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D91FB">
      <w:pPr>
        <w:spacing w:line="360" w:lineRule="auto"/>
        <w:jc w:val="center"/>
        <w:rPr>
          <w:rFonts w:hint="eastAsia" w:eastAsiaTheme="minorEastAsia"/>
          <w:lang w:eastAsia="zh-CN"/>
        </w:rPr>
      </w:pPr>
      <w:r>
        <w:rPr>
          <w:rFonts w:hint="eastAsia" w:eastAsiaTheme="minorEastAsia"/>
          <w:lang w:eastAsia="zh-CN"/>
        </w:rPr>
        <w:drawing>
          <wp:inline distT="0" distB="0" distL="114300" distR="114300">
            <wp:extent cx="5272405" cy="4067810"/>
            <wp:effectExtent l="0" t="0" r="0" b="0"/>
            <wp:docPr id="1" name="图片 1" descr="XPL标准-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PL标准-彩"/>
                    <pic:cNvPicPr>
                      <a:picLocks noChangeAspect="1"/>
                    </pic:cNvPicPr>
                  </pic:nvPicPr>
                  <pic:blipFill>
                    <a:blip r:embed="rId6"/>
                    <a:srcRect b="22847"/>
                    <a:stretch>
                      <a:fillRect/>
                    </a:stretch>
                  </pic:blipFill>
                  <pic:spPr>
                    <a:xfrm>
                      <a:off x="0" y="0"/>
                      <a:ext cx="5272405" cy="4067810"/>
                    </a:xfrm>
                    <a:prstGeom prst="rect">
                      <a:avLst/>
                    </a:prstGeom>
                  </pic:spPr>
                </pic:pic>
              </a:graphicData>
            </a:graphic>
          </wp:inline>
        </w:drawing>
      </w:r>
    </w:p>
    <w:p w14:paraId="1F141534">
      <w:pPr>
        <w:spacing w:line="720" w:lineRule="auto"/>
        <w:jc w:val="center"/>
        <w:rPr>
          <w:rFonts w:hint="eastAsia" w:ascii="黑体" w:hAnsi="黑体" w:eastAsia="黑体" w:cs="黑体"/>
          <w:b/>
          <w:bCs/>
          <w:sz w:val="36"/>
          <w:szCs w:val="36"/>
          <w:lang w:val="en-US" w:eastAsia="zh-CN"/>
        </w:rPr>
      </w:pPr>
    </w:p>
    <w:p w14:paraId="71A3E398">
      <w:pPr>
        <w:spacing w:line="720" w:lineRule="auto"/>
        <w:jc w:val="center"/>
        <w:rPr>
          <w:rFonts w:hint="default" w:ascii="Arial" w:hAnsi="Arial" w:eastAsia="黑体" w:cs="Arial"/>
          <w:b/>
          <w:bCs/>
          <w:sz w:val="44"/>
          <w:szCs w:val="44"/>
          <w:lang w:val="en-US" w:eastAsia="zh-CN"/>
        </w:rPr>
      </w:pPr>
      <w:r>
        <w:rPr>
          <w:rFonts w:hint="default" w:ascii="Arial" w:hAnsi="Arial" w:eastAsia="黑体" w:cs="Arial"/>
          <w:b/>
          <w:bCs/>
          <w:sz w:val="44"/>
          <w:szCs w:val="44"/>
          <w:lang w:val="en-US" w:eastAsia="zh-CN"/>
        </w:rPr>
        <w:t>XSE PRO LEAGUE</w:t>
      </w:r>
    </w:p>
    <w:p w14:paraId="5C355678">
      <w:pPr>
        <w:spacing w:line="720" w:lineRule="auto"/>
        <w:jc w:val="center"/>
        <w:rPr>
          <w:rFonts w:hint="default" w:ascii="Arial" w:hAnsi="Arial" w:eastAsia="黑体" w:cs="Arial"/>
          <w:b/>
          <w:bCs/>
          <w:sz w:val="44"/>
          <w:szCs w:val="44"/>
          <w:lang w:val="en-US" w:eastAsia="zh-CN"/>
        </w:rPr>
      </w:pPr>
      <w:r>
        <w:rPr>
          <w:rFonts w:hint="default" w:ascii="Arial" w:hAnsi="Arial" w:eastAsia="黑体" w:cs="Arial"/>
          <w:b/>
          <w:bCs/>
          <w:sz w:val="44"/>
          <w:szCs w:val="44"/>
          <w:lang w:val="en-US" w:eastAsia="zh-CN"/>
        </w:rPr>
        <w:t>Counter-Strike 2</w:t>
      </w:r>
    </w:p>
    <w:p w14:paraId="58CB1CFE">
      <w:pPr>
        <w:spacing w:line="720" w:lineRule="auto"/>
        <w:jc w:val="center"/>
        <w:rPr>
          <w:rFonts w:hint="default" w:ascii="Arial" w:hAnsi="Arial" w:eastAsia="黑体" w:cs="Arial"/>
          <w:b/>
          <w:bCs/>
          <w:i w:val="0"/>
          <w:iCs w:val="0"/>
          <w:caps w:val="0"/>
          <w:color w:val="000000" w:themeColor="text1"/>
          <w:spacing w:val="0"/>
          <w:sz w:val="48"/>
          <w:szCs w:val="48"/>
          <w:shd w:val="clear" w:fill="FFFFFF"/>
          <w14:textFill>
            <w14:solidFill>
              <w14:schemeClr w14:val="tx1"/>
            </w14:solidFill>
          </w14:textFill>
        </w:rPr>
      </w:pPr>
      <w:r>
        <w:rPr>
          <w:rFonts w:hint="default" w:ascii="Arial" w:hAnsi="Arial" w:eastAsia="黑体" w:cs="Arial"/>
          <w:b/>
          <w:bCs/>
          <w:i w:val="0"/>
          <w:iCs w:val="0"/>
          <w:caps w:val="0"/>
          <w:color w:val="000000" w:themeColor="text1"/>
          <w:spacing w:val="0"/>
          <w:sz w:val="48"/>
          <w:szCs w:val="48"/>
          <w:shd w:val="clear" w:fill="FFFFFF"/>
          <w14:textFill>
            <w14:solidFill>
              <w14:schemeClr w14:val="tx1"/>
            </w14:solidFill>
          </w14:textFill>
        </w:rPr>
        <w:t>Rulebook</w:t>
      </w:r>
    </w:p>
    <w:p w14:paraId="1D2E821A">
      <w:pPr>
        <w:spacing w:line="360" w:lineRule="auto"/>
        <w:jc w:val="center"/>
        <w:rPr>
          <w:rFonts w:hint="default" w:ascii="Arial" w:hAnsi="Arial" w:eastAsia="黑体" w:cs="Arial"/>
          <w:b w:val="0"/>
          <w:bCs w:val="0"/>
          <w:sz w:val="24"/>
          <w:szCs w:val="24"/>
          <w:lang w:val="en-US" w:eastAsia="zh-CN"/>
        </w:rPr>
      </w:pPr>
    </w:p>
    <w:p w14:paraId="066CD084">
      <w:pPr>
        <w:spacing w:line="360" w:lineRule="auto"/>
        <w:jc w:val="center"/>
        <w:rPr>
          <w:rFonts w:hint="default" w:ascii="Arial" w:hAnsi="Arial" w:eastAsia="黑体" w:cs="Arial"/>
          <w:b w:val="0"/>
          <w:bCs w:val="0"/>
          <w:sz w:val="24"/>
          <w:szCs w:val="24"/>
          <w:lang w:val="en-US" w:eastAsia="zh-CN"/>
        </w:rPr>
      </w:pPr>
    </w:p>
    <w:p w14:paraId="07A04610">
      <w:pPr>
        <w:spacing w:line="360" w:lineRule="auto"/>
        <w:jc w:val="center"/>
        <w:rPr>
          <w:rFonts w:hint="default" w:ascii="Arial" w:hAnsi="Arial" w:eastAsia="黑体" w:cs="Arial"/>
          <w:b w:val="0"/>
          <w:bCs w:val="0"/>
          <w:sz w:val="24"/>
          <w:szCs w:val="24"/>
          <w:lang w:val="en-US" w:eastAsia="zh-CN"/>
        </w:rPr>
      </w:pPr>
    </w:p>
    <w:p w14:paraId="6F5619DE">
      <w:pPr>
        <w:spacing w:line="360" w:lineRule="auto"/>
        <w:jc w:val="center"/>
        <w:rPr>
          <w:rFonts w:hint="default" w:ascii="黑体" w:hAnsi="黑体" w:eastAsia="黑体" w:cs="黑体"/>
          <w:b/>
          <w:bCs/>
          <w:i w:val="0"/>
          <w:iCs w:val="0"/>
          <w:caps w:val="0"/>
          <w:color w:val="000000" w:themeColor="text1"/>
          <w:spacing w:val="0"/>
          <w:sz w:val="48"/>
          <w:szCs w:val="48"/>
          <w:shd w:val="clear" w:fill="FFFFFF"/>
          <w:lang w:val="en-US" w:eastAsia="zh-CN"/>
          <w14:textFill>
            <w14:solidFill>
              <w14:schemeClr w14:val="tx1"/>
            </w14:solidFill>
          </w14:textFill>
        </w:rPr>
        <w:sectPr>
          <w:footerReference r:id="rId3" w:type="default"/>
          <w:pgSz w:w="11906" w:h="16838"/>
          <w:pgMar w:top="1440" w:right="1800" w:bottom="1440" w:left="1800" w:header="851" w:footer="992" w:gutter="0"/>
          <w:pgNumType w:fmt="decimal" w:start="1"/>
          <w:cols w:space="425" w:num="1"/>
          <w:docGrid w:type="lines" w:linePitch="312" w:charSpace="0"/>
        </w:sectPr>
      </w:pPr>
      <w:r>
        <w:rPr>
          <w:rFonts w:hint="default" w:ascii="Arial" w:hAnsi="Arial" w:eastAsia="黑体" w:cs="Arial"/>
          <w:b w:val="0"/>
          <w:bCs w:val="0"/>
          <w:sz w:val="24"/>
          <w:szCs w:val="24"/>
          <w:lang w:val="en-US" w:eastAsia="zh-CN"/>
        </w:rPr>
        <w:t xml:space="preserve">Updated: June </w:t>
      </w:r>
      <w:r>
        <w:rPr>
          <w:rFonts w:hint="eastAsia" w:ascii="Arial" w:hAnsi="Arial" w:eastAsia="黑体" w:cs="Arial"/>
          <w:b w:val="0"/>
          <w:bCs w:val="0"/>
          <w:sz w:val="24"/>
          <w:szCs w:val="24"/>
          <w:lang w:val="en-US" w:eastAsia="zh-CN"/>
        </w:rPr>
        <w:t>24</w:t>
      </w:r>
      <w:r>
        <w:rPr>
          <w:rFonts w:hint="default" w:ascii="Arial" w:hAnsi="Arial" w:eastAsia="黑体" w:cs="Arial"/>
          <w:b w:val="0"/>
          <w:bCs w:val="0"/>
          <w:sz w:val="24"/>
          <w:szCs w:val="24"/>
          <w:lang w:val="en-US" w:eastAsia="zh-CN"/>
        </w:rPr>
        <w:t>, 2</w:t>
      </w:r>
      <w:r>
        <w:rPr>
          <w:rFonts w:hint="eastAsia" w:ascii="Arial" w:hAnsi="Arial" w:eastAsia="黑体" w:cs="Arial"/>
          <w:b w:val="0"/>
          <w:bCs w:val="0"/>
          <w:sz w:val="24"/>
          <w:szCs w:val="24"/>
          <w:lang w:val="en-US" w:eastAsia="zh-CN"/>
        </w:rPr>
        <w:t>02</w:t>
      </w:r>
      <w:bookmarkStart w:id="90" w:name="_GoBack"/>
      <w:bookmarkEnd w:id="90"/>
      <w:r>
        <w:rPr>
          <w:rFonts w:hint="eastAsia" w:ascii="Arial" w:hAnsi="Arial" w:eastAsia="黑体" w:cs="Arial"/>
          <w:b w:val="0"/>
          <w:bCs w:val="0"/>
          <w:sz w:val="24"/>
          <w:szCs w:val="24"/>
          <w:lang w:val="en-US" w:eastAsia="zh-CN"/>
        </w:rPr>
        <w:t>6</w:t>
      </w:r>
    </w:p>
    <w:p w14:paraId="552D8DDE">
      <w:pPr>
        <w:spacing w:before="320" w:after="120" w:line="288" w:lineRule="auto"/>
        <w:ind w:left="0"/>
        <w:jc w:val="left"/>
        <w:outlineLvl w:val="1"/>
        <w:rPr>
          <w:rFonts w:hint="default" w:ascii="Arial" w:hAnsi="Arial" w:eastAsia="等线" w:cs="Arial"/>
          <w:b/>
          <w:sz w:val="32"/>
          <w:lang w:val="en-US" w:eastAsia="zh-CN"/>
        </w:rPr>
      </w:pPr>
      <w:bookmarkStart w:id="0" w:name="heading_0"/>
    </w:p>
    <w:p w14:paraId="7520D0D9">
      <w:pPr>
        <w:spacing w:before="320" w:after="120" w:line="288" w:lineRule="auto"/>
        <w:ind w:left="0"/>
        <w:jc w:val="left"/>
        <w:outlineLvl w:val="1"/>
      </w:pPr>
      <w:r>
        <w:rPr>
          <w:rFonts w:ascii="Arial" w:hAnsi="Arial" w:eastAsia="等线" w:cs="Arial"/>
          <w:b/>
          <w:sz w:val="32"/>
        </w:rPr>
        <w:t>Foreword</w:t>
      </w:r>
      <w:bookmarkEnd w:id="0"/>
    </w:p>
    <w:p w14:paraId="474A918C">
      <w:pPr>
        <w:spacing w:before="120" w:after="120" w:line="288" w:lineRule="auto"/>
        <w:ind w:left="0"/>
        <w:jc w:val="left"/>
      </w:pPr>
      <w:r>
        <w:rPr>
          <w:rFonts w:ascii="Arial" w:hAnsi="Arial" w:eastAsia="等线" w:cs="Arial"/>
          <w:sz w:val="22"/>
        </w:rPr>
        <w:t>This document specifies binding rules and regulations for all teams competing in XSE PRO LEAGUE Counter-Strike Tournament. Any violation of listed rules will trigger corresponding penalties defined herein.</w:t>
      </w:r>
    </w:p>
    <w:p w14:paraId="5E20D245">
      <w:pPr>
        <w:spacing w:before="120" w:after="120" w:line="288" w:lineRule="auto"/>
        <w:ind w:left="0"/>
        <w:jc w:val="left"/>
      </w:pPr>
      <w:r>
        <w:rPr>
          <w:rFonts w:ascii="Arial" w:hAnsi="Arial" w:eastAsia="等线" w:cs="Arial"/>
          <w:sz w:val="22"/>
        </w:rPr>
        <w:t>All participating teams acknowledge that XinSai Esports (XSE), the tournament organizer, reserves the right to revise, amend or supplement this rulebook at any time to guarantee match fairness and tournament integrity.</w:t>
      </w:r>
    </w:p>
    <w:p w14:paraId="048A9E26">
      <w:pPr>
        <w:spacing w:before="120" w:after="120" w:line="288" w:lineRule="auto"/>
        <w:ind w:left="0"/>
        <w:jc w:val="left"/>
      </w:pPr>
      <w:r>
        <w:rPr>
          <w:rFonts w:ascii="Arial" w:hAnsi="Arial" w:eastAsia="等线" w:cs="Arial"/>
          <w:sz w:val="22"/>
        </w:rPr>
        <w:t>Important Note: XSE holds final decision-making power over all tournament-related matters. Under special circumstances for the sake of fair play and sportsmanship, XSE may issue rulings not specified or even inconsistent with clauses inside this rulebook.</w:t>
      </w:r>
    </w:p>
    <w:p w14:paraId="77677101">
      <w:pPr>
        <w:spacing w:before="120" w:after="120" w:line="288" w:lineRule="auto"/>
        <w:ind w:left="0"/>
        <w:jc w:val="left"/>
        <w:rPr>
          <w:rFonts w:ascii="Arial" w:hAnsi="Arial" w:eastAsia="等线" w:cs="Arial"/>
          <w:sz w:val="22"/>
        </w:rPr>
      </w:pPr>
    </w:p>
    <w:p w14:paraId="4BC99C44">
      <w:pPr>
        <w:spacing w:before="120" w:after="120" w:line="288" w:lineRule="auto"/>
        <w:ind w:left="0"/>
        <w:jc w:val="left"/>
        <w:rPr>
          <w:rFonts w:ascii="Arial" w:hAnsi="Arial" w:eastAsia="等线" w:cs="Arial"/>
          <w:sz w:val="22"/>
        </w:rPr>
      </w:pPr>
    </w:p>
    <w:p w14:paraId="79D1BDFB">
      <w:pPr>
        <w:spacing w:before="120" w:after="120" w:line="288" w:lineRule="auto"/>
        <w:ind w:left="0"/>
        <w:jc w:val="left"/>
      </w:pPr>
      <w:r>
        <w:rPr>
          <w:rFonts w:ascii="Arial" w:hAnsi="Arial" w:eastAsia="等线" w:cs="Arial"/>
          <w:sz w:val="22"/>
        </w:rPr>
        <w:t>Sincerely,</w:t>
      </w:r>
    </w:p>
    <w:p w14:paraId="3A71E686">
      <w:pPr>
        <w:spacing w:before="120" w:after="120" w:line="288" w:lineRule="auto"/>
        <w:ind w:left="0"/>
        <w:jc w:val="left"/>
      </w:pPr>
      <w:r>
        <w:rPr>
          <w:rFonts w:ascii="Arial" w:hAnsi="Arial" w:eastAsia="等线" w:cs="Arial"/>
          <w:sz w:val="22"/>
        </w:rPr>
        <w:t>XSE Tournament Organizing Committee</w:t>
      </w:r>
    </w:p>
    <w:p w14:paraId="15EEBC46">
      <w:pPr>
        <w:spacing w:before="320" w:after="120" w:line="288" w:lineRule="auto"/>
        <w:ind w:left="0"/>
        <w:jc w:val="left"/>
        <w:outlineLvl w:val="1"/>
        <w:rPr>
          <w:rFonts w:ascii="Arial" w:hAnsi="Arial" w:eastAsia="等线" w:cs="Arial"/>
          <w:b/>
          <w:sz w:val="32"/>
        </w:rPr>
      </w:pPr>
      <w:bookmarkStart w:id="1" w:name="heading_1"/>
    </w:p>
    <w:p w14:paraId="5061456D">
      <w:pPr>
        <w:spacing w:before="320" w:after="120" w:line="288" w:lineRule="auto"/>
        <w:ind w:left="0"/>
        <w:jc w:val="left"/>
        <w:outlineLvl w:val="1"/>
        <w:rPr>
          <w:rFonts w:ascii="Arial" w:hAnsi="Arial" w:eastAsia="等线" w:cs="Arial"/>
          <w:b/>
          <w:sz w:val="32"/>
        </w:rPr>
      </w:pPr>
    </w:p>
    <w:p w14:paraId="5215E5A5">
      <w:pPr>
        <w:spacing w:before="320" w:after="120" w:line="288" w:lineRule="auto"/>
        <w:ind w:left="0"/>
        <w:jc w:val="left"/>
        <w:outlineLvl w:val="1"/>
        <w:rPr>
          <w:rFonts w:ascii="Arial" w:hAnsi="Arial" w:eastAsia="等线" w:cs="Arial"/>
          <w:b/>
          <w:sz w:val="32"/>
        </w:rPr>
      </w:pPr>
    </w:p>
    <w:p w14:paraId="4CB127CE">
      <w:pPr>
        <w:spacing w:before="320" w:after="120" w:line="288" w:lineRule="auto"/>
        <w:ind w:left="0"/>
        <w:jc w:val="left"/>
        <w:outlineLvl w:val="1"/>
        <w:rPr>
          <w:rFonts w:ascii="Arial" w:hAnsi="Arial" w:eastAsia="等线" w:cs="Arial"/>
          <w:b/>
          <w:sz w:val="32"/>
        </w:rPr>
      </w:pPr>
    </w:p>
    <w:p w14:paraId="0EFA1697">
      <w:pPr>
        <w:spacing w:before="320" w:after="120" w:line="288" w:lineRule="auto"/>
        <w:ind w:left="0"/>
        <w:jc w:val="left"/>
        <w:outlineLvl w:val="1"/>
        <w:rPr>
          <w:rFonts w:ascii="Arial" w:hAnsi="Arial" w:eastAsia="等线" w:cs="Arial"/>
          <w:b/>
          <w:sz w:val="32"/>
        </w:rPr>
      </w:pPr>
    </w:p>
    <w:p w14:paraId="0F0947EA">
      <w:pPr>
        <w:spacing w:before="320" w:after="120" w:line="288" w:lineRule="auto"/>
        <w:ind w:left="0"/>
        <w:jc w:val="left"/>
        <w:outlineLvl w:val="1"/>
        <w:rPr>
          <w:rFonts w:ascii="Arial" w:hAnsi="Arial" w:eastAsia="等线" w:cs="Arial"/>
          <w:b/>
          <w:sz w:val="32"/>
        </w:rPr>
      </w:pPr>
    </w:p>
    <w:p w14:paraId="4F7D52E9">
      <w:pPr>
        <w:spacing w:before="320" w:after="120" w:line="288" w:lineRule="auto"/>
        <w:ind w:left="0"/>
        <w:jc w:val="left"/>
        <w:outlineLvl w:val="1"/>
        <w:rPr>
          <w:rFonts w:ascii="Arial" w:hAnsi="Arial" w:eastAsia="等线" w:cs="Arial"/>
          <w:b/>
          <w:sz w:val="32"/>
        </w:rPr>
      </w:pPr>
    </w:p>
    <w:p w14:paraId="05F13733">
      <w:pPr>
        <w:spacing w:before="320" w:after="120" w:line="288" w:lineRule="auto"/>
        <w:ind w:left="0"/>
        <w:jc w:val="left"/>
        <w:outlineLvl w:val="1"/>
        <w:rPr>
          <w:rFonts w:ascii="Arial" w:hAnsi="Arial" w:eastAsia="等线" w:cs="Arial"/>
          <w:b/>
          <w:sz w:val="32"/>
        </w:rPr>
      </w:pPr>
    </w:p>
    <w:p w14:paraId="34F709B0">
      <w:pPr>
        <w:spacing w:before="320" w:after="120" w:line="288" w:lineRule="auto"/>
        <w:ind w:left="0"/>
        <w:jc w:val="left"/>
        <w:outlineLvl w:val="1"/>
        <w:rPr>
          <w:rFonts w:ascii="Arial" w:hAnsi="Arial" w:eastAsia="等线" w:cs="Arial"/>
          <w:b/>
          <w:sz w:val="32"/>
        </w:rPr>
      </w:pPr>
    </w:p>
    <w:p w14:paraId="4DED9B7F">
      <w:pPr>
        <w:spacing w:before="320" w:after="120" w:line="288" w:lineRule="auto"/>
        <w:ind w:left="0"/>
        <w:jc w:val="left"/>
        <w:outlineLvl w:val="1"/>
      </w:pPr>
      <w:r>
        <w:rPr>
          <w:rFonts w:ascii="Arial" w:hAnsi="Arial" w:eastAsia="等线" w:cs="Arial"/>
          <w:b/>
          <w:sz w:val="32"/>
        </w:rPr>
        <w:t>1 General Provisions</w:t>
      </w:r>
      <w:bookmarkEnd w:id="1"/>
    </w:p>
    <w:p w14:paraId="27EBF54D">
      <w:pPr>
        <w:spacing w:before="300" w:after="120" w:line="288" w:lineRule="auto"/>
        <w:ind w:left="0"/>
        <w:jc w:val="left"/>
        <w:outlineLvl w:val="2"/>
      </w:pPr>
      <w:bookmarkStart w:id="2" w:name="heading_2"/>
      <w:r>
        <w:rPr>
          <w:rFonts w:ascii="Arial" w:hAnsi="Arial" w:eastAsia="等线" w:cs="Arial"/>
          <w:b/>
          <w:sz w:val="30"/>
        </w:rPr>
        <w:t>1.1 Scope of Application</w:t>
      </w:r>
      <w:bookmarkEnd w:id="2"/>
    </w:p>
    <w:p w14:paraId="7E0C5E7A">
      <w:pPr>
        <w:spacing w:before="120" w:after="120" w:line="288" w:lineRule="auto"/>
        <w:ind w:left="0"/>
        <w:jc w:val="left"/>
      </w:pPr>
      <w:r>
        <w:rPr>
          <w:rFonts w:ascii="Arial" w:hAnsi="Arial" w:eastAsia="等线" w:cs="Arial"/>
          <w:sz w:val="22"/>
        </w:rPr>
        <w:t>XSE PRO LEAGUE (shortened as XPL) CS2 event is hosted by XinSai Esports (shortened as XSE). This rulebook applies to all XPL tournaments held by XSE. By checking and participating in events, all teams and players confirm full understanding and acceptance of all official rules.</w:t>
      </w:r>
    </w:p>
    <w:p w14:paraId="32F5F4C3">
      <w:pPr>
        <w:spacing w:before="300" w:after="120" w:line="288" w:lineRule="auto"/>
        <w:ind w:left="0"/>
        <w:jc w:val="left"/>
        <w:outlineLvl w:val="2"/>
      </w:pPr>
      <w:bookmarkStart w:id="3" w:name="heading_3"/>
      <w:r>
        <w:rPr>
          <w:rFonts w:ascii="Arial" w:hAnsi="Arial" w:eastAsia="等线" w:cs="Arial"/>
          <w:b/>
          <w:sz w:val="30"/>
        </w:rPr>
        <w:t>1.2 Severability of Provisions</w:t>
      </w:r>
      <w:bookmarkEnd w:id="3"/>
    </w:p>
    <w:p w14:paraId="6B2479D0">
      <w:pPr>
        <w:spacing w:before="120" w:after="120" w:line="288" w:lineRule="auto"/>
        <w:ind w:left="0"/>
        <w:jc w:val="left"/>
      </w:pPr>
      <w:r>
        <w:rPr>
          <w:rFonts w:ascii="Arial" w:hAnsi="Arial" w:eastAsia="等线" w:cs="Arial"/>
          <w:sz w:val="22"/>
        </w:rPr>
        <w:t>If any clause of this rulebook is ruled illegal, invalid or unenforceable under laws of any jurisdiction, such judgment shall not invalidate remaining clauses within that jurisdiction, nor affect validity of the disputed clause and other provisions in other regions.</w:t>
      </w:r>
    </w:p>
    <w:p w14:paraId="0844C416">
      <w:pPr>
        <w:spacing w:before="260" w:after="120" w:line="288" w:lineRule="auto"/>
        <w:ind w:left="0"/>
        <w:jc w:val="left"/>
        <w:outlineLvl w:val="3"/>
      </w:pPr>
      <w:bookmarkStart w:id="4" w:name="heading_4"/>
      <w:r>
        <w:rPr>
          <w:rFonts w:ascii="Arial" w:hAnsi="Arial" w:eastAsia="等线" w:cs="Arial"/>
          <w:b/>
          <w:sz w:val="28"/>
        </w:rPr>
        <w:t>1.2.1 Local Legal Compliance</w:t>
      </w:r>
      <w:bookmarkEnd w:id="4"/>
    </w:p>
    <w:p w14:paraId="7FBD493E">
      <w:pPr>
        <w:spacing w:before="120" w:after="120" w:line="288" w:lineRule="auto"/>
        <w:ind w:left="0"/>
        <w:jc w:val="left"/>
      </w:pPr>
      <w:r>
        <w:rPr>
          <w:rFonts w:ascii="Arial" w:hAnsi="Arial" w:eastAsia="等线" w:cs="Arial"/>
          <w:sz w:val="22"/>
        </w:rPr>
        <w:t>If any rule or execution procedure conflicts with local laws, relevant content shall be adjusted while retaining the original legislative intent as much as possible to comply with legal requirements.</w:t>
      </w:r>
    </w:p>
    <w:p w14:paraId="402E0E69">
      <w:pPr>
        <w:spacing w:before="300" w:after="120" w:line="288" w:lineRule="auto"/>
        <w:ind w:left="0"/>
        <w:jc w:val="left"/>
        <w:outlineLvl w:val="2"/>
      </w:pPr>
      <w:bookmarkStart w:id="5" w:name="heading_5"/>
      <w:r>
        <w:rPr>
          <w:rFonts w:ascii="Arial" w:hAnsi="Arial" w:eastAsia="等线" w:cs="Arial"/>
          <w:b/>
          <w:sz w:val="30"/>
        </w:rPr>
        <w:t>1.3 Rule Revision Right</w:t>
      </w:r>
      <w:bookmarkEnd w:id="5"/>
    </w:p>
    <w:p w14:paraId="1831D6AF">
      <w:pPr>
        <w:spacing w:before="120" w:after="120" w:line="288" w:lineRule="auto"/>
        <w:ind w:left="0"/>
        <w:jc w:val="left"/>
      </w:pPr>
      <w:r>
        <w:rPr>
          <w:rFonts w:ascii="Arial" w:hAnsi="Arial" w:eastAsia="等线" w:cs="Arial"/>
          <w:sz w:val="22"/>
        </w:rPr>
        <w:t>XSE reserves the right to modify or delete any rules without prior notification, and has the authority to judge unlisted incidents to maintain fair competition and sportsmanship.</w:t>
      </w:r>
    </w:p>
    <w:p w14:paraId="7CC154C4">
      <w:pPr>
        <w:spacing w:before="300" w:after="120" w:line="288" w:lineRule="auto"/>
        <w:ind w:left="0"/>
        <w:jc w:val="left"/>
        <w:outlineLvl w:val="2"/>
      </w:pPr>
      <w:bookmarkStart w:id="6" w:name="heading_6"/>
      <w:r>
        <w:rPr>
          <w:rFonts w:ascii="Arial" w:hAnsi="Arial" w:eastAsia="等线" w:cs="Arial"/>
          <w:b/>
          <w:sz w:val="30"/>
        </w:rPr>
        <w:t>1.4 Additional Agreements</w:t>
      </w:r>
      <w:bookmarkEnd w:id="6"/>
    </w:p>
    <w:p w14:paraId="48107FA9">
      <w:pPr>
        <w:spacing w:before="120" w:after="120" w:line="288" w:lineRule="auto"/>
        <w:ind w:left="0"/>
        <w:jc w:val="left"/>
      </w:pPr>
      <w:r>
        <w:rPr>
          <w:rFonts w:ascii="Arial" w:hAnsi="Arial" w:eastAsia="等线" w:cs="Arial"/>
          <w:sz w:val="22"/>
        </w:rPr>
        <w:t>The tournament committee takes no responsibility for private deals signed between participants and refuses to execute such contracts. All private agreements conflicting with official rules are strictly prohibited and invalid.</w:t>
      </w:r>
    </w:p>
    <w:p w14:paraId="095041F1">
      <w:pPr>
        <w:spacing w:before="300" w:after="120" w:line="288" w:lineRule="auto"/>
        <w:ind w:left="0"/>
        <w:jc w:val="left"/>
        <w:outlineLvl w:val="2"/>
      </w:pPr>
      <w:bookmarkStart w:id="7" w:name="heading_7"/>
      <w:r>
        <w:rPr>
          <w:rFonts w:ascii="Arial" w:hAnsi="Arial" w:eastAsia="等线" w:cs="Arial"/>
          <w:b/>
          <w:sz w:val="30"/>
        </w:rPr>
        <w:t>1.5 Confidentiality Clause</w:t>
      </w:r>
      <w:bookmarkEnd w:id="7"/>
    </w:p>
    <w:p w14:paraId="6B4AF9E2">
      <w:pPr>
        <w:spacing w:before="120" w:after="120" w:line="288" w:lineRule="auto"/>
        <w:ind w:left="0"/>
        <w:jc w:val="left"/>
      </w:pPr>
      <w:r>
        <w:rPr>
          <w:rFonts w:ascii="Arial" w:hAnsi="Arial" w:eastAsia="等线" w:cs="Arial"/>
          <w:sz w:val="22"/>
        </w:rPr>
        <w:t>All oral and written communications with tournament management are confidential. No information can be shared externally without written approval from XSE organizer.</w:t>
      </w:r>
    </w:p>
    <w:p w14:paraId="6ABA0238">
      <w:pPr>
        <w:spacing w:before="320" w:after="120" w:line="288" w:lineRule="auto"/>
        <w:ind w:left="0"/>
        <w:jc w:val="left"/>
        <w:outlineLvl w:val="1"/>
      </w:pPr>
      <w:bookmarkStart w:id="8" w:name="heading_8"/>
      <w:r>
        <w:rPr>
          <w:rFonts w:ascii="Arial" w:hAnsi="Arial" w:eastAsia="等线" w:cs="Arial"/>
          <w:b/>
          <w:sz w:val="32"/>
        </w:rPr>
        <w:t>2 Game Rules</w:t>
      </w:r>
      <w:bookmarkEnd w:id="8"/>
    </w:p>
    <w:p w14:paraId="6186C070">
      <w:pPr>
        <w:spacing w:before="300" w:after="120" w:line="288" w:lineRule="auto"/>
        <w:ind w:left="0"/>
        <w:jc w:val="left"/>
        <w:outlineLvl w:val="2"/>
      </w:pPr>
      <w:bookmarkStart w:id="9" w:name="heading_9"/>
      <w:r>
        <w:rPr>
          <w:rFonts w:ascii="Arial" w:hAnsi="Arial" w:eastAsia="等线" w:cs="Arial"/>
          <w:b/>
          <w:sz w:val="30"/>
        </w:rPr>
        <w:t>2.1 Anti-Cheat</w:t>
      </w:r>
      <w:bookmarkEnd w:id="9"/>
    </w:p>
    <w:p w14:paraId="1B738F9F">
      <w:pPr>
        <w:spacing w:before="120" w:after="120" w:line="288" w:lineRule="auto"/>
        <w:ind w:left="0"/>
        <w:jc w:val="left"/>
      </w:pPr>
      <w:r>
        <w:rPr>
          <w:rFonts w:ascii="Arial" w:hAnsi="Arial" w:eastAsia="等线" w:cs="Arial"/>
          <w:sz w:val="22"/>
        </w:rPr>
        <w:t>All competitors shall compete on designated official tournament platform. Players must set Steam client to offline mode and stay logged into assigned platform throughout all matches.</w:t>
      </w:r>
    </w:p>
    <w:p w14:paraId="18784324">
      <w:pPr>
        <w:spacing w:before="300" w:after="120" w:line="288" w:lineRule="auto"/>
        <w:ind w:left="0"/>
        <w:jc w:val="left"/>
        <w:outlineLvl w:val="2"/>
      </w:pPr>
      <w:bookmarkStart w:id="10" w:name="heading_10"/>
      <w:r>
        <w:rPr>
          <w:rFonts w:ascii="Arial" w:hAnsi="Arial" w:eastAsia="等线" w:cs="Arial"/>
          <w:b/>
          <w:sz w:val="30"/>
        </w:rPr>
        <w:t>2.2 Game Version</w:t>
      </w:r>
      <w:bookmarkEnd w:id="10"/>
    </w:p>
    <w:p w14:paraId="6E5757F6">
      <w:pPr>
        <w:spacing w:before="120" w:after="120" w:line="288" w:lineRule="auto"/>
        <w:ind w:left="0"/>
        <w:jc w:val="left"/>
      </w:pPr>
      <w:r>
        <w:rPr>
          <w:rFonts w:ascii="Arial" w:hAnsi="Arial" w:eastAsia="等线" w:cs="Arial"/>
          <w:sz w:val="22"/>
        </w:rPr>
        <w:t>The tournament will adopt the latest available official game client version. If the tournament organizer deems that the latest version cannot operate properly due to bugs or extreme balance changes shortly before the competition, an older stable client version may be adopted if rollback options are available. Any game updates released during the tournament may result in a system rollback to the initial match client version if technically feasible.</w:t>
      </w:r>
    </w:p>
    <w:p w14:paraId="54FE165C">
      <w:pPr>
        <w:spacing w:before="300" w:after="120" w:line="288" w:lineRule="auto"/>
        <w:ind w:left="0"/>
        <w:jc w:val="left"/>
        <w:outlineLvl w:val="2"/>
      </w:pPr>
      <w:bookmarkStart w:id="11" w:name="heading_11"/>
      <w:r>
        <w:rPr>
          <w:rFonts w:ascii="Arial" w:hAnsi="Arial" w:eastAsia="等线" w:cs="Arial"/>
          <w:b/>
          <w:sz w:val="30"/>
        </w:rPr>
        <w:t>2.3 Map Pick &amp; Ban Procedure</w:t>
      </w:r>
      <w:bookmarkEnd w:id="11"/>
    </w:p>
    <w:p w14:paraId="578B7187">
      <w:pPr>
        <w:spacing w:before="260" w:after="120" w:line="288" w:lineRule="auto"/>
        <w:ind w:left="0"/>
        <w:jc w:val="left"/>
        <w:outlineLvl w:val="3"/>
      </w:pPr>
      <w:bookmarkStart w:id="12" w:name="heading_12"/>
      <w:r>
        <w:rPr>
          <w:rFonts w:ascii="Arial" w:hAnsi="Arial" w:eastAsia="等线" w:cs="Arial"/>
          <w:b/>
          <w:sz w:val="28"/>
        </w:rPr>
        <w:t>2.3.1 Official Map Pool</w:t>
      </w:r>
      <w:bookmarkEnd w:id="12"/>
    </w:p>
    <w:p w14:paraId="0FBFF764">
      <w:pPr>
        <w:spacing w:before="120" w:after="120" w:line="288" w:lineRule="auto"/>
        <w:ind w:left="0"/>
        <w:jc w:val="left"/>
      </w:pPr>
      <w:r>
        <w:rPr>
          <w:rFonts w:ascii="Arial" w:hAnsi="Arial" w:eastAsia="等线" w:cs="Arial"/>
          <w:sz w:val="22"/>
        </w:rPr>
        <w:t>All matches are played on XSE-designated competitive map pool.</w:t>
      </w:r>
    </w:p>
    <w:p w14:paraId="68C12FCA">
      <w:pPr>
        <w:spacing w:before="260" w:after="120" w:line="288" w:lineRule="auto"/>
        <w:ind w:left="0"/>
        <w:jc w:val="left"/>
        <w:outlineLvl w:val="3"/>
      </w:pPr>
      <w:bookmarkStart w:id="13" w:name="heading_13"/>
      <w:r>
        <w:rPr>
          <w:rFonts w:ascii="Arial" w:hAnsi="Arial" w:eastAsia="等线" w:cs="Arial"/>
          <w:b/>
          <w:sz w:val="28"/>
        </w:rPr>
        <w:t>2.3.2 Offline Tournaments</w:t>
      </w:r>
      <w:bookmarkEnd w:id="13"/>
    </w:p>
    <w:p w14:paraId="4D8EFF5B">
      <w:pPr>
        <w:spacing w:before="120" w:after="120" w:line="288" w:lineRule="auto"/>
        <w:ind w:left="0"/>
        <w:jc w:val="left"/>
      </w:pPr>
      <w:r>
        <w:rPr>
          <w:rFonts w:ascii="Arial" w:hAnsi="Arial" w:eastAsia="等线" w:cs="Arial"/>
          <w:sz w:val="22"/>
        </w:rPr>
        <w:t>Offline ban/pick shall be completed on-site with referees following scheduled time set by XSE. If a team fails to attend the map</w:t>
      </w:r>
      <w:r>
        <w:rPr>
          <w:rFonts w:hint="eastAsia" w:ascii="Arial" w:hAnsi="Arial" w:eastAsia="等线" w:cs="Arial"/>
          <w:sz w:val="22"/>
          <w:lang w:val="en-US" w:eastAsia="zh-CN"/>
        </w:rPr>
        <w:t xml:space="preserve"> </w:t>
      </w:r>
      <w:r>
        <w:rPr>
          <w:rFonts w:ascii="Arial" w:hAnsi="Arial" w:eastAsia="等线" w:cs="Arial"/>
          <w:sz w:val="22"/>
        </w:rPr>
        <w:t>veto process at the scheduled time, any remaining map ban/pick may be randomly assigned by the Tournament Organizer. The completion of the map veto process does not necessarily indicate the exact start time of the match. At the discretion of the Tournament Organizer, the veto process may be conducted in advance, including significantly ahead of the scheduled match time. All completed veto results must remain confidential and may not be disclosed publicly until officially announced by the Tournament Organizer.</w:t>
      </w:r>
    </w:p>
    <w:p w14:paraId="3AF0649E">
      <w:pPr>
        <w:spacing w:before="120" w:after="120" w:line="288" w:lineRule="auto"/>
        <w:ind w:left="0"/>
        <w:jc w:val="left"/>
      </w:pPr>
      <w:r>
        <w:rPr>
          <w:rFonts w:ascii="Arial" w:hAnsi="Arial" w:eastAsia="等线" w:cs="Arial"/>
          <w:sz w:val="22"/>
        </w:rPr>
        <w:t>Each team owns total 150 seconds for all ban/pick operations with flexible time allocation per step. Once the allotted time has expired, any remaining ban/pick may be randomly assigned by the Tournament Organizer.</w:t>
      </w:r>
    </w:p>
    <w:p w14:paraId="0DB8FCBF">
      <w:pPr>
        <w:spacing w:before="120" w:after="120" w:line="288" w:lineRule="auto"/>
        <w:ind w:left="0"/>
        <w:jc w:val="left"/>
      </w:pPr>
      <w:r>
        <w:rPr>
          <w:rFonts w:ascii="Arial" w:hAnsi="Arial" w:eastAsia="等线" w:cs="Arial"/>
          <w:sz w:val="22"/>
        </w:rPr>
        <w:t>During offline on-site veto, each team can assign maximum two representatives to attend. During the map selection process, the first statement coming from the participant towards the tournament committee will count as their ban/pick and it cannot be reverted. All teams need to sign confirmation sheet after veto; once signed, map and starting-side results are locked without subsequent modification.</w:t>
      </w:r>
    </w:p>
    <w:p w14:paraId="09E71E9E">
      <w:pPr>
        <w:spacing w:before="260" w:after="120" w:line="288" w:lineRule="auto"/>
        <w:ind w:left="0"/>
        <w:jc w:val="left"/>
        <w:outlineLvl w:val="3"/>
      </w:pPr>
      <w:bookmarkStart w:id="14" w:name="heading_14"/>
      <w:r>
        <w:rPr>
          <w:rFonts w:ascii="Arial" w:hAnsi="Arial" w:eastAsia="等线" w:cs="Arial"/>
          <w:b/>
          <w:sz w:val="28"/>
        </w:rPr>
        <w:t>2.3.3 BO1 Matches</w:t>
      </w:r>
      <w:bookmarkEnd w:id="14"/>
    </w:p>
    <w:p w14:paraId="79DA01FD">
      <w:pPr>
        <w:spacing w:before="120" w:after="120" w:line="288" w:lineRule="auto"/>
        <w:ind w:left="0"/>
        <w:jc w:val="left"/>
      </w:pPr>
      <w:r>
        <w:rPr>
          <w:rFonts w:ascii="Arial" w:hAnsi="Arial" w:eastAsia="等线" w:cs="Arial"/>
          <w:sz w:val="22"/>
        </w:rPr>
        <w:t>Higher-seeded side picks to become Team A or Team B, with Team A initiating the process first. The ban/pick order is as follows:</w:t>
      </w:r>
    </w:p>
    <w:p w14:paraId="2BE9727C">
      <w:pPr>
        <w:spacing w:before="120" w:after="120" w:line="288" w:lineRule="auto"/>
        <w:ind w:left="0"/>
        <w:jc w:val="left"/>
      </w:pPr>
      <w:r>
        <w:rPr>
          <w:rFonts w:ascii="Arial" w:hAnsi="Arial" w:eastAsia="等线" w:cs="Arial"/>
          <w:sz w:val="22"/>
        </w:rPr>
        <w:t>1. Team A bans 2 maps</w:t>
      </w:r>
    </w:p>
    <w:p w14:paraId="24DF1DD0">
      <w:pPr>
        <w:spacing w:before="120" w:after="120" w:line="288" w:lineRule="auto"/>
        <w:ind w:left="0"/>
        <w:jc w:val="left"/>
      </w:pPr>
      <w:r>
        <w:rPr>
          <w:rFonts w:ascii="Arial" w:hAnsi="Arial" w:eastAsia="等线" w:cs="Arial"/>
          <w:sz w:val="22"/>
        </w:rPr>
        <w:t>2. Team B bans 3 maps</w:t>
      </w:r>
    </w:p>
    <w:p w14:paraId="2773BF30">
      <w:pPr>
        <w:spacing w:before="120" w:after="120" w:line="288" w:lineRule="auto"/>
        <w:ind w:left="0"/>
        <w:jc w:val="left"/>
      </w:pPr>
      <w:r>
        <w:rPr>
          <w:rFonts w:ascii="Arial" w:hAnsi="Arial" w:eastAsia="等线" w:cs="Arial"/>
          <w:sz w:val="22"/>
        </w:rPr>
        <w:t>3. Team A bans 1 map</w:t>
      </w:r>
    </w:p>
    <w:p w14:paraId="35C22525">
      <w:pPr>
        <w:spacing w:before="120" w:after="120" w:line="288" w:lineRule="auto"/>
        <w:ind w:left="0"/>
        <w:jc w:val="left"/>
      </w:pPr>
      <w:r>
        <w:rPr>
          <w:rFonts w:ascii="Arial" w:hAnsi="Arial" w:eastAsia="等线" w:cs="Arial"/>
          <w:sz w:val="22"/>
        </w:rPr>
        <w:t>4. Team B selects the starting side (CT / T)</w:t>
      </w:r>
    </w:p>
    <w:p w14:paraId="49FB026C">
      <w:pPr>
        <w:spacing w:before="260" w:after="120" w:line="288" w:lineRule="auto"/>
        <w:ind w:left="0"/>
        <w:jc w:val="left"/>
        <w:outlineLvl w:val="3"/>
      </w:pPr>
      <w:bookmarkStart w:id="15" w:name="heading_15"/>
      <w:r>
        <w:rPr>
          <w:rFonts w:ascii="Arial" w:hAnsi="Arial" w:eastAsia="等线" w:cs="Arial"/>
          <w:b/>
          <w:sz w:val="28"/>
        </w:rPr>
        <w:t>2.3.4 BO3 Matches</w:t>
      </w:r>
      <w:bookmarkEnd w:id="15"/>
    </w:p>
    <w:p w14:paraId="433D6299">
      <w:pPr>
        <w:spacing w:before="120" w:after="120" w:line="288" w:lineRule="auto"/>
        <w:ind w:left="0"/>
        <w:jc w:val="left"/>
      </w:pPr>
      <w:r>
        <w:rPr>
          <w:rFonts w:ascii="Arial" w:hAnsi="Arial" w:eastAsia="等线" w:cs="Arial"/>
          <w:sz w:val="22"/>
        </w:rPr>
        <w:t>Higher-seeded side picks to become Team A or Team B, with Team A initiating the process first. The ban/pick order is as follows:</w:t>
      </w:r>
    </w:p>
    <w:p w14:paraId="6085E6B4">
      <w:pPr>
        <w:spacing w:before="120" w:after="120" w:line="288" w:lineRule="auto"/>
        <w:ind w:left="0"/>
        <w:jc w:val="left"/>
      </w:pPr>
      <w:r>
        <w:rPr>
          <w:rFonts w:ascii="Arial" w:hAnsi="Arial" w:eastAsia="等线" w:cs="Arial"/>
          <w:sz w:val="22"/>
        </w:rPr>
        <w:t>1. Team A bans 1 map</w:t>
      </w:r>
    </w:p>
    <w:p w14:paraId="0849CB88">
      <w:pPr>
        <w:spacing w:before="120" w:after="120" w:line="288" w:lineRule="auto"/>
        <w:ind w:left="0"/>
        <w:jc w:val="left"/>
      </w:pPr>
      <w:r>
        <w:rPr>
          <w:rFonts w:ascii="Arial" w:hAnsi="Arial" w:eastAsia="等线" w:cs="Arial"/>
          <w:sz w:val="22"/>
        </w:rPr>
        <w:t>2. Team B bans 1 map</w:t>
      </w:r>
    </w:p>
    <w:p w14:paraId="13603514">
      <w:pPr>
        <w:spacing w:before="120" w:after="120" w:line="288" w:lineRule="auto"/>
        <w:ind w:left="0"/>
        <w:jc w:val="left"/>
      </w:pPr>
      <w:r>
        <w:rPr>
          <w:rFonts w:ascii="Arial" w:hAnsi="Arial" w:eastAsia="等线" w:cs="Arial"/>
          <w:sz w:val="22"/>
        </w:rPr>
        <w:t>3. Team A picks Map1</w:t>
      </w:r>
    </w:p>
    <w:p w14:paraId="2A43B65E">
      <w:pPr>
        <w:spacing w:before="120" w:after="120" w:line="288" w:lineRule="auto"/>
        <w:ind w:left="0"/>
        <w:jc w:val="left"/>
      </w:pPr>
      <w:r>
        <w:rPr>
          <w:rFonts w:ascii="Arial" w:hAnsi="Arial" w:eastAsia="等线" w:cs="Arial"/>
          <w:sz w:val="22"/>
        </w:rPr>
        <w:t>4. Team B selects the starting side (CT / T) for Map 1</w:t>
      </w:r>
    </w:p>
    <w:p w14:paraId="229EE355">
      <w:pPr>
        <w:spacing w:before="120" w:after="120" w:line="288" w:lineRule="auto"/>
        <w:ind w:left="0"/>
        <w:jc w:val="left"/>
      </w:pPr>
      <w:r>
        <w:rPr>
          <w:rFonts w:ascii="Arial" w:hAnsi="Arial" w:eastAsia="等线" w:cs="Arial"/>
          <w:sz w:val="22"/>
        </w:rPr>
        <w:t>5. Team B picks Map2</w:t>
      </w:r>
    </w:p>
    <w:p w14:paraId="560D21E1">
      <w:pPr>
        <w:spacing w:before="120" w:after="120" w:line="288" w:lineRule="auto"/>
        <w:ind w:left="0"/>
        <w:jc w:val="left"/>
      </w:pPr>
      <w:r>
        <w:rPr>
          <w:rFonts w:ascii="Arial" w:hAnsi="Arial" w:eastAsia="等线" w:cs="Arial"/>
          <w:sz w:val="22"/>
        </w:rPr>
        <w:t>6. Team A selects the starting side (CT / T) for Map 2</w:t>
      </w:r>
    </w:p>
    <w:p w14:paraId="60BB3287">
      <w:pPr>
        <w:spacing w:before="120" w:after="120" w:line="288" w:lineRule="auto"/>
        <w:ind w:left="0"/>
        <w:jc w:val="left"/>
      </w:pPr>
      <w:r>
        <w:rPr>
          <w:rFonts w:ascii="Arial" w:hAnsi="Arial" w:eastAsia="等线" w:cs="Arial"/>
          <w:sz w:val="22"/>
        </w:rPr>
        <w:t>7. Team B bans 1 map</w:t>
      </w:r>
    </w:p>
    <w:p w14:paraId="299F2E3E">
      <w:pPr>
        <w:spacing w:before="120" w:after="120" w:line="288" w:lineRule="auto"/>
        <w:ind w:left="0"/>
        <w:jc w:val="left"/>
      </w:pPr>
      <w:r>
        <w:rPr>
          <w:rFonts w:ascii="Arial" w:hAnsi="Arial" w:eastAsia="等线" w:cs="Arial"/>
          <w:sz w:val="22"/>
        </w:rPr>
        <w:t>8. Team A bans 1 map</w:t>
      </w:r>
    </w:p>
    <w:p w14:paraId="29271C5F">
      <w:pPr>
        <w:spacing w:before="120" w:after="120" w:line="288" w:lineRule="auto"/>
        <w:ind w:left="0"/>
        <w:jc w:val="left"/>
      </w:pPr>
      <w:r>
        <w:rPr>
          <w:rFonts w:ascii="Arial" w:hAnsi="Arial" w:eastAsia="等线" w:cs="Arial"/>
          <w:sz w:val="22"/>
        </w:rPr>
        <w:t>9. Team B selects the starting side (CT / T) for Map 3</w:t>
      </w:r>
    </w:p>
    <w:p w14:paraId="5A100CAD">
      <w:pPr>
        <w:spacing w:before="260" w:after="120" w:line="288" w:lineRule="auto"/>
        <w:ind w:left="0"/>
        <w:jc w:val="left"/>
        <w:outlineLvl w:val="3"/>
      </w:pPr>
      <w:bookmarkStart w:id="16" w:name="heading_16"/>
      <w:r>
        <w:rPr>
          <w:rFonts w:ascii="Arial" w:hAnsi="Arial" w:eastAsia="等线" w:cs="Arial"/>
          <w:b/>
          <w:sz w:val="28"/>
        </w:rPr>
        <w:t>2.3.5 BO5 Matches</w:t>
      </w:r>
      <w:bookmarkEnd w:id="16"/>
    </w:p>
    <w:p w14:paraId="76ECEC23">
      <w:pPr>
        <w:spacing w:before="120" w:after="120" w:line="288" w:lineRule="auto"/>
        <w:ind w:left="0"/>
        <w:jc w:val="left"/>
      </w:pPr>
      <w:r>
        <w:rPr>
          <w:rFonts w:ascii="Arial" w:hAnsi="Arial" w:eastAsia="等线" w:cs="Arial"/>
          <w:sz w:val="22"/>
        </w:rPr>
        <w:t>Higher-seeded side picks to become Team A or Team B, with Team A initiating the process first. The ban/pick order is as follows:</w:t>
      </w:r>
    </w:p>
    <w:p w14:paraId="19E473BF">
      <w:pPr>
        <w:spacing w:before="120" w:after="120" w:line="288" w:lineRule="auto"/>
        <w:ind w:left="0"/>
        <w:jc w:val="left"/>
      </w:pPr>
      <w:r>
        <w:rPr>
          <w:rFonts w:ascii="Arial" w:hAnsi="Arial" w:eastAsia="等线" w:cs="Arial"/>
          <w:sz w:val="22"/>
        </w:rPr>
        <w:t>1. Team A bans 1 map</w:t>
      </w:r>
    </w:p>
    <w:p w14:paraId="5C37122A">
      <w:pPr>
        <w:spacing w:before="120" w:after="120" w:line="288" w:lineRule="auto"/>
        <w:ind w:left="0"/>
        <w:jc w:val="left"/>
      </w:pPr>
      <w:r>
        <w:rPr>
          <w:rFonts w:ascii="Arial" w:hAnsi="Arial" w:eastAsia="等线" w:cs="Arial"/>
          <w:sz w:val="22"/>
        </w:rPr>
        <w:t>2. Team B bans 1 map</w:t>
      </w:r>
    </w:p>
    <w:p w14:paraId="65B46DCC">
      <w:pPr>
        <w:spacing w:before="120" w:after="120" w:line="288" w:lineRule="auto"/>
        <w:ind w:left="0"/>
        <w:jc w:val="left"/>
      </w:pPr>
      <w:r>
        <w:rPr>
          <w:rFonts w:ascii="Arial" w:hAnsi="Arial" w:eastAsia="等线" w:cs="Arial"/>
          <w:sz w:val="22"/>
        </w:rPr>
        <w:t>3. Team A picks Map1</w:t>
      </w:r>
    </w:p>
    <w:p w14:paraId="627B487F">
      <w:pPr>
        <w:spacing w:before="120" w:after="120" w:line="288" w:lineRule="auto"/>
        <w:ind w:left="0"/>
        <w:jc w:val="left"/>
      </w:pPr>
      <w:r>
        <w:rPr>
          <w:rFonts w:ascii="Arial" w:hAnsi="Arial" w:eastAsia="等线" w:cs="Arial"/>
          <w:sz w:val="22"/>
        </w:rPr>
        <w:t>4. Team B selects the starting side (CT / T) for Map 1</w:t>
      </w:r>
    </w:p>
    <w:p w14:paraId="62D345E3">
      <w:pPr>
        <w:spacing w:before="120" w:after="120" w:line="288" w:lineRule="auto"/>
        <w:ind w:left="0"/>
        <w:jc w:val="left"/>
      </w:pPr>
      <w:r>
        <w:rPr>
          <w:rFonts w:ascii="Arial" w:hAnsi="Arial" w:eastAsia="等线" w:cs="Arial"/>
          <w:sz w:val="22"/>
        </w:rPr>
        <w:t>5. Team B picks Map2</w:t>
      </w:r>
    </w:p>
    <w:p w14:paraId="2B5D4991">
      <w:pPr>
        <w:spacing w:before="120" w:after="120" w:line="288" w:lineRule="auto"/>
        <w:ind w:left="0"/>
        <w:jc w:val="left"/>
      </w:pPr>
      <w:r>
        <w:rPr>
          <w:rFonts w:ascii="Arial" w:hAnsi="Arial" w:eastAsia="等线" w:cs="Arial"/>
          <w:sz w:val="22"/>
        </w:rPr>
        <w:t>6. Team A selects the starting side (CT / T) for Map 2</w:t>
      </w:r>
    </w:p>
    <w:p w14:paraId="65D685E7">
      <w:pPr>
        <w:spacing w:before="120" w:after="120" w:line="288" w:lineRule="auto"/>
        <w:ind w:left="0"/>
        <w:jc w:val="left"/>
      </w:pPr>
      <w:r>
        <w:rPr>
          <w:rFonts w:ascii="Arial" w:hAnsi="Arial" w:eastAsia="等线" w:cs="Arial"/>
          <w:sz w:val="22"/>
        </w:rPr>
        <w:t>7. Team A picks Map3</w:t>
      </w:r>
    </w:p>
    <w:p w14:paraId="213E23A4">
      <w:pPr>
        <w:spacing w:before="120" w:after="120" w:line="288" w:lineRule="auto"/>
        <w:ind w:left="0"/>
        <w:jc w:val="left"/>
      </w:pPr>
      <w:r>
        <w:rPr>
          <w:rFonts w:ascii="Arial" w:hAnsi="Arial" w:eastAsia="等线" w:cs="Arial"/>
          <w:sz w:val="22"/>
        </w:rPr>
        <w:t>8. Team B selects the starting side (CT / T) for Map 3</w:t>
      </w:r>
    </w:p>
    <w:p w14:paraId="14E00B99">
      <w:pPr>
        <w:spacing w:before="120" w:after="120" w:line="288" w:lineRule="auto"/>
        <w:ind w:left="0"/>
        <w:jc w:val="left"/>
      </w:pPr>
      <w:r>
        <w:rPr>
          <w:rFonts w:ascii="Arial" w:hAnsi="Arial" w:eastAsia="等线" w:cs="Arial"/>
          <w:sz w:val="22"/>
        </w:rPr>
        <w:t>9. Team B picks Map4</w:t>
      </w:r>
    </w:p>
    <w:p w14:paraId="7E7CE3BA">
      <w:pPr>
        <w:spacing w:before="120" w:after="120" w:line="288" w:lineRule="auto"/>
        <w:ind w:left="0"/>
        <w:jc w:val="left"/>
      </w:pPr>
      <w:r>
        <w:rPr>
          <w:rFonts w:ascii="Arial" w:hAnsi="Arial" w:eastAsia="等线" w:cs="Arial"/>
          <w:sz w:val="22"/>
        </w:rPr>
        <w:t>10. Team A selects the starting side (CT / T) for Map 4</w:t>
      </w:r>
    </w:p>
    <w:p w14:paraId="200CD9E6">
      <w:pPr>
        <w:spacing w:before="120" w:after="120" w:line="288" w:lineRule="auto"/>
        <w:ind w:left="0"/>
        <w:jc w:val="left"/>
      </w:pPr>
      <w:r>
        <w:rPr>
          <w:rFonts w:ascii="Arial" w:hAnsi="Arial" w:eastAsia="等线" w:cs="Arial"/>
          <w:sz w:val="22"/>
        </w:rPr>
        <w:t>11. Team B selects the starting side (CT / T) for Map 5</w:t>
      </w:r>
    </w:p>
    <w:p w14:paraId="56E690CB">
      <w:pPr>
        <w:spacing w:before="300" w:after="120" w:line="288" w:lineRule="auto"/>
        <w:ind w:left="0"/>
        <w:jc w:val="left"/>
        <w:outlineLvl w:val="2"/>
      </w:pPr>
      <w:bookmarkStart w:id="17" w:name="heading_17"/>
      <w:r>
        <w:rPr>
          <w:rFonts w:ascii="Arial" w:hAnsi="Arial" w:eastAsia="等线" w:cs="Arial"/>
          <w:b/>
          <w:sz w:val="30"/>
        </w:rPr>
        <w:t>2.4 Map Settings</w:t>
      </w:r>
      <w:bookmarkEnd w:id="17"/>
    </w:p>
    <w:p w14:paraId="110C2736">
      <w:pPr>
        <w:spacing w:before="120" w:after="120" w:line="288" w:lineRule="auto"/>
        <w:ind w:left="0"/>
        <w:jc w:val="left"/>
      </w:pPr>
      <w:r>
        <w:rPr>
          <w:rFonts w:ascii="Arial" w:hAnsi="Arial" w:eastAsia="等线" w:cs="Arial"/>
          <w:sz w:val="22"/>
        </w:rPr>
        <w:t>Tournament matches will be played under the following settings:</w:t>
      </w:r>
    </w:p>
    <w:p w14:paraId="3F67F826">
      <w:pPr>
        <w:spacing w:before="260" w:after="120" w:line="288" w:lineRule="auto"/>
        <w:ind w:left="0"/>
        <w:jc w:val="left"/>
        <w:outlineLvl w:val="3"/>
        <w:rPr>
          <w:rFonts w:hint="eastAsia" w:ascii="Arial" w:hAnsi="Arial" w:eastAsia="等线" w:cs="Arial"/>
          <w:sz w:val="22"/>
        </w:rPr>
      </w:pPr>
      <w:bookmarkStart w:id="18" w:name="heading_18"/>
      <w:r>
        <w:rPr>
          <w:rFonts w:hint="eastAsia" w:ascii="Arial" w:hAnsi="Arial" w:eastAsia="等线" w:cs="Arial"/>
          <w:sz w:val="22"/>
        </w:rPr>
        <w:t>Rounds: Best out of 24 (mp_maxrounds 24)</w:t>
      </w:r>
    </w:p>
    <w:p w14:paraId="59AF1835">
      <w:pPr>
        <w:spacing w:before="260" w:after="120" w:line="288" w:lineRule="auto"/>
        <w:ind w:left="0"/>
        <w:jc w:val="left"/>
        <w:outlineLvl w:val="3"/>
        <w:rPr>
          <w:rFonts w:hint="eastAsia" w:ascii="Arial" w:hAnsi="Arial" w:eastAsia="等线" w:cs="Arial"/>
          <w:sz w:val="22"/>
        </w:rPr>
      </w:pPr>
      <w:r>
        <w:rPr>
          <w:rFonts w:hint="eastAsia" w:ascii="Arial" w:hAnsi="Arial" w:eastAsia="等线" w:cs="Arial"/>
          <w:sz w:val="22"/>
        </w:rPr>
        <w:t>● Round time: 1 minute 55 seconds (mp_roundtime 1.92)</w:t>
      </w:r>
    </w:p>
    <w:p w14:paraId="10CDFCC2">
      <w:pPr>
        <w:spacing w:before="260" w:after="120" w:line="288" w:lineRule="auto"/>
        <w:ind w:left="0"/>
        <w:jc w:val="left"/>
        <w:outlineLvl w:val="3"/>
        <w:rPr>
          <w:rFonts w:hint="eastAsia" w:ascii="Arial" w:hAnsi="Arial" w:eastAsia="等线" w:cs="Arial"/>
          <w:sz w:val="22"/>
        </w:rPr>
      </w:pPr>
      <w:r>
        <w:rPr>
          <w:rFonts w:hint="eastAsia" w:ascii="Arial" w:hAnsi="Arial" w:eastAsia="等线" w:cs="Arial"/>
          <w:sz w:val="22"/>
        </w:rPr>
        <w:t>● Start money: $800 (mp_startmoney 800)</w:t>
      </w:r>
    </w:p>
    <w:p w14:paraId="448E885E">
      <w:pPr>
        <w:spacing w:before="260" w:after="120" w:line="288" w:lineRule="auto"/>
        <w:ind w:left="0"/>
        <w:jc w:val="left"/>
        <w:outlineLvl w:val="3"/>
        <w:rPr>
          <w:rFonts w:hint="eastAsia" w:ascii="Arial" w:hAnsi="Arial" w:eastAsia="等线" w:cs="Arial"/>
          <w:sz w:val="22"/>
        </w:rPr>
      </w:pPr>
      <w:r>
        <w:rPr>
          <w:rFonts w:hint="eastAsia" w:ascii="Arial" w:hAnsi="Arial" w:eastAsia="等线" w:cs="Arial"/>
          <w:sz w:val="22"/>
        </w:rPr>
        <w:t>● Freeze time: 20 seconds (mp_freezetime 20)</w:t>
      </w:r>
    </w:p>
    <w:p w14:paraId="0CE29E73">
      <w:pPr>
        <w:spacing w:before="260" w:after="120" w:line="288" w:lineRule="auto"/>
        <w:ind w:left="0"/>
        <w:jc w:val="left"/>
        <w:outlineLvl w:val="3"/>
        <w:rPr>
          <w:rFonts w:hint="eastAsia" w:ascii="Arial" w:hAnsi="Arial" w:eastAsia="等线" w:cs="Arial"/>
          <w:sz w:val="22"/>
        </w:rPr>
      </w:pPr>
      <w:r>
        <w:rPr>
          <w:rFonts w:hint="eastAsia" w:ascii="Arial" w:hAnsi="Arial" w:eastAsia="等线" w:cs="Arial"/>
          <w:sz w:val="22"/>
        </w:rPr>
        <w:t>● Buy time: 20 seconds (mp_buytime 20)</w:t>
      </w:r>
    </w:p>
    <w:p w14:paraId="4EA6D722">
      <w:pPr>
        <w:spacing w:before="260" w:after="120" w:line="288" w:lineRule="auto"/>
        <w:ind w:left="0"/>
        <w:jc w:val="left"/>
        <w:outlineLvl w:val="3"/>
        <w:rPr>
          <w:rFonts w:hint="eastAsia" w:ascii="Arial" w:hAnsi="Arial" w:eastAsia="等线" w:cs="Arial"/>
          <w:sz w:val="22"/>
        </w:rPr>
      </w:pPr>
      <w:r>
        <w:rPr>
          <w:rFonts w:hint="eastAsia" w:ascii="Arial" w:hAnsi="Arial" w:eastAsia="等线" w:cs="Arial"/>
          <w:sz w:val="22"/>
        </w:rPr>
        <w:t>● Bomb timer: 40 seconds (mp_c4timer 40)</w:t>
      </w:r>
    </w:p>
    <w:p w14:paraId="54B8C6C1">
      <w:pPr>
        <w:spacing w:before="260" w:after="120" w:line="288" w:lineRule="auto"/>
        <w:ind w:left="0"/>
        <w:jc w:val="left"/>
        <w:outlineLvl w:val="3"/>
        <w:rPr>
          <w:rFonts w:hint="eastAsia" w:ascii="Arial" w:hAnsi="Arial" w:eastAsia="等线" w:cs="Arial"/>
          <w:sz w:val="22"/>
        </w:rPr>
      </w:pPr>
      <w:r>
        <w:rPr>
          <w:rFonts w:hint="eastAsia" w:ascii="Arial" w:hAnsi="Arial" w:eastAsia="等线" w:cs="Arial"/>
          <w:sz w:val="22"/>
        </w:rPr>
        <w:t>● Overtime rounds: Best out of 6 (mp_overtime_maxrounds 6)</w:t>
      </w:r>
    </w:p>
    <w:p w14:paraId="604BE49E">
      <w:pPr>
        <w:spacing w:before="260" w:after="120" w:line="288" w:lineRule="auto"/>
        <w:ind w:left="0"/>
        <w:jc w:val="left"/>
        <w:outlineLvl w:val="3"/>
        <w:rPr>
          <w:rFonts w:hint="eastAsia" w:ascii="Arial" w:hAnsi="Arial" w:eastAsia="等线" w:cs="Arial"/>
          <w:sz w:val="22"/>
        </w:rPr>
      </w:pPr>
      <w:r>
        <w:rPr>
          <w:rFonts w:hint="eastAsia" w:ascii="Arial" w:hAnsi="Arial" w:eastAsia="等线" w:cs="Arial"/>
          <w:sz w:val="22"/>
        </w:rPr>
        <w:t>● Overtime start money: $10,000 (mp_overtime_startmoney 10000)</w:t>
      </w:r>
    </w:p>
    <w:p w14:paraId="73B1B3ED">
      <w:pPr>
        <w:spacing w:before="260" w:after="120" w:line="288" w:lineRule="auto"/>
        <w:ind w:left="0"/>
        <w:jc w:val="left"/>
        <w:outlineLvl w:val="3"/>
        <w:rPr>
          <w:rFonts w:hint="eastAsia" w:ascii="Arial" w:hAnsi="Arial" w:eastAsia="等线" w:cs="Arial"/>
          <w:sz w:val="22"/>
        </w:rPr>
      </w:pPr>
      <w:r>
        <w:rPr>
          <w:rFonts w:hint="eastAsia" w:ascii="Arial" w:hAnsi="Arial" w:eastAsia="等线" w:cs="Arial"/>
          <w:sz w:val="22"/>
        </w:rPr>
        <w:t>● Round restart delay: 7 seconds (mp_round_restart_delay 7)</w:t>
      </w:r>
    </w:p>
    <w:p w14:paraId="63FC04F5">
      <w:pPr>
        <w:spacing w:before="260" w:after="120" w:line="288" w:lineRule="auto"/>
        <w:ind w:left="0"/>
        <w:jc w:val="left"/>
        <w:outlineLvl w:val="3"/>
        <w:rPr>
          <w:rFonts w:hint="eastAsia" w:ascii="Arial" w:hAnsi="Arial" w:eastAsia="等线" w:cs="Arial"/>
          <w:sz w:val="22"/>
        </w:rPr>
      </w:pPr>
      <w:r>
        <w:rPr>
          <w:rFonts w:hint="eastAsia" w:ascii="Arial" w:hAnsi="Arial" w:eastAsia="等线" w:cs="Arial"/>
          <w:sz w:val="22"/>
        </w:rPr>
        <w:t>● Overtime is entered with the score tied at 12-12, and the cooldown period lasts 61 seconds.( mp_halftime_duration 61 )</w:t>
      </w:r>
    </w:p>
    <w:p w14:paraId="727A92B5">
      <w:pPr>
        <w:spacing w:before="260" w:after="120" w:line="288" w:lineRule="auto"/>
        <w:ind w:left="0"/>
        <w:jc w:val="left"/>
        <w:outlineLvl w:val="3"/>
        <w:rPr>
          <w:rFonts w:hint="eastAsia" w:ascii="Arial" w:hAnsi="Arial" w:eastAsia="等线" w:cs="Arial"/>
          <w:sz w:val="22"/>
        </w:rPr>
      </w:pPr>
      <w:r>
        <w:rPr>
          <w:rFonts w:hint="eastAsia" w:ascii="Arial" w:hAnsi="Arial" w:eastAsia="等线" w:cs="Arial"/>
          <w:sz w:val="22"/>
        </w:rPr>
        <w:t>● Break during half time in overtimes: disabled</w:t>
      </w:r>
    </w:p>
    <w:p w14:paraId="31B00E61">
      <w:pPr>
        <w:spacing w:before="260" w:after="120" w:line="288" w:lineRule="auto"/>
        <w:ind w:left="0"/>
        <w:jc w:val="left"/>
        <w:outlineLvl w:val="3"/>
        <w:rPr>
          <w:rFonts w:hint="eastAsia" w:ascii="Arial" w:hAnsi="Arial" w:eastAsia="等线" w:cs="Arial"/>
          <w:sz w:val="22"/>
        </w:rPr>
      </w:pPr>
      <w:r>
        <w:rPr>
          <w:rFonts w:hint="eastAsia" w:ascii="Arial" w:hAnsi="Arial" w:eastAsia="等线" w:cs="Arial"/>
          <w:sz w:val="22"/>
        </w:rPr>
        <w:t>● Prohibited items: none (mp_items_prohibited "")</w:t>
      </w:r>
    </w:p>
    <w:p w14:paraId="3E04BFD1">
      <w:pPr>
        <w:spacing w:before="260" w:after="120" w:line="288" w:lineRule="auto"/>
        <w:ind w:left="0"/>
        <w:jc w:val="left"/>
        <w:outlineLvl w:val="3"/>
      </w:pPr>
      <w:r>
        <w:rPr>
          <w:rFonts w:ascii="Arial" w:hAnsi="Arial" w:eastAsia="等线" w:cs="Arial"/>
          <w:b/>
          <w:sz w:val="28"/>
        </w:rPr>
        <w:t>2.4.1 Overtime Rules</w:t>
      </w:r>
      <w:bookmarkEnd w:id="18"/>
    </w:p>
    <w:p w14:paraId="240746CF">
      <w:pPr>
        <w:spacing w:before="120" w:after="120" w:line="288" w:lineRule="auto"/>
        <w:ind w:left="0"/>
        <w:jc w:val="left"/>
      </w:pPr>
      <w:r>
        <w:rPr>
          <w:rFonts w:ascii="Arial" w:hAnsi="Arial" w:eastAsia="等线" w:cs="Arial"/>
          <w:sz w:val="22"/>
        </w:rPr>
        <w:t>If the regular match ends in a 24-round tie, overtime will be played in a best-of-6-round format (mp_maxrounds = 6), with a starting money of $1</w:t>
      </w:r>
      <w:r>
        <w:rPr>
          <w:rFonts w:hint="eastAsia" w:ascii="Arial" w:hAnsi="Arial" w:eastAsia="等线" w:cs="Arial"/>
          <w:sz w:val="22"/>
          <w:lang w:val="en-US" w:eastAsia="zh-CN"/>
        </w:rPr>
        <w:t>0</w:t>
      </w:r>
      <w:r>
        <w:rPr>
          <w:rFonts w:ascii="Arial" w:hAnsi="Arial" w:eastAsia="等线" w:cs="Arial"/>
          <w:sz w:val="22"/>
        </w:rPr>
        <w:t>,</w:t>
      </w:r>
      <w:r>
        <w:rPr>
          <w:rFonts w:hint="eastAsia" w:ascii="Arial" w:hAnsi="Arial" w:eastAsia="等线" w:cs="Arial"/>
          <w:sz w:val="22"/>
          <w:lang w:val="en-US" w:eastAsia="zh-CN"/>
        </w:rPr>
        <w:t>0</w:t>
      </w:r>
      <w:r>
        <w:rPr>
          <w:rFonts w:ascii="Arial" w:hAnsi="Arial" w:eastAsia="等线" w:cs="Arial"/>
          <w:sz w:val="22"/>
        </w:rPr>
        <w:t>00 (mp_startmoney = 1</w:t>
      </w:r>
      <w:r>
        <w:rPr>
          <w:rFonts w:hint="eastAsia" w:ascii="Arial" w:hAnsi="Arial" w:eastAsia="等线" w:cs="Arial"/>
          <w:sz w:val="22"/>
          <w:lang w:val="en-US" w:eastAsia="zh-CN"/>
        </w:rPr>
        <w:t>00</w:t>
      </w:r>
      <w:r>
        <w:rPr>
          <w:rFonts w:ascii="Arial" w:hAnsi="Arial" w:eastAsia="等线" w:cs="Arial"/>
          <w:sz w:val="22"/>
        </w:rPr>
        <w:t>00). Teams will remain on the side they played in the previous half; sides will be swapped at halftime. Overtime will continue until a winner is determined.</w:t>
      </w:r>
    </w:p>
    <w:p w14:paraId="00968EF0">
      <w:pPr>
        <w:spacing w:before="300" w:after="120" w:line="288" w:lineRule="auto"/>
        <w:ind w:left="0"/>
        <w:jc w:val="left"/>
        <w:outlineLvl w:val="2"/>
      </w:pPr>
      <w:bookmarkStart w:id="19" w:name="heading_19"/>
      <w:r>
        <w:rPr>
          <w:rFonts w:ascii="Arial" w:hAnsi="Arial" w:eastAsia="等线" w:cs="Arial"/>
          <w:b/>
          <w:sz w:val="30"/>
        </w:rPr>
        <w:t>2.5 Match Server</w:t>
      </w:r>
      <w:bookmarkEnd w:id="19"/>
    </w:p>
    <w:p w14:paraId="22BD48E0">
      <w:pPr>
        <w:spacing w:before="120" w:after="120" w:line="288" w:lineRule="auto"/>
        <w:ind w:left="0"/>
        <w:jc w:val="left"/>
      </w:pPr>
      <w:r>
        <w:rPr>
          <w:rFonts w:ascii="Arial" w:hAnsi="Arial" w:eastAsia="等线" w:cs="Arial"/>
          <w:sz w:val="22"/>
        </w:rPr>
        <w:t>Teams are required to verify all necessary game settings (including skins, load-in bugs, etc.) and network conditions (latency and server variance) no later than 5 minutes before the scheduled match start. Failure to do so, and allowing the match to begin, shall be deemed acceptance by both teams of the map and server state, and the match may continue under these conditions.</w:t>
      </w:r>
    </w:p>
    <w:p w14:paraId="137AA27D">
      <w:pPr>
        <w:spacing w:before="120" w:after="120" w:line="288" w:lineRule="auto"/>
        <w:ind w:left="0"/>
        <w:jc w:val="left"/>
      </w:pPr>
      <w:r>
        <w:rPr>
          <w:rFonts w:ascii="Arial" w:hAnsi="Arial" w:eastAsia="等线" w:cs="Arial"/>
          <w:sz w:val="22"/>
        </w:rPr>
        <w:t>The match server shall be a LAN server provided by the tournament organiser. In necessary cases, the match server may be switched to a low-latency online server.</w:t>
      </w:r>
    </w:p>
    <w:p w14:paraId="437ADEAC">
      <w:pPr>
        <w:spacing w:before="300" w:after="120" w:line="288" w:lineRule="auto"/>
        <w:ind w:left="0"/>
        <w:jc w:val="left"/>
        <w:outlineLvl w:val="2"/>
      </w:pPr>
      <w:bookmarkStart w:id="20" w:name="heading_20"/>
      <w:r>
        <w:rPr>
          <w:rFonts w:ascii="Arial" w:hAnsi="Arial" w:eastAsia="等线" w:cs="Arial"/>
          <w:b/>
          <w:sz w:val="30"/>
        </w:rPr>
        <w:t>2.6 In-Game Chat Regulation</w:t>
      </w:r>
      <w:bookmarkEnd w:id="20"/>
    </w:p>
    <w:p w14:paraId="51ED23BE">
      <w:pPr>
        <w:spacing w:before="120" w:after="120" w:line="288" w:lineRule="auto"/>
        <w:ind w:left="0"/>
        <w:jc w:val="left"/>
      </w:pPr>
      <w:r>
        <w:rPr>
          <w:rFonts w:ascii="Arial" w:hAnsi="Arial" w:eastAsia="等线" w:cs="Arial"/>
          <w:sz w:val="22"/>
        </w:rPr>
        <w:t>In-game chat during matches shall be restricted to communication with tournament officials only. Any form of advertising or unrelated comments is prohibited before and after matches. Any use of in-game chat to harass opponents or disrupt the match process will result in penalties.</w:t>
      </w:r>
    </w:p>
    <w:p w14:paraId="3729CEDA">
      <w:pPr>
        <w:spacing w:before="120" w:after="120" w:line="288" w:lineRule="auto"/>
        <w:ind w:left="0"/>
        <w:jc w:val="left"/>
      </w:pPr>
      <w:r>
        <w:rPr>
          <w:rFonts w:ascii="Arial" w:hAnsi="Arial" w:eastAsia="等线" w:cs="Arial"/>
          <w:sz w:val="22"/>
        </w:rPr>
        <w:t>Communication with opponents before and after matches must be conducted in a respectful manner.</w:t>
      </w:r>
    </w:p>
    <w:p w14:paraId="722AD5EB">
      <w:pPr>
        <w:spacing w:before="300" w:after="120" w:line="288" w:lineRule="auto"/>
        <w:ind w:left="0"/>
        <w:jc w:val="left"/>
        <w:outlineLvl w:val="2"/>
      </w:pPr>
      <w:bookmarkStart w:id="21" w:name="heading_21"/>
      <w:r>
        <w:rPr>
          <w:rFonts w:ascii="Arial" w:hAnsi="Arial" w:eastAsia="等线" w:cs="Arial"/>
          <w:b/>
          <w:sz w:val="30"/>
        </w:rPr>
        <w:t>2.7 Coach Regulations</w:t>
      </w:r>
      <w:bookmarkEnd w:id="21"/>
    </w:p>
    <w:p w14:paraId="0AB37300">
      <w:pPr>
        <w:spacing w:before="260" w:after="120" w:line="288" w:lineRule="auto"/>
        <w:ind w:left="0"/>
        <w:jc w:val="left"/>
        <w:outlineLvl w:val="3"/>
      </w:pPr>
      <w:bookmarkStart w:id="22" w:name="heading_22"/>
      <w:r>
        <w:rPr>
          <w:rFonts w:ascii="Arial" w:hAnsi="Arial" w:eastAsia="等线" w:cs="Arial"/>
          <w:b/>
          <w:sz w:val="28"/>
        </w:rPr>
        <w:t>2.7.1 Offline Match Coach Rules</w:t>
      </w:r>
      <w:bookmarkEnd w:id="22"/>
    </w:p>
    <w:p w14:paraId="7B2F05E5">
      <w:pPr>
        <w:spacing w:before="120" w:after="120" w:line="288" w:lineRule="auto"/>
        <w:ind w:left="0"/>
        <w:jc w:val="left"/>
      </w:pPr>
      <w:r>
        <w:rPr>
          <w:rFonts w:ascii="Arial" w:hAnsi="Arial" w:eastAsia="等线" w:cs="Arial"/>
          <w:sz w:val="22"/>
        </w:rPr>
        <w:t>Registered coaches can stay behind players during offline official games and connect to designated voice system. Coaches are only permitted to communicate with players during tactical timeout and halftime; any shouting, physical contact or non-verbal hints outside allowed windows are forbidden.</w:t>
      </w:r>
    </w:p>
    <w:p w14:paraId="709C71CD">
      <w:pPr>
        <w:spacing w:before="120" w:after="120" w:line="288" w:lineRule="auto"/>
        <w:ind w:left="0"/>
        <w:jc w:val="left"/>
      </w:pPr>
      <w:r>
        <w:rPr>
          <w:rFonts w:ascii="Arial" w:hAnsi="Arial" w:eastAsia="等线" w:cs="Arial"/>
          <w:sz w:val="22"/>
        </w:rPr>
        <w:t>Any coach found in violation of the communication restrictions set forth in this section shall receive one (1) warning issued by the referee. This warning shall remain valid for the entire duration of the tournament. A second violation, or a first violation deemed sufficiently severe, will result in the coach being ejected from the event and losing the right to act as coach for the remainder of the match or event. The tournament staff shall pause the match during the ejection procedure, and such a pause shall be treated as equivalent to a technical pause with respect to communication rules. Teams may be designated as repeat offenders in advance and may receive a prior warning; in such cases, the first violation will result in immediate ejection of the coach.</w:t>
      </w:r>
    </w:p>
    <w:p w14:paraId="1D77CE36">
      <w:pPr>
        <w:spacing w:before="120" w:after="120" w:line="288" w:lineRule="auto"/>
        <w:ind w:left="0"/>
        <w:jc w:val="left"/>
      </w:pPr>
      <w:r>
        <w:rPr>
          <w:rFonts w:ascii="Arial" w:hAnsi="Arial" w:eastAsia="等线" w:cs="Arial"/>
          <w:sz w:val="22"/>
        </w:rPr>
        <w:t>The tournament organiser will record all relevant warnings and may review them to determine whether further disciplinary action is required.</w:t>
      </w:r>
    </w:p>
    <w:p w14:paraId="5DA1281A">
      <w:pPr>
        <w:spacing w:before="120" w:after="120" w:line="288" w:lineRule="auto"/>
        <w:ind w:left="0"/>
        <w:jc w:val="left"/>
      </w:pPr>
      <w:r>
        <w:rPr>
          <w:rFonts w:ascii="Arial" w:hAnsi="Arial" w:eastAsia="等线" w:cs="Arial"/>
          <w:sz w:val="22"/>
        </w:rPr>
        <w:t>If the incident has a clear and direct impact on the match, the resulting penalties imposed on the coach and/or team may be accordingly more severe.</w:t>
      </w:r>
    </w:p>
    <w:p w14:paraId="62BB896C">
      <w:pPr>
        <w:spacing w:before="260" w:after="120" w:line="288" w:lineRule="auto"/>
        <w:ind w:left="0"/>
        <w:jc w:val="left"/>
        <w:outlineLvl w:val="3"/>
      </w:pPr>
      <w:bookmarkStart w:id="23" w:name="heading_23"/>
      <w:r>
        <w:rPr>
          <w:rFonts w:ascii="Arial" w:hAnsi="Arial" w:eastAsia="等线" w:cs="Arial"/>
          <w:b/>
          <w:sz w:val="28"/>
        </w:rPr>
        <w:t>2.7.2 Banned Coaches</w:t>
      </w:r>
      <w:bookmarkEnd w:id="23"/>
    </w:p>
    <w:p w14:paraId="24E6DC79">
      <w:pPr>
        <w:spacing w:before="120" w:after="120" w:line="288" w:lineRule="auto"/>
        <w:ind w:left="0"/>
        <w:jc w:val="left"/>
      </w:pPr>
      <w:r>
        <w:rPr>
          <w:rFonts w:ascii="Arial" w:hAnsi="Arial" w:eastAsia="等线" w:cs="Arial"/>
          <w:sz w:val="22"/>
        </w:rPr>
        <w:t>Coaches banned by the tournament operator shall be subject to the following restrictions:</w:t>
      </w:r>
    </w:p>
    <w:p w14:paraId="440E957C">
      <w:pPr>
        <w:spacing w:before="120" w:after="120" w:line="288" w:lineRule="auto"/>
        <w:ind w:left="0"/>
        <w:jc w:val="left"/>
      </w:pPr>
      <w:r>
        <w:rPr>
          <w:rFonts w:ascii="Arial" w:hAnsi="Arial" w:eastAsia="等线" w:cs="Arial"/>
          <w:sz w:val="22"/>
        </w:rPr>
        <w:t>1. From 15 minutes before the official match start until the end of the match, they are prohibited from initiating or receiving any form of communication with the team.</w:t>
      </w:r>
    </w:p>
    <w:p w14:paraId="21036F8D">
      <w:pPr>
        <w:spacing w:before="120" w:after="120" w:line="288" w:lineRule="auto"/>
        <w:ind w:left="0"/>
        <w:jc w:val="left"/>
      </w:pPr>
      <w:r>
        <w:rPr>
          <w:rFonts w:ascii="Arial" w:hAnsi="Arial" w:eastAsia="等线" w:cs="Arial"/>
          <w:sz w:val="22"/>
        </w:rPr>
        <w:t>2. From 15 minutes before the official match start until the end of the match, they must be physically present and accompany the team at all times.</w:t>
      </w:r>
    </w:p>
    <w:p w14:paraId="11607A8D">
      <w:pPr>
        <w:spacing w:before="120" w:after="120" w:line="288" w:lineRule="auto"/>
        <w:ind w:left="0"/>
        <w:jc w:val="left"/>
      </w:pPr>
      <w:r>
        <w:rPr>
          <w:rFonts w:ascii="Arial" w:hAnsi="Arial" w:eastAsia="等线" w:cs="Arial"/>
          <w:sz w:val="22"/>
        </w:rPr>
        <w:t>3. They are not permitted to log into the game server during official matches.</w:t>
      </w:r>
    </w:p>
    <w:p w14:paraId="0735ADC6">
      <w:pPr>
        <w:spacing w:before="120" w:after="120" w:line="288" w:lineRule="auto"/>
        <w:ind w:left="0"/>
        <w:jc w:val="left"/>
      </w:pPr>
      <w:r>
        <w:rPr>
          <w:rFonts w:ascii="Arial" w:hAnsi="Arial" w:eastAsia="等线" w:cs="Arial"/>
          <w:sz w:val="22"/>
        </w:rPr>
        <w:t>4. They are not allowed to be present in the TeamSpeak channel.</w:t>
      </w:r>
    </w:p>
    <w:p w14:paraId="3BD5079A">
      <w:pPr>
        <w:spacing w:before="120" w:after="120" w:line="288" w:lineRule="auto"/>
        <w:ind w:left="0"/>
        <w:jc w:val="left"/>
      </w:pPr>
      <w:r>
        <w:rPr>
          <w:rFonts w:ascii="Arial" w:hAnsi="Arial" w:eastAsia="等线" w:cs="Arial"/>
          <w:sz w:val="22"/>
        </w:rPr>
        <w:t>5. They are not permitted to participate in the official veto process or communicate with the team during this process.</w:t>
      </w:r>
    </w:p>
    <w:p w14:paraId="59D7CB61">
      <w:pPr>
        <w:spacing w:before="120" w:after="120" w:line="288" w:lineRule="auto"/>
        <w:ind w:left="0"/>
        <w:jc w:val="left"/>
      </w:pPr>
      <w:r>
        <w:rPr>
          <w:rFonts w:ascii="Arial" w:hAnsi="Arial" w:eastAsia="等线" w:cs="Arial"/>
          <w:sz w:val="22"/>
        </w:rPr>
        <w:t>The tournament organiser may impose additional restrictions as deemed necessary.</w:t>
      </w:r>
    </w:p>
    <w:p w14:paraId="255B20F4">
      <w:pPr>
        <w:spacing w:before="300" w:after="120" w:line="288" w:lineRule="auto"/>
        <w:ind w:left="0"/>
        <w:jc w:val="left"/>
        <w:outlineLvl w:val="2"/>
      </w:pPr>
      <w:bookmarkStart w:id="24" w:name="heading_24"/>
      <w:r>
        <w:rPr>
          <w:rFonts w:ascii="Arial" w:hAnsi="Arial" w:eastAsia="等线" w:cs="Arial"/>
          <w:b/>
          <w:sz w:val="30"/>
        </w:rPr>
        <w:t>2.8 Use of the Pause Function</w:t>
      </w:r>
      <w:bookmarkEnd w:id="24"/>
    </w:p>
    <w:p w14:paraId="557144B4">
      <w:pPr>
        <w:spacing w:before="120" w:after="120" w:line="288" w:lineRule="auto"/>
        <w:ind w:left="0"/>
        <w:jc w:val="left"/>
      </w:pPr>
      <w:r>
        <w:rPr>
          <w:rFonts w:ascii="Arial" w:hAnsi="Arial" w:eastAsia="等线" w:cs="Arial"/>
          <w:sz w:val="22"/>
        </w:rPr>
        <w:t>The pause function may be used at any time, but it shall only take effect during freeze time. If activated during freeze time, it takes effect immediately; otherwise, it will take effect at the start of the next freeze time period.</w:t>
      </w:r>
    </w:p>
    <w:p w14:paraId="2E89798E">
      <w:pPr>
        <w:spacing w:before="260" w:after="120" w:line="288" w:lineRule="auto"/>
        <w:ind w:left="0"/>
        <w:jc w:val="left"/>
        <w:outlineLvl w:val="3"/>
      </w:pPr>
      <w:bookmarkStart w:id="25" w:name="heading_25"/>
      <w:r>
        <w:rPr>
          <w:rFonts w:ascii="Arial" w:hAnsi="Arial" w:eastAsia="等线" w:cs="Arial"/>
          <w:b/>
          <w:sz w:val="28"/>
        </w:rPr>
        <w:t>2.8.1 Technical Pause</w:t>
      </w:r>
      <w:bookmarkEnd w:id="25"/>
    </w:p>
    <w:p w14:paraId="7530676A">
      <w:pPr>
        <w:spacing w:before="120" w:after="120" w:line="288" w:lineRule="auto"/>
        <w:ind w:left="0"/>
        <w:jc w:val="left"/>
      </w:pPr>
      <w:r>
        <w:rPr>
          <w:rFonts w:ascii="Arial" w:hAnsi="Arial" w:eastAsia="等线" w:cs="Arial"/>
          <w:sz w:val="22"/>
        </w:rPr>
        <w:t>If a participant is unable to continue the match for any reason, the pause function may be used. A technical pause may be initiated by entering the “.tech” command. Participants must inform the referee of the reason for the pause either before initiating the pause or immediately after it has been activated. During a technical pause, headsets must remain disconnected. Any form of communication between coaches, including but not limited to text, voice, or any other non-verbal communication methods, is strictly prohibited during the pause period.</w:t>
      </w:r>
    </w:p>
    <w:p w14:paraId="0BBBDAF7">
      <w:pPr>
        <w:spacing w:before="260" w:after="120" w:line="288" w:lineRule="auto"/>
        <w:ind w:left="0"/>
        <w:jc w:val="left"/>
        <w:outlineLvl w:val="3"/>
      </w:pPr>
      <w:bookmarkStart w:id="26" w:name="heading_26"/>
      <w:r>
        <w:rPr>
          <w:rFonts w:ascii="Arial" w:hAnsi="Arial" w:eastAsia="等线" w:cs="Arial"/>
          <w:b/>
          <w:sz w:val="28"/>
        </w:rPr>
        <w:t>2.8.2 Tactical Pause</w:t>
      </w:r>
      <w:bookmarkEnd w:id="26"/>
    </w:p>
    <w:p w14:paraId="5F4703D8">
      <w:pPr>
        <w:spacing w:before="120" w:after="120" w:line="288" w:lineRule="auto"/>
        <w:ind w:left="0"/>
        <w:jc w:val="left"/>
      </w:pPr>
      <w:r>
        <w:rPr>
          <w:rFonts w:ascii="Arial" w:hAnsi="Arial" w:eastAsia="等线" w:cs="Arial"/>
          <w:sz w:val="22"/>
        </w:rPr>
        <w:t>Each participant may trigger up to three (3) tactical pauses of thirty (30) seconds each during the regulation rounds of each map. Tactical pauses are initiated by entering the “.P” command. Once a tactical pause has ended, players may use any remaining tactical pause allocations. If the match proceeds to overtime (OT), all remaining tactical pause allocations from regulation time shall be voided. Each team will be granted one (1) tactical pause during OT1. If the match advances to the next overtime period (OT2), the same rule applies: all remaining tactical pause allocations are voided, and each team will be granted one (1) additional tactical pause. Accumulated tactical pauses cannot be stacked higher than one (1) in overtime.</w:t>
      </w:r>
    </w:p>
    <w:p w14:paraId="44C75D8F">
      <w:pPr>
        <w:spacing w:before="260" w:after="120" w:line="288" w:lineRule="auto"/>
        <w:ind w:left="0"/>
        <w:jc w:val="left"/>
        <w:outlineLvl w:val="3"/>
      </w:pPr>
      <w:bookmarkStart w:id="27" w:name="heading_27"/>
      <w:r>
        <w:rPr>
          <w:rFonts w:ascii="Arial" w:hAnsi="Arial" w:eastAsia="等线" w:cs="Arial"/>
          <w:b/>
          <w:sz w:val="28"/>
        </w:rPr>
        <w:t>2.8.3 Tournament administration pause</w:t>
      </w:r>
      <w:bookmarkEnd w:id="27"/>
    </w:p>
    <w:p w14:paraId="333A812E">
      <w:pPr>
        <w:spacing w:before="120" w:after="120" w:line="288" w:lineRule="auto"/>
        <w:ind w:left="0"/>
        <w:jc w:val="left"/>
      </w:pPr>
      <w:r>
        <w:rPr>
          <w:rFonts w:ascii="Arial" w:hAnsi="Arial" w:eastAsia="等线" w:cs="Arial"/>
          <w:sz w:val="22"/>
        </w:rPr>
        <w:t>Tournament officials can pause matches remotely anytime; only talks with staff are allowed during admin-initiated pause.</w:t>
      </w:r>
    </w:p>
    <w:p w14:paraId="2231C774">
      <w:pPr>
        <w:spacing w:before="300" w:after="120" w:line="288" w:lineRule="auto"/>
        <w:ind w:left="0"/>
        <w:jc w:val="left"/>
        <w:outlineLvl w:val="2"/>
      </w:pPr>
      <w:bookmarkStart w:id="28" w:name="heading_28"/>
      <w:r>
        <w:rPr>
          <w:rFonts w:ascii="Arial" w:hAnsi="Arial" w:eastAsia="等线" w:cs="Arial"/>
          <w:b/>
          <w:sz w:val="30"/>
        </w:rPr>
        <w:t>2.9 Player Settings</w:t>
      </w:r>
      <w:bookmarkEnd w:id="28"/>
    </w:p>
    <w:p w14:paraId="3546BE01">
      <w:pPr>
        <w:spacing w:before="260" w:after="120" w:line="288" w:lineRule="auto"/>
        <w:ind w:left="0"/>
        <w:jc w:val="left"/>
        <w:outlineLvl w:val="3"/>
      </w:pPr>
      <w:bookmarkStart w:id="29" w:name="heading_29"/>
      <w:r>
        <w:rPr>
          <w:rFonts w:ascii="Arial" w:hAnsi="Arial" w:eastAsia="等线" w:cs="Arial"/>
          <w:b/>
          <w:sz w:val="28"/>
        </w:rPr>
        <w:t>2.9.1 Configuration Files</w:t>
      </w:r>
      <w:bookmarkEnd w:id="29"/>
    </w:p>
    <w:p w14:paraId="68974BA7">
      <w:pPr>
        <w:spacing w:before="120" w:after="120" w:line="288" w:lineRule="auto"/>
        <w:ind w:left="0"/>
        <w:jc w:val="left"/>
      </w:pPr>
      <w:r>
        <w:rPr>
          <w:rFonts w:ascii="Arial" w:hAnsi="Arial" w:eastAsia="等线" w:cs="Arial"/>
          <w:sz w:val="22"/>
        </w:rPr>
        <w:t>All configuration changes are permitted provided they do not create any unfair advantage comparable to cheating. Players or teams may be penalized for any prohibited settings in any configuration file, regardless of whether the file is currently in use or even if it is stored in the game directory. If there is any doubt regarding the validity or meaning of a command or its value, players must contact the tournament administration for confirmation.</w:t>
      </w:r>
    </w:p>
    <w:p w14:paraId="6578CF9D">
      <w:pPr>
        <w:spacing w:before="260" w:after="120" w:line="288" w:lineRule="auto"/>
        <w:ind w:left="0"/>
        <w:jc w:val="left"/>
        <w:outlineLvl w:val="3"/>
      </w:pPr>
      <w:bookmarkStart w:id="30" w:name="heading_30"/>
      <w:r>
        <w:rPr>
          <w:rFonts w:ascii="Arial" w:hAnsi="Arial" w:eastAsia="等线" w:cs="Arial"/>
          <w:b/>
          <w:sz w:val="28"/>
        </w:rPr>
        <w:t>2.9.2 Warm-up Maps</w:t>
      </w:r>
      <w:bookmarkEnd w:id="30"/>
    </w:p>
    <w:p w14:paraId="5296CA23">
      <w:pPr>
        <w:spacing w:before="120" w:after="120" w:line="288" w:lineRule="auto"/>
        <w:ind w:left="0"/>
        <w:jc w:val="left"/>
      </w:pPr>
      <w:r>
        <w:rPr>
          <w:rFonts w:ascii="Arial" w:hAnsi="Arial" w:eastAsia="等线" w:cs="Arial"/>
          <w:sz w:val="22"/>
        </w:rPr>
        <w:t>Only the following Steam Workshop maps are included in the tournament image:</w:t>
      </w:r>
    </w:p>
    <w:p w14:paraId="0C726AD1">
      <w:pPr>
        <w:spacing w:before="120" w:after="120" w:line="288" w:lineRule="auto"/>
        <w:ind w:left="0"/>
        <w:jc w:val="left"/>
      </w:pPr>
      <w:r>
        <w:rPr>
          <w:rFonts w:ascii="Arial" w:hAnsi="Arial" w:eastAsia="等线" w:cs="Arial"/>
          <w:sz w:val="22"/>
        </w:rPr>
        <w:t>“CSStatsTraining Map (CSGOHUB)”</w:t>
      </w:r>
    </w:p>
    <w:p w14:paraId="372E4142">
      <w:pPr>
        <w:spacing w:before="120" w:after="120" w:line="288" w:lineRule="auto"/>
        <w:ind w:left="0"/>
        <w:jc w:val="left"/>
      </w:pPr>
      <w:r>
        <w:rPr>
          <w:rFonts w:ascii="Arial" w:hAnsi="Arial" w:eastAsia="等线" w:cs="Arial"/>
          <w:sz w:val="22"/>
        </w:rPr>
        <w:t>“Aim Botz - Aim Training”</w:t>
      </w:r>
    </w:p>
    <w:p w14:paraId="6603880B">
      <w:pPr>
        <w:spacing w:before="120" w:after="120" w:line="288" w:lineRule="auto"/>
        <w:ind w:left="0"/>
        <w:jc w:val="left"/>
      </w:pPr>
      <w:r>
        <w:rPr>
          <w:rFonts w:ascii="Arial" w:hAnsi="Arial" w:eastAsia="等线" w:cs="Arial"/>
          <w:sz w:val="22"/>
        </w:rPr>
        <w:t>No additional maps will be added.</w:t>
      </w:r>
    </w:p>
    <w:p w14:paraId="1B4EE6A5">
      <w:pPr>
        <w:spacing w:before="260" w:after="120" w:line="288" w:lineRule="auto"/>
        <w:ind w:left="0"/>
        <w:jc w:val="left"/>
        <w:outlineLvl w:val="3"/>
      </w:pPr>
      <w:bookmarkStart w:id="31" w:name="heading_31"/>
      <w:r>
        <w:rPr>
          <w:rFonts w:ascii="Arial" w:hAnsi="Arial" w:eastAsia="等线" w:cs="Arial"/>
          <w:b/>
          <w:sz w:val="28"/>
        </w:rPr>
        <w:t>2.9.3 Scripts</w:t>
      </w:r>
      <w:bookmarkEnd w:id="31"/>
    </w:p>
    <w:p w14:paraId="7D6D0152">
      <w:pPr>
        <w:spacing w:before="120" w:after="120" w:line="288" w:lineRule="auto"/>
        <w:ind w:left="0"/>
        <w:jc w:val="left"/>
      </w:pPr>
      <w:r>
        <w:rPr>
          <w:rFonts w:ascii="Arial" w:hAnsi="Arial" w:eastAsia="等线" w:cs="Arial"/>
          <w:sz w:val="22"/>
        </w:rPr>
        <w:t>The use of any scripts is strictly prohibited without exception. This includes any in-game binds that execute multiple movement and/or attack actions. Participants may be penalized for prohibited scripts in any configuration file, regardless of whether they are actively in use or merely stored in the game directory.</w:t>
      </w:r>
    </w:p>
    <w:p w14:paraId="108C84DF">
      <w:pPr>
        <w:spacing w:before="260" w:after="120" w:line="288" w:lineRule="auto"/>
        <w:ind w:left="0"/>
        <w:jc w:val="left"/>
        <w:outlineLvl w:val="3"/>
      </w:pPr>
      <w:bookmarkStart w:id="32" w:name="heading_32"/>
      <w:r>
        <w:rPr>
          <w:rFonts w:ascii="Arial" w:hAnsi="Arial" w:eastAsia="等线" w:cs="Arial"/>
          <w:b/>
          <w:sz w:val="28"/>
        </w:rPr>
        <w:t>2.9.4 Graphics Drivers</w:t>
      </w:r>
      <w:bookmarkEnd w:id="32"/>
    </w:p>
    <w:p w14:paraId="7DC033B0">
      <w:pPr>
        <w:spacing w:before="120" w:after="120" w:line="288" w:lineRule="auto"/>
        <w:ind w:left="0"/>
        <w:jc w:val="left"/>
      </w:pPr>
      <w:r>
        <w:rPr>
          <w:rFonts w:ascii="Arial" w:hAnsi="Arial" w:eastAsia="等线" w:cs="Arial"/>
          <w:sz w:val="22"/>
        </w:rPr>
        <w:t>The use of external graphics solutions or any third-party software that modifies or alters the game in any way is strictly prohibited. Such behavior will be treated as cheating and result in penalties.</w:t>
      </w:r>
    </w:p>
    <w:p w14:paraId="617DA768">
      <w:pPr>
        <w:spacing w:before="260" w:after="120" w:line="288" w:lineRule="auto"/>
        <w:ind w:left="0"/>
        <w:jc w:val="left"/>
        <w:outlineLvl w:val="3"/>
      </w:pPr>
      <w:bookmarkStart w:id="33" w:name="heading_33"/>
      <w:r>
        <w:rPr>
          <w:rFonts w:ascii="Arial" w:hAnsi="Arial" w:eastAsia="等线" w:cs="Arial"/>
          <w:b/>
          <w:sz w:val="28"/>
        </w:rPr>
        <w:t>2.9.5 Overlays</w:t>
      </w:r>
      <w:bookmarkEnd w:id="33"/>
    </w:p>
    <w:p w14:paraId="60C80710">
      <w:pPr>
        <w:spacing w:before="120" w:after="120" w:line="288" w:lineRule="auto"/>
        <w:ind w:left="0"/>
        <w:jc w:val="left"/>
      </w:pPr>
      <w:r>
        <w:rPr>
          <w:rFonts w:ascii="Arial" w:hAnsi="Arial" w:eastAsia="等线" w:cs="Arial"/>
          <w:sz w:val="22"/>
        </w:rPr>
        <w:t>Any overlay that displays system usage information in-game (e.g., Discord Overlay, RivaTuner Overlay) is prohibited. Overlays that display only FPS (frames per second) are allowed.</w:t>
      </w:r>
    </w:p>
    <w:p w14:paraId="2C0C27CB">
      <w:pPr>
        <w:spacing w:before="260" w:after="120" w:line="288" w:lineRule="auto"/>
        <w:ind w:left="0"/>
        <w:jc w:val="left"/>
        <w:outlineLvl w:val="3"/>
      </w:pPr>
      <w:bookmarkStart w:id="34" w:name="heading_34"/>
      <w:r>
        <w:rPr>
          <w:rFonts w:ascii="Arial" w:hAnsi="Arial" w:eastAsia="等线" w:cs="Arial"/>
          <w:b/>
          <w:sz w:val="28"/>
        </w:rPr>
        <w:t>2.9.6 Custom Data</w:t>
      </w:r>
      <w:bookmarkEnd w:id="34"/>
    </w:p>
    <w:p w14:paraId="7109B349">
      <w:pPr>
        <w:spacing w:before="120" w:after="120" w:line="288" w:lineRule="auto"/>
        <w:ind w:left="0"/>
        <w:jc w:val="left"/>
      </w:pPr>
      <w:r>
        <w:rPr>
          <w:rFonts w:ascii="Arial" w:hAnsi="Arial" w:eastAsia="等线" w:cs="Arial"/>
          <w:sz w:val="22"/>
        </w:rPr>
        <w:t>Players are not permitted to use any form of custom game files during official matches. Counter-Strike weapon skins may be modified; however, Agent player skins are strictly prohibited. Any other modifications, including but not limited to sprites, radar, HUD, and scoreboard alterations, are strictly forbidden.</w:t>
      </w:r>
    </w:p>
    <w:p w14:paraId="36AEF3C9">
      <w:pPr>
        <w:spacing w:before="260" w:after="120" w:line="288" w:lineRule="auto"/>
        <w:ind w:left="0"/>
        <w:jc w:val="left"/>
        <w:outlineLvl w:val="3"/>
      </w:pPr>
      <w:bookmarkStart w:id="35" w:name="heading_35"/>
      <w:r>
        <w:rPr>
          <w:rFonts w:ascii="Arial" w:hAnsi="Arial" w:eastAsia="等线" w:cs="Arial"/>
          <w:b/>
          <w:sz w:val="28"/>
        </w:rPr>
        <w:t>2.9.7 Device Drivers</w:t>
      </w:r>
      <w:bookmarkEnd w:id="35"/>
    </w:p>
    <w:p w14:paraId="3FE84349">
      <w:pPr>
        <w:spacing w:before="120" w:after="120" w:line="288" w:lineRule="auto"/>
        <w:ind w:left="0"/>
        <w:jc w:val="left"/>
      </w:pPr>
      <w:r>
        <w:rPr>
          <w:rFonts w:ascii="Arial" w:hAnsi="Arial" w:eastAsia="等线" w:cs="Arial"/>
          <w:sz w:val="22"/>
        </w:rPr>
        <w:t>The use of device drivers to pre-install or pre-script illegal macros on participant devices (including keyboards, mice, and sound cards) is prohibited and may be treated as cheating and penalized accordingly.</w:t>
      </w:r>
    </w:p>
    <w:p w14:paraId="29FC59F8">
      <w:pPr>
        <w:spacing w:before="300" w:after="120" w:line="288" w:lineRule="auto"/>
        <w:ind w:left="0"/>
        <w:jc w:val="left"/>
        <w:outlineLvl w:val="2"/>
      </w:pPr>
      <w:bookmarkStart w:id="36" w:name="heading_36"/>
      <w:r>
        <w:rPr>
          <w:rFonts w:ascii="Arial" w:hAnsi="Arial" w:eastAsia="等线" w:cs="Arial"/>
          <w:b/>
          <w:sz w:val="30"/>
        </w:rPr>
        <w:t>2.10 Match Procedures</w:t>
      </w:r>
      <w:bookmarkEnd w:id="36"/>
    </w:p>
    <w:p w14:paraId="5550DA84">
      <w:pPr>
        <w:spacing w:before="260" w:after="120" w:line="288" w:lineRule="auto"/>
        <w:ind w:left="0"/>
        <w:jc w:val="left"/>
        <w:outlineLvl w:val="3"/>
      </w:pPr>
      <w:bookmarkStart w:id="37" w:name="heading_37"/>
      <w:r>
        <w:rPr>
          <w:rFonts w:ascii="Arial" w:hAnsi="Arial" w:eastAsia="等线" w:cs="Arial"/>
          <w:b/>
          <w:sz w:val="28"/>
        </w:rPr>
        <w:t>2.10.1 Match Breaks</w:t>
      </w:r>
      <w:bookmarkEnd w:id="37"/>
    </w:p>
    <w:p w14:paraId="49C5A729">
      <w:pPr>
        <w:spacing w:before="120" w:after="120" w:line="288" w:lineRule="auto"/>
        <w:ind w:left="0"/>
        <w:jc w:val="left"/>
      </w:pPr>
      <w:r>
        <w:rPr>
          <w:rFonts w:ascii="Arial" w:hAnsi="Arial" w:eastAsia="等线" w:cs="Arial"/>
          <w:sz w:val="22"/>
        </w:rPr>
        <w:t>In Best of 3 (Bo3) and Best of 5 (Bo5) matches, teams must have at least a 10-minute break between matches and an 8-minute break between maps. In Bo5 matches, there must also be a minimum 20-minute break between Map 3 and Map 4. The exact duration of these breaks will be determined and communicated by the tournament administration.</w:t>
      </w:r>
    </w:p>
    <w:p w14:paraId="6A953E19">
      <w:pPr>
        <w:spacing w:before="260" w:after="120" w:line="288" w:lineRule="auto"/>
        <w:ind w:left="0"/>
        <w:jc w:val="left"/>
        <w:outlineLvl w:val="3"/>
      </w:pPr>
      <w:bookmarkStart w:id="38" w:name="heading_38"/>
      <w:r>
        <w:rPr>
          <w:rFonts w:ascii="Arial" w:hAnsi="Arial" w:eastAsia="等线" w:cs="Arial"/>
          <w:b/>
          <w:sz w:val="28"/>
        </w:rPr>
        <w:t>2.10.2 Number of Players</w:t>
      </w:r>
      <w:bookmarkEnd w:id="38"/>
    </w:p>
    <w:p w14:paraId="1A1EB044">
      <w:pPr>
        <w:spacing w:before="120" w:after="120" w:line="288" w:lineRule="auto"/>
        <w:ind w:left="0"/>
        <w:jc w:val="left"/>
      </w:pPr>
      <w:r>
        <w:rPr>
          <w:rFonts w:ascii="Arial" w:hAnsi="Arial" w:eastAsia="等线" w:cs="Arial"/>
          <w:sz w:val="22"/>
        </w:rPr>
        <w:t>All matches have to start with five players per team (5vs5), no other combinations are allowed. If a participant fails to show up with enough players, the match will be counted as a no-show.</w:t>
      </w:r>
    </w:p>
    <w:p w14:paraId="6A6CF3C7">
      <w:pPr>
        <w:spacing w:before="260" w:after="120" w:line="288" w:lineRule="auto"/>
        <w:ind w:left="0"/>
        <w:jc w:val="left"/>
        <w:outlineLvl w:val="3"/>
      </w:pPr>
      <w:bookmarkStart w:id="39" w:name="heading_39"/>
      <w:r>
        <w:rPr>
          <w:rFonts w:ascii="Arial" w:hAnsi="Arial" w:eastAsia="等线" w:cs="Arial"/>
          <w:b/>
          <w:sz w:val="28"/>
        </w:rPr>
        <w:t>2.10.3 Match Interruptions</w:t>
      </w:r>
      <w:bookmarkEnd w:id="39"/>
    </w:p>
    <w:p w14:paraId="7174891E">
      <w:pPr>
        <w:spacing w:before="120" w:after="120" w:line="288" w:lineRule="auto"/>
        <w:ind w:left="0"/>
        <w:jc w:val="left"/>
      </w:pPr>
      <w:r>
        <w:rPr>
          <w:rFonts w:ascii="Arial" w:hAnsi="Arial" w:eastAsia="等线" w:cs="Arial"/>
          <w:sz w:val="22"/>
        </w:rPr>
        <w:t>If a match is interrupted due to reasons beyond the participants’ control (e.g. server or player crash), the tournament administration will restore the round using Counter-Strike’s backup and restore system. However, in certain cases described below, the round or even the entire match may be replayed:</w:t>
      </w:r>
    </w:p>
    <w:p w14:paraId="395902BB">
      <w:pPr>
        <w:spacing w:before="120" w:after="120" w:line="288" w:lineRule="auto"/>
        <w:ind w:left="0"/>
        <w:jc w:val="left"/>
      </w:pPr>
      <w:r>
        <w:rPr>
          <w:rFonts w:ascii="Arial" w:hAnsi="Arial" w:eastAsia="等线" w:cs="Arial"/>
          <w:sz w:val="22"/>
        </w:rPr>
        <w:t> If the issue occurs before any damage or significant rule violation has taken place, and the opponent or referee has been immediately notified, the round will be restored.</w:t>
      </w:r>
    </w:p>
    <w:p w14:paraId="58BE6EF4">
      <w:pPr>
        <w:spacing w:before="120" w:after="120" w:line="288" w:lineRule="auto"/>
        <w:ind w:left="0"/>
        <w:jc w:val="left"/>
      </w:pPr>
      <w:r>
        <w:rPr>
          <w:rFonts w:ascii="Arial" w:hAnsi="Arial" w:eastAsia="等线" w:cs="Arial"/>
          <w:sz w:val="22"/>
        </w:rPr>
        <w:t> If the issue occurs during a round after damage has been dealt, and the outcome of the round can still be determined (e.g., only one player has disconnected while the others remain online), the round will not be restarted or rolled back, and the match will continue normally with the round result counting as valid. Two exceptions apply: if the damage is ruled to be minimal by the referee, for example accidental friendly fire at the start of the round; or if the team that caused the damage is also the one affected by the disconnect issue.</w:t>
      </w:r>
    </w:p>
    <w:p w14:paraId="5E0CB322">
      <w:pPr>
        <w:spacing w:before="120" w:after="120" w:line="288" w:lineRule="auto"/>
        <w:ind w:left="0"/>
        <w:jc w:val="left"/>
      </w:pPr>
      <w:r>
        <w:rPr>
          <w:rFonts w:ascii="Arial" w:hAnsi="Arial" w:eastAsia="等线" w:cs="Arial"/>
          <w:sz w:val="22"/>
        </w:rPr>
        <w:t> If the issue occurs during a round after damage has been dealt but the outcome cannot be determined (e.g., due to a server crash), the match will be restored to the start of the round.</w:t>
      </w:r>
    </w:p>
    <w:p w14:paraId="7FE8C03D">
      <w:pPr>
        <w:spacing w:before="120" w:after="120" w:line="288" w:lineRule="auto"/>
        <w:ind w:left="0"/>
        <w:jc w:val="left"/>
      </w:pPr>
      <w:r>
        <w:rPr>
          <w:rFonts w:ascii="Arial" w:hAnsi="Arial" w:eastAsia="等线" w:cs="Arial"/>
          <w:sz w:val="22"/>
        </w:rPr>
        <w:t> If the round is in progress, casualties have occurred, and the outcome is clearly decided (e.g., one side is saving with around 10 seconds remaining), and the match is interrupted due to a server crash or similar issue, the round may be awarded to the team that was most likely to win the round.</w:t>
      </w:r>
    </w:p>
    <w:p w14:paraId="2BDF93EA">
      <w:pPr>
        <w:spacing w:before="120" w:after="120" w:line="288" w:lineRule="auto"/>
        <w:ind w:left="0"/>
        <w:jc w:val="left"/>
      </w:pPr>
      <w:r>
        <w:rPr>
          <w:rFonts w:ascii="Arial" w:hAnsi="Arial" w:eastAsia="等线" w:cs="Arial"/>
          <w:sz w:val="22"/>
        </w:rPr>
        <w:t> If the issue is clearly caused by a participant (e.g., accidental weapon mispurchase), the match will not be paused, and the round will neither be restored nor replayed.</w:t>
      </w:r>
    </w:p>
    <w:p w14:paraId="6D341F1F">
      <w:pPr>
        <w:spacing w:before="260" w:after="120" w:line="288" w:lineRule="auto"/>
        <w:ind w:left="0"/>
        <w:jc w:val="left"/>
        <w:outlineLvl w:val="3"/>
      </w:pPr>
      <w:bookmarkStart w:id="40" w:name="heading_40"/>
      <w:r>
        <w:rPr>
          <w:rFonts w:ascii="Arial" w:hAnsi="Arial" w:eastAsia="等线" w:cs="Arial"/>
          <w:b/>
          <w:sz w:val="28"/>
        </w:rPr>
        <w:t>2.10.4 Bugs and Exploits</w:t>
      </w:r>
      <w:bookmarkEnd w:id="40"/>
    </w:p>
    <w:p w14:paraId="66E41061">
      <w:pPr>
        <w:spacing w:before="120" w:after="120" w:line="288" w:lineRule="auto"/>
        <w:ind w:left="0"/>
        <w:jc w:val="left"/>
      </w:pPr>
      <w:r>
        <w:rPr>
          <w:rFonts w:ascii="Arial" w:hAnsi="Arial" w:eastAsia="等线" w:cs="Arial"/>
          <w:sz w:val="22"/>
        </w:rPr>
        <w:t>The intentional use of any in-game bugs, glitches, exploits, or program defects is strictly prohibited. The tournament administration reserves the right to determine whether such behavior has affected the match and may, depending on the severity, award a single round or the entire match to the opposing team, or order a full rematch. The following exploits are strictly forbidden; any exploit not listed below will be subject to discretionary judgment and potential penalties by the tournament administration. The following actions are explicitly prohibited:</w:t>
      </w:r>
    </w:p>
    <w:p w14:paraId="4E7E4A34">
      <w:pPr>
        <w:spacing w:before="120" w:after="120" w:line="288" w:lineRule="auto"/>
        <w:ind w:left="0"/>
        <w:jc w:val="left"/>
      </w:pPr>
      <w:r>
        <w:rPr>
          <w:rFonts w:ascii="Arial" w:hAnsi="Arial" w:eastAsia="等线" w:cs="Arial"/>
          <w:sz w:val="22"/>
        </w:rPr>
        <w:t> Moving through non-intended collision areas (walls, ceilings, floors, etc.)</w:t>
      </w:r>
    </w:p>
    <w:p w14:paraId="101965CE">
      <w:pPr>
        <w:spacing w:before="120" w:after="120" w:line="288" w:lineRule="auto"/>
        <w:ind w:left="0"/>
        <w:jc w:val="left"/>
      </w:pPr>
      <w:r>
        <w:rPr>
          <w:rFonts w:ascii="Arial" w:hAnsi="Arial" w:eastAsia="等线" w:cs="Arial"/>
          <w:sz w:val="22"/>
        </w:rPr>
        <w:t> Planting the bomb in unreachable positions</w:t>
      </w:r>
    </w:p>
    <w:p w14:paraId="18531CAF">
      <w:pPr>
        <w:spacing w:before="120" w:after="120" w:line="288" w:lineRule="auto"/>
        <w:ind w:left="0"/>
        <w:jc w:val="left"/>
      </w:pPr>
      <w:r>
        <w:rPr>
          <w:rFonts w:ascii="Arial" w:hAnsi="Arial" w:eastAsia="等线" w:cs="Arial"/>
          <w:sz w:val="22"/>
        </w:rPr>
        <w:t> Planting the bomb in a way that removes beeping or planting sound cues</w:t>
      </w:r>
    </w:p>
    <w:p w14:paraId="6B18C445">
      <w:pPr>
        <w:spacing w:before="120" w:after="120" w:line="288" w:lineRule="auto"/>
        <w:ind w:left="0"/>
        <w:jc w:val="left"/>
      </w:pPr>
      <w:r>
        <w:rPr>
          <w:rFonts w:ascii="Arial" w:hAnsi="Arial" w:eastAsia="等线" w:cs="Arial"/>
          <w:sz w:val="22"/>
        </w:rPr>
        <w:t> Pixel walking (standing/sitting on invisible map pixels or edges)</w:t>
      </w:r>
    </w:p>
    <w:p w14:paraId="4B63895D">
      <w:pPr>
        <w:spacing w:before="120" w:after="120" w:line="288" w:lineRule="auto"/>
        <w:ind w:left="0"/>
        <w:jc w:val="left"/>
      </w:pPr>
      <w:r>
        <w:rPr>
          <w:rFonts w:ascii="Arial" w:hAnsi="Arial" w:eastAsia="等线" w:cs="Arial"/>
          <w:sz w:val="22"/>
        </w:rPr>
        <w:t> Using utilities to disrupt map mechanics (e.g., stopping trains in specific maps)</w:t>
      </w:r>
    </w:p>
    <w:p w14:paraId="359EF4AE">
      <w:pPr>
        <w:spacing w:before="120" w:after="120" w:line="288" w:lineRule="auto"/>
        <w:ind w:left="0"/>
        <w:jc w:val="left"/>
      </w:pPr>
      <w:r>
        <w:rPr>
          <w:rFonts w:ascii="Arial" w:hAnsi="Arial" w:eastAsia="等线" w:cs="Arial"/>
          <w:sz w:val="22"/>
        </w:rPr>
        <w:t>If unsure whether a bug is allowed, players should consult the tournament administration in advance. The following are explicitly allowed:</w:t>
      </w:r>
    </w:p>
    <w:p w14:paraId="3B97A2C1">
      <w:pPr>
        <w:spacing w:before="120" w:after="120" w:line="288" w:lineRule="auto"/>
        <w:ind w:left="0"/>
        <w:jc w:val="left"/>
      </w:pPr>
      <w:r>
        <w:rPr>
          <w:rFonts w:ascii="Arial" w:hAnsi="Arial" w:eastAsia="等线" w:cs="Arial"/>
          <w:sz w:val="22"/>
        </w:rPr>
        <w:t> Defusing the bomb through walls or objects</w:t>
      </w:r>
    </w:p>
    <w:p w14:paraId="7E4397EE">
      <w:pPr>
        <w:spacing w:before="120" w:after="120" w:line="288" w:lineRule="auto"/>
        <w:ind w:left="0"/>
        <w:jc w:val="left"/>
      </w:pPr>
      <w:r>
        <w:rPr>
          <w:rFonts w:ascii="Arial" w:hAnsi="Arial" w:eastAsia="等线" w:cs="Arial"/>
          <w:sz w:val="22"/>
        </w:rPr>
        <w:t> Covering the bomb with map objects or graffiti</w:t>
      </w:r>
    </w:p>
    <w:p w14:paraId="1F37B66E">
      <w:pPr>
        <w:spacing w:before="120" w:after="120" w:line="288" w:lineRule="auto"/>
        <w:ind w:left="0"/>
        <w:jc w:val="left"/>
      </w:pPr>
      <w:r>
        <w:rPr>
          <w:rFonts w:ascii="Arial" w:hAnsi="Arial" w:eastAsia="等线" w:cs="Arial"/>
          <w:sz w:val="22"/>
        </w:rPr>
        <w:t> Using graffiti to mark bomb timer</w:t>
      </w:r>
    </w:p>
    <w:p w14:paraId="5BDCFCA9">
      <w:pPr>
        <w:spacing w:before="120" w:after="120" w:line="288" w:lineRule="auto"/>
        <w:ind w:left="0"/>
        <w:jc w:val="left"/>
      </w:pPr>
      <w:r>
        <w:rPr>
          <w:rFonts w:ascii="Arial" w:hAnsi="Arial" w:eastAsia="等线" w:cs="Arial"/>
          <w:sz w:val="22"/>
        </w:rPr>
        <w:t> Silent drops</w:t>
      </w:r>
    </w:p>
    <w:p w14:paraId="48675202">
      <w:pPr>
        <w:spacing w:before="120" w:after="120" w:line="288" w:lineRule="auto"/>
        <w:ind w:left="0"/>
        <w:jc w:val="left"/>
      </w:pPr>
      <w:r>
        <w:rPr>
          <w:rFonts w:ascii="Arial" w:hAnsi="Arial" w:eastAsia="等线" w:cs="Arial"/>
          <w:sz w:val="22"/>
        </w:rPr>
        <w:t> Surfing on tubes</w:t>
      </w:r>
    </w:p>
    <w:p w14:paraId="766E4765">
      <w:pPr>
        <w:spacing w:before="120" w:after="120" w:line="288" w:lineRule="auto"/>
        <w:ind w:left="0"/>
        <w:jc w:val="left"/>
      </w:pPr>
      <w:r>
        <w:rPr>
          <w:rFonts w:ascii="Arial" w:hAnsi="Arial" w:eastAsia="等线" w:cs="Arial"/>
          <w:sz w:val="22"/>
        </w:rPr>
        <w:t> Molotov spread through terrain</w:t>
      </w:r>
    </w:p>
    <w:p w14:paraId="6212877E">
      <w:pPr>
        <w:spacing w:before="120" w:after="120" w:line="288" w:lineRule="auto"/>
        <w:ind w:left="0"/>
        <w:jc w:val="left"/>
      </w:pPr>
      <w:r>
        <w:rPr>
          <w:rFonts w:ascii="Arial" w:hAnsi="Arial" w:eastAsia="等线" w:cs="Arial"/>
          <w:sz w:val="22"/>
        </w:rPr>
        <w:t> Long-distance or “infinite” grenade throws</w:t>
      </w:r>
    </w:p>
    <w:p w14:paraId="67064F24">
      <w:pPr>
        <w:spacing w:before="120" w:after="120" w:line="288" w:lineRule="auto"/>
        <w:ind w:left="0"/>
        <w:jc w:val="left"/>
      </w:pPr>
      <w:r>
        <w:rPr>
          <w:rFonts w:ascii="Arial" w:hAnsi="Arial" w:eastAsia="等线" w:cs="Arial"/>
          <w:sz w:val="22"/>
        </w:rPr>
        <w:t>The tournament administration reserves the right to update the list of allowed or disallowed exploits at any time, including retroactively.</w:t>
      </w:r>
    </w:p>
    <w:p w14:paraId="53CF7D97">
      <w:pPr>
        <w:spacing w:before="260" w:after="120" w:line="288" w:lineRule="auto"/>
        <w:ind w:left="0"/>
        <w:jc w:val="left"/>
        <w:outlineLvl w:val="3"/>
      </w:pPr>
      <w:bookmarkStart w:id="41" w:name="heading_41"/>
      <w:r>
        <w:rPr>
          <w:rFonts w:ascii="Arial" w:hAnsi="Arial" w:eastAsia="等线" w:cs="Arial"/>
          <w:b/>
          <w:sz w:val="28"/>
        </w:rPr>
        <w:t>2.10.5 New Positions</w:t>
      </w:r>
      <w:bookmarkEnd w:id="41"/>
    </w:p>
    <w:p w14:paraId="4EDC20CF">
      <w:pPr>
        <w:spacing w:before="120" w:after="120" w:line="288" w:lineRule="auto"/>
        <w:ind w:left="0"/>
        <w:jc w:val="left"/>
      </w:pPr>
      <w:r>
        <w:rPr>
          <w:rFonts w:ascii="Arial" w:hAnsi="Arial" w:eastAsia="等线" w:cs="Arial"/>
          <w:sz w:val="22"/>
        </w:rPr>
        <w:t>If any participant intends to use an uncommon or non-standard position, they must proactively contact the tournament administration prior to its use in any official match to confirm whether the position is permitted. Position verification requires time; therefore, participants must submit their requests sufficiently in advance of the match. To report a suspected pixel walk or position, please send an email to office@xse.asia using the following format:</w:t>
      </w:r>
    </w:p>
    <w:p w14:paraId="010F25FB">
      <w:pPr>
        <w:spacing w:before="120" w:after="120" w:line="288" w:lineRule="auto"/>
        <w:ind w:left="0"/>
        <w:jc w:val="left"/>
      </w:pPr>
      <w:r>
        <w:rPr>
          <w:rFonts w:ascii="Arial" w:hAnsi="Arial" w:eastAsia="等线" w:cs="Arial"/>
          <w:sz w:val="22"/>
        </w:rPr>
        <w:t> Map: specify the map</w:t>
      </w:r>
    </w:p>
    <w:p w14:paraId="26A47F43">
      <w:pPr>
        <w:spacing w:before="120" w:after="120" w:line="288" w:lineRule="auto"/>
        <w:ind w:left="0"/>
        <w:jc w:val="left"/>
      </w:pPr>
      <w:r>
        <w:rPr>
          <w:rFonts w:ascii="Arial" w:hAnsi="Arial" w:eastAsia="等线" w:cs="Arial"/>
          <w:sz w:val="22"/>
        </w:rPr>
        <w:t> Position: brief description (e.g. “Inferno quad stack area”)</w:t>
      </w:r>
    </w:p>
    <w:p w14:paraId="377C0EBF">
      <w:pPr>
        <w:spacing w:before="120" w:after="120" w:line="288" w:lineRule="auto"/>
        <w:ind w:left="0"/>
        <w:jc w:val="left"/>
      </w:pPr>
      <w:r>
        <w:rPr>
          <w:rFonts w:ascii="Arial" w:hAnsi="Arial" w:eastAsia="等线" w:cs="Arial"/>
          <w:sz w:val="22"/>
        </w:rPr>
        <w:t> Evidence: screenshots or gameplay video (entry method preferred)</w:t>
      </w:r>
    </w:p>
    <w:p w14:paraId="59BCD6E5">
      <w:pPr>
        <w:spacing w:before="120" w:after="120" w:line="288" w:lineRule="auto"/>
        <w:ind w:left="0"/>
        <w:jc w:val="left"/>
      </w:pPr>
      <w:r>
        <w:rPr>
          <w:rFonts w:ascii="Arial" w:hAnsi="Arial" w:eastAsia="等线" w:cs="Arial"/>
          <w:sz w:val="22"/>
        </w:rPr>
        <w:t> Notes: any additional relevant information</w:t>
      </w:r>
    </w:p>
    <w:p w14:paraId="09D0E10B">
      <w:pPr>
        <w:spacing w:before="120" w:after="120" w:line="288" w:lineRule="auto"/>
        <w:ind w:left="0"/>
        <w:jc w:val="left"/>
      </w:pPr>
      <w:r>
        <w:rPr>
          <w:rFonts w:ascii="Arial" w:hAnsi="Arial" w:eastAsia="等线" w:cs="Arial"/>
          <w:sz w:val="22"/>
        </w:rPr>
        <w:t>After review, approved or disallowed status will be published in an official list.</w:t>
      </w:r>
    </w:p>
    <w:p w14:paraId="2CD9F93D">
      <w:pPr>
        <w:spacing w:before="260" w:after="120" w:line="288" w:lineRule="auto"/>
        <w:ind w:left="0"/>
        <w:jc w:val="left"/>
        <w:outlineLvl w:val="3"/>
      </w:pPr>
      <w:bookmarkStart w:id="42" w:name="heading_42"/>
      <w:r>
        <w:rPr>
          <w:rFonts w:ascii="Arial" w:hAnsi="Arial" w:eastAsia="等线" w:cs="Arial"/>
          <w:b/>
          <w:sz w:val="28"/>
        </w:rPr>
        <w:t>2.10.6 Reconnect Rules</w:t>
      </w:r>
      <w:bookmarkEnd w:id="42"/>
    </w:p>
    <w:p w14:paraId="73FE6452">
      <w:pPr>
        <w:spacing w:before="120" w:after="120" w:line="288" w:lineRule="auto"/>
        <w:ind w:left="0"/>
        <w:jc w:val="left"/>
      </w:pPr>
      <w:r>
        <w:rPr>
          <w:rFonts w:ascii="Arial" w:hAnsi="Arial" w:eastAsia="等线" w:cs="Arial"/>
          <w:sz w:val="22"/>
        </w:rPr>
        <w:t>Players are not allowed to reconnect during an active round. If a technical issue requires a reconnect, the game must first be paused and the reason stated before reconnecting. If a player crashes during a round, they must wait until the round ends and the match is paused before reconnecting. Violation of this rule will result in one warning.</w:t>
      </w:r>
    </w:p>
    <w:p w14:paraId="6F316F22">
      <w:pPr>
        <w:spacing w:before="320" w:after="120" w:line="288" w:lineRule="auto"/>
        <w:ind w:left="0"/>
        <w:jc w:val="left"/>
        <w:outlineLvl w:val="1"/>
        <w:rPr>
          <w:rFonts w:ascii="Arial" w:hAnsi="Arial" w:eastAsia="等线" w:cs="Arial"/>
          <w:b/>
          <w:sz w:val="32"/>
        </w:rPr>
      </w:pPr>
      <w:bookmarkStart w:id="43" w:name="heading_44"/>
      <w:r>
        <w:rPr>
          <w:rFonts w:hint="eastAsia" w:ascii="Arial" w:hAnsi="Arial" w:eastAsia="等线" w:cs="Arial"/>
          <w:b/>
          <w:sz w:val="32"/>
          <w:lang w:val="en-US" w:eastAsia="zh-CN"/>
        </w:rPr>
        <w:t>3</w:t>
      </w:r>
      <w:r>
        <w:rPr>
          <w:rFonts w:ascii="Arial" w:hAnsi="Arial" w:eastAsia="等线" w:cs="Arial"/>
          <w:b/>
          <w:sz w:val="32"/>
        </w:rPr>
        <w:t xml:space="preserve"> Roster List</w:t>
      </w:r>
      <w:bookmarkEnd w:id="43"/>
    </w:p>
    <w:p w14:paraId="68C48342">
      <w:pPr>
        <w:spacing w:before="300" w:after="120" w:line="288" w:lineRule="auto"/>
        <w:ind w:left="0"/>
        <w:jc w:val="left"/>
        <w:outlineLvl w:val="2"/>
      </w:pPr>
      <w:bookmarkStart w:id="44" w:name="heading_45"/>
      <w:r>
        <w:rPr>
          <w:rFonts w:hint="eastAsia" w:ascii="Arial" w:hAnsi="Arial" w:eastAsia="等线" w:cs="Arial"/>
          <w:b/>
          <w:sz w:val="30"/>
          <w:lang w:val="en-US" w:eastAsia="zh-CN"/>
        </w:rPr>
        <w:t>3</w:t>
      </w:r>
      <w:r>
        <w:rPr>
          <w:rFonts w:ascii="Arial" w:hAnsi="Arial" w:eastAsia="等线" w:cs="Arial"/>
          <w:b/>
          <w:sz w:val="30"/>
        </w:rPr>
        <w:t>.1 Competition Roster Configuration</w:t>
      </w:r>
      <w:bookmarkEnd w:id="44"/>
    </w:p>
    <w:p w14:paraId="47A79620">
      <w:pPr>
        <w:spacing w:before="120" w:after="120" w:line="288" w:lineRule="auto"/>
        <w:ind w:left="0"/>
        <w:jc w:val="left"/>
      </w:pPr>
      <w:r>
        <w:rPr>
          <w:rFonts w:ascii="Arial" w:hAnsi="Arial" w:eastAsia="等线" w:cs="Arial"/>
          <w:sz w:val="22"/>
        </w:rPr>
        <w:t>Teams must submit their offline event roster to the tournament organizing committee before the specified deadline.</w:t>
      </w:r>
    </w:p>
    <w:p w14:paraId="4780A062">
      <w:pPr>
        <w:spacing w:before="120" w:after="120" w:line="288" w:lineRule="auto"/>
        <w:ind w:left="0"/>
        <w:jc w:val="left"/>
      </w:pPr>
      <w:r>
        <w:rPr>
          <w:rFonts w:ascii="Arial" w:hAnsi="Arial" w:eastAsia="等线" w:cs="Arial"/>
          <w:sz w:val="22"/>
        </w:rPr>
        <w:t> The roster must include a fixed starting lineup of 5 players.</w:t>
      </w:r>
    </w:p>
    <w:p w14:paraId="6C1A2224">
      <w:pPr>
        <w:spacing w:before="120" w:after="120" w:line="288" w:lineRule="auto"/>
        <w:ind w:left="0"/>
        <w:jc w:val="left"/>
      </w:pPr>
      <w:r>
        <w:rPr>
          <w:rFonts w:ascii="Arial" w:hAnsi="Arial" w:eastAsia="等线" w:cs="Arial"/>
          <w:sz w:val="22"/>
        </w:rPr>
        <w:t> Teams may additionally register 1 coach and up to 1 substitute player.</w:t>
      </w:r>
    </w:p>
    <w:p w14:paraId="64EC3364">
      <w:pPr>
        <w:spacing w:before="120" w:after="120" w:line="288" w:lineRule="auto"/>
        <w:ind w:left="0"/>
        <w:jc w:val="left"/>
      </w:pPr>
      <w:r>
        <w:rPr>
          <w:rFonts w:ascii="Arial" w:hAnsi="Arial" w:eastAsia="等线" w:cs="Arial"/>
          <w:sz w:val="22"/>
        </w:rPr>
        <w:t>All registered players and coaches are considered official roster members of the tournament, even if they do not participate in matches. If a team does not register a substitute player, the registered coach may serve as a substitute player and compete.</w:t>
      </w:r>
    </w:p>
    <w:p w14:paraId="6E7EA5E6">
      <w:pPr>
        <w:spacing w:before="120" w:after="120" w:line="288" w:lineRule="auto"/>
        <w:ind w:left="0"/>
        <w:jc w:val="left"/>
      </w:pPr>
      <w:r>
        <w:rPr>
          <w:rFonts w:ascii="Arial" w:hAnsi="Arial" w:eastAsia="等线" w:cs="Arial"/>
          <w:sz w:val="22"/>
        </w:rPr>
        <w:t> It is recommended that all participating teams register substitute players in advance to mitigate the risk of player absences during the event.</w:t>
      </w:r>
    </w:p>
    <w:p w14:paraId="1196A787">
      <w:pPr>
        <w:spacing w:before="120" w:after="120" w:line="288" w:lineRule="auto"/>
        <w:ind w:left="0"/>
        <w:jc w:val="left"/>
      </w:pPr>
      <w:r>
        <w:rPr>
          <w:rFonts w:ascii="Arial" w:hAnsi="Arial" w:eastAsia="等线" w:cs="Arial"/>
          <w:sz w:val="22"/>
        </w:rPr>
        <w:t>After the roster submission deadline, participating teams must publicly disclose their roster. If a team fails to disclose its roster on time, the tournament organizer reserves the right to publish the team’s roster for promotional purposes.</w:t>
      </w:r>
    </w:p>
    <w:p w14:paraId="73536933">
      <w:pPr>
        <w:spacing w:before="300" w:after="120" w:line="288" w:lineRule="auto"/>
        <w:ind w:left="0"/>
        <w:jc w:val="left"/>
        <w:outlineLvl w:val="2"/>
      </w:pPr>
      <w:bookmarkStart w:id="45" w:name="heading_46"/>
      <w:r>
        <w:rPr>
          <w:rFonts w:hint="eastAsia" w:ascii="Arial" w:hAnsi="Arial" w:eastAsia="等线" w:cs="Arial"/>
          <w:b/>
          <w:sz w:val="30"/>
          <w:lang w:val="en-US" w:eastAsia="zh-CN"/>
        </w:rPr>
        <w:t>3</w:t>
      </w:r>
      <w:r>
        <w:rPr>
          <w:rFonts w:ascii="Arial" w:hAnsi="Arial" w:eastAsia="等线" w:cs="Arial"/>
          <w:b/>
          <w:sz w:val="30"/>
        </w:rPr>
        <w:t>.2 Roster Submission Deadline</w:t>
      </w:r>
      <w:bookmarkEnd w:id="45"/>
    </w:p>
    <w:p w14:paraId="1E0FFB3F">
      <w:pPr>
        <w:spacing w:before="120" w:after="120" w:line="288" w:lineRule="auto"/>
        <w:ind w:left="0"/>
        <w:jc w:val="left"/>
      </w:pPr>
      <w:r>
        <w:rPr>
          <w:rFonts w:ascii="Arial" w:hAnsi="Arial" w:eastAsia="等线" w:cs="Arial"/>
          <w:sz w:val="22"/>
        </w:rPr>
        <w:t>The final tournament roster must be submitted before the deadline set by the tournament organizing committee. The roster must include 5 starting players, up to 1 substitute, and 1 coach.</w:t>
      </w:r>
    </w:p>
    <w:p w14:paraId="141859E5">
      <w:pPr>
        <w:spacing w:before="300" w:after="120" w:line="288" w:lineRule="auto"/>
        <w:ind w:left="0"/>
        <w:jc w:val="left"/>
        <w:outlineLvl w:val="2"/>
      </w:pPr>
      <w:bookmarkStart w:id="46" w:name="heading_47"/>
      <w:r>
        <w:rPr>
          <w:rFonts w:hint="eastAsia" w:ascii="Arial" w:hAnsi="Arial" w:eastAsia="等线" w:cs="Arial"/>
          <w:b/>
          <w:sz w:val="30"/>
          <w:lang w:val="en-US" w:eastAsia="zh-CN"/>
        </w:rPr>
        <w:t>3</w:t>
      </w:r>
      <w:r>
        <w:rPr>
          <w:rFonts w:ascii="Arial" w:hAnsi="Arial" w:eastAsia="等线" w:cs="Arial"/>
          <w:b/>
          <w:sz w:val="30"/>
        </w:rPr>
        <w:t>.3 Addition of Players</w:t>
      </w:r>
      <w:bookmarkEnd w:id="46"/>
    </w:p>
    <w:p w14:paraId="25C5508F">
      <w:pPr>
        <w:spacing w:before="120" w:after="120" w:line="288" w:lineRule="auto"/>
        <w:ind w:left="0"/>
        <w:jc w:val="left"/>
      </w:pPr>
      <w:r>
        <w:rPr>
          <w:rFonts w:ascii="Arial" w:hAnsi="Arial" w:eastAsia="等线" w:cs="Arial"/>
          <w:sz w:val="22"/>
        </w:rPr>
        <w:t>After the tournament begins, no new players may be added. The submitted roster must be used until the end of the competition.</w:t>
      </w:r>
    </w:p>
    <w:p w14:paraId="5A413CF5">
      <w:pPr>
        <w:spacing w:before="300" w:after="120" w:line="288" w:lineRule="auto"/>
        <w:ind w:left="0"/>
        <w:jc w:val="left"/>
        <w:outlineLvl w:val="2"/>
      </w:pPr>
      <w:bookmarkStart w:id="47" w:name="heading_48"/>
      <w:r>
        <w:rPr>
          <w:rFonts w:hint="eastAsia" w:ascii="Arial" w:hAnsi="Arial" w:eastAsia="等线" w:cs="Arial"/>
          <w:b/>
          <w:sz w:val="30"/>
          <w:lang w:val="en-US" w:eastAsia="zh-CN"/>
        </w:rPr>
        <w:t>3</w:t>
      </w:r>
      <w:r>
        <w:rPr>
          <w:rFonts w:ascii="Arial" w:hAnsi="Arial" w:eastAsia="等线" w:cs="Arial"/>
          <w:b/>
          <w:sz w:val="30"/>
        </w:rPr>
        <w:t>.4 Emergency Player Addition</w:t>
      </w:r>
      <w:bookmarkEnd w:id="47"/>
    </w:p>
    <w:p w14:paraId="6ACDFDBA">
      <w:pPr>
        <w:spacing w:before="120" w:after="120" w:line="288" w:lineRule="auto"/>
        <w:ind w:left="0"/>
        <w:jc w:val="left"/>
      </w:pPr>
      <w:r>
        <w:rPr>
          <w:rFonts w:ascii="Arial" w:hAnsi="Arial" w:eastAsia="等线" w:cs="Arial"/>
          <w:sz w:val="22"/>
        </w:rPr>
        <w:t>If a team experiences a sudden and serious emergency and is unable to field a complete roster, it may apply for emergency player addition upon providing valid supporting documentation. All emergency addition requests and supporting materials will be reviewed and decided on a case-by-case basis by the tournament organizing committee.</w:t>
      </w:r>
    </w:p>
    <w:p w14:paraId="174405CC">
      <w:pPr>
        <w:spacing w:before="120" w:after="120" w:line="288" w:lineRule="auto"/>
        <w:ind w:left="0"/>
        <w:jc w:val="left"/>
      </w:pPr>
      <w:r>
        <w:rPr>
          <w:rFonts w:ascii="Arial" w:hAnsi="Arial" w:eastAsia="等线" w:cs="Arial"/>
          <w:sz w:val="22"/>
        </w:rPr>
        <w:t>Emergency additions must still comply with the restrictions on new player additions and must always adhere to Rule 2.6 regarding roster majority core retention during the competition cycle. To facilitate emergency additions, other restrictive clauses in this rulebook may be temporarily waived at the discretion of the organizer. All travel and on-site expenses incurred by approved emergency substitute players shall be borne by the team.</w:t>
      </w:r>
    </w:p>
    <w:p w14:paraId="1AC2469E">
      <w:pPr>
        <w:spacing w:before="300" w:after="120" w:line="288" w:lineRule="auto"/>
        <w:ind w:left="0"/>
        <w:jc w:val="left"/>
        <w:outlineLvl w:val="2"/>
      </w:pPr>
      <w:bookmarkStart w:id="48" w:name="heading_49"/>
      <w:r>
        <w:rPr>
          <w:rFonts w:hint="eastAsia" w:ascii="Arial" w:hAnsi="Arial" w:eastAsia="等线" w:cs="Arial"/>
          <w:b/>
          <w:sz w:val="30"/>
          <w:lang w:val="en-US" w:eastAsia="zh-CN"/>
        </w:rPr>
        <w:t>3</w:t>
      </w:r>
      <w:r>
        <w:rPr>
          <w:rFonts w:ascii="Arial" w:hAnsi="Arial" w:eastAsia="等线" w:cs="Arial"/>
          <w:b/>
          <w:sz w:val="30"/>
        </w:rPr>
        <w:t>.5 Player Substitutions</w:t>
      </w:r>
      <w:bookmarkEnd w:id="48"/>
    </w:p>
    <w:p w14:paraId="0AB232FC">
      <w:pPr>
        <w:spacing w:before="120" w:after="120" w:line="288" w:lineRule="auto"/>
        <w:ind w:left="0"/>
        <w:jc w:val="left"/>
      </w:pPr>
      <w:r>
        <w:rPr>
          <w:rFonts w:ascii="Arial" w:hAnsi="Arial" w:eastAsia="等线" w:cs="Arial"/>
          <w:sz w:val="22"/>
        </w:rPr>
        <w:t>Only players registered with the tournament organizer are eligible for substitution. All substitutions must be communicated in advance to the opposing team and the tournament organizer.</w:t>
      </w:r>
    </w:p>
    <w:p w14:paraId="0221D071">
      <w:pPr>
        <w:spacing w:before="260" w:after="120" w:line="288" w:lineRule="auto"/>
        <w:ind w:left="0"/>
        <w:jc w:val="left"/>
        <w:outlineLvl w:val="3"/>
      </w:pPr>
      <w:bookmarkStart w:id="49" w:name="heading_50"/>
      <w:r>
        <w:rPr>
          <w:rFonts w:hint="eastAsia" w:ascii="Arial" w:hAnsi="Arial" w:eastAsia="等线" w:cs="Arial"/>
          <w:b/>
          <w:sz w:val="28"/>
          <w:lang w:val="en-US" w:eastAsia="zh-CN"/>
        </w:rPr>
        <w:t>3</w:t>
      </w:r>
      <w:r>
        <w:rPr>
          <w:rFonts w:ascii="Arial" w:hAnsi="Arial" w:eastAsia="等线" w:cs="Arial"/>
          <w:b/>
          <w:sz w:val="28"/>
        </w:rPr>
        <w:t>.5.1 Offline Match Substitution Rules</w:t>
      </w:r>
      <w:bookmarkEnd w:id="49"/>
    </w:p>
    <w:p w14:paraId="0A020C61">
      <w:pPr>
        <w:spacing w:before="120" w:after="120" w:line="288" w:lineRule="auto"/>
        <w:ind w:left="0"/>
        <w:jc w:val="left"/>
      </w:pPr>
      <w:r>
        <w:rPr>
          <w:rFonts w:ascii="Arial" w:hAnsi="Arial" w:eastAsia="等线" w:cs="Arial"/>
          <w:sz w:val="22"/>
        </w:rPr>
        <w:t>Substitutions in offline matches are allowed during map intervals or between series. Any roster changes for the starting lineup of the next map must be reported to the organizer after map veto/side selection is completed or after the previous map ends, whichever is later. Substitute players must be ready immediately after the previous map ends, and no additional setup time will be provided.</w:t>
      </w:r>
    </w:p>
    <w:p w14:paraId="237A9966">
      <w:pPr>
        <w:spacing w:before="120" w:after="120" w:line="288" w:lineRule="auto"/>
        <w:ind w:left="0"/>
        <w:jc w:val="left"/>
      </w:pPr>
      <w:r>
        <w:rPr>
          <w:rFonts w:ascii="Arial" w:hAnsi="Arial" w:eastAsia="等线" w:cs="Arial"/>
          <w:sz w:val="22"/>
        </w:rPr>
        <w:t>For the first match of an offline event, or the first match of a new stage where the interval between stages exceeds 30 hours, roster changes must be submitted to the organizer at least 24 hours before the scheduled match start time.</w:t>
      </w:r>
    </w:p>
    <w:p w14:paraId="76ADF1A8">
      <w:pPr>
        <w:spacing w:before="260" w:after="120" w:line="288" w:lineRule="auto"/>
        <w:ind w:left="0"/>
        <w:jc w:val="left"/>
        <w:outlineLvl w:val="3"/>
      </w:pPr>
      <w:bookmarkStart w:id="50" w:name="heading_51"/>
      <w:r>
        <w:rPr>
          <w:rFonts w:hint="eastAsia" w:ascii="Arial" w:hAnsi="Arial" w:eastAsia="等线" w:cs="Arial"/>
          <w:b/>
          <w:sz w:val="28"/>
          <w:lang w:val="en-US" w:eastAsia="zh-CN"/>
        </w:rPr>
        <w:t>3</w:t>
      </w:r>
      <w:r>
        <w:rPr>
          <w:rFonts w:ascii="Arial" w:hAnsi="Arial" w:eastAsia="等线" w:cs="Arial"/>
          <w:b/>
          <w:sz w:val="28"/>
        </w:rPr>
        <w:t>.5.2 Coach Replacement Rules</w:t>
      </w:r>
      <w:bookmarkEnd w:id="50"/>
    </w:p>
    <w:p w14:paraId="3E3A17A0">
      <w:pPr>
        <w:spacing w:before="120" w:after="120" w:line="288" w:lineRule="auto"/>
        <w:ind w:left="0"/>
        <w:jc w:val="left"/>
      </w:pPr>
      <w:r>
        <w:rPr>
          <w:rFonts w:ascii="Arial" w:hAnsi="Arial" w:eastAsia="等线" w:cs="Arial"/>
          <w:sz w:val="22"/>
        </w:rPr>
        <w:t>If a team does not register a substitute and only has 5 players and 1 coach, and a player encounters an emergency situation, the coach may step in as a substitute player, provided that prior notice is submitted to the tournament organizer.</w:t>
      </w:r>
    </w:p>
    <w:p w14:paraId="7DD75667">
      <w:pPr>
        <w:spacing w:before="300" w:after="120" w:line="288" w:lineRule="auto"/>
        <w:ind w:left="0"/>
        <w:jc w:val="left"/>
        <w:outlineLvl w:val="2"/>
      </w:pPr>
      <w:bookmarkStart w:id="51" w:name="heading_52"/>
      <w:r>
        <w:rPr>
          <w:rFonts w:hint="eastAsia" w:ascii="Arial" w:hAnsi="Arial" w:eastAsia="等线" w:cs="Arial"/>
          <w:b/>
          <w:sz w:val="30"/>
          <w:lang w:val="en-US" w:eastAsia="zh-CN"/>
        </w:rPr>
        <w:t>3</w:t>
      </w:r>
      <w:r>
        <w:rPr>
          <w:rFonts w:ascii="Arial" w:hAnsi="Arial" w:eastAsia="等线" w:cs="Arial"/>
          <w:b/>
          <w:sz w:val="30"/>
        </w:rPr>
        <w:t>.6 Match Roster Restrictions</w:t>
      </w:r>
      <w:bookmarkEnd w:id="51"/>
    </w:p>
    <w:p w14:paraId="7B7FAAC6">
      <w:pPr>
        <w:spacing w:before="120" w:after="120" w:line="288" w:lineRule="auto"/>
        <w:ind w:left="0"/>
        <w:jc w:val="left"/>
      </w:pPr>
      <w:r>
        <w:rPr>
          <w:rFonts w:ascii="Arial" w:hAnsi="Arial" w:eastAsia="等线" w:cs="Arial"/>
          <w:sz w:val="22"/>
        </w:rPr>
        <w:t>Throughout the entire match, teams must comply with all eligibility rules, including but not limited to roster composition requirements (maintaining the majority core of the invited / qualified roster at all times).</w:t>
      </w:r>
    </w:p>
    <w:p w14:paraId="3BF39028">
      <w:pPr>
        <w:spacing w:before="120" w:after="120" w:line="288" w:lineRule="auto"/>
        <w:ind w:left="0"/>
        <w:jc w:val="left"/>
      </w:pPr>
      <w:r>
        <w:rPr>
          <w:rFonts w:ascii="Arial" w:hAnsi="Arial" w:eastAsia="等线" w:cs="Arial"/>
          <w:sz w:val="22"/>
        </w:rPr>
        <w:t>If an eligible player is unable to participate due to legitimate reasons, they may only be replaced by another player who meets the eligibility requirements. Violation of this rule will result in an automatic forfeiture of the match.</w:t>
      </w:r>
    </w:p>
    <w:p w14:paraId="17A26DEC">
      <w:pPr>
        <w:spacing w:before="320" w:after="120" w:line="288" w:lineRule="auto"/>
        <w:ind w:left="0"/>
        <w:jc w:val="left"/>
        <w:outlineLvl w:val="1"/>
      </w:pPr>
      <w:bookmarkStart w:id="52" w:name="heading_54"/>
      <w:r>
        <w:rPr>
          <w:rFonts w:hint="eastAsia" w:ascii="Arial" w:hAnsi="Arial" w:eastAsia="等线" w:cs="Arial"/>
          <w:b/>
          <w:sz w:val="32"/>
          <w:lang w:val="en-US" w:eastAsia="zh-CN"/>
        </w:rPr>
        <w:t>4</w:t>
      </w:r>
      <w:r>
        <w:rPr>
          <w:rFonts w:ascii="Arial" w:hAnsi="Arial" w:eastAsia="等线" w:cs="Arial"/>
          <w:b/>
          <w:sz w:val="32"/>
        </w:rPr>
        <w:t xml:space="preserve"> Participation Matters</w:t>
      </w:r>
      <w:bookmarkEnd w:id="52"/>
    </w:p>
    <w:p w14:paraId="522D26DA">
      <w:pPr>
        <w:spacing w:before="300" w:after="120" w:line="288" w:lineRule="auto"/>
        <w:ind w:left="0"/>
        <w:jc w:val="left"/>
        <w:outlineLvl w:val="2"/>
      </w:pPr>
      <w:bookmarkStart w:id="53" w:name="heading_55"/>
      <w:r>
        <w:rPr>
          <w:rFonts w:hint="eastAsia" w:ascii="Arial" w:hAnsi="Arial" w:eastAsia="等线" w:cs="Arial"/>
          <w:b/>
          <w:sz w:val="30"/>
          <w:lang w:val="en-US" w:eastAsia="zh-CN"/>
        </w:rPr>
        <w:t>4</w:t>
      </w:r>
      <w:r>
        <w:rPr>
          <w:rFonts w:ascii="Arial" w:hAnsi="Arial" w:eastAsia="等线" w:cs="Arial"/>
          <w:b/>
          <w:sz w:val="30"/>
        </w:rPr>
        <w:t>.1 Participant Code of Conduct</w:t>
      </w:r>
      <w:bookmarkEnd w:id="53"/>
    </w:p>
    <w:p w14:paraId="6817906C">
      <w:pPr>
        <w:spacing w:before="120" w:after="120" w:line="288" w:lineRule="auto"/>
        <w:ind w:left="0"/>
        <w:jc w:val="left"/>
      </w:pPr>
      <w:r>
        <w:rPr>
          <w:rFonts w:ascii="Arial" w:hAnsi="Arial" w:eastAsia="等线" w:cs="Arial"/>
          <w:sz w:val="22"/>
        </w:rPr>
        <w:t>The following behaviors may result in penalties, including immediate removal from tournament activities and potential involvement of local authorities. These rules apply to all participants, including (but not limited to) players, spectators, media, press, and staff.</w:t>
      </w:r>
    </w:p>
    <w:p w14:paraId="41673CF8">
      <w:pPr>
        <w:spacing w:before="120" w:after="120" w:line="288" w:lineRule="auto"/>
        <w:ind w:left="0"/>
        <w:jc w:val="left"/>
      </w:pPr>
      <w:r>
        <w:rPr>
          <w:rFonts w:ascii="Arial" w:hAnsi="Arial" w:eastAsia="等线" w:cs="Arial"/>
          <w:sz w:val="22"/>
        </w:rPr>
        <w:t> Participants must not make or engage in hate speech or verbal abuse related to sex, gender identity and expression, sexual orientation, race, ethnicity, disability, or religion.</w:t>
      </w:r>
    </w:p>
    <w:p w14:paraId="56D8B195">
      <w:pPr>
        <w:spacing w:before="120" w:after="120" w:line="288" w:lineRule="auto"/>
        <w:ind w:left="0"/>
        <w:jc w:val="left"/>
      </w:pPr>
      <w:r>
        <w:rPr>
          <w:rFonts w:ascii="Arial" w:hAnsi="Arial" w:eastAsia="等线" w:cs="Arial"/>
          <w:sz w:val="22"/>
        </w:rPr>
        <w:t> Participants must not engage in any form of harassment or intimidation.</w:t>
      </w:r>
    </w:p>
    <w:p w14:paraId="3F0B5E85">
      <w:pPr>
        <w:spacing w:before="120" w:after="120" w:line="288" w:lineRule="auto"/>
        <w:ind w:left="0"/>
        <w:jc w:val="left"/>
      </w:pPr>
      <w:r>
        <w:rPr>
          <w:rFonts w:ascii="Arial" w:hAnsi="Arial" w:eastAsia="等线" w:cs="Arial"/>
          <w:sz w:val="22"/>
        </w:rPr>
        <w:t> Participants must not engage in any type of theft or fraud during the event.</w:t>
      </w:r>
    </w:p>
    <w:p w14:paraId="644B471A">
      <w:pPr>
        <w:spacing w:before="120" w:after="120" w:line="288" w:lineRule="auto"/>
        <w:ind w:left="0"/>
        <w:jc w:val="left"/>
      </w:pPr>
      <w:r>
        <w:rPr>
          <w:rFonts w:ascii="Arial" w:hAnsi="Arial" w:eastAsia="等线" w:cs="Arial"/>
          <w:sz w:val="22"/>
        </w:rPr>
        <w:t> Participants must not show disrespect or intentionally disrupt event production during the event.</w:t>
      </w:r>
    </w:p>
    <w:p w14:paraId="41E98DEF">
      <w:pPr>
        <w:spacing w:before="120" w:after="120" w:line="288" w:lineRule="auto"/>
        <w:ind w:left="0"/>
        <w:jc w:val="left"/>
      </w:pPr>
      <w:r>
        <w:rPr>
          <w:rFonts w:ascii="Arial" w:hAnsi="Arial" w:eastAsia="等线" w:cs="Arial"/>
          <w:sz w:val="22"/>
        </w:rPr>
        <w:t> Participants are not allowed to enter restricted areas during the event.</w:t>
      </w:r>
    </w:p>
    <w:p w14:paraId="1C9573BA">
      <w:pPr>
        <w:spacing w:before="120" w:after="120" w:line="288" w:lineRule="auto"/>
        <w:ind w:left="0"/>
        <w:jc w:val="left"/>
      </w:pPr>
      <w:r>
        <w:rPr>
          <w:rFonts w:ascii="Arial" w:hAnsi="Arial" w:eastAsia="等线" w:cs="Arial"/>
          <w:sz w:val="22"/>
        </w:rPr>
        <w:t> Participants are responsible for all costs related to any damage or destruction they cause, including (but not limited to) equipment owned or rented by the tournament or the venue hosting the event.</w:t>
      </w:r>
    </w:p>
    <w:p w14:paraId="0A685705">
      <w:pPr>
        <w:spacing w:before="120" w:after="120" w:line="288" w:lineRule="auto"/>
        <w:ind w:left="0"/>
        <w:jc w:val="left"/>
      </w:pPr>
      <w:r>
        <w:rPr>
          <w:rFonts w:ascii="Arial" w:hAnsi="Arial" w:eastAsia="等线" w:cs="Arial"/>
          <w:sz w:val="22"/>
        </w:rPr>
        <w:t> During gameplay, participants must not interfere with other players, including (but not limited to) verbal or physical disruption or tampering with players’ equipment.</w:t>
      </w:r>
    </w:p>
    <w:p w14:paraId="2912BA3E">
      <w:pPr>
        <w:spacing w:before="120" w:after="120" w:line="288" w:lineRule="auto"/>
        <w:ind w:left="0"/>
        <w:jc w:val="left"/>
      </w:pPr>
      <w:r>
        <w:rPr>
          <w:rFonts w:ascii="Arial" w:hAnsi="Arial" w:eastAsia="等线" w:cs="Arial"/>
          <w:sz w:val="22"/>
        </w:rPr>
        <w:t> All participants must comply with venue policies and the rules defined in this section. The venue may enforce penalties that differ from those of this tournament at its own discretion.</w:t>
      </w:r>
    </w:p>
    <w:p w14:paraId="23E1E258">
      <w:pPr>
        <w:spacing w:before="120" w:after="120" w:line="288" w:lineRule="auto"/>
        <w:ind w:left="0"/>
        <w:jc w:val="left"/>
      </w:pPr>
      <w:r>
        <w:rPr>
          <w:rFonts w:ascii="Arial" w:hAnsi="Arial" w:eastAsia="等线" w:cs="Arial"/>
          <w:sz w:val="22"/>
        </w:rPr>
        <w:t>Penalties may include, but are not limited to, prize money deductions, match forfeiture, player/team suspension, and disqualification. These may be applied individually or in combination. The tournament organizer will inform teams of penalty decisions and set an appeal deadline. Only official team representatives or designated spokespersons are allowed to submit appeals.</w:t>
      </w:r>
    </w:p>
    <w:p w14:paraId="0278E34F">
      <w:pPr>
        <w:spacing w:before="120" w:after="120" w:line="288" w:lineRule="auto"/>
        <w:ind w:left="0"/>
        <w:jc w:val="left"/>
      </w:pPr>
      <w:r>
        <w:rPr>
          <w:rFonts w:ascii="Arial" w:hAnsi="Arial" w:eastAsia="等线" w:cs="Arial"/>
          <w:sz w:val="22"/>
        </w:rPr>
        <w:t>1. Prize Money Deduction: A percentage of prize money may be deducted for in-match rule violations or failure to fulfill media promotion / fan engagement obligations.</w:t>
      </w:r>
    </w:p>
    <w:p w14:paraId="3D1220E2">
      <w:pPr>
        <w:spacing w:before="120" w:after="120" w:line="288" w:lineRule="auto"/>
        <w:ind w:left="0"/>
        <w:jc w:val="left"/>
      </w:pPr>
      <w:r>
        <w:rPr>
          <w:rFonts w:ascii="Arial" w:hAnsi="Arial" w:eastAsia="等线" w:cs="Arial"/>
          <w:sz w:val="22"/>
        </w:rPr>
        <w:t>2. Match Forfeit: Unauthorized absence or in-match violations will result in immediate loss of the match, with all remaining maps and rounds awarded to the opponent.</w:t>
      </w:r>
    </w:p>
    <w:p w14:paraId="7102793D">
      <w:pPr>
        <w:spacing w:before="120" w:after="120" w:line="288" w:lineRule="auto"/>
        <w:ind w:left="0"/>
        <w:jc w:val="left"/>
      </w:pPr>
      <w:r>
        <w:rPr>
          <w:rFonts w:ascii="Arial" w:hAnsi="Arial" w:eastAsia="等线" w:cs="Arial"/>
          <w:sz w:val="22"/>
        </w:rPr>
        <w:t>3. Player/Team Suspension: Serious violations may result in temporary or event-wide bans for players or organizations.</w:t>
      </w:r>
    </w:p>
    <w:p w14:paraId="35DDCFBA">
      <w:pPr>
        <w:spacing w:before="120" w:after="120" w:line="288" w:lineRule="auto"/>
        <w:ind w:left="0"/>
        <w:jc w:val="left"/>
      </w:pPr>
      <w:r>
        <w:rPr>
          <w:rFonts w:ascii="Arial" w:hAnsi="Arial" w:eastAsia="等线" w:cs="Arial"/>
          <w:sz w:val="22"/>
        </w:rPr>
        <w:t>4. Disqualification: The most severe violations will result in immediate disqualification, forfeiture of all prize money, and suspension of the club, team, and all players until the end of the event.</w:t>
      </w:r>
    </w:p>
    <w:p w14:paraId="2357F6C7">
      <w:pPr>
        <w:spacing w:before="120" w:after="120" w:line="288" w:lineRule="auto"/>
        <w:ind w:left="0"/>
        <w:jc w:val="left"/>
      </w:pPr>
      <w:r>
        <w:rPr>
          <w:rFonts w:ascii="Arial" w:hAnsi="Arial" w:eastAsia="等线" w:cs="Arial"/>
          <w:sz w:val="22"/>
        </w:rPr>
        <w:t>5. Other Penalties: In special cases, the organizer may impose additional penalties not explicitly listed in these rules.</w:t>
      </w:r>
    </w:p>
    <w:p w14:paraId="5A24D1CE">
      <w:pPr>
        <w:spacing w:before="120" w:after="120" w:line="288" w:lineRule="auto"/>
        <w:ind w:left="0"/>
        <w:jc w:val="left"/>
      </w:pPr>
      <w:r>
        <w:rPr>
          <w:rFonts w:ascii="Arial" w:hAnsi="Arial" w:eastAsia="等线" w:cs="Arial"/>
          <w:sz w:val="22"/>
        </w:rPr>
        <w:t>6. Repeat Offenses: The penalties outlined in this rulebook apply to first-time violations. Repeated violations will result in escalated penalties.</w:t>
      </w:r>
    </w:p>
    <w:p w14:paraId="776EF8E4">
      <w:pPr>
        <w:spacing w:before="300" w:after="120" w:line="288" w:lineRule="auto"/>
        <w:ind w:left="0"/>
        <w:jc w:val="left"/>
        <w:outlineLvl w:val="2"/>
      </w:pPr>
      <w:bookmarkStart w:id="54" w:name="heading_56"/>
      <w:r>
        <w:rPr>
          <w:rFonts w:hint="eastAsia" w:ascii="Arial" w:hAnsi="Arial" w:eastAsia="等线" w:cs="Arial"/>
          <w:b/>
          <w:sz w:val="30"/>
          <w:lang w:val="en-US" w:eastAsia="zh-CN"/>
        </w:rPr>
        <w:t>4</w:t>
      </w:r>
      <w:r>
        <w:rPr>
          <w:rFonts w:ascii="Arial" w:hAnsi="Arial" w:eastAsia="等线" w:cs="Arial"/>
          <w:b/>
          <w:sz w:val="30"/>
        </w:rPr>
        <w:t>.2 Broadcasting and Media</w:t>
      </w:r>
      <w:bookmarkEnd w:id="54"/>
    </w:p>
    <w:p w14:paraId="2BE66A17">
      <w:pPr>
        <w:spacing w:before="260" w:after="120" w:line="288" w:lineRule="auto"/>
        <w:ind w:left="0"/>
        <w:jc w:val="left"/>
        <w:outlineLvl w:val="3"/>
      </w:pPr>
      <w:bookmarkStart w:id="55" w:name="heading_57"/>
      <w:r>
        <w:rPr>
          <w:rFonts w:hint="eastAsia" w:ascii="Arial" w:hAnsi="Arial" w:eastAsia="等线" w:cs="Arial"/>
          <w:b/>
          <w:sz w:val="28"/>
          <w:lang w:val="en-US" w:eastAsia="zh-CN"/>
        </w:rPr>
        <w:t>4</w:t>
      </w:r>
      <w:r>
        <w:rPr>
          <w:rFonts w:ascii="Arial" w:hAnsi="Arial" w:eastAsia="等线" w:cs="Arial"/>
          <w:b/>
          <w:sz w:val="28"/>
        </w:rPr>
        <w:t>.2.1 Broadcasting Rights</w:t>
      </w:r>
      <w:bookmarkEnd w:id="55"/>
    </w:p>
    <w:p w14:paraId="68C17135">
      <w:pPr>
        <w:spacing w:before="120" w:after="120" w:line="288" w:lineRule="auto"/>
        <w:ind w:left="0"/>
        <w:jc w:val="left"/>
      </w:pPr>
      <w:r>
        <w:rPr>
          <w:rFonts w:ascii="Arial" w:hAnsi="Arial" w:eastAsia="等线" w:cs="Arial"/>
          <w:sz w:val="22"/>
        </w:rPr>
        <w:t>Without the explicit written consent of the organizer, it is strictly prohibited to broadcast, stream, or distribute any part of this tournament.</w:t>
      </w:r>
    </w:p>
    <w:p w14:paraId="2ABD0E14">
      <w:pPr>
        <w:spacing w:before="120" w:after="120" w:line="288" w:lineRule="auto"/>
        <w:ind w:left="0"/>
        <w:jc w:val="left"/>
      </w:pPr>
      <w:r>
        <w:rPr>
          <w:rFonts w:ascii="Arial" w:hAnsi="Arial" w:eastAsia="等线" w:cs="Arial"/>
          <w:sz w:val="22"/>
        </w:rPr>
        <w:t>All broadcasting rights of this tournament are owned by the event organizer. This includes but is not limited to: the main live stream, clean feed, CSTV, and replays.</w:t>
      </w:r>
    </w:p>
    <w:p w14:paraId="3EE015B6">
      <w:pPr>
        <w:spacing w:before="120" w:after="120" w:line="288" w:lineRule="auto"/>
        <w:ind w:left="0"/>
        <w:jc w:val="left"/>
      </w:pPr>
      <w:r>
        <w:rPr>
          <w:rFonts w:ascii="Arial" w:hAnsi="Arial" w:eastAsia="等线" w:cs="Arial"/>
          <w:sz w:val="22"/>
        </w:rPr>
        <w:t>All broadcast elements (excluding the game itself and partner advertisements) are the intellectual property of the tournament. Any use of the above elements without written authorization from the organizer is prohibited.</w:t>
      </w:r>
    </w:p>
    <w:p w14:paraId="617F7879">
      <w:pPr>
        <w:spacing w:before="260" w:after="120" w:line="288" w:lineRule="auto"/>
        <w:ind w:left="0"/>
        <w:jc w:val="left"/>
        <w:outlineLvl w:val="3"/>
      </w:pPr>
      <w:bookmarkStart w:id="56" w:name="heading_58"/>
      <w:r>
        <w:rPr>
          <w:rFonts w:hint="eastAsia" w:ascii="Arial" w:hAnsi="Arial" w:eastAsia="等线" w:cs="Arial"/>
          <w:b/>
          <w:sz w:val="28"/>
          <w:lang w:val="en-US" w:eastAsia="zh-CN"/>
        </w:rPr>
        <w:t>4</w:t>
      </w:r>
      <w:r>
        <w:rPr>
          <w:rFonts w:ascii="Arial" w:hAnsi="Arial" w:eastAsia="等线" w:cs="Arial"/>
          <w:b/>
          <w:sz w:val="28"/>
        </w:rPr>
        <w:t>.2.2 Media Obligations</w:t>
      </w:r>
      <w:bookmarkEnd w:id="56"/>
    </w:p>
    <w:p w14:paraId="1DF97A75">
      <w:pPr>
        <w:spacing w:before="120" w:after="120" w:line="288" w:lineRule="auto"/>
        <w:ind w:left="0"/>
        <w:jc w:val="left"/>
      </w:pPr>
      <w:r>
        <w:rPr>
          <w:rFonts w:ascii="Arial" w:hAnsi="Arial" w:eastAsia="等线" w:cs="Arial"/>
          <w:sz w:val="22"/>
        </w:rPr>
        <w:t>After participating in the tournament, if requested by event staff, all players and coaches must participate in any tournament broadcast and media content, including but not limited to: photoshoots, video recordings, and interviews with hosts or commentators. Players who refuse participation will be subject to fines.</w:t>
      </w:r>
    </w:p>
    <w:p w14:paraId="1E8E1392">
      <w:pPr>
        <w:spacing w:before="300" w:after="120" w:line="288" w:lineRule="auto"/>
        <w:ind w:left="0"/>
        <w:jc w:val="left"/>
        <w:outlineLvl w:val="2"/>
      </w:pPr>
      <w:bookmarkStart w:id="57" w:name="heading_59"/>
      <w:r>
        <w:rPr>
          <w:rFonts w:hint="eastAsia" w:ascii="Arial" w:hAnsi="Arial" w:eastAsia="等线" w:cs="Arial"/>
          <w:b/>
          <w:sz w:val="30"/>
          <w:lang w:val="en-US" w:eastAsia="zh-CN"/>
        </w:rPr>
        <w:t>4</w:t>
      </w:r>
      <w:r>
        <w:rPr>
          <w:rFonts w:ascii="Arial" w:hAnsi="Arial" w:eastAsia="等线" w:cs="Arial"/>
          <w:b/>
          <w:sz w:val="30"/>
        </w:rPr>
        <w:t>.3 Communication</w:t>
      </w:r>
      <w:bookmarkEnd w:id="57"/>
    </w:p>
    <w:p w14:paraId="52A9B114">
      <w:pPr>
        <w:spacing w:before="120" w:after="120" w:line="288" w:lineRule="auto"/>
        <w:ind w:left="0"/>
        <w:jc w:val="left"/>
      </w:pPr>
      <w:r>
        <w:rPr>
          <w:rFonts w:ascii="Arial" w:hAnsi="Arial" w:eastAsia="等线" w:cs="Arial"/>
          <w:sz w:val="22"/>
        </w:rPr>
        <w:t>The tournament Discord server will be used to invite all participating teams. All inquiries must be made through the official tournament Discord channels.</w:t>
      </w:r>
    </w:p>
    <w:p w14:paraId="0E59B2EF">
      <w:pPr>
        <w:spacing w:before="300" w:after="120" w:line="288" w:lineRule="auto"/>
        <w:ind w:left="0"/>
        <w:jc w:val="left"/>
        <w:outlineLvl w:val="2"/>
      </w:pPr>
      <w:bookmarkStart w:id="58" w:name="heading_60"/>
      <w:r>
        <w:rPr>
          <w:rFonts w:hint="eastAsia" w:ascii="Arial" w:hAnsi="Arial" w:eastAsia="等线" w:cs="Arial"/>
          <w:b/>
          <w:sz w:val="30"/>
          <w:lang w:val="en-US" w:eastAsia="zh-CN"/>
        </w:rPr>
        <w:t>4</w:t>
      </w:r>
      <w:r>
        <w:rPr>
          <w:rFonts w:ascii="Arial" w:hAnsi="Arial" w:eastAsia="等线" w:cs="Arial"/>
          <w:b/>
          <w:sz w:val="30"/>
        </w:rPr>
        <w:t>.4 Sponsorship Restrictions</w:t>
      </w:r>
      <w:bookmarkEnd w:id="58"/>
    </w:p>
    <w:p w14:paraId="08B27E78">
      <w:pPr>
        <w:spacing w:before="120" w:after="120" w:line="288" w:lineRule="auto"/>
        <w:ind w:left="0"/>
        <w:jc w:val="left"/>
      </w:pPr>
      <w:r>
        <w:rPr>
          <w:rFonts w:ascii="Arial" w:hAnsi="Arial" w:eastAsia="等线" w:cs="Arial"/>
          <w:sz w:val="22"/>
        </w:rPr>
        <w:t>Sponsors or partners whose primary business involves, or are primarily associated with, pornography, drugs, gambling, virtual currencies, adult-oriented content/products, or other sectors that may harm the reputation of the esports industry or the tournament, are prohibited from engaging in any cooperation with the event.</w:t>
      </w:r>
    </w:p>
    <w:p w14:paraId="4687CB2A">
      <w:pPr>
        <w:spacing w:before="300" w:after="120" w:line="288" w:lineRule="auto"/>
        <w:ind w:left="0"/>
        <w:jc w:val="left"/>
        <w:outlineLvl w:val="2"/>
      </w:pPr>
      <w:bookmarkStart w:id="59" w:name="heading_61"/>
      <w:r>
        <w:rPr>
          <w:rFonts w:hint="eastAsia" w:ascii="Arial" w:hAnsi="Arial" w:eastAsia="等线" w:cs="Arial"/>
          <w:b/>
          <w:sz w:val="30"/>
          <w:lang w:val="en-US" w:eastAsia="zh-CN"/>
        </w:rPr>
        <w:t>4</w:t>
      </w:r>
      <w:r>
        <w:rPr>
          <w:rFonts w:ascii="Arial" w:hAnsi="Arial" w:eastAsia="等线" w:cs="Arial"/>
          <w:b/>
          <w:sz w:val="30"/>
        </w:rPr>
        <w:t>.5 Eligibility Requirements</w:t>
      </w:r>
      <w:bookmarkEnd w:id="59"/>
    </w:p>
    <w:p w14:paraId="2527D030">
      <w:pPr>
        <w:spacing w:before="120" w:after="120" w:line="288" w:lineRule="auto"/>
        <w:ind w:left="0"/>
        <w:jc w:val="left"/>
      </w:pPr>
      <w:r>
        <w:rPr>
          <w:rFonts w:ascii="Arial" w:hAnsi="Arial" w:eastAsia="等线" w:cs="Arial"/>
          <w:sz w:val="22"/>
        </w:rPr>
        <w:t>Players participating in this tournament must be at least eighteen (18) years old as of the first mandatory competition day (including media day).</w:t>
      </w:r>
    </w:p>
    <w:p w14:paraId="73E70E48">
      <w:pPr>
        <w:spacing w:before="120" w:after="120" w:line="288" w:lineRule="auto"/>
        <w:ind w:left="0"/>
        <w:jc w:val="left"/>
      </w:pPr>
      <w:r>
        <w:rPr>
          <w:rFonts w:ascii="Arial" w:hAnsi="Arial" w:eastAsia="等线" w:cs="Arial"/>
          <w:sz w:val="22"/>
        </w:rPr>
        <w:t>Players aged 16–18 may participate only with signed parental consent.</w:t>
      </w:r>
    </w:p>
    <w:p w14:paraId="0C35E2C1">
      <w:pPr>
        <w:spacing w:before="300" w:after="120" w:line="288" w:lineRule="auto"/>
        <w:ind w:left="0"/>
        <w:jc w:val="left"/>
        <w:outlineLvl w:val="2"/>
      </w:pPr>
      <w:bookmarkStart w:id="60" w:name="heading_62"/>
      <w:r>
        <w:rPr>
          <w:rFonts w:hint="eastAsia" w:ascii="Arial" w:hAnsi="Arial" w:eastAsia="等线" w:cs="Arial"/>
          <w:b/>
          <w:sz w:val="30"/>
          <w:lang w:val="en-US" w:eastAsia="zh-CN"/>
        </w:rPr>
        <w:t>4</w:t>
      </w:r>
      <w:r>
        <w:rPr>
          <w:rFonts w:ascii="Arial" w:hAnsi="Arial" w:eastAsia="等线" w:cs="Arial"/>
          <w:b/>
          <w:sz w:val="30"/>
        </w:rPr>
        <w:t>.6 Roster / Player Information</w:t>
      </w:r>
      <w:bookmarkEnd w:id="60"/>
    </w:p>
    <w:p w14:paraId="319FF7E8">
      <w:pPr>
        <w:spacing w:before="120" w:after="120" w:line="288" w:lineRule="auto"/>
        <w:ind w:left="0"/>
        <w:jc w:val="left"/>
      </w:pPr>
      <w:r>
        <w:rPr>
          <w:rFonts w:ascii="Arial" w:hAnsi="Arial" w:eastAsia="等线" w:cs="Arial"/>
          <w:sz w:val="22"/>
        </w:rPr>
        <w:t>Clubs must submit all required information, including but not limited to: full name, contact details, date of birth, address, game accounts, and identification photos.</w:t>
      </w:r>
    </w:p>
    <w:p w14:paraId="5A520256">
      <w:pPr>
        <w:spacing w:before="260" w:after="120" w:line="288" w:lineRule="auto"/>
        <w:ind w:left="0"/>
        <w:jc w:val="left"/>
        <w:outlineLvl w:val="3"/>
      </w:pPr>
      <w:bookmarkStart w:id="61" w:name="heading_63"/>
      <w:r>
        <w:rPr>
          <w:rFonts w:hint="eastAsia" w:ascii="Arial" w:hAnsi="Arial" w:eastAsia="等线" w:cs="Arial"/>
          <w:b/>
          <w:sz w:val="28"/>
          <w:lang w:val="en-US" w:eastAsia="zh-CN"/>
        </w:rPr>
        <w:t>4</w:t>
      </w:r>
      <w:r>
        <w:rPr>
          <w:rFonts w:ascii="Arial" w:hAnsi="Arial" w:eastAsia="等线" w:cs="Arial"/>
          <w:b/>
          <w:sz w:val="28"/>
        </w:rPr>
        <w:t>.6.1 Nicknames</w:t>
      </w:r>
      <w:bookmarkEnd w:id="61"/>
    </w:p>
    <w:p w14:paraId="522338A4">
      <w:pPr>
        <w:spacing w:before="120" w:after="120" w:line="288" w:lineRule="auto"/>
        <w:ind w:left="0"/>
        <w:jc w:val="left"/>
      </w:pPr>
      <w:r>
        <w:rPr>
          <w:rFonts w:ascii="Arial" w:hAnsi="Arial" w:eastAsia="等线" w:cs="Arial"/>
          <w:sz w:val="22"/>
        </w:rPr>
        <w:t>Players with a registered nickname in Valve-sponsored events must continue using that nickname. Unregistered players must use the nickname provided in the submission form, and may request a nickname change through the tournament organizer.</w:t>
      </w:r>
    </w:p>
    <w:p w14:paraId="217127F3">
      <w:pPr>
        <w:spacing w:before="120" w:after="120" w:line="288" w:lineRule="auto"/>
        <w:ind w:left="0"/>
        <w:jc w:val="left"/>
      </w:pPr>
      <w:r>
        <w:rPr>
          <w:rFonts w:ascii="Arial" w:hAnsi="Arial" w:eastAsia="等线" w:cs="Arial"/>
          <w:sz w:val="22"/>
        </w:rPr>
        <w:t>Nicknames must not contain political, religious, or vulgar/offensive content. The organizer reserves the right to reject any inappropriate nickname.</w:t>
      </w:r>
    </w:p>
    <w:p w14:paraId="7C11DCB0">
      <w:pPr>
        <w:spacing w:before="260" w:after="120" w:line="288" w:lineRule="auto"/>
        <w:ind w:left="0"/>
        <w:jc w:val="left"/>
        <w:outlineLvl w:val="3"/>
      </w:pPr>
      <w:bookmarkStart w:id="62" w:name="heading_64"/>
      <w:r>
        <w:rPr>
          <w:rFonts w:hint="eastAsia" w:ascii="Arial" w:hAnsi="Arial" w:eastAsia="等线" w:cs="Arial"/>
          <w:b/>
          <w:sz w:val="28"/>
          <w:lang w:val="en-US" w:eastAsia="zh-CN"/>
        </w:rPr>
        <w:t>4</w:t>
      </w:r>
      <w:r>
        <w:rPr>
          <w:rFonts w:ascii="Arial" w:hAnsi="Arial" w:eastAsia="等线" w:cs="Arial"/>
          <w:b/>
          <w:sz w:val="28"/>
        </w:rPr>
        <w:t>.6.2 Game Accounts</w:t>
      </w:r>
      <w:bookmarkEnd w:id="62"/>
    </w:p>
    <w:p w14:paraId="4E30588A">
      <w:pPr>
        <w:spacing w:before="120" w:after="120" w:line="288" w:lineRule="auto"/>
        <w:ind w:left="0"/>
        <w:jc w:val="left"/>
      </w:pPr>
      <w:r>
        <w:rPr>
          <w:rFonts w:ascii="Arial" w:hAnsi="Arial" w:eastAsia="等线" w:cs="Arial"/>
          <w:sz w:val="22"/>
        </w:rPr>
        <w:t>All players’ Steam IDs must be submitted in STEAMID64 format in the team roster submission form. Teams that fail to correctly submit this information may be penalized.</w:t>
      </w:r>
    </w:p>
    <w:p w14:paraId="2E5FC239">
      <w:pPr>
        <w:spacing w:before="120" w:after="120" w:line="288" w:lineRule="auto"/>
        <w:ind w:left="0"/>
        <w:jc w:val="left"/>
      </w:pPr>
      <w:r>
        <w:rPr>
          <w:rFonts w:ascii="Arial" w:hAnsi="Arial" w:eastAsia="等线" w:cs="Arial"/>
          <w:sz w:val="22"/>
        </w:rPr>
        <w:t>Account changes require resubmission of registration records. Without prior approval from the tournament organizer, players may not use unregistered accounts in competition.</w:t>
      </w:r>
    </w:p>
    <w:p w14:paraId="6ED7B92A">
      <w:pPr>
        <w:spacing w:before="300" w:after="120" w:line="288" w:lineRule="auto"/>
        <w:ind w:left="0"/>
        <w:jc w:val="left"/>
        <w:outlineLvl w:val="2"/>
      </w:pPr>
      <w:bookmarkStart w:id="63" w:name="heading_65"/>
      <w:r>
        <w:rPr>
          <w:rFonts w:hint="eastAsia" w:ascii="Arial" w:hAnsi="Arial" w:eastAsia="等线" w:cs="Arial"/>
          <w:b/>
          <w:sz w:val="30"/>
          <w:lang w:val="en-US" w:eastAsia="zh-CN"/>
        </w:rPr>
        <w:t>4</w:t>
      </w:r>
      <w:r>
        <w:rPr>
          <w:rFonts w:ascii="Arial" w:hAnsi="Arial" w:eastAsia="等线" w:cs="Arial"/>
          <w:b/>
          <w:sz w:val="30"/>
        </w:rPr>
        <w:t>.7 Roster Submission</w:t>
      </w:r>
      <w:bookmarkEnd w:id="63"/>
    </w:p>
    <w:p w14:paraId="56797C92">
      <w:pPr>
        <w:spacing w:before="260" w:after="120" w:line="288" w:lineRule="auto"/>
        <w:ind w:left="0"/>
        <w:jc w:val="left"/>
        <w:outlineLvl w:val="3"/>
      </w:pPr>
      <w:bookmarkStart w:id="64" w:name="heading_66"/>
      <w:r>
        <w:rPr>
          <w:rFonts w:hint="eastAsia" w:ascii="Arial" w:hAnsi="Arial" w:eastAsia="等线" w:cs="Arial"/>
          <w:b/>
          <w:sz w:val="28"/>
          <w:lang w:val="en-US" w:eastAsia="zh-CN"/>
        </w:rPr>
        <w:t>4</w:t>
      </w:r>
      <w:r>
        <w:rPr>
          <w:rFonts w:ascii="Arial" w:hAnsi="Arial" w:eastAsia="等线" w:cs="Arial"/>
          <w:b/>
          <w:sz w:val="28"/>
        </w:rPr>
        <w:t>.7.1 Standards</w:t>
      </w:r>
      <w:bookmarkEnd w:id="64"/>
    </w:p>
    <w:p w14:paraId="1F150A66">
      <w:pPr>
        <w:spacing w:before="120" w:after="120" w:line="288" w:lineRule="auto"/>
        <w:ind w:left="0"/>
        <w:jc w:val="left"/>
      </w:pPr>
      <w:r>
        <w:rPr>
          <w:rFonts w:ascii="Arial" w:hAnsi="Arial" w:eastAsia="等线" w:cs="Arial"/>
          <w:sz w:val="22"/>
        </w:rPr>
        <w:t>Submitted rosters must include the following information:</w:t>
      </w:r>
    </w:p>
    <w:p w14:paraId="164FB12B">
      <w:pPr>
        <w:spacing w:before="120" w:after="120" w:line="288" w:lineRule="auto"/>
        <w:ind w:left="0"/>
        <w:jc w:val="left"/>
      </w:pPr>
      <w:r>
        <w:rPr>
          <w:rFonts w:ascii="Arial" w:hAnsi="Arial" w:eastAsia="等线" w:cs="Arial"/>
          <w:sz w:val="22"/>
        </w:rPr>
        <w:t> Team name and abbreviation</w:t>
      </w:r>
    </w:p>
    <w:p w14:paraId="5BD0F46C">
      <w:pPr>
        <w:spacing w:before="120" w:after="120" w:line="288" w:lineRule="auto"/>
        <w:ind w:left="0"/>
        <w:jc w:val="left"/>
      </w:pPr>
      <w:r>
        <w:rPr>
          <w:rFonts w:ascii="Arial" w:hAnsi="Arial" w:eastAsia="等线" w:cs="Arial"/>
          <w:sz w:val="22"/>
        </w:rPr>
        <w:t> Team logo</w:t>
      </w:r>
    </w:p>
    <w:p w14:paraId="698513D4">
      <w:pPr>
        <w:spacing w:before="120" w:after="120" w:line="288" w:lineRule="auto"/>
        <w:ind w:left="0"/>
        <w:jc w:val="left"/>
      </w:pPr>
      <w:r>
        <w:rPr>
          <w:rFonts w:ascii="Arial" w:hAnsi="Arial" w:eastAsia="等线" w:cs="Arial"/>
          <w:sz w:val="22"/>
        </w:rPr>
        <w:t> Contact person and detailed contact information</w:t>
      </w:r>
    </w:p>
    <w:p w14:paraId="3C6C4E75">
      <w:pPr>
        <w:spacing w:before="120" w:after="120" w:line="288" w:lineRule="auto"/>
        <w:ind w:left="0"/>
        <w:jc w:val="left"/>
      </w:pPr>
      <w:r>
        <w:rPr>
          <w:rFonts w:ascii="Arial" w:hAnsi="Arial" w:eastAsia="等线" w:cs="Arial"/>
          <w:sz w:val="22"/>
        </w:rPr>
        <w:t> Starting lineup</w:t>
      </w:r>
    </w:p>
    <w:p w14:paraId="66748A5A">
      <w:pPr>
        <w:spacing w:before="120" w:after="120" w:line="288" w:lineRule="auto"/>
        <w:ind w:left="0"/>
        <w:jc w:val="left"/>
      </w:pPr>
      <w:r>
        <w:rPr>
          <w:rFonts w:ascii="Arial" w:hAnsi="Arial" w:eastAsia="等线" w:cs="Arial"/>
          <w:sz w:val="22"/>
        </w:rPr>
        <w:t> Substitute player (if any)</w:t>
      </w:r>
    </w:p>
    <w:p w14:paraId="683788C9">
      <w:pPr>
        <w:spacing w:before="120" w:after="120" w:line="288" w:lineRule="auto"/>
        <w:ind w:left="0"/>
        <w:jc w:val="left"/>
      </w:pPr>
      <w:r>
        <w:rPr>
          <w:rFonts w:ascii="Arial" w:hAnsi="Arial" w:eastAsia="等线" w:cs="Arial"/>
          <w:sz w:val="22"/>
        </w:rPr>
        <w:t> Coach</w:t>
      </w:r>
    </w:p>
    <w:p w14:paraId="14CF707B">
      <w:pPr>
        <w:spacing w:before="120" w:after="120" w:line="288" w:lineRule="auto"/>
        <w:ind w:left="0"/>
        <w:jc w:val="left"/>
      </w:pPr>
      <w:r>
        <w:rPr>
          <w:rFonts w:ascii="Arial" w:hAnsi="Arial" w:eastAsia="等线" w:cs="Arial"/>
          <w:sz w:val="22"/>
        </w:rPr>
        <w:t>A club manager or team leader must be listed on the roster. Otherwise, one player will be designated as captain to represent the team throughout all tournament operations. The form must include five starting players and one substitute player or coach (if applicable).</w:t>
      </w:r>
    </w:p>
    <w:p w14:paraId="56DEF983">
      <w:pPr>
        <w:spacing w:before="120" w:after="120" w:line="288" w:lineRule="auto"/>
        <w:ind w:left="0"/>
        <w:jc w:val="left"/>
      </w:pPr>
      <w:r>
        <w:rPr>
          <w:rFonts w:ascii="Arial" w:hAnsi="Arial" w:eastAsia="等线" w:cs="Arial"/>
          <w:sz w:val="22"/>
        </w:rPr>
        <w:t>The organizer reserves the right to request additional team information as needed. Failure to provide such information may result in disqualification from the tournament.</w:t>
      </w:r>
    </w:p>
    <w:p w14:paraId="40DCE2C6">
      <w:pPr>
        <w:spacing w:before="260" w:after="120" w:line="288" w:lineRule="auto"/>
        <w:ind w:left="0"/>
        <w:jc w:val="left"/>
        <w:outlineLvl w:val="3"/>
      </w:pPr>
      <w:bookmarkStart w:id="65" w:name="heading_67"/>
      <w:r>
        <w:rPr>
          <w:rFonts w:hint="eastAsia" w:ascii="Arial" w:hAnsi="Arial" w:eastAsia="等线" w:cs="Arial"/>
          <w:b/>
          <w:sz w:val="28"/>
          <w:lang w:val="en-US" w:eastAsia="zh-CN"/>
        </w:rPr>
        <w:t>4</w:t>
      </w:r>
      <w:r>
        <w:rPr>
          <w:rFonts w:ascii="Arial" w:hAnsi="Arial" w:eastAsia="等线" w:cs="Arial"/>
          <w:b/>
          <w:sz w:val="28"/>
        </w:rPr>
        <w:t>.7.2 Team Name</w:t>
      </w:r>
      <w:bookmarkEnd w:id="65"/>
    </w:p>
    <w:p w14:paraId="17C056B5">
      <w:pPr>
        <w:spacing w:before="120" w:after="120" w:line="288" w:lineRule="auto"/>
        <w:ind w:left="0"/>
        <w:jc w:val="left"/>
      </w:pPr>
      <w:r>
        <w:rPr>
          <w:rFonts w:ascii="Arial" w:hAnsi="Arial" w:eastAsia="等线" w:cs="Arial"/>
          <w:sz w:val="22"/>
        </w:rPr>
        <w:t>Team names must not include extended suffixes such as “CS Team”; only the core team name is permitted. The organizer reserves the right to shorten team names when necessary.</w:t>
      </w:r>
    </w:p>
    <w:p w14:paraId="7961C486">
      <w:pPr>
        <w:spacing w:before="120" w:after="120" w:line="288" w:lineRule="auto"/>
        <w:ind w:left="0"/>
        <w:jc w:val="left"/>
      </w:pPr>
      <w:r>
        <w:rPr>
          <w:rFonts w:ascii="Arial" w:hAnsi="Arial" w:eastAsia="等线" w:cs="Arial"/>
          <w:sz w:val="22"/>
        </w:rPr>
        <w:t>Team names must not contain political, religious, vulgar, or offensive content. If a team name conflicts with a commercial brand, naming must comply with sponsorship title rules.</w:t>
      </w:r>
    </w:p>
    <w:p w14:paraId="74D6B023">
      <w:pPr>
        <w:spacing w:before="260" w:after="120" w:line="288" w:lineRule="auto"/>
        <w:ind w:left="0"/>
        <w:jc w:val="left"/>
        <w:outlineLvl w:val="3"/>
      </w:pPr>
      <w:bookmarkStart w:id="66" w:name="heading_68"/>
      <w:r>
        <w:rPr>
          <w:rFonts w:hint="eastAsia" w:ascii="Arial" w:hAnsi="Arial" w:eastAsia="等线" w:cs="Arial"/>
          <w:b/>
          <w:sz w:val="28"/>
          <w:lang w:val="en-US" w:eastAsia="zh-CN"/>
        </w:rPr>
        <w:t>4</w:t>
      </w:r>
      <w:r>
        <w:rPr>
          <w:rFonts w:ascii="Arial" w:hAnsi="Arial" w:eastAsia="等线" w:cs="Arial"/>
          <w:b/>
          <w:sz w:val="28"/>
        </w:rPr>
        <w:t>.7.3 Team or Roster Changes</w:t>
      </w:r>
      <w:bookmarkEnd w:id="66"/>
    </w:p>
    <w:p w14:paraId="6CCCD80F">
      <w:pPr>
        <w:spacing w:before="120" w:after="120" w:line="288" w:lineRule="auto"/>
        <w:ind w:left="0"/>
        <w:jc w:val="left"/>
      </w:pPr>
      <w:r>
        <w:rPr>
          <w:rFonts w:ascii="Arial" w:hAnsi="Arial" w:eastAsia="等线" w:cs="Arial"/>
          <w:sz w:val="22"/>
        </w:rPr>
        <w:t>Any changes to the team or roster may be freely made before roster lock, provided the player administration is informed. After roster lock, changes require approval from the tournament organizer. This includes but is not limited to:</w:t>
      </w:r>
    </w:p>
    <w:p w14:paraId="28BE3563">
      <w:pPr>
        <w:spacing w:before="120" w:after="120" w:line="288" w:lineRule="auto"/>
        <w:ind w:left="0"/>
        <w:jc w:val="left"/>
      </w:pPr>
      <w:r>
        <w:rPr>
          <w:rFonts w:ascii="Arial" w:hAnsi="Arial" w:eastAsia="等线" w:cs="Arial"/>
          <w:sz w:val="22"/>
        </w:rPr>
        <w:t> Adding or removing players</w:t>
      </w:r>
    </w:p>
    <w:p w14:paraId="16707087">
      <w:pPr>
        <w:spacing w:before="120" w:after="120" w:line="288" w:lineRule="auto"/>
        <w:ind w:left="0"/>
        <w:jc w:val="left"/>
      </w:pPr>
      <w:r>
        <w:rPr>
          <w:rFonts w:ascii="Arial" w:hAnsi="Arial" w:eastAsia="等线" w:cs="Arial"/>
          <w:sz w:val="22"/>
        </w:rPr>
        <w:t> Changing team name</w:t>
      </w:r>
    </w:p>
    <w:p w14:paraId="77E7D2C8">
      <w:pPr>
        <w:spacing w:before="120" w:after="120" w:line="288" w:lineRule="auto"/>
        <w:ind w:left="0"/>
        <w:jc w:val="left"/>
      </w:pPr>
      <w:r>
        <w:rPr>
          <w:rFonts w:ascii="Arial" w:hAnsi="Arial" w:eastAsia="等线" w:cs="Arial"/>
          <w:sz w:val="22"/>
        </w:rPr>
        <w:t> Changing team logo</w:t>
      </w:r>
    </w:p>
    <w:p w14:paraId="2F193F80">
      <w:pPr>
        <w:spacing w:before="260" w:after="120" w:line="288" w:lineRule="auto"/>
        <w:ind w:left="0"/>
        <w:jc w:val="left"/>
        <w:outlineLvl w:val="3"/>
      </w:pPr>
      <w:bookmarkStart w:id="67" w:name="heading_69"/>
      <w:r>
        <w:rPr>
          <w:rFonts w:hint="eastAsia" w:ascii="Arial" w:hAnsi="Arial" w:eastAsia="等线" w:cs="Arial"/>
          <w:b/>
          <w:sz w:val="28"/>
          <w:lang w:val="en-US" w:eastAsia="zh-CN"/>
        </w:rPr>
        <w:t>4</w:t>
      </w:r>
      <w:r>
        <w:rPr>
          <w:rFonts w:ascii="Arial" w:hAnsi="Arial" w:eastAsia="等线" w:cs="Arial"/>
          <w:b/>
          <w:sz w:val="28"/>
        </w:rPr>
        <w:t>.7.4 Team Roster Composition</w:t>
      </w:r>
      <w:bookmarkEnd w:id="67"/>
    </w:p>
    <w:p w14:paraId="467A9058">
      <w:pPr>
        <w:spacing w:before="120" w:after="120" w:line="288" w:lineRule="auto"/>
        <w:ind w:left="0"/>
        <w:jc w:val="left"/>
      </w:pPr>
      <w:r>
        <w:rPr>
          <w:rFonts w:ascii="Arial" w:hAnsi="Arial" w:eastAsia="等线" w:cs="Arial"/>
          <w:sz w:val="22"/>
        </w:rPr>
        <w:t> The registered roster must match the invited roster (“core roster”).</w:t>
      </w:r>
    </w:p>
    <w:p w14:paraId="0A68DD8F">
      <w:pPr>
        <w:spacing w:before="120" w:after="120" w:line="288" w:lineRule="auto"/>
        <w:ind w:left="0"/>
        <w:jc w:val="left"/>
      </w:pPr>
      <w:r>
        <w:rPr>
          <w:rFonts w:ascii="Arial" w:hAnsi="Arial" w:eastAsia="等线" w:cs="Arial"/>
          <w:sz w:val="22"/>
        </w:rPr>
        <w:t> The registered roster may optionally include 1 coach.</w:t>
      </w:r>
    </w:p>
    <w:p w14:paraId="5320F7F9">
      <w:pPr>
        <w:spacing w:before="120" w:after="120" w:line="288" w:lineRule="auto"/>
        <w:ind w:left="0"/>
        <w:jc w:val="left"/>
      </w:pPr>
      <w:r>
        <w:rPr>
          <w:rFonts w:ascii="Arial" w:hAnsi="Arial" w:eastAsia="等线" w:cs="Arial"/>
          <w:sz w:val="22"/>
        </w:rPr>
        <w:t> The registered roster may optionally include 1 substitute player; replacing any core player with the substitute does not alter the core roster definition.</w:t>
      </w:r>
    </w:p>
    <w:p w14:paraId="69F5AE6D">
      <w:pPr>
        <w:spacing w:before="120" w:after="120" w:line="288" w:lineRule="auto"/>
        <w:ind w:left="0"/>
        <w:jc w:val="left"/>
      </w:pPr>
      <w:r>
        <w:rPr>
          <w:rFonts w:ascii="Arial" w:hAnsi="Arial" w:eastAsia="等线" w:cs="Arial"/>
          <w:sz w:val="22"/>
        </w:rPr>
        <w:t> The coach and substitute may be the same individual.</w:t>
      </w:r>
    </w:p>
    <w:p w14:paraId="2D45CA27">
      <w:pPr>
        <w:spacing w:before="300" w:after="120" w:line="288" w:lineRule="auto"/>
        <w:ind w:left="0"/>
        <w:jc w:val="left"/>
        <w:outlineLvl w:val="2"/>
      </w:pPr>
      <w:bookmarkStart w:id="68" w:name="heading_70"/>
      <w:r>
        <w:rPr>
          <w:rFonts w:hint="eastAsia" w:ascii="Arial" w:hAnsi="Arial" w:eastAsia="等线" w:cs="Arial"/>
          <w:b/>
          <w:sz w:val="30"/>
          <w:lang w:val="en-US" w:eastAsia="zh-CN"/>
        </w:rPr>
        <w:t>4</w:t>
      </w:r>
      <w:r>
        <w:rPr>
          <w:rFonts w:ascii="Arial" w:hAnsi="Arial" w:eastAsia="等线" w:cs="Arial"/>
          <w:b/>
          <w:sz w:val="30"/>
        </w:rPr>
        <w:t>.8 Prize Money</w:t>
      </w:r>
      <w:bookmarkEnd w:id="68"/>
    </w:p>
    <w:p w14:paraId="4F598143">
      <w:pPr>
        <w:spacing w:before="260" w:after="120" w:line="288" w:lineRule="auto"/>
        <w:ind w:left="0"/>
        <w:jc w:val="left"/>
        <w:outlineLvl w:val="3"/>
      </w:pPr>
      <w:bookmarkStart w:id="69" w:name="heading_71"/>
      <w:r>
        <w:rPr>
          <w:rFonts w:hint="eastAsia" w:ascii="Arial" w:hAnsi="Arial" w:eastAsia="等线" w:cs="Arial"/>
          <w:b/>
          <w:sz w:val="28"/>
          <w:lang w:val="en-US" w:eastAsia="zh-CN"/>
        </w:rPr>
        <w:t>4</w:t>
      </w:r>
      <w:r>
        <w:rPr>
          <w:rFonts w:ascii="Arial" w:hAnsi="Arial" w:eastAsia="等线" w:cs="Arial"/>
          <w:b/>
          <w:sz w:val="28"/>
        </w:rPr>
        <w:t>.8.1 Fine Deduction from Prize Pool</w:t>
      </w:r>
      <w:bookmarkEnd w:id="69"/>
    </w:p>
    <w:p w14:paraId="25265C96">
      <w:pPr>
        <w:spacing w:before="120" w:after="120" w:line="288" w:lineRule="auto"/>
        <w:ind w:left="0"/>
        <w:jc w:val="left"/>
      </w:pPr>
      <w:r>
        <w:rPr>
          <w:rFonts w:ascii="Arial" w:hAnsi="Arial" w:eastAsia="等线" w:cs="Arial"/>
          <w:sz w:val="22"/>
        </w:rPr>
        <w:t>Fines will be directly deducted from the team’s current or future tournament prize money and will not be redistributed.</w:t>
      </w:r>
    </w:p>
    <w:p w14:paraId="58A7300D">
      <w:pPr>
        <w:spacing w:before="260" w:after="120" w:line="288" w:lineRule="auto"/>
        <w:ind w:left="0"/>
        <w:jc w:val="left"/>
        <w:outlineLvl w:val="3"/>
      </w:pPr>
      <w:bookmarkStart w:id="70" w:name="heading_72"/>
      <w:r>
        <w:rPr>
          <w:rFonts w:hint="eastAsia" w:ascii="Arial" w:hAnsi="Arial" w:eastAsia="等线" w:cs="Arial"/>
          <w:b/>
          <w:sz w:val="28"/>
          <w:lang w:val="en-US" w:eastAsia="zh-CN"/>
        </w:rPr>
        <w:t>4</w:t>
      </w:r>
      <w:r>
        <w:rPr>
          <w:rFonts w:ascii="Arial" w:hAnsi="Arial" w:eastAsia="等线" w:cs="Arial"/>
          <w:b/>
          <w:sz w:val="28"/>
        </w:rPr>
        <w:t>.8.2 Cancellation of Prize Payment</w:t>
      </w:r>
      <w:bookmarkEnd w:id="70"/>
    </w:p>
    <w:p w14:paraId="4D2E404A">
      <w:pPr>
        <w:spacing w:before="120" w:after="120" w:line="288" w:lineRule="auto"/>
        <w:ind w:left="0"/>
        <w:jc w:val="left"/>
      </w:pPr>
      <w:r>
        <w:rPr>
          <w:rFonts w:ascii="Arial" w:hAnsi="Arial" w:eastAsia="等线" w:cs="Arial"/>
          <w:sz w:val="22"/>
        </w:rPr>
        <w:t>Before prize money is disbursed, if a team is found to have engaged in fraud or rule violations, the organizer reserves the right to cancel the payment.</w:t>
      </w:r>
    </w:p>
    <w:p w14:paraId="71F124E5">
      <w:pPr>
        <w:spacing w:before="120" w:after="120" w:line="288" w:lineRule="auto"/>
        <w:ind w:left="0"/>
        <w:jc w:val="left"/>
      </w:pPr>
      <w:r>
        <w:rPr>
          <w:rFonts w:ascii="Arial" w:hAnsi="Arial" w:eastAsia="等线" w:cs="Arial"/>
          <w:sz w:val="22"/>
        </w:rPr>
        <w:t>If a player or team is under investigation for violations, prize distribution will be temporarily suspended.</w:t>
      </w:r>
    </w:p>
    <w:p w14:paraId="783A5E6A">
      <w:pPr>
        <w:spacing w:before="260" w:after="120" w:line="288" w:lineRule="auto"/>
        <w:ind w:left="0"/>
        <w:jc w:val="left"/>
        <w:outlineLvl w:val="3"/>
      </w:pPr>
      <w:bookmarkStart w:id="71" w:name="heading_73"/>
      <w:r>
        <w:rPr>
          <w:rFonts w:hint="eastAsia" w:ascii="Arial" w:hAnsi="Arial" w:eastAsia="等线" w:cs="Arial"/>
          <w:b/>
          <w:sz w:val="28"/>
          <w:lang w:val="en-US" w:eastAsia="zh-CN"/>
        </w:rPr>
        <w:t>4</w:t>
      </w:r>
      <w:r>
        <w:rPr>
          <w:rFonts w:ascii="Arial" w:hAnsi="Arial" w:eastAsia="等线" w:cs="Arial"/>
          <w:b/>
          <w:sz w:val="28"/>
        </w:rPr>
        <w:t>.8.3 Prize Transfer Rules</w:t>
      </w:r>
      <w:bookmarkEnd w:id="71"/>
    </w:p>
    <w:p w14:paraId="7E0756DC">
      <w:pPr>
        <w:spacing w:before="120" w:after="120" w:line="288" w:lineRule="auto"/>
        <w:ind w:left="0"/>
        <w:jc w:val="left"/>
      </w:pPr>
      <w:r>
        <w:rPr>
          <w:rFonts w:ascii="Arial" w:hAnsi="Arial" w:eastAsia="等线" w:cs="Arial"/>
          <w:sz w:val="22"/>
        </w:rPr>
        <w:t>Prize payments may be issued via bank transfer, PayPal, or other methods as determined by the organizer.</w:t>
      </w:r>
    </w:p>
    <w:p w14:paraId="768BF0F2">
      <w:pPr>
        <w:spacing w:before="300" w:after="120" w:line="288" w:lineRule="auto"/>
        <w:ind w:left="0"/>
        <w:jc w:val="left"/>
        <w:outlineLvl w:val="2"/>
        <w:rPr>
          <w:rFonts w:hint="eastAsia" w:ascii="Arial" w:hAnsi="Arial" w:eastAsia="等线" w:cs="Arial"/>
          <w:b/>
          <w:sz w:val="30"/>
        </w:rPr>
      </w:pPr>
      <w:r>
        <w:rPr>
          <w:rFonts w:hint="eastAsia" w:ascii="Arial" w:hAnsi="Arial" w:eastAsia="等线" w:cs="Arial"/>
          <w:b/>
          <w:sz w:val="30"/>
          <w:lang w:val="en-US" w:eastAsia="zh-CN"/>
        </w:rPr>
        <w:t>4</w:t>
      </w:r>
      <w:r>
        <w:rPr>
          <w:rFonts w:hint="eastAsia" w:ascii="Arial" w:hAnsi="Arial" w:eastAsia="等线" w:cs="Arial"/>
          <w:b/>
          <w:sz w:val="30"/>
        </w:rPr>
        <w:t>.9 Penalties and Consequences for Withdrawal</w:t>
      </w:r>
    </w:p>
    <w:p w14:paraId="0A534EFA">
      <w:pPr>
        <w:spacing w:before="260" w:after="120" w:line="288" w:lineRule="auto"/>
        <w:ind w:left="0"/>
        <w:jc w:val="left"/>
        <w:outlineLvl w:val="3"/>
        <w:rPr>
          <w:rFonts w:hint="eastAsia" w:ascii="Arial" w:hAnsi="Arial" w:eastAsia="等线" w:cs="Arial"/>
          <w:b/>
          <w:sz w:val="28"/>
        </w:rPr>
      </w:pPr>
      <w:r>
        <w:rPr>
          <w:rFonts w:hint="eastAsia" w:ascii="Arial" w:hAnsi="Arial" w:eastAsia="等线" w:cs="Arial"/>
          <w:b/>
          <w:sz w:val="28"/>
          <w:lang w:val="en-US" w:eastAsia="zh-CN"/>
        </w:rPr>
        <w:t>4</w:t>
      </w:r>
      <w:r>
        <w:rPr>
          <w:rFonts w:hint="eastAsia" w:ascii="Arial" w:hAnsi="Arial" w:eastAsia="等线" w:cs="Arial"/>
          <w:b/>
          <w:sz w:val="28"/>
        </w:rPr>
        <w:t>.9.1 Withdrawal During the Tournament</w:t>
      </w:r>
    </w:p>
    <w:p w14:paraId="2E01C43E">
      <w:pPr>
        <w:spacing w:before="120" w:after="120" w:line="288" w:lineRule="auto"/>
        <w:ind w:left="0"/>
        <w:jc w:val="left"/>
        <w:rPr>
          <w:rFonts w:hint="eastAsia" w:ascii="Arial" w:hAnsi="Arial" w:eastAsia="等线" w:cs="Arial"/>
          <w:sz w:val="22"/>
        </w:rPr>
      </w:pPr>
      <w:r>
        <w:rPr>
          <w:rFonts w:hint="eastAsia" w:ascii="Arial" w:hAnsi="Arial" w:eastAsia="等线" w:cs="Arial"/>
          <w:sz w:val="22"/>
        </w:rPr>
        <w:t>Any team that voluntarily withdraws from the tournament after accepting an invitation or while the tournament is in progress, without a valid reason or force majeure circumstance, may be subject to one or more of the following penalties:</w:t>
      </w:r>
    </w:p>
    <w:p w14:paraId="47C42995">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1. </w:t>
      </w:r>
      <w:r>
        <w:rPr>
          <w:rFonts w:hint="eastAsia" w:ascii="Arial" w:hAnsi="Arial" w:eastAsia="等线" w:cs="Arial"/>
          <w:sz w:val="22"/>
        </w:rPr>
        <w:t>Forfeiture of all prize money from the current tournament;</w:t>
      </w:r>
    </w:p>
    <w:p w14:paraId="5344FFEE">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2. </w:t>
      </w:r>
      <w:r>
        <w:rPr>
          <w:rFonts w:hint="eastAsia" w:ascii="Arial" w:hAnsi="Arial" w:eastAsia="等线" w:cs="Arial"/>
          <w:sz w:val="22"/>
        </w:rPr>
        <w:t>Ineligibility to receive invitations to, or participate in, any tournaments or events organized or co-organized by XSE for a period of three (3) years;</w:t>
      </w:r>
    </w:p>
    <w:p w14:paraId="22B38977">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3. </w:t>
      </w:r>
      <w:r>
        <w:rPr>
          <w:rFonts w:hint="eastAsia" w:ascii="Arial" w:hAnsi="Arial" w:eastAsia="等线" w:cs="Arial"/>
          <w:sz w:val="22"/>
        </w:rPr>
        <w:t>Responsibility for covering substitute team travel expenses and any additional tournament-related costs incurred as a result of the withdrawal;</w:t>
      </w:r>
    </w:p>
    <w:p w14:paraId="59D91E05">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4. </w:t>
      </w:r>
      <w:r>
        <w:rPr>
          <w:rFonts w:hint="eastAsia" w:ascii="Arial" w:hAnsi="Arial" w:eastAsia="等线" w:cs="Arial"/>
          <w:sz w:val="22"/>
        </w:rPr>
        <w:t>Forfeit losses for all scheduled matches involving the team.</w:t>
      </w:r>
    </w:p>
    <w:p w14:paraId="44F82E43">
      <w:pPr>
        <w:spacing w:before="120" w:after="120" w:line="288" w:lineRule="auto"/>
        <w:ind w:left="0" w:firstLine="440" w:firstLineChars="200"/>
        <w:jc w:val="left"/>
        <w:rPr>
          <w:rFonts w:hint="eastAsia" w:ascii="Arial" w:hAnsi="Arial" w:eastAsia="等线" w:cs="Arial"/>
          <w:sz w:val="22"/>
        </w:rPr>
      </w:pPr>
      <w:r>
        <w:rPr>
          <w:rFonts w:hint="eastAsia" w:ascii="Arial" w:hAnsi="Arial" w:eastAsia="等线" w:cs="Arial"/>
          <w:sz w:val="22"/>
        </w:rPr>
        <w:t>In cases of medical emergencies or other force majeure circumstances, penalties may be reduced at the Tournament Operator's discretion. However, the withdrawing team shall remain responsible for covering substitute team travel expenses and any additional tournament-related costs.</w:t>
      </w:r>
      <w:r>
        <w:rPr>
          <w:rFonts w:hint="eastAsia" w:ascii="Arial" w:hAnsi="Arial" w:eastAsia="等线" w:cs="Arial"/>
          <w:sz w:val="22"/>
          <w:lang w:val="en-US" w:eastAsia="zh-CN"/>
        </w:rPr>
        <w:t xml:space="preserve"> </w:t>
      </w:r>
      <w:r>
        <w:rPr>
          <w:rFonts w:hint="eastAsia" w:ascii="Arial" w:hAnsi="Arial" w:eastAsia="等线" w:cs="Arial"/>
          <w:sz w:val="22"/>
        </w:rPr>
        <w:t>Supporting documentation, including but not limited to a valid medical certificate issued by a licensed physician or official visa refusal documentation, must be provided upon request.</w:t>
      </w:r>
    </w:p>
    <w:p w14:paraId="0AB43BF9">
      <w:pPr>
        <w:spacing w:before="260" w:after="120" w:line="288" w:lineRule="auto"/>
        <w:ind w:left="0"/>
        <w:jc w:val="left"/>
        <w:outlineLvl w:val="3"/>
        <w:rPr>
          <w:rFonts w:hint="eastAsia" w:ascii="Arial" w:hAnsi="Arial" w:eastAsia="等线" w:cs="Arial"/>
          <w:sz w:val="22"/>
        </w:rPr>
      </w:pPr>
      <w:r>
        <w:rPr>
          <w:rFonts w:hint="eastAsia" w:ascii="Arial" w:hAnsi="Arial" w:eastAsia="等线" w:cs="Arial"/>
          <w:b/>
          <w:sz w:val="28"/>
          <w:lang w:val="en-US" w:eastAsia="zh-CN"/>
        </w:rPr>
        <w:t>4</w:t>
      </w:r>
      <w:r>
        <w:rPr>
          <w:rFonts w:hint="eastAsia" w:ascii="Arial" w:hAnsi="Arial" w:eastAsia="等线" w:cs="Arial"/>
          <w:b/>
          <w:sz w:val="28"/>
        </w:rPr>
        <w:t>.9.2 Withdrawal During the Playoffs</w:t>
      </w:r>
    </w:p>
    <w:p w14:paraId="056979CE">
      <w:pPr>
        <w:spacing w:before="120" w:after="120" w:line="288" w:lineRule="auto"/>
        <w:ind w:left="0"/>
        <w:jc w:val="left"/>
        <w:rPr>
          <w:rFonts w:hint="eastAsia" w:ascii="Arial" w:hAnsi="Arial" w:eastAsia="等线" w:cs="Arial"/>
          <w:sz w:val="22"/>
        </w:rPr>
      </w:pPr>
      <w:r>
        <w:rPr>
          <w:rFonts w:hint="eastAsia" w:ascii="Arial" w:hAnsi="Arial" w:eastAsia="等线" w:cs="Arial"/>
          <w:sz w:val="22"/>
        </w:rPr>
        <w:t>Any team that withdraws during the playoff stage shall be immediately disqualified from the tournament. All scheduled matches involving the team shall be recorded as forfeits.</w:t>
      </w:r>
    </w:p>
    <w:p w14:paraId="7EE85643">
      <w:pPr>
        <w:spacing w:before="260" w:after="120" w:line="288" w:lineRule="auto"/>
        <w:ind w:left="0"/>
        <w:jc w:val="left"/>
        <w:outlineLvl w:val="3"/>
        <w:rPr>
          <w:rFonts w:hint="eastAsia" w:ascii="Arial" w:hAnsi="Arial" w:eastAsia="等线" w:cs="Arial"/>
          <w:sz w:val="22"/>
        </w:rPr>
      </w:pPr>
      <w:r>
        <w:rPr>
          <w:rFonts w:hint="eastAsia" w:ascii="Arial" w:hAnsi="Arial" w:eastAsia="等线" w:cs="Arial"/>
          <w:b/>
          <w:sz w:val="28"/>
          <w:lang w:val="en-US" w:eastAsia="zh-CN"/>
        </w:rPr>
        <w:t>4</w:t>
      </w:r>
      <w:r>
        <w:rPr>
          <w:rFonts w:hint="eastAsia" w:ascii="Arial" w:hAnsi="Arial" w:eastAsia="等线" w:cs="Arial"/>
          <w:b/>
          <w:sz w:val="28"/>
        </w:rPr>
        <w:t>.9.3 Nullification of Match Records</w:t>
      </w:r>
    </w:p>
    <w:p w14:paraId="19C3C089">
      <w:pPr>
        <w:spacing w:before="120" w:after="120" w:line="288" w:lineRule="auto"/>
        <w:ind w:left="0"/>
        <w:jc w:val="left"/>
        <w:rPr>
          <w:rFonts w:hint="eastAsia" w:ascii="Arial" w:hAnsi="Arial" w:eastAsia="等线" w:cs="Arial"/>
          <w:sz w:val="22"/>
        </w:rPr>
      </w:pPr>
      <w:r>
        <w:rPr>
          <w:rFonts w:hint="eastAsia" w:ascii="Arial" w:hAnsi="Arial" w:eastAsia="等线" w:cs="Arial"/>
          <w:sz w:val="22"/>
        </w:rPr>
        <w:t>If a team withdraws after a tournament stage has commenced, all match records and results involving that team within the relevant stage shall be nullified and removed from the standings.</w:t>
      </w:r>
    </w:p>
    <w:p w14:paraId="289A4CEB">
      <w:pPr>
        <w:spacing w:before="120" w:after="120" w:line="288" w:lineRule="auto"/>
        <w:ind w:left="0"/>
        <w:jc w:val="left"/>
        <w:rPr>
          <w:rFonts w:hint="eastAsia" w:ascii="Arial" w:hAnsi="Arial" w:eastAsia="等线" w:cs="Arial"/>
          <w:sz w:val="22"/>
        </w:rPr>
      </w:pPr>
      <w:r>
        <w:rPr>
          <w:rFonts w:hint="eastAsia" w:ascii="Arial" w:hAnsi="Arial" w:eastAsia="等线" w:cs="Arial"/>
          <w:sz w:val="22"/>
        </w:rPr>
        <w:t>In Playoff matches, the withdrawing Team shall be awarded a loss, and its opponent shall be automatically awarded the win.</w:t>
      </w:r>
    </w:p>
    <w:p w14:paraId="1F0DD71A">
      <w:pPr>
        <w:spacing w:before="260" w:after="120" w:line="288" w:lineRule="auto"/>
        <w:ind w:left="0"/>
        <w:jc w:val="left"/>
        <w:outlineLvl w:val="3"/>
        <w:rPr>
          <w:rFonts w:hint="eastAsia" w:ascii="Arial" w:hAnsi="Arial" w:eastAsia="等线" w:cs="Arial"/>
          <w:b/>
          <w:sz w:val="28"/>
          <w:lang w:val="en-US" w:eastAsia="zh-CN"/>
        </w:rPr>
      </w:pPr>
      <w:r>
        <w:rPr>
          <w:rFonts w:hint="eastAsia" w:ascii="Arial" w:hAnsi="Arial" w:eastAsia="等线" w:cs="Arial"/>
          <w:b/>
          <w:sz w:val="28"/>
          <w:lang w:val="en-US" w:eastAsia="zh-CN"/>
        </w:rPr>
        <w:t>4.9.4 Participation Confirmation and Withdrawal</w:t>
      </w:r>
    </w:p>
    <w:p w14:paraId="09E9B984">
      <w:pPr>
        <w:spacing w:before="120" w:after="120" w:line="288" w:lineRule="auto"/>
        <w:ind w:left="0"/>
        <w:jc w:val="left"/>
        <w:rPr>
          <w:rFonts w:hint="eastAsia" w:ascii="Arial" w:hAnsi="Arial" w:eastAsia="等线" w:cs="Arial"/>
          <w:sz w:val="22"/>
          <w:lang w:val="en-US" w:eastAsia="zh-CN"/>
        </w:rPr>
      </w:pPr>
      <w:r>
        <w:rPr>
          <w:rFonts w:hint="eastAsia" w:ascii="Arial" w:hAnsi="Arial" w:eastAsia="等线" w:cs="Arial"/>
          <w:sz w:val="22"/>
          <w:lang w:val="en-US" w:eastAsia="zh-CN"/>
        </w:rPr>
        <w:t>A Team shall be deemed to have fully confirmed its participation in the Tournament upon replying to the official invitation email, joining the designated Tournament Discord server, and responding to requests from Tournament Administrators within the server.</w:t>
      </w:r>
    </w:p>
    <w:p w14:paraId="298179C4">
      <w:pPr>
        <w:spacing w:before="120" w:after="120" w:line="288" w:lineRule="auto"/>
        <w:ind w:left="0"/>
        <w:jc w:val="left"/>
        <w:rPr>
          <w:rFonts w:hint="eastAsia" w:ascii="Arial" w:hAnsi="Arial" w:eastAsia="等线" w:cs="Arial"/>
          <w:sz w:val="22"/>
          <w:lang w:val="en-US" w:eastAsia="zh-CN"/>
        </w:rPr>
      </w:pPr>
      <w:r>
        <w:rPr>
          <w:rFonts w:hint="eastAsia" w:ascii="Arial" w:hAnsi="Arial" w:eastAsia="等线" w:cs="Arial"/>
          <w:sz w:val="22"/>
          <w:lang w:val="en-US" w:eastAsia="zh-CN"/>
        </w:rPr>
        <w:t>After all Teams have confirmed participation and have been publicly announced, withdrawing from the Tournament without communicating the reason to Tournament Administrators shall be deemed a voluntary withdrawal.</w:t>
      </w:r>
    </w:p>
    <w:p w14:paraId="17422C12">
      <w:pPr>
        <w:spacing w:before="120" w:after="120" w:line="288" w:lineRule="auto"/>
        <w:ind w:left="0"/>
        <w:jc w:val="left"/>
        <w:rPr>
          <w:rFonts w:hint="eastAsia" w:ascii="Arial" w:hAnsi="Arial" w:eastAsia="等线" w:cs="Arial"/>
          <w:sz w:val="22"/>
          <w:lang w:val="en-US" w:eastAsia="zh-CN"/>
        </w:rPr>
      </w:pPr>
    </w:p>
    <w:p w14:paraId="5DC16C80">
      <w:pPr>
        <w:spacing w:before="120" w:after="120" w:line="288" w:lineRule="auto"/>
        <w:ind w:left="0"/>
        <w:jc w:val="left"/>
        <w:rPr>
          <w:rFonts w:hint="eastAsia" w:ascii="Arial" w:hAnsi="Arial" w:eastAsia="等线" w:cs="Arial"/>
          <w:sz w:val="22"/>
          <w:lang w:val="en-US" w:eastAsia="zh-CN"/>
        </w:rPr>
      </w:pPr>
      <w:r>
        <w:rPr>
          <w:rFonts w:hint="eastAsia" w:ascii="Arial" w:hAnsi="Arial" w:eastAsia="等线" w:cs="Arial"/>
          <w:sz w:val="22"/>
          <w:lang w:val="en-US" w:eastAsia="zh-CN"/>
        </w:rPr>
        <w:t>After all Teams have confirmed participation and have been publicly announced, any Team requesting to withdraw must actively communicate with the Tournament Organizer and provide all relevant supporting documents and materials.</w:t>
      </w:r>
    </w:p>
    <w:p w14:paraId="23435223">
      <w:pPr>
        <w:spacing w:before="120" w:after="120" w:line="288" w:lineRule="auto"/>
        <w:ind w:left="0"/>
        <w:jc w:val="left"/>
        <w:rPr>
          <w:rFonts w:hint="eastAsia" w:ascii="Arial" w:hAnsi="Arial" w:eastAsia="等线" w:cs="Arial"/>
          <w:sz w:val="22"/>
          <w:lang w:val="en-US" w:eastAsia="zh-CN"/>
        </w:rPr>
      </w:pPr>
      <w:r>
        <w:rPr>
          <w:rFonts w:hint="eastAsia" w:ascii="Arial" w:hAnsi="Arial" w:eastAsia="等线" w:cs="Arial"/>
          <w:sz w:val="22"/>
          <w:lang w:val="en-US" w:eastAsia="zh-CN"/>
        </w:rPr>
        <w:t>Any team that forfeits a match in violation of these Rules or voluntarily withdraws from the tournament shall be subject to applicable penalties as set out in Section 6.9.1.</w:t>
      </w:r>
    </w:p>
    <w:p w14:paraId="51DEF4D0">
      <w:pPr>
        <w:spacing w:before="300" w:after="120" w:line="288" w:lineRule="auto"/>
        <w:ind w:left="0"/>
        <w:jc w:val="left"/>
        <w:outlineLvl w:val="2"/>
      </w:pPr>
      <w:bookmarkStart w:id="72" w:name="heading_78"/>
      <w:r>
        <w:rPr>
          <w:rFonts w:hint="eastAsia" w:ascii="Arial" w:hAnsi="Arial" w:eastAsia="等线" w:cs="Arial"/>
          <w:b/>
          <w:sz w:val="30"/>
          <w:lang w:val="en-US" w:eastAsia="zh-CN"/>
        </w:rPr>
        <w:t>4</w:t>
      </w:r>
      <w:r>
        <w:rPr>
          <w:rFonts w:ascii="Arial" w:hAnsi="Arial" w:eastAsia="等线" w:cs="Arial"/>
          <w:b/>
          <w:sz w:val="30"/>
        </w:rPr>
        <w:t xml:space="preserve">.10 Match Start </w:t>
      </w:r>
      <w:bookmarkEnd w:id="72"/>
    </w:p>
    <w:p w14:paraId="28010AF0">
      <w:pPr>
        <w:spacing w:before="260" w:after="120" w:line="288" w:lineRule="auto"/>
        <w:ind w:left="0"/>
        <w:jc w:val="left"/>
        <w:outlineLvl w:val="3"/>
      </w:pPr>
      <w:bookmarkStart w:id="73" w:name="heading_79"/>
      <w:r>
        <w:rPr>
          <w:rFonts w:hint="eastAsia" w:ascii="Arial" w:hAnsi="Arial" w:eastAsia="等线" w:cs="Arial"/>
          <w:b/>
          <w:sz w:val="28"/>
          <w:lang w:val="en-US" w:eastAsia="zh-CN"/>
        </w:rPr>
        <w:t>4</w:t>
      </w:r>
      <w:r>
        <w:rPr>
          <w:rFonts w:ascii="Arial" w:hAnsi="Arial" w:eastAsia="等线" w:cs="Arial"/>
          <w:b/>
          <w:sz w:val="28"/>
        </w:rPr>
        <w:t>.10.1 On-site Punctuality (Offline Events)</w:t>
      </w:r>
      <w:bookmarkEnd w:id="73"/>
    </w:p>
    <w:p w14:paraId="39424CAA">
      <w:pPr>
        <w:spacing w:before="120" w:after="120" w:line="288" w:lineRule="auto"/>
        <w:ind w:left="0"/>
        <w:jc w:val="left"/>
      </w:pPr>
      <w:r>
        <w:rPr>
          <w:rFonts w:ascii="Arial" w:hAnsi="Arial" w:eastAsia="等线" w:cs="Arial"/>
          <w:sz w:val="22"/>
        </w:rPr>
        <w:t>Players must arrive at the designated venue area at least 60 minutes before match start. In case of unavoidable delays, the tournament organizer must be notified immediately. The organizer will assess force majeure claims at its discretion. Players are responsible for tracking schedule updates.</w:t>
      </w:r>
    </w:p>
    <w:p w14:paraId="648E7145">
      <w:pPr>
        <w:spacing w:before="260" w:after="120" w:line="288" w:lineRule="auto"/>
        <w:ind w:left="0"/>
        <w:jc w:val="left"/>
        <w:outlineLvl w:val="3"/>
      </w:pPr>
      <w:bookmarkStart w:id="74" w:name="heading_80"/>
      <w:r>
        <w:rPr>
          <w:rFonts w:hint="eastAsia" w:ascii="Arial" w:hAnsi="Arial" w:eastAsia="等线" w:cs="Arial"/>
          <w:b/>
          <w:sz w:val="28"/>
          <w:lang w:val="en-US" w:eastAsia="zh-CN"/>
        </w:rPr>
        <w:t>4</w:t>
      </w:r>
      <w:r>
        <w:rPr>
          <w:rFonts w:ascii="Arial" w:hAnsi="Arial" w:eastAsia="等线" w:cs="Arial"/>
          <w:b/>
          <w:sz w:val="28"/>
        </w:rPr>
        <w:t>.10.2 Late Arrival Penalties (Offline Events)</w:t>
      </w:r>
      <w:bookmarkEnd w:id="74"/>
    </w:p>
    <w:p w14:paraId="079F4484">
      <w:pPr>
        <w:spacing w:before="120" w:after="120" w:line="288" w:lineRule="auto"/>
        <w:ind w:left="0"/>
        <w:jc w:val="left"/>
      </w:pPr>
      <w:r>
        <w:rPr>
          <w:rFonts w:ascii="Arial" w:hAnsi="Arial" w:eastAsia="等线" w:cs="Arial"/>
          <w:sz w:val="22"/>
        </w:rPr>
        <w:t>1. First offense exceeding arrival time by 10 minutes: verbal warning</w:t>
      </w:r>
    </w:p>
    <w:p w14:paraId="47D6B680">
      <w:pPr>
        <w:spacing w:before="120" w:after="120" w:line="288" w:lineRule="auto"/>
        <w:ind w:left="0"/>
        <w:jc w:val="left"/>
      </w:pPr>
      <w:r>
        <w:rPr>
          <w:rFonts w:ascii="Arial" w:hAnsi="Arial" w:eastAsia="等线" w:cs="Arial"/>
          <w:sz w:val="22"/>
        </w:rPr>
        <w:t>2. Every additional 5 minutes of delay: 1% deduction of prize money</w:t>
      </w:r>
    </w:p>
    <w:p w14:paraId="4EA76CCA">
      <w:pPr>
        <w:spacing w:before="120" w:after="120" w:line="288" w:lineRule="auto"/>
        <w:ind w:left="0"/>
        <w:jc w:val="left"/>
      </w:pPr>
      <w:r>
        <w:rPr>
          <w:rFonts w:ascii="Arial" w:hAnsi="Arial" w:eastAsia="等线" w:cs="Arial"/>
          <w:sz w:val="22"/>
        </w:rPr>
        <w:t>3. After official match start time: 1% deduction every 2 minutes</w:t>
      </w:r>
    </w:p>
    <w:p w14:paraId="0A341490">
      <w:pPr>
        <w:spacing w:before="120" w:after="120" w:line="288" w:lineRule="auto"/>
        <w:ind w:left="0"/>
        <w:jc w:val="left"/>
      </w:pPr>
      <w:r>
        <w:rPr>
          <w:rFonts w:ascii="Arial" w:hAnsi="Arial" w:eastAsia="等线" w:cs="Arial"/>
          <w:sz w:val="22"/>
        </w:rPr>
        <w:t>4. If not present within 15 minutes after match start: match forfeited due to no-show</w:t>
      </w:r>
    </w:p>
    <w:p w14:paraId="3A98079E">
      <w:pPr>
        <w:spacing w:before="260" w:after="120" w:line="288" w:lineRule="auto"/>
        <w:ind w:left="0"/>
        <w:jc w:val="left"/>
        <w:outlineLvl w:val="3"/>
      </w:pPr>
      <w:bookmarkStart w:id="75" w:name="heading_81"/>
      <w:r>
        <w:rPr>
          <w:rFonts w:hint="eastAsia" w:ascii="Arial" w:hAnsi="Arial" w:eastAsia="等线" w:cs="Arial"/>
          <w:b/>
          <w:sz w:val="28"/>
          <w:lang w:val="en-US" w:eastAsia="zh-CN"/>
        </w:rPr>
        <w:t>4</w:t>
      </w:r>
      <w:r>
        <w:rPr>
          <w:rFonts w:ascii="Arial" w:hAnsi="Arial" w:eastAsia="等线" w:cs="Arial"/>
          <w:b/>
          <w:sz w:val="28"/>
        </w:rPr>
        <w:t>.10.3 Repeated Tardiness</w:t>
      </w:r>
      <w:bookmarkEnd w:id="75"/>
    </w:p>
    <w:p w14:paraId="7A827E5D">
      <w:pPr>
        <w:spacing w:before="120" w:after="120" w:line="288" w:lineRule="auto"/>
        <w:ind w:left="0"/>
        <w:jc w:val="left"/>
      </w:pPr>
      <w:r>
        <w:rPr>
          <w:rFonts w:ascii="Arial" w:hAnsi="Arial" w:eastAsia="等线" w:cs="Arial"/>
          <w:sz w:val="22"/>
        </w:rPr>
        <w:t>If a team is late for 3 or more matches in a single tournament, it will be considered a repeated offense, and penalties will be doubled.</w:t>
      </w:r>
    </w:p>
    <w:p w14:paraId="57B7E6F1">
      <w:pPr>
        <w:spacing w:before="260" w:after="120" w:line="288" w:lineRule="auto"/>
        <w:ind w:left="0"/>
        <w:jc w:val="left"/>
        <w:outlineLvl w:val="3"/>
      </w:pPr>
      <w:bookmarkStart w:id="76" w:name="heading_82"/>
      <w:r>
        <w:rPr>
          <w:rFonts w:hint="eastAsia" w:ascii="Arial" w:hAnsi="Arial" w:eastAsia="等线" w:cs="Arial"/>
          <w:b/>
          <w:sz w:val="28"/>
          <w:lang w:val="en-US" w:eastAsia="zh-CN"/>
        </w:rPr>
        <w:t>4</w:t>
      </w:r>
      <w:r>
        <w:rPr>
          <w:rFonts w:ascii="Arial" w:hAnsi="Arial" w:eastAsia="等线" w:cs="Arial"/>
          <w:b/>
          <w:sz w:val="28"/>
        </w:rPr>
        <w:t>.10.4 Player Not Ready</w:t>
      </w:r>
      <w:bookmarkEnd w:id="76"/>
    </w:p>
    <w:p w14:paraId="329153EE">
      <w:pPr>
        <w:spacing w:before="120" w:after="120" w:line="288" w:lineRule="auto"/>
        <w:ind w:left="0"/>
        <w:jc w:val="left"/>
      </w:pPr>
      <w:r>
        <w:rPr>
          <w:rFonts w:ascii="Arial" w:hAnsi="Arial" w:eastAsia="等线" w:cs="Arial"/>
          <w:sz w:val="22"/>
        </w:rPr>
        <w:t>If a team is not ready within 15 minutes of match start, the match will be forfeited:</w:t>
      </w:r>
    </w:p>
    <w:p w14:paraId="1187ED34">
      <w:pPr>
        <w:spacing w:before="120" w:after="120" w:line="288" w:lineRule="auto"/>
        <w:ind w:left="0"/>
        <w:jc w:val="left"/>
      </w:pPr>
      <w:r>
        <w:rPr>
          <w:rFonts w:ascii="Arial" w:hAnsi="Arial" w:eastAsia="等线" w:cs="Arial"/>
          <w:sz w:val="22"/>
        </w:rPr>
        <w:t>1. BO1: full match loss awarded to opponent</w:t>
      </w:r>
    </w:p>
    <w:p w14:paraId="5AFE479A">
      <w:pPr>
        <w:spacing w:before="120" w:after="120" w:line="288" w:lineRule="auto"/>
        <w:ind w:left="0"/>
        <w:jc w:val="left"/>
      </w:pPr>
      <w:r>
        <w:rPr>
          <w:rFonts w:ascii="Arial" w:hAnsi="Arial" w:eastAsia="等线" w:cs="Arial"/>
          <w:sz w:val="22"/>
        </w:rPr>
        <w:t>2. BO3/BO5: opponent is awarded maps in 15-minute intervals until match point is reached</w:t>
      </w:r>
    </w:p>
    <w:p w14:paraId="2DE1F2DC">
      <w:pPr>
        <w:spacing w:before="120" w:after="120" w:line="288" w:lineRule="auto"/>
        <w:ind w:left="0"/>
        <w:jc w:val="left"/>
      </w:pPr>
      <w:r>
        <w:rPr>
          <w:rFonts w:ascii="Arial" w:hAnsi="Arial" w:eastAsia="等线" w:cs="Arial"/>
          <w:sz w:val="22"/>
        </w:rPr>
        <w:t>3. Additional penalty: 5% prize money deduction</w:t>
      </w:r>
    </w:p>
    <w:p w14:paraId="496C650A">
      <w:pPr>
        <w:spacing w:before="120" w:after="120" w:line="288" w:lineRule="auto"/>
        <w:ind w:left="0"/>
        <w:jc w:val="left"/>
      </w:pPr>
      <w:r>
        <w:rPr>
          <w:rFonts w:ascii="Arial" w:hAnsi="Arial" w:eastAsia="等线" w:cs="Arial"/>
          <w:sz w:val="22"/>
        </w:rPr>
        <w:t>4. If a team is physically present but refuses to play, it is treated as a voluntary withdrawal and penalized accordingly</w:t>
      </w:r>
    </w:p>
    <w:p w14:paraId="66B38F59">
      <w:pPr>
        <w:spacing w:before="120" w:after="120" w:line="288" w:lineRule="auto"/>
        <w:ind w:left="0"/>
        <w:jc w:val="left"/>
      </w:pPr>
      <w:r>
        <w:rPr>
          <w:rFonts w:ascii="Arial" w:hAnsi="Arial" w:eastAsia="等线" w:cs="Arial"/>
          <w:sz w:val="22"/>
        </w:rPr>
        <w:t>5. In cases of force majeure where scheduling permits, the organizer may reschedule the match at its discretion</w:t>
      </w:r>
    </w:p>
    <w:p w14:paraId="2B919AFF">
      <w:pPr>
        <w:spacing w:before="300" w:after="120" w:line="288" w:lineRule="auto"/>
        <w:ind w:left="0"/>
        <w:jc w:val="left"/>
        <w:outlineLvl w:val="2"/>
      </w:pPr>
      <w:bookmarkStart w:id="77" w:name="heading_83"/>
      <w:r>
        <w:rPr>
          <w:rFonts w:hint="eastAsia" w:ascii="Arial" w:hAnsi="Arial" w:eastAsia="等线" w:cs="Arial"/>
          <w:b/>
          <w:sz w:val="30"/>
          <w:lang w:val="en-US" w:eastAsia="zh-CN"/>
        </w:rPr>
        <w:t>4</w:t>
      </w:r>
      <w:r>
        <w:rPr>
          <w:rFonts w:ascii="Arial" w:hAnsi="Arial" w:eastAsia="等线" w:cs="Arial"/>
          <w:b/>
          <w:sz w:val="30"/>
        </w:rPr>
        <w:t>.11 Match Format</w:t>
      </w:r>
      <w:bookmarkEnd w:id="77"/>
    </w:p>
    <w:p w14:paraId="5F815E88">
      <w:pPr>
        <w:spacing w:before="260" w:after="120" w:line="288" w:lineRule="auto"/>
        <w:ind w:left="0"/>
        <w:jc w:val="left"/>
        <w:outlineLvl w:val="3"/>
      </w:pPr>
      <w:bookmarkStart w:id="78" w:name="heading_84"/>
      <w:r>
        <w:rPr>
          <w:rFonts w:hint="eastAsia" w:ascii="Arial" w:hAnsi="Arial" w:eastAsia="等线" w:cs="Arial"/>
          <w:b/>
          <w:sz w:val="28"/>
          <w:lang w:val="en-US" w:eastAsia="zh-CN"/>
        </w:rPr>
        <w:t>4</w:t>
      </w:r>
      <w:r>
        <w:rPr>
          <w:rFonts w:ascii="Arial" w:hAnsi="Arial" w:eastAsia="等线" w:cs="Arial"/>
          <w:b/>
          <w:sz w:val="28"/>
        </w:rPr>
        <w:t>.11.1 Main Format</w:t>
      </w:r>
      <w:bookmarkEnd w:id="78"/>
    </w:p>
    <w:p w14:paraId="0284A998">
      <w:pPr>
        <w:spacing w:before="120" w:after="120" w:line="288" w:lineRule="auto"/>
        <w:ind w:left="0"/>
        <w:jc w:val="left"/>
      </w:pPr>
      <w:r>
        <w:rPr>
          <w:rFonts w:ascii="Arial" w:hAnsi="Arial" w:eastAsia="等线" w:cs="Arial"/>
          <w:sz w:val="22"/>
        </w:rPr>
        <w:t>Group Stage: Swiss System</w:t>
      </w:r>
    </w:p>
    <w:p w14:paraId="18360A9A">
      <w:pPr>
        <w:spacing w:before="120" w:after="120" w:line="288" w:lineRule="auto"/>
        <w:ind w:left="0"/>
        <w:jc w:val="left"/>
      </w:pPr>
      <w:r>
        <w:rPr>
          <w:rFonts w:ascii="Arial" w:hAnsi="Arial" w:eastAsia="等线" w:cs="Arial"/>
          <w:sz w:val="22"/>
        </w:rPr>
        <w:t>Advancement: Top 8 teams advance (16 → 8)</w:t>
      </w:r>
    </w:p>
    <w:p w14:paraId="021E5BD4">
      <w:pPr>
        <w:spacing w:before="120" w:after="120" w:line="288" w:lineRule="auto"/>
        <w:ind w:left="0"/>
        <w:jc w:val="left"/>
      </w:pPr>
      <w:r>
        <w:rPr>
          <w:rFonts w:ascii="Arial" w:hAnsi="Arial" w:eastAsia="等线" w:cs="Arial"/>
          <w:sz w:val="22"/>
        </w:rPr>
        <w:t>Playoffs: Single Elimination</w:t>
      </w:r>
    </w:p>
    <w:p w14:paraId="0594433D">
      <w:pPr>
        <w:spacing w:before="120" w:after="120" w:line="288" w:lineRule="auto"/>
        <w:ind w:left="0"/>
        <w:jc w:val="left"/>
      </w:pPr>
      <w:r>
        <w:rPr>
          <w:rFonts w:ascii="Arial" w:hAnsi="Arial" w:eastAsia="等线" w:cs="Arial"/>
          <w:sz w:val="22"/>
        </w:rPr>
        <w:t>Qualified Teams: Top 8 from Group Stage</w:t>
      </w:r>
    </w:p>
    <w:p w14:paraId="283A0619">
      <w:pPr>
        <w:spacing w:before="260" w:after="120" w:line="288" w:lineRule="auto"/>
        <w:ind w:left="0"/>
        <w:jc w:val="left"/>
        <w:outlineLvl w:val="3"/>
      </w:pPr>
      <w:bookmarkStart w:id="79" w:name="heading_85"/>
      <w:r>
        <w:rPr>
          <w:rFonts w:hint="eastAsia" w:ascii="Arial" w:hAnsi="Arial" w:eastAsia="等线" w:cs="Arial"/>
          <w:b/>
          <w:sz w:val="28"/>
          <w:lang w:val="en-US" w:eastAsia="zh-CN"/>
        </w:rPr>
        <w:t>4</w:t>
      </w:r>
      <w:r>
        <w:rPr>
          <w:rFonts w:ascii="Arial" w:hAnsi="Arial" w:eastAsia="等线" w:cs="Arial"/>
          <w:b/>
          <w:sz w:val="28"/>
        </w:rPr>
        <w:t>.11.2 Swiss Bracket</w:t>
      </w:r>
      <w:bookmarkEnd w:id="79"/>
    </w:p>
    <w:p w14:paraId="32D4FD70">
      <w:pPr>
        <w:spacing w:before="120" w:after="120" w:line="288" w:lineRule="auto"/>
        <w:ind w:left="0"/>
        <w:jc w:val="left"/>
      </w:pPr>
      <w:r>
        <w:rPr>
          <w:rFonts w:ascii="Arial" w:hAnsi="Arial" w:eastAsia="等线" w:cs="Arial"/>
          <w:sz w:val="22"/>
        </w:rPr>
        <w:t>1. Teams will be matched against opponents with the same W–L record.</w:t>
      </w:r>
    </w:p>
    <w:p w14:paraId="30356C82">
      <w:pPr>
        <w:spacing w:before="120" w:after="120" w:line="288" w:lineRule="auto"/>
        <w:ind w:left="0"/>
        <w:jc w:val="left"/>
      </w:pPr>
      <w:r>
        <w:rPr>
          <w:rFonts w:ascii="Arial" w:hAnsi="Arial" w:eastAsia="等线" w:cs="Arial"/>
          <w:sz w:val="22"/>
        </w:rPr>
        <w:t>2. Advancement after three wins; elimination after three losses.</w:t>
      </w:r>
    </w:p>
    <w:p w14:paraId="1E868CAD">
      <w:pPr>
        <w:spacing w:before="120" w:after="120" w:line="288" w:lineRule="auto"/>
        <w:ind w:left="0"/>
        <w:jc w:val="left"/>
      </w:pPr>
      <w:r>
        <w:rPr>
          <w:rFonts w:ascii="Arial" w:hAnsi="Arial" w:eastAsia="等线" w:cs="Arial"/>
          <w:sz w:val="22"/>
        </w:rPr>
        <w:t>3. All elimination and advancement matches are BO3.</w:t>
      </w:r>
    </w:p>
    <w:p w14:paraId="3BB7C844">
      <w:pPr>
        <w:spacing w:before="120" w:after="120" w:line="288" w:lineRule="auto"/>
        <w:ind w:left="0"/>
        <w:jc w:val="left"/>
      </w:pPr>
      <w:r>
        <w:rPr>
          <w:rFonts w:ascii="Arial" w:hAnsi="Arial" w:eastAsia="等线" w:cs="Arial"/>
          <w:sz w:val="22"/>
        </w:rPr>
        <w:t>4. All other matches are BO1.</w:t>
      </w:r>
    </w:p>
    <w:p w14:paraId="589F839B">
      <w:pPr>
        <w:spacing w:before="120" w:after="120" w:line="288" w:lineRule="auto"/>
        <w:ind w:left="0"/>
        <w:jc w:val="left"/>
      </w:pPr>
      <w:r>
        <w:rPr>
          <w:rFonts w:ascii="Arial" w:hAnsi="Arial" w:eastAsia="等线" w:cs="Arial"/>
          <w:sz w:val="22"/>
        </w:rPr>
        <w:t>5. Teams may not face the same opponent more than once within the same stage, if possible.</w:t>
      </w:r>
    </w:p>
    <w:p w14:paraId="1467CE5D">
      <w:pPr>
        <w:spacing w:before="120" w:after="120" w:line="288" w:lineRule="auto"/>
        <w:ind w:left="0"/>
        <w:jc w:val="left"/>
      </w:pPr>
      <w:r>
        <w:rPr>
          <w:rFonts w:ascii="Arial" w:hAnsi="Arial" w:eastAsia="等线" w:cs="Arial"/>
          <w:sz w:val="22"/>
        </w:rPr>
        <w:t>6. Matchups are determined by seeding.</w:t>
      </w:r>
    </w:p>
    <w:p w14:paraId="16CCCB25">
      <w:pPr>
        <w:spacing w:before="120" w:after="120" w:line="288" w:lineRule="auto"/>
        <w:ind w:left="0"/>
        <w:jc w:val="left"/>
      </w:pPr>
      <w:r>
        <w:rPr>
          <w:rFonts w:ascii="Arial" w:hAnsi="Arial" w:eastAsia="等线" w:cs="Arial"/>
          <w:sz w:val="22"/>
        </w:rPr>
        <w:t>7. Round 1: matched based on initial seed rankings.</w:t>
      </w:r>
    </w:p>
    <w:p w14:paraId="22F4F771">
      <w:pPr>
        <w:spacing w:before="120" w:after="120" w:line="288" w:lineRule="auto"/>
        <w:ind w:left="0"/>
        <w:jc w:val="left"/>
      </w:pPr>
      <w:r>
        <w:rPr>
          <w:rFonts w:ascii="Arial" w:hAnsi="Arial" w:eastAsia="等线" w:cs="Arial"/>
          <w:sz w:val="22"/>
        </w:rPr>
        <w:t xml:space="preserve">8. </w:t>
      </w:r>
      <w:r>
        <w:rPr>
          <w:rFonts w:hint="eastAsia" w:ascii="Arial" w:hAnsi="Arial" w:eastAsia="等线" w:cs="Arial"/>
          <w:sz w:val="22"/>
        </w:rPr>
        <w:t>Rounds 2 and 3: The highest-seeded team shall be matched against the lowest-seeded team, provided that the matchup has not occurred in any previous round.</w:t>
      </w:r>
      <w:r>
        <w:rPr>
          <w:rFonts w:hint="eastAsia" w:ascii="Arial" w:hAnsi="Arial" w:eastAsia="等线" w:cs="Arial"/>
          <w:sz w:val="22"/>
          <w:lang w:val="en-US" w:eastAsia="zh-CN"/>
        </w:rPr>
        <w:t xml:space="preserve"> </w:t>
      </w:r>
      <w:r>
        <w:rPr>
          <w:rFonts w:hint="eastAsia" w:ascii="Arial" w:hAnsi="Arial" w:eastAsia="等线" w:cs="Arial"/>
          <w:sz w:val="22"/>
        </w:rPr>
        <w:t>For all subsequent rounds, the pairing shall be determined by selecting the highest-priority applicable row from the table below, while ensuring that no matchup is repeated from a previous round.</w:t>
      </w:r>
    </w:p>
    <w:p w14:paraId="58DA2320">
      <w:pPr>
        <w:spacing w:before="120" w:after="120" w:line="288" w:lineRule="auto"/>
        <w:ind w:left="0"/>
        <w:jc w:val="left"/>
        <w:rPr>
          <w:rFonts w:ascii="Arial" w:hAnsi="Arial" w:eastAsia="等线" w:cs="Arial"/>
          <w:b/>
          <w:sz w:val="22"/>
        </w:rPr>
      </w:pPr>
      <w:r>
        <w:rPr>
          <w:rFonts w:ascii="Arial" w:hAnsi="Arial" w:eastAsia="等线" w:cs="Arial"/>
          <w:b/>
          <w:sz w:val="22"/>
        </w:rPr>
        <w:t>Priority Table</w:t>
      </w:r>
    </w:p>
    <w:tbl>
      <w:tblPr>
        <w:tblStyle w:val="6"/>
        <w:tblW w:w="5033" w:type="pct"/>
        <w:jc w:val="center"/>
        <w:tblCellSpacing w:w="1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13"/>
        <w:gridCol w:w="2072"/>
        <w:gridCol w:w="2072"/>
        <w:gridCol w:w="2114"/>
      </w:tblGrid>
      <w:tr w14:paraId="7FF2E1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1279" w:type="pct"/>
            <w:shd w:val="clear" w:color="auto" w:fill="auto"/>
            <w:noWrap w:val="0"/>
            <w:tcMar>
              <w:top w:w="-1" w:type="dxa"/>
              <w:left w:w="-1" w:type="dxa"/>
              <w:bottom w:w="-1" w:type="dxa"/>
              <w:right w:w="-1" w:type="dxa"/>
            </w:tcMar>
            <w:vAlign w:val="center"/>
          </w:tcPr>
          <w:p w14:paraId="58E1351D">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Priority</w:t>
            </w:r>
          </w:p>
        </w:tc>
        <w:tc>
          <w:tcPr>
            <w:tcW w:w="1205" w:type="pct"/>
            <w:shd w:val="clear" w:color="auto" w:fill="auto"/>
            <w:noWrap w:val="0"/>
            <w:tcMar>
              <w:top w:w="-1" w:type="dxa"/>
              <w:left w:w="-1" w:type="dxa"/>
              <w:bottom w:w="-1" w:type="dxa"/>
              <w:right w:w="-1" w:type="dxa"/>
            </w:tcMar>
            <w:vAlign w:val="center"/>
          </w:tcPr>
          <w:p w14:paraId="5973A61D">
            <w:pPr>
              <w:keepNext/>
              <w:snapToGrid w:val="0"/>
              <w:spacing w:before="120" w:after="120" w:line="240" w:lineRule="auto"/>
              <w:ind w:left="0" w:leftChars="0" w:right="0" w:rightChars="0" w:firstLine="0" w:firstLineChars="0"/>
              <w:jc w:val="center"/>
              <w:rPr>
                <w:rFonts w:hint="eastAsia" w:ascii="Arial" w:hAnsi="Arial" w:eastAsia="等线" w:cs="Arial"/>
                <w:sz w:val="22"/>
              </w:rPr>
            </w:pPr>
          </w:p>
        </w:tc>
        <w:tc>
          <w:tcPr>
            <w:tcW w:w="1205" w:type="pct"/>
            <w:shd w:val="clear" w:color="auto" w:fill="auto"/>
            <w:noWrap w:val="0"/>
            <w:tcMar>
              <w:top w:w="-1" w:type="dxa"/>
              <w:left w:w="-1" w:type="dxa"/>
              <w:bottom w:w="-1" w:type="dxa"/>
              <w:right w:w="-1" w:type="dxa"/>
            </w:tcMar>
            <w:vAlign w:val="center"/>
          </w:tcPr>
          <w:p w14:paraId="0F508B3F">
            <w:pPr>
              <w:keepNext/>
              <w:snapToGrid w:val="0"/>
              <w:spacing w:before="120" w:after="120" w:line="240" w:lineRule="auto"/>
              <w:ind w:left="0" w:leftChars="0" w:right="0" w:rightChars="0" w:firstLine="0" w:firstLineChars="0"/>
              <w:jc w:val="center"/>
              <w:rPr>
                <w:rFonts w:hint="eastAsia" w:ascii="Arial" w:hAnsi="Arial" w:eastAsia="等线" w:cs="Arial"/>
                <w:sz w:val="22"/>
              </w:rPr>
            </w:pPr>
          </w:p>
        </w:tc>
        <w:tc>
          <w:tcPr>
            <w:tcW w:w="1221" w:type="pct"/>
            <w:shd w:val="clear" w:color="auto" w:fill="auto"/>
            <w:noWrap w:val="0"/>
            <w:tcMar>
              <w:top w:w="-1" w:type="dxa"/>
              <w:left w:w="-1" w:type="dxa"/>
              <w:bottom w:w="-1" w:type="dxa"/>
              <w:right w:w="-1" w:type="dxa"/>
            </w:tcMar>
            <w:vAlign w:val="center"/>
          </w:tcPr>
          <w:p w14:paraId="5E5F5555">
            <w:pPr>
              <w:keepNext/>
              <w:snapToGrid w:val="0"/>
              <w:spacing w:before="120" w:after="120" w:line="240" w:lineRule="auto"/>
              <w:ind w:left="0" w:leftChars="0" w:right="0" w:rightChars="0" w:firstLine="0" w:firstLineChars="0"/>
              <w:jc w:val="center"/>
              <w:rPr>
                <w:rFonts w:hint="eastAsia" w:ascii="Arial" w:hAnsi="Arial" w:eastAsia="等线" w:cs="Arial"/>
                <w:sz w:val="22"/>
              </w:rPr>
            </w:pPr>
          </w:p>
        </w:tc>
      </w:tr>
      <w:tr w14:paraId="77A0E8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279" w:type="pct"/>
            <w:shd w:val="clear" w:color="auto" w:fill="auto"/>
            <w:noWrap w:val="0"/>
            <w:tcMar>
              <w:top w:w="-1" w:type="dxa"/>
              <w:left w:w="-1" w:type="dxa"/>
              <w:bottom w:w="-1" w:type="dxa"/>
              <w:right w:w="-1" w:type="dxa"/>
            </w:tcMar>
            <w:vAlign w:val="center"/>
          </w:tcPr>
          <w:p w14:paraId="374E100F">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1</w:t>
            </w:r>
          </w:p>
        </w:tc>
        <w:tc>
          <w:tcPr>
            <w:tcW w:w="1205" w:type="pct"/>
            <w:shd w:val="clear" w:color="auto" w:fill="auto"/>
            <w:noWrap w:val="0"/>
            <w:tcMar>
              <w:top w:w="-1" w:type="dxa"/>
              <w:left w:w="-1" w:type="dxa"/>
              <w:bottom w:w="-1" w:type="dxa"/>
              <w:right w:w="-1" w:type="dxa"/>
            </w:tcMar>
            <w:vAlign w:val="center"/>
          </w:tcPr>
          <w:p w14:paraId="22512B4C">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1 vs. 6</w:t>
            </w:r>
          </w:p>
        </w:tc>
        <w:tc>
          <w:tcPr>
            <w:tcW w:w="1205" w:type="pct"/>
            <w:shd w:val="clear" w:color="auto" w:fill="auto"/>
            <w:noWrap w:val="0"/>
            <w:tcMar>
              <w:top w:w="-1" w:type="dxa"/>
              <w:left w:w="-1" w:type="dxa"/>
              <w:bottom w:w="-1" w:type="dxa"/>
              <w:right w:w="-1" w:type="dxa"/>
            </w:tcMar>
            <w:vAlign w:val="center"/>
          </w:tcPr>
          <w:p w14:paraId="4B53AC50">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2 vs. 5</w:t>
            </w:r>
          </w:p>
        </w:tc>
        <w:tc>
          <w:tcPr>
            <w:tcW w:w="1221" w:type="pct"/>
            <w:shd w:val="clear" w:color="auto" w:fill="auto"/>
            <w:noWrap w:val="0"/>
            <w:tcMar>
              <w:top w:w="-1" w:type="dxa"/>
              <w:left w:w="-1" w:type="dxa"/>
              <w:bottom w:w="-1" w:type="dxa"/>
              <w:right w:w="-1" w:type="dxa"/>
            </w:tcMar>
            <w:vAlign w:val="center"/>
          </w:tcPr>
          <w:p w14:paraId="1B5E87B9">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3 vs. 4</w:t>
            </w:r>
          </w:p>
        </w:tc>
      </w:tr>
      <w:tr w14:paraId="420B578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79" w:type="pct"/>
            <w:shd w:val="clear" w:color="auto" w:fill="auto"/>
            <w:noWrap w:val="0"/>
            <w:tcMar>
              <w:top w:w="-1" w:type="dxa"/>
              <w:left w:w="-1" w:type="dxa"/>
              <w:bottom w:w="-1" w:type="dxa"/>
              <w:right w:w="-1" w:type="dxa"/>
            </w:tcMar>
            <w:vAlign w:val="center"/>
          </w:tcPr>
          <w:p w14:paraId="43BF1879">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2</w:t>
            </w:r>
          </w:p>
        </w:tc>
        <w:tc>
          <w:tcPr>
            <w:tcW w:w="1205" w:type="pct"/>
            <w:shd w:val="clear" w:color="auto" w:fill="auto"/>
            <w:noWrap w:val="0"/>
            <w:tcMar>
              <w:top w:w="-1" w:type="dxa"/>
              <w:left w:w="-1" w:type="dxa"/>
              <w:bottom w:w="-1" w:type="dxa"/>
              <w:right w:w="-1" w:type="dxa"/>
            </w:tcMar>
            <w:vAlign w:val="center"/>
          </w:tcPr>
          <w:p w14:paraId="3F846009">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1 vs. 6</w:t>
            </w:r>
          </w:p>
        </w:tc>
        <w:tc>
          <w:tcPr>
            <w:tcW w:w="1205" w:type="pct"/>
            <w:shd w:val="clear" w:color="auto" w:fill="auto"/>
            <w:noWrap w:val="0"/>
            <w:tcMar>
              <w:top w:w="-1" w:type="dxa"/>
              <w:left w:w="-1" w:type="dxa"/>
              <w:bottom w:w="-1" w:type="dxa"/>
              <w:right w:w="-1" w:type="dxa"/>
            </w:tcMar>
            <w:vAlign w:val="center"/>
          </w:tcPr>
          <w:p w14:paraId="76D87FC9">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2 vs. 4</w:t>
            </w:r>
          </w:p>
        </w:tc>
        <w:tc>
          <w:tcPr>
            <w:tcW w:w="1221" w:type="pct"/>
            <w:shd w:val="clear" w:color="auto" w:fill="auto"/>
            <w:noWrap w:val="0"/>
            <w:tcMar>
              <w:top w:w="-1" w:type="dxa"/>
              <w:left w:w="-1" w:type="dxa"/>
              <w:bottom w:w="-1" w:type="dxa"/>
              <w:right w:w="-1" w:type="dxa"/>
            </w:tcMar>
            <w:vAlign w:val="center"/>
          </w:tcPr>
          <w:p w14:paraId="21C7AC76">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3 vs. 5</w:t>
            </w:r>
          </w:p>
        </w:tc>
      </w:tr>
      <w:tr w14:paraId="13F7CA2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79" w:type="pct"/>
            <w:shd w:val="clear" w:color="auto" w:fill="auto"/>
            <w:noWrap w:val="0"/>
            <w:tcMar>
              <w:top w:w="-1" w:type="dxa"/>
              <w:left w:w="-1" w:type="dxa"/>
              <w:bottom w:w="-1" w:type="dxa"/>
              <w:right w:w="-1" w:type="dxa"/>
            </w:tcMar>
            <w:vAlign w:val="center"/>
          </w:tcPr>
          <w:p w14:paraId="31AF7D6C">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3</w:t>
            </w:r>
          </w:p>
        </w:tc>
        <w:tc>
          <w:tcPr>
            <w:tcW w:w="1205" w:type="pct"/>
            <w:shd w:val="clear" w:color="auto" w:fill="auto"/>
            <w:noWrap w:val="0"/>
            <w:tcMar>
              <w:top w:w="-1" w:type="dxa"/>
              <w:left w:w="-1" w:type="dxa"/>
              <w:bottom w:w="-1" w:type="dxa"/>
              <w:right w:w="-1" w:type="dxa"/>
            </w:tcMar>
            <w:vAlign w:val="center"/>
          </w:tcPr>
          <w:p w14:paraId="7520263F">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1 vs. 5</w:t>
            </w:r>
          </w:p>
        </w:tc>
        <w:tc>
          <w:tcPr>
            <w:tcW w:w="1205" w:type="pct"/>
            <w:shd w:val="clear" w:color="auto" w:fill="auto"/>
            <w:noWrap w:val="0"/>
            <w:tcMar>
              <w:top w:w="-1" w:type="dxa"/>
              <w:left w:w="-1" w:type="dxa"/>
              <w:bottom w:w="-1" w:type="dxa"/>
              <w:right w:w="-1" w:type="dxa"/>
            </w:tcMar>
            <w:vAlign w:val="center"/>
          </w:tcPr>
          <w:p w14:paraId="620AA7B0">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2 vs. 6</w:t>
            </w:r>
          </w:p>
        </w:tc>
        <w:tc>
          <w:tcPr>
            <w:tcW w:w="1221" w:type="pct"/>
            <w:shd w:val="clear" w:color="auto" w:fill="auto"/>
            <w:noWrap w:val="0"/>
            <w:tcMar>
              <w:top w:w="-1" w:type="dxa"/>
              <w:left w:w="-1" w:type="dxa"/>
              <w:bottom w:w="-1" w:type="dxa"/>
              <w:right w:w="-1" w:type="dxa"/>
            </w:tcMar>
            <w:vAlign w:val="center"/>
          </w:tcPr>
          <w:p w14:paraId="3AE79F76">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3 vs. 4</w:t>
            </w:r>
          </w:p>
        </w:tc>
      </w:tr>
      <w:tr w14:paraId="31E9EA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79" w:type="pct"/>
            <w:shd w:val="clear" w:color="auto" w:fill="auto"/>
            <w:noWrap w:val="0"/>
            <w:tcMar>
              <w:top w:w="-1" w:type="dxa"/>
              <w:left w:w="-1" w:type="dxa"/>
              <w:bottom w:w="-1" w:type="dxa"/>
              <w:right w:w="-1" w:type="dxa"/>
            </w:tcMar>
            <w:vAlign w:val="center"/>
          </w:tcPr>
          <w:p w14:paraId="416C1A2D">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4</w:t>
            </w:r>
          </w:p>
        </w:tc>
        <w:tc>
          <w:tcPr>
            <w:tcW w:w="1205" w:type="pct"/>
            <w:shd w:val="clear" w:color="auto" w:fill="auto"/>
            <w:noWrap w:val="0"/>
            <w:tcMar>
              <w:top w:w="-1" w:type="dxa"/>
              <w:left w:w="-1" w:type="dxa"/>
              <w:bottom w:w="-1" w:type="dxa"/>
              <w:right w:w="-1" w:type="dxa"/>
            </w:tcMar>
            <w:vAlign w:val="center"/>
          </w:tcPr>
          <w:p w14:paraId="40617037">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1 vs. 5</w:t>
            </w:r>
          </w:p>
        </w:tc>
        <w:tc>
          <w:tcPr>
            <w:tcW w:w="1205" w:type="pct"/>
            <w:shd w:val="clear" w:color="auto" w:fill="auto"/>
            <w:noWrap w:val="0"/>
            <w:tcMar>
              <w:top w:w="-1" w:type="dxa"/>
              <w:left w:w="-1" w:type="dxa"/>
              <w:bottom w:w="-1" w:type="dxa"/>
              <w:right w:w="-1" w:type="dxa"/>
            </w:tcMar>
            <w:vAlign w:val="center"/>
          </w:tcPr>
          <w:p w14:paraId="13FBD108">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2 vs. 4</w:t>
            </w:r>
          </w:p>
        </w:tc>
        <w:tc>
          <w:tcPr>
            <w:tcW w:w="1221" w:type="pct"/>
            <w:shd w:val="clear" w:color="auto" w:fill="auto"/>
            <w:noWrap w:val="0"/>
            <w:tcMar>
              <w:top w:w="-1" w:type="dxa"/>
              <w:left w:w="-1" w:type="dxa"/>
              <w:bottom w:w="-1" w:type="dxa"/>
              <w:right w:w="-1" w:type="dxa"/>
            </w:tcMar>
            <w:vAlign w:val="center"/>
          </w:tcPr>
          <w:p w14:paraId="531B43BB">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3 vs. 6</w:t>
            </w:r>
          </w:p>
        </w:tc>
      </w:tr>
      <w:tr w14:paraId="2BA258D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79" w:type="pct"/>
            <w:shd w:val="clear" w:color="auto" w:fill="auto"/>
            <w:noWrap w:val="0"/>
            <w:tcMar>
              <w:top w:w="-1" w:type="dxa"/>
              <w:left w:w="-1" w:type="dxa"/>
              <w:bottom w:w="-1" w:type="dxa"/>
              <w:right w:w="-1" w:type="dxa"/>
            </w:tcMar>
            <w:vAlign w:val="center"/>
          </w:tcPr>
          <w:p w14:paraId="06B073E7">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5</w:t>
            </w:r>
          </w:p>
        </w:tc>
        <w:tc>
          <w:tcPr>
            <w:tcW w:w="1205" w:type="pct"/>
            <w:shd w:val="clear" w:color="auto" w:fill="auto"/>
            <w:noWrap w:val="0"/>
            <w:tcMar>
              <w:top w:w="-1" w:type="dxa"/>
              <w:left w:w="-1" w:type="dxa"/>
              <w:bottom w:w="-1" w:type="dxa"/>
              <w:right w:w="-1" w:type="dxa"/>
            </w:tcMar>
            <w:vAlign w:val="center"/>
          </w:tcPr>
          <w:p w14:paraId="79045498">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1 vs. 4</w:t>
            </w:r>
          </w:p>
        </w:tc>
        <w:tc>
          <w:tcPr>
            <w:tcW w:w="1205" w:type="pct"/>
            <w:shd w:val="clear" w:color="auto" w:fill="auto"/>
            <w:noWrap w:val="0"/>
            <w:tcMar>
              <w:top w:w="-1" w:type="dxa"/>
              <w:left w:w="-1" w:type="dxa"/>
              <w:bottom w:w="-1" w:type="dxa"/>
              <w:right w:w="-1" w:type="dxa"/>
            </w:tcMar>
            <w:vAlign w:val="center"/>
          </w:tcPr>
          <w:p w14:paraId="678F1425">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2 vs. 6</w:t>
            </w:r>
          </w:p>
        </w:tc>
        <w:tc>
          <w:tcPr>
            <w:tcW w:w="1221" w:type="pct"/>
            <w:shd w:val="clear" w:color="auto" w:fill="auto"/>
            <w:noWrap w:val="0"/>
            <w:tcMar>
              <w:top w:w="-1" w:type="dxa"/>
              <w:left w:w="-1" w:type="dxa"/>
              <w:bottom w:w="-1" w:type="dxa"/>
              <w:right w:w="-1" w:type="dxa"/>
            </w:tcMar>
            <w:vAlign w:val="center"/>
          </w:tcPr>
          <w:p w14:paraId="3821F5F6">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3 vs. 5</w:t>
            </w:r>
          </w:p>
        </w:tc>
      </w:tr>
      <w:tr w14:paraId="38FB84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79" w:type="pct"/>
            <w:shd w:val="clear" w:color="auto" w:fill="auto"/>
            <w:noWrap w:val="0"/>
            <w:tcMar>
              <w:top w:w="-1" w:type="dxa"/>
              <w:left w:w="-1" w:type="dxa"/>
              <w:bottom w:w="-1" w:type="dxa"/>
              <w:right w:w="-1" w:type="dxa"/>
            </w:tcMar>
            <w:vAlign w:val="center"/>
          </w:tcPr>
          <w:p w14:paraId="09527FF2">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6</w:t>
            </w:r>
          </w:p>
        </w:tc>
        <w:tc>
          <w:tcPr>
            <w:tcW w:w="1205" w:type="pct"/>
            <w:shd w:val="clear" w:color="auto" w:fill="auto"/>
            <w:noWrap w:val="0"/>
            <w:tcMar>
              <w:top w:w="-1" w:type="dxa"/>
              <w:left w:w="-1" w:type="dxa"/>
              <w:bottom w:w="-1" w:type="dxa"/>
              <w:right w:w="-1" w:type="dxa"/>
            </w:tcMar>
            <w:vAlign w:val="center"/>
          </w:tcPr>
          <w:p w14:paraId="269FA1E8">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1 vs. 4</w:t>
            </w:r>
          </w:p>
        </w:tc>
        <w:tc>
          <w:tcPr>
            <w:tcW w:w="1205" w:type="pct"/>
            <w:shd w:val="clear" w:color="auto" w:fill="auto"/>
            <w:noWrap w:val="0"/>
            <w:tcMar>
              <w:top w:w="-1" w:type="dxa"/>
              <w:left w:w="-1" w:type="dxa"/>
              <w:bottom w:w="-1" w:type="dxa"/>
              <w:right w:w="-1" w:type="dxa"/>
            </w:tcMar>
            <w:vAlign w:val="center"/>
          </w:tcPr>
          <w:p w14:paraId="5B7C117D">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2 vs. 5</w:t>
            </w:r>
          </w:p>
        </w:tc>
        <w:tc>
          <w:tcPr>
            <w:tcW w:w="1221" w:type="pct"/>
            <w:shd w:val="clear" w:color="auto" w:fill="auto"/>
            <w:noWrap w:val="0"/>
            <w:tcMar>
              <w:top w:w="-1" w:type="dxa"/>
              <w:left w:w="-1" w:type="dxa"/>
              <w:bottom w:w="-1" w:type="dxa"/>
              <w:right w:w="-1" w:type="dxa"/>
            </w:tcMar>
            <w:vAlign w:val="center"/>
          </w:tcPr>
          <w:p w14:paraId="2D1E35A3">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3 vs. 6</w:t>
            </w:r>
          </w:p>
        </w:tc>
      </w:tr>
      <w:tr w14:paraId="1CBD2B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79" w:type="pct"/>
            <w:shd w:val="clear" w:color="auto" w:fill="auto"/>
            <w:noWrap w:val="0"/>
            <w:tcMar>
              <w:top w:w="-1" w:type="dxa"/>
              <w:left w:w="-1" w:type="dxa"/>
              <w:bottom w:w="-1" w:type="dxa"/>
              <w:right w:w="-1" w:type="dxa"/>
            </w:tcMar>
            <w:vAlign w:val="center"/>
          </w:tcPr>
          <w:p w14:paraId="753F99DE">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7</w:t>
            </w:r>
          </w:p>
        </w:tc>
        <w:tc>
          <w:tcPr>
            <w:tcW w:w="1205" w:type="pct"/>
            <w:shd w:val="clear" w:color="auto" w:fill="auto"/>
            <w:noWrap w:val="0"/>
            <w:tcMar>
              <w:top w:w="-1" w:type="dxa"/>
              <w:left w:w="-1" w:type="dxa"/>
              <w:bottom w:w="-1" w:type="dxa"/>
              <w:right w:w="-1" w:type="dxa"/>
            </w:tcMar>
            <w:vAlign w:val="center"/>
          </w:tcPr>
          <w:p w14:paraId="7F0FB333">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1 vs. 6</w:t>
            </w:r>
          </w:p>
        </w:tc>
        <w:tc>
          <w:tcPr>
            <w:tcW w:w="1205" w:type="pct"/>
            <w:shd w:val="clear" w:color="auto" w:fill="auto"/>
            <w:noWrap w:val="0"/>
            <w:tcMar>
              <w:top w:w="-1" w:type="dxa"/>
              <w:left w:w="-1" w:type="dxa"/>
              <w:bottom w:w="-1" w:type="dxa"/>
              <w:right w:w="-1" w:type="dxa"/>
            </w:tcMar>
            <w:vAlign w:val="center"/>
          </w:tcPr>
          <w:p w14:paraId="64D73916">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2 vs. 3</w:t>
            </w:r>
          </w:p>
        </w:tc>
        <w:tc>
          <w:tcPr>
            <w:tcW w:w="1221" w:type="pct"/>
            <w:shd w:val="clear" w:color="auto" w:fill="auto"/>
            <w:noWrap w:val="0"/>
            <w:tcMar>
              <w:top w:w="-1" w:type="dxa"/>
              <w:left w:w="-1" w:type="dxa"/>
              <w:bottom w:w="-1" w:type="dxa"/>
              <w:right w:w="-1" w:type="dxa"/>
            </w:tcMar>
            <w:vAlign w:val="center"/>
          </w:tcPr>
          <w:p w14:paraId="739F805B">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4 vs. 5</w:t>
            </w:r>
          </w:p>
        </w:tc>
      </w:tr>
      <w:tr w14:paraId="692E99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79" w:type="pct"/>
            <w:shd w:val="clear" w:color="auto" w:fill="auto"/>
            <w:noWrap w:val="0"/>
            <w:tcMar>
              <w:top w:w="-1" w:type="dxa"/>
              <w:left w:w="-1" w:type="dxa"/>
              <w:bottom w:w="-1" w:type="dxa"/>
              <w:right w:w="-1" w:type="dxa"/>
            </w:tcMar>
            <w:vAlign w:val="center"/>
          </w:tcPr>
          <w:p w14:paraId="69477A7F">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8</w:t>
            </w:r>
          </w:p>
        </w:tc>
        <w:tc>
          <w:tcPr>
            <w:tcW w:w="1205" w:type="pct"/>
            <w:shd w:val="clear" w:color="auto" w:fill="auto"/>
            <w:noWrap w:val="0"/>
            <w:tcMar>
              <w:top w:w="-1" w:type="dxa"/>
              <w:left w:w="-1" w:type="dxa"/>
              <w:bottom w:w="-1" w:type="dxa"/>
              <w:right w:w="-1" w:type="dxa"/>
            </w:tcMar>
            <w:vAlign w:val="center"/>
          </w:tcPr>
          <w:p w14:paraId="16C18851">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1 vs. 5</w:t>
            </w:r>
          </w:p>
        </w:tc>
        <w:tc>
          <w:tcPr>
            <w:tcW w:w="1205" w:type="pct"/>
            <w:shd w:val="clear" w:color="auto" w:fill="auto"/>
            <w:noWrap w:val="0"/>
            <w:tcMar>
              <w:top w:w="-1" w:type="dxa"/>
              <w:left w:w="-1" w:type="dxa"/>
              <w:bottom w:w="-1" w:type="dxa"/>
              <w:right w:w="-1" w:type="dxa"/>
            </w:tcMar>
            <w:vAlign w:val="center"/>
          </w:tcPr>
          <w:p w14:paraId="4708FDC8">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2 vs. 3</w:t>
            </w:r>
          </w:p>
        </w:tc>
        <w:tc>
          <w:tcPr>
            <w:tcW w:w="1221" w:type="pct"/>
            <w:shd w:val="clear" w:color="auto" w:fill="auto"/>
            <w:noWrap w:val="0"/>
            <w:tcMar>
              <w:top w:w="-1" w:type="dxa"/>
              <w:left w:w="-1" w:type="dxa"/>
              <w:bottom w:w="-1" w:type="dxa"/>
              <w:right w:w="-1" w:type="dxa"/>
            </w:tcMar>
            <w:vAlign w:val="center"/>
          </w:tcPr>
          <w:p w14:paraId="5475CF36">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4 vs. 6</w:t>
            </w:r>
          </w:p>
        </w:tc>
      </w:tr>
      <w:tr w14:paraId="0CD354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79" w:type="pct"/>
            <w:shd w:val="clear" w:color="auto" w:fill="auto"/>
            <w:noWrap w:val="0"/>
            <w:tcMar>
              <w:top w:w="-1" w:type="dxa"/>
              <w:left w:w="-1" w:type="dxa"/>
              <w:bottom w:w="-1" w:type="dxa"/>
              <w:right w:w="-1" w:type="dxa"/>
            </w:tcMar>
            <w:vAlign w:val="center"/>
          </w:tcPr>
          <w:p w14:paraId="75325AF2">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9</w:t>
            </w:r>
          </w:p>
        </w:tc>
        <w:tc>
          <w:tcPr>
            <w:tcW w:w="1205" w:type="pct"/>
            <w:shd w:val="clear" w:color="auto" w:fill="auto"/>
            <w:noWrap w:val="0"/>
            <w:tcMar>
              <w:top w:w="-1" w:type="dxa"/>
              <w:left w:w="-1" w:type="dxa"/>
              <w:bottom w:w="-1" w:type="dxa"/>
              <w:right w:w="-1" w:type="dxa"/>
            </w:tcMar>
            <w:vAlign w:val="center"/>
          </w:tcPr>
          <w:p w14:paraId="12279B21">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1 vs. 3</w:t>
            </w:r>
          </w:p>
        </w:tc>
        <w:tc>
          <w:tcPr>
            <w:tcW w:w="1205" w:type="pct"/>
            <w:shd w:val="clear" w:color="auto" w:fill="auto"/>
            <w:noWrap w:val="0"/>
            <w:tcMar>
              <w:top w:w="-1" w:type="dxa"/>
              <w:left w:w="-1" w:type="dxa"/>
              <w:bottom w:w="-1" w:type="dxa"/>
              <w:right w:w="-1" w:type="dxa"/>
            </w:tcMar>
            <w:vAlign w:val="center"/>
          </w:tcPr>
          <w:p w14:paraId="707A04C3">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2 vs. 6</w:t>
            </w:r>
          </w:p>
        </w:tc>
        <w:tc>
          <w:tcPr>
            <w:tcW w:w="1221" w:type="pct"/>
            <w:shd w:val="clear" w:color="auto" w:fill="auto"/>
            <w:noWrap w:val="0"/>
            <w:tcMar>
              <w:top w:w="-1" w:type="dxa"/>
              <w:left w:w="-1" w:type="dxa"/>
              <w:bottom w:w="-1" w:type="dxa"/>
              <w:right w:w="-1" w:type="dxa"/>
            </w:tcMar>
            <w:vAlign w:val="center"/>
          </w:tcPr>
          <w:p w14:paraId="599BBA3E">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4 vs. 5</w:t>
            </w:r>
          </w:p>
        </w:tc>
      </w:tr>
      <w:tr w14:paraId="0B8D681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79" w:type="pct"/>
            <w:shd w:val="clear" w:color="auto" w:fill="auto"/>
            <w:noWrap w:val="0"/>
            <w:tcMar>
              <w:top w:w="-1" w:type="dxa"/>
              <w:left w:w="-1" w:type="dxa"/>
              <w:bottom w:w="-1" w:type="dxa"/>
              <w:right w:w="-1" w:type="dxa"/>
            </w:tcMar>
            <w:vAlign w:val="center"/>
          </w:tcPr>
          <w:p w14:paraId="15193CA2">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10</w:t>
            </w:r>
          </w:p>
        </w:tc>
        <w:tc>
          <w:tcPr>
            <w:tcW w:w="1205" w:type="pct"/>
            <w:shd w:val="clear" w:color="auto" w:fill="auto"/>
            <w:noWrap w:val="0"/>
            <w:tcMar>
              <w:top w:w="-1" w:type="dxa"/>
              <w:left w:w="-1" w:type="dxa"/>
              <w:bottom w:w="-1" w:type="dxa"/>
              <w:right w:w="-1" w:type="dxa"/>
            </w:tcMar>
            <w:vAlign w:val="center"/>
          </w:tcPr>
          <w:p w14:paraId="64871F45">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1 vs. 3</w:t>
            </w:r>
          </w:p>
        </w:tc>
        <w:tc>
          <w:tcPr>
            <w:tcW w:w="1205" w:type="pct"/>
            <w:shd w:val="clear" w:color="auto" w:fill="auto"/>
            <w:noWrap w:val="0"/>
            <w:tcMar>
              <w:top w:w="-1" w:type="dxa"/>
              <w:left w:w="-1" w:type="dxa"/>
              <w:bottom w:w="-1" w:type="dxa"/>
              <w:right w:w="-1" w:type="dxa"/>
            </w:tcMar>
            <w:vAlign w:val="center"/>
          </w:tcPr>
          <w:p w14:paraId="4C93C0CA">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2 vs. 5</w:t>
            </w:r>
          </w:p>
        </w:tc>
        <w:tc>
          <w:tcPr>
            <w:tcW w:w="1221" w:type="pct"/>
            <w:shd w:val="clear" w:color="auto" w:fill="auto"/>
            <w:noWrap w:val="0"/>
            <w:tcMar>
              <w:top w:w="-1" w:type="dxa"/>
              <w:left w:w="-1" w:type="dxa"/>
              <w:bottom w:w="-1" w:type="dxa"/>
              <w:right w:w="-1" w:type="dxa"/>
            </w:tcMar>
            <w:vAlign w:val="center"/>
          </w:tcPr>
          <w:p w14:paraId="08BAC239">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4 vs. 6</w:t>
            </w:r>
          </w:p>
        </w:tc>
      </w:tr>
      <w:tr w14:paraId="2D4685D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79" w:type="pct"/>
            <w:shd w:val="clear" w:color="auto" w:fill="auto"/>
            <w:noWrap w:val="0"/>
            <w:tcMar>
              <w:top w:w="-1" w:type="dxa"/>
              <w:left w:w="-1" w:type="dxa"/>
              <w:bottom w:w="-1" w:type="dxa"/>
              <w:right w:w="-1" w:type="dxa"/>
            </w:tcMar>
            <w:vAlign w:val="center"/>
          </w:tcPr>
          <w:p w14:paraId="1C2569B5">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11</w:t>
            </w:r>
          </w:p>
        </w:tc>
        <w:tc>
          <w:tcPr>
            <w:tcW w:w="1205" w:type="pct"/>
            <w:shd w:val="clear" w:color="auto" w:fill="auto"/>
            <w:noWrap w:val="0"/>
            <w:tcMar>
              <w:top w:w="-1" w:type="dxa"/>
              <w:left w:w="-1" w:type="dxa"/>
              <w:bottom w:w="-1" w:type="dxa"/>
              <w:right w:w="-1" w:type="dxa"/>
            </w:tcMar>
            <w:vAlign w:val="center"/>
          </w:tcPr>
          <w:p w14:paraId="39949150">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1 vs. 4</w:t>
            </w:r>
          </w:p>
        </w:tc>
        <w:tc>
          <w:tcPr>
            <w:tcW w:w="1205" w:type="pct"/>
            <w:shd w:val="clear" w:color="auto" w:fill="auto"/>
            <w:noWrap w:val="0"/>
            <w:tcMar>
              <w:top w:w="-1" w:type="dxa"/>
              <w:left w:w="-1" w:type="dxa"/>
              <w:bottom w:w="-1" w:type="dxa"/>
              <w:right w:w="-1" w:type="dxa"/>
            </w:tcMar>
            <w:vAlign w:val="center"/>
          </w:tcPr>
          <w:p w14:paraId="78F9507A">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2 vs. 3</w:t>
            </w:r>
          </w:p>
        </w:tc>
        <w:tc>
          <w:tcPr>
            <w:tcW w:w="1221" w:type="pct"/>
            <w:shd w:val="clear" w:color="auto" w:fill="auto"/>
            <w:noWrap w:val="0"/>
            <w:tcMar>
              <w:top w:w="-1" w:type="dxa"/>
              <w:left w:w="-1" w:type="dxa"/>
              <w:bottom w:w="-1" w:type="dxa"/>
              <w:right w:w="-1" w:type="dxa"/>
            </w:tcMar>
            <w:vAlign w:val="center"/>
          </w:tcPr>
          <w:p w14:paraId="504B75DD">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5 vs. 6</w:t>
            </w:r>
          </w:p>
        </w:tc>
      </w:tr>
      <w:tr w14:paraId="4178F56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79" w:type="pct"/>
            <w:shd w:val="clear" w:color="auto" w:fill="auto"/>
            <w:noWrap w:val="0"/>
            <w:tcMar>
              <w:top w:w="-1" w:type="dxa"/>
              <w:left w:w="-1" w:type="dxa"/>
              <w:bottom w:w="-1" w:type="dxa"/>
              <w:right w:w="-1" w:type="dxa"/>
            </w:tcMar>
            <w:vAlign w:val="center"/>
          </w:tcPr>
          <w:p w14:paraId="172A7AA1">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12</w:t>
            </w:r>
          </w:p>
        </w:tc>
        <w:tc>
          <w:tcPr>
            <w:tcW w:w="1205" w:type="pct"/>
            <w:shd w:val="clear" w:color="auto" w:fill="auto"/>
            <w:noWrap w:val="0"/>
            <w:tcMar>
              <w:top w:w="-1" w:type="dxa"/>
              <w:left w:w="-1" w:type="dxa"/>
              <w:bottom w:w="-1" w:type="dxa"/>
              <w:right w:w="-1" w:type="dxa"/>
            </w:tcMar>
            <w:vAlign w:val="center"/>
          </w:tcPr>
          <w:p w14:paraId="1AFE5622">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1 vs. 3</w:t>
            </w:r>
          </w:p>
        </w:tc>
        <w:tc>
          <w:tcPr>
            <w:tcW w:w="1205" w:type="pct"/>
            <w:shd w:val="clear" w:color="auto" w:fill="auto"/>
            <w:noWrap w:val="0"/>
            <w:tcMar>
              <w:top w:w="-1" w:type="dxa"/>
              <w:left w:w="-1" w:type="dxa"/>
              <w:bottom w:w="-1" w:type="dxa"/>
              <w:right w:w="-1" w:type="dxa"/>
            </w:tcMar>
            <w:vAlign w:val="center"/>
          </w:tcPr>
          <w:p w14:paraId="35A1D497">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2 vs. 4</w:t>
            </w:r>
          </w:p>
        </w:tc>
        <w:tc>
          <w:tcPr>
            <w:tcW w:w="1221" w:type="pct"/>
            <w:shd w:val="clear" w:color="auto" w:fill="auto"/>
            <w:noWrap w:val="0"/>
            <w:tcMar>
              <w:top w:w="-1" w:type="dxa"/>
              <w:left w:w="-1" w:type="dxa"/>
              <w:bottom w:w="-1" w:type="dxa"/>
              <w:right w:w="-1" w:type="dxa"/>
            </w:tcMar>
            <w:vAlign w:val="center"/>
          </w:tcPr>
          <w:p w14:paraId="12100EF1">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5 vs. 6</w:t>
            </w:r>
          </w:p>
        </w:tc>
      </w:tr>
      <w:tr w14:paraId="0151FA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79" w:type="pct"/>
            <w:shd w:val="clear" w:color="auto" w:fill="auto"/>
            <w:noWrap w:val="0"/>
            <w:tcMar>
              <w:top w:w="-1" w:type="dxa"/>
              <w:left w:w="-1" w:type="dxa"/>
              <w:bottom w:w="-1" w:type="dxa"/>
              <w:right w:w="-1" w:type="dxa"/>
            </w:tcMar>
            <w:vAlign w:val="center"/>
          </w:tcPr>
          <w:p w14:paraId="15CB7B1A">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13</w:t>
            </w:r>
          </w:p>
        </w:tc>
        <w:tc>
          <w:tcPr>
            <w:tcW w:w="1205" w:type="pct"/>
            <w:shd w:val="clear" w:color="auto" w:fill="auto"/>
            <w:noWrap w:val="0"/>
            <w:tcMar>
              <w:top w:w="-1" w:type="dxa"/>
              <w:left w:w="-1" w:type="dxa"/>
              <w:bottom w:w="-1" w:type="dxa"/>
              <w:right w:w="-1" w:type="dxa"/>
            </w:tcMar>
            <w:vAlign w:val="center"/>
          </w:tcPr>
          <w:p w14:paraId="4C649AEC">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1 vs. 2</w:t>
            </w:r>
          </w:p>
        </w:tc>
        <w:tc>
          <w:tcPr>
            <w:tcW w:w="1205" w:type="pct"/>
            <w:shd w:val="clear" w:color="auto" w:fill="auto"/>
            <w:noWrap w:val="0"/>
            <w:tcMar>
              <w:top w:w="-1" w:type="dxa"/>
              <w:left w:w="-1" w:type="dxa"/>
              <w:bottom w:w="-1" w:type="dxa"/>
              <w:right w:w="-1" w:type="dxa"/>
            </w:tcMar>
            <w:vAlign w:val="center"/>
          </w:tcPr>
          <w:p w14:paraId="65E56922">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3 vs. 6</w:t>
            </w:r>
          </w:p>
        </w:tc>
        <w:tc>
          <w:tcPr>
            <w:tcW w:w="1221" w:type="pct"/>
            <w:shd w:val="clear" w:color="auto" w:fill="auto"/>
            <w:noWrap w:val="0"/>
            <w:tcMar>
              <w:top w:w="-1" w:type="dxa"/>
              <w:left w:w="-1" w:type="dxa"/>
              <w:bottom w:w="-1" w:type="dxa"/>
              <w:right w:w="-1" w:type="dxa"/>
            </w:tcMar>
            <w:vAlign w:val="center"/>
          </w:tcPr>
          <w:p w14:paraId="127E4D4D">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4 vs. 5</w:t>
            </w:r>
          </w:p>
        </w:tc>
      </w:tr>
      <w:tr w14:paraId="0172416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279" w:type="pct"/>
            <w:shd w:val="clear" w:color="auto" w:fill="auto"/>
            <w:noWrap w:val="0"/>
            <w:tcMar>
              <w:top w:w="-1" w:type="dxa"/>
              <w:left w:w="-1" w:type="dxa"/>
              <w:bottom w:w="-1" w:type="dxa"/>
              <w:right w:w="-1" w:type="dxa"/>
            </w:tcMar>
            <w:vAlign w:val="center"/>
          </w:tcPr>
          <w:p w14:paraId="2D3A5A7F">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14</w:t>
            </w:r>
          </w:p>
        </w:tc>
        <w:tc>
          <w:tcPr>
            <w:tcW w:w="1205" w:type="pct"/>
            <w:shd w:val="clear" w:color="auto" w:fill="auto"/>
            <w:noWrap w:val="0"/>
            <w:tcMar>
              <w:top w:w="-1" w:type="dxa"/>
              <w:left w:w="-1" w:type="dxa"/>
              <w:bottom w:w="-1" w:type="dxa"/>
              <w:right w:w="-1" w:type="dxa"/>
            </w:tcMar>
            <w:vAlign w:val="center"/>
          </w:tcPr>
          <w:p w14:paraId="55593E63">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1 vs. 2</w:t>
            </w:r>
          </w:p>
        </w:tc>
        <w:tc>
          <w:tcPr>
            <w:tcW w:w="1205" w:type="pct"/>
            <w:shd w:val="clear" w:color="auto" w:fill="auto"/>
            <w:noWrap w:val="0"/>
            <w:tcMar>
              <w:top w:w="-1" w:type="dxa"/>
              <w:left w:w="-1" w:type="dxa"/>
              <w:bottom w:w="-1" w:type="dxa"/>
              <w:right w:w="-1" w:type="dxa"/>
            </w:tcMar>
            <w:vAlign w:val="center"/>
          </w:tcPr>
          <w:p w14:paraId="5EB9A8CF">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3 vs. 5</w:t>
            </w:r>
          </w:p>
        </w:tc>
        <w:tc>
          <w:tcPr>
            <w:tcW w:w="1221" w:type="pct"/>
            <w:shd w:val="clear" w:color="auto" w:fill="auto"/>
            <w:noWrap w:val="0"/>
            <w:tcMar>
              <w:top w:w="-1" w:type="dxa"/>
              <w:left w:w="-1" w:type="dxa"/>
              <w:bottom w:w="-1" w:type="dxa"/>
              <w:right w:w="-1" w:type="dxa"/>
            </w:tcMar>
            <w:vAlign w:val="center"/>
          </w:tcPr>
          <w:p w14:paraId="3035B6E7">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4 vs. 6</w:t>
            </w:r>
          </w:p>
        </w:tc>
      </w:tr>
      <w:tr w14:paraId="39A5BA9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79" w:type="pct"/>
            <w:shd w:val="clear" w:color="auto" w:fill="auto"/>
            <w:noWrap w:val="0"/>
            <w:tcMar>
              <w:top w:w="-1" w:type="dxa"/>
              <w:left w:w="-1" w:type="dxa"/>
              <w:bottom w:w="-1" w:type="dxa"/>
              <w:right w:w="-1" w:type="dxa"/>
            </w:tcMar>
            <w:vAlign w:val="center"/>
          </w:tcPr>
          <w:p w14:paraId="3E069A81">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15</w:t>
            </w:r>
          </w:p>
        </w:tc>
        <w:tc>
          <w:tcPr>
            <w:tcW w:w="1205" w:type="pct"/>
            <w:shd w:val="clear" w:color="auto" w:fill="auto"/>
            <w:noWrap w:val="0"/>
            <w:tcMar>
              <w:top w:w="-1" w:type="dxa"/>
              <w:left w:w="-1" w:type="dxa"/>
              <w:bottom w:w="-1" w:type="dxa"/>
              <w:right w:w="-1" w:type="dxa"/>
            </w:tcMar>
            <w:vAlign w:val="center"/>
          </w:tcPr>
          <w:p w14:paraId="7A6D3B6A">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1 vs. 2</w:t>
            </w:r>
          </w:p>
        </w:tc>
        <w:tc>
          <w:tcPr>
            <w:tcW w:w="1205" w:type="pct"/>
            <w:shd w:val="clear" w:color="auto" w:fill="auto"/>
            <w:noWrap w:val="0"/>
            <w:tcMar>
              <w:top w:w="-1" w:type="dxa"/>
              <w:left w:w="-1" w:type="dxa"/>
              <w:bottom w:w="-1" w:type="dxa"/>
              <w:right w:w="-1" w:type="dxa"/>
            </w:tcMar>
            <w:vAlign w:val="center"/>
          </w:tcPr>
          <w:p w14:paraId="73ED843E">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3 vs. 4</w:t>
            </w:r>
          </w:p>
        </w:tc>
        <w:tc>
          <w:tcPr>
            <w:tcW w:w="1221" w:type="pct"/>
            <w:shd w:val="clear" w:color="auto" w:fill="auto"/>
            <w:noWrap w:val="0"/>
            <w:tcMar>
              <w:top w:w="-1" w:type="dxa"/>
              <w:left w:w="-1" w:type="dxa"/>
              <w:bottom w:w="-1" w:type="dxa"/>
              <w:right w:w="-1" w:type="dxa"/>
            </w:tcMar>
            <w:vAlign w:val="center"/>
          </w:tcPr>
          <w:p w14:paraId="1D7DC234">
            <w:pPr>
              <w:keepNext/>
              <w:snapToGrid w:val="0"/>
              <w:spacing w:before="120" w:after="120" w:line="240" w:lineRule="auto"/>
              <w:ind w:left="0" w:leftChars="0" w:right="0" w:rightChars="0" w:firstLine="0" w:firstLineChars="0"/>
              <w:jc w:val="center"/>
              <w:rPr>
                <w:rFonts w:hint="eastAsia" w:ascii="Arial" w:hAnsi="Arial" w:eastAsia="等线" w:cs="Arial"/>
                <w:sz w:val="22"/>
              </w:rPr>
            </w:pPr>
            <w:r>
              <w:rPr>
                <w:rFonts w:hint="eastAsia" w:ascii="Arial" w:hAnsi="Arial" w:eastAsia="等线" w:cs="Arial"/>
                <w:sz w:val="22"/>
                <w:lang w:val="en-US" w:eastAsia="zh-CN"/>
              </w:rPr>
              <w:t>5 vs. 6</w:t>
            </w:r>
          </w:p>
        </w:tc>
      </w:tr>
    </w:tbl>
    <w:p w14:paraId="3C35D8FB">
      <w:pPr>
        <w:spacing w:before="120" w:after="120" w:line="288" w:lineRule="auto"/>
        <w:ind w:left="0"/>
        <w:jc w:val="left"/>
        <w:rPr>
          <w:rFonts w:ascii="Arial" w:hAnsi="Arial" w:eastAsia="等线" w:cs="Arial"/>
          <w:b/>
          <w:sz w:val="22"/>
        </w:rPr>
      </w:pPr>
    </w:p>
    <w:p w14:paraId="7498CF1D">
      <w:pPr>
        <w:spacing w:before="120" w:after="120" w:line="288" w:lineRule="auto"/>
        <w:ind w:left="0"/>
        <w:jc w:val="left"/>
      </w:pPr>
      <w:r>
        <w:rPr>
          <w:rFonts w:ascii="Arial" w:hAnsi="Arial" w:eastAsia="等线" w:cs="Arial"/>
          <w:b/>
          <w:sz w:val="22"/>
        </w:rPr>
        <w:t>Initial Swiss Matchups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1"/>
        <w:gridCol w:w="569"/>
        <w:gridCol w:w="4000"/>
      </w:tblGrid>
      <w:tr w14:paraId="1C674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gridSpan w:val="3"/>
          </w:tcPr>
          <w:p w14:paraId="6BB6AB41">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Swiss Stage – Round 1</w:t>
            </w:r>
          </w:p>
        </w:tc>
      </w:tr>
      <w:tr w14:paraId="03220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1" w:type="dxa"/>
          </w:tcPr>
          <w:p w14:paraId="5622ECBD">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Seed# 1</w:t>
            </w:r>
          </w:p>
        </w:tc>
        <w:tc>
          <w:tcPr>
            <w:tcW w:w="569" w:type="dxa"/>
          </w:tcPr>
          <w:p w14:paraId="5A14228B">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VS</w:t>
            </w:r>
          </w:p>
        </w:tc>
        <w:tc>
          <w:tcPr>
            <w:tcW w:w="4000" w:type="dxa"/>
            <w:shd w:val="clear" w:color="auto" w:fill="auto"/>
            <w:vAlign w:val="top"/>
          </w:tcPr>
          <w:p w14:paraId="69410111">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Seed# 9</w:t>
            </w:r>
          </w:p>
        </w:tc>
      </w:tr>
      <w:tr w14:paraId="400AB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1" w:type="dxa"/>
          </w:tcPr>
          <w:p w14:paraId="5AA49813">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Seed# 2</w:t>
            </w:r>
          </w:p>
        </w:tc>
        <w:tc>
          <w:tcPr>
            <w:tcW w:w="569" w:type="dxa"/>
          </w:tcPr>
          <w:p w14:paraId="3132F578">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VS</w:t>
            </w:r>
          </w:p>
        </w:tc>
        <w:tc>
          <w:tcPr>
            <w:tcW w:w="4000" w:type="dxa"/>
            <w:shd w:val="clear" w:color="auto" w:fill="auto"/>
            <w:vAlign w:val="top"/>
          </w:tcPr>
          <w:p w14:paraId="60659E64">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Seed# 10</w:t>
            </w:r>
          </w:p>
        </w:tc>
      </w:tr>
      <w:tr w14:paraId="2C0DF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1" w:type="dxa"/>
          </w:tcPr>
          <w:p w14:paraId="058E9EF6">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Seed# 3</w:t>
            </w:r>
          </w:p>
        </w:tc>
        <w:tc>
          <w:tcPr>
            <w:tcW w:w="569" w:type="dxa"/>
            <w:shd w:val="clear" w:color="auto" w:fill="auto"/>
            <w:vAlign w:val="top"/>
          </w:tcPr>
          <w:p w14:paraId="686F520D">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VS</w:t>
            </w:r>
          </w:p>
        </w:tc>
        <w:tc>
          <w:tcPr>
            <w:tcW w:w="4000" w:type="dxa"/>
            <w:shd w:val="clear" w:color="auto" w:fill="auto"/>
            <w:vAlign w:val="top"/>
          </w:tcPr>
          <w:p w14:paraId="267FBC68">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Seed# 11</w:t>
            </w:r>
          </w:p>
        </w:tc>
      </w:tr>
      <w:tr w14:paraId="7A6D2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1" w:type="dxa"/>
          </w:tcPr>
          <w:p w14:paraId="61482AFE">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Seed# 4</w:t>
            </w:r>
          </w:p>
        </w:tc>
        <w:tc>
          <w:tcPr>
            <w:tcW w:w="569" w:type="dxa"/>
            <w:shd w:val="clear" w:color="auto" w:fill="auto"/>
            <w:vAlign w:val="top"/>
          </w:tcPr>
          <w:p w14:paraId="72FE34D7">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VS</w:t>
            </w:r>
          </w:p>
        </w:tc>
        <w:tc>
          <w:tcPr>
            <w:tcW w:w="4000" w:type="dxa"/>
            <w:shd w:val="clear" w:color="auto" w:fill="auto"/>
            <w:vAlign w:val="top"/>
          </w:tcPr>
          <w:p w14:paraId="5B885A2B">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Seed# 12</w:t>
            </w:r>
          </w:p>
        </w:tc>
      </w:tr>
      <w:tr w14:paraId="2579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1" w:type="dxa"/>
            <w:shd w:val="clear" w:color="auto" w:fill="auto"/>
            <w:vAlign w:val="top"/>
          </w:tcPr>
          <w:p w14:paraId="492732D8">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Seed# 5</w:t>
            </w:r>
          </w:p>
        </w:tc>
        <w:tc>
          <w:tcPr>
            <w:tcW w:w="569" w:type="dxa"/>
            <w:shd w:val="clear" w:color="auto" w:fill="auto"/>
            <w:vAlign w:val="top"/>
          </w:tcPr>
          <w:p w14:paraId="6369915C">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VS</w:t>
            </w:r>
          </w:p>
        </w:tc>
        <w:tc>
          <w:tcPr>
            <w:tcW w:w="4000" w:type="dxa"/>
            <w:shd w:val="clear" w:color="auto" w:fill="auto"/>
            <w:vAlign w:val="top"/>
          </w:tcPr>
          <w:p w14:paraId="5B42BC72">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Seed# 13</w:t>
            </w:r>
          </w:p>
        </w:tc>
      </w:tr>
      <w:tr w14:paraId="0C627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1" w:type="dxa"/>
            <w:shd w:val="clear" w:color="auto" w:fill="auto"/>
            <w:vAlign w:val="top"/>
          </w:tcPr>
          <w:p w14:paraId="7B295F28">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Seed# 6</w:t>
            </w:r>
          </w:p>
        </w:tc>
        <w:tc>
          <w:tcPr>
            <w:tcW w:w="569" w:type="dxa"/>
            <w:shd w:val="clear" w:color="auto" w:fill="auto"/>
            <w:vAlign w:val="top"/>
          </w:tcPr>
          <w:p w14:paraId="4B017495">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VS</w:t>
            </w:r>
          </w:p>
        </w:tc>
        <w:tc>
          <w:tcPr>
            <w:tcW w:w="4000" w:type="dxa"/>
            <w:shd w:val="clear" w:color="auto" w:fill="auto"/>
            <w:vAlign w:val="top"/>
          </w:tcPr>
          <w:p w14:paraId="7D4316F9">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Seed# 14</w:t>
            </w:r>
          </w:p>
        </w:tc>
      </w:tr>
      <w:tr w14:paraId="3C53F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1" w:type="dxa"/>
            <w:shd w:val="clear" w:color="auto" w:fill="auto"/>
            <w:vAlign w:val="top"/>
          </w:tcPr>
          <w:p w14:paraId="64AE68F9">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Seed# 7</w:t>
            </w:r>
          </w:p>
        </w:tc>
        <w:tc>
          <w:tcPr>
            <w:tcW w:w="569" w:type="dxa"/>
            <w:shd w:val="clear" w:color="auto" w:fill="auto"/>
            <w:vAlign w:val="top"/>
          </w:tcPr>
          <w:p w14:paraId="290A4C56">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VS</w:t>
            </w:r>
          </w:p>
        </w:tc>
        <w:tc>
          <w:tcPr>
            <w:tcW w:w="4000" w:type="dxa"/>
            <w:shd w:val="clear" w:color="auto" w:fill="auto"/>
            <w:vAlign w:val="top"/>
          </w:tcPr>
          <w:p w14:paraId="6DF4662B">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Seed# 15</w:t>
            </w:r>
          </w:p>
        </w:tc>
      </w:tr>
      <w:tr w14:paraId="08D3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E563970">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Seed# 8</w:t>
            </w:r>
          </w:p>
        </w:tc>
        <w:tc>
          <w:tcPr>
            <w:tcW w:w="0" w:type="auto"/>
            <w:shd w:val="clear" w:color="auto" w:fill="auto"/>
            <w:vAlign w:val="top"/>
          </w:tcPr>
          <w:p w14:paraId="36097131">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VS</w:t>
            </w:r>
          </w:p>
        </w:tc>
        <w:tc>
          <w:tcPr>
            <w:tcW w:w="0" w:type="auto"/>
            <w:shd w:val="clear" w:color="auto" w:fill="auto"/>
            <w:vAlign w:val="top"/>
          </w:tcPr>
          <w:p w14:paraId="2E457018">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Seed# 16</w:t>
            </w:r>
          </w:p>
        </w:tc>
      </w:tr>
    </w:tbl>
    <w:p w14:paraId="26A8C619">
      <w:pPr>
        <w:spacing w:before="120" w:after="120" w:line="288" w:lineRule="auto"/>
        <w:ind w:left="0"/>
        <w:jc w:val="left"/>
      </w:pPr>
    </w:p>
    <w:p w14:paraId="09C412B4">
      <w:pPr>
        <w:spacing w:before="120" w:after="120" w:line="288" w:lineRule="auto"/>
        <w:ind w:left="0"/>
        <w:jc w:val="left"/>
      </w:pPr>
      <w:r>
        <w:rPr>
          <w:rFonts w:ascii="Arial" w:hAnsi="Arial" w:eastAsia="等线" w:cs="Arial"/>
          <w:b/>
          <w:sz w:val="22"/>
        </w:rPr>
        <w:t>Playoffs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1"/>
        <w:gridCol w:w="569"/>
        <w:gridCol w:w="4000"/>
      </w:tblGrid>
      <w:tr w14:paraId="072E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gridSpan w:val="3"/>
          </w:tcPr>
          <w:p w14:paraId="128CDFBF">
            <w:pPr>
              <w:keepNext/>
              <w:snapToGrid w:val="0"/>
              <w:spacing w:before="120" w:after="120" w:line="240" w:lineRule="auto"/>
              <w:ind w:left="0" w:leftChars="0" w:right="0" w:rightChars="0" w:firstLine="0" w:firstLineChars="0"/>
              <w:jc w:val="center"/>
              <w:rPr>
                <w:rFonts w:hint="default" w:ascii="Arial" w:hAnsi="Arial" w:eastAsia="等线" w:cs="Arial"/>
                <w:sz w:val="22"/>
                <w:lang w:val="en-US" w:eastAsia="zh-CN"/>
              </w:rPr>
            </w:pPr>
            <w:bookmarkStart w:id="80" w:name="heading_86"/>
            <w:r>
              <w:rPr>
                <w:rFonts w:hint="eastAsia" w:ascii="Arial" w:hAnsi="Arial" w:eastAsia="等线" w:cs="Arial"/>
                <w:sz w:val="22"/>
                <w:lang w:val="en-US" w:eastAsia="zh-CN"/>
              </w:rPr>
              <w:t>PLAYOFFS</w:t>
            </w:r>
          </w:p>
        </w:tc>
      </w:tr>
      <w:tr w14:paraId="1C31A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gridSpan w:val="3"/>
          </w:tcPr>
          <w:p w14:paraId="0CD623CE">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A</w:t>
            </w:r>
          </w:p>
        </w:tc>
      </w:tr>
      <w:tr w14:paraId="7019C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1" w:type="dxa"/>
            <w:vAlign w:val="top"/>
          </w:tcPr>
          <w:p w14:paraId="399B1745">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Group Stage #1</w:t>
            </w:r>
          </w:p>
        </w:tc>
        <w:tc>
          <w:tcPr>
            <w:tcW w:w="569" w:type="dxa"/>
            <w:vAlign w:val="top"/>
          </w:tcPr>
          <w:p w14:paraId="5B4D3E15">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VS</w:t>
            </w:r>
          </w:p>
        </w:tc>
        <w:tc>
          <w:tcPr>
            <w:tcW w:w="4000" w:type="dxa"/>
            <w:shd w:val="clear" w:color="auto" w:fill="auto"/>
            <w:vAlign w:val="top"/>
          </w:tcPr>
          <w:p w14:paraId="1EA6784B">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Group Stage #8</w:t>
            </w:r>
          </w:p>
        </w:tc>
      </w:tr>
      <w:tr w14:paraId="6DC75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1" w:type="dxa"/>
            <w:vAlign w:val="top"/>
          </w:tcPr>
          <w:p w14:paraId="04BAB335">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Group Stage #4</w:t>
            </w:r>
          </w:p>
        </w:tc>
        <w:tc>
          <w:tcPr>
            <w:tcW w:w="569" w:type="dxa"/>
            <w:shd w:val="clear" w:color="auto" w:fill="auto"/>
            <w:vAlign w:val="top"/>
          </w:tcPr>
          <w:p w14:paraId="58BBA96A">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VS</w:t>
            </w:r>
          </w:p>
        </w:tc>
        <w:tc>
          <w:tcPr>
            <w:tcW w:w="4000" w:type="dxa"/>
            <w:shd w:val="clear" w:color="auto" w:fill="auto"/>
            <w:vAlign w:val="top"/>
          </w:tcPr>
          <w:p w14:paraId="6DBB6EFF">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Group Stage #5</w:t>
            </w:r>
          </w:p>
        </w:tc>
      </w:tr>
      <w:tr w14:paraId="64CA5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gridSpan w:val="3"/>
            <w:vAlign w:val="top"/>
          </w:tcPr>
          <w:p w14:paraId="3C543732">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B</w:t>
            </w:r>
          </w:p>
        </w:tc>
      </w:tr>
      <w:tr w14:paraId="74B03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1" w:type="dxa"/>
            <w:shd w:val="clear" w:color="auto" w:fill="auto"/>
            <w:vAlign w:val="top"/>
          </w:tcPr>
          <w:p w14:paraId="20695139">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Group Stage #3</w:t>
            </w:r>
          </w:p>
        </w:tc>
        <w:tc>
          <w:tcPr>
            <w:tcW w:w="569" w:type="dxa"/>
            <w:shd w:val="clear" w:color="auto" w:fill="auto"/>
            <w:vAlign w:val="top"/>
          </w:tcPr>
          <w:p w14:paraId="1FC9C8FD">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VS</w:t>
            </w:r>
          </w:p>
        </w:tc>
        <w:tc>
          <w:tcPr>
            <w:tcW w:w="4000" w:type="dxa"/>
            <w:shd w:val="clear" w:color="auto" w:fill="auto"/>
            <w:vAlign w:val="top"/>
          </w:tcPr>
          <w:p w14:paraId="5AF925A9">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Group Stage #6</w:t>
            </w:r>
          </w:p>
        </w:tc>
      </w:tr>
      <w:tr w14:paraId="7DE8A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1" w:type="dxa"/>
            <w:shd w:val="clear" w:color="auto" w:fill="auto"/>
            <w:vAlign w:val="top"/>
          </w:tcPr>
          <w:p w14:paraId="45E7E33B">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Group Stage #2</w:t>
            </w:r>
          </w:p>
        </w:tc>
        <w:tc>
          <w:tcPr>
            <w:tcW w:w="569" w:type="dxa"/>
            <w:shd w:val="clear" w:color="auto" w:fill="auto"/>
            <w:vAlign w:val="top"/>
          </w:tcPr>
          <w:p w14:paraId="22212ACE">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VS</w:t>
            </w:r>
          </w:p>
        </w:tc>
        <w:tc>
          <w:tcPr>
            <w:tcW w:w="4000" w:type="dxa"/>
            <w:shd w:val="clear" w:color="auto" w:fill="auto"/>
            <w:vAlign w:val="top"/>
          </w:tcPr>
          <w:p w14:paraId="26A4E838">
            <w:pPr>
              <w:keepNext/>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Group Stage #7</w:t>
            </w:r>
          </w:p>
        </w:tc>
      </w:tr>
    </w:tbl>
    <w:p w14:paraId="105FFCAE">
      <w:pPr>
        <w:keepNext/>
        <w:snapToGrid w:val="0"/>
        <w:spacing w:before="120" w:after="120" w:line="240" w:lineRule="auto"/>
        <w:ind w:left="0" w:leftChars="0" w:right="0" w:rightChars="0" w:firstLine="0" w:firstLineChars="0"/>
        <w:jc w:val="left"/>
        <w:rPr>
          <w:rFonts w:hint="eastAsia" w:ascii="Arial" w:hAnsi="Arial" w:eastAsia="等线" w:cs="Arial"/>
          <w:sz w:val="22"/>
          <w:lang w:val="en-US" w:eastAsia="zh-CN"/>
        </w:rPr>
      </w:pPr>
      <w:r>
        <w:rPr>
          <w:rFonts w:hint="eastAsia" w:ascii="Arial" w:hAnsi="Arial" w:eastAsia="等线" w:cs="Arial"/>
          <w:sz w:val="22"/>
          <w:lang w:val="en-US" w:eastAsia="zh-CN"/>
        </w:rPr>
        <w:t>All matches are BO3; finals are BO5.</w:t>
      </w:r>
    </w:p>
    <w:p w14:paraId="0629CB00">
      <w:pPr>
        <w:spacing w:before="300" w:after="120" w:line="288" w:lineRule="auto"/>
        <w:ind w:left="0"/>
        <w:jc w:val="left"/>
        <w:outlineLvl w:val="2"/>
      </w:pPr>
      <w:r>
        <w:rPr>
          <w:rFonts w:hint="eastAsia" w:ascii="Arial" w:hAnsi="Arial" w:eastAsia="等线" w:cs="Arial"/>
          <w:b/>
          <w:sz w:val="30"/>
          <w:lang w:val="en-US" w:eastAsia="zh-CN"/>
        </w:rPr>
        <w:t>4</w:t>
      </w:r>
      <w:r>
        <w:rPr>
          <w:rFonts w:ascii="Arial" w:hAnsi="Arial" w:eastAsia="等线" w:cs="Arial"/>
          <w:b/>
          <w:sz w:val="30"/>
        </w:rPr>
        <w:t>.12 Map Pick-Ban</w:t>
      </w:r>
      <w:bookmarkEnd w:id="80"/>
    </w:p>
    <w:p w14:paraId="27ED0B8C">
      <w:pPr>
        <w:spacing w:before="120" w:after="120" w:line="288" w:lineRule="auto"/>
        <w:ind w:left="0"/>
        <w:jc w:val="left"/>
      </w:pPr>
      <w:r>
        <w:rPr>
          <w:rFonts w:ascii="Arial" w:hAnsi="Arial" w:eastAsia="等线" w:cs="Arial"/>
          <w:sz w:val="22"/>
        </w:rPr>
        <w:t xml:space="preserve">All main matches use the following </w:t>
      </w:r>
      <w:r>
        <w:rPr>
          <w:rFonts w:hint="eastAsia" w:ascii="Arial" w:hAnsi="Arial" w:eastAsia="等线" w:cs="Arial"/>
          <w:sz w:val="22"/>
        </w:rPr>
        <w:t>map pick &amp; ban procedure</w:t>
      </w:r>
      <w:r>
        <w:rPr>
          <w:rFonts w:ascii="Arial" w:hAnsi="Arial" w:eastAsia="等线" w:cs="Arial"/>
          <w:sz w:val="22"/>
        </w:rPr>
        <w:t xml:space="preserve"> for BO1 / BO3 / BO5.</w:t>
      </w:r>
    </w:p>
    <w:p w14:paraId="5868C161">
      <w:pPr>
        <w:spacing w:before="260" w:after="120" w:line="288" w:lineRule="auto"/>
        <w:ind w:left="0"/>
        <w:jc w:val="left"/>
        <w:outlineLvl w:val="3"/>
      </w:pPr>
      <w:bookmarkStart w:id="81" w:name="heading_87"/>
      <w:r>
        <w:rPr>
          <w:rFonts w:hint="eastAsia" w:ascii="Arial" w:hAnsi="Arial" w:eastAsia="等线" w:cs="Arial"/>
          <w:b/>
          <w:sz w:val="28"/>
          <w:lang w:val="en-US" w:eastAsia="zh-CN"/>
        </w:rPr>
        <w:t>4</w:t>
      </w:r>
      <w:r>
        <w:rPr>
          <w:rFonts w:ascii="Arial" w:hAnsi="Arial" w:eastAsia="等线" w:cs="Arial"/>
          <w:b/>
          <w:sz w:val="28"/>
        </w:rPr>
        <w:t>.12.1 BO1 Matches</w:t>
      </w:r>
      <w:bookmarkEnd w:id="81"/>
    </w:p>
    <w:p w14:paraId="521941D5">
      <w:pPr>
        <w:spacing w:before="120" w:after="120" w:line="288" w:lineRule="auto"/>
        <w:ind w:left="0"/>
        <w:jc w:val="left"/>
      </w:pPr>
      <w:r>
        <w:rPr>
          <w:rFonts w:ascii="Arial" w:hAnsi="Arial" w:eastAsia="等线" w:cs="Arial"/>
          <w:sz w:val="22"/>
        </w:rPr>
        <w:t>Higher seed may choose Team A or Team B; Team A initiates the veto process.</w:t>
      </w:r>
    </w:p>
    <w:p w14:paraId="294FB5A6">
      <w:pPr>
        <w:spacing w:before="120" w:after="120" w:line="288" w:lineRule="auto"/>
        <w:ind w:left="0"/>
        <w:jc w:val="left"/>
      </w:pPr>
      <w:r>
        <w:rPr>
          <w:rFonts w:ascii="Arial" w:hAnsi="Arial" w:eastAsia="等线" w:cs="Arial"/>
          <w:sz w:val="22"/>
        </w:rPr>
        <w:t>1. Team A bans 2 maps from the map pool</w:t>
      </w:r>
    </w:p>
    <w:p w14:paraId="4797A9D5">
      <w:pPr>
        <w:spacing w:before="120" w:after="120" w:line="288" w:lineRule="auto"/>
        <w:ind w:left="0"/>
        <w:jc w:val="left"/>
      </w:pPr>
      <w:r>
        <w:rPr>
          <w:rFonts w:ascii="Arial" w:hAnsi="Arial" w:eastAsia="等线" w:cs="Arial"/>
          <w:sz w:val="22"/>
        </w:rPr>
        <w:t>2. Team B bans 3 maps from the map pool</w:t>
      </w:r>
    </w:p>
    <w:p w14:paraId="050F0FF7">
      <w:pPr>
        <w:spacing w:before="120" w:after="120" w:line="288" w:lineRule="auto"/>
        <w:ind w:left="0"/>
        <w:jc w:val="left"/>
      </w:pPr>
      <w:r>
        <w:rPr>
          <w:rFonts w:ascii="Arial" w:hAnsi="Arial" w:eastAsia="等线" w:cs="Arial"/>
          <w:sz w:val="22"/>
        </w:rPr>
        <w:t>3. Team A bans 1 map from the map pool</w:t>
      </w:r>
    </w:p>
    <w:p w14:paraId="3B29AC28">
      <w:pPr>
        <w:spacing w:before="120" w:after="120" w:line="288" w:lineRule="auto"/>
        <w:ind w:left="0"/>
        <w:jc w:val="left"/>
      </w:pPr>
      <w:r>
        <w:rPr>
          <w:rFonts w:ascii="Arial" w:hAnsi="Arial" w:eastAsia="等线" w:cs="Arial"/>
          <w:sz w:val="22"/>
        </w:rPr>
        <w:t>4. Team B selects starting side (CT / T)</w:t>
      </w:r>
    </w:p>
    <w:p w14:paraId="0C995DB9">
      <w:pPr>
        <w:spacing w:before="260" w:after="120" w:line="288" w:lineRule="auto"/>
        <w:ind w:left="0"/>
        <w:jc w:val="left"/>
        <w:outlineLvl w:val="3"/>
      </w:pPr>
      <w:bookmarkStart w:id="82" w:name="heading_88"/>
      <w:r>
        <w:rPr>
          <w:rFonts w:hint="eastAsia" w:ascii="Arial" w:hAnsi="Arial" w:eastAsia="等线" w:cs="Arial"/>
          <w:b/>
          <w:sz w:val="28"/>
          <w:lang w:val="en-US" w:eastAsia="zh-CN"/>
        </w:rPr>
        <w:t>4</w:t>
      </w:r>
      <w:r>
        <w:rPr>
          <w:rFonts w:ascii="Arial" w:hAnsi="Arial" w:eastAsia="等线" w:cs="Arial"/>
          <w:b/>
          <w:sz w:val="28"/>
        </w:rPr>
        <w:t>.12.2 BO3 Matches</w:t>
      </w:r>
      <w:bookmarkEnd w:id="82"/>
    </w:p>
    <w:p w14:paraId="190B59CF">
      <w:pPr>
        <w:spacing w:before="120" w:after="120" w:line="288" w:lineRule="auto"/>
        <w:ind w:left="0"/>
        <w:jc w:val="left"/>
      </w:pPr>
      <w:r>
        <w:rPr>
          <w:rFonts w:ascii="Arial" w:hAnsi="Arial" w:eastAsia="等线" w:cs="Arial"/>
          <w:sz w:val="22"/>
        </w:rPr>
        <w:t>Higher seed may choose Team A or Team B; Team A initiates the veto process.</w:t>
      </w:r>
    </w:p>
    <w:p w14:paraId="27305CB7">
      <w:pPr>
        <w:spacing w:before="120" w:after="120" w:line="288" w:lineRule="auto"/>
        <w:ind w:left="0"/>
        <w:jc w:val="left"/>
      </w:pPr>
      <w:r>
        <w:rPr>
          <w:rFonts w:ascii="Arial" w:hAnsi="Arial" w:eastAsia="等线" w:cs="Arial"/>
          <w:sz w:val="22"/>
        </w:rPr>
        <w:t>1. Team A bans 1 map</w:t>
      </w:r>
    </w:p>
    <w:p w14:paraId="1233FE1F">
      <w:pPr>
        <w:spacing w:before="120" w:after="120" w:line="288" w:lineRule="auto"/>
        <w:ind w:left="0"/>
        <w:jc w:val="left"/>
      </w:pPr>
      <w:r>
        <w:rPr>
          <w:rFonts w:ascii="Arial" w:hAnsi="Arial" w:eastAsia="等线" w:cs="Arial"/>
          <w:sz w:val="22"/>
        </w:rPr>
        <w:t>2. Team B bans 1 map</w:t>
      </w:r>
    </w:p>
    <w:p w14:paraId="59765BFA">
      <w:pPr>
        <w:spacing w:before="120" w:after="120" w:line="288" w:lineRule="auto"/>
        <w:ind w:left="0"/>
        <w:jc w:val="left"/>
      </w:pPr>
      <w:r>
        <w:rPr>
          <w:rFonts w:ascii="Arial" w:hAnsi="Arial" w:eastAsia="等线" w:cs="Arial"/>
          <w:sz w:val="22"/>
        </w:rPr>
        <w:t>3. Team A selects Map 1</w:t>
      </w:r>
    </w:p>
    <w:p w14:paraId="5ECE4203">
      <w:pPr>
        <w:spacing w:before="120" w:after="120" w:line="288" w:lineRule="auto"/>
        <w:ind w:left="0"/>
        <w:jc w:val="left"/>
      </w:pPr>
      <w:r>
        <w:rPr>
          <w:rFonts w:ascii="Arial" w:hAnsi="Arial" w:eastAsia="等线" w:cs="Arial"/>
          <w:sz w:val="22"/>
        </w:rPr>
        <w:t>4. Team B selects starting side for Map 1 (CT / T)</w:t>
      </w:r>
    </w:p>
    <w:p w14:paraId="3A5C798A">
      <w:pPr>
        <w:spacing w:before="120" w:after="120" w:line="288" w:lineRule="auto"/>
        <w:ind w:left="0"/>
        <w:jc w:val="left"/>
      </w:pPr>
      <w:r>
        <w:rPr>
          <w:rFonts w:ascii="Arial" w:hAnsi="Arial" w:eastAsia="等线" w:cs="Arial"/>
          <w:sz w:val="22"/>
        </w:rPr>
        <w:t>5. Team B selects Map 2</w:t>
      </w:r>
    </w:p>
    <w:p w14:paraId="09C5DD4B">
      <w:pPr>
        <w:spacing w:before="120" w:after="120" w:line="288" w:lineRule="auto"/>
        <w:ind w:left="0"/>
        <w:jc w:val="left"/>
      </w:pPr>
      <w:r>
        <w:rPr>
          <w:rFonts w:ascii="Arial" w:hAnsi="Arial" w:eastAsia="等线" w:cs="Arial"/>
          <w:sz w:val="22"/>
        </w:rPr>
        <w:t>6. Team A selects starting side for Map 2 (CT / T)</w:t>
      </w:r>
    </w:p>
    <w:p w14:paraId="08988C6F">
      <w:pPr>
        <w:spacing w:before="120" w:after="120" w:line="288" w:lineRule="auto"/>
        <w:ind w:left="0"/>
        <w:jc w:val="left"/>
      </w:pPr>
      <w:r>
        <w:rPr>
          <w:rFonts w:ascii="Arial" w:hAnsi="Arial" w:eastAsia="等线" w:cs="Arial"/>
          <w:sz w:val="22"/>
        </w:rPr>
        <w:t>7. Team B bans 1 map</w:t>
      </w:r>
    </w:p>
    <w:p w14:paraId="73A9C876">
      <w:pPr>
        <w:spacing w:before="120" w:after="120" w:line="288" w:lineRule="auto"/>
        <w:ind w:left="0"/>
        <w:jc w:val="left"/>
      </w:pPr>
      <w:r>
        <w:rPr>
          <w:rFonts w:ascii="Arial" w:hAnsi="Arial" w:eastAsia="等线" w:cs="Arial"/>
          <w:sz w:val="22"/>
        </w:rPr>
        <w:t>8. Team A bans 1 map</w:t>
      </w:r>
    </w:p>
    <w:p w14:paraId="7EEA6466">
      <w:pPr>
        <w:spacing w:before="120" w:after="120" w:line="288" w:lineRule="auto"/>
        <w:ind w:left="0"/>
        <w:jc w:val="left"/>
      </w:pPr>
      <w:r>
        <w:rPr>
          <w:rFonts w:ascii="Arial" w:hAnsi="Arial" w:eastAsia="等线" w:cs="Arial"/>
          <w:sz w:val="22"/>
        </w:rPr>
        <w:t>9. Team B selects starting side for Map 3 (CT / T)</w:t>
      </w:r>
    </w:p>
    <w:p w14:paraId="6E6DB8D4">
      <w:pPr>
        <w:spacing w:before="260" w:after="120" w:line="288" w:lineRule="auto"/>
        <w:ind w:left="0"/>
        <w:jc w:val="left"/>
        <w:outlineLvl w:val="3"/>
      </w:pPr>
      <w:bookmarkStart w:id="83" w:name="heading_90"/>
      <w:r>
        <w:rPr>
          <w:rFonts w:hint="eastAsia" w:ascii="Arial" w:hAnsi="Arial" w:eastAsia="等线" w:cs="Arial"/>
          <w:b/>
          <w:sz w:val="28"/>
          <w:lang w:val="en-US" w:eastAsia="zh-CN"/>
        </w:rPr>
        <w:t>4</w:t>
      </w:r>
      <w:r>
        <w:rPr>
          <w:rFonts w:ascii="Arial" w:hAnsi="Arial" w:eastAsia="等线" w:cs="Arial"/>
          <w:b/>
          <w:sz w:val="28"/>
        </w:rPr>
        <w:t>.12.3 BO5 Matches</w:t>
      </w:r>
      <w:bookmarkEnd w:id="83"/>
    </w:p>
    <w:p w14:paraId="7CF2B28E">
      <w:pPr>
        <w:spacing w:before="120" w:after="120" w:line="288" w:lineRule="auto"/>
        <w:ind w:left="0"/>
        <w:jc w:val="left"/>
      </w:pPr>
      <w:r>
        <w:rPr>
          <w:rFonts w:ascii="Arial" w:hAnsi="Arial" w:eastAsia="等线" w:cs="Arial"/>
          <w:sz w:val="22"/>
        </w:rPr>
        <w:t>Higher seed may choose Team A or Team B; Team A initiates the veto process.</w:t>
      </w:r>
    </w:p>
    <w:p w14:paraId="41B4AE00">
      <w:pPr>
        <w:spacing w:before="120" w:after="120" w:line="288" w:lineRule="auto"/>
        <w:ind w:left="0"/>
        <w:jc w:val="left"/>
      </w:pPr>
      <w:r>
        <w:rPr>
          <w:rFonts w:ascii="Arial" w:hAnsi="Arial" w:eastAsia="等线" w:cs="Arial"/>
          <w:sz w:val="22"/>
        </w:rPr>
        <w:t>1. Team A bans 1 map</w:t>
      </w:r>
    </w:p>
    <w:p w14:paraId="35349F6B">
      <w:pPr>
        <w:spacing w:before="120" w:after="120" w:line="288" w:lineRule="auto"/>
        <w:ind w:left="0"/>
        <w:jc w:val="left"/>
      </w:pPr>
      <w:r>
        <w:rPr>
          <w:rFonts w:ascii="Arial" w:hAnsi="Arial" w:eastAsia="等线" w:cs="Arial"/>
          <w:sz w:val="22"/>
        </w:rPr>
        <w:t>2. Team B bans 1 map</w:t>
      </w:r>
    </w:p>
    <w:p w14:paraId="34C08481">
      <w:pPr>
        <w:spacing w:before="120" w:after="120" w:line="288" w:lineRule="auto"/>
        <w:ind w:left="0"/>
        <w:jc w:val="left"/>
      </w:pPr>
      <w:r>
        <w:rPr>
          <w:rFonts w:ascii="Arial" w:hAnsi="Arial" w:eastAsia="等线" w:cs="Arial"/>
          <w:sz w:val="22"/>
        </w:rPr>
        <w:t>3. Team A selects Map 1</w:t>
      </w:r>
    </w:p>
    <w:p w14:paraId="1F975942">
      <w:pPr>
        <w:spacing w:before="120" w:after="120" w:line="288" w:lineRule="auto"/>
        <w:ind w:left="0"/>
        <w:jc w:val="left"/>
      </w:pPr>
      <w:r>
        <w:rPr>
          <w:rFonts w:ascii="Arial" w:hAnsi="Arial" w:eastAsia="等线" w:cs="Arial"/>
          <w:sz w:val="22"/>
        </w:rPr>
        <w:t>4. Team B selects starting side for Map 1 (CT / T)</w:t>
      </w:r>
    </w:p>
    <w:p w14:paraId="25AA50E4">
      <w:pPr>
        <w:spacing w:before="120" w:after="120" w:line="288" w:lineRule="auto"/>
        <w:ind w:left="0"/>
        <w:jc w:val="left"/>
      </w:pPr>
      <w:r>
        <w:rPr>
          <w:rFonts w:ascii="Arial" w:hAnsi="Arial" w:eastAsia="等线" w:cs="Arial"/>
          <w:sz w:val="22"/>
        </w:rPr>
        <w:t>5. Team B selects Map 2</w:t>
      </w:r>
    </w:p>
    <w:p w14:paraId="44366364">
      <w:pPr>
        <w:spacing w:before="120" w:after="120" w:line="288" w:lineRule="auto"/>
        <w:ind w:left="0"/>
        <w:jc w:val="left"/>
      </w:pPr>
      <w:r>
        <w:rPr>
          <w:rFonts w:ascii="Arial" w:hAnsi="Arial" w:eastAsia="等线" w:cs="Arial"/>
          <w:sz w:val="22"/>
        </w:rPr>
        <w:t>6. Team A selects starting side for Map 2 (CT / T)</w:t>
      </w:r>
    </w:p>
    <w:p w14:paraId="0056EEC2">
      <w:pPr>
        <w:spacing w:before="120" w:after="120" w:line="288" w:lineRule="auto"/>
        <w:ind w:left="0"/>
        <w:jc w:val="left"/>
      </w:pPr>
      <w:r>
        <w:rPr>
          <w:rFonts w:ascii="Arial" w:hAnsi="Arial" w:eastAsia="等线" w:cs="Arial"/>
          <w:sz w:val="22"/>
        </w:rPr>
        <w:t>7. Team A selects Map 3</w:t>
      </w:r>
    </w:p>
    <w:p w14:paraId="429089BA">
      <w:pPr>
        <w:spacing w:before="120" w:after="120" w:line="288" w:lineRule="auto"/>
        <w:ind w:left="0"/>
        <w:jc w:val="left"/>
      </w:pPr>
      <w:r>
        <w:rPr>
          <w:rFonts w:ascii="Arial" w:hAnsi="Arial" w:eastAsia="等线" w:cs="Arial"/>
          <w:sz w:val="22"/>
        </w:rPr>
        <w:t>8. Team B selects starting side for Map 3 (CT / T)</w:t>
      </w:r>
    </w:p>
    <w:p w14:paraId="435B5807">
      <w:pPr>
        <w:spacing w:before="120" w:after="120" w:line="288" w:lineRule="auto"/>
        <w:ind w:left="0"/>
        <w:jc w:val="left"/>
      </w:pPr>
      <w:r>
        <w:rPr>
          <w:rFonts w:ascii="Arial" w:hAnsi="Arial" w:eastAsia="等线" w:cs="Arial"/>
          <w:sz w:val="22"/>
        </w:rPr>
        <w:t>9. Team B selects Map 4</w:t>
      </w:r>
    </w:p>
    <w:p w14:paraId="3925DDEA">
      <w:pPr>
        <w:spacing w:before="120" w:after="120" w:line="288" w:lineRule="auto"/>
        <w:ind w:left="0"/>
        <w:jc w:val="left"/>
      </w:pPr>
      <w:r>
        <w:rPr>
          <w:rFonts w:ascii="Arial" w:hAnsi="Arial" w:eastAsia="等线" w:cs="Arial"/>
          <w:sz w:val="22"/>
        </w:rPr>
        <w:t>10. Team A selects starting side for Map 4 (CT / T)</w:t>
      </w:r>
    </w:p>
    <w:p w14:paraId="6343A96E">
      <w:pPr>
        <w:spacing w:before="120" w:after="120" w:line="288" w:lineRule="auto"/>
        <w:ind w:left="0"/>
        <w:jc w:val="left"/>
      </w:pPr>
      <w:r>
        <w:rPr>
          <w:rFonts w:ascii="Arial" w:hAnsi="Arial" w:eastAsia="等线" w:cs="Arial"/>
          <w:sz w:val="22"/>
        </w:rPr>
        <w:t>11. Team B selects starting side for Map 5 (CT / T)</w:t>
      </w:r>
    </w:p>
    <w:p w14:paraId="61084396">
      <w:pPr>
        <w:spacing w:before="300" w:after="120" w:line="288" w:lineRule="auto"/>
        <w:ind w:left="0"/>
        <w:jc w:val="left"/>
        <w:outlineLvl w:val="2"/>
      </w:pPr>
      <w:bookmarkStart w:id="84" w:name="heading_91"/>
      <w:r>
        <w:rPr>
          <w:rFonts w:hint="eastAsia" w:ascii="Arial" w:hAnsi="Arial" w:eastAsia="等线" w:cs="Arial"/>
          <w:b/>
          <w:sz w:val="30"/>
          <w:lang w:val="en-US" w:eastAsia="zh-CN"/>
        </w:rPr>
        <w:t>4</w:t>
      </w:r>
      <w:r>
        <w:rPr>
          <w:rFonts w:ascii="Arial" w:hAnsi="Arial" w:eastAsia="等线" w:cs="Arial"/>
          <w:b/>
          <w:sz w:val="30"/>
        </w:rPr>
        <w:t>.13 Seeding Rankings</w:t>
      </w:r>
      <w:bookmarkEnd w:id="84"/>
    </w:p>
    <w:p w14:paraId="60EC69A7">
      <w:pPr>
        <w:spacing w:before="120" w:after="120" w:line="288" w:lineRule="auto"/>
        <w:ind w:left="0"/>
        <w:jc w:val="left"/>
      </w:pPr>
      <w:r>
        <w:rPr>
          <w:rFonts w:ascii="Arial" w:hAnsi="Arial" w:eastAsia="等线" w:cs="Arial"/>
          <w:sz w:val="22"/>
        </w:rPr>
        <w:t>All 16 teams are ranked based on their global VRS standings as of 2026.5.4. Initial matches use pre-tournament seeding. Subsequent rounds use mid-stage seeding calculated as follows:</w:t>
      </w:r>
    </w:p>
    <w:p w14:paraId="51184BB4">
      <w:pPr>
        <w:spacing w:before="120" w:after="120" w:line="288" w:lineRule="auto"/>
        <w:ind w:left="0"/>
        <w:jc w:val="left"/>
      </w:pPr>
      <w:r>
        <w:rPr>
          <w:rFonts w:ascii="Arial" w:hAnsi="Arial" w:eastAsia="等线" w:cs="Arial"/>
          <w:sz w:val="22"/>
        </w:rPr>
        <w:t>Mid-stage seeding is determined by:</w:t>
      </w:r>
    </w:p>
    <w:p w14:paraId="098F3113">
      <w:pPr>
        <w:spacing w:before="120" w:after="120" w:line="288" w:lineRule="auto"/>
        <w:ind w:left="0"/>
        <w:jc w:val="left"/>
      </w:pPr>
      <w:r>
        <w:rPr>
          <w:rFonts w:ascii="Arial" w:hAnsi="Arial" w:eastAsia="等线" w:cs="Arial"/>
          <w:sz w:val="22"/>
        </w:rPr>
        <w:t>1. Current W–L record within the stage</w:t>
      </w:r>
    </w:p>
    <w:p w14:paraId="563AE9EC">
      <w:pPr>
        <w:spacing w:before="120" w:after="120" w:line="288" w:lineRule="auto"/>
        <w:ind w:left="0"/>
        <w:jc w:val="left"/>
      </w:pPr>
      <w:r>
        <w:rPr>
          <w:rFonts w:ascii="Arial" w:hAnsi="Arial" w:eastAsia="等线" w:cs="Arial"/>
          <w:sz w:val="22"/>
        </w:rPr>
        <w:t>2. Strength of schedule (difficulty score) within the stage</w:t>
      </w:r>
    </w:p>
    <w:p w14:paraId="3B2F9313">
      <w:pPr>
        <w:spacing w:before="120" w:after="120" w:line="288" w:lineRule="auto"/>
        <w:ind w:left="0"/>
        <w:jc w:val="left"/>
      </w:pPr>
      <w:r>
        <w:rPr>
          <w:rFonts w:ascii="Arial" w:hAnsi="Arial" w:eastAsia="等线" w:cs="Arial"/>
          <w:sz w:val="22"/>
        </w:rPr>
        <w:t>3. Initial seeding rank in the current stage</w:t>
      </w:r>
    </w:p>
    <w:p w14:paraId="52E187DF">
      <w:pPr>
        <w:spacing w:before="300" w:after="120" w:line="288" w:lineRule="auto"/>
        <w:ind w:left="0"/>
        <w:jc w:val="left"/>
        <w:outlineLvl w:val="2"/>
      </w:pPr>
      <w:bookmarkStart w:id="85" w:name="heading_92"/>
      <w:r>
        <w:rPr>
          <w:rFonts w:hint="eastAsia" w:ascii="Arial" w:hAnsi="Arial" w:eastAsia="等线" w:cs="Arial"/>
          <w:b/>
          <w:sz w:val="30"/>
          <w:lang w:val="en-US" w:eastAsia="zh-CN"/>
        </w:rPr>
        <w:t>4</w:t>
      </w:r>
      <w:r>
        <w:rPr>
          <w:rFonts w:ascii="Arial" w:hAnsi="Arial" w:eastAsia="等线" w:cs="Arial"/>
          <w:b/>
          <w:sz w:val="30"/>
        </w:rPr>
        <w:t>.14 Difficulty Score (Buchholz)</w:t>
      </w:r>
      <w:bookmarkEnd w:id="85"/>
    </w:p>
    <w:p w14:paraId="1E6AD06B">
      <w:pPr>
        <w:spacing w:before="120" w:after="120" w:line="288" w:lineRule="auto"/>
        <w:ind w:left="0"/>
        <w:jc w:val="left"/>
      </w:pPr>
      <w:r>
        <w:rPr>
          <w:rFonts w:ascii="Arial" w:hAnsi="Arial" w:eastAsia="等线" w:cs="Arial"/>
          <w:sz w:val="22"/>
        </w:rPr>
        <w:t>Difficulty scores are used as a tiebreaker.</w:t>
      </w:r>
    </w:p>
    <w:p w14:paraId="35C6FAEB">
      <w:pPr>
        <w:spacing w:before="120" w:after="120" w:line="288" w:lineRule="auto"/>
        <w:ind w:left="0"/>
        <w:jc w:val="left"/>
      </w:pPr>
      <w:r>
        <w:rPr>
          <w:rFonts w:ascii="Arial" w:hAnsi="Arial" w:eastAsia="等线" w:cs="Arial"/>
          <w:sz w:val="22"/>
        </w:rPr>
        <w:t>A team’s Buchholz score is calculated as the sum of the current wins of all opponents they have faced minus the sum of the current losses of those opponents.</w:t>
      </w:r>
    </w:p>
    <w:p w14:paraId="37C3CBD0">
      <w:pPr>
        <w:spacing w:before="120" w:after="120" w:line="288" w:lineRule="auto"/>
        <w:ind w:left="0"/>
        <w:jc w:val="left"/>
      </w:pPr>
      <w:r>
        <w:rPr>
          <w:rFonts w:ascii="Arial" w:hAnsi="Arial" w:eastAsia="等线" w:cs="Arial"/>
          <w:sz w:val="22"/>
        </w:rPr>
        <w:t>Example:</w:t>
      </w:r>
    </w:p>
    <w:p w14:paraId="4726BE4A">
      <w:pPr>
        <w:spacing w:before="120" w:after="120" w:line="288" w:lineRule="auto"/>
        <w:ind w:left="0"/>
        <w:jc w:val="left"/>
      </w:pPr>
      <w:r>
        <w:rPr>
          <w:rFonts w:ascii="Arial" w:hAnsi="Arial" w:eastAsia="等线" w:cs="Arial"/>
          <w:sz w:val="22"/>
        </w:rPr>
        <w:t> Team A’s opponents are 2–0 and 1–1 → A’s difficulty score = 2</w:t>
      </w:r>
    </w:p>
    <w:p w14:paraId="2996CE68">
      <w:pPr>
        <w:spacing w:before="120" w:after="120" w:line="288" w:lineRule="auto"/>
        <w:ind w:left="0"/>
        <w:jc w:val="left"/>
      </w:pPr>
      <w:r>
        <w:rPr>
          <w:rFonts w:ascii="Arial" w:hAnsi="Arial" w:eastAsia="等线" w:cs="Arial"/>
          <w:sz w:val="22"/>
        </w:rPr>
        <w:t> Team B’s opponents are both 1–1 → B’s difficulty score = 0</w:t>
      </w:r>
    </w:p>
    <w:p w14:paraId="2B5CE60C">
      <w:pPr>
        <w:spacing w:before="120" w:after="120" w:line="288" w:lineRule="auto"/>
        <w:ind w:left="0"/>
        <w:jc w:val="left"/>
      </w:pPr>
      <w:r>
        <w:rPr>
          <w:rFonts w:ascii="Arial" w:hAnsi="Arial" w:eastAsia="等线" w:cs="Arial"/>
          <w:sz w:val="22"/>
        </w:rPr>
        <w:t>Therefore, if Team A and Team B have identical records, Team A receives the higher seed because they faced stronger opposition.</w:t>
      </w:r>
    </w:p>
    <w:p w14:paraId="3CF4C05D">
      <w:pPr>
        <w:spacing w:before="300" w:after="120" w:line="288" w:lineRule="auto"/>
        <w:ind w:left="0"/>
        <w:jc w:val="left"/>
        <w:outlineLvl w:val="2"/>
        <w:rPr>
          <w:rFonts w:ascii="Arial" w:hAnsi="Arial" w:eastAsia="等线" w:cs="Arial"/>
          <w:b/>
          <w:sz w:val="30"/>
        </w:rPr>
      </w:pPr>
      <w:r>
        <w:rPr>
          <w:rFonts w:hint="eastAsia" w:ascii="Arial" w:hAnsi="Arial" w:eastAsia="等线" w:cs="Arial"/>
          <w:b/>
          <w:sz w:val="30"/>
          <w:lang w:val="en-US" w:eastAsia="zh-CN"/>
        </w:rPr>
        <w:t>4</w:t>
      </w:r>
      <w:r>
        <w:rPr>
          <w:rFonts w:ascii="Arial" w:hAnsi="Arial" w:eastAsia="等线" w:cs="Arial"/>
          <w:b/>
          <w:sz w:val="30"/>
        </w:rPr>
        <w:t>.15 Match Protests</w:t>
      </w:r>
    </w:p>
    <w:p w14:paraId="6E9A8147">
      <w:pPr>
        <w:spacing w:before="260" w:after="120" w:line="288" w:lineRule="auto"/>
        <w:ind w:left="0"/>
        <w:jc w:val="left"/>
        <w:outlineLvl w:val="3"/>
        <w:rPr>
          <w:rFonts w:ascii="Arial" w:hAnsi="Arial" w:eastAsia="等线" w:cs="Arial"/>
          <w:b/>
          <w:sz w:val="28"/>
        </w:rPr>
      </w:pPr>
      <w:r>
        <w:rPr>
          <w:rFonts w:hint="eastAsia" w:ascii="Arial" w:hAnsi="Arial" w:eastAsia="等线" w:cs="Arial"/>
          <w:b/>
          <w:sz w:val="28"/>
          <w:lang w:val="en-US" w:eastAsia="zh-CN"/>
        </w:rPr>
        <w:t>4</w:t>
      </w:r>
      <w:r>
        <w:rPr>
          <w:rFonts w:ascii="Arial" w:hAnsi="Arial" w:eastAsia="等线" w:cs="Arial"/>
          <w:b/>
          <w:sz w:val="28"/>
        </w:rPr>
        <w:t>.15.1 Definition of a Protest</w:t>
      </w:r>
    </w:p>
    <w:p w14:paraId="150343D8">
      <w:pPr>
        <w:spacing w:before="120" w:after="120" w:line="288" w:lineRule="auto"/>
        <w:ind w:left="0"/>
        <w:jc w:val="left"/>
        <w:rPr>
          <w:rFonts w:ascii="Arial" w:hAnsi="Arial" w:eastAsia="等线" w:cs="Arial"/>
          <w:sz w:val="22"/>
        </w:rPr>
      </w:pPr>
      <w:r>
        <w:rPr>
          <w:rFonts w:ascii="Arial" w:hAnsi="Arial" w:eastAsia="等线" w:cs="Arial"/>
          <w:sz w:val="22"/>
        </w:rPr>
        <w:t>A protest is a formal request submitted by a participating team to Tournament Officials regarding tournament-related issues or match incidents that may have affected the outcome of a match.</w:t>
      </w:r>
    </w:p>
    <w:p w14:paraId="48CBAF17">
      <w:pPr>
        <w:spacing w:before="260" w:after="120" w:line="288" w:lineRule="auto"/>
        <w:ind w:left="0"/>
        <w:jc w:val="left"/>
        <w:outlineLvl w:val="3"/>
        <w:rPr>
          <w:rFonts w:ascii="Arial" w:hAnsi="Arial" w:eastAsia="等线" w:cs="Arial"/>
          <w:b/>
          <w:sz w:val="28"/>
        </w:rPr>
      </w:pPr>
      <w:r>
        <w:rPr>
          <w:rFonts w:hint="eastAsia" w:ascii="Arial" w:hAnsi="Arial" w:eastAsia="等线" w:cs="Arial"/>
          <w:b/>
          <w:sz w:val="28"/>
          <w:lang w:val="en-US" w:eastAsia="zh-CN"/>
        </w:rPr>
        <w:t>4</w:t>
      </w:r>
      <w:r>
        <w:rPr>
          <w:rFonts w:ascii="Arial" w:hAnsi="Arial" w:eastAsia="等线" w:cs="Arial"/>
          <w:b/>
          <w:sz w:val="28"/>
        </w:rPr>
        <w:t>.15.2 Protest Rules</w:t>
      </w:r>
    </w:p>
    <w:p w14:paraId="6A66490B">
      <w:pPr>
        <w:spacing w:before="120" w:after="120" w:line="288" w:lineRule="auto"/>
        <w:ind w:left="0"/>
        <w:jc w:val="left"/>
        <w:rPr>
          <w:rFonts w:ascii="Arial" w:hAnsi="Arial" w:eastAsia="等线" w:cs="Arial"/>
          <w:sz w:val="22"/>
        </w:rPr>
      </w:pPr>
      <w:r>
        <w:rPr>
          <w:rFonts w:ascii="Arial" w:hAnsi="Arial" w:eastAsia="等线" w:cs="Arial"/>
          <w:sz w:val="22"/>
        </w:rPr>
        <w:t>All protests must include a description of the incident, the circumstances surrounding it, and the basis for the protest. Protests submitted without sufficient supporting evidence may be rejected immediately.</w:t>
      </w:r>
    </w:p>
    <w:p w14:paraId="7E3BF2FE">
      <w:pPr>
        <w:spacing w:before="120" w:after="120" w:line="288" w:lineRule="auto"/>
        <w:ind w:left="0"/>
        <w:jc w:val="left"/>
        <w:rPr>
          <w:rFonts w:ascii="Arial" w:hAnsi="Arial" w:eastAsia="等线" w:cs="Arial"/>
          <w:sz w:val="22"/>
        </w:rPr>
      </w:pPr>
      <w:r>
        <w:rPr>
          <w:rFonts w:ascii="Arial" w:hAnsi="Arial" w:eastAsia="等线" w:cs="Arial"/>
          <w:sz w:val="22"/>
        </w:rPr>
        <w:t>Each team may designate only one (1) representative to communicate with Tournament Officials regarding a protest.</w:t>
      </w:r>
    </w:p>
    <w:p w14:paraId="1C44CD8E">
      <w:pPr>
        <w:spacing w:before="120" w:after="120" w:line="288" w:lineRule="auto"/>
        <w:ind w:left="0"/>
        <w:jc w:val="left"/>
        <w:rPr>
          <w:rFonts w:ascii="Arial" w:hAnsi="Arial" w:eastAsia="等线" w:cs="Arial"/>
          <w:sz w:val="22"/>
        </w:rPr>
      </w:pPr>
      <w:r>
        <w:rPr>
          <w:rFonts w:ascii="Arial" w:hAnsi="Arial" w:eastAsia="等线" w:cs="Arial"/>
          <w:sz w:val="22"/>
        </w:rPr>
        <w:t>Insults, harassment, threats, or provocative behavior during the protest process are strictly prohibited. Violations may result in prize money deductions and/or the protest being declared invalid.</w:t>
      </w:r>
    </w:p>
    <w:p w14:paraId="5996B69C">
      <w:pPr>
        <w:spacing w:before="260" w:after="120" w:line="288" w:lineRule="auto"/>
        <w:ind w:left="0"/>
        <w:jc w:val="left"/>
        <w:outlineLvl w:val="3"/>
        <w:rPr>
          <w:rFonts w:ascii="Arial" w:hAnsi="Arial" w:eastAsia="等线" w:cs="Arial"/>
          <w:b/>
          <w:sz w:val="28"/>
        </w:rPr>
      </w:pPr>
      <w:r>
        <w:rPr>
          <w:rFonts w:hint="eastAsia" w:ascii="Arial" w:hAnsi="Arial" w:eastAsia="等线" w:cs="Arial"/>
          <w:b/>
          <w:sz w:val="28"/>
          <w:lang w:val="en-US" w:eastAsia="zh-CN"/>
        </w:rPr>
        <w:t>4</w:t>
      </w:r>
      <w:r>
        <w:rPr>
          <w:rFonts w:ascii="Arial" w:hAnsi="Arial" w:eastAsia="等线" w:cs="Arial"/>
          <w:b/>
          <w:sz w:val="28"/>
        </w:rPr>
        <w:t>.15.3 Protest Deadline</w:t>
      </w:r>
    </w:p>
    <w:p w14:paraId="5B23CBD8">
      <w:pPr>
        <w:spacing w:before="120" w:after="120" w:line="288" w:lineRule="auto"/>
        <w:ind w:left="0"/>
        <w:jc w:val="left"/>
        <w:rPr>
          <w:rFonts w:ascii="Arial" w:hAnsi="Arial" w:eastAsia="等线" w:cs="Arial"/>
          <w:sz w:val="22"/>
        </w:rPr>
      </w:pPr>
      <w:r>
        <w:rPr>
          <w:rFonts w:ascii="Arial" w:hAnsi="Arial" w:eastAsia="等线" w:cs="Arial"/>
          <w:sz w:val="22"/>
        </w:rPr>
        <w:t>A protest must be submitted before the earliest of the following:</w:t>
      </w:r>
    </w:p>
    <w:p w14:paraId="61987E51">
      <w:pPr>
        <w:spacing w:before="120" w:after="120" w:line="288" w:lineRule="auto"/>
        <w:ind w:left="0"/>
        <w:jc w:val="left"/>
        <w:rPr>
          <w:rFonts w:hint="eastAsia" w:ascii="Arial" w:hAnsi="Arial" w:eastAsia="等线" w:cs="Arial"/>
          <w:sz w:val="22"/>
          <w:lang w:val="en-US" w:eastAsia="zh-CN"/>
        </w:rPr>
      </w:pPr>
      <w:r>
        <w:rPr>
          <w:rFonts w:hint="eastAsia" w:ascii="Arial" w:hAnsi="Arial" w:eastAsia="等线" w:cs="Arial"/>
          <w:sz w:val="22"/>
          <w:lang w:val="en-US" w:eastAsia="zh-CN"/>
        </w:rPr>
        <w:t>1. Twelve (12) hours after the originally scheduled start time of the Match;</w:t>
      </w:r>
    </w:p>
    <w:p w14:paraId="63FB4702">
      <w:pPr>
        <w:spacing w:before="120" w:after="120" w:line="288" w:lineRule="auto"/>
        <w:ind w:left="0"/>
        <w:jc w:val="left"/>
        <w:rPr>
          <w:rFonts w:hint="eastAsia" w:ascii="Arial" w:hAnsi="Arial" w:eastAsia="等线" w:cs="Arial"/>
          <w:sz w:val="22"/>
          <w:lang w:val="en-US" w:eastAsia="zh-CN"/>
        </w:rPr>
      </w:pPr>
      <w:r>
        <w:rPr>
          <w:rFonts w:hint="eastAsia" w:ascii="Arial" w:hAnsi="Arial" w:eastAsia="等线" w:cs="Arial"/>
          <w:sz w:val="22"/>
          <w:lang w:val="en-US" w:eastAsia="zh-CN"/>
        </w:rPr>
        <w:t>2. Before the start of the next Match involving either Party (provided that there is a minimum interval of ten (10) minutes between the two Matches);</w:t>
      </w:r>
    </w:p>
    <w:p w14:paraId="205BCC83">
      <w:pPr>
        <w:spacing w:before="120" w:after="120" w:line="288" w:lineRule="auto"/>
        <w:ind w:left="0"/>
        <w:jc w:val="left"/>
      </w:pPr>
      <w:r>
        <w:rPr>
          <w:rFonts w:hint="eastAsia" w:ascii="Arial" w:hAnsi="Arial" w:eastAsia="等线" w:cs="Arial"/>
          <w:sz w:val="22"/>
          <w:lang w:val="en-US" w:eastAsia="zh-CN"/>
        </w:rPr>
        <w:t>3. Before Tournament Officials depart the venue on the day of the offline event.</w:t>
      </w:r>
    </w:p>
    <w:p w14:paraId="6BFCBF20">
      <w:pPr>
        <w:spacing w:before="300" w:after="120" w:line="288" w:lineRule="auto"/>
        <w:ind w:left="0"/>
        <w:jc w:val="left"/>
        <w:outlineLvl w:val="2"/>
        <w:rPr>
          <w:rFonts w:hint="eastAsia" w:ascii="Arial" w:hAnsi="Arial" w:eastAsia="等线" w:cs="Arial"/>
          <w:b/>
          <w:sz w:val="30"/>
        </w:rPr>
      </w:pPr>
      <w:r>
        <w:rPr>
          <w:rFonts w:hint="eastAsia" w:ascii="Arial" w:hAnsi="Arial" w:eastAsia="等线" w:cs="Arial"/>
          <w:b/>
          <w:sz w:val="30"/>
          <w:lang w:val="en-US" w:eastAsia="zh-CN"/>
        </w:rPr>
        <w:t>4</w:t>
      </w:r>
      <w:r>
        <w:rPr>
          <w:rFonts w:hint="eastAsia" w:ascii="Arial" w:hAnsi="Arial" w:eastAsia="等线" w:cs="Arial"/>
          <w:b/>
          <w:sz w:val="30"/>
        </w:rPr>
        <w:t>.16 Competition Area Regulations</w:t>
      </w:r>
    </w:p>
    <w:p w14:paraId="2D2FC9C1">
      <w:pPr>
        <w:spacing w:before="120" w:after="120" w:line="288" w:lineRule="auto"/>
        <w:ind w:left="0"/>
        <w:jc w:val="left"/>
        <w:rPr>
          <w:rFonts w:hint="eastAsia" w:ascii="Arial" w:hAnsi="Arial" w:eastAsia="等线" w:cs="Arial"/>
          <w:sz w:val="22"/>
        </w:rPr>
      </w:pPr>
      <w:r>
        <w:rPr>
          <w:rFonts w:hint="eastAsia" w:ascii="Arial" w:hAnsi="Arial" w:eastAsia="等线" w:cs="Arial"/>
          <w:sz w:val="22"/>
        </w:rPr>
        <w:t>During a Match, only the five (5) active Players and the registered Coach are permitted to communicate within the competition area. One Referee will be assigned to each Team area, and all other Team staff must leave the competition area.</w:t>
      </w:r>
    </w:p>
    <w:p w14:paraId="75D201F2">
      <w:pPr>
        <w:spacing w:before="120" w:after="120" w:line="288" w:lineRule="auto"/>
        <w:ind w:left="0"/>
        <w:jc w:val="left"/>
        <w:rPr>
          <w:rFonts w:hint="eastAsia" w:ascii="Arial" w:hAnsi="Arial" w:eastAsia="等线" w:cs="Arial"/>
          <w:sz w:val="22"/>
        </w:rPr>
      </w:pPr>
    </w:p>
    <w:p w14:paraId="53216003">
      <w:pPr>
        <w:spacing w:before="120" w:after="120" w:line="288" w:lineRule="auto"/>
        <w:ind w:left="0"/>
        <w:jc w:val="left"/>
        <w:rPr>
          <w:rFonts w:hint="eastAsia" w:ascii="Arial" w:hAnsi="Arial" w:eastAsia="等线" w:cs="Arial"/>
          <w:sz w:val="22"/>
        </w:rPr>
      </w:pPr>
      <w:r>
        <w:rPr>
          <w:rFonts w:hint="eastAsia" w:ascii="Arial" w:hAnsi="Arial" w:eastAsia="等线" w:cs="Arial"/>
          <w:sz w:val="22"/>
        </w:rPr>
        <w:t>Except for official tournament cameras and communication devices authorized by the Tournament Organizer, no other electronic devices may be brought into the competition area.</w:t>
      </w:r>
    </w:p>
    <w:p w14:paraId="1AFEDC40">
      <w:pPr>
        <w:spacing w:before="300" w:after="120" w:line="288" w:lineRule="auto"/>
        <w:ind w:left="0"/>
        <w:jc w:val="left"/>
        <w:outlineLvl w:val="2"/>
        <w:rPr>
          <w:rFonts w:hint="eastAsia" w:ascii="Arial" w:hAnsi="Arial" w:eastAsia="等线" w:cs="Arial"/>
          <w:sz w:val="22"/>
        </w:rPr>
      </w:pPr>
      <w:r>
        <w:rPr>
          <w:rFonts w:hint="eastAsia" w:ascii="Arial" w:hAnsi="Arial" w:eastAsia="等线" w:cs="Arial"/>
          <w:b/>
          <w:sz w:val="30"/>
          <w:lang w:val="en-US" w:eastAsia="zh-CN"/>
        </w:rPr>
        <w:t>4</w:t>
      </w:r>
      <w:r>
        <w:rPr>
          <w:rFonts w:hint="eastAsia" w:ascii="Arial" w:hAnsi="Arial" w:eastAsia="等线" w:cs="Arial"/>
          <w:b/>
          <w:sz w:val="30"/>
        </w:rPr>
        <w:t>.17 Voice Communication and Recording Requirements</w:t>
      </w:r>
    </w:p>
    <w:p w14:paraId="3BDEB760">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1. </w:t>
      </w:r>
      <w:r>
        <w:rPr>
          <w:rFonts w:hint="eastAsia" w:ascii="Arial" w:hAnsi="Arial" w:eastAsia="等线" w:cs="Arial"/>
          <w:sz w:val="22"/>
        </w:rPr>
        <w:t>Official communication platforms designated by the Tournament Organizer: TeamSpeak and Discord.</w:t>
      </w:r>
    </w:p>
    <w:p w14:paraId="72C6C76A">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 xml:space="preserve">2. </w:t>
      </w:r>
      <w:r>
        <w:rPr>
          <w:rFonts w:hint="eastAsia" w:ascii="Arial" w:hAnsi="Arial" w:eastAsia="等线" w:cs="Arial"/>
          <w:sz w:val="22"/>
        </w:rPr>
        <w:t>During a Match, only the five (5) active Players and one (1) Coach may communicate. All other Team staff must leave the competition area.</w:t>
      </w:r>
    </w:p>
    <w:p w14:paraId="55BDECAD">
      <w:pPr>
        <w:spacing w:before="120" w:after="120" w:line="288" w:lineRule="auto"/>
        <w:ind w:left="0"/>
        <w:jc w:val="left"/>
        <w:rPr>
          <w:rFonts w:ascii="Arial" w:hAnsi="Arial" w:eastAsia="等线" w:cs="Arial"/>
          <w:sz w:val="22"/>
        </w:rPr>
      </w:pPr>
      <w:r>
        <w:rPr>
          <w:rFonts w:hint="eastAsia" w:ascii="Arial" w:hAnsi="Arial" w:eastAsia="等线" w:cs="Arial"/>
          <w:sz w:val="22"/>
          <w:lang w:val="en-US" w:eastAsia="zh-CN"/>
        </w:rPr>
        <w:t xml:space="preserve">3. </w:t>
      </w:r>
      <w:r>
        <w:rPr>
          <w:rFonts w:hint="eastAsia" w:ascii="Arial" w:hAnsi="Arial" w:eastAsia="等线" w:cs="Arial"/>
          <w:sz w:val="22"/>
        </w:rPr>
        <w:t>For offline events, Players must join the TeamSpeak server provided by the Tournament Organizer and remain connected for tournament supervision purposes. The Tournament Organizer will record all communications throughout the Match.</w:t>
      </w:r>
    </w:p>
    <w:p w14:paraId="5661820C">
      <w:pPr>
        <w:spacing w:before="320" w:after="120" w:line="288" w:lineRule="auto"/>
        <w:ind w:left="0"/>
        <w:jc w:val="left"/>
        <w:outlineLvl w:val="1"/>
      </w:pPr>
      <w:bookmarkStart w:id="86" w:name="heading_99"/>
      <w:r>
        <w:rPr>
          <w:rFonts w:hint="eastAsia" w:ascii="Arial" w:hAnsi="Arial" w:eastAsia="等线" w:cs="Arial"/>
          <w:b/>
          <w:sz w:val="32"/>
          <w:lang w:val="en-US" w:eastAsia="zh-CN"/>
        </w:rPr>
        <w:t>5</w:t>
      </w:r>
      <w:r>
        <w:rPr>
          <w:rFonts w:ascii="Arial" w:hAnsi="Arial" w:eastAsia="等线" w:cs="Arial"/>
          <w:b/>
          <w:sz w:val="32"/>
        </w:rPr>
        <w:t xml:space="preserve"> Substitute and Team Replacement Rules</w:t>
      </w:r>
      <w:bookmarkEnd w:id="86"/>
    </w:p>
    <w:p w14:paraId="08DBEE25">
      <w:pPr>
        <w:spacing w:before="300" w:after="120" w:line="288" w:lineRule="auto"/>
        <w:ind w:left="0"/>
        <w:jc w:val="left"/>
        <w:outlineLvl w:val="2"/>
        <w:rPr>
          <w:rFonts w:hint="eastAsia" w:ascii="Arial" w:hAnsi="Arial" w:eastAsia="等线" w:cs="Arial"/>
          <w:b/>
          <w:sz w:val="30"/>
        </w:rPr>
      </w:pPr>
      <w:r>
        <w:rPr>
          <w:rFonts w:hint="eastAsia" w:ascii="Arial" w:hAnsi="Arial" w:eastAsia="等线" w:cs="Arial"/>
          <w:b/>
          <w:sz w:val="30"/>
          <w:lang w:val="en-US" w:eastAsia="zh-CN"/>
        </w:rPr>
        <w:t>5</w:t>
      </w:r>
      <w:r>
        <w:rPr>
          <w:rFonts w:hint="eastAsia" w:ascii="Arial" w:hAnsi="Arial" w:eastAsia="等线" w:cs="Arial"/>
          <w:b/>
          <w:sz w:val="30"/>
        </w:rPr>
        <w:t>.1 Seed Reallocation</w:t>
      </w:r>
    </w:p>
    <w:p w14:paraId="3C6B4A5F">
      <w:pPr>
        <w:spacing w:before="120" w:after="120" w:line="288" w:lineRule="auto"/>
        <w:ind w:left="0"/>
        <w:jc w:val="left"/>
        <w:rPr>
          <w:rFonts w:hint="eastAsia" w:ascii="Arial" w:hAnsi="Arial" w:eastAsia="等线" w:cs="Arial"/>
          <w:sz w:val="22"/>
        </w:rPr>
      </w:pPr>
      <w:r>
        <w:rPr>
          <w:rFonts w:hint="eastAsia" w:ascii="Arial" w:hAnsi="Arial" w:eastAsia="等线" w:cs="Arial"/>
          <w:sz w:val="22"/>
        </w:rPr>
        <w:t>If a Team withdraws more than seven (7) days before the start of the Tournament, all Teams shall be reseeded.</w:t>
      </w:r>
    </w:p>
    <w:p w14:paraId="7783B25C">
      <w:pPr>
        <w:spacing w:before="120" w:after="120" w:line="288" w:lineRule="auto"/>
        <w:ind w:left="0"/>
        <w:jc w:val="left"/>
        <w:rPr>
          <w:rFonts w:hint="eastAsia" w:ascii="Arial" w:hAnsi="Arial" w:eastAsia="等线" w:cs="Arial"/>
          <w:sz w:val="22"/>
        </w:rPr>
      </w:pPr>
      <w:r>
        <w:rPr>
          <w:rFonts w:hint="eastAsia" w:ascii="Arial" w:hAnsi="Arial" w:eastAsia="等线" w:cs="Arial"/>
          <w:sz w:val="22"/>
        </w:rPr>
        <w:t>If a Team withdraws seven (7) days or less before the start of the Tournament, or after the Tournament has begun, the replacement Team shall inherit the original Team’s bracket position and seed. However, for map veto and pick/ban purposes, the replacement Team shall be treated as the lowest-seeded Team in that stage of the Tournament.</w:t>
      </w:r>
    </w:p>
    <w:p w14:paraId="2DE845EF">
      <w:pPr>
        <w:spacing w:before="300" w:after="120" w:line="288" w:lineRule="auto"/>
        <w:ind w:left="0"/>
        <w:jc w:val="left"/>
        <w:outlineLvl w:val="2"/>
        <w:rPr>
          <w:rFonts w:hint="eastAsia" w:ascii="Arial" w:hAnsi="Arial" w:eastAsia="等线" w:cs="Arial"/>
          <w:sz w:val="22"/>
        </w:rPr>
      </w:pPr>
      <w:r>
        <w:rPr>
          <w:rFonts w:hint="eastAsia" w:ascii="Arial" w:hAnsi="Arial" w:eastAsia="等线" w:cs="Arial"/>
          <w:b/>
          <w:sz w:val="30"/>
          <w:lang w:val="en-US" w:eastAsia="zh-CN"/>
        </w:rPr>
        <w:t>5</w:t>
      </w:r>
      <w:r>
        <w:rPr>
          <w:rFonts w:hint="eastAsia" w:ascii="Arial" w:hAnsi="Arial" w:eastAsia="等线" w:cs="Arial"/>
          <w:b/>
          <w:sz w:val="30"/>
        </w:rPr>
        <w:t>.2 Offline Event Replacement Rules</w:t>
      </w:r>
    </w:p>
    <w:p w14:paraId="42D4F133">
      <w:pPr>
        <w:spacing w:before="260" w:after="120" w:line="288" w:lineRule="auto"/>
        <w:ind w:left="0"/>
        <w:jc w:val="left"/>
        <w:outlineLvl w:val="3"/>
        <w:rPr>
          <w:rFonts w:hint="eastAsia" w:ascii="Arial" w:hAnsi="Arial" w:eastAsia="等线" w:cs="Arial"/>
          <w:b/>
          <w:sz w:val="28"/>
        </w:rPr>
      </w:pPr>
      <w:r>
        <w:rPr>
          <w:rFonts w:hint="eastAsia" w:ascii="Arial" w:hAnsi="Arial" w:eastAsia="等线" w:cs="Arial"/>
          <w:b/>
          <w:sz w:val="28"/>
          <w:lang w:val="en-US" w:eastAsia="zh-CN"/>
        </w:rPr>
        <w:t>5</w:t>
      </w:r>
      <w:r>
        <w:rPr>
          <w:rFonts w:hint="eastAsia" w:ascii="Arial" w:hAnsi="Arial" w:eastAsia="等线" w:cs="Arial"/>
          <w:b/>
          <w:sz w:val="28"/>
        </w:rPr>
        <w:t>.2.1 Group Stage Replacement</w:t>
      </w:r>
    </w:p>
    <w:p w14:paraId="5D9A8957">
      <w:pPr>
        <w:spacing w:before="120" w:after="120" w:line="288" w:lineRule="auto"/>
        <w:ind w:left="0"/>
        <w:jc w:val="left"/>
        <w:rPr>
          <w:rFonts w:hint="eastAsia" w:ascii="Arial" w:hAnsi="Arial" w:eastAsia="等线" w:cs="Arial"/>
          <w:sz w:val="22"/>
        </w:rPr>
      </w:pPr>
      <w:r>
        <w:rPr>
          <w:rFonts w:hint="eastAsia" w:ascii="Arial" w:hAnsi="Arial" w:eastAsia="等线" w:cs="Arial"/>
          <w:sz w:val="22"/>
        </w:rPr>
        <w:t>Replacement Teams shall be selected in accordance with Section 7.2.3.</w:t>
      </w:r>
    </w:p>
    <w:p w14:paraId="15309601">
      <w:pPr>
        <w:spacing w:before="260" w:after="120" w:line="288" w:lineRule="auto"/>
        <w:ind w:left="0"/>
        <w:jc w:val="left"/>
        <w:outlineLvl w:val="3"/>
        <w:rPr>
          <w:rFonts w:hint="eastAsia" w:ascii="Arial" w:hAnsi="Arial" w:eastAsia="等线" w:cs="Arial"/>
          <w:sz w:val="22"/>
        </w:rPr>
      </w:pPr>
      <w:r>
        <w:rPr>
          <w:rFonts w:hint="eastAsia" w:ascii="Arial" w:hAnsi="Arial" w:eastAsia="等线" w:cs="Arial"/>
          <w:b/>
          <w:sz w:val="28"/>
          <w:lang w:val="en-US" w:eastAsia="zh-CN"/>
        </w:rPr>
        <w:t>5</w:t>
      </w:r>
      <w:r>
        <w:rPr>
          <w:rFonts w:hint="eastAsia" w:ascii="Arial" w:hAnsi="Arial" w:eastAsia="等线" w:cs="Arial"/>
          <w:b/>
          <w:sz w:val="28"/>
        </w:rPr>
        <w:t>.2.2 Playoff Stage Replacement</w:t>
      </w:r>
    </w:p>
    <w:p w14:paraId="0B13DD3B">
      <w:pPr>
        <w:spacing w:before="120" w:after="120" w:line="288" w:lineRule="auto"/>
        <w:ind w:left="0"/>
        <w:jc w:val="left"/>
        <w:rPr>
          <w:rFonts w:hint="eastAsia" w:ascii="Arial" w:hAnsi="Arial" w:eastAsia="等线" w:cs="Arial"/>
          <w:sz w:val="22"/>
        </w:rPr>
      </w:pPr>
      <w:r>
        <w:rPr>
          <w:rFonts w:hint="eastAsia" w:ascii="Arial" w:hAnsi="Arial" w:eastAsia="等线" w:cs="Arial"/>
          <w:sz w:val="22"/>
        </w:rPr>
        <w:t>Vacated slots shall be filled by the highest-ranked eligible Team from the Group Stage.</w:t>
      </w:r>
    </w:p>
    <w:p w14:paraId="68A84474">
      <w:pPr>
        <w:spacing w:before="260" w:after="120" w:line="288" w:lineRule="auto"/>
        <w:ind w:left="0"/>
        <w:jc w:val="left"/>
        <w:outlineLvl w:val="3"/>
        <w:rPr>
          <w:rFonts w:hint="eastAsia" w:ascii="Arial" w:hAnsi="Arial" w:eastAsia="等线" w:cs="Arial"/>
          <w:sz w:val="22"/>
        </w:rPr>
      </w:pPr>
      <w:r>
        <w:rPr>
          <w:rFonts w:hint="eastAsia" w:ascii="Arial" w:hAnsi="Arial" w:eastAsia="等线" w:cs="Arial"/>
          <w:b/>
          <w:sz w:val="28"/>
          <w:lang w:val="en-US" w:eastAsia="zh-CN"/>
        </w:rPr>
        <w:t>5</w:t>
      </w:r>
      <w:r>
        <w:rPr>
          <w:rFonts w:hint="eastAsia" w:ascii="Arial" w:hAnsi="Arial" w:eastAsia="等线" w:cs="Arial"/>
          <w:b/>
          <w:sz w:val="28"/>
        </w:rPr>
        <w:t>.2.3 Global VRS Slot Replacement</w:t>
      </w:r>
    </w:p>
    <w:p w14:paraId="3676C166">
      <w:pPr>
        <w:spacing w:before="120" w:after="120" w:line="288" w:lineRule="auto"/>
        <w:ind w:left="0"/>
        <w:jc w:val="left"/>
        <w:rPr>
          <w:rFonts w:hint="eastAsia" w:ascii="Arial" w:hAnsi="Arial" w:eastAsia="等线" w:cs="Arial"/>
          <w:sz w:val="22"/>
        </w:rPr>
      </w:pPr>
      <w:r>
        <w:rPr>
          <w:rFonts w:hint="eastAsia" w:ascii="Arial" w:hAnsi="Arial" w:eastAsia="等线" w:cs="Arial"/>
          <w:sz w:val="22"/>
        </w:rPr>
        <w:t>If a Team withdraws more than thirty (30) days before the start of the Tournament, the slot shall be offered to the next highest-ranked Team in the Global VRS standings as of May 4, 2026.</w:t>
      </w:r>
    </w:p>
    <w:p w14:paraId="37A92342">
      <w:pPr>
        <w:spacing w:before="120" w:after="120" w:line="288" w:lineRule="auto"/>
        <w:ind w:left="0"/>
        <w:jc w:val="left"/>
        <w:rPr>
          <w:rFonts w:hint="eastAsia" w:ascii="Arial" w:hAnsi="Arial" w:eastAsia="等线" w:cs="Arial"/>
          <w:sz w:val="22"/>
        </w:rPr>
      </w:pPr>
      <w:r>
        <w:rPr>
          <w:rFonts w:hint="eastAsia" w:ascii="Arial" w:hAnsi="Arial" w:eastAsia="等线" w:cs="Arial"/>
          <w:sz w:val="22"/>
        </w:rPr>
        <w:t>If a Team withdraws thirty (30) days or less before the start of the Tournament, priority shall be given to the highest-ranked Team from the host region in the VRS standings as of May 4, 2026 that holds a valid visa. The invited Team must submit the required visa documentation within twenty-four (24) hours of receiving the invitation.</w:t>
      </w:r>
    </w:p>
    <w:p w14:paraId="2AD4DD77">
      <w:pPr>
        <w:spacing w:before="120" w:after="120" w:line="288" w:lineRule="auto"/>
        <w:ind w:left="0"/>
        <w:jc w:val="left"/>
        <w:rPr>
          <w:rFonts w:ascii="Arial" w:hAnsi="Arial" w:eastAsia="等线" w:cs="Arial"/>
          <w:sz w:val="22"/>
        </w:rPr>
      </w:pPr>
      <w:r>
        <w:rPr>
          <w:rFonts w:hint="eastAsia" w:ascii="Arial" w:hAnsi="Arial" w:eastAsia="等线" w:cs="Arial"/>
          <w:sz w:val="22"/>
        </w:rPr>
        <w:t>The Tournament Organizer reserves the right not to replace the withdrawing Team.</w:t>
      </w:r>
    </w:p>
    <w:p w14:paraId="064544B1">
      <w:pPr>
        <w:spacing w:before="320" w:after="120" w:line="288" w:lineRule="auto"/>
        <w:ind w:left="0"/>
        <w:jc w:val="left"/>
        <w:outlineLvl w:val="1"/>
      </w:pPr>
      <w:bookmarkStart w:id="87" w:name="heading_106"/>
      <w:r>
        <w:rPr>
          <w:rFonts w:hint="eastAsia" w:ascii="Arial" w:hAnsi="Arial" w:eastAsia="等线" w:cs="Arial"/>
          <w:b/>
          <w:sz w:val="32"/>
          <w:lang w:val="en-US" w:eastAsia="zh-CN"/>
        </w:rPr>
        <w:t>6</w:t>
      </w:r>
      <w:r>
        <w:rPr>
          <w:rFonts w:ascii="Arial" w:hAnsi="Arial" w:eastAsia="等线" w:cs="Arial"/>
          <w:b/>
          <w:sz w:val="32"/>
        </w:rPr>
        <w:t xml:space="preserve"> On-site Event Rules</w:t>
      </w:r>
      <w:bookmarkEnd w:id="87"/>
    </w:p>
    <w:p w14:paraId="21917E70">
      <w:pPr>
        <w:spacing w:before="300" w:after="120" w:line="288" w:lineRule="auto"/>
        <w:ind w:left="0"/>
        <w:jc w:val="left"/>
        <w:outlineLvl w:val="2"/>
        <w:rPr>
          <w:rFonts w:ascii="Arial" w:hAnsi="Arial" w:eastAsia="等线" w:cs="Arial"/>
          <w:b/>
          <w:sz w:val="30"/>
        </w:rPr>
      </w:pPr>
      <w:bookmarkStart w:id="88" w:name="heading_107"/>
      <w:r>
        <w:rPr>
          <w:rFonts w:hint="eastAsia" w:ascii="Arial" w:hAnsi="Arial" w:eastAsia="等线" w:cs="Arial"/>
          <w:b/>
          <w:sz w:val="30"/>
          <w:lang w:val="en-US" w:eastAsia="zh-CN"/>
        </w:rPr>
        <w:t>6</w:t>
      </w:r>
      <w:r>
        <w:rPr>
          <w:rFonts w:ascii="Arial" w:hAnsi="Arial" w:eastAsia="等线" w:cs="Arial"/>
          <w:b/>
          <w:sz w:val="30"/>
        </w:rPr>
        <w:t>.1 Equipment Regulations</w:t>
      </w:r>
      <w:bookmarkEnd w:id="88"/>
    </w:p>
    <w:p w14:paraId="2A638417">
      <w:pPr>
        <w:spacing w:before="120" w:after="120" w:line="288" w:lineRule="auto"/>
        <w:ind w:left="0"/>
        <w:jc w:val="left"/>
      </w:pPr>
      <w:r>
        <w:rPr>
          <w:rFonts w:ascii="Arial" w:hAnsi="Arial" w:eastAsia="等线" w:cs="Arial"/>
          <w:sz w:val="22"/>
        </w:rPr>
        <w:t>1. Provided by organizer: monitors, PCs, SSDs, noise-canceling over-ear headphones;</w:t>
      </w:r>
    </w:p>
    <w:p w14:paraId="649BD213">
      <w:pPr>
        <w:spacing w:before="120" w:after="120" w:line="288" w:lineRule="auto"/>
        <w:ind w:left="0"/>
        <w:jc w:val="left"/>
      </w:pPr>
      <w:r>
        <w:rPr>
          <w:rFonts w:ascii="Arial" w:hAnsi="Arial" w:eastAsia="等线" w:cs="Arial"/>
          <w:sz w:val="22"/>
        </w:rPr>
        <w:t>2. Players must bring: keyboard, mouse, mousepad, wired in-ear headphones, external sound card, etc.;</w:t>
      </w:r>
    </w:p>
    <w:p w14:paraId="64A0F871">
      <w:pPr>
        <w:spacing w:before="120" w:after="120" w:line="288" w:lineRule="auto"/>
        <w:ind w:left="0"/>
        <w:jc w:val="left"/>
      </w:pPr>
      <w:r>
        <w:rPr>
          <w:rFonts w:ascii="Arial" w:hAnsi="Arial" w:eastAsia="等线" w:cs="Arial"/>
          <w:sz w:val="22"/>
        </w:rPr>
        <w:t>3. PS2 keyboards are not supported. All personal equipment must be approved by organizers; items suspected of competitive advantage may be prohibited or sent for inspection. Duplicate peripherals must be pre-approved.</w:t>
      </w:r>
    </w:p>
    <w:p w14:paraId="78C58481">
      <w:pPr>
        <w:spacing w:before="120" w:after="120" w:line="288" w:lineRule="auto"/>
        <w:ind w:left="0"/>
        <w:jc w:val="left"/>
      </w:pPr>
      <w:r>
        <w:rPr>
          <w:rFonts w:ascii="Arial" w:hAnsi="Arial" w:eastAsia="等线" w:cs="Arial"/>
          <w:sz w:val="22"/>
        </w:rPr>
        <w:t xml:space="preserve">4. </w:t>
      </w:r>
      <w:r>
        <w:rPr>
          <w:rFonts w:hint="eastAsia" w:ascii="Arial" w:hAnsi="Arial" w:eastAsia="等线" w:cs="Arial"/>
          <w:sz w:val="22"/>
        </w:rPr>
        <w:t>Unauthorized modification of tournament computer BIOS settings is strictly prohibited; any unauthorized operation within the competition and practice areas is prohibited.</w:t>
      </w:r>
    </w:p>
    <w:p w14:paraId="7152CBDC">
      <w:pPr>
        <w:spacing w:before="260" w:after="120" w:line="288" w:lineRule="auto"/>
        <w:ind w:left="0"/>
        <w:jc w:val="left"/>
        <w:outlineLvl w:val="3"/>
        <w:rPr>
          <w:rFonts w:hint="eastAsia" w:ascii="Arial" w:hAnsi="Arial" w:eastAsia="等线" w:cs="Arial"/>
          <w:b/>
          <w:sz w:val="28"/>
        </w:rPr>
      </w:pPr>
      <w:bookmarkStart w:id="89" w:name="heading_110"/>
      <w:r>
        <w:rPr>
          <w:rFonts w:hint="eastAsia" w:ascii="Arial" w:hAnsi="Arial" w:eastAsia="等线" w:cs="Arial"/>
          <w:b/>
          <w:sz w:val="28"/>
          <w:lang w:val="en-US" w:eastAsia="zh-CN"/>
        </w:rPr>
        <w:t>6</w:t>
      </w:r>
      <w:r>
        <w:rPr>
          <w:rFonts w:hint="eastAsia" w:ascii="Arial" w:hAnsi="Arial" w:eastAsia="等线" w:cs="Arial"/>
          <w:b/>
          <w:sz w:val="28"/>
        </w:rPr>
        <w:t>.1.1 SOCD Function Prohibition</w:t>
      </w:r>
    </w:p>
    <w:p w14:paraId="34705235">
      <w:pPr>
        <w:spacing w:before="120" w:after="120" w:line="288" w:lineRule="auto"/>
        <w:ind w:left="0"/>
        <w:jc w:val="left"/>
        <w:rPr>
          <w:rFonts w:hint="eastAsia" w:ascii="Arial" w:hAnsi="Arial" w:eastAsia="等线" w:cs="Arial"/>
          <w:sz w:val="22"/>
        </w:rPr>
      </w:pPr>
      <w:r>
        <w:rPr>
          <w:rFonts w:hint="eastAsia" w:ascii="Arial" w:hAnsi="Arial" w:eastAsia="等线" w:cs="Arial"/>
          <w:sz w:val="22"/>
        </w:rPr>
        <w:t>(1) Simultaneous Opposing Cardinal Direction (SOCD) input functions (including Snap Tap, Rappy Snappy, and other equivalent mechanisms) are strictly prohibited; penalties for violations range from a map loss to disqualification from the tournament.</w:t>
      </w:r>
    </w:p>
    <w:p w14:paraId="27F05222">
      <w:pPr>
        <w:spacing w:before="300" w:after="120" w:line="288" w:lineRule="auto"/>
        <w:ind w:left="0"/>
        <w:jc w:val="left"/>
        <w:outlineLvl w:val="2"/>
        <w:rPr>
          <w:rFonts w:hint="eastAsia" w:ascii="Arial" w:hAnsi="Arial" w:eastAsia="等线" w:cs="Arial"/>
          <w:b/>
          <w:sz w:val="30"/>
        </w:rPr>
      </w:pPr>
      <w:r>
        <w:rPr>
          <w:rFonts w:hint="eastAsia" w:ascii="Arial" w:hAnsi="Arial" w:eastAsia="等线" w:cs="Arial"/>
          <w:b/>
          <w:sz w:val="30"/>
          <w:lang w:val="en-US" w:eastAsia="zh-CN"/>
        </w:rPr>
        <w:t>6</w:t>
      </w:r>
      <w:r>
        <w:rPr>
          <w:rFonts w:hint="eastAsia" w:ascii="Arial" w:hAnsi="Arial" w:eastAsia="等线" w:cs="Arial"/>
          <w:b/>
          <w:sz w:val="30"/>
        </w:rPr>
        <w:t>.2 Game Configurations and Drivers</w:t>
      </w:r>
    </w:p>
    <w:p w14:paraId="085BF7F0">
      <w:pPr>
        <w:spacing w:before="120" w:after="120" w:line="288" w:lineRule="auto"/>
        <w:ind w:left="0"/>
        <w:jc w:val="left"/>
        <w:rPr>
          <w:rFonts w:hint="eastAsia" w:ascii="Arial" w:hAnsi="Arial" w:eastAsia="等线" w:cs="Arial"/>
          <w:sz w:val="22"/>
        </w:rPr>
      </w:pPr>
      <w:r>
        <w:rPr>
          <w:rFonts w:hint="eastAsia" w:ascii="Arial" w:hAnsi="Arial" w:eastAsia="等线" w:cs="Arial"/>
          <w:sz w:val="22"/>
        </w:rPr>
        <w:t>(1) Players must submit their game configuration files and required driver list (name + version) before the deadline designated by the Tournament Committee; players who fail to submit on time will be required to use default settings on-site and will not be granted additional setup time.</w:t>
      </w:r>
    </w:p>
    <w:p w14:paraId="7FA4C3EE">
      <w:pPr>
        <w:spacing w:before="120" w:after="120" w:line="288" w:lineRule="auto"/>
        <w:ind w:left="0"/>
        <w:jc w:val="left"/>
        <w:rPr>
          <w:rFonts w:hint="eastAsia" w:ascii="Arial" w:hAnsi="Arial" w:eastAsia="等线" w:cs="Arial"/>
          <w:sz w:val="22"/>
        </w:rPr>
      </w:pPr>
      <w:r>
        <w:rPr>
          <w:rFonts w:hint="eastAsia" w:ascii="Arial" w:hAnsi="Arial" w:eastAsia="等线" w:cs="Arial"/>
          <w:sz w:val="22"/>
        </w:rPr>
        <w:t>(2) Only designated CS2 configuration files, key bind files, and video settings files may be submitted; one (1) additional alias configuration file, launch options, graphics card settings, playlist settings, and other supporting documents may also be submitted.</w:t>
      </w:r>
    </w:p>
    <w:p w14:paraId="1A21810B">
      <w:pPr>
        <w:spacing w:before="120" w:after="120" w:line="288" w:lineRule="auto"/>
        <w:ind w:left="0"/>
        <w:jc w:val="left"/>
        <w:rPr>
          <w:rFonts w:hint="eastAsia" w:ascii="Arial" w:hAnsi="Arial" w:eastAsia="等线" w:cs="Arial"/>
          <w:sz w:val="22"/>
        </w:rPr>
      </w:pPr>
      <w:r>
        <w:rPr>
          <w:rFonts w:hint="eastAsia" w:ascii="Arial" w:hAnsi="Arial" w:eastAsia="等线" w:cs="Arial"/>
          <w:sz w:val="22"/>
        </w:rPr>
        <w:t>(3) The submitted configuration folder may only contain the following contents:</w:t>
      </w:r>
    </w:p>
    <w:p w14:paraId="6A61A761">
      <w:pPr>
        <w:spacing w:before="120" w:after="120" w:line="288" w:lineRule="auto"/>
        <w:ind w:left="0"/>
        <w:jc w:val="left"/>
        <w:rPr>
          <w:rFonts w:hint="eastAsia" w:ascii="Arial" w:hAnsi="Arial" w:eastAsia="等线" w:cs="Arial"/>
          <w:sz w:val="22"/>
        </w:rPr>
      </w:pPr>
      <w:r>
        <w:rPr>
          <w:rFonts w:hint="eastAsia" w:ascii="Arial" w:hAnsi="Arial" w:eastAsia="等线" w:cs="Arial"/>
          <w:sz w:val="22"/>
        </w:rPr>
        <w:t>CS2 Convar Configs:</w:t>
      </w:r>
    </w:p>
    <w:p w14:paraId="5CCDFB3A">
      <w:pPr>
        <w:spacing w:before="120" w:after="120" w:line="288" w:lineRule="auto"/>
        <w:ind w:left="0"/>
        <w:jc w:val="left"/>
        <w:rPr>
          <w:rFonts w:hint="eastAsia" w:ascii="Arial" w:hAnsi="Arial" w:eastAsia="等线" w:cs="Arial"/>
          <w:sz w:val="22"/>
        </w:rPr>
      </w:pPr>
      <w:r>
        <w:rPr>
          <w:rFonts w:hint="eastAsia" w:ascii="Arial" w:hAnsi="Arial" w:eastAsia="等线" w:cs="Arial"/>
          <w:sz w:val="22"/>
        </w:rPr>
        <w:t>Steam\userdata\YOUR_ID\730\local\cfg\cs2_machine_convars.vcfg</w:t>
      </w:r>
    </w:p>
    <w:p w14:paraId="45C19776">
      <w:pPr>
        <w:spacing w:before="120" w:after="120" w:line="288" w:lineRule="auto"/>
        <w:ind w:left="0"/>
        <w:jc w:val="left"/>
        <w:rPr>
          <w:rFonts w:hint="eastAsia" w:ascii="Arial" w:hAnsi="Arial" w:eastAsia="等线" w:cs="Arial"/>
          <w:sz w:val="22"/>
        </w:rPr>
      </w:pPr>
      <w:r>
        <w:rPr>
          <w:rFonts w:hint="eastAsia" w:ascii="Arial" w:hAnsi="Arial" w:eastAsia="等线" w:cs="Arial"/>
          <w:sz w:val="22"/>
        </w:rPr>
        <w:t>Steam\userdata\YOUR_ID\730\local\cfg\cs2_user_convars_0_slot0.vcfg</w:t>
      </w:r>
    </w:p>
    <w:p w14:paraId="4C992A80">
      <w:pPr>
        <w:spacing w:before="120" w:after="120" w:line="288" w:lineRule="auto"/>
        <w:ind w:left="0"/>
        <w:jc w:val="left"/>
        <w:rPr>
          <w:rFonts w:hint="eastAsia" w:ascii="Arial" w:hAnsi="Arial" w:eastAsia="等线" w:cs="Arial"/>
          <w:sz w:val="22"/>
        </w:rPr>
      </w:pPr>
    </w:p>
    <w:p w14:paraId="62ACC87F">
      <w:pPr>
        <w:spacing w:before="120" w:after="120" w:line="288" w:lineRule="auto"/>
        <w:ind w:left="0"/>
        <w:jc w:val="left"/>
        <w:rPr>
          <w:rFonts w:hint="eastAsia" w:ascii="Arial" w:hAnsi="Arial" w:eastAsia="等线" w:cs="Arial"/>
          <w:sz w:val="22"/>
        </w:rPr>
      </w:pPr>
      <w:r>
        <w:rPr>
          <w:rFonts w:hint="eastAsia" w:ascii="Arial" w:hAnsi="Arial" w:eastAsia="等线" w:cs="Arial"/>
          <w:sz w:val="22"/>
        </w:rPr>
        <w:t>CS2 Key Bind Config:</w:t>
      </w:r>
    </w:p>
    <w:p w14:paraId="1E8364E5">
      <w:pPr>
        <w:spacing w:before="120" w:after="120" w:line="288" w:lineRule="auto"/>
        <w:ind w:left="0"/>
        <w:jc w:val="left"/>
        <w:rPr>
          <w:rFonts w:hint="eastAsia" w:ascii="Arial" w:hAnsi="Arial" w:eastAsia="等线" w:cs="Arial"/>
          <w:sz w:val="22"/>
        </w:rPr>
      </w:pPr>
      <w:r>
        <w:rPr>
          <w:rFonts w:hint="eastAsia" w:ascii="Arial" w:hAnsi="Arial" w:eastAsia="等线" w:cs="Arial"/>
          <w:sz w:val="22"/>
        </w:rPr>
        <w:t>userdata\YOUR_ID\730\local\cfg\cs2_user_keys_0_slot0.vcfg</w:t>
      </w:r>
    </w:p>
    <w:p w14:paraId="67D8EB86">
      <w:pPr>
        <w:spacing w:before="120" w:after="120" w:line="288" w:lineRule="auto"/>
        <w:ind w:left="0"/>
        <w:jc w:val="left"/>
        <w:rPr>
          <w:rFonts w:hint="eastAsia" w:ascii="Arial" w:hAnsi="Arial" w:eastAsia="等线" w:cs="Arial"/>
          <w:sz w:val="22"/>
        </w:rPr>
      </w:pPr>
    </w:p>
    <w:p w14:paraId="34542E27">
      <w:pPr>
        <w:spacing w:before="120" w:after="120" w:line="288" w:lineRule="auto"/>
        <w:ind w:left="0"/>
        <w:jc w:val="left"/>
        <w:rPr>
          <w:rFonts w:hint="eastAsia" w:ascii="Arial" w:hAnsi="Arial" w:eastAsia="等线" w:cs="Arial"/>
          <w:sz w:val="22"/>
        </w:rPr>
      </w:pPr>
      <w:r>
        <w:rPr>
          <w:rFonts w:hint="eastAsia" w:ascii="Arial" w:hAnsi="Arial" w:eastAsia="等线" w:cs="Arial"/>
          <w:sz w:val="22"/>
        </w:rPr>
        <w:t>CS2 Video Settings:</w:t>
      </w:r>
    </w:p>
    <w:p w14:paraId="4BFEC3B7">
      <w:pPr>
        <w:spacing w:before="120" w:after="120" w:line="288" w:lineRule="auto"/>
        <w:ind w:left="0"/>
        <w:jc w:val="left"/>
        <w:rPr>
          <w:rFonts w:hint="eastAsia" w:ascii="Arial" w:hAnsi="Arial" w:eastAsia="等线" w:cs="Arial"/>
          <w:sz w:val="22"/>
        </w:rPr>
      </w:pPr>
      <w:r>
        <w:rPr>
          <w:rFonts w:hint="eastAsia" w:ascii="Arial" w:hAnsi="Arial" w:eastAsia="等线" w:cs="Arial"/>
          <w:sz w:val="22"/>
        </w:rPr>
        <w:t>userdata\YOUR_ID\730\local\cfg\cs2_video.txt</w:t>
      </w:r>
    </w:p>
    <w:bookmarkEnd w:id="89"/>
    <w:p w14:paraId="4657872C">
      <w:pPr>
        <w:spacing w:before="300" w:after="120" w:line="288" w:lineRule="auto"/>
        <w:ind w:left="0"/>
        <w:jc w:val="left"/>
        <w:outlineLvl w:val="2"/>
        <w:rPr>
          <w:rFonts w:hint="eastAsia" w:ascii="Arial" w:hAnsi="Arial" w:eastAsia="等线" w:cs="Arial"/>
          <w:b/>
          <w:sz w:val="30"/>
        </w:rPr>
      </w:pPr>
      <w:r>
        <w:rPr>
          <w:rFonts w:hint="eastAsia" w:ascii="Arial" w:hAnsi="Arial" w:eastAsia="等线" w:cs="Arial"/>
          <w:b/>
          <w:sz w:val="30"/>
          <w:lang w:val="en-US" w:eastAsia="zh-CN"/>
        </w:rPr>
        <w:t>6</w:t>
      </w:r>
      <w:r>
        <w:rPr>
          <w:rFonts w:hint="eastAsia" w:ascii="Arial" w:hAnsi="Arial" w:eastAsia="等线" w:cs="Arial"/>
          <w:b/>
          <w:sz w:val="30"/>
        </w:rPr>
        <w:t>.3 Dress Code</w:t>
      </w:r>
    </w:p>
    <w:p w14:paraId="4E1C0F1E">
      <w:pPr>
        <w:pStyle w:val="5"/>
        <w:keepNext w:val="0"/>
        <w:keepLines w:val="0"/>
        <w:widowControl/>
        <w:suppressLineNumbers w:val="0"/>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All team members must wear team jerseys of a consistent color scheme, long pants, and fully enclosed shoes; shorts, flip-flops, and clogs are prohibited; all headwear is prohibited.</w:t>
      </w:r>
    </w:p>
    <w:p w14:paraId="10D06D1C">
      <w:pPr>
        <w:pStyle w:val="5"/>
        <w:keepNext w:val="0"/>
        <w:keepLines w:val="0"/>
        <w:widowControl/>
        <w:suppressLineNumbers w:val="0"/>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Exemptions for medical or religious requirements may be requested via email at least forty-eight (48) hours before the match, except in cases of emergency medical circumstances.</w:t>
      </w:r>
    </w:p>
    <w:p w14:paraId="61798AC5">
      <w:pPr>
        <w:pStyle w:val="5"/>
        <w:keepNext w:val="0"/>
        <w:keepLines w:val="0"/>
        <w:widowControl/>
        <w:suppressLineNumbers w:val="0"/>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Dress code violations are subject to a minimum fine of USD 200; any apparel containing offensive content or displaying the branding of another club must be replaced before participation is permitted. Any resulting delay to the tournament schedule will be penalized as tardiness. The Tournament Organizer may provide replacement apparel, and any associated costs may be deducted from prize money.</w:t>
      </w:r>
    </w:p>
    <w:p w14:paraId="6B7A6B5B">
      <w:pPr>
        <w:spacing w:before="300" w:after="120" w:line="288" w:lineRule="auto"/>
        <w:ind w:left="0"/>
        <w:jc w:val="left"/>
        <w:outlineLvl w:val="2"/>
        <w:rPr>
          <w:rFonts w:hint="eastAsia" w:ascii="Arial" w:hAnsi="Arial" w:eastAsia="等线" w:cs="Arial"/>
          <w:b/>
          <w:sz w:val="30"/>
        </w:rPr>
      </w:pPr>
      <w:r>
        <w:rPr>
          <w:rFonts w:hint="eastAsia" w:ascii="Arial" w:hAnsi="Arial" w:eastAsia="等线" w:cs="Arial"/>
          <w:b/>
          <w:sz w:val="30"/>
          <w:lang w:val="en-US" w:eastAsia="zh-CN"/>
        </w:rPr>
        <w:t>6</w:t>
      </w:r>
      <w:r>
        <w:rPr>
          <w:rFonts w:hint="eastAsia" w:ascii="Arial" w:hAnsi="Arial" w:eastAsia="等线" w:cs="Arial"/>
          <w:b/>
          <w:sz w:val="30"/>
        </w:rPr>
        <w:t>.4 Player and Tournament Information Documents</w:t>
      </w:r>
    </w:p>
    <w:p w14:paraId="0EE23855">
      <w:pPr>
        <w:pStyle w:val="5"/>
        <w:keepNext w:val="0"/>
        <w:keepLines w:val="0"/>
        <w:widowControl/>
        <w:suppressLineNumbers w:val="0"/>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Prior to the tournament, the Tournament Committee will distribute Player Information, Tournament Rules, and other official notices through Discord; such documents shall form part of the Official Rules and carry the same binding effect.</w:t>
      </w:r>
    </w:p>
    <w:p w14:paraId="464DFB66">
      <w:pPr>
        <w:spacing w:before="300" w:after="120" w:line="288" w:lineRule="auto"/>
        <w:ind w:left="0"/>
        <w:jc w:val="left"/>
        <w:outlineLvl w:val="2"/>
        <w:rPr>
          <w:rFonts w:hint="eastAsia" w:ascii="Arial" w:hAnsi="Arial" w:eastAsia="等线" w:cs="Arial"/>
          <w:b/>
          <w:sz w:val="30"/>
        </w:rPr>
      </w:pPr>
      <w:r>
        <w:rPr>
          <w:rFonts w:hint="eastAsia" w:ascii="Arial" w:hAnsi="Arial" w:eastAsia="等线" w:cs="Arial"/>
          <w:b/>
          <w:sz w:val="30"/>
          <w:lang w:val="en-US" w:eastAsia="zh-CN"/>
        </w:rPr>
        <w:t>6</w:t>
      </w:r>
      <w:r>
        <w:rPr>
          <w:rFonts w:hint="eastAsia" w:ascii="Arial" w:hAnsi="Arial" w:eastAsia="等线" w:cs="Arial"/>
          <w:b/>
          <w:sz w:val="30"/>
        </w:rPr>
        <w:t>.5 Technical Inspection Checklist</w:t>
      </w:r>
    </w:p>
    <w:p w14:paraId="646E8D22">
      <w:pPr>
        <w:pStyle w:val="5"/>
        <w:keepNext w:val="0"/>
        <w:keepLines w:val="0"/>
        <w:widowControl/>
        <w:suppressLineNumbers w:val="0"/>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Following completion of equipment setup and testing, players must sign the Technical Inspection Checklist.</w:t>
      </w:r>
      <w:r>
        <w:rPr>
          <w:rFonts w:hint="eastAsia" w:ascii="Arial" w:hAnsi="Arial" w:eastAsia="等线" w:cs="Arial"/>
          <w:b w:val="0"/>
          <w:bCs w:val="0"/>
          <w:kern w:val="0"/>
          <w:sz w:val="22"/>
          <w:szCs w:val="22"/>
          <w:lang w:val="en-US" w:eastAsia="zh-CN"/>
        </w:rPr>
        <w:t xml:space="preserve"> </w:t>
      </w:r>
      <w:r>
        <w:rPr>
          <w:rFonts w:hint="eastAsia" w:ascii="Arial" w:hAnsi="Arial" w:eastAsia="等线" w:cs="Arial"/>
          <w:b w:val="0"/>
          <w:bCs w:val="0"/>
          <w:kern w:val="0"/>
          <w:sz w:val="22"/>
          <w:szCs w:val="22"/>
        </w:rPr>
        <w:t>If a technical pause is caused by equipment issues that were not identified during inspection, penalties of up to one percent (1%) of prize money may be imposed at the discretion of the Tournament Committee, in addition to any penalties resulting from tournament delays.</w:t>
      </w:r>
      <w:r>
        <w:rPr>
          <w:rFonts w:hint="eastAsia" w:ascii="Arial" w:hAnsi="Arial" w:eastAsia="等线" w:cs="Arial"/>
          <w:b w:val="0"/>
          <w:bCs w:val="0"/>
          <w:kern w:val="0"/>
          <w:sz w:val="22"/>
          <w:szCs w:val="22"/>
          <w:lang w:val="en-US" w:eastAsia="zh-CN"/>
        </w:rPr>
        <w:t xml:space="preserve"> </w:t>
      </w:r>
      <w:r>
        <w:rPr>
          <w:rFonts w:hint="eastAsia" w:ascii="Arial" w:hAnsi="Arial" w:eastAsia="等线" w:cs="Arial"/>
          <w:b w:val="0"/>
          <w:bCs w:val="0"/>
          <w:kern w:val="0"/>
          <w:sz w:val="22"/>
          <w:szCs w:val="22"/>
        </w:rPr>
        <w:t>By signing the Technical Inspection Checklist, players acknowledge that their equipment is ready for competition and may not subsequently request delays on the basis of technical issues.</w:t>
      </w:r>
    </w:p>
    <w:p w14:paraId="3B3E02A4">
      <w:pPr>
        <w:spacing w:before="300" w:after="120" w:line="288" w:lineRule="auto"/>
        <w:ind w:left="0"/>
        <w:jc w:val="left"/>
        <w:outlineLvl w:val="2"/>
        <w:rPr>
          <w:rFonts w:hint="eastAsia" w:ascii="Arial" w:hAnsi="Arial" w:eastAsia="等线" w:cs="Arial"/>
          <w:b/>
          <w:sz w:val="30"/>
        </w:rPr>
      </w:pPr>
      <w:r>
        <w:rPr>
          <w:rFonts w:hint="eastAsia" w:ascii="Arial" w:hAnsi="Arial" w:eastAsia="等线" w:cs="Arial"/>
          <w:b/>
          <w:sz w:val="30"/>
          <w:lang w:val="en-US" w:eastAsia="zh-CN"/>
        </w:rPr>
        <w:t>6</w:t>
      </w:r>
      <w:r>
        <w:rPr>
          <w:rFonts w:hint="eastAsia" w:ascii="Arial" w:hAnsi="Arial" w:eastAsia="等线" w:cs="Arial"/>
          <w:b/>
          <w:sz w:val="30"/>
        </w:rPr>
        <w:t>.6 Compliance with Tournament Instructions</w:t>
      </w:r>
    </w:p>
    <w:p w14:paraId="56935344">
      <w:pPr>
        <w:pStyle w:val="5"/>
        <w:keepNext w:val="0"/>
        <w:keepLines w:val="0"/>
        <w:widowControl/>
        <w:suppressLineNumbers w:val="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Participants must comply with all reasonable instructions issued by Tournament Officials without exception. Failure or refusal to cooperate may result in a percentage deduction from prize money at the discretion of the Tournament Committee.</w:t>
      </w:r>
    </w:p>
    <w:p w14:paraId="7E156A25">
      <w:pPr>
        <w:spacing w:before="300" w:after="120" w:line="288" w:lineRule="auto"/>
        <w:ind w:left="0"/>
        <w:jc w:val="left"/>
        <w:outlineLvl w:val="2"/>
        <w:rPr>
          <w:rFonts w:hint="eastAsia" w:ascii="Arial" w:hAnsi="Arial" w:eastAsia="等线" w:cs="Arial"/>
          <w:b/>
          <w:sz w:val="30"/>
        </w:rPr>
      </w:pPr>
      <w:r>
        <w:rPr>
          <w:rFonts w:hint="eastAsia" w:ascii="Arial" w:hAnsi="Arial" w:eastAsia="等线" w:cs="Arial"/>
          <w:b/>
          <w:sz w:val="30"/>
          <w:lang w:val="en-US" w:eastAsia="zh-CN"/>
        </w:rPr>
        <w:t>6</w:t>
      </w:r>
      <w:r>
        <w:rPr>
          <w:rFonts w:hint="eastAsia" w:ascii="Arial" w:hAnsi="Arial" w:eastAsia="等线" w:cs="Arial"/>
          <w:b/>
          <w:sz w:val="30"/>
        </w:rPr>
        <w:t>.7 Media Obligations</w:t>
      </w:r>
    </w:p>
    <w:p w14:paraId="640EEDB1">
      <w:pPr>
        <w:pStyle w:val="5"/>
        <w:keepNext w:val="0"/>
        <w:keepLines w:val="0"/>
        <w:widowControl/>
        <w:suppressLineNumbers w:val="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Players may not refuse pre-match or post-match interviews, media day activities, fan signing sessions, photo shoots, or video recordings arranged by the Tournament Committee. Interview assignments may rotate between Players during each stage of the Tournament, and Teams may not refuse designated interview participants.</w:t>
      </w:r>
    </w:p>
    <w:p w14:paraId="2B47EAF1">
      <w:pPr>
        <w:pStyle w:val="5"/>
        <w:keepNext w:val="0"/>
        <w:keepLines w:val="0"/>
        <w:widowControl/>
        <w:suppressLineNumbers w:val="0"/>
        <w:jc w:val="left"/>
      </w:pPr>
      <w:r>
        <w:rPr>
          <w:rFonts w:hint="eastAsia" w:ascii="Arial" w:hAnsi="Arial" w:eastAsia="等线" w:cs="Arial"/>
          <w:b w:val="0"/>
          <w:bCs w:val="0"/>
          <w:kern w:val="0"/>
          <w:sz w:val="22"/>
          <w:szCs w:val="22"/>
        </w:rPr>
        <w:t>The Tournament includes a mandatory Media Day. Players must cooperate with all promotional filming and interview activities. Required promotional materials must be submitted by the specified deadline. Failure to submit such materials shall be deemed a failure to fulfill media obligations.</w:t>
      </w:r>
    </w:p>
    <w:p w14:paraId="3A2AF375">
      <w:pPr>
        <w:spacing w:before="260" w:after="120" w:line="288" w:lineRule="auto"/>
        <w:ind w:left="0"/>
        <w:jc w:val="left"/>
        <w:outlineLvl w:val="3"/>
        <w:rPr>
          <w:rFonts w:hint="eastAsia" w:ascii="Arial" w:hAnsi="Arial" w:eastAsia="等线" w:cs="Arial"/>
          <w:b/>
          <w:sz w:val="28"/>
        </w:rPr>
      </w:pPr>
      <w:r>
        <w:rPr>
          <w:rFonts w:hint="eastAsia" w:ascii="Arial" w:hAnsi="Arial" w:eastAsia="等线" w:cs="Arial"/>
          <w:b/>
          <w:sz w:val="28"/>
          <w:lang w:val="en-US" w:eastAsia="zh-CN"/>
        </w:rPr>
        <w:t>6</w:t>
      </w:r>
      <w:r>
        <w:rPr>
          <w:rFonts w:hint="eastAsia" w:ascii="Arial" w:hAnsi="Arial" w:eastAsia="等线" w:cs="Arial"/>
          <w:b/>
          <w:sz w:val="28"/>
        </w:rPr>
        <w:t>.7.1 Penalties for Failure to Fulfill Media Obligations</w:t>
      </w:r>
    </w:p>
    <w:p w14:paraId="5959581F">
      <w:pPr>
        <w:pStyle w:val="5"/>
        <w:keepNext w:val="0"/>
        <w:keepLines w:val="0"/>
        <w:widowControl/>
        <w:suppressLineNumbers w:val="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Teams or Players who fail to fulfill media obligations may be subject to the following penalties:</w:t>
      </w:r>
    </w:p>
    <w:p w14:paraId="1BDB7D9A">
      <w:pPr>
        <w:pStyle w:val="5"/>
        <w:keepNext w:val="0"/>
        <w:keepLines w:val="0"/>
        <w:widowControl/>
        <w:suppressLineNumbers w:val="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(1) Absence from Media Day: USD 3,000 + 5% of prize money;</w:t>
      </w:r>
    </w:p>
    <w:p w14:paraId="17C6A06F">
      <w:pPr>
        <w:pStyle w:val="5"/>
        <w:keepNext w:val="0"/>
        <w:keepLines w:val="0"/>
        <w:widowControl/>
        <w:suppressLineNumbers w:val="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(2) Absence from a fan signing session: USD 10,000 + 5% of prize money;</w:t>
      </w:r>
    </w:p>
    <w:p w14:paraId="53B20B64">
      <w:pPr>
        <w:pStyle w:val="5"/>
        <w:keepNext w:val="0"/>
        <w:keepLines w:val="0"/>
        <w:widowControl/>
        <w:suppressLineNumbers w:val="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(3) Graduated penalties for absence from press conferences: USD 300–1,200 + 0.5%–2% of prize money.</w:t>
      </w:r>
    </w:p>
    <w:p w14:paraId="6D3E1044">
      <w:pPr>
        <w:pStyle w:val="5"/>
        <w:keepNext w:val="0"/>
        <w:keepLines w:val="0"/>
        <w:widowControl/>
        <w:suppressLineNumbers w:val="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If a participant arrives late but is still able to complete the required promotional activities, or provides evidence of force majeure, the penalty may be reduced or waived at the discretion of the Tournament Committee.</w:t>
      </w:r>
    </w:p>
    <w:p w14:paraId="7E4F8609">
      <w:pPr>
        <w:spacing w:before="300" w:after="120" w:line="288" w:lineRule="auto"/>
        <w:ind w:left="0"/>
        <w:jc w:val="left"/>
        <w:outlineLvl w:val="2"/>
        <w:rPr>
          <w:rFonts w:hint="eastAsia" w:ascii="Arial" w:hAnsi="Arial" w:eastAsia="等线" w:cs="Arial"/>
          <w:b/>
          <w:sz w:val="30"/>
        </w:rPr>
      </w:pPr>
      <w:r>
        <w:rPr>
          <w:rFonts w:hint="eastAsia" w:ascii="Arial" w:hAnsi="Arial" w:eastAsia="等线" w:cs="Arial"/>
          <w:b/>
          <w:sz w:val="30"/>
          <w:lang w:val="en-US" w:eastAsia="zh-CN"/>
        </w:rPr>
        <w:t>6</w:t>
      </w:r>
      <w:r>
        <w:rPr>
          <w:rFonts w:hint="eastAsia" w:ascii="Arial" w:hAnsi="Arial" w:eastAsia="等线" w:cs="Arial"/>
          <w:b/>
          <w:sz w:val="30"/>
        </w:rPr>
        <w:t>.8 Tournament Area Management</w:t>
      </w:r>
    </w:p>
    <w:p w14:paraId="3BFFC89B">
      <w:pPr>
        <w:spacing w:before="260" w:after="120" w:line="288" w:lineRule="auto"/>
        <w:ind w:left="0"/>
        <w:jc w:val="left"/>
        <w:outlineLvl w:val="3"/>
        <w:rPr>
          <w:rFonts w:hint="eastAsia" w:ascii="Arial" w:hAnsi="Arial" w:eastAsia="等线" w:cs="Arial"/>
          <w:b/>
          <w:sz w:val="28"/>
        </w:rPr>
      </w:pPr>
      <w:r>
        <w:rPr>
          <w:rFonts w:hint="eastAsia" w:ascii="Arial" w:hAnsi="Arial" w:eastAsia="等线" w:cs="Arial"/>
          <w:b/>
          <w:sz w:val="28"/>
          <w:lang w:val="en-US" w:eastAsia="zh-CN"/>
        </w:rPr>
        <w:t>6</w:t>
      </w:r>
      <w:r>
        <w:rPr>
          <w:rFonts w:hint="eastAsia" w:ascii="Arial" w:hAnsi="Arial" w:eastAsia="等线" w:cs="Arial"/>
          <w:b/>
          <w:sz w:val="28"/>
        </w:rPr>
        <w:t>.8.1 Food, Smoking, and Conduct Regulations</w:t>
      </w:r>
    </w:p>
    <w:p w14:paraId="681344BB">
      <w:pPr>
        <w:pStyle w:val="5"/>
        <w:keepNext w:val="0"/>
        <w:keepLines w:val="0"/>
        <w:widowControl/>
        <w:suppressLineNumbers w:val="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The consumption or possession of outside food within the tournament area is prohibited. Smoking and the use of electronic cigarettes are strictly prohibited. Players may only use water provided by the Tournament Organizer in designated cups or on designated tables. Loud noise, playing music externally, and the use of vulgar or offensive language are prohibited.</w:t>
      </w:r>
    </w:p>
    <w:p w14:paraId="6B4301DA">
      <w:pPr>
        <w:spacing w:before="260" w:after="120" w:line="288" w:lineRule="auto"/>
        <w:ind w:left="0"/>
        <w:jc w:val="left"/>
        <w:outlineLvl w:val="3"/>
        <w:rPr>
          <w:rFonts w:hint="eastAsia" w:ascii="Arial" w:hAnsi="Arial" w:eastAsia="等线" w:cs="Arial"/>
          <w:b/>
          <w:sz w:val="28"/>
        </w:rPr>
      </w:pPr>
      <w:r>
        <w:rPr>
          <w:rFonts w:hint="eastAsia" w:ascii="Arial" w:hAnsi="Arial" w:eastAsia="等线" w:cs="Arial"/>
          <w:b/>
          <w:sz w:val="28"/>
          <w:lang w:val="en-US" w:eastAsia="zh-CN"/>
        </w:rPr>
        <w:t>6</w:t>
      </w:r>
      <w:r>
        <w:rPr>
          <w:rFonts w:hint="eastAsia" w:ascii="Arial" w:hAnsi="Arial" w:eastAsia="等线" w:cs="Arial"/>
          <w:b/>
          <w:sz w:val="28"/>
        </w:rPr>
        <w:t>.8.2 Electronic Device Usage Regulations</w:t>
      </w:r>
    </w:p>
    <w:p w14:paraId="5099E3A2">
      <w:pPr>
        <w:pStyle w:val="5"/>
        <w:keepNext w:val="0"/>
        <w:keepLines w:val="0"/>
        <w:widowControl/>
        <w:suppressLineNumbers w:val="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Without prior inspection and approval by the Tournament Organizer, it is strictly prohibited to connect mobile phones, tablets, hand warmers, or other electronic devices to Tournament PCs.</w:t>
      </w:r>
    </w:p>
    <w:p w14:paraId="41175663">
      <w:pPr>
        <w:pStyle w:val="5"/>
        <w:keepNext w:val="0"/>
        <w:keepLines w:val="0"/>
        <w:widowControl/>
        <w:suppressLineNumbers w:val="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Personal electronic devices are not allowed in the competition area and must be handed over to the Tournament Organizer for safekeeping before matches. Photography, video recording, and audio recording within the venue are strictly prohibited.</w:t>
      </w:r>
    </w:p>
    <w:p w14:paraId="4673A91B">
      <w:pPr>
        <w:spacing w:before="260" w:after="120" w:line="288" w:lineRule="auto"/>
        <w:ind w:left="0"/>
        <w:jc w:val="left"/>
        <w:outlineLvl w:val="3"/>
        <w:rPr>
          <w:rFonts w:hint="eastAsia" w:ascii="Arial" w:hAnsi="Arial" w:eastAsia="等线" w:cs="Arial"/>
          <w:b/>
          <w:sz w:val="28"/>
        </w:rPr>
      </w:pPr>
      <w:r>
        <w:rPr>
          <w:rFonts w:hint="eastAsia" w:ascii="Arial" w:hAnsi="Arial" w:eastAsia="等线" w:cs="Arial"/>
          <w:b/>
          <w:sz w:val="28"/>
          <w:lang w:val="en-US" w:eastAsia="zh-CN"/>
        </w:rPr>
        <w:t>6</w:t>
      </w:r>
      <w:r>
        <w:rPr>
          <w:rFonts w:hint="eastAsia" w:ascii="Arial" w:hAnsi="Arial" w:eastAsia="等线" w:cs="Arial"/>
          <w:b/>
          <w:sz w:val="28"/>
        </w:rPr>
        <w:t>.8.3 Storage of Non-Essential Items</w:t>
      </w:r>
    </w:p>
    <w:p w14:paraId="3DE79A22">
      <w:pPr>
        <w:pStyle w:val="5"/>
        <w:keepNext w:val="0"/>
        <w:keepLines w:val="0"/>
        <w:widowControl/>
        <w:suppressLineNumbers w:val="0"/>
        <w:jc w:val="left"/>
      </w:pPr>
      <w:r>
        <w:rPr>
          <w:rFonts w:hint="eastAsia" w:ascii="Arial" w:hAnsi="Arial" w:eastAsia="等线" w:cs="Arial"/>
          <w:b w:val="0"/>
          <w:bCs w:val="0"/>
          <w:kern w:val="0"/>
          <w:sz w:val="22"/>
          <w:szCs w:val="22"/>
        </w:rPr>
        <w:t>Personal items such as clothing and backpacks that are not required for competition must be stored out of sight as instructed. Tactical paper notebooks may be placed and used appropriately.</w:t>
      </w:r>
    </w:p>
    <w:p w14:paraId="7C3CD79A">
      <w:pPr>
        <w:spacing w:before="300" w:after="120" w:line="288" w:lineRule="auto"/>
        <w:ind w:left="0"/>
        <w:jc w:val="left"/>
        <w:outlineLvl w:val="2"/>
        <w:rPr>
          <w:rFonts w:hint="eastAsia" w:ascii="Arial" w:hAnsi="Arial" w:eastAsia="等线" w:cs="Arial"/>
          <w:b/>
          <w:sz w:val="30"/>
        </w:rPr>
      </w:pPr>
      <w:r>
        <w:rPr>
          <w:rFonts w:hint="eastAsia" w:ascii="Arial" w:hAnsi="Arial" w:eastAsia="等线" w:cs="Arial"/>
          <w:b/>
          <w:sz w:val="30"/>
          <w:lang w:val="en-US" w:eastAsia="zh-CN"/>
        </w:rPr>
        <w:t>6</w:t>
      </w:r>
      <w:r>
        <w:rPr>
          <w:rFonts w:hint="eastAsia" w:ascii="Arial" w:hAnsi="Arial" w:eastAsia="等线" w:cs="Arial"/>
          <w:b/>
          <w:sz w:val="30"/>
        </w:rPr>
        <w:t>.9 Equipment Setup Time</w:t>
      </w:r>
    </w:p>
    <w:p w14:paraId="5AC8D7EC">
      <w:pPr>
        <w:pStyle w:val="5"/>
        <w:keepNext w:val="0"/>
        <w:keepLines w:val="0"/>
        <w:widowControl/>
        <w:suppressLineNumbers w:val="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Each team shall be provided with a minimum of thirty (30) minutes for equipment setup during offline matches, including peripheral configuration, parameter adjustment, and warm-up. The setup timer begins immediately after the previous match ends.</w:t>
      </w:r>
    </w:p>
    <w:p w14:paraId="1BC71D93">
      <w:pPr>
        <w:pStyle w:val="5"/>
        <w:keepNext w:val="0"/>
        <w:keepLines w:val="0"/>
        <w:widowControl/>
        <w:suppressLineNumbers w:val="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Both teams shall have equal setup time and must enter the competition area simultaneously. The following exceptions apply:</w:t>
      </w:r>
    </w:p>
    <w:p w14:paraId="021565D6">
      <w:pPr>
        <w:pStyle w:val="5"/>
        <w:keepNext w:val="0"/>
        <w:keepLines w:val="0"/>
        <w:widowControl/>
        <w:suppressLineNumbers w:val="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If a Player is late due to controllable factors (e.g., missing a shuttle bus), they shall not be exempt from the simultaneous entry requirement. If a Player is late due to uncontrollable objective factors (e.g., severe traffic congestion en route to the venue), the opposing team shall not be allowed to enter the competition area before the late Player arrives.</w:t>
      </w:r>
    </w:p>
    <w:p w14:paraId="1D3E7CA7">
      <w:pPr>
        <w:pStyle w:val="5"/>
        <w:keepNext w:val="0"/>
        <w:keepLines w:val="0"/>
        <w:widowControl/>
        <w:suppressLineNumbers w:val="0"/>
        <w:jc w:val="left"/>
      </w:pPr>
      <w:r>
        <w:rPr>
          <w:rFonts w:hint="eastAsia" w:ascii="Arial" w:hAnsi="Arial" w:eastAsia="等线" w:cs="Arial"/>
          <w:b w:val="0"/>
          <w:bCs w:val="0"/>
          <w:kern w:val="0"/>
          <w:sz w:val="22"/>
          <w:szCs w:val="22"/>
        </w:rPr>
        <w:t>Time spent outside the competition area during the setup period will still be counted toward the total setup time. Additional time may be granted at the discretion of the Head Referee in cases of unforeseen hardware failure. No additional time will be granted for failures of player-owned equipment or intentional delays.</w:t>
      </w:r>
    </w:p>
    <w:p w14:paraId="21716493">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lang w:val="en-US" w:eastAsia="zh-CN"/>
        </w:rPr>
        <w:t>6.10 Image Rights and Media Copyright</w:t>
      </w:r>
    </w:p>
    <w:p w14:paraId="0E0C22F1">
      <w:pPr>
        <w:pStyle w:val="5"/>
        <w:keepNext w:val="0"/>
        <w:keepLines w:val="0"/>
        <w:widowControl/>
        <w:suppressLineNumbers w:val="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By participating in the Tournament, Players grant the Tournament Organizer the irrevocable right to use their likeness, audio, and video recordings free of charge for official and commercial promotional purposes.</w:t>
      </w:r>
    </w:p>
    <w:p w14:paraId="3F7260A9">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lang w:val="en-US" w:eastAsia="zh-CN"/>
        </w:rPr>
        <w:t>6.11 Exclusive Area Regulations of the Tournament Organizer</w:t>
      </w:r>
    </w:p>
    <w:p w14:paraId="3B208E99">
      <w:pPr>
        <w:pStyle w:val="5"/>
        <w:keepNext w:val="0"/>
        <w:keepLines w:val="0"/>
        <w:widowControl/>
        <w:suppressLineNumbers w:val="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Players must comply with venue rules and applicable laws and regulations while staying in Tournament-provided areas such as hotels, competition venues, and practice rooms. Eliminated Players are still required to comply with all area regulations.</w:t>
      </w:r>
    </w:p>
    <w:p w14:paraId="5191CE03">
      <w:pPr>
        <w:pStyle w:val="5"/>
        <w:keepNext w:val="0"/>
        <w:keepLines w:val="0"/>
        <w:widowControl/>
        <w:suppressLineNumbers w:val="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Without permission from the Tournament Organizer, Players are prohibited from conducting any commercial or promotional activities within these designated areas.</w:t>
      </w:r>
    </w:p>
    <w:p w14:paraId="3C1DECA0">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lang w:val="en-US" w:eastAsia="zh-CN"/>
        </w:rPr>
        <w:t>6.12 Tournament Access Pass</w:t>
      </w:r>
    </w:p>
    <w:p w14:paraId="4EA3B9E0">
      <w:pPr>
        <w:pStyle w:val="5"/>
        <w:keepNext w:val="0"/>
        <w:keepLines w:val="0"/>
        <w:widowControl/>
        <w:suppressLineNumbers w:val="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Access passes are strictly personal and non-transferable. Any lending or transfer of passes is prohibited. Players are responsible for the safekeeping of their own passes. Loss of an access pass will result in a USD 300 fine.</w:t>
      </w:r>
    </w:p>
    <w:p w14:paraId="6339D291">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lang w:val="en-US" w:eastAsia="zh-CN"/>
        </w:rPr>
        <w:t>6.13 Award Ceremony Obligation</w:t>
      </w:r>
    </w:p>
    <w:p w14:paraId="43F6EFCB">
      <w:pPr>
        <w:pStyle w:val="5"/>
        <w:keepNext w:val="0"/>
        <w:keepLines w:val="0"/>
        <w:widowControl/>
        <w:suppressLineNumbers w:val="0"/>
        <w:jc w:val="left"/>
      </w:pPr>
      <w:r>
        <w:rPr>
          <w:rFonts w:hint="eastAsia" w:ascii="Arial" w:hAnsi="Arial" w:eastAsia="等线" w:cs="Arial"/>
          <w:b w:val="0"/>
          <w:bCs w:val="0"/>
          <w:kern w:val="0"/>
          <w:sz w:val="22"/>
          <w:szCs w:val="22"/>
        </w:rPr>
        <w:t>After the conclusion of the Grand Final, Players must remain within the competition area to attend the award ceremony. No unjustified absence is permitted.</w:t>
      </w:r>
    </w:p>
    <w:p w14:paraId="0027A3C8">
      <w:pPr>
        <w:spacing w:before="320" w:after="120" w:line="288" w:lineRule="auto"/>
        <w:ind w:left="0"/>
        <w:jc w:val="left"/>
        <w:outlineLvl w:val="1"/>
        <w:rPr>
          <w:rFonts w:hint="eastAsia" w:ascii="Arial" w:hAnsi="Arial" w:eastAsia="等线" w:cs="Arial"/>
          <w:b/>
          <w:sz w:val="32"/>
        </w:rPr>
      </w:pPr>
      <w:r>
        <w:rPr>
          <w:rFonts w:hint="eastAsia" w:ascii="Arial" w:hAnsi="Arial" w:eastAsia="等线" w:cs="Arial"/>
          <w:b/>
          <w:sz w:val="32"/>
          <w:lang w:val="en-US" w:eastAsia="zh-CN"/>
        </w:rPr>
        <w:t>7</w:t>
      </w:r>
      <w:r>
        <w:rPr>
          <w:rFonts w:hint="eastAsia" w:ascii="Arial" w:hAnsi="Arial" w:eastAsia="等线" w:cs="Arial"/>
          <w:b/>
          <w:sz w:val="32"/>
        </w:rPr>
        <w:t xml:space="preserve"> Violations and Penalties</w:t>
      </w:r>
    </w:p>
    <w:p w14:paraId="423AED74">
      <w:pPr>
        <w:spacing w:before="300" w:after="120" w:line="288" w:lineRule="auto"/>
        <w:ind w:left="0"/>
        <w:jc w:val="left"/>
        <w:outlineLvl w:val="2"/>
        <w:rPr>
          <w:rFonts w:hint="eastAsia" w:ascii="Arial" w:hAnsi="Arial" w:eastAsia="等线" w:cs="Arial"/>
          <w:b/>
          <w:sz w:val="30"/>
        </w:rPr>
      </w:pPr>
      <w:r>
        <w:rPr>
          <w:rFonts w:hint="eastAsia" w:ascii="Arial" w:hAnsi="Arial" w:eastAsia="等线" w:cs="Arial"/>
          <w:b/>
          <w:sz w:val="30"/>
          <w:lang w:val="en-US" w:eastAsia="zh-CN"/>
        </w:rPr>
        <w:t>7</w:t>
      </w:r>
      <w:r>
        <w:rPr>
          <w:rFonts w:hint="eastAsia" w:ascii="Arial" w:hAnsi="Arial" w:eastAsia="等线" w:cs="Arial"/>
          <w:b/>
          <w:sz w:val="30"/>
        </w:rPr>
        <w:t>.1 Code of Conduct</w:t>
      </w:r>
    </w:p>
    <w:p w14:paraId="6C2B5887">
      <w:pPr>
        <w:pStyle w:val="5"/>
        <w:keepNext w:val="0"/>
        <w:keepLines w:val="0"/>
        <w:widowControl/>
        <w:suppressLineNumbers w:val="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Players must respect Tournament Officials, media, spectators, sponsors, and other Players. All on-site conduct must uphold the image of esports and the Tournament Organizer.</w:t>
      </w:r>
    </w:p>
    <w:p w14:paraId="5464B146">
      <w:pPr>
        <w:pStyle w:val="5"/>
        <w:keepNext w:val="0"/>
        <w:keepLines w:val="0"/>
        <w:widowControl/>
        <w:suppressLineNumbers w:val="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Any form of hate speech, bullying, harassment, doxxing, sexual harassment, or incitement to disrupt broadcast or social order is strictly prohibited. Violations will result in prize money deductions. Repeated or severe violations may result in disqualification or long-term bans.</w:t>
      </w:r>
    </w:p>
    <w:p w14:paraId="78308938">
      <w:pPr>
        <w:spacing w:before="300" w:after="120" w:line="288" w:lineRule="auto"/>
        <w:ind w:left="0"/>
        <w:jc w:val="left"/>
        <w:outlineLvl w:val="2"/>
        <w:rPr>
          <w:rFonts w:hint="eastAsia" w:ascii="Arial" w:hAnsi="Arial" w:eastAsia="等线" w:cs="Arial"/>
          <w:b/>
          <w:sz w:val="30"/>
        </w:rPr>
      </w:pPr>
      <w:r>
        <w:rPr>
          <w:rFonts w:hint="eastAsia" w:ascii="Arial" w:hAnsi="Arial" w:eastAsia="等线" w:cs="Arial"/>
          <w:b/>
          <w:sz w:val="30"/>
          <w:lang w:val="en-US" w:eastAsia="zh-CN"/>
        </w:rPr>
        <w:t>7</w:t>
      </w:r>
      <w:r>
        <w:rPr>
          <w:rFonts w:hint="eastAsia" w:ascii="Arial" w:hAnsi="Arial" w:eastAsia="等线" w:cs="Arial"/>
          <w:b/>
          <w:sz w:val="30"/>
        </w:rPr>
        <w:t>.2 Cheating</w:t>
      </w:r>
    </w:p>
    <w:p w14:paraId="54372276">
      <w:pPr>
        <w:spacing w:before="260" w:after="120" w:line="288" w:lineRule="auto"/>
        <w:ind w:left="0"/>
        <w:jc w:val="left"/>
        <w:outlineLvl w:val="3"/>
        <w:rPr>
          <w:rFonts w:hint="eastAsia" w:ascii="Arial" w:hAnsi="Arial" w:eastAsia="等线" w:cs="Arial"/>
          <w:b/>
          <w:sz w:val="28"/>
        </w:rPr>
      </w:pPr>
      <w:r>
        <w:rPr>
          <w:rFonts w:hint="eastAsia" w:ascii="Arial" w:hAnsi="Arial" w:eastAsia="等线" w:cs="Arial"/>
          <w:b/>
          <w:sz w:val="28"/>
          <w:lang w:val="en-US" w:eastAsia="zh-CN"/>
        </w:rPr>
        <w:t>7</w:t>
      </w:r>
      <w:r>
        <w:rPr>
          <w:rFonts w:hint="eastAsia" w:ascii="Arial" w:hAnsi="Arial" w:eastAsia="等线" w:cs="Arial"/>
          <w:b/>
          <w:sz w:val="28"/>
        </w:rPr>
        <w:t>.2.1 Cheating Software</w:t>
      </w:r>
    </w:p>
    <w:p w14:paraId="3D995EF7">
      <w:pPr>
        <w:pStyle w:val="5"/>
        <w:keepNext w:val="0"/>
        <w:keepLines w:val="0"/>
        <w:widowControl/>
        <w:suppressLineNumbers w:val="0"/>
        <w:spacing w:before="0" w:beforeAutospacing="1" w:after="0" w:afterAutospacing="1"/>
        <w:ind w:left="0" w:right="0"/>
      </w:pPr>
      <w:r>
        <w:rPr>
          <w:rFonts w:hint="eastAsia" w:ascii="Arial" w:hAnsi="Arial" w:eastAsia="等线" w:cs="Arial"/>
          <w:b w:val="0"/>
          <w:bCs w:val="0"/>
          <w:kern w:val="0"/>
          <w:sz w:val="22"/>
          <w:szCs w:val="22"/>
        </w:rPr>
        <w:t>Any cheating software, plugins, macros, or scripts are strictly prohibited. The Tournament Committee holds the final authority in determining what constitutes cheating.</w:t>
      </w:r>
    </w:p>
    <w:p w14:paraId="7C9B5A41">
      <w:pPr>
        <w:spacing w:before="260" w:after="120" w:line="288" w:lineRule="auto"/>
        <w:ind w:left="0"/>
        <w:jc w:val="left"/>
        <w:outlineLvl w:val="3"/>
        <w:rPr>
          <w:rFonts w:hint="eastAsia" w:ascii="Arial" w:hAnsi="Arial" w:eastAsia="等线" w:cs="Arial"/>
          <w:b/>
          <w:sz w:val="28"/>
        </w:rPr>
      </w:pPr>
      <w:r>
        <w:rPr>
          <w:rFonts w:hint="eastAsia" w:ascii="Arial" w:hAnsi="Arial" w:eastAsia="等线" w:cs="Arial"/>
          <w:b/>
          <w:sz w:val="28"/>
          <w:lang w:val="en-US" w:eastAsia="zh-CN"/>
        </w:rPr>
        <w:t>7</w:t>
      </w:r>
      <w:r>
        <w:rPr>
          <w:rFonts w:hint="eastAsia" w:ascii="Arial" w:hAnsi="Arial" w:eastAsia="等线" w:cs="Arial"/>
          <w:b/>
          <w:sz w:val="28"/>
        </w:rPr>
        <w:t>.2.2 External Communication During Matches</w:t>
      </w:r>
    </w:p>
    <w:p w14:paraId="22078775">
      <w:pPr>
        <w:pStyle w:val="5"/>
        <w:keepNext w:val="0"/>
        <w:keepLines w:val="0"/>
        <w:widowControl/>
        <w:suppressLineNumbers w:val="0"/>
        <w:spacing w:before="0" w:beforeAutospacing="1" w:after="0" w:afterAutospacing="1"/>
        <w:ind w:left="0" w:right="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During matches, communication with external persons is strictly prohibited. Players are also forbidden from obtaining match-related information through streams or any external sources.</w:t>
      </w:r>
    </w:p>
    <w:p w14:paraId="66807552">
      <w:pPr>
        <w:spacing w:before="260" w:after="120" w:line="288" w:lineRule="auto"/>
        <w:ind w:left="0"/>
        <w:jc w:val="left"/>
        <w:outlineLvl w:val="3"/>
        <w:rPr>
          <w:rFonts w:hint="eastAsia" w:ascii="Arial" w:hAnsi="Arial" w:eastAsia="等线" w:cs="Arial"/>
          <w:b/>
          <w:sz w:val="28"/>
        </w:rPr>
      </w:pPr>
      <w:r>
        <w:rPr>
          <w:rFonts w:hint="eastAsia" w:ascii="Arial" w:hAnsi="Arial" w:eastAsia="等线" w:cs="Arial"/>
          <w:b/>
          <w:sz w:val="28"/>
          <w:lang w:val="en-US" w:eastAsia="zh-CN"/>
        </w:rPr>
        <w:t>7</w:t>
      </w:r>
      <w:r>
        <w:rPr>
          <w:rFonts w:hint="eastAsia" w:ascii="Arial" w:hAnsi="Arial" w:eastAsia="等线" w:cs="Arial"/>
          <w:b/>
          <w:sz w:val="28"/>
        </w:rPr>
        <w:t>.2.3 Penalties for Cheating</w:t>
      </w:r>
    </w:p>
    <w:p w14:paraId="6338AD26">
      <w:pPr>
        <w:pStyle w:val="5"/>
        <w:keepNext w:val="0"/>
        <w:keepLines w:val="0"/>
        <w:widowControl/>
        <w:suppressLineNumbers w:val="0"/>
        <w:spacing w:before="0" w:beforeAutospacing="1" w:after="0" w:afterAutospacing="1"/>
        <w:ind w:left="0" w:right="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If cheating is confirmed, the relevant match results will be voided, the Team will be disqualified, all prize money will be forfeited, and a five (5) year ban will be imposed, with the case reported to Valve. The length of the ban may be adjusted depending on the severity of the violation.</w:t>
      </w:r>
    </w:p>
    <w:p w14:paraId="0F39F01B">
      <w:pPr>
        <w:spacing w:before="260" w:after="120" w:line="288" w:lineRule="auto"/>
        <w:ind w:left="0"/>
        <w:jc w:val="left"/>
        <w:outlineLvl w:val="3"/>
        <w:rPr>
          <w:rFonts w:hint="eastAsia" w:ascii="Arial" w:hAnsi="Arial" w:eastAsia="等线" w:cs="Arial"/>
          <w:b/>
          <w:sz w:val="28"/>
        </w:rPr>
      </w:pPr>
      <w:r>
        <w:rPr>
          <w:rFonts w:hint="eastAsia" w:ascii="Arial" w:hAnsi="Arial" w:eastAsia="等线" w:cs="Arial"/>
          <w:b/>
          <w:sz w:val="28"/>
          <w:lang w:val="en-US" w:eastAsia="zh-CN"/>
        </w:rPr>
        <w:t>7</w:t>
      </w:r>
      <w:r>
        <w:rPr>
          <w:rFonts w:hint="eastAsia" w:ascii="Arial" w:hAnsi="Arial" w:eastAsia="等线" w:cs="Arial"/>
          <w:b/>
          <w:sz w:val="28"/>
        </w:rPr>
        <w:t>.2.4 Anti-Cheat Inspections</w:t>
      </w:r>
    </w:p>
    <w:p w14:paraId="28E09859">
      <w:pPr>
        <w:pStyle w:val="5"/>
        <w:keepNext w:val="0"/>
        <w:keepLines w:val="0"/>
        <w:widowControl/>
        <w:suppressLineNumbers w:val="0"/>
        <w:spacing w:before="0" w:beforeAutospacing="1" w:after="0" w:afterAutospacing="1"/>
        <w:ind w:left="0" w:right="0"/>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The Tournament Organizer reserves the right to conduct random inspections of Players and equipment at any time, including metal detector screening at the venue. Players may not refuse such inspections.</w:t>
      </w:r>
    </w:p>
    <w:p w14:paraId="28C060CF">
      <w:pPr>
        <w:spacing w:before="300" w:after="120" w:line="288" w:lineRule="auto"/>
        <w:ind w:left="0"/>
        <w:jc w:val="left"/>
        <w:outlineLvl w:val="2"/>
        <w:rPr>
          <w:rFonts w:hint="eastAsia" w:ascii="Arial" w:hAnsi="Arial" w:eastAsia="等线" w:cs="Arial"/>
          <w:b/>
          <w:sz w:val="30"/>
        </w:rPr>
      </w:pPr>
      <w:r>
        <w:rPr>
          <w:rFonts w:hint="eastAsia" w:ascii="Arial" w:hAnsi="Arial" w:eastAsia="等线" w:cs="Arial"/>
          <w:b/>
          <w:sz w:val="30"/>
          <w:lang w:val="en-US" w:eastAsia="zh-CN"/>
        </w:rPr>
        <w:t>7</w:t>
      </w:r>
      <w:r>
        <w:rPr>
          <w:rFonts w:hint="eastAsia" w:ascii="Arial" w:hAnsi="Arial" w:eastAsia="等线" w:cs="Arial"/>
          <w:b/>
          <w:sz w:val="30"/>
        </w:rPr>
        <w:t>.3 Doping</w:t>
      </w:r>
    </w:p>
    <w:p w14:paraId="7EA612D7">
      <w:pPr>
        <w:pStyle w:val="5"/>
        <w:keepNext w:val="0"/>
        <w:keepLines w:val="0"/>
        <w:widowControl/>
        <w:suppressLineNumbers w:val="0"/>
        <w:spacing w:before="0" w:beforeAutospacing="1" w:after="0" w:afterAutospacing="1"/>
        <w:ind w:left="0" w:right="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Doping regulations shall be governed by ESIC rules.</w:t>
      </w:r>
    </w:p>
    <w:p w14:paraId="326BEC93">
      <w:pPr>
        <w:spacing w:before="300" w:after="120" w:line="288" w:lineRule="auto"/>
        <w:ind w:left="0"/>
        <w:jc w:val="left"/>
        <w:outlineLvl w:val="2"/>
        <w:rPr>
          <w:rFonts w:hint="eastAsia" w:ascii="Arial" w:hAnsi="Arial" w:eastAsia="等线" w:cs="Arial"/>
          <w:b/>
          <w:sz w:val="30"/>
        </w:rPr>
      </w:pPr>
      <w:r>
        <w:rPr>
          <w:rFonts w:hint="eastAsia" w:ascii="Arial" w:hAnsi="Arial" w:eastAsia="等线" w:cs="Arial"/>
          <w:b/>
          <w:sz w:val="30"/>
          <w:lang w:val="en-US" w:eastAsia="zh-CN"/>
        </w:rPr>
        <w:t>7</w:t>
      </w:r>
      <w:r>
        <w:rPr>
          <w:rFonts w:hint="eastAsia" w:ascii="Arial" w:hAnsi="Arial" w:eastAsia="等线" w:cs="Arial"/>
          <w:b/>
          <w:sz w:val="30"/>
        </w:rPr>
        <w:t>.4 Match-Fixing</w:t>
      </w:r>
    </w:p>
    <w:p w14:paraId="3071AB66">
      <w:pPr>
        <w:pStyle w:val="5"/>
        <w:keepNext w:val="0"/>
        <w:keepLines w:val="0"/>
        <w:widowControl/>
        <w:suppressLineNumbers w:val="0"/>
        <w:spacing w:before="0" w:beforeAutospacing="1" w:after="0" w:afterAutospacing="1"/>
        <w:ind w:left="0" w:right="0"/>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Match-fixing includes any attempt to influence match outcomes through money, threats, coercion, or other forms of pressure.</w:t>
      </w:r>
    </w:p>
    <w:p w14:paraId="35C38566">
      <w:pPr>
        <w:pStyle w:val="5"/>
        <w:keepNext w:val="0"/>
        <w:keepLines w:val="0"/>
        <w:widowControl/>
        <w:suppressLineNumbers w:val="0"/>
        <w:spacing w:before="0" w:beforeAutospacing="1" w:after="0" w:afterAutospacing="1"/>
        <w:ind w:left="0" w:right="0"/>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Violations will result in match result annulment, disqualification, prize money forfeiture, and a ban of one (1) to two (2) years, with possible additional fines.</w:t>
      </w:r>
    </w:p>
    <w:p w14:paraId="62AD6EB7">
      <w:pPr>
        <w:spacing w:before="300" w:after="120" w:line="288" w:lineRule="auto"/>
        <w:ind w:left="0"/>
        <w:jc w:val="left"/>
        <w:outlineLvl w:val="2"/>
        <w:rPr>
          <w:rFonts w:hint="eastAsia" w:ascii="Arial" w:hAnsi="Arial" w:eastAsia="等线" w:cs="Arial"/>
          <w:b/>
          <w:sz w:val="30"/>
        </w:rPr>
      </w:pPr>
      <w:r>
        <w:rPr>
          <w:rFonts w:hint="eastAsia" w:ascii="Arial" w:hAnsi="Arial" w:eastAsia="等线" w:cs="Arial"/>
          <w:b/>
          <w:sz w:val="30"/>
          <w:lang w:val="en-US" w:eastAsia="zh-CN"/>
        </w:rPr>
        <w:t>7</w:t>
      </w:r>
      <w:r>
        <w:rPr>
          <w:rFonts w:hint="eastAsia" w:ascii="Arial" w:hAnsi="Arial" w:eastAsia="等线" w:cs="Arial"/>
          <w:b/>
          <w:sz w:val="30"/>
        </w:rPr>
        <w:t>.5 Alcohol and Psychoactive Substances</w:t>
      </w:r>
    </w:p>
    <w:p w14:paraId="54ADE6A1">
      <w:pPr>
        <w:pStyle w:val="5"/>
        <w:keepNext w:val="0"/>
        <w:keepLines w:val="0"/>
        <w:widowControl/>
        <w:suppressLineNumbers w:val="0"/>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During offline matches, the consumption of alcohol and psychoactive substances is strictly prohibited. Moderate alcohol consumption outside competition hours must comply with local laws.</w:t>
      </w:r>
    </w:p>
    <w:p w14:paraId="30716E50">
      <w:pPr>
        <w:spacing w:before="300" w:after="120" w:line="288" w:lineRule="auto"/>
        <w:ind w:left="0"/>
        <w:jc w:val="left"/>
        <w:outlineLvl w:val="2"/>
        <w:rPr>
          <w:rFonts w:hint="eastAsia" w:ascii="Arial" w:hAnsi="Arial" w:eastAsia="等线" w:cs="Arial"/>
          <w:b/>
          <w:sz w:val="30"/>
        </w:rPr>
      </w:pPr>
      <w:r>
        <w:rPr>
          <w:rFonts w:hint="eastAsia" w:ascii="Arial" w:hAnsi="Arial" w:eastAsia="等线" w:cs="Arial"/>
          <w:b/>
          <w:sz w:val="30"/>
          <w:lang w:val="en-US" w:eastAsia="zh-CN"/>
        </w:rPr>
        <w:t>7</w:t>
      </w:r>
      <w:r>
        <w:rPr>
          <w:rFonts w:hint="eastAsia" w:ascii="Arial" w:hAnsi="Arial" w:eastAsia="等线" w:cs="Arial"/>
          <w:b/>
          <w:sz w:val="30"/>
        </w:rPr>
        <w:t>.6 Betting Prohibition</w:t>
      </w:r>
    </w:p>
    <w:p w14:paraId="607B6E82">
      <w:pPr>
        <w:pStyle w:val="5"/>
        <w:keepNext w:val="0"/>
        <w:keepLines w:val="0"/>
        <w:widowControl/>
        <w:suppressLineNumbers w:val="0"/>
        <w:spacing w:before="0" w:beforeAutospacing="1" w:after="0" w:afterAutospacing="1"/>
        <w:ind w:left="0" w:right="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Players, Team management, and staff are strictly prohibited from participating in Tournament betting, assisting others in placing bets, or disclosing any insider information regarding the Tournament.</w:t>
      </w:r>
    </w:p>
    <w:p w14:paraId="16FBF094">
      <w:pPr>
        <w:pStyle w:val="5"/>
        <w:keepNext w:val="0"/>
        <w:keepLines w:val="0"/>
        <w:widowControl/>
        <w:suppressLineNumbers w:val="0"/>
        <w:spacing w:before="0" w:beforeAutospacing="1" w:after="0" w:afterAutospacing="1"/>
        <w:ind w:left="0" w:right="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Betting on one’s own Team matches will result in immediate disqualification of the Club and a minimum one (1) year ban for all relevant individuals. Other betting-related violations shall be penalized at the discretion of the Tournament Committee.</w:t>
      </w:r>
    </w:p>
    <w:p w14:paraId="4D012AA8">
      <w:pPr>
        <w:spacing w:before="300" w:after="120" w:line="288" w:lineRule="auto"/>
        <w:ind w:left="0"/>
        <w:jc w:val="left"/>
        <w:outlineLvl w:val="2"/>
        <w:rPr>
          <w:rFonts w:hint="eastAsia" w:ascii="Arial" w:hAnsi="Arial" w:eastAsia="等线" w:cs="Arial"/>
          <w:b/>
          <w:sz w:val="30"/>
        </w:rPr>
      </w:pPr>
      <w:r>
        <w:rPr>
          <w:rFonts w:hint="eastAsia" w:ascii="Arial" w:hAnsi="Arial" w:eastAsia="等线" w:cs="Arial"/>
          <w:b/>
          <w:sz w:val="30"/>
          <w:lang w:val="en-US" w:eastAsia="zh-CN"/>
        </w:rPr>
        <w:t>7</w:t>
      </w:r>
      <w:r>
        <w:rPr>
          <w:rFonts w:hint="eastAsia" w:ascii="Arial" w:hAnsi="Arial" w:eastAsia="等线" w:cs="Arial"/>
          <w:b/>
          <w:sz w:val="30"/>
        </w:rPr>
        <w:t>.7 Match-Fixing</w:t>
      </w:r>
    </w:p>
    <w:p w14:paraId="59F1D6A3">
      <w:pPr>
        <w:pStyle w:val="5"/>
        <w:keepNext w:val="0"/>
        <w:keepLines w:val="0"/>
        <w:widowControl/>
        <w:suppressLineNumbers w:val="0"/>
        <w:spacing w:before="0" w:beforeAutospacing="1" w:after="0" w:afterAutospacing="1"/>
        <w:ind w:left="0" w:right="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Match-fixing refers to any intentional manipulation of match outcomes for betting purposes or illicit benefit.</w:t>
      </w:r>
    </w:p>
    <w:p w14:paraId="7F60FF3C">
      <w:pPr>
        <w:spacing w:before="260" w:after="120" w:line="288" w:lineRule="auto"/>
        <w:ind w:left="0"/>
        <w:jc w:val="left"/>
        <w:outlineLvl w:val="3"/>
        <w:rPr>
          <w:rFonts w:hint="eastAsia" w:ascii="Arial" w:hAnsi="Arial" w:eastAsia="等线" w:cs="Arial"/>
          <w:b/>
          <w:sz w:val="28"/>
        </w:rPr>
      </w:pPr>
      <w:r>
        <w:rPr>
          <w:rFonts w:hint="eastAsia" w:ascii="Arial" w:hAnsi="Arial" w:eastAsia="等线" w:cs="Arial"/>
          <w:b/>
          <w:sz w:val="28"/>
          <w:lang w:val="en-US" w:eastAsia="zh-CN"/>
        </w:rPr>
        <w:t>7</w:t>
      </w:r>
      <w:r>
        <w:rPr>
          <w:rFonts w:hint="eastAsia" w:ascii="Arial" w:hAnsi="Arial" w:eastAsia="等线" w:cs="Arial"/>
          <w:b/>
          <w:sz w:val="28"/>
        </w:rPr>
        <w:t>.7.1 Penalties for Match-Fixing</w:t>
      </w:r>
    </w:p>
    <w:p w14:paraId="1ABA5DAF">
      <w:pPr>
        <w:pStyle w:val="5"/>
        <w:keepNext w:val="0"/>
        <w:keepLines w:val="0"/>
        <w:widowControl/>
        <w:suppressLineNumbers w:val="0"/>
        <w:spacing w:before="0" w:beforeAutospacing="1" w:after="0" w:afterAutospacing="1"/>
        <w:ind w:left="0" w:right="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Match results will be voided, the Team will be disqualified, prize money will be forfeited, and a standard five (5) year ban will be imposed with reporting to Valve. The duration of the ban may be increased or reduced, and additional fines may be imposed depending on the severity of the violation.</w:t>
      </w:r>
    </w:p>
    <w:p w14:paraId="709DD52D">
      <w:pPr>
        <w:spacing w:before="300" w:after="120" w:line="288" w:lineRule="auto"/>
        <w:ind w:left="0"/>
        <w:jc w:val="left"/>
        <w:outlineLvl w:val="2"/>
        <w:rPr>
          <w:rFonts w:hint="eastAsia" w:ascii="Arial" w:hAnsi="Arial" w:eastAsia="等线" w:cs="Arial"/>
          <w:b/>
          <w:sz w:val="30"/>
        </w:rPr>
      </w:pPr>
      <w:r>
        <w:rPr>
          <w:rFonts w:hint="eastAsia" w:ascii="Arial" w:hAnsi="Arial" w:eastAsia="等线" w:cs="Arial"/>
          <w:b/>
          <w:sz w:val="30"/>
          <w:lang w:val="en-US" w:eastAsia="zh-CN"/>
        </w:rPr>
        <w:t>7</w:t>
      </w:r>
      <w:r>
        <w:rPr>
          <w:rFonts w:hint="eastAsia" w:ascii="Arial" w:hAnsi="Arial" w:eastAsia="等线" w:cs="Arial"/>
          <w:b/>
          <w:sz w:val="30"/>
        </w:rPr>
        <w:t>.8 Statute of Limitations for Violations</w:t>
      </w:r>
    </w:p>
    <w:p w14:paraId="565CDAC0">
      <w:pPr>
        <w:keepNext w:val="0"/>
        <w:keepLines w:val="0"/>
        <w:widowControl/>
        <w:numPr>
          <w:ilvl w:val="0"/>
          <w:numId w:val="1"/>
        </w:numPr>
        <w:suppressLineNumbers w:val="0"/>
        <w:spacing w:before="0" w:beforeAutospacing="1" w:after="0" w:afterAutospacing="1"/>
        <w:ind w:left="425" w:leftChars="0" w:hanging="425" w:firstLineChars="0"/>
        <w:rPr>
          <w:rFonts w:hint="eastAsia" w:ascii="Arial" w:hAnsi="Arial" w:eastAsia="等线" w:cs="Arial"/>
          <w:b w:val="0"/>
          <w:bCs w:val="0"/>
          <w:kern w:val="0"/>
          <w:sz w:val="22"/>
          <w:szCs w:val="22"/>
          <w:lang w:val="en-US" w:eastAsia="zh-CN" w:bidi="ar"/>
        </w:rPr>
      </w:pPr>
      <w:r>
        <w:rPr>
          <w:rFonts w:hint="eastAsia" w:ascii="Arial" w:hAnsi="Arial" w:eastAsia="等线" w:cs="Arial"/>
          <w:b w:val="0"/>
          <w:bCs w:val="0"/>
          <w:kern w:val="0"/>
          <w:sz w:val="22"/>
          <w:szCs w:val="22"/>
          <w:lang w:val="en-US" w:eastAsia="zh-CN" w:bidi="ar"/>
        </w:rPr>
        <w:t>Cheating and match-fixing: ten (10) years;</w:t>
      </w:r>
    </w:p>
    <w:p w14:paraId="2E13B87A">
      <w:pPr>
        <w:keepNext w:val="0"/>
        <w:keepLines w:val="0"/>
        <w:widowControl/>
        <w:numPr>
          <w:ilvl w:val="0"/>
          <w:numId w:val="1"/>
        </w:numPr>
        <w:suppressLineNumbers w:val="0"/>
        <w:spacing w:before="0" w:beforeAutospacing="1" w:after="0" w:afterAutospacing="1"/>
        <w:ind w:left="425" w:leftChars="0" w:hanging="425" w:firstLineChars="0"/>
        <w:rPr>
          <w:rFonts w:hint="eastAsia" w:ascii="Arial" w:hAnsi="Arial" w:eastAsia="等线" w:cs="Arial"/>
          <w:b w:val="0"/>
          <w:bCs w:val="0"/>
          <w:kern w:val="0"/>
          <w:sz w:val="22"/>
          <w:szCs w:val="22"/>
          <w:lang w:val="en-US" w:eastAsia="zh-CN" w:bidi="ar"/>
        </w:rPr>
      </w:pPr>
      <w:r>
        <w:rPr>
          <w:rFonts w:hint="eastAsia" w:ascii="Arial" w:hAnsi="Arial" w:eastAsia="等线" w:cs="Arial"/>
          <w:b w:val="0"/>
          <w:bCs w:val="0"/>
          <w:kern w:val="0"/>
          <w:sz w:val="22"/>
          <w:szCs w:val="22"/>
          <w:lang w:val="en-US" w:eastAsia="zh-CN" w:bidi="ar"/>
        </w:rPr>
        <w:t>Account sharing, impersonation, or false identity reporting: five (5) years;</w:t>
      </w:r>
    </w:p>
    <w:p w14:paraId="44B95692">
      <w:pPr>
        <w:keepNext w:val="0"/>
        <w:keepLines w:val="0"/>
        <w:widowControl/>
        <w:numPr>
          <w:ilvl w:val="0"/>
          <w:numId w:val="1"/>
        </w:numPr>
        <w:suppressLineNumbers w:val="0"/>
        <w:spacing w:before="0" w:beforeAutospacing="1" w:after="0" w:afterAutospacing="1"/>
        <w:ind w:left="425" w:leftChars="0" w:hanging="425" w:firstLineChars="0"/>
        <w:rPr>
          <w:rFonts w:hint="eastAsia" w:ascii="Arial" w:hAnsi="Arial" w:eastAsia="等线" w:cs="Arial"/>
          <w:b w:val="0"/>
          <w:bCs w:val="0"/>
          <w:kern w:val="0"/>
          <w:sz w:val="22"/>
          <w:szCs w:val="22"/>
          <w:lang w:val="en-US" w:eastAsia="zh-CN" w:bidi="ar"/>
        </w:rPr>
      </w:pPr>
      <w:r>
        <w:rPr>
          <w:rFonts w:hint="eastAsia" w:ascii="Arial" w:hAnsi="Arial" w:eastAsia="等线" w:cs="Arial"/>
          <w:b w:val="0"/>
          <w:bCs w:val="0"/>
          <w:kern w:val="0"/>
          <w:sz w:val="22"/>
          <w:szCs w:val="22"/>
          <w:lang w:val="en-US" w:eastAsia="zh-CN" w:bidi="ar"/>
        </w:rPr>
        <w:t>Minor violations: subject to reduction at the discretion of the Tournament Committee.</w:t>
      </w:r>
    </w:p>
    <w:p w14:paraId="19848568">
      <w:pPr>
        <w:spacing w:before="300" w:after="120" w:line="288" w:lineRule="auto"/>
        <w:ind w:left="0"/>
        <w:jc w:val="left"/>
        <w:outlineLvl w:val="2"/>
        <w:rPr>
          <w:rFonts w:hint="eastAsia" w:ascii="Arial" w:hAnsi="Arial" w:eastAsia="等线" w:cs="Arial"/>
          <w:b/>
          <w:sz w:val="30"/>
        </w:rPr>
      </w:pPr>
      <w:r>
        <w:rPr>
          <w:rFonts w:hint="eastAsia" w:ascii="Arial" w:hAnsi="Arial" w:eastAsia="等线" w:cs="Arial"/>
          <w:b/>
          <w:sz w:val="30"/>
          <w:lang w:val="en-US" w:eastAsia="zh-CN"/>
        </w:rPr>
        <w:t>7</w:t>
      </w:r>
      <w:r>
        <w:rPr>
          <w:rFonts w:hint="eastAsia" w:ascii="Arial" w:hAnsi="Arial" w:eastAsia="等线" w:cs="Arial"/>
          <w:b/>
          <w:sz w:val="30"/>
        </w:rPr>
        <w:t>.9 Online Etiquette Violations</w:t>
      </w:r>
    </w:p>
    <w:p w14:paraId="458B327C">
      <w:pPr>
        <w:pStyle w:val="5"/>
        <w:keepNext w:val="0"/>
        <w:keepLines w:val="0"/>
        <w:widowControl/>
        <w:suppressLineNumbers w:val="0"/>
        <w:spacing w:before="0" w:beforeAutospacing="1" w:after="0" w:afterAutospacing="1"/>
        <w:ind w:left="0" w:right="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Any conduct that violates competitive etiquette may result in a penalty of 1% of prize money. The Tournament Committee reserves the right to determine penalties for any unlisted violations.</w:t>
      </w:r>
    </w:p>
    <w:p w14:paraId="002522BF">
      <w:pPr>
        <w:spacing w:before="260" w:after="120" w:line="288" w:lineRule="auto"/>
        <w:ind w:left="0"/>
        <w:jc w:val="left"/>
        <w:outlineLvl w:val="3"/>
        <w:rPr>
          <w:rFonts w:hint="eastAsia" w:ascii="Arial" w:hAnsi="Arial" w:eastAsia="等线" w:cs="Arial"/>
          <w:b/>
          <w:sz w:val="28"/>
        </w:rPr>
      </w:pPr>
      <w:r>
        <w:rPr>
          <w:rFonts w:hint="eastAsia" w:ascii="Arial" w:hAnsi="Arial" w:eastAsia="等线" w:cs="Arial"/>
          <w:b/>
          <w:sz w:val="28"/>
          <w:lang w:val="en-US" w:eastAsia="zh-CN"/>
        </w:rPr>
        <w:t>7</w:t>
      </w:r>
      <w:r>
        <w:rPr>
          <w:rFonts w:hint="eastAsia" w:ascii="Arial" w:hAnsi="Arial" w:eastAsia="等线" w:cs="Arial"/>
          <w:b/>
          <w:sz w:val="28"/>
        </w:rPr>
        <w:t>.9.1 Public Conduct</w:t>
      </w:r>
    </w:p>
    <w:p w14:paraId="06BD29DD">
      <w:pPr>
        <w:pStyle w:val="5"/>
        <w:keepNext w:val="0"/>
        <w:keepLines w:val="0"/>
        <w:widowControl/>
        <w:suppressLineNumbers w:val="0"/>
        <w:spacing w:before="0" w:beforeAutospacing="1" w:after="0" w:afterAutospacing="1"/>
        <w:ind w:left="0" w:right="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Any defamatory statements or conduct that harms the reputation of the Tournament Organizer, partners, or related personnel are strictly prohibited. This includes interviews and public statements on social media.</w:t>
      </w:r>
    </w:p>
    <w:p w14:paraId="34D4817D">
      <w:pPr>
        <w:spacing w:before="260" w:after="120" w:line="288" w:lineRule="auto"/>
        <w:ind w:left="0"/>
        <w:jc w:val="left"/>
        <w:outlineLvl w:val="3"/>
        <w:rPr>
          <w:rFonts w:hint="eastAsia" w:ascii="Arial" w:hAnsi="Arial" w:eastAsia="等线" w:cs="Arial"/>
          <w:b/>
          <w:sz w:val="28"/>
        </w:rPr>
      </w:pPr>
      <w:r>
        <w:rPr>
          <w:rFonts w:hint="eastAsia" w:ascii="Arial" w:hAnsi="Arial" w:eastAsia="等线" w:cs="Arial"/>
          <w:b/>
          <w:sz w:val="28"/>
          <w:lang w:val="en-US" w:eastAsia="zh-CN"/>
        </w:rPr>
        <w:t>7</w:t>
      </w:r>
      <w:r>
        <w:rPr>
          <w:rFonts w:hint="eastAsia" w:ascii="Arial" w:hAnsi="Arial" w:eastAsia="等线" w:cs="Arial"/>
          <w:b/>
          <w:sz w:val="28"/>
        </w:rPr>
        <w:t>.9.2 Abusive Behavior</w:t>
      </w:r>
    </w:p>
    <w:p w14:paraId="5273D0F2">
      <w:pPr>
        <w:pStyle w:val="5"/>
        <w:keepNext w:val="0"/>
        <w:keepLines w:val="0"/>
        <w:widowControl/>
        <w:suppressLineNumbers w:val="0"/>
        <w:spacing w:before="0" w:beforeAutospacing="1" w:after="0" w:afterAutospacing="1"/>
        <w:ind w:left="0" w:right="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Abusive language or behavior within the Tournament, official platforms, or associated communication channels is strictly prohibited. Extreme violent or abusive conduct may result in immediate disqualification. Penalties may be applied to individuals or entire Teams.</w:t>
      </w:r>
    </w:p>
    <w:p w14:paraId="30731E0B">
      <w:pPr>
        <w:spacing w:before="260" w:after="120" w:line="288" w:lineRule="auto"/>
        <w:ind w:left="0"/>
        <w:jc w:val="left"/>
        <w:outlineLvl w:val="3"/>
        <w:rPr>
          <w:rFonts w:hint="eastAsia" w:ascii="Arial" w:hAnsi="Arial" w:eastAsia="等线" w:cs="Arial"/>
          <w:b/>
          <w:sz w:val="28"/>
        </w:rPr>
      </w:pPr>
      <w:r>
        <w:rPr>
          <w:rFonts w:hint="eastAsia" w:ascii="Arial" w:hAnsi="Arial" w:eastAsia="等线" w:cs="Arial"/>
          <w:b/>
          <w:sz w:val="28"/>
          <w:lang w:val="en-US" w:eastAsia="zh-CN"/>
        </w:rPr>
        <w:t>7</w:t>
      </w:r>
      <w:r>
        <w:rPr>
          <w:rFonts w:hint="eastAsia" w:ascii="Arial" w:hAnsi="Arial" w:eastAsia="等线" w:cs="Arial"/>
          <w:b/>
          <w:sz w:val="28"/>
        </w:rPr>
        <w:t>.9.3 Property Damage</w:t>
      </w:r>
    </w:p>
    <w:p w14:paraId="375963F5">
      <w:pPr>
        <w:pStyle w:val="5"/>
        <w:keepNext w:val="0"/>
        <w:keepLines w:val="0"/>
        <w:widowControl/>
        <w:suppressLineNumbers w:val="0"/>
        <w:spacing w:before="0" w:beforeAutospacing="1" w:after="0" w:afterAutospacing="1"/>
        <w:ind w:left="0" w:right="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Damage to venue property, including tables, chairs, equipment, or facilities, will result in a minimum fine of USD 500, with additional penalties based on repair costs and reputational damages.</w:t>
      </w:r>
    </w:p>
    <w:p w14:paraId="52E15CEF">
      <w:pPr>
        <w:spacing w:before="300" w:after="120" w:line="288" w:lineRule="auto"/>
        <w:ind w:left="0"/>
        <w:jc w:val="left"/>
        <w:outlineLvl w:val="2"/>
        <w:rPr>
          <w:rFonts w:hint="eastAsia" w:ascii="Arial" w:hAnsi="Arial" w:eastAsia="等线" w:cs="Arial"/>
          <w:b/>
          <w:sz w:val="30"/>
        </w:rPr>
      </w:pPr>
      <w:r>
        <w:rPr>
          <w:rFonts w:hint="eastAsia" w:ascii="Arial" w:hAnsi="Arial" w:eastAsia="等线" w:cs="Arial"/>
          <w:b/>
          <w:sz w:val="30"/>
          <w:lang w:val="en-US" w:eastAsia="zh-CN"/>
        </w:rPr>
        <w:t>7</w:t>
      </w:r>
      <w:r>
        <w:rPr>
          <w:rFonts w:hint="eastAsia" w:ascii="Arial" w:hAnsi="Arial" w:eastAsia="等线" w:cs="Arial"/>
          <w:b/>
          <w:sz w:val="30"/>
        </w:rPr>
        <w:t>.10 Conduct Contrary to the Spirit of Competition</w:t>
      </w:r>
    </w:p>
    <w:p w14:paraId="593FEA3D">
      <w:pPr>
        <w:spacing w:before="260" w:after="120" w:line="288" w:lineRule="auto"/>
        <w:ind w:left="0"/>
        <w:jc w:val="left"/>
        <w:outlineLvl w:val="3"/>
        <w:rPr>
          <w:rFonts w:hint="eastAsia" w:ascii="Arial" w:hAnsi="Arial" w:eastAsia="等线" w:cs="Arial"/>
          <w:b/>
          <w:sz w:val="28"/>
        </w:rPr>
      </w:pPr>
      <w:r>
        <w:rPr>
          <w:rFonts w:hint="eastAsia" w:ascii="Arial" w:hAnsi="Arial" w:eastAsia="等线" w:cs="Arial"/>
          <w:b/>
          <w:sz w:val="28"/>
          <w:lang w:val="en-US" w:eastAsia="zh-CN"/>
        </w:rPr>
        <w:t>7</w:t>
      </w:r>
      <w:r>
        <w:rPr>
          <w:rFonts w:hint="eastAsia" w:ascii="Arial" w:hAnsi="Arial" w:eastAsia="等线" w:cs="Arial"/>
          <w:b/>
          <w:sz w:val="28"/>
        </w:rPr>
        <w:t>.10.1 Account Sharing / Impersonation</w:t>
      </w:r>
    </w:p>
    <w:p w14:paraId="31072956">
      <w:pPr>
        <w:pStyle w:val="5"/>
        <w:keepNext w:val="0"/>
        <w:keepLines w:val="0"/>
        <w:widowControl/>
        <w:suppressLineNumbers w:val="0"/>
        <w:spacing w:before="0" w:beforeAutospacing="1" w:after="0" w:afterAutospacing="1"/>
        <w:ind w:left="0" w:right="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Confirmed account sharing or impersonation will result in a minimum suspension of two (2) matches per offending Player.</w:t>
      </w:r>
    </w:p>
    <w:p w14:paraId="1575F976">
      <w:pPr>
        <w:spacing w:before="260" w:after="120" w:line="288" w:lineRule="auto"/>
        <w:ind w:left="0"/>
        <w:jc w:val="left"/>
        <w:outlineLvl w:val="3"/>
        <w:rPr>
          <w:rFonts w:hint="eastAsia" w:ascii="Arial" w:hAnsi="Arial" w:eastAsia="等线" w:cs="Arial"/>
          <w:b/>
          <w:sz w:val="28"/>
        </w:rPr>
      </w:pPr>
      <w:r>
        <w:rPr>
          <w:rFonts w:hint="eastAsia" w:ascii="Arial" w:hAnsi="Arial" w:eastAsia="等线" w:cs="Arial"/>
          <w:b/>
          <w:sz w:val="28"/>
          <w:lang w:val="en-US" w:eastAsia="zh-CN"/>
        </w:rPr>
        <w:t>7</w:t>
      </w:r>
      <w:r>
        <w:rPr>
          <w:rFonts w:hint="eastAsia" w:ascii="Arial" w:hAnsi="Arial" w:eastAsia="等线" w:cs="Arial"/>
          <w:b/>
          <w:sz w:val="28"/>
        </w:rPr>
        <w:t>.10.2 Use of Ineligible Players</w:t>
      </w:r>
    </w:p>
    <w:p w14:paraId="532C31DA">
      <w:pPr>
        <w:pStyle w:val="5"/>
        <w:keepNext w:val="0"/>
        <w:keepLines w:val="0"/>
        <w:widowControl/>
        <w:suppressLineNumbers w:val="0"/>
        <w:spacing w:before="0" w:beforeAutospacing="1" w:after="0" w:afterAutospacing="1"/>
        <w:ind w:left="0" w:right="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Using suspended or ineligible Players will result in a 5% prize money deduction, and at least a two (2) match suspension for the involved Player. The match shall be replayed; if a replay cannot be scheduled, the opposing Team shall be awarded the win.</w:t>
      </w:r>
    </w:p>
    <w:p w14:paraId="0BB77697">
      <w:pPr>
        <w:spacing w:before="260" w:after="120" w:line="288" w:lineRule="auto"/>
        <w:ind w:left="0"/>
        <w:jc w:val="left"/>
        <w:outlineLvl w:val="3"/>
        <w:rPr>
          <w:rFonts w:hint="eastAsia" w:ascii="Arial" w:hAnsi="Arial" w:eastAsia="等线" w:cs="Arial"/>
          <w:b/>
          <w:sz w:val="28"/>
        </w:rPr>
      </w:pPr>
      <w:r>
        <w:rPr>
          <w:rFonts w:hint="eastAsia" w:ascii="Arial" w:hAnsi="Arial" w:eastAsia="等线" w:cs="Arial"/>
          <w:b/>
          <w:sz w:val="28"/>
          <w:lang w:val="en-US" w:eastAsia="zh-CN"/>
        </w:rPr>
        <w:t>7</w:t>
      </w:r>
      <w:r>
        <w:rPr>
          <w:rFonts w:hint="eastAsia" w:ascii="Arial" w:hAnsi="Arial" w:eastAsia="等线" w:cs="Arial"/>
          <w:b/>
          <w:sz w:val="28"/>
        </w:rPr>
        <w:t>.10.3 Misleading the Tournament Committee or Opponents</w:t>
      </w:r>
    </w:p>
    <w:p w14:paraId="38C69A3F">
      <w:pPr>
        <w:pStyle w:val="5"/>
        <w:keepNext w:val="0"/>
        <w:keepLines w:val="0"/>
        <w:widowControl/>
        <w:suppressLineNumbers w:val="0"/>
        <w:spacing w:before="0" w:beforeAutospacing="1" w:after="0" w:afterAutospacing="1"/>
        <w:ind w:left="0" w:right="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Deliberate concealment of information or deception of officials or participants will result in a 5% prize money deduction.</w:t>
      </w:r>
    </w:p>
    <w:p w14:paraId="584676F0">
      <w:pPr>
        <w:spacing w:before="320" w:after="120" w:line="288" w:lineRule="auto"/>
        <w:ind w:left="0"/>
        <w:jc w:val="left"/>
        <w:outlineLvl w:val="1"/>
        <w:rPr>
          <w:rFonts w:hint="eastAsia" w:ascii="Arial" w:hAnsi="Arial" w:eastAsia="等线" w:cs="Arial"/>
          <w:b/>
          <w:sz w:val="32"/>
        </w:rPr>
      </w:pPr>
      <w:r>
        <w:rPr>
          <w:rFonts w:hint="eastAsia" w:ascii="Arial" w:hAnsi="Arial" w:eastAsia="等线" w:cs="Arial"/>
          <w:b/>
          <w:sz w:val="32"/>
          <w:lang w:val="en-US" w:eastAsia="zh-CN"/>
        </w:rPr>
        <w:t>8</w:t>
      </w:r>
      <w:r>
        <w:rPr>
          <w:rFonts w:hint="eastAsia" w:ascii="Arial" w:hAnsi="Arial" w:eastAsia="等线" w:cs="Arial"/>
          <w:b/>
          <w:sz w:val="32"/>
        </w:rPr>
        <w:t xml:space="preserve"> Schedule</w:t>
      </w:r>
    </w:p>
    <w:p w14:paraId="078E94B2">
      <w:pPr>
        <w:pStyle w:val="5"/>
        <w:keepNext w:val="0"/>
        <w:keepLines w:val="0"/>
        <w:widowControl/>
        <w:suppressLineNumbers w:val="0"/>
        <w:spacing w:before="0" w:beforeAutospacing="1" w:after="0" w:afterAutospacing="1"/>
        <w:ind w:left="0" w:right="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Please refer to the Google Document published by the Tournament Organizer for all Tournament information.</w:t>
      </w:r>
    </w:p>
    <w:p w14:paraId="1CBEA37C">
      <w:pPr>
        <w:spacing w:before="320" w:after="120" w:line="288" w:lineRule="auto"/>
        <w:ind w:left="0"/>
        <w:jc w:val="left"/>
        <w:outlineLvl w:val="1"/>
        <w:rPr>
          <w:rFonts w:hint="eastAsia" w:ascii="Arial" w:hAnsi="Arial" w:eastAsia="等线" w:cs="Arial"/>
          <w:b/>
          <w:sz w:val="32"/>
        </w:rPr>
      </w:pPr>
      <w:r>
        <w:rPr>
          <w:rFonts w:hint="eastAsia" w:ascii="Arial" w:hAnsi="Arial" w:eastAsia="等线" w:cs="Arial"/>
          <w:b/>
          <w:sz w:val="32"/>
          <w:lang w:val="en-US" w:eastAsia="zh-CN"/>
        </w:rPr>
        <w:t>9</w:t>
      </w:r>
      <w:r>
        <w:rPr>
          <w:rFonts w:hint="eastAsia" w:ascii="Arial" w:hAnsi="Arial" w:eastAsia="等线" w:cs="Arial"/>
          <w:b/>
          <w:sz w:val="32"/>
        </w:rPr>
        <w:t xml:space="preserve"> Printing Services</w:t>
      </w:r>
    </w:p>
    <w:p w14:paraId="5BF11B1D">
      <w:pPr>
        <w:pStyle w:val="5"/>
        <w:keepNext w:val="0"/>
        <w:keepLines w:val="0"/>
        <w:widowControl/>
        <w:suppressLineNumbers w:val="0"/>
        <w:spacing w:before="0" w:beforeAutospacing="1" w:after="0" w:afterAutospacing="1"/>
        <w:ind w:left="0" w:right="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Players may only use printed paper tactical notes during this Tournament; Steam documents are not permitted. Therefore, the Tournament Organizer will provide printing services.</w:t>
      </w:r>
    </w:p>
    <w:p w14:paraId="2428B1B9">
      <w:pPr>
        <w:spacing w:before="320" w:after="120" w:line="288" w:lineRule="auto"/>
        <w:ind w:left="0"/>
        <w:jc w:val="left"/>
        <w:outlineLvl w:val="1"/>
        <w:rPr>
          <w:rFonts w:hint="eastAsia" w:ascii="Arial" w:hAnsi="Arial" w:eastAsia="等线" w:cs="Arial"/>
          <w:b/>
          <w:sz w:val="32"/>
        </w:rPr>
      </w:pPr>
      <w:r>
        <w:rPr>
          <w:rFonts w:hint="eastAsia" w:ascii="Arial" w:hAnsi="Arial" w:eastAsia="等线" w:cs="Arial"/>
          <w:b/>
          <w:sz w:val="32"/>
          <w:lang w:val="en-US" w:eastAsia="zh-CN"/>
        </w:rPr>
        <w:t>10</w:t>
      </w:r>
      <w:r>
        <w:rPr>
          <w:rFonts w:hint="eastAsia" w:ascii="Arial" w:hAnsi="Arial" w:eastAsia="等线" w:cs="Arial"/>
          <w:b/>
          <w:sz w:val="32"/>
        </w:rPr>
        <w:t xml:space="preserve"> Rule Changes</w:t>
      </w:r>
    </w:p>
    <w:p w14:paraId="2F55891C">
      <w:pPr>
        <w:pStyle w:val="5"/>
        <w:keepNext w:val="0"/>
        <w:keepLines w:val="0"/>
        <w:widowControl/>
        <w:suppressLineNumbers w:val="0"/>
        <w:spacing w:before="0" w:beforeAutospacing="1" w:after="0" w:afterAutospacing="1"/>
        <w:ind w:left="0" w:right="0"/>
        <w:jc w:val="left"/>
        <w:rPr>
          <w:rFonts w:hint="eastAsia" w:ascii="Arial" w:hAnsi="Arial" w:eastAsia="等线" w:cs="Arial"/>
          <w:b w:val="0"/>
          <w:bCs w:val="0"/>
          <w:kern w:val="0"/>
          <w:sz w:val="22"/>
          <w:szCs w:val="22"/>
        </w:rPr>
      </w:pPr>
      <w:r>
        <w:rPr>
          <w:rFonts w:hint="eastAsia" w:ascii="Arial" w:hAnsi="Arial" w:eastAsia="等线" w:cs="Arial"/>
          <w:b w:val="0"/>
          <w:bCs w:val="0"/>
          <w:kern w:val="0"/>
          <w:sz w:val="22"/>
          <w:szCs w:val="22"/>
        </w:rPr>
        <w:t>The Tournament Organizer reserves the right to amend, modify, or supplement this rulebook at any time to ensure fair competition and the integrity of the Tournament.</w:t>
      </w:r>
    </w:p>
    <w:p w14:paraId="735076C4">
      <w:pPr>
        <w:pStyle w:val="5"/>
        <w:keepNext w:val="0"/>
        <w:keepLines w:val="0"/>
        <w:widowControl/>
        <w:suppressLineNumbers w:val="0"/>
        <w:jc w:val="left"/>
        <w:rPr>
          <w:rFonts w:hint="eastAsia" w:ascii="Arial" w:hAnsi="Arial" w:eastAsia="等线" w:cs="Arial"/>
          <w:b w:val="0"/>
          <w:bCs w:val="0"/>
          <w:kern w:val="0"/>
          <w:sz w:val="22"/>
          <w:szCs w:val="22"/>
        </w:rPr>
      </w:pPr>
    </w:p>
    <w:p w14:paraId="5FC9DD5D">
      <w:pPr>
        <w:pStyle w:val="5"/>
        <w:keepNext w:val="0"/>
        <w:keepLines w:val="0"/>
        <w:widowControl/>
        <w:suppressLineNumbers w:val="0"/>
        <w:rPr>
          <w:rFonts w:hint="eastAsia" w:ascii="Arial" w:hAnsi="Arial" w:eastAsia="等线" w:cs="Arial"/>
          <w:b w:val="0"/>
          <w:bCs w:val="0"/>
          <w:kern w:val="0"/>
          <w:sz w:val="22"/>
          <w:szCs w:val="22"/>
        </w:rPr>
      </w:pPr>
    </w:p>
    <w:p w14:paraId="3086A907">
      <w:pPr>
        <w:spacing w:before="120" w:after="120" w:line="288" w:lineRule="auto"/>
        <w:ind w:left="0"/>
        <w:jc w:val="left"/>
        <w:rPr>
          <w:rFonts w:hint="eastAsia" w:ascii="Arial" w:hAnsi="Arial" w:eastAsia="等线" w:cs="Arial"/>
          <w:b w:val="0"/>
          <w:bCs w:val="0"/>
          <w:kern w:val="0"/>
          <w:sz w:val="22"/>
          <w:szCs w:val="22"/>
        </w:rPr>
      </w:pPr>
    </w:p>
    <w:sectPr>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4F7F8">
    <w:pPr>
      <w:pStyle w:val="4"/>
      <w:rPr>
        <w:rFonts w:hint="eastAsia" w:eastAsiaTheme="minorEastAsia"/>
        <w:lang w:eastAsia="zh-CN"/>
      </w:rPr>
    </w:pPr>
  </w:p>
  <w:p w14:paraId="5CBEB299">
    <w:pPr>
      <w:pStyle w:val="4"/>
      <w:jc w:val="center"/>
      <w:rPr>
        <w:rFonts w:hint="eastAsia" w:eastAsiaTheme="minorEastAsia"/>
        <w:lang w:eastAsia="zh-CN"/>
      </w:rPr>
    </w:pPr>
    <w:r>
      <w:rPr>
        <w:rFonts w:hint="eastAsia" w:eastAsiaTheme="minorEastAsia"/>
        <w:lang w:eastAsia="zh-CN"/>
      </w:rPr>
      <w:drawing>
        <wp:inline distT="0" distB="0" distL="114300" distR="114300">
          <wp:extent cx="1229360" cy="300355"/>
          <wp:effectExtent l="0" t="0" r="0" b="0"/>
          <wp:docPr id="3" name="图片 3" descr="XSE-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XSE-黑"/>
                  <pic:cNvPicPr>
                    <a:picLocks noChangeAspect="1"/>
                  </pic:cNvPicPr>
                </pic:nvPicPr>
                <pic:blipFill>
                  <a:blip r:embed="rId1"/>
                  <a:srcRect t="28459" b="30123"/>
                  <a:stretch>
                    <a:fillRect/>
                  </a:stretch>
                </pic:blipFill>
                <pic:spPr>
                  <a:xfrm>
                    <a:off x="0" y="0"/>
                    <a:ext cx="1229360" cy="300355"/>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ABE7A">
    <w:pPr>
      <w:jc w:val="center"/>
    </w:pPr>
    <w:r>
      <w:rPr>
        <w:rFonts w:hint="eastAsia" w:eastAsiaTheme="minorEastAsia"/>
        <w:lang w:eastAsia="zh-CN"/>
      </w:rPr>
      <w:drawing>
        <wp:inline distT="0" distB="0" distL="114300" distR="114300">
          <wp:extent cx="1229360" cy="300355"/>
          <wp:effectExtent l="0" t="0" r="0" b="0"/>
          <wp:docPr id="2" name="图片 2" descr="XSE-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XSE-黑"/>
                  <pic:cNvPicPr>
                    <a:picLocks noChangeAspect="1"/>
                  </pic:cNvPicPr>
                </pic:nvPicPr>
                <pic:blipFill>
                  <a:blip r:embed="rId1"/>
                  <a:srcRect t="28459" b="30123"/>
                  <a:stretch>
                    <a:fillRect/>
                  </a:stretch>
                </pic:blipFill>
                <pic:spPr>
                  <a:xfrm>
                    <a:off x="0" y="0"/>
                    <a:ext cx="1229360" cy="300355"/>
                  </a:xfrm>
                  <a:prstGeom prst="rect">
                    <a:avLst/>
                  </a:prstGeom>
                </pic:spPr>
              </pic:pic>
            </a:graphicData>
          </a:graphic>
        </wp:inline>
      </w:drawing>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3255A8"/>
    <w:multiLevelType w:val="singleLevel"/>
    <w:tmpl w:val="493255A8"/>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822CFE"/>
    <w:rsid w:val="05AB3655"/>
    <w:rsid w:val="0BAE5054"/>
    <w:rsid w:val="322564DF"/>
    <w:rsid w:val="3C177D40"/>
    <w:rsid w:val="59367EC7"/>
    <w:rsid w:val="5B4812AC"/>
    <w:rsid w:val="614E5080"/>
    <w:rsid w:val="77D311B5"/>
    <w:rsid w:val="7BF900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Words>5561</Words>
  <Characters>29618</Characters>
  <TotalTime>42</TotalTime>
  <ScaleCrop>false</ScaleCrop>
  <LinksUpToDate>false</LinksUpToDate>
  <CharactersWithSpaces>34839</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2026-06-04T19:05:00Z</dcterms:created>
  <dc:creator>Apache POI</dc:creator>
  <cp:lastModifiedBy>retry</cp:lastModifiedBy>
  <dcterms:modified xsi:type="dcterms:W3CDTF">2026-06-24T06:05:36Z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{"Label":"1","ContentProducer":"001191110102MACQD9K64010000","ProduceID":"7647617977420172220","ReservedCode1":"","ContentPropagator":"","PropagateID":"","ReservedCode2":""}</vt:lpwstr>
  </property>
  <property fmtid="{D5CDD505-2E9C-101B-9397-08002B2CF9AE}" pid="3" name="KSOTemplateDocerSaveRecord">
    <vt:lpwstr>eyJoZGlkIjoiNWViMzAwMTAwMTM1NmQ0MTA2ZmM5ZTVlZjg0ZWI2ZWYiLCJ1c2VySWQiOiI2MzU5NzQyODMifQ==</vt:lpwstr>
  </property>
  <property fmtid="{D5CDD505-2E9C-101B-9397-08002B2CF9AE}" pid="4" name="KSOProductBuildVer">
    <vt:lpwstr>2052-12.1.0.26895</vt:lpwstr>
  </property>
  <property fmtid="{D5CDD505-2E9C-101B-9397-08002B2CF9AE}" pid="5" name="ICV">
    <vt:lpwstr>DF58BF337F0C4D5BA42A73C9ED6E5040_13</vt:lpwstr>
  </property>
</Properties>
</file>