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MicroLightSDK for Unity</w:t>
      </w:r>
    </w:p>
    <w:p>
      <w:pPr>
        <w:jc w:val="center"/>
        <w:rPr>
          <w:rFonts w:hint="eastAsia"/>
          <w:lang w:val="en-US" w:eastAsia="zh-CN"/>
        </w:rPr>
      </w:pPr>
    </w:p>
    <w:p>
      <w:pPr>
        <w:numPr>
          <w:ilvl w:val="0"/>
          <w:numId w:val="1"/>
        </w:numPr>
        <w:jc w:val="both"/>
        <w:rPr>
          <w:rFonts w:hint="eastAsia"/>
          <w:lang w:val="en-US" w:eastAsia="zh-CN"/>
        </w:rPr>
      </w:pPr>
      <w:r>
        <w:rPr>
          <w:rFonts w:hint="eastAsia"/>
          <w:lang w:val="en-US" w:eastAsia="zh-CN"/>
        </w:rPr>
        <w:t>运行环境要求</w:t>
      </w:r>
    </w:p>
    <w:p>
      <w:pPr>
        <w:numPr>
          <w:ilvl w:val="0"/>
          <w:numId w:val="2"/>
        </w:numPr>
        <w:ind w:left="420" w:leftChars="0" w:firstLine="0" w:firstLineChars="0"/>
        <w:jc w:val="both"/>
        <w:rPr>
          <w:rFonts w:hint="default"/>
          <w:lang w:val="en-US" w:eastAsia="zh-CN"/>
        </w:rPr>
      </w:pPr>
      <w:r>
        <w:rPr>
          <w:rFonts w:hint="eastAsia"/>
          <w:lang w:val="en-US" w:eastAsia="zh-CN"/>
        </w:rPr>
        <w:t>系统Window10 1803以上</w:t>
      </w:r>
    </w:p>
    <w:p>
      <w:pPr>
        <w:numPr>
          <w:ilvl w:val="0"/>
          <w:numId w:val="2"/>
        </w:numPr>
        <w:ind w:left="420" w:leftChars="0" w:firstLine="0" w:firstLineChars="0"/>
        <w:jc w:val="both"/>
        <w:rPr>
          <w:rFonts w:hint="default"/>
          <w:lang w:val="en-US" w:eastAsia="zh-CN"/>
        </w:rPr>
      </w:pPr>
      <w:r>
        <w:rPr>
          <w:rFonts w:hint="eastAsia"/>
          <w:lang w:val="en-US" w:eastAsia="zh-CN"/>
        </w:rPr>
        <w:t xml:space="preserve">显卡Nvidia1060-6G以上 </w:t>
      </w:r>
    </w:p>
    <w:p>
      <w:pPr>
        <w:numPr>
          <w:ilvl w:val="0"/>
          <w:numId w:val="2"/>
        </w:numPr>
        <w:ind w:left="420" w:leftChars="0" w:firstLine="0" w:firstLineChars="0"/>
        <w:jc w:val="both"/>
        <w:rPr>
          <w:rFonts w:hint="default"/>
          <w:lang w:val="en-US" w:eastAsia="zh-CN"/>
        </w:rPr>
      </w:pPr>
      <w:r>
        <w:rPr>
          <w:rFonts w:hint="eastAsia"/>
          <w:lang w:val="en-US" w:eastAsia="zh-CN"/>
        </w:rPr>
        <w:t>内存8G</w:t>
      </w:r>
    </w:p>
    <w:p>
      <w:pPr>
        <w:numPr>
          <w:ilvl w:val="0"/>
          <w:numId w:val="2"/>
        </w:numPr>
        <w:ind w:left="420" w:leftChars="0" w:firstLine="0" w:firstLineChars="0"/>
        <w:jc w:val="both"/>
        <w:rPr>
          <w:rFonts w:hint="default"/>
          <w:lang w:val="en-US" w:eastAsia="zh-CN"/>
        </w:rPr>
      </w:pPr>
      <w:r>
        <w:rPr>
          <w:rFonts w:hint="eastAsia"/>
          <w:lang w:val="en-US" w:eastAsia="zh-CN"/>
        </w:rPr>
        <w:t>高速运行SDD 256G 以上</w:t>
      </w:r>
    </w:p>
    <w:p>
      <w:pPr>
        <w:widowControl w:val="0"/>
        <w:numPr>
          <w:numId w:val="0"/>
        </w:numPr>
        <w:jc w:val="both"/>
        <w:rPr>
          <w:rFonts w:hint="default"/>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支持开发平台</w:t>
      </w:r>
    </w:p>
    <w:p>
      <w:pPr>
        <w:numPr>
          <w:ilvl w:val="0"/>
          <w:numId w:val="3"/>
        </w:numPr>
        <w:ind w:left="420" w:leftChars="0" w:firstLine="0" w:firstLineChars="0"/>
        <w:jc w:val="both"/>
        <w:rPr>
          <w:rFonts w:hint="default"/>
          <w:lang w:val="en-US" w:eastAsia="zh-CN"/>
        </w:rPr>
      </w:pPr>
      <w:r>
        <w:rPr>
          <w:rFonts w:hint="eastAsia"/>
          <w:lang w:val="en-US" w:eastAsia="zh-CN"/>
        </w:rPr>
        <w:t>Unity2017</w:t>
      </w:r>
    </w:p>
    <w:p>
      <w:pPr>
        <w:numPr>
          <w:ilvl w:val="0"/>
          <w:numId w:val="3"/>
        </w:numPr>
        <w:ind w:left="420" w:leftChars="0" w:firstLine="0" w:firstLineChars="0"/>
        <w:jc w:val="both"/>
        <w:rPr>
          <w:rFonts w:hint="default"/>
          <w:lang w:val="en-US" w:eastAsia="zh-CN"/>
        </w:rPr>
      </w:pPr>
      <w:r>
        <w:rPr>
          <w:rFonts w:hint="eastAsia"/>
          <w:lang w:val="en-US" w:eastAsia="zh-CN"/>
        </w:rPr>
        <w:t>Unity2018</w:t>
      </w:r>
    </w:p>
    <w:p>
      <w:pPr>
        <w:numPr>
          <w:ilvl w:val="0"/>
          <w:numId w:val="3"/>
        </w:numPr>
        <w:ind w:left="420" w:leftChars="0" w:firstLine="0" w:firstLineChars="0"/>
        <w:jc w:val="both"/>
        <w:rPr>
          <w:rFonts w:hint="default"/>
          <w:lang w:val="en-US" w:eastAsia="zh-CN"/>
        </w:rPr>
      </w:pPr>
      <w:r>
        <w:rPr>
          <w:rFonts w:hint="eastAsia"/>
          <w:lang w:val="en-US" w:eastAsia="zh-CN"/>
        </w:rPr>
        <w:t>Unity2019</w:t>
      </w:r>
    </w:p>
    <w:p>
      <w:pPr>
        <w:numPr>
          <w:numId w:val="0"/>
        </w:numPr>
        <w:ind w:leftChars="0"/>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关键技术功能模块</w:t>
      </w:r>
    </w:p>
    <w:p>
      <w:pPr>
        <w:numPr>
          <w:ilvl w:val="0"/>
          <w:numId w:val="4"/>
        </w:numPr>
        <w:ind w:leftChars="0" w:firstLine="420" w:firstLineChars="200"/>
        <w:jc w:val="both"/>
        <w:rPr>
          <w:rFonts w:hint="default"/>
          <w:lang w:val="en-US" w:eastAsia="zh-CN"/>
        </w:rPr>
      </w:pPr>
      <w:r>
        <w:rPr>
          <w:rFonts w:hint="eastAsia"/>
          <w:lang w:val="en-US" w:eastAsia="zh-CN"/>
        </w:rPr>
        <w:t>主观察者位置追踪</w:t>
      </w:r>
    </w:p>
    <w:p>
      <w:pPr>
        <w:numPr>
          <w:numId w:val="0"/>
        </w:numPr>
        <w:ind w:leftChars="200"/>
        <w:jc w:val="both"/>
        <w:rPr>
          <w:rFonts w:hint="eastAsia"/>
          <w:lang w:val="en-US" w:eastAsia="zh-CN"/>
        </w:rPr>
      </w:pPr>
      <w:r>
        <w:rPr>
          <w:rFonts w:hint="eastAsia"/>
          <w:lang w:val="en-US" w:eastAsia="zh-CN"/>
        </w:rPr>
        <w:t xml:space="preserve">  有了主观察者实时定位追踪，画面就可以根据观者者得不同位置输出相对应位置得画面，以便观察者更直观的体验真正的全息画面。</w:t>
      </w:r>
    </w:p>
    <w:p>
      <w:pPr>
        <w:numPr>
          <w:numId w:val="0"/>
        </w:numPr>
        <w:jc w:val="both"/>
        <w:rPr>
          <w:rFonts w:hint="default"/>
          <w:lang w:val="en-US" w:eastAsia="zh-CN"/>
        </w:rPr>
      </w:pPr>
    </w:p>
    <w:p>
      <w:pPr>
        <w:numPr>
          <w:ilvl w:val="0"/>
          <w:numId w:val="4"/>
        </w:numPr>
        <w:ind w:leftChars="0" w:firstLine="420" w:firstLineChars="200"/>
        <w:jc w:val="both"/>
        <w:rPr>
          <w:rFonts w:hint="default"/>
          <w:lang w:val="en-US" w:eastAsia="zh-CN"/>
        </w:rPr>
      </w:pPr>
      <w:r>
        <w:rPr>
          <w:rFonts w:hint="eastAsia"/>
          <w:lang w:val="en-US" w:eastAsia="zh-CN"/>
        </w:rPr>
        <w:t>主观察者实时全息图像变幻</w:t>
      </w:r>
    </w:p>
    <w:p>
      <w:pPr>
        <w:numPr>
          <w:numId w:val="0"/>
        </w:numPr>
        <w:ind w:leftChars="200"/>
        <w:jc w:val="both"/>
        <w:rPr>
          <w:rFonts w:hint="default"/>
          <w:lang w:val="en-US" w:eastAsia="zh-CN"/>
        </w:rPr>
      </w:pPr>
      <w:r>
        <w:rPr>
          <w:rFonts w:hint="eastAsia"/>
          <w:lang w:val="en-US" w:eastAsia="zh-CN"/>
        </w:rPr>
        <w:t xml:space="preserve">  有了主观察者实时定位追踪后，开启主观察者实时全息图像算法可以使当前图像正确的屹立在观察者眼帘中，达到观察者在一定范围内移动观察，全息立体对象不动的效果。</w:t>
      </w:r>
    </w:p>
    <w:p>
      <w:pPr>
        <w:numPr>
          <w:numId w:val="0"/>
        </w:numPr>
        <w:ind w:leftChars="200"/>
        <w:jc w:val="both"/>
        <w:rPr>
          <w:rFonts w:hint="default"/>
          <w:lang w:val="en-US" w:eastAsia="zh-CN"/>
        </w:rPr>
      </w:pPr>
    </w:p>
    <w:p>
      <w:pPr>
        <w:numPr>
          <w:numId w:val="0"/>
        </w:numPr>
        <w:ind w:leftChars="0"/>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支持显示模式</w:t>
      </w:r>
    </w:p>
    <w:p>
      <w:pPr>
        <w:numPr>
          <w:ilvl w:val="0"/>
          <w:numId w:val="5"/>
        </w:numPr>
        <w:ind w:left="420" w:leftChars="0"/>
        <w:jc w:val="both"/>
        <w:rPr>
          <w:rFonts w:hint="eastAsia"/>
          <w:lang w:val="en-US" w:eastAsia="zh-CN"/>
        </w:rPr>
      </w:pPr>
      <w:r>
        <w:rPr>
          <w:rFonts w:hint="eastAsia"/>
          <w:lang w:val="en-US" w:eastAsia="zh-CN"/>
        </w:rPr>
        <w:t>单桌面3D模式</w:t>
      </w:r>
    </w:p>
    <w:p>
      <w:pPr>
        <w:numPr>
          <w:ilvl w:val="0"/>
          <w:numId w:val="5"/>
        </w:numPr>
        <w:ind w:left="420" w:leftChars="0"/>
        <w:jc w:val="both"/>
        <w:rPr>
          <w:rFonts w:hint="eastAsia"/>
          <w:lang w:val="en-US" w:eastAsia="zh-CN"/>
        </w:rPr>
      </w:pPr>
      <w:r>
        <w:rPr>
          <w:rFonts w:hint="eastAsia"/>
          <w:lang w:val="en-US" w:eastAsia="zh-CN"/>
        </w:rPr>
        <w:t>单墙面3D模式</w:t>
      </w:r>
    </w:p>
    <w:p>
      <w:pPr>
        <w:numPr>
          <w:ilvl w:val="0"/>
          <w:numId w:val="5"/>
        </w:numPr>
        <w:ind w:left="420" w:leftChars="0"/>
        <w:jc w:val="both"/>
        <w:rPr>
          <w:rFonts w:hint="eastAsia"/>
          <w:lang w:val="en-US" w:eastAsia="zh-CN"/>
        </w:rPr>
      </w:pPr>
      <w:r>
        <w:rPr>
          <w:rFonts w:hint="eastAsia"/>
          <w:lang w:val="en-US" w:eastAsia="zh-CN"/>
        </w:rPr>
        <w:t>桌面3D+墙面2D拼接模式</w:t>
      </w:r>
    </w:p>
    <w:p>
      <w:pPr>
        <w:numPr>
          <w:ilvl w:val="0"/>
          <w:numId w:val="5"/>
        </w:numPr>
        <w:ind w:left="420" w:leftChars="0"/>
        <w:jc w:val="both"/>
        <w:rPr>
          <w:rFonts w:hint="eastAsia"/>
          <w:lang w:val="en-US" w:eastAsia="zh-CN"/>
        </w:rPr>
      </w:pPr>
      <w:r>
        <w:rPr>
          <w:rFonts w:hint="eastAsia"/>
          <w:lang w:val="en-US" w:eastAsia="zh-CN"/>
        </w:rPr>
        <w:t>桌面3D+墙面3D拼接模式</w:t>
      </w:r>
    </w:p>
    <w:p>
      <w:pPr>
        <w:numPr>
          <w:ilvl w:val="0"/>
          <w:numId w:val="5"/>
        </w:numPr>
        <w:ind w:left="420" w:leftChars="0"/>
        <w:jc w:val="both"/>
        <w:rPr>
          <w:rFonts w:hint="eastAsia"/>
          <w:lang w:val="en-US" w:eastAsia="zh-CN"/>
        </w:rPr>
      </w:pPr>
      <w:r>
        <w:rPr>
          <w:rFonts w:hint="eastAsia"/>
          <w:lang w:val="en-US" w:eastAsia="zh-CN"/>
        </w:rPr>
        <w:t>地面3D+墙面3D拼接模式</w:t>
      </w:r>
    </w:p>
    <w:p>
      <w:pPr>
        <w:numPr>
          <w:ilvl w:val="0"/>
          <w:numId w:val="5"/>
        </w:numPr>
        <w:ind w:left="420" w:leftChars="0"/>
        <w:jc w:val="both"/>
        <w:rPr>
          <w:rFonts w:hint="eastAsia"/>
          <w:lang w:val="en-US" w:eastAsia="zh-CN"/>
        </w:rPr>
      </w:pPr>
      <w:r>
        <w:rPr>
          <w:rFonts w:hint="eastAsia"/>
          <w:lang w:val="en-US" w:eastAsia="zh-CN"/>
        </w:rPr>
        <w:t>梯形3D拼接模式</w:t>
      </w:r>
    </w:p>
    <w:p>
      <w:pPr>
        <w:numPr>
          <w:numId w:val="0"/>
        </w:numPr>
        <w:ind w:leftChars="0"/>
        <w:jc w:val="both"/>
        <w:rPr>
          <w:rFonts w:hint="eastAsia"/>
          <w:lang w:val="en-US" w:eastAsia="zh-CN"/>
        </w:rPr>
      </w:pPr>
    </w:p>
    <w:p>
      <w:pPr>
        <w:numPr>
          <w:ilvl w:val="0"/>
          <w:numId w:val="1"/>
        </w:numPr>
        <w:ind w:left="0" w:leftChars="0" w:firstLine="0" w:firstLineChars="0"/>
        <w:jc w:val="both"/>
        <w:rPr>
          <w:rFonts w:hint="eastAsia"/>
          <w:lang w:val="en-US" w:eastAsia="zh-CN"/>
        </w:rPr>
      </w:pPr>
      <w:r>
        <w:rPr>
          <w:rFonts w:hint="eastAsia"/>
          <w:lang w:val="en-US" w:eastAsia="zh-CN"/>
        </w:rPr>
        <w:t>支持渲染模式</w:t>
      </w:r>
    </w:p>
    <w:p>
      <w:pPr>
        <w:numPr>
          <w:ilvl w:val="0"/>
          <w:numId w:val="6"/>
        </w:numPr>
        <w:ind w:left="420" w:leftChars="0" w:firstLine="0" w:firstLineChars="0"/>
        <w:jc w:val="both"/>
        <w:rPr>
          <w:rFonts w:hint="default"/>
          <w:lang w:val="en-US" w:eastAsia="zh-CN"/>
        </w:rPr>
      </w:pPr>
      <w:r>
        <w:rPr>
          <w:rFonts w:hint="eastAsia"/>
          <w:lang w:val="en-US" w:eastAsia="zh-CN"/>
        </w:rPr>
        <w:t xml:space="preserve"> 左右3D模式，左右眼画面分割。</w:t>
      </w:r>
    </w:p>
    <w:p>
      <w:pPr>
        <w:numPr>
          <w:ilvl w:val="0"/>
          <w:numId w:val="6"/>
        </w:numPr>
        <w:ind w:left="420" w:leftChars="0" w:firstLine="0" w:firstLineChars="0"/>
        <w:jc w:val="both"/>
        <w:rPr>
          <w:rFonts w:hint="default"/>
          <w:lang w:val="en-US" w:eastAsia="zh-CN"/>
        </w:rPr>
      </w:pPr>
      <w:r>
        <w:rPr>
          <w:rFonts w:hint="eastAsia"/>
          <w:lang w:val="en-US" w:eastAsia="zh-CN"/>
        </w:rPr>
        <w:t xml:space="preserve"> 软件帧序列模式，左右眼画面软件交替渲染。</w:t>
      </w:r>
    </w:p>
    <w:p>
      <w:pPr>
        <w:numPr>
          <w:ilvl w:val="0"/>
          <w:numId w:val="6"/>
        </w:numPr>
        <w:ind w:left="420" w:leftChars="0" w:firstLine="0" w:firstLineChars="0"/>
        <w:jc w:val="both"/>
        <w:rPr>
          <w:rFonts w:hint="default"/>
          <w:lang w:val="en-US" w:eastAsia="zh-CN"/>
        </w:rPr>
      </w:pPr>
      <w:r>
        <w:rPr>
          <w:rFonts w:hint="eastAsia"/>
          <w:lang w:val="en-US" w:eastAsia="zh-CN"/>
        </w:rPr>
        <w:t xml:space="preserve"> 显卡Stereo模式，左右眼画面由显卡同步输出。</w:t>
      </w:r>
    </w:p>
    <w:p>
      <w:pPr>
        <w:numPr>
          <w:numId w:val="0"/>
        </w:numPr>
        <w:ind w:left="420" w:leftChars="0"/>
        <w:jc w:val="both"/>
        <w:rPr>
          <w:rFonts w:hint="default"/>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开发细节注意</w:t>
      </w:r>
    </w:p>
    <w:p>
      <w:pPr>
        <w:numPr>
          <w:ilvl w:val="0"/>
          <w:numId w:val="7"/>
        </w:numPr>
        <w:ind w:leftChars="200"/>
        <w:jc w:val="both"/>
        <w:rPr>
          <w:rFonts w:hint="default"/>
          <w:lang w:val="en-US" w:eastAsia="zh-CN"/>
        </w:rPr>
      </w:pPr>
      <w:r>
        <w:rPr>
          <w:rFonts w:hint="eastAsia"/>
          <w:lang w:val="en-US" w:eastAsia="zh-CN"/>
        </w:rPr>
        <w:t xml:space="preserve"> 渲染压力</w:t>
      </w:r>
    </w:p>
    <w:p>
      <w:pPr>
        <w:numPr>
          <w:ilvl w:val="0"/>
          <w:numId w:val="0"/>
        </w:numPr>
        <w:jc w:val="both"/>
        <w:rPr>
          <w:rFonts w:hint="default"/>
          <w:lang w:val="en-US" w:eastAsia="zh-CN"/>
        </w:rPr>
      </w:pPr>
      <w:r>
        <w:rPr>
          <w:rFonts w:hint="eastAsia"/>
          <w:lang w:val="en-US" w:eastAsia="zh-CN"/>
        </w:rPr>
        <w:t xml:space="preserve">         根据不同的渲染模式有不一样的渲染压力，还与显示的分辨率和运行设备的性能有关。</w:t>
      </w:r>
    </w:p>
    <w:p>
      <w:pPr>
        <w:numPr>
          <w:ilvl w:val="0"/>
          <w:numId w:val="7"/>
        </w:numPr>
        <w:ind w:leftChars="200"/>
        <w:jc w:val="both"/>
        <w:rPr>
          <w:rFonts w:hint="default"/>
          <w:lang w:val="en-US" w:eastAsia="zh-CN"/>
        </w:rPr>
      </w:pPr>
      <w:r>
        <w:rPr>
          <w:rFonts w:hint="eastAsia"/>
          <w:lang w:val="en-US" w:eastAsia="zh-CN"/>
        </w:rPr>
        <w:t xml:space="preserve"> 优化建议</w:t>
      </w:r>
    </w:p>
    <w:p>
      <w:pPr>
        <w:numPr>
          <w:numId w:val="0"/>
        </w:numPr>
        <w:ind w:leftChars="0"/>
        <w:jc w:val="both"/>
        <w:rPr>
          <w:rFonts w:hint="eastAsia"/>
          <w:lang w:val="en-US" w:eastAsia="zh-CN"/>
        </w:rPr>
      </w:pPr>
      <w:r>
        <w:rPr>
          <w:rFonts w:hint="eastAsia"/>
          <w:lang w:val="en-US" w:eastAsia="zh-CN"/>
        </w:rPr>
        <w:t xml:space="preserve">        简化模型，减少实时光源计算，尽量使用静态烘焙数据。</w:t>
      </w:r>
    </w:p>
    <w:p>
      <w:pPr>
        <w:numPr>
          <w:numId w:val="0"/>
        </w:numPr>
        <w:ind w:leftChars="0"/>
        <w:jc w:val="both"/>
        <w:rPr>
          <w:rFonts w:hint="default"/>
          <w:lang w:val="en-US" w:eastAsia="zh-CN"/>
        </w:rPr>
      </w:pPr>
    </w:p>
    <w:p>
      <w:pPr>
        <w:numPr>
          <w:ilvl w:val="0"/>
          <w:numId w:val="1"/>
        </w:numPr>
        <w:ind w:left="0" w:leftChars="0" w:firstLine="0" w:firstLineChars="0"/>
        <w:jc w:val="both"/>
        <w:rPr>
          <w:rFonts w:hint="default"/>
          <w:lang w:val="en-US" w:eastAsia="zh-CN"/>
        </w:rPr>
      </w:pPr>
      <w:r>
        <w:rPr>
          <w:rFonts w:hint="eastAsia"/>
          <w:lang w:val="en-US" w:eastAsia="zh-CN"/>
        </w:rPr>
        <w:t>开发流程</w:t>
      </w:r>
    </w:p>
    <w:p>
      <w:pPr>
        <w:numPr>
          <w:ilvl w:val="0"/>
          <w:numId w:val="8"/>
        </w:numPr>
        <w:ind w:left="420" w:leftChars="0" w:firstLine="0" w:firstLineChars="0"/>
        <w:jc w:val="both"/>
        <w:rPr>
          <w:rFonts w:hint="eastAsia"/>
          <w:lang w:val="en-US" w:eastAsia="zh-CN"/>
        </w:rPr>
      </w:pPr>
      <w:r>
        <w:rPr>
          <w:rFonts w:hint="eastAsia"/>
          <w:lang w:val="en-US" w:eastAsia="zh-CN"/>
        </w:rPr>
        <w:t>新建 Unity开发项目 墙地等多面拼接项目暂不支持HDRP模式</w:t>
      </w:r>
    </w:p>
    <w:p>
      <w:pPr>
        <w:numPr>
          <w:ilvl w:val="0"/>
          <w:numId w:val="8"/>
        </w:numPr>
        <w:ind w:left="420" w:leftChars="0" w:firstLine="0" w:firstLineChars="0"/>
        <w:jc w:val="both"/>
        <w:rPr>
          <w:rFonts w:hint="default"/>
          <w:lang w:val="en-US" w:eastAsia="zh-CN"/>
        </w:rPr>
      </w:pPr>
      <w:r>
        <w:rPr>
          <w:rFonts w:hint="eastAsia"/>
          <w:lang w:val="en-US" w:eastAsia="zh-CN"/>
        </w:rPr>
        <w:t>导入MicroLightSDK 开发包</w:t>
      </w:r>
    </w:p>
    <w:p>
      <w:pPr>
        <w:numPr>
          <w:ilvl w:val="0"/>
          <w:numId w:val="8"/>
        </w:numPr>
        <w:ind w:left="420" w:leftChars="0" w:firstLine="0" w:firstLineChars="0"/>
        <w:jc w:val="both"/>
        <w:rPr>
          <w:rFonts w:hint="default"/>
          <w:lang w:val="en-US" w:eastAsia="zh-CN"/>
        </w:rPr>
      </w:pPr>
      <w:r>
        <w:rPr>
          <w:rFonts w:hint="eastAsia"/>
          <w:lang w:val="en-US" w:eastAsia="zh-CN"/>
        </w:rPr>
        <w:t>在项目场景中拷贝MicroLightSDK Demo 场景中MicroLightManager对象</w:t>
      </w:r>
    </w:p>
    <w:p>
      <w:pPr>
        <w:numPr>
          <w:ilvl w:val="0"/>
          <w:numId w:val="8"/>
        </w:numPr>
        <w:ind w:left="420" w:leftChars="0" w:firstLine="0" w:firstLineChars="0"/>
        <w:jc w:val="both"/>
        <w:rPr>
          <w:rFonts w:hint="default"/>
          <w:lang w:val="en-US" w:eastAsia="zh-CN"/>
        </w:rPr>
      </w:pPr>
      <w:r>
        <w:rPr>
          <w:rFonts w:hint="eastAsia"/>
          <w:lang w:val="en-US" w:eastAsia="zh-CN"/>
        </w:rPr>
        <w:t>调整MicroLightManager对象的位置和方向</w:t>
      </w:r>
    </w:p>
    <w:p>
      <w:pPr>
        <w:numPr>
          <w:ilvl w:val="0"/>
          <w:numId w:val="8"/>
        </w:numPr>
        <w:ind w:left="420" w:leftChars="0" w:firstLine="0" w:firstLineChars="0"/>
        <w:jc w:val="both"/>
        <w:rPr>
          <w:rFonts w:hint="default"/>
          <w:lang w:val="en-US" w:eastAsia="zh-CN"/>
        </w:rPr>
      </w:pPr>
      <w:r>
        <w:rPr>
          <w:rFonts w:hint="eastAsia"/>
          <w:lang w:val="en-US" w:eastAsia="zh-CN"/>
        </w:rPr>
        <w:t>使用MicroLight.exe 设置好全息显示区域的大小和显示分辨率</w:t>
      </w:r>
    </w:p>
    <w:p>
      <w:pPr>
        <w:numPr>
          <w:ilvl w:val="0"/>
          <w:numId w:val="8"/>
        </w:numPr>
        <w:ind w:left="420" w:leftChars="0" w:firstLine="0" w:firstLineChars="0"/>
        <w:jc w:val="both"/>
        <w:rPr>
          <w:rFonts w:hint="default"/>
          <w:lang w:val="en-US" w:eastAsia="zh-CN"/>
        </w:rPr>
      </w:pPr>
      <w:r>
        <w:rPr>
          <w:rFonts w:hint="eastAsia"/>
          <w:lang w:val="en-US" w:eastAsia="zh-CN"/>
        </w:rPr>
        <w:t>设计和控制MicroLightManager对象进行调式输出正确的需求画面</w:t>
      </w:r>
    </w:p>
    <w:p>
      <w:pPr>
        <w:numPr>
          <w:ilvl w:val="0"/>
          <w:numId w:val="8"/>
        </w:numPr>
        <w:ind w:left="420" w:leftChars="0" w:firstLine="0" w:firstLineChars="0"/>
        <w:jc w:val="both"/>
        <w:rPr>
          <w:rFonts w:hint="default"/>
          <w:lang w:val="en-US" w:eastAsia="zh-CN"/>
        </w:rPr>
      </w:pPr>
      <w:r>
        <w:rPr>
          <w:rFonts w:hint="eastAsia"/>
          <w:lang w:val="en-US" w:eastAsia="zh-CN"/>
        </w:rPr>
        <w:t>项目打包和测试</w:t>
      </w:r>
      <w:bookmarkStart w:id="0" w:name="_GoBack"/>
      <w:bookmarkEnd w:id="0"/>
    </w:p>
    <w:p>
      <w:pPr>
        <w:numPr>
          <w:numId w:val="0"/>
        </w:numPr>
        <w:ind w:left="315" w:leftChars="0"/>
        <w:jc w:val="both"/>
        <w:rPr>
          <w:rFonts w:hint="default"/>
          <w:lang w:val="en-US" w:eastAsia="zh-CN"/>
        </w:rPr>
      </w:pPr>
    </w:p>
    <w:p>
      <w:pPr>
        <w:numPr>
          <w:numId w:val="0"/>
        </w:numPr>
        <w:jc w:val="both"/>
        <w:rPr>
          <w:rFonts w:hint="default"/>
          <w:lang w:val="en-US" w:eastAsia="zh-CN"/>
        </w:rPr>
      </w:pPr>
    </w:p>
    <w:p>
      <w:pPr>
        <w:numPr>
          <w:numId w:val="0"/>
        </w:numPr>
        <w:ind w:leftChars="0"/>
        <w:jc w:val="both"/>
        <w:rPr>
          <w:rFonts w:hint="eastAsia"/>
          <w:lang w:val="en-US" w:eastAsia="zh-CN"/>
        </w:rPr>
      </w:pPr>
    </w:p>
    <w:p>
      <w:pPr>
        <w:numPr>
          <w:numId w:val="0"/>
        </w:numPr>
        <w:ind w:leftChars="0"/>
        <w:jc w:val="both"/>
        <w:rPr>
          <w:rFonts w:hint="eastAsia"/>
          <w:lang w:val="en-US" w:eastAsia="zh-CN"/>
        </w:rPr>
      </w:pPr>
    </w:p>
    <w:p>
      <w:pPr>
        <w:numPr>
          <w:numId w:val="0"/>
        </w:numPr>
        <w:ind w:leftChars="200"/>
        <w:jc w:val="both"/>
        <w:rPr>
          <w:rFonts w:hint="default"/>
          <w:lang w:val="en-US" w:eastAsia="zh-CN"/>
        </w:rPr>
      </w:pPr>
    </w:p>
    <w:p>
      <w:pPr>
        <w:numPr>
          <w:numId w:val="0"/>
        </w:numPr>
        <w:ind w:leftChars="0"/>
        <w:jc w:val="both"/>
        <w:rPr>
          <w:rFonts w:hint="eastAsia"/>
          <w:lang w:val="en-US" w:eastAsia="zh-CN"/>
        </w:rPr>
      </w:pPr>
    </w:p>
    <w:p>
      <w:pPr>
        <w:numPr>
          <w:numId w:val="0"/>
        </w:numPr>
        <w:ind w:leftChars="0"/>
        <w:jc w:val="both"/>
        <w:rPr>
          <w:rFonts w:hint="default"/>
          <w:lang w:val="en-US" w:eastAsia="zh-CN"/>
        </w:rPr>
      </w:pPr>
    </w:p>
    <w:sectPr>
      <w:pgSz w:w="11850" w:h="16783"/>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CA6663"/>
    <w:multiLevelType w:val="singleLevel"/>
    <w:tmpl w:val="A3CA6663"/>
    <w:lvl w:ilvl="0" w:tentative="0">
      <w:start w:val="1"/>
      <w:numFmt w:val="decimal"/>
      <w:suff w:val="space"/>
      <w:lvlText w:val="%1."/>
      <w:lvlJc w:val="left"/>
      <w:pPr>
        <w:ind w:left="420" w:leftChars="0" w:firstLine="0" w:firstLineChars="0"/>
      </w:pPr>
    </w:lvl>
  </w:abstractNum>
  <w:abstractNum w:abstractNumId="1">
    <w:nsid w:val="BE1FF4C4"/>
    <w:multiLevelType w:val="singleLevel"/>
    <w:tmpl w:val="BE1FF4C4"/>
    <w:lvl w:ilvl="0" w:tentative="0">
      <w:start w:val="1"/>
      <w:numFmt w:val="decimal"/>
      <w:lvlText w:val="%1."/>
      <w:lvlJc w:val="left"/>
      <w:pPr>
        <w:tabs>
          <w:tab w:val="left" w:pos="312"/>
        </w:tabs>
      </w:pPr>
    </w:lvl>
  </w:abstractNum>
  <w:abstractNum w:abstractNumId="2">
    <w:nsid w:val="C42D0540"/>
    <w:multiLevelType w:val="singleLevel"/>
    <w:tmpl w:val="C42D0540"/>
    <w:lvl w:ilvl="0" w:tentative="0">
      <w:start w:val="1"/>
      <w:numFmt w:val="decimal"/>
      <w:suff w:val="space"/>
      <w:lvlText w:val="%1."/>
      <w:lvlJc w:val="left"/>
      <w:pPr>
        <w:ind w:left="420" w:leftChars="0" w:firstLine="0" w:firstLineChars="0"/>
      </w:pPr>
    </w:lvl>
  </w:abstractNum>
  <w:abstractNum w:abstractNumId="3">
    <w:nsid w:val="CA615AD6"/>
    <w:multiLevelType w:val="singleLevel"/>
    <w:tmpl w:val="CA615AD6"/>
    <w:lvl w:ilvl="0" w:tentative="0">
      <w:start w:val="1"/>
      <w:numFmt w:val="decimal"/>
      <w:suff w:val="space"/>
      <w:lvlText w:val="%1."/>
      <w:lvlJc w:val="left"/>
    </w:lvl>
  </w:abstractNum>
  <w:abstractNum w:abstractNumId="4">
    <w:nsid w:val="0E3D39CE"/>
    <w:multiLevelType w:val="singleLevel"/>
    <w:tmpl w:val="0E3D39CE"/>
    <w:lvl w:ilvl="0" w:tentative="0">
      <w:start w:val="1"/>
      <w:numFmt w:val="decimal"/>
      <w:lvlText w:val="%1."/>
      <w:lvlJc w:val="left"/>
      <w:pPr>
        <w:tabs>
          <w:tab w:val="left" w:pos="312"/>
        </w:tabs>
        <w:ind w:left="420" w:leftChars="0" w:firstLine="0" w:firstLineChars="0"/>
      </w:pPr>
    </w:lvl>
  </w:abstractNum>
  <w:abstractNum w:abstractNumId="5">
    <w:nsid w:val="2AE1B464"/>
    <w:multiLevelType w:val="singleLevel"/>
    <w:tmpl w:val="2AE1B464"/>
    <w:lvl w:ilvl="0" w:tentative="0">
      <w:start w:val="1"/>
      <w:numFmt w:val="decimal"/>
      <w:lvlText w:val="%1."/>
      <w:lvlJc w:val="left"/>
      <w:pPr>
        <w:tabs>
          <w:tab w:val="left" w:pos="312"/>
        </w:tabs>
        <w:ind w:left="420" w:leftChars="0" w:firstLine="0" w:firstLineChars="0"/>
      </w:pPr>
    </w:lvl>
  </w:abstractNum>
  <w:abstractNum w:abstractNumId="6">
    <w:nsid w:val="2DBC0614"/>
    <w:multiLevelType w:val="singleLevel"/>
    <w:tmpl w:val="2DBC0614"/>
    <w:lvl w:ilvl="0" w:tentative="0">
      <w:start w:val="1"/>
      <w:numFmt w:val="chineseCounting"/>
      <w:suff w:val="nothing"/>
      <w:lvlText w:val="%1、"/>
      <w:lvlJc w:val="left"/>
      <w:rPr>
        <w:rFonts w:hint="eastAsia"/>
      </w:rPr>
    </w:lvl>
  </w:abstractNum>
  <w:abstractNum w:abstractNumId="7">
    <w:nsid w:val="770F4FB3"/>
    <w:multiLevelType w:val="singleLevel"/>
    <w:tmpl w:val="770F4FB3"/>
    <w:lvl w:ilvl="0" w:tentative="0">
      <w:start w:val="1"/>
      <w:numFmt w:val="decimal"/>
      <w:suff w:val="space"/>
      <w:lvlText w:val="%1."/>
      <w:lvlJc w:val="left"/>
    </w:lvl>
  </w:abstractNum>
  <w:num w:numId="1">
    <w:abstractNumId w:val="6"/>
  </w:num>
  <w:num w:numId="2">
    <w:abstractNumId w:val="4"/>
  </w:num>
  <w:num w:numId="3">
    <w:abstractNumId w:val="2"/>
  </w:num>
  <w:num w:numId="4">
    <w:abstractNumId w:val="7"/>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D54B4"/>
    <w:rsid w:val="5CCD54B4"/>
    <w:rsid w:val="7CB03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2019-08-15T02:21:00Z</dcterms:created>
  <dc:creator>西江半红</dc:creator>
  <cp:lastModifiedBy>西江半红</cp:lastModifiedBy>
  <dcterms:modified xsi:type="dcterms:W3CDTF">2019-08-15T03:09:41Z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