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8946D" w14:textId="77777777" w:rsidR="00C115F7" w:rsidRDefault="00012C0F">
      <w:pPr>
        <w:spacing w:after="70" w:line="256" w:lineRule="auto"/>
        <w:ind w:left="2588"/>
      </w:pPr>
      <w:r>
        <w:rPr>
          <w:rStyle w:val="translated-span"/>
          <w:b/>
          <w:bCs/>
          <w:sz w:val="50"/>
          <w:szCs w:val="50"/>
        </w:rPr>
        <w:t>Ubuntu</w:t>
      </w:r>
      <w:r>
        <w:rPr>
          <w:rStyle w:val="translated-span"/>
          <w:b/>
          <w:bCs/>
          <w:sz w:val="50"/>
          <w:szCs w:val="50"/>
        </w:rPr>
        <w:t>服务器指南</w:t>
      </w:r>
      <w:r>
        <w:br w:type="page"/>
      </w:r>
    </w:p>
    <w:p w14:paraId="588308DD" w14:textId="77777777" w:rsidR="00C115F7" w:rsidRDefault="00012C0F">
      <w:pPr>
        <w:spacing w:after="0" w:line="256" w:lineRule="auto"/>
        <w:ind w:left="0" w:firstLine="0"/>
      </w:pPr>
      <w:r>
        <w:rPr>
          <w:rStyle w:val="translated-span"/>
          <w:b/>
          <w:bCs/>
          <w:sz w:val="29"/>
          <w:szCs w:val="29"/>
        </w:rPr>
        <w:lastRenderedPageBreak/>
        <w:t>Ubuntu</w:t>
      </w:r>
      <w:r>
        <w:rPr>
          <w:rStyle w:val="translated-span"/>
          <w:b/>
          <w:bCs/>
          <w:sz w:val="29"/>
          <w:szCs w:val="29"/>
        </w:rPr>
        <w:t>服务器指南</w:t>
      </w:r>
    </w:p>
    <w:p w14:paraId="35F7FC60" w14:textId="77777777" w:rsidR="00C115F7" w:rsidRDefault="00012C0F">
      <w:pPr>
        <w:spacing w:after="270" w:line="256" w:lineRule="auto"/>
        <w:ind w:left="-5"/>
      </w:pPr>
      <w:r>
        <w:rPr>
          <w:rStyle w:val="translated-span"/>
          <w:sz w:val="20"/>
          <w:szCs w:val="20"/>
        </w:rPr>
        <w:t>版权所有</w:t>
      </w:r>
      <w:r>
        <w:rPr>
          <w:rStyle w:val="translated-span"/>
          <w:sz w:val="20"/>
          <w:szCs w:val="20"/>
        </w:rPr>
        <w:t>©2018</w:t>
      </w:r>
      <w:r>
        <w:rPr>
          <w:rStyle w:val="translated-span"/>
          <w:sz w:val="20"/>
          <w:szCs w:val="20"/>
        </w:rPr>
        <w:t>本文件的贡献者</w:t>
      </w:r>
    </w:p>
    <w:p w14:paraId="0599AC8B" w14:textId="77777777" w:rsidR="00C115F7" w:rsidRDefault="00012C0F">
      <w:pPr>
        <w:pStyle w:val="3"/>
        <w:spacing w:after="249"/>
        <w:ind w:left="0" w:firstLine="0"/>
        <w:jc w:val="center"/>
      </w:pPr>
      <w:r>
        <w:rPr>
          <w:rStyle w:val="translated-span"/>
          <w:sz w:val="20"/>
          <w:szCs w:val="20"/>
          <w:u w:val="none"/>
        </w:rPr>
        <w:t>摘要</w:t>
      </w:r>
    </w:p>
    <w:p w14:paraId="737D16C7" w14:textId="77777777" w:rsidR="00C115F7" w:rsidRDefault="00012C0F">
      <w:pPr>
        <w:spacing w:after="370" w:line="256" w:lineRule="auto"/>
        <w:ind w:left="-5"/>
      </w:pPr>
      <w:r>
        <w:rPr>
          <w:rStyle w:val="translated-span"/>
          <w:sz w:val="20"/>
          <w:szCs w:val="20"/>
        </w:rPr>
        <w:t>欢迎来到</w:t>
      </w:r>
      <w:r>
        <w:rPr>
          <w:rStyle w:val="translated-span"/>
          <w:sz w:val="20"/>
          <w:szCs w:val="20"/>
        </w:rPr>
        <w:t>Ubuntu</w:t>
      </w:r>
      <w:r>
        <w:rPr>
          <w:rStyle w:val="translated-span"/>
          <w:sz w:val="20"/>
          <w:szCs w:val="20"/>
        </w:rPr>
        <w:t>服务器指南！它包含如何在</w:t>
      </w:r>
      <w:r>
        <w:rPr>
          <w:rStyle w:val="translated-span"/>
          <w:sz w:val="20"/>
          <w:szCs w:val="20"/>
        </w:rPr>
        <w:t>Ubuntu</w:t>
      </w:r>
      <w:r>
        <w:rPr>
          <w:rStyle w:val="translated-span"/>
          <w:sz w:val="20"/>
          <w:szCs w:val="20"/>
        </w:rPr>
        <w:t>系统上安装和配置各种服务器应用程序以满足您的需要的信息。这是一个循序渐进、面向任务的指南，用于配置和自定义系统。</w:t>
      </w:r>
    </w:p>
    <w:p w14:paraId="20DFB8AC" w14:textId="77777777" w:rsidR="00C115F7" w:rsidRDefault="00012C0F">
      <w:pPr>
        <w:pStyle w:val="3"/>
        <w:spacing w:after="123"/>
        <w:ind w:left="-5"/>
      </w:pPr>
      <w:r>
        <w:rPr>
          <w:rStyle w:val="translated-span"/>
          <w:sz w:val="26"/>
          <w:szCs w:val="26"/>
          <w:u w:val="none"/>
        </w:rPr>
        <w:t>信用证和执照</w:t>
      </w:r>
    </w:p>
    <w:p w14:paraId="41BC5302" w14:textId="77777777" w:rsidR="00C115F7" w:rsidRDefault="00012C0F">
      <w:pPr>
        <w:spacing w:after="193" w:line="264" w:lineRule="auto"/>
        <w:ind w:left="-5"/>
      </w:pPr>
      <w:r>
        <w:rPr>
          <w:rStyle w:val="translated-span"/>
          <w:sz w:val="16"/>
          <w:szCs w:val="16"/>
        </w:rPr>
        <w:t>本文档由</w:t>
      </w:r>
      <w:r>
        <w:rPr>
          <w:rStyle w:val="translated-span"/>
          <w:sz w:val="16"/>
          <w:szCs w:val="16"/>
        </w:rPr>
        <w:t>Ubuntu</w:t>
      </w:r>
      <w:r>
        <w:rPr>
          <w:rStyle w:val="translated-span"/>
          <w:sz w:val="16"/>
          <w:szCs w:val="16"/>
        </w:rPr>
        <w:t>文档团队维护</w:t>
      </w:r>
      <w:r>
        <w:rPr>
          <w:rStyle w:val="translated-span"/>
          <w:sz w:val="16"/>
          <w:szCs w:val="16"/>
        </w:rPr>
        <w:t xml:space="preserve">(https://wiki.ubuntu.com/DocumentationTeam). </w:t>
      </w:r>
      <w:r>
        <w:rPr>
          <w:rStyle w:val="translated-span"/>
          <w:sz w:val="16"/>
          <w:szCs w:val="16"/>
        </w:rPr>
        <w:t>贡献者名单如下。</w:t>
      </w:r>
    </w:p>
    <w:p w14:paraId="70C95A3A" w14:textId="77777777" w:rsidR="00C115F7" w:rsidRDefault="00012C0F">
      <w:pPr>
        <w:spacing w:after="193" w:line="264" w:lineRule="auto"/>
        <w:ind w:left="-5"/>
      </w:pPr>
      <w:r>
        <w:rPr>
          <w:rStyle w:val="translated-span"/>
          <w:sz w:val="16"/>
          <w:szCs w:val="16"/>
        </w:rPr>
        <w:t>本文档在知识</w:t>
      </w:r>
      <w:proofErr w:type="gramStart"/>
      <w:r>
        <w:rPr>
          <w:rStyle w:val="translated-span"/>
          <w:sz w:val="16"/>
          <w:szCs w:val="16"/>
        </w:rPr>
        <w:t>共享共享共享</w:t>
      </w:r>
      <w:proofErr w:type="gramEnd"/>
      <w:r>
        <w:rPr>
          <w:rStyle w:val="translated-span"/>
          <w:sz w:val="16"/>
          <w:szCs w:val="16"/>
        </w:rPr>
        <w:t>3.0</w:t>
      </w:r>
      <w:r>
        <w:rPr>
          <w:rStyle w:val="translated-span"/>
          <w:sz w:val="16"/>
          <w:szCs w:val="16"/>
        </w:rPr>
        <w:t>许可证（</w:t>
      </w:r>
      <w:r>
        <w:rPr>
          <w:rStyle w:val="translated-span"/>
          <w:sz w:val="16"/>
          <w:szCs w:val="16"/>
        </w:rPr>
        <w:t>CC-BY-SA</w:t>
      </w:r>
      <w:r>
        <w:rPr>
          <w:rStyle w:val="translated-span"/>
          <w:sz w:val="16"/>
          <w:szCs w:val="16"/>
        </w:rPr>
        <w:t>）下提供。</w:t>
      </w:r>
    </w:p>
    <w:p w14:paraId="77974F7D" w14:textId="77777777" w:rsidR="00C115F7" w:rsidRDefault="00012C0F">
      <w:pPr>
        <w:spacing w:after="193" w:line="264" w:lineRule="auto"/>
        <w:ind w:left="-5"/>
      </w:pPr>
      <w:r>
        <w:rPr>
          <w:rStyle w:val="translated-span"/>
          <w:sz w:val="16"/>
          <w:szCs w:val="16"/>
        </w:rPr>
        <w:t>您可以根据本许可证的条款自由修改、扩展和改进</w:t>
      </w:r>
      <w:r>
        <w:rPr>
          <w:rStyle w:val="translated-span"/>
          <w:sz w:val="16"/>
          <w:szCs w:val="16"/>
        </w:rPr>
        <w:t>Ubuntu</w:t>
      </w:r>
      <w:r>
        <w:rPr>
          <w:rStyle w:val="translated-span"/>
          <w:sz w:val="16"/>
          <w:szCs w:val="16"/>
        </w:rPr>
        <w:t>文档源代码。所有衍生作品必须根据本许可证发布。</w:t>
      </w:r>
    </w:p>
    <w:p w14:paraId="02D16853" w14:textId="77777777" w:rsidR="00C115F7" w:rsidRDefault="00012C0F">
      <w:pPr>
        <w:spacing w:after="235" w:line="264" w:lineRule="auto"/>
        <w:ind w:left="-5"/>
      </w:pPr>
      <w:r>
        <w:rPr>
          <w:rStyle w:val="translated-span"/>
          <w:sz w:val="16"/>
          <w:szCs w:val="16"/>
        </w:rPr>
        <w:t>分发本文件的目的是希望它有用，但不提供任何担保；甚至没有免责声明中所述的适销性或特定用途适用性的暗示保证。</w:t>
      </w:r>
    </w:p>
    <w:p w14:paraId="369BD9A5" w14:textId="77777777" w:rsidR="00C115F7" w:rsidRDefault="00012C0F">
      <w:pPr>
        <w:spacing w:after="136" w:line="264" w:lineRule="auto"/>
        <w:ind w:left="-5"/>
      </w:pPr>
      <w:r>
        <w:rPr>
          <w:rStyle w:val="translated-span"/>
          <w:sz w:val="16"/>
          <w:szCs w:val="16"/>
        </w:rPr>
        <w:t>许可证副本可在此处获得：</w:t>
      </w:r>
      <w:r>
        <w:rPr>
          <w:rStyle w:val="translated-span"/>
          <w:sz w:val="16"/>
          <w:szCs w:val="16"/>
        </w:rPr>
        <w:t xml:space="preserve">Creative Commons </w:t>
      </w:r>
      <w:proofErr w:type="spellStart"/>
      <w:r>
        <w:rPr>
          <w:rStyle w:val="translated-span"/>
          <w:sz w:val="16"/>
          <w:szCs w:val="16"/>
        </w:rPr>
        <w:t>ShareAlike</w:t>
      </w:r>
      <w:proofErr w:type="spellEnd"/>
      <w:r>
        <w:rPr>
          <w:rStyle w:val="translated-span"/>
          <w:sz w:val="16"/>
          <w:szCs w:val="16"/>
        </w:rPr>
        <w:t>许可证</w:t>
      </w:r>
      <w:r>
        <w:rPr>
          <w:rStyle w:val="translated-span"/>
          <w:sz w:val="16"/>
          <w:szCs w:val="16"/>
        </w:rPr>
        <w:t>[1]</w:t>
      </w:r>
      <w:r>
        <w:rPr>
          <w:rStyle w:val="translated-span"/>
          <w:sz w:val="16"/>
          <w:szCs w:val="16"/>
        </w:rPr>
        <w:t>。</w:t>
      </w:r>
    </w:p>
    <w:p w14:paraId="13F97034" w14:textId="77777777" w:rsidR="00C115F7" w:rsidRDefault="00012C0F">
      <w:pPr>
        <w:spacing w:after="131" w:line="264" w:lineRule="auto"/>
        <w:ind w:left="-5"/>
      </w:pPr>
      <w:r>
        <w:rPr>
          <w:rStyle w:val="translated-span"/>
          <w:sz w:val="16"/>
          <w:szCs w:val="16"/>
        </w:rPr>
        <w:t>本文件的作者包括：</w:t>
      </w:r>
    </w:p>
    <w:p w14:paraId="63523C87" w14:textId="77777777" w:rsidR="00C115F7" w:rsidRDefault="00012C0F">
      <w:pPr>
        <w:spacing w:after="78" w:line="256" w:lineRule="auto"/>
        <w:ind w:left="160" w:hanging="160"/>
      </w:pPr>
      <w:r>
        <w:rPr>
          <w:rStyle w:val="translated-span"/>
          <w:sz w:val="16"/>
          <w:szCs w:val="16"/>
        </w:rPr>
        <w:t>•Ubuntu</w:t>
      </w:r>
      <w:r>
        <w:rPr>
          <w:rStyle w:val="translated-span"/>
          <w:sz w:val="16"/>
          <w:szCs w:val="16"/>
        </w:rPr>
        <w:t>文档项目的成员</w:t>
      </w:r>
      <w:r>
        <w:rPr>
          <w:rStyle w:val="translated-span"/>
          <w:sz w:val="16"/>
          <w:szCs w:val="16"/>
        </w:rPr>
        <w:t>[2]</w:t>
      </w:r>
    </w:p>
    <w:p w14:paraId="64E8E560" w14:textId="77777777" w:rsidR="00C115F7" w:rsidRDefault="00012C0F">
      <w:pPr>
        <w:spacing w:after="78" w:line="256" w:lineRule="auto"/>
        <w:ind w:left="160" w:hanging="160"/>
      </w:pPr>
      <w:r>
        <w:rPr>
          <w:rStyle w:val="translated-span"/>
          <w:sz w:val="16"/>
          <w:szCs w:val="16"/>
        </w:rPr>
        <w:t>•Ubuntu</w:t>
      </w:r>
      <w:r>
        <w:rPr>
          <w:rStyle w:val="translated-span"/>
          <w:sz w:val="16"/>
          <w:szCs w:val="16"/>
        </w:rPr>
        <w:t>服务器团队成员</w:t>
      </w:r>
      <w:r>
        <w:rPr>
          <w:rStyle w:val="translated-span"/>
          <w:sz w:val="16"/>
          <w:szCs w:val="16"/>
        </w:rPr>
        <w:t>[3]</w:t>
      </w:r>
    </w:p>
    <w:p w14:paraId="55B48803" w14:textId="77777777" w:rsidR="00C115F7" w:rsidRDefault="00012C0F">
      <w:pPr>
        <w:spacing w:after="73" w:line="264" w:lineRule="auto"/>
        <w:ind w:left="160" w:hanging="160"/>
      </w:pPr>
      <w:r>
        <w:rPr>
          <w:rStyle w:val="translated-span"/>
          <w:sz w:val="16"/>
          <w:szCs w:val="16"/>
        </w:rPr>
        <w:t>•</w:t>
      </w:r>
      <w:r>
        <w:rPr>
          <w:rStyle w:val="translated-span"/>
          <w:sz w:val="16"/>
          <w:szCs w:val="16"/>
        </w:rPr>
        <w:t>社区帮助维基的贡献者</w:t>
      </w:r>
      <w:r>
        <w:rPr>
          <w:rStyle w:val="translated-span"/>
          <w:sz w:val="16"/>
          <w:szCs w:val="16"/>
        </w:rPr>
        <w:t>[4]</w:t>
      </w:r>
    </w:p>
    <w:p w14:paraId="09D2C9C3" w14:textId="77777777" w:rsidR="00C115F7" w:rsidRDefault="00012C0F">
      <w:pPr>
        <w:spacing w:after="193" w:line="264" w:lineRule="auto"/>
        <w:ind w:left="160" w:hanging="160"/>
      </w:pPr>
      <w:r>
        <w:rPr>
          <w:rStyle w:val="translated-span"/>
          <w:sz w:val="16"/>
          <w:szCs w:val="16"/>
        </w:rPr>
        <w:t>•</w:t>
      </w:r>
      <w:r>
        <w:rPr>
          <w:rStyle w:val="translated-span"/>
          <w:sz w:val="16"/>
          <w:szCs w:val="16"/>
        </w:rPr>
        <w:t>其他贡献者可以在</w:t>
      </w:r>
      <w:r>
        <w:rPr>
          <w:rStyle w:val="translated-span"/>
          <w:sz w:val="16"/>
          <w:szCs w:val="16"/>
        </w:rPr>
        <w:t>Launchpad</w:t>
      </w:r>
      <w:r>
        <w:rPr>
          <w:rStyle w:val="translated-span"/>
          <w:sz w:val="16"/>
          <w:szCs w:val="16"/>
        </w:rPr>
        <w:t>上提供的</w:t>
      </w:r>
      <w:proofErr w:type="spellStart"/>
      <w:r>
        <w:rPr>
          <w:rStyle w:val="translated-span"/>
          <w:sz w:val="16"/>
          <w:szCs w:val="16"/>
        </w:rPr>
        <w:t>serverguide</w:t>
      </w:r>
      <w:proofErr w:type="spellEnd"/>
      <w:r>
        <w:rPr>
          <w:rStyle w:val="translated-span"/>
          <w:sz w:val="16"/>
          <w:szCs w:val="16"/>
        </w:rPr>
        <w:t>[5]</w:t>
      </w:r>
      <w:r>
        <w:rPr>
          <w:rStyle w:val="translated-span"/>
          <w:sz w:val="16"/>
          <w:szCs w:val="16"/>
        </w:rPr>
        <w:t>和</w:t>
      </w:r>
      <w:r>
        <w:rPr>
          <w:rStyle w:val="translated-span"/>
          <w:sz w:val="16"/>
          <w:szCs w:val="16"/>
        </w:rPr>
        <w:t>ubuntu docs[6]</w:t>
      </w:r>
      <w:proofErr w:type="spellStart"/>
      <w:r>
        <w:rPr>
          <w:rStyle w:val="translated-span"/>
          <w:sz w:val="16"/>
          <w:szCs w:val="16"/>
        </w:rPr>
        <w:t>bzr</w:t>
      </w:r>
      <w:proofErr w:type="spellEnd"/>
      <w:r>
        <w:rPr>
          <w:rStyle w:val="translated-span"/>
          <w:sz w:val="16"/>
          <w:szCs w:val="16"/>
        </w:rPr>
        <w:t>分支的修订历史中找到。</w:t>
      </w:r>
    </w:p>
    <w:p w14:paraId="7692FC2D" w14:textId="77777777" w:rsidR="00C115F7" w:rsidRDefault="00012C0F">
      <w:pPr>
        <w:pStyle w:val="3"/>
        <w:spacing w:after="164"/>
        <w:ind w:left="-5"/>
      </w:pPr>
      <w:r>
        <w:rPr>
          <w:rStyle w:val="translated-span"/>
          <w:sz w:val="35"/>
          <w:szCs w:val="35"/>
          <w:u w:val="none"/>
        </w:rPr>
        <w:t>目录</w:t>
      </w:r>
    </w:p>
    <w:p w14:paraId="7FE14F58" w14:textId="77777777" w:rsidR="00C115F7" w:rsidRDefault="00012C0F">
      <w:pPr>
        <w:spacing w:line="256" w:lineRule="auto"/>
        <w:ind w:left="356" w:right="15" w:hanging="356"/>
      </w:pPr>
      <w:r>
        <w:t>1.</w:t>
      </w:r>
      <w:r>
        <w:rPr>
          <w:sz w:val="14"/>
          <w:szCs w:val="14"/>
        </w:rPr>
        <w:t xml:space="preserve">       </w:t>
      </w:r>
      <w:r>
        <w:rPr>
          <w:rStyle w:val="translated-span"/>
        </w:rPr>
        <w:t>介绍</w:t>
      </w:r>
      <w:r>
        <w:rPr>
          <w:rStyle w:val="translated-span"/>
        </w:rPr>
        <w:t>1.</w:t>
      </w:r>
    </w:p>
    <w:p w14:paraId="01ADCCB2" w14:textId="77777777" w:rsidR="00C115F7" w:rsidRDefault="00012C0F">
      <w:pPr>
        <w:spacing w:line="256" w:lineRule="auto"/>
        <w:ind w:left="726" w:right="15" w:hanging="246"/>
      </w:pPr>
      <w:r>
        <w:t>1.</w:t>
      </w:r>
      <w:r>
        <w:rPr>
          <w:sz w:val="14"/>
          <w:szCs w:val="14"/>
        </w:rPr>
        <w:t xml:space="preserve">   </w:t>
      </w:r>
      <w:r>
        <w:rPr>
          <w:rStyle w:val="translated-span"/>
        </w:rPr>
        <w:t>支持</w:t>
      </w:r>
      <w:r>
        <w:rPr>
          <w:rStyle w:val="translated-span"/>
        </w:rPr>
        <w:t>2.</w:t>
      </w:r>
    </w:p>
    <w:p w14:paraId="03928788" w14:textId="77777777" w:rsidR="00C115F7" w:rsidRDefault="00012C0F">
      <w:pPr>
        <w:spacing w:line="256" w:lineRule="auto"/>
        <w:ind w:left="356" w:right="15" w:hanging="356"/>
      </w:pPr>
      <w:r>
        <w:t>2.</w:t>
      </w:r>
      <w:r>
        <w:rPr>
          <w:sz w:val="14"/>
          <w:szCs w:val="14"/>
        </w:rPr>
        <w:t xml:space="preserve">       </w:t>
      </w:r>
      <w:r>
        <w:rPr>
          <w:rStyle w:val="translated-span"/>
        </w:rPr>
        <w:t>安装</w:t>
      </w:r>
      <w:r>
        <w:rPr>
          <w:rStyle w:val="translated-span"/>
        </w:rPr>
        <w:t>3.</w:t>
      </w:r>
    </w:p>
    <w:p w14:paraId="27662F19" w14:textId="77777777" w:rsidR="00C115F7" w:rsidRDefault="00012C0F">
      <w:pPr>
        <w:spacing w:line="256" w:lineRule="auto"/>
        <w:ind w:left="726" w:right="15" w:hanging="246"/>
      </w:pPr>
      <w:r>
        <w:t>1.</w:t>
      </w:r>
      <w:r>
        <w:rPr>
          <w:sz w:val="14"/>
          <w:szCs w:val="14"/>
        </w:rPr>
        <w:t xml:space="preserve">   </w:t>
      </w:r>
      <w:r>
        <w:rPr>
          <w:rStyle w:val="translated-span"/>
        </w:rPr>
        <w:t>准备安装。。。。。。。。。。。。。。。。。。。。。。。。。。。。。。。。。。。。。。。。。。。。。。。。。。。。。。。。。。。。。。。。。。。。。。。。。。。。。。。。。。。。。。。。。。。。。。。。。。。。。。。。。。。。。。。。。。。。。</w:t>
      </w:r>
      <w:r>
        <w:rPr>
          <w:rStyle w:val="translated-span"/>
        </w:rPr>
        <w:t>4.</w:t>
      </w:r>
    </w:p>
    <w:p w14:paraId="16298F84" w14:textId="77777777" w:rsidR="00C115F7" w:rsidRDefault="00012C0F">
      <w:pPr>
        <w:spacing w:line="256" w:lineRule="auto"/>
        <w:ind w:left="726" w:right="15" w:hanging="246"/>
      </w:pPr>
      <w:r>
        <w:t>2.</w:t>
      </w:r>
      <w:r>
        <w:rPr>
          <w:sz w:val="14"/>
          <w:szCs w:val="14"/>
        </w:rPr>
        <w:t xml:space="preserve">   </w:t>
      </w:r>
      <w:r>
        <w:rPr>
          <w:rStyle w:val="translated-span"/>
        </w:rPr>
        <w:t>使用</w:t>
      </w:r>
      <w:r>
        <w:rPr>
          <w:rStyle w:val="translated-span"/>
        </w:rPr>
        <w:t>live server</w:t>
      </w:r>
      <w:r>
        <w:rPr>
          <w:rStyle w:val="translated-span"/>
        </w:rPr>
        <w:t>安装程序安装。。。。。。。。。。。。。。。。。。。。。。。。。。。。。。。。。。。。。。。。。。。。。。。。。。。。。。。。。。。。。。。。。。。。。。。。。。。。。。。。。。。。。。。。</w:t>
      </w:r>
      <w:r>
        <w:rPr>
          <w:rStyle w:val="translated-span"/>
        </w:rPr>
        <w:t>6.</w:t>
      </w:r>
    </w:p>
    <w:p w14:paraId="53738372" w14:textId="77777777" w:rsidR="00C115F7" w:rsidRDefault="00012C0F">
      <w:pPr>
        <w:spacing w:line="256" w:lineRule="auto"/>
        <w:ind w:left="726" w:right="15" w:hanging="246"/>
      </w:pPr>
      <w:r>
        <w:t>3.</w:t>
      </w:r>
      <w:r>
        <w:rPr>
          <w:sz w:val="14"/>
          <w:szCs w:val="14"/>
        </w:rPr>
        <w:t xml:space="preserve">   </w:t>
      </w:r>
      <w:r>
        <w:rPr>
          <w:rStyle w:val="translated-span"/>
        </w:rPr>
        <w:t>使用</w:t>
      </w:r>
      <w:proofErr w:type="spellStart"/>
      <w:r>
        <w:rPr>
          <w:rStyle w:val="translated-span"/>
        </w:rPr>
        <w:t>debian</w:t>
      </w:r>
      <w:proofErr w:type="spellEnd"/>
      <w:r>
        <w:rPr>
          <w:rStyle w:val="translated-span"/>
        </w:rPr>
        <w:t>安装程序安装。。。。。。。。。。。。。。。。。。。。。。。。。。。。。。。。。。。。。。。。。。。。。。。。。。。。。。。。。。。。。。。。。。。。。。。。。。。。。。。。。。。。。。。。。。。。。。。。</w:t>
      </w:r>
      <w:r>
        <w:rPr>
          <w:rStyle w:val="translated-span"/>
        </w:rPr>
        <w:t>8.</w:t>
      </w:r>
    </w:p>
    <w:p w14:paraId="11868F5C" w14:textId="77777777" w:rsidR="00C115F7" w:rsidRDefault="00012C0F">
      <w:pPr>
        <w:spacing w:line="256" w:lineRule="auto"/>
        <w:ind w:left="726" w:right="15" w:hanging="246"/>
      </w:pPr>
      <w:r>
        <w:t>4.</w:t>
      </w:r>
      <w:r>
        <w:rPr>
          <w:sz w:val="14"/>
          <w:szCs w:val="14"/>
        </w:rPr>
        <w:t xml:space="preserve">   </w:t>
      </w:r>
      <w:r>
        <w:rPr>
          <w:rStyle w:val="translated-span"/>
        </w:rPr>
        <w:t>升级。。。。。。。。。。。。。。。。。。。。。。。。。。。。。。。。。。。。。。。。。。。。。。。。。。。。。。。。。。。。。。。。。。。。。。。。。。。。。。。</w:t>
      </w:r>
      <w:r>
        <w:rPr>
          <w:rStyle w:val="translated-span"/>
        </w:rPr>
        <w:lastRenderedPageBreak/>
        <w:t>。。。。。。。。。。。。。。。。。。。。。。。。。。。。。。。。。。。。。。。。。。。。。。。。。。</w:t>
      </w:r>
      <w:r>
        <w:rPr>
          <w:rStyle w:val="translated-span"/>
        </w:rPr>
        <w:t>11</w:t>
      </w:r>
    </w:p>
    <w:p w14:paraId="72367D9B" w14:textId="77777777" w:rsidR="00C115F7" w:rsidRDefault="00012C0F">
      <w:pPr>
        <w:spacing w:line="256" w:lineRule="auto"/>
        <w:ind w:left="726" w:right="15" w:hanging="246"/>
      </w:pPr>
      <w:r>
        <w:t>5.</w:t>
      </w:r>
      <w:r>
        <w:rPr>
          <w:sz w:val="14"/>
          <w:szCs w:val="14"/>
        </w:rPr>
        <w:t xml:space="preserve">   </w:t>
      </w:r>
      <w:r>
        <w:rPr>
          <w:rStyle w:val="translated-span"/>
        </w:rPr>
        <w:t>高级安装。。。。。。。。。。。。。。。。。。。。。。。。。。。。。。。。。。。。。。。。。。。。。。。。。。。。。。。。。。。。。。。。。。。。。。。。。。。。。。。。。。。。。。。。。。。。。。。。。。。。。。。。。。。。。。。。</w:t>
      </w:r>
      <w:r>
        <w:rPr>
          <w:rStyle w:val="translated-span"/>
        </w:rPr>
        <w:t>12</w:t>
      </w:r>
    </w:p>
    <w:p w14:paraId="2F7DA490" w14:textId="77777777" w:rsidR="00C115F7" w:rsidRDefault="00012C0F">
      <w:pPr>
        <w:spacing w:line="256" w:lineRule="auto"/>
        <w:ind w:left="726" w:right="15" w:hanging="246"/>
      </w:pPr>
      <w:r>
        <w:t>6.</w:t>
      </w:r>
      <w:r>
        <w:rPr>
          <w:sz w:val="14"/>
          <w:szCs w:val="14"/>
        </w:rPr>
        <w:t xml:space="preserve">   </w:t>
      </w:r>
      <w:r>
        <w:rPr>
          <w:rStyle w:val="translated-span"/>
        </w:rPr>
        <w:t>内核崩溃转储。。。。。。。。。。。。。。。。。。。。。。。。。。。。。。。。。。。。。。。。。。。。。。。。。。。。。。。。。。。。。。。。。。。。。。。。。。。。。。。。。。。。。。。。。。。。。。。。。。。。。。。。。。。。。。。。。。</w:t>
      </w:r>
      <w:r>
        <w:rPr>
          <w:rStyle w:val="translated-span"/>
        </w:rPr>
        <w:t>21</w:t>
      </w:r>
    </w:p>
    <w:p w14:paraId="021EE888" w14:textId="77777777" w:rsidR="00C115F7" w:rsidRDefault="00012C0F">
      <w:pPr>
        <w:spacing w:line="256" w:lineRule="auto"/>
        <w:ind w:left="356" w:right="15" w:hanging="356"/>
      </w:pPr>
      <w:r>
        <w:t>3.</w:t>
      </w:r>
      <w:r>
        <w:rPr>
          <w:sz w:val="14"/>
          <w:szCs w:val="14"/>
        </w:rPr>
        <w:t xml:space="preserve">       </w:t>
      </w:r>
      <w:r>
        <w:rPr>
          <w:rStyle w:val="translated-span"/>
        </w:rPr>
        <w:t>包装管理。。。。。。。。。。。。。。。。。。。。。。。。。。。。。。。。。。。。。。。。。。。。。。。。。。。。。。。。。。。。。。。。。。。。。。。。。。。。。。。。。。。。。。。。。。。。。。。。。。。。。。。。。。。。。。。。。。。。。。。。</w:t>
      </w:r>
      <w:r>
        <w:rPr>
          <w:rStyle w:val="translated-span"/>
        </w:rPr>
        <w:t>27</w:t>
      </w:r>
    </w:p>
    <w:p w14:paraId="76CB5011" w14:textId="77777777" w:rsidR="00C115F7" w:rsidRDefault="00012C0F">
      <w:pPr>
        <w:spacing w:line="256" w:lineRule="auto"/>
        <w:ind w:left="726" w:right="15" w:hanging="246"/>
      </w:pPr>
      <w:r>
        <w:t>1.</w:t>
      </w:r>
      <w:r>
        <w:rPr>
          <w:sz w:val="14"/>
          <w:szCs w:val="14"/>
        </w:rPr>
        <w:t xml:space="preserve">   </w:t>
      </w:r>
      <w:r>
        <w:rPr>
          <w:rStyle w:val="translated-span"/>
        </w:rPr>
        <w:t>介绍</w:t>
      </w:r>
      <w:r>
        <w:rPr>
          <w:rStyle w:val="translated-span"/>
        </w:rPr>
        <w:t>28</w:t>
      </w:r>
    </w:p>
    <w:p w14:paraId="70CB91E3" w14:textId="77777777" w:rsidR="00C115F7" w:rsidRDefault="00012C0F">
      <w:pPr>
        <w:spacing w:line="256" w:lineRule="auto"/>
        <w:ind w:left="726" w:right="15" w:hanging="246"/>
      </w:pPr>
      <w:r>
        <w:t>2.</w:t>
      </w:r>
      <w:r>
        <w:rPr>
          <w:sz w:val="14"/>
          <w:szCs w:val="14"/>
        </w:rPr>
        <w:t xml:space="preserve">   </w:t>
      </w:r>
      <w:proofErr w:type="spellStart"/>
      <w:r>
        <w:rPr>
          <w:rStyle w:val="translated-span"/>
        </w:rPr>
        <w:t>dpkg</w:t>
      </w:r>
      <w:proofErr w:type="spellEnd"/>
      <w:r>
        <w:rPr>
          <w:rStyle w:val="translated-span"/>
        </w:rPr>
        <w:t>。。。。。。。。。。。。。。。。。。。。。。。。。。。。。。。。。。。。。。。。。。。。。。。。。。。。。。。。。。。。。。。。。。。。。。。。。。。。。。。。。。。。。。。。。。。。。。。。。。。。。。。。。。。。。。。。。。。。。。。。。。。。。。。。。。。。。。。。。</w:t>
      </w:r>
      <w:r>
        <w:rPr>
          <w:rStyle w:val="translated-span"/>
        </w:rPr>
        <w:t>29</w:t>
      </w:r>
    </w:p>
    <w:p w14:paraId="4CA8B005" w14:textId="77777777" w:rsidR="00C115F7" w:rsidRDefault="00012C0F">
      <w:pPr>
        <w:spacing w:line="256" w:lineRule="auto"/>
        <w:ind w:left="726" w:right="15" w:hanging="246"/>
      </w:pPr>
      <w:r>
        <w:t>3.</w:t>
      </w:r>
      <w:r>
        <w:rPr>
          <w:sz w:val="14"/>
          <w:szCs w:val="14"/>
        </w:rPr>
        <w:t xml:space="preserve">   </w:t>
      </w:r>
      <w:r>
        <w:rPr>
          <w:rStyle w:val="translated-span"/>
        </w:rPr>
        <w:t>恰当的</w:t>
      </w:r>
      <w:r>
        <w:rPr>
          <w:rStyle w:val="translated-span"/>
        </w:rPr>
        <w:t>30</w:t>
      </w:r>
    </w:p>
    <w:p w14:paraId="7E7581B6" w14:textId="77777777" w:rsidR="00C115F7" w:rsidRDefault="00012C0F">
      <w:pPr>
        <w:spacing w:line="256" w:lineRule="auto"/>
        <w:ind w:left="726" w:right="15" w:hanging="246"/>
      </w:pPr>
      <w:r>
        <w:t>4.</w:t>
      </w:r>
      <w:r>
        <w:rPr>
          <w:sz w:val="14"/>
          <w:szCs w:val="14"/>
        </w:rPr>
        <w:t xml:space="preserve">   </w:t>
      </w:r>
      <w:r>
        <w:rPr>
          <w:rStyle w:val="translated-span"/>
        </w:rPr>
        <w:t>资质</w:t>
      </w:r>
      <w:r>
        <w:rPr>
          <w:rStyle w:val="translated-span"/>
        </w:rPr>
        <w:t>32</w:t>
      </w:r>
    </w:p>
    <w:p w14:paraId="7CFE1169" w14:textId="77777777" w:rsidR="00C115F7" w:rsidRDefault="00012C0F">
      <w:pPr>
        <w:spacing w:line="256" w:lineRule="auto"/>
        <w:ind w:left="726" w:right="15" w:hanging="246"/>
      </w:pPr>
      <w:r>
        <w:t>5.</w:t>
      </w:r>
      <w:r>
        <w:rPr>
          <w:sz w:val="14"/>
          <w:szCs w:val="14"/>
        </w:rPr>
        <w:t xml:space="preserve">   </w:t>
      </w:r>
      <w:r>
        <w:rPr>
          <w:rStyle w:val="translated-span"/>
        </w:rPr>
        <w:t>自动更新。。。。。。。。。。。。。。。。。。。。。。。。。。。。。。。。。。。。。。。。。。。。。。。。。。。。。。。。。。。。。。。。。。。。。。。。。。。。。。。。。。。。。。。。。。。。。。。。。。。。。。。。。。。。。。。。。。。</w:t>
      </w:r>
      <w:r>
        <w:rPr>
          <w:rStyle w:val="translated-span"/>
        </w:rPr>
        <w:t>34</w:t>
      </w:r>
    </w:p>
    <w:p w14:paraId="39EED15F" w14:textId="77777777" w:rsidR="00C115F7" w:rsidRDefault="00012C0F">
      <w:pPr>
        <w:spacing w:line="256" w:lineRule="auto"/>
        <w:ind w:left="726" w:right="15" w:hanging="246"/>
      </w:pPr>
      <w:r>
        <w:t>6.</w:t>
      </w:r>
      <w:r>
        <w:rPr>
          <w:sz w:val="14"/>
          <w:szCs w:val="14"/>
        </w:rPr>
        <w:t xml:space="preserve">   </w:t>
      </w:r>
      <w:r>
        <w:rPr>
          <w:rStyle w:val="translated-span"/>
        </w:rPr>
        <w:t>配置</w:t>
      </w:r>
      <w:r>
        <w:rPr>
          <w:rStyle w:val="translated-span"/>
        </w:rPr>
        <w:t>36</w:t>
      </w:r>
    </w:p>
    <w:p w14:paraId="19E2F677" w14:textId="77777777" w:rsidR="00C115F7" w:rsidRDefault="00012C0F">
      <w:pPr>
        <w:spacing w:line="256" w:lineRule="auto"/>
        <w:ind w:left="726" w:right="15" w:hanging="246"/>
      </w:pPr>
      <w:r>
        <w:t>7.</w:t>
      </w:r>
      <w:r>
        <w:rPr>
          <w:sz w:val="14"/>
          <w:szCs w:val="14"/>
        </w:rPr>
        <w:t xml:space="preserve">   </w:t>
      </w:r>
      <w:r>
        <w:rPr>
          <w:rStyle w:val="translated-span"/>
        </w:rPr>
        <w:t>参考文献。。。。。。。。。。。。。。。。。。。。。。。。。。。。。。。。。。。。。。。。。。。。。。。。。。。。。。。。。。。。。。。。。。。。。。。。。。。。。。。。。。。。。。。。。。。。。。。。。。。。。。。。。。。。。。。。。。。。。。。。。。。。。。。。</w:t>
      </w:r>
      <w:r>
        <w:rPr>
          <w:rStyle w:val="translated-span"/>
        </w:rPr>
        <w:t>38</w:t>
      </w:r>
    </w:p>
    <w:p w14:paraId="3315FB9D" w14:textId="77777777" w:rsidR="00C115F7" w:rsidRDefault="00012C0F">
      <w:pPr>
        <w:spacing w:line="256" w:lineRule="auto"/>
        <w:ind w:left="356" w:right="15" w:hanging="356"/>
      </w:pPr>
      <w:r>
        <w:t>4.</w:t>
      </w:r>
      <w:r>
        <w:rPr>
          <w:sz w:val="14"/>
          <w:szCs w:val="14"/>
        </w:rPr>
        <w:t xml:space="preserve">       </w:t>
      </w:r>
      <w:r>
        <w:rPr>
          <w:rStyle w:val="translated-span"/>
        </w:rPr>
        <w:t>网络。。。。。。。。。。。。。。。。。。。。。。。。。。。。。。。。。。。。。。。。。。。。。。。。。。。。。。。。。。。。。。。。。。。。。。。。。。。。。。。。。。。。。。。。。。。。。。。。。。。。。。。。。。。。。。。。。。。。。。。。。。。。。。。。。。。。。。。</w:t>
      </w:r>
      <w:r>
        <w:rPr>
          <w:rStyle w:val="translated-span"/>
        </w:rPr>
        <w:t>39</w:t>
      </w:r>
    </w:p>
    <w:p w14:paraId="6D627B57" w14:textId="77777777" w:rsidR="00C115F7" w:rsidRDefault="00012C0F">
      <w:pPr>
        <w:spacing w:line="256" w:lineRule="auto"/>
        <w:ind w:left="726" w:right="15" w:hanging="246"/>
      </w:pPr>
      <w:r>
        <w:t>1.</w:t>
      </w:r>
      <w:r>
        <w:rPr>
          <w:sz w:val="14"/>
          <w:szCs w:val="14"/>
        </w:rPr>
        <w:t xml:space="preserve">   </w:t>
      </w:r>
      <w:r>
        <w:rPr>
          <w:rStyle w:val="translated-span"/>
        </w:rPr>
        <w:t>网络配置。。。。。。。。。。。。。。。。。。。。。。。。。。。。。。。。。。。。。。。。。。。。。。。。。。。。。。。。。。。。。。。。。。。。。。。。。。。。。。。。。。。。。。。。。。。。。。。。。。。。。。。。。。。。。。</w:t>
      </w:r>
      <w:r>
        <w:rPr>
          <w:rStyle w:val="translated-span"/>
        </w:rPr>
        <w:t>40</w:t>
      </w:r>
    </w:p>
    <w:p w14:paraId="7622B97B" w14:textId="77777777" w:rsidR="00C115F7" w:rsidRDefault="00012C0F">
      <w:pPr>
        <w:spacing w:line="256" w:lineRule="auto"/>
        <w:ind w:left="726" w:right="15" w:hanging="246"/>
      </w:pPr>
      <w:r>
        <w:lastRenderedPageBreak/>
        <w:t>2.</w:t>
      </w:r>
      <w:r>
        <w:rPr>
          <w:sz w:val="14"/>
          <w:szCs w:val="14"/>
        </w:rPr>
        <w:t xml:space="preserve">   </w:t>
      </w:r>
      <w:r>
        <w:rPr>
          <w:rStyle w:val="translated-span"/>
        </w:rPr>
        <w:t>TCP/IP</w:t>
      </w:r>
      <w:r>
        <w:rPr>
          <w:rStyle w:val="translated-span"/>
        </w:rPr>
        <w:t>协议。。。。。。。。。。。。。。。。。。。。。。。。。。。。。。。。。。。。。。。。。。。。。。。。。。。。。。。。。。。。。。。。。。。。。。。。。。。。。。。。。。。。。。。。。。。。。。。。。。。。。。。。。。。。。。。。。。。。。。。。。。。。。。。。。。。。。</w:t>
      </w:r>
      <w:r>
        <w:rPr>
          <w:rStyle w:val="translated-span"/>
        </w:rPr>
        <w:t>48</w:t>
      </w:r>
    </w:p>
    <w:p w14:paraId="2D328DB5" w14:textId="77777777" w:rsidR="00C115F7" w:rsidRDefault="00012C0F">
      <w:pPr>
        <w:spacing w:line="256" w:lineRule="auto"/>
        <w:ind w:left="726" w:right="15" w:hanging="246"/>
      </w:pPr>
      <w:r>
        <w:t>3.</w:t>
      </w:r>
      <w:r>
        <w:rPr>
          <w:sz w:val="14"/>
          <w:szCs w:val="14"/>
        </w:rPr>
        <w:t xml:space="preserve">   </w:t>
      </w:r>
      <w:r>
        <w:rPr>
          <w:rStyle w:val="translated-span"/>
        </w:rPr>
        <w:t>动态主机配置协议（</w:t>
      </w:r>
      <w:r>
        <w:rPr>
          <w:rStyle w:val="translated-span"/>
        </w:rPr>
        <w:t>DHCP</w:t>
      </w:r>
      <w:r>
        <w:rPr>
          <w:rStyle w:val="translated-span"/>
        </w:rPr>
        <w:t>）。。。。。。。。。。。。。。。。。。。。。。。。。。。。。。。。。。。。。。。。。。。。。。。。。。。。。。。。。。。。。。。。。。。。。。。。。。</w:t>
      </w:r>
      <w:r>
        <w:rPr>
          <w:rStyle w:val="translated-span"/>
        </w:rPr>
        <w:t>52</w:t>
      </w:r>
    </w:p>
    <w:p w14:paraId="0773337F" w14:textId="77777777" w:rsidR="00C115F7" w:rsidRDefault="00012C0F">
      <w:pPr>
        <w:spacing w:line="256" w:lineRule="auto"/>
        <w:ind w:left="726" w:right="15" w:hanging="246"/>
      </w:pPr>
      <w:r>
        <w:t>4.</w:t>
      </w:r>
      <w:r>
        <w:rPr>
          <w:sz w:val="14"/>
          <w:szCs w:val="14"/>
        </w:rPr>
        <w:t xml:space="preserve">   </w:t>
      </w:r>
      <w:r>
        <w:rPr>
          <w:rStyle w:val="translated-span"/>
        </w:rPr>
        <w:t>时间同步。。。。。。。。。。。。。。。。。。。。。。。。。。。。。。。。。。。。。。。。。。。。。。。。。。。。。。。。。。。。。。。。。。。。。。。。。。。。。。。。。。。。。。。。。。。。。。。。。。。。。。。。。。。。。。。</w:t>
      </w:r>
      <w:r>
        <w:rPr>
          <w:rStyle w:val="translated-span"/>
        </w:rPr>
        <w:t>55</w:t>
      </w:r>
    </w:p>
    <w:p w14:paraId="698B4156" w14:textId="77777777" w:rsidR="00C115F7" w:rsidRDefault="00012C0F">
      <w:pPr>
        <w:spacing w:line="256" w:lineRule="auto"/>
        <w:ind w:left="726" w:right="15" w:hanging="246"/>
      </w:pPr>
      <w:r>
        <w:t>5.</w:t>
      </w:r>
      <w:r>
        <w:rPr>
          <w:sz w:val="14"/>
          <w:szCs w:val="14"/>
        </w:rPr>
        <w:t xml:space="preserve">   </w:t>
      </w:r>
      <w:r>
        <w:rPr>
          <w:rStyle w:val="translated-span"/>
        </w:rPr>
        <w:t>数据平面开发工具包。。。。。。。。。。。。。。。。。。。。。。。。。。。。。。。。。。。。。。。。。。。。。。。。。。。。。。。。。。。。。。。。。。。。。。。。。。。。。。。。。。。。。。。。。。。。。。。。。。。。。</w:t>
      </w:r>
      <w:r>
        <w:rPr>
          <w:rStyle w:val="translated-span"/>
        </w:rPr>
        <w:t>60</w:t>
      </w:r>
    </w:p>
    <w:p w14:paraId="1E5674E8" w14:textId="77777777" w:rsidR="00C115F7" w:rsidRDefault="00012C0F">
      <w:pPr>
        <w:spacing w:line="256" w:lineRule="auto"/>
        <w:ind w:left="356" w:right="15" w:hanging="356"/>
      </w:pPr>
      <w:r>
        <w:t>5.</w:t>
      </w:r>
      <w:r>
        <w:rPr>
          <w:sz w:val="14"/>
          <w:szCs w:val="14"/>
        </w:rPr>
        <w:t xml:space="preserve">       </w:t>
      </w:r>
      <w:r>
        <w:rPr>
          <w:rStyle w:val="translated-span"/>
        </w:rPr>
        <w:t>DM</w:t>
      </w:r>
      <w:r>
        <w:rPr>
          <w:rStyle w:val="translated-span"/>
        </w:rPr>
        <w:t>多路径。。。。。。。。。。。。。。。。。。。。。。。。。。。。。。。。。。。。。。。。。。。。。。。。。。。。。。。。。。。。。。。。。。。。。。。。。。。。。。。。。。。。。。。。。。。。。。。。。。。。。。。。。。。。。。。。。。。。。。。。。。。。。。。。。。。</w:t>
      </w:r>
      <w:r>
        <w:rPr>
          <w:rStyle w:val="translated-span"/>
        </w:rPr>
        <w:t>75</w:t>
      </w:r>
    </w:p>
    <w:p w14:paraId="75CFBB00" w14:textId="77777777" w:rsidR="00C115F7" w:rsidRDefault="00012C0F">
      <w:pPr>
        <w:spacing w:line="256" w:lineRule="auto"/>
        <w:ind w:left="726" w:right="15" w:hanging="246"/>
      </w:pPr>
      <w:r>
        <w:t>1.</w:t>
      </w:r>
      <w:r>
        <w:rPr>
          <w:sz w:val="14"/>
          <w:szCs w:val="14"/>
        </w:rPr>
        <w:t xml:space="preserve">   </w:t>
      </w:r>
      <w:r>
        <w:rPr>
          <w:rStyle w:val="translated-span"/>
        </w:rPr>
        <w:t>设备映射器多路径。。。。。。。。。。。。。。。。。。。。。。。。。。。。。。。。。。。。。。。。。。。。。。。。。。。。。。。。。。。。。。。。。。。。。。。。。。。。。。。。。。。。。。。。。。。。。。。。。。。。。</w:t>
      </w:r>
      <w:r>
        <w:rPr>
          <w:rStyle w:val="translated-span"/>
        </w:rPr>
        <w:t>76</w:t>
      </w:r>
    </w:p>
    <w:p w14:paraId="3D45DD38" w14:textId="77777777" w:rsidR="00C115F7" w:rsidRDefault="00012C0F">
      <w:pPr>
        <w:spacing w:line="256" w:lineRule="auto"/>
        <w:ind w:left="726" w:right="15" w:hanging="246"/>
      </w:pPr>
      <w:r>
        <w:t>2.</w:t>
      </w:r>
      <w:r>
        <w:rPr>
          <w:sz w:val="14"/>
          <w:szCs w:val="14"/>
        </w:rPr>
        <w:t xml:space="preserve">   </w:t>
      </w:r>
      <w:r>
        <w:rPr>
          <w:rStyle w:val="translated-span"/>
        </w:rPr>
        <w:t>多路径设备。。。。。。。。。。。。。。。。。。。。。。。。。。。。。。。。。。。。。。。。。。。。。。。。。。。。。。。。。。。。。。。。。。。。。。。。。。。。。。。。。。。。。。。。。。。。。。。。。。。。。。。。。。。。。。。。。。。。。</w:t>
      </w:r>
      <w:r>
        <w:rPr>
          <w:rStyle w:val="translated-span"/>
        </w:rPr>
        <w:t>79</w:t>
      </w:r>
    </w:p>
    <w:p w14:paraId="3C448EAD" w14:textId="77777777" w:rsidR="00C115F7" w:rsidRDefault="00012C0F">
      <w:pPr>
        <w:spacing w:line="256" w:lineRule="auto"/>
        <w:ind w:left="726" w:right="15" w:hanging="246"/>
      </w:pPr>
      <w:r>
        <w:t>3.</w:t>
      </w:r>
      <w:r>
        <w:rPr>
          <w:sz w:val="14"/>
          <w:szCs w:val="14"/>
        </w:rPr>
        <w:t xml:space="preserve">   </w:t>
      </w:r>
      <w:r>
        <w:rPr>
          <w:rStyle w:val="translated-span"/>
        </w:rPr>
        <w:t>设置</w:t>
      </w:r>
      <w:r>
        <w:rPr>
          <w:rStyle w:val="translated-span"/>
        </w:rPr>
        <w:t>DM</w:t>
      </w:r>
      <w:r>
        <w:rPr>
          <w:rStyle w:val="translated-span"/>
        </w:rPr>
        <w:t>多路径概述。。。。。。。。。。。。。。。。。。。。。。。。。。。。。。。。。。。。。。。。。。。。。。。。。。。。。。。。。。。。。。。。。。。。。。。。。。。。。。。。。。。。。。。。。。。</w:t>
      </w:r>
      <w:r>
        <w:rPr>
          <w:rStyle w:val="translated-span"/>
        </w:rPr>
        <w:t>82</w:t>
      </w:r>
    </w:p>
    <w:p w14:paraId="2D225AD1" w14:textId="77777777" w:rsidR="00C115F7" w:rsidRDefault="00012C0F">
      <w:pPr>
        <w:spacing w:line="256" w:lineRule="auto"/>
        <w:ind w:left="726" w:right="15" w:hanging="246"/>
      </w:pPr>
      <w:r>
        <w:t>4.</w:t>
      </w:r>
      <w:r>
        <w:rPr>
          <w:sz w:val="14"/>
          <w:szCs w:val="14"/>
        </w:rPr>
        <w:t xml:space="preserve">   </w:t>
      </w:r>
      <w:r>
        <w:rPr>
          <w:rStyle w:val="translated-span"/>
        </w:rPr>
        <w:t>DM</w:t>
      </w:r>
      <w:r>
        <w:rPr>
          <w:rStyle w:val="translated-span"/>
        </w:rPr>
        <w:t>多路径配置文件。。。。。。。。。。。。。。。。。。。。。。。。。。。。。。。。。。。。。。。。。。。。。。。。。。。。。。。。。。。。。。。。。。。。。。。。。。。。。。。。。。。。。。。</w:t>
      </w:r>
      <w:r>
        <w:rPr>
          <w:rStyle w:val="translated-span"/>
        </w:rPr>
        <w:t>86</w:t>
      </w:r>
    </w:p>
    <w:p w14:paraId="1A02C0D8" w14:textId="77777777" w:rsidR="00C115F7" w:rsidRDefault="00012C0F">
      <w:pPr>
        <w:spacing w:line="256" w:lineRule="auto"/>
        <w:ind w:left="726" w:right="15" w:hanging="246"/>
      </w:pPr>
      <w:r>
        <w:t>5.</w:t>
      </w:r>
      <w:r>
        <w:rPr>
          <w:sz w:val="14"/>
          <w:szCs w:val="14"/>
        </w:rPr>
        <w:t xml:space="preserve">   </w:t>
      </w:r>
      <w:r>
        <w:rPr>
          <w:rStyle w:val="translated-span"/>
        </w:rPr>
        <w:t>DM</w:t>
      </w:r>
      <w:r>
        <w:rPr>
          <w:rStyle w:val="translated-span"/>
        </w:rPr>
        <w:t>多路径管理和故障排除。。。。。。。。。。。。。。。。。。。。。。。。。。。。。。。。。。。。。。。。。。。。。。。。。。。。。。。。。。。。。。。。。。。。</w:t>
      </w:r>
      <w:r>
        <w:rPr>
          <w:rStyle w:val="translated-span"/>
        </w:rPr>
        <w:t>98</w:t>
      </w:r>
    </w:p>
    <w:p w14:paraId="76ACEBCB" w14:textId="77777777" w:rsidR="00C115F7" w:rsidRDefault="00012C0F">
      <w:pPr>
        <w:spacing w:line="256" w:lineRule="auto"/>
        <w:ind w:left="356" w:right="15" w:hanging="356"/>
      </w:pPr>
      <w:r>
        <w:t>6.</w:t>
      </w:r>
      <w:r>
        <w:rPr>
          <w:sz w:val="14"/>
          <w:szCs w:val="14"/>
        </w:rPr>
        <w:t xml:space="preserve">       </w:t>
      </w:r>
      <w:r>
        <w:rPr>
          <w:rStyle w:val="translated-span"/>
        </w:rPr>
        <w:t>远程给药。。。。。。。。。。。。。。。。。。。。。。。。。。。。。。。。。。。。。。。。。</w:t>
      </w:r>
      <w:r>
        <w:rPr>
          <w:rStyle w:val="translated-span"/>
        </w:rPr>
        <w:lastRenderedPageBreak/>
        <w:t>。。。。。。。。。。。。。。。。。。。。。。。。。。。。。。。。。。。。。。。。。。。。。。。。。。。。。。。。。。。。。。。。。。。。。。。。。。。</w:t>
      </w:r>
      <w:r>
        <w:rPr>
          <w:rStyle w:val="translated-span"/>
        </w:rPr>
        <w:t>103</w:t>
      </w:r>
    </w:p>
    <w:p w14:paraId="62DEB5F7" w14:textId="77777777" w:rsidR="00C115F7" w:rsidRDefault="00012C0F">
      <w:pPr>
        <w:spacing w:line="256" w:lineRule="auto"/>
        <w:ind w:left="726" w:right="15" w:hanging="246"/>
      </w:pPr>
      <w:r>
        <w:t>1.</w:t>
      </w:r>
      <w:r>
        <w:rPr>
          <w:sz w:val="14"/>
          <w:szCs w:val="14"/>
        </w:rPr>
        <w:t xml:space="preserve">   </w:t>
      </w:r>
      <w:r>
        <w:rPr>
          <w:rStyle w:val="translated-span"/>
        </w:rPr>
        <w:t>OpenSSH</w:t>
      </w:r>
      <w:r>
        <w:rPr>
          <w:rStyle w:val="translated-span"/>
        </w:rPr>
        <w:t>服务器。。。。。。。。。。。。。。。。。。。。。。。。。。。。。。。。。。。。。。。。。。。。。。。。。。。。。。。。。。。。。。。。。。。。。。。。。。。。。。。。。。。。。。。。。。。。。。。。。。。。。。。。。。。。。。。。。。。。。</w:t>
      </w:r>
      <w:r>
        <w:rPr>
          <w:rStyle w:val="translated-span"/>
        </w:rPr>
        <w:t>104</w:t>
      </w:r>
    </w:p>
    <w:p w14:paraId="14F7C23D" w14:textId="77777777" w:rsidR="00C115F7" w:rsidRDefault="00012C0F">
      <w:pPr>
        <w:spacing w:line="256" w:lineRule="auto"/>
        <w:ind w:left="726" w:right="15" w:hanging="246"/>
      </w:pPr>
      <w:r>
        <w:t>2.</w:t>
      </w:r>
      <w:r>
        <w:rPr>
          <w:sz w:val="14"/>
          <w:szCs w:val="14"/>
        </w:rPr>
        <w:t xml:space="preserve">   </w:t>
      </w:r>
      <w:r>
        <w:rPr>
          <w:rStyle w:val="translated-span"/>
        </w:rPr>
        <w:t>木偶</w:t>
      </w:r>
      <w:r>
        <w:rPr>
          <w:rStyle w:val="translated-span"/>
        </w:rPr>
        <w:t>107</w:t>
      </w:r>
    </w:p>
    <w:p w14:paraId="7FE35B26" w14:textId="77777777" w:rsidR="00C115F7" w:rsidRDefault="00012C0F">
      <w:pPr>
        <w:spacing w:line="256" w:lineRule="auto"/>
        <w:ind w:left="726" w:right="15" w:hanging="246"/>
      </w:pPr>
      <w:r>
        <w:t>3.</w:t>
      </w:r>
      <w:r>
        <w:rPr>
          <w:sz w:val="14"/>
          <w:szCs w:val="14"/>
        </w:rPr>
        <w:t xml:space="preserve">   </w:t>
      </w:r>
      <w:proofErr w:type="spellStart"/>
      <w:r>
        <w:rPr>
          <w:rStyle w:val="translated-span"/>
        </w:rPr>
        <w:t>Zentyal</w:t>
      </w:r>
      <w:proofErr w:type="spellEnd"/>
      <w:r>
        <w:rPr>
          <w:rStyle w:val="translated-span"/>
        </w:rPr>
        <w:t>。。。。。。。。。。。。。。。。。。。。。。。。。。。。。。。。。。。。。。。。。。。。。。。。。。。。。。。。。。。。。。。。。。。。。。。。。。。。。。。。。。。。。。。。。。。。。。。。。。。。。。。。。。。。。。。。。。。。。。。。。。。。。。。。。。。</w:t>
      </w:r>
      <w:r>
        <w:rPr>
          <w:rStyle w:val="translated-span"/>
        </w:rPr>
        <w:t>110</w:t>
      </w:r>
    </w:p>
    <w:p w14:paraId="502CBB76" w14:textId="77777777" w:rsidR="00C115F7" w:rsidRDefault="00012C0F">
      <w:pPr>
        <w:spacing w:line="256" w:lineRule="auto"/>
        <w:ind w:left="356" w:right="15" w:hanging="356"/>
      </w:pPr>
      <w:r>
        <w:t>7.</w:t>
      </w:r>
      <w:r>
        <w:rPr>
          <w:sz w:val="14"/>
          <w:szCs w:val="14"/>
        </w:rPr>
        <w:t xml:space="preserve">       </w:t>
      </w:r>
      <w:r>
        <w:rPr>
          <w:rStyle w:val="translated-span"/>
        </w:rPr>
        <w:t>网络认证。。。。。。。。。。。。。。。。。。。。。。。。。。。。。。。。。。。。。。。。。。。。。。。。。。。。。。。。。。。。。。。。。。。。。。。。。。。。。。。。。。。。。。。。。。。。。。。。。。。。。。。。。。。。。。。。。。。</w:t>
      </w:r>
      <w:r>
        <w:rPr>
          <w:rStyle w:val="translated-span"/>
        </w:rPr>
        <w:t>114</w:t>
      </w:r>
    </w:p>
    <w:p w14:paraId="5F20850B" w14:textId="77777777" w:rsidR="00C115F7" w:rsidRDefault="00012C0F">
      <w:pPr>
        <w:spacing w:line="256" w:lineRule="auto"/>
        <w:ind w:left="726" w:right="15" w:hanging="246"/>
      </w:pPr>
      <w:r>
        <w:t>1.</w:t>
      </w:r>
      <w:r>
        <w:rPr>
          <w:sz w:val="14"/>
          <w:szCs w:val="14"/>
        </w:rPr>
        <w:t xml:space="preserve">   </w:t>
      </w:r>
      <w:proofErr w:type="spellStart"/>
      <w:r>
        <w:rPr>
          <w:rStyle w:val="translated-span"/>
        </w:rPr>
        <w:t>OpenLDAP</w:t>
      </w:r>
      <w:proofErr w:type="spellEnd"/>
      <w:r>
        <w:rPr>
          <w:rStyle w:val="translated-span"/>
        </w:rPr>
        <w:t>服务器。。。。。。。。。。。。。。。。。。。。。。。。。。。。。。。。。。。。。。。。。。。。。。。。。。。。。。。。。。。。。。。。。。。。。。。。。。。。。。。。。。。。。。。。。。。。。。。。。。。。。。。。。。。。。。。。。。</w:t>
      </w:r>
      <w:r>
        <w:rPr>
          <w:rStyle w:val="translated-span"/>
        </w:rPr>
        <w:t>115</w:t>
      </w:r>
    </w:p>
    <w:p w14:paraId="7D9CD567" w14:textId="77777777" w:rsidR="00C115F7" w:rsidRDefault="00012C0F">
      <w:pPr>
        <w:spacing w:line="256" w:lineRule="auto"/>
        <w:ind w:left="726" w:right="15" w:hanging="246"/>
      </w:pPr>
      <w:r>
        <w:t>2.</w:t>
      </w:r>
      <w:r>
        <w:rPr>
          <w:sz w:val="14"/>
          <w:szCs w:val="14"/>
        </w:rPr>
        <w:t xml:space="preserve">   </w:t>
      </w:r>
      <w:r>
        <w:rPr>
          <w:rStyle w:val="translated-span"/>
        </w:rPr>
        <w:t>Samba</w:t>
      </w:r>
      <w:r>
        <w:rPr>
          <w:rStyle w:val="translated-span"/>
        </w:rPr>
        <w:t>和</w:t>
      </w:r>
      <w:r>
        <w:rPr>
          <w:rStyle w:val="translated-span"/>
        </w:rPr>
        <w:t>LDAP</w:t>
      </w:r>
      <w:r>
        <w:rPr>
          <w:rStyle w:val="translated-span"/>
        </w:rPr>
        <w:t>。。。。。。。。。。。。。。。。。。。。。。。。。。。。。。。。。。。。。。。。。。。。。。。。。。。。。。。。。。。。。。。。。。。。。。。。。。。。。。。。。。。。。。。。。。。。。。。。。。。。。。。。。。。。。。。。。。。</w:t>
      </w:r>
      <w:r>
        <w:rPr>
          <w:rStyle w:val="translated-span"/>
        </w:rPr>
        <w:t>140</w:t>
      </w:r>
    </w:p>
    <w:p w14:paraId="04B3CB87" w14:textId="77777777" w:rsidR="00C115F7" w:rsidRDefault="00012C0F">
      <w:pPr>
        <w:spacing w:line="256" w:lineRule="auto"/>
        <w:ind w:left="726" w:right="15" w:hanging="246"/>
      </w:pPr>
      <w:r>
        <w:t>3.</w:t>
      </w:r>
      <w:r>
        <w:rPr>
          <w:sz w:val="14"/>
          <w:szCs w:val="14"/>
        </w:rPr>
        <w:t xml:space="preserve">   </w:t>
      </w:r>
      <w:r>
        <w:rPr>
          <w:rStyle w:val="translated-span"/>
        </w:rPr>
        <w:t>Kerberos</w:t>
      </w:r>
      <w:r>
        <w:rPr>
          <w:rStyle w:val="translated-span"/>
        </w:rPr>
        <w:t>。。。。。。。。。。。。。。。。。。。。。。。。。。。。。。。。。。。。。。。。。。。。。。。。。。。。。。。。。。。。。。。。。。。。。。。。。。。。。。。。。。。。。。。。。。。。。。。。。。。。。。。。。。。。。。。。。。。。。。。。。。。。。。。。。</w:t>
      </w:r>
      <w:r>
        <w:rPr>
          <w:rStyle w:val="translated-span"/>
        </w:rPr>
        <w:t>146</w:t>
      </w:r>
    </w:p>
    <w:p w14:paraId="0093BE4F" w14:textId="77777777" w:rsidR="00C115F7" w:rsidRDefault="00012C0F">
      <w:pPr>
        <w:spacing w:line="256" w:lineRule="auto"/>
        <w:ind w:left="726" w:right="15" w:hanging="246"/>
      </w:pPr>
      <w:r>
        <w:t>4.</w:t>
      </w:r>
      <w:r>
        <w:rPr>
          <w:sz w:val="14"/>
          <w:szCs w:val="14"/>
        </w:rPr>
        <w:t xml:space="preserve">   </w:t>
      </w:r>
      <w:r>
        <w:rPr>
          <w:rStyle w:val="translated-span"/>
        </w:rPr>
        <w:t>Kerberos</w:t>
      </w:r>
      <w:r>
        <w:rPr>
          <w:rStyle w:val="translated-span"/>
        </w:rPr>
        <w:t>和</w:t>
      </w:r>
      <w:r>
        <w:rPr>
          <w:rStyle w:val="translated-span"/>
        </w:rPr>
        <w:t>LDAP</w:t>
      </w:r>
      <w:r>
        <w:rPr>
          <w:rStyle w:val="translated-span"/>
        </w:rPr>
        <w:t>。。。。。。。。。。。。。。。。。。。。。。。。。。。。。。。。。。。。。。。。。。。。。。。。。。。。。。。。。。。。。。。。。。。。。。。。。。。。。。。。。。。。。。。。。。。。。。。。。。。。。。。。。。。。。。。。</w:t>
      </w:r>
      <w:r>
        <w:rPr>
          <w:rStyle w:val="translated-span"/>
        </w:rPr>
        <w:t>154</w:t>
      </w:r>
    </w:p>
    <w:p w14:paraId="3EF87C05" w14:textId="77777777" w:rsidR="00C115F7" w:rsidRDefault="00012C0F">
      <w:pPr>
        <w:spacing w:line="256" w:lineRule="auto"/>
        <w:ind w:left="726" w:right="15" w:hanging="246"/>
      </w:pPr>
      <w:r>
        <w:t>5.</w:t>
      </w:r>
      <w:r>
        <w:rPr>
          <w:sz w:val="14"/>
          <w:szCs w:val="14"/>
        </w:rPr>
        <w:t xml:space="preserve">   </w:t>
      </w:r>
      <w:r>
        <w:rPr>
          <w:rStyle w:val="translated-span"/>
        </w:rPr>
        <w:t>SSSD</w:t>
      </w:r>
      <w:r>
        <w:rPr>
          <w:rStyle w:val="translated-span"/>
        </w:rPr>
        <w:t>和</w:t>
      </w:r>
      <w:r>
        <w:rPr>
          <w:rStyle w:val="translated-span"/>
        </w:rPr>
        <w:t>Active Directory</w:t>
      </w:r>
      <w:r>
        <w:rPr>
          <w:rStyle w:val="translated-span"/>
        </w:rPr>
        <w:t>。。。。。。。。。。。。。。。。。。。。。。。。。。。。。。。。。。。。。。。。。。。。。。。。。。。。。。。。。。。。。。。。。。。。。。。。。。。。。。。。。。。。。。。。。。。。。。。。。。。。。</w:t>
      </w:r>
      <w:r>
        <w:rPr>
          <w:rStyle w:val="translated-span"/>
        </w:rPr>
        <w:t>161</w:t>
      </w:r>
    </w:p>
    <w:p w14:paraId="5DBAA2CF" w14:textId="77777777" w:rsidR="00C115F7" w:rsidRDefault="00012C0F">
      <w:pPr>
        <w:spacing w:line="256" w:lineRule="auto"/>
        <w:ind w:left="356" w:right="15" w:hanging="356"/>
      </w:pPr>
      <w:r>
        <w:t>8.</w:t>
      </w:r>
      <w:r>
        <w:rPr>
          <w:sz w:val="14"/>
          <w:szCs w:val="14"/>
        </w:rPr>
        <w:t xml:space="preserve">       </w:t>
      </w:r>
      <w:r>
        <w:rPr>
          <w:rStyle w:val="translated-span"/>
        </w:rPr>
        <w:t>域名服务（</w:t>
      </w:r>
      <w:r>
        <w:rPr>
          <w:rStyle w:val="translated-span"/>
        </w:rPr>
        <w:t>DNS</w:t>
      </w:r>
      <w:r>
        <w:rPr>
          <w:rStyle w:val="translated-span"/>
        </w:rPr>
        <w:t>）。。。。。。。。。。。。。。。。。。。。。。。。。。。。。。。。。。。。。。。。。。。。。。。。。。。。。。。。。。。。。。。。。。。。。。。。。。。。。。。。。。。。。。。。。。。。。。。。。。。。。。。。。</w:t>
      </w:r>
      <w:r>
        <w:rPr>
          <w:rStyle w:val="translated-span"/>
        </w:rPr>
        <w:t>166</w:t>
      </w:r>
    </w:p>
    <w:p w14:paraId="5C04C015" w14:textId="77777777" w:rsidR="00C115F7" w:rsidRDefault="00012C0F">
      <w:pPr>
        <w:spacing w:after="468" w:line="264" w:lineRule="auto"/>
        <w:jc w:val="center"/>
      </w:pPr>
      <w:r>
        <w:br w:type="page"/>
      </w:r>
      <w:r>
        <w:rPr>
          <w:rStyle w:val="translated-span"/>
        </w:rPr>
        <w:lastRenderedPageBreak/>
        <w:t>Ubuntu</w:t>
      </w:r>
      <w:r>
        <w:rPr>
          <w:rStyle w:val="translated-span"/>
        </w:rPr>
        <w:t>服务器指南</w:t>
      </w:r>
    </w:p>
    <w:p w14:paraId="3D49BA26" w14:textId="77777777" w:rsidR="00C115F7" w:rsidRDefault="00012C0F">
      <w:pPr>
        <w:spacing w:line="256" w:lineRule="auto"/>
        <w:ind w:left="726" w:right="15" w:hanging="246"/>
      </w:pPr>
      <w:r>
        <w:t>1.</w:t>
      </w:r>
      <w:r>
        <w:rPr>
          <w:sz w:val="14"/>
          <w:szCs w:val="14"/>
        </w:rPr>
        <w:t xml:space="preserve">   </w:t>
      </w:r>
      <w:r>
        <w:rPr>
          <w:rStyle w:val="translated-span"/>
        </w:rPr>
        <w:t>安装</w:t>
      </w:r>
      <w:r>
        <w:rPr>
          <w:rStyle w:val="translated-span"/>
        </w:rPr>
        <w:t>167</w:t>
      </w:r>
    </w:p>
    <w:p w14:paraId="50771972" w14:textId="77777777" w:rsidR="00C115F7" w:rsidRDefault="00012C0F">
      <w:pPr>
        <w:spacing w:line="256" w:lineRule="auto"/>
        <w:ind w:left="726" w:right="15" w:hanging="246"/>
      </w:pPr>
      <w:r>
        <w:t>2.</w:t>
      </w:r>
      <w:r>
        <w:rPr>
          <w:sz w:val="14"/>
          <w:szCs w:val="14"/>
        </w:rPr>
        <w:t xml:space="preserve">   </w:t>
      </w:r>
      <w:r>
        <w:rPr>
          <w:rStyle w:val="translated-span"/>
        </w:rPr>
        <w:t>配置</w:t>
      </w:r>
      <w:r>
        <w:rPr>
          <w:rStyle w:val="translated-span"/>
        </w:rPr>
        <w:t>168</w:t>
      </w:r>
    </w:p>
    <w:p w14:paraId="04181BDC" w14:textId="77777777" w:rsidR="00C115F7" w:rsidRDefault="00012C0F">
      <w:pPr>
        <w:spacing w:line="256" w:lineRule="auto"/>
        <w:ind w:left="726" w:right="15" w:hanging="246"/>
      </w:pPr>
      <w:r>
        <w:t>3.</w:t>
      </w:r>
      <w:r>
        <w:rPr>
          <w:sz w:val="14"/>
          <w:szCs w:val="14"/>
        </w:rPr>
        <w:t xml:space="preserve">   </w:t>
      </w:r>
      <w:r>
        <w:rPr>
          <w:rStyle w:val="translated-span"/>
        </w:rPr>
        <w:t>故障排除。。。。。。。。。。。。。。。。。。。。。。。。。。。。。。。。。。。。。。。。。。。。。。。。。。。。。。。。。。。。。。。。。。。。。。。。。。。。。。。。。。。。。。。。。。。。。。。。。。。。。。。。。。。。。。。。。。。。。。</w:t>
      </w:r>
      <w:r>
        <w:rPr>
          <w:rStyle w:val="translated-span"/>
        </w:rPr>
        <w:t>174</w:t>
      </w:r>
    </w:p>
    <w:p w14:paraId="2BF17A8D" w14:textId="77777777" w:rsidR="00C115F7" w:rsidRDefault="00012C0F">
      <w:pPr>
        <w:spacing w:line="256" w:lineRule="auto"/>
        <w:ind w:left="726" w:right="15" w:hanging="246"/>
      </w:pPr>
      <w:r>
        <w:t>4.</w:t>
      </w:r>
      <w:r>
        <w:rPr>
          <w:sz w:val="14"/>
          <w:szCs w:val="14"/>
        </w:rPr>
        <w:t xml:space="preserve">   </w:t>
      </w:r>
      <w:r>
        <w:rPr>
          <w:rStyle w:val="translated-span"/>
        </w:rPr>
        <w:t>参考文献。。。。。。。。。。。。。。。。。。。。。。。。。。。。。。。。。。。。。。。。。。。。。。。。。。。。。。。。。。。。。。。。。。。。。。。。。。。。。。。。。。。。。。。。。。。。。。。。。。。。。。。。。。。。。。。。。。。。。。。。。。。。。。</w:t>
      </w:r>
      <w:r>
        <w:rPr>
          <w:rStyle w:val="translated-span"/>
        </w:rPr>
        <w:t>178</w:t>
      </w:r>
    </w:p>
    <w:p w14:paraId="69F72C77" w14:textId="77777777" w:rsidR="00C115F7" w:rsidRDefault="00012C0F">
      <w:pPr>
        <w:spacing w:line="256" w:lineRule="auto"/>
        <w:ind w:left="356" w:right="15" w:hanging="356"/>
      </w:pPr>
      <w:r>
        <w:t>9.</w:t>
      </w:r>
      <w:r>
        <w:rPr>
          <w:sz w:val="14"/>
          <w:szCs w:val="14"/>
        </w:rPr>
        <w:t xml:space="preserve">       </w:t>
      </w:r>
      <w:r>
        <w:rPr>
          <w:rStyle w:val="translated-span"/>
        </w:rPr>
        <w:t>安全</w:t>
      </w:r>
      <w:r>
        <w:rPr>
          <w:rStyle w:val="translated-span"/>
        </w:rPr>
        <w:t>179</w:t>
      </w:r>
    </w:p>
    <w:p w14:paraId="4A71C8BE" w14:textId="77777777" w:rsidR="00C115F7" w:rsidRDefault="00012C0F">
      <w:pPr>
        <w:spacing w:line="256" w:lineRule="auto"/>
        <w:ind w:left="726" w:right="15" w:hanging="246"/>
      </w:pPr>
      <w:r>
        <w:t>1.</w:t>
      </w:r>
      <w:r>
        <w:rPr>
          <w:sz w:val="14"/>
          <w:szCs w:val="14"/>
        </w:rPr>
        <w:t xml:space="preserve">   </w:t>
      </w:r>
      <w:r>
        <w:rPr>
          <w:rStyle w:val="translated-span"/>
        </w:rPr>
        <w:t>用户管理。。。。。。。。。。。。。。。。。。。。。。。。。。。。。。。。。。。。。。。。。。。。。。。。。。。。。。。。。。。。。。。。。。。。。。。。。。。。。。。。。。。。。。。。。。。。。。。。。。。。。。。。。。。。。。。。。。。</w:t>
      </w:r>
      <w:r>
        <w:rPr>
          <w:rStyle w:val="translated-span"/>
        </w:rPr>
        <w:t>180</w:t>
      </w:r>
    </w:p>
    <w:p w14:paraId="0A2EF000" w14:textId="77777777" w:rsidR="00C115F7" w:rsidRDefault="00012C0F">
      <w:pPr>
        <w:spacing w:line="256" w:lineRule="auto"/>
        <w:ind w:left="726" w:right="15" w:hanging="246"/>
      </w:pPr>
      <w:r>
        <w:t>2.</w:t>
      </w:r>
      <w:r>
        <w:rPr>
          <w:sz w:val="14"/>
          <w:szCs w:val="14"/>
        </w:rPr>
        <w:t xml:space="preserve">   </w:t>
      </w:r>
      <w:r>
        <w:rPr>
          <w:rStyle w:val="translated-span"/>
        </w:rPr>
        <w:t>控制台安全性。。。。。。。。。。。。。。。。。。。。。。。。。。。。。。。。。。。。。。。。。。。。。。。。。。。。。。。。。。。。。。。。。。。。。。。。。。。。。。。。。。。。。。。。。。。。。。。。。。。。。。。。。。。。。。。。。。。。。</w:t>
      </w:r>
      <w:r>
        <w:rPr>
          <w:rStyle w:val="translated-span"/>
        </w:rPr>
        <w:t>186</w:t>
      </w:r>
    </w:p>
    <w:p w14:paraId="45B9F4B6" w14:textId="77777777" w:rsidR="00C115F7" w:rsidRDefault="00012C0F">
      <w:pPr>
        <w:spacing w:line="256" w:lineRule="auto"/>
        <w:ind w:left="726" w:right="15" w:hanging="246"/>
      </w:pPr>
      <w:r>
        <w:t>3.</w:t>
      </w:r>
      <w:r>
        <w:rPr>
          <w:sz w:val="14"/>
          <w:szCs w:val="14"/>
        </w:rPr>
        <w:t xml:space="preserve">   </w:t>
      </w:r>
      <w:r>
        <w:rPr>
          <w:rStyle w:val="translated-span"/>
        </w:rPr>
        <w:t>防火墙。。。。。。。。。。。。。。。。。。。。。。。。。。。。。。。。。。。。。。。。。。。。。。。。。。。。。。。。。。。。。。。。。。。。。。。。。。。。。。。。。。。。。。。。。。。。。。。。。。。。。。。。。。。。。。。。。。。。。。。。。。。。。。。。。。</w:t>
      </w:r>
      <w:r>
        <w:rPr>
          <w:rStyle w:val="translated-span"/>
        </w:rPr>
        <w:t>187</w:t>
      </w:r>
    </w:p>
    <w:p w14:paraId="09EDB340" w14:textId="77777777" w:rsidR="00C115F7" w:rsidRDefault="00012C0F">
      <w:pPr>
        <w:spacing w:line="256" w:lineRule="auto"/>
        <w:ind w:left="726" w:right="15" w:hanging="246"/>
      </w:pPr>
      <w:r>
        <w:t>4.</w:t>
      </w:r>
      <w:r>
        <w:rPr>
          <w:sz w:val="14"/>
          <w:szCs w:val="14"/>
        </w:rPr>
        <w:t xml:space="preserve">   </w:t>
      </w:r>
      <w:r>
        <w:rPr>
          <w:rStyle w:val="translated-span"/>
        </w:rPr>
        <w:t>公寓。。。。。。。。。。。。。。。。。。。。。。。。。。。。。。。。。。。。。。。。。。。。。。。。。。。。。。。。。。。。。。。。。。。。。。。。。。。。。。。。。。。。。。。。。。。。。。。。。。。。。。。。。。。。。。。。。。。。。。。。。。。。。。</w:t>
      </w:r>
      <w:r>
        <w:rPr>
          <w:rStyle w:val="translated-span"/>
        </w:rPr>
        <w:t>194</w:t>
      </w:r>
    </w:p>
    <w:p w14:paraId="7F025C83" w14:textId="77777777" w:rsidR="00C115F7" w:rsidRDefault="00012C0F">
      <w:pPr>
        <w:spacing w:line="256" w:lineRule="auto"/>
        <w:ind w:left="726" w:right="15" w:hanging="246"/>
      </w:pPr>
      <w:r>
        <w:t>5.</w:t>
      </w:r>
      <w:r>
        <w:rPr>
          <w:sz w:val="14"/>
          <w:szCs w:val="14"/>
        </w:rPr>
        <w:t xml:space="preserve">   </w:t>
      </w:r>
      <w:r>
        <w:rPr>
          <w:rStyle w:val="translated-span"/>
        </w:rPr>
        <w:t>证书。。。。。。。。。。。。。。。。。。。。。。。。。。。。。。。。。。。。。。。。。。。。。。。。。。。。。。。。。。。。。。。。。。。。。。。。。。。。。。。。。。。。。。。。。。。。。。。。。。。。。。。。。。。。。。。。。。。。。。。。。。。。。</w:t>
      </w:r>
      <w:r>
        <w:rPr>
          <w:rStyle w:val="translated-span"/>
        </w:rPr>
        <w:t>198</w:t>
      </w:r>
    </w:p>
    <w:p w14:paraId="18A40B9F" w14:textId="77777777" w:rsidR="00C115F7" w:rsidRDefault="00012C0F">
      <w:pPr>
        <w:spacing w:line="256" w:lineRule="auto"/>
        <w:ind w:left="726" w:right="15" w:hanging="246"/>
      </w:pPr>
      <w:r>
        <w:t>6.</w:t>
      </w:r>
      <w:r>
        <w:rPr>
          <w:sz w:val="14"/>
          <w:szCs w:val="14"/>
        </w:rPr>
        <w:t xml:space="preserve">   </w:t>
      </w:r>
      <w:proofErr w:type="spellStart"/>
      <w:r>
        <w:rPr>
          <w:rStyle w:val="translated-span"/>
        </w:rPr>
        <w:t>eCryptfs</w:t>
      </w:r>
      <w:proofErr w:type="spellEnd"/>
      <w:r>
        <w:rPr>
          <w:rStyle w:val="translated-span"/>
        </w:rPr>
        <w:t>。。。。。。。。。。。。。。。。。。。。。。。。。。。。。。。。。。。。。。。。。。。。。。。。。。。。。。。。。。。。。。。。。。。。。。。。。。。。。。。。。。。。。。。。。。。。。。。。。。。。。。。。。。。。。。。。。。。。。。。。。。。。。。。。。。</w:t>
      </w:r>
      <w:r>
        <w:rPr>
          <w:rStyle w:val="translated-span"/>
        </w:rPr>
        <w:t>203</w:t>
      </w:r>
    </w:p>
    <w:p w14:paraId="685E9A51" w14:textId="77777777" w:rsidR="00C115F7" w:rsidRDefault="00012C0F">
      <w:pPr>
        <w:spacing w:line="256" w:lineRule="auto"/>
        <w:ind w:left="356" w:right="15" w:hanging="356"/>
      </w:pPr>
      <w:r>
        <w:lastRenderedPageBreak/>
        <w:t>10.</w:t>
      </w:r>
      <w:r>
        <w:rPr>
          <w:sz w:val="14"/>
          <w:szCs w:val="14"/>
        </w:rPr>
        <w:t xml:space="preserve">   </w:t>
      </w:r>
      <w:r>
        <w:rPr>
          <w:rStyle w:val="translated-span"/>
        </w:rPr>
        <w:t>监测。。。。。。。。。。。。。。。。。。。。。。。。。。。。。。。。。。。。。。。。。。。。。。。。。。。。。。。。。。。。。。。。。。。。。。。。。。。。。。。。。。。。。。。。。。。。。。。。。。。。。。。。。。。。。。。。。。。。。。。。。。。。。。。。。。。。</w:t>
      </w:r>
      <w:r>
        <w:rPr>
          <w:rStyle w:val="translated-span"/>
        </w:rPr>
        <w:t>205</w:t>
      </w:r>
    </w:p>
    <w:p w14:paraId="1053012D" w14:textId="77777777" w:rsidR="00C115F7" w:rsidRDefault="00012C0F">
      <w:pPr>
        <w:spacing w:line="256" w:lineRule="auto"/>
        <w:ind w:left="726" w:right="15" w:hanging="246"/>
      </w:pPr>
      <w:r>
        <w:t>1.</w:t>
      </w:r>
      <w:r>
        <w:rPr>
          <w:sz w:val="14"/>
          <w:szCs w:val="14"/>
        </w:rPr>
        <w:t xml:space="preserve">   </w:t>
      </w:r>
      <w:r>
        <w:rPr>
          <w:rStyle w:val="translated-span"/>
        </w:rPr>
        <w:t>概述</w:t>
      </w:r>
      <w:r>
        <w:rPr>
          <w:rStyle w:val="translated-span"/>
        </w:rPr>
        <w:t>206</w:t>
      </w:r>
    </w:p>
    <w:p w14:paraId="5B60D677" w14:textId="77777777" w:rsidR="00C115F7" w:rsidRDefault="00012C0F">
      <w:pPr>
        <w:spacing w:line="256" w:lineRule="auto"/>
        <w:ind w:left="726" w:right="15" w:hanging="246"/>
      </w:pPr>
      <w:r>
        <w:t>2.</w:t>
      </w:r>
      <w:r>
        <w:rPr>
          <w:sz w:val="14"/>
          <w:szCs w:val="14"/>
        </w:rPr>
        <w:t xml:space="preserve">   </w:t>
      </w:r>
      <w:r>
        <w:rPr>
          <w:rStyle w:val="translated-span"/>
        </w:rPr>
        <w:t>纳吉奥斯。。。。。。。。。。。。。。。。。。。。。。。。。。。。。。。。。。。。。。。。。。。。。。。。。。。。。。。。。。。。。。。。。。。。。。。。。。。。。。。。。。。。。。。。。。。。。。。。。。。。。。。。。。。。。。。。。。。。。。。。。。。。。。。。。。。。</w:t>
      </w:r>
      <w:r>
        <w:rPr>
          <w:rStyle w:val="translated-span"/>
        </w:rPr>
        <w:t>207</w:t>
      </w:r>
    </w:p>
    <w:p w14:paraId="2D107922" w14:textId="77777777" w:rsidR="00C115F7" w:rsidRDefault="00012C0F">
      <w:pPr>
        <w:spacing w:line="256" w:lineRule="auto"/>
        <w:ind w:left="726" w:right="15" w:hanging="246"/>
      </w:pPr>
      <w:r>
        <w:t>3.</w:t>
      </w:r>
      <w:r>
        <w:rPr>
          <w:sz w:val="14"/>
          <w:szCs w:val="14"/>
        </w:rPr>
        <w:t xml:space="preserve">   </w:t>
      </w:r>
      <w:r>
        <w:rPr>
          <w:rStyle w:val="translated-span"/>
        </w:rPr>
        <w:t>穆宁。。。。。。。。。。。。。。。。。。。。。。。。。。。。。。。。。。。。。。。。。。。。。。。。。。。。。。。。。。。。。。。。。。。。。。。。。。。。。。。。。。。。。。。。。。。。。。。。。。。。。。。。。。。。。。。。。。。。。。。。。。。。。。。。。。。。。</w:t>
      </w:r>
      <w:r>
        <w:rPr>
          <w:rStyle w:val="translated-span"/>
        </w:rPr>
        <w:t>211</w:t>
      </w:r>
    </w:p>
    <w:p w14:paraId="6C03E863" w14:textId="77777777" w:rsidR="00C115F7" w:rsidRDefault="00012C0F">
      <w:pPr>
        <w:spacing w:line="256" w:lineRule="auto"/>
        <w:ind w:left="356" w:right="15" w:hanging="356"/>
      </w:pPr>
      <w:r>
        <w:t>11.</w:t>
      </w:r>
      <w:r>
        <w:rPr>
          <w:sz w:val="14"/>
          <w:szCs w:val="14"/>
        </w:rPr>
        <w:t xml:space="preserve">   </w:t>
      </w:r>
      <w:r>
        <w:rPr>
          <w:rStyle w:val="translated-span"/>
        </w:rPr>
        <w:t>网络服务器。。。。。。。。。。。。。。。。。。。。。。。。。。。。。。。。。。。。。。。。。。。。。。。。。。。。。。。。。。。。。。。。。。。。。。。。。。。。。。。。。。。。。。。。。。。。。。。。。。。。。。。。。。。。。。。。。。。。。。。。。。。。。。。。。</w:t>
      </w:r>
      <w:r>
        <w:rPr>
          <w:rStyle w:val="translated-span"/>
        </w:rPr>
        <w:t>213</w:t>
      </w:r>
    </w:p>
    <w:p w14:paraId="6CF71267" w14:textId="77777777" w:rsidR="00C115F7" w:rsidRDefault="00012C0F">
      <w:pPr>
        <w:spacing w:line="256" w:lineRule="auto"/>
        <w:ind w:left="726" w:right="15" w:hanging="246"/>
      </w:pPr>
      <w:r>
        <w:t>1.</w:t>
      </w:r>
      <w:r>
        <w:rPr>
          <w:sz w:val="14"/>
          <w:szCs w:val="14"/>
        </w:rPr>
        <w:t xml:space="preserve">   </w:t>
      </w:r>
      <w:r>
        <w:rPr>
          <w:rStyle w:val="translated-span"/>
        </w:rPr>
        <w:t>HTTPD-Apache2 Web</w:t>
      </w:r>
      <w:r>
        <w:rPr>
          <w:rStyle w:val="translated-span"/>
        </w:rPr>
        <w:t>服务器。。。。。。。。。。。。。。。。。。。。。。。。。。。。。。。。。。。。。。。。。。。。。。。。。。。。。。。。。。。。。。。。。。。。。。。。。。。。。。。。。。。。。。。。。。。。。。。</w:t>
      </w:r>
      <w:r>
        <w:rPr>
          <w:rStyle w:val="translated-span"/>
        </w:rPr>
        <w:t>214</w:t>
      </w:r>
    </w:p>
    <w:p w14:paraId="5D89DDBF" w14:textId="77777777" w:rsidR="00C115F7" w:rsidRDefault="00012C0F">
      <w:pPr>
        <w:spacing w:line="256" w:lineRule="auto"/>
        <w:ind w:left="726" w:right="15" w:hanging="246"/>
      </w:pPr>
      <w:r>
        <w:t>2.</w:t>
      </w:r>
      <w:r>
        <w:rPr>
          <w:sz w:val="14"/>
          <w:szCs w:val="14"/>
        </w:rPr>
        <w:t xml:space="preserve">   </w:t>
      </w:r>
      <w:r>
        <w:rPr>
          <w:rStyle w:val="translated-span"/>
        </w:rPr>
        <w:t>PHP-</w:t>
      </w:r>
      <w:r>
        <w:rPr>
          <w:rStyle w:val="translated-span"/>
        </w:rPr>
        <w:t>脚本语言。。。。。。。。。。。。。。。。。。。。。。。。。。。。。。。。。。。。。。。。。。。。。。。。。。。。。。。。。。。。。。。。。。。。。。。。。。。。。。。。。。。。。。。。。。。。。。。。。。。。。。。</w:t>
      </w:r>
      <w:r>
        <w:rPr>
          <w:rStyle w:val="translated-span"/>
        </w:rPr>
        <w:t>221</w:t>
      </w:r>
    </w:p>
    <w:p w14:paraId="0D0CCA9F" w14:textId="77777777" w:rsidR="00C115F7" w:rsidRDefault="00012C0F">
      <w:pPr>
        <w:spacing w:line="256" w:lineRule="auto"/>
        <w:ind w:left="726" w:right="15" w:hanging="246"/>
      </w:pPr>
      <w:r>
        <w:t>3.</w:t>
      </w:r>
      <w:r>
        <w:rPr>
          <w:sz w:val="14"/>
          <w:szCs w:val="14"/>
        </w:rPr>
        <w:t xml:space="preserve">   </w:t>
      </w:r>
      <w:r>
        <w:rPr>
          <w:rStyle w:val="translated-span"/>
        </w:rPr>
        <w:t>Squid-</w:t>
      </w:r>
      <w:r>
        <w:rPr>
          <w:rStyle w:val="translated-span"/>
        </w:rPr>
        <w:t>代理服务器。。。。。。。。。。。。。。。。。。。。。。。。。。。。。。。。。。。。。。。。。。。。。。。。。。。。。。。。。。。。。。。。。。。。。。。。。。。。。。。。。。。。。。。。。。。。。。。。。。。。。。。。。。。。。。</w:t>
      </w:r>
      <w:r>
        <w:rPr>
          <w:rStyle w:val="translated-span"/>
        </w:rPr>
        <w:t>223</w:t>
      </w:r>
    </w:p>
    <w:p w14:paraId="3EC5EE42" w14:textId="77777777" w:rsidR="00C115F7" w:rsidRDefault="00012C0F">
      <w:pPr>
        <w:spacing w:line="256" w:lineRule="auto"/>
        <w:ind w:left="726" w:right="15" w:hanging="246"/>
      </w:pPr>
      <w:r>
        <w:t>4.</w:t>
      </w:r>
      <w:r>
        <w:rPr>
          <w:sz w:val="14"/>
          <w:szCs w:val="14"/>
        </w:rPr>
        <w:t xml:space="preserve">   </w:t>
      </w:r>
      <w:r>
        <w:rPr>
          <w:rStyle w:val="translated-span"/>
        </w:rPr>
        <w:t>Ruby on Rails</w:t>
      </w:r>
      <w:r>
        <w:rPr>
          <w:rStyle w:val="translated-span"/>
        </w:rPr>
        <w:t>。。。。。。。。。。。。。。。。。。。。。。。。。。。。。。。。。。。。。。。。。。。。。。。。。。。。。。。。。。。。。。。。。。。。。。。。。。。。。。。。。。。。。。。。。。。。。。。。。。。。。。。。。。。。。。。。。。。。。。。。。</w:t>
      </w:r>
      <w:r>
        <w:rPr>
          <w:rStyle w:val="translated-span"/>
        </w:rPr>
        <w:t>226</w:t>
      </w:r>
    </w:p>
    <w:p w14:paraId="4A52322B" w14:textId="77777777" w:rsidR="00C115F7" w:rsidRDefault="00012C0F">
      <w:pPr>
        <w:spacing w:line="256" w:lineRule="auto"/>
        <w:ind w:left="726" w:right="15" w:hanging="246"/>
      </w:pPr>
      <w:r>
        <w:t>5.</w:t>
      </w:r>
      <w:r>
        <w:rPr>
          <w:sz w:val="14"/>
          <w:szCs w:val="14"/>
        </w:rPr>
        <w:t xml:space="preserve">   </w:t>
      </w:r>
      <w:r>
        <w:rPr>
          <w:rStyle w:val="translated-span"/>
        </w:rPr>
        <w:t>Apache Tomcat</w:t>
      </w:r>
      <w:r>
        <w:rPr>
          <w:rStyle w:val="translated-span"/>
        </w:rPr>
        <w:t>。。。。。。。。。。。。。。。。。。。。。。。。。。。。。。。。。。。。。。。。。。。。。。。。。。。。。。。。。。。。。。。。。。。。。。。。。。。。。。。。。。。。。。。。。。。。。。。。。。。。。。。。。。。。。。。。。。。。。。。</w:t>
      </w:r>
      <w:r>
        <w:rPr>
          <w:rStyle w:val="translated-span"/>
        </w:rPr>
        <w:t>228</w:t>
      </w:r>
    </w:p>
    <w:p w14:paraId="4E5B6D71" w14:textId="77777777" w:rsidR="00C115F7" w:rsidRDefault="00012C0F">
      <w:pPr>
        <w:spacing w:line="256" w:lineRule="auto"/>
        <w:ind w:left="356" w:right="15" w:hanging="356"/>
      </w:pPr>
      <w:r>
        <w:lastRenderedPageBreak/>
        <w:t>12.</w:t>
      </w:r>
      <w:r>
        <w:rPr>
          <w:sz w:val="14"/>
          <w:szCs w:val="14"/>
        </w:rPr>
        <w:t xml:space="preserve">   </w:t>
      </w:r>
      <w:r>
        <w:rPr>
          <w:rStyle w:val="translated-span"/>
        </w:rPr>
        <w:t>数据库。。。。。。。。。。。。。。。。。。。。。。。。。。。。。。。。。。。。。。。。。。。。。。。。。。。。。。。。。。。。。。。。。。。。。。。。。。。。。。。。。。。。。。。。。。。。。。。。。。。。。。。。。。。。。。。。。。。。。。。。。。。。。。。。。。。。。。</w:t>
      </w:r>
      <w:r>
        <w:rPr>
          <w:rStyle w:val="translated-span"/>
        </w:rPr>
        <w:t>232</w:t>
      </w:r>
    </w:p>
    <w:p w14:paraId="24826F61" w14:textId="77777777" w:rsidR="00C115F7" w:rsidRDefault="00012C0F">
      <w:pPr>
        <w:spacing w:line="256" w:lineRule="auto"/>
        <w:ind w:left="726" w:right="15" w:hanging="246"/>
      </w:pPr>
      <w:r>
        <w:t>1.</w:t>
      </w:r>
      <w:r>
        <w:rPr>
          <w:sz w:val="14"/>
          <w:szCs w:val="14"/>
        </w:rPr>
        <w:t xml:space="preserve">   </w:t>
      </w:r>
      <w:r>
        <w:rPr>
          <w:rStyle w:val="translated-span"/>
        </w:rPr>
        <w:t>MySQL</w:t>
      </w:r>
      <w:r>
        <w:rPr>
          <w:rStyle w:val="translated-span"/>
        </w:rPr>
        <w:t>。。。。。。。。。。。。。。。。。。。。。。。。。。。。。。。。。。。。。。。。。。。。。。。。。。。。。。。。。。。。。。。。。。。。。。。。。。。。。。。。。。。。。。。。。。。。。。。。。。。。。。。。。。。。。。。。。。。。。。。。。。。。。。。。。。</w:t>
      </w:r>
      <w:r>
        <w:rPr>
          <w:rStyle w:val="translated-span"/>
        </w:rPr>
        <w:t>233</w:t>
      </w:r>
    </w:p>
    <w:p w14:paraId="3AF7A239" w14:textId="77777777" w:rsidR="00C115F7" w:rsidRDefault="00012C0F">
      <w:pPr>
        <w:spacing w:line="256" w:lineRule="auto"/>
        <w:ind w:left="726" w:right="15" w:hanging="246"/>
      </w:pPr>
      <w:r>
        <w:t>2.</w:t>
      </w:r>
      <w:r>
        <w:rPr>
          <w:sz w:val="14"/>
          <w:szCs w:val="14"/>
        </w:rPr>
        <w:t xml:space="preserve">   </w:t>
      </w:r>
      <w:r>
        <w:rPr>
          <w:rStyle w:val="translated-span"/>
        </w:rPr>
        <w:t>PostgreSQL</w:t>
      </w:r>
      <w:r>
        <w:rPr>
          <w:rStyle w:val="translated-span"/>
        </w:rPr>
        <w:t>。。。。。。。。。。。。。。。。。。。。。。。。。。。。。。。。。。。。。。。。。。。。。。。。。。。。。。。。。。。。。。。。。。。。。。。。。。。。。。。。。。。。。。。。。。。。。。。。。。。。。。。。。。。。。。。。。。。。。。。。。。。。</w:t>
      </w:r>
      <w:r>
        <w:rPr>
          <w:rStyle w:val="translated-span"/>
        </w:rPr>
        <w:t>237</w:t>
      </w:r>
    </w:p>
    <w:p w14:paraId="49173135" w14:textId="77777777" w:rsidR="00C115F7" w:rsidRDefault="00012C0F">
      <w:pPr>
        <w:spacing w:line="256" w:lineRule="auto"/>
        <w:ind w:left="356" w:right="15" w:hanging="356"/>
      </w:pPr>
      <w:r>
        <w:t>13.</w:t>
      </w:r>
      <w:r>
        <w:rPr>
          <w:sz w:val="14"/>
          <w:szCs w:val="14"/>
        </w:rPr>
        <w:t xml:space="preserve">   </w:t>
      </w:r>
      <w:r>
        <w:rPr>
          <w:rStyle w:val="translated-span"/>
        </w:rPr>
        <w:t>灯具应用。。。。。。。。。。。。。。。。。。。。。。。。。。。。。。。。。。。。。。。。。。。。。。。。。。。。。。。。。。。。。。。。。。。。。。。。。。。。。。。。。。。。。。。。。。。。。。。。。。。。。。。。。。。。。。。。。。。。。。</w:t>
      </w:r>
      <w:r>
        <w:rPr>
          <w:rStyle w:val="translated-span"/>
        </w:rPr>
        <w:t>240</w:t>
      </w:r>
    </w:p>
    <w:p w14:paraId="19C7A98E" w14:textId="77777777" w:rsidR="00C115F7" w:rsidRDefault="00012C0F">
      <w:pPr>
        <w:spacing w:line="256" w:lineRule="auto"/>
        <w:ind w:left="726" w:right="15" w:hanging="246"/>
      </w:pPr>
      <w:r>
        <w:t>1.</w:t>
      </w:r>
      <w:r>
        <w:rPr>
          <w:sz w:val="14"/>
          <w:szCs w:val="14"/>
        </w:rPr>
        <w:t xml:space="preserve">   </w:t>
      </w:r>
      <w:r>
        <w:rPr>
          <w:rStyle w:val="translated-span"/>
        </w:rPr>
        <w:t>概述</w:t>
      </w:r>
      <w:r>
        <w:rPr>
          <w:rStyle w:val="translated-span"/>
        </w:rPr>
        <w:t>241</w:t>
      </w:r>
    </w:p>
    <w:p w14:paraId="1BC06443" w14:textId="77777777" w:rsidR="00C115F7" w:rsidRDefault="00012C0F">
      <w:pPr>
        <w:spacing w:line="256" w:lineRule="auto"/>
        <w:ind w:left="726" w:right="15" w:hanging="246"/>
      </w:pPr>
      <w:r>
        <w:t>2.</w:t>
      </w:r>
      <w:r>
        <w:rPr>
          <w:sz w:val="14"/>
          <w:szCs w:val="14"/>
        </w:rPr>
        <w:t xml:space="preserve">   </w:t>
      </w:r>
      <w:r>
        <w:rPr>
          <w:rStyle w:val="translated-span"/>
        </w:rPr>
        <w:t>莫因莫因。。。。。。。。。。。。。。。。。。。。。。。。。。。。。。。。。。。。。。。。。。。。。。。。。。。。。。。。。。。。。。。。。。。。。。。。。。。。。。。。。。。。。。。。。。。。。。。。。。。。。。。。。。。。。。。。。。。。。。。。。。。。。</w:t>
      </w:r>
      <w:r>
        <w:rPr>
          <w:rStyle w:val="translated-span"/>
        </w:rPr>
        <w:t>242</w:t>
      </w:r>
    </w:p>
    <w:p w14:paraId="3ED3103E" w14:textId="77777777" w:rsidR="00C115F7" w:rsidRDefault="00012C0F">
      <w:pPr>
        <w:spacing w:line="256" w:lineRule="auto"/>
        <w:ind w:left="726" w:right="15" w:hanging="246"/>
      </w:pPr>
      <w:r>
        <w:t>3.</w:t>
      </w:r>
      <w:r>
        <w:rPr>
          <w:sz w:val="14"/>
          <w:szCs w:val="14"/>
        </w:rPr>
        <w:t xml:space="preserve">   </w:t>
      </w:r>
      <w:r>
        <w:rPr>
          <w:rStyle w:val="translated-span"/>
        </w:rPr>
        <w:t>phpMyAdmin</w:t>
      </w:r>
      <w:r>
        <w:rPr>
          <w:rStyle w:val="translated-span"/>
        </w:rPr>
        <w:t>。。。。。。。。。。。。。。。。。。。。。。。。。。。。。。。。。。。。。。。。。。。。。。。。。。。。。。。。。。。。。。。。。。。。。。。。。。。。。。。。。。。。。。。。。。。。。。。。。。。。。。。。。。。。。。。。。。。。。。。。。。</w:t>
      </w:r>
      <w:r>
        <w:rPr>
          <w:rStyle w:val="translated-span"/>
        </w:rPr>
        <w:t>244</w:t>
      </w:r>
    </w:p>
    <w:p w14:paraId="4222F350" w14:textId="77777777" w:rsidR="00C115F7" w:rsidRDefault="00012C0F">
      <w:pPr>
        <w:spacing w:line="256" w:lineRule="auto"/>
        <w:ind w:left="726" w:right="15" w:hanging="246"/>
      </w:pPr>
      <w:r>
        <w:t>4.</w:t>
      </w:r>
      <w:r>
        <w:rPr>
          <w:sz w:val="14"/>
          <w:szCs w:val="14"/>
        </w:rPr>
        <w:t xml:space="preserve">   </w:t>
      </w:r>
      <w:r>
        <w:rPr>
          <w:rStyle w:val="translated-span"/>
        </w:rPr>
        <w:t>WordPress</w:t>
      </w:r>
      <w:r>
        <w:rPr>
          <w:rStyle w:val="translated-span"/>
        </w:rPr>
        <w:t>。。。。。。。。。。。。。。。。。。。。。。。。。。。。。。。。。。。。。。。。。。。。。。。。。。。。。。。。。。。。。。。。。。。。。。。。。。。。。。。。。。。。。。。。。。。。。。。。。。。。。。。。。。。。。。。。。。。。。。。。。。。。。。</w:t>
      </w:r>
      <w:r>
        <w:rPr>
          <w:rStyle w:val="translated-span"/>
        </w:rPr>
        <w:t>246</w:t>
      </w:r>
    </w:p>
    <w:p w14:paraId="51DD2744" w14:textId="77777777" w:rsidR="00C115F7" w:rsidRDefault="00012C0F">
      <w:pPr>
        <w:spacing w:line="256" w:lineRule="auto"/>
        <w:ind w:left="356" w:right="15" w:hanging="356"/>
      </w:pPr>
      <w:r>
        <w:t>14.</w:t>
      </w:r>
      <w:r>
        <w:rPr>
          <w:sz w:val="14"/>
          <w:szCs w:val="14"/>
        </w:rPr>
        <w:t xml:space="preserve">   </w:t>
      </w:r>
      <w:r>
        <w:rPr>
          <w:rStyle w:val="translated-span"/>
        </w:rPr>
        <w:t>文件服务器。。。。。。。。。。。。。。。。。。。。。。。。。。。。。。。。。。。。。。。。。。。。。。。。。。。。。。。。。。。。。。。。。。。。。。。。。。。。。。。。。。。。。。。。。。。。。。。。。。。。。。。。。。。。。。。。。。。。。。。。。。。。。。。。。。。</w:t>
      </w:r>
      <w:r>
        <w:rPr>
          <w:rStyle w:val="translated-span"/>
        </w:rPr>
        <w:t>248</w:t>
      </w:r>
    </w:p>
    <w:p w14:paraId="2C38486D" w14:textId="77777777" w:rsidR="00C115F7" w:rsidRDefault="00012C0F">
      <w:pPr>
        <w:spacing w:line="256" w:lineRule="auto"/>
        <w:ind w:left="726" w:right="15" w:hanging="246"/>
      </w:pPr>
      <w:r>
        <w:t>1.</w:t>
      </w:r>
      <w:r>
        <w:rPr>
          <w:sz w:val="14"/>
          <w:szCs w:val="14"/>
        </w:rPr>
        <w:t xml:space="preserve">   </w:t>
      </w:r>
      <w:r>
        <w:rPr>
          <w:rStyle w:val="translated-span"/>
        </w:rPr>
        <w:t>FTP</w:t>
      </w:r>
      <w:r>
        <w:rPr>
          <w:rStyle w:val="translated-span"/>
        </w:rPr>
        <w:t>服务器。。。。。。。。。。。。。。。。。。。。。。。。。。。。。。。。。。。。。。。。。。。。。。。。。。。。。。。。。。。。。。。。。。。。。。。。。。。。。。。。。。。。。。。。。。。。。。。。。。。。。。。。。。。。。。。。。。。。。。。。。。。。。</w:t>
      </w:r>
      <w:r>
        <w:rPr>
          <w:rStyle w:val="translated-span"/>
        </w:rPr>
        <w:t>249</w:t>
      </w:r>
    </w:p>
    <w:p w14:paraId="063F4695" w14:textId="77777777" w:rsidR="00C115F7" w:rsidRDefault="00012C0F">
      <w:pPr>
        <w:spacing w:line="256" w:lineRule="auto"/>
        <w:ind w:left="726" w:right="15" w:hanging="246"/>
      </w:pPr>
      <w:r>
        <w:lastRenderedPageBreak/>
        <w:t>2.</w:t>
      </w:r>
      <w:r>
        <w:rPr>
          <w:sz w:val="14"/>
          <w:szCs w:val="14"/>
        </w:rPr>
        <w:t xml:space="preserve">   </w:t>
      </w:r>
      <w:r>
        <w:rPr>
          <w:rStyle w:val="translated-span"/>
        </w:rPr>
        <w:t>网络文件系统（</w:t>
      </w:r>
      <w:r>
        <w:rPr>
          <w:rStyle w:val="translated-span"/>
        </w:rPr>
        <w:t>NFS</w:t>
      </w:r>
      <w:r>
        <w:rPr>
          <w:rStyle w:val="translated-span"/>
        </w:rPr>
        <w:t>）。。。。。。。。。。。。。。。。。。。。。。。。。。。。。。。。。。。。。。。。。。。。。。。。。。。。。。。。。。。。。。。。。。。。。。。。。。。。。。。。。。。。。。。。。。。。。。。。。。。。</w:t>
      </w:r>
      <w:r>
        <w:rPr>
          <w:rStyle w:val="translated-span"/>
        </w:rPr>
        <w:t>253</w:t>
      </w:r>
    </w:p>
    <w:p w14:paraId="44837275" w14:textId="77777777" w:rsidR="00C115F7" w:rsidRDefault="00012C0F">
      <w:pPr>
        <w:spacing w:line="256" w:lineRule="auto"/>
        <w:ind w:left="726" w:right="15" w:hanging="246"/>
      </w:pPr>
      <w:r>
        <w:t>3.</w:t>
      </w:r>
      <w:r>
        <w:rPr>
          <w:sz w:val="14"/>
          <w:szCs w:val="14"/>
        </w:rPr>
        <w:t xml:space="preserve">   </w:t>
      </w:r>
      <w:r>
        <w:rPr>
          <w:rStyle w:val="translated-span"/>
        </w:rPr>
        <w:t>iSCSI</w:t>
      </w:r>
      <w:r>
        <w:rPr>
          <w:rStyle w:val="translated-span"/>
        </w:rPr>
        <w:t>启动器。。。。。。。。。。。。。。。。。。。。。。。。。。。。。。。。。。。。。。。。。。。。。。。。。。。。。。。。。。。。。。。。。。。。。。。。。。。。。。。。。。。。。。。。。。。。。。。。。。。。。。。。。。。。。。。。。。。。。。。。</w:t>
      </w:r>
      <w:r>
        <w:rPr>
          <w:rStyle w:val="translated-span"/>
        </w:rPr>
        <w:t>255</w:t>
      </w:r>
    </w:p>
    <w:p w14:paraId="01CAD26B" w14:textId="77777777" w:rsidR="00C115F7" w:rsidRDefault="00012C0F">
      <w:pPr>
        <w:spacing w:line="256" w:lineRule="auto"/>
        <w:ind w:left="726" w:right="15" w:hanging="246"/>
      </w:pPr>
      <w:r>
        <w:t>4.</w:t>
      </w:r>
      <w:r>
        <w:rPr>
          <w:sz w:val="14"/>
          <w:szCs w:val="14"/>
        </w:rPr>
        <w:t xml:space="preserve">   </w:t>
      </w:r>
      <w:r>
        <w:rPr>
          <w:rStyle w:val="translated-span"/>
        </w:rPr>
        <w:t>CUPS-</w:t>
      </w:r>
      <w:r>
        <w:rPr>
          <w:rStyle w:val="translated-span"/>
        </w:rPr>
        <w:t>打印服务器。。。。。。。。。。。。。。。。。。。。。。。。。。。。。。。。。。。。。。。。。。。。。。。。。。。。。。。。。。。。。。。。。。。。。。。。。。。。。。。。。。。。。。。。。。。。。。。。。。。。。。。。。。。。。。。</w:t>
      </w:r>
      <w:r>
        <w:rPr>
          <w:rStyle w:val="translated-span"/>
        </w:rPr>
        <w:t>258</w:t>
      </w:r>
    </w:p>
    <w:p w14:paraId="5CF6F32A" w14:textId="77777777" w:rsidR="00C115F7" w:rsidRDefault="00012C0F">
      <w:pPr>
        <w:spacing w:line="256" w:lineRule="auto"/>
        <w:ind w:left="356" w:right="15" w:hanging="356"/>
      </w:pPr>
      <w:r>
        <w:t>15.</w:t>
      </w:r>
      <w:r>
        <w:rPr>
          <w:sz w:val="14"/>
          <w:szCs w:val="14"/>
        </w:rPr>
        <w:t xml:space="preserve">   </w:t>
      </w:r>
      <w:r>
        <w:rPr>
          <w:rStyle w:val="translated-span"/>
        </w:rPr>
        <w:t>电子邮件服务。。。。。。。。。。。。。。。。。。。。。。。。。。。。。。。。。。。。。。。。。。。。。。。。。。。。。。。。。。。。。。。。。。。。。。。。。。。。。。。。。。。。。。。。。。。。。。。。。。。。。。。。。。。。。。。。。。。。。。。。。。。。。。</w:t>
      </w:r>
      <w:r>
        <w:rPr>
          <w:rStyle w:val="translated-span"/>
        </w:rPr>
        <w:t>261</w:t>
      </w:r>
    </w:p>
    <w:p w14:paraId="08DB771E" w14:textId="77777777" w:rsidR="00C115F7" w:rsidRDefault="00012C0F">
      <w:pPr>
        <w:spacing w:line="256" w:lineRule="auto"/>
        <w:ind w:left="726" w:right="15" w:hanging="246"/>
      </w:pPr>
      <w:r>
        <w:t>1.</w:t>
      </w:r>
      <w:r>
        <w:rPr>
          <w:sz w:val="14"/>
          <w:szCs w:val="14"/>
        </w:rPr>
        <w:t xml:space="preserve">   </w:t>
      </w:r>
      <w:r>
        <w:rPr>
          <w:rStyle w:val="translated-span"/>
        </w:rPr>
        <w:t>后缀。。。。。。。。。。。。。。。。。。。。。。。。。。。。。。。。。。。。。。。。。。。。。。。。。。。。。。。。。。。。。。。。。。。。。。。。。。。。。。。。。。。。。。。。。。。。。。。。。。。。。。。。。。。。。。。。。。。。。。。。。。。。。。。。。。。。</w:t>
      </w:r>
      <w:r>
        <w:rPr>
          <w:rStyle w:val="translated-span"/>
        </w:rPr>
        <w:t>262</w:t>
      </w:r>
    </w:p>
    <w:p w14:paraId="667570BE" w14:textId="77777777" w:rsidR="00C115F7" w:rsidRDefault="00012C0F">
      <w:pPr>
        <w:spacing w:line="256" w:lineRule="auto"/>
        <w:ind w:left="726" w:right="15" w:hanging="246"/>
      </w:pPr>
      <w:r>
        <w:t>2.</w:t>
      </w:r>
      <w:r>
        <w:rPr>
          <w:sz w:val="14"/>
          <w:szCs w:val="14"/>
        </w:rPr>
        <w:t xml:space="preserve">   </w:t>
      </w:r>
      <w:r>
        <w:rPr>
          <w:rStyle w:val="translated-span"/>
        </w:rPr>
        <w:t>Exim4</w:t>
      </w:r>
      <w:r>
        <w:rPr>
          <w:rStyle w:val="translated-span"/>
        </w:rPr>
        <w:t>。。。。。。。。。。。。。。。。。。。。。。。。。。。。。。。。。。。。。。。。。。。。。。。。。。。。。。。。。。。。。。。。。。。。。。。。。。。。。。。。。。。。。。。。。。。。。。。。。。。。。。。。。。。。。。。。。。。。。。。。。。。。。。。。。。。。。</w:t>
      </w:r>
      <w:r>
        <w:rPr>
          <w:rStyle w:val="translated-span"/>
        </w:rPr>
        <w:t>270</w:t>
      </w:r>
    </w:p>
    <w:p w14:paraId="427327BA" w14:textId="77777777" w:rsidR="00C115F7" w:rsidRDefault="00012C0F">
      <w:pPr>
        <w:spacing w:line="256" w:lineRule="auto"/>
        <w:ind w:left="726" w:right="15" w:hanging="246"/>
      </w:pPr>
      <w:r>
        <w:t>3.</w:t>
      </w:r>
      <w:r>
        <w:rPr>
          <w:sz w:val="14"/>
          <w:szCs w:val="14"/>
        </w:rPr>
        <w:t xml:space="preserve">   </w:t>
      </w:r>
      <w:r>
        <w:rPr>
          <w:rStyle w:val="translated-span"/>
        </w:rPr>
        <w:t>多佛科特服务器。。。。。。。。。。。。。。。。。。。。。。。。。。。。。。。。。。。。。。。。。。。。。。。。。。。。。。。。。。。。。。。。。。。。。。。。。。。。。。。。。。。。。。。。。。。。。。。。。。。。。。。。。。。。。。。。。。。。。。。</w:t>
      </w:r>
      <w:r>
        <w:rPr>
          <w:rStyle w:val="translated-span"/>
        </w:rPr>
        <w:t>273</w:t>
      </w:r>
    </w:p>
    <w:p w14:paraId="56C7EA54" w14:textId="77777777" w:rsidR="00C115F7" w:rsidRDefault="00012C0F">
      <w:pPr>
        <w:spacing w:line="256" w:lineRule="auto"/>
        <w:ind w:left="726" w:right="15" w:hanging="246"/>
      </w:pPr>
      <w:r>
        <w:t>4.</w:t>
      </w:r>
      <w:r>
        <w:rPr>
          <w:sz w:val="14"/>
          <w:szCs w:val="14"/>
        </w:rPr>
        <w:t xml:space="preserve">   </w:t>
      </w:r>
      <w:r>
        <w:rPr>
          <w:rStyle w:val="translated-span"/>
        </w:rPr>
        <w:t>邮递员。。。。。。。。。。。。。。。。。。。。。。。。。。。。。。。。。。。。。。。。。。。。。。。。。。。。。。。。。。。。。。。。。。。。。。。。。。。。。。。。。。。。。。。。。。。。。。。。。。。。。。。。。。。。。。。。。。。。。。。。。。。。。。。。。</w:t>
      </w:r>
      <w:r>
        <w:rPr>
          <w:rStyle w:val="translated-span"/>
        </w:rPr>
        <w:t>275</w:t>
      </w:r>
    </w:p>
    <w:p w14:paraId="4E757799" w14:textId="77777777" w:rsidR="00C115F7" w:rsidRDefault="00012C0F">
      <w:pPr>
        <w:spacing w:line="256" w:lineRule="auto"/>
        <w:ind w:left="726" w:right="15" w:hanging="246"/>
      </w:pPr>
      <w:r>
        <w:t>5.</w:t>
      </w:r>
      <w:r>
        <w:rPr>
          <w:sz w:val="14"/>
          <w:szCs w:val="14"/>
        </w:rPr>
        <w:t xml:space="preserve">   </w:t>
      </w:r>
      <w:r>
        <w:rPr>
          <w:rStyle w:val="translated-span"/>
        </w:rPr>
        <w:t>邮件过滤。。。。。。。。。。。。。。。。。。。。。。。。。。。。。。。。。。。。。。。。。。。。。。。。。。。。。。。。。。。。。。。。。。。。。。。。。。。。。。。。。。。。。。。。。。。。。。。。。。。。。。。。。。。。。。。。。。。。。。。。。。</w:t>
      </w:r>
      <w:r>
        <w:rPr>
          <w:rStyle w:val="translated-span"/>
        </w:rPr>
        <w:t>281</w:t>
      </w:r>
    </w:p>
    <w:p w14:paraId="0B7A15AE" w14:textId="77777777" w:rsidR="00C115F7" w:rsidRDefault="00012C0F">
      <w:pPr>
        <w:spacing w:line="256" w:lineRule="auto"/>
        <w:ind w:left="356" w:right="15" w:hanging="356"/>
      </w:pPr>
      <w:r>
        <w:lastRenderedPageBreak/>
        <w:t>16.</w:t>
      </w:r>
      <w:r>
        <w:rPr>
          <w:sz w:val="14"/>
          <w:szCs w:val="14"/>
        </w:rPr>
        <w:t xml:space="preserve">   </w:t>
      </w:r>
      <w:r>
        <w:rPr>
          <w:rStyle w:val="translated-span"/>
        </w:rPr>
        <w:t>聊天应用程序。。。。。。。。。。。。。。。。。。。。。。。。。。。。。。。。。。。。。。。。。。。。。。。。。。。。。。。。。。。。。。。。。。。。。。。。。。。。。。。。。。。。。。。。。。。。。。。。。。。。。。。。。。。。。。。。。。。。。。。。。。</w:t>
      </w:r>
      <w:r>
        <w:rPr>
          <w:rStyle w:val="translated-span"/>
        </w:rPr>
        <w:t>288</w:t>
      </w:r>
    </w:p>
    <w:p w14:paraId="659E79AB" w14:textId="77777777" w:rsidR="00C115F7" w:rsidRDefault="00012C0F">
      <w:pPr>
        <w:spacing w:after="416"/>
        <w:ind w:left="726" w:right="15" w:hanging="246"/>
      </w:pPr>
      <w:r>
        <w:t>1.</w:t>
      </w:r>
      <w:r>
        <w:rPr>
          <w:sz w:val="14"/>
          <w:szCs w:val="14"/>
        </w:rPr>
        <w:t xml:space="preserve">   </w:t>
      </w:r>
      <w:r>
        <w:rPr>
          <w:rStyle w:val="translated-span"/>
        </w:rPr>
        <w:t>概述</w:t>
      </w:r>
      <w:r>
        <w:rPr>
          <w:rStyle w:val="translated-span"/>
        </w:rPr>
        <w:t>289 Ubuntu</w:t>
      </w:r>
      <w:r>
        <w:rPr>
          <w:rStyle w:val="translated-span"/>
        </w:rPr>
        <w:t>服务器指南</w:t>
      </w:r>
    </w:p>
    <w:p w14:paraId="0BAE7D93" w14:textId="77777777" w:rsidR="00C115F7" w:rsidRDefault="00012C0F">
      <w:pPr>
        <w:spacing w:line="256" w:lineRule="auto"/>
        <w:ind w:left="726" w:right="15" w:hanging="246"/>
      </w:pPr>
      <w:r>
        <w:t>2.</w:t>
      </w:r>
      <w:r>
        <w:rPr>
          <w:sz w:val="14"/>
          <w:szCs w:val="14"/>
        </w:rPr>
        <w:t xml:space="preserve">   </w:t>
      </w:r>
      <w:r>
        <w:rPr>
          <w:rStyle w:val="translated-span"/>
        </w:rPr>
        <w:t>IRC</w:t>
      </w:r>
      <w:r>
        <w:rPr>
          <w:rStyle w:val="translated-span"/>
        </w:rPr>
        <w:t>服务器。。。。。。。。。。。。。。。。。。。。。。。。。。。。。。。。。。。。。。。。。。。。。。。。。。。。。。。。。。。。。。。。。。。。。。。。。。。。。。。。。。。。。。。。。。。。。。。。。。。。。。。。。。。。。。。。。。。。。。。。。。。。。</w:t>
      </w:r>
      <w:r>
        <w:rPr>
          <w:rStyle w:val="translated-span"/>
        </w:rPr>
        <w:t>290</w:t>
      </w:r>
    </w:p>
    <w:p w14:paraId="40142BD2" w14:textId="77777777" w:rsidR="00C115F7" w:rsidRDefault="00012C0F">
      <w:pPr>
        <w:spacing w:line="256" w:lineRule="auto"/>
        <w:ind w:left="726" w:right="15" w:hanging="246"/>
      </w:pPr>
      <w:r>
        <w:t>3.</w:t>
      </w:r>
      <w:r>
        <w:rPr>
          <w:sz w:val="14"/>
          <w:szCs w:val="14"/>
        </w:rPr>
        <w:t xml:space="preserve">   </w:t>
      </w:r>
      <w:r>
        <w:rPr>
          <w:rStyle w:val="translated-span"/>
        </w:rPr>
        <w:t>Jabber</w:t>
      </w:r>
      <w:r>
        <w:rPr>
          <w:rStyle w:val="translated-span"/>
        </w:rPr>
        <w:t>即时消息服务器。。。。。。。。。。。。。。。。。。。。。。。。。。。。。。。。。。。。。。。。。。。。。。。。。。。。。。。。。。。。。。。。。。。。。。。。。。。。。。。。。。。。。。。。。。。。。。</w:t>
      </w:r>
      <w:r>
        <w:rPr>
          <w:rStyle w:val="translated-span"/>
        </w:rPr>
        <w:t>292</w:t>
      </w:r>
    </w:p>
    <w:p w14:paraId="60E1F2B3" w14:textId="77777777" w:rsidR="00C115F7" w:rsidRDefault="00012C0F">
      <w:pPr>
        <w:spacing w:line="256" w:lineRule="auto"/>
        <w:ind w:left="356" w:right="15" w:hanging="356"/>
      </w:pPr>
      <w:r>
        <w:t>17.</w:t>
      </w:r>
      <w:r>
        <w:rPr>
          <w:sz w:val="14"/>
          <w:szCs w:val="14"/>
        </w:rPr>
        <w:t xml:space="preserve">   </w:t>
      </w:r>
      <w:r>
        <w:rPr>
          <w:rStyle w:val="translated-span"/>
        </w:rPr>
        <w:t>版本控制系统。。。。。。。。。。。。。。。。。。。。。。。。。。。。。。。。。。。。。。。。。。。。。。。。。。。。。。。。。。。。。。。。。。。。。。。。。。。。。。。。。。。。。。。。。。。。。。。。。。。。。。。。。。。。。。。。</w:t>
      </w:r>
      <w:r>
        <w:rPr>
          <w:rStyle w:val="translated-span"/>
        </w:rPr>
        <w:t>294</w:t>
      </w:r>
    </w:p>
    <w:p w14:paraId="5728ADF1" w14:textId="77777777" w:rsidR="00C115F7" w:rsidRDefault="00012C0F">
      <w:pPr>
        <w:spacing w:line="256" w:lineRule="auto"/>
        <w:ind w:left="726" w:right="15" w:hanging="246"/>
      </w:pPr>
      <w:r>
        <w:t>1.</w:t>
      </w:r>
      <w:r>
        <w:rPr>
          <w:sz w:val="14"/>
          <w:szCs w:val="14"/>
        </w:rPr>
        <w:t xml:space="preserve">   </w:t>
      </w:r>
      <w:r>
        <w:rPr>
          <w:rStyle w:val="translated-span"/>
        </w:rPr>
        <w:t>集市</w:t>
      </w:r>
      <w:r>
        <w:rPr>
          <w:rStyle w:val="translated-span"/>
        </w:rPr>
        <w:t>295</w:t>
      </w:r>
    </w:p>
    <w:p w14:paraId="4EA5EC7D" w14:textId="77777777" w:rsidR="00C115F7" w:rsidRDefault="00012C0F">
      <w:pPr>
        <w:spacing w:line="256" w:lineRule="auto"/>
        <w:ind w:left="726" w:right="15" w:hanging="246"/>
      </w:pPr>
      <w:r>
        <w:t>2.</w:t>
      </w:r>
      <w:r>
        <w:rPr>
          <w:sz w:val="14"/>
          <w:szCs w:val="14"/>
        </w:rPr>
        <w:t xml:space="preserve">   </w:t>
      </w:r>
      <w:r>
        <w:rPr>
          <w:rStyle w:val="translated-span"/>
        </w:rPr>
        <w:t>吉特。。。。。。。。。。。。。。。。。。。。。。。。。。。。。。。。。。。。。。。。。。。。。。。。。。。。。。。。。。。。。。。。。。。。。。。。。。。。。。。。。。。。。。。。。。。。。。。。。。。。。。。。。。。。。。。。。。。。。。。。。。。。。。。。。。。。。。。。。。</w:t>
      </w:r>
      <w:r>
        <w:rPr>
          <w:rStyle w:val="translated-span"/>
        </w:rPr>
        <w:t>296</w:t>
      </w:r>
    </w:p>
    <w:p w14:paraId="4E6E4D81" w14:textId="77777777" w:rsidR="00C115F7" w:rsidRDefault="00012C0F">
      <w:pPr>
        <w:spacing w:line="256" w:lineRule="auto"/>
        <w:ind w:left="726" w:right="15" w:hanging="246"/>
      </w:pPr>
      <w:r>
        <w:t>3.</w:t>
      </w:r>
      <w:r>
        <w:rPr>
          <w:sz w:val="14"/>
          <w:szCs w:val="14"/>
        </w:rPr>
        <w:t xml:space="preserve">   </w:t>
      </w:r>
      <w:r>
        <w:rPr>
          <w:rStyle w:val="translated-span"/>
        </w:rPr>
        <w:t>颠覆。。。。。。。。。。。。。。。。。。。。。。。。。。。。。。。。。。。。。。。。。。。。。。。。。。。。。。。。。。。。。。。。。。。。。。。。。。。。。。。。。。。。。。。。。。。。。。。。。。。。。。。。。。。。。。。。。。。。。。。。。。。。。。</w:t>
      </w:r>
      <w:r>
        <w:rPr>
          <w:rStyle w:val="translated-span"/>
        </w:rPr>
        <w:t>299</w:t>
      </w:r>
    </w:p>
    <w:p w14:paraId="78A01C63" w14:textId="77777777" w:rsidR="00C115F7" w:rsidRDefault="00012C0F">
      <w:pPr>
        <w:spacing w:line="256" w:lineRule="auto"/>
        <w:ind w:left="726" w:right="15" w:hanging="246"/>
      </w:pPr>
      <w:r>
        <w:t>4.</w:t>
      </w:r>
      <w:r>
        <w:rPr>
          <w:sz w:val="14"/>
          <w:szCs w:val="14"/>
        </w:rPr>
        <w:t xml:space="preserve">   </w:t>
      </w:r>
      <w:r>
        <w:rPr>
          <w:rStyle w:val="translated-span"/>
        </w:rPr>
        <w:t>参考文献。。。。。。。。。。。。。。。。。。。。。。。。。。。。。。。。。。。。。。。。。。。。。。。。。。。。。。。。。。。。。。。。。。。。。。。。。。。。。。。。。。。。。。。。。。。。。。。。。。。。。。。。。。。。。。。。。。。。。。。。。。。。。。</w:t>
      </w:r>
      <w:r>
        <w:rPr>
          <w:rStyle w:val="translated-span"/>
        </w:rPr>
        <w:t>304</w:t>
      </w:r>
    </w:p>
    <w:p w14:paraId="316DE998" w14:textId="77777777" w:rsidR="00C115F7" w:rsidRDefault="00012C0F">
      <w:pPr>
        <w:spacing w:line="256" w:lineRule="auto"/>
        <w:ind w:left="356" w:right="15" w:hanging="356"/>
      </w:pPr>
      <w:r>
        <w:t>18.</w:t>
      </w:r>
      <w:r>
        <w:rPr>
          <w:sz w:val="14"/>
          <w:szCs w:val="14"/>
        </w:rPr>
        <w:t xml:space="preserve">   </w:t>
      </w:r>
      <w:r>
        <w:rPr>
          <w:rStyle w:val="translated-span"/>
        </w:rPr>
        <w:t>桑巴。。。。。。。。。。。。。。。。。。。。。。。。。。。。。。。。。。。。。。。。。。。。。。。。。。。。。。。。。。。。。。。。。。。。。。。。。。。。。。。。。。。。。。。。。。。。。。。。。。。。。。。。。。。。。。。。。。。。。。。。。。。。。。。。。。。。。。。。。。。</w:t>
      </w:r>
      <w:r>
        <w:rPr>
          <w:rStyle w:val="translated-span"/>
        </w:rPr>
        <w:t>305</w:t>
      </w:r>
    </w:p>
    <w:p w14:paraId="60A727C9" w14:textId="77777777" w:rsidR="00C115F7" w:rsidRDefault="00012C0F">
      <w:pPr>
        <w:spacing w:line="256" w:lineRule="auto"/>
        <w:ind w:left="726" w:right="15" w:hanging="246"/>
      </w:pPr>
      <w:r>
        <w:t>1.</w:t>
      </w:r>
      <w:r>
        <w:rPr>
          <w:sz w:val="14"/>
          <w:szCs w:val="14"/>
        </w:rPr>
        <w:t xml:space="preserve">   </w:t>
      </w:r>
      <w:r>
        <w:rPr>
          <w:rStyle w:val="translated-span"/>
        </w:rPr>
        <w:t>介绍</w:t>
      </w:r>
      <w:r>
        <w:rPr>
          <w:rStyle w:val="translated-span"/>
        </w:rPr>
        <w:t>306</w:t>
      </w:r>
    </w:p>
    <w:p w14:paraId="07AE335F" w14:textId="77777777" w:rsidR="00C115F7" w:rsidRDefault="00012C0F">
      <w:pPr>
        <w:spacing w:line="256" w:lineRule="auto"/>
        <w:ind w:left="726" w:right="15" w:hanging="246"/>
      </w:pPr>
      <w:r>
        <w:lastRenderedPageBreak/>
        <w:t>2.</w:t>
      </w:r>
      <w:r>
        <w:rPr>
          <w:sz w:val="14"/>
          <w:szCs w:val="14"/>
        </w:rPr>
        <w:t xml:space="preserve">   </w:t>
      </w:r>
      <w:r>
        <w:rPr>
          <w:rStyle w:val="translated-span"/>
        </w:rPr>
        <w:t>文件服务器。。。。。。。。。。。。。。。。。。。。。。。。。。。。。。。。。。。。。。。。。。。。。。。。。。。。。。。。。。。。。。。。。。。。。。。。。。。。。。。。。。。。。。。。。。。。。。。。。。。。。。。。。。。。。。。。。。。。。。。。。。。。。。</w:t>
      </w:r>
      <w:r>
        <w:rPr>
          <w:rStyle w:val="translated-span"/>
        </w:rPr>
        <w:t>307</w:t>
      </w:r>
    </w:p>
    <w:p w14:paraId="40F585D3" w14:textId="77777777" w:rsidR="00C115F7" w:rsidRDefault="00012C0F">
      <w:pPr>
        <w:spacing w:line="256" w:lineRule="auto"/>
        <w:ind w:left="726" w:right="15" w:hanging="246"/>
      </w:pPr>
      <w:r>
        <w:t>3.</w:t>
      </w:r>
      <w:r>
        <w:rPr>
          <w:sz w:val="14"/>
          <w:szCs w:val="14"/>
        </w:rPr>
        <w:t xml:space="preserve">   </w:t>
      </w:r>
      <w:r>
        <w:rPr>
          <w:rStyle w:val="translated-span"/>
        </w:rPr>
        <w:t>打印服务器。。。。。。。。。。。。。。。。。。。。。。。。。。。。。。。。。。。。。。。。。。。。。。。。。。。。。。。。。。。。。。。。。。。。。。。。。。。。。。。。。。。。。。。。。。。。。。。。。。。。。。。。。。。。。。。。。。。。。。。。。。。。</w:t>
      </w:r>
      <w:r>
        <w:rPr>
          <w:rStyle w:val="translated-span"/>
        </w:rPr>
        <w:t>310</w:t>
      </w:r>
    </w:p>
    <w:p w14:paraId="261BBFFA" w14:textId="77777777" w:rsidR="00C115F7" w:rsidRDefault="00012C0F">
      <w:pPr>
        <w:spacing w:line="256" w:lineRule="auto"/>
        <w:ind w:left="726" w:right="15" w:hanging="246"/>
      </w:pPr>
      <w:r>
        <w:t>4.</w:t>
      </w:r>
      <w:r>
        <w:rPr>
          <w:sz w:val="14"/>
          <w:szCs w:val="14"/>
        </w:rPr>
        <w:t xml:space="preserve">   </w:t>
      </w:r>
      <w:r>
        <w:rPr>
          <w:rStyle w:val="translated-span"/>
        </w:rPr>
        <w:t>保护文件和打印服务器的安全。。。。。。。。。。。。。。。。。。。。。。。。。。。。。。。。。。。。。。。。。。。。。。。。。。。。。。。。。。。。。。。。。。。。。。。。。。。。。。。。。。。。。。。。。。。。。。。。。</w:t>
      </w:r>
      <w:r>
        <w:rPr>
          <w:rStyle w:val="translated-span"/>
        </w:rPr>
        <w:t>312</w:t>
      </w:r>
    </w:p>
    <w:p w14:paraId="11A0A8DF" w14:textId="77777777" w:rsidR="00C115F7" w:rsidRDefault="00012C0F">
      <w:pPr>
        <w:spacing w:line="256" w:lineRule="auto"/>
        <w:ind w:left="726" w:right="15" w:hanging="246"/>
      </w:pPr>
      <w:r>
        <w:t>5.</w:t>
      </w:r>
      <w:r>
        <w:rPr>
          <w:sz w:val="14"/>
          <w:szCs w:val="14"/>
        </w:rPr>
        <w:t xml:space="preserve">   </w:t>
      </w:r>
      <w:r>
        <w:rPr>
          <w:rStyle w:val="translated-span"/>
        </w:rPr>
        <w:t>作为域控制器。。。。。。。。。。。。。。。。。。。。。。。。。。。。。。。。。。。。。。。。。。。。。。。。。。。。。。。。。。。。。。。。。。。。。。。。。。。。。。。。。。。。。。。。。。。。。。。。。。。。。。。。。。</w:t>
      </w:r>
      <w:r>
        <w:rPr>
          <w:rStyle w:val="translated-span"/>
        </w:rPr>
        <w:t>317</w:t>
      </w:r>
    </w:p>
    <w:p w14:paraId="5B7B3EB0" w14:textId="77777777" w:rsidR="00C115F7" w:rsidRDefault="00012C0F">
      <w:pPr>
        <w:spacing w:line="256" w:lineRule="auto"/>
        <w:ind w:left="726" w:right="15" w:hanging="246"/>
      </w:pPr>
      <w:r>
        <w:t>6.</w:t>
      </w:r>
      <w:r>
        <w:rPr>
          <w:sz w:val="14"/>
          <w:szCs w:val="14"/>
        </w:rPr>
        <w:t xml:space="preserve">   </w:t>
      </w:r>
      <w:r>
        <w:rPr>
          <w:rStyle w:val="translated-span"/>
        </w:rPr>
        <w:t>Active Directory</w:t>
      </w:r>
      <w:r>
        <w:rPr>
          <w:rStyle w:val="translated-span"/>
        </w:rPr>
        <w:t>集成。。。。。。。。。。。。。。。。。。。。。。。。。。。。。。。。。。。。。。。。。。。。。。。。。。。。。。。。。。。。。。。。。。。。。。。。。。。。。。。。。。。。。。。。。。。。。。。。。。。。</w:t>
      </w:r>
      <w:r>
        <w:rPr>
          <w:rStyle w:val="translated-span"/>
        </w:rPr>
        <w:t>321</w:t>
      </w:r>
    </w:p>
    <w:p w14:paraId="2220D150" w14:textId="77777777" w:rsidR="00C115F7" w:rsidRDefault="00012C0F">
      <w:pPr>
        <w:spacing w:line="256" w:lineRule="auto"/>
        <w:ind w:left="356" w:right="15" w:hanging="356"/>
      </w:pPr>
      <w:r>
        <w:t>19.</w:t>
      </w:r>
      <w:r>
        <w:rPr>
          <w:sz w:val="14"/>
          <w:szCs w:val="14"/>
        </w:rPr>
        <w:t xml:space="preserve">   </w:t>
      </w:r>
      <w:r>
        <w:rPr>
          <w:rStyle w:val="translated-span"/>
        </w:rPr>
        <w:t>备份。。。。。。。。。。。。。。。。。。。。。。。。。。。。。。。。。。。。。。。。。。。。。。。。。。。。。。。。。。。。。。。。。。。。。。。。。。。。。。。。。。。。。。。。。。。。。。。。。。。。。。。。。。。。。。。。。。。。。。。。。。。。。。。。。。。。。。。。</w:t>
      </w:r>
      <w:r>
        <w:rPr>
          <w:rStyle w:val="translated-span"/>
        </w:rPr>
        <w:t>323</w:t>
      </w:r>
    </w:p>
    <w:p w14:paraId="600AA8B3" w14:textId="77777777" w:rsidR="00C115F7" w:rsidRDefault="00012C0F">
      <w:pPr>
        <w:spacing w:line="256" w:lineRule="auto"/>
        <w:ind w:left="726" w:right="15" w:hanging="246"/>
      </w:pPr>
      <w:r>
        <w:t>1.</w:t>
      </w:r>
      <w:r>
        <w:rPr>
          <w:sz w:val="14"/>
          <w:szCs w:val="14"/>
        </w:rPr>
        <w:t xml:space="preserve">   </w:t>
      </w:r>
      <w:r>
        <w:rPr>
          <w:rStyle w:val="translated-span"/>
        </w:rPr>
        <w:t>Shell</w:t>
      </w:r>
      <w:r>
        <w:rPr>
          <w:rStyle w:val="translated-span"/>
        </w:rPr>
        <w:t>脚本。。。。。。。。。。。。。。。。。。。。。。。。。。。。。。。。。。。。。。。。。。。。。。。。。。。。。。。。。。。。。。。。。。。。。。。。。。。。。。。。。。。。。。。。。。。。。。。。。。。。。。。。。。。。。。。。。。。。。。。。。。。</w:t>
      </w:r>
      <w:r>
        <w:rPr>
          <w:rStyle w:val="translated-span"/>
        </w:rPr>
        <w:t>324</w:t>
      </w:r>
    </w:p>
    <w:p w14:paraId="13F6D58A" w14:textId="77777777" w:rsidR="00C115F7" w:rsidRDefault="00012C0F">
      <w:pPr>
        <w:spacing w:line="256" w:lineRule="auto"/>
        <w:ind w:left="726" w:right="15" w:hanging="246"/>
      </w:pPr>
      <w:r>
        <w:t>2.</w:t>
      </w:r>
      <w:r>
        <w:rPr>
          <w:sz w:val="14"/>
          <w:szCs w:val="14"/>
        </w:rPr>
        <w:t xml:space="preserve">   </w:t>
      </w:r>
      <w:r>
        <w:rPr>
          <w:rStyle w:val="translated-span"/>
        </w:rPr>
        <w:t>档案轮换。。。。。。。。。。。。。。。。。。。。。。。。。。。。。。。。。。。。。。。。。。。。。。。。。。。。。。。。。。。。。。。。。。。。。。。。。。。。。。。。。。。。。。。。。。。。。。。。。。。。。。。。。。。。。。。。。。。。。</w:t>
      </w:r>
      <w:r>
        <w:rPr>
          <w:rStyle w:val="translated-span"/>
        </w:rPr>
        <w:t>328</w:t>
      </w:r>
    </w:p>
    <w:p w14:paraId="7F6AC1EE" w14:textId="77777777" w:rsidR="00C115F7" w:rsidRDefault="00012C0F">
      <w:pPr>
        <w:spacing w:line="256" w:lineRule="auto"/>
        <w:ind w:left="726" w:right="15" w:hanging="246"/>
      </w:pPr>
      <w:r>
        <w:t>3.</w:t>
      </w:r>
      <w:r>
        <w:rPr>
          <w:sz w:val="14"/>
          <w:szCs w:val="14"/>
        </w:rPr>
        <w:t xml:space="preserve">   </w:t>
      </w:r>
      <w:r>
        <w:rPr>
          <w:rStyle w:val="translated-span"/>
        </w:rPr>
        <w:t>杆菌。。。。。。。。。。。。。。。。。。。。。。。。。。。。。。。。。。。。。。。。。。。。。。。。。。。。。。。。。。。。。。。。。。。。。。。。。。。。。。。。。。。。。。。。。。。。。。。。。。。。。。。。。。。。。。。。。。。。。。。。。。。。。。。。。。。。</w:t>
      </w:r>
      <w:r>
        <w:rPr>
          <w:rStyle w:val="translated-span"/>
        </w:rPr>
        <w:t>331</w:t>
      </w:r>
    </w:p>
    <w:p w14:paraId="3D9ECD82" w14:textId="77777777" w:rsidR="00C115F7" w:rsidRDefault="00012C0F">
      <w:pPr>
        <w:spacing w:line="256" w:lineRule="auto"/>
        <w:ind w:left="356" w:right="15" w:hanging="356"/>
      </w:pPr>
      <w:r>
        <w:t>20.</w:t>
      </w:r>
      <w:r>
        <w:rPr>
          <w:sz w:val="14"/>
          <w:szCs w:val="14"/>
        </w:rPr>
        <w:t xml:space="preserve">   </w:t>
      </w:r>
      <w:r>
        <w:rPr>
          <w:rStyle w:val="translated-span"/>
        </w:rPr>
        <w:t>虚拟化。。。。。。。。。。。。。。。。。。。。。。。。。。。。。。。。。。。。。。。。。</w:t>
      </w:r>
      <w:r>
        <w:rPr>
          <w:rStyle w:val="translated-span"/>
        </w:rPr>
        <w:lastRenderedPageBreak/>
        <w:t>。。。。。。。。。。。。。。。。。。。。。。。。。。。。。。。。。。。。。。。。。。。。。。。。。。。。。。。。。。。。。。。。。。。。。。。。。。。。。。。。。。。。。。。</w:t>
      </w:r>
      <w:r>
        <w:rPr>
          <w:rStyle w:val="translated-span"/>
        </w:rPr>
        <w:t>336</w:t>
      </w:r>
    </w:p>
    <w:p w14:paraId="103ECC6C" w14:textId="77777777" w:rsidR="00C115F7" w:rsidRDefault="00012C0F">
      <w:pPr>
        <w:spacing w:line="256" w:lineRule="auto"/>
        <w:ind w:left="726" w:right="15" w:hanging="246"/>
      </w:pPr>
      <w:r>
        <w:t>1.</w:t>
      </w:r>
      <w:r>
        <w:rPr>
          <w:sz w:val="14"/>
          <w:szCs w:val="14"/>
        </w:rPr>
        <w:t xml:space="preserve">   </w:t>
      </w:r>
      <w:r>
        <w:rPr>
          <w:rStyle w:val="translated-span"/>
        </w:rPr>
        <w:t>利比韦特。。。。。。。。。。。。。。。。。。。。。。。。。。。。。。。。。。。。。。。。。。。。。。。。。。。。。。。。。。。。。。。。。。。。。。。。。。。。。。。。。。。。。。。。。。。。。。。。。。。。。。。。。。。。。。。。。。。。。。。。。。。。。。。。。。。。。</w:t>
      </w:r>
      <w:r>
        <w:rPr>
          <w:rStyle w:val="translated-span"/>
        </w:rPr>
        <w:t>337</w:t>
      </w:r>
    </w:p>
    <w:p w14:paraId="5434F6B1" w14:textId="77777777" w:rsidR="00C115F7" w:rsidRDefault="00012C0F">
      <w:pPr>
        <w:spacing w:line="256" w:lineRule="auto"/>
        <w:ind w:left="726" w:right="15" w:hanging="246"/>
      </w:pPr>
      <w:r>
        <w:t>2.</w:t>
      </w:r>
      <w:r>
        <w:rPr>
          <w:sz w:val="14"/>
          <w:szCs w:val="14"/>
        </w:rPr>
        <w:t xml:space="preserve">   </w:t>
      </w:r>
      <w:proofErr w:type="spellStart"/>
      <w:r>
        <w:rPr>
          <w:rStyle w:val="translated-span"/>
        </w:rPr>
        <w:t>Qemu</w:t>
      </w:r>
      <w:proofErr w:type="spellEnd"/>
      <w:r>
        <w:rPr>
          <w:rStyle w:val="translated-span"/>
        </w:rPr>
        <w:t>。。。。。。。。。。。。。。。。。。。。。。。。。。。。。。。。。。。。。。。。。。。。。。。。。。。。。。。。。。。。。。。。。。。。。。。。。。。。。。。。。。。。。。。。。。。。。。。。。。。。。。。。。。。。。。。。。。。。。。。。。。。。。。。。。。。。。</w:t>
      </w:r>
      <w:r>
        <w:rPr>
          <w:rStyle w:val="translated-span"/>
        </w:rPr>
        <w:t>344</w:t>
      </w:r>
    </w:p>
    <w:p w14:paraId="0EE8CBA1" w14:textId="77777777" w:rsidR="00C115F7" w:rsidRDefault="00012C0F">
      <w:pPr>
        <w:spacing w:line="256" w:lineRule="auto"/>
        <w:ind w:left="726" w:right="15" w:hanging="246"/>
      </w:pPr>
      <w:r>
        <w:t>3.</w:t>
      </w:r>
      <w:r>
        <w:rPr>
          <w:sz w:val="14"/>
          <w:szCs w:val="14"/>
        </w:rPr>
        <w:t xml:space="preserve">   </w:t>
      </w:r>
      <w:proofErr w:type="gramStart"/>
      <w:r>
        <w:rPr>
          <w:rStyle w:val="translated-span"/>
        </w:rPr>
        <w:t>云图像</w:t>
      </w:r>
      <w:proofErr w:type="gramEnd"/>
      <w:r>
        <w:rPr>
          <w:rStyle w:val="translated-span"/>
        </w:rPr>
        <w:t>和</w:t>
      </w:r>
      <w:proofErr w:type="spellStart"/>
      <w:r>
        <w:rPr>
          <w:rStyle w:val="translated-span"/>
        </w:rPr>
        <w:t>uvtool</w:t>
      </w:r>
      <w:proofErr w:type="spellEnd"/>
      <w:r>
        <w:rPr>
          <w:rStyle w:val="translated-span"/>
        </w:rPr>
        <w:t>。。。。。。。。。。。。。。。。。。。。。。。。。。。。。。。。。。。。。。。。。。。。。。。。。。。。。。。。。。。。。。。。。。。。。。。。。。。。。。。。。。。。。。。。。。。。。。。。。。。。。。。。。</w:t>
      </w:r>
      <w:r>
        <w:rPr>
          <w:rStyle w:val="translated-span"/>
        </w:rPr>
        <w:t>346</w:t>
      </w:r>
    </w:p>
    <w:p w14:paraId="13D8A579" w14:textId="77777777" w:rsidR="00C115F7" w:rsidRDefault="00012C0F">
      <w:pPr>
        <w:spacing w:line="256" w:lineRule="auto"/>
        <w:ind w:left="726" w:right="15" w:hanging="246"/>
      </w:pPr>
      <w:r>
        <w:t>4.</w:t>
      </w:r>
      <w:r>
        <w:rPr>
          <w:sz w:val="14"/>
          <w:szCs w:val="14"/>
        </w:rPr>
        <w:t xml:space="preserve">   </w:t>
      </w:r>
      <w:r>
        <w:rPr>
          <w:rStyle w:val="translated-span"/>
        </w:rPr>
        <w:t>Ubuntu</w:t>
      </w:r>
      <w:r>
        <w:rPr>
          <w:rStyle w:val="translated-span"/>
        </w:rPr>
        <w:t>云。。。。。。。。。。。。。。。。。。。。。。。。。。。。。。。。。。。。。。。。。。。。。。。。。。。。。。。。。。。。。。。。。。。。。。。。。。。。。。。。。。。。。。。。。。。。。。。。。。。。。。。。。。。。。。。。。。。。。。。。。</w:t>
      </w:r>
      <w:r>
        <w:rPr>
          <w:rStyle w:val="translated-span"/>
        </w:rPr>
        <w:t>350</w:t>
      </w:r>
    </w:p>
    <w:p w14:paraId="7950DF75" w14:textId="77777777" w:rsidR="00C115F7" w:rsidRDefault="00012C0F">
      <w:pPr>
        <w:spacing w:line="256" w:lineRule="auto"/>
        <w:ind w:left="726" w:right="15" w:hanging="246"/>
      </w:pPr>
      <w:r>
        <w:t>5.</w:t>
      </w:r>
      <w:r>
        <w:rPr>
          <w:sz w:val="14"/>
          <w:szCs w:val="14"/>
        </w:rPr>
        <w:t xml:space="preserve">   </w:t>
      </w:r>
      <w:r>
        <w:rPr>
          <w:rStyle w:val="translated-span"/>
        </w:rPr>
        <w:t>LXD</w:t>
      </w:r>
      <w:r>
        <w:rPr>
          <w:rStyle w:val="translated-span"/>
        </w:rPr>
        <w:t>。。。。。。。。。。。。。。。。。。。。。。。。。。。。。。。。。。。。。。。。。。。。。。。。。。。。。。。。。。。。。。。。。。。。。。。。。。。。。。。。。。。。。。。。。。。。。。。。。。。。。。。。。。。。。。。。。。。。。。。。。。。。。。。。。。。。。。。</w:t>
      </w:r>
      <w:r>
        <w:rPr>
          <w:rStyle w:val="translated-span"/>
        </w:rPr>
        <w:t>351</w:t>
      </w:r>
    </w:p>
    <w:p w14:paraId="2E9976CD" w14:textId="77777777" w:rsidR="00C115F7" w:rsidRDefault="00012C0F">
      <w:pPr>
        <w:spacing w:line="256" w:lineRule="auto"/>
        <w:ind w:left="726" w:right="15" w:hanging="246"/>
      </w:pPr>
      <w:r>
        <w:t>6.</w:t>
      </w:r>
      <w:r>
        <w:rPr>
          <w:sz w:val="14"/>
          <w:szCs w:val="14"/>
        </w:rPr>
        <w:t xml:space="preserve">   </w:t>
      </w:r>
      <w:r>
        <w:rPr>
          <w:rStyle w:val="translated-span"/>
        </w:rPr>
        <w:t>LXC</w:t>
      </w:r>
      <w:r>
        <w:rPr>
          <w:rStyle w:val="translated-span"/>
        </w:rPr>
        <w:t>。。。。。。。。。。。。。。。。。。。。。。。。。。。。。。。。。。。。。。。。。。。。。。。。。。。。。。。。。。。。。。。。。。。。。。。。。。。。。。。。。。。。。。。。。。。。。。。。。。。。。。。。。。。。。。。。。。。。。。。。。。。。。。。。。。。。。。。</w:t>
      </w:r>
      <w:r>
        <w:rPr>
          <w:rStyle w:val="translated-span"/>
        </w:rPr>
        <w:t>362</w:t>
      </w:r>
    </w:p>
    <w:p w14:paraId="506F7482" w14:textId="77777777" w:rsidR="00C115F7" w:rsidRDefault="00012C0F">
      <w:pPr>
        <w:spacing w:line="256" w:lineRule="auto"/>
        <w:ind w:left="356" w:right="15" w:hanging="356"/>
      </w:pPr>
      <w:r>
        <w:t>21.</w:t>
      </w:r>
      <w:r>
        <w:rPr>
          <w:sz w:val="14"/>
          <w:szCs w:val="14"/>
        </w:rPr>
        <w:t xml:space="preserve">   </w:t>
      </w:r>
      <w:r>
        <w:rPr>
          <w:rStyle w:val="translated-span"/>
        </w:rPr>
        <w:t>聚类。。。。。。。。。。。。。。。。。。。。。。。。。。。。。。。。。。。。。。。。。。。。。。。。。。。。。。。。。。。。。。。。。。。。。。。。。。。。。。。。。。。。。。。。。。。。。。。。。。。。。。。。。。。。。。。。。。。。。。。。。。。。。。。。。。。。。</w:t>
      </w:r>
      <w:r>
        <w:rPr>
          <w:rStyle w:val="translated-span"/>
        </w:rPr>
        <w:t>377</w:t>
      </w:r>
    </w:p>
    <w:p w14:paraId="5ED5777E" w14:textId="77777777" w:rsidR="00C115F7" w:rsidRDefault="00012C0F">
      <w:pPr>
        <w:spacing w:line="256" w:lineRule="auto"/>
        <w:ind w:left="726" w:right="15" w:hanging="246"/>
      </w:pPr>
      <w:r>
        <w:t>1.</w:t>
      </w:r>
      <w:r>
        <w:rPr>
          <w:sz w:val="14"/>
          <w:szCs w:val="14"/>
        </w:rPr>
        <w:t xml:space="preserve">   </w:t>
      </w:r>
      <w:r>
        <w:rPr>
          <w:rStyle w:val="translated-span"/>
        </w:rPr>
        <w:t>DRBD</w:t>
      </w:r>
      <w:r>
        <w:rPr>
          <w:rStyle w:val="translated-span"/>
        </w:rPr>
        <w:t>。。。。。。。。。。。。。。。。。。。。。。。。。。。。。。。。。。。。。。。。。。。。。。。。。。。。。。。。。。。。。。。。。。。。。。。。。。。。。。。。。。。。。。。。。。。。。。。。。。。。。。。。。。。。。。。。。。。。。。。。。。。。。。。。。。。。</w:t>
      </w:r>
      <w:r>
        <w:rPr>
          <w:rStyle w:val="translated-span"/>
        </w:rPr>
        <w:t>378</w:t>
      </w:r>
    </w:p>
    <w:p w14:paraId="3E55F590" w14:textId="77777777" w:rsidR="00C115F7" w:rsidRDefault="00012C0F">
      <w:pPr>
        <w:spacing w:line="256" w:lineRule="auto"/>
        <w:ind w:left="356" w:right="15" w:hanging="356"/>
      </w:pPr>
      <w:r>
        <w:t>22.</w:t>
      </w:r>
      <w:r>
        <w:rPr>
          <w:sz w:val="14"/>
          <w:szCs w:val="14"/>
        </w:rPr>
        <w:t xml:space="preserve">   </w:t>
      </w:r>
      <w:r>
        <w:rPr>
          <w:rStyle w:val="translated-span"/>
        </w:rPr>
        <w:t>虚拟专用网。。。。。。。。。。。。。。。。。。。。。。。。。。。。。。。。。。。。。。。。。。。。。。。。。。。。。。。。。。。。。。。。。。。。。。。。。。。。。。。。。。。。。。。。。。。。。。。。。。。。。。。。。。。。。。。。。。。。。。。。。。。。。。。。。。。。。。。。。。。。。</w:t>
      </w:r>
      <w:r>
        <w:rPr>
          <w:rStyle w:val="translated-span"/>
        </w:rPr>
        <w:t>381</w:t>
      </w:r>
    </w:p>
    <w:p w14:paraId="02BA7886" w14:textId="77777777" w:rsidR="00C115F7" w:rsidRDefault="00012C0F">
      <w:pPr>
        <w:spacing w:line="256" w:lineRule="auto"/>
        <w:ind w:left="726" w:right="15" w:hanging="246"/>
      </w:pPr>
      <w:r>
        <w:lastRenderedPageBreak/>
        <w:t>1.</w:t>
      </w:r>
      <w:r>
        <w:rPr>
          <w:sz w:val="14"/>
          <w:szCs w:val="14"/>
        </w:rPr>
        <w:t xml:space="preserve">   </w:t>
      </w:r>
      <w:r>
        <w:rPr>
          <w:rStyle w:val="translated-span"/>
        </w:rPr>
        <w:t>OpenVPN</w:t>
      </w:r>
      <w:r>
        <w:rPr>
          <w:rStyle w:val="translated-span"/>
        </w:rPr>
        <w:t>。。。。。。。。。。。。。。。。。。。。。。。。。。。。。。。。。。。。。。。。。。。。。。。。。。。。。。。。。。。。。。。。。。。。。。。。。。。。。。。。。。。。。。。。。。。。。。。。。。。。。。。。。。。。。。。。。。。。。。。。。。。。。。。</w:t>
      </w:r>
      <w:r>
        <w:rPr>
          <w:rStyle w:val="translated-span"/>
        </w:rPr>
        <w:t>382</w:t>
      </w:r>
    </w:p>
    <w:p w14:paraId="46AE4CAD" w14:textId="77777777" w:rsidR="00C115F7" w:rsidRDefault="00012C0F">
      <w:pPr>
        <w:spacing w:line="256" w:lineRule="auto"/>
        <w:ind w:left="356" w:right="15" w:hanging="356"/>
      </w:pPr>
      <w:r>
        <w:t>23.</w:t>
      </w:r>
      <w:r>
        <w:rPr>
          <w:sz w:val="14"/>
          <w:szCs w:val="14"/>
        </w:rPr>
        <w:t xml:space="preserve">   </w:t>
      </w:r>
      <w:r>
        <w:rPr>
          <w:rStyle w:val="translated-span"/>
        </w:rPr>
        <w:t>其他有用的应用。。。。。。。。。。。。。。。。。。。。。。。。。。。。。。。。。。。。。。。。。。。。。。。。。。。。。。。。。。。。。。。。。。。。。。。。。。。。。。。。。。。。。。。。。。。。。。。。。。。。。。。。。。。。。</w:t>
      </w:r>
      <w:r>
        <w:rPr>
          <w:rStyle w:val="translated-span"/>
        </w:rPr>
        <w:t>396</w:t>
      </w:r>
    </w:p>
    <w:p w14:paraId="27C051D5" w14:textId="77777777" w:rsidR="00C115F7" w:rsidRDefault="00012C0F">
      <w:pPr>
        <w:spacing w:line="256" w:lineRule="auto"/>
        <w:ind w:left="726" w:right="15" w:hanging="246"/>
      </w:pPr>
      <w:r>
        <w:t>1.</w:t>
      </w:r>
      <w:r>
        <w:rPr>
          <w:sz w:val="14"/>
          <w:szCs w:val="14"/>
        </w:rPr>
        <w:t xml:space="preserve">   </w:t>
      </w:r>
      <w:r>
        <w:rPr>
          <w:rStyle w:val="translated-span"/>
        </w:rPr>
        <w:t>帕姆</w:t>
      </w:r>
      <w:r>
        <w:rPr>
          <w:rStyle w:val="translated-span"/>
        </w:rPr>
        <w:t>·</w:t>
      </w:r>
      <w:r>
        <w:rPr>
          <w:rStyle w:val="translated-span"/>
        </w:rPr>
        <w:t>莫特。。。。。。。。。。。。。。。。。。。。。。。。。。。。。。。。。。。。。。。。。。。。。。。。。。。。。。。。。。。。。。。。。。。。。。。。。。。。。。。。。。。。。。。。。。。。。。。。。。。。。。。。。。。。。。。。。。。。。。。。。。。。。。。</w:t>
      </w:r>
      <w:r>
        <w:rPr>
          <w:rStyle w:val="translated-span"/>
        </w:rPr>
        <w:t>397</w:t>
      </w:r>
    </w:p>
    <w:p w14:paraId="18101FB7" w14:textId="77777777" w:rsidR="00C115F7" w:rsidRDefault="00012C0F">
      <w:pPr>
        <w:spacing w:line="256" w:lineRule="auto"/>
        <w:ind w:left="726" w:right="15" w:hanging="246"/>
      </w:pPr>
      <w:r>
        <w:t>2.</w:t>
      </w:r>
      <w:r>
        <w:rPr>
          <w:sz w:val="14"/>
          <w:szCs w:val="14"/>
        </w:rPr>
        <w:t xml:space="preserve">   </w:t>
      </w:r>
      <w:r>
        <w:rPr>
          <w:rStyle w:val="translated-span"/>
        </w:rPr>
        <w:t>埃切佩尔。。。。。。。。。。。。。。。。。。。。。。。。。。。。。。。。。。。。。。。。。。。。。。。。。。。。。。。。。。。。。。。。。。。。。。。。。。。。。。。。。。。。。。。。。。。。。。。。。。。。。。。。。。。。。。。。。。。。。。。。。。。。。。。。</w:t>
      </w:r>
      <w:r>
        <w:rPr>
          <w:rStyle w:val="translated-span"/>
        </w:rPr>
        <w:t>399</w:t>
      </w:r>
    </w:p>
    <w:p w14:paraId="3D9D5FF6" w14:textId="77777777" w:rsidR="00C115F7" w:rsidRDefault="00012C0F">
      <w:pPr>
        <w:spacing w:line="256" w:lineRule="auto"/>
        <w:ind w:left="726" w:right="15" w:hanging="246"/>
      </w:pPr>
      <w:r>
        <w:t>3.</w:t>
      </w:r>
      <w:r>
        <w:rPr>
          <w:sz w:val="14"/>
          <w:szCs w:val="14"/>
        </w:rPr>
        <w:t xml:space="preserve">   </w:t>
      </w:r>
      <w:r>
        <w:rPr>
          <w:rStyle w:val="translated-span"/>
        </w:rPr>
        <w:t>比奥布。。。。。。。。。。。。。。。。。。。。。。。。。。。。。。。。。。。。。。。。。。。。。。。。。。。。。。。。。。。。。。。。。。。。。。。。。。。。。。。。。。。。。。。。。。。。。。。。。。。。。。。。。。。。。。。。。。。。。。。。。。。。。。。。。。。。。</w:t>
      </w:r>
      <w:r>
        <w:rPr>
          <w:rStyle w:val="translated-span"/>
        </w:rPr>
        <w:t>401</w:t>
      </w:r>
    </w:p>
    <w:p w14:paraId="597727D9" w14:textId="77777777" w:rsidR="00C115F7" w:rsidRDefault="00012C0F">
      <w:pPr>
        <w:spacing w:line="256" w:lineRule="auto"/>
        <w:ind w:right="15"/>
      </w:pPr>
      <w:r>
        <w:rPr>
          <w:rStyle w:val="translated-span"/>
        </w:rPr>
        <w:t>A.</w:t>
      </w:r>
      <w:r>
        <w:rPr>
          <w:rStyle w:val="translated-span"/>
        </w:rPr>
        <w:t>附录。。。。。。。。。。。。。。。。。。。。。。。。。。。。。。。。。。。。。。。。。。。。。。。。。。。。。。。。。。。。。。。。。。。。。。。。。。。。。。。。。。。。。。。。。。。。。。。。。。。。。。。。。。。。。。。。。。。。。。。。。。。。。。。。。。。。。。。</w:t>
      </w:r>
      <w:r>
        <w:rPr>
          <w:rStyle w:val="translated-span"/>
        </w:rPr>
        <w:t>403</w:t>
      </w:r>
    </w:p>
    <w:p w14:paraId="4B40949C" w14:textId="77777777" w:rsidR="00C115F7" w:rsidRDefault="00012C0F">
      <w:pPr>
        <w:spacing w:line="256" w:lineRule="auto"/>
        <w:ind w:left="490" w:right="15"/>
      </w:pPr>
      <w:r>
        <w:rPr>
          <w:rStyle w:val="translated-span"/>
        </w:rPr>
        <w:t>1.</w:t>
      </w:r>
      <w:r>
        <w:rPr>
          <w:rStyle w:val="translated-span"/>
        </w:rPr>
        <w:t>报告</w:t>
      </w:r>
      <w:r>
        <w:rPr>
          <w:rStyle w:val="translated-span"/>
        </w:rPr>
        <w:t>Ubuntu Server Edition</w:t>
      </w:r>
      <w:r>
        <w:rPr>
          <w:rStyle w:val="translated-span"/>
        </w:rPr>
        <w:t>中的错误。。。。。。。。。。。。。。。。。。。。。。。。。。。。。。。。。。。。。。。。。。。。。。。。。。。。。。。。。。。。。。。。。。。。。。。。。。。。。。。。</w:t>
      </w:r>
      <w:r>
        <w:rPr>
          <w:rStyle w:val="translated-span"/>
        </w:rPr>
        <w:t>404</w:t>
      </w:r>
    </w:p>
    <w:p w14:paraId="07920A47" w14:textId="77777777" w:rsidR="00C115F7" w:rsidRDefault="00012C0F">
      <w:pPr>
        <w:pStyle w:val="3"/>
        <w:spacing w:after="164"/>
        <w:ind w:left="-5"/>
      </w:pPr>
      <w:r>
        <w:rPr>
          <w:rStyle w:val="translated-span"/>
          <w:sz w:val="35"/>
          <w:szCs w:val="35"/>
          <w:u w:val="none"/>
        </w:rPr>
        <w:t>表格一览表</w:t>
      </w:r>
    </w:p>
    <w:p w14:paraId="08A104F6" w14:textId="77777777" w:rsidR="00C115F7" w:rsidRDefault="00012C0F">
      <w:pPr>
        <w:spacing w:line="256" w:lineRule="auto"/>
        <w:ind w:right="15"/>
      </w:pPr>
      <w:r>
        <w:rPr>
          <w:rStyle w:val="translated-span"/>
        </w:rPr>
        <w:t xml:space="preserve">2.1. </w:t>
      </w:r>
      <w:r>
        <w:rPr>
          <w:rStyle w:val="translated-span"/>
        </w:rPr>
        <w:t>建议的最低要求。。。。。。。。。。。。。。。。。。。。。。。。。。。。。。。。。。。。。。。。。。。。。。。。。。。。。。。。。。。。。。。。。。。。。。。。。。。。。。。。。。。。。。。。。。。。</w:t>
      </w:r>
      <w:r>
        <w:rPr>
          <w:rStyle w:val="translated-span"/>
        </w:rPr>
        <w:t>4.</w:t>
      </w:r>
    </w:p>
    <w:p w14:paraId="24480991" w14:textId="77777777" w:rsidR="00C115F7" w:rsidRDefault="00012C0F">
      <w:pPr>
        <w:spacing w:line="256" w:lineRule="auto"/>
        <w:ind w:right="15"/>
      </w:pPr>
      <w:r>
        <w:rPr>
          <w:rStyle w:val="translated-span"/>
        </w:rPr>
        <w:t xml:space="preserve">5.1. </w:t>
      </w:r>
      <w:r>
        <w:rPr>
          <w:rStyle w:val="translated-span"/>
        </w:rPr>
        <w:t>优先级检查器转换。。。。。。。。。。。。。。。。。。。。。。。。。。。。。。。。。。。。。。。。。。。。。。。。。。。。。。。。。。。。。。。。。。。。。。。。。。。。。。。。。。。。。。。。。。。。。。。。。。。。。。。。。。。</w:t>
      </w:r>
      <w:r>
        <w:rPr>
          <w:rStyle w:val="translated-span"/>
        </w:rPr>
        <w:t>76</w:t>
      </w:r>
    </w:p>
    <w:p w14:paraId="7AA3BBFD" w14:textId="77777777" w:rsidR="00C115F7" w:rsidRDefault="00012C0F">
      <w:pPr>
        <w:spacing w:line="256" w:lineRule="auto"/>
        <w:ind w:right="15"/>
      </w:pPr>
      <w:r>
        <w:rPr>
          <w:rStyle w:val="translated-span"/>
        </w:rPr>
        <w:lastRenderedPageBreak/>
        <w:t>5.2. DM</w:t>
      </w:r>
      <w:r>
        <w:rPr>
          <w:rStyle w:val="translated-span"/>
        </w:rPr>
        <w:t>多路径组件。。。。。。。。。。。。。。。。。。。。。。。。。。。。。。。。。。。。。。。。。。。。。。。。。。。。。。。。。。。。。。。。。。。。。。。。。。。。。。。。。。。。。。。。。。。。。。。。。。。。。。。。。。。。</w:t>
      </w:r>
      <w:r>
        <w:rPr>
          <w:rStyle w:val="translated-span"/>
        </w:rPr>
        <w:t>77</w:t>
      </w:r>
    </w:p>
    <w:p w14:paraId="766FE194" w14:textId="77777777" w:rsidR="00C115F7" w:rsidRDefault="00012C0F">
      <w:pPr>
        <w:spacing w:line="256" w:lineRule="auto"/>
        <w:ind w:right="15"/>
      </w:pPr>
      <w:r>
        <w:rPr>
          <w:rStyle w:val="translated-span"/>
        </w:rPr>
        <w:t xml:space="preserve">5.3. </w:t>
      </w:r>
      <w:r>
        <w:rPr>
          <w:rStyle w:val="translated-span"/>
        </w:rPr>
        <w:t>多路径配置默认值。。。。。。。。。。。。。。。。。。。。。。。。。。。。。。。。。。。。。。。。。。。。。。。。。。。。。。。。。。。。。。。。。。。。。。。。。。。。。。。。。。。。。。。。。。。。。。。。。。。。</w:t>
      </w:r>
      <w:r>
        <w:rPr>
          <w:rStyle w:val="translated-span"/>
        </w:rPr>
        <w:t>90</w:t>
      </w:r>
    </w:p>
    <w:p w14:paraId="3D2DD098" w14:textId="77777777" w:rsidR="00C115F7" w:rsidRDefault="00012C0F">
      <w:pPr>
        <w:spacing w:line="256" w:lineRule="auto"/>
        <w:ind w:right="15"/>
      </w:pPr>
      <w:r>
        <w:rPr>
          <w:rStyle w:val="translated-span"/>
        </w:rPr>
        <w:t xml:space="preserve">5.4. </w:t>
      </w:r>
      <w:r>
        <w:rPr>
          <w:rStyle w:val="translated-span"/>
        </w:rPr>
        <w:t>多路径属性。。。。。。。。。。。。。。。。。。。。。。。。。。。。。。。。。。。。。。。。。。。。。。。。。。。。。。。。。。。。。。。。。。。。。。。。。。。。。。。。。。。。。。。。。。。。。。。。。。。。。。。。。。。。。。。。。。。。。。。</w:t>
      </w:r>
      <w:r>
        <w:rPr>
          <w:rStyle w:val="translated-span"/>
        </w:rPr>
        <w:t>93</w:t>
      </w:r>
    </w:p>
    <w:p w14:paraId="21A82B5E" w14:textId="77777777" w:rsidR="00C115F7" w:rsidRDefault="00012C0F">
      <w:pPr>
        <w:spacing w:line="256" w:lineRule="auto"/>
        <w:ind w:right="15"/>
      </w:pPr>
      <w:r>
        <w:rPr>
          <w:rStyle w:val="translated-span"/>
        </w:rPr>
        <w:t xml:space="preserve">5.5. </w:t>
      </w:r>
      <w:r>
        <w:rPr>
          <w:rStyle w:val="translated-span"/>
        </w:rPr>
        <w:t>设备属性。。。。。。。。。。。。。。。。。。。。。。。。。。。。。。。。。。。。。。。。。。。。。。。。。。。。。。。。。。。。。。。。。。。。。。。。。。。。。。。。。。。。。。。。。。。。。。。。。。。。。。。。。。。。。。。。。。。。。。。。。。。</w:t>
      </w:r>
      <w:r>
        <w:rPr>
          <w:rStyle w:val="translated-span"/>
        </w:rPr>
        <w:t>95</w:t>
      </w:r>
    </w:p>
    <w:p w14:paraId="4B9467F3" w14:textId="77777777" w:rsidR="00C115F7" w:rsidRDefault="00012C0F">
      <w:pPr>
        <w:spacing w:line="256" w:lineRule="auto"/>
        <w:ind w:right="15"/>
      </w:pPr>
      <w:r>
        <w:rPr>
          <w:rStyle w:val="translated-span"/>
        </w:rPr>
        <w:t xml:space="preserve">5.6. </w:t>
      </w:r>
      <w:r>
        <w:rPr>
          <w:rStyle w:val="translated-span"/>
        </w:rPr>
        <w:t>有用的多路径命令选项。。。。。。。。。。。。。。。。。。。。。。。。。。。。。。。。。。。。。。。。。。。。。。。。。。。。。。。。。。。。。。。。。。。。。。。。。。。。。。。。。。。。。。。。。。。。。</w:t>
      </w:r>
      <w:r>
        <w:rPr>
          <w:rStyle w:val="translated-span"/>
        </w:rPr>
        <w:t>101</w:t>
      </w:r>
    </w:p>
    <w:p w14:paraId="1764B4F7" w14:textId="77777777" w:rsidR="00C115F7" w:rsidRDefault="00012C0F">
      <w:pPr>
        <w:spacing w:line="256" w:lineRule="auto"/>
        <w:ind w:right="15"/>
      </w:pPr>
      <w:r>
        <w:rPr>
          <w:rStyle w:val="translated-span"/>
        </w:rPr>
        <w:t xml:space="preserve">17.1. </w:t>
      </w:r>
      <w:r>
        <w:rPr>
          <w:rStyle w:val="translated-span"/>
        </w:rPr>
        <w:t>访问方法。。。。。。。。。。。。。。。。。。。。。。。。。。。。。。。。。。。。。。。。。。。。。。。。。。。。。。。。。。。。。。。。。。。。。。。。。。。。。。。。。。。。。。。。。。。。。。。。。。。。。。。。。。。。。。。。。。。。。。。。。</w:t>
      </w:r>
      <w:r>
        <w:rPr>
          <w:rStyle w:val="translated-span"/>
        </w:rPr>
        <w:t>300</w:t>
      </w:r>
    </w:p>
    <w:p w14:paraId="0D7F197C" w14:textId="77777777" w:rsidR="00C115F7" w:rsidRDefault="00012C0F">
      <w:pPr>
        <w:pStyle w:val="1"/>
        <w:ind w:left="-5"/>
      </w:pPr>
      <w:r>
        <w:br w:type="page"/>
      </w:r>
      <w:r>
        <w:rPr>
          <w:rStyle w:val="translated-span"/>
        </w:rPr>
        <w:lastRenderedPageBreak/>
        <w:t>第一章。介绍</w:t>
      </w:r>
    </w:p>
    <w:p w14:paraId="600174E6" w14:textId="77777777" w:rsidR="00C115F7" w:rsidRDefault="00012C0F">
      <w:pPr>
        <w:spacing w:after="269" w:line="264" w:lineRule="auto"/>
        <w:ind w:right="221"/>
      </w:pPr>
      <w:r>
        <w:rPr>
          <w:rStyle w:val="translated-span"/>
        </w:rPr>
        <w:t>欢迎来到</w:t>
      </w:r>
      <w:r>
        <w:rPr>
          <w:rStyle w:val="translated-span"/>
        </w:rPr>
        <w:t>Ubuntu</w:t>
      </w:r>
      <w:r>
        <w:rPr>
          <w:rStyle w:val="translated-span"/>
        </w:rPr>
        <w:t>服务器指南！</w:t>
      </w:r>
    </w:p>
    <w:p w14:paraId="32EE8701" w14:textId="77777777" w:rsidR="00C115F7" w:rsidRDefault="00012C0F">
      <w:pPr>
        <w:spacing w:after="209"/>
        <w:ind w:right="15"/>
      </w:pPr>
      <w:r>
        <w:rPr>
          <w:rStyle w:val="translated-span"/>
        </w:rPr>
        <w:t>在这里，您可以找到有关如何安装和配置各种服务器应用程序的信息。这是一个循序渐进、面向任务的指南，用于配置和自定义系统。</w:t>
      </w:r>
    </w:p>
    <w:p w14:paraId="03BDF6FA" w14:textId="77777777" w:rsidR="00C115F7" w:rsidRDefault="00012C0F">
      <w:pPr>
        <w:spacing w:after="256"/>
        <w:ind w:right="250"/>
      </w:pPr>
      <w:r>
        <w:rPr>
          <w:rStyle w:val="translated-span"/>
        </w:rPr>
        <w:t>本指南假设您对</w:t>
      </w:r>
      <w:r>
        <w:rPr>
          <w:rStyle w:val="translated-span"/>
        </w:rPr>
        <w:t>Ubuntu</w:t>
      </w:r>
      <w:r>
        <w:rPr>
          <w:rStyle w:val="translated-span"/>
        </w:rPr>
        <w:t>系统有基本了解。第</w:t>
      </w:r>
      <w:r>
        <w:rPr>
          <w:rStyle w:val="translated-span"/>
        </w:rPr>
        <w:t>2</w:t>
      </w:r>
      <w:r>
        <w:rPr>
          <w:rStyle w:val="translated-span"/>
        </w:rPr>
        <w:t>章，安装</w:t>
      </w:r>
      <w:r>
        <w:rPr>
          <w:rStyle w:val="translated-span"/>
        </w:rPr>
        <w:t>[3</w:t>
      </w:r>
      <w:r>
        <w:rPr>
          <w:rStyle w:val="translated-span"/>
        </w:rPr>
        <w:t>页</w:t>
      </w:r>
      <w:r>
        <w:rPr>
          <w:rStyle w:val="translated-span"/>
        </w:rPr>
        <w:t>]</w:t>
      </w:r>
      <w:r>
        <w:rPr>
          <w:rStyle w:val="translated-span"/>
        </w:rPr>
        <w:t>介绍了一些安装细节，但是如果您需要安装</w:t>
      </w:r>
      <w:r>
        <w:rPr>
          <w:rStyle w:val="translated-span"/>
        </w:rPr>
        <w:t>Ubuntu</w:t>
      </w:r>
      <w:r>
        <w:rPr>
          <w:rStyle w:val="translated-span"/>
        </w:rPr>
        <w:t>的详细说明，请参阅</w:t>
      </w:r>
      <w:r>
        <w:rPr>
          <w:rStyle w:val="translated-span"/>
        </w:rPr>
        <w:t>Ubuntu</w:t>
      </w:r>
      <w:r>
        <w:rPr>
          <w:rStyle w:val="translated-span"/>
        </w:rPr>
        <w:t>安装指南</w:t>
      </w:r>
      <w:r>
        <w:rPr>
          <w:rStyle w:val="translated-span"/>
        </w:rPr>
        <w:t>[7]</w:t>
      </w:r>
      <w:r>
        <w:rPr>
          <w:rStyle w:val="translated-span"/>
        </w:rPr>
        <w:t>。</w:t>
      </w:r>
    </w:p>
    <w:p w14:paraId="29B87E7B" w14:textId="77777777" w:rsidR="00C115F7" w:rsidRDefault="00012C0F">
      <w:pPr>
        <w:ind w:right="15"/>
      </w:pPr>
      <w:r>
        <w:rPr>
          <w:rStyle w:val="translated-span"/>
        </w:rPr>
        <w:t>该手册的</w:t>
      </w:r>
      <w:r>
        <w:rPr>
          <w:rStyle w:val="translated-span"/>
        </w:rPr>
        <w:t>HTML</w:t>
      </w:r>
      <w:r>
        <w:rPr>
          <w:rStyle w:val="translated-span"/>
        </w:rPr>
        <w:t>版本可在</w:t>
      </w:r>
      <w:r>
        <w:rPr>
          <w:rStyle w:val="translated-span"/>
        </w:rPr>
        <w:t>Ubuntu</w:t>
      </w:r>
      <w:r>
        <w:rPr>
          <w:rStyle w:val="translated-span"/>
        </w:rPr>
        <w:t>文档网站</w:t>
      </w:r>
      <w:r>
        <w:rPr>
          <w:rStyle w:val="translated-span"/>
        </w:rPr>
        <w:t>[8]</w:t>
      </w:r>
      <w:r>
        <w:rPr>
          <w:rStyle w:val="translated-span"/>
        </w:rPr>
        <w:t>上在线获取。</w:t>
      </w:r>
    </w:p>
    <w:p w14:paraId="25D90E3A" w14:textId="77777777" w:rsidR="00C115F7" w:rsidRDefault="00012C0F">
      <w:pPr>
        <w:spacing w:after="548" w:line="264" w:lineRule="auto"/>
        <w:ind w:right="-73"/>
        <w:jc w:val="center"/>
      </w:pPr>
      <w:r>
        <w:rPr>
          <w:rStyle w:val="translated-span"/>
        </w:rPr>
        <w:t>介绍</w:t>
      </w:r>
    </w:p>
    <w:p w14:paraId="13037CDF" w14:textId="77777777" w:rsidR="00C115F7" w:rsidRDefault="00012C0F">
      <w:pPr>
        <w:pStyle w:val="2"/>
        <w:ind w:left="-5"/>
      </w:pPr>
      <w:r>
        <w:rPr>
          <w:rStyle w:val="translated-span"/>
        </w:rPr>
        <w:t>1.</w:t>
      </w:r>
      <w:r>
        <w:rPr>
          <w:rStyle w:val="translated-span"/>
        </w:rPr>
        <w:t>支持</w:t>
      </w:r>
    </w:p>
    <w:p w14:paraId="07DA3A87" w14:textId="77777777" w:rsidR="00C115F7" w:rsidRDefault="00012C0F">
      <w:pPr>
        <w:spacing w:after="230"/>
        <w:ind w:right="15"/>
      </w:pPr>
      <w:r>
        <w:rPr>
          <w:rStyle w:val="translated-span"/>
        </w:rPr>
        <w:t>Ubuntu Server Edition</w:t>
      </w:r>
      <w:r>
        <w:rPr>
          <w:rStyle w:val="translated-span"/>
        </w:rPr>
        <w:t>有两种不同的支持方式：商业支持和社区支持。主要的商业支持（和开发资金）可从</w:t>
      </w:r>
      <w:r>
        <w:rPr>
          <w:rStyle w:val="translated-span"/>
        </w:rPr>
        <w:t>Canonical</w:t>
      </w:r>
      <w:r>
        <w:rPr>
          <w:rStyle w:val="translated-span"/>
        </w:rPr>
        <w:t>，</w:t>
      </w:r>
      <w:r>
        <w:rPr>
          <w:rStyle w:val="translated-span"/>
        </w:rPr>
        <w:t>Ltd.</w:t>
      </w:r>
      <w:r>
        <w:rPr>
          <w:rStyle w:val="translated-span"/>
        </w:rPr>
        <w:t>获得。他们以每台台式机或每台服务器为基础提供价格合理的支持合同。有关更多信息，请参阅</w:t>
      </w:r>
      <w:r>
        <w:rPr>
          <w:rStyle w:val="translated-span"/>
        </w:rPr>
        <w:t>Ubuntu Advantage[9]</w:t>
      </w:r>
      <w:r>
        <w:rPr>
          <w:rStyle w:val="translated-span"/>
        </w:rPr>
        <w:t>页面。</w:t>
      </w:r>
    </w:p>
    <w:p w14:paraId="5A03F368" w14:textId="77777777" w:rsidR="00C115F7" w:rsidRDefault="00012C0F">
      <w:pPr>
        <w:ind w:right="15"/>
      </w:pPr>
      <w:r>
        <w:rPr>
          <w:rStyle w:val="translated-span"/>
        </w:rPr>
        <w:t>社区支持也由致力于使</w:t>
      </w:r>
      <w:r>
        <w:rPr>
          <w:rStyle w:val="translated-span"/>
        </w:rPr>
        <w:t>Ubuntu</w:t>
      </w:r>
      <w:r>
        <w:rPr>
          <w:rStyle w:val="translated-span"/>
        </w:rPr>
        <w:t>成为最佳发行版的个人和公司提供。通过多个邮件列表、</w:t>
      </w:r>
      <w:r>
        <w:rPr>
          <w:rStyle w:val="translated-span"/>
        </w:rPr>
        <w:t>IRC</w:t>
      </w:r>
      <w:r>
        <w:rPr>
          <w:rStyle w:val="translated-span"/>
        </w:rPr>
        <w:t>频道、论坛、博客、</w:t>
      </w:r>
      <w:r>
        <w:rPr>
          <w:rStyle w:val="translated-span"/>
        </w:rPr>
        <w:t>Wiki</w:t>
      </w:r>
      <w:r>
        <w:rPr>
          <w:rStyle w:val="translated-span"/>
        </w:rPr>
        <w:t>等提供支持。大量可用信息可能会让人不知所</w:t>
      </w:r>
      <w:proofErr w:type="gramStart"/>
      <w:r>
        <w:rPr>
          <w:rStyle w:val="translated-span"/>
        </w:rPr>
        <w:t>措</w:t>
      </w:r>
      <w:proofErr w:type="gramEnd"/>
      <w:r>
        <w:rPr>
          <w:rStyle w:val="translated-span"/>
        </w:rPr>
        <w:t>，但一个好的搜索引擎查询通常可以为您的问题提供答案。有关更多信息，请参见</w:t>
      </w:r>
      <w:r>
        <w:rPr>
          <w:rStyle w:val="translated-span"/>
        </w:rPr>
        <w:t>Ubuntu</w:t>
      </w:r>
      <w:r>
        <w:rPr>
          <w:rStyle w:val="translated-span"/>
        </w:rPr>
        <w:t>支持</w:t>
      </w:r>
      <w:r>
        <w:rPr>
          <w:rStyle w:val="translated-span"/>
        </w:rPr>
        <w:t>[10]</w:t>
      </w:r>
      <w:r>
        <w:rPr>
          <w:rStyle w:val="translated-span"/>
        </w:rPr>
        <w:t>页。</w:t>
      </w:r>
    </w:p>
    <w:p w14:paraId="649DB69E" w14:textId="77777777" w:rsidR="00C115F7" w:rsidRDefault="00012C0F">
      <w:pPr>
        <w:pStyle w:val="1"/>
        <w:ind w:left="-5"/>
      </w:pPr>
      <w:r>
        <w:rPr>
          <w:rStyle w:val="translated-span"/>
        </w:rPr>
        <w:t>第二章。安装</w:t>
      </w:r>
    </w:p>
    <w:p w14:paraId="1173C370" w14:textId="77777777" w:rsidR="00C115F7" w:rsidRDefault="00012C0F">
      <w:pPr>
        <w:ind w:right="15"/>
      </w:pPr>
      <w:r>
        <w:rPr>
          <w:rStyle w:val="translated-span"/>
        </w:rPr>
        <w:t>本章简要介绍如何安装</w:t>
      </w:r>
      <w:r>
        <w:rPr>
          <w:rStyle w:val="translated-span"/>
        </w:rPr>
        <w:t>Ubuntu18.04 LTS</w:t>
      </w:r>
      <w:r>
        <w:rPr>
          <w:rStyle w:val="translated-span"/>
        </w:rPr>
        <w:t>服务器版。有关更详细的说明，请参阅</w:t>
      </w:r>
      <w:r>
        <w:rPr>
          <w:rStyle w:val="translated-span"/>
        </w:rPr>
        <w:t>Ubuntu</w:t>
      </w:r>
      <w:r>
        <w:rPr>
          <w:rStyle w:val="translated-span"/>
        </w:rPr>
        <w:t>安装指南</w:t>
      </w:r>
      <w:r>
        <w:rPr>
          <w:rStyle w:val="translated-span"/>
        </w:rPr>
        <w:t>[11]</w:t>
      </w:r>
      <w:r>
        <w:rPr>
          <w:rStyle w:val="translated-span"/>
        </w:rPr>
        <w:t>。</w:t>
      </w:r>
    </w:p>
    <w:p w14:paraId="211D52B7" w14:textId="77777777" w:rsidR="00C115F7" w:rsidRDefault="00012C0F">
      <w:pPr>
        <w:pStyle w:val="2"/>
        <w:ind w:left="-5"/>
      </w:pPr>
      <w:r>
        <w:br w:type="page"/>
      </w:r>
      <w:r>
        <w:rPr>
          <w:rStyle w:val="translated-span"/>
        </w:rPr>
        <w:lastRenderedPageBreak/>
        <w:t>1.</w:t>
      </w:r>
      <w:r>
        <w:rPr>
          <w:rStyle w:val="translated-span"/>
        </w:rPr>
        <w:t>准备安装</w:t>
      </w:r>
    </w:p>
    <w:p w14:paraId="7CFB04B4" w14:textId="77777777" w:rsidR="00C115F7" w:rsidRDefault="00012C0F">
      <w:pPr>
        <w:spacing w:after="339" w:line="256" w:lineRule="auto"/>
        <w:ind w:right="15"/>
      </w:pPr>
      <w:r>
        <w:rPr>
          <w:rStyle w:val="translated-span"/>
        </w:rPr>
        <w:t>本节说明在开始安装之前要考虑的各个方面。</w:t>
      </w:r>
    </w:p>
    <w:p w14:paraId="44F05F82" w14:textId="77777777" w:rsidR="00C115F7" w:rsidRDefault="00012C0F">
      <w:pPr>
        <w:pStyle w:val="4"/>
        <w:ind w:left="-5"/>
      </w:pPr>
      <w:r>
        <w:rPr>
          <w:rStyle w:val="translated-span"/>
        </w:rPr>
        <w:t xml:space="preserve">1.1. </w:t>
      </w:r>
      <w:r>
        <w:rPr>
          <w:rStyle w:val="translated-span"/>
        </w:rPr>
        <w:t>系统要求</w:t>
      </w:r>
    </w:p>
    <w:p w14:paraId="548CCA47" w14:textId="77777777" w:rsidR="00C115F7" w:rsidRDefault="00012C0F">
      <w:pPr>
        <w:spacing w:after="235"/>
        <w:ind w:right="15"/>
      </w:pPr>
      <w:r>
        <w:rPr>
          <w:rStyle w:val="translated-span"/>
        </w:rPr>
        <w:t>Ubuntu 18.04 LTS Server Edition</w:t>
      </w:r>
      <w:r>
        <w:rPr>
          <w:rStyle w:val="translated-span"/>
        </w:rPr>
        <w:t>支持四（</w:t>
      </w:r>
      <w:r>
        <w:rPr>
          <w:rStyle w:val="translated-span"/>
        </w:rPr>
        <w:t>4</w:t>
      </w:r>
      <w:r>
        <w:rPr>
          <w:rStyle w:val="translated-span"/>
        </w:rPr>
        <w:t>）种主要架构：</w:t>
      </w:r>
      <w:r>
        <w:rPr>
          <w:rStyle w:val="translated-span"/>
        </w:rPr>
        <w:t>AMD64</w:t>
      </w:r>
      <w:r>
        <w:rPr>
          <w:rStyle w:val="translated-span"/>
        </w:rPr>
        <w:t>、</w:t>
      </w:r>
      <w:r>
        <w:rPr>
          <w:rStyle w:val="translated-span"/>
        </w:rPr>
        <w:t>ARM</w:t>
      </w:r>
      <w:r>
        <w:rPr>
          <w:rStyle w:val="translated-span"/>
        </w:rPr>
        <w:t>、</w:t>
      </w:r>
      <w:r>
        <w:rPr>
          <w:rStyle w:val="translated-span"/>
        </w:rPr>
        <w:t>POWER8</w:t>
      </w:r>
      <w:r>
        <w:rPr>
          <w:rStyle w:val="translated-span"/>
        </w:rPr>
        <w:t>、</w:t>
      </w:r>
      <w:proofErr w:type="spellStart"/>
      <w:r>
        <w:rPr>
          <w:rStyle w:val="translated-span"/>
        </w:rPr>
        <w:t>LinuxONE</w:t>
      </w:r>
      <w:proofErr w:type="spellEnd"/>
      <w:r>
        <w:rPr>
          <w:rStyle w:val="translated-span"/>
        </w:rPr>
        <w:t>和</w:t>
      </w:r>
      <w:r>
        <w:rPr>
          <w:rStyle w:val="translated-span"/>
        </w:rPr>
        <w:t>z</w:t>
      </w:r>
      <w:r>
        <w:rPr>
          <w:rStyle w:val="translated-span"/>
        </w:rPr>
        <w:t>系统（尽管本手册不包括</w:t>
      </w:r>
      <w:proofErr w:type="spellStart"/>
      <w:r>
        <w:rPr>
          <w:rStyle w:val="translated-span"/>
        </w:rPr>
        <w:t>LinuxONE</w:t>
      </w:r>
      <w:proofErr w:type="spellEnd"/>
      <w:r>
        <w:rPr>
          <w:rStyle w:val="translated-span"/>
        </w:rPr>
        <w:t>或</w:t>
      </w:r>
      <w:r>
        <w:rPr>
          <w:rStyle w:val="translated-span"/>
        </w:rPr>
        <w:t>z</w:t>
      </w:r>
      <w:r>
        <w:rPr>
          <w:rStyle w:val="translated-span"/>
        </w:rPr>
        <w:t>系统的安装，请参阅专用指南</w:t>
      </w:r>
      <w:r>
        <w:rPr>
          <w:rStyle w:val="translated-span"/>
        </w:rPr>
        <w:t>[12]</w:t>
      </w:r>
      <w:r>
        <w:rPr>
          <w:rStyle w:val="translated-span"/>
        </w:rPr>
        <w:t>）。</w:t>
      </w:r>
    </w:p>
    <w:p w14:paraId="3838EDA5" w14:textId="77777777" w:rsidR="00C115F7" w:rsidRDefault="00012C0F">
      <w:pPr>
        <w:spacing w:after="209"/>
        <w:ind w:right="15"/>
      </w:pPr>
      <w:r>
        <w:rPr>
          <w:rStyle w:val="translated-span"/>
        </w:rPr>
        <w:t>UbuntuServer18.04LTS</w:t>
      </w:r>
      <w:r>
        <w:rPr>
          <w:rStyle w:val="translated-span"/>
        </w:rPr>
        <w:t>引入了一个新的安装程序，</w:t>
      </w:r>
      <w:r>
        <w:rPr>
          <w:rStyle w:val="translated-span"/>
        </w:rPr>
        <w:t>“live Server”</w:t>
      </w:r>
      <w:r>
        <w:rPr>
          <w:rStyle w:val="translated-span"/>
        </w:rPr>
        <w:t>安装程序（有时称为</w:t>
      </w:r>
      <w:r>
        <w:rPr>
          <w:rStyle w:val="translated-span"/>
        </w:rPr>
        <w:t>“Ubiquity for Servers”</w:t>
      </w:r>
      <w:r>
        <w:rPr>
          <w:rStyle w:val="translated-span"/>
        </w:rPr>
        <w:t>或简称为</w:t>
      </w:r>
      <w:r>
        <w:rPr>
          <w:rStyle w:val="translated-span"/>
        </w:rPr>
        <w:t>“</w:t>
      </w:r>
      <w:proofErr w:type="spellStart"/>
      <w:r>
        <w:rPr>
          <w:rStyle w:val="translated-span"/>
        </w:rPr>
        <w:t>subiquity</w:t>
      </w:r>
      <w:proofErr w:type="spellEnd"/>
      <w:r>
        <w:rPr>
          <w:rStyle w:val="translated-span"/>
        </w:rPr>
        <w:t>”</w:t>
      </w:r>
      <w:r>
        <w:rPr>
          <w:rStyle w:val="translated-span"/>
        </w:rPr>
        <w:t>），它提供了更友好、更快的安装体验。在编写本文时，它仅支持</w:t>
      </w:r>
      <w:r>
        <w:rPr>
          <w:rStyle w:val="translated-span"/>
        </w:rPr>
        <w:t>amd64</w:t>
      </w:r>
      <w:r>
        <w:rPr>
          <w:rStyle w:val="translated-span"/>
        </w:rPr>
        <w:t>处理器，不支持</w:t>
      </w:r>
      <w:r>
        <w:rPr>
          <w:rStyle w:val="translated-span"/>
        </w:rPr>
        <w:t>LVM</w:t>
      </w:r>
      <w:r>
        <w:rPr>
          <w:rStyle w:val="translated-span"/>
        </w:rPr>
        <w:t>或</w:t>
      </w:r>
      <w:r>
        <w:rPr>
          <w:rStyle w:val="translated-span"/>
        </w:rPr>
        <w:t>RAID</w:t>
      </w:r>
      <w:r>
        <w:rPr>
          <w:rStyle w:val="translated-span"/>
        </w:rPr>
        <w:t>或其他更复杂的存储选项，也不支持重用正在安装的系统磁盘上的现有分区。它还需要访问</w:t>
      </w:r>
      <w:r>
        <w:rPr>
          <w:rStyle w:val="translated-span"/>
        </w:rPr>
        <w:t>Ubuntu</w:t>
      </w:r>
      <w:r>
        <w:rPr>
          <w:rStyle w:val="translated-span"/>
        </w:rPr>
        <w:t>存档，可能通过代理。如果这些限制意味着您不能使用</w:t>
      </w:r>
      <w:r>
        <w:rPr>
          <w:rStyle w:val="translated-span"/>
        </w:rPr>
        <w:t>live server</w:t>
      </w:r>
      <w:r>
        <w:rPr>
          <w:rStyle w:val="translated-span"/>
        </w:rPr>
        <w:t>安装程序，那么以前的基于</w:t>
      </w:r>
      <w:proofErr w:type="spellStart"/>
      <w:r>
        <w:rPr>
          <w:rStyle w:val="translated-span"/>
        </w:rPr>
        <w:t>debian</w:t>
      </w:r>
      <w:proofErr w:type="spellEnd"/>
      <w:r>
        <w:rPr>
          <w:rStyle w:val="translated-span"/>
        </w:rPr>
        <w:t>安装程序的安装程序仍然可用。</w:t>
      </w:r>
    </w:p>
    <w:p w14:paraId="7B01A356" w14:textId="77777777" w:rsidR="00C115F7" w:rsidRDefault="00012C0F">
      <w:pPr>
        <w:spacing w:after="297"/>
        <w:ind w:right="15"/>
      </w:pPr>
      <w:r>
        <w:rPr>
          <w:rStyle w:val="translated-span"/>
        </w:rPr>
        <w:t>下表列出了推荐的硬件规格。根据您的需要，您可以使用比这更少的资源进行管理。然而，如果忽视这些建议，大多数用户可能会感到沮丧。</w:t>
      </w:r>
    </w:p>
    <w:p w14:paraId="08E416A0" w14:textId="77777777" w:rsidR="00C115F7" w:rsidRDefault="00012C0F">
      <w:pPr>
        <w:pStyle w:val="5"/>
        <w:spacing w:after="0" w:line="256" w:lineRule="auto"/>
        <w:ind w:left="-5"/>
      </w:pPr>
      <w:r>
        <w:rPr>
          <w:rStyle w:val="translated-span"/>
          <w:b/>
          <w:bCs/>
          <w:sz w:val="26"/>
          <w:szCs w:val="26"/>
          <w:u w:val="none"/>
        </w:rPr>
        <w:t>表</w:t>
      </w:r>
      <w:r>
        <w:rPr>
          <w:rStyle w:val="translated-span"/>
          <w:b/>
          <w:bCs/>
          <w:sz w:val="26"/>
          <w:szCs w:val="26"/>
          <w:u w:val="none"/>
        </w:rPr>
        <w:t>2.1</w:t>
      </w:r>
      <w:r>
        <w:rPr>
          <w:rStyle w:val="translated-span"/>
          <w:b/>
          <w:bCs/>
          <w:sz w:val="26"/>
          <w:szCs w:val="26"/>
          <w:u w:val="none"/>
        </w:rPr>
        <w:t>。建议的最低要求</w:t>
      </w:r>
    </w:p>
    <w:tbl>
      <w:tblPr>
        <w:tblW w:w="9745" w:type="dxa"/>
        <w:tblCellMar>
          <w:left w:w="0" w:type="dxa"/>
          <w:right w:w="0" w:type="dxa"/>
        </w:tblCellMar>
        <w:tblLook w:val="04A0" w:firstRow="1" w:lastRow="0" w:firstColumn="1" w:lastColumn="0" w:noHBand="0" w:noVBand="1"/>
      </w:tblPr>
      <w:tblGrid>
        <w:gridCol w:w="1571"/>
        <w:gridCol w:w="1572"/>
        <w:gridCol w:w="1572"/>
        <w:gridCol w:w="1572"/>
        <w:gridCol w:w="1572"/>
        <w:gridCol w:w="1886"/>
      </w:tblGrid>
      <w:tr w:rsidR="00C115F7" w14:paraId="6FADF580" w14:textId="77777777">
        <w:trPr>
          <w:trHeight w:val="420"/>
        </w:trPr>
        <w:tc>
          <w:tcPr>
            <w:tcW w:w="1572" w:type="dxa"/>
            <w:vMerge w:val="restart"/>
            <w:tcBorders>
              <w:top w:val="single" w:sz="8" w:space="0" w:color="000000"/>
              <w:left w:val="single" w:sz="8" w:space="0" w:color="000000"/>
              <w:bottom w:val="single" w:sz="8" w:space="0" w:color="000000"/>
              <w:right w:val="single" w:sz="8" w:space="0" w:color="000000"/>
            </w:tcBorders>
            <w:tcMar>
              <w:top w:w="111" w:type="dxa"/>
              <w:left w:w="45" w:type="dxa"/>
              <w:bottom w:w="0" w:type="dxa"/>
              <w:right w:w="81" w:type="dxa"/>
            </w:tcMar>
            <w:vAlign w:val="center"/>
            <w:hideMark/>
          </w:tcPr>
          <w:p w14:paraId="3144BFAF" w14:textId="77777777" w:rsidR="00C115F7" w:rsidRDefault="00012C0F">
            <w:pPr>
              <w:spacing w:after="0" w:line="256" w:lineRule="auto"/>
              <w:ind w:left="0" w:firstLine="0"/>
            </w:pPr>
            <w:r>
              <w:rPr>
                <w:rStyle w:val="translated-span"/>
                <w:b/>
                <w:bCs/>
              </w:rPr>
              <w:t>安装类型</w:t>
            </w:r>
          </w:p>
        </w:tc>
        <w:tc>
          <w:tcPr>
            <w:tcW w:w="1572" w:type="dxa"/>
            <w:vMerge w:val="restart"/>
            <w:tcBorders>
              <w:top w:val="single" w:sz="8" w:space="0" w:color="000000"/>
              <w:left w:val="nil"/>
              <w:bottom w:val="single" w:sz="8" w:space="0" w:color="000000"/>
              <w:right w:val="single" w:sz="8" w:space="0" w:color="000000"/>
            </w:tcBorders>
            <w:tcMar>
              <w:top w:w="111" w:type="dxa"/>
              <w:left w:w="45" w:type="dxa"/>
              <w:bottom w:w="0" w:type="dxa"/>
              <w:right w:w="81" w:type="dxa"/>
            </w:tcMar>
            <w:vAlign w:val="center"/>
            <w:hideMark/>
          </w:tcPr>
          <w:p w14:paraId="357A61F5" w14:textId="77777777" w:rsidR="00C115F7" w:rsidRDefault="00012C0F">
            <w:pPr>
              <w:spacing w:after="0" w:line="256" w:lineRule="auto"/>
              <w:ind w:left="0" w:firstLine="0"/>
            </w:pPr>
            <w:r>
              <w:rPr>
                <w:rStyle w:val="translated-span"/>
                <w:b/>
                <w:bCs/>
              </w:rPr>
              <w:t>安装方法</w:t>
            </w:r>
          </w:p>
        </w:tc>
        <w:tc>
          <w:tcPr>
            <w:tcW w:w="1572" w:type="dxa"/>
            <w:vMerge w:val="restart"/>
            <w:tcBorders>
              <w:top w:val="single" w:sz="8" w:space="0" w:color="000000"/>
              <w:left w:val="nil"/>
              <w:bottom w:val="single" w:sz="8" w:space="0" w:color="000000"/>
              <w:right w:val="single" w:sz="8" w:space="0" w:color="000000"/>
            </w:tcBorders>
            <w:tcMar>
              <w:top w:w="111" w:type="dxa"/>
              <w:left w:w="45" w:type="dxa"/>
              <w:bottom w:w="0" w:type="dxa"/>
              <w:right w:w="81" w:type="dxa"/>
            </w:tcMar>
            <w:vAlign w:val="center"/>
            <w:hideMark/>
          </w:tcPr>
          <w:p w14:paraId="330CD57D" w14:textId="77777777" w:rsidR="00C115F7" w:rsidRDefault="00012C0F">
            <w:pPr>
              <w:spacing w:after="0" w:line="256" w:lineRule="auto"/>
              <w:ind w:left="0" w:firstLine="0"/>
            </w:pPr>
            <w:r>
              <w:rPr>
                <w:rStyle w:val="translated-span"/>
                <w:b/>
                <w:bCs/>
              </w:rPr>
              <w:t>中央处理器</w:t>
            </w:r>
          </w:p>
        </w:tc>
        <w:tc>
          <w:tcPr>
            <w:tcW w:w="1572" w:type="dxa"/>
            <w:vMerge w:val="restart"/>
            <w:tcBorders>
              <w:top w:val="single" w:sz="8" w:space="0" w:color="000000"/>
              <w:left w:val="nil"/>
              <w:bottom w:val="single" w:sz="8" w:space="0" w:color="000000"/>
              <w:right w:val="single" w:sz="8" w:space="0" w:color="000000"/>
            </w:tcBorders>
            <w:tcMar>
              <w:top w:w="111" w:type="dxa"/>
              <w:left w:w="45" w:type="dxa"/>
              <w:bottom w:w="0" w:type="dxa"/>
              <w:right w:w="81" w:type="dxa"/>
            </w:tcMar>
            <w:vAlign w:val="center"/>
            <w:hideMark/>
          </w:tcPr>
          <w:p w14:paraId="0E66DBF4" w14:textId="77777777" w:rsidR="00C115F7" w:rsidRDefault="00012C0F">
            <w:pPr>
              <w:spacing w:after="0" w:line="256" w:lineRule="auto"/>
              <w:ind w:left="0" w:firstLine="0"/>
            </w:pPr>
            <w:r>
              <w:rPr>
                <w:rStyle w:val="translated-span"/>
                <w:b/>
                <w:bCs/>
              </w:rPr>
              <w:t>内存</w:t>
            </w:r>
          </w:p>
        </w:tc>
        <w:tc>
          <w:tcPr>
            <w:tcW w:w="3458" w:type="dxa"/>
            <w:gridSpan w:val="2"/>
            <w:tcBorders>
              <w:top w:val="single" w:sz="8" w:space="0" w:color="000000"/>
              <w:left w:val="nil"/>
              <w:bottom w:val="single" w:sz="8" w:space="0" w:color="000000"/>
              <w:right w:val="single" w:sz="8" w:space="0" w:color="000000"/>
            </w:tcBorders>
            <w:tcMar>
              <w:top w:w="111" w:type="dxa"/>
              <w:left w:w="45" w:type="dxa"/>
              <w:bottom w:w="0" w:type="dxa"/>
              <w:right w:w="81" w:type="dxa"/>
            </w:tcMar>
            <w:vAlign w:val="center"/>
            <w:hideMark/>
          </w:tcPr>
          <w:p w14:paraId="1B10D451" w14:textId="77777777" w:rsidR="00C115F7" w:rsidRDefault="00012C0F">
            <w:pPr>
              <w:spacing w:after="0" w:line="256" w:lineRule="auto"/>
              <w:ind w:left="36" w:firstLine="0"/>
              <w:jc w:val="center"/>
            </w:pPr>
            <w:r>
              <w:rPr>
                <w:rStyle w:val="translated-span"/>
                <w:b/>
                <w:bCs/>
              </w:rPr>
              <w:t>硬盘空间</w:t>
            </w:r>
          </w:p>
        </w:tc>
      </w:tr>
      <w:tr w:rsidR="00C115F7" w14:paraId="02045156"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FB013AD" w14:textId="77777777" w:rsidR="00C115F7" w:rsidRDefault="00C115F7">
            <w:pPr>
              <w:spacing w:after="0" w:line="240" w:lineRule="auto"/>
              <w:ind w:left="0" w:firstLine="0"/>
            </w:pPr>
          </w:p>
        </w:tc>
        <w:tc>
          <w:tcPr>
            <w:tcW w:w="0" w:type="auto"/>
            <w:vMerge/>
            <w:tcBorders>
              <w:top w:val="single" w:sz="8" w:space="0" w:color="000000"/>
              <w:left w:val="nil"/>
              <w:bottom w:val="single" w:sz="8" w:space="0" w:color="000000"/>
              <w:right w:val="single" w:sz="8" w:space="0" w:color="000000"/>
            </w:tcBorders>
            <w:vAlign w:val="center"/>
            <w:hideMark/>
          </w:tcPr>
          <w:p w14:paraId="20EFCE82" w14:textId="77777777" w:rsidR="00C115F7" w:rsidRDefault="00C115F7">
            <w:pPr>
              <w:spacing w:after="0" w:line="240" w:lineRule="auto"/>
              <w:ind w:left="0" w:firstLine="0"/>
            </w:pPr>
          </w:p>
        </w:tc>
        <w:tc>
          <w:tcPr>
            <w:tcW w:w="0" w:type="auto"/>
            <w:vMerge/>
            <w:tcBorders>
              <w:top w:val="single" w:sz="8" w:space="0" w:color="000000"/>
              <w:left w:val="nil"/>
              <w:bottom w:val="single" w:sz="8" w:space="0" w:color="000000"/>
              <w:right w:val="single" w:sz="8" w:space="0" w:color="000000"/>
            </w:tcBorders>
            <w:vAlign w:val="center"/>
            <w:hideMark/>
          </w:tcPr>
          <w:p w14:paraId="2AD2120B" w14:textId="77777777" w:rsidR="00C115F7" w:rsidRDefault="00C115F7">
            <w:pPr>
              <w:spacing w:after="0" w:line="240" w:lineRule="auto"/>
              <w:ind w:left="0" w:firstLine="0"/>
            </w:pPr>
          </w:p>
        </w:tc>
        <w:tc>
          <w:tcPr>
            <w:tcW w:w="0" w:type="auto"/>
            <w:vMerge/>
            <w:tcBorders>
              <w:top w:val="single" w:sz="8" w:space="0" w:color="000000"/>
              <w:left w:val="nil"/>
              <w:bottom w:val="single" w:sz="8" w:space="0" w:color="000000"/>
              <w:right w:val="single" w:sz="8" w:space="0" w:color="000000"/>
            </w:tcBorders>
            <w:vAlign w:val="center"/>
            <w:hideMark/>
          </w:tcPr>
          <w:p w14:paraId="580AE80B" w14:textId="77777777" w:rsidR="00C115F7" w:rsidRDefault="00C115F7">
            <w:pPr>
              <w:spacing w:after="0" w:line="240" w:lineRule="auto"/>
              <w:ind w:left="0" w:firstLine="0"/>
            </w:pPr>
          </w:p>
        </w:tc>
        <w:tc>
          <w:tcPr>
            <w:tcW w:w="1572" w:type="dxa"/>
            <w:tcBorders>
              <w:top w:val="nil"/>
              <w:left w:val="nil"/>
              <w:bottom w:val="single" w:sz="8" w:space="0" w:color="000000"/>
              <w:right w:val="single" w:sz="8" w:space="0" w:color="000000"/>
            </w:tcBorders>
            <w:tcMar>
              <w:top w:w="111" w:type="dxa"/>
              <w:left w:w="45" w:type="dxa"/>
              <w:bottom w:w="0" w:type="dxa"/>
              <w:right w:w="81" w:type="dxa"/>
            </w:tcMar>
            <w:vAlign w:val="center"/>
            <w:hideMark/>
          </w:tcPr>
          <w:p w14:paraId="3574C2BE" w14:textId="77777777" w:rsidR="00C115F7" w:rsidRDefault="00012C0F">
            <w:pPr>
              <w:spacing w:after="0" w:line="256" w:lineRule="auto"/>
              <w:ind w:left="0" w:firstLine="0"/>
            </w:pPr>
            <w:r>
              <w:rPr>
                <w:rStyle w:val="translated-span"/>
                <w:b/>
                <w:bCs/>
              </w:rPr>
              <w:t>基本系统</w:t>
            </w:r>
          </w:p>
        </w:tc>
        <w:tc>
          <w:tcPr>
            <w:tcW w:w="1886" w:type="dxa"/>
            <w:tcBorders>
              <w:top w:val="nil"/>
              <w:left w:val="nil"/>
              <w:bottom w:val="single" w:sz="8" w:space="0" w:color="000000"/>
              <w:right w:val="single" w:sz="8" w:space="0" w:color="000000"/>
            </w:tcBorders>
            <w:tcMar>
              <w:top w:w="111" w:type="dxa"/>
              <w:left w:w="45" w:type="dxa"/>
              <w:bottom w:w="0" w:type="dxa"/>
              <w:right w:w="81" w:type="dxa"/>
            </w:tcMar>
            <w:vAlign w:val="center"/>
            <w:hideMark/>
          </w:tcPr>
          <w:p w14:paraId="5B5FB735" w14:textId="77777777" w:rsidR="00C115F7" w:rsidRDefault="00012C0F">
            <w:pPr>
              <w:spacing w:after="0" w:line="256" w:lineRule="auto"/>
              <w:ind w:left="0" w:firstLine="0"/>
              <w:jc w:val="both"/>
            </w:pPr>
            <w:r>
              <w:rPr>
                <w:rStyle w:val="translated-span"/>
                <w:b/>
                <w:bCs/>
              </w:rPr>
              <w:t>已安装的所有任务</w:t>
            </w:r>
          </w:p>
        </w:tc>
      </w:tr>
      <w:tr w:rsidR="00C115F7" w14:paraId="33E8D2D7" w14:textId="77777777">
        <w:trPr>
          <w:trHeight w:val="420"/>
        </w:trPr>
        <w:tc>
          <w:tcPr>
            <w:tcW w:w="1572" w:type="dxa"/>
            <w:vMerge w:val="restart"/>
            <w:tcBorders>
              <w:top w:val="nil"/>
              <w:left w:val="single" w:sz="8" w:space="0" w:color="000000"/>
              <w:bottom w:val="single" w:sz="8" w:space="0" w:color="000000"/>
              <w:right w:val="single" w:sz="8" w:space="0" w:color="000000"/>
            </w:tcBorders>
            <w:tcMar>
              <w:top w:w="111" w:type="dxa"/>
              <w:left w:w="45" w:type="dxa"/>
              <w:bottom w:w="0" w:type="dxa"/>
              <w:right w:w="81" w:type="dxa"/>
            </w:tcMar>
            <w:hideMark/>
          </w:tcPr>
          <w:p w14:paraId="7AB104FD" w14:textId="77777777" w:rsidR="00C115F7" w:rsidRDefault="00012C0F">
            <w:pPr>
              <w:spacing w:after="55" w:line="256" w:lineRule="auto"/>
              <w:ind w:left="0" w:firstLine="0"/>
            </w:pPr>
            <w:r>
              <w:rPr>
                <w:rStyle w:val="translated-span"/>
              </w:rPr>
              <w:t>服务器</w:t>
            </w:r>
          </w:p>
          <w:p w14:paraId="74195951" w14:textId="77777777" w:rsidR="00C115F7" w:rsidRDefault="00012C0F">
            <w:pPr>
              <w:spacing w:after="0" w:line="256" w:lineRule="auto"/>
              <w:ind w:left="0" w:firstLine="0"/>
            </w:pPr>
            <w:r>
              <w:rPr>
                <w:rStyle w:val="translated-span"/>
              </w:rPr>
              <w:t>（标准）</w:t>
            </w:r>
          </w:p>
        </w:tc>
        <w:tc>
          <w:tcPr>
            <w:tcW w:w="1572" w:type="dxa"/>
            <w:tcBorders>
              <w:top w:val="nil"/>
              <w:left w:val="nil"/>
              <w:bottom w:val="single" w:sz="8" w:space="0" w:color="000000"/>
              <w:right w:val="single" w:sz="8" w:space="0" w:color="000000"/>
            </w:tcBorders>
            <w:tcMar>
              <w:top w:w="111" w:type="dxa"/>
              <w:left w:w="45" w:type="dxa"/>
              <w:bottom w:w="0" w:type="dxa"/>
              <w:right w:w="81" w:type="dxa"/>
            </w:tcMar>
            <w:vAlign w:val="center"/>
            <w:hideMark/>
          </w:tcPr>
          <w:p w14:paraId="0B846F7E" w14:textId="77777777" w:rsidR="00C115F7" w:rsidRDefault="00012C0F">
            <w:pPr>
              <w:spacing w:after="0" w:line="256" w:lineRule="auto"/>
              <w:ind w:left="0" w:firstLine="0"/>
            </w:pPr>
            <w:proofErr w:type="spellStart"/>
            <w:r>
              <w:rPr>
                <w:rStyle w:val="translated-span"/>
              </w:rPr>
              <w:t>debian</w:t>
            </w:r>
            <w:proofErr w:type="spellEnd"/>
            <w:r>
              <w:rPr>
                <w:rStyle w:val="translated-span"/>
              </w:rPr>
              <w:t>安装程序</w:t>
            </w:r>
          </w:p>
        </w:tc>
        <w:tc>
          <w:tcPr>
            <w:tcW w:w="1572" w:type="dxa"/>
            <w:tcBorders>
              <w:top w:val="nil"/>
              <w:left w:val="nil"/>
              <w:bottom w:val="single" w:sz="8" w:space="0" w:color="000000"/>
              <w:right w:val="single" w:sz="8" w:space="0" w:color="000000"/>
            </w:tcBorders>
            <w:tcMar>
              <w:top w:w="111" w:type="dxa"/>
              <w:left w:w="45" w:type="dxa"/>
              <w:bottom w:w="0" w:type="dxa"/>
              <w:right w:w="81" w:type="dxa"/>
            </w:tcMar>
            <w:vAlign w:val="center"/>
            <w:hideMark/>
          </w:tcPr>
          <w:p w14:paraId="72B5DA03" w14:textId="77777777" w:rsidR="00C115F7" w:rsidRDefault="00012C0F">
            <w:pPr>
              <w:spacing w:after="0" w:line="256" w:lineRule="auto"/>
              <w:ind w:left="0" w:firstLine="0"/>
            </w:pPr>
            <w:r>
              <w:rPr>
                <w:rStyle w:val="translated-span"/>
              </w:rPr>
              <w:t>1</w:t>
            </w:r>
            <w:r>
              <w:rPr>
                <w:rStyle w:val="translated-span"/>
              </w:rPr>
              <w:t>千兆赫</w:t>
            </w:r>
          </w:p>
        </w:tc>
        <w:tc>
          <w:tcPr>
            <w:tcW w:w="1572" w:type="dxa"/>
            <w:tcBorders>
              <w:top w:val="nil"/>
              <w:left w:val="nil"/>
              <w:bottom w:val="single" w:sz="8" w:space="0" w:color="000000"/>
              <w:right w:val="single" w:sz="8" w:space="0" w:color="000000"/>
            </w:tcBorders>
            <w:tcMar>
              <w:top w:w="111" w:type="dxa"/>
              <w:left w:w="45" w:type="dxa"/>
              <w:bottom w:w="0" w:type="dxa"/>
              <w:right w:w="81" w:type="dxa"/>
            </w:tcMar>
            <w:vAlign w:val="center"/>
            <w:hideMark/>
          </w:tcPr>
          <w:p w14:paraId="4579897E" w14:textId="77777777" w:rsidR="00C115F7" w:rsidRDefault="00012C0F">
            <w:pPr>
              <w:spacing w:after="0" w:line="256" w:lineRule="auto"/>
              <w:ind w:left="0" w:firstLine="0"/>
            </w:pPr>
            <w:r>
              <w:rPr>
                <w:rStyle w:val="translated-span"/>
              </w:rPr>
              <w:t>512</w:t>
            </w:r>
            <w:r>
              <w:rPr>
                <w:rStyle w:val="translated-span"/>
              </w:rPr>
              <w:t>兆字节</w:t>
            </w:r>
          </w:p>
        </w:tc>
        <w:tc>
          <w:tcPr>
            <w:tcW w:w="1572" w:type="dxa"/>
            <w:tcBorders>
              <w:top w:val="nil"/>
              <w:left w:val="nil"/>
              <w:bottom w:val="single" w:sz="8" w:space="0" w:color="000000"/>
              <w:right w:val="single" w:sz="8" w:space="0" w:color="000000"/>
            </w:tcBorders>
            <w:tcMar>
              <w:top w:w="111" w:type="dxa"/>
              <w:left w:w="45" w:type="dxa"/>
              <w:bottom w:w="0" w:type="dxa"/>
              <w:right w:w="81" w:type="dxa"/>
            </w:tcMar>
            <w:vAlign w:val="center"/>
            <w:hideMark/>
          </w:tcPr>
          <w:p w14:paraId="629C8FE5" w14:textId="77777777" w:rsidR="00C115F7" w:rsidRDefault="00012C0F">
            <w:pPr>
              <w:spacing w:after="0" w:line="256" w:lineRule="auto"/>
              <w:ind w:left="0" w:firstLine="0"/>
            </w:pPr>
            <w:r>
              <w:rPr>
                <w:rStyle w:val="translated-span"/>
              </w:rPr>
              <w:t>1.5</w:t>
            </w:r>
            <w:r>
              <w:rPr>
                <w:rStyle w:val="translated-span"/>
              </w:rPr>
              <w:t>千兆字节</w:t>
            </w:r>
          </w:p>
        </w:tc>
        <w:tc>
          <w:tcPr>
            <w:tcW w:w="1886" w:type="dxa"/>
            <w:tcBorders>
              <w:top w:val="nil"/>
              <w:left w:val="nil"/>
              <w:bottom w:val="single" w:sz="8" w:space="0" w:color="000000"/>
              <w:right w:val="single" w:sz="8" w:space="0" w:color="000000"/>
            </w:tcBorders>
            <w:tcMar>
              <w:top w:w="111" w:type="dxa"/>
              <w:left w:w="45" w:type="dxa"/>
              <w:bottom w:w="0" w:type="dxa"/>
              <w:right w:w="81" w:type="dxa"/>
            </w:tcMar>
            <w:vAlign w:val="center"/>
            <w:hideMark/>
          </w:tcPr>
          <w:p w14:paraId="2B493E53" w14:textId="77777777" w:rsidR="00C115F7" w:rsidRDefault="00012C0F">
            <w:pPr>
              <w:spacing w:after="0" w:line="256" w:lineRule="auto"/>
              <w:ind w:left="0" w:firstLine="0"/>
            </w:pPr>
            <w:r>
              <w:rPr>
                <w:rStyle w:val="translated-span"/>
              </w:rPr>
              <w:t>2.5</w:t>
            </w:r>
            <w:r>
              <w:rPr>
                <w:rStyle w:val="translated-span"/>
              </w:rPr>
              <w:t>千兆字节</w:t>
            </w:r>
          </w:p>
        </w:tc>
      </w:tr>
      <w:tr w:rsidR="00C115F7" w14:paraId="1BDA8D8B" w14:textId="77777777">
        <w:trPr>
          <w:trHeight w:val="750"/>
        </w:trPr>
        <w:tc>
          <w:tcPr>
            <w:tcW w:w="0" w:type="auto"/>
            <w:vMerge/>
            <w:tcBorders>
              <w:top w:val="nil"/>
              <w:left w:val="single" w:sz="8" w:space="0" w:color="000000"/>
              <w:bottom w:val="single" w:sz="8" w:space="0" w:color="000000"/>
              <w:right w:val="single" w:sz="8" w:space="0" w:color="000000"/>
            </w:tcBorders>
            <w:vAlign w:val="center"/>
            <w:hideMark/>
          </w:tcPr>
          <w:p w14:paraId="05ED5009" w14:textId="77777777" w:rsidR="00C115F7" w:rsidRDefault="00C115F7">
            <w:pPr>
              <w:spacing w:after="0" w:line="240" w:lineRule="auto"/>
              <w:ind w:left="0" w:firstLine="0"/>
            </w:pPr>
          </w:p>
        </w:tc>
        <w:tc>
          <w:tcPr>
            <w:tcW w:w="1572" w:type="dxa"/>
            <w:tcBorders>
              <w:top w:val="nil"/>
              <w:left w:val="nil"/>
              <w:bottom w:val="single" w:sz="8" w:space="0" w:color="000000"/>
              <w:right w:val="single" w:sz="8" w:space="0" w:color="000000"/>
            </w:tcBorders>
            <w:tcMar>
              <w:top w:w="111" w:type="dxa"/>
              <w:left w:w="45" w:type="dxa"/>
              <w:bottom w:w="0" w:type="dxa"/>
              <w:right w:w="81" w:type="dxa"/>
            </w:tcMar>
            <w:hideMark/>
          </w:tcPr>
          <w:p w14:paraId="7C241925" w14:textId="77777777" w:rsidR="00C115F7" w:rsidRDefault="00012C0F">
            <w:pPr>
              <w:spacing w:after="0" w:line="256" w:lineRule="auto"/>
              <w:ind w:left="0" w:firstLine="0"/>
            </w:pPr>
            <w:r>
              <w:rPr>
                <w:rStyle w:val="translated-span"/>
              </w:rPr>
              <w:t>实时服务器</w:t>
            </w:r>
          </w:p>
        </w:tc>
        <w:tc>
          <w:tcPr>
            <w:tcW w:w="1572" w:type="dxa"/>
            <w:tcBorders>
              <w:top w:val="nil"/>
              <w:left w:val="nil"/>
              <w:bottom w:val="single" w:sz="8" w:space="0" w:color="000000"/>
              <w:right w:val="single" w:sz="8" w:space="0" w:color="000000"/>
            </w:tcBorders>
            <w:tcMar>
              <w:top w:w="111" w:type="dxa"/>
              <w:left w:w="45" w:type="dxa"/>
              <w:bottom w:w="0" w:type="dxa"/>
              <w:right w:w="81" w:type="dxa"/>
            </w:tcMar>
            <w:vAlign w:val="center"/>
            <w:hideMark/>
          </w:tcPr>
          <w:p w14:paraId="0FE5A345" w14:textId="77777777" w:rsidR="00C115F7" w:rsidRDefault="00012C0F">
            <w:pPr>
              <w:spacing w:after="55" w:line="256" w:lineRule="auto"/>
              <w:ind w:left="0" w:firstLine="0"/>
            </w:pPr>
            <w:r>
              <w:rPr>
                <w:rStyle w:val="translated-span"/>
              </w:rPr>
              <w:t>1</w:t>
            </w:r>
            <w:r>
              <w:rPr>
                <w:rStyle w:val="translated-span"/>
              </w:rPr>
              <w:t>千兆赫</w:t>
            </w:r>
          </w:p>
          <w:p w14:paraId="77B5473C" w14:textId="77777777" w:rsidR="00C115F7" w:rsidRDefault="00012C0F">
            <w:pPr>
              <w:spacing w:after="0" w:line="256" w:lineRule="auto"/>
              <w:ind w:left="0" w:firstLine="0"/>
            </w:pPr>
            <w:r>
              <w:rPr>
                <w:rStyle w:val="translated-span"/>
              </w:rPr>
              <w:t>（仅限</w:t>
            </w:r>
            <w:r>
              <w:rPr>
                <w:rStyle w:val="translated-span"/>
              </w:rPr>
              <w:t>amd64</w:t>
            </w:r>
            <w:r>
              <w:rPr>
                <w:rStyle w:val="translated-span"/>
              </w:rPr>
              <w:t>）</w:t>
            </w:r>
          </w:p>
        </w:tc>
        <w:tc>
          <w:tcPr>
            <w:tcW w:w="1572" w:type="dxa"/>
            <w:tcBorders>
              <w:top w:val="nil"/>
              <w:left w:val="nil"/>
              <w:bottom w:val="single" w:sz="8" w:space="0" w:color="000000"/>
              <w:right w:val="single" w:sz="8" w:space="0" w:color="000000"/>
            </w:tcBorders>
            <w:tcMar>
              <w:top w:w="111" w:type="dxa"/>
              <w:left w:w="45" w:type="dxa"/>
              <w:bottom w:w="0" w:type="dxa"/>
              <w:right w:w="81" w:type="dxa"/>
            </w:tcMar>
            <w:hideMark/>
          </w:tcPr>
          <w:p w14:paraId="007AB958" w14:textId="77777777" w:rsidR="00C115F7" w:rsidRDefault="00012C0F">
            <w:pPr>
              <w:spacing w:after="0" w:line="256" w:lineRule="auto"/>
              <w:ind w:left="0" w:firstLine="0"/>
            </w:pPr>
            <w:r>
              <w:rPr>
                <w:rStyle w:val="translated-span"/>
              </w:rPr>
              <w:t>1G</w:t>
            </w:r>
            <w:r>
              <w:rPr>
                <w:rStyle w:val="translated-span"/>
              </w:rPr>
              <w:t>字节</w:t>
            </w:r>
          </w:p>
        </w:tc>
        <w:tc>
          <w:tcPr>
            <w:tcW w:w="1572" w:type="dxa"/>
            <w:tcBorders>
              <w:top w:val="nil"/>
              <w:left w:val="nil"/>
              <w:bottom w:val="single" w:sz="8" w:space="0" w:color="000000"/>
              <w:right w:val="single" w:sz="8" w:space="0" w:color="000000"/>
            </w:tcBorders>
            <w:tcMar>
              <w:top w:w="111" w:type="dxa"/>
              <w:left w:w="45" w:type="dxa"/>
              <w:bottom w:w="0" w:type="dxa"/>
              <w:right w:w="81" w:type="dxa"/>
            </w:tcMar>
            <w:hideMark/>
          </w:tcPr>
          <w:p w14:paraId="7F2511D9" w14:textId="77777777" w:rsidR="00C115F7" w:rsidRDefault="00012C0F">
            <w:pPr>
              <w:spacing w:after="0" w:line="256" w:lineRule="auto"/>
              <w:ind w:left="0" w:firstLine="0"/>
            </w:pPr>
            <w:r>
              <w:rPr>
                <w:rStyle w:val="translated-span"/>
              </w:rPr>
              <w:t>1.5</w:t>
            </w:r>
            <w:r>
              <w:rPr>
                <w:rStyle w:val="translated-span"/>
              </w:rPr>
              <w:t>千兆字节</w:t>
            </w:r>
          </w:p>
        </w:tc>
        <w:tc>
          <w:tcPr>
            <w:tcW w:w="1886" w:type="dxa"/>
            <w:tcBorders>
              <w:top w:val="nil"/>
              <w:left w:val="nil"/>
              <w:bottom w:val="single" w:sz="8" w:space="0" w:color="000000"/>
              <w:right w:val="single" w:sz="8" w:space="0" w:color="000000"/>
            </w:tcBorders>
            <w:tcMar>
              <w:top w:w="111" w:type="dxa"/>
              <w:left w:w="45" w:type="dxa"/>
              <w:bottom w:w="0" w:type="dxa"/>
              <w:right w:w="81" w:type="dxa"/>
            </w:tcMar>
            <w:hideMark/>
          </w:tcPr>
          <w:p w14:paraId="4C2AAA78" w14:textId="77777777" w:rsidR="00C115F7" w:rsidRDefault="00012C0F">
            <w:pPr>
              <w:spacing w:after="0" w:line="256" w:lineRule="auto"/>
              <w:ind w:left="0" w:firstLine="0"/>
            </w:pPr>
            <w:r>
              <w:rPr>
                <w:rStyle w:val="translated-span"/>
              </w:rPr>
              <w:t>不适用</w:t>
            </w:r>
          </w:p>
        </w:tc>
      </w:tr>
      <w:tr w:rsidR="00C115F7" w14:paraId="5A8FC5E2" w14:textId="77777777">
        <w:trPr>
          <w:trHeight w:val="750"/>
        </w:trPr>
        <w:tc>
          <w:tcPr>
            <w:tcW w:w="1572" w:type="dxa"/>
            <w:tcBorders>
              <w:top w:val="nil"/>
              <w:left w:val="single" w:sz="8" w:space="0" w:color="000000"/>
              <w:bottom w:val="single" w:sz="8" w:space="0" w:color="000000"/>
              <w:right w:val="single" w:sz="8" w:space="0" w:color="000000"/>
            </w:tcBorders>
            <w:tcMar>
              <w:top w:w="111" w:type="dxa"/>
              <w:left w:w="45" w:type="dxa"/>
              <w:bottom w:w="0" w:type="dxa"/>
              <w:right w:w="81" w:type="dxa"/>
            </w:tcMar>
            <w:vAlign w:val="center"/>
            <w:hideMark/>
          </w:tcPr>
          <w:p w14:paraId="2A74E012" w14:textId="77777777" w:rsidR="00C115F7" w:rsidRDefault="00012C0F">
            <w:pPr>
              <w:spacing w:after="55" w:line="256" w:lineRule="auto"/>
              <w:ind w:left="0" w:firstLine="0"/>
            </w:pPr>
            <w:r>
              <w:rPr>
                <w:rStyle w:val="translated-span"/>
              </w:rPr>
              <w:t>服务器</w:t>
            </w:r>
          </w:p>
          <w:p w14:paraId="60C4CC75" w14:textId="77777777" w:rsidR="00C115F7" w:rsidRDefault="00012C0F">
            <w:pPr>
              <w:spacing w:after="0" w:line="256" w:lineRule="auto"/>
              <w:ind w:left="0" w:firstLine="0"/>
            </w:pPr>
            <w:r>
              <w:rPr>
                <w:rStyle w:val="translated-span"/>
              </w:rPr>
              <w:t>（最低限度）</w:t>
            </w:r>
          </w:p>
        </w:tc>
        <w:tc>
          <w:tcPr>
            <w:tcW w:w="1572" w:type="dxa"/>
            <w:tcBorders>
              <w:top w:val="nil"/>
              <w:left w:val="nil"/>
              <w:bottom w:val="single" w:sz="8" w:space="0" w:color="000000"/>
              <w:right w:val="single" w:sz="8" w:space="0" w:color="000000"/>
            </w:tcBorders>
            <w:tcMar>
              <w:top w:w="111" w:type="dxa"/>
              <w:left w:w="45" w:type="dxa"/>
              <w:bottom w:w="0" w:type="dxa"/>
              <w:right w:w="81" w:type="dxa"/>
            </w:tcMar>
            <w:hideMark/>
          </w:tcPr>
          <w:p w14:paraId="78E48E00" w14:textId="77777777" w:rsidR="00C115F7" w:rsidRDefault="00012C0F">
            <w:pPr>
              <w:spacing w:after="0" w:line="256" w:lineRule="auto"/>
              <w:ind w:left="0" w:firstLine="0"/>
            </w:pPr>
            <w:proofErr w:type="spellStart"/>
            <w:r>
              <w:rPr>
                <w:rStyle w:val="translated-span"/>
              </w:rPr>
              <w:t>debian</w:t>
            </w:r>
            <w:proofErr w:type="spellEnd"/>
            <w:r>
              <w:rPr>
                <w:rStyle w:val="translated-span"/>
              </w:rPr>
              <w:t>安装程序</w:t>
            </w:r>
          </w:p>
        </w:tc>
        <w:tc>
          <w:tcPr>
            <w:tcW w:w="1572" w:type="dxa"/>
            <w:tcBorders>
              <w:top w:val="nil"/>
              <w:left w:val="nil"/>
              <w:bottom w:val="single" w:sz="8" w:space="0" w:color="000000"/>
              <w:right w:val="single" w:sz="8" w:space="0" w:color="000000"/>
            </w:tcBorders>
            <w:tcMar>
              <w:top w:w="111" w:type="dxa"/>
              <w:left w:w="45" w:type="dxa"/>
              <w:bottom w:w="0" w:type="dxa"/>
              <w:right w:w="81" w:type="dxa"/>
            </w:tcMar>
            <w:hideMark/>
          </w:tcPr>
          <w:p w14:paraId="73288C9C" w14:textId="77777777" w:rsidR="00C115F7" w:rsidRDefault="00012C0F">
            <w:pPr>
              <w:spacing w:after="0" w:line="256" w:lineRule="auto"/>
              <w:ind w:left="0" w:firstLine="0"/>
            </w:pPr>
            <w:r>
              <w:rPr>
                <w:rStyle w:val="translated-span"/>
              </w:rPr>
              <w:t>300</w:t>
            </w:r>
            <w:r>
              <w:rPr>
                <w:rStyle w:val="translated-span"/>
              </w:rPr>
              <w:t>兆赫</w:t>
            </w:r>
          </w:p>
        </w:tc>
        <w:tc>
          <w:tcPr>
            <w:tcW w:w="1572" w:type="dxa"/>
            <w:tcBorders>
              <w:top w:val="nil"/>
              <w:left w:val="nil"/>
              <w:bottom w:val="single" w:sz="8" w:space="0" w:color="000000"/>
              <w:right w:val="single" w:sz="8" w:space="0" w:color="000000"/>
            </w:tcBorders>
            <w:tcMar>
              <w:top w:w="111" w:type="dxa"/>
              <w:left w:w="45" w:type="dxa"/>
              <w:bottom w:w="0" w:type="dxa"/>
              <w:right w:w="81" w:type="dxa"/>
            </w:tcMar>
            <w:hideMark/>
          </w:tcPr>
          <w:p w14:paraId="75A72B30" w14:textId="77777777" w:rsidR="00C115F7" w:rsidRDefault="00012C0F">
            <w:pPr>
              <w:spacing w:after="0" w:line="256" w:lineRule="auto"/>
              <w:ind w:left="0" w:firstLine="0"/>
            </w:pPr>
            <w:r>
              <w:rPr>
                <w:rStyle w:val="translated-span"/>
              </w:rPr>
              <w:t>384</w:t>
            </w:r>
            <w:r>
              <w:rPr>
                <w:rStyle w:val="translated-span"/>
              </w:rPr>
              <w:t>兆字节</w:t>
            </w:r>
          </w:p>
        </w:tc>
        <w:tc>
          <w:tcPr>
            <w:tcW w:w="1572" w:type="dxa"/>
            <w:tcBorders>
              <w:top w:val="nil"/>
              <w:left w:val="nil"/>
              <w:bottom w:val="single" w:sz="8" w:space="0" w:color="000000"/>
              <w:right w:val="single" w:sz="8" w:space="0" w:color="000000"/>
            </w:tcBorders>
            <w:tcMar>
              <w:top w:w="111" w:type="dxa"/>
              <w:left w:w="45" w:type="dxa"/>
              <w:bottom w:w="0" w:type="dxa"/>
              <w:right w:w="81" w:type="dxa"/>
            </w:tcMar>
            <w:hideMark/>
          </w:tcPr>
          <w:p w14:paraId="2930CDA5" w14:textId="77777777" w:rsidR="00C115F7" w:rsidRDefault="00012C0F">
            <w:pPr>
              <w:spacing w:after="0" w:line="256" w:lineRule="auto"/>
              <w:ind w:left="0" w:firstLine="0"/>
            </w:pPr>
            <w:r>
              <w:rPr>
                <w:rStyle w:val="translated-span"/>
              </w:rPr>
              <w:t>1.5</w:t>
            </w:r>
            <w:r>
              <w:rPr>
                <w:rStyle w:val="translated-span"/>
              </w:rPr>
              <w:t>千兆字节</w:t>
            </w:r>
          </w:p>
        </w:tc>
        <w:tc>
          <w:tcPr>
            <w:tcW w:w="1886" w:type="dxa"/>
            <w:tcBorders>
              <w:top w:val="nil"/>
              <w:left w:val="nil"/>
              <w:bottom w:val="single" w:sz="8" w:space="0" w:color="000000"/>
              <w:right w:val="single" w:sz="8" w:space="0" w:color="000000"/>
            </w:tcBorders>
            <w:tcMar>
              <w:top w:w="111" w:type="dxa"/>
              <w:left w:w="45" w:type="dxa"/>
              <w:bottom w:w="0" w:type="dxa"/>
              <w:right w:w="81" w:type="dxa"/>
            </w:tcMar>
            <w:hideMark/>
          </w:tcPr>
          <w:p w14:paraId="504DFA7F" w14:textId="77777777" w:rsidR="00C115F7" w:rsidRDefault="00012C0F">
            <w:pPr>
              <w:spacing w:after="0" w:line="256" w:lineRule="auto"/>
              <w:ind w:left="0" w:firstLine="0"/>
            </w:pPr>
            <w:r>
              <w:rPr>
                <w:rStyle w:val="translated-span"/>
              </w:rPr>
              <w:t>2.5</w:t>
            </w:r>
            <w:r>
              <w:rPr>
                <w:rStyle w:val="translated-span"/>
              </w:rPr>
              <w:t>千兆字节</w:t>
            </w:r>
          </w:p>
        </w:tc>
      </w:tr>
    </w:tbl>
    <w:p w14:paraId="58A75095" w14:textId="77777777" w:rsidR="00C115F7" w:rsidRDefault="00012C0F">
      <w:pPr>
        <w:spacing w:after="274"/>
        <w:ind w:right="15"/>
      </w:pPr>
      <w:r>
        <w:rPr>
          <w:rStyle w:val="translated-span"/>
        </w:rPr>
        <w:t>服务器版为各种服务器应用程序提供了一个公共基础。它是一种</w:t>
      </w:r>
      <w:proofErr w:type="gramStart"/>
      <w:r>
        <w:rPr>
          <w:rStyle w:val="translated-span"/>
        </w:rPr>
        <w:t>极</w:t>
      </w:r>
      <w:proofErr w:type="gramEnd"/>
      <w:r>
        <w:rPr>
          <w:rStyle w:val="translated-span"/>
        </w:rPr>
        <w:t>简设计，为所需的服务提供了一个平台，如文件</w:t>
      </w:r>
      <w:r>
        <w:rPr>
          <w:rStyle w:val="translated-span"/>
        </w:rPr>
        <w:t>/</w:t>
      </w:r>
      <w:r>
        <w:rPr>
          <w:rStyle w:val="translated-span"/>
        </w:rPr>
        <w:t>打印服务、</w:t>
      </w:r>
      <w:r>
        <w:rPr>
          <w:rStyle w:val="translated-span"/>
        </w:rPr>
        <w:t>web</w:t>
      </w:r>
      <w:r>
        <w:rPr>
          <w:rStyle w:val="translated-span"/>
        </w:rPr>
        <w:t>托管、电子邮件托管等。</w:t>
      </w:r>
    </w:p>
    <w:p w14:paraId="25CB4A09" w14:textId="77777777" w:rsidR="00C115F7" w:rsidRDefault="00012C0F">
      <w:pPr>
        <w:pStyle w:val="4"/>
        <w:ind w:left="-5"/>
      </w:pPr>
      <w:r>
        <w:rPr>
          <w:rStyle w:val="translated-span"/>
        </w:rPr>
        <w:t xml:space="preserve">1.2. </w:t>
      </w:r>
      <w:r>
        <w:rPr>
          <w:rStyle w:val="translated-span"/>
        </w:rPr>
        <w:t>服务器和桌面差异</w:t>
      </w:r>
    </w:p>
    <w:p w14:paraId="02E3EFF3" w14:textId="77777777" w:rsidR="00C115F7" w:rsidRDefault="00012C0F">
      <w:pPr>
        <w:spacing w:after="209"/>
        <w:ind w:right="15"/>
      </w:pPr>
      <w:r>
        <w:rPr>
          <w:rStyle w:val="translated-span"/>
        </w:rPr>
        <w:t>Ubuntu</w:t>
      </w:r>
      <w:r>
        <w:rPr>
          <w:rStyle w:val="translated-span"/>
        </w:rPr>
        <w:t>服务器版和</w:t>
      </w:r>
      <w:r>
        <w:rPr>
          <w:rStyle w:val="translated-span"/>
        </w:rPr>
        <w:t>Ubuntu</w:t>
      </w:r>
      <w:r>
        <w:rPr>
          <w:rStyle w:val="translated-span"/>
        </w:rPr>
        <w:t>桌面版之间有一些区别。应该注意的是，两个版本使用相同的</w:t>
      </w:r>
      <w:r>
        <w:rPr>
          <w:rStyle w:val="translated-span"/>
        </w:rPr>
        <w:t>apt</w:t>
      </w:r>
      <w:r>
        <w:rPr>
          <w:rStyle w:val="translated-span"/>
        </w:rPr>
        <w:t>存储库，这使得在桌面版上安装服务器应用程序与在服务器版上安装服务器应用程序一样容易。</w:t>
      </w:r>
    </w:p>
    <w:p w14:paraId="7D78E4FC" w14:textId="77777777" w:rsidR="00C115F7" w:rsidRDefault="00012C0F">
      <w:pPr>
        <w:ind w:right="15"/>
      </w:pPr>
      <w:r>
        <w:rPr>
          <w:rStyle w:val="translated-span"/>
        </w:rPr>
        <w:t>这两个版本之间的区别在于服务器版本和安装过程中缺少</w:t>
      </w:r>
      <w:r>
        <w:rPr>
          <w:rStyle w:val="translated-span"/>
        </w:rPr>
        <w:t>X</w:t>
      </w:r>
      <w:r>
        <w:rPr>
          <w:rStyle w:val="translated-span"/>
        </w:rPr>
        <w:t>窗口环境。</w:t>
      </w:r>
    </w:p>
    <w:p w14:paraId="21F5A218" w14:textId="77777777" w:rsidR="00C115F7" w:rsidRDefault="00012C0F">
      <w:pPr>
        <w:spacing w:after="265" w:line="264" w:lineRule="auto"/>
        <w:ind w:left="-5"/>
      </w:pPr>
      <w:r>
        <w:rPr>
          <w:rStyle w:val="translated-span"/>
          <w:u w:val="single"/>
        </w:rPr>
        <w:t xml:space="preserve">1.2.1. </w:t>
      </w:r>
      <w:r>
        <w:rPr>
          <w:rStyle w:val="translated-span"/>
          <w:u w:val="single"/>
        </w:rPr>
        <w:t>内核差异：</w:t>
      </w:r>
    </w:p>
    <w:p w14:paraId="67583793" w14:textId="77777777" w:rsidR="00C115F7" w:rsidRDefault="00012C0F">
      <w:pPr>
        <w:spacing w:after="209"/>
        <w:ind w:right="15"/>
      </w:pPr>
      <w:r>
        <w:rPr>
          <w:rStyle w:val="translated-span"/>
        </w:rPr>
        <w:lastRenderedPageBreak/>
        <w:t>Ubuntu</w:t>
      </w:r>
      <w:r>
        <w:rPr>
          <w:rStyle w:val="translated-span"/>
        </w:rPr>
        <w:t>版本</w:t>
      </w:r>
      <w:r>
        <w:rPr>
          <w:rStyle w:val="translated-span"/>
        </w:rPr>
        <w:t>10.10</w:t>
      </w:r>
      <w:proofErr w:type="gramStart"/>
      <w:r>
        <w:rPr>
          <w:rStyle w:val="translated-span"/>
        </w:rPr>
        <w:t>和之前</w:t>
      </w:r>
      <w:proofErr w:type="gramEnd"/>
      <w:r>
        <w:rPr>
          <w:rStyle w:val="translated-span"/>
        </w:rPr>
        <w:t>的版本实际上在服务器和桌面版本上有不同的内核。</w:t>
      </w:r>
      <w:r>
        <w:rPr>
          <w:rStyle w:val="translated-span"/>
        </w:rPr>
        <w:t>Ubuntu</w:t>
      </w:r>
      <w:r>
        <w:rPr>
          <w:rStyle w:val="translated-span"/>
        </w:rPr>
        <w:t>不再有单独的服务器和通用内核风格。这些已经被合并到一个单一的通用内核风格中，以帮助减少版本生命周期中的维护负担。</w:t>
      </w:r>
    </w:p>
    <w:p w14:paraId="3E58FFD5" w14:textId="77777777" w:rsidR="00C115F7" w:rsidRDefault="00012C0F">
      <w:pPr>
        <w:spacing w:after="221"/>
        <w:ind w:right="15"/>
      </w:pPr>
      <w:r>
        <w:rPr>
          <w:noProof/>
        </w:rPr>
        <w:drawing>
          <wp:anchor distT="0" distB="0" distL="114300" distR="114300" simplePos="0" relativeHeight="251658240" behindDoc="0" locked="0" layoutInCell="1" allowOverlap="0" wp14:anchorId="177BC00A" wp14:editId="01830D30">
            <wp:simplePos x="0" y="0"/>
            <wp:positionH relativeFrom="column">
              <wp:align>left</wp:align>
            </wp:positionH>
            <wp:positionV relativeFrom="line">
              <wp:posOffset>0</wp:posOffset>
            </wp:positionV>
            <wp:extent cx="304800" cy="304800"/>
            <wp:effectExtent l="0" t="0" r="0" b="0"/>
            <wp:wrapSquare wrapText="bothSides"/>
            <wp:docPr id="20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在</w:t>
      </w:r>
      <w:r>
        <w:rPr>
          <w:rStyle w:val="translated-span"/>
        </w:rPr>
        <w:t>64</w:t>
      </w:r>
      <w:r>
        <w:rPr>
          <w:rStyle w:val="translated-span"/>
        </w:rPr>
        <w:t>位处理器上运行</w:t>
      </w:r>
      <w:r>
        <w:rPr>
          <w:rStyle w:val="translated-span"/>
        </w:rPr>
        <w:t>64</w:t>
      </w:r>
      <w:r>
        <w:rPr>
          <w:rStyle w:val="translated-span"/>
        </w:rPr>
        <w:t>位版本的</w:t>
      </w:r>
      <w:r>
        <w:rPr>
          <w:rStyle w:val="translated-span"/>
        </w:rPr>
        <w:t>Ubuntu</w:t>
      </w:r>
      <w:r>
        <w:rPr>
          <w:rStyle w:val="translated-span"/>
        </w:rPr>
        <w:t>时，您不受内存寻址空间的限制。</w:t>
      </w:r>
    </w:p>
    <w:p w14:paraId="775B6AC3" w14:textId="77777777" w:rsidR="00C115F7" w:rsidRDefault="00012C0F">
      <w:pPr>
        <w:spacing w:after="296"/>
        <w:ind w:right="15"/>
      </w:pPr>
      <w:r>
        <w:rPr>
          <w:rStyle w:val="translated-span"/>
        </w:rPr>
        <w:t>要查看所有内核配置选项，可以查看</w:t>
      </w:r>
      <w:r>
        <w:rPr>
          <w:rStyle w:val="translated-span"/>
        </w:rPr>
        <w:t>/boot/config-4.14.0-server</w:t>
      </w:r>
      <w:r>
        <w:rPr>
          <w:rStyle w:val="translated-span"/>
        </w:rPr>
        <w:t>。此外，简单地说，</w:t>
      </w:r>
      <w:r>
        <w:rPr>
          <w:rStyle w:val="translated-span"/>
        </w:rPr>
        <w:t>Linux</w:t>
      </w:r>
      <w:r>
        <w:rPr>
          <w:rStyle w:val="translated-span"/>
        </w:rPr>
        <w:t>内核</w:t>
      </w:r>
      <w:r>
        <w:rPr>
          <w:rStyle w:val="translated-span"/>
        </w:rPr>
        <w:t>[13]</w:t>
      </w:r>
      <w:r>
        <w:rPr>
          <w:rStyle w:val="translated-span"/>
        </w:rPr>
        <w:t>是关于可用选项的一个很好的资源。</w:t>
      </w:r>
    </w:p>
    <w:p w14:paraId="091BB99F" w14:textId="77777777" w:rsidR="00C115F7" w:rsidRDefault="00012C0F">
      <w:pPr>
        <w:pStyle w:val="4"/>
        <w:spacing w:after="102"/>
        <w:ind w:left="-5"/>
      </w:pPr>
      <w:r>
        <w:rPr>
          <w:rStyle w:val="translated-span"/>
        </w:rPr>
        <w:t xml:space="preserve">1.3. </w:t>
      </w:r>
      <w:r>
        <w:rPr>
          <w:rStyle w:val="translated-span"/>
        </w:rPr>
        <w:t>备份</w:t>
      </w:r>
    </w:p>
    <w:p w14:paraId="07ACC921" w14:textId="77777777" w:rsidR="00C115F7" w:rsidRDefault="00012C0F">
      <w:pPr>
        <w:spacing w:after="208"/>
        <w:ind w:left="220" w:right="15" w:hanging="220"/>
      </w:pPr>
      <w:r>
        <w:rPr>
          <w:rStyle w:val="translated-span"/>
        </w:rPr>
        <w:t>•</w:t>
      </w:r>
      <w:r>
        <w:rPr>
          <w:rStyle w:val="translated-span"/>
        </w:rPr>
        <w:t>在安装</w:t>
      </w:r>
      <w:r>
        <w:rPr>
          <w:rStyle w:val="translated-span"/>
        </w:rPr>
        <w:t>Ubuntu Server Edition</w:t>
      </w:r>
      <w:r>
        <w:rPr>
          <w:rStyle w:val="translated-span"/>
        </w:rPr>
        <w:t>之前，您应该确保系统上的所有数据都已备份。有关备份选项，请参见第</w:t>
      </w:r>
      <w:r>
        <w:rPr>
          <w:rStyle w:val="translated-span"/>
        </w:rPr>
        <w:t>19</w:t>
      </w:r>
      <w:r>
        <w:rPr>
          <w:rStyle w:val="translated-span"/>
        </w:rPr>
        <w:t>章备份</w:t>
      </w:r>
      <w:r>
        <w:rPr>
          <w:rStyle w:val="translated-span"/>
        </w:rPr>
        <w:t>[p.323]</w:t>
      </w:r>
      <w:r>
        <w:rPr>
          <w:rStyle w:val="translated-span"/>
        </w:rPr>
        <w:t>。</w:t>
      </w:r>
    </w:p>
    <w:p w14:paraId="0AACAB97" w14:textId="77777777" w:rsidR="00C115F7" w:rsidRDefault="00012C0F">
      <w:pPr>
        <w:spacing w:after="209"/>
        <w:ind w:left="230" w:right="15"/>
      </w:pPr>
      <w:r>
        <w:rPr>
          <w:rStyle w:val="translated-span"/>
        </w:rPr>
        <w:t>如果这不是第一次在您的计算机上安装操作系统，那么您可能需要重新分区磁盘，为</w:t>
      </w:r>
      <w:r>
        <w:rPr>
          <w:rStyle w:val="translated-span"/>
        </w:rPr>
        <w:t>Ubuntu</w:t>
      </w:r>
      <w:r>
        <w:rPr>
          <w:rStyle w:val="translated-span"/>
        </w:rPr>
        <w:t>腾出空间。</w:t>
      </w:r>
    </w:p>
    <w:p w14:paraId="1D3F86F7" w14:textId="77777777" w:rsidR="00C115F7" w:rsidRDefault="00012C0F">
      <w:pPr>
        <w:ind w:left="230" w:right="15"/>
      </w:pPr>
      <w:r>
        <w:rPr>
          <w:rStyle w:val="translated-span"/>
        </w:rPr>
        <w:t>无论何时对磁盘进行分区，如果在分区过程中出错或出现问题，您都应该准备好丢失磁盘上的所有内容。安装中使用的程序非常可靠，大多数都使用了多年，但它们也执行破坏性操作。</w:t>
      </w:r>
    </w:p>
    <w:p w14:paraId="292973AB" w14:textId="77777777" w:rsidR="00C115F7" w:rsidRDefault="00012C0F">
      <w:pPr>
        <w:pStyle w:val="2"/>
        <w:ind w:left="-5"/>
      </w:pPr>
      <w:r>
        <w:rPr>
          <w:rStyle w:val="translated-span"/>
        </w:rPr>
        <w:t>2.</w:t>
      </w:r>
      <w:r>
        <w:rPr>
          <w:rStyle w:val="translated-span"/>
        </w:rPr>
        <w:t>使用</w:t>
      </w:r>
      <w:r>
        <w:rPr>
          <w:rStyle w:val="translated-span"/>
        </w:rPr>
        <w:t>live server</w:t>
      </w:r>
      <w:r>
        <w:rPr>
          <w:rStyle w:val="translated-span"/>
        </w:rPr>
        <w:t>安装程序安装</w:t>
      </w:r>
    </w:p>
    <w:p w14:paraId="36473AF7" w14:textId="77777777" w:rsidR="00C115F7" w:rsidRDefault="00012C0F">
      <w:pPr>
        <w:spacing w:after="55" w:line="256" w:lineRule="auto"/>
        <w:ind w:right="15"/>
      </w:pPr>
      <w:r>
        <w:rPr>
          <w:rStyle w:val="translated-span"/>
        </w:rPr>
        <w:t>安装</w:t>
      </w:r>
      <w:r>
        <w:rPr>
          <w:rStyle w:val="translated-span"/>
        </w:rPr>
        <w:t>Ubuntu Server Edition</w:t>
      </w:r>
      <w:r>
        <w:rPr>
          <w:rStyle w:val="translated-span"/>
        </w:rPr>
        <w:t>的基本步骤与安装任何操作系统的步骤相同。</w:t>
      </w:r>
    </w:p>
    <w:p w14:paraId="65ADF962" w14:textId="77777777" w:rsidR="00C115F7" w:rsidRDefault="00012C0F">
      <w:pPr>
        <w:spacing w:after="195"/>
        <w:ind w:right="15"/>
      </w:pPr>
      <w:r>
        <w:rPr>
          <w:rStyle w:val="translated-span"/>
        </w:rPr>
        <w:t>与桌面版不同，服务器版不包括图形安装程序。</w:t>
      </w:r>
      <w:r>
        <w:rPr>
          <w:rStyle w:val="translated-span"/>
        </w:rPr>
        <w:t>Live Server</w:t>
      </w:r>
      <w:r>
        <w:rPr>
          <w:rStyle w:val="translated-span"/>
        </w:rPr>
        <w:t>安装程序使用在默认虚拟控制台上运行的基于文本的控制台界面。该界面可以完全由回车键、上下箭头键（偶尔输入）驱动。</w:t>
      </w:r>
    </w:p>
    <w:p w14:paraId="5E4514C5" w14:textId="77777777" w:rsidR="00C115F7" w:rsidRDefault="00012C0F">
      <w:pPr>
        <w:ind w:right="15"/>
      </w:pPr>
      <w:r>
        <w:rPr>
          <w:rStyle w:val="translated-span"/>
        </w:rPr>
        <w:t>如果在安装过程中需要随时切换到其他控制台（通过按</w:t>
      </w:r>
      <w:r>
        <w:rPr>
          <w:rStyle w:val="translated-span"/>
        </w:rPr>
        <w:t>Ctrl-</w:t>
      </w:r>
      <w:proofErr w:type="spellStart"/>
      <w:r>
        <w:rPr>
          <w:rStyle w:val="translated-span"/>
        </w:rPr>
        <w:t>AltF</w:t>
      </w:r>
      <w:proofErr w:type="spellEnd"/>
      <w:r>
        <w:rPr>
          <w:rStyle w:val="translated-span"/>
        </w:rPr>
        <w:t>&lt;n&gt;</w:t>
      </w:r>
      <w:r>
        <w:rPr>
          <w:rStyle w:val="translated-span"/>
        </w:rPr>
        <w:t>或</w:t>
      </w:r>
      <w:r>
        <w:rPr>
          <w:rStyle w:val="translated-span"/>
        </w:rPr>
        <w:t>Ctrl-Alt-Right</w:t>
      </w:r>
      <w:r>
        <w:rPr>
          <w:rStyle w:val="translated-span"/>
        </w:rPr>
        <w:t>）以访问</w:t>
      </w:r>
      <w:r>
        <w:rPr>
          <w:rStyle w:val="translated-span"/>
        </w:rPr>
        <w:t>shell</w:t>
      </w:r>
      <w:r>
        <w:rPr>
          <w:rStyle w:val="translated-span"/>
        </w:rPr>
        <w:t>。在安装开始之前，您可以使用</w:t>
      </w:r>
      <w:r>
        <w:rPr>
          <w:rStyle w:val="translated-span"/>
        </w:rPr>
        <w:t>“</w:t>
      </w:r>
      <w:r>
        <w:rPr>
          <w:rStyle w:val="translated-span"/>
        </w:rPr>
        <w:t>后退</w:t>
      </w:r>
      <w:r>
        <w:rPr>
          <w:rStyle w:val="translated-span"/>
        </w:rPr>
        <w:t>”</w:t>
      </w:r>
      <w:r>
        <w:rPr>
          <w:rStyle w:val="translated-span"/>
        </w:rPr>
        <w:t>按钮返回到以前的屏幕并选择不同的选项。</w:t>
      </w:r>
    </w:p>
    <w:p w14:paraId="1B3AA030" w14:textId="77777777" w:rsidR="00C115F7" w:rsidRDefault="00012C0F">
      <w:pPr>
        <w:spacing w:after="164" w:line="256" w:lineRule="auto"/>
        <w:ind w:left="220" w:right="15" w:hanging="220"/>
      </w:pPr>
      <w:r>
        <w:rPr>
          <w:rStyle w:val="translated-span"/>
        </w:rPr>
        <w:t>•</w:t>
      </w:r>
      <w:r>
        <w:rPr>
          <w:rStyle w:val="translated-span"/>
        </w:rPr>
        <w:t>从</w:t>
      </w:r>
      <w:r>
        <w:rPr>
          <w:rStyle w:val="translated-span"/>
        </w:rPr>
        <w:t>Ubuntu</w:t>
      </w:r>
      <w:r>
        <w:rPr>
          <w:rStyle w:val="translated-span"/>
        </w:rPr>
        <w:t>网站下载适当的</w:t>
      </w:r>
      <w:r>
        <w:rPr>
          <w:rStyle w:val="translated-span"/>
        </w:rPr>
        <w:t>ISO</w:t>
      </w:r>
      <w:r>
        <w:rPr>
          <w:rStyle w:val="translated-span"/>
        </w:rPr>
        <w:t>文件</w:t>
      </w:r>
      <w:r>
        <w:rPr>
          <w:rStyle w:val="translated-span"/>
        </w:rPr>
        <w:t>[14]</w:t>
      </w:r>
      <w:r>
        <w:rPr>
          <w:rStyle w:val="translated-span"/>
        </w:rPr>
        <w:t>。</w:t>
      </w:r>
    </w:p>
    <w:p w14:paraId="33200404" w14:textId="77777777" w:rsidR="00C115F7" w:rsidRDefault="00012C0F">
      <w:pPr>
        <w:spacing w:after="149" w:line="256" w:lineRule="auto"/>
        <w:ind w:left="220" w:right="15" w:hanging="220"/>
      </w:pPr>
      <w:r>
        <w:rPr>
          <w:rStyle w:val="translated-span"/>
        </w:rPr>
        <w:t>•</w:t>
      </w:r>
      <w:r>
        <w:rPr>
          <w:rStyle w:val="translated-span"/>
        </w:rPr>
        <w:t>从包含</w:t>
      </w:r>
      <w:r>
        <w:rPr>
          <w:rStyle w:val="translated-span"/>
        </w:rPr>
        <w:t>ISO</w:t>
      </w:r>
      <w:r>
        <w:rPr>
          <w:rStyle w:val="translated-span"/>
        </w:rPr>
        <w:t>文件的介质（如</w:t>
      </w:r>
      <w:r>
        <w:rPr>
          <w:rStyle w:val="translated-span"/>
        </w:rPr>
        <w:t>USB</w:t>
      </w:r>
      <w:r>
        <w:rPr>
          <w:rStyle w:val="translated-span"/>
        </w:rPr>
        <w:t>密钥）引导系统。</w:t>
      </w:r>
    </w:p>
    <w:p w14:paraId="6E46D83B" w14:textId="77777777" w:rsidR="00C115F7" w:rsidRDefault="00012C0F">
      <w:pPr>
        <w:spacing w:after="149" w:line="256" w:lineRule="auto"/>
        <w:ind w:left="220" w:right="15" w:hanging="220"/>
      </w:pPr>
      <w:r>
        <w:rPr>
          <w:rStyle w:val="translated-span"/>
        </w:rPr>
        <w:t>•</w:t>
      </w:r>
      <w:r>
        <w:rPr>
          <w:rStyle w:val="translated-span"/>
        </w:rPr>
        <w:t>在启动提示下，将要求您选择一种语言。</w:t>
      </w:r>
    </w:p>
    <w:p w14:paraId="2EE233EA" w14:textId="77777777" w:rsidR="00C115F7" w:rsidRDefault="00012C0F">
      <w:pPr>
        <w:ind w:left="220" w:right="15" w:hanging="220"/>
      </w:pPr>
      <w:r>
        <w:rPr>
          <w:rStyle w:val="translated-span"/>
        </w:rPr>
        <w:t>•</w:t>
      </w:r>
      <w:r>
        <w:rPr>
          <w:rStyle w:val="translated-span"/>
        </w:rPr>
        <w:t>在主引导菜单中，有一些附加选项可用于安装</w:t>
      </w:r>
      <w:r>
        <w:rPr>
          <w:rStyle w:val="translated-span"/>
        </w:rPr>
        <w:t>Ubuntu Server Edition</w:t>
      </w:r>
      <w:r>
        <w:rPr>
          <w:rStyle w:val="translated-span"/>
        </w:rPr>
        <w:t>。你可以安装一个基本的</w:t>
      </w:r>
      <w:r>
        <w:rPr>
          <w:rStyle w:val="translated-span"/>
        </w:rPr>
        <w:t>Ubuntu</w:t>
      </w:r>
      <w:r>
        <w:rPr>
          <w:rStyle w:val="translated-span"/>
        </w:rPr>
        <w:t>服务器，检查安装介质是否有缺陷，检查系统的</w:t>
      </w:r>
      <w:r>
        <w:rPr>
          <w:rStyle w:val="translated-span"/>
        </w:rPr>
        <w:t>RAM</w:t>
      </w:r>
      <w:r>
        <w:rPr>
          <w:rStyle w:val="translated-span"/>
        </w:rPr>
        <w:t>，或者从第一个硬盘启动。本节的其余部分将介绍基本的</w:t>
      </w:r>
      <w:r>
        <w:rPr>
          <w:rStyle w:val="translated-span"/>
        </w:rPr>
        <w:t>Ubuntu</w:t>
      </w:r>
      <w:r>
        <w:rPr>
          <w:rStyle w:val="translated-span"/>
        </w:rPr>
        <w:t>服务器安装。</w:t>
      </w:r>
    </w:p>
    <w:p w14:paraId="36EE61D0" w14:textId="77777777" w:rsidR="00C115F7" w:rsidRDefault="00012C0F">
      <w:pPr>
        <w:spacing w:after="149" w:line="256" w:lineRule="auto"/>
        <w:ind w:left="220" w:right="15" w:hanging="220"/>
      </w:pPr>
      <w:r>
        <w:rPr>
          <w:rStyle w:val="translated-span"/>
        </w:rPr>
        <w:t>•</w:t>
      </w:r>
      <w:r>
        <w:rPr>
          <w:rStyle w:val="translated-span"/>
        </w:rPr>
        <w:t>引导到安装程序后，它会</w:t>
      </w:r>
      <w:proofErr w:type="gramStart"/>
      <w:r>
        <w:rPr>
          <w:rStyle w:val="translated-span"/>
        </w:rPr>
        <w:t>询问您</w:t>
      </w:r>
      <w:proofErr w:type="gramEnd"/>
      <w:r>
        <w:rPr>
          <w:rStyle w:val="translated-span"/>
        </w:rPr>
        <w:t>使用哪种语言。</w:t>
      </w:r>
    </w:p>
    <w:p w14:paraId="722B3F2D" w14:textId="77777777" w:rsidR="00C115F7" w:rsidRDefault="00012C0F">
      <w:pPr>
        <w:ind w:left="220" w:right="15" w:hanging="220"/>
      </w:pPr>
      <w:r>
        <w:rPr>
          <w:rStyle w:val="translated-span"/>
        </w:rPr>
        <w:t>•</w:t>
      </w:r>
      <w:r>
        <w:rPr>
          <w:rStyle w:val="translated-span"/>
        </w:rPr>
        <w:t>接下来，安装过程从询问键盘布局开始。您可以要求安装程序尝试自动检测，也可以从列表中手动选择。安装的后续阶段将要求您键入</w:t>
      </w:r>
      <w:r>
        <w:rPr>
          <w:rStyle w:val="translated-span"/>
        </w:rPr>
        <w:t>ASCII</w:t>
      </w:r>
      <w:r>
        <w:rPr>
          <w:rStyle w:val="translated-span"/>
        </w:rPr>
        <w:t>字符，因此，如果您选择的布局不允许输入</w:t>
      </w:r>
      <w:r>
        <w:rPr>
          <w:rStyle w:val="translated-span"/>
        </w:rPr>
        <w:t>ASCII</w:t>
      </w:r>
      <w:r>
        <w:rPr>
          <w:rStyle w:val="translated-span"/>
        </w:rPr>
        <w:t>字符，系统将提示您输入一个组合键，以便在允许输入的布局和您选择的布局之间切换。此操作的默认按键为</w:t>
      </w:r>
      <w:proofErr w:type="spellStart"/>
      <w:r>
        <w:rPr>
          <w:rStyle w:val="translated-span"/>
        </w:rPr>
        <w:t>Alt+Shift</w:t>
      </w:r>
      <w:proofErr w:type="spellEnd"/>
      <w:r>
        <w:rPr>
          <w:rStyle w:val="translated-span"/>
        </w:rPr>
        <w:t>。</w:t>
      </w:r>
    </w:p>
    <w:p w14:paraId="0023A0A8" w14:textId="77777777" w:rsidR="00C115F7" w:rsidRDefault="00012C0F">
      <w:pPr>
        <w:ind w:left="220" w:right="15" w:hanging="220"/>
      </w:pPr>
      <w:r>
        <w:rPr>
          <w:rStyle w:val="translated-span"/>
        </w:rPr>
        <w:lastRenderedPageBreak/>
        <w:t>•</w:t>
      </w:r>
      <w:r>
        <w:rPr>
          <w:rStyle w:val="translated-span"/>
        </w:rPr>
        <w:t>接下来，安装程序可以选择将系统安装为普通</w:t>
      </w:r>
      <w:r>
        <w:rPr>
          <w:rStyle w:val="translated-span"/>
        </w:rPr>
        <w:t>Ubuntu</w:t>
      </w:r>
      <w:r>
        <w:rPr>
          <w:rStyle w:val="translated-span"/>
        </w:rPr>
        <w:t>服务器、</w:t>
      </w:r>
      <w:r>
        <w:rPr>
          <w:rStyle w:val="translated-span"/>
        </w:rPr>
        <w:t>MAAS[15]</w:t>
      </w:r>
      <w:r>
        <w:rPr>
          <w:rStyle w:val="translated-span"/>
        </w:rPr>
        <w:t>裸机云机架控制器或</w:t>
      </w:r>
      <w:r>
        <w:rPr>
          <w:rStyle w:val="translated-span"/>
        </w:rPr>
        <w:t>MAAS[16]</w:t>
      </w:r>
      <w:r>
        <w:rPr>
          <w:rStyle w:val="translated-span"/>
        </w:rPr>
        <w:t>区域控制器。如果您选择一个</w:t>
      </w:r>
      <w:r>
        <w:rPr>
          <w:rStyle w:val="translated-span"/>
        </w:rPr>
        <w:t>MAAS</w:t>
      </w:r>
      <w:r>
        <w:rPr>
          <w:rStyle w:val="translated-span"/>
        </w:rPr>
        <w:t>选项，系统将</w:t>
      </w:r>
      <w:proofErr w:type="gramStart"/>
      <w:r>
        <w:rPr>
          <w:rStyle w:val="translated-span"/>
        </w:rPr>
        <w:t>询问您</w:t>
      </w:r>
      <w:proofErr w:type="gramEnd"/>
      <w:r>
        <w:rPr>
          <w:rStyle w:val="translated-span"/>
        </w:rPr>
        <w:t>一些详细信息。</w:t>
      </w:r>
    </w:p>
    <w:p w14:paraId="71D6F185" w14:textId="77777777" w:rsidR="00C115F7" w:rsidRDefault="00012C0F">
      <w:pPr>
        <w:ind w:left="220" w:right="15" w:hanging="220"/>
      </w:pPr>
      <w:r>
        <w:rPr>
          <w:rStyle w:val="translated-span"/>
        </w:rPr>
        <w:t>•</w:t>
      </w:r>
      <w:r>
        <w:rPr>
          <w:rStyle w:val="translated-span"/>
        </w:rPr>
        <w:t>安装程序将网络配置为在每个网络接口上运行</w:t>
      </w:r>
      <w:r>
        <w:rPr>
          <w:rStyle w:val="translated-span"/>
        </w:rPr>
        <w:t>DHCP</w:t>
      </w:r>
      <w:r>
        <w:rPr>
          <w:rStyle w:val="translated-span"/>
        </w:rPr>
        <w:t>。如果这不足以访问</w:t>
      </w:r>
      <w:r>
        <w:rPr>
          <w:rStyle w:val="translated-span"/>
        </w:rPr>
        <w:t>internet</w:t>
      </w:r>
      <w:r>
        <w:rPr>
          <w:rStyle w:val="translated-span"/>
        </w:rPr>
        <w:t>，则应手动配置至少一个接口。选择一个接口来配置它。</w:t>
      </w:r>
    </w:p>
    <w:p w14:paraId="5DFC66C3" w14:textId="77777777" w:rsidR="00C115F7" w:rsidRDefault="00012C0F">
      <w:pPr>
        <w:ind w:left="220" w:right="15" w:hanging="220"/>
      </w:pPr>
      <w:r>
        <w:rPr>
          <w:rStyle w:val="translated-span"/>
        </w:rPr>
        <w:t>•</w:t>
      </w:r>
      <w:r>
        <w:rPr>
          <w:rStyle w:val="translated-span"/>
        </w:rPr>
        <w:t>如果</w:t>
      </w:r>
      <w:r>
        <w:rPr>
          <w:rStyle w:val="translated-span"/>
        </w:rPr>
        <w:t>Ubuntu</w:t>
      </w:r>
      <w:r>
        <w:rPr>
          <w:rStyle w:val="translated-span"/>
        </w:rPr>
        <w:t>归档文件只能通过</w:t>
      </w:r>
      <w:proofErr w:type="gramStart"/>
      <w:r>
        <w:rPr>
          <w:rStyle w:val="translated-span"/>
        </w:rPr>
        <w:t>您环境</w:t>
      </w:r>
      <w:proofErr w:type="gramEnd"/>
      <w:r>
        <w:rPr>
          <w:rStyle w:val="translated-span"/>
        </w:rPr>
        <w:t>中的代理访问，则可以在下一个屏幕上输入。如果不需要，请将该字段留空。</w:t>
      </w:r>
    </w:p>
    <w:p w14:paraId="36FF4133" w14:textId="77777777" w:rsidR="00C115F7" w:rsidRDefault="00012C0F">
      <w:pPr>
        <w:spacing w:after="195"/>
        <w:ind w:left="220" w:right="15" w:hanging="220"/>
      </w:pPr>
      <w:r>
        <w:rPr>
          <w:rStyle w:val="translated-span"/>
        </w:rPr>
        <w:t>•</w:t>
      </w:r>
      <w:r>
        <w:rPr>
          <w:rStyle w:val="translated-span"/>
        </w:rPr>
        <w:t>然后，您可以选择让安装程序使用整个磁盘或手动配置分区。您在其上创建分区的第一个磁盘将被选择为引导磁盘，并在其上创建一个额外的分区以包含引导加载程序；您可以使用</w:t>
      </w:r>
      <w:r>
        <w:rPr>
          <w:rStyle w:val="translated-span"/>
        </w:rPr>
        <w:t>“</w:t>
      </w:r>
      <w:r>
        <w:rPr>
          <w:rStyle w:val="translated-span"/>
        </w:rPr>
        <w:t>选择为引导磁盘</w:t>
      </w:r>
      <w:r>
        <w:rPr>
          <w:rStyle w:val="translated-span"/>
        </w:rPr>
        <w:t>”</w:t>
      </w:r>
      <w:r>
        <w:rPr>
          <w:rStyle w:val="translated-span"/>
        </w:rPr>
        <w:t>按钮将引导分区移动到其他驱动器。</w:t>
      </w:r>
    </w:p>
    <w:p w14:paraId="79750CC1" w14:textId="77777777" w:rsidR="00C115F7" w:rsidRDefault="00012C0F">
      <w:pPr>
        <w:ind w:left="230" w:right="15"/>
      </w:pPr>
      <w:r>
        <w:rPr>
          <w:rStyle w:val="translated-span"/>
        </w:rPr>
        <w:t>一旦您从此屏幕继续，安装过程将开始。无法移回此屏幕或以前的屏幕，</w:t>
      </w:r>
      <w:proofErr w:type="gramStart"/>
      <w:r>
        <w:rPr>
          <w:rStyle w:val="translated-span"/>
        </w:rPr>
        <w:t>并且您配置</w:t>
      </w:r>
      <w:proofErr w:type="gramEnd"/>
      <w:r>
        <w:rPr>
          <w:rStyle w:val="translated-span"/>
        </w:rPr>
        <w:t>安装程序使用的磁盘上的任何数据都将丢失。</w:t>
      </w:r>
    </w:p>
    <w:p w14:paraId="1A77300B" w14:textId="77777777" w:rsidR="00C115F7" w:rsidRDefault="00012C0F">
      <w:pPr>
        <w:spacing w:after="60" w:line="256" w:lineRule="auto"/>
        <w:ind w:left="220" w:right="15" w:hanging="220"/>
      </w:pPr>
      <w:r>
        <w:rPr>
          <w:rStyle w:val="translated-span"/>
        </w:rPr>
        <w:t>•</w:t>
      </w:r>
      <w:r>
        <w:rPr>
          <w:rStyle w:val="translated-span"/>
        </w:rPr>
        <w:t>下一个屏幕配置系统的初始用户。您可以从启动板或导入</w:t>
      </w:r>
      <w:r>
        <w:rPr>
          <w:rStyle w:val="translated-span"/>
        </w:rPr>
        <w:t>SSH</w:t>
      </w:r>
      <w:r>
        <w:rPr>
          <w:rStyle w:val="translated-span"/>
        </w:rPr>
        <w:t>密钥</w:t>
      </w:r>
    </w:p>
    <w:p w14:paraId="697AC712" w14:textId="77777777" w:rsidR="00C115F7" w:rsidRDefault="00012C0F">
      <w:pPr>
        <w:spacing w:after="150" w:line="256" w:lineRule="auto"/>
        <w:ind w:right="190"/>
        <w:jc w:val="right"/>
      </w:pPr>
      <w:r>
        <w:rPr>
          <w:rStyle w:val="translated-span"/>
        </w:rPr>
        <w:t>但是仍然需要设置密码，因为此用户将通过</w:t>
      </w:r>
      <w:proofErr w:type="spellStart"/>
      <w:r>
        <w:rPr>
          <w:rStyle w:val="translated-span"/>
        </w:rPr>
        <w:t>sudo</w:t>
      </w:r>
      <w:proofErr w:type="spellEnd"/>
      <w:r>
        <w:rPr>
          <w:rStyle w:val="translated-span"/>
        </w:rPr>
        <w:t>实用程序具有</w:t>
      </w:r>
      <w:r>
        <w:rPr>
          <w:rStyle w:val="translated-span"/>
        </w:rPr>
        <w:t>root</w:t>
      </w:r>
      <w:r>
        <w:rPr>
          <w:rStyle w:val="translated-span"/>
        </w:rPr>
        <w:t>访问权限。</w:t>
      </w:r>
    </w:p>
    <w:p w14:paraId="2633FCC5" w14:textId="77777777" w:rsidR="00C115F7" w:rsidRDefault="00012C0F">
      <w:pPr>
        <w:ind w:left="220" w:right="15" w:hanging="220"/>
      </w:pPr>
      <w:r>
        <w:rPr>
          <w:rStyle w:val="translated-span"/>
        </w:rPr>
        <w:t>•</w:t>
      </w:r>
      <w:r>
        <w:rPr>
          <w:rStyle w:val="translated-span"/>
        </w:rPr>
        <w:t>最终屏幕显示安装程序的进度。安装完成后，系统将提示您重新启动新安装的系统。</w:t>
      </w:r>
    </w:p>
    <w:p w14:paraId="3374D561" w14:textId="77777777" w:rsidR="00C115F7" w:rsidRDefault="00012C0F">
      <w:pPr>
        <w:pStyle w:val="2"/>
        <w:spacing w:after="222"/>
        <w:ind w:left="-5"/>
      </w:pPr>
      <w:r>
        <w:rPr>
          <w:rStyle w:val="translated-span"/>
        </w:rPr>
        <w:t>3.</w:t>
      </w:r>
      <w:r>
        <w:rPr>
          <w:rStyle w:val="translated-span"/>
        </w:rPr>
        <w:t>使用</w:t>
      </w:r>
      <w:proofErr w:type="spellStart"/>
      <w:r>
        <w:rPr>
          <w:rStyle w:val="translated-span"/>
        </w:rPr>
        <w:t>debian</w:t>
      </w:r>
      <w:proofErr w:type="spellEnd"/>
      <w:r>
        <w:rPr>
          <w:rStyle w:val="translated-span"/>
        </w:rPr>
        <w:t>安装程序进行安装</w:t>
      </w:r>
    </w:p>
    <w:p w14:paraId="242AAC7A" w14:textId="77777777" w:rsidR="00C115F7" w:rsidRDefault="00012C0F">
      <w:pPr>
        <w:spacing w:after="116"/>
        <w:ind w:right="15"/>
      </w:pPr>
      <w:r>
        <w:rPr>
          <w:rStyle w:val="translated-span"/>
        </w:rPr>
        <w:t>安装</w:t>
      </w:r>
      <w:r>
        <w:rPr>
          <w:rStyle w:val="translated-span"/>
        </w:rPr>
        <w:t>Ubuntu Server Edition</w:t>
      </w:r>
      <w:r>
        <w:rPr>
          <w:rStyle w:val="translated-span"/>
        </w:rPr>
        <w:t>的基本步骤与安装任何操作系统的步骤相同。与桌面版不同，服务器版不包括图形安装程序。</w:t>
      </w:r>
      <w:proofErr w:type="spellStart"/>
      <w:r>
        <w:rPr>
          <w:rStyle w:val="translated-span"/>
        </w:rPr>
        <w:t>debianinstaller</w:t>
      </w:r>
      <w:proofErr w:type="spellEnd"/>
      <w:r>
        <w:rPr>
          <w:rStyle w:val="translated-span"/>
        </w:rPr>
        <w:t>安装程序使用基于控制台菜单的过程。</w:t>
      </w:r>
    </w:p>
    <w:p w14:paraId="14278DAE" w14:textId="77777777" w:rsidR="00C115F7" w:rsidRDefault="00012C0F">
      <w:pPr>
        <w:spacing w:after="201" w:line="256" w:lineRule="auto"/>
        <w:ind w:left="220" w:right="15" w:hanging="220"/>
      </w:pPr>
      <w:r>
        <w:rPr>
          <w:rStyle w:val="translated-span"/>
        </w:rPr>
        <w:t>•</w:t>
      </w:r>
      <w:r>
        <w:rPr>
          <w:rStyle w:val="translated-span"/>
        </w:rPr>
        <w:t>从</w:t>
      </w:r>
      <w:r>
        <w:rPr>
          <w:rStyle w:val="translated-span"/>
        </w:rPr>
        <w:t>Ubuntu</w:t>
      </w:r>
      <w:r>
        <w:rPr>
          <w:rStyle w:val="translated-span"/>
        </w:rPr>
        <w:t>网站下载适当的</w:t>
      </w:r>
      <w:r>
        <w:rPr>
          <w:rStyle w:val="translated-span"/>
        </w:rPr>
        <w:t>ISO</w:t>
      </w:r>
      <w:r>
        <w:rPr>
          <w:rStyle w:val="translated-span"/>
        </w:rPr>
        <w:t>文件</w:t>
      </w:r>
      <w:r>
        <w:rPr>
          <w:rStyle w:val="translated-span"/>
        </w:rPr>
        <w:t>[17]</w:t>
      </w:r>
      <w:r>
        <w:rPr>
          <w:rStyle w:val="translated-span"/>
        </w:rPr>
        <w:t>。</w:t>
      </w:r>
    </w:p>
    <w:p w14:paraId="4C72F905" w14:textId="77777777" w:rsidR="00C115F7" w:rsidRDefault="00012C0F">
      <w:pPr>
        <w:spacing w:after="185" w:line="256" w:lineRule="auto"/>
        <w:ind w:left="220" w:right="15" w:hanging="220"/>
      </w:pPr>
      <w:r>
        <w:rPr>
          <w:rStyle w:val="translated-span"/>
        </w:rPr>
        <w:t>•</w:t>
      </w:r>
      <w:r>
        <w:rPr>
          <w:rStyle w:val="translated-span"/>
        </w:rPr>
        <w:t>从包含</w:t>
      </w:r>
      <w:r>
        <w:rPr>
          <w:rStyle w:val="translated-span"/>
        </w:rPr>
        <w:t>ISO</w:t>
      </w:r>
      <w:r>
        <w:rPr>
          <w:rStyle w:val="translated-span"/>
        </w:rPr>
        <w:t>文件的介质（如</w:t>
      </w:r>
      <w:r>
        <w:rPr>
          <w:rStyle w:val="translated-span"/>
        </w:rPr>
        <w:t>USB</w:t>
      </w:r>
      <w:r>
        <w:rPr>
          <w:rStyle w:val="translated-span"/>
        </w:rPr>
        <w:t>密钥）引导系统。</w:t>
      </w:r>
    </w:p>
    <w:p w14:paraId="71C8001E" w14:textId="77777777" w:rsidR="00C115F7" w:rsidRDefault="00012C0F">
      <w:pPr>
        <w:spacing w:after="185" w:line="256" w:lineRule="auto"/>
        <w:ind w:left="220" w:right="15" w:hanging="220"/>
      </w:pPr>
      <w:r>
        <w:rPr>
          <w:rStyle w:val="translated-span"/>
        </w:rPr>
        <w:t>•</w:t>
      </w:r>
      <w:r>
        <w:rPr>
          <w:rStyle w:val="translated-span"/>
        </w:rPr>
        <w:t>在启动提示下，将要求您选择一种语言。</w:t>
      </w:r>
    </w:p>
    <w:p w14:paraId="20B96DCB" w14:textId="77777777" w:rsidR="00C115F7" w:rsidRDefault="00012C0F">
      <w:pPr>
        <w:spacing w:after="113"/>
        <w:ind w:left="220" w:right="15" w:hanging="220"/>
      </w:pPr>
      <w:r>
        <w:rPr>
          <w:rStyle w:val="translated-span"/>
        </w:rPr>
        <w:t>•</w:t>
      </w:r>
      <w:r>
        <w:rPr>
          <w:rStyle w:val="translated-span"/>
        </w:rPr>
        <w:t>在主引导菜单中，有一些附加选项可用于安装</w:t>
      </w:r>
      <w:r>
        <w:rPr>
          <w:rStyle w:val="translated-span"/>
        </w:rPr>
        <w:t>Ubuntu Server Edition</w:t>
      </w:r>
      <w:r>
        <w:rPr>
          <w:rStyle w:val="translated-span"/>
        </w:rPr>
        <w:t>。你可以安装一个基本的</w:t>
      </w:r>
      <w:r>
        <w:rPr>
          <w:rStyle w:val="translated-span"/>
        </w:rPr>
        <w:t>Ubuntu</w:t>
      </w:r>
      <w:r>
        <w:rPr>
          <w:rStyle w:val="translated-span"/>
        </w:rPr>
        <w:t>服务器，检查</w:t>
      </w:r>
      <w:r>
        <w:rPr>
          <w:rStyle w:val="translated-span"/>
        </w:rPr>
        <w:t>CD-ROM</w:t>
      </w:r>
      <w:r>
        <w:rPr>
          <w:rStyle w:val="translated-span"/>
        </w:rPr>
        <w:t>的缺陷，检查系统的</w:t>
      </w:r>
      <w:r>
        <w:rPr>
          <w:rStyle w:val="translated-span"/>
        </w:rPr>
        <w:t>RAM</w:t>
      </w:r>
      <w:r>
        <w:rPr>
          <w:rStyle w:val="translated-span"/>
        </w:rPr>
        <w:t>，从第一个硬盘引导，或者拯救一个坏了的系统。本节的其余部分将介绍基本的</w:t>
      </w:r>
      <w:r>
        <w:rPr>
          <w:rStyle w:val="translated-span"/>
        </w:rPr>
        <w:t>Ubuntu</w:t>
      </w:r>
      <w:r>
        <w:rPr>
          <w:rStyle w:val="translated-span"/>
        </w:rPr>
        <w:t>服务器安装。</w:t>
      </w:r>
    </w:p>
    <w:p w14:paraId="04B5D7FF" w14:textId="77777777" w:rsidR="00C115F7" w:rsidRDefault="00012C0F">
      <w:pPr>
        <w:spacing w:after="185" w:line="256" w:lineRule="auto"/>
        <w:ind w:left="220" w:right="15" w:hanging="220"/>
      </w:pPr>
      <w:r>
        <w:rPr>
          <w:rStyle w:val="translated-span"/>
        </w:rPr>
        <w:t>•</w:t>
      </w:r>
      <w:r>
        <w:rPr>
          <w:rStyle w:val="translated-span"/>
        </w:rPr>
        <w:t>安装程序询问应使用哪种语言。之后，您将被要求选择您的位置。</w:t>
      </w:r>
    </w:p>
    <w:p w14:paraId="4F2BFD8B" w14:textId="77777777" w:rsidR="00C115F7" w:rsidRDefault="00012C0F">
      <w:pPr>
        <w:spacing w:after="113"/>
        <w:ind w:left="220" w:right="15" w:hanging="220"/>
      </w:pPr>
      <w:r>
        <w:rPr>
          <w:rStyle w:val="translated-span"/>
        </w:rPr>
        <w:t>•</w:t>
      </w:r>
      <w:r>
        <w:rPr>
          <w:rStyle w:val="translated-span"/>
        </w:rPr>
        <w:t>接下来，安装过程从询问键盘布局开始。您可以要求安装程序尝试自动检测，也可以从列表中手动选择。</w:t>
      </w:r>
    </w:p>
    <w:p w14:paraId="65AAA844" w14:textId="77777777" w:rsidR="00C115F7" w:rsidRDefault="00012C0F">
      <w:pPr>
        <w:spacing w:after="113"/>
        <w:ind w:left="220" w:right="15" w:hanging="220"/>
      </w:pPr>
      <w:r>
        <w:rPr>
          <w:rStyle w:val="translated-span"/>
        </w:rPr>
        <w:t>•</w:t>
      </w:r>
      <w:r>
        <w:rPr>
          <w:rStyle w:val="translated-span"/>
        </w:rPr>
        <w:t>然后安装程序会发现您的硬件配置，并使用</w:t>
      </w:r>
      <w:r>
        <w:rPr>
          <w:rStyle w:val="translated-span"/>
        </w:rPr>
        <w:t>DHCP</w:t>
      </w:r>
      <w:r>
        <w:rPr>
          <w:rStyle w:val="translated-span"/>
        </w:rPr>
        <w:t>配置网络设置。如果您不希望在下一个屏幕上使用</w:t>
      </w:r>
      <w:r>
        <w:rPr>
          <w:rStyle w:val="translated-span"/>
        </w:rPr>
        <w:t>DHCP</w:t>
      </w:r>
      <w:r>
        <w:rPr>
          <w:rStyle w:val="translated-span"/>
        </w:rPr>
        <w:t>，请选择</w:t>
      </w:r>
      <w:r>
        <w:rPr>
          <w:rStyle w:val="translated-span"/>
        </w:rPr>
        <w:t>“</w:t>
      </w:r>
      <w:r>
        <w:rPr>
          <w:rStyle w:val="translated-span"/>
        </w:rPr>
        <w:t>返回</w:t>
      </w:r>
      <w:r>
        <w:rPr>
          <w:rStyle w:val="translated-span"/>
        </w:rPr>
        <w:t>”</w:t>
      </w:r>
      <w:r>
        <w:rPr>
          <w:rStyle w:val="translated-span"/>
        </w:rPr>
        <w:t>，您可以选择</w:t>
      </w:r>
      <w:r>
        <w:rPr>
          <w:rStyle w:val="translated-span"/>
        </w:rPr>
        <w:t>“</w:t>
      </w:r>
      <w:r>
        <w:rPr>
          <w:rStyle w:val="translated-span"/>
        </w:rPr>
        <w:t>手动配置网络</w:t>
      </w:r>
      <w:r>
        <w:rPr>
          <w:rStyle w:val="translated-span"/>
        </w:rPr>
        <w:t>”</w:t>
      </w:r>
      <w:r>
        <w:rPr>
          <w:rStyle w:val="translated-span"/>
        </w:rPr>
        <w:t>。</w:t>
      </w:r>
    </w:p>
    <w:p w14:paraId="5F0632AF" w14:textId="77777777" w:rsidR="00C115F7" w:rsidRDefault="00012C0F">
      <w:pPr>
        <w:spacing w:after="185" w:line="256" w:lineRule="auto"/>
        <w:ind w:left="220" w:right="15" w:hanging="220"/>
      </w:pPr>
      <w:r>
        <w:rPr>
          <w:rStyle w:val="translated-span"/>
        </w:rPr>
        <w:t>•</w:t>
      </w:r>
      <w:r>
        <w:rPr>
          <w:rStyle w:val="translated-span"/>
        </w:rPr>
        <w:t>接下来，安装程序询问系统的主机名。</w:t>
      </w:r>
    </w:p>
    <w:p w14:paraId="0BD358B1" w14:textId="77777777" w:rsidR="00C115F7" w:rsidRDefault="00012C0F">
      <w:pPr>
        <w:spacing w:after="187" w:line="256" w:lineRule="auto"/>
        <w:ind w:left="220" w:right="15" w:hanging="220"/>
      </w:pPr>
      <w:r>
        <w:rPr>
          <w:rStyle w:val="translated-span"/>
        </w:rPr>
        <w:t>•</w:t>
      </w:r>
      <w:r>
        <w:rPr>
          <w:rStyle w:val="translated-span"/>
        </w:rPr>
        <w:t>设置新用户；此用户将通过</w:t>
      </w:r>
      <w:proofErr w:type="spellStart"/>
      <w:r>
        <w:rPr>
          <w:rStyle w:val="translated-span"/>
        </w:rPr>
        <w:t>sudo</w:t>
      </w:r>
      <w:proofErr w:type="spellEnd"/>
      <w:r>
        <w:rPr>
          <w:rStyle w:val="translated-span"/>
        </w:rPr>
        <w:t>实用程序具有</w:t>
      </w:r>
      <w:r>
        <w:rPr>
          <w:rStyle w:val="translated-span"/>
        </w:rPr>
        <w:t>root</w:t>
      </w:r>
      <w:r>
        <w:rPr>
          <w:rStyle w:val="translated-span"/>
        </w:rPr>
        <w:t>访问权限。</w:t>
      </w:r>
    </w:p>
    <w:p w14:paraId="45FE2E1B" w14:textId="77777777" w:rsidR="00C115F7" w:rsidRDefault="00012C0F">
      <w:pPr>
        <w:spacing w:after="186" w:line="256" w:lineRule="auto"/>
        <w:ind w:left="220" w:right="15" w:hanging="220"/>
      </w:pPr>
      <w:r>
        <w:rPr>
          <w:rStyle w:val="translated-span"/>
        </w:rPr>
        <w:t>•</w:t>
      </w:r>
      <w:r>
        <w:rPr>
          <w:rStyle w:val="translated-span"/>
        </w:rPr>
        <w:t>完成用户设置后，系统会</w:t>
      </w:r>
      <w:proofErr w:type="gramStart"/>
      <w:r>
        <w:rPr>
          <w:rStyle w:val="translated-span"/>
        </w:rPr>
        <w:t>询问您</w:t>
      </w:r>
      <w:proofErr w:type="gramEnd"/>
      <w:r>
        <w:rPr>
          <w:rStyle w:val="translated-span"/>
        </w:rPr>
        <w:t>是否要加密主目录。</w:t>
      </w:r>
    </w:p>
    <w:p w14:paraId="433B974D" w14:textId="77777777" w:rsidR="00C115F7" w:rsidRDefault="00012C0F">
      <w:pPr>
        <w:spacing w:after="185" w:line="256" w:lineRule="auto"/>
        <w:ind w:left="220" w:right="15" w:hanging="220"/>
      </w:pPr>
      <w:r>
        <w:rPr>
          <w:rStyle w:val="translated-span"/>
        </w:rPr>
        <w:lastRenderedPageBreak/>
        <w:t>•</w:t>
      </w:r>
      <w:r>
        <w:rPr>
          <w:rStyle w:val="translated-span"/>
        </w:rPr>
        <w:t>接下来，安装程序询问系统的时区。</w:t>
      </w:r>
    </w:p>
    <w:p w14:paraId="6028487A" w14:textId="77777777" w:rsidR="00C115F7" w:rsidRDefault="00012C0F">
      <w:pPr>
        <w:spacing w:after="113"/>
        <w:ind w:left="220" w:right="15" w:hanging="220"/>
      </w:pPr>
      <w:r>
        <w:rPr>
          <w:rStyle w:val="translated-span"/>
        </w:rPr>
        <w:t>•</w:t>
      </w:r>
      <w:r>
        <w:rPr>
          <w:rStyle w:val="translated-span"/>
        </w:rPr>
        <w:t>然后，您可以从多个选项中选择以配置硬盘驱动器布局。之后，系统会</w:t>
      </w:r>
      <w:proofErr w:type="gramStart"/>
      <w:r>
        <w:rPr>
          <w:rStyle w:val="translated-span"/>
        </w:rPr>
        <w:t>询问您</w:t>
      </w:r>
      <w:proofErr w:type="gramEnd"/>
      <w:r>
        <w:rPr>
          <w:rStyle w:val="translated-span"/>
        </w:rPr>
        <w:t>要安装到哪个磁盘。根据磁盘布局，您可能会在重写分区表或设置</w:t>
      </w:r>
      <w:r>
        <w:rPr>
          <w:rStyle w:val="translated-span"/>
        </w:rPr>
        <w:t>LVM</w:t>
      </w:r>
      <w:r>
        <w:rPr>
          <w:rStyle w:val="translated-span"/>
        </w:rPr>
        <w:t>之前收到确认提示。如果选择</w:t>
      </w:r>
      <w:r>
        <w:rPr>
          <w:rStyle w:val="translated-span"/>
        </w:rPr>
        <w:t>LVM</w:t>
      </w:r>
      <w:r>
        <w:rPr>
          <w:rStyle w:val="translated-span"/>
        </w:rPr>
        <w:t>，将询问根逻辑卷的大小。有关高级磁盘选项，请参阅第</w:t>
      </w:r>
      <w:r>
        <w:rPr>
          <w:rStyle w:val="translated-span"/>
        </w:rPr>
        <w:t>5</w:t>
      </w:r>
      <w:r>
        <w:rPr>
          <w:rStyle w:val="translated-span"/>
        </w:rPr>
        <w:t>节</w:t>
      </w:r>
      <w:r>
        <w:rPr>
          <w:rStyle w:val="translated-span"/>
        </w:rPr>
        <w:t>“</w:t>
      </w:r>
      <w:r>
        <w:rPr>
          <w:rStyle w:val="translated-span"/>
        </w:rPr>
        <w:t>高级安装</w:t>
      </w:r>
      <w:r>
        <w:rPr>
          <w:rStyle w:val="translated-span"/>
        </w:rPr>
        <w:t>”[p.12]</w:t>
      </w:r>
      <w:r>
        <w:rPr>
          <w:rStyle w:val="translated-span"/>
        </w:rPr>
        <w:t>。</w:t>
      </w:r>
    </w:p>
    <w:p w14:paraId="0471528E" w14:textId="77777777" w:rsidR="00C115F7" w:rsidRDefault="00012C0F">
      <w:pPr>
        <w:spacing w:after="185" w:line="256" w:lineRule="auto"/>
        <w:ind w:left="220" w:right="15" w:hanging="220"/>
      </w:pPr>
      <w:r>
        <w:rPr>
          <w:rStyle w:val="translated-span"/>
        </w:rPr>
        <w:t>•</w:t>
      </w:r>
      <w:r>
        <w:rPr>
          <w:rStyle w:val="translated-span"/>
        </w:rPr>
        <w:t>然后安装</w:t>
      </w:r>
      <w:r>
        <w:rPr>
          <w:rStyle w:val="translated-span"/>
        </w:rPr>
        <w:t>Ubuntu</w:t>
      </w:r>
      <w:r>
        <w:rPr>
          <w:rStyle w:val="translated-span"/>
        </w:rPr>
        <w:t>基本系统。</w:t>
      </w:r>
    </w:p>
    <w:p w14:paraId="0A78CA16" w14:textId="77777777" w:rsidR="00C115F7" w:rsidRDefault="00012C0F">
      <w:pPr>
        <w:spacing w:after="113"/>
        <w:ind w:left="220" w:right="15" w:hanging="220"/>
      </w:pPr>
      <w:r>
        <w:rPr>
          <w:rStyle w:val="translated-span"/>
        </w:rPr>
        <w:t>•</w:t>
      </w:r>
      <w:r>
        <w:rPr>
          <w:rStyle w:val="translated-span"/>
        </w:rPr>
        <w:t>安装过程的下一步是决定如何更新系统。有三种选择：</w:t>
      </w:r>
    </w:p>
    <w:p w14:paraId="56ED5FD2" w14:textId="77777777" w:rsidR="00C115F7" w:rsidRDefault="00012C0F">
      <w:pPr>
        <w:spacing w:after="113"/>
        <w:ind w:left="220" w:right="15" w:hanging="220"/>
      </w:pPr>
      <w:r>
        <w:rPr>
          <w:rStyle w:val="translated-span"/>
        </w:rPr>
        <w:t>•</w:t>
      </w:r>
      <w:r>
        <w:rPr>
          <w:rStyle w:val="translated-span"/>
        </w:rPr>
        <w:t>：这需要管理员登录计算机并手动安装更新。</w:t>
      </w:r>
      <w:r>
        <w:rPr>
          <w:rStyle w:val="translated-span"/>
          <w:i/>
          <w:iCs/>
        </w:rPr>
        <w:t>没有自动更新</w:t>
      </w:r>
    </w:p>
    <w:p w14:paraId="6B81CD1C" w14:textId="77777777" w:rsidR="00C115F7" w:rsidRDefault="00012C0F">
      <w:pPr>
        <w:spacing w:after="113"/>
        <w:ind w:left="220" w:right="15" w:hanging="220"/>
      </w:pPr>
      <w:r>
        <w:rPr>
          <w:rStyle w:val="translated-span"/>
        </w:rPr>
        <w:t>•</w:t>
      </w:r>
      <w:r>
        <w:rPr>
          <w:rStyle w:val="translated-span"/>
        </w:rPr>
        <w:t>：这将安装无人值守升级包，该包将在无需管理员干预的情况下安装安全更新。有关更多详细信息，请参见第</w:t>
      </w:r>
      <w:r>
        <w:rPr>
          <w:rStyle w:val="translated-span"/>
        </w:rPr>
        <w:t>5</w:t>
      </w:r>
      <w:r>
        <w:rPr>
          <w:rStyle w:val="translated-span"/>
        </w:rPr>
        <w:t>节</w:t>
      </w:r>
      <w:r>
        <w:rPr>
          <w:rStyle w:val="translated-span"/>
        </w:rPr>
        <w:t>“</w:t>
      </w:r>
      <w:r>
        <w:rPr>
          <w:rStyle w:val="translated-span"/>
        </w:rPr>
        <w:t>自动更新</w:t>
      </w:r>
      <w:r>
        <w:rPr>
          <w:rStyle w:val="translated-span"/>
        </w:rPr>
        <w:t>”[p.34]</w:t>
      </w:r>
      <w:r>
        <w:rPr>
          <w:rStyle w:val="translated-span"/>
        </w:rPr>
        <w:t>。</w:t>
      </w:r>
      <w:r>
        <w:rPr>
          <w:rStyle w:val="translated-span"/>
          <w:i/>
          <w:iCs/>
        </w:rPr>
        <w:t>自动安装安全更新</w:t>
      </w:r>
    </w:p>
    <w:p w14:paraId="6DA6927F" w14:textId="77777777" w:rsidR="00C115F7" w:rsidRDefault="00012C0F">
      <w:pPr>
        <w:ind w:left="220" w:right="15" w:hanging="220"/>
      </w:pPr>
      <w:r>
        <w:rPr>
          <w:rStyle w:val="translated-span"/>
        </w:rPr>
        <w:t>•</w:t>
      </w:r>
      <w:r>
        <w:rPr>
          <w:rStyle w:val="translated-span"/>
        </w:rPr>
        <w:t>：景观是</w:t>
      </w:r>
      <w:r>
        <w:rPr>
          <w:rStyle w:val="translated-span"/>
        </w:rPr>
        <w:t>Canonical</w:t>
      </w:r>
      <w:r>
        <w:rPr>
          <w:rStyle w:val="translated-span"/>
        </w:rPr>
        <w:t>提供的一项付费服务，帮助</w:t>
      </w:r>
      <w:proofErr w:type="gramStart"/>
      <w:r>
        <w:rPr>
          <w:rStyle w:val="translated-span"/>
        </w:rPr>
        <w:t>管理您</w:t>
      </w:r>
      <w:proofErr w:type="gramEnd"/>
      <w:r>
        <w:rPr>
          <w:rStyle w:val="translated-span"/>
        </w:rPr>
        <w:t>的</w:t>
      </w:r>
      <w:r>
        <w:rPr>
          <w:rStyle w:val="translated-span"/>
        </w:rPr>
        <w:t>Ubuntu</w:t>
      </w:r>
      <w:r>
        <w:rPr>
          <w:rStyle w:val="translated-span"/>
        </w:rPr>
        <w:t>机器。有关详细信息，请参见景观</w:t>
      </w:r>
      <w:r>
        <w:rPr>
          <w:rStyle w:val="translated-span"/>
        </w:rPr>
        <w:t>[18]</w:t>
      </w:r>
      <w:r>
        <w:rPr>
          <w:rStyle w:val="translated-span"/>
        </w:rPr>
        <w:t>网站。</w:t>
      </w:r>
      <w:r>
        <w:rPr>
          <w:rStyle w:val="translated-span"/>
          <w:i/>
          <w:iCs/>
        </w:rPr>
        <w:t>用景观管理系统</w:t>
      </w:r>
    </w:p>
    <w:p w14:paraId="2A4EFE8F" w14:textId="77777777" w:rsidR="00C115F7" w:rsidRDefault="00012C0F">
      <w:pPr>
        <w:ind w:left="220" w:right="15" w:hanging="220"/>
      </w:pPr>
      <w:r>
        <w:rPr>
          <w:rStyle w:val="translated-span"/>
        </w:rPr>
        <w:t>•</w:t>
      </w:r>
      <w:r>
        <w:rPr>
          <w:rStyle w:val="translated-span"/>
        </w:rPr>
        <w:t>您现在可以选择安装或不安装多个软件包任务。有关详细信息，请参见第</w:t>
      </w:r>
      <w:r>
        <w:rPr>
          <w:rStyle w:val="translated-span"/>
        </w:rPr>
        <w:t>3.1</w:t>
      </w:r>
      <w:r>
        <w:rPr>
          <w:rStyle w:val="translated-span"/>
        </w:rPr>
        <w:t>节</w:t>
      </w:r>
      <w:r>
        <w:rPr>
          <w:rStyle w:val="translated-span"/>
        </w:rPr>
        <w:t>“</w:t>
      </w:r>
      <w:r>
        <w:rPr>
          <w:rStyle w:val="translated-span"/>
        </w:rPr>
        <w:t>一揽子任务</w:t>
      </w:r>
      <w:r>
        <w:rPr>
          <w:rStyle w:val="translated-span"/>
        </w:rPr>
        <w:t>”[p.9]</w:t>
      </w:r>
      <w:r>
        <w:rPr>
          <w:rStyle w:val="translated-span"/>
        </w:rPr>
        <w:t>。此外，还可以选择启动</w:t>
      </w:r>
      <w:r>
        <w:rPr>
          <w:rStyle w:val="translated-span"/>
        </w:rPr>
        <w:t>aptitude</w:t>
      </w:r>
      <w:r>
        <w:rPr>
          <w:rStyle w:val="translated-span"/>
        </w:rPr>
        <w:t>来选择要安装的特定软件包。更多信息请参见第</w:t>
      </w:r>
      <w:r>
        <w:rPr>
          <w:rStyle w:val="translated-span"/>
        </w:rPr>
        <w:t>4</w:t>
      </w:r>
      <w:r>
        <w:rPr>
          <w:rStyle w:val="translated-span"/>
        </w:rPr>
        <w:t>节</w:t>
      </w:r>
      <w:r>
        <w:rPr>
          <w:rStyle w:val="translated-span"/>
        </w:rPr>
        <w:t>“</w:t>
      </w:r>
      <w:r>
        <w:rPr>
          <w:rStyle w:val="translated-span"/>
        </w:rPr>
        <w:t>能力倾向</w:t>
      </w:r>
      <w:r>
        <w:rPr>
          <w:rStyle w:val="translated-span"/>
        </w:rPr>
        <w:t>”[p.32]</w:t>
      </w:r>
      <w:r>
        <w:rPr>
          <w:rStyle w:val="translated-span"/>
        </w:rPr>
        <w:t>。</w:t>
      </w:r>
    </w:p>
    <w:p w14:paraId="3388877F" w14:textId="77777777" w:rsidR="00C115F7" w:rsidRDefault="00012C0F">
      <w:pPr>
        <w:spacing w:after="286" w:line="256" w:lineRule="auto"/>
        <w:ind w:left="220" w:right="15" w:hanging="220"/>
      </w:pPr>
      <w:r>
        <w:rPr>
          <w:rStyle w:val="translated-span"/>
        </w:rPr>
        <w:t>•</w:t>
      </w:r>
      <w:r>
        <w:rPr>
          <w:rStyle w:val="translated-span"/>
        </w:rPr>
        <w:t>最后，重新启动前的最后一步是将时钟设置为</w:t>
      </w:r>
      <w:r>
        <w:rPr>
          <w:rStyle w:val="translated-span"/>
        </w:rPr>
        <w:t>UTC</w:t>
      </w:r>
      <w:r>
        <w:rPr>
          <w:rStyle w:val="translated-span"/>
        </w:rPr>
        <w:t>。</w:t>
      </w:r>
    </w:p>
    <w:p w14:paraId="17C2DAEC" w14:textId="77777777" w:rsidR="00C115F7" w:rsidRDefault="00012C0F">
      <w:pPr>
        <w:spacing w:after="214"/>
        <w:ind w:right="15"/>
      </w:pPr>
      <w:r>
        <w:rPr>
          <w:noProof/>
        </w:rPr>
        <w:drawing>
          <wp:anchor distT="0" distB="0" distL="114300" distR="114300" simplePos="0" relativeHeight="251659264" behindDoc="0" locked="0" layoutInCell="1" allowOverlap="0" wp14:anchorId="1B9D9DD7" wp14:editId="08BD0BD0">
            <wp:simplePos x="0" y="0"/>
            <wp:positionH relativeFrom="column">
              <wp:align>left</wp:align>
            </wp:positionH>
            <wp:positionV relativeFrom="line">
              <wp:posOffset>0</wp:posOffset>
            </wp:positionV>
            <wp:extent cx="304800" cy="304800"/>
            <wp:effectExtent l="0" t="0" r="0" b="0"/>
            <wp:wrapSquare wrapText="bothSides"/>
            <wp:docPr id="20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如果在安装过程中的任何时候您对默认设置不满意，请在任何提示下使用</w:t>
      </w:r>
      <w:r>
        <w:rPr>
          <w:rStyle w:val="translated-span"/>
        </w:rPr>
        <w:t>“</w:t>
      </w:r>
      <w:r>
        <w:rPr>
          <w:rStyle w:val="translated-span"/>
        </w:rPr>
        <w:t>返回</w:t>
      </w:r>
      <w:r>
        <w:rPr>
          <w:rStyle w:val="translated-span"/>
        </w:rPr>
        <w:t>”</w:t>
      </w:r>
      <w:r>
        <w:rPr>
          <w:rStyle w:val="translated-span"/>
        </w:rPr>
        <w:t>功能，以进入详细的安装菜单，允许</w:t>
      </w:r>
      <w:proofErr w:type="gramStart"/>
      <w:r>
        <w:rPr>
          <w:rStyle w:val="translated-span"/>
        </w:rPr>
        <w:t>您修改</w:t>
      </w:r>
      <w:proofErr w:type="gramEnd"/>
      <w:r>
        <w:rPr>
          <w:rStyle w:val="translated-span"/>
        </w:rPr>
        <w:t>默认设置。</w:t>
      </w:r>
    </w:p>
    <w:p w14:paraId="295543A9" w14:textId="77777777" w:rsidR="00C115F7" w:rsidRDefault="00012C0F">
      <w:pPr>
        <w:spacing w:after="240"/>
        <w:ind w:right="15"/>
      </w:pPr>
      <w:r>
        <w:rPr>
          <w:rStyle w:val="translated-span"/>
        </w:rPr>
        <w:t>在安装过程中的某些时候，您可能需要阅读安装系统提供的帮助屏幕。要执行此操作，请按</w:t>
      </w:r>
      <w:r>
        <w:rPr>
          <w:rStyle w:val="translated-span"/>
        </w:rPr>
        <w:t>F1</w:t>
      </w:r>
      <w:r>
        <w:rPr>
          <w:rStyle w:val="translated-span"/>
        </w:rPr>
        <w:t>。</w:t>
      </w:r>
    </w:p>
    <w:p w14:paraId="47117F83" w14:textId="77777777" w:rsidR="00C115F7" w:rsidRDefault="00012C0F">
      <w:pPr>
        <w:spacing w:after="366" w:line="256" w:lineRule="auto"/>
        <w:ind w:right="15"/>
      </w:pPr>
      <w:r>
        <w:rPr>
          <w:rStyle w:val="translated-span"/>
        </w:rPr>
        <w:t>同样，有关详细说明，请参阅</w:t>
      </w:r>
      <w:r>
        <w:rPr>
          <w:rStyle w:val="translated-span"/>
        </w:rPr>
        <w:t>Ubuntu</w:t>
      </w:r>
      <w:r>
        <w:rPr>
          <w:rStyle w:val="translated-span"/>
        </w:rPr>
        <w:t>安装指南</w:t>
      </w:r>
      <w:r>
        <w:rPr>
          <w:rStyle w:val="translated-span"/>
        </w:rPr>
        <w:t>[19]</w:t>
      </w:r>
      <w:r>
        <w:rPr>
          <w:rStyle w:val="translated-span"/>
        </w:rPr>
        <w:t>。</w:t>
      </w:r>
    </w:p>
    <w:p w14:paraId="0555AB9F" w14:textId="77777777" w:rsidR="00C115F7" w:rsidRDefault="00012C0F">
      <w:pPr>
        <w:pStyle w:val="4"/>
        <w:ind w:left="-5"/>
      </w:pPr>
      <w:r>
        <w:rPr>
          <w:rStyle w:val="translated-span"/>
        </w:rPr>
        <w:t xml:space="preserve">3.1. </w:t>
      </w:r>
      <w:r>
        <w:rPr>
          <w:rStyle w:val="translated-span"/>
        </w:rPr>
        <w:t>包任务</w:t>
      </w:r>
    </w:p>
    <w:p w14:paraId="42A59CDF" w14:textId="77777777" w:rsidR="00C115F7" w:rsidRDefault="00012C0F">
      <w:pPr>
        <w:ind w:right="15"/>
      </w:pPr>
      <w:r>
        <w:rPr>
          <w:rStyle w:val="translated-span"/>
        </w:rPr>
        <w:t>在</w:t>
      </w:r>
      <w:r>
        <w:rPr>
          <w:rStyle w:val="translated-span"/>
        </w:rPr>
        <w:t>Server Edition</w:t>
      </w:r>
      <w:r>
        <w:rPr>
          <w:rStyle w:val="translated-span"/>
        </w:rPr>
        <w:t>安装期间，您可以选择安装其他软件包。软件包按其提供的服务类型进行分组。</w:t>
      </w:r>
    </w:p>
    <w:p w14:paraId="667FF3FF" w14:textId="77777777" w:rsidR="00C115F7" w:rsidRDefault="00012C0F">
      <w:pPr>
        <w:spacing w:after="161" w:line="256" w:lineRule="auto"/>
        <w:ind w:left="220" w:right="15" w:hanging="220"/>
      </w:pPr>
      <w:r>
        <w:rPr>
          <w:rStyle w:val="translated-span"/>
        </w:rPr>
        <w:t>•DNS</w:t>
      </w:r>
      <w:r>
        <w:rPr>
          <w:rStyle w:val="translated-span"/>
        </w:rPr>
        <w:t>服务器：选择绑定</w:t>
      </w:r>
      <w:r>
        <w:rPr>
          <w:rStyle w:val="translated-span"/>
        </w:rPr>
        <w:t>DNS</w:t>
      </w:r>
      <w:r>
        <w:rPr>
          <w:rStyle w:val="translated-span"/>
        </w:rPr>
        <w:t>服务器及其文档。</w:t>
      </w:r>
    </w:p>
    <w:p w14:paraId="55C0676F" w14:textId="77777777" w:rsidR="00C115F7" w:rsidRDefault="00012C0F">
      <w:pPr>
        <w:spacing w:after="161" w:line="256" w:lineRule="auto"/>
        <w:ind w:left="220" w:right="15" w:hanging="220"/>
      </w:pPr>
      <w:r>
        <w:rPr>
          <w:rStyle w:val="translated-span"/>
        </w:rPr>
        <w:t>•LAMP</w:t>
      </w:r>
      <w:r>
        <w:rPr>
          <w:rStyle w:val="translated-span"/>
        </w:rPr>
        <w:t>服务器：选择现成的</w:t>
      </w:r>
      <w:r>
        <w:rPr>
          <w:rStyle w:val="translated-span"/>
        </w:rPr>
        <w:t>Linux/Apache/MySQL/PHP</w:t>
      </w:r>
      <w:r>
        <w:rPr>
          <w:rStyle w:val="translated-span"/>
        </w:rPr>
        <w:t>服务器。</w:t>
      </w:r>
    </w:p>
    <w:p w14:paraId="514CF972" w14:textId="77777777" w:rsidR="00C115F7" w:rsidRDefault="00012C0F">
      <w:pPr>
        <w:spacing w:after="161" w:line="256" w:lineRule="auto"/>
        <w:ind w:left="220" w:right="15" w:hanging="220"/>
      </w:pPr>
      <w:r>
        <w:rPr>
          <w:rStyle w:val="translated-span"/>
        </w:rPr>
        <w:t>•</w:t>
      </w:r>
      <w:r>
        <w:rPr>
          <w:rStyle w:val="translated-span"/>
        </w:rPr>
        <w:t>邮件服务器：此任务选择对通用邮件服务器系统有用的各种包。</w:t>
      </w:r>
    </w:p>
    <w:p w14:paraId="110A6861" w14:textId="77777777" w:rsidR="00C115F7" w:rsidRDefault="00012C0F">
      <w:pPr>
        <w:spacing w:after="161" w:line="256" w:lineRule="auto"/>
        <w:ind w:left="220" w:right="15" w:hanging="220"/>
      </w:pPr>
      <w:r>
        <w:rPr>
          <w:rStyle w:val="translated-span"/>
        </w:rPr>
        <w:t>•OpenSSH</w:t>
      </w:r>
      <w:r>
        <w:rPr>
          <w:rStyle w:val="translated-span"/>
        </w:rPr>
        <w:t>服务器：选择</w:t>
      </w:r>
      <w:r>
        <w:rPr>
          <w:rStyle w:val="translated-span"/>
        </w:rPr>
        <w:t>OpenSSH</w:t>
      </w:r>
      <w:r>
        <w:rPr>
          <w:rStyle w:val="translated-span"/>
        </w:rPr>
        <w:t>服务器所需的包。</w:t>
      </w:r>
    </w:p>
    <w:p w14:paraId="5752FC2C" w14:textId="77777777" w:rsidR="00C115F7" w:rsidRDefault="00012C0F">
      <w:pPr>
        <w:spacing w:after="161" w:line="256" w:lineRule="auto"/>
        <w:ind w:left="220" w:right="15" w:hanging="220"/>
      </w:pPr>
      <w:r>
        <w:rPr>
          <w:rStyle w:val="translated-span"/>
        </w:rPr>
        <w:t>•PostgreSQL</w:t>
      </w:r>
      <w:r>
        <w:rPr>
          <w:rStyle w:val="translated-span"/>
        </w:rPr>
        <w:t>数据库：此任务为</w:t>
      </w:r>
      <w:r>
        <w:rPr>
          <w:rStyle w:val="translated-span"/>
        </w:rPr>
        <w:t>PostgreSQL</w:t>
      </w:r>
      <w:r>
        <w:rPr>
          <w:rStyle w:val="translated-span"/>
        </w:rPr>
        <w:t>数据库选择客户端和服务器包。</w:t>
      </w:r>
    </w:p>
    <w:p w14:paraId="25A100E6" w14:textId="77777777" w:rsidR="00C115F7" w:rsidRDefault="00012C0F">
      <w:pPr>
        <w:spacing w:after="161" w:line="256" w:lineRule="auto"/>
        <w:ind w:left="220" w:right="15" w:hanging="220"/>
      </w:pPr>
      <w:r>
        <w:rPr>
          <w:rStyle w:val="translated-span"/>
        </w:rPr>
        <w:t>•</w:t>
      </w:r>
      <w:r>
        <w:rPr>
          <w:rStyle w:val="translated-span"/>
        </w:rPr>
        <w:t>打印服务器：此任务将您的系统设置为打印服务器。</w:t>
      </w:r>
    </w:p>
    <w:p w14:paraId="2CAC3406" w14:textId="77777777" w:rsidR="00C115F7" w:rsidRDefault="00012C0F">
      <w:pPr>
        <w:ind w:left="220" w:right="15" w:hanging="220"/>
      </w:pPr>
      <w:r>
        <w:rPr>
          <w:rStyle w:val="translated-span"/>
        </w:rPr>
        <w:t>•Samba</w:t>
      </w:r>
      <w:r>
        <w:rPr>
          <w:rStyle w:val="translated-span"/>
        </w:rPr>
        <w:t>文件服务器：此任务将您的系统设置为</w:t>
      </w:r>
      <w:r>
        <w:rPr>
          <w:rStyle w:val="translated-span"/>
        </w:rPr>
        <w:t>Samba</w:t>
      </w:r>
      <w:r>
        <w:rPr>
          <w:rStyle w:val="translated-span"/>
        </w:rPr>
        <w:t>文件服务器，特别适用于</w:t>
      </w:r>
      <w:r>
        <w:rPr>
          <w:rStyle w:val="translated-span"/>
        </w:rPr>
        <w:t>Windows</w:t>
      </w:r>
      <w:r>
        <w:rPr>
          <w:rStyle w:val="translated-span"/>
        </w:rPr>
        <w:t>和</w:t>
      </w:r>
      <w:r>
        <w:rPr>
          <w:rStyle w:val="translated-span"/>
        </w:rPr>
        <w:t>Linux</w:t>
      </w:r>
      <w:r>
        <w:rPr>
          <w:rStyle w:val="translated-span"/>
        </w:rPr>
        <w:t>系统的网络。</w:t>
      </w:r>
    </w:p>
    <w:p w14:paraId="6554940F" w14:textId="77777777" w:rsidR="00C115F7" w:rsidRDefault="00012C0F">
      <w:pPr>
        <w:spacing w:after="161" w:line="256" w:lineRule="auto"/>
        <w:ind w:left="220" w:right="15" w:hanging="220"/>
      </w:pPr>
      <w:r>
        <w:rPr>
          <w:rStyle w:val="translated-span"/>
        </w:rPr>
        <w:lastRenderedPageBreak/>
        <w:t>•Tomcat Java</w:t>
      </w:r>
      <w:r>
        <w:rPr>
          <w:rStyle w:val="translated-span"/>
        </w:rPr>
        <w:t>服务器：安装</w:t>
      </w:r>
      <w:r>
        <w:rPr>
          <w:rStyle w:val="translated-span"/>
        </w:rPr>
        <w:t>Apache Tomcat</w:t>
      </w:r>
      <w:r>
        <w:rPr>
          <w:rStyle w:val="translated-span"/>
        </w:rPr>
        <w:t>和所需的依赖项。</w:t>
      </w:r>
    </w:p>
    <w:p w14:paraId="78C0E108" w14:textId="77777777" w:rsidR="00C115F7" w:rsidRDefault="00012C0F">
      <w:pPr>
        <w:spacing w:after="161" w:line="256" w:lineRule="auto"/>
        <w:ind w:left="220" w:right="15" w:hanging="220"/>
      </w:pPr>
      <w:r>
        <w:rPr>
          <w:rStyle w:val="translated-span"/>
        </w:rPr>
        <w:t>•</w:t>
      </w:r>
      <w:r>
        <w:rPr>
          <w:rStyle w:val="translated-span"/>
        </w:rPr>
        <w:t>虚拟机主机：包括运行</w:t>
      </w:r>
      <w:r>
        <w:rPr>
          <w:rStyle w:val="translated-span"/>
        </w:rPr>
        <w:t>KVM</w:t>
      </w:r>
      <w:r>
        <w:rPr>
          <w:rStyle w:val="translated-span"/>
        </w:rPr>
        <w:t>虚拟机所需的包。</w:t>
      </w:r>
    </w:p>
    <w:p w14:paraId="1A85EB17" w14:textId="77777777" w:rsidR="00C115F7" w:rsidRDefault="00012C0F">
      <w:pPr>
        <w:spacing w:after="286" w:line="256" w:lineRule="auto"/>
        <w:ind w:left="220" w:right="15" w:hanging="220"/>
      </w:pPr>
      <w:r>
        <w:rPr>
          <w:rStyle w:val="translated-span"/>
        </w:rPr>
        <w:t>•</w:t>
      </w:r>
      <w:r>
        <w:rPr>
          <w:rStyle w:val="translated-span"/>
        </w:rPr>
        <w:t>手动选择软件包：执行</w:t>
      </w:r>
      <w:r>
        <w:rPr>
          <w:rStyle w:val="translated-span"/>
        </w:rPr>
        <w:t>aptitude</w:t>
      </w:r>
      <w:r>
        <w:rPr>
          <w:rStyle w:val="translated-span"/>
        </w:rPr>
        <w:t>，允许您单独选择软件包。</w:t>
      </w:r>
    </w:p>
    <w:p w14:paraId="1E989C83" w14:textId="77777777" w:rsidR="00C115F7" w:rsidRDefault="00012C0F">
      <w:pPr>
        <w:spacing w:after="214"/>
        <w:ind w:right="15"/>
      </w:pPr>
      <w:r>
        <w:rPr>
          <w:rStyle w:val="translated-span"/>
        </w:rPr>
        <w:t>使用</w:t>
      </w:r>
      <w:proofErr w:type="spellStart"/>
      <w:r>
        <w:rPr>
          <w:rStyle w:val="translated-span"/>
        </w:rPr>
        <w:t>tasksel</w:t>
      </w:r>
      <w:proofErr w:type="spellEnd"/>
      <w:r>
        <w:rPr>
          <w:rStyle w:val="translated-span"/>
        </w:rPr>
        <w:t>实用程序完成软件包组的安装。</w:t>
      </w:r>
      <w:r>
        <w:rPr>
          <w:rStyle w:val="translated-span"/>
        </w:rPr>
        <w:t>Ubuntu</w:t>
      </w:r>
      <w:r>
        <w:rPr>
          <w:rStyle w:val="translated-span"/>
        </w:rPr>
        <w:t>（或</w:t>
      </w:r>
      <w:r>
        <w:rPr>
          <w:rStyle w:val="translated-span"/>
        </w:rPr>
        <w:t>Debian</w:t>
      </w:r>
      <w:r>
        <w:rPr>
          <w:rStyle w:val="translated-span"/>
        </w:rPr>
        <w:t>）和其他</w:t>
      </w:r>
      <w:r>
        <w:rPr>
          <w:rStyle w:val="translated-span"/>
        </w:rPr>
        <w:t>GNU/Linux</w:t>
      </w:r>
      <w:r>
        <w:rPr>
          <w:rStyle w:val="translated-span"/>
        </w:rPr>
        <w:t>发行版之间的一个重要区别是，在安装时，软件包也被配置为合理的默认值，最终会提示您提供所需的其他信息。同样，在安装任务时，不仅要安装包，还要配置包以提供完全集成的服务。</w:t>
      </w:r>
    </w:p>
    <w:p w14:paraId="5FB9082F" w14:textId="77777777" w:rsidR="00C115F7" w:rsidRDefault="00012C0F">
      <w:pPr>
        <w:spacing w:after="391"/>
        <w:ind w:right="15"/>
      </w:pPr>
      <w:r>
        <w:rPr>
          <w:rStyle w:val="translated-span"/>
        </w:rPr>
        <w:t>安装过程完成后，您可以通过在终端提示符下输入以下内容来查看可用任务的列表：</w:t>
      </w:r>
    </w:p>
    <w:p w14:paraId="587BCE8F" w14:textId="77777777" w:rsidR="00C115F7" w:rsidRDefault="00012C0F">
      <w:pPr>
        <w:spacing w:after="275" w:line="304" w:lineRule="auto"/>
        <w:ind w:left="-5" w:right="27"/>
      </w:pPr>
      <w:proofErr w:type="spellStart"/>
      <w:r>
        <w:rPr>
          <w:rStyle w:val="translated-span"/>
          <w:rFonts w:ascii="Courier New" w:hAnsi="Courier New" w:cs="Courier New"/>
          <w:b/>
          <w:bCs/>
          <w:sz w:val="18"/>
          <w:szCs w:val="18"/>
        </w:rPr>
        <w:t>tasksel</w:t>
      </w:r>
      <w:proofErr w:type="spellEnd"/>
      <w:r>
        <w:rPr>
          <w:rStyle w:val="translated-span"/>
          <w:rFonts w:ascii="Courier New" w:hAnsi="Courier New" w:cs="Courier New"/>
          <w:b/>
          <w:bCs/>
          <w:sz w:val="18"/>
          <w:szCs w:val="18"/>
        </w:rPr>
        <w:t>——</w:t>
      </w:r>
      <w:r>
        <w:rPr>
          <w:rStyle w:val="translated-span"/>
          <w:rFonts w:ascii="Courier New" w:hAnsi="Courier New" w:cs="Courier New"/>
          <w:b/>
          <w:bCs/>
          <w:sz w:val="18"/>
          <w:szCs w:val="18"/>
        </w:rPr>
        <w:t>列出任务</w:t>
      </w:r>
    </w:p>
    <w:p w14:paraId="20B03BD6" w14:textId="77777777" w:rsidR="00C115F7" w:rsidRDefault="00012C0F">
      <w:pPr>
        <w:spacing w:after="209"/>
        <w:ind w:right="15"/>
      </w:pPr>
      <w:r>
        <w:rPr>
          <w:noProof/>
        </w:rPr>
        <w:drawing>
          <wp:anchor distT="0" distB="0" distL="114300" distR="114300" simplePos="0" relativeHeight="251660288" behindDoc="0" locked="0" layoutInCell="1" allowOverlap="0" wp14:anchorId="577AED36" wp14:editId="21EB0D1E">
            <wp:simplePos x="0" y="0"/>
            <wp:positionH relativeFrom="column">
              <wp:align>left</wp:align>
            </wp:positionH>
            <wp:positionV relativeFrom="line">
              <wp:posOffset>0</wp:posOffset>
            </wp:positionV>
            <wp:extent cx="304800" cy="304800"/>
            <wp:effectExtent l="0" t="0" r="0" b="0"/>
            <wp:wrapSquare wrapText="bothSides"/>
            <wp:docPr id="19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输出将列出其他基于</w:t>
      </w:r>
      <w:r>
        <w:rPr>
          <w:rStyle w:val="translated-span"/>
        </w:rPr>
        <w:t>Ubuntu</w:t>
      </w:r>
      <w:r>
        <w:rPr>
          <w:rStyle w:val="translated-span"/>
        </w:rPr>
        <w:t>的发行版（如</w:t>
      </w:r>
      <w:proofErr w:type="spellStart"/>
      <w:r>
        <w:rPr>
          <w:rStyle w:val="translated-span"/>
        </w:rPr>
        <w:t>Kubuntu</w:t>
      </w:r>
      <w:proofErr w:type="spellEnd"/>
      <w:r>
        <w:rPr>
          <w:rStyle w:val="translated-span"/>
        </w:rPr>
        <w:t>和</w:t>
      </w:r>
      <w:proofErr w:type="spellStart"/>
      <w:r>
        <w:rPr>
          <w:rStyle w:val="translated-span"/>
        </w:rPr>
        <w:t>Edubuntu</w:t>
      </w:r>
      <w:proofErr w:type="spellEnd"/>
      <w:r>
        <w:rPr>
          <w:rStyle w:val="translated-span"/>
        </w:rPr>
        <w:t>）的任务。请注意，您也可以自行调用</w:t>
      </w:r>
      <w:proofErr w:type="spellStart"/>
      <w:r>
        <w:rPr>
          <w:rStyle w:val="translated-span"/>
        </w:rPr>
        <w:t>tasksel</w:t>
      </w:r>
      <w:proofErr w:type="spellEnd"/>
      <w:r>
        <w:rPr>
          <w:rStyle w:val="translated-span"/>
        </w:rPr>
        <w:t>命令，这将显示不同可用任务的菜单。</w:t>
      </w:r>
    </w:p>
    <w:p w14:paraId="23F44C32" w14:textId="77777777" w:rsidR="00C115F7" w:rsidRDefault="00012C0F">
      <w:pPr>
        <w:spacing w:after="102" w:line="592" w:lineRule="auto"/>
        <w:ind w:right="572"/>
        <w:jc w:val="both"/>
      </w:pPr>
      <w:r>
        <w:rPr>
          <w:rStyle w:val="translated-span"/>
        </w:rPr>
        <w:t>您可以使用</w:t>
      </w:r>
      <w:r>
        <w:rPr>
          <w:rStyle w:val="translated-span"/>
        </w:rPr>
        <w:t>--task packages</w:t>
      </w:r>
      <w:r>
        <w:rPr>
          <w:rStyle w:val="translated-span"/>
        </w:rPr>
        <w:t>选项查看随每个任务一起安装的包的列表。例如，要列出与</w:t>
      </w:r>
      <w:r>
        <w:rPr>
          <w:rStyle w:val="translated-span"/>
        </w:rPr>
        <w:t>DNS</w:t>
      </w:r>
      <w:r>
        <w:rPr>
          <w:rStyle w:val="translated-span"/>
        </w:rPr>
        <w:t>服务器任务一起安装的包，请输入以下内容：命令的输出应列出：</w:t>
      </w:r>
      <w:proofErr w:type="spellStart"/>
      <w:r>
        <w:rPr>
          <w:rStyle w:val="translated-span"/>
          <w:rFonts w:ascii="Courier New" w:hAnsi="Courier New" w:cs="Courier New"/>
          <w:b/>
          <w:bCs/>
          <w:sz w:val="18"/>
          <w:szCs w:val="18"/>
        </w:rPr>
        <w:t>tasksel</w:t>
      </w:r>
      <w:proofErr w:type="spellEnd"/>
      <w:r>
        <w:rPr>
          <w:rStyle w:val="translated-span"/>
          <w:rFonts w:ascii="Courier New" w:hAnsi="Courier New" w:cs="Courier New"/>
          <w:b/>
          <w:bCs/>
          <w:sz w:val="18"/>
          <w:szCs w:val="18"/>
        </w:rPr>
        <w:t>--</w:t>
      </w:r>
      <w:r>
        <w:rPr>
          <w:rStyle w:val="translated-span"/>
          <w:rFonts w:ascii="Courier New" w:hAnsi="Courier New" w:cs="Courier New"/>
          <w:b/>
          <w:bCs/>
          <w:sz w:val="18"/>
          <w:szCs w:val="18"/>
        </w:rPr>
        <w:t>任务包</w:t>
      </w:r>
      <w:proofErr w:type="spellStart"/>
      <w:r>
        <w:rPr>
          <w:rStyle w:val="translated-span"/>
          <w:rFonts w:ascii="Courier New" w:hAnsi="Courier New" w:cs="Courier New"/>
          <w:b/>
          <w:bCs/>
          <w:sz w:val="18"/>
          <w:szCs w:val="18"/>
        </w:rPr>
        <w:t>dns</w:t>
      </w:r>
      <w:proofErr w:type="spellEnd"/>
      <w:r>
        <w:rPr>
          <w:rStyle w:val="translated-span"/>
          <w:rFonts w:ascii="Courier New" w:hAnsi="Courier New" w:cs="Courier New"/>
          <w:b/>
          <w:bCs/>
          <w:sz w:val="18"/>
          <w:szCs w:val="18"/>
        </w:rPr>
        <w:t>服务器</w:t>
      </w:r>
    </w:p>
    <w:p w14:paraId="6E1BF0A1" w14:textId="77777777" w:rsidR="00C115F7" w:rsidRDefault="00012C0F">
      <w:pPr>
        <w:spacing w:after="271" w:line="304" w:lineRule="auto"/>
        <w:ind w:left="-5" w:right="8048"/>
      </w:pPr>
      <w:r>
        <w:rPr>
          <w:rStyle w:val="translated-span"/>
          <w:rFonts w:ascii="Courier New" w:hAnsi="Courier New" w:cs="Courier New"/>
          <w:sz w:val="18"/>
          <w:szCs w:val="18"/>
        </w:rPr>
        <w:t>bind9</w:t>
      </w:r>
      <w:r>
        <w:rPr>
          <w:rStyle w:val="translated-span"/>
          <w:rFonts w:ascii="Courier New" w:hAnsi="Courier New" w:cs="Courier New"/>
          <w:sz w:val="18"/>
          <w:szCs w:val="18"/>
        </w:rPr>
        <w:t>文件</w:t>
      </w:r>
      <w:r>
        <w:rPr>
          <w:rStyle w:val="translated-span"/>
          <w:rFonts w:ascii="Courier New" w:hAnsi="Courier New" w:cs="Courier New"/>
          <w:sz w:val="18"/>
          <w:szCs w:val="18"/>
        </w:rPr>
        <w:t>bind9utils bind9</w:t>
      </w:r>
    </w:p>
    <w:p w14:paraId="40EB41DB" w14:textId="77777777" w:rsidR="00C115F7" w:rsidRDefault="00012C0F">
      <w:pPr>
        <w:spacing w:after="386"/>
        <w:ind w:right="15"/>
      </w:pPr>
      <w:r>
        <w:rPr>
          <w:rStyle w:val="translated-span"/>
        </w:rPr>
        <w:t>如果您在安装过程中未安装其中一个任务，但您决定将新</w:t>
      </w:r>
      <w:r>
        <w:rPr>
          <w:rStyle w:val="translated-span"/>
        </w:rPr>
        <w:t>LAMP</w:t>
      </w:r>
      <w:r>
        <w:rPr>
          <w:rStyle w:val="translated-span"/>
        </w:rPr>
        <w:t>服务器也设为</w:t>
      </w:r>
      <w:r>
        <w:rPr>
          <w:rStyle w:val="translated-span"/>
        </w:rPr>
        <w:t>DNS</w:t>
      </w:r>
      <w:r>
        <w:rPr>
          <w:rStyle w:val="translated-span"/>
        </w:rPr>
        <w:t>服务器，只需插入安装介质并从终端：</w:t>
      </w:r>
    </w:p>
    <w:p w14:paraId="1C4A41A8" w14:textId="77777777" w:rsidR="00C115F7" w:rsidRDefault="00012C0F">
      <w:pPr>
        <w:spacing w:after="275" w:line="304" w:lineRule="auto"/>
        <w:ind w:left="-5" w:right="27"/>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tasksel</w:t>
      </w:r>
      <w:proofErr w:type="spellEnd"/>
      <w:r>
        <w:rPr>
          <w:rStyle w:val="translated-span"/>
          <w:rFonts w:ascii="Courier New" w:hAnsi="Courier New" w:cs="Courier New"/>
          <w:b/>
          <w:bCs/>
          <w:sz w:val="18"/>
          <w:szCs w:val="18"/>
        </w:rPr>
        <w:t>安装</w:t>
      </w:r>
      <w:proofErr w:type="spellStart"/>
      <w:r>
        <w:rPr>
          <w:rStyle w:val="translated-span"/>
          <w:rFonts w:ascii="Courier New" w:hAnsi="Courier New" w:cs="Courier New"/>
          <w:b/>
          <w:bCs/>
          <w:sz w:val="18"/>
          <w:szCs w:val="18"/>
        </w:rPr>
        <w:t>dns</w:t>
      </w:r>
      <w:proofErr w:type="spellEnd"/>
      <w:r>
        <w:rPr>
          <w:rStyle w:val="translated-span"/>
          <w:rFonts w:ascii="Courier New" w:hAnsi="Courier New" w:cs="Courier New"/>
          <w:b/>
          <w:bCs/>
          <w:sz w:val="18"/>
          <w:szCs w:val="18"/>
        </w:rPr>
        <w:t>服务器</w:t>
      </w:r>
      <w:r>
        <w:br w:type="page"/>
      </w:r>
    </w:p>
    <w:p w14:paraId="67C58E5D" w14:textId="77777777" w:rsidR="00C115F7" w:rsidRDefault="00012C0F">
      <w:pPr>
        <w:pStyle w:val="2"/>
        <w:ind w:left="-5"/>
      </w:pPr>
      <w:r>
        <w:rPr>
          <w:rStyle w:val="translated-span"/>
        </w:rPr>
        <w:lastRenderedPageBreak/>
        <w:t>4.</w:t>
      </w:r>
      <w:r>
        <w:rPr>
          <w:rStyle w:val="translated-span"/>
        </w:rPr>
        <w:t>升级换代</w:t>
      </w:r>
    </w:p>
    <w:p w14:paraId="20F378CD" w14:textId="77777777" w:rsidR="00C115F7" w:rsidRDefault="00012C0F">
      <w:pPr>
        <w:spacing w:after="274"/>
        <w:ind w:right="15"/>
      </w:pPr>
      <w:r>
        <w:rPr>
          <w:rStyle w:val="translated-span"/>
        </w:rPr>
        <w:t>有几种方法可以从一个</w:t>
      </w:r>
      <w:r>
        <w:rPr>
          <w:rStyle w:val="translated-span"/>
        </w:rPr>
        <w:t>Ubuntu</w:t>
      </w:r>
      <w:r>
        <w:rPr>
          <w:rStyle w:val="translated-span"/>
        </w:rPr>
        <w:t>版本升级到另一个</w:t>
      </w:r>
      <w:r>
        <w:rPr>
          <w:rStyle w:val="translated-span"/>
        </w:rPr>
        <w:t>Ubuntu</w:t>
      </w:r>
      <w:r>
        <w:rPr>
          <w:rStyle w:val="translated-span"/>
        </w:rPr>
        <w:t>版本。本节概述了推荐的升级方法。</w:t>
      </w:r>
    </w:p>
    <w:p w14:paraId="376E2358" w14:textId="77777777" w:rsidR="00C115F7" w:rsidRDefault="00012C0F">
      <w:pPr>
        <w:pStyle w:val="4"/>
        <w:ind w:left="-5"/>
      </w:pPr>
      <w:r>
        <w:rPr>
          <w:rStyle w:val="translated-span"/>
        </w:rPr>
        <w:t xml:space="preserve">4.1. </w:t>
      </w:r>
      <w:r>
        <w:rPr>
          <w:rStyle w:val="translated-span"/>
        </w:rPr>
        <w:t>发布升级吗</w:t>
      </w:r>
    </w:p>
    <w:p w14:paraId="174EBCC4" w14:textId="77777777" w:rsidR="00C115F7" w:rsidRDefault="00012C0F">
      <w:pPr>
        <w:spacing w:after="209"/>
        <w:ind w:right="15"/>
      </w:pPr>
      <w:r>
        <w:rPr>
          <w:rStyle w:val="translated-span"/>
        </w:rPr>
        <w:t>升级</w:t>
      </w:r>
      <w:r>
        <w:rPr>
          <w:rStyle w:val="translated-span"/>
        </w:rPr>
        <w:t>Server Edition</w:t>
      </w:r>
      <w:r>
        <w:rPr>
          <w:rStyle w:val="translated-span"/>
        </w:rPr>
        <w:t>安装的推荐方法是使用</w:t>
      </w:r>
      <w:r>
        <w:rPr>
          <w:rStyle w:val="translated-span"/>
        </w:rPr>
        <w:t>do release upgrade</w:t>
      </w:r>
      <w:r>
        <w:rPr>
          <w:rStyle w:val="translated-span"/>
        </w:rPr>
        <w:t>实用程序。作为</w:t>
      </w:r>
      <w:r>
        <w:rPr>
          <w:rStyle w:val="translated-span"/>
        </w:rPr>
        <w:t>update manager</w:t>
      </w:r>
      <w:r>
        <w:rPr>
          <w:rStyle w:val="translated-span"/>
        </w:rPr>
        <w:t>核心包的一部分，它没有任何图形依赖项，默认情况下安装。</w:t>
      </w:r>
    </w:p>
    <w:p w14:paraId="42AC5DDB" w14:textId="77777777" w:rsidR="00C115F7" w:rsidRDefault="00012C0F">
      <w:pPr>
        <w:spacing w:after="209"/>
        <w:ind w:right="15"/>
      </w:pPr>
      <w:r>
        <w:rPr>
          <w:rStyle w:val="translated-span"/>
        </w:rPr>
        <w:t>基于</w:t>
      </w:r>
      <w:r>
        <w:rPr>
          <w:rStyle w:val="translated-span"/>
        </w:rPr>
        <w:t>Debian</w:t>
      </w:r>
      <w:r>
        <w:rPr>
          <w:rStyle w:val="translated-span"/>
        </w:rPr>
        <w:t>的系统也可以通过使用</w:t>
      </w:r>
      <w:r>
        <w:rPr>
          <w:rStyle w:val="translated-span"/>
        </w:rPr>
        <w:t xml:space="preserve">apt </w:t>
      </w:r>
      <w:proofErr w:type="spellStart"/>
      <w:r>
        <w:rPr>
          <w:rStyle w:val="translated-span"/>
        </w:rPr>
        <w:t>dist</w:t>
      </w:r>
      <w:proofErr w:type="spellEnd"/>
      <w:r>
        <w:rPr>
          <w:rStyle w:val="translated-span"/>
        </w:rPr>
        <w:t>升级进行升级。但是，建议使用</w:t>
      </w:r>
      <w:r>
        <w:rPr>
          <w:rStyle w:val="translated-span"/>
        </w:rPr>
        <w:t>do release upgrade</w:t>
      </w:r>
      <w:r>
        <w:rPr>
          <w:rStyle w:val="translated-span"/>
        </w:rPr>
        <w:t>，因为它能够处理版本之间有时需要的系统配置更改。</w:t>
      </w:r>
    </w:p>
    <w:p w14:paraId="69996C4E" w14:textId="77777777" w:rsidR="00C115F7" w:rsidRDefault="00012C0F">
      <w:pPr>
        <w:spacing w:after="0" w:line="873" w:lineRule="auto"/>
        <w:ind w:right="2466"/>
      </w:pPr>
      <w:r>
        <w:rPr>
          <w:rStyle w:val="translated-span"/>
        </w:rPr>
        <w:t>要升级到较新版本，请在终端提示符下输入：</w:t>
      </w:r>
      <w:r>
        <w:rPr>
          <w:rStyle w:val="translated-span"/>
          <w:rFonts w:ascii="Courier New" w:hAnsi="Courier New" w:cs="Courier New"/>
          <w:b/>
          <w:bCs/>
          <w:sz w:val="18"/>
          <w:szCs w:val="18"/>
        </w:rPr>
        <w:t>发布升级吗</w:t>
      </w:r>
    </w:p>
    <w:p w14:paraId="3DDCCCB2" w14:textId="77777777" w:rsidR="00C115F7" w:rsidRDefault="00012C0F">
      <w:pPr>
        <w:spacing w:after="386"/>
        <w:ind w:right="15"/>
      </w:pPr>
      <w:r>
        <w:rPr>
          <w:rStyle w:val="translated-span"/>
        </w:rPr>
        <w:t>也可以使用</w:t>
      </w:r>
      <w:r>
        <w:rPr>
          <w:rStyle w:val="translated-span"/>
        </w:rPr>
        <w:t>do release upgrade</w:t>
      </w:r>
      <w:r>
        <w:rPr>
          <w:rStyle w:val="translated-span"/>
        </w:rPr>
        <w:t>升级到</w:t>
      </w:r>
      <w:r>
        <w:rPr>
          <w:rStyle w:val="translated-span"/>
        </w:rPr>
        <w:t>Ubuntu</w:t>
      </w:r>
      <w:r>
        <w:rPr>
          <w:rStyle w:val="translated-span"/>
        </w:rPr>
        <w:t>的开发版本。要完成此操作，请使用</w:t>
      </w:r>
      <w:r>
        <w:rPr>
          <w:rStyle w:val="translated-span"/>
        </w:rPr>
        <w:t>-d</w:t>
      </w:r>
      <w:r>
        <w:rPr>
          <w:rStyle w:val="translated-span"/>
        </w:rPr>
        <w:t>开关：</w:t>
      </w:r>
    </w:p>
    <w:p w14:paraId="5AA592C4" w14:textId="77777777" w:rsidR="00C115F7" w:rsidRDefault="00012C0F">
      <w:pPr>
        <w:spacing w:after="305" w:line="304" w:lineRule="auto"/>
        <w:ind w:left="-5" w:right="27"/>
      </w:pPr>
      <w:r>
        <w:rPr>
          <w:rStyle w:val="translated-span"/>
          <w:rFonts w:ascii="Courier New" w:hAnsi="Courier New" w:cs="Courier New"/>
          <w:b/>
          <w:bCs/>
          <w:sz w:val="18"/>
          <w:szCs w:val="18"/>
        </w:rPr>
        <w:t>是否发布升级</w:t>
      </w:r>
      <w:r>
        <w:rPr>
          <w:rStyle w:val="translated-span"/>
          <w:rFonts w:ascii="Courier New" w:hAnsi="Courier New" w:cs="Courier New"/>
          <w:b/>
          <w:bCs/>
          <w:sz w:val="18"/>
          <w:szCs w:val="18"/>
        </w:rPr>
        <w:t>-d</w:t>
      </w:r>
    </w:p>
    <w:p w14:paraId="1CFC5BB2" w14:textId="77777777" w:rsidR="00C115F7" w:rsidRDefault="00012C0F">
      <w:pPr>
        <w:spacing w:after="328" w:line="256" w:lineRule="auto"/>
        <w:ind w:left="0" w:firstLine="0"/>
      </w:pPr>
      <w:r>
        <w:rPr>
          <w:noProof/>
        </w:rPr>
        <w:drawing>
          <wp:inline distT="0" distB="0" distL="0" distR="0" wp14:anchorId="5163079F" wp14:editId="5F2842CA">
            <wp:extent cx="304800" cy="304800"/>
            <wp:effectExtent l="0" t="0" r="0" b="0"/>
            <wp:docPr id="1" name="Picture 1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9"/>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translated-span"/>
        </w:rPr>
        <w:t>对于生产环境，不建议升级到开发版本。</w:t>
      </w:r>
    </w:p>
    <w:p w14:paraId="1856841F" w14:textId="77777777" w:rsidR="00C115F7" w:rsidRDefault="00012C0F">
      <w:pPr>
        <w:ind w:right="236"/>
      </w:pPr>
      <w:r>
        <w:rPr>
          <w:rStyle w:val="translated-span"/>
        </w:rPr>
        <w:t>为了进一步提高</w:t>
      </w:r>
      <w:r>
        <w:rPr>
          <w:rStyle w:val="translated-span"/>
        </w:rPr>
        <w:t>LTS</w:t>
      </w:r>
      <w:r>
        <w:rPr>
          <w:rStyle w:val="translated-span"/>
        </w:rPr>
        <w:t>版本的稳定性，如果</w:t>
      </w:r>
      <w:proofErr w:type="gramStart"/>
      <w:r>
        <w:rPr>
          <w:rStyle w:val="translated-span"/>
        </w:rPr>
        <w:t>您当前</w:t>
      </w:r>
      <w:proofErr w:type="gramEnd"/>
      <w:r>
        <w:rPr>
          <w:rStyle w:val="translated-span"/>
        </w:rPr>
        <w:t>运行的是</w:t>
      </w:r>
      <w:r>
        <w:rPr>
          <w:rStyle w:val="translated-span"/>
        </w:rPr>
        <w:t>LTS</w:t>
      </w:r>
      <w:r>
        <w:rPr>
          <w:rStyle w:val="translated-span"/>
        </w:rPr>
        <w:t>版本，则在行为上会有轻微的变化。</w:t>
      </w:r>
      <w:r>
        <w:rPr>
          <w:rStyle w:val="translated-span"/>
        </w:rPr>
        <w:t>LTS</w:t>
      </w:r>
      <w:r>
        <w:rPr>
          <w:rStyle w:val="translated-span"/>
        </w:rPr>
        <w:t>系统仅自动考虑通过</w:t>
      </w:r>
      <w:r>
        <w:rPr>
          <w:rStyle w:val="translated-span"/>
        </w:rPr>
        <w:t xml:space="preserve">do </w:t>
      </w:r>
      <w:proofErr w:type="spellStart"/>
      <w:r>
        <w:rPr>
          <w:rStyle w:val="translated-span"/>
        </w:rPr>
        <w:t>releaseupgrade</w:t>
      </w:r>
      <w:proofErr w:type="spellEnd"/>
      <w:r>
        <w:rPr>
          <w:rStyle w:val="translated-span"/>
        </w:rPr>
        <w:t>与第一个点版本一起升级到下一个</w:t>
      </w:r>
      <w:r>
        <w:rPr>
          <w:rStyle w:val="translated-span"/>
        </w:rPr>
        <w:t>LTS</w:t>
      </w:r>
      <w:r>
        <w:rPr>
          <w:rStyle w:val="translated-span"/>
        </w:rPr>
        <w:t>。因此，例如</w:t>
      </w:r>
      <w:r>
        <w:rPr>
          <w:rStyle w:val="translated-span"/>
        </w:rPr>
        <w:t>14.04</w:t>
      </w:r>
      <w:r>
        <w:rPr>
          <w:rStyle w:val="translated-span"/>
        </w:rPr>
        <w:t>只会在</w:t>
      </w:r>
      <w:r>
        <w:rPr>
          <w:rStyle w:val="translated-span"/>
        </w:rPr>
        <w:t>16.04.1</w:t>
      </w:r>
      <w:r>
        <w:rPr>
          <w:rStyle w:val="translated-span"/>
        </w:rPr>
        <w:t>发布后升级。如果您想在之前进行更新，例如，在计算机子集上评估安装的</w:t>
      </w:r>
      <w:r>
        <w:rPr>
          <w:rStyle w:val="translated-span"/>
        </w:rPr>
        <w:t>LTS</w:t>
      </w:r>
      <w:r>
        <w:rPr>
          <w:rStyle w:val="translated-span"/>
        </w:rPr>
        <w:t>升级，则必须通过</w:t>
      </w:r>
      <w:r>
        <w:rPr>
          <w:rStyle w:val="translated-span"/>
        </w:rPr>
        <w:t>-d</w:t>
      </w:r>
      <w:r>
        <w:rPr>
          <w:rStyle w:val="translated-span"/>
        </w:rPr>
        <w:t>开关使用与升级到开发版本相同的参数。</w:t>
      </w:r>
    </w:p>
    <w:p w14:paraId="4A17658A" w14:textId="77777777" w:rsidR="00C115F7" w:rsidRDefault="00012C0F">
      <w:pPr>
        <w:pStyle w:val="2"/>
        <w:spacing w:after="249"/>
        <w:ind w:left="-5"/>
      </w:pPr>
      <w:r>
        <w:rPr>
          <w:rStyle w:val="translated-span"/>
        </w:rPr>
        <w:t>5.</w:t>
      </w:r>
      <w:r>
        <w:rPr>
          <w:rStyle w:val="translated-span"/>
        </w:rPr>
        <w:t>高级安装</w:t>
      </w:r>
    </w:p>
    <w:p w14:paraId="7E9F3586" w14:textId="77777777" w:rsidR="00C115F7" w:rsidRDefault="00012C0F">
      <w:pPr>
        <w:pStyle w:val="4"/>
        <w:ind w:left="-5"/>
      </w:pPr>
      <w:r>
        <w:rPr>
          <w:rStyle w:val="translated-span"/>
        </w:rPr>
        <w:t xml:space="preserve">5.1. </w:t>
      </w:r>
      <w:r>
        <w:rPr>
          <w:rStyle w:val="translated-span"/>
        </w:rPr>
        <w:t>软件磁盘阵列</w:t>
      </w:r>
    </w:p>
    <w:p w14:paraId="3CD54014" w14:textId="77777777" w:rsidR="00C115F7" w:rsidRDefault="00012C0F">
      <w:pPr>
        <w:spacing w:after="200"/>
        <w:ind w:right="15"/>
      </w:pPr>
      <w:r>
        <w:rPr>
          <w:rStyle w:val="translated-span"/>
        </w:rPr>
        <w:t>独立磁盘冗余阵列</w:t>
      </w:r>
      <w:r>
        <w:rPr>
          <w:rStyle w:val="translated-span"/>
        </w:rPr>
        <w:t>“RAID”</w:t>
      </w:r>
      <w:r>
        <w:rPr>
          <w:rStyle w:val="translated-span"/>
        </w:rPr>
        <w:t>是一种使用多个磁盘提供不同平衡以提高数据可靠性和</w:t>
      </w:r>
      <w:r>
        <w:rPr>
          <w:rStyle w:val="translated-span"/>
        </w:rPr>
        <w:t>/</w:t>
      </w:r>
      <w:r>
        <w:rPr>
          <w:rStyle w:val="translated-span"/>
        </w:rPr>
        <w:t>或提高输入</w:t>
      </w:r>
      <w:r>
        <w:rPr>
          <w:rStyle w:val="translated-span"/>
        </w:rPr>
        <w:t>/</w:t>
      </w:r>
      <w:r>
        <w:rPr>
          <w:rStyle w:val="translated-span"/>
        </w:rPr>
        <w:t>输出性能的方法，具体取决于所使用的</w:t>
      </w:r>
      <w:r>
        <w:rPr>
          <w:rStyle w:val="translated-span"/>
        </w:rPr>
        <w:t>RAID</w:t>
      </w:r>
      <w:r>
        <w:rPr>
          <w:rStyle w:val="translated-span"/>
        </w:rPr>
        <w:t>级别。</w:t>
      </w:r>
      <w:r>
        <w:rPr>
          <w:rStyle w:val="translated-span"/>
        </w:rPr>
        <w:t>RAID</w:t>
      </w:r>
      <w:r>
        <w:rPr>
          <w:rStyle w:val="translated-span"/>
        </w:rPr>
        <w:t>在软件（操作系统知道两个驱动器并积极维护它们）或硬件（特殊控制器使操作系统认为只有一个驱动器并</w:t>
      </w:r>
      <w:r>
        <w:rPr>
          <w:rStyle w:val="translated-span"/>
        </w:rPr>
        <w:t>“</w:t>
      </w:r>
      <w:r>
        <w:rPr>
          <w:rStyle w:val="translated-span"/>
        </w:rPr>
        <w:t>不可见地</w:t>
      </w:r>
      <w:r>
        <w:rPr>
          <w:rStyle w:val="translated-span"/>
        </w:rPr>
        <w:t>”</w:t>
      </w:r>
      <w:r>
        <w:rPr>
          <w:rStyle w:val="translated-span"/>
        </w:rPr>
        <w:t>维护驱动器）中实现。</w:t>
      </w:r>
    </w:p>
    <w:p w14:paraId="5C081668" w14:textId="77777777" w:rsidR="00C115F7" w:rsidRDefault="00012C0F">
      <w:pPr>
        <w:spacing w:after="200"/>
        <w:ind w:right="15"/>
      </w:pPr>
      <w:r>
        <w:rPr>
          <w:rStyle w:val="translated-span"/>
        </w:rPr>
        <w:t>当前版本的</w:t>
      </w:r>
      <w:r>
        <w:rPr>
          <w:rStyle w:val="translated-span"/>
        </w:rPr>
        <w:t>Linux</w:t>
      </w:r>
      <w:r>
        <w:rPr>
          <w:rStyle w:val="translated-span"/>
        </w:rPr>
        <w:t>（和</w:t>
      </w:r>
      <w:r>
        <w:rPr>
          <w:rStyle w:val="translated-span"/>
        </w:rPr>
        <w:t>Ubuntu</w:t>
      </w:r>
      <w:r>
        <w:rPr>
          <w:rStyle w:val="translated-span"/>
        </w:rPr>
        <w:t>）中包含的</w:t>
      </w:r>
      <w:r>
        <w:rPr>
          <w:rStyle w:val="translated-span"/>
        </w:rPr>
        <w:t>RAID</w:t>
      </w:r>
      <w:r>
        <w:rPr>
          <w:rStyle w:val="translated-span"/>
        </w:rPr>
        <w:t>软件基于</w:t>
      </w:r>
      <w:r>
        <w:rPr>
          <w:rStyle w:val="translated-span"/>
        </w:rPr>
        <w:t>“</w:t>
      </w:r>
      <w:proofErr w:type="spellStart"/>
      <w:r>
        <w:rPr>
          <w:rStyle w:val="translated-span"/>
        </w:rPr>
        <w:t>mdadm</w:t>
      </w:r>
      <w:proofErr w:type="spellEnd"/>
      <w:r>
        <w:rPr>
          <w:rStyle w:val="translated-span"/>
        </w:rPr>
        <w:t>”</w:t>
      </w:r>
      <w:r>
        <w:rPr>
          <w:rStyle w:val="translated-span"/>
        </w:rPr>
        <w:t>驱动程序，运行良好，甚至比许多所谓的</w:t>
      </w:r>
      <w:r>
        <w:rPr>
          <w:rStyle w:val="translated-span"/>
        </w:rPr>
        <w:t>“</w:t>
      </w:r>
      <w:r>
        <w:rPr>
          <w:rStyle w:val="translated-span"/>
        </w:rPr>
        <w:t>硬件</w:t>
      </w:r>
      <w:r>
        <w:rPr>
          <w:rStyle w:val="translated-span"/>
        </w:rPr>
        <w:t>”RAID</w:t>
      </w:r>
      <w:r>
        <w:rPr>
          <w:rStyle w:val="translated-span"/>
        </w:rPr>
        <w:t>控制器都要好。本节将指导您使用两个物理硬盘上的两个</w:t>
      </w:r>
      <w:r>
        <w:rPr>
          <w:rStyle w:val="translated-span"/>
        </w:rPr>
        <w:t>RAID1</w:t>
      </w:r>
      <w:r>
        <w:rPr>
          <w:rStyle w:val="translated-span"/>
        </w:rPr>
        <w:t>分区安装</w:t>
      </w:r>
      <w:r>
        <w:rPr>
          <w:rStyle w:val="translated-span"/>
        </w:rPr>
        <w:t>Ubuntu Server Edition</w:t>
      </w:r>
      <w:r>
        <w:rPr>
          <w:rStyle w:val="translated-span"/>
        </w:rPr>
        <w:t>，一个用于</w:t>
      </w:r>
      <w:r>
        <w:rPr>
          <w:rStyle w:val="translated-span"/>
        </w:rPr>
        <w:t>/</w:t>
      </w:r>
      <w:r>
        <w:rPr>
          <w:rStyle w:val="translated-span"/>
        </w:rPr>
        <w:t>，另一个用于交换。</w:t>
      </w:r>
    </w:p>
    <w:p w14:paraId="3D507723" w14:textId="77777777" w:rsidR="00C115F7" w:rsidRDefault="00012C0F">
      <w:pPr>
        <w:pStyle w:val="5"/>
        <w:ind w:left="-5"/>
      </w:pPr>
      <w:r>
        <w:rPr>
          <w:rStyle w:val="translated-span"/>
        </w:rPr>
        <w:t xml:space="preserve">5.1.1. </w:t>
      </w:r>
      <w:r>
        <w:rPr>
          <w:rStyle w:val="translated-span"/>
        </w:rPr>
        <w:t>分割</w:t>
      </w:r>
    </w:p>
    <w:p w14:paraId="52F74E02" w14:textId="77777777" w:rsidR="00C115F7" w:rsidRDefault="00012C0F">
      <w:pPr>
        <w:spacing w:after="281" w:line="256" w:lineRule="auto"/>
        <w:ind w:right="15"/>
      </w:pPr>
      <w:r>
        <w:rPr>
          <w:rStyle w:val="translated-span"/>
        </w:rPr>
        <w:t>按照安装步骤进行操作，直到进入分区磁盘步骤，然后：</w:t>
      </w:r>
    </w:p>
    <w:p w14:paraId="747889D3" w14:textId="77777777" w:rsidR="00C115F7" w:rsidRDefault="00012C0F">
      <w:pPr>
        <w:spacing w:after="151" w:line="256" w:lineRule="auto"/>
        <w:ind w:left="440" w:right="15" w:hanging="440"/>
      </w:pPr>
      <w:r>
        <w:lastRenderedPageBreak/>
        <w:t>1.</w:t>
      </w:r>
      <w:r>
        <w:rPr>
          <w:sz w:val="14"/>
          <w:szCs w:val="14"/>
        </w:rPr>
        <w:t xml:space="preserve">         </w:t>
      </w:r>
      <w:r>
        <w:rPr>
          <w:rStyle w:val="translated-span"/>
        </w:rPr>
        <w:t>选择手动作为分区方法。</w:t>
      </w:r>
    </w:p>
    <w:p w14:paraId="4F4C6175" w14:textId="77777777" w:rsidR="00C115F7" w:rsidRDefault="00012C0F">
      <w:pPr>
        <w:spacing w:after="266" w:line="264" w:lineRule="auto"/>
        <w:ind w:left="440" w:right="15" w:hanging="440"/>
      </w:pPr>
      <w:r>
        <w:t>2.</w:t>
      </w:r>
      <w:r>
        <w:rPr>
          <w:sz w:val="14"/>
          <w:szCs w:val="14"/>
        </w:rPr>
        <w:t xml:space="preserve">         </w:t>
      </w:r>
      <w:r>
        <w:rPr>
          <w:rStyle w:val="translated-span"/>
        </w:rPr>
        <w:t>选择第一个硬盘，并同意</w:t>
      </w:r>
      <w:r>
        <w:rPr>
          <w:rStyle w:val="translated-span"/>
        </w:rPr>
        <w:t>“</w:t>
      </w:r>
      <w:r>
        <w:rPr>
          <w:rStyle w:val="translated-span"/>
        </w:rPr>
        <w:t>在此设备上创建新的空分区表？</w:t>
      </w:r>
      <w:r>
        <w:rPr>
          <w:rStyle w:val="translated-span"/>
        </w:rPr>
        <w:t>”</w:t>
      </w:r>
      <w:r>
        <w:rPr>
          <w:rStyle w:val="translated-span"/>
        </w:rPr>
        <w:t>。</w:t>
      </w:r>
    </w:p>
    <w:p w14:paraId="40439E72" w14:textId="77777777" w:rsidR="00C115F7" w:rsidRDefault="00012C0F">
      <w:pPr>
        <w:spacing w:after="145" w:line="256" w:lineRule="auto"/>
        <w:ind w:left="450" w:right="15"/>
      </w:pPr>
      <w:r>
        <w:rPr>
          <w:rStyle w:val="translated-span"/>
        </w:rPr>
        <w:t>对希望成为</w:t>
      </w:r>
      <w:r>
        <w:rPr>
          <w:rStyle w:val="translated-span"/>
        </w:rPr>
        <w:t>RAID</w:t>
      </w:r>
      <w:r>
        <w:rPr>
          <w:rStyle w:val="translated-span"/>
        </w:rPr>
        <w:t>阵列一部分的每个驱动器重复此步骤。</w:t>
      </w:r>
    </w:p>
    <w:p w14:paraId="7D224630" w14:textId="77777777" w:rsidR="00C115F7" w:rsidRDefault="00012C0F">
      <w:pPr>
        <w:spacing w:after="151" w:line="256" w:lineRule="auto"/>
        <w:ind w:left="440" w:right="15" w:hanging="440"/>
      </w:pPr>
      <w:r>
        <w:t>3.</w:t>
      </w:r>
      <w:r>
        <w:rPr>
          <w:sz w:val="14"/>
          <w:szCs w:val="14"/>
        </w:rPr>
        <w:t xml:space="preserve">         </w:t>
      </w:r>
      <w:r>
        <w:rPr>
          <w:rStyle w:val="translated-span"/>
        </w:rPr>
        <w:t>选择第一个驱动器上的</w:t>
      </w:r>
      <w:r>
        <w:rPr>
          <w:rStyle w:val="translated-span"/>
        </w:rPr>
        <w:t>“</w:t>
      </w:r>
      <w:r>
        <w:rPr>
          <w:rStyle w:val="translated-span"/>
        </w:rPr>
        <w:t>可用空间</w:t>
      </w:r>
      <w:r>
        <w:rPr>
          <w:rStyle w:val="translated-span"/>
        </w:rPr>
        <w:t>”</w:t>
      </w:r>
      <w:r>
        <w:rPr>
          <w:rStyle w:val="translated-span"/>
        </w:rPr>
        <w:t>，然后选择</w:t>
      </w:r>
      <w:r>
        <w:rPr>
          <w:rStyle w:val="translated-span"/>
        </w:rPr>
        <w:t>“</w:t>
      </w:r>
      <w:r>
        <w:rPr>
          <w:rStyle w:val="translated-span"/>
        </w:rPr>
        <w:t>创建新分区</w:t>
      </w:r>
      <w:r>
        <w:rPr>
          <w:rStyle w:val="translated-span"/>
        </w:rPr>
        <w:t>”</w:t>
      </w:r>
      <w:r>
        <w:rPr>
          <w:rStyle w:val="translated-span"/>
        </w:rPr>
        <w:t>。</w:t>
      </w:r>
    </w:p>
    <w:p w14:paraId="26EBAA48" w14:textId="77777777" w:rsidR="00C115F7" w:rsidRDefault="00012C0F">
      <w:pPr>
        <w:spacing w:after="199"/>
        <w:ind w:left="440" w:right="15" w:hanging="440"/>
      </w:pPr>
      <w:r>
        <w:t>4.</w:t>
      </w:r>
      <w:r>
        <w:rPr>
          <w:sz w:val="14"/>
          <w:szCs w:val="14"/>
        </w:rPr>
        <w:t xml:space="preserve">         </w:t>
      </w:r>
      <w:r>
        <w:rPr>
          <w:rStyle w:val="translated-span"/>
        </w:rPr>
        <w:t>接下来，选择分区的大小。这个分区将是交换分区，交换大小的一般规则是</w:t>
      </w:r>
      <w:r>
        <w:rPr>
          <w:rStyle w:val="translated-span"/>
        </w:rPr>
        <w:t>RAM</w:t>
      </w:r>
      <w:r>
        <w:rPr>
          <w:rStyle w:val="translated-span"/>
        </w:rPr>
        <w:t>的两倍。输入分区大小，然后选择主分区，然后选择开始分区。</w:t>
      </w:r>
    </w:p>
    <w:p w14:paraId="39F055F6" w14:textId="77777777" w:rsidR="00C115F7" w:rsidRDefault="00012C0F">
      <w:pPr>
        <w:ind w:left="450" w:right="15"/>
      </w:pPr>
      <w:r>
        <w:rPr>
          <w:noProof/>
        </w:rPr>
        <w:drawing>
          <wp:anchor distT="0" distB="0" distL="114300" distR="114300" simplePos="0" relativeHeight="251661312" behindDoc="0" locked="0" layoutInCell="1" allowOverlap="0" wp14:anchorId="26972C08" wp14:editId="1080F0EC">
            <wp:simplePos x="0" y="0"/>
            <wp:positionH relativeFrom="column">
              <wp:align>left</wp:align>
            </wp:positionH>
            <wp:positionV relativeFrom="line">
              <wp:posOffset>0</wp:posOffset>
            </wp:positionV>
            <wp:extent cx="304800" cy="304800"/>
            <wp:effectExtent l="0" t="0" r="0" b="0"/>
            <wp:wrapSquare wrapText="bothSides"/>
            <wp:docPr id="1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交换分区大小为可用</w:t>
      </w:r>
      <w:r>
        <w:rPr>
          <w:rStyle w:val="translated-span"/>
        </w:rPr>
        <w:t>RAM</w:t>
      </w:r>
      <w:r>
        <w:rPr>
          <w:rStyle w:val="translated-span"/>
        </w:rPr>
        <w:t>容量的两倍可能并不总是可取的，尤其是在具有大量</w:t>
      </w:r>
      <w:r>
        <w:rPr>
          <w:rStyle w:val="translated-span"/>
        </w:rPr>
        <w:t>RAM</w:t>
      </w:r>
      <w:r>
        <w:rPr>
          <w:rStyle w:val="translated-span"/>
        </w:rPr>
        <w:t>的系统上。计算服务器的交换分区大小在很大程度上取决于系统的使用方式。</w:t>
      </w:r>
    </w:p>
    <w:p w14:paraId="541E94FC" w14:textId="77777777" w:rsidR="00C115F7" w:rsidRDefault="00012C0F">
      <w:pPr>
        <w:spacing w:after="132" w:line="264" w:lineRule="auto"/>
        <w:ind w:left="440" w:right="15" w:hanging="440"/>
      </w:pPr>
      <w:r>
        <w:t>5.</w:t>
      </w:r>
      <w:r>
        <w:rPr>
          <w:sz w:val="14"/>
          <w:szCs w:val="14"/>
        </w:rPr>
        <w:t xml:space="preserve">         </w:t>
      </w:r>
      <w:r>
        <w:rPr>
          <w:rStyle w:val="translated-span"/>
        </w:rPr>
        <w:t>选择顶部的</w:t>
      </w:r>
      <w:r>
        <w:rPr>
          <w:rStyle w:val="translated-span"/>
        </w:rPr>
        <w:t>“</w:t>
      </w:r>
      <w:r>
        <w:rPr>
          <w:rStyle w:val="translated-span"/>
        </w:rPr>
        <w:t>使用方式：</w:t>
      </w:r>
      <w:r>
        <w:rPr>
          <w:rStyle w:val="translated-span"/>
        </w:rPr>
        <w:t>”</w:t>
      </w:r>
      <w:r>
        <w:rPr>
          <w:rStyle w:val="translated-span"/>
        </w:rPr>
        <w:t>行。默认情况下，这是</w:t>
      </w:r>
      <w:r>
        <w:rPr>
          <w:rStyle w:val="translated-span"/>
        </w:rPr>
        <w:t>“Ext4</w:t>
      </w:r>
      <w:r>
        <w:rPr>
          <w:rStyle w:val="translated-span"/>
        </w:rPr>
        <w:t>日志文件系统</w:t>
      </w:r>
      <w:r>
        <w:rPr>
          <w:rStyle w:val="translated-span"/>
        </w:rPr>
        <w:t>”</w:t>
      </w:r>
      <w:r>
        <w:rPr>
          <w:rStyle w:val="translated-span"/>
        </w:rPr>
        <w:t>，将其更改为</w:t>
      </w:r>
      <w:r>
        <w:rPr>
          <w:rStyle w:val="translated-span"/>
        </w:rPr>
        <w:t>“RAID</w:t>
      </w:r>
      <w:r>
        <w:rPr>
          <w:rStyle w:val="translated-span"/>
        </w:rPr>
        <w:t>物理卷</w:t>
      </w:r>
      <w:r>
        <w:rPr>
          <w:rStyle w:val="translated-span"/>
        </w:rPr>
        <w:t>”</w:t>
      </w:r>
      <w:r>
        <w:rPr>
          <w:rStyle w:val="translated-span"/>
        </w:rPr>
        <w:t>，然后</w:t>
      </w:r>
      <w:r>
        <w:rPr>
          <w:rStyle w:val="translated-span"/>
        </w:rPr>
        <w:t>“</w:t>
      </w:r>
      <w:r>
        <w:rPr>
          <w:rStyle w:val="translated-span"/>
        </w:rPr>
        <w:t>完成分区设置</w:t>
      </w:r>
      <w:r>
        <w:rPr>
          <w:rStyle w:val="translated-span"/>
        </w:rPr>
        <w:t>”</w:t>
      </w:r>
      <w:r>
        <w:rPr>
          <w:rStyle w:val="translated-span"/>
        </w:rPr>
        <w:t>。</w:t>
      </w:r>
    </w:p>
    <w:p w14:paraId="3446607D" w14:textId="77777777" w:rsidR="00C115F7" w:rsidRDefault="00012C0F">
      <w:pPr>
        <w:spacing w:after="151" w:line="256" w:lineRule="auto"/>
        <w:ind w:left="440" w:right="15" w:hanging="440"/>
      </w:pPr>
      <w:r>
        <w:t>6.</w:t>
      </w:r>
      <w:r>
        <w:rPr>
          <w:sz w:val="14"/>
          <w:szCs w:val="14"/>
        </w:rPr>
        <w:t xml:space="preserve">         </w:t>
      </w:r>
      <w:r>
        <w:rPr>
          <w:rStyle w:val="translated-span"/>
        </w:rPr>
        <w:t>对于</w:t>
      </w:r>
      <w:r>
        <w:rPr>
          <w:rStyle w:val="translated-span"/>
        </w:rPr>
        <w:t>/</w:t>
      </w:r>
      <w:r>
        <w:rPr>
          <w:rStyle w:val="translated-span"/>
        </w:rPr>
        <w:t>分区，再次在第一个驱动器上选择</w:t>
      </w:r>
      <w:r>
        <w:rPr>
          <w:rStyle w:val="translated-span"/>
        </w:rPr>
        <w:t>“</w:t>
      </w:r>
      <w:r>
        <w:rPr>
          <w:rStyle w:val="translated-span"/>
        </w:rPr>
        <w:t>空闲空间</w:t>
      </w:r>
      <w:r>
        <w:rPr>
          <w:rStyle w:val="translated-span"/>
        </w:rPr>
        <w:t>”</w:t>
      </w:r>
      <w:r>
        <w:rPr>
          <w:rStyle w:val="translated-span"/>
        </w:rPr>
        <w:t>，然后选择</w:t>
      </w:r>
      <w:r>
        <w:rPr>
          <w:rStyle w:val="translated-span"/>
        </w:rPr>
        <w:t>“</w:t>
      </w:r>
      <w:r>
        <w:rPr>
          <w:rStyle w:val="translated-span"/>
        </w:rPr>
        <w:t>创建新分区</w:t>
      </w:r>
      <w:r>
        <w:rPr>
          <w:rStyle w:val="translated-span"/>
        </w:rPr>
        <w:t>”</w:t>
      </w:r>
      <w:r>
        <w:rPr>
          <w:rStyle w:val="translated-span"/>
        </w:rPr>
        <w:t>。</w:t>
      </w:r>
    </w:p>
    <w:p w14:paraId="0AF06631" w14:textId="77777777" w:rsidR="00C115F7" w:rsidRDefault="00012C0F">
      <w:pPr>
        <w:spacing w:after="151" w:line="256" w:lineRule="auto"/>
        <w:ind w:left="440" w:right="15" w:hanging="440"/>
      </w:pPr>
      <w:r>
        <w:t>7.</w:t>
      </w:r>
      <w:r>
        <w:rPr>
          <w:sz w:val="14"/>
          <w:szCs w:val="14"/>
        </w:rPr>
        <w:t xml:space="preserve">         </w:t>
      </w:r>
      <w:r>
        <w:rPr>
          <w:rStyle w:val="translated-span"/>
        </w:rPr>
        <w:t>使用驱动器上剩余的可用空间，然后选择</w:t>
      </w:r>
      <w:r>
        <w:rPr>
          <w:rStyle w:val="translated-span"/>
        </w:rPr>
        <w:t>“</w:t>
      </w:r>
      <w:r>
        <w:rPr>
          <w:rStyle w:val="translated-span"/>
        </w:rPr>
        <w:t>继续</w:t>
      </w:r>
      <w:r>
        <w:rPr>
          <w:rStyle w:val="translated-span"/>
        </w:rPr>
        <w:t>”</w:t>
      </w:r>
      <w:r>
        <w:rPr>
          <w:rStyle w:val="translated-span"/>
        </w:rPr>
        <w:t>，然后选择</w:t>
      </w:r>
      <w:r>
        <w:rPr>
          <w:rStyle w:val="translated-span"/>
        </w:rPr>
        <w:t>“</w:t>
      </w:r>
      <w:r>
        <w:rPr>
          <w:rStyle w:val="translated-span"/>
        </w:rPr>
        <w:t>主</w:t>
      </w:r>
      <w:r>
        <w:rPr>
          <w:rStyle w:val="translated-span"/>
        </w:rPr>
        <w:t>”</w:t>
      </w:r>
      <w:r>
        <w:rPr>
          <w:rStyle w:val="translated-span"/>
        </w:rPr>
        <w:t>。</w:t>
      </w:r>
    </w:p>
    <w:p w14:paraId="438D23EB" w14:textId="77777777" w:rsidR="00C115F7" w:rsidRDefault="00012C0F">
      <w:pPr>
        <w:ind w:left="440" w:right="15" w:hanging="440"/>
      </w:pPr>
      <w:r>
        <w:t>8.</w:t>
      </w:r>
      <w:r>
        <w:rPr>
          <w:sz w:val="14"/>
          <w:szCs w:val="14"/>
        </w:rPr>
        <w:t xml:space="preserve">         </w:t>
      </w:r>
      <w:r>
        <w:rPr>
          <w:rStyle w:val="translated-span"/>
        </w:rPr>
        <w:t>与交换分区一样，选择顶部的</w:t>
      </w:r>
      <w:r>
        <w:rPr>
          <w:rStyle w:val="translated-span"/>
        </w:rPr>
        <w:t>“</w:t>
      </w:r>
      <w:r>
        <w:rPr>
          <w:rStyle w:val="translated-span"/>
        </w:rPr>
        <w:t>使用方式：</w:t>
      </w:r>
      <w:r>
        <w:rPr>
          <w:rStyle w:val="translated-span"/>
        </w:rPr>
        <w:t>”</w:t>
      </w:r>
      <w:r>
        <w:rPr>
          <w:rStyle w:val="translated-span"/>
        </w:rPr>
        <w:t>行，将其更改为</w:t>
      </w:r>
      <w:r>
        <w:rPr>
          <w:rStyle w:val="translated-span"/>
        </w:rPr>
        <w:t>“RAID</w:t>
      </w:r>
      <w:r>
        <w:rPr>
          <w:rStyle w:val="translated-span"/>
        </w:rPr>
        <w:t>物理卷</w:t>
      </w:r>
      <w:r>
        <w:rPr>
          <w:rStyle w:val="translated-span"/>
        </w:rPr>
        <w:t>”</w:t>
      </w:r>
      <w:r>
        <w:rPr>
          <w:rStyle w:val="translated-span"/>
        </w:rPr>
        <w:t>。同时选择</w:t>
      </w:r>
      <w:r>
        <w:rPr>
          <w:rStyle w:val="translated-span"/>
        </w:rPr>
        <w:t>“</w:t>
      </w:r>
      <w:r>
        <w:rPr>
          <w:rStyle w:val="translated-span"/>
        </w:rPr>
        <w:t>可引导标志：</w:t>
      </w:r>
      <w:r>
        <w:rPr>
          <w:rStyle w:val="translated-span"/>
        </w:rPr>
        <w:t>”</w:t>
      </w:r>
      <w:r>
        <w:rPr>
          <w:rStyle w:val="translated-span"/>
        </w:rPr>
        <w:t>行将值更改为</w:t>
      </w:r>
      <w:r>
        <w:rPr>
          <w:rStyle w:val="translated-span"/>
        </w:rPr>
        <w:t>“</w:t>
      </w:r>
      <w:r>
        <w:rPr>
          <w:rStyle w:val="translated-span"/>
        </w:rPr>
        <w:t>开</w:t>
      </w:r>
      <w:r>
        <w:rPr>
          <w:rStyle w:val="translated-span"/>
        </w:rPr>
        <w:t>”</w:t>
      </w:r>
      <w:r>
        <w:rPr>
          <w:rStyle w:val="translated-span"/>
        </w:rPr>
        <w:t>。然后选择</w:t>
      </w:r>
      <w:r>
        <w:rPr>
          <w:rStyle w:val="translated-span"/>
        </w:rPr>
        <w:t>“</w:t>
      </w:r>
      <w:r>
        <w:rPr>
          <w:rStyle w:val="translated-span"/>
        </w:rPr>
        <w:t>完成分区设置</w:t>
      </w:r>
      <w:r>
        <w:rPr>
          <w:rStyle w:val="translated-span"/>
        </w:rPr>
        <w:t>”</w:t>
      </w:r>
      <w:r>
        <w:rPr>
          <w:rStyle w:val="translated-span"/>
        </w:rPr>
        <w:t>。</w:t>
      </w:r>
    </w:p>
    <w:p w14:paraId="18A7B81A" w14:textId="77777777" w:rsidR="00C115F7" w:rsidRDefault="00012C0F">
      <w:pPr>
        <w:spacing w:after="271" w:line="256" w:lineRule="auto"/>
        <w:ind w:left="440" w:right="15" w:hanging="440"/>
      </w:pPr>
      <w:r>
        <w:t>9.</w:t>
      </w:r>
      <w:r>
        <w:rPr>
          <w:sz w:val="14"/>
          <w:szCs w:val="14"/>
        </w:rPr>
        <w:t xml:space="preserve">         </w:t>
      </w:r>
      <w:r>
        <w:rPr>
          <w:rStyle w:val="translated-span"/>
        </w:rPr>
        <w:t>对其他磁盘和分区重复步骤</w:t>
      </w:r>
      <w:r>
        <w:rPr>
          <w:rStyle w:val="translated-span"/>
        </w:rPr>
        <w:t>3</w:t>
      </w:r>
      <w:r>
        <w:rPr>
          <w:rStyle w:val="translated-span"/>
        </w:rPr>
        <w:t>到步骤</w:t>
      </w:r>
      <w:r>
        <w:rPr>
          <w:rStyle w:val="translated-span"/>
        </w:rPr>
        <w:t>8</w:t>
      </w:r>
      <w:r>
        <w:rPr>
          <w:rStyle w:val="translated-span"/>
        </w:rPr>
        <w:t>。</w:t>
      </w:r>
    </w:p>
    <w:p w14:paraId="754E8D17" w14:textId="77777777" w:rsidR="00C115F7" w:rsidRDefault="00012C0F">
      <w:pPr>
        <w:pStyle w:val="5"/>
        <w:ind w:left="-5"/>
      </w:pPr>
      <w:r>
        <w:rPr>
          <w:rStyle w:val="translated-span"/>
        </w:rPr>
        <w:t>5.1.2. RAID</w:t>
      </w:r>
      <w:r>
        <w:rPr>
          <w:rStyle w:val="translated-span"/>
        </w:rPr>
        <w:t>配置</w:t>
      </w:r>
    </w:p>
    <w:p w14:paraId="6187AEC7" w14:textId="77777777" w:rsidR="00C115F7" w:rsidRDefault="00012C0F">
      <w:pPr>
        <w:spacing w:after="281" w:line="256" w:lineRule="auto"/>
        <w:ind w:right="15"/>
      </w:pPr>
      <w:r>
        <w:rPr>
          <w:rStyle w:val="translated-span"/>
        </w:rPr>
        <w:t>通过分区设置，可以配置阵列：</w:t>
      </w:r>
    </w:p>
    <w:p w14:paraId="2D48F936" w14:textId="77777777" w:rsidR="00C115F7" w:rsidRDefault="00012C0F">
      <w:pPr>
        <w:spacing w:line="256" w:lineRule="auto"/>
        <w:ind w:left="440" w:right="15" w:hanging="440"/>
      </w:pPr>
      <w:r>
        <w:t>1.</w:t>
      </w:r>
      <w:r>
        <w:rPr>
          <w:sz w:val="14"/>
          <w:szCs w:val="14"/>
        </w:rPr>
        <w:t xml:space="preserve">         </w:t>
      </w:r>
      <w:r>
        <w:rPr>
          <w:rStyle w:val="translated-span"/>
        </w:rPr>
        <w:t>回到主</w:t>
      </w:r>
      <w:r>
        <w:rPr>
          <w:rStyle w:val="translated-span"/>
        </w:rPr>
        <w:t>“</w:t>
      </w:r>
      <w:r>
        <w:rPr>
          <w:rStyle w:val="translated-span"/>
        </w:rPr>
        <w:t>分区磁盘</w:t>
      </w:r>
      <w:r>
        <w:rPr>
          <w:rStyle w:val="translated-span"/>
        </w:rPr>
        <w:t>”</w:t>
      </w:r>
      <w:r>
        <w:rPr>
          <w:rStyle w:val="translated-span"/>
        </w:rPr>
        <w:t>页面，选择顶部的</w:t>
      </w:r>
      <w:r>
        <w:rPr>
          <w:rStyle w:val="translated-span"/>
        </w:rPr>
        <w:t>“</w:t>
      </w:r>
      <w:r>
        <w:rPr>
          <w:rStyle w:val="translated-span"/>
        </w:rPr>
        <w:t>配置软件</w:t>
      </w:r>
      <w:r>
        <w:rPr>
          <w:rStyle w:val="translated-span"/>
        </w:rPr>
        <w:t>RAID”</w:t>
      </w:r>
      <w:r>
        <w:rPr>
          <w:rStyle w:val="translated-span"/>
        </w:rPr>
        <w:t>。</w:t>
      </w:r>
    </w:p>
    <w:p w14:paraId="638D5C30" w14:textId="77777777" w:rsidR="00C115F7" w:rsidRDefault="00012C0F">
      <w:pPr>
        <w:spacing w:after="173" w:line="256" w:lineRule="auto"/>
        <w:ind w:left="440" w:right="15" w:hanging="440"/>
      </w:pPr>
      <w:r>
        <w:t>2.</w:t>
      </w:r>
      <w:r>
        <w:rPr>
          <w:sz w:val="14"/>
          <w:szCs w:val="14"/>
        </w:rPr>
        <w:t xml:space="preserve">         </w:t>
      </w:r>
      <w:r>
        <w:rPr>
          <w:rStyle w:val="translated-span"/>
        </w:rPr>
        <w:t>选择</w:t>
      </w:r>
      <w:r>
        <w:rPr>
          <w:rStyle w:val="translated-span"/>
        </w:rPr>
        <w:t>“</w:t>
      </w:r>
      <w:r>
        <w:rPr>
          <w:rStyle w:val="translated-span"/>
        </w:rPr>
        <w:t>是</w:t>
      </w:r>
      <w:r>
        <w:rPr>
          <w:rStyle w:val="translated-span"/>
        </w:rPr>
        <w:t>”</w:t>
      </w:r>
      <w:r>
        <w:rPr>
          <w:rStyle w:val="translated-span"/>
        </w:rPr>
        <w:t>将更改写入磁盘。</w:t>
      </w:r>
    </w:p>
    <w:p w14:paraId="411699E5" w14:textId="77777777" w:rsidR="00C115F7" w:rsidRDefault="00012C0F">
      <w:pPr>
        <w:spacing w:after="170" w:line="264" w:lineRule="auto"/>
        <w:ind w:left="440" w:right="15" w:hanging="440"/>
      </w:pPr>
      <w:r>
        <w:t>3.</w:t>
      </w:r>
      <w:r>
        <w:rPr>
          <w:sz w:val="14"/>
          <w:szCs w:val="14"/>
        </w:rPr>
        <w:t xml:space="preserve">         </w:t>
      </w:r>
      <w:r>
        <w:rPr>
          <w:rStyle w:val="translated-span"/>
        </w:rPr>
        <w:t>选择</w:t>
      </w:r>
      <w:r>
        <w:rPr>
          <w:rStyle w:val="translated-span"/>
        </w:rPr>
        <w:t>“</w:t>
      </w:r>
      <w:r>
        <w:rPr>
          <w:rStyle w:val="translated-span"/>
        </w:rPr>
        <w:t>创建</w:t>
      </w:r>
      <w:r>
        <w:rPr>
          <w:rStyle w:val="translated-span"/>
        </w:rPr>
        <w:t>MD</w:t>
      </w:r>
      <w:r>
        <w:rPr>
          <w:rStyle w:val="translated-span"/>
        </w:rPr>
        <w:t>设备</w:t>
      </w:r>
      <w:r>
        <w:rPr>
          <w:rStyle w:val="translated-span"/>
        </w:rPr>
        <w:t>”</w:t>
      </w:r>
      <w:r>
        <w:rPr>
          <w:rStyle w:val="translated-span"/>
        </w:rPr>
        <w:t>。</w:t>
      </w:r>
    </w:p>
    <w:p w14:paraId="1B1AB4B8" w14:textId="77777777" w:rsidR="00C115F7" w:rsidRDefault="00012C0F">
      <w:pPr>
        <w:spacing w:after="225"/>
        <w:ind w:left="440" w:right="15" w:hanging="440"/>
      </w:pPr>
      <w:r>
        <w:t>4.</w:t>
      </w:r>
      <w:r>
        <w:rPr>
          <w:sz w:val="14"/>
          <w:szCs w:val="14"/>
        </w:rPr>
        <w:t xml:space="preserve">         </w:t>
      </w:r>
      <w:r>
        <w:rPr>
          <w:rStyle w:val="translated-span"/>
        </w:rPr>
        <w:t>在本例中，选择</w:t>
      </w:r>
      <w:r>
        <w:rPr>
          <w:rStyle w:val="translated-span"/>
        </w:rPr>
        <w:t>“RAID1”</w:t>
      </w:r>
      <w:r>
        <w:rPr>
          <w:rStyle w:val="translated-span"/>
        </w:rPr>
        <w:t>，但如果使用不同的设置，请选择适当的类型（</w:t>
      </w:r>
      <w:r>
        <w:rPr>
          <w:rStyle w:val="translated-span"/>
        </w:rPr>
        <w:t>RAID0 RAID1 RAID5</w:t>
      </w:r>
      <w:r>
        <w:rPr>
          <w:rStyle w:val="translated-span"/>
        </w:rPr>
        <w:t>）。</w:t>
      </w:r>
    </w:p>
    <w:p w14:paraId="6A93B81B" w14:textId="77777777" w:rsidR="00C115F7" w:rsidRDefault="00012C0F">
      <w:pPr>
        <w:ind w:left="450" w:right="15"/>
      </w:pPr>
      <w:r>
        <w:rPr>
          <w:noProof/>
        </w:rPr>
        <w:drawing>
          <wp:anchor distT="0" distB="0" distL="114300" distR="114300" simplePos="0" relativeHeight="251662336" behindDoc="0" locked="0" layoutInCell="1" allowOverlap="0" wp14:anchorId="3DA7422F" wp14:editId="54A2E49B">
            <wp:simplePos x="0" y="0"/>
            <wp:positionH relativeFrom="column">
              <wp:align>left</wp:align>
            </wp:positionH>
            <wp:positionV relativeFrom="line">
              <wp:posOffset>0</wp:posOffset>
            </wp:positionV>
            <wp:extent cx="304800" cy="304800"/>
            <wp:effectExtent l="0" t="0" r="0" b="0"/>
            <wp:wrapSquare wrapText="bothSides"/>
            <wp:docPr id="19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要使用</w:t>
      </w:r>
      <w:r>
        <w:rPr>
          <w:rStyle w:val="translated-span"/>
        </w:rPr>
        <w:t>RAID5</w:t>
      </w:r>
      <w:r>
        <w:rPr>
          <w:rStyle w:val="translated-span"/>
        </w:rPr>
        <w:t>，您至少需要三个驱动器。使用</w:t>
      </w:r>
      <w:r>
        <w:rPr>
          <w:rStyle w:val="translated-span"/>
        </w:rPr>
        <w:t>RAID0</w:t>
      </w:r>
      <w:r>
        <w:rPr>
          <w:rStyle w:val="translated-span"/>
        </w:rPr>
        <w:t>或</w:t>
      </w:r>
      <w:r>
        <w:rPr>
          <w:rStyle w:val="translated-span"/>
        </w:rPr>
        <w:t>RAID1</w:t>
      </w:r>
      <w:r>
        <w:rPr>
          <w:rStyle w:val="translated-span"/>
        </w:rPr>
        <w:t>只需要两个驱动器。</w:t>
      </w:r>
    </w:p>
    <w:p w14:paraId="400AC5AA" w14:textId="77777777" w:rsidR="00C115F7" w:rsidRDefault="00012C0F">
      <w:pPr>
        <w:ind w:left="440" w:right="15" w:hanging="440"/>
      </w:pPr>
      <w:r>
        <w:t>5.</w:t>
      </w:r>
      <w:r>
        <w:rPr>
          <w:sz w:val="14"/>
          <w:szCs w:val="14"/>
        </w:rPr>
        <w:t xml:space="preserve">         </w:t>
      </w:r>
      <w:r>
        <w:rPr>
          <w:rStyle w:val="translated-span"/>
        </w:rPr>
        <w:t>输入阵列的活动设备</w:t>
      </w:r>
      <w:r>
        <w:rPr>
          <w:rStyle w:val="translated-span"/>
        </w:rPr>
        <w:t>“2”</w:t>
      </w:r>
      <w:r>
        <w:rPr>
          <w:rStyle w:val="translated-span"/>
        </w:rPr>
        <w:t>的数量或硬盘驱动器的数量。然后选择</w:t>
      </w:r>
      <w:r>
        <w:rPr>
          <w:rStyle w:val="translated-span"/>
        </w:rPr>
        <w:t>“</w:t>
      </w:r>
      <w:r>
        <w:rPr>
          <w:rStyle w:val="translated-span"/>
        </w:rPr>
        <w:t>继续</w:t>
      </w:r>
      <w:r>
        <w:rPr>
          <w:rStyle w:val="translated-span"/>
        </w:rPr>
        <w:t>”</w:t>
      </w:r>
      <w:r>
        <w:rPr>
          <w:rStyle w:val="translated-span"/>
        </w:rPr>
        <w:t>。</w:t>
      </w:r>
    </w:p>
    <w:p w14:paraId="784DED23" w14:textId="77777777" w:rsidR="00C115F7" w:rsidRDefault="00012C0F">
      <w:pPr>
        <w:spacing w:after="173" w:line="256" w:lineRule="auto"/>
        <w:ind w:left="440" w:right="15" w:hanging="440"/>
      </w:pPr>
      <w:r>
        <w:t>6.</w:t>
      </w:r>
      <w:r>
        <w:rPr>
          <w:sz w:val="14"/>
          <w:szCs w:val="14"/>
        </w:rPr>
        <w:t xml:space="preserve">         </w:t>
      </w:r>
      <w:r>
        <w:rPr>
          <w:rStyle w:val="translated-span"/>
        </w:rPr>
        <w:t>接下来，默认情况下输入备用设备的数量</w:t>
      </w:r>
      <w:r>
        <w:rPr>
          <w:rStyle w:val="translated-span"/>
        </w:rPr>
        <w:t>“0”</w:t>
      </w:r>
      <w:r>
        <w:rPr>
          <w:rStyle w:val="translated-span"/>
        </w:rPr>
        <w:t>，然后选择</w:t>
      </w:r>
      <w:r>
        <w:rPr>
          <w:rStyle w:val="translated-span"/>
        </w:rPr>
        <w:t>“</w:t>
      </w:r>
      <w:r>
        <w:rPr>
          <w:rStyle w:val="translated-span"/>
        </w:rPr>
        <w:t>继续</w:t>
      </w:r>
      <w:r>
        <w:rPr>
          <w:rStyle w:val="translated-span"/>
        </w:rPr>
        <w:t>”</w:t>
      </w:r>
      <w:r>
        <w:rPr>
          <w:rStyle w:val="translated-span"/>
        </w:rPr>
        <w:t>。</w:t>
      </w:r>
    </w:p>
    <w:p w14:paraId="608F4482" w14:textId="77777777" w:rsidR="00C115F7" w:rsidRDefault="00012C0F">
      <w:pPr>
        <w:spacing w:after="225"/>
        <w:ind w:left="440" w:right="15" w:hanging="440"/>
      </w:pPr>
      <w:r>
        <w:t>7.</w:t>
      </w:r>
      <w:r>
        <w:rPr>
          <w:sz w:val="14"/>
          <w:szCs w:val="14"/>
        </w:rPr>
        <w:t xml:space="preserve">         </w:t>
      </w:r>
      <w:r>
        <w:rPr>
          <w:rStyle w:val="translated-span"/>
        </w:rPr>
        <w:t>选择要使用的分区。通常为</w:t>
      </w:r>
      <w:r>
        <w:rPr>
          <w:rStyle w:val="translated-span"/>
        </w:rPr>
        <w:t>sda1</w:t>
      </w:r>
      <w:r>
        <w:rPr>
          <w:rStyle w:val="translated-span"/>
        </w:rPr>
        <w:t>、</w:t>
      </w:r>
      <w:r>
        <w:rPr>
          <w:rStyle w:val="translated-span"/>
        </w:rPr>
        <w:t>sdb1</w:t>
      </w:r>
      <w:r>
        <w:rPr>
          <w:rStyle w:val="translated-span"/>
        </w:rPr>
        <w:t>、</w:t>
      </w:r>
      <w:r>
        <w:rPr>
          <w:rStyle w:val="translated-span"/>
        </w:rPr>
        <w:t>sdc1</w:t>
      </w:r>
      <w:r>
        <w:rPr>
          <w:rStyle w:val="translated-span"/>
        </w:rPr>
        <w:t>等。数字通常匹配，不同的字母对应不同的硬盘驱动器。</w:t>
      </w:r>
    </w:p>
    <w:p w14:paraId="73442589" w14:textId="77777777" w:rsidR="00C115F7" w:rsidRDefault="00012C0F">
      <w:pPr>
        <w:spacing w:after="167" w:line="256" w:lineRule="auto"/>
        <w:ind w:left="450" w:right="15"/>
      </w:pPr>
      <w:r>
        <w:rPr>
          <w:rStyle w:val="translated-span"/>
        </w:rPr>
        <w:t>对于交换分区，选择</w:t>
      </w:r>
      <w:r>
        <w:rPr>
          <w:rStyle w:val="translated-span"/>
        </w:rPr>
        <w:t>sda1</w:t>
      </w:r>
      <w:r>
        <w:rPr>
          <w:rStyle w:val="translated-span"/>
        </w:rPr>
        <w:t>和</w:t>
      </w:r>
      <w:r>
        <w:rPr>
          <w:rStyle w:val="translated-span"/>
        </w:rPr>
        <w:t>sdb1</w:t>
      </w:r>
      <w:r>
        <w:rPr>
          <w:rStyle w:val="translated-span"/>
        </w:rPr>
        <w:t>。选择</w:t>
      </w:r>
      <w:r>
        <w:rPr>
          <w:rStyle w:val="translated-span"/>
        </w:rPr>
        <w:t>“</w:t>
      </w:r>
      <w:r>
        <w:rPr>
          <w:rStyle w:val="translated-span"/>
        </w:rPr>
        <w:t>继续</w:t>
      </w:r>
      <w:r>
        <w:rPr>
          <w:rStyle w:val="translated-span"/>
        </w:rPr>
        <w:t>”</w:t>
      </w:r>
      <w:r>
        <w:rPr>
          <w:rStyle w:val="translated-span"/>
        </w:rPr>
        <w:t>进入下一步。</w:t>
      </w:r>
    </w:p>
    <w:p w14:paraId="1860F1B5" w14:textId="77777777" w:rsidR="00C115F7" w:rsidRDefault="00012C0F">
      <w:pPr>
        <w:spacing w:after="173" w:line="256" w:lineRule="auto"/>
        <w:ind w:left="440" w:right="15" w:hanging="440"/>
      </w:pPr>
      <w:r>
        <w:t>8.</w:t>
      </w:r>
      <w:r>
        <w:rPr>
          <w:sz w:val="14"/>
          <w:szCs w:val="14"/>
        </w:rPr>
        <w:t xml:space="preserve">         </w:t>
      </w:r>
      <w:r>
        <w:rPr>
          <w:rStyle w:val="translated-span"/>
        </w:rPr>
        <w:t>对</w:t>
      </w:r>
      <w:r>
        <w:rPr>
          <w:rStyle w:val="translated-span"/>
        </w:rPr>
        <w:t>/sda2</w:t>
      </w:r>
      <w:r>
        <w:rPr>
          <w:rStyle w:val="translated-span"/>
        </w:rPr>
        <w:t>和</w:t>
      </w:r>
      <w:r>
        <w:rPr>
          <w:rStyle w:val="translated-span"/>
        </w:rPr>
        <w:t>sdb2</w:t>
      </w:r>
      <w:r>
        <w:rPr>
          <w:rStyle w:val="translated-span"/>
        </w:rPr>
        <w:t>分区重复步骤三到七。</w:t>
      </w:r>
    </w:p>
    <w:p w14:paraId="5A2566D2" w14:textId="77777777" w:rsidR="00C115F7" w:rsidRDefault="00012C0F">
      <w:pPr>
        <w:spacing w:after="297" w:line="256" w:lineRule="auto"/>
        <w:ind w:left="440" w:right="15" w:hanging="440"/>
      </w:pPr>
      <w:r>
        <w:lastRenderedPageBreak/>
        <w:t>9.</w:t>
      </w:r>
      <w:r>
        <w:rPr>
          <w:sz w:val="14"/>
          <w:szCs w:val="14"/>
        </w:rPr>
        <w:t xml:space="preserve">         </w:t>
      </w:r>
      <w:r>
        <w:rPr>
          <w:rStyle w:val="translated-span"/>
        </w:rPr>
        <w:t>完成后，选择</w:t>
      </w:r>
      <w:r>
        <w:rPr>
          <w:rStyle w:val="translated-span"/>
        </w:rPr>
        <w:t>“</w:t>
      </w:r>
      <w:r>
        <w:rPr>
          <w:rStyle w:val="translated-span"/>
        </w:rPr>
        <w:t>完成</w:t>
      </w:r>
      <w:r>
        <w:rPr>
          <w:rStyle w:val="translated-span"/>
        </w:rPr>
        <w:t>”</w:t>
      </w:r>
      <w:r>
        <w:rPr>
          <w:rStyle w:val="translated-span"/>
        </w:rPr>
        <w:t>。</w:t>
      </w:r>
    </w:p>
    <w:p w14:paraId="67E67DB9" w14:textId="77777777" w:rsidR="00C115F7" w:rsidRDefault="00012C0F">
      <w:pPr>
        <w:pStyle w:val="5"/>
        <w:spacing w:after="286"/>
        <w:ind w:left="-5"/>
      </w:pPr>
      <w:r>
        <w:rPr>
          <w:rStyle w:val="translated-span"/>
        </w:rPr>
        <w:t xml:space="preserve">5.1.3. </w:t>
      </w:r>
      <w:r>
        <w:rPr>
          <w:rStyle w:val="translated-span"/>
        </w:rPr>
        <w:t>格式化</w:t>
      </w:r>
    </w:p>
    <w:p w14:paraId="10721094" w14:textId="77777777" w:rsidR="00C115F7" w:rsidRDefault="00012C0F">
      <w:pPr>
        <w:spacing w:after="323"/>
        <w:ind w:right="15"/>
      </w:pPr>
      <w:r>
        <w:rPr>
          <w:rStyle w:val="translated-span"/>
        </w:rPr>
        <w:t>现在应该有一个硬盘驱动器和</w:t>
      </w:r>
      <w:r>
        <w:rPr>
          <w:rStyle w:val="translated-span"/>
        </w:rPr>
        <w:t>RAID</w:t>
      </w:r>
      <w:r>
        <w:rPr>
          <w:rStyle w:val="translated-span"/>
        </w:rPr>
        <w:t>设备的列表。下一步是格式化和设置</w:t>
      </w:r>
      <w:r>
        <w:rPr>
          <w:rStyle w:val="translated-span"/>
        </w:rPr>
        <w:t>RAID</w:t>
      </w:r>
      <w:r>
        <w:rPr>
          <w:rStyle w:val="translated-span"/>
        </w:rPr>
        <w:t>设备的装载点。将</w:t>
      </w:r>
      <w:r>
        <w:rPr>
          <w:rStyle w:val="translated-span"/>
        </w:rPr>
        <w:t>RAID</w:t>
      </w:r>
      <w:r>
        <w:rPr>
          <w:rStyle w:val="translated-span"/>
        </w:rPr>
        <w:t>设备视为本地硬盘驱动器，进行相应的格式化和装载。</w:t>
      </w:r>
    </w:p>
    <w:p w14:paraId="02F2C69A" w14:textId="77777777" w:rsidR="00C115F7" w:rsidRDefault="00012C0F">
      <w:pPr>
        <w:spacing w:after="173" w:line="256" w:lineRule="auto"/>
        <w:ind w:left="440" w:right="118" w:hanging="440"/>
      </w:pPr>
      <w:r>
        <w:t>1.</w:t>
      </w:r>
      <w:r>
        <w:rPr>
          <w:sz w:val="14"/>
          <w:szCs w:val="14"/>
        </w:rPr>
        <w:t xml:space="preserve">         </w:t>
      </w:r>
      <w:r>
        <w:rPr>
          <w:rStyle w:val="translated-span"/>
        </w:rPr>
        <w:t>在</w:t>
      </w:r>
      <w:r>
        <w:rPr>
          <w:rStyle w:val="translated-span"/>
        </w:rPr>
        <w:t>“RAID1</w:t>
      </w:r>
      <w:r>
        <w:rPr>
          <w:rStyle w:val="translated-span"/>
        </w:rPr>
        <w:t>设备</w:t>
      </w:r>
      <w:r>
        <w:rPr>
          <w:rStyle w:val="translated-span"/>
        </w:rPr>
        <w:t>#0”</w:t>
      </w:r>
      <w:r>
        <w:rPr>
          <w:rStyle w:val="translated-span"/>
        </w:rPr>
        <w:t>分区下选择</w:t>
      </w:r>
      <w:r>
        <w:rPr>
          <w:rStyle w:val="translated-span"/>
        </w:rPr>
        <w:t>“#1”</w:t>
      </w:r>
      <w:r>
        <w:rPr>
          <w:rStyle w:val="translated-span"/>
        </w:rPr>
        <w:t>。</w:t>
      </w:r>
    </w:p>
    <w:p w14:paraId="36B9A457" w14:textId="77777777" w:rsidR="00C115F7" w:rsidRDefault="00012C0F">
      <w:pPr>
        <w:spacing w:after="170" w:line="264" w:lineRule="auto"/>
        <w:ind w:left="440" w:right="118" w:hanging="440"/>
      </w:pPr>
      <w:r>
        <w:t>2.</w:t>
      </w:r>
      <w:r>
        <w:rPr>
          <w:sz w:val="14"/>
          <w:szCs w:val="14"/>
        </w:rPr>
        <w:t xml:space="preserve">         </w:t>
      </w:r>
      <w:r>
        <w:rPr>
          <w:rStyle w:val="translated-span"/>
        </w:rPr>
        <w:t>选择</w:t>
      </w:r>
      <w:r>
        <w:rPr>
          <w:rStyle w:val="translated-span"/>
        </w:rPr>
        <w:t>“</w:t>
      </w:r>
      <w:r>
        <w:rPr>
          <w:rStyle w:val="translated-span"/>
        </w:rPr>
        <w:t>用作：</w:t>
      </w:r>
      <w:r>
        <w:rPr>
          <w:rStyle w:val="translated-span"/>
        </w:rPr>
        <w:t>”</w:t>
      </w:r>
      <w:r>
        <w:rPr>
          <w:rStyle w:val="translated-span"/>
        </w:rPr>
        <w:t>。然后选择</w:t>
      </w:r>
      <w:r>
        <w:rPr>
          <w:rStyle w:val="translated-span"/>
        </w:rPr>
        <w:t>“</w:t>
      </w:r>
      <w:r>
        <w:rPr>
          <w:rStyle w:val="translated-span"/>
        </w:rPr>
        <w:t>交换区域</w:t>
      </w:r>
      <w:r>
        <w:rPr>
          <w:rStyle w:val="translated-span"/>
        </w:rPr>
        <w:t>”</w:t>
      </w:r>
      <w:r>
        <w:rPr>
          <w:rStyle w:val="translated-span"/>
        </w:rPr>
        <w:t>，然后选择</w:t>
      </w:r>
      <w:r>
        <w:rPr>
          <w:rStyle w:val="translated-span"/>
        </w:rPr>
        <w:t>“</w:t>
      </w:r>
      <w:r>
        <w:rPr>
          <w:rStyle w:val="translated-span"/>
        </w:rPr>
        <w:t>完成分区设置</w:t>
      </w:r>
      <w:r>
        <w:rPr>
          <w:rStyle w:val="translated-span"/>
        </w:rPr>
        <w:t>”</w:t>
      </w:r>
      <w:r>
        <w:rPr>
          <w:rStyle w:val="translated-span"/>
        </w:rPr>
        <w:t>。</w:t>
      </w:r>
    </w:p>
    <w:p w14:paraId="0AE25F66" w14:textId="77777777" w:rsidR="00C115F7" w:rsidRDefault="00012C0F">
      <w:pPr>
        <w:spacing w:after="173" w:line="256" w:lineRule="auto"/>
        <w:ind w:left="440" w:right="118" w:hanging="440"/>
      </w:pPr>
      <w:r>
        <w:t>3.</w:t>
      </w:r>
      <w:r>
        <w:rPr>
          <w:sz w:val="14"/>
          <w:szCs w:val="14"/>
        </w:rPr>
        <w:t xml:space="preserve">         </w:t>
      </w:r>
      <w:r>
        <w:rPr>
          <w:rStyle w:val="translated-span"/>
        </w:rPr>
        <w:t>接下来，在</w:t>
      </w:r>
      <w:r>
        <w:rPr>
          <w:rStyle w:val="translated-span"/>
        </w:rPr>
        <w:t>“RAID1</w:t>
      </w:r>
      <w:r>
        <w:rPr>
          <w:rStyle w:val="translated-span"/>
        </w:rPr>
        <w:t>设备</w:t>
      </w:r>
      <w:r>
        <w:rPr>
          <w:rStyle w:val="translated-span"/>
        </w:rPr>
        <w:t>#1”</w:t>
      </w:r>
      <w:r>
        <w:rPr>
          <w:rStyle w:val="translated-span"/>
        </w:rPr>
        <w:t>分区下选择</w:t>
      </w:r>
      <w:r>
        <w:rPr>
          <w:rStyle w:val="translated-span"/>
        </w:rPr>
        <w:t>“#1”</w:t>
      </w:r>
      <w:r>
        <w:rPr>
          <w:rStyle w:val="translated-span"/>
        </w:rPr>
        <w:t>。</w:t>
      </w:r>
    </w:p>
    <w:p w14:paraId="2972829B" w14:textId="77777777" w:rsidR="00C115F7" w:rsidRDefault="00012C0F">
      <w:pPr>
        <w:spacing w:after="170" w:line="264" w:lineRule="auto"/>
        <w:ind w:left="440" w:right="118" w:hanging="440"/>
      </w:pPr>
      <w:r>
        <w:t>4.</w:t>
      </w:r>
      <w:r>
        <w:rPr>
          <w:sz w:val="14"/>
          <w:szCs w:val="14"/>
        </w:rPr>
        <w:t xml:space="preserve">         </w:t>
      </w:r>
      <w:r>
        <w:rPr>
          <w:rStyle w:val="translated-span"/>
        </w:rPr>
        <w:t>选择</w:t>
      </w:r>
      <w:r>
        <w:rPr>
          <w:rStyle w:val="translated-span"/>
        </w:rPr>
        <w:t>“</w:t>
      </w:r>
      <w:r>
        <w:rPr>
          <w:rStyle w:val="translated-span"/>
        </w:rPr>
        <w:t>用作：</w:t>
      </w:r>
      <w:r>
        <w:rPr>
          <w:rStyle w:val="translated-span"/>
        </w:rPr>
        <w:t>”</w:t>
      </w:r>
      <w:r>
        <w:rPr>
          <w:rStyle w:val="translated-span"/>
        </w:rPr>
        <w:t>。然后选择</w:t>
      </w:r>
      <w:r>
        <w:rPr>
          <w:rStyle w:val="translated-span"/>
        </w:rPr>
        <w:t>“Ext4</w:t>
      </w:r>
      <w:r>
        <w:rPr>
          <w:rStyle w:val="translated-span"/>
        </w:rPr>
        <w:t>日志文件系统</w:t>
      </w:r>
      <w:r>
        <w:rPr>
          <w:rStyle w:val="translated-span"/>
        </w:rPr>
        <w:t>”</w:t>
      </w:r>
      <w:r>
        <w:rPr>
          <w:rStyle w:val="translated-span"/>
        </w:rPr>
        <w:t>。</w:t>
      </w:r>
    </w:p>
    <w:p w14:paraId="290930C7" w14:textId="77777777" w:rsidR="00C115F7" w:rsidRDefault="00012C0F">
      <w:pPr>
        <w:ind w:left="440" w:right="118" w:hanging="440"/>
      </w:pPr>
      <w:r>
        <w:t>5.</w:t>
      </w:r>
      <w:r>
        <w:rPr>
          <w:sz w:val="14"/>
          <w:szCs w:val="14"/>
        </w:rPr>
        <w:t xml:space="preserve">         </w:t>
      </w:r>
      <w:r>
        <w:rPr>
          <w:rStyle w:val="translated-span"/>
        </w:rPr>
        <w:t>然后选择</w:t>
      </w:r>
      <w:r>
        <w:rPr>
          <w:rStyle w:val="translated-span"/>
        </w:rPr>
        <w:t>“</w:t>
      </w:r>
      <w:r>
        <w:rPr>
          <w:rStyle w:val="translated-span"/>
        </w:rPr>
        <w:t>装载点</w:t>
      </w:r>
      <w:r>
        <w:rPr>
          <w:rStyle w:val="translated-span"/>
        </w:rPr>
        <w:t>”</w:t>
      </w:r>
      <w:r>
        <w:rPr>
          <w:rStyle w:val="translated-span"/>
        </w:rPr>
        <w:t>并选择</w:t>
      </w:r>
      <w:r>
        <w:rPr>
          <w:rStyle w:val="translated-span"/>
        </w:rPr>
        <w:t>“/-</w:t>
      </w:r>
      <w:r>
        <w:rPr>
          <w:rStyle w:val="translated-span"/>
        </w:rPr>
        <w:t>根文件系统</w:t>
      </w:r>
      <w:r>
        <w:rPr>
          <w:rStyle w:val="translated-span"/>
        </w:rPr>
        <w:t>”</w:t>
      </w:r>
      <w:r>
        <w:rPr>
          <w:rStyle w:val="translated-span"/>
        </w:rPr>
        <w:t>。根据需要更改任何其他选项，然后选择</w:t>
      </w:r>
      <w:r>
        <w:rPr>
          <w:rStyle w:val="translated-span"/>
        </w:rPr>
        <w:t>“</w:t>
      </w:r>
      <w:r>
        <w:rPr>
          <w:rStyle w:val="translated-span"/>
        </w:rPr>
        <w:t>完成分区设置</w:t>
      </w:r>
      <w:r>
        <w:rPr>
          <w:rStyle w:val="translated-span"/>
        </w:rPr>
        <w:t>”</w:t>
      </w:r>
      <w:r>
        <w:rPr>
          <w:rStyle w:val="translated-span"/>
        </w:rPr>
        <w:t>。</w:t>
      </w:r>
    </w:p>
    <w:p w14:paraId="60A10C2C" w14:textId="77777777" w:rsidR="00C115F7" w:rsidRDefault="00012C0F">
      <w:pPr>
        <w:spacing w:after="292" w:line="264" w:lineRule="auto"/>
        <w:ind w:left="440" w:right="118" w:hanging="440"/>
      </w:pPr>
      <w:r>
        <w:t>6.</w:t>
      </w:r>
      <w:r>
        <w:rPr>
          <w:sz w:val="14"/>
          <w:szCs w:val="14"/>
        </w:rPr>
        <w:t xml:space="preserve">         </w:t>
      </w:r>
      <w:r>
        <w:rPr>
          <w:rStyle w:val="translated-span"/>
        </w:rPr>
        <w:t>最后，选择</w:t>
      </w:r>
      <w:r>
        <w:rPr>
          <w:rStyle w:val="translated-span"/>
        </w:rPr>
        <w:t>“</w:t>
      </w:r>
      <w:r>
        <w:rPr>
          <w:rStyle w:val="translated-span"/>
        </w:rPr>
        <w:t>完成分区并将更改写入磁盘</w:t>
      </w:r>
      <w:r>
        <w:rPr>
          <w:rStyle w:val="translated-span"/>
        </w:rPr>
        <w:t>”</w:t>
      </w:r>
      <w:r>
        <w:rPr>
          <w:rStyle w:val="translated-span"/>
        </w:rPr>
        <w:t>。</w:t>
      </w:r>
    </w:p>
    <w:p w14:paraId="1D5CD192" w14:textId="77777777" w:rsidR="00C115F7" w:rsidRDefault="00012C0F">
      <w:pPr>
        <w:spacing w:after="226"/>
        <w:ind w:right="15"/>
      </w:pPr>
      <w:r>
        <w:rPr>
          <w:rStyle w:val="translated-span"/>
        </w:rPr>
        <w:t>如果选择将根分区放置在</w:t>
      </w:r>
      <w:r>
        <w:rPr>
          <w:rStyle w:val="translated-span"/>
        </w:rPr>
        <w:t>RAID</w:t>
      </w:r>
      <w:r>
        <w:rPr>
          <w:rStyle w:val="translated-span"/>
        </w:rPr>
        <w:t>阵列上，安装程序将</w:t>
      </w:r>
      <w:proofErr w:type="gramStart"/>
      <w:r>
        <w:rPr>
          <w:rStyle w:val="translated-span"/>
        </w:rPr>
        <w:t>询问您</w:t>
      </w:r>
      <w:proofErr w:type="gramEnd"/>
      <w:r>
        <w:rPr>
          <w:rStyle w:val="translated-span"/>
        </w:rPr>
        <w:t>是否希望在降级状态下引导。有关更多详细信息，请参见第</w:t>
      </w:r>
      <w:r>
        <w:rPr>
          <w:rStyle w:val="translated-span"/>
        </w:rPr>
        <w:t>5.1.4</w:t>
      </w:r>
      <w:r>
        <w:rPr>
          <w:rStyle w:val="translated-span"/>
        </w:rPr>
        <w:t>节</w:t>
      </w:r>
      <w:r>
        <w:rPr>
          <w:rStyle w:val="translated-span"/>
        </w:rPr>
        <w:t>“</w:t>
      </w:r>
      <w:r>
        <w:rPr>
          <w:rStyle w:val="translated-span"/>
        </w:rPr>
        <w:t>降级</w:t>
      </w:r>
      <w:r>
        <w:rPr>
          <w:rStyle w:val="translated-span"/>
        </w:rPr>
        <w:t>RAID”[p.13]</w:t>
      </w:r>
      <w:r>
        <w:rPr>
          <w:rStyle w:val="translated-span"/>
        </w:rPr>
        <w:t>。</w:t>
      </w:r>
    </w:p>
    <w:p w14:paraId="0CE0A2DD" w14:textId="77777777" w:rsidR="00C115F7" w:rsidRDefault="00012C0F">
      <w:pPr>
        <w:spacing w:after="292" w:line="256" w:lineRule="auto"/>
        <w:ind w:right="15"/>
      </w:pPr>
      <w:r>
        <w:rPr>
          <w:rStyle w:val="translated-span"/>
        </w:rPr>
        <w:t>然后，安装过程将正常继续。</w:t>
      </w:r>
    </w:p>
    <w:p w14:paraId="20D49D14" w14:textId="77777777" w:rsidR="00C115F7" w:rsidRDefault="00012C0F">
      <w:pPr>
        <w:pStyle w:val="5"/>
        <w:spacing w:after="286"/>
        <w:ind w:left="-5"/>
      </w:pPr>
      <w:r>
        <w:rPr>
          <w:rStyle w:val="translated-span"/>
        </w:rPr>
        <w:t xml:space="preserve">5.1.4. </w:t>
      </w:r>
      <w:r>
        <w:rPr>
          <w:rStyle w:val="translated-span"/>
        </w:rPr>
        <w:t>降级</w:t>
      </w:r>
      <w:r>
        <w:rPr>
          <w:rStyle w:val="translated-span"/>
        </w:rPr>
        <w:t>RAID</w:t>
      </w:r>
    </w:p>
    <w:p w14:paraId="179AC2DD" w14:textId="77777777" w:rsidR="00C115F7" w:rsidRDefault="00012C0F">
      <w:pPr>
        <w:spacing w:after="226"/>
        <w:ind w:right="15"/>
      </w:pPr>
      <w:r>
        <w:rPr>
          <w:rStyle w:val="translated-span"/>
        </w:rPr>
        <w:t>在计算机生命周期的某个时刻，可能会发生磁盘故障事件。发生这种情况时，操作系统将使用软件</w:t>
      </w:r>
      <w:r>
        <w:rPr>
          <w:rStyle w:val="translated-span"/>
        </w:rPr>
        <w:t>RAID</w:t>
      </w:r>
      <w:r>
        <w:rPr>
          <w:rStyle w:val="translated-span"/>
        </w:rPr>
        <w:t>将阵列置于所谓的降级状态。</w:t>
      </w:r>
    </w:p>
    <w:p w14:paraId="27324D69" w14:textId="77777777" w:rsidR="00C115F7" w:rsidRDefault="00012C0F">
      <w:pPr>
        <w:spacing w:after="105"/>
        <w:ind w:right="151"/>
      </w:pPr>
      <w:r>
        <w:rPr>
          <w:rStyle w:val="translated-span"/>
        </w:rPr>
        <w:t>如果阵列因数据损坏而降级，默认情况下</w:t>
      </w:r>
      <w:r>
        <w:rPr>
          <w:rStyle w:val="translated-span"/>
        </w:rPr>
        <w:t>Ubuntu Server Edition</w:t>
      </w:r>
      <w:r>
        <w:rPr>
          <w:rStyle w:val="translated-span"/>
        </w:rPr>
        <w:t>将在</w:t>
      </w:r>
      <w:r>
        <w:rPr>
          <w:rStyle w:val="translated-span"/>
        </w:rPr>
        <w:t>30</w:t>
      </w:r>
      <w:r>
        <w:rPr>
          <w:rStyle w:val="translated-span"/>
        </w:rPr>
        <w:t>秒后启动到</w:t>
      </w:r>
      <w:proofErr w:type="spellStart"/>
      <w:r>
        <w:rPr>
          <w:rStyle w:val="translated-span"/>
        </w:rPr>
        <w:t>initramfs</w:t>
      </w:r>
      <w:proofErr w:type="spellEnd"/>
      <w:r>
        <w:rPr>
          <w:rStyle w:val="translated-span"/>
        </w:rPr>
        <w:t>。一旦</w:t>
      </w:r>
      <w:proofErr w:type="spellStart"/>
      <w:r>
        <w:rPr>
          <w:rStyle w:val="translated-span"/>
        </w:rPr>
        <w:t>initramfs</w:t>
      </w:r>
      <w:proofErr w:type="spellEnd"/>
      <w:r>
        <w:rPr>
          <w:rStyle w:val="translated-span"/>
        </w:rPr>
        <w:t>启动，就会出现</w:t>
      </w:r>
      <w:r>
        <w:rPr>
          <w:rStyle w:val="translated-span"/>
        </w:rPr>
        <w:t>15</w:t>
      </w:r>
      <w:r>
        <w:rPr>
          <w:rStyle w:val="translated-span"/>
        </w:rPr>
        <w:t>秒的提示，让您可以选择继续启动系统，或者尝试手动恢复。引导到</w:t>
      </w:r>
      <w:proofErr w:type="spellStart"/>
      <w:r>
        <w:rPr>
          <w:rStyle w:val="translated-span"/>
        </w:rPr>
        <w:t>initramfs</w:t>
      </w:r>
      <w:proofErr w:type="spellEnd"/>
      <w:r>
        <w:rPr>
          <w:rStyle w:val="translated-span"/>
        </w:rPr>
        <w:t>提示符可能是也可能不是所需的行为，特别是当机器位于远程位置时。可以通过多种方式配置引导到降级阵列：</w:t>
      </w:r>
    </w:p>
    <w:p w14:paraId="4FD086AA" w14:textId="77777777" w:rsidR="00C115F7" w:rsidRDefault="00012C0F">
      <w:pPr>
        <w:spacing w:after="4" w:line="506" w:lineRule="auto"/>
        <w:ind w:left="440" w:right="15" w:hanging="220"/>
      </w:pPr>
      <w:r>
        <w:rPr>
          <w:rStyle w:val="translated-span"/>
        </w:rPr>
        <w:t>•</w:t>
      </w:r>
      <w:proofErr w:type="spellStart"/>
      <w:r>
        <w:rPr>
          <w:rStyle w:val="translated-span"/>
        </w:rPr>
        <w:t>dpkg</w:t>
      </w:r>
      <w:proofErr w:type="spellEnd"/>
      <w:r>
        <w:rPr>
          <w:rStyle w:val="translated-span"/>
        </w:rPr>
        <w:t>重新配置实用程序可用于配置默认行为，在此过程中，您将被询问与阵列相关的其他设置。如监控、电子邮件警报等。要重新配置</w:t>
      </w:r>
      <w:proofErr w:type="spellStart"/>
      <w:r>
        <w:rPr>
          <w:rStyle w:val="translated-span"/>
        </w:rPr>
        <w:t>mdadm</w:t>
      </w:r>
      <w:proofErr w:type="spellEnd"/>
      <w:r>
        <w:rPr>
          <w:rStyle w:val="translated-span"/>
        </w:rPr>
        <w:t>，请输入以下内容：</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dpkg</w:t>
      </w:r>
      <w:proofErr w:type="spellEnd"/>
      <w:r>
        <w:rPr>
          <w:rStyle w:val="translated-span"/>
          <w:rFonts w:ascii="Courier New" w:hAnsi="Courier New" w:cs="Courier New"/>
          <w:b/>
          <w:bCs/>
          <w:sz w:val="18"/>
          <w:szCs w:val="18"/>
        </w:rPr>
        <w:t>重新配置</w:t>
      </w:r>
      <w:proofErr w:type="spellStart"/>
      <w:r>
        <w:rPr>
          <w:rStyle w:val="translated-span"/>
          <w:rFonts w:ascii="Courier New" w:hAnsi="Courier New" w:cs="Courier New"/>
          <w:b/>
          <w:bCs/>
          <w:sz w:val="18"/>
          <w:szCs w:val="18"/>
        </w:rPr>
        <w:t>mdadm</w:t>
      </w:r>
      <w:proofErr w:type="spellEnd"/>
    </w:p>
    <w:p w14:paraId="0DCB1994" w14:textId="77777777" w:rsidR="00C115F7" w:rsidRDefault="00012C0F">
      <w:pPr>
        <w:spacing w:after="402"/>
        <w:ind w:left="440" w:right="15" w:hanging="220"/>
      </w:pPr>
      <w:r>
        <w:rPr>
          <w:rStyle w:val="translated-span"/>
        </w:rPr>
        <w:t>•</w:t>
      </w:r>
      <w:proofErr w:type="spellStart"/>
      <w:r>
        <w:rPr>
          <w:rStyle w:val="translated-span"/>
        </w:rPr>
        <w:t>dpkg</w:t>
      </w:r>
      <w:proofErr w:type="spellEnd"/>
      <w:r>
        <w:rPr>
          <w:rStyle w:val="translated-span"/>
        </w:rPr>
        <w:t>重新配置</w:t>
      </w:r>
      <w:proofErr w:type="spellStart"/>
      <w:r>
        <w:rPr>
          <w:rStyle w:val="translated-span"/>
        </w:rPr>
        <w:t>mdadm</w:t>
      </w:r>
      <w:proofErr w:type="spellEnd"/>
      <w:r>
        <w:rPr>
          <w:rStyle w:val="translated-span"/>
        </w:rPr>
        <w:t>过程将更改</w:t>
      </w:r>
      <w:r>
        <w:rPr>
          <w:rStyle w:val="translated-span"/>
        </w:rPr>
        <w:t>/</w:t>
      </w:r>
      <w:proofErr w:type="spellStart"/>
      <w:r>
        <w:rPr>
          <w:rStyle w:val="translated-span"/>
        </w:rPr>
        <w:t>etc</w:t>
      </w:r>
      <w:proofErr w:type="spellEnd"/>
      <w:r>
        <w:rPr>
          <w:rStyle w:val="translated-span"/>
        </w:rPr>
        <w:t>/</w:t>
      </w:r>
      <w:proofErr w:type="spellStart"/>
      <w:r>
        <w:rPr>
          <w:rStyle w:val="translated-span"/>
        </w:rPr>
        <w:t>initramfs</w:t>
      </w:r>
      <w:proofErr w:type="spellEnd"/>
      <w:r>
        <w:rPr>
          <w:rStyle w:val="translated-span"/>
        </w:rPr>
        <w:t xml:space="preserve"> tools/</w:t>
      </w:r>
      <w:proofErr w:type="spellStart"/>
      <w:r>
        <w:rPr>
          <w:rStyle w:val="translated-span"/>
        </w:rPr>
        <w:t>conf.d</w:t>
      </w:r>
      <w:proofErr w:type="spellEnd"/>
      <w:r>
        <w:rPr>
          <w:rStyle w:val="translated-span"/>
        </w:rPr>
        <w:t>/</w:t>
      </w:r>
      <w:proofErr w:type="spellStart"/>
      <w:r>
        <w:rPr>
          <w:rStyle w:val="translated-span"/>
        </w:rPr>
        <w:t>mdadm</w:t>
      </w:r>
      <w:proofErr w:type="spellEnd"/>
      <w:r>
        <w:rPr>
          <w:rStyle w:val="translated-span"/>
        </w:rPr>
        <w:t>配置文件。该文件的优点是可以预先配置系统的行为，也可以手动编辑：</w:t>
      </w:r>
    </w:p>
    <w:p w14:paraId="43A0F2DF" w14:textId="77777777" w:rsidR="00C115F7" w:rsidRDefault="00012C0F">
      <w:pPr>
        <w:spacing w:after="327" w:line="304" w:lineRule="auto"/>
        <w:ind w:left="230" w:right="133"/>
      </w:pPr>
      <w:r>
        <w:rPr>
          <w:rStyle w:val="translated-span"/>
          <w:rFonts w:ascii="Courier New" w:hAnsi="Courier New" w:cs="Courier New"/>
          <w:sz w:val="18"/>
          <w:szCs w:val="18"/>
        </w:rPr>
        <w:t>BOOT_DEGRADED=true</w:t>
      </w:r>
    </w:p>
    <w:p w14:paraId="10922005" w14:textId="77777777" w:rsidR="00C115F7" w:rsidRDefault="00012C0F">
      <w:pPr>
        <w:spacing w:after="224" w:line="256" w:lineRule="auto"/>
        <w:ind w:left="0" w:firstLine="0"/>
      </w:pPr>
      <w:r>
        <w:rPr>
          <w:rFonts w:ascii="Calibri" w:hAnsi="Calibri"/>
        </w:rPr>
        <w:lastRenderedPageBreak/>
        <w:t xml:space="preserve">      </w:t>
      </w:r>
      <w:r>
        <w:rPr>
          <w:noProof/>
        </w:rPr>
        <w:drawing>
          <wp:inline distT="0" distB="0" distL="0" distR="0" wp14:anchorId="0828FEDB" wp14:editId="27C5C44B">
            <wp:extent cx="304800" cy="304800"/>
            <wp:effectExtent l="0" t="0" r="0" b="0"/>
            <wp:docPr id="2" name="Picture 2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4"/>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translated-span"/>
        </w:rPr>
        <w:t>可以使用内核参数覆盖配置文件。</w:t>
      </w:r>
    </w:p>
    <w:p w14:paraId="50E30C79" w14:textId="77777777" w:rsidR="00C115F7" w:rsidRDefault="00012C0F">
      <w:pPr>
        <w:spacing w:after="176" w:line="256" w:lineRule="auto"/>
        <w:ind w:left="440" w:right="15" w:hanging="220"/>
      </w:pPr>
      <w:r>
        <w:rPr>
          <w:rStyle w:val="translated-span"/>
        </w:rPr>
        <w:t>•</w:t>
      </w:r>
      <w:r>
        <w:rPr>
          <w:rStyle w:val="translated-span"/>
        </w:rPr>
        <w:t>使用内核参数将允许系统引导到降级阵列：</w:t>
      </w:r>
    </w:p>
    <w:p w14:paraId="316261B0" w14:textId="77777777" w:rsidR="00C115F7" w:rsidRDefault="00012C0F">
      <w:pPr>
        <w:spacing w:after="176" w:line="256" w:lineRule="auto"/>
        <w:ind w:left="440" w:right="15" w:hanging="220"/>
      </w:pPr>
      <w:r>
        <w:rPr>
          <w:rStyle w:val="translated-span"/>
        </w:rPr>
        <w:t>•</w:t>
      </w:r>
      <w:r>
        <w:rPr>
          <w:rStyle w:val="translated-span"/>
        </w:rPr>
        <w:t>服务器启动时，按</w:t>
      </w:r>
      <w:r>
        <w:rPr>
          <w:rStyle w:val="translated-span"/>
        </w:rPr>
        <w:t>Shift</w:t>
      </w:r>
      <w:r>
        <w:rPr>
          <w:rStyle w:val="translated-span"/>
        </w:rPr>
        <w:t>键打开</w:t>
      </w:r>
      <w:r>
        <w:rPr>
          <w:rStyle w:val="translated-span"/>
        </w:rPr>
        <w:t>Grub</w:t>
      </w:r>
      <w:r>
        <w:rPr>
          <w:rStyle w:val="translated-span"/>
        </w:rPr>
        <w:t>菜单。</w:t>
      </w:r>
    </w:p>
    <w:p w14:paraId="264A6DB6" w14:textId="77777777" w:rsidR="00C115F7" w:rsidRDefault="00012C0F">
      <w:pPr>
        <w:spacing w:after="176" w:line="256" w:lineRule="auto"/>
        <w:ind w:left="440" w:right="15" w:hanging="220"/>
      </w:pPr>
      <w:r>
        <w:rPr>
          <w:rStyle w:val="translated-span"/>
        </w:rPr>
        <w:t>•</w:t>
      </w:r>
      <w:r>
        <w:rPr>
          <w:rStyle w:val="translated-span"/>
        </w:rPr>
        <w:t>按</w:t>
      </w:r>
      <w:r>
        <w:rPr>
          <w:rStyle w:val="translated-span"/>
        </w:rPr>
        <w:t>e</w:t>
      </w:r>
      <w:r>
        <w:rPr>
          <w:rStyle w:val="translated-span"/>
        </w:rPr>
        <w:t>键编辑内核命令选项。</w:t>
      </w:r>
    </w:p>
    <w:p w14:paraId="105FB19E" w14:textId="77777777" w:rsidR="00C115F7" w:rsidRDefault="00012C0F">
      <w:pPr>
        <w:spacing w:after="176" w:line="256" w:lineRule="auto"/>
        <w:ind w:left="440" w:right="15" w:hanging="220"/>
      </w:pPr>
      <w:r>
        <w:rPr>
          <w:rStyle w:val="translated-span"/>
        </w:rPr>
        <w:t>•</w:t>
      </w:r>
      <w:r>
        <w:rPr>
          <w:rStyle w:val="translated-span"/>
        </w:rPr>
        <w:t>按下向下箭头以突出显示内核行。</w:t>
      </w:r>
    </w:p>
    <w:p w14:paraId="422DAD5A" w14:textId="77777777" w:rsidR="00C115F7" w:rsidRDefault="00012C0F">
      <w:pPr>
        <w:spacing w:after="176" w:line="256" w:lineRule="auto"/>
        <w:ind w:left="440" w:right="15" w:hanging="220"/>
      </w:pPr>
      <w:r>
        <w:rPr>
          <w:rStyle w:val="translated-span"/>
        </w:rPr>
        <w:t>•</w:t>
      </w:r>
      <w:r>
        <w:rPr>
          <w:rStyle w:val="translated-span"/>
        </w:rPr>
        <w:t>在行尾添加</w:t>
      </w:r>
      <w:r>
        <w:rPr>
          <w:rStyle w:val="translated-span"/>
        </w:rPr>
        <w:t>“</w:t>
      </w:r>
      <w:proofErr w:type="spellStart"/>
      <w:r>
        <w:rPr>
          <w:rStyle w:val="translated-span"/>
        </w:rPr>
        <w:t>bootdegraded</w:t>
      </w:r>
      <w:proofErr w:type="spellEnd"/>
      <w:r>
        <w:rPr>
          <w:rStyle w:val="translated-span"/>
        </w:rPr>
        <w:t>=true”</w:t>
      </w:r>
      <w:r>
        <w:rPr>
          <w:rStyle w:val="translated-span"/>
        </w:rPr>
        <w:t>（不带引号）。</w:t>
      </w:r>
    </w:p>
    <w:p w14:paraId="6D601CF3" w14:textId="77777777" w:rsidR="00C115F7" w:rsidRDefault="00012C0F">
      <w:pPr>
        <w:spacing w:after="301" w:line="256" w:lineRule="auto"/>
        <w:ind w:left="440" w:right="15" w:hanging="220"/>
      </w:pPr>
      <w:r>
        <w:rPr>
          <w:rStyle w:val="translated-span"/>
        </w:rPr>
        <w:t>•</w:t>
      </w:r>
      <w:r>
        <w:rPr>
          <w:rStyle w:val="translated-span"/>
        </w:rPr>
        <w:t>按</w:t>
      </w:r>
      <w:proofErr w:type="spellStart"/>
      <w:r>
        <w:rPr>
          <w:rStyle w:val="translated-span"/>
        </w:rPr>
        <w:t>Ctrl+x</w:t>
      </w:r>
      <w:proofErr w:type="spellEnd"/>
      <w:proofErr w:type="gramStart"/>
      <w:r>
        <w:rPr>
          <w:rStyle w:val="translated-span"/>
        </w:rPr>
        <w:t>键启动</w:t>
      </w:r>
      <w:proofErr w:type="gramEnd"/>
      <w:r>
        <w:rPr>
          <w:rStyle w:val="translated-span"/>
        </w:rPr>
        <w:t>系统。</w:t>
      </w:r>
    </w:p>
    <w:p w14:paraId="1B438C84" w14:textId="77777777" w:rsidR="00C115F7" w:rsidRDefault="00012C0F">
      <w:pPr>
        <w:spacing w:after="230"/>
        <w:ind w:right="15"/>
      </w:pPr>
      <w:r>
        <w:rPr>
          <w:rStyle w:val="translated-span"/>
        </w:rPr>
        <w:t>系统启动后，您可以修复阵列，有关详细信息，请参阅第</w:t>
      </w:r>
      <w:r>
        <w:rPr>
          <w:rStyle w:val="translated-span"/>
        </w:rPr>
        <w:t>5.1.5</w:t>
      </w:r>
      <w:r>
        <w:rPr>
          <w:rStyle w:val="translated-span"/>
        </w:rPr>
        <w:t>节</w:t>
      </w:r>
      <w:r>
        <w:rPr>
          <w:rStyle w:val="translated-span"/>
        </w:rPr>
        <w:t>“RAID</w:t>
      </w:r>
      <w:r>
        <w:rPr>
          <w:rStyle w:val="translated-span"/>
        </w:rPr>
        <w:t>维护</w:t>
      </w:r>
      <w:r>
        <w:rPr>
          <w:rStyle w:val="translated-span"/>
        </w:rPr>
        <w:t>”[p.14]</w:t>
      </w:r>
      <w:r>
        <w:rPr>
          <w:rStyle w:val="translated-span"/>
        </w:rPr>
        <w:t>，或者由于主要硬件故障将重要数据复制到另一台机器。</w:t>
      </w:r>
    </w:p>
    <w:p w14:paraId="09726FB6" w14:textId="77777777" w:rsidR="00C115F7" w:rsidRDefault="00012C0F">
      <w:pPr>
        <w:pStyle w:val="5"/>
        <w:spacing w:after="290"/>
        <w:ind w:left="-5"/>
      </w:pPr>
      <w:r>
        <w:rPr>
          <w:rStyle w:val="translated-span"/>
        </w:rPr>
        <w:t>5.1.5. RAID</w:t>
      </w:r>
      <w:r>
        <w:rPr>
          <w:rStyle w:val="translated-span"/>
        </w:rPr>
        <w:t>维护</w:t>
      </w:r>
    </w:p>
    <w:p w14:paraId="06343EBC" w14:textId="77777777" w:rsidR="00C115F7" w:rsidRDefault="00012C0F">
      <w:pPr>
        <w:spacing w:after="171" w:line="256" w:lineRule="auto"/>
        <w:ind w:right="15"/>
      </w:pPr>
      <w:proofErr w:type="spellStart"/>
      <w:r>
        <w:rPr>
          <w:rStyle w:val="translated-span"/>
        </w:rPr>
        <w:t>mdadm</w:t>
      </w:r>
      <w:proofErr w:type="spellEnd"/>
      <w:r>
        <w:rPr>
          <w:rStyle w:val="translated-span"/>
        </w:rPr>
        <w:t>实用程序可用于查看阵列的状态、向阵列添加磁盘、删除磁盘等：</w:t>
      </w:r>
    </w:p>
    <w:p w14:paraId="1D576CD1" w14:textId="77777777" w:rsidR="00C115F7" w:rsidRDefault="00012C0F">
      <w:pPr>
        <w:spacing w:after="0" w:line="900" w:lineRule="auto"/>
        <w:ind w:left="220" w:right="4687" w:hanging="220"/>
      </w:pPr>
      <w:r>
        <w:rPr>
          <w:rStyle w:val="translated-span"/>
        </w:rPr>
        <w:t>•</w:t>
      </w:r>
      <w:r>
        <w:rPr>
          <w:rStyle w:val="translated-span"/>
        </w:rPr>
        <w:t>要查看阵列的状态，请在终端提示符下输入：</w:t>
      </w:r>
      <w:proofErr w:type="spellStart"/>
      <w:r>
        <w:rPr>
          <w:rStyle w:val="translated-span"/>
          <w:rFonts w:ascii="Courier New" w:hAnsi="Courier New" w:cs="Courier New"/>
          <w:b/>
          <w:bCs/>
          <w:sz w:val="18"/>
          <w:szCs w:val="18"/>
        </w:rPr>
        <w:t>sudomdadm</w:t>
      </w:r>
      <w:proofErr w:type="spellEnd"/>
      <w:r>
        <w:rPr>
          <w:rStyle w:val="translated-span"/>
          <w:rFonts w:ascii="Courier New" w:hAnsi="Courier New" w:cs="Courier New"/>
          <w:b/>
          <w:bCs/>
          <w:sz w:val="18"/>
          <w:szCs w:val="18"/>
        </w:rPr>
        <w:t>-D/dev/md0</w:t>
      </w:r>
    </w:p>
    <w:p w14:paraId="3DF66272" w14:textId="77777777" w:rsidR="00C115F7" w:rsidRDefault="00012C0F">
      <w:pPr>
        <w:ind w:left="230" w:right="15"/>
      </w:pPr>
      <w:r>
        <w:rPr>
          <w:rStyle w:val="translated-span"/>
        </w:rPr>
        <w:t>D</w:t>
      </w:r>
      <w:r>
        <w:rPr>
          <w:rStyle w:val="translated-span"/>
        </w:rPr>
        <w:t>告诉</w:t>
      </w:r>
      <w:proofErr w:type="spellStart"/>
      <w:r>
        <w:rPr>
          <w:rStyle w:val="translated-span"/>
        </w:rPr>
        <w:t>mdadm</w:t>
      </w:r>
      <w:proofErr w:type="spellEnd"/>
      <w:r>
        <w:rPr>
          <w:rStyle w:val="translated-span"/>
        </w:rPr>
        <w:t>显示关于</w:t>
      </w:r>
      <w:r>
        <w:rPr>
          <w:rStyle w:val="translated-span"/>
        </w:rPr>
        <w:t>/dev/md0</w:t>
      </w:r>
      <w:r>
        <w:rPr>
          <w:rStyle w:val="translated-span"/>
        </w:rPr>
        <w:t>设备的详细信息。用适当的</w:t>
      </w:r>
      <w:r>
        <w:rPr>
          <w:rStyle w:val="translated-span"/>
        </w:rPr>
        <w:t>RAID</w:t>
      </w:r>
      <w:r>
        <w:rPr>
          <w:rStyle w:val="translated-span"/>
        </w:rPr>
        <w:t>设备替换</w:t>
      </w:r>
      <w:r>
        <w:rPr>
          <w:rStyle w:val="translated-span"/>
        </w:rPr>
        <w:t>/dev/md0</w:t>
      </w:r>
      <w:r>
        <w:rPr>
          <w:rStyle w:val="translated-span"/>
        </w:rPr>
        <w:t>。</w:t>
      </w:r>
    </w:p>
    <w:p w14:paraId="302B850F" w14:textId="77777777" w:rsidR="00C115F7" w:rsidRDefault="00012C0F">
      <w:pPr>
        <w:spacing w:after="0" w:line="900" w:lineRule="auto"/>
        <w:ind w:left="220" w:right="4687" w:hanging="220"/>
      </w:pPr>
      <w:r>
        <w:rPr>
          <w:rStyle w:val="translated-span"/>
        </w:rPr>
        <w:t>•</w:t>
      </w:r>
      <w:r>
        <w:rPr>
          <w:rStyle w:val="translated-span"/>
        </w:rPr>
        <w:t>要查看阵列中磁盘的状态，请执行以下操作：</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mdadm</w:t>
      </w:r>
      <w:proofErr w:type="spellEnd"/>
      <w:r>
        <w:rPr>
          <w:rStyle w:val="translated-span"/>
          <w:rFonts w:ascii="Courier New" w:hAnsi="Courier New" w:cs="Courier New"/>
          <w:b/>
          <w:bCs/>
          <w:sz w:val="18"/>
          <w:szCs w:val="18"/>
        </w:rPr>
        <w:t>-E/dev/sda1</w:t>
      </w:r>
    </w:p>
    <w:p w14:paraId="109C5B88" w14:textId="77777777" w:rsidR="00C115F7" w:rsidRDefault="00012C0F">
      <w:pPr>
        <w:spacing w:after="173" w:line="256" w:lineRule="auto"/>
        <w:ind w:left="230" w:right="15"/>
      </w:pPr>
      <w:r>
        <w:rPr>
          <w:rStyle w:val="translated-span"/>
        </w:rPr>
        <w:t>如果输出非常类似于</w:t>
      </w:r>
      <w:proofErr w:type="spellStart"/>
      <w:r>
        <w:rPr>
          <w:rStyle w:val="translated-span"/>
        </w:rPr>
        <w:t>mdadm</w:t>
      </w:r>
      <w:proofErr w:type="spellEnd"/>
      <w:r>
        <w:rPr>
          <w:rStyle w:val="translated-span"/>
        </w:rPr>
        <w:t>-D</w:t>
      </w:r>
      <w:r>
        <w:rPr>
          <w:rStyle w:val="translated-span"/>
        </w:rPr>
        <w:t>命令，请为每个磁盘调整</w:t>
      </w:r>
      <w:r>
        <w:rPr>
          <w:rStyle w:val="translated-span"/>
        </w:rPr>
        <w:t>/dev/sda1</w:t>
      </w:r>
      <w:r>
        <w:rPr>
          <w:rStyle w:val="translated-span"/>
        </w:rPr>
        <w:t>。</w:t>
      </w:r>
    </w:p>
    <w:p w14:paraId="59702408" w14:textId="77777777" w:rsidR="00C115F7" w:rsidRDefault="00012C0F">
      <w:pPr>
        <w:spacing w:line="256" w:lineRule="auto"/>
        <w:ind w:left="220" w:right="4687" w:hanging="220"/>
      </w:pPr>
      <w:r>
        <w:rPr>
          <w:rStyle w:val="translated-span"/>
        </w:rPr>
        <w:t>•</w:t>
      </w:r>
      <w:r>
        <w:rPr>
          <w:rStyle w:val="translated-span"/>
        </w:rPr>
        <w:t>如果磁盘出现故障，需要从阵列中删除，请输入：</w:t>
      </w:r>
    </w:p>
    <w:p w14:paraId="3E232684" w14:textId="77777777" w:rsidR="00C115F7" w:rsidRDefault="00012C0F">
      <w:pPr>
        <w:spacing w:after="303" w:line="304" w:lineRule="auto"/>
        <w:ind w:left="230" w:right="27"/>
      </w:pPr>
      <w:proofErr w:type="spellStart"/>
      <w:r>
        <w:rPr>
          <w:rStyle w:val="translated-span"/>
          <w:rFonts w:ascii="Courier New" w:hAnsi="Courier New" w:cs="Courier New"/>
          <w:b/>
          <w:bCs/>
          <w:sz w:val="18"/>
          <w:szCs w:val="18"/>
        </w:rPr>
        <w:t>sudomdadm</w:t>
      </w:r>
      <w:proofErr w:type="spellEnd"/>
      <w:r>
        <w:rPr>
          <w:rStyle w:val="translated-span"/>
          <w:rFonts w:ascii="Courier New" w:hAnsi="Courier New" w:cs="Courier New"/>
          <w:b/>
          <w:bCs/>
          <w:sz w:val="18"/>
          <w:szCs w:val="18"/>
        </w:rPr>
        <w:t>--</w:t>
      </w:r>
      <w:r>
        <w:rPr>
          <w:rStyle w:val="translated-span"/>
          <w:rFonts w:ascii="Courier New" w:hAnsi="Courier New" w:cs="Courier New"/>
          <w:b/>
          <w:bCs/>
          <w:sz w:val="18"/>
          <w:szCs w:val="18"/>
        </w:rPr>
        <w:t>删除</w:t>
      </w:r>
      <w:r>
        <w:rPr>
          <w:rStyle w:val="translated-span"/>
          <w:rFonts w:ascii="Courier New" w:hAnsi="Courier New" w:cs="Courier New"/>
          <w:b/>
          <w:bCs/>
          <w:sz w:val="18"/>
          <w:szCs w:val="18"/>
        </w:rPr>
        <w:t>/dev/md0/dev/sda1</w:t>
      </w:r>
    </w:p>
    <w:p w14:paraId="65896719" w14:textId="77777777" w:rsidR="00C115F7" w:rsidRDefault="00012C0F">
      <w:pPr>
        <w:spacing w:after="172" w:line="256" w:lineRule="auto"/>
        <w:ind w:left="230" w:right="15"/>
      </w:pPr>
      <w:r>
        <w:rPr>
          <w:rStyle w:val="translated-span"/>
        </w:rPr>
        <w:t>将</w:t>
      </w:r>
      <w:r>
        <w:rPr>
          <w:rStyle w:val="translated-span"/>
        </w:rPr>
        <w:t>/dev/md0</w:t>
      </w:r>
      <w:r>
        <w:rPr>
          <w:rStyle w:val="translated-span"/>
        </w:rPr>
        <w:t>和</w:t>
      </w:r>
      <w:r>
        <w:rPr>
          <w:rStyle w:val="translated-span"/>
        </w:rPr>
        <w:t>/dev/sda1</w:t>
      </w:r>
      <w:r>
        <w:rPr>
          <w:rStyle w:val="translated-span"/>
        </w:rPr>
        <w:t>更改为适当的</w:t>
      </w:r>
      <w:r>
        <w:rPr>
          <w:rStyle w:val="translated-span"/>
        </w:rPr>
        <w:t>RAID</w:t>
      </w:r>
      <w:r>
        <w:rPr>
          <w:rStyle w:val="translated-span"/>
        </w:rPr>
        <w:t>设备和磁盘。</w:t>
      </w:r>
    </w:p>
    <w:p w14:paraId="63451F6B" w14:textId="77777777" w:rsidR="00C115F7" w:rsidRDefault="00012C0F">
      <w:pPr>
        <w:spacing w:after="0" w:line="895" w:lineRule="auto"/>
        <w:ind w:left="220" w:right="4687" w:hanging="220"/>
      </w:pPr>
      <w:r>
        <w:rPr>
          <w:rStyle w:val="translated-span"/>
        </w:rPr>
        <w:t>•</w:t>
      </w:r>
      <w:r>
        <w:rPr>
          <w:rStyle w:val="translated-span"/>
        </w:rPr>
        <w:t>同样，要添加新磁盘，请执行以下操作：</w:t>
      </w:r>
      <w:proofErr w:type="spellStart"/>
      <w:r>
        <w:rPr>
          <w:rStyle w:val="translated-span"/>
          <w:rFonts w:ascii="Courier New" w:hAnsi="Courier New" w:cs="Courier New"/>
          <w:b/>
          <w:bCs/>
          <w:sz w:val="18"/>
          <w:szCs w:val="18"/>
        </w:rPr>
        <w:t>sudomdadm</w:t>
      </w:r>
      <w:proofErr w:type="spellEnd"/>
      <w:r>
        <w:rPr>
          <w:rStyle w:val="translated-span"/>
          <w:rFonts w:ascii="Courier New" w:hAnsi="Courier New" w:cs="Courier New"/>
          <w:b/>
          <w:bCs/>
          <w:sz w:val="18"/>
          <w:szCs w:val="18"/>
        </w:rPr>
        <w:t>--</w:t>
      </w:r>
      <w:r>
        <w:rPr>
          <w:rStyle w:val="translated-span"/>
          <w:rFonts w:ascii="Courier New" w:hAnsi="Courier New" w:cs="Courier New"/>
          <w:b/>
          <w:bCs/>
          <w:sz w:val="18"/>
          <w:szCs w:val="18"/>
        </w:rPr>
        <w:t>添加</w:t>
      </w:r>
      <w:r>
        <w:rPr>
          <w:rStyle w:val="translated-span"/>
          <w:rFonts w:ascii="Courier New" w:hAnsi="Courier New" w:cs="Courier New"/>
          <w:b/>
          <w:bCs/>
          <w:sz w:val="18"/>
          <w:szCs w:val="18"/>
        </w:rPr>
        <w:t>/dev/md0/dev/sda1</w:t>
      </w:r>
    </w:p>
    <w:p w14:paraId="6DD336F1" w14:textId="77777777" w:rsidR="00C115F7" w:rsidRDefault="00012C0F">
      <w:pPr>
        <w:spacing w:after="232"/>
        <w:ind w:right="139"/>
      </w:pPr>
      <w:r>
        <w:rPr>
          <w:rStyle w:val="translated-span"/>
        </w:rPr>
        <w:lastRenderedPageBreak/>
        <w:t>有时，磁盘可能会变为故障状态，即使驱动器在物理上没有任何问题。通常，从阵列中删除驱动器，然后重新添加驱动器是值得的。这将导致驱动器与阵列重新同步。如果驱动器无法与阵列同步，则表明硬件出现故障。</w:t>
      </w:r>
    </w:p>
    <w:p w14:paraId="5AEFAB0B" w14:textId="77777777" w:rsidR="00C115F7" w:rsidRDefault="00012C0F">
      <w:pPr>
        <w:spacing w:after="410"/>
        <w:ind w:right="15"/>
      </w:pPr>
      <w:r>
        <w:rPr>
          <w:rStyle w:val="translated-span"/>
        </w:rPr>
        <w:t>/proc/</w:t>
      </w:r>
      <w:proofErr w:type="spellStart"/>
      <w:r>
        <w:rPr>
          <w:rStyle w:val="translated-span"/>
        </w:rPr>
        <w:t>mdstat</w:t>
      </w:r>
      <w:proofErr w:type="spellEnd"/>
      <w:r>
        <w:rPr>
          <w:rStyle w:val="translated-span"/>
        </w:rPr>
        <w:t>文件还包含有关系统</w:t>
      </w:r>
      <w:r>
        <w:rPr>
          <w:rStyle w:val="translated-span"/>
        </w:rPr>
        <w:t>RAID</w:t>
      </w:r>
      <w:r>
        <w:rPr>
          <w:rStyle w:val="translated-span"/>
        </w:rPr>
        <w:t>设备的有用信息：</w:t>
      </w:r>
    </w:p>
    <w:p w14:paraId="3781A9A0" w14:textId="77777777" w:rsidR="00C115F7" w:rsidRDefault="00012C0F">
      <w:pPr>
        <w:spacing w:after="11" w:line="304" w:lineRule="auto"/>
        <w:ind w:left="-5" w:right="761"/>
      </w:pPr>
      <w:r>
        <w:rPr>
          <w:rStyle w:val="translated-span"/>
          <w:rFonts w:ascii="Courier New" w:hAnsi="Courier New" w:cs="Courier New"/>
          <w:b/>
          <w:bCs/>
          <w:sz w:val="18"/>
          <w:szCs w:val="18"/>
        </w:rPr>
        <w:t>cat/proc/</w:t>
      </w:r>
      <w:proofErr w:type="spellStart"/>
      <w:r>
        <w:rPr>
          <w:rStyle w:val="translated-span"/>
          <w:rFonts w:ascii="Courier New" w:hAnsi="Courier New" w:cs="Courier New"/>
          <w:b/>
          <w:bCs/>
          <w:sz w:val="18"/>
          <w:szCs w:val="18"/>
        </w:rPr>
        <w:t>mdstat</w:t>
      </w:r>
      <w:proofErr w:type="spellEnd"/>
      <w:r>
        <w:rPr>
          <w:rStyle w:val="translated-span"/>
          <w:rFonts w:ascii="Courier New" w:hAnsi="Courier New" w:cs="Courier New"/>
          <w:sz w:val="18"/>
          <w:szCs w:val="18"/>
        </w:rPr>
        <w:t>个性：</w:t>
      </w:r>
      <w:r>
        <w:rPr>
          <w:rStyle w:val="translated-span"/>
          <w:rFonts w:ascii="Courier New" w:hAnsi="Courier New" w:cs="Courier New"/>
          <w:sz w:val="18"/>
          <w:szCs w:val="18"/>
        </w:rPr>
        <w:t>[linear][multipath][raid0][raid1][raid6][raid5][raid4][raid10]md0:active raid1 sda1[0]sdb1[1]10016384</w:t>
      </w:r>
      <w:r>
        <w:rPr>
          <w:rStyle w:val="translated-span"/>
          <w:rFonts w:ascii="Courier New" w:hAnsi="Courier New" w:cs="Courier New"/>
          <w:sz w:val="18"/>
          <w:szCs w:val="18"/>
        </w:rPr>
        <w:t>块</w:t>
      </w:r>
      <w:r>
        <w:rPr>
          <w:rStyle w:val="translated-span"/>
          <w:rFonts w:ascii="Courier New" w:hAnsi="Courier New" w:cs="Courier New"/>
          <w:sz w:val="18"/>
          <w:szCs w:val="18"/>
        </w:rPr>
        <w:t>[2/2][UU]</w:t>
      </w:r>
    </w:p>
    <w:p w14:paraId="045536CC" w14:textId="77777777" w:rsidR="00C115F7" w:rsidRDefault="00012C0F">
      <w:pPr>
        <w:spacing w:after="293" w:line="304" w:lineRule="auto"/>
        <w:ind w:left="-5" w:right="133"/>
      </w:pPr>
      <w:r>
        <w:rPr>
          <w:rStyle w:val="translated-span"/>
          <w:rFonts w:ascii="Courier New" w:hAnsi="Courier New" w:cs="Courier New"/>
          <w:sz w:val="18"/>
          <w:szCs w:val="18"/>
        </w:rPr>
        <w:t>未使用的设备：</w:t>
      </w:r>
      <w:r>
        <w:rPr>
          <w:rStyle w:val="translated-span"/>
          <w:rFonts w:ascii="Courier New" w:hAnsi="Courier New" w:cs="Courier New"/>
          <w:sz w:val="18"/>
          <w:szCs w:val="18"/>
        </w:rPr>
        <w:t>&lt;none&gt;</w:t>
      </w:r>
    </w:p>
    <w:p w14:paraId="5423D127" w14:textId="77777777" w:rsidR="00C115F7" w:rsidRDefault="00012C0F">
      <w:pPr>
        <w:spacing w:after="0" w:line="888" w:lineRule="auto"/>
        <w:ind w:right="2586"/>
      </w:pPr>
      <w:r>
        <w:rPr>
          <w:rStyle w:val="translated-span"/>
        </w:rPr>
        <w:t>以下命令非常适合监视同步驱动器的状态：</w:t>
      </w:r>
      <w:r>
        <w:rPr>
          <w:rStyle w:val="translated-span"/>
          <w:rFonts w:ascii="Courier New" w:hAnsi="Courier New" w:cs="Courier New"/>
          <w:b/>
          <w:bCs/>
          <w:sz w:val="18"/>
          <w:szCs w:val="18"/>
        </w:rPr>
        <w:t>手表</w:t>
      </w:r>
      <w:r>
        <w:rPr>
          <w:rStyle w:val="translated-span"/>
          <w:rFonts w:ascii="Courier New" w:hAnsi="Courier New" w:cs="Courier New"/>
          <w:b/>
          <w:bCs/>
          <w:sz w:val="18"/>
          <w:szCs w:val="18"/>
        </w:rPr>
        <w:t>-n1 cat/proc/</w:t>
      </w:r>
      <w:proofErr w:type="spellStart"/>
      <w:r>
        <w:rPr>
          <w:rStyle w:val="translated-span"/>
          <w:rFonts w:ascii="Courier New" w:hAnsi="Courier New" w:cs="Courier New"/>
          <w:b/>
          <w:bCs/>
          <w:sz w:val="18"/>
          <w:szCs w:val="18"/>
        </w:rPr>
        <w:t>mdstat</w:t>
      </w:r>
      <w:proofErr w:type="spellEnd"/>
    </w:p>
    <w:p w14:paraId="7D1BA2FA" w14:textId="77777777" w:rsidR="00C115F7" w:rsidRDefault="00012C0F">
      <w:pPr>
        <w:spacing w:after="291" w:line="256" w:lineRule="auto"/>
        <w:ind w:right="15"/>
      </w:pPr>
      <w:r>
        <w:rPr>
          <w:rStyle w:val="translated-span"/>
        </w:rPr>
        <w:t>按</w:t>
      </w:r>
      <w:proofErr w:type="spellStart"/>
      <w:r>
        <w:rPr>
          <w:rStyle w:val="translated-span"/>
        </w:rPr>
        <w:t>Ctrl+c</w:t>
      </w:r>
      <w:proofErr w:type="spellEnd"/>
      <w:r>
        <w:rPr>
          <w:rStyle w:val="translated-span"/>
        </w:rPr>
        <w:t>停止</w:t>
      </w:r>
      <w:r>
        <w:rPr>
          <w:rStyle w:val="translated-span"/>
        </w:rPr>
        <w:t>“</w:t>
      </w:r>
      <w:r>
        <w:rPr>
          <w:rStyle w:val="translated-span"/>
        </w:rPr>
        <w:t>监视</w:t>
      </w:r>
      <w:r>
        <w:rPr>
          <w:rStyle w:val="translated-span"/>
        </w:rPr>
        <w:t>”</w:t>
      </w:r>
      <w:r>
        <w:rPr>
          <w:rStyle w:val="translated-span"/>
        </w:rPr>
        <w:t>命令。</w:t>
      </w:r>
    </w:p>
    <w:p w14:paraId="28483A8C" w14:textId="77777777" w:rsidR="00C115F7" w:rsidRDefault="00012C0F">
      <w:pPr>
        <w:spacing w:after="57" w:line="592" w:lineRule="auto"/>
        <w:ind w:right="445"/>
        <w:jc w:val="both"/>
      </w:pPr>
      <w:r>
        <w:rPr>
          <w:rStyle w:val="translated-span"/>
        </w:rPr>
        <w:t>如果确实需要更换有故障的驱动器，则在更换并同步驱动器后，需要安装</w:t>
      </w:r>
      <w:r>
        <w:rPr>
          <w:rStyle w:val="translated-span"/>
        </w:rPr>
        <w:t>grub</w:t>
      </w:r>
      <w:r>
        <w:rPr>
          <w:rStyle w:val="translated-span"/>
        </w:rPr>
        <w:t>。要在新驱动器上安装</w:t>
      </w:r>
      <w:r>
        <w:rPr>
          <w:rStyle w:val="translated-span"/>
        </w:rPr>
        <w:t>grub</w:t>
      </w:r>
      <w:r>
        <w:rPr>
          <w:rStyle w:val="translated-span"/>
        </w:rPr>
        <w:t>，请输入以下内容：</w:t>
      </w:r>
      <w:proofErr w:type="spellStart"/>
      <w:r>
        <w:rPr>
          <w:rStyle w:val="translated-span"/>
          <w:rFonts w:ascii="Courier New" w:hAnsi="Courier New" w:cs="Courier New"/>
          <w:b/>
          <w:bCs/>
          <w:sz w:val="18"/>
          <w:szCs w:val="18"/>
        </w:rPr>
        <w:t>sudogrub</w:t>
      </w:r>
      <w:proofErr w:type="spellEnd"/>
      <w:r>
        <w:rPr>
          <w:rStyle w:val="translated-span"/>
          <w:rFonts w:ascii="Courier New" w:hAnsi="Courier New" w:cs="Courier New"/>
          <w:b/>
          <w:bCs/>
          <w:sz w:val="18"/>
          <w:szCs w:val="18"/>
        </w:rPr>
        <w:t>安装</w:t>
      </w:r>
      <w:r>
        <w:rPr>
          <w:rStyle w:val="translated-span"/>
          <w:rFonts w:ascii="Courier New" w:hAnsi="Courier New" w:cs="Courier New"/>
          <w:b/>
          <w:bCs/>
          <w:sz w:val="18"/>
          <w:szCs w:val="18"/>
        </w:rPr>
        <w:t>/dev/md0</w:t>
      </w:r>
    </w:p>
    <w:p w14:paraId="75FACBB9" w14:textId="77777777" w:rsidR="00C115F7" w:rsidRDefault="00012C0F">
      <w:pPr>
        <w:spacing w:after="295" w:line="256" w:lineRule="auto"/>
        <w:ind w:right="15"/>
      </w:pPr>
      <w:r>
        <w:rPr>
          <w:rStyle w:val="translated-span"/>
        </w:rPr>
        <w:t>用适当的阵列设备名称替换</w:t>
      </w:r>
      <w:r>
        <w:rPr>
          <w:rStyle w:val="translated-span"/>
        </w:rPr>
        <w:t>/dev/md0</w:t>
      </w:r>
      <w:r>
        <w:rPr>
          <w:rStyle w:val="translated-span"/>
        </w:rPr>
        <w:t>。</w:t>
      </w:r>
    </w:p>
    <w:p w14:paraId="31666142" w14:textId="77777777" w:rsidR="00C115F7" w:rsidRDefault="00012C0F">
      <w:pPr>
        <w:pStyle w:val="5"/>
        <w:spacing w:after="286"/>
        <w:ind w:left="-5"/>
      </w:pPr>
      <w:r>
        <w:rPr>
          <w:rStyle w:val="translated-span"/>
        </w:rPr>
        <w:t xml:space="preserve">5.1.6. </w:t>
      </w:r>
      <w:r>
        <w:rPr>
          <w:rStyle w:val="translated-span"/>
        </w:rPr>
        <w:t>资源</w:t>
      </w:r>
    </w:p>
    <w:p w14:paraId="3FADEDEE" w14:textId="77777777" w:rsidR="00C115F7" w:rsidRDefault="00012C0F">
      <w:pPr>
        <w:ind w:right="15"/>
      </w:pPr>
      <w:r>
        <w:rPr>
          <w:rStyle w:val="translated-span"/>
        </w:rPr>
        <w:t>RAID</w:t>
      </w:r>
      <w:r>
        <w:rPr>
          <w:rStyle w:val="translated-span"/>
        </w:rPr>
        <w:t>阵列的主题是一个复杂的主题，因为可以配置</w:t>
      </w:r>
      <w:r>
        <w:rPr>
          <w:rStyle w:val="translated-span"/>
        </w:rPr>
        <w:t>RAID</w:t>
      </w:r>
      <w:r>
        <w:rPr>
          <w:rStyle w:val="translated-span"/>
        </w:rPr>
        <w:t>的方式太多了。有关更多信息，请参阅以下链接：</w:t>
      </w:r>
    </w:p>
    <w:p w14:paraId="0E8D8BD8" w14:textId="77777777" w:rsidR="00C115F7" w:rsidRDefault="00012C0F">
      <w:pPr>
        <w:spacing w:after="170" w:line="264" w:lineRule="auto"/>
        <w:ind w:left="220" w:right="221" w:hanging="220"/>
      </w:pPr>
      <w:r>
        <w:rPr>
          <w:rStyle w:val="translated-span"/>
        </w:rPr>
        <w:t>•</w:t>
      </w:r>
      <w:r>
        <w:rPr>
          <w:rStyle w:val="translated-span"/>
        </w:rPr>
        <w:t>关于</w:t>
      </w:r>
      <w:r>
        <w:rPr>
          <w:rStyle w:val="translated-span"/>
        </w:rPr>
        <w:t>RAID</w:t>
      </w:r>
      <w:r>
        <w:rPr>
          <w:rStyle w:val="translated-span"/>
        </w:rPr>
        <w:t>的</w:t>
      </w:r>
      <w:r>
        <w:rPr>
          <w:rStyle w:val="translated-span"/>
        </w:rPr>
        <w:t>Ubuntu Wiki</w:t>
      </w:r>
      <w:r>
        <w:rPr>
          <w:rStyle w:val="translated-span"/>
        </w:rPr>
        <w:t>文章</w:t>
      </w:r>
      <w:r>
        <w:rPr>
          <w:rStyle w:val="translated-span"/>
        </w:rPr>
        <w:t>[20]</w:t>
      </w:r>
      <w:r>
        <w:rPr>
          <w:rStyle w:val="translated-span"/>
        </w:rPr>
        <w:t>。</w:t>
      </w:r>
    </w:p>
    <w:p w14:paraId="673AA2C6" w14:textId="77777777" w:rsidR="00C115F7" w:rsidRDefault="00012C0F">
      <w:pPr>
        <w:spacing w:after="170" w:line="264" w:lineRule="auto"/>
        <w:ind w:left="220" w:right="221" w:hanging="220"/>
      </w:pPr>
      <w:r>
        <w:rPr>
          <w:rStyle w:val="translated-span"/>
        </w:rPr>
        <w:t>•</w:t>
      </w:r>
      <w:r>
        <w:rPr>
          <w:rStyle w:val="translated-span"/>
        </w:rPr>
        <w:t>软件</w:t>
      </w:r>
      <w:r>
        <w:rPr>
          <w:rStyle w:val="translated-span"/>
        </w:rPr>
        <w:t>RAID HOWTO[21][22]</w:t>
      </w:r>
    </w:p>
    <w:p w14:paraId="4F8386CE" w14:textId="77777777" w:rsidR="00C115F7" w:rsidRDefault="00012C0F">
      <w:pPr>
        <w:spacing w:after="170" w:line="264" w:lineRule="auto"/>
        <w:ind w:left="220" w:right="221" w:hanging="220"/>
      </w:pPr>
      <w:r>
        <w:rPr>
          <w:rStyle w:val="translated-span"/>
        </w:rPr>
        <w:t>•</w:t>
      </w:r>
      <w:r>
        <w:rPr>
          <w:rStyle w:val="translated-span"/>
        </w:rPr>
        <w:t>管理</w:t>
      </w:r>
      <w:r>
        <w:rPr>
          <w:rStyle w:val="translated-span"/>
        </w:rPr>
        <w:t>Linux12</w:t>
      </w:r>
      <w:r>
        <w:rPr>
          <w:rStyle w:val="translated-span"/>
        </w:rPr>
        <w:t>上的</w:t>
      </w:r>
      <w:r>
        <w:rPr>
          <w:rStyle w:val="translated-span"/>
        </w:rPr>
        <w:t>RAID</w:t>
      </w:r>
    </w:p>
    <w:p w14:paraId="03D776DD" w14:textId="77777777" w:rsidR="00C115F7" w:rsidRDefault="00012C0F">
      <w:pPr>
        <w:pStyle w:val="4"/>
        <w:ind w:left="-5"/>
      </w:pPr>
      <w:r>
        <w:rPr>
          <w:rStyle w:val="translated-span"/>
        </w:rPr>
        <w:t xml:space="preserve">5.2. </w:t>
      </w:r>
      <w:r>
        <w:rPr>
          <w:rStyle w:val="translated-span"/>
        </w:rPr>
        <w:t>逻辑卷管理器（</w:t>
      </w:r>
      <w:r>
        <w:rPr>
          <w:rStyle w:val="translated-span"/>
        </w:rPr>
        <w:t>LVM</w:t>
      </w:r>
      <w:r>
        <w:rPr>
          <w:rStyle w:val="translated-span"/>
        </w:rPr>
        <w:t>）</w:t>
      </w:r>
    </w:p>
    <w:p w14:paraId="7BF7B095" w14:textId="77777777" w:rsidR="00C115F7" w:rsidRDefault="00012C0F">
      <w:pPr>
        <w:spacing w:after="214"/>
        <w:ind w:right="15"/>
      </w:pPr>
      <w:r>
        <w:rPr>
          <w:rStyle w:val="translated-span"/>
        </w:rPr>
        <w:t>逻辑卷管理器（</w:t>
      </w:r>
      <w:r>
        <w:rPr>
          <w:rStyle w:val="translated-span"/>
        </w:rPr>
        <w:t>LVM</w:t>
      </w:r>
      <w:r>
        <w:rPr>
          <w:rStyle w:val="translated-span"/>
        </w:rPr>
        <w:t>）允许管理员使用一个或多个物理硬盘创建逻辑卷。</w:t>
      </w:r>
      <w:r>
        <w:rPr>
          <w:rStyle w:val="translated-span"/>
        </w:rPr>
        <w:t>LVM</w:t>
      </w:r>
      <w:r>
        <w:rPr>
          <w:rStyle w:val="translated-span"/>
        </w:rPr>
        <w:t>卷可以在软件</w:t>
      </w:r>
      <w:r>
        <w:rPr>
          <w:rStyle w:val="translated-span"/>
        </w:rPr>
        <w:t>RAID</w:t>
      </w:r>
      <w:r>
        <w:rPr>
          <w:rStyle w:val="translated-span"/>
        </w:rPr>
        <w:t>分区和驻留在单个磁盘上的标准分区上创建。卷也可以扩展，在需求变化时为系统提供更大的灵活性。</w:t>
      </w:r>
    </w:p>
    <w:p w14:paraId="683E3C16" w14:textId="77777777" w:rsidR="00C115F7" w:rsidRDefault="00012C0F">
      <w:pPr>
        <w:pStyle w:val="5"/>
        <w:ind w:left="-5"/>
      </w:pPr>
      <w:r>
        <w:rPr>
          <w:rStyle w:val="translated-span"/>
        </w:rPr>
        <w:t xml:space="preserve">5.2.1. </w:t>
      </w:r>
      <w:r>
        <w:rPr>
          <w:rStyle w:val="translated-span"/>
        </w:rPr>
        <w:t>概述</w:t>
      </w:r>
    </w:p>
    <w:p w14:paraId="369410DA" w14:textId="77777777" w:rsidR="00C115F7" w:rsidRDefault="00012C0F">
      <w:pPr>
        <w:ind w:right="15"/>
      </w:pPr>
      <w:r>
        <w:rPr>
          <w:rStyle w:val="translated-span"/>
        </w:rPr>
        <w:t>LVM</w:t>
      </w:r>
      <w:r>
        <w:rPr>
          <w:rStyle w:val="translated-span"/>
        </w:rPr>
        <w:t>的力量和灵活性的副作用是更大程度的复杂性。在深入了解</w:t>
      </w:r>
      <w:r>
        <w:rPr>
          <w:rStyle w:val="translated-span"/>
        </w:rPr>
        <w:t>LVM</w:t>
      </w:r>
      <w:r>
        <w:rPr>
          <w:rStyle w:val="translated-span"/>
        </w:rPr>
        <w:t>安装过程之前，最好先熟悉一些术语。</w:t>
      </w:r>
    </w:p>
    <w:p w14:paraId="69575482" w14:textId="77777777" w:rsidR="00C115F7" w:rsidRDefault="00012C0F">
      <w:pPr>
        <w:spacing w:after="161" w:line="256" w:lineRule="auto"/>
        <w:ind w:left="220" w:right="15" w:hanging="220"/>
      </w:pPr>
      <w:r>
        <w:rPr>
          <w:rStyle w:val="translated-span"/>
        </w:rPr>
        <w:lastRenderedPageBreak/>
        <w:t>•</w:t>
      </w:r>
      <w:r>
        <w:rPr>
          <w:rStyle w:val="translated-span"/>
        </w:rPr>
        <w:t>物理硬盘、磁盘分区或软件</w:t>
      </w:r>
      <w:r>
        <w:rPr>
          <w:rStyle w:val="translated-span"/>
        </w:rPr>
        <w:t>RAID</w:t>
      </w:r>
      <w:r>
        <w:rPr>
          <w:rStyle w:val="translated-span"/>
        </w:rPr>
        <w:t>分区格式化为</w:t>
      </w:r>
      <w:r>
        <w:rPr>
          <w:rStyle w:val="translated-span"/>
        </w:rPr>
        <w:t>LVM PV</w:t>
      </w:r>
      <w:r>
        <w:rPr>
          <w:rStyle w:val="translated-span"/>
        </w:rPr>
        <w:t>。</w:t>
      </w:r>
      <w:r>
        <w:rPr>
          <w:rStyle w:val="translated-span"/>
          <w:i/>
          <w:iCs/>
        </w:rPr>
        <w:t>物理体积（</w:t>
      </w:r>
      <w:r>
        <w:rPr>
          <w:rStyle w:val="translated-span"/>
          <w:i/>
          <w:iCs/>
        </w:rPr>
        <w:t>PV</w:t>
      </w:r>
      <w:r>
        <w:rPr>
          <w:rStyle w:val="translated-span"/>
          <w:i/>
          <w:iCs/>
        </w:rPr>
        <w:t>）：</w:t>
      </w:r>
    </w:p>
    <w:p w14:paraId="5651ECD8" w14:textId="77777777" w:rsidR="00C115F7" w:rsidRDefault="00012C0F">
      <w:pPr>
        <w:ind w:left="220" w:right="15" w:hanging="220"/>
      </w:pPr>
      <w:r>
        <w:rPr>
          <w:rStyle w:val="translated-span"/>
        </w:rPr>
        <w:t>•</w:t>
      </w:r>
      <w:r>
        <w:rPr>
          <w:rStyle w:val="translated-span"/>
        </w:rPr>
        <w:t>由一个或多个物理卷组成。可以通过添加更多</w:t>
      </w:r>
      <w:r>
        <w:rPr>
          <w:rStyle w:val="translated-span"/>
        </w:rPr>
        <w:t>PV</w:t>
      </w:r>
      <w:r>
        <w:rPr>
          <w:rStyle w:val="translated-span"/>
        </w:rPr>
        <w:t>来扩展</w:t>
      </w:r>
      <w:r>
        <w:rPr>
          <w:rStyle w:val="translated-span"/>
        </w:rPr>
        <w:t>VG</w:t>
      </w:r>
      <w:r>
        <w:rPr>
          <w:rStyle w:val="translated-span"/>
        </w:rPr>
        <w:t>。</w:t>
      </w:r>
      <w:r>
        <w:rPr>
          <w:rStyle w:val="translated-span"/>
        </w:rPr>
        <w:t>VG</w:t>
      </w:r>
      <w:r>
        <w:rPr>
          <w:rStyle w:val="translated-span"/>
        </w:rPr>
        <w:t>就像一个虚拟磁盘驱动器，从中雕刻出一个或多个逻辑卷。</w:t>
      </w:r>
      <w:r>
        <w:rPr>
          <w:rStyle w:val="translated-span"/>
          <w:i/>
          <w:iCs/>
        </w:rPr>
        <w:t>卷组（</w:t>
      </w:r>
      <w:r>
        <w:rPr>
          <w:rStyle w:val="translated-span"/>
          <w:i/>
          <w:iCs/>
        </w:rPr>
        <w:t>VG</w:t>
      </w:r>
      <w:r>
        <w:rPr>
          <w:rStyle w:val="translated-span"/>
          <w:i/>
          <w:iCs/>
        </w:rPr>
        <w:t>）：</w:t>
      </w:r>
    </w:p>
    <w:p w14:paraId="1FF810B5" w14:textId="77777777" w:rsidR="00C115F7" w:rsidRDefault="00012C0F">
      <w:pPr>
        <w:spacing w:after="214"/>
        <w:ind w:left="220" w:right="15" w:hanging="220"/>
      </w:pPr>
      <w:r>
        <w:rPr>
          <w:rStyle w:val="translated-span"/>
        </w:rPr>
        <w:t>•</w:t>
      </w:r>
      <w:r>
        <w:rPr>
          <w:rStyle w:val="translated-span"/>
        </w:rPr>
        <w:t>类似于非</w:t>
      </w:r>
      <w:r>
        <w:rPr>
          <w:rStyle w:val="translated-span"/>
        </w:rPr>
        <w:t>LVM</w:t>
      </w:r>
      <w:r>
        <w:rPr>
          <w:rStyle w:val="translated-span"/>
        </w:rPr>
        <w:t>系统中的分区。</w:t>
      </w:r>
      <w:r>
        <w:rPr>
          <w:rStyle w:val="translated-span"/>
        </w:rPr>
        <w:t>LV</w:t>
      </w:r>
      <w:r>
        <w:rPr>
          <w:rStyle w:val="translated-span"/>
        </w:rPr>
        <w:t>使用所需的文件系统（</w:t>
      </w:r>
      <w:r>
        <w:rPr>
          <w:rStyle w:val="translated-span"/>
        </w:rPr>
        <w:t>EXT3</w:t>
      </w:r>
      <w:r>
        <w:rPr>
          <w:rStyle w:val="translated-span"/>
        </w:rPr>
        <w:t>、</w:t>
      </w:r>
      <w:r>
        <w:rPr>
          <w:rStyle w:val="translated-span"/>
        </w:rPr>
        <w:t>XFS</w:t>
      </w:r>
      <w:r>
        <w:rPr>
          <w:rStyle w:val="translated-span"/>
        </w:rPr>
        <w:t>、</w:t>
      </w:r>
      <w:r>
        <w:rPr>
          <w:rStyle w:val="translated-span"/>
        </w:rPr>
        <w:t>JFS</w:t>
      </w:r>
      <w:r>
        <w:rPr>
          <w:rStyle w:val="translated-span"/>
        </w:rPr>
        <w:t>等）进行格式化，然后可用于装载和数据存储。</w:t>
      </w:r>
      <w:r>
        <w:rPr>
          <w:rStyle w:val="translated-span"/>
          <w:i/>
          <w:iCs/>
        </w:rPr>
        <w:t>逻辑卷（</w:t>
      </w:r>
      <w:r>
        <w:rPr>
          <w:rStyle w:val="translated-span"/>
          <w:i/>
          <w:iCs/>
        </w:rPr>
        <w:t>LV</w:t>
      </w:r>
      <w:r>
        <w:rPr>
          <w:rStyle w:val="translated-span"/>
          <w:i/>
          <w:iCs/>
        </w:rPr>
        <w:t>）：</w:t>
      </w:r>
    </w:p>
    <w:p w14:paraId="0AA5BB5C" w14:textId="77777777" w:rsidR="00C115F7" w:rsidRDefault="00012C0F">
      <w:pPr>
        <w:pStyle w:val="5"/>
        <w:ind w:left="-5"/>
      </w:pPr>
      <w:r>
        <w:rPr>
          <w:rStyle w:val="translated-span"/>
        </w:rPr>
        <w:t xml:space="preserve">5.2.2. </w:t>
      </w:r>
      <w:r>
        <w:rPr>
          <w:rStyle w:val="translated-span"/>
        </w:rPr>
        <w:t>安装</w:t>
      </w:r>
    </w:p>
    <w:p w14:paraId="13117677" w14:textId="77777777" w:rsidR="00C115F7" w:rsidRDefault="00012C0F">
      <w:pPr>
        <w:spacing w:after="214"/>
        <w:ind w:right="15"/>
      </w:pPr>
      <w:r>
        <w:rPr>
          <w:rStyle w:val="translated-span"/>
        </w:rPr>
        <w:t>作为一个例子，本节介绍在</w:t>
      </w:r>
      <w:r>
        <w:rPr>
          <w:rStyle w:val="translated-span"/>
        </w:rPr>
        <w:t>LVM</w:t>
      </w:r>
      <w:r>
        <w:rPr>
          <w:rStyle w:val="translated-span"/>
        </w:rPr>
        <w:t>卷上安装带有</w:t>
      </w:r>
      <w:r>
        <w:rPr>
          <w:rStyle w:val="translated-span"/>
        </w:rPr>
        <w:t>/</w:t>
      </w:r>
      <w:proofErr w:type="spellStart"/>
      <w:r>
        <w:rPr>
          <w:rStyle w:val="translated-span"/>
        </w:rPr>
        <w:t>srv</w:t>
      </w:r>
      <w:proofErr w:type="spellEnd"/>
      <w:r>
        <w:rPr>
          <w:rStyle w:val="translated-span"/>
        </w:rPr>
        <w:t>的</w:t>
      </w:r>
      <w:r>
        <w:rPr>
          <w:rStyle w:val="translated-span"/>
        </w:rPr>
        <w:t>Ubuntu Server Edition</w:t>
      </w:r>
      <w:r>
        <w:rPr>
          <w:rStyle w:val="translated-span"/>
        </w:rPr>
        <w:t>。在初始安装期间，只有一个物理卷（</w:t>
      </w:r>
      <w:r>
        <w:rPr>
          <w:rStyle w:val="translated-span"/>
        </w:rPr>
        <w:t>PV</w:t>
      </w:r>
      <w:r>
        <w:rPr>
          <w:rStyle w:val="translated-span"/>
        </w:rPr>
        <w:t>）将是卷组（</w:t>
      </w:r>
      <w:r>
        <w:rPr>
          <w:rStyle w:val="translated-span"/>
        </w:rPr>
        <w:t>VG</w:t>
      </w:r>
      <w:r>
        <w:rPr>
          <w:rStyle w:val="translated-span"/>
        </w:rPr>
        <w:t>）的一部分。安装后将添加另一个</w:t>
      </w:r>
      <w:r>
        <w:rPr>
          <w:rStyle w:val="translated-span"/>
        </w:rPr>
        <w:t>PV</w:t>
      </w:r>
      <w:r>
        <w:rPr>
          <w:rStyle w:val="translated-span"/>
        </w:rPr>
        <w:t>，以演示如何扩展</w:t>
      </w:r>
      <w:r>
        <w:rPr>
          <w:rStyle w:val="translated-span"/>
        </w:rPr>
        <w:t>VG</w:t>
      </w:r>
      <w:r>
        <w:rPr>
          <w:rStyle w:val="translated-span"/>
        </w:rPr>
        <w:t>。</w:t>
      </w:r>
    </w:p>
    <w:p w14:paraId="1FFA75FE" w14:textId="77777777" w:rsidR="00C115F7" w:rsidRDefault="00012C0F">
      <w:pPr>
        <w:spacing w:after="264"/>
        <w:ind w:right="15"/>
      </w:pPr>
      <w:r>
        <w:rPr>
          <w:rStyle w:val="translated-span"/>
        </w:rPr>
        <w:t>LVM</w:t>
      </w:r>
      <w:r>
        <w:rPr>
          <w:rStyle w:val="translated-span"/>
        </w:rPr>
        <w:t>有几个安装选项，</w:t>
      </w:r>
      <w:r>
        <w:rPr>
          <w:rStyle w:val="translated-span"/>
        </w:rPr>
        <w:t>“</w:t>
      </w:r>
      <w:r>
        <w:rPr>
          <w:rStyle w:val="translated-span"/>
        </w:rPr>
        <w:t>引导</w:t>
      </w:r>
      <w:r>
        <w:rPr>
          <w:rStyle w:val="translated-span"/>
        </w:rPr>
        <w:t>-</w:t>
      </w:r>
      <w:r>
        <w:rPr>
          <w:rStyle w:val="translated-span"/>
        </w:rPr>
        <w:t>使用整个磁盘并设置</w:t>
      </w:r>
      <w:r>
        <w:rPr>
          <w:rStyle w:val="translated-span"/>
        </w:rPr>
        <w:t>LVM”</w:t>
      </w:r>
      <w:r>
        <w:rPr>
          <w:rStyle w:val="translated-span"/>
        </w:rPr>
        <w:t>，这也允许您将一部分可用空间分配给</w:t>
      </w:r>
      <w:r>
        <w:rPr>
          <w:rStyle w:val="translated-span"/>
        </w:rPr>
        <w:t>LVM</w:t>
      </w:r>
      <w:r>
        <w:rPr>
          <w:rStyle w:val="translated-span"/>
        </w:rPr>
        <w:t>，</w:t>
      </w:r>
      <w:r>
        <w:rPr>
          <w:rStyle w:val="translated-span"/>
        </w:rPr>
        <w:t>“</w:t>
      </w:r>
      <w:r>
        <w:rPr>
          <w:rStyle w:val="translated-span"/>
        </w:rPr>
        <w:t>引导</w:t>
      </w:r>
      <w:r>
        <w:rPr>
          <w:rStyle w:val="translated-span"/>
        </w:rPr>
        <w:t>-</w:t>
      </w:r>
      <w:r>
        <w:rPr>
          <w:rStyle w:val="translated-span"/>
        </w:rPr>
        <w:t>使用整个磁盘并设置加密</w:t>
      </w:r>
      <w:r>
        <w:rPr>
          <w:rStyle w:val="translated-span"/>
        </w:rPr>
        <w:t>LVM”</w:t>
      </w:r>
      <w:r>
        <w:rPr>
          <w:rStyle w:val="translated-span"/>
        </w:rPr>
        <w:t>，或手动设置分区并配置</w:t>
      </w:r>
      <w:r>
        <w:rPr>
          <w:rStyle w:val="translated-span"/>
        </w:rPr>
        <w:t>LVM</w:t>
      </w:r>
      <w:r>
        <w:rPr>
          <w:rStyle w:val="translated-span"/>
        </w:rPr>
        <w:t>。此时，在安装过程中，配置同时具有</w:t>
      </w:r>
      <w:r>
        <w:rPr>
          <w:rStyle w:val="translated-span"/>
        </w:rPr>
        <w:t>LVM</w:t>
      </w:r>
      <w:r>
        <w:rPr>
          <w:rStyle w:val="translated-span"/>
        </w:rPr>
        <w:t>和标准分区的系统的唯一方法是使用手动方法。</w:t>
      </w:r>
    </w:p>
    <w:p w14:paraId="668D650B" w14:textId="77777777" w:rsidR="00C115F7" w:rsidRDefault="00012C0F">
      <w:pPr>
        <w:spacing w:after="161" w:line="256" w:lineRule="auto"/>
        <w:ind w:left="440" w:right="15" w:hanging="440"/>
      </w:pPr>
      <w:r>
        <w:t>1.</w:t>
      </w:r>
      <w:r>
        <w:rPr>
          <w:sz w:val="14"/>
          <w:szCs w:val="14"/>
        </w:rPr>
        <w:t xml:space="preserve">         </w:t>
      </w:r>
      <w:r>
        <w:rPr>
          <w:rStyle w:val="translated-span"/>
        </w:rPr>
        <w:t>按照安装步骤进行操作，直到进入分区磁盘步骤，然后：</w:t>
      </w:r>
    </w:p>
    <w:p w14:paraId="596A33AE" w14:textId="77777777" w:rsidR="00C115F7" w:rsidRDefault="00012C0F">
      <w:pPr>
        <w:spacing w:after="161" w:line="256" w:lineRule="auto"/>
        <w:ind w:left="440" w:right="15" w:hanging="440"/>
      </w:pPr>
      <w:r>
        <w:t>2.</w:t>
      </w:r>
      <w:r>
        <w:rPr>
          <w:sz w:val="14"/>
          <w:szCs w:val="14"/>
        </w:rPr>
        <w:t xml:space="preserve">         </w:t>
      </w:r>
      <w:r>
        <w:rPr>
          <w:rStyle w:val="translated-span"/>
        </w:rPr>
        <w:t>在</w:t>
      </w:r>
      <w:r>
        <w:rPr>
          <w:rStyle w:val="translated-span"/>
        </w:rPr>
        <w:t>“</w:t>
      </w:r>
      <w:r>
        <w:rPr>
          <w:rStyle w:val="translated-span"/>
        </w:rPr>
        <w:t>分区磁盘</w:t>
      </w:r>
      <w:r>
        <w:rPr>
          <w:rStyle w:val="translated-span"/>
        </w:rPr>
        <w:t>”</w:t>
      </w:r>
      <w:r>
        <w:rPr>
          <w:rStyle w:val="translated-span"/>
        </w:rPr>
        <w:t>屏幕上选择</w:t>
      </w:r>
      <w:r>
        <w:rPr>
          <w:rStyle w:val="translated-span"/>
        </w:rPr>
        <w:t>“</w:t>
      </w:r>
      <w:r>
        <w:rPr>
          <w:rStyle w:val="translated-span"/>
        </w:rPr>
        <w:t>手动</w:t>
      </w:r>
      <w:r>
        <w:rPr>
          <w:rStyle w:val="translated-span"/>
        </w:rPr>
        <w:t>”</w:t>
      </w:r>
      <w:r>
        <w:rPr>
          <w:rStyle w:val="translated-span"/>
        </w:rPr>
        <w:t>。</w:t>
      </w:r>
    </w:p>
    <w:p w14:paraId="5A4D8E80" w14:textId="77777777" w:rsidR="00C115F7" w:rsidRDefault="00012C0F">
      <w:pPr>
        <w:ind w:left="440" w:right="15" w:hanging="440"/>
      </w:pPr>
      <w:r>
        <w:t>3.</w:t>
      </w:r>
      <w:r>
        <w:rPr>
          <w:sz w:val="14"/>
          <w:szCs w:val="14"/>
        </w:rPr>
        <w:t xml:space="preserve">         </w:t>
      </w:r>
      <w:r>
        <w:rPr>
          <w:rStyle w:val="translated-span"/>
        </w:rPr>
        <w:t>选择硬盘，然后在下一个屏幕上选择</w:t>
      </w:r>
      <w:r>
        <w:rPr>
          <w:rStyle w:val="translated-span"/>
        </w:rPr>
        <w:t>“</w:t>
      </w:r>
      <w:r>
        <w:rPr>
          <w:rStyle w:val="translated-span"/>
        </w:rPr>
        <w:t>是</w:t>
      </w:r>
      <w:r>
        <w:rPr>
          <w:rStyle w:val="translated-span"/>
        </w:rPr>
        <w:t>”</w:t>
      </w:r>
      <w:r>
        <w:rPr>
          <w:rStyle w:val="translated-span"/>
        </w:rPr>
        <w:t>以</w:t>
      </w:r>
      <w:r>
        <w:rPr>
          <w:rStyle w:val="translated-span"/>
        </w:rPr>
        <w:t>“</w:t>
      </w:r>
      <w:r>
        <w:rPr>
          <w:rStyle w:val="translated-span"/>
        </w:rPr>
        <w:t>在此设备上创建一个新的空分区表</w:t>
      </w:r>
      <w:r>
        <w:rPr>
          <w:rStyle w:val="translated-span"/>
        </w:rPr>
        <w:t>”</w:t>
      </w:r>
      <w:r>
        <w:rPr>
          <w:rStyle w:val="translated-span"/>
        </w:rPr>
        <w:t>。</w:t>
      </w:r>
    </w:p>
    <w:p w14:paraId="6C609ABD" w14:textId="77777777" w:rsidR="00C115F7" w:rsidRDefault="00012C0F">
      <w:pPr>
        <w:spacing w:after="161" w:line="256" w:lineRule="auto"/>
        <w:ind w:left="440" w:right="15" w:hanging="440"/>
      </w:pPr>
      <w:r>
        <w:t>4.</w:t>
      </w:r>
      <w:r>
        <w:rPr>
          <w:sz w:val="14"/>
          <w:szCs w:val="14"/>
        </w:rPr>
        <w:t xml:space="preserve">         </w:t>
      </w:r>
      <w:r>
        <w:rPr>
          <w:rStyle w:val="translated-span"/>
        </w:rPr>
        <w:t>接下来，使用您喜欢的文件系统创建标准</w:t>
      </w:r>
      <w:r>
        <w:rPr>
          <w:rStyle w:val="translated-span"/>
        </w:rPr>
        <w:t>/</w:t>
      </w:r>
      <w:r>
        <w:rPr>
          <w:rStyle w:val="translated-span"/>
        </w:rPr>
        <w:t>引导、交换和</w:t>
      </w:r>
      <w:r>
        <w:rPr>
          <w:rStyle w:val="translated-span"/>
        </w:rPr>
        <w:t>/</w:t>
      </w:r>
      <w:r>
        <w:rPr>
          <w:rStyle w:val="translated-span"/>
        </w:rPr>
        <w:t>分区。</w:t>
      </w:r>
    </w:p>
    <w:p w14:paraId="511D477C" w14:textId="77777777" w:rsidR="00C115F7" w:rsidRDefault="00012C0F">
      <w:pPr>
        <w:spacing w:after="141" w:line="264" w:lineRule="auto"/>
        <w:ind w:left="440" w:right="15" w:hanging="440"/>
      </w:pPr>
      <w:r>
        <w:t>5.</w:t>
      </w:r>
      <w:r>
        <w:rPr>
          <w:sz w:val="14"/>
          <w:szCs w:val="14"/>
        </w:rPr>
        <w:t xml:space="preserve">         </w:t>
      </w:r>
      <w:r>
        <w:rPr>
          <w:rStyle w:val="translated-span"/>
        </w:rPr>
        <w:t>对于</w:t>
      </w:r>
      <w:r>
        <w:rPr>
          <w:rStyle w:val="translated-span"/>
        </w:rPr>
        <w:t>LVM/</w:t>
      </w:r>
      <w:proofErr w:type="spellStart"/>
      <w:r>
        <w:rPr>
          <w:rStyle w:val="translated-span"/>
        </w:rPr>
        <w:t>srv</w:t>
      </w:r>
      <w:proofErr w:type="spellEnd"/>
      <w:r>
        <w:rPr>
          <w:rStyle w:val="translated-span"/>
        </w:rPr>
        <w:t>，创建一个新的逻辑分区。然后将</w:t>
      </w:r>
      <w:r>
        <w:rPr>
          <w:rStyle w:val="translated-span"/>
        </w:rPr>
        <w:t>“</w:t>
      </w:r>
      <w:r>
        <w:rPr>
          <w:rStyle w:val="translated-span"/>
        </w:rPr>
        <w:t>用作</w:t>
      </w:r>
      <w:r>
        <w:rPr>
          <w:rStyle w:val="translated-span"/>
        </w:rPr>
        <w:t>”</w:t>
      </w:r>
      <w:r>
        <w:rPr>
          <w:rStyle w:val="translated-span"/>
        </w:rPr>
        <w:t>更改为</w:t>
      </w:r>
      <w:r>
        <w:rPr>
          <w:rStyle w:val="translated-span"/>
        </w:rPr>
        <w:t>“LVM</w:t>
      </w:r>
      <w:r>
        <w:rPr>
          <w:rStyle w:val="translated-span"/>
        </w:rPr>
        <w:t>的物理卷</w:t>
      </w:r>
      <w:r>
        <w:rPr>
          <w:rStyle w:val="translated-span"/>
        </w:rPr>
        <w:t>”</w:t>
      </w:r>
      <w:r>
        <w:rPr>
          <w:rStyle w:val="translated-span"/>
        </w:rPr>
        <w:t>，然后</w:t>
      </w:r>
      <w:r>
        <w:rPr>
          <w:rStyle w:val="translated-span"/>
        </w:rPr>
        <w:t>“</w:t>
      </w:r>
      <w:r>
        <w:rPr>
          <w:rStyle w:val="translated-span"/>
        </w:rPr>
        <w:t>完成分区设置</w:t>
      </w:r>
      <w:r>
        <w:rPr>
          <w:rStyle w:val="translated-span"/>
        </w:rPr>
        <w:t>”</w:t>
      </w:r>
      <w:r>
        <w:rPr>
          <w:rStyle w:val="translated-span"/>
        </w:rPr>
        <w:t>。</w:t>
      </w:r>
    </w:p>
    <w:p w14:paraId="6B4C3F94" w14:textId="77777777" w:rsidR="00C115F7" w:rsidRDefault="00012C0F">
      <w:pPr>
        <w:ind w:left="440" w:right="15" w:hanging="440"/>
      </w:pPr>
      <w:r>
        <w:t>6.</w:t>
      </w:r>
      <w:r>
        <w:rPr>
          <w:sz w:val="14"/>
          <w:szCs w:val="14"/>
        </w:rPr>
        <w:t xml:space="preserve">         </w:t>
      </w:r>
      <w:r>
        <w:rPr>
          <w:rStyle w:val="translated-span"/>
        </w:rPr>
        <w:t>现在选择顶部的</w:t>
      </w:r>
      <w:r>
        <w:rPr>
          <w:rStyle w:val="translated-span"/>
        </w:rPr>
        <w:t>“</w:t>
      </w:r>
      <w:r>
        <w:rPr>
          <w:rStyle w:val="translated-span"/>
        </w:rPr>
        <w:t>配置逻辑卷管理器</w:t>
      </w:r>
      <w:r>
        <w:rPr>
          <w:rStyle w:val="translated-span"/>
        </w:rPr>
        <w:t>”</w:t>
      </w:r>
      <w:r>
        <w:rPr>
          <w:rStyle w:val="translated-span"/>
        </w:rPr>
        <w:t>，然后选择</w:t>
      </w:r>
      <w:r>
        <w:rPr>
          <w:rStyle w:val="translated-span"/>
        </w:rPr>
        <w:t>“</w:t>
      </w:r>
      <w:r>
        <w:rPr>
          <w:rStyle w:val="translated-span"/>
        </w:rPr>
        <w:t>是</w:t>
      </w:r>
      <w:r>
        <w:rPr>
          <w:rStyle w:val="translated-span"/>
        </w:rPr>
        <w:t>”</w:t>
      </w:r>
      <w:r>
        <w:rPr>
          <w:rStyle w:val="translated-span"/>
        </w:rPr>
        <w:t>将更改写入磁盘。</w:t>
      </w:r>
    </w:p>
    <w:p w14:paraId="6730014E" w14:textId="77777777" w:rsidR="00C115F7" w:rsidRDefault="00012C0F">
      <w:pPr>
        <w:ind w:left="440" w:right="15" w:hanging="440"/>
      </w:pPr>
      <w:r>
        <w:t>7.</w:t>
      </w:r>
      <w:r>
        <w:rPr>
          <w:sz w:val="14"/>
          <w:szCs w:val="14"/>
        </w:rPr>
        <w:t xml:space="preserve">         </w:t>
      </w:r>
      <w:r>
        <w:rPr>
          <w:rStyle w:val="translated-span"/>
        </w:rPr>
        <w:t>对于下一个屏幕上的</w:t>
      </w:r>
      <w:r>
        <w:rPr>
          <w:rStyle w:val="translated-span"/>
        </w:rPr>
        <w:t>“LVM</w:t>
      </w:r>
      <w:r>
        <w:rPr>
          <w:rStyle w:val="translated-span"/>
        </w:rPr>
        <w:t>配置操作</w:t>
      </w:r>
      <w:r>
        <w:rPr>
          <w:rStyle w:val="translated-span"/>
        </w:rPr>
        <w:t>”</w:t>
      </w:r>
      <w:r>
        <w:rPr>
          <w:rStyle w:val="translated-span"/>
        </w:rPr>
        <w:t>，请选择</w:t>
      </w:r>
      <w:r>
        <w:rPr>
          <w:rStyle w:val="translated-span"/>
        </w:rPr>
        <w:t>“</w:t>
      </w:r>
      <w:r>
        <w:rPr>
          <w:rStyle w:val="translated-span"/>
        </w:rPr>
        <w:t>创建卷组</w:t>
      </w:r>
      <w:r>
        <w:rPr>
          <w:rStyle w:val="translated-span"/>
        </w:rPr>
        <w:t>”</w:t>
      </w:r>
      <w:r>
        <w:rPr>
          <w:rStyle w:val="translated-span"/>
        </w:rPr>
        <w:t>。为</w:t>
      </w:r>
      <w:r>
        <w:rPr>
          <w:rStyle w:val="translated-span"/>
        </w:rPr>
        <w:t>VG</w:t>
      </w:r>
      <w:r>
        <w:rPr>
          <w:rStyle w:val="translated-span"/>
        </w:rPr>
        <w:t>输入名称，如</w:t>
      </w:r>
      <w:r>
        <w:rPr>
          <w:rStyle w:val="translated-span"/>
        </w:rPr>
        <w:t>vg01</w:t>
      </w:r>
      <w:r>
        <w:rPr>
          <w:rStyle w:val="translated-span"/>
        </w:rPr>
        <w:t>或更具描述性的名称。输入名称后，选择为</w:t>
      </w:r>
      <w:r>
        <w:rPr>
          <w:rStyle w:val="translated-span"/>
        </w:rPr>
        <w:t>LVM</w:t>
      </w:r>
      <w:r>
        <w:rPr>
          <w:rStyle w:val="translated-span"/>
        </w:rPr>
        <w:t>配置的分区，然后选择</w:t>
      </w:r>
      <w:r>
        <w:rPr>
          <w:rStyle w:val="translated-span"/>
        </w:rPr>
        <w:t>“</w:t>
      </w:r>
      <w:r>
        <w:rPr>
          <w:rStyle w:val="translated-span"/>
        </w:rPr>
        <w:t>继续</w:t>
      </w:r>
      <w:r>
        <w:rPr>
          <w:rStyle w:val="translated-span"/>
        </w:rPr>
        <w:t>”</w:t>
      </w:r>
      <w:r>
        <w:rPr>
          <w:rStyle w:val="translated-span"/>
        </w:rPr>
        <w:t>。</w:t>
      </w:r>
    </w:p>
    <w:p w14:paraId="37AF06F2" w14:textId="77777777" w:rsidR="00C115F7" w:rsidRDefault="00012C0F">
      <w:pPr>
        <w:ind w:left="440" w:right="15" w:hanging="440"/>
      </w:pPr>
      <w:r>
        <w:t>8.</w:t>
      </w:r>
      <w:r>
        <w:rPr>
          <w:sz w:val="14"/>
          <w:szCs w:val="14"/>
        </w:rPr>
        <w:t xml:space="preserve">         </w:t>
      </w:r>
      <w:r>
        <w:rPr>
          <w:rStyle w:val="translated-span"/>
        </w:rPr>
        <w:t>回到</w:t>
      </w:r>
      <w:r>
        <w:rPr>
          <w:rStyle w:val="translated-span"/>
        </w:rPr>
        <w:t>“LVM</w:t>
      </w:r>
      <w:r>
        <w:rPr>
          <w:rStyle w:val="translated-span"/>
        </w:rPr>
        <w:t>配置操作</w:t>
      </w:r>
      <w:r>
        <w:rPr>
          <w:rStyle w:val="translated-span"/>
        </w:rPr>
        <w:t>”</w:t>
      </w:r>
      <w:r>
        <w:rPr>
          <w:rStyle w:val="translated-span"/>
        </w:rPr>
        <w:t>屏幕，选择</w:t>
      </w:r>
      <w:r>
        <w:rPr>
          <w:rStyle w:val="translated-span"/>
        </w:rPr>
        <w:t>“</w:t>
      </w:r>
      <w:r>
        <w:rPr>
          <w:rStyle w:val="translated-span"/>
        </w:rPr>
        <w:t>创建逻辑卷</w:t>
      </w:r>
      <w:r>
        <w:rPr>
          <w:rStyle w:val="translated-span"/>
        </w:rPr>
        <w:t>”</w:t>
      </w:r>
      <w:r>
        <w:rPr>
          <w:rStyle w:val="translated-span"/>
        </w:rPr>
        <w:t>。选择新创建的卷组，并输入新</w:t>
      </w:r>
      <w:r>
        <w:rPr>
          <w:rStyle w:val="translated-span"/>
        </w:rPr>
        <w:t>LV</w:t>
      </w:r>
      <w:r>
        <w:rPr>
          <w:rStyle w:val="translated-span"/>
        </w:rPr>
        <w:t>的名称，例如</w:t>
      </w:r>
      <w:proofErr w:type="spellStart"/>
      <w:r>
        <w:rPr>
          <w:rStyle w:val="translated-span"/>
        </w:rPr>
        <w:t>srv</w:t>
      </w:r>
      <w:proofErr w:type="spellEnd"/>
      <w:r>
        <w:rPr>
          <w:rStyle w:val="translated-span"/>
        </w:rPr>
        <w:t>，因为这是预期的装载点。</w:t>
      </w:r>
    </w:p>
    <w:p w14:paraId="50AA442F" w14:textId="77777777" w:rsidR="00C115F7" w:rsidRDefault="00012C0F">
      <w:pPr>
        <w:spacing w:after="113"/>
        <w:ind w:left="450" w:right="15"/>
      </w:pPr>
      <w:r>
        <w:rPr>
          <w:rStyle w:val="translated-span"/>
        </w:rPr>
        <w:t>然后选择一个大小，它可能是完整的分区，因为它以后总是可以扩展的。选择</w:t>
      </w:r>
      <w:r>
        <w:rPr>
          <w:rStyle w:val="translated-span"/>
        </w:rPr>
        <w:t>“</w:t>
      </w:r>
      <w:r>
        <w:rPr>
          <w:rStyle w:val="translated-span"/>
        </w:rPr>
        <w:t>完成</w:t>
      </w:r>
      <w:r>
        <w:rPr>
          <w:rStyle w:val="translated-span"/>
        </w:rPr>
        <w:t>”</w:t>
      </w:r>
      <w:r>
        <w:rPr>
          <w:rStyle w:val="translated-span"/>
        </w:rPr>
        <w:t>，你应该回到主</w:t>
      </w:r>
      <w:r>
        <w:rPr>
          <w:rStyle w:val="translated-span"/>
        </w:rPr>
        <w:t>“</w:t>
      </w:r>
      <w:r>
        <w:rPr>
          <w:rStyle w:val="translated-span"/>
        </w:rPr>
        <w:t>分区磁盘</w:t>
      </w:r>
      <w:r>
        <w:rPr>
          <w:rStyle w:val="translated-span"/>
        </w:rPr>
        <w:t>”</w:t>
      </w:r>
      <w:r>
        <w:rPr>
          <w:rStyle w:val="translated-span"/>
        </w:rPr>
        <w:t>屏幕。</w:t>
      </w:r>
    </w:p>
    <w:p w14:paraId="2F06A9D9" w14:textId="77777777" w:rsidR="00C115F7" w:rsidRDefault="00012C0F">
      <w:pPr>
        <w:spacing w:after="112"/>
        <w:ind w:left="440" w:right="15" w:hanging="440"/>
      </w:pPr>
      <w:r>
        <w:t>9.</w:t>
      </w:r>
      <w:r>
        <w:rPr>
          <w:sz w:val="14"/>
          <w:szCs w:val="14"/>
        </w:rPr>
        <w:t xml:space="preserve">         </w:t>
      </w:r>
      <w:r>
        <w:rPr>
          <w:rStyle w:val="translated-span"/>
        </w:rPr>
        <w:t>现在向新</w:t>
      </w:r>
      <w:r>
        <w:rPr>
          <w:rStyle w:val="translated-span"/>
        </w:rPr>
        <w:t>LVM</w:t>
      </w:r>
      <w:r>
        <w:rPr>
          <w:rStyle w:val="translated-span"/>
        </w:rPr>
        <w:t>添加一个文件系统。在</w:t>
      </w:r>
      <w:r>
        <w:rPr>
          <w:rStyle w:val="translated-span"/>
        </w:rPr>
        <w:t>“LVM VG vg01</w:t>
      </w:r>
      <w:r>
        <w:rPr>
          <w:rStyle w:val="translated-span"/>
        </w:rPr>
        <w:t>，</w:t>
      </w:r>
      <w:r>
        <w:rPr>
          <w:rStyle w:val="translated-span"/>
        </w:rPr>
        <w:t xml:space="preserve">LV </w:t>
      </w:r>
      <w:proofErr w:type="spellStart"/>
      <w:r>
        <w:rPr>
          <w:rStyle w:val="translated-span"/>
        </w:rPr>
        <w:t>srv</w:t>
      </w:r>
      <w:proofErr w:type="spellEnd"/>
      <w:r>
        <w:rPr>
          <w:rStyle w:val="translated-span"/>
        </w:rPr>
        <w:t>”</w:t>
      </w:r>
      <w:r>
        <w:rPr>
          <w:rStyle w:val="translated-span"/>
        </w:rPr>
        <w:t>下选择分区，或者选择您选择的任何名称，选择</w:t>
      </w:r>
      <w:r>
        <w:rPr>
          <w:rStyle w:val="translated-span"/>
        </w:rPr>
        <w:t>Use as</w:t>
      </w:r>
      <w:r>
        <w:rPr>
          <w:rStyle w:val="translated-span"/>
        </w:rPr>
        <w:t>。将文件系统设置为普通，选择</w:t>
      </w:r>
      <w:r>
        <w:rPr>
          <w:rStyle w:val="translated-span"/>
        </w:rPr>
        <w:t>/</w:t>
      </w:r>
      <w:proofErr w:type="spellStart"/>
      <w:r>
        <w:rPr>
          <w:rStyle w:val="translated-span"/>
        </w:rPr>
        <w:t>srv</w:t>
      </w:r>
      <w:proofErr w:type="spellEnd"/>
      <w:r>
        <w:rPr>
          <w:rStyle w:val="translated-span"/>
        </w:rPr>
        <w:t>作为装载点。完成后，选择</w:t>
      </w:r>
      <w:r>
        <w:rPr>
          <w:rStyle w:val="translated-span"/>
        </w:rPr>
        <w:t>“done setting the partition”</w:t>
      </w:r>
      <w:r>
        <w:rPr>
          <w:rStyle w:val="translated-span"/>
        </w:rPr>
        <w:t>。</w:t>
      </w:r>
    </w:p>
    <w:p w14:paraId="2DAEBD74" w14:textId="77777777" w:rsidR="00C115F7" w:rsidRDefault="00012C0F">
      <w:pPr>
        <w:spacing w:after="237"/>
        <w:ind w:left="440" w:right="15" w:hanging="440"/>
      </w:pPr>
      <w:r>
        <w:t>10.</w:t>
      </w:r>
      <w:r>
        <w:rPr>
          <w:sz w:val="14"/>
          <w:szCs w:val="14"/>
        </w:rPr>
        <w:t xml:space="preserve">      </w:t>
      </w:r>
      <w:r>
        <w:rPr>
          <w:rStyle w:val="translated-span"/>
        </w:rPr>
        <w:t>最后，选择</w:t>
      </w:r>
      <w:r>
        <w:rPr>
          <w:rStyle w:val="translated-span"/>
        </w:rPr>
        <w:t>“</w:t>
      </w:r>
      <w:r>
        <w:rPr>
          <w:rStyle w:val="translated-span"/>
        </w:rPr>
        <w:t>完成分区并将更改写入磁盘</w:t>
      </w:r>
      <w:r>
        <w:rPr>
          <w:rStyle w:val="translated-span"/>
        </w:rPr>
        <w:t>”</w:t>
      </w:r>
      <w:r>
        <w:rPr>
          <w:rStyle w:val="translated-span"/>
        </w:rPr>
        <w:t>。然后确认更改并继续其余的安装。</w:t>
      </w:r>
    </w:p>
    <w:p w14:paraId="23A6D9E4" w14:textId="77777777" w:rsidR="00C115F7" w:rsidRDefault="00012C0F">
      <w:pPr>
        <w:spacing w:after="178" w:line="256" w:lineRule="auto"/>
        <w:ind w:right="15"/>
      </w:pPr>
      <w:r>
        <w:rPr>
          <w:rStyle w:val="translated-span"/>
        </w:rPr>
        <w:t>有一些有用的实用程序可以查看有关</w:t>
      </w:r>
      <w:r>
        <w:rPr>
          <w:rStyle w:val="translated-span"/>
        </w:rPr>
        <w:t>LVM</w:t>
      </w:r>
      <w:r>
        <w:rPr>
          <w:rStyle w:val="translated-span"/>
        </w:rPr>
        <w:t>的信息：</w:t>
      </w:r>
    </w:p>
    <w:p w14:paraId="5301D5FF" w14:textId="77777777" w:rsidR="00C115F7" w:rsidRDefault="00012C0F">
      <w:pPr>
        <w:spacing w:after="184" w:line="256" w:lineRule="auto"/>
        <w:ind w:left="220" w:right="15" w:hanging="220"/>
      </w:pPr>
      <w:r>
        <w:rPr>
          <w:rStyle w:val="translated-span"/>
        </w:rPr>
        <w:t>•</w:t>
      </w:r>
      <w:r>
        <w:rPr>
          <w:rStyle w:val="translated-span"/>
        </w:rPr>
        <w:t>显示有关物理卷的信息。</w:t>
      </w:r>
      <w:r>
        <w:rPr>
          <w:rStyle w:val="translated-span"/>
          <w:i/>
          <w:iCs/>
        </w:rPr>
        <w:t>显示：</w:t>
      </w:r>
    </w:p>
    <w:p w14:paraId="087B6D22" w14:textId="77777777" w:rsidR="00C115F7" w:rsidRDefault="00012C0F">
      <w:pPr>
        <w:spacing w:after="184" w:line="256" w:lineRule="auto"/>
        <w:ind w:left="220" w:right="15" w:hanging="220"/>
      </w:pPr>
      <w:r>
        <w:rPr>
          <w:rStyle w:val="translated-span"/>
        </w:rPr>
        <w:lastRenderedPageBreak/>
        <w:t>•</w:t>
      </w:r>
      <w:r>
        <w:rPr>
          <w:rStyle w:val="translated-span"/>
        </w:rPr>
        <w:t>显示</w:t>
      </w:r>
      <w:proofErr w:type="gramStart"/>
      <w:r>
        <w:rPr>
          <w:rStyle w:val="translated-span"/>
        </w:rPr>
        <w:t>有关卷组的</w:t>
      </w:r>
      <w:proofErr w:type="gramEnd"/>
      <w:r>
        <w:rPr>
          <w:rStyle w:val="translated-span"/>
        </w:rPr>
        <w:t>信息。</w:t>
      </w:r>
      <w:proofErr w:type="spellStart"/>
      <w:r>
        <w:rPr>
          <w:rStyle w:val="translated-span"/>
          <w:i/>
          <w:iCs/>
        </w:rPr>
        <w:t>vgdisplay</w:t>
      </w:r>
      <w:proofErr w:type="spellEnd"/>
      <w:r>
        <w:rPr>
          <w:rStyle w:val="translated-span"/>
          <w:i/>
          <w:iCs/>
        </w:rPr>
        <w:t>：</w:t>
      </w:r>
    </w:p>
    <w:p w14:paraId="02166E7F" w14:textId="77777777" w:rsidR="00C115F7" w:rsidRDefault="00012C0F">
      <w:pPr>
        <w:spacing w:after="309" w:line="256" w:lineRule="auto"/>
        <w:ind w:left="220" w:right="15" w:hanging="220"/>
      </w:pPr>
      <w:r>
        <w:rPr>
          <w:rStyle w:val="translated-span"/>
        </w:rPr>
        <w:t>•</w:t>
      </w:r>
      <w:r>
        <w:rPr>
          <w:rStyle w:val="translated-span"/>
        </w:rPr>
        <w:t>显示有关逻辑卷的信息。</w:t>
      </w:r>
      <w:proofErr w:type="spellStart"/>
      <w:r>
        <w:rPr>
          <w:rStyle w:val="translated-span"/>
          <w:i/>
          <w:iCs/>
        </w:rPr>
        <w:t>lvdisplay</w:t>
      </w:r>
      <w:proofErr w:type="spellEnd"/>
      <w:r>
        <w:rPr>
          <w:rStyle w:val="translated-span"/>
          <w:i/>
          <w:iCs/>
        </w:rPr>
        <w:t>：</w:t>
      </w:r>
    </w:p>
    <w:p w14:paraId="3199BA01" w14:textId="77777777" w:rsidR="00C115F7" w:rsidRDefault="00012C0F">
      <w:pPr>
        <w:pStyle w:val="5"/>
        <w:spacing w:after="298"/>
        <w:ind w:left="-5"/>
      </w:pPr>
      <w:r>
        <w:rPr>
          <w:rStyle w:val="translated-span"/>
        </w:rPr>
        <w:t>5.2.3.</w:t>
      </w:r>
      <w:r>
        <w:rPr>
          <w:rStyle w:val="translated-span"/>
        </w:rPr>
        <w:t>扩展卷组</w:t>
      </w:r>
    </w:p>
    <w:p w14:paraId="71819739" w14:textId="77777777" w:rsidR="00C115F7" w:rsidRDefault="00012C0F">
      <w:pPr>
        <w:spacing w:after="241"/>
        <w:ind w:right="15"/>
      </w:pPr>
      <w:r>
        <w:rPr>
          <w:rStyle w:val="translated-span"/>
        </w:rPr>
        <w:t>继续以</w:t>
      </w:r>
      <w:proofErr w:type="spellStart"/>
      <w:r>
        <w:rPr>
          <w:rStyle w:val="translated-span"/>
        </w:rPr>
        <w:t>srv</w:t>
      </w:r>
      <w:proofErr w:type="spellEnd"/>
      <w:r>
        <w:rPr>
          <w:rStyle w:val="translated-span"/>
        </w:rPr>
        <w:t>作为</w:t>
      </w:r>
      <w:r>
        <w:rPr>
          <w:rStyle w:val="translated-span"/>
        </w:rPr>
        <w:t>LVM</w:t>
      </w:r>
      <w:r>
        <w:rPr>
          <w:rStyle w:val="translated-span"/>
        </w:rPr>
        <w:t>卷示例，本节介绍添加第二个硬盘、创建物理卷（</w:t>
      </w:r>
      <w:r>
        <w:rPr>
          <w:rStyle w:val="translated-span"/>
        </w:rPr>
        <w:t>PV</w:t>
      </w:r>
      <w:r>
        <w:rPr>
          <w:rStyle w:val="translated-span"/>
        </w:rPr>
        <w:t>）以及将其添加</w:t>
      </w:r>
      <w:proofErr w:type="gramStart"/>
      <w:r>
        <w:rPr>
          <w:rStyle w:val="translated-span"/>
        </w:rPr>
        <w:t>到卷组</w:t>
      </w:r>
      <w:proofErr w:type="gramEnd"/>
      <w:r>
        <w:rPr>
          <w:rStyle w:val="translated-span"/>
        </w:rPr>
        <w:t>（</w:t>
      </w:r>
      <w:r>
        <w:rPr>
          <w:rStyle w:val="translated-span"/>
        </w:rPr>
        <w:t>VG</w:t>
      </w:r>
      <w:r>
        <w:rPr>
          <w:rStyle w:val="translated-span"/>
        </w:rPr>
        <w:t>）中，扩展逻辑卷</w:t>
      </w:r>
      <w:proofErr w:type="spellStart"/>
      <w:r>
        <w:rPr>
          <w:rStyle w:val="translated-span"/>
        </w:rPr>
        <w:t>srv</w:t>
      </w:r>
      <w:proofErr w:type="spellEnd"/>
      <w:r>
        <w:rPr>
          <w:rStyle w:val="translated-span"/>
        </w:rPr>
        <w:t>，最后扩展文件系统。本例假</w:t>
      </w:r>
      <w:proofErr w:type="gramStart"/>
      <w:r>
        <w:rPr>
          <w:rStyle w:val="translated-span"/>
        </w:rPr>
        <w:t>设系统</w:t>
      </w:r>
      <w:proofErr w:type="gramEnd"/>
      <w:r>
        <w:rPr>
          <w:rStyle w:val="translated-span"/>
        </w:rPr>
        <w:t>中添加了第二个硬盘。在本例中，该硬盘名为</w:t>
      </w:r>
      <w:r>
        <w:rPr>
          <w:rStyle w:val="translated-span"/>
        </w:rPr>
        <w:t>/dev/</w:t>
      </w:r>
      <w:proofErr w:type="spellStart"/>
      <w:r>
        <w:rPr>
          <w:rStyle w:val="translated-span"/>
        </w:rPr>
        <w:t>sdb</w:t>
      </w:r>
      <w:proofErr w:type="spellEnd"/>
      <w:r>
        <w:rPr>
          <w:rStyle w:val="translated-span"/>
        </w:rPr>
        <w:t>，我们将整个磁盘用作物理卷（您可以选择创建分区并将其用作不同的物理卷）</w:t>
      </w:r>
    </w:p>
    <w:p w14:paraId="139354E7" w14:textId="77777777" w:rsidR="00C115F7" w:rsidRDefault="00012C0F">
      <w:pPr>
        <w:spacing w:after="266"/>
        <w:ind w:right="15"/>
      </w:pPr>
      <w:r>
        <w:rPr>
          <w:noProof/>
        </w:rPr>
        <w:drawing>
          <wp:anchor distT="0" distB="0" distL="114300" distR="114300" simplePos="0" relativeHeight="251663360" behindDoc="0" locked="0" layoutInCell="1" allowOverlap="0" wp14:anchorId="69083594" wp14:editId="7AFC61C7">
            <wp:simplePos x="0" y="0"/>
            <wp:positionH relativeFrom="column">
              <wp:align>left</wp:align>
            </wp:positionH>
            <wp:positionV relativeFrom="line">
              <wp:posOffset>0</wp:posOffset>
            </wp:positionV>
            <wp:extent cx="304800" cy="304800"/>
            <wp:effectExtent l="0" t="0" r="0" b="0"/>
            <wp:wrapSquare wrapText="bothSides"/>
            <wp:docPr id="19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在发出以下命令之前，</w:t>
      </w:r>
      <w:proofErr w:type="gramStart"/>
      <w:r>
        <w:rPr>
          <w:rStyle w:val="translated-span"/>
        </w:rPr>
        <w:t>请确保</w:t>
      </w:r>
      <w:proofErr w:type="gramEnd"/>
      <w:r>
        <w:rPr>
          <w:rStyle w:val="translated-span"/>
        </w:rPr>
        <w:t>您没有现有的</w:t>
      </w:r>
      <w:r>
        <w:rPr>
          <w:rStyle w:val="translated-span"/>
        </w:rPr>
        <w:t>/dev/</w:t>
      </w:r>
      <w:proofErr w:type="spellStart"/>
      <w:r>
        <w:rPr>
          <w:rStyle w:val="translated-span"/>
        </w:rPr>
        <w:t>sdb</w:t>
      </w:r>
      <w:proofErr w:type="spellEnd"/>
      <w:r>
        <w:rPr>
          <w:rStyle w:val="translated-span"/>
        </w:rPr>
        <w:t>。如果在非空磁盘上发出这些命令，可能会丢失一些数据。</w:t>
      </w:r>
    </w:p>
    <w:p w14:paraId="162CEAAD" w14:textId="77777777" w:rsidR="00C115F7" w:rsidRDefault="00012C0F">
      <w:pPr>
        <w:spacing w:after="422"/>
        <w:ind w:left="440" w:right="15" w:hanging="440"/>
      </w:pPr>
      <w:r>
        <w:t>1.</w:t>
      </w:r>
      <w:r>
        <w:rPr>
          <w:sz w:val="14"/>
          <w:szCs w:val="14"/>
        </w:rPr>
        <w:t xml:space="preserve">         </w:t>
      </w:r>
      <w:r>
        <w:rPr>
          <w:rStyle w:val="translated-span"/>
        </w:rPr>
        <w:t>首先，在终端中创建物理卷执行：</w:t>
      </w:r>
    </w:p>
    <w:p w14:paraId="5433B0A2" w14:textId="77777777" w:rsidR="00C115F7" w:rsidRDefault="00012C0F">
      <w:pPr>
        <w:spacing w:after="174" w:line="304" w:lineRule="auto"/>
        <w:ind w:left="450" w:right="6974"/>
      </w:pPr>
      <w:proofErr w:type="spellStart"/>
      <w:r>
        <w:rPr>
          <w:rStyle w:val="translated-span"/>
          <w:rFonts w:ascii="Courier New" w:hAnsi="Courier New" w:cs="Courier New"/>
          <w:b/>
          <w:bCs/>
          <w:sz w:val="18"/>
          <w:szCs w:val="18"/>
        </w:rPr>
        <w:t>sudopvcreate</w:t>
      </w:r>
      <w:proofErr w:type="spellEnd"/>
      <w:r>
        <w:rPr>
          <w:rStyle w:val="translated-span"/>
          <w:rFonts w:ascii="Courier New" w:hAnsi="Courier New" w:cs="Courier New"/>
          <w:b/>
          <w:bCs/>
          <w:sz w:val="18"/>
          <w:szCs w:val="18"/>
        </w:rPr>
        <w:t>/dev/</w:t>
      </w:r>
      <w:proofErr w:type="spellStart"/>
      <w:r>
        <w:rPr>
          <w:rStyle w:val="translated-span"/>
          <w:rFonts w:ascii="Courier New" w:hAnsi="Courier New" w:cs="Courier New"/>
          <w:b/>
          <w:bCs/>
          <w:sz w:val="18"/>
          <w:szCs w:val="18"/>
        </w:rPr>
        <w:t>sdb</w:t>
      </w:r>
      <w:proofErr w:type="spellEnd"/>
      <w:r>
        <w:rPr>
          <w:rFonts w:ascii="Courier New" w:hAnsi="Courier New" w:cs="Courier New"/>
          <w:sz w:val="18"/>
          <w:szCs w:val="18"/>
        </w:rPr>
        <w:t>                </w:t>
      </w:r>
    </w:p>
    <w:p w14:paraId="5E0C231F" w14:textId="77777777" w:rsidR="00C115F7" w:rsidRDefault="00012C0F">
      <w:pPr>
        <w:spacing w:after="422"/>
        <w:ind w:left="440" w:right="15" w:hanging="440"/>
      </w:pPr>
      <w:r>
        <w:t>2.</w:t>
      </w:r>
      <w:r>
        <w:rPr>
          <w:sz w:val="14"/>
          <w:szCs w:val="14"/>
        </w:rPr>
        <w:t xml:space="preserve">         </w:t>
      </w:r>
      <w:r>
        <w:rPr>
          <w:rStyle w:val="translated-span"/>
        </w:rPr>
        <w:t>现在扩展卷组（</w:t>
      </w:r>
      <w:r>
        <w:rPr>
          <w:rStyle w:val="translated-span"/>
        </w:rPr>
        <w:t>VG</w:t>
      </w:r>
      <w:r>
        <w:rPr>
          <w:rStyle w:val="translated-span"/>
        </w:rPr>
        <w:t>）：</w:t>
      </w:r>
    </w:p>
    <w:p w14:paraId="12AC4829" w14:textId="77777777" w:rsidR="00C115F7" w:rsidRDefault="00012C0F">
      <w:pPr>
        <w:spacing w:after="180" w:line="304" w:lineRule="auto"/>
        <w:ind w:left="450" w:right="27"/>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vgextend</w:t>
      </w:r>
      <w:proofErr w:type="spellEnd"/>
      <w:r>
        <w:rPr>
          <w:rStyle w:val="translated-span"/>
          <w:rFonts w:ascii="Courier New" w:hAnsi="Courier New" w:cs="Courier New"/>
          <w:b/>
          <w:bCs/>
          <w:sz w:val="18"/>
          <w:szCs w:val="18"/>
        </w:rPr>
        <w:t xml:space="preserve"> vg01/dev/</w:t>
      </w:r>
      <w:proofErr w:type="spellStart"/>
      <w:r>
        <w:rPr>
          <w:rStyle w:val="translated-span"/>
          <w:rFonts w:ascii="Courier New" w:hAnsi="Courier New" w:cs="Courier New"/>
          <w:b/>
          <w:bCs/>
          <w:sz w:val="18"/>
          <w:szCs w:val="18"/>
        </w:rPr>
        <w:t>sdb</w:t>
      </w:r>
      <w:proofErr w:type="spellEnd"/>
    </w:p>
    <w:p w14:paraId="765915F2" w14:textId="77777777" w:rsidR="00C115F7" w:rsidRDefault="00012C0F">
      <w:pPr>
        <w:spacing w:after="237"/>
        <w:ind w:left="440" w:right="15" w:hanging="440"/>
      </w:pPr>
      <w:r>
        <w:t>3.</w:t>
      </w:r>
      <w:r>
        <w:rPr>
          <w:sz w:val="14"/>
          <w:szCs w:val="14"/>
        </w:rPr>
        <w:t xml:space="preserve">         </w:t>
      </w:r>
      <w:r>
        <w:rPr>
          <w:rStyle w:val="translated-span"/>
        </w:rPr>
        <w:t>使用</w:t>
      </w:r>
      <w:proofErr w:type="spellStart"/>
      <w:r>
        <w:rPr>
          <w:rStyle w:val="translated-span"/>
        </w:rPr>
        <w:t>vgdisplay</w:t>
      </w:r>
      <w:proofErr w:type="spellEnd"/>
      <w:r>
        <w:rPr>
          <w:rStyle w:val="translated-span"/>
        </w:rPr>
        <w:t>查找可用物理扩展数据块</w:t>
      </w:r>
      <w:r>
        <w:rPr>
          <w:rStyle w:val="translated-span"/>
        </w:rPr>
        <w:t>-</w:t>
      </w:r>
      <w:r>
        <w:rPr>
          <w:rStyle w:val="translated-span"/>
        </w:rPr>
        <w:t>可用</w:t>
      </w:r>
      <w:r>
        <w:rPr>
          <w:rStyle w:val="translated-span"/>
        </w:rPr>
        <w:t>PE/</w:t>
      </w:r>
      <w:r>
        <w:rPr>
          <w:rStyle w:val="translated-span"/>
        </w:rPr>
        <w:t>大小（您可以分配的大小）。我们假设可用大小为</w:t>
      </w:r>
      <w:r>
        <w:rPr>
          <w:rStyle w:val="translated-span"/>
        </w:rPr>
        <w:t>511 PE</w:t>
      </w:r>
      <w:r>
        <w:rPr>
          <w:rStyle w:val="translated-span"/>
        </w:rPr>
        <w:t>（相当于</w:t>
      </w:r>
      <w:r>
        <w:rPr>
          <w:rStyle w:val="translated-span"/>
        </w:rPr>
        <w:t>2GB</w:t>
      </w:r>
      <w:r>
        <w:rPr>
          <w:rStyle w:val="translated-span"/>
        </w:rPr>
        <w:t>，</w:t>
      </w:r>
      <w:r>
        <w:rPr>
          <w:rStyle w:val="translated-span"/>
        </w:rPr>
        <w:t>PE</w:t>
      </w:r>
      <w:r>
        <w:rPr>
          <w:rStyle w:val="translated-span"/>
        </w:rPr>
        <w:t>大小为</w:t>
      </w:r>
      <w:r>
        <w:rPr>
          <w:rStyle w:val="translated-span"/>
        </w:rPr>
        <w:t>4MB</w:t>
      </w:r>
      <w:r>
        <w:rPr>
          <w:rStyle w:val="translated-span"/>
        </w:rPr>
        <w:t>），我们将使用全部可用空间。使用您自己的</w:t>
      </w:r>
      <w:r>
        <w:rPr>
          <w:rStyle w:val="translated-span"/>
        </w:rPr>
        <w:t>PE</w:t>
      </w:r>
      <w:r>
        <w:rPr>
          <w:rStyle w:val="translated-span"/>
        </w:rPr>
        <w:t>和</w:t>
      </w:r>
      <w:r>
        <w:rPr>
          <w:rStyle w:val="translated-span"/>
        </w:rPr>
        <w:t>/</w:t>
      </w:r>
      <w:r>
        <w:rPr>
          <w:rStyle w:val="translated-span"/>
        </w:rPr>
        <w:t>或可用空间。</w:t>
      </w:r>
    </w:p>
    <w:p w14:paraId="52ABE8F0" w14:textId="77777777" w:rsidR="00C115F7" w:rsidRDefault="00012C0F">
      <w:pPr>
        <w:spacing w:after="63" w:line="592" w:lineRule="auto"/>
        <w:ind w:left="450" w:right="297"/>
        <w:jc w:val="both"/>
      </w:pPr>
      <w:r>
        <w:rPr>
          <w:rStyle w:val="translated-span"/>
        </w:rPr>
        <w:t>逻辑卷（</w:t>
      </w:r>
      <w:r>
        <w:rPr>
          <w:rStyle w:val="translated-span"/>
        </w:rPr>
        <w:t>LV</w:t>
      </w:r>
      <w:r>
        <w:rPr>
          <w:rStyle w:val="translated-span"/>
        </w:rPr>
        <w:t>）现在可以通过不同的方法进行扩展，我们将只了解如何使用</w:t>
      </w:r>
      <w:r>
        <w:rPr>
          <w:rStyle w:val="translated-span"/>
        </w:rPr>
        <w:t>PE</w:t>
      </w:r>
      <w:r>
        <w:rPr>
          <w:rStyle w:val="translated-span"/>
        </w:rPr>
        <w:t>来扩展</w:t>
      </w:r>
      <w:r>
        <w:rPr>
          <w:rStyle w:val="translated-span"/>
        </w:rPr>
        <w:t>LV</w:t>
      </w:r>
      <w:r>
        <w:rPr>
          <w:rStyle w:val="translated-span"/>
        </w:rPr>
        <w:t>：</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lvextend</w:t>
      </w:r>
      <w:proofErr w:type="spellEnd"/>
      <w:r>
        <w:rPr>
          <w:rStyle w:val="translated-span"/>
          <w:rFonts w:ascii="Courier New" w:hAnsi="Courier New" w:cs="Courier New"/>
          <w:b/>
          <w:bCs/>
          <w:sz w:val="18"/>
          <w:szCs w:val="18"/>
        </w:rPr>
        <w:t>/dev/vg01/srv-l+511</w:t>
      </w:r>
    </w:p>
    <w:p w14:paraId="28141B20" w14:textId="77777777" w:rsidR="00C115F7" w:rsidRDefault="00012C0F">
      <w:pPr>
        <w:ind w:left="450" w:right="15"/>
      </w:pPr>
      <w:r>
        <w:rPr>
          <w:rStyle w:val="translated-span"/>
        </w:rPr>
        <w:t>l</w:t>
      </w:r>
      <w:r>
        <w:rPr>
          <w:rStyle w:val="translated-span"/>
        </w:rPr>
        <w:t>选项允许使用</w:t>
      </w:r>
      <w:r>
        <w:rPr>
          <w:rStyle w:val="translated-span"/>
        </w:rPr>
        <w:t>PE</w:t>
      </w:r>
      <w:r>
        <w:rPr>
          <w:rStyle w:val="translated-span"/>
        </w:rPr>
        <w:t>扩展</w:t>
      </w:r>
      <w:r>
        <w:rPr>
          <w:rStyle w:val="translated-span"/>
        </w:rPr>
        <w:t>LV</w:t>
      </w:r>
      <w:r>
        <w:rPr>
          <w:rStyle w:val="translated-span"/>
        </w:rPr>
        <w:t>，</w:t>
      </w:r>
      <w:r>
        <w:rPr>
          <w:rStyle w:val="translated-span"/>
        </w:rPr>
        <w:t>-l</w:t>
      </w:r>
      <w:r>
        <w:rPr>
          <w:rStyle w:val="translated-span"/>
        </w:rPr>
        <w:t>选项允许使用</w:t>
      </w:r>
      <w:r>
        <w:rPr>
          <w:rStyle w:val="translated-span"/>
        </w:rPr>
        <w:t>Meg</w:t>
      </w:r>
      <w:r>
        <w:rPr>
          <w:rStyle w:val="translated-span"/>
        </w:rPr>
        <w:t>、</w:t>
      </w:r>
      <w:r>
        <w:rPr>
          <w:rStyle w:val="translated-span"/>
        </w:rPr>
        <w:t>Gig</w:t>
      </w:r>
      <w:r>
        <w:rPr>
          <w:rStyle w:val="translated-span"/>
        </w:rPr>
        <w:t>、</w:t>
      </w:r>
      <w:r>
        <w:rPr>
          <w:rStyle w:val="translated-span"/>
        </w:rPr>
        <w:t>Tera</w:t>
      </w:r>
      <w:r>
        <w:rPr>
          <w:rStyle w:val="translated-span"/>
        </w:rPr>
        <w:t>等字节扩展</w:t>
      </w:r>
      <w:r>
        <w:rPr>
          <w:rStyle w:val="translated-span"/>
        </w:rPr>
        <w:t>LV</w:t>
      </w:r>
      <w:r>
        <w:rPr>
          <w:rStyle w:val="translated-span"/>
        </w:rPr>
        <w:t>。</w:t>
      </w:r>
    </w:p>
    <w:p w14:paraId="26616F98" w14:textId="77777777" w:rsidR="00C115F7" w:rsidRDefault="00012C0F">
      <w:pPr>
        <w:spacing w:after="231"/>
        <w:ind w:left="440" w:right="15" w:hanging="440"/>
      </w:pPr>
      <w:r>
        <w:t>4.</w:t>
      </w:r>
      <w:r>
        <w:rPr>
          <w:sz w:val="14"/>
          <w:szCs w:val="14"/>
        </w:rPr>
        <w:t xml:space="preserve">         </w:t>
      </w:r>
      <w:r>
        <w:rPr>
          <w:rStyle w:val="translated-span"/>
        </w:rPr>
        <w:t>即使您应该能够在不首先卸载的情况下扩展</w:t>
      </w:r>
      <w:r>
        <w:rPr>
          <w:rStyle w:val="translated-span"/>
        </w:rPr>
        <w:t>ext3</w:t>
      </w:r>
      <w:r>
        <w:rPr>
          <w:rStyle w:val="translated-span"/>
        </w:rPr>
        <w:t>或</w:t>
      </w:r>
      <w:r>
        <w:rPr>
          <w:rStyle w:val="translated-span"/>
        </w:rPr>
        <w:t>ext4</w:t>
      </w:r>
      <w:r>
        <w:rPr>
          <w:rStyle w:val="translated-span"/>
        </w:rPr>
        <w:t>文件系统，但最好还是卸载它并检查文件系统，这样您就不会在想要减少逻辑卷的那一天搞砸（在这种情况下，必须先卸载）。</w:t>
      </w:r>
    </w:p>
    <w:p w14:paraId="0302F350" w14:textId="77777777" w:rsidR="00C115F7" w:rsidRDefault="00012C0F">
      <w:pPr>
        <w:spacing w:after="404"/>
        <w:ind w:left="450" w:right="15"/>
      </w:pPr>
      <w:r>
        <w:rPr>
          <w:rStyle w:val="translated-span"/>
        </w:rPr>
        <w:t>以下命令适用于</w:t>
      </w:r>
      <w:r>
        <w:rPr>
          <w:rStyle w:val="translated-span"/>
        </w:rPr>
        <w:t>EXT3</w:t>
      </w:r>
      <w:r>
        <w:rPr>
          <w:rStyle w:val="translated-span"/>
        </w:rPr>
        <w:t>或</w:t>
      </w:r>
      <w:r>
        <w:rPr>
          <w:rStyle w:val="translated-span"/>
        </w:rPr>
        <w:t>EXT4</w:t>
      </w:r>
      <w:r>
        <w:rPr>
          <w:rStyle w:val="translated-span"/>
        </w:rPr>
        <w:t>文件系统。如果您正在使用另一个文件系统，可能还有其他可用的实用程序。</w:t>
      </w:r>
    </w:p>
    <w:p w14:paraId="233CF66B" w14:textId="77777777" w:rsidR="00C115F7" w:rsidRDefault="00012C0F">
      <w:pPr>
        <w:spacing w:after="275" w:line="304" w:lineRule="auto"/>
        <w:ind w:left="450" w:right="6341"/>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umount</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srv</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e2fsck-f/dev/vg01/</w:t>
      </w:r>
      <w:proofErr w:type="spellStart"/>
      <w:r>
        <w:rPr>
          <w:rStyle w:val="translated-span"/>
          <w:rFonts w:ascii="Courier New" w:hAnsi="Courier New" w:cs="Courier New"/>
          <w:b/>
          <w:bCs/>
          <w:sz w:val="18"/>
          <w:szCs w:val="18"/>
        </w:rPr>
        <w:t>srv</w:t>
      </w:r>
      <w:proofErr w:type="spellEnd"/>
    </w:p>
    <w:p w14:paraId="74C61CBE" w14:textId="77777777" w:rsidR="00C115F7" w:rsidRDefault="00012C0F">
      <w:pPr>
        <w:spacing w:after="172" w:line="256" w:lineRule="auto"/>
        <w:ind w:left="450" w:right="15"/>
      </w:pPr>
      <w:r>
        <w:rPr>
          <w:rStyle w:val="translated-span"/>
        </w:rPr>
        <w:t>e2fsck</w:t>
      </w:r>
      <w:r>
        <w:rPr>
          <w:rStyle w:val="translated-span"/>
        </w:rPr>
        <w:t>的</w:t>
      </w:r>
      <w:r>
        <w:rPr>
          <w:rStyle w:val="translated-span"/>
        </w:rPr>
        <w:t>-f</w:t>
      </w:r>
      <w:r>
        <w:rPr>
          <w:rStyle w:val="translated-span"/>
        </w:rPr>
        <w:t>选项强制检查，即使系统看起来很干净。</w:t>
      </w:r>
    </w:p>
    <w:p w14:paraId="6F49ACDE" w14:textId="77777777" w:rsidR="00C115F7" w:rsidRDefault="00012C0F">
      <w:pPr>
        <w:spacing w:after="417"/>
        <w:ind w:left="440" w:right="15" w:hanging="440"/>
      </w:pPr>
      <w:r>
        <w:t>5.</w:t>
      </w:r>
      <w:r>
        <w:rPr>
          <w:sz w:val="14"/>
          <w:szCs w:val="14"/>
        </w:rPr>
        <w:t xml:space="preserve">         </w:t>
      </w:r>
      <w:r>
        <w:rPr>
          <w:rStyle w:val="translated-span"/>
        </w:rPr>
        <w:t>最后，调整文件系统的大小：</w:t>
      </w:r>
    </w:p>
    <w:p w14:paraId="7879A69F" w14:textId="77777777" w:rsidR="00C115F7" w:rsidRDefault="00012C0F">
      <w:pPr>
        <w:spacing w:after="173" w:line="304" w:lineRule="auto"/>
        <w:ind w:left="450" w:right="27"/>
      </w:pPr>
      <w:proofErr w:type="spellStart"/>
      <w:r>
        <w:rPr>
          <w:rStyle w:val="translated-span"/>
          <w:rFonts w:ascii="Courier New" w:hAnsi="Courier New" w:cs="Courier New"/>
          <w:b/>
          <w:bCs/>
          <w:sz w:val="18"/>
          <w:szCs w:val="18"/>
        </w:rPr>
        <w:lastRenderedPageBreak/>
        <w:t>sudo</w:t>
      </w:r>
      <w:proofErr w:type="spellEnd"/>
      <w:r>
        <w:rPr>
          <w:rStyle w:val="translated-span"/>
          <w:rFonts w:ascii="Courier New" w:hAnsi="Courier New" w:cs="Courier New"/>
          <w:b/>
          <w:bCs/>
          <w:sz w:val="18"/>
          <w:szCs w:val="18"/>
        </w:rPr>
        <w:t xml:space="preserve"> resize2fs/dev/vg01/</w:t>
      </w:r>
      <w:proofErr w:type="spellStart"/>
      <w:r>
        <w:rPr>
          <w:rStyle w:val="translated-span"/>
          <w:rFonts w:ascii="Courier New" w:hAnsi="Courier New" w:cs="Courier New"/>
          <w:b/>
          <w:bCs/>
          <w:sz w:val="18"/>
          <w:szCs w:val="18"/>
        </w:rPr>
        <w:t>srv</w:t>
      </w:r>
      <w:proofErr w:type="spellEnd"/>
    </w:p>
    <w:p w14:paraId="6DFA2A34" w14:textId="77777777" w:rsidR="00C115F7" w:rsidRDefault="00012C0F">
      <w:pPr>
        <w:spacing w:after="417"/>
        <w:ind w:left="440" w:right="15" w:hanging="440"/>
      </w:pPr>
      <w:r>
        <w:t>6.</w:t>
      </w:r>
      <w:r>
        <w:rPr>
          <w:sz w:val="14"/>
          <w:szCs w:val="14"/>
        </w:rPr>
        <w:t xml:space="preserve">         </w:t>
      </w:r>
      <w:r>
        <w:rPr>
          <w:rStyle w:val="translated-span"/>
        </w:rPr>
        <w:t>现在安装分区并检查其大小。</w:t>
      </w:r>
    </w:p>
    <w:p w14:paraId="31320441" w14:textId="77777777" w:rsidR="00C115F7" w:rsidRDefault="00012C0F">
      <w:pPr>
        <w:spacing w:after="298" w:line="304" w:lineRule="auto"/>
        <w:ind w:left="450" w:right="27"/>
      </w:pPr>
      <w:r>
        <w:rPr>
          <w:rStyle w:val="translated-span"/>
          <w:rFonts w:ascii="Courier New" w:hAnsi="Courier New" w:cs="Courier New"/>
          <w:b/>
          <w:bCs/>
          <w:sz w:val="18"/>
          <w:szCs w:val="18"/>
        </w:rPr>
        <w:t>mount/dev/vg01/</w:t>
      </w:r>
      <w:proofErr w:type="spellStart"/>
      <w:r>
        <w:rPr>
          <w:rStyle w:val="translated-span"/>
          <w:rFonts w:ascii="Courier New" w:hAnsi="Courier New" w:cs="Courier New"/>
          <w:b/>
          <w:bCs/>
          <w:sz w:val="18"/>
          <w:szCs w:val="18"/>
        </w:rPr>
        <w:t>srv</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srv</w:t>
      </w:r>
      <w:proofErr w:type="spellEnd"/>
      <w:r>
        <w:rPr>
          <w:rStyle w:val="translated-span"/>
          <w:rFonts w:ascii="Courier New" w:hAnsi="Courier New" w:cs="Courier New"/>
          <w:b/>
          <w:bCs/>
          <w:sz w:val="18"/>
          <w:szCs w:val="18"/>
        </w:rPr>
        <w:t>&amp;&amp;df-h/</w:t>
      </w:r>
      <w:proofErr w:type="spellStart"/>
      <w:r>
        <w:rPr>
          <w:rStyle w:val="translated-span"/>
          <w:rFonts w:ascii="Courier New" w:hAnsi="Courier New" w:cs="Courier New"/>
          <w:b/>
          <w:bCs/>
          <w:sz w:val="18"/>
          <w:szCs w:val="18"/>
        </w:rPr>
        <w:t>srv</w:t>
      </w:r>
      <w:proofErr w:type="spellEnd"/>
    </w:p>
    <w:p w14:paraId="66D9F2B9" w14:textId="77777777" w:rsidR="00C115F7" w:rsidRDefault="00012C0F">
      <w:pPr>
        <w:pStyle w:val="5"/>
        <w:spacing w:after="167"/>
        <w:ind w:left="-5"/>
      </w:pPr>
      <w:r>
        <w:rPr>
          <w:rStyle w:val="translated-span"/>
        </w:rPr>
        <w:t>5.2.4.</w:t>
      </w:r>
      <w:r>
        <w:rPr>
          <w:rStyle w:val="translated-span"/>
        </w:rPr>
        <w:t>资源</w:t>
      </w:r>
    </w:p>
    <w:p w14:paraId="52419D7D" w14:textId="77777777" w:rsidR="00C115F7" w:rsidRDefault="00012C0F">
      <w:pPr>
        <w:spacing w:after="193" w:line="264" w:lineRule="auto"/>
        <w:ind w:left="220" w:right="15" w:hanging="220"/>
      </w:pPr>
      <w:r>
        <w:rPr>
          <w:rStyle w:val="translated-span"/>
        </w:rPr>
        <w:t>•</w:t>
      </w:r>
      <w:r>
        <w:rPr>
          <w:rStyle w:val="translated-span"/>
        </w:rPr>
        <w:t>参见</w:t>
      </w:r>
      <w:r>
        <w:rPr>
          <w:rStyle w:val="translated-span"/>
        </w:rPr>
        <w:t>Ubuntu Wiki LVM</w:t>
      </w:r>
      <w:r>
        <w:rPr>
          <w:rStyle w:val="translated-span"/>
        </w:rPr>
        <w:t>文章</w:t>
      </w:r>
      <w:r>
        <w:rPr>
          <w:rStyle w:val="translated-span"/>
        </w:rPr>
        <w:t>[23]</w:t>
      </w:r>
      <w:r>
        <w:rPr>
          <w:rStyle w:val="translated-span"/>
        </w:rPr>
        <w:t>。</w:t>
      </w:r>
    </w:p>
    <w:p w14:paraId="3A43AF09" w14:textId="77777777" w:rsidR="00C115F7" w:rsidRDefault="00012C0F">
      <w:pPr>
        <w:spacing w:after="187" w:line="256" w:lineRule="auto"/>
        <w:ind w:left="220" w:right="15" w:hanging="220"/>
      </w:pPr>
      <w:r>
        <w:rPr>
          <w:rStyle w:val="translated-span"/>
        </w:rPr>
        <w:t>•</w:t>
      </w:r>
      <w:r>
        <w:rPr>
          <w:rStyle w:val="translated-span"/>
        </w:rPr>
        <w:t>有关更多信息，请参阅</w:t>
      </w:r>
      <w:r>
        <w:rPr>
          <w:rStyle w:val="translated-span"/>
        </w:rPr>
        <w:t>LVM HOWTO[24]</w:t>
      </w:r>
      <w:r>
        <w:rPr>
          <w:rStyle w:val="translated-span"/>
        </w:rPr>
        <w:t>。</w:t>
      </w:r>
    </w:p>
    <w:p w14:paraId="519EB1F4" w14:textId="77777777" w:rsidR="00C115F7" w:rsidRDefault="00012C0F">
      <w:pPr>
        <w:spacing w:after="195" w:line="256" w:lineRule="auto"/>
        <w:ind w:left="220" w:right="15" w:hanging="220"/>
      </w:pPr>
      <w:r>
        <w:rPr>
          <w:rStyle w:val="translated-span"/>
        </w:rPr>
        <w:t>•</w:t>
      </w:r>
      <w:r>
        <w:rPr>
          <w:rStyle w:val="translated-span"/>
        </w:rPr>
        <w:t>另一篇好文章是在</w:t>
      </w:r>
      <w:proofErr w:type="spellStart"/>
      <w:r>
        <w:rPr>
          <w:rStyle w:val="translated-span"/>
        </w:rPr>
        <w:t>O&amp;apos;Reilly</w:t>
      </w:r>
      <w:proofErr w:type="spellEnd"/>
      <w:r>
        <w:rPr>
          <w:rStyle w:val="translated-span"/>
        </w:rPr>
        <w:t>的</w:t>
      </w:r>
      <w:r>
        <w:rPr>
          <w:rStyle w:val="translated-span"/>
        </w:rPr>
        <w:t>linuxdevcenter.com</w:t>
      </w:r>
      <w:r>
        <w:rPr>
          <w:rStyle w:val="translated-span"/>
        </w:rPr>
        <w:t>网站上使用</w:t>
      </w:r>
      <w:r>
        <w:rPr>
          <w:rStyle w:val="translated-span"/>
        </w:rPr>
        <w:t>LVM[25][26]</w:t>
      </w:r>
      <w:r>
        <w:rPr>
          <w:rStyle w:val="translated-span"/>
        </w:rPr>
        <w:t>管理磁盘空间。</w:t>
      </w:r>
    </w:p>
    <w:p w14:paraId="501DB4A2" w14:textId="77777777" w:rsidR="00C115F7" w:rsidRDefault="00012C0F">
      <w:pPr>
        <w:spacing w:after="337"/>
        <w:ind w:left="220" w:right="15" w:hanging="220"/>
      </w:pPr>
      <w:r>
        <w:rPr>
          <w:rStyle w:val="translated-span"/>
        </w:rPr>
        <w:t>•</w:t>
      </w:r>
      <w:r>
        <w:rPr>
          <w:rStyle w:val="translated-span"/>
        </w:rPr>
        <w:t>有关</w:t>
      </w:r>
      <w:proofErr w:type="spellStart"/>
      <w:r>
        <w:rPr>
          <w:rStyle w:val="translated-span"/>
        </w:rPr>
        <w:t>fdisk</w:t>
      </w:r>
      <w:proofErr w:type="spellEnd"/>
      <w:r>
        <w:rPr>
          <w:rStyle w:val="translated-span"/>
        </w:rPr>
        <w:t>的更多信息，请参阅</w:t>
      </w:r>
      <w:proofErr w:type="spellStart"/>
      <w:r>
        <w:rPr>
          <w:rStyle w:val="translated-span"/>
        </w:rPr>
        <w:t>fdisk</w:t>
      </w:r>
      <w:proofErr w:type="spellEnd"/>
      <w:r>
        <w:rPr>
          <w:rStyle w:val="translated-span"/>
        </w:rPr>
        <w:t>手册第</w:t>
      </w:r>
      <w:r>
        <w:rPr>
          <w:rStyle w:val="translated-span"/>
        </w:rPr>
        <w:t>16</w:t>
      </w:r>
      <w:r>
        <w:rPr>
          <w:rStyle w:val="translated-span"/>
        </w:rPr>
        <w:t>页。</w:t>
      </w:r>
    </w:p>
    <w:p w14:paraId="1EA78046" w14:textId="77777777" w:rsidR="00C115F7" w:rsidRDefault="00012C0F">
      <w:pPr>
        <w:pStyle w:val="4"/>
        <w:ind w:left="-5"/>
      </w:pPr>
      <w:r>
        <w:rPr>
          <w:rStyle w:val="translated-span"/>
        </w:rPr>
        <w:t>5.</w:t>
      </w:r>
      <w:proofErr w:type="gramStart"/>
      <w:r>
        <w:rPr>
          <w:rStyle w:val="translated-span"/>
        </w:rPr>
        <w:t>3.iSCSI</w:t>
      </w:r>
      <w:proofErr w:type="gramEnd"/>
    </w:p>
    <w:p w14:paraId="1AF0B39B" w14:textId="77777777" w:rsidR="00C115F7" w:rsidRDefault="00012C0F">
      <w:pPr>
        <w:spacing w:after="231"/>
        <w:ind w:right="15"/>
      </w:pPr>
      <w:r>
        <w:rPr>
          <w:rStyle w:val="translated-span"/>
        </w:rPr>
        <w:t>iSCSI</w:t>
      </w:r>
      <w:r>
        <w:rPr>
          <w:rStyle w:val="translated-span"/>
        </w:rPr>
        <w:t>协议可用于在连接或不连接硬盘的系统上安装</w:t>
      </w:r>
      <w:r>
        <w:rPr>
          <w:rStyle w:val="translated-span"/>
        </w:rPr>
        <w:t>Ubuntu</w:t>
      </w:r>
      <w:r>
        <w:rPr>
          <w:rStyle w:val="translated-span"/>
        </w:rPr>
        <w:t>，而</w:t>
      </w:r>
      <w:proofErr w:type="spellStart"/>
      <w:r>
        <w:rPr>
          <w:rStyle w:val="translated-span"/>
        </w:rPr>
        <w:t>iBFT</w:t>
      </w:r>
      <w:proofErr w:type="spellEnd"/>
      <w:r>
        <w:rPr>
          <w:rStyle w:val="translated-span"/>
        </w:rPr>
        <w:t>可用于在安装和引导时自动化</w:t>
      </w:r>
      <w:r>
        <w:rPr>
          <w:rStyle w:val="translated-span"/>
        </w:rPr>
        <w:t>iSCSI</w:t>
      </w:r>
      <w:r>
        <w:rPr>
          <w:rStyle w:val="translated-span"/>
        </w:rPr>
        <w:t>设置。</w:t>
      </w:r>
    </w:p>
    <w:p w14:paraId="1F27014D" w14:textId="77777777" w:rsidR="00C115F7" w:rsidRDefault="00012C0F">
      <w:pPr>
        <w:pStyle w:val="5"/>
        <w:spacing w:after="291"/>
        <w:ind w:left="-5"/>
      </w:pPr>
      <w:r>
        <w:rPr>
          <w:rStyle w:val="translated-span"/>
        </w:rPr>
        <w:t>5.3.1.</w:t>
      </w:r>
      <w:r>
        <w:rPr>
          <w:rStyle w:val="translated-span"/>
        </w:rPr>
        <w:t>安装在无盘系统上</w:t>
      </w:r>
    </w:p>
    <w:p w14:paraId="36699F18" w14:textId="77777777" w:rsidR="00C115F7" w:rsidRDefault="00012C0F">
      <w:pPr>
        <w:spacing w:after="348"/>
        <w:ind w:right="15"/>
      </w:pPr>
      <w:r>
        <w:rPr>
          <w:rStyle w:val="translated-span"/>
        </w:rPr>
        <w:t>无盘</w:t>
      </w:r>
      <w:r>
        <w:rPr>
          <w:rStyle w:val="translated-span"/>
        </w:rPr>
        <w:t>iSCSI</w:t>
      </w:r>
      <w:r>
        <w:rPr>
          <w:rStyle w:val="translated-span"/>
        </w:rPr>
        <w:t>安装的第一步与第</w:t>
      </w:r>
      <w:r>
        <w:rPr>
          <w:rStyle w:val="translated-span"/>
        </w:rPr>
        <w:t>3</w:t>
      </w:r>
      <w:r>
        <w:rPr>
          <w:rStyle w:val="translated-span"/>
        </w:rPr>
        <w:t>节</w:t>
      </w:r>
      <w:r>
        <w:rPr>
          <w:rStyle w:val="translated-span"/>
        </w:rPr>
        <w:t>“</w:t>
      </w:r>
      <w:r>
        <w:rPr>
          <w:rStyle w:val="translated-span"/>
        </w:rPr>
        <w:t>使用</w:t>
      </w:r>
      <w:proofErr w:type="spellStart"/>
      <w:r>
        <w:rPr>
          <w:rStyle w:val="translated-span"/>
        </w:rPr>
        <w:t>debianinstaller</w:t>
      </w:r>
      <w:proofErr w:type="spellEnd"/>
      <w:r>
        <w:rPr>
          <w:rStyle w:val="translated-span"/>
        </w:rPr>
        <w:t>安装</w:t>
      </w:r>
      <w:r>
        <w:rPr>
          <w:rStyle w:val="translated-span"/>
        </w:rPr>
        <w:t>”[p.8]</w:t>
      </w:r>
      <w:r>
        <w:rPr>
          <w:rStyle w:val="translated-span"/>
        </w:rPr>
        <w:t>至</w:t>
      </w:r>
      <w:r>
        <w:rPr>
          <w:rStyle w:val="translated-span"/>
        </w:rPr>
        <w:t>“</w:t>
      </w:r>
      <w:r>
        <w:rPr>
          <w:rStyle w:val="translated-span"/>
        </w:rPr>
        <w:t>硬盘布局</w:t>
      </w:r>
      <w:r>
        <w:rPr>
          <w:rStyle w:val="translated-span"/>
        </w:rPr>
        <w:t>”</w:t>
      </w:r>
      <w:r>
        <w:rPr>
          <w:rStyle w:val="translated-span"/>
        </w:rPr>
        <w:t>部分相同。</w:t>
      </w:r>
    </w:p>
    <w:p w14:paraId="0D09376F" w14:textId="77777777" w:rsidR="00C115F7" w:rsidRDefault="00012C0F">
      <w:pPr>
        <w:spacing w:after="211" w:line="256" w:lineRule="auto"/>
        <w:ind w:left="440" w:right="15" w:hanging="440"/>
      </w:pPr>
      <w:r>
        <w:t>1.</w:t>
      </w:r>
      <w:r>
        <w:rPr>
          <w:sz w:val="14"/>
          <w:szCs w:val="14"/>
        </w:rPr>
        <w:t xml:space="preserve">         </w:t>
      </w:r>
      <w:r>
        <w:rPr>
          <w:rStyle w:val="translated-span"/>
        </w:rPr>
        <w:t>安装程序将显示带有以下消息的警告：</w:t>
      </w:r>
    </w:p>
    <w:p w14:paraId="35A05D64" w14:textId="77777777" w:rsidR="00C115F7" w:rsidRDefault="00012C0F">
      <w:pPr>
        <w:spacing w:after="168" w:line="304" w:lineRule="auto"/>
        <w:ind w:left="450" w:right="133"/>
      </w:pPr>
      <w:r>
        <w:rPr>
          <w:rStyle w:val="translated-span"/>
          <w:rFonts w:ascii="Courier New" w:hAnsi="Courier New" w:cs="Courier New"/>
          <w:sz w:val="18"/>
          <w:szCs w:val="18"/>
        </w:rPr>
        <w:t>未检测到磁盘驱动器。如果您知道磁盘驱动器所需的驱动程序的名称，可以从列表中选择。</w:t>
      </w:r>
    </w:p>
    <w:p w14:paraId="642B846A" w14:textId="77777777" w:rsidR="00C115F7" w:rsidRDefault="00012C0F">
      <w:pPr>
        <w:ind w:left="440" w:right="15" w:hanging="440"/>
      </w:pPr>
      <w:r>
        <w:t>2.</w:t>
      </w:r>
      <w:r>
        <w:rPr>
          <w:sz w:val="14"/>
          <w:szCs w:val="14"/>
        </w:rPr>
        <w:t xml:space="preserve">         </w:t>
      </w:r>
      <w:r>
        <w:rPr>
          <w:rStyle w:val="translated-span"/>
        </w:rPr>
        <w:t>在列表中选择名为</w:t>
      </w:r>
      <w:r>
        <w:rPr>
          <w:rStyle w:val="translated-span"/>
        </w:rPr>
        <w:t>“</w:t>
      </w:r>
      <w:r>
        <w:rPr>
          <w:rStyle w:val="translated-span"/>
        </w:rPr>
        <w:t>登录到</w:t>
      </w:r>
      <w:r>
        <w:rPr>
          <w:rStyle w:val="translated-span"/>
        </w:rPr>
        <w:t>iSCSI</w:t>
      </w:r>
      <w:r>
        <w:rPr>
          <w:rStyle w:val="translated-span"/>
        </w:rPr>
        <w:t>目标</w:t>
      </w:r>
      <w:r>
        <w:rPr>
          <w:rStyle w:val="translated-span"/>
        </w:rPr>
        <w:t>”</w:t>
      </w:r>
      <w:r>
        <w:rPr>
          <w:rStyle w:val="translated-span"/>
        </w:rPr>
        <w:t>的项目。</w:t>
      </w:r>
    </w:p>
    <w:p w14:paraId="7483D476" w14:textId="77777777" w:rsidR="00C115F7" w:rsidRDefault="00012C0F">
      <w:pPr>
        <w:spacing w:after="99" w:line="312" w:lineRule="auto"/>
        <w:ind w:left="440" w:right="15" w:hanging="440"/>
      </w:pPr>
      <w:r>
        <w:t>3.</w:t>
      </w:r>
      <w:r>
        <w:rPr>
          <w:sz w:val="14"/>
          <w:szCs w:val="14"/>
        </w:rPr>
        <w:t xml:space="preserve">         </w:t>
      </w:r>
      <w:r>
        <w:rPr>
          <w:rStyle w:val="translated-span"/>
        </w:rPr>
        <w:t>系统将提示您输入一个</w:t>
      </w:r>
      <w:r>
        <w:rPr>
          <w:rStyle w:val="translated-span"/>
        </w:rPr>
        <w:t>IP</w:t>
      </w:r>
      <w:r>
        <w:rPr>
          <w:rStyle w:val="translated-span"/>
        </w:rPr>
        <w:t>地址以扫描</w:t>
      </w:r>
      <w:r>
        <w:rPr>
          <w:rStyle w:val="translated-span"/>
        </w:rPr>
        <w:t>iSCSI</w:t>
      </w:r>
      <w:r>
        <w:rPr>
          <w:rStyle w:val="translated-span"/>
        </w:rPr>
        <w:t>目标，其中包含地址格式的说明。请输入</w:t>
      </w:r>
      <w:r>
        <w:rPr>
          <w:rStyle w:val="translated-span"/>
        </w:rPr>
        <w:t>iSCSI</w:t>
      </w:r>
      <w:r>
        <w:rPr>
          <w:rStyle w:val="translated-span"/>
        </w:rPr>
        <w:t>目标位置的</w:t>
      </w:r>
      <w:r>
        <w:rPr>
          <w:rStyle w:val="translated-span"/>
        </w:rPr>
        <w:t>IP</w:t>
      </w:r>
      <w:r>
        <w:rPr>
          <w:rStyle w:val="translated-span"/>
        </w:rPr>
        <w:t>地址，然后导航到</w:t>
      </w:r>
      <w:r>
        <w:rPr>
          <w:rStyle w:val="translated-span"/>
        </w:rPr>
        <w:t>&lt;continue&gt;</w:t>
      </w:r>
      <w:r>
        <w:rPr>
          <w:rStyle w:val="translated-span"/>
        </w:rPr>
        <w:t>，然后按</w:t>
      </w:r>
      <w:r>
        <w:rPr>
          <w:rStyle w:val="translated-span"/>
        </w:rPr>
        <w:t>Enter</w:t>
      </w:r>
      <w:r>
        <w:rPr>
          <w:rStyle w:val="translated-span"/>
        </w:rPr>
        <w:t>键</w:t>
      </w:r>
    </w:p>
    <w:p w14:paraId="007A99AC" w14:textId="77777777" w:rsidR="00C115F7" w:rsidRDefault="00012C0F">
      <w:pPr>
        <w:spacing w:after="60" w:line="256" w:lineRule="auto"/>
        <w:ind w:left="440" w:right="15" w:hanging="440"/>
      </w:pPr>
      <w:r>
        <w:t>4.</w:t>
      </w:r>
      <w:r>
        <w:rPr>
          <w:sz w:val="14"/>
          <w:szCs w:val="14"/>
        </w:rPr>
        <w:t xml:space="preserve">         </w:t>
      </w:r>
      <w:r>
        <w:rPr>
          <w:rStyle w:val="translated-span"/>
        </w:rPr>
        <w:t>如果访问</w:t>
      </w:r>
      <w:r>
        <w:rPr>
          <w:rStyle w:val="translated-span"/>
        </w:rPr>
        <w:t>iSCSI</w:t>
      </w:r>
      <w:r>
        <w:rPr>
          <w:rStyle w:val="translated-span"/>
        </w:rPr>
        <w:t>设备需要身份验证，请在下一字段中提供用户名。</w:t>
      </w:r>
    </w:p>
    <w:p w14:paraId="7A66170D" w14:textId="77777777" w:rsidR="00C115F7" w:rsidRDefault="00012C0F">
      <w:pPr>
        <w:spacing w:after="157" w:line="256" w:lineRule="auto"/>
        <w:ind w:left="450" w:right="15"/>
      </w:pPr>
      <w:r>
        <w:rPr>
          <w:rStyle w:val="translated-span"/>
        </w:rPr>
        <w:t>否则将其留空。</w:t>
      </w:r>
    </w:p>
    <w:p w14:paraId="398F3713" w14:textId="77777777" w:rsidR="00C115F7" w:rsidRDefault="00012C0F">
      <w:pPr>
        <w:spacing w:after="127"/>
        <w:ind w:left="440" w:right="15" w:hanging="440"/>
      </w:pPr>
      <w:r>
        <w:t>5.</w:t>
      </w:r>
      <w:r>
        <w:rPr>
          <w:sz w:val="14"/>
          <w:szCs w:val="14"/>
        </w:rPr>
        <w:t xml:space="preserve">         </w:t>
      </w:r>
      <w:r>
        <w:rPr>
          <w:rStyle w:val="translated-span"/>
        </w:rPr>
        <w:t>如果您的系统能够连接到</w:t>
      </w:r>
      <w:r>
        <w:rPr>
          <w:rStyle w:val="translated-span"/>
        </w:rPr>
        <w:t>iSCSI</w:t>
      </w:r>
      <w:r>
        <w:rPr>
          <w:rStyle w:val="translated-span"/>
        </w:rPr>
        <w:t>提供程序，则应看到可安装操作系统的可用</w:t>
      </w:r>
      <w:r>
        <w:rPr>
          <w:rStyle w:val="translated-span"/>
        </w:rPr>
        <w:t>iSCSI</w:t>
      </w:r>
      <w:r>
        <w:rPr>
          <w:rStyle w:val="translated-span"/>
        </w:rPr>
        <w:t>目标的列表。该列表应类似于以下内容：</w:t>
      </w:r>
    </w:p>
    <w:p w14:paraId="4640A1C1" w14:textId="77777777" w:rsidR="00C115F7" w:rsidRDefault="00012C0F">
      <w:pPr>
        <w:spacing w:after="11" w:line="633" w:lineRule="auto"/>
        <w:ind w:left="450" w:right="4229"/>
      </w:pPr>
      <w:r>
        <w:rPr>
          <w:rStyle w:val="translated-span"/>
          <w:rFonts w:ascii="Courier New" w:hAnsi="Courier New" w:cs="Courier New"/>
          <w:sz w:val="18"/>
          <w:szCs w:val="18"/>
        </w:rPr>
        <w:t>选择要使用的</w:t>
      </w:r>
      <w:r>
        <w:rPr>
          <w:rStyle w:val="translated-span"/>
          <w:rFonts w:ascii="Courier New" w:hAnsi="Courier New" w:cs="Courier New"/>
          <w:sz w:val="18"/>
          <w:szCs w:val="18"/>
        </w:rPr>
        <w:t>iSCSI</w:t>
      </w:r>
      <w:r>
        <w:rPr>
          <w:rStyle w:val="translated-span"/>
          <w:rFonts w:ascii="Courier New" w:hAnsi="Courier New" w:cs="Courier New"/>
          <w:sz w:val="18"/>
          <w:szCs w:val="18"/>
        </w:rPr>
        <w:t>目标。</w:t>
      </w:r>
      <w:r>
        <w:rPr>
          <w:rStyle w:val="translated-span"/>
          <w:rFonts w:ascii="Courier New" w:hAnsi="Courier New" w:cs="Courier New"/>
          <w:sz w:val="18"/>
          <w:szCs w:val="18"/>
        </w:rPr>
        <w:t>192.168.1.29:3260</w:t>
      </w:r>
      <w:r>
        <w:rPr>
          <w:rStyle w:val="translated-span"/>
          <w:rFonts w:ascii="Courier New" w:hAnsi="Courier New" w:cs="Courier New"/>
          <w:sz w:val="18"/>
          <w:szCs w:val="18"/>
        </w:rPr>
        <w:t>上的</w:t>
      </w:r>
      <w:r>
        <w:rPr>
          <w:rStyle w:val="translated-span"/>
          <w:rFonts w:ascii="Courier New" w:hAnsi="Courier New" w:cs="Courier New"/>
          <w:sz w:val="18"/>
          <w:szCs w:val="18"/>
        </w:rPr>
        <w:t>iSCSI</w:t>
      </w:r>
      <w:r>
        <w:rPr>
          <w:rStyle w:val="translated-span"/>
          <w:rFonts w:ascii="Courier New" w:hAnsi="Courier New" w:cs="Courier New"/>
          <w:sz w:val="18"/>
          <w:szCs w:val="18"/>
        </w:rPr>
        <w:t>目标：</w:t>
      </w:r>
      <w:r>
        <w:rPr>
          <w:rStyle w:val="translated-span"/>
          <w:rFonts w:ascii="Courier New" w:hAnsi="Courier New" w:cs="Courier New"/>
          <w:sz w:val="18"/>
          <w:szCs w:val="18"/>
        </w:rPr>
        <w:t>[]iqn.2016-03</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TrustyS</w:t>
      </w:r>
      <w:proofErr w:type="spellEnd"/>
      <w:r>
        <w:rPr>
          <w:rStyle w:val="translated-span"/>
          <w:rFonts w:ascii="Courier New" w:hAnsi="Courier New" w:cs="Courier New"/>
          <w:sz w:val="18"/>
          <w:szCs w:val="18"/>
        </w:rPr>
        <w:t xml:space="preserve"> ISCSIT</w:t>
      </w:r>
      <w:r>
        <w:rPr>
          <w:rStyle w:val="translated-span"/>
          <w:rFonts w:ascii="Courier New" w:hAnsi="Courier New" w:cs="Courier New"/>
          <w:sz w:val="18"/>
          <w:szCs w:val="18"/>
        </w:rPr>
        <w:t>目标：</w:t>
      </w:r>
      <w:r>
        <w:rPr>
          <w:rStyle w:val="translated-span"/>
          <w:rFonts w:ascii="Courier New" w:hAnsi="Courier New" w:cs="Courier New"/>
          <w:sz w:val="18"/>
          <w:szCs w:val="18"/>
        </w:rPr>
        <w:t>storage.sys0</w:t>
      </w:r>
    </w:p>
    <w:p w14:paraId="388A3863" w14:textId="77777777" w:rsidR="00C115F7" w:rsidRDefault="00012C0F">
      <w:pPr>
        <w:spacing w:after="423" w:line="304" w:lineRule="auto"/>
        <w:ind w:left="450" w:right="133"/>
      </w:pPr>
      <w:r>
        <w:rPr>
          <w:rStyle w:val="translated-span"/>
          <w:rFonts w:ascii="Courier New" w:hAnsi="Courier New" w:cs="Courier New"/>
          <w:sz w:val="18"/>
          <w:szCs w:val="18"/>
        </w:rPr>
        <w:t>&lt;</w:t>
      </w:r>
      <w:r>
        <w:rPr>
          <w:rStyle w:val="translated-span"/>
          <w:rFonts w:ascii="Courier New" w:hAnsi="Courier New" w:cs="Courier New"/>
          <w:sz w:val="18"/>
          <w:szCs w:val="18"/>
        </w:rPr>
        <w:t>返回</w:t>
      </w:r>
      <w:r>
        <w:rPr>
          <w:rStyle w:val="translated-span"/>
          <w:rFonts w:ascii="Courier New" w:hAnsi="Courier New" w:cs="Courier New"/>
          <w:sz w:val="18"/>
          <w:szCs w:val="18"/>
        </w:rPr>
        <w:t>&gt;&lt;</w:t>
      </w:r>
      <w:r>
        <w:rPr>
          <w:rStyle w:val="translated-span"/>
          <w:rFonts w:ascii="Courier New" w:hAnsi="Courier New" w:cs="Courier New"/>
          <w:sz w:val="18"/>
          <w:szCs w:val="18"/>
        </w:rPr>
        <w:t>继续</w:t>
      </w:r>
      <w:r>
        <w:rPr>
          <w:rStyle w:val="translated-span"/>
          <w:rFonts w:ascii="Courier New" w:hAnsi="Courier New" w:cs="Courier New"/>
          <w:sz w:val="18"/>
          <w:szCs w:val="18"/>
        </w:rPr>
        <w:t>&gt;</w:t>
      </w:r>
    </w:p>
    <w:p w14:paraId="29A20E8D" w14:textId="77777777" w:rsidR="00C115F7" w:rsidRDefault="00012C0F">
      <w:pPr>
        <w:ind w:left="440" w:right="15" w:hanging="440"/>
      </w:pPr>
      <w:r>
        <w:lastRenderedPageBreak/>
        <w:t>6.</w:t>
      </w:r>
      <w:r>
        <w:rPr>
          <w:sz w:val="14"/>
          <w:szCs w:val="14"/>
        </w:rPr>
        <w:t xml:space="preserve">         </w:t>
      </w:r>
      <w:r>
        <w:rPr>
          <w:rStyle w:val="translated-span"/>
        </w:rPr>
        <w:t>选择要与空格键一起使用的</w:t>
      </w:r>
      <w:r>
        <w:rPr>
          <w:rStyle w:val="translated-span"/>
        </w:rPr>
        <w:t>iSCSI</w:t>
      </w:r>
      <w:r>
        <w:rPr>
          <w:rStyle w:val="translated-span"/>
        </w:rPr>
        <w:t>目标。使用箭头键导航到要选择的目标。</w:t>
      </w:r>
    </w:p>
    <w:p w14:paraId="4914EFDE" w14:textId="77777777" w:rsidR="00C115F7" w:rsidRDefault="00012C0F">
      <w:pPr>
        <w:spacing w:after="287" w:line="256" w:lineRule="auto"/>
        <w:ind w:left="440" w:right="15" w:hanging="440"/>
      </w:pPr>
      <w:r>
        <w:t>7.</w:t>
      </w:r>
      <w:r>
        <w:rPr>
          <w:sz w:val="14"/>
          <w:szCs w:val="14"/>
        </w:rPr>
        <w:t xml:space="preserve">         </w:t>
      </w:r>
      <w:r>
        <w:rPr>
          <w:rStyle w:val="translated-span"/>
        </w:rPr>
        <w:t>导航到</w:t>
      </w:r>
      <w:r>
        <w:rPr>
          <w:rStyle w:val="translated-span"/>
        </w:rPr>
        <w:t>&lt;Continue&gt;</w:t>
      </w:r>
      <w:r>
        <w:rPr>
          <w:rStyle w:val="translated-span"/>
        </w:rPr>
        <w:t>，然后按</w:t>
      </w:r>
      <w:r>
        <w:rPr>
          <w:rStyle w:val="translated-span"/>
        </w:rPr>
        <w:t>ENTER</w:t>
      </w:r>
      <w:r>
        <w:rPr>
          <w:rStyle w:val="translated-span"/>
        </w:rPr>
        <w:t>键。</w:t>
      </w:r>
    </w:p>
    <w:p w14:paraId="4342FDC7" w14:textId="77777777" w:rsidR="00C115F7" w:rsidRDefault="00012C0F">
      <w:pPr>
        <w:spacing w:after="216"/>
        <w:ind w:right="15"/>
      </w:pPr>
      <w:r>
        <w:rPr>
          <w:rStyle w:val="translated-span"/>
        </w:rPr>
        <w:t>如果成功连接到</w:t>
      </w:r>
      <w:r>
        <w:rPr>
          <w:rStyle w:val="translated-span"/>
        </w:rPr>
        <w:t>iSCSI</w:t>
      </w:r>
      <w:r>
        <w:rPr>
          <w:rStyle w:val="translated-span"/>
        </w:rPr>
        <w:t>目标，系统将提示您</w:t>
      </w:r>
      <w:r>
        <w:rPr>
          <w:rStyle w:val="translated-span"/>
        </w:rPr>
        <w:t>[</w:t>
      </w:r>
      <w:r>
        <w:rPr>
          <w:rStyle w:val="translated-span"/>
        </w:rPr>
        <w:t>！！</w:t>
      </w:r>
      <w:r>
        <w:rPr>
          <w:rStyle w:val="translated-span"/>
        </w:rPr>
        <w:t>]</w:t>
      </w:r>
      <w:r>
        <w:rPr>
          <w:rStyle w:val="translated-span"/>
        </w:rPr>
        <w:t>分区磁盘安装菜单。</w:t>
      </w:r>
      <w:proofErr w:type="gramStart"/>
      <w:r>
        <w:rPr>
          <w:rStyle w:val="translated-span"/>
        </w:rPr>
        <w:t>其余过程</w:t>
      </w:r>
      <w:proofErr w:type="gramEnd"/>
      <w:r>
        <w:rPr>
          <w:rStyle w:val="translated-span"/>
        </w:rPr>
        <w:t>与连接磁盘上的任何正常安装相同。安装完成后，系统将要求您重新启动。</w:t>
      </w:r>
    </w:p>
    <w:p w14:paraId="7C0E84DF" w14:textId="77777777" w:rsidR="00C115F7" w:rsidRDefault="00012C0F">
      <w:pPr>
        <w:pStyle w:val="5"/>
        <w:ind w:left="-5"/>
      </w:pPr>
      <w:r>
        <w:rPr>
          <w:rStyle w:val="translated-span"/>
        </w:rPr>
        <w:t>5.3.2.</w:t>
      </w:r>
      <w:r>
        <w:rPr>
          <w:rStyle w:val="translated-span"/>
        </w:rPr>
        <w:t>安装在连接有磁盘的系统上</w:t>
      </w:r>
    </w:p>
    <w:p w14:paraId="540C4716" w14:textId="77777777" w:rsidR="00C115F7" w:rsidRDefault="00012C0F">
      <w:pPr>
        <w:spacing w:after="274"/>
        <w:ind w:right="15"/>
      </w:pPr>
      <w:r>
        <w:rPr>
          <w:rStyle w:val="translated-span"/>
        </w:rPr>
        <w:t>同样，在连接了一个或多个磁盘的普通服务器上安装</w:t>
      </w:r>
      <w:r>
        <w:rPr>
          <w:rStyle w:val="translated-span"/>
        </w:rPr>
        <w:t>iSCSI</w:t>
      </w:r>
      <w:r>
        <w:rPr>
          <w:rStyle w:val="translated-span"/>
        </w:rPr>
        <w:t>与第</w:t>
      </w:r>
      <w:r>
        <w:rPr>
          <w:rStyle w:val="translated-span"/>
        </w:rPr>
        <w:t>3</w:t>
      </w:r>
      <w:r>
        <w:rPr>
          <w:rStyle w:val="translated-span"/>
        </w:rPr>
        <w:t>节</w:t>
      </w:r>
      <w:r>
        <w:rPr>
          <w:rStyle w:val="translated-span"/>
        </w:rPr>
        <w:t>“</w:t>
      </w:r>
      <w:r>
        <w:rPr>
          <w:rStyle w:val="translated-span"/>
        </w:rPr>
        <w:t>使用</w:t>
      </w:r>
      <w:proofErr w:type="spellStart"/>
      <w:r>
        <w:rPr>
          <w:rStyle w:val="translated-span"/>
        </w:rPr>
        <w:t>debian</w:t>
      </w:r>
      <w:proofErr w:type="spellEnd"/>
      <w:r>
        <w:rPr>
          <w:rStyle w:val="translated-span"/>
        </w:rPr>
        <w:t>安装程序安装</w:t>
      </w:r>
      <w:r>
        <w:rPr>
          <w:rStyle w:val="translated-span"/>
        </w:rPr>
        <w:t>”[p.8]</w:t>
      </w:r>
      <w:r>
        <w:rPr>
          <w:rStyle w:val="translated-span"/>
        </w:rPr>
        <w:t>部分相同，直到我们到达磁盘分区菜单。我们需要执行以下步骤，而不是使用任何引导选择：</w:t>
      </w:r>
    </w:p>
    <w:p w14:paraId="760FFC5E" w14:textId="77777777" w:rsidR="00C115F7" w:rsidRDefault="00012C0F">
      <w:pPr>
        <w:spacing w:after="163" w:line="256" w:lineRule="auto"/>
        <w:ind w:left="440" w:right="15" w:hanging="440"/>
      </w:pPr>
      <w:r>
        <w:t>1.</w:t>
      </w:r>
      <w:r>
        <w:rPr>
          <w:sz w:val="14"/>
          <w:szCs w:val="14"/>
        </w:rPr>
        <w:t xml:space="preserve">         </w:t>
      </w:r>
      <w:r>
        <w:rPr>
          <w:rStyle w:val="translated-span"/>
        </w:rPr>
        <w:t>导航到手动菜单项</w:t>
      </w:r>
    </w:p>
    <w:p w14:paraId="5E519922" w14:textId="77777777" w:rsidR="00C115F7" w:rsidRDefault="00012C0F">
      <w:pPr>
        <w:spacing w:after="163" w:line="256" w:lineRule="auto"/>
        <w:ind w:left="440" w:right="15" w:hanging="440"/>
      </w:pPr>
      <w:r>
        <w:t>2.</w:t>
      </w:r>
      <w:r>
        <w:rPr>
          <w:sz w:val="14"/>
          <w:szCs w:val="14"/>
        </w:rPr>
        <w:t xml:space="preserve">         </w:t>
      </w:r>
      <w:r>
        <w:rPr>
          <w:rStyle w:val="translated-span"/>
        </w:rPr>
        <w:t>选择配置</w:t>
      </w:r>
      <w:r>
        <w:rPr>
          <w:rStyle w:val="translated-span"/>
        </w:rPr>
        <w:t>iSCSI</w:t>
      </w:r>
      <w:r>
        <w:rPr>
          <w:rStyle w:val="translated-span"/>
        </w:rPr>
        <w:t>卷菜单项</w:t>
      </w:r>
    </w:p>
    <w:p w14:paraId="7B6C9845" w14:textId="77777777" w:rsidR="00C115F7" w:rsidRDefault="00012C0F">
      <w:pPr>
        <w:spacing w:after="163" w:line="256" w:lineRule="auto"/>
        <w:ind w:left="440" w:right="15" w:hanging="440"/>
      </w:pPr>
      <w:r>
        <w:t>3.</w:t>
      </w:r>
      <w:r>
        <w:rPr>
          <w:sz w:val="14"/>
          <w:szCs w:val="14"/>
        </w:rPr>
        <w:t xml:space="preserve">         </w:t>
      </w:r>
      <w:r>
        <w:rPr>
          <w:rStyle w:val="translated-span"/>
        </w:rPr>
        <w:t>选择登录到</w:t>
      </w:r>
      <w:r>
        <w:rPr>
          <w:rStyle w:val="translated-span"/>
        </w:rPr>
        <w:t>iSCSI</w:t>
      </w:r>
      <w:r>
        <w:rPr>
          <w:rStyle w:val="translated-span"/>
        </w:rPr>
        <w:t>目标</w:t>
      </w:r>
    </w:p>
    <w:p w14:paraId="101A96FD" w14:textId="77777777" w:rsidR="00C115F7" w:rsidRDefault="00012C0F">
      <w:pPr>
        <w:ind w:left="440" w:right="15" w:hanging="440"/>
      </w:pPr>
      <w:r>
        <w:t>4.</w:t>
      </w:r>
      <w:r>
        <w:rPr>
          <w:sz w:val="14"/>
          <w:szCs w:val="14"/>
        </w:rPr>
        <w:t xml:space="preserve">         </w:t>
      </w:r>
      <w:r>
        <w:rPr>
          <w:rStyle w:val="translated-span"/>
        </w:rPr>
        <w:t>系统将提示您输入一个</w:t>
      </w:r>
      <w:r>
        <w:rPr>
          <w:rStyle w:val="translated-span"/>
        </w:rPr>
        <w:t>IP</w:t>
      </w:r>
      <w:r>
        <w:rPr>
          <w:rStyle w:val="translated-span"/>
        </w:rPr>
        <w:t>地址以扫描</w:t>
      </w:r>
      <w:r>
        <w:rPr>
          <w:rStyle w:val="translated-span"/>
        </w:rPr>
        <w:t>iSCSI</w:t>
      </w:r>
      <w:r>
        <w:rPr>
          <w:rStyle w:val="translated-span"/>
        </w:rPr>
        <w:t>目标。其中包含地址格式的说明。输入</w:t>
      </w:r>
      <w:r>
        <w:rPr>
          <w:rStyle w:val="translated-span"/>
        </w:rPr>
        <w:t>IP</w:t>
      </w:r>
      <w:r>
        <w:rPr>
          <w:rStyle w:val="translated-span"/>
        </w:rPr>
        <w:t>地址并导航到</w:t>
      </w:r>
      <w:r>
        <w:rPr>
          <w:rStyle w:val="translated-span"/>
        </w:rPr>
        <w:t>&lt;continue&gt;</w:t>
      </w:r>
      <w:r>
        <w:rPr>
          <w:rStyle w:val="translated-span"/>
        </w:rPr>
        <w:t>，然后按</w:t>
      </w:r>
      <w:r>
        <w:rPr>
          <w:rStyle w:val="translated-span"/>
        </w:rPr>
        <w:t>Enter</w:t>
      </w:r>
      <w:r>
        <w:rPr>
          <w:rStyle w:val="translated-span"/>
        </w:rPr>
        <w:t>键</w:t>
      </w:r>
    </w:p>
    <w:p w14:paraId="671F2E91" w14:textId="77777777" w:rsidR="00C115F7" w:rsidRDefault="00012C0F">
      <w:pPr>
        <w:ind w:left="440" w:right="15" w:hanging="440"/>
      </w:pPr>
      <w:r>
        <w:t>5.</w:t>
      </w:r>
      <w:r>
        <w:rPr>
          <w:sz w:val="14"/>
          <w:szCs w:val="14"/>
        </w:rPr>
        <w:t xml:space="preserve">         </w:t>
      </w:r>
      <w:r>
        <w:rPr>
          <w:rStyle w:val="translated-span"/>
        </w:rPr>
        <w:t>如果访问</w:t>
      </w:r>
      <w:r>
        <w:rPr>
          <w:rStyle w:val="translated-span"/>
        </w:rPr>
        <w:t>iSCSI</w:t>
      </w:r>
      <w:r>
        <w:rPr>
          <w:rStyle w:val="translated-span"/>
        </w:rPr>
        <w:t>设备需要身份验证，请在下一字段中提供用户名或将其留空。</w:t>
      </w:r>
    </w:p>
    <w:p w14:paraId="324A5588" w14:textId="77777777" w:rsidR="00C115F7" w:rsidRDefault="00012C0F">
      <w:pPr>
        <w:spacing w:after="127"/>
        <w:ind w:left="440" w:right="15" w:hanging="440"/>
      </w:pPr>
      <w:r>
        <w:t>6.</w:t>
      </w:r>
      <w:r>
        <w:rPr>
          <w:sz w:val="14"/>
          <w:szCs w:val="14"/>
        </w:rPr>
        <w:t xml:space="preserve">         </w:t>
      </w:r>
      <w:r>
        <w:rPr>
          <w:rStyle w:val="translated-span"/>
        </w:rPr>
        <w:t>如果您的系统能够连接到</w:t>
      </w:r>
      <w:r>
        <w:rPr>
          <w:rStyle w:val="translated-span"/>
        </w:rPr>
        <w:t>iSCSI</w:t>
      </w:r>
      <w:r>
        <w:rPr>
          <w:rStyle w:val="translated-span"/>
        </w:rPr>
        <w:t>提供程序，则应看到可安装操作系统的可用</w:t>
      </w:r>
      <w:r>
        <w:rPr>
          <w:rStyle w:val="translated-span"/>
        </w:rPr>
        <w:t>iSCSI</w:t>
      </w:r>
      <w:r>
        <w:rPr>
          <w:rStyle w:val="translated-span"/>
        </w:rPr>
        <w:t>目标的列表。该列表应类似于以下内容：</w:t>
      </w:r>
    </w:p>
    <w:p w14:paraId="68C0089D" w14:textId="77777777" w:rsidR="00C115F7" w:rsidRDefault="00012C0F">
      <w:pPr>
        <w:spacing w:after="11" w:line="633" w:lineRule="auto"/>
        <w:ind w:left="450" w:right="4440"/>
      </w:pPr>
      <w:r>
        <w:rPr>
          <w:rStyle w:val="translated-span"/>
          <w:rFonts w:ascii="Courier New" w:hAnsi="Courier New" w:cs="Courier New"/>
          <w:sz w:val="18"/>
          <w:szCs w:val="18"/>
        </w:rPr>
        <w:t>选择要使用的</w:t>
      </w:r>
      <w:r>
        <w:rPr>
          <w:rStyle w:val="translated-span"/>
          <w:rFonts w:ascii="Courier New" w:hAnsi="Courier New" w:cs="Courier New"/>
          <w:sz w:val="18"/>
          <w:szCs w:val="18"/>
        </w:rPr>
        <w:t>iSCSI</w:t>
      </w:r>
      <w:r>
        <w:rPr>
          <w:rStyle w:val="translated-span"/>
          <w:rFonts w:ascii="Courier New" w:hAnsi="Courier New" w:cs="Courier New"/>
          <w:sz w:val="18"/>
          <w:szCs w:val="18"/>
        </w:rPr>
        <w:t>目标。</w:t>
      </w:r>
      <w:r>
        <w:rPr>
          <w:rStyle w:val="translated-span"/>
          <w:rFonts w:ascii="Courier New" w:hAnsi="Courier New" w:cs="Courier New"/>
          <w:sz w:val="18"/>
          <w:szCs w:val="18"/>
        </w:rPr>
        <w:t>192.168.1.29:3260</w:t>
      </w:r>
      <w:r>
        <w:rPr>
          <w:rStyle w:val="translated-span"/>
          <w:rFonts w:ascii="Courier New" w:hAnsi="Courier New" w:cs="Courier New"/>
          <w:sz w:val="18"/>
          <w:szCs w:val="18"/>
        </w:rPr>
        <w:t>上的</w:t>
      </w:r>
      <w:r>
        <w:rPr>
          <w:rStyle w:val="translated-span"/>
          <w:rFonts w:ascii="Courier New" w:hAnsi="Courier New" w:cs="Courier New"/>
          <w:sz w:val="18"/>
          <w:szCs w:val="18"/>
        </w:rPr>
        <w:t>iSCSI</w:t>
      </w:r>
      <w:r>
        <w:rPr>
          <w:rStyle w:val="translated-span"/>
          <w:rFonts w:ascii="Courier New" w:hAnsi="Courier New" w:cs="Courier New"/>
          <w:sz w:val="18"/>
          <w:szCs w:val="18"/>
        </w:rPr>
        <w:t>目标：</w:t>
      </w:r>
    </w:p>
    <w:p w14:paraId="2A175072" w14:textId="77777777" w:rsidR="00C115F7" w:rsidRDefault="00012C0F">
      <w:pPr>
        <w:spacing w:after="11" w:line="304" w:lineRule="auto"/>
        <w:ind w:left="450" w:right="133"/>
      </w:pPr>
      <w:proofErr w:type="gramStart"/>
      <w:r>
        <w:rPr>
          <w:rStyle w:val="translated-span"/>
          <w:rFonts w:ascii="Courier New" w:hAnsi="Courier New" w:cs="Courier New"/>
          <w:sz w:val="18"/>
          <w:szCs w:val="18"/>
        </w:rPr>
        <w:t>[]iqn</w:t>
      </w:r>
      <w:proofErr w:type="gramEnd"/>
      <w:r>
        <w:rPr>
          <w:rStyle w:val="translated-span"/>
          <w:rFonts w:ascii="Courier New" w:hAnsi="Courier New" w:cs="Courier New"/>
          <w:sz w:val="18"/>
          <w:szCs w:val="18"/>
        </w:rPr>
        <w:t>.2016-03.TrustyS ISSITARGET:storage.sys0</w:t>
      </w:r>
    </w:p>
    <w:p w14:paraId="5B75DDFC" w14:textId="77777777" w:rsidR="00C115F7" w:rsidRDefault="00012C0F">
      <w:pPr>
        <w:spacing w:after="152" w:line="304" w:lineRule="auto"/>
        <w:ind w:left="450" w:right="133"/>
      </w:pPr>
      <w:r>
        <w:rPr>
          <w:rStyle w:val="translated-span"/>
          <w:rFonts w:ascii="Courier New" w:hAnsi="Courier New" w:cs="Courier New"/>
          <w:sz w:val="18"/>
          <w:szCs w:val="18"/>
        </w:rPr>
        <w:t>&lt;</w:t>
      </w:r>
      <w:r>
        <w:rPr>
          <w:rStyle w:val="translated-span"/>
          <w:rFonts w:ascii="Courier New" w:hAnsi="Courier New" w:cs="Courier New"/>
          <w:sz w:val="18"/>
          <w:szCs w:val="18"/>
        </w:rPr>
        <w:t>返回</w:t>
      </w:r>
      <w:r>
        <w:rPr>
          <w:rStyle w:val="translated-span"/>
          <w:rFonts w:ascii="Courier New" w:hAnsi="Courier New" w:cs="Courier New"/>
          <w:sz w:val="18"/>
          <w:szCs w:val="18"/>
        </w:rPr>
        <w:t>&gt;&lt;</w:t>
      </w:r>
      <w:r>
        <w:rPr>
          <w:rStyle w:val="translated-span"/>
          <w:rFonts w:ascii="Courier New" w:hAnsi="Courier New" w:cs="Courier New"/>
          <w:sz w:val="18"/>
          <w:szCs w:val="18"/>
        </w:rPr>
        <w:t>继续</w:t>
      </w:r>
      <w:r>
        <w:rPr>
          <w:rStyle w:val="translated-span"/>
          <w:rFonts w:ascii="Courier New" w:hAnsi="Courier New" w:cs="Courier New"/>
          <w:sz w:val="18"/>
          <w:szCs w:val="18"/>
        </w:rPr>
        <w:t>&gt;</w:t>
      </w:r>
    </w:p>
    <w:p w14:paraId="53D1EBB4" w14:textId="77777777" w:rsidR="00C115F7" w:rsidRDefault="00012C0F">
      <w:pPr>
        <w:ind w:left="440" w:right="15" w:hanging="440"/>
      </w:pPr>
      <w:r>
        <w:t>7.</w:t>
      </w:r>
      <w:r>
        <w:rPr>
          <w:sz w:val="14"/>
          <w:szCs w:val="14"/>
        </w:rPr>
        <w:t xml:space="preserve">         </w:t>
      </w:r>
      <w:r>
        <w:rPr>
          <w:rStyle w:val="translated-span"/>
        </w:rPr>
        <w:t>选择要与空格键一起使用的</w:t>
      </w:r>
      <w:r>
        <w:rPr>
          <w:rStyle w:val="translated-span"/>
        </w:rPr>
        <w:t>iSCSI</w:t>
      </w:r>
      <w:r>
        <w:rPr>
          <w:rStyle w:val="translated-span"/>
        </w:rPr>
        <w:t>目标。使用箭头键导航到要选择的目标</w:t>
      </w:r>
    </w:p>
    <w:p w14:paraId="374C4C75" w14:textId="77777777" w:rsidR="00C115F7" w:rsidRDefault="00012C0F">
      <w:pPr>
        <w:spacing w:after="156" w:line="256" w:lineRule="auto"/>
        <w:ind w:left="440" w:right="15" w:hanging="440"/>
      </w:pPr>
      <w:r>
        <w:t>8.</w:t>
      </w:r>
      <w:r>
        <w:rPr>
          <w:sz w:val="14"/>
          <w:szCs w:val="14"/>
        </w:rPr>
        <w:t xml:space="preserve">         </w:t>
      </w:r>
      <w:r>
        <w:rPr>
          <w:rStyle w:val="translated-span"/>
        </w:rPr>
        <w:t>导航到</w:t>
      </w:r>
      <w:r>
        <w:rPr>
          <w:rStyle w:val="translated-span"/>
        </w:rPr>
        <w:t>&lt;Continue&gt;</w:t>
      </w:r>
      <w:r>
        <w:rPr>
          <w:rStyle w:val="translated-span"/>
        </w:rPr>
        <w:t>，然后按</w:t>
      </w:r>
      <w:r>
        <w:rPr>
          <w:rStyle w:val="translated-span"/>
        </w:rPr>
        <w:t>ENTER</w:t>
      </w:r>
      <w:r>
        <w:rPr>
          <w:rStyle w:val="translated-span"/>
        </w:rPr>
        <w:t>键。</w:t>
      </w:r>
    </w:p>
    <w:p w14:paraId="051DE5D8" w14:textId="77777777" w:rsidR="00C115F7" w:rsidRDefault="00012C0F">
      <w:pPr>
        <w:spacing w:after="208"/>
        <w:ind w:left="440" w:right="15" w:hanging="440"/>
      </w:pPr>
      <w:r>
        <w:t>9.</w:t>
      </w:r>
      <w:r>
        <w:rPr>
          <w:sz w:val="14"/>
          <w:szCs w:val="14"/>
        </w:rPr>
        <w:t xml:space="preserve">         </w:t>
      </w:r>
      <w:r>
        <w:rPr>
          <w:rStyle w:val="translated-span"/>
        </w:rPr>
        <w:t>如果成功，您将返回菜单，要求您登录</w:t>
      </w:r>
      <w:r>
        <w:rPr>
          <w:rStyle w:val="translated-span"/>
        </w:rPr>
        <w:t>iSCSI</w:t>
      </w:r>
      <w:r>
        <w:rPr>
          <w:rStyle w:val="translated-span"/>
        </w:rPr>
        <w:t>目标。导航至</w:t>
      </w:r>
      <w:r>
        <w:rPr>
          <w:rStyle w:val="translated-span"/>
        </w:rPr>
        <w:t>“</w:t>
      </w:r>
      <w:r>
        <w:rPr>
          <w:rStyle w:val="translated-span"/>
        </w:rPr>
        <w:t>完成</w:t>
      </w:r>
      <w:r>
        <w:rPr>
          <w:rStyle w:val="translated-span"/>
        </w:rPr>
        <w:t>”</w:t>
      </w:r>
      <w:r>
        <w:rPr>
          <w:rStyle w:val="translated-span"/>
        </w:rPr>
        <w:t>，然后按</w:t>
      </w:r>
      <w:r>
        <w:rPr>
          <w:rStyle w:val="translated-span"/>
        </w:rPr>
        <w:t>ENTER</w:t>
      </w:r>
      <w:r>
        <w:rPr>
          <w:rStyle w:val="translated-span"/>
        </w:rPr>
        <w:t>键</w:t>
      </w:r>
    </w:p>
    <w:p w14:paraId="670751EE" w14:textId="77777777" w:rsidR="00C115F7" w:rsidRDefault="00012C0F">
      <w:pPr>
        <w:spacing w:after="209"/>
        <w:ind w:right="291"/>
      </w:pPr>
      <w:r>
        <w:rPr>
          <w:rStyle w:val="translated-span"/>
        </w:rPr>
        <w:t>新连接的</w:t>
      </w:r>
      <w:r>
        <w:rPr>
          <w:rStyle w:val="translated-span"/>
        </w:rPr>
        <w:t>iSCSI</w:t>
      </w:r>
      <w:r>
        <w:rPr>
          <w:rStyle w:val="translated-span"/>
        </w:rPr>
        <w:t>磁盘将作为前缀为</w:t>
      </w:r>
      <w:r>
        <w:rPr>
          <w:rStyle w:val="translated-span"/>
        </w:rPr>
        <w:t>SCSI</w:t>
      </w:r>
      <w:r>
        <w:rPr>
          <w:rStyle w:val="translated-span"/>
        </w:rPr>
        <w:t>的设备出现在概述部分。这是您应该选择作为安装磁盘的磁盘。一旦确定，您可以选择任何分区方法。</w:t>
      </w:r>
    </w:p>
    <w:p w14:paraId="1EDEF5B9" w14:textId="77777777" w:rsidR="00C115F7" w:rsidRDefault="00012C0F">
      <w:pPr>
        <w:spacing w:after="209"/>
        <w:ind w:right="208"/>
      </w:pPr>
      <w:r>
        <w:rPr>
          <w:noProof/>
        </w:rPr>
        <w:drawing>
          <wp:anchor distT="0" distB="0" distL="114300" distR="114300" simplePos="0" relativeHeight="251664384" behindDoc="0" locked="0" layoutInCell="1" allowOverlap="0" wp14:anchorId="3F400887" wp14:editId="1693F8FD">
            <wp:simplePos x="0" y="0"/>
            <wp:positionH relativeFrom="column">
              <wp:align>left</wp:align>
            </wp:positionH>
            <wp:positionV relativeFrom="line">
              <wp:posOffset>0</wp:posOffset>
            </wp:positionV>
            <wp:extent cx="304800" cy="304800"/>
            <wp:effectExtent l="0" t="0" r="0" b="0"/>
            <wp:wrapSquare wrapText="bothSides"/>
            <wp:docPr id="19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根据您的系统配置，可能有其他</w:t>
      </w:r>
      <w:r>
        <w:rPr>
          <w:rStyle w:val="translated-span"/>
        </w:rPr>
        <w:t>SCSI</w:t>
      </w:r>
      <w:r>
        <w:rPr>
          <w:rStyle w:val="translated-span"/>
        </w:rPr>
        <w:t>磁盘连接到系统。在继续安装之前，</w:t>
      </w:r>
      <w:proofErr w:type="gramStart"/>
      <w:r>
        <w:rPr>
          <w:rStyle w:val="translated-span"/>
        </w:rPr>
        <w:t>请非常</w:t>
      </w:r>
      <w:proofErr w:type="gramEnd"/>
      <w:r>
        <w:rPr>
          <w:rStyle w:val="translated-span"/>
        </w:rPr>
        <w:t>小心地识别正确的设备。否则，在错误的磁盘上执行安装可能会导致不可逆转的数据丢失。</w:t>
      </w:r>
    </w:p>
    <w:p w14:paraId="6A858103" w14:textId="77777777" w:rsidR="00C115F7" w:rsidRDefault="00012C0F">
      <w:pPr>
        <w:pStyle w:val="5"/>
        <w:ind w:left="-5"/>
      </w:pPr>
      <w:r>
        <w:rPr>
          <w:rStyle w:val="translated-span"/>
        </w:rPr>
        <w:lastRenderedPageBreak/>
        <w:t>5.3.3.</w:t>
      </w:r>
      <w:r>
        <w:rPr>
          <w:rStyle w:val="translated-span"/>
        </w:rPr>
        <w:t>带</w:t>
      </w:r>
      <w:proofErr w:type="spellStart"/>
      <w:r>
        <w:rPr>
          <w:rStyle w:val="translated-span"/>
        </w:rPr>
        <w:t>iBFT</w:t>
      </w:r>
      <w:proofErr w:type="spellEnd"/>
      <w:r>
        <w:rPr>
          <w:rStyle w:val="translated-span"/>
        </w:rPr>
        <w:t>的安装</w:t>
      </w:r>
    </w:p>
    <w:p w14:paraId="1EB342E2" w14:textId="77777777" w:rsidR="00C115F7" w:rsidRDefault="00012C0F">
      <w:pPr>
        <w:spacing w:after="122"/>
        <w:ind w:right="15"/>
      </w:pPr>
      <w:r>
        <w:rPr>
          <w:rStyle w:val="translated-span"/>
        </w:rPr>
        <w:t>要在安装和启动时基于</w:t>
      </w:r>
      <w:proofErr w:type="spellStart"/>
      <w:r>
        <w:rPr>
          <w:rStyle w:val="translated-span"/>
        </w:rPr>
        <w:t>iBFT</w:t>
      </w:r>
      <w:proofErr w:type="spellEnd"/>
      <w:r>
        <w:rPr>
          <w:rStyle w:val="translated-span"/>
        </w:rPr>
        <w:t>（</w:t>
      </w:r>
      <w:r>
        <w:rPr>
          <w:rStyle w:val="translated-span"/>
        </w:rPr>
        <w:t>iSCSI</w:t>
      </w:r>
      <w:r>
        <w:rPr>
          <w:rStyle w:val="translated-span"/>
        </w:rPr>
        <w:t>启动固件表）设置</w:t>
      </w:r>
      <w:r>
        <w:rPr>
          <w:rStyle w:val="translated-span"/>
        </w:rPr>
        <w:t>iSCSI</w:t>
      </w:r>
      <w:r>
        <w:rPr>
          <w:rStyle w:val="translated-span"/>
        </w:rPr>
        <w:t>，请在安装程序提示符处（或在已保存的文件中）附加以下选项：</w:t>
      </w:r>
    </w:p>
    <w:p w14:paraId="5E199611" w14:textId="77777777" w:rsidR="00C115F7" w:rsidRDefault="00012C0F">
      <w:pPr>
        <w:spacing w:after="277" w:line="304" w:lineRule="auto"/>
        <w:ind w:left="-5" w:right="133"/>
      </w:pPr>
      <w:r>
        <w:rPr>
          <w:rStyle w:val="translated-span"/>
          <w:rFonts w:ascii="Courier New" w:hAnsi="Courier New" w:cs="Courier New"/>
          <w:sz w:val="18"/>
          <w:szCs w:val="18"/>
        </w:rPr>
        <w:t>磁盘检测</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ibft</w:t>
      </w:r>
      <w:proofErr w:type="spellEnd"/>
      <w:r>
        <w:rPr>
          <w:rStyle w:val="translated-span"/>
          <w:rFonts w:ascii="Courier New" w:hAnsi="Courier New" w:cs="Courier New"/>
          <w:sz w:val="18"/>
          <w:szCs w:val="18"/>
        </w:rPr>
        <w:t xml:space="preserve">/enable=true </w:t>
      </w:r>
      <w:proofErr w:type="spellStart"/>
      <w:r>
        <w:rPr>
          <w:rStyle w:val="translated-span"/>
          <w:rFonts w:ascii="Courier New" w:hAnsi="Courier New" w:cs="Courier New"/>
          <w:sz w:val="18"/>
          <w:szCs w:val="18"/>
        </w:rPr>
        <w:t>partman</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iscsi</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iscsi</w:t>
      </w:r>
      <w:proofErr w:type="spellEnd"/>
      <w:r>
        <w:rPr>
          <w:rStyle w:val="translated-span"/>
          <w:rFonts w:ascii="Courier New" w:hAnsi="Courier New" w:cs="Courier New"/>
          <w:sz w:val="18"/>
          <w:szCs w:val="18"/>
        </w:rPr>
        <w:t>\u auto=true</w:t>
      </w:r>
    </w:p>
    <w:p w14:paraId="169EEC56" w14:textId="77777777" w:rsidR="00C115F7" w:rsidRDefault="00012C0F">
      <w:pPr>
        <w:spacing w:after="209"/>
        <w:ind w:right="15"/>
      </w:pPr>
      <w:r>
        <w:rPr>
          <w:rStyle w:val="translated-span"/>
        </w:rPr>
        <w:t>这应该探测</w:t>
      </w:r>
      <w:proofErr w:type="spellStart"/>
      <w:r>
        <w:rPr>
          <w:rStyle w:val="translated-span"/>
        </w:rPr>
        <w:t>iBFT</w:t>
      </w:r>
      <w:proofErr w:type="spellEnd"/>
      <w:r>
        <w:rPr>
          <w:rStyle w:val="translated-span"/>
        </w:rPr>
        <w:t>信息，并在安装过程中相应地配置网络接口和</w:t>
      </w:r>
      <w:r>
        <w:rPr>
          <w:rStyle w:val="translated-span"/>
        </w:rPr>
        <w:t>iSCSI</w:t>
      </w:r>
      <w:r>
        <w:rPr>
          <w:rStyle w:val="translated-span"/>
        </w:rPr>
        <w:t>目标，并将系统引导（</w:t>
      </w:r>
      <w:proofErr w:type="spellStart"/>
      <w:r>
        <w:rPr>
          <w:rStyle w:val="translated-span"/>
        </w:rPr>
        <w:t>initramfs</w:t>
      </w:r>
      <w:proofErr w:type="spellEnd"/>
      <w:r>
        <w:rPr>
          <w:rStyle w:val="translated-span"/>
        </w:rPr>
        <w:t>）配置为也这样做，以便找到根设备。</w:t>
      </w:r>
    </w:p>
    <w:p w14:paraId="69DD50C4" w14:textId="77777777" w:rsidR="00C115F7" w:rsidRDefault="00012C0F">
      <w:pPr>
        <w:spacing w:after="209"/>
        <w:ind w:right="15"/>
      </w:pPr>
      <w:r>
        <w:rPr>
          <w:noProof/>
        </w:rPr>
        <w:drawing>
          <wp:anchor distT="0" distB="0" distL="114300" distR="114300" simplePos="0" relativeHeight="251665408" behindDoc="0" locked="0" layoutInCell="1" allowOverlap="0" wp14:anchorId="45C3C280" wp14:editId="02097202">
            <wp:simplePos x="0" y="0"/>
            <wp:positionH relativeFrom="column">
              <wp:align>left</wp:align>
            </wp:positionH>
            <wp:positionV relativeFrom="line">
              <wp:posOffset>0</wp:posOffset>
            </wp:positionV>
            <wp:extent cx="304800" cy="304800"/>
            <wp:effectExtent l="0" t="0" r="0" b="0"/>
            <wp:wrapSquare wrapText="bothSides"/>
            <wp:docPr id="19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从</w:t>
      </w:r>
      <w:r>
        <w:rPr>
          <w:rStyle w:val="translated-span"/>
        </w:rPr>
        <w:t>2019</w:t>
      </w:r>
      <w:r>
        <w:rPr>
          <w:rStyle w:val="translated-span"/>
        </w:rPr>
        <w:t>年</w:t>
      </w:r>
      <w:r>
        <w:rPr>
          <w:rStyle w:val="translated-span"/>
        </w:rPr>
        <w:t>6</w:t>
      </w:r>
      <w:r>
        <w:rPr>
          <w:rStyle w:val="translated-span"/>
        </w:rPr>
        <w:t>月</w:t>
      </w:r>
      <w:r>
        <w:rPr>
          <w:rStyle w:val="translated-span"/>
        </w:rPr>
        <w:t>20</w:t>
      </w:r>
      <w:r>
        <w:rPr>
          <w:rStyle w:val="translated-span"/>
        </w:rPr>
        <w:t>日起，</w:t>
      </w:r>
      <w:proofErr w:type="spellStart"/>
      <w:r>
        <w:rPr>
          <w:rStyle w:val="translated-span"/>
        </w:rPr>
        <w:t>netboot</w:t>
      </w:r>
      <w:proofErr w:type="spellEnd"/>
      <w:r>
        <w:rPr>
          <w:rStyle w:val="translated-span"/>
        </w:rPr>
        <w:t>映像上的</w:t>
      </w:r>
      <w:proofErr w:type="spellStart"/>
      <w:r>
        <w:rPr>
          <w:rStyle w:val="translated-span"/>
        </w:rPr>
        <w:t>debian</w:t>
      </w:r>
      <w:proofErr w:type="spellEnd"/>
      <w:r>
        <w:rPr>
          <w:rStyle w:val="translated-span"/>
        </w:rPr>
        <w:t>安装程序提供了对</w:t>
      </w:r>
      <w:proofErr w:type="spellStart"/>
      <w:r>
        <w:rPr>
          <w:rStyle w:val="translated-span"/>
        </w:rPr>
        <w:t>iBFT</w:t>
      </w:r>
      <w:proofErr w:type="spellEnd"/>
      <w:r>
        <w:rPr>
          <w:rStyle w:val="translated-span"/>
        </w:rPr>
        <w:t>的支持，</w:t>
      </w:r>
      <w:r>
        <w:rPr>
          <w:rStyle w:val="translated-span"/>
        </w:rPr>
        <w:t>18.04.3</w:t>
      </w:r>
      <w:r>
        <w:rPr>
          <w:rStyle w:val="translated-span"/>
        </w:rPr>
        <w:t>点版及更高版本的</w:t>
      </w:r>
      <w:r>
        <w:rPr>
          <w:rStyle w:val="translated-span"/>
        </w:rPr>
        <w:t>ISO</w:t>
      </w:r>
      <w:r>
        <w:rPr>
          <w:rStyle w:val="translated-span"/>
        </w:rPr>
        <w:t>映像上（预期）也提供了对</w:t>
      </w:r>
      <w:proofErr w:type="spellStart"/>
      <w:r>
        <w:rPr>
          <w:rStyle w:val="translated-span"/>
        </w:rPr>
        <w:t>iBFT</w:t>
      </w:r>
      <w:proofErr w:type="spellEnd"/>
      <w:r>
        <w:rPr>
          <w:rStyle w:val="translated-span"/>
        </w:rPr>
        <w:t>的支持。</w:t>
      </w:r>
    </w:p>
    <w:p w14:paraId="6A7071E0" w14:textId="77777777" w:rsidR="00C115F7" w:rsidRDefault="00012C0F">
      <w:pPr>
        <w:pStyle w:val="5"/>
        <w:ind w:left="-5"/>
      </w:pPr>
      <w:r>
        <w:rPr>
          <w:rStyle w:val="translated-span"/>
        </w:rPr>
        <w:t>5.3.4.</w:t>
      </w:r>
      <w:r>
        <w:rPr>
          <w:rStyle w:val="translated-span"/>
        </w:rPr>
        <w:t>重新启动到</w:t>
      </w:r>
      <w:r>
        <w:rPr>
          <w:rStyle w:val="translated-span"/>
        </w:rPr>
        <w:t>iSCSI</w:t>
      </w:r>
      <w:r>
        <w:rPr>
          <w:rStyle w:val="translated-span"/>
        </w:rPr>
        <w:t>目标</w:t>
      </w:r>
    </w:p>
    <w:p w14:paraId="76CD962F" w14:textId="77777777" w:rsidR="00C115F7" w:rsidRDefault="00012C0F">
      <w:pPr>
        <w:spacing w:after="122"/>
        <w:ind w:right="15"/>
      </w:pPr>
      <w:r>
        <w:rPr>
          <w:rStyle w:val="translated-span"/>
        </w:rPr>
        <w:t>此过程特定于您的硬件平台。例如，以下是如何使用</w:t>
      </w:r>
      <w:proofErr w:type="spellStart"/>
      <w:r>
        <w:rPr>
          <w:rStyle w:val="translated-span"/>
        </w:rPr>
        <w:t>iPXE</w:t>
      </w:r>
      <w:proofErr w:type="spellEnd"/>
      <w:r>
        <w:rPr>
          <w:rStyle w:val="translated-span"/>
        </w:rPr>
        <w:t>重新启动到</w:t>
      </w:r>
      <w:r>
        <w:rPr>
          <w:rStyle w:val="translated-span"/>
        </w:rPr>
        <w:t>iSCSI</w:t>
      </w:r>
      <w:r>
        <w:rPr>
          <w:rStyle w:val="translated-span"/>
        </w:rPr>
        <w:t>目标</w:t>
      </w:r>
    </w:p>
    <w:p w14:paraId="480773EC" w14:textId="77777777" w:rsidR="00C115F7" w:rsidRDefault="00012C0F">
      <w:pPr>
        <w:spacing w:after="11" w:line="633" w:lineRule="auto"/>
        <w:ind w:left="-5" w:right="4880"/>
      </w:pPr>
      <w:proofErr w:type="spellStart"/>
      <w:r>
        <w:rPr>
          <w:rStyle w:val="translated-span"/>
          <w:rFonts w:ascii="Courier New" w:hAnsi="Courier New" w:cs="Courier New"/>
          <w:sz w:val="18"/>
          <w:szCs w:val="18"/>
        </w:rPr>
        <w:t>iPXE</w:t>
      </w:r>
      <w:proofErr w:type="spellEnd"/>
      <w:r>
        <w:rPr>
          <w:rStyle w:val="translated-span"/>
          <w:rFonts w:ascii="Courier New" w:hAnsi="Courier New" w:cs="Courier New"/>
          <w:sz w:val="18"/>
          <w:szCs w:val="18"/>
        </w:rPr>
        <w:t>&gt;</w:t>
      </w:r>
      <w:proofErr w:type="spellStart"/>
      <w:r>
        <w:rPr>
          <w:rStyle w:val="translated-span"/>
          <w:rFonts w:ascii="Courier New" w:hAnsi="Courier New" w:cs="Courier New"/>
          <w:sz w:val="18"/>
          <w:szCs w:val="18"/>
        </w:rPr>
        <w:t>dhcp</w:t>
      </w:r>
      <w:proofErr w:type="spellEnd"/>
      <w:r>
        <w:rPr>
          <w:rStyle w:val="translated-span"/>
          <w:rFonts w:ascii="Courier New" w:hAnsi="Courier New" w:cs="Courier New"/>
          <w:sz w:val="18"/>
          <w:szCs w:val="18"/>
        </w:rPr>
        <w:t>配置（</w:t>
      </w:r>
      <w:r>
        <w:rPr>
          <w:rStyle w:val="translated-span"/>
          <w:rFonts w:ascii="Courier New" w:hAnsi="Courier New" w:cs="Courier New"/>
          <w:sz w:val="18"/>
          <w:szCs w:val="18"/>
        </w:rPr>
        <w:t>net0 52:54:00:a4:f2:a9</w:t>
      </w:r>
      <w:r>
        <w:rPr>
          <w:rStyle w:val="translated-span"/>
          <w:rFonts w:ascii="Courier New" w:hAnsi="Courier New" w:cs="Courier New"/>
          <w:sz w:val="18"/>
          <w:szCs w:val="18"/>
        </w:rPr>
        <w:t>）</w:t>
      </w:r>
      <w:r>
        <w:rPr>
          <w:rStyle w:val="translated-span"/>
          <w:rFonts w:ascii="Courier New" w:hAnsi="Courier New" w:cs="Courier New"/>
          <w:sz w:val="18"/>
          <w:szCs w:val="18"/>
        </w:rPr>
        <w:t>…</w:t>
      </w:r>
      <w:r>
        <w:rPr>
          <w:rStyle w:val="translated-span"/>
          <w:rFonts w:ascii="Courier New" w:hAnsi="Courier New" w:cs="Courier New"/>
          <w:sz w:val="18"/>
          <w:szCs w:val="18"/>
        </w:rPr>
        <w:t>正常</w:t>
      </w:r>
    </w:p>
    <w:p w14:paraId="60F6FF79" w14:textId="77777777" w:rsidR="00C115F7" w:rsidRDefault="00012C0F">
      <w:pPr>
        <w:spacing w:after="277" w:line="304" w:lineRule="auto"/>
        <w:ind w:left="-5" w:right="133"/>
      </w:pPr>
      <w:proofErr w:type="spellStart"/>
      <w:r>
        <w:rPr>
          <w:rStyle w:val="translated-span"/>
          <w:rFonts w:ascii="Courier New" w:hAnsi="Courier New" w:cs="Courier New"/>
          <w:sz w:val="18"/>
          <w:szCs w:val="18"/>
        </w:rPr>
        <w:t>iPXE</w:t>
      </w:r>
      <w:proofErr w:type="spellEnd"/>
      <w:r>
        <w:rPr>
          <w:rStyle w:val="translated-span"/>
          <w:rFonts w:ascii="Courier New" w:hAnsi="Courier New" w:cs="Courier New"/>
          <w:sz w:val="18"/>
          <w:szCs w:val="18"/>
        </w:rPr>
        <w:t>&gt;</w:t>
      </w:r>
      <w:proofErr w:type="spellStart"/>
      <w:r>
        <w:rPr>
          <w:rStyle w:val="translated-span"/>
          <w:rFonts w:ascii="Courier New" w:hAnsi="Courier New" w:cs="Courier New"/>
          <w:sz w:val="18"/>
          <w:szCs w:val="18"/>
        </w:rPr>
        <w:t>sanboot</w:t>
      </w:r>
      <w:proofErr w:type="spellEnd"/>
      <w:r>
        <w:rPr>
          <w:rStyle w:val="translated-span"/>
          <w:rFonts w:ascii="Courier New" w:hAnsi="Courier New" w:cs="Courier New"/>
          <w:sz w:val="18"/>
          <w:szCs w:val="18"/>
        </w:rPr>
        <w:t xml:space="preserve"> iscsi:192.168.1.29:</w:t>
      </w:r>
      <w:r>
        <w:rPr>
          <w:rStyle w:val="translated-span"/>
          <w:rFonts w:ascii="Courier New" w:hAnsi="Courier New" w:cs="Courier New"/>
          <w:sz w:val="18"/>
          <w:szCs w:val="18"/>
        </w:rPr>
        <w:t>：：</w:t>
      </w:r>
      <w:r>
        <w:rPr>
          <w:rStyle w:val="translated-span"/>
          <w:rFonts w:ascii="Courier New" w:hAnsi="Courier New" w:cs="Courier New"/>
          <w:sz w:val="18"/>
          <w:szCs w:val="18"/>
        </w:rPr>
        <w:t>iqn.2016-03.</w:t>
      </w:r>
      <w:r>
        <w:rPr>
          <w:rStyle w:val="translated-span"/>
          <w:rFonts w:ascii="Courier New" w:hAnsi="Courier New" w:cs="Courier New"/>
          <w:sz w:val="18"/>
          <w:szCs w:val="18"/>
        </w:rPr>
        <w:t>信任</w:t>
      </w:r>
      <w:r>
        <w:rPr>
          <w:rStyle w:val="translated-span"/>
          <w:rFonts w:ascii="Courier New" w:hAnsi="Courier New" w:cs="Courier New"/>
          <w:sz w:val="18"/>
          <w:szCs w:val="18"/>
        </w:rPr>
        <w:t>iscsitarget:storage.sys0</w:t>
      </w:r>
    </w:p>
    <w:p w14:paraId="7EB39D85" w14:textId="77777777" w:rsidR="00C115F7" w:rsidRDefault="00012C0F">
      <w:pPr>
        <w:spacing w:line="256" w:lineRule="auto"/>
        <w:ind w:right="15"/>
      </w:pPr>
      <w:r>
        <w:rPr>
          <w:rStyle w:val="translated-span"/>
        </w:rPr>
        <w:t>如果该过程成功，您应该会看到</w:t>
      </w:r>
      <w:r>
        <w:rPr>
          <w:rStyle w:val="translated-span"/>
        </w:rPr>
        <w:t>Grub</w:t>
      </w:r>
      <w:r>
        <w:rPr>
          <w:rStyle w:val="translated-span"/>
        </w:rPr>
        <w:t>菜单出现在屏幕上。</w:t>
      </w:r>
    </w:p>
    <w:p w14:paraId="4BAEEBFB" w14:textId="77777777" w:rsidR="00C115F7" w:rsidRDefault="00012C0F">
      <w:pPr>
        <w:pStyle w:val="2"/>
        <w:spacing w:after="231"/>
        <w:ind w:left="-5"/>
      </w:pPr>
      <w:r>
        <w:rPr>
          <w:rStyle w:val="translated-span"/>
        </w:rPr>
        <w:t>6.</w:t>
      </w:r>
      <w:r>
        <w:rPr>
          <w:rStyle w:val="translated-span"/>
        </w:rPr>
        <w:t>内核崩溃转储</w:t>
      </w:r>
    </w:p>
    <w:p w14:paraId="109FCEFC" w14:textId="77777777" w:rsidR="00C115F7" w:rsidRDefault="00012C0F">
      <w:pPr>
        <w:pStyle w:val="4"/>
        <w:spacing w:after="199"/>
        <w:ind w:left="-5"/>
      </w:pPr>
      <w:r>
        <w:rPr>
          <w:rStyle w:val="translated-span"/>
        </w:rPr>
        <w:t>6.1.</w:t>
      </w:r>
      <w:r>
        <w:rPr>
          <w:rStyle w:val="translated-span"/>
        </w:rPr>
        <w:t>导言</w:t>
      </w:r>
    </w:p>
    <w:p w14:paraId="5DD44202" w14:textId="77777777" w:rsidR="00C115F7" w:rsidRDefault="00012C0F">
      <w:pPr>
        <w:ind w:right="15"/>
      </w:pPr>
      <w:r>
        <w:rPr>
          <w:rStyle w:val="translated-span"/>
        </w:rPr>
        <w:t>内核崩溃转储是指在内核执行中断时复制到磁盘的易失性内存（</w:t>
      </w:r>
      <w:r>
        <w:rPr>
          <w:rStyle w:val="translated-span"/>
        </w:rPr>
        <w:t>RAM</w:t>
      </w:r>
      <w:r>
        <w:rPr>
          <w:rStyle w:val="translated-span"/>
        </w:rPr>
        <w:t>）内容的一部分。以下事件可能导致内核中断：</w:t>
      </w:r>
    </w:p>
    <w:p w14:paraId="32F523DD" w14:textId="77777777" w:rsidR="00C115F7" w:rsidRDefault="00012C0F">
      <w:pPr>
        <w:spacing w:after="142" w:line="256" w:lineRule="auto"/>
        <w:ind w:left="220" w:right="15" w:hanging="220"/>
      </w:pPr>
      <w:r>
        <w:rPr>
          <w:rStyle w:val="translated-span"/>
        </w:rPr>
        <w:t>•</w:t>
      </w:r>
      <w:r>
        <w:rPr>
          <w:rStyle w:val="translated-span"/>
        </w:rPr>
        <w:t>内核恐慌</w:t>
      </w:r>
    </w:p>
    <w:p w14:paraId="016DA6A9" w14:textId="77777777" w:rsidR="00C115F7" w:rsidRDefault="00012C0F">
      <w:pPr>
        <w:spacing w:after="142" w:line="256" w:lineRule="auto"/>
        <w:ind w:left="220" w:right="15" w:hanging="220"/>
      </w:pPr>
      <w:r>
        <w:rPr>
          <w:rStyle w:val="translated-span"/>
        </w:rPr>
        <w:t>•</w:t>
      </w:r>
      <w:r>
        <w:rPr>
          <w:rStyle w:val="translated-span"/>
        </w:rPr>
        <w:t>不可屏蔽中断（</w:t>
      </w:r>
      <w:r>
        <w:rPr>
          <w:rStyle w:val="translated-span"/>
        </w:rPr>
        <w:t>NMI</w:t>
      </w:r>
      <w:r>
        <w:rPr>
          <w:rStyle w:val="translated-span"/>
        </w:rPr>
        <w:t>）</w:t>
      </w:r>
    </w:p>
    <w:p w14:paraId="669F5EE9" w14:textId="77777777" w:rsidR="00C115F7" w:rsidRDefault="00012C0F">
      <w:pPr>
        <w:spacing w:after="142" w:line="256" w:lineRule="auto"/>
        <w:ind w:left="220" w:right="15" w:hanging="220"/>
      </w:pPr>
      <w:r>
        <w:rPr>
          <w:rStyle w:val="translated-span"/>
        </w:rPr>
        <w:t>•</w:t>
      </w:r>
      <w:r>
        <w:rPr>
          <w:rStyle w:val="translated-span"/>
        </w:rPr>
        <w:t>机器检查异常（</w:t>
      </w:r>
      <w:r>
        <w:rPr>
          <w:rStyle w:val="translated-span"/>
        </w:rPr>
        <w:t>MCE</w:t>
      </w:r>
      <w:r>
        <w:rPr>
          <w:rStyle w:val="translated-span"/>
        </w:rPr>
        <w:t>）</w:t>
      </w:r>
    </w:p>
    <w:p w14:paraId="0B08EF5C" w14:textId="77777777" w:rsidR="00C115F7" w:rsidRDefault="00012C0F">
      <w:pPr>
        <w:spacing w:after="142" w:line="256" w:lineRule="auto"/>
        <w:ind w:left="220" w:right="15" w:hanging="220"/>
      </w:pPr>
      <w:r>
        <w:rPr>
          <w:rStyle w:val="translated-span"/>
        </w:rPr>
        <w:t>•</w:t>
      </w:r>
      <w:r>
        <w:rPr>
          <w:rStyle w:val="translated-span"/>
        </w:rPr>
        <w:t>硬件故障</w:t>
      </w:r>
    </w:p>
    <w:p w14:paraId="70D34BC6" w14:textId="77777777" w:rsidR="00C115F7" w:rsidRDefault="00012C0F">
      <w:pPr>
        <w:spacing w:after="113" w:line="256" w:lineRule="auto"/>
        <w:ind w:left="220" w:right="15" w:hanging="220"/>
      </w:pPr>
      <w:r>
        <w:rPr>
          <w:rStyle w:val="translated-span"/>
        </w:rPr>
        <w:t>•</w:t>
      </w:r>
      <w:r>
        <w:rPr>
          <w:rStyle w:val="translated-span"/>
        </w:rPr>
        <w:t>人工干预</w:t>
      </w:r>
    </w:p>
    <w:p w14:paraId="750EE356" w14:textId="77777777" w:rsidR="00C115F7" w:rsidRDefault="00012C0F">
      <w:pPr>
        <w:spacing w:after="247"/>
        <w:ind w:right="15"/>
      </w:pPr>
      <w:r>
        <w:rPr>
          <w:rStyle w:val="translated-span"/>
        </w:rPr>
        <w:t>对于其中一些事件（恐慌、</w:t>
      </w:r>
      <w:r>
        <w:rPr>
          <w:rStyle w:val="translated-span"/>
        </w:rPr>
        <w:t>NMI</w:t>
      </w:r>
      <w:r>
        <w:rPr>
          <w:rStyle w:val="translated-span"/>
        </w:rPr>
        <w:t>）内核将自动</w:t>
      </w:r>
      <w:proofErr w:type="gramStart"/>
      <w:r>
        <w:rPr>
          <w:rStyle w:val="translated-span"/>
        </w:rPr>
        <w:t>作出</w:t>
      </w:r>
      <w:proofErr w:type="gramEnd"/>
      <w:r>
        <w:rPr>
          <w:rStyle w:val="translated-span"/>
        </w:rPr>
        <w:t>反应，并通过</w:t>
      </w:r>
      <w:proofErr w:type="spellStart"/>
      <w:r>
        <w:rPr>
          <w:rStyle w:val="translated-span"/>
        </w:rPr>
        <w:t>kexec</w:t>
      </w:r>
      <w:proofErr w:type="spellEnd"/>
      <w:r>
        <w:rPr>
          <w:rStyle w:val="translated-span"/>
        </w:rPr>
        <w:t>触发崩溃转储机制。在其他情况下，需要手动干预以捕获内存。每当发生上述事件之一时，找出根本原因以防止再次发生非常重要。可以通过检查复制内存内容。</w:t>
      </w:r>
    </w:p>
    <w:p w14:paraId="5734568C" w14:textId="77777777" w:rsidR="00C115F7" w:rsidRDefault="00012C0F">
      <w:pPr>
        <w:pStyle w:val="4"/>
        <w:spacing w:after="199"/>
        <w:ind w:left="-5"/>
      </w:pPr>
      <w:r>
        <w:rPr>
          <w:rStyle w:val="translated-span"/>
        </w:rPr>
        <w:t>6.2.</w:t>
      </w:r>
      <w:r>
        <w:rPr>
          <w:rStyle w:val="translated-span"/>
        </w:rPr>
        <w:t>内核崩溃转储机制</w:t>
      </w:r>
    </w:p>
    <w:p w14:paraId="0DE91FE4" w14:textId="77777777" w:rsidR="00C115F7" w:rsidRDefault="00012C0F">
      <w:pPr>
        <w:spacing w:after="247"/>
        <w:ind w:right="15"/>
      </w:pPr>
      <w:r>
        <w:rPr>
          <w:rStyle w:val="translated-span"/>
        </w:rPr>
        <w:t>当内核死机时，内核依靠</w:t>
      </w:r>
      <w:proofErr w:type="spellStart"/>
      <w:r>
        <w:rPr>
          <w:rStyle w:val="translated-span"/>
        </w:rPr>
        <w:t>kexec</w:t>
      </w:r>
      <w:proofErr w:type="spellEnd"/>
      <w:r>
        <w:rPr>
          <w:rStyle w:val="translated-span"/>
        </w:rPr>
        <w:t>机制在系统启动时分配的内存的预保留部分（见下文）中快速重新启动内核的新实例。这允许现有内存区域保持不变，以便安全地将其内容复制到存储。</w:t>
      </w:r>
    </w:p>
    <w:p w14:paraId="437917F0" w14:textId="77777777" w:rsidR="00C115F7" w:rsidRDefault="00012C0F">
      <w:pPr>
        <w:pStyle w:val="4"/>
        <w:spacing w:after="199"/>
        <w:ind w:left="-5"/>
      </w:pPr>
      <w:r>
        <w:rPr>
          <w:rStyle w:val="translated-span"/>
        </w:rPr>
        <w:lastRenderedPageBreak/>
        <w:t>6.3.</w:t>
      </w:r>
      <w:r>
        <w:rPr>
          <w:rStyle w:val="translated-span"/>
        </w:rPr>
        <w:t>安装</w:t>
      </w:r>
    </w:p>
    <w:p w14:paraId="17982F2D" w14:textId="77777777" w:rsidR="00C115F7" w:rsidRDefault="00012C0F">
      <w:pPr>
        <w:spacing w:after="0" w:line="847" w:lineRule="auto"/>
        <w:ind w:right="3045"/>
      </w:pPr>
      <w:r>
        <w:rPr>
          <w:rStyle w:val="translated-span"/>
        </w:rPr>
        <w:t>使用以下命令安装内核崩溃转储实用程序：</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apt</w:t>
      </w:r>
      <w:r>
        <w:rPr>
          <w:rStyle w:val="translated-span"/>
          <w:rFonts w:ascii="Courier New" w:hAnsi="Courier New" w:cs="Courier New"/>
          <w:b/>
          <w:bCs/>
          <w:sz w:val="18"/>
          <w:szCs w:val="18"/>
        </w:rPr>
        <w:t>安装</w:t>
      </w:r>
      <w:proofErr w:type="spellStart"/>
      <w:r>
        <w:rPr>
          <w:rStyle w:val="translated-span"/>
          <w:rFonts w:ascii="Courier New" w:hAnsi="Courier New" w:cs="Courier New"/>
          <w:b/>
          <w:bCs/>
          <w:sz w:val="18"/>
          <w:szCs w:val="18"/>
        </w:rPr>
        <w:t>linux</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crashdump</w:t>
      </w:r>
      <w:proofErr w:type="spellEnd"/>
    </w:p>
    <w:p w14:paraId="445694C8" w14:textId="77777777" w:rsidR="00C115F7" w:rsidRDefault="00012C0F">
      <w:pPr>
        <w:spacing w:after="403"/>
        <w:ind w:right="15"/>
      </w:pPr>
      <w:r>
        <w:rPr>
          <w:noProof/>
        </w:rPr>
        <w:drawing>
          <wp:anchor distT="0" distB="0" distL="114300" distR="114300" simplePos="0" relativeHeight="251666432" behindDoc="0" locked="0" layoutInCell="1" allowOverlap="0" wp14:anchorId="3F677179" wp14:editId="7E78F204">
            <wp:simplePos x="0" y="0"/>
            <wp:positionH relativeFrom="column">
              <wp:align>left</wp:align>
            </wp:positionH>
            <wp:positionV relativeFrom="line">
              <wp:posOffset>0</wp:posOffset>
            </wp:positionV>
            <wp:extent cx="304800" cy="304800"/>
            <wp:effectExtent l="0" t="0" r="0" b="0"/>
            <wp:wrapSquare wrapText="bothSides"/>
            <wp:docPr id="19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从</w:t>
      </w:r>
      <w:r>
        <w:rPr>
          <w:rStyle w:val="translated-span"/>
        </w:rPr>
        <w:t>16.04</w:t>
      </w:r>
      <w:r>
        <w:rPr>
          <w:rStyle w:val="translated-span"/>
        </w:rPr>
        <w:t>开始，默认情况下启用内核崩溃转储机制。在安装过程中，将显示以下对话框提示您。除非另有选择，否则将启用</w:t>
      </w:r>
      <w:proofErr w:type="spellStart"/>
      <w:r>
        <w:rPr>
          <w:rStyle w:val="translated-span"/>
        </w:rPr>
        <w:t>kdump</w:t>
      </w:r>
      <w:proofErr w:type="spellEnd"/>
      <w:r>
        <w:rPr>
          <w:rStyle w:val="translated-span"/>
        </w:rPr>
        <w:t>机制。</w:t>
      </w:r>
    </w:p>
    <w:p w14:paraId="4896A8C7" w14:textId="77777777" w:rsidR="00C115F7" w:rsidRDefault="00012C0F">
      <w:pPr>
        <w:spacing w:after="11" w:line="304" w:lineRule="auto"/>
        <w:ind w:left="-5" w:right="133"/>
      </w:pPr>
      <w:r>
        <w:rPr>
          <w:rStyle w:val="translated-span"/>
          <w:rFonts w:ascii="Courier New" w:hAnsi="Courier New" w:cs="Courier New"/>
          <w:sz w:val="18"/>
          <w:szCs w:val="18"/>
        </w:rPr>
        <w:t>|------------------------|</w:t>
      </w:r>
      <w:r>
        <w:rPr>
          <w:rStyle w:val="translated-span"/>
          <w:rFonts w:ascii="Courier New" w:hAnsi="Courier New" w:cs="Courier New"/>
          <w:sz w:val="18"/>
          <w:szCs w:val="18"/>
        </w:rPr>
        <w:t>配置</w:t>
      </w:r>
      <w:proofErr w:type="spellStart"/>
      <w:r>
        <w:rPr>
          <w:rStyle w:val="translated-span"/>
          <w:rFonts w:ascii="Courier New" w:hAnsi="Courier New" w:cs="Courier New"/>
          <w:sz w:val="18"/>
          <w:szCs w:val="18"/>
        </w:rPr>
        <w:t>kdump</w:t>
      </w:r>
      <w:proofErr w:type="spellEnd"/>
      <w:r>
        <w:rPr>
          <w:rStyle w:val="translated-span"/>
          <w:rFonts w:ascii="Courier New" w:hAnsi="Courier New" w:cs="Courier New"/>
          <w:sz w:val="18"/>
          <w:szCs w:val="18"/>
        </w:rPr>
        <w:t>工具</w:t>
      </w:r>
      <w:r>
        <w:rPr>
          <w:rStyle w:val="translated-span"/>
          <w:rFonts w:ascii="Courier New" w:hAnsi="Courier New" w:cs="Courier New"/>
          <w:sz w:val="18"/>
          <w:szCs w:val="18"/>
        </w:rPr>
        <w:t>|------------------------|</w:t>
      </w:r>
    </w:p>
    <w:p w14:paraId="56D5B841" w14:textId="77777777" w:rsidR="00C115F7" w:rsidRDefault="00012C0F">
      <w:pPr>
        <w:spacing w:after="11" w:line="304" w:lineRule="auto"/>
        <w:ind w:left="-5" w:right="133"/>
      </w:pPr>
      <w:r>
        <w:rPr>
          <w:rStyle w:val="translated-span"/>
          <w:rFonts w:ascii="Courier New" w:hAnsi="Courier New" w:cs="Courier New"/>
          <w:sz w:val="18"/>
          <w:szCs w:val="18"/>
        </w:rPr>
        <w:t>| |</w:t>
      </w:r>
    </w:p>
    <w:p w14:paraId="600A66E9" w14:textId="77777777" w:rsidR="00C115F7" w:rsidRDefault="00012C0F">
      <w:pPr>
        <w:spacing w:after="11" w:line="304" w:lineRule="auto"/>
        <w:ind w:left="-5" w:right="133"/>
      </w:pPr>
      <w:r>
        <w:rPr>
          <w:rStyle w:val="translated-span"/>
          <w:rFonts w:ascii="Courier New" w:hAnsi="Courier New" w:cs="Courier New"/>
          <w:sz w:val="18"/>
          <w:szCs w:val="18"/>
        </w:rPr>
        <w:t>| |</w:t>
      </w:r>
    </w:p>
    <w:p w14:paraId="0A1AD58F" w14:textId="77777777" w:rsidR="00C115F7" w:rsidRDefault="00012C0F">
      <w:pPr>
        <w:spacing w:after="11" w:line="304" w:lineRule="auto"/>
        <w:ind w:left="-5" w:right="133"/>
      </w:pPr>
      <w:r>
        <w:rPr>
          <w:rStyle w:val="translated-span"/>
          <w:rFonts w:ascii="Courier New" w:hAnsi="Courier New" w:cs="Courier New"/>
          <w:sz w:val="18"/>
          <w:szCs w:val="18"/>
        </w:rPr>
        <w:t>|</w:t>
      </w:r>
      <w:r>
        <w:rPr>
          <w:rStyle w:val="translated-span"/>
          <w:rFonts w:ascii="Courier New" w:hAnsi="Courier New" w:cs="Courier New"/>
          <w:sz w:val="18"/>
          <w:szCs w:val="18"/>
        </w:rPr>
        <w:t>如果选择此选项，将启用</w:t>
      </w:r>
      <w:proofErr w:type="spellStart"/>
      <w:r>
        <w:rPr>
          <w:rStyle w:val="translated-span"/>
          <w:rFonts w:ascii="Courier New" w:hAnsi="Courier New" w:cs="Courier New"/>
          <w:sz w:val="18"/>
          <w:szCs w:val="18"/>
        </w:rPr>
        <w:t>kdump</w:t>
      </w:r>
      <w:proofErr w:type="spellEnd"/>
      <w:r>
        <w:rPr>
          <w:rStyle w:val="translated-span"/>
          <w:rFonts w:ascii="Courier New" w:hAnsi="Courier New" w:cs="Courier New"/>
          <w:sz w:val="18"/>
          <w:szCs w:val="18"/>
        </w:rPr>
        <w:t>工具机制。</w:t>
      </w:r>
      <w:r>
        <w:rPr>
          <w:rStyle w:val="translated-span"/>
          <w:rFonts w:ascii="Courier New" w:hAnsi="Courier New" w:cs="Courier New"/>
          <w:sz w:val="18"/>
          <w:szCs w:val="18"/>
        </w:rPr>
        <w:t>A|</w:t>
      </w:r>
    </w:p>
    <w:p w14:paraId="427F8B6B" w14:textId="77777777" w:rsidR="00C115F7" w:rsidRDefault="00012C0F">
      <w:pPr>
        <w:spacing w:after="11" w:line="304" w:lineRule="auto"/>
        <w:ind w:left="-5" w:right="133"/>
      </w:pPr>
      <w:r>
        <w:rPr>
          <w:rStyle w:val="translated-span"/>
          <w:rFonts w:ascii="Courier New" w:hAnsi="Courier New" w:cs="Courier New"/>
          <w:sz w:val="18"/>
          <w:szCs w:val="18"/>
        </w:rPr>
        <w:t>|</w:t>
      </w:r>
      <w:r>
        <w:rPr>
          <w:rStyle w:val="translated-span"/>
          <w:rFonts w:ascii="Courier New" w:hAnsi="Courier New" w:cs="Courier New"/>
          <w:sz w:val="18"/>
          <w:szCs w:val="18"/>
        </w:rPr>
        <w:t>仍然需要重新启动才能启用</w:t>
      </w:r>
      <w:proofErr w:type="spellStart"/>
      <w:r>
        <w:rPr>
          <w:rStyle w:val="translated-span"/>
          <w:rFonts w:ascii="Courier New" w:hAnsi="Courier New" w:cs="Courier New"/>
          <w:sz w:val="18"/>
          <w:szCs w:val="18"/>
        </w:rPr>
        <w:t>crashkernel</w:t>
      </w:r>
      <w:proofErr w:type="spellEnd"/>
      <w:r>
        <w:rPr>
          <w:rStyle w:val="translated-span"/>
          <w:rFonts w:ascii="Courier New" w:hAnsi="Courier New" w:cs="Courier New"/>
          <w:sz w:val="18"/>
          <w:szCs w:val="18"/>
        </w:rPr>
        <w:t>内核</w:t>
      </w:r>
      <w:r>
        <w:rPr>
          <w:rStyle w:val="translated-span"/>
          <w:rFonts w:ascii="Courier New" w:hAnsi="Courier New" w:cs="Courier New"/>
          <w:sz w:val="18"/>
          <w:szCs w:val="18"/>
        </w:rPr>
        <w:t>|</w:t>
      </w:r>
    </w:p>
    <w:p w14:paraId="321451C0" w14:textId="77777777" w:rsidR="00C115F7" w:rsidRDefault="00012C0F">
      <w:pPr>
        <w:spacing w:after="11" w:line="304" w:lineRule="auto"/>
        <w:ind w:left="-5" w:right="133"/>
      </w:pPr>
      <w:r>
        <w:rPr>
          <w:rStyle w:val="translated-span"/>
          <w:rFonts w:ascii="Courier New" w:hAnsi="Courier New" w:cs="Courier New"/>
          <w:sz w:val="18"/>
          <w:szCs w:val="18"/>
        </w:rPr>
        <w:t>|</w:t>
      </w:r>
      <w:r>
        <w:rPr>
          <w:rStyle w:val="translated-span"/>
          <w:rFonts w:ascii="Courier New" w:hAnsi="Courier New" w:cs="Courier New"/>
          <w:sz w:val="18"/>
          <w:szCs w:val="18"/>
        </w:rPr>
        <w:t>参数</w:t>
      </w:r>
      <w:r>
        <w:rPr>
          <w:rStyle w:val="translated-span"/>
          <w:rFonts w:ascii="Courier New" w:hAnsi="Courier New" w:cs="Courier New"/>
          <w:sz w:val="18"/>
          <w:szCs w:val="18"/>
        </w:rPr>
        <w:t>|</w:t>
      </w:r>
    </w:p>
    <w:p w14:paraId="50911056" w14:textId="77777777" w:rsidR="00C115F7" w:rsidRDefault="00012C0F">
      <w:pPr>
        <w:spacing w:after="11" w:line="304" w:lineRule="auto"/>
        <w:ind w:left="-5" w:right="133"/>
      </w:pPr>
      <w:r>
        <w:rPr>
          <w:rStyle w:val="translated-span"/>
          <w:rFonts w:ascii="Courier New" w:hAnsi="Courier New" w:cs="Courier New"/>
          <w:sz w:val="18"/>
          <w:szCs w:val="18"/>
        </w:rPr>
        <w:t>| |</w:t>
      </w:r>
    </w:p>
    <w:p w14:paraId="682C880F" w14:textId="77777777" w:rsidR="00C115F7" w:rsidRDefault="00012C0F">
      <w:pPr>
        <w:spacing w:after="11" w:line="304" w:lineRule="auto"/>
        <w:ind w:left="-5" w:right="133"/>
      </w:pPr>
      <w:r>
        <w:rPr>
          <w:rStyle w:val="translated-span"/>
          <w:rFonts w:ascii="Courier New" w:hAnsi="Courier New" w:cs="Courier New"/>
          <w:sz w:val="18"/>
          <w:szCs w:val="18"/>
        </w:rPr>
        <w:t>|</w:t>
      </w:r>
      <w:r>
        <w:rPr>
          <w:rStyle w:val="translated-span"/>
          <w:rFonts w:ascii="Courier New" w:hAnsi="Courier New" w:cs="Courier New"/>
          <w:sz w:val="18"/>
          <w:szCs w:val="18"/>
        </w:rPr>
        <w:t>默认情况下是否应该启用</w:t>
      </w:r>
      <w:proofErr w:type="spellStart"/>
      <w:r>
        <w:rPr>
          <w:rStyle w:val="translated-span"/>
          <w:rFonts w:ascii="Courier New" w:hAnsi="Courier New" w:cs="Courier New"/>
          <w:sz w:val="18"/>
          <w:szCs w:val="18"/>
        </w:rPr>
        <w:t>kdump</w:t>
      </w:r>
      <w:proofErr w:type="spellEnd"/>
      <w:r>
        <w:rPr>
          <w:rStyle w:val="translated-span"/>
          <w:rFonts w:ascii="Courier New" w:hAnsi="Courier New" w:cs="Courier New"/>
          <w:sz w:val="18"/>
          <w:szCs w:val="18"/>
        </w:rPr>
        <w:t>工具</w:t>
      </w:r>
      <w:r>
        <w:rPr>
          <w:rStyle w:val="translated-span"/>
          <w:rFonts w:ascii="Courier New" w:hAnsi="Courier New" w:cs="Courier New"/>
          <w:sz w:val="18"/>
          <w:szCs w:val="18"/>
        </w:rPr>
        <w:t>|</w:t>
      </w:r>
    </w:p>
    <w:p w14:paraId="0F6C98F8" w14:textId="77777777" w:rsidR="00C115F7" w:rsidRDefault="00012C0F">
      <w:pPr>
        <w:spacing w:after="11" w:line="304" w:lineRule="auto"/>
        <w:ind w:left="-5" w:right="133"/>
      </w:pPr>
      <w:r>
        <w:rPr>
          <w:rStyle w:val="translated-span"/>
          <w:rFonts w:ascii="Courier New" w:hAnsi="Courier New" w:cs="Courier New"/>
          <w:sz w:val="18"/>
          <w:szCs w:val="18"/>
        </w:rPr>
        <w:t>| |</w:t>
      </w:r>
    </w:p>
    <w:p w14:paraId="54351CB0" w14:textId="77777777" w:rsidR="00C115F7" w:rsidRDefault="00012C0F">
      <w:pPr>
        <w:spacing w:after="11" w:line="304" w:lineRule="auto"/>
        <w:ind w:left="-5" w:right="133"/>
      </w:pPr>
      <w:r>
        <w:rPr>
          <w:rStyle w:val="translated-span"/>
          <w:rFonts w:ascii="Courier New" w:hAnsi="Courier New" w:cs="Courier New"/>
          <w:sz w:val="18"/>
          <w:szCs w:val="18"/>
        </w:rPr>
        <w:t>|&lt;Yes&gt;&lt;No&gt;|</w:t>
      </w:r>
    </w:p>
    <w:p w14:paraId="149A676E" w14:textId="77777777" w:rsidR="00C115F7" w:rsidRDefault="00012C0F">
      <w:pPr>
        <w:spacing w:after="11" w:line="304" w:lineRule="auto"/>
        <w:ind w:left="-5" w:right="133"/>
      </w:pPr>
      <w:r>
        <w:rPr>
          <w:rStyle w:val="translated-span"/>
          <w:rFonts w:ascii="Courier New" w:hAnsi="Courier New" w:cs="Courier New"/>
          <w:sz w:val="18"/>
          <w:szCs w:val="18"/>
        </w:rPr>
        <w:t>| | |---------------------------------------------------------------------------|</w:t>
      </w:r>
    </w:p>
    <w:p w14:paraId="027E9220" w14:textId="77777777" w:rsidR="00C115F7" w:rsidRDefault="00012C0F">
      <w:pPr>
        <w:spacing w:after="0" w:line="256" w:lineRule="auto"/>
        <w:ind w:left="0" w:firstLine="0"/>
      </w:pPr>
      <w:r>
        <w:rPr>
          <w:rFonts w:ascii="Courier New" w:hAnsi="Courier New" w:cs="Courier New"/>
          <w:sz w:val="18"/>
          <w:szCs w:val="18"/>
        </w:rPr>
        <w:t xml:space="preserve">        </w:t>
      </w:r>
    </w:p>
    <w:p w14:paraId="4CB87AB7" w14:textId="77777777" w:rsidR="00C115F7" w:rsidRDefault="00012C0F">
      <w:pPr>
        <w:spacing w:after="356"/>
        <w:ind w:right="15"/>
      </w:pPr>
      <w:r>
        <w:rPr>
          <w:rStyle w:val="translated-span"/>
        </w:rPr>
        <w:t>如果您需要手动启用该功能，您可以使用</w:t>
      </w:r>
      <w:proofErr w:type="spellStart"/>
      <w:r>
        <w:rPr>
          <w:rStyle w:val="translated-span"/>
        </w:rPr>
        <w:t>dpkg</w:t>
      </w:r>
      <w:proofErr w:type="spellEnd"/>
      <w:r>
        <w:rPr>
          <w:rStyle w:val="translated-span"/>
        </w:rPr>
        <w:t xml:space="preserve"> </w:t>
      </w:r>
      <w:proofErr w:type="spellStart"/>
      <w:r>
        <w:rPr>
          <w:rStyle w:val="translated-span"/>
        </w:rPr>
        <w:t>reconforme</w:t>
      </w:r>
      <w:proofErr w:type="spellEnd"/>
      <w:r>
        <w:rPr>
          <w:rStyle w:val="translated-span"/>
        </w:rPr>
        <w:t xml:space="preserve"> </w:t>
      </w:r>
      <w:proofErr w:type="spellStart"/>
      <w:r>
        <w:rPr>
          <w:rStyle w:val="translated-span"/>
        </w:rPr>
        <w:t>kdump</w:t>
      </w:r>
      <w:proofErr w:type="spellEnd"/>
      <w:r>
        <w:rPr>
          <w:rStyle w:val="translated-span"/>
        </w:rPr>
        <w:t xml:space="preserve"> tools</w:t>
      </w:r>
      <w:r>
        <w:rPr>
          <w:rStyle w:val="translated-span"/>
        </w:rPr>
        <w:t>命令并对问题回答</w:t>
      </w:r>
      <w:r>
        <w:rPr>
          <w:rStyle w:val="translated-span"/>
        </w:rPr>
        <w:t>Yes</w:t>
      </w:r>
      <w:r>
        <w:rPr>
          <w:rStyle w:val="translated-span"/>
        </w:rPr>
        <w:t>。您还可以通过包括以下行来编辑</w:t>
      </w:r>
      <w:r>
        <w:rPr>
          <w:rStyle w:val="translated-span"/>
        </w:rPr>
        <w:t>/</w:t>
      </w:r>
      <w:proofErr w:type="spellStart"/>
      <w:r>
        <w:rPr>
          <w:rStyle w:val="translated-span"/>
        </w:rPr>
        <w:t>etc</w:t>
      </w:r>
      <w:proofErr w:type="spellEnd"/>
      <w:r>
        <w:rPr>
          <w:rStyle w:val="translated-span"/>
        </w:rPr>
        <w:t>/default/</w:t>
      </w:r>
      <w:proofErr w:type="spellStart"/>
      <w:r>
        <w:rPr>
          <w:rStyle w:val="translated-span"/>
        </w:rPr>
        <w:t>kdump</w:t>
      </w:r>
      <w:proofErr w:type="spellEnd"/>
      <w:r>
        <w:rPr>
          <w:rStyle w:val="translated-span"/>
        </w:rPr>
        <w:t xml:space="preserve"> tools</w:t>
      </w:r>
      <w:r>
        <w:rPr>
          <w:rStyle w:val="translated-span"/>
        </w:rPr>
        <w:t>：</w:t>
      </w:r>
    </w:p>
    <w:p w14:paraId="5C4894F3" w14:textId="77777777" w:rsidR="00C115F7" w:rsidRDefault="00012C0F">
      <w:pPr>
        <w:spacing w:after="240" w:line="304" w:lineRule="auto"/>
        <w:ind w:left="-5" w:right="133"/>
      </w:pPr>
      <w:r>
        <w:rPr>
          <w:rStyle w:val="translated-span"/>
          <w:rFonts w:ascii="Courier New" w:hAnsi="Courier New" w:cs="Courier New"/>
          <w:sz w:val="18"/>
          <w:szCs w:val="18"/>
        </w:rPr>
        <w:t>使用</w:t>
      </w:r>
      <w:r>
        <w:rPr>
          <w:rStyle w:val="translated-span"/>
          <w:rFonts w:ascii="Courier New" w:hAnsi="Courier New" w:cs="Courier New"/>
          <w:sz w:val="18"/>
          <w:szCs w:val="18"/>
        </w:rPr>
        <w:t>_KDUMP=1</w:t>
      </w:r>
    </w:p>
    <w:p w14:paraId="67871048" w14:textId="77777777" w:rsidR="00C115F7" w:rsidRDefault="00012C0F">
      <w:pPr>
        <w:spacing w:after="172"/>
        <w:ind w:right="15"/>
      </w:pPr>
      <w:r>
        <w:rPr>
          <w:rStyle w:val="translated-span"/>
        </w:rPr>
        <w:t>如果在安装</w:t>
      </w:r>
      <w:proofErr w:type="spellStart"/>
      <w:r>
        <w:rPr>
          <w:rStyle w:val="translated-span"/>
        </w:rPr>
        <w:t>linux</w:t>
      </w:r>
      <w:proofErr w:type="spellEnd"/>
      <w:r>
        <w:rPr>
          <w:rStyle w:val="translated-span"/>
        </w:rPr>
        <w:t xml:space="preserve"> </w:t>
      </w:r>
      <w:proofErr w:type="spellStart"/>
      <w:r>
        <w:rPr>
          <w:rStyle w:val="translated-span"/>
        </w:rPr>
        <w:t>crashdump</w:t>
      </w:r>
      <w:proofErr w:type="spellEnd"/>
      <w:r>
        <w:rPr>
          <w:rStyle w:val="translated-span"/>
        </w:rPr>
        <w:t>软件包后未重新启动，则需要重新启动以激活</w:t>
      </w:r>
      <w:proofErr w:type="spellStart"/>
      <w:r>
        <w:rPr>
          <w:rStyle w:val="translated-span"/>
        </w:rPr>
        <w:t>crashkernel</w:t>
      </w:r>
      <w:proofErr w:type="spellEnd"/>
      <w:r>
        <w:rPr>
          <w:rStyle w:val="translated-span"/>
        </w:rPr>
        <w:t>=boot</w:t>
      </w:r>
      <w:r>
        <w:rPr>
          <w:rStyle w:val="translated-span"/>
        </w:rPr>
        <w:t>参数。重新启动后，</w:t>
      </w:r>
      <w:proofErr w:type="spellStart"/>
      <w:r>
        <w:rPr>
          <w:rStyle w:val="translated-span"/>
        </w:rPr>
        <w:t>kdump</w:t>
      </w:r>
      <w:proofErr w:type="spellEnd"/>
      <w:r>
        <w:rPr>
          <w:rStyle w:val="translated-span"/>
        </w:rPr>
        <w:t>工具将启用并处于活动状态。</w:t>
      </w:r>
    </w:p>
    <w:p w14:paraId="43888A79" w14:textId="77777777" w:rsidR="00C115F7" w:rsidRDefault="00012C0F">
      <w:pPr>
        <w:spacing w:after="237"/>
        <w:ind w:right="15"/>
      </w:pPr>
      <w:r>
        <w:rPr>
          <w:rStyle w:val="translated-span"/>
        </w:rPr>
        <w:t>如果在重新启动后启用</w:t>
      </w:r>
      <w:proofErr w:type="spellStart"/>
      <w:r>
        <w:rPr>
          <w:rStyle w:val="translated-span"/>
        </w:rPr>
        <w:t>kdump</w:t>
      </w:r>
      <w:proofErr w:type="spellEnd"/>
      <w:r>
        <w:rPr>
          <w:rStyle w:val="translated-span"/>
        </w:rPr>
        <w:t>工具，则只需发出</w:t>
      </w:r>
      <w:proofErr w:type="spellStart"/>
      <w:r>
        <w:rPr>
          <w:rStyle w:val="translated-span"/>
        </w:rPr>
        <w:t>kdump</w:t>
      </w:r>
      <w:proofErr w:type="spellEnd"/>
      <w:r>
        <w:rPr>
          <w:rStyle w:val="translated-span"/>
        </w:rPr>
        <w:t xml:space="preserve"> config load</w:t>
      </w:r>
      <w:r>
        <w:rPr>
          <w:rStyle w:val="translated-span"/>
        </w:rPr>
        <w:t>命令即可激活</w:t>
      </w:r>
      <w:proofErr w:type="spellStart"/>
      <w:r>
        <w:rPr>
          <w:rStyle w:val="translated-span"/>
        </w:rPr>
        <w:t>kdump</w:t>
      </w:r>
      <w:proofErr w:type="spellEnd"/>
      <w:r>
        <w:rPr>
          <w:rStyle w:val="translated-span"/>
        </w:rPr>
        <w:t>机制。</w:t>
      </w:r>
    </w:p>
    <w:p w14:paraId="68352882" w14:textId="77777777" w:rsidR="00C115F7" w:rsidRDefault="00012C0F">
      <w:pPr>
        <w:pStyle w:val="4"/>
        <w:spacing w:after="190"/>
        <w:ind w:left="-5"/>
      </w:pPr>
      <w:r>
        <w:rPr>
          <w:rStyle w:val="translated-span"/>
        </w:rPr>
        <w:t>6.4.</w:t>
      </w:r>
      <w:r>
        <w:rPr>
          <w:rStyle w:val="translated-span"/>
        </w:rPr>
        <w:t>配置</w:t>
      </w:r>
    </w:p>
    <w:p w14:paraId="5A5FFA49" w14:textId="77777777" w:rsidR="00C115F7" w:rsidRDefault="00012C0F">
      <w:pPr>
        <w:spacing w:after="172"/>
        <w:ind w:right="15"/>
      </w:pPr>
      <w:r>
        <w:rPr>
          <w:rStyle w:val="translated-span"/>
        </w:rPr>
        <w:t>除了本地转储之外，现在还可以使用远程转储功能，使用</w:t>
      </w:r>
      <w:r>
        <w:rPr>
          <w:rStyle w:val="translated-span"/>
        </w:rPr>
        <w:t>SSH</w:t>
      </w:r>
      <w:r>
        <w:rPr>
          <w:rStyle w:val="translated-span"/>
        </w:rPr>
        <w:t>或</w:t>
      </w:r>
      <w:r>
        <w:rPr>
          <w:rStyle w:val="translated-span"/>
        </w:rPr>
        <w:t>NFS</w:t>
      </w:r>
      <w:r>
        <w:rPr>
          <w:rStyle w:val="translated-span"/>
        </w:rPr>
        <w:t>协议将内核崩溃转储发送到远程服务器。</w:t>
      </w:r>
    </w:p>
    <w:p w14:paraId="2F11B469" w14:textId="77777777" w:rsidR="00C115F7" w:rsidRDefault="00012C0F">
      <w:pPr>
        <w:pStyle w:val="5"/>
        <w:spacing w:after="232"/>
        <w:ind w:left="-5"/>
      </w:pPr>
      <w:r>
        <w:rPr>
          <w:rStyle w:val="translated-span"/>
        </w:rPr>
        <w:t>6.4.1.</w:t>
      </w:r>
      <w:r>
        <w:rPr>
          <w:rStyle w:val="translated-span"/>
        </w:rPr>
        <w:t>本地内核崩溃转储</w:t>
      </w:r>
    </w:p>
    <w:p w14:paraId="5542FD94" w14:textId="77777777" w:rsidR="00C115F7" w:rsidRDefault="00012C0F">
      <w:pPr>
        <w:spacing w:after="177"/>
        <w:ind w:right="15"/>
      </w:pPr>
      <w:r>
        <w:rPr>
          <w:rStyle w:val="translated-span"/>
        </w:rPr>
        <w:t>本地转储是自动配置的，除非选择远程协议，否则将继续使用。存在许多配置选项，并在</w:t>
      </w:r>
      <w:r>
        <w:rPr>
          <w:rStyle w:val="translated-span"/>
        </w:rPr>
        <w:t>/</w:t>
      </w:r>
      <w:proofErr w:type="spellStart"/>
      <w:r>
        <w:rPr>
          <w:rStyle w:val="translated-span"/>
        </w:rPr>
        <w:t>etc</w:t>
      </w:r>
      <w:proofErr w:type="spellEnd"/>
      <w:r>
        <w:rPr>
          <w:rStyle w:val="translated-span"/>
        </w:rPr>
        <w:t>/default/</w:t>
      </w:r>
      <w:proofErr w:type="spellStart"/>
      <w:r>
        <w:rPr>
          <w:rStyle w:val="translated-span"/>
        </w:rPr>
        <w:t>kdump</w:t>
      </w:r>
      <w:proofErr w:type="spellEnd"/>
      <w:r>
        <w:rPr>
          <w:rStyle w:val="translated-span"/>
        </w:rPr>
        <w:t xml:space="preserve"> tools</w:t>
      </w:r>
      <w:r>
        <w:rPr>
          <w:rStyle w:val="translated-span"/>
        </w:rPr>
        <w:t>文件中详细记录。</w:t>
      </w:r>
    </w:p>
    <w:p w14:paraId="06070404" w14:textId="77777777" w:rsidR="00C115F7" w:rsidRDefault="00012C0F">
      <w:pPr>
        <w:pStyle w:val="5"/>
        <w:spacing w:after="243"/>
        <w:ind w:left="-5"/>
      </w:pPr>
      <w:r>
        <w:rPr>
          <w:rStyle w:val="translated-span"/>
        </w:rPr>
        <w:lastRenderedPageBreak/>
        <w:t>6.4.2.</w:t>
      </w:r>
      <w:r>
        <w:rPr>
          <w:rStyle w:val="translated-span"/>
        </w:rPr>
        <w:t>使用</w:t>
      </w:r>
      <w:r>
        <w:rPr>
          <w:rStyle w:val="translated-span"/>
        </w:rPr>
        <w:t>SSH</w:t>
      </w:r>
      <w:r>
        <w:rPr>
          <w:rStyle w:val="translated-span"/>
        </w:rPr>
        <w:t>协议进行远程内核崩溃转储</w:t>
      </w:r>
    </w:p>
    <w:p w14:paraId="5631BA7C" w14:textId="77777777" w:rsidR="00C115F7" w:rsidRDefault="00012C0F">
      <w:pPr>
        <w:spacing w:after="356"/>
        <w:ind w:right="15"/>
      </w:pPr>
      <w:r>
        <w:rPr>
          <w:rStyle w:val="translated-span"/>
        </w:rPr>
        <w:t>要使用</w:t>
      </w:r>
      <w:r>
        <w:rPr>
          <w:rStyle w:val="translated-span"/>
        </w:rPr>
        <w:t>SSH</w:t>
      </w:r>
      <w:r>
        <w:rPr>
          <w:rStyle w:val="translated-span"/>
        </w:rPr>
        <w:t>协议启用远程转储，必须以以下方式修改</w:t>
      </w:r>
      <w:r>
        <w:rPr>
          <w:rStyle w:val="translated-span"/>
        </w:rPr>
        <w:t>/</w:t>
      </w:r>
      <w:proofErr w:type="spellStart"/>
      <w:r>
        <w:rPr>
          <w:rStyle w:val="translated-span"/>
        </w:rPr>
        <w:t>etc</w:t>
      </w:r>
      <w:proofErr w:type="spellEnd"/>
      <w:r>
        <w:rPr>
          <w:rStyle w:val="translated-span"/>
        </w:rPr>
        <w:t>/default/</w:t>
      </w:r>
      <w:proofErr w:type="spellStart"/>
      <w:r>
        <w:rPr>
          <w:rStyle w:val="translated-span"/>
        </w:rPr>
        <w:t>kdump</w:t>
      </w:r>
      <w:proofErr w:type="spellEnd"/>
      <w:r>
        <w:rPr>
          <w:rStyle w:val="translated-span"/>
        </w:rPr>
        <w:t>工具：</w:t>
      </w:r>
    </w:p>
    <w:p w14:paraId="4CCC0741" w14:textId="77777777" w:rsidR="00C115F7" w:rsidRDefault="00012C0F">
      <w:pPr>
        <w:spacing w:after="11" w:line="304" w:lineRule="auto"/>
        <w:ind w:left="-5" w:right="1606"/>
      </w:pPr>
      <w:r>
        <w:rPr>
          <w:rStyle w:val="translated-span"/>
          <w:rFonts w:ascii="Courier New" w:hAnsi="Courier New" w:cs="Courier New"/>
          <w:sz w:val="18"/>
          <w:szCs w:val="18"/>
        </w:rPr>
        <w:t>#---------------------------------------------------------------------------------------</w:t>
      </w:r>
      <w:r>
        <w:rPr>
          <w:rStyle w:val="translated-span"/>
          <w:rFonts w:ascii="Courier New" w:hAnsi="Courier New" w:cs="Courier New"/>
          <w:sz w:val="18"/>
          <w:szCs w:val="18"/>
        </w:rPr>
        <w:t>远程转储设施：</w:t>
      </w:r>
      <w:r>
        <w:rPr>
          <w:rStyle w:val="translated-span"/>
          <w:rFonts w:ascii="Courier New" w:hAnsi="Courier New" w:cs="Courier New"/>
          <w:sz w:val="18"/>
          <w:szCs w:val="18"/>
        </w:rPr>
        <w:t>#SSH-</w:t>
      </w:r>
      <w:r>
        <w:rPr>
          <w:rStyle w:val="translated-span"/>
          <w:rFonts w:ascii="Courier New" w:hAnsi="Courier New" w:cs="Courier New"/>
          <w:sz w:val="18"/>
          <w:szCs w:val="18"/>
        </w:rPr>
        <w:t>将接收转储文件和</w:t>
      </w:r>
      <w:proofErr w:type="spellStart"/>
      <w:r>
        <w:rPr>
          <w:rStyle w:val="translated-span"/>
          <w:rFonts w:ascii="Courier New" w:hAnsi="Courier New" w:cs="Courier New"/>
          <w:sz w:val="18"/>
          <w:szCs w:val="18"/>
        </w:rPr>
        <w:t>dmesg</w:t>
      </w:r>
      <w:proofErr w:type="spellEnd"/>
      <w:r>
        <w:rPr>
          <w:rStyle w:val="translated-span"/>
          <w:rFonts w:ascii="Courier New" w:hAnsi="Courier New" w:cs="Courier New"/>
          <w:sz w:val="18"/>
          <w:szCs w:val="18"/>
        </w:rPr>
        <w:t>文件的远程服务器的用户名和主机名。</w:t>
      </w:r>
    </w:p>
    <w:p w14:paraId="4A3F2B25" w14:textId="77777777" w:rsidR="00C115F7" w:rsidRDefault="00012C0F">
      <w:pPr>
        <w:spacing w:after="11" w:line="304" w:lineRule="auto"/>
        <w:ind w:left="-5" w:right="1395"/>
      </w:pPr>
      <w:r>
        <w:rPr>
          <w:rStyle w:val="translated-span"/>
          <w:rFonts w:ascii="Courier New" w:hAnsi="Courier New" w:cs="Courier New"/>
          <w:sz w:val="18"/>
          <w:szCs w:val="18"/>
        </w:rPr>
        <w:t>#SSH#KEY—</w:t>
      </w:r>
      <w:r>
        <w:rPr>
          <w:rStyle w:val="translated-span"/>
          <w:rFonts w:ascii="Courier New" w:hAnsi="Courier New" w:cs="Courier New"/>
          <w:sz w:val="18"/>
          <w:szCs w:val="18"/>
        </w:rPr>
        <w:t>用于登录远程</w:t>
      </w:r>
      <w:r>
        <w:rPr>
          <w:rStyle w:val="translated-span"/>
          <w:rFonts w:ascii="Courier New" w:hAnsi="Courier New" w:cs="Courier New"/>
          <w:sz w:val="18"/>
          <w:szCs w:val="18"/>
        </w:rPr>
        <w:t>#</w:t>
      </w:r>
      <w:r>
        <w:rPr>
          <w:rStyle w:val="translated-span"/>
          <w:rFonts w:ascii="Courier New" w:hAnsi="Courier New" w:cs="Courier New"/>
          <w:sz w:val="18"/>
          <w:szCs w:val="18"/>
        </w:rPr>
        <w:t>服务器的</w:t>
      </w:r>
      <w:r>
        <w:rPr>
          <w:rStyle w:val="translated-span"/>
          <w:rFonts w:ascii="Courier New" w:hAnsi="Courier New" w:cs="Courier New"/>
          <w:sz w:val="18"/>
          <w:szCs w:val="18"/>
        </w:rPr>
        <w:t>SSH</w:t>
      </w:r>
      <w:r>
        <w:rPr>
          <w:rStyle w:val="translated-span"/>
          <w:rFonts w:ascii="Courier New" w:hAnsi="Courier New" w:cs="Courier New"/>
          <w:sz w:val="18"/>
          <w:szCs w:val="18"/>
        </w:rPr>
        <w:t>私</w:t>
      </w:r>
      <w:proofErr w:type="gramStart"/>
      <w:r>
        <w:rPr>
          <w:rStyle w:val="translated-span"/>
          <w:rFonts w:ascii="Courier New" w:hAnsi="Courier New" w:cs="Courier New"/>
          <w:sz w:val="18"/>
          <w:szCs w:val="18"/>
        </w:rPr>
        <w:t>钥</w:t>
      </w:r>
      <w:proofErr w:type="gramEnd"/>
      <w:r>
        <w:rPr>
          <w:rStyle w:val="translated-span"/>
          <w:rFonts w:ascii="Courier New" w:hAnsi="Courier New" w:cs="Courier New"/>
          <w:sz w:val="18"/>
          <w:szCs w:val="18"/>
        </w:rPr>
        <w:t>的完整路径。使用</w:t>
      </w:r>
      <w:proofErr w:type="spellStart"/>
      <w:r>
        <w:rPr>
          <w:rStyle w:val="translated-span"/>
          <w:rFonts w:ascii="Courier New" w:hAnsi="Courier New" w:cs="Courier New"/>
          <w:sz w:val="18"/>
          <w:szCs w:val="18"/>
        </w:rPr>
        <w:t>kdump</w:t>
      </w:r>
      <w:proofErr w:type="spellEnd"/>
      <w:r>
        <w:rPr>
          <w:rStyle w:val="translated-span"/>
          <w:rFonts w:ascii="Courier New" w:hAnsi="Courier New" w:cs="Courier New"/>
          <w:sz w:val="18"/>
          <w:szCs w:val="18"/>
        </w:rPr>
        <w:t xml:space="preserve"> config propagate</w:t>
      </w:r>
      <w:r>
        <w:rPr>
          <w:rStyle w:val="translated-span"/>
          <w:rFonts w:ascii="Courier New" w:hAnsi="Courier New" w:cs="Courier New"/>
          <w:sz w:val="18"/>
          <w:szCs w:val="18"/>
        </w:rPr>
        <w:t>将公</w:t>
      </w:r>
      <w:proofErr w:type="gramStart"/>
      <w:r>
        <w:rPr>
          <w:rStyle w:val="translated-span"/>
          <w:rFonts w:ascii="Courier New" w:hAnsi="Courier New" w:cs="Courier New"/>
          <w:sz w:val="18"/>
          <w:szCs w:val="18"/>
        </w:rPr>
        <w:t>钥</w:t>
      </w:r>
      <w:proofErr w:type="gramEnd"/>
      <w:r>
        <w:rPr>
          <w:rStyle w:val="translated-span"/>
          <w:rFonts w:ascii="Courier New" w:hAnsi="Courier New" w:cs="Courier New"/>
          <w:sz w:val="18"/>
          <w:szCs w:val="18"/>
        </w:rPr>
        <w:t>发送到</w:t>
      </w:r>
    </w:p>
    <w:p w14:paraId="7466FECF" w14:textId="77777777" w:rsidR="00C115F7" w:rsidRDefault="00012C0F">
      <w:pPr>
        <w:spacing w:after="11" w:line="304" w:lineRule="auto"/>
        <w:ind w:left="-5" w:right="133"/>
      </w:pPr>
      <w:r>
        <w:rPr>
          <w:rStyle w:val="translated-span"/>
          <w:rFonts w:ascii="Courier New" w:hAnsi="Courier New" w:cs="Courier New"/>
          <w:sz w:val="18"/>
          <w:szCs w:val="18"/>
        </w:rPr>
        <w:t>#</w:t>
      </w:r>
      <w:r>
        <w:rPr>
          <w:rStyle w:val="translated-span"/>
          <w:rFonts w:ascii="Courier New" w:hAnsi="Courier New" w:cs="Courier New"/>
          <w:sz w:val="18"/>
          <w:szCs w:val="18"/>
        </w:rPr>
        <w:t>远程服务器</w:t>
      </w:r>
    </w:p>
    <w:p w14:paraId="2E4A3945" w14:textId="77777777" w:rsidR="00C115F7" w:rsidRDefault="00012C0F">
      <w:pPr>
        <w:spacing w:after="11" w:line="304" w:lineRule="auto"/>
        <w:ind w:left="-5" w:right="1606"/>
      </w:pPr>
      <w:r>
        <w:rPr>
          <w:rStyle w:val="translated-span"/>
          <w:rFonts w:ascii="Courier New" w:hAnsi="Courier New" w:cs="Courier New"/>
          <w:sz w:val="18"/>
          <w:szCs w:val="18"/>
        </w:rPr>
        <w:t>#HOSTTAG—</w:t>
      </w:r>
      <w:r>
        <w:rPr>
          <w:rStyle w:val="translated-span"/>
          <w:rFonts w:ascii="Courier New" w:hAnsi="Courier New" w:cs="Courier New"/>
          <w:sz w:val="18"/>
          <w:szCs w:val="18"/>
        </w:rPr>
        <w:t>选择在向远程服务器发送文件时，是否将</w:t>
      </w:r>
      <w:r>
        <w:rPr>
          <w:rStyle w:val="translated-span"/>
          <w:rFonts w:ascii="Courier New" w:hAnsi="Courier New" w:cs="Courier New"/>
          <w:sz w:val="18"/>
          <w:szCs w:val="18"/>
        </w:rPr>
        <w:t>IP</w:t>
      </w:r>
      <w:r>
        <w:rPr>
          <w:rStyle w:val="translated-span"/>
          <w:rFonts w:ascii="Courier New" w:hAnsi="Courier New" w:cs="Courier New"/>
          <w:sz w:val="18"/>
          <w:szCs w:val="18"/>
        </w:rPr>
        <w:t>地址的主机名用作</w:t>
      </w:r>
      <w:r>
        <w:rPr>
          <w:rStyle w:val="translated-span"/>
          <w:rFonts w:ascii="Courier New" w:hAnsi="Courier New" w:cs="Courier New"/>
          <w:sz w:val="18"/>
          <w:szCs w:val="18"/>
        </w:rPr>
        <w:t>#</w:t>
      </w:r>
      <w:r>
        <w:rPr>
          <w:rStyle w:val="translated-span"/>
          <w:rFonts w:ascii="Courier New" w:hAnsi="Courier New" w:cs="Courier New"/>
          <w:sz w:val="18"/>
          <w:szCs w:val="18"/>
        </w:rPr>
        <w:t>时间戳目录的前缀。</w:t>
      </w:r>
    </w:p>
    <w:p w14:paraId="7083DF75" w14:textId="77777777" w:rsidR="00C115F7" w:rsidRDefault="00012C0F">
      <w:pPr>
        <w:spacing w:after="11" w:line="304" w:lineRule="auto"/>
        <w:ind w:left="-5" w:right="3507"/>
      </w:pPr>
      <w:r>
        <w:rPr>
          <w:rStyle w:val="translated-span"/>
          <w:rFonts w:ascii="Courier New" w:hAnsi="Courier New" w:cs="Courier New"/>
          <w:sz w:val="18"/>
          <w:szCs w:val="18"/>
        </w:rPr>
        <w:t>#“ip”</w:t>
      </w:r>
      <w:r>
        <w:rPr>
          <w:rStyle w:val="translated-span"/>
          <w:rFonts w:ascii="Courier New" w:hAnsi="Courier New" w:cs="Courier New"/>
          <w:sz w:val="18"/>
          <w:szCs w:val="18"/>
        </w:rPr>
        <w:t>是默认值。</w:t>
      </w:r>
      <w:r>
        <w:rPr>
          <w:rStyle w:val="translated-span"/>
          <w:rFonts w:ascii="Courier New" w:hAnsi="Courier New" w:cs="Courier New"/>
          <w:sz w:val="18"/>
          <w:szCs w:val="18"/>
        </w:rPr>
        <w:t>SSH=</w:t>
      </w:r>
      <w:proofErr w:type="gramStart"/>
      <w:r>
        <w:rPr>
          <w:rStyle w:val="translated-span"/>
          <w:rFonts w:ascii="Courier New" w:hAnsi="Courier New" w:cs="Courier New"/>
          <w:sz w:val="18"/>
          <w:szCs w:val="18"/>
        </w:rPr>
        <w:t>”</w:t>
      </w:r>
      <w:proofErr w:type="spellStart"/>
      <w:proofErr w:type="gramEnd"/>
      <w:r>
        <w:rPr>
          <w:rStyle w:val="translated-span"/>
          <w:rFonts w:ascii="Courier New" w:hAnsi="Courier New" w:cs="Courier New"/>
          <w:sz w:val="18"/>
          <w:szCs w:val="18"/>
        </w:rPr>
        <w:t>ubuntu@kdump</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网络崩溃</w:t>
      </w:r>
      <w:r>
        <w:rPr>
          <w:rStyle w:val="translated-span"/>
          <w:rFonts w:ascii="Courier New" w:hAnsi="Courier New" w:cs="Courier New"/>
          <w:sz w:val="18"/>
          <w:szCs w:val="18"/>
        </w:rPr>
        <w:t>”</w:t>
      </w:r>
    </w:p>
    <w:p w14:paraId="0E209214" w14:textId="77777777" w:rsidR="00C115F7" w:rsidRDefault="00012C0F">
      <w:pPr>
        <w:spacing w:after="274" w:line="256" w:lineRule="auto"/>
        <w:ind w:left="0" w:firstLine="0"/>
      </w:pPr>
      <w:r>
        <w:rPr>
          <w:rFonts w:ascii="Courier New" w:hAnsi="Courier New" w:cs="Courier New"/>
          <w:sz w:val="18"/>
          <w:szCs w:val="18"/>
        </w:rPr>
        <w:t xml:space="preserve">        </w:t>
      </w:r>
    </w:p>
    <w:p w14:paraId="1290C570" w14:textId="77777777" w:rsidR="00C115F7" w:rsidRDefault="00012C0F">
      <w:pPr>
        <w:spacing w:after="172"/>
        <w:ind w:right="15"/>
      </w:pPr>
      <w:r>
        <w:rPr>
          <w:rStyle w:val="translated-span"/>
        </w:rPr>
        <w:t>唯一必须定义的变量是</w:t>
      </w:r>
      <w:r>
        <w:rPr>
          <w:rStyle w:val="translated-span"/>
        </w:rPr>
        <w:t>SSH</w:t>
      </w:r>
      <w:r>
        <w:rPr>
          <w:rStyle w:val="translated-span"/>
        </w:rPr>
        <w:t>。它必须包含使用</w:t>
      </w:r>
      <w:r>
        <w:rPr>
          <w:rStyle w:val="translated-span"/>
        </w:rPr>
        <w:t>{username}@{remote server}</w:t>
      </w:r>
      <w:r>
        <w:rPr>
          <w:rStyle w:val="translated-span"/>
        </w:rPr>
        <w:t>格式的远程服务器的用户名和主机名。</w:t>
      </w:r>
    </w:p>
    <w:p w14:paraId="56F307B1" w14:textId="77777777" w:rsidR="00C115F7" w:rsidRDefault="00012C0F">
      <w:pPr>
        <w:spacing w:after="172"/>
        <w:ind w:right="15"/>
      </w:pPr>
      <w:r>
        <w:rPr>
          <w:rStyle w:val="translated-span"/>
        </w:rPr>
        <w:t>SSH_KEY</w:t>
      </w:r>
      <w:r>
        <w:rPr>
          <w:rStyle w:val="translated-span"/>
        </w:rPr>
        <w:t>可用于提供要使用的现有私</w:t>
      </w:r>
      <w:proofErr w:type="gramStart"/>
      <w:r>
        <w:rPr>
          <w:rStyle w:val="translated-span"/>
        </w:rPr>
        <w:t>钥</w:t>
      </w:r>
      <w:proofErr w:type="gramEnd"/>
      <w:r>
        <w:rPr>
          <w:rStyle w:val="translated-span"/>
        </w:rPr>
        <w:t>。否则，</w:t>
      </w:r>
      <w:proofErr w:type="spellStart"/>
      <w:r>
        <w:rPr>
          <w:rStyle w:val="translated-span"/>
        </w:rPr>
        <w:t>kdump</w:t>
      </w:r>
      <w:proofErr w:type="spellEnd"/>
      <w:r>
        <w:rPr>
          <w:rStyle w:val="translated-span"/>
        </w:rPr>
        <w:t xml:space="preserve"> config propagate</w:t>
      </w:r>
      <w:r>
        <w:rPr>
          <w:rStyle w:val="translated-span"/>
        </w:rPr>
        <w:t>命令将创建新的密钥对。</w:t>
      </w:r>
      <w:r>
        <w:rPr>
          <w:rStyle w:val="translated-span"/>
        </w:rPr>
        <w:t>HOSTTAG</w:t>
      </w:r>
      <w:r>
        <w:rPr>
          <w:rStyle w:val="translated-span"/>
        </w:rPr>
        <w:t>变量可用于将系统主机名用作要创建的远程目录的前缀，而不是</w:t>
      </w:r>
      <w:r>
        <w:rPr>
          <w:rStyle w:val="translated-span"/>
        </w:rPr>
        <w:t>IP</w:t>
      </w:r>
      <w:r>
        <w:rPr>
          <w:rStyle w:val="translated-span"/>
        </w:rPr>
        <w:t>地址。</w:t>
      </w:r>
    </w:p>
    <w:p w14:paraId="447AFF5F" w14:textId="77777777" w:rsidR="00C115F7" w:rsidRDefault="00012C0F">
      <w:pPr>
        <w:ind w:right="15"/>
      </w:pPr>
      <w:r>
        <w:rPr>
          <w:rStyle w:val="translated-span"/>
        </w:rPr>
        <w:t>以下示例显示如何使用</w:t>
      </w:r>
      <w:proofErr w:type="spellStart"/>
      <w:r>
        <w:rPr>
          <w:rStyle w:val="translated-span"/>
        </w:rPr>
        <w:t>kdump</w:t>
      </w:r>
      <w:proofErr w:type="spellEnd"/>
      <w:r>
        <w:rPr>
          <w:rStyle w:val="translated-span"/>
        </w:rPr>
        <w:t xml:space="preserve"> config propagate</w:t>
      </w:r>
      <w:r>
        <w:rPr>
          <w:rStyle w:val="translated-span"/>
        </w:rPr>
        <w:t>创建新密钥对并将其传播到远程服务器：</w:t>
      </w:r>
    </w:p>
    <w:p w14:paraId="3DA3B2D5" w14:textId="77777777" w:rsidR="00C115F7" w:rsidRDefault="00012C0F">
      <w:pPr>
        <w:spacing w:after="11" w:line="304" w:lineRule="auto"/>
        <w:ind w:left="-5" w:right="6253"/>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kdump</w:t>
      </w:r>
      <w:proofErr w:type="spellEnd"/>
      <w:r>
        <w:rPr>
          <w:rStyle w:val="translated-span"/>
          <w:rFonts w:ascii="Courier New" w:hAnsi="Courier New" w:cs="Courier New"/>
          <w:b/>
          <w:bCs/>
          <w:sz w:val="18"/>
          <w:szCs w:val="18"/>
        </w:rPr>
        <w:t>配置传播</w:t>
      </w:r>
      <w:r>
        <w:rPr>
          <w:rStyle w:val="translated-span"/>
          <w:rFonts w:ascii="Courier New" w:hAnsi="Courier New" w:cs="Courier New"/>
          <w:sz w:val="18"/>
          <w:szCs w:val="18"/>
        </w:rPr>
        <w:t>需要生成新的</w:t>
      </w:r>
      <w:proofErr w:type="spellStart"/>
      <w:r>
        <w:rPr>
          <w:rStyle w:val="translated-span"/>
          <w:rFonts w:ascii="Courier New" w:hAnsi="Courier New" w:cs="Courier New"/>
          <w:sz w:val="18"/>
          <w:szCs w:val="18"/>
        </w:rPr>
        <w:t>ssh</w:t>
      </w:r>
      <w:proofErr w:type="spellEnd"/>
      <w:r>
        <w:rPr>
          <w:rStyle w:val="translated-span"/>
          <w:rFonts w:ascii="Courier New" w:hAnsi="Courier New" w:cs="Courier New"/>
          <w:sz w:val="18"/>
          <w:szCs w:val="18"/>
        </w:rPr>
        <w:t>密钥。。。</w:t>
      </w:r>
    </w:p>
    <w:p w14:paraId="4C106E9E" w14:textId="77777777" w:rsidR="00C115F7" w:rsidRDefault="00012C0F">
      <w:pPr>
        <w:spacing w:after="11" w:line="304" w:lineRule="auto"/>
        <w:ind w:left="-5" w:right="133"/>
      </w:pPr>
      <w:r>
        <w:rPr>
          <w:rStyle w:val="translated-span"/>
          <w:rFonts w:ascii="Courier New" w:hAnsi="Courier New" w:cs="Courier New"/>
          <w:sz w:val="18"/>
          <w:szCs w:val="18"/>
        </w:rPr>
        <w:t>无法确定主机</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kdump</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netcrash</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192.168.1.74</w:t>
      </w:r>
      <w:r>
        <w:rPr>
          <w:rStyle w:val="translated-span"/>
          <w:rFonts w:ascii="Courier New" w:hAnsi="Courier New" w:cs="Courier New"/>
          <w:sz w:val="18"/>
          <w:szCs w:val="18"/>
        </w:rPr>
        <w:t>）</w:t>
      </w:r>
      <w:r>
        <w:rPr>
          <w:rStyle w:val="translated-span"/>
          <w:rFonts w:ascii="Courier New" w:hAnsi="Courier New" w:cs="Courier New"/>
          <w:sz w:val="18"/>
          <w:szCs w:val="18"/>
        </w:rPr>
        <w:t>”</w:t>
      </w:r>
      <w:r>
        <w:rPr>
          <w:rStyle w:val="translated-span"/>
          <w:rFonts w:ascii="Courier New" w:hAnsi="Courier New" w:cs="Courier New"/>
          <w:sz w:val="18"/>
          <w:szCs w:val="18"/>
        </w:rPr>
        <w:t>的真实性。</w:t>
      </w:r>
    </w:p>
    <w:p w14:paraId="2D708A0D" w14:textId="77777777" w:rsidR="00C115F7" w:rsidRDefault="00012C0F">
      <w:pPr>
        <w:spacing w:after="11" w:line="304" w:lineRule="auto"/>
        <w:ind w:left="-5" w:right="1395"/>
      </w:pPr>
      <w:r>
        <w:rPr>
          <w:rStyle w:val="translated-span"/>
          <w:rFonts w:ascii="Courier New" w:hAnsi="Courier New" w:cs="Courier New"/>
          <w:sz w:val="18"/>
          <w:szCs w:val="18"/>
        </w:rPr>
        <w:t>ECDSA</w:t>
      </w:r>
      <w:r>
        <w:rPr>
          <w:rStyle w:val="translated-span"/>
          <w:rFonts w:ascii="Courier New" w:hAnsi="Courier New" w:cs="Courier New"/>
          <w:sz w:val="18"/>
          <w:szCs w:val="18"/>
        </w:rPr>
        <w:t>密钥指纹为</w:t>
      </w:r>
      <w:r>
        <w:rPr>
          <w:rStyle w:val="translated-span"/>
          <w:rFonts w:ascii="Courier New" w:hAnsi="Courier New" w:cs="Courier New"/>
          <w:sz w:val="18"/>
          <w:szCs w:val="18"/>
        </w:rPr>
        <w:t>SHA256:iMp+5Y28qhbd+tevFCWrEXykDd4dI3yN4OVlu3CBBQ4</w:t>
      </w:r>
      <w:r>
        <w:rPr>
          <w:rStyle w:val="translated-span"/>
          <w:rFonts w:ascii="Courier New" w:hAnsi="Courier New" w:cs="Courier New"/>
          <w:sz w:val="18"/>
          <w:szCs w:val="18"/>
        </w:rPr>
        <w:t>。是否确实要继续连接（是</w:t>
      </w:r>
      <w:r>
        <w:rPr>
          <w:rStyle w:val="translated-span"/>
          <w:rFonts w:ascii="Courier New" w:hAnsi="Courier New" w:cs="Courier New"/>
          <w:sz w:val="18"/>
          <w:szCs w:val="18"/>
        </w:rPr>
        <w:t>/</w:t>
      </w:r>
      <w:r>
        <w:rPr>
          <w:rStyle w:val="translated-span"/>
          <w:rFonts w:ascii="Courier New" w:hAnsi="Courier New" w:cs="Courier New"/>
          <w:sz w:val="18"/>
          <w:szCs w:val="18"/>
        </w:rPr>
        <w:t>否）？是</w:t>
      </w:r>
      <w:proofErr w:type="spellStart"/>
      <w:r>
        <w:rPr>
          <w:rStyle w:val="translated-span"/>
          <w:rFonts w:ascii="Courier New" w:hAnsi="Courier New" w:cs="Courier New"/>
          <w:sz w:val="18"/>
          <w:szCs w:val="18"/>
        </w:rPr>
        <w:t>ubuntu@kdump-netcrash</w:t>
      </w:r>
      <w:proofErr w:type="spellEnd"/>
      <w:r>
        <w:rPr>
          <w:rStyle w:val="translated-span"/>
          <w:rFonts w:ascii="Courier New" w:hAnsi="Courier New" w:cs="Courier New"/>
          <w:sz w:val="18"/>
          <w:szCs w:val="18"/>
        </w:rPr>
        <w:t>的密码：</w:t>
      </w:r>
    </w:p>
    <w:p w14:paraId="516CE8B7" w14:textId="77777777" w:rsidR="00C115F7" w:rsidRDefault="00012C0F">
      <w:pPr>
        <w:spacing w:after="234" w:line="304" w:lineRule="auto"/>
        <w:ind w:left="-5" w:right="1923"/>
      </w:pPr>
      <w:r>
        <w:rPr>
          <w:rStyle w:val="translated-span"/>
          <w:rFonts w:ascii="Courier New" w:hAnsi="Courier New" w:cs="Courier New"/>
          <w:sz w:val="18"/>
          <w:szCs w:val="18"/>
        </w:rPr>
        <w:t>已将</w:t>
      </w:r>
      <w:proofErr w:type="spellStart"/>
      <w:r>
        <w:rPr>
          <w:rStyle w:val="translated-span"/>
          <w:rFonts w:ascii="Courier New" w:hAnsi="Courier New" w:cs="Courier New"/>
          <w:sz w:val="18"/>
          <w:szCs w:val="18"/>
        </w:rPr>
        <w:t>ssh</w:t>
      </w:r>
      <w:proofErr w:type="spellEnd"/>
      <w:r>
        <w:rPr>
          <w:rStyle w:val="translated-span"/>
          <w:rFonts w:ascii="Courier New" w:hAnsi="Courier New" w:cs="Courier New"/>
          <w:sz w:val="18"/>
          <w:szCs w:val="18"/>
        </w:rPr>
        <w:t>密钥</w:t>
      </w:r>
      <w:r>
        <w:rPr>
          <w:rStyle w:val="translated-span"/>
          <w:rFonts w:ascii="Courier New" w:hAnsi="Courier New" w:cs="Courier New"/>
          <w:sz w:val="18"/>
          <w:szCs w:val="18"/>
        </w:rPr>
        <w:t>/root/.</w:t>
      </w:r>
      <w:proofErr w:type="spellStart"/>
      <w:r>
        <w:rPr>
          <w:rStyle w:val="translated-span"/>
          <w:rFonts w:ascii="Courier New" w:hAnsi="Courier New" w:cs="Courier New"/>
          <w:sz w:val="18"/>
          <w:szCs w:val="18"/>
        </w:rPr>
        <w:t>ssh</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kdump</w:t>
      </w:r>
      <w:proofErr w:type="spellEnd"/>
      <w:r>
        <w:rPr>
          <w:rStyle w:val="translated-span"/>
          <w:rFonts w:ascii="Courier New" w:hAnsi="Courier New" w:cs="Courier New"/>
          <w:sz w:val="18"/>
          <w:szCs w:val="18"/>
        </w:rPr>
        <w:t xml:space="preserve">\u id\u </w:t>
      </w:r>
      <w:proofErr w:type="spellStart"/>
      <w:r>
        <w:rPr>
          <w:rStyle w:val="translated-span"/>
          <w:rFonts w:ascii="Courier New" w:hAnsi="Courier New" w:cs="Courier New"/>
          <w:sz w:val="18"/>
          <w:szCs w:val="18"/>
        </w:rPr>
        <w:t>rsa</w:t>
      </w:r>
      <w:proofErr w:type="spellEnd"/>
      <w:r>
        <w:rPr>
          <w:rStyle w:val="translated-span"/>
          <w:rFonts w:ascii="Courier New" w:hAnsi="Courier New" w:cs="Courier New"/>
          <w:sz w:val="18"/>
          <w:szCs w:val="18"/>
        </w:rPr>
        <w:t>传播到服务器</w:t>
      </w:r>
      <w:proofErr w:type="spellStart"/>
      <w:r>
        <w:rPr>
          <w:rStyle w:val="translated-span"/>
          <w:rFonts w:ascii="Courier New" w:hAnsi="Courier New" w:cs="Courier New"/>
          <w:sz w:val="18"/>
          <w:szCs w:val="18"/>
        </w:rPr>
        <w:t>ubuntu@kdump</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网络崩溃</w:t>
      </w:r>
    </w:p>
    <w:p w14:paraId="5A28A612" w14:textId="77777777" w:rsidR="00C115F7" w:rsidRDefault="00012C0F">
      <w:pPr>
        <w:spacing w:after="218"/>
        <w:ind w:right="15"/>
      </w:pPr>
      <w:r>
        <w:rPr>
          <w:rStyle w:val="translated-span"/>
        </w:rPr>
        <w:t>要将公</w:t>
      </w:r>
      <w:proofErr w:type="gramStart"/>
      <w:r>
        <w:rPr>
          <w:rStyle w:val="translated-span"/>
        </w:rPr>
        <w:t>钥</w:t>
      </w:r>
      <w:proofErr w:type="gramEnd"/>
      <w:r>
        <w:rPr>
          <w:rStyle w:val="translated-span"/>
        </w:rPr>
        <w:t>成功发送到服务器，需要远程服务器上使用的</w:t>
      </w:r>
      <w:proofErr w:type="gramStart"/>
      <w:r>
        <w:rPr>
          <w:rStyle w:val="translated-span"/>
        </w:rPr>
        <w:t>帐户</w:t>
      </w:r>
      <w:proofErr w:type="gramEnd"/>
      <w:r>
        <w:rPr>
          <w:rStyle w:val="translated-span"/>
        </w:rPr>
        <w:t>密码</w:t>
      </w:r>
    </w:p>
    <w:p w14:paraId="6477E876" w14:textId="77777777" w:rsidR="00C115F7" w:rsidRDefault="00012C0F">
      <w:pPr>
        <w:spacing w:after="394"/>
        <w:ind w:right="15"/>
      </w:pPr>
      <w:proofErr w:type="spellStart"/>
      <w:r>
        <w:rPr>
          <w:rStyle w:val="translated-span"/>
        </w:rPr>
        <w:t>kdump</w:t>
      </w:r>
      <w:proofErr w:type="spellEnd"/>
      <w:r>
        <w:rPr>
          <w:rStyle w:val="translated-span"/>
        </w:rPr>
        <w:t xml:space="preserve"> config show</w:t>
      </w:r>
      <w:r>
        <w:rPr>
          <w:rStyle w:val="translated-span"/>
        </w:rPr>
        <w:t>命令可用于确认</w:t>
      </w:r>
      <w:proofErr w:type="spellStart"/>
      <w:r>
        <w:rPr>
          <w:rStyle w:val="translated-span"/>
        </w:rPr>
        <w:t>kdump</w:t>
      </w:r>
      <w:proofErr w:type="spellEnd"/>
      <w:r>
        <w:rPr>
          <w:rStyle w:val="translated-span"/>
        </w:rPr>
        <w:t>已正确配置为使用</w:t>
      </w:r>
      <w:r>
        <w:rPr>
          <w:rStyle w:val="translated-span"/>
        </w:rPr>
        <w:t>SSH</w:t>
      </w:r>
      <w:r>
        <w:rPr>
          <w:rStyle w:val="translated-span"/>
        </w:rPr>
        <w:t>协议：</w:t>
      </w:r>
    </w:p>
    <w:p w14:paraId="671DF498" w14:textId="77777777" w:rsidR="00C115F7" w:rsidRDefault="00012C0F">
      <w:pPr>
        <w:spacing w:after="11" w:line="304" w:lineRule="auto"/>
        <w:ind w:left="-5" w:right="6886"/>
      </w:pPr>
      <w:proofErr w:type="spellStart"/>
      <w:r>
        <w:rPr>
          <w:rStyle w:val="translated-span"/>
          <w:rFonts w:ascii="Courier New" w:hAnsi="Courier New" w:cs="Courier New"/>
          <w:b/>
          <w:bCs/>
          <w:sz w:val="18"/>
          <w:szCs w:val="18"/>
        </w:rPr>
        <w:t>kdump</w:t>
      </w:r>
      <w:proofErr w:type="spellEnd"/>
      <w:r>
        <w:rPr>
          <w:rStyle w:val="translated-span"/>
          <w:rFonts w:ascii="Courier New" w:hAnsi="Courier New" w:cs="Courier New"/>
          <w:b/>
          <w:bCs/>
          <w:sz w:val="18"/>
          <w:szCs w:val="18"/>
        </w:rPr>
        <w:t>配置显示</w:t>
      </w:r>
      <w:r>
        <w:rPr>
          <w:rStyle w:val="translated-span"/>
          <w:rFonts w:ascii="Courier New" w:hAnsi="Courier New" w:cs="Courier New"/>
          <w:sz w:val="18"/>
          <w:szCs w:val="18"/>
        </w:rPr>
        <w:t>转储模式：</w:t>
      </w:r>
      <w:proofErr w:type="spellStart"/>
      <w:r>
        <w:rPr>
          <w:rStyle w:val="translated-span"/>
          <w:rFonts w:ascii="Courier New" w:hAnsi="Courier New" w:cs="Courier New"/>
          <w:sz w:val="18"/>
          <w:szCs w:val="18"/>
        </w:rPr>
        <w:t>kdump</w:t>
      </w:r>
      <w:proofErr w:type="spellEnd"/>
    </w:p>
    <w:p w14:paraId="033D637C" w14:textId="77777777" w:rsidR="00C115F7" w:rsidRDefault="00012C0F">
      <w:pPr>
        <w:spacing w:after="11" w:line="304" w:lineRule="auto"/>
        <w:ind w:left="-5" w:right="339"/>
      </w:pPr>
      <w:r>
        <w:rPr>
          <w:rStyle w:val="translated-span"/>
          <w:rFonts w:ascii="Courier New" w:hAnsi="Courier New" w:cs="Courier New"/>
          <w:sz w:val="18"/>
          <w:szCs w:val="18"/>
        </w:rPr>
        <w:t>使用</w:t>
      </w:r>
      <w:r>
        <w:rPr>
          <w:rStyle w:val="translated-span"/>
          <w:rFonts w:ascii="Courier New" w:hAnsi="Courier New" w:cs="Courier New"/>
          <w:sz w:val="18"/>
          <w:szCs w:val="18"/>
        </w:rPr>
        <w:t xml:space="preserve">_KDUMP:1 </w:t>
      </w:r>
      <w:proofErr w:type="spellStart"/>
      <w:r>
        <w:rPr>
          <w:rStyle w:val="translated-span"/>
          <w:rFonts w:ascii="Courier New" w:hAnsi="Courier New" w:cs="Courier New"/>
          <w:sz w:val="18"/>
          <w:szCs w:val="18"/>
        </w:rPr>
        <w:t>KDUMP_SYSCTL:kernel.panic_on_oops</w:t>
      </w:r>
      <w:proofErr w:type="spellEnd"/>
      <w:r>
        <w:rPr>
          <w:rStyle w:val="translated-span"/>
          <w:rFonts w:ascii="Courier New" w:hAnsi="Courier New" w:cs="Courier New"/>
          <w:sz w:val="18"/>
          <w:szCs w:val="18"/>
        </w:rPr>
        <w:t xml:space="preserve">=1 KDUMP_COREDIR:/var/crash </w:t>
      </w:r>
      <w:proofErr w:type="spellStart"/>
      <w:r>
        <w:rPr>
          <w:rStyle w:val="translated-span"/>
          <w:rFonts w:ascii="Courier New" w:hAnsi="Courier New" w:cs="Courier New"/>
          <w:sz w:val="18"/>
          <w:szCs w:val="18"/>
        </w:rPr>
        <w:t>crashkernel</w:t>
      </w:r>
      <w:proofErr w:type="spellEnd"/>
      <w:r>
        <w:rPr>
          <w:rStyle w:val="translated-span"/>
          <w:rFonts w:ascii="Courier New" w:hAnsi="Courier New" w:cs="Courier New"/>
          <w:sz w:val="18"/>
          <w:szCs w:val="18"/>
        </w:rPr>
        <w:t xml:space="preserve"> addr:0x2c000000/var/lib/KDUMP/</w:t>
      </w:r>
      <w:proofErr w:type="spellStart"/>
      <w:r>
        <w:rPr>
          <w:rStyle w:val="translated-span"/>
          <w:rFonts w:ascii="Courier New" w:hAnsi="Courier New" w:cs="Courier New"/>
          <w:sz w:val="18"/>
          <w:szCs w:val="18"/>
        </w:rPr>
        <w:t>vmlinuz</w:t>
      </w:r>
      <w:proofErr w:type="spellEnd"/>
      <w:r>
        <w:rPr>
          <w:rStyle w:val="translated-span"/>
          <w:rFonts w:ascii="Courier New" w:hAnsi="Courier New" w:cs="Courier New"/>
          <w:sz w:val="18"/>
          <w:szCs w:val="18"/>
        </w:rPr>
        <w:t>：指向</w:t>
      </w:r>
      <w:r>
        <w:rPr>
          <w:rStyle w:val="translated-span"/>
          <w:rFonts w:ascii="Courier New" w:hAnsi="Courier New" w:cs="Courier New"/>
          <w:sz w:val="18"/>
          <w:szCs w:val="18"/>
        </w:rPr>
        <w:t xml:space="preserve">/boot/vmlinuz-4.4.0-10-generic KDUMP </w:t>
      </w:r>
      <w:proofErr w:type="spellStart"/>
      <w:r>
        <w:rPr>
          <w:rStyle w:val="translated-span"/>
          <w:rFonts w:ascii="Courier New" w:hAnsi="Courier New" w:cs="Courier New"/>
          <w:sz w:val="18"/>
          <w:szCs w:val="18"/>
        </w:rPr>
        <w:t>initrd</w:t>
      </w:r>
      <w:proofErr w:type="spellEnd"/>
      <w:r>
        <w:rPr>
          <w:rStyle w:val="translated-span"/>
          <w:rFonts w:ascii="Courier New" w:hAnsi="Courier New" w:cs="Courier New"/>
          <w:sz w:val="18"/>
          <w:szCs w:val="18"/>
        </w:rPr>
        <w:t>:/var/lib/KDUMP/</w:t>
      </w:r>
      <w:proofErr w:type="spellStart"/>
      <w:r>
        <w:rPr>
          <w:rStyle w:val="translated-span"/>
          <w:rFonts w:ascii="Courier New" w:hAnsi="Courier New" w:cs="Courier New"/>
          <w:sz w:val="18"/>
          <w:szCs w:val="18"/>
        </w:rPr>
        <w:t>initrd.img</w:t>
      </w:r>
      <w:proofErr w:type="spellEnd"/>
      <w:r>
        <w:rPr>
          <w:rStyle w:val="translated-span"/>
          <w:rFonts w:ascii="Courier New" w:hAnsi="Courier New" w:cs="Courier New"/>
          <w:sz w:val="18"/>
          <w:szCs w:val="18"/>
        </w:rPr>
        <w:t>的符号链接</w:t>
      </w:r>
      <w:r>
        <w:rPr>
          <w:rStyle w:val="translated-span"/>
          <w:rFonts w:ascii="Courier New" w:hAnsi="Courier New" w:cs="Courier New"/>
          <w:sz w:val="18"/>
          <w:szCs w:val="18"/>
        </w:rPr>
        <w:t>/var/lib/KDUMP/initrd.img-4.0-10-generic</w:t>
      </w:r>
    </w:p>
    <w:p w14:paraId="651E2D9D" w14:textId="77777777" w:rsidR="00C115F7" w:rsidRDefault="00012C0F">
      <w:pPr>
        <w:spacing w:after="272" w:line="316" w:lineRule="auto"/>
        <w:ind w:left="-5" w:right="5408"/>
        <w:jc w:val="both"/>
      </w:pPr>
      <w:r>
        <w:rPr>
          <w:rStyle w:val="translated-span"/>
          <w:rFonts w:ascii="Courier New" w:hAnsi="Courier New" w:cs="Courier New"/>
          <w:b/>
          <w:bCs/>
          <w:sz w:val="18"/>
          <w:szCs w:val="18"/>
        </w:rPr>
        <w:t>宋承宪：</w:t>
      </w:r>
      <w:proofErr w:type="spellStart"/>
      <w:r>
        <w:rPr>
          <w:rStyle w:val="translated-span"/>
          <w:rFonts w:ascii="Courier New" w:hAnsi="Courier New" w:cs="Courier New"/>
          <w:b/>
          <w:bCs/>
          <w:sz w:val="18"/>
          <w:szCs w:val="18"/>
        </w:rPr>
        <w:t>ubuntu@kdump-netcrash</w:t>
      </w:r>
      <w:proofErr w:type="spellEnd"/>
      <w:r>
        <w:rPr>
          <w:rStyle w:val="translated-span"/>
          <w:rFonts w:ascii="Courier New" w:hAnsi="Courier New" w:cs="Courier New"/>
          <w:b/>
          <w:bCs/>
          <w:sz w:val="18"/>
          <w:szCs w:val="18"/>
        </w:rPr>
        <w:t xml:space="preserve"> SSH_KEY:/root/.SSH/</w:t>
      </w:r>
      <w:proofErr w:type="spellStart"/>
      <w:r>
        <w:rPr>
          <w:rStyle w:val="translated-span"/>
          <w:rFonts w:ascii="Courier New" w:hAnsi="Courier New" w:cs="Courier New"/>
          <w:b/>
          <w:bCs/>
          <w:sz w:val="18"/>
          <w:szCs w:val="18"/>
        </w:rPr>
        <w:t>kdump_id_rsa</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HOSTTAG:ip</w:t>
      </w:r>
      <w:proofErr w:type="spellEnd"/>
      <w:r>
        <w:rPr>
          <w:rStyle w:val="translated-span"/>
          <w:rFonts w:ascii="Courier New" w:hAnsi="Courier New" w:cs="Courier New"/>
          <w:b/>
          <w:bCs/>
          <w:sz w:val="18"/>
          <w:szCs w:val="18"/>
        </w:rPr>
        <w:t>当前状态：准备好</w:t>
      </w:r>
      <w:proofErr w:type="spellStart"/>
      <w:r>
        <w:rPr>
          <w:rStyle w:val="translated-span"/>
          <w:rFonts w:ascii="Courier New" w:hAnsi="Courier New" w:cs="Courier New"/>
          <w:b/>
          <w:bCs/>
          <w:sz w:val="18"/>
          <w:szCs w:val="18"/>
        </w:rPr>
        <w:t>kdump</w:t>
      </w:r>
      <w:proofErr w:type="spellEnd"/>
      <w:r>
        <w:rPr>
          <w:rFonts w:ascii="Courier New" w:hAnsi="Courier New" w:cs="Courier New"/>
          <w:sz w:val="18"/>
          <w:szCs w:val="18"/>
        </w:rPr>
        <w:t>        </w:t>
      </w:r>
    </w:p>
    <w:p w14:paraId="51C8C843" w14:textId="77777777" w:rsidR="00C115F7" w:rsidRDefault="00012C0F">
      <w:pPr>
        <w:pStyle w:val="5"/>
        <w:spacing w:after="289"/>
        <w:ind w:left="-5"/>
      </w:pPr>
      <w:r>
        <w:rPr>
          <w:rStyle w:val="translated-span"/>
        </w:rPr>
        <w:t xml:space="preserve">6.4.3. </w:t>
      </w:r>
      <w:r>
        <w:rPr>
          <w:rStyle w:val="translated-span"/>
        </w:rPr>
        <w:t>使用</w:t>
      </w:r>
      <w:r>
        <w:rPr>
          <w:rStyle w:val="translated-span"/>
        </w:rPr>
        <w:t>NFS</w:t>
      </w:r>
      <w:r>
        <w:rPr>
          <w:rStyle w:val="translated-span"/>
        </w:rPr>
        <w:t>协议的远程内核崩溃转储</w:t>
      </w:r>
    </w:p>
    <w:p w14:paraId="1EB79639" w14:textId="77777777" w:rsidR="00C115F7" w:rsidRDefault="00012C0F">
      <w:pPr>
        <w:spacing w:after="393"/>
        <w:ind w:right="15"/>
      </w:pPr>
      <w:r>
        <w:rPr>
          <w:rStyle w:val="translated-span"/>
        </w:rPr>
        <w:t>要使用</w:t>
      </w:r>
      <w:r>
        <w:rPr>
          <w:rStyle w:val="translated-span"/>
        </w:rPr>
        <w:t>NFS</w:t>
      </w:r>
      <w:r>
        <w:rPr>
          <w:rStyle w:val="translated-span"/>
        </w:rPr>
        <w:t>协议启用远程转储，必须按以下方式修改</w:t>
      </w:r>
      <w:r>
        <w:rPr>
          <w:rStyle w:val="translated-span"/>
        </w:rPr>
        <w:t>/</w:t>
      </w:r>
      <w:proofErr w:type="spellStart"/>
      <w:r>
        <w:rPr>
          <w:rStyle w:val="translated-span"/>
        </w:rPr>
        <w:t>etc</w:t>
      </w:r>
      <w:proofErr w:type="spellEnd"/>
      <w:r>
        <w:rPr>
          <w:rStyle w:val="translated-span"/>
        </w:rPr>
        <w:t>/default/</w:t>
      </w:r>
      <w:proofErr w:type="spellStart"/>
      <w:r>
        <w:rPr>
          <w:rStyle w:val="translated-span"/>
        </w:rPr>
        <w:t>kdump</w:t>
      </w:r>
      <w:proofErr w:type="spellEnd"/>
      <w:r>
        <w:rPr>
          <w:rStyle w:val="translated-span"/>
        </w:rPr>
        <w:t>工具：</w:t>
      </w:r>
    </w:p>
    <w:p w14:paraId="040AC10F" w14:textId="77777777" w:rsidR="00C115F7" w:rsidRDefault="00012C0F">
      <w:pPr>
        <w:spacing w:after="11" w:line="304" w:lineRule="auto"/>
        <w:ind w:left="-5" w:right="1712"/>
      </w:pPr>
      <w:r>
        <w:rPr>
          <w:rStyle w:val="translated-span"/>
          <w:rFonts w:ascii="Courier New" w:hAnsi="Courier New" w:cs="Courier New"/>
          <w:sz w:val="18"/>
          <w:szCs w:val="18"/>
        </w:rPr>
        <w:lastRenderedPageBreak/>
        <w:t>#NFS—</w:t>
      </w:r>
      <w:r>
        <w:rPr>
          <w:rStyle w:val="translated-span"/>
          <w:rFonts w:ascii="Courier New" w:hAnsi="Courier New" w:cs="Courier New"/>
          <w:sz w:val="18"/>
          <w:szCs w:val="18"/>
        </w:rPr>
        <w:t>配置为接收崩溃转储的</w:t>
      </w:r>
      <w:r>
        <w:rPr>
          <w:rStyle w:val="translated-span"/>
          <w:rFonts w:ascii="Courier New" w:hAnsi="Courier New" w:cs="Courier New"/>
          <w:sz w:val="18"/>
          <w:szCs w:val="18"/>
        </w:rPr>
        <w:t>NFS</w:t>
      </w:r>
      <w:r>
        <w:rPr>
          <w:rStyle w:val="translated-span"/>
          <w:rFonts w:ascii="Courier New" w:hAnsi="Courier New" w:cs="Courier New"/>
          <w:sz w:val="18"/>
          <w:szCs w:val="18"/>
        </w:rPr>
        <w:t>服务器的主机名和装载点。语法必须为</w:t>
      </w:r>
      <w:r>
        <w:rPr>
          <w:rStyle w:val="translated-span"/>
          <w:rFonts w:ascii="Courier New" w:hAnsi="Courier New" w:cs="Courier New"/>
          <w:sz w:val="18"/>
          <w:szCs w:val="18"/>
        </w:rPr>
        <w:t>{HOSTNAME}:{MOUNTPOINT}#</w:t>
      </w:r>
      <w:r>
        <w:rPr>
          <w:rStyle w:val="translated-span"/>
          <w:rFonts w:ascii="Courier New" w:hAnsi="Courier New" w:cs="Courier New"/>
          <w:sz w:val="18"/>
          <w:szCs w:val="18"/>
        </w:rPr>
        <w:t>（例如</w:t>
      </w:r>
      <w:r>
        <w:rPr>
          <w:rStyle w:val="translated-span"/>
          <w:rFonts w:ascii="Courier New" w:hAnsi="Courier New" w:cs="Courier New"/>
          <w:sz w:val="18"/>
          <w:szCs w:val="18"/>
        </w:rPr>
        <w:t>remote:/var/crash</w:t>
      </w:r>
      <w:r>
        <w:rPr>
          <w:rStyle w:val="translated-span"/>
          <w:rFonts w:ascii="Courier New" w:hAnsi="Courier New" w:cs="Courier New"/>
          <w:sz w:val="18"/>
          <w:szCs w:val="18"/>
        </w:rPr>
        <w:t>）</w:t>
      </w:r>
    </w:p>
    <w:p w14:paraId="2B9D0057" w14:textId="77777777" w:rsidR="00C115F7" w:rsidRDefault="00012C0F">
      <w:pPr>
        <w:spacing w:after="8" w:line="304" w:lineRule="auto"/>
        <w:ind w:left="-5" w:right="6358"/>
      </w:pPr>
      <w:r>
        <w:rPr>
          <w:rStyle w:val="translated-span"/>
          <w:rFonts w:ascii="Courier New" w:hAnsi="Courier New" w:cs="Courier New"/>
          <w:sz w:val="18"/>
          <w:szCs w:val="18"/>
        </w:rPr>
        <w:t>#NFS</w:t>
      </w:r>
      <w:proofErr w:type="gramStart"/>
      <w:r>
        <w:rPr>
          <w:rStyle w:val="translated-span"/>
          <w:rFonts w:ascii="Courier New" w:hAnsi="Courier New" w:cs="Courier New"/>
          <w:sz w:val="18"/>
          <w:szCs w:val="18"/>
        </w:rPr>
        <w:t>=“</w:t>
      </w:r>
      <w:proofErr w:type="gramEnd"/>
      <w:r>
        <w:rPr>
          <w:rStyle w:val="translated-span"/>
          <w:rFonts w:ascii="Courier New" w:hAnsi="Courier New" w:cs="Courier New"/>
          <w:sz w:val="18"/>
          <w:szCs w:val="18"/>
        </w:rPr>
        <w:t xml:space="preserve">kdump </w:t>
      </w:r>
      <w:proofErr w:type="spellStart"/>
      <w:r>
        <w:rPr>
          <w:rStyle w:val="translated-span"/>
          <w:rFonts w:ascii="Courier New" w:hAnsi="Courier New" w:cs="Courier New"/>
          <w:sz w:val="18"/>
          <w:szCs w:val="18"/>
        </w:rPr>
        <w:t>netcrash</w:t>
      </w:r>
      <w:proofErr w:type="spellEnd"/>
      <w:r>
        <w:rPr>
          <w:rStyle w:val="translated-span"/>
          <w:rFonts w:ascii="Courier New" w:hAnsi="Courier New" w:cs="Courier New"/>
          <w:sz w:val="18"/>
          <w:szCs w:val="18"/>
        </w:rPr>
        <w:t>:/var/crash”</w:t>
      </w:r>
    </w:p>
    <w:p w14:paraId="4122E3AB" w14:textId="77777777" w:rsidR="00C115F7" w:rsidRDefault="00012C0F">
      <w:pPr>
        <w:spacing w:after="320" w:line="256" w:lineRule="auto"/>
        <w:ind w:left="0" w:firstLine="0"/>
      </w:pPr>
      <w:r>
        <w:rPr>
          <w:rFonts w:ascii="Courier New" w:hAnsi="Courier New" w:cs="Courier New"/>
          <w:sz w:val="18"/>
          <w:szCs w:val="18"/>
        </w:rPr>
        <w:t xml:space="preserve">          </w:t>
      </w:r>
    </w:p>
    <w:p w14:paraId="7284FDB2" w14:textId="77777777" w:rsidR="00C115F7" w:rsidRDefault="00012C0F">
      <w:pPr>
        <w:spacing w:after="218"/>
        <w:ind w:right="15"/>
      </w:pPr>
      <w:r>
        <w:rPr>
          <w:rStyle w:val="translated-span"/>
        </w:rPr>
        <w:t>与</w:t>
      </w:r>
      <w:r>
        <w:rPr>
          <w:rStyle w:val="translated-span"/>
        </w:rPr>
        <w:t>SSH</w:t>
      </w:r>
      <w:r>
        <w:rPr>
          <w:rStyle w:val="translated-span"/>
        </w:rPr>
        <w:t>协议一样，可以使用</w:t>
      </w:r>
      <w:r>
        <w:rPr>
          <w:rStyle w:val="translated-span"/>
        </w:rPr>
        <w:t>HOSTTAG</w:t>
      </w:r>
      <w:r>
        <w:rPr>
          <w:rStyle w:val="translated-span"/>
        </w:rPr>
        <w:t>变量将</w:t>
      </w:r>
      <w:r>
        <w:rPr>
          <w:rStyle w:val="translated-span"/>
        </w:rPr>
        <w:t>IP</w:t>
      </w:r>
      <w:r>
        <w:rPr>
          <w:rStyle w:val="translated-span"/>
        </w:rPr>
        <w:t>地址替换为主机名作为远程目录的前缀。</w:t>
      </w:r>
    </w:p>
    <w:p w14:paraId="7305890D" w14:textId="77777777" w:rsidR="00C115F7" w:rsidRDefault="00012C0F">
      <w:pPr>
        <w:ind w:right="15"/>
      </w:pPr>
      <w:proofErr w:type="spellStart"/>
      <w:r>
        <w:rPr>
          <w:rStyle w:val="translated-span"/>
        </w:rPr>
        <w:t>kdump</w:t>
      </w:r>
      <w:proofErr w:type="spellEnd"/>
      <w:r>
        <w:rPr>
          <w:rStyle w:val="translated-span"/>
        </w:rPr>
        <w:t xml:space="preserve"> config show</w:t>
      </w:r>
      <w:r>
        <w:rPr>
          <w:rStyle w:val="translated-span"/>
        </w:rPr>
        <w:t>命令可用于确认</w:t>
      </w:r>
      <w:proofErr w:type="spellStart"/>
      <w:r>
        <w:rPr>
          <w:rStyle w:val="translated-span"/>
        </w:rPr>
        <w:t>kdump</w:t>
      </w:r>
      <w:proofErr w:type="spellEnd"/>
      <w:r>
        <w:rPr>
          <w:rStyle w:val="translated-span"/>
        </w:rPr>
        <w:t>已正确配置为使用</w:t>
      </w:r>
      <w:r>
        <w:rPr>
          <w:rStyle w:val="translated-span"/>
        </w:rPr>
        <w:t>NFS</w:t>
      </w:r>
      <w:r>
        <w:rPr>
          <w:rStyle w:val="translated-span"/>
        </w:rPr>
        <w:t>协议：</w:t>
      </w:r>
    </w:p>
    <w:p w14:paraId="3667AD70" w14:textId="77777777" w:rsidR="00C115F7" w:rsidRDefault="00012C0F">
      <w:pPr>
        <w:spacing w:after="11" w:line="304" w:lineRule="auto"/>
        <w:ind w:left="-5" w:right="6886"/>
      </w:pPr>
      <w:proofErr w:type="spellStart"/>
      <w:r>
        <w:rPr>
          <w:rStyle w:val="translated-span"/>
          <w:rFonts w:ascii="Courier New" w:hAnsi="Courier New" w:cs="Courier New"/>
          <w:b/>
          <w:bCs/>
          <w:sz w:val="18"/>
          <w:szCs w:val="18"/>
        </w:rPr>
        <w:t>kdump</w:t>
      </w:r>
      <w:proofErr w:type="spellEnd"/>
      <w:r>
        <w:rPr>
          <w:rStyle w:val="translated-span"/>
          <w:rFonts w:ascii="Courier New" w:hAnsi="Courier New" w:cs="Courier New"/>
          <w:b/>
          <w:bCs/>
          <w:sz w:val="18"/>
          <w:szCs w:val="18"/>
        </w:rPr>
        <w:t>配置显示</w:t>
      </w:r>
      <w:r>
        <w:rPr>
          <w:rStyle w:val="translated-span"/>
          <w:rFonts w:ascii="Courier New" w:hAnsi="Courier New" w:cs="Courier New"/>
          <w:sz w:val="18"/>
          <w:szCs w:val="18"/>
        </w:rPr>
        <w:t>转储模式：</w:t>
      </w:r>
      <w:proofErr w:type="spellStart"/>
      <w:r>
        <w:rPr>
          <w:rStyle w:val="translated-span"/>
          <w:rFonts w:ascii="Courier New" w:hAnsi="Courier New" w:cs="Courier New"/>
          <w:sz w:val="18"/>
          <w:szCs w:val="18"/>
        </w:rPr>
        <w:t>kdump</w:t>
      </w:r>
      <w:proofErr w:type="spellEnd"/>
    </w:p>
    <w:p w14:paraId="427562F3" w14:textId="77777777" w:rsidR="00C115F7" w:rsidRDefault="00012C0F">
      <w:pPr>
        <w:spacing w:after="335" w:line="316" w:lineRule="auto"/>
        <w:ind w:left="-5" w:right="339"/>
        <w:jc w:val="both"/>
      </w:pPr>
      <w:r>
        <w:rPr>
          <w:rStyle w:val="translated-span"/>
          <w:rFonts w:ascii="Courier New" w:hAnsi="Courier New" w:cs="Courier New"/>
          <w:sz w:val="18"/>
          <w:szCs w:val="18"/>
        </w:rPr>
        <w:t>使用</w:t>
      </w:r>
      <w:r>
        <w:rPr>
          <w:rStyle w:val="translated-span"/>
          <w:rFonts w:ascii="Courier New" w:hAnsi="Courier New" w:cs="Courier New"/>
          <w:sz w:val="18"/>
          <w:szCs w:val="18"/>
        </w:rPr>
        <w:t xml:space="preserve">_KDUMP:1 </w:t>
      </w:r>
      <w:proofErr w:type="spellStart"/>
      <w:r>
        <w:rPr>
          <w:rStyle w:val="translated-span"/>
          <w:rFonts w:ascii="Courier New" w:hAnsi="Courier New" w:cs="Courier New"/>
          <w:sz w:val="18"/>
          <w:szCs w:val="18"/>
        </w:rPr>
        <w:t>KDUMP_SYSCTL:kernel.panic_on_oops</w:t>
      </w:r>
      <w:proofErr w:type="spellEnd"/>
      <w:r>
        <w:rPr>
          <w:rStyle w:val="translated-span"/>
          <w:rFonts w:ascii="Courier New" w:hAnsi="Courier New" w:cs="Courier New"/>
          <w:sz w:val="18"/>
          <w:szCs w:val="18"/>
        </w:rPr>
        <w:t xml:space="preserve">=1 KDUMP_COREDIR:/var/crash </w:t>
      </w:r>
      <w:proofErr w:type="spellStart"/>
      <w:r>
        <w:rPr>
          <w:rStyle w:val="translated-span"/>
          <w:rFonts w:ascii="Courier New" w:hAnsi="Courier New" w:cs="Courier New"/>
          <w:sz w:val="18"/>
          <w:szCs w:val="18"/>
        </w:rPr>
        <w:t>crashkernel</w:t>
      </w:r>
      <w:proofErr w:type="spellEnd"/>
      <w:r>
        <w:rPr>
          <w:rStyle w:val="translated-span"/>
          <w:rFonts w:ascii="Courier New" w:hAnsi="Courier New" w:cs="Courier New"/>
          <w:sz w:val="18"/>
          <w:szCs w:val="18"/>
        </w:rPr>
        <w:t xml:space="preserve"> addr:0x2c000000/var/lib/KDUMP/</w:t>
      </w:r>
      <w:proofErr w:type="spellStart"/>
      <w:r>
        <w:rPr>
          <w:rStyle w:val="translated-span"/>
          <w:rFonts w:ascii="Courier New" w:hAnsi="Courier New" w:cs="Courier New"/>
          <w:sz w:val="18"/>
          <w:szCs w:val="18"/>
        </w:rPr>
        <w:t>vmlinuz</w:t>
      </w:r>
      <w:proofErr w:type="spellEnd"/>
      <w:r>
        <w:rPr>
          <w:rStyle w:val="translated-span"/>
          <w:rFonts w:ascii="Courier New" w:hAnsi="Courier New" w:cs="Courier New"/>
          <w:sz w:val="18"/>
          <w:szCs w:val="18"/>
        </w:rPr>
        <w:t>：指向</w:t>
      </w:r>
      <w:r>
        <w:rPr>
          <w:rStyle w:val="translated-span"/>
          <w:rFonts w:ascii="Courier New" w:hAnsi="Courier New" w:cs="Courier New"/>
          <w:sz w:val="18"/>
          <w:szCs w:val="18"/>
        </w:rPr>
        <w:t xml:space="preserve">/boot/vmlinuz-4.4.0-10-generic KDUMP </w:t>
      </w:r>
      <w:proofErr w:type="spellStart"/>
      <w:r>
        <w:rPr>
          <w:rStyle w:val="translated-span"/>
          <w:rFonts w:ascii="Courier New" w:hAnsi="Courier New" w:cs="Courier New"/>
          <w:sz w:val="18"/>
          <w:szCs w:val="18"/>
        </w:rPr>
        <w:t>initrd</w:t>
      </w:r>
      <w:proofErr w:type="spellEnd"/>
      <w:r>
        <w:rPr>
          <w:rStyle w:val="translated-span"/>
          <w:rFonts w:ascii="Courier New" w:hAnsi="Courier New" w:cs="Courier New"/>
          <w:sz w:val="18"/>
          <w:szCs w:val="18"/>
        </w:rPr>
        <w:t>:/var/lib/KDUMP/</w:t>
      </w:r>
      <w:proofErr w:type="spellStart"/>
      <w:r>
        <w:rPr>
          <w:rStyle w:val="translated-span"/>
          <w:rFonts w:ascii="Courier New" w:hAnsi="Courier New" w:cs="Courier New"/>
          <w:sz w:val="18"/>
          <w:szCs w:val="18"/>
        </w:rPr>
        <w:t>initrd.img</w:t>
      </w:r>
      <w:proofErr w:type="spellEnd"/>
      <w:r>
        <w:rPr>
          <w:rStyle w:val="translated-span"/>
          <w:rFonts w:ascii="Courier New" w:hAnsi="Courier New" w:cs="Courier New"/>
          <w:sz w:val="18"/>
          <w:szCs w:val="18"/>
        </w:rPr>
        <w:t>的符号链接</w:t>
      </w:r>
      <w:r>
        <w:rPr>
          <w:rStyle w:val="translated-span"/>
          <w:rFonts w:ascii="Courier New" w:hAnsi="Courier New" w:cs="Courier New"/>
          <w:sz w:val="18"/>
          <w:szCs w:val="18"/>
        </w:rPr>
        <w:t xml:space="preserve">/var/lib/KDUMP/initrd.img-4.4.0-10-generic NFS:KDUMP </w:t>
      </w:r>
      <w:proofErr w:type="spellStart"/>
      <w:r>
        <w:rPr>
          <w:rStyle w:val="translated-span"/>
          <w:rFonts w:ascii="Courier New" w:hAnsi="Courier New" w:cs="Courier New"/>
          <w:sz w:val="18"/>
          <w:szCs w:val="18"/>
        </w:rPr>
        <w:t>netcrash</w:t>
      </w:r>
      <w:proofErr w:type="spellEnd"/>
      <w:r>
        <w:rPr>
          <w:rStyle w:val="translated-span"/>
          <w:rFonts w:ascii="Courier New" w:hAnsi="Courier New" w:cs="Courier New"/>
          <w:sz w:val="18"/>
          <w:szCs w:val="18"/>
        </w:rPr>
        <w:t>:/var/</w:t>
      </w:r>
      <w:proofErr w:type="spellStart"/>
      <w:r>
        <w:rPr>
          <w:rStyle w:val="translated-span"/>
          <w:rFonts w:ascii="Courier New" w:hAnsi="Courier New" w:cs="Courier New"/>
          <w:sz w:val="18"/>
          <w:szCs w:val="18"/>
        </w:rPr>
        <w:t>crashHOSTTAG:hostname</w:t>
      </w:r>
      <w:proofErr w:type="spellEnd"/>
      <w:r>
        <w:rPr>
          <w:rStyle w:val="translated-span"/>
          <w:rFonts w:ascii="Courier New" w:hAnsi="Courier New" w:cs="Courier New"/>
          <w:sz w:val="18"/>
          <w:szCs w:val="18"/>
        </w:rPr>
        <w:t>当前状态：准备好</w:t>
      </w:r>
      <w:proofErr w:type="spellStart"/>
      <w:r>
        <w:rPr>
          <w:rStyle w:val="translated-span"/>
          <w:rFonts w:ascii="Courier New" w:hAnsi="Courier New" w:cs="Courier New"/>
          <w:sz w:val="18"/>
          <w:szCs w:val="18"/>
        </w:rPr>
        <w:t>kdump</w:t>
      </w:r>
      <w:proofErr w:type="spellEnd"/>
    </w:p>
    <w:p w14:paraId="2C61E623" w14:textId="77777777" w:rsidR="00C115F7" w:rsidRDefault="00012C0F">
      <w:pPr>
        <w:pStyle w:val="4"/>
        <w:ind w:left="-5"/>
      </w:pPr>
      <w:r>
        <w:rPr>
          <w:rStyle w:val="translated-span"/>
        </w:rPr>
        <w:t xml:space="preserve">6.5. </w:t>
      </w:r>
      <w:r>
        <w:rPr>
          <w:rStyle w:val="translated-span"/>
        </w:rPr>
        <w:t>验证</w:t>
      </w:r>
    </w:p>
    <w:p w14:paraId="42C688BC" w14:textId="77777777" w:rsidR="00C115F7" w:rsidRDefault="00012C0F">
      <w:pPr>
        <w:spacing w:after="392"/>
        <w:ind w:right="15"/>
      </w:pPr>
      <w:r>
        <w:rPr>
          <w:rStyle w:val="translated-span"/>
        </w:rPr>
        <w:t>要确认内核转储机制已启用，有几件事需要验证。首先，确认</w:t>
      </w:r>
      <w:proofErr w:type="spellStart"/>
      <w:r>
        <w:rPr>
          <w:rStyle w:val="translated-span"/>
        </w:rPr>
        <w:t>crashkernel</w:t>
      </w:r>
      <w:proofErr w:type="spellEnd"/>
      <w:r>
        <w:rPr>
          <w:rStyle w:val="translated-span"/>
        </w:rPr>
        <w:t xml:space="preserve"> boot</w:t>
      </w:r>
      <w:r>
        <w:rPr>
          <w:rStyle w:val="translated-span"/>
        </w:rPr>
        <w:t>参数存在（注意：以下行已拆分为两行，以适合本文档的格式：</w:t>
      </w:r>
    </w:p>
    <w:p w14:paraId="55785ABA" w14:textId="77777777" w:rsidR="00C115F7" w:rsidRDefault="00012C0F">
      <w:pPr>
        <w:spacing w:after="275" w:line="304" w:lineRule="auto"/>
        <w:ind w:left="-5" w:right="27"/>
      </w:pPr>
      <w:r>
        <w:rPr>
          <w:rStyle w:val="translated-span"/>
          <w:rFonts w:ascii="Courier New" w:hAnsi="Courier New" w:cs="Courier New"/>
          <w:b/>
          <w:bCs/>
          <w:sz w:val="18"/>
          <w:szCs w:val="18"/>
        </w:rPr>
        <w:t>cat/proc/</w:t>
      </w:r>
      <w:proofErr w:type="spellStart"/>
      <w:r>
        <w:rPr>
          <w:rStyle w:val="translated-span"/>
          <w:rFonts w:ascii="Courier New" w:hAnsi="Courier New" w:cs="Courier New"/>
          <w:b/>
          <w:bCs/>
          <w:sz w:val="18"/>
          <w:szCs w:val="18"/>
        </w:rPr>
        <w:t>cmdline</w:t>
      </w:r>
      <w:proofErr w:type="spellEnd"/>
    </w:p>
    <w:p w14:paraId="053D87E3" w14:textId="77777777" w:rsidR="00C115F7" w:rsidRDefault="00012C0F">
      <w:pPr>
        <w:spacing w:after="542" w:line="304" w:lineRule="auto"/>
        <w:ind w:left="-5" w:right="133"/>
      </w:pPr>
      <w:r>
        <w:rPr>
          <w:rStyle w:val="translated-span"/>
          <w:rFonts w:ascii="Courier New" w:hAnsi="Courier New" w:cs="Courier New"/>
          <w:sz w:val="18"/>
          <w:szCs w:val="18"/>
        </w:rPr>
        <w:t>BOOT_IMAGE=/vmlinuz-3.2.0-17-server root=/dev/mapper/</w:t>
      </w:r>
      <w:proofErr w:type="spellStart"/>
      <w:r>
        <w:rPr>
          <w:rStyle w:val="translated-span"/>
          <w:rFonts w:ascii="Courier New" w:hAnsi="Courier New" w:cs="Courier New"/>
          <w:sz w:val="18"/>
          <w:szCs w:val="18"/>
        </w:rPr>
        <w:t>PreciseS</w:t>
      </w:r>
      <w:proofErr w:type="spellEnd"/>
      <w:r>
        <w:rPr>
          <w:rStyle w:val="translated-span"/>
          <w:rFonts w:ascii="Courier New" w:hAnsi="Courier New" w:cs="Courier New"/>
          <w:sz w:val="18"/>
          <w:szCs w:val="18"/>
        </w:rPr>
        <w:t xml:space="preserve"> root-</w:t>
      </w:r>
      <w:proofErr w:type="spellStart"/>
      <w:r>
        <w:rPr>
          <w:rStyle w:val="translated-span"/>
          <w:rFonts w:ascii="Courier New" w:hAnsi="Courier New" w:cs="Courier New"/>
          <w:sz w:val="18"/>
          <w:szCs w:val="18"/>
        </w:rPr>
        <w:t>ro</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crashkernel</w:t>
      </w:r>
      <w:proofErr w:type="spellEnd"/>
      <w:r>
        <w:rPr>
          <w:rStyle w:val="translated-span"/>
          <w:rFonts w:ascii="Courier New" w:hAnsi="Courier New" w:cs="Courier New"/>
          <w:sz w:val="18"/>
          <w:szCs w:val="18"/>
        </w:rPr>
        <w:t>=384M-2G:64M</w:t>
      </w:r>
      <w:r>
        <w:rPr>
          <w:rStyle w:val="translated-span"/>
          <w:rFonts w:ascii="Courier New" w:hAnsi="Courier New" w:cs="Courier New"/>
          <w:sz w:val="18"/>
          <w:szCs w:val="18"/>
        </w:rPr>
        <w:t>，</w:t>
      </w:r>
      <w:r>
        <w:rPr>
          <w:rStyle w:val="translated-span"/>
          <w:rFonts w:ascii="Courier New" w:hAnsi="Courier New" w:cs="Courier New"/>
          <w:sz w:val="18"/>
          <w:szCs w:val="18"/>
        </w:rPr>
        <w:t>2G-:128M</w:t>
      </w:r>
    </w:p>
    <w:p w14:paraId="2492BBAD" w14:textId="77777777" w:rsidR="00C115F7" w:rsidRDefault="00012C0F">
      <w:pPr>
        <w:spacing w:after="400"/>
        <w:ind w:right="15"/>
      </w:pPr>
      <w:proofErr w:type="spellStart"/>
      <w:r>
        <w:rPr>
          <w:rStyle w:val="translated-span"/>
        </w:rPr>
        <w:t>crashkernel</w:t>
      </w:r>
      <w:proofErr w:type="spellEnd"/>
      <w:r>
        <w:rPr>
          <w:rStyle w:val="translated-span"/>
        </w:rPr>
        <w:t>参数具有以下语法：</w:t>
      </w:r>
    </w:p>
    <w:p w14:paraId="2C3695C5" w14:textId="77777777" w:rsidR="00C115F7" w:rsidRDefault="00012C0F">
      <w:pPr>
        <w:spacing w:after="286" w:line="304" w:lineRule="auto"/>
        <w:ind w:left="-5" w:right="2768"/>
      </w:pPr>
      <w:proofErr w:type="spellStart"/>
      <w:r>
        <w:rPr>
          <w:rStyle w:val="translated-span"/>
          <w:rFonts w:ascii="Courier New" w:hAnsi="Courier New" w:cs="Courier New"/>
          <w:sz w:val="18"/>
          <w:szCs w:val="18"/>
        </w:rPr>
        <w:t>crashkernel</w:t>
      </w:r>
      <w:proofErr w:type="spellEnd"/>
      <w:r>
        <w:rPr>
          <w:rStyle w:val="translated-span"/>
          <w:rFonts w:ascii="Courier New" w:hAnsi="Courier New" w:cs="Courier New"/>
          <w:sz w:val="18"/>
          <w:szCs w:val="18"/>
        </w:rPr>
        <w:t>=&lt;range1&gt;</w:t>
      </w:r>
      <w:r>
        <w:rPr>
          <w:rStyle w:val="translated-span"/>
          <w:rFonts w:ascii="Courier New" w:hAnsi="Courier New" w:cs="Courier New"/>
          <w:sz w:val="18"/>
          <w:szCs w:val="18"/>
        </w:rPr>
        <w:t>：</w:t>
      </w:r>
      <w:r>
        <w:rPr>
          <w:rStyle w:val="translated-span"/>
          <w:rFonts w:ascii="Courier New" w:hAnsi="Courier New" w:cs="Courier New"/>
          <w:sz w:val="18"/>
          <w:szCs w:val="18"/>
        </w:rPr>
        <w:t>&lt;size1&gt;</w:t>
      </w:r>
      <w:r>
        <w:rPr>
          <w:rStyle w:val="translated-span"/>
          <w:rFonts w:ascii="Courier New" w:hAnsi="Courier New" w:cs="Courier New"/>
          <w:sz w:val="18"/>
          <w:szCs w:val="18"/>
        </w:rPr>
        <w:t>，</w:t>
      </w:r>
      <w:r>
        <w:rPr>
          <w:rStyle w:val="translated-span"/>
          <w:rFonts w:ascii="Courier New" w:hAnsi="Courier New" w:cs="Courier New"/>
          <w:sz w:val="18"/>
          <w:szCs w:val="18"/>
        </w:rPr>
        <w:t>&lt;range2&gt;</w:t>
      </w:r>
      <w:r>
        <w:rPr>
          <w:rStyle w:val="translated-span"/>
          <w:rFonts w:ascii="Courier New" w:hAnsi="Courier New" w:cs="Courier New"/>
          <w:sz w:val="18"/>
          <w:szCs w:val="18"/>
        </w:rPr>
        <w:t>：</w:t>
      </w:r>
      <w:r>
        <w:rPr>
          <w:rStyle w:val="translated-span"/>
          <w:rFonts w:ascii="Courier New" w:hAnsi="Courier New" w:cs="Courier New"/>
          <w:sz w:val="18"/>
          <w:szCs w:val="18"/>
        </w:rPr>
        <w:t>&lt;size2&gt;</w:t>
      </w:r>
      <w:r>
        <w:rPr>
          <w:rStyle w:val="translated-span"/>
          <w:rFonts w:ascii="Courier New" w:hAnsi="Courier New" w:cs="Courier New"/>
          <w:sz w:val="18"/>
          <w:szCs w:val="18"/>
        </w:rPr>
        <w:t>，</w:t>
      </w:r>
      <w:r>
        <w:rPr>
          <w:rStyle w:val="translated-span"/>
          <w:rFonts w:ascii="Courier New" w:hAnsi="Courier New" w:cs="Courier New"/>
          <w:sz w:val="18"/>
          <w:szCs w:val="18"/>
        </w:rPr>
        <w:t>…][@offset]range=start-[end]“start”</w:t>
      </w:r>
      <w:r>
        <w:rPr>
          <w:rStyle w:val="translated-span"/>
          <w:rFonts w:ascii="Courier New" w:hAnsi="Courier New" w:cs="Courier New"/>
          <w:sz w:val="18"/>
          <w:szCs w:val="18"/>
        </w:rPr>
        <w:t>是包含的，</w:t>
      </w:r>
      <w:r>
        <w:rPr>
          <w:rStyle w:val="translated-span"/>
          <w:rFonts w:ascii="Courier New" w:hAnsi="Courier New" w:cs="Courier New"/>
          <w:sz w:val="18"/>
          <w:szCs w:val="18"/>
        </w:rPr>
        <w:t>“end”</w:t>
      </w:r>
      <w:r>
        <w:rPr>
          <w:rStyle w:val="translated-span"/>
          <w:rFonts w:ascii="Courier New" w:hAnsi="Courier New" w:cs="Courier New"/>
          <w:sz w:val="18"/>
          <w:szCs w:val="18"/>
        </w:rPr>
        <w:t>是独占的。</w:t>
      </w:r>
    </w:p>
    <w:p w14:paraId="451C69B4" w14:textId="77777777" w:rsidR="00C115F7" w:rsidRDefault="00012C0F">
      <w:pPr>
        <w:spacing w:after="0" w:line="885" w:lineRule="auto"/>
        <w:ind w:right="15"/>
      </w:pPr>
      <w:r>
        <w:rPr>
          <w:rStyle w:val="translated-span"/>
        </w:rPr>
        <w:t>因此，对于在</w:t>
      </w:r>
      <w:r>
        <w:rPr>
          <w:rStyle w:val="translated-span"/>
        </w:rPr>
        <w:t>/proc/</w:t>
      </w:r>
      <w:proofErr w:type="spellStart"/>
      <w:r>
        <w:rPr>
          <w:rStyle w:val="translated-span"/>
        </w:rPr>
        <w:t>cmdline</w:t>
      </w:r>
      <w:proofErr w:type="spellEnd"/>
      <w:r>
        <w:rPr>
          <w:rStyle w:val="translated-span"/>
        </w:rPr>
        <w:t>中找到的</w:t>
      </w:r>
      <w:proofErr w:type="spellStart"/>
      <w:r>
        <w:rPr>
          <w:rStyle w:val="translated-span"/>
        </w:rPr>
        <w:t>crashkernel</w:t>
      </w:r>
      <w:proofErr w:type="spellEnd"/>
      <w:r>
        <w:rPr>
          <w:rStyle w:val="translated-span"/>
        </w:rPr>
        <w:t>参数，我们将得到：</w:t>
      </w:r>
      <w:proofErr w:type="spellStart"/>
      <w:r>
        <w:rPr>
          <w:rStyle w:val="translated-span"/>
        </w:rPr>
        <w:t>crashkernel</w:t>
      </w:r>
      <w:proofErr w:type="spellEnd"/>
      <w:r>
        <w:rPr>
          <w:rStyle w:val="translated-span"/>
        </w:rPr>
        <w:t>=384M-2G:64M</w:t>
      </w:r>
      <w:r>
        <w:rPr>
          <w:rStyle w:val="translated-span"/>
        </w:rPr>
        <w:t>，</w:t>
      </w:r>
      <w:r>
        <w:rPr>
          <w:rStyle w:val="translated-span"/>
        </w:rPr>
        <w:t>2G-</w:t>
      </w:r>
      <w:r>
        <w:rPr>
          <w:rStyle w:val="translated-span"/>
        </w:rPr>
        <w:t>：</w:t>
      </w:r>
      <w:r>
        <w:rPr>
          <w:rStyle w:val="translated-span"/>
        </w:rPr>
        <w:t>128M</w:t>
      </w:r>
    </w:p>
    <w:p w14:paraId="6E0FEEA3" w14:textId="77777777" w:rsidR="00C115F7" w:rsidRDefault="00012C0F">
      <w:pPr>
        <w:spacing w:after="157" w:line="256" w:lineRule="auto"/>
        <w:ind w:right="15"/>
      </w:pPr>
      <w:r>
        <w:rPr>
          <w:rStyle w:val="translated-span"/>
        </w:rPr>
        <w:t>上述值表示：</w:t>
      </w:r>
    </w:p>
    <w:p w14:paraId="7442D1A8" w14:textId="77777777" w:rsidR="00C115F7" w:rsidRDefault="00012C0F">
      <w:pPr>
        <w:spacing w:after="163" w:line="256" w:lineRule="auto"/>
        <w:ind w:left="220" w:right="15" w:hanging="220"/>
      </w:pPr>
      <w:r>
        <w:rPr>
          <w:rStyle w:val="translated-span"/>
        </w:rPr>
        <w:t>•</w:t>
      </w:r>
      <w:r>
        <w:rPr>
          <w:rStyle w:val="translated-span"/>
        </w:rPr>
        <w:t>如果闸板小于</w:t>
      </w:r>
      <w:r>
        <w:rPr>
          <w:rStyle w:val="translated-span"/>
        </w:rPr>
        <w:t>384M</w:t>
      </w:r>
      <w:r>
        <w:rPr>
          <w:rStyle w:val="translated-span"/>
        </w:rPr>
        <w:t>，则不要保留任何东西（这是</w:t>
      </w:r>
      <w:r>
        <w:rPr>
          <w:rStyle w:val="translated-span"/>
        </w:rPr>
        <w:t>“</w:t>
      </w:r>
      <w:r>
        <w:rPr>
          <w:rStyle w:val="translated-span"/>
        </w:rPr>
        <w:t>救援</w:t>
      </w:r>
      <w:r>
        <w:rPr>
          <w:rStyle w:val="translated-span"/>
        </w:rPr>
        <w:t>”</w:t>
      </w:r>
      <w:r>
        <w:rPr>
          <w:rStyle w:val="translated-span"/>
        </w:rPr>
        <w:t>案例）</w:t>
      </w:r>
    </w:p>
    <w:p w14:paraId="42721058" w14:textId="77777777" w:rsidR="00C115F7" w:rsidRDefault="00012C0F">
      <w:pPr>
        <w:spacing w:after="163" w:line="256" w:lineRule="auto"/>
        <w:ind w:left="220" w:right="15" w:hanging="220"/>
      </w:pPr>
      <w:r>
        <w:rPr>
          <w:rStyle w:val="translated-span"/>
        </w:rPr>
        <w:t>•</w:t>
      </w:r>
      <w:r>
        <w:rPr>
          <w:rStyle w:val="translated-span"/>
        </w:rPr>
        <w:t>如果</w:t>
      </w:r>
      <w:r>
        <w:rPr>
          <w:rStyle w:val="translated-span"/>
        </w:rPr>
        <w:t>RAM</w:t>
      </w:r>
      <w:r>
        <w:rPr>
          <w:rStyle w:val="translated-span"/>
        </w:rPr>
        <w:t>大小在</w:t>
      </w:r>
      <w:r>
        <w:rPr>
          <w:rStyle w:val="translated-span"/>
        </w:rPr>
        <w:t>386M</w:t>
      </w:r>
      <w:r>
        <w:rPr>
          <w:rStyle w:val="translated-span"/>
        </w:rPr>
        <w:t>和</w:t>
      </w:r>
      <w:r>
        <w:rPr>
          <w:rStyle w:val="translated-span"/>
        </w:rPr>
        <w:t>2G</w:t>
      </w:r>
      <w:r>
        <w:rPr>
          <w:rStyle w:val="translated-span"/>
        </w:rPr>
        <w:t>之间（不含），则保留</w:t>
      </w:r>
      <w:r>
        <w:rPr>
          <w:rStyle w:val="translated-span"/>
        </w:rPr>
        <w:t>64M</w:t>
      </w:r>
    </w:p>
    <w:p w14:paraId="2CE9D29E" w14:textId="77777777" w:rsidR="00C115F7" w:rsidRDefault="00012C0F">
      <w:pPr>
        <w:spacing w:after="288" w:line="256" w:lineRule="auto"/>
        <w:ind w:left="220" w:right="15" w:hanging="220"/>
      </w:pPr>
      <w:r>
        <w:rPr>
          <w:rStyle w:val="translated-span"/>
        </w:rPr>
        <w:t>•</w:t>
      </w:r>
      <w:r>
        <w:rPr>
          <w:rStyle w:val="translated-span"/>
        </w:rPr>
        <w:t>如果</w:t>
      </w:r>
      <w:r>
        <w:rPr>
          <w:rStyle w:val="translated-span"/>
        </w:rPr>
        <w:t>RAM</w:t>
      </w:r>
      <w:r>
        <w:rPr>
          <w:rStyle w:val="translated-span"/>
        </w:rPr>
        <w:t>大小大于</w:t>
      </w:r>
      <w:r>
        <w:rPr>
          <w:rStyle w:val="translated-span"/>
        </w:rPr>
        <w:t>2G</w:t>
      </w:r>
      <w:r>
        <w:rPr>
          <w:rStyle w:val="translated-span"/>
        </w:rPr>
        <w:t>，则保留</w:t>
      </w:r>
      <w:r>
        <w:rPr>
          <w:rStyle w:val="translated-span"/>
        </w:rPr>
        <w:t>128M</w:t>
      </w:r>
    </w:p>
    <w:p w14:paraId="2141B84A" w14:textId="77777777" w:rsidR="00C115F7" w:rsidRDefault="00012C0F">
      <w:pPr>
        <w:spacing w:after="400"/>
        <w:ind w:right="15"/>
      </w:pPr>
      <w:r>
        <w:rPr>
          <w:rStyle w:val="translated-span"/>
        </w:rPr>
        <w:lastRenderedPageBreak/>
        <w:t>其次，通过执行以下操作，验证内核是否为</w:t>
      </w:r>
      <w:proofErr w:type="spellStart"/>
      <w:r>
        <w:rPr>
          <w:rStyle w:val="translated-span"/>
        </w:rPr>
        <w:t>kdump</w:t>
      </w:r>
      <w:proofErr w:type="spellEnd"/>
      <w:r>
        <w:rPr>
          <w:rStyle w:val="translated-span"/>
        </w:rPr>
        <w:t>内核保留了请求的内存区域：</w:t>
      </w:r>
    </w:p>
    <w:p w14:paraId="7147ADE5" w14:textId="77777777" w:rsidR="00C115F7" w:rsidRDefault="00012C0F">
      <w:pPr>
        <w:spacing w:after="275" w:line="304" w:lineRule="auto"/>
        <w:ind w:left="-5" w:right="27"/>
      </w:pPr>
      <w:proofErr w:type="spellStart"/>
      <w:r>
        <w:rPr>
          <w:rStyle w:val="translated-span"/>
          <w:rFonts w:ascii="Courier New" w:hAnsi="Courier New" w:cs="Courier New"/>
          <w:b/>
          <w:bCs/>
          <w:sz w:val="18"/>
          <w:szCs w:val="18"/>
        </w:rPr>
        <w:t>dmesg</w:t>
      </w:r>
      <w:proofErr w:type="spellEnd"/>
      <w:r>
        <w:rPr>
          <w:rStyle w:val="translated-span"/>
          <w:rFonts w:ascii="Courier New" w:hAnsi="Courier New" w:cs="Courier New"/>
          <w:b/>
          <w:bCs/>
          <w:sz w:val="18"/>
          <w:szCs w:val="18"/>
        </w:rPr>
        <w:t xml:space="preserve"> | grep-</w:t>
      </w:r>
      <w:proofErr w:type="spellStart"/>
      <w:r>
        <w:rPr>
          <w:rStyle w:val="translated-span"/>
          <w:rFonts w:ascii="Courier New" w:hAnsi="Courier New" w:cs="Courier New"/>
          <w:b/>
          <w:bCs/>
          <w:sz w:val="18"/>
          <w:szCs w:val="18"/>
        </w:rPr>
        <w:t>i</w:t>
      </w:r>
      <w:proofErr w:type="spellEnd"/>
      <w:r>
        <w:rPr>
          <w:rStyle w:val="translated-span"/>
          <w:rFonts w:ascii="Courier New" w:hAnsi="Courier New" w:cs="Courier New"/>
          <w:b/>
          <w:bCs/>
          <w:sz w:val="18"/>
          <w:szCs w:val="18"/>
        </w:rPr>
        <w:t>崩溃</w:t>
      </w:r>
    </w:p>
    <w:p w14:paraId="65E7212D" w14:textId="77777777" w:rsidR="00C115F7" w:rsidRDefault="00012C0F">
      <w:pPr>
        <w:spacing w:after="11" w:line="304" w:lineRule="auto"/>
        <w:ind w:left="-5" w:right="133"/>
      </w:pPr>
      <w:r>
        <w:rPr>
          <w:rFonts w:ascii="Courier New" w:hAnsi="Courier New" w:cs="Courier New"/>
          <w:sz w:val="18"/>
          <w:szCs w:val="18"/>
        </w:rPr>
        <w:t>...</w:t>
      </w:r>
    </w:p>
    <w:p w14:paraId="6EF0A645" w14:textId="77777777" w:rsidR="00C115F7" w:rsidRDefault="00012C0F">
      <w:pPr>
        <w:spacing w:after="11" w:line="304" w:lineRule="auto"/>
        <w:ind w:left="-5" w:right="133"/>
      </w:pPr>
      <w:r>
        <w:rPr>
          <w:rStyle w:val="translated-span"/>
          <w:rFonts w:ascii="Courier New" w:hAnsi="Courier New" w:cs="Courier New"/>
          <w:sz w:val="18"/>
          <w:szCs w:val="18"/>
        </w:rPr>
        <w:t>[0.000000]</w:t>
      </w:r>
      <w:r>
        <w:rPr>
          <w:rStyle w:val="translated-span"/>
          <w:rFonts w:ascii="Courier New" w:hAnsi="Courier New" w:cs="Courier New"/>
          <w:sz w:val="18"/>
          <w:szCs w:val="18"/>
        </w:rPr>
        <w:t>在</w:t>
      </w:r>
      <w:r>
        <w:rPr>
          <w:rStyle w:val="translated-span"/>
          <w:rFonts w:ascii="Courier New" w:hAnsi="Courier New" w:cs="Courier New"/>
          <w:sz w:val="18"/>
          <w:szCs w:val="18"/>
        </w:rPr>
        <w:t>800MB</w:t>
      </w:r>
      <w:r>
        <w:rPr>
          <w:rStyle w:val="translated-span"/>
          <w:rFonts w:ascii="Courier New" w:hAnsi="Courier New" w:cs="Courier New"/>
          <w:sz w:val="18"/>
          <w:szCs w:val="18"/>
        </w:rPr>
        <w:t>时为</w:t>
      </w:r>
      <w:proofErr w:type="spellStart"/>
      <w:r>
        <w:rPr>
          <w:rStyle w:val="translated-span"/>
          <w:rFonts w:ascii="Courier New" w:hAnsi="Courier New" w:cs="Courier New"/>
          <w:sz w:val="18"/>
          <w:szCs w:val="18"/>
        </w:rPr>
        <w:t>crashkernel</w:t>
      </w:r>
      <w:proofErr w:type="spellEnd"/>
      <w:r>
        <w:rPr>
          <w:rStyle w:val="translated-span"/>
          <w:rFonts w:ascii="Courier New" w:hAnsi="Courier New" w:cs="Courier New"/>
          <w:sz w:val="18"/>
          <w:szCs w:val="18"/>
        </w:rPr>
        <w:t>保留</w:t>
      </w:r>
      <w:r>
        <w:rPr>
          <w:rStyle w:val="translated-span"/>
          <w:rFonts w:ascii="Courier New" w:hAnsi="Courier New" w:cs="Courier New"/>
          <w:sz w:val="18"/>
          <w:szCs w:val="18"/>
        </w:rPr>
        <w:t>64MB</w:t>
      </w:r>
      <w:r>
        <w:rPr>
          <w:rStyle w:val="translated-span"/>
          <w:rFonts w:ascii="Courier New" w:hAnsi="Courier New" w:cs="Courier New"/>
          <w:sz w:val="18"/>
          <w:szCs w:val="18"/>
        </w:rPr>
        <w:t>内存（系统</w:t>
      </w:r>
      <w:r>
        <w:rPr>
          <w:rStyle w:val="translated-span"/>
          <w:rFonts w:ascii="Courier New" w:hAnsi="Courier New" w:cs="Courier New"/>
          <w:sz w:val="18"/>
          <w:szCs w:val="18"/>
        </w:rPr>
        <w:t>RAM:1023MB</w:t>
      </w:r>
      <w:r>
        <w:rPr>
          <w:rStyle w:val="translated-span"/>
          <w:rFonts w:ascii="Courier New" w:hAnsi="Courier New" w:cs="Courier New"/>
          <w:sz w:val="18"/>
          <w:szCs w:val="18"/>
        </w:rPr>
        <w:t>）</w:t>
      </w:r>
    </w:p>
    <w:p w14:paraId="212786A0" w14:textId="77777777" w:rsidR="00C115F7" w:rsidRDefault="00012C0F">
      <w:pPr>
        <w:spacing w:after="386"/>
        <w:ind w:right="15"/>
      </w:pPr>
      <w:r>
        <w:rPr>
          <w:rStyle w:val="translated-span"/>
        </w:rPr>
        <w:t>最后，如前所述，</w:t>
      </w:r>
      <w:proofErr w:type="spellStart"/>
      <w:r>
        <w:rPr>
          <w:rStyle w:val="translated-span"/>
        </w:rPr>
        <w:t>kdump</w:t>
      </w:r>
      <w:proofErr w:type="spellEnd"/>
      <w:r>
        <w:rPr>
          <w:rStyle w:val="translated-span"/>
        </w:rPr>
        <w:t xml:space="preserve"> config show</w:t>
      </w:r>
      <w:r>
        <w:rPr>
          <w:rStyle w:val="translated-span"/>
        </w:rPr>
        <w:t>命令显示</w:t>
      </w:r>
      <w:proofErr w:type="spellStart"/>
      <w:r>
        <w:rPr>
          <w:rStyle w:val="translated-span"/>
        </w:rPr>
        <w:t>kdump</w:t>
      </w:r>
      <w:proofErr w:type="spellEnd"/>
      <w:r>
        <w:rPr>
          <w:rStyle w:val="translated-span"/>
        </w:rPr>
        <w:t>工具配置的当前状态：</w:t>
      </w:r>
    </w:p>
    <w:p w14:paraId="04646EC9" w14:textId="77777777" w:rsidR="00C115F7" w:rsidRDefault="00012C0F">
      <w:pPr>
        <w:spacing w:after="11" w:line="304" w:lineRule="auto"/>
        <w:ind w:left="-5" w:right="6041"/>
      </w:pPr>
      <w:proofErr w:type="spellStart"/>
      <w:r>
        <w:rPr>
          <w:rStyle w:val="translated-span"/>
          <w:rFonts w:ascii="Courier New" w:hAnsi="Courier New" w:cs="Courier New"/>
          <w:sz w:val="18"/>
          <w:szCs w:val="18"/>
        </w:rPr>
        <w:t>kdump</w:t>
      </w:r>
      <w:proofErr w:type="spellEnd"/>
      <w:r>
        <w:rPr>
          <w:rStyle w:val="translated-span"/>
          <w:rFonts w:ascii="Courier New" w:hAnsi="Courier New" w:cs="Courier New"/>
          <w:sz w:val="18"/>
          <w:szCs w:val="18"/>
        </w:rPr>
        <w:t xml:space="preserve"> config show DUMP_</w:t>
      </w:r>
      <w:r>
        <w:rPr>
          <w:rStyle w:val="translated-span"/>
          <w:rFonts w:ascii="Courier New" w:hAnsi="Courier New" w:cs="Courier New"/>
          <w:sz w:val="18"/>
          <w:szCs w:val="18"/>
        </w:rPr>
        <w:t>模式：</w:t>
      </w:r>
      <w:proofErr w:type="spellStart"/>
      <w:r>
        <w:rPr>
          <w:rStyle w:val="translated-span"/>
          <w:rFonts w:ascii="Courier New" w:hAnsi="Courier New" w:cs="Courier New"/>
          <w:sz w:val="18"/>
          <w:szCs w:val="18"/>
        </w:rPr>
        <w:t>kdump</w:t>
      </w:r>
      <w:proofErr w:type="spellEnd"/>
    </w:p>
    <w:p w14:paraId="1BFAD383" w14:textId="77777777" w:rsidR="00C115F7" w:rsidRDefault="00012C0F">
      <w:pPr>
        <w:spacing w:after="264" w:line="316" w:lineRule="auto"/>
        <w:ind w:left="-5" w:right="22"/>
        <w:jc w:val="both"/>
      </w:pPr>
      <w:r>
        <w:rPr>
          <w:rStyle w:val="translated-span"/>
          <w:rFonts w:ascii="Courier New" w:hAnsi="Courier New" w:cs="Courier New"/>
          <w:sz w:val="18"/>
          <w:szCs w:val="18"/>
        </w:rPr>
        <w:t>使用</w:t>
      </w:r>
      <w:r>
        <w:rPr>
          <w:rStyle w:val="translated-span"/>
          <w:rFonts w:ascii="Courier New" w:hAnsi="Courier New" w:cs="Courier New"/>
          <w:sz w:val="18"/>
          <w:szCs w:val="18"/>
        </w:rPr>
        <w:t xml:space="preserve">_KDUMP:1 </w:t>
      </w:r>
      <w:proofErr w:type="spellStart"/>
      <w:r>
        <w:rPr>
          <w:rStyle w:val="translated-span"/>
          <w:rFonts w:ascii="Courier New" w:hAnsi="Courier New" w:cs="Courier New"/>
          <w:sz w:val="18"/>
          <w:szCs w:val="18"/>
        </w:rPr>
        <w:t>KDUMP_SYSCTL:kernel.panic_on_oops</w:t>
      </w:r>
      <w:proofErr w:type="spellEnd"/>
      <w:r>
        <w:rPr>
          <w:rStyle w:val="translated-span"/>
          <w:rFonts w:ascii="Courier New" w:hAnsi="Courier New" w:cs="Courier New"/>
          <w:sz w:val="18"/>
          <w:szCs w:val="18"/>
        </w:rPr>
        <w:t xml:space="preserve">=1 KDUMP_COREDIR:/var/crash </w:t>
      </w:r>
      <w:proofErr w:type="spellStart"/>
      <w:r>
        <w:rPr>
          <w:rStyle w:val="translated-span"/>
          <w:rFonts w:ascii="Courier New" w:hAnsi="Courier New" w:cs="Courier New"/>
          <w:sz w:val="18"/>
          <w:szCs w:val="18"/>
        </w:rPr>
        <w:t>crashkernel</w:t>
      </w:r>
      <w:proofErr w:type="spellEnd"/>
      <w:r>
        <w:rPr>
          <w:rStyle w:val="translated-span"/>
          <w:rFonts w:ascii="Courier New" w:hAnsi="Courier New" w:cs="Courier New"/>
          <w:sz w:val="18"/>
          <w:szCs w:val="18"/>
        </w:rPr>
        <w:t xml:space="preserve"> addr:0x2c000000/var/lib/KDUMP/</w:t>
      </w:r>
      <w:proofErr w:type="spellStart"/>
      <w:r>
        <w:rPr>
          <w:rStyle w:val="translated-span"/>
          <w:rFonts w:ascii="Courier New" w:hAnsi="Courier New" w:cs="Courier New"/>
          <w:sz w:val="18"/>
          <w:szCs w:val="18"/>
        </w:rPr>
        <w:t>vmlinuz</w:t>
      </w:r>
      <w:proofErr w:type="spellEnd"/>
      <w:r>
        <w:rPr>
          <w:rStyle w:val="translated-span"/>
          <w:rFonts w:ascii="Courier New" w:hAnsi="Courier New" w:cs="Courier New"/>
          <w:sz w:val="18"/>
          <w:szCs w:val="18"/>
        </w:rPr>
        <w:t>：指向</w:t>
      </w:r>
      <w:r>
        <w:rPr>
          <w:rStyle w:val="translated-span"/>
          <w:rFonts w:ascii="Courier New" w:hAnsi="Courier New" w:cs="Courier New"/>
          <w:sz w:val="18"/>
          <w:szCs w:val="18"/>
        </w:rPr>
        <w:t xml:space="preserve">/boot/vmlinuz-4.4.0-10-generic KDUMP </w:t>
      </w:r>
      <w:proofErr w:type="spellStart"/>
      <w:r>
        <w:rPr>
          <w:rStyle w:val="translated-span"/>
          <w:rFonts w:ascii="Courier New" w:hAnsi="Courier New" w:cs="Courier New"/>
          <w:sz w:val="18"/>
          <w:szCs w:val="18"/>
        </w:rPr>
        <w:t>initrd</w:t>
      </w:r>
      <w:proofErr w:type="spellEnd"/>
      <w:r>
        <w:rPr>
          <w:rStyle w:val="translated-span"/>
          <w:rFonts w:ascii="Courier New" w:hAnsi="Courier New" w:cs="Courier New"/>
          <w:sz w:val="18"/>
          <w:szCs w:val="18"/>
        </w:rPr>
        <w:t>:/var/lib/KDUMP/</w:t>
      </w:r>
      <w:proofErr w:type="spellStart"/>
      <w:r>
        <w:rPr>
          <w:rStyle w:val="translated-span"/>
          <w:rFonts w:ascii="Courier New" w:hAnsi="Courier New" w:cs="Courier New"/>
          <w:sz w:val="18"/>
          <w:szCs w:val="18"/>
        </w:rPr>
        <w:t>initrd.img</w:t>
      </w:r>
      <w:proofErr w:type="spellEnd"/>
      <w:r>
        <w:rPr>
          <w:rStyle w:val="translated-span"/>
          <w:rFonts w:ascii="Courier New" w:hAnsi="Courier New" w:cs="Courier New"/>
          <w:sz w:val="18"/>
          <w:szCs w:val="18"/>
        </w:rPr>
        <w:t>的符号链接：指向</w:t>
      </w:r>
      <w:r>
        <w:rPr>
          <w:rStyle w:val="translated-span"/>
          <w:rFonts w:ascii="Courier New" w:hAnsi="Courier New" w:cs="Courier New"/>
          <w:sz w:val="18"/>
          <w:szCs w:val="18"/>
        </w:rPr>
        <w:t>/var/lib/KDUMP/initrd.img-4.4.0-10-generic</w:t>
      </w:r>
      <w:r>
        <w:rPr>
          <w:rStyle w:val="translated-span"/>
          <w:rFonts w:ascii="Courier New" w:hAnsi="Courier New" w:cs="Courier New"/>
          <w:sz w:val="18"/>
          <w:szCs w:val="18"/>
        </w:rPr>
        <w:t>当前状态：准备好进行</w:t>
      </w:r>
      <w:r>
        <w:rPr>
          <w:rStyle w:val="translated-span"/>
          <w:rFonts w:ascii="Courier New" w:hAnsi="Courier New" w:cs="Courier New"/>
          <w:sz w:val="18"/>
          <w:szCs w:val="18"/>
        </w:rPr>
        <w:t>KDUMP</w:t>
      </w:r>
      <w:r>
        <w:rPr>
          <w:rStyle w:val="translated-span"/>
          <w:rFonts w:ascii="Courier New" w:hAnsi="Courier New" w:cs="Courier New"/>
          <w:sz w:val="18"/>
          <w:szCs w:val="18"/>
        </w:rPr>
        <w:t>初始化</w:t>
      </w:r>
    </w:p>
    <w:p w14:paraId="00910ECD" w14:textId="77777777" w:rsidR="00C115F7" w:rsidRDefault="00012C0F">
      <w:pPr>
        <w:spacing w:after="327" w:line="316" w:lineRule="auto"/>
        <w:ind w:left="-5" w:right="22"/>
        <w:jc w:val="both"/>
      </w:pPr>
      <w:proofErr w:type="spellStart"/>
      <w:r>
        <w:rPr>
          <w:rStyle w:val="translated-span"/>
          <w:rFonts w:ascii="Courier New" w:hAnsi="Courier New" w:cs="Courier New"/>
          <w:sz w:val="18"/>
          <w:szCs w:val="18"/>
        </w:rPr>
        <w:t>kexec</w:t>
      </w:r>
      <w:proofErr w:type="spellEnd"/>
      <w:r>
        <w:rPr>
          <w:rStyle w:val="translated-span"/>
          <w:rFonts w:ascii="Courier New" w:hAnsi="Courier New" w:cs="Courier New"/>
          <w:sz w:val="18"/>
          <w:szCs w:val="18"/>
        </w:rPr>
        <w:t xml:space="preserve"> command:/</w:t>
      </w:r>
      <w:proofErr w:type="spellStart"/>
      <w:r>
        <w:rPr>
          <w:rStyle w:val="translated-span"/>
          <w:rFonts w:ascii="Courier New" w:hAnsi="Courier New" w:cs="Courier New"/>
          <w:sz w:val="18"/>
          <w:szCs w:val="18"/>
        </w:rPr>
        <w:t>sbin</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kexec</w:t>
      </w:r>
      <w:proofErr w:type="spellEnd"/>
      <w:r>
        <w:rPr>
          <w:rStyle w:val="translated-span"/>
          <w:rFonts w:ascii="Courier New" w:hAnsi="Courier New" w:cs="Courier New"/>
          <w:sz w:val="18"/>
          <w:szCs w:val="18"/>
        </w:rPr>
        <w:t>-p--command-line</w:t>
      </w:r>
      <w:proofErr w:type="gramStart"/>
      <w:r>
        <w:rPr>
          <w:rStyle w:val="translated-span"/>
          <w:rFonts w:ascii="Courier New" w:hAnsi="Courier New" w:cs="Courier New"/>
          <w:sz w:val="18"/>
          <w:szCs w:val="18"/>
        </w:rPr>
        <w:t>=“</w:t>
      </w:r>
      <w:proofErr w:type="gramEnd"/>
      <w:r>
        <w:rPr>
          <w:rStyle w:val="translated-span"/>
          <w:rFonts w:ascii="Courier New" w:hAnsi="Courier New" w:cs="Courier New"/>
          <w:sz w:val="18"/>
          <w:szCs w:val="18"/>
        </w:rPr>
        <w:t>BOOT_IMAGE=/vmlinuz-4.4.0-10-generic root=/dev/mapper/</w:t>
      </w:r>
      <w:proofErr w:type="spellStart"/>
      <w:r>
        <w:rPr>
          <w:rStyle w:val="translated-span"/>
          <w:rFonts w:ascii="Courier New" w:hAnsi="Courier New" w:cs="Courier New"/>
          <w:sz w:val="18"/>
          <w:szCs w:val="18"/>
        </w:rPr>
        <w:t>livits</w:t>
      </w:r>
      <w:proofErr w:type="spellEnd"/>
      <w:r>
        <w:rPr>
          <w:rStyle w:val="translated-span"/>
          <w:rFonts w:ascii="Courier New" w:hAnsi="Courier New" w:cs="Courier New"/>
          <w:sz w:val="18"/>
          <w:szCs w:val="18"/>
        </w:rPr>
        <w:t xml:space="preserve">--vg root </w:t>
      </w:r>
      <w:proofErr w:type="spellStart"/>
      <w:r>
        <w:rPr>
          <w:rStyle w:val="translated-span"/>
          <w:rFonts w:ascii="Courier New" w:hAnsi="Courier New" w:cs="Courier New"/>
          <w:sz w:val="18"/>
          <w:szCs w:val="18"/>
        </w:rPr>
        <w:t>ro</w:t>
      </w:r>
      <w:proofErr w:type="spellEnd"/>
      <w:r>
        <w:rPr>
          <w:rStyle w:val="translated-span"/>
          <w:rFonts w:ascii="Courier New" w:hAnsi="Courier New" w:cs="Courier New"/>
          <w:sz w:val="18"/>
          <w:szCs w:val="18"/>
        </w:rPr>
        <w:t xml:space="preserve"> debug break=</w:t>
      </w:r>
      <w:proofErr w:type="spellStart"/>
      <w:r>
        <w:rPr>
          <w:rStyle w:val="translated-span"/>
          <w:rFonts w:ascii="Courier New" w:hAnsi="Courier New" w:cs="Courier New"/>
          <w:sz w:val="18"/>
          <w:szCs w:val="18"/>
        </w:rPr>
        <w:t>init</w:t>
      </w:r>
      <w:proofErr w:type="spellEnd"/>
      <w:r>
        <w:rPr>
          <w:rStyle w:val="translated-span"/>
          <w:rFonts w:ascii="Courier New" w:hAnsi="Courier New" w:cs="Courier New"/>
          <w:sz w:val="18"/>
          <w:szCs w:val="18"/>
        </w:rPr>
        <w:t xml:space="preserve"> console=ttys0115200 </w:t>
      </w:r>
      <w:proofErr w:type="spellStart"/>
      <w:r>
        <w:rPr>
          <w:rStyle w:val="translated-span"/>
          <w:rFonts w:ascii="Courier New" w:hAnsi="Courier New" w:cs="Courier New"/>
          <w:sz w:val="18"/>
          <w:szCs w:val="18"/>
        </w:rPr>
        <w:t>irqpoll</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maxcpus</w:t>
      </w:r>
      <w:proofErr w:type="spellEnd"/>
      <w:r>
        <w:rPr>
          <w:rStyle w:val="translated-span"/>
          <w:rFonts w:ascii="Courier New" w:hAnsi="Courier New" w:cs="Courier New"/>
          <w:sz w:val="18"/>
          <w:szCs w:val="18"/>
        </w:rPr>
        <w:t xml:space="preserve">=1 </w:t>
      </w:r>
      <w:proofErr w:type="spellStart"/>
      <w:r>
        <w:rPr>
          <w:rStyle w:val="translated-span"/>
          <w:rFonts w:ascii="Courier New" w:hAnsi="Courier New" w:cs="Courier New"/>
          <w:sz w:val="18"/>
          <w:szCs w:val="18"/>
        </w:rPr>
        <w:t>nousb</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systemd.unit</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kdump</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tools.service</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initrd</w:t>
      </w:r>
      <w:proofErr w:type="spellEnd"/>
      <w:r>
        <w:rPr>
          <w:rStyle w:val="translated-span"/>
          <w:rFonts w:ascii="Courier New" w:hAnsi="Courier New" w:cs="Courier New"/>
          <w:sz w:val="18"/>
          <w:szCs w:val="18"/>
        </w:rPr>
        <w:t>=/var/lib/</w:t>
      </w:r>
      <w:proofErr w:type="spellStart"/>
      <w:r>
        <w:rPr>
          <w:rStyle w:val="translated-span"/>
          <w:rFonts w:ascii="Courier New" w:hAnsi="Courier New" w:cs="Courier New"/>
          <w:sz w:val="18"/>
          <w:szCs w:val="18"/>
        </w:rPr>
        <w:t>kdump</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initrd.img</w:t>
      </w:r>
      <w:proofErr w:type="spellEnd"/>
      <w:r>
        <w:rPr>
          <w:rStyle w:val="translated-span"/>
          <w:rFonts w:ascii="Courier New" w:hAnsi="Courier New" w:cs="Courier New"/>
          <w:sz w:val="18"/>
          <w:szCs w:val="18"/>
        </w:rPr>
        <w:t>/var/lib/</w:t>
      </w:r>
      <w:proofErr w:type="spellStart"/>
      <w:r>
        <w:rPr>
          <w:rStyle w:val="translated-span"/>
          <w:rFonts w:ascii="Courier New" w:hAnsi="Courier New" w:cs="Courier New"/>
          <w:sz w:val="18"/>
          <w:szCs w:val="18"/>
        </w:rPr>
        <w:t>kdump</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vmlinuz</w:t>
      </w:r>
      <w:proofErr w:type="spellEnd"/>
    </w:p>
    <w:p w14:paraId="57F18984" w14:textId="77777777" w:rsidR="00C115F7" w:rsidRDefault="00012C0F">
      <w:pPr>
        <w:pStyle w:val="4"/>
        <w:ind w:left="-5"/>
      </w:pPr>
      <w:r>
        <w:rPr>
          <w:rStyle w:val="translated-span"/>
        </w:rPr>
        <w:t>6.6.</w:t>
      </w:r>
      <w:r>
        <w:rPr>
          <w:rStyle w:val="translated-span"/>
        </w:rPr>
        <w:t>测试碰撞卸载机制</w:t>
      </w:r>
    </w:p>
    <w:p w14:paraId="68356BE3" w14:textId="77777777" w:rsidR="00C115F7" w:rsidRDefault="00012C0F">
      <w:pPr>
        <w:spacing w:after="219"/>
        <w:ind w:right="15"/>
      </w:pPr>
      <w:r>
        <w:rPr>
          <w:noProof/>
        </w:rPr>
        <w:drawing>
          <wp:anchor distT="0" distB="0" distL="114300" distR="114300" simplePos="0" relativeHeight="251667456" behindDoc="0" locked="0" layoutInCell="1" allowOverlap="0" wp14:anchorId="00E98A1A" wp14:editId="1A63CAA9">
            <wp:simplePos x="0" y="0"/>
            <wp:positionH relativeFrom="column">
              <wp:align>left</wp:align>
            </wp:positionH>
            <wp:positionV relativeFrom="line">
              <wp:posOffset>0</wp:posOffset>
            </wp:positionV>
            <wp:extent cx="304800" cy="304800"/>
            <wp:effectExtent l="0" t="0" r="0" b="0"/>
            <wp:wrapSquare wrapText="bothSides"/>
            <wp:docPr id="19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测试崩溃转储机制将导致系统重新启动。在某些情况下，如果系统负载较重，这可能会导致数据丢失。如果要测试该机制，</w:t>
      </w:r>
      <w:proofErr w:type="gramStart"/>
      <w:r>
        <w:rPr>
          <w:rStyle w:val="translated-span"/>
        </w:rPr>
        <w:t>请确保</w:t>
      </w:r>
      <w:proofErr w:type="gramEnd"/>
      <w:r>
        <w:rPr>
          <w:rStyle w:val="translated-span"/>
        </w:rPr>
        <w:t>系统处于空闲状态或负载很轻。</w:t>
      </w:r>
    </w:p>
    <w:p w14:paraId="6478CE16" w14:textId="77777777" w:rsidR="00C115F7" w:rsidRDefault="00012C0F">
      <w:pPr>
        <w:spacing w:after="33" w:line="592" w:lineRule="auto"/>
        <w:ind w:right="198"/>
        <w:jc w:val="both"/>
      </w:pPr>
      <w:r>
        <w:rPr>
          <w:rStyle w:val="translated-span"/>
        </w:rPr>
        <w:t>通过查看</w:t>
      </w:r>
      <w:r>
        <w:rPr>
          <w:rStyle w:val="translated-span"/>
        </w:rPr>
        <w:t>/proc/sys/kernel/</w:t>
      </w:r>
      <w:proofErr w:type="spellStart"/>
      <w:r>
        <w:rPr>
          <w:rStyle w:val="translated-span"/>
        </w:rPr>
        <w:t>SysRQ</w:t>
      </w:r>
      <w:proofErr w:type="spellEnd"/>
      <w:r>
        <w:rPr>
          <w:rStyle w:val="translated-span"/>
        </w:rPr>
        <w:t xml:space="preserve"> kernel</w:t>
      </w:r>
      <w:r>
        <w:rPr>
          <w:rStyle w:val="translated-span"/>
        </w:rPr>
        <w:t>参数的值，验证是否启用了</w:t>
      </w:r>
      <w:proofErr w:type="spellStart"/>
      <w:r>
        <w:rPr>
          <w:rStyle w:val="translated-span"/>
        </w:rPr>
        <w:t>SysRQ</w:t>
      </w:r>
      <w:proofErr w:type="spellEnd"/>
      <w:r>
        <w:rPr>
          <w:rStyle w:val="translated-span"/>
        </w:rPr>
        <w:t>机制：</w:t>
      </w:r>
      <w:r>
        <w:rPr>
          <w:rStyle w:val="translated-span"/>
          <w:rFonts w:ascii="Courier New" w:hAnsi="Courier New" w:cs="Courier New"/>
          <w:b/>
          <w:bCs/>
          <w:sz w:val="18"/>
          <w:szCs w:val="18"/>
        </w:rPr>
        <w:t>cat/proc/sys/kernel/</w:t>
      </w:r>
      <w:proofErr w:type="spellStart"/>
      <w:r>
        <w:rPr>
          <w:rStyle w:val="translated-span"/>
          <w:rFonts w:ascii="Courier New" w:hAnsi="Courier New" w:cs="Courier New"/>
          <w:b/>
          <w:bCs/>
          <w:sz w:val="18"/>
          <w:szCs w:val="18"/>
        </w:rPr>
        <w:t>sysrq</w:t>
      </w:r>
      <w:proofErr w:type="spellEnd"/>
    </w:p>
    <w:p w14:paraId="09870E0B" w14:textId="77777777" w:rsidR="00C115F7" w:rsidRDefault="00012C0F">
      <w:pPr>
        <w:spacing w:after="106" w:line="504" w:lineRule="auto"/>
        <w:ind w:right="101"/>
        <w:jc w:val="both"/>
      </w:pPr>
      <w:r>
        <w:rPr>
          <w:rStyle w:val="translated-span"/>
        </w:rPr>
        <w:t>如果返回的值为</w:t>
      </w:r>
      <w:r>
        <w:rPr>
          <w:rStyle w:val="translated-span"/>
        </w:rPr>
        <w:t>0</w:t>
      </w:r>
      <w:r>
        <w:rPr>
          <w:rStyle w:val="translated-span"/>
        </w:rPr>
        <w:t>，则转储然后重新启动功能将被禁用。大于</w:t>
      </w:r>
      <w:r>
        <w:rPr>
          <w:rStyle w:val="translated-span"/>
        </w:rPr>
        <w:t>1</w:t>
      </w:r>
      <w:r>
        <w:rPr>
          <w:rStyle w:val="translated-span"/>
        </w:rPr>
        <w:t>的值表示启用了</w:t>
      </w:r>
      <w:proofErr w:type="spellStart"/>
      <w:r>
        <w:rPr>
          <w:rStyle w:val="translated-span"/>
        </w:rPr>
        <w:t>sysrq</w:t>
      </w:r>
      <w:proofErr w:type="spellEnd"/>
      <w:r>
        <w:rPr>
          <w:rStyle w:val="translated-span"/>
        </w:rPr>
        <w:t>功能的子集。有关选项和默认值的详细说明，请参阅</w:t>
      </w:r>
      <w:r>
        <w:rPr>
          <w:rStyle w:val="translated-span"/>
        </w:rPr>
        <w:t>/</w:t>
      </w:r>
      <w:proofErr w:type="spellStart"/>
      <w:r>
        <w:rPr>
          <w:rStyle w:val="translated-span"/>
        </w:rPr>
        <w:t>etc</w:t>
      </w:r>
      <w:proofErr w:type="spellEnd"/>
      <w:r>
        <w:rPr>
          <w:rStyle w:val="translated-span"/>
        </w:rPr>
        <w:t>/</w:t>
      </w:r>
      <w:proofErr w:type="spellStart"/>
      <w:r>
        <w:rPr>
          <w:rStyle w:val="translated-span"/>
        </w:rPr>
        <w:t>sysctl.d</w:t>
      </w:r>
      <w:proofErr w:type="spellEnd"/>
      <w:r>
        <w:rPr>
          <w:rStyle w:val="translated-span"/>
        </w:rPr>
        <w:t>/10-magic-sysrq.conf</w:t>
      </w:r>
      <w:r>
        <w:rPr>
          <w:rStyle w:val="translated-span"/>
        </w:rPr>
        <w:t>。启用转储然后使用以下命令重新启动测试：</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sysctl</w:t>
      </w:r>
      <w:proofErr w:type="spellEnd"/>
      <w:r>
        <w:rPr>
          <w:rStyle w:val="translated-span"/>
          <w:rFonts w:ascii="Courier New" w:hAnsi="Courier New" w:cs="Courier New"/>
          <w:b/>
          <w:bCs/>
          <w:sz w:val="18"/>
          <w:szCs w:val="18"/>
        </w:rPr>
        <w:t xml:space="preserve">-w </w:t>
      </w:r>
      <w:proofErr w:type="spellStart"/>
      <w:proofErr w:type="gramStart"/>
      <w:r>
        <w:rPr>
          <w:rStyle w:val="translated-span"/>
          <w:rFonts w:ascii="Courier New" w:hAnsi="Courier New" w:cs="Courier New"/>
          <w:b/>
          <w:bCs/>
          <w:sz w:val="18"/>
          <w:szCs w:val="18"/>
        </w:rPr>
        <w:t>kernel.sysrq</w:t>
      </w:r>
      <w:proofErr w:type="spellEnd"/>
      <w:proofErr w:type="gramEnd"/>
      <w:r>
        <w:rPr>
          <w:rStyle w:val="translated-span"/>
          <w:rFonts w:ascii="Courier New" w:hAnsi="Courier New" w:cs="Courier New"/>
          <w:b/>
          <w:bCs/>
          <w:sz w:val="18"/>
          <w:szCs w:val="18"/>
        </w:rPr>
        <w:t>=1</w:t>
      </w:r>
    </w:p>
    <w:p w14:paraId="1D326CA1" w14:textId="77777777" w:rsidR="00C115F7" w:rsidRDefault="00012C0F">
      <w:pPr>
        <w:spacing w:after="0"/>
        <w:ind w:right="15"/>
      </w:pPr>
      <w:r>
        <w:rPr>
          <w:rStyle w:val="translated-span"/>
        </w:rPr>
        <w:t>完成此操作后，您必须成为</w:t>
      </w:r>
      <w:r>
        <w:rPr>
          <w:rStyle w:val="translated-span"/>
        </w:rPr>
        <w:t>root</w:t>
      </w:r>
      <w:r>
        <w:rPr>
          <w:rStyle w:val="translated-span"/>
        </w:rPr>
        <w:t>用户，因为仅使用</w:t>
      </w:r>
      <w:proofErr w:type="spellStart"/>
      <w:r>
        <w:rPr>
          <w:rStyle w:val="translated-span"/>
        </w:rPr>
        <w:t>sudo</w:t>
      </w:r>
      <w:proofErr w:type="spellEnd"/>
      <w:r>
        <w:rPr>
          <w:rStyle w:val="translated-span"/>
        </w:rPr>
        <w:t>是不够的。作为</w:t>
      </w:r>
      <w:r>
        <w:rPr>
          <w:rStyle w:val="translated-span"/>
        </w:rPr>
        <w:t>root</w:t>
      </w:r>
      <w:r>
        <w:rPr>
          <w:rStyle w:val="translated-span"/>
        </w:rPr>
        <w:t>用户，您必须发出命令</w:t>
      </w:r>
      <w:r>
        <w:rPr>
          <w:rStyle w:val="translated-span"/>
        </w:rPr>
        <w:t>echo c&gt;/proc/</w:t>
      </w:r>
      <w:proofErr w:type="spellStart"/>
      <w:r>
        <w:rPr>
          <w:rStyle w:val="translated-span"/>
        </w:rPr>
        <w:t>sysrq</w:t>
      </w:r>
      <w:proofErr w:type="spellEnd"/>
      <w:r>
        <w:rPr>
          <w:rStyle w:val="translated-span"/>
        </w:rPr>
        <w:t xml:space="preserve"> trigger</w:t>
      </w:r>
      <w:r>
        <w:rPr>
          <w:rStyle w:val="translated-span"/>
        </w:rPr>
        <w:t>。如果您使用的是网络连接，您将失去与系统的联系。这就是为什么在连接到系统控制台时进行测试更好的原因。</w:t>
      </w:r>
    </w:p>
    <w:p w14:paraId="327E0B8B" w14:textId="77777777" w:rsidR="00C115F7" w:rsidRDefault="00012C0F">
      <w:pPr>
        <w:spacing w:after="275" w:line="256" w:lineRule="auto"/>
        <w:ind w:right="15"/>
      </w:pPr>
      <w:r>
        <w:rPr>
          <w:rStyle w:val="translated-span"/>
        </w:rPr>
        <w:t>这具有使内核</w:t>
      </w:r>
      <w:proofErr w:type="gramStart"/>
      <w:r>
        <w:rPr>
          <w:rStyle w:val="translated-span"/>
        </w:rPr>
        <w:t>转储进程</w:t>
      </w:r>
      <w:proofErr w:type="gramEnd"/>
      <w:r>
        <w:rPr>
          <w:rStyle w:val="translated-span"/>
        </w:rPr>
        <w:t>可见的优点。</w:t>
      </w:r>
    </w:p>
    <w:p w14:paraId="288DB009" w14:textId="77777777" w:rsidR="00C115F7" w:rsidRDefault="00012C0F">
      <w:pPr>
        <w:spacing w:after="394"/>
        <w:ind w:right="15"/>
      </w:pPr>
      <w:r>
        <w:rPr>
          <w:rStyle w:val="translated-span"/>
        </w:rPr>
        <w:t>典型的测试输出</w:t>
      </w:r>
      <w:proofErr w:type="gramStart"/>
      <w:r>
        <w:rPr>
          <w:rStyle w:val="translated-span"/>
        </w:rPr>
        <w:t>应如下</w:t>
      </w:r>
      <w:proofErr w:type="gramEnd"/>
      <w:r>
        <w:rPr>
          <w:rStyle w:val="translated-span"/>
        </w:rPr>
        <w:t>所示：</w:t>
      </w:r>
    </w:p>
    <w:p w14:paraId="5EA70942" w14:textId="77777777" w:rsidR="00C115F7" w:rsidRDefault="00012C0F">
      <w:pPr>
        <w:spacing w:after="275" w:line="304" w:lineRule="auto"/>
        <w:ind w:left="-5" w:right="27"/>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-s</w:t>
      </w:r>
    </w:p>
    <w:p w14:paraId="491B0776" w14:textId="77777777" w:rsidR="00C115F7" w:rsidRDefault="00012C0F">
      <w:pPr>
        <w:spacing w:after="11" w:line="304" w:lineRule="auto"/>
        <w:ind w:left="-5" w:right="133"/>
      </w:pPr>
      <w:r>
        <w:rPr>
          <w:rStyle w:val="translated-span"/>
          <w:rFonts w:ascii="Courier New" w:hAnsi="Courier New" w:cs="Courier New"/>
          <w:sz w:val="18"/>
          <w:szCs w:val="18"/>
        </w:rPr>
        <w:lastRenderedPageBreak/>
        <w:t>ubuntu</w:t>
      </w:r>
      <w:r>
        <w:rPr>
          <w:rStyle w:val="translated-span"/>
          <w:rFonts w:ascii="Courier New" w:hAnsi="Courier New" w:cs="Courier New"/>
          <w:sz w:val="18"/>
          <w:szCs w:val="18"/>
        </w:rPr>
        <w:t>的</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sudo</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密码：</w:t>
      </w:r>
    </w:p>
    <w:p w14:paraId="2CFA1595" w14:textId="77777777" w:rsidR="00C115F7" w:rsidRDefault="00012C0F">
      <w:pPr>
        <w:spacing w:after="13" w:line="304" w:lineRule="auto"/>
        <w:ind w:left="-5" w:right="27"/>
      </w:pPr>
      <w:r>
        <w:rPr>
          <w:rStyle w:val="translated-span"/>
          <w:rFonts w:ascii="Courier New" w:hAnsi="Courier New" w:cs="Courier New"/>
          <w:sz w:val="18"/>
          <w:szCs w:val="18"/>
        </w:rPr>
        <w:t>#echo c&gt;/proc/</w:t>
      </w:r>
      <w:proofErr w:type="spellStart"/>
      <w:r>
        <w:rPr>
          <w:rStyle w:val="translated-span"/>
          <w:rFonts w:ascii="Courier New" w:hAnsi="Courier New" w:cs="Courier New"/>
          <w:sz w:val="18"/>
          <w:szCs w:val="18"/>
        </w:rPr>
        <w:t>sysrq</w:t>
      </w:r>
      <w:proofErr w:type="spellEnd"/>
      <w:r>
        <w:rPr>
          <w:rStyle w:val="translated-span"/>
          <w:rFonts w:ascii="Courier New" w:hAnsi="Courier New" w:cs="Courier New"/>
          <w:sz w:val="18"/>
          <w:szCs w:val="18"/>
        </w:rPr>
        <w:t>触发器</w:t>
      </w:r>
    </w:p>
    <w:p w14:paraId="111AB532" w14:textId="77777777" w:rsidR="00C115F7" w:rsidRDefault="00012C0F">
      <w:pPr>
        <w:spacing w:after="271" w:line="304" w:lineRule="auto"/>
        <w:ind w:left="-5" w:right="445"/>
      </w:pPr>
      <w:r>
        <w:rPr>
          <w:rStyle w:val="translated-span"/>
          <w:rFonts w:ascii="Courier New" w:hAnsi="Courier New" w:cs="Courier New"/>
          <w:sz w:val="18"/>
          <w:szCs w:val="18"/>
        </w:rPr>
        <w:t>[31.659002]</w:t>
      </w:r>
      <w:proofErr w:type="spellStart"/>
      <w:r>
        <w:rPr>
          <w:rStyle w:val="translated-span"/>
          <w:rFonts w:ascii="Courier New" w:hAnsi="Courier New" w:cs="Courier New"/>
          <w:sz w:val="18"/>
          <w:szCs w:val="18"/>
        </w:rPr>
        <w:t>SysRq:Trigger</w:t>
      </w:r>
      <w:proofErr w:type="spellEnd"/>
      <w:r>
        <w:rPr>
          <w:rStyle w:val="translated-span"/>
          <w:rFonts w:ascii="Courier New" w:hAnsi="Courier New" w:cs="Courier New"/>
          <w:sz w:val="18"/>
          <w:szCs w:val="18"/>
        </w:rPr>
        <w:t xml:space="preserve"> a crash[31.659749]</w:t>
      </w:r>
      <w:r>
        <w:rPr>
          <w:rStyle w:val="translated-span"/>
          <w:rFonts w:ascii="Courier New" w:hAnsi="Courier New" w:cs="Courier New"/>
          <w:sz w:val="18"/>
          <w:szCs w:val="18"/>
        </w:rPr>
        <w:t>错误：无法在（</w:t>
      </w:r>
      <w:r>
        <w:rPr>
          <w:rStyle w:val="translated-span"/>
          <w:rFonts w:ascii="Courier New" w:hAnsi="Courier New" w:cs="Courier New"/>
          <w:sz w:val="18"/>
          <w:szCs w:val="18"/>
        </w:rPr>
        <w:t>NULL</w:t>
      </w:r>
      <w:r>
        <w:rPr>
          <w:rStyle w:val="translated-span"/>
          <w:rFonts w:ascii="Courier New" w:hAnsi="Courier New" w:cs="Courier New"/>
          <w:sz w:val="18"/>
          <w:szCs w:val="18"/>
        </w:rPr>
        <w:t>）</w:t>
      </w:r>
      <w:r>
        <w:rPr>
          <w:rStyle w:val="translated-span"/>
          <w:rFonts w:ascii="Courier New" w:hAnsi="Courier New" w:cs="Courier New"/>
          <w:sz w:val="18"/>
          <w:szCs w:val="18"/>
        </w:rPr>
        <w:t>[31.662668]IP:[&lt;ffffffff8139f166&gt;]SysRq_handle_crash+0x16/0x20[31.662668]PGD 3bfb9067 PUD 368a7067 PMD 0[31.662668]Oops:0002[#1]SMP[31.662668]CPU 1</w:t>
      </w:r>
      <w:r>
        <w:rPr>
          <w:rStyle w:val="translated-span"/>
          <w:rFonts w:ascii="Courier New" w:hAnsi="Courier New" w:cs="Courier New"/>
          <w:sz w:val="18"/>
          <w:szCs w:val="18"/>
        </w:rPr>
        <w:t>。。。。</w:t>
      </w:r>
    </w:p>
    <w:p w14:paraId="48A5FE41" w14:textId="77777777" w:rsidR="00C115F7" w:rsidRDefault="00012C0F">
      <w:pPr>
        <w:spacing w:after="122"/>
        <w:ind w:right="15"/>
      </w:pPr>
      <w:r>
        <w:rPr>
          <w:rStyle w:val="translated-span"/>
        </w:rPr>
        <w:t>输出的其余部分被截断，但您应该看到系统正在重新启动，并且在日志的某个地方，您将看到以下行：</w:t>
      </w:r>
    </w:p>
    <w:p w14:paraId="2317DB35" w14:textId="77777777" w:rsidR="00C115F7" w:rsidRDefault="00012C0F">
      <w:pPr>
        <w:spacing w:after="233" w:line="304" w:lineRule="auto"/>
        <w:ind w:left="-5" w:right="133"/>
      </w:pPr>
      <w:r>
        <w:rPr>
          <w:rStyle w:val="translated-span"/>
          <w:rFonts w:ascii="Courier New" w:hAnsi="Courier New" w:cs="Courier New"/>
          <w:sz w:val="18"/>
          <w:szCs w:val="18"/>
        </w:rPr>
        <w:t>开始：从内核崩溃中保存</w:t>
      </w:r>
      <w:proofErr w:type="spellStart"/>
      <w:r>
        <w:rPr>
          <w:rStyle w:val="translated-span"/>
          <w:rFonts w:ascii="Courier New" w:hAnsi="Courier New" w:cs="Courier New"/>
          <w:sz w:val="18"/>
          <w:szCs w:val="18"/>
        </w:rPr>
        <w:t>vmcore</w:t>
      </w:r>
      <w:proofErr w:type="spellEnd"/>
      <w:r>
        <w:rPr>
          <w:rStyle w:val="translated-span"/>
          <w:rFonts w:ascii="Courier New" w:hAnsi="Courier New" w:cs="Courier New"/>
          <w:sz w:val="18"/>
          <w:szCs w:val="18"/>
        </w:rPr>
        <w:t>。。。</w:t>
      </w:r>
    </w:p>
    <w:p w14:paraId="654140B1" w14:textId="77777777" w:rsidR="00C115F7" w:rsidRDefault="00012C0F">
      <w:pPr>
        <w:spacing w:after="389"/>
        <w:ind w:right="15"/>
      </w:pPr>
      <w:r>
        <w:rPr>
          <w:rStyle w:val="translated-span"/>
        </w:rPr>
        <w:t>完成后，系统将重新启动到其正常操作模式。然后，您将在</w:t>
      </w:r>
      <w:r>
        <w:rPr>
          <w:rStyle w:val="translated-span"/>
        </w:rPr>
        <w:t>/var/Crash</w:t>
      </w:r>
      <w:r>
        <w:rPr>
          <w:rStyle w:val="translated-span"/>
        </w:rPr>
        <w:t>目录中找到内核崩溃转储文件和相关子目录：</w:t>
      </w:r>
    </w:p>
    <w:p w14:paraId="135BA83C" w14:textId="77777777" w:rsidR="00C115F7" w:rsidRDefault="00012C0F">
      <w:pPr>
        <w:spacing w:after="271" w:line="304" w:lineRule="auto"/>
        <w:ind w:left="-5" w:right="2029"/>
      </w:pPr>
      <w:r>
        <w:rPr>
          <w:rStyle w:val="translated-span"/>
          <w:rFonts w:ascii="Courier New" w:hAnsi="Courier New" w:cs="Courier New"/>
          <w:b/>
          <w:bCs/>
          <w:sz w:val="18"/>
          <w:szCs w:val="18"/>
        </w:rPr>
        <w:t>ls/var/crash</w:t>
      </w:r>
      <w:r>
        <w:rPr>
          <w:rStyle w:val="translated-span"/>
          <w:rFonts w:ascii="Courier New" w:hAnsi="Courier New" w:cs="Courier New"/>
          <w:sz w:val="18"/>
          <w:szCs w:val="18"/>
        </w:rPr>
        <w:t xml:space="preserve">201809240744 </w:t>
      </w:r>
      <w:proofErr w:type="spellStart"/>
      <w:r>
        <w:rPr>
          <w:rStyle w:val="translated-span"/>
          <w:rFonts w:ascii="Courier New" w:hAnsi="Courier New" w:cs="Courier New"/>
          <w:sz w:val="18"/>
          <w:szCs w:val="18"/>
        </w:rPr>
        <w:t>kexec_cmd</w:t>
      </w:r>
      <w:proofErr w:type="spellEnd"/>
      <w:r>
        <w:rPr>
          <w:rStyle w:val="translated-span"/>
          <w:rFonts w:ascii="Courier New" w:hAnsi="Courier New" w:cs="Courier New"/>
          <w:sz w:val="18"/>
          <w:szCs w:val="18"/>
        </w:rPr>
        <w:t xml:space="preserve"> linux-image-4.15.0-34-generic-201809240744.crash</w:t>
      </w:r>
    </w:p>
    <w:p w14:paraId="3E51C8C8" w14:textId="77777777" w:rsidR="00C115F7" w:rsidRDefault="00012C0F">
      <w:pPr>
        <w:spacing w:after="392"/>
        <w:ind w:right="15"/>
      </w:pPr>
      <w:r>
        <w:rPr>
          <w:rStyle w:val="translated-span"/>
        </w:rPr>
        <w:t>如果由于</w:t>
      </w:r>
      <w:r>
        <w:rPr>
          <w:rStyle w:val="translated-span"/>
        </w:rPr>
        <w:t>OOM</w:t>
      </w:r>
      <w:r>
        <w:rPr>
          <w:rStyle w:val="translated-span"/>
        </w:rPr>
        <w:t>（内存不足）错误导致转储无法工作，请尝试通过编辑</w:t>
      </w:r>
      <w:r>
        <w:rPr>
          <w:rStyle w:val="translated-span"/>
        </w:rPr>
        <w:t>/</w:t>
      </w:r>
      <w:proofErr w:type="spellStart"/>
      <w:r>
        <w:rPr>
          <w:rStyle w:val="translated-span"/>
        </w:rPr>
        <w:t>etc</w:t>
      </w:r>
      <w:proofErr w:type="spellEnd"/>
      <w:r>
        <w:rPr>
          <w:rStyle w:val="translated-span"/>
        </w:rPr>
        <w:t>/default/</w:t>
      </w:r>
      <w:proofErr w:type="spellStart"/>
      <w:r>
        <w:rPr>
          <w:rStyle w:val="translated-span"/>
        </w:rPr>
        <w:t>grub.d</w:t>
      </w:r>
      <w:proofErr w:type="spellEnd"/>
      <w:r>
        <w:rPr>
          <w:rStyle w:val="translated-span"/>
        </w:rPr>
        <w:t>/</w:t>
      </w:r>
      <w:proofErr w:type="spellStart"/>
      <w:r>
        <w:rPr>
          <w:rStyle w:val="translated-span"/>
        </w:rPr>
        <w:t>kdump-tools.cfg</w:t>
      </w:r>
      <w:proofErr w:type="spellEnd"/>
      <w:r>
        <w:rPr>
          <w:rStyle w:val="translated-span"/>
        </w:rPr>
        <w:t>来增加保留内存量。例如，要保留</w:t>
      </w:r>
      <w:r>
        <w:rPr>
          <w:rStyle w:val="translated-span"/>
        </w:rPr>
        <w:t>512</w:t>
      </w:r>
      <w:r>
        <w:rPr>
          <w:rStyle w:val="translated-span"/>
        </w:rPr>
        <w:t>兆字节：</w:t>
      </w:r>
    </w:p>
    <w:p w14:paraId="62908954" w14:textId="77777777" w:rsidR="00C115F7" w:rsidRDefault="00012C0F">
      <w:pPr>
        <w:spacing w:after="88" w:line="494" w:lineRule="auto"/>
        <w:ind w:left="-5" w:right="1102"/>
      </w:pPr>
      <w:r>
        <w:rPr>
          <w:rStyle w:val="translated-span"/>
          <w:rFonts w:ascii="Courier New" w:hAnsi="Courier New" w:cs="Courier New"/>
          <w:sz w:val="18"/>
          <w:szCs w:val="18"/>
        </w:rPr>
        <w:t xml:space="preserve">GRUB_CMDLINE_LINUX_DEFAULT=“$GRUB_CMDLINE_LINUX_DEFAULT </w:t>
      </w:r>
      <w:proofErr w:type="spellStart"/>
      <w:r>
        <w:rPr>
          <w:rStyle w:val="translated-span"/>
          <w:rFonts w:ascii="Courier New" w:hAnsi="Courier New" w:cs="Courier New"/>
          <w:sz w:val="18"/>
          <w:szCs w:val="18"/>
        </w:rPr>
        <w:t>crashkernel</w:t>
      </w:r>
      <w:proofErr w:type="spellEnd"/>
      <w:r>
        <w:rPr>
          <w:rStyle w:val="translated-span"/>
          <w:rFonts w:ascii="Courier New" w:hAnsi="Courier New" w:cs="Courier New"/>
          <w:sz w:val="18"/>
          <w:szCs w:val="18"/>
        </w:rPr>
        <w:t>=384M-:512M”</w:t>
      </w:r>
      <w:r>
        <w:rPr>
          <w:rStyle w:val="translated-span"/>
          <w:rFonts w:ascii="Courier New" w:hAnsi="Courier New" w:cs="Courier New"/>
          <w:sz w:val="18"/>
          <w:szCs w:val="18"/>
        </w:rPr>
        <w:t>运行</w:t>
      </w:r>
      <w:proofErr w:type="spellStart"/>
      <w:r>
        <w:rPr>
          <w:rStyle w:val="translated-span"/>
          <w:rFonts w:ascii="Courier New" w:hAnsi="Courier New" w:cs="Courier New"/>
          <w:sz w:val="18"/>
          <w:szCs w:val="18"/>
        </w:rPr>
        <w:t>sudo</w:t>
      </w:r>
      <w:proofErr w:type="spellEnd"/>
      <w:r>
        <w:rPr>
          <w:rStyle w:val="translated-span"/>
          <w:rFonts w:ascii="Courier New" w:hAnsi="Courier New" w:cs="Courier New"/>
          <w:sz w:val="18"/>
          <w:szCs w:val="18"/>
        </w:rPr>
        <w:t xml:space="preserve"> update GRUB</w:t>
      </w:r>
      <w:r>
        <w:rPr>
          <w:rStyle w:val="translated-span"/>
          <w:rFonts w:ascii="Courier New" w:hAnsi="Courier New" w:cs="Courier New"/>
          <w:sz w:val="18"/>
          <w:szCs w:val="18"/>
        </w:rPr>
        <w:t>，然后重新启动，然后再次测试。</w:t>
      </w:r>
    </w:p>
    <w:p w14:paraId="5DF15233" w14:textId="77777777" w:rsidR="00C115F7" w:rsidRDefault="00012C0F">
      <w:pPr>
        <w:pStyle w:val="4"/>
        <w:ind w:left="-5"/>
      </w:pPr>
      <w:r>
        <w:rPr>
          <w:rStyle w:val="translated-span"/>
        </w:rPr>
        <w:t>6.7.</w:t>
      </w:r>
      <w:r>
        <w:rPr>
          <w:rStyle w:val="translated-span"/>
        </w:rPr>
        <w:t>资源</w:t>
      </w:r>
    </w:p>
    <w:p w14:paraId="0DEB63F1" w14:textId="77777777" w:rsidR="00C115F7" w:rsidRDefault="00012C0F">
      <w:pPr>
        <w:ind w:right="15"/>
      </w:pPr>
      <w:r>
        <w:rPr>
          <w:rStyle w:val="translated-span"/>
        </w:rPr>
        <w:t>内核崩溃转储是一个庞大的主题，需要对</w:t>
      </w:r>
      <w:proofErr w:type="spellStart"/>
      <w:r>
        <w:rPr>
          <w:rStyle w:val="translated-span"/>
        </w:rPr>
        <w:t>linux</w:t>
      </w:r>
      <w:proofErr w:type="spellEnd"/>
      <w:r>
        <w:rPr>
          <w:rStyle w:val="translated-span"/>
        </w:rPr>
        <w:t>内核有很好的了解。您可以在此处找到有关该主题的更多信息：</w:t>
      </w:r>
    </w:p>
    <w:p w14:paraId="1A65E03B" w14:textId="77777777" w:rsidR="00C115F7" w:rsidRDefault="00012C0F">
      <w:pPr>
        <w:spacing w:after="170" w:line="264" w:lineRule="auto"/>
        <w:ind w:left="220" w:right="221" w:hanging="220"/>
      </w:pPr>
      <w:r>
        <w:rPr>
          <w:rStyle w:val="translated-span"/>
        </w:rPr>
        <w:t>•</w:t>
      </w:r>
      <w:proofErr w:type="spellStart"/>
      <w:r>
        <w:rPr>
          <w:rStyle w:val="translated-span"/>
        </w:rPr>
        <w:t>Kdump</w:t>
      </w:r>
      <w:proofErr w:type="spellEnd"/>
      <w:r>
        <w:rPr>
          <w:rStyle w:val="translated-span"/>
        </w:rPr>
        <w:t>内核文档</w:t>
      </w:r>
      <w:r>
        <w:rPr>
          <w:rStyle w:val="translated-span"/>
        </w:rPr>
        <w:t>[27]</w:t>
      </w:r>
      <w:r>
        <w:rPr>
          <w:rStyle w:val="translated-span"/>
        </w:rPr>
        <w:t>。</w:t>
      </w:r>
    </w:p>
    <w:p w14:paraId="5157FC71" w14:textId="77777777" w:rsidR="00C115F7" w:rsidRDefault="00012C0F">
      <w:pPr>
        <w:spacing w:after="170" w:line="264" w:lineRule="auto"/>
        <w:ind w:left="220" w:right="221" w:hanging="220"/>
      </w:pPr>
      <w:r>
        <w:rPr>
          <w:rStyle w:val="translated-span"/>
        </w:rPr>
        <w:t>•</w:t>
      </w:r>
      <w:r>
        <w:rPr>
          <w:rStyle w:val="translated-span"/>
        </w:rPr>
        <w:t>碰撞工具</w:t>
      </w:r>
      <w:r>
        <w:rPr>
          <w:rStyle w:val="translated-span"/>
        </w:rPr>
        <w:t>[28]</w:t>
      </w:r>
    </w:p>
    <w:p w14:paraId="377C600E" w14:textId="77777777" w:rsidR="00C115F7" w:rsidRDefault="00012C0F">
      <w:pPr>
        <w:ind w:left="220" w:right="221" w:hanging="220"/>
      </w:pPr>
      <w:r>
        <w:rPr>
          <w:rStyle w:val="translated-span"/>
        </w:rPr>
        <w:t>•</w:t>
      </w:r>
      <w:r>
        <w:rPr>
          <w:rStyle w:val="translated-span"/>
        </w:rPr>
        <w:t>分析</w:t>
      </w:r>
      <w:r>
        <w:rPr>
          <w:rStyle w:val="translated-span"/>
        </w:rPr>
        <w:t>Linux</w:t>
      </w:r>
      <w:r>
        <w:rPr>
          <w:rStyle w:val="translated-span"/>
        </w:rPr>
        <w:t>内核崩溃</w:t>
      </w:r>
      <w:r>
        <w:rPr>
          <w:rStyle w:val="translated-span"/>
        </w:rPr>
        <w:t>[29]</w:t>
      </w:r>
      <w:r>
        <w:rPr>
          <w:rStyle w:val="translated-span"/>
        </w:rPr>
        <w:t>（基于</w:t>
      </w:r>
      <w:r>
        <w:rPr>
          <w:rStyle w:val="translated-span"/>
        </w:rPr>
        <w:t>Fedora</w:t>
      </w:r>
      <w:r>
        <w:rPr>
          <w:rStyle w:val="translated-span"/>
        </w:rPr>
        <w:t>，它仍然提供了内核转储分析的良好演练）</w:t>
      </w:r>
    </w:p>
    <w:p w14:paraId="397DCD3B" w14:textId="77777777" w:rsidR="00C115F7" w:rsidRDefault="00012C0F">
      <w:pPr>
        <w:pStyle w:val="1"/>
        <w:ind w:left="-5"/>
      </w:pPr>
      <w:r>
        <w:br w:type="page"/>
      </w:r>
      <w:r>
        <w:rPr>
          <w:rStyle w:val="translated-span"/>
        </w:rPr>
        <w:lastRenderedPageBreak/>
        <w:t>第三章包装管理</w:t>
      </w:r>
    </w:p>
    <w:p w14:paraId="2A37299A" w14:textId="77777777" w:rsidR="00C115F7" w:rsidRDefault="00012C0F">
      <w:pPr>
        <w:spacing w:after="209"/>
        <w:ind w:right="15"/>
      </w:pPr>
      <w:r>
        <w:rPr>
          <w:rStyle w:val="translated-span"/>
        </w:rPr>
        <w:t>Ubuntu</w:t>
      </w:r>
      <w:r>
        <w:rPr>
          <w:rStyle w:val="translated-span"/>
        </w:rPr>
        <w:t>拥有一个全面的软件包管理系统，用于安装、升级、配置和删除软件。除了为您的</w:t>
      </w:r>
      <w:r>
        <w:rPr>
          <w:rStyle w:val="translated-span"/>
        </w:rPr>
        <w:t>Ubuntu</w:t>
      </w:r>
      <w:r>
        <w:rPr>
          <w:rStyle w:val="translated-span"/>
        </w:rPr>
        <w:t>计算机提供对</w:t>
      </w:r>
      <w:r>
        <w:rPr>
          <w:rStyle w:val="translated-span"/>
        </w:rPr>
        <w:t>45000</w:t>
      </w:r>
      <w:r>
        <w:rPr>
          <w:rStyle w:val="translated-span"/>
        </w:rPr>
        <w:t>多个软件包的访问外，软件包管理设施还具有依赖项解析功能和软件更新检查。</w:t>
      </w:r>
    </w:p>
    <w:p w14:paraId="2143B245" w14:textId="77777777" w:rsidR="00C115F7" w:rsidRDefault="00012C0F">
      <w:pPr>
        <w:ind w:right="15"/>
      </w:pPr>
      <w:r>
        <w:rPr>
          <w:rStyle w:val="translated-span"/>
        </w:rPr>
        <w:t>有几种工具可用于与</w:t>
      </w:r>
      <w:r>
        <w:rPr>
          <w:rStyle w:val="translated-span"/>
        </w:rPr>
        <w:t>Ubuntu</w:t>
      </w:r>
      <w:r>
        <w:rPr>
          <w:rStyle w:val="translated-span"/>
        </w:rPr>
        <w:t>的软件包管理系统交互，从简单的命令行实用程序（系统管理员可以轻松实现自动化）到简单的图形界面（</w:t>
      </w:r>
      <w:r>
        <w:rPr>
          <w:rStyle w:val="translated-span"/>
        </w:rPr>
        <w:t>Ubuntu</w:t>
      </w:r>
      <w:r>
        <w:rPr>
          <w:rStyle w:val="translated-span"/>
        </w:rPr>
        <w:t>新手可以轻松使用）。</w:t>
      </w:r>
    </w:p>
    <w:p w14:paraId="3D1AB2D2" w14:textId="77777777" w:rsidR="00C115F7" w:rsidRDefault="00012C0F">
      <w:pPr>
        <w:pStyle w:val="2"/>
        <w:ind w:left="-5"/>
      </w:pPr>
      <w:r>
        <w:rPr>
          <w:rStyle w:val="translated-span"/>
        </w:rPr>
        <w:t>1.</w:t>
      </w:r>
      <w:r>
        <w:rPr>
          <w:rStyle w:val="translated-span"/>
        </w:rPr>
        <w:t>导言</w:t>
      </w:r>
    </w:p>
    <w:p w14:paraId="444AED24" w14:textId="77777777" w:rsidR="00C115F7" w:rsidRDefault="00012C0F">
      <w:pPr>
        <w:spacing w:after="209"/>
        <w:ind w:right="15"/>
      </w:pPr>
      <w:r>
        <w:rPr>
          <w:rStyle w:val="translated-span"/>
        </w:rPr>
        <w:t>Ubuntu</w:t>
      </w:r>
      <w:r>
        <w:rPr>
          <w:rStyle w:val="translated-span"/>
        </w:rPr>
        <w:t>的软件包管理系统源自</w:t>
      </w:r>
      <w:r>
        <w:rPr>
          <w:rStyle w:val="translated-span"/>
        </w:rPr>
        <w:t>Debian GNU/Linux</w:t>
      </w:r>
      <w:r>
        <w:rPr>
          <w:rStyle w:val="translated-span"/>
        </w:rPr>
        <w:t>发行版使用的同一系统。软件包文件包含在</w:t>
      </w:r>
      <w:r>
        <w:rPr>
          <w:rStyle w:val="translated-span"/>
        </w:rPr>
        <w:t>Ubuntu</w:t>
      </w:r>
      <w:r>
        <w:rPr>
          <w:rStyle w:val="translated-span"/>
        </w:rPr>
        <w:t>计算机上实现特定功能或软件应用程序所需的所有文件、元数据和指令。</w:t>
      </w:r>
    </w:p>
    <w:p w14:paraId="09786987" w14:textId="77777777" w:rsidR="00C115F7" w:rsidRDefault="00012C0F">
      <w:pPr>
        <w:spacing w:after="209"/>
        <w:ind w:right="15"/>
      </w:pPr>
      <w:r>
        <w:rPr>
          <w:rStyle w:val="translated-span"/>
        </w:rPr>
        <w:t>Debian</w:t>
      </w:r>
      <w:r>
        <w:rPr>
          <w:rStyle w:val="translated-span"/>
        </w:rPr>
        <w:t>软件包文件的扩展名通常为</w:t>
      </w:r>
      <w:r>
        <w:rPr>
          <w:rStyle w:val="translated-span"/>
        </w:rPr>
        <w:t>“.deb”</w:t>
      </w:r>
      <w:r>
        <w:rPr>
          <w:rStyle w:val="translated-span"/>
        </w:rPr>
        <w:t>，通常存在于存储库中，这些存储库是在各种媒体（如</w:t>
      </w:r>
      <w:r>
        <w:rPr>
          <w:rStyle w:val="translated-span"/>
        </w:rPr>
        <w:t>CD-ROM</w:t>
      </w:r>
      <w:r>
        <w:rPr>
          <w:rStyle w:val="translated-span"/>
        </w:rPr>
        <w:t>光盘）上或在线上找到的软件包的集合。软件包通常采用预编译的二进制格式；因此安装速度快，无需编译软件。</w:t>
      </w:r>
    </w:p>
    <w:p w14:paraId="6B7525A6" w14:textId="77777777" w:rsidR="00C115F7" w:rsidRDefault="00012C0F">
      <w:pPr>
        <w:ind w:right="15"/>
      </w:pPr>
      <w:r>
        <w:rPr>
          <w:rStyle w:val="translated-span"/>
        </w:rPr>
        <w:t>许多复杂的软件包使用依赖项。依赖项是主体软件包为正常运行所需的附加软件包。例如，语音合成软件包</w:t>
      </w:r>
      <w:r>
        <w:rPr>
          <w:rStyle w:val="translated-span"/>
        </w:rPr>
        <w:t>festival</w:t>
      </w:r>
      <w:r>
        <w:rPr>
          <w:rStyle w:val="translated-span"/>
        </w:rPr>
        <w:t>依赖于软件包</w:t>
      </w:r>
      <w:r>
        <w:rPr>
          <w:rStyle w:val="translated-span"/>
        </w:rPr>
        <w:t>libasound2</w:t>
      </w:r>
      <w:r>
        <w:rPr>
          <w:rStyle w:val="translated-span"/>
        </w:rPr>
        <w:t>，该软件包提供音频播放所需的</w:t>
      </w:r>
      <w:r>
        <w:rPr>
          <w:rStyle w:val="translated-span"/>
        </w:rPr>
        <w:t>ALSA</w:t>
      </w:r>
      <w:r>
        <w:rPr>
          <w:rStyle w:val="translated-span"/>
        </w:rPr>
        <w:t>音库。为了使</w:t>
      </w:r>
      <w:r>
        <w:rPr>
          <w:rStyle w:val="translated-span"/>
        </w:rPr>
        <w:t>festival</w:t>
      </w:r>
      <w:r>
        <w:rPr>
          <w:rStyle w:val="translated-span"/>
        </w:rPr>
        <w:t>正常运行，它需要必须安装它的所有依赖项。</w:t>
      </w:r>
      <w:r>
        <w:rPr>
          <w:rStyle w:val="translated-span"/>
        </w:rPr>
        <w:t>Ubuntu</w:t>
      </w:r>
      <w:r>
        <w:rPr>
          <w:rStyle w:val="translated-span"/>
        </w:rPr>
        <w:t>中的软件管理工具将自动完成这项工作。</w:t>
      </w:r>
    </w:p>
    <w:p w14:paraId="083247B2" w14:textId="77777777" w:rsidR="00C115F7" w:rsidRDefault="00012C0F">
      <w:pPr>
        <w:pStyle w:val="2"/>
        <w:ind w:left="-5"/>
      </w:pPr>
      <w:r>
        <w:rPr>
          <w:rStyle w:val="translated-span"/>
        </w:rPr>
        <w:t>2.dpkg</w:t>
      </w:r>
    </w:p>
    <w:p w14:paraId="0BF52AD8" w14:textId="77777777" w:rsidR="00C115F7" w:rsidRDefault="00012C0F">
      <w:pPr>
        <w:ind w:right="318"/>
      </w:pPr>
      <w:proofErr w:type="spellStart"/>
      <w:r>
        <w:rPr>
          <w:rStyle w:val="translated-span"/>
        </w:rPr>
        <w:t>dpkg</w:t>
      </w:r>
      <w:proofErr w:type="spellEnd"/>
      <w:r>
        <w:rPr>
          <w:rStyle w:val="translated-span"/>
        </w:rPr>
        <w:t>是基于</w:t>
      </w:r>
      <w:r>
        <w:rPr>
          <w:rStyle w:val="translated-span"/>
        </w:rPr>
        <w:t>Debian</w:t>
      </w:r>
      <w:r>
        <w:rPr>
          <w:rStyle w:val="translated-span"/>
        </w:rPr>
        <w:t>的系统的软件包管理器。它可以安装、删除和生成软件包，但与其他软件包管理系统不同，它不能自动下载和安装软件包或其依赖项。本节介绍使用</w:t>
      </w:r>
      <w:proofErr w:type="spellStart"/>
      <w:r>
        <w:rPr>
          <w:rStyle w:val="translated-span"/>
        </w:rPr>
        <w:t>dpkg</w:t>
      </w:r>
      <w:proofErr w:type="spellEnd"/>
      <w:r>
        <w:rPr>
          <w:rStyle w:val="translated-span"/>
        </w:rPr>
        <w:t>管理本地安装的软件包：</w:t>
      </w:r>
    </w:p>
    <w:p w14:paraId="57795644" w14:textId="77777777" w:rsidR="00C115F7" w:rsidRDefault="00012C0F">
      <w:pPr>
        <w:spacing w:after="0" w:line="880" w:lineRule="auto"/>
        <w:ind w:left="220" w:right="2623" w:hanging="220"/>
      </w:pPr>
      <w:r>
        <w:rPr>
          <w:rStyle w:val="translated-span"/>
        </w:rPr>
        <w:t>•</w:t>
      </w:r>
      <w:r>
        <w:rPr>
          <w:rStyle w:val="translated-span"/>
        </w:rPr>
        <w:t>从终端提示类型列出系统上安装的所有软件包：</w:t>
      </w:r>
      <w:proofErr w:type="spellStart"/>
      <w:r>
        <w:rPr>
          <w:rStyle w:val="translated-span"/>
          <w:rFonts w:ascii="Courier New" w:hAnsi="Courier New" w:cs="Courier New"/>
          <w:b/>
          <w:bCs/>
          <w:sz w:val="18"/>
          <w:szCs w:val="18"/>
        </w:rPr>
        <w:t>dpkg</w:t>
      </w:r>
      <w:proofErr w:type="spellEnd"/>
      <w:r>
        <w:rPr>
          <w:rStyle w:val="translated-span"/>
          <w:rFonts w:ascii="Courier New" w:hAnsi="Courier New" w:cs="Courier New"/>
          <w:b/>
          <w:bCs/>
          <w:sz w:val="18"/>
          <w:szCs w:val="18"/>
        </w:rPr>
        <w:t>-l</w:t>
      </w:r>
    </w:p>
    <w:p w14:paraId="64EF5893" w14:textId="77777777" w:rsidR="00C115F7" w:rsidRDefault="00012C0F">
      <w:pPr>
        <w:spacing w:after="33" w:line="592" w:lineRule="auto"/>
        <w:ind w:left="220" w:right="2623" w:hanging="220"/>
      </w:pPr>
      <w:r>
        <w:rPr>
          <w:rStyle w:val="translated-span"/>
        </w:rPr>
        <w:t>•</w:t>
      </w:r>
      <w:r>
        <w:rPr>
          <w:rStyle w:val="translated-span"/>
        </w:rPr>
        <w:t>根据您系统上的软件包数量，这可能会产生大量输出。通过</w:t>
      </w:r>
      <w:r>
        <w:rPr>
          <w:rStyle w:val="translated-span"/>
        </w:rPr>
        <w:t>grep</w:t>
      </w:r>
      <w:r>
        <w:rPr>
          <w:rStyle w:val="translated-span"/>
        </w:rPr>
        <w:t>传输输出以查看是否安装了特定的软件包：</w:t>
      </w:r>
      <w:proofErr w:type="spellStart"/>
      <w:r>
        <w:rPr>
          <w:rStyle w:val="translated-span"/>
          <w:rFonts w:ascii="Courier New" w:hAnsi="Courier New" w:cs="Courier New"/>
          <w:b/>
          <w:bCs/>
          <w:sz w:val="18"/>
          <w:szCs w:val="18"/>
        </w:rPr>
        <w:t>dpkg</w:t>
      </w:r>
      <w:proofErr w:type="spellEnd"/>
      <w:r>
        <w:rPr>
          <w:rStyle w:val="translated-span"/>
          <w:rFonts w:ascii="Courier New" w:hAnsi="Courier New" w:cs="Courier New"/>
          <w:b/>
          <w:bCs/>
          <w:sz w:val="18"/>
          <w:szCs w:val="18"/>
        </w:rPr>
        <w:t>-l| grep apache2</w:t>
      </w:r>
    </w:p>
    <w:p w14:paraId="4D25F27E" w14:textId="77777777" w:rsidR="00C115F7" w:rsidRDefault="00012C0F">
      <w:pPr>
        <w:spacing w:after="150" w:line="256" w:lineRule="auto"/>
        <w:ind w:left="230" w:right="15"/>
      </w:pPr>
      <w:r>
        <w:rPr>
          <w:rStyle w:val="translated-span"/>
        </w:rPr>
        <w:t>用任何包名、包名的一部分或其他正则表达式替换</w:t>
      </w:r>
      <w:r>
        <w:rPr>
          <w:rStyle w:val="translated-span"/>
        </w:rPr>
        <w:t>apache2</w:t>
      </w:r>
      <w:r>
        <w:rPr>
          <w:rStyle w:val="translated-span"/>
        </w:rPr>
        <w:t>。</w:t>
      </w:r>
    </w:p>
    <w:p w14:paraId="43D4A59D" w14:textId="77777777" w:rsidR="00C115F7" w:rsidRDefault="00012C0F">
      <w:pPr>
        <w:spacing w:after="0" w:line="880" w:lineRule="auto"/>
        <w:ind w:left="220" w:right="2623" w:hanging="220"/>
      </w:pPr>
      <w:r>
        <w:rPr>
          <w:rStyle w:val="translated-span"/>
        </w:rPr>
        <w:t>•</w:t>
      </w:r>
      <w:r>
        <w:rPr>
          <w:rStyle w:val="translated-span"/>
        </w:rPr>
        <w:t>要列出软件包（在本例中为</w:t>
      </w:r>
      <w:proofErr w:type="spellStart"/>
      <w:r>
        <w:rPr>
          <w:rStyle w:val="translated-span"/>
        </w:rPr>
        <w:t>ufw</w:t>
      </w:r>
      <w:proofErr w:type="spellEnd"/>
      <w:r>
        <w:rPr>
          <w:rStyle w:val="translated-span"/>
        </w:rPr>
        <w:t>软件包）安装的文件，请输入：</w:t>
      </w:r>
      <w:proofErr w:type="spellStart"/>
      <w:r>
        <w:rPr>
          <w:rStyle w:val="translated-span"/>
          <w:rFonts w:ascii="Courier New" w:hAnsi="Courier New" w:cs="Courier New"/>
          <w:b/>
          <w:bCs/>
          <w:sz w:val="18"/>
          <w:szCs w:val="18"/>
        </w:rPr>
        <w:t>dpkg</w:t>
      </w:r>
      <w:proofErr w:type="spellEnd"/>
      <w:r>
        <w:rPr>
          <w:rStyle w:val="translated-span"/>
          <w:rFonts w:ascii="Courier New" w:hAnsi="Courier New" w:cs="Courier New"/>
          <w:b/>
          <w:bCs/>
          <w:sz w:val="18"/>
          <w:szCs w:val="18"/>
        </w:rPr>
        <w:t xml:space="preserve">-L </w:t>
      </w:r>
      <w:proofErr w:type="spellStart"/>
      <w:r>
        <w:rPr>
          <w:rStyle w:val="translated-span"/>
          <w:rFonts w:ascii="Courier New" w:hAnsi="Courier New" w:cs="Courier New"/>
          <w:b/>
          <w:bCs/>
          <w:sz w:val="18"/>
          <w:szCs w:val="18"/>
        </w:rPr>
        <w:t>ufw</w:t>
      </w:r>
      <w:proofErr w:type="spellEnd"/>
    </w:p>
    <w:p w14:paraId="4FE249B5" w14:textId="77777777" w:rsidR="00C115F7" w:rsidRDefault="00012C0F">
      <w:pPr>
        <w:spacing w:after="400"/>
        <w:ind w:left="220" w:right="2623" w:hanging="220"/>
      </w:pPr>
      <w:r>
        <w:rPr>
          <w:rStyle w:val="translated-span"/>
        </w:rPr>
        <w:t>•</w:t>
      </w:r>
      <w:r>
        <w:rPr>
          <w:rStyle w:val="translated-span"/>
        </w:rPr>
        <w:t>如果您不确定哪个软件包安装了文件，</w:t>
      </w:r>
      <w:proofErr w:type="spellStart"/>
      <w:r>
        <w:rPr>
          <w:rStyle w:val="translated-span"/>
        </w:rPr>
        <w:t>dpkg</w:t>
      </w:r>
      <w:proofErr w:type="spellEnd"/>
      <w:r>
        <w:rPr>
          <w:rStyle w:val="translated-span"/>
        </w:rPr>
        <w:t>-S</w:t>
      </w:r>
      <w:r>
        <w:rPr>
          <w:rStyle w:val="translated-span"/>
        </w:rPr>
        <w:t>可能会告诉您。例如：</w:t>
      </w:r>
    </w:p>
    <w:p w14:paraId="37327E25" w14:textId="77777777" w:rsidR="00C115F7" w:rsidRDefault="00012C0F">
      <w:pPr>
        <w:spacing w:after="280" w:line="304" w:lineRule="auto"/>
        <w:ind w:left="230" w:right="5935"/>
      </w:pPr>
      <w:proofErr w:type="spellStart"/>
      <w:r>
        <w:rPr>
          <w:rStyle w:val="translated-span"/>
          <w:rFonts w:ascii="Courier New" w:hAnsi="Courier New" w:cs="Courier New"/>
          <w:b/>
          <w:bCs/>
          <w:sz w:val="18"/>
          <w:szCs w:val="18"/>
        </w:rPr>
        <w:lastRenderedPageBreak/>
        <w:t>dpkg</w:t>
      </w:r>
      <w:proofErr w:type="spellEnd"/>
      <w:r>
        <w:rPr>
          <w:rStyle w:val="translated-span"/>
          <w:rFonts w:ascii="Courier New" w:hAnsi="Courier New" w:cs="Courier New"/>
          <w:b/>
          <w:bCs/>
          <w:sz w:val="18"/>
          <w:szCs w:val="18"/>
        </w:rPr>
        <w:t>-S/</w:t>
      </w:r>
      <w:proofErr w:type="spellStart"/>
      <w:r>
        <w:rPr>
          <w:rStyle w:val="translated-span"/>
          <w:rFonts w:ascii="Courier New" w:hAnsi="Courier New" w:cs="Courier New"/>
          <w:b/>
          <w:bCs/>
          <w:sz w:val="18"/>
          <w:szCs w:val="18"/>
        </w:rPr>
        <w:t>etc</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host.conf</w:t>
      </w:r>
      <w:proofErr w:type="spellEnd"/>
      <w:r>
        <w:rPr>
          <w:rStyle w:val="translated-span"/>
          <w:rFonts w:ascii="Courier New" w:hAnsi="Courier New" w:cs="Courier New"/>
          <w:sz w:val="18"/>
          <w:szCs w:val="18"/>
        </w:rPr>
        <w:t>基本文件：</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etc</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host.conf</w:t>
      </w:r>
      <w:proofErr w:type="spellEnd"/>
    </w:p>
    <w:p w14:paraId="271E1FAB" w14:textId="77777777" w:rsidR="00C115F7" w:rsidRDefault="00012C0F">
      <w:pPr>
        <w:spacing w:after="279" w:line="256" w:lineRule="auto"/>
        <w:ind w:left="230" w:right="15"/>
      </w:pPr>
      <w:r>
        <w:rPr>
          <w:rStyle w:val="translated-span"/>
        </w:rPr>
        <w:t>输出显示</w:t>
      </w:r>
      <w:r>
        <w:rPr>
          <w:rStyle w:val="translated-span"/>
        </w:rPr>
        <w:t>/</w:t>
      </w:r>
      <w:proofErr w:type="spellStart"/>
      <w:r>
        <w:rPr>
          <w:rStyle w:val="translated-span"/>
        </w:rPr>
        <w:t>etc</w:t>
      </w:r>
      <w:proofErr w:type="spellEnd"/>
      <w:r>
        <w:rPr>
          <w:rStyle w:val="translated-span"/>
        </w:rPr>
        <w:t>/</w:t>
      </w:r>
      <w:proofErr w:type="spellStart"/>
      <w:r>
        <w:rPr>
          <w:rStyle w:val="translated-span"/>
        </w:rPr>
        <w:t>host.conf</w:t>
      </w:r>
      <w:proofErr w:type="spellEnd"/>
      <w:r>
        <w:rPr>
          <w:rStyle w:val="translated-span"/>
        </w:rPr>
        <w:t>属于基本文件包。</w:t>
      </w:r>
    </w:p>
    <w:p w14:paraId="49B1AEE0" w14:textId="77777777" w:rsidR="00C115F7" w:rsidRDefault="00012C0F">
      <w:pPr>
        <w:ind w:left="230" w:right="15"/>
      </w:pPr>
      <w:r>
        <w:rPr>
          <w:noProof/>
        </w:rPr>
        <w:drawing>
          <wp:anchor distT="0" distB="0" distL="114300" distR="114300" simplePos="0" relativeHeight="251668480" behindDoc="0" locked="0" layoutInCell="1" allowOverlap="0" wp14:anchorId="01626641" wp14:editId="36F974B6">
            <wp:simplePos x="0" y="0"/>
            <wp:positionH relativeFrom="column">
              <wp:align>left</wp:align>
            </wp:positionH>
            <wp:positionV relativeFrom="line">
              <wp:posOffset>0</wp:posOffset>
            </wp:positionV>
            <wp:extent cx="304800" cy="304800"/>
            <wp:effectExtent l="0" t="0" r="0" b="0"/>
            <wp:wrapSquare wrapText="bothSides"/>
            <wp:docPr id="19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许多文件是在包安装过程中自动生成的，即使它们位于文件系统中，</w:t>
      </w:r>
      <w:proofErr w:type="spellStart"/>
      <w:r>
        <w:rPr>
          <w:rStyle w:val="translated-span"/>
        </w:rPr>
        <w:t>dpkg</w:t>
      </w:r>
      <w:proofErr w:type="spellEnd"/>
      <w:r>
        <w:rPr>
          <w:rStyle w:val="translated-span"/>
        </w:rPr>
        <w:t>-S</w:t>
      </w:r>
      <w:r>
        <w:rPr>
          <w:rStyle w:val="translated-span"/>
        </w:rPr>
        <w:t>也可能不知道它们属于哪个包。</w:t>
      </w:r>
    </w:p>
    <w:p w14:paraId="408E935A" w14:textId="77777777" w:rsidR="00C115F7" w:rsidRDefault="00012C0F">
      <w:pPr>
        <w:spacing w:after="0" w:line="880" w:lineRule="auto"/>
        <w:ind w:left="220" w:right="2623" w:hanging="220"/>
      </w:pPr>
      <w:r>
        <w:rPr>
          <w:rStyle w:val="translated-span"/>
        </w:rPr>
        <w:t>•</w:t>
      </w:r>
      <w:r>
        <w:rPr>
          <w:rStyle w:val="translated-span"/>
        </w:rPr>
        <w:t>您可以通过输入以下内容安装本地</w:t>
      </w:r>
      <w:r>
        <w:rPr>
          <w:rStyle w:val="translated-span"/>
        </w:rPr>
        <w:t>.deb</w:t>
      </w:r>
      <w:r>
        <w:rPr>
          <w:rStyle w:val="translated-span"/>
        </w:rPr>
        <w:t>文件：</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dpkg-i</w:t>
      </w:r>
      <w:proofErr w:type="spellEnd"/>
      <w:r>
        <w:rPr>
          <w:rStyle w:val="translated-span"/>
          <w:rFonts w:ascii="Courier New" w:hAnsi="Courier New" w:cs="Courier New"/>
          <w:b/>
          <w:bCs/>
          <w:sz w:val="18"/>
          <w:szCs w:val="18"/>
        </w:rPr>
        <w:t xml:space="preserve"> zip_3.0-4_i386.deb</w:t>
      </w:r>
    </w:p>
    <w:p w14:paraId="38B7C494" w14:textId="77777777" w:rsidR="00C115F7" w:rsidRDefault="00012C0F">
      <w:pPr>
        <w:spacing w:after="155" w:line="256" w:lineRule="auto"/>
        <w:ind w:left="230" w:right="15"/>
      </w:pPr>
      <w:r>
        <w:rPr>
          <w:rStyle w:val="translated-span"/>
        </w:rPr>
        <w:t>将</w:t>
      </w:r>
      <w:r>
        <w:rPr>
          <w:rStyle w:val="translated-span"/>
        </w:rPr>
        <w:t>zip_3.0-4_i386.deb</w:t>
      </w:r>
      <w:r>
        <w:rPr>
          <w:rStyle w:val="translated-span"/>
        </w:rPr>
        <w:t>更改为要安装的本地</w:t>
      </w:r>
      <w:r>
        <w:rPr>
          <w:rStyle w:val="translated-span"/>
        </w:rPr>
        <w:t>.deb</w:t>
      </w:r>
      <w:r>
        <w:rPr>
          <w:rStyle w:val="translated-span"/>
        </w:rPr>
        <w:t>文件的实际文件名。</w:t>
      </w:r>
    </w:p>
    <w:p w14:paraId="7CFD3648" w14:textId="77777777" w:rsidR="00C115F7" w:rsidRDefault="00012C0F">
      <w:pPr>
        <w:spacing w:after="0" w:line="880" w:lineRule="auto"/>
        <w:ind w:left="220" w:right="2623" w:hanging="220"/>
      </w:pPr>
      <w:r>
        <w:rPr>
          <w:rStyle w:val="translated-span"/>
        </w:rPr>
        <w:t>•</w:t>
      </w:r>
      <w:r>
        <w:rPr>
          <w:rStyle w:val="translated-span"/>
        </w:rPr>
        <w:t>卸载软件包可以通过以下方式完成：</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dpkg</w:t>
      </w:r>
      <w:proofErr w:type="spellEnd"/>
      <w:r>
        <w:rPr>
          <w:rStyle w:val="translated-span"/>
          <w:rFonts w:ascii="Courier New" w:hAnsi="Courier New" w:cs="Courier New"/>
          <w:b/>
          <w:bCs/>
          <w:sz w:val="18"/>
          <w:szCs w:val="18"/>
        </w:rPr>
        <w:t>-r</w:t>
      </w:r>
      <w:r>
        <w:rPr>
          <w:rStyle w:val="translated-span"/>
          <w:rFonts w:ascii="Courier New" w:hAnsi="Courier New" w:cs="Courier New"/>
          <w:b/>
          <w:bCs/>
          <w:sz w:val="18"/>
          <w:szCs w:val="18"/>
        </w:rPr>
        <w:t>拉链</w:t>
      </w:r>
    </w:p>
    <w:p w14:paraId="1918642A" w14:textId="77777777" w:rsidR="00C115F7" w:rsidRDefault="00012C0F">
      <w:pPr>
        <w:spacing w:after="209"/>
        <w:ind w:left="230" w:right="15"/>
      </w:pPr>
      <w:r>
        <w:rPr>
          <w:noProof/>
        </w:rPr>
        <w:drawing>
          <wp:anchor distT="0" distB="0" distL="114300" distR="114300" simplePos="0" relativeHeight="251669504" behindDoc="0" locked="0" layoutInCell="1" allowOverlap="0" wp14:anchorId="1AFF48F1" wp14:editId="4E9E1294">
            <wp:simplePos x="0" y="0"/>
            <wp:positionH relativeFrom="column">
              <wp:align>left</wp:align>
            </wp:positionH>
            <wp:positionV relativeFrom="line">
              <wp:posOffset>0</wp:posOffset>
            </wp:positionV>
            <wp:extent cx="304800" cy="304800"/>
            <wp:effectExtent l="0" t="0" r="0" b="0"/>
            <wp:wrapSquare wrapText="bothSides"/>
            <wp:docPr id="19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在大多数情况下，不建议使用</w:t>
      </w:r>
      <w:proofErr w:type="spellStart"/>
      <w:r>
        <w:rPr>
          <w:rStyle w:val="translated-span"/>
        </w:rPr>
        <w:t>dpkg</w:t>
      </w:r>
      <w:proofErr w:type="spellEnd"/>
      <w:r>
        <w:rPr>
          <w:rStyle w:val="translated-span"/>
        </w:rPr>
        <w:t>卸载程序包。最好使用处理依赖项的程序包管理器，以确保系统处于一致状态。例如，使用</w:t>
      </w:r>
      <w:proofErr w:type="spellStart"/>
      <w:r>
        <w:rPr>
          <w:rStyle w:val="translated-span"/>
        </w:rPr>
        <w:t>dpkg</w:t>
      </w:r>
      <w:proofErr w:type="spellEnd"/>
      <w:r>
        <w:rPr>
          <w:rStyle w:val="translated-span"/>
        </w:rPr>
        <w:t>-r zip</w:t>
      </w:r>
      <w:r>
        <w:rPr>
          <w:rStyle w:val="translated-span"/>
        </w:rPr>
        <w:t>将删除</w:t>
      </w:r>
      <w:r>
        <w:rPr>
          <w:rStyle w:val="translated-span"/>
        </w:rPr>
        <w:t>zip</w:t>
      </w:r>
      <w:r>
        <w:rPr>
          <w:rStyle w:val="translated-span"/>
        </w:rPr>
        <w:t>程序包，但依赖它的任何程序包仍将被安装，并且可能不再正常运行。</w:t>
      </w:r>
    </w:p>
    <w:p w14:paraId="57C76A69" w14:textId="77777777" w:rsidR="00C115F7" w:rsidRDefault="00012C0F">
      <w:pPr>
        <w:spacing w:line="256" w:lineRule="auto"/>
        <w:ind w:right="15"/>
      </w:pPr>
      <w:r>
        <w:rPr>
          <w:rStyle w:val="translated-span"/>
        </w:rPr>
        <w:t>有关更多</w:t>
      </w:r>
      <w:proofErr w:type="spellStart"/>
      <w:r>
        <w:rPr>
          <w:rStyle w:val="translated-span"/>
        </w:rPr>
        <w:t>dpkg</w:t>
      </w:r>
      <w:proofErr w:type="spellEnd"/>
      <w:r>
        <w:rPr>
          <w:rStyle w:val="translated-span"/>
        </w:rPr>
        <w:t>选项，请参阅手册页：</w:t>
      </w:r>
      <w:r>
        <w:rPr>
          <w:rStyle w:val="translated-span"/>
        </w:rPr>
        <w:t xml:space="preserve">man </w:t>
      </w:r>
      <w:proofErr w:type="spellStart"/>
      <w:r>
        <w:rPr>
          <w:rStyle w:val="translated-span"/>
        </w:rPr>
        <w:t>dpkg</w:t>
      </w:r>
      <w:proofErr w:type="spellEnd"/>
      <w:r>
        <w:rPr>
          <w:rStyle w:val="translated-span"/>
        </w:rPr>
        <w:t>。</w:t>
      </w:r>
    </w:p>
    <w:p w14:paraId="184A1F1B" w14:textId="77777777" w:rsidR="00C115F7" w:rsidRDefault="00012C0F">
      <w:pPr>
        <w:pStyle w:val="2"/>
        <w:spacing w:after="226"/>
        <w:ind w:left="-5"/>
      </w:pPr>
      <w:r>
        <w:rPr>
          <w:rStyle w:val="translated-span"/>
        </w:rPr>
        <w:t>3.Apt</w:t>
      </w:r>
    </w:p>
    <w:p w14:paraId="6E9803EE" w14:textId="77777777" w:rsidR="00C115F7" w:rsidRDefault="00012C0F">
      <w:pPr>
        <w:spacing w:after="242"/>
        <w:ind w:right="15"/>
      </w:pPr>
      <w:r>
        <w:rPr>
          <w:rStyle w:val="translated-span"/>
        </w:rPr>
        <w:t>apt</w:t>
      </w:r>
      <w:r>
        <w:rPr>
          <w:rStyle w:val="translated-span"/>
        </w:rPr>
        <w:t>命令是一个强大的命令行工具，它与</w:t>
      </w:r>
      <w:r>
        <w:rPr>
          <w:rStyle w:val="translated-span"/>
        </w:rPr>
        <w:t>Ubuntu</w:t>
      </w:r>
      <w:r>
        <w:rPr>
          <w:rStyle w:val="translated-span"/>
        </w:rPr>
        <w:t>的高级打包工具（</w:t>
      </w:r>
      <w:r>
        <w:rPr>
          <w:rStyle w:val="translated-span"/>
        </w:rPr>
        <w:t>apt</w:t>
      </w:r>
      <w:r>
        <w:rPr>
          <w:rStyle w:val="translated-span"/>
        </w:rPr>
        <w:t>）配合使用，执行诸如安装新软件包、升级现有软件包、更新包列表索引，甚至升级整个</w:t>
      </w:r>
      <w:r>
        <w:rPr>
          <w:rStyle w:val="translated-span"/>
        </w:rPr>
        <w:t>Ubuntu</w:t>
      </w:r>
      <w:r>
        <w:rPr>
          <w:rStyle w:val="translated-span"/>
        </w:rPr>
        <w:t>系统等功能。</w:t>
      </w:r>
    </w:p>
    <w:p w14:paraId="58DBB958" w14:textId="77777777" w:rsidR="00C115F7" w:rsidRDefault="00012C0F">
      <w:pPr>
        <w:spacing w:after="242"/>
        <w:ind w:right="15"/>
      </w:pPr>
      <w:r>
        <w:rPr>
          <w:rStyle w:val="translated-span"/>
        </w:rPr>
        <w:t>作为一个简单的命令行工具，</w:t>
      </w:r>
      <w:r>
        <w:rPr>
          <w:rStyle w:val="translated-span"/>
        </w:rPr>
        <w:t>apt</w:t>
      </w:r>
      <w:r>
        <w:rPr>
          <w:rStyle w:val="translated-span"/>
        </w:rPr>
        <w:t>比</w:t>
      </w:r>
      <w:r>
        <w:rPr>
          <w:rStyle w:val="translated-span"/>
        </w:rPr>
        <w:t>Ubuntu</w:t>
      </w:r>
      <w:r>
        <w:rPr>
          <w:rStyle w:val="translated-span"/>
        </w:rPr>
        <w:t>中其他服务器管理员可用的包管理工具有许多优势。其中一些优势包括比简单终端连接（</w:t>
      </w:r>
      <w:r>
        <w:rPr>
          <w:rStyle w:val="translated-span"/>
        </w:rPr>
        <w:t>SSH</w:t>
      </w:r>
      <w:r>
        <w:rPr>
          <w:rStyle w:val="translated-span"/>
        </w:rPr>
        <w:t>）更易于使用，以及在系统管理脚本中使用的功能，而这些脚本又可以由</w:t>
      </w:r>
      <w:proofErr w:type="spellStart"/>
      <w:r>
        <w:rPr>
          <w:rStyle w:val="translated-span"/>
        </w:rPr>
        <w:t>cron</w:t>
      </w:r>
      <w:proofErr w:type="spellEnd"/>
      <w:r>
        <w:rPr>
          <w:rStyle w:val="translated-span"/>
        </w:rPr>
        <w:t>调度实用程序自动执行。</w:t>
      </w:r>
    </w:p>
    <w:p w14:paraId="006256CA" w14:textId="77777777" w:rsidR="00C115F7" w:rsidRDefault="00012C0F">
      <w:pPr>
        <w:spacing w:after="183" w:line="256" w:lineRule="auto"/>
        <w:ind w:right="15"/>
      </w:pPr>
      <w:r>
        <w:rPr>
          <w:rStyle w:val="translated-span"/>
        </w:rPr>
        <w:t>apt</w:t>
      </w:r>
      <w:r>
        <w:rPr>
          <w:rStyle w:val="translated-span"/>
        </w:rPr>
        <w:t>实用程序的一些常用示例：</w:t>
      </w:r>
    </w:p>
    <w:p w14:paraId="57A8337C" w14:textId="77777777" w:rsidR="00C115F7" w:rsidRDefault="00012C0F">
      <w:pPr>
        <w:spacing w:after="4" w:line="592" w:lineRule="auto"/>
        <w:ind w:left="220" w:right="342" w:hanging="220"/>
        <w:jc w:val="both"/>
      </w:pPr>
      <w:r>
        <w:rPr>
          <w:rStyle w:val="translated-span"/>
        </w:rPr>
        <w:t>•</w:t>
      </w:r>
      <w:r>
        <w:rPr>
          <w:rStyle w:val="translated-span"/>
        </w:rPr>
        <w:t>：使用</w:t>
      </w:r>
      <w:r>
        <w:rPr>
          <w:rStyle w:val="translated-span"/>
        </w:rPr>
        <w:t>apt</w:t>
      </w:r>
      <w:r>
        <w:rPr>
          <w:rStyle w:val="translated-span"/>
        </w:rPr>
        <w:t>工具安装软件包非常简单。例如，要安装网络扫描仪</w:t>
      </w:r>
      <w:proofErr w:type="spellStart"/>
      <w:r>
        <w:rPr>
          <w:rStyle w:val="translated-span"/>
        </w:rPr>
        <w:t>nmap</w:t>
      </w:r>
      <w:proofErr w:type="spellEnd"/>
      <w:r>
        <w:rPr>
          <w:rStyle w:val="translated-span"/>
        </w:rPr>
        <w:t>，请键入以下内容：</w:t>
      </w:r>
      <w:r>
        <w:rPr>
          <w:rStyle w:val="translated-span"/>
          <w:b/>
          <w:bCs/>
        </w:rPr>
        <w:t>安装软件包</w:t>
      </w:r>
      <w:r>
        <w:rPr>
          <w:rStyle w:val="translated-span"/>
          <w:b/>
          <w:bCs/>
        </w:rPr>
        <w:t xml:space="preserve">SUDO apt Install </w:t>
      </w:r>
      <w:proofErr w:type="spellStart"/>
      <w:r>
        <w:rPr>
          <w:rStyle w:val="translated-span"/>
          <w:b/>
          <w:bCs/>
        </w:rPr>
        <w:t>nmap</w:t>
      </w:r>
      <w:proofErr w:type="spellEnd"/>
    </w:p>
    <w:p w14:paraId="6ACC0D6A" w14:textId="77777777" w:rsidR="00C115F7" w:rsidRDefault="00012C0F">
      <w:pPr>
        <w:spacing w:after="67" w:line="592" w:lineRule="auto"/>
        <w:ind w:left="220" w:right="342" w:hanging="220"/>
        <w:jc w:val="both"/>
      </w:pPr>
      <w:r>
        <w:rPr>
          <w:rStyle w:val="translated-span"/>
        </w:rPr>
        <w:t>•</w:t>
      </w:r>
      <w:r>
        <w:rPr>
          <w:rStyle w:val="translated-span"/>
        </w:rPr>
        <w:t>：删除软件包也很简单。要删除上一示例中安装的软件包，请键入以下内容：</w:t>
      </w:r>
      <w:r>
        <w:rPr>
          <w:rStyle w:val="translated-span"/>
          <w:b/>
          <w:bCs/>
        </w:rPr>
        <w:t>移除一个包</w:t>
      </w:r>
      <w:proofErr w:type="spellStart"/>
      <w:r>
        <w:rPr>
          <w:rStyle w:val="translated-span"/>
          <w:b/>
          <w:bCs/>
        </w:rPr>
        <w:t>sudo</w:t>
      </w:r>
      <w:proofErr w:type="spellEnd"/>
      <w:r>
        <w:rPr>
          <w:rStyle w:val="translated-span"/>
          <w:b/>
          <w:bCs/>
        </w:rPr>
        <w:t xml:space="preserve"> apt Remove </w:t>
      </w:r>
      <w:proofErr w:type="spellStart"/>
      <w:r>
        <w:rPr>
          <w:rStyle w:val="translated-span"/>
          <w:b/>
          <w:bCs/>
        </w:rPr>
        <w:t>nmap</w:t>
      </w:r>
      <w:proofErr w:type="spellEnd"/>
    </w:p>
    <w:p w14:paraId="312B7CEA" w14:textId="77777777" w:rsidR="00C115F7" w:rsidRDefault="00012C0F">
      <w:pPr>
        <w:spacing w:after="242"/>
        <w:ind w:left="230" w:right="15"/>
      </w:pPr>
      <w:r>
        <w:rPr>
          <w:noProof/>
        </w:rPr>
        <w:lastRenderedPageBreak/>
        <w:drawing>
          <wp:anchor distT="0" distB="0" distL="114300" distR="114300" simplePos="0" relativeHeight="251670528" behindDoc="0" locked="0" layoutInCell="1" allowOverlap="0" wp14:anchorId="213B871E" wp14:editId="03BB4B17">
            <wp:simplePos x="0" y="0"/>
            <wp:positionH relativeFrom="column">
              <wp:align>left</wp:align>
            </wp:positionH>
            <wp:positionV relativeFrom="line">
              <wp:posOffset>0</wp:posOffset>
            </wp:positionV>
            <wp:extent cx="304800" cy="304800"/>
            <wp:effectExtent l="0" t="0" r="0" b="0"/>
            <wp:wrapSquare wrapText="bothSides"/>
            <wp:docPr id="18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b/>
          <w:bCs/>
        </w:rPr>
        <w:t>多个包</w:t>
      </w:r>
      <w:r>
        <w:rPr>
          <w:rStyle w:val="translated-span"/>
        </w:rPr>
        <w:t>：您可以指定要安装或删除的多个软件包，并用空格分隔。</w:t>
      </w:r>
    </w:p>
    <w:p w14:paraId="6C63FBF1" w14:textId="77777777" w:rsidR="00C115F7" w:rsidRDefault="00012C0F">
      <w:pPr>
        <w:spacing w:after="117"/>
        <w:ind w:left="230" w:right="15"/>
      </w:pPr>
      <w:r>
        <w:rPr>
          <w:rStyle w:val="translated-span"/>
        </w:rPr>
        <w:t>此外，将</w:t>
      </w:r>
      <w:r>
        <w:rPr>
          <w:rStyle w:val="translated-span"/>
        </w:rPr>
        <w:t>--purge</w:t>
      </w:r>
      <w:r>
        <w:rPr>
          <w:rStyle w:val="translated-span"/>
        </w:rPr>
        <w:t>选项添加到</w:t>
      </w:r>
      <w:r>
        <w:rPr>
          <w:rStyle w:val="translated-span"/>
        </w:rPr>
        <w:t>apt remove</w:t>
      </w:r>
      <w:r>
        <w:rPr>
          <w:rStyle w:val="translated-span"/>
        </w:rPr>
        <w:t>也将删除包配置文件。这可能是或可能不是期望的效果，因此请谨慎使用。</w:t>
      </w:r>
    </w:p>
    <w:p w14:paraId="52C52BB5" w14:textId="77777777" w:rsidR="00C115F7" w:rsidRDefault="00012C0F">
      <w:pPr>
        <w:spacing w:after="45" w:line="468" w:lineRule="auto"/>
        <w:ind w:left="220" w:right="342" w:hanging="220"/>
        <w:jc w:val="both"/>
      </w:pPr>
      <w:r>
        <w:rPr>
          <w:rStyle w:val="translated-span"/>
        </w:rPr>
        <w:t>•</w:t>
      </w:r>
      <w:r>
        <w:rPr>
          <w:rStyle w:val="translated-span"/>
        </w:rPr>
        <w:t>：</w:t>
      </w:r>
      <w:r>
        <w:rPr>
          <w:rStyle w:val="translated-span"/>
        </w:rPr>
        <w:t>APT</w:t>
      </w:r>
      <w:r>
        <w:rPr>
          <w:rStyle w:val="translated-span"/>
        </w:rPr>
        <w:t>软件包索引本质上是一个数据库，包含</w:t>
      </w:r>
      <w:r>
        <w:rPr>
          <w:rStyle w:val="translated-span"/>
        </w:rPr>
        <w:t>/</w:t>
      </w:r>
      <w:proofErr w:type="spellStart"/>
      <w:r>
        <w:rPr>
          <w:rStyle w:val="translated-span"/>
        </w:rPr>
        <w:t>etc</w:t>
      </w:r>
      <w:proofErr w:type="spellEnd"/>
      <w:r>
        <w:rPr>
          <w:rStyle w:val="translated-span"/>
        </w:rPr>
        <w:t>/APT/</w:t>
      </w:r>
      <w:proofErr w:type="spellStart"/>
      <w:r>
        <w:rPr>
          <w:rStyle w:val="translated-span"/>
        </w:rPr>
        <w:t>sources.list</w:t>
      </w:r>
      <w:proofErr w:type="spellEnd"/>
      <w:r>
        <w:rPr>
          <w:rStyle w:val="translated-span"/>
        </w:rPr>
        <w:t>文件和</w:t>
      </w:r>
      <w:r>
        <w:rPr>
          <w:rStyle w:val="translated-span"/>
        </w:rPr>
        <w:t>/</w:t>
      </w:r>
      <w:proofErr w:type="spellStart"/>
      <w:r>
        <w:rPr>
          <w:rStyle w:val="translated-span"/>
        </w:rPr>
        <w:t>etc</w:t>
      </w:r>
      <w:proofErr w:type="spellEnd"/>
      <w:r>
        <w:rPr>
          <w:rStyle w:val="translated-span"/>
        </w:rPr>
        <w:t>/APT/</w:t>
      </w:r>
      <w:proofErr w:type="spellStart"/>
      <w:r>
        <w:rPr>
          <w:rStyle w:val="translated-span"/>
        </w:rPr>
        <w:t>sources.list.d</w:t>
      </w:r>
      <w:proofErr w:type="spellEnd"/>
      <w:r>
        <w:rPr>
          <w:rStyle w:val="translated-span"/>
        </w:rPr>
        <w:t>目录中定义的存储库中的可用软件包。要使用存储库中的最新更改更新本地软件包索引，请键入以下内容：</w:t>
      </w:r>
      <w:r>
        <w:rPr>
          <w:rStyle w:val="translated-span"/>
          <w:b/>
          <w:bCs/>
        </w:rPr>
        <w:t>更新包索引</w:t>
      </w:r>
      <w:proofErr w:type="spellStart"/>
      <w:r>
        <w:rPr>
          <w:rStyle w:val="translated-span"/>
          <w:b/>
          <w:bCs/>
        </w:rPr>
        <w:t>sudo</w:t>
      </w:r>
      <w:proofErr w:type="spellEnd"/>
      <w:r>
        <w:rPr>
          <w:rStyle w:val="translated-span"/>
          <w:b/>
          <w:bCs/>
        </w:rPr>
        <w:t xml:space="preserve"> apt Update</w:t>
      </w:r>
    </w:p>
    <w:p w14:paraId="712AB2F7" w14:textId="77777777" w:rsidR="00C115F7" w:rsidRDefault="00012C0F">
      <w:pPr>
        <w:spacing w:after="135" w:line="508" w:lineRule="auto"/>
        <w:ind w:left="220" w:right="342" w:hanging="220"/>
        <w:jc w:val="both"/>
      </w:pPr>
      <w:r>
        <w:rPr>
          <w:rStyle w:val="translated-span"/>
        </w:rPr>
        <w:t>•</w:t>
      </w:r>
      <w:r>
        <w:rPr>
          <w:rStyle w:val="translated-span"/>
        </w:rPr>
        <w:t>：随着时间的推移，当前安装在您计算机上的软件包的更新版本可能会从软件包存储库中获得（例如，安全更新）。要升级您的系统，请首先按照上述说明更新软件包索引，然后键入：</w:t>
      </w:r>
      <w:r>
        <w:rPr>
          <w:rStyle w:val="translated-span"/>
          <w:b/>
          <w:bCs/>
        </w:rPr>
        <w:t>升级包</w:t>
      </w:r>
      <w:proofErr w:type="spellStart"/>
      <w:r>
        <w:rPr>
          <w:rStyle w:val="translated-span"/>
          <w:b/>
          <w:bCs/>
        </w:rPr>
        <w:t>Sudo</w:t>
      </w:r>
      <w:proofErr w:type="spellEnd"/>
      <w:r>
        <w:rPr>
          <w:rStyle w:val="translated-span"/>
          <w:b/>
          <w:bCs/>
        </w:rPr>
        <w:t xml:space="preserve"> apt</w:t>
      </w:r>
      <w:r>
        <w:rPr>
          <w:rStyle w:val="translated-span"/>
          <w:b/>
          <w:bCs/>
        </w:rPr>
        <w:t>升级</w:t>
      </w:r>
    </w:p>
    <w:p w14:paraId="0E20A35F" w14:textId="77777777" w:rsidR="00C115F7" w:rsidRDefault="00012C0F">
      <w:pPr>
        <w:spacing w:after="308" w:line="256" w:lineRule="auto"/>
        <w:ind w:left="230" w:right="15"/>
      </w:pPr>
      <w:r>
        <w:rPr>
          <w:rStyle w:val="translated-span"/>
        </w:rPr>
        <w:t>有关升级到新</w:t>
      </w:r>
      <w:r>
        <w:rPr>
          <w:rStyle w:val="translated-span"/>
        </w:rPr>
        <w:t>Ubuntu</w:t>
      </w:r>
      <w:r>
        <w:rPr>
          <w:rStyle w:val="translated-span"/>
        </w:rPr>
        <w:t>版本的信息，请参阅第</w:t>
      </w:r>
      <w:r>
        <w:rPr>
          <w:rStyle w:val="translated-span"/>
        </w:rPr>
        <w:t>4</w:t>
      </w:r>
      <w:r>
        <w:rPr>
          <w:rStyle w:val="translated-span"/>
        </w:rPr>
        <w:t>节</w:t>
      </w:r>
      <w:r>
        <w:rPr>
          <w:rStyle w:val="translated-span"/>
        </w:rPr>
        <w:t>“</w:t>
      </w:r>
      <w:r>
        <w:rPr>
          <w:rStyle w:val="translated-span"/>
        </w:rPr>
        <w:t>升级</w:t>
      </w:r>
      <w:r>
        <w:rPr>
          <w:rStyle w:val="translated-span"/>
        </w:rPr>
        <w:t>”[p.11]</w:t>
      </w:r>
      <w:r>
        <w:rPr>
          <w:rStyle w:val="translated-span"/>
        </w:rPr>
        <w:t>。</w:t>
      </w:r>
    </w:p>
    <w:p w14:paraId="15282DE2" w14:textId="77777777" w:rsidR="00C115F7" w:rsidRDefault="00012C0F">
      <w:pPr>
        <w:ind w:right="15"/>
      </w:pPr>
      <w:r>
        <w:rPr>
          <w:rStyle w:val="translated-span"/>
        </w:rPr>
        <w:t>apt</w:t>
      </w:r>
      <w:r>
        <w:rPr>
          <w:rStyle w:val="translated-span"/>
        </w:rPr>
        <w:t>命令的操作（如安装和删除软件包）记录在</w:t>
      </w:r>
      <w:r>
        <w:rPr>
          <w:rStyle w:val="translated-span"/>
        </w:rPr>
        <w:t>/var/log/dpkg.log</w:t>
      </w:r>
      <w:r>
        <w:rPr>
          <w:rStyle w:val="translated-span"/>
        </w:rPr>
        <w:t>文件中。</w:t>
      </w:r>
    </w:p>
    <w:p w14:paraId="4174FDAF" w14:textId="77777777" w:rsidR="00C115F7" w:rsidRDefault="00012C0F">
      <w:pPr>
        <w:spacing w:after="415"/>
        <w:ind w:right="15"/>
      </w:pPr>
      <w:r>
        <w:rPr>
          <w:rStyle w:val="translated-span"/>
        </w:rPr>
        <w:t>有关</w:t>
      </w:r>
      <w:r>
        <w:rPr>
          <w:rStyle w:val="translated-span"/>
        </w:rPr>
        <w:t>APT</w:t>
      </w:r>
      <w:r>
        <w:rPr>
          <w:rStyle w:val="translated-span"/>
        </w:rPr>
        <w:t>使用的更多信息，请阅读全面的</w:t>
      </w:r>
      <w:r>
        <w:rPr>
          <w:rStyle w:val="translated-span"/>
        </w:rPr>
        <w:t>Debian APT</w:t>
      </w:r>
      <w:r>
        <w:rPr>
          <w:rStyle w:val="translated-span"/>
        </w:rPr>
        <w:t>用户手册</w:t>
      </w:r>
      <w:r>
        <w:rPr>
          <w:rStyle w:val="translated-span"/>
        </w:rPr>
        <w:t>[30]</w:t>
      </w:r>
      <w:r>
        <w:rPr>
          <w:rStyle w:val="translated-span"/>
        </w:rPr>
        <w:t>或键入：</w:t>
      </w:r>
    </w:p>
    <w:p w14:paraId="40350076" w14:textId="77777777" w:rsidR="00C115F7" w:rsidRDefault="00012C0F">
      <w:pPr>
        <w:spacing w:after="275" w:line="304" w:lineRule="auto"/>
        <w:ind w:left="-5" w:right="27"/>
      </w:pPr>
      <w:proofErr w:type="gramStart"/>
      <w:r>
        <w:rPr>
          <w:rStyle w:val="translated-span"/>
          <w:rFonts w:ascii="Courier New" w:hAnsi="Courier New" w:cs="Courier New"/>
          <w:b/>
          <w:bCs/>
          <w:sz w:val="18"/>
          <w:szCs w:val="18"/>
        </w:rPr>
        <w:t>贴身帮助</w:t>
      </w:r>
      <w:proofErr w:type="gramEnd"/>
      <w:r>
        <w:br w:type="page"/>
      </w:r>
    </w:p>
    <w:p w14:paraId="4C5F7932" w14:textId="77777777" w:rsidR="00C115F7" w:rsidRDefault="00012C0F">
      <w:pPr>
        <w:pStyle w:val="2"/>
        <w:ind w:left="-5"/>
      </w:pPr>
      <w:r>
        <w:rPr>
          <w:rStyle w:val="translated-span"/>
        </w:rPr>
        <w:lastRenderedPageBreak/>
        <w:t>4.</w:t>
      </w:r>
      <w:r>
        <w:rPr>
          <w:rStyle w:val="translated-span"/>
        </w:rPr>
        <w:t>才能</w:t>
      </w:r>
    </w:p>
    <w:p w14:paraId="05B95433" w14:textId="77777777" w:rsidR="00C115F7" w:rsidRDefault="00012C0F">
      <w:pPr>
        <w:spacing w:after="207"/>
        <w:ind w:right="281"/>
      </w:pPr>
      <w:r>
        <w:rPr>
          <w:rStyle w:val="translated-span"/>
        </w:rPr>
        <w:t>在没有命令行选项的情况下启动</w:t>
      </w:r>
      <w:r>
        <w:rPr>
          <w:rStyle w:val="translated-span"/>
        </w:rPr>
        <w:t>Aptitude</w:t>
      </w:r>
      <w:r>
        <w:rPr>
          <w:rStyle w:val="translated-span"/>
        </w:rPr>
        <w:t>，将为您提供一个菜单驱动、基于文本的高级打包工具（</w:t>
      </w:r>
      <w:r>
        <w:rPr>
          <w:rStyle w:val="translated-span"/>
        </w:rPr>
        <w:t>APT</w:t>
      </w:r>
      <w:r>
        <w:rPr>
          <w:rStyle w:val="translated-span"/>
        </w:rPr>
        <w:t>）系统前端。许多常见的包管理功能，如安装、删除和升级，都可以在</w:t>
      </w:r>
      <w:r>
        <w:rPr>
          <w:rStyle w:val="translated-span"/>
        </w:rPr>
        <w:t>Aptitude</w:t>
      </w:r>
      <w:r>
        <w:rPr>
          <w:rStyle w:val="translated-span"/>
        </w:rPr>
        <w:t>中使用单键命令执行，这些命令通常是小写字母。</w:t>
      </w:r>
    </w:p>
    <w:p w14:paraId="31DFE49F" w14:textId="77777777" w:rsidR="00C115F7" w:rsidRDefault="00012C0F">
      <w:pPr>
        <w:spacing w:after="110" w:line="496" w:lineRule="auto"/>
        <w:ind w:right="101"/>
        <w:jc w:val="both"/>
      </w:pPr>
      <w:r>
        <w:rPr>
          <w:rStyle w:val="translated-span"/>
        </w:rPr>
        <w:t>Aptitude</w:t>
      </w:r>
      <w:r>
        <w:rPr>
          <w:rStyle w:val="translated-span"/>
        </w:rPr>
        <w:t>最适合在非图形终端环境中使用，以确保命令键正常运行。您可以作为普通用户，在终端提示下键入以下命令，启动</w:t>
      </w:r>
      <w:r>
        <w:rPr>
          <w:rStyle w:val="translated-span"/>
        </w:rPr>
        <w:t>Aptitude</w:t>
      </w:r>
      <w:r>
        <w:rPr>
          <w:rStyle w:val="translated-span"/>
        </w:rPr>
        <w:t>的菜单驱动界面：</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能力倾向</w:t>
      </w:r>
    </w:p>
    <w:p w14:paraId="75527529" w14:textId="77777777" w:rsidR="00C115F7" w:rsidRDefault="00012C0F">
      <w:pPr>
        <w:spacing w:after="207"/>
        <w:ind w:right="15"/>
      </w:pPr>
      <w:r>
        <w:rPr>
          <w:rStyle w:val="translated-span"/>
        </w:rPr>
        <w:t>当</w:t>
      </w:r>
      <w:r>
        <w:rPr>
          <w:rStyle w:val="translated-span"/>
        </w:rPr>
        <w:t>Aptitude</w:t>
      </w:r>
      <w:r>
        <w:rPr>
          <w:rStyle w:val="translated-span"/>
        </w:rPr>
        <w:t>启动时，您将在屏幕顶部看到一个菜单栏，在菜单栏下方看到两个窗格。顶部窗格包含软件包类别，如新软件包和未安装软件包。底部窗格包含与软件包和软件包类别相关的信息。</w:t>
      </w:r>
    </w:p>
    <w:p w14:paraId="77659815" w14:textId="77777777" w:rsidR="00C115F7" w:rsidRDefault="00012C0F">
      <w:pPr>
        <w:ind w:right="15"/>
      </w:pPr>
      <w:r>
        <w:rPr>
          <w:rStyle w:val="translated-span"/>
        </w:rPr>
        <w:t>使用</w:t>
      </w:r>
      <w:r>
        <w:rPr>
          <w:rStyle w:val="translated-span"/>
        </w:rPr>
        <w:t>Aptitude</w:t>
      </w:r>
      <w:r>
        <w:rPr>
          <w:rStyle w:val="translated-span"/>
        </w:rPr>
        <w:t>进行软件包管理相对简单，用户界面使常见任务易于执行。以下是在</w:t>
      </w:r>
      <w:r>
        <w:rPr>
          <w:rStyle w:val="translated-span"/>
        </w:rPr>
        <w:t>Aptitude</w:t>
      </w:r>
      <w:r>
        <w:rPr>
          <w:rStyle w:val="translated-span"/>
        </w:rPr>
        <w:t>中执行的常见软件包管理功能的示例：</w:t>
      </w:r>
    </w:p>
    <w:p w14:paraId="0F8856F1" w14:textId="77777777" w:rsidR="00C115F7" w:rsidRDefault="00012C0F">
      <w:pPr>
        <w:ind w:left="220" w:right="15" w:hanging="220"/>
      </w:pPr>
      <w:r>
        <w:rPr>
          <w:rStyle w:val="translated-span"/>
        </w:rPr>
        <w:t>•</w:t>
      </w:r>
      <w:r>
        <w:rPr>
          <w:rStyle w:val="translated-span"/>
        </w:rPr>
        <w:t>：要安装软件包，请使用键盘箭头键和回车键，通过</w:t>
      </w:r>
      <w:r>
        <w:rPr>
          <w:rStyle w:val="translated-span"/>
        </w:rPr>
        <w:t>“</w:t>
      </w:r>
      <w:r>
        <w:rPr>
          <w:rStyle w:val="translated-span"/>
        </w:rPr>
        <w:t>未安装软件包</w:t>
      </w:r>
      <w:r>
        <w:rPr>
          <w:rStyle w:val="translated-span"/>
        </w:rPr>
        <w:t>”</w:t>
      </w:r>
      <w:r>
        <w:rPr>
          <w:rStyle w:val="translated-span"/>
        </w:rPr>
        <w:t>类别找到软件包。突出显示所需的软件包，然后按</w:t>
      </w:r>
      <w:r>
        <w:rPr>
          <w:rStyle w:val="translated-span"/>
        </w:rPr>
        <w:t>+</w:t>
      </w:r>
      <w:r>
        <w:rPr>
          <w:rStyle w:val="translated-span"/>
        </w:rPr>
        <w:t>键。软件包条目应变为绿色，表示已标记要安装。现在按</w:t>
      </w:r>
      <w:r>
        <w:rPr>
          <w:rStyle w:val="translated-span"/>
        </w:rPr>
        <w:t>g</w:t>
      </w:r>
      <w:r>
        <w:rPr>
          <w:rStyle w:val="translated-span"/>
        </w:rPr>
        <w:t>键显示软件包摘要操作。再次按</w:t>
      </w:r>
      <w:r>
        <w:rPr>
          <w:rStyle w:val="translated-span"/>
        </w:rPr>
        <w:t>g</w:t>
      </w:r>
      <w:r>
        <w:rPr>
          <w:rStyle w:val="translated-span"/>
        </w:rPr>
        <w:t>键，将开始下载和安装软件包。完成后，按</w:t>
      </w:r>
      <w:r>
        <w:rPr>
          <w:rStyle w:val="translated-span"/>
        </w:rPr>
        <w:t>ENTER</w:t>
      </w:r>
      <w:r>
        <w:rPr>
          <w:rStyle w:val="translated-span"/>
        </w:rPr>
        <w:t>键返回菜单。</w:t>
      </w:r>
      <w:r>
        <w:rPr>
          <w:rStyle w:val="translated-span"/>
          <w:b/>
          <w:bCs/>
        </w:rPr>
        <w:t>安装软件包</w:t>
      </w:r>
    </w:p>
    <w:p w14:paraId="7C7C1205" w14:textId="77777777" w:rsidR="00C115F7" w:rsidRDefault="00012C0F">
      <w:pPr>
        <w:ind w:left="220" w:right="15" w:hanging="220"/>
      </w:pPr>
      <w:r>
        <w:rPr>
          <w:rStyle w:val="translated-span"/>
        </w:rPr>
        <w:t>•</w:t>
      </w:r>
      <w:r>
        <w:rPr>
          <w:rStyle w:val="translated-span"/>
        </w:rPr>
        <w:t>：要删除软件包，请使用键盘箭头键和回车键，通过已安装软件包类别找到软件包。突出显示要删除的所需软件包，然后按</w:t>
      </w:r>
      <w:r>
        <w:rPr>
          <w:rStyle w:val="translated-span"/>
        </w:rPr>
        <w:t>-</w:t>
      </w:r>
      <w:r>
        <w:rPr>
          <w:rStyle w:val="translated-span"/>
        </w:rPr>
        <w:t>键。软件包条目应变为粉红色，表示已标记为要删除。现在按</w:t>
      </w:r>
      <w:r>
        <w:rPr>
          <w:rStyle w:val="translated-span"/>
        </w:rPr>
        <w:t>g</w:t>
      </w:r>
      <w:r>
        <w:rPr>
          <w:rStyle w:val="translated-span"/>
        </w:rPr>
        <w:t>可显示软件包摘要</w:t>
      </w:r>
      <w:proofErr w:type="spellStart"/>
      <w:r>
        <w:rPr>
          <w:rStyle w:val="translated-span"/>
        </w:rPr>
        <w:t>ge</w:t>
      </w:r>
      <w:proofErr w:type="spellEnd"/>
      <w:r>
        <w:rPr>
          <w:rStyle w:val="translated-span"/>
        </w:rPr>
        <w:t>操作。再次按</w:t>
      </w:r>
      <w:r>
        <w:rPr>
          <w:rStyle w:val="translated-span"/>
        </w:rPr>
        <w:t>g</w:t>
      </w:r>
      <w:r>
        <w:rPr>
          <w:rStyle w:val="translated-span"/>
        </w:rPr>
        <w:t>键，将开始移除软件包。完成后，按</w:t>
      </w:r>
      <w:r>
        <w:rPr>
          <w:rStyle w:val="translated-span"/>
        </w:rPr>
        <w:t>ENTER</w:t>
      </w:r>
      <w:r>
        <w:rPr>
          <w:rStyle w:val="translated-span"/>
        </w:rPr>
        <w:t>键返回菜单。</w:t>
      </w:r>
      <w:r>
        <w:rPr>
          <w:rStyle w:val="translated-span"/>
          <w:b/>
          <w:bCs/>
        </w:rPr>
        <w:t>删除包</w:t>
      </w:r>
    </w:p>
    <w:p w14:paraId="3ECC4C0B" w14:textId="77777777" w:rsidR="00C115F7" w:rsidRDefault="00012C0F">
      <w:pPr>
        <w:ind w:left="220" w:right="15" w:hanging="220"/>
      </w:pPr>
      <w:r>
        <w:rPr>
          <w:rStyle w:val="translated-span"/>
        </w:rPr>
        <w:t>•</w:t>
      </w:r>
      <w:r>
        <w:rPr>
          <w:rStyle w:val="translated-span"/>
        </w:rPr>
        <w:t>：要更新包裹索引，只需按</w:t>
      </w:r>
      <w:r>
        <w:rPr>
          <w:rStyle w:val="translated-span"/>
        </w:rPr>
        <w:t>u</w:t>
      </w:r>
      <w:r>
        <w:rPr>
          <w:rStyle w:val="translated-span"/>
        </w:rPr>
        <w:t>键。包裹索引的更新将开始。</w:t>
      </w:r>
      <w:r>
        <w:rPr>
          <w:rStyle w:val="translated-span"/>
          <w:b/>
          <w:bCs/>
        </w:rPr>
        <w:t>更新包索引</w:t>
      </w:r>
    </w:p>
    <w:p w14:paraId="3E8E1026" w14:textId="77777777" w:rsidR="00C115F7" w:rsidRDefault="00012C0F">
      <w:pPr>
        <w:spacing w:after="206"/>
        <w:ind w:left="220" w:right="15" w:hanging="220"/>
      </w:pPr>
      <w:r>
        <w:rPr>
          <w:rStyle w:val="translated-span"/>
        </w:rPr>
        <w:t>•</w:t>
      </w:r>
      <w:r>
        <w:rPr>
          <w:rStyle w:val="translated-span"/>
        </w:rPr>
        <w:t>：要升级软件包，请按上述详细说明更新软件包索引，然后按</w:t>
      </w:r>
      <w:r>
        <w:rPr>
          <w:rStyle w:val="translated-span"/>
        </w:rPr>
        <w:t>U</w:t>
      </w:r>
      <w:r>
        <w:rPr>
          <w:rStyle w:val="translated-span"/>
        </w:rPr>
        <w:t>键标记所有软件包的更新。现在按</w:t>
      </w:r>
      <w:r>
        <w:rPr>
          <w:rStyle w:val="translated-span"/>
        </w:rPr>
        <w:t>g</w:t>
      </w:r>
      <w:r>
        <w:rPr>
          <w:rStyle w:val="translated-span"/>
        </w:rPr>
        <w:t>键，您将看到软件包操作的摘要。再次按</w:t>
      </w:r>
      <w:r>
        <w:rPr>
          <w:rStyle w:val="translated-span"/>
        </w:rPr>
        <w:t>g</w:t>
      </w:r>
      <w:r>
        <w:rPr>
          <w:rStyle w:val="translated-span"/>
        </w:rPr>
        <w:t>键，下载和安装将开始。完成后，按</w:t>
      </w:r>
      <w:r>
        <w:rPr>
          <w:rStyle w:val="translated-span"/>
        </w:rPr>
        <w:t>ENTER</w:t>
      </w:r>
      <w:r>
        <w:rPr>
          <w:rStyle w:val="translated-span"/>
        </w:rPr>
        <w:t>键返回菜单。</w:t>
      </w:r>
      <w:r>
        <w:rPr>
          <w:rStyle w:val="translated-span"/>
          <w:b/>
          <w:bCs/>
        </w:rPr>
        <w:t>升级包</w:t>
      </w:r>
    </w:p>
    <w:p w14:paraId="6B0E4696" w14:textId="77777777" w:rsidR="00C115F7" w:rsidRDefault="00012C0F">
      <w:pPr>
        <w:ind w:right="15"/>
      </w:pPr>
      <w:r>
        <w:rPr>
          <w:rStyle w:val="translated-span"/>
        </w:rPr>
        <w:t>实际查看包时，顶部窗格中包列表中显示的第一列信息列出了包的当前状态，并使用</w:t>
      </w:r>
      <w:proofErr w:type="gramStart"/>
      <w:r>
        <w:rPr>
          <w:rStyle w:val="translated-span"/>
        </w:rPr>
        <w:t>以下键</w:t>
      </w:r>
      <w:proofErr w:type="gramEnd"/>
      <w:r>
        <w:rPr>
          <w:rStyle w:val="translated-span"/>
        </w:rPr>
        <w:t>描述包的状态：</w:t>
      </w:r>
    </w:p>
    <w:p w14:paraId="1DB6DEF5" w14:textId="77777777" w:rsidR="00C115F7" w:rsidRDefault="00012C0F">
      <w:pPr>
        <w:spacing w:after="154" w:line="256" w:lineRule="auto"/>
        <w:ind w:left="220" w:right="15" w:hanging="220"/>
      </w:pPr>
      <w:r>
        <w:rPr>
          <w:rStyle w:val="translated-span"/>
        </w:rPr>
        <w:t>•</w:t>
      </w:r>
      <w:r>
        <w:rPr>
          <w:rStyle w:val="translated-span"/>
        </w:rPr>
        <w:t>：安装包</w:t>
      </w:r>
      <w:r>
        <w:rPr>
          <w:rStyle w:val="translated-span"/>
          <w:b/>
          <w:bCs/>
        </w:rPr>
        <w:t>我</w:t>
      </w:r>
    </w:p>
    <w:p w14:paraId="0B94173A" w14:textId="77777777" w:rsidR="00C115F7" w:rsidRDefault="00012C0F">
      <w:pPr>
        <w:spacing w:after="154" w:line="256" w:lineRule="auto"/>
        <w:ind w:left="220" w:right="15" w:hanging="220"/>
      </w:pPr>
      <w:r>
        <w:rPr>
          <w:rStyle w:val="translated-span"/>
        </w:rPr>
        <w:t>•</w:t>
      </w:r>
      <w:r>
        <w:rPr>
          <w:rStyle w:val="translated-span"/>
        </w:rPr>
        <w:t>：未安装软件包，但软件包配置仍保留在系统上</w:t>
      </w:r>
      <w:r>
        <w:rPr>
          <w:rStyle w:val="translated-span"/>
          <w:b/>
          <w:bCs/>
        </w:rPr>
        <w:t>C</w:t>
      </w:r>
    </w:p>
    <w:p w14:paraId="4B4BC4B7" w14:textId="77777777" w:rsidR="00C115F7" w:rsidRDefault="00012C0F">
      <w:pPr>
        <w:spacing w:line="256" w:lineRule="auto"/>
        <w:ind w:left="220" w:right="15" w:hanging="220"/>
      </w:pPr>
      <w:r>
        <w:rPr>
          <w:rStyle w:val="translated-span"/>
        </w:rPr>
        <w:t>•</w:t>
      </w:r>
      <w:r>
        <w:rPr>
          <w:rStyle w:val="translated-span"/>
        </w:rPr>
        <w:t>：从系统中清除</w:t>
      </w:r>
      <w:r>
        <w:rPr>
          <w:rStyle w:val="translated-span"/>
          <w:b/>
          <w:bCs/>
        </w:rPr>
        <w:t>P</w:t>
      </w:r>
    </w:p>
    <w:p w14:paraId="34C6869C" w14:textId="77777777" w:rsidR="00C115F7" w:rsidRDefault="00012C0F">
      <w:pPr>
        <w:spacing w:after="156" w:line="256" w:lineRule="auto"/>
        <w:ind w:left="220" w:right="15" w:hanging="220"/>
      </w:pPr>
      <w:r>
        <w:rPr>
          <w:rStyle w:val="translated-span"/>
        </w:rPr>
        <w:t>•</w:t>
      </w:r>
      <w:r>
        <w:rPr>
          <w:rStyle w:val="translated-span"/>
        </w:rPr>
        <w:t>：虚拟软件包</w:t>
      </w:r>
      <w:r>
        <w:rPr>
          <w:rStyle w:val="translated-span"/>
          <w:b/>
          <w:bCs/>
        </w:rPr>
        <w:t>v</w:t>
      </w:r>
    </w:p>
    <w:p w14:paraId="3F26D840" w14:textId="77777777" w:rsidR="00C115F7" w:rsidRDefault="00012C0F">
      <w:pPr>
        <w:spacing w:after="156" w:line="256" w:lineRule="auto"/>
        <w:ind w:left="220" w:right="15" w:hanging="220"/>
      </w:pPr>
      <w:r>
        <w:rPr>
          <w:rStyle w:val="translated-span"/>
        </w:rPr>
        <w:t>•</w:t>
      </w:r>
      <w:r>
        <w:rPr>
          <w:rStyle w:val="translated-span"/>
        </w:rPr>
        <w:t>：包装破损</w:t>
      </w:r>
      <w:r>
        <w:rPr>
          <w:rStyle w:val="translated-span"/>
          <w:b/>
          <w:bCs/>
        </w:rPr>
        <w:t>B</w:t>
      </w:r>
    </w:p>
    <w:p w14:paraId="5042F753" w14:textId="77777777" w:rsidR="00C115F7" w:rsidRDefault="00012C0F">
      <w:pPr>
        <w:spacing w:after="156" w:line="256" w:lineRule="auto"/>
        <w:ind w:left="220" w:right="15" w:hanging="220"/>
      </w:pPr>
      <w:r>
        <w:rPr>
          <w:rStyle w:val="translated-span"/>
        </w:rPr>
        <w:t>•</w:t>
      </w:r>
      <w:r>
        <w:rPr>
          <w:rStyle w:val="translated-span"/>
        </w:rPr>
        <w:t>：未打包的文件，但尚未配置包</w:t>
      </w:r>
      <w:r>
        <w:rPr>
          <w:rStyle w:val="translated-span"/>
          <w:b/>
          <w:bCs/>
        </w:rPr>
        <w:t>U</w:t>
      </w:r>
    </w:p>
    <w:p w14:paraId="34171075" w14:textId="77777777" w:rsidR="00C115F7" w:rsidRDefault="00012C0F">
      <w:pPr>
        <w:spacing w:after="156" w:line="256" w:lineRule="auto"/>
        <w:ind w:left="220" w:right="15" w:hanging="220"/>
      </w:pPr>
      <w:r>
        <w:rPr>
          <w:rStyle w:val="translated-span"/>
        </w:rPr>
        <w:t>•</w:t>
      </w:r>
      <w:r>
        <w:rPr>
          <w:rStyle w:val="translated-span"/>
        </w:rPr>
        <w:t>：半配置</w:t>
      </w:r>
      <w:r>
        <w:rPr>
          <w:rStyle w:val="translated-span"/>
        </w:rPr>
        <w:t>-</w:t>
      </w:r>
      <w:r>
        <w:rPr>
          <w:rStyle w:val="translated-span"/>
        </w:rPr>
        <w:t>配置失败，需要修复</w:t>
      </w:r>
      <w:r>
        <w:rPr>
          <w:rStyle w:val="translated-span"/>
          <w:b/>
          <w:bCs/>
        </w:rPr>
        <w:t>C</w:t>
      </w:r>
    </w:p>
    <w:p w14:paraId="73DF2228" w14:textId="77777777" w:rsidR="00C115F7" w:rsidRDefault="00012C0F">
      <w:pPr>
        <w:spacing w:after="280" w:line="256" w:lineRule="auto"/>
        <w:ind w:left="220" w:right="15" w:hanging="220"/>
      </w:pPr>
      <w:r>
        <w:rPr>
          <w:rStyle w:val="translated-span"/>
        </w:rPr>
        <w:t>•</w:t>
      </w:r>
      <w:r>
        <w:rPr>
          <w:rStyle w:val="translated-span"/>
        </w:rPr>
        <w:t>：半安装</w:t>
      </w:r>
      <w:r>
        <w:rPr>
          <w:rStyle w:val="translated-span"/>
        </w:rPr>
        <w:t>-</w:t>
      </w:r>
      <w:r>
        <w:rPr>
          <w:rStyle w:val="translated-span"/>
        </w:rPr>
        <w:t>拆卸失败，需要修复</w:t>
      </w:r>
      <w:r>
        <w:rPr>
          <w:rStyle w:val="translated-span"/>
          <w:b/>
          <w:bCs/>
        </w:rPr>
        <w:t>H</w:t>
      </w:r>
    </w:p>
    <w:p w14:paraId="522E4793" w14:textId="77777777" w:rsidR="00C115F7" w:rsidRDefault="00012C0F">
      <w:pPr>
        <w:spacing w:after="274"/>
        <w:ind w:right="15"/>
      </w:pPr>
      <w:r>
        <w:rPr>
          <w:rStyle w:val="translated-span"/>
        </w:rPr>
        <w:lastRenderedPageBreak/>
        <w:t>要退出智能，只需按</w:t>
      </w:r>
      <w:r>
        <w:rPr>
          <w:rStyle w:val="translated-span"/>
        </w:rPr>
        <w:t>q</w:t>
      </w:r>
      <w:r>
        <w:rPr>
          <w:rStyle w:val="translated-span"/>
        </w:rPr>
        <w:t>键并</w:t>
      </w:r>
      <w:proofErr w:type="gramStart"/>
      <w:r>
        <w:rPr>
          <w:rStyle w:val="translated-span"/>
        </w:rPr>
        <w:t>确认您</w:t>
      </w:r>
      <w:proofErr w:type="gramEnd"/>
      <w:r>
        <w:rPr>
          <w:rStyle w:val="translated-span"/>
        </w:rPr>
        <w:t>希望退出。按</w:t>
      </w:r>
      <w:r>
        <w:rPr>
          <w:rStyle w:val="translated-span"/>
        </w:rPr>
        <w:t>F10</w:t>
      </w:r>
      <w:r>
        <w:rPr>
          <w:rStyle w:val="translated-span"/>
        </w:rPr>
        <w:t>键可从智能菜单中获得许多其他功能。</w:t>
      </w:r>
    </w:p>
    <w:p w14:paraId="547CB3BC" w14:textId="77777777" w:rsidR="00C115F7" w:rsidRDefault="00012C0F">
      <w:pPr>
        <w:pStyle w:val="4"/>
        <w:ind w:left="-5"/>
      </w:pPr>
      <w:r>
        <w:rPr>
          <w:rStyle w:val="translated-span"/>
        </w:rPr>
        <w:t>4.1.</w:t>
      </w:r>
      <w:r>
        <w:rPr>
          <w:rStyle w:val="translated-span"/>
        </w:rPr>
        <w:t>命令行能力</w:t>
      </w:r>
    </w:p>
    <w:p w14:paraId="4F080B43" w14:textId="77777777" w:rsidR="00C115F7" w:rsidRDefault="00012C0F">
      <w:pPr>
        <w:spacing w:after="4" w:line="592" w:lineRule="auto"/>
        <w:ind w:right="726"/>
        <w:jc w:val="both"/>
      </w:pPr>
      <w:r>
        <w:rPr>
          <w:rStyle w:val="translated-span"/>
        </w:rPr>
        <w:t>您还可以使用</w:t>
      </w:r>
      <w:r>
        <w:rPr>
          <w:rStyle w:val="translated-span"/>
        </w:rPr>
        <w:t>APTITE</w:t>
      </w:r>
      <w:r>
        <w:rPr>
          <w:rStyle w:val="translated-span"/>
        </w:rPr>
        <w:t>作为命令行工具，类似于</w:t>
      </w:r>
      <w:r>
        <w:rPr>
          <w:rStyle w:val="translated-span"/>
        </w:rPr>
        <w:t>apt</w:t>
      </w:r>
      <w:r>
        <w:rPr>
          <w:rStyle w:val="translated-span"/>
        </w:rPr>
        <w:t>。要安装具有所有必要依赖项的</w:t>
      </w:r>
      <w:proofErr w:type="spellStart"/>
      <w:r>
        <w:rPr>
          <w:rStyle w:val="translated-span"/>
        </w:rPr>
        <w:t>nmap</w:t>
      </w:r>
      <w:proofErr w:type="spellEnd"/>
      <w:r>
        <w:rPr>
          <w:rStyle w:val="translated-span"/>
        </w:rPr>
        <w:t>包，如</w:t>
      </w:r>
      <w:r>
        <w:rPr>
          <w:rStyle w:val="translated-span"/>
        </w:rPr>
        <w:t>apt</w:t>
      </w:r>
      <w:r>
        <w:rPr>
          <w:rStyle w:val="translated-span"/>
        </w:rPr>
        <w:t>示例中所示，您将使用以下命令：</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智能安装</w:t>
      </w:r>
      <w:proofErr w:type="spellStart"/>
      <w:r>
        <w:rPr>
          <w:rStyle w:val="translated-span"/>
          <w:rFonts w:ascii="Courier New" w:hAnsi="Courier New" w:cs="Courier New"/>
          <w:b/>
          <w:bCs/>
          <w:sz w:val="18"/>
          <w:szCs w:val="18"/>
        </w:rPr>
        <w:t>nmap</w:t>
      </w:r>
      <w:proofErr w:type="spellEnd"/>
    </w:p>
    <w:p w14:paraId="02A4ECA0" w14:textId="77777777" w:rsidR="00C115F7" w:rsidRDefault="00012C0F">
      <w:pPr>
        <w:spacing w:after="0" w:line="873" w:lineRule="auto"/>
        <w:ind w:right="4056"/>
      </w:pPr>
      <w:r>
        <w:rPr>
          <w:rStyle w:val="translated-span"/>
        </w:rPr>
        <w:t>要删除相同的包，请使用以下命令：</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智能删除</w:t>
      </w:r>
      <w:proofErr w:type="spellStart"/>
      <w:r>
        <w:rPr>
          <w:rStyle w:val="translated-span"/>
          <w:rFonts w:ascii="Courier New" w:hAnsi="Courier New" w:cs="Courier New"/>
          <w:b/>
          <w:bCs/>
          <w:sz w:val="18"/>
          <w:szCs w:val="18"/>
        </w:rPr>
        <w:t>nmap</w:t>
      </w:r>
      <w:proofErr w:type="spellEnd"/>
    </w:p>
    <w:p w14:paraId="0C165D17" w14:textId="77777777" w:rsidR="00C115F7" w:rsidRDefault="00012C0F">
      <w:pPr>
        <w:spacing w:line="256" w:lineRule="auto"/>
        <w:ind w:right="15"/>
      </w:pPr>
      <w:r>
        <w:rPr>
          <w:rStyle w:val="translated-span"/>
        </w:rPr>
        <w:t>有关</w:t>
      </w:r>
      <w:r>
        <w:rPr>
          <w:rStyle w:val="translated-span"/>
        </w:rPr>
        <w:t>Aptitude</w:t>
      </w:r>
      <w:r>
        <w:rPr>
          <w:rStyle w:val="translated-span"/>
        </w:rPr>
        <w:t>命令行选项的更多详细信息，请参阅手册页。</w:t>
      </w:r>
    </w:p>
    <w:p w14:paraId="50FE0037" w14:textId="77777777" w:rsidR="00C115F7" w:rsidRDefault="00012C0F">
      <w:pPr>
        <w:pStyle w:val="2"/>
        <w:spacing w:after="174"/>
        <w:ind w:left="-5"/>
      </w:pPr>
      <w:r>
        <w:rPr>
          <w:rStyle w:val="translated-span"/>
        </w:rPr>
        <w:t>5.</w:t>
      </w:r>
      <w:r>
        <w:rPr>
          <w:rStyle w:val="translated-span"/>
        </w:rPr>
        <w:t>自动更新</w:t>
      </w:r>
    </w:p>
    <w:p w14:paraId="3B5B2C0B" w14:textId="77777777" w:rsidR="00C115F7" w:rsidRDefault="00012C0F">
      <w:pPr>
        <w:spacing w:after="116" w:line="492" w:lineRule="auto"/>
        <w:ind w:right="470"/>
        <w:jc w:val="both"/>
      </w:pPr>
      <w:r>
        <w:rPr>
          <w:rStyle w:val="translated-span"/>
        </w:rPr>
        <w:t>无人值守升级软件包可用于自动安装更新的软件包，并可配置为更新所有软件包或仅安装安全更新。首先，通过在终端中输入以下内容来安装软件包：</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apt</w:t>
      </w:r>
      <w:r>
        <w:rPr>
          <w:rStyle w:val="translated-span"/>
          <w:rFonts w:ascii="Courier New" w:hAnsi="Courier New" w:cs="Courier New"/>
          <w:b/>
          <w:bCs/>
          <w:sz w:val="18"/>
          <w:szCs w:val="18"/>
        </w:rPr>
        <w:t>安装无人值守升级</w:t>
      </w:r>
    </w:p>
    <w:p w14:paraId="33B56608" w14:textId="77777777" w:rsidR="00C115F7" w:rsidRDefault="00012C0F">
      <w:pPr>
        <w:spacing w:after="369"/>
        <w:ind w:right="15"/>
      </w:pPr>
      <w:r>
        <w:rPr>
          <w:rStyle w:val="translated-span"/>
        </w:rPr>
        <w:t>要配置无人值守升级，请编辑</w:t>
      </w:r>
      <w:r>
        <w:rPr>
          <w:rStyle w:val="translated-span"/>
        </w:rPr>
        <w:t>/</w:t>
      </w:r>
      <w:proofErr w:type="spellStart"/>
      <w:r>
        <w:rPr>
          <w:rStyle w:val="translated-span"/>
        </w:rPr>
        <w:t>etc</w:t>
      </w:r>
      <w:proofErr w:type="spellEnd"/>
      <w:r>
        <w:rPr>
          <w:rStyle w:val="translated-span"/>
        </w:rPr>
        <w:t>/apt/</w:t>
      </w:r>
      <w:proofErr w:type="spellStart"/>
      <w:r>
        <w:rPr>
          <w:rStyle w:val="translated-span"/>
        </w:rPr>
        <w:t>apt.conf.d</w:t>
      </w:r>
      <w:proofErr w:type="spellEnd"/>
      <w:r>
        <w:rPr>
          <w:rStyle w:val="translated-span"/>
        </w:rPr>
        <w:t>/50Understand-upgrades</w:t>
      </w:r>
      <w:r>
        <w:rPr>
          <w:rStyle w:val="translated-span"/>
        </w:rPr>
        <w:t>并调整以下内容以满足您的需要：</w:t>
      </w:r>
    </w:p>
    <w:p w14:paraId="5118180C" w14:textId="77777777" w:rsidR="00C115F7" w:rsidRDefault="00012C0F">
      <w:pPr>
        <w:spacing w:after="11" w:line="304" w:lineRule="auto"/>
        <w:ind w:left="-5" w:right="133"/>
      </w:pPr>
      <w:r>
        <w:rPr>
          <w:rStyle w:val="translated-span"/>
          <w:rFonts w:ascii="Courier New" w:hAnsi="Courier New" w:cs="Courier New"/>
          <w:sz w:val="18"/>
          <w:szCs w:val="18"/>
        </w:rPr>
        <w:t>无人参与升级：：允许的来源</w:t>
      </w:r>
      <w:r>
        <w:rPr>
          <w:rStyle w:val="translated-span"/>
          <w:rFonts w:ascii="Courier New" w:hAnsi="Courier New" w:cs="Courier New"/>
          <w:sz w:val="18"/>
          <w:szCs w:val="18"/>
        </w:rPr>
        <w:t>{</w:t>
      </w:r>
    </w:p>
    <w:p w14:paraId="245F67B7" w14:textId="77777777" w:rsidR="00C115F7" w:rsidRDefault="00012C0F">
      <w:pPr>
        <w:spacing w:after="11" w:line="304" w:lineRule="auto"/>
        <w:ind w:left="-5" w:right="133"/>
      </w:pP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distro_id</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distro_codename</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w:t>
      </w:r>
    </w:p>
    <w:p w14:paraId="7B1AABC6" w14:textId="77777777" w:rsidR="00C115F7" w:rsidRDefault="00012C0F">
      <w:pPr>
        <w:spacing w:after="11" w:line="304" w:lineRule="auto"/>
        <w:ind w:left="-5" w:right="133"/>
      </w:pP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distro_id</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distro_codename</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安全</w:t>
      </w:r>
      <w:r>
        <w:rPr>
          <w:rStyle w:val="translated-span"/>
          <w:rFonts w:ascii="Courier New" w:hAnsi="Courier New" w:cs="Courier New"/>
          <w:sz w:val="18"/>
          <w:szCs w:val="18"/>
        </w:rPr>
        <w:t>”</w:t>
      </w:r>
      <w:r>
        <w:rPr>
          <w:rStyle w:val="translated-span"/>
          <w:rFonts w:ascii="Courier New" w:hAnsi="Courier New" w:cs="Courier New"/>
          <w:sz w:val="18"/>
          <w:szCs w:val="18"/>
        </w:rPr>
        <w:t>；</w:t>
      </w:r>
    </w:p>
    <w:p w14:paraId="493CB208" w14:textId="77777777" w:rsidR="00C115F7" w:rsidRDefault="00012C0F">
      <w:pPr>
        <w:spacing w:after="11" w:line="304" w:lineRule="auto"/>
        <w:ind w:left="-5" w:right="133"/>
      </w:pP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distro_id</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distro_codename</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更新</w:t>
      </w:r>
      <w:r>
        <w:rPr>
          <w:rStyle w:val="translated-span"/>
          <w:rFonts w:ascii="Courier New" w:hAnsi="Courier New" w:cs="Courier New"/>
          <w:sz w:val="18"/>
          <w:szCs w:val="18"/>
        </w:rPr>
        <w:t>”</w:t>
      </w:r>
      <w:r>
        <w:rPr>
          <w:rStyle w:val="translated-span"/>
          <w:rFonts w:ascii="Courier New" w:hAnsi="Courier New" w:cs="Courier New"/>
          <w:sz w:val="18"/>
          <w:szCs w:val="18"/>
        </w:rPr>
        <w:t>；</w:t>
      </w:r>
    </w:p>
    <w:p w14:paraId="3886B459" w14:textId="77777777" w:rsidR="00C115F7" w:rsidRDefault="00012C0F">
      <w:pPr>
        <w:spacing w:after="11" w:line="304" w:lineRule="auto"/>
        <w:ind w:left="-5" w:right="4149"/>
      </w:pP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distro_id</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distro_codename</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建议</w:t>
      </w:r>
      <w:r>
        <w:rPr>
          <w:rStyle w:val="translated-span"/>
          <w:rFonts w:ascii="Courier New" w:hAnsi="Courier New" w:cs="Courier New"/>
          <w:sz w:val="18"/>
          <w:szCs w:val="18"/>
        </w:rPr>
        <w:t>”</w:t>
      </w:r>
      <w:r>
        <w:rPr>
          <w:rStyle w:val="translated-span"/>
          <w:rFonts w:ascii="Courier New" w:hAnsi="Courier New" w:cs="Courier New"/>
          <w:sz w:val="18"/>
          <w:szCs w:val="18"/>
        </w:rPr>
        <w:t>；</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distro_id</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distro_codename</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后端口</w:t>
      </w:r>
      <w:r>
        <w:rPr>
          <w:rStyle w:val="translated-span"/>
          <w:rFonts w:ascii="Courier New" w:hAnsi="Courier New" w:cs="Courier New"/>
          <w:sz w:val="18"/>
          <w:szCs w:val="18"/>
        </w:rPr>
        <w:t>”</w:t>
      </w:r>
      <w:r>
        <w:rPr>
          <w:rStyle w:val="translated-span"/>
          <w:rFonts w:ascii="Courier New" w:hAnsi="Courier New" w:cs="Courier New"/>
          <w:sz w:val="18"/>
          <w:szCs w:val="18"/>
        </w:rPr>
        <w:t>；</w:t>
      </w:r>
    </w:p>
    <w:p w14:paraId="22C19333" w14:textId="77777777" w:rsidR="00C115F7" w:rsidRDefault="00012C0F">
      <w:pPr>
        <w:spacing w:after="257" w:line="304" w:lineRule="auto"/>
        <w:ind w:left="-5" w:right="133"/>
      </w:pPr>
      <w:r>
        <w:rPr>
          <w:rStyle w:val="translated-span"/>
          <w:rFonts w:ascii="Courier New" w:hAnsi="Courier New" w:cs="Courier New"/>
          <w:sz w:val="18"/>
          <w:szCs w:val="18"/>
        </w:rPr>
        <w:t>};</w:t>
      </w:r>
    </w:p>
    <w:p w14:paraId="7738CF56" w14:textId="77777777" w:rsidR="00C115F7" w:rsidRDefault="00012C0F">
      <w:pPr>
        <w:spacing w:after="371"/>
        <w:ind w:right="15"/>
      </w:pPr>
      <w:r>
        <w:rPr>
          <w:rStyle w:val="translated-span"/>
        </w:rPr>
        <w:t>某些软件包也可能被列入黑名单，因此不会自动更新。若要将软件包列入黑名单，请将其添加到列表中：</w:t>
      </w:r>
    </w:p>
    <w:p w14:paraId="5976FED7" w14:textId="77777777" w:rsidR="00C115F7" w:rsidRDefault="00012C0F">
      <w:pPr>
        <w:spacing w:after="11" w:line="304" w:lineRule="auto"/>
        <w:ind w:left="-5" w:right="133"/>
      </w:pPr>
      <w:r>
        <w:rPr>
          <w:rStyle w:val="translated-span"/>
          <w:rFonts w:ascii="Courier New" w:hAnsi="Courier New" w:cs="Courier New"/>
          <w:sz w:val="18"/>
          <w:szCs w:val="18"/>
        </w:rPr>
        <w:t>无人参与升级：：软件包黑名单</w:t>
      </w:r>
      <w:r>
        <w:rPr>
          <w:rStyle w:val="translated-span"/>
          <w:rFonts w:ascii="Courier New" w:hAnsi="Courier New" w:cs="Courier New"/>
          <w:sz w:val="18"/>
          <w:szCs w:val="18"/>
        </w:rPr>
        <w:t>{</w:t>
      </w:r>
    </w:p>
    <w:p w14:paraId="451B6DD3" w14:textId="77777777" w:rsidR="00C115F7" w:rsidRDefault="00012C0F">
      <w:pPr>
        <w:spacing w:after="11" w:line="304" w:lineRule="auto"/>
        <w:ind w:left="-5" w:right="133"/>
      </w:pPr>
      <w:r>
        <w:rPr>
          <w:rStyle w:val="translated-span"/>
          <w:rFonts w:ascii="Courier New" w:hAnsi="Courier New" w:cs="Courier New"/>
          <w:sz w:val="18"/>
          <w:szCs w:val="18"/>
        </w:rPr>
        <w:t>//“vim”</w:t>
      </w:r>
      <w:r>
        <w:rPr>
          <w:rStyle w:val="translated-span"/>
          <w:rFonts w:ascii="Courier New" w:hAnsi="Courier New" w:cs="Courier New"/>
          <w:sz w:val="18"/>
          <w:szCs w:val="18"/>
        </w:rPr>
        <w:t>；</w:t>
      </w:r>
    </w:p>
    <w:p w14:paraId="48510AD3" w14:textId="77777777" w:rsidR="00C115F7" w:rsidRDefault="00012C0F">
      <w:pPr>
        <w:spacing w:after="11" w:line="304" w:lineRule="auto"/>
        <w:ind w:left="-5" w:right="133"/>
      </w:pPr>
      <w:r>
        <w:rPr>
          <w:rStyle w:val="translated-span"/>
          <w:rFonts w:ascii="Courier New" w:hAnsi="Courier New" w:cs="Courier New"/>
          <w:sz w:val="18"/>
          <w:szCs w:val="18"/>
        </w:rPr>
        <w:t>//“libc6”</w:t>
      </w:r>
      <w:r>
        <w:rPr>
          <w:rStyle w:val="translated-span"/>
          <w:rFonts w:ascii="Courier New" w:hAnsi="Courier New" w:cs="Courier New"/>
          <w:sz w:val="18"/>
          <w:szCs w:val="18"/>
        </w:rPr>
        <w:t>；</w:t>
      </w:r>
    </w:p>
    <w:p w14:paraId="68190BF4" w14:textId="77777777" w:rsidR="00C115F7" w:rsidRDefault="00012C0F">
      <w:pPr>
        <w:spacing w:after="11" w:line="304" w:lineRule="auto"/>
        <w:ind w:left="-5" w:right="7422"/>
      </w:pPr>
      <w:r>
        <w:rPr>
          <w:rStyle w:val="translated-span"/>
          <w:rFonts w:ascii="Courier New" w:hAnsi="Courier New" w:cs="Courier New"/>
          <w:sz w:val="18"/>
          <w:szCs w:val="18"/>
        </w:rPr>
        <w:t>//“libc6-dev”</w:t>
      </w:r>
      <w:r>
        <w:rPr>
          <w:rStyle w:val="translated-span"/>
          <w:rFonts w:ascii="Courier New" w:hAnsi="Courier New" w:cs="Courier New"/>
          <w:sz w:val="18"/>
          <w:szCs w:val="18"/>
        </w:rPr>
        <w:t>；</w:t>
      </w:r>
      <w:r>
        <w:rPr>
          <w:rStyle w:val="translated-span"/>
          <w:rFonts w:ascii="Courier New" w:hAnsi="Courier New" w:cs="Courier New"/>
          <w:sz w:val="18"/>
          <w:szCs w:val="18"/>
        </w:rPr>
        <w:t>/“libc6-i686”</w:t>
      </w:r>
      <w:r>
        <w:rPr>
          <w:rStyle w:val="translated-span"/>
          <w:rFonts w:ascii="Courier New" w:hAnsi="Courier New" w:cs="Courier New"/>
          <w:sz w:val="18"/>
          <w:szCs w:val="18"/>
        </w:rPr>
        <w:t>；</w:t>
      </w:r>
    </w:p>
    <w:p w14:paraId="23EC7E89" w14:textId="77777777" w:rsidR="00C115F7" w:rsidRDefault="00012C0F">
      <w:pPr>
        <w:spacing w:after="286" w:line="304" w:lineRule="auto"/>
        <w:ind w:left="-5" w:right="133"/>
      </w:pPr>
      <w:r>
        <w:rPr>
          <w:rStyle w:val="translated-span"/>
          <w:rFonts w:ascii="Courier New" w:hAnsi="Courier New" w:cs="Courier New"/>
          <w:sz w:val="18"/>
          <w:szCs w:val="18"/>
        </w:rPr>
        <w:t>};</w:t>
      </w:r>
    </w:p>
    <w:p w14:paraId="42BF2104" w14:textId="77777777" w:rsidR="00C115F7" w:rsidRDefault="00012C0F">
      <w:pPr>
        <w:spacing w:after="325" w:line="256" w:lineRule="auto"/>
        <w:ind w:left="0" w:firstLine="0"/>
      </w:pPr>
      <w:r>
        <w:rPr>
          <w:noProof/>
        </w:rPr>
        <w:drawing>
          <wp:inline distT="0" distB="0" distL="0" distR="0" wp14:anchorId="433C65E1" wp14:editId="7F1D4F3D">
            <wp:extent cx="304800" cy="304800"/>
            <wp:effectExtent l="0" t="0" r="0" b="0"/>
            <wp:docPr id="3" name="Picture 3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8"/>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translated-span"/>
        </w:rPr>
        <w:t>双精度</w:t>
      </w:r>
      <w:r>
        <w:rPr>
          <w:rStyle w:val="translated-span"/>
        </w:rPr>
        <w:t>“/”</w:t>
      </w:r>
      <w:r>
        <w:rPr>
          <w:rStyle w:val="translated-span"/>
        </w:rPr>
        <w:t>用作注释，因此</w:t>
      </w:r>
      <w:r>
        <w:rPr>
          <w:rStyle w:val="translated-span"/>
        </w:rPr>
        <w:t>“/”</w:t>
      </w:r>
      <w:r>
        <w:rPr>
          <w:rStyle w:val="translated-span"/>
        </w:rPr>
        <w:t>后面的内容将不会被计算。</w:t>
      </w:r>
    </w:p>
    <w:p w14:paraId="396268BA" w14:textId="77777777" w:rsidR="00C115F7" w:rsidRDefault="00012C0F">
      <w:pPr>
        <w:spacing w:after="370"/>
        <w:ind w:right="15"/>
      </w:pPr>
      <w:r>
        <w:rPr>
          <w:rStyle w:val="translated-span"/>
        </w:rPr>
        <w:lastRenderedPageBreak/>
        <w:t>要启用自动更新，请编辑</w:t>
      </w:r>
      <w:r>
        <w:rPr>
          <w:rStyle w:val="translated-span"/>
        </w:rPr>
        <w:t>/</w:t>
      </w:r>
      <w:proofErr w:type="spellStart"/>
      <w:r>
        <w:rPr>
          <w:rStyle w:val="translated-span"/>
        </w:rPr>
        <w:t>etc</w:t>
      </w:r>
      <w:proofErr w:type="spellEnd"/>
      <w:r>
        <w:rPr>
          <w:rStyle w:val="translated-span"/>
        </w:rPr>
        <w:t>/apt/</w:t>
      </w:r>
      <w:proofErr w:type="spellStart"/>
      <w:r>
        <w:rPr>
          <w:rStyle w:val="translated-span"/>
        </w:rPr>
        <w:t>apt.conf.d</w:t>
      </w:r>
      <w:proofErr w:type="spellEnd"/>
      <w:r>
        <w:rPr>
          <w:rStyle w:val="translated-span"/>
        </w:rPr>
        <w:t>/20auto-upgrades</w:t>
      </w:r>
      <w:r>
        <w:rPr>
          <w:rStyle w:val="translated-span"/>
        </w:rPr>
        <w:t>并设置适当的</w:t>
      </w:r>
      <w:r>
        <w:rPr>
          <w:rStyle w:val="translated-span"/>
        </w:rPr>
        <w:t>apt</w:t>
      </w:r>
      <w:r>
        <w:rPr>
          <w:rStyle w:val="translated-span"/>
        </w:rPr>
        <w:t>配置选项：</w:t>
      </w:r>
    </w:p>
    <w:p w14:paraId="0F586BFC" w14:textId="77777777" w:rsidR="00C115F7" w:rsidRDefault="00012C0F">
      <w:pPr>
        <w:spacing w:after="11" w:line="304" w:lineRule="auto"/>
        <w:ind w:left="-5" w:right="875"/>
      </w:pPr>
      <w:r>
        <w:rPr>
          <w:rStyle w:val="translated-span"/>
          <w:rFonts w:ascii="Courier New" w:hAnsi="Courier New" w:cs="Courier New"/>
          <w:sz w:val="18"/>
          <w:szCs w:val="18"/>
        </w:rPr>
        <w:t>APT:</w:t>
      </w:r>
      <w:r>
        <w:rPr>
          <w:rStyle w:val="translated-span"/>
          <w:rFonts w:ascii="Courier New" w:hAnsi="Courier New" w:cs="Courier New"/>
          <w:sz w:val="18"/>
          <w:szCs w:val="18"/>
        </w:rPr>
        <w:t>：</w:t>
      </w:r>
      <w:r>
        <w:rPr>
          <w:rStyle w:val="translated-span"/>
          <w:rFonts w:ascii="Courier New" w:hAnsi="Courier New" w:cs="Courier New"/>
          <w:sz w:val="18"/>
          <w:szCs w:val="18"/>
        </w:rPr>
        <w:t>Periodic:</w:t>
      </w:r>
      <w:r>
        <w:rPr>
          <w:rStyle w:val="translated-span"/>
          <w:rFonts w:ascii="Courier New" w:hAnsi="Courier New" w:cs="Courier New"/>
          <w:sz w:val="18"/>
          <w:szCs w:val="18"/>
        </w:rPr>
        <w:t>：</w:t>
      </w:r>
      <w:r>
        <w:rPr>
          <w:rStyle w:val="translated-span"/>
          <w:rFonts w:ascii="Courier New" w:hAnsi="Courier New" w:cs="Courier New"/>
          <w:sz w:val="18"/>
          <w:szCs w:val="18"/>
        </w:rPr>
        <w:t>Update</w:t>
      </w:r>
      <w:r>
        <w:rPr>
          <w:rStyle w:val="translated-span"/>
          <w:rFonts w:ascii="Courier New" w:hAnsi="Courier New" w:cs="Courier New"/>
          <w:sz w:val="18"/>
          <w:szCs w:val="18"/>
        </w:rPr>
        <w:t>软件包列表</w:t>
      </w:r>
      <w:r>
        <w:rPr>
          <w:rStyle w:val="translated-span"/>
          <w:rFonts w:ascii="Courier New" w:hAnsi="Courier New" w:cs="Courier New"/>
          <w:sz w:val="18"/>
          <w:szCs w:val="18"/>
        </w:rPr>
        <w:t>“1”</w:t>
      </w:r>
      <w:r>
        <w:rPr>
          <w:rStyle w:val="translated-span"/>
          <w:rFonts w:ascii="Courier New" w:hAnsi="Courier New" w:cs="Courier New"/>
          <w:sz w:val="18"/>
          <w:szCs w:val="18"/>
        </w:rPr>
        <w:t>；</w:t>
      </w:r>
      <w:r>
        <w:rPr>
          <w:rStyle w:val="translated-span"/>
          <w:rFonts w:ascii="Courier New" w:hAnsi="Courier New" w:cs="Courier New"/>
          <w:sz w:val="18"/>
          <w:szCs w:val="18"/>
        </w:rPr>
        <w:t>APT:</w:t>
      </w:r>
      <w:r>
        <w:rPr>
          <w:rStyle w:val="translated-span"/>
          <w:rFonts w:ascii="Courier New" w:hAnsi="Courier New" w:cs="Courier New"/>
          <w:sz w:val="18"/>
          <w:szCs w:val="18"/>
        </w:rPr>
        <w:t>：</w:t>
      </w:r>
      <w:r>
        <w:rPr>
          <w:rStyle w:val="translated-span"/>
          <w:rFonts w:ascii="Courier New" w:hAnsi="Courier New" w:cs="Courier New"/>
          <w:sz w:val="18"/>
          <w:szCs w:val="18"/>
        </w:rPr>
        <w:t>Periodic:</w:t>
      </w:r>
      <w:r>
        <w:rPr>
          <w:rStyle w:val="translated-span"/>
          <w:rFonts w:ascii="Courier New" w:hAnsi="Courier New" w:cs="Courier New"/>
          <w:sz w:val="18"/>
          <w:szCs w:val="18"/>
        </w:rPr>
        <w:t>：下载可升级软件包</w:t>
      </w:r>
      <w:r>
        <w:rPr>
          <w:rStyle w:val="translated-span"/>
          <w:rFonts w:ascii="Courier New" w:hAnsi="Courier New" w:cs="Courier New"/>
          <w:sz w:val="18"/>
          <w:szCs w:val="18"/>
        </w:rPr>
        <w:t>“1”</w:t>
      </w:r>
      <w:r>
        <w:rPr>
          <w:rStyle w:val="translated-span"/>
          <w:rFonts w:ascii="Courier New" w:hAnsi="Courier New" w:cs="Courier New"/>
          <w:sz w:val="18"/>
          <w:szCs w:val="18"/>
        </w:rPr>
        <w:t>；</w:t>
      </w:r>
    </w:p>
    <w:p w14:paraId="4E334FCE" w14:textId="77777777" w:rsidR="00C115F7" w:rsidRDefault="00012C0F">
      <w:pPr>
        <w:spacing w:after="11" w:line="304" w:lineRule="auto"/>
        <w:ind w:left="-5" w:right="133"/>
      </w:pPr>
      <w:r>
        <w:rPr>
          <w:rStyle w:val="translated-span"/>
          <w:rFonts w:ascii="Courier New" w:hAnsi="Courier New" w:cs="Courier New"/>
          <w:sz w:val="18"/>
          <w:szCs w:val="18"/>
        </w:rPr>
        <w:t>APT:</w:t>
      </w:r>
      <w:r>
        <w:rPr>
          <w:rStyle w:val="translated-span"/>
          <w:rFonts w:ascii="Courier New" w:hAnsi="Courier New" w:cs="Courier New"/>
          <w:sz w:val="18"/>
          <w:szCs w:val="18"/>
        </w:rPr>
        <w:t>：周期：：自动清理间隔</w:t>
      </w:r>
      <w:r>
        <w:rPr>
          <w:rStyle w:val="translated-span"/>
          <w:rFonts w:ascii="Courier New" w:hAnsi="Courier New" w:cs="Courier New"/>
          <w:sz w:val="18"/>
          <w:szCs w:val="18"/>
        </w:rPr>
        <w:t>“7”</w:t>
      </w:r>
      <w:r>
        <w:rPr>
          <w:rStyle w:val="translated-span"/>
          <w:rFonts w:ascii="Courier New" w:hAnsi="Courier New" w:cs="Courier New"/>
          <w:sz w:val="18"/>
          <w:szCs w:val="18"/>
        </w:rPr>
        <w:t>；</w:t>
      </w:r>
    </w:p>
    <w:p w14:paraId="21896096" w14:textId="77777777" w:rsidR="00C115F7" w:rsidRDefault="00012C0F">
      <w:pPr>
        <w:spacing w:after="257" w:line="304" w:lineRule="auto"/>
        <w:ind w:left="-5" w:right="133"/>
      </w:pPr>
      <w:r>
        <w:rPr>
          <w:rStyle w:val="translated-span"/>
          <w:rFonts w:ascii="Courier New" w:hAnsi="Courier New" w:cs="Courier New"/>
          <w:sz w:val="18"/>
          <w:szCs w:val="18"/>
        </w:rPr>
        <w:t>APT:</w:t>
      </w:r>
      <w:r>
        <w:rPr>
          <w:rStyle w:val="translated-span"/>
          <w:rFonts w:ascii="Courier New" w:hAnsi="Courier New" w:cs="Courier New"/>
          <w:sz w:val="18"/>
          <w:szCs w:val="18"/>
        </w:rPr>
        <w:t>：定期：：无人值守升级</w:t>
      </w:r>
      <w:r>
        <w:rPr>
          <w:rStyle w:val="translated-span"/>
          <w:rFonts w:ascii="Courier New" w:hAnsi="Courier New" w:cs="Courier New"/>
          <w:sz w:val="18"/>
          <w:szCs w:val="18"/>
        </w:rPr>
        <w:t>“1”</w:t>
      </w:r>
      <w:r>
        <w:rPr>
          <w:rStyle w:val="translated-span"/>
          <w:rFonts w:ascii="Courier New" w:hAnsi="Courier New" w:cs="Courier New"/>
          <w:sz w:val="18"/>
          <w:szCs w:val="18"/>
        </w:rPr>
        <w:t>；</w:t>
      </w:r>
    </w:p>
    <w:p w14:paraId="2E4B30A9" w14:textId="77777777" w:rsidR="00C115F7" w:rsidRDefault="00012C0F">
      <w:pPr>
        <w:spacing w:after="202"/>
        <w:ind w:right="15"/>
      </w:pPr>
      <w:r>
        <w:rPr>
          <w:rStyle w:val="translated-span"/>
        </w:rPr>
        <w:t>上面的配置每天更新包列表、下载和安装可用的升级。本地下载存档每</w:t>
      </w:r>
      <w:proofErr w:type="gramStart"/>
      <w:r>
        <w:rPr>
          <w:rStyle w:val="translated-span"/>
        </w:rPr>
        <w:t>周清理</w:t>
      </w:r>
      <w:proofErr w:type="gramEnd"/>
      <w:r>
        <w:rPr>
          <w:rStyle w:val="translated-span"/>
        </w:rPr>
        <w:t>一次。在升级到更新版本的</w:t>
      </w:r>
      <w:r>
        <w:rPr>
          <w:rStyle w:val="translated-span"/>
        </w:rPr>
        <w:t>Ubuntu</w:t>
      </w:r>
      <w:r>
        <w:rPr>
          <w:rStyle w:val="translated-span"/>
        </w:rPr>
        <w:t>的服务器上，根据您的响应，上面列出的文件可能不在那里。在这种情况下，创建此名称的新文件也应该有效。</w:t>
      </w:r>
    </w:p>
    <w:p w14:paraId="159698E4" w14:textId="77777777" w:rsidR="00C115F7" w:rsidRDefault="00012C0F">
      <w:pPr>
        <w:ind w:right="15"/>
      </w:pPr>
      <w:r>
        <w:rPr>
          <w:noProof/>
        </w:rPr>
        <w:drawing>
          <wp:anchor distT="0" distB="0" distL="114300" distR="114300" simplePos="0" relativeHeight="251671552" behindDoc="0" locked="0" layoutInCell="1" allowOverlap="0" wp14:anchorId="2275C395" wp14:editId="1ADCFEAD">
            <wp:simplePos x="0" y="0"/>
            <wp:positionH relativeFrom="column">
              <wp:align>left</wp:align>
            </wp:positionH>
            <wp:positionV relativeFrom="line">
              <wp:posOffset>0</wp:posOffset>
            </wp:positionV>
            <wp:extent cx="304800" cy="304800"/>
            <wp:effectExtent l="0" t="0" r="0" b="0"/>
            <wp:wrapSquare wrapText="bothSides"/>
            <wp:docPr id="18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您可以在</w:t>
      </w:r>
      <w:r>
        <w:rPr>
          <w:rStyle w:val="translated-span"/>
        </w:rPr>
        <w:t>/</w:t>
      </w:r>
      <w:proofErr w:type="spellStart"/>
      <w:r>
        <w:rPr>
          <w:rStyle w:val="translated-span"/>
        </w:rPr>
        <w:t>etc</w:t>
      </w:r>
      <w:proofErr w:type="spellEnd"/>
      <w:r>
        <w:rPr>
          <w:rStyle w:val="translated-span"/>
        </w:rPr>
        <w:t>/</w:t>
      </w:r>
      <w:proofErr w:type="spellStart"/>
      <w:r>
        <w:rPr>
          <w:rStyle w:val="translated-span"/>
        </w:rPr>
        <w:t>cron.daily</w:t>
      </w:r>
      <w:proofErr w:type="spellEnd"/>
      <w:r>
        <w:rPr>
          <w:rStyle w:val="translated-span"/>
        </w:rPr>
        <w:t>/apt-</w:t>
      </w:r>
      <w:proofErr w:type="spellStart"/>
      <w:r>
        <w:rPr>
          <w:rStyle w:val="translated-span"/>
        </w:rPr>
        <w:t>compat</w:t>
      </w:r>
      <w:proofErr w:type="spellEnd"/>
      <w:r>
        <w:rPr>
          <w:rStyle w:val="translated-span"/>
        </w:rPr>
        <w:t>脚本头中阅读有关</w:t>
      </w:r>
      <w:r>
        <w:rPr>
          <w:rStyle w:val="translated-span"/>
        </w:rPr>
        <w:t>apt</w:t>
      </w:r>
      <w:r>
        <w:rPr>
          <w:rStyle w:val="translated-span"/>
        </w:rPr>
        <w:t>定期配置选项的更多信息。</w:t>
      </w:r>
    </w:p>
    <w:p w14:paraId="4D741FF8" w14:textId="77777777" w:rsidR="00C115F7" w:rsidRDefault="00012C0F">
      <w:pPr>
        <w:spacing w:after="289"/>
        <w:ind w:right="15"/>
      </w:pPr>
      <w:r>
        <w:rPr>
          <w:rStyle w:val="translated-span"/>
        </w:rPr>
        <w:t>无人参与升级的结果将记录到</w:t>
      </w:r>
      <w:r>
        <w:rPr>
          <w:rStyle w:val="translated-span"/>
        </w:rPr>
        <w:t>/var/log/</w:t>
      </w:r>
      <w:proofErr w:type="spellStart"/>
      <w:r>
        <w:rPr>
          <w:rStyle w:val="translated-span"/>
        </w:rPr>
        <w:t>untained</w:t>
      </w:r>
      <w:proofErr w:type="spellEnd"/>
      <w:r>
        <w:rPr>
          <w:rStyle w:val="translated-span"/>
        </w:rPr>
        <w:t xml:space="preserve"> upgrades</w:t>
      </w:r>
      <w:r>
        <w:rPr>
          <w:rStyle w:val="translated-span"/>
        </w:rPr>
        <w:t>。</w:t>
      </w:r>
    </w:p>
    <w:p w14:paraId="7AFB4F52" w14:textId="77777777" w:rsidR="00C115F7" w:rsidRDefault="00012C0F">
      <w:pPr>
        <w:pStyle w:val="4"/>
        <w:ind w:left="-5"/>
      </w:pPr>
      <w:r>
        <w:rPr>
          <w:rStyle w:val="translated-span"/>
        </w:rPr>
        <w:t>5.1.</w:t>
      </w:r>
      <w:r>
        <w:rPr>
          <w:rStyle w:val="translated-span"/>
        </w:rPr>
        <w:t>通知</w:t>
      </w:r>
    </w:p>
    <w:p w14:paraId="161F0204" w14:textId="77777777" w:rsidR="00C115F7" w:rsidRDefault="00012C0F">
      <w:pPr>
        <w:spacing w:after="208"/>
        <w:ind w:right="15"/>
      </w:pPr>
      <w:r>
        <w:rPr>
          <w:rStyle w:val="translated-span"/>
        </w:rPr>
        <w:t>配置无人值守升级：：</w:t>
      </w:r>
      <w:r>
        <w:rPr>
          <w:rStyle w:val="translated-span"/>
        </w:rPr>
        <w:t>Mail in/</w:t>
      </w:r>
      <w:proofErr w:type="spellStart"/>
      <w:r>
        <w:rPr>
          <w:rStyle w:val="translated-span"/>
        </w:rPr>
        <w:t>etc</w:t>
      </w:r>
      <w:proofErr w:type="spellEnd"/>
      <w:r>
        <w:rPr>
          <w:rStyle w:val="translated-span"/>
        </w:rPr>
        <w:t>/apt/</w:t>
      </w:r>
      <w:proofErr w:type="spellStart"/>
      <w:r>
        <w:rPr>
          <w:rStyle w:val="translated-span"/>
        </w:rPr>
        <w:t>apt.conf.d</w:t>
      </w:r>
      <w:proofErr w:type="spellEnd"/>
      <w:r>
        <w:rPr>
          <w:rStyle w:val="translated-span"/>
        </w:rPr>
        <w:t>/50unservated-upgrades</w:t>
      </w:r>
      <w:r>
        <w:rPr>
          <w:rStyle w:val="translated-span"/>
        </w:rPr>
        <w:t>将启用无人值守升级，以向管理员发送电子邮件，详细说明任何需要升级或有问题的软件包。</w:t>
      </w:r>
    </w:p>
    <w:p w14:paraId="3E9D056E" w14:textId="77777777" w:rsidR="00C115F7" w:rsidRDefault="00012C0F">
      <w:pPr>
        <w:spacing w:after="209"/>
        <w:ind w:right="15"/>
      </w:pPr>
      <w:r>
        <w:rPr>
          <w:rStyle w:val="translated-span"/>
        </w:rPr>
        <w:t>另一个有用的软件包是</w:t>
      </w:r>
      <w:proofErr w:type="spellStart"/>
      <w:r>
        <w:rPr>
          <w:rStyle w:val="translated-span"/>
        </w:rPr>
        <w:t>apticron</w:t>
      </w:r>
      <w:proofErr w:type="spellEnd"/>
      <w:r>
        <w:rPr>
          <w:rStyle w:val="translated-span"/>
        </w:rPr>
        <w:t>。</w:t>
      </w:r>
      <w:proofErr w:type="spellStart"/>
      <w:r>
        <w:rPr>
          <w:rStyle w:val="translated-span"/>
        </w:rPr>
        <w:t>apticron</w:t>
      </w:r>
      <w:proofErr w:type="spellEnd"/>
      <w:r>
        <w:rPr>
          <w:rStyle w:val="translated-span"/>
        </w:rPr>
        <w:t>将配置一个</w:t>
      </w:r>
      <w:proofErr w:type="spellStart"/>
      <w:r>
        <w:rPr>
          <w:rStyle w:val="translated-span"/>
        </w:rPr>
        <w:t>cron</w:t>
      </w:r>
      <w:proofErr w:type="spellEnd"/>
      <w:r>
        <w:rPr>
          <w:rStyle w:val="translated-span"/>
        </w:rPr>
        <w:t>作业，通过电子邮件向管理员发送有关系统上具有可用更新的任何软件包的信息，以及每个软件包中更改的摘要。</w:t>
      </w:r>
    </w:p>
    <w:p w14:paraId="28E62CB9" w14:textId="77777777" w:rsidR="00C115F7" w:rsidRDefault="00012C0F">
      <w:pPr>
        <w:spacing w:after="0" w:line="873" w:lineRule="auto"/>
        <w:ind w:right="4832"/>
      </w:pPr>
      <w:r>
        <w:rPr>
          <w:rStyle w:val="translated-span"/>
        </w:rPr>
        <w:t>要安装</w:t>
      </w:r>
      <w:proofErr w:type="spellStart"/>
      <w:r>
        <w:rPr>
          <w:rStyle w:val="translated-span"/>
        </w:rPr>
        <w:t>apticron</w:t>
      </w:r>
      <w:proofErr w:type="spellEnd"/>
      <w:r>
        <w:rPr>
          <w:rStyle w:val="translated-span"/>
        </w:rPr>
        <w:t>软件包，请在终端中输入：</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apt</w:t>
      </w:r>
      <w:r>
        <w:rPr>
          <w:rStyle w:val="translated-span"/>
          <w:rFonts w:ascii="Courier New" w:hAnsi="Courier New" w:cs="Courier New"/>
          <w:b/>
          <w:bCs/>
          <w:sz w:val="18"/>
          <w:szCs w:val="18"/>
        </w:rPr>
        <w:t>安装</w:t>
      </w:r>
      <w:proofErr w:type="spellStart"/>
      <w:r>
        <w:rPr>
          <w:rStyle w:val="translated-span"/>
          <w:rFonts w:ascii="Courier New" w:hAnsi="Courier New" w:cs="Courier New"/>
          <w:b/>
          <w:bCs/>
          <w:sz w:val="18"/>
          <w:szCs w:val="18"/>
        </w:rPr>
        <w:t>apticron</w:t>
      </w:r>
      <w:proofErr w:type="spellEnd"/>
    </w:p>
    <w:p w14:paraId="214E6DEE" w14:textId="77777777" w:rsidR="00C115F7" w:rsidRDefault="00012C0F">
      <w:pPr>
        <w:spacing w:after="400"/>
        <w:ind w:right="15"/>
      </w:pPr>
      <w:r>
        <w:rPr>
          <w:rStyle w:val="translated-span"/>
        </w:rPr>
        <w:t>安装软件包后，编辑</w:t>
      </w:r>
      <w:r>
        <w:rPr>
          <w:rStyle w:val="translated-span"/>
        </w:rPr>
        <w:t>/</w:t>
      </w:r>
      <w:proofErr w:type="spellStart"/>
      <w:r>
        <w:rPr>
          <w:rStyle w:val="translated-span"/>
        </w:rPr>
        <w:t>etc</w:t>
      </w:r>
      <w:proofErr w:type="spellEnd"/>
      <w:r>
        <w:rPr>
          <w:rStyle w:val="translated-span"/>
        </w:rPr>
        <w:t>/</w:t>
      </w:r>
      <w:proofErr w:type="spellStart"/>
      <w:r>
        <w:rPr>
          <w:rStyle w:val="translated-span"/>
        </w:rPr>
        <w:t>apticron</w:t>
      </w:r>
      <w:proofErr w:type="spellEnd"/>
      <w:r>
        <w:rPr>
          <w:rStyle w:val="translated-span"/>
        </w:rPr>
        <w:t>/</w:t>
      </w:r>
      <w:proofErr w:type="spellStart"/>
      <w:r>
        <w:rPr>
          <w:rStyle w:val="translated-span"/>
        </w:rPr>
        <w:t>apticron.conf</w:t>
      </w:r>
      <w:proofErr w:type="spellEnd"/>
      <w:r>
        <w:rPr>
          <w:rStyle w:val="translated-span"/>
        </w:rPr>
        <w:t>以设置电子邮件地址和其他选项：</w:t>
      </w:r>
    </w:p>
    <w:p w14:paraId="58DC0A31" w14:textId="77777777" w:rsidR="00C115F7" w:rsidRDefault="00012C0F">
      <w:pPr>
        <w:spacing w:after="11" w:line="304" w:lineRule="auto"/>
        <w:ind w:left="-5" w:right="133"/>
      </w:pPr>
      <w:r>
        <w:rPr>
          <w:rStyle w:val="translated-span"/>
          <w:rFonts w:ascii="Courier New" w:hAnsi="Courier New" w:cs="Courier New"/>
          <w:sz w:val="18"/>
          <w:szCs w:val="18"/>
        </w:rPr>
        <w:t>电子邮件</w:t>
      </w:r>
      <w:r>
        <w:rPr>
          <w:rStyle w:val="translated-span"/>
          <w:rFonts w:ascii="Courier New" w:hAnsi="Courier New" w:cs="Courier New"/>
          <w:sz w:val="18"/>
          <w:szCs w:val="18"/>
        </w:rPr>
        <w:t>=</w:t>
      </w:r>
      <w:proofErr w:type="gramStart"/>
      <w:r>
        <w:rPr>
          <w:rStyle w:val="translated-span"/>
          <w:rFonts w:ascii="Courier New" w:hAnsi="Courier New" w:cs="Courier New"/>
          <w:sz w:val="18"/>
          <w:szCs w:val="18"/>
        </w:rPr>
        <w:t>”</w:t>
      </w:r>
      <w:proofErr w:type="gramEnd"/>
      <w:r>
        <w:rPr>
          <w:rStyle w:val="translated-span"/>
          <w:rFonts w:ascii="Courier New" w:hAnsi="Courier New" w:cs="Courier New"/>
          <w:sz w:val="18"/>
          <w:szCs w:val="18"/>
        </w:rPr>
        <w:t xml:space="preserve">root@example.com" </w:t>
      </w:r>
    </w:p>
    <w:p w14:paraId="0C7FE5A0" w14:textId="77777777" w:rsidR="00C115F7" w:rsidRDefault="00012C0F">
      <w:pPr>
        <w:pStyle w:val="2"/>
        <w:ind w:left="-5"/>
      </w:pPr>
      <w:r>
        <w:rPr>
          <w:rStyle w:val="translated-span"/>
        </w:rPr>
        <w:t>6.</w:t>
      </w:r>
      <w:r>
        <w:rPr>
          <w:rStyle w:val="translated-span"/>
        </w:rPr>
        <w:t>配置</w:t>
      </w:r>
    </w:p>
    <w:p w14:paraId="2198ED37" w14:textId="77777777" w:rsidR="00C115F7" w:rsidRDefault="00012C0F">
      <w:pPr>
        <w:spacing w:after="199"/>
        <w:ind w:right="15"/>
      </w:pPr>
      <w:r>
        <w:rPr>
          <w:rStyle w:val="translated-span"/>
        </w:rPr>
        <w:t>高级打包工具（</w:t>
      </w:r>
      <w:r>
        <w:rPr>
          <w:rStyle w:val="translated-span"/>
        </w:rPr>
        <w:t>APT</w:t>
      </w:r>
      <w:r>
        <w:rPr>
          <w:rStyle w:val="translated-span"/>
        </w:rPr>
        <w:t>）系统存储库的配置存储在</w:t>
      </w:r>
      <w:r>
        <w:rPr>
          <w:rStyle w:val="translated-span"/>
        </w:rPr>
        <w:t>/</w:t>
      </w:r>
      <w:proofErr w:type="spellStart"/>
      <w:r>
        <w:rPr>
          <w:rStyle w:val="translated-span"/>
        </w:rPr>
        <w:t>etc</w:t>
      </w:r>
      <w:proofErr w:type="spellEnd"/>
      <w:r>
        <w:rPr>
          <w:rStyle w:val="translated-span"/>
        </w:rPr>
        <w:t>/APT/</w:t>
      </w:r>
      <w:proofErr w:type="spellStart"/>
      <w:r>
        <w:rPr>
          <w:rStyle w:val="translated-span"/>
        </w:rPr>
        <w:t>sources.list</w:t>
      </w:r>
      <w:proofErr w:type="spellEnd"/>
      <w:r>
        <w:rPr>
          <w:rStyle w:val="translated-span"/>
        </w:rPr>
        <w:t>文件和</w:t>
      </w:r>
      <w:r>
        <w:rPr>
          <w:rStyle w:val="translated-span"/>
        </w:rPr>
        <w:t>/</w:t>
      </w:r>
      <w:proofErr w:type="spellStart"/>
      <w:r>
        <w:rPr>
          <w:rStyle w:val="translated-span"/>
        </w:rPr>
        <w:t>etc</w:t>
      </w:r>
      <w:proofErr w:type="spellEnd"/>
      <w:r>
        <w:rPr>
          <w:rStyle w:val="translated-span"/>
        </w:rPr>
        <w:t>/APT/</w:t>
      </w:r>
      <w:proofErr w:type="spellStart"/>
      <w:r>
        <w:rPr>
          <w:rStyle w:val="translated-span"/>
        </w:rPr>
        <w:t>sources.list.d</w:t>
      </w:r>
      <w:proofErr w:type="spellEnd"/>
      <w:r>
        <w:rPr>
          <w:rStyle w:val="translated-span"/>
        </w:rPr>
        <w:t>目录中。此处引用了该文件的一个示例，以及有关在该文件中添加或删除存储库引用的信息。</w:t>
      </w:r>
    </w:p>
    <w:p w14:paraId="02D11267" w14:textId="77777777" w:rsidR="00C115F7" w:rsidRDefault="00012C0F">
      <w:pPr>
        <w:spacing w:after="380"/>
        <w:ind w:right="15"/>
      </w:pPr>
      <w:r>
        <w:rPr>
          <w:rStyle w:val="translated-span"/>
        </w:rPr>
        <w:t>您可以编辑该文件以启用或禁用存储库。例如，要禁用每当</w:t>
      </w:r>
      <w:proofErr w:type="gramStart"/>
      <w:r>
        <w:rPr>
          <w:rStyle w:val="translated-span"/>
        </w:rPr>
        <w:t>包操作</w:t>
      </w:r>
      <w:proofErr w:type="gramEnd"/>
      <w:r>
        <w:rPr>
          <w:rStyle w:val="translated-span"/>
        </w:rPr>
        <w:t>发生时插入</w:t>
      </w:r>
      <w:r>
        <w:rPr>
          <w:rStyle w:val="translated-span"/>
        </w:rPr>
        <w:t>Ubuntu CD-ROM</w:t>
      </w:r>
      <w:r>
        <w:rPr>
          <w:rStyle w:val="translated-span"/>
        </w:rPr>
        <w:t>的要求，只需注释掉</w:t>
      </w:r>
      <w:r>
        <w:rPr>
          <w:rStyle w:val="translated-span"/>
        </w:rPr>
        <w:t>CD-ROM</w:t>
      </w:r>
      <w:r>
        <w:rPr>
          <w:rStyle w:val="translated-span"/>
        </w:rPr>
        <w:t>的相应行，该行显示在文件顶部：</w:t>
      </w:r>
    </w:p>
    <w:p w14:paraId="29BBAE78" w14:textId="77777777" w:rsidR="00C115F7" w:rsidRDefault="00012C0F">
      <w:pPr>
        <w:spacing w:after="328" w:line="304" w:lineRule="auto"/>
        <w:ind w:left="-5" w:right="981"/>
      </w:pPr>
      <w:r>
        <w:rPr>
          <w:rStyle w:val="translated-span"/>
          <w:rFonts w:ascii="Courier New" w:hAnsi="Courier New" w:cs="Courier New"/>
          <w:sz w:val="18"/>
          <w:szCs w:val="18"/>
        </w:rPr>
        <w:t>#</w:t>
      </w:r>
      <w:r>
        <w:rPr>
          <w:rStyle w:val="translated-span"/>
          <w:rFonts w:ascii="Courier New" w:hAnsi="Courier New" w:cs="Courier New"/>
          <w:sz w:val="18"/>
          <w:szCs w:val="18"/>
        </w:rPr>
        <w:t>请不要再提示使用</w:t>
      </w:r>
      <w:r>
        <w:rPr>
          <w:rStyle w:val="translated-span"/>
          <w:rFonts w:ascii="Courier New" w:hAnsi="Courier New" w:cs="Courier New"/>
          <w:sz w:val="18"/>
          <w:szCs w:val="18"/>
        </w:rPr>
        <w:t>CD-ROM</w:t>
      </w:r>
      <w:r>
        <w:rPr>
          <w:rStyle w:val="translated-span"/>
          <w:rFonts w:ascii="Courier New" w:hAnsi="Courier New" w:cs="Courier New"/>
          <w:sz w:val="18"/>
          <w:szCs w:val="18"/>
        </w:rPr>
        <w:t>了</w:t>
      </w:r>
      <w:r>
        <w:rPr>
          <w:rStyle w:val="translated-span"/>
          <w:rFonts w:ascii="Courier New" w:hAnsi="Courier New" w:cs="Courier New"/>
          <w:sz w:val="18"/>
          <w:szCs w:val="18"/>
        </w:rPr>
        <w:t xml:space="preserve">#deb </w:t>
      </w:r>
      <w:proofErr w:type="spellStart"/>
      <w:r>
        <w:rPr>
          <w:rStyle w:val="translated-span"/>
          <w:rFonts w:ascii="Courier New" w:hAnsi="Courier New" w:cs="Courier New"/>
          <w:sz w:val="18"/>
          <w:szCs w:val="18"/>
        </w:rPr>
        <w:t>cdrom</w:t>
      </w:r>
      <w:proofErr w:type="spellEnd"/>
      <w:r>
        <w:rPr>
          <w:rStyle w:val="translated-span"/>
          <w:rFonts w:ascii="Courier New" w:hAnsi="Courier New" w:cs="Courier New"/>
          <w:sz w:val="18"/>
          <w:szCs w:val="18"/>
        </w:rPr>
        <w:t>:[Ubuntu 18.04"</w:t>
      </w:r>
      <w:r>
        <w:rPr>
          <w:rStyle w:val="translated-span"/>
          <w:rFonts w:ascii="Courier New" w:hAnsi="Courier New" w:cs="Courier New"/>
          <w:sz w:val="18"/>
          <w:szCs w:val="18"/>
        </w:rPr>
        <w:t>仿生海狸</w:t>
      </w:r>
      <w:r>
        <w:rPr>
          <w:rStyle w:val="translated-span"/>
          <w:rFonts w:ascii="Courier New" w:hAnsi="Courier New" w:cs="Courier New"/>
          <w:sz w:val="18"/>
          <w:szCs w:val="18"/>
        </w:rPr>
        <w:t>"-i386</w:t>
      </w:r>
      <w:r>
        <w:rPr>
          <w:rStyle w:val="translated-span"/>
          <w:rFonts w:ascii="Courier New" w:hAnsi="Courier New" w:cs="Courier New"/>
          <w:sz w:val="18"/>
          <w:szCs w:val="18"/>
        </w:rPr>
        <w:t>发行版（</w:t>
      </w:r>
      <w:r>
        <w:rPr>
          <w:rStyle w:val="translated-span"/>
          <w:rFonts w:ascii="Courier New" w:hAnsi="Courier New" w:cs="Courier New"/>
          <w:sz w:val="18"/>
          <w:szCs w:val="18"/>
        </w:rPr>
        <w:t>20111013.1</w:t>
      </w:r>
      <w:r>
        <w:rPr>
          <w:rStyle w:val="translated-span"/>
          <w:rFonts w:ascii="Courier New" w:hAnsi="Courier New" w:cs="Courier New"/>
          <w:sz w:val="18"/>
          <w:szCs w:val="18"/>
        </w:rPr>
        <w:t>）</w:t>
      </w:r>
      <w:r>
        <w:rPr>
          <w:rStyle w:val="translated-span"/>
          <w:rFonts w:ascii="Courier New" w:hAnsi="Courier New" w:cs="Courier New"/>
          <w:sz w:val="18"/>
          <w:szCs w:val="18"/>
        </w:rPr>
        <w:t>]/Bionic main restricted</w:t>
      </w:r>
    </w:p>
    <w:p w14:paraId="2020FC27" w14:textId="77777777" w:rsidR="00C115F7" w:rsidRDefault="00012C0F">
      <w:pPr>
        <w:pStyle w:val="4"/>
        <w:ind w:left="-5"/>
      </w:pPr>
      <w:r>
        <w:rPr>
          <w:rStyle w:val="translated-span"/>
        </w:rPr>
        <w:lastRenderedPageBreak/>
        <w:t>6.1.</w:t>
      </w:r>
      <w:r>
        <w:rPr>
          <w:rStyle w:val="translated-span"/>
        </w:rPr>
        <w:t>额外存储库</w:t>
      </w:r>
    </w:p>
    <w:p w14:paraId="2C762462" w14:textId="77777777" w:rsidR="00C115F7" w:rsidRDefault="00012C0F">
      <w:pPr>
        <w:spacing w:after="201"/>
        <w:ind w:right="15"/>
      </w:pPr>
      <w:r>
        <w:rPr>
          <w:rStyle w:val="translated-span"/>
        </w:rPr>
        <w:t>除了官方支持的</w:t>
      </w:r>
      <w:r>
        <w:rPr>
          <w:rStyle w:val="translated-span"/>
        </w:rPr>
        <w:t>Ubuntu</w:t>
      </w:r>
      <w:r>
        <w:rPr>
          <w:rStyle w:val="translated-span"/>
        </w:rPr>
        <w:t>软件包存储库外，还有其他社区维护的存储库，这些存储库为可能的安装增加了数千个软件包。其中两个最流行的是</w:t>
      </w:r>
      <w:r>
        <w:rPr>
          <w:rStyle w:val="translated-span"/>
        </w:rPr>
        <w:t>Universe</w:t>
      </w:r>
      <w:r>
        <w:rPr>
          <w:rStyle w:val="translated-span"/>
        </w:rPr>
        <w:t>和</w:t>
      </w:r>
      <w:r>
        <w:rPr>
          <w:rStyle w:val="translated-span"/>
        </w:rPr>
        <w:t>Multiverse</w:t>
      </w:r>
      <w:r>
        <w:rPr>
          <w:rStyle w:val="translated-span"/>
        </w:rPr>
        <w:t>存储库。这些存储库不受</w:t>
      </w:r>
      <w:r>
        <w:rPr>
          <w:rStyle w:val="translated-span"/>
        </w:rPr>
        <w:t>Ubuntu</w:t>
      </w:r>
      <w:r>
        <w:rPr>
          <w:rStyle w:val="translated-span"/>
        </w:rPr>
        <w:t>的官方支持，但因为它们是由社区重新维护，他们通常提供与</w:t>
      </w:r>
      <w:r>
        <w:rPr>
          <w:rStyle w:val="translated-span"/>
        </w:rPr>
        <w:t>Ubuntu</w:t>
      </w:r>
      <w:r>
        <w:rPr>
          <w:rStyle w:val="translated-span"/>
        </w:rPr>
        <w:t>计算机一起使用的安全软件包。</w:t>
      </w:r>
    </w:p>
    <w:p w14:paraId="4B5E90A1" w14:textId="77777777" w:rsidR="00C115F7" w:rsidRDefault="00012C0F">
      <w:pPr>
        <w:spacing w:after="201"/>
        <w:ind w:right="15"/>
      </w:pPr>
      <w:r>
        <w:rPr>
          <w:noProof/>
        </w:rPr>
        <w:drawing>
          <wp:anchor distT="0" distB="0" distL="114300" distR="114300" simplePos="0" relativeHeight="251672576" behindDoc="0" locked="0" layoutInCell="1" allowOverlap="0" wp14:anchorId="2B22FAA1" wp14:editId="77F5CCC6">
            <wp:simplePos x="0" y="0"/>
            <wp:positionH relativeFrom="column">
              <wp:align>left</wp:align>
            </wp:positionH>
            <wp:positionV relativeFrom="line">
              <wp:posOffset>0</wp:posOffset>
            </wp:positionV>
            <wp:extent cx="304800" cy="304800"/>
            <wp:effectExtent l="0" t="0" r="0" b="0"/>
            <wp:wrapSquare wrapText="bothSides"/>
            <wp:docPr id="18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Multiverse</w:t>
      </w:r>
      <w:r>
        <w:rPr>
          <w:rStyle w:val="translated-span"/>
        </w:rPr>
        <w:t>存储库中的包通常存在许可问题，这些问题会阻止它们使用免费操作系统分发，并且它们在您所在的地区可能是非法的。</w:t>
      </w:r>
    </w:p>
    <w:p w14:paraId="05DF3FD7" w14:textId="77777777" w:rsidR="00C115F7" w:rsidRDefault="00012C0F">
      <w:pPr>
        <w:spacing w:after="201"/>
        <w:ind w:right="15"/>
      </w:pPr>
      <w:r>
        <w:rPr>
          <w:noProof/>
        </w:rPr>
        <w:drawing>
          <wp:anchor distT="0" distB="0" distL="114300" distR="114300" simplePos="0" relativeHeight="251673600" behindDoc="0" locked="0" layoutInCell="1" allowOverlap="0" wp14:anchorId="2BBDC36A" wp14:editId="29FE7A2C">
            <wp:simplePos x="0" y="0"/>
            <wp:positionH relativeFrom="column">
              <wp:align>left</wp:align>
            </wp:positionH>
            <wp:positionV relativeFrom="line">
              <wp:posOffset>0</wp:posOffset>
            </wp:positionV>
            <wp:extent cx="304800" cy="304800"/>
            <wp:effectExtent l="0" t="0" r="0" b="0"/>
            <wp:wrapSquare wrapText="bothSides"/>
            <wp:docPr id="18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请注意，</w:t>
      </w:r>
      <w:r>
        <w:rPr>
          <w:rStyle w:val="translated-span"/>
        </w:rPr>
        <w:t>Universe</w:t>
      </w:r>
      <w:r>
        <w:rPr>
          <w:rStyle w:val="translated-span"/>
        </w:rPr>
        <w:t>或</w:t>
      </w:r>
      <w:r>
        <w:rPr>
          <w:rStyle w:val="translated-span"/>
        </w:rPr>
        <w:t>Multiverse</w:t>
      </w:r>
      <w:r>
        <w:rPr>
          <w:rStyle w:val="translated-span"/>
        </w:rPr>
        <w:t>存储库都不包含官方支持的包。特别是，这些包可能没有安全更新。</w:t>
      </w:r>
    </w:p>
    <w:p w14:paraId="60A0DC4B" w14:textId="77777777" w:rsidR="00C115F7" w:rsidRDefault="00012C0F">
      <w:pPr>
        <w:spacing w:after="202"/>
        <w:ind w:right="15"/>
      </w:pPr>
      <w:r>
        <w:rPr>
          <w:rStyle w:val="translated-span"/>
        </w:rPr>
        <w:t>还有许多</w:t>
      </w:r>
      <w:proofErr w:type="gramStart"/>
      <w:r>
        <w:rPr>
          <w:rStyle w:val="translated-span"/>
        </w:rPr>
        <w:t>其他包源可用</w:t>
      </w:r>
      <w:proofErr w:type="gramEnd"/>
      <w:r>
        <w:rPr>
          <w:rStyle w:val="translated-span"/>
        </w:rPr>
        <w:t>，有时甚至只提供一个包，就像单个应用程序的开发人员提供的包源一样。但是，在使用非标准包源时，您应该始终非常小心。在执行任何安装之前，请仔细研究源代码和软件包，因为某些软件包源代码及其软件包可能会导致系统在某些方面不稳定或无法正常工作。</w:t>
      </w:r>
    </w:p>
    <w:p w14:paraId="16300423" w14:textId="77777777" w:rsidR="00C115F7" w:rsidRDefault="00012C0F">
      <w:pPr>
        <w:spacing w:after="428"/>
        <w:ind w:right="15"/>
      </w:pPr>
      <w:r>
        <w:rPr>
          <w:rStyle w:val="translated-span"/>
        </w:rPr>
        <w:t>默认情况下，</w:t>
      </w:r>
      <w:r>
        <w:rPr>
          <w:rStyle w:val="translated-span"/>
        </w:rPr>
        <w:t>Universe</w:t>
      </w:r>
      <w:r>
        <w:rPr>
          <w:rStyle w:val="translated-span"/>
        </w:rPr>
        <w:t>和</w:t>
      </w:r>
      <w:r>
        <w:rPr>
          <w:rStyle w:val="translated-span"/>
        </w:rPr>
        <w:t>Multiverse</w:t>
      </w:r>
      <w:r>
        <w:rPr>
          <w:rStyle w:val="translated-span"/>
        </w:rPr>
        <w:t>存储</w:t>
      </w:r>
      <w:proofErr w:type="gramStart"/>
      <w:r>
        <w:rPr>
          <w:rStyle w:val="translated-span"/>
        </w:rPr>
        <w:t>库处于</w:t>
      </w:r>
      <w:proofErr w:type="gramEnd"/>
      <w:r>
        <w:rPr>
          <w:rStyle w:val="translated-span"/>
        </w:rPr>
        <w:t>启用状态，但如果要禁用它们，请编辑</w:t>
      </w:r>
      <w:r>
        <w:rPr>
          <w:rStyle w:val="translated-span"/>
        </w:rPr>
        <w:t>/</w:t>
      </w:r>
      <w:proofErr w:type="spellStart"/>
      <w:r>
        <w:rPr>
          <w:rStyle w:val="translated-span"/>
        </w:rPr>
        <w:t>etc</w:t>
      </w:r>
      <w:proofErr w:type="spellEnd"/>
      <w:r>
        <w:rPr>
          <w:rStyle w:val="translated-span"/>
        </w:rPr>
        <w:t>/apt/</w:t>
      </w:r>
      <w:proofErr w:type="spellStart"/>
      <w:r>
        <w:rPr>
          <w:rStyle w:val="translated-span"/>
        </w:rPr>
        <w:t>sources.list</w:t>
      </w:r>
      <w:proofErr w:type="spellEnd"/>
      <w:r>
        <w:rPr>
          <w:rStyle w:val="translated-span"/>
        </w:rPr>
        <w:t>并注释以下行：</w:t>
      </w:r>
    </w:p>
    <w:p w14:paraId="4B1B72DA" w14:textId="77777777" w:rsidR="00C115F7" w:rsidRDefault="00012C0F">
      <w:pPr>
        <w:spacing w:after="272" w:line="304" w:lineRule="auto"/>
        <w:ind w:left="-5" w:right="2353"/>
      </w:pPr>
      <w:proofErr w:type="gramStart"/>
      <w:r>
        <w:rPr>
          <w:rStyle w:val="translated-span"/>
          <w:rFonts w:ascii="Courier New" w:hAnsi="Courier New" w:cs="Courier New"/>
          <w:sz w:val="18"/>
          <w:szCs w:val="18"/>
        </w:rPr>
        <w:t>黛布</w:t>
      </w:r>
      <w:proofErr w:type="gramEnd"/>
      <w:r>
        <w:rPr>
          <w:rStyle w:val="translated-span"/>
          <w:rFonts w:ascii="Courier New" w:hAnsi="Courier New" w:cs="Courier New"/>
          <w:sz w:val="18"/>
          <w:szCs w:val="18"/>
        </w:rPr>
        <w:t xml:space="preserve">http://archive.ubuntu.com/ubuntu </w:t>
      </w:r>
      <w:r>
        <w:rPr>
          <w:rStyle w:val="translated-span"/>
          <w:rFonts w:ascii="Courier New" w:hAnsi="Courier New" w:cs="Courier New"/>
          <w:sz w:val="18"/>
          <w:szCs w:val="18"/>
        </w:rPr>
        <w:t>仿生宇宙多重宇宙</w:t>
      </w:r>
      <w:r>
        <w:rPr>
          <w:rStyle w:val="translated-span"/>
          <w:rFonts w:ascii="Courier New" w:hAnsi="Courier New" w:cs="Courier New"/>
          <w:sz w:val="18"/>
          <w:szCs w:val="18"/>
        </w:rPr>
        <w:t xml:space="preserve">http://archive.ubuntu.com/ubuntu </w:t>
      </w:r>
      <w:r>
        <w:rPr>
          <w:rStyle w:val="translated-span"/>
          <w:rFonts w:ascii="Courier New" w:hAnsi="Courier New" w:cs="Courier New"/>
          <w:sz w:val="18"/>
          <w:szCs w:val="18"/>
        </w:rPr>
        <w:t>仿生宇宙多元宇宙</w:t>
      </w:r>
    </w:p>
    <w:p w14:paraId="7712019D" w14:textId="77777777" w:rsidR="00C115F7" w:rsidRDefault="00012C0F">
      <w:pPr>
        <w:spacing w:after="272" w:line="304" w:lineRule="auto"/>
        <w:ind w:left="-5" w:right="2565"/>
      </w:pPr>
      <w:proofErr w:type="gramStart"/>
      <w:r>
        <w:rPr>
          <w:rStyle w:val="translated-span"/>
          <w:rFonts w:ascii="Courier New" w:hAnsi="Courier New" w:cs="Courier New"/>
          <w:sz w:val="18"/>
          <w:szCs w:val="18"/>
        </w:rPr>
        <w:t>黛布</w:t>
      </w:r>
      <w:proofErr w:type="gramEnd"/>
      <w:r>
        <w:rPr>
          <w:rStyle w:val="translated-span"/>
          <w:rFonts w:ascii="Courier New" w:hAnsi="Courier New" w:cs="Courier New"/>
          <w:sz w:val="18"/>
          <w:szCs w:val="18"/>
        </w:rPr>
        <w:t xml:space="preserve">http://us.archive.ubuntu.com/ubuntu/ </w:t>
      </w:r>
      <w:r>
        <w:rPr>
          <w:rStyle w:val="translated-span"/>
          <w:rFonts w:ascii="Courier New" w:hAnsi="Courier New" w:cs="Courier New"/>
          <w:sz w:val="18"/>
          <w:szCs w:val="18"/>
        </w:rPr>
        <w:t>仿生宇宙</w:t>
      </w:r>
      <w:r>
        <w:rPr>
          <w:rStyle w:val="translated-span"/>
          <w:rFonts w:ascii="Courier New" w:hAnsi="Courier New" w:cs="Courier New"/>
          <w:sz w:val="18"/>
          <w:szCs w:val="18"/>
        </w:rPr>
        <w:t xml:space="preserve">http://us.archive.ubuntu.com/ubuntu/ </w:t>
      </w:r>
      <w:r>
        <w:rPr>
          <w:rStyle w:val="translated-span"/>
          <w:rFonts w:ascii="Courier New" w:hAnsi="Courier New" w:cs="Courier New"/>
          <w:sz w:val="18"/>
          <w:szCs w:val="18"/>
        </w:rPr>
        <w:t>仿生宇宙</w:t>
      </w:r>
      <w:r>
        <w:rPr>
          <w:rStyle w:val="translated-span"/>
          <w:rFonts w:ascii="Courier New" w:hAnsi="Courier New" w:cs="Courier New"/>
          <w:sz w:val="18"/>
          <w:szCs w:val="18"/>
        </w:rPr>
        <w:t xml:space="preserve">http://us.archive.ubuntu.com/ubuntu/ </w:t>
      </w:r>
      <w:r>
        <w:rPr>
          <w:rStyle w:val="translated-span"/>
          <w:rFonts w:ascii="Courier New" w:hAnsi="Courier New" w:cs="Courier New"/>
          <w:sz w:val="18"/>
          <w:szCs w:val="18"/>
        </w:rPr>
        <w:t>仿生更新宇宙</w:t>
      </w:r>
      <w:r>
        <w:rPr>
          <w:rStyle w:val="translated-span"/>
          <w:rFonts w:ascii="Courier New" w:hAnsi="Courier New" w:cs="Courier New"/>
          <w:sz w:val="18"/>
          <w:szCs w:val="18"/>
        </w:rPr>
        <w:t xml:space="preserve">deb srchttp://us.archive.ubuntu.com/ubuntu/ </w:t>
      </w:r>
      <w:r>
        <w:rPr>
          <w:rStyle w:val="translated-span"/>
          <w:rFonts w:ascii="Courier New" w:hAnsi="Courier New" w:cs="Courier New"/>
          <w:sz w:val="18"/>
          <w:szCs w:val="18"/>
        </w:rPr>
        <w:t>仿生更新宇宙</w:t>
      </w:r>
    </w:p>
    <w:p w14:paraId="08D4DDDF" w14:textId="77777777" w:rsidR="00C115F7" w:rsidRDefault="00012C0F">
      <w:pPr>
        <w:spacing w:after="11" w:line="304" w:lineRule="auto"/>
        <w:ind w:left="-5" w:right="133"/>
      </w:pPr>
      <w:proofErr w:type="gramStart"/>
      <w:r>
        <w:rPr>
          <w:rStyle w:val="translated-span"/>
          <w:rFonts w:ascii="Courier New" w:hAnsi="Courier New" w:cs="Courier New"/>
          <w:sz w:val="18"/>
          <w:szCs w:val="18"/>
        </w:rPr>
        <w:t>黛布</w:t>
      </w:r>
      <w:proofErr w:type="gramEnd"/>
      <w:r>
        <w:rPr>
          <w:rStyle w:val="translated-span"/>
          <w:rFonts w:ascii="Courier New" w:hAnsi="Courier New" w:cs="Courier New"/>
          <w:sz w:val="18"/>
          <w:szCs w:val="18"/>
        </w:rPr>
        <w:t xml:space="preserve">http://us.archive.ubuntu.com/ubuntu/ </w:t>
      </w:r>
      <w:r>
        <w:rPr>
          <w:rStyle w:val="translated-span"/>
          <w:rFonts w:ascii="Courier New" w:hAnsi="Courier New" w:cs="Courier New"/>
          <w:sz w:val="18"/>
          <w:szCs w:val="18"/>
        </w:rPr>
        <w:t>仿生多重宇宙</w:t>
      </w:r>
    </w:p>
    <w:p w14:paraId="695074F9" w14:textId="77777777" w:rsidR="00C115F7" w:rsidRDefault="00012C0F">
      <w:pPr>
        <w:spacing w:after="272" w:line="304" w:lineRule="auto"/>
        <w:ind w:left="-5" w:right="2353"/>
      </w:pPr>
      <w:r>
        <w:rPr>
          <w:rStyle w:val="translated-span"/>
          <w:rFonts w:ascii="Courier New" w:hAnsi="Courier New" w:cs="Courier New"/>
          <w:sz w:val="18"/>
          <w:szCs w:val="18"/>
        </w:rPr>
        <w:t xml:space="preserve">deb srchttp://us.archive.ubuntu.com/ubuntu/ </w:t>
      </w:r>
      <w:r>
        <w:rPr>
          <w:rStyle w:val="translated-span"/>
          <w:rFonts w:ascii="Courier New" w:hAnsi="Courier New" w:cs="Courier New"/>
          <w:sz w:val="18"/>
          <w:szCs w:val="18"/>
        </w:rPr>
        <w:t>仿生多重宇宙</w:t>
      </w:r>
      <w:r>
        <w:rPr>
          <w:rStyle w:val="translated-span"/>
          <w:rFonts w:ascii="Courier New" w:hAnsi="Courier New" w:cs="Courier New"/>
          <w:sz w:val="18"/>
          <w:szCs w:val="18"/>
        </w:rPr>
        <w:t xml:space="preserve">http://us.archive.ubuntu.com/ubuntu/ </w:t>
      </w:r>
      <w:r>
        <w:rPr>
          <w:rStyle w:val="translated-span"/>
          <w:rFonts w:ascii="Courier New" w:hAnsi="Courier New" w:cs="Courier New"/>
          <w:sz w:val="18"/>
          <w:szCs w:val="18"/>
        </w:rPr>
        <w:t>仿生更新多元宇宙</w:t>
      </w:r>
      <w:r>
        <w:rPr>
          <w:rStyle w:val="translated-span"/>
          <w:rFonts w:ascii="Courier New" w:hAnsi="Courier New" w:cs="Courier New"/>
          <w:sz w:val="18"/>
          <w:szCs w:val="18"/>
        </w:rPr>
        <w:t xml:space="preserve">deb srchttp://us.archive.ubuntu.com/ubuntu/ </w:t>
      </w:r>
      <w:r>
        <w:rPr>
          <w:rStyle w:val="translated-span"/>
          <w:rFonts w:ascii="Courier New" w:hAnsi="Courier New" w:cs="Courier New"/>
          <w:sz w:val="18"/>
          <w:szCs w:val="18"/>
        </w:rPr>
        <w:t>仿生多元宇宙</w:t>
      </w:r>
    </w:p>
    <w:p w14:paraId="4EA460CE" w14:textId="77777777" w:rsidR="00C115F7" w:rsidRDefault="00012C0F">
      <w:pPr>
        <w:spacing w:after="11" w:line="304" w:lineRule="auto"/>
        <w:ind w:left="-5" w:right="2459"/>
      </w:pPr>
      <w:proofErr w:type="gramStart"/>
      <w:r>
        <w:rPr>
          <w:rStyle w:val="translated-span"/>
          <w:rFonts w:ascii="Courier New" w:hAnsi="Courier New" w:cs="Courier New"/>
          <w:sz w:val="18"/>
          <w:szCs w:val="18"/>
        </w:rPr>
        <w:t>黛布</w:t>
      </w:r>
      <w:proofErr w:type="gramEnd"/>
      <w:r>
        <w:rPr>
          <w:rStyle w:val="translated-span"/>
          <w:rFonts w:ascii="Courier New" w:hAnsi="Courier New" w:cs="Courier New"/>
          <w:sz w:val="18"/>
          <w:szCs w:val="18"/>
        </w:rPr>
        <w:t xml:space="preserve">http://security.ubuntu.com/ubuntu </w:t>
      </w:r>
      <w:r>
        <w:rPr>
          <w:rStyle w:val="translated-span"/>
          <w:rFonts w:ascii="Courier New" w:hAnsi="Courier New" w:cs="Courier New"/>
          <w:sz w:val="18"/>
          <w:szCs w:val="18"/>
        </w:rPr>
        <w:t>仿生安全宇宙</w:t>
      </w:r>
      <w:r>
        <w:rPr>
          <w:rStyle w:val="translated-span"/>
          <w:rFonts w:ascii="Courier New" w:hAnsi="Courier New" w:cs="Courier New"/>
          <w:sz w:val="18"/>
          <w:szCs w:val="18"/>
        </w:rPr>
        <w:t xml:space="preserve">http://security.ubuntu.com/ubuntu </w:t>
      </w:r>
      <w:r>
        <w:rPr>
          <w:rStyle w:val="translated-span"/>
          <w:rFonts w:ascii="Courier New" w:hAnsi="Courier New" w:cs="Courier New"/>
          <w:sz w:val="18"/>
          <w:szCs w:val="18"/>
        </w:rPr>
        <w:t>仿生安全宇宙</w:t>
      </w:r>
      <w:r>
        <w:rPr>
          <w:rStyle w:val="translated-span"/>
          <w:rFonts w:ascii="Courier New" w:hAnsi="Courier New" w:cs="Courier New"/>
          <w:sz w:val="18"/>
          <w:szCs w:val="18"/>
        </w:rPr>
        <w:t xml:space="preserve">http://security.ubuntu.com/ubuntu </w:t>
      </w:r>
      <w:r>
        <w:rPr>
          <w:rStyle w:val="translated-span"/>
          <w:rFonts w:ascii="Courier New" w:hAnsi="Courier New" w:cs="Courier New"/>
          <w:sz w:val="18"/>
          <w:szCs w:val="18"/>
        </w:rPr>
        <w:t>仿生安全多重宇宙</w:t>
      </w:r>
      <w:r>
        <w:rPr>
          <w:rStyle w:val="translated-span"/>
          <w:rFonts w:ascii="Courier New" w:hAnsi="Courier New" w:cs="Courier New"/>
          <w:sz w:val="18"/>
          <w:szCs w:val="18"/>
        </w:rPr>
        <w:t xml:space="preserve">http://security.ubuntu.com/ubuntu </w:t>
      </w:r>
      <w:r>
        <w:rPr>
          <w:rStyle w:val="translated-span"/>
          <w:rFonts w:ascii="Courier New" w:hAnsi="Courier New" w:cs="Courier New"/>
          <w:sz w:val="18"/>
          <w:szCs w:val="18"/>
        </w:rPr>
        <w:t>仿生安全多元宇宙</w:t>
      </w:r>
    </w:p>
    <w:p w14:paraId="13228B57" w14:textId="77777777" w:rsidR="00C115F7" w:rsidRDefault="00012C0F">
      <w:pPr>
        <w:pStyle w:val="2"/>
        <w:ind w:left="-5"/>
      </w:pPr>
      <w:r>
        <w:rPr>
          <w:rStyle w:val="translated-span"/>
        </w:rPr>
        <w:t>7.</w:t>
      </w:r>
      <w:r>
        <w:rPr>
          <w:rStyle w:val="translated-span"/>
        </w:rPr>
        <w:t>工具书类</w:t>
      </w:r>
    </w:p>
    <w:p w14:paraId="2F484D8A" w14:textId="77777777" w:rsidR="00C115F7" w:rsidRDefault="00012C0F">
      <w:pPr>
        <w:spacing w:after="152" w:line="256" w:lineRule="auto"/>
        <w:ind w:right="15"/>
      </w:pPr>
      <w:r>
        <w:rPr>
          <w:rStyle w:val="translated-span"/>
        </w:rPr>
        <w:t>本章涵盖的大部分材料都有手册页，其中许多可在线获取。</w:t>
      </w:r>
    </w:p>
    <w:p w14:paraId="03D3852C" w14:textId="77777777" w:rsidR="00C115F7" w:rsidRDefault="00012C0F">
      <w:pPr>
        <w:spacing w:after="173" w:line="256" w:lineRule="auto"/>
        <w:ind w:left="220" w:right="15" w:hanging="220"/>
      </w:pPr>
      <w:r>
        <w:rPr>
          <w:rStyle w:val="translated-span"/>
        </w:rPr>
        <w:t>•</w:t>
      </w:r>
      <w:r>
        <w:rPr>
          <w:rStyle w:val="translated-span"/>
        </w:rPr>
        <w:t>安装软件</w:t>
      </w:r>
      <w:r>
        <w:rPr>
          <w:rStyle w:val="translated-span"/>
        </w:rPr>
        <w:t>[31]Ubuntu wiki</w:t>
      </w:r>
      <w:r>
        <w:rPr>
          <w:rStyle w:val="translated-span"/>
        </w:rPr>
        <w:t>页面有更多信息。</w:t>
      </w:r>
    </w:p>
    <w:p w14:paraId="64A89AE2" w14:textId="77777777" w:rsidR="00C115F7" w:rsidRDefault="00012C0F">
      <w:pPr>
        <w:spacing w:after="170" w:line="256" w:lineRule="auto"/>
        <w:ind w:left="220" w:right="15" w:hanging="220"/>
      </w:pPr>
      <w:r>
        <w:rPr>
          <w:rStyle w:val="translated-span"/>
        </w:rPr>
        <w:t>•</w:t>
      </w:r>
      <w:r>
        <w:rPr>
          <w:rStyle w:val="translated-span"/>
        </w:rPr>
        <w:t>有关</w:t>
      </w:r>
      <w:proofErr w:type="spellStart"/>
      <w:r>
        <w:rPr>
          <w:rStyle w:val="translated-span"/>
        </w:rPr>
        <w:t>dpkg</w:t>
      </w:r>
      <w:proofErr w:type="spellEnd"/>
      <w:r>
        <w:rPr>
          <w:rStyle w:val="translated-span"/>
        </w:rPr>
        <w:t>的更多详细信息，请参阅</w:t>
      </w:r>
      <w:proofErr w:type="spellStart"/>
      <w:r>
        <w:rPr>
          <w:rStyle w:val="translated-span"/>
        </w:rPr>
        <w:t>dpkg</w:t>
      </w:r>
      <w:proofErr w:type="spellEnd"/>
      <w:r>
        <w:rPr>
          <w:rStyle w:val="translated-span"/>
        </w:rPr>
        <w:t>手册页</w:t>
      </w:r>
      <w:r>
        <w:rPr>
          <w:rStyle w:val="translated-span"/>
        </w:rPr>
        <w:t>[32]</w:t>
      </w:r>
      <w:r>
        <w:rPr>
          <w:rStyle w:val="translated-span"/>
        </w:rPr>
        <w:t>。</w:t>
      </w:r>
    </w:p>
    <w:p w14:paraId="334ACF42" w14:textId="77777777" w:rsidR="00C115F7" w:rsidRDefault="00012C0F">
      <w:pPr>
        <w:spacing w:after="178" w:line="256" w:lineRule="auto"/>
        <w:ind w:left="220" w:right="15" w:hanging="220"/>
      </w:pPr>
      <w:r>
        <w:rPr>
          <w:rStyle w:val="translated-span"/>
        </w:rPr>
        <w:t>•APT</w:t>
      </w:r>
      <w:r>
        <w:rPr>
          <w:rStyle w:val="translated-span"/>
        </w:rPr>
        <w:t>指南</w:t>
      </w:r>
      <w:r>
        <w:rPr>
          <w:rStyle w:val="translated-span"/>
        </w:rPr>
        <w:t>[33]</w:t>
      </w:r>
      <w:r>
        <w:rPr>
          <w:rStyle w:val="translated-span"/>
        </w:rPr>
        <w:t>和</w:t>
      </w:r>
      <w:r>
        <w:rPr>
          <w:rStyle w:val="translated-span"/>
        </w:rPr>
        <w:t>APT</w:t>
      </w:r>
      <w:r>
        <w:rPr>
          <w:rStyle w:val="translated-span"/>
        </w:rPr>
        <w:t>手册页</w:t>
      </w:r>
      <w:r>
        <w:rPr>
          <w:rStyle w:val="translated-span"/>
        </w:rPr>
        <w:t>[34]</w:t>
      </w:r>
      <w:r>
        <w:rPr>
          <w:rStyle w:val="translated-span"/>
        </w:rPr>
        <w:t>包含有关</w:t>
      </w:r>
      <w:r>
        <w:rPr>
          <w:rStyle w:val="translated-span"/>
        </w:rPr>
        <w:t>APT</w:t>
      </w:r>
      <w:r>
        <w:rPr>
          <w:rStyle w:val="translated-span"/>
        </w:rPr>
        <w:t>使用的有用信息。</w:t>
      </w:r>
    </w:p>
    <w:p w14:paraId="57FDD3D1" w14:textId="77777777" w:rsidR="00C115F7" w:rsidRDefault="00012C0F">
      <w:pPr>
        <w:spacing w:after="174" w:line="256" w:lineRule="auto"/>
        <w:ind w:left="220" w:right="15" w:hanging="220"/>
      </w:pPr>
      <w:r>
        <w:rPr>
          <w:rStyle w:val="translated-span"/>
        </w:rPr>
        <w:lastRenderedPageBreak/>
        <w:t>•</w:t>
      </w:r>
      <w:r>
        <w:rPr>
          <w:rStyle w:val="translated-span"/>
        </w:rPr>
        <w:t>更多能力倾向选项，请参见能力倾向手册</w:t>
      </w:r>
      <w:r>
        <w:rPr>
          <w:rStyle w:val="translated-span"/>
        </w:rPr>
        <w:t>[35]</w:t>
      </w:r>
      <w:r>
        <w:rPr>
          <w:rStyle w:val="translated-span"/>
        </w:rPr>
        <w:t>。</w:t>
      </w:r>
    </w:p>
    <w:p w14:paraId="3FB3E5A6" w14:textId="77777777" w:rsidR="00C115F7" w:rsidRDefault="00012C0F">
      <w:pPr>
        <w:ind w:left="220" w:right="15" w:hanging="220"/>
      </w:pPr>
      <w:r>
        <w:rPr>
          <w:rStyle w:val="translated-span"/>
        </w:rPr>
        <w:t>•</w:t>
      </w:r>
      <w:r>
        <w:rPr>
          <w:rStyle w:val="translated-span"/>
        </w:rPr>
        <w:t>添加存储库</w:t>
      </w:r>
      <w:r>
        <w:rPr>
          <w:rStyle w:val="translated-span"/>
        </w:rPr>
        <w:t>HOWTO</w:t>
      </w:r>
      <w:r>
        <w:rPr>
          <w:rStyle w:val="translated-span"/>
        </w:rPr>
        <w:t>（</w:t>
      </w:r>
      <w:r>
        <w:rPr>
          <w:rStyle w:val="translated-span"/>
        </w:rPr>
        <w:t>Ubuntu Wiki</w:t>
      </w:r>
      <w:r>
        <w:rPr>
          <w:rStyle w:val="translated-span"/>
        </w:rPr>
        <w:t>）</w:t>
      </w:r>
      <w:r>
        <w:rPr>
          <w:rStyle w:val="translated-span"/>
        </w:rPr>
        <w:t>[36]</w:t>
      </w:r>
      <w:r>
        <w:rPr>
          <w:rStyle w:val="translated-span"/>
        </w:rPr>
        <w:t>页面包含更多关于添加存储库的详细信息。</w:t>
      </w:r>
    </w:p>
    <w:p w14:paraId="737DDA48" w14:textId="77777777" w:rsidR="00C115F7" w:rsidRDefault="00012C0F">
      <w:pPr>
        <w:pStyle w:val="1"/>
        <w:ind w:left="-5"/>
      </w:pPr>
      <w:r>
        <w:br w:type="page"/>
      </w:r>
      <w:r>
        <w:rPr>
          <w:rStyle w:val="translated-span"/>
        </w:rPr>
        <w:lastRenderedPageBreak/>
        <w:t>第四章。网络</w:t>
      </w:r>
    </w:p>
    <w:p w14:paraId="3E2BF936" w14:textId="77777777" w:rsidR="00C115F7" w:rsidRDefault="00012C0F">
      <w:pPr>
        <w:spacing w:after="209"/>
        <w:ind w:right="347"/>
      </w:pPr>
      <w:r>
        <w:rPr>
          <w:rStyle w:val="translated-span"/>
        </w:rPr>
        <w:t>网络由两个或多个设备组成，如计算机系统、打印机和相关设备，通过物理电缆或无线链路连接，以便在连接的设备之间共享和分发信息。</w:t>
      </w:r>
    </w:p>
    <w:p w14:paraId="38046C9A" w14:textId="77777777" w:rsidR="00C115F7" w:rsidRDefault="00012C0F">
      <w:pPr>
        <w:ind w:right="15"/>
      </w:pPr>
      <w:r>
        <w:rPr>
          <w:rStyle w:val="translated-span"/>
        </w:rPr>
        <w:t>本节提供有关网络的一般和特定信息，包括网络概念概述和流行网络协议的详细讨论。</w:t>
      </w:r>
    </w:p>
    <w:p w14:paraId="1CC71D93" w14:textId="77777777" w:rsidR="00C115F7" w:rsidRDefault="00012C0F">
      <w:pPr>
        <w:pStyle w:val="2"/>
        <w:ind w:left="-5"/>
      </w:pPr>
      <w:r>
        <w:rPr>
          <w:rStyle w:val="translated-span"/>
        </w:rPr>
        <w:t>1.</w:t>
      </w:r>
      <w:r>
        <w:rPr>
          <w:rStyle w:val="translated-span"/>
        </w:rPr>
        <w:t>网络配置</w:t>
      </w:r>
    </w:p>
    <w:p w14:paraId="1DC64AC6" w14:textId="77777777" w:rsidR="00C115F7" w:rsidRDefault="00012C0F">
      <w:pPr>
        <w:spacing w:after="258"/>
        <w:ind w:right="15"/>
      </w:pPr>
      <w:r>
        <w:rPr>
          <w:rStyle w:val="translated-span"/>
        </w:rPr>
        <w:t>Ubuntu</w:t>
      </w:r>
      <w:r>
        <w:rPr>
          <w:rStyle w:val="translated-span"/>
        </w:rPr>
        <w:t>附带了许多图形工具来</w:t>
      </w:r>
      <w:proofErr w:type="gramStart"/>
      <w:r>
        <w:rPr>
          <w:rStyle w:val="translated-span"/>
        </w:rPr>
        <w:t>配置您</w:t>
      </w:r>
      <w:proofErr w:type="gramEnd"/>
      <w:r>
        <w:rPr>
          <w:rStyle w:val="translated-span"/>
        </w:rPr>
        <w:t>的网络设备。本文档面向服务器管理员，重点介绍在命令行上管理网络。</w:t>
      </w:r>
    </w:p>
    <w:p w14:paraId="5B2F5483" w14:textId="77777777" w:rsidR="00C115F7" w:rsidRDefault="00012C0F">
      <w:pPr>
        <w:pStyle w:val="4"/>
        <w:spacing w:after="210"/>
        <w:ind w:left="-5"/>
      </w:pPr>
      <w:r>
        <w:rPr>
          <w:rStyle w:val="translated-span"/>
        </w:rPr>
        <w:t xml:space="preserve">1.1. </w:t>
      </w:r>
      <w:r>
        <w:rPr>
          <w:rStyle w:val="translated-span"/>
        </w:rPr>
        <w:t>以太网接口</w:t>
      </w:r>
    </w:p>
    <w:p w14:paraId="41CA037A" w14:textId="77777777" w:rsidR="00C115F7" w:rsidRDefault="00012C0F">
      <w:pPr>
        <w:spacing w:after="193"/>
        <w:ind w:right="15"/>
      </w:pPr>
      <w:r>
        <w:rPr>
          <w:rStyle w:val="translated-span"/>
        </w:rPr>
        <w:t>以太网接口由系统使用可预测的网络接口名称标识。这些名称可以显示为</w:t>
      </w:r>
      <w:r>
        <w:rPr>
          <w:rStyle w:val="translated-span"/>
        </w:rPr>
        <w:t>eno1</w:t>
      </w:r>
      <w:r>
        <w:rPr>
          <w:rStyle w:val="translated-span"/>
        </w:rPr>
        <w:t>或</w:t>
      </w:r>
      <w:r>
        <w:rPr>
          <w:rStyle w:val="translated-span"/>
        </w:rPr>
        <w:t>enp0s25</w:t>
      </w:r>
      <w:r>
        <w:rPr>
          <w:rStyle w:val="translated-span"/>
        </w:rPr>
        <w:t>。但是，在某些情况下，接口可能仍然使用内核</w:t>
      </w:r>
      <w:r>
        <w:rPr>
          <w:rStyle w:val="translated-span"/>
        </w:rPr>
        <w:t>eth#</w:t>
      </w:r>
      <w:r>
        <w:rPr>
          <w:rStyle w:val="translated-span"/>
        </w:rPr>
        <w:t>风格的命名。</w:t>
      </w:r>
    </w:p>
    <w:p w14:paraId="7DF429A5" w14:textId="77777777" w:rsidR="00C115F7" w:rsidRDefault="00012C0F">
      <w:pPr>
        <w:pStyle w:val="5"/>
        <w:ind w:left="-5"/>
      </w:pPr>
      <w:r>
        <w:rPr>
          <w:rStyle w:val="translated-span"/>
        </w:rPr>
        <w:t xml:space="preserve">1.1.1. </w:t>
      </w:r>
      <w:r>
        <w:rPr>
          <w:rStyle w:val="translated-span"/>
        </w:rPr>
        <w:t>识别以太网接口</w:t>
      </w:r>
    </w:p>
    <w:p w14:paraId="1AEEA657" w14:textId="77777777" w:rsidR="00C115F7" w:rsidRDefault="00012C0F">
      <w:pPr>
        <w:spacing w:after="381"/>
        <w:ind w:right="15"/>
      </w:pPr>
      <w:r>
        <w:rPr>
          <w:rStyle w:val="translated-span"/>
        </w:rPr>
        <w:t>要快速识别所有可用的以太网接口，可以使用</w:t>
      </w:r>
      <w:proofErr w:type="spellStart"/>
      <w:r>
        <w:rPr>
          <w:rStyle w:val="translated-span"/>
        </w:rPr>
        <w:t>ip</w:t>
      </w:r>
      <w:proofErr w:type="spellEnd"/>
      <w:r>
        <w:rPr>
          <w:rStyle w:val="translated-span"/>
        </w:rPr>
        <w:t>命令，如下所示。</w:t>
      </w:r>
    </w:p>
    <w:p w14:paraId="507013C6" w14:textId="77777777" w:rsidR="00C115F7" w:rsidRDefault="00012C0F">
      <w:pPr>
        <w:spacing w:after="11" w:line="304" w:lineRule="auto"/>
        <w:ind w:left="-5" w:right="133"/>
      </w:pPr>
      <w:proofErr w:type="spellStart"/>
      <w:r>
        <w:rPr>
          <w:rStyle w:val="translated-span"/>
          <w:rFonts w:ascii="Courier New" w:hAnsi="Courier New" w:cs="Courier New"/>
          <w:b/>
          <w:bCs/>
          <w:sz w:val="18"/>
          <w:szCs w:val="18"/>
        </w:rPr>
        <w:t>ip</w:t>
      </w:r>
      <w:proofErr w:type="spellEnd"/>
      <w:r>
        <w:rPr>
          <w:rStyle w:val="translated-span"/>
          <w:rFonts w:ascii="Courier New" w:hAnsi="Courier New" w:cs="Courier New"/>
          <w:b/>
          <w:bCs/>
          <w:sz w:val="18"/>
          <w:szCs w:val="18"/>
        </w:rPr>
        <w:t xml:space="preserve"> a</w:t>
      </w:r>
      <w:r>
        <w:rPr>
          <w:rStyle w:val="translated-span"/>
          <w:rFonts w:ascii="Courier New" w:hAnsi="Courier New" w:cs="Courier New"/>
          <w:sz w:val="18"/>
          <w:szCs w:val="18"/>
        </w:rPr>
        <w:t>1:lo:&lt;LOOPBACK</w:t>
      </w:r>
      <w:r>
        <w:rPr>
          <w:rStyle w:val="translated-span"/>
          <w:rFonts w:ascii="Courier New" w:hAnsi="Courier New" w:cs="Courier New"/>
          <w:sz w:val="18"/>
          <w:szCs w:val="18"/>
        </w:rPr>
        <w:t>，</w:t>
      </w:r>
      <w:r>
        <w:rPr>
          <w:rStyle w:val="translated-span"/>
          <w:rFonts w:ascii="Courier New" w:hAnsi="Courier New" w:cs="Courier New"/>
          <w:sz w:val="18"/>
          <w:szCs w:val="18"/>
        </w:rPr>
        <w:t>UP</w:t>
      </w:r>
      <w:r>
        <w:rPr>
          <w:rStyle w:val="translated-span"/>
          <w:rFonts w:ascii="Courier New" w:hAnsi="Courier New" w:cs="Courier New"/>
          <w:sz w:val="18"/>
          <w:szCs w:val="18"/>
        </w:rPr>
        <w:t>，</w:t>
      </w:r>
      <w:r>
        <w:rPr>
          <w:rStyle w:val="translated-span"/>
          <w:rFonts w:ascii="Courier New" w:hAnsi="Courier New" w:cs="Courier New"/>
          <w:sz w:val="18"/>
          <w:szCs w:val="18"/>
        </w:rPr>
        <w:t>LOWER\u UP&gt;</w:t>
      </w:r>
      <w:proofErr w:type="spellStart"/>
      <w:r>
        <w:rPr>
          <w:rStyle w:val="translated-span"/>
          <w:rFonts w:ascii="Courier New" w:hAnsi="Courier New" w:cs="Courier New"/>
          <w:sz w:val="18"/>
          <w:szCs w:val="18"/>
        </w:rPr>
        <w:t>mtu</w:t>
      </w:r>
      <w:proofErr w:type="spellEnd"/>
      <w:r>
        <w:rPr>
          <w:rStyle w:val="translated-span"/>
          <w:rFonts w:ascii="Courier New" w:hAnsi="Courier New" w:cs="Courier New"/>
          <w:sz w:val="18"/>
          <w:szCs w:val="18"/>
        </w:rPr>
        <w:t xml:space="preserve"> 65536 </w:t>
      </w:r>
      <w:proofErr w:type="spellStart"/>
      <w:r>
        <w:rPr>
          <w:rStyle w:val="translated-span"/>
          <w:rFonts w:ascii="Courier New" w:hAnsi="Courier New" w:cs="Courier New"/>
          <w:sz w:val="18"/>
          <w:szCs w:val="18"/>
        </w:rPr>
        <w:t>qdisc</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noqueue</w:t>
      </w:r>
      <w:proofErr w:type="spellEnd"/>
      <w:r>
        <w:rPr>
          <w:rStyle w:val="translated-span"/>
          <w:rFonts w:ascii="Courier New" w:hAnsi="Courier New" w:cs="Courier New"/>
          <w:sz w:val="18"/>
          <w:szCs w:val="18"/>
        </w:rPr>
        <w:t xml:space="preserve"> state</w:t>
      </w:r>
      <w:proofErr w:type="gramStart"/>
      <w:r>
        <w:rPr>
          <w:rStyle w:val="translated-span"/>
          <w:rFonts w:ascii="Courier New" w:hAnsi="Courier New" w:cs="Courier New"/>
          <w:sz w:val="18"/>
          <w:szCs w:val="18"/>
        </w:rPr>
        <w:t>未知组默认</w:t>
      </w:r>
      <w:proofErr w:type="spellStart"/>
      <w:proofErr w:type="gramEnd"/>
      <w:r>
        <w:rPr>
          <w:rStyle w:val="translated-span"/>
          <w:rFonts w:ascii="Courier New" w:hAnsi="Courier New" w:cs="Courier New"/>
          <w:sz w:val="18"/>
          <w:szCs w:val="18"/>
        </w:rPr>
        <w:t>qlen</w:t>
      </w:r>
      <w:proofErr w:type="spellEnd"/>
      <w:r>
        <w:rPr>
          <w:rStyle w:val="translated-span"/>
          <w:rFonts w:ascii="Courier New" w:hAnsi="Courier New" w:cs="Courier New"/>
          <w:sz w:val="18"/>
          <w:szCs w:val="18"/>
        </w:rPr>
        <w:t xml:space="preserve"> 1000</w:t>
      </w:r>
      <w:r>
        <w:rPr>
          <w:rStyle w:val="translated-span"/>
          <w:rFonts w:ascii="Courier New" w:hAnsi="Courier New" w:cs="Courier New"/>
          <w:sz w:val="18"/>
          <w:szCs w:val="18"/>
        </w:rPr>
        <w:t>链接</w:t>
      </w:r>
      <w:r>
        <w:rPr>
          <w:rStyle w:val="translated-span"/>
          <w:rFonts w:ascii="Courier New" w:hAnsi="Courier New" w:cs="Courier New"/>
          <w:sz w:val="18"/>
          <w:szCs w:val="18"/>
        </w:rPr>
        <w:t xml:space="preserve">/LOOPBACK 00:00:00:00:00:00 </w:t>
      </w:r>
      <w:proofErr w:type="spellStart"/>
      <w:r>
        <w:rPr>
          <w:rStyle w:val="translated-span"/>
          <w:rFonts w:ascii="Courier New" w:hAnsi="Courier New" w:cs="Courier New"/>
          <w:sz w:val="18"/>
          <w:szCs w:val="18"/>
        </w:rPr>
        <w:t>brd</w:t>
      </w:r>
      <w:proofErr w:type="spellEnd"/>
      <w:r>
        <w:rPr>
          <w:rStyle w:val="translated-span"/>
          <w:rFonts w:ascii="Courier New" w:hAnsi="Courier New" w:cs="Courier New"/>
          <w:sz w:val="18"/>
          <w:szCs w:val="18"/>
        </w:rPr>
        <w:t xml:space="preserve"> 00:00:00:00:00:00 </w:t>
      </w:r>
      <w:proofErr w:type="spellStart"/>
      <w:r>
        <w:rPr>
          <w:rStyle w:val="translated-span"/>
          <w:rFonts w:ascii="Courier New" w:hAnsi="Courier New" w:cs="Courier New"/>
          <w:sz w:val="18"/>
          <w:szCs w:val="18"/>
        </w:rPr>
        <w:t>inet</w:t>
      </w:r>
      <w:proofErr w:type="spellEnd"/>
      <w:r>
        <w:rPr>
          <w:rStyle w:val="translated-span"/>
          <w:rFonts w:ascii="Courier New" w:hAnsi="Courier New" w:cs="Courier New"/>
          <w:sz w:val="18"/>
          <w:szCs w:val="18"/>
        </w:rPr>
        <w:t xml:space="preserve"> 127.0.0.1/8</w:t>
      </w:r>
      <w:r>
        <w:rPr>
          <w:rStyle w:val="translated-span"/>
          <w:rFonts w:ascii="Courier New" w:hAnsi="Courier New" w:cs="Courier New"/>
          <w:sz w:val="18"/>
          <w:szCs w:val="18"/>
        </w:rPr>
        <w:t>作用域主机</w:t>
      </w:r>
      <w:r>
        <w:rPr>
          <w:rStyle w:val="translated-span"/>
          <w:rFonts w:ascii="Courier New" w:hAnsi="Courier New" w:cs="Courier New"/>
          <w:sz w:val="18"/>
          <w:szCs w:val="18"/>
        </w:rPr>
        <w:t>lo</w:t>
      </w:r>
      <w:r>
        <w:rPr>
          <w:rStyle w:val="translated-span"/>
          <w:rFonts w:ascii="Courier New" w:hAnsi="Courier New" w:cs="Courier New"/>
          <w:sz w:val="18"/>
          <w:szCs w:val="18"/>
        </w:rPr>
        <w:t>有效</w:t>
      </w:r>
      <w:r>
        <w:rPr>
          <w:rStyle w:val="translated-span"/>
          <w:rFonts w:ascii="Courier New" w:hAnsi="Courier New" w:cs="Courier New"/>
          <w:sz w:val="18"/>
          <w:szCs w:val="18"/>
        </w:rPr>
        <w:t xml:space="preserve">\u </w:t>
      </w:r>
      <w:proofErr w:type="spellStart"/>
      <w:r>
        <w:rPr>
          <w:rStyle w:val="translated-span"/>
          <w:rFonts w:ascii="Courier New" w:hAnsi="Courier New" w:cs="Courier New"/>
          <w:sz w:val="18"/>
          <w:szCs w:val="18"/>
        </w:rPr>
        <w:t>lft</w:t>
      </w:r>
      <w:proofErr w:type="spellEnd"/>
      <w:r>
        <w:rPr>
          <w:rStyle w:val="translated-span"/>
          <w:rFonts w:ascii="Courier New" w:hAnsi="Courier New" w:cs="Courier New"/>
          <w:sz w:val="18"/>
          <w:szCs w:val="18"/>
        </w:rPr>
        <w:t xml:space="preserve"> forever</w:t>
      </w:r>
      <w:r>
        <w:rPr>
          <w:rStyle w:val="translated-span"/>
          <w:rFonts w:ascii="Courier New" w:hAnsi="Courier New" w:cs="Courier New"/>
          <w:sz w:val="18"/>
          <w:szCs w:val="18"/>
        </w:rPr>
        <w:t>首选</w:t>
      </w:r>
      <w:r>
        <w:rPr>
          <w:rStyle w:val="translated-span"/>
          <w:rFonts w:ascii="Courier New" w:hAnsi="Courier New" w:cs="Courier New"/>
          <w:sz w:val="18"/>
          <w:szCs w:val="18"/>
        </w:rPr>
        <w:t xml:space="preserve">\u </w:t>
      </w:r>
      <w:proofErr w:type="spellStart"/>
      <w:r>
        <w:rPr>
          <w:rStyle w:val="translated-span"/>
          <w:rFonts w:ascii="Courier New" w:hAnsi="Courier New" w:cs="Courier New"/>
          <w:sz w:val="18"/>
          <w:szCs w:val="18"/>
        </w:rPr>
        <w:t>lft</w:t>
      </w:r>
      <w:proofErr w:type="spellEnd"/>
      <w:r>
        <w:rPr>
          <w:rStyle w:val="translated-span"/>
          <w:rFonts w:ascii="Courier New" w:hAnsi="Courier New" w:cs="Courier New"/>
          <w:sz w:val="18"/>
          <w:szCs w:val="18"/>
        </w:rPr>
        <w:t xml:space="preserve"> forever inet6:</w:t>
      </w:r>
      <w:r>
        <w:rPr>
          <w:rStyle w:val="translated-span"/>
          <w:rFonts w:ascii="Courier New" w:hAnsi="Courier New" w:cs="Courier New"/>
          <w:sz w:val="18"/>
          <w:szCs w:val="18"/>
        </w:rPr>
        <w:t>：</w:t>
      </w:r>
      <w:r>
        <w:rPr>
          <w:rStyle w:val="translated-span"/>
          <w:rFonts w:ascii="Courier New" w:hAnsi="Courier New" w:cs="Courier New"/>
          <w:sz w:val="18"/>
          <w:szCs w:val="18"/>
        </w:rPr>
        <w:t>1/128</w:t>
      </w:r>
      <w:r>
        <w:rPr>
          <w:rStyle w:val="translated-span"/>
          <w:rFonts w:ascii="Courier New" w:hAnsi="Courier New" w:cs="Courier New"/>
          <w:sz w:val="18"/>
          <w:szCs w:val="18"/>
        </w:rPr>
        <w:t>作用域主机</w:t>
      </w:r>
    </w:p>
    <w:p w14:paraId="76B3674C" w14:textId="77777777" w:rsidR="00C115F7" w:rsidRDefault="00012C0F">
      <w:pPr>
        <w:spacing w:after="11" w:line="304" w:lineRule="auto"/>
        <w:ind w:left="-5" w:right="133"/>
      </w:pPr>
      <w:r>
        <w:rPr>
          <w:rStyle w:val="translated-span"/>
          <w:rFonts w:ascii="Courier New" w:hAnsi="Courier New" w:cs="Courier New"/>
          <w:sz w:val="18"/>
          <w:szCs w:val="18"/>
        </w:rPr>
        <w:t>有效的永远首选永远</w:t>
      </w:r>
      <w:r>
        <w:rPr>
          <w:rStyle w:val="translated-span"/>
          <w:rFonts w:ascii="Courier New" w:hAnsi="Courier New" w:cs="Courier New"/>
          <w:sz w:val="18"/>
          <w:szCs w:val="18"/>
        </w:rPr>
        <w:t>2:enp0s25:&lt;</w:t>
      </w:r>
      <w:r>
        <w:rPr>
          <w:rStyle w:val="translated-span"/>
          <w:rFonts w:ascii="Courier New" w:hAnsi="Courier New" w:cs="Courier New"/>
          <w:sz w:val="18"/>
          <w:szCs w:val="18"/>
        </w:rPr>
        <w:t>广播，多播，向上，向下</w:t>
      </w:r>
      <w:r>
        <w:rPr>
          <w:rStyle w:val="translated-span"/>
          <w:rFonts w:ascii="Courier New" w:hAnsi="Courier New" w:cs="Courier New"/>
          <w:sz w:val="18"/>
          <w:szCs w:val="18"/>
        </w:rPr>
        <w:t>\u</w:t>
      </w:r>
      <w:r>
        <w:rPr>
          <w:rStyle w:val="translated-span"/>
          <w:rFonts w:ascii="Courier New" w:hAnsi="Courier New" w:cs="Courier New"/>
          <w:sz w:val="18"/>
          <w:szCs w:val="18"/>
        </w:rPr>
        <w:t>向上</w:t>
      </w:r>
      <w:r>
        <w:rPr>
          <w:rStyle w:val="translated-span"/>
          <w:rFonts w:ascii="Courier New" w:hAnsi="Courier New" w:cs="Courier New"/>
          <w:sz w:val="18"/>
          <w:szCs w:val="18"/>
        </w:rPr>
        <w:t>&gt;</w:t>
      </w:r>
      <w:proofErr w:type="spellStart"/>
      <w:r>
        <w:rPr>
          <w:rStyle w:val="translated-span"/>
          <w:rFonts w:ascii="Courier New" w:hAnsi="Courier New" w:cs="Courier New"/>
          <w:sz w:val="18"/>
          <w:szCs w:val="18"/>
        </w:rPr>
        <w:t>mtu</w:t>
      </w:r>
      <w:proofErr w:type="spellEnd"/>
      <w:r>
        <w:rPr>
          <w:rStyle w:val="translated-span"/>
          <w:rFonts w:ascii="Courier New" w:hAnsi="Courier New" w:cs="Courier New"/>
          <w:sz w:val="18"/>
          <w:szCs w:val="18"/>
        </w:rPr>
        <w:t xml:space="preserve"> 1500 </w:t>
      </w:r>
      <w:proofErr w:type="spellStart"/>
      <w:r>
        <w:rPr>
          <w:rStyle w:val="translated-span"/>
          <w:rFonts w:ascii="Courier New" w:hAnsi="Courier New" w:cs="Courier New"/>
          <w:sz w:val="18"/>
          <w:szCs w:val="18"/>
        </w:rPr>
        <w:t>qdisc</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noqueue</w:t>
      </w:r>
      <w:proofErr w:type="spellEnd"/>
      <w:r>
        <w:rPr>
          <w:rStyle w:val="translated-span"/>
          <w:rFonts w:ascii="Courier New" w:hAnsi="Courier New" w:cs="Courier New"/>
          <w:sz w:val="18"/>
          <w:szCs w:val="18"/>
        </w:rPr>
        <w:t>状态</w:t>
      </w:r>
      <w:proofErr w:type="gramStart"/>
      <w:r>
        <w:rPr>
          <w:rStyle w:val="translated-span"/>
          <w:rFonts w:ascii="Courier New" w:hAnsi="Courier New" w:cs="Courier New"/>
          <w:sz w:val="18"/>
          <w:szCs w:val="18"/>
        </w:rPr>
        <w:t>向上组默认</w:t>
      </w:r>
      <w:proofErr w:type="spellStart"/>
      <w:proofErr w:type="gramEnd"/>
      <w:r>
        <w:rPr>
          <w:rStyle w:val="translated-span"/>
          <w:rFonts w:ascii="Courier New" w:hAnsi="Courier New" w:cs="Courier New"/>
          <w:sz w:val="18"/>
          <w:szCs w:val="18"/>
        </w:rPr>
        <w:t>qlen</w:t>
      </w:r>
      <w:proofErr w:type="spellEnd"/>
      <w:r>
        <w:rPr>
          <w:rStyle w:val="translated-span"/>
          <w:rFonts w:ascii="Courier New" w:hAnsi="Courier New" w:cs="Courier New"/>
          <w:sz w:val="18"/>
          <w:szCs w:val="18"/>
        </w:rPr>
        <w:t xml:space="preserve"> 1000</w:t>
      </w:r>
    </w:p>
    <w:p w14:paraId="5B8EBCAD" w14:textId="77777777" w:rsidR="00C115F7" w:rsidRDefault="00012C0F">
      <w:pPr>
        <w:spacing w:after="255" w:line="304" w:lineRule="auto"/>
        <w:ind w:left="-5" w:right="2458"/>
      </w:pPr>
      <w:r>
        <w:rPr>
          <w:rStyle w:val="translated-span"/>
          <w:rFonts w:ascii="Courier New" w:hAnsi="Courier New" w:cs="Courier New"/>
          <w:sz w:val="18"/>
          <w:szCs w:val="18"/>
        </w:rPr>
        <w:t>链接</w:t>
      </w:r>
      <w:r>
        <w:rPr>
          <w:rStyle w:val="translated-span"/>
          <w:rFonts w:ascii="Courier New" w:hAnsi="Courier New" w:cs="Courier New"/>
          <w:sz w:val="18"/>
          <w:szCs w:val="18"/>
        </w:rPr>
        <w:t>/</w:t>
      </w:r>
      <w:r>
        <w:rPr>
          <w:rStyle w:val="translated-span"/>
          <w:rFonts w:ascii="Courier New" w:hAnsi="Courier New" w:cs="Courier New"/>
          <w:sz w:val="18"/>
          <w:szCs w:val="18"/>
        </w:rPr>
        <w:t>以太</w:t>
      </w:r>
      <w:r>
        <w:rPr>
          <w:rStyle w:val="translated-span"/>
          <w:rFonts w:ascii="Courier New" w:hAnsi="Courier New" w:cs="Courier New"/>
          <w:sz w:val="18"/>
          <w:szCs w:val="18"/>
        </w:rPr>
        <w:t xml:space="preserve">00:16:3e:e2:52:42 </w:t>
      </w:r>
      <w:proofErr w:type="spellStart"/>
      <w:r>
        <w:rPr>
          <w:rStyle w:val="translated-span"/>
          <w:rFonts w:ascii="Courier New" w:hAnsi="Courier New" w:cs="Courier New"/>
          <w:sz w:val="18"/>
          <w:szCs w:val="18"/>
        </w:rPr>
        <w:t>brd</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ff:ff:ff:ff:ff:ff:ff</w:t>
      </w:r>
      <w:proofErr w:type="spellEnd"/>
      <w:r>
        <w:rPr>
          <w:rStyle w:val="translated-span"/>
          <w:rFonts w:ascii="Courier New" w:hAnsi="Courier New" w:cs="Courier New"/>
          <w:sz w:val="18"/>
          <w:szCs w:val="18"/>
        </w:rPr>
        <w:t>链接网络</w:t>
      </w:r>
      <w:r>
        <w:rPr>
          <w:rStyle w:val="translated-span"/>
          <w:rFonts w:ascii="Courier New" w:hAnsi="Courier New" w:cs="Courier New"/>
          <w:sz w:val="18"/>
          <w:szCs w:val="18"/>
        </w:rPr>
        <w:t xml:space="preserve">ID 0 </w:t>
      </w:r>
      <w:proofErr w:type="spellStart"/>
      <w:r>
        <w:rPr>
          <w:rStyle w:val="translated-span"/>
          <w:rFonts w:ascii="Courier New" w:hAnsi="Courier New" w:cs="Courier New"/>
          <w:sz w:val="18"/>
          <w:szCs w:val="18"/>
        </w:rPr>
        <w:t>inet</w:t>
      </w:r>
      <w:proofErr w:type="spellEnd"/>
      <w:r>
        <w:rPr>
          <w:rStyle w:val="translated-span"/>
          <w:rFonts w:ascii="Courier New" w:hAnsi="Courier New" w:cs="Courier New"/>
          <w:sz w:val="18"/>
          <w:szCs w:val="18"/>
        </w:rPr>
        <w:t xml:space="preserve"> 10.102.66.200/24 </w:t>
      </w:r>
      <w:proofErr w:type="spellStart"/>
      <w:r>
        <w:rPr>
          <w:rStyle w:val="translated-span"/>
          <w:rFonts w:ascii="Courier New" w:hAnsi="Courier New" w:cs="Courier New"/>
          <w:sz w:val="18"/>
          <w:szCs w:val="18"/>
        </w:rPr>
        <w:t>brd</w:t>
      </w:r>
      <w:proofErr w:type="spellEnd"/>
      <w:r>
        <w:rPr>
          <w:rStyle w:val="translated-span"/>
          <w:rFonts w:ascii="Courier New" w:hAnsi="Courier New" w:cs="Courier New"/>
          <w:sz w:val="18"/>
          <w:szCs w:val="18"/>
        </w:rPr>
        <w:t xml:space="preserve"> 10.102.66.255</w:t>
      </w:r>
      <w:r>
        <w:rPr>
          <w:rStyle w:val="translated-span"/>
          <w:rFonts w:ascii="Courier New" w:hAnsi="Courier New" w:cs="Courier New"/>
          <w:sz w:val="18"/>
          <w:szCs w:val="18"/>
        </w:rPr>
        <w:t>作用域全局动态</w:t>
      </w:r>
      <w:r>
        <w:rPr>
          <w:rStyle w:val="translated-span"/>
          <w:rFonts w:ascii="Courier New" w:hAnsi="Courier New" w:cs="Courier New"/>
          <w:sz w:val="18"/>
          <w:szCs w:val="18"/>
        </w:rPr>
        <w:t>eth0</w:t>
      </w:r>
      <w:r>
        <w:rPr>
          <w:rStyle w:val="translated-span"/>
          <w:rFonts w:ascii="Courier New" w:hAnsi="Courier New" w:cs="Courier New"/>
          <w:sz w:val="18"/>
          <w:szCs w:val="18"/>
        </w:rPr>
        <w:t>有效</w:t>
      </w:r>
      <w:r>
        <w:rPr>
          <w:rStyle w:val="translated-span"/>
          <w:rFonts w:ascii="Courier New" w:hAnsi="Courier New" w:cs="Courier New"/>
          <w:sz w:val="18"/>
          <w:szCs w:val="18"/>
        </w:rPr>
        <w:t xml:space="preserve">\u </w:t>
      </w:r>
      <w:proofErr w:type="spellStart"/>
      <w:r>
        <w:rPr>
          <w:rStyle w:val="translated-span"/>
          <w:rFonts w:ascii="Courier New" w:hAnsi="Courier New" w:cs="Courier New"/>
          <w:sz w:val="18"/>
          <w:szCs w:val="18"/>
        </w:rPr>
        <w:t>lft</w:t>
      </w:r>
      <w:proofErr w:type="spellEnd"/>
      <w:r>
        <w:rPr>
          <w:rStyle w:val="translated-span"/>
          <w:rFonts w:ascii="Courier New" w:hAnsi="Courier New" w:cs="Courier New"/>
          <w:sz w:val="18"/>
          <w:szCs w:val="18"/>
        </w:rPr>
        <w:t xml:space="preserve"> 3257</w:t>
      </w:r>
      <w:r>
        <w:rPr>
          <w:rStyle w:val="translated-span"/>
          <w:rFonts w:ascii="Courier New" w:hAnsi="Courier New" w:cs="Courier New"/>
          <w:sz w:val="18"/>
          <w:szCs w:val="18"/>
        </w:rPr>
        <w:t>秒首选</w:t>
      </w:r>
      <w:r>
        <w:rPr>
          <w:rStyle w:val="translated-span"/>
          <w:rFonts w:ascii="Courier New" w:hAnsi="Courier New" w:cs="Courier New"/>
          <w:sz w:val="18"/>
          <w:szCs w:val="18"/>
        </w:rPr>
        <w:t xml:space="preserve">\u </w:t>
      </w:r>
      <w:proofErr w:type="spellStart"/>
      <w:r>
        <w:rPr>
          <w:rStyle w:val="translated-span"/>
          <w:rFonts w:ascii="Courier New" w:hAnsi="Courier New" w:cs="Courier New"/>
          <w:sz w:val="18"/>
          <w:szCs w:val="18"/>
        </w:rPr>
        <w:t>lft</w:t>
      </w:r>
      <w:proofErr w:type="spellEnd"/>
      <w:r>
        <w:rPr>
          <w:rStyle w:val="translated-span"/>
          <w:rFonts w:ascii="Courier New" w:hAnsi="Courier New" w:cs="Courier New"/>
          <w:sz w:val="18"/>
          <w:szCs w:val="18"/>
        </w:rPr>
        <w:t xml:space="preserve"> 3257</w:t>
      </w:r>
      <w:r>
        <w:rPr>
          <w:rStyle w:val="translated-span"/>
          <w:rFonts w:ascii="Courier New" w:hAnsi="Courier New" w:cs="Courier New"/>
          <w:sz w:val="18"/>
          <w:szCs w:val="18"/>
        </w:rPr>
        <w:t>秒</w:t>
      </w:r>
      <w:r>
        <w:rPr>
          <w:rStyle w:val="translated-span"/>
          <w:rFonts w:ascii="Courier New" w:hAnsi="Courier New" w:cs="Courier New"/>
          <w:sz w:val="18"/>
          <w:szCs w:val="18"/>
        </w:rPr>
        <w:t>inet6 fe80:</w:t>
      </w:r>
      <w:r>
        <w:rPr>
          <w:rStyle w:val="translated-span"/>
          <w:rFonts w:ascii="Courier New" w:hAnsi="Courier New" w:cs="Courier New"/>
          <w:sz w:val="18"/>
          <w:szCs w:val="18"/>
        </w:rPr>
        <w:t>：</w:t>
      </w:r>
      <w:r>
        <w:rPr>
          <w:rStyle w:val="translated-span"/>
          <w:rFonts w:ascii="Courier New" w:hAnsi="Courier New" w:cs="Courier New"/>
          <w:sz w:val="18"/>
          <w:szCs w:val="18"/>
        </w:rPr>
        <w:t>216:3eff:fee2:5242/64</w:t>
      </w:r>
      <w:r>
        <w:rPr>
          <w:rStyle w:val="translated-span"/>
          <w:rFonts w:ascii="Courier New" w:hAnsi="Courier New" w:cs="Courier New"/>
          <w:sz w:val="18"/>
          <w:szCs w:val="18"/>
        </w:rPr>
        <w:t>作用域链接有效</w:t>
      </w:r>
      <w:r>
        <w:rPr>
          <w:rStyle w:val="translated-span"/>
          <w:rFonts w:ascii="Courier New" w:hAnsi="Courier New" w:cs="Courier New"/>
          <w:sz w:val="18"/>
          <w:szCs w:val="18"/>
        </w:rPr>
        <w:t xml:space="preserve">\u </w:t>
      </w:r>
      <w:proofErr w:type="spellStart"/>
      <w:r>
        <w:rPr>
          <w:rStyle w:val="translated-span"/>
          <w:rFonts w:ascii="Courier New" w:hAnsi="Courier New" w:cs="Courier New"/>
          <w:sz w:val="18"/>
          <w:szCs w:val="18"/>
        </w:rPr>
        <w:t>lft</w:t>
      </w:r>
      <w:proofErr w:type="spellEnd"/>
      <w:r>
        <w:rPr>
          <w:rStyle w:val="translated-span"/>
          <w:rFonts w:ascii="Courier New" w:hAnsi="Courier New" w:cs="Courier New"/>
          <w:sz w:val="18"/>
          <w:szCs w:val="18"/>
        </w:rPr>
        <w:t>永远首选</w:t>
      </w:r>
      <w:r>
        <w:rPr>
          <w:rStyle w:val="translated-span"/>
          <w:rFonts w:ascii="Courier New" w:hAnsi="Courier New" w:cs="Courier New"/>
          <w:sz w:val="18"/>
          <w:szCs w:val="18"/>
        </w:rPr>
        <w:t xml:space="preserve">\u </w:t>
      </w:r>
      <w:proofErr w:type="spellStart"/>
      <w:r>
        <w:rPr>
          <w:rStyle w:val="translated-span"/>
          <w:rFonts w:ascii="Courier New" w:hAnsi="Courier New" w:cs="Courier New"/>
          <w:sz w:val="18"/>
          <w:szCs w:val="18"/>
        </w:rPr>
        <w:t>lft</w:t>
      </w:r>
      <w:proofErr w:type="spellEnd"/>
      <w:r>
        <w:rPr>
          <w:rStyle w:val="translated-span"/>
          <w:rFonts w:ascii="Courier New" w:hAnsi="Courier New" w:cs="Courier New"/>
          <w:sz w:val="18"/>
          <w:szCs w:val="18"/>
        </w:rPr>
        <w:t>永远首选</w:t>
      </w:r>
      <w:r>
        <w:rPr>
          <w:rStyle w:val="translated-span"/>
          <w:rFonts w:ascii="Courier New" w:hAnsi="Courier New" w:cs="Courier New"/>
          <w:sz w:val="18"/>
          <w:szCs w:val="18"/>
        </w:rPr>
        <w:t xml:space="preserve">\u </w:t>
      </w:r>
      <w:proofErr w:type="spellStart"/>
      <w:r>
        <w:rPr>
          <w:rStyle w:val="translated-span"/>
          <w:rFonts w:ascii="Courier New" w:hAnsi="Courier New" w:cs="Courier New"/>
          <w:sz w:val="18"/>
          <w:szCs w:val="18"/>
        </w:rPr>
        <w:t>lft</w:t>
      </w:r>
      <w:proofErr w:type="spellEnd"/>
    </w:p>
    <w:p w14:paraId="0DE9329C" w14:textId="77777777" w:rsidR="00C115F7" w:rsidRDefault="00012C0F">
      <w:pPr>
        <w:spacing w:after="374"/>
        <w:ind w:right="378"/>
      </w:pPr>
      <w:r>
        <w:rPr>
          <w:rStyle w:val="translated-span"/>
        </w:rPr>
        <w:t>另一个可以帮助识别系统可用的所有网络接口的应用程序是</w:t>
      </w:r>
      <w:proofErr w:type="spellStart"/>
      <w:r>
        <w:rPr>
          <w:rStyle w:val="translated-span"/>
        </w:rPr>
        <w:t>lshw</w:t>
      </w:r>
      <w:proofErr w:type="spellEnd"/>
      <w:r>
        <w:rPr>
          <w:rStyle w:val="translated-span"/>
        </w:rPr>
        <w:t>命令。此命令提供有关特定适配器的硬件功能的更多详细信息。在下面的示例中，</w:t>
      </w:r>
      <w:proofErr w:type="spellStart"/>
      <w:r>
        <w:rPr>
          <w:rStyle w:val="translated-span"/>
        </w:rPr>
        <w:t>lshw</w:t>
      </w:r>
      <w:proofErr w:type="spellEnd"/>
      <w:r>
        <w:rPr>
          <w:rStyle w:val="translated-span"/>
        </w:rPr>
        <w:t>显示了一个逻辑名称为</w:t>
      </w:r>
      <w:r>
        <w:rPr>
          <w:rStyle w:val="translated-span"/>
        </w:rPr>
        <w:t>eth0</w:t>
      </w:r>
      <w:r>
        <w:rPr>
          <w:rStyle w:val="translated-span"/>
        </w:rPr>
        <w:t>的以太网接口，以及总线信息、驱动程序详细信息和所有支持的功能。</w:t>
      </w:r>
    </w:p>
    <w:p w14:paraId="46474484" w14:textId="77777777" w:rsidR="00C115F7" w:rsidRDefault="00012C0F">
      <w:pPr>
        <w:spacing w:after="8" w:line="304" w:lineRule="auto"/>
        <w:ind w:left="-5" w:right="6260"/>
      </w:pPr>
      <w:proofErr w:type="spellStart"/>
      <w:r>
        <w:rPr>
          <w:rStyle w:val="translated-span"/>
          <w:rFonts w:ascii="Courier New" w:hAnsi="Courier New" w:cs="Courier New"/>
          <w:b/>
          <w:bCs/>
          <w:sz w:val="18"/>
          <w:szCs w:val="18"/>
        </w:rPr>
        <w:t>sudolshw</w:t>
      </w:r>
      <w:proofErr w:type="spellEnd"/>
      <w:r>
        <w:rPr>
          <w:rStyle w:val="translated-span"/>
          <w:rFonts w:ascii="Courier New" w:hAnsi="Courier New" w:cs="Courier New"/>
          <w:b/>
          <w:bCs/>
          <w:sz w:val="18"/>
          <w:szCs w:val="18"/>
        </w:rPr>
        <w:t>类网络</w:t>
      </w:r>
      <w:r>
        <w:rPr>
          <w:rStyle w:val="translated-span"/>
          <w:rFonts w:ascii="Courier New" w:hAnsi="Courier New" w:cs="Courier New"/>
          <w:sz w:val="18"/>
          <w:szCs w:val="18"/>
        </w:rPr>
        <w:t>*-</w:t>
      </w:r>
      <w:r>
        <w:rPr>
          <w:rStyle w:val="translated-span"/>
          <w:rFonts w:ascii="Courier New" w:hAnsi="Courier New" w:cs="Courier New"/>
          <w:sz w:val="18"/>
          <w:szCs w:val="18"/>
        </w:rPr>
        <w:t>网络</w:t>
      </w:r>
    </w:p>
    <w:p w14:paraId="371C5E7C" w14:textId="77777777" w:rsidR="00C115F7" w:rsidRDefault="00012C0F">
      <w:pPr>
        <w:spacing w:after="11" w:line="304" w:lineRule="auto"/>
        <w:ind w:left="-5" w:right="133"/>
      </w:pPr>
      <w:r>
        <w:rPr>
          <w:rStyle w:val="translated-span"/>
          <w:rFonts w:ascii="Courier New" w:hAnsi="Courier New" w:cs="Courier New"/>
          <w:sz w:val="18"/>
          <w:szCs w:val="18"/>
        </w:rPr>
        <w:t>描述：以太网接口</w:t>
      </w:r>
    </w:p>
    <w:p w14:paraId="56618F6A" w14:textId="77777777" w:rsidR="00C115F7" w:rsidRDefault="00012C0F">
      <w:pPr>
        <w:spacing w:after="11" w:line="304" w:lineRule="auto"/>
        <w:ind w:left="-5" w:right="3409"/>
      </w:pPr>
      <w:r>
        <w:rPr>
          <w:rStyle w:val="translated-span"/>
          <w:rFonts w:ascii="Courier New" w:hAnsi="Courier New" w:cs="Courier New"/>
          <w:sz w:val="18"/>
          <w:szCs w:val="18"/>
        </w:rPr>
        <w:t>产品：</w:t>
      </w:r>
      <w:r>
        <w:rPr>
          <w:rStyle w:val="translated-span"/>
          <w:rFonts w:ascii="Courier New" w:hAnsi="Courier New" w:cs="Courier New"/>
          <w:sz w:val="18"/>
          <w:szCs w:val="18"/>
        </w:rPr>
        <w:t>MT26448[</w:t>
      </w:r>
      <w:proofErr w:type="spellStart"/>
      <w:r>
        <w:rPr>
          <w:rStyle w:val="translated-span"/>
          <w:rFonts w:ascii="Courier New" w:hAnsi="Courier New" w:cs="Courier New"/>
          <w:sz w:val="18"/>
          <w:szCs w:val="18"/>
        </w:rPr>
        <w:t>ConnectX</w:t>
      </w:r>
      <w:proofErr w:type="spellEnd"/>
      <w:r>
        <w:rPr>
          <w:rStyle w:val="translated-span"/>
          <w:rFonts w:ascii="Courier New" w:hAnsi="Courier New" w:cs="Courier New"/>
          <w:sz w:val="18"/>
          <w:szCs w:val="18"/>
        </w:rPr>
        <w:t xml:space="preserve"> EN 10GigE</w:t>
      </w:r>
      <w:r>
        <w:rPr>
          <w:rStyle w:val="translated-span"/>
          <w:rFonts w:ascii="Courier New" w:hAnsi="Courier New" w:cs="Courier New"/>
          <w:sz w:val="18"/>
          <w:szCs w:val="18"/>
        </w:rPr>
        <w:t>，</w:t>
      </w:r>
      <w:r>
        <w:rPr>
          <w:rStyle w:val="translated-span"/>
          <w:rFonts w:ascii="Courier New" w:hAnsi="Courier New" w:cs="Courier New"/>
          <w:sz w:val="18"/>
          <w:szCs w:val="18"/>
        </w:rPr>
        <w:t>PCIe 2.0 5GT/s]</w:t>
      </w:r>
      <w:r>
        <w:rPr>
          <w:rStyle w:val="translated-span"/>
          <w:rFonts w:ascii="Courier New" w:hAnsi="Courier New" w:cs="Courier New"/>
          <w:sz w:val="18"/>
          <w:szCs w:val="18"/>
        </w:rPr>
        <w:t>供应商：</w:t>
      </w:r>
      <w:r>
        <w:rPr>
          <w:rStyle w:val="translated-span"/>
          <w:rFonts w:ascii="Courier New" w:hAnsi="Courier New" w:cs="Courier New"/>
          <w:sz w:val="18"/>
          <w:szCs w:val="18"/>
        </w:rPr>
        <w:t>Mellanox Technologies</w:t>
      </w:r>
      <w:r>
        <w:rPr>
          <w:rStyle w:val="translated-span"/>
          <w:rFonts w:ascii="Courier New" w:hAnsi="Courier New" w:cs="Courier New"/>
          <w:sz w:val="18"/>
          <w:szCs w:val="18"/>
        </w:rPr>
        <w:t>物理标识：</w:t>
      </w:r>
      <w:r>
        <w:rPr>
          <w:rStyle w:val="translated-span"/>
          <w:rFonts w:ascii="Courier New" w:hAnsi="Courier New" w:cs="Courier New"/>
          <w:sz w:val="18"/>
          <w:szCs w:val="18"/>
        </w:rPr>
        <w:t>0</w:t>
      </w:r>
      <w:r>
        <w:rPr>
          <w:rStyle w:val="translated-span"/>
          <w:rFonts w:ascii="Courier New" w:hAnsi="Courier New" w:cs="Courier New"/>
          <w:sz w:val="18"/>
          <w:szCs w:val="18"/>
        </w:rPr>
        <w:t>总线信息：</w:t>
      </w:r>
      <w:r>
        <w:rPr>
          <w:rStyle w:val="translated-span"/>
          <w:rFonts w:ascii="Courier New" w:hAnsi="Courier New" w:cs="Courier New"/>
          <w:sz w:val="18"/>
          <w:szCs w:val="18"/>
        </w:rPr>
        <w:t>pci@0004</w:t>
      </w:r>
      <w:r>
        <w:rPr>
          <w:rStyle w:val="translated-span"/>
          <w:rFonts w:ascii="Courier New" w:hAnsi="Courier New" w:cs="Courier New"/>
          <w:sz w:val="18"/>
          <w:szCs w:val="18"/>
        </w:rPr>
        <w:t>：</w:t>
      </w:r>
      <w:r>
        <w:rPr>
          <w:rStyle w:val="translated-span"/>
          <w:rFonts w:ascii="Courier New" w:hAnsi="Courier New" w:cs="Courier New"/>
          <w:sz w:val="18"/>
          <w:szCs w:val="18"/>
        </w:rPr>
        <w:t>01:00.0</w:t>
      </w:r>
      <w:r>
        <w:rPr>
          <w:rStyle w:val="translated-span"/>
          <w:rFonts w:ascii="Courier New" w:hAnsi="Courier New" w:cs="Courier New"/>
          <w:sz w:val="18"/>
          <w:szCs w:val="18"/>
        </w:rPr>
        <w:t>逻辑名称：</w:t>
      </w:r>
      <w:r>
        <w:rPr>
          <w:rStyle w:val="translated-span"/>
          <w:rFonts w:ascii="Courier New" w:hAnsi="Courier New" w:cs="Courier New"/>
          <w:sz w:val="18"/>
          <w:szCs w:val="18"/>
        </w:rPr>
        <w:t>eth4</w:t>
      </w:r>
      <w:r>
        <w:rPr>
          <w:rStyle w:val="translated-span"/>
          <w:rFonts w:ascii="Courier New" w:hAnsi="Courier New" w:cs="Courier New"/>
          <w:sz w:val="18"/>
          <w:szCs w:val="18"/>
        </w:rPr>
        <w:t>版本：</w:t>
      </w:r>
      <w:r>
        <w:rPr>
          <w:rStyle w:val="translated-span"/>
          <w:rFonts w:ascii="Courier New" w:hAnsi="Courier New" w:cs="Courier New"/>
          <w:sz w:val="18"/>
          <w:szCs w:val="18"/>
        </w:rPr>
        <w:t>b0</w:t>
      </w:r>
    </w:p>
    <w:p w14:paraId="77C7C393" w14:textId="77777777" w:rsidR="00C115F7" w:rsidRDefault="00012C0F">
      <w:pPr>
        <w:spacing w:after="11" w:line="304" w:lineRule="auto"/>
        <w:ind w:left="-5" w:right="5626"/>
      </w:pPr>
      <w:r>
        <w:rPr>
          <w:rStyle w:val="translated-span"/>
          <w:rFonts w:ascii="Courier New" w:hAnsi="Courier New" w:cs="Courier New"/>
          <w:sz w:val="18"/>
          <w:szCs w:val="18"/>
        </w:rPr>
        <w:t>序列号：</w:t>
      </w:r>
      <w:r>
        <w:rPr>
          <w:rStyle w:val="translated-span"/>
          <w:rFonts w:ascii="Courier New" w:hAnsi="Courier New" w:cs="Courier New"/>
          <w:sz w:val="18"/>
          <w:szCs w:val="18"/>
        </w:rPr>
        <w:t>e4:1d:2d:67:83:56</w:t>
      </w:r>
      <w:r>
        <w:rPr>
          <w:rStyle w:val="translated-span"/>
          <w:rFonts w:ascii="Courier New" w:hAnsi="Courier New" w:cs="Courier New"/>
          <w:sz w:val="18"/>
          <w:szCs w:val="18"/>
        </w:rPr>
        <w:t>插槽：</w:t>
      </w:r>
      <w:r>
        <w:rPr>
          <w:rStyle w:val="translated-span"/>
          <w:rFonts w:ascii="Courier New" w:hAnsi="Courier New" w:cs="Courier New"/>
          <w:sz w:val="18"/>
          <w:szCs w:val="18"/>
        </w:rPr>
        <w:t>U78CB.001.WZS09KB-P1-C6-T1</w:t>
      </w:r>
      <w:r>
        <w:rPr>
          <w:rStyle w:val="translated-span"/>
          <w:rFonts w:ascii="Courier New" w:hAnsi="Courier New" w:cs="Courier New"/>
          <w:sz w:val="18"/>
          <w:szCs w:val="18"/>
        </w:rPr>
        <w:t>大小：</w:t>
      </w:r>
      <w:r>
        <w:rPr>
          <w:rStyle w:val="translated-span"/>
          <w:rFonts w:ascii="Courier New" w:hAnsi="Courier New" w:cs="Courier New"/>
          <w:sz w:val="18"/>
          <w:szCs w:val="18"/>
        </w:rPr>
        <w:t>10Gbit/s</w:t>
      </w:r>
      <w:r>
        <w:rPr>
          <w:rStyle w:val="translated-span"/>
          <w:rFonts w:ascii="Courier New" w:hAnsi="Courier New" w:cs="Courier New"/>
          <w:sz w:val="18"/>
          <w:szCs w:val="18"/>
        </w:rPr>
        <w:t>容量：</w:t>
      </w:r>
      <w:r>
        <w:rPr>
          <w:rStyle w:val="translated-span"/>
          <w:rFonts w:ascii="Courier New" w:hAnsi="Courier New" w:cs="Courier New"/>
          <w:sz w:val="18"/>
          <w:szCs w:val="18"/>
        </w:rPr>
        <w:t>10Gbit/s</w:t>
      </w:r>
      <w:r>
        <w:rPr>
          <w:rStyle w:val="translated-span"/>
          <w:rFonts w:ascii="Courier New" w:hAnsi="Courier New" w:cs="Courier New"/>
          <w:sz w:val="18"/>
          <w:szCs w:val="18"/>
        </w:rPr>
        <w:t>宽度：</w:t>
      </w:r>
      <w:r>
        <w:rPr>
          <w:rStyle w:val="translated-span"/>
          <w:rFonts w:ascii="Courier New" w:hAnsi="Courier New" w:cs="Courier New"/>
          <w:sz w:val="18"/>
          <w:szCs w:val="18"/>
        </w:rPr>
        <w:t>64</w:t>
      </w:r>
      <w:r>
        <w:rPr>
          <w:rStyle w:val="translated-span"/>
          <w:rFonts w:ascii="Courier New" w:hAnsi="Courier New" w:cs="Courier New"/>
          <w:sz w:val="18"/>
          <w:szCs w:val="18"/>
        </w:rPr>
        <w:t>位时钟：</w:t>
      </w:r>
      <w:r>
        <w:rPr>
          <w:rStyle w:val="translated-span"/>
          <w:rFonts w:ascii="Courier New" w:hAnsi="Courier New" w:cs="Courier New"/>
          <w:sz w:val="18"/>
          <w:szCs w:val="18"/>
        </w:rPr>
        <w:t>33MHz</w:t>
      </w:r>
    </w:p>
    <w:p w14:paraId="45A6D816" w14:textId="77777777" w:rsidR="00C115F7" w:rsidRDefault="00012C0F">
      <w:pPr>
        <w:spacing w:after="11" w:line="304" w:lineRule="auto"/>
        <w:ind w:left="-5" w:right="133"/>
      </w:pPr>
      <w:r>
        <w:rPr>
          <w:rStyle w:val="translated-span"/>
          <w:rFonts w:ascii="Courier New" w:hAnsi="Courier New" w:cs="Courier New"/>
          <w:sz w:val="18"/>
          <w:szCs w:val="18"/>
        </w:rPr>
        <w:lastRenderedPageBreak/>
        <w:t>功能：</w:t>
      </w:r>
      <w:r>
        <w:rPr>
          <w:rStyle w:val="translated-span"/>
          <w:rFonts w:ascii="Courier New" w:hAnsi="Courier New" w:cs="Courier New"/>
          <w:sz w:val="18"/>
          <w:szCs w:val="18"/>
        </w:rPr>
        <w:t xml:space="preserve">pm </w:t>
      </w:r>
      <w:proofErr w:type="spellStart"/>
      <w:r>
        <w:rPr>
          <w:rStyle w:val="translated-span"/>
          <w:rFonts w:ascii="Courier New" w:hAnsi="Courier New" w:cs="Courier New"/>
          <w:sz w:val="18"/>
          <w:szCs w:val="18"/>
        </w:rPr>
        <w:t>vpd</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msix</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pciexpress</w:t>
      </w:r>
      <w:proofErr w:type="spellEnd"/>
      <w:r>
        <w:rPr>
          <w:rStyle w:val="translated-span"/>
          <w:rFonts w:ascii="Courier New" w:hAnsi="Courier New" w:cs="Courier New"/>
          <w:sz w:val="18"/>
          <w:szCs w:val="18"/>
        </w:rPr>
        <w:t>总线</w:t>
      </w:r>
      <w:r>
        <w:rPr>
          <w:rStyle w:val="translated-span"/>
          <w:rFonts w:ascii="Courier New" w:hAnsi="Courier New" w:cs="Courier New"/>
          <w:sz w:val="18"/>
          <w:szCs w:val="18"/>
        </w:rPr>
        <w:t>\u</w:t>
      </w:r>
      <w:r>
        <w:rPr>
          <w:rStyle w:val="translated-span"/>
          <w:rFonts w:ascii="Courier New" w:hAnsi="Courier New" w:cs="Courier New"/>
          <w:sz w:val="18"/>
          <w:szCs w:val="18"/>
        </w:rPr>
        <w:t>主</w:t>
      </w:r>
      <w:r>
        <w:rPr>
          <w:rStyle w:val="translated-span"/>
          <w:rFonts w:ascii="Courier New" w:hAnsi="Courier New" w:cs="Courier New"/>
          <w:sz w:val="18"/>
          <w:szCs w:val="18"/>
        </w:rPr>
        <w:t>cap \u</w:t>
      </w:r>
      <w:r>
        <w:rPr>
          <w:rStyle w:val="translated-span"/>
          <w:rFonts w:ascii="Courier New" w:hAnsi="Courier New" w:cs="Courier New"/>
          <w:sz w:val="18"/>
          <w:szCs w:val="18"/>
        </w:rPr>
        <w:t>列表以太网物理光纤</w:t>
      </w:r>
      <w:r>
        <w:rPr>
          <w:rStyle w:val="translated-span"/>
          <w:rFonts w:ascii="Courier New" w:hAnsi="Courier New" w:cs="Courier New"/>
          <w:sz w:val="18"/>
          <w:szCs w:val="18"/>
        </w:rPr>
        <w:t xml:space="preserve">10000bt </w:t>
      </w:r>
      <w:proofErr w:type="spellStart"/>
      <w:r>
        <w:rPr>
          <w:rStyle w:val="translated-span"/>
          <w:rFonts w:ascii="Courier New" w:hAnsi="Courier New" w:cs="Courier New"/>
          <w:sz w:val="18"/>
          <w:szCs w:val="18"/>
        </w:rPr>
        <w:t>fd</w:t>
      </w:r>
      <w:proofErr w:type="spellEnd"/>
    </w:p>
    <w:p w14:paraId="2CBC9D3C" w14:textId="77777777" w:rsidR="00C115F7" w:rsidRDefault="00012C0F">
      <w:pPr>
        <w:spacing w:after="11" w:line="304" w:lineRule="auto"/>
        <w:ind w:left="-5" w:right="133"/>
      </w:pPr>
      <w:r>
        <w:rPr>
          <w:rStyle w:val="translated-span"/>
          <w:rFonts w:ascii="Courier New" w:hAnsi="Courier New" w:cs="Courier New"/>
          <w:sz w:val="18"/>
          <w:szCs w:val="18"/>
        </w:rPr>
        <w:t>配置：自动协商</w:t>
      </w:r>
      <w:r>
        <w:rPr>
          <w:rStyle w:val="translated-span"/>
          <w:rFonts w:ascii="Courier New" w:hAnsi="Courier New" w:cs="Courier New"/>
          <w:sz w:val="18"/>
          <w:szCs w:val="18"/>
        </w:rPr>
        <w:t>=</w:t>
      </w:r>
      <w:r>
        <w:rPr>
          <w:rStyle w:val="translated-span"/>
          <w:rFonts w:ascii="Courier New" w:hAnsi="Courier New" w:cs="Courier New"/>
          <w:sz w:val="18"/>
          <w:szCs w:val="18"/>
        </w:rPr>
        <w:t>关闭广播</w:t>
      </w:r>
      <w:r>
        <w:rPr>
          <w:rStyle w:val="translated-span"/>
          <w:rFonts w:ascii="Courier New" w:hAnsi="Courier New" w:cs="Courier New"/>
          <w:sz w:val="18"/>
          <w:szCs w:val="18"/>
        </w:rPr>
        <w:t>=</w:t>
      </w:r>
      <w:r>
        <w:rPr>
          <w:rStyle w:val="translated-span"/>
          <w:rFonts w:ascii="Courier New" w:hAnsi="Courier New" w:cs="Courier New"/>
          <w:sz w:val="18"/>
          <w:szCs w:val="18"/>
        </w:rPr>
        <w:t>是驱动程序</w:t>
      </w:r>
      <w:r>
        <w:rPr>
          <w:rStyle w:val="translated-span"/>
          <w:rFonts w:ascii="Courier New" w:hAnsi="Courier New" w:cs="Courier New"/>
          <w:sz w:val="18"/>
          <w:szCs w:val="18"/>
        </w:rPr>
        <w:t xml:space="preserve">=mlx4\u </w:t>
      </w:r>
      <w:proofErr w:type="spellStart"/>
      <w:r>
        <w:rPr>
          <w:rStyle w:val="translated-span"/>
          <w:rFonts w:ascii="Courier New" w:hAnsi="Courier New" w:cs="Courier New"/>
          <w:sz w:val="18"/>
          <w:szCs w:val="18"/>
        </w:rPr>
        <w:t>en</w:t>
      </w:r>
      <w:proofErr w:type="spellEnd"/>
      <w:r>
        <w:rPr>
          <w:rStyle w:val="translated-span"/>
          <w:rFonts w:ascii="Courier New" w:hAnsi="Courier New" w:cs="Courier New"/>
          <w:sz w:val="18"/>
          <w:szCs w:val="18"/>
        </w:rPr>
        <w:t>驱动服务器版本</w:t>
      </w:r>
      <w:r>
        <w:rPr>
          <w:rStyle w:val="translated-span"/>
          <w:rFonts w:ascii="Courier New" w:hAnsi="Courier New" w:cs="Courier New"/>
          <w:sz w:val="18"/>
          <w:szCs w:val="18"/>
        </w:rPr>
        <w:t>=4.0-0</w:t>
      </w:r>
      <w:r>
        <w:rPr>
          <w:rStyle w:val="translated-span"/>
          <w:rFonts w:ascii="Courier New" w:hAnsi="Courier New" w:cs="Courier New"/>
          <w:sz w:val="18"/>
          <w:szCs w:val="18"/>
        </w:rPr>
        <w:t>双工</w:t>
      </w:r>
      <w:r>
        <w:rPr>
          <w:rStyle w:val="translated-span"/>
          <w:rFonts w:ascii="Courier New" w:hAnsi="Courier New" w:cs="Courier New"/>
          <w:sz w:val="18"/>
          <w:szCs w:val="18"/>
        </w:rPr>
        <w:t>=</w:t>
      </w:r>
      <w:r>
        <w:rPr>
          <w:rStyle w:val="translated-span"/>
          <w:rFonts w:ascii="Courier New" w:hAnsi="Courier New" w:cs="Courier New"/>
          <w:sz w:val="18"/>
          <w:szCs w:val="18"/>
        </w:rPr>
        <w:t>完整固件</w:t>
      </w:r>
      <w:r>
        <w:rPr>
          <w:rStyle w:val="translated-span"/>
          <w:rFonts w:ascii="Courier New" w:hAnsi="Courier New" w:cs="Courier New"/>
          <w:sz w:val="18"/>
          <w:szCs w:val="18"/>
        </w:rPr>
        <w:t xml:space="preserve">=2.9.1326 </w:t>
      </w:r>
      <w:proofErr w:type="spellStart"/>
      <w:r>
        <w:rPr>
          <w:rStyle w:val="translated-span"/>
          <w:rFonts w:ascii="Courier New" w:hAnsi="Courier New" w:cs="Courier New"/>
          <w:sz w:val="18"/>
          <w:szCs w:val="18"/>
        </w:rPr>
        <w:t>ip</w:t>
      </w:r>
      <w:proofErr w:type="spellEnd"/>
      <w:r>
        <w:rPr>
          <w:rStyle w:val="translated-span"/>
          <w:rFonts w:ascii="Courier New" w:hAnsi="Courier New" w:cs="Courier New"/>
          <w:sz w:val="18"/>
          <w:szCs w:val="18"/>
        </w:rPr>
        <w:t>=192.168.1.1</w:t>
      </w:r>
      <w:r>
        <w:rPr>
          <w:rStyle w:val="translated-span"/>
          <w:rFonts w:ascii="Courier New" w:hAnsi="Courier New" w:cs="Courier New"/>
          <w:sz w:val="18"/>
          <w:szCs w:val="18"/>
        </w:rPr>
        <w:t>延迟</w:t>
      </w:r>
      <w:r>
        <w:rPr>
          <w:rStyle w:val="translated-span"/>
          <w:rFonts w:ascii="Courier New" w:hAnsi="Courier New" w:cs="Courier New"/>
          <w:sz w:val="18"/>
          <w:szCs w:val="18"/>
        </w:rPr>
        <w:t>=0</w:t>
      </w:r>
      <w:r>
        <w:rPr>
          <w:rStyle w:val="translated-span"/>
          <w:rFonts w:ascii="Courier New" w:hAnsi="Courier New" w:cs="Courier New"/>
          <w:sz w:val="18"/>
          <w:szCs w:val="18"/>
        </w:rPr>
        <w:t>链路</w:t>
      </w:r>
      <w:r>
        <w:rPr>
          <w:rStyle w:val="translated-span"/>
          <w:rFonts w:ascii="Courier New" w:hAnsi="Courier New" w:cs="Courier New"/>
          <w:sz w:val="18"/>
          <w:szCs w:val="18"/>
        </w:rPr>
        <w:t>=</w:t>
      </w:r>
      <w:r>
        <w:rPr>
          <w:rStyle w:val="translated-span"/>
          <w:rFonts w:ascii="Courier New" w:hAnsi="Courier New" w:cs="Courier New"/>
          <w:sz w:val="18"/>
          <w:szCs w:val="18"/>
        </w:rPr>
        <w:t>是多播</w:t>
      </w:r>
      <w:r>
        <w:rPr>
          <w:rStyle w:val="translated-span"/>
          <w:rFonts w:ascii="Courier New" w:hAnsi="Courier New" w:cs="Courier New"/>
          <w:sz w:val="18"/>
          <w:szCs w:val="18"/>
        </w:rPr>
        <w:t>=</w:t>
      </w:r>
      <w:r>
        <w:rPr>
          <w:rStyle w:val="translated-span"/>
          <w:rFonts w:ascii="Courier New" w:hAnsi="Courier New" w:cs="Courier New"/>
          <w:sz w:val="18"/>
          <w:szCs w:val="18"/>
        </w:rPr>
        <w:t>是端口</w:t>
      </w:r>
      <w:r>
        <w:rPr>
          <w:rStyle w:val="translated-span"/>
          <w:rFonts w:ascii="Courier New" w:hAnsi="Courier New" w:cs="Courier New"/>
          <w:sz w:val="18"/>
          <w:szCs w:val="18"/>
        </w:rPr>
        <w:t>=</w:t>
      </w:r>
      <w:r>
        <w:rPr>
          <w:rStyle w:val="translated-span"/>
          <w:rFonts w:ascii="Courier New" w:hAnsi="Courier New" w:cs="Courier New"/>
          <w:sz w:val="18"/>
          <w:szCs w:val="18"/>
        </w:rPr>
        <w:t>光纤速度</w:t>
      </w:r>
      <w:r>
        <w:rPr>
          <w:rStyle w:val="translated-span"/>
          <w:rFonts w:ascii="Courier New" w:hAnsi="Courier New" w:cs="Courier New"/>
          <w:sz w:val="18"/>
          <w:szCs w:val="18"/>
        </w:rPr>
        <w:t>=10Gbit/s</w:t>
      </w:r>
    </w:p>
    <w:p w14:paraId="5AE8C716" w14:textId="77777777" w:rsidR="00C115F7" w:rsidRDefault="00012C0F">
      <w:pPr>
        <w:spacing w:after="269" w:line="304" w:lineRule="auto"/>
        <w:ind w:left="-5" w:right="133"/>
      </w:pPr>
      <w:r>
        <w:rPr>
          <w:rStyle w:val="translated-span"/>
          <w:rFonts w:ascii="Courier New" w:hAnsi="Courier New" w:cs="Courier New"/>
          <w:sz w:val="18"/>
          <w:szCs w:val="18"/>
        </w:rPr>
        <w:t>资源：</w:t>
      </w:r>
      <w:r>
        <w:rPr>
          <w:rStyle w:val="translated-span"/>
          <w:rFonts w:ascii="Courier New" w:hAnsi="Courier New" w:cs="Courier New"/>
          <w:sz w:val="18"/>
          <w:szCs w:val="18"/>
        </w:rPr>
        <w:t>iomemory:24000-23fff irq:481</w:t>
      </w:r>
      <w:r>
        <w:rPr>
          <w:rStyle w:val="translated-span"/>
          <w:rFonts w:ascii="Courier New" w:hAnsi="Courier New" w:cs="Courier New"/>
          <w:sz w:val="18"/>
          <w:szCs w:val="18"/>
        </w:rPr>
        <w:t>内存：</w:t>
      </w:r>
      <w:r>
        <w:rPr>
          <w:rStyle w:val="translated-span"/>
          <w:rFonts w:ascii="Courier New" w:hAnsi="Courier New" w:cs="Courier New"/>
          <w:sz w:val="18"/>
          <w:szCs w:val="18"/>
        </w:rPr>
        <w:t>3fe200000000-3fe2000fffff</w:t>
      </w:r>
      <w:r>
        <w:rPr>
          <w:rStyle w:val="translated-span"/>
          <w:rFonts w:ascii="Courier New" w:hAnsi="Courier New" w:cs="Courier New"/>
          <w:sz w:val="18"/>
          <w:szCs w:val="18"/>
        </w:rPr>
        <w:t>内存：</w:t>
      </w:r>
      <w:r>
        <w:rPr>
          <w:rStyle w:val="translated-span"/>
          <w:rFonts w:ascii="Courier New" w:hAnsi="Courier New" w:cs="Courier New"/>
          <w:sz w:val="18"/>
          <w:szCs w:val="18"/>
        </w:rPr>
        <w:t>240000000000-240007FFFF</w:t>
      </w:r>
    </w:p>
    <w:p w14:paraId="2F2A6AFD" w14:textId="77777777" w:rsidR="00C115F7" w:rsidRDefault="00012C0F">
      <w:pPr>
        <w:pStyle w:val="5"/>
        <w:ind w:left="-5"/>
      </w:pPr>
      <w:r>
        <w:rPr>
          <w:rStyle w:val="translated-span"/>
        </w:rPr>
        <w:t xml:space="preserve">1.1.2. </w:t>
      </w:r>
      <w:r>
        <w:rPr>
          <w:rStyle w:val="translated-span"/>
        </w:rPr>
        <w:t>以太网接口逻辑名称</w:t>
      </w:r>
    </w:p>
    <w:p w14:paraId="09573724" w14:textId="77777777" w:rsidR="00C115F7" w:rsidRDefault="00012C0F">
      <w:pPr>
        <w:spacing w:after="385"/>
        <w:ind w:right="15"/>
      </w:pPr>
      <w:r>
        <w:rPr>
          <w:rStyle w:val="translated-span"/>
        </w:rPr>
        <w:t>接口逻辑名称也可以通过网络计划配置进行配置。如果要控制哪个接口接收特定的逻辑名称，请使用匹配和设置名称键。</w:t>
      </w:r>
      <w:r>
        <w:rPr>
          <w:rStyle w:val="translated-span"/>
        </w:rPr>
        <w:t>match</w:t>
      </w:r>
      <w:r>
        <w:rPr>
          <w:rStyle w:val="translated-span"/>
        </w:rPr>
        <w:t>键用于根据</w:t>
      </w:r>
      <w:r>
        <w:rPr>
          <w:rStyle w:val="translated-span"/>
        </w:rPr>
        <w:t>MAC</w:t>
      </w:r>
      <w:r>
        <w:rPr>
          <w:rStyle w:val="translated-span"/>
        </w:rPr>
        <w:t>地址、驱动程序等条件查找适配器。然后，</w:t>
      </w:r>
      <w:r>
        <w:rPr>
          <w:rStyle w:val="translated-span"/>
        </w:rPr>
        <w:t>set name</w:t>
      </w:r>
      <w:r>
        <w:rPr>
          <w:rStyle w:val="translated-span"/>
        </w:rPr>
        <w:t>键可用于将设备更改为所需的逻辑名称。</w:t>
      </w:r>
    </w:p>
    <w:p w14:paraId="71EB21A3" w14:textId="77777777" w:rsidR="00C115F7" w:rsidRDefault="00012C0F">
      <w:pPr>
        <w:spacing w:after="11" w:line="304" w:lineRule="auto"/>
        <w:ind w:left="-5" w:right="133"/>
      </w:pPr>
      <w:r>
        <w:rPr>
          <w:rStyle w:val="translated-span"/>
          <w:rFonts w:ascii="Courier New" w:hAnsi="Courier New" w:cs="Courier New"/>
          <w:sz w:val="18"/>
          <w:szCs w:val="18"/>
        </w:rPr>
        <w:t>网络：</w:t>
      </w:r>
    </w:p>
    <w:p w14:paraId="647667F1" w14:textId="77777777" w:rsidR="00C115F7" w:rsidRDefault="00012C0F">
      <w:pPr>
        <w:spacing w:after="11" w:line="304" w:lineRule="auto"/>
        <w:ind w:left="-5" w:right="7527"/>
      </w:pPr>
      <w:r>
        <w:rPr>
          <w:rStyle w:val="translated-span"/>
          <w:rFonts w:ascii="Courier New" w:hAnsi="Courier New" w:cs="Courier New"/>
          <w:sz w:val="18"/>
          <w:szCs w:val="18"/>
        </w:rPr>
        <w:t>版本：</w:t>
      </w:r>
      <w:r>
        <w:rPr>
          <w:rStyle w:val="translated-span"/>
          <w:rFonts w:ascii="Courier New" w:hAnsi="Courier New" w:cs="Courier New"/>
          <w:sz w:val="18"/>
          <w:szCs w:val="18"/>
        </w:rPr>
        <w:t>2</w:t>
      </w:r>
      <w:r>
        <w:rPr>
          <w:rStyle w:val="translated-span"/>
          <w:rFonts w:ascii="Courier New" w:hAnsi="Courier New" w:cs="Courier New"/>
          <w:sz w:val="18"/>
          <w:szCs w:val="18"/>
        </w:rPr>
        <w:t>渲染器：网络以太网络：</w:t>
      </w:r>
      <w:r>
        <w:rPr>
          <w:rStyle w:val="translated-span"/>
          <w:rFonts w:ascii="Courier New" w:hAnsi="Courier New" w:cs="Courier New"/>
          <w:sz w:val="18"/>
          <w:szCs w:val="18"/>
        </w:rPr>
        <w:t>eth_lan0:</w:t>
      </w:r>
    </w:p>
    <w:p w14:paraId="2D7E80F6" w14:textId="77777777" w:rsidR="00C115F7" w:rsidRDefault="00012C0F">
      <w:pPr>
        <w:spacing w:after="11" w:line="304" w:lineRule="auto"/>
        <w:ind w:left="-5" w:right="7316"/>
      </w:pPr>
      <w:r>
        <w:rPr>
          <w:rStyle w:val="translated-span"/>
          <w:rFonts w:ascii="Courier New" w:hAnsi="Courier New" w:cs="Courier New"/>
          <w:sz w:val="18"/>
          <w:szCs w:val="18"/>
        </w:rPr>
        <w:t>dhcp4:</w:t>
      </w:r>
      <w:r>
        <w:rPr>
          <w:rStyle w:val="translated-span"/>
          <w:rFonts w:ascii="Courier New" w:hAnsi="Courier New" w:cs="Courier New"/>
          <w:sz w:val="18"/>
          <w:szCs w:val="18"/>
        </w:rPr>
        <w:t>真正匹配：</w:t>
      </w:r>
    </w:p>
    <w:p w14:paraId="6926333C" w14:textId="77777777" w:rsidR="00C115F7" w:rsidRDefault="00012C0F">
      <w:pPr>
        <w:spacing w:after="269" w:line="304" w:lineRule="auto"/>
        <w:ind w:left="-5" w:right="5204"/>
      </w:pPr>
      <w:r>
        <w:rPr>
          <w:rStyle w:val="translated-span"/>
          <w:rFonts w:ascii="Courier New" w:hAnsi="Courier New" w:cs="Courier New"/>
          <w:sz w:val="18"/>
          <w:szCs w:val="18"/>
        </w:rPr>
        <w:t>地址：</w:t>
      </w:r>
      <w:r>
        <w:rPr>
          <w:rStyle w:val="translated-span"/>
          <w:rFonts w:ascii="Courier New" w:hAnsi="Courier New" w:cs="Courier New"/>
          <w:sz w:val="18"/>
          <w:szCs w:val="18"/>
        </w:rPr>
        <w:t>00:11:22:33:44:55</w:t>
      </w:r>
      <w:r>
        <w:rPr>
          <w:rStyle w:val="translated-span"/>
          <w:rFonts w:ascii="Courier New" w:hAnsi="Courier New" w:cs="Courier New"/>
          <w:sz w:val="18"/>
          <w:szCs w:val="18"/>
        </w:rPr>
        <w:t>集合名称：</w:t>
      </w:r>
      <w:r>
        <w:rPr>
          <w:rStyle w:val="translated-span"/>
          <w:rFonts w:ascii="Courier New" w:hAnsi="Courier New" w:cs="Courier New"/>
          <w:sz w:val="18"/>
          <w:szCs w:val="18"/>
        </w:rPr>
        <w:t>eth_lan0</w:t>
      </w:r>
    </w:p>
    <w:p w14:paraId="798864C7" w14:textId="77777777" w:rsidR="00C115F7" w:rsidRDefault="00012C0F">
      <w:pPr>
        <w:pStyle w:val="5"/>
        <w:ind w:left="-5"/>
      </w:pPr>
      <w:r>
        <w:rPr>
          <w:rStyle w:val="translated-span"/>
        </w:rPr>
        <w:t xml:space="preserve">1.1.3. </w:t>
      </w:r>
      <w:r>
        <w:rPr>
          <w:rStyle w:val="translated-span"/>
        </w:rPr>
        <w:t>以太网接口设置</w:t>
      </w:r>
    </w:p>
    <w:p w14:paraId="008F1A49" w14:textId="77777777" w:rsidR="00C115F7" w:rsidRDefault="00012C0F">
      <w:pPr>
        <w:spacing w:after="385"/>
        <w:ind w:right="15"/>
      </w:pPr>
      <w:proofErr w:type="spellStart"/>
      <w:r>
        <w:rPr>
          <w:rStyle w:val="translated-span"/>
        </w:rPr>
        <w:t>ethtool</w:t>
      </w:r>
      <w:proofErr w:type="spellEnd"/>
      <w:r>
        <w:rPr>
          <w:rStyle w:val="translated-span"/>
        </w:rPr>
        <w:t>是一个显示和更改以太网卡设置的程序，如自动协商、端口速度、双工模式和</w:t>
      </w:r>
      <w:r>
        <w:rPr>
          <w:rStyle w:val="translated-span"/>
        </w:rPr>
        <w:t>LAN</w:t>
      </w:r>
      <w:r>
        <w:rPr>
          <w:rStyle w:val="translated-span"/>
        </w:rPr>
        <w:t>唤醒。以下是如何查看以太网接口的支持功能和配置设置的示例。</w:t>
      </w:r>
    </w:p>
    <w:p w14:paraId="0CF01CE4" w14:textId="77777777" w:rsidR="00C115F7" w:rsidRDefault="00012C0F">
      <w:pPr>
        <w:spacing w:after="11" w:line="304" w:lineRule="auto"/>
        <w:ind w:left="-5" w:right="7105"/>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ethtool</w:t>
      </w:r>
      <w:proofErr w:type="spellEnd"/>
      <w:r>
        <w:rPr>
          <w:rStyle w:val="translated-span"/>
          <w:rFonts w:ascii="Courier New" w:hAnsi="Courier New" w:cs="Courier New"/>
          <w:b/>
          <w:bCs/>
          <w:sz w:val="18"/>
          <w:szCs w:val="18"/>
        </w:rPr>
        <w:t xml:space="preserve"> </w:t>
      </w:r>
      <w:proofErr w:type="gramStart"/>
      <w:r>
        <w:rPr>
          <w:rStyle w:val="translated-span"/>
          <w:rFonts w:ascii="Courier New" w:hAnsi="Courier New" w:cs="Courier New"/>
          <w:b/>
          <w:bCs/>
          <w:sz w:val="18"/>
          <w:szCs w:val="18"/>
        </w:rPr>
        <w:t>eth4</w:t>
      </w:r>
      <w:r>
        <w:rPr>
          <w:rStyle w:val="translated-span"/>
          <w:rFonts w:ascii="Courier New" w:hAnsi="Courier New" w:cs="Courier New"/>
          <w:sz w:val="18"/>
          <w:szCs w:val="18"/>
        </w:rPr>
        <w:t>eth4</w:t>
      </w:r>
      <w:proofErr w:type="gramEnd"/>
      <w:r>
        <w:rPr>
          <w:rStyle w:val="translated-span"/>
          <w:rFonts w:ascii="Courier New" w:hAnsi="Courier New" w:cs="Courier New"/>
          <w:sz w:val="18"/>
          <w:szCs w:val="18"/>
        </w:rPr>
        <w:t>的设置：</w:t>
      </w:r>
    </w:p>
    <w:p w14:paraId="72911D69" w14:textId="77777777" w:rsidR="00C115F7" w:rsidRDefault="00012C0F">
      <w:pPr>
        <w:spacing w:after="11" w:line="304" w:lineRule="auto"/>
        <w:ind w:left="-5" w:right="133"/>
      </w:pPr>
      <w:r>
        <w:rPr>
          <w:rStyle w:val="translated-span"/>
          <w:rFonts w:ascii="Courier New" w:hAnsi="Courier New" w:cs="Courier New"/>
          <w:sz w:val="18"/>
          <w:szCs w:val="18"/>
        </w:rPr>
        <w:t>支持的端口：</w:t>
      </w:r>
      <w:r>
        <w:rPr>
          <w:rStyle w:val="translated-span"/>
          <w:rFonts w:ascii="Courier New" w:hAnsi="Courier New" w:cs="Courier New"/>
          <w:sz w:val="18"/>
          <w:szCs w:val="18"/>
        </w:rPr>
        <w:t>[</w:t>
      </w:r>
      <w:r>
        <w:rPr>
          <w:rStyle w:val="translated-span"/>
          <w:rFonts w:ascii="Courier New" w:hAnsi="Courier New" w:cs="Courier New"/>
          <w:sz w:val="18"/>
          <w:szCs w:val="18"/>
        </w:rPr>
        <w:t>光纤</w:t>
      </w:r>
      <w:r>
        <w:rPr>
          <w:rStyle w:val="translated-span"/>
          <w:rFonts w:ascii="Courier New" w:hAnsi="Courier New" w:cs="Courier New"/>
          <w:sz w:val="18"/>
          <w:szCs w:val="18"/>
        </w:rPr>
        <w:t>]</w:t>
      </w:r>
    </w:p>
    <w:p w14:paraId="44222E88" w14:textId="77777777" w:rsidR="00C115F7" w:rsidRDefault="00012C0F">
      <w:pPr>
        <w:spacing w:after="11" w:line="304" w:lineRule="auto"/>
        <w:ind w:left="-5" w:right="133"/>
      </w:pPr>
      <w:r>
        <w:rPr>
          <w:rStyle w:val="translated-span"/>
          <w:rFonts w:ascii="Courier New" w:hAnsi="Courier New" w:cs="Courier New"/>
          <w:sz w:val="18"/>
          <w:szCs w:val="18"/>
        </w:rPr>
        <w:t>支持的链接模式：</w:t>
      </w:r>
      <w:r>
        <w:rPr>
          <w:rStyle w:val="translated-span"/>
          <w:rFonts w:ascii="Courier New" w:hAnsi="Courier New" w:cs="Courier New"/>
          <w:sz w:val="18"/>
          <w:szCs w:val="18"/>
        </w:rPr>
        <w:t>10000baseT/</w:t>
      </w:r>
      <w:r>
        <w:rPr>
          <w:rStyle w:val="translated-span"/>
          <w:rFonts w:ascii="Courier New" w:hAnsi="Courier New" w:cs="Courier New"/>
          <w:sz w:val="18"/>
          <w:szCs w:val="18"/>
        </w:rPr>
        <w:t>完整</w:t>
      </w:r>
    </w:p>
    <w:p w14:paraId="6E5FF07E" w14:textId="77777777" w:rsidR="00C115F7" w:rsidRDefault="00012C0F">
      <w:pPr>
        <w:spacing w:after="11" w:line="304" w:lineRule="auto"/>
        <w:ind w:left="-5" w:right="133"/>
      </w:pPr>
      <w:r>
        <w:rPr>
          <w:rStyle w:val="translated-span"/>
          <w:rFonts w:ascii="Courier New" w:hAnsi="Courier New" w:cs="Courier New"/>
          <w:sz w:val="18"/>
          <w:szCs w:val="18"/>
        </w:rPr>
        <w:t>支持的暂停</w:t>
      </w:r>
      <w:proofErr w:type="gramStart"/>
      <w:r>
        <w:rPr>
          <w:rStyle w:val="translated-span"/>
          <w:rFonts w:ascii="Courier New" w:hAnsi="Courier New" w:cs="Courier New"/>
          <w:sz w:val="18"/>
          <w:szCs w:val="18"/>
        </w:rPr>
        <w:t>帧</w:t>
      </w:r>
      <w:proofErr w:type="gramEnd"/>
      <w:r>
        <w:rPr>
          <w:rStyle w:val="translated-span"/>
          <w:rFonts w:ascii="Courier New" w:hAnsi="Courier New" w:cs="Courier New"/>
          <w:sz w:val="18"/>
          <w:szCs w:val="18"/>
        </w:rPr>
        <w:t>使用：</w:t>
      </w:r>
      <w:proofErr w:type="gramStart"/>
      <w:r>
        <w:rPr>
          <w:rStyle w:val="translated-span"/>
          <w:rFonts w:ascii="Courier New" w:hAnsi="Courier New" w:cs="Courier New"/>
          <w:sz w:val="18"/>
          <w:szCs w:val="18"/>
        </w:rPr>
        <w:t>否</w:t>
      </w:r>
      <w:proofErr w:type="gramEnd"/>
    </w:p>
    <w:p w14:paraId="719A10D9" w14:textId="77777777" w:rsidR="00C115F7" w:rsidRDefault="00012C0F">
      <w:pPr>
        <w:spacing w:after="11" w:line="304" w:lineRule="auto"/>
        <w:ind w:left="-5" w:right="133"/>
      </w:pPr>
      <w:r>
        <w:rPr>
          <w:rStyle w:val="translated-span"/>
          <w:rFonts w:ascii="Courier New" w:hAnsi="Courier New" w:cs="Courier New"/>
          <w:sz w:val="18"/>
          <w:szCs w:val="18"/>
        </w:rPr>
        <w:t>支持自动协商：</w:t>
      </w:r>
      <w:proofErr w:type="gramStart"/>
      <w:r>
        <w:rPr>
          <w:rStyle w:val="translated-span"/>
          <w:rFonts w:ascii="Courier New" w:hAnsi="Courier New" w:cs="Courier New"/>
          <w:sz w:val="18"/>
          <w:szCs w:val="18"/>
        </w:rPr>
        <w:t>否</w:t>
      </w:r>
      <w:proofErr w:type="gramEnd"/>
    </w:p>
    <w:p w14:paraId="3E85576F" w14:textId="77777777" w:rsidR="00C115F7" w:rsidRDefault="00012C0F">
      <w:pPr>
        <w:spacing w:after="11" w:line="304" w:lineRule="auto"/>
        <w:ind w:left="-5" w:right="133"/>
      </w:pPr>
      <w:r>
        <w:rPr>
          <w:rStyle w:val="translated-span"/>
          <w:rFonts w:ascii="Courier New" w:hAnsi="Courier New" w:cs="Courier New"/>
          <w:sz w:val="18"/>
          <w:szCs w:val="18"/>
        </w:rPr>
        <w:t>支持的</w:t>
      </w:r>
      <w:r>
        <w:rPr>
          <w:rStyle w:val="translated-span"/>
          <w:rFonts w:ascii="Courier New" w:hAnsi="Courier New" w:cs="Courier New"/>
          <w:sz w:val="18"/>
          <w:szCs w:val="18"/>
        </w:rPr>
        <w:t>FEC</w:t>
      </w:r>
      <w:r>
        <w:rPr>
          <w:rStyle w:val="translated-span"/>
          <w:rFonts w:ascii="Courier New" w:hAnsi="Courier New" w:cs="Courier New"/>
          <w:sz w:val="18"/>
          <w:szCs w:val="18"/>
        </w:rPr>
        <w:t>模式：未报告</w:t>
      </w:r>
    </w:p>
    <w:p w14:paraId="1C7807E1" w14:textId="77777777" w:rsidR="00C115F7" w:rsidRDefault="00012C0F">
      <w:pPr>
        <w:spacing w:after="11" w:line="304" w:lineRule="auto"/>
        <w:ind w:left="-5" w:right="133"/>
      </w:pPr>
      <w:r>
        <w:rPr>
          <w:rStyle w:val="translated-span"/>
          <w:rFonts w:ascii="Courier New" w:hAnsi="Courier New" w:cs="Courier New"/>
          <w:sz w:val="18"/>
          <w:szCs w:val="18"/>
        </w:rPr>
        <w:t>广告链接模式：</w:t>
      </w:r>
      <w:r>
        <w:rPr>
          <w:rStyle w:val="translated-span"/>
          <w:rFonts w:ascii="Courier New" w:hAnsi="Courier New" w:cs="Courier New"/>
          <w:sz w:val="18"/>
          <w:szCs w:val="18"/>
        </w:rPr>
        <w:t>10000baseT/</w:t>
      </w:r>
      <w:r>
        <w:rPr>
          <w:rStyle w:val="translated-span"/>
          <w:rFonts w:ascii="Courier New" w:hAnsi="Courier New" w:cs="Courier New"/>
          <w:sz w:val="18"/>
          <w:szCs w:val="18"/>
        </w:rPr>
        <w:t>完整</w:t>
      </w:r>
    </w:p>
    <w:p w14:paraId="43D31250" w14:textId="77777777" w:rsidR="00C115F7" w:rsidRDefault="00012C0F">
      <w:pPr>
        <w:spacing w:after="11" w:line="304" w:lineRule="auto"/>
        <w:ind w:left="-5" w:right="133"/>
      </w:pPr>
      <w:r>
        <w:rPr>
          <w:rStyle w:val="translated-span"/>
          <w:rFonts w:ascii="Courier New" w:hAnsi="Courier New" w:cs="Courier New"/>
          <w:sz w:val="18"/>
          <w:szCs w:val="18"/>
        </w:rPr>
        <w:t>广告暂停</w:t>
      </w:r>
      <w:proofErr w:type="gramStart"/>
      <w:r>
        <w:rPr>
          <w:rStyle w:val="translated-span"/>
          <w:rFonts w:ascii="Courier New" w:hAnsi="Courier New" w:cs="Courier New"/>
          <w:sz w:val="18"/>
          <w:szCs w:val="18"/>
        </w:rPr>
        <w:t>帧</w:t>
      </w:r>
      <w:proofErr w:type="gramEnd"/>
      <w:r>
        <w:rPr>
          <w:rStyle w:val="translated-span"/>
          <w:rFonts w:ascii="Courier New" w:hAnsi="Courier New" w:cs="Courier New"/>
          <w:sz w:val="18"/>
          <w:szCs w:val="18"/>
        </w:rPr>
        <w:t>用途：</w:t>
      </w:r>
      <w:proofErr w:type="gramStart"/>
      <w:r>
        <w:rPr>
          <w:rStyle w:val="translated-span"/>
          <w:rFonts w:ascii="Courier New" w:hAnsi="Courier New" w:cs="Courier New"/>
          <w:sz w:val="18"/>
          <w:szCs w:val="18"/>
        </w:rPr>
        <w:t>否</w:t>
      </w:r>
      <w:proofErr w:type="gramEnd"/>
    </w:p>
    <w:p w14:paraId="13725D28" w14:textId="77777777" w:rsidR="00C115F7" w:rsidRDefault="00012C0F">
      <w:pPr>
        <w:spacing w:after="11" w:line="304" w:lineRule="auto"/>
        <w:ind w:left="-5" w:right="5309"/>
      </w:pPr>
      <w:r>
        <w:rPr>
          <w:rStyle w:val="translated-span"/>
          <w:rFonts w:ascii="Courier New" w:hAnsi="Courier New" w:cs="Courier New"/>
          <w:sz w:val="18"/>
          <w:szCs w:val="18"/>
        </w:rPr>
        <w:t>播发的自动协商：无播发的</w:t>
      </w:r>
      <w:r>
        <w:rPr>
          <w:rStyle w:val="translated-span"/>
          <w:rFonts w:ascii="Courier New" w:hAnsi="Courier New" w:cs="Courier New"/>
          <w:sz w:val="18"/>
          <w:szCs w:val="18"/>
        </w:rPr>
        <w:t>FEC</w:t>
      </w:r>
      <w:r>
        <w:rPr>
          <w:rStyle w:val="translated-span"/>
          <w:rFonts w:ascii="Courier New" w:hAnsi="Courier New" w:cs="Courier New"/>
          <w:sz w:val="18"/>
          <w:szCs w:val="18"/>
        </w:rPr>
        <w:t>模式：未报告</w:t>
      </w:r>
    </w:p>
    <w:p w14:paraId="256C960F" w14:textId="77777777" w:rsidR="00C115F7" w:rsidRDefault="00012C0F">
      <w:pPr>
        <w:spacing w:after="11" w:line="304" w:lineRule="auto"/>
        <w:ind w:left="-5" w:right="133"/>
      </w:pPr>
      <w:r>
        <w:rPr>
          <w:rStyle w:val="translated-span"/>
          <w:rFonts w:ascii="Courier New" w:hAnsi="Courier New" w:cs="Courier New"/>
          <w:sz w:val="18"/>
          <w:szCs w:val="18"/>
        </w:rPr>
        <w:t>速度：</w:t>
      </w:r>
      <w:r>
        <w:rPr>
          <w:rStyle w:val="translated-span"/>
          <w:rFonts w:ascii="Courier New" w:hAnsi="Courier New" w:cs="Courier New"/>
          <w:sz w:val="18"/>
          <w:szCs w:val="18"/>
        </w:rPr>
        <w:t>10000Mb/s</w:t>
      </w:r>
    </w:p>
    <w:p w14:paraId="51C57EB6" w14:textId="77777777" w:rsidR="00C115F7" w:rsidRDefault="00012C0F">
      <w:pPr>
        <w:spacing w:after="11" w:line="304" w:lineRule="auto"/>
        <w:ind w:left="-5" w:right="133"/>
      </w:pPr>
      <w:r>
        <w:rPr>
          <w:rStyle w:val="translated-span"/>
          <w:rFonts w:ascii="Courier New" w:hAnsi="Courier New" w:cs="Courier New"/>
          <w:sz w:val="18"/>
          <w:szCs w:val="18"/>
        </w:rPr>
        <w:t>双工：全</w:t>
      </w:r>
    </w:p>
    <w:p w14:paraId="209AEDFA" w14:textId="77777777" w:rsidR="00C115F7" w:rsidRDefault="00012C0F">
      <w:pPr>
        <w:spacing w:after="11" w:line="304" w:lineRule="auto"/>
        <w:ind w:left="-5" w:right="133"/>
      </w:pPr>
      <w:r>
        <w:rPr>
          <w:rStyle w:val="translated-span"/>
          <w:rFonts w:ascii="Courier New" w:hAnsi="Courier New" w:cs="Courier New"/>
          <w:sz w:val="18"/>
          <w:szCs w:val="18"/>
        </w:rPr>
        <w:t>端口：光纤</w:t>
      </w:r>
    </w:p>
    <w:p w14:paraId="72A84BD6" w14:textId="77777777" w:rsidR="00C115F7" w:rsidRDefault="00012C0F">
      <w:pPr>
        <w:spacing w:after="11" w:line="304" w:lineRule="auto"/>
        <w:ind w:left="-5" w:right="133"/>
      </w:pPr>
      <w:r>
        <w:rPr>
          <w:rStyle w:val="translated-span"/>
          <w:rFonts w:ascii="Courier New" w:hAnsi="Courier New" w:cs="Courier New"/>
          <w:sz w:val="18"/>
          <w:szCs w:val="18"/>
        </w:rPr>
        <w:t>物理量：</w:t>
      </w:r>
      <w:r>
        <w:rPr>
          <w:rStyle w:val="translated-span"/>
          <w:rFonts w:ascii="Courier New" w:hAnsi="Courier New" w:cs="Courier New"/>
          <w:sz w:val="18"/>
          <w:szCs w:val="18"/>
        </w:rPr>
        <w:t>0</w:t>
      </w:r>
    </w:p>
    <w:p w14:paraId="3D723D8A" w14:textId="77777777" w:rsidR="00C115F7" w:rsidRDefault="00012C0F">
      <w:pPr>
        <w:spacing w:after="11" w:line="304" w:lineRule="auto"/>
        <w:ind w:left="-5" w:right="133"/>
      </w:pPr>
      <w:r>
        <w:rPr>
          <w:rStyle w:val="translated-span"/>
          <w:rFonts w:ascii="Courier New" w:hAnsi="Courier New" w:cs="Courier New"/>
          <w:sz w:val="18"/>
          <w:szCs w:val="18"/>
        </w:rPr>
        <w:t>收发器：内部</w:t>
      </w:r>
    </w:p>
    <w:p w14:paraId="62AFA714" w14:textId="77777777" w:rsidR="00C115F7" w:rsidRDefault="00012C0F">
      <w:pPr>
        <w:spacing w:after="11" w:line="304" w:lineRule="auto"/>
        <w:ind w:left="-5" w:right="133"/>
      </w:pPr>
      <w:r>
        <w:rPr>
          <w:rStyle w:val="translated-span"/>
          <w:rFonts w:ascii="Courier New" w:hAnsi="Courier New" w:cs="Courier New"/>
          <w:sz w:val="18"/>
          <w:szCs w:val="18"/>
        </w:rPr>
        <w:t>自动协商：关闭</w:t>
      </w:r>
    </w:p>
    <w:p w14:paraId="07A9A334" w14:textId="77777777" w:rsidR="00C115F7" w:rsidRDefault="00012C0F">
      <w:pPr>
        <w:spacing w:after="11" w:line="304" w:lineRule="auto"/>
        <w:ind w:left="-5" w:right="133"/>
      </w:pPr>
      <w:r>
        <w:rPr>
          <w:rStyle w:val="translated-span"/>
          <w:rFonts w:ascii="Courier New" w:hAnsi="Courier New" w:cs="Courier New"/>
          <w:sz w:val="18"/>
          <w:szCs w:val="18"/>
        </w:rPr>
        <w:t>支持唤醒：</w:t>
      </w:r>
      <w:r>
        <w:rPr>
          <w:rStyle w:val="translated-span"/>
          <w:rFonts w:ascii="Courier New" w:hAnsi="Courier New" w:cs="Courier New"/>
          <w:sz w:val="18"/>
          <w:szCs w:val="18"/>
        </w:rPr>
        <w:t>d</w:t>
      </w:r>
    </w:p>
    <w:p w14:paraId="11E6BBD0" w14:textId="77777777" w:rsidR="00C115F7" w:rsidRDefault="00012C0F">
      <w:pPr>
        <w:spacing w:after="11" w:line="304" w:lineRule="auto"/>
        <w:ind w:left="-5" w:right="133"/>
      </w:pPr>
      <w:r>
        <w:rPr>
          <w:rStyle w:val="translated-span"/>
          <w:rFonts w:ascii="Courier New" w:hAnsi="Courier New" w:cs="Courier New"/>
          <w:sz w:val="18"/>
          <w:szCs w:val="18"/>
        </w:rPr>
        <w:t>醒来：</w:t>
      </w:r>
      <w:r>
        <w:rPr>
          <w:rStyle w:val="translated-span"/>
          <w:rFonts w:ascii="Courier New" w:hAnsi="Courier New" w:cs="Courier New"/>
          <w:sz w:val="18"/>
          <w:szCs w:val="18"/>
        </w:rPr>
        <w:t>d</w:t>
      </w:r>
    </w:p>
    <w:p w14:paraId="5BBFDDB2" w14:textId="77777777" w:rsidR="00C115F7" w:rsidRDefault="00012C0F">
      <w:pPr>
        <w:spacing w:after="339" w:line="304" w:lineRule="auto"/>
        <w:ind w:left="-5" w:right="5626"/>
      </w:pPr>
      <w:r>
        <w:rPr>
          <w:rStyle w:val="translated-span"/>
          <w:rFonts w:ascii="Courier New" w:hAnsi="Courier New" w:cs="Courier New"/>
          <w:sz w:val="18"/>
          <w:szCs w:val="18"/>
        </w:rPr>
        <w:t>当前消息级别：</w:t>
      </w:r>
      <w:r>
        <w:rPr>
          <w:rStyle w:val="translated-span"/>
          <w:rFonts w:ascii="Courier New" w:hAnsi="Courier New" w:cs="Courier New"/>
          <w:sz w:val="18"/>
          <w:szCs w:val="18"/>
        </w:rPr>
        <w:t>0x00000014</w:t>
      </w:r>
      <w:r>
        <w:rPr>
          <w:rStyle w:val="translated-span"/>
          <w:rFonts w:ascii="Courier New" w:hAnsi="Courier New" w:cs="Courier New"/>
          <w:sz w:val="18"/>
          <w:szCs w:val="18"/>
        </w:rPr>
        <w:t>（</w:t>
      </w:r>
      <w:r>
        <w:rPr>
          <w:rStyle w:val="translated-span"/>
          <w:rFonts w:ascii="Courier New" w:hAnsi="Courier New" w:cs="Courier New"/>
          <w:sz w:val="18"/>
          <w:szCs w:val="18"/>
        </w:rPr>
        <w:t>20</w:t>
      </w:r>
      <w:r>
        <w:rPr>
          <w:rStyle w:val="translated-span"/>
          <w:rFonts w:ascii="Courier New" w:hAnsi="Courier New" w:cs="Courier New"/>
          <w:sz w:val="18"/>
          <w:szCs w:val="18"/>
        </w:rPr>
        <w:t>）链接如果检测到向下链接：是</w:t>
      </w:r>
    </w:p>
    <w:p w14:paraId="6AA8EC46" w14:textId="77777777" w:rsidR="00C115F7" w:rsidRDefault="00012C0F">
      <w:pPr>
        <w:pStyle w:val="4"/>
        <w:ind w:left="-5"/>
      </w:pPr>
      <w:r>
        <w:rPr>
          <w:rStyle w:val="translated-span"/>
        </w:rPr>
        <w:lastRenderedPageBreak/>
        <w:t xml:space="preserve">1.2. </w:t>
      </w:r>
      <w:r>
        <w:rPr>
          <w:rStyle w:val="translated-span"/>
        </w:rPr>
        <w:t>定址方式</w:t>
      </w:r>
    </w:p>
    <w:p w14:paraId="6D7D27DF" w14:textId="77777777" w:rsidR="00C115F7" w:rsidRDefault="00012C0F">
      <w:pPr>
        <w:spacing w:after="212"/>
        <w:ind w:right="15"/>
      </w:pPr>
      <w:r>
        <w:rPr>
          <w:rStyle w:val="translated-span"/>
        </w:rPr>
        <w:t>以下部分描述了配置在局域网和</w:t>
      </w:r>
      <w:r>
        <w:rPr>
          <w:rStyle w:val="translated-span"/>
        </w:rPr>
        <w:t>Internet</w:t>
      </w:r>
      <w:r>
        <w:rPr>
          <w:rStyle w:val="translated-span"/>
        </w:rPr>
        <w:t>上通信所需的系统</w:t>
      </w:r>
      <w:r>
        <w:rPr>
          <w:rStyle w:val="translated-span"/>
        </w:rPr>
        <w:t>IP</w:t>
      </w:r>
      <w:r>
        <w:rPr>
          <w:rStyle w:val="translated-span"/>
        </w:rPr>
        <w:t>地址和默认网关的过程。</w:t>
      </w:r>
    </w:p>
    <w:p w14:paraId="756F8C2C" w14:textId="77777777" w:rsidR="00C115F7" w:rsidRDefault="00012C0F">
      <w:pPr>
        <w:pStyle w:val="5"/>
        <w:ind w:left="-5"/>
      </w:pPr>
      <w:r>
        <w:rPr>
          <w:rStyle w:val="translated-span"/>
        </w:rPr>
        <w:t xml:space="preserve">1.2.1. </w:t>
      </w:r>
      <w:r>
        <w:rPr>
          <w:rStyle w:val="translated-span"/>
        </w:rPr>
        <w:t>临时</w:t>
      </w:r>
      <w:r>
        <w:rPr>
          <w:rStyle w:val="translated-span"/>
        </w:rPr>
        <w:t>IP</w:t>
      </w:r>
      <w:r>
        <w:rPr>
          <w:rStyle w:val="translated-span"/>
        </w:rPr>
        <w:t>地址分配</w:t>
      </w:r>
    </w:p>
    <w:p w14:paraId="53615F0E" w14:textId="77777777" w:rsidR="00C115F7" w:rsidRDefault="00012C0F">
      <w:pPr>
        <w:spacing w:after="212"/>
        <w:ind w:right="15"/>
      </w:pPr>
      <w:r>
        <w:rPr>
          <w:rStyle w:val="translated-span"/>
        </w:rPr>
        <w:t>对于临时网络配置，您可以使用</w:t>
      </w:r>
      <w:proofErr w:type="spellStart"/>
      <w:r>
        <w:rPr>
          <w:rStyle w:val="translated-span"/>
        </w:rPr>
        <w:t>ip</w:t>
      </w:r>
      <w:proofErr w:type="spellEnd"/>
      <w:r>
        <w:rPr>
          <w:rStyle w:val="translated-span"/>
        </w:rPr>
        <w:t>命令，该命令也可以在大多数其他</w:t>
      </w:r>
      <w:r>
        <w:rPr>
          <w:rStyle w:val="translated-span"/>
        </w:rPr>
        <w:t>GNU/Linux</w:t>
      </w:r>
      <w:r>
        <w:rPr>
          <w:rStyle w:val="translated-span"/>
        </w:rPr>
        <w:t>操作系统上找到。</w:t>
      </w:r>
      <w:proofErr w:type="spellStart"/>
      <w:r>
        <w:rPr>
          <w:rStyle w:val="translated-span"/>
        </w:rPr>
        <w:t>ip</w:t>
      </w:r>
      <w:proofErr w:type="spellEnd"/>
      <w:r>
        <w:rPr>
          <w:rStyle w:val="translated-span"/>
        </w:rPr>
        <w:t>命令允许您配置立即生效的设置，但是这些设置不是持久的，在重新启动后将丢失。</w:t>
      </w:r>
    </w:p>
    <w:p w14:paraId="59888BA7" w14:textId="77777777" w:rsidR="00C115F7" w:rsidRDefault="00012C0F">
      <w:pPr>
        <w:spacing w:after="104" w:line="592" w:lineRule="auto"/>
        <w:ind w:right="101"/>
        <w:jc w:val="both"/>
      </w:pPr>
      <w:r>
        <w:rPr>
          <w:rStyle w:val="translated-span"/>
        </w:rPr>
        <w:t>要临时配置</w:t>
      </w:r>
      <w:r>
        <w:rPr>
          <w:rStyle w:val="translated-span"/>
        </w:rPr>
        <w:t>IP</w:t>
      </w:r>
      <w:r>
        <w:rPr>
          <w:rStyle w:val="translated-span"/>
        </w:rPr>
        <w:t>地址，可以按以下方式使用</w:t>
      </w:r>
      <w:r>
        <w:rPr>
          <w:rStyle w:val="translated-span"/>
        </w:rPr>
        <w:t>IP</w:t>
      </w:r>
      <w:r>
        <w:rPr>
          <w:rStyle w:val="translated-span"/>
        </w:rPr>
        <w:t>命令。修改</w:t>
      </w:r>
      <w:r>
        <w:rPr>
          <w:rStyle w:val="translated-span"/>
        </w:rPr>
        <w:t>IP</w:t>
      </w:r>
      <w:r>
        <w:rPr>
          <w:rStyle w:val="translated-span"/>
        </w:rPr>
        <w:t>地址和子网掩码以符合您的网络要求。然后可以使用</w:t>
      </w:r>
      <w:proofErr w:type="spellStart"/>
      <w:r>
        <w:rPr>
          <w:rStyle w:val="translated-span"/>
        </w:rPr>
        <w:t>ip</w:t>
      </w:r>
      <w:proofErr w:type="spellEnd"/>
      <w:r>
        <w:rPr>
          <w:rStyle w:val="translated-span"/>
        </w:rPr>
        <w:t>设置链路的上行或下行。</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ip</w:t>
      </w:r>
      <w:proofErr w:type="spellEnd"/>
      <w:r>
        <w:rPr>
          <w:rStyle w:val="translated-span"/>
          <w:rFonts w:ascii="Courier New" w:hAnsi="Courier New" w:cs="Courier New"/>
          <w:b/>
          <w:bCs/>
          <w:sz w:val="18"/>
          <w:szCs w:val="18"/>
        </w:rPr>
        <w:t>地址添加</w:t>
      </w:r>
      <w:r>
        <w:rPr>
          <w:rStyle w:val="translated-span"/>
          <w:rFonts w:ascii="Courier New" w:hAnsi="Courier New" w:cs="Courier New"/>
          <w:b/>
          <w:bCs/>
          <w:sz w:val="18"/>
          <w:szCs w:val="18"/>
        </w:rPr>
        <w:t>10.102.66.200/24</w:t>
      </w:r>
      <w:r>
        <w:rPr>
          <w:rStyle w:val="translated-span"/>
          <w:rFonts w:ascii="Courier New" w:hAnsi="Courier New" w:cs="Courier New"/>
          <w:b/>
          <w:bCs/>
          <w:sz w:val="18"/>
          <w:szCs w:val="18"/>
        </w:rPr>
        <w:t>开发</w:t>
      </w:r>
      <w:r>
        <w:rPr>
          <w:rStyle w:val="translated-span"/>
          <w:rFonts w:ascii="Courier New" w:hAnsi="Courier New" w:cs="Courier New"/>
          <w:b/>
          <w:bCs/>
          <w:sz w:val="18"/>
          <w:szCs w:val="18"/>
        </w:rPr>
        <w:t>enp0s25</w:t>
      </w:r>
    </w:p>
    <w:p w14:paraId="66627143" w14:textId="77777777" w:rsidR="00C115F7" w:rsidRDefault="00012C0F">
      <w:pPr>
        <w:spacing w:after="275" w:line="304" w:lineRule="auto"/>
        <w:ind w:left="-5" w:right="6788"/>
      </w:pPr>
      <w:proofErr w:type="spellStart"/>
      <w:r>
        <w:rPr>
          <w:rStyle w:val="translated-span"/>
          <w:rFonts w:ascii="Courier New" w:hAnsi="Courier New" w:cs="Courier New"/>
          <w:b/>
          <w:bCs/>
          <w:sz w:val="18"/>
          <w:szCs w:val="18"/>
        </w:rPr>
        <w:t>ip</w:t>
      </w:r>
      <w:proofErr w:type="spellEnd"/>
      <w:r>
        <w:rPr>
          <w:rStyle w:val="translated-span"/>
          <w:rFonts w:ascii="Courier New" w:hAnsi="Courier New" w:cs="Courier New"/>
          <w:b/>
          <w:bCs/>
          <w:sz w:val="18"/>
          <w:szCs w:val="18"/>
        </w:rPr>
        <w:t>链路设置</w:t>
      </w:r>
      <w:r>
        <w:rPr>
          <w:rStyle w:val="translated-span"/>
          <w:rFonts w:ascii="Courier New" w:hAnsi="Courier New" w:cs="Courier New"/>
          <w:b/>
          <w:bCs/>
          <w:sz w:val="18"/>
          <w:szCs w:val="18"/>
        </w:rPr>
        <w:t>dev enp0s25</w:t>
      </w:r>
      <w:r>
        <w:rPr>
          <w:rStyle w:val="translated-span"/>
          <w:rFonts w:ascii="Courier New" w:hAnsi="Courier New" w:cs="Courier New"/>
          <w:b/>
          <w:bCs/>
          <w:sz w:val="18"/>
          <w:szCs w:val="18"/>
        </w:rPr>
        <w:t>向上</w:t>
      </w:r>
      <w:proofErr w:type="spellStart"/>
      <w:r>
        <w:rPr>
          <w:rStyle w:val="translated-span"/>
          <w:rFonts w:ascii="Courier New" w:hAnsi="Courier New" w:cs="Courier New"/>
          <w:b/>
          <w:bCs/>
          <w:sz w:val="18"/>
          <w:szCs w:val="18"/>
        </w:rPr>
        <w:t>ip</w:t>
      </w:r>
      <w:proofErr w:type="spellEnd"/>
      <w:r>
        <w:rPr>
          <w:rStyle w:val="translated-span"/>
          <w:rFonts w:ascii="Courier New" w:hAnsi="Courier New" w:cs="Courier New"/>
          <w:b/>
          <w:bCs/>
          <w:sz w:val="18"/>
          <w:szCs w:val="18"/>
        </w:rPr>
        <w:t>链路设置</w:t>
      </w:r>
      <w:r>
        <w:rPr>
          <w:rStyle w:val="translated-span"/>
          <w:rFonts w:ascii="Courier New" w:hAnsi="Courier New" w:cs="Courier New"/>
          <w:b/>
          <w:bCs/>
          <w:sz w:val="18"/>
          <w:szCs w:val="18"/>
        </w:rPr>
        <w:t>dev enp0s25</w:t>
      </w:r>
      <w:r>
        <w:rPr>
          <w:rStyle w:val="translated-span"/>
          <w:rFonts w:ascii="Courier New" w:hAnsi="Courier New" w:cs="Courier New"/>
          <w:b/>
          <w:bCs/>
          <w:sz w:val="18"/>
          <w:szCs w:val="18"/>
        </w:rPr>
        <w:t>向下</w:t>
      </w:r>
    </w:p>
    <w:p w14:paraId="69A0113F" w14:textId="77777777" w:rsidR="00C115F7" w:rsidRDefault="00012C0F">
      <w:pPr>
        <w:spacing w:after="397"/>
        <w:ind w:right="15"/>
      </w:pPr>
      <w:r>
        <w:rPr>
          <w:rStyle w:val="translated-span"/>
        </w:rPr>
        <w:t>要验证</w:t>
      </w:r>
      <w:r>
        <w:rPr>
          <w:rStyle w:val="translated-span"/>
        </w:rPr>
        <w:t>enp0s25</w:t>
      </w:r>
      <w:r>
        <w:rPr>
          <w:rStyle w:val="translated-span"/>
        </w:rPr>
        <w:t>的</w:t>
      </w:r>
      <w:r>
        <w:rPr>
          <w:rStyle w:val="translated-span"/>
        </w:rPr>
        <w:t>IP</w:t>
      </w:r>
      <w:r>
        <w:rPr>
          <w:rStyle w:val="translated-span"/>
        </w:rPr>
        <w:t>地址配置，可以按以下方式使用</w:t>
      </w:r>
      <w:r>
        <w:rPr>
          <w:rStyle w:val="translated-span"/>
        </w:rPr>
        <w:t>IP</w:t>
      </w:r>
      <w:r>
        <w:rPr>
          <w:rStyle w:val="translated-span"/>
        </w:rPr>
        <w:t>命令。</w:t>
      </w:r>
    </w:p>
    <w:p w14:paraId="3CC28C08" w14:textId="77777777" w:rsidR="00C115F7" w:rsidRDefault="00012C0F">
      <w:pPr>
        <w:spacing w:after="11" w:line="304" w:lineRule="auto"/>
        <w:ind w:left="-5" w:right="29"/>
      </w:pPr>
      <w:proofErr w:type="spellStart"/>
      <w:r>
        <w:rPr>
          <w:rStyle w:val="translated-span"/>
          <w:rFonts w:ascii="Courier New" w:hAnsi="Courier New" w:cs="Courier New"/>
          <w:b/>
          <w:bCs/>
          <w:sz w:val="18"/>
          <w:szCs w:val="18"/>
        </w:rPr>
        <w:t>ip</w:t>
      </w:r>
      <w:proofErr w:type="spellEnd"/>
      <w:r>
        <w:rPr>
          <w:rStyle w:val="translated-span"/>
          <w:rFonts w:ascii="Courier New" w:hAnsi="Courier New" w:cs="Courier New"/>
          <w:b/>
          <w:bCs/>
          <w:sz w:val="18"/>
          <w:szCs w:val="18"/>
        </w:rPr>
        <w:t>地址显示设备</w:t>
      </w:r>
      <w:r>
        <w:rPr>
          <w:rStyle w:val="translated-span"/>
          <w:rFonts w:ascii="Courier New" w:hAnsi="Courier New" w:cs="Courier New"/>
          <w:b/>
          <w:bCs/>
          <w:sz w:val="18"/>
          <w:szCs w:val="18"/>
        </w:rPr>
        <w:t>enp0s25</w:t>
      </w:r>
      <w:r>
        <w:rPr>
          <w:rStyle w:val="translated-span"/>
          <w:rFonts w:ascii="Courier New" w:hAnsi="Courier New" w:cs="Courier New"/>
          <w:sz w:val="18"/>
          <w:szCs w:val="18"/>
        </w:rPr>
        <w:t>10:enp0s25:&lt;</w:t>
      </w:r>
      <w:r>
        <w:rPr>
          <w:rStyle w:val="translated-span"/>
          <w:rFonts w:ascii="Courier New" w:hAnsi="Courier New" w:cs="Courier New"/>
          <w:sz w:val="18"/>
          <w:szCs w:val="18"/>
        </w:rPr>
        <w:t>广播、多播、向上、向下</w:t>
      </w:r>
      <w:r>
        <w:rPr>
          <w:rStyle w:val="translated-span"/>
          <w:rFonts w:ascii="Courier New" w:hAnsi="Courier New" w:cs="Courier New"/>
          <w:sz w:val="18"/>
          <w:szCs w:val="18"/>
        </w:rPr>
        <w:t>\u</w:t>
      </w:r>
      <w:r>
        <w:rPr>
          <w:rStyle w:val="translated-span"/>
          <w:rFonts w:ascii="Courier New" w:hAnsi="Courier New" w:cs="Courier New"/>
          <w:sz w:val="18"/>
          <w:szCs w:val="18"/>
        </w:rPr>
        <w:t>向上</w:t>
      </w:r>
      <w:r>
        <w:rPr>
          <w:rStyle w:val="translated-span"/>
          <w:rFonts w:ascii="Courier New" w:hAnsi="Courier New" w:cs="Courier New"/>
          <w:sz w:val="18"/>
          <w:szCs w:val="18"/>
        </w:rPr>
        <w:t>&gt;</w:t>
      </w:r>
      <w:proofErr w:type="spellStart"/>
      <w:r>
        <w:rPr>
          <w:rStyle w:val="translated-span"/>
          <w:rFonts w:ascii="Courier New" w:hAnsi="Courier New" w:cs="Courier New"/>
          <w:sz w:val="18"/>
          <w:szCs w:val="18"/>
        </w:rPr>
        <w:t>mtu</w:t>
      </w:r>
      <w:proofErr w:type="spellEnd"/>
      <w:r>
        <w:rPr>
          <w:rStyle w:val="translated-span"/>
          <w:rFonts w:ascii="Courier New" w:hAnsi="Courier New" w:cs="Courier New"/>
          <w:sz w:val="18"/>
          <w:szCs w:val="18"/>
        </w:rPr>
        <w:t xml:space="preserve"> 1500 </w:t>
      </w:r>
      <w:proofErr w:type="spellStart"/>
      <w:r>
        <w:rPr>
          <w:rStyle w:val="translated-span"/>
          <w:rFonts w:ascii="Courier New" w:hAnsi="Courier New" w:cs="Courier New"/>
          <w:sz w:val="18"/>
          <w:szCs w:val="18"/>
        </w:rPr>
        <w:t>qdisc</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noqueue</w:t>
      </w:r>
      <w:proofErr w:type="spellEnd"/>
      <w:r>
        <w:rPr>
          <w:rStyle w:val="translated-span"/>
          <w:rFonts w:ascii="Courier New" w:hAnsi="Courier New" w:cs="Courier New"/>
          <w:sz w:val="18"/>
          <w:szCs w:val="18"/>
        </w:rPr>
        <w:t>状态</w:t>
      </w:r>
      <w:proofErr w:type="gramStart"/>
      <w:r>
        <w:rPr>
          <w:rStyle w:val="translated-span"/>
          <w:rFonts w:ascii="Courier New" w:hAnsi="Courier New" w:cs="Courier New"/>
          <w:sz w:val="18"/>
          <w:szCs w:val="18"/>
        </w:rPr>
        <w:t>向上组默认</w:t>
      </w:r>
      <w:proofErr w:type="spellStart"/>
      <w:proofErr w:type="gramEnd"/>
      <w:r>
        <w:rPr>
          <w:rStyle w:val="translated-span"/>
          <w:rFonts w:ascii="Courier New" w:hAnsi="Courier New" w:cs="Courier New"/>
          <w:sz w:val="18"/>
          <w:szCs w:val="18"/>
        </w:rPr>
        <w:t>qlen</w:t>
      </w:r>
      <w:proofErr w:type="spellEnd"/>
      <w:r>
        <w:rPr>
          <w:rStyle w:val="translated-span"/>
          <w:rFonts w:ascii="Courier New" w:hAnsi="Courier New" w:cs="Courier New"/>
          <w:sz w:val="18"/>
          <w:szCs w:val="18"/>
        </w:rPr>
        <w:t xml:space="preserve"> 1000</w:t>
      </w:r>
    </w:p>
    <w:p w14:paraId="0E82E933" w14:textId="77777777" w:rsidR="00C115F7" w:rsidRDefault="00012C0F">
      <w:pPr>
        <w:spacing w:after="274" w:line="304" w:lineRule="auto"/>
        <w:ind w:left="-5" w:right="2458"/>
      </w:pPr>
      <w:r>
        <w:rPr>
          <w:rStyle w:val="translated-span"/>
          <w:rFonts w:ascii="Courier New" w:hAnsi="Courier New" w:cs="Courier New"/>
          <w:sz w:val="18"/>
          <w:szCs w:val="18"/>
        </w:rPr>
        <w:t>链接</w:t>
      </w:r>
      <w:r>
        <w:rPr>
          <w:rStyle w:val="translated-span"/>
          <w:rFonts w:ascii="Courier New" w:hAnsi="Courier New" w:cs="Courier New"/>
          <w:sz w:val="18"/>
          <w:szCs w:val="18"/>
        </w:rPr>
        <w:t>/</w:t>
      </w:r>
      <w:r>
        <w:rPr>
          <w:rStyle w:val="translated-span"/>
          <w:rFonts w:ascii="Courier New" w:hAnsi="Courier New" w:cs="Courier New"/>
          <w:sz w:val="18"/>
          <w:szCs w:val="18"/>
        </w:rPr>
        <w:t>以太</w:t>
      </w:r>
      <w:r>
        <w:rPr>
          <w:rStyle w:val="translated-span"/>
          <w:rFonts w:ascii="Courier New" w:hAnsi="Courier New" w:cs="Courier New"/>
          <w:sz w:val="18"/>
          <w:szCs w:val="18"/>
        </w:rPr>
        <w:t xml:space="preserve">00:16:3e:e2:52:42 </w:t>
      </w:r>
      <w:proofErr w:type="spellStart"/>
      <w:r>
        <w:rPr>
          <w:rStyle w:val="translated-span"/>
          <w:rFonts w:ascii="Courier New" w:hAnsi="Courier New" w:cs="Courier New"/>
          <w:sz w:val="18"/>
          <w:szCs w:val="18"/>
        </w:rPr>
        <w:t>brd</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ff:ff:ff:ff:ff:ff:ff</w:t>
      </w:r>
      <w:proofErr w:type="spellEnd"/>
      <w:r>
        <w:rPr>
          <w:rStyle w:val="translated-span"/>
          <w:rFonts w:ascii="Courier New" w:hAnsi="Courier New" w:cs="Courier New"/>
          <w:sz w:val="18"/>
          <w:szCs w:val="18"/>
        </w:rPr>
        <w:t>链接网络</w:t>
      </w:r>
      <w:r>
        <w:rPr>
          <w:rStyle w:val="translated-span"/>
          <w:rFonts w:ascii="Courier New" w:hAnsi="Courier New" w:cs="Courier New"/>
          <w:sz w:val="18"/>
          <w:szCs w:val="18"/>
        </w:rPr>
        <w:t xml:space="preserve">ID 0 </w:t>
      </w:r>
      <w:proofErr w:type="spellStart"/>
      <w:r>
        <w:rPr>
          <w:rStyle w:val="translated-span"/>
          <w:rFonts w:ascii="Courier New" w:hAnsi="Courier New" w:cs="Courier New"/>
          <w:sz w:val="18"/>
          <w:szCs w:val="18"/>
        </w:rPr>
        <w:t>inet</w:t>
      </w:r>
      <w:proofErr w:type="spellEnd"/>
      <w:r>
        <w:rPr>
          <w:rStyle w:val="translated-span"/>
          <w:rFonts w:ascii="Courier New" w:hAnsi="Courier New" w:cs="Courier New"/>
          <w:sz w:val="18"/>
          <w:szCs w:val="18"/>
        </w:rPr>
        <w:t xml:space="preserve"> 10.102.66.200/24 </w:t>
      </w:r>
      <w:proofErr w:type="spellStart"/>
      <w:r>
        <w:rPr>
          <w:rStyle w:val="translated-span"/>
          <w:rFonts w:ascii="Courier New" w:hAnsi="Courier New" w:cs="Courier New"/>
          <w:sz w:val="18"/>
          <w:szCs w:val="18"/>
        </w:rPr>
        <w:t>brd</w:t>
      </w:r>
      <w:proofErr w:type="spellEnd"/>
      <w:r>
        <w:rPr>
          <w:rStyle w:val="translated-span"/>
          <w:rFonts w:ascii="Courier New" w:hAnsi="Courier New" w:cs="Courier New"/>
          <w:sz w:val="18"/>
          <w:szCs w:val="18"/>
        </w:rPr>
        <w:t xml:space="preserve"> 10.102.66.255</w:t>
      </w:r>
      <w:r>
        <w:rPr>
          <w:rStyle w:val="translated-span"/>
          <w:rFonts w:ascii="Courier New" w:hAnsi="Courier New" w:cs="Courier New"/>
          <w:sz w:val="18"/>
          <w:szCs w:val="18"/>
        </w:rPr>
        <w:t>作用域全局动态</w:t>
      </w:r>
      <w:r>
        <w:rPr>
          <w:rStyle w:val="translated-span"/>
          <w:rFonts w:ascii="Courier New" w:hAnsi="Courier New" w:cs="Courier New"/>
          <w:sz w:val="18"/>
          <w:szCs w:val="18"/>
        </w:rPr>
        <w:t>eth0</w:t>
      </w:r>
      <w:r>
        <w:rPr>
          <w:rStyle w:val="translated-span"/>
          <w:rFonts w:ascii="Courier New" w:hAnsi="Courier New" w:cs="Courier New"/>
          <w:sz w:val="18"/>
          <w:szCs w:val="18"/>
        </w:rPr>
        <w:t>有效</w:t>
      </w:r>
      <w:r>
        <w:rPr>
          <w:rStyle w:val="translated-span"/>
          <w:rFonts w:ascii="Courier New" w:hAnsi="Courier New" w:cs="Courier New"/>
          <w:sz w:val="18"/>
          <w:szCs w:val="18"/>
        </w:rPr>
        <w:t xml:space="preserve">\u </w:t>
      </w:r>
      <w:proofErr w:type="spellStart"/>
      <w:r>
        <w:rPr>
          <w:rStyle w:val="translated-span"/>
          <w:rFonts w:ascii="Courier New" w:hAnsi="Courier New" w:cs="Courier New"/>
          <w:sz w:val="18"/>
          <w:szCs w:val="18"/>
        </w:rPr>
        <w:t>lft</w:t>
      </w:r>
      <w:proofErr w:type="spellEnd"/>
      <w:r>
        <w:rPr>
          <w:rStyle w:val="translated-span"/>
          <w:rFonts w:ascii="Courier New" w:hAnsi="Courier New" w:cs="Courier New"/>
          <w:sz w:val="18"/>
          <w:szCs w:val="18"/>
        </w:rPr>
        <w:t xml:space="preserve"> 2857</w:t>
      </w:r>
      <w:r>
        <w:rPr>
          <w:rStyle w:val="translated-span"/>
          <w:rFonts w:ascii="Courier New" w:hAnsi="Courier New" w:cs="Courier New"/>
          <w:sz w:val="18"/>
          <w:szCs w:val="18"/>
        </w:rPr>
        <w:t>秒首选</w:t>
      </w:r>
      <w:r>
        <w:rPr>
          <w:rStyle w:val="translated-span"/>
          <w:rFonts w:ascii="Courier New" w:hAnsi="Courier New" w:cs="Courier New"/>
          <w:sz w:val="18"/>
          <w:szCs w:val="18"/>
        </w:rPr>
        <w:t xml:space="preserve">\u </w:t>
      </w:r>
      <w:proofErr w:type="spellStart"/>
      <w:r>
        <w:rPr>
          <w:rStyle w:val="translated-span"/>
          <w:rFonts w:ascii="Courier New" w:hAnsi="Courier New" w:cs="Courier New"/>
          <w:sz w:val="18"/>
          <w:szCs w:val="18"/>
        </w:rPr>
        <w:t>lft</w:t>
      </w:r>
      <w:proofErr w:type="spellEnd"/>
      <w:r>
        <w:rPr>
          <w:rStyle w:val="translated-span"/>
          <w:rFonts w:ascii="Courier New" w:hAnsi="Courier New" w:cs="Courier New"/>
          <w:sz w:val="18"/>
          <w:szCs w:val="18"/>
        </w:rPr>
        <w:t xml:space="preserve"> 2857</w:t>
      </w:r>
      <w:r>
        <w:rPr>
          <w:rStyle w:val="translated-span"/>
          <w:rFonts w:ascii="Courier New" w:hAnsi="Courier New" w:cs="Courier New"/>
          <w:sz w:val="18"/>
          <w:szCs w:val="18"/>
        </w:rPr>
        <w:t>秒</w:t>
      </w:r>
      <w:r>
        <w:rPr>
          <w:rStyle w:val="translated-span"/>
          <w:rFonts w:ascii="Courier New" w:hAnsi="Courier New" w:cs="Courier New"/>
          <w:sz w:val="18"/>
          <w:szCs w:val="18"/>
        </w:rPr>
        <w:t>inet6 fe80:</w:t>
      </w:r>
      <w:r>
        <w:rPr>
          <w:rStyle w:val="translated-span"/>
          <w:rFonts w:ascii="Courier New" w:hAnsi="Courier New" w:cs="Courier New"/>
          <w:sz w:val="18"/>
          <w:szCs w:val="18"/>
        </w:rPr>
        <w:t>：</w:t>
      </w:r>
      <w:r>
        <w:rPr>
          <w:rStyle w:val="translated-span"/>
          <w:rFonts w:ascii="Courier New" w:hAnsi="Courier New" w:cs="Courier New"/>
          <w:sz w:val="18"/>
          <w:szCs w:val="18"/>
        </w:rPr>
        <w:t>216:3eff:fee2:5242/64</w:t>
      </w:r>
      <w:r>
        <w:rPr>
          <w:rStyle w:val="translated-span"/>
          <w:rFonts w:ascii="Courier New" w:hAnsi="Courier New" w:cs="Courier New"/>
          <w:sz w:val="18"/>
          <w:szCs w:val="18"/>
        </w:rPr>
        <w:t>作用域链接有效</w:t>
      </w:r>
      <w:r>
        <w:rPr>
          <w:rStyle w:val="translated-span"/>
          <w:rFonts w:ascii="Courier New" w:hAnsi="Courier New" w:cs="Courier New"/>
          <w:sz w:val="18"/>
          <w:szCs w:val="18"/>
        </w:rPr>
        <w:t xml:space="preserve">\u </w:t>
      </w:r>
      <w:proofErr w:type="spellStart"/>
      <w:r>
        <w:rPr>
          <w:rStyle w:val="translated-span"/>
          <w:rFonts w:ascii="Courier New" w:hAnsi="Courier New" w:cs="Courier New"/>
          <w:sz w:val="18"/>
          <w:szCs w:val="18"/>
        </w:rPr>
        <w:t>lft</w:t>
      </w:r>
      <w:proofErr w:type="spellEnd"/>
      <w:r>
        <w:rPr>
          <w:rStyle w:val="translated-span"/>
          <w:rFonts w:ascii="Courier New" w:hAnsi="Courier New" w:cs="Courier New"/>
          <w:sz w:val="18"/>
          <w:szCs w:val="18"/>
        </w:rPr>
        <w:t>永久首选</w:t>
      </w:r>
      <w:r>
        <w:rPr>
          <w:rStyle w:val="translated-span"/>
          <w:rFonts w:ascii="Courier New" w:hAnsi="Courier New" w:cs="Courier New"/>
          <w:sz w:val="18"/>
          <w:szCs w:val="18"/>
        </w:rPr>
        <w:t xml:space="preserve">\u </w:t>
      </w:r>
      <w:proofErr w:type="spellStart"/>
      <w:r>
        <w:rPr>
          <w:rStyle w:val="translated-span"/>
          <w:rFonts w:ascii="Courier New" w:hAnsi="Courier New" w:cs="Courier New"/>
          <w:sz w:val="18"/>
          <w:szCs w:val="18"/>
        </w:rPr>
        <w:t>lft</w:t>
      </w:r>
      <w:proofErr w:type="spellEnd"/>
      <w:r>
        <w:rPr>
          <w:rStyle w:val="translated-span"/>
          <w:rFonts w:ascii="Courier New" w:hAnsi="Courier New" w:cs="Courier New"/>
          <w:sz w:val="18"/>
          <w:szCs w:val="18"/>
        </w:rPr>
        <w:t xml:space="preserve"> forever 6</w:t>
      </w:r>
    </w:p>
    <w:p w14:paraId="4F38F848" w14:textId="77777777" w:rsidR="00C115F7" w:rsidRDefault="00012C0F">
      <w:pPr>
        <w:spacing w:after="36" w:line="592" w:lineRule="auto"/>
        <w:ind w:right="439"/>
        <w:jc w:val="both"/>
      </w:pPr>
      <w:r>
        <w:rPr>
          <w:rStyle w:val="translated-span"/>
        </w:rPr>
        <w:t>要配置默认网关，可以按以下方式使用</w:t>
      </w:r>
      <w:proofErr w:type="spellStart"/>
      <w:r>
        <w:rPr>
          <w:rStyle w:val="translated-span"/>
        </w:rPr>
        <w:t>ip</w:t>
      </w:r>
      <w:proofErr w:type="spellEnd"/>
      <w:r>
        <w:rPr>
          <w:rStyle w:val="translated-span"/>
        </w:rPr>
        <w:t>命令。修改默认网关地址以符合您的网络要求。</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ip</w:t>
      </w:r>
      <w:proofErr w:type="spellEnd"/>
      <w:r>
        <w:rPr>
          <w:rStyle w:val="translated-span"/>
          <w:rFonts w:ascii="Courier New" w:hAnsi="Courier New" w:cs="Courier New"/>
          <w:b/>
          <w:bCs/>
          <w:sz w:val="18"/>
          <w:szCs w:val="18"/>
        </w:rPr>
        <w:t>路由通过</w:t>
      </w:r>
      <w:r>
        <w:rPr>
          <w:rStyle w:val="translated-span"/>
          <w:rFonts w:ascii="Courier New" w:hAnsi="Courier New" w:cs="Courier New"/>
          <w:b/>
          <w:bCs/>
          <w:sz w:val="18"/>
          <w:szCs w:val="18"/>
        </w:rPr>
        <w:t>10.102.66.1</w:t>
      </w:r>
      <w:r>
        <w:rPr>
          <w:rStyle w:val="translated-span"/>
          <w:rFonts w:ascii="Courier New" w:hAnsi="Courier New" w:cs="Courier New"/>
          <w:b/>
          <w:bCs/>
          <w:sz w:val="18"/>
          <w:szCs w:val="18"/>
        </w:rPr>
        <w:t>添加默认值</w:t>
      </w:r>
    </w:p>
    <w:p w14:paraId="5799C92E" w14:textId="77777777" w:rsidR="00C115F7" w:rsidRDefault="00012C0F">
      <w:pPr>
        <w:spacing w:after="397"/>
        <w:ind w:right="15"/>
      </w:pPr>
      <w:r>
        <w:rPr>
          <w:rStyle w:val="translated-span"/>
        </w:rPr>
        <w:t>要验证默认网关配置，可以按以下方式使用</w:t>
      </w:r>
      <w:proofErr w:type="spellStart"/>
      <w:r>
        <w:rPr>
          <w:rStyle w:val="translated-span"/>
        </w:rPr>
        <w:t>ip</w:t>
      </w:r>
      <w:proofErr w:type="spellEnd"/>
      <w:r>
        <w:rPr>
          <w:rStyle w:val="translated-span"/>
        </w:rPr>
        <w:t>命令。</w:t>
      </w:r>
    </w:p>
    <w:p w14:paraId="41C7E08C" w14:textId="77777777" w:rsidR="00C115F7" w:rsidRDefault="00012C0F">
      <w:pPr>
        <w:spacing w:after="13" w:line="304" w:lineRule="auto"/>
        <w:ind w:left="-5" w:right="27"/>
      </w:pPr>
      <w:proofErr w:type="spellStart"/>
      <w:r>
        <w:rPr>
          <w:rStyle w:val="translated-span"/>
          <w:rFonts w:ascii="Courier New" w:hAnsi="Courier New" w:cs="Courier New"/>
          <w:b/>
          <w:bCs/>
          <w:sz w:val="18"/>
          <w:szCs w:val="18"/>
        </w:rPr>
        <w:t>ip</w:t>
      </w:r>
      <w:proofErr w:type="spellEnd"/>
      <w:r>
        <w:rPr>
          <w:rStyle w:val="translated-span"/>
          <w:rFonts w:ascii="Courier New" w:hAnsi="Courier New" w:cs="Courier New"/>
          <w:b/>
          <w:bCs/>
          <w:sz w:val="18"/>
          <w:szCs w:val="18"/>
        </w:rPr>
        <w:t>路由显示</w:t>
      </w:r>
    </w:p>
    <w:p w14:paraId="2BFE37D9" w14:textId="77777777" w:rsidR="00C115F7" w:rsidRDefault="00012C0F">
      <w:pPr>
        <w:spacing w:after="11" w:line="304" w:lineRule="auto"/>
        <w:ind w:left="-5" w:right="663"/>
      </w:pPr>
      <w:r>
        <w:rPr>
          <w:rStyle w:val="translated-span"/>
          <w:rFonts w:ascii="Courier New" w:hAnsi="Courier New" w:cs="Courier New"/>
          <w:sz w:val="18"/>
          <w:szCs w:val="18"/>
        </w:rPr>
        <w:t>默认通过</w:t>
      </w:r>
      <w:r>
        <w:rPr>
          <w:rStyle w:val="translated-span"/>
          <w:rFonts w:ascii="Courier New" w:hAnsi="Courier New" w:cs="Courier New"/>
          <w:sz w:val="18"/>
          <w:szCs w:val="18"/>
        </w:rPr>
        <w:t xml:space="preserve">10.102.66.1 dev eth0 proto </w:t>
      </w:r>
      <w:proofErr w:type="spellStart"/>
      <w:r>
        <w:rPr>
          <w:rStyle w:val="translated-span"/>
          <w:rFonts w:ascii="Courier New" w:hAnsi="Courier New" w:cs="Courier New"/>
          <w:sz w:val="18"/>
          <w:szCs w:val="18"/>
        </w:rPr>
        <w:t>dhcp</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src</w:t>
      </w:r>
      <w:proofErr w:type="spellEnd"/>
      <w:r>
        <w:rPr>
          <w:rStyle w:val="translated-span"/>
          <w:rFonts w:ascii="Courier New" w:hAnsi="Courier New" w:cs="Courier New"/>
          <w:sz w:val="18"/>
          <w:szCs w:val="18"/>
        </w:rPr>
        <w:t xml:space="preserve"> 10.102.66.200 metric 100 10.102.66.0/24 dev eth0 proto</w:t>
      </w:r>
      <w:r>
        <w:rPr>
          <w:rStyle w:val="translated-span"/>
          <w:rFonts w:ascii="Courier New" w:hAnsi="Courier New" w:cs="Courier New"/>
          <w:sz w:val="18"/>
          <w:szCs w:val="18"/>
        </w:rPr>
        <w:t>内核作用域链接</w:t>
      </w:r>
      <w:proofErr w:type="spellStart"/>
      <w:r>
        <w:rPr>
          <w:rStyle w:val="translated-span"/>
          <w:rFonts w:ascii="Courier New" w:hAnsi="Courier New" w:cs="Courier New"/>
          <w:sz w:val="18"/>
          <w:szCs w:val="18"/>
        </w:rPr>
        <w:t>src</w:t>
      </w:r>
      <w:proofErr w:type="spellEnd"/>
      <w:r>
        <w:rPr>
          <w:rStyle w:val="translated-span"/>
          <w:rFonts w:ascii="Courier New" w:hAnsi="Courier New" w:cs="Courier New"/>
          <w:sz w:val="18"/>
          <w:szCs w:val="18"/>
        </w:rPr>
        <w:t xml:space="preserve"> 10.102.66.200</w:t>
      </w:r>
    </w:p>
    <w:p w14:paraId="52B14344" w14:textId="77777777" w:rsidR="00C115F7" w:rsidRDefault="00012C0F">
      <w:pPr>
        <w:spacing w:after="11" w:line="304" w:lineRule="auto"/>
        <w:ind w:left="-5" w:right="133"/>
      </w:pPr>
      <w:r>
        <w:rPr>
          <w:rStyle w:val="translated-span"/>
          <w:rFonts w:ascii="Courier New" w:hAnsi="Courier New" w:cs="Courier New"/>
          <w:sz w:val="18"/>
          <w:szCs w:val="18"/>
        </w:rPr>
        <w:t>10.102.66.1 dev eth0</w:t>
      </w:r>
      <w:r>
        <w:rPr>
          <w:rStyle w:val="translated-span"/>
          <w:rFonts w:ascii="Courier New" w:hAnsi="Courier New" w:cs="Courier New"/>
          <w:sz w:val="18"/>
          <w:szCs w:val="18"/>
        </w:rPr>
        <w:t>协议</w:t>
      </w:r>
      <w:proofErr w:type="spellStart"/>
      <w:r>
        <w:rPr>
          <w:rStyle w:val="translated-span"/>
          <w:rFonts w:ascii="Courier New" w:hAnsi="Courier New" w:cs="Courier New"/>
          <w:sz w:val="18"/>
          <w:szCs w:val="18"/>
        </w:rPr>
        <w:t>dhcp</w:t>
      </w:r>
      <w:proofErr w:type="spellEnd"/>
      <w:r>
        <w:rPr>
          <w:rStyle w:val="translated-span"/>
          <w:rFonts w:ascii="Courier New" w:hAnsi="Courier New" w:cs="Courier New"/>
          <w:sz w:val="18"/>
          <w:szCs w:val="18"/>
        </w:rPr>
        <w:t>作用域链接</w:t>
      </w:r>
      <w:proofErr w:type="spellStart"/>
      <w:r>
        <w:rPr>
          <w:rStyle w:val="translated-span"/>
          <w:rFonts w:ascii="Courier New" w:hAnsi="Courier New" w:cs="Courier New"/>
          <w:sz w:val="18"/>
          <w:szCs w:val="18"/>
        </w:rPr>
        <w:t>src</w:t>
      </w:r>
      <w:proofErr w:type="spellEnd"/>
      <w:r>
        <w:rPr>
          <w:rStyle w:val="translated-span"/>
          <w:rFonts w:ascii="Courier New" w:hAnsi="Courier New" w:cs="Courier New"/>
          <w:sz w:val="18"/>
          <w:szCs w:val="18"/>
        </w:rPr>
        <w:t xml:space="preserve"> 10.102.66.200</w:t>
      </w:r>
      <w:r>
        <w:rPr>
          <w:rStyle w:val="translated-span"/>
          <w:rFonts w:ascii="Courier New" w:hAnsi="Courier New" w:cs="Courier New"/>
          <w:sz w:val="18"/>
          <w:szCs w:val="18"/>
        </w:rPr>
        <w:t>公制</w:t>
      </w:r>
      <w:r>
        <w:rPr>
          <w:rStyle w:val="translated-span"/>
          <w:rFonts w:ascii="Courier New" w:hAnsi="Courier New" w:cs="Courier New"/>
          <w:sz w:val="18"/>
          <w:szCs w:val="18"/>
        </w:rPr>
        <w:t>100</w:t>
      </w:r>
    </w:p>
    <w:p w14:paraId="756E73D2" w14:textId="77777777" w:rsidR="00C115F7" w:rsidRDefault="00012C0F">
      <w:pPr>
        <w:spacing w:after="375"/>
        <w:ind w:right="409"/>
      </w:pPr>
      <w:r>
        <w:rPr>
          <w:rStyle w:val="translated-span"/>
        </w:rPr>
        <w:t>如果临时网络配置需要</w:t>
      </w:r>
      <w:r>
        <w:rPr>
          <w:rStyle w:val="translated-span"/>
        </w:rPr>
        <w:t>DNS</w:t>
      </w:r>
      <w:r>
        <w:rPr>
          <w:rStyle w:val="translated-span"/>
        </w:rPr>
        <w:t>，可以在文件</w:t>
      </w:r>
      <w:r>
        <w:rPr>
          <w:rStyle w:val="translated-span"/>
        </w:rPr>
        <w:t>/</w:t>
      </w:r>
      <w:proofErr w:type="spellStart"/>
      <w:r>
        <w:rPr>
          <w:rStyle w:val="translated-span"/>
        </w:rPr>
        <w:t>etc</w:t>
      </w:r>
      <w:proofErr w:type="spellEnd"/>
      <w:r>
        <w:rPr>
          <w:rStyle w:val="translated-span"/>
        </w:rPr>
        <w:t>/</w:t>
      </w:r>
      <w:proofErr w:type="spellStart"/>
      <w:r>
        <w:rPr>
          <w:rStyle w:val="translated-span"/>
        </w:rPr>
        <w:t>resolv.conf</w:t>
      </w:r>
      <w:proofErr w:type="spellEnd"/>
      <w:r>
        <w:rPr>
          <w:rStyle w:val="translated-span"/>
        </w:rPr>
        <w:t>中添加</w:t>
      </w:r>
      <w:r>
        <w:rPr>
          <w:rStyle w:val="translated-span"/>
        </w:rPr>
        <w:t>DNS</w:t>
      </w:r>
      <w:r>
        <w:rPr>
          <w:rStyle w:val="translated-span"/>
        </w:rPr>
        <w:t>服务器</w:t>
      </w:r>
      <w:r>
        <w:rPr>
          <w:rStyle w:val="translated-span"/>
        </w:rPr>
        <w:t>IP</w:t>
      </w:r>
      <w:r>
        <w:rPr>
          <w:rStyle w:val="translated-span"/>
        </w:rPr>
        <w:t>地址。一般来说，不建议直接编辑</w:t>
      </w:r>
      <w:r>
        <w:rPr>
          <w:rStyle w:val="translated-span"/>
        </w:rPr>
        <w:t>/</w:t>
      </w:r>
      <w:proofErr w:type="spellStart"/>
      <w:r>
        <w:rPr>
          <w:rStyle w:val="translated-span"/>
        </w:rPr>
        <w:t>etc</w:t>
      </w:r>
      <w:proofErr w:type="spellEnd"/>
      <w:r>
        <w:rPr>
          <w:rStyle w:val="translated-span"/>
        </w:rPr>
        <w:t>/</w:t>
      </w:r>
      <w:proofErr w:type="spellStart"/>
      <w:r>
        <w:rPr>
          <w:rStyle w:val="translated-span"/>
        </w:rPr>
        <w:t>resolv.conf</w:t>
      </w:r>
      <w:proofErr w:type="spellEnd"/>
      <w:r>
        <w:rPr>
          <w:rStyle w:val="translated-span"/>
        </w:rPr>
        <w:t>，但这是一种临时和非持久配置。下面的示例显示如何将两个</w:t>
      </w:r>
      <w:r>
        <w:rPr>
          <w:rStyle w:val="translated-span"/>
        </w:rPr>
        <w:t>DNS</w:t>
      </w:r>
      <w:r>
        <w:rPr>
          <w:rStyle w:val="translated-span"/>
        </w:rPr>
        <w:t>服务器输入到</w:t>
      </w:r>
      <w:r>
        <w:rPr>
          <w:rStyle w:val="translated-span"/>
        </w:rPr>
        <w:t>/</w:t>
      </w:r>
      <w:proofErr w:type="spellStart"/>
      <w:r>
        <w:rPr>
          <w:rStyle w:val="translated-span"/>
        </w:rPr>
        <w:t>etc</w:t>
      </w:r>
      <w:proofErr w:type="spellEnd"/>
      <w:r>
        <w:rPr>
          <w:rStyle w:val="translated-span"/>
        </w:rPr>
        <w:t>/</w:t>
      </w:r>
      <w:proofErr w:type="spellStart"/>
      <w:r>
        <w:rPr>
          <w:rStyle w:val="translated-span"/>
        </w:rPr>
        <w:t>resolv.conf</w:t>
      </w:r>
      <w:proofErr w:type="spellEnd"/>
      <w:r>
        <w:rPr>
          <w:rStyle w:val="translated-span"/>
        </w:rPr>
        <w:t>，应将其更改为适合您网络的服务器。下面一节将详细介绍进行</w:t>
      </w:r>
      <w:r>
        <w:rPr>
          <w:rStyle w:val="translated-span"/>
        </w:rPr>
        <w:t>DNS</w:t>
      </w:r>
      <w:r>
        <w:rPr>
          <w:rStyle w:val="translated-span"/>
        </w:rPr>
        <w:t>客户端配置的正确持久化方法。</w:t>
      </w:r>
    </w:p>
    <w:p w14:paraId="295E439D" w14:textId="77777777" w:rsidR="00C115F7" w:rsidRDefault="00012C0F">
      <w:pPr>
        <w:spacing w:after="258" w:line="304" w:lineRule="auto"/>
        <w:ind w:left="-5" w:right="6788"/>
      </w:pPr>
      <w:r>
        <w:rPr>
          <w:rStyle w:val="translated-span"/>
          <w:rFonts w:ascii="Courier New" w:hAnsi="Courier New" w:cs="Courier New"/>
          <w:sz w:val="18"/>
          <w:szCs w:val="18"/>
        </w:rPr>
        <w:t>名称服务器</w:t>
      </w:r>
      <w:r>
        <w:rPr>
          <w:rStyle w:val="translated-span"/>
          <w:rFonts w:ascii="Courier New" w:hAnsi="Courier New" w:cs="Courier New"/>
          <w:sz w:val="18"/>
          <w:szCs w:val="18"/>
        </w:rPr>
        <w:t>8.8.8.8</w:t>
      </w:r>
      <w:r>
        <w:rPr>
          <w:rStyle w:val="translated-span"/>
          <w:rFonts w:ascii="Courier New" w:hAnsi="Courier New" w:cs="Courier New"/>
          <w:sz w:val="18"/>
          <w:szCs w:val="18"/>
        </w:rPr>
        <w:t>名称服务器</w:t>
      </w:r>
      <w:r>
        <w:rPr>
          <w:rStyle w:val="translated-span"/>
          <w:rFonts w:ascii="Courier New" w:hAnsi="Courier New" w:cs="Courier New"/>
          <w:sz w:val="18"/>
          <w:szCs w:val="18"/>
        </w:rPr>
        <w:t>8.8.4.4</w:t>
      </w:r>
    </w:p>
    <w:p w14:paraId="2054AF7C" w14:textId="77777777" w:rsidR="00C115F7" w:rsidRDefault="00012C0F">
      <w:pPr>
        <w:spacing w:after="4" w:line="592" w:lineRule="auto"/>
        <w:ind w:right="101"/>
        <w:jc w:val="both"/>
      </w:pPr>
      <w:r>
        <w:rPr>
          <w:rStyle w:val="translated-span"/>
        </w:rPr>
        <w:lastRenderedPageBreak/>
        <w:t>如果您不再需要此配置，并且希望从接口中清除所有</w:t>
      </w:r>
      <w:r>
        <w:rPr>
          <w:rStyle w:val="translated-span"/>
        </w:rPr>
        <w:t>IP</w:t>
      </w:r>
      <w:r>
        <w:rPr>
          <w:rStyle w:val="translated-span"/>
        </w:rPr>
        <w:t>配置，则可以使用带有</w:t>
      </w:r>
      <w:r>
        <w:rPr>
          <w:rStyle w:val="translated-span"/>
        </w:rPr>
        <w:t>flush</w:t>
      </w:r>
      <w:r>
        <w:rPr>
          <w:rStyle w:val="translated-span"/>
        </w:rPr>
        <w:t>选项的</w:t>
      </w:r>
      <w:r>
        <w:rPr>
          <w:rStyle w:val="translated-span"/>
        </w:rPr>
        <w:t>IP</w:t>
      </w:r>
      <w:r>
        <w:rPr>
          <w:rStyle w:val="translated-span"/>
        </w:rPr>
        <w:t>命令，如下所示。</w:t>
      </w:r>
      <w:proofErr w:type="spellStart"/>
      <w:r>
        <w:rPr>
          <w:rStyle w:val="translated-span"/>
          <w:rFonts w:ascii="Courier New" w:hAnsi="Courier New" w:cs="Courier New"/>
          <w:b/>
          <w:bCs/>
          <w:sz w:val="18"/>
          <w:szCs w:val="18"/>
        </w:rPr>
        <w:t>ip</w:t>
      </w:r>
      <w:proofErr w:type="spellEnd"/>
      <w:r>
        <w:rPr>
          <w:rStyle w:val="translated-span"/>
          <w:rFonts w:ascii="Courier New" w:hAnsi="Courier New" w:cs="Courier New"/>
          <w:b/>
          <w:bCs/>
          <w:sz w:val="18"/>
          <w:szCs w:val="18"/>
        </w:rPr>
        <w:t>地址刷新</w:t>
      </w:r>
      <w:r>
        <w:rPr>
          <w:rStyle w:val="translated-span"/>
          <w:rFonts w:ascii="Courier New" w:hAnsi="Courier New" w:cs="Courier New"/>
          <w:b/>
          <w:bCs/>
          <w:sz w:val="18"/>
          <w:szCs w:val="18"/>
        </w:rPr>
        <w:t>eth0</w:t>
      </w:r>
    </w:p>
    <w:p w14:paraId="6BDCEC87" w14:textId="77777777" w:rsidR="00C115F7" w:rsidRDefault="00012C0F">
      <w:pPr>
        <w:spacing w:after="194"/>
        <w:ind w:right="15"/>
      </w:pPr>
      <w:r>
        <w:rPr>
          <w:noProof/>
        </w:rPr>
        <w:drawing>
          <wp:anchor distT="0" distB="0" distL="114300" distR="114300" simplePos="0" relativeHeight="251674624" behindDoc="0" locked="0" layoutInCell="1" allowOverlap="0" wp14:anchorId="22A1BA76" wp14:editId="317AF77E">
            <wp:simplePos x="0" y="0"/>
            <wp:positionH relativeFrom="column">
              <wp:align>left</wp:align>
            </wp:positionH>
            <wp:positionV relativeFrom="line">
              <wp:posOffset>0</wp:posOffset>
            </wp:positionV>
            <wp:extent cx="304800" cy="9525"/>
            <wp:effectExtent l="0" t="0" r="0" b="0"/>
            <wp:wrapSquare wrapText="bothSides"/>
            <wp:docPr id="18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使用</w:t>
      </w:r>
      <w:r>
        <w:rPr>
          <w:rStyle w:val="translated-span"/>
        </w:rPr>
        <w:t>IP</w:t>
      </w:r>
      <w:r>
        <w:rPr>
          <w:rStyle w:val="translated-span"/>
        </w:rPr>
        <w:t>命令刷新</w:t>
      </w:r>
      <w:r>
        <w:rPr>
          <w:rStyle w:val="translated-span"/>
        </w:rPr>
        <w:t>IP</w:t>
      </w:r>
      <w:r>
        <w:rPr>
          <w:rStyle w:val="translated-span"/>
        </w:rPr>
        <w:t>配置不会清除</w:t>
      </w:r>
      <w:r>
        <w:rPr>
          <w:rStyle w:val="translated-span"/>
        </w:rPr>
        <w:t>/</w:t>
      </w:r>
      <w:proofErr w:type="spellStart"/>
      <w:r>
        <w:rPr>
          <w:rStyle w:val="translated-span"/>
        </w:rPr>
        <w:t>etc</w:t>
      </w:r>
      <w:proofErr w:type="spellEnd"/>
      <w:r>
        <w:rPr>
          <w:rStyle w:val="translated-span"/>
        </w:rPr>
        <w:t>/</w:t>
      </w:r>
      <w:proofErr w:type="spellStart"/>
      <w:r>
        <w:rPr>
          <w:rStyle w:val="translated-span"/>
        </w:rPr>
        <w:t>resolv.conf</w:t>
      </w:r>
      <w:proofErr w:type="spellEnd"/>
      <w:r>
        <w:rPr>
          <w:rStyle w:val="translated-span"/>
        </w:rPr>
        <w:t>的内容。您必须手动删除或修改这些条目，或者重新引导，这也会导致</w:t>
      </w:r>
      <w:r>
        <w:rPr>
          <w:rStyle w:val="translated-span"/>
        </w:rPr>
        <w:t>/</w:t>
      </w:r>
      <w:proofErr w:type="spellStart"/>
      <w:r>
        <w:rPr>
          <w:rStyle w:val="translated-span"/>
        </w:rPr>
        <w:t>etc</w:t>
      </w:r>
      <w:proofErr w:type="spellEnd"/>
      <w:r>
        <w:rPr>
          <w:rStyle w:val="translated-span"/>
        </w:rPr>
        <w:t>/</w:t>
      </w:r>
      <w:proofErr w:type="spellStart"/>
      <w:r>
        <w:rPr>
          <w:rStyle w:val="translated-span"/>
        </w:rPr>
        <w:t>resolv.conf</w:t>
      </w:r>
      <w:proofErr w:type="spellEnd"/>
      <w:r>
        <w:rPr>
          <w:rStyle w:val="translated-span"/>
        </w:rPr>
        <w:t>（指向</w:t>
      </w:r>
      <w:r>
        <w:rPr>
          <w:rStyle w:val="translated-span"/>
        </w:rPr>
        <w:t>/run/</w:t>
      </w:r>
      <w:proofErr w:type="spellStart"/>
      <w:r>
        <w:rPr>
          <w:rStyle w:val="translated-span"/>
        </w:rPr>
        <w:t>systemd</w:t>
      </w:r>
      <w:proofErr w:type="spellEnd"/>
      <w:r>
        <w:rPr>
          <w:rStyle w:val="translated-span"/>
        </w:rPr>
        <w:t>/resolve/stub-</w:t>
      </w:r>
      <w:proofErr w:type="spellStart"/>
      <w:r>
        <w:rPr>
          <w:rStyle w:val="translated-span"/>
        </w:rPr>
        <w:t>resolv.conf</w:t>
      </w:r>
      <w:proofErr w:type="spellEnd"/>
      <w:r>
        <w:rPr>
          <w:rStyle w:val="translated-span"/>
        </w:rPr>
        <w:t>的符号链接）被重新写入。</w:t>
      </w:r>
    </w:p>
    <w:p w14:paraId="156AF7FF" w14:textId="77777777" w:rsidR="00C115F7" w:rsidRDefault="00012C0F">
      <w:pPr>
        <w:pStyle w:val="5"/>
        <w:ind w:left="-5"/>
      </w:pPr>
      <w:r>
        <w:rPr>
          <w:rStyle w:val="translated-span"/>
        </w:rPr>
        <w:t xml:space="preserve">1.2.2. </w:t>
      </w:r>
      <w:r>
        <w:rPr>
          <w:rStyle w:val="translated-span"/>
        </w:rPr>
        <w:t>动态</w:t>
      </w:r>
      <w:r>
        <w:rPr>
          <w:rStyle w:val="translated-span"/>
        </w:rPr>
        <w:t>IP</w:t>
      </w:r>
      <w:r>
        <w:rPr>
          <w:rStyle w:val="translated-span"/>
        </w:rPr>
        <w:t>地址分配（</w:t>
      </w:r>
      <w:r>
        <w:rPr>
          <w:rStyle w:val="translated-span"/>
        </w:rPr>
        <w:t>DHCP</w:t>
      </w:r>
      <w:r>
        <w:rPr>
          <w:rStyle w:val="translated-span"/>
        </w:rPr>
        <w:t>客户端）</w:t>
      </w:r>
    </w:p>
    <w:p w14:paraId="43B8BC57" w14:textId="77777777" w:rsidR="00C115F7" w:rsidRDefault="00012C0F">
      <w:pPr>
        <w:spacing w:after="375"/>
        <w:ind w:right="15"/>
      </w:pPr>
      <w:r>
        <w:rPr>
          <w:rStyle w:val="translated-span"/>
        </w:rPr>
        <w:t>要将服务器配置为使用</w:t>
      </w:r>
      <w:r>
        <w:rPr>
          <w:rStyle w:val="translated-span"/>
        </w:rPr>
        <w:t>DHCP</w:t>
      </w:r>
      <w:r>
        <w:rPr>
          <w:rStyle w:val="translated-span"/>
        </w:rPr>
        <w:t>进行动态地址分配，请在文件</w:t>
      </w:r>
      <w:r>
        <w:rPr>
          <w:rStyle w:val="translated-span"/>
        </w:rPr>
        <w:t>/</w:t>
      </w:r>
      <w:proofErr w:type="spellStart"/>
      <w:r>
        <w:rPr>
          <w:rStyle w:val="translated-span"/>
        </w:rPr>
        <w:t>etc</w:t>
      </w:r>
      <w:proofErr w:type="spellEnd"/>
      <w:r>
        <w:rPr>
          <w:rStyle w:val="translated-span"/>
        </w:rPr>
        <w:t>/</w:t>
      </w:r>
      <w:proofErr w:type="spellStart"/>
      <w:r>
        <w:rPr>
          <w:rStyle w:val="translated-span"/>
        </w:rPr>
        <w:t>netplan</w:t>
      </w:r>
      <w:proofErr w:type="spellEnd"/>
      <w:r>
        <w:rPr>
          <w:rStyle w:val="translated-span"/>
        </w:rPr>
        <w:t>/99_config.yaml</w:t>
      </w:r>
      <w:r>
        <w:rPr>
          <w:rStyle w:val="translated-span"/>
        </w:rPr>
        <w:t>中创建网络计划配置。下面的示例假设您正在配置标识为</w:t>
      </w:r>
      <w:r>
        <w:rPr>
          <w:rStyle w:val="translated-span"/>
        </w:rPr>
        <w:t>enp3s0</w:t>
      </w:r>
      <w:r>
        <w:rPr>
          <w:rStyle w:val="translated-span"/>
        </w:rPr>
        <w:t>的第一个以太网接口。</w:t>
      </w:r>
    </w:p>
    <w:p w14:paraId="211E331E" w14:textId="77777777" w:rsidR="00C115F7" w:rsidRDefault="00012C0F">
      <w:pPr>
        <w:spacing w:after="11" w:line="304" w:lineRule="auto"/>
        <w:ind w:left="-5" w:right="133"/>
      </w:pPr>
      <w:r>
        <w:rPr>
          <w:rStyle w:val="translated-span"/>
          <w:rFonts w:ascii="Courier New" w:hAnsi="Courier New" w:cs="Courier New"/>
          <w:sz w:val="18"/>
          <w:szCs w:val="18"/>
        </w:rPr>
        <w:t>网络：</w:t>
      </w:r>
    </w:p>
    <w:p w14:paraId="1E9BD3C0" w14:textId="77777777" w:rsidR="00C115F7" w:rsidRDefault="00012C0F">
      <w:pPr>
        <w:spacing w:after="258" w:line="304" w:lineRule="auto"/>
        <w:ind w:left="-5" w:right="7633"/>
      </w:pPr>
      <w:r>
        <w:rPr>
          <w:rStyle w:val="translated-span"/>
          <w:rFonts w:ascii="Courier New" w:hAnsi="Courier New" w:cs="Courier New"/>
          <w:sz w:val="18"/>
          <w:szCs w:val="18"/>
        </w:rPr>
        <w:t>版本：</w:t>
      </w:r>
      <w:r>
        <w:rPr>
          <w:rStyle w:val="translated-span"/>
          <w:rFonts w:ascii="Courier New" w:hAnsi="Courier New" w:cs="Courier New"/>
          <w:sz w:val="18"/>
          <w:szCs w:val="18"/>
        </w:rPr>
        <w:t>2</w:t>
      </w:r>
      <w:r>
        <w:rPr>
          <w:rStyle w:val="translated-span"/>
          <w:rFonts w:ascii="Courier New" w:hAnsi="Courier New" w:cs="Courier New"/>
          <w:sz w:val="18"/>
          <w:szCs w:val="18"/>
        </w:rPr>
        <w:t>渲染器：</w:t>
      </w:r>
      <w:proofErr w:type="spellStart"/>
      <w:r>
        <w:rPr>
          <w:rStyle w:val="translated-span"/>
          <w:rFonts w:ascii="Courier New" w:hAnsi="Courier New" w:cs="Courier New"/>
          <w:sz w:val="18"/>
          <w:szCs w:val="18"/>
        </w:rPr>
        <w:t>networkd</w:t>
      </w:r>
      <w:proofErr w:type="spellEnd"/>
      <w:r>
        <w:rPr>
          <w:rStyle w:val="translated-span"/>
          <w:rFonts w:ascii="Courier New" w:hAnsi="Courier New" w:cs="Courier New"/>
          <w:sz w:val="18"/>
          <w:szCs w:val="18"/>
        </w:rPr>
        <w:t>以太网：</w:t>
      </w:r>
      <w:r>
        <w:rPr>
          <w:rStyle w:val="translated-span"/>
          <w:rFonts w:ascii="Courier New" w:hAnsi="Courier New" w:cs="Courier New"/>
          <w:sz w:val="18"/>
          <w:szCs w:val="18"/>
        </w:rPr>
        <w:t>enp3s</w:t>
      </w:r>
      <w:proofErr w:type="gramStart"/>
      <w:r>
        <w:rPr>
          <w:rStyle w:val="translated-span"/>
          <w:rFonts w:ascii="Courier New" w:hAnsi="Courier New" w:cs="Courier New"/>
          <w:sz w:val="18"/>
          <w:szCs w:val="18"/>
        </w:rPr>
        <w:t>0:dhcp</w:t>
      </w:r>
      <w:proofErr w:type="gramEnd"/>
      <w:r>
        <w:rPr>
          <w:rStyle w:val="translated-span"/>
          <w:rFonts w:ascii="Courier New" w:hAnsi="Courier New" w:cs="Courier New"/>
          <w:sz w:val="18"/>
          <w:szCs w:val="18"/>
        </w:rPr>
        <w:t>4:true</w:t>
      </w:r>
    </w:p>
    <w:p w14:paraId="5B173C06" w14:textId="77777777" w:rsidR="00C115F7" w:rsidRDefault="00012C0F">
      <w:pPr>
        <w:spacing w:after="0" w:line="861" w:lineRule="auto"/>
        <w:ind w:right="3444"/>
      </w:pPr>
      <w:r>
        <w:rPr>
          <w:rStyle w:val="translated-span"/>
        </w:rPr>
        <w:t>然后可以使用</w:t>
      </w:r>
      <w:proofErr w:type="spellStart"/>
      <w:r>
        <w:rPr>
          <w:rStyle w:val="translated-span"/>
        </w:rPr>
        <w:t>netplan</w:t>
      </w:r>
      <w:proofErr w:type="spellEnd"/>
      <w:r>
        <w:rPr>
          <w:rStyle w:val="translated-span"/>
        </w:rPr>
        <w:t>命令应用配置。</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网络计划应用</w:t>
      </w:r>
    </w:p>
    <w:p w14:paraId="256692C4" w14:textId="77777777" w:rsidR="00C115F7" w:rsidRDefault="00012C0F">
      <w:pPr>
        <w:pStyle w:val="5"/>
        <w:ind w:left="-5"/>
      </w:pPr>
      <w:r>
        <w:rPr>
          <w:rStyle w:val="translated-span"/>
        </w:rPr>
        <w:t xml:space="preserve">1.2.3. </w:t>
      </w:r>
      <w:r>
        <w:rPr>
          <w:rStyle w:val="translated-span"/>
        </w:rPr>
        <w:t>静态</w:t>
      </w:r>
      <w:r>
        <w:rPr>
          <w:rStyle w:val="translated-span"/>
        </w:rPr>
        <w:t>IP</w:t>
      </w:r>
      <w:r>
        <w:rPr>
          <w:rStyle w:val="translated-span"/>
        </w:rPr>
        <w:t>地址分配</w:t>
      </w:r>
    </w:p>
    <w:p w14:paraId="6B1921D9" w14:textId="77777777" w:rsidR="00C115F7" w:rsidRDefault="00012C0F">
      <w:pPr>
        <w:spacing w:after="375"/>
        <w:ind w:right="15"/>
      </w:pPr>
      <w:r>
        <w:rPr>
          <w:rStyle w:val="translated-span"/>
        </w:rPr>
        <w:t>要将系统配置为使用静态地址分配，请在文件</w:t>
      </w:r>
      <w:r>
        <w:rPr>
          <w:rStyle w:val="translated-span"/>
        </w:rPr>
        <w:t>/</w:t>
      </w:r>
      <w:proofErr w:type="spellStart"/>
      <w:r>
        <w:rPr>
          <w:rStyle w:val="translated-span"/>
        </w:rPr>
        <w:t>etc</w:t>
      </w:r>
      <w:proofErr w:type="spellEnd"/>
      <w:r>
        <w:rPr>
          <w:rStyle w:val="translated-span"/>
        </w:rPr>
        <w:t>/</w:t>
      </w:r>
      <w:proofErr w:type="spellStart"/>
      <w:r>
        <w:rPr>
          <w:rStyle w:val="translated-span"/>
        </w:rPr>
        <w:t>netplan</w:t>
      </w:r>
      <w:proofErr w:type="spellEnd"/>
      <w:r>
        <w:rPr>
          <w:rStyle w:val="translated-span"/>
        </w:rPr>
        <w:t>/99_config.yaml</w:t>
      </w:r>
      <w:r>
        <w:rPr>
          <w:rStyle w:val="translated-span"/>
        </w:rPr>
        <w:t>中创建一个</w:t>
      </w:r>
      <w:proofErr w:type="spellStart"/>
      <w:r>
        <w:rPr>
          <w:rStyle w:val="translated-span"/>
        </w:rPr>
        <w:t>netplan</w:t>
      </w:r>
      <w:proofErr w:type="spellEnd"/>
      <w:r>
        <w:rPr>
          <w:rStyle w:val="translated-span"/>
        </w:rPr>
        <w:t>配置。下面的示例假设您正在配置标识为</w:t>
      </w:r>
      <w:r>
        <w:rPr>
          <w:rStyle w:val="translated-span"/>
        </w:rPr>
        <w:t>eth0</w:t>
      </w:r>
      <w:r>
        <w:rPr>
          <w:rStyle w:val="translated-span"/>
        </w:rPr>
        <w:t>的第一个以太网接口。更改地址、网关</w:t>
      </w:r>
      <w:r>
        <w:rPr>
          <w:rStyle w:val="translated-span"/>
        </w:rPr>
        <w:t>4</w:t>
      </w:r>
      <w:r>
        <w:rPr>
          <w:rStyle w:val="translated-span"/>
        </w:rPr>
        <w:t>和名称服务器值以满足网络的要求。</w:t>
      </w:r>
    </w:p>
    <w:p w14:paraId="3E3467F6" w14:textId="77777777" w:rsidR="00C115F7" w:rsidRDefault="00012C0F">
      <w:pPr>
        <w:spacing w:after="11" w:line="304" w:lineRule="auto"/>
        <w:ind w:left="-5" w:right="133"/>
      </w:pPr>
      <w:r>
        <w:rPr>
          <w:rStyle w:val="translated-span"/>
          <w:rFonts w:ascii="Courier New" w:hAnsi="Courier New" w:cs="Courier New"/>
          <w:sz w:val="18"/>
          <w:szCs w:val="18"/>
        </w:rPr>
        <w:t>网络：</w:t>
      </w:r>
    </w:p>
    <w:p w14:paraId="7B851205" w14:textId="77777777" w:rsidR="00C115F7" w:rsidRDefault="00012C0F">
      <w:pPr>
        <w:spacing w:after="11" w:line="304" w:lineRule="auto"/>
        <w:ind w:left="-5" w:right="7527"/>
      </w:pPr>
      <w:r>
        <w:rPr>
          <w:rStyle w:val="translated-span"/>
          <w:rFonts w:ascii="Courier New" w:hAnsi="Courier New" w:cs="Courier New"/>
          <w:sz w:val="18"/>
          <w:szCs w:val="18"/>
        </w:rPr>
        <w:t>版本：</w:t>
      </w:r>
      <w:r>
        <w:rPr>
          <w:rStyle w:val="translated-span"/>
          <w:rFonts w:ascii="Courier New" w:hAnsi="Courier New" w:cs="Courier New"/>
          <w:sz w:val="18"/>
          <w:szCs w:val="18"/>
        </w:rPr>
        <w:t>2</w:t>
      </w:r>
      <w:r>
        <w:rPr>
          <w:rStyle w:val="translated-span"/>
          <w:rFonts w:ascii="Courier New" w:hAnsi="Courier New" w:cs="Courier New"/>
          <w:sz w:val="18"/>
          <w:szCs w:val="18"/>
        </w:rPr>
        <w:t>渲染器：</w:t>
      </w:r>
      <w:proofErr w:type="spellStart"/>
      <w:r>
        <w:rPr>
          <w:rStyle w:val="translated-span"/>
          <w:rFonts w:ascii="Courier New" w:hAnsi="Courier New" w:cs="Courier New"/>
          <w:sz w:val="18"/>
          <w:szCs w:val="18"/>
        </w:rPr>
        <w:t>networkd</w:t>
      </w:r>
      <w:proofErr w:type="spellEnd"/>
      <w:r>
        <w:rPr>
          <w:rStyle w:val="translated-span"/>
          <w:rFonts w:ascii="Courier New" w:hAnsi="Courier New" w:cs="Courier New"/>
          <w:sz w:val="18"/>
          <w:szCs w:val="18"/>
        </w:rPr>
        <w:t>以太网：</w:t>
      </w:r>
      <w:r>
        <w:rPr>
          <w:rStyle w:val="translated-span"/>
          <w:rFonts w:ascii="Courier New" w:hAnsi="Courier New" w:cs="Courier New"/>
          <w:sz w:val="18"/>
          <w:szCs w:val="18"/>
        </w:rPr>
        <w:t>eth0:</w:t>
      </w:r>
      <w:r>
        <w:rPr>
          <w:rStyle w:val="translated-span"/>
          <w:rFonts w:ascii="Courier New" w:hAnsi="Courier New" w:cs="Courier New"/>
          <w:sz w:val="18"/>
          <w:szCs w:val="18"/>
        </w:rPr>
        <w:t>地址：</w:t>
      </w:r>
      <w:r>
        <w:rPr>
          <w:rStyle w:val="translated-span"/>
          <w:rFonts w:ascii="Courier New" w:hAnsi="Courier New" w:cs="Courier New"/>
          <w:sz w:val="18"/>
          <w:szCs w:val="18"/>
        </w:rPr>
        <w:t>-10.10.10.2/24</w:t>
      </w:r>
      <w:r>
        <w:rPr>
          <w:rStyle w:val="translated-span"/>
          <w:rFonts w:ascii="Courier New" w:hAnsi="Courier New" w:cs="Courier New"/>
          <w:sz w:val="18"/>
          <w:szCs w:val="18"/>
        </w:rPr>
        <w:t>网关</w:t>
      </w:r>
      <w:r>
        <w:rPr>
          <w:rStyle w:val="translated-span"/>
          <w:rFonts w:ascii="Courier New" w:hAnsi="Courier New" w:cs="Courier New"/>
          <w:sz w:val="18"/>
          <w:szCs w:val="18"/>
        </w:rPr>
        <w:t>4:10.10.10.1</w:t>
      </w:r>
      <w:r>
        <w:rPr>
          <w:rStyle w:val="translated-span"/>
          <w:rFonts w:ascii="Courier New" w:hAnsi="Courier New" w:cs="Courier New"/>
          <w:sz w:val="18"/>
          <w:szCs w:val="18"/>
        </w:rPr>
        <w:t>名称服务器：</w:t>
      </w:r>
    </w:p>
    <w:p w14:paraId="3B1138DC" w14:textId="77777777" w:rsidR="00C115F7" w:rsidRDefault="00012C0F">
      <w:pPr>
        <w:spacing w:after="279" w:line="304" w:lineRule="auto"/>
        <w:ind w:left="-5" w:right="4359"/>
      </w:pPr>
      <w:r>
        <w:rPr>
          <w:rStyle w:val="translated-span"/>
          <w:rFonts w:ascii="Courier New" w:hAnsi="Courier New" w:cs="Courier New"/>
          <w:sz w:val="18"/>
          <w:szCs w:val="18"/>
        </w:rPr>
        <w:t>搜索：</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mydomain</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otherdomain</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地址：</w:t>
      </w:r>
      <w:r>
        <w:rPr>
          <w:rStyle w:val="translated-span"/>
          <w:rFonts w:ascii="Courier New" w:hAnsi="Courier New" w:cs="Courier New"/>
          <w:sz w:val="18"/>
          <w:szCs w:val="18"/>
        </w:rPr>
        <w:t>[10.10.10.1,1.1.1]</w:t>
      </w:r>
    </w:p>
    <w:p w14:paraId="1EBF3142" w14:textId="77777777" w:rsidR="00C115F7" w:rsidRDefault="00012C0F">
      <w:pPr>
        <w:spacing w:after="0" w:line="880" w:lineRule="auto"/>
        <w:ind w:right="3444"/>
      </w:pPr>
      <w:r>
        <w:rPr>
          <w:rStyle w:val="translated-span"/>
        </w:rPr>
        <w:t>然后可以使用</w:t>
      </w:r>
      <w:proofErr w:type="spellStart"/>
      <w:r>
        <w:rPr>
          <w:rStyle w:val="translated-span"/>
        </w:rPr>
        <w:t>netplan</w:t>
      </w:r>
      <w:proofErr w:type="spellEnd"/>
      <w:r>
        <w:rPr>
          <w:rStyle w:val="translated-span"/>
        </w:rPr>
        <w:t>命令应用配置。</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网络计划应用</w:t>
      </w:r>
    </w:p>
    <w:p w14:paraId="27D16295" w14:textId="77777777" w:rsidR="00C115F7" w:rsidRDefault="00012C0F">
      <w:pPr>
        <w:pStyle w:val="5"/>
        <w:ind w:left="-5"/>
      </w:pPr>
      <w:r>
        <w:rPr>
          <w:rStyle w:val="translated-span"/>
        </w:rPr>
        <w:t xml:space="preserve">1.2.4. </w:t>
      </w:r>
      <w:r>
        <w:rPr>
          <w:rStyle w:val="translated-span"/>
        </w:rPr>
        <w:t>环回接口</w:t>
      </w:r>
    </w:p>
    <w:p w14:paraId="26BFAB0C" w14:textId="77777777" w:rsidR="00C115F7" w:rsidRDefault="00012C0F">
      <w:pPr>
        <w:spacing w:after="393"/>
        <w:ind w:right="15"/>
      </w:pPr>
      <w:r>
        <w:rPr>
          <w:rStyle w:val="translated-span"/>
        </w:rPr>
        <w:t>系统将环回接口标识为</w:t>
      </w:r>
      <w:r>
        <w:rPr>
          <w:rStyle w:val="translated-span"/>
        </w:rPr>
        <w:t>lo</w:t>
      </w:r>
      <w:r>
        <w:rPr>
          <w:rStyle w:val="translated-span"/>
        </w:rPr>
        <w:t>，其默认</w:t>
      </w:r>
      <w:r>
        <w:rPr>
          <w:rStyle w:val="translated-span"/>
        </w:rPr>
        <w:t>IP</w:t>
      </w:r>
      <w:r>
        <w:rPr>
          <w:rStyle w:val="translated-span"/>
        </w:rPr>
        <w:t>地址为</w:t>
      </w:r>
      <w:r>
        <w:rPr>
          <w:rStyle w:val="translated-span"/>
        </w:rPr>
        <w:t>127.0.0.1</w:t>
      </w:r>
      <w:r>
        <w:rPr>
          <w:rStyle w:val="translated-span"/>
        </w:rPr>
        <w:t>。可以使用</w:t>
      </w:r>
      <w:proofErr w:type="spellStart"/>
      <w:r>
        <w:rPr>
          <w:rStyle w:val="translated-span"/>
        </w:rPr>
        <w:t>ip</w:t>
      </w:r>
      <w:proofErr w:type="spellEnd"/>
      <w:r>
        <w:rPr>
          <w:rStyle w:val="translated-span"/>
        </w:rPr>
        <w:t>命令查看它。</w:t>
      </w:r>
    </w:p>
    <w:p w14:paraId="2211B8B0" w14:textId="77777777" w:rsidR="00C115F7" w:rsidRDefault="00012C0F">
      <w:pPr>
        <w:spacing w:after="11" w:line="304" w:lineRule="auto"/>
        <w:ind w:left="-5" w:right="133"/>
      </w:pPr>
      <w:proofErr w:type="spellStart"/>
      <w:r>
        <w:rPr>
          <w:rStyle w:val="translated-span"/>
          <w:rFonts w:ascii="Courier New" w:hAnsi="Courier New" w:cs="Courier New"/>
          <w:b/>
          <w:bCs/>
          <w:sz w:val="18"/>
          <w:szCs w:val="18"/>
        </w:rPr>
        <w:lastRenderedPageBreak/>
        <w:t>ip</w:t>
      </w:r>
      <w:proofErr w:type="spellEnd"/>
      <w:r>
        <w:rPr>
          <w:rStyle w:val="translated-span"/>
          <w:rFonts w:ascii="Courier New" w:hAnsi="Courier New" w:cs="Courier New"/>
          <w:b/>
          <w:bCs/>
          <w:sz w:val="18"/>
          <w:szCs w:val="18"/>
        </w:rPr>
        <w:t>地址显示</w:t>
      </w:r>
      <w:r>
        <w:rPr>
          <w:rStyle w:val="translated-span"/>
          <w:rFonts w:ascii="Courier New" w:hAnsi="Courier New" w:cs="Courier New"/>
          <w:b/>
          <w:bCs/>
          <w:sz w:val="18"/>
          <w:szCs w:val="18"/>
        </w:rPr>
        <w:t>lo</w:t>
      </w:r>
      <w:r>
        <w:rPr>
          <w:rStyle w:val="translated-span"/>
          <w:rFonts w:ascii="Courier New" w:hAnsi="Courier New" w:cs="Courier New"/>
          <w:sz w:val="18"/>
          <w:szCs w:val="18"/>
        </w:rPr>
        <w:t>1:lo:&lt;LOOPBACK</w:t>
      </w:r>
      <w:r>
        <w:rPr>
          <w:rStyle w:val="translated-span"/>
          <w:rFonts w:ascii="Courier New" w:hAnsi="Courier New" w:cs="Courier New"/>
          <w:sz w:val="18"/>
          <w:szCs w:val="18"/>
        </w:rPr>
        <w:t>，</w:t>
      </w:r>
      <w:r>
        <w:rPr>
          <w:rStyle w:val="translated-span"/>
          <w:rFonts w:ascii="Courier New" w:hAnsi="Courier New" w:cs="Courier New"/>
          <w:sz w:val="18"/>
          <w:szCs w:val="18"/>
        </w:rPr>
        <w:t>UP</w:t>
      </w:r>
      <w:r>
        <w:rPr>
          <w:rStyle w:val="translated-span"/>
          <w:rFonts w:ascii="Courier New" w:hAnsi="Courier New" w:cs="Courier New"/>
          <w:sz w:val="18"/>
          <w:szCs w:val="18"/>
        </w:rPr>
        <w:t>，</w:t>
      </w:r>
      <w:r>
        <w:rPr>
          <w:rStyle w:val="translated-span"/>
          <w:rFonts w:ascii="Courier New" w:hAnsi="Courier New" w:cs="Courier New"/>
          <w:sz w:val="18"/>
          <w:szCs w:val="18"/>
        </w:rPr>
        <w:t>LOWER\u UP&gt;</w:t>
      </w:r>
      <w:proofErr w:type="spellStart"/>
      <w:r>
        <w:rPr>
          <w:rStyle w:val="translated-span"/>
          <w:rFonts w:ascii="Courier New" w:hAnsi="Courier New" w:cs="Courier New"/>
          <w:sz w:val="18"/>
          <w:szCs w:val="18"/>
        </w:rPr>
        <w:t>mtu</w:t>
      </w:r>
      <w:proofErr w:type="spellEnd"/>
      <w:r>
        <w:rPr>
          <w:rStyle w:val="translated-span"/>
          <w:rFonts w:ascii="Courier New" w:hAnsi="Courier New" w:cs="Courier New"/>
          <w:sz w:val="18"/>
          <w:szCs w:val="18"/>
        </w:rPr>
        <w:t xml:space="preserve"> 65536 </w:t>
      </w:r>
      <w:proofErr w:type="spellStart"/>
      <w:r>
        <w:rPr>
          <w:rStyle w:val="translated-span"/>
          <w:rFonts w:ascii="Courier New" w:hAnsi="Courier New" w:cs="Courier New"/>
          <w:sz w:val="18"/>
          <w:szCs w:val="18"/>
        </w:rPr>
        <w:t>qdisc</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noqueue</w:t>
      </w:r>
      <w:proofErr w:type="spellEnd"/>
      <w:r>
        <w:rPr>
          <w:rStyle w:val="translated-span"/>
          <w:rFonts w:ascii="Courier New" w:hAnsi="Courier New" w:cs="Courier New"/>
          <w:sz w:val="18"/>
          <w:szCs w:val="18"/>
        </w:rPr>
        <w:t xml:space="preserve"> state</w:t>
      </w:r>
      <w:proofErr w:type="gramStart"/>
      <w:r>
        <w:rPr>
          <w:rStyle w:val="translated-span"/>
          <w:rFonts w:ascii="Courier New" w:hAnsi="Courier New" w:cs="Courier New"/>
          <w:sz w:val="18"/>
          <w:szCs w:val="18"/>
        </w:rPr>
        <w:t>未知组默认</w:t>
      </w:r>
      <w:proofErr w:type="spellStart"/>
      <w:proofErr w:type="gramEnd"/>
      <w:r>
        <w:rPr>
          <w:rStyle w:val="translated-span"/>
          <w:rFonts w:ascii="Courier New" w:hAnsi="Courier New" w:cs="Courier New"/>
          <w:sz w:val="18"/>
          <w:szCs w:val="18"/>
        </w:rPr>
        <w:t>qlen</w:t>
      </w:r>
      <w:proofErr w:type="spellEnd"/>
      <w:r>
        <w:rPr>
          <w:rStyle w:val="translated-span"/>
          <w:rFonts w:ascii="Courier New" w:hAnsi="Courier New" w:cs="Courier New"/>
          <w:sz w:val="18"/>
          <w:szCs w:val="18"/>
        </w:rPr>
        <w:t xml:space="preserve"> 1000</w:t>
      </w:r>
      <w:r>
        <w:rPr>
          <w:rStyle w:val="translated-span"/>
          <w:rFonts w:ascii="Courier New" w:hAnsi="Courier New" w:cs="Courier New"/>
          <w:sz w:val="18"/>
          <w:szCs w:val="18"/>
        </w:rPr>
        <w:t>链接</w:t>
      </w:r>
      <w:r>
        <w:rPr>
          <w:rStyle w:val="translated-span"/>
          <w:rFonts w:ascii="Courier New" w:hAnsi="Courier New" w:cs="Courier New"/>
          <w:sz w:val="18"/>
          <w:szCs w:val="18"/>
        </w:rPr>
        <w:t xml:space="preserve">/LOOPBACK 00:00:00:00:00:00 </w:t>
      </w:r>
      <w:proofErr w:type="spellStart"/>
      <w:r>
        <w:rPr>
          <w:rStyle w:val="translated-span"/>
          <w:rFonts w:ascii="Courier New" w:hAnsi="Courier New" w:cs="Courier New"/>
          <w:sz w:val="18"/>
          <w:szCs w:val="18"/>
        </w:rPr>
        <w:t>brd</w:t>
      </w:r>
      <w:proofErr w:type="spellEnd"/>
      <w:r>
        <w:rPr>
          <w:rStyle w:val="translated-span"/>
          <w:rFonts w:ascii="Courier New" w:hAnsi="Courier New" w:cs="Courier New"/>
          <w:sz w:val="18"/>
          <w:szCs w:val="18"/>
        </w:rPr>
        <w:t xml:space="preserve"> 00:00:00:00:00:00 </w:t>
      </w:r>
      <w:proofErr w:type="spellStart"/>
      <w:r>
        <w:rPr>
          <w:rStyle w:val="translated-span"/>
          <w:rFonts w:ascii="Courier New" w:hAnsi="Courier New" w:cs="Courier New"/>
          <w:sz w:val="18"/>
          <w:szCs w:val="18"/>
        </w:rPr>
        <w:t>inet</w:t>
      </w:r>
      <w:proofErr w:type="spellEnd"/>
      <w:r>
        <w:rPr>
          <w:rStyle w:val="translated-span"/>
          <w:rFonts w:ascii="Courier New" w:hAnsi="Courier New" w:cs="Courier New"/>
          <w:sz w:val="18"/>
          <w:szCs w:val="18"/>
        </w:rPr>
        <w:t xml:space="preserve"> 127.0.0.1/8</w:t>
      </w:r>
      <w:r>
        <w:rPr>
          <w:rStyle w:val="translated-span"/>
          <w:rFonts w:ascii="Courier New" w:hAnsi="Courier New" w:cs="Courier New"/>
          <w:sz w:val="18"/>
          <w:szCs w:val="18"/>
        </w:rPr>
        <w:t>作用域主机</w:t>
      </w:r>
      <w:r>
        <w:rPr>
          <w:rStyle w:val="translated-span"/>
          <w:rFonts w:ascii="Courier New" w:hAnsi="Courier New" w:cs="Courier New"/>
          <w:sz w:val="18"/>
          <w:szCs w:val="18"/>
        </w:rPr>
        <w:t>lo</w:t>
      </w:r>
      <w:r>
        <w:rPr>
          <w:rStyle w:val="translated-span"/>
          <w:rFonts w:ascii="Courier New" w:hAnsi="Courier New" w:cs="Courier New"/>
          <w:sz w:val="18"/>
          <w:szCs w:val="18"/>
        </w:rPr>
        <w:t>有效</w:t>
      </w:r>
      <w:r>
        <w:rPr>
          <w:rStyle w:val="translated-span"/>
          <w:rFonts w:ascii="Courier New" w:hAnsi="Courier New" w:cs="Courier New"/>
          <w:sz w:val="18"/>
          <w:szCs w:val="18"/>
        </w:rPr>
        <w:t xml:space="preserve">\u </w:t>
      </w:r>
      <w:proofErr w:type="spellStart"/>
      <w:r>
        <w:rPr>
          <w:rStyle w:val="translated-span"/>
          <w:rFonts w:ascii="Courier New" w:hAnsi="Courier New" w:cs="Courier New"/>
          <w:sz w:val="18"/>
          <w:szCs w:val="18"/>
        </w:rPr>
        <w:t>lft</w:t>
      </w:r>
      <w:proofErr w:type="spellEnd"/>
      <w:r>
        <w:rPr>
          <w:rStyle w:val="translated-span"/>
          <w:rFonts w:ascii="Courier New" w:hAnsi="Courier New" w:cs="Courier New"/>
          <w:sz w:val="18"/>
          <w:szCs w:val="18"/>
        </w:rPr>
        <w:t xml:space="preserve"> forever</w:t>
      </w:r>
      <w:r>
        <w:rPr>
          <w:rStyle w:val="translated-span"/>
          <w:rFonts w:ascii="Courier New" w:hAnsi="Courier New" w:cs="Courier New"/>
          <w:sz w:val="18"/>
          <w:szCs w:val="18"/>
        </w:rPr>
        <w:t>首选</w:t>
      </w:r>
      <w:r>
        <w:rPr>
          <w:rStyle w:val="translated-span"/>
          <w:rFonts w:ascii="Courier New" w:hAnsi="Courier New" w:cs="Courier New"/>
          <w:sz w:val="18"/>
          <w:szCs w:val="18"/>
        </w:rPr>
        <w:t xml:space="preserve">\u </w:t>
      </w:r>
      <w:proofErr w:type="spellStart"/>
      <w:r>
        <w:rPr>
          <w:rStyle w:val="translated-span"/>
          <w:rFonts w:ascii="Courier New" w:hAnsi="Courier New" w:cs="Courier New"/>
          <w:sz w:val="18"/>
          <w:szCs w:val="18"/>
        </w:rPr>
        <w:t>lft</w:t>
      </w:r>
      <w:proofErr w:type="spellEnd"/>
      <w:r>
        <w:rPr>
          <w:rStyle w:val="translated-span"/>
          <w:rFonts w:ascii="Courier New" w:hAnsi="Courier New" w:cs="Courier New"/>
          <w:sz w:val="18"/>
          <w:szCs w:val="18"/>
        </w:rPr>
        <w:t xml:space="preserve"> forever inet6:</w:t>
      </w:r>
      <w:r>
        <w:rPr>
          <w:rStyle w:val="translated-span"/>
          <w:rFonts w:ascii="Courier New" w:hAnsi="Courier New" w:cs="Courier New"/>
          <w:sz w:val="18"/>
          <w:szCs w:val="18"/>
        </w:rPr>
        <w:t>：</w:t>
      </w:r>
      <w:r>
        <w:rPr>
          <w:rStyle w:val="translated-span"/>
          <w:rFonts w:ascii="Courier New" w:hAnsi="Courier New" w:cs="Courier New"/>
          <w:sz w:val="18"/>
          <w:szCs w:val="18"/>
        </w:rPr>
        <w:t>1/128</w:t>
      </w:r>
      <w:r>
        <w:rPr>
          <w:rStyle w:val="translated-span"/>
          <w:rFonts w:ascii="Courier New" w:hAnsi="Courier New" w:cs="Courier New"/>
          <w:sz w:val="18"/>
          <w:szCs w:val="18"/>
        </w:rPr>
        <w:t>作用域主机</w:t>
      </w:r>
    </w:p>
    <w:p w14:paraId="1CE6FCCD" w14:textId="77777777" w:rsidR="00C115F7" w:rsidRDefault="00012C0F">
      <w:pPr>
        <w:spacing w:after="349" w:line="304" w:lineRule="auto"/>
        <w:ind w:left="-5" w:right="133"/>
      </w:pPr>
      <w:r>
        <w:rPr>
          <w:rStyle w:val="translated-span"/>
          <w:rFonts w:ascii="Courier New" w:hAnsi="Courier New" w:cs="Courier New"/>
          <w:sz w:val="18"/>
          <w:szCs w:val="18"/>
        </w:rPr>
        <w:t>永远有效</w:t>
      </w:r>
      <w:r>
        <w:rPr>
          <w:rStyle w:val="translated-span"/>
          <w:rFonts w:ascii="Courier New" w:hAnsi="Courier New" w:cs="Courier New"/>
          <w:sz w:val="18"/>
          <w:szCs w:val="18"/>
        </w:rPr>
        <w:t xml:space="preserve">\u </w:t>
      </w:r>
      <w:proofErr w:type="spellStart"/>
      <w:r>
        <w:rPr>
          <w:rStyle w:val="translated-span"/>
          <w:rFonts w:ascii="Courier New" w:hAnsi="Courier New" w:cs="Courier New"/>
          <w:sz w:val="18"/>
          <w:szCs w:val="18"/>
        </w:rPr>
        <w:t>lft</w:t>
      </w:r>
      <w:proofErr w:type="spellEnd"/>
      <w:r>
        <w:rPr>
          <w:rStyle w:val="translated-span"/>
          <w:rFonts w:ascii="Courier New" w:hAnsi="Courier New" w:cs="Courier New"/>
          <w:sz w:val="18"/>
          <w:szCs w:val="18"/>
        </w:rPr>
        <w:t>首选</w:t>
      </w:r>
      <w:r>
        <w:rPr>
          <w:rStyle w:val="translated-span"/>
          <w:rFonts w:ascii="Courier New" w:hAnsi="Courier New" w:cs="Courier New"/>
          <w:sz w:val="18"/>
          <w:szCs w:val="18"/>
        </w:rPr>
        <w:t xml:space="preserve">\u </w:t>
      </w:r>
      <w:proofErr w:type="spellStart"/>
      <w:r>
        <w:rPr>
          <w:rStyle w:val="translated-span"/>
          <w:rFonts w:ascii="Courier New" w:hAnsi="Courier New" w:cs="Courier New"/>
          <w:sz w:val="18"/>
          <w:szCs w:val="18"/>
        </w:rPr>
        <w:t>lft</w:t>
      </w:r>
      <w:proofErr w:type="spellEnd"/>
      <w:r>
        <w:rPr>
          <w:rStyle w:val="translated-span"/>
          <w:rFonts w:ascii="Courier New" w:hAnsi="Courier New" w:cs="Courier New"/>
          <w:sz w:val="18"/>
          <w:szCs w:val="18"/>
        </w:rPr>
        <w:t>永远有效</w:t>
      </w:r>
    </w:p>
    <w:p w14:paraId="647CF52D" w14:textId="77777777" w:rsidR="00C115F7" w:rsidRDefault="00012C0F">
      <w:pPr>
        <w:pStyle w:val="4"/>
        <w:ind w:left="-5"/>
      </w:pPr>
      <w:r>
        <w:rPr>
          <w:rStyle w:val="translated-span"/>
        </w:rPr>
        <w:t xml:space="preserve">1.3. </w:t>
      </w:r>
      <w:r>
        <w:rPr>
          <w:rStyle w:val="translated-span"/>
        </w:rPr>
        <w:t>名称解析</w:t>
      </w:r>
    </w:p>
    <w:p w14:paraId="28D69BBC" w14:textId="77777777" w:rsidR="00C115F7" w:rsidRDefault="00012C0F">
      <w:pPr>
        <w:spacing w:after="217"/>
        <w:ind w:right="15"/>
      </w:pPr>
      <w:r>
        <w:rPr>
          <w:rStyle w:val="translated-span"/>
        </w:rPr>
        <w:t>与</w:t>
      </w:r>
      <w:r>
        <w:rPr>
          <w:rStyle w:val="translated-span"/>
        </w:rPr>
        <w:t>IP</w:t>
      </w:r>
      <w:r>
        <w:rPr>
          <w:rStyle w:val="translated-span"/>
        </w:rPr>
        <w:t>网络相关的名称解析是将</w:t>
      </w:r>
      <w:r>
        <w:rPr>
          <w:rStyle w:val="translated-span"/>
        </w:rPr>
        <w:t>IP</w:t>
      </w:r>
      <w:r>
        <w:rPr>
          <w:rStyle w:val="translated-span"/>
        </w:rPr>
        <w:t>地址映射到主机名的过程，从而更容易识别网络上的资源。以下部分将解释如何正确配置系统，以便使用</w:t>
      </w:r>
      <w:r>
        <w:rPr>
          <w:rStyle w:val="translated-span"/>
        </w:rPr>
        <w:t>DNS</w:t>
      </w:r>
      <w:r>
        <w:rPr>
          <w:rStyle w:val="translated-span"/>
        </w:rPr>
        <w:t>和静态主机名记录进行名称解析。</w:t>
      </w:r>
    </w:p>
    <w:p w14:paraId="4C2153B6" w14:textId="77777777" w:rsidR="00C115F7" w:rsidRDefault="00012C0F">
      <w:pPr>
        <w:pStyle w:val="5"/>
        <w:ind w:left="-5"/>
      </w:pPr>
      <w:r>
        <w:rPr>
          <w:rStyle w:val="translated-span"/>
        </w:rPr>
        <w:t>1.3.1. DNS</w:t>
      </w:r>
      <w:r>
        <w:rPr>
          <w:rStyle w:val="translated-span"/>
        </w:rPr>
        <w:t>客户端配置</w:t>
      </w:r>
    </w:p>
    <w:p w14:paraId="359553D8" w14:textId="77777777" w:rsidR="00C115F7" w:rsidRDefault="00012C0F">
      <w:pPr>
        <w:spacing w:after="396"/>
        <w:ind w:right="15"/>
      </w:pPr>
      <w:r>
        <w:rPr>
          <w:rStyle w:val="translated-span"/>
        </w:rPr>
        <w:t>传统上，文件</w:t>
      </w:r>
      <w:r>
        <w:rPr>
          <w:rStyle w:val="translated-span"/>
        </w:rPr>
        <w:t>/</w:t>
      </w:r>
      <w:proofErr w:type="spellStart"/>
      <w:r>
        <w:rPr>
          <w:rStyle w:val="translated-span"/>
        </w:rPr>
        <w:t>etc</w:t>
      </w:r>
      <w:proofErr w:type="spellEnd"/>
      <w:r>
        <w:rPr>
          <w:rStyle w:val="translated-span"/>
        </w:rPr>
        <w:t>/</w:t>
      </w:r>
      <w:proofErr w:type="spellStart"/>
      <w:r>
        <w:rPr>
          <w:rStyle w:val="translated-span"/>
        </w:rPr>
        <w:t>resolv.conf</w:t>
      </w:r>
      <w:proofErr w:type="spellEnd"/>
      <w:r>
        <w:rPr>
          <w:rStyle w:val="translated-span"/>
        </w:rPr>
        <w:t>是一个静态配置文件，很少需要通过</w:t>
      </w:r>
      <w:r>
        <w:rPr>
          <w:rStyle w:val="translated-span"/>
        </w:rPr>
        <w:t>DCHP</w:t>
      </w:r>
      <w:r>
        <w:rPr>
          <w:rStyle w:val="translated-span"/>
        </w:rPr>
        <w:t>客户机挂钩进行更改或自动更改。</w:t>
      </w:r>
      <w:proofErr w:type="spellStart"/>
      <w:r>
        <w:rPr>
          <w:rStyle w:val="translated-span"/>
        </w:rPr>
        <w:t>Systemd</w:t>
      </w:r>
      <w:proofErr w:type="spellEnd"/>
      <w:r>
        <w:rPr>
          <w:rStyle w:val="translated-span"/>
        </w:rPr>
        <w:t xml:space="preserve"> resolved</w:t>
      </w:r>
      <w:r>
        <w:rPr>
          <w:rStyle w:val="translated-span"/>
        </w:rPr>
        <w:t>处理名称服务器配置，应该通过</w:t>
      </w:r>
      <w:proofErr w:type="spellStart"/>
      <w:r>
        <w:rPr>
          <w:rStyle w:val="translated-span"/>
        </w:rPr>
        <w:t>Systemd</w:t>
      </w:r>
      <w:proofErr w:type="spellEnd"/>
      <w:r>
        <w:rPr>
          <w:rStyle w:val="translated-span"/>
        </w:rPr>
        <w:t xml:space="preserve"> resolve</w:t>
      </w:r>
      <w:r>
        <w:rPr>
          <w:rStyle w:val="translated-span"/>
        </w:rPr>
        <w:t>命令与之交互。</w:t>
      </w:r>
      <w:proofErr w:type="spellStart"/>
      <w:r>
        <w:rPr>
          <w:rStyle w:val="translated-span"/>
        </w:rPr>
        <w:t>Netplan</w:t>
      </w:r>
      <w:proofErr w:type="spellEnd"/>
      <w:r>
        <w:rPr>
          <w:rStyle w:val="translated-span"/>
        </w:rPr>
        <w:t>将</w:t>
      </w:r>
      <w:proofErr w:type="spellStart"/>
      <w:r>
        <w:rPr>
          <w:rStyle w:val="translated-span"/>
        </w:rPr>
        <w:t>systemd</w:t>
      </w:r>
      <w:proofErr w:type="spellEnd"/>
      <w:r>
        <w:rPr>
          <w:rStyle w:val="translated-span"/>
        </w:rPr>
        <w:t xml:space="preserve"> resolved</w:t>
      </w:r>
      <w:r>
        <w:rPr>
          <w:rStyle w:val="translated-span"/>
        </w:rPr>
        <w:t>配置为生成要放入</w:t>
      </w:r>
      <w:r>
        <w:rPr>
          <w:rStyle w:val="translated-span"/>
        </w:rPr>
        <w:t>/</w:t>
      </w:r>
      <w:proofErr w:type="spellStart"/>
      <w:r>
        <w:rPr>
          <w:rStyle w:val="translated-span"/>
        </w:rPr>
        <w:t>etc</w:t>
      </w:r>
      <w:proofErr w:type="spellEnd"/>
      <w:r>
        <w:rPr>
          <w:rStyle w:val="translated-span"/>
        </w:rPr>
        <w:t>/</w:t>
      </w:r>
      <w:proofErr w:type="spellStart"/>
      <w:r>
        <w:rPr>
          <w:rStyle w:val="translated-span"/>
        </w:rPr>
        <w:t>resolv.conf</w:t>
      </w:r>
      <w:proofErr w:type="spellEnd"/>
      <w:r>
        <w:rPr>
          <w:rStyle w:val="translated-span"/>
        </w:rPr>
        <w:t>中的名称服务器和域的列表，这是一个符号链接：</w:t>
      </w:r>
    </w:p>
    <w:p w14:paraId="3CBE606F" w14:textId="77777777" w:rsidR="00C115F7" w:rsidRDefault="00012C0F">
      <w:pPr>
        <w:spacing w:after="239" w:line="304" w:lineRule="auto"/>
        <w:ind w:left="-5" w:right="133"/>
      </w:pP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etc</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resolv.conf</w:t>
      </w:r>
      <w:proofErr w:type="spellEnd"/>
      <w:r>
        <w:rPr>
          <w:rStyle w:val="translated-span"/>
          <w:rFonts w:ascii="Courier New" w:hAnsi="Courier New" w:cs="Courier New"/>
          <w:sz w:val="18"/>
          <w:szCs w:val="18"/>
        </w:rPr>
        <w:t>-&gt;../run/</w:t>
      </w:r>
      <w:proofErr w:type="spellStart"/>
      <w:r>
        <w:rPr>
          <w:rStyle w:val="translated-span"/>
          <w:rFonts w:ascii="Courier New" w:hAnsi="Courier New" w:cs="Courier New"/>
          <w:sz w:val="18"/>
          <w:szCs w:val="18"/>
        </w:rPr>
        <w:t>systemd</w:t>
      </w:r>
      <w:proofErr w:type="spellEnd"/>
      <w:r>
        <w:rPr>
          <w:rStyle w:val="translated-span"/>
          <w:rFonts w:ascii="Courier New" w:hAnsi="Courier New" w:cs="Courier New"/>
          <w:sz w:val="18"/>
          <w:szCs w:val="18"/>
        </w:rPr>
        <w:t>/resolve/stub-</w:t>
      </w:r>
      <w:proofErr w:type="spellStart"/>
      <w:r>
        <w:rPr>
          <w:rStyle w:val="translated-span"/>
          <w:rFonts w:ascii="Courier New" w:hAnsi="Courier New" w:cs="Courier New"/>
          <w:sz w:val="18"/>
          <w:szCs w:val="18"/>
        </w:rPr>
        <w:t>resolv.conf</w:t>
      </w:r>
      <w:proofErr w:type="spellEnd"/>
    </w:p>
    <w:p w14:paraId="6E86496E" w14:textId="77777777" w:rsidR="00C115F7" w:rsidRDefault="00012C0F">
      <w:pPr>
        <w:spacing w:after="393"/>
        <w:ind w:right="92"/>
      </w:pPr>
      <w:r>
        <w:rPr>
          <w:rStyle w:val="translated-span"/>
        </w:rPr>
        <w:t>要配置冲突解决程序，请将适合您网络的名称服务器的</w:t>
      </w:r>
      <w:r>
        <w:rPr>
          <w:rStyle w:val="translated-span"/>
        </w:rPr>
        <w:t>IP</w:t>
      </w:r>
      <w:r>
        <w:rPr>
          <w:rStyle w:val="translated-span"/>
        </w:rPr>
        <w:t>地址添加到</w:t>
      </w:r>
      <w:proofErr w:type="spellStart"/>
      <w:r>
        <w:rPr>
          <w:rStyle w:val="translated-span"/>
        </w:rPr>
        <w:t>netplan</w:t>
      </w:r>
      <w:proofErr w:type="spellEnd"/>
      <w:r>
        <w:rPr>
          <w:rStyle w:val="translated-span"/>
        </w:rPr>
        <w:t>配置文件中。您还可以添加可选的</w:t>
      </w:r>
      <w:r>
        <w:rPr>
          <w:rStyle w:val="translated-span"/>
        </w:rPr>
        <w:t>DNS</w:t>
      </w:r>
      <w:r>
        <w:rPr>
          <w:rStyle w:val="translated-span"/>
        </w:rPr>
        <w:t>后缀搜索列表，以匹配您的网络域名。生成的文件可能如下所示：</w:t>
      </w:r>
    </w:p>
    <w:p w14:paraId="30BBE943" w14:textId="77777777" w:rsidR="00C115F7" w:rsidRDefault="00012C0F">
      <w:pPr>
        <w:spacing w:after="11" w:line="304" w:lineRule="auto"/>
        <w:ind w:left="-5" w:right="133"/>
      </w:pPr>
      <w:r>
        <w:rPr>
          <w:rStyle w:val="translated-span"/>
          <w:rFonts w:ascii="Courier New" w:hAnsi="Courier New" w:cs="Courier New"/>
          <w:sz w:val="18"/>
          <w:szCs w:val="18"/>
        </w:rPr>
        <w:t>网络：</w:t>
      </w:r>
    </w:p>
    <w:p w14:paraId="33F08330" w14:textId="77777777" w:rsidR="00C115F7" w:rsidRDefault="00012C0F">
      <w:pPr>
        <w:spacing w:after="11" w:line="304" w:lineRule="auto"/>
        <w:ind w:left="-5" w:right="133"/>
      </w:pPr>
      <w:r>
        <w:rPr>
          <w:rStyle w:val="translated-span"/>
          <w:rFonts w:ascii="Courier New" w:hAnsi="Courier New" w:cs="Courier New"/>
          <w:sz w:val="18"/>
          <w:szCs w:val="18"/>
        </w:rPr>
        <w:t>版本：</w:t>
      </w:r>
      <w:r>
        <w:rPr>
          <w:rStyle w:val="translated-span"/>
          <w:rFonts w:ascii="Courier New" w:hAnsi="Courier New" w:cs="Courier New"/>
          <w:sz w:val="18"/>
          <w:szCs w:val="18"/>
        </w:rPr>
        <w:t>2</w:t>
      </w:r>
    </w:p>
    <w:p w14:paraId="2CE585BB" w14:textId="77777777" w:rsidR="00C115F7" w:rsidRDefault="00012C0F">
      <w:pPr>
        <w:spacing w:after="11" w:line="304" w:lineRule="auto"/>
        <w:ind w:left="-5" w:right="6893"/>
      </w:pPr>
      <w:r>
        <w:rPr>
          <w:rStyle w:val="translated-span"/>
          <w:rFonts w:ascii="Courier New" w:hAnsi="Courier New" w:cs="Courier New"/>
          <w:sz w:val="18"/>
          <w:szCs w:val="18"/>
        </w:rPr>
        <w:t>渲染器：</w:t>
      </w:r>
      <w:proofErr w:type="spellStart"/>
      <w:r>
        <w:rPr>
          <w:rStyle w:val="translated-span"/>
          <w:rFonts w:ascii="Courier New" w:hAnsi="Courier New" w:cs="Courier New"/>
          <w:sz w:val="18"/>
          <w:szCs w:val="18"/>
        </w:rPr>
        <w:t>networkd</w:t>
      </w:r>
      <w:proofErr w:type="spellEnd"/>
      <w:r>
        <w:rPr>
          <w:rStyle w:val="translated-span"/>
          <w:rFonts w:ascii="Courier New" w:hAnsi="Courier New" w:cs="Courier New"/>
          <w:sz w:val="18"/>
          <w:szCs w:val="18"/>
        </w:rPr>
        <w:t>以太网：</w:t>
      </w:r>
      <w:r>
        <w:rPr>
          <w:rStyle w:val="translated-span"/>
          <w:rFonts w:ascii="Courier New" w:hAnsi="Courier New" w:cs="Courier New"/>
          <w:sz w:val="18"/>
          <w:szCs w:val="18"/>
        </w:rPr>
        <w:t>enp0s25:</w:t>
      </w:r>
      <w:r>
        <w:rPr>
          <w:rStyle w:val="translated-span"/>
          <w:rFonts w:ascii="Courier New" w:hAnsi="Courier New" w:cs="Courier New"/>
          <w:sz w:val="18"/>
          <w:szCs w:val="18"/>
        </w:rPr>
        <w:t>地址：</w:t>
      </w:r>
      <w:r>
        <w:rPr>
          <w:rStyle w:val="translated-span"/>
          <w:rFonts w:ascii="Courier New" w:hAnsi="Courier New" w:cs="Courier New"/>
          <w:sz w:val="18"/>
          <w:szCs w:val="18"/>
        </w:rPr>
        <w:t>-192.168.0.100/24</w:t>
      </w:r>
      <w:r>
        <w:rPr>
          <w:rStyle w:val="translated-span"/>
          <w:rFonts w:ascii="Courier New" w:hAnsi="Courier New" w:cs="Courier New"/>
          <w:sz w:val="18"/>
          <w:szCs w:val="18"/>
        </w:rPr>
        <w:t>网关</w:t>
      </w:r>
      <w:r>
        <w:rPr>
          <w:rStyle w:val="translated-span"/>
          <w:rFonts w:ascii="Courier New" w:hAnsi="Courier New" w:cs="Courier New"/>
          <w:sz w:val="18"/>
          <w:szCs w:val="18"/>
        </w:rPr>
        <w:t>4:192.168.0.1</w:t>
      </w:r>
      <w:r>
        <w:rPr>
          <w:rStyle w:val="translated-span"/>
          <w:rFonts w:ascii="Courier New" w:hAnsi="Courier New" w:cs="Courier New"/>
          <w:sz w:val="18"/>
          <w:szCs w:val="18"/>
        </w:rPr>
        <w:t>名称服务器：</w:t>
      </w:r>
    </w:p>
    <w:p w14:paraId="7C4820BC" w14:textId="77777777" w:rsidR="00C115F7" w:rsidRDefault="00012C0F">
      <w:pPr>
        <w:spacing w:after="281" w:line="304" w:lineRule="auto"/>
        <w:ind w:left="-5" w:right="4359"/>
      </w:pPr>
      <w:r>
        <w:rPr>
          <w:rStyle w:val="translated-span"/>
          <w:rFonts w:ascii="Courier New" w:hAnsi="Courier New" w:cs="Courier New"/>
          <w:sz w:val="18"/>
          <w:szCs w:val="18"/>
        </w:rPr>
        <w:t>搜索：</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mydomain</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otherdomain</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地址：</w:t>
      </w:r>
      <w:r>
        <w:rPr>
          <w:rStyle w:val="translated-span"/>
          <w:rFonts w:ascii="Courier New" w:hAnsi="Courier New" w:cs="Courier New"/>
          <w:sz w:val="18"/>
          <w:szCs w:val="18"/>
        </w:rPr>
        <w:t>[1.1.1,8.8.8,4.4.4]</w:t>
      </w:r>
    </w:p>
    <w:p w14:paraId="761CC946" w14:textId="77777777" w:rsidR="00C115F7" w:rsidRDefault="00012C0F">
      <w:pPr>
        <w:spacing w:after="219"/>
        <w:ind w:right="212"/>
      </w:pPr>
      <w:r>
        <w:rPr>
          <w:rStyle w:val="translated-span"/>
        </w:rPr>
        <w:t>搜索选项也可用于多个域名，以便</w:t>
      </w:r>
      <w:r>
        <w:rPr>
          <w:rStyle w:val="translated-span"/>
        </w:rPr>
        <w:t>DNS</w:t>
      </w:r>
      <w:r>
        <w:rPr>
          <w:rStyle w:val="translated-span"/>
        </w:rPr>
        <w:t>查询将按输入顺序追加。例如，您的网络可能有多个子域要搜索；</w:t>
      </w:r>
      <w:r>
        <w:rPr>
          <w:rStyle w:val="translated-span"/>
        </w:rPr>
        <w:t>example.com</w:t>
      </w:r>
      <w:r>
        <w:rPr>
          <w:rStyle w:val="translated-span"/>
        </w:rPr>
        <w:t>的父域，以及</w:t>
      </w:r>
      <w:r>
        <w:rPr>
          <w:rStyle w:val="translated-span"/>
        </w:rPr>
        <w:t>sales.example.com</w:t>
      </w:r>
      <w:r>
        <w:rPr>
          <w:rStyle w:val="translated-span"/>
        </w:rPr>
        <w:t>和</w:t>
      </w:r>
      <w:r>
        <w:rPr>
          <w:rStyle w:val="translated-span"/>
        </w:rPr>
        <w:t>dev.example.com</w:t>
      </w:r>
      <w:r>
        <w:rPr>
          <w:rStyle w:val="translated-span"/>
        </w:rPr>
        <w:t>两个子域。</w:t>
      </w:r>
    </w:p>
    <w:p w14:paraId="496281BC" w14:textId="77777777" w:rsidR="00C115F7" w:rsidRDefault="00012C0F">
      <w:pPr>
        <w:spacing w:after="402"/>
        <w:ind w:right="15"/>
      </w:pPr>
      <w:r>
        <w:rPr>
          <w:rStyle w:val="translated-span"/>
        </w:rPr>
        <w:t>如果要搜索多个域，则配置可能如下所示：</w:t>
      </w:r>
    </w:p>
    <w:p w14:paraId="6317D426" w14:textId="77777777" w:rsidR="00C115F7" w:rsidRDefault="00012C0F">
      <w:pPr>
        <w:spacing w:after="11" w:line="304" w:lineRule="auto"/>
        <w:ind w:left="-5" w:right="133"/>
      </w:pPr>
      <w:r>
        <w:rPr>
          <w:rStyle w:val="translated-span"/>
          <w:rFonts w:ascii="Courier New" w:hAnsi="Courier New" w:cs="Courier New"/>
          <w:sz w:val="18"/>
          <w:szCs w:val="18"/>
        </w:rPr>
        <w:t>网络：</w:t>
      </w:r>
    </w:p>
    <w:p w14:paraId="2432A141" w14:textId="77777777" w:rsidR="00C115F7" w:rsidRDefault="00012C0F">
      <w:pPr>
        <w:spacing w:after="11" w:line="304" w:lineRule="auto"/>
        <w:ind w:left="-5" w:right="6893"/>
      </w:pPr>
      <w:r>
        <w:rPr>
          <w:rStyle w:val="translated-span"/>
          <w:rFonts w:ascii="Courier New" w:hAnsi="Courier New" w:cs="Courier New"/>
          <w:sz w:val="18"/>
          <w:szCs w:val="18"/>
        </w:rPr>
        <w:t>版本：</w:t>
      </w:r>
      <w:r>
        <w:rPr>
          <w:rStyle w:val="translated-span"/>
          <w:rFonts w:ascii="Courier New" w:hAnsi="Courier New" w:cs="Courier New"/>
          <w:sz w:val="18"/>
          <w:szCs w:val="18"/>
        </w:rPr>
        <w:t>2</w:t>
      </w:r>
      <w:r>
        <w:rPr>
          <w:rStyle w:val="translated-span"/>
          <w:rFonts w:ascii="Courier New" w:hAnsi="Courier New" w:cs="Courier New"/>
          <w:sz w:val="18"/>
          <w:szCs w:val="18"/>
        </w:rPr>
        <w:t>渲染器：</w:t>
      </w:r>
      <w:proofErr w:type="spellStart"/>
      <w:r>
        <w:rPr>
          <w:rStyle w:val="translated-span"/>
          <w:rFonts w:ascii="Courier New" w:hAnsi="Courier New" w:cs="Courier New"/>
          <w:sz w:val="18"/>
          <w:szCs w:val="18"/>
        </w:rPr>
        <w:t>networkd</w:t>
      </w:r>
      <w:proofErr w:type="spellEnd"/>
      <w:r>
        <w:rPr>
          <w:rStyle w:val="translated-span"/>
          <w:rFonts w:ascii="Courier New" w:hAnsi="Courier New" w:cs="Courier New"/>
          <w:sz w:val="18"/>
          <w:szCs w:val="18"/>
        </w:rPr>
        <w:t>以太网：</w:t>
      </w:r>
      <w:r>
        <w:rPr>
          <w:rStyle w:val="translated-span"/>
          <w:rFonts w:ascii="Courier New" w:hAnsi="Courier New" w:cs="Courier New"/>
          <w:sz w:val="18"/>
          <w:szCs w:val="18"/>
        </w:rPr>
        <w:t>enp0s25:</w:t>
      </w:r>
      <w:r>
        <w:rPr>
          <w:rStyle w:val="translated-span"/>
          <w:rFonts w:ascii="Courier New" w:hAnsi="Courier New" w:cs="Courier New"/>
          <w:sz w:val="18"/>
          <w:szCs w:val="18"/>
        </w:rPr>
        <w:t>地址：</w:t>
      </w:r>
      <w:r>
        <w:rPr>
          <w:rStyle w:val="translated-span"/>
          <w:rFonts w:ascii="Courier New" w:hAnsi="Courier New" w:cs="Courier New"/>
          <w:sz w:val="18"/>
          <w:szCs w:val="18"/>
        </w:rPr>
        <w:t>-192.168.0.100/24</w:t>
      </w:r>
      <w:r>
        <w:rPr>
          <w:rStyle w:val="translated-span"/>
          <w:rFonts w:ascii="Courier New" w:hAnsi="Courier New" w:cs="Courier New"/>
          <w:sz w:val="18"/>
          <w:szCs w:val="18"/>
        </w:rPr>
        <w:t>网关</w:t>
      </w:r>
      <w:r>
        <w:rPr>
          <w:rStyle w:val="translated-span"/>
          <w:rFonts w:ascii="Courier New" w:hAnsi="Courier New" w:cs="Courier New"/>
          <w:sz w:val="18"/>
          <w:szCs w:val="18"/>
        </w:rPr>
        <w:t>4:192.168.0.1</w:t>
      </w:r>
      <w:r>
        <w:rPr>
          <w:rStyle w:val="translated-span"/>
          <w:rFonts w:ascii="Courier New" w:hAnsi="Courier New" w:cs="Courier New"/>
          <w:sz w:val="18"/>
          <w:szCs w:val="18"/>
        </w:rPr>
        <w:t>名称服务器：</w:t>
      </w:r>
    </w:p>
    <w:p w14:paraId="45610039" w14:textId="77777777" w:rsidR="00C115F7" w:rsidRDefault="00012C0F">
      <w:pPr>
        <w:spacing w:after="281" w:line="304" w:lineRule="auto"/>
        <w:ind w:left="-5" w:right="1613"/>
      </w:pPr>
      <w:r>
        <w:rPr>
          <w:rStyle w:val="translated-span"/>
          <w:rFonts w:ascii="Courier New" w:hAnsi="Courier New" w:cs="Courier New"/>
          <w:sz w:val="18"/>
          <w:szCs w:val="18"/>
        </w:rPr>
        <w:t>搜索：</w:t>
      </w:r>
      <w:r>
        <w:rPr>
          <w:rStyle w:val="translated-span"/>
          <w:rFonts w:ascii="Courier New" w:hAnsi="Courier New" w:cs="Courier New"/>
          <w:sz w:val="18"/>
          <w:szCs w:val="18"/>
        </w:rPr>
        <w:t>[example.com</w:t>
      </w:r>
      <w:r>
        <w:rPr>
          <w:rStyle w:val="translated-span"/>
          <w:rFonts w:ascii="Courier New" w:hAnsi="Courier New" w:cs="Courier New"/>
          <w:sz w:val="18"/>
          <w:szCs w:val="18"/>
        </w:rPr>
        <w:t>，</w:t>
      </w:r>
      <w:r>
        <w:rPr>
          <w:rStyle w:val="translated-span"/>
          <w:rFonts w:ascii="Courier New" w:hAnsi="Courier New" w:cs="Courier New"/>
          <w:sz w:val="18"/>
          <w:szCs w:val="18"/>
        </w:rPr>
        <w:t>sales.example.com</w:t>
      </w:r>
      <w:r>
        <w:rPr>
          <w:rStyle w:val="translated-span"/>
          <w:rFonts w:ascii="Courier New" w:hAnsi="Courier New" w:cs="Courier New"/>
          <w:sz w:val="18"/>
          <w:szCs w:val="18"/>
        </w:rPr>
        <w:t>，</w:t>
      </w:r>
      <w:r>
        <w:rPr>
          <w:rStyle w:val="translated-span"/>
          <w:rFonts w:ascii="Courier New" w:hAnsi="Courier New" w:cs="Courier New"/>
          <w:sz w:val="18"/>
          <w:szCs w:val="18"/>
        </w:rPr>
        <w:t>dev.example.com]</w:t>
      </w:r>
      <w:r>
        <w:rPr>
          <w:rStyle w:val="translated-span"/>
          <w:rFonts w:ascii="Courier New" w:hAnsi="Courier New" w:cs="Courier New"/>
          <w:sz w:val="18"/>
          <w:szCs w:val="18"/>
        </w:rPr>
        <w:t>地址：</w:t>
      </w:r>
      <w:r>
        <w:rPr>
          <w:rStyle w:val="translated-span"/>
          <w:rFonts w:ascii="Courier New" w:hAnsi="Courier New" w:cs="Courier New"/>
          <w:sz w:val="18"/>
          <w:szCs w:val="18"/>
        </w:rPr>
        <w:t>[1.1.1,8.8.8,4.4.4]</w:t>
      </w:r>
    </w:p>
    <w:p w14:paraId="35525ABB" w14:textId="77777777" w:rsidR="00C115F7" w:rsidRDefault="00012C0F">
      <w:pPr>
        <w:ind w:right="15"/>
      </w:pPr>
      <w:r>
        <w:rPr>
          <w:rStyle w:val="translated-span"/>
        </w:rPr>
        <w:lastRenderedPageBreak/>
        <w:t>如果尝试</w:t>
      </w:r>
      <w:r>
        <w:rPr>
          <w:rStyle w:val="translated-span"/>
        </w:rPr>
        <w:t>ping</w:t>
      </w:r>
      <w:r>
        <w:rPr>
          <w:rStyle w:val="translated-span"/>
        </w:rPr>
        <w:t>名称为</w:t>
      </w:r>
      <w:r>
        <w:rPr>
          <w:rStyle w:val="translated-span"/>
        </w:rPr>
        <w:t>server1</w:t>
      </w:r>
      <w:r>
        <w:rPr>
          <w:rStyle w:val="translated-span"/>
        </w:rPr>
        <w:t>的主机，系统将按以下顺序自动查询</w:t>
      </w:r>
      <w:r>
        <w:rPr>
          <w:rStyle w:val="translated-span"/>
        </w:rPr>
        <w:t>DNS</w:t>
      </w:r>
      <w:r>
        <w:rPr>
          <w:rStyle w:val="translated-span"/>
        </w:rPr>
        <w:t>以获取其完全限定域名（</w:t>
      </w:r>
      <w:r>
        <w:rPr>
          <w:rStyle w:val="translated-span"/>
        </w:rPr>
        <w:t>FQDN</w:t>
      </w:r>
      <w:r>
        <w:rPr>
          <w:rStyle w:val="translated-span"/>
        </w:rPr>
        <w:t>）：</w:t>
      </w:r>
    </w:p>
    <w:p w14:paraId="336F9179" w14:textId="77777777" w:rsidR="00C115F7" w:rsidRDefault="00012C0F">
      <w:pPr>
        <w:spacing w:after="166" w:line="256" w:lineRule="auto"/>
        <w:ind w:left="264" w:hanging="264"/>
      </w:pPr>
      <w:r>
        <w:t>1.</w:t>
      </w:r>
      <w:r>
        <w:rPr>
          <w:sz w:val="14"/>
          <w:szCs w:val="14"/>
        </w:rPr>
        <w:t xml:space="preserve">    </w:t>
      </w:r>
      <w:r>
        <w:rPr>
          <w:rStyle w:val="translated-span"/>
        </w:rPr>
        <w:t>server1.example.com</w:t>
      </w:r>
    </w:p>
    <w:p w14:paraId="5A2CAB1E" w14:textId="77777777" w:rsidR="00C115F7" w:rsidRDefault="00012C0F">
      <w:pPr>
        <w:spacing w:after="166" w:line="256" w:lineRule="auto"/>
        <w:ind w:left="264" w:hanging="264"/>
      </w:pPr>
      <w:r>
        <w:t>2.</w:t>
      </w:r>
      <w:r>
        <w:rPr>
          <w:sz w:val="14"/>
          <w:szCs w:val="14"/>
        </w:rPr>
        <w:t xml:space="preserve">    </w:t>
      </w:r>
      <w:r>
        <w:rPr>
          <w:rStyle w:val="translated-span"/>
        </w:rPr>
        <w:t>server1.sales.example.com</w:t>
      </w:r>
    </w:p>
    <w:p w14:paraId="7EAD87C5" w14:textId="77777777" w:rsidR="00C115F7" w:rsidRDefault="00012C0F">
      <w:pPr>
        <w:pStyle w:val="5"/>
        <w:spacing w:after="291" w:line="256" w:lineRule="auto"/>
        <w:ind w:left="-5"/>
      </w:pPr>
      <w:r>
        <w:rPr>
          <w:rStyle w:val="translated-span"/>
          <w:u w:val="none"/>
        </w:rPr>
        <w:t>3.server1.dev.example.com</w:t>
      </w:r>
    </w:p>
    <w:p w14:paraId="623E83A8" w14:textId="77777777" w:rsidR="00C115F7" w:rsidRDefault="00012C0F">
      <w:pPr>
        <w:spacing w:after="285" w:line="256" w:lineRule="auto"/>
        <w:ind w:right="15"/>
      </w:pPr>
      <w:r>
        <w:rPr>
          <w:rStyle w:val="translated-span"/>
        </w:rPr>
        <w:t>如果未找到匹配项，</w:t>
      </w:r>
      <w:r>
        <w:rPr>
          <w:rStyle w:val="translated-span"/>
        </w:rPr>
        <w:t>DNS</w:t>
      </w:r>
      <w:r>
        <w:rPr>
          <w:rStyle w:val="translated-span"/>
        </w:rPr>
        <w:t>服务器将提供</w:t>
      </w:r>
      <w:proofErr w:type="spellStart"/>
      <w:r>
        <w:rPr>
          <w:rStyle w:val="translated-span"/>
        </w:rPr>
        <w:t>notfound</w:t>
      </w:r>
      <w:proofErr w:type="spellEnd"/>
      <w:r>
        <w:rPr>
          <w:rStyle w:val="translated-span"/>
        </w:rPr>
        <w:t>结果，</w:t>
      </w:r>
      <w:r>
        <w:rPr>
          <w:rStyle w:val="translated-span"/>
        </w:rPr>
        <w:t>DNS</w:t>
      </w:r>
      <w:r>
        <w:rPr>
          <w:rStyle w:val="translated-span"/>
        </w:rPr>
        <w:t>查询将失败。</w:t>
      </w:r>
    </w:p>
    <w:p w14:paraId="134D9DE0" w14:textId="77777777" w:rsidR="00C115F7" w:rsidRDefault="00012C0F">
      <w:pPr>
        <w:pStyle w:val="6"/>
        <w:ind w:left="-5"/>
      </w:pPr>
      <w:r>
        <w:rPr>
          <w:rStyle w:val="translated-span"/>
        </w:rPr>
        <w:t xml:space="preserve">1.3.2. </w:t>
      </w:r>
      <w:r>
        <w:rPr>
          <w:rStyle w:val="translated-span"/>
        </w:rPr>
        <w:t>静态主机名</w:t>
      </w:r>
    </w:p>
    <w:p w14:paraId="23AE45B0" w14:textId="77777777" w:rsidR="00C115F7" w:rsidRDefault="00012C0F">
      <w:pPr>
        <w:spacing w:after="221"/>
        <w:ind w:right="438"/>
      </w:pPr>
      <w:r>
        <w:rPr>
          <w:rStyle w:val="translated-span"/>
        </w:rPr>
        <w:t>静态主机名是位于文件</w:t>
      </w:r>
      <w:r>
        <w:rPr>
          <w:rStyle w:val="translated-span"/>
        </w:rPr>
        <w:t>/</w:t>
      </w:r>
      <w:proofErr w:type="spellStart"/>
      <w:r>
        <w:rPr>
          <w:rStyle w:val="translated-span"/>
        </w:rPr>
        <w:t>etc</w:t>
      </w:r>
      <w:proofErr w:type="spellEnd"/>
      <w:r>
        <w:rPr>
          <w:rStyle w:val="translated-span"/>
        </w:rPr>
        <w:t>/hosts</w:t>
      </w:r>
      <w:r>
        <w:rPr>
          <w:rStyle w:val="translated-span"/>
        </w:rPr>
        <w:t>中的本地定义的主机名到</w:t>
      </w:r>
      <w:r>
        <w:rPr>
          <w:rStyle w:val="translated-span"/>
        </w:rPr>
        <w:t>IP</w:t>
      </w:r>
      <w:r>
        <w:rPr>
          <w:rStyle w:val="translated-span"/>
        </w:rPr>
        <w:t>的映射。默认情况下，主机文件中的条目优先于</w:t>
      </w:r>
      <w:r>
        <w:rPr>
          <w:rStyle w:val="translated-span"/>
        </w:rPr>
        <w:t>DNS</w:t>
      </w:r>
      <w:r>
        <w:rPr>
          <w:rStyle w:val="translated-span"/>
        </w:rPr>
        <w:t>。这意味着，如果您的系统尝试解析主机名，并且它与</w:t>
      </w:r>
      <w:r>
        <w:rPr>
          <w:rStyle w:val="translated-span"/>
        </w:rPr>
        <w:t>/etc/hosts</w:t>
      </w:r>
      <w:r>
        <w:rPr>
          <w:rStyle w:val="translated-span"/>
        </w:rPr>
        <w:t>中的条目匹配，则不会尝试在</w:t>
      </w:r>
      <w:r>
        <w:rPr>
          <w:rStyle w:val="translated-span"/>
        </w:rPr>
        <w:t>DNS</w:t>
      </w:r>
      <w:r>
        <w:rPr>
          <w:rStyle w:val="translated-span"/>
        </w:rPr>
        <w:t>中查找记录。在某些配置中，特别是当不需要</w:t>
      </w:r>
      <w:r>
        <w:rPr>
          <w:rStyle w:val="translated-span"/>
        </w:rPr>
        <w:t>Internet</w:t>
      </w:r>
      <w:r>
        <w:rPr>
          <w:rStyle w:val="translated-span"/>
        </w:rPr>
        <w:t>访问时，可以方便地将与有限数量的资源通信的服务器设置为使用静态主机名而不是</w:t>
      </w:r>
      <w:r>
        <w:rPr>
          <w:rStyle w:val="translated-span"/>
        </w:rPr>
        <w:t>DNS</w:t>
      </w:r>
      <w:r>
        <w:rPr>
          <w:rStyle w:val="translated-span"/>
        </w:rPr>
        <w:t>。</w:t>
      </w:r>
    </w:p>
    <w:p w14:paraId="6FB423F6" w14:textId="77777777" w:rsidR="00C115F7" w:rsidRDefault="00012C0F">
      <w:pPr>
        <w:ind w:right="15"/>
      </w:pPr>
      <w:r>
        <w:rPr>
          <w:rStyle w:val="translated-span"/>
        </w:rPr>
        <w:t>以下是一个主机文件示例，其中许多本地服务器通过简单的主机名、别名及其等效的完全限定域名（</w:t>
      </w:r>
      <w:r>
        <w:rPr>
          <w:rStyle w:val="translated-span"/>
        </w:rPr>
        <w:t>FQDN</w:t>
      </w:r>
      <w:r>
        <w:rPr>
          <w:rStyle w:val="translated-span"/>
        </w:rPr>
        <w:t>）进行标识。</w:t>
      </w:r>
    </w:p>
    <w:p w14:paraId="6CD488F4" w14:textId="77777777" w:rsidR="00C115F7" w:rsidRDefault="00012C0F">
      <w:pPr>
        <w:spacing w:after="11" w:line="304" w:lineRule="auto"/>
        <w:ind w:left="-5" w:right="133"/>
      </w:pPr>
      <w:r>
        <w:rPr>
          <w:rStyle w:val="translated-span"/>
          <w:rFonts w:ascii="Courier New" w:hAnsi="Courier New" w:cs="Courier New"/>
          <w:sz w:val="18"/>
          <w:szCs w:val="18"/>
        </w:rPr>
        <w:t>127.0.0.1</w:t>
      </w:r>
      <w:r>
        <w:rPr>
          <w:rStyle w:val="translated-span"/>
          <w:rFonts w:ascii="Courier New" w:hAnsi="Courier New" w:cs="Courier New"/>
          <w:sz w:val="18"/>
          <w:szCs w:val="18"/>
        </w:rPr>
        <w:t>本地主机</w:t>
      </w:r>
    </w:p>
    <w:p w14:paraId="3096EAC2" w14:textId="77777777" w:rsidR="00C115F7" w:rsidRDefault="00012C0F">
      <w:pPr>
        <w:spacing w:after="11" w:line="304" w:lineRule="auto"/>
        <w:ind w:left="-5" w:right="133"/>
      </w:pPr>
      <w:r>
        <w:rPr>
          <w:rStyle w:val="translated-span"/>
          <w:rFonts w:ascii="Courier New" w:hAnsi="Courier New" w:cs="Courier New"/>
          <w:sz w:val="18"/>
          <w:szCs w:val="18"/>
        </w:rPr>
        <w:t>127.0.1.1 ubuntu</w:t>
      </w:r>
      <w:r>
        <w:rPr>
          <w:rStyle w:val="translated-span"/>
          <w:rFonts w:ascii="Courier New" w:hAnsi="Courier New" w:cs="Courier New"/>
          <w:sz w:val="18"/>
          <w:szCs w:val="18"/>
        </w:rPr>
        <w:t>服务器</w:t>
      </w:r>
    </w:p>
    <w:p w14:paraId="28B8E088" w14:textId="77777777" w:rsidR="00C115F7" w:rsidRDefault="00012C0F">
      <w:pPr>
        <w:spacing w:after="11" w:line="304" w:lineRule="auto"/>
        <w:ind w:left="-5" w:right="133"/>
      </w:pPr>
      <w:r>
        <w:rPr>
          <w:rStyle w:val="translated-span"/>
          <w:rFonts w:ascii="Courier New" w:hAnsi="Courier New" w:cs="Courier New"/>
          <w:sz w:val="18"/>
          <w:szCs w:val="18"/>
        </w:rPr>
        <w:t>10.0.0.11</w:t>
      </w:r>
      <w:proofErr w:type="gramStart"/>
      <w:r>
        <w:rPr>
          <w:rStyle w:val="translated-span"/>
          <w:rFonts w:ascii="Courier New" w:hAnsi="Courier New" w:cs="Courier New"/>
          <w:sz w:val="18"/>
          <w:szCs w:val="18"/>
        </w:rPr>
        <w:t>服务器</w:t>
      </w:r>
      <w:r>
        <w:rPr>
          <w:rStyle w:val="translated-span"/>
          <w:rFonts w:ascii="Courier New" w:hAnsi="Courier New" w:cs="Courier New"/>
          <w:sz w:val="18"/>
          <w:szCs w:val="18"/>
        </w:rPr>
        <w:t>1</w:t>
      </w:r>
      <w:r>
        <w:rPr>
          <w:rStyle w:val="translated-span"/>
          <w:rFonts w:ascii="Courier New" w:hAnsi="Courier New" w:cs="Courier New"/>
          <w:sz w:val="18"/>
          <w:szCs w:val="18"/>
        </w:rPr>
        <w:t>服务器</w:t>
      </w:r>
      <w:r>
        <w:rPr>
          <w:rStyle w:val="translated-span"/>
          <w:rFonts w:ascii="Courier New" w:hAnsi="Courier New" w:cs="Courier New"/>
          <w:sz w:val="18"/>
          <w:szCs w:val="18"/>
        </w:rPr>
        <w:t>1</w:t>
      </w:r>
      <w:proofErr w:type="gramEnd"/>
      <w:r>
        <w:rPr>
          <w:rStyle w:val="translated-span"/>
          <w:rFonts w:ascii="Courier New" w:hAnsi="Courier New" w:cs="Courier New"/>
          <w:sz w:val="18"/>
          <w:szCs w:val="18"/>
        </w:rPr>
        <w:t xml:space="preserve">.example.com </w:t>
      </w:r>
      <w:proofErr w:type="spellStart"/>
      <w:r>
        <w:rPr>
          <w:rStyle w:val="translated-span"/>
          <w:rFonts w:ascii="Courier New" w:hAnsi="Courier New" w:cs="Courier New"/>
          <w:sz w:val="18"/>
          <w:szCs w:val="18"/>
        </w:rPr>
        <w:t>vpn</w:t>
      </w:r>
      <w:proofErr w:type="spellEnd"/>
    </w:p>
    <w:p w14:paraId="578A82E4" w14:textId="77777777" w:rsidR="00C115F7" w:rsidRDefault="00012C0F">
      <w:pPr>
        <w:spacing w:after="11" w:line="304" w:lineRule="auto"/>
        <w:ind w:left="-5" w:right="133"/>
      </w:pPr>
      <w:r>
        <w:rPr>
          <w:rStyle w:val="translated-span"/>
          <w:rFonts w:ascii="Courier New" w:hAnsi="Courier New" w:cs="Courier New"/>
          <w:sz w:val="18"/>
          <w:szCs w:val="18"/>
        </w:rPr>
        <w:t>10.0.0.12</w:t>
      </w:r>
      <w:proofErr w:type="gramStart"/>
      <w:r>
        <w:rPr>
          <w:rStyle w:val="translated-span"/>
          <w:rFonts w:ascii="Courier New" w:hAnsi="Courier New" w:cs="Courier New"/>
          <w:sz w:val="18"/>
          <w:szCs w:val="18"/>
        </w:rPr>
        <w:t>服务器</w:t>
      </w:r>
      <w:r>
        <w:rPr>
          <w:rStyle w:val="translated-span"/>
          <w:rFonts w:ascii="Courier New" w:hAnsi="Courier New" w:cs="Courier New"/>
          <w:sz w:val="18"/>
          <w:szCs w:val="18"/>
        </w:rPr>
        <w:t>2</w:t>
      </w:r>
      <w:r>
        <w:rPr>
          <w:rStyle w:val="translated-span"/>
          <w:rFonts w:ascii="Courier New" w:hAnsi="Courier New" w:cs="Courier New"/>
          <w:sz w:val="18"/>
          <w:szCs w:val="18"/>
        </w:rPr>
        <w:t>服务器</w:t>
      </w:r>
      <w:r>
        <w:rPr>
          <w:rStyle w:val="translated-span"/>
          <w:rFonts w:ascii="Courier New" w:hAnsi="Courier New" w:cs="Courier New"/>
          <w:sz w:val="18"/>
          <w:szCs w:val="18"/>
        </w:rPr>
        <w:t>2</w:t>
      </w:r>
      <w:proofErr w:type="gramEnd"/>
      <w:r>
        <w:rPr>
          <w:rStyle w:val="translated-span"/>
          <w:rFonts w:ascii="Courier New" w:hAnsi="Courier New" w:cs="Courier New"/>
          <w:sz w:val="18"/>
          <w:szCs w:val="18"/>
        </w:rPr>
        <w:t>.example.com</w:t>
      </w:r>
      <w:r>
        <w:rPr>
          <w:rStyle w:val="translated-span"/>
          <w:rFonts w:ascii="Courier New" w:hAnsi="Courier New" w:cs="Courier New"/>
          <w:sz w:val="18"/>
          <w:szCs w:val="18"/>
        </w:rPr>
        <w:t>邮件</w:t>
      </w:r>
    </w:p>
    <w:p w14:paraId="77CC5B96" w14:textId="77777777" w:rsidR="00C115F7" w:rsidRDefault="00012C0F">
      <w:pPr>
        <w:spacing w:after="11" w:line="304" w:lineRule="auto"/>
        <w:ind w:left="-5" w:right="133"/>
      </w:pPr>
      <w:r>
        <w:rPr>
          <w:rStyle w:val="translated-span"/>
          <w:rFonts w:ascii="Courier New" w:hAnsi="Courier New" w:cs="Courier New"/>
          <w:sz w:val="18"/>
          <w:szCs w:val="18"/>
        </w:rPr>
        <w:t>10.0.0.13</w:t>
      </w:r>
      <w:proofErr w:type="gramStart"/>
      <w:r>
        <w:rPr>
          <w:rStyle w:val="translated-span"/>
          <w:rFonts w:ascii="Courier New" w:hAnsi="Courier New" w:cs="Courier New"/>
          <w:sz w:val="18"/>
          <w:szCs w:val="18"/>
        </w:rPr>
        <w:t>服务器</w:t>
      </w:r>
      <w:r>
        <w:rPr>
          <w:rStyle w:val="translated-span"/>
          <w:rFonts w:ascii="Courier New" w:hAnsi="Courier New" w:cs="Courier New"/>
          <w:sz w:val="18"/>
          <w:szCs w:val="18"/>
        </w:rPr>
        <w:t>3</w:t>
      </w:r>
      <w:r>
        <w:rPr>
          <w:rStyle w:val="translated-span"/>
          <w:rFonts w:ascii="Courier New" w:hAnsi="Courier New" w:cs="Courier New"/>
          <w:sz w:val="18"/>
          <w:szCs w:val="18"/>
        </w:rPr>
        <w:t>服务器</w:t>
      </w:r>
      <w:r>
        <w:rPr>
          <w:rStyle w:val="translated-span"/>
          <w:rFonts w:ascii="Courier New" w:hAnsi="Courier New" w:cs="Courier New"/>
          <w:sz w:val="18"/>
          <w:szCs w:val="18"/>
        </w:rPr>
        <w:t>3</w:t>
      </w:r>
      <w:proofErr w:type="gramEnd"/>
      <w:r>
        <w:rPr>
          <w:rStyle w:val="translated-span"/>
          <w:rFonts w:ascii="Courier New" w:hAnsi="Courier New" w:cs="Courier New"/>
          <w:sz w:val="18"/>
          <w:szCs w:val="18"/>
        </w:rPr>
        <w:t>.example.com www</w:t>
      </w:r>
    </w:p>
    <w:p w14:paraId="75E285DF" w14:textId="77777777" w:rsidR="00C115F7" w:rsidRDefault="00012C0F">
      <w:pPr>
        <w:spacing w:after="277" w:line="304" w:lineRule="auto"/>
        <w:ind w:left="-5" w:right="133"/>
      </w:pPr>
      <w:r>
        <w:rPr>
          <w:rStyle w:val="translated-span"/>
          <w:rFonts w:ascii="Courier New" w:hAnsi="Courier New" w:cs="Courier New"/>
          <w:sz w:val="18"/>
          <w:szCs w:val="18"/>
        </w:rPr>
        <w:t>10.0.0.14 server4 server4.example.com</w:t>
      </w:r>
      <w:r>
        <w:rPr>
          <w:rStyle w:val="translated-span"/>
          <w:rFonts w:ascii="Courier New" w:hAnsi="Courier New" w:cs="Courier New"/>
          <w:sz w:val="18"/>
          <w:szCs w:val="18"/>
        </w:rPr>
        <w:t>文件</w:t>
      </w:r>
    </w:p>
    <w:p w14:paraId="0E36A9EF" w14:textId="77777777" w:rsidR="00C115F7" w:rsidRDefault="00012C0F">
      <w:pPr>
        <w:spacing w:after="209"/>
        <w:ind w:right="15"/>
      </w:pPr>
      <w:r>
        <w:rPr>
          <w:noProof/>
        </w:rPr>
        <w:drawing>
          <wp:anchor distT="0" distB="0" distL="114300" distR="114300" simplePos="0" relativeHeight="251675648" behindDoc="0" locked="0" layoutInCell="1" allowOverlap="0" wp14:anchorId="55756035" wp14:editId="12F8BD61">
            <wp:simplePos x="0" y="0"/>
            <wp:positionH relativeFrom="column">
              <wp:align>left</wp:align>
            </wp:positionH>
            <wp:positionV relativeFrom="line">
              <wp:posOffset>0</wp:posOffset>
            </wp:positionV>
            <wp:extent cx="304800" cy="9525"/>
            <wp:effectExtent l="0" t="0" r="0" b="0"/>
            <wp:wrapSquare wrapText="bothSides"/>
            <wp:docPr id="18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在上面的示例中，请注意，除了它们的专有名称和</w:t>
      </w:r>
      <w:r>
        <w:rPr>
          <w:rStyle w:val="translated-span"/>
        </w:rPr>
        <w:t>FQDN</w:t>
      </w:r>
      <w:r>
        <w:rPr>
          <w:rStyle w:val="translated-span"/>
        </w:rPr>
        <w:t>之外，还为每个服务器提供了别名。</w:t>
      </w:r>
      <w:r>
        <w:rPr>
          <w:rStyle w:val="translated-span"/>
        </w:rPr>
        <w:t>Server1</w:t>
      </w:r>
      <w:r>
        <w:rPr>
          <w:rStyle w:val="translated-span"/>
        </w:rPr>
        <w:t>已映射到名称</w:t>
      </w:r>
      <w:proofErr w:type="spellStart"/>
      <w:r>
        <w:rPr>
          <w:rStyle w:val="translated-span"/>
        </w:rPr>
        <w:t>vpn</w:t>
      </w:r>
      <w:proofErr w:type="spellEnd"/>
      <w:r>
        <w:rPr>
          <w:rStyle w:val="translated-span"/>
        </w:rPr>
        <w:t>，</w:t>
      </w:r>
      <w:r>
        <w:rPr>
          <w:rStyle w:val="translated-span"/>
        </w:rPr>
        <w:t>server2</w:t>
      </w:r>
      <w:r>
        <w:rPr>
          <w:rStyle w:val="translated-span"/>
        </w:rPr>
        <w:t>称为邮件，</w:t>
      </w:r>
      <w:r>
        <w:rPr>
          <w:rStyle w:val="translated-span"/>
        </w:rPr>
        <w:t>server3</w:t>
      </w:r>
      <w:r>
        <w:rPr>
          <w:rStyle w:val="translated-span"/>
        </w:rPr>
        <w:t>称为</w:t>
      </w:r>
      <w:r>
        <w:rPr>
          <w:rStyle w:val="translated-span"/>
        </w:rPr>
        <w:t>www</w:t>
      </w:r>
      <w:r>
        <w:rPr>
          <w:rStyle w:val="translated-span"/>
        </w:rPr>
        <w:t>，</w:t>
      </w:r>
      <w:r>
        <w:rPr>
          <w:rStyle w:val="translated-span"/>
        </w:rPr>
        <w:t>server4</w:t>
      </w:r>
      <w:r>
        <w:rPr>
          <w:rStyle w:val="translated-span"/>
        </w:rPr>
        <w:t>称为文件。</w:t>
      </w:r>
    </w:p>
    <w:p w14:paraId="6221FB48" w14:textId="77777777" w:rsidR="00C115F7" w:rsidRDefault="00012C0F">
      <w:pPr>
        <w:pStyle w:val="6"/>
        <w:ind w:left="-5"/>
      </w:pPr>
      <w:r>
        <w:rPr>
          <w:rStyle w:val="translated-span"/>
        </w:rPr>
        <w:t xml:space="preserve">1.3.3. </w:t>
      </w:r>
      <w:r>
        <w:rPr>
          <w:rStyle w:val="translated-span"/>
        </w:rPr>
        <w:t>名称服务交换机配置</w:t>
      </w:r>
    </w:p>
    <w:p w14:paraId="4CB1E19B" w14:textId="77777777" w:rsidR="00C115F7" w:rsidRDefault="00012C0F">
      <w:pPr>
        <w:spacing w:after="63" w:line="256" w:lineRule="auto"/>
        <w:ind w:right="15"/>
      </w:pPr>
      <w:r>
        <w:rPr>
          <w:rStyle w:val="translated-span"/>
        </w:rPr>
        <w:t>系统选择将主机名解析为</w:t>
      </w:r>
      <w:r>
        <w:rPr>
          <w:rStyle w:val="translated-span"/>
        </w:rPr>
        <w:t>IP</w:t>
      </w:r>
      <w:r>
        <w:rPr>
          <w:rStyle w:val="translated-span"/>
        </w:rPr>
        <w:t>地址的方法的顺序由</w:t>
      </w:r>
    </w:p>
    <w:p w14:paraId="5F28D917" w14:textId="77777777" w:rsidR="00C115F7" w:rsidRDefault="00012C0F">
      <w:pPr>
        <w:spacing w:after="128" w:line="468" w:lineRule="auto"/>
        <w:ind w:right="101"/>
        <w:jc w:val="both"/>
      </w:pPr>
      <w:r>
        <w:rPr>
          <w:rStyle w:val="translated-span"/>
        </w:rPr>
        <w:t>名称服务交换机（</w:t>
      </w:r>
      <w:r>
        <w:rPr>
          <w:rStyle w:val="translated-span"/>
        </w:rPr>
        <w:t>NSS</w:t>
      </w:r>
      <w:r>
        <w:rPr>
          <w:rStyle w:val="translated-span"/>
        </w:rPr>
        <w:t>）配置文件</w:t>
      </w:r>
      <w:r>
        <w:rPr>
          <w:rStyle w:val="translated-span"/>
        </w:rPr>
        <w:t>/</w:t>
      </w:r>
      <w:proofErr w:type="spellStart"/>
      <w:r>
        <w:rPr>
          <w:rStyle w:val="translated-span"/>
        </w:rPr>
        <w:t>etc</w:t>
      </w:r>
      <w:proofErr w:type="spellEnd"/>
      <w:r>
        <w:rPr>
          <w:rStyle w:val="translated-span"/>
        </w:rPr>
        <w:t>/</w:t>
      </w:r>
      <w:proofErr w:type="spellStart"/>
      <w:r>
        <w:rPr>
          <w:rStyle w:val="translated-span"/>
        </w:rPr>
        <w:t>nsswitch.conf</w:t>
      </w:r>
      <w:proofErr w:type="spellEnd"/>
      <w:r>
        <w:rPr>
          <w:rStyle w:val="translated-span"/>
        </w:rPr>
        <w:t>。如前一节所述，通常在</w:t>
      </w:r>
      <w:r>
        <w:rPr>
          <w:rStyle w:val="translated-span"/>
        </w:rPr>
        <w:t>systems/etc/hosts</w:t>
      </w:r>
      <w:r>
        <w:rPr>
          <w:rStyle w:val="translated-span"/>
        </w:rPr>
        <w:t>文件中定义的静态主机名优先于从</w:t>
      </w:r>
      <w:r>
        <w:rPr>
          <w:rStyle w:val="translated-span"/>
        </w:rPr>
        <w:t>DNS</w:t>
      </w:r>
      <w:r>
        <w:rPr>
          <w:rStyle w:val="translated-span"/>
        </w:rPr>
        <w:t>解析的名称。下面是负责文件</w:t>
      </w:r>
      <w:r>
        <w:rPr>
          <w:rStyle w:val="translated-span"/>
        </w:rPr>
        <w:t>/</w:t>
      </w:r>
      <w:proofErr w:type="spellStart"/>
      <w:r>
        <w:rPr>
          <w:rStyle w:val="translated-span"/>
        </w:rPr>
        <w:t>etc</w:t>
      </w:r>
      <w:proofErr w:type="spellEnd"/>
      <w:r>
        <w:rPr>
          <w:rStyle w:val="translated-span"/>
        </w:rPr>
        <w:t>/</w:t>
      </w:r>
      <w:proofErr w:type="spellStart"/>
      <w:r>
        <w:rPr>
          <w:rStyle w:val="translated-span"/>
        </w:rPr>
        <w:t>nsswitch.conf</w:t>
      </w:r>
      <w:proofErr w:type="spellEnd"/>
      <w:r>
        <w:rPr>
          <w:rStyle w:val="translated-span"/>
        </w:rPr>
        <w:t>中主机名查找顺序的行的示例。主机：文件</w:t>
      </w:r>
      <w:r>
        <w:rPr>
          <w:rStyle w:val="translated-span"/>
        </w:rPr>
        <w:t>mdns4\u</w:t>
      </w:r>
      <w:r>
        <w:rPr>
          <w:rStyle w:val="translated-span"/>
        </w:rPr>
        <w:t>最小</w:t>
      </w:r>
      <w:r>
        <w:rPr>
          <w:rStyle w:val="translated-span"/>
        </w:rPr>
        <w:t>[NOTFOUND=return]</w:t>
      </w:r>
      <w:proofErr w:type="spellStart"/>
      <w:r>
        <w:rPr>
          <w:rStyle w:val="translated-span"/>
        </w:rPr>
        <w:t>dns</w:t>
      </w:r>
      <w:proofErr w:type="spellEnd"/>
      <w:r>
        <w:rPr>
          <w:rStyle w:val="translated-span"/>
        </w:rPr>
        <w:t xml:space="preserve"> mdns4</w:t>
      </w:r>
    </w:p>
    <w:p w14:paraId="3D1D22C5" w14:textId="77777777" w:rsidR="00C115F7" w:rsidRDefault="00012C0F">
      <w:pPr>
        <w:spacing w:after="159" w:line="256" w:lineRule="auto"/>
        <w:ind w:left="220" w:right="15" w:hanging="220"/>
      </w:pPr>
      <w:r>
        <w:rPr>
          <w:rStyle w:val="translated-span"/>
        </w:rPr>
        <w:t>•</w:t>
      </w:r>
      <w:r>
        <w:rPr>
          <w:rStyle w:val="translated-span"/>
        </w:rPr>
        <w:t>首先尝试解析位于</w:t>
      </w:r>
      <w:r>
        <w:rPr>
          <w:rStyle w:val="translated-span"/>
        </w:rPr>
        <w:t>/etc/hosts</w:t>
      </w:r>
      <w:r>
        <w:rPr>
          <w:rStyle w:val="translated-span"/>
        </w:rPr>
        <w:t>中的静态主机名。</w:t>
      </w:r>
      <w:r>
        <w:rPr>
          <w:rStyle w:val="translated-span"/>
          <w:b/>
          <w:bCs/>
        </w:rPr>
        <w:t>文件夹</w:t>
      </w:r>
    </w:p>
    <w:p w14:paraId="21CBAA1F" w14:textId="77777777" w:rsidR="00C115F7" w:rsidRDefault="00012C0F">
      <w:pPr>
        <w:spacing w:after="156" w:line="256" w:lineRule="auto"/>
        <w:ind w:left="220" w:right="15" w:hanging="220"/>
      </w:pPr>
      <w:r>
        <w:rPr>
          <w:rStyle w:val="translated-span"/>
        </w:rPr>
        <w:t>•</w:t>
      </w:r>
      <w:r>
        <w:rPr>
          <w:rStyle w:val="translated-span"/>
        </w:rPr>
        <w:t>尝试使用多播</w:t>
      </w:r>
      <w:r>
        <w:rPr>
          <w:rStyle w:val="translated-span"/>
        </w:rPr>
        <w:t>DNS</w:t>
      </w:r>
      <w:r>
        <w:rPr>
          <w:rStyle w:val="translated-span"/>
        </w:rPr>
        <w:t>解析名称。</w:t>
      </w:r>
      <w:r>
        <w:rPr>
          <w:rStyle w:val="translated-span"/>
          <w:b/>
          <w:bCs/>
        </w:rPr>
        <w:t>mdns4_</w:t>
      </w:r>
      <w:r>
        <w:rPr>
          <w:rStyle w:val="translated-span"/>
          <w:b/>
          <w:bCs/>
        </w:rPr>
        <w:t>最小值</w:t>
      </w:r>
    </w:p>
    <w:p w14:paraId="1D4A36D7" w14:textId="77777777" w:rsidR="00C115F7" w:rsidRDefault="00012C0F">
      <w:pPr>
        <w:ind w:left="220" w:right="15" w:hanging="220"/>
      </w:pPr>
      <w:r>
        <w:rPr>
          <w:rStyle w:val="translated-span"/>
        </w:rPr>
        <w:t>•</w:t>
      </w:r>
      <w:r>
        <w:rPr>
          <w:rStyle w:val="translated-span"/>
        </w:rPr>
        <w:t>意味着之前的</w:t>
      </w:r>
      <w:r>
        <w:rPr>
          <w:rStyle w:val="translated-span"/>
        </w:rPr>
        <w:t>mdns4_</w:t>
      </w:r>
      <w:r>
        <w:rPr>
          <w:rStyle w:val="translated-span"/>
        </w:rPr>
        <w:t>最小流程未发现的任何响应</w:t>
      </w:r>
      <w:proofErr w:type="gramStart"/>
      <w:r>
        <w:rPr>
          <w:rStyle w:val="translated-span"/>
        </w:rPr>
        <w:t>应</w:t>
      </w:r>
      <w:proofErr w:type="gramEnd"/>
      <w:r>
        <w:rPr>
          <w:rStyle w:val="translated-span"/>
        </w:rPr>
        <w:t>被视为权威性响应，系统不应试图继续寻找答案。</w:t>
      </w:r>
      <w:r>
        <w:rPr>
          <w:rStyle w:val="translated-span"/>
          <w:b/>
          <w:bCs/>
        </w:rPr>
        <w:t>[</w:t>
      </w:r>
      <w:r>
        <w:rPr>
          <w:rStyle w:val="translated-span"/>
          <w:b/>
          <w:bCs/>
        </w:rPr>
        <w:t>未找到</w:t>
      </w:r>
      <w:r>
        <w:rPr>
          <w:rStyle w:val="translated-span"/>
          <w:b/>
          <w:bCs/>
        </w:rPr>
        <w:t>=</w:t>
      </w:r>
      <w:r>
        <w:rPr>
          <w:rStyle w:val="translated-span"/>
          <w:b/>
          <w:bCs/>
        </w:rPr>
        <w:t>返回</w:t>
      </w:r>
      <w:r>
        <w:rPr>
          <w:rStyle w:val="translated-span"/>
          <w:b/>
          <w:bCs/>
        </w:rPr>
        <w:t>]</w:t>
      </w:r>
    </w:p>
    <w:p w14:paraId="432685D6" w14:textId="77777777" w:rsidR="00C115F7" w:rsidRDefault="00012C0F">
      <w:pPr>
        <w:spacing w:after="156" w:line="256" w:lineRule="auto"/>
        <w:ind w:left="220" w:right="15" w:hanging="220"/>
      </w:pPr>
      <w:r>
        <w:rPr>
          <w:rStyle w:val="translated-span"/>
        </w:rPr>
        <w:lastRenderedPageBreak/>
        <w:t>•</w:t>
      </w:r>
      <w:r>
        <w:rPr>
          <w:rStyle w:val="translated-span"/>
        </w:rPr>
        <w:t>表示传统的单播</w:t>
      </w:r>
      <w:r>
        <w:rPr>
          <w:rStyle w:val="translated-span"/>
        </w:rPr>
        <w:t>DNS</w:t>
      </w:r>
      <w:r>
        <w:rPr>
          <w:rStyle w:val="translated-span"/>
        </w:rPr>
        <w:t>查询。</w:t>
      </w:r>
      <w:r>
        <w:rPr>
          <w:rStyle w:val="translated-span"/>
          <w:b/>
          <w:bCs/>
        </w:rPr>
        <w:t>域名系统</w:t>
      </w:r>
    </w:p>
    <w:p w14:paraId="37E93145" w14:textId="77777777" w:rsidR="00C115F7" w:rsidRDefault="00012C0F">
      <w:pPr>
        <w:spacing w:after="280" w:line="256" w:lineRule="auto"/>
        <w:ind w:left="220" w:right="15" w:hanging="220"/>
      </w:pPr>
      <w:r>
        <w:rPr>
          <w:rStyle w:val="translated-span"/>
        </w:rPr>
        <w:t>•</w:t>
      </w:r>
      <w:r>
        <w:rPr>
          <w:rStyle w:val="translated-span"/>
        </w:rPr>
        <w:t>表示多播</w:t>
      </w:r>
      <w:r>
        <w:rPr>
          <w:rStyle w:val="translated-span"/>
        </w:rPr>
        <w:t>DNS</w:t>
      </w:r>
      <w:r>
        <w:rPr>
          <w:rStyle w:val="translated-span"/>
        </w:rPr>
        <w:t>查询。</w:t>
      </w:r>
      <w:r>
        <w:rPr>
          <w:rStyle w:val="translated-span"/>
          <w:b/>
          <w:bCs/>
        </w:rPr>
        <w:t>mdns4</w:t>
      </w:r>
    </w:p>
    <w:p w14:paraId="0813E555" w14:textId="77777777" w:rsidR="00C115F7" w:rsidRDefault="00012C0F">
      <w:pPr>
        <w:spacing w:after="172" w:line="504" w:lineRule="auto"/>
        <w:ind w:right="262"/>
        <w:jc w:val="both"/>
      </w:pPr>
      <w:r>
        <w:rPr>
          <w:rStyle w:val="translated-span"/>
        </w:rPr>
        <w:t>要修改上述名称解析方法的顺序，只需将</w:t>
      </w:r>
      <w:proofErr w:type="spellStart"/>
      <w:r>
        <w:rPr>
          <w:rStyle w:val="translated-span"/>
        </w:rPr>
        <w:t>hosts:string</w:t>
      </w:r>
      <w:proofErr w:type="spellEnd"/>
      <w:r>
        <w:rPr>
          <w:rStyle w:val="translated-span"/>
        </w:rPr>
        <w:t>更改为您选择的值。例如，如果您更喜欢使用传统的单播</w:t>
      </w:r>
      <w:r>
        <w:rPr>
          <w:rStyle w:val="translated-span"/>
        </w:rPr>
        <w:t>DNS</w:t>
      </w:r>
      <w:r>
        <w:rPr>
          <w:rStyle w:val="translated-span"/>
        </w:rPr>
        <w:t>而不是多播</w:t>
      </w:r>
      <w:r>
        <w:rPr>
          <w:rStyle w:val="translated-span"/>
        </w:rPr>
        <w:t>DNS</w:t>
      </w:r>
      <w:r>
        <w:rPr>
          <w:rStyle w:val="translated-span"/>
        </w:rPr>
        <w:t>，则可以更改</w:t>
      </w:r>
      <w:r>
        <w:rPr>
          <w:rStyle w:val="translated-span"/>
        </w:rPr>
        <w:t>/</w:t>
      </w:r>
      <w:proofErr w:type="spellStart"/>
      <w:r>
        <w:rPr>
          <w:rStyle w:val="translated-span"/>
        </w:rPr>
        <w:t>etc</w:t>
      </w:r>
      <w:proofErr w:type="spellEnd"/>
      <w:r>
        <w:rPr>
          <w:rStyle w:val="translated-span"/>
        </w:rPr>
        <w:t>/</w:t>
      </w:r>
      <w:proofErr w:type="spellStart"/>
      <w:r>
        <w:rPr>
          <w:rStyle w:val="translated-span"/>
        </w:rPr>
        <w:t>nsswitch.conf</w:t>
      </w:r>
      <w:proofErr w:type="spellEnd"/>
      <w:r>
        <w:rPr>
          <w:rStyle w:val="translated-span"/>
        </w:rPr>
        <w:t>中的字符串，如下所示。主机：文件</w:t>
      </w:r>
      <w:proofErr w:type="spellStart"/>
      <w:r>
        <w:rPr>
          <w:rStyle w:val="translated-span"/>
        </w:rPr>
        <w:t>dns</w:t>
      </w:r>
      <w:proofErr w:type="spellEnd"/>
      <w:r>
        <w:rPr>
          <w:rStyle w:val="translated-span"/>
        </w:rPr>
        <w:t>[NOTFOUND=return]mdns4\u</w:t>
      </w:r>
      <w:r>
        <w:rPr>
          <w:rStyle w:val="translated-span"/>
        </w:rPr>
        <w:t>最小</w:t>
      </w:r>
      <w:r>
        <w:rPr>
          <w:rStyle w:val="translated-span"/>
        </w:rPr>
        <w:t>mdns4</w:t>
      </w:r>
    </w:p>
    <w:p w14:paraId="7E51A95E" w14:textId="77777777" w:rsidR="00C115F7" w:rsidRDefault="00012C0F">
      <w:pPr>
        <w:pStyle w:val="4"/>
        <w:ind w:left="-5"/>
      </w:pPr>
      <w:r>
        <w:rPr>
          <w:rStyle w:val="translated-span"/>
        </w:rPr>
        <w:t xml:space="preserve">1.4. </w:t>
      </w:r>
      <w:r>
        <w:rPr>
          <w:rStyle w:val="translated-span"/>
        </w:rPr>
        <w:t>架桥</w:t>
      </w:r>
    </w:p>
    <w:p w14:paraId="1DDB83E5" w14:textId="77777777" w:rsidR="00C115F7" w:rsidRDefault="00012C0F">
      <w:pPr>
        <w:spacing w:after="216"/>
        <w:ind w:right="15"/>
      </w:pPr>
      <w:r>
        <w:rPr>
          <w:rStyle w:val="translated-span"/>
        </w:rPr>
        <w:t>桥接多个接口是一种更高级的配置，但在多个场景中非常有用。一种方案是建立一个具有多个网络接口的网桥，然后使用防火墙过滤两个网段之间的流量。另一种方案是在具有一个接口的系统上使用网桥，以允许虚拟机直接访问外部网络。下面的示例介绍了后一种情况。</w:t>
      </w:r>
    </w:p>
    <w:p w14:paraId="095FAEB4" w14:textId="77777777" w:rsidR="00C115F7" w:rsidRDefault="00012C0F">
      <w:pPr>
        <w:spacing w:after="398"/>
        <w:ind w:right="15"/>
      </w:pPr>
      <w:r>
        <w:rPr>
          <w:rStyle w:val="translated-span"/>
        </w:rPr>
        <w:t>通过编辑</w:t>
      </w:r>
      <w:r>
        <w:rPr>
          <w:rStyle w:val="translated-span"/>
        </w:rPr>
        <w:t>/</w:t>
      </w:r>
      <w:proofErr w:type="spellStart"/>
      <w:r>
        <w:rPr>
          <w:rStyle w:val="translated-span"/>
        </w:rPr>
        <w:t>etc</w:t>
      </w:r>
      <w:proofErr w:type="spellEnd"/>
      <w:r>
        <w:rPr>
          <w:rStyle w:val="translated-span"/>
        </w:rPr>
        <w:t>/</w:t>
      </w:r>
      <w:proofErr w:type="spellStart"/>
      <w:r>
        <w:rPr>
          <w:rStyle w:val="translated-span"/>
        </w:rPr>
        <w:t>netplan</w:t>
      </w:r>
      <w:proofErr w:type="spellEnd"/>
      <w:r>
        <w:rPr>
          <w:rStyle w:val="translated-span"/>
        </w:rPr>
        <w:t>/</w:t>
      </w:r>
      <w:r>
        <w:rPr>
          <w:rStyle w:val="translated-span"/>
        </w:rPr>
        <w:t>中的网络计划配置来配置网桥：</w:t>
      </w:r>
    </w:p>
    <w:p w14:paraId="36BDDFF2" w14:textId="77777777" w:rsidR="00C115F7" w:rsidRDefault="00012C0F">
      <w:pPr>
        <w:spacing w:after="11" w:line="304" w:lineRule="auto"/>
        <w:ind w:left="-5" w:right="133"/>
      </w:pPr>
      <w:r>
        <w:rPr>
          <w:rStyle w:val="translated-span"/>
          <w:rFonts w:ascii="Courier New" w:hAnsi="Courier New" w:cs="Courier New"/>
          <w:sz w:val="18"/>
          <w:szCs w:val="18"/>
        </w:rPr>
        <w:t>网络：</w:t>
      </w:r>
    </w:p>
    <w:p w14:paraId="2D45155E" w14:textId="77777777" w:rsidR="00C115F7" w:rsidRDefault="00012C0F">
      <w:pPr>
        <w:spacing w:after="11" w:line="304" w:lineRule="auto"/>
        <w:ind w:left="-5" w:right="133"/>
      </w:pPr>
      <w:r>
        <w:rPr>
          <w:rStyle w:val="translated-span"/>
          <w:rFonts w:ascii="Courier New" w:hAnsi="Courier New" w:cs="Courier New"/>
          <w:sz w:val="18"/>
          <w:szCs w:val="18"/>
        </w:rPr>
        <w:t>版本：</w:t>
      </w:r>
      <w:r>
        <w:rPr>
          <w:rStyle w:val="translated-span"/>
          <w:rFonts w:ascii="Courier New" w:hAnsi="Courier New" w:cs="Courier New"/>
          <w:sz w:val="18"/>
          <w:szCs w:val="18"/>
        </w:rPr>
        <w:t>2</w:t>
      </w:r>
    </w:p>
    <w:p w14:paraId="4E517171" w14:textId="77777777" w:rsidR="00C115F7" w:rsidRDefault="00012C0F">
      <w:pPr>
        <w:spacing w:after="11" w:line="304" w:lineRule="auto"/>
        <w:ind w:left="-5" w:right="7633"/>
      </w:pPr>
      <w:r>
        <w:rPr>
          <w:rStyle w:val="translated-span"/>
          <w:rFonts w:ascii="Courier New" w:hAnsi="Courier New" w:cs="Courier New"/>
          <w:sz w:val="18"/>
          <w:szCs w:val="18"/>
        </w:rPr>
        <w:t>渲染器：网络以太网络：</w:t>
      </w:r>
      <w:r>
        <w:rPr>
          <w:rStyle w:val="translated-span"/>
          <w:rFonts w:ascii="Courier New" w:hAnsi="Courier New" w:cs="Courier New"/>
          <w:sz w:val="18"/>
          <w:szCs w:val="18"/>
        </w:rPr>
        <w:t>enp3s0:</w:t>
      </w:r>
    </w:p>
    <w:p w14:paraId="2579E208" w14:textId="77777777" w:rsidR="00C115F7" w:rsidRDefault="00012C0F">
      <w:pPr>
        <w:spacing w:after="11" w:line="304" w:lineRule="auto"/>
        <w:ind w:left="-5" w:right="8161"/>
      </w:pPr>
      <w:r>
        <w:rPr>
          <w:rStyle w:val="translated-span"/>
          <w:rFonts w:ascii="Courier New" w:hAnsi="Courier New" w:cs="Courier New"/>
          <w:sz w:val="18"/>
          <w:szCs w:val="18"/>
        </w:rPr>
        <w:t>dhcp4:</w:t>
      </w:r>
      <w:r>
        <w:rPr>
          <w:rStyle w:val="translated-span"/>
          <w:rFonts w:ascii="Courier New" w:hAnsi="Courier New" w:cs="Courier New"/>
          <w:sz w:val="18"/>
          <w:szCs w:val="18"/>
        </w:rPr>
        <w:t>无桥：</w:t>
      </w:r>
      <w:r>
        <w:rPr>
          <w:rStyle w:val="translated-span"/>
          <w:rFonts w:ascii="Courier New" w:hAnsi="Courier New" w:cs="Courier New"/>
          <w:sz w:val="18"/>
          <w:szCs w:val="18"/>
        </w:rPr>
        <w:t>br0:</w:t>
      </w:r>
    </w:p>
    <w:p w14:paraId="4FE1088C" w14:textId="77777777" w:rsidR="00C115F7" w:rsidRDefault="00012C0F">
      <w:pPr>
        <w:spacing w:after="300" w:line="304" w:lineRule="auto"/>
        <w:ind w:left="-5" w:right="7844"/>
      </w:pPr>
      <w:r>
        <w:rPr>
          <w:rStyle w:val="translated-span"/>
          <w:rFonts w:ascii="Courier New" w:hAnsi="Courier New" w:cs="Courier New"/>
          <w:sz w:val="18"/>
          <w:szCs w:val="18"/>
        </w:rPr>
        <w:t>dhcp4</w:t>
      </w:r>
      <w:r>
        <w:rPr>
          <w:rStyle w:val="translated-span"/>
          <w:rFonts w:ascii="Courier New" w:hAnsi="Courier New" w:cs="Courier New"/>
          <w:sz w:val="18"/>
          <w:szCs w:val="18"/>
        </w:rPr>
        <w:t>：是接口：</w:t>
      </w:r>
      <w:r>
        <w:rPr>
          <w:rStyle w:val="translated-span"/>
          <w:rFonts w:ascii="Courier New" w:hAnsi="Courier New" w:cs="Courier New"/>
          <w:sz w:val="18"/>
          <w:szCs w:val="18"/>
        </w:rPr>
        <w:t>-enp3s0</w:t>
      </w:r>
    </w:p>
    <w:p w14:paraId="0711D32E" w14:textId="77777777" w:rsidR="00C115F7" w:rsidRDefault="00012C0F">
      <w:pPr>
        <w:spacing w:after="328" w:line="256" w:lineRule="auto"/>
        <w:ind w:left="0" w:firstLine="0"/>
      </w:pPr>
      <w:r>
        <w:rPr>
          <w:noProof/>
        </w:rPr>
        <w:drawing>
          <wp:inline distT="0" distB="0" distL="0" distR="0" wp14:anchorId="6B85E9D5" wp14:editId="0B68880B">
            <wp:extent cx="304800" cy="304800"/>
            <wp:effectExtent l="0" t="0" r="0" b="0"/>
            <wp:docPr id="4" name="Picture 4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8"/>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translated-span"/>
        </w:rPr>
        <w:t>为物理接口和网络输入适当的值。</w:t>
      </w:r>
    </w:p>
    <w:p w14:paraId="51DF49E7" w14:textId="77777777" w:rsidR="00C115F7" w:rsidRDefault="00012C0F">
      <w:pPr>
        <w:spacing w:after="0" w:line="873" w:lineRule="auto"/>
        <w:ind w:right="4929"/>
      </w:pPr>
      <w:r>
        <w:rPr>
          <w:rStyle w:val="translated-span"/>
        </w:rPr>
        <w:t>现在应用配置以启用网桥：</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网络计划应用</w:t>
      </w:r>
    </w:p>
    <w:p w14:paraId="7E22F39D" w14:textId="77777777" w:rsidR="00C115F7" w:rsidRDefault="00012C0F">
      <w:pPr>
        <w:spacing w:after="274"/>
        <w:ind w:right="15"/>
      </w:pPr>
      <w:r>
        <w:rPr>
          <w:rStyle w:val="translated-span"/>
        </w:rPr>
        <w:t>新的网桥接口现在应该已启动并运行。</w:t>
      </w:r>
      <w:proofErr w:type="spellStart"/>
      <w:r>
        <w:rPr>
          <w:rStyle w:val="translated-span"/>
        </w:rPr>
        <w:t>brctl</w:t>
      </w:r>
      <w:proofErr w:type="spellEnd"/>
      <w:r>
        <w:rPr>
          <w:rStyle w:val="translated-span"/>
        </w:rPr>
        <w:t>提供有关网桥状态的有用信息，控制哪些接口是网桥的一部分等。有关更多信息，请参阅</w:t>
      </w:r>
      <w:r>
        <w:rPr>
          <w:rStyle w:val="translated-span"/>
        </w:rPr>
        <w:t xml:space="preserve">man </w:t>
      </w:r>
      <w:proofErr w:type="spellStart"/>
      <w:r>
        <w:rPr>
          <w:rStyle w:val="translated-span"/>
        </w:rPr>
        <w:t>brctl</w:t>
      </w:r>
      <w:proofErr w:type="spellEnd"/>
      <w:r>
        <w:rPr>
          <w:rStyle w:val="translated-span"/>
        </w:rPr>
        <w:t>。</w:t>
      </w:r>
    </w:p>
    <w:p w14:paraId="1DE8BFEE" w14:textId="77777777" w:rsidR="00C115F7" w:rsidRDefault="00012C0F">
      <w:pPr>
        <w:pStyle w:val="4"/>
        <w:spacing w:after="324"/>
        <w:ind w:left="-5"/>
      </w:pPr>
      <w:r>
        <w:rPr>
          <w:rStyle w:val="translated-span"/>
        </w:rPr>
        <w:t xml:space="preserve">1.5. </w:t>
      </w:r>
      <w:r>
        <w:rPr>
          <w:rStyle w:val="translated-span"/>
        </w:rPr>
        <w:t>资源</w:t>
      </w:r>
    </w:p>
    <w:p w14:paraId="0517C48A" w14:textId="77777777" w:rsidR="00C115F7" w:rsidRDefault="00012C0F">
      <w:pPr>
        <w:spacing w:after="173" w:line="256" w:lineRule="auto"/>
        <w:ind w:left="220" w:right="15" w:hanging="220"/>
      </w:pPr>
      <w:r>
        <w:rPr>
          <w:rStyle w:val="translated-span"/>
        </w:rPr>
        <w:t>•</w:t>
      </w:r>
      <w:proofErr w:type="spellStart"/>
      <w:r>
        <w:rPr>
          <w:rStyle w:val="translated-span"/>
        </w:rPr>
        <w:t>UbuntuWiki</w:t>
      </w:r>
      <w:proofErr w:type="spellEnd"/>
      <w:r>
        <w:rPr>
          <w:rStyle w:val="translated-span"/>
        </w:rPr>
        <w:t>网络页面</w:t>
      </w:r>
      <w:r>
        <w:rPr>
          <w:rStyle w:val="translated-span"/>
        </w:rPr>
        <w:t>[37]</w:t>
      </w:r>
      <w:r>
        <w:rPr>
          <w:rStyle w:val="translated-span"/>
        </w:rPr>
        <w:t>链接到涵盖更高级网络配置的文章。</w:t>
      </w:r>
    </w:p>
    <w:p w14:paraId="7BDB82A6" w14:textId="77777777" w:rsidR="00C115F7" w:rsidRDefault="00012C0F">
      <w:pPr>
        <w:spacing w:after="174" w:line="256" w:lineRule="auto"/>
        <w:ind w:left="220" w:right="15" w:hanging="220"/>
      </w:pPr>
      <w:r>
        <w:rPr>
          <w:rStyle w:val="translated-span"/>
        </w:rPr>
        <w:t>•</w:t>
      </w:r>
      <w:proofErr w:type="spellStart"/>
      <w:r>
        <w:rPr>
          <w:rStyle w:val="translated-span"/>
        </w:rPr>
        <w:t>netplan</w:t>
      </w:r>
      <w:proofErr w:type="spellEnd"/>
      <w:r>
        <w:rPr>
          <w:rStyle w:val="translated-span"/>
        </w:rPr>
        <w:t>网站</w:t>
      </w:r>
      <w:r>
        <w:rPr>
          <w:rStyle w:val="translated-span"/>
        </w:rPr>
        <w:t>[38]</w:t>
      </w:r>
      <w:r>
        <w:rPr>
          <w:rStyle w:val="translated-span"/>
        </w:rPr>
        <w:t>有其他示例和文档。</w:t>
      </w:r>
    </w:p>
    <w:p w14:paraId="2F301411" w14:textId="77777777" w:rsidR="00C115F7" w:rsidRDefault="00012C0F">
      <w:pPr>
        <w:spacing w:after="174" w:line="256" w:lineRule="auto"/>
        <w:ind w:left="220" w:right="15" w:hanging="220"/>
      </w:pPr>
      <w:r>
        <w:rPr>
          <w:rStyle w:val="translated-span"/>
        </w:rPr>
        <w:t>•</w:t>
      </w:r>
      <w:proofErr w:type="spellStart"/>
      <w:r>
        <w:rPr>
          <w:rStyle w:val="translated-span"/>
        </w:rPr>
        <w:t>netplan</w:t>
      </w:r>
      <w:proofErr w:type="spellEnd"/>
      <w:r>
        <w:rPr>
          <w:rStyle w:val="translated-span"/>
        </w:rPr>
        <w:t>手册页</w:t>
      </w:r>
      <w:r>
        <w:rPr>
          <w:rStyle w:val="translated-span"/>
        </w:rPr>
        <w:t>[39]</w:t>
      </w:r>
      <w:r>
        <w:rPr>
          <w:rStyle w:val="translated-span"/>
        </w:rPr>
        <w:t>提供了有关</w:t>
      </w:r>
      <w:proofErr w:type="spellStart"/>
      <w:r>
        <w:rPr>
          <w:rStyle w:val="translated-span"/>
        </w:rPr>
        <w:t>netplan</w:t>
      </w:r>
      <w:proofErr w:type="spellEnd"/>
      <w:r>
        <w:rPr>
          <w:rStyle w:val="translated-span"/>
        </w:rPr>
        <w:t>的更多信息。</w:t>
      </w:r>
    </w:p>
    <w:p w14:paraId="627E8A18" w14:textId="77777777" w:rsidR="00C115F7" w:rsidRDefault="00012C0F">
      <w:pPr>
        <w:spacing w:after="174" w:line="256" w:lineRule="auto"/>
        <w:ind w:left="220" w:right="15" w:hanging="220"/>
      </w:pPr>
      <w:r>
        <w:rPr>
          <w:rStyle w:val="translated-span"/>
        </w:rPr>
        <w:t>•</w:t>
      </w:r>
      <w:proofErr w:type="spellStart"/>
      <w:r>
        <w:rPr>
          <w:rStyle w:val="translated-span"/>
        </w:rPr>
        <w:t>systemd</w:t>
      </w:r>
      <w:proofErr w:type="spellEnd"/>
      <w:r>
        <w:rPr>
          <w:rStyle w:val="translated-span"/>
        </w:rPr>
        <w:t xml:space="preserve"> resolve</w:t>
      </w:r>
      <w:r>
        <w:rPr>
          <w:rStyle w:val="translated-span"/>
        </w:rPr>
        <w:t>手册页</w:t>
      </w:r>
      <w:r>
        <w:rPr>
          <w:rStyle w:val="translated-span"/>
        </w:rPr>
        <w:t>[40]</w:t>
      </w:r>
      <w:r>
        <w:rPr>
          <w:rStyle w:val="translated-span"/>
        </w:rPr>
        <w:t>详细介绍了</w:t>
      </w:r>
      <w:proofErr w:type="spellStart"/>
      <w:r>
        <w:rPr>
          <w:rStyle w:val="translated-span"/>
        </w:rPr>
        <w:t>systemd</w:t>
      </w:r>
      <w:proofErr w:type="spellEnd"/>
      <w:r>
        <w:rPr>
          <w:rStyle w:val="translated-span"/>
        </w:rPr>
        <w:t xml:space="preserve"> resolve</w:t>
      </w:r>
      <w:r>
        <w:rPr>
          <w:rStyle w:val="translated-span"/>
        </w:rPr>
        <w:t>命令。</w:t>
      </w:r>
    </w:p>
    <w:p w14:paraId="2B84A438" w14:textId="77777777" w:rsidR="00C115F7" w:rsidRDefault="00012C0F">
      <w:pPr>
        <w:spacing w:after="177" w:line="256" w:lineRule="auto"/>
        <w:ind w:left="220" w:right="15" w:hanging="220"/>
      </w:pPr>
      <w:r>
        <w:rPr>
          <w:rStyle w:val="translated-span"/>
        </w:rPr>
        <w:lastRenderedPageBreak/>
        <w:t>•</w:t>
      </w:r>
      <w:proofErr w:type="spellStart"/>
      <w:r>
        <w:rPr>
          <w:rStyle w:val="translated-span"/>
        </w:rPr>
        <w:t>systemd</w:t>
      </w:r>
      <w:proofErr w:type="spellEnd"/>
      <w:r>
        <w:rPr>
          <w:rStyle w:val="translated-span"/>
        </w:rPr>
        <w:t xml:space="preserve"> resolved</w:t>
      </w:r>
      <w:r>
        <w:rPr>
          <w:rStyle w:val="translated-span"/>
        </w:rPr>
        <w:t>手册页</w:t>
      </w:r>
      <w:r>
        <w:rPr>
          <w:rStyle w:val="translated-span"/>
        </w:rPr>
        <w:t>[41]</w:t>
      </w:r>
      <w:r>
        <w:rPr>
          <w:rStyle w:val="translated-span"/>
        </w:rPr>
        <w:t>提供了有关</w:t>
      </w:r>
      <w:proofErr w:type="spellStart"/>
      <w:r>
        <w:rPr>
          <w:rStyle w:val="translated-span"/>
        </w:rPr>
        <w:t>systemd</w:t>
      </w:r>
      <w:proofErr w:type="spellEnd"/>
      <w:r>
        <w:rPr>
          <w:rStyle w:val="translated-span"/>
        </w:rPr>
        <w:t xml:space="preserve"> resolved</w:t>
      </w:r>
      <w:r>
        <w:rPr>
          <w:rStyle w:val="translated-span"/>
        </w:rPr>
        <w:t>服务的更多信息。</w:t>
      </w:r>
    </w:p>
    <w:p w14:paraId="1A9CC898" w14:textId="77777777" w:rsidR="00C115F7" w:rsidRDefault="00012C0F">
      <w:pPr>
        <w:ind w:left="220" w:right="15" w:hanging="220"/>
      </w:pPr>
      <w:r>
        <w:rPr>
          <w:rStyle w:val="translated-span"/>
        </w:rPr>
        <w:t>•</w:t>
      </w:r>
      <w:r>
        <w:rPr>
          <w:rStyle w:val="translated-span"/>
        </w:rPr>
        <w:t>有关桥接的更多信息，请参阅</w:t>
      </w:r>
      <w:r>
        <w:rPr>
          <w:rStyle w:val="translated-span"/>
        </w:rPr>
        <w:t>netplan.io</w:t>
      </w:r>
      <w:r>
        <w:rPr>
          <w:rStyle w:val="translated-span"/>
        </w:rPr>
        <w:t>示例页面</w:t>
      </w:r>
      <w:r>
        <w:rPr>
          <w:rStyle w:val="translated-span"/>
        </w:rPr>
        <w:t>[42]</w:t>
      </w:r>
      <w:r>
        <w:rPr>
          <w:rStyle w:val="translated-span"/>
        </w:rPr>
        <w:t>和</w:t>
      </w:r>
      <w:r>
        <w:rPr>
          <w:rStyle w:val="translated-span"/>
        </w:rPr>
        <w:t>Linux</w:t>
      </w:r>
      <w:r>
        <w:rPr>
          <w:rStyle w:val="translated-span"/>
        </w:rPr>
        <w:t>基金会的网络桥接</w:t>
      </w:r>
      <w:r>
        <w:rPr>
          <w:rStyle w:val="translated-span"/>
        </w:rPr>
        <w:t>[43]</w:t>
      </w:r>
      <w:r>
        <w:rPr>
          <w:rStyle w:val="translated-span"/>
        </w:rPr>
        <w:t>页面。</w:t>
      </w:r>
    </w:p>
    <w:p w14:paraId="0BC8374E" w14:textId="77777777" w:rsidR="00C115F7" w:rsidRDefault="00012C0F">
      <w:pPr>
        <w:pStyle w:val="2"/>
        <w:spacing w:after="168"/>
        <w:ind w:left="-5"/>
      </w:pPr>
      <w:r>
        <w:rPr>
          <w:rStyle w:val="translated-span"/>
        </w:rPr>
        <w:t>2.TCP/IP</w:t>
      </w:r>
    </w:p>
    <w:p w14:paraId="1AFE54C6" w14:textId="77777777" w:rsidR="00C115F7" w:rsidRDefault="00012C0F">
      <w:pPr>
        <w:spacing w:after="249"/>
        <w:ind w:right="15"/>
      </w:pPr>
      <w:r>
        <w:rPr>
          <w:rStyle w:val="translated-span"/>
        </w:rPr>
        <w:t>传输控制协议和互联网协议（</w:t>
      </w:r>
      <w:r>
        <w:rPr>
          <w:rStyle w:val="translated-span"/>
        </w:rPr>
        <w:t>TCP/IP</w:t>
      </w:r>
      <w:r>
        <w:rPr>
          <w:rStyle w:val="translated-span"/>
        </w:rPr>
        <w:t>）是美国国防高级研究计划局（</w:t>
      </w:r>
      <w:r>
        <w:rPr>
          <w:rStyle w:val="translated-span"/>
        </w:rPr>
        <w:t>DARPA</w:t>
      </w:r>
      <w:r>
        <w:rPr>
          <w:rStyle w:val="translated-span"/>
        </w:rPr>
        <w:t>）在</w:t>
      </w:r>
      <w:r>
        <w:rPr>
          <w:rStyle w:val="translated-span"/>
        </w:rPr>
        <w:t>20</w:t>
      </w:r>
      <w:r>
        <w:rPr>
          <w:rStyle w:val="translated-span"/>
        </w:rPr>
        <w:t>世纪</w:t>
      </w:r>
      <w:r>
        <w:rPr>
          <w:rStyle w:val="translated-span"/>
        </w:rPr>
        <w:t>70</w:t>
      </w:r>
      <w:r>
        <w:rPr>
          <w:rStyle w:val="translated-span"/>
        </w:rPr>
        <w:t>年代末开发的一套标准协议，作为不同类型计算机和计算机网络之间的通信手段。</w:t>
      </w:r>
      <w:r>
        <w:rPr>
          <w:rStyle w:val="translated-span"/>
        </w:rPr>
        <w:t>TCP/IP</w:t>
      </w:r>
      <w:r>
        <w:rPr>
          <w:rStyle w:val="translated-span"/>
        </w:rPr>
        <w:t>是</w:t>
      </w:r>
      <w:r>
        <w:rPr>
          <w:rStyle w:val="translated-span"/>
        </w:rPr>
        <w:t>Internet</w:t>
      </w:r>
      <w:r>
        <w:rPr>
          <w:rStyle w:val="translated-span"/>
        </w:rPr>
        <w:t>的驱动力，因此它是地球上最流行的一组网络协议。</w:t>
      </w:r>
    </w:p>
    <w:p w14:paraId="2A06F491" w14:textId="77777777" w:rsidR="00C115F7" w:rsidRDefault="00012C0F">
      <w:pPr>
        <w:pStyle w:val="4"/>
        <w:spacing w:after="201"/>
        <w:ind w:left="-5"/>
      </w:pPr>
      <w:r>
        <w:rPr>
          <w:rStyle w:val="translated-span"/>
        </w:rPr>
        <w:t>2.1. TCP/IP</w:t>
      </w:r>
      <w:r>
        <w:rPr>
          <w:rStyle w:val="translated-span"/>
        </w:rPr>
        <w:t>简介</w:t>
      </w:r>
    </w:p>
    <w:p w14:paraId="67E120D6" w14:textId="77777777" w:rsidR="00C115F7" w:rsidRDefault="00012C0F">
      <w:pPr>
        <w:spacing w:after="249"/>
        <w:ind w:right="15"/>
      </w:pPr>
      <w:r>
        <w:rPr>
          <w:rStyle w:val="translated-span"/>
        </w:rPr>
        <w:t>TCP/IP</w:t>
      </w:r>
      <w:r>
        <w:rPr>
          <w:rStyle w:val="translated-span"/>
        </w:rPr>
        <w:t>的两个协议组件处理计算机网络的不同方面。</w:t>
      </w:r>
      <w:r>
        <w:rPr>
          <w:rStyle w:val="translated-span"/>
        </w:rPr>
        <w:t>Internet</w:t>
      </w:r>
      <w:r>
        <w:rPr>
          <w:rStyle w:val="translated-span"/>
        </w:rPr>
        <w:t>协议，</w:t>
      </w:r>
      <w:r>
        <w:rPr>
          <w:rStyle w:val="translated-span"/>
        </w:rPr>
        <w:t>TCP/IP</w:t>
      </w:r>
      <w:r>
        <w:rPr>
          <w:rStyle w:val="translated-span"/>
        </w:rPr>
        <w:t>中的</w:t>
      </w:r>
      <w:r>
        <w:rPr>
          <w:rStyle w:val="translated-span"/>
        </w:rPr>
        <w:t>“IP”</w:t>
      </w:r>
      <w:r>
        <w:rPr>
          <w:rStyle w:val="translated-span"/>
        </w:rPr>
        <w:t>是一种无连接协议，它只处理使用</w:t>
      </w:r>
      <w:r>
        <w:rPr>
          <w:rStyle w:val="translated-span"/>
        </w:rPr>
        <w:t>IP</w:t>
      </w:r>
      <w:r>
        <w:rPr>
          <w:rStyle w:val="translated-span"/>
        </w:rPr>
        <w:t>数据报作为网络信息基本单位的网络数据包路由。</w:t>
      </w:r>
      <w:r>
        <w:rPr>
          <w:rStyle w:val="translated-span"/>
        </w:rPr>
        <w:t>IP</w:t>
      </w:r>
      <w:r>
        <w:rPr>
          <w:rStyle w:val="translated-span"/>
        </w:rPr>
        <w:t>数据报由一个标头和一条消息组成。传输控制协议是</w:t>
      </w:r>
      <w:r>
        <w:rPr>
          <w:rStyle w:val="translated-span"/>
        </w:rPr>
        <w:t>TCP/IP</w:t>
      </w:r>
      <w:r>
        <w:rPr>
          <w:rStyle w:val="translated-span"/>
        </w:rPr>
        <w:t>的</w:t>
      </w:r>
      <w:r>
        <w:rPr>
          <w:rStyle w:val="translated-span"/>
        </w:rPr>
        <w:t>“TCP”</w:t>
      </w:r>
      <w:r>
        <w:rPr>
          <w:rStyle w:val="translated-span"/>
        </w:rPr>
        <w:t>，使网络主机能够建立可用于交换数据流的连接。</w:t>
      </w:r>
      <w:r>
        <w:rPr>
          <w:rStyle w:val="translated-span"/>
        </w:rPr>
        <w:t>TCP</w:t>
      </w:r>
      <w:r>
        <w:rPr>
          <w:rStyle w:val="translated-span"/>
        </w:rPr>
        <w:t>还保证连接之间的数据被传递，并且数据到达一个网络主机的顺序与从另一个网络主机发送的顺序相同。</w:t>
      </w:r>
    </w:p>
    <w:p w14:paraId="42B59A7E" w14:textId="77777777" w:rsidR="00C115F7" w:rsidRDefault="00012C0F">
      <w:pPr>
        <w:pStyle w:val="4"/>
        <w:spacing w:after="201"/>
        <w:ind w:left="-5"/>
      </w:pPr>
      <w:r>
        <w:rPr>
          <w:rStyle w:val="translated-span"/>
        </w:rPr>
        <w:t>2.2. TCP/IP</w:t>
      </w:r>
      <w:r>
        <w:rPr>
          <w:rStyle w:val="translated-span"/>
        </w:rPr>
        <w:t>配置</w:t>
      </w:r>
    </w:p>
    <w:p w14:paraId="4BF4AB11" w14:textId="77777777" w:rsidR="00C115F7" w:rsidRDefault="00012C0F">
      <w:pPr>
        <w:spacing w:after="184"/>
        <w:ind w:right="15"/>
      </w:pPr>
      <w:r>
        <w:rPr>
          <w:rStyle w:val="translated-span"/>
        </w:rPr>
        <w:t>TCP/IP</w:t>
      </w:r>
      <w:r>
        <w:rPr>
          <w:rStyle w:val="translated-span"/>
        </w:rPr>
        <w:t>协议配置由多个元素组成，必须通过编辑适当的配置文件或部署解决方案（如动态主机配置协议（</w:t>
      </w:r>
      <w:r>
        <w:rPr>
          <w:rStyle w:val="translated-span"/>
        </w:rPr>
        <w:t>DHCP</w:t>
      </w:r>
      <w:r>
        <w:rPr>
          <w:rStyle w:val="translated-span"/>
        </w:rPr>
        <w:t>）服务器）来设置这些元素，而动态主机配置协议（</w:t>
      </w:r>
      <w:r>
        <w:rPr>
          <w:rStyle w:val="translated-span"/>
        </w:rPr>
        <w:t>DHCP</w:t>
      </w:r>
      <w:r>
        <w:rPr>
          <w:rStyle w:val="translated-span"/>
        </w:rPr>
        <w:t>）服务器又可以配置为自动向网络客户端提供适当的</w:t>
      </w:r>
      <w:r>
        <w:rPr>
          <w:rStyle w:val="translated-span"/>
        </w:rPr>
        <w:t>TCP/IP</w:t>
      </w:r>
      <w:r>
        <w:rPr>
          <w:rStyle w:val="translated-span"/>
        </w:rPr>
        <w:t>配置设置。必须正确设置这些配置值，以便于</w:t>
      </w:r>
      <w:r>
        <w:rPr>
          <w:rStyle w:val="translated-span"/>
        </w:rPr>
        <w:t>Ubuntu</w:t>
      </w:r>
      <w:r>
        <w:rPr>
          <w:rStyle w:val="translated-span"/>
        </w:rPr>
        <w:t>系统的正确网络操作。</w:t>
      </w:r>
    </w:p>
    <w:p w14:paraId="0453761C" w14:textId="77777777" w:rsidR="00C115F7" w:rsidRDefault="00012C0F">
      <w:pPr>
        <w:spacing w:after="138" w:line="256" w:lineRule="auto"/>
        <w:ind w:right="15"/>
      </w:pPr>
      <w:r>
        <w:rPr>
          <w:rStyle w:val="translated-span"/>
        </w:rPr>
        <w:t>TCP/IP</w:t>
      </w:r>
      <w:r>
        <w:rPr>
          <w:rStyle w:val="translated-span"/>
        </w:rPr>
        <w:t>的常见配置元素及其用途如下：</w:t>
      </w:r>
    </w:p>
    <w:p w14:paraId="10E6B5DD" w14:textId="77777777" w:rsidR="00C115F7" w:rsidRDefault="00012C0F">
      <w:pPr>
        <w:ind w:left="220" w:right="15" w:hanging="220"/>
      </w:pPr>
      <w:r>
        <w:rPr>
          <w:rStyle w:val="translated-span"/>
        </w:rPr>
        <w:t>•IP</w:t>
      </w:r>
      <w:r>
        <w:rPr>
          <w:rStyle w:val="translated-span"/>
        </w:rPr>
        <w:t>地址是一个唯一的标识字符串，表示为四个十进制数字，范围从零（</w:t>
      </w:r>
      <w:r>
        <w:rPr>
          <w:rStyle w:val="translated-span"/>
        </w:rPr>
        <w:t>0</w:t>
      </w:r>
      <w:r>
        <w:rPr>
          <w:rStyle w:val="translated-span"/>
        </w:rPr>
        <w:t>）到二百五十五（</w:t>
      </w:r>
      <w:r>
        <w:rPr>
          <w:rStyle w:val="translated-span"/>
        </w:rPr>
        <w:t>255</w:t>
      </w:r>
      <w:r>
        <w:rPr>
          <w:rStyle w:val="translated-span"/>
        </w:rPr>
        <w:t>），用句点分隔，四个数字中的每一个代表地址的八（</w:t>
      </w:r>
      <w:r>
        <w:rPr>
          <w:rStyle w:val="translated-span"/>
        </w:rPr>
        <w:t>8</w:t>
      </w:r>
      <w:r>
        <w:rPr>
          <w:rStyle w:val="translated-span"/>
        </w:rPr>
        <w:t>）位，整个地址的总长度为三十二（</w:t>
      </w:r>
      <w:r>
        <w:rPr>
          <w:rStyle w:val="translated-span"/>
        </w:rPr>
        <w:t>32</w:t>
      </w:r>
      <w:r>
        <w:rPr>
          <w:rStyle w:val="translated-span"/>
        </w:rPr>
        <w:t>）位。这种格式称为点四元表示法。</w:t>
      </w:r>
      <w:r>
        <w:rPr>
          <w:rStyle w:val="translated-span"/>
          <w:b/>
          <w:bCs/>
        </w:rPr>
        <w:t>IP</w:t>
      </w:r>
      <w:r>
        <w:rPr>
          <w:rStyle w:val="translated-span"/>
          <w:b/>
          <w:bCs/>
        </w:rPr>
        <w:t>地址</w:t>
      </w:r>
    </w:p>
    <w:p w14:paraId="7DDBA0C5" w14:textId="77777777" w:rsidR="00C115F7" w:rsidRDefault="00012C0F">
      <w:pPr>
        <w:ind w:left="220" w:right="15" w:hanging="220"/>
      </w:pPr>
      <w:r>
        <w:rPr>
          <w:rStyle w:val="translated-span"/>
        </w:rPr>
        <w:t>•</w:t>
      </w:r>
      <w:r>
        <w:rPr>
          <w:rStyle w:val="translated-span"/>
        </w:rPr>
        <w:t>子网掩码（或简单地说，网络掩码）是一个</w:t>
      </w:r>
      <w:proofErr w:type="gramStart"/>
      <w:r>
        <w:rPr>
          <w:rStyle w:val="translated-span"/>
        </w:rPr>
        <w:t>本地位</w:t>
      </w:r>
      <w:proofErr w:type="gramEnd"/>
      <w:r>
        <w:rPr>
          <w:rStyle w:val="translated-span"/>
        </w:rPr>
        <w:t>掩码，或一组标志，用于将对网络重要的</w:t>
      </w:r>
      <w:r>
        <w:rPr>
          <w:rStyle w:val="translated-span"/>
        </w:rPr>
        <w:t>IP</w:t>
      </w:r>
      <w:r>
        <w:rPr>
          <w:rStyle w:val="translated-span"/>
        </w:rPr>
        <w:t>地址部分与对子网重要的位分开。例如，在</w:t>
      </w:r>
      <w:r>
        <w:rPr>
          <w:rStyle w:val="translated-span"/>
        </w:rPr>
        <w:t>C</w:t>
      </w:r>
      <w:r>
        <w:rPr>
          <w:rStyle w:val="translated-span"/>
        </w:rPr>
        <w:t>类网络中，标准网络掩码为</w:t>
      </w:r>
      <w:r>
        <w:rPr>
          <w:rStyle w:val="translated-span"/>
        </w:rPr>
        <w:t>255.255.255.0</w:t>
      </w:r>
      <w:r>
        <w:rPr>
          <w:rStyle w:val="translated-span"/>
        </w:rPr>
        <w:t>，它屏蔽</w:t>
      </w:r>
      <w:r>
        <w:rPr>
          <w:rStyle w:val="translated-span"/>
        </w:rPr>
        <w:t>IP</w:t>
      </w:r>
      <w:r>
        <w:rPr>
          <w:rStyle w:val="translated-span"/>
        </w:rPr>
        <w:t>地址的前三个字节，并允许</w:t>
      </w:r>
      <w:r>
        <w:rPr>
          <w:rStyle w:val="translated-span"/>
        </w:rPr>
        <w:t>IP</w:t>
      </w:r>
      <w:r>
        <w:rPr>
          <w:rStyle w:val="translated-span"/>
        </w:rPr>
        <w:t>地址的最后一个字节保持可用，以指定</w:t>
      </w:r>
      <w:proofErr w:type="gramStart"/>
      <w:r>
        <w:rPr>
          <w:rStyle w:val="translated-span"/>
        </w:rPr>
        <w:t>子网络</w:t>
      </w:r>
      <w:proofErr w:type="gramEnd"/>
      <w:r>
        <w:rPr>
          <w:rStyle w:val="translated-span"/>
        </w:rPr>
        <w:t>上的主机。</w:t>
      </w:r>
      <w:r>
        <w:rPr>
          <w:rStyle w:val="translated-span"/>
          <w:b/>
          <w:bCs/>
        </w:rPr>
        <w:t>子网掩码</w:t>
      </w:r>
    </w:p>
    <w:p w14:paraId="6DB39C53" w14:textId="77777777" w:rsidR="00C115F7" w:rsidRDefault="00012C0F">
      <w:pPr>
        <w:ind w:left="220" w:right="15" w:hanging="220"/>
      </w:pPr>
      <w:r>
        <w:rPr>
          <w:rStyle w:val="translated-span"/>
        </w:rPr>
        <w:t>•</w:t>
      </w:r>
      <w:r>
        <w:rPr>
          <w:rStyle w:val="translated-span"/>
        </w:rPr>
        <w:t>网络地址表示组成</w:t>
      </w:r>
      <w:r>
        <w:rPr>
          <w:rStyle w:val="translated-span"/>
        </w:rPr>
        <w:t>IP</w:t>
      </w:r>
      <w:r>
        <w:rPr>
          <w:rStyle w:val="translated-span"/>
        </w:rPr>
        <w:t>地址网络部分的字节。例如，</w:t>
      </w:r>
      <w:r>
        <w:rPr>
          <w:rStyle w:val="translated-span"/>
        </w:rPr>
        <w:t>a</w:t>
      </w:r>
      <w:r>
        <w:rPr>
          <w:rStyle w:val="translated-span"/>
        </w:rPr>
        <w:t>类网络中的主机</w:t>
      </w:r>
      <w:r>
        <w:rPr>
          <w:rStyle w:val="translated-span"/>
        </w:rPr>
        <w:t>12.128.1.2</w:t>
      </w:r>
      <w:r>
        <w:rPr>
          <w:rStyle w:val="translated-span"/>
        </w:rPr>
        <w:t>将使用</w:t>
      </w:r>
      <w:r>
        <w:rPr>
          <w:rStyle w:val="translated-span"/>
        </w:rPr>
        <w:t>12.0.0.0</w:t>
      </w:r>
      <w:r>
        <w:rPr>
          <w:rStyle w:val="translated-span"/>
        </w:rPr>
        <w:t>作为网络地址，其中十二（</w:t>
      </w:r>
      <w:r>
        <w:rPr>
          <w:rStyle w:val="translated-span"/>
        </w:rPr>
        <w:t>12</w:t>
      </w:r>
      <w:r>
        <w:rPr>
          <w:rStyle w:val="translated-span"/>
        </w:rPr>
        <w:t>）表示</w:t>
      </w:r>
      <w:r>
        <w:rPr>
          <w:rStyle w:val="translated-span"/>
        </w:rPr>
        <w:t>IP</w:t>
      </w:r>
      <w:r>
        <w:rPr>
          <w:rStyle w:val="translated-span"/>
        </w:rPr>
        <w:t>地址的第一个字节（网络部分），其余三个字节中的零（</w:t>
      </w:r>
      <w:r>
        <w:rPr>
          <w:rStyle w:val="translated-span"/>
        </w:rPr>
        <w:t>0</w:t>
      </w:r>
      <w:r>
        <w:rPr>
          <w:rStyle w:val="translated-span"/>
        </w:rPr>
        <w:t>）表示潜在主机值。使用专用</w:t>
      </w:r>
      <w:r>
        <w:rPr>
          <w:rStyle w:val="translated-span"/>
        </w:rPr>
        <w:t>IP</w:t>
      </w:r>
      <w:r>
        <w:rPr>
          <w:rStyle w:val="translated-span"/>
        </w:rPr>
        <w:t>地址</w:t>
      </w:r>
      <w:r>
        <w:rPr>
          <w:rStyle w:val="translated-span"/>
        </w:rPr>
        <w:t>192.168.1.100</w:t>
      </w:r>
      <w:r>
        <w:rPr>
          <w:rStyle w:val="translated-span"/>
        </w:rPr>
        <w:t>的网络主机将依次使用</w:t>
      </w:r>
      <w:r>
        <w:rPr>
          <w:rStyle w:val="translated-span"/>
        </w:rPr>
        <w:t>192.168.1.0</w:t>
      </w:r>
      <w:r>
        <w:rPr>
          <w:rStyle w:val="translated-span"/>
        </w:rPr>
        <w:t>的网络地址，该地址指定</w:t>
      </w:r>
      <w:r>
        <w:rPr>
          <w:rStyle w:val="translated-span"/>
        </w:rPr>
        <w:t>C</w:t>
      </w:r>
      <w:r>
        <w:rPr>
          <w:rStyle w:val="translated-span"/>
        </w:rPr>
        <w:t>类</w:t>
      </w:r>
      <w:r>
        <w:rPr>
          <w:rStyle w:val="translated-span"/>
        </w:rPr>
        <w:t>192.168.1</w:t>
      </w:r>
      <w:r>
        <w:rPr>
          <w:rStyle w:val="translated-span"/>
        </w:rPr>
        <w:t>网络的前三个字节，并为网络上所有可能的主机指定零（</w:t>
      </w:r>
      <w:r>
        <w:rPr>
          <w:rStyle w:val="translated-span"/>
        </w:rPr>
        <w:t>0</w:t>
      </w:r>
      <w:r>
        <w:rPr>
          <w:rStyle w:val="translated-span"/>
        </w:rPr>
        <w:t>）。</w:t>
      </w:r>
      <w:r>
        <w:rPr>
          <w:rStyle w:val="translated-span"/>
          <w:b/>
          <w:bCs/>
        </w:rPr>
        <w:t>网络地址</w:t>
      </w:r>
    </w:p>
    <w:p w14:paraId="1E81189C" w14:textId="77777777" w:rsidR="00C115F7" w:rsidRDefault="00012C0F">
      <w:pPr>
        <w:spacing w:after="133"/>
        <w:ind w:left="220" w:right="15" w:hanging="220"/>
      </w:pPr>
      <w:r>
        <w:rPr>
          <w:rStyle w:val="translated-span"/>
        </w:rPr>
        <w:t>•</w:t>
      </w:r>
      <w:r>
        <w:rPr>
          <w:rStyle w:val="translated-span"/>
        </w:rPr>
        <w:t>广播地址是一个</w:t>
      </w:r>
      <w:r>
        <w:rPr>
          <w:rStyle w:val="translated-span"/>
        </w:rPr>
        <w:t>IP</w:t>
      </w:r>
      <w:r>
        <w:rPr>
          <w:rStyle w:val="translated-span"/>
        </w:rPr>
        <w:t>地址，允许将网络数据同时发送到给定子网上的所有主机，而不是指定特定主机。</w:t>
      </w:r>
      <w:r>
        <w:rPr>
          <w:rStyle w:val="translated-span"/>
        </w:rPr>
        <w:t>IP</w:t>
      </w:r>
      <w:r>
        <w:rPr>
          <w:rStyle w:val="translated-span"/>
        </w:rPr>
        <w:t>网络的标准通用广播地址为</w:t>
      </w:r>
      <w:r>
        <w:rPr>
          <w:rStyle w:val="translated-span"/>
        </w:rPr>
        <w:t>255.255.255.255</w:t>
      </w:r>
      <w:r>
        <w:rPr>
          <w:rStyle w:val="translated-span"/>
        </w:rPr>
        <w:t>，但此广播地址不能用于向</w:t>
      </w:r>
      <w:r>
        <w:rPr>
          <w:rStyle w:val="translated-span"/>
        </w:rPr>
        <w:t>Internet</w:t>
      </w:r>
      <w:r>
        <w:rPr>
          <w:rStyle w:val="translated-span"/>
        </w:rPr>
        <w:t>上的每台主机发送广播消息，因为路由器会阻止它。设置更合适的广播地址以匹配特定子网。例如，在专用</w:t>
      </w:r>
      <w:r>
        <w:rPr>
          <w:rStyle w:val="translated-span"/>
        </w:rPr>
        <w:t>C</w:t>
      </w:r>
      <w:r>
        <w:rPr>
          <w:rStyle w:val="translated-span"/>
        </w:rPr>
        <w:lastRenderedPageBreak/>
        <w:t>类</w:t>
      </w:r>
      <w:r>
        <w:rPr>
          <w:rStyle w:val="translated-span"/>
        </w:rPr>
        <w:t>IP</w:t>
      </w:r>
      <w:r>
        <w:rPr>
          <w:rStyle w:val="translated-span"/>
        </w:rPr>
        <w:t>网络</w:t>
      </w:r>
      <w:r>
        <w:rPr>
          <w:rStyle w:val="translated-span"/>
        </w:rPr>
        <w:t>192.168.1.0</w:t>
      </w:r>
      <w:r>
        <w:rPr>
          <w:rStyle w:val="translated-span"/>
        </w:rPr>
        <w:t>上，广播地址为</w:t>
      </w:r>
      <w:r>
        <w:rPr>
          <w:rStyle w:val="translated-span"/>
        </w:rPr>
        <w:t>192.168.1.255</w:t>
      </w:r>
      <w:r>
        <w:rPr>
          <w:rStyle w:val="translated-span"/>
        </w:rPr>
        <w:t>。广播消息通常由网络协议产生，如地址解析协议（</w:t>
      </w:r>
      <w:r>
        <w:rPr>
          <w:rStyle w:val="translated-span"/>
        </w:rPr>
        <w:t>ARP</w:t>
      </w:r>
      <w:r>
        <w:rPr>
          <w:rStyle w:val="translated-span"/>
        </w:rPr>
        <w:t>）和路由信息协议（</w:t>
      </w:r>
      <w:r>
        <w:rPr>
          <w:rStyle w:val="translated-span"/>
        </w:rPr>
        <w:t>RIP</w:t>
      </w:r>
      <w:r>
        <w:rPr>
          <w:rStyle w:val="translated-span"/>
        </w:rPr>
        <w:t>）。</w:t>
      </w:r>
      <w:r>
        <w:rPr>
          <w:rStyle w:val="translated-span"/>
          <w:b/>
          <w:bCs/>
        </w:rPr>
        <w:t>广播地址</w:t>
      </w:r>
    </w:p>
    <w:p w14:paraId="5999E745" w14:textId="77777777" w:rsidR="00C115F7" w:rsidRDefault="00012C0F">
      <w:pPr>
        <w:spacing w:after="128"/>
        <w:ind w:left="220" w:right="15" w:hanging="220"/>
      </w:pPr>
      <w:r>
        <w:rPr>
          <w:rStyle w:val="translated-span"/>
        </w:rPr>
        <w:t>•</w:t>
      </w:r>
      <w:r>
        <w:rPr>
          <w:rStyle w:val="translated-span"/>
        </w:rPr>
        <w:t>网关地址是</w:t>
      </w:r>
      <w:r>
        <w:rPr>
          <w:rStyle w:val="translated-span"/>
        </w:rPr>
        <w:t>IP</w:t>
      </w:r>
      <w:r>
        <w:rPr>
          <w:rStyle w:val="translated-span"/>
        </w:rPr>
        <w:t>地址，通过它可以访问特定网络或网络上的主机。如果一个网络主机希望与另一个网络主机通信，而该主机不在同一网络上，则必须使用网关。在许多情况下，网关地址将是同一网络上路由器的地址，而路由器又将流量传递到其他网络或主机，如</w:t>
      </w:r>
      <w:r>
        <w:rPr>
          <w:rStyle w:val="translated-span"/>
        </w:rPr>
        <w:t>Internet</w:t>
      </w:r>
      <w:r>
        <w:rPr>
          <w:rStyle w:val="translated-span"/>
        </w:rPr>
        <w:t>主机。网关地址设置的</w:t>
      </w:r>
      <w:proofErr w:type="gramStart"/>
      <w:r>
        <w:rPr>
          <w:rStyle w:val="translated-span"/>
        </w:rPr>
        <w:t>值必须</w:t>
      </w:r>
      <w:proofErr w:type="gramEnd"/>
      <w:r>
        <w:rPr>
          <w:rStyle w:val="translated-span"/>
        </w:rPr>
        <w:t>正确，否则系统将无法访问同一网络上的主机以外的任何主机。</w:t>
      </w:r>
      <w:r>
        <w:rPr>
          <w:rStyle w:val="translated-span"/>
          <w:b/>
          <w:bCs/>
        </w:rPr>
        <w:t>网关地址</w:t>
      </w:r>
    </w:p>
    <w:p w14:paraId="004A30AA" w14:textId="77777777" w:rsidR="00C115F7" w:rsidRDefault="00012C0F">
      <w:pPr>
        <w:spacing w:after="253"/>
        <w:ind w:left="220" w:right="15" w:hanging="220"/>
      </w:pPr>
      <w:r>
        <w:rPr>
          <w:rStyle w:val="translated-span"/>
        </w:rPr>
        <w:t>•</w:t>
      </w:r>
      <w:r>
        <w:rPr>
          <w:rStyle w:val="translated-span"/>
        </w:rPr>
        <w:t>名称服务器地址表示域名服务（</w:t>
      </w:r>
      <w:r>
        <w:rPr>
          <w:rStyle w:val="translated-span"/>
        </w:rPr>
        <w:t>DNS</w:t>
      </w:r>
      <w:r>
        <w:rPr>
          <w:rStyle w:val="translated-span"/>
        </w:rPr>
        <w:t>）系统的</w:t>
      </w:r>
      <w:r>
        <w:rPr>
          <w:rStyle w:val="translated-span"/>
        </w:rPr>
        <w:t>IP</w:t>
      </w:r>
      <w:r>
        <w:rPr>
          <w:rStyle w:val="translated-span"/>
        </w:rPr>
        <w:t>地址，该系统将网络主机名解析为</w:t>
      </w:r>
      <w:r>
        <w:rPr>
          <w:rStyle w:val="translated-span"/>
        </w:rPr>
        <w:t>IP</w:t>
      </w:r>
      <w:r>
        <w:rPr>
          <w:rStyle w:val="translated-span"/>
        </w:rPr>
        <w:t>地址。名称服务器地址有三个级别，可以按优先级顺序指定：主名称服务器、次名称服务器和第三名称服务器。为了使您的系统能够将网络主机名解析为其相应的</w:t>
      </w:r>
      <w:r>
        <w:rPr>
          <w:rStyle w:val="translated-span"/>
        </w:rPr>
        <w:t>IP</w:t>
      </w:r>
      <w:r>
        <w:rPr>
          <w:rStyle w:val="translated-span"/>
        </w:rPr>
        <w:t>地址，您必须指定您有权在系统的</w:t>
      </w:r>
      <w:r>
        <w:rPr>
          <w:rStyle w:val="translated-span"/>
        </w:rPr>
        <w:t>TCP/IP</w:t>
      </w:r>
      <w:r>
        <w:rPr>
          <w:rStyle w:val="translated-span"/>
        </w:rPr>
        <w:t>配置中使用的有效名称服务器地址。在许多情况下，这些地址可以并将由您的网络服务提供商提供，但许多免费和</w:t>
      </w:r>
      <w:proofErr w:type="gramStart"/>
      <w:r>
        <w:rPr>
          <w:rStyle w:val="translated-span"/>
        </w:rPr>
        <w:t>可</w:t>
      </w:r>
      <w:proofErr w:type="gramEnd"/>
      <w:r>
        <w:rPr>
          <w:rStyle w:val="translated-span"/>
        </w:rPr>
        <w:t>公开访问的名称服务器可供使用，例如</w:t>
      </w:r>
      <w:r>
        <w:rPr>
          <w:rStyle w:val="translated-span"/>
        </w:rPr>
        <w:t>IP</w:t>
      </w:r>
      <w:r>
        <w:rPr>
          <w:rStyle w:val="translated-span"/>
        </w:rPr>
        <w:t>地址从</w:t>
      </w:r>
      <w:r>
        <w:rPr>
          <w:rStyle w:val="translated-span"/>
        </w:rPr>
        <w:t>4.2.2.1</w:t>
      </w:r>
      <w:r>
        <w:rPr>
          <w:rStyle w:val="translated-span"/>
        </w:rPr>
        <w:t>到</w:t>
      </w:r>
      <w:r>
        <w:rPr>
          <w:rStyle w:val="translated-span"/>
        </w:rPr>
        <w:t>4.2.2.6</w:t>
      </w:r>
      <w:r>
        <w:rPr>
          <w:rStyle w:val="translated-span"/>
        </w:rPr>
        <w:t>的</w:t>
      </w:r>
      <w:r>
        <w:rPr>
          <w:rStyle w:val="translated-span"/>
        </w:rPr>
        <w:t>Level3</w:t>
      </w:r>
      <w:r>
        <w:rPr>
          <w:rStyle w:val="translated-span"/>
        </w:rPr>
        <w:t>（</w:t>
      </w:r>
      <w:r>
        <w:rPr>
          <w:rStyle w:val="translated-span"/>
        </w:rPr>
        <w:t>Verizon</w:t>
      </w:r>
      <w:r>
        <w:rPr>
          <w:rStyle w:val="translated-span"/>
        </w:rPr>
        <w:t>）服务器。</w:t>
      </w:r>
      <w:r>
        <w:rPr>
          <w:rStyle w:val="translated-span"/>
          <w:b/>
          <w:bCs/>
        </w:rPr>
        <w:t>名称服务器地址</w:t>
      </w:r>
    </w:p>
    <w:p w14:paraId="3939A121" w14:textId="77777777" w:rsidR="00C115F7" w:rsidRDefault="00012C0F">
      <w:pPr>
        <w:spacing w:after="258"/>
        <w:ind w:left="230" w:right="15"/>
      </w:pPr>
      <w:r>
        <w:rPr>
          <w:noProof/>
        </w:rPr>
        <w:drawing>
          <wp:anchor distT="0" distB="0" distL="114300" distR="114300" simplePos="0" relativeHeight="251676672" behindDoc="0" locked="0" layoutInCell="1" allowOverlap="0" wp14:anchorId="4437C49E" wp14:editId="2A7ECB33">
            <wp:simplePos x="0" y="0"/>
            <wp:positionH relativeFrom="column">
              <wp:align>left</wp:align>
            </wp:positionH>
            <wp:positionV relativeFrom="line">
              <wp:posOffset>0</wp:posOffset>
            </wp:positionV>
            <wp:extent cx="304800" cy="9525"/>
            <wp:effectExtent l="0" t="0" r="0" b="0"/>
            <wp:wrapSquare wrapText="bothSides"/>
            <wp:docPr id="18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IP</w:t>
      </w:r>
      <w:r>
        <w:rPr>
          <w:rStyle w:val="translated-span"/>
        </w:rPr>
        <w:t>地址、网络掩码、网络地址、广播地址、网关地址和名称服务器地址通常通过文件</w:t>
      </w:r>
      <w:r>
        <w:rPr>
          <w:rStyle w:val="translated-span"/>
        </w:rPr>
        <w:t>/etc/Network/interfaces</w:t>
      </w:r>
      <w:r>
        <w:rPr>
          <w:rStyle w:val="translated-span"/>
        </w:rPr>
        <w:t>中的相应指令指定。有关详细信息，请查看界面的系统手册页面，在终端提示下键入以下命令：</w:t>
      </w:r>
    </w:p>
    <w:p w14:paraId="72E751BE" w14:textId="77777777" w:rsidR="00C115F7" w:rsidRDefault="00012C0F">
      <w:pPr>
        <w:spacing w:after="0" w:line="984" w:lineRule="auto"/>
        <w:ind w:left="230" w:right="2335"/>
      </w:pPr>
      <w:r>
        <w:rPr>
          <w:rStyle w:val="translated-span"/>
        </w:rPr>
        <w:t>使用以下命令访问系统手册页面以获取接口：</w:t>
      </w:r>
      <w:r>
        <w:rPr>
          <w:rStyle w:val="translated-span"/>
          <w:rFonts w:ascii="Courier New" w:hAnsi="Courier New" w:cs="Courier New"/>
          <w:b/>
          <w:bCs/>
          <w:sz w:val="18"/>
          <w:szCs w:val="18"/>
        </w:rPr>
        <w:t>人机界面</w:t>
      </w:r>
    </w:p>
    <w:p w14:paraId="2F37DDAF" w14:textId="77777777" w:rsidR="00C115F7" w:rsidRDefault="00012C0F">
      <w:pPr>
        <w:pStyle w:val="4"/>
        <w:spacing w:after="270"/>
        <w:ind w:left="-5"/>
      </w:pPr>
      <w:r>
        <w:rPr>
          <w:rStyle w:val="translated-span"/>
        </w:rPr>
        <w:t>2.3. IP</w:t>
      </w:r>
      <w:r>
        <w:rPr>
          <w:rStyle w:val="translated-span"/>
        </w:rPr>
        <w:t>路由</w:t>
      </w:r>
    </w:p>
    <w:p w14:paraId="0D405F90" w14:textId="77777777" w:rsidR="00C115F7" w:rsidRDefault="00012C0F">
      <w:pPr>
        <w:spacing w:after="253"/>
        <w:ind w:right="15"/>
      </w:pPr>
      <w:r>
        <w:rPr>
          <w:rStyle w:val="translated-span"/>
        </w:rPr>
        <w:t>IP</w:t>
      </w:r>
      <w:r>
        <w:rPr>
          <w:rStyle w:val="translated-span"/>
        </w:rPr>
        <w:t>路由是一种指定和发现</w:t>
      </w:r>
      <w:r>
        <w:rPr>
          <w:rStyle w:val="translated-span"/>
        </w:rPr>
        <w:t>TCP/IP</w:t>
      </w:r>
      <w:r>
        <w:rPr>
          <w:rStyle w:val="translated-span"/>
        </w:rPr>
        <w:t>网络中的路径的方法，网络数据可以沿着该路径发送。路由使用一组路由表将网络数据包从其源转发到目的地，通常通过许多称为路由器的中间网络节点。</w:t>
      </w:r>
      <w:r>
        <w:rPr>
          <w:rStyle w:val="translated-span"/>
        </w:rPr>
        <w:t>IP</w:t>
      </w:r>
      <w:r>
        <w:rPr>
          <w:rStyle w:val="translated-span"/>
        </w:rPr>
        <w:t>路由有两种主要形式：静态路由和动态路由。</w:t>
      </w:r>
    </w:p>
    <w:p w14:paraId="799EDABF" w14:textId="77777777" w:rsidR="00C115F7" w:rsidRDefault="00012C0F">
      <w:pPr>
        <w:ind w:right="15"/>
      </w:pPr>
      <w:r>
        <w:rPr>
          <w:rStyle w:val="translated-span"/>
        </w:rPr>
        <w:t>静态路由包括手动将</w:t>
      </w:r>
      <w:r>
        <w:rPr>
          <w:rStyle w:val="translated-span"/>
        </w:rPr>
        <w:t>IP</w:t>
      </w:r>
      <w:r>
        <w:rPr>
          <w:rStyle w:val="translated-span"/>
        </w:rPr>
        <w:t>路由添加到系统的路由表中，这通常是通过使用</w:t>
      </w:r>
      <w:r>
        <w:rPr>
          <w:rStyle w:val="translated-span"/>
        </w:rPr>
        <w:t>route</w:t>
      </w:r>
      <w:r>
        <w:rPr>
          <w:rStyle w:val="translated-span"/>
        </w:rPr>
        <w:t>命令操纵路由表来完成的。与动态路由相比，静态路由具有许多优点，例如在较小的网络上实现的简单性、可预测性（路由</w:t>
      </w:r>
      <w:proofErr w:type="gramStart"/>
      <w:r>
        <w:rPr>
          <w:rStyle w:val="translated-span"/>
        </w:rPr>
        <w:t>表总是</w:t>
      </w:r>
      <w:proofErr w:type="gramEnd"/>
      <w:r>
        <w:rPr>
          <w:rStyle w:val="translated-span"/>
        </w:rPr>
        <w:t>预先计算的，因此每次使用的路由都是完全相同的），以及由于缺少动态路由协议，其他路由器和网络链路的开销较低。然而，静态路由也存在一些缺点。例如，静态路由仅限于小型网络，无法很好地扩展。</w:t>
      </w:r>
    </w:p>
    <w:p w14:paraId="5E3ABD82" w14:textId="77777777" w:rsidR="00C115F7" w:rsidRDefault="00012C0F">
      <w:pPr>
        <w:spacing w:after="212"/>
        <w:ind w:right="15"/>
      </w:pPr>
      <w:r>
        <w:rPr>
          <w:rStyle w:val="translated-span"/>
        </w:rPr>
        <w:t>由于路由的固定性质，静态路由也无法完全适应路由沿线的网络中断和故障。</w:t>
      </w:r>
    </w:p>
    <w:p w14:paraId="0E850244" w14:textId="77777777" w:rsidR="00C115F7" w:rsidRDefault="00012C0F">
      <w:pPr>
        <w:spacing w:after="277"/>
        <w:ind w:right="200"/>
      </w:pPr>
      <w:r>
        <w:rPr>
          <w:rStyle w:val="translated-span"/>
        </w:rPr>
        <w:t>动态路由依赖于具有从源到目标的多条可能</w:t>
      </w:r>
      <w:r>
        <w:rPr>
          <w:rStyle w:val="translated-span"/>
        </w:rPr>
        <w:t>IP</w:t>
      </w:r>
      <w:r>
        <w:rPr>
          <w:rStyle w:val="translated-span"/>
        </w:rPr>
        <w:t>路由的大型网络，并利用特殊的路由协议，如路由器信息协议（</w:t>
      </w:r>
      <w:r>
        <w:rPr>
          <w:rStyle w:val="translated-span"/>
        </w:rPr>
        <w:t>RIP</w:t>
      </w:r>
      <w:r>
        <w:rPr>
          <w:rStyle w:val="translated-span"/>
        </w:rPr>
        <w:t>），该协议处理路由表中的自动调整，使动态路由成为可能。与静态路由相比，动态路由具有一些优势，例如优越的可扩展性和适应网络路由故障和中断的能力。此外，路由表的手动配置更少，因为路由器相互学习它们的存在和可用路由。这种特性还消除了通过人为错误在路由</w:t>
      </w:r>
      <w:r>
        <w:rPr>
          <w:rStyle w:val="translated-span"/>
        </w:rPr>
        <w:lastRenderedPageBreak/>
        <w:t>表中引入错误的可能性。然而，动态路由并不是完美的，并且存在一些缺点，例如路由器通信带来的复杂性增加和额外的网络开销，这不会立即为最终用户带来好处，但仍然会消耗网络带宽。</w:t>
      </w:r>
    </w:p>
    <w:p w14:paraId="1FB49C9C" w14:textId="77777777" w:rsidR="00C115F7" w:rsidRDefault="00012C0F">
      <w:pPr>
        <w:pStyle w:val="4"/>
        <w:ind w:left="-5"/>
      </w:pPr>
      <w:r>
        <w:rPr>
          <w:rStyle w:val="translated-span"/>
        </w:rPr>
        <w:t>2.4. TCP</w:t>
      </w:r>
      <w:r>
        <w:rPr>
          <w:rStyle w:val="translated-span"/>
        </w:rPr>
        <w:t>和</w:t>
      </w:r>
      <w:r>
        <w:rPr>
          <w:rStyle w:val="translated-span"/>
        </w:rPr>
        <w:t>UDP</w:t>
      </w:r>
    </w:p>
    <w:p w14:paraId="6EE8BF19" w14:textId="77777777" w:rsidR="00C115F7" w:rsidRDefault="00012C0F">
      <w:pPr>
        <w:spacing w:after="212"/>
        <w:ind w:right="15"/>
      </w:pPr>
      <w:r>
        <w:rPr>
          <w:rStyle w:val="translated-span"/>
        </w:rPr>
        <w:t>TCP</w:t>
      </w:r>
      <w:r>
        <w:rPr>
          <w:rStyle w:val="translated-span"/>
        </w:rPr>
        <w:t>是一种基于连接的协议，通过所谓的流控制提供错误纠正和有保证的数据传输。流控制确定何时需要停止数据流的流，并且由于诸如冲突之类的问题而应该重新发送先前发送的数据包，从而确保数据的完整和准确传递。</w:t>
      </w:r>
      <w:r>
        <w:rPr>
          <w:rStyle w:val="translated-span"/>
        </w:rPr>
        <w:t>TCP</w:t>
      </w:r>
      <w:r>
        <w:rPr>
          <w:rStyle w:val="translated-span"/>
        </w:rPr>
        <w:t>通常用于交换重要信息，如数据库事务。</w:t>
      </w:r>
    </w:p>
    <w:p w14:paraId="71F80549" w14:textId="77777777" w:rsidR="00C115F7" w:rsidRDefault="00012C0F">
      <w:pPr>
        <w:spacing w:after="277"/>
        <w:ind w:right="147"/>
      </w:pPr>
      <w:r>
        <w:rPr>
          <w:rStyle w:val="translated-span"/>
        </w:rPr>
        <w:t>另一方面，用户数据报协议（</w:t>
      </w:r>
      <w:r>
        <w:rPr>
          <w:rStyle w:val="translated-span"/>
        </w:rPr>
        <w:t>UDP</w:t>
      </w:r>
      <w:r>
        <w:rPr>
          <w:rStyle w:val="translated-span"/>
        </w:rPr>
        <w:t>）是一种无连接协议，很少处理重要数据的传输，因为它缺乏流量控制或任何其他方法来确保数据的可靠传输。</w:t>
      </w:r>
      <w:r>
        <w:rPr>
          <w:rStyle w:val="translated-span"/>
        </w:rPr>
        <w:t>UDP</w:t>
      </w:r>
      <w:r>
        <w:rPr>
          <w:rStyle w:val="translated-span"/>
        </w:rPr>
        <w:t>通常用于音频和视频流等应用中，由于缺少纠错和流量控制，</w:t>
      </w:r>
      <w:r>
        <w:rPr>
          <w:rStyle w:val="translated-span"/>
        </w:rPr>
        <w:t>UDP</w:t>
      </w:r>
      <w:r>
        <w:rPr>
          <w:rStyle w:val="translated-span"/>
        </w:rPr>
        <w:t>的速度比</w:t>
      </w:r>
      <w:r>
        <w:rPr>
          <w:rStyle w:val="translated-span"/>
        </w:rPr>
        <w:t>TCP</w:t>
      </w:r>
      <w:r>
        <w:rPr>
          <w:rStyle w:val="translated-span"/>
        </w:rPr>
        <w:t>快得多，并且一些数据包的丢失通常不是灾难性的。</w:t>
      </w:r>
    </w:p>
    <w:p w14:paraId="52EFAE3D" w14:textId="77777777" w:rsidR="00C115F7" w:rsidRDefault="00012C0F">
      <w:pPr>
        <w:pStyle w:val="4"/>
        <w:ind w:left="-5"/>
      </w:pPr>
      <w:r>
        <w:rPr>
          <w:rStyle w:val="translated-span"/>
        </w:rPr>
        <w:t>2.5. ICMP</w:t>
      </w:r>
    </w:p>
    <w:p w14:paraId="4FFC4994" w14:textId="77777777" w:rsidR="00C115F7" w:rsidRDefault="00012C0F">
      <w:pPr>
        <w:spacing w:after="277"/>
        <w:ind w:right="15"/>
      </w:pPr>
      <w:r>
        <w:rPr>
          <w:rStyle w:val="translated-span"/>
        </w:rPr>
        <w:t>Internet</w:t>
      </w:r>
      <w:r>
        <w:rPr>
          <w:rStyle w:val="translated-span"/>
        </w:rPr>
        <w:t>控制消息传递协议（</w:t>
      </w:r>
      <w:r>
        <w:rPr>
          <w:rStyle w:val="translated-span"/>
        </w:rPr>
        <w:t>ICMP</w:t>
      </w:r>
      <w:r>
        <w:rPr>
          <w:rStyle w:val="translated-span"/>
        </w:rPr>
        <w:t>）是在征求意见（</w:t>
      </w:r>
      <w:r>
        <w:rPr>
          <w:rStyle w:val="translated-span"/>
        </w:rPr>
        <w:t>RFC</w:t>
      </w:r>
      <w:r>
        <w:rPr>
          <w:rStyle w:val="translated-span"/>
        </w:rPr>
        <w:t>）</w:t>
      </w:r>
      <w:r>
        <w:rPr>
          <w:rStyle w:val="translated-span"/>
        </w:rPr>
        <w:t>792</w:t>
      </w:r>
      <w:r>
        <w:rPr>
          <w:rStyle w:val="translated-span"/>
        </w:rPr>
        <w:t>中定义的</w:t>
      </w:r>
      <w:r>
        <w:rPr>
          <w:rStyle w:val="translated-span"/>
        </w:rPr>
        <w:t>Internet</w:t>
      </w:r>
      <w:r>
        <w:rPr>
          <w:rStyle w:val="translated-span"/>
        </w:rPr>
        <w:t>协议（</w:t>
      </w:r>
      <w:r>
        <w:rPr>
          <w:rStyle w:val="translated-span"/>
        </w:rPr>
        <w:t>IP</w:t>
      </w:r>
      <w:r>
        <w:rPr>
          <w:rStyle w:val="translated-span"/>
        </w:rPr>
        <w:t>）的扩展，支持包含控制、错误和信息消息的网络数据包。</w:t>
      </w:r>
      <w:r>
        <w:rPr>
          <w:rStyle w:val="translated-span"/>
        </w:rPr>
        <w:t>ICMP</w:t>
      </w:r>
      <w:r>
        <w:rPr>
          <w:rStyle w:val="translated-span"/>
        </w:rPr>
        <w:t>由</w:t>
      </w:r>
      <w:r>
        <w:rPr>
          <w:rStyle w:val="translated-span"/>
        </w:rPr>
        <w:t>ping</w:t>
      </w:r>
      <w:r>
        <w:rPr>
          <w:rStyle w:val="translated-span"/>
        </w:rPr>
        <w:t>实用程序等网络应用程序使用，它可以确定网络主机或设备的可用性。</w:t>
      </w:r>
      <w:r>
        <w:rPr>
          <w:rStyle w:val="translated-span"/>
        </w:rPr>
        <w:t>ICMP</w:t>
      </w:r>
      <w:r>
        <w:rPr>
          <w:rStyle w:val="translated-span"/>
        </w:rPr>
        <w:t>返回的对网络主机和路由器等设备都有用的一些错误消息的示例包括目标不可到达和超出时间。</w:t>
      </w:r>
    </w:p>
    <w:p w14:paraId="1C9F906E" w14:textId="77777777" w:rsidR="00C115F7" w:rsidRDefault="00012C0F">
      <w:pPr>
        <w:pStyle w:val="4"/>
        <w:ind w:left="-5"/>
      </w:pPr>
      <w:r>
        <w:rPr>
          <w:rStyle w:val="translated-span"/>
        </w:rPr>
        <w:t xml:space="preserve">2.6. </w:t>
      </w:r>
      <w:r>
        <w:rPr>
          <w:rStyle w:val="translated-span"/>
        </w:rPr>
        <w:t>后台程序</w:t>
      </w:r>
    </w:p>
    <w:p w14:paraId="30748163" w14:textId="77777777" w:rsidR="00C115F7" w:rsidRDefault="00012C0F">
      <w:pPr>
        <w:ind w:right="188"/>
      </w:pPr>
      <w:r>
        <w:rPr>
          <w:rStyle w:val="translated-span"/>
        </w:rPr>
        <w:t>守护进程是特殊的系统应用程序，通常在后台连续执行，并等待其他应用程序对其提供的功能的请求。许多守护进程是以网络为中心的；也就是说，在</w:t>
      </w:r>
      <w:r>
        <w:rPr>
          <w:rStyle w:val="translated-span"/>
        </w:rPr>
        <w:t>Ubuntu</w:t>
      </w:r>
      <w:r>
        <w:rPr>
          <w:rStyle w:val="translated-span"/>
        </w:rPr>
        <w:t>系统上后台执行的大量守护进程可能提供与网络相关的功能。此类网络守护程序的一些示例包括超文本传输协议守护程序（</w:t>
      </w:r>
      <w:r>
        <w:rPr>
          <w:rStyle w:val="translated-span"/>
        </w:rPr>
        <w:t>httpd</w:t>
      </w:r>
      <w:r>
        <w:rPr>
          <w:rStyle w:val="translated-span"/>
        </w:rPr>
        <w:t>），它提供</w:t>
      </w:r>
      <w:r>
        <w:rPr>
          <w:rStyle w:val="translated-span"/>
        </w:rPr>
        <w:t>web</w:t>
      </w:r>
      <w:r>
        <w:rPr>
          <w:rStyle w:val="translated-span"/>
        </w:rPr>
        <w:t>服务器功能；安全</w:t>
      </w:r>
      <w:proofErr w:type="spellStart"/>
      <w:r>
        <w:rPr>
          <w:rStyle w:val="translated-span"/>
        </w:rPr>
        <w:t>SHell</w:t>
      </w:r>
      <w:proofErr w:type="spellEnd"/>
      <w:r>
        <w:rPr>
          <w:rStyle w:val="translated-span"/>
        </w:rPr>
        <w:t>守护程序（</w:t>
      </w:r>
      <w:proofErr w:type="spellStart"/>
      <w:r>
        <w:rPr>
          <w:rStyle w:val="translated-span"/>
        </w:rPr>
        <w:t>sshd</w:t>
      </w:r>
      <w:proofErr w:type="spellEnd"/>
      <w:r>
        <w:rPr>
          <w:rStyle w:val="translated-span"/>
        </w:rPr>
        <w:t>），提供安全的远程登录</w:t>
      </w:r>
      <w:proofErr w:type="spellStart"/>
      <w:r>
        <w:rPr>
          <w:rStyle w:val="translated-span"/>
        </w:rPr>
        <w:t>SHell</w:t>
      </w:r>
      <w:proofErr w:type="spellEnd"/>
      <w:r>
        <w:rPr>
          <w:rStyle w:val="translated-span"/>
        </w:rPr>
        <w:t>和文件传输功能；以及提供电子邮件服务的</w:t>
      </w:r>
      <w:r>
        <w:rPr>
          <w:rStyle w:val="translated-span"/>
        </w:rPr>
        <w:t>Internet</w:t>
      </w:r>
      <w:r>
        <w:rPr>
          <w:rStyle w:val="translated-span"/>
        </w:rPr>
        <w:t>消息访问协议守护程序（</w:t>
      </w:r>
      <w:proofErr w:type="spellStart"/>
      <w:r>
        <w:rPr>
          <w:rStyle w:val="translated-span"/>
        </w:rPr>
        <w:t>imapd</w:t>
      </w:r>
      <w:proofErr w:type="spellEnd"/>
      <w:r>
        <w:rPr>
          <w:rStyle w:val="translated-span"/>
        </w:rPr>
        <w:t>）。</w:t>
      </w:r>
    </w:p>
    <w:p w14:paraId="00947A00" w14:textId="77777777" w:rsidR="00C115F7" w:rsidRDefault="00012C0F">
      <w:pPr>
        <w:pStyle w:val="4"/>
        <w:spacing w:after="100"/>
        <w:ind w:left="-5"/>
      </w:pPr>
      <w:r>
        <w:rPr>
          <w:rStyle w:val="translated-span"/>
        </w:rPr>
        <w:t xml:space="preserve">2.7. </w:t>
      </w:r>
      <w:r>
        <w:rPr>
          <w:rStyle w:val="translated-span"/>
        </w:rPr>
        <w:t>资源</w:t>
      </w:r>
    </w:p>
    <w:p w14:paraId="5B190CF8" w14:textId="77777777" w:rsidR="00C115F7" w:rsidRDefault="00012C0F">
      <w:pPr>
        <w:spacing w:after="178" w:line="256" w:lineRule="auto"/>
        <w:ind w:left="220" w:right="15" w:hanging="220"/>
      </w:pPr>
      <w:r>
        <w:rPr>
          <w:rStyle w:val="translated-span"/>
        </w:rPr>
        <w:t>•TCP[44]</w:t>
      </w:r>
      <w:r>
        <w:rPr>
          <w:rStyle w:val="translated-span"/>
        </w:rPr>
        <w:t>和</w:t>
      </w:r>
      <w:r>
        <w:rPr>
          <w:rStyle w:val="translated-span"/>
        </w:rPr>
        <w:t>IP[45]</w:t>
      </w:r>
      <w:r>
        <w:rPr>
          <w:rStyle w:val="translated-span"/>
        </w:rPr>
        <w:t>的手册页包含更多有用信息。</w:t>
      </w:r>
    </w:p>
    <w:p w14:paraId="6B135E0F" w14:textId="77777777" w:rsidR="00C115F7" w:rsidRDefault="00012C0F">
      <w:pPr>
        <w:spacing w:after="170" w:line="264" w:lineRule="auto"/>
        <w:ind w:left="220" w:right="15" w:hanging="220"/>
      </w:pPr>
      <w:r>
        <w:rPr>
          <w:rStyle w:val="translated-span"/>
        </w:rPr>
        <w:t>•</w:t>
      </w:r>
      <w:r>
        <w:rPr>
          <w:rStyle w:val="translated-span"/>
        </w:rPr>
        <w:t>另外，请参阅</w:t>
      </w:r>
      <w:r>
        <w:rPr>
          <w:rStyle w:val="translated-span"/>
        </w:rPr>
        <w:t>TCP/IP</w:t>
      </w:r>
      <w:r>
        <w:rPr>
          <w:rStyle w:val="translated-span"/>
        </w:rPr>
        <w:t>教程和技术概述</w:t>
      </w:r>
      <w:r>
        <w:rPr>
          <w:rStyle w:val="translated-span"/>
        </w:rPr>
        <w:t>[46]IBM</w:t>
      </w:r>
      <w:r>
        <w:rPr>
          <w:rStyle w:val="translated-span"/>
        </w:rPr>
        <w:t>红皮书。</w:t>
      </w:r>
    </w:p>
    <w:p w14:paraId="610C5431" w14:textId="77777777" w:rsidR="00C115F7" w:rsidRDefault="00012C0F">
      <w:pPr>
        <w:ind w:left="220" w:right="15" w:hanging="220"/>
      </w:pPr>
      <w:r>
        <w:rPr>
          <w:rStyle w:val="translated-span"/>
        </w:rPr>
        <w:t>•</w:t>
      </w:r>
      <w:r>
        <w:rPr>
          <w:rStyle w:val="translated-span"/>
        </w:rPr>
        <w:t>另一个资源是</w:t>
      </w:r>
      <w:proofErr w:type="spellStart"/>
      <w:r>
        <w:rPr>
          <w:rStyle w:val="translated-span"/>
        </w:rPr>
        <w:t>O&amp;apos;Reilly</w:t>
      </w:r>
      <w:proofErr w:type="spellEnd"/>
      <w:r>
        <w:rPr>
          <w:rStyle w:val="translated-span"/>
        </w:rPr>
        <w:t>的</w:t>
      </w:r>
      <w:r>
        <w:rPr>
          <w:rStyle w:val="translated-span"/>
        </w:rPr>
        <w:t>TCP/IP</w:t>
      </w:r>
      <w:r>
        <w:rPr>
          <w:rStyle w:val="translated-span"/>
        </w:rPr>
        <w:t>网络管理</w:t>
      </w:r>
      <w:r>
        <w:rPr>
          <w:rStyle w:val="translated-span"/>
        </w:rPr>
        <w:t>[47]</w:t>
      </w:r>
      <w:r>
        <w:rPr>
          <w:rStyle w:val="translated-span"/>
        </w:rPr>
        <w:t>。</w:t>
      </w:r>
    </w:p>
    <w:p w14:paraId="3106C7A0" w14:textId="77777777" w:rsidR="00C115F7" w:rsidRDefault="00012C0F">
      <w:pPr>
        <w:pStyle w:val="2"/>
        <w:spacing w:after="237"/>
        <w:ind w:left="-5"/>
      </w:pPr>
      <w:r>
        <w:rPr>
          <w:rStyle w:val="translated-span"/>
        </w:rPr>
        <w:t>3.</w:t>
      </w:r>
      <w:r>
        <w:rPr>
          <w:rStyle w:val="translated-span"/>
        </w:rPr>
        <w:t>动态主机配置协议（</w:t>
      </w:r>
      <w:r>
        <w:rPr>
          <w:rStyle w:val="translated-span"/>
        </w:rPr>
        <w:t>DHCP</w:t>
      </w:r>
      <w:r>
        <w:rPr>
          <w:rStyle w:val="translated-span"/>
        </w:rPr>
        <w:t>）</w:t>
      </w:r>
    </w:p>
    <w:p w14:paraId="6C250736" w14:textId="77777777" w:rsidR="00C115F7" w:rsidRDefault="00012C0F">
      <w:pPr>
        <w:spacing w:after="253"/>
        <w:ind w:right="457"/>
      </w:pPr>
      <w:r>
        <w:rPr>
          <w:rStyle w:val="translated-span"/>
        </w:rPr>
        <w:t>动态主机配置协议（</w:t>
      </w:r>
      <w:r>
        <w:rPr>
          <w:rStyle w:val="translated-span"/>
        </w:rPr>
        <w:t>DHCP</w:t>
      </w:r>
      <w:r>
        <w:rPr>
          <w:rStyle w:val="translated-span"/>
        </w:rPr>
        <w:t>）是一种网络服务，它使主机计算机能够从服务器自动分配设置，而不是手动配置每个网络主机。配置为</w:t>
      </w:r>
      <w:r>
        <w:rPr>
          <w:rStyle w:val="translated-span"/>
        </w:rPr>
        <w:t>DHCP</w:t>
      </w:r>
      <w:r>
        <w:rPr>
          <w:rStyle w:val="translated-span"/>
        </w:rPr>
        <w:t>客户端的计算机无法控制从</w:t>
      </w:r>
      <w:r>
        <w:rPr>
          <w:rStyle w:val="translated-span"/>
        </w:rPr>
        <w:t>DHCP</w:t>
      </w:r>
      <w:r>
        <w:rPr>
          <w:rStyle w:val="translated-span"/>
        </w:rPr>
        <w:t>服务器接收的设置，并且配置对计算机的用户是透明的。</w:t>
      </w:r>
    </w:p>
    <w:p w14:paraId="63928466" w14:textId="77777777" w:rsidR="00C115F7" w:rsidRDefault="00012C0F">
      <w:pPr>
        <w:spacing w:after="194" w:line="256" w:lineRule="auto"/>
        <w:ind w:right="15"/>
      </w:pPr>
      <w:r>
        <w:rPr>
          <w:rStyle w:val="translated-span"/>
        </w:rPr>
        <w:t>DHCP</w:t>
      </w:r>
      <w:r>
        <w:rPr>
          <w:rStyle w:val="translated-span"/>
        </w:rPr>
        <w:t>服务器向</w:t>
      </w:r>
      <w:r>
        <w:rPr>
          <w:rStyle w:val="translated-span"/>
        </w:rPr>
        <w:t>DHCP</w:t>
      </w:r>
      <w:r>
        <w:rPr>
          <w:rStyle w:val="translated-span"/>
        </w:rPr>
        <w:t>客户端提供的最常见设置包括：</w:t>
      </w:r>
    </w:p>
    <w:p w14:paraId="06EE188C" w14:textId="77777777" w:rsidR="00C115F7" w:rsidRDefault="00012C0F">
      <w:pPr>
        <w:spacing w:after="134" w:line="256" w:lineRule="auto"/>
        <w:ind w:left="220" w:right="15" w:hanging="220"/>
      </w:pPr>
      <w:r>
        <w:rPr>
          <w:rStyle w:val="translated-span"/>
        </w:rPr>
        <w:lastRenderedPageBreak/>
        <w:t>•IP</w:t>
      </w:r>
      <w:r>
        <w:rPr>
          <w:rStyle w:val="translated-span"/>
        </w:rPr>
        <w:t>地址和网络掩码</w:t>
      </w:r>
    </w:p>
    <w:p w14:paraId="77305E04" w14:textId="77777777" w:rsidR="00C115F7" w:rsidRDefault="00012C0F">
      <w:pPr>
        <w:spacing w:after="134" w:line="256" w:lineRule="auto"/>
        <w:ind w:left="220" w:right="15" w:hanging="220"/>
      </w:pPr>
      <w:r>
        <w:rPr>
          <w:rStyle w:val="translated-span"/>
        </w:rPr>
        <w:t>•</w:t>
      </w:r>
      <w:r>
        <w:rPr>
          <w:rStyle w:val="translated-span"/>
        </w:rPr>
        <w:t>要使用的默认网关的</w:t>
      </w:r>
      <w:r>
        <w:rPr>
          <w:rStyle w:val="translated-span"/>
        </w:rPr>
        <w:t>IP</w:t>
      </w:r>
      <w:r>
        <w:rPr>
          <w:rStyle w:val="translated-span"/>
        </w:rPr>
        <w:t>地址</w:t>
      </w:r>
    </w:p>
    <w:p w14:paraId="1593B146" w14:textId="77777777" w:rsidR="00C115F7" w:rsidRDefault="00012C0F">
      <w:pPr>
        <w:spacing w:after="266"/>
        <w:ind w:left="220" w:right="15" w:hanging="220"/>
      </w:pPr>
      <w:r>
        <w:rPr>
          <w:rStyle w:val="translated-span"/>
        </w:rPr>
        <w:t>•</w:t>
      </w:r>
      <w:r>
        <w:rPr>
          <w:rStyle w:val="translated-span"/>
        </w:rPr>
        <w:t>要使用的</w:t>
      </w:r>
      <w:r>
        <w:rPr>
          <w:rStyle w:val="translated-span"/>
        </w:rPr>
        <w:t>DNS</w:t>
      </w:r>
      <w:r>
        <w:rPr>
          <w:rStyle w:val="translated-span"/>
        </w:rPr>
        <w:t>服务器的</w:t>
      </w:r>
      <w:r>
        <w:rPr>
          <w:rStyle w:val="translated-span"/>
        </w:rPr>
        <w:t>IP</w:t>
      </w:r>
      <w:r>
        <w:rPr>
          <w:rStyle w:val="translated-span"/>
        </w:rPr>
        <w:t>地址</w:t>
      </w:r>
    </w:p>
    <w:p w14:paraId="5E047A9B" w14:textId="77777777" w:rsidR="00C115F7" w:rsidRDefault="00012C0F">
      <w:pPr>
        <w:spacing w:after="194" w:line="256" w:lineRule="auto"/>
        <w:ind w:right="15"/>
      </w:pPr>
      <w:r>
        <w:rPr>
          <w:rStyle w:val="translated-span"/>
        </w:rPr>
        <w:t>但是，</w:t>
      </w:r>
      <w:r>
        <w:rPr>
          <w:rStyle w:val="translated-span"/>
        </w:rPr>
        <w:t>DHCP</w:t>
      </w:r>
      <w:r>
        <w:rPr>
          <w:rStyle w:val="translated-span"/>
        </w:rPr>
        <w:t>服务器也可以提供配置属性，例如：</w:t>
      </w:r>
    </w:p>
    <w:p w14:paraId="6CE084A4" w14:textId="77777777" w:rsidR="00C115F7" w:rsidRDefault="00012C0F">
      <w:pPr>
        <w:spacing w:after="134" w:line="256" w:lineRule="auto"/>
        <w:ind w:left="220" w:right="15" w:hanging="220"/>
      </w:pPr>
      <w:r>
        <w:rPr>
          <w:rStyle w:val="translated-span"/>
        </w:rPr>
        <w:t>•</w:t>
      </w:r>
      <w:r>
        <w:rPr>
          <w:rStyle w:val="translated-span"/>
        </w:rPr>
        <w:t>主机名</w:t>
      </w:r>
    </w:p>
    <w:p w14:paraId="7C4D7CD6" w14:textId="77777777" w:rsidR="00C115F7" w:rsidRDefault="00012C0F">
      <w:pPr>
        <w:spacing w:after="134" w:line="256" w:lineRule="auto"/>
        <w:ind w:left="220" w:right="15" w:hanging="220"/>
      </w:pPr>
      <w:r>
        <w:rPr>
          <w:rStyle w:val="translated-span"/>
        </w:rPr>
        <w:t>•</w:t>
      </w:r>
      <w:r>
        <w:rPr>
          <w:rStyle w:val="translated-span"/>
        </w:rPr>
        <w:t>域名</w:t>
      </w:r>
    </w:p>
    <w:p w14:paraId="43BB2849" w14:textId="77777777" w:rsidR="00C115F7" w:rsidRDefault="00012C0F">
      <w:pPr>
        <w:spacing w:after="134" w:line="256" w:lineRule="auto"/>
        <w:ind w:left="220" w:right="15" w:hanging="220"/>
      </w:pPr>
      <w:r>
        <w:rPr>
          <w:rStyle w:val="translated-span"/>
        </w:rPr>
        <w:t>•</w:t>
      </w:r>
      <w:r>
        <w:rPr>
          <w:rStyle w:val="translated-span"/>
        </w:rPr>
        <w:t>时间服务器</w:t>
      </w:r>
    </w:p>
    <w:p w14:paraId="7E054CCF" w14:textId="77777777" w:rsidR="00C115F7" w:rsidRDefault="00012C0F">
      <w:pPr>
        <w:spacing w:after="266"/>
        <w:ind w:left="220" w:right="15" w:hanging="220"/>
      </w:pPr>
      <w:r>
        <w:rPr>
          <w:rStyle w:val="translated-span"/>
        </w:rPr>
        <w:t>•</w:t>
      </w:r>
      <w:r>
        <w:rPr>
          <w:rStyle w:val="translated-span"/>
        </w:rPr>
        <w:t>打印服务器</w:t>
      </w:r>
    </w:p>
    <w:p w14:paraId="2C60AEAA" w14:textId="77777777" w:rsidR="00C115F7" w:rsidRDefault="00012C0F">
      <w:pPr>
        <w:spacing w:after="253"/>
        <w:ind w:right="15"/>
      </w:pPr>
      <w:r>
        <w:rPr>
          <w:rStyle w:val="translated-span"/>
        </w:rPr>
        <w:t>使用</w:t>
      </w:r>
      <w:r>
        <w:rPr>
          <w:rStyle w:val="translated-span"/>
        </w:rPr>
        <w:t>DHCP</w:t>
      </w:r>
      <w:r>
        <w:rPr>
          <w:rStyle w:val="translated-span"/>
        </w:rPr>
        <w:t>的优点是，对网络的更改（例如</w:t>
      </w:r>
      <w:r>
        <w:rPr>
          <w:rStyle w:val="translated-span"/>
        </w:rPr>
        <w:t>DNS</w:t>
      </w:r>
      <w:r>
        <w:rPr>
          <w:rStyle w:val="translated-span"/>
        </w:rPr>
        <w:t>服务器地址的更改）只需在</w:t>
      </w:r>
      <w:r>
        <w:rPr>
          <w:rStyle w:val="translated-span"/>
        </w:rPr>
        <w:t>DHCP</w:t>
      </w:r>
      <w:r>
        <w:rPr>
          <w:rStyle w:val="translated-span"/>
        </w:rPr>
        <w:t>服务器上更改，并且所有网络主机将在其</w:t>
      </w:r>
      <w:r>
        <w:rPr>
          <w:rStyle w:val="translated-span"/>
        </w:rPr>
        <w:t>DHCP</w:t>
      </w:r>
      <w:r>
        <w:rPr>
          <w:rStyle w:val="translated-span"/>
        </w:rPr>
        <w:t>客户端下次轮询</w:t>
      </w:r>
      <w:r>
        <w:rPr>
          <w:rStyle w:val="translated-span"/>
        </w:rPr>
        <w:t>DHCP</w:t>
      </w:r>
      <w:r>
        <w:rPr>
          <w:rStyle w:val="translated-span"/>
        </w:rPr>
        <w:t>服务器时重新配置。作为一个额外的优势，将新计算机集成到网络中也更容易，因为不需要检查</w:t>
      </w:r>
      <w:r>
        <w:rPr>
          <w:rStyle w:val="translated-span"/>
        </w:rPr>
        <w:t>IP</w:t>
      </w:r>
      <w:r>
        <w:rPr>
          <w:rStyle w:val="translated-span"/>
        </w:rPr>
        <w:t>地址的可用性。</w:t>
      </w:r>
      <w:r>
        <w:rPr>
          <w:rStyle w:val="translated-span"/>
        </w:rPr>
        <w:t>IP</w:t>
      </w:r>
      <w:r>
        <w:rPr>
          <w:rStyle w:val="translated-span"/>
        </w:rPr>
        <w:t>地址分配中的冲突也减少了。</w:t>
      </w:r>
    </w:p>
    <w:p w14:paraId="14198734" w14:textId="77777777" w:rsidR="00C115F7" w:rsidRDefault="00012C0F">
      <w:pPr>
        <w:spacing w:after="165" w:line="256" w:lineRule="auto"/>
        <w:ind w:right="15"/>
      </w:pPr>
      <w:r>
        <w:rPr>
          <w:rStyle w:val="translated-span"/>
        </w:rPr>
        <w:t>DHCP</w:t>
      </w:r>
      <w:r>
        <w:rPr>
          <w:rStyle w:val="translated-span"/>
        </w:rPr>
        <w:t>服务器可以使用以下方法提供配置设置：</w:t>
      </w:r>
    </w:p>
    <w:p w14:paraId="32648865" w14:textId="77777777" w:rsidR="00C115F7" w:rsidRDefault="00012C0F">
      <w:pPr>
        <w:spacing w:after="261"/>
        <w:ind w:right="15"/>
      </w:pPr>
      <w:r>
        <w:rPr>
          <w:rStyle w:val="translated-span"/>
        </w:rPr>
        <w:t>手动分配（</w:t>
      </w:r>
      <w:r>
        <w:rPr>
          <w:rStyle w:val="translated-span"/>
        </w:rPr>
        <w:t>MAC</w:t>
      </w:r>
      <w:r>
        <w:rPr>
          <w:rStyle w:val="translated-span"/>
        </w:rPr>
        <w:t>地址）</w:t>
      </w:r>
    </w:p>
    <w:p w14:paraId="55D14E80" w14:textId="77777777" w:rsidR="00C115F7" w:rsidRDefault="00012C0F">
      <w:pPr>
        <w:ind w:left="370" w:right="15"/>
      </w:pPr>
      <w:r>
        <w:rPr>
          <w:rStyle w:val="translated-span"/>
        </w:rPr>
        <w:t>此方法需要使用</w:t>
      </w:r>
      <w:r>
        <w:rPr>
          <w:rStyle w:val="translated-span"/>
        </w:rPr>
        <w:t>DHCP</w:t>
      </w:r>
      <w:r>
        <w:rPr>
          <w:rStyle w:val="translated-span"/>
        </w:rPr>
        <w:t>来识别连接到网络的每个网卡的唯一硬件地址，然后在每次</w:t>
      </w:r>
      <w:r>
        <w:rPr>
          <w:rStyle w:val="translated-span"/>
        </w:rPr>
        <w:t>DHCP</w:t>
      </w:r>
      <w:r>
        <w:rPr>
          <w:rStyle w:val="translated-span"/>
        </w:rPr>
        <w:t>客户端使用该网络设备向</w:t>
      </w:r>
      <w:r>
        <w:rPr>
          <w:rStyle w:val="translated-span"/>
        </w:rPr>
        <w:t>DHCP</w:t>
      </w:r>
      <w:r>
        <w:rPr>
          <w:rStyle w:val="translated-span"/>
        </w:rPr>
        <w:t>服务器发出请求时持续提供恒定的配置。这样可以确保根据网卡的</w:t>
      </w:r>
      <w:r>
        <w:rPr>
          <w:rStyle w:val="translated-span"/>
        </w:rPr>
        <w:t>MAC</w:t>
      </w:r>
      <w:r>
        <w:rPr>
          <w:rStyle w:val="translated-span"/>
        </w:rPr>
        <w:t>地址自动将特定地址分配给该网卡。</w:t>
      </w:r>
    </w:p>
    <w:p w14:paraId="59BD6D19" w14:textId="77777777" w:rsidR="00C115F7" w:rsidRDefault="00012C0F">
      <w:pPr>
        <w:spacing w:after="261"/>
        <w:ind w:right="15"/>
      </w:pPr>
      <w:r>
        <w:rPr>
          <w:rStyle w:val="translated-span"/>
        </w:rPr>
        <w:t>动态分配（地址池）</w:t>
      </w:r>
    </w:p>
    <w:p w14:paraId="530F47CD" w14:textId="77777777" w:rsidR="00C115F7" w:rsidRDefault="00012C0F">
      <w:pPr>
        <w:ind w:left="370" w:right="15"/>
      </w:pPr>
      <w:r>
        <w:rPr>
          <w:rStyle w:val="translated-span"/>
        </w:rPr>
        <w:t>在这种方法中，</w:t>
      </w:r>
      <w:r>
        <w:rPr>
          <w:rStyle w:val="translated-span"/>
        </w:rPr>
        <w:t>DHCP</w:t>
      </w:r>
      <w:r>
        <w:rPr>
          <w:rStyle w:val="translated-span"/>
        </w:rPr>
        <w:t>服务器将从一个地址池（有时也称为范围或作用域）分配一个</w:t>
      </w:r>
      <w:r>
        <w:rPr>
          <w:rStyle w:val="translated-span"/>
        </w:rPr>
        <w:t>IP</w:t>
      </w:r>
      <w:r>
        <w:rPr>
          <w:rStyle w:val="translated-span"/>
        </w:rPr>
        <w:t>地址，时间或租约在服务器上配置，或直到客户端通知服务器不再需要该地址。通过这种方式，客户端将在</w:t>
      </w:r>
      <w:r>
        <w:rPr>
          <w:rStyle w:val="translated-span"/>
        </w:rPr>
        <w:t>“</w:t>
      </w:r>
      <w:r>
        <w:rPr>
          <w:rStyle w:val="translated-span"/>
        </w:rPr>
        <w:t>先到先得</w:t>
      </w:r>
      <w:r>
        <w:rPr>
          <w:rStyle w:val="translated-span"/>
        </w:rPr>
        <w:t>”</w:t>
      </w:r>
      <w:r>
        <w:rPr>
          <w:rStyle w:val="translated-span"/>
        </w:rPr>
        <w:t>的基础上动态地接收其配置属性。当</w:t>
      </w:r>
      <w:r>
        <w:rPr>
          <w:rStyle w:val="translated-span"/>
        </w:rPr>
        <w:t>DHCP</w:t>
      </w:r>
      <w:r>
        <w:rPr>
          <w:rStyle w:val="translated-span"/>
        </w:rPr>
        <w:t>客户端在指定时间段内不再在网络上时，配置将过期并释放回地址池供其他</w:t>
      </w:r>
      <w:r>
        <w:rPr>
          <w:rStyle w:val="translated-span"/>
        </w:rPr>
        <w:t>DHCP</w:t>
      </w:r>
      <w:r>
        <w:rPr>
          <w:rStyle w:val="translated-span"/>
        </w:rPr>
        <w:t>客户端使用。这样，一个地址可以在一段时间内租用或使用。在此期间之后，客户端必须与服务器重新协商租约，以保持地址的使用。</w:t>
      </w:r>
    </w:p>
    <w:p w14:paraId="0C4256A6" w14:textId="77777777" w:rsidR="00C115F7" w:rsidRDefault="00012C0F">
      <w:pPr>
        <w:spacing w:after="298" w:line="256" w:lineRule="auto"/>
        <w:ind w:right="15"/>
      </w:pPr>
      <w:r>
        <w:rPr>
          <w:rStyle w:val="translated-span"/>
        </w:rPr>
        <w:t>自动分配</w:t>
      </w:r>
    </w:p>
    <w:p w14:paraId="6802C33E" w14:textId="77777777" w:rsidR="00C115F7" w:rsidRDefault="00012C0F">
      <w:pPr>
        <w:spacing w:after="233"/>
        <w:ind w:left="370" w:right="15"/>
      </w:pPr>
      <w:r>
        <w:rPr>
          <w:rStyle w:val="translated-span"/>
        </w:rPr>
        <w:t>使用此方法，</w:t>
      </w:r>
      <w:r>
        <w:rPr>
          <w:rStyle w:val="translated-span"/>
        </w:rPr>
        <w:t>DHCP</w:t>
      </w:r>
      <w:r>
        <w:rPr>
          <w:rStyle w:val="translated-span"/>
        </w:rPr>
        <w:t>会自动将</w:t>
      </w:r>
      <w:r>
        <w:rPr>
          <w:rStyle w:val="translated-span"/>
        </w:rPr>
        <w:t>IP</w:t>
      </w:r>
      <w:r>
        <w:rPr>
          <w:rStyle w:val="translated-span"/>
        </w:rPr>
        <w:t>地址永久分配给设备，并从可用地址池中进行选择。通常使用</w:t>
      </w:r>
      <w:r>
        <w:rPr>
          <w:rStyle w:val="translated-span"/>
        </w:rPr>
        <w:t>DHCP</w:t>
      </w:r>
      <w:r>
        <w:rPr>
          <w:rStyle w:val="translated-span"/>
        </w:rPr>
        <w:t>为客户端分配临时地址，但</w:t>
      </w:r>
      <w:r>
        <w:rPr>
          <w:rStyle w:val="translated-span"/>
        </w:rPr>
        <w:t>DHCP</w:t>
      </w:r>
      <w:r>
        <w:rPr>
          <w:rStyle w:val="translated-span"/>
        </w:rPr>
        <w:t>服务器可以允许无限的租用时间。</w:t>
      </w:r>
    </w:p>
    <w:p w14:paraId="4D09106B" w14:textId="77777777" w:rsidR="00C115F7" w:rsidRDefault="00012C0F">
      <w:pPr>
        <w:spacing w:after="297"/>
        <w:ind w:right="15"/>
      </w:pPr>
      <w:r>
        <w:rPr>
          <w:rStyle w:val="translated-span"/>
        </w:rPr>
        <w:t>最后两种方法可以被认为是</w:t>
      </w:r>
      <w:r>
        <w:rPr>
          <w:rStyle w:val="translated-span"/>
        </w:rPr>
        <w:t>“</w:t>
      </w:r>
      <w:r>
        <w:rPr>
          <w:rStyle w:val="translated-span"/>
        </w:rPr>
        <w:t>自动</w:t>
      </w:r>
      <w:r>
        <w:rPr>
          <w:rStyle w:val="translated-span"/>
        </w:rPr>
        <w:t>”</w:t>
      </w:r>
      <w:r>
        <w:rPr>
          <w:rStyle w:val="translated-span"/>
        </w:rPr>
        <w:t>的，因为在每种情况下，</w:t>
      </w:r>
      <w:r>
        <w:rPr>
          <w:rStyle w:val="translated-span"/>
        </w:rPr>
        <w:t>DHCP</w:t>
      </w:r>
      <w:r>
        <w:rPr>
          <w:rStyle w:val="translated-span"/>
        </w:rPr>
        <w:t>服务器都会分配一个地址，而不需要额外的干预。它们之间的唯一区别在于</w:t>
      </w:r>
      <w:r>
        <w:rPr>
          <w:rStyle w:val="translated-span"/>
        </w:rPr>
        <w:t>IP</w:t>
      </w:r>
      <w:r>
        <w:rPr>
          <w:rStyle w:val="translated-span"/>
        </w:rPr>
        <w:t>地址被租用的时间，换句话说，客户的地址是否随时间而变化。</w:t>
      </w:r>
      <w:r>
        <w:rPr>
          <w:rStyle w:val="translated-span"/>
        </w:rPr>
        <w:t>Ubuntu</w:t>
      </w:r>
      <w:r>
        <w:rPr>
          <w:rStyle w:val="translated-span"/>
        </w:rPr>
        <w:t>提供的</w:t>
      </w:r>
      <w:r>
        <w:rPr>
          <w:rStyle w:val="translated-span"/>
        </w:rPr>
        <w:t>DHCP</w:t>
      </w:r>
      <w:r>
        <w:rPr>
          <w:rStyle w:val="translated-span"/>
        </w:rPr>
        <w:t>服务器是</w:t>
      </w:r>
      <w:proofErr w:type="spellStart"/>
      <w:r>
        <w:rPr>
          <w:rStyle w:val="translated-span"/>
        </w:rPr>
        <w:t>dhcpd</w:t>
      </w:r>
      <w:proofErr w:type="spellEnd"/>
      <w:r>
        <w:rPr>
          <w:rStyle w:val="translated-span"/>
        </w:rPr>
        <w:t>（动态主机配置协议守护进程），它易于安装和配置，并将在系统启动时自动启动。</w:t>
      </w:r>
    </w:p>
    <w:p w14:paraId="6FC7AC1D" w14:textId="77777777" w:rsidR="00C115F7" w:rsidRDefault="00012C0F">
      <w:pPr>
        <w:pStyle w:val="4"/>
        <w:ind w:left="-5"/>
      </w:pPr>
      <w:r>
        <w:rPr>
          <w:rStyle w:val="translated-span"/>
        </w:rPr>
        <w:lastRenderedPageBreak/>
        <w:t xml:space="preserve">3.1. </w:t>
      </w:r>
      <w:r>
        <w:rPr>
          <w:rStyle w:val="translated-span"/>
        </w:rPr>
        <w:t>安装</w:t>
      </w:r>
    </w:p>
    <w:p w14:paraId="5A22CD2B" w14:textId="77777777" w:rsidR="00C115F7" w:rsidRDefault="00012C0F">
      <w:pPr>
        <w:spacing w:after="0" w:line="895" w:lineRule="auto"/>
        <w:ind w:right="3291"/>
      </w:pPr>
      <w:r>
        <w:rPr>
          <w:rStyle w:val="translated-span"/>
        </w:rPr>
        <w:t>在终端提示下，输入以下命令以安装</w:t>
      </w:r>
      <w:proofErr w:type="spellStart"/>
      <w:r>
        <w:rPr>
          <w:rStyle w:val="translated-span"/>
        </w:rPr>
        <w:t>dhcpd</w:t>
      </w:r>
      <w:proofErr w:type="spellEnd"/>
      <w:r>
        <w:rPr>
          <w:rStyle w:val="translated-span"/>
        </w:rPr>
        <w:t>：</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apt</w:t>
      </w:r>
      <w:r>
        <w:rPr>
          <w:rStyle w:val="translated-span"/>
          <w:rFonts w:ascii="Courier New" w:hAnsi="Courier New" w:cs="Courier New"/>
          <w:b/>
          <w:bCs/>
          <w:sz w:val="18"/>
          <w:szCs w:val="18"/>
        </w:rPr>
        <w:t>安装</w:t>
      </w:r>
      <w:proofErr w:type="spellStart"/>
      <w:r>
        <w:rPr>
          <w:rStyle w:val="translated-span"/>
          <w:rFonts w:ascii="Courier New" w:hAnsi="Courier New" w:cs="Courier New"/>
          <w:b/>
          <w:bCs/>
          <w:sz w:val="18"/>
          <w:szCs w:val="18"/>
        </w:rPr>
        <w:t>isc</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dhcp</w:t>
      </w:r>
      <w:proofErr w:type="spellEnd"/>
      <w:r>
        <w:rPr>
          <w:rStyle w:val="translated-span"/>
          <w:rFonts w:ascii="Courier New" w:hAnsi="Courier New" w:cs="Courier New"/>
          <w:b/>
          <w:bCs/>
          <w:sz w:val="18"/>
          <w:szCs w:val="18"/>
        </w:rPr>
        <w:t>服务器</w:t>
      </w:r>
    </w:p>
    <w:p w14:paraId="0425D58C" w14:textId="77777777" w:rsidR="00C115F7" w:rsidRDefault="00012C0F">
      <w:pPr>
        <w:spacing w:after="233"/>
        <w:ind w:right="15"/>
      </w:pPr>
      <w:r>
        <w:rPr>
          <w:rStyle w:val="translated-span"/>
        </w:rPr>
        <w:t>您可能需要通过编辑</w:t>
      </w:r>
      <w:r>
        <w:rPr>
          <w:rStyle w:val="translated-span"/>
        </w:rPr>
        <w:t>/</w:t>
      </w:r>
      <w:proofErr w:type="spellStart"/>
      <w:r>
        <w:rPr>
          <w:rStyle w:val="translated-span"/>
        </w:rPr>
        <w:t>etc</w:t>
      </w:r>
      <w:proofErr w:type="spellEnd"/>
      <w:r>
        <w:rPr>
          <w:rStyle w:val="translated-span"/>
        </w:rPr>
        <w:t>/</w:t>
      </w:r>
      <w:proofErr w:type="spellStart"/>
      <w:r>
        <w:rPr>
          <w:rStyle w:val="translated-span"/>
        </w:rPr>
        <w:t>dhcp</w:t>
      </w:r>
      <w:proofErr w:type="spellEnd"/>
      <w:r>
        <w:rPr>
          <w:rStyle w:val="translated-span"/>
        </w:rPr>
        <w:t>/</w:t>
      </w:r>
      <w:proofErr w:type="spellStart"/>
      <w:r>
        <w:rPr>
          <w:rStyle w:val="translated-span"/>
        </w:rPr>
        <w:t>dhcpd.conf</w:t>
      </w:r>
      <w:proofErr w:type="spellEnd"/>
      <w:r>
        <w:rPr>
          <w:rStyle w:val="translated-span"/>
        </w:rPr>
        <w:t>来更改默认配置，以满足您的需要和特定的配置。</w:t>
      </w:r>
    </w:p>
    <w:p w14:paraId="3A7E170E" w14:textId="77777777" w:rsidR="00C115F7" w:rsidRDefault="00012C0F">
      <w:pPr>
        <w:spacing w:after="298" w:line="256" w:lineRule="auto"/>
        <w:ind w:right="15"/>
      </w:pPr>
      <w:r>
        <w:rPr>
          <w:rStyle w:val="translated-span"/>
        </w:rPr>
        <w:t>您可能还需要编辑</w:t>
      </w:r>
      <w:r>
        <w:rPr>
          <w:rStyle w:val="translated-span"/>
        </w:rPr>
        <w:t>/</w:t>
      </w:r>
      <w:proofErr w:type="spellStart"/>
      <w:r>
        <w:rPr>
          <w:rStyle w:val="translated-span"/>
        </w:rPr>
        <w:t>etc</w:t>
      </w:r>
      <w:proofErr w:type="spellEnd"/>
      <w:r>
        <w:rPr>
          <w:rStyle w:val="translated-span"/>
        </w:rPr>
        <w:t>/default/</w:t>
      </w:r>
      <w:proofErr w:type="spellStart"/>
      <w:r>
        <w:rPr>
          <w:rStyle w:val="translated-span"/>
        </w:rPr>
        <w:t>isc</w:t>
      </w:r>
      <w:proofErr w:type="spellEnd"/>
      <w:r>
        <w:rPr>
          <w:rStyle w:val="translated-span"/>
        </w:rPr>
        <w:t xml:space="preserve"> </w:t>
      </w:r>
      <w:proofErr w:type="spellStart"/>
      <w:r>
        <w:rPr>
          <w:rStyle w:val="translated-span"/>
        </w:rPr>
        <w:t>dhcp</w:t>
      </w:r>
      <w:proofErr w:type="spellEnd"/>
      <w:r>
        <w:rPr>
          <w:rStyle w:val="translated-span"/>
        </w:rPr>
        <w:t xml:space="preserve"> server</w:t>
      </w:r>
      <w:r>
        <w:rPr>
          <w:rStyle w:val="translated-span"/>
        </w:rPr>
        <w:t>来指定</w:t>
      </w:r>
      <w:proofErr w:type="spellStart"/>
      <w:r>
        <w:rPr>
          <w:rStyle w:val="translated-span"/>
        </w:rPr>
        <w:t>dhcpd</w:t>
      </w:r>
      <w:proofErr w:type="spellEnd"/>
      <w:r>
        <w:rPr>
          <w:rStyle w:val="translated-span"/>
        </w:rPr>
        <w:t>应该侦听的接口。</w:t>
      </w:r>
    </w:p>
    <w:p w14:paraId="12473A99" w14:textId="77777777" w:rsidR="00C115F7" w:rsidRDefault="00012C0F">
      <w:pPr>
        <w:spacing w:after="305"/>
        <w:ind w:right="15"/>
      </w:pPr>
      <w:r>
        <w:rPr>
          <w:rStyle w:val="translated-span"/>
        </w:rPr>
        <w:t>注意：</w:t>
      </w:r>
      <w:proofErr w:type="spellStart"/>
      <w:r>
        <w:rPr>
          <w:rStyle w:val="translated-span"/>
        </w:rPr>
        <w:t>dhcpd</w:t>
      </w:r>
      <w:proofErr w:type="spellEnd"/>
      <w:r>
        <w:rPr>
          <w:rStyle w:val="translated-span"/>
        </w:rPr>
        <w:t>的消息正在发送到</w:t>
      </w:r>
      <w:r>
        <w:rPr>
          <w:rStyle w:val="translated-span"/>
        </w:rPr>
        <w:t>syslog</w:t>
      </w:r>
      <w:r>
        <w:rPr>
          <w:rStyle w:val="translated-span"/>
        </w:rPr>
        <w:t>。查看那里的诊断信息。</w:t>
      </w:r>
    </w:p>
    <w:p w14:paraId="519FB023" w14:textId="77777777" w:rsidR="00C115F7" w:rsidRDefault="00012C0F">
      <w:pPr>
        <w:pStyle w:val="4"/>
        <w:ind w:left="-5"/>
      </w:pPr>
      <w:r>
        <w:rPr>
          <w:rStyle w:val="translated-span"/>
        </w:rPr>
        <w:t xml:space="preserve">3.2. </w:t>
      </w:r>
      <w:r>
        <w:rPr>
          <w:rStyle w:val="translated-span"/>
        </w:rPr>
        <w:t>配置</w:t>
      </w:r>
    </w:p>
    <w:p w14:paraId="7634FD29" w14:textId="77777777" w:rsidR="00C115F7" w:rsidRDefault="00012C0F">
      <w:pPr>
        <w:spacing w:after="233"/>
        <w:ind w:right="15"/>
      </w:pPr>
      <w:r>
        <w:rPr>
          <w:rStyle w:val="translated-span"/>
        </w:rPr>
        <w:t>安装结束时出现的错误消息可能有点混乱，但以下步骤将帮助您配置服务：</w:t>
      </w:r>
    </w:p>
    <w:p w14:paraId="69E114EA" w14:textId="77777777" w:rsidR="00C115F7" w:rsidRDefault="00012C0F">
      <w:pPr>
        <w:spacing w:after="405"/>
        <w:ind w:right="15"/>
      </w:pPr>
      <w:r>
        <w:rPr>
          <w:rStyle w:val="translated-span"/>
        </w:rPr>
        <w:t>通常，您要做的是随机分配一个</w:t>
      </w:r>
      <w:r>
        <w:rPr>
          <w:rStyle w:val="translated-span"/>
        </w:rPr>
        <w:t>IP</w:t>
      </w:r>
      <w:r>
        <w:rPr>
          <w:rStyle w:val="translated-span"/>
        </w:rPr>
        <w:t>地址。这可以通过以下设置完成：</w:t>
      </w:r>
    </w:p>
    <w:p w14:paraId="7AEC3B22" w14:textId="77777777" w:rsidR="00C115F7" w:rsidRDefault="00012C0F">
      <w:pPr>
        <w:spacing w:after="272" w:line="304" w:lineRule="auto"/>
        <w:ind w:left="-5" w:right="5837"/>
      </w:pPr>
      <w:r>
        <w:rPr>
          <w:rStyle w:val="translated-span"/>
          <w:rFonts w:ascii="Courier New" w:hAnsi="Courier New" w:cs="Courier New"/>
          <w:sz w:val="18"/>
          <w:szCs w:val="18"/>
        </w:rPr>
        <w:t>#</w:t>
      </w:r>
      <w:r>
        <w:rPr>
          <w:rStyle w:val="translated-span"/>
          <w:rFonts w:ascii="Courier New" w:hAnsi="Courier New" w:cs="Courier New"/>
          <w:sz w:val="18"/>
          <w:szCs w:val="18"/>
        </w:rPr>
        <w:t>最小示例</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etc</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dhcp</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dhcpd.conf</w:t>
      </w:r>
      <w:proofErr w:type="spellEnd"/>
      <w:r>
        <w:rPr>
          <w:rStyle w:val="translated-span"/>
          <w:rFonts w:ascii="Courier New" w:hAnsi="Courier New" w:cs="Courier New"/>
          <w:sz w:val="18"/>
          <w:szCs w:val="18"/>
        </w:rPr>
        <w:t>默认租用时间</w:t>
      </w:r>
      <w:r>
        <w:rPr>
          <w:rStyle w:val="translated-span"/>
          <w:rFonts w:ascii="Courier New" w:hAnsi="Courier New" w:cs="Courier New"/>
          <w:sz w:val="18"/>
          <w:szCs w:val="18"/>
        </w:rPr>
        <w:t>600</w:t>
      </w:r>
      <w:r>
        <w:rPr>
          <w:rStyle w:val="translated-span"/>
          <w:rFonts w:ascii="Courier New" w:hAnsi="Courier New" w:cs="Courier New"/>
          <w:sz w:val="18"/>
          <w:szCs w:val="18"/>
        </w:rPr>
        <w:t>；最大租赁时间</w:t>
      </w:r>
      <w:r>
        <w:rPr>
          <w:rStyle w:val="translated-span"/>
          <w:rFonts w:ascii="Courier New" w:hAnsi="Courier New" w:cs="Courier New"/>
          <w:sz w:val="18"/>
          <w:szCs w:val="18"/>
        </w:rPr>
        <w:t>7200</w:t>
      </w:r>
      <w:r>
        <w:rPr>
          <w:rStyle w:val="translated-span"/>
          <w:rFonts w:ascii="Courier New" w:hAnsi="Courier New" w:cs="Courier New"/>
          <w:sz w:val="18"/>
          <w:szCs w:val="18"/>
        </w:rPr>
        <w:t>；</w:t>
      </w:r>
    </w:p>
    <w:p w14:paraId="53A5774B" w14:textId="77777777" w:rsidR="00C115F7" w:rsidRDefault="00012C0F">
      <w:pPr>
        <w:spacing w:after="11" w:line="304" w:lineRule="auto"/>
        <w:ind w:left="-5" w:right="5309"/>
      </w:pPr>
      <w:r>
        <w:rPr>
          <w:rStyle w:val="translated-span"/>
          <w:rFonts w:ascii="Courier New" w:hAnsi="Courier New" w:cs="Courier New"/>
          <w:sz w:val="18"/>
          <w:szCs w:val="18"/>
        </w:rPr>
        <w:t>子网</w:t>
      </w:r>
      <w:r>
        <w:rPr>
          <w:rStyle w:val="translated-span"/>
          <w:rFonts w:ascii="Courier New" w:hAnsi="Courier New" w:cs="Courier New"/>
          <w:sz w:val="18"/>
          <w:szCs w:val="18"/>
        </w:rPr>
        <w:t>192.168.1.0</w:t>
      </w:r>
      <w:r>
        <w:rPr>
          <w:rStyle w:val="translated-span"/>
          <w:rFonts w:ascii="Courier New" w:hAnsi="Courier New" w:cs="Courier New"/>
          <w:sz w:val="18"/>
          <w:szCs w:val="18"/>
        </w:rPr>
        <w:t>网络掩码</w:t>
      </w:r>
      <w:r>
        <w:rPr>
          <w:rStyle w:val="translated-span"/>
          <w:rFonts w:ascii="Courier New" w:hAnsi="Courier New" w:cs="Courier New"/>
          <w:sz w:val="18"/>
          <w:szCs w:val="18"/>
        </w:rPr>
        <w:t>255.255.255.0{range 192.168.1.150 192.168.1.200</w:t>
      </w:r>
      <w:r>
        <w:rPr>
          <w:rStyle w:val="translated-span"/>
          <w:rFonts w:ascii="Courier New" w:hAnsi="Courier New" w:cs="Courier New"/>
          <w:sz w:val="18"/>
          <w:szCs w:val="18"/>
        </w:rPr>
        <w:t>；可选路由器</w:t>
      </w:r>
      <w:r>
        <w:rPr>
          <w:rStyle w:val="translated-span"/>
          <w:rFonts w:ascii="Courier New" w:hAnsi="Courier New" w:cs="Courier New"/>
          <w:sz w:val="18"/>
          <w:szCs w:val="18"/>
        </w:rPr>
        <w:t>192.168.1.254</w:t>
      </w:r>
      <w:r>
        <w:rPr>
          <w:rStyle w:val="translated-span"/>
          <w:rFonts w:ascii="Courier New" w:hAnsi="Courier New" w:cs="Courier New"/>
          <w:sz w:val="18"/>
          <w:szCs w:val="18"/>
        </w:rPr>
        <w:t>；</w:t>
      </w:r>
    </w:p>
    <w:p w14:paraId="0DDE607A" w14:textId="77777777" w:rsidR="00C115F7" w:rsidRDefault="00012C0F">
      <w:pPr>
        <w:spacing w:after="294" w:line="304" w:lineRule="auto"/>
        <w:ind w:left="-5" w:right="4148"/>
      </w:pPr>
      <w:r>
        <w:rPr>
          <w:rStyle w:val="translated-span"/>
          <w:rFonts w:ascii="Courier New" w:hAnsi="Courier New" w:cs="Courier New"/>
          <w:sz w:val="18"/>
          <w:szCs w:val="18"/>
        </w:rPr>
        <w:t>选项域名服务器</w:t>
      </w:r>
      <w:r>
        <w:rPr>
          <w:rStyle w:val="translated-span"/>
          <w:rFonts w:ascii="Courier New" w:hAnsi="Courier New" w:cs="Courier New"/>
          <w:sz w:val="18"/>
          <w:szCs w:val="18"/>
        </w:rPr>
        <w:t>192.168.1.1192.168.1.2</w:t>
      </w:r>
      <w:r>
        <w:rPr>
          <w:rStyle w:val="translated-span"/>
          <w:rFonts w:ascii="Courier New" w:hAnsi="Courier New" w:cs="Courier New"/>
          <w:sz w:val="18"/>
          <w:szCs w:val="18"/>
        </w:rPr>
        <w:t>；选项域名</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mydomain.example</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w:t>
      </w:r>
      <w:r>
        <w:rPr>
          <w:rStyle w:val="translated-span"/>
          <w:rFonts w:ascii="Courier New" w:hAnsi="Courier New" w:cs="Courier New"/>
          <w:sz w:val="18"/>
          <w:szCs w:val="18"/>
        </w:rPr>
        <w:t>}</w:t>
      </w:r>
    </w:p>
    <w:p w14:paraId="2727CED6" w14:textId="77777777" w:rsidR="00C115F7" w:rsidRDefault="00012C0F">
      <w:pPr>
        <w:spacing w:after="55" w:line="256" w:lineRule="auto"/>
        <w:ind w:right="15"/>
      </w:pPr>
      <w:r>
        <w:rPr>
          <w:rStyle w:val="translated-span"/>
        </w:rPr>
        <w:t>这将导致</w:t>
      </w:r>
      <w:r>
        <w:rPr>
          <w:rStyle w:val="translated-span"/>
        </w:rPr>
        <w:t>DHCP</w:t>
      </w:r>
      <w:r>
        <w:rPr>
          <w:rStyle w:val="translated-span"/>
        </w:rPr>
        <w:t>服务器为客户端提供范围为</w:t>
      </w:r>
      <w:r>
        <w:rPr>
          <w:rStyle w:val="translated-span"/>
        </w:rPr>
        <w:t>192.168.1.150-192.168.1.200</w:t>
      </w:r>
      <w:r>
        <w:rPr>
          <w:rStyle w:val="translated-span"/>
        </w:rPr>
        <w:t>的</w:t>
      </w:r>
      <w:r>
        <w:rPr>
          <w:rStyle w:val="translated-span"/>
        </w:rPr>
        <w:t>IP</w:t>
      </w:r>
      <w:r>
        <w:rPr>
          <w:rStyle w:val="translated-span"/>
        </w:rPr>
        <w:t>地址。</w:t>
      </w:r>
    </w:p>
    <w:p w14:paraId="3D36A928" w14:textId="77777777" w:rsidR="00C115F7" w:rsidRDefault="00012C0F">
      <w:pPr>
        <w:spacing w:after="209"/>
        <w:ind w:right="15"/>
      </w:pPr>
      <w:r>
        <w:rPr>
          <w:rStyle w:val="translated-span"/>
        </w:rPr>
        <w:t>如果客户端不要求特定的时间范围，它将租用一个</w:t>
      </w:r>
      <w:r>
        <w:rPr>
          <w:rStyle w:val="translated-span"/>
        </w:rPr>
        <w:t>IP</w:t>
      </w:r>
      <w:r>
        <w:rPr>
          <w:rStyle w:val="translated-span"/>
        </w:rPr>
        <w:t>地址</w:t>
      </w:r>
      <w:r>
        <w:rPr>
          <w:rStyle w:val="translated-span"/>
        </w:rPr>
        <w:t>600</w:t>
      </w:r>
      <w:r>
        <w:rPr>
          <w:rStyle w:val="translated-span"/>
        </w:rPr>
        <w:t>秒。否则，最大（允许）租用时间为</w:t>
      </w:r>
      <w:r>
        <w:rPr>
          <w:rStyle w:val="translated-span"/>
        </w:rPr>
        <w:t>7200</w:t>
      </w:r>
      <w:r>
        <w:rPr>
          <w:rStyle w:val="translated-span"/>
        </w:rPr>
        <w:t>秒。服务器还将</w:t>
      </w:r>
      <w:r>
        <w:rPr>
          <w:rStyle w:val="translated-span"/>
        </w:rPr>
        <w:t>“</w:t>
      </w:r>
      <w:r>
        <w:rPr>
          <w:rStyle w:val="translated-span"/>
        </w:rPr>
        <w:t>建议</w:t>
      </w:r>
      <w:r>
        <w:rPr>
          <w:rStyle w:val="translated-span"/>
        </w:rPr>
        <w:t>”</w:t>
      </w:r>
      <w:r>
        <w:rPr>
          <w:rStyle w:val="translated-span"/>
        </w:rPr>
        <w:t>客户端使用</w:t>
      </w:r>
      <w:r>
        <w:rPr>
          <w:rStyle w:val="translated-span"/>
        </w:rPr>
        <w:t>192.168.1.254</w:t>
      </w:r>
      <w:r>
        <w:rPr>
          <w:rStyle w:val="translated-span"/>
        </w:rPr>
        <w:t>作为默认网关，使用</w:t>
      </w:r>
      <w:r>
        <w:rPr>
          <w:rStyle w:val="translated-span"/>
        </w:rPr>
        <w:t>192.168.1.1</w:t>
      </w:r>
      <w:r>
        <w:rPr>
          <w:rStyle w:val="translated-span"/>
        </w:rPr>
        <w:t>和</w:t>
      </w:r>
      <w:r>
        <w:rPr>
          <w:rStyle w:val="translated-span"/>
        </w:rPr>
        <w:t>192.168.1.2</w:t>
      </w:r>
      <w:r>
        <w:rPr>
          <w:rStyle w:val="translated-span"/>
        </w:rPr>
        <w:t>作为其</w:t>
      </w:r>
      <w:r>
        <w:rPr>
          <w:rStyle w:val="translated-span"/>
        </w:rPr>
        <w:t>DNS</w:t>
      </w:r>
      <w:r>
        <w:rPr>
          <w:rStyle w:val="translated-span"/>
        </w:rPr>
        <w:t>服务器。</w:t>
      </w:r>
    </w:p>
    <w:p w14:paraId="75042CF5" w14:textId="77777777" w:rsidR="00C115F7" w:rsidRDefault="00012C0F">
      <w:pPr>
        <w:spacing w:after="0" w:line="873" w:lineRule="auto"/>
        <w:ind w:right="4043"/>
      </w:pPr>
      <w:r>
        <w:rPr>
          <w:rStyle w:val="translated-span"/>
        </w:rPr>
        <w:t>更改配置文件后，必须重新启动</w:t>
      </w:r>
      <w:proofErr w:type="spellStart"/>
      <w:r>
        <w:rPr>
          <w:rStyle w:val="translated-span"/>
        </w:rPr>
        <w:t>dhcpd</w:t>
      </w:r>
      <w:proofErr w:type="spellEnd"/>
      <w:r>
        <w:rPr>
          <w:rStyle w:val="translated-span"/>
        </w:rPr>
        <w:t>：</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systemctl</w:t>
      </w:r>
      <w:proofErr w:type="spellEnd"/>
      <w:r>
        <w:rPr>
          <w:rStyle w:val="translated-span"/>
          <w:rFonts w:ascii="Courier New" w:hAnsi="Courier New" w:cs="Courier New"/>
          <w:b/>
          <w:bCs/>
          <w:sz w:val="18"/>
          <w:szCs w:val="18"/>
        </w:rPr>
        <w:t>重新启动</w:t>
      </w:r>
      <w:proofErr w:type="spellStart"/>
      <w:r>
        <w:rPr>
          <w:rStyle w:val="translated-span"/>
          <w:rFonts w:ascii="Courier New" w:hAnsi="Courier New" w:cs="Courier New"/>
          <w:b/>
          <w:bCs/>
          <w:sz w:val="18"/>
          <w:szCs w:val="18"/>
        </w:rPr>
        <w:t>isc-dhcp-server.service</w:t>
      </w:r>
      <w:proofErr w:type="spellEnd"/>
    </w:p>
    <w:p w14:paraId="3C3DB382" w14:textId="77777777" w:rsidR="00C115F7" w:rsidRDefault="00012C0F">
      <w:pPr>
        <w:pStyle w:val="4"/>
        <w:spacing w:after="103"/>
        <w:ind w:left="-5"/>
      </w:pPr>
      <w:r>
        <w:rPr>
          <w:rStyle w:val="translated-span"/>
        </w:rPr>
        <w:t xml:space="preserve">3.3. </w:t>
      </w:r>
      <w:r>
        <w:rPr>
          <w:rStyle w:val="translated-span"/>
        </w:rPr>
        <w:t>工具书类</w:t>
      </w:r>
    </w:p>
    <w:p w14:paraId="261C497C" w14:textId="77777777" w:rsidR="00C115F7" w:rsidRDefault="00012C0F">
      <w:pPr>
        <w:spacing w:after="191" w:line="256" w:lineRule="auto"/>
        <w:ind w:left="220" w:right="1490" w:hanging="220"/>
      </w:pPr>
      <w:r>
        <w:rPr>
          <w:rStyle w:val="translated-span"/>
        </w:rPr>
        <w:t>•dhcp3</w:t>
      </w:r>
      <w:r>
        <w:rPr>
          <w:rStyle w:val="translated-span"/>
        </w:rPr>
        <w:t>服务器</w:t>
      </w:r>
      <w:r>
        <w:rPr>
          <w:rStyle w:val="translated-span"/>
        </w:rPr>
        <w:t>Ubuntu Wiki[48]</w:t>
      </w:r>
      <w:r>
        <w:rPr>
          <w:rStyle w:val="translated-span"/>
        </w:rPr>
        <w:t>页面有更多信息。</w:t>
      </w:r>
    </w:p>
    <w:p w14:paraId="263BE9EC" w14:textId="77777777" w:rsidR="00C115F7" w:rsidRDefault="00012C0F">
      <w:pPr>
        <w:spacing w:after="170" w:line="417" w:lineRule="auto"/>
        <w:ind w:left="220" w:right="1490" w:hanging="220"/>
      </w:pPr>
      <w:r>
        <w:rPr>
          <w:rStyle w:val="translated-span"/>
        </w:rPr>
        <w:lastRenderedPageBreak/>
        <w:t>•</w:t>
      </w:r>
      <w:r>
        <w:rPr>
          <w:rStyle w:val="translated-span"/>
        </w:rPr>
        <w:t>有关更多</w:t>
      </w:r>
      <w:r>
        <w:rPr>
          <w:rStyle w:val="translated-span"/>
        </w:rPr>
        <w:t>/</w:t>
      </w:r>
      <w:proofErr w:type="spellStart"/>
      <w:r>
        <w:rPr>
          <w:rStyle w:val="translated-span"/>
        </w:rPr>
        <w:t>etc</w:t>
      </w:r>
      <w:proofErr w:type="spellEnd"/>
      <w:r>
        <w:rPr>
          <w:rStyle w:val="translated-span"/>
        </w:rPr>
        <w:t>/</w:t>
      </w:r>
      <w:proofErr w:type="spellStart"/>
      <w:r>
        <w:rPr>
          <w:rStyle w:val="translated-span"/>
        </w:rPr>
        <w:t>dhcp</w:t>
      </w:r>
      <w:proofErr w:type="spellEnd"/>
      <w:r>
        <w:rPr>
          <w:rStyle w:val="translated-span"/>
        </w:rPr>
        <w:t>/</w:t>
      </w:r>
      <w:proofErr w:type="spellStart"/>
      <w:r>
        <w:rPr>
          <w:rStyle w:val="translated-span"/>
        </w:rPr>
        <w:t>dhcpd.conf</w:t>
      </w:r>
      <w:proofErr w:type="spellEnd"/>
      <w:r>
        <w:rPr>
          <w:rStyle w:val="translated-span"/>
        </w:rPr>
        <w:t>选项，请参阅</w:t>
      </w:r>
      <w:proofErr w:type="spellStart"/>
      <w:r>
        <w:rPr>
          <w:rStyle w:val="translated-span"/>
        </w:rPr>
        <w:t>dhcpd.conf</w:t>
      </w:r>
      <w:proofErr w:type="spellEnd"/>
      <w:r>
        <w:rPr>
          <w:rStyle w:val="translated-span"/>
        </w:rPr>
        <w:t>手册页</w:t>
      </w:r>
      <w:r>
        <w:rPr>
          <w:rStyle w:val="translated-span"/>
        </w:rPr>
        <w:t>[49]</w:t>
      </w:r>
      <w:r>
        <w:rPr>
          <w:rStyle w:val="translated-span"/>
        </w:rPr>
        <w:t>。</w:t>
      </w:r>
      <w:r>
        <w:rPr>
          <w:rStyle w:val="translated-span"/>
        </w:rPr>
        <w:t xml:space="preserve">•ISC </w:t>
      </w:r>
      <w:proofErr w:type="spellStart"/>
      <w:r>
        <w:rPr>
          <w:rStyle w:val="translated-span"/>
        </w:rPr>
        <w:t>dhcp</w:t>
      </w:r>
      <w:proofErr w:type="spellEnd"/>
      <w:r>
        <w:rPr>
          <w:rStyle w:val="translated-span"/>
        </w:rPr>
        <w:t>服务器</w:t>
      </w:r>
      <w:r>
        <w:rPr>
          <w:rStyle w:val="translated-span"/>
        </w:rPr>
        <w:t>[50]</w:t>
      </w:r>
    </w:p>
    <w:p w14:paraId="6389CE56" w14:textId="77777777" w:rsidR="00C115F7" w:rsidRDefault="00012C0F">
      <w:pPr>
        <w:pStyle w:val="2"/>
        <w:spacing w:after="173"/>
        <w:ind w:left="-5"/>
      </w:pPr>
      <w:r>
        <w:rPr>
          <w:rStyle w:val="translated-span"/>
        </w:rPr>
        <w:t>4.</w:t>
      </w:r>
      <w:r>
        <w:rPr>
          <w:rStyle w:val="translated-span"/>
        </w:rPr>
        <w:t>时间同步</w:t>
      </w:r>
    </w:p>
    <w:p w14:paraId="38BD9DA6" w14:textId="77777777" w:rsidR="00C115F7" w:rsidRDefault="00012C0F">
      <w:pPr>
        <w:spacing w:after="189"/>
        <w:ind w:right="15"/>
      </w:pPr>
      <w:r>
        <w:rPr>
          <w:rStyle w:val="translated-span"/>
        </w:rPr>
        <w:t>NTP</w:t>
      </w:r>
      <w:r>
        <w:rPr>
          <w:rStyle w:val="translated-span"/>
        </w:rPr>
        <w:t>是一种</w:t>
      </w:r>
      <w:r>
        <w:rPr>
          <w:rStyle w:val="translated-span"/>
        </w:rPr>
        <w:t>TCP/IP</w:t>
      </w:r>
      <w:r>
        <w:rPr>
          <w:rStyle w:val="translated-span"/>
        </w:rPr>
        <w:t>协议，用于通过网络同步时间。基本上，客户机从服务器请求当前时间，并使用它设置自己的时钟。</w:t>
      </w:r>
    </w:p>
    <w:p w14:paraId="5D55AC10" w14:textId="77777777" w:rsidR="00C115F7" w:rsidRDefault="00012C0F">
      <w:pPr>
        <w:spacing w:after="189"/>
        <w:ind w:right="15"/>
      </w:pPr>
      <w:r>
        <w:rPr>
          <w:rStyle w:val="translated-span"/>
        </w:rPr>
        <w:t>在这个简单的描述背后，有很多复杂性</w:t>
      </w:r>
      <w:r>
        <w:rPr>
          <w:rStyle w:val="translated-span"/>
        </w:rPr>
        <w:t>——</w:t>
      </w:r>
      <w:r>
        <w:rPr>
          <w:rStyle w:val="translated-span"/>
        </w:rPr>
        <w:t>有多层</w:t>
      </w:r>
      <w:r>
        <w:rPr>
          <w:rStyle w:val="translated-span"/>
        </w:rPr>
        <w:t>NTP</w:t>
      </w:r>
      <w:r>
        <w:rPr>
          <w:rStyle w:val="translated-span"/>
        </w:rPr>
        <w:t>服务器，第一层</w:t>
      </w:r>
      <w:r>
        <w:rPr>
          <w:rStyle w:val="translated-span"/>
        </w:rPr>
        <w:t>NTP</w:t>
      </w:r>
      <w:r>
        <w:rPr>
          <w:rStyle w:val="translated-span"/>
        </w:rPr>
        <w:t>服务器连接到原子钟，第二层和第三层服务器将实际处理请求的负载分散到</w:t>
      </w:r>
      <w:r>
        <w:rPr>
          <w:rStyle w:val="translated-span"/>
        </w:rPr>
        <w:t>Internet</w:t>
      </w:r>
      <w:r>
        <w:rPr>
          <w:rStyle w:val="translated-span"/>
        </w:rPr>
        <w:t>上。此外，客户端软件比您想象的要复杂得多</w:t>
      </w:r>
      <w:r>
        <w:rPr>
          <w:rStyle w:val="translated-span"/>
        </w:rPr>
        <w:t>——</w:t>
      </w:r>
      <w:r>
        <w:rPr>
          <w:rStyle w:val="translated-span"/>
        </w:rPr>
        <w:t>它必须考虑到通信延迟，并以一种不会打乱服务器上运行的所有其他进程的方式调整时间。但幸运的是，所有这些复杂性都对你隐瞒了！</w:t>
      </w:r>
    </w:p>
    <w:p w14:paraId="3AB6DBF2" w14:textId="77777777" w:rsidR="00C115F7" w:rsidRDefault="00012C0F">
      <w:pPr>
        <w:spacing w:after="254"/>
        <w:ind w:right="15"/>
      </w:pPr>
      <w:r>
        <w:rPr>
          <w:rStyle w:val="translated-span"/>
        </w:rPr>
        <w:t>Ubuntu</w:t>
      </w:r>
      <w:r>
        <w:rPr>
          <w:rStyle w:val="translated-span"/>
        </w:rPr>
        <w:t>默认使用</w:t>
      </w:r>
      <w:proofErr w:type="spellStart"/>
      <w:r>
        <w:rPr>
          <w:rStyle w:val="translated-span"/>
        </w:rPr>
        <w:t>timedatectl</w:t>
      </w:r>
      <w:proofErr w:type="spellEnd"/>
      <w:r>
        <w:rPr>
          <w:rStyle w:val="translated-span"/>
        </w:rPr>
        <w:t>/</w:t>
      </w:r>
      <w:proofErr w:type="spellStart"/>
      <w:r>
        <w:rPr>
          <w:rStyle w:val="translated-span"/>
        </w:rPr>
        <w:t>timesyncd</w:t>
      </w:r>
      <w:proofErr w:type="spellEnd"/>
      <w:r>
        <w:rPr>
          <w:rStyle w:val="translated-span"/>
        </w:rPr>
        <w:t>来同步时间，用户可以选择使用</w:t>
      </w:r>
      <w:proofErr w:type="spellStart"/>
      <w:r>
        <w:rPr>
          <w:rStyle w:val="translated-span"/>
        </w:rPr>
        <w:t>chrony</w:t>
      </w:r>
      <w:proofErr w:type="spellEnd"/>
      <w:r>
        <w:rPr>
          <w:rStyle w:val="translated-span"/>
        </w:rPr>
        <w:t>来实现第</w:t>
      </w:r>
      <w:r>
        <w:rPr>
          <w:rStyle w:val="translated-span"/>
        </w:rPr>
        <w:t>4.2</w:t>
      </w:r>
      <w:r>
        <w:rPr>
          <w:rStyle w:val="translated-span"/>
        </w:rPr>
        <w:t>节</w:t>
      </w:r>
      <w:r>
        <w:rPr>
          <w:rStyle w:val="translated-span"/>
        </w:rPr>
        <w:t>“</w:t>
      </w:r>
      <w:r>
        <w:rPr>
          <w:rStyle w:val="translated-span"/>
        </w:rPr>
        <w:t>为网络时间协议服务</w:t>
      </w:r>
      <w:r>
        <w:rPr>
          <w:rStyle w:val="translated-span"/>
        </w:rPr>
        <w:t>”[p.56]</w:t>
      </w:r>
      <w:r>
        <w:rPr>
          <w:rStyle w:val="translated-span"/>
        </w:rPr>
        <w:t>。</w:t>
      </w:r>
    </w:p>
    <w:p w14:paraId="1420AF9A" w14:textId="77777777" w:rsidR="00C115F7" w:rsidRDefault="00012C0F">
      <w:pPr>
        <w:pStyle w:val="4"/>
        <w:spacing w:after="207"/>
        <w:ind w:left="-5"/>
      </w:pPr>
      <w:r>
        <w:rPr>
          <w:rStyle w:val="translated-span"/>
        </w:rPr>
        <w:t xml:space="preserve">4.1. </w:t>
      </w:r>
      <w:r>
        <w:rPr>
          <w:rStyle w:val="translated-span"/>
        </w:rPr>
        <w:t>同步系统时间</w:t>
      </w:r>
    </w:p>
    <w:p w14:paraId="44FD74DF" w14:textId="77777777" w:rsidR="00C115F7" w:rsidRDefault="00012C0F">
      <w:pPr>
        <w:spacing w:after="255" w:line="256" w:lineRule="auto"/>
        <w:ind w:right="15"/>
      </w:pPr>
      <w:r>
        <w:rPr>
          <w:rStyle w:val="translated-span"/>
        </w:rPr>
        <w:t>由于</w:t>
      </w:r>
      <w:r>
        <w:rPr>
          <w:rStyle w:val="translated-span"/>
        </w:rPr>
        <w:t xml:space="preserve">Ubuntu 16.04 </w:t>
      </w:r>
      <w:proofErr w:type="spellStart"/>
      <w:r>
        <w:rPr>
          <w:rStyle w:val="translated-span"/>
        </w:rPr>
        <w:t>timedatectl</w:t>
      </w:r>
      <w:proofErr w:type="spellEnd"/>
      <w:r>
        <w:rPr>
          <w:rStyle w:val="translated-span"/>
        </w:rPr>
        <w:t>/</w:t>
      </w:r>
      <w:proofErr w:type="spellStart"/>
      <w:r>
        <w:rPr>
          <w:rStyle w:val="translated-span"/>
        </w:rPr>
        <w:t>timesyncd</w:t>
      </w:r>
      <w:proofErr w:type="spellEnd"/>
      <w:r>
        <w:rPr>
          <w:rStyle w:val="translated-span"/>
        </w:rPr>
        <w:t>（</w:t>
      </w:r>
      <w:proofErr w:type="spellStart"/>
      <w:r>
        <w:rPr>
          <w:rStyle w:val="translated-span"/>
        </w:rPr>
        <w:t>systemd</w:t>
      </w:r>
      <w:proofErr w:type="spellEnd"/>
      <w:r>
        <w:rPr>
          <w:rStyle w:val="translated-span"/>
        </w:rPr>
        <w:t>的一部分）取代了大部分</w:t>
      </w:r>
      <w:proofErr w:type="spellStart"/>
      <w:r>
        <w:rPr>
          <w:rStyle w:val="translated-span"/>
        </w:rPr>
        <w:t>ntpdate</w:t>
      </w:r>
      <w:proofErr w:type="spellEnd"/>
      <w:r>
        <w:rPr>
          <w:rStyle w:val="translated-span"/>
        </w:rPr>
        <w:t>/</w:t>
      </w:r>
      <w:proofErr w:type="spellStart"/>
      <w:r>
        <w:rPr>
          <w:rStyle w:val="translated-span"/>
        </w:rPr>
        <w:t>ntp</w:t>
      </w:r>
      <w:proofErr w:type="spellEnd"/>
      <w:r>
        <w:rPr>
          <w:rStyle w:val="translated-span"/>
        </w:rPr>
        <w:t>。</w:t>
      </w:r>
    </w:p>
    <w:p w14:paraId="4A796541" w14:textId="77777777" w:rsidR="00C115F7" w:rsidRDefault="00012C0F">
      <w:pPr>
        <w:spacing w:after="189"/>
        <w:ind w:right="15"/>
      </w:pPr>
      <w:proofErr w:type="spellStart"/>
      <w:r>
        <w:rPr>
          <w:rStyle w:val="translated-span"/>
        </w:rPr>
        <w:t>timesyncd</w:t>
      </w:r>
      <w:proofErr w:type="spellEnd"/>
      <w:r>
        <w:rPr>
          <w:rStyle w:val="translated-span"/>
        </w:rPr>
        <w:t>在默认情况下可用，它不仅替换</w:t>
      </w:r>
      <w:proofErr w:type="spellStart"/>
      <w:r>
        <w:rPr>
          <w:rStyle w:val="translated-span"/>
        </w:rPr>
        <w:t>ntpdate</w:t>
      </w:r>
      <w:proofErr w:type="spellEnd"/>
      <w:r>
        <w:rPr>
          <w:rStyle w:val="translated-span"/>
        </w:rPr>
        <w:t>，还替换</w:t>
      </w:r>
      <w:proofErr w:type="spellStart"/>
      <w:r>
        <w:rPr>
          <w:rStyle w:val="translated-span"/>
        </w:rPr>
        <w:t>chrony</w:t>
      </w:r>
      <w:proofErr w:type="spellEnd"/>
      <w:r>
        <w:rPr>
          <w:rStyle w:val="translated-span"/>
        </w:rPr>
        <w:t>（或以前的</w:t>
      </w:r>
      <w:proofErr w:type="spellStart"/>
      <w:r>
        <w:rPr>
          <w:rStyle w:val="translated-span"/>
        </w:rPr>
        <w:t>ntpd</w:t>
      </w:r>
      <w:proofErr w:type="spellEnd"/>
      <w:r>
        <w:rPr>
          <w:rStyle w:val="translated-span"/>
        </w:rPr>
        <w:t>）的客户端部分。因此，除了</w:t>
      </w:r>
      <w:proofErr w:type="spellStart"/>
      <w:r>
        <w:rPr>
          <w:rStyle w:val="translated-span"/>
        </w:rPr>
        <w:t>ntpdate</w:t>
      </w:r>
      <w:proofErr w:type="spellEnd"/>
      <w:r>
        <w:rPr>
          <w:rStyle w:val="translated-span"/>
        </w:rPr>
        <w:t>在启动和网络激活时提供的一次性操作之外，默认情况下，现在的</w:t>
      </w:r>
      <w:proofErr w:type="spellStart"/>
      <w:r>
        <w:rPr>
          <w:rStyle w:val="translated-span"/>
        </w:rPr>
        <w:t>timesyncd</w:t>
      </w:r>
      <w:proofErr w:type="spellEnd"/>
      <w:r>
        <w:rPr>
          <w:rStyle w:val="translated-span"/>
        </w:rPr>
        <w:t>定期检查并保持本地时间同步。它还将时间更新存储在本地，以便在重新启动后单调地前进（如果适用）。</w:t>
      </w:r>
    </w:p>
    <w:p w14:paraId="2E2E4B14" w14:textId="77777777" w:rsidR="00C115F7" w:rsidRDefault="00012C0F">
      <w:pPr>
        <w:spacing w:after="189"/>
        <w:ind w:right="15"/>
      </w:pPr>
      <w:r>
        <w:rPr>
          <w:rStyle w:val="translated-span"/>
        </w:rPr>
        <w:t>如果安装了</w:t>
      </w:r>
      <w:proofErr w:type="spellStart"/>
      <w:r>
        <w:rPr>
          <w:rStyle w:val="translated-span"/>
        </w:rPr>
        <w:t>chrony</w:t>
      </w:r>
      <w:proofErr w:type="spellEnd"/>
      <w:r>
        <w:rPr>
          <w:rStyle w:val="translated-span"/>
        </w:rPr>
        <w:t>，则</w:t>
      </w:r>
      <w:proofErr w:type="spellStart"/>
      <w:r>
        <w:rPr>
          <w:rStyle w:val="translated-span"/>
        </w:rPr>
        <w:t>timedatectl</w:t>
      </w:r>
      <w:proofErr w:type="spellEnd"/>
      <w:r>
        <w:rPr>
          <w:rStyle w:val="translated-span"/>
        </w:rPr>
        <w:t>会后退一步，让</w:t>
      </w:r>
      <w:proofErr w:type="spellStart"/>
      <w:r>
        <w:rPr>
          <w:rStyle w:val="translated-span"/>
        </w:rPr>
        <w:t>chrony</w:t>
      </w:r>
      <w:proofErr w:type="spellEnd"/>
      <w:r>
        <w:rPr>
          <w:rStyle w:val="translated-span"/>
        </w:rPr>
        <w:t>计时。这将确保没有两次同步服务发生冲突。虽然不再推荐使用，但这仍然适用于安装</w:t>
      </w:r>
      <w:proofErr w:type="spellStart"/>
      <w:r>
        <w:rPr>
          <w:rStyle w:val="translated-span"/>
        </w:rPr>
        <w:t>ntpd</w:t>
      </w:r>
      <w:proofErr w:type="spellEnd"/>
      <w:r>
        <w:rPr>
          <w:rStyle w:val="translated-span"/>
        </w:rPr>
        <w:t>以保留通过升级获得的任何类型的旧行为</w:t>
      </w:r>
      <w:r>
        <w:rPr>
          <w:rStyle w:val="translated-span"/>
        </w:rPr>
        <w:t>/</w:t>
      </w:r>
      <w:r>
        <w:rPr>
          <w:rStyle w:val="translated-span"/>
        </w:rPr>
        <w:t>配置。但这也意味着在从以前版本升级时，</w:t>
      </w:r>
      <w:proofErr w:type="spellStart"/>
      <w:r>
        <w:rPr>
          <w:rStyle w:val="translated-span"/>
        </w:rPr>
        <w:t>ntp</w:t>
      </w:r>
      <w:proofErr w:type="spellEnd"/>
      <w:r>
        <w:rPr>
          <w:rStyle w:val="translated-span"/>
        </w:rPr>
        <w:t>/</w:t>
      </w:r>
      <w:proofErr w:type="spellStart"/>
      <w:r>
        <w:rPr>
          <w:rStyle w:val="translated-span"/>
        </w:rPr>
        <w:t>ntpdate</w:t>
      </w:r>
      <w:proofErr w:type="spellEnd"/>
      <w:r>
        <w:rPr>
          <w:rStyle w:val="translated-span"/>
        </w:rPr>
        <w:t>可能仍会安装，因此会禁用新的基于</w:t>
      </w:r>
      <w:proofErr w:type="spellStart"/>
      <w:r>
        <w:rPr>
          <w:rStyle w:val="translated-span"/>
        </w:rPr>
        <w:t>systemd</w:t>
      </w:r>
      <w:proofErr w:type="spellEnd"/>
      <w:r>
        <w:rPr>
          <w:rStyle w:val="translated-span"/>
        </w:rPr>
        <w:t>的服务。</w:t>
      </w:r>
    </w:p>
    <w:p w14:paraId="4102F749" w14:textId="77777777" w:rsidR="00C115F7" w:rsidRDefault="00012C0F">
      <w:pPr>
        <w:spacing w:after="55" w:line="256" w:lineRule="auto"/>
        <w:ind w:right="15"/>
      </w:pPr>
      <w:proofErr w:type="spellStart"/>
      <w:r>
        <w:rPr>
          <w:rStyle w:val="translated-span"/>
        </w:rPr>
        <w:t>ntpdate</w:t>
      </w:r>
      <w:proofErr w:type="spellEnd"/>
      <w:r>
        <w:rPr>
          <w:rStyle w:val="translated-span"/>
        </w:rPr>
        <w:t>被认为是不推荐使用的，支持</w:t>
      </w:r>
      <w:proofErr w:type="spellStart"/>
      <w:r>
        <w:rPr>
          <w:rStyle w:val="translated-span"/>
        </w:rPr>
        <w:t>timedatectl</w:t>
      </w:r>
      <w:proofErr w:type="spellEnd"/>
      <w:r>
        <w:rPr>
          <w:rStyle w:val="translated-span"/>
        </w:rPr>
        <w:t>（或</w:t>
      </w:r>
      <w:proofErr w:type="spellStart"/>
      <w:r>
        <w:rPr>
          <w:rStyle w:val="translated-span"/>
        </w:rPr>
        <w:t>chrony</w:t>
      </w:r>
      <w:proofErr w:type="spellEnd"/>
      <w:r>
        <w:rPr>
          <w:rStyle w:val="translated-span"/>
        </w:rPr>
        <w:t>），因此默认情况下不再安装。</w:t>
      </w:r>
    </w:p>
    <w:p w14:paraId="29D58E20" w14:textId="77777777" w:rsidR="00C115F7" w:rsidRDefault="00012C0F">
      <w:pPr>
        <w:ind w:right="15"/>
      </w:pPr>
      <w:proofErr w:type="spellStart"/>
      <w:r>
        <w:rPr>
          <w:rStyle w:val="translated-span"/>
        </w:rPr>
        <w:t>timesyncd</w:t>
      </w:r>
      <w:proofErr w:type="spellEnd"/>
      <w:r>
        <w:rPr>
          <w:rStyle w:val="translated-span"/>
        </w:rPr>
        <w:t>通常会做正确的事情保持时间同步，而</w:t>
      </w:r>
      <w:proofErr w:type="spellStart"/>
      <w:r>
        <w:rPr>
          <w:rStyle w:val="translated-span"/>
        </w:rPr>
        <w:t>chrony</w:t>
      </w:r>
      <w:proofErr w:type="spellEnd"/>
      <w:r>
        <w:rPr>
          <w:rStyle w:val="translated-span"/>
        </w:rPr>
        <w:t>将有助于处理更复杂的情况。但是如果你有一些已知的特殊</w:t>
      </w:r>
      <w:r>
        <w:rPr>
          <w:rStyle w:val="translated-span"/>
        </w:rPr>
        <w:t>NTPUTE</w:t>
      </w:r>
      <w:r>
        <w:rPr>
          <w:rStyle w:val="translated-span"/>
        </w:rPr>
        <w:t>用例，请考虑以下内容：</w:t>
      </w:r>
    </w:p>
    <w:p w14:paraId="00BA3CF7" w14:textId="77777777" w:rsidR="00C115F7" w:rsidRDefault="00012C0F">
      <w:pPr>
        <w:spacing w:after="146" w:line="256" w:lineRule="auto"/>
        <w:ind w:left="220" w:right="15" w:hanging="220"/>
      </w:pPr>
      <w:r>
        <w:rPr>
          <w:rStyle w:val="translated-span"/>
        </w:rPr>
        <w:t>•</w:t>
      </w:r>
      <w:r>
        <w:rPr>
          <w:rStyle w:val="translated-span"/>
        </w:rPr>
        <w:t>如果您需要一次性同步，请使用：</w:t>
      </w:r>
      <w:proofErr w:type="spellStart"/>
      <w:r>
        <w:rPr>
          <w:rStyle w:val="translated-span"/>
        </w:rPr>
        <w:t>chronyd</w:t>
      </w:r>
      <w:proofErr w:type="spellEnd"/>
      <w:r>
        <w:rPr>
          <w:rStyle w:val="translated-span"/>
        </w:rPr>
        <w:t>-q</w:t>
      </w:r>
    </w:p>
    <w:p w14:paraId="03C19352" w14:textId="77777777" w:rsidR="00C115F7" w:rsidRDefault="00012C0F">
      <w:pPr>
        <w:spacing w:after="261" w:line="256" w:lineRule="auto"/>
        <w:ind w:left="220" w:right="15" w:hanging="220"/>
      </w:pPr>
      <w:r>
        <w:rPr>
          <w:rStyle w:val="translated-span"/>
        </w:rPr>
        <w:t>•</w:t>
      </w:r>
      <w:r>
        <w:rPr>
          <w:rStyle w:val="translated-span"/>
        </w:rPr>
        <w:t>如果您需要一次性时间检查，而不设置时间，请使用：</w:t>
      </w:r>
      <w:proofErr w:type="spellStart"/>
      <w:r>
        <w:rPr>
          <w:rStyle w:val="translated-span"/>
        </w:rPr>
        <w:t>chronyd</w:t>
      </w:r>
      <w:proofErr w:type="spellEnd"/>
      <w:r>
        <w:rPr>
          <w:rStyle w:val="translated-span"/>
        </w:rPr>
        <w:t>-Q</w:t>
      </w:r>
    </w:p>
    <w:p w14:paraId="343D5E1F" w14:textId="77777777" w:rsidR="00C115F7" w:rsidRDefault="00012C0F">
      <w:pPr>
        <w:pStyle w:val="5"/>
        <w:ind w:left="-5"/>
      </w:pPr>
      <w:r>
        <w:rPr>
          <w:rStyle w:val="translated-span"/>
        </w:rPr>
        <w:t xml:space="preserve">4.1.1. </w:t>
      </w:r>
      <w:r>
        <w:rPr>
          <w:rStyle w:val="translated-span"/>
        </w:rPr>
        <w:t>配置</w:t>
      </w:r>
      <w:proofErr w:type="spellStart"/>
      <w:r>
        <w:rPr>
          <w:rStyle w:val="translated-span"/>
        </w:rPr>
        <w:t>timedatectl</w:t>
      </w:r>
      <w:proofErr w:type="spellEnd"/>
      <w:r>
        <w:rPr>
          <w:rStyle w:val="translated-span"/>
        </w:rPr>
        <w:t>和</w:t>
      </w:r>
      <w:proofErr w:type="spellStart"/>
      <w:r>
        <w:rPr>
          <w:rStyle w:val="translated-span"/>
        </w:rPr>
        <w:t>timesyncd</w:t>
      </w:r>
      <w:proofErr w:type="spellEnd"/>
    </w:p>
    <w:p w14:paraId="3150AC7A" w14:textId="77777777" w:rsidR="00C115F7" w:rsidRDefault="00012C0F">
      <w:pPr>
        <w:spacing w:after="371"/>
        <w:ind w:right="15"/>
      </w:pPr>
      <w:r>
        <w:rPr>
          <w:rStyle w:val="translated-span"/>
        </w:rPr>
        <w:t>通过</w:t>
      </w:r>
      <w:proofErr w:type="spellStart"/>
      <w:r>
        <w:rPr>
          <w:rStyle w:val="translated-span"/>
        </w:rPr>
        <w:t>timedatectl</w:t>
      </w:r>
      <w:proofErr w:type="spellEnd"/>
      <w:r>
        <w:rPr>
          <w:rStyle w:val="translated-span"/>
        </w:rPr>
        <w:t>和</w:t>
      </w:r>
      <w:proofErr w:type="spellStart"/>
      <w:r>
        <w:rPr>
          <w:rStyle w:val="translated-span"/>
        </w:rPr>
        <w:t>timesyncd</w:t>
      </w:r>
      <w:proofErr w:type="spellEnd"/>
      <w:r>
        <w:rPr>
          <w:rStyle w:val="translated-span"/>
        </w:rPr>
        <w:t>可以使用</w:t>
      </w:r>
      <w:proofErr w:type="spellStart"/>
      <w:r>
        <w:rPr>
          <w:rStyle w:val="translated-span"/>
        </w:rPr>
        <w:t>timedatectl</w:t>
      </w:r>
      <w:proofErr w:type="spellEnd"/>
      <w:r>
        <w:rPr>
          <w:rStyle w:val="translated-span"/>
        </w:rPr>
        <w:t xml:space="preserve"> status</w:t>
      </w:r>
      <w:r>
        <w:rPr>
          <w:rStyle w:val="translated-span"/>
        </w:rPr>
        <w:t>检查时间和时间配置的当前状态。</w:t>
      </w:r>
    </w:p>
    <w:p w14:paraId="7EF59D5E" w14:textId="77777777" w:rsidR="00C115F7" w:rsidRDefault="00012C0F">
      <w:pPr>
        <w:spacing w:after="11" w:line="304" w:lineRule="auto"/>
        <w:ind w:left="-5" w:right="133"/>
      </w:pP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timedatectl</w:t>
      </w:r>
      <w:proofErr w:type="spellEnd"/>
      <w:r>
        <w:rPr>
          <w:rStyle w:val="translated-span"/>
          <w:rFonts w:ascii="Courier New" w:hAnsi="Courier New" w:cs="Courier New"/>
          <w:sz w:val="18"/>
          <w:szCs w:val="18"/>
        </w:rPr>
        <w:t>状态</w:t>
      </w:r>
    </w:p>
    <w:p w14:paraId="2FA32DED" w14:textId="77777777" w:rsidR="00C115F7" w:rsidRDefault="00012C0F">
      <w:pPr>
        <w:spacing w:after="11" w:line="304" w:lineRule="auto"/>
        <w:ind w:left="-5" w:right="133"/>
      </w:pPr>
      <w:r>
        <w:rPr>
          <w:rStyle w:val="translated-span"/>
          <w:rFonts w:ascii="Courier New" w:hAnsi="Courier New" w:cs="Courier New"/>
          <w:sz w:val="18"/>
          <w:szCs w:val="18"/>
        </w:rPr>
        <w:lastRenderedPageBreak/>
        <w:t>当地时间：</w:t>
      </w:r>
      <w:r>
        <w:rPr>
          <w:rStyle w:val="translated-span"/>
          <w:rFonts w:ascii="Courier New" w:hAnsi="Courier New" w:cs="Courier New"/>
          <w:sz w:val="18"/>
          <w:szCs w:val="18"/>
        </w:rPr>
        <w:t>Fr 2018-02-23 08:47:13 UTC</w:t>
      </w:r>
    </w:p>
    <w:p w14:paraId="2225A841" w14:textId="77777777" w:rsidR="00C115F7" w:rsidRDefault="00012C0F">
      <w:pPr>
        <w:spacing w:after="11" w:line="304" w:lineRule="auto"/>
        <w:ind w:left="-5" w:right="133"/>
      </w:pPr>
      <w:r>
        <w:rPr>
          <w:rStyle w:val="translated-span"/>
          <w:rFonts w:ascii="Courier New" w:hAnsi="Courier New" w:cs="Courier New"/>
          <w:sz w:val="18"/>
          <w:szCs w:val="18"/>
        </w:rPr>
        <w:t>世界时间：</w:t>
      </w:r>
      <w:r>
        <w:rPr>
          <w:rStyle w:val="translated-span"/>
          <w:rFonts w:ascii="Courier New" w:hAnsi="Courier New" w:cs="Courier New"/>
          <w:sz w:val="18"/>
          <w:szCs w:val="18"/>
        </w:rPr>
        <w:t>Fr 2018-02-23 08:47:13 UTC</w:t>
      </w:r>
    </w:p>
    <w:p w14:paraId="19B48036" w14:textId="77777777" w:rsidR="00C115F7" w:rsidRDefault="00012C0F">
      <w:pPr>
        <w:spacing w:after="11" w:line="304" w:lineRule="auto"/>
        <w:ind w:left="-5" w:right="3303"/>
      </w:pPr>
      <w:r>
        <w:rPr>
          <w:rStyle w:val="translated-span"/>
          <w:rFonts w:ascii="Courier New" w:hAnsi="Courier New" w:cs="Courier New"/>
          <w:sz w:val="18"/>
          <w:szCs w:val="18"/>
        </w:rPr>
        <w:t>RTC</w:t>
      </w:r>
      <w:r>
        <w:rPr>
          <w:rStyle w:val="translated-span"/>
          <w:rFonts w:ascii="Courier New" w:hAnsi="Courier New" w:cs="Courier New"/>
          <w:sz w:val="18"/>
          <w:szCs w:val="18"/>
        </w:rPr>
        <w:t>时间：</w:t>
      </w:r>
      <w:r>
        <w:rPr>
          <w:rStyle w:val="translated-span"/>
          <w:rFonts w:ascii="Courier New" w:hAnsi="Courier New" w:cs="Courier New"/>
          <w:sz w:val="18"/>
          <w:szCs w:val="18"/>
        </w:rPr>
        <w:t>Fr 2018-02-23 08:47:13</w:t>
      </w:r>
      <w:r>
        <w:rPr>
          <w:rStyle w:val="translated-span"/>
          <w:rFonts w:ascii="Courier New" w:hAnsi="Courier New" w:cs="Courier New"/>
          <w:sz w:val="18"/>
          <w:szCs w:val="18"/>
        </w:rPr>
        <w:t>时区：</w:t>
      </w:r>
      <w:r>
        <w:rPr>
          <w:rStyle w:val="translated-span"/>
          <w:rFonts w:ascii="Courier New" w:hAnsi="Courier New" w:cs="Courier New"/>
          <w:sz w:val="18"/>
          <w:szCs w:val="18"/>
        </w:rPr>
        <w:t>Etc/UTC</w:t>
      </w:r>
      <w:r>
        <w:rPr>
          <w:rStyle w:val="translated-span"/>
          <w:rFonts w:ascii="Courier New" w:hAnsi="Courier New" w:cs="Courier New"/>
          <w:sz w:val="18"/>
          <w:szCs w:val="18"/>
        </w:rPr>
        <w:t>（</w:t>
      </w:r>
      <w:r>
        <w:rPr>
          <w:rStyle w:val="translated-span"/>
          <w:rFonts w:ascii="Courier New" w:hAnsi="Courier New" w:cs="Courier New"/>
          <w:sz w:val="18"/>
          <w:szCs w:val="18"/>
        </w:rPr>
        <w:t>UTC</w:t>
      </w:r>
      <w:r>
        <w:rPr>
          <w:rStyle w:val="translated-span"/>
          <w:rFonts w:ascii="Courier New" w:hAnsi="Courier New" w:cs="Courier New"/>
          <w:sz w:val="18"/>
          <w:szCs w:val="18"/>
        </w:rPr>
        <w:t>，</w:t>
      </w:r>
      <w:r>
        <w:rPr>
          <w:rStyle w:val="translated-span"/>
          <w:rFonts w:ascii="Courier New" w:hAnsi="Courier New" w:cs="Courier New"/>
          <w:sz w:val="18"/>
          <w:szCs w:val="18"/>
        </w:rPr>
        <w:t>+0000</w:t>
      </w:r>
      <w:r>
        <w:rPr>
          <w:rStyle w:val="translated-span"/>
          <w:rFonts w:ascii="Courier New" w:hAnsi="Courier New" w:cs="Courier New"/>
          <w:sz w:val="18"/>
          <w:szCs w:val="18"/>
        </w:rPr>
        <w:t>）</w:t>
      </w:r>
    </w:p>
    <w:p w14:paraId="3CA74CBE" w14:textId="77777777" w:rsidR="00C115F7" w:rsidRDefault="00012C0F">
      <w:pPr>
        <w:spacing w:after="11" w:line="304" w:lineRule="auto"/>
        <w:ind w:left="-5" w:right="133"/>
      </w:pPr>
      <w:r>
        <w:rPr>
          <w:rStyle w:val="translated-span"/>
          <w:rFonts w:ascii="Courier New" w:hAnsi="Courier New" w:cs="Courier New"/>
          <w:sz w:val="18"/>
          <w:szCs w:val="18"/>
        </w:rPr>
        <w:t>系统时钟已同步：是</w:t>
      </w:r>
    </w:p>
    <w:p w14:paraId="7937E68B" w14:textId="77777777" w:rsidR="00C115F7" w:rsidRDefault="00012C0F">
      <w:pPr>
        <w:spacing w:after="272" w:line="304" w:lineRule="auto"/>
        <w:ind w:left="-5" w:right="5415"/>
      </w:pPr>
      <w:proofErr w:type="spellStart"/>
      <w:r>
        <w:rPr>
          <w:rStyle w:val="translated-span"/>
          <w:rFonts w:ascii="Courier New" w:hAnsi="Courier New" w:cs="Courier New"/>
          <w:sz w:val="18"/>
          <w:szCs w:val="18"/>
        </w:rPr>
        <w:t>systemd-timesyncd.service</w:t>
      </w:r>
      <w:proofErr w:type="spellEnd"/>
      <w:r>
        <w:rPr>
          <w:rStyle w:val="translated-span"/>
          <w:rFonts w:ascii="Courier New" w:hAnsi="Courier New" w:cs="Courier New"/>
          <w:sz w:val="18"/>
          <w:szCs w:val="18"/>
        </w:rPr>
        <w:t>活动：是本地</w:t>
      </w:r>
      <w:r>
        <w:rPr>
          <w:rStyle w:val="translated-span"/>
          <w:rFonts w:ascii="Courier New" w:hAnsi="Courier New" w:cs="Courier New"/>
          <w:sz w:val="18"/>
          <w:szCs w:val="18"/>
        </w:rPr>
        <w:t>RTC TZ:</w:t>
      </w:r>
      <w:proofErr w:type="gramStart"/>
      <w:r>
        <w:rPr>
          <w:rStyle w:val="translated-span"/>
          <w:rFonts w:ascii="Courier New" w:hAnsi="Courier New" w:cs="Courier New"/>
          <w:sz w:val="18"/>
          <w:szCs w:val="18"/>
        </w:rPr>
        <w:t>否</w:t>
      </w:r>
      <w:proofErr w:type="gramEnd"/>
    </w:p>
    <w:p w14:paraId="7094544F" w14:textId="77777777" w:rsidR="00C115F7" w:rsidRDefault="00012C0F">
      <w:pPr>
        <w:spacing w:after="11" w:line="304" w:lineRule="auto"/>
        <w:ind w:left="-5" w:right="3620"/>
      </w:pPr>
      <w:r>
        <w:rPr>
          <w:rStyle w:val="translated-span"/>
          <w:rFonts w:ascii="Courier New" w:hAnsi="Courier New" w:cs="Courier New"/>
          <w:sz w:val="18"/>
          <w:szCs w:val="18"/>
        </w:rPr>
        <w:t>如果</w:t>
      </w:r>
      <w:proofErr w:type="spellStart"/>
      <w:r>
        <w:rPr>
          <w:rStyle w:val="translated-span"/>
          <w:rFonts w:ascii="Courier New" w:hAnsi="Courier New" w:cs="Courier New"/>
          <w:sz w:val="18"/>
          <w:szCs w:val="18"/>
        </w:rPr>
        <w:t>chrony</w:t>
      </w:r>
      <w:proofErr w:type="spellEnd"/>
      <w:r>
        <w:rPr>
          <w:rStyle w:val="translated-span"/>
          <w:rFonts w:ascii="Courier New" w:hAnsi="Courier New" w:cs="Courier New"/>
          <w:sz w:val="18"/>
          <w:szCs w:val="18"/>
        </w:rPr>
        <w:t>正在运行，它将自动切换到：</w:t>
      </w:r>
      <w:r>
        <w:rPr>
          <w:rStyle w:val="translated-span"/>
          <w:rFonts w:ascii="Courier New" w:hAnsi="Courier New" w:cs="Courier New"/>
          <w:sz w:val="18"/>
          <w:szCs w:val="18"/>
        </w:rPr>
        <w:t>[……]</w:t>
      </w:r>
    </w:p>
    <w:p w14:paraId="0573579C" w14:textId="77777777" w:rsidR="00C115F7" w:rsidRDefault="00012C0F">
      <w:pPr>
        <w:spacing w:after="244" w:line="304" w:lineRule="auto"/>
        <w:ind w:left="-5" w:right="5837"/>
      </w:pPr>
      <w:proofErr w:type="spellStart"/>
      <w:r>
        <w:rPr>
          <w:rStyle w:val="translated-span"/>
          <w:rFonts w:ascii="Courier New" w:hAnsi="Courier New" w:cs="Courier New"/>
          <w:sz w:val="18"/>
          <w:szCs w:val="18"/>
        </w:rPr>
        <w:t>systemd-timesyncd.service</w:t>
      </w:r>
      <w:proofErr w:type="spellEnd"/>
      <w:r>
        <w:rPr>
          <w:rStyle w:val="translated-span"/>
          <w:rFonts w:ascii="Courier New" w:hAnsi="Courier New" w:cs="Courier New"/>
          <w:sz w:val="18"/>
          <w:szCs w:val="18"/>
        </w:rPr>
        <w:t>活动：</w:t>
      </w:r>
      <w:proofErr w:type="gramStart"/>
      <w:r>
        <w:rPr>
          <w:rStyle w:val="translated-span"/>
          <w:rFonts w:ascii="Courier New" w:hAnsi="Courier New" w:cs="Courier New"/>
          <w:sz w:val="18"/>
          <w:szCs w:val="18"/>
        </w:rPr>
        <w:t>否</w:t>
      </w:r>
      <w:proofErr w:type="gramEnd"/>
    </w:p>
    <w:p w14:paraId="34F4A75B" w14:textId="77777777" w:rsidR="00C115F7" w:rsidRDefault="00012C0F">
      <w:pPr>
        <w:spacing w:after="279" w:line="400" w:lineRule="auto"/>
        <w:ind w:right="194"/>
      </w:pPr>
      <w:r>
        <w:rPr>
          <w:rStyle w:val="translated-span"/>
        </w:rPr>
        <w:t>管理员可以通过</w:t>
      </w:r>
      <w:proofErr w:type="spellStart"/>
      <w:r>
        <w:rPr>
          <w:rStyle w:val="translated-span"/>
        </w:rPr>
        <w:t>timedatectl</w:t>
      </w:r>
      <w:proofErr w:type="spellEnd"/>
      <w:r>
        <w:rPr>
          <w:rStyle w:val="translated-span"/>
        </w:rPr>
        <w:t>控制时区、系统时钟与</w:t>
      </w:r>
      <w:proofErr w:type="spellStart"/>
      <w:r>
        <w:rPr>
          <w:rStyle w:val="translated-span"/>
        </w:rPr>
        <w:t>hwclock</w:t>
      </w:r>
      <w:proofErr w:type="spellEnd"/>
      <w:r>
        <w:rPr>
          <w:rStyle w:val="translated-span"/>
        </w:rPr>
        <w:t>的关系以及是否应启用永久同步。有关更多详细信息，请参阅</w:t>
      </w:r>
      <w:r>
        <w:rPr>
          <w:rStyle w:val="translated-span"/>
        </w:rPr>
        <w:t xml:space="preserve">man </w:t>
      </w:r>
      <w:proofErr w:type="spellStart"/>
      <w:r>
        <w:rPr>
          <w:rStyle w:val="translated-span"/>
        </w:rPr>
        <w:t>timedatectl</w:t>
      </w:r>
      <w:proofErr w:type="spellEnd"/>
      <w:r>
        <w:rPr>
          <w:rStyle w:val="translated-span"/>
        </w:rPr>
        <w:t>。</w:t>
      </w:r>
      <w:proofErr w:type="spellStart"/>
      <w:r>
        <w:rPr>
          <w:rStyle w:val="translated-span"/>
        </w:rPr>
        <w:t>timesyncd</w:t>
      </w:r>
      <w:proofErr w:type="spellEnd"/>
      <w:r>
        <w:rPr>
          <w:rStyle w:val="translated-span"/>
        </w:rPr>
        <w:t>本身仍然是一项正常的服务，因此您也可以通过查看更详细的状态。</w:t>
      </w:r>
    </w:p>
    <w:p w14:paraId="28C523EE" w14:textId="77777777" w:rsidR="00C115F7" w:rsidRDefault="00012C0F">
      <w:pPr>
        <w:spacing w:after="11" w:line="304" w:lineRule="auto"/>
        <w:ind w:left="-5" w:right="133"/>
      </w:pP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systemctl</w:t>
      </w:r>
      <w:proofErr w:type="spellEnd"/>
      <w:r>
        <w:rPr>
          <w:rStyle w:val="translated-span"/>
          <w:rFonts w:ascii="Courier New" w:hAnsi="Courier New" w:cs="Courier New"/>
          <w:sz w:val="18"/>
          <w:szCs w:val="18"/>
        </w:rPr>
        <w:t>状态</w:t>
      </w:r>
      <w:proofErr w:type="spellStart"/>
      <w:r>
        <w:rPr>
          <w:rStyle w:val="translated-span"/>
          <w:rFonts w:ascii="Courier New" w:hAnsi="Courier New" w:cs="Courier New"/>
          <w:sz w:val="18"/>
          <w:szCs w:val="18"/>
        </w:rPr>
        <w:t>systemd</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timesyncd</w:t>
      </w:r>
      <w:proofErr w:type="spellEnd"/>
    </w:p>
    <w:p w14:paraId="2E001B15" w14:textId="77777777" w:rsidR="00C115F7" w:rsidRDefault="00012C0F">
      <w:pPr>
        <w:spacing w:after="11" w:line="304" w:lineRule="auto"/>
        <w:ind w:left="-5" w:right="346"/>
      </w:pPr>
      <w:proofErr w:type="spellStart"/>
      <w:r>
        <w:rPr>
          <w:rStyle w:val="translated-span"/>
          <w:rFonts w:ascii="Courier New" w:hAnsi="Courier New" w:cs="Courier New"/>
          <w:sz w:val="18"/>
          <w:szCs w:val="18"/>
        </w:rPr>
        <w:t>systemd-timesyncd.service</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加载的网络时间同步：加载（</w:t>
      </w:r>
      <w:r>
        <w:rPr>
          <w:rStyle w:val="translated-span"/>
          <w:rFonts w:ascii="Courier New" w:hAnsi="Courier New" w:cs="Courier New"/>
          <w:sz w:val="18"/>
          <w:szCs w:val="18"/>
        </w:rPr>
        <w:t>/lib/</w:t>
      </w:r>
      <w:proofErr w:type="spellStart"/>
      <w:r>
        <w:rPr>
          <w:rStyle w:val="translated-span"/>
          <w:rFonts w:ascii="Courier New" w:hAnsi="Courier New" w:cs="Courier New"/>
          <w:sz w:val="18"/>
          <w:szCs w:val="18"/>
        </w:rPr>
        <w:t>systemd</w:t>
      </w:r>
      <w:proofErr w:type="spellEnd"/>
      <w:r>
        <w:rPr>
          <w:rStyle w:val="translated-span"/>
          <w:rFonts w:ascii="Courier New" w:hAnsi="Courier New" w:cs="Courier New"/>
          <w:sz w:val="18"/>
          <w:szCs w:val="18"/>
        </w:rPr>
        <w:t>/system/</w:t>
      </w:r>
      <w:proofErr w:type="spellStart"/>
      <w:r>
        <w:rPr>
          <w:rStyle w:val="translated-span"/>
          <w:rFonts w:ascii="Courier New" w:hAnsi="Courier New" w:cs="Courier New"/>
          <w:sz w:val="18"/>
          <w:szCs w:val="18"/>
        </w:rPr>
        <w:t>systemd-timesyncd.service</w:t>
      </w:r>
      <w:proofErr w:type="spellEnd"/>
      <w:r>
        <w:rPr>
          <w:rStyle w:val="translated-span"/>
          <w:rFonts w:ascii="Courier New" w:hAnsi="Courier New" w:cs="Courier New"/>
          <w:sz w:val="18"/>
          <w:szCs w:val="18"/>
        </w:rPr>
        <w:t>；已启用；供应商预设：已启用）活动：自</w:t>
      </w:r>
      <w:r>
        <w:rPr>
          <w:rStyle w:val="translated-span"/>
          <w:rFonts w:ascii="Courier New" w:hAnsi="Courier New" w:cs="Courier New"/>
          <w:sz w:val="18"/>
          <w:szCs w:val="18"/>
        </w:rPr>
        <w:t>2018-02-23 08:55:46 UTC</w:t>
      </w:r>
      <w:r>
        <w:rPr>
          <w:rStyle w:val="translated-span"/>
          <w:rFonts w:ascii="Courier New" w:hAnsi="Courier New" w:cs="Courier New"/>
          <w:sz w:val="18"/>
          <w:szCs w:val="18"/>
        </w:rPr>
        <w:t>星期五起活动（正在运行）；十年前</w:t>
      </w:r>
    </w:p>
    <w:p w14:paraId="551BC241" w14:textId="77777777" w:rsidR="00C115F7" w:rsidRDefault="00012C0F">
      <w:pPr>
        <w:spacing w:after="11" w:line="304" w:lineRule="auto"/>
        <w:ind w:left="-5" w:right="133"/>
      </w:pPr>
      <w:r>
        <w:rPr>
          <w:rStyle w:val="translated-span"/>
          <w:rFonts w:ascii="Courier New" w:hAnsi="Courier New" w:cs="Courier New"/>
          <w:sz w:val="18"/>
          <w:szCs w:val="18"/>
        </w:rPr>
        <w:t>文档：</w:t>
      </w:r>
      <w:proofErr w:type="spellStart"/>
      <w:r>
        <w:rPr>
          <w:rStyle w:val="translated-span"/>
          <w:rFonts w:ascii="Courier New" w:hAnsi="Courier New" w:cs="Courier New"/>
          <w:sz w:val="18"/>
          <w:szCs w:val="18"/>
        </w:rPr>
        <w:t>man:systemd</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timesyncd.service</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8</w:t>
      </w:r>
      <w:r>
        <w:rPr>
          <w:rStyle w:val="translated-span"/>
          <w:rFonts w:ascii="Courier New" w:hAnsi="Courier New" w:cs="Courier New"/>
          <w:sz w:val="18"/>
          <w:szCs w:val="18"/>
        </w:rPr>
        <w:t>）</w:t>
      </w:r>
    </w:p>
    <w:p w14:paraId="24F81859" w14:textId="77777777" w:rsidR="00C115F7" w:rsidRDefault="00012C0F">
      <w:pPr>
        <w:spacing w:after="11" w:line="304" w:lineRule="auto"/>
        <w:ind w:left="-5" w:right="1719"/>
      </w:pPr>
      <w:r>
        <w:rPr>
          <w:rStyle w:val="translated-span"/>
          <w:rFonts w:ascii="Courier New" w:hAnsi="Courier New" w:cs="Courier New"/>
          <w:sz w:val="18"/>
          <w:szCs w:val="18"/>
        </w:rPr>
        <w:t>主</w:t>
      </w:r>
      <w:r>
        <w:rPr>
          <w:rStyle w:val="translated-span"/>
          <w:rFonts w:ascii="Courier New" w:hAnsi="Courier New" w:cs="Courier New"/>
          <w:sz w:val="18"/>
          <w:szCs w:val="18"/>
        </w:rPr>
        <w:t>PID:3744</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systemd</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timesyn</w:t>
      </w:r>
      <w:proofErr w:type="spellEnd"/>
      <w:r>
        <w:rPr>
          <w:rStyle w:val="translated-span"/>
          <w:rFonts w:ascii="Courier New" w:hAnsi="Courier New" w:cs="Courier New"/>
          <w:sz w:val="18"/>
          <w:szCs w:val="18"/>
        </w:rPr>
        <w:t>）状态：</w:t>
      </w:r>
      <w:r>
        <w:rPr>
          <w:rStyle w:val="translated-span"/>
          <w:rFonts w:ascii="Courier New" w:hAnsi="Courier New" w:cs="Courier New"/>
          <w:sz w:val="18"/>
          <w:szCs w:val="18"/>
        </w:rPr>
        <w:t>“</w:t>
      </w:r>
      <w:r>
        <w:rPr>
          <w:rStyle w:val="translated-span"/>
          <w:rFonts w:ascii="Courier New" w:hAnsi="Courier New" w:cs="Courier New"/>
          <w:sz w:val="18"/>
          <w:szCs w:val="18"/>
        </w:rPr>
        <w:t>已同步到时间服务器</w:t>
      </w:r>
      <w:r>
        <w:rPr>
          <w:rStyle w:val="translated-span"/>
          <w:rFonts w:ascii="Courier New" w:hAnsi="Courier New" w:cs="Courier New"/>
          <w:sz w:val="18"/>
          <w:szCs w:val="18"/>
        </w:rPr>
        <w:t>91.189.89.198:123</w:t>
      </w:r>
      <w:r>
        <w:rPr>
          <w:rStyle w:val="translated-span"/>
          <w:rFonts w:ascii="Courier New" w:hAnsi="Courier New" w:cs="Courier New"/>
          <w:sz w:val="18"/>
          <w:szCs w:val="18"/>
        </w:rPr>
        <w:t>（</w:t>
      </w:r>
      <w:r>
        <w:rPr>
          <w:rStyle w:val="translated-span"/>
          <w:rFonts w:ascii="Courier New" w:hAnsi="Courier New" w:cs="Courier New"/>
          <w:sz w:val="18"/>
          <w:szCs w:val="18"/>
        </w:rPr>
        <w:t>ntp.ubuntu.com</w:t>
      </w:r>
      <w:r>
        <w:rPr>
          <w:rStyle w:val="translated-span"/>
          <w:rFonts w:ascii="Courier New" w:hAnsi="Courier New" w:cs="Courier New"/>
          <w:sz w:val="18"/>
          <w:szCs w:val="18"/>
        </w:rPr>
        <w:t>）。</w:t>
      </w:r>
      <w:r>
        <w:rPr>
          <w:rStyle w:val="translated-span"/>
          <w:rFonts w:ascii="Courier New" w:hAnsi="Courier New" w:cs="Courier New"/>
          <w:sz w:val="18"/>
          <w:szCs w:val="18"/>
        </w:rPr>
        <w:t>”</w:t>
      </w:r>
    </w:p>
    <w:p w14:paraId="5CCAD4EA" w14:textId="77777777" w:rsidR="00C115F7" w:rsidRDefault="00012C0F">
      <w:pPr>
        <w:spacing w:after="11" w:line="304" w:lineRule="auto"/>
        <w:ind w:left="-5" w:right="133"/>
      </w:pPr>
      <w:r>
        <w:rPr>
          <w:rStyle w:val="translated-span"/>
          <w:rFonts w:ascii="Courier New" w:hAnsi="Courier New" w:cs="Courier New"/>
          <w:sz w:val="18"/>
          <w:szCs w:val="18"/>
        </w:rPr>
        <w:t>任务：</w:t>
      </w:r>
      <w:r>
        <w:rPr>
          <w:rStyle w:val="translated-span"/>
          <w:rFonts w:ascii="Courier New" w:hAnsi="Courier New" w:cs="Courier New"/>
          <w:sz w:val="18"/>
          <w:szCs w:val="18"/>
        </w:rPr>
        <w:t>2</w:t>
      </w:r>
      <w:r>
        <w:rPr>
          <w:rStyle w:val="translated-span"/>
          <w:rFonts w:ascii="Courier New" w:hAnsi="Courier New" w:cs="Courier New"/>
          <w:sz w:val="18"/>
          <w:szCs w:val="18"/>
        </w:rPr>
        <w:t>项（限额：</w:t>
      </w:r>
      <w:r>
        <w:rPr>
          <w:rStyle w:val="translated-span"/>
          <w:rFonts w:ascii="Courier New" w:hAnsi="Courier New" w:cs="Courier New"/>
          <w:sz w:val="18"/>
          <w:szCs w:val="18"/>
        </w:rPr>
        <w:t>4915</w:t>
      </w:r>
      <w:r>
        <w:rPr>
          <w:rStyle w:val="translated-span"/>
          <w:rFonts w:ascii="Courier New" w:hAnsi="Courier New" w:cs="Courier New"/>
          <w:sz w:val="18"/>
          <w:szCs w:val="18"/>
        </w:rPr>
        <w:t>）</w:t>
      </w:r>
    </w:p>
    <w:p w14:paraId="6C56F2E4" w14:textId="77777777" w:rsidR="00C115F7" w:rsidRDefault="00012C0F">
      <w:pPr>
        <w:spacing w:after="11" w:line="304" w:lineRule="auto"/>
        <w:ind w:left="-5" w:right="133"/>
      </w:pPr>
      <w:proofErr w:type="spellStart"/>
      <w:r>
        <w:rPr>
          <w:rStyle w:val="translated-span"/>
          <w:rFonts w:ascii="Courier New" w:hAnsi="Courier New" w:cs="Courier New"/>
          <w:sz w:val="18"/>
          <w:szCs w:val="18"/>
        </w:rPr>
        <w:t>CGroup</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system.slice</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systemd-timesyncd.service</w:t>
      </w:r>
      <w:proofErr w:type="spellEnd"/>
    </w:p>
    <w:p w14:paraId="5EB10585" w14:textId="77777777" w:rsidR="00C115F7" w:rsidRDefault="00012C0F">
      <w:pPr>
        <w:spacing w:after="278" w:line="304" w:lineRule="auto"/>
        <w:ind w:left="-5" w:right="133"/>
      </w:pPr>
      <w:r>
        <w:rPr>
          <w:rStyle w:val="translated-span"/>
          <w:rFonts w:ascii="Courier New" w:hAnsi="Courier New" w:cs="Courier New"/>
          <w:sz w:val="18"/>
          <w:szCs w:val="18"/>
        </w:rPr>
        <w:t>|-3744/lib/</w:t>
      </w:r>
      <w:proofErr w:type="spellStart"/>
      <w:r>
        <w:rPr>
          <w:rStyle w:val="translated-span"/>
          <w:rFonts w:ascii="Courier New" w:hAnsi="Courier New" w:cs="Courier New"/>
          <w:sz w:val="18"/>
          <w:szCs w:val="18"/>
        </w:rPr>
        <w:t>systemd</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systemd</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timesyncd</w:t>
      </w:r>
      <w:proofErr w:type="spellEnd"/>
    </w:p>
    <w:p w14:paraId="482DA059" w14:textId="77777777" w:rsidR="00C115F7" w:rsidRDefault="00012C0F">
      <w:pPr>
        <w:spacing w:after="11" w:line="304" w:lineRule="auto"/>
        <w:ind w:left="-5" w:right="133"/>
      </w:pPr>
      <w:r>
        <w:rPr>
          <w:rStyle w:val="translated-span"/>
          <w:rFonts w:ascii="Courier New" w:hAnsi="Courier New" w:cs="Courier New"/>
          <w:sz w:val="18"/>
          <w:szCs w:val="18"/>
        </w:rPr>
        <w:t>Feb 23 08:55:46</w:t>
      </w:r>
      <w:r>
        <w:rPr>
          <w:rStyle w:val="translated-span"/>
          <w:rFonts w:ascii="Courier New" w:hAnsi="Courier New" w:cs="Courier New"/>
          <w:sz w:val="18"/>
          <w:szCs w:val="18"/>
        </w:rPr>
        <w:t>仿生测试系统</w:t>
      </w:r>
      <w:r>
        <w:rPr>
          <w:rStyle w:val="translated-span"/>
          <w:rFonts w:ascii="Courier New" w:hAnsi="Courier New" w:cs="Courier New"/>
          <w:sz w:val="18"/>
          <w:szCs w:val="18"/>
        </w:rPr>
        <w:t>D[1]</w:t>
      </w:r>
      <w:r>
        <w:rPr>
          <w:rStyle w:val="translated-span"/>
          <w:rFonts w:ascii="Courier New" w:hAnsi="Courier New" w:cs="Courier New"/>
          <w:sz w:val="18"/>
          <w:szCs w:val="18"/>
        </w:rPr>
        <w:t>：开始网络时间同步。。。</w:t>
      </w:r>
    </w:p>
    <w:p w14:paraId="196D58CA" w14:textId="77777777" w:rsidR="00C115F7" w:rsidRDefault="00012C0F">
      <w:pPr>
        <w:spacing w:after="250" w:line="304" w:lineRule="auto"/>
        <w:ind w:left="-5" w:right="1297"/>
      </w:pPr>
      <w:r>
        <w:rPr>
          <w:rStyle w:val="translated-span"/>
          <w:rFonts w:ascii="Courier New" w:hAnsi="Courier New" w:cs="Courier New"/>
          <w:sz w:val="18"/>
          <w:szCs w:val="18"/>
        </w:rPr>
        <w:t>Feb 23 08:55:46</w:t>
      </w:r>
      <w:r>
        <w:rPr>
          <w:rStyle w:val="translated-span"/>
          <w:rFonts w:ascii="Courier New" w:hAnsi="Courier New" w:cs="Courier New"/>
          <w:sz w:val="18"/>
          <w:szCs w:val="18"/>
        </w:rPr>
        <w:t>仿生测试系统</w:t>
      </w:r>
      <w:r>
        <w:rPr>
          <w:rStyle w:val="translated-span"/>
          <w:rFonts w:ascii="Courier New" w:hAnsi="Courier New" w:cs="Courier New"/>
          <w:sz w:val="18"/>
          <w:szCs w:val="18"/>
        </w:rPr>
        <w:t>D[1]</w:t>
      </w:r>
      <w:r>
        <w:rPr>
          <w:rStyle w:val="translated-span"/>
          <w:rFonts w:ascii="Courier New" w:hAnsi="Courier New" w:cs="Courier New"/>
          <w:sz w:val="18"/>
          <w:szCs w:val="18"/>
        </w:rPr>
        <w:t>：开始网络时间同步。</w:t>
      </w:r>
      <w:r>
        <w:rPr>
          <w:rStyle w:val="translated-span"/>
          <w:rFonts w:ascii="Courier New" w:hAnsi="Courier New" w:cs="Courier New"/>
          <w:sz w:val="18"/>
          <w:szCs w:val="18"/>
        </w:rPr>
        <w:t>2</w:t>
      </w:r>
      <w:r>
        <w:rPr>
          <w:rStyle w:val="translated-span"/>
          <w:rFonts w:ascii="Courier New" w:hAnsi="Courier New" w:cs="Courier New"/>
          <w:sz w:val="18"/>
          <w:szCs w:val="18"/>
        </w:rPr>
        <w:t>月</w:t>
      </w:r>
      <w:r>
        <w:rPr>
          <w:rStyle w:val="translated-span"/>
          <w:rFonts w:ascii="Courier New" w:hAnsi="Courier New" w:cs="Courier New"/>
          <w:sz w:val="18"/>
          <w:szCs w:val="18"/>
        </w:rPr>
        <w:t>23</w:t>
      </w:r>
      <w:r>
        <w:rPr>
          <w:rStyle w:val="translated-span"/>
          <w:rFonts w:ascii="Courier New" w:hAnsi="Courier New" w:cs="Courier New"/>
          <w:sz w:val="18"/>
          <w:szCs w:val="18"/>
        </w:rPr>
        <w:t>日</w:t>
      </w:r>
      <w:r>
        <w:rPr>
          <w:rStyle w:val="translated-span"/>
          <w:rFonts w:ascii="Courier New" w:hAnsi="Courier New" w:cs="Courier New"/>
          <w:sz w:val="18"/>
          <w:szCs w:val="18"/>
        </w:rPr>
        <w:t>08:55:46</w:t>
      </w:r>
      <w:r>
        <w:rPr>
          <w:rStyle w:val="translated-span"/>
          <w:rFonts w:ascii="Courier New" w:hAnsi="Courier New" w:cs="Courier New"/>
          <w:sz w:val="18"/>
          <w:szCs w:val="18"/>
        </w:rPr>
        <w:t>仿生测试系统</w:t>
      </w:r>
      <w:r>
        <w:rPr>
          <w:rStyle w:val="translated-span"/>
          <w:rFonts w:ascii="Courier New" w:hAnsi="Courier New" w:cs="Courier New"/>
          <w:sz w:val="18"/>
          <w:szCs w:val="18"/>
        </w:rPr>
        <w:t xml:space="preserve">d </w:t>
      </w:r>
      <w:proofErr w:type="spellStart"/>
      <w:r>
        <w:rPr>
          <w:rStyle w:val="translated-span"/>
          <w:rFonts w:ascii="Courier New" w:hAnsi="Courier New" w:cs="Courier New"/>
          <w:sz w:val="18"/>
          <w:szCs w:val="18"/>
        </w:rPr>
        <w:t>timesyncd</w:t>
      </w:r>
      <w:proofErr w:type="spellEnd"/>
      <w:r>
        <w:rPr>
          <w:rStyle w:val="translated-span"/>
          <w:rFonts w:ascii="Courier New" w:hAnsi="Courier New" w:cs="Courier New"/>
          <w:sz w:val="18"/>
          <w:szCs w:val="18"/>
        </w:rPr>
        <w:t>[3744]</w:t>
      </w:r>
      <w:r>
        <w:rPr>
          <w:rStyle w:val="translated-span"/>
          <w:rFonts w:ascii="Courier New" w:hAnsi="Courier New" w:cs="Courier New"/>
          <w:sz w:val="18"/>
          <w:szCs w:val="18"/>
        </w:rPr>
        <w:t>：同步到时间服务器</w:t>
      </w:r>
      <w:r>
        <w:rPr>
          <w:rStyle w:val="translated-span"/>
          <w:rFonts w:ascii="Courier New" w:hAnsi="Courier New" w:cs="Courier New"/>
          <w:sz w:val="18"/>
          <w:szCs w:val="18"/>
        </w:rPr>
        <w:t>91.189.89.198:123</w:t>
      </w:r>
      <w:r>
        <w:rPr>
          <w:rStyle w:val="translated-span"/>
          <w:rFonts w:ascii="Courier New" w:hAnsi="Courier New" w:cs="Courier New"/>
          <w:sz w:val="18"/>
          <w:szCs w:val="18"/>
        </w:rPr>
        <w:t>（</w:t>
      </w:r>
      <w:r>
        <w:rPr>
          <w:rStyle w:val="translated-span"/>
          <w:rFonts w:ascii="Courier New" w:hAnsi="Courier New" w:cs="Courier New"/>
          <w:sz w:val="18"/>
          <w:szCs w:val="18"/>
        </w:rPr>
        <w:t>ntp.ubuntu.com</w:t>
      </w:r>
      <w:r>
        <w:rPr>
          <w:rStyle w:val="translated-span"/>
          <w:rFonts w:ascii="Courier New" w:hAnsi="Courier New" w:cs="Courier New"/>
          <w:sz w:val="18"/>
          <w:szCs w:val="18"/>
        </w:rPr>
        <w:t>）。</w:t>
      </w:r>
    </w:p>
    <w:p w14:paraId="12F40AC9" w14:textId="77777777" w:rsidR="00C115F7" w:rsidRDefault="00012C0F">
      <w:pPr>
        <w:spacing w:after="245"/>
        <w:ind w:right="15"/>
      </w:pPr>
      <w:r>
        <w:rPr>
          <w:rStyle w:val="translated-span"/>
        </w:rPr>
        <w:t>可以在</w:t>
      </w:r>
      <w:r>
        <w:rPr>
          <w:rStyle w:val="translated-span"/>
        </w:rPr>
        <w:t>/</w:t>
      </w:r>
      <w:proofErr w:type="spellStart"/>
      <w:r>
        <w:rPr>
          <w:rStyle w:val="translated-span"/>
        </w:rPr>
        <w:t>etc</w:t>
      </w:r>
      <w:proofErr w:type="spellEnd"/>
      <w:r>
        <w:rPr>
          <w:rStyle w:val="translated-span"/>
        </w:rPr>
        <w:t>/</w:t>
      </w:r>
      <w:proofErr w:type="spellStart"/>
      <w:r>
        <w:rPr>
          <w:rStyle w:val="translated-span"/>
        </w:rPr>
        <w:t>systemd</w:t>
      </w:r>
      <w:proofErr w:type="spellEnd"/>
      <w:r>
        <w:rPr>
          <w:rStyle w:val="translated-span"/>
        </w:rPr>
        <w:t>/</w:t>
      </w:r>
      <w:proofErr w:type="spellStart"/>
      <w:r>
        <w:rPr>
          <w:rStyle w:val="translated-span"/>
        </w:rPr>
        <w:t>timesyncd.conf</w:t>
      </w:r>
      <w:proofErr w:type="spellEnd"/>
      <w:r>
        <w:rPr>
          <w:rStyle w:val="translated-span"/>
        </w:rPr>
        <w:t>中指定从中获取</w:t>
      </w:r>
      <w:proofErr w:type="spellStart"/>
      <w:r>
        <w:rPr>
          <w:rStyle w:val="translated-span"/>
        </w:rPr>
        <w:t>timedatectl</w:t>
      </w:r>
      <w:proofErr w:type="spellEnd"/>
      <w:r>
        <w:rPr>
          <w:rStyle w:val="translated-span"/>
        </w:rPr>
        <w:t>和</w:t>
      </w:r>
      <w:proofErr w:type="spellStart"/>
      <w:r>
        <w:rPr>
          <w:rStyle w:val="translated-span"/>
        </w:rPr>
        <w:t>timesyncd</w:t>
      </w:r>
      <w:proofErr w:type="spellEnd"/>
      <w:r>
        <w:rPr>
          <w:rStyle w:val="translated-span"/>
        </w:rPr>
        <w:t>时间的名称服务器，并且可以在</w:t>
      </w:r>
      <w:r>
        <w:rPr>
          <w:rStyle w:val="translated-span"/>
        </w:rPr>
        <w:t>/</w:t>
      </w:r>
      <w:proofErr w:type="spellStart"/>
      <w:r>
        <w:rPr>
          <w:rStyle w:val="translated-span"/>
        </w:rPr>
        <w:t>etc</w:t>
      </w:r>
      <w:proofErr w:type="spellEnd"/>
      <w:r>
        <w:rPr>
          <w:rStyle w:val="translated-span"/>
        </w:rPr>
        <w:t>/</w:t>
      </w:r>
      <w:proofErr w:type="spellStart"/>
      <w:r>
        <w:rPr>
          <w:rStyle w:val="translated-span"/>
        </w:rPr>
        <w:t>systemd</w:t>
      </w:r>
      <w:proofErr w:type="spellEnd"/>
      <w:r>
        <w:rPr>
          <w:rStyle w:val="translated-span"/>
        </w:rPr>
        <w:t>/</w:t>
      </w:r>
      <w:proofErr w:type="spellStart"/>
      <w:r>
        <w:rPr>
          <w:rStyle w:val="translated-span"/>
        </w:rPr>
        <w:t>timesyncd.conf.d</w:t>
      </w:r>
      <w:proofErr w:type="spellEnd"/>
      <w:r>
        <w:rPr>
          <w:rStyle w:val="translated-span"/>
        </w:rPr>
        <w:t>/</w:t>
      </w:r>
      <w:r>
        <w:rPr>
          <w:rStyle w:val="translated-span"/>
        </w:rPr>
        <w:t>中存储其他配置文件。</w:t>
      </w:r>
      <w:r>
        <w:rPr>
          <w:rStyle w:val="translated-span"/>
        </w:rPr>
        <w:t>NTP=</w:t>
      </w:r>
      <w:r>
        <w:rPr>
          <w:rStyle w:val="translated-span"/>
        </w:rPr>
        <w:t>和</w:t>
      </w:r>
      <w:proofErr w:type="spellStart"/>
      <w:r>
        <w:rPr>
          <w:rStyle w:val="translated-span"/>
        </w:rPr>
        <w:t>FallbackNTP</w:t>
      </w:r>
      <w:proofErr w:type="spellEnd"/>
      <w:r>
        <w:rPr>
          <w:rStyle w:val="translated-span"/>
        </w:rPr>
        <w:t>=</w:t>
      </w:r>
      <w:r>
        <w:rPr>
          <w:rStyle w:val="translated-span"/>
        </w:rPr>
        <w:t>的条目是以空格分隔的列表。有关更多信息，请参阅</w:t>
      </w:r>
      <w:r>
        <w:rPr>
          <w:rStyle w:val="translated-span"/>
        </w:rPr>
        <w:t xml:space="preserve">man </w:t>
      </w:r>
      <w:proofErr w:type="spellStart"/>
      <w:r>
        <w:rPr>
          <w:rStyle w:val="translated-span"/>
        </w:rPr>
        <w:t>timesyncd.conf</w:t>
      </w:r>
      <w:proofErr w:type="spellEnd"/>
      <w:r>
        <w:rPr>
          <w:rStyle w:val="translated-span"/>
        </w:rPr>
        <w:t>。</w:t>
      </w:r>
    </w:p>
    <w:p w14:paraId="374E8CD9" w14:textId="77777777" w:rsidR="00C115F7" w:rsidRDefault="00012C0F">
      <w:pPr>
        <w:pStyle w:val="4"/>
        <w:spacing w:after="199"/>
        <w:ind w:left="-5"/>
      </w:pPr>
      <w:r>
        <w:rPr>
          <w:rStyle w:val="translated-span"/>
        </w:rPr>
        <w:t xml:space="preserve">4.2. </w:t>
      </w:r>
      <w:r>
        <w:rPr>
          <w:rStyle w:val="translated-span"/>
        </w:rPr>
        <w:t>服务于网络时间协议</w:t>
      </w:r>
    </w:p>
    <w:p w14:paraId="5B7E33C7" w14:textId="77777777" w:rsidR="00C115F7" w:rsidRDefault="00012C0F">
      <w:pPr>
        <w:spacing w:after="55" w:line="256" w:lineRule="auto"/>
        <w:ind w:right="15"/>
      </w:pPr>
      <w:r>
        <w:rPr>
          <w:rStyle w:val="translated-span"/>
        </w:rPr>
        <w:t>如果除了同步系统外，您还希望提供</w:t>
      </w:r>
      <w:r>
        <w:rPr>
          <w:rStyle w:val="translated-span"/>
        </w:rPr>
        <w:t>NTP</w:t>
      </w:r>
      <w:r>
        <w:rPr>
          <w:rStyle w:val="translated-span"/>
        </w:rPr>
        <w:t>信息，则需要一台</w:t>
      </w:r>
      <w:r>
        <w:rPr>
          <w:rStyle w:val="translated-span"/>
        </w:rPr>
        <w:t>NTP</w:t>
      </w:r>
      <w:r>
        <w:rPr>
          <w:rStyle w:val="translated-span"/>
        </w:rPr>
        <w:t>服务器。</w:t>
      </w:r>
    </w:p>
    <w:p w14:paraId="1395360F" w14:textId="77777777" w:rsidR="00C115F7" w:rsidRDefault="00012C0F">
      <w:pPr>
        <w:spacing w:after="248" w:line="256" w:lineRule="auto"/>
        <w:ind w:right="15"/>
      </w:pPr>
      <w:proofErr w:type="spellStart"/>
      <w:r>
        <w:rPr>
          <w:rStyle w:val="translated-span"/>
        </w:rPr>
        <w:t>chrony</w:t>
      </w:r>
      <w:proofErr w:type="spellEnd"/>
      <w:r>
        <w:rPr>
          <w:rStyle w:val="translated-span"/>
        </w:rPr>
        <w:t>、</w:t>
      </w:r>
      <w:proofErr w:type="spellStart"/>
      <w:r>
        <w:rPr>
          <w:rStyle w:val="translated-span"/>
        </w:rPr>
        <w:t>ntpd</w:t>
      </w:r>
      <w:proofErr w:type="spellEnd"/>
      <w:r>
        <w:rPr>
          <w:rStyle w:val="translated-span"/>
        </w:rPr>
        <w:t>和</w:t>
      </w:r>
      <w:r>
        <w:rPr>
          <w:rStyle w:val="translated-span"/>
        </w:rPr>
        <w:t xml:space="preserve">open </w:t>
      </w:r>
      <w:proofErr w:type="spellStart"/>
      <w:r>
        <w:rPr>
          <w:rStyle w:val="translated-span"/>
        </w:rPr>
        <w:t>ntp</w:t>
      </w:r>
      <w:proofErr w:type="spellEnd"/>
      <w:r>
        <w:rPr>
          <w:rStyle w:val="translated-span"/>
        </w:rPr>
        <w:t>有多个选项。推荐的解决方案是</w:t>
      </w:r>
      <w:proofErr w:type="spellStart"/>
      <w:r>
        <w:rPr>
          <w:rStyle w:val="translated-span"/>
        </w:rPr>
        <w:t>chrony</w:t>
      </w:r>
      <w:proofErr w:type="spellEnd"/>
      <w:r>
        <w:rPr>
          <w:rStyle w:val="translated-span"/>
        </w:rPr>
        <w:t>。</w:t>
      </w:r>
    </w:p>
    <w:p w14:paraId="5E478BFA" w14:textId="77777777" w:rsidR="00C115F7" w:rsidRDefault="00012C0F">
      <w:pPr>
        <w:pStyle w:val="5"/>
        <w:spacing w:after="242"/>
        <w:ind w:left="-5"/>
      </w:pPr>
      <w:r>
        <w:rPr>
          <w:rStyle w:val="translated-span"/>
        </w:rPr>
        <w:t xml:space="preserve">4.2.1. </w:t>
      </w:r>
      <w:r>
        <w:rPr>
          <w:rStyle w:val="translated-span"/>
        </w:rPr>
        <w:t>慢性病（</w:t>
      </w:r>
      <w:r>
        <w:rPr>
          <w:rStyle w:val="translated-span"/>
        </w:rPr>
        <w:t>d</w:t>
      </w:r>
      <w:r>
        <w:rPr>
          <w:rStyle w:val="translated-span"/>
        </w:rPr>
        <w:t>）</w:t>
      </w:r>
    </w:p>
    <w:p w14:paraId="79D1EE4D" w14:textId="77777777" w:rsidR="00C115F7" w:rsidRDefault="00012C0F">
      <w:pPr>
        <w:spacing w:after="182"/>
        <w:ind w:right="15"/>
      </w:pPr>
      <w:r>
        <w:rPr>
          <w:rStyle w:val="translated-span"/>
        </w:rPr>
        <w:t>NTP</w:t>
      </w:r>
      <w:r>
        <w:rPr>
          <w:rStyle w:val="translated-span"/>
        </w:rPr>
        <w:t>守护进程</w:t>
      </w:r>
      <w:proofErr w:type="spellStart"/>
      <w:r>
        <w:rPr>
          <w:rStyle w:val="translated-span"/>
        </w:rPr>
        <w:t>chronyd</w:t>
      </w:r>
      <w:proofErr w:type="spellEnd"/>
      <w:r>
        <w:rPr>
          <w:rStyle w:val="translated-span"/>
        </w:rPr>
        <w:t>计算系统时钟的漂移和偏移量，并不断调整它，因此没有可能导致不一致日志的大型更正。成本是一点处理能力和内存，但对于现代服务器来说，这通常可以忽略不计。</w:t>
      </w:r>
    </w:p>
    <w:p w14:paraId="05B0032D" w14:textId="77777777" w:rsidR="00C115F7" w:rsidRDefault="00012C0F">
      <w:pPr>
        <w:pStyle w:val="5"/>
        <w:spacing w:after="242"/>
        <w:ind w:left="-5"/>
      </w:pPr>
      <w:r>
        <w:rPr>
          <w:rStyle w:val="translated-span"/>
        </w:rPr>
        <w:lastRenderedPageBreak/>
        <w:t xml:space="preserve">4.2.2. </w:t>
      </w:r>
      <w:r>
        <w:rPr>
          <w:rStyle w:val="translated-span"/>
        </w:rPr>
        <w:t>安装</w:t>
      </w:r>
    </w:p>
    <w:p w14:paraId="4C768AEC" w14:textId="77777777" w:rsidR="00C115F7" w:rsidRDefault="00012C0F">
      <w:pPr>
        <w:spacing w:after="372"/>
        <w:ind w:right="15"/>
      </w:pPr>
      <w:r>
        <w:rPr>
          <w:rStyle w:val="translated-span"/>
        </w:rPr>
        <w:t>要安装</w:t>
      </w:r>
      <w:proofErr w:type="spellStart"/>
      <w:r>
        <w:rPr>
          <w:rStyle w:val="translated-span"/>
        </w:rPr>
        <w:t>chrony</w:t>
      </w:r>
      <w:proofErr w:type="spellEnd"/>
      <w:r>
        <w:rPr>
          <w:rStyle w:val="translated-span"/>
        </w:rPr>
        <w:t>，请在终端提示符下输入：</w:t>
      </w:r>
    </w:p>
    <w:p w14:paraId="7ABC54B3" w14:textId="77777777" w:rsidR="00C115F7" w:rsidRDefault="00012C0F">
      <w:pPr>
        <w:spacing w:after="275" w:line="304" w:lineRule="auto"/>
        <w:ind w:left="-5" w:right="27"/>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-apt-install-</w:t>
      </w:r>
      <w:proofErr w:type="spellStart"/>
      <w:r>
        <w:rPr>
          <w:rStyle w:val="translated-span"/>
          <w:rFonts w:ascii="Courier New" w:hAnsi="Courier New" w:cs="Courier New"/>
          <w:b/>
          <w:bCs/>
          <w:sz w:val="18"/>
          <w:szCs w:val="18"/>
        </w:rPr>
        <w:t>chrony</w:t>
      </w:r>
      <w:proofErr w:type="spellEnd"/>
    </w:p>
    <w:p w14:paraId="260A567B" w14:textId="77777777" w:rsidR="00C115F7" w:rsidRDefault="00012C0F">
      <w:pPr>
        <w:spacing w:after="144" w:line="256" w:lineRule="auto"/>
        <w:ind w:right="15"/>
      </w:pPr>
      <w:r>
        <w:rPr>
          <w:rStyle w:val="translated-span"/>
        </w:rPr>
        <w:t>这将提供两个二进制文件：</w:t>
      </w:r>
    </w:p>
    <w:p w14:paraId="75A48578" w14:textId="77777777" w:rsidR="00C115F7" w:rsidRDefault="00012C0F">
      <w:pPr>
        <w:spacing w:after="150" w:line="256" w:lineRule="auto"/>
        <w:ind w:left="220" w:right="15" w:hanging="220"/>
      </w:pPr>
      <w:r>
        <w:rPr>
          <w:rStyle w:val="translated-span"/>
        </w:rPr>
        <w:t>•</w:t>
      </w:r>
      <w:proofErr w:type="spellStart"/>
      <w:r>
        <w:rPr>
          <w:rStyle w:val="translated-span"/>
        </w:rPr>
        <w:t>chronyd</w:t>
      </w:r>
      <w:proofErr w:type="spellEnd"/>
      <w:r>
        <w:rPr>
          <w:rStyle w:val="translated-span"/>
        </w:rPr>
        <w:t>-</w:t>
      </w:r>
      <w:r>
        <w:rPr>
          <w:rStyle w:val="translated-span"/>
        </w:rPr>
        <w:t>通过</w:t>
      </w:r>
      <w:r>
        <w:rPr>
          <w:rStyle w:val="translated-span"/>
        </w:rPr>
        <w:t>NTP</w:t>
      </w:r>
      <w:r>
        <w:rPr>
          <w:rStyle w:val="translated-span"/>
        </w:rPr>
        <w:t>协议同步和服务的实际守护进程</w:t>
      </w:r>
    </w:p>
    <w:p w14:paraId="43A1562A" w14:textId="77777777" w:rsidR="00C115F7" w:rsidRDefault="00012C0F">
      <w:pPr>
        <w:spacing w:after="269" w:line="256" w:lineRule="auto"/>
        <w:ind w:left="220" w:right="15" w:hanging="220"/>
      </w:pPr>
      <w:r>
        <w:rPr>
          <w:rStyle w:val="translated-span"/>
        </w:rPr>
        <w:t>•</w:t>
      </w:r>
      <w:proofErr w:type="spellStart"/>
      <w:r>
        <w:rPr>
          <w:rStyle w:val="translated-span"/>
        </w:rPr>
        <w:t>chronyc-chrony</w:t>
      </w:r>
      <w:proofErr w:type="spellEnd"/>
      <w:r>
        <w:rPr>
          <w:rStyle w:val="translated-span"/>
        </w:rPr>
        <w:t>守护程序的命令行界面</w:t>
      </w:r>
    </w:p>
    <w:p w14:paraId="1F734F9E" w14:textId="77777777" w:rsidR="00C115F7" w:rsidRDefault="00012C0F">
      <w:pPr>
        <w:pStyle w:val="5"/>
        <w:ind w:left="-5"/>
      </w:pPr>
      <w:r>
        <w:rPr>
          <w:rStyle w:val="translated-span"/>
        </w:rPr>
        <w:t xml:space="preserve">4.2.3. </w:t>
      </w:r>
      <w:proofErr w:type="spellStart"/>
      <w:r>
        <w:rPr>
          <w:rStyle w:val="translated-span"/>
        </w:rPr>
        <w:t>Chronyd</w:t>
      </w:r>
      <w:proofErr w:type="spellEnd"/>
      <w:r>
        <w:rPr>
          <w:rStyle w:val="translated-span"/>
        </w:rPr>
        <w:t>配置</w:t>
      </w:r>
    </w:p>
    <w:p w14:paraId="25C22961" w14:textId="77777777" w:rsidR="00C115F7" w:rsidRDefault="00012C0F">
      <w:pPr>
        <w:spacing w:after="390"/>
        <w:ind w:right="15"/>
      </w:pPr>
      <w:r>
        <w:rPr>
          <w:rStyle w:val="translated-span"/>
        </w:rPr>
        <w:t>编辑</w:t>
      </w:r>
      <w:r>
        <w:rPr>
          <w:rStyle w:val="translated-span"/>
        </w:rPr>
        <w:t>/</w:t>
      </w:r>
      <w:proofErr w:type="spellStart"/>
      <w:r>
        <w:rPr>
          <w:rStyle w:val="translated-span"/>
        </w:rPr>
        <w:t>etc</w:t>
      </w:r>
      <w:proofErr w:type="spellEnd"/>
      <w:r>
        <w:rPr>
          <w:rStyle w:val="translated-span"/>
        </w:rPr>
        <w:t>/</w:t>
      </w:r>
      <w:proofErr w:type="spellStart"/>
      <w:r>
        <w:rPr>
          <w:rStyle w:val="translated-span"/>
        </w:rPr>
        <w:t>chrony</w:t>
      </w:r>
      <w:proofErr w:type="spellEnd"/>
      <w:r>
        <w:rPr>
          <w:rStyle w:val="translated-span"/>
        </w:rPr>
        <w:t>/</w:t>
      </w:r>
      <w:proofErr w:type="spellStart"/>
      <w:r>
        <w:rPr>
          <w:rStyle w:val="translated-span"/>
        </w:rPr>
        <w:t>chrony.conf</w:t>
      </w:r>
      <w:proofErr w:type="spellEnd"/>
      <w:r>
        <w:rPr>
          <w:rStyle w:val="translated-span"/>
        </w:rPr>
        <w:t>以添加</w:t>
      </w:r>
      <w:r>
        <w:rPr>
          <w:rStyle w:val="translated-span"/>
        </w:rPr>
        <w:t>/</w:t>
      </w:r>
      <w:r>
        <w:rPr>
          <w:rStyle w:val="translated-span"/>
        </w:rPr>
        <w:t>删除服务器行。默认情况下，这些服务器配置为：</w:t>
      </w:r>
    </w:p>
    <w:p w14:paraId="24BA44EF" w14:textId="77777777" w:rsidR="00C115F7" w:rsidRDefault="00012C0F">
      <w:pPr>
        <w:spacing w:after="11" w:line="304" w:lineRule="auto"/>
        <w:ind w:left="-5" w:right="1825"/>
      </w:pPr>
      <w:r>
        <w:rPr>
          <w:rStyle w:val="translated-span"/>
          <w:rFonts w:ascii="Courier New" w:hAnsi="Courier New" w:cs="Courier New"/>
          <w:sz w:val="18"/>
          <w:szCs w:val="18"/>
        </w:rPr>
        <w:t>#</w:t>
      </w:r>
      <w:r>
        <w:rPr>
          <w:rStyle w:val="translated-span"/>
          <w:rFonts w:ascii="Courier New" w:hAnsi="Courier New" w:cs="Courier New"/>
          <w:sz w:val="18"/>
          <w:szCs w:val="18"/>
        </w:rPr>
        <w:t>使用</w:t>
      </w:r>
      <w:r>
        <w:rPr>
          <w:rStyle w:val="translated-span"/>
          <w:rFonts w:ascii="Courier New" w:hAnsi="Courier New" w:cs="Courier New"/>
          <w:sz w:val="18"/>
          <w:szCs w:val="18"/>
        </w:rPr>
        <w:t>NTP</w:t>
      </w:r>
      <w:proofErr w:type="gramStart"/>
      <w:r>
        <w:rPr>
          <w:rStyle w:val="translated-span"/>
          <w:rFonts w:ascii="Courier New" w:hAnsi="Courier New" w:cs="Courier New"/>
          <w:sz w:val="18"/>
          <w:szCs w:val="18"/>
        </w:rPr>
        <w:t>池项目</w:t>
      </w:r>
      <w:proofErr w:type="gramEnd"/>
      <w:r>
        <w:rPr>
          <w:rStyle w:val="translated-span"/>
          <w:rFonts w:ascii="Courier New" w:hAnsi="Courier New" w:cs="Courier New"/>
          <w:sz w:val="18"/>
          <w:szCs w:val="18"/>
        </w:rPr>
        <w:t>中的服务器。</w:t>
      </w:r>
      <w:r>
        <w:rPr>
          <w:rStyle w:val="translated-span"/>
          <w:rFonts w:ascii="Courier New" w:hAnsi="Courier New" w:cs="Courier New"/>
          <w:sz w:val="18"/>
          <w:szCs w:val="18"/>
        </w:rPr>
        <w:t>Ubuntu</w:t>
      </w:r>
      <w:r>
        <w:rPr>
          <w:rStyle w:val="translated-span"/>
          <w:rFonts w:ascii="Courier New" w:hAnsi="Courier New" w:cs="Courier New"/>
          <w:sz w:val="18"/>
          <w:szCs w:val="18"/>
        </w:rPr>
        <w:t>技术委员会于</w:t>
      </w:r>
      <w:r>
        <w:rPr>
          <w:rStyle w:val="translated-span"/>
          <w:rFonts w:ascii="Courier New" w:hAnsi="Courier New" w:cs="Courier New"/>
          <w:sz w:val="18"/>
          <w:szCs w:val="18"/>
        </w:rPr>
        <w:t>2011-02-08</w:t>
      </w:r>
      <w:r>
        <w:rPr>
          <w:rStyle w:val="translated-span"/>
          <w:rFonts w:ascii="Courier New" w:hAnsi="Courier New" w:cs="Courier New"/>
          <w:sz w:val="18"/>
          <w:szCs w:val="18"/>
        </w:rPr>
        <w:t>批准（</w:t>
      </w:r>
      <w:r>
        <w:rPr>
          <w:rStyle w:val="translated-span"/>
          <w:rFonts w:ascii="Courier New" w:hAnsi="Courier New" w:cs="Courier New"/>
          <w:sz w:val="18"/>
          <w:szCs w:val="18"/>
        </w:rPr>
        <w:t>LP:#104525</w:t>
      </w:r>
      <w:r>
        <w:rPr>
          <w:rStyle w:val="translated-span"/>
          <w:rFonts w:ascii="Courier New" w:hAnsi="Courier New" w:cs="Courier New"/>
          <w:sz w:val="18"/>
          <w:szCs w:val="18"/>
        </w:rPr>
        <w:t>）。看见</w:t>
      </w:r>
      <w:r>
        <w:rPr>
          <w:rStyle w:val="translated-span"/>
          <w:rFonts w:ascii="Courier New" w:hAnsi="Courier New" w:cs="Courier New"/>
          <w:sz w:val="18"/>
          <w:szCs w:val="18"/>
        </w:rPr>
        <w:t xml:space="preserve">http://www.pool.ntp.org/join.html </w:t>
      </w:r>
      <w:r>
        <w:rPr>
          <w:rStyle w:val="translated-span"/>
          <w:rFonts w:ascii="Courier New" w:hAnsi="Courier New" w:cs="Courier New"/>
          <w:sz w:val="18"/>
          <w:szCs w:val="18"/>
        </w:rPr>
        <w:t>更多信息。</w:t>
      </w:r>
    </w:p>
    <w:p w14:paraId="18F33E5F" w14:textId="77777777" w:rsidR="00C115F7" w:rsidRDefault="00012C0F">
      <w:pPr>
        <w:spacing w:after="259" w:line="304" w:lineRule="auto"/>
        <w:ind w:left="-5" w:right="5837"/>
      </w:pPr>
      <w:r>
        <w:rPr>
          <w:rStyle w:val="translated-span"/>
          <w:rFonts w:ascii="Courier New" w:hAnsi="Courier New" w:cs="Courier New"/>
          <w:sz w:val="18"/>
          <w:szCs w:val="18"/>
        </w:rPr>
        <w:t>池</w:t>
      </w:r>
      <w:r>
        <w:rPr>
          <w:rStyle w:val="translated-span"/>
          <w:rFonts w:ascii="Courier New" w:hAnsi="Courier New" w:cs="Courier New"/>
          <w:sz w:val="18"/>
          <w:szCs w:val="18"/>
        </w:rPr>
        <w:t xml:space="preserve">0.ubuntu.pool.ntp.org </w:t>
      </w:r>
      <w:proofErr w:type="spellStart"/>
      <w:r>
        <w:rPr>
          <w:rStyle w:val="translated-span"/>
          <w:rFonts w:ascii="Courier New" w:hAnsi="Courier New" w:cs="Courier New"/>
          <w:sz w:val="18"/>
          <w:szCs w:val="18"/>
        </w:rPr>
        <w:t>iburst</w:t>
      </w:r>
      <w:proofErr w:type="spellEnd"/>
      <w:r>
        <w:rPr>
          <w:rStyle w:val="translated-span"/>
          <w:rFonts w:ascii="Courier New" w:hAnsi="Courier New" w:cs="Courier New"/>
          <w:sz w:val="18"/>
          <w:szCs w:val="18"/>
        </w:rPr>
        <w:t>池</w:t>
      </w:r>
      <w:r>
        <w:rPr>
          <w:rStyle w:val="translated-span"/>
          <w:rFonts w:ascii="Courier New" w:hAnsi="Courier New" w:cs="Courier New"/>
          <w:sz w:val="18"/>
          <w:szCs w:val="18"/>
        </w:rPr>
        <w:t xml:space="preserve">1.ubuntu.pool.ntp.org </w:t>
      </w:r>
      <w:proofErr w:type="spellStart"/>
      <w:r>
        <w:rPr>
          <w:rStyle w:val="translated-span"/>
          <w:rFonts w:ascii="Courier New" w:hAnsi="Courier New" w:cs="Courier New"/>
          <w:sz w:val="18"/>
          <w:szCs w:val="18"/>
        </w:rPr>
        <w:t>iburst</w:t>
      </w:r>
      <w:proofErr w:type="spellEnd"/>
      <w:r>
        <w:rPr>
          <w:rStyle w:val="translated-span"/>
          <w:rFonts w:ascii="Courier New" w:hAnsi="Courier New" w:cs="Courier New"/>
          <w:sz w:val="18"/>
          <w:szCs w:val="18"/>
        </w:rPr>
        <w:t>池</w:t>
      </w:r>
      <w:r>
        <w:rPr>
          <w:rStyle w:val="translated-span"/>
          <w:rFonts w:ascii="Courier New" w:hAnsi="Courier New" w:cs="Courier New"/>
          <w:sz w:val="18"/>
          <w:szCs w:val="18"/>
        </w:rPr>
        <w:t xml:space="preserve">2.ubuntu.pool.ntp.org </w:t>
      </w:r>
      <w:proofErr w:type="spellStart"/>
      <w:r>
        <w:rPr>
          <w:rStyle w:val="translated-span"/>
          <w:rFonts w:ascii="Courier New" w:hAnsi="Courier New" w:cs="Courier New"/>
          <w:sz w:val="18"/>
          <w:szCs w:val="18"/>
        </w:rPr>
        <w:t>iburst</w:t>
      </w:r>
      <w:proofErr w:type="spellEnd"/>
      <w:r>
        <w:rPr>
          <w:rStyle w:val="translated-span"/>
          <w:rFonts w:ascii="Courier New" w:hAnsi="Courier New" w:cs="Courier New"/>
          <w:sz w:val="18"/>
          <w:szCs w:val="18"/>
        </w:rPr>
        <w:t>池</w:t>
      </w:r>
      <w:r>
        <w:rPr>
          <w:rStyle w:val="translated-span"/>
          <w:rFonts w:ascii="Courier New" w:hAnsi="Courier New" w:cs="Courier New"/>
          <w:sz w:val="18"/>
          <w:szCs w:val="18"/>
        </w:rPr>
        <w:t xml:space="preserve">3.ubuntu.pool.ntp.org </w:t>
      </w:r>
      <w:proofErr w:type="spellStart"/>
      <w:r>
        <w:rPr>
          <w:rStyle w:val="translated-span"/>
          <w:rFonts w:ascii="Courier New" w:hAnsi="Courier New" w:cs="Courier New"/>
          <w:sz w:val="18"/>
          <w:szCs w:val="18"/>
        </w:rPr>
        <w:t>iburst</w:t>
      </w:r>
      <w:proofErr w:type="spellEnd"/>
    </w:p>
    <w:p w14:paraId="46AC892B" w14:textId="77777777" w:rsidR="00C115F7" w:rsidRDefault="00012C0F">
      <w:pPr>
        <w:spacing w:after="4" w:line="592" w:lineRule="auto"/>
        <w:ind w:right="101"/>
        <w:jc w:val="both"/>
      </w:pPr>
      <w:r>
        <w:rPr>
          <w:rStyle w:val="translated-span"/>
        </w:rPr>
        <w:t>有关配置选项的更多详细信息，请参阅</w:t>
      </w:r>
      <w:r>
        <w:rPr>
          <w:rStyle w:val="translated-span"/>
        </w:rPr>
        <w:t xml:space="preserve">man </w:t>
      </w:r>
      <w:proofErr w:type="spellStart"/>
      <w:r>
        <w:rPr>
          <w:rStyle w:val="translated-span"/>
        </w:rPr>
        <w:t>chrony.conf</w:t>
      </w:r>
      <w:proofErr w:type="spellEnd"/>
      <w:r>
        <w:rPr>
          <w:rStyle w:val="translated-span"/>
        </w:rPr>
        <w:t>。更改任何配置文件后，必须重新启动</w:t>
      </w:r>
      <w:proofErr w:type="spellStart"/>
      <w:r>
        <w:rPr>
          <w:rStyle w:val="translated-span"/>
        </w:rPr>
        <w:t>chrony</w:t>
      </w:r>
      <w:proofErr w:type="spellEnd"/>
      <w:r>
        <w:rPr>
          <w:rStyle w:val="translated-span"/>
        </w:rPr>
        <w:t>：</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systemctl</w:t>
      </w:r>
      <w:proofErr w:type="spellEnd"/>
      <w:r>
        <w:rPr>
          <w:rStyle w:val="translated-span"/>
          <w:rFonts w:ascii="Courier New" w:hAnsi="Courier New" w:cs="Courier New"/>
          <w:b/>
          <w:bCs/>
          <w:sz w:val="18"/>
          <w:szCs w:val="18"/>
        </w:rPr>
        <w:t>重新启动</w:t>
      </w:r>
      <w:proofErr w:type="spellStart"/>
      <w:r>
        <w:rPr>
          <w:rStyle w:val="translated-span"/>
          <w:rFonts w:ascii="Courier New" w:hAnsi="Courier New" w:cs="Courier New"/>
          <w:b/>
          <w:bCs/>
          <w:sz w:val="18"/>
          <w:szCs w:val="18"/>
        </w:rPr>
        <w:t>chrony.service</w:t>
      </w:r>
      <w:proofErr w:type="spellEnd"/>
    </w:p>
    <w:p w14:paraId="64171B79" w14:textId="77777777" w:rsidR="00C115F7" w:rsidRDefault="00012C0F">
      <w:pPr>
        <w:spacing w:after="197"/>
        <w:ind w:right="15"/>
      </w:pPr>
      <w:r>
        <w:rPr>
          <w:rStyle w:val="translated-span"/>
        </w:rPr>
        <w:t>如果需要的话，</w:t>
      </w:r>
      <w:r>
        <w:rPr>
          <w:rStyle w:val="translated-span"/>
        </w:rPr>
        <w:t>pool 2.ubuntu.pool.ntp.org</w:t>
      </w:r>
      <w:r>
        <w:rPr>
          <w:rStyle w:val="translated-span"/>
        </w:rPr>
        <w:t>以及</w:t>
      </w:r>
      <w:r>
        <w:rPr>
          <w:rStyle w:val="translated-span"/>
        </w:rPr>
        <w:t>ntp.ubuntu.com</w:t>
      </w:r>
      <w:r>
        <w:rPr>
          <w:rStyle w:val="translated-span"/>
        </w:rPr>
        <w:t>也支持</w:t>
      </w:r>
      <w:r>
        <w:rPr>
          <w:rStyle w:val="translated-span"/>
        </w:rPr>
        <w:t>ipv6</w:t>
      </w:r>
      <w:r>
        <w:rPr>
          <w:rStyle w:val="translated-span"/>
        </w:rPr>
        <w:t>。如果需要强制</w:t>
      </w:r>
      <w:r>
        <w:rPr>
          <w:rStyle w:val="translated-span"/>
        </w:rPr>
        <w:t>ipv6</w:t>
      </w:r>
      <w:r>
        <w:rPr>
          <w:rStyle w:val="translated-span"/>
        </w:rPr>
        <w:t>，还有一个</w:t>
      </w:r>
      <w:r>
        <w:rPr>
          <w:rStyle w:val="translated-span"/>
        </w:rPr>
        <w:t>ipv6.ntp.ubuntu.com</w:t>
      </w:r>
      <w:r>
        <w:rPr>
          <w:rStyle w:val="translated-span"/>
        </w:rPr>
        <w:t>，默认情况下没有配置。</w:t>
      </w:r>
    </w:p>
    <w:p w14:paraId="6585DD87" w14:textId="77777777" w:rsidR="00C115F7" w:rsidRDefault="00012C0F">
      <w:pPr>
        <w:pStyle w:val="5"/>
        <w:ind w:left="-5"/>
      </w:pPr>
      <w:r>
        <w:rPr>
          <w:rStyle w:val="translated-span"/>
        </w:rPr>
        <w:t xml:space="preserve">4.2.4. </w:t>
      </w:r>
      <w:r>
        <w:rPr>
          <w:rStyle w:val="translated-span"/>
        </w:rPr>
        <w:t>查看状态</w:t>
      </w:r>
    </w:p>
    <w:p w14:paraId="5B906573" w14:textId="77777777" w:rsidR="00C115F7" w:rsidRDefault="00012C0F">
      <w:pPr>
        <w:spacing w:after="585"/>
        <w:ind w:right="15"/>
      </w:pPr>
      <w:r>
        <w:rPr>
          <w:rStyle w:val="translated-span"/>
        </w:rPr>
        <w:t>使用</w:t>
      </w:r>
      <w:proofErr w:type="spellStart"/>
      <w:r>
        <w:rPr>
          <w:rStyle w:val="translated-span"/>
        </w:rPr>
        <w:t>chronyc</w:t>
      </w:r>
      <w:proofErr w:type="spellEnd"/>
      <w:r>
        <w:rPr>
          <w:rStyle w:val="translated-span"/>
        </w:rPr>
        <w:t>查看查询</w:t>
      </w:r>
      <w:proofErr w:type="spellStart"/>
      <w:r>
        <w:rPr>
          <w:rStyle w:val="translated-span"/>
        </w:rPr>
        <w:t>chrony</w:t>
      </w:r>
      <w:proofErr w:type="spellEnd"/>
      <w:r>
        <w:rPr>
          <w:rStyle w:val="translated-span"/>
        </w:rPr>
        <w:t>守护程序的状态。例如，获取当前可用和选定时间源的概述。</w:t>
      </w:r>
    </w:p>
    <w:p w14:paraId="4D90CBB6" w14:textId="77777777" w:rsidR="00C115F7" w:rsidRDefault="00012C0F">
      <w:pPr>
        <w:spacing w:after="275" w:line="304" w:lineRule="auto"/>
        <w:ind w:left="-5" w:right="27"/>
      </w:pPr>
      <w:r>
        <w:rPr>
          <w:rStyle w:val="translated-span"/>
          <w:rFonts w:ascii="Courier New" w:hAnsi="Courier New" w:cs="Courier New"/>
          <w:b/>
          <w:bCs/>
          <w:sz w:val="18"/>
          <w:szCs w:val="18"/>
        </w:rPr>
        <w:t>计时源</w:t>
      </w:r>
    </w:p>
    <w:p w14:paraId="46E3E447" w14:textId="77777777" w:rsidR="00C115F7" w:rsidRDefault="00012C0F">
      <w:pPr>
        <w:spacing w:after="11" w:line="304" w:lineRule="auto"/>
        <w:ind w:left="-5" w:right="133"/>
      </w:pPr>
      <w:r>
        <w:rPr>
          <w:rStyle w:val="translated-span"/>
          <w:rFonts w:ascii="Courier New" w:hAnsi="Courier New" w:cs="Courier New"/>
          <w:sz w:val="18"/>
          <w:szCs w:val="18"/>
        </w:rPr>
        <w:t>MS</w:t>
      </w:r>
      <w:r>
        <w:rPr>
          <w:rStyle w:val="translated-span"/>
          <w:rFonts w:ascii="Courier New" w:hAnsi="Courier New" w:cs="Courier New"/>
          <w:sz w:val="18"/>
          <w:szCs w:val="18"/>
        </w:rPr>
        <w:t>名称</w:t>
      </w:r>
      <w:r>
        <w:rPr>
          <w:rStyle w:val="translated-span"/>
          <w:rFonts w:ascii="Courier New" w:hAnsi="Courier New" w:cs="Courier New"/>
          <w:sz w:val="18"/>
          <w:szCs w:val="18"/>
        </w:rPr>
        <w:t>/IP</w:t>
      </w:r>
      <w:r>
        <w:rPr>
          <w:rStyle w:val="translated-span"/>
          <w:rFonts w:ascii="Courier New" w:hAnsi="Courier New" w:cs="Courier New"/>
          <w:sz w:val="18"/>
          <w:szCs w:val="18"/>
        </w:rPr>
        <w:t>地址到达最后一个样本</w:t>
      </w:r>
    </w:p>
    <w:p w14:paraId="2FB9457F" w14:textId="77777777" w:rsidR="00C115F7" w:rsidRDefault="00012C0F">
      <w:pPr>
        <w:spacing w:after="11" w:line="304" w:lineRule="auto"/>
        <w:ind w:left="-5" w:right="133"/>
      </w:pPr>
      <w:r>
        <w:rPr>
          <w:rStyle w:val="translated-span"/>
          <w:rFonts w:ascii="Courier New" w:hAnsi="Courier New" w:cs="Courier New"/>
          <w:sz w:val="18"/>
          <w:szCs w:val="18"/>
        </w:rPr>
        <w:t>===============================================================================</w:t>
      </w:r>
    </w:p>
    <w:p w14:paraId="71ABDA79" w14:textId="77777777" w:rsidR="00C115F7" w:rsidRDefault="00012C0F">
      <w:pPr>
        <w:spacing w:after="11" w:line="304" w:lineRule="auto"/>
        <w:ind w:left="-5" w:right="133"/>
      </w:pPr>
      <w:r>
        <w:rPr>
          <w:rStyle w:val="translated-span"/>
          <w:rFonts w:ascii="Courier New" w:hAnsi="Courier New" w:cs="Courier New"/>
          <w:sz w:val="18"/>
          <w:szCs w:val="18"/>
        </w:rPr>
        <w:t>^+</w:t>
      </w:r>
      <w:r>
        <w:rPr>
          <w:rStyle w:val="translated-span"/>
          <w:rFonts w:ascii="Courier New" w:hAnsi="Courier New" w:cs="Courier New"/>
          <w:sz w:val="18"/>
          <w:szCs w:val="18"/>
        </w:rPr>
        <w:t>伽马射线在</w:t>
      </w:r>
      <w:r>
        <w:rPr>
          <w:rStyle w:val="translated-span"/>
          <w:rFonts w:ascii="Courier New" w:hAnsi="Courier New" w:cs="Courier New"/>
          <w:sz w:val="18"/>
          <w:szCs w:val="18"/>
        </w:rPr>
        <w:t>28377135-1048us[-1048us]+/-29ms</w:t>
      </w:r>
      <w:r>
        <w:rPr>
          <w:rStyle w:val="translated-span"/>
          <w:rFonts w:ascii="Courier New" w:hAnsi="Courier New" w:cs="Courier New"/>
          <w:sz w:val="18"/>
          <w:szCs w:val="18"/>
        </w:rPr>
        <w:t>处</w:t>
      </w:r>
    </w:p>
    <w:p w14:paraId="68E93CC8" w14:textId="77777777" w:rsidR="00C115F7" w:rsidRDefault="00012C0F">
      <w:pPr>
        <w:spacing w:after="11" w:line="304" w:lineRule="auto"/>
        <w:ind w:left="-5" w:right="133"/>
      </w:pPr>
      <w:r>
        <w:rPr>
          <w:rStyle w:val="translated-span"/>
          <w:rFonts w:ascii="Courier New" w:hAnsi="Courier New" w:cs="Courier New"/>
          <w:sz w:val="18"/>
          <w:szCs w:val="18"/>
        </w:rPr>
        <w:t>^-2b.ncomputers.org 2 8 377 204-1141us[-1124</w:t>
      </w:r>
      <w:proofErr w:type="gramStart"/>
      <w:r>
        <w:rPr>
          <w:rStyle w:val="translated-span"/>
          <w:rFonts w:ascii="Courier New" w:hAnsi="Courier New" w:cs="Courier New"/>
          <w:sz w:val="18"/>
          <w:szCs w:val="18"/>
        </w:rPr>
        <w:t>us]+</w:t>
      </w:r>
      <w:proofErr w:type="gramEnd"/>
      <w:r>
        <w:rPr>
          <w:rStyle w:val="translated-span"/>
          <w:rFonts w:ascii="Courier New" w:hAnsi="Courier New" w:cs="Courier New"/>
          <w:sz w:val="18"/>
          <w:szCs w:val="18"/>
        </w:rPr>
        <w:t>/-50ms</w:t>
      </w:r>
    </w:p>
    <w:p w14:paraId="56CDA2FD" w14:textId="77777777" w:rsidR="00C115F7" w:rsidRDefault="00012C0F">
      <w:pPr>
        <w:spacing w:after="11" w:line="304" w:lineRule="auto"/>
        <w:ind w:left="-5" w:right="133"/>
      </w:pPr>
      <w:r>
        <w:rPr>
          <w:rStyle w:val="translated-span"/>
          <w:rFonts w:ascii="Courier New" w:hAnsi="Courier New" w:cs="Courier New"/>
          <w:sz w:val="18"/>
          <w:szCs w:val="18"/>
        </w:rPr>
        <w:t>^+www.kashra.com 28377139+3483us[+3483</w:t>
      </w:r>
      <w:proofErr w:type="gramStart"/>
      <w:r>
        <w:rPr>
          <w:rStyle w:val="translated-span"/>
          <w:rFonts w:ascii="Courier New" w:hAnsi="Courier New" w:cs="Courier New"/>
          <w:sz w:val="18"/>
          <w:szCs w:val="18"/>
        </w:rPr>
        <w:t>us]+</w:t>
      </w:r>
      <w:proofErr w:type="gramEnd"/>
      <w:r>
        <w:rPr>
          <w:rStyle w:val="translated-span"/>
          <w:rFonts w:ascii="Courier New" w:hAnsi="Courier New" w:cs="Courier New"/>
          <w:sz w:val="18"/>
          <w:szCs w:val="18"/>
        </w:rPr>
        <w:t>/-18ms</w:t>
      </w:r>
    </w:p>
    <w:p w14:paraId="29F2B80D" w14:textId="77777777" w:rsidR="00C115F7" w:rsidRDefault="00012C0F">
      <w:pPr>
        <w:spacing w:after="11" w:line="304" w:lineRule="auto"/>
        <w:ind w:left="-5" w:right="133"/>
      </w:pPr>
      <w:r>
        <w:rPr>
          <w:rStyle w:val="translated-span"/>
          <w:rFonts w:ascii="Courier New" w:hAnsi="Courier New" w:cs="Courier New"/>
          <w:sz w:val="18"/>
          <w:szCs w:val="18"/>
        </w:rPr>
        <w:t>^+</w:t>
      </w:r>
      <w:r>
        <w:rPr>
          <w:rStyle w:val="translated-span"/>
          <w:rFonts w:ascii="Courier New" w:hAnsi="Courier New" w:cs="Courier New"/>
          <w:sz w:val="18"/>
          <w:szCs w:val="18"/>
        </w:rPr>
        <w:t>地层</w:t>
      </w:r>
      <w:r>
        <w:rPr>
          <w:rStyle w:val="translated-span"/>
          <w:rFonts w:ascii="Courier New" w:hAnsi="Courier New" w:cs="Courier New"/>
          <w:sz w:val="18"/>
          <w:szCs w:val="18"/>
        </w:rPr>
        <w:t>2-4.</w:t>
      </w:r>
      <w:proofErr w:type="gramStart"/>
      <w:r>
        <w:rPr>
          <w:rStyle w:val="translated-span"/>
          <w:rFonts w:ascii="Courier New" w:hAnsi="Courier New" w:cs="Courier New"/>
          <w:sz w:val="18"/>
          <w:szCs w:val="18"/>
        </w:rPr>
        <w:t>NTP.TechFak.U</w:t>
      </w:r>
      <w:proofErr w:type="gramEnd"/>
      <w:r>
        <w:rPr>
          <w:rStyle w:val="translated-span"/>
          <w:rFonts w:ascii="Courier New" w:hAnsi="Courier New" w:cs="Courier New"/>
          <w:sz w:val="18"/>
          <w:szCs w:val="18"/>
        </w:rPr>
        <w:t>&gt;28377143-2090us[-2073us]+/-19ms</w:t>
      </w:r>
    </w:p>
    <w:p w14:paraId="5F8B9307" w14:textId="77777777" w:rsidR="00C115F7" w:rsidRDefault="00012C0F">
      <w:pPr>
        <w:spacing w:after="11" w:line="304" w:lineRule="auto"/>
        <w:ind w:left="-5" w:right="133"/>
      </w:pPr>
      <w:r>
        <w:rPr>
          <w:rStyle w:val="translated-span"/>
          <w:rFonts w:ascii="Courier New" w:hAnsi="Courier New" w:cs="Courier New"/>
          <w:sz w:val="18"/>
          <w:szCs w:val="18"/>
        </w:rPr>
        <w:t>^-zepto.mcl.gg 27 377 9-774us[-774</w:t>
      </w:r>
      <w:proofErr w:type="gramStart"/>
      <w:r>
        <w:rPr>
          <w:rStyle w:val="translated-span"/>
          <w:rFonts w:ascii="Courier New" w:hAnsi="Courier New" w:cs="Courier New"/>
          <w:sz w:val="18"/>
          <w:szCs w:val="18"/>
        </w:rPr>
        <w:t>us]+</w:t>
      </w:r>
      <w:proofErr w:type="gramEnd"/>
      <w:r>
        <w:rPr>
          <w:rStyle w:val="translated-span"/>
          <w:rFonts w:ascii="Courier New" w:hAnsi="Courier New" w:cs="Courier New"/>
          <w:sz w:val="18"/>
          <w:szCs w:val="18"/>
        </w:rPr>
        <w:t>/-29ms</w:t>
      </w:r>
    </w:p>
    <w:p w14:paraId="08945840" w14:textId="77777777" w:rsidR="00C115F7" w:rsidRDefault="00012C0F">
      <w:pPr>
        <w:spacing w:after="11" w:line="304" w:lineRule="auto"/>
        <w:ind w:left="-5" w:right="133"/>
      </w:pPr>
      <w:r>
        <w:rPr>
          <w:rStyle w:val="translated-span"/>
          <w:rFonts w:ascii="Courier New" w:hAnsi="Courier New" w:cs="Courier New"/>
          <w:sz w:val="18"/>
          <w:szCs w:val="18"/>
        </w:rPr>
        <w:t>^-mirrorhost.pw 2737778-660us[-660</w:t>
      </w:r>
      <w:proofErr w:type="gramStart"/>
      <w:r>
        <w:rPr>
          <w:rStyle w:val="translated-span"/>
          <w:rFonts w:ascii="Courier New" w:hAnsi="Courier New" w:cs="Courier New"/>
          <w:sz w:val="18"/>
          <w:szCs w:val="18"/>
        </w:rPr>
        <w:t>us]+</w:t>
      </w:r>
      <w:proofErr w:type="gramEnd"/>
      <w:r>
        <w:rPr>
          <w:rStyle w:val="translated-span"/>
          <w:rFonts w:ascii="Courier New" w:hAnsi="Courier New" w:cs="Courier New"/>
          <w:sz w:val="18"/>
          <w:szCs w:val="18"/>
        </w:rPr>
        <w:t>/-53ms</w:t>
      </w:r>
    </w:p>
    <w:p w14:paraId="3E0A4786" w14:textId="77777777" w:rsidR="00C115F7" w:rsidRDefault="00012C0F">
      <w:pPr>
        <w:spacing w:after="11" w:line="304" w:lineRule="auto"/>
        <w:ind w:left="-5" w:right="133"/>
      </w:pPr>
      <w:r>
        <w:rPr>
          <w:rStyle w:val="translated-span"/>
          <w:rFonts w:ascii="Courier New" w:hAnsi="Courier New" w:cs="Courier New"/>
          <w:sz w:val="18"/>
          <w:szCs w:val="18"/>
        </w:rPr>
        <w:t>^-atto.mcl.gg 27377 8-823us[-823</w:t>
      </w:r>
      <w:proofErr w:type="gramStart"/>
      <w:r>
        <w:rPr>
          <w:rStyle w:val="translated-span"/>
          <w:rFonts w:ascii="Courier New" w:hAnsi="Courier New" w:cs="Courier New"/>
          <w:sz w:val="18"/>
          <w:szCs w:val="18"/>
        </w:rPr>
        <w:t>us]+</w:t>
      </w:r>
      <w:proofErr w:type="gramEnd"/>
      <w:r>
        <w:rPr>
          <w:rStyle w:val="translated-span"/>
          <w:rFonts w:ascii="Courier New" w:hAnsi="Courier New" w:cs="Courier New"/>
          <w:sz w:val="18"/>
          <w:szCs w:val="18"/>
        </w:rPr>
        <w:t>/-50ms</w:t>
      </w:r>
    </w:p>
    <w:p w14:paraId="2B66A2F8" w14:textId="77777777" w:rsidR="00C115F7" w:rsidRDefault="00012C0F">
      <w:pPr>
        <w:spacing w:after="11" w:line="304" w:lineRule="auto"/>
        <w:ind w:left="-5" w:right="133"/>
      </w:pPr>
      <w:r>
        <w:rPr>
          <w:rStyle w:val="translated-span"/>
          <w:rFonts w:ascii="Courier New" w:hAnsi="Courier New" w:cs="Courier New"/>
          <w:sz w:val="18"/>
          <w:szCs w:val="18"/>
        </w:rPr>
        <w:t>^-</w:t>
      </w:r>
      <w:r>
        <w:rPr>
          <w:rStyle w:val="translated-span"/>
          <w:rFonts w:ascii="Courier New" w:hAnsi="Courier New" w:cs="Courier New"/>
          <w:sz w:val="18"/>
          <w:szCs w:val="18"/>
        </w:rPr>
        <w:t>静态</w:t>
      </w:r>
      <w:r>
        <w:rPr>
          <w:rStyle w:val="translated-span"/>
          <w:rFonts w:ascii="Courier New" w:hAnsi="Courier New" w:cs="Courier New"/>
          <w:sz w:val="18"/>
          <w:szCs w:val="18"/>
        </w:rPr>
        <w:t>.140.107.46.78.cli&gt;283779-1503us[-1503</w:t>
      </w:r>
      <w:proofErr w:type="gramStart"/>
      <w:r>
        <w:rPr>
          <w:rStyle w:val="translated-span"/>
          <w:rFonts w:ascii="Courier New" w:hAnsi="Courier New" w:cs="Courier New"/>
          <w:sz w:val="18"/>
          <w:szCs w:val="18"/>
        </w:rPr>
        <w:t>us]+</w:t>
      </w:r>
      <w:proofErr w:type="gramEnd"/>
      <w:r>
        <w:rPr>
          <w:rStyle w:val="translated-span"/>
          <w:rFonts w:ascii="Courier New" w:hAnsi="Courier New" w:cs="Courier New"/>
          <w:sz w:val="18"/>
          <w:szCs w:val="18"/>
        </w:rPr>
        <w:t>/-45ms</w:t>
      </w:r>
    </w:p>
    <w:p w14:paraId="1B86BBEB" w14:textId="77777777" w:rsidR="00C115F7" w:rsidRDefault="00012C0F">
      <w:pPr>
        <w:spacing w:after="11" w:line="304" w:lineRule="auto"/>
        <w:ind w:left="-5" w:right="133"/>
      </w:pPr>
      <w:r>
        <w:rPr>
          <w:rStyle w:val="translated-span"/>
          <w:rFonts w:ascii="Courier New" w:hAnsi="Courier New" w:cs="Courier New"/>
          <w:sz w:val="18"/>
          <w:szCs w:val="18"/>
        </w:rPr>
        <w:lastRenderedPageBreak/>
        <w:t>^-4.53.160.75 28377137-11ms[-11</w:t>
      </w:r>
      <w:proofErr w:type="gramStart"/>
      <w:r>
        <w:rPr>
          <w:rStyle w:val="translated-span"/>
          <w:rFonts w:ascii="Courier New" w:hAnsi="Courier New" w:cs="Courier New"/>
          <w:sz w:val="18"/>
          <w:szCs w:val="18"/>
        </w:rPr>
        <w:t>ms]+</w:t>
      </w:r>
      <w:proofErr w:type="gramEnd"/>
      <w:r>
        <w:rPr>
          <w:rStyle w:val="translated-span"/>
          <w:rFonts w:ascii="Courier New" w:hAnsi="Courier New" w:cs="Courier New"/>
          <w:sz w:val="18"/>
          <w:szCs w:val="18"/>
        </w:rPr>
        <w:t>/-117ms</w:t>
      </w:r>
    </w:p>
    <w:p w14:paraId="1AE3E636" w14:textId="77777777" w:rsidR="00C115F7" w:rsidRDefault="00012C0F">
      <w:pPr>
        <w:spacing w:after="11" w:line="304" w:lineRule="auto"/>
        <w:ind w:left="-5" w:right="133"/>
      </w:pPr>
      <w:r>
        <w:rPr>
          <w:rStyle w:val="translated-span"/>
          <w:rFonts w:ascii="Courier New" w:hAnsi="Courier New" w:cs="Courier New"/>
          <w:sz w:val="18"/>
          <w:szCs w:val="18"/>
        </w:rPr>
        <w:t>^-37.44.185.42 37 377 10-3274us[-3274</w:t>
      </w:r>
      <w:proofErr w:type="gramStart"/>
      <w:r>
        <w:rPr>
          <w:rStyle w:val="translated-span"/>
          <w:rFonts w:ascii="Courier New" w:hAnsi="Courier New" w:cs="Courier New"/>
          <w:sz w:val="18"/>
          <w:szCs w:val="18"/>
        </w:rPr>
        <w:t>us]+</w:t>
      </w:r>
      <w:proofErr w:type="gramEnd"/>
      <w:r>
        <w:rPr>
          <w:rStyle w:val="translated-span"/>
          <w:rFonts w:ascii="Courier New" w:hAnsi="Courier New" w:cs="Courier New"/>
          <w:sz w:val="18"/>
          <w:szCs w:val="18"/>
        </w:rPr>
        <w:t>/-70ms</w:t>
      </w:r>
    </w:p>
    <w:p w14:paraId="3403762B" w14:textId="77777777" w:rsidR="00C115F7" w:rsidRDefault="00012C0F">
      <w:pPr>
        <w:spacing w:after="11" w:line="304" w:lineRule="auto"/>
        <w:ind w:left="-5" w:right="133"/>
      </w:pPr>
      <w:r>
        <w:rPr>
          <w:rStyle w:val="translated-span"/>
          <w:rFonts w:ascii="Courier New" w:hAnsi="Courier New" w:cs="Courier New"/>
          <w:sz w:val="18"/>
          <w:szCs w:val="18"/>
        </w:rPr>
        <w:t>^-bagnikita.com 2737774+3131us[+3131</w:t>
      </w:r>
      <w:proofErr w:type="gramStart"/>
      <w:r>
        <w:rPr>
          <w:rStyle w:val="translated-span"/>
          <w:rFonts w:ascii="Courier New" w:hAnsi="Courier New" w:cs="Courier New"/>
          <w:sz w:val="18"/>
          <w:szCs w:val="18"/>
        </w:rPr>
        <w:t>us]+</w:t>
      </w:r>
      <w:proofErr w:type="gramEnd"/>
      <w:r>
        <w:rPr>
          <w:rStyle w:val="translated-span"/>
          <w:rFonts w:ascii="Courier New" w:hAnsi="Courier New" w:cs="Courier New"/>
          <w:sz w:val="18"/>
          <w:szCs w:val="18"/>
        </w:rPr>
        <w:t>/-71ms</w:t>
      </w:r>
    </w:p>
    <w:p w14:paraId="03D90D37" w14:textId="77777777" w:rsidR="00C115F7" w:rsidRDefault="00012C0F">
      <w:pPr>
        <w:spacing w:after="11" w:line="304" w:lineRule="auto"/>
        <w:ind w:left="-5" w:right="133"/>
      </w:pPr>
      <w:r>
        <w:rPr>
          <w:rStyle w:val="translated-span"/>
          <w:rFonts w:ascii="Courier New" w:hAnsi="Courier New" w:cs="Courier New"/>
          <w:sz w:val="18"/>
          <w:szCs w:val="18"/>
        </w:rPr>
        <w:t>^-europa.eliple.net 28377204-790us[-773</w:t>
      </w:r>
      <w:proofErr w:type="gramStart"/>
      <w:r>
        <w:rPr>
          <w:rStyle w:val="translated-span"/>
          <w:rFonts w:ascii="Courier New" w:hAnsi="Courier New" w:cs="Courier New"/>
          <w:sz w:val="18"/>
          <w:szCs w:val="18"/>
        </w:rPr>
        <w:t>us]+</w:t>
      </w:r>
      <w:proofErr w:type="gramEnd"/>
      <w:r>
        <w:rPr>
          <w:rStyle w:val="translated-span"/>
          <w:rFonts w:ascii="Courier New" w:hAnsi="Courier New" w:cs="Courier New"/>
          <w:sz w:val="18"/>
          <w:szCs w:val="18"/>
        </w:rPr>
        <w:t>/-97ms</w:t>
      </w:r>
    </w:p>
    <w:p w14:paraId="38DCB64C" w14:textId="77777777" w:rsidR="00C115F7" w:rsidRDefault="00012C0F">
      <w:pPr>
        <w:spacing w:after="11" w:line="304" w:lineRule="auto"/>
        <w:ind w:left="-5" w:right="133"/>
      </w:pPr>
      <w:r>
        <w:rPr>
          <w:rStyle w:val="translated-span"/>
          <w:rFonts w:ascii="Courier New" w:hAnsi="Courier New" w:cs="Courier New"/>
          <w:sz w:val="18"/>
          <w:szCs w:val="18"/>
        </w:rPr>
        <w:t>^-tethys.hot-chilli.net 28377141-797us[-797</w:t>
      </w:r>
      <w:proofErr w:type="gramStart"/>
      <w:r>
        <w:rPr>
          <w:rStyle w:val="translated-span"/>
          <w:rFonts w:ascii="Courier New" w:hAnsi="Courier New" w:cs="Courier New"/>
          <w:sz w:val="18"/>
          <w:szCs w:val="18"/>
        </w:rPr>
        <w:t>us]+</w:t>
      </w:r>
      <w:proofErr w:type="gramEnd"/>
      <w:r>
        <w:rPr>
          <w:rStyle w:val="translated-span"/>
          <w:rFonts w:ascii="Courier New" w:hAnsi="Courier New" w:cs="Courier New"/>
          <w:sz w:val="18"/>
          <w:szCs w:val="18"/>
        </w:rPr>
        <w:t>/-59ms</w:t>
      </w:r>
    </w:p>
    <w:p w14:paraId="064A47BF" w14:textId="77777777" w:rsidR="00C115F7" w:rsidRDefault="00012C0F">
      <w:pPr>
        <w:spacing w:after="11" w:line="304" w:lineRule="auto"/>
        <w:ind w:left="-5" w:right="133"/>
      </w:pPr>
      <w:r>
        <w:rPr>
          <w:rStyle w:val="translated-span"/>
          <w:rFonts w:ascii="Courier New" w:hAnsi="Courier New" w:cs="Courier New"/>
          <w:sz w:val="18"/>
          <w:szCs w:val="18"/>
        </w:rPr>
        <w:t>^-66-232-97-8.</w:t>
      </w:r>
      <w:r>
        <w:rPr>
          <w:rStyle w:val="translated-span"/>
          <w:rFonts w:ascii="Courier New" w:hAnsi="Courier New" w:cs="Courier New"/>
          <w:sz w:val="18"/>
          <w:szCs w:val="18"/>
        </w:rPr>
        <w:t>静态</w:t>
      </w:r>
      <w:proofErr w:type="spellStart"/>
      <w:r>
        <w:rPr>
          <w:rStyle w:val="translated-span"/>
          <w:rFonts w:ascii="Courier New" w:hAnsi="Courier New" w:cs="Courier New"/>
          <w:sz w:val="18"/>
          <w:szCs w:val="18"/>
        </w:rPr>
        <w:t>hvvc</w:t>
      </w:r>
      <w:proofErr w:type="spellEnd"/>
      <w:r>
        <w:rPr>
          <w:rStyle w:val="translated-span"/>
          <w:rFonts w:ascii="Courier New" w:hAnsi="Courier New" w:cs="Courier New"/>
          <w:sz w:val="18"/>
          <w:szCs w:val="18"/>
        </w:rPr>
        <w:t>&gt;27377206+1669us[+1686us]+/-133ms</w:t>
      </w:r>
    </w:p>
    <w:p w14:paraId="6AAF1E76" w14:textId="77777777" w:rsidR="00C115F7" w:rsidRDefault="00012C0F">
      <w:pPr>
        <w:spacing w:after="11" w:line="304" w:lineRule="auto"/>
        <w:ind w:left="-5" w:right="133"/>
      </w:pPr>
      <w:r>
        <w:rPr>
          <w:rStyle w:val="translated-span"/>
          <w:rFonts w:ascii="Courier New" w:hAnsi="Courier New" w:cs="Courier New"/>
          <w:sz w:val="18"/>
          <w:szCs w:val="18"/>
        </w:rPr>
        <w:t>^+85.199.214.102 18377 205+175us[+192</w:t>
      </w:r>
      <w:proofErr w:type="gramStart"/>
      <w:r>
        <w:rPr>
          <w:rStyle w:val="translated-span"/>
          <w:rFonts w:ascii="Courier New" w:hAnsi="Courier New" w:cs="Courier New"/>
          <w:sz w:val="18"/>
          <w:szCs w:val="18"/>
        </w:rPr>
        <w:t>us]+</w:t>
      </w:r>
      <w:proofErr w:type="gramEnd"/>
      <w:r>
        <w:rPr>
          <w:rStyle w:val="translated-span"/>
          <w:rFonts w:ascii="Courier New" w:hAnsi="Courier New" w:cs="Courier New"/>
          <w:sz w:val="18"/>
          <w:szCs w:val="18"/>
        </w:rPr>
        <w:t>/-12ms</w:t>
      </w:r>
    </w:p>
    <w:p w14:paraId="5B3077EC" w14:textId="77777777" w:rsidR="00C115F7" w:rsidRDefault="00012C0F">
      <w:pPr>
        <w:spacing w:after="11" w:line="304" w:lineRule="auto"/>
        <w:ind w:left="-5" w:right="133"/>
      </w:pPr>
      <w:r>
        <w:rPr>
          <w:rStyle w:val="translated-span"/>
          <w:rFonts w:ascii="Courier New" w:hAnsi="Courier New" w:cs="Courier New"/>
          <w:sz w:val="18"/>
          <w:szCs w:val="18"/>
        </w:rPr>
        <w:t>^*46-243-26-</w:t>
      </w:r>
      <w:proofErr w:type="gramStart"/>
      <w:r>
        <w:rPr>
          <w:rStyle w:val="translated-span"/>
          <w:rFonts w:ascii="Courier New" w:hAnsi="Courier New" w:cs="Courier New"/>
          <w:sz w:val="18"/>
          <w:szCs w:val="18"/>
        </w:rPr>
        <w:t>34.tangos.nl</w:t>
      </w:r>
      <w:proofErr w:type="gramEnd"/>
      <w:r>
        <w:rPr>
          <w:rStyle w:val="translated-span"/>
          <w:rFonts w:ascii="Courier New" w:hAnsi="Courier New" w:cs="Courier New"/>
          <w:sz w:val="18"/>
          <w:szCs w:val="18"/>
        </w:rPr>
        <w:t xml:space="preserve"> 188377141-123us[-106us]+/-10ms</w:t>
      </w:r>
    </w:p>
    <w:p w14:paraId="6D757784" w14:textId="77777777" w:rsidR="00C115F7" w:rsidRDefault="00012C0F">
      <w:pPr>
        <w:spacing w:after="11" w:line="304" w:lineRule="auto"/>
        <w:ind w:left="-5" w:right="133"/>
      </w:pPr>
      <w:r>
        <w:rPr>
          <w:rStyle w:val="translated-span"/>
          <w:rFonts w:ascii="Courier New" w:hAnsi="Courier New" w:cs="Courier New"/>
          <w:sz w:val="18"/>
          <w:szCs w:val="18"/>
        </w:rPr>
        <w:t>^-pugot.canonical.com 2837721-95us[-95</w:t>
      </w:r>
      <w:proofErr w:type="gramStart"/>
      <w:r>
        <w:rPr>
          <w:rStyle w:val="translated-span"/>
          <w:rFonts w:ascii="Courier New" w:hAnsi="Courier New" w:cs="Courier New"/>
          <w:sz w:val="18"/>
          <w:szCs w:val="18"/>
        </w:rPr>
        <w:t>us]+</w:t>
      </w:r>
      <w:proofErr w:type="gramEnd"/>
      <w:r>
        <w:rPr>
          <w:rStyle w:val="translated-span"/>
          <w:rFonts w:ascii="Courier New" w:hAnsi="Courier New" w:cs="Courier New"/>
          <w:sz w:val="18"/>
          <w:szCs w:val="18"/>
        </w:rPr>
        <w:t>/-57ms</w:t>
      </w:r>
    </w:p>
    <w:p w14:paraId="4E76FA8A" w14:textId="77777777" w:rsidR="00C115F7" w:rsidRDefault="00012C0F">
      <w:pPr>
        <w:spacing w:after="11" w:line="304" w:lineRule="auto"/>
        <w:ind w:left="-5" w:right="133"/>
      </w:pPr>
      <w:r>
        <w:rPr>
          <w:rStyle w:val="translated-span"/>
          <w:rFonts w:ascii="Courier New" w:hAnsi="Courier New" w:cs="Courier New"/>
          <w:sz w:val="18"/>
          <w:szCs w:val="18"/>
        </w:rPr>
        <w:t>^-alphyn.canonical.com 2 6 377 23-1569us[-1569</w:t>
      </w:r>
      <w:proofErr w:type="gramStart"/>
      <w:r>
        <w:rPr>
          <w:rStyle w:val="translated-span"/>
          <w:rFonts w:ascii="Courier New" w:hAnsi="Courier New" w:cs="Courier New"/>
          <w:sz w:val="18"/>
          <w:szCs w:val="18"/>
        </w:rPr>
        <w:t>us]+</w:t>
      </w:r>
      <w:proofErr w:type="gramEnd"/>
      <w:r>
        <w:rPr>
          <w:rStyle w:val="translated-span"/>
          <w:rFonts w:ascii="Courier New" w:hAnsi="Courier New" w:cs="Courier New"/>
          <w:sz w:val="18"/>
          <w:szCs w:val="18"/>
        </w:rPr>
        <w:t>/-79ms</w:t>
      </w:r>
    </w:p>
    <w:p w14:paraId="45765613" w14:textId="77777777" w:rsidR="00C115F7" w:rsidRDefault="00012C0F">
      <w:pPr>
        <w:spacing w:after="272" w:line="304" w:lineRule="auto"/>
        <w:ind w:left="-5" w:right="1191"/>
      </w:pPr>
      <w:r>
        <w:rPr>
          <w:rStyle w:val="translated-span"/>
          <w:rFonts w:ascii="Courier New" w:hAnsi="Courier New" w:cs="Courier New"/>
          <w:sz w:val="18"/>
          <w:szCs w:val="18"/>
        </w:rPr>
        <w:t>^-golem.canonical.com 2737792-1018us[-1018</w:t>
      </w:r>
      <w:proofErr w:type="gramStart"/>
      <w:r>
        <w:rPr>
          <w:rStyle w:val="translated-span"/>
          <w:rFonts w:ascii="Courier New" w:hAnsi="Courier New" w:cs="Courier New"/>
          <w:sz w:val="18"/>
          <w:szCs w:val="18"/>
        </w:rPr>
        <w:t>us]+</w:t>
      </w:r>
      <w:proofErr w:type="gramEnd"/>
      <w:r>
        <w:rPr>
          <w:rStyle w:val="translated-span"/>
          <w:rFonts w:ascii="Courier New" w:hAnsi="Courier New" w:cs="Courier New"/>
          <w:sz w:val="18"/>
          <w:szCs w:val="18"/>
        </w:rPr>
        <w:t>/-31ms^-chilipepper.canonical.com 2837721-1106us[-1106us]+/-27ms</w:t>
      </w:r>
    </w:p>
    <w:p w14:paraId="67D0FDDA" w14:textId="77777777" w:rsidR="00C115F7" w:rsidRDefault="00012C0F">
      <w:pPr>
        <w:spacing w:after="275" w:line="304" w:lineRule="auto"/>
        <w:ind w:left="-5" w:right="27"/>
      </w:pPr>
      <w:proofErr w:type="spellStart"/>
      <w:r>
        <w:rPr>
          <w:rStyle w:val="translated-span"/>
          <w:rFonts w:ascii="Courier New" w:hAnsi="Courier New" w:cs="Courier New"/>
          <w:b/>
          <w:bCs/>
          <w:sz w:val="18"/>
          <w:szCs w:val="18"/>
        </w:rPr>
        <w:t>chronyc</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sourcestats</w:t>
      </w:r>
      <w:proofErr w:type="spellEnd"/>
    </w:p>
    <w:p w14:paraId="57A78410" w14:textId="77777777" w:rsidR="00C115F7" w:rsidRDefault="00012C0F">
      <w:pPr>
        <w:spacing w:after="11" w:line="304" w:lineRule="auto"/>
        <w:ind w:left="-5" w:right="133"/>
      </w:pPr>
      <w:r>
        <w:rPr>
          <w:rStyle w:val="translated-span"/>
          <w:rFonts w:ascii="Courier New" w:hAnsi="Courier New" w:cs="Courier New"/>
          <w:sz w:val="18"/>
          <w:szCs w:val="18"/>
        </w:rPr>
        <w:t>210</w:t>
      </w:r>
      <w:r>
        <w:rPr>
          <w:rStyle w:val="translated-span"/>
          <w:rFonts w:ascii="Courier New" w:hAnsi="Courier New" w:cs="Courier New"/>
          <w:sz w:val="18"/>
          <w:szCs w:val="18"/>
        </w:rPr>
        <w:t>来源数量</w:t>
      </w:r>
      <w:r>
        <w:rPr>
          <w:rStyle w:val="translated-span"/>
          <w:rFonts w:ascii="Courier New" w:hAnsi="Courier New" w:cs="Courier New"/>
          <w:sz w:val="18"/>
          <w:szCs w:val="18"/>
        </w:rPr>
        <w:t>=20</w:t>
      </w:r>
    </w:p>
    <w:p w14:paraId="50823AEB" w14:textId="77777777" w:rsidR="00C115F7" w:rsidRDefault="00012C0F">
      <w:pPr>
        <w:spacing w:after="0" w:line="316" w:lineRule="auto"/>
        <w:ind w:left="-5" w:right="1493"/>
        <w:jc w:val="both"/>
      </w:pPr>
      <w:r>
        <w:rPr>
          <w:rStyle w:val="translated-span"/>
          <w:rFonts w:ascii="Courier New" w:hAnsi="Courier New" w:cs="Courier New"/>
          <w:sz w:val="18"/>
          <w:szCs w:val="18"/>
        </w:rPr>
        <w:t>名称</w:t>
      </w:r>
      <w:r>
        <w:rPr>
          <w:rStyle w:val="translated-span"/>
          <w:rFonts w:ascii="Courier New" w:hAnsi="Courier New" w:cs="Courier New"/>
          <w:sz w:val="18"/>
          <w:szCs w:val="18"/>
        </w:rPr>
        <w:t>/IP</w:t>
      </w:r>
      <w:r>
        <w:rPr>
          <w:rStyle w:val="translated-span"/>
          <w:rFonts w:ascii="Courier New" w:hAnsi="Courier New" w:cs="Courier New"/>
          <w:sz w:val="18"/>
          <w:szCs w:val="18"/>
        </w:rPr>
        <w:t>地址</w:t>
      </w:r>
      <w:r>
        <w:rPr>
          <w:rStyle w:val="translated-span"/>
          <w:rFonts w:ascii="Courier New" w:hAnsi="Courier New" w:cs="Courier New"/>
          <w:sz w:val="18"/>
          <w:szCs w:val="18"/>
        </w:rPr>
        <w:t>NP NR</w:t>
      </w:r>
      <w:r>
        <w:rPr>
          <w:rStyle w:val="translated-span"/>
          <w:rFonts w:ascii="Courier New" w:hAnsi="Courier New" w:cs="Courier New"/>
          <w:sz w:val="18"/>
          <w:szCs w:val="18"/>
        </w:rPr>
        <w:t>范围</w:t>
      </w:r>
      <w:proofErr w:type="gramStart"/>
      <w:r>
        <w:rPr>
          <w:rStyle w:val="translated-span"/>
          <w:rFonts w:ascii="Courier New" w:hAnsi="Courier New" w:cs="Courier New"/>
          <w:sz w:val="18"/>
          <w:szCs w:val="18"/>
        </w:rPr>
        <w:t>频率频率</w:t>
      </w:r>
      <w:proofErr w:type="gramEnd"/>
      <w:r>
        <w:rPr>
          <w:rStyle w:val="translated-span"/>
          <w:rFonts w:ascii="Courier New" w:hAnsi="Courier New" w:cs="Courier New"/>
          <w:sz w:val="18"/>
          <w:szCs w:val="18"/>
        </w:rPr>
        <w:t>偏移标准偏差偏差</w:t>
      </w:r>
      <w:r>
        <w:rPr>
          <w:rStyle w:val="translated-span"/>
          <w:rFonts w:ascii="Courier New" w:hAnsi="Courier New" w:cs="Courier New"/>
          <w:sz w:val="18"/>
          <w:szCs w:val="18"/>
        </w:rPr>
        <w:t>=25 15 32m-0.007 0.142-878us 106us 2b.ncomputers.org 26 16 35m-0.132 0.283-1169us 256us www.kashrack.com32m-0.0920.259+3426US195USStratum2-4.NTP.TechFak.U&gt;251432M-0.0180.130-2056US96USZEPTO.mcl.GG131121M+0.1480.196-683US66USMirrorHost.PW65645+0.117 0.445-591US19USATTO.mcl.GG21325M-0.0690199-904us 103us</w:t>
      </w:r>
      <w:r>
        <w:rPr>
          <w:rStyle w:val="translated-span"/>
          <w:rFonts w:ascii="Courier New" w:hAnsi="Courier New" w:cs="Courier New"/>
          <w:sz w:val="18"/>
          <w:szCs w:val="18"/>
        </w:rPr>
        <w:t>静态</w:t>
      </w:r>
      <w:r>
        <w:rPr>
          <w:rStyle w:val="translated-span"/>
          <w:rFonts w:ascii="Courier New" w:hAnsi="Courier New" w:cs="Courier New"/>
          <w:sz w:val="18"/>
          <w:szCs w:val="18"/>
        </w:rPr>
        <w:t>.140.107.46.78.cli&gt;251834M-0.005 0.094-1526us 78us 4.53.160.75 251032M+0.4120.110-11ms 84us</w:t>
      </w:r>
    </w:p>
    <w:p w14:paraId="2F1B32CC" w14:textId="77777777" w:rsidR="00C115F7" w:rsidRDefault="00012C0F">
      <w:pPr>
        <w:spacing w:after="0" w:line="316" w:lineRule="auto"/>
        <w:ind w:left="-5" w:right="1493"/>
        <w:jc w:val="both"/>
      </w:pPr>
      <w:r>
        <w:rPr>
          <w:rStyle w:val="translated-span"/>
          <w:rFonts w:ascii="Courier New" w:hAnsi="Courier New" w:cs="Courier New"/>
          <w:sz w:val="18"/>
          <w:szCs w:val="18"/>
        </w:rPr>
        <w:t>37.44.185.42 24 12 30m-0.983 0.173-3718us 122us bagnikita.com 17 7 31m-0.132 0.217+3527us 139us europa.ellipse.net 26 15 35m+0.038 0.553-473us 424us tethys.hot-chilli.net 25 11 32m-0.094 0.110-864us 88us 66-232-97-</w:t>
      </w:r>
      <w:proofErr w:type="gramStart"/>
      <w:r>
        <w:rPr>
          <w:rStyle w:val="translated-span"/>
          <w:rFonts w:ascii="Courier New" w:hAnsi="Courier New" w:cs="Courier New"/>
          <w:sz w:val="18"/>
          <w:szCs w:val="18"/>
        </w:rPr>
        <w:t>8.static</w:t>
      </w:r>
      <w:proofErr w:type="gramEnd"/>
      <w:r>
        <w:rPr>
          <w:rStyle w:val="translated-span"/>
          <w:rFonts w:ascii="Courier New" w:hAnsi="Courier New" w:cs="Courier New"/>
          <w:sz w:val="18"/>
          <w:szCs w:val="18"/>
        </w:rPr>
        <w:t>.hvvc.&gt;20 1135m-0.116 0.165+1561us 109us</w:t>
      </w:r>
    </w:p>
    <w:p w14:paraId="41788564" w14:textId="77777777" w:rsidR="00C115F7" w:rsidRDefault="00012C0F">
      <w:pPr>
        <w:spacing w:after="11" w:line="304" w:lineRule="auto"/>
        <w:ind w:left="-5" w:right="133"/>
      </w:pPr>
      <w:r>
        <w:rPr>
          <w:rStyle w:val="translated-span"/>
          <w:rFonts w:ascii="Courier New" w:hAnsi="Courier New" w:cs="Courier New"/>
          <w:sz w:val="18"/>
          <w:szCs w:val="18"/>
        </w:rPr>
        <w:t>85.199.214.102 26 11 35m-0.054 0.390+129us 343us</w:t>
      </w:r>
    </w:p>
    <w:p w14:paraId="47A21988" w14:textId="77777777" w:rsidR="00C115F7" w:rsidRDefault="00012C0F">
      <w:pPr>
        <w:spacing w:after="522" w:line="304" w:lineRule="auto"/>
        <w:ind w:left="-5" w:right="133"/>
      </w:pPr>
      <w:r>
        <w:rPr>
          <w:rStyle w:val="translated-span"/>
          <w:rFonts w:ascii="Courier New" w:hAnsi="Courier New" w:cs="Courier New"/>
          <w:sz w:val="18"/>
          <w:szCs w:val="18"/>
        </w:rPr>
        <w:t>46-243-26-</w:t>
      </w:r>
      <w:proofErr w:type="gramStart"/>
      <w:r>
        <w:rPr>
          <w:rStyle w:val="translated-span"/>
          <w:rFonts w:ascii="Courier New" w:hAnsi="Courier New" w:cs="Courier New"/>
          <w:sz w:val="18"/>
          <w:szCs w:val="18"/>
        </w:rPr>
        <w:t>34.tangos.nl</w:t>
      </w:r>
      <w:proofErr w:type="gramEnd"/>
      <w:r>
        <w:rPr>
          <w:rStyle w:val="translated-span"/>
          <w:rFonts w:ascii="Courier New" w:hAnsi="Courier New" w:cs="Courier New"/>
          <w:sz w:val="18"/>
          <w:szCs w:val="18"/>
        </w:rPr>
        <w:t xml:space="preserve"> 25 16 32m+0.129 0.297-307us 198us pugot.canonical.com 25 14 34m-0.271 0.176-143us 135us alphyn.canonical.com 17 11 1100-0.087 0.360-1749us 114us golem.canonical.com 23 12 30m+0.057 0.370-988us 229us Chillipepper.canonical.com 25 1834m-0.0840.224-1116us 169us</w:t>
      </w:r>
    </w:p>
    <w:p w14:paraId="30BA45D5" w14:textId="77777777" w:rsidR="00C115F7" w:rsidRDefault="00012C0F">
      <w:pPr>
        <w:spacing w:after="202"/>
        <w:ind w:right="15"/>
      </w:pPr>
      <w:r>
        <w:rPr>
          <w:rStyle w:val="translated-span"/>
        </w:rPr>
        <w:t>某些</w:t>
      </w:r>
      <w:proofErr w:type="spellStart"/>
      <w:r>
        <w:rPr>
          <w:rStyle w:val="translated-span"/>
        </w:rPr>
        <w:t>chronyc</w:t>
      </w:r>
      <w:proofErr w:type="spellEnd"/>
      <w:r>
        <w:rPr>
          <w:rStyle w:val="translated-span"/>
        </w:rPr>
        <w:t>命令具有特权，如果不明确允许，则无法通过网络运行。有关更多详细信息，请参阅</w:t>
      </w:r>
      <w:r>
        <w:rPr>
          <w:rStyle w:val="translated-span"/>
        </w:rPr>
        <w:t xml:space="preserve">man </w:t>
      </w:r>
      <w:proofErr w:type="spellStart"/>
      <w:r>
        <w:rPr>
          <w:rStyle w:val="translated-span"/>
        </w:rPr>
        <w:t>chrony.conf</w:t>
      </w:r>
      <w:proofErr w:type="spellEnd"/>
      <w:r>
        <w:rPr>
          <w:rStyle w:val="translated-span"/>
        </w:rPr>
        <w:t>中的</w:t>
      </w:r>
      <w:r>
        <w:rPr>
          <w:rStyle w:val="translated-span"/>
        </w:rPr>
        <w:t>“</w:t>
      </w:r>
      <w:r>
        <w:rPr>
          <w:rStyle w:val="translated-span"/>
        </w:rPr>
        <w:t>命令和监视访问</w:t>
      </w:r>
      <w:r>
        <w:rPr>
          <w:rStyle w:val="translated-span"/>
        </w:rPr>
        <w:t>”</w:t>
      </w:r>
      <w:r>
        <w:rPr>
          <w:rStyle w:val="translated-span"/>
        </w:rPr>
        <w:t>一节。本地管理员可以像往常一样使用</w:t>
      </w:r>
      <w:proofErr w:type="spellStart"/>
      <w:r>
        <w:rPr>
          <w:rStyle w:val="translated-span"/>
        </w:rPr>
        <w:t>sudo</w:t>
      </w:r>
      <w:proofErr w:type="spellEnd"/>
      <w:r>
        <w:rPr>
          <w:rStyle w:val="translated-span"/>
        </w:rPr>
        <w:t>，因为这将授予他访问本地管理员套接字</w:t>
      </w:r>
      <w:r>
        <w:rPr>
          <w:rStyle w:val="translated-span"/>
        </w:rPr>
        <w:t>/var/run/</w:t>
      </w:r>
      <w:proofErr w:type="spellStart"/>
      <w:r>
        <w:rPr>
          <w:rStyle w:val="translated-span"/>
        </w:rPr>
        <w:t>chrony</w:t>
      </w:r>
      <w:proofErr w:type="spellEnd"/>
      <w:r>
        <w:rPr>
          <w:rStyle w:val="translated-span"/>
        </w:rPr>
        <w:t>/</w:t>
      </w:r>
      <w:proofErr w:type="spellStart"/>
      <w:r>
        <w:rPr>
          <w:rStyle w:val="translated-span"/>
        </w:rPr>
        <w:t>chronyd.sock</w:t>
      </w:r>
      <w:proofErr w:type="spellEnd"/>
      <w:r>
        <w:rPr>
          <w:rStyle w:val="translated-span"/>
        </w:rPr>
        <w:t>的权限。</w:t>
      </w:r>
    </w:p>
    <w:p w14:paraId="7515C488" w14:textId="77777777" w:rsidR="00C115F7" w:rsidRDefault="00012C0F">
      <w:pPr>
        <w:pStyle w:val="5"/>
        <w:ind w:left="-5"/>
      </w:pPr>
      <w:r>
        <w:rPr>
          <w:rStyle w:val="translated-span"/>
        </w:rPr>
        <w:t>4.2.5. PPS</w:t>
      </w:r>
      <w:r>
        <w:rPr>
          <w:rStyle w:val="translated-span"/>
        </w:rPr>
        <w:t>支持</w:t>
      </w:r>
    </w:p>
    <w:p w14:paraId="5F219289" w14:textId="77777777" w:rsidR="00C115F7" w:rsidRDefault="00012C0F">
      <w:pPr>
        <w:spacing w:after="261"/>
        <w:ind w:right="15"/>
      </w:pPr>
      <w:proofErr w:type="spellStart"/>
      <w:r>
        <w:rPr>
          <w:rStyle w:val="translated-span"/>
        </w:rPr>
        <w:t>Chrony</w:t>
      </w:r>
      <w:proofErr w:type="spellEnd"/>
      <w:r>
        <w:rPr>
          <w:rStyle w:val="translated-span"/>
        </w:rPr>
        <w:t>本机支持各种</w:t>
      </w:r>
      <w:r>
        <w:rPr>
          <w:rStyle w:val="translated-span"/>
        </w:rPr>
        <w:t>PPS</w:t>
      </w:r>
      <w:r>
        <w:rPr>
          <w:rStyle w:val="translated-span"/>
        </w:rPr>
        <w:t>类型。它可以使用内核</w:t>
      </w:r>
      <w:r>
        <w:rPr>
          <w:rStyle w:val="translated-span"/>
        </w:rPr>
        <w:t>PPS API</w:t>
      </w:r>
      <w:r>
        <w:rPr>
          <w:rStyle w:val="translated-span"/>
        </w:rPr>
        <w:t>以及</w:t>
      </w:r>
      <w:r>
        <w:rPr>
          <w:rStyle w:val="translated-span"/>
        </w:rPr>
        <w:t>PTP</w:t>
      </w:r>
      <w:r>
        <w:rPr>
          <w:rStyle w:val="translated-span"/>
        </w:rPr>
        <w:t>硬件时钟。大多数通用</w:t>
      </w:r>
      <w:r>
        <w:rPr>
          <w:rStyle w:val="translated-span"/>
        </w:rPr>
        <w:t>GPS</w:t>
      </w:r>
      <w:r>
        <w:rPr>
          <w:rStyle w:val="translated-span"/>
        </w:rPr>
        <w:t>接收机可通过</w:t>
      </w:r>
      <w:r>
        <w:rPr>
          <w:rStyle w:val="translated-span"/>
        </w:rPr>
        <w:t>GPSD</w:t>
      </w:r>
      <w:r>
        <w:rPr>
          <w:rStyle w:val="translated-span"/>
        </w:rPr>
        <w:t>使用。后者（可能更多）可通过</w:t>
      </w:r>
      <w:r>
        <w:rPr>
          <w:rStyle w:val="translated-span"/>
        </w:rPr>
        <w:t>SHM</w:t>
      </w:r>
      <w:r>
        <w:rPr>
          <w:rStyle w:val="translated-span"/>
        </w:rPr>
        <w:t>或插座（推荐）访问。以上所有这些都可以用于通过额外的高质量时间源来增加计时，以获得更好的精度、抖动、漂移、长期或短期精度（通常每种时钟类型在其中一种方面都很好，但在其他方面并不完美）。有关配置的更多详细信息，请参阅下面列出的一些外部</w:t>
      </w:r>
      <w:r>
        <w:rPr>
          <w:rStyle w:val="translated-span"/>
        </w:rPr>
        <w:t>PPS/GPSD</w:t>
      </w:r>
      <w:r>
        <w:rPr>
          <w:rStyle w:val="translated-span"/>
        </w:rPr>
        <w:t>资源。</w:t>
      </w:r>
    </w:p>
    <w:p w14:paraId="25FF78CC" w14:textId="77777777" w:rsidR="00C115F7" w:rsidRDefault="00012C0F">
      <w:pPr>
        <w:pStyle w:val="4"/>
        <w:spacing w:after="88"/>
        <w:ind w:left="-5"/>
      </w:pPr>
      <w:r>
        <w:rPr>
          <w:rStyle w:val="translated-span"/>
        </w:rPr>
        <w:lastRenderedPageBreak/>
        <w:t xml:space="preserve">4.3. </w:t>
      </w:r>
      <w:r>
        <w:rPr>
          <w:rStyle w:val="translated-span"/>
        </w:rPr>
        <w:t>工具书类</w:t>
      </w:r>
    </w:p>
    <w:p w14:paraId="54C9FA95" w14:textId="77777777" w:rsidR="00C115F7" w:rsidRDefault="00012C0F">
      <w:pPr>
        <w:spacing w:after="170" w:line="264" w:lineRule="auto"/>
        <w:ind w:left="220" w:right="221" w:hanging="220"/>
      </w:pPr>
      <w:r>
        <w:rPr>
          <w:rStyle w:val="translated-span"/>
        </w:rPr>
        <w:t>•</w:t>
      </w:r>
      <w:proofErr w:type="spellStart"/>
      <w:r>
        <w:rPr>
          <w:rStyle w:val="translated-span"/>
        </w:rPr>
        <w:t>Chrony</w:t>
      </w:r>
      <w:proofErr w:type="spellEnd"/>
      <w:r>
        <w:rPr>
          <w:rStyle w:val="translated-span"/>
        </w:rPr>
        <w:t>常见问题解答</w:t>
      </w:r>
      <w:r>
        <w:rPr>
          <w:rStyle w:val="translated-span"/>
        </w:rPr>
        <w:t>[51]</w:t>
      </w:r>
    </w:p>
    <w:p w14:paraId="639F031D" w14:textId="77777777" w:rsidR="00C115F7" w:rsidRDefault="00012C0F">
      <w:pPr>
        <w:spacing w:after="170" w:line="264" w:lineRule="auto"/>
        <w:ind w:left="220" w:right="221" w:hanging="220"/>
      </w:pPr>
      <w:r>
        <w:rPr>
          <w:rStyle w:val="translated-span"/>
        </w:rPr>
        <w:t>•ntp.org</w:t>
      </w:r>
      <w:r>
        <w:rPr>
          <w:rStyle w:val="translated-span"/>
        </w:rPr>
        <w:t>，网络时间协议项目之家</w:t>
      </w:r>
      <w:r>
        <w:rPr>
          <w:rStyle w:val="translated-span"/>
        </w:rPr>
        <w:t>16</w:t>
      </w:r>
    </w:p>
    <w:p w14:paraId="66475955" w14:textId="77777777" w:rsidR="00C115F7" w:rsidRDefault="00012C0F">
      <w:pPr>
        <w:spacing w:after="170" w:line="264" w:lineRule="auto"/>
        <w:ind w:left="220" w:right="221" w:hanging="220"/>
      </w:pPr>
      <w:r>
        <w:rPr>
          <w:rStyle w:val="translated-span"/>
        </w:rPr>
        <w:t>•pool.ntp.org</w:t>
      </w:r>
      <w:r>
        <w:rPr>
          <w:rStyle w:val="translated-span"/>
        </w:rPr>
        <w:t>项目，是一个大型虚拟时间服务器集群。</w:t>
      </w:r>
      <w:r>
        <w:rPr>
          <w:rStyle w:val="translated-span"/>
        </w:rPr>
        <w:t>[52]</w:t>
      </w:r>
    </w:p>
    <w:p w14:paraId="5A3AFE00" w14:textId="77777777" w:rsidR="00C115F7" w:rsidRDefault="00012C0F">
      <w:pPr>
        <w:spacing w:after="170" w:line="264" w:lineRule="auto"/>
        <w:ind w:left="220" w:right="221" w:hanging="220"/>
      </w:pPr>
      <w:r>
        <w:rPr>
          <w:rStyle w:val="translated-span"/>
        </w:rPr>
        <w:t>•</w:t>
      </w:r>
      <w:r>
        <w:rPr>
          <w:rStyle w:val="translated-span"/>
        </w:rPr>
        <w:t>关于</w:t>
      </w:r>
      <w:proofErr w:type="spellStart"/>
      <w:r>
        <w:rPr>
          <w:rStyle w:val="translated-span"/>
        </w:rPr>
        <w:t>timedatectl</w:t>
      </w:r>
      <w:proofErr w:type="spellEnd"/>
      <w:r>
        <w:rPr>
          <w:rStyle w:val="translated-span"/>
        </w:rPr>
        <w:t>的</w:t>
      </w:r>
      <w:r>
        <w:rPr>
          <w:rStyle w:val="translated-span"/>
        </w:rPr>
        <w:t>Freedesktop.org</w:t>
      </w:r>
      <w:r>
        <w:rPr>
          <w:rStyle w:val="translated-span"/>
        </w:rPr>
        <w:t>信息</w:t>
      </w:r>
      <w:r>
        <w:rPr>
          <w:rStyle w:val="translated-span"/>
        </w:rPr>
        <w:t>[53]</w:t>
      </w:r>
    </w:p>
    <w:p w14:paraId="242F23F6" w14:textId="77777777" w:rsidR="00C115F7" w:rsidRDefault="00012C0F">
      <w:pPr>
        <w:spacing w:after="170" w:line="264" w:lineRule="auto"/>
        <w:ind w:left="220" w:right="221" w:hanging="220"/>
      </w:pPr>
      <w:r>
        <w:rPr>
          <w:rStyle w:val="translated-span"/>
        </w:rPr>
        <w:t>•</w:t>
      </w:r>
      <w:r>
        <w:rPr>
          <w:rStyle w:val="translated-span"/>
        </w:rPr>
        <w:t>关于</w:t>
      </w:r>
      <w:proofErr w:type="spellStart"/>
      <w:r>
        <w:rPr>
          <w:rStyle w:val="translated-span"/>
        </w:rPr>
        <w:t>systemd</w:t>
      </w:r>
      <w:proofErr w:type="spellEnd"/>
      <w:r>
        <w:rPr>
          <w:rStyle w:val="translated-span"/>
        </w:rPr>
        <w:t xml:space="preserve"> </w:t>
      </w:r>
      <w:proofErr w:type="spellStart"/>
      <w:r>
        <w:rPr>
          <w:rStyle w:val="translated-span"/>
        </w:rPr>
        <w:t>TimeSync</w:t>
      </w:r>
      <w:proofErr w:type="spellEnd"/>
      <w:r>
        <w:rPr>
          <w:rStyle w:val="translated-span"/>
        </w:rPr>
        <w:t>服务的</w:t>
      </w:r>
      <w:r>
        <w:rPr>
          <w:rStyle w:val="translated-span"/>
        </w:rPr>
        <w:t>Freedesktop.org</w:t>
      </w:r>
      <w:r>
        <w:rPr>
          <w:rStyle w:val="translated-span"/>
        </w:rPr>
        <w:t>信息</w:t>
      </w:r>
      <w:r>
        <w:rPr>
          <w:rStyle w:val="translated-span"/>
        </w:rPr>
        <w:t>[54]</w:t>
      </w:r>
    </w:p>
    <w:p w14:paraId="3F8365AA" w14:textId="77777777" w:rsidR="00C115F7" w:rsidRDefault="00012C0F">
      <w:pPr>
        <w:spacing w:after="170" w:line="264" w:lineRule="auto"/>
        <w:ind w:left="220" w:right="221" w:hanging="220"/>
      </w:pPr>
      <w:r>
        <w:rPr>
          <w:rStyle w:val="translated-span"/>
        </w:rPr>
        <w:t>•</w:t>
      </w:r>
      <w:r>
        <w:rPr>
          <w:rStyle w:val="translated-span"/>
        </w:rPr>
        <w:t>来自</w:t>
      </w:r>
      <w:r>
        <w:rPr>
          <w:rStyle w:val="translated-span"/>
        </w:rPr>
        <w:t>GPSD</w:t>
      </w:r>
      <w:r>
        <w:rPr>
          <w:rStyle w:val="translated-span"/>
        </w:rPr>
        <w:t>的喂食时间</w:t>
      </w:r>
      <w:r>
        <w:rPr>
          <w:rStyle w:val="translated-span"/>
        </w:rPr>
        <w:t>[55][56]</w:t>
      </w:r>
    </w:p>
    <w:p w14:paraId="2EE007AC" w14:textId="77777777" w:rsidR="00C115F7" w:rsidRDefault="00012C0F">
      <w:pPr>
        <w:ind w:left="220" w:right="221" w:hanging="220"/>
      </w:pPr>
      <w:r>
        <w:rPr>
          <w:rStyle w:val="translated-span"/>
        </w:rPr>
        <w:t>•</w:t>
      </w:r>
      <w:r>
        <w:rPr>
          <w:rStyle w:val="translated-span"/>
        </w:rPr>
        <w:t>有关更多信息，请参阅</w:t>
      </w:r>
      <w:r>
        <w:rPr>
          <w:rStyle w:val="translated-span"/>
        </w:rPr>
        <w:t>Ubuntu Time21 wiki</w:t>
      </w:r>
      <w:r>
        <w:rPr>
          <w:rStyle w:val="translated-span"/>
        </w:rPr>
        <w:t>页面。</w:t>
      </w:r>
    </w:p>
    <w:p w14:paraId="63930DF3" w14:textId="77777777" w:rsidR="00C115F7" w:rsidRDefault="00012C0F">
      <w:pPr>
        <w:pStyle w:val="2"/>
        <w:spacing w:after="158"/>
        <w:ind w:left="-5"/>
      </w:pPr>
      <w:r>
        <w:rPr>
          <w:rStyle w:val="translated-span"/>
        </w:rPr>
        <w:t>5.</w:t>
      </w:r>
      <w:r>
        <w:rPr>
          <w:rStyle w:val="translated-span"/>
        </w:rPr>
        <w:t>数据平面开发工具包</w:t>
      </w:r>
    </w:p>
    <w:p w14:paraId="1B8B1386" w14:textId="77777777" w:rsidR="00C115F7" w:rsidRDefault="00012C0F">
      <w:pPr>
        <w:spacing w:after="174"/>
        <w:ind w:right="15"/>
      </w:pPr>
      <w:r>
        <w:rPr>
          <w:rStyle w:val="translated-span"/>
        </w:rPr>
        <w:t>DPDK</w:t>
      </w:r>
      <w:r>
        <w:rPr>
          <w:rStyle w:val="translated-span"/>
        </w:rPr>
        <w:t>是一组用于快速数据包处理的库和驱动程序，主要在</w:t>
      </w:r>
      <w:r>
        <w:rPr>
          <w:rStyle w:val="translated-span"/>
        </w:rPr>
        <w:t>Linux</w:t>
      </w:r>
      <w:r>
        <w:rPr>
          <w:rStyle w:val="translated-span"/>
        </w:rPr>
        <w:t>用户环境中运行。它是一组提供所谓的</w:t>
      </w:r>
      <w:r>
        <w:rPr>
          <w:rStyle w:val="translated-span"/>
        </w:rPr>
        <w:t>“</w:t>
      </w:r>
      <w:r>
        <w:rPr>
          <w:rStyle w:val="translated-span"/>
        </w:rPr>
        <w:t>环境抽象层</w:t>
      </w:r>
      <w:r>
        <w:rPr>
          <w:rStyle w:val="translated-span"/>
        </w:rPr>
        <w:t>”</w:t>
      </w:r>
      <w:r>
        <w:rPr>
          <w:rStyle w:val="translated-span"/>
        </w:rPr>
        <w:t>（</w:t>
      </w:r>
      <w:r>
        <w:rPr>
          <w:rStyle w:val="translated-span"/>
        </w:rPr>
        <w:t>EAL</w:t>
      </w:r>
      <w:r>
        <w:rPr>
          <w:rStyle w:val="translated-span"/>
        </w:rPr>
        <w:t>）的库。</w:t>
      </w:r>
      <w:r>
        <w:rPr>
          <w:rStyle w:val="translated-span"/>
        </w:rPr>
        <w:t>EAL</w:t>
      </w:r>
      <w:r>
        <w:rPr>
          <w:rStyle w:val="translated-span"/>
        </w:rPr>
        <w:t>隐藏了环境的细节，并提供了一个标准的编程接口。常见的用例是围绕特殊的解决方案，例如网络功能虚拟化和高级高通量网络交换。</w:t>
      </w:r>
      <w:r>
        <w:rPr>
          <w:rStyle w:val="translated-span"/>
        </w:rPr>
        <w:t>DPDK</w:t>
      </w:r>
      <w:r>
        <w:rPr>
          <w:rStyle w:val="translated-span"/>
        </w:rPr>
        <w:t>使用从运行到完成的模式来实现快速数据平面性能，并通过轮询访问设备，以消除中断处理的延迟，同时权衡更高的</w:t>
      </w:r>
      <w:proofErr w:type="spellStart"/>
      <w:r>
        <w:rPr>
          <w:rStyle w:val="translated-span"/>
        </w:rPr>
        <w:t>cpu</w:t>
      </w:r>
      <w:proofErr w:type="spellEnd"/>
      <w:r>
        <w:rPr>
          <w:rStyle w:val="translated-span"/>
        </w:rPr>
        <w:t>消耗。它被设计为在任何处理器上运行。第一个受支持的</w:t>
      </w:r>
      <w:r>
        <w:rPr>
          <w:rStyle w:val="translated-span"/>
        </w:rPr>
        <w:t>CPU</w:t>
      </w:r>
      <w:r>
        <w:rPr>
          <w:rStyle w:val="translated-span"/>
        </w:rPr>
        <w:t>是</w:t>
      </w:r>
      <w:r>
        <w:rPr>
          <w:rStyle w:val="translated-span"/>
        </w:rPr>
        <w:t>Intel x86</w:t>
      </w:r>
      <w:r>
        <w:rPr>
          <w:rStyle w:val="translated-span"/>
        </w:rPr>
        <w:t>，它现在扩展到</w:t>
      </w:r>
      <w:r>
        <w:rPr>
          <w:rStyle w:val="translated-span"/>
        </w:rPr>
        <w:t>IBM Power 8</w:t>
      </w:r>
      <w:r>
        <w:rPr>
          <w:rStyle w:val="translated-span"/>
        </w:rPr>
        <w:t>、</w:t>
      </w:r>
      <w:proofErr w:type="spellStart"/>
      <w:r>
        <w:rPr>
          <w:rStyle w:val="translated-span"/>
        </w:rPr>
        <w:t>EZchip</w:t>
      </w:r>
      <w:proofErr w:type="spellEnd"/>
      <w:r>
        <w:rPr>
          <w:rStyle w:val="translated-span"/>
        </w:rPr>
        <w:t xml:space="preserve"> TILE Gx</w:t>
      </w:r>
      <w:r>
        <w:rPr>
          <w:rStyle w:val="translated-span"/>
        </w:rPr>
        <w:t>和</w:t>
      </w:r>
      <w:r>
        <w:rPr>
          <w:rStyle w:val="translated-span"/>
        </w:rPr>
        <w:t>ARM</w:t>
      </w:r>
      <w:r>
        <w:rPr>
          <w:rStyle w:val="translated-span"/>
        </w:rPr>
        <w:t>。</w:t>
      </w:r>
    </w:p>
    <w:p w14:paraId="4178B2E7" w14:textId="77777777" w:rsidR="00C115F7" w:rsidRDefault="00012C0F">
      <w:pPr>
        <w:spacing w:after="304" w:line="256" w:lineRule="auto"/>
        <w:ind w:right="15"/>
      </w:pPr>
      <w:r>
        <w:rPr>
          <w:rStyle w:val="translated-span"/>
        </w:rPr>
        <w:t>Ubuntu</w:t>
      </w:r>
      <w:r>
        <w:rPr>
          <w:rStyle w:val="translated-span"/>
        </w:rPr>
        <w:t>目前支持</w:t>
      </w:r>
      <w:r>
        <w:rPr>
          <w:rStyle w:val="translated-span"/>
        </w:rPr>
        <w:t>DPDK 2.2</w:t>
      </w:r>
      <w:r>
        <w:rPr>
          <w:rStyle w:val="translated-span"/>
        </w:rPr>
        <w:t>版，并提供了一些基础设施来简化其可用性。</w:t>
      </w:r>
    </w:p>
    <w:p w14:paraId="4E741CBC" w14:textId="77777777" w:rsidR="00C115F7" w:rsidRDefault="00012C0F">
      <w:pPr>
        <w:pStyle w:val="4"/>
        <w:spacing w:after="191"/>
        <w:ind w:left="-5"/>
      </w:pPr>
      <w:r>
        <w:rPr>
          <w:rStyle w:val="translated-span"/>
        </w:rPr>
        <w:t xml:space="preserve">5.1. </w:t>
      </w:r>
      <w:r>
        <w:rPr>
          <w:rStyle w:val="translated-span"/>
        </w:rPr>
        <w:t>先决条件</w:t>
      </w:r>
    </w:p>
    <w:p w14:paraId="577F49D0" w14:textId="77777777" w:rsidR="00C115F7" w:rsidRDefault="00012C0F">
      <w:pPr>
        <w:spacing w:after="199"/>
        <w:ind w:right="15"/>
      </w:pPr>
      <w:r>
        <w:rPr>
          <w:rStyle w:val="translated-span"/>
        </w:rPr>
        <w:t>这个</w:t>
      </w:r>
      <w:proofErr w:type="gramStart"/>
      <w:r>
        <w:rPr>
          <w:rStyle w:val="translated-span"/>
        </w:rPr>
        <w:t>包目前</w:t>
      </w:r>
      <w:proofErr w:type="gramEnd"/>
      <w:r>
        <w:rPr>
          <w:rStyle w:val="translated-span"/>
        </w:rPr>
        <w:t>是为尽可能低的</w:t>
      </w:r>
      <w:r>
        <w:rPr>
          <w:rStyle w:val="translated-span"/>
        </w:rPr>
        <w:t>CPU</w:t>
      </w:r>
      <w:r>
        <w:rPr>
          <w:rStyle w:val="translated-span"/>
        </w:rPr>
        <w:t>需求而编译的。这仍然要求</w:t>
      </w:r>
      <w:r>
        <w:rPr>
          <w:rStyle w:val="translated-span"/>
        </w:rPr>
        <w:t>CPU</w:t>
      </w:r>
      <w:r>
        <w:rPr>
          <w:rStyle w:val="translated-span"/>
        </w:rPr>
        <w:t>至少支持</w:t>
      </w:r>
      <w:r>
        <w:rPr>
          <w:rStyle w:val="translated-span"/>
        </w:rPr>
        <w:t>SSE3</w:t>
      </w:r>
      <w:r>
        <w:rPr>
          <w:rStyle w:val="translated-span"/>
        </w:rPr>
        <w:t>。</w:t>
      </w:r>
    </w:p>
    <w:p w14:paraId="493F9185" w14:textId="77777777" w:rsidR="00C115F7" w:rsidRDefault="00012C0F">
      <w:pPr>
        <w:spacing w:after="172"/>
        <w:ind w:right="15"/>
      </w:pPr>
      <w:r>
        <w:rPr>
          <w:rStyle w:val="translated-span"/>
        </w:rPr>
        <w:t>支持</w:t>
      </w:r>
      <w:r>
        <w:rPr>
          <w:rStyle w:val="translated-span"/>
        </w:rPr>
        <w:t>DPDK</w:t>
      </w:r>
      <w:r>
        <w:rPr>
          <w:rStyle w:val="translated-span"/>
        </w:rPr>
        <w:t>的上游网卡列表可在支持的</w:t>
      </w:r>
      <w:r>
        <w:rPr>
          <w:rStyle w:val="translated-span"/>
        </w:rPr>
        <w:t>NIC</w:t>
      </w:r>
      <w:r>
        <w:rPr>
          <w:rStyle w:val="translated-span"/>
        </w:rPr>
        <w:t>上找到</w:t>
      </w:r>
      <w:r>
        <w:rPr>
          <w:rStyle w:val="translated-span"/>
        </w:rPr>
        <w:t>[57]</w:t>
      </w:r>
      <w:r>
        <w:rPr>
          <w:rStyle w:val="translated-span"/>
        </w:rPr>
        <w:t>。但在上游项目中，由于它们还未处于稳定状态，因此默认情况下会禁用很多。</w:t>
      </w:r>
      <w:r>
        <w:rPr>
          <w:rStyle w:val="translated-span"/>
        </w:rPr>
        <w:t>DPDK</w:t>
      </w:r>
      <w:r>
        <w:rPr>
          <w:rStyle w:val="translated-span"/>
        </w:rPr>
        <w:t>在</w:t>
      </w:r>
      <w:r>
        <w:rPr>
          <w:rStyle w:val="translated-span"/>
        </w:rPr>
        <w:t>Ubuntu 16.04</w:t>
      </w:r>
      <w:r>
        <w:rPr>
          <w:rStyle w:val="translated-span"/>
        </w:rPr>
        <w:t>中提供的包中启用的网卡子集是：</w:t>
      </w:r>
    </w:p>
    <w:p w14:paraId="26BE76CE" w14:textId="77777777" w:rsidR="00C115F7" w:rsidRDefault="00012C0F">
      <w:pPr>
        <w:spacing w:after="130" w:line="256" w:lineRule="auto"/>
        <w:ind w:right="15"/>
      </w:pPr>
      <w:r>
        <w:rPr>
          <w:rStyle w:val="translated-span"/>
        </w:rPr>
        <w:t>英特尔</w:t>
      </w:r>
    </w:p>
    <w:p w14:paraId="73E08E5B" w14:textId="77777777" w:rsidR="00C115F7" w:rsidRDefault="00012C0F">
      <w:pPr>
        <w:spacing w:after="160" w:line="256" w:lineRule="auto"/>
        <w:ind w:left="220" w:right="15" w:hanging="220"/>
      </w:pPr>
      <w:r>
        <w:rPr>
          <w:rStyle w:val="translated-span"/>
        </w:rPr>
        <w:t>•e1000[58]</w:t>
      </w:r>
      <w:r>
        <w:rPr>
          <w:rStyle w:val="translated-span"/>
        </w:rPr>
        <w:t>（</w:t>
      </w:r>
      <w:r>
        <w:rPr>
          <w:rStyle w:val="translated-span"/>
        </w:rPr>
        <w:t>82540</w:t>
      </w:r>
      <w:r>
        <w:rPr>
          <w:rStyle w:val="translated-span"/>
        </w:rPr>
        <w:t>、</w:t>
      </w:r>
      <w:r>
        <w:rPr>
          <w:rStyle w:val="translated-span"/>
        </w:rPr>
        <w:t>82545</w:t>
      </w:r>
      <w:r>
        <w:rPr>
          <w:rStyle w:val="translated-span"/>
        </w:rPr>
        <w:t>、</w:t>
      </w:r>
      <w:r>
        <w:rPr>
          <w:rStyle w:val="translated-span"/>
        </w:rPr>
        <w:t>82546</w:t>
      </w:r>
      <w:r>
        <w:rPr>
          <w:rStyle w:val="translated-span"/>
        </w:rPr>
        <w:t>）</w:t>
      </w:r>
    </w:p>
    <w:p w14:paraId="08C22AE1" w14:textId="77777777" w:rsidR="00C115F7" w:rsidRDefault="00012C0F">
      <w:pPr>
        <w:spacing w:after="157" w:line="256" w:lineRule="auto"/>
        <w:ind w:left="220" w:right="15" w:hanging="220"/>
      </w:pPr>
      <w:r>
        <w:rPr>
          <w:rStyle w:val="translated-span"/>
        </w:rPr>
        <w:t>•e1000e[59]</w:t>
      </w:r>
      <w:r>
        <w:rPr>
          <w:rStyle w:val="translated-span"/>
        </w:rPr>
        <w:t>（</w:t>
      </w:r>
      <w:r>
        <w:rPr>
          <w:rStyle w:val="translated-span"/>
        </w:rPr>
        <w:t>82571..82574</w:t>
      </w:r>
      <w:r>
        <w:rPr>
          <w:rStyle w:val="translated-span"/>
        </w:rPr>
        <w:t>、</w:t>
      </w:r>
      <w:r>
        <w:rPr>
          <w:rStyle w:val="translated-span"/>
        </w:rPr>
        <w:t>82583</w:t>
      </w:r>
      <w:r>
        <w:rPr>
          <w:rStyle w:val="translated-span"/>
        </w:rPr>
        <w:t>、</w:t>
      </w:r>
      <w:r>
        <w:rPr>
          <w:rStyle w:val="translated-span"/>
        </w:rPr>
        <w:t>ICH8..ICH10</w:t>
      </w:r>
      <w:r>
        <w:rPr>
          <w:rStyle w:val="translated-span"/>
        </w:rPr>
        <w:t>、</w:t>
      </w:r>
      <w:r>
        <w:rPr>
          <w:rStyle w:val="translated-span"/>
        </w:rPr>
        <w:t>PCH..PCH2</w:t>
      </w:r>
      <w:r>
        <w:rPr>
          <w:rStyle w:val="translated-span"/>
        </w:rPr>
        <w:t>）</w:t>
      </w:r>
    </w:p>
    <w:p w14:paraId="1BF3A9EB" w14:textId="77777777" w:rsidR="00C115F7" w:rsidRDefault="00012C0F">
      <w:pPr>
        <w:spacing w:after="156" w:line="256" w:lineRule="auto"/>
        <w:ind w:left="220" w:right="15" w:hanging="220"/>
      </w:pPr>
      <w:r>
        <w:rPr>
          <w:rStyle w:val="translated-span"/>
        </w:rPr>
        <w:t>•</w:t>
      </w:r>
      <w:proofErr w:type="spellStart"/>
      <w:r>
        <w:rPr>
          <w:rStyle w:val="translated-span"/>
        </w:rPr>
        <w:t>igb</w:t>
      </w:r>
      <w:proofErr w:type="spellEnd"/>
      <w:r>
        <w:rPr>
          <w:rStyle w:val="translated-span"/>
        </w:rPr>
        <w:t>[60]</w:t>
      </w:r>
      <w:r>
        <w:rPr>
          <w:rStyle w:val="translated-span"/>
        </w:rPr>
        <w:t>（</w:t>
      </w:r>
      <w:r>
        <w:rPr>
          <w:rStyle w:val="translated-span"/>
        </w:rPr>
        <w:t>82575..82576</w:t>
      </w:r>
      <w:r>
        <w:rPr>
          <w:rStyle w:val="translated-span"/>
        </w:rPr>
        <w:t>、</w:t>
      </w:r>
      <w:r>
        <w:rPr>
          <w:rStyle w:val="translated-span"/>
        </w:rPr>
        <w:t>82580</w:t>
      </w:r>
      <w:r>
        <w:rPr>
          <w:rStyle w:val="translated-span"/>
        </w:rPr>
        <w:t>、</w:t>
      </w:r>
      <w:r>
        <w:rPr>
          <w:rStyle w:val="translated-span"/>
        </w:rPr>
        <w:t>I210</w:t>
      </w:r>
      <w:r>
        <w:rPr>
          <w:rStyle w:val="translated-span"/>
        </w:rPr>
        <w:t>、</w:t>
      </w:r>
      <w:r>
        <w:rPr>
          <w:rStyle w:val="translated-span"/>
        </w:rPr>
        <w:t>I211</w:t>
      </w:r>
      <w:r>
        <w:rPr>
          <w:rStyle w:val="translated-span"/>
        </w:rPr>
        <w:t>、</w:t>
      </w:r>
      <w:r>
        <w:rPr>
          <w:rStyle w:val="translated-span"/>
        </w:rPr>
        <w:t>I350</w:t>
      </w:r>
      <w:r>
        <w:rPr>
          <w:rStyle w:val="translated-span"/>
        </w:rPr>
        <w:t>、</w:t>
      </w:r>
      <w:r>
        <w:rPr>
          <w:rStyle w:val="translated-span"/>
        </w:rPr>
        <w:t>I354</w:t>
      </w:r>
      <w:r>
        <w:rPr>
          <w:rStyle w:val="translated-span"/>
        </w:rPr>
        <w:t>、</w:t>
      </w:r>
      <w:r>
        <w:rPr>
          <w:rStyle w:val="translated-span"/>
        </w:rPr>
        <w:t>DH89xx</w:t>
      </w:r>
      <w:r>
        <w:rPr>
          <w:rStyle w:val="translated-span"/>
        </w:rPr>
        <w:t>）</w:t>
      </w:r>
    </w:p>
    <w:p w14:paraId="6DCA6E57" w14:textId="77777777" w:rsidR="00C115F7" w:rsidRDefault="00012C0F">
      <w:pPr>
        <w:spacing w:after="158" w:line="256" w:lineRule="auto"/>
        <w:ind w:left="220" w:right="15" w:hanging="220"/>
      </w:pPr>
      <w:r>
        <w:rPr>
          <w:rStyle w:val="translated-span"/>
        </w:rPr>
        <w:t>•</w:t>
      </w:r>
      <w:proofErr w:type="spellStart"/>
      <w:r>
        <w:rPr>
          <w:rStyle w:val="translated-span"/>
        </w:rPr>
        <w:t>ixgbe</w:t>
      </w:r>
      <w:proofErr w:type="spellEnd"/>
      <w:r>
        <w:rPr>
          <w:rStyle w:val="translated-span"/>
        </w:rPr>
        <w:t>[61]</w:t>
      </w:r>
      <w:r>
        <w:rPr>
          <w:rStyle w:val="translated-span"/>
        </w:rPr>
        <w:t>（</w:t>
      </w:r>
      <w:r>
        <w:rPr>
          <w:rStyle w:val="translated-span"/>
        </w:rPr>
        <w:t>82598..82599</w:t>
      </w:r>
      <w:r>
        <w:rPr>
          <w:rStyle w:val="translated-span"/>
        </w:rPr>
        <w:t>、</w:t>
      </w:r>
      <w:r>
        <w:rPr>
          <w:rStyle w:val="translated-span"/>
        </w:rPr>
        <w:t>X540</w:t>
      </w:r>
      <w:r>
        <w:rPr>
          <w:rStyle w:val="translated-span"/>
        </w:rPr>
        <w:t>、</w:t>
      </w:r>
      <w:r>
        <w:rPr>
          <w:rStyle w:val="translated-span"/>
        </w:rPr>
        <w:t>X550</w:t>
      </w:r>
      <w:r>
        <w:rPr>
          <w:rStyle w:val="translated-span"/>
        </w:rPr>
        <w:t>）</w:t>
      </w:r>
    </w:p>
    <w:p w14:paraId="09F7F4DF" w14:textId="77777777" w:rsidR="00C115F7" w:rsidRDefault="00012C0F">
      <w:pPr>
        <w:spacing w:after="158" w:line="256" w:lineRule="auto"/>
        <w:ind w:left="220" w:right="15" w:hanging="220"/>
      </w:pPr>
      <w:r>
        <w:rPr>
          <w:rStyle w:val="translated-span"/>
        </w:rPr>
        <w:t>•i40e[62]</w:t>
      </w:r>
      <w:r>
        <w:rPr>
          <w:rStyle w:val="translated-span"/>
        </w:rPr>
        <w:t>（</w:t>
      </w:r>
      <w:r>
        <w:rPr>
          <w:rStyle w:val="translated-span"/>
        </w:rPr>
        <w:t>X710</w:t>
      </w:r>
      <w:r>
        <w:rPr>
          <w:rStyle w:val="translated-span"/>
        </w:rPr>
        <w:t>、</w:t>
      </w:r>
      <w:r>
        <w:rPr>
          <w:rStyle w:val="translated-span"/>
        </w:rPr>
        <w:t>XL710</w:t>
      </w:r>
      <w:r>
        <w:rPr>
          <w:rStyle w:val="translated-span"/>
        </w:rPr>
        <w:t>、</w:t>
      </w:r>
      <w:r>
        <w:rPr>
          <w:rStyle w:val="translated-span"/>
        </w:rPr>
        <w:t>X722</w:t>
      </w:r>
      <w:r>
        <w:rPr>
          <w:rStyle w:val="translated-span"/>
        </w:rPr>
        <w:t>）</w:t>
      </w:r>
    </w:p>
    <w:p w14:paraId="0879CCD5" w14:textId="77777777" w:rsidR="00C115F7" w:rsidRDefault="00012C0F">
      <w:pPr>
        <w:spacing w:after="270" w:line="256" w:lineRule="auto"/>
        <w:ind w:left="220" w:right="15" w:hanging="220"/>
      </w:pPr>
      <w:r>
        <w:rPr>
          <w:rStyle w:val="translated-span"/>
        </w:rPr>
        <w:t>•fm10k[63]</w:t>
      </w:r>
      <w:r>
        <w:rPr>
          <w:rStyle w:val="translated-span"/>
        </w:rPr>
        <w:t>（</w:t>
      </w:r>
      <w:r>
        <w:rPr>
          <w:rStyle w:val="translated-span"/>
        </w:rPr>
        <w:t>FM10420</w:t>
      </w:r>
      <w:r>
        <w:rPr>
          <w:rStyle w:val="translated-span"/>
        </w:rPr>
        <w:t>）</w:t>
      </w:r>
    </w:p>
    <w:p w14:paraId="43B3B53C" w14:textId="77777777" w:rsidR="00C115F7" w:rsidRDefault="00012C0F">
      <w:pPr>
        <w:spacing w:after="130" w:line="256" w:lineRule="auto"/>
        <w:ind w:right="15"/>
      </w:pPr>
      <w:r>
        <w:rPr>
          <w:rStyle w:val="translated-span"/>
        </w:rPr>
        <w:t>切西奥</w:t>
      </w:r>
    </w:p>
    <w:p w14:paraId="603C9EEE" w14:textId="77777777" w:rsidR="00C115F7" w:rsidRDefault="00012C0F">
      <w:pPr>
        <w:spacing w:after="269" w:line="256" w:lineRule="auto"/>
        <w:ind w:left="220" w:right="15" w:hanging="220"/>
      </w:pPr>
      <w:r>
        <w:rPr>
          <w:rStyle w:val="translated-span"/>
        </w:rPr>
        <w:t>•</w:t>
      </w:r>
      <w:proofErr w:type="spellStart"/>
      <w:r>
        <w:rPr>
          <w:rStyle w:val="translated-span"/>
        </w:rPr>
        <w:t>cxgbe</w:t>
      </w:r>
      <w:proofErr w:type="spellEnd"/>
      <w:r>
        <w:rPr>
          <w:rStyle w:val="translated-span"/>
        </w:rPr>
        <w:t>[64]</w:t>
      </w:r>
      <w:r>
        <w:rPr>
          <w:rStyle w:val="translated-span"/>
        </w:rPr>
        <w:t>（终端器</w:t>
      </w:r>
      <w:r>
        <w:rPr>
          <w:rStyle w:val="translated-span"/>
        </w:rPr>
        <w:t>5</w:t>
      </w:r>
      <w:r>
        <w:rPr>
          <w:rStyle w:val="translated-span"/>
        </w:rPr>
        <w:t>）</w:t>
      </w:r>
    </w:p>
    <w:p w14:paraId="10A9EC07" w14:textId="77777777" w:rsidR="00C115F7" w:rsidRDefault="00012C0F">
      <w:pPr>
        <w:spacing w:after="131" w:line="256" w:lineRule="auto"/>
        <w:ind w:right="15"/>
      </w:pPr>
      <w:r>
        <w:rPr>
          <w:rStyle w:val="translated-span"/>
        </w:rPr>
        <w:lastRenderedPageBreak/>
        <w:t>思科</w:t>
      </w:r>
    </w:p>
    <w:p w14:paraId="61D07AAB" w14:textId="77777777" w:rsidR="00C115F7" w:rsidRDefault="00012C0F">
      <w:pPr>
        <w:spacing w:after="266" w:line="256" w:lineRule="auto"/>
        <w:ind w:left="220" w:right="15" w:hanging="220"/>
      </w:pPr>
      <w:r>
        <w:rPr>
          <w:rStyle w:val="translated-span"/>
        </w:rPr>
        <w:t>•</w:t>
      </w:r>
      <w:proofErr w:type="spellStart"/>
      <w:r>
        <w:rPr>
          <w:rStyle w:val="translated-span"/>
        </w:rPr>
        <w:t>enic</w:t>
      </w:r>
      <w:proofErr w:type="spellEnd"/>
      <w:r>
        <w:rPr>
          <w:rStyle w:val="translated-span"/>
        </w:rPr>
        <w:t>[65]</w:t>
      </w:r>
      <w:r>
        <w:rPr>
          <w:rStyle w:val="translated-span"/>
        </w:rPr>
        <w:t>（</w:t>
      </w:r>
      <w:r>
        <w:rPr>
          <w:rStyle w:val="translated-span"/>
        </w:rPr>
        <w:t>UCS</w:t>
      </w:r>
      <w:r>
        <w:rPr>
          <w:rStyle w:val="translated-span"/>
        </w:rPr>
        <w:t>虚拟接口卡）</w:t>
      </w:r>
    </w:p>
    <w:p w14:paraId="15FEDFD2" w14:textId="77777777" w:rsidR="00C115F7" w:rsidRDefault="00012C0F">
      <w:pPr>
        <w:ind w:right="15"/>
      </w:pPr>
      <w:r>
        <w:rPr>
          <w:rStyle w:val="translated-span"/>
        </w:rPr>
        <w:t>半虚拟化</w:t>
      </w:r>
    </w:p>
    <w:p w14:paraId="6DDD2BC4" w14:textId="77777777" w:rsidR="00C115F7" w:rsidRDefault="00012C0F">
      <w:pPr>
        <w:spacing w:after="149" w:line="264" w:lineRule="auto"/>
        <w:ind w:left="220" w:right="15" w:hanging="220"/>
      </w:pPr>
      <w:r>
        <w:rPr>
          <w:rStyle w:val="translated-span"/>
        </w:rPr>
        <w:t>•</w:t>
      </w:r>
      <w:r>
        <w:rPr>
          <w:rStyle w:val="translated-span"/>
        </w:rPr>
        <w:t>虚拟网络</w:t>
      </w:r>
      <w:r>
        <w:rPr>
          <w:rStyle w:val="translated-span"/>
        </w:rPr>
        <w:t>[66]</w:t>
      </w:r>
      <w:r>
        <w:rPr>
          <w:rStyle w:val="translated-span"/>
        </w:rPr>
        <w:t>（</w:t>
      </w:r>
      <w:r>
        <w:rPr>
          <w:rStyle w:val="translated-span"/>
        </w:rPr>
        <w:t>QEMU</w:t>
      </w:r>
      <w:r>
        <w:rPr>
          <w:rStyle w:val="translated-span"/>
        </w:rPr>
        <w:t>）</w:t>
      </w:r>
    </w:p>
    <w:p w14:paraId="58E4EC0C" w14:textId="77777777" w:rsidR="00C115F7" w:rsidRDefault="00012C0F">
      <w:pPr>
        <w:spacing w:after="278" w:line="264" w:lineRule="auto"/>
        <w:ind w:left="220" w:right="15" w:hanging="220"/>
      </w:pPr>
      <w:r>
        <w:rPr>
          <w:rStyle w:val="translated-span"/>
        </w:rPr>
        <w:t>•vmxnet3[67]</w:t>
      </w:r>
    </w:p>
    <w:p w14:paraId="61406D49" w14:textId="77777777" w:rsidR="00C115F7" w:rsidRDefault="00012C0F">
      <w:pPr>
        <w:spacing w:after="132" w:line="256" w:lineRule="auto"/>
        <w:ind w:right="15"/>
      </w:pPr>
      <w:r>
        <w:rPr>
          <w:rStyle w:val="translated-span"/>
        </w:rPr>
        <w:t>其他</w:t>
      </w:r>
    </w:p>
    <w:p w14:paraId="7FAD7D0E" w14:textId="77777777" w:rsidR="00C115F7" w:rsidRDefault="00012C0F">
      <w:pPr>
        <w:spacing w:after="156" w:line="256" w:lineRule="auto"/>
        <w:ind w:left="220" w:right="15" w:hanging="220"/>
      </w:pPr>
      <w:r>
        <w:rPr>
          <w:rStyle w:val="translated-span"/>
        </w:rPr>
        <w:t>•</w:t>
      </w:r>
      <w:proofErr w:type="spellStart"/>
      <w:r>
        <w:rPr>
          <w:rStyle w:val="translated-span"/>
        </w:rPr>
        <w:t>af</w:t>
      </w:r>
      <w:proofErr w:type="spellEnd"/>
      <w:r>
        <w:rPr>
          <w:rStyle w:val="translated-span"/>
        </w:rPr>
        <w:t>_</w:t>
      </w:r>
      <w:r>
        <w:rPr>
          <w:rStyle w:val="translated-span"/>
        </w:rPr>
        <w:t>数据包</w:t>
      </w:r>
      <w:r>
        <w:rPr>
          <w:rStyle w:val="translated-span"/>
        </w:rPr>
        <w:t>[68]</w:t>
      </w:r>
      <w:r>
        <w:rPr>
          <w:rStyle w:val="translated-span"/>
        </w:rPr>
        <w:t>（</w:t>
      </w:r>
      <w:r>
        <w:rPr>
          <w:rStyle w:val="translated-span"/>
        </w:rPr>
        <w:t xml:space="preserve">Linux </w:t>
      </w:r>
      <w:proofErr w:type="spellStart"/>
      <w:r>
        <w:rPr>
          <w:rStyle w:val="translated-span"/>
        </w:rPr>
        <w:t>af</w:t>
      </w:r>
      <w:proofErr w:type="spellEnd"/>
      <w:r>
        <w:rPr>
          <w:rStyle w:val="translated-span"/>
        </w:rPr>
        <w:t>_</w:t>
      </w:r>
      <w:r>
        <w:rPr>
          <w:rStyle w:val="translated-span"/>
        </w:rPr>
        <w:t>数据包套接字）</w:t>
      </w:r>
    </w:p>
    <w:p w14:paraId="3DA385BC" w14:textId="77777777" w:rsidR="00C115F7" w:rsidRDefault="00012C0F">
      <w:pPr>
        <w:spacing w:after="273" w:line="256" w:lineRule="auto"/>
        <w:ind w:left="220" w:right="15" w:hanging="220"/>
      </w:pPr>
      <w:r>
        <w:rPr>
          <w:rStyle w:val="translated-span"/>
        </w:rPr>
        <w:t>•</w:t>
      </w:r>
      <w:r>
        <w:rPr>
          <w:rStyle w:val="translated-span"/>
        </w:rPr>
        <w:t>环</w:t>
      </w:r>
      <w:r>
        <w:rPr>
          <w:rStyle w:val="translated-span"/>
        </w:rPr>
        <w:t>[69]</w:t>
      </w:r>
      <w:r>
        <w:rPr>
          <w:rStyle w:val="translated-span"/>
        </w:rPr>
        <w:t>（存储器）</w:t>
      </w:r>
    </w:p>
    <w:p w14:paraId="454E5CAE" w14:textId="77777777" w:rsidR="00C115F7" w:rsidRDefault="00012C0F">
      <w:pPr>
        <w:spacing w:after="175"/>
        <w:ind w:right="15"/>
      </w:pPr>
      <w:r>
        <w:rPr>
          <w:rStyle w:val="translated-span"/>
        </w:rPr>
        <w:t>最重要的是，它通过实验启用了以下两个</w:t>
      </w:r>
      <w:r>
        <w:rPr>
          <w:rStyle w:val="translated-span"/>
        </w:rPr>
        <w:t>PMD</w:t>
      </w:r>
      <w:r>
        <w:rPr>
          <w:rStyle w:val="translated-span"/>
        </w:rPr>
        <w:t>驱动程序，因为它们代表终端用户非常</w:t>
      </w:r>
      <w:proofErr w:type="gramStart"/>
      <w:r>
        <w:rPr>
          <w:rStyle w:val="translated-span"/>
        </w:rPr>
        <w:t>容易访问</w:t>
      </w:r>
      <w:proofErr w:type="gramEnd"/>
      <w:r>
        <w:rPr>
          <w:rStyle w:val="translated-span"/>
        </w:rPr>
        <w:t>的（虚拟）设备。</w:t>
      </w:r>
    </w:p>
    <w:p w14:paraId="6A4661D0" w14:textId="77777777" w:rsidR="00C115F7" w:rsidRDefault="00012C0F">
      <w:pPr>
        <w:spacing w:after="129" w:line="256" w:lineRule="auto"/>
        <w:ind w:right="15"/>
      </w:pPr>
      <w:r>
        <w:rPr>
          <w:rStyle w:val="translated-span"/>
        </w:rPr>
        <w:t>半虚拟化</w:t>
      </w:r>
    </w:p>
    <w:p w14:paraId="29236A44" w14:textId="77777777" w:rsidR="00C115F7" w:rsidRDefault="00012C0F">
      <w:pPr>
        <w:spacing w:after="269" w:line="264" w:lineRule="auto"/>
        <w:ind w:left="220" w:right="15" w:hanging="220"/>
      </w:pPr>
      <w:r>
        <w:rPr>
          <w:rStyle w:val="translated-span"/>
        </w:rPr>
        <w:t>•</w:t>
      </w:r>
      <w:proofErr w:type="spellStart"/>
      <w:r>
        <w:rPr>
          <w:rStyle w:val="translated-span"/>
        </w:rPr>
        <w:t>xenvirt</w:t>
      </w:r>
      <w:proofErr w:type="spellEnd"/>
      <w:r>
        <w:rPr>
          <w:rStyle w:val="translated-span"/>
        </w:rPr>
        <w:t>[70]</w:t>
      </w:r>
      <w:r>
        <w:rPr>
          <w:rStyle w:val="translated-span"/>
        </w:rPr>
        <w:t>（</w:t>
      </w:r>
      <w:r>
        <w:rPr>
          <w:rStyle w:val="translated-span"/>
        </w:rPr>
        <w:t>Xen</w:t>
      </w:r>
      <w:r>
        <w:rPr>
          <w:rStyle w:val="translated-span"/>
        </w:rPr>
        <w:t>）</w:t>
      </w:r>
    </w:p>
    <w:p w14:paraId="4EB0764A" w14:textId="77777777" w:rsidR="00C115F7" w:rsidRDefault="00012C0F">
      <w:pPr>
        <w:spacing w:after="131" w:line="256" w:lineRule="auto"/>
        <w:ind w:right="15"/>
      </w:pPr>
      <w:r>
        <w:rPr>
          <w:rStyle w:val="translated-span"/>
        </w:rPr>
        <w:t>其他</w:t>
      </w:r>
    </w:p>
    <w:p w14:paraId="62B6C893" w14:textId="77777777" w:rsidR="00C115F7" w:rsidRDefault="00012C0F">
      <w:pPr>
        <w:spacing w:after="269" w:line="256" w:lineRule="auto"/>
        <w:ind w:left="220" w:right="15" w:hanging="220"/>
      </w:pPr>
      <w:r>
        <w:rPr>
          <w:rStyle w:val="translated-span"/>
        </w:rPr>
        <w:t>•</w:t>
      </w:r>
      <w:proofErr w:type="spellStart"/>
      <w:r>
        <w:rPr>
          <w:rStyle w:val="translated-span"/>
        </w:rPr>
        <w:t>pcap</w:t>
      </w:r>
      <w:proofErr w:type="spellEnd"/>
      <w:r>
        <w:rPr>
          <w:rStyle w:val="translated-span"/>
        </w:rPr>
        <w:t>[71]</w:t>
      </w:r>
      <w:r>
        <w:rPr>
          <w:rStyle w:val="translated-span"/>
        </w:rPr>
        <w:t>（文件或内核驱动程序）</w:t>
      </w:r>
    </w:p>
    <w:p w14:paraId="1939AB7C" w14:textId="77777777" w:rsidR="00C115F7" w:rsidRDefault="00012C0F">
      <w:pPr>
        <w:spacing w:after="175"/>
        <w:ind w:right="15"/>
      </w:pPr>
      <w:r>
        <w:rPr>
          <w:rStyle w:val="translated-span"/>
        </w:rPr>
        <w:t>卡必须从其内核驱动程序中取消分配，而是分配给</w:t>
      </w:r>
      <w:proofErr w:type="spellStart"/>
      <w:r>
        <w:rPr>
          <w:rStyle w:val="translated-span"/>
        </w:rPr>
        <w:t>vfio</w:t>
      </w:r>
      <w:proofErr w:type="spellEnd"/>
      <w:r>
        <w:rPr>
          <w:rStyle w:val="translated-span"/>
        </w:rPr>
        <w:t xml:space="preserve"> </w:t>
      </w:r>
      <w:proofErr w:type="spellStart"/>
      <w:r>
        <w:rPr>
          <w:rStyle w:val="translated-span"/>
        </w:rPr>
        <w:t>pci</w:t>
      </w:r>
      <w:proofErr w:type="spellEnd"/>
      <w:r>
        <w:rPr>
          <w:rStyle w:val="translated-span"/>
        </w:rPr>
        <w:t>的</w:t>
      </w:r>
      <w:proofErr w:type="spellStart"/>
      <w:r>
        <w:rPr>
          <w:rStyle w:val="translated-span"/>
        </w:rPr>
        <w:t>uio_pci_generic</w:t>
      </w:r>
      <w:proofErr w:type="spellEnd"/>
      <w:r>
        <w:rPr>
          <w:rStyle w:val="translated-span"/>
        </w:rPr>
        <w:t>。</w:t>
      </w:r>
      <w:proofErr w:type="spellStart"/>
      <w:r>
        <w:rPr>
          <w:rStyle w:val="translated-span"/>
        </w:rPr>
        <w:t>uio_pci_generic</w:t>
      </w:r>
      <w:proofErr w:type="spellEnd"/>
      <w:r>
        <w:rPr>
          <w:rStyle w:val="translated-span"/>
        </w:rPr>
        <w:t>较旧，通常更容易工作。</w:t>
      </w:r>
    </w:p>
    <w:p w14:paraId="54748618" w14:textId="77777777" w:rsidR="00C115F7" w:rsidRDefault="00012C0F">
      <w:pPr>
        <w:spacing w:after="366"/>
        <w:ind w:right="15"/>
      </w:pPr>
      <w:r>
        <w:rPr>
          <w:rStyle w:val="translated-span"/>
        </w:rPr>
        <w:t>较新的</w:t>
      </w:r>
      <w:proofErr w:type="spellStart"/>
      <w:r>
        <w:rPr>
          <w:rStyle w:val="translated-span"/>
        </w:rPr>
        <w:t>vfio</w:t>
      </w:r>
      <w:proofErr w:type="spellEnd"/>
      <w:r>
        <w:rPr>
          <w:rStyle w:val="translated-span"/>
        </w:rPr>
        <w:t xml:space="preserve"> </w:t>
      </w:r>
      <w:proofErr w:type="spellStart"/>
      <w:r>
        <w:rPr>
          <w:rStyle w:val="translated-span"/>
        </w:rPr>
        <w:t>pci</w:t>
      </w:r>
      <w:proofErr w:type="spellEnd"/>
      <w:r>
        <w:rPr>
          <w:rStyle w:val="translated-span"/>
        </w:rPr>
        <w:t>需要激活以下内核参数才能启用</w:t>
      </w:r>
      <w:proofErr w:type="spellStart"/>
      <w:r>
        <w:rPr>
          <w:rStyle w:val="translated-span"/>
        </w:rPr>
        <w:t>iommu</w:t>
      </w:r>
      <w:proofErr w:type="spellEnd"/>
      <w:r>
        <w:rPr>
          <w:rStyle w:val="translated-span"/>
        </w:rPr>
        <w:t>。</w:t>
      </w:r>
    </w:p>
    <w:p w14:paraId="15491C97" w14:textId="77777777" w:rsidR="00C115F7" w:rsidRDefault="00012C0F">
      <w:pPr>
        <w:spacing w:after="236" w:line="304" w:lineRule="auto"/>
        <w:ind w:left="-5" w:right="7316"/>
      </w:pPr>
      <w:proofErr w:type="spellStart"/>
      <w:r>
        <w:rPr>
          <w:rStyle w:val="translated-span"/>
          <w:rFonts w:ascii="Courier New" w:hAnsi="Courier New" w:cs="Courier New"/>
          <w:sz w:val="18"/>
          <w:szCs w:val="18"/>
        </w:rPr>
        <w:t>iommu</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pt</w:t>
      </w:r>
      <w:proofErr w:type="spellEnd"/>
      <w:r>
        <w:rPr>
          <w:rStyle w:val="translated-span"/>
          <w:rFonts w:ascii="Courier New" w:hAnsi="Courier New" w:cs="Courier New"/>
          <w:sz w:val="18"/>
          <w:szCs w:val="18"/>
        </w:rPr>
        <w:t>英特尔</w:t>
      </w:r>
      <w:r>
        <w:rPr>
          <w:rStyle w:val="translated-span"/>
          <w:rFonts w:ascii="Courier New" w:hAnsi="Courier New" w:cs="Courier New"/>
          <w:sz w:val="18"/>
          <w:szCs w:val="18"/>
        </w:rPr>
        <w:t>_</w:t>
      </w:r>
      <w:proofErr w:type="spellStart"/>
      <w:r>
        <w:rPr>
          <w:rStyle w:val="translated-span"/>
          <w:rFonts w:ascii="Courier New" w:hAnsi="Courier New" w:cs="Courier New"/>
          <w:sz w:val="18"/>
          <w:szCs w:val="18"/>
        </w:rPr>
        <w:t>iommu</w:t>
      </w:r>
      <w:proofErr w:type="spellEnd"/>
      <w:r>
        <w:rPr>
          <w:rStyle w:val="translated-span"/>
          <w:rFonts w:ascii="Courier New" w:hAnsi="Courier New" w:cs="Courier New"/>
          <w:sz w:val="18"/>
          <w:szCs w:val="18"/>
        </w:rPr>
        <w:t>=on</w:t>
      </w:r>
    </w:p>
    <w:p w14:paraId="30DA867A" w14:textId="77777777" w:rsidR="00C115F7" w:rsidRDefault="00012C0F">
      <w:pPr>
        <w:spacing w:after="240" w:line="256" w:lineRule="auto"/>
        <w:ind w:right="15"/>
      </w:pPr>
      <w:r>
        <w:rPr>
          <w:rStyle w:val="translated-span"/>
        </w:rPr>
        <w:t>在</w:t>
      </w:r>
      <w:proofErr w:type="spellStart"/>
      <w:r>
        <w:rPr>
          <w:rStyle w:val="translated-span"/>
        </w:rPr>
        <w:t>vfio</w:t>
      </w:r>
      <w:proofErr w:type="spellEnd"/>
      <w:r>
        <w:rPr>
          <w:rStyle w:val="translated-span"/>
        </w:rPr>
        <w:t xml:space="preserve"> </w:t>
      </w:r>
      <w:proofErr w:type="spellStart"/>
      <w:r>
        <w:rPr>
          <w:rStyle w:val="translated-span"/>
        </w:rPr>
        <w:t>pci</w:t>
      </w:r>
      <w:proofErr w:type="spellEnd"/>
      <w:r>
        <w:rPr>
          <w:rStyle w:val="translated-span"/>
        </w:rPr>
        <w:t>的顶部，您必须相应地配置和分配</w:t>
      </w:r>
      <w:proofErr w:type="spellStart"/>
      <w:r>
        <w:rPr>
          <w:rStyle w:val="translated-span"/>
        </w:rPr>
        <w:t>iommu</w:t>
      </w:r>
      <w:proofErr w:type="spellEnd"/>
      <w:r>
        <w:rPr>
          <w:rStyle w:val="translated-span"/>
        </w:rPr>
        <w:t>组。</w:t>
      </w:r>
    </w:p>
    <w:p w14:paraId="4A65C3F2" w14:textId="77777777" w:rsidR="00C115F7" w:rsidRDefault="00012C0F">
      <w:pPr>
        <w:spacing w:after="175"/>
        <w:ind w:right="15"/>
      </w:pPr>
      <w:r>
        <w:rPr>
          <w:rStyle w:val="translated-span"/>
        </w:rPr>
        <w:t>注意：在基于</w:t>
      </w:r>
      <w:proofErr w:type="spellStart"/>
      <w:r>
        <w:rPr>
          <w:rStyle w:val="translated-span"/>
        </w:rPr>
        <w:t>virtio</w:t>
      </w:r>
      <w:proofErr w:type="spellEnd"/>
      <w:r>
        <w:rPr>
          <w:rStyle w:val="translated-span"/>
        </w:rPr>
        <w:t>的环境中，从内核驱动程序</w:t>
      </w:r>
      <w:r>
        <w:rPr>
          <w:rStyle w:val="translated-span"/>
        </w:rPr>
        <w:t>“</w:t>
      </w:r>
      <w:r>
        <w:rPr>
          <w:rStyle w:val="translated-span"/>
        </w:rPr>
        <w:t>取消分配</w:t>
      </w:r>
      <w:r>
        <w:rPr>
          <w:rStyle w:val="translated-span"/>
        </w:rPr>
        <w:t>”</w:t>
      </w:r>
      <w:r>
        <w:rPr>
          <w:rStyle w:val="translated-span"/>
        </w:rPr>
        <w:t>设备就足够了。否则</w:t>
      </w:r>
      <w:r>
        <w:rPr>
          <w:rStyle w:val="translated-span"/>
        </w:rPr>
        <w:t>DPDK</w:t>
      </w:r>
      <w:r>
        <w:rPr>
          <w:rStyle w:val="translated-span"/>
        </w:rPr>
        <w:t>将拒绝使用设备，以避免内核和</w:t>
      </w:r>
      <w:r>
        <w:rPr>
          <w:rStyle w:val="translated-span"/>
        </w:rPr>
        <w:t>DPDK</w:t>
      </w:r>
      <w:r>
        <w:rPr>
          <w:rStyle w:val="translated-span"/>
        </w:rPr>
        <w:t>同时在设备上工作时出现问题。由于</w:t>
      </w:r>
      <w:r>
        <w:rPr>
          <w:rStyle w:val="translated-span"/>
        </w:rPr>
        <w:t>DPDK</w:t>
      </w:r>
      <w:r>
        <w:rPr>
          <w:rStyle w:val="translated-span"/>
        </w:rPr>
        <w:t>可以直接在</w:t>
      </w:r>
      <w:proofErr w:type="spellStart"/>
      <w:r>
        <w:rPr>
          <w:rStyle w:val="translated-span"/>
        </w:rPr>
        <w:t>virtio</w:t>
      </w:r>
      <w:proofErr w:type="spellEnd"/>
      <w:r>
        <w:rPr>
          <w:rStyle w:val="translated-span"/>
        </w:rPr>
        <w:t>设备上工作，因此无需为这些设备分配例如</w:t>
      </w:r>
      <w:proofErr w:type="spellStart"/>
      <w:r>
        <w:rPr>
          <w:rStyle w:val="translated-span"/>
        </w:rPr>
        <w:t>uio_pci_generic</w:t>
      </w:r>
      <w:proofErr w:type="spellEnd"/>
      <w:r>
        <w:rPr>
          <w:rStyle w:val="translated-span"/>
        </w:rPr>
        <w:t>。</w:t>
      </w:r>
    </w:p>
    <w:p w14:paraId="3D1AFBA6" w14:textId="77777777" w:rsidR="00C115F7" w:rsidRDefault="00012C0F">
      <w:pPr>
        <w:spacing w:after="366"/>
        <w:ind w:right="15"/>
      </w:pPr>
      <w:r>
        <w:rPr>
          <w:rStyle w:val="translated-span"/>
        </w:rPr>
        <w:t>手动配置和状态检查可以通过</w:t>
      </w:r>
      <w:proofErr w:type="spellStart"/>
      <w:r>
        <w:rPr>
          <w:rStyle w:val="translated-span"/>
        </w:rPr>
        <w:t>sysfs</w:t>
      </w:r>
      <w:proofErr w:type="spellEnd"/>
      <w:r>
        <w:rPr>
          <w:rStyle w:val="translated-span"/>
        </w:rPr>
        <w:t>或使用工具</w:t>
      </w:r>
      <w:proofErr w:type="spellStart"/>
      <w:r>
        <w:rPr>
          <w:rStyle w:val="translated-span"/>
        </w:rPr>
        <w:t>dpdk_nic_bind</w:t>
      </w:r>
      <w:proofErr w:type="spellEnd"/>
      <w:r>
        <w:rPr>
          <w:rStyle w:val="translated-span"/>
        </w:rPr>
        <w:t>完成</w:t>
      </w:r>
    </w:p>
    <w:p w14:paraId="4F34D5E3" w14:textId="77777777" w:rsidR="00C115F7" w:rsidRDefault="00012C0F">
      <w:pPr>
        <w:spacing w:after="278" w:line="304" w:lineRule="auto"/>
        <w:ind w:left="-5" w:right="133"/>
      </w:pPr>
      <w:proofErr w:type="spellStart"/>
      <w:r>
        <w:rPr>
          <w:rStyle w:val="translated-span"/>
          <w:rFonts w:ascii="Courier New" w:hAnsi="Courier New" w:cs="Courier New"/>
          <w:sz w:val="18"/>
          <w:szCs w:val="18"/>
        </w:rPr>
        <w:t>dpdk_nic</w:t>
      </w:r>
      <w:proofErr w:type="spellEnd"/>
      <w:r>
        <w:rPr>
          <w:rStyle w:val="translated-span"/>
          <w:rFonts w:ascii="Courier New" w:hAnsi="Courier New" w:cs="Courier New"/>
          <w:sz w:val="18"/>
          <w:szCs w:val="18"/>
        </w:rPr>
        <w:t>_</w:t>
      </w:r>
      <w:r>
        <w:rPr>
          <w:rStyle w:val="translated-span"/>
          <w:rFonts w:ascii="Courier New" w:hAnsi="Courier New" w:cs="Courier New"/>
          <w:sz w:val="18"/>
          <w:szCs w:val="18"/>
        </w:rPr>
        <w:t>绑定</w:t>
      </w:r>
      <w:r>
        <w:rPr>
          <w:rStyle w:val="translated-span"/>
          <w:rFonts w:ascii="Courier New" w:hAnsi="Courier New" w:cs="Courier New"/>
          <w:sz w:val="18"/>
          <w:szCs w:val="18"/>
        </w:rPr>
        <w:t>--</w:t>
      </w:r>
      <w:r>
        <w:rPr>
          <w:rStyle w:val="translated-span"/>
          <w:rFonts w:ascii="Courier New" w:hAnsi="Courier New" w:cs="Courier New"/>
          <w:sz w:val="18"/>
          <w:szCs w:val="18"/>
        </w:rPr>
        <w:t>帮助</w:t>
      </w:r>
    </w:p>
    <w:p w14:paraId="38FE435A" w14:textId="77777777" w:rsidR="00C115F7" w:rsidRDefault="00012C0F">
      <w:pPr>
        <w:spacing w:after="272" w:line="304" w:lineRule="auto"/>
        <w:ind w:left="-5" w:right="8477"/>
      </w:pPr>
      <w:r>
        <w:rPr>
          <w:rStyle w:val="translated-span"/>
          <w:rFonts w:ascii="Courier New" w:hAnsi="Courier New" w:cs="Courier New"/>
          <w:sz w:val="18"/>
          <w:szCs w:val="18"/>
        </w:rPr>
        <w:t>用法：</w:t>
      </w:r>
      <w:r>
        <w:rPr>
          <w:rStyle w:val="translated-span"/>
          <w:rFonts w:ascii="Courier New" w:hAnsi="Courier New" w:cs="Courier New"/>
          <w:sz w:val="18"/>
          <w:szCs w:val="18"/>
        </w:rPr>
        <w:t>------</w:t>
      </w:r>
    </w:p>
    <w:p w14:paraId="0D6A9E07" w14:textId="77777777" w:rsidR="00C115F7" w:rsidRDefault="00012C0F">
      <w:pPr>
        <w:spacing w:after="278" w:line="304" w:lineRule="auto"/>
        <w:ind w:left="-5" w:right="133"/>
      </w:pPr>
      <w:proofErr w:type="spellStart"/>
      <w:r>
        <w:rPr>
          <w:rStyle w:val="translated-span"/>
          <w:rFonts w:ascii="Courier New" w:hAnsi="Courier New" w:cs="Courier New"/>
          <w:sz w:val="18"/>
          <w:szCs w:val="18"/>
        </w:rPr>
        <w:t>dpdk_nic</w:t>
      </w:r>
      <w:proofErr w:type="spellEnd"/>
      <w:r>
        <w:rPr>
          <w:rStyle w:val="translated-span"/>
          <w:rFonts w:ascii="Courier New" w:hAnsi="Courier New" w:cs="Courier New"/>
          <w:sz w:val="18"/>
          <w:szCs w:val="18"/>
        </w:rPr>
        <w:t>_</w:t>
      </w:r>
      <w:r>
        <w:rPr>
          <w:rStyle w:val="translated-span"/>
          <w:rFonts w:ascii="Courier New" w:hAnsi="Courier New" w:cs="Courier New"/>
          <w:sz w:val="18"/>
          <w:szCs w:val="18"/>
        </w:rPr>
        <w:t>绑定</w:t>
      </w:r>
      <w:r>
        <w:rPr>
          <w:rStyle w:val="translated-span"/>
          <w:rFonts w:ascii="Courier New" w:hAnsi="Courier New" w:cs="Courier New"/>
          <w:sz w:val="18"/>
          <w:szCs w:val="18"/>
        </w:rPr>
        <w:t>[</w:t>
      </w:r>
      <w:r>
        <w:rPr>
          <w:rStyle w:val="translated-span"/>
          <w:rFonts w:ascii="Courier New" w:hAnsi="Courier New" w:cs="Courier New"/>
          <w:sz w:val="18"/>
          <w:szCs w:val="18"/>
        </w:rPr>
        <w:t>选项</w:t>
      </w:r>
      <w:r>
        <w:rPr>
          <w:rStyle w:val="translated-span"/>
          <w:rFonts w:ascii="Courier New" w:hAnsi="Courier New" w:cs="Courier New"/>
          <w:sz w:val="18"/>
          <w:szCs w:val="18"/>
        </w:rPr>
        <w:t>]</w:t>
      </w:r>
      <w:r>
        <w:rPr>
          <w:rStyle w:val="translated-span"/>
          <w:rFonts w:ascii="Courier New" w:hAnsi="Courier New" w:cs="Courier New"/>
          <w:sz w:val="18"/>
          <w:szCs w:val="18"/>
        </w:rPr>
        <w:t>设备</w:t>
      </w:r>
      <w:r>
        <w:rPr>
          <w:rStyle w:val="translated-span"/>
          <w:rFonts w:ascii="Courier New" w:hAnsi="Courier New" w:cs="Courier New"/>
          <w:sz w:val="18"/>
          <w:szCs w:val="18"/>
        </w:rPr>
        <w:t>1</w:t>
      </w:r>
      <w:r>
        <w:rPr>
          <w:rStyle w:val="translated-span"/>
          <w:rFonts w:ascii="Courier New" w:hAnsi="Courier New" w:cs="Courier New"/>
          <w:sz w:val="18"/>
          <w:szCs w:val="18"/>
        </w:rPr>
        <w:t>设备</w:t>
      </w:r>
      <w:r>
        <w:rPr>
          <w:rStyle w:val="translated-span"/>
          <w:rFonts w:ascii="Courier New" w:hAnsi="Courier New" w:cs="Courier New"/>
          <w:sz w:val="18"/>
          <w:szCs w:val="18"/>
        </w:rPr>
        <w:t>2</w:t>
      </w:r>
      <w:r>
        <w:rPr>
          <w:rStyle w:val="translated-span"/>
          <w:rFonts w:ascii="Courier New" w:hAnsi="Courier New" w:cs="Courier New"/>
          <w:sz w:val="18"/>
          <w:szCs w:val="18"/>
        </w:rPr>
        <w:t>。。。。</w:t>
      </w:r>
    </w:p>
    <w:p w14:paraId="4E3D2D36" w14:textId="77777777" w:rsidR="00C115F7" w:rsidRDefault="00012C0F">
      <w:pPr>
        <w:spacing w:after="321" w:line="304" w:lineRule="auto"/>
        <w:ind w:left="-5" w:right="663"/>
      </w:pPr>
      <w:r>
        <w:rPr>
          <w:rStyle w:val="translated-span"/>
          <w:rFonts w:ascii="Courier New" w:hAnsi="Courier New" w:cs="Courier New"/>
          <w:sz w:val="18"/>
          <w:szCs w:val="18"/>
        </w:rPr>
        <w:lastRenderedPageBreak/>
        <w:t>其中，</w:t>
      </w:r>
      <w:r>
        <w:rPr>
          <w:rStyle w:val="translated-span"/>
          <w:rFonts w:ascii="Courier New" w:hAnsi="Courier New" w:cs="Courier New"/>
          <w:sz w:val="18"/>
          <w:szCs w:val="18"/>
        </w:rPr>
        <w:t>DEVICE1</w:t>
      </w:r>
      <w:r>
        <w:rPr>
          <w:rStyle w:val="translated-span"/>
          <w:rFonts w:ascii="Courier New" w:hAnsi="Courier New" w:cs="Courier New"/>
          <w:sz w:val="18"/>
          <w:szCs w:val="18"/>
        </w:rPr>
        <w:t>、</w:t>
      </w:r>
      <w:r>
        <w:rPr>
          <w:rStyle w:val="translated-span"/>
          <w:rFonts w:ascii="Courier New" w:hAnsi="Courier New" w:cs="Courier New"/>
          <w:sz w:val="18"/>
          <w:szCs w:val="18"/>
        </w:rPr>
        <w:t>DEVICE2</w:t>
      </w:r>
      <w:r>
        <w:rPr>
          <w:rStyle w:val="translated-span"/>
          <w:rFonts w:ascii="Courier New" w:hAnsi="Courier New" w:cs="Courier New"/>
          <w:sz w:val="18"/>
          <w:szCs w:val="18"/>
        </w:rPr>
        <w:t>等通过</w:t>
      </w:r>
      <w:r>
        <w:rPr>
          <w:rStyle w:val="translated-span"/>
          <w:rFonts w:ascii="Courier New" w:hAnsi="Courier New" w:cs="Courier New"/>
          <w:sz w:val="18"/>
          <w:szCs w:val="18"/>
        </w:rPr>
        <w:t>PCI“</w:t>
      </w:r>
      <w:r>
        <w:rPr>
          <w:rStyle w:val="translated-span"/>
          <w:rFonts w:ascii="Courier New" w:hAnsi="Courier New" w:cs="Courier New"/>
          <w:sz w:val="18"/>
          <w:szCs w:val="18"/>
        </w:rPr>
        <w:t>域：总线：插槽</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func</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语法或</w:t>
      </w:r>
      <w:r>
        <w:rPr>
          <w:rStyle w:val="translated-span"/>
          <w:rFonts w:ascii="Courier New" w:hAnsi="Courier New" w:cs="Courier New"/>
          <w:sz w:val="18"/>
          <w:szCs w:val="18"/>
        </w:rPr>
        <w:t>“</w:t>
      </w:r>
      <w:r>
        <w:rPr>
          <w:rStyle w:val="translated-span"/>
          <w:rFonts w:ascii="Courier New" w:hAnsi="Courier New" w:cs="Courier New"/>
          <w:sz w:val="18"/>
          <w:szCs w:val="18"/>
        </w:rPr>
        <w:t>总线：插槽</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func</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语法指定。对于绑定到</w:t>
      </w:r>
      <w:r>
        <w:rPr>
          <w:rStyle w:val="translated-span"/>
          <w:rFonts w:ascii="Courier New" w:hAnsi="Courier New" w:cs="Courier New"/>
          <w:sz w:val="18"/>
          <w:szCs w:val="18"/>
        </w:rPr>
        <w:t>Linux</w:t>
      </w:r>
      <w:r>
        <w:rPr>
          <w:rStyle w:val="translated-span"/>
          <w:rFonts w:ascii="Courier New" w:hAnsi="Courier New" w:cs="Courier New"/>
          <w:sz w:val="18"/>
          <w:szCs w:val="18"/>
        </w:rPr>
        <w:t>内核驱动程序的设备，它们也可以通过</w:t>
      </w:r>
      <w:r>
        <w:rPr>
          <w:rStyle w:val="translated-span"/>
          <w:rFonts w:ascii="Courier New" w:hAnsi="Courier New" w:cs="Courier New"/>
          <w:sz w:val="18"/>
          <w:szCs w:val="18"/>
        </w:rPr>
        <w:t>Linux</w:t>
      </w:r>
      <w:r>
        <w:rPr>
          <w:rStyle w:val="translated-span"/>
          <w:rFonts w:ascii="Courier New" w:hAnsi="Courier New" w:cs="Courier New"/>
          <w:sz w:val="18"/>
          <w:szCs w:val="18"/>
        </w:rPr>
        <w:t>接口名称来引用，例如</w:t>
      </w:r>
      <w:r>
        <w:rPr>
          <w:rStyle w:val="translated-span"/>
          <w:rFonts w:ascii="Courier New" w:hAnsi="Courier New" w:cs="Courier New"/>
          <w:sz w:val="18"/>
          <w:szCs w:val="18"/>
        </w:rPr>
        <w:t>eth0</w:t>
      </w:r>
      <w:r>
        <w:rPr>
          <w:rStyle w:val="translated-span"/>
          <w:rFonts w:ascii="Courier New" w:hAnsi="Courier New" w:cs="Courier New"/>
          <w:sz w:val="18"/>
          <w:szCs w:val="18"/>
        </w:rPr>
        <w:t>、</w:t>
      </w:r>
      <w:r>
        <w:rPr>
          <w:rStyle w:val="translated-span"/>
          <w:rFonts w:ascii="Courier New" w:hAnsi="Courier New" w:cs="Courier New"/>
          <w:sz w:val="18"/>
          <w:szCs w:val="18"/>
        </w:rPr>
        <w:t>eth1</w:t>
      </w:r>
      <w:r>
        <w:rPr>
          <w:rStyle w:val="translated-span"/>
          <w:rFonts w:ascii="Courier New" w:hAnsi="Courier New" w:cs="Courier New"/>
          <w:sz w:val="18"/>
          <w:szCs w:val="18"/>
        </w:rPr>
        <w:t>、</w:t>
      </w:r>
      <w:r>
        <w:rPr>
          <w:rStyle w:val="translated-span"/>
          <w:rFonts w:ascii="Courier New" w:hAnsi="Courier New" w:cs="Courier New"/>
          <w:sz w:val="18"/>
          <w:szCs w:val="18"/>
        </w:rPr>
        <w:t>em0</w:t>
      </w:r>
      <w:r>
        <w:rPr>
          <w:rStyle w:val="translated-span"/>
          <w:rFonts w:ascii="Courier New" w:hAnsi="Courier New" w:cs="Courier New"/>
          <w:sz w:val="18"/>
          <w:szCs w:val="18"/>
        </w:rPr>
        <w:t>、</w:t>
      </w:r>
      <w:r>
        <w:rPr>
          <w:rStyle w:val="translated-span"/>
          <w:rFonts w:ascii="Courier New" w:hAnsi="Courier New" w:cs="Courier New"/>
          <w:sz w:val="18"/>
          <w:szCs w:val="18"/>
        </w:rPr>
        <w:t>em1</w:t>
      </w:r>
      <w:r>
        <w:rPr>
          <w:rStyle w:val="translated-span"/>
          <w:rFonts w:ascii="Courier New" w:hAnsi="Courier New" w:cs="Courier New"/>
          <w:sz w:val="18"/>
          <w:szCs w:val="18"/>
        </w:rPr>
        <w:t>等。</w:t>
      </w:r>
    </w:p>
    <w:p w14:paraId="1BFC5313" w14:textId="77777777" w:rsidR="00C115F7" w:rsidRDefault="00012C0F">
      <w:pPr>
        <w:spacing w:after="11" w:line="304" w:lineRule="auto"/>
        <w:ind w:left="-5" w:right="133"/>
      </w:pPr>
      <w:r>
        <w:rPr>
          <w:rStyle w:val="translated-span"/>
          <w:rFonts w:ascii="Courier New" w:hAnsi="Courier New" w:cs="Courier New"/>
          <w:sz w:val="18"/>
          <w:szCs w:val="18"/>
        </w:rPr>
        <w:t>选项：</w:t>
      </w:r>
    </w:p>
    <w:p w14:paraId="3A0BCD4E" w14:textId="77777777" w:rsidR="00C115F7" w:rsidRDefault="00012C0F">
      <w:pPr>
        <w:spacing w:after="272" w:line="304" w:lineRule="auto"/>
        <w:ind w:left="-5" w:right="5204"/>
      </w:pPr>
      <w:r>
        <w:rPr>
          <w:rStyle w:val="translated-span"/>
          <w:rFonts w:ascii="Courier New" w:hAnsi="Courier New" w:cs="Courier New"/>
          <w:sz w:val="18"/>
          <w:szCs w:val="18"/>
        </w:rPr>
        <w:t>--</w:t>
      </w:r>
      <w:r>
        <w:rPr>
          <w:rStyle w:val="translated-span"/>
          <w:rFonts w:ascii="Courier New" w:hAnsi="Courier New" w:cs="Courier New"/>
          <w:sz w:val="18"/>
          <w:szCs w:val="18"/>
        </w:rPr>
        <w:t>帮助，</w:t>
      </w:r>
      <w:r>
        <w:rPr>
          <w:rStyle w:val="translated-span"/>
          <w:rFonts w:ascii="Courier New" w:hAnsi="Courier New" w:cs="Courier New"/>
          <w:sz w:val="18"/>
          <w:szCs w:val="18"/>
        </w:rPr>
        <w:t>--</w:t>
      </w:r>
      <w:r>
        <w:rPr>
          <w:rStyle w:val="translated-span"/>
          <w:rFonts w:ascii="Courier New" w:hAnsi="Courier New" w:cs="Courier New"/>
          <w:sz w:val="18"/>
          <w:szCs w:val="18"/>
        </w:rPr>
        <w:t>用法：显示用法信息并退出</w:t>
      </w:r>
    </w:p>
    <w:p w14:paraId="71CFF529" w14:textId="77777777" w:rsidR="00C115F7" w:rsidRDefault="00012C0F">
      <w:pPr>
        <w:spacing w:after="11" w:line="304" w:lineRule="auto"/>
        <w:ind w:left="-5" w:right="133"/>
      </w:pPr>
      <w:r>
        <w:rPr>
          <w:rStyle w:val="translated-span"/>
          <w:rFonts w:ascii="Courier New" w:hAnsi="Courier New" w:cs="Courier New"/>
          <w:sz w:val="18"/>
          <w:szCs w:val="18"/>
        </w:rPr>
        <w:t>-s</w:t>
      </w:r>
      <w:r>
        <w:rPr>
          <w:rStyle w:val="translated-span"/>
          <w:rFonts w:ascii="Courier New" w:hAnsi="Courier New" w:cs="Courier New"/>
          <w:sz w:val="18"/>
          <w:szCs w:val="18"/>
        </w:rPr>
        <w:t>、</w:t>
      </w:r>
      <w:r>
        <w:rPr>
          <w:rStyle w:val="translated-span"/>
          <w:rFonts w:ascii="Courier New" w:hAnsi="Courier New" w:cs="Courier New"/>
          <w:sz w:val="18"/>
          <w:szCs w:val="18"/>
        </w:rPr>
        <w:t xml:space="preserve"> --</w:t>
      </w:r>
      <w:r>
        <w:rPr>
          <w:rStyle w:val="translated-span"/>
          <w:rFonts w:ascii="Courier New" w:hAnsi="Courier New" w:cs="Courier New"/>
          <w:sz w:val="18"/>
          <w:szCs w:val="18"/>
        </w:rPr>
        <w:t>地位：</w:t>
      </w:r>
    </w:p>
    <w:p w14:paraId="51FD1F34" w14:textId="77777777" w:rsidR="00C115F7" w:rsidRDefault="00012C0F">
      <w:pPr>
        <w:spacing w:after="11" w:line="304" w:lineRule="auto"/>
        <w:ind w:left="-5" w:right="874"/>
      </w:pPr>
      <w:r>
        <w:rPr>
          <w:rStyle w:val="translated-span"/>
          <w:rFonts w:ascii="Courier New" w:hAnsi="Courier New" w:cs="Courier New"/>
          <w:sz w:val="18"/>
          <w:szCs w:val="18"/>
        </w:rPr>
        <w:t>打印所有已知网络接口的当前状态。对于每个设备，它显示</w:t>
      </w:r>
      <w:r>
        <w:rPr>
          <w:rStyle w:val="translated-span"/>
          <w:rFonts w:ascii="Courier New" w:hAnsi="Courier New" w:cs="Courier New"/>
          <w:sz w:val="18"/>
          <w:szCs w:val="18"/>
        </w:rPr>
        <w:t>PCI</w:t>
      </w:r>
      <w:r>
        <w:rPr>
          <w:rStyle w:val="translated-span"/>
          <w:rFonts w:ascii="Courier New" w:hAnsi="Courier New" w:cs="Courier New"/>
          <w:sz w:val="18"/>
          <w:szCs w:val="18"/>
        </w:rPr>
        <w:t>域、总线、插槽和功能，以及设备的文本说明。根据设备是否由内核驱动程序、</w:t>
      </w:r>
      <w:proofErr w:type="spellStart"/>
      <w:r>
        <w:rPr>
          <w:rStyle w:val="translated-span"/>
          <w:rFonts w:ascii="Courier New" w:hAnsi="Courier New" w:cs="Courier New"/>
          <w:sz w:val="18"/>
          <w:szCs w:val="18"/>
        </w:rPr>
        <w:t>igb_uio</w:t>
      </w:r>
      <w:proofErr w:type="spellEnd"/>
      <w:r>
        <w:rPr>
          <w:rStyle w:val="translated-span"/>
          <w:rFonts w:ascii="Courier New" w:hAnsi="Courier New" w:cs="Courier New"/>
          <w:sz w:val="18"/>
          <w:szCs w:val="18"/>
        </w:rPr>
        <w:t>驱动程序或无驱动程序使用，将显示其他相关信息：</w:t>
      </w:r>
      <w:r>
        <w:rPr>
          <w:rStyle w:val="translated-span"/>
          <w:rFonts w:ascii="Courier New" w:hAnsi="Courier New" w:cs="Courier New"/>
          <w:sz w:val="18"/>
          <w:szCs w:val="18"/>
        </w:rPr>
        <w:t>*Linux</w:t>
      </w:r>
      <w:r>
        <w:rPr>
          <w:rStyle w:val="translated-span"/>
          <w:rFonts w:ascii="Courier New" w:hAnsi="Courier New" w:cs="Courier New"/>
          <w:sz w:val="18"/>
          <w:szCs w:val="18"/>
        </w:rPr>
        <w:t>接口名称，例如</w:t>
      </w:r>
      <w:r>
        <w:rPr>
          <w:rStyle w:val="translated-span"/>
          <w:rFonts w:ascii="Courier New" w:hAnsi="Courier New" w:cs="Courier New"/>
          <w:sz w:val="18"/>
          <w:szCs w:val="18"/>
        </w:rPr>
        <w:t>if=eth0</w:t>
      </w:r>
    </w:p>
    <w:p w14:paraId="76A2EAB9" w14:textId="77777777" w:rsidR="00C115F7" w:rsidRDefault="00012C0F">
      <w:pPr>
        <w:spacing w:after="11" w:line="304" w:lineRule="auto"/>
        <w:ind w:left="-5" w:right="2669"/>
      </w:pPr>
      <w:r>
        <w:rPr>
          <w:rStyle w:val="translated-span"/>
          <w:rFonts w:ascii="Courier New" w:hAnsi="Courier New" w:cs="Courier New"/>
          <w:sz w:val="18"/>
          <w:szCs w:val="18"/>
        </w:rPr>
        <w:t>*</w:t>
      </w:r>
      <w:r>
        <w:rPr>
          <w:rStyle w:val="translated-span"/>
          <w:rFonts w:ascii="Courier New" w:hAnsi="Courier New" w:cs="Courier New"/>
          <w:sz w:val="18"/>
          <w:szCs w:val="18"/>
        </w:rPr>
        <w:t>正在使用的驱动程序，例如</w:t>
      </w:r>
      <w:proofErr w:type="spellStart"/>
      <w:r>
        <w:rPr>
          <w:rStyle w:val="translated-span"/>
          <w:rFonts w:ascii="Courier New" w:hAnsi="Courier New" w:cs="Courier New"/>
          <w:sz w:val="18"/>
          <w:szCs w:val="18"/>
        </w:rPr>
        <w:t>drv</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igb_uio</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当前未使用该设备的任何合适驱动程序</w:t>
      </w:r>
    </w:p>
    <w:p w14:paraId="6313BD6E" w14:textId="77777777" w:rsidR="00C115F7" w:rsidRDefault="00012C0F">
      <w:pPr>
        <w:spacing w:after="272" w:line="304" w:lineRule="auto"/>
        <w:ind w:left="-5" w:right="1191"/>
      </w:pPr>
      <w:r>
        <w:rPr>
          <w:rStyle w:val="translated-span"/>
          <w:rFonts w:ascii="Courier New" w:hAnsi="Courier New" w:cs="Courier New"/>
          <w:sz w:val="18"/>
          <w:szCs w:val="18"/>
        </w:rPr>
        <w:t>e</w:t>
      </w:r>
      <w:r>
        <w:rPr>
          <w:rStyle w:val="translated-span"/>
          <w:rFonts w:ascii="Courier New" w:hAnsi="Courier New" w:cs="Courier New"/>
          <w:sz w:val="18"/>
          <w:szCs w:val="18"/>
        </w:rPr>
        <w:t>、</w:t>
      </w:r>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g.unused</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igb_uio</w:t>
      </w:r>
      <w:proofErr w:type="spellEnd"/>
      <w:r>
        <w:rPr>
          <w:rStyle w:val="translated-span"/>
          <w:rFonts w:ascii="Courier New" w:hAnsi="Courier New" w:cs="Courier New"/>
          <w:sz w:val="18"/>
          <w:szCs w:val="18"/>
        </w:rPr>
        <w:t>注意：如果此标志与绑定</w:t>
      </w:r>
      <w:r>
        <w:rPr>
          <w:rStyle w:val="translated-span"/>
          <w:rFonts w:ascii="Courier New" w:hAnsi="Courier New" w:cs="Courier New"/>
          <w:sz w:val="18"/>
          <w:szCs w:val="18"/>
        </w:rPr>
        <w:t>/</w:t>
      </w:r>
      <w:r>
        <w:rPr>
          <w:rStyle w:val="translated-span"/>
          <w:rFonts w:ascii="Courier New" w:hAnsi="Courier New" w:cs="Courier New"/>
          <w:sz w:val="18"/>
          <w:szCs w:val="18"/>
        </w:rPr>
        <w:t>取消绑定选项一起传递，则状态显示将始终在其他操作发生后出现。</w:t>
      </w:r>
    </w:p>
    <w:p w14:paraId="0757197A" w14:textId="77777777" w:rsidR="00C115F7" w:rsidRDefault="00012C0F">
      <w:pPr>
        <w:spacing w:after="272" w:line="304" w:lineRule="auto"/>
        <w:ind w:left="-5" w:right="2564"/>
      </w:pPr>
      <w:r>
        <w:rPr>
          <w:rStyle w:val="translated-span"/>
          <w:rFonts w:ascii="Courier New" w:hAnsi="Courier New" w:cs="Courier New"/>
          <w:sz w:val="18"/>
          <w:szCs w:val="18"/>
        </w:rPr>
        <w:t>-b driver</w:t>
      </w:r>
      <w:r>
        <w:rPr>
          <w:rStyle w:val="translated-span"/>
          <w:rFonts w:ascii="Courier New" w:hAnsi="Courier New" w:cs="Courier New"/>
          <w:sz w:val="18"/>
          <w:szCs w:val="18"/>
        </w:rPr>
        <w:t>，</w:t>
      </w:r>
      <w:r>
        <w:rPr>
          <w:rStyle w:val="translated-span"/>
          <w:rFonts w:ascii="Courier New" w:hAnsi="Courier New" w:cs="Courier New"/>
          <w:sz w:val="18"/>
          <w:szCs w:val="18"/>
        </w:rPr>
        <w:t>--bind=driver</w:t>
      </w:r>
      <w:r>
        <w:rPr>
          <w:rStyle w:val="translated-span"/>
          <w:rFonts w:ascii="Courier New" w:hAnsi="Courier New" w:cs="Courier New"/>
          <w:sz w:val="18"/>
          <w:szCs w:val="18"/>
        </w:rPr>
        <w:t>：选择要使用的驱动程序，或选择</w:t>
      </w:r>
      <w:r>
        <w:rPr>
          <w:rStyle w:val="translated-span"/>
          <w:rFonts w:ascii="Courier New" w:hAnsi="Courier New" w:cs="Courier New"/>
          <w:sz w:val="18"/>
          <w:szCs w:val="18"/>
        </w:rPr>
        <w:t>“</w:t>
      </w:r>
      <w:r>
        <w:rPr>
          <w:rStyle w:val="translated-span"/>
          <w:rFonts w:ascii="Courier New" w:hAnsi="Courier New" w:cs="Courier New"/>
          <w:sz w:val="18"/>
          <w:szCs w:val="18"/>
        </w:rPr>
        <w:t>无</w:t>
      </w:r>
      <w:r>
        <w:rPr>
          <w:rStyle w:val="translated-span"/>
          <w:rFonts w:ascii="Courier New" w:hAnsi="Courier New" w:cs="Courier New"/>
          <w:sz w:val="18"/>
          <w:szCs w:val="18"/>
        </w:rPr>
        <w:t>”</w:t>
      </w:r>
      <w:r>
        <w:rPr>
          <w:rStyle w:val="translated-span"/>
          <w:rFonts w:ascii="Courier New" w:hAnsi="Courier New" w:cs="Courier New"/>
          <w:sz w:val="18"/>
          <w:szCs w:val="18"/>
        </w:rPr>
        <w:t>解除设备绑定</w:t>
      </w:r>
    </w:p>
    <w:p w14:paraId="3379221B" w14:textId="77777777" w:rsidR="00C115F7" w:rsidRDefault="00012C0F">
      <w:pPr>
        <w:spacing w:after="272" w:line="304" w:lineRule="auto"/>
        <w:ind w:left="-5" w:right="4465"/>
      </w:pPr>
      <w:r>
        <w:rPr>
          <w:rStyle w:val="translated-span"/>
          <w:rFonts w:ascii="Courier New" w:hAnsi="Courier New" w:cs="Courier New"/>
          <w:sz w:val="18"/>
          <w:szCs w:val="18"/>
        </w:rPr>
        <w:t>-u</w:t>
      </w:r>
      <w:r>
        <w:rPr>
          <w:rStyle w:val="translated-span"/>
          <w:rFonts w:ascii="Courier New" w:hAnsi="Courier New" w:cs="Courier New"/>
          <w:sz w:val="18"/>
          <w:szCs w:val="18"/>
        </w:rPr>
        <w:t>、</w:t>
      </w:r>
      <w:r>
        <w:rPr>
          <w:rStyle w:val="translated-span"/>
          <w:rFonts w:ascii="Courier New" w:hAnsi="Courier New" w:cs="Courier New"/>
          <w:sz w:val="18"/>
          <w:szCs w:val="18"/>
        </w:rPr>
        <w:t xml:space="preserve"> --</w:t>
      </w:r>
      <w:r>
        <w:rPr>
          <w:rStyle w:val="translated-span"/>
          <w:rFonts w:ascii="Courier New" w:hAnsi="Courier New" w:cs="Courier New"/>
          <w:sz w:val="18"/>
          <w:szCs w:val="18"/>
        </w:rPr>
        <w:t>解除绑定：解除设备绑定（相当于</w:t>
      </w:r>
      <w:r>
        <w:rPr>
          <w:rStyle w:val="translated-span"/>
          <w:rFonts w:ascii="Courier New" w:hAnsi="Courier New" w:cs="Courier New"/>
          <w:sz w:val="18"/>
          <w:szCs w:val="18"/>
        </w:rPr>
        <w:t>“-b</w:t>
      </w:r>
      <w:r>
        <w:rPr>
          <w:rStyle w:val="translated-span"/>
          <w:rFonts w:ascii="Courier New" w:hAnsi="Courier New" w:cs="Courier New"/>
          <w:sz w:val="18"/>
          <w:szCs w:val="18"/>
        </w:rPr>
        <w:t>无</w:t>
      </w:r>
      <w:r>
        <w:rPr>
          <w:rStyle w:val="translated-span"/>
          <w:rFonts w:ascii="Courier New" w:hAnsi="Courier New" w:cs="Courier New"/>
          <w:sz w:val="18"/>
          <w:szCs w:val="18"/>
        </w:rPr>
        <w:t>”</w:t>
      </w:r>
      <w:r>
        <w:rPr>
          <w:rStyle w:val="translated-span"/>
          <w:rFonts w:ascii="Courier New" w:hAnsi="Courier New" w:cs="Courier New"/>
          <w:sz w:val="18"/>
          <w:szCs w:val="18"/>
        </w:rPr>
        <w:t>）</w:t>
      </w:r>
    </w:p>
    <w:p w14:paraId="491E35E8" w14:textId="77777777" w:rsidR="00C115F7" w:rsidRDefault="00012C0F">
      <w:pPr>
        <w:spacing w:after="272" w:line="304" w:lineRule="auto"/>
        <w:ind w:left="-5" w:right="874"/>
      </w:pPr>
      <w:r>
        <w:rPr>
          <w:rStyle w:val="translated-span"/>
          <w:rFonts w:ascii="Courier New" w:hAnsi="Courier New" w:cs="Courier New"/>
          <w:sz w:val="18"/>
          <w:szCs w:val="18"/>
        </w:rPr>
        <w:t>--</w:t>
      </w:r>
      <w:r>
        <w:rPr>
          <w:rStyle w:val="translated-span"/>
          <w:rFonts w:ascii="Courier New" w:hAnsi="Courier New" w:cs="Courier New"/>
          <w:sz w:val="18"/>
          <w:szCs w:val="18"/>
        </w:rPr>
        <w:t>强制：默认情况下，无法修改</w:t>
      </w:r>
      <w:r>
        <w:rPr>
          <w:rStyle w:val="translated-span"/>
          <w:rFonts w:ascii="Courier New" w:hAnsi="Courier New" w:cs="Courier New"/>
          <w:sz w:val="18"/>
          <w:szCs w:val="18"/>
        </w:rPr>
        <w:t>Linux</w:t>
      </w:r>
      <w:r>
        <w:rPr>
          <w:rStyle w:val="translated-span"/>
          <w:rFonts w:ascii="Courier New" w:hAnsi="Courier New" w:cs="Courier New"/>
          <w:sz w:val="18"/>
          <w:szCs w:val="18"/>
        </w:rPr>
        <w:t>使用的设备（如路由表中有路由所示）。使用</w:t>
      </w:r>
      <w:r>
        <w:rPr>
          <w:rStyle w:val="translated-span"/>
          <w:rFonts w:ascii="Courier New" w:hAnsi="Courier New" w:cs="Courier New"/>
          <w:sz w:val="18"/>
          <w:szCs w:val="18"/>
        </w:rPr>
        <w:t>--force</w:t>
      </w:r>
      <w:r>
        <w:rPr>
          <w:rStyle w:val="translated-span"/>
          <w:rFonts w:ascii="Courier New" w:hAnsi="Courier New" w:cs="Courier New"/>
          <w:sz w:val="18"/>
          <w:szCs w:val="18"/>
        </w:rPr>
        <w:t>标志将覆盖此行为，允许强制解除活动链接的绑定。警告：这可能会导致网络连接中断，应小心使用。</w:t>
      </w:r>
    </w:p>
    <w:p w14:paraId="2706E5CA" w14:textId="77777777" w:rsidR="00C115F7" w:rsidRDefault="00012C0F">
      <w:pPr>
        <w:spacing w:after="11" w:line="304" w:lineRule="auto"/>
        <w:ind w:left="-5" w:right="133"/>
      </w:pPr>
      <w:r>
        <w:rPr>
          <w:rStyle w:val="translated-span"/>
          <w:rFonts w:ascii="Courier New" w:hAnsi="Courier New" w:cs="Courier New"/>
          <w:sz w:val="18"/>
          <w:szCs w:val="18"/>
        </w:rPr>
        <w:t>示例：</w:t>
      </w:r>
    </w:p>
    <w:p w14:paraId="4EAA4E6C" w14:textId="77777777" w:rsidR="00C115F7" w:rsidRDefault="00012C0F">
      <w:pPr>
        <w:spacing w:after="278" w:line="304" w:lineRule="auto"/>
        <w:ind w:left="-5" w:right="133"/>
      </w:pPr>
      <w:r>
        <w:rPr>
          <w:rFonts w:ascii="Courier New" w:hAnsi="Courier New" w:cs="Courier New"/>
          <w:sz w:val="18"/>
          <w:szCs w:val="18"/>
        </w:rPr>
        <w:t>     ---------</w:t>
      </w:r>
    </w:p>
    <w:p w14:paraId="768F6F7B" w14:textId="77777777" w:rsidR="00C115F7" w:rsidRDefault="00012C0F">
      <w:pPr>
        <w:spacing w:after="272" w:line="304" w:lineRule="auto"/>
        <w:ind w:left="-5" w:right="4359"/>
      </w:pPr>
      <w:r>
        <w:rPr>
          <w:rStyle w:val="translated-span"/>
          <w:rFonts w:ascii="Courier New" w:hAnsi="Courier New" w:cs="Courier New"/>
          <w:sz w:val="18"/>
          <w:szCs w:val="18"/>
        </w:rPr>
        <w:t>显示当前设备状态：</w:t>
      </w:r>
      <w:proofErr w:type="spellStart"/>
      <w:r>
        <w:rPr>
          <w:rStyle w:val="translated-span"/>
          <w:rFonts w:ascii="Courier New" w:hAnsi="Courier New" w:cs="Courier New"/>
          <w:sz w:val="18"/>
          <w:szCs w:val="18"/>
        </w:rPr>
        <w:t>dpdk_nic_bind</w:t>
      </w:r>
      <w:proofErr w:type="spellEnd"/>
      <w:r>
        <w:rPr>
          <w:rStyle w:val="translated-span"/>
          <w:rFonts w:ascii="Courier New" w:hAnsi="Courier New" w:cs="Courier New"/>
          <w:sz w:val="18"/>
          <w:szCs w:val="18"/>
        </w:rPr>
        <w:t>--status</w:t>
      </w:r>
    </w:p>
    <w:p w14:paraId="77B4B140" w14:textId="77777777" w:rsidR="00C115F7" w:rsidRDefault="00012C0F">
      <w:pPr>
        <w:spacing w:after="272" w:line="304" w:lineRule="auto"/>
        <w:ind w:left="-5" w:right="1508"/>
      </w:pPr>
      <w:r>
        <w:rPr>
          <w:rStyle w:val="translated-span"/>
          <w:rFonts w:ascii="Courier New" w:hAnsi="Courier New" w:cs="Courier New"/>
          <w:sz w:val="18"/>
          <w:szCs w:val="18"/>
        </w:rPr>
        <w:t>要从当前驱动程序绑定</w:t>
      </w:r>
      <w:r>
        <w:rPr>
          <w:rStyle w:val="translated-span"/>
          <w:rFonts w:ascii="Courier New" w:hAnsi="Courier New" w:cs="Courier New"/>
          <w:sz w:val="18"/>
          <w:szCs w:val="18"/>
        </w:rPr>
        <w:t>eth1</w:t>
      </w:r>
      <w:r>
        <w:rPr>
          <w:rStyle w:val="translated-span"/>
          <w:rFonts w:ascii="Courier New" w:hAnsi="Courier New" w:cs="Courier New"/>
          <w:sz w:val="18"/>
          <w:szCs w:val="18"/>
        </w:rPr>
        <w:t>并使用</w:t>
      </w:r>
      <w:proofErr w:type="spellStart"/>
      <w:r>
        <w:rPr>
          <w:rStyle w:val="translated-span"/>
          <w:rFonts w:ascii="Courier New" w:hAnsi="Courier New" w:cs="Courier New"/>
          <w:sz w:val="18"/>
          <w:szCs w:val="18"/>
        </w:rPr>
        <w:t>igb_uio</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dpdk_nic_bind</w:t>
      </w:r>
      <w:proofErr w:type="spellEnd"/>
      <w:r>
        <w:rPr>
          <w:rStyle w:val="translated-span"/>
          <w:rFonts w:ascii="Courier New" w:hAnsi="Courier New" w:cs="Courier New"/>
          <w:sz w:val="18"/>
          <w:szCs w:val="18"/>
        </w:rPr>
        <w:t>--bind=</w:t>
      </w:r>
      <w:proofErr w:type="spellStart"/>
      <w:r>
        <w:rPr>
          <w:rStyle w:val="translated-span"/>
          <w:rFonts w:ascii="Courier New" w:hAnsi="Courier New" w:cs="Courier New"/>
          <w:sz w:val="18"/>
          <w:szCs w:val="18"/>
        </w:rPr>
        <w:t>igb_uio</w:t>
      </w:r>
      <w:proofErr w:type="spellEnd"/>
      <w:r>
        <w:rPr>
          <w:rStyle w:val="translated-span"/>
          <w:rFonts w:ascii="Courier New" w:hAnsi="Courier New" w:cs="Courier New"/>
          <w:sz w:val="18"/>
          <w:szCs w:val="18"/>
        </w:rPr>
        <w:t xml:space="preserve"> eth1</w:t>
      </w:r>
    </w:p>
    <w:p w14:paraId="6A00CFEB" w14:textId="77777777" w:rsidR="00C115F7" w:rsidRDefault="00012C0F">
      <w:pPr>
        <w:spacing w:after="272" w:line="304" w:lineRule="auto"/>
        <w:ind w:left="-5" w:right="3197"/>
      </w:pPr>
      <w:r>
        <w:rPr>
          <w:rStyle w:val="translated-span"/>
          <w:rFonts w:ascii="Courier New" w:hAnsi="Courier New" w:cs="Courier New"/>
          <w:sz w:val="18"/>
          <w:szCs w:val="18"/>
        </w:rPr>
        <w:t>解除</w:t>
      </w:r>
      <w:r>
        <w:rPr>
          <w:rStyle w:val="translated-span"/>
          <w:rFonts w:ascii="Courier New" w:hAnsi="Courier New" w:cs="Courier New"/>
          <w:sz w:val="18"/>
          <w:szCs w:val="18"/>
        </w:rPr>
        <w:t>0000:01:00.0</w:t>
      </w:r>
      <w:r>
        <w:rPr>
          <w:rStyle w:val="translated-span"/>
          <w:rFonts w:ascii="Courier New" w:hAnsi="Courier New" w:cs="Courier New"/>
          <w:sz w:val="18"/>
          <w:szCs w:val="18"/>
        </w:rPr>
        <w:t>与任何驱动程序</w:t>
      </w:r>
      <w:proofErr w:type="spellStart"/>
      <w:r>
        <w:rPr>
          <w:rStyle w:val="translated-span"/>
          <w:rFonts w:ascii="Courier New" w:hAnsi="Courier New" w:cs="Courier New"/>
          <w:sz w:val="18"/>
          <w:szCs w:val="18"/>
        </w:rPr>
        <w:t>dpdk_nic_bind</w:t>
      </w:r>
      <w:proofErr w:type="spellEnd"/>
      <w:r>
        <w:rPr>
          <w:rStyle w:val="translated-span"/>
          <w:rFonts w:ascii="Courier New" w:hAnsi="Courier New" w:cs="Courier New"/>
          <w:sz w:val="18"/>
          <w:szCs w:val="18"/>
        </w:rPr>
        <w:t>的绑定</w:t>
      </w:r>
      <w:r>
        <w:rPr>
          <w:rStyle w:val="translated-span"/>
          <w:rFonts w:ascii="Courier New" w:hAnsi="Courier New" w:cs="Courier New"/>
          <w:sz w:val="18"/>
          <w:szCs w:val="18"/>
        </w:rPr>
        <w:t>-u 0000:01:00.0</w:t>
      </w:r>
    </w:p>
    <w:p w14:paraId="3C356B53" w14:textId="77777777" w:rsidR="00C115F7" w:rsidRDefault="00012C0F">
      <w:pPr>
        <w:spacing w:after="346" w:line="304" w:lineRule="auto"/>
        <w:ind w:left="-5" w:right="1085"/>
      </w:pPr>
      <w:r>
        <w:rPr>
          <w:rStyle w:val="translated-span"/>
          <w:rFonts w:ascii="Courier New" w:hAnsi="Courier New" w:cs="Courier New"/>
          <w:sz w:val="18"/>
          <w:szCs w:val="18"/>
        </w:rPr>
        <w:t>将</w:t>
      </w:r>
      <w:r>
        <w:rPr>
          <w:rStyle w:val="translated-span"/>
          <w:rFonts w:ascii="Courier New" w:hAnsi="Courier New" w:cs="Courier New"/>
          <w:sz w:val="18"/>
          <w:szCs w:val="18"/>
        </w:rPr>
        <w:t>0000:02:00.0</w:t>
      </w:r>
      <w:r>
        <w:rPr>
          <w:rStyle w:val="translated-span"/>
          <w:rFonts w:ascii="Courier New" w:hAnsi="Courier New" w:cs="Courier New"/>
          <w:sz w:val="18"/>
          <w:szCs w:val="18"/>
        </w:rPr>
        <w:t>和</w:t>
      </w:r>
      <w:r>
        <w:rPr>
          <w:rStyle w:val="translated-span"/>
          <w:rFonts w:ascii="Courier New" w:hAnsi="Courier New" w:cs="Courier New"/>
          <w:sz w:val="18"/>
          <w:szCs w:val="18"/>
        </w:rPr>
        <w:t>0000:02:00.1</w:t>
      </w:r>
      <w:r>
        <w:rPr>
          <w:rStyle w:val="translated-span"/>
          <w:rFonts w:ascii="Courier New" w:hAnsi="Courier New" w:cs="Courier New"/>
          <w:sz w:val="18"/>
          <w:szCs w:val="18"/>
        </w:rPr>
        <w:t>绑定到</w:t>
      </w:r>
      <w:proofErr w:type="spellStart"/>
      <w:r>
        <w:rPr>
          <w:rStyle w:val="translated-span"/>
          <w:rFonts w:ascii="Courier New" w:hAnsi="Courier New" w:cs="Courier New"/>
          <w:sz w:val="18"/>
          <w:szCs w:val="18"/>
        </w:rPr>
        <w:t>ixgbe</w:t>
      </w:r>
      <w:proofErr w:type="spellEnd"/>
      <w:r>
        <w:rPr>
          <w:rStyle w:val="translated-span"/>
          <w:rFonts w:ascii="Courier New" w:hAnsi="Courier New" w:cs="Courier New"/>
          <w:sz w:val="18"/>
          <w:szCs w:val="18"/>
        </w:rPr>
        <w:t>内核驱动程序</w:t>
      </w:r>
      <w:proofErr w:type="spellStart"/>
      <w:r>
        <w:rPr>
          <w:rStyle w:val="translated-span"/>
          <w:rFonts w:ascii="Courier New" w:hAnsi="Courier New" w:cs="Courier New"/>
          <w:sz w:val="18"/>
          <w:szCs w:val="18"/>
        </w:rPr>
        <w:t>dpdk_nic_bind</w:t>
      </w:r>
      <w:proofErr w:type="spellEnd"/>
      <w:r>
        <w:rPr>
          <w:rStyle w:val="translated-span"/>
          <w:rFonts w:ascii="Courier New" w:hAnsi="Courier New" w:cs="Courier New"/>
          <w:sz w:val="18"/>
          <w:szCs w:val="18"/>
        </w:rPr>
        <w:t xml:space="preserve">-b </w:t>
      </w:r>
      <w:proofErr w:type="spellStart"/>
      <w:r>
        <w:rPr>
          <w:rStyle w:val="translated-span"/>
          <w:rFonts w:ascii="Courier New" w:hAnsi="Courier New" w:cs="Courier New"/>
          <w:sz w:val="18"/>
          <w:szCs w:val="18"/>
        </w:rPr>
        <w:t>ixgbe</w:t>
      </w:r>
      <w:proofErr w:type="spellEnd"/>
      <w:r>
        <w:rPr>
          <w:rStyle w:val="translated-span"/>
          <w:rFonts w:ascii="Courier New" w:hAnsi="Courier New" w:cs="Courier New"/>
          <w:sz w:val="18"/>
          <w:szCs w:val="18"/>
        </w:rPr>
        <w:t xml:space="preserve"> 02:00.0 02:00</w:t>
      </w:r>
      <w:r>
        <w:rPr>
          <w:rStyle w:val="translated-span"/>
          <w:rFonts w:ascii="Courier New" w:hAnsi="Courier New" w:cs="Courier New"/>
          <w:sz w:val="18"/>
          <w:szCs w:val="18"/>
        </w:rPr>
        <w:t>。</w:t>
      </w:r>
    </w:p>
    <w:p w14:paraId="686319C7" w14:textId="77777777" w:rsidR="00C115F7" w:rsidRDefault="00012C0F">
      <w:pPr>
        <w:pStyle w:val="4"/>
        <w:ind w:left="-5"/>
      </w:pPr>
      <w:r>
        <w:rPr>
          <w:rStyle w:val="translated-span"/>
        </w:rPr>
        <w:t>5.2. DPDK</w:t>
      </w:r>
      <w:r>
        <w:rPr>
          <w:rStyle w:val="translated-span"/>
        </w:rPr>
        <w:t>设备配置</w:t>
      </w:r>
    </w:p>
    <w:p w14:paraId="3CE0E433" w14:textId="77777777" w:rsidR="00C115F7" w:rsidRDefault="00012C0F">
      <w:pPr>
        <w:ind w:right="15"/>
      </w:pPr>
      <w:r>
        <w:rPr>
          <w:rStyle w:val="translated-span"/>
        </w:rPr>
        <w:t>包</w:t>
      </w:r>
      <w:proofErr w:type="spellStart"/>
      <w:r>
        <w:rPr>
          <w:rStyle w:val="translated-span"/>
        </w:rPr>
        <w:t>dpdk</w:t>
      </w:r>
      <w:proofErr w:type="spellEnd"/>
      <w:r>
        <w:rPr>
          <w:rStyle w:val="translated-span"/>
        </w:rPr>
        <w:t>提供了</w:t>
      </w:r>
      <w:proofErr w:type="spellStart"/>
      <w:r>
        <w:rPr>
          <w:rStyle w:val="translated-span"/>
        </w:rPr>
        <w:t>init</w:t>
      </w:r>
      <w:proofErr w:type="spellEnd"/>
      <w:r>
        <w:rPr>
          <w:rStyle w:val="translated-span"/>
        </w:rPr>
        <w:t>脚本，可以简化设备分配和巨大页面的配置。它还使它们能够持久地重新启动。</w:t>
      </w:r>
    </w:p>
    <w:p w14:paraId="1A9F4A80" w14:textId="77777777" w:rsidR="00C115F7" w:rsidRDefault="00012C0F">
      <w:pPr>
        <w:spacing w:after="422"/>
        <w:ind w:right="15"/>
      </w:pPr>
      <w:r>
        <w:rPr>
          <w:rStyle w:val="translated-span"/>
        </w:rPr>
        <w:t>以下是配置网卡两个端口的文件</w:t>
      </w:r>
      <w:r>
        <w:rPr>
          <w:rStyle w:val="translated-span"/>
        </w:rPr>
        <w:t>/</w:t>
      </w:r>
      <w:proofErr w:type="spellStart"/>
      <w:r>
        <w:rPr>
          <w:rStyle w:val="translated-span"/>
        </w:rPr>
        <w:t>etc</w:t>
      </w:r>
      <w:proofErr w:type="spellEnd"/>
      <w:r>
        <w:rPr>
          <w:rStyle w:val="translated-span"/>
        </w:rPr>
        <w:t>/</w:t>
      </w:r>
      <w:proofErr w:type="spellStart"/>
      <w:r>
        <w:rPr>
          <w:rStyle w:val="translated-span"/>
        </w:rPr>
        <w:t>dpdk</w:t>
      </w:r>
      <w:proofErr w:type="spellEnd"/>
      <w:r>
        <w:rPr>
          <w:rStyle w:val="translated-span"/>
        </w:rPr>
        <w:t>/</w:t>
      </w:r>
      <w:r>
        <w:rPr>
          <w:rStyle w:val="translated-span"/>
        </w:rPr>
        <w:t>接口示例。一个带有</w:t>
      </w:r>
      <w:proofErr w:type="spellStart"/>
      <w:r>
        <w:rPr>
          <w:rStyle w:val="translated-span"/>
        </w:rPr>
        <w:t>uio_pci_generic</w:t>
      </w:r>
      <w:proofErr w:type="spellEnd"/>
      <w:r>
        <w:rPr>
          <w:rStyle w:val="translated-span"/>
        </w:rPr>
        <w:t>，另一个带有</w:t>
      </w:r>
      <w:proofErr w:type="spellStart"/>
      <w:r>
        <w:rPr>
          <w:rStyle w:val="translated-span"/>
        </w:rPr>
        <w:t>vfio</w:t>
      </w:r>
      <w:proofErr w:type="spellEnd"/>
      <w:r>
        <w:rPr>
          <w:rStyle w:val="translated-span"/>
        </w:rPr>
        <w:t xml:space="preserve"> </w:t>
      </w:r>
      <w:proofErr w:type="spellStart"/>
      <w:r>
        <w:rPr>
          <w:rStyle w:val="translated-span"/>
        </w:rPr>
        <w:t>pci</w:t>
      </w:r>
      <w:proofErr w:type="spellEnd"/>
    </w:p>
    <w:p w14:paraId="6BF9DF66" w14:textId="77777777" w:rsidR="00C115F7" w:rsidRDefault="00012C0F">
      <w:pPr>
        <w:spacing w:after="11" w:line="304" w:lineRule="auto"/>
        <w:ind w:left="-5" w:right="133"/>
      </w:pPr>
      <w:r>
        <w:rPr>
          <w:rStyle w:val="translated-span"/>
          <w:rFonts w:ascii="Courier New" w:hAnsi="Courier New" w:cs="Courier New"/>
          <w:sz w:val="18"/>
          <w:szCs w:val="18"/>
        </w:rPr>
        <w:t>#&lt;bus&gt;</w:t>
      </w:r>
      <w:r>
        <w:rPr>
          <w:rStyle w:val="translated-span"/>
          <w:rFonts w:ascii="Courier New" w:hAnsi="Courier New" w:cs="Courier New"/>
          <w:sz w:val="18"/>
          <w:szCs w:val="18"/>
        </w:rPr>
        <w:t>目前只支持</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pci</w:t>
      </w:r>
      <w:proofErr w:type="spellEnd"/>
      <w:r>
        <w:rPr>
          <w:rStyle w:val="translated-span"/>
          <w:rFonts w:ascii="Courier New" w:hAnsi="Courier New" w:cs="Courier New"/>
          <w:sz w:val="18"/>
          <w:szCs w:val="18"/>
        </w:rPr>
        <w:t>”</w:t>
      </w:r>
    </w:p>
    <w:p w14:paraId="6BFC3028" w14:textId="77777777" w:rsidR="00C115F7" w:rsidRDefault="00012C0F">
      <w:pPr>
        <w:spacing w:after="11" w:line="304" w:lineRule="auto"/>
        <w:ind w:left="-5" w:right="2564"/>
      </w:pPr>
      <w:r>
        <w:rPr>
          <w:rStyle w:val="translated-span"/>
          <w:rFonts w:ascii="Courier New" w:hAnsi="Courier New" w:cs="Courier New"/>
          <w:sz w:val="18"/>
          <w:szCs w:val="18"/>
        </w:rPr>
        <w:t>#</w:t>
      </w:r>
      <w:r>
        <w:rPr>
          <w:rStyle w:val="translated-span"/>
          <w:rFonts w:ascii="Courier New" w:hAnsi="Courier New" w:cs="Courier New"/>
          <w:sz w:val="18"/>
          <w:szCs w:val="18"/>
        </w:rPr>
        <w:t>指定总线上的设备</w:t>
      </w:r>
      <w:r>
        <w:rPr>
          <w:rStyle w:val="translated-span"/>
          <w:rFonts w:ascii="Courier New" w:hAnsi="Courier New" w:cs="Courier New"/>
          <w:sz w:val="18"/>
          <w:szCs w:val="18"/>
        </w:rPr>
        <w:t>id</w:t>
      </w:r>
      <w:r>
        <w:rPr>
          <w:rStyle w:val="translated-span"/>
          <w:rFonts w:ascii="Courier New" w:hAnsi="Courier New" w:cs="Courier New"/>
          <w:sz w:val="18"/>
          <w:szCs w:val="18"/>
        </w:rPr>
        <w:t>要绑定的驱动程序（</w:t>
      </w:r>
      <w:proofErr w:type="spellStart"/>
      <w:r>
        <w:rPr>
          <w:rStyle w:val="translated-span"/>
          <w:rFonts w:ascii="Courier New" w:hAnsi="Courier New" w:cs="Courier New"/>
          <w:sz w:val="18"/>
          <w:szCs w:val="18"/>
        </w:rPr>
        <w:t>vfio</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pci</w:t>
      </w:r>
      <w:proofErr w:type="spellEnd"/>
      <w:r>
        <w:rPr>
          <w:rStyle w:val="translated-span"/>
          <w:rFonts w:ascii="Courier New" w:hAnsi="Courier New" w:cs="Courier New"/>
          <w:sz w:val="18"/>
          <w:szCs w:val="18"/>
        </w:rPr>
        <w:t>或</w:t>
      </w:r>
      <w:proofErr w:type="spellStart"/>
      <w:r>
        <w:rPr>
          <w:rStyle w:val="translated-span"/>
          <w:rFonts w:ascii="Courier New" w:hAnsi="Courier New" w:cs="Courier New"/>
          <w:sz w:val="18"/>
          <w:szCs w:val="18"/>
        </w:rPr>
        <w:t>uio#U</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pci</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通用）</w:t>
      </w:r>
    </w:p>
    <w:p w14:paraId="44D06225" w14:textId="77777777" w:rsidR="00C115F7" w:rsidRDefault="00012C0F">
      <w:pPr>
        <w:spacing w:after="11" w:line="304" w:lineRule="auto"/>
        <w:ind w:left="-5" w:right="1297"/>
      </w:pPr>
      <w:r>
        <w:rPr>
          <w:rStyle w:val="translated-span"/>
          <w:rFonts w:ascii="Courier New" w:hAnsi="Courier New" w:cs="Courier New"/>
          <w:sz w:val="18"/>
          <w:szCs w:val="18"/>
        </w:rPr>
        <w:t>##</w:t>
      </w:r>
      <w:r>
        <w:rPr>
          <w:rStyle w:val="translated-span"/>
          <w:rFonts w:ascii="Courier New" w:hAnsi="Courier New" w:cs="Courier New"/>
          <w:sz w:val="18"/>
          <w:szCs w:val="18"/>
        </w:rPr>
        <w:t>请注意，两个与</w:t>
      </w:r>
      <w:r>
        <w:rPr>
          <w:rStyle w:val="translated-span"/>
          <w:rFonts w:ascii="Courier New" w:hAnsi="Courier New" w:cs="Courier New"/>
          <w:sz w:val="18"/>
          <w:szCs w:val="18"/>
        </w:rPr>
        <w:t>DPDK</w:t>
      </w:r>
      <w:r>
        <w:rPr>
          <w:rStyle w:val="translated-span"/>
          <w:rFonts w:ascii="Courier New" w:hAnsi="Courier New" w:cs="Courier New"/>
          <w:sz w:val="18"/>
          <w:szCs w:val="18"/>
        </w:rPr>
        <w:t>兼容的驱动程序</w:t>
      </w:r>
      <w:proofErr w:type="spellStart"/>
      <w:r>
        <w:rPr>
          <w:rStyle w:val="translated-span"/>
          <w:rFonts w:ascii="Courier New" w:hAnsi="Courier New" w:cs="Courier New"/>
          <w:sz w:val="18"/>
          <w:szCs w:val="18"/>
        </w:rPr>
        <w:t>uio_pci_generic</w:t>
      </w:r>
      <w:proofErr w:type="spellEnd"/>
      <w:r>
        <w:rPr>
          <w:rStyle w:val="translated-span"/>
          <w:rFonts w:ascii="Courier New" w:hAnsi="Courier New" w:cs="Courier New"/>
          <w:sz w:val="18"/>
          <w:szCs w:val="18"/>
        </w:rPr>
        <w:t>和</w:t>
      </w:r>
      <w:proofErr w:type="spellStart"/>
      <w:r>
        <w:rPr>
          <w:rStyle w:val="translated-span"/>
          <w:rFonts w:ascii="Courier New" w:hAnsi="Courier New" w:cs="Courier New"/>
          <w:sz w:val="18"/>
          <w:szCs w:val="18"/>
        </w:rPr>
        <w:t>vfio</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pci</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是</w:t>
      </w:r>
      <w:proofErr w:type="spellStart"/>
      <w:r>
        <w:rPr>
          <w:rStyle w:val="translated-span"/>
          <w:rFonts w:ascii="Courier New" w:hAnsi="Courier New" w:cs="Courier New"/>
          <w:sz w:val="18"/>
          <w:szCs w:val="18"/>
        </w:rPr>
        <w:t>linux</w:t>
      </w:r>
      <w:proofErr w:type="spellEnd"/>
      <w:r>
        <w:rPr>
          <w:rStyle w:val="translated-span"/>
          <w:rFonts w:ascii="Courier New" w:hAnsi="Courier New" w:cs="Courier New"/>
          <w:sz w:val="18"/>
          <w:szCs w:val="18"/>
        </w:rPr>
        <w:t xml:space="preserve"> image extra-&lt;VERSION&gt;</w:t>
      </w:r>
      <w:r>
        <w:rPr>
          <w:rStyle w:val="translated-span"/>
          <w:rFonts w:ascii="Courier New" w:hAnsi="Courier New" w:cs="Courier New"/>
          <w:sz w:val="18"/>
          <w:szCs w:val="18"/>
        </w:rPr>
        <w:t>包的一部分。</w:t>
      </w:r>
    </w:p>
    <w:p w14:paraId="095209C6" w14:textId="77777777" w:rsidR="00C115F7" w:rsidRDefault="00012C0F">
      <w:pPr>
        <w:spacing w:after="11" w:line="304" w:lineRule="auto"/>
        <w:ind w:left="-5" w:right="1191"/>
      </w:pPr>
      <w:r>
        <w:rPr>
          <w:rStyle w:val="translated-span"/>
          <w:rFonts w:ascii="Courier New" w:hAnsi="Courier New" w:cs="Courier New"/>
          <w:sz w:val="18"/>
          <w:szCs w:val="18"/>
        </w:rPr>
        <w:t>#</w:t>
      </w:r>
      <w:r>
        <w:rPr>
          <w:rStyle w:val="translated-span"/>
          <w:rFonts w:ascii="Courier New" w:hAnsi="Courier New" w:cs="Courier New"/>
          <w:sz w:val="18"/>
          <w:szCs w:val="18"/>
        </w:rPr>
        <w:t>默认情况下并不总是安装此软件包</w:t>
      </w:r>
      <w:r>
        <w:rPr>
          <w:rStyle w:val="translated-span"/>
          <w:rFonts w:ascii="Courier New" w:hAnsi="Courier New" w:cs="Courier New"/>
          <w:sz w:val="18"/>
          <w:szCs w:val="18"/>
        </w:rPr>
        <w:t>-</w:t>
      </w:r>
      <w:r>
        <w:rPr>
          <w:rStyle w:val="translated-span"/>
          <w:rFonts w:ascii="Courier New" w:hAnsi="Courier New" w:cs="Courier New"/>
          <w:sz w:val="18"/>
          <w:szCs w:val="18"/>
        </w:rPr>
        <w:t>例如在</w:t>
      </w:r>
      <w:proofErr w:type="gramStart"/>
      <w:r>
        <w:rPr>
          <w:rStyle w:val="translated-span"/>
          <w:rFonts w:ascii="Courier New" w:hAnsi="Courier New" w:cs="Courier New"/>
          <w:sz w:val="18"/>
          <w:szCs w:val="18"/>
        </w:rPr>
        <w:t>云图像</w:t>
      </w:r>
      <w:proofErr w:type="gramEnd"/>
      <w:r>
        <w:rPr>
          <w:rStyle w:val="translated-span"/>
          <w:rFonts w:ascii="Courier New" w:hAnsi="Courier New" w:cs="Courier New"/>
          <w:sz w:val="18"/>
          <w:szCs w:val="18"/>
        </w:rPr>
        <w:t>中因此，请安装它，以防您遇到丢失的模块问题。</w:t>
      </w:r>
    </w:p>
    <w:p w14:paraId="2B4DACB9" w14:textId="77777777" w:rsidR="00C115F7" w:rsidRDefault="00012C0F">
      <w:pPr>
        <w:spacing w:after="315" w:line="304" w:lineRule="auto"/>
        <w:ind w:left="-5" w:right="6365"/>
      </w:pPr>
      <w:r>
        <w:rPr>
          <w:rStyle w:val="translated-span"/>
          <w:rFonts w:ascii="Courier New" w:hAnsi="Courier New" w:cs="Courier New"/>
          <w:sz w:val="18"/>
          <w:szCs w:val="18"/>
        </w:rPr>
        <w:lastRenderedPageBreak/>
        <w:t xml:space="preserve">##&lt;bus&gt;&lt;id&gt;&lt;driver&gt;pci 0000:04:00.0 </w:t>
      </w:r>
      <w:proofErr w:type="spellStart"/>
      <w:r>
        <w:rPr>
          <w:rStyle w:val="translated-span"/>
          <w:rFonts w:ascii="Courier New" w:hAnsi="Courier New" w:cs="Courier New"/>
          <w:sz w:val="18"/>
          <w:szCs w:val="18"/>
        </w:rPr>
        <w:t>uio#U</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pci#U</w:t>
      </w:r>
      <w:proofErr w:type="spellEnd"/>
      <w:r>
        <w:rPr>
          <w:rStyle w:val="translated-span"/>
          <w:rFonts w:ascii="Courier New" w:hAnsi="Courier New" w:cs="Courier New"/>
          <w:sz w:val="18"/>
          <w:szCs w:val="18"/>
        </w:rPr>
        <w:t>通用</w:t>
      </w:r>
      <w:proofErr w:type="spellStart"/>
      <w:r>
        <w:rPr>
          <w:rStyle w:val="translated-span"/>
          <w:rFonts w:ascii="Courier New" w:hAnsi="Courier New" w:cs="Courier New"/>
          <w:sz w:val="18"/>
          <w:szCs w:val="18"/>
        </w:rPr>
        <w:t>pci</w:t>
      </w:r>
      <w:proofErr w:type="spellEnd"/>
      <w:r>
        <w:rPr>
          <w:rStyle w:val="translated-span"/>
          <w:rFonts w:ascii="Courier New" w:hAnsi="Courier New" w:cs="Courier New"/>
          <w:sz w:val="18"/>
          <w:szCs w:val="18"/>
        </w:rPr>
        <w:t xml:space="preserve"> 0000:04:00.1 </w:t>
      </w:r>
      <w:proofErr w:type="spellStart"/>
      <w:r>
        <w:rPr>
          <w:rStyle w:val="translated-span"/>
          <w:rFonts w:ascii="Courier New" w:hAnsi="Courier New" w:cs="Courier New"/>
          <w:sz w:val="18"/>
          <w:szCs w:val="18"/>
        </w:rPr>
        <w:t>vfio</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pci</w:t>
      </w:r>
      <w:proofErr w:type="spellEnd"/>
    </w:p>
    <w:p w14:paraId="5DE80D19" w14:textId="77777777" w:rsidR="00C115F7" w:rsidRDefault="00012C0F">
      <w:pPr>
        <w:spacing w:after="422"/>
        <w:ind w:right="15"/>
      </w:pPr>
      <w:r>
        <w:rPr>
          <w:rStyle w:val="translated-span"/>
        </w:rPr>
        <w:t>卡由其</w:t>
      </w:r>
      <w:r>
        <w:rPr>
          <w:rStyle w:val="translated-span"/>
        </w:rPr>
        <w:t>PCI-ID</w:t>
      </w:r>
      <w:r>
        <w:rPr>
          <w:rStyle w:val="translated-span"/>
        </w:rPr>
        <w:t>标识。如果您不确定，可以使用工具</w:t>
      </w:r>
      <w:proofErr w:type="spellStart"/>
      <w:r>
        <w:rPr>
          <w:rStyle w:val="translated-span"/>
        </w:rPr>
        <w:t>dpdk_nic_bind</w:t>
      </w:r>
      <w:proofErr w:type="spellEnd"/>
      <w:r>
        <w:rPr>
          <w:rStyle w:val="translated-span"/>
        </w:rPr>
        <w:t>显示当前可用的设备以及分配给它们的驱动程序。</w:t>
      </w:r>
    </w:p>
    <w:p w14:paraId="2A4B5465" w14:textId="77777777" w:rsidR="00C115F7" w:rsidRDefault="00012C0F">
      <w:pPr>
        <w:spacing w:after="275" w:line="304" w:lineRule="auto"/>
        <w:ind w:left="-5" w:right="27"/>
      </w:pPr>
      <w:proofErr w:type="spellStart"/>
      <w:r>
        <w:rPr>
          <w:rStyle w:val="translated-span"/>
          <w:rFonts w:ascii="Courier New" w:hAnsi="Courier New" w:cs="Courier New"/>
          <w:b/>
          <w:bCs/>
          <w:sz w:val="18"/>
          <w:szCs w:val="18"/>
        </w:rPr>
        <w:t>dpdk_nic</w:t>
      </w:r>
      <w:proofErr w:type="spellEnd"/>
      <w:r>
        <w:rPr>
          <w:rStyle w:val="translated-span"/>
          <w:rFonts w:ascii="Courier New" w:hAnsi="Courier New" w:cs="Courier New"/>
          <w:b/>
          <w:bCs/>
          <w:sz w:val="18"/>
          <w:szCs w:val="18"/>
        </w:rPr>
        <w:t>_</w:t>
      </w:r>
      <w:r>
        <w:rPr>
          <w:rStyle w:val="translated-span"/>
          <w:rFonts w:ascii="Courier New" w:hAnsi="Courier New" w:cs="Courier New"/>
          <w:b/>
          <w:bCs/>
          <w:sz w:val="18"/>
          <w:szCs w:val="18"/>
        </w:rPr>
        <w:t>绑定</w:t>
      </w:r>
      <w:r>
        <w:rPr>
          <w:rStyle w:val="translated-span"/>
          <w:rFonts w:ascii="Courier New" w:hAnsi="Courier New" w:cs="Courier New"/>
          <w:b/>
          <w:bCs/>
          <w:sz w:val="18"/>
          <w:szCs w:val="18"/>
        </w:rPr>
        <w:t>--</w:t>
      </w:r>
      <w:r>
        <w:rPr>
          <w:rStyle w:val="translated-span"/>
          <w:rFonts w:ascii="Courier New" w:hAnsi="Courier New" w:cs="Courier New"/>
          <w:b/>
          <w:bCs/>
          <w:sz w:val="18"/>
          <w:szCs w:val="18"/>
        </w:rPr>
        <w:t>状态</w:t>
      </w:r>
    </w:p>
    <w:p w14:paraId="26F17824" w14:textId="77777777" w:rsidR="00C115F7" w:rsidRDefault="00012C0F">
      <w:pPr>
        <w:spacing w:after="11" w:line="304" w:lineRule="auto"/>
        <w:ind w:left="-5" w:right="133"/>
      </w:pPr>
      <w:r>
        <w:rPr>
          <w:rStyle w:val="translated-span"/>
          <w:rFonts w:ascii="Courier New" w:hAnsi="Courier New" w:cs="Courier New"/>
          <w:sz w:val="18"/>
          <w:szCs w:val="18"/>
        </w:rPr>
        <w:t>使用</w:t>
      </w:r>
      <w:r>
        <w:rPr>
          <w:rStyle w:val="translated-span"/>
          <w:rFonts w:ascii="Courier New" w:hAnsi="Courier New" w:cs="Courier New"/>
          <w:sz w:val="18"/>
          <w:szCs w:val="18"/>
        </w:rPr>
        <w:t>DPDK</w:t>
      </w:r>
      <w:r>
        <w:rPr>
          <w:rStyle w:val="translated-span"/>
          <w:rFonts w:ascii="Courier New" w:hAnsi="Courier New" w:cs="Courier New"/>
          <w:sz w:val="18"/>
          <w:szCs w:val="18"/>
        </w:rPr>
        <w:t>兼容驱动程序的网络设备</w:t>
      </w:r>
    </w:p>
    <w:p w14:paraId="189AC191" w14:textId="77777777" w:rsidR="00C115F7" w:rsidRDefault="00012C0F">
      <w:pPr>
        <w:spacing w:after="272" w:line="304" w:lineRule="auto"/>
        <w:ind w:left="-5" w:right="557"/>
      </w:pPr>
      <w:r>
        <w:rPr>
          <w:rStyle w:val="translated-span"/>
          <w:rFonts w:ascii="Courier New" w:hAnsi="Courier New" w:cs="Courier New"/>
          <w:sz w:val="18"/>
          <w:szCs w:val="18"/>
        </w:rPr>
        <w:t>=================================================0000:04:00.0&amp;apos;</w:t>
      </w:r>
      <w:r>
        <w:rPr>
          <w:rStyle w:val="translated-span"/>
          <w:rFonts w:ascii="Courier New" w:hAnsi="Courier New" w:cs="Courier New"/>
          <w:sz w:val="18"/>
          <w:szCs w:val="18"/>
        </w:rPr>
        <w:t>以太网控制器万兆</w:t>
      </w:r>
      <w:r>
        <w:rPr>
          <w:rStyle w:val="translated-span"/>
          <w:rFonts w:ascii="Courier New" w:hAnsi="Courier New" w:cs="Courier New"/>
          <w:sz w:val="18"/>
          <w:szCs w:val="18"/>
        </w:rPr>
        <w:t>X540-AT2&amp;apos;drv=</w:t>
      </w:r>
      <w:proofErr w:type="spellStart"/>
      <w:r>
        <w:rPr>
          <w:rStyle w:val="translated-span"/>
          <w:rFonts w:ascii="Courier New" w:hAnsi="Courier New" w:cs="Courier New"/>
          <w:sz w:val="18"/>
          <w:szCs w:val="18"/>
        </w:rPr>
        <w:t>uio</w:t>
      </w:r>
      <w:proofErr w:type="spellEnd"/>
      <w:r>
        <w:rPr>
          <w:rStyle w:val="translated-span"/>
          <w:rFonts w:ascii="Courier New" w:hAnsi="Courier New" w:cs="Courier New"/>
          <w:sz w:val="18"/>
          <w:szCs w:val="18"/>
        </w:rPr>
        <w:t xml:space="preserve">\U </w:t>
      </w:r>
      <w:proofErr w:type="spellStart"/>
      <w:r>
        <w:rPr>
          <w:rStyle w:val="translated-span"/>
          <w:rFonts w:ascii="Courier New" w:hAnsi="Courier New" w:cs="Courier New"/>
          <w:sz w:val="18"/>
          <w:szCs w:val="18"/>
        </w:rPr>
        <w:t>pci</w:t>
      </w:r>
      <w:proofErr w:type="spellEnd"/>
      <w:r>
        <w:rPr>
          <w:rStyle w:val="translated-span"/>
          <w:rFonts w:ascii="Courier New" w:hAnsi="Courier New" w:cs="Courier New"/>
          <w:sz w:val="18"/>
          <w:szCs w:val="18"/>
        </w:rPr>
        <w:t>\U</w:t>
      </w:r>
      <w:r>
        <w:rPr>
          <w:rStyle w:val="translated-span"/>
          <w:rFonts w:ascii="Courier New" w:hAnsi="Courier New" w:cs="Courier New"/>
          <w:sz w:val="18"/>
          <w:szCs w:val="18"/>
        </w:rPr>
        <w:t>通用未使用</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ixgbe</w:t>
      </w:r>
      <w:proofErr w:type="spellEnd"/>
    </w:p>
    <w:p w14:paraId="04008BE8" w14:textId="77777777" w:rsidR="00C115F7" w:rsidRDefault="00012C0F">
      <w:pPr>
        <w:spacing w:after="11" w:line="304" w:lineRule="auto"/>
        <w:ind w:left="-5" w:right="133"/>
      </w:pPr>
      <w:r>
        <w:rPr>
          <w:rStyle w:val="translated-span"/>
          <w:rFonts w:ascii="Courier New" w:hAnsi="Courier New" w:cs="Courier New"/>
          <w:sz w:val="18"/>
          <w:szCs w:val="18"/>
        </w:rPr>
        <w:t>使用内核驱动程序的网络设备</w:t>
      </w:r>
    </w:p>
    <w:p w14:paraId="2403E78C" w14:textId="77777777" w:rsidR="00C115F7" w:rsidRDefault="00012C0F">
      <w:pPr>
        <w:spacing w:after="272" w:line="304" w:lineRule="auto"/>
        <w:ind w:left="-5" w:right="2141"/>
      </w:pPr>
      <w:r>
        <w:rPr>
          <w:rStyle w:val="translated-span"/>
          <w:rFonts w:ascii="Courier New" w:hAnsi="Courier New" w:cs="Courier New"/>
          <w:sz w:val="18"/>
          <w:szCs w:val="18"/>
        </w:rPr>
        <w:t>========================0000:02:00.0“NetXtreme BCM5719</w:t>
      </w:r>
      <w:r>
        <w:rPr>
          <w:rStyle w:val="translated-span"/>
          <w:rFonts w:ascii="Courier New" w:hAnsi="Courier New" w:cs="Courier New"/>
          <w:sz w:val="18"/>
          <w:szCs w:val="18"/>
        </w:rPr>
        <w:t>千兆以太网</w:t>
      </w:r>
      <w:proofErr w:type="spellStart"/>
      <w:r>
        <w:rPr>
          <w:rStyle w:val="translated-span"/>
          <w:rFonts w:ascii="Courier New" w:hAnsi="Courier New" w:cs="Courier New"/>
          <w:sz w:val="18"/>
          <w:szCs w:val="18"/>
        </w:rPr>
        <w:t>PCIe”if</w:t>
      </w:r>
      <w:proofErr w:type="spellEnd"/>
      <w:r>
        <w:rPr>
          <w:rStyle w:val="translated-span"/>
          <w:rFonts w:ascii="Courier New" w:hAnsi="Courier New" w:cs="Courier New"/>
          <w:sz w:val="18"/>
          <w:szCs w:val="18"/>
        </w:rPr>
        <w:t xml:space="preserve">=eth0 </w:t>
      </w:r>
      <w:proofErr w:type="spellStart"/>
      <w:r>
        <w:rPr>
          <w:rStyle w:val="translated-span"/>
          <w:rFonts w:ascii="Courier New" w:hAnsi="Courier New" w:cs="Courier New"/>
          <w:sz w:val="18"/>
          <w:szCs w:val="18"/>
        </w:rPr>
        <w:t>drv</w:t>
      </w:r>
      <w:proofErr w:type="spellEnd"/>
      <w:r>
        <w:rPr>
          <w:rStyle w:val="translated-span"/>
          <w:rFonts w:ascii="Courier New" w:hAnsi="Courier New" w:cs="Courier New"/>
          <w:sz w:val="18"/>
          <w:szCs w:val="18"/>
        </w:rPr>
        <w:t>=tg3 unused=</w:t>
      </w:r>
      <w:proofErr w:type="spellStart"/>
      <w:r>
        <w:rPr>
          <w:rStyle w:val="translated-span"/>
          <w:rFonts w:ascii="Courier New" w:hAnsi="Courier New" w:cs="Courier New"/>
          <w:sz w:val="18"/>
          <w:szCs w:val="18"/>
        </w:rPr>
        <w:t>uio_pci_generic</w:t>
      </w:r>
      <w:proofErr w:type="spellEnd"/>
      <w:r>
        <w:rPr>
          <w:rStyle w:val="translated-span"/>
          <w:rFonts w:ascii="Courier New" w:hAnsi="Courier New" w:cs="Courier New"/>
          <w:sz w:val="18"/>
          <w:szCs w:val="18"/>
        </w:rPr>
        <w:t>*Active*0000:02:00.1“NetXtreme BCM5719</w:t>
      </w:r>
      <w:r>
        <w:rPr>
          <w:rStyle w:val="translated-span"/>
          <w:rFonts w:ascii="Courier New" w:hAnsi="Courier New" w:cs="Courier New"/>
          <w:sz w:val="18"/>
          <w:szCs w:val="18"/>
        </w:rPr>
        <w:t>千兆以太网</w:t>
      </w:r>
      <w:proofErr w:type="spellStart"/>
      <w:r>
        <w:rPr>
          <w:rStyle w:val="translated-span"/>
          <w:rFonts w:ascii="Courier New" w:hAnsi="Courier New" w:cs="Courier New"/>
          <w:sz w:val="18"/>
          <w:szCs w:val="18"/>
        </w:rPr>
        <w:t>PCIe”if</w:t>
      </w:r>
      <w:proofErr w:type="spellEnd"/>
      <w:r>
        <w:rPr>
          <w:rStyle w:val="translated-span"/>
          <w:rFonts w:ascii="Courier New" w:hAnsi="Courier New" w:cs="Courier New"/>
          <w:sz w:val="18"/>
          <w:szCs w:val="18"/>
        </w:rPr>
        <w:t xml:space="preserve">=eth1 </w:t>
      </w:r>
      <w:proofErr w:type="spellStart"/>
      <w:r>
        <w:rPr>
          <w:rStyle w:val="translated-span"/>
          <w:rFonts w:ascii="Courier New" w:hAnsi="Courier New" w:cs="Courier New"/>
          <w:sz w:val="18"/>
          <w:szCs w:val="18"/>
        </w:rPr>
        <w:t>drv</w:t>
      </w:r>
      <w:proofErr w:type="spellEnd"/>
      <w:r>
        <w:rPr>
          <w:rStyle w:val="translated-span"/>
          <w:rFonts w:ascii="Courier New" w:hAnsi="Courier New" w:cs="Courier New"/>
          <w:sz w:val="18"/>
          <w:szCs w:val="18"/>
        </w:rPr>
        <w:t>=tg3 unused=</w:t>
      </w:r>
      <w:proofErr w:type="spellStart"/>
      <w:r>
        <w:rPr>
          <w:rStyle w:val="translated-span"/>
          <w:rFonts w:ascii="Courier New" w:hAnsi="Courier New" w:cs="Courier New"/>
          <w:sz w:val="18"/>
          <w:szCs w:val="18"/>
        </w:rPr>
        <w:t>uio_pci_generic</w:t>
      </w:r>
      <w:proofErr w:type="spellEnd"/>
      <w:r>
        <w:rPr>
          <w:rStyle w:val="translated-span"/>
          <w:rFonts w:ascii="Courier New" w:hAnsi="Courier New" w:cs="Courier New"/>
          <w:sz w:val="18"/>
          <w:szCs w:val="18"/>
        </w:rPr>
        <w:t xml:space="preserve"> 0000:02:00.2“NetXtreme BC719</w:t>
      </w:r>
      <w:r>
        <w:rPr>
          <w:rStyle w:val="translated-span"/>
          <w:rFonts w:ascii="Courier New" w:hAnsi="Courier New" w:cs="Courier New"/>
          <w:sz w:val="18"/>
          <w:szCs w:val="18"/>
        </w:rPr>
        <w:t>千兆以太网</w:t>
      </w:r>
      <w:proofErr w:type="spellStart"/>
      <w:r>
        <w:rPr>
          <w:rStyle w:val="translated-span"/>
          <w:rFonts w:ascii="Courier New" w:hAnsi="Courier New" w:cs="Courier New"/>
          <w:sz w:val="18"/>
          <w:szCs w:val="18"/>
        </w:rPr>
        <w:t>PCIe”if</w:t>
      </w:r>
      <w:proofErr w:type="spellEnd"/>
      <w:r>
        <w:rPr>
          <w:rStyle w:val="translated-span"/>
          <w:rFonts w:ascii="Courier New" w:hAnsi="Courier New" w:cs="Courier New"/>
          <w:sz w:val="18"/>
          <w:szCs w:val="18"/>
        </w:rPr>
        <w:t xml:space="preserve">=eth2 </w:t>
      </w:r>
      <w:proofErr w:type="spellStart"/>
      <w:r>
        <w:rPr>
          <w:rStyle w:val="translated-span"/>
          <w:rFonts w:ascii="Courier New" w:hAnsi="Courier New" w:cs="Courier New"/>
          <w:sz w:val="18"/>
          <w:szCs w:val="18"/>
        </w:rPr>
        <w:t>drv</w:t>
      </w:r>
      <w:proofErr w:type="spellEnd"/>
      <w:r>
        <w:rPr>
          <w:rStyle w:val="translated-span"/>
          <w:rFonts w:ascii="Courier New" w:hAnsi="Courier New" w:cs="Courier New"/>
          <w:sz w:val="18"/>
          <w:szCs w:val="18"/>
        </w:rPr>
        <w:t>=tg3=unused=uio_pci_generic:00:00“NetXtreme BCM5719</w:t>
      </w:r>
      <w:r>
        <w:rPr>
          <w:rStyle w:val="translated-span"/>
          <w:rFonts w:ascii="Courier New" w:hAnsi="Courier New" w:cs="Courier New"/>
          <w:sz w:val="18"/>
          <w:szCs w:val="18"/>
        </w:rPr>
        <w:t>千兆以太网</w:t>
      </w:r>
      <w:proofErr w:type="spellStart"/>
      <w:r>
        <w:rPr>
          <w:rStyle w:val="translated-span"/>
          <w:rFonts w:ascii="Courier New" w:hAnsi="Courier New" w:cs="Courier New"/>
          <w:sz w:val="18"/>
          <w:szCs w:val="18"/>
        </w:rPr>
        <w:t>PCIe”if</w:t>
      </w:r>
      <w:proofErr w:type="spellEnd"/>
      <w:r>
        <w:rPr>
          <w:rStyle w:val="translated-span"/>
          <w:rFonts w:ascii="Courier New" w:hAnsi="Courier New" w:cs="Courier New"/>
          <w:sz w:val="18"/>
          <w:szCs w:val="18"/>
        </w:rPr>
        <w:t xml:space="preserve">=eth3 </w:t>
      </w:r>
      <w:proofErr w:type="spellStart"/>
      <w:r>
        <w:rPr>
          <w:rStyle w:val="translated-span"/>
          <w:rFonts w:ascii="Courier New" w:hAnsi="Courier New" w:cs="Courier New"/>
          <w:sz w:val="18"/>
          <w:szCs w:val="18"/>
        </w:rPr>
        <w:t>drv</w:t>
      </w:r>
      <w:proofErr w:type="spellEnd"/>
      <w:r>
        <w:rPr>
          <w:rStyle w:val="translated-span"/>
          <w:rFonts w:ascii="Courier New" w:hAnsi="Courier New" w:cs="Courier New"/>
          <w:sz w:val="18"/>
          <w:szCs w:val="18"/>
        </w:rPr>
        <w:t>=tg3 unused=</w:t>
      </w:r>
      <w:proofErr w:type="spellStart"/>
      <w:r>
        <w:rPr>
          <w:rStyle w:val="translated-span"/>
          <w:rFonts w:ascii="Courier New" w:hAnsi="Courier New" w:cs="Courier New"/>
          <w:sz w:val="18"/>
          <w:szCs w:val="18"/>
        </w:rPr>
        <w:t>uio_pci_generic</w:t>
      </w:r>
      <w:proofErr w:type="spellEnd"/>
      <w:r>
        <w:rPr>
          <w:rStyle w:val="translated-span"/>
          <w:rFonts w:ascii="Courier New" w:hAnsi="Courier New" w:cs="Courier New"/>
          <w:sz w:val="18"/>
          <w:szCs w:val="18"/>
        </w:rPr>
        <w:t xml:space="preserve"> 0000:04:00.1“</w:t>
      </w:r>
      <w:r>
        <w:rPr>
          <w:rStyle w:val="translated-span"/>
          <w:rFonts w:ascii="Courier New" w:hAnsi="Courier New" w:cs="Courier New"/>
          <w:sz w:val="18"/>
          <w:szCs w:val="18"/>
        </w:rPr>
        <w:t>以太网控制器</w:t>
      </w:r>
      <w:r>
        <w:rPr>
          <w:rStyle w:val="translated-span"/>
          <w:rFonts w:ascii="Courier New" w:hAnsi="Courier New" w:cs="Courier New"/>
          <w:sz w:val="18"/>
          <w:szCs w:val="18"/>
        </w:rPr>
        <w:t>10</w:t>
      </w:r>
      <w:r>
        <w:rPr>
          <w:rStyle w:val="translated-span"/>
          <w:rFonts w:ascii="Courier New" w:hAnsi="Courier New" w:cs="Courier New"/>
          <w:sz w:val="18"/>
          <w:szCs w:val="18"/>
        </w:rPr>
        <w:t>千兆</w:t>
      </w:r>
      <w:r>
        <w:rPr>
          <w:rStyle w:val="translated-span"/>
          <w:rFonts w:ascii="Courier New" w:hAnsi="Courier New" w:cs="Courier New"/>
          <w:sz w:val="18"/>
          <w:szCs w:val="18"/>
        </w:rPr>
        <w:t xml:space="preserve">X540-AT2”if=eth5 </w:t>
      </w:r>
      <w:proofErr w:type="spellStart"/>
      <w:r>
        <w:rPr>
          <w:rStyle w:val="translated-span"/>
          <w:rFonts w:ascii="Courier New" w:hAnsi="Courier New" w:cs="Courier New"/>
          <w:sz w:val="18"/>
          <w:szCs w:val="18"/>
        </w:rPr>
        <w:t>drv</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ixgbe</w:t>
      </w:r>
      <w:proofErr w:type="spellEnd"/>
      <w:r>
        <w:rPr>
          <w:rStyle w:val="translated-span"/>
          <w:rFonts w:ascii="Courier New" w:hAnsi="Courier New" w:cs="Courier New"/>
          <w:sz w:val="18"/>
          <w:szCs w:val="18"/>
        </w:rPr>
        <w:t xml:space="preserve"> unused=</w:t>
      </w:r>
      <w:proofErr w:type="spellStart"/>
      <w:r>
        <w:rPr>
          <w:rStyle w:val="translated-span"/>
          <w:rFonts w:ascii="Courier New" w:hAnsi="Courier New" w:cs="Courier New"/>
          <w:sz w:val="18"/>
          <w:szCs w:val="18"/>
        </w:rPr>
        <w:t>uio_pci_generic</w:t>
      </w:r>
      <w:proofErr w:type="spellEnd"/>
    </w:p>
    <w:p w14:paraId="44D6BC67" w14:textId="77777777" w:rsidR="00C115F7" w:rsidRDefault="00012C0F">
      <w:pPr>
        <w:spacing w:after="11" w:line="304" w:lineRule="auto"/>
        <w:ind w:left="-5" w:right="5309"/>
      </w:pPr>
      <w:r>
        <w:rPr>
          <w:rStyle w:val="translated-span"/>
          <w:rFonts w:ascii="Courier New" w:hAnsi="Courier New" w:cs="Courier New"/>
          <w:sz w:val="18"/>
          <w:szCs w:val="18"/>
        </w:rPr>
        <w:t>其他网络设备</w:t>
      </w:r>
      <w:r>
        <w:rPr>
          <w:rStyle w:val="translated-span"/>
          <w:rFonts w:ascii="Courier New" w:hAnsi="Courier New" w:cs="Courier New"/>
          <w:sz w:val="18"/>
          <w:szCs w:val="18"/>
        </w:rPr>
        <w:t>=====================</w:t>
      </w:r>
    </w:p>
    <w:p w14:paraId="7D068D63" w14:textId="77777777" w:rsidR="00C115F7" w:rsidRDefault="00012C0F">
      <w:pPr>
        <w:spacing w:after="278" w:line="304" w:lineRule="auto"/>
        <w:ind w:left="-5" w:right="133"/>
      </w:pPr>
      <w:r>
        <w:rPr>
          <w:rStyle w:val="translated-span"/>
          <w:rFonts w:ascii="Courier New" w:hAnsi="Courier New" w:cs="Courier New"/>
          <w:sz w:val="18"/>
          <w:szCs w:val="18"/>
        </w:rPr>
        <w:t>&lt;none&gt;</w:t>
      </w:r>
    </w:p>
    <w:p w14:paraId="7F6B0439" w14:textId="77777777" w:rsidR="00C115F7" w:rsidRDefault="00012C0F">
      <w:pPr>
        <w:spacing w:after="420" w:line="256" w:lineRule="auto"/>
        <w:ind w:left="0" w:firstLine="0"/>
      </w:pPr>
      <w:r>
        <w:rPr>
          <w:rFonts w:ascii="Courier New" w:hAnsi="Courier New" w:cs="Courier New"/>
          <w:sz w:val="18"/>
          <w:szCs w:val="18"/>
        </w:rPr>
        <w:t xml:space="preserve">    </w:t>
      </w:r>
    </w:p>
    <w:p w14:paraId="478E0940" w14:textId="77777777" w:rsidR="00C115F7" w:rsidRDefault="00012C0F">
      <w:pPr>
        <w:pStyle w:val="4"/>
        <w:spacing w:after="270"/>
        <w:ind w:left="-5"/>
      </w:pPr>
      <w:r>
        <w:rPr>
          <w:rStyle w:val="translated-span"/>
        </w:rPr>
        <w:t xml:space="preserve">5.3. DPDK </w:t>
      </w:r>
      <w:proofErr w:type="spellStart"/>
      <w:r>
        <w:rPr>
          <w:rStyle w:val="translated-span"/>
        </w:rPr>
        <w:t>HugePage</w:t>
      </w:r>
      <w:proofErr w:type="spellEnd"/>
      <w:r>
        <w:rPr>
          <w:rStyle w:val="translated-span"/>
        </w:rPr>
        <w:t>配置</w:t>
      </w:r>
    </w:p>
    <w:p w14:paraId="2F05B08C" w14:textId="77777777" w:rsidR="00C115F7" w:rsidRDefault="00012C0F">
      <w:pPr>
        <w:ind w:right="15"/>
      </w:pPr>
      <w:r>
        <w:rPr>
          <w:rStyle w:val="translated-span"/>
        </w:rPr>
        <w:t>DPDK</w:t>
      </w:r>
      <w:r>
        <w:rPr>
          <w:rStyle w:val="translated-span"/>
        </w:rPr>
        <w:t>大量使用巨大的页面来消除</w:t>
      </w:r>
      <w:r>
        <w:rPr>
          <w:rStyle w:val="translated-span"/>
        </w:rPr>
        <w:t>TLB</w:t>
      </w:r>
      <w:r>
        <w:rPr>
          <w:rStyle w:val="translated-span"/>
        </w:rPr>
        <w:t>上的压力。因此，必须在系统中配置</w:t>
      </w:r>
      <w:proofErr w:type="spellStart"/>
      <w:r>
        <w:rPr>
          <w:rStyle w:val="translated-span"/>
        </w:rPr>
        <w:t>hugepages</w:t>
      </w:r>
      <w:proofErr w:type="spellEnd"/>
      <w:r>
        <w:rPr>
          <w:rStyle w:val="translated-span"/>
        </w:rPr>
        <w:t>。</w:t>
      </w:r>
    </w:p>
    <w:p w14:paraId="0852AB9A" w14:textId="77777777" w:rsidR="00C115F7" w:rsidRDefault="00012C0F">
      <w:pPr>
        <w:spacing w:after="253"/>
        <w:ind w:right="15"/>
      </w:pPr>
      <w:proofErr w:type="spellStart"/>
      <w:r>
        <w:rPr>
          <w:rStyle w:val="translated-span"/>
        </w:rPr>
        <w:t>dpdk</w:t>
      </w:r>
      <w:proofErr w:type="spellEnd"/>
      <w:r>
        <w:rPr>
          <w:rStyle w:val="translated-span"/>
        </w:rPr>
        <w:t>包有一个配置文件和脚本，它们试图以</w:t>
      </w:r>
      <w:r>
        <w:rPr>
          <w:rStyle w:val="translated-span"/>
        </w:rPr>
        <w:t>/</w:t>
      </w:r>
      <w:proofErr w:type="spellStart"/>
      <w:r>
        <w:rPr>
          <w:rStyle w:val="translated-span"/>
        </w:rPr>
        <w:t>etc</w:t>
      </w:r>
      <w:proofErr w:type="spellEnd"/>
      <w:r>
        <w:rPr>
          <w:rStyle w:val="translated-span"/>
        </w:rPr>
        <w:t>/</w:t>
      </w:r>
      <w:proofErr w:type="spellStart"/>
      <w:r>
        <w:rPr>
          <w:rStyle w:val="translated-span"/>
        </w:rPr>
        <w:t>dpdk</w:t>
      </w:r>
      <w:proofErr w:type="spellEnd"/>
      <w:r>
        <w:rPr>
          <w:rStyle w:val="translated-span"/>
        </w:rPr>
        <w:t>/</w:t>
      </w:r>
      <w:proofErr w:type="spellStart"/>
      <w:r>
        <w:rPr>
          <w:rStyle w:val="translated-span"/>
        </w:rPr>
        <w:t>dpdk.conf</w:t>
      </w:r>
      <w:proofErr w:type="spellEnd"/>
      <w:r>
        <w:rPr>
          <w:rStyle w:val="translated-span"/>
        </w:rPr>
        <w:t>的形式简化</w:t>
      </w:r>
      <w:proofErr w:type="spellStart"/>
      <w:r>
        <w:rPr>
          <w:rStyle w:val="translated-span"/>
        </w:rPr>
        <w:t>dpdk</w:t>
      </w:r>
      <w:proofErr w:type="spellEnd"/>
      <w:r>
        <w:rPr>
          <w:rStyle w:val="translated-span"/>
        </w:rPr>
        <w:t>的</w:t>
      </w:r>
      <w:proofErr w:type="spellStart"/>
      <w:r>
        <w:rPr>
          <w:rStyle w:val="translated-span"/>
        </w:rPr>
        <w:t>hugepage</w:t>
      </w:r>
      <w:proofErr w:type="spellEnd"/>
      <w:r>
        <w:rPr>
          <w:rStyle w:val="translated-span"/>
        </w:rPr>
        <w:t>配置。如果系统中</w:t>
      </w:r>
      <w:proofErr w:type="spellStart"/>
      <w:r>
        <w:rPr>
          <w:rStyle w:val="translated-span"/>
        </w:rPr>
        <w:t>hugepages</w:t>
      </w:r>
      <w:proofErr w:type="spellEnd"/>
      <w:r>
        <w:rPr>
          <w:rStyle w:val="translated-span"/>
        </w:rPr>
        <w:t>的使用者多于</w:t>
      </w:r>
      <w:r>
        <w:rPr>
          <w:rStyle w:val="translated-span"/>
        </w:rPr>
        <w:t>DPDK</w:t>
      </w:r>
      <w:r>
        <w:rPr>
          <w:rStyle w:val="translated-span"/>
        </w:rPr>
        <w:t>，或者对</w:t>
      </w:r>
      <w:proofErr w:type="spellStart"/>
      <w:r>
        <w:rPr>
          <w:rStyle w:val="translated-span"/>
        </w:rPr>
        <w:t>hugepages</w:t>
      </w:r>
      <w:proofErr w:type="spellEnd"/>
      <w:r>
        <w:rPr>
          <w:rStyle w:val="translated-span"/>
        </w:rPr>
        <w:t>的设置有非常特殊的要求，那么您可能希望自己分配</w:t>
      </w:r>
      <w:r>
        <w:rPr>
          <w:rStyle w:val="translated-span"/>
        </w:rPr>
        <w:t>/</w:t>
      </w:r>
      <w:r>
        <w:rPr>
          <w:rStyle w:val="translated-span"/>
        </w:rPr>
        <w:t>控制它们。如果没有，这将大大简化</w:t>
      </w:r>
      <w:r>
        <w:rPr>
          <w:rStyle w:val="translated-span"/>
        </w:rPr>
        <w:t>DPDK</w:t>
      </w:r>
      <w:r>
        <w:rPr>
          <w:rStyle w:val="translated-span"/>
        </w:rPr>
        <w:t>的配置，以满足您的需求。</w:t>
      </w:r>
    </w:p>
    <w:p w14:paraId="668DE405" w14:textId="77777777" w:rsidR="00C115F7" w:rsidRDefault="00012C0F">
      <w:pPr>
        <w:spacing w:after="429"/>
        <w:ind w:right="15"/>
      </w:pPr>
      <w:r>
        <w:rPr>
          <w:rStyle w:val="translated-span"/>
        </w:rPr>
        <w:t>这里是一个配置</w:t>
      </w:r>
      <w:r>
        <w:rPr>
          <w:rStyle w:val="translated-span"/>
        </w:rPr>
        <w:t>1024</w:t>
      </w:r>
      <w:r>
        <w:rPr>
          <w:rStyle w:val="translated-span"/>
        </w:rPr>
        <w:t>个</w:t>
      </w:r>
      <w:proofErr w:type="spellStart"/>
      <w:r>
        <w:rPr>
          <w:rStyle w:val="translated-span"/>
        </w:rPr>
        <w:t>Hugepages</w:t>
      </w:r>
      <w:proofErr w:type="spellEnd"/>
      <w:r>
        <w:rPr>
          <w:rStyle w:val="translated-span"/>
        </w:rPr>
        <w:t>（每个页面</w:t>
      </w:r>
      <w:r>
        <w:rPr>
          <w:rStyle w:val="translated-span"/>
        </w:rPr>
        <w:t>2M</w:t>
      </w:r>
      <w:r>
        <w:rPr>
          <w:rStyle w:val="translated-span"/>
        </w:rPr>
        <w:t>）和</w:t>
      </w:r>
      <w:r>
        <w:rPr>
          <w:rStyle w:val="translated-span"/>
        </w:rPr>
        <w:t>4</w:t>
      </w:r>
      <w:r>
        <w:rPr>
          <w:rStyle w:val="translated-span"/>
        </w:rPr>
        <w:t>个</w:t>
      </w:r>
      <w:r>
        <w:rPr>
          <w:rStyle w:val="translated-span"/>
        </w:rPr>
        <w:t>1G</w:t>
      </w:r>
      <w:r>
        <w:rPr>
          <w:rStyle w:val="translated-span"/>
        </w:rPr>
        <w:t>页面的示例。</w:t>
      </w:r>
    </w:p>
    <w:p w14:paraId="6C71930B" w14:textId="77777777" w:rsidR="00C115F7" w:rsidRDefault="00012C0F">
      <w:pPr>
        <w:spacing w:after="11" w:line="304" w:lineRule="auto"/>
        <w:ind w:left="-5" w:right="133"/>
      </w:pPr>
      <w:r>
        <w:rPr>
          <w:rStyle w:val="translated-span"/>
          <w:rFonts w:ascii="Courier New" w:hAnsi="Courier New" w:cs="Courier New"/>
          <w:sz w:val="18"/>
          <w:szCs w:val="18"/>
        </w:rPr>
        <w:t>页数</w:t>
      </w:r>
      <w:r>
        <w:rPr>
          <w:rStyle w:val="translated-span"/>
          <w:rFonts w:ascii="Courier New" w:hAnsi="Courier New" w:cs="Courier New"/>
          <w:sz w:val="18"/>
          <w:szCs w:val="18"/>
        </w:rPr>
        <w:t>=1024</w:t>
      </w:r>
      <w:r>
        <w:rPr>
          <w:rStyle w:val="translated-span"/>
          <w:rFonts w:ascii="Courier New" w:hAnsi="Courier New" w:cs="Courier New"/>
          <w:sz w:val="18"/>
          <w:szCs w:val="18"/>
        </w:rPr>
        <w:t>页</w:t>
      </w:r>
    </w:p>
    <w:p w14:paraId="5C22F72B" w14:textId="77777777" w:rsidR="00C115F7" w:rsidRDefault="00012C0F">
      <w:pPr>
        <w:spacing w:after="11" w:line="304" w:lineRule="auto"/>
        <w:ind w:left="-5" w:right="133"/>
      </w:pPr>
      <w:r>
        <w:rPr>
          <w:rStyle w:val="translated-span"/>
          <w:rFonts w:ascii="Courier New" w:hAnsi="Courier New" w:cs="Courier New"/>
          <w:sz w:val="18"/>
          <w:szCs w:val="18"/>
        </w:rPr>
        <w:t>NR_1G_</w:t>
      </w:r>
      <w:r>
        <w:rPr>
          <w:rStyle w:val="translated-span"/>
          <w:rFonts w:ascii="Courier New" w:hAnsi="Courier New" w:cs="Courier New"/>
          <w:sz w:val="18"/>
          <w:szCs w:val="18"/>
        </w:rPr>
        <w:t>页面</w:t>
      </w:r>
      <w:r>
        <w:rPr>
          <w:rStyle w:val="translated-span"/>
          <w:rFonts w:ascii="Courier New" w:hAnsi="Courier New" w:cs="Courier New"/>
          <w:sz w:val="18"/>
          <w:szCs w:val="18"/>
        </w:rPr>
        <w:t>=4</w:t>
      </w:r>
    </w:p>
    <w:p w14:paraId="4471154C" w14:textId="77777777" w:rsidR="00C115F7" w:rsidRDefault="00012C0F">
      <w:pPr>
        <w:spacing w:after="355" w:line="256" w:lineRule="auto"/>
        <w:ind w:left="0" w:firstLine="0"/>
      </w:pPr>
      <w:r>
        <w:rPr>
          <w:rFonts w:ascii="Courier New" w:hAnsi="Courier New" w:cs="Courier New"/>
          <w:sz w:val="18"/>
          <w:szCs w:val="18"/>
        </w:rPr>
        <w:t xml:space="preserve">    </w:t>
      </w:r>
    </w:p>
    <w:p w14:paraId="414AD4EF" w14:textId="77777777" w:rsidR="00C115F7" w:rsidRDefault="00012C0F">
      <w:pPr>
        <w:spacing w:after="253"/>
        <w:ind w:right="15"/>
      </w:pPr>
      <w:r>
        <w:rPr>
          <w:rStyle w:val="translated-span"/>
        </w:rPr>
        <w:lastRenderedPageBreak/>
        <w:t>如图所示，它支持配置</w:t>
      </w:r>
      <w:r>
        <w:rPr>
          <w:rStyle w:val="translated-span"/>
        </w:rPr>
        <w:t>2M</w:t>
      </w:r>
      <w:r>
        <w:rPr>
          <w:rStyle w:val="translated-span"/>
        </w:rPr>
        <w:t>和更大的</w:t>
      </w:r>
      <w:r>
        <w:rPr>
          <w:rStyle w:val="translated-span"/>
        </w:rPr>
        <w:t xml:space="preserve">1G </w:t>
      </w:r>
      <w:proofErr w:type="spellStart"/>
      <w:r>
        <w:rPr>
          <w:rStyle w:val="translated-span"/>
        </w:rPr>
        <w:t>hugepages</w:t>
      </w:r>
      <w:proofErr w:type="spellEnd"/>
      <w:r>
        <w:rPr>
          <w:rStyle w:val="translated-span"/>
        </w:rPr>
        <w:t>（或两者的混合）。它将确保有合适的</w:t>
      </w:r>
      <w:proofErr w:type="spellStart"/>
      <w:r>
        <w:rPr>
          <w:rStyle w:val="translated-span"/>
        </w:rPr>
        <w:t>hugetlbfs</w:t>
      </w:r>
      <w:proofErr w:type="spellEnd"/>
      <w:r>
        <w:rPr>
          <w:rStyle w:val="translated-span"/>
        </w:rPr>
        <w:t>装入点供</w:t>
      </w:r>
      <w:r>
        <w:rPr>
          <w:rStyle w:val="translated-span"/>
        </w:rPr>
        <w:t>DPDK</w:t>
      </w:r>
      <w:r>
        <w:rPr>
          <w:rStyle w:val="translated-span"/>
        </w:rPr>
        <w:t>查找这两种大小，而不管默认的巨大页面大小是多少。如果您想通过内核参数手动分配</w:t>
      </w:r>
      <w:proofErr w:type="spellStart"/>
      <w:r>
        <w:rPr>
          <w:rStyle w:val="translated-span"/>
        </w:rPr>
        <w:t>hugepages</w:t>
      </w:r>
      <w:proofErr w:type="spellEnd"/>
      <w:r>
        <w:rPr>
          <w:rStyle w:val="translated-span"/>
        </w:rPr>
        <w:t>，配置文件本身包含有关某些特殊情况的更多详细信息和一些提示。</w:t>
      </w:r>
    </w:p>
    <w:p w14:paraId="6ED7A3DF" w14:textId="77777777" w:rsidR="00C115F7" w:rsidRDefault="00012C0F">
      <w:pPr>
        <w:spacing w:after="318"/>
        <w:ind w:right="15"/>
      </w:pPr>
      <w:r>
        <w:rPr>
          <w:rStyle w:val="translated-span"/>
        </w:rPr>
        <w:t>这取决于您需要的大小</w:t>
      </w:r>
      <w:r>
        <w:rPr>
          <w:rStyle w:val="translated-span"/>
        </w:rPr>
        <w:t>-1G</w:t>
      </w:r>
      <w:r>
        <w:rPr>
          <w:rStyle w:val="translated-span"/>
        </w:rPr>
        <w:t>页面在</w:t>
      </w:r>
      <w:r>
        <w:rPr>
          <w:rStyle w:val="translated-span"/>
        </w:rPr>
        <w:t>TLB</w:t>
      </w:r>
      <w:r>
        <w:rPr>
          <w:rStyle w:val="translated-span"/>
        </w:rPr>
        <w:t>压力方面肯定更有效。但有报道称它们在</w:t>
      </w:r>
      <w:r>
        <w:rPr>
          <w:rStyle w:val="translated-span"/>
        </w:rPr>
        <w:t>DPDK</w:t>
      </w:r>
      <w:r>
        <w:rPr>
          <w:rStyle w:val="translated-span"/>
        </w:rPr>
        <w:t>内存中碎裂。此外，在系统生命周期的后期，要获得足够的可用空间来设置一定数量的</w:t>
      </w:r>
      <w:r>
        <w:rPr>
          <w:rStyle w:val="translated-span"/>
        </w:rPr>
        <w:t>1G</w:t>
      </w:r>
      <w:r>
        <w:rPr>
          <w:rStyle w:val="translated-span"/>
        </w:rPr>
        <w:t>页面可能会更加困难。</w:t>
      </w:r>
    </w:p>
    <w:p w14:paraId="61B6940D" w14:textId="77777777" w:rsidR="00C115F7" w:rsidRDefault="00012C0F">
      <w:pPr>
        <w:pStyle w:val="4"/>
        <w:spacing w:after="270"/>
        <w:ind w:left="-5"/>
      </w:pPr>
      <w:r>
        <w:rPr>
          <w:rStyle w:val="translated-span"/>
        </w:rPr>
        <w:t xml:space="preserve">5.4. </w:t>
      </w:r>
      <w:r>
        <w:rPr>
          <w:rStyle w:val="translated-span"/>
        </w:rPr>
        <w:t>编译</w:t>
      </w:r>
      <w:r>
        <w:rPr>
          <w:rStyle w:val="translated-span"/>
        </w:rPr>
        <w:t>DPDK</w:t>
      </w:r>
      <w:r>
        <w:rPr>
          <w:rStyle w:val="translated-span"/>
        </w:rPr>
        <w:t>应用程序</w:t>
      </w:r>
    </w:p>
    <w:p w14:paraId="345AA23F" w14:textId="77777777" w:rsidR="00C115F7" w:rsidRDefault="00012C0F">
      <w:pPr>
        <w:spacing w:after="253"/>
        <w:ind w:right="15"/>
      </w:pPr>
      <w:r>
        <w:rPr>
          <w:rStyle w:val="translated-span"/>
        </w:rPr>
        <w:t>目前</w:t>
      </w:r>
      <w:r>
        <w:rPr>
          <w:rStyle w:val="translated-span"/>
        </w:rPr>
        <w:t>DPDK</w:t>
      </w:r>
      <w:r>
        <w:rPr>
          <w:rStyle w:val="translated-span"/>
        </w:rPr>
        <w:t>库的稳定和发布的消费者并不多。</w:t>
      </w:r>
      <w:proofErr w:type="spellStart"/>
      <w:r>
        <w:rPr>
          <w:rStyle w:val="translated-span"/>
        </w:rPr>
        <w:t>OpenVswitch</w:t>
      </w:r>
      <w:proofErr w:type="spellEnd"/>
      <w:r>
        <w:rPr>
          <w:rStyle w:val="translated-span"/>
        </w:rPr>
        <w:t xml:space="preserve"> DPDK</w:t>
      </w:r>
      <w:r>
        <w:rPr>
          <w:rStyle w:val="translated-span"/>
        </w:rPr>
        <w:t>是一个例外（见下文），但一般来说，您可能希望</w:t>
      </w:r>
      <w:r>
        <w:rPr>
          <w:rStyle w:val="translated-span"/>
        </w:rPr>
        <w:t>/</w:t>
      </w:r>
      <w:r>
        <w:rPr>
          <w:rStyle w:val="translated-span"/>
        </w:rPr>
        <w:t>必须针对库编译应用程序。</w:t>
      </w:r>
    </w:p>
    <w:p w14:paraId="140F1777" w14:textId="77777777" w:rsidR="00C115F7" w:rsidRDefault="00012C0F">
      <w:pPr>
        <w:spacing w:after="422"/>
        <w:ind w:right="15"/>
      </w:pPr>
      <w:r>
        <w:rPr>
          <w:rStyle w:val="translated-span"/>
        </w:rPr>
        <w:t>您经常会找到一些指南，告诉您获取</w:t>
      </w:r>
      <w:r>
        <w:rPr>
          <w:rStyle w:val="translated-span"/>
        </w:rPr>
        <w:t>DPDK</w:t>
      </w:r>
      <w:r>
        <w:rPr>
          <w:rStyle w:val="translated-span"/>
        </w:rPr>
        <w:t>源，根据需要构建它们，并通过为构建系统设置值</w:t>
      </w:r>
      <w:r>
        <w:rPr>
          <w:rStyle w:val="translated-span"/>
        </w:rPr>
        <w:t>RTE_*</w:t>
      </w:r>
      <w:r>
        <w:rPr>
          <w:rStyle w:val="translated-span"/>
        </w:rPr>
        <w:t>最终基于</w:t>
      </w:r>
      <w:r>
        <w:rPr>
          <w:rStyle w:val="translated-span"/>
        </w:rPr>
        <w:t>DPDK</w:t>
      </w:r>
      <w:r>
        <w:rPr>
          <w:rStyle w:val="translated-span"/>
        </w:rPr>
        <w:t>构建应用程序。由于</w:t>
      </w:r>
      <w:proofErr w:type="spellStart"/>
      <w:r>
        <w:rPr>
          <w:rStyle w:val="translated-span"/>
        </w:rPr>
        <w:t>Ubunutu</w:t>
      </w:r>
      <w:proofErr w:type="spellEnd"/>
      <w:r>
        <w:rPr>
          <w:rStyle w:val="translated-span"/>
        </w:rPr>
        <w:t>为您提供了一个已经编译好的</w:t>
      </w:r>
      <w:r>
        <w:rPr>
          <w:rStyle w:val="translated-span"/>
        </w:rPr>
        <w:t>DPDK</w:t>
      </w:r>
      <w:r>
        <w:rPr>
          <w:rStyle w:val="translated-span"/>
        </w:rPr>
        <w:t>，您可以跳过所有这些。为了简化正确变量的设置，您可以在构建应用程序之前获取文件</w:t>
      </w:r>
      <w:r>
        <w:rPr>
          <w:rStyle w:val="translated-span"/>
        </w:rPr>
        <w:t>/usr/share/dpdk/dpdk-sdk-env.sh</w:t>
      </w:r>
      <w:r>
        <w:rPr>
          <w:rStyle w:val="translated-span"/>
        </w:rPr>
        <w:t>的源代码。这里是构建随</w:t>
      </w:r>
      <w:proofErr w:type="spellStart"/>
      <w:r>
        <w:rPr>
          <w:rStyle w:val="translated-span"/>
        </w:rPr>
        <w:t>dpdk</w:t>
      </w:r>
      <w:proofErr w:type="spellEnd"/>
      <w:r>
        <w:rPr>
          <w:rStyle w:val="translated-span"/>
        </w:rPr>
        <w:t>文档包提供的</w:t>
      </w:r>
      <w:r>
        <w:rPr>
          <w:rStyle w:val="translated-span"/>
        </w:rPr>
        <w:t>l2fwd</w:t>
      </w:r>
      <w:r>
        <w:rPr>
          <w:rStyle w:val="translated-span"/>
        </w:rPr>
        <w:t>示例应用程序的摘录。</w:t>
      </w:r>
    </w:p>
    <w:p w14:paraId="2203FC23" w14:textId="77777777" w:rsidR="00C115F7" w:rsidRDefault="00012C0F">
      <w:pPr>
        <w:spacing w:after="315" w:line="304" w:lineRule="auto"/>
        <w:ind w:left="-5" w:right="5415"/>
      </w:pPr>
      <w:proofErr w:type="spellStart"/>
      <w:r>
        <w:rPr>
          <w:rStyle w:val="translated-span"/>
          <w:rFonts w:ascii="Courier New" w:hAnsi="Courier New" w:cs="Courier New"/>
          <w:sz w:val="18"/>
          <w:szCs w:val="18"/>
        </w:rPr>
        <w:t>sudo</w:t>
      </w:r>
      <w:proofErr w:type="spellEnd"/>
      <w:r>
        <w:rPr>
          <w:rStyle w:val="translated-span"/>
          <w:rFonts w:ascii="Courier New" w:hAnsi="Courier New" w:cs="Courier New"/>
          <w:sz w:val="18"/>
          <w:szCs w:val="18"/>
        </w:rPr>
        <w:t xml:space="preserve"> apt get</w:t>
      </w:r>
      <w:r>
        <w:rPr>
          <w:rStyle w:val="translated-span"/>
          <w:rFonts w:ascii="Courier New" w:hAnsi="Courier New" w:cs="Courier New"/>
          <w:sz w:val="18"/>
          <w:szCs w:val="18"/>
        </w:rPr>
        <w:t>安装</w:t>
      </w:r>
      <w:proofErr w:type="spellStart"/>
      <w:r>
        <w:rPr>
          <w:rStyle w:val="translated-span"/>
          <w:rFonts w:ascii="Courier New" w:hAnsi="Courier New" w:cs="Courier New"/>
          <w:sz w:val="18"/>
          <w:szCs w:val="18"/>
        </w:rPr>
        <w:t>dpdk</w:t>
      </w:r>
      <w:proofErr w:type="spellEnd"/>
      <w:r>
        <w:rPr>
          <w:rStyle w:val="translated-span"/>
          <w:rFonts w:ascii="Courier New" w:hAnsi="Courier New" w:cs="Courier New"/>
          <w:sz w:val="18"/>
          <w:szCs w:val="18"/>
        </w:rPr>
        <w:t xml:space="preserve"> dev </w:t>
      </w:r>
      <w:proofErr w:type="spellStart"/>
      <w:r>
        <w:rPr>
          <w:rStyle w:val="translated-span"/>
          <w:rFonts w:ascii="Courier New" w:hAnsi="Courier New" w:cs="Courier New"/>
          <w:sz w:val="18"/>
          <w:szCs w:val="18"/>
        </w:rPr>
        <w:t>libdpdk</w:t>
      </w:r>
      <w:proofErr w:type="spellEnd"/>
      <w:r>
        <w:rPr>
          <w:rStyle w:val="translated-span"/>
          <w:rFonts w:ascii="Courier New" w:hAnsi="Courier New" w:cs="Courier New"/>
          <w:sz w:val="18"/>
          <w:szCs w:val="18"/>
        </w:rPr>
        <w:t xml:space="preserve"> dev/usr/share/dpdk/dpdk-sdk-env.sh make-C/</w:t>
      </w:r>
      <w:proofErr w:type="spellStart"/>
      <w:r>
        <w:rPr>
          <w:rStyle w:val="translated-span"/>
          <w:rFonts w:ascii="Courier New" w:hAnsi="Courier New" w:cs="Courier New"/>
          <w:sz w:val="18"/>
          <w:szCs w:val="18"/>
        </w:rPr>
        <w:t>usr</w:t>
      </w:r>
      <w:proofErr w:type="spellEnd"/>
      <w:r>
        <w:rPr>
          <w:rStyle w:val="translated-span"/>
          <w:rFonts w:ascii="Courier New" w:hAnsi="Courier New" w:cs="Courier New"/>
          <w:sz w:val="18"/>
          <w:szCs w:val="18"/>
        </w:rPr>
        <w:t>/share/</w:t>
      </w:r>
      <w:proofErr w:type="spellStart"/>
      <w:r>
        <w:rPr>
          <w:rStyle w:val="translated-span"/>
          <w:rFonts w:ascii="Courier New" w:hAnsi="Courier New" w:cs="Courier New"/>
          <w:sz w:val="18"/>
          <w:szCs w:val="18"/>
        </w:rPr>
        <w:t>dpdk</w:t>
      </w:r>
      <w:proofErr w:type="spellEnd"/>
      <w:r>
        <w:rPr>
          <w:rStyle w:val="translated-span"/>
          <w:rFonts w:ascii="Courier New" w:hAnsi="Courier New" w:cs="Courier New"/>
          <w:sz w:val="18"/>
          <w:szCs w:val="18"/>
        </w:rPr>
        <w:t>/examples/l2fwd</w:t>
      </w:r>
    </w:p>
    <w:p w14:paraId="0DEC7E45" w14:textId="77777777" w:rsidR="00C115F7" w:rsidRDefault="00012C0F">
      <w:pPr>
        <w:spacing w:after="422"/>
        <w:ind w:right="15"/>
      </w:pPr>
      <w:r>
        <w:rPr>
          <w:rStyle w:val="translated-span"/>
        </w:rPr>
        <w:t>根据您构建的内容，在</w:t>
      </w:r>
      <w:r>
        <w:rPr>
          <w:rStyle w:val="translated-span"/>
        </w:rPr>
        <w:t>make</w:t>
      </w:r>
      <w:r>
        <w:rPr>
          <w:rStyle w:val="translated-span"/>
        </w:rPr>
        <w:t>之前安装所有</w:t>
      </w:r>
      <w:r>
        <w:rPr>
          <w:rStyle w:val="translated-span"/>
        </w:rPr>
        <w:t>DPDK</w:t>
      </w:r>
      <w:r>
        <w:rPr>
          <w:rStyle w:val="translated-span"/>
        </w:rPr>
        <w:t>构建依赖项可能是一个很好的补充。</w:t>
      </w:r>
    </w:p>
    <w:p w14:paraId="44B4CF58" w14:textId="77777777" w:rsidR="00C115F7" w:rsidRDefault="00012C0F">
      <w:pPr>
        <w:spacing w:after="11" w:line="304" w:lineRule="auto"/>
        <w:ind w:left="-5" w:right="133"/>
      </w:pPr>
      <w:proofErr w:type="spellStart"/>
      <w:r>
        <w:rPr>
          <w:rStyle w:val="translated-span"/>
          <w:rFonts w:ascii="Courier New" w:hAnsi="Courier New" w:cs="Courier New"/>
          <w:sz w:val="18"/>
          <w:szCs w:val="18"/>
        </w:rPr>
        <w:t>sudo</w:t>
      </w:r>
      <w:proofErr w:type="spellEnd"/>
      <w:r>
        <w:rPr>
          <w:rStyle w:val="translated-span"/>
          <w:rFonts w:ascii="Courier New" w:hAnsi="Courier New" w:cs="Courier New"/>
          <w:sz w:val="18"/>
          <w:szCs w:val="18"/>
        </w:rPr>
        <w:t>-apt-get-install-build-dep-</w:t>
      </w:r>
      <w:proofErr w:type="spellStart"/>
      <w:r>
        <w:rPr>
          <w:rStyle w:val="translated-span"/>
          <w:rFonts w:ascii="Courier New" w:hAnsi="Courier New" w:cs="Courier New"/>
          <w:sz w:val="18"/>
          <w:szCs w:val="18"/>
        </w:rPr>
        <w:t>dpdk</w:t>
      </w:r>
      <w:proofErr w:type="spellEnd"/>
    </w:p>
    <w:p w14:paraId="6783383C" w14:textId="77777777" w:rsidR="00C115F7" w:rsidRDefault="00012C0F">
      <w:pPr>
        <w:spacing w:after="0" w:line="256" w:lineRule="auto"/>
        <w:ind w:left="0" w:firstLine="0"/>
      </w:pPr>
      <w:r>
        <w:rPr>
          <w:rFonts w:ascii="Courier New" w:hAnsi="Courier New" w:cs="Courier New"/>
          <w:sz w:val="18"/>
          <w:szCs w:val="18"/>
        </w:rPr>
        <w:t xml:space="preserve">    </w:t>
      </w:r>
    </w:p>
    <w:p w14:paraId="30114AC3" w14:textId="77777777" w:rsidR="00C115F7" w:rsidRDefault="00012C0F">
      <w:pPr>
        <w:pStyle w:val="4"/>
        <w:spacing w:after="199"/>
        <w:ind w:left="-5"/>
      </w:pPr>
      <w:r>
        <w:rPr>
          <w:rStyle w:val="translated-span"/>
        </w:rPr>
        <w:t xml:space="preserve">5.5. </w:t>
      </w:r>
      <w:proofErr w:type="spellStart"/>
      <w:r>
        <w:rPr>
          <w:rStyle w:val="translated-span"/>
        </w:rPr>
        <w:t>OpenV</w:t>
      </w:r>
      <w:proofErr w:type="spellEnd"/>
      <w:r>
        <w:rPr>
          <w:rStyle w:val="translated-span"/>
        </w:rPr>
        <w:t>开关</w:t>
      </w:r>
      <w:r>
        <w:rPr>
          <w:rStyle w:val="translated-span"/>
        </w:rPr>
        <w:t>DPDK</w:t>
      </w:r>
    </w:p>
    <w:p w14:paraId="226DE313" w14:textId="77777777" w:rsidR="00C115F7" w:rsidRDefault="00012C0F">
      <w:pPr>
        <w:spacing w:after="182"/>
        <w:ind w:right="15"/>
      </w:pPr>
      <w:r>
        <w:rPr>
          <w:rStyle w:val="translated-span"/>
        </w:rPr>
        <w:t>作为一个图书馆，它自己做的事情并不多，所以它依赖于利用它的新兴项目。</w:t>
      </w:r>
      <w:r>
        <w:rPr>
          <w:rStyle w:val="translated-span"/>
        </w:rPr>
        <w:t>Ubuntu 16.04</w:t>
      </w:r>
      <w:r>
        <w:rPr>
          <w:rStyle w:val="translated-span"/>
        </w:rPr>
        <w:t>版本中已经捆绑的库的一个消费者是</w:t>
      </w:r>
      <w:proofErr w:type="spellStart"/>
      <w:r>
        <w:rPr>
          <w:rStyle w:val="translated-span"/>
        </w:rPr>
        <w:t>OpenVswitch</w:t>
      </w:r>
      <w:proofErr w:type="spellEnd"/>
      <w:r>
        <w:rPr>
          <w:rStyle w:val="translated-span"/>
        </w:rPr>
        <w:t>，在</w:t>
      </w:r>
      <w:proofErr w:type="spellStart"/>
      <w:r>
        <w:rPr>
          <w:rStyle w:val="translated-span"/>
        </w:rPr>
        <w:t>OpenVswitch</w:t>
      </w:r>
      <w:proofErr w:type="spellEnd"/>
      <w:r>
        <w:rPr>
          <w:rStyle w:val="translated-span"/>
        </w:rPr>
        <w:t xml:space="preserve"> switch DPDK</w:t>
      </w:r>
      <w:r>
        <w:rPr>
          <w:rStyle w:val="translated-span"/>
        </w:rPr>
        <w:t>包中支持</w:t>
      </w:r>
      <w:r>
        <w:rPr>
          <w:rStyle w:val="translated-span"/>
        </w:rPr>
        <w:t>DPDK</w:t>
      </w:r>
      <w:r>
        <w:rPr>
          <w:rStyle w:val="translated-span"/>
        </w:rPr>
        <w:t>。</w:t>
      </w:r>
    </w:p>
    <w:p w14:paraId="6CAD0746" w14:textId="77777777" w:rsidR="00C115F7" w:rsidRDefault="00012C0F">
      <w:pPr>
        <w:spacing w:after="365"/>
        <w:ind w:right="15"/>
      </w:pPr>
      <w:r>
        <w:rPr>
          <w:rStyle w:val="translated-span"/>
        </w:rPr>
        <w:t>下面是一个如何使用</w:t>
      </w:r>
      <w:r>
        <w:rPr>
          <w:rStyle w:val="translated-span"/>
        </w:rPr>
        <w:t>DPDK</w:t>
      </w:r>
      <w:r>
        <w:rPr>
          <w:rStyle w:val="translated-span"/>
        </w:rPr>
        <w:t>安装和配置基本</w:t>
      </w:r>
      <w:proofErr w:type="spellStart"/>
      <w:r>
        <w:rPr>
          <w:rStyle w:val="translated-span"/>
        </w:rPr>
        <w:t>OpenVswitch</w:t>
      </w:r>
      <w:proofErr w:type="spellEnd"/>
      <w:r>
        <w:rPr>
          <w:rStyle w:val="translated-span"/>
        </w:rPr>
        <w:t>的示例，供以后通过</w:t>
      </w:r>
      <w:proofErr w:type="spellStart"/>
      <w:r>
        <w:rPr>
          <w:rStyle w:val="translated-span"/>
        </w:rPr>
        <w:t>libvirt</w:t>
      </w:r>
      <w:proofErr w:type="spellEnd"/>
      <w:r>
        <w:rPr>
          <w:rStyle w:val="translated-span"/>
        </w:rPr>
        <w:t>/</w:t>
      </w:r>
      <w:proofErr w:type="spellStart"/>
      <w:r>
        <w:rPr>
          <w:rStyle w:val="translated-span"/>
        </w:rPr>
        <w:t>qemu-kvm</w:t>
      </w:r>
      <w:proofErr w:type="spellEnd"/>
      <w:r>
        <w:rPr>
          <w:rStyle w:val="translated-span"/>
        </w:rPr>
        <w:t>使用。</w:t>
      </w:r>
    </w:p>
    <w:p w14:paraId="44FCEB2F" w14:textId="77777777" w:rsidR="00C115F7" w:rsidRDefault="00012C0F">
      <w:pPr>
        <w:spacing w:after="11" w:line="304" w:lineRule="auto"/>
        <w:ind w:left="-5" w:right="133"/>
      </w:pPr>
      <w:proofErr w:type="spellStart"/>
      <w:r>
        <w:rPr>
          <w:rStyle w:val="translated-span"/>
          <w:rFonts w:ascii="Courier New" w:hAnsi="Courier New" w:cs="Courier New"/>
          <w:sz w:val="18"/>
          <w:szCs w:val="18"/>
        </w:rPr>
        <w:t>sudo</w:t>
      </w:r>
      <w:proofErr w:type="spellEnd"/>
      <w:r>
        <w:rPr>
          <w:rStyle w:val="translated-span"/>
          <w:rFonts w:ascii="Courier New" w:hAnsi="Courier New" w:cs="Courier New"/>
          <w:sz w:val="18"/>
          <w:szCs w:val="18"/>
        </w:rPr>
        <w:t xml:space="preserve"> apt get</w:t>
      </w:r>
      <w:r>
        <w:rPr>
          <w:rStyle w:val="translated-span"/>
          <w:rFonts w:ascii="Courier New" w:hAnsi="Courier New" w:cs="Courier New"/>
          <w:sz w:val="18"/>
          <w:szCs w:val="18"/>
        </w:rPr>
        <w:t>安装</w:t>
      </w:r>
      <w:proofErr w:type="spellStart"/>
      <w:r>
        <w:rPr>
          <w:rStyle w:val="translated-span"/>
          <w:rFonts w:ascii="Courier New" w:hAnsi="Courier New" w:cs="Courier New"/>
          <w:sz w:val="18"/>
          <w:szCs w:val="18"/>
        </w:rPr>
        <w:t>openvswitch</w:t>
      </w:r>
      <w:proofErr w:type="spellEnd"/>
      <w:r>
        <w:rPr>
          <w:rStyle w:val="translated-span"/>
          <w:rFonts w:ascii="Courier New" w:hAnsi="Courier New" w:cs="Courier New"/>
          <w:sz w:val="18"/>
          <w:szCs w:val="18"/>
        </w:rPr>
        <w:t>开关</w:t>
      </w:r>
      <w:proofErr w:type="spellStart"/>
      <w:r>
        <w:rPr>
          <w:rStyle w:val="translated-span"/>
          <w:rFonts w:ascii="Courier New" w:hAnsi="Courier New" w:cs="Courier New"/>
          <w:sz w:val="18"/>
          <w:szCs w:val="18"/>
        </w:rPr>
        <w:t>dpdk</w:t>
      </w:r>
      <w:proofErr w:type="spellEnd"/>
    </w:p>
    <w:p w14:paraId="35D75380" w14:textId="77777777" w:rsidR="00C115F7" w:rsidRDefault="00012C0F">
      <w:pPr>
        <w:spacing w:after="11" w:line="304" w:lineRule="auto"/>
        <w:ind w:left="-5" w:right="133"/>
      </w:pPr>
      <w:proofErr w:type="spellStart"/>
      <w:r>
        <w:rPr>
          <w:rStyle w:val="translated-span"/>
          <w:rFonts w:ascii="Courier New" w:hAnsi="Courier New" w:cs="Courier New"/>
          <w:sz w:val="18"/>
          <w:szCs w:val="18"/>
        </w:rPr>
        <w:t>sudo</w:t>
      </w:r>
      <w:proofErr w:type="spellEnd"/>
      <w:r>
        <w:rPr>
          <w:rStyle w:val="translated-span"/>
          <w:rFonts w:ascii="Courier New" w:hAnsi="Courier New" w:cs="Courier New"/>
          <w:sz w:val="18"/>
          <w:szCs w:val="18"/>
        </w:rPr>
        <w:t>更新替代方案</w:t>
      </w:r>
      <w:r>
        <w:rPr>
          <w:rStyle w:val="translated-span"/>
          <w:rFonts w:ascii="Courier New" w:hAnsi="Courier New" w:cs="Courier New"/>
          <w:sz w:val="18"/>
          <w:szCs w:val="18"/>
        </w:rPr>
        <w:t>--</w:t>
      </w:r>
      <w:r>
        <w:rPr>
          <w:rStyle w:val="translated-span"/>
          <w:rFonts w:ascii="Courier New" w:hAnsi="Courier New" w:cs="Courier New"/>
          <w:sz w:val="18"/>
          <w:szCs w:val="18"/>
        </w:rPr>
        <w:t>设置</w:t>
      </w:r>
      <w:proofErr w:type="spellStart"/>
      <w:r>
        <w:rPr>
          <w:rStyle w:val="translated-span"/>
          <w:rFonts w:ascii="Courier New" w:hAnsi="Courier New" w:cs="Courier New"/>
          <w:sz w:val="18"/>
          <w:szCs w:val="18"/>
        </w:rPr>
        <w:t>ovs-vswitchd</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usr</w:t>
      </w:r>
      <w:proofErr w:type="spellEnd"/>
      <w:r>
        <w:rPr>
          <w:rStyle w:val="translated-span"/>
          <w:rFonts w:ascii="Courier New" w:hAnsi="Courier New" w:cs="Courier New"/>
          <w:sz w:val="18"/>
          <w:szCs w:val="18"/>
        </w:rPr>
        <w:t>/lib/</w:t>
      </w:r>
      <w:proofErr w:type="spellStart"/>
      <w:r>
        <w:rPr>
          <w:rStyle w:val="translated-span"/>
          <w:rFonts w:ascii="Courier New" w:hAnsi="Courier New" w:cs="Courier New"/>
          <w:sz w:val="18"/>
          <w:szCs w:val="18"/>
        </w:rPr>
        <w:t>openvswitch</w:t>
      </w:r>
      <w:proofErr w:type="spellEnd"/>
      <w:r>
        <w:rPr>
          <w:rStyle w:val="translated-span"/>
          <w:rFonts w:ascii="Courier New" w:hAnsi="Courier New" w:cs="Courier New"/>
          <w:sz w:val="18"/>
          <w:szCs w:val="18"/>
        </w:rPr>
        <w:t>-switch-</w:t>
      </w:r>
      <w:proofErr w:type="spellStart"/>
      <w:r>
        <w:rPr>
          <w:rStyle w:val="translated-span"/>
          <w:rFonts w:ascii="Courier New" w:hAnsi="Courier New" w:cs="Courier New"/>
          <w:sz w:val="18"/>
          <w:szCs w:val="18"/>
        </w:rPr>
        <w:t>dpdk</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ovs-vswitchddpdk</w:t>
      </w:r>
      <w:proofErr w:type="spellEnd"/>
    </w:p>
    <w:p w14:paraId="20AB1EC8" w14:textId="77777777" w:rsidR="00C115F7" w:rsidRDefault="00012C0F">
      <w:pPr>
        <w:spacing w:after="244" w:line="304" w:lineRule="auto"/>
        <w:ind w:left="-5" w:right="557"/>
      </w:pPr>
      <w:proofErr w:type="spellStart"/>
      <w:r>
        <w:rPr>
          <w:rStyle w:val="translated-span"/>
          <w:rFonts w:ascii="Courier New" w:hAnsi="Courier New" w:cs="Courier New"/>
          <w:sz w:val="18"/>
          <w:szCs w:val="18"/>
        </w:rPr>
        <w:t>echo“DPDK_OPTS</w:t>
      </w:r>
      <w:proofErr w:type="spellEnd"/>
      <w:r>
        <w:rPr>
          <w:rStyle w:val="translated-span"/>
          <w:rFonts w:ascii="Courier New" w:hAnsi="Courier New" w:cs="Courier New"/>
          <w:sz w:val="18"/>
          <w:szCs w:val="18"/>
        </w:rPr>
        <w:t>=”--DPDK-c 0x1-n 4-m 2048--</w:t>
      </w:r>
      <w:proofErr w:type="spellStart"/>
      <w:r>
        <w:rPr>
          <w:rStyle w:val="translated-span"/>
          <w:rFonts w:ascii="Courier New" w:hAnsi="Courier New" w:cs="Courier New"/>
          <w:sz w:val="18"/>
          <w:szCs w:val="18"/>
        </w:rPr>
        <w:t>vhost</w:t>
      </w:r>
      <w:proofErr w:type="spellEnd"/>
      <w:r>
        <w:rPr>
          <w:rStyle w:val="translated-span"/>
          <w:rFonts w:ascii="Courier New" w:hAnsi="Courier New" w:cs="Courier New"/>
          <w:sz w:val="18"/>
          <w:szCs w:val="18"/>
        </w:rPr>
        <w:t>所有者</w:t>
      </w:r>
      <w:proofErr w:type="spellStart"/>
      <w:r>
        <w:rPr>
          <w:rStyle w:val="translated-span"/>
          <w:rFonts w:ascii="Courier New" w:hAnsi="Courier New" w:cs="Courier New"/>
          <w:sz w:val="18"/>
          <w:szCs w:val="18"/>
        </w:rPr>
        <w:t>libvirt</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qemu:kvm</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vhost</w:t>
      </w:r>
      <w:proofErr w:type="spellEnd"/>
      <w:r>
        <w:rPr>
          <w:rStyle w:val="translated-span"/>
          <w:rFonts w:ascii="Courier New" w:hAnsi="Courier New" w:cs="Courier New"/>
          <w:sz w:val="18"/>
          <w:szCs w:val="18"/>
        </w:rPr>
        <w:t xml:space="preserve"> perm 0664</w:t>
      </w:r>
      <w:proofErr w:type="gramStart"/>
      <w:r>
        <w:rPr>
          <w:rStyle w:val="translated-span"/>
          <w:rFonts w:ascii="Courier New" w:hAnsi="Courier New" w:cs="Courier New"/>
          <w:sz w:val="18"/>
          <w:szCs w:val="18"/>
        </w:rPr>
        <w:t>’”|</w:t>
      </w:r>
      <w:proofErr w:type="gram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sudo</w:t>
      </w:r>
      <w:proofErr w:type="spellEnd"/>
      <w:r>
        <w:rPr>
          <w:rStyle w:val="translated-span"/>
          <w:rFonts w:ascii="Courier New" w:hAnsi="Courier New" w:cs="Courier New"/>
          <w:sz w:val="18"/>
          <w:szCs w:val="18"/>
        </w:rPr>
        <w:t xml:space="preserve"> tee-a/</w:t>
      </w:r>
      <w:proofErr w:type="spellStart"/>
      <w:r>
        <w:rPr>
          <w:rStyle w:val="translated-span"/>
          <w:rFonts w:ascii="Courier New" w:hAnsi="Courier New" w:cs="Courier New"/>
          <w:sz w:val="18"/>
          <w:szCs w:val="18"/>
        </w:rPr>
        <w:t>etc</w:t>
      </w:r>
      <w:proofErr w:type="spellEnd"/>
      <w:r>
        <w:rPr>
          <w:rStyle w:val="translated-span"/>
          <w:rFonts w:ascii="Courier New" w:hAnsi="Courier New" w:cs="Courier New"/>
          <w:sz w:val="18"/>
          <w:szCs w:val="18"/>
        </w:rPr>
        <w:t>/default/</w:t>
      </w:r>
      <w:proofErr w:type="spellStart"/>
      <w:r>
        <w:rPr>
          <w:rStyle w:val="translated-span"/>
          <w:rFonts w:ascii="Courier New" w:hAnsi="Courier New" w:cs="Courier New"/>
          <w:sz w:val="18"/>
          <w:szCs w:val="18"/>
        </w:rPr>
        <w:t>openvswitch</w:t>
      </w:r>
      <w:proofErr w:type="spellEnd"/>
      <w:r>
        <w:rPr>
          <w:rStyle w:val="translated-span"/>
          <w:rFonts w:ascii="Courier New" w:hAnsi="Courier New" w:cs="Courier New"/>
          <w:sz w:val="18"/>
          <w:szCs w:val="18"/>
        </w:rPr>
        <w:t xml:space="preserve"> switch </w:t>
      </w:r>
      <w:proofErr w:type="spellStart"/>
      <w:r>
        <w:rPr>
          <w:rStyle w:val="translated-span"/>
          <w:rFonts w:ascii="Courier New" w:hAnsi="Courier New" w:cs="Courier New"/>
          <w:sz w:val="18"/>
          <w:szCs w:val="18"/>
        </w:rPr>
        <w:t>sudo</w:t>
      </w:r>
      <w:proofErr w:type="spellEnd"/>
      <w:r>
        <w:rPr>
          <w:rStyle w:val="translated-span"/>
          <w:rFonts w:ascii="Courier New" w:hAnsi="Courier New" w:cs="Courier New"/>
          <w:sz w:val="18"/>
          <w:szCs w:val="18"/>
        </w:rPr>
        <w:t xml:space="preserve"> service </w:t>
      </w:r>
      <w:proofErr w:type="spellStart"/>
      <w:r>
        <w:rPr>
          <w:rStyle w:val="translated-span"/>
          <w:rFonts w:ascii="Courier New" w:hAnsi="Courier New" w:cs="Courier New"/>
          <w:sz w:val="18"/>
          <w:szCs w:val="18"/>
        </w:rPr>
        <w:t>openvswitch</w:t>
      </w:r>
      <w:proofErr w:type="spellEnd"/>
      <w:r>
        <w:rPr>
          <w:rStyle w:val="translated-span"/>
          <w:rFonts w:ascii="Courier New" w:hAnsi="Courier New" w:cs="Courier New"/>
          <w:sz w:val="18"/>
          <w:szCs w:val="18"/>
        </w:rPr>
        <w:t xml:space="preserve"> switch restart</w:t>
      </w:r>
    </w:p>
    <w:p w14:paraId="5FC8AADB" w14:textId="77777777" w:rsidR="00C115F7" w:rsidRDefault="00012C0F">
      <w:pPr>
        <w:spacing w:after="248" w:line="256" w:lineRule="auto"/>
        <w:ind w:right="15"/>
      </w:pPr>
      <w:r>
        <w:rPr>
          <w:rStyle w:val="translated-span"/>
        </w:rPr>
        <w:t>请记住，在重新启动之前，必须将设备分配给与</w:t>
      </w:r>
      <w:r>
        <w:rPr>
          <w:rStyle w:val="translated-span"/>
        </w:rPr>
        <w:t>DPDK</w:t>
      </w:r>
      <w:r>
        <w:rPr>
          <w:rStyle w:val="translated-span"/>
        </w:rPr>
        <w:t>兼容的驱动程序（见上文）。</w:t>
      </w:r>
    </w:p>
    <w:p w14:paraId="304F8959" w14:textId="77777777" w:rsidR="00C115F7" w:rsidRDefault="00012C0F">
      <w:pPr>
        <w:spacing w:after="182"/>
        <w:ind w:right="15"/>
      </w:pPr>
      <w:r>
        <w:rPr>
          <w:rStyle w:val="translated-span"/>
        </w:rPr>
        <w:lastRenderedPageBreak/>
        <w:t>--</w:t>
      </w:r>
      <w:proofErr w:type="spellStart"/>
      <w:r>
        <w:rPr>
          <w:rStyle w:val="translated-span"/>
        </w:rPr>
        <w:t>vhost-owner-libvirt-qemu:kvm</w:t>
      </w:r>
      <w:proofErr w:type="spellEnd"/>
      <w:r>
        <w:rPr>
          <w:rStyle w:val="translated-span"/>
        </w:rPr>
        <w:t>--</w:t>
      </w:r>
      <w:proofErr w:type="spellStart"/>
      <w:r>
        <w:rPr>
          <w:rStyle w:val="translated-span"/>
        </w:rPr>
        <w:t>vhost</w:t>
      </w:r>
      <w:proofErr w:type="spellEnd"/>
      <w:r>
        <w:rPr>
          <w:rStyle w:val="translated-span"/>
        </w:rPr>
        <w:t>-perm 0664</w:t>
      </w:r>
      <w:r>
        <w:rPr>
          <w:rStyle w:val="translated-span"/>
        </w:rPr>
        <w:t>部分将设置具有所有者</w:t>
      </w:r>
      <w:r>
        <w:rPr>
          <w:rStyle w:val="translated-span"/>
        </w:rPr>
        <w:t>/</w:t>
      </w:r>
      <w:r>
        <w:rPr>
          <w:rStyle w:val="translated-span"/>
        </w:rPr>
        <w:t>权限的</w:t>
      </w:r>
      <w:proofErr w:type="spellStart"/>
      <w:r>
        <w:rPr>
          <w:rStyle w:val="translated-span"/>
        </w:rPr>
        <w:t>vhost</w:t>
      </w:r>
      <w:proofErr w:type="spellEnd"/>
      <w:r>
        <w:rPr>
          <w:rStyle w:val="translated-span"/>
        </w:rPr>
        <w:t>_</w:t>
      </w:r>
      <w:r>
        <w:rPr>
          <w:rStyle w:val="translated-span"/>
        </w:rPr>
        <w:t>用户端口，以与</w:t>
      </w:r>
      <w:proofErr w:type="spellStart"/>
      <w:r>
        <w:rPr>
          <w:rStyle w:val="translated-span"/>
        </w:rPr>
        <w:t>Ubuntus</w:t>
      </w:r>
      <w:proofErr w:type="spellEnd"/>
      <w:r>
        <w:rPr>
          <w:rStyle w:val="translated-span"/>
        </w:rPr>
        <w:t>兼容，从而以降低权限的方式运行</w:t>
      </w:r>
      <w:proofErr w:type="spellStart"/>
      <w:r>
        <w:rPr>
          <w:rStyle w:val="translated-span"/>
        </w:rPr>
        <w:t>qemu-kvm</w:t>
      </w:r>
      <w:proofErr w:type="spellEnd"/>
      <w:r>
        <w:rPr>
          <w:rStyle w:val="translated-span"/>
        </w:rPr>
        <w:t>/</w:t>
      </w:r>
      <w:proofErr w:type="spellStart"/>
      <w:r>
        <w:rPr>
          <w:rStyle w:val="translated-span"/>
        </w:rPr>
        <w:t>libvirt</w:t>
      </w:r>
      <w:proofErr w:type="spellEnd"/>
      <w:r>
        <w:rPr>
          <w:rStyle w:val="translated-span"/>
        </w:rPr>
        <w:t>，从而提高安全性。</w:t>
      </w:r>
    </w:p>
    <w:p w14:paraId="7654E37C" w14:textId="77777777" w:rsidR="00C115F7" w:rsidRDefault="00012C0F">
      <w:pPr>
        <w:spacing w:after="182"/>
        <w:ind w:right="15"/>
      </w:pPr>
      <w:r>
        <w:rPr>
          <w:rStyle w:val="translated-span"/>
        </w:rPr>
        <w:t>请注意，</w:t>
      </w:r>
      <w:r>
        <w:rPr>
          <w:rStyle w:val="translated-span"/>
        </w:rPr>
        <w:t>-m 2048</w:t>
      </w:r>
      <w:r>
        <w:rPr>
          <w:rStyle w:val="translated-span"/>
        </w:rPr>
        <w:t>节是单插座系统最基本的</w:t>
      </w:r>
      <w:proofErr w:type="spellStart"/>
      <w:r>
        <w:rPr>
          <w:rStyle w:val="translated-span"/>
        </w:rPr>
        <w:t>numa</w:t>
      </w:r>
      <w:proofErr w:type="spellEnd"/>
      <w:r>
        <w:rPr>
          <w:rStyle w:val="translated-span"/>
        </w:rPr>
        <w:t>设置。如果您有多个套接字，您可能需要定义如何在它们之间分割内存，例如</w:t>
      </w:r>
      <w:r>
        <w:rPr>
          <w:rStyle w:val="translated-span"/>
        </w:rPr>
        <w:t>-m 1024</w:t>
      </w:r>
      <w:r>
        <w:rPr>
          <w:rStyle w:val="translated-span"/>
        </w:rPr>
        <w:t>、</w:t>
      </w:r>
      <w:r>
        <w:rPr>
          <w:rStyle w:val="translated-span"/>
        </w:rPr>
        <w:t>1024</w:t>
      </w:r>
      <w:r>
        <w:rPr>
          <w:rStyle w:val="translated-span"/>
        </w:rPr>
        <w:t>。请注意，</w:t>
      </w:r>
      <w:r>
        <w:rPr>
          <w:rStyle w:val="translated-span"/>
        </w:rPr>
        <w:t>DPDK</w:t>
      </w:r>
      <w:r>
        <w:rPr>
          <w:rStyle w:val="translated-span"/>
        </w:rPr>
        <w:t>将</w:t>
      </w:r>
      <w:proofErr w:type="gramStart"/>
      <w:r>
        <w:rPr>
          <w:rStyle w:val="translated-span"/>
        </w:rPr>
        <w:t>尝试仅</w:t>
      </w:r>
      <w:proofErr w:type="gramEnd"/>
      <w:r>
        <w:rPr>
          <w:rStyle w:val="translated-span"/>
        </w:rPr>
        <w:t>使用其使用的网卡的本地内存（出于性能原因）。也就是说，如果你有多个节点，但是所有的网卡上都有一个，你应该考虑推广你的卡。如果没有，则至少将内存分</w:t>
      </w:r>
      <w:proofErr w:type="gramStart"/>
      <w:r>
        <w:rPr>
          <w:rStyle w:val="translated-span"/>
        </w:rPr>
        <w:t>配给卡所在</w:t>
      </w:r>
      <w:proofErr w:type="gramEnd"/>
      <w:r>
        <w:rPr>
          <w:rStyle w:val="translated-span"/>
        </w:rPr>
        <w:t>的节点，例如，在双节点</w:t>
      </w:r>
      <w:r>
        <w:rPr>
          <w:rStyle w:val="translated-span"/>
        </w:rPr>
        <w:t>all-to</w:t>
      </w:r>
      <w:r>
        <w:rPr>
          <w:rStyle w:val="translated-span"/>
        </w:rPr>
        <w:t>节点</w:t>
      </w:r>
      <w:r>
        <w:rPr>
          <w:rStyle w:val="translated-span"/>
        </w:rPr>
        <w:t>#2:-m 0</w:t>
      </w:r>
      <w:r>
        <w:rPr>
          <w:rStyle w:val="translated-span"/>
        </w:rPr>
        <w:t>，</w:t>
      </w:r>
      <w:r>
        <w:rPr>
          <w:rStyle w:val="translated-span"/>
        </w:rPr>
        <w:t>2048</w:t>
      </w:r>
      <w:r>
        <w:rPr>
          <w:rStyle w:val="translated-span"/>
        </w:rPr>
        <w:t>中。您可以使用</w:t>
      </w:r>
      <w:proofErr w:type="spellStart"/>
      <w:r>
        <w:rPr>
          <w:rStyle w:val="translated-span"/>
        </w:rPr>
        <w:t>hwloc</w:t>
      </w:r>
      <w:proofErr w:type="spellEnd"/>
      <w:r>
        <w:rPr>
          <w:rStyle w:val="translated-span"/>
        </w:rPr>
        <w:t xml:space="preserve"> </w:t>
      </w:r>
      <w:proofErr w:type="spellStart"/>
      <w:r>
        <w:rPr>
          <w:rStyle w:val="translated-span"/>
        </w:rPr>
        <w:t>nox</w:t>
      </w:r>
      <w:proofErr w:type="spellEnd"/>
      <w:r>
        <w:rPr>
          <w:rStyle w:val="translated-span"/>
        </w:rPr>
        <w:t>软件包中的工具</w:t>
      </w:r>
      <w:proofErr w:type="spellStart"/>
      <w:r>
        <w:rPr>
          <w:rStyle w:val="translated-span"/>
        </w:rPr>
        <w:t>lstopo</w:t>
      </w:r>
      <w:proofErr w:type="spellEnd"/>
      <w:proofErr w:type="gramStart"/>
      <w:r>
        <w:rPr>
          <w:rStyle w:val="translated-span"/>
        </w:rPr>
        <w:t>查看卡位于</w:t>
      </w:r>
      <w:proofErr w:type="gramEnd"/>
      <w:r>
        <w:rPr>
          <w:rStyle w:val="translated-span"/>
        </w:rPr>
        <w:t>哪个插座上。</w:t>
      </w:r>
    </w:p>
    <w:p w14:paraId="31A8092E" w14:textId="77777777" w:rsidR="00C115F7" w:rsidRDefault="00012C0F">
      <w:pPr>
        <w:spacing w:after="365"/>
        <w:ind w:right="15"/>
      </w:pPr>
      <w:r>
        <w:rPr>
          <w:rStyle w:val="translated-span"/>
        </w:rPr>
        <w:t>您现在启动的</w:t>
      </w:r>
      <w:proofErr w:type="spellStart"/>
      <w:r>
        <w:rPr>
          <w:rStyle w:val="translated-span"/>
        </w:rPr>
        <w:t>OpenVswitch</w:t>
      </w:r>
      <w:proofErr w:type="spellEnd"/>
      <w:r>
        <w:rPr>
          <w:rStyle w:val="translated-span"/>
        </w:rPr>
        <w:t>支持</w:t>
      </w:r>
      <w:proofErr w:type="spellStart"/>
      <w:r>
        <w:rPr>
          <w:rStyle w:val="translated-span"/>
        </w:rPr>
        <w:t>OpenVswitch</w:t>
      </w:r>
      <w:proofErr w:type="spellEnd"/>
      <w:r>
        <w:rPr>
          <w:rStyle w:val="translated-span"/>
        </w:rPr>
        <w:t>通常支持的所有端口类型，以及</w:t>
      </w:r>
      <w:r>
        <w:rPr>
          <w:rStyle w:val="translated-span"/>
        </w:rPr>
        <w:t>DPDK</w:t>
      </w:r>
      <w:r>
        <w:rPr>
          <w:rStyle w:val="translated-span"/>
        </w:rPr>
        <w:t>端口类型。这里是一个如何创建网桥的示例，并向其添加一个外部</w:t>
      </w:r>
      <w:r>
        <w:rPr>
          <w:rStyle w:val="translated-span"/>
        </w:rPr>
        <w:t>DPDK</w:t>
      </w:r>
      <w:r>
        <w:rPr>
          <w:rStyle w:val="translated-span"/>
        </w:rPr>
        <w:t>端口，而不是一个普通的外部端口。</w:t>
      </w:r>
    </w:p>
    <w:p w14:paraId="1674EA60" w14:textId="77777777" w:rsidR="00C115F7" w:rsidRDefault="00012C0F">
      <w:pPr>
        <w:spacing w:after="244" w:line="304" w:lineRule="auto"/>
        <w:ind w:left="-5" w:right="2036"/>
      </w:pP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vsctl</w:t>
      </w:r>
      <w:proofErr w:type="spellEnd"/>
      <w:r>
        <w:rPr>
          <w:rStyle w:val="translated-span"/>
          <w:rFonts w:ascii="Courier New" w:hAnsi="Courier New" w:cs="Courier New"/>
          <w:sz w:val="18"/>
          <w:szCs w:val="18"/>
        </w:rPr>
        <w:t xml:space="preserve"> add </w:t>
      </w:r>
      <w:proofErr w:type="spellStart"/>
      <w:r>
        <w:rPr>
          <w:rStyle w:val="translated-span"/>
          <w:rFonts w:ascii="Courier New" w:hAnsi="Courier New" w:cs="Courier New"/>
          <w:sz w:val="18"/>
          <w:szCs w:val="18"/>
        </w:rPr>
        <w:t>br</w:t>
      </w:r>
      <w:proofErr w:type="spellEnd"/>
      <w:r>
        <w:rPr>
          <w:rStyle w:val="translated-span"/>
          <w:rFonts w:ascii="Courier New" w:hAnsi="Courier New" w:cs="Courier New"/>
          <w:sz w:val="18"/>
          <w:szCs w:val="18"/>
        </w:rPr>
        <w:t xml:space="preserve"> ovsdpdkbr0--</w:t>
      </w:r>
      <w:r>
        <w:rPr>
          <w:rStyle w:val="translated-span"/>
          <w:rFonts w:ascii="Courier New" w:hAnsi="Courier New" w:cs="Courier New"/>
          <w:sz w:val="18"/>
          <w:szCs w:val="18"/>
        </w:rPr>
        <w:t>设置网桥</w:t>
      </w:r>
      <w:r>
        <w:rPr>
          <w:rStyle w:val="translated-span"/>
          <w:rFonts w:ascii="Courier New" w:hAnsi="Courier New" w:cs="Courier New"/>
          <w:sz w:val="18"/>
          <w:szCs w:val="18"/>
        </w:rPr>
        <w:t>OVSDKBR0</w:t>
      </w:r>
      <w:r>
        <w:rPr>
          <w:rStyle w:val="translated-span"/>
          <w:rFonts w:ascii="Courier New" w:hAnsi="Courier New" w:cs="Courier New"/>
          <w:sz w:val="18"/>
          <w:szCs w:val="18"/>
        </w:rPr>
        <w:t>数据路径类型</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netdev</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vsctl</w:t>
      </w:r>
      <w:proofErr w:type="spellEnd"/>
      <w:r>
        <w:rPr>
          <w:rStyle w:val="translated-span"/>
          <w:rFonts w:ascii="Courier New" w:hAnsi="Courier New" w:cs="Courier New"/>
          <w:sz w:val="18"/>
          <w:szCs w:val="18"/>
        </w:rPr>
        <w:t xml:space="preserve"> add</w:t>
      </w:r>
      <w:r>
        <w:rPr>
          <w:rStyle w:val="translated-span"/>
          <w:rFonts w:ascii="Courier New" w:hAnsi="Courier New" w:cs="Courier New"/>
          <w:sz w:val="18"/>
          <w:szCs w:val="18"/>
        </w:rPr>
        <w:t>端口</w:t>
      </w:r>
      <w:r>
        <w:rPr>
          <w:rStyle w:val="translated-span"/>
          <w:rFonts w:ascii="Courier New" w:hAnsi="Courier New" w:cs="Courier New"/>
          <w:sz w:val="18"/>
          <w:szCs w:val="18"/>
        </w:rPr>
        <w:t>ovsdpdkbr0 dpdk0--</w:t>
      </w:r>
      <w:r>
        <w:rPr>
          <w:rStyle w:val="translated-span"/>
          <w:rFonts w:ascii="Courier New" w:hAnsi="Courier New" w:cs="Courier New"/>
          <w:sz w:val="18"/>
          <w:szCs w:val="18"/>
        </w:rPr>
        <w:t>设置接口</w:t>
      </w:r>
      <w:r>
        <w:rPr>
          <w:rStyle w:val="translated-span"/>
          <w:rFonts w:ascii="Courier New" w:hAnsi="Courier New" w:cs="Courier New"/>
          <w:sz w:val="18"/>
          <w:szCs w:val="18"/>
        </w:rPr>
        <w:t>dpdk0</w:t>
      </w:r>
      <w:r>
        <w:rPr>
          <w:rStyle w:val="translated-span"/>
          <w:rFonts w:ascii="Courier New" w:hAnsi="Courier New" w:cs="Courier New"/>
          <w:sz w:val="18"/>
          <w:szCs w:val="18"/>
        </w:rPr>
        <w:t>类型</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dpdk</w:t>
      </w:r>
      <w:proofErr w:type="spellEnd"/>
    </w:p>
    <w:p w14:paraId="1E50355A" w14:textId="77777777" w:rsidR="00C115F7" w:rsidRDefault="00012C0F">
      <w:pPr>
        <w:spacing w:after="180"/>
        <w:ind w:right="15"/>
      </w:pPr>
      <w:r>
        <w:rPr>
          <w:noProof/>
        </w:rPr>
        <w:drawing>
          <wp:anchor distT="0" distB="0" distL="114300" distR="114300" simplePos="0" relativeHeight="251677696" behindDoc="0" locked="0" layoutInCell="1" allowOverlap="0" wp14:anchorId="5D462949" wp14:editId="67AAB37A">
            <wp:simplePos x="0" y="0"/>
            <wp:positionH relativeFrom="column">
              <wp:align>left</wp:align>
            </wp:positionH>
            <wp:positionV relativeFrom="line">
              <wp:posOffset>0</wp:posOffset>
            </wp:positionV>
            <wp:extent cx="304800" cy="9525"/>
            <wp:effectExtent l="0" t="0" r="0" b="0"/>
            <wp:wrapSquare wrapText="bothSides"/>
            <wp:docPr id="18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在</w:t>
      </w:r>
      <w:proofErr w:type="spellStart"/>
      <w:r>
        <w:rPr>
          <w:rStyle w:val="translated-span"/>
        </w:rPr>
        <w:t>OpenVSwitch</w:t>
      </w:r>
      <w:proofErr w:type="spellEnd"/>
      <w:r>
        <w:rPr>
          <w:rStyle w:val="translated-span"/>
        </w:rPr>
        <w:t>中启用</w:t>
      </w:r>
      <w:r>
        <w:rPr>
          <w:rStyle w:val="translated-span"/>
        </w:rPr>
        <w:t>DPDK</w:t>
      </w:r>
      <w:r>
        <w:rPr>
          <w:rStyle w:val="translated-span"/>
        </w:rPr>
        <w:t>在版本</w:t>
      </w:r>
      <w:r>
        <w:rPr>
          <w:rStyle w:val="translated-span"/>
        </w:rPr>
        <w:t>2.6</w:t>
      </w:r>
      <w:r>
        <w:rPr>
          <w:rStyle w:val="translated-span"/>
        </w:rPr>
        <w:t>中已更改。因此，对于版本</w:t>
      </w:r>
      <w:r>
        <w:rPr>
          <w:rStyle w:val="translated-span"/>
        </w:rPr>
        <w:t>&gt;=16.10</w:t>
      </w:r>
      <w:r>
        <w:rPr>
          <w:rStyle w:val="translated-span"/>
        </w:rPr>
        <w:t>的用户，以及</w:t>
      </w:r>
      <w:r>
        <w:rPr>
          <w:rStyle w:val="translated-span"/>
        </w:rPr>
        <w:t>Ubuntu</w:t>
      </w:r>
      <w:r>
        <w:rPr>
          <w:rStyle w:val="translated-span"/>
        </w:rPr>
        <w:t>云存档</w:t>
      </w:r>
      <w:r>
        <w:rPr>
          <w:rStyle w:val="translated-span"/>
        </w:rPr>
        <w:t>[72]&gt;=neutron</w:t>
      </w:r>
      <w:r>
        <w:rPr>
          <w:rStyle w:val="translated-span"/>
        </w:rPr>
        <w:t>的用户来说，与</w:t>
      </w:r>
      <w:r>
        <w:rPr>
          <w:rStyle w:val="translated-span"/>
        </w:rPr>
        <w:t>Ubuntu 16.04</w:t>
      </w:r>
      <w:r>
        <w:rPr>
          <w:rStyle w:val="translated-span"/>
        </w:rPr>
        <w:t>的用户相比，启用功能已经改变。以前通过</w:t>
      </w:r>
      <w:r>
        <w:rPr>
          <w:rStyle w:val="translated-span"/>
        </w:rPr>
        <w:t>DPDK_OPTS</w:t>
      </w:r>
      <w:r>
        <w:rPr>
          <w:rStyle w:val="translated-span"/>
        </w:rPr>
        <w:t>传递的选项现在通过</w:t>
      </w:r>
      <w:proofErr w:type="spellStart"/>
      <w:r>
        <w:rPr>
          <w:rStyle w:val="translated-span"/>
        </w:rPr>
        <w:t>ovs</w:t>
      </w:r>
      <w:proofErr w:type="spellEnd"/>
      <w:r>
        <w:rPr>
          <w:rStyle w:val="translated-span"/>
        </w:rPr>
        <w:t xml:space="preserve"> </w:t>
      </w:r>
      <w:proofErr w:type="spellStart"/>
      <w:r>
        <w:rPr>
          <w:rStyle w:val="translated-span"/>
        </w:rPr>
        <w:t>vsctl</w:t>
      </w:r>
      <w:proofErr w:type="spellEnd"/>
      <w:r>
        <w:rPr>
          <w:rStyle w:val="translated-span"/>
        </w:rPr>
        <w:t>配置到开放的</w:t>
      </w:r>
      <w:proofErr w:type="spellStart"/>
      <w:r>
        <w:rPr>
          <w:rStyle w:val="translated-span"/>
        </w:rPr>
        <w:t>vSwitch</w:t>
      </w:r>
      <w:proofErr w:type="spellEnd"/>
      <w:r>
        <w:rPr>
          <w:rStyle w:val="translated-span"/>
        </w:rPr>
        <w:t>配置数据库中。</w:t>
      </w:r>
    </w:p>
    <w:p w14:paraId="061B7452" w14:textId="77777777" w:rsidR="00C115F7" w:rsidRDefault="00012C0F">
      <w:pPr>
        <w:ind w:left="850" w:right="15"/>
      </w:pPr>
      <w:r>
        <w:rPr>
          <w:rStyle w:val="translated-span"/>
        </w:rPr>
        <w:t>与上述相同的示例以新的方式如下所示：</w:t>
      </w:r>
    </w:p>
    <w:p w14:paraId="664A3139" w14:textId="77777777" w:rsidR="00C115F7" w:rsidRDefault="00012C0F">
      <w:pPr>
        <w:spacing w:after="11" w:line="304" w:lineRule="auto"/>
        <w:ind w:left="850" w:right="133"/>
      </w:pPr>
      <w:r>
        <w:rPr>
          <w:rStyle w:val="translated-span"/>
          <w:rFonts w:ascii="Courier New" w:hAnsi="Courier New" w:cs="Courier New"/>
          <w:sz w:val="18"/>
          <w:szCs w:val="18"/>
        </w:rPr>
        <w:t>#</w:t>
      </w:r>
      <w:r>
        <w:rPr>
          <w:rStyle w:val="translated-span"/>
          <w:rFonts w:ascii="Courier New" w:hAnsi="Courier New" w:cs="Courier New"/>
          <w:sz w:val="18"/>
          <w:szCs w:val="18"/>
        </w:rPr>
        <w:t>启用</w:t>
      </w:r>
      <w:r>
        <w:rPr>
          <w:rStyle w:val="translated-span"/>
          <w:rFonts w:ascii="Courier New" w:hAnsi="Courier New" w:cs="Courier New"/>
          <w:sz w:val="18"/>
          <w:szCs w:val="18"/>
        </w:rPr>
        <w:t>DPDK</w:t>
      </w:r>
    </w:p>
    <w:p w14:paraId="474F43D4" w14:textId="77777777" w:rsidR="00C115F7" w:rsidRDefault="00012C0F">
      <w:pPr>
        <w:spacing w:after="11" w:line="304" w:lineRule="auto"/>
        <w:ind w:left="850" w:right="2674"/>
      </w:pP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vsctl</w:t>
      </w:r>
      <w:proofErr w:type="spellEnd"/>
      <w:r>
        <w:rPr>
          <w:rStyle w:val="translated-span"/>
          <w:rFonts w:ascii="Courier New" w:hAnsi="Courier New" w:cs="Courier New"/>
          <w:sz w:val="18"/>
          <w:szCs w:val="18"/>
        </w:rPr>
        <w:t>设置打开开关。</w:t>
      </w:r>
      <w:r>
        <w:rPr>
          <w:rStyle w:val="translated-span"/>
          <w:rFonts w:ascii="Courier New" w:hAnsi="Courier New" w:cs="Courier New"/>
          <w:sz w:val="18"/>
          <w:szCs w:val="18"/>
        </w:rPr>
        <w:t>“</w:t>
      </w:r>
      <w:r>
        <w:rPr>
          <w:rStyle w:val="translated-span"/>
          <w:rFonts w:ascii="Courier New" w:hAnsi="Courier New" w:cs="Courier New"/>
          <w:sz w:val="18"/>
          <w:szCs w:val="18"/>
        </w:rPr>
        <w:t>其他配置：</w:t>
      </w:r>
      <w:proofErr w:type="spellStart"/>
      <w:r>
        <w:rPr>
          <w:rStyle w:val="translated-span"/>
          <w:rFonts w:ascii="Courier New" w:hAnsi="Courier New" w:cs="Courier New"/>
          <w:sz w:val="18"/>
          <w:szCs w:val="18"/>
        </w:rPr>
        <w:t>dpdk</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init</w:t>
      </w:r>
      <w:proofErr w:type="spellEnd"/>
      <w:r>
        <w:rPr>
          <w:rStyle w:val="translated-span"/>
          <w:rFonts w:ascii="Courier New" w:hAnsi="Courier New" w:cs="Courier New"/>
          <w:sz w:val="18"/>
          <w:szCs w:val="18"/>
        </w:rPr>
        <w:t>=true”#</w:t>
      </w:r>
      <w:r>
        <w:rPr>
          <w:rStyle w:val="translated-span"/>
          <w:rFonts w:ascii="Courier New" w:hAnsi="Courier New" w:cs="Courier New"/>
          <w:sz w:val="18"/>
          <w:szCs w:val="18"/>
        </w:rPr>
        <w:t>在核心</w:t>
      </w:r>
      <w:r>
        <w:rPr>
          <w:rStyle w:val="translated-span"/>
          <w:rFonts w:ascii="Courier New" w:hAnsi="Courier New" w:cs="Courier New"/>
          <w:sz w:val="18"/>
          <w:szCs w:val="18"/>
        </w:rPr>
        <w:t>0</w:t>
      </w:r>
      <w:r>
        <w:rPr>
          <w:rStyle w:val="translated-span"/>
          <w:rFonts w:ascii="Courier New" w:hAnsi="Courier New" w:cs="Courier New"/>
          <w:sz w:val="18"/>
          <w:szCs w:val="18"/>
        </w:rPr>
        <w:t>上运行</w:t>
      </w:r>
    </w:p>
    <w:p w14:paraId="46E9F9FA" w14:textId="77777777" w:rsidR="00C115F7" w:rsidRDefault="00012C0F">
      <w:pPr>
        <w:spacing w:after="11" w:line="304" w:lineRule="auto"/>
        <w:ind w:left="850" w:right="2146"/>
      </w:pP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vsctl</w:t>
      </w:r>
      <w:proofErr w:type="spellEnd"/>
      <w:r>
        <w:rPr>
          <w:rStyle w:val="translated-span"/>
          <w:rFonts w:ascii="Courier New" w:hAnsi="Courier New" w:cs="Courier New"/>
          <w:sz w:val="18"/>
          <w:szCs w:val="18"/>
        </w:rPr>
        <w:t>设置打开开关。</w:t>
      </w:r>
      <w:r>
        <w:rPr>
          <w:rStyle w:val="translated-span"/>
          <w:rFonts w:ascii="Courier New" w:hAnsi="Courier New" w:cs="Courier New"/>
          <w:sz w:val="18"/>
          <w:szCs w:val="18"/>
        </w:rPr>
        <w:t>“</w:t>
      </w:r>
      <w:r>
        <w:rPr>
          <w:rStyle w:val="translated-span"/>
          <w:rFonts w:ascii="Courier New" w:hAnsi="Courier New" w:cs="Courier New"/>
          <w:sz w:val="18"/>
          <w:szCs w:val="18"/>
        </w:rPr>
        <w:t>其他配置：</w:t>
      </w:r>
      <w:proofErr w:type="spellStart"/>
      <w:r>
        <w:rPr>
          <w:rStyle w:val="translated-span"/>
          <w:rFonts w:ascii="Courier New" w:hAnsi="Courier New" w:cs="Courier New"/>
          <w:sz w:val="18"/>
          <w:szCs w:val="18"/>
        </w:rPr>
        <w:t>dpdk</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lcore</w:t>
      </w:r>
      <w:proofErr w:type="spellEnd"/>
      <w:r>
        <w:rPr>
          <w:rStyle w:val="translated-span"/>
          <w:rFonts w:ascii="Courier New" w:hAnsi="Courier New" w:cs="Courier New"/>
          <w:sz w:val="18"/>
          <w:szCs w:val="18"/>
        </w:rPr>
        <w:t xml:space="preserve"> mask=0x1”#</w:t>
      </w:r>
      <w:r>
        <w:rPr>
          <w:rStyle w:val="translated-span"/>
          <w:rFonts w:ascii="Courier New" w:hAnsi="Courier New" w:cs="Courier New"/>
          <w:sz w:val="18"/>
          <w:szCs w:val="18"/>
        </w:rPr>
        <w:t>分配</w:t>
      </w:r>
      <w:r>
        <w:rPr>
          <w:rStyle w:val="translated-span"/>
          <w:rFonts w:ascii="Courier New" w:hAnsi="Courier New" w:cs="Courier New"/>
          <w:sz w:val="18"/>
          <w:szCs w:val="18"/>
        </w:rPr>
        <w:t>2G</w:t>
      </w:r>
      <w:r>
        <w:rPr>
          <w:rStyle w:val="translated-span"/>
          <w:rFonts w:ascii="Courier New" w:hAnsi="Courier New" w:cs="Courier New"/>
          <w:sz w:val="18"/>
          <w:szCs w:val="18"/>
        </w:rPr>
        <w:t>大页面（不支持</w:t>
      </w:r>
      <w:proofErr w:type="spellStart"/>
      <w:r>
        <w:rPr>
          <w:rStyle w:val="translated-span"/>
          <w:rFonts w:ascii="Courier New" w:hAnsi="Courier New" w:cs="Courier New"/>
          <w:sz w:val="18"/>
          <w:szCs w:val="18"/>
        </w:rPr>
        <w:t>Numa</w:t>
      </w:r>
      <w:proofErr w:type="spellEnd"/>
      <w:r>
        <w:rPr>
          <w:rStyle w:val="translated-span"/>
          <w:rFonts w:ascii="Courier New" w:hAnsi="Courier New" w:cs="Courier New"/>
          <w:sz w:val="18"/>
          <w:szCs w:val="18"/>
        </w:rPr>
        <w:t>节点）</w:t>
      </w:r>
    </w:p>
    <w:p w14:paraId="1927BD1F" w14:textId="77777777" w:rsidR="00C115F7" w:rsidRDefault="00012C0F">
      <w:pPr>
        <w:spacing w:after="11" w:line="304" w:lineRule="auto"/>
        <w:ind w:left="850" w:right="562"/>
      </w:pP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vsctl</w:t>
      </w:r>
      <w:proofErr w:type="spellEnd"/>
      <w:r>
        <w:rPr>
          <w:rStyle w:val="translated-span"/>
          <w:rFonts w:ascii="Courier New" w:hAnsi="Courier New" w:cs="Courier New"/>
          <w:sz w:val="18"/>
          <w:szCs w:val="18"/>
        </w:rPr>
        <w:t>设置打开开关。</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other_config:dpdk</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alloc</w:t>
      </w:r>
      <w:proofErr w:type="spellEnd"/>
      <w:r>
        <w:rPr>
          <w:rStyle w:val="translated-span"/>
          <w:rFonts w:ascii="Courier New" w:hAnsi="Courier New" w:cs="Courier New"/>
          <w:sz w:val="18"/>
          <w:szCs w:val="18"/>
        </w:rPr>
        <w:t xml:space="preserve"> mem=2048”#vhost</w:t>
      </w:r>
      <w:r>
        <w:rPr>
          <w:rStyle w:val="translated-span"/>
          <w:rFonts w:ascii="Courier New" w:hAnsi="Courier New" w:cs="Courier New"/>
          <w:sz w:val="18"/>
          <w:szCs w:val="18"/>
        </w:rPr>
        <w:t>用户套接字的组</w:t>
      </w:r>
      <w:r>
        <w:rPr>
          <w:rStyle w:val="translated-span"/>
          <w:rFonts w:ascii="Courier New" w:hAnsi="Courier New" w:cs="Courier New"/>
          <w:sz w:val="18"/>
          <w:szCs w:val="18"/>
        </w:rPr>
        <w:t>/</w:t>
      </w:r>
      <w:r>
        <w:rPr>
          <w:rStyle w:val="translated-span"/>
          <w:rFonts w:ascii="Courier New" w:hAnsi="Courier New" w:cs="Courier New"/>
          <w:sz w:val="18"/>
          <w:szCs w:val="18"/>
        </w:rPr>
        <w:t>权限（需要与</w:t>
      </w:r>
      <w:proofErr w:type="spellStart"/>
      <w:r>
        <w:rPr>
          <w:rStyle w:val="translated-span"/>
          <w:rFonts w:ascii="Courier New" w:hAnsi="Courier New" w:cs="Courier New"/>
          <w:sz w:val="18"/>
          <w:szCs w:val="18"/>
        </w:rPr>
        <w:t>libvirt</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qemu</w:t>
      </w:r>
      <w:proofErr w:type="spellEnd"/>
      <w:r>
        <w:rPr>
          <w:rStyle w:val="translated-span"/>
          <w:rFonts w:ascii="Courier New" w:hAnsi="Courier New" w:cs="Courier New"/>
          <w:sz w:val="18"/>
          <w:szCs w:val="18"/>
        </w:rPr>
        <w:t>一起使用）</w:t>
      </w: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vsctl</w:t>
      </w:r>
      <w:proofErr w:type="spellEnd"/>
      <w:r>
        <w:rPr>
          <w:rStyle w:val="translated-span"/>
          <w:rFonts w:ascii="Courier New" w:hAnsi="Courier New" w:cs="Courier New"/>
          <w:sz w:val="18"/>
          <w:szCs w:val="18"/>
        </w:rPr>
        <w:t xml:space="preserve"> set </w:t>
      </w:r>
      <w:proofErr w:type="spellStart"/>
      <w:r>
        <w:rPr>
          <w:rStyle w:val="translated-span"/>
          <w:rFonts w:ascii="Courier New" w:hAnsi="Courier New" w:cs="Courier New"/>
          <w:sz w:val="18"/>
          <w:szCs w:val="18"/>
        </w:rPr>
        <w:t>Open_vSwitch</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其他配置：</w:t>
      </w:r>
      <w:proofErr w:type="spellStart"/>
      <w:r>
        <w:rPr>
          <w:rStyle w:val="translated-span"/>
          <w:rFonts w:ascii="Courier New" w:hAnsi="Courier New" w:cs="Courier New"/>
          <w:sz w:val="18"/>
          <w:szCs w:val="18"/>
        </w:rPr>
        <w:t>dpdk</w:t>
      </w:r>
      <w:proofErr w:type="spellEnd"/>
      <w:r>
        <w:rPr>
          <w:rStyle w:val="translated-span"/>
          <w:rFonts w:ascii="Courier New" w:hAnsi="Courier New" w:cs="Courier New"/>
          <w:sz w:val="18"/>
          <w:szCs w:val="18"/>
        </w:rPr>
        <w:t xml:space="preserve"> extra=--</w:t>
      </w:r>
      <w:proofErr w:type="spellStart"/>
      <w:r>
        <w:rPr>
          <w:rStyle w:val="translated-span"/>
          <w:rFonts w:ascii="Courier New" w:hAnsi="Courier New" w:cs="Courier New"/>
          <w:sz w:val="18"/>
          <w:szCs w:val="18"/>
        </w:rPr>
        <w:t>vhost</w:t>
      </w:r>
      <w:proofErr w:type="spellEnd"/>
      <w:r>
        <w:rPr>
          <w:rStyle w:val="translated-span"/>
          <w:rFonts w:ascii="Courier New" w:hAnsi="Courier New" w:cs="Courier New"/>
          <w:sz w:val="18"/>
          <w:szCs w:val="18"/>
        </w:rPr>
        <w:t>所有者</w:t>
      </w:r>
      <w:proofErr w:type="spellStart"/>
      <w:r>
        <w:rPr>
          <w:rStyle w:val="translated-span"/>
          <w:rFonts w:ascii="Courier New" w:hAnsi="Courier New" w:cs="Courier New"/>
          <w:sz w:val="18"/>
          <w:szCs w:val="18"/>
        </w:rPr>
        <w:t>libvirt</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qemu:kvm</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vhost</w:t>
      </w:r>
      <w:proofErr w:type="spellEnd"/>
      <w:r>
        <w:rPr>
          <w:rStyle w:val="translated-span"/>
          <w:rFonts w:ascii="Courier New" w:hAnsi="Courier New" w:cs="Courier New"/>
          <w:sz w:val="18"/>
          <w:szCs w:val="18"/>
        </w:rPr>
        <w:t xml:space="preserve"> perm 0666”</w:t>
      </w:r>
    </w:p>
    <w:p w14:paraId="248F04D0" w14:textId="77777777" w:rsidR="00C115F7" w:rsidRDefault="00012C0F">
      <w:pPr>
        <w:spacing w:after="291" w:line="256" w:lineRule="auto"/>
        <w:ind w:left="840" w:firstLine="0"/>
      </w:pPr>
      <w:r>
        <w:rPr>
          <w:rFonts w:ascii="Courier New" w:hAnsi="Courier New" w:cs="Courier New"/>
          <w:sz w:val="18"/>
          <w:szCs w:val="18"/>
        </w:rPr>
        <w:t xml:space="preserve">    </w:t>
      </w:r>
    </w:p>
    <w:p w14:paraId="1DB85C08" w14:textId="77777777" w:rsidR="00C115F7" w:rsidRDefault="00012C0F">
      <w:pPr>
        <w:spacing w:after="113"/>
        <w:ind w:left="850" w:right="15"/>
      </w:pPr>
      <w:r>
        <w:rPr>
          <w:rStyle w:val="translated-span"/>
        </w:rPr>
        <w:t>有关更多详细信息，请参阅软件包提供的相关上游文档和</w:t>
      </w:r>
      <w:proofErr w:type="spellStart"/>
      <w:r>
        <w:rPr>
          <w:rStyle w:val="translated-span"/>
        </w:rPr>
        <w:t>vswitch</w:t>
      </w:r>
      <w:proofErr w:type="spellEnd"/>
      <w:r>
        <w:rPr>
          <w:rStyle w:val="translated-span"/>
        </w:rPr>
        <w:t>配置手册页：</w:t>
      </w:r>
    </w:p>
    <w:p w14:paraId="44AF68C9" w14:textId="77777777" w:rsidR="00C115F7" w:rsidRDefault="00012C0F">
      <w:pPr>
        <w:spacing w:after="170" w:line="304" w:lineRule="auto"/>
        <w:ind w:left="1060" w:right="133" w:hanging="220"/>
      </w:pPr>
      <w:r>
        <w:rPr>
          <w:rStyle w:val="translated-span"/>
        </w:rPr>
        <w:t>•/</w:t>
      </w:r>
      <w:proofErr w:type="spellStart"/>
      <w:r>
        <w:rPr>
          <w:rStyle w:val="translated-span"/>
        </w:rPr>
        <w:t>usr</w:t>
      </w:r>
      <w:proofErr w:type="spellEnd"/>
      <w:r>
        <w:rPr>
          <w:rStyle w:val="translated-span"/>
        </w:rPr>
        <w:t>/share/doc/</w:t>
      </w:r>
      <w:proofErr w:type="spellStart"/>
      <w:r>
        <w:rPr>
          <w:rStyle w:val="translated-span"/>
        </w:rPr>
        <w:t>openvswitch</w:t>
      </w:r>
      <w:proofErr w:type="spellEnd"/>
      <w:r>
        <w:rPr>
          <w:rStyle w:val="translated-span"/>
        </w:rPr>
        <w:t xml:space="preserve"> common/INSTALL.DPDK.md.gz</w:t>
      </w:r>
    </w:p>
    <w:p w14:paraId="1853C49C" w14:textId="77777777" w:rsidR="00C115F7" w:rsidRDefault="00012C0F">
      <w:pPr>
        <w:spacing w:after="131" w:line="304" w:lineRule="auto"/>
        <w:ind w:left="1060" w:right="133" w:hanging="220"/>
      </w:pPr>
      <w:r>
        <w:rPr>
          <w:rStyle w:val="translated-span"/>
        </w:rPr>
        <w:t>•/</w:t>
      </w:r>
      <w:proofErr w:type="spellStart"/>
      <w:r>
        <w:rPr>
          <w:rStyle w:val="translated-span"/>
        </w:rPr>
        <w:t>usr</w:t>
      </w:r>
      <w:proofErr w:type="spellEnd"/>
      <w:r>
        <w:rPr>
          <w:rStyle w:val="translated-span"/>
        </w:rPr>
        <w:t>/share/doc/</w:t>
      </w:r>
      <w:proofErr w:type="spellStart"/>
      <w:r>
        <w:rPr>
          <w:rStyle w:val="translated-span"/>
        </w:rPr>
        <w:t>openvswitch</w:t>
      </w:r>
      <w:proofErr w:type="spellEnd"/>
      <w:r>
        <w:rPr>
          <w:rStyle w:val="translated-span"/>
        </w:rPr>
        <w:t xml:space="preserve"> common/INSTALL.DPDK-ADVANCED.md.gz</w:t>
      </w:r>
    </w:p>
    <w:p w14:paraId="60AA4320" w14:textId="77777777" w:rsidR="00C115F7" w:rsidRDefault="00012C0F">
      <w:pPr>
        <w:spacing w:after="325" w:line="256" w:lineRule="auto"/>
        <w:ind w:left="1060" w:right="133" w:hanging="220"/>
      </w:pPr>
      <w:r>
        <w:rPr>
          <w:rStyle w:val="translated-span"/>
        </w:rPr>
        <w:t xml:space="preserve">• </w:t>
      </w:r>
      <w:r>
        <w:rPr>
          <w:rStyle w:val="translated-span"/>
          <w:b/>
          <w:bCs/>
        </w:rPr>
        <w:t xml:space="preserve">man </w:t>
      </w:r>
      <w:proofErr w:type="spellStart"/>
      <w:r>
        <w:rPr>
          <w:rStyle w:val="translated-span"/>
          <w:b/>
          <w:bCs/>
        </w:rPr>
        <w:t>ovs-vswitchd.conf.db</w:t>
      </w:r>
      <w:proofErr w:type="spellEnd"/>
    </w:p>
    <w:p w14:paraId="7EDE1423" w14:textId="77777777" w:rsidR="00C115F7" w:rsidRDefault="00012C0F">
      <w:pPr>
        <w:pStyle w:val="4"/>
        <w:spacing w:after="206"/>
        <w:ind w:left="-5"/>
      </w:pPr>
      <w:r>
        <w:rPr>
          <w:rStyle w:val="translated-span"/>
        </w:rPr>
        <w:t xml:space="preserve">5.6. </w:t>
      </w:r>
      <w:proofErr w:type="spellStart"/>
      <w:r>
        <w:rPr>
          <w:rStyle w:val="translated-span"/>
        </w:rPr>
        <w:t>OpenVswitch</w:t>
      </w:r>
      <w:proofErr w:type="spellEnd"/>
      <w:r>
        <w:rPr>
          <w:rStyle w:val="translated-span"/>
        </w:rPr>
        <w:t xml:space="preserve"> DPDK</w:t>
      </w:r>
      <w:r>
        <w:rPr>
          <w:rStyle w:val="translated-span"/>
        </w:rPr>
        <w:t>到</w:t>
      </w:r>
      <w:r>
        <w:rPr>
          <w:rStyle w:val="translated-span"/>
        </w:rPr>
        <w:t>KVM</w:t>
      </w:r>
      <w:r>
        <w:rPr>
          <w:rStyle w:val="translated-span"/>
        </w:rPr>
        <w:t>来宾</w:t>
      </w:r>
    </w:p>
    <w:p w14:paraId="28B78A09" w14:textId="77777777" w:rsidR="00C115F7" w:rsidRDefault="00012C0F">
      <w:pPr>
        <w:spacing w:after="189"/>
        <w:ind w:right="15"/>
      </w:pPr>
      <w:r>
        <w:rPr>
          <w:rStyle w:val="translated-span"/>
        </w:rPr>
        <w:t>如果您没有在</w:t>
      </w:r>
      <w:r>
        <w:rPr>
          <w:rStyle w:val="translated-span"/>
        </w:rPr>
        <w:t>DPDK</w:t>
      </w:r>
      <w:r>
        <w:rPr>
          <w:rStyle w:val="translated-span"/>
        </w:rPr>
        <w:t>上构建某种</w:t>
      </w:r>
      <w:r>
        <w:rPr>
          <w:rStyle w:val="translated-span"/>
        </w:rPr>
        <w:t>SDN</w:t>
      </w:r>
      <w:r>
        <w:rPr>
          <w:rStyle w:val="translated-span"/>
        </w:rPr>
        <w:t>交换机或</w:t>
      </w:r>
      <w:r>
        <w:rPr>
          <w:rStyle w:val="translated-span"/>
        </w:rPr>
        <w:t>NFV</w:t>
      </w:r>
      <w:r>
        <w:rPr>
          <w:rStyle w:val="translated-span"/>
        </w:rPr>
        <w:t>，则很可能希望将流量转发给</w:t>
      </w:r>
      <w:r>
        <w:rPr>
          <w:rStyle w:val="translated-span"/>
        </w:rPr>
        <w:t>KVM</w:t>
      </w:r>
      <w:r>
        <w:rPr>
          <w:rStyle w:val="translated-span"/>
        </w:rPr>
        <w:t>客户。好消息是，在</w:t>
      </w:r>
      <w:r>
        <w:rPr>
          <w:rStyle w:val="translated-span"/>
        </w:rPr>
        <w:t>Ubuntu 16.04</w:t>
      </w:r>
      <w:r>
        <w:rPr>
          <w:rStyle w:val="translated-span"/>
        </w:rPr>
        <w:t>的新</w:t>
      </w:r>
      <w:proofErr w:type="spellStart"/>
      <w:r>
        <w:rPr>
          <w:rStyle w:val="translated-span"/>
        </w:rPr>
        <w:t>qemu</w:t>
      </w:r>
      <w:proofErr w:type="spellEnd"/>
      <w:r>
        <w:rPr>
          <w:rStyle w:val="translated-span"/>
        </w:rPr>
        <w:t>/</w:t>
      </w:r>
      <w:proofErr w:type="spellStart"/>
      <w:r>
        <w:rPr>
          <w:rStyle w:val="translated-span"/>
        </w:rPr>
        <w:t>libvirt</w:t>
      </w:r>
      <w:proofErr w:type="spellEnd"/>
      <w:r>
        <w:rPr>
          <w:rStyle w:val="translated-span"/>
        </w:rPr>
        <w:t>/</w:t>
      </w:r>
      <w:proofErr w:type="spellStart"/>
      <w:r>
        <w:rPr>
          <w:rStyle w:val="translated-span"/>
        </w:rPr>
        <w:t>dpdk</w:t>
      </w:r>
      <w:proofErr w:type="spellEnd"/>
      <w:r>
        <w:rPr>
          <w:rStyle w:val="translated-span"/>
        </w:rPr>
        <w:t>/</w:t>
      </w:r>
      <w:proofErr w:type="spellStart"/>
      <w:r>
        <w:rPr>
          <w:rStyle w:val="translated-span"/>
        </w:rPr>
        <w:t>openvswitch</w:t>
      </w:r>
      <w:proofErr w:type="spellEnd"/>
      <w:r>
        <w:rPr>
          <w:rStyle w:val="translated-span"/>
        </w:rPr>
        <w:t>版本中，不再需要手动添加命令行字符串。本章介绍如何将</w:t>
      </w:r>
      <w:r>
        <w:rPr>
          <w:rStyle w:val="translated-span"/>
        </w:rPr>
        <w:t>KVM</w:t>
      </w:r>
      <w:r>
        <w:rPr>
          <w:rStyle w:val="translated-span"/>
        </w:rPr>
        <w:t>客户机连接到</w:t>
      </w:r>
      <w:proofErr w:type="spellStart"/>
      <w:r>
        <w:rPr>
          <w:rStyle w:val="translated-span"/>
        </w:rPr>
        <w:t>OpenVswitch</w:t>
      </w:r>
      <w:proofErr w:type="spellEnd"/>
      <w:r>
        <w:rPr>
          <w:rStyle w:val="translated-span"/>
        </w:rPr>
        <w:t xml:space="preserve"> DPDK</w:t>
      </w:r>
      <w:r>
        <w:rPr>
          <w:rStyle w:val="translated-span"/>
        </w:rPr>
        <w:t>实例的基本配置。</w:t>
      </w:r>
    </w:p>
    <w:p w14:paraId="243756E9" w14:textId="77777777" w:rsidR="00C115F7" w:rsidRDefault="00012C0F">
      <w:pPr>
        <w:spacing w:after="371"/>
        <w:ind w:right="15"/>
      </w:pPr>
      <w:r>
        <w:rPr>
          <w:rStyle w:val="translated-span"/>
        </w:rPr>
        <w:lastRenderedPageBreak/>
        <w:t>DPDK/</w:t>
      </w:r>
      <w:proofErr w:type="spellStart"/>
      <w:r>
        <w:rPr>
          <w:rStyle w:val="translated-span"/>
        </w:rPr>
        <w:t>vhost</w:t>
      </w:r>
      <w:proofErr w:type="spellEnd"/>
      <w:r>
        <w:rPr>
          <w:rStyle w:val="translated-span"/>
        </w:rPr>
        <w:t>_</w:t>
      </w:r>
      <w:r>
        <w:rPr>
          <w:rStyle w:val="translated-span"/>
        </w:rPr>
        <w:t>用户必须有共享的</w:t>
      </w:r>
      <w:proofErr w:type="spellStart"/>
      <w:r>
        <w:rPr>
          <w:rStyle w:val="translated-span"/>
        </w:rPr>
        <w:t>hugepages</w:t>
      </w:r>
      <w:proofErr w:type="spellEnd"/>
      <w:r>
        <w:rPr>
          <w:rStyle w:val="translated-span"/>
        </w:rPr>
        <w:t>支持来宾工作。一般来说，为了确保</w:t>
      </w:r>
      <w:proofErr w:type="spellStart"/>
      <w:r>
        <w:rPr>
          <w:rStyle w:val="translated-span"/>
        </w:rPr>
        <w:t>libvirt</w:t>
      </w:r>
      <w:proofErr w:type="spellEnd"/>
      <w:r>
        <w:rPr>
          <w:rStyle w:val="translated-span"/>
        </w:rPr>
        <w:t>/</w:t>
      </w:r>
      <w:proofErr w:type="spellStart"/>
      <w:r>
        <w:rPr>
          <w:rStyle w:val="translated-span"/>
        </w:rPr>
        <w:t>qemu-kvm</w:t>
      </w:r>
      <w:proofErr w:type="spellEnd"/>
      <w:r>
        <w:rPr>
          <w:rStyle w:val="translated-span"/>
        </w:rPr>
        <w:t>找到合适的</w:t>
      </w:r>
      <w:proofErr w:type="spellStart"/>
      <w:r>
        <w:rPr>
          <w:rStyle w:val="translated-span"/>
        </w:rPr>
        <w:t>hugepage</w:t>
      </w:r>
      <w:proofErr w:type="spellEnd"/>
      <w:r>
        <w:rPr>
          <w:rStyle w:val="translated-span"/>
        </w:rPr>
        <w:t>挂载点，您可以在</w:t>
      </w:r>
      <w:r>
        <w:rPr>
          <w:rStyle w:val="translated-span"/>
        </w:rPr>
        <w:t>/</w:t>
      </w:r>
      <w:proofErr w:type="spellStart"/>
      <w:r>
        <w:rPr>
          <w:rStyle w:val="translated-span"/>
        </w:rPr>
        <w:t>etc</w:t>
      </w:r>
      <w:proofErr w:type="spellEnd"/>
      <w:r>
        <w:rPr>
          <w:rStyle w:val="translated-span"/>
        </w:rPr>
        <w:t>/default/</w:t>
      </w:r>
      <w:proofErr w:type="spellStart"/>
      <w:r>
        <w:rPr>
          <w:rStyle w:val="translated-span"/>
        </w:rPr>
        <w:t>qemu-kvm</w:t>
      </w:r>
      <w:proofErr w:type="spellEnd"/>
      <w:r>
        <w:rPr>
          <w:rStyle w:val="translated-span"/>
        </w:rPr>
        <w:t>中启用</w:t>
      </w:r>
      <w:proofErr w:type="spellStart"/>
      <w:r>
        <w:rPr>
          <w:rStyle w:val="translated-span"/>
        </w:rPr>
        <w:t>kvm</w:t>
      </w:r>
      <w:proofErr w:type="spellEnd"/>
      <w:r>
        <w:rPr>
          <w:rStyle w:val="translated-span"/>
        </w:rPr>
        <w:t>_-</w:t>
      </w:r>
      <w:proofErr w:type="spellStart"/>
      <w:r>
        <w:rPr>
          <w:rStyle w:val="translated-span"/>
        </w:rPr>
        <w:t>hugepage</w:t>
      </w:r>
      <w:proofErr w:type="spellEnd"/>
      <w:r>
        <w:rPr>
          <w:rStyle w:val="translated-span"/>
        </w:rPr>
        <w:t>。然后重新启动服务以获取更改的配置。</w:t>
      </w:r>
    </w:p>
    <w:p w14:paraId="7A0DE1BD" w14:textId="77777777" w:rsidR="00C115F7" w:rsidRDefault="00012C0F">
      <w:pPr>
        <w:spacing w:after="251" w:line="304" w:lineRule="auto"/>
        <w:ind w:left="-5" w:right="3409"/>
      </w:pPr>
      <w:r>
        <w:rPr>
          <w:rStyle w:val="translated-span"/>
          <w:rFonts w:ascii="Courier New" w:hAnsi="Courier New" w:cs="Courier New"/>
          <w:sz w:val="18"/>
          <w:szCs w:val="18"/>
        </w:rPr>
        <w:t>sed-</w:t>
      </w:r>
      <w:proofErr w:type="spellStart"/>
      <w:r>
        <w:rPr>
          <w:rStyle w:val="translated-span"/>
          <w:rFonts w:ascii="Courier New" w:hAnsi="Courier New" w:cs="Courier New"/>
          <w:sz w:val="18"/>
          <w:szCs w:val="18"/>
        </w:rPr>
        <w:t>ri</w:t>
      </w:r>
      <w:proofErr w:type="spellEnd"/>
      <w:r>
        <w:rPr>
          <w:rStyle w:val="translated-span"/>
          <w:rFonts w:ascii="Courier New" w:hAnsi="Courier New" w:cs="Courier New"/>
          <w:sz w:val="18"/>
          <w:szCs w:val="18"/>
        </w:rPr>
        <w:t>-e</w:t>
      </w:r>
      <w:r>
        <w:rPr>
          <w:rStyle w:val="translated-span"/>
          <w:rFonts w:ascii="Courier New" w:hAnsi="Courier New" w:cs="Courier New"/>
          <w:sz w:val="18"/>
          <w:szCs w:val="18"/>
        </w:rPr>
        <w:t>的，（</w:t>
      </w:r>
      <w:r>
        <w:rPr>
          <w:rStyle w:val="translated-span"/>
          <w:rFonts w:ascii="Courier New" w:hAnsi="Courier New" w:cs="Courier New"/>
          <w:sz w:val="18"/>
          <w:szCs w:val="18"/>
        </w:rPr>
        <w:t>KVM_HUGEPAGES=</w:t>
      </w:r>
      <w:r>
        <w:rPr>
          <w:rStyle w:val="translated-span"/>
          <w:rFonts w:ascii="Courier New" w:hAnsi="Courier New" w:cs="Courier New"/>
          <w:sz w:val="18"/>
          <w:szCs w:val="18"/>
        </w:rPr>
        <w:t>）</w:t>
      </w:r>
      <w:r>
        <w:rPr>
          <w:rStyle w:val="translated-span"/>
          <w:rFonts w:ascii="Courier New" w:hAnsi="Courier New" w:cs="Courier New"/>
          <w:sz w:val="18"/>
          <w:szCs w:val="18"/>
        </w:rPr>
        <w:t>.*</w:t>
      </w:r>
      <w:r>
        <w:rPr>
          <w:rStyle w:val="translated-span"/>
          <w:rFonts w:ascii="Courier New" w:hAnsi="Courier New" w:cs="Courier New"/>
          <w:sz w:val="18"/>
          <w:szCs w:val="18"/>
        </w:rPr>
        <w:t>，</w:t>
      </w:r>
      <w:r>
        <w:rPr>
          <w:rStyle w:val="translated-span"/>
          <w:rFonts w:ascii="Courier New" w:hAnsi="Courier New" w:cs="Courier New"/>
          <w:sz w:val="18"/>
          <w:szCs w:val="18"/>
        </w:rPr>
        <w:t>\11</w:t>
      </w:r>
      <w:r>
        <w:rPr>
          <w:rStyle w:val="translated-span"/>
          <w:rFonts w:ascii="Courier New" w:hAnsi="Courier New" w:cs="Courier New"/>
          <w:sz w:val="18"/>
          <w:szCs w:val="18"/>
        </w:rPr>
        <w:t>，</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etc</w:t>
      </w:r>
      <w:proofErr w:type="spellEnd"/>
      <w:r>
        <w:rPr>
          <w:rStyle w:val="translated-span"/>
          <w:rFonts w:ascii="Courier New" w:hAnsi="Courier New" w:cs="Courier New"/>
          <w:sz w:val="18"/>
          <w:szCs w:val="18"/>
        </w:rPr>
        <w:t>/default/</w:t>
      </w:r>
      <w:proofErr w:type="spellStart"/>
      <w:r>
        <w:rPr>
          <w:rStyle w:val="translated-span"/>
          <w:rFonts w:ascii="Courier New" w:hAnsi="Courier New" w:cs="Courier New"/>
          <w:sz w:val="18"/>
          <w:szCs w:val="18"/>
        </w:rPr>
        <w:t>qemu</w:t>
      </w:r>
      <w:proofErr w:type="spellEnd"/>
      <w:r>
        <w:rPr>
          <w:rStyle w:val="translated-span"/>
          <w:rFonts w:ascii="Courier New" w:hAnsi="Courier New" w:cs="Courier New"/>
          <w:sz w:val="18"/>
          <w:szCs w:val="18"/>
        </w:rPr>
        <w:t>-KVM</w:t>
      </w:r>
      <w:r>
        <w:rPr>
          <w:rStyle w:val="translated-span"/>
          <w:rFonts w:ascii="Courier New" w:hAnsi="Courier New" w:cs="Courier New"/>
          <w:sz w:val="18"/>
          <w:szCs w:val="18"/>
        </w:rPr>
        <w:t>服务</w:t>
      </w:r>
      <w:proofErr w:type="spellStart"/>
      <w:r>
        <w:rPr>
          <w:rStyle w:val="translated-span"/>
          <w:rFonts w:ascii="Courier New" w:hAnsi="Courier New" w:cs="Courier New"/>
          <w:sz w:val="18"/>
          <w:szCs w:val="18"/>
        </w:rPr>
        <w:t>qemu</w:t>
      </w:r>
      <w:proofErr w:type="spellEnd"/>
      <w:r>
        <w:rPr>
          <w:rStyle w:val="translated-span"/>
          <w:rFonts w:ascii="Courier New" w:hAnsi="Courier New" w:cs="Courier New"/>
          <w:sz w:val="18"/>
          <w:szCs w:val="18"/>
        </w:rPr>
        <w:t>-KVM-restart</w:t>
      </w:r>
    </w:p>
    <w:p w14:paraId="0199F93D" w14:textId="77777777" w:rsidR="00C115F7" w:rsidRDefault="00012C0F">
      <w:pPr>
        <w:spacing w:after="371"/>
        <w:ind w:right="15"/>
      </w:pPr>
      <w:r>
        <w:rPr>
          <w:rStyle w:val="translated-span"/>
        </w:rPr>
        <w:t>为了让</w:t>
      </w:r>
      <w:r>
        <w:rPr>
          <w:rStyle w:val="translated-span"/>
        </w:rPr>
        <w:t>guest</w:t>
      </w:r>
      <w:r>
        <w:rPr>
          <w:rStyle w:val="translated-span"/>
        </w:rPr>
        <w:t>得到</w:t>
      </w:r>
      <w:proofErr w:type="spellStart"/>
      <w:r>
        <w:rPr>
          <w:rStyle w:val="translated-span"/>
        </w:rPr>
        <w:t>hugepages</w:t>
      </w:r>
      <w:proofErr w:type="spellEnd"/>
      <w:r>
        <w:rPr>
          <w:rStyle w:val="translated-span"/>
        </w:rPr>
        <w:t>的支持，最近的</w:t>
      </w:r>
      <w:proofErr w:type="spellStart"/>
      <w:r>
        <w:rPr>
          <w:rStyle w:val="translated-span"/>
        </w:rPr>
        <w:t>libvirt</w:t>
      </w:r>
      <w:proofErr w:type="spellEnd"/>
      <w:r>
        <w:rPr>
          <w:rStyle w:val="translated-span"/>
        </w:rPr>
        <w:t>现在也支持</w:t>
      </w:r>
      <w:proofErr w:type="spellStart"/>
      <w:r>
        <w:rPr>
          <w:rStyle w:val="translated-span"/>
        </w:rPr>
        <w:t>hugepages</w:t>
      </w:r>
      <w:proofErr w:type="spellEnd"/>
      <w:r>
        <w:rPr>
          <w:rStyle w:val="translated-span"/>
        </w:rPr>
        <w:t>，只需将以下代码片段添加到您的</w:t>
      </w:r>
      <w:proofErr w:type="spellStart"/>
      <w:r>
        <w:rPr>
          <w:rStyle w:val="translated-span"/>
        </w:rPr>
        <w:t>VirshXML</w:t>
      </w:r>
      <w:proofErr w:type="spellEnd"/>
      <w:r>
        <w:rPr>
          <w:rStyle w:val="translated-span"/>
        </w:rPr>
        <w:t>（或您使用的等效</w:t>
      </w:r>
      <w:proofErr w:type="spellStart"/>
      <w:r>
        <w:rPr>
          <w:rStyle w:val="translated-span"/>
        </w:rPr>
        <w:t>libvirt</w:t>
      </w:r>
      <w:proofErr w:type="spellEnd"/>
      <w:r>
        <w:rPr>
          <w:rStyle w:val="translated-span"/>
        </w:rPr>
        <w:t>接口）中即可。这些</w:t>
      </w:r>
      <w:r>
        <w:rPr>
          <w:rStyle w:val="translated-span"/>
        </w:rPr>
        <w:t>XML</w:t>
      </w:r>
      <w:r>
        <w:rPr>
          <w:rStyle w:val="translated-span"/>
        </w:rPr>
        <w:t>还可以用作模板，以便使用</w:t>
      </w:r>
      <w:r>
        <w:rPr>
          <w:rStyle w:val="translated-span"/>
        </w:rPr>
        <w:t>“</w:t>
      </w:r>
      <w:proofErr w:type="spellStart"/>
      <w:r>
        <w:rPr>
          <w:rStyle w:val="translated-span"/>
        </w:rPr>
        <w:t>uvt</w:t>
      </w:r>
      <w:proofErr w:type="spellEnd"/>
      <w:r>
        <w:rPr>
          <w:rStyle w:val="translated-span"/>
        </w:rPr>
        <w:t xml:space="preserve"> </w:t>
      </w:r>
      <w:proofErr w:type="spellStart"/>
      <w:r>
        <w:rPr>
          <w:rStyle w:val="translated-span"/>
        </w:rPr>
        <w:t>kvm</w:t>
      </w:r>
      <w:proofErr w:type="spellEnd"/>
      <w:r>
        <w:rPr>
          <w:rStyle w:val="translated-span"/>
        </w:rPr>
        <w:t xml:space="preserve"> create”</w:t>
      </w:r>
      <w:r>
        <w:rPr>
          <w:rStyle w:val="translated-span"/>
        </w:rPr>
        <w:t>轻松生成来宾。</w:t>
      </w:r>
    </w:p>
    <w:p w14:paraId="0AFB4A18" w14:textId="77777777" w:rsidR="00C115F7" w:rsidRDefault="00012C0F">
      <w:pPr>
        <w:spacing w:after="11" w:line="304" w:lineRule="auto"/>
        <w:ind w:left="-5" w:right="2353"/>
      </w:pPr>
      <w:r>
        <w:rPr>
          <w:rStyle w:val="translated-span"/>
          <w:rFonts w:ascii="Courier New" w:hAnsi="Courier New" w:cs="Courier New"/>
          <w:sz w:val="18"/>
          <w:szCs w:val="18"/>
        </w:rPr>
        <w:t>&lt;</w:t>
      </w:r>
      <w:proofErr w:type="spellStart"/>
      <w:r>
        <w:rPr>
          <w:rStyle w:val="translated-span"/>
          <w:rFonts w:ascii="Courier New" w:hAnsi="Courier New" w:cs="Courier New"/>
          <w:sz w:val="18"/>
          <w:szCs w:val="18"/>
        </w:rPr>
        <w:t>numa</w:t>
      </w:r>
      <w:proofErr w:type="spellEnd"/>
      <w:r>
        <w:rPr>
          <w:rStyle w:val="translated-span"/>
          <w:rFonts w:ascii="Courier New" w:hAnsi="Courier New" w:cs="Courier New"/>
          <w:sz w:val="18"/>
          <w:szCs w:val="18"/>
        </w:rPr>
        <w:t>&gt;&lt;cell id=&amp;apos;0&amp;apos;cpu=&amp;apos;0&amp;apos;</w:t>
      </w:r>
      <w:r>
        <w:rPr>
          <w:rStyle w:val="translated-span"/>
          <w:rFonts w:ascii="Courier New" w:hAnsi="Courier New" w:cs="Courier New"/>
          <w:sz w:val="18"/>
          <w:szCs w:val="18"/>
        </w:rPr>
        <w:t>内存</w:t>
      </w:r>
      <w:r>
        <w:rPr>
          <w:rStyle w:val="translated-span"/>
          <w:rFonts w:ascii="Courier New" w:hAnsi="Courier New" w:cs="Courier New"/>
          <w:sz w:val="18"/>
          <w:szCs w:val="18"/>
        </w:rPr>
        <w:t>=&amp;apos;6291456&amp;apos;</w:t>
      </w:r>
      <w:r>
        <w:rPr>
          <w:rStyle w:val="translated-span"/>
          <w:rFonts w:ascii="Courier New" w:hAnsi="Courier New" w:cs="Courier New"/>
          <w:sz w:val="18"/>
          <w:szCs w:val="18"/>
        </w:rPr>
        <w:t>单元</w:t>
      </w:r>
      <w:r>
        <w:rPr>
          <w:rStyle w:val="translated-span"/>
          <w:rFonts w:ascii="Courier New" w:hAnsi="Courier New" w:cs="Courier New"/>
          <w:sz w:val="18"/>
          <w:szCs w:val="18"/>
        </w:rPr>
        <w:t>=&amp;</w:t>
      </w:r>
      <w:proofErr w:type="spellStart"/>
      <w:r>
        <w:rPr>
          <w:rStyle w:val="translated-span"/>
          <w:rFonts w:ascii="Courier New" w:hAnsi="Courier New" w:cs="Courier New"/>
          <w:sz w:val="18"/>
          <w:szCs w:val="18"/>
        </w:rPr>
        <w:t>apos;KiB&amp;apos</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内存访问</w:t>
      </w:r>
      <w:r>
        <w:rPr>
          <w:rStyle w:val="translated-span"/>
          <w:rFonts w:ascii="Courier New" w:hAnsi="Courier New" w:cs="Courier New"/>
          <w:sz w:val="18"/>
          <w:szCs w:val="18"/>
        </w:rPr>
        <w:t>=&amp;</w:t>
      </w:r>
      <w:proofErr w:type="spellStart"/>
      <w:r>
        <w:rPr>
          <w:rStyle w:val="translated-span"/>
          <w:rFonts w:ascii="Courier New" w:hAnsi="Courier New" w:cs="Courier New"/>
          <w:sz w:val="18"/>
          <w:szCs w:val="18"/>
        </w:rPr>
        <w:t>apos;shared&amp;apos</w:t>
      </w:r>
      <w:proofErr w:type="spellEnd"/>
      <w:r>
        <w:rPr>
          <w:rStyle w:val="translated-span"/>
          <w:rFonts w:ascii="Courier New" w:hAnsi="Courier New" w:cs="Courier New"/>
          <w:sz w:val="18"/>
          <w:szCs w:val="18"/>
        </w:rPr>
        <w:t>;/&gt;</w:t>
      </w:r>
    </w:p>
    <w:p w14:paraId="65561F48" w14:textId="77777777" w:rsidR="00C115F7" w:rsidRDefault="00012C0F">
      <w:pPr>
        <w:spacing w:after="11" w:line="304" w:lineRule="auto"/>
        <w:ind w:left="-5" w:right="133"/>
      </w:pPr>
      <w:r>
        <w:rPr>
          <w:rStyle w:val="translated-span"/>
          <w:rFonts w:ascii="Courier New" w:hAnsi="Courier New" w:cs="Courier New"/>
          <w:sz w:val="18"/>
          <w:szCs w:val="18"/>
        </w:rPr>
        <w:t>&lt;/</w:t>
      </w:r>
      <w:proofErr w:type="spellStart"/>
      <w:r>
        <w:rPr>
          <w:rStyle w:val="translated-span"/>
          <w:rFonts w:ascii="Courier New" w:hAnsi="Courier New" w:cs="Courier New"/>
          <w:sz w:val="18"/>
          <w:szCs w:val="18"/>
        </w:rPr>
        <w:t>numa</w:t>
      </w:r>
      <w:proofErr w:type="spellEnd"/>
      <w:r>
        <w:rPr>
          <w:rStyle w:val="translated-span"/>
          <w:rFonts w:ascii="Courier New" w:hAnsi="Courier New" w:cs="Courier New"/>
          <w:sz w:val="18"/>
          <w:szCs w:val="18"/>
        </w:rPr>
        <w:t>&gt;</w:t>
      </w:r>
    </w:p>
    <w:p w14:paraId="33FB0B13" w14:textId="77777777" w:rsidR="00C115F7" w:rsidRDefault="00012C0F">
      <w:pPr>
        <w:spacing w:after="11" w:line="304" w:lineRule="auto"/>
        <w:ind w:left="-5" w:right="133"/>
      </w:pPr>
      <w:r>
        <w:rPr>
          <w:rStyle w:val="translated-span"/>
          <w:rFonts w:ascii="Courier New" w:hAnsi="Courier New" w:cs="Courier New"/>
          <w:sz w:val="18"/>
          <w:szCs w:val="18"/>
        </w:rPr>
        <w:t>[...]</w:t>
      </w:r>
    </w:p>
    <w:p w14:paraId="40E4A813" w14:textId="77777777" w:rsidR="00C115F7" w:rsidRDefault="00012C0F">
      <w:pPr>
        <w:spacing w:after="11" w:line="304" w:lineRule="auto"/>
        <w:ind w:left="-5" w:right="133"/>
      </w:pPr>
      <w:r>
        <w:rPr>
          <w:rStyle w:val="translated-span"/>
          <w:rFonts w:ascii="Courier New" w:hAnsi="Courier New" w:cs="Courier New"/>
          <w:sz w:val="18"/>
          <w:szCs w:val="18"/>
        </w:rPr>
        <w:t>&lt;</w:t>
      </w:r>
      <w:proofErr w:type="spellStart"/>
      <w:r>
        <w:rPr>
          <w:rStyle w:val="translated-span"/>
          <w:rFonts w:ascii="Courier New" w:hAnsi="Courier New" w:cs="Courier New"/>
          <w:sz w:val="18"/>
          <w:szCs w:val="18"/>
        </w:rPr>
        <w:t>memoryBacking</w:t>
      </w:r>
      <w:proofErr w:type="spellEnd"/>
      <w:r>
        <w:rPr>
          <w:rStyle w:val="translated-span"/>
          <w:rFonts w:ascii="Courier New" w:hAnsi="Courier New" w:cs="Courier New"/>
          <w:sz w:val="18"/>
          <w:szCs w:val="18"/>
        </w:rPr>
        <w:t>&gt;</w:t>
      </w:r>
    </w:p>
    <w:p w14:paraId="1F10C861" w14:textId="77777777" w:rsidR="00C115F7" w:rsidRDefault="00012C0F">
      <w:pPr>
        <w:spacing w:after="11" w:line="304" w:lineRule="auto"/>
        <w:ind w:left="-5" w:right="5837"/>
      </w:pPr>
      <w:r>
        <w:rPr>
          <w:rStyle w:val="translated-span"/>
          <w:rFonts w:ascii="Courier New" w:hAnsi="Courier New" w:cs="Courier New"/>
          <w:sz w:val="18"/>
          <w:szCs w:val="18"/>
        </w:rPr>
        <w:t>&lt;</w:t>
      </w:r>
      <w:proofErr w:type="spellStart"/>
      <w:r>
        <w:rPr>
          <w:rStyle w:val="translated-span"/>
          <w:rFonts w:ascii="Courier New" w:hAnsi="Courier New" w:cs="Courier New"/>
          <w:sz w:val="18"/>
          <w:szCs w:val="18"/>
        </w:rPr>
        <w:t>hugepages</w:t>
      </w:r>
      <w:proofErr w:type="spellEnd"/>
      <w:r>
        <w:rPr>
          <w:rStyle w:val="translated-span"/>
          <w:rFonts w:ascii="Courier New" w:hAnsi="Courier New" w:cs="Courier New"/>
          <w:sz w:val="18"/>
          <w:szCs w:val="18"/>
        </w:rPr>
        <w:t>&gt;&lt;page size</w:t>
      </w:r>
      <w:proofErr w:type="gramStart"/>
      <w:r>
        <w:rPr>
          <w:rStyle w:val="translated-span"/>
          <w:rFonts w:ascii="Courier New" w:hAnsi="Courier New" w:cs="Courier New"/>
          <w:sz w:val="18"/>
          <w:szCs w:val="18"/>
        </w:rPr>
        <w:t>=“</w:t>
      </w:r>
      <w:proofErr w:type="gramEnd"/>
      <w:r>
        <w:rPr>
          <w:rStyle w:val="translated-span"/>
          <w:rFonts w:ascii="Courier New" w:hAnsi="Courier New" w:cs="Courier New"/>
          <w:sz w:val="18"/>
          <w:szCs w:val="18"/>
        </w:rPr>
        <w:t>2”unit=“</w:t>
      </w:r>
      <w:proofErr w:type="spellStart"/>
      <w:r>
        <w:rPr>
          <w:rStyle w:val="translated-span"/>
          <w:rFonts w:ascii="Courier New" w:hAnsi="Courier New" w:cs="Courier New"/>
          <w:sz w:val="18"/>
          <w:szCs w:val="18"/>
        </w:rPr>
        <w:t>M”nodeset</w:t>
      </w:r>
      <w:proofErr w:type="spellEnd"/>
      <w:r>
        <w:rPr>
          <w:rStyle w:val="translated-span"/>
          <w:rFonts w:ascii="Courier New" w:hAnsi="Courier New" w:cs="Courier New"/>
          <w:sz w:val="18"/>
          <w:szCs w:val="18"/>
        </w:rPr>
        <w:t>=“0”/</w:t>
      </w:r>
    </w:p>
    <w:p w14:paraId="61E40528" w14:textId="77777777" w:rsidR="00C115F7" w:rsidRDefault="00012C0F">
      <w:pPr>
        <w:spacing w:after="11" w:line="304" w:lineRule="auto"/>
        <w:ind w:left="-5" w:right="6788"/>
      </w:pPr>
      <w:r>
        <w:rPr>
          <w:rStyle w:val="translated-span"/>
          <w:rFonts w:ascii="Courier New" w:hAnsi="Courier New" w:cs="Courier New"/>
          <w:sz w:val="18"/>
          <w:szCs w:val="18"/>
        </w:rPr>
        <w:t>&lt;/</w:t>
      </w:r>
      <w:proofErr w:type="spellStart"/>
      <w:r>
        <w:rPr>
          <w:rStyle w:val="translated-span"/>
          <w:rFonts w:ascii="Courier New" w:hAnsi="Courier New" w:cs="Courier New"/>
          <w:sz w:val="18"/>
          <w:szCs w:val="18"/>
        </w:rPr>
        <w:t>hugepages</w:t>
      </w:r>
      <w:proofErr w:type="spellEnd"/>
      <w:r>
        <w:rPr>
          <w:rStyle w:val="translated-span"/>
          <w:rFonts w:ascii="Courier New" w:hAnsi="Courier New" w:cs="Courier New"/>
          <w:sz w:val="18"/>
          <w:szCs w:val="18"/>
        </w:rPr>
        <w:t>&gt;&lt;/</w:t>
      </w:r>
      <w:proofErr w:type="spellStart"/>
      <w:r>
        <w:rPr>
          <w:rStyle w:val="translated-span"/>
          <w:rFonts w:ascii="Courier New" w:hAnsi="Courier New" w:cs="Courier New"/>
          <w:sz w:val="18"/>
          <w:szCs w:val="18"/>
        </w:rPr>
        <w:t>memoryBacking</w:t>
      </w:r>
      <w:proofErr w:type="spellEnd"/>
      <w:r>
        <w:rPr>
          <w:rStyle w:val="translated-span"/>
          <w:rFonts w:ascii="Courier New" w:hAnsi="Courier New" w:cs="Courier New"/>
          <w:sz w:val="18"/>
          <w:szCs w:val="18"/>
        </w:rPr>
        <w:t>&gt;</w:t>
      </w:r>
    </w:p>
    <w:p w14:paraId="03A6BA29" w14:textId="77777777" w:rsidR="00C115F7" w:rsidRDefault="00012C0F">
      <w:pPr>
        <w:spacing w:after="0" w:line="256" w:lineRule="auto"/>
        <w:ind w:left="0" w:firstLine="0"/>
      </w:pPr>
      <w:r>
        <w:rPr>
          <w:rFonts w:ascii="Courier New" w:hAnsi="Courier New" w:cs="Courier New"/>
          <w:sz w:val="18"/>
          <w:szCs w:val="18"/>
        </w:rPr>
        <w:t xml:space="preserve">    </w:t>
      </w:r>
    </w:p>
    <w:p w14:paraId="2E405637" w14:textId="77777777" w:rsidR="00C115F7" w:rsidRDefault="00012C0F">
      <w:pPr>
        <w:spacing w:after="391"/>
        <w:ind w:right="15"/>
      </w:pPr>
      <w:r>
        <w:rPr>
          <w:rStyle w:val="translated-span"/>
        </w:rPr>
        <w:t>访问</w:t>
      </w:r>
      <w:r>
        <w:rPr>
          <w:rStyle w:val="translated-span"/>
        </w:rPr>
        <w:t>KVM</w:t>
      </w:r>
      <w:r>
        <w:rPr>
          <w:rStyle w:val="translated-span"/>
        </w:rPr>
        <w:t>客户机的新方法和推荐方法是使用</w:t>
      </w:r>
      <w:proofErr w:type="spellStart"/>
      <w:r>
        <w:rPr>
          <w:rStyle w:val="translated-span"/>
        </w:rPr>
        <w:t>vhost</w:t>
      </w:r>
      <w:proofErr w:type="spellEnd"/>
      <w:r>
        <w:rPr>
          <w:rStyle w:val="translated-span"/>
        </w:rPr>
        <w:t>_</w:t>
      </w:r>
      <w:r>
        <w:rPr>
          <w:rStyle w:val="translated-span"/>
        </w:rPr>
        <w:t>用户。这将导致</w:t>
      </w:r>
      <w:r>
        <w:rPr>
          <w:rStyle w:val="translated-span"/>
        </w:rPr>
        <w:t>DPDK</w:t>
      </w:r>
      <w:r>
        <w:rPr>
          <w:rStyle w:val="translated-span"/>
        </w:rPr>
        <w:t>创建</w:t>
      </w:r>
      <w:proofErr w:type="spellStart"/>
      <w:r>
        <w:rPr>
          <w:rStyle w:val="translated-span"/>
        </w:rPr>
        <w:t>qemu</w:t>
      </w:r>
      <w:proofErr w:type="spellEnd"/>
      <w:r>
        <w:rPr>
          <w:rStyle w:val="translated-span"/>
        </w:rPr>
        <w:t>将来宾连接到的套接字。下面是一个如何将这样的端口添加到</w:t>
      </w:r>
      <w:proofErr w:type="gramStart"/>
      <w:r>
        <w:rPr>
          <w:rStyle w:val="translated-span"/>
        </w:rPr>
        <w:t>您创建</w:t>
      </w:r>
      <w:proofErr w:type="gramEnd"/>
      <w:r>
        <w:rPr>
          <w:rStyle w:val="translated-span"/>
        </w:rPr>
        <w:t>的网桥的示例（请参见上文）。</w:t>
      </w:r>
    </w:p>
    <w:p w14:paraId="753852F8" w14:textId="77777777" w:rsidR="00C115F7" w:rsidRDefault="00012C0F">
      <w:pPr>
        <w:spacing w:after="277" w:line="304" w:lineRule="auto"/>
        <w:ind w:left="-5" w:right="133"/>
      </w:pP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vsctl</w:t>
      </w:r>
      <w:proofErr w:type="spellEnd"/>
      <w:r>
        <w:rPr>
          <w:rStyle w:val="translated-span"/>
          <w:rFonts w:ascii="Courier New" w:hAnsi="Courier New" w:cs="Courier New"/>
          <w:sz w:val="18"/>
          <w:szCs w:val="18"/>
        </w:rPr>
        <w:t>添加端口</w:t>
      </w:r>
      <w:r>
        <w:rPr>
          <w:rStyle w:val="translated-span"/>
          <w:rFonts w:ascii="Courier New" w:hAnsi="Courier New" w:cs="Courier New"/>
          <w:sz w:val="18"/>
          <w:szCs w:val="18"/>
        </w:rPr>
        <w:t>ovsdpdkbr0 vhost-user-1——</w:t>
      </w:r>
      <w:r>
        <w:rPr>
          <w:rStyle w:val="translated-span"/>
          <w:rFonts w:ascii="Courier New" w:hAnsi="Courier New" w:cs="Courier New"/>
          <w:sz w:val="18"/>
          <w:szCs w:val="18"/>
        </w:rPr>
        <w:t>设置接口</w:t>
      </w:r>
      <w:r>
        <w:rPr>
          <w:rStyle w:val="translated-span"/>
          <w:rFonts w:ascii="Courier New" w:hAnsi="Courier New" w:cs="Courier New"/>
          <w:sz w:val="18"/>
          <w:szCs w:val="18"/>
        </w:rPr>
        <w:t>vhost-user-1</w:t>
      </w:r>
      <w:r>
        <w:rPr>
          <w:rStyle w:val="translated-span"/>
          <w:rFonts w:ascii="Courier New" w:hAnsi="Courier New" w:cs="Courier New"/>
          <w:sz w:val="18"/>
          <w:szCs w:val="18"/>
        </w:rPr>
        <w:t>类型</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dpdkvhostuser</w:t>
      </w:r>
      <w:proofErr w:type="spellEnd"/>
    </w:p>
    <w:p w14:paraId="0CD3EFE1" w14:textId="77777777" w:rsidR="00C115F7" w:rsidRDefault="00012C0F">
      <w:pPr>
        <w:spacing w:after="281" w:line="256" w:lineRule="auto"/>
        <w:ind w:right="15"/>
      </w:pPr>
      <w:r>
        <w:rPr>
          <w:rStyle w:val="translated-span"/>
        </w:rPr>
        <w:t>这将在</w:t>
      </w:r>
      <w:r>
        <w:rPr>
          <w:rStyle w:val="translated-span"/>
        </w:rPr>
        <w:t>/var/run/</w:t>
      </w:r>
      <w:proofErr w:type="spellStart"/>
      <w:r>
        <w:rPr>
          <w:rStyle w:val="translated-span"/>
        </w:rPr>
        <w:t>openvswitch</w:t>
      </w:r>
      <w:proofErr w:type="spellEnd"/>
      <w:r>
        <w:rPr>
          <w:rStyle w:val="translated-span"/>
        </w:rPr>
        <w:t>/vhost-user-1</w:t>
      </w:r>
      <w:r>
        <w:rPr>
          <w:rStyle w:val="translated-span"/>
        </w:rPr>
        <w:t>处创建</w:t>
      </w:r>
      <w:proofErr w:type="spellStart"/>
      <w:r>
        <w:rPr>
          <w:rStyle w:val="translated-span"/>
        </w:rPr>
        <w:t>vhost</w:t>
      </w:r>
      <w:proofErr w:type="spellEnd"/>
      <w:r>
        <w:rPr>
          <w:rStyle w:val="translated-span"/>
        </w:rPr>
        <w:t>_</w:t>
      </w:r>
      <w:r>
        <w:rPr>
          <w:rStyle w:val="translated-span"/>
        </w:rPr>
        <w:t>用户套接字</w:t>
      </w:r>
    </w:p>
    <w:p w14:paraId="39A640EA" w14:textId="77777777" w:rsidR="00C115F7" w:rsidRDefault="00012C0F">
      <w:pPr>
        <w:spacing w:after="391"/>
        <w:ind w:right="15"/>
      </w:pPr>
      <w:r>
        <w:rPr>
          <w:rStyle w:val="translated-span"/>
        </w:rPr>
        <w:t>要让</w:t>
      </w:r>
      <w:proofErr w:type="spellStart"/>
      <w:r>
        <w:rPr>
          <w:rStyle w:val="translated-span"/>
        </w:rPr>
        <w:t>libvirt</w:t>
      </w:r>
      <w:proofErr w:type="spellEnd"/>
      <w:r>
        <w:rPr>
          <w:rStyle w:val="translated-span"/>
        </w:rPr>
        <w:t>/</w:t>
      </w:r>
      <w:proofErr w:type="spellStart"/>
      <w:r>
        <w:rPr>
          <w:rStyle w:val="translated-span"/>
        </w:rPr>
        <w:t>kvm</w:t>
      </w:r>
      <w:proofErr w:type="spellEnd"/>
      <w:r>
        <w:rPr>
          <w:rStyle w:val="translated-span"/>
        </w:rPr>
        <w:t>使用此套接字并为其创建来宾</w:t>
      </w:r>
      <w:proofErr w:type="spellStart"/>
      <w:r>
        <w:rPr>
          <w:rStyle w:val="translated-span"/>
        </w:rPr>
        <w:t>virtio</w:t>
      </w:r>
      <w:proofErr w:type="spellEnd"/>
      <w:r>
        <w:rPr>
          <w:rStyle w:val="translated-span"/>
        </w:rPr>
        <w:t>网络设备，请在来宾定义中添加一个类似这样的片段作为网络定义。</w:t>
      </w:r>
    </w:p>
    <w:p w14:paraId="3A1510FF" w14:textId="77777777" w:rsidR="00C115F7" w:rsidRDefault="00012C0F">
      <w:pPr>
        <w:spacing w:after="11" w:line="304" w:lineRule="auto"/>
        <w:ind w:left="-5" w:right="6049"/>
      </w:pPr>
      <w:r>
        <w:rPr>
          <w:rStyle w:val="translated-span"/>
          <w:rFonts w:ascii="Courier New" w:hAnsi="Courier New" w:cs="Courier New"/>
          <w:sz w:val="18"/>
          <w:szCs w:val="18"/>
        </w:rPr>
        <w:t>&lt;interface type=&amp;</w:t>
      </w:r>
      <w:proofErr w:type="spellStart"/>
      <w:proofErr w:type="gramStart"/>
      <w:r>
        <w:rPr>
          <w:rStyle w:val="translated-span"/>
          <w:rFonts w:ascii="Courier New" w:hAnsi="Courier New" w:cs="Courier New"/>
          <w:sz w:val="18"/>
          <w:szCs w:val="18"/>
        </w:rPr>
        <w:t>apos;vhostuser</w:t>
      </w:r>
      <w:proofErr w:type="gramEnd"/>
      <w:r>
        <w:rPr>
          <w:rStyle w:val="translated-span"/>
          <w:rFonts w:ascii="Courier New" w:hAnsi="Courier New" w:cs="Courier New"/>
          <w:sz w:val="18"/>
          <w:szCs w:val="18"/>
        </w:rPr>
        <w:t>&amp;apos</w:t>
      </w:r>
      <w:proofErr w:type="spellEnd"/>
      <w:r>
        <w:rPr>
          <w:rStyle w:val="translated-span"/>
          <w:rFonts w:ascii="Courier New" w:hAnsi="Courier New" w:cs="Courier New"/>
          <w:sz w:val="18"/>
          <w:szCs w:val="18"/>
        </w:rPr>
        <w:t>;&gt;&lt;source type=&amp;</w:t>
      </w:r>
      <w:proofErr w:type="spellStart"/>
      <w:r>
        <w:rPr>
          <w:rStyle w:val="translated-span"/>
          <w:rFonts w:ascii="Courier New" w:hAnsi="Courier New" w:cs="Courier New"/>
          <w:sz w:val="18"/>
          <w:szCs w:val="18"/>
        </w:rPr>
        <w:t>apos;unix&amp;apos</w:t>
      </w:r>
      <w:proofErr w:type="spellEnd"/>
      <w:r>
        <w:rPr>
          <w:rStyle w:val="translated-span"/>
          <w:rFonts w:ascii="Courier New" w:hAnsi="Courier New" w:cs="Courier New"/>
          <w:sz w:val="18"/>
          <w:szCs w:val="18"/>
        </w:rPr>
        <w:t>;</w:t>
      </w:r>
    </w:p>
    <w:p w14:paraId="5539E51F" w14:textId="77777777" w:rsidR="00C115F7" w:rsidRDefault="00012C0F">
      <w:pPr>
        <w:spacing w:after="11" w:line="304" w:lineRule="auto"/>
        <w:ind w:left="-5" w:right="5521"/>
      </w:pPr>
      <w:r>
        <w:rPr>
          <w:rStyle w:val="translated-span"/>
          <w:rFonts w:ascii="Courier New" w:hAnsi="Courier New" w:cs="Courier New"/>
          <w:sz w:val="18"/>
          <w:szCs w:val="18"/>
        </w:rPr>
        <w:t>path=&amp;apos;/var/run/openvswitch/vhost-user-1&amp;</w:t>
      </w:r>
      <w:proofErr w:type="gramStart"/>
      <w:r>
        <w:rPr>
          <w:rStyle w:val="translated-span"/>
          <w:rFonts w:ascii="Courier New" w:hAnsi="Courier New" w:cs="Courier New"/>
          <w:sz w:val="18"/>
          <w:szCs w:val="18"/>
        </w:rPr>
        <w:t>apos;mode</w:t>
      </w:r>
      <w:proofErr w:type="gramEnd"/>
      <w:r>
        <w:rPr>
          <w:rStyle w:val="translated-span"/>
          <w:rFonts w:ascii="Courier New" w:hAnsi="Courier New" w:cs="Courier New"/>
          <w:sz w:val="18"/>
          <w:szCs w:val="18"/>
        </w:rPr>
        <w:t>=&amp;apos;client&amp;apos;/&gt;&lt;model type=&amp;</w:t>
      </w:r>
      <w:proofErr w:type="spellStart"/>
      <w:r>
        <w:rPr>
          <w:rStyle w:val="translated-span"/>
          <w:rFonts w:ascii="Courier New" w:hAnsi="Courier New" w:cs="Courier New"/>
          <w:sz w:val="18"/>
          <w:szCs w:val="18"/>
        </w:rPr>
        <w:t>apos;virtio&amp;apos</w:t>
      </w:r>
      <w:proofErr w:type="spellEnd"/>
      <w:r>
        <w:rPr>
          <w:rStyle w:val="translated-span"/>
          <w:rFonts w:ascii="Courier New" w:hAnsi="Courier New" w:cs="Courier New"/>
          <w:sz w:val="18"/>
          <w:szCs w:val="18"/>
        </w:rPr>
        <w:t>;/&gt;</w:t>
      </w:r>
    </w:p>
    <w:p w14:paraId="2917B1FA" w14:textId="77777777" w:rsidR="00C115F7" w:rsidRDefault="00012C0F">
      <w:pPr>
        <w:spacing w:after="11" w:line="304" w:lineRule="auto"/>
        <w:ind w:left="-5" w:right="133"/>
      </w:pPr>
      <w:r>
        <w:rPr>
          <w:rStyle w:val="translated-span"/>
          <w:rFonts w:ascii="Courier New" w:hAnsi="Courier New" w:cs="Courier New"/>
          <w:sz w:val="18"/>
          <w:szCs w:val="18"/>
        </w:rPr>
        <w:t>&lt;/interface&gt;</w:t>
      </w:r>
    </w:p>
    <w:p w14:paraId="0D1383E3" w14:textId="77777777" w:rsidR="00C115F7" w:rsidRDefault="00012C0F">
      <w:pPr>
        <w:spacing w:after="382" w:line="256" w:lineRule="auto"/>
        <w:ind w:left="0" w:firstLine="0"/>
      </w:pPr>
      <w:r>
        <w:rPr>
          <w:rFonts w:ascii="Courier New" w:hAnsi="Courier New" w:cs="Courier New"/>
          <w:sz w:val="18"/>
          <w:szCs w:val="18"/>
        </w:rPr>
        <w:t xml:space="preserve">    </w:t>
      </w:r>
    </w:p>
    <w:p w14:paraId="40B75A8E" w14:textId="77777777" w:rsidR="00C115F7" w:rsidRDefault="00012C0F">
      <w:pPr>
        <w:pStyle w:val="4"/>
        <w:ind w:left="-5"/>
      </w:pPr>
      <w:r>
        <w:rPr>
          <w:rStyle w:val="translated-span"/>
        </w:rPr>
        <w:lastRenderedPageBreak/>
        <w:t>5.7. KVM</w:t>
      </w:r>
      <w:r>
        <w:rPr>
          <w:rStyle w:val="translated-span"/>
        </w:rPr>
        <w:t>来宾中的</w:t>
      </w:r>
      <w:r>
        <w:rPr>
          <w:rStyle w:val="translated-span"/>
        </w:rPr>
        <w:t>DPDK</w:t>
      </w:r>
    </w:p>
    <w:p w14:paraId="5519D12D" w14:textId="77777777" w:rsidR="00C115F7" w:rsidRDefault="00012C0F">
      <w:pPr>
        <w:spacing w:after="215"/>
        <w:ind w:right="15"/>
      </w:pPr>
      <w:r>
        <w:rPr>
          <w:rStyle w:val="translated-span"/>
        </w:rPr>
        <w:t>如果您无法访问支持</w:t>
      </w:r>
      <w:r>
        <w:rPr>
          <w:rStyle w:val="translated-span"/>
        </w:rPr>
        <w:t>DPDK</w:t>
      </w:r>
      <w:r>
        <w:rPr>
          <w:rStyle w:val="translated-span"/>
        </w:rPr>
        <w:t>的网卡，您仍然可以使用支持</w:t>
      </w:r>
      <w:proofErr w:type="spellStart"/>
      <w:r>
        <w:rPr>
          <w:rStyle w:val="translated-span"/>
        </w:rPr>
        <w:t>virtio</w:t>
      </w:r>
      <w:proofErr w:type="spellEnd"/>
      <w:r>
        <w:rPr>
          <w:rStyle w:val="translated-span"/>
        </w:rPr>
        <w:t>的</w:t>
      </w:r>
      <w:r>
        <w:rPr>
          <w:rStyle w:val="translated-span"/>
        </w:rPr>
        <w:t>DPDK</w:t>
      </w:r>
      <w:r>
        <w:rPr>
          <w:rStyle w:val="translated-span"/>
        </w:rPr>
        <w:t>。为此，您必须创建由</w:t>
      </w:r>
      <w:proofErr w:type="spellStart"/>
      <w:r>
        <w:rPr>
          <w:rStyle w:val="translated-span"/>
        </w:rPr>
        <w:t>hugepages</w:t>
      </w:r>
      <w:proofErr w:type="spellEnd"/>
      <w:r>
        <w:rPr>
          <w:rStyle w:val="translated-span"/>
        </w:rPr>
        <w:t>支持的来宾（见上文）。</w:t>
      </w:r>
    </w:p>
    <w:p w14:paraId="5A7A9226" w14:textId="77777777" w:rsidR="00C115F7" w:rsidRDefault="00012C0F">
      <w:pPr>
        <w:spacing w:after="391"/>
        <w:ind w:right="15"/>
      </w:pPr>
      <w:r>
        <w:rPr>
          <w:rStyle w:val="translated-span"/>
        </w:rPr>
        <w:t>除此之外，还要求至少有</w:t>
      </w:r>
      <w:r>
        <w:rPr>
          <w:rStyle w:val="translated-span"/>
        </w:rPr>
        <w:t>SSE3</w:t>
      </w:r>
      <w:r>
        <w:rPr>
          <w:rStyle w:val="translated-span"/>
        </w:rPr>
        <w:t>。</w:t>
      </w:r>
      <w:proofErr w:type="spellStart"/>
      <w:r>
        <w:rPr>
          <w:rStyle w:val="translated-span"/>
        </w:rPr>
        <w:t>qemu</w:t>
      </w:r>
      <w:proofErr w:type="spellEnd"/>
      <w:r>
        <w:rPr>
          <w:rStyle w:val="translated-span"/>
        </w:rPr>
        <w:t>/</w:t>
      </w:r>
      <w:proofErr w:type="spellStart"/>
      <w:r>
        <w:rPr>
          <w:rStyle w:val="translated-span"/>
        </w:rPr>
        <w:t>libvirt</w:t>
      </w:r>
      <w:proofErr w:type="spellEnd"/>
      <w:r>
        <w:rPr>
          <w:rStyle w:val="translated-span"/>
        </w:rPr>
        <w:t>使用的默认</w:t>
      </w:r>
      <w:r>
        <w:rPr>
          <w:rStyle w:val="translated-span"/>
        </w:rPr>
        <w:t>CPU</w:t>
      </w:r>
      <w:r>
        <w:rPr>
          <w:rStyle w:val="translated-span"/>
        </w:rPr>
        <w:t>型号仅限于</w:t>
      </w:r>
      <w:r>
        <w:rPr>
          <w:rStyle w:val="translated-span"/>
        </w:rPr>
        <w:t>SSE2</w:t>
      </w:r>
      <w:r>
        <w:rPr>
          <w:rStyle w:val="translated-span"/>
        </w:rPr>
        <w:t>。因此，您必须定义一个通过适当特性标志的模型</w:t>
      </w:r>
      <w:r>
        <w:rPr>
          <w:rStyle w:val="translated-span"/>
        </w:rPr>
        <w:t>——</w:t>
      </w:r>
      <w:r>
        <w:rPr>
          <w:rStyle w:val="translated-span"/>
        </w:rPr>
        <w:t>当然还有一个支持它的主机系统。可以在以下</w:t>
      </w:r>
      <w:proofErr w:type="spellStart"/>
      <w:r>
        <w:rPr>
          <w:rStyle w:val="translated-span"/>
        </w:rPr>
        <w:t>virshxml</w:t>
      </w:r>
      <w:proofErr w:type="spellEnd"/>
      <w:r>
        <w:rPr>
          <w:rStyle w:val="translated-span"/>
        </w:rPr>
        <w:t>（或您使用的等效</w:t>
      </w:r>
      <w:proofErr w:type="spellStart"/>
      <w:r>
        <w:rPr>
          <w:rStyle w:val="translated-span"/>
        </w:rPr>
        <w:t>virsh</w:t>
      </w:r>
      <w:proofErr w:type="spellEnd"/>
      <w:r>
        <w:rPr>
          <w:rStyle w:val="translated-span"/>
        </w:rPr>
        <w:t>接口）的代码片段中找到一个示例。</w:t>
      </w:r>
    </w:p>
    <w:p w14:paraId="2B459DBD" w14:textId="77777777" w:rsidR="00C115F7" w:rsidRDefault="00012C0F">
      <w:pPr>
        <w:spacing w:after="11" w:line="304" w:lineRule="auto"/>
        <w:ind w:left="-5" w:right="133"/>
      </w:pPr>
      <w:r>
        <w:rPr>
          <w:rStyle w:val="translated-span"/>
          <w:rFonts w:ascii="Courier New" w:hAnsi="Courier New" w:cs="Courier New"/>
          <w:sz w:val="18"/>
          <w:szCs w:val="18"/>
        </w:rPr>
        <w:t>&lt;</w:t>
      </w:r>
      <w:proofErr w:type="spellStart"/>
      <w:r>
        <w:rPr>
          <w:rStyle w:val="translated-span"/>
          <w:rFonts w:ascii="Courier New" w:hAnsi="Courier New" w:cs="Courier New"/>
          <w:sz w:val="18"/>
          <w:szCs w:val="18"/>
        </w:rPr>
        <w:t>cpu</w:t>
      </w:r>
      <w:proofErr w:type="spellEnd"/>
      <w:r>
        <w:rPr>
          <w:rStyle w:val="translated-span"/>
          <w:rFonts w:ascii="Courier New" w:hAnsi="Courier New" w:cs="Courier New"/>
          <w:sz w:val="18"/>
          <w:szCs w:val="18"/>
        </w:rPr>
        <w:t>模式</w:t>
      </w:r>
      <w:r>
        <w:rPr>
          <w:rStyle w:val="translated-span"/>
          <w:rFonts w:ascii="Courier New" w:hAnsi="Courier New" w:cs="Courier New"/>
          <w:sz w:val="18"/>
          <w:szCs w:val="18"/>
        </w:rPr>
        <w:t>=&amp;</w:t>
      </w:r>
      <w:proofErr w:type="spellStart"/>
      <w:r>
        <w:rPr>
          <w:rStyle w:val="translated-span"/>
          <w:rFonts w:ascii="Courier New" w:hAnsi="Courier New" w:cs="Courier New"/>
          <w:sz w:val="18"/>
          <w:szCs w:val="18"/>
        </w:rPr>
        <w:t>apos;host-passthrough&amp;apos</w:t>
      </w:r>
      <w:proofErr w:type="spellEnd"/>
      <w:r>
        <w:rPr>
          <w:rStyle w:val="translated-span"/>
          <w:rFonts w:ascii="Courier New" w:hAnsi="Courier New" w:cs="Courier New"/>
          <w:sz w:val="18"/>
          <w:szCs w:val="18"/>
        </w:rPr>
        <w:t>;&gt;</w:t>
      </w:r>
    </w:p>
    <w:p w14:paraId="28C11EA6" w14:textId="77777777" w:rsidR="00C115F7" w:rsidRDefault="00012C0F">
      <w:pPr>
        <w:spacing w:after="317" w:line="256" w:lineRule="auto"/>
        <w:ind w:left="0" w:firstLine="0"/>
      </w:pPr>
      <w:r>
        <w:rPr>
          <w:rFonts w:ascii="Courier New" w:hAnsi="Courier New" w:cs="Courier New"/>
          <w:sz w:val="18"/>
          <w:szCs w:val="18"/>
        </w:rPr>
        <w:t xml:space="preserve">    </w:t>
      </w:r>
    </w:p>
    <w:p w14:paraId="13C1889F" w14:textId="77777777" w:rsidR="00C115F7" w:rsidRDefault="00012C0F">
      <w:pPr>
        <w:spacing w:after="391"/>
        <w:ind w:right="15"/>
      </w:pPr>
      <w:r>
        <w:rPr>
          <w:rStyle w:val="translated-span"/>
        </w:rPr>
        <w:t>此示例非常具有攻击性，通过了所有主机功能。这反过来又使得客户机不太容易迁移，因为目标机也需要所有的功能。</w:t>
      </w:r>
      <w:r>
        <w:rPr>
          <w:rStyle w:val="translated-span"/>
        </w:rPr>
        <w:t>“</w:t>
      </w:r>
      <w:r>
        <w:rPr>
          <w:rStyle w:val="translated-span"/>
        </w:rPr>
        <w:t>更软</w:t>
      </w:r>
      <w:r>
        <w:rPr>
          <w:rStyle w:val="translated-span"/>
        </w:rPr>
        <w:t>”</w:t>
      </w:r>
      <w:r>
        <w:rPr>
          <w:rStyle w:val="translated-span"/>
        </w:rPr>
        <w:t>的方法是只将</w:t>
      </w:r>
      <w:r>
        <w:rPr>
          <w:rStyle w:val="translated-span"/>
        </w:rPr>
        <w:t>sse3</w:t>
      </w:r>
      <w:r>
        <w:rPr>
          <w:rStyle w:val="translated-span"/>
        </w:rPr>
        <w:t>添加到默认模型中，</w:t>
      </w:r>
      <w:proofErr w:type="gramStart"/>
      <w:r>
        <w:rPr>
          <w:rStyle w:val="translated-span"/>
        </w:rPr>
        <w:t>如以下</w:t>
      </w:r>
      <w:proofErr w:type="gramEnd"/>
      <w:r>
        <w:rPr>
          <w:rStyle w:val="translated-span"/>
        </w:rPr>
        <w:t>示例所示。</w:t>
      </w:r>
    </w:p>
    <w:p w14:paraId="02A2E5BA" w14:textId="77777777" w:rsidR="00C115F7" w:rsidRDefault="00012C0F">
      <w:pPr>
        <w:spacing w:after="11" w:line="304" w:lineRule="auto"/>
        <w:ind w:left="-5" w:right="133"/>
      </w:pPr>
      <w:r>
        <w:rPr>
          <w:rStyle w:val="translated-span"/>
          <w:rFonts w:ascii="Courier New" w:hAnsi="Courier New" w:cs="Courier New"/>
          <w:sz w:val="18"/>
          <w:szCs w:val="18"/>
        </w:rPr>
        <w:t>&lt;</w:t>
      </w:r>
      <w:proofErr w:type="spellStart"/>
      <w:r>
        <w:rPr>
          <w:rStyle w:val="translated-span"/>
          <w:rFonts w:ascii="Courier New" w:hAnsi="Courier New" w:cs="Courier New"/>
          <w:sz w:val="18"/>
          <w:szCs w:val="18"/>
        </w:rPr>
        <w:t>cpu</w:t>
      </w:r>
      <w:proofErr w:type="spellEnd"/>
      <w:r>
        <w:rPr>
          <w:rStyle w:val="translated-span"/>
          <w:rFonts w:ascii="Courier New" w:hAnsi="Courier New" w:cs="Courier New"/>
          <w:sz w:val="18"/>
          <w:szCs w:val="18"/>
        </w:rPr>
        <w:t>模式</w:t>
      </w:r>
      <w:r>
        <w:rPr>
          <w:rStyle w:val="translated-span"/>
          <w:rFonts w:ascii="Courier New" w:hAnsi="Courier New" w:cs="Courier New"/>
          <w:sz w:val="18"/>
          <w:szCs w:val="18"/>
        </w:rPr>
        <w:t>=&amp;</w:t>
      </w:r>
      <w:proofErr w:type="spellStart"/>
      <w:r>
        <w:rPr>
          <w:rStyle w:val="translated-span"/>
          <w:rFonts w:ascii="Courier New" w:hAnsi="Courier New" w:cs="Courier New"/>
          <w:sz w:val="18"/>
          <w:szCs w:val="18"/>
        </w:rPr>
        <w:t>apos;custom&amp;apos</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匹配</w:t>
      </w:r>
      <w:r>
        <w:rPr>
          <w:rStyle w:val="translated-span"/>
          <w:rFonts w:ascii="Courier New" w:hAnsi="Courier New" w:cs="Courier New"/>
          <w:sz w:val="18"/>
          <w:szCs w:val="18"/>
        </w:rPr>
        <w:t>=&amp;</w:t>
      </w:r>
      <w:proofErr w:type="spellStart"/>
      <w:r>
        <w:rPr>
          <w:rStyle w:val="translated-span"/>
          <w:rFonts w:ascii="Courier New" w:hAnsi="Courier New" w:cs="Courier New"/>
          <w:sz w:val="18"/>
          <w:szCs w:val="18"/>
        </w:rPr>
        <w:t>apos;exact&amp;apos</w:t>
      </w:r>
      <w:proofErr w:type="spellEnd"/>
      <w:r>
        <w:rPr>
          <w:rStyle w:val="translated-span"/>
          <w:rFonts w:ascii="Courier New" w:hAnsi="Courier New" w:cs="Courier New"/>
          <w:sz w:val="18"/>
          <w:szCs w:val="18"/>
        </w:rPr>
        <w:t>;&gt;</w:t>
      </w:r>
    </w:p>
    <w:p w14:paraId="3E53B942" w14:textId="77777777" w:rsidR="00C115F7" w:rsidRDefault="00012C0F">
      <w:pPr>
        <w:spacing w:after="11" w:line="304" w:lineRule="auto"/>
        <w:ind w:left="-5" w:right="4887"/>
      </w:pPr>
      <w:r>
        <w:rPr>
          <w:rStyle w:val="translated-span"/>
          <w:rFonts w:ascii="Courier New" w:hAnsi="Courier New" w:cs="Courier New"/>
          <w:sz w:val="18"/>
          <w:szCs w:val="18"/>
        </w:rPr>
        <w:t>&lt;model fallback=&amp;</w:t>
      </w:r>
      <w:proofErr w:type="spellStart"/>
      <w:proofErr w:type="gramStart"/>
      <w:r>
        <w:rPr>
          <w:rStyle w:val="translated-span"/>
          <w:rFonts w:ascii="Courier New" w:hAnsi="Courier New" w:cs="Courier New"/>
          <w:sz w:val="18"/>
          <w:szCs w:val="18"/>
        </w:rPr>
        <w:t>apos;allow</w:t>
      </w:r>
      <w:proofErr w:type="gramEnd"/>
      <w:r>
        <w:rPr>
          <w:rStyle w:val="translated-span"/>
          <w:rFonts w:ascii="Courier New" w:hAnsi="Courier New" w:cs="Courier New"/>
          <w:sz w:val="18"/>
          <w:szCs w:val="18"/>
        </w:rPr>
        <w:t>&amp;apos</w:t>
      </w:r>
      <w:proofErr w:type="spellEnd"/>
      <w:r>
        <w:rPr>
          <w:rStyle w:val="translated-span"/>
          <w:rFonts w:ascii="Courier New" w:hAnsi="Courier New" w:cs="Courier New"/>
          <w:sz w:val="18"/>
          <w:szCs w:val="18"/>
        </w:rPr>
        <w:t>;&gt;qemu64&lt;/model&gt;&lt;feature policy=&amp;</w:t>
      </w:r>
      <w:proofErr w:type="spellStart"/>
      <w:r>
        <w:rPr>
          <w:rStyle w:val="translated-span"/>
          <w:rFonts w:ascii="Courier New" w:hAnsi="Courier New" w:cs="Courier New"/>
          <w:sz w:val="18"/>
          <w:szCs w:val="18"/>
        </w:rPr>
        <w:t>apos;require&amp;apos;name</w:t>
      </w:r>
      <w:proofErr w:type="spellEnd"/>
      <w:r>
        <w:rPr>
          <w:rStyle w:val="translated-span"/>
          <w:rFonts w:ascii="Courier New" w:hAnsi="Courier New" w:cs="Courier New"/>
          <w:sz w:val="18"/>
          <w:szCs w:val="18"/>
        </w:rPr>
        <w:t>=&amp;apos;ssse3&amp;apos;/&gt;</w:t>
      </w:r>
    </w:p>
    <w:p w14:paraId="2CF6E4A8" w14:textId="77777777" w:rsidR="00C115F7" w:rsidRDefault="00012C0F">
      <w:pPr>
        <w:spacing w:after="11" w:line="304" w:lineRule="auto"/>
        <w:ind w:left="-5" w:right="133"/>
      </w:pPr>
      <w:r>
        <w:rPr>
          <w:rStyle w:val="translated-span"/>
          <w:rFonts w:ascii="Courier New" w:hAnsi="Courier New" w:cs="Courier New"/>
          <w:sz w:val="18"/>
          <w:szCs w:val="18"/>
        </w:rPr>
        <w:t>&lt;/</w:t>
      </w:r>
      <w:proofErr w:type="spellStart"/>
      <w:r>
        <w:rPr>
          <w:rStyle w:val="translated-span"/>
          <w:rFonts w:ascii="Courier New" w:hAnsi="Courier New" w:cs="Courier New"/>
          <w:sz w:val="18"/>
          <w:szCs w:val="18"/>
        </w:rPr>
        <w:t>cpu</w:t>
      </w:r>
      <w:proofErr w:type="spellEnd"/>
      <w:r>
        <w:rPr>
          <w:rStyle w:val="translated-span"/>
          <w:rFonts w:ascii="Courier New" w:hAnsi="Courier New" w:cs="Courier New"/>
          <w:sz w:val="18"/>
          <w:szCs w:val="18"/>
        </w:rPr>
        <w:t>&gt;</w:t>
      </w:r>
    </w:p>
    <w:p w14:paraId="16AEDD0C" w14:textId="77777777" w:rsidR="00C115F7" w:rsidRDefault="00012C0F">
      <w:pPr>
        <w:spacing w:after="317" w:line="256" w:lineRule="auto"/>
        <w:ind w:left="0" w:firstLine="0"/>
      </w:pPr>
      <w:r>
        <w:rPr>
          <w:rFonts w:ascii="Courier New" w:hAnsi="Courier New" w:cs="Courier New"/>
          <w:sz w:val="18"/>
          <w:szCs w:val="18"/>
        </w:rPr>
        <w:t xml:space="preserve">    </w:t>
      </w:r>
    </w:p>
    <w:p w14:paraId="4D62CAEF" w14:textId="77777777" w:rsidR="00C115F7" w:rsidRDefault="00012C0F">
      <w:pPr>
        <w:ind w:right="15"/>
      </w:pPr>
      <w:r>
        <w:rPr>
          <w:rStyle w:val="translated-span"/>
        </w:rPr>
        <w:t>此外，</w:t>
      </w:r>
      <w:proofErr w:type="spellStart"/>
      <w:r>
        <w:rPr>
          <w:rStyle w:val="translated-span"/>
        </w:rPr>
        <w:t>virtio</w:t>
      </w:r>
      <w:proofErr w:type="spellEnd"/>
      <w:r>
        <w:rPr>
          <w:rStyle w:val="translated-span"/>
        </w:rPr>
        <w:t>现在支持多队列，</w:t>
      </w:r>
      <w:r>
        <w:rPr>
          <w:rStyle w:val="translated-span"/>
        </w:rPr>
        <w:t>DPDK</w:t>
      </w:r>
      <w:r>
        <w:rPr>
          <w:rStyle w:val="translated-span"/>
        </w:rPr>
        <w:t>反过来可以利用多队列提高速度。要修改普通</w:t>
      </w:r>
      <w:proofErr w:type="spellStart"/>
      <w:r>
        <w:rPr>
          <w:rStyle w:val="translated-span"/>
        </w:rPr>
        <w:t>virtio</w:t>
      </w:r>
      <w:proofErr w:type="spellEnd"/>
      <w:r>
        <w:rPr>
          <w:rStyle w:val="translated-span"/>
        </w:rPr>
        <w:t>定义以拥有多个队列，请将以下内容添加到接口定义中。这是关于增强一个正常的</w:t>
      </w:r>
      <w:proofErr w:type="spellStart"/>
      <w:r>
        <w:rPr>
          <w:rStyle w:val="translated-span"/>
        </w:rPr>
        <w:t>virtio</w:t>
      </w:r>
      <w:proofErr w:type="spellEnd"/>
      <w:r>
        <w:rPr>
          <w:rStyle w:val="translated-span"/>
        </w:rPr>
        <w:t xml:space="preserve"> </w:t>
      </w:r>
      <w:proofErr w:type="spellStart"/>
      <w:r>
        <w:rPr>
          <w:rStyle w:val="translated-span"/>
        </w:rPr>
        <w:t>nic</w:t>
      </w:r>
      <w:proofErr w:type="spellEnd"/>
      <w:r>
        <w:rPr>
          <w:rStyle w:val="translated-span"/>
        </w:rPr>
        <w:t>，使其具有多个队列，以便稍后由来宾中的</w:t>
      </w:r>
      <w:r>
        <w:rPr>
          <w:rStyle w:val="translated-span"/>
        </w:rPr>
        <w:t>DPDK</w:t>
      </w:r>
      <w:r>
        <w:rPr>
          <w:rStyle w:val="translated-span"/>
        </w:rPr>
        <w:t>使用。</w:t>
      </w:r>
    </w:p>
    <w:p w14:paraId="621007CB" w14:textId="77777777" w:rsidR="00C115F7" w:rsidRDefault="00012C0F">
      <w:pPr>
        <w:spacing w:after="11" w:line="304" w:lineRule="auto"/>
        <w:ind w:left="-5" w:right="133"/>
      </w:pPr>
      <w:r>
        <w:rPr>
          <w:rStyle w:val="translated-span"/>
          <w:rFonts w:ascii="Courier New" w:hAnsi="Courier New" w:cs="Courier New"/>
          <w:sz w:val="18"/>
          <w:szCs w:val="18"/>
        </w:rPr>
        <w:t>&lt;driver name=“</w:t>
      </w:r>
      <w:proofErr w:type="spellStart"/>
      <w:r>
        <w:rPr>
          <w:rStyle w:val="translated-span"/>
          <w:rFonts w:ascii="Courier New" w:hAnsi="Courier New" w:cs="Courier New"/>
          <w:sz w:val="18"/>
          <w:szCs w:val="18"/>
        </w:rPr>
        <w:t>vhost</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队列</w:t>
      </w:r>
      <w:r>
        <w:rPr>
          <w:rStyle w:val="translated-span"/>
          <w:rFonts w:ascii="Courier New" w:hAnsi="Courier New" w:cs="Courier New"/>
          <w:sz w:val="18"/>
          <w:szCs w:val="18"/>
        </w:rPr>
        <w:t>=“4”/</w:t>
      </w:r>
    </w:p>
    <w:p w14:paraId="1C07CFD7" w14:textId="77777777" w:rsidR="00C115F7" w:rsidRDefault="00012C0F">
      <w:pPr>
        <w:spacing w:after="393" w:line="256" w:lineRule="auto"/>
        <w:ind w:left="0" w:firstLine="0"/>
      </w:pPr>
      <w:r>
        <w:rPr>
          <w:rFonts w:ascii="Courier New" w:hAnsi="Courier New" w:cs="Courier New"/>
          <w:sz w:val="18"/>
          <w:szCs w:val="18"/>
        </w:rPr>
        <w:t xml:space="preserve">    </w:t>
      </w:r>
    </w:p>
    <w:p w14:paraId="72BD1D74" w14:textId="77777777" w:rsidR="00C115F7" w:rsidRDefault="00012C0F">
      <w:pPr>
        <w:pStyle w:val="4"/>
        <w:ind w:left="-5"/>
      </w:pPr>
      <w:r>
        <w:rPr>
          <w:rStyle w:val="translated-span"/>
        </w:rPr>
        <w:t xml:space="preserve">5.8. </w:t>
      </w:r>
      <w:r>
        <w:rPr>
          <w:rStyle w:val="translated-span"/>
        </w:rPr>
        <w:t>调谐</w:t>
      </w:r>
      <w:proofErr w:type="spellStart"/>
      <w:r>
        <w:rPr>
          <w:rStyle w:val="translated-span"/>
        </w:rPr>
        <w:t>OpenV</w:t>
      </w:r>
      <w:proofErr w:type="spellEnd"/>
      <w:r>
        <w:rPr>
          <w:rStyle w:val="translated-span"/>
        </w:rPr>
        <w:t>开关</w:t>
      </w:r>
      <w:r>
        <w:rPr>
          <w:rStyle w:val="translated-span"/>
        </w:rPr>
        <w:t>DPDK</w:t>
      </w:r>
    </w:p>
    <w:p w14:paraId="5C1FEDBD" w14:textId="77777777" w:rsidR="00C115F7" w:rsidRDefault="00012C0F">
      <w:pPr>
        <w:spacing w:after="408"/>
        <w:ind w:right="15"/>
      </w:pPr>
      <w:r>
        <w:rPr>
          <w:rStyle w:val="translated-span"/>
        </w:rPr>
        <w:t>DPDK</w:t>
      </w:r>
      <w:r>
        <w:rPr>
          <w:rStyle w:val="translated-span"/>
        </w:rPr>
        <w:t>有很多选项</w:t>
      </w:r>
      <w:r>
        <w:rPr>
          <w:rStyle w:val="translated-span"/>
        </w:rPr>
        <w:t>-</w:t>
      </w:r>
      <w:r>
        <w:rPr>
          <w:rStyle w:val="translated-span"/>
        </w:rPr>
        <w:t>与</w:t>
      </w:r>
      <w:proofErr w:type="spellStart"/>
      <w:r>
        <w:rPr>
          <w:rStyle w:val="translated-span"/>
        </w:rPr>
        <w:t>Openvswitch</w:t>
      </w:r>
      <w:proofErr w:type="spellEnd"/>
      <w:r>
        <w:rPr>
          <w:rStyle w:val="translated-span"/>
        </w:rPr>
        <w:t xml:space="preserve"> DPDK</w:t>
      </w:r>
      <w:r>
        <w:rPr>
          <w:rStyle w:val="translated-span"/>
        </w:rPr>
        <w:t>结合使用时，最常用的两个选项是：</w:t>
      </w:r>
    </w:p>
    <w:p w14:paraId="4FF05C94" w14:textId="77777777" w:rsidR="00C115F7" w:rsidRDefault="00012C0F">
      <w:pPr>
        <w:spacing w:after="288" w:line="304" w:lineRule="auto"/>
        <w:ind w:left="-5" w:right="3620"/>
      </w:pP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vsctl</w:t>
      </w:r>
      <w:proofErr w:type="spellEnd"/>
      <w:r>
        <w:rPr>
          <w:rStyle w:val="translated-span"/>
          <w:rFonts w:ascii="Courier New" w:hAnsi="Courier New" w:cs="Courier New"/>
          <w:sz w:val="18"/>
          <w:szCs w:val="18"/>
        </w:rPr>
        <w:t>设置打开开关。其他配置：</w:t>
      </w:r>
      <w:r>
        <w:rPr>
          <w:rStyle w:val="translated-span"/>
          <w:rFonts w:ascii="Courier New" w:hAnsi="Courier New" w:cs="Courier New"/>
          <w:sz w:val="18"/>
          <w:szCs w:val="18"/>
        </w:rPr>
        <w:t>n-</w:t>
      </w:r>
      <w:proofErr w:type="spellStart"/>
      <w:r>
        <w:rPr>
          <w:rStyle w:val="translated-span"/>
          <w:rFonts w:ascii="Courier New" w:hAnsi="Courier New" w:cs="Courier New"/>
          <w:sz w:val="18"/>
          <w:szCs w:val="18"/>
        </w:rPr>
        <w:t>dpdk</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rxqs</w:t>
      </w:r>
      <w:proofErr w:type="spellEnd"/>
      <w:r>
        <w:rPr>
          <w:rStyle w:val="translated-span"/>
          <w:rFonts w:ascii="Courier New" w:hAnsi="Courier New" w:cs="Courier New"/>
          <w:sz w:val="18"/>
          <w:szCs w:val="18"/>
        </w:rPr>
        <w:t xml:space="preserve">=2 </w:t>
      </w: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vsctl</w:t>
      </w:r>
      <w:proofErr w:type="spellEnd"/>
      <w:r>
        <w:rPr>
          <w:rStyle w:val="translated-span"/>
          <w:rFonts w:ascii="Courier New" w:hAnsi="Courier New" w:cs="Courier New"/>
          <w:sz w:val="18"/>
          <w:szCs w:val="18"/>
        </w:rPr>
        <w:t>设置打开开关。其他配置：</w:t>
      </w:r>
      <w:proofErr w:type="spellStart"/>
      <w:r>
        <w:rPr>
          <w:rStyle w:val="translated-span"/>
          <w:rFonts w:ascii="Courier New" w:hAnsi="Courier New" w:cs="Courier New"/>
          <w:sz w:val="18"/>
          <w:szCs w:val="18"/>
        </w:rPr>
        <w:t>pmd</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cpu</w:t>
      </w:r>
      <w:proofErr w:type="spellEnd"/>
      <w:r>
        <w:rPr>
          <w:rStyle w:val="translated-span"/>
          <w:rFonts w:ascii="Courier New" w:hAnsi="Courier New" w:cs="Courier New"/>
          <w:sz w:val="18"/>
          <w:szCs w:val="18"/>
        </w:rPr>
        <w:t>掩码</w:t>
      </w:r>
      <w:r>
        <w:rPr>
          <w:rStyle w:val="translated-span"/>
          <w:rFonts w:ascii="Courier New" w:hAnsi="Courier New" w:cs="Courier New"/>
          <w:sz w:val="18"/>
          <w:szCs w:val="18"/>
        </w:rPr>
        <w:t>=0x6</w:t>
      </w:r>
    </w:p>
    <w:p w14:paraId="531C6957" w14:textId="77777777" w:rsidR="00C115F7" w:rsidRDefault="00012C0F">
      <w:pPr>
        <w:spacing w:after="226"/>
        <w:ind w:right="15"/>
      </w:pPr>
      <w:r>
        <w:rPr>
          <w:rStyle w:val="translated-span"/>
        </w:rPr>
        <w:t>第一个选择每个</w:t>
      </w:r>
      <w:r>
        <w:rPr>
          <w:rStyle w:val="translated-span"/>
        </w:rPr>
        <w:t>DPDK</w:t>
      </w:r>
      <w:r>
        <w:rPr>
          <w:rStyle w:val="translated-span"/>
        </w:rPr>
        <w:t>接口要使用多少</w:t>
      </w:r>
      <w:proofErr w:type="spellStart"/>
      <w:r>
        <w:rPr>
          <w:rStyle w:val="translated-span"/>
        </w:rPr>
        <w:t>rx</w:t>
      </w:r>
      <w:proofErr w:type="spellEnd"/>
      <w:r>
        <w:rPr>
          <w:rStyle w:val="translated-span"/>
        </w:rPr>
        <w:t>队列，而第二个控制运行</w:t>
      </w:r>
      <w:r>
        <w:rPr>
          <w:rStyle w:val="translated-span"/>
        </w:rPr>
        <w:t>PMD</w:t>
      </w:r>
      <w:r>
        <w:rPr>
          <w:rStyle w:val="translated-span"/>
        </w:rPr>
        <w:t>线程的数量和位置。上面的示例将利用两个</w:t>
      </w:r>
      <w:proofErr w:type="spellStart"/>
      <w:r>
        <w:rPr>
          <w:rStyle w:val="translated-span"/>
        </w:rPr>
        <w:t>rx</w:t>
      </w:r>
      <w:proofErr w:type="spellEnd"/>
      <w:r>
        <w:rPr>
          <w:rStyle w:val="translated-span"/>
        </w:rPr>
        <w:t>队列并在</w:t>
      </w:r>
      <w:r>
        <w:rPr>
          <w:rStyle w:val="translated-span"/>
        </w:rPr>
        <w:t>CPU 1</w:t>
      </w:r>
      <w:r>
        <w:rPr>
          <w:rStyle w:val="translated-span"/>
        </w:rPr>
        <w:t>和</w:t>
      </w:r>
      <w:r>
        <w:rPr>
          <w:rStyle w:val="translated-span"/>
        </w:rPr>
        <w:t>2</w:t>
      </w:r>
      <w:r>
        <w:rPr>
          <w:rStyle w:val="translated-span"/>
        </w:rPr>
        <w:t>上运行</w:t>
      </w:r>
      <w:r>
        <w:rPr>
          <w:rStyle w:val="translated-span"/>
        </w:rPr>
        <w:t>PMD</w:t>
      </w:r>
      <w:r>
        <w:rPr>
          <w:rStyle w:val="translated-span"/>
        </w:rPr>
        <w:t>线程。有关更多信息，请参阅本文档末尾</w:t>
      </w:r>
      <w:r>
        <w:rPr>
          <w:rStyle w:val="translated-span"/>
        </w:rPr>
        <w:t>“EAL</w:t>
      </w:r>
      <w:r>
        <w:rPr>
          <w:rStyle w:val="translated-span"/>
        </w:rPr>
        <w:t>命令行选项</w:t>
      </w:r>
      <w:r>
        <w:rPr>
          <w:rStyle w:val="translated-span"/>
        </w:rPr>
        <w:t>”</w:t>
      </w:r>
      <w:r>
        <w:rPr>
          <w:rStyle w:val="translated-span"/>
        </w:rPr>
        <w:t>和</w:t>
      </w:r>
      <w:r>
        <w:rPr>
          <w:rStyle w:val="translated-span"/>
        </w:rPr>
        <w:t>“</w:t>
      </w:r>
      <w:proofErr w:type="spellStart"/>
      <w:r>
        <w:rPr>
          <w:rStyle w:val="translated-span"/>
        </w:rPr>
        <w:t>OpenVswitch</w:t>
      </w:r>
      <w:proofErr w:type="spellEnd"/>
      <w:r>
        <w:rPr>
          <w:rStyle w:val="translated-span"/>
        </w:rPr>
        <w:t xml:space="preserve"> DPDK</w:t>
      </w:r>
      <w:r>
        <w:rPr>
          <w:rStyle w:val="translated-span"/>
        </w:rPr>
        <w:t>安装</w:t>
      </w:r>
      <w:r>
        <w:rPr>
          <w:rStyle w:val="translated-span"/>
        </w:rPr>
        <w:t>”</w:t>
      </w:r>
      <w:r>
        <w:rPr>
          <w:rStyle w:val="translated-span"/>
        </w:rPr>
        <w:t>的参考链接。</w:t>
      </w:r>
    </w:p>
    <w:p w14:paraId="040204B4" w14:textId="77777777" w:rsidR="00C115F7" w:rsidRDefault="00012C0F">
      <w:pPr>
        <w:spacing w:after="291"/>
        <w:ind w:right="15"/>
      </w:pPr>
      <w:r>
        <w:rPr>
          <w:rStyle w:val="translated-span"/>
        </w:rPr>
        <w:lastRenderedPageBreak/>
        <w:t>与往常一样，对于调优，您必须非常了解您的系统和工作负载</w:t>
      </w:r>
      <w:r>
        <w:rPr>
          <w:rStyle w:val="translated-span"/>
        </w:rPr>
        <w:t>-</w:t>
      </w:r>
      <w:r>
        <w:rPr>
          <w:rStyle w:val="translated-span"/>
        </w:rPr>
        <w:t>因此，请验证工作负载与实际用例匹配的任何调优。</w:t>
      </w:r>
    </w:p>
    <w:p w14:paraId="5C7B158D" w14:textId="77777777" w:rsidR="00C115F7" w:rsidRDefault="00012C0F">
      <w:pPr>
        <w:pStyle w:val="4"/>
        <w:ind w:left="-5"/>
      </w:pPr>
      <w:r>
        <w:rPr>
          <w:rStyle w:val="translated-span"/>
        </w:rPr>
        <w:t xml:space="preserve">5.9. </w:t>
      </w:r>
      <w:r>
        <w:rPr>
          <w:rStyle w:val="translated-span"/>
        </w:rPr>
        <w:t>支持和故障排除</w:t>
      </w:r>
    </w:p>
    <w:p w14:paraId="78F6A9D8" w14:textId="77777777" w:rsidR="00C115F7" w:rsidRDefault="00012C0F">
      <w:pPr>
        <w:ind w:right="15"/>
      </w:pPr>
      <w:r>
        <w:rPr>
          <w:rStyle w:val="translated-span"/>
        </w:rPr>
        <w:t>DPDK</w:t>
      </w:r>
      <w:r>
        <w:rPr>
          <w:rStyle w:val="translated-span"/>
        </w:rPr>
        <w:t>是一个快速发展的项目。在搜索支持和进一步指南的任何情况下，强烈建议首先检查它们是否适用于当前版本。</w:t>
      </w:r>
    </w:p>
    <w:p w14:paraId="29DECBB1" w14:textId="77777777" w:rsidR="00C115F7" w:rsidRDefault="00012C0F">
      <w:pPr>
        <w:spacing w:after="196" w:line="264" w:lineRule="auto"/>
        <w:ind w:left="220" w:right="221" w:hanging="220"/>
      </w:pPr>
      <w:r>
        <w:rPr>
          <w:rStyle w:val="translated-span"/>
        </w:rPr>
        <w:t>•DPDK</w:t>
      </w:r>
      <w:r>
        <w:rPr>
          <w:rStyle w:val="translated-span"/>
        </w:rPr>
        <w:t>邮件列表</w:t>
      </w:r>
      <w:r>
        <w:rPr>
          <w:rStyle w:val="translated-span"/>
        </w:rPr>
        <w:t>[73][74]</w:t>
      </w:r>
    </w:p>
    <w:p w14:paraId="63390177" w14:textId="77777777" w:rsidR="00C115F7" w:rsidRDefault="00012C0F">
      <w:pPr>
        <w:spacing w:after="198" w:line="264" w:lineRule="auto"/>
        <w:ind w:left="220" w:right="221" w:hanging="220"/>
      </w:pPr>
      <w:r>
        <w:rPr>
          <w:rStyle w:val="translated-span"/>
        </w:rPr>
        <w:t>•</w:t>
      </w:r>
      <w:r>
        <w:rPr>
          <w:rStyle w:val="translated-span"/>
        </w:rPr>
        <w:t>针对</w:t>
      </w:r>
      <w:proofErr w:type="spellStart"/>
      <w:r>
        <w:rPr>
          <w:rStyle w:val="translated-span"/>
        </w:rPr>
        <w:t>OpenVswitch</w:t>
      </w:r>
      <w:proofErr w:type="spellEnd"/>
      <w:r>
        <w:rPr>
          <w:rStyle w:val="translated-span"/>
        </w:rPr>
        <w:t xml:space="preserve"> DPDK OpenStack</w:t>
      </w:r>
      <w:r>
        <w:rPr>
          <w:rStyle w:val="translated-span"/>
        </w:rPr>
        <w:t>邮件列表</w:t>
      </w:r>
      <w:r>
        <w:rPr>
          <w:rStyle w:val="translated-span"/>
        </w:rPr>
        <w:t>39</w:t>
      </w:r>
    </w:p>
    <w:p w14:paraId="1CFA2CF7" w14:textId="77777777" w:rsidR="00C115F7" w:rsidRDefault="00012C0F">
      <w:pPr>
        <w:spacing w:after="170" w:line="264" w:lineRule="auto"/>
        <w:ind w:left="220" w:right="221" w:hanging="220"/>
      </w:pPr>
      <w:r>
        <w:rPr>
          <w:rStyle w:val="translated-span"/>
        </w:rPr>
        <w:t>•DPDK</w:t>
      </w:r>
      <w:r>
        <w:rPr>
          <w:rStyle w:val="translated-span"/>
        </w:rPr>
        <w:t>发射台区域的已知问题</w:t>
      </w:r>
      <w:r>
        <w:rPr>
          <w:rStyle w:val="translated-span"/>
        </w:rPr>
        <w:t>[75]</w:t>
      </w:r>
    </w:p>
    <w:p w14:paraId="449BC770" w14:textId="77777777" w:rsidR="00C115F7" w:rsidRDefault="00012C0F">
      <w:pPr>
        <w:spacing w:after="298" w:line="256" w:lineRule="auto"/>
        <w:ind w:left="220" w:right="221" w:hanging="220"/>
      </w:pPr>
      <w:r>
        <w:rPr>
          <w:rStyle w:val="translated-span"/>
        </w:rPr>
        <w:t>•</w:t>
      </w:r>
      <w:r>
        <w:rPr>
          <w:rStyle w:val="translated-span"/>
        </w:rPr>
        <w:t>加入</w:t>
      </w:r>
      <w:proofErr w:type="spellStart"/>
      <w:r>
        <w:rPr>
          <w:rStyle w:val="translated-span"/>
        </w:rPr>
        <w:t>freenode</w:t>
      </w:r>
      <w:proofErr w:type="spellEnd"/>
      <w:r>
        <w:rPr>
          <w:rStyle w:val="translated-span"/>
        </w:rPr>
        <w:t>上的</w:t>
      </w:r>
      <w:r>
        <w:rPr>
          <w:rStyle w:val="translated-span"/>
        </w:rPr>
        <w:t>IRC</w:t>
      </w:r>
      <w:r>
        <w:rPr>
          <w:rStyle w:val="translated-span"/>
        </w:rPr>
        <w:t>频道</w:t>
      </w:r>
      <w:r>
        <w:rPr>
          <w:rStyle w:val="translated-span"/>
        </w:rPr>
        <w:t>#DPDK</w:t>
      </w:r>
      <w:r>
        <w:rPr>
          <w:rStyle w:val="translated-span"/>
        </w:rPr>
        <w:t>或</w:t>
      </w:r>
      <w:r>
        <w:rPr>
          <w:rStyle w:val="translated-span"/>
        </w:rPr>
        <w:t>#openvswitch</w:t>
      </w:r>
      <w:r>
        <w:rPr>
          <w:rStyle w:val="translated-span"/>
        </w:rPr>
        <w:t>。</w:t>
      </w:r>
    </w:p>
    <w:p w14:paraId="273EE702" w14:textId="77777777" w:rsidR="00C115F7" w:rsidRDefault="00012C0F">
      <w:pPr>
        <w:spacing w:after="400"/>
        <w:ind w:right="15"/>
      </w:pPr>
      <w:r>
        <w:rPr>
          <w:rStyle w:val="translated-span"/>
        </w:rPr>
        <w:t>问题通常是由于常规设置中缺少小细节造成的。后来，这些缺失的细节会导致问题，很难找到其根本原因。常见的情况似乎是</w:t>
      </w:r>
      <w:r>
        <w:rPr>
          <w:rStyle w:val="translated-span"/>
        </w:rPr>
        <w:t>“</w:t>
      </w:r>
      <w:r>
        <w:rPr>
          <w:rStyle w:val="translated-span"/>
        </w:rPr>
        <w:t>无法打开网络设备</w:t>
      </w:r>
      <w:r>
        <w:rPr>
          <w:rStyle w:val="translated-span"/>
        </w:rPr>
        <w:t>dpdk0</w:t>
      </w:r>
      <w:r>
        <w:rPr>
          <w:rStyle w:val="translated-span"/>
        </w:rPr>
        <w:t>（无此类设备）</w:t>
      </w:r>
      <w:r>
        <w:rPr>
          <w:rStyle w:val="translated-span"/>
        </w:rPr>
        <w:t>”</w:t>
      </w:r>
      <w:r>
        <w:rPr>
          <w:rStyle w:val="translated-span"/>
        </w:rPr>
        <w:t>问题。在使用</w:t>
      </w:r>
      <w:r>
        <w:rPr>
          <w:rStyle w:val="translated-span"/>
        </w:rPr>
        <w:t>DPDK</w:t>
      </w:r>
      <w:r>
        <w:rPr>
          <w:rStyle w:val="translated-span"/>
        </w:rPr>
        <w:t>在</w:t>
      </w:r>
      <w:r>
        <w:rPr>
          <w:rStyle w:val="translated-span"/>
        </w:rPr>
        <w:t xml:space="preserve">Open </w:t>
      </w:r>
      <w:proofErr w:type="spellStart"/>
      <w:r>
        <w:rPr>
          <w:rStyle w:val="translated-span"/>
        </w:rPr>
        <w:t>vSwitch</w:t>
      </w:r>
      <w:proofErr w:type="spellEnd"/>
      <w:r>
        <w:rPr>
          <w:rStyle w:val="translated-span"/>
        </w:rPr>
        <w:t>中设置端口时，这种情况发生得相当晚。但根本原因大部分时间是在设置和初始化的早期。这里是一个正确初始化设备的示例</w:t>
      </w:r>
      <w:r>
        <w:rPr>
          <w:rStyle w:val="translated-span"/>
        </w:rPr>
        <w:t>—</w:t>
      </w:r>
      <w:r>
        <w:rPr>
          <w:rStyle w:val="translated-span"/>
        </w:rPr>
        <w:t>在启用</w:t>
      </w:r>
      <w:r>
        <w:rPr>
          <w:rStyle w:val="translated-span"/>
        </w:rPr>
        <w:t>DPDK</w:t>
      </w:r>
      <w:r>
        <w:rPr>
          <w:rStyle w:val="translated-span"/>
        </w:rPr>
        <w:t>的情况下启动</w:t>
      </w:r>
      <w:r>
        <w:rPr>
          <w:rStyle w:val="translated-span"/>
        </w:rPr>
        <w:t xml:space="preserve">Open </w:t>
      </w:r>
      <w:proofErr w:type="spellStart"/>
      <w:r>
        <w:rPr>
          <w:rStyle w:val="translated-span"/>
        </w:rPr>
        <w:t>vSwitch</w:t>
      </w:r>
      <w:proofErr w:type="spellEnd"/>
      <w:r>
        <w:rPr>
          <w:rStyle w:val="translated-span"/>
        </w:rPr>
        <w:t>时，可以在</w:t>
      </w:r>
      <w:r>
        <w:rPr>
          <w:rStyle w:val="translated-span"/>
        </w:rPr>
        <w:t>syslog/journal</w:t>
      </w:r>
      <w:r>
        <w:rPr>
          <w:rStyle w:val="translated-span"/>
        </w:rPr>
        <w:t>中找到这一点。</w:t>
      </w:r>
    </w:p>
    <w:p w14:paraId="333110F8" w14:textId="77777777" w:rsidR="00C115F7" w:rsidRDefault="00012C0F">
      <w:pPr>
        <w:spacing w:after="11" w:line="304" w:lineRule="auto"/>
        <w:ind w:left="-5" w:right="3409"/>
      </w:pP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ctl</w:t>
      </w:r>
      <w:proofErr w:type="spellEnd"/>
      <w:r>
        <w:rPr>
          <w:rStyle w:val="translated-span"/>
          <w:rFonts w:ascii="Courier New" w:hAnsi="Courier New" w:cs="Courier New"/>
          <w:sz w:val="18"/>
          <w:szCs w:val="18"/>
        </w:rPr>
        <w:t>[3560]</w:t>
      </w:r>
      <w:r>
        <w:rPr>
          <w:rStyle w:val="translated-span"/>
          <w:rFonts w:ascii="Courier New" w:hAnsi="Courier New" w:cs="Courier New"/>
          <w:sz w:val="18"/>
          <w:szCs w:val="18"/>
        </w:rPr>
        <w:t>：</w:t>
      </w:r>
      <w:r>
        <w:rPr>
          <w:rStyle w:val="translated-span"/>
          <w:rFonts w:ascii="Courier New" w:hAnsi="Courier New" w:cs="Courier New"/>
          <w:sz w:val="18"/>
          <w:szCs w:val="18"/>
        </w:rPr>
        <w:t>EAL:NUMA</w:t>
      </w:r>
      <w:r>
        <w:rPr>
          <w:rStyle w:val="translated-span"/>
          <w:rFonts w:ascii="Courier New" w:hAnsi="Courier New" w:cs="Courier New"/>
          <w:sz w:val="18"/>
          <w:szCs w:val="18"/>
        </w:rPr>
        <w:t>套接字上的</w:t>
      </w:r>
      <w:r>
        <w:rPr>
          <w:rStyle w:val="translated-span"/>
          <w:rFonts w:ascii="Courier New" w:hAnsi="Courier New" w:cs="Courier New"/>
          <w:sz w:val="18"/>
          <w:szCs w:val="18"/>
        </w:rPr>
        <w:t>PCI</w:t>
      </w:r>
      <w:r>
        <w:rPr>
          <w:rStyle w:val="translated-span"/>
          <w:rFonts w:ascii="Courier New" w:hAnsi="Courier New" w:cs="Courier New"/>
          <w:sz w:val="18"/>
          <w:szCs w:val="18"/>
        </w:rPr>
        <w:t>设备</w:t>
      </w:r>
      <w:r>
        <w:rPr>
          <w:rStyle w:val="translated-span"/>
          <w:rFonts w:ascii="Courier New" w:hAnsi="Courier New" w:cs="Courier New"/>
          <w:sz w:val="18"/>
          <w:szCs w:val="18"/>
        </w:rPr>
        <w:t xml:space="preserve">0000:04:00.1 0 </w:t>
      </w: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ctl</w:t>
      </w:r>
      <w:proofErr w:type="spellEnd"/>
      <w:r>
        <w:rPr>
          <w:rStyle w:val="translated-span"/>
          <w:rFonts w:ascii="Courier New" w:hAnsi="Courier New" w:cs="Courier New"/>
          <w:sz w:val="18"/>
          <w:szCs w:val="18"/>
        </w:rPr>
        <w:t>[3560]</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EAL:probe</w:t>
      </w:r>
      <w:proofErr w:type="spellEnd"/>
      <w:r>
        <w:rPr>
          <w:rStyle w:val="translated-span"/>
          <w:rFonts w:ascii="Courier New" w:hAnsi="Courier New" w:cs="Courier New"/>
          <w:sz w:val="18"/>
          <w:szCs w:val="18"/>
        </w:rPr>
        <w:t>驱动程序：</w:t>
      </w:r>
      <w:r>
        <w:rPr>
          <w:rStyle w:val="translated-span"/>
          <w:rFonts w:ascii="Courier New" w:hAnsi="Courier New" w:cs="Courier New"/>
          <w:sz w:val="18"/>
          <w:szCs w:val="18"/>
        </w:rPr>
        <w:t xml:space="preserve">8086:1528 </w:t>
      </w:r>
      <w:proofErr w:type="spellStart"/>
      <w:r>
        <w:rPr>
          <w:rStyle w:val="translated-span"/>
          <w:rFonts w:ascii="Courier New" w:hAnsi="Courier New" w:cs="Courier New"/>
          <w:sz w:val="18"/>
          <w:szCs w:val="18"/>
        </w:rPr>
        <w:t>rte_ixgbe_pmd</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ctl</w:t>
      </w:r>
      <w:proofErr w:type="spellEnd"/>
      <w:r>
        <w:rPr>
          <w:rStyle w:val="translated-span"/>
          <w:rFonts w:ascii="Courier New" w:hAnsi="Courier New" w:cs="Courier New"/>
          <w:sz w:val="18"/>
          <w:szCs w:val="18"/>
        </w:rPr>
        <w:t>[3560]</w:t>
      </w:r>
      <w:r>
        <w:rPr>
          <w:rStyle w:val="translated-span"/>
          <w:rFonts w:ascii="Courier New" w:hAnsi="Courier New" w:cs="Courier New"/>
          <w:sz w:val="18"/>
          <w:szCs w:val="18"/>
        </w:rPr>
        <w:t>：</w:t>
      </w:r>
      <w:r>
        <w:rPr>
          <w:rStyle w:val="translated-span"/>
          <w:rFonts w:ascii="Courier New" w:hAnsi="Courier New" w:cs="Courier New"/>
          <w:sz w:val="18"/>
          <w:szCs w:val="18"/>
        </w:rPr>
        <w:t>EAL:PCI</w:t>
      </w:r>
      <w:r>
        <w:rPr>
          <w:rStyle w:val="translated-span"/>
          <w:rFonts w:ascii="Courier New" w:hAnsi="Courier New" w:cs="Courier New"/>
          <w:sz w:val="18"/>
          <w:szCs w:val="18"/>
        </w:rPr>
        <w:t>内存映射在</w:t>
      </w:r>
      <w:r>
        <w:rPr>
          <w:rStyle w:val="translated-span"/>
          <w:rFonts w:ascii="Courier New" w:hAnsi="Courier New" w:cs="Courier New"/>
          <w:sz w:val="18"/>
          <w:szCs w:val="18"/>
        </w:rPr>
        <w:t xml:space="preserve">0x7F214000000 </w:t>
      </w: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ctl</w:t>
      </w:r>
      <w:proofErr w:type="spellEnd"/>
      <w:r>
        <w:rPr>
          <w:rStyle w:val="translated-span"/>
          <w:rFonts w:ascii="Courier New" w:hAnsi="Courier New" w:cs="Courier New"/>
          <w:sz w:val="18"/>
          <w:szCs w:val="18"/>
        </w:rPr>
        <w:t>[3560]</w:t>
      </w:r>
      <w:r>
        <w:rPr>
          <w:rStyle w:val="translated-span"/>
          <w:rFonts w:ascii="Courier New" w:hAnsi="Courier New" w:cs="Courier New"/>
          <w:sz w:val="18"/>
          <w:szCs w:val="18"/>
        </w:rPr>
        <w:t>：</w:t>
      </w:r>
      <w:r>
        <w:rPr>
          <w:rStyle w:val="translated-span"/>
          <w:rFonts w:ascii="Courier New" w:hAnsi="Courier New" w:cs="Courier New"/>
          <w:sz w:val="18"/>
          <w:szCs w:val="18"/>
        </w:rPr>
        <w:t>EAL:PCI</w:t>
      </w:r>
      <w:r>
        <w:rPr>
          <w:rStyle w:val="translated-span"/>
          <w:rFonts w:ascii="Courier New" w:hAnsi="Courier New" w:cs="Courier New"/>
          <w:sz w:val="18"/>
          <w:szCs w:val="18"/>
        </w:rPr>
        <w:t>内存映射在</w:t>
      </w:r>
      <w:r>
        <w:rPr>
          <w:rStyle w:val="translated-span"/>
          <w:rFonts w:ascii="Courier New" w:hAnsi="Courier New" w:cs="Courier New"/>
          <w:sz w:val="18"/>
          <w:szCs w:val="18"/>
        </w:rPr>
        <w:t>0x7f2140200000</w:t>
      </w:r>
    </w:p>
    <w:p w14:paraId="7C64BA61" w14:textId="77777777" w:rsidR="00C115F7" w:rsidRDefault="00012C0F">
      <w:pPr>
        <w:spacing w:after="422"/>
        <w:ind w:right="15"/>
      </w:pPr>
      <w:r>
        <w:rPr>
          <w:rStyle w:val="translated-span"/>
        </w:rPr>
        <w:t>如果由于被忽略的卡、初始化失败或其他原因而丢失，则以后将没有</w:t>
      </w:r>
      <w:r>
        <w:rPr>
          <w:rStyle w:val="translated-span"/>
        </w:rPr>
        <w:t>DPDK</w:t>
      </w:r>
      <w:r>
        <w:rPr>
          <w:rStyle w:val="translated-span"/>
        </w:rPr>
        <w:t>设备可供参考。不幸的是，日志分布在</w:t>
      </w:r>
      <w:r>
        <w:rPr>
          <w:rStyle w:val="translated-span"/>
        </w:rPr>
        <w:t>syslog/journal</w:t>
      </w:r>
      <w:r>
        <w:rPr>
          <w:rStyle w:val="translated-span"/>
        </w:rPr>
        <w:t>和</w:t>
      </w:r>
      <w:proofErr w:type="spellStart"/>
      <w:r>
        <w:rPr>
          <w:rStyle w:val="translated-span"/>
        </w:rPr>
        <w:t>openvswitch</w:t>
      </w:r>
      <w:proofErr w:type="spellEnd"/>
      <w:r>
        <w:rPr>
          <w:rStyle w:val="translated-span"/>
        </w:rPr>
        <w:t>日志中。为了允许在这里进行交叉检查，可以在这些日志中找到与输入的命令相关的示例。</w:t>
      </w:r>
    </w:p>
    <w:p w14:paraId="3F4F1599" w14:textId="77777777" w:rsidR="00C115F7" w:rsidRDefault="00012C0F">
      <w:pPr>
        <w:spacing w:after="11" w:line="304" w:lineRule="auto"/>
        <w:ind w:left="-5" w:right="2564"/>
      </w:pPr>
      <w:r>
        <w:rPr>
          <w:rStyle w:val="translated-span"/>
          <w:rFonts w:ascii="Courier New" w:hAnsi="Courier New" w:cs="Courier New"/>
          <w:sz w:val="18"/>
          <w:szCs w:val="18"/>
        </w:rPr>
        <w:t>#</w:t>
      </w:r>
      <w:r>
        <w:rPr>
          <w:rStyle w:val="translated-span"/>
          <w:rFonts w:ascii="Courier New" w:hAnsi="Courier New" w:cs="Courier New"/>
          <w:sz w:val="18"/>
          <w:szCs w:val="18"/>
        </w:rPr>
        <w:t>注意：此日志带有</w:t>
      </w:r>
      <w:proofErr w:type="spellStart"/>
      <w:r>
        <w:rPr>
          <w:rStyle w:val="translated-span"/>
          <w:rFonts w:ascii="Courier New" w:hAnsi="Courier New" w:cs="Courier New"/>
          <w:sz w:val="18"/>
          <w:szCs w:val="18"/>
        </w:rPr>
        <w:t>dpdk</w:t>
      </w:r>
      <w:proofErr w:type="spellEnd"/>
      <w:r>
        <w:rPr>
          <w:rStyle w:val="translated-span"/>
          <w:rFonts w:ascii="Courier New" w:hAnsi="Courier New" w:cs="Courier New"/>
          <w:sz w:val="18"/>
          <w:szCs w:val="18"/>
        </w:rPr>
        <w:t xml:space="preserve"> 2.2</w:t>
      </w:r>
      <w:r>
        <w:rPr>
          <w:rStyle w:val="translated-span"/>
          <w:rFonts w:ascii="Courier New" w:hAnsi="Courier New" w:cs="Courier New"/>
          <w:sz w:val="18"/>
          <w:szCs w:val="18"/>
        </w:rPr>
        <w:t>和</w:t>
      </w:r>
      <w:proofErr w:type="spellStart"/>
      <w:r>
        <w:rPr>
          <w:rStyle w:val="translated-span"/>
          <w:rFonts w:ascii="Courier New" w:hAnsi="Courier New" w:cs="Courier New"/>
          <w:sz w:val="18"/>
          <w:szCs w:val="18"/>
        </w:rPr>
        <w:t>openvswitch</w:t>
      </w:r>
      <w:proofErr w:type="spellEnd"/>
      <w:r>
        <w:rPr>
          <w:rStyle w:val="translated-span"/>
          <w:rFonts w:ascii="Courier New" w:hAnsi="Courier New" w:cs="Courier New"/>
          <w:sz w:val="18"/>
          <w:szCs w:val="18"/>
        </w:rPr>
        <w:t xml:space="preserve"> 2.5</w:t>
      </w:r>
      <w:r>
        <w:rPr>
          <w:rStyle w:val="translated-span"/>
          <w:rFonts w:ascii="Courier New" w:hAnsi="Courier New" w:cs="Courier New"/>
          <w:sz w:val="18"/>
          <w:szCs w:val="18"/>
        </w:rPr>
        <w:t>标题：</w:t>
      </w:r>
    </w:p>
    <w:p w14:paraId="57FC59E2" w14:textId="77777777" w:rsidR="00C115F7" w:rsidRDefault="00012C0F">
      <w:pPr>
        <w:spacing w:after="11" w:line="304" w:lineRule="auto"/>
        <w:ind w:left="-5" w:right="133"/>
      </w:pPr>
      <w:r>
        <w:rPr>
          <w:rStyle w:val="translated-span"/>
          <w:rFonts w:ascii="Courier New" w:hAnsi="Courier New" w:cs="Courier New"/>
          <w:sz w:val="18"/>
          <w:szCs w:val="18"/>
        </w:rPr>
        <w:t>CMD</w:t>
      </w:r>
      <w:r>
        <w:rPr>
          <w:rStyle w:val="translated-span"/>
          <w:rFonts w:ascii="Courier New" w:hAnsi="Courier New" w:cs="Courier New"/>
          <w:sz w:val="18"/>
          <w:szCs w:val="18"/>
        </w:rPr>
        <w:t>：您输入的</w:t>
      </w:r>
    </w:p>
    <w:p w14:paraId="07112200" w14:textId="77777777" w:rsidR="00C115F7" w:rsidRDefault="00012C0F">
      <w:pPr>
        <w:spacing w:after="272" w:line="304" w:lineRule="auto"/>
        <w:ind w:left="-5" w:right="4676"/>
      </w:pPr>
      <w:r>
        <w:rPr>
          <w:rStyle w:val="translated-span"/>
          <w:rFonts w:ascii="Courier New" w:hAnsi="Courier New" w:cs="Courier New"/>
          <w:sz w:val="18"/>
          <w:szCs w:val="18"/>
        </w:rPr>
        <w:t>系统日志：（包括</w:t>
      </w:r>
      <w:r>
        <w:rPr>
          <w:rStyle w:val="translated-span"/>
          <w:rFonts w:ascii="Courier New" w:hAnsi="Courier New" w:cs="Courier New"/>
          <w:sz w:val="18"/>
          <w:szCs w:val="18"/>
        </w:rPr>
        <w:t>EAL</w:t>
      </w:r>
      <w:r>
        <w:rPr>
          <w:rStyle w:val="translated-span"/>
          <w:rFonts w:ascii="Courier New" w:hAnsi="Courier New" w:cs="Courier New"/>
          <w:sz w:val="18"/>
          <w:szCs w:val="18"/>
        </w:rPr>
        <w:t>和</w:t>
      </w:r>
      <w:r>
        <w:rPr>
          <w:rStyle w:val="translated-span"/>
          <w:rFonts w:ascii="Courier New" w:hAnsi="Courier New" w:cs="Courier New"/>
          <w:sz w:val="18"/>
          <w:szCs w:val="18"/>
        </w:rPr>
        <w:t>OVS</w:t>
      </w:r>
      <w:r>
        <w:rPr>
          <w:rStyle w:val="translated-span"/>
          <w:rFonts w:ascii="Courier New" w:hAnsi="Courier New" w:cs="Courier New"/>
          <w:sz w:val="18"/>
          <w:szCs w:val="18"/>
        </w:rPr>
        <w:t>消息）</w:t>
      </w:r>
      <w:r>
        <w:rPr>
          <w:rStyle w:val="translated-span"/>
          <w:rFonts w:ascii="Courier New" w:hAnsi="Courier New" w:cs="Courier New"/>
          <w:sz w:val="18"/>
          <w:szCs w:val="18"/>
        </w:rPr>
        <w:t>OVS-LOG</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Openvswitch</w:t>
      </w:r>
      <w:proofErr w:type="spellEnd"/>
      <w:r>
        <w:rPr>
          <w:rStyle w:val="translated-span"/>
          <w:rFonts w:ascii="Courier New" w:hAnsi="Courier New" w:cs="Courier New"/>
          <w:sz w:val="18"/>
          <w:szCs w:val="18"/>
        </w:rPr>
        <w:t>消息）</w:t>
      </w:r>
    </w:p>
    <w:p w14:paraId="375206E2" w14:textId="77777777" w:rsidR="00C115F7" w:rsidRDefault="00012C0F">
      <w:pPr>
        <w:spacing w:after="132" w:line="475" w:lineRule="auto"/>
        <w:ind w:left="-5" w:right="980"/>
      </w:pPr>
      <w:r>
        <w:rPr>
          <w:rStyle w:val="translated-span"/>
          <w:rFonts w:ascii="Courier New" w:hAnsi="Courier New" w:cs="Courier New"/>
          <w:sz w:val="18"/>
          <w:szCs w:val="18"/>
        </w:rPr>
        <w:t>#</w:t>
      </w:r>
      <w:r>
        <w:rPr>
          <w:rStyle w:val="translated-span"/>
          <w:rFonts w:ascii="Courier New" w:hAnsi="Courier New" w:cs="Courier New"/>
          <w:sz w:val="18"/>
          <w:szCs w:val="18"/>
        </w:rPr>
        <w:t>准备将接口绑定到</w:t>
      </w:r>
      <w:r>
        <w:rPr>
          <w:rStyle w:val="translated-span"/>
          <w:rFonts w:ascii="Courier New" w:hAnsi="Courier New" w:cs="Courier New"/>
          <w:sz w:val="18"/>
          <w:szCs w:val="18"/>
        </w:rPr>
        <w:t>DPDK UIO</w:t>
      </w:r>
      <w:r>
        <w:rPr>
          <w:rStyle w:val="translated-span"/>
          <w:rFonts w:ascii="Courier New" w:hAnsi="Courier New" w:cs="Courier New"/>
          <w:sz w:val="18"/>
          <w:szCs w:val="18"/>
        </w:rPr>
        <w:t>驱动程序，使</w:t>
      </w:r>
      <w:proofErr w:type="spellStart"/>
      <w:r>
        <w:rPr>
          <w:rStyle w:val="translated-span"/>
          <w:rFonts w:ascii="Courier New" w:hAnsi="Courier New" w:cs="Courier New"/>
          <w:sz w:val="18"/>
          <w:szCs w:val="18"/>
        </w:rPr>
        <w:t>Hugepages</w:t>
      </w:r>
      <w:proofErr w:type="spellEnd"/>
      <w:r>
        <w:rPr>
          <w:rStyle w:val="translated-span"/>
          <w:rFonts w:ascii="Courier New" w:hAnsi="Courier New" w:cs="Courier New"/>
          <w:sz w:val="18"/>
          <w:szCs w:val="18"/>
        </w:rPr>
        <w:t>可用，在</w:t>
      </w:r>
      <w:r>
        <w:rPr>
          <w:rStyle w:val="translated-span"/>
          <w:rFonts w:ascii="Courier New" w:hAnsi="Courier New" w:cs="Courier New"/>
          <w:sz w:val="18"/>
          <w:szCs w:val="18"/>
        </w:rPr>
        <w:t xml:space="preserve">OVS </w:t>
      </w:r>
      <w:proofErr w:type="spellStart"/>
      <w:r>
        <w:rPr>
          <w:rStyle w:val="translated-span"/>
          <w:rFonts w:ascii="Courier New" w:hAnsi="Courier New" w:cs="Courier New"/>
          <w:sz w:val="18"/>
          <w:szCs w:val="18"/>
        </w:rPr>
        <w:t>CMD:sudo</w:t>
      </w:r>
      <w:proofErr w:type="spellEnd"/>
      <w:r>
        <w:rPr>
          <w:rStyle w:val="translated-span"/>
          <w:rFonts w:ascii="Courier New" w:hAnsi="Courier New" w:cs="Courier New"/>
          <w:sz w:val="18"/>
          <w:szCs w:val="18"/>
        </w:rPr>
        <w:t>服务</w:t>
      </w:r>
      <w:proofErr w:type="spellStart"/>
      <w:r>
        <w:rPr>
          <w:rStyle w:val="translated-span"/>
          <w:rFonts w:ascii="Courier New" w:hAnsi="Courier New" w:cs="Courier New"/>
          <w:sz w:val="18"/>
          <w:szCs w:val="18"/>
        </w:rPr>
        <w:t>openvswitch</w:t>
      </w:r>
      <w:proofErr w:type="spellEnd"/>
      <w:r>
        <w:rPr>
          <w:rStyle w:val="translated-span"/>
          <w:rFonts w:ascii="Courier New" w:hAnsi="Courier New" w:cs="Courier New"/>
          <w:sz w:val="18"/>
          <w:szCs w:val="18"/>
        </w:rPr>
        <w:t>开关重新启动时启用</w:t>
      </w:r>
      <w:r>
        <w:rPr>
          <w:rStyle w:val="translated-span"/>
          <w:rFonts w:ascii="Courier New" w:hAnsi="Courier New" w:cs="Courier New"/>
          <w:sz w:val="18"/>
          <w:szCs w:val="18"/>
        </w:rPr>
        <w:t>DPDK</w:t>
      </w:r>
    </w:p>
    <w:p w14:paraId="60DEDE5F" w14:textId="77777777" w:rsidR="00C115F7" w:rsidRDefault="00012C0F">
      <w:pPr>
        <w:spacing w:after="11" w:line="304" w:lineRule="auto"/>
        <w:ind w:left="-5" w:right="29"/>
      </w:pPr>
      <w:r>
        <w:rPr>
          <w:rStyle w:val="translated-span"/>
          <w:rFonts w:ascii="Courier New" w:hAnsi="Courier New" w:cs="Courier New"/>
          <w:sz w:val="18"/>
          <w:szCs w:val="18"/>
        </w:rPr>
        <w:t xml:space="preserve">SYSLOG:2016-01-22T08:58:31.372Z | 00003 | daemon | u </w:t>
      </w:r>
      <w:proofErr w:type="spellStart"/>
      <w:r>
        <w:rPr>
          <w:rStyle w:val="translated-span"/>
          <w:rFonts w:ascii="Courier New" w:hAnsi="Courier New" w:cs="Courier New"/>
          <w:sz w:val="18"/>
          <w:szCs w:val="18"/>
        </w:rPr>
        <w:t>unix</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monitor</w:t>
      </w:r>
      <w:r>
        <w:rPr>
          <w:rStyle w:val="translated-span"/>
          <w:rFonts w:ascii="Courier New" w:hAnsi="Courier New" w:cs="Courier New"/>
          <w:sz w:val="18"/>
          <w:szCs w:val="18"/>
        </w:rPr>
        <w:t>）</w:t>
      </w:r>
      <w:r>
        <w:rPr>
          <w:rStyle w:val="translated-span"/>
          <w:rFonts w:ascii="Courier New" w:hAnsi="Courier New" w:cs="Courier New"/>
          <w:sz w:val="18"/>
          <w:szCs w:val="18"/>
        </w:rPr>
        <w:t xml:space="preserve">| INFO | </w:t>
      </w:r>
      <w:proofErr w:type="spellStart"/>
      <w:r>
        <w:rPr>
          <w:rStyle w:val="translated-span"/>
          <w:rFonts w:ascii="Courier New" w:hAnsi="Courier New" w:cs="Courier New"/>
          <w:sz w:val="18"/>
          <w:szCs w:val="18"/>
        </w:rPr>
        <w:t>pid</w:t>
      </w:r>
      <w:proofErr w:type="spellEnd"/>
      <w:r>
        <w:rPr>
          <w:rStyle w:val="translated-span"/>
          <w:rFonts w:ascii="Courier New" w:hAnsi="Courier New" w:cs="Courier New"/>
          <w:sz w:val="18"/>
          <w:szCs w:val="18"/>
        </w:rPr>
        <w:t xml:space="preserve"> 3329</w:t>
      </w:r>
      <w:r>
        <w:rPr>
          <w:rStyle w:val="translated-span"/>
          <w:rFonts w:ascii="Courier New" w:hAnsi="Courier New" w:cs="Courier New"/>
          <w:sz w:val="18"/>
          <w:szCs w:val="18"/>
        </w:rPr>
        <w:t>死亡、死亡（终止），退出</w:t>
      </w:r>
      <w:r>
        <w:rPr>
          <w:rStyle w:val="translated-span"/>
          <w:rFonts w:ascii="Courier New" w:hAnsi="Courier New" w:cs="Courier New"/>
          <w:sz w:val="18"/>
          <w:szCs w:val="18"/>
        </w:rPr>
        <w:t>2016-01-22T08:58:33.377Z | 00002 | vlog INFO |</w:t>
      </w:r>
      <w:r>
        <w:rPr>
          <w:rStyle w:val="translated-span"/>
          <w:rFonts w:ascii="Courier New" w:hAnsi="Courier New" w:cs="Courier New"/>
          <w:sz w:val="18"/>
          <w:szCs w:val="18"/>
        </w:rPr>
        <w:t>打开的日志文件</w:t>
      </w:r>
      <w:r>
        <w:rPr>
          <w:rStyle w:val="translated-span"/>
          <w:rFonts w:ascii="Courier New" w:hAnsi="Courier New" w:cs="Courier New"/>
          <w:sz w:val="18"/>
          <w:szCs w:val="18"/>
        </w:rPr>
        <w:t>/var/log/</w:t>
      </w:r>
      <w:proofErr w:type="spellStart"/>
      <w:r>
        <w:rPr>
          <w:rStyle w:val="translated-span"/>
          <w:rFonts w:ascii="Courier New" w:hAnsi="Courier New" w:cs="Courier New"/>
          <w:sz w:val="18"/>
          <w:szCs w:val="18"/>
        </w:rPr>
        <w:t>openvswitch</w:t>
      </w:r>
      <w:proofErr w:type="spellEnd"/>
      <w:r>
        <w:rPr>
          <w:rStyle w:val="translated-span"/>
          <w:rFonts w:ascii="Courier New" w:hAnsi="Courier New" w:cs="Courier New"/>
          <w:sz w:val="18"/>
          <w:szCs w:val="18"/>
        </w:rPr>
        <w:t xml:space="preserve">/ovsvswitchd.log 2016-01-22T08:58:33.381Z | u </w:t>
      </w:r>
      <w:proofErr w:type="spellStart"/>
      <w:r>
        <w:rPr>
          <w:rStyle w:val="translated-span"/>
          <w:rFonts w:ascii="Courier New" w:hAnsi="Courier New" w:cs="Courier New"/>
          <w:sz w:val="18"/>
          <w:szCs w:val="18"/>
        </w:rPr>
        <w:t>numa</w:t>
      </w:r>
      <w:proofErr w:type="spellEnd"/>
      <w:r>
        <w:rPr>
          <w:rStyle w:val="translated-span"/>
          <w:rFonts w:ascii="Courier New" w:hAnsi="Courier New" w:cs="Courier New"/>
          <w:sz w:val="18"/>
          <w:szCs w:val="18"/>
        </w:rPr>
        <w:t xml:space="preserve"> 1240CPU</w:t>
      </w:r>
      <w:r>
        <w:rPr>
          <w:rStyle w:val="translated-span"/>
          <w:rFonts w:ascii="Courier New" w:hAnsi="Courier New" w:cs="Courier New"/>
          <w:sz w:val="18"/>
          <w:szCs w:val="18"/>
        </w:rPr>
        <w:t>节点上发现的</w:t>
      </w:r>
      <w:r>
        <w:rPr>
          <w:rStyle w:val="translated-span"/>
          <w:rFonts w:ascii="Courier New" w:hAnsi="Courier New" w:cs="Courier New"/>
          <w:sz w:val="18"/>
          <w:szCs w:val="18"/>
        </w:rPr>
        <w:t>12</w:t>
      </w:r>
      <w:r>
        <w:rPr>
          <w:rStyle w:val="translated-span"/>
          <w:rFonts w:ascii="Courier New" w:hAnsi="Courier New" w:cs="Courier New"/>
          <w:sz w:val="18"/>
          <w:szCs w:val="18"/>
        </w:rPr>
        <w:t>个内核</w:t>
      </w:r>
    </w:p>
    <w:p w14:paraId="6105CD48" w14:textId="77777777" w:rsidR="00C115F7" w:rsidRDefault="00012C0F">
      <w:pPr>
        <w:spacing w:after="272" w:line="304" w:lineRule="auto"/>
        <w:ind w:left="-5" w:right="133"/>
      </w:pPr>
      <w:r>
        <w:rPr>
          <w:rStyle w:val="translated-span"/>
          <w:rFonts w:ascii="Courier New" w:hAnsi="Courier New" w:cs="Courier New"/>
          <w:sz w:val="18"/>
          <w:szCs w:val="18"/>
        </w:rPr>
        <w:lastRenderedPageBreak/>
        <w:t xml:space="preserve">2016-01-22T08:58:33.381Z | 00004 | </w:t>
      </w: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 U </w:t>
      </w:r>
      <w:proofErr w:type="spellStart"/>
      <w:r>
        <w:rPr>
          <w:rStyle w:val="translated-span"/>
          <w:rFonts w:ascii="Courier New" w:hAnsi="Courier New" w:cs="Courier New"/>
          <w:sz w:val="18"/>
          <w:szCs w:val="18"/>
        </w:rPr>
        <w:t>numa</w:t>
      </w:r>
      <w:proofErr w:type="spellEnd"/>
      <w:r>
        <w:rPr>
          <w:rStyle w:val="translated-span"/>
          <w:rFonts w:ascii="Courier New" w:hAnsi="Courier New" w:cs="Courier New"/>
          <w:sz w:val="18"/>
          <w:szCs w:val="18"/>
        </w:rPr>
        <w:t xml:space="preserve"> | INFO |</w:t>
      </w:r>
      <w:r>
        <w:rPr>
          <w:rStyle w:val="translated-span"/>
          <w:rFonts w:ascii="Courier New" w:hAnsi="Courier New" w:cs="Courier New"/>
          <w:sz w:val="18"/>
          <w:szCs w:val="18"/>
        </w:rPr>
        <w:t>发现</w:t>
      </w:r>
      <w:r>
        <w:rPr>
          <w:rStyle w:val="translated-span"/>
          <w:rFonts w:ascii="Courier New" w:hAnsi="Courier New" w:cs="Courier New"/>
          <w:sz w:val="18"/>
          <w:szCs w:val="18"/>
        </w:rPr>
        <w:t>1</w:t>
      </w:r>
      <w:r>
        <w:rPr>
          <w:rStyle w:val="translated-span"/>
          <w:rFonts w:ascii="Courier New" w:hAnsi="Courier New" w:cs="Courier New"/>
          <w:sz w:val="18"/>
          <w:szCs w:val="18"/>
        </w:rPr>
        <w:t>个</w:t>
      </w:r>
      <w:proofErr w:type="spellStart"/>
      <w:r>
        <w:rPr>
          <w:rStyle w:val="translated-span"/>
          <w:rFonts w:ascii="Courier New" w:hAnsi="Courier New" w:cs="Courier New"/>
          <w:sz w:val="18"/>
          <w:szCs w:val="18"/>
        </w:rPr>
        <w:t>numa</w:t>
      </w:r>
      <w:proofErr w:type="spellEnd"/>
      <w:r>
        <w:rPr>
          <w:rStyle w:val="translated-span"/>
          <w:rFonts w:ascii="Courier New" w:hAnsi="Courier New" w:cs="Courier New"/>
          <w:sz w:val="18"/>
          <w:szCs w:val="18"/>
        </w:rPr>
        <w:t>节点和</w:t>
      </w:r>
      <w:r>
        <w:rPr>
          <w:rStyle w:val="translated-span"/>
          <w:rFonts w:ascii="Courier New" w:hAnsi="Courier New" w:cs="Courier New"/>
          <w:sz w:val="18"/>
          <w:szCs w:val="18"/>
        </w:rPr>
        <w:t>12</w:t>
      </w:r>
      <w:r>
        <w:rPr>
          <w:rStyle w:val="translated-span"/>
          <w:rFonts w:ascii="Courier New" w:hAnsi="Courier New" w:cs="Courier New"/>
          <w:sz w:val="18"/>
          <w:szCs w:val="18"/>
        </w:rPr>
        <w:t>个</w:t>
      </w:r>
      <w:r>
        <w:rPr>
          <w:rStyle w:val="translated-span"/>
          <w:rFonts w:ascii="Courier New" w:hAnsi="Courier New" w:cs="Courier New"/>
          <w:sz w:val="18"/>
          <w:szCs w:val="18"/>
        </w:rPr>
        <w:t>CPU</w:t>
      </w:r>
      <w:r>
        <w:rPr>
          <w:rStyle w:val="translated-span"/>
          <w:rFonts w:ascii="Courier New" w:hAnsi="Courier New" w:cs="Courier New"/>
          <w:sz w:val="18"/>
          <w:szCs w:val="18"/>
        </w:rPr>
        <w:t>内核</w:t>
      </w:r>
      <w:r>
        <w:rPr>
          <w:rStyle w:val="translated-span"/>
          <w:rFonts w:ascii="Courier New" w:hAnsi="Courier New" w:cs="Courier New"/>
          <w:sz w:val="18"/>
          <w:szCs w:val="18"/>
        </w:rPr>
        <w:t>2016-01-22T08:58:33.381Z | 00005 |</w:t>
      </w:r>
      <w:r>
        <w:rPr>
          <w:rStyle w:val="translated-span"/>
          <w:rFonts w:ascii="Courier New" w:hAnsi="Courier New" w:cs="Courier New"/>
          <w:sz w:val="18"/>
          <w:szCs w:val="18"/>
        </w:rPr>
        <w:t>重新连接</w:t>
      </w:r>
      <w:r>
        <w:rPr>
          <w:rStyle w:val="translated-span"/>
          <w:rFonts w:ascii="Courier New" w:hAnsi="Courier New" w:cs="Courier New"/>
          <w:sz w:val="18"/>
          <w:szCs w:val="18"/>
        </w:rPr>
        <w:t xml:space="preserve">| INFO | </w:t>
      </w:r>
      <w:proofErr w:type="spellStart"/>
      <w:r>
        <w:rPr>
          <w:rStyle w:val="translated-span"/>
          <w:rFonts w:ascii="Courier New" w:hAnsi="Courier New" w:cs="Courier New"/>
          <w:sz w:val="18"/>
          <w:szCs w:val="18"/>
        </w:rPr>
        <w:t>unix</w:t>
      </w:r>
      <w:proofErr w:type="spellEnd"/>
      <w:r>
        <w:rPr>
          <w:rStyle w:val="translated-span"/>
          <w:rFonts w:ascii="Courier New" w:hAnsi="Courier New" w:cs="Courier New"/>
          <w:sz w:val="18"/>
          <w:szCs w:val="18"/>
        </w:rPr>
        <w:t>:/var/run/</w:t>
      </w:r>
      <w:proofErr w:type="spellStart"/>
      <w:r>
        <w:rPr>
          <w:rStyle w:val="translated-span"/>
          <w:rFonts w:ascii="Courier New" w:hAnsi="Courier New" w:cs="Courier New"/>
          <w:sz w:val="18"/>
          <w:szCs w:val="18"/>
        </w:rPr>
        <w:t>openvswitch</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db.sock</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正在连接。。。</w:t>
      </w:r>
      <w:r>
        <w:rPr>
          <w:rStyle w:val="translated-span"/>
          <w:rFonts w:ascii="Courier New" w:hAnsi="Courier New" w:cs="Courier New"/>
          <w:sz w:val="18"/>
          <w:szCs w:val="18"/>
        </w:rPr>
        <w:t>2016-01-22T08:58:33.383Z | 00006 |</w:t>
      </w:r>
      <w:r>
        <w:rPr>
          <w:rStyle w:val="translated-span"/>
          <w:rFonts w:ascii="Courier New" w:hAnsi="Courier New" w:cs="Courier New"/>
          <w:sz w:val="18"/>
          <w:szCs w:val="18"/>
        </w:rPr>
        <w:t>重新连接</w:t>
      </w:r>
      <w:r>
        <w:rPr>
          <w:rStyle w:val="translated-span"/>
          <w:rFonts w:ascii="Courier New" w:hAnsi="Courier New" w:cs="Courier New"/>
          <w:sz w:val="18"/>
          <w:szCs w:val="18"/>
        </w:rPr>
        <w:t>|</w:t>
      </w:r>
      <w:r>
        <w:rPr>
          <w:rStyle w:val="translated-span"/>
          <w:rFonts w:ascii="Courier New" w:hAnsi="Courier New" w:cs="Courier New"/>
          <w:sz w:val="18"/>
          <w:szCs w:val="18"/>
        </w:rPr>
        <w:t>信息</w:t>
      </w:r>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unix</w:t>
      </w:r>
      <w:proofErr w:type="spellEnd"/>
      <w:r>
        <w:rPr>
          <w:rStyle w:val="translated-span"/>
          <w:rFonts w:ascii="Courier New" w:hAnsi="Courier New" w:cs="Courier New"/>
          <w:sz w:val="18"/>
          <w:szCs w:val="18"/>
        </w:rPr>
        <w:t>:</w:t>
      </w:r>
      <w:proofErr w:type="gramStart"/>
      <w:r>
        <w:rPr>
          <w:rStyle w:val="translated-span"/>
          <w:rFonts w:ascii="Courier New" w:hAnsi="Courier New" w:cs="Courier New"/>
          <w:sz w:val="18"/>
          <w:szCs w:val="18"/>
        </w:rPr>
        <w:t>/var/run/</w:t>
      </w:r>
      <w:proofErr w:type="spellStart"/>
      <w:r>
        <w:rPr>
          <w:rStyle w:val="translated-span"/>
          <w:rFonts w:ascii="Courier New" w:hAnsi="Courier New" w:cs="Courier New"/>
          <w:sz w:val="18"/>
          <w:szCs w:val="18"/>
        </w:rPr>
        <w:t>openvswitch</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db.sock:connected</w:t>
      </w:r>
      <w:proofErr w:type="spellEnd"/>
      <w:proofErr w:type="gramEnd"/>
      <w:r>
        <w:rPr>
          <w:rStyle w:val="translated-span"/>
          <w:rFonts w:ascii="Courier New" w:hAnsi="Courier New" w:cs="Courier New"/>
          <w:sz w:val="18"/>
          <w:szCs w:val="18"/>
        </w:rPr>
        <w:t xml:space="preserve"> 2016-01-22T08:58:33.386Z | 00007 | bridge | INFO | </w:t>
      </w: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vSwitch</w:t>
      </w:r>
      <w:proofErr w:type="spellEnd"/>
      <w:r>
        <w:rPr>
          <w:rStyle w:val="translated-span"/>
          <w:rFonts w:ascii="Courier New" w:hAnsi="Courier New" w:cs="Courier New"/>
          <w:sz w:val="18"/>
          <w:szCs w:val="18"/>
        </w:rPr>
        <w:t xml:space="preserve"> 2.5.0</w:t>
      </w:r>
    </w:p>
    <w:p w14:paraId="36A13D24" w14:textId="77777777" w:rsidR="00C115F7" w:rsidRDefault="00012C0F">
      <w:pPr>
        <w:spacing w:after="11" w:line="304" w:lineRule="auto"/>
        <w:ind w:left="-5" w:right="133"/>
      </w:pPr>
      <w:r>
        <w:rPr>
          <w:rStyle w:val="translated-span"/>
          <w:rFonts w:ascii="Courier New" w:hAnsi="Courier New" w:cs="Courier New"/>
          <w:sz w:val="18"/>
          <w:szCs w:val="18"/>
        </w:rPr>
        <w:t>OVS-LOG</w:t>
      </w:r>
      <w:r>
        <w:rPr>
          <w:rStyle w:val="translated-span"/>
          <w:rFonts w:ascii="Courier New" w:hAnsi="Courier New" w:cs="Courier New"/>
          <w:sz w:val="18"/>
          <w:szCs w:val="18"/>
        </w:rPr>
        <w:t>：</w:t>
      </w:r>
    </w:p>
    <w:p w14:paraId="62B35CD3" w14:textId="77777777" w:rsidR="00C115F7" w:rsidRDefault="00012C0F">
      <w:pPr>
        <w:spacing w:after="11" w:line="304" w:lineRule="auto"/>
        <w:ind w:left="-5" w:right="4465"/>
      </w:pPr>
      <w:proofErr w:type="spellStart"/>
      <w:r>
        <w:rPr>
          <w:rStyle w:val="translated-span"/>
          <w:rFonts w:ascii="Courier New" w:hAnsi="Courier New" w:cs="Courier New"/>
          <w:sz w:val="18"/>
          <w:szCs w:val="18"/>
        </w:rPr>
        <w:t>systemd</w:t>
      </w:r>
      <w:proofErr w:type="spellEnd"/>
      <w:r>
        <w:rPr>
          <w:rStyle w:val="translated-span"/>
          <w:rFonts w:ascii="Courier New" w:hAnsi="Courier New" w:cs="Courier New"/>
          <w:sz w:val="18"/>
          <w:szCs w:val="18"/>
        </w:rPr>
        <w:t>[1]</w:t>
      </w:r>
      <w:r>
        <w:rPr>
          <w:rStyle w:val="translated-span"/>
          <w:rFonts w:ascii="Courier New" w:hAnsi="Courier New" w:cs="Courier New"/>
          <w:sz w:val="18"/>
          <w:szCs w:val="18"/>
        </w:rPr>
        <w:t>：正在停止打开</w:t>
      </w:r>
      <w:r>
        <w:rPr>
          <w:rStyle w:val="translated-span"/>
          <w:rFonts w:ascii="Courier New" w:hAnsi="Courier New" w:cs="Courier New"/>
          <w:sz w:val="18"/>
          <w:szCs w:val="18"/>
        </w:rPr>
        <w:t>V</w:t>
      </w:r>
      <w:r>
        <w:rPr>
          <w:rStyle w:val="translated-span"/>
          <w:rFonts w:ascii="Courier New" w:hAnsi="Courier New" w:cs="Courier New"/>
          <w:sz w:val="18"/>
          <w:szCs w:val="18"/>
        </w:rPr>
        <w:t>开关。。。</w:t>
      </w:r>
      <w:proofErr w:type="spellStart"/>
      <w:r>
        <w:rPr>
          <w:rStyle w:val="translated-span"/>
          <w:rFonts w:ascii="Courier New" w:hAnsi="Courier New" w:cs="Courier New"/>
          <w:sz w:val="18"/>
          <w:szCs w:val="18"/>
        </w:rPr>
        <w:t>systemd</w:t>
      </w:r>
      <w:proofErr w:type="spellEnd"/>
      <w:r>
        <w:rPr>
          <w:rStyle w:val="translated-span"/>
          <w:rFonts w:ascii="Courier New" w:hAnsi="Courier New" w:cs="Courier New"/>
          <w:sz w:val="18"/>
          <w:szCs w:val="18"/>
        </w:rPr>
        <w:t>[1]</w:t>
      </w:r>
      <w:r>
        <w:rPr>
          <w:rStyle w:val="translated-span"/>
          <w:rFonts w:ascii="Courier New" w:hAnsi="Courier New" w:cs="Courier New"/>
          <w:sz w:val="18"/>
          <w:szCs w:val="18"/>
        </w:rPr>
        <w:t>：停止打开</w:t>
      </w:r>
      <w:r>
        <w:rPr>
          <w:rStyle w:val="translated-span"/>
          <w:rFonts w:ascii="Courier New" w:hAnsi="Courier New" w:cs="Courier New"/>
          <w:sz w:val="18"/>
          <w:szCs w:val="18"/>
        </w:rPr>
        <w:t>V</w:t>
      </w:r>
      <w:r>
        <w:rPr>
          <w:rStyle w:val="translated-span"/>
          <w:rFonts w:ascii="Courier New" w:hAnsi="Courier New" w:cs="Courier New"/>
          <w:sz w:val="18"/>
          <w:szCs w:val="18"/>
        </w:rPr>
        <w:t>开关。</w:t>
      </w:r>
      <w:proofErr w:type="spellStart"/>
      <w:r>
        <w:rPr>
          <w:rStyle w:val="translated-span"/>
          <w:rFonts w:ascii="Courier New" w:hAnsi="Courier New" w:cs="Courier New"/>
          <w:sz w:val="18"/>
          <w:szCs w:val="18"/>
        </w:rPr>
        <w:t>systemd</w:t>
      </w:r>
      <w:proofErr w:type="spellEnd"/>
      <w:r>
        <w:rPr>
          <w:rStyle w:val="translated-span"/>
          <w:rFonts w:ascii="Courier New" w:hAnsi="Courier New" w:cs="Courier New"/>
          <w:sz w:val="18"/>
          <w:szCs w:val="18"/>
        </w:rPr>
        <w:t>[1]</w:t>
      </w:r>
      <w:r>
        <w:rPr>
          <w:rStyle w:val="translated-span"/>
          <w:rFonts w:ascii="Courier New" w:hAnsi="Courier New" w:cs="Courier New"/>
          <w:sz w:val="18"/>
          <w:szCs w:val="18"/>
        </w:rPr>
        <w:t>：停止打开</w:t>
      </w:r>
      <w:r>
        <w:rPr>
          <w:rStyle w:val="translated-span"/>
          <w:rFonts w:ascii="Courier New" w:hAnsi="Courier New" w:cs="Courier New"/>
          <w:sz w:val="18"/>
          <w:szCs w:val="18"/>
        </w:rPr>
        <w:t>V</w:t>
      </w:r>
      <w:r>
        <w:rPr>
          <w:rStyle w:val="translated-span"/>
          <w:rFonts w:ascii="Courier New" w:hAnsi="Courier New" w:cs="Courier New"/>
          <w:sz w:val="18"/>
          <w:szCs w:val="18"/>
        </w:rPr>
        <w:t>开关内部单元。。。</w:t>
      </w:r>
    </w:p>
    <w:p w14:paraId="15FD0730" w14:textId="77777777" w:rsidR="00C115F7" w:rsidRDefault="00012C0F">
      <w:pPr>
        <w:spacing w:after="11" w:line="304" w:lineRule="auto"/>
        <w:ind w:left="-5" w:right="3937"/>
      </w:pP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ctl</w:t>
      </w:r>
      <w:proofErr w:type="spellEnd"/>
      <w:r>
        <w:rPr>
          <w:rStyle w:val="translated-span"/>
          <w:rFonts w:ascii="Courier New" w:hAnsi="Courier New" w:cs="Courier New"/>
          <w:sz w:val="18"/>
          <w:szCs w:val="18"/>
        </w:rPr>
        <w:t>[3541]</w:t>
      </w:r>
      <w:r>
        <w:rPr>
          <w:rStyle w:val="translated-span"/>
          <w:rFonts w:ascii="Courier New" w:hAnsi="Courier New" w:cs="Courier New"/>
          <w:sz w:val="18"/>
          <w:szCs w:val="18"/>
        </w:rPr>
        <w:t>：</w:t>
      </w:r>
      <w:r>
        <w:rPr>
          <w:rStyle w:val="translated-span"/>
          <w:rFonts w:ascii="Courier New" w:hAnsi="Courier New" w:cs="Courier New"/>
          <w:sz w:val="18"/>
          <w:szCs w:val="18"/>
        </w:rPr>
        <w:t>*</w:t>
      </w:r>
      <w:r>
        <w:rPr>
          <w:rStyle w:val="translated-span"/>
          <w:rFonts w:ascii="Courier New" w:hAnsi="Courier New" w:cs="Courier New"/>
          <w:sz w:val="18"/>
          <w:szCs w:val="18"/>
        </w:rPr>
        <w:t>终止</w:t>
      </w: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vswitchd</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3329</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ctl</w:t>
      </w:r>
      <w:proofErr w:type="spellEnd"/>
      <w:r>
        <w:rPr>
          <w:rStyle w:val="translated-span"/>
          <w:rFonts w:ascii="Courier New" w:hAnsi="Courier New" w:cs="Courier New"/>
          <w:sz w:val="18"/>
          <w:szCs w:val="18"/>
        </w:rPr>
        <w:t>[3541]</w:t>
      </w:r>
      <w:r>
        <w:rPr>
          <w:rStyle w:val="translated-span"/>
          <w:rFonts w:ascii="Courier New" w:hAnsi="Courier New" w:cs="Courier New"/>
          <w:sz w:val="18"/>
          <w:szCs w:val="18"/>
        </w:rPr>
        <w:t>：</w:t>
      </w:r>
      <w:r>
        <w:rPr>
          <w:rStyle w:val="translated-span"/>
          <w:rFonts w:ascii="Courier New" w:hAnsi="Courier New" w:cs="Courier New"/>
          <w:sz w:val="18"/>
          <w:szCs w:val="18"/>
        </w:rPr>
        <w:t>*</w:t>
      </w:r>
      <w:r>
        <w:rPr>
          <w:rStyle w:val="translated-span"/>
          <w:rFonts w:ascii="Courier New" w:hAnsi="Courier New" w:cs="Courier New"/>
          <w:sz w:val="18"/>
          <w:szCs w:val="18"/>
        </w:rPr>
        <w:t>终止</w:t>
      </w:r>
      <w:proofErr w:type="spellStart"/>
      <w:r>
        <w:rPr>
          <w:rStyle w:val="translated-span"/>
          <w:rFonts w:ascii="Courier New" w:hAnsi="Courier New" w:cs="Courier New"/>
          <w:sz w:val="18"/>
          <w:szCs w:val="18"/>
        </w:rPr>
        <w:t>ovsdb</w:t>
      </w:r>
      <w:proofErr w:type="spellEnd"/>
      <w:r>
        <w:rPr>
          <w:rStyle w:val="translated-span"/>
          <w:rFonts w:ascii="Courier New" w:hAnsi="Courier New" w:cs="Courier New"/>
          <w:sz w:val="18"/>
          <w:szCs w:val="18"/>
        </w:rPr>
        <w:t>服务器（</w:t>
      </w:r>
      <w:r>
        <w:rPr>
          <w:rStyle w:val="translated-span"/>
          <w:rFonts w:ascii="Courier New" w:hAnsi="Courier New" w:cs="Courier New"/>
          <w:sz w:val="18"/>
          <w:szCs w:val="18"/>
        </w:rPr>
        <w:t>3318</w:t>
      </w:r>
      <w:r>
        <w:rPr>
          <w:rStyle w:val="translated-span"/>
          <w:rFonts w:ascii="Courier New" w:hAnsi="Courier New" w:cs="Courier New"/>
          <w:sz w:val="18"/>
          <w:szCs w:val="18"/>
        </w:rPr>
        <w:t>）系统</w:t>
      </w:r>
      <w:r>
        <w:rPr>
          <w:rStyle w:val="translated-span"/>
          <w:rFonts w:ascii="Courier New" w:hAnsi="Courier New" w:cs="Courier New"/>
          <w:sz w:val="18"/>
          <w:szCs w:val="18"/>
        </w:rPr>
        <w:t>D[1]</w:t>
      </w:r>
      <w:r>
        <w:rPr>
          <w:rStyle w:val="translated-span"/>
          <w:rFonts w:ascii="Courier New" w:hAnsi="Courier New" w:cs="Courier New"/>
          <w:sz w:val="18"/>
          <w:szCs w:val="18"/>
        </w:rPr>
        <w:t>：停止打开</w:t>
      </w:r>
      <w:proofErr w:type="spellStart"/>
      <w:r>
        <w:rPr>
          <w:rStyle w:val="translated-span"/>
          <w:rFonts w:ascii="Courier New" w:hAnsi="Courier New" w:cs="Courier New"/>
          <w:sz w:val="18"/>
          <w:szCs w:val="18"/>
        </w:rPr>
        <w:t>vSwitch</w:t>
      </w:r>
      <w:proofErr w:type="spellEnd"/>
      <w:r>
        <w:rPr>
          <w:rStyle w:val="translated-span"/>
          <w:rFonts w:ascii="Courier New" w:hAnsi="Courier New" w:cs="Courier New"/>
          <w:sz w:val="18"/>
          <w:szCs w:val="18"/>
        </w:rPr>
        <w:t>内部单元。</w:t>
      </w:r>
      <w:proofErr w:type="spellStart"/>
      <w:r>
        <w:rPr>
          <w:rStyle w:val="translated-span"/>
          <w:rFonts w:ascii="Courier New" w:hAnsi="Courier New" w:cs="Courier New"/>
          <w:sz w:val="18"/>
          <w:szCs w:val="18"/>
        </w:rPr>
        <w:t>systemd</w:t>
      </w:r>
      <w:proofErr w:type="spellEnd"/>
      <w:r>
        <w:rPr>
          <w:rStyle w:val="translated-span"/>
          <w:rFonts w:ascii="Courier New" w:hAnsi="Courier New" w:cs="Courier New"/>
          <w:sz w:val="18"/>
          <w:szCs w:val="18"/>
        </w:rPr>
        <w:t>[1]</w:t>
      </w:r>
      <w:r>
        <w:rPr>
          <w:rStyle w:val="translated-span"/>
          <w:rFonts w:ascii="Courier New" w:hAnsi="Courier New" w:cs="Courier New"/>
          <w:sz w:val="18"/>
          <w:szCs w:val="18"/>
        </w:rPr>
        <w:t>：启动打开的</w:t>
      </w:r>
      <w:r>
        <w:rPr>
          <w:rStyle w:val="translated-span"/>
          <w:rFonts w:ascii="Courier New" w:hAnsi="Courier New" w:cs="Courier New"/>
          <w:sz w:val="18"/>
          <w:szCs w:val="18"/>
        </w:rPr>
        <w:t>V</w:t>
      </w:r>
      <w:r>
        <w:rPr>
          <w:rStyle w:val="translated-span"/>
          <w:rFonts w:ascii="Courier New" w:hAnsi="Courier New" w:cs="Courier New"/>
          <w:sz w:val="18"/>
          <w:szCs w:val="18"/>
        </w:rPr>
        <w:t>开关内部单元。。。</w:t>
      </w:r>
    </w:p>
    <w:p w14:paraId="27096B92" w14:textId="77777777" w:rsidR="00C115F7" w:rsidRDefault="00012C0F">
      <w:pPr>
        <w:spacing w:after="11" w:line="304" w:lineRule="auto"/>
        <w:ind w:left="-5" w:right="133"/>
      </w:pP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ctl</w:t>
      </w:r>
      <w:proofErr w:type="spellEnd"/>
      <w:r>
        <w:rPr>
          <w:rStyle w:val="translated-span"/>
          <w:rFonts w:ascii="Courier New" w:hAnsi="Courier New" w:cs="Courier New"/>
          <w:sz w:val="18"/>
          <w:szCs w:val="18"/>
        </w:rPr>
        <w:t>[3560]</w:t>
      </w:r>
      <w:r>
        <w:rPr>
          <w:rStyle w:val="translated-span"/>
          <w:rFonts w:ascii="Courier New" w:hAnsi="Courier New" w:cs="Courier New"/>
          <w:sz w:val="18"/>
          <w:szCs w:val="18"/>
        </w:rPr>
        <w:t>：</w:t>
      </w:r>
      <w:r>
        <w:rPr>
          <w:rStyle w:val="translated-span"/>
          <w:rFonts w:ascii="Courier New" w:hAnsi="Courier New" w:cs="Courier New"/>
          <w:sz w:val="18"/>
          <w:szCs w:val="18"/>
        </w:rPr>
        <w:t>*</w:t>
      </w:r>
      <w:r>
        <w:rPr>
          <w:rStyle w:val="translated-span"/>
          <w:rFonts w:ascii="Courier New" w:hAnsi="Courier New" w:cs="Courier New"/>
          <w:sz w:val="18"/>
          <w:szCs w:val="18"/>
        </w:rPr>
        <w:t>启动</w:t>
      </w:r>
      <w:proofErr w:type="spellStart"/>
      <w:r>
        <w:rPr>
          <w:rStyle w:val="translated-span"/>
          <w:rFonts w:ascii="Courier New" w:hAnsi="Courier New" w:cs="Courier New"/>
          <w:sz w:val="18"/>
          <w:szCs w:val="18"/>
        </w:rPr>
        <w:t>ovsdb</w:t>
      </w:r>
      <w:proofErr w:type="spellEnd"/>
      <w:r>
        <w:rPr>
          <w:rStyle w:val="translated-span"/>
          <w:rFonts w:ascii="Courier New" w:hAnsi="Courier New" w:cs="Courier New"/>
          <w:sz w:val="18"/>
          <w:szCs w:val="18"/>
        </w:rPr>
        <w:t>服务器</w:t>
      </w: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vsctl:ovs</w:t>
      </w:r>
      <w:proofErr w:type="spellEnd"/>
      <w:r>
        <w:rPr>
          <w:rStyle w:val="translated-span"/>
          <w:rFonts w:ascii="Courier New" w:hAnsi="Courier New" w:cs="Courier New"/>
          <w:sz w:val="18"/>
          <w:szCs w:val="18"/>
        </w:rPr>
        <w:t xml:space="preserve"> | 00001 | </w:t>
      </w:r>
      <w:proofErr w:type="spellStart"/>
      <w:r>
        <w:rPr>
          <w:rStyle w:val="translated-span"/>
          <w:rFonts w:ascii="Courier New" w:hAnsi="Courier New" w:cs="Courier New"/>
          <w:sz w:val="18"/>
          <w:szCs w:val="18"/>
        </w:rPr>
        <w:t>vsctl</w:t>
      </w:r>
      <w:proofErr w:type="spellEnd"/>
      <w:r>
        <w:rPr>
          <w:rStyle w:val="translated-span"/>
          <w:rFonts w:ascii="Courier New" w:hAnsi="Courier New" w:cs="Courier New"/>
          <w:sz w:val="18"/>
          <w:szCs w:val="18"/>
        </w:rPr>
        <w:t xml:space="preserve"> | INFO |</w:t>
      </w:r>
      <w:r>
        <w:rPr>
          <w:rStyle w:val="translated-span"/>
          <w:rFonts w:ascii="Courier New" w:hAnsi="Courier New" w:cs="Courier New"/>
          <w:sz w:val="18"/>
          <w:szCs w:val="18"/>
        </w:rPr>
        <w:t>称为</w:t>
      </w: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vsctl</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无等待</w:t>
      </w:r>
      <w:r>
        <w:rPr>
          <w:rStyle w:val="translated-span"/>
          <w:rFonts w:ascii="Courier New" w:hAnsi="Courier New" w:cs="Courier New"/>
          <w:sz w:val="18"/>
          <w:szCs w:val="18"/>
        </w:rPr>
        <w:t>--</w:t>
      </w:r>
      <w:r>
        <w:rPr>
          <w:rStyle w:val="translated-span"/>
          <w:rFonts w:ascii="Courier New" w:hAnsi="Courier New" w:cs="Courier New"/>
          <w:sz w:val="18"/>
          <w:szCs w:val="18"/>
        </w:rPr>
        <w:t>初始化</w:t>
      </w:r>
      <w:r>
        <w:rPr>
          <w:rStyle w:val="translated-span"/>
          <w:rFonts w:ascii="Courier New" w:hAnsi="Courier New" w:cs="Courier New"/>
          <w:sz w:val="18"/>
          <w:szCs w:val="18"/>
        </w:rPr>
        <w:t>--</w:t>
      </w:r>
      <w:r>
        <w:rPr>
          <w:rStyle w:val="translated-span"/>
          <w:rFonts w:ascii="Courier New" w:hAnsi="Courier New" w:cs="Courier New"/>
          <w:sz w:val="18"/>
          <w:szCs w:val="18"/>
        </w:rPr>
        <w:t>设置打开</w:t>
      </w:r>
      <w:r>
        <w:rPr>
          <w:rStyle w:val="translated-span"/>
          <w:rFonts w:ascii="Courier New" w:hAnsi="Courier New" w:cs="Courier New"/>
          <w:sz w:val="18"/>
          <w:szCs w:val="18"/>
        </w:rPr>
        <w:t>|</w:t>
      </w:r>
      <w:r>
        <w:rPr>
          <w:rStyle w:val="translated-span"/>
          <w:rFonts w:ascii="Courier New" w:hAnsi="Courier New" w:cs="Courier New"/>
          <w:sz w:val="18"/>
          <w:szCs w:val="18"/>
        </w:rPr>
        <w:t>。</w:t>
      </w:r>
    </w:p>
    <w:p w14:paraId="2F707D2F" w14:textId="77777777" w:rsidR="00C115F7" w:rsidRDefault="00012C0F">
      <w:pPr>
        <w:spacing w:after="11" w:line="304" w:lineRule="auto"/>
        <w:ind w:left="-5" w:right="133"/>
      </w:pPr>
      <w:proofErr w:type="spellStart"/>
      <w:r>
        <w:rPr>
          <w:rStyle w:val="translated-span"/>
          <w:rFonts w:ascii="Courier New" w:hAnsi="Courier New" w:cs="Courier New"/>
          <w:sz w:val="18"/>
          <w:szCs w:val="18"/>
        </w:rPr>
        <w:t>db</w:t>
      </w:r>
      <w:proofErr w:type="spellEnd"/>
      <w:r>
        <w:rPr>
          <w:rStyle w:val="translated-span"/>
          <w:rFonts w:ascii="Courier New" w:hAnsi="Courier New" w:cs="Courier New"/>
          <w:sz w:val="18"/>
          <w:szCs w:val="18"/>
        </w:rPr>
        <w:t>版本</w:t>
      </w:r>
      <w:r>
        <w:rPr>
          <w:rStyle w:val="translated-span"/>
          <w:rFonts w:ascii="Courier New" w:hAnsi="Courier New" w:cs="Courier New"/>
          <w:sz w:val="18"/>
          <w:szCs w:val="18"/>
        </w:rPr>
        <w:t>=7.12.1</w:t>
      </w:r>
    </w:p>
    <w:p w14:paraId="097F2FF2" w14:textId="77777777" w:rsidR="00C115F7" w:rsidRDefault="00012C0F">
      <w:pPr>
        <w:spacing w:after="11" w:line="304" w:lineRule="auto"/>
        <w:ind w:left="-5" w:right="452"/>
      </w:pP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vsctl:ovs</w:t>
      </w:r>
      <w:proofErr w:type="spellEnd"/>
      <w:r>
        <w:rPr>
          <w:rStyle w:val="translated-span"/>
          <w:rFonts w:ascii="Courier New" w:hAnsi="Courier New" w:cs="Courier New"/>
          <w:sz w:val="18"/>
          <w:szCs w:val="18"/>
        </w:rPr>
        <w:t xml:space="preserve"> | 00001 | </w:t>
      </w:r>
      <w:proofErr w:type="spellStart"/>
      <w:r>
        <w:rPr>
          <w:rStyle w:val="translated-span"/>
          <w:rFonts w:ascii="Courier New" w:hAnsi="Courier New" w:cs="Courier New"/>
          <w:sz w:val="18"/>
          <w:szCs w:val="18"/>
        </w:rPr>
        <w:t>vsctl</w:t>
      </w:r>
      <w:proofErr w:type="spellEnd"/>
      <w:r>
        <w:rPr>
          <w:rStyle w:val="translated-span"/>
          <w:rFonts w:ascii="Courier New" w:hAnsi="Courier New" w:cs="Courier New"/>
          <w:sz w:val="18"/>
          <w:szCs w:val="18"/>
        </w:rPr>
        <w:t xml:space="preserve"> | INFO |</w:t>
      </w:r>
      <w:r>
        <w:rPr>
          <w:rStyle w:val="translated-span"/>
          <w:rFonts w:ascii="Courier New" w:hAnsi="Courier New" w:cs="Courier New"/>
          <w:sz w:val="18"/>
          <w:szCs w:val="18"/>
        </w:rPr>
        <w:t>称为</w:t>
      </w: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vsctl</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无等待设置打开</w:t>
      </w:r>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vSwitch</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ovsversion</w:t>
      </w:r>
      <w:proofErr w:type="spellEnd"/>
      <w:r>
        <w:rPr>
          <w:rStyle w:val="translated-span"/>
          <w:rFonts w:ascii="Courier New" w:hAnsi="Courier New" w:cs="Courier New"/>
          <w:sz w:val="18"/>
          <w:szCs w:val="18"/>
        </w:rPr>
        <w:t>=2.5.0“</w:t>
      </w:r>
      <w:r>
        <w:rPr>
          <w:rStyle w:val="translated-span"/>
          <w:rFonts w:ascii="Courier New" w:hAnsi="Courier New" w:cs="Courier New"/>
          <w:sz w:val="18"/>
          <w:szCs w:val="18"/>
        </w:rPr>
        <w:t>外部</w:t>
      </w:r>
      <w:r>
        <w:rPr>
          <w:rStyle w:val="translated-span"/>
          <w:rFonts w:ascii="Courier New" w:hAnsi="Courier New" w:cs="Courier New"/>
          <w:sz w:val="18"/>
          <w:szCs w:val="18"/>
        </w:rPr>
        <w:t>id:</w:t>
      </w:r>
      <w:r>
        <w:rPr>
          <w:rStyle w:val="translated-span"/>
          <w:rFonts w:ascii="Courier New" w:hAnsi="Courier New" w:cs="Courier New"/>
          <w:sz w:val="18"/>
          <w:szCs w:val="18"/>
        </w:rPr>
        <w:t>系统</w:t>
      </w:r>
      <w:r>
        <w:rPr>
          <w:rStyle w:val="translated-span"/>
          <w:rFonts w:ascii="Courier New" w:hAnsi="Courier New" w:cs="Courier New"/>
          <w:sz w:val="18"/>
          <w:szCs w:val="18"/>
        </w:rPr>
        <w:t>id=\</w:t>
      </w:r>
      <w:proofErr w:type="gramStart"/>
      <w:r>
        <w:rPr>
          <w:rStyle w:val="translated-span"/>
          <w:rFonts w:ascii="Courier New" w:hAnsi="Courier New" w:cs="Courier New"/>
          <w:sz w:val="18"/>
          <w:szCs w:val="18"/>
        </w:rPr>
        <w:t>”</w:t>
      </w:r>
      <w:proofErr w:type="gramEnd"/>
      <w:r>
        <w:rPr>
          <w:rStyle w:val="translated-span"/>
          <w:rFonts w:ascii="Courier New" w:hAnsi="Courier New" w:cs="Courier New"/>
          <w:sz w:val="18"/>
          <w:szCs w:val="18"/>
        </w:rPr>
        <w:t>e7c5ba80-bb14-45c1-b8eb-628f3ad03903\“</w:t>
      </w:r>
      <w:r>
        <w:rPr>
          <w:rStyle w:val="translated-span"/>
          <w:rFonts w:ascii="Courier New" w:hAnsi="Courier New" w:cs="Courier New"/>
          <w:sz w:val="18"/>
          <w:szCs w:val="18"/>
        </w:rPr>
        <w:t>系统类型</w:t>
      </w:r>
      <w:r>
        <w:rPr>
          <w:rStyle w:val="translated-span"/>
          <w:rFonts w:ascii="Courier New" w:hAnsi="Courier New" w:cs="Courier New"/>
          <w:sz w:val="18"/>
          <w:szCs w:val="18"/>
        </w:rPr>
        <w:t>=\”Ubuntu\“</w:t>
      </w:r>
      <w:r>
        <w:rPr>
          <w:rStyle w:val="translated-span"/>
          <w:rFonts w:ascii="Courier New" w:hAnsi="Courier New" w:cs="Courier New"/>
          <w:sz w:val="18"/>
          <w:szCs w:val="18"/>
        </w:rPr>
        <w:t>系统版本</w:t>
      </w:r>
      <w:r>
        <w:rPr>
          <w:rStyle w:val="translated-span"/>
          <w:rFonts w:ascii="Courier New" w:hAnsi="Courier New" w:cs="Courier New"/>
          <w:sz w:val="18"/>
          <w:szCs w:val="18"/>
        </w:rPr>
        <w:t>=\”16.04-xenial\“</w:t>
      </w: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ctl</w:t>
      </w:r>
      <w:proofErr w:type="spellEnd"/>
      <w:r>
        <w:rPr>
          <w:rStyle w:val="translated-span"/>
          <w:rFonts w:ascii="Courier New" w:hAnsi="Courier New" w:cs="Courier New"/>
          <w:sz w:val="18"/>
          <w:szCs w:val="18"/>
        </w:rPr>
        <w:t>[3560]</w:t>
      </w:r>
      <w:r>
        <w:rPr>
          <w:rStyle w:val="translated-span"/>
          <w:rFonts w:ascii="Courier New" w:hAnsi="Courier New" w:cs="Courier New"/>
          <w:sz w:val="18"/>
          <w:szCs w:val="18"/>
        </w:rPr>
        <w:t>：</w:t>
      </w:r>
      <w:r>
        <w:rPr>
          <w:rStyle w:val="translated-span"/>
          <w:rFonts w:ascii="Courier New" w:hAnsi="Courier New" w:cs="Courier New"/>
          <w:sz w:val="18"/>
          <w:szCs w:val="18"/>
        </w:rPr>
        <w:t>*</w:t>
      </w:r>
      <w:r>
        <w:rPr>
          <w:rStyle w:val="translated-span"/>
          <w:rFonts w:ascii="Courier New" w:hAnsi="Courier New" w:cs="Courier New"/>
          <w:sz w:val="18"/>
          <w:szCs w:val="18"/>
        </w:rPr>
        <w:t>配置开放式虚拟交换机系统</w:t>
      </w:r>
      <w:r>
        <w:rPr>
          <w:rStyle w:val="translated-span"/>
          <w:rFonts w:ascii="Courier New" w:hAnsi="Courier New" w:cs="Courier New"/>
          <w:sz w:val="18"/>
          <w:szCs w:val="18"/>
        </w:rPr>
        <w:t>id</w:t>
      </w:r>
    </w:p>
    <w:p w14:paraId="6F5F0F68" w14:textId="77777777" w:rsidR="00C115F7" w:rsidRDefault="00012C0F">
      <w:pPr>
        <w:spacing w:after="11" w:line="304" w:lineRule="auto"/>
        <w:ind w:left="-5"/>
      </w:pP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ctl</w:t>
      </w:r>
      <w:proofErr w:type="spellEnd"/>
      <w:r>
        <w:rPr>
          <w:rStyle w:val="translated-span"/>
          <w:rFonts w:ascii="Courier New" w:hAnsi="Courier New" w:cs="Courier New"/>
          <w:sz w:val="18"/>
          <w:szCs w:val="18"/>
        </w:rPr>
        <w:t>[3560]</w:t>
      </w:r>
      <w:r>
        <w:rPr>
          <w:rStyle w:val="translated-span"/>
          <w:rFonts w:ascii="Courier New" w:hAnsi="Courier New" w:cs="Courier New"/>
          <w:sz w:val="18"/>
          <w:szCs w:val="18"/>
        </w:rPr>
        <w:t>：</w:t>
      </w:r>
      <w:r>
        <w:rPr>
          <w:rStyle w:val="translated-span"/>
          <w:rFonts w:ascii="Courier New" w:hAnsi="Courier New" w:cs="Courier New"/>
          <w:sz w:val="18"/>
          <w:szCs w:val="18"/>
        </w:rPr>
        <w:t xml:space="preserve">2016-01-22T08:58:31Z | 00001 | </w:t>
      </w:r>
      <w:proofErr w:type="spellStart"/>
      <w:r>
        <w:rPr>
          <w:rStyle w:val="translated-span"/>
          <w:rFonts w:ascii="Courier New" w:hAnsi="Courier New" w:cs="Courier New"/>
          <w:sz w:val="18"/>
          <w:szCs w:val="18"/>
        </w:rPr>
        <w:t>dpdk</w:t>
      </w:r>
      <w:proofErr w:type="spellEnd"/>
      <w:r>
        <w:rPr>
          <w:rStyle w:val="translated-span"/>
          <w:rFonts w:ascii="Courier New" w:hAnsi="Courier New" w:cs="Courier New"/>
          <w:sz w:val="18"/>
          <w:szCs w:val="18"/>
        </w:rPr>
        <w:t xml:space="preserve"> | INFO | No-</w:t>
      </w:r>
      <w:r>
        <w:rPr>
          <w:rStyle w:val="translated-span"/>
          <w:rFonts w:ascii="Courier New" w:hAnsi="Courier New" w:cs="Courier New"/>
          <w:sz w:val="18"/>
          <w:szCs w:val="18"/>
        </w:rPr>
        <w:t>提供的</w:t>
      </w:r>
      <w:proofErr w:type="spellStart"/>
      <w:r>
        <w:rPr>
          <w:rStyle w:val="translated-span"/>
          <w:rFonts w:ascii="Courier New" w:hAnsi="Courier New" w:cs="Courier New"/>
          <w:sz w:val="18"/>
          <w:szCs w:val="18"/>
        </w:rPr>
        <w:t>vhost_sock_dir</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默认为</w:t>
      </w:r>
      <w:r>
        <w:rPr>
          <w:rStyle w:val="translated-span"/>
          <w:rFonts w:ascii="Courier New" w:hAnsi="Courier New" w:cs="Courier New"/>
          <w:sz w:val="18"/>
          <w:szCs w:val="18"/>
        </w:rPr>
        <w:t>/var/run/</w:t>
      </w:r>
      <w:proofErr w:type="spellStart"/>
      <w:r>
        <w:rPr>
          <w:rStyle w:val="translated-span"/>
          <w:rFonts w:ascii="Courier New" w:hAnsi="Courier New" w:cs="Courier New"/>
          <w:sz w:val="18"/>
          <w:szCs w:val="18"/>
        </w:rPr>
        <w:t>openvswitch</w:t>
      </w:r>
      <w:proofErr w:type="spellEnd"/>
    </w:p>
    <w:p w14:paraId="2CDF0756" w14:textId="77777777" w:rsidR="00C115F7" w:rsidRDefault="00012C0F">
      <w:pPr>
        <w:spacing w:after="11" w:line="304" w:lineRule="auto"/>
        <w:ind w:left="-5" w:right="133"/>
      </w:pP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VSwitch:ovs</w:t>
      </w:r>
      <w:proofErr w:type="spellEnd"/>
      <w:r>
        <w:rPr>
          <w:rStyle w:val="translated-span"/>
          <w:rFonts w:ascii="Courier New" w:hAnsi="Courier New" w:cs="Courier New"/>
          <w:sz w:val="18"/>
          <w:szCs w:val="18"/>
        </w:rPr>
        <w:t xml:space="preserve"> | 00001 | </w:t>
      </w:r>
      <w:proofErr w:type="spellStart"/>
      <w:r>
        <w:rPr>
          <w:rStyle w:val="translated-span"/>
          <w:rFonts w:ascii="Courier New" w:hAnsi="Courier New" w:cs="Courier New"/>
          <w:sz w:val="18"/>
          <w:szCs w:val="18"/>
        </w:rPr>
        <w:t>dpdk</w:t>
      </w:r>
      <w:proofErr w:type="spellEnd"/>
      <w:r>
        <w:rPr>
          <w:rStyle w:val="translated-span"/>
          <w:rFonts w:ascii="Courier New" w:hAnsi="Courier New" w:cs="Courier New"/>
          <w:sz w:val="18"/>
          <w:szCs w:val="18"/>
        </w:rPr>
        <w:t xml:space="preserve"> | INFO | No-</w:t>
      </w:r>
      <w:r>
        <w:rPr>
          <w:rStyle w:val="translated-span"/>
          <w:rFonts w:ascii="Courier New" w:hAnsi="Courier New" w:cs="Courier New"/>
          <w:sz w:val="18"/>
          <w:szCs w:val="18"/>
        </w:rPr>
        <w:t>提供了</w:t>
      </w:r>
      <w:proofErr w:type="spellStart"/>
      <w:r>
        <w:rPr>
          <w:rStyle w:val="translated-span"/>
          <w:rFonts w:ascii="Courier New" w:hAnsi="Courier New" w:cs="Courier New"/>
          <w:sz w:val="18"/>
          <w:szCs w:val="18"/>
        </w:rPr>
        <w:t>vhost|u</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sock|u</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dir</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默认为</w:t>
      </w:r>
      <w:r>
        <w:rPr>
          <w:rStyle w:val="translated-span"/>
          <w:rFonts w:ascii="Courier New" w:hAnsi="Courier New" w:cs="Courier New"/>
          <w:sz w:val="18"/>
          <w:szCs w:val="18"/>
        </w:rPr>
        <w:t>/var/run/</w:t>
      </w:r>
      <w:proofErr w:type="spellStart"/>
      <w:r>
        <w:rPr>
          <w:rStyle w:val="translated-span"/>
          <w:rFonts w:ascii="Courier New" w:hAnsi="Courier New" w:cs="Courier New"/>
          <w:sz w:val="18"/>
          <w:szCs w:val="18"/>
        </w:rPr>
        <w:t>openvswitch</w:t>
      </w:r>
      <w:proofErr w:type="spellEnd"/>
    </w:p>
    <w:p w14:paraId="03294025" w14:textId="77777777" w:rsidR="00C115F7" w:rsidRDefault="00012C0F">
      <w:pPr>
        <w:spacing w:after="11" w:line="304" w:lineRule="auto"/>
        <w:ind w:left="-5" w:right="2141"/>
      </w:pP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ctl</w:t>
      </w:r>
      <w:proofErr w:type="spellEnd"/>
      <w:r>
        <w:rPr>
          <w:rStyle w:val="translated-span"/>
          <w:rFonts w:ascii="Courier New" w:hAnsi="Courier New" w:cs="Courier New"/>
          <w:sz w:val="18"/>
          <w:szCs w:val="18"/>
        </w:rPr>
        <w:t>[3560]</w:t>
      </w:r>
      <w:r>
        <w:rPr>
          <w:rStyle w:val="translated-span"/>
          <w:rFonts w:ascii="Courier New" w:hAnsi="Courier New" w:cs="Courier New"/>
          <w:sz w:val="18"/>
          <w:szCs w:val="18"/>
        </w:rPr>
        <w:t>：</w:t>
      </w:r>
      <w:r>
        <w:rPr>
          <w:rStyle w:val="translated-span"/>
          <w:rFonts w:ascii="Courier New" w:hAnsi="Courier New" w:cs="Courier New"/>
          <w:sz w:val="18"/>
          <w:szCs w:val="18"/>
        </w:rPr>
        <w:t>EAL:</w:t>
      </w:r>
      <w:r>
        <w:rPr>
          <w:rStyle w:val="translated-span"/>
          <w:rFonts w:ascii="Courier New" w:hAnsi="Courier New" w:cs="Courier New"/>
          <w:sz w:val="18"/>
          <w:szCs w:val="18"/>
        </w:rPr>
        <w:t>在插槽</w:t>
      </w:r>
      <w:r>
        <w:rPr>
          <w:rStyle w:val="translated-span"/>
          <w:rFonts w:ascii="Courier New" w:hAnsi="Courier New" w:cs="Courier New"/>
          <w:sz w:val="18"/>
          <w:szCs w:val="18"/>
        </w:rPr>
        <w:t xml:space="preserve">0 </w:t>
      </w: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ctl</w:t>
      </w:r>
      <w:proofErr w:type="spellEnd"/>
      <w:r>
        <w:rPr>
          <w:rStyle w:val="translated-span"/>
          <w:rFonts w:ascii="Courier New" w:hAnsi="Courier New" w:cs="Courier New"/>
          <w:sz w:val="18"/>
          <w:szCs w:val="18"/>
        </w:rPr>
        <w:t>[3560]</w:t>
      </w:r>
      <w:r>
        <w:rPr>
          <w:rStyle w:val="translated-span"/>
          <w:rFonts w:ascii="Courier New" w:hAnsi="Courier New" w:cs="Courier New"/>
          <w:sz w:val="18"/>
          <w:szCs w:val="18"/>
        </w:rPr>
        <w:t>上将</w:t>
      </w:r>
      <w:proofErr w:type="spellStart"/>
      <w:r>
        <w:rPr>
          <w:rStyle w:val="translated-span"/>
          <w:rFonts w:ascii="Courier New" w:hAnsi="Courier New" w:cs="Courier New"/>
          <w:sz w:val="18"/>
          <w:szCs w:val="18"/>
        </w:rPr>
        <w:t>lcore</w:t>
      </w:r>
      <w:proofErr w:type="spellEnd"/>
      <w:r>
        <w:rPr>
          <w:rStyle w:val="translated-span"/>
          <w:rFonts w:ascii="Courier New" w:hAnsi="Courier New" w:cs="Courier New"/>
          <w:sz w:val="18"/>
          <w:szCs w:val="18"/>
        </w:rPr>
        <w:t xml:space="preserve"> 0</w:t>
      </w:r>
      <w:r>
        <w:rPr>
          <w:rStyle w:val="translated-span"/>
          <w:rFonts w:ascii="Courier New" w:hAnsi="Courier New" w:cs="Courier New"/>
          <w:sz w:val="18"/>
          <w:szCs w:val="18"/>
        </w:rPr>
        <w:t>检测为</w:t>
      </w:r>
      <w:r>
        <w:rPr>
          <w:rStyle w:val="translated-span"/>
          <w:rFonts w:ascii="Courier New" w:hAnsi="Courier New" w:cs="Courier New"/>
          <w:sz w:val="18"/>
          <w:szCs w:val="18"/>
        </w:rPr>
        <w:t>core 0:EAL:</w:t>
      </w:r>
      <w:r>
        <w:rPr>
          <w:rStyle w:val="translated-span"/>
          <w:rFonts w:ascii="Courier New" w:hAnsi="Courier New" w:cs="Courier New"/>
          <w:sz w:val="18"/>
          <w:szCs w:val="18"/>
        </w:rPr>
        <w:t>在插槽</w:t>
      </w:r>
      <w:r>
        <w:rPr>
          <w:rStyle w:val="translated-span"/>
          <w:rFonts w:ascii="Courier New" w:hAnsi="Courier New" w:cs="Courier New"/>
          <w:sz w:val="18"/>
          <w:szCs w:val="18"/>
        </w:rPr>
        <w:t xml:space="preserve">0 </w:t>
      </w: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ctl</w:t>
      </w:r>
      <w:proofErr w:type="spellEnd"/>
      <w:r>
        <w:rPr>
          <w:rStyle w:val="translated-span"/>
          <w:rFonts w:ascii="Courier New" w:hAnsi="Courier New" w:cs="Courier New"/>
          <w:sz w:val="18"/>
          <w:szCs w:val="18"/>
        </w:rPr>
        <w:t>[3560]</w:t>
      </w:r>
      <w:r>
        <w:rPr>
          <w:rStyle w:val="translated-span"/>
          <w:rFonts w:ascii="Courier New" w:hAnsi="Courier New" w:cs="Courier New"/>
          <w:sz w:val="18"/>
          <w:szCs w:val="18"/>
        </w:rPr>
        <w:t>上将</w:t>
      </w:r>
      <w:proofErr w:type="spellStart"/>
      <w:r>
        <w:rPr>
          <w:rStyle w:val="translated-span"/>
          <w:rFonts w:ascii="Courier New" w:hAnsi="Courier New" w:cs="Courier New"/>
          <w:sz w:val="18"/>
          <w:szCs w:val="18"/>
        </w:rPr>
        <w:t>lcore</w:t>
      </w:r>
      <w:proofErr w:type="spellEnd"/>
      <w:r>
        <w:rPr>
          <w:rStyle w:val="translated-span"/>
          <w:rFonts w:ascii="Courier New" w:hAnsi="Courier New" w:cs="Courier New"/>
          <w:sz w:val="18"/>
          <w:szCs w:val="18"/>
        </w:rPr>
        <w:t xml:space="preserve"> 1</w:t>
      </w:r>
      <w:r>
        <w:rPr>
          <w:rStyle w:val="translated-span"/>
          <w:rFonts w:ascii="Courier New" w:hAnsi="Courier New" w:cs="Courier New"/>
          <w:sz w:val="18"/>
          <w:szCs w:val="18"/>
        </w:rPr>
        <w:t>检测为</w:t>
      </w:r>
      <w:r>
        <w:rPr>
          <w:rStyle w:val="translated-span"/>
          <w:rFonts w:ascii="Courier New" w:hAnsi="Courier New" w:cs="Courier New"/>
          <w:sz w:val="18"/>
          <w:szCs w:val="18"/>
        </w:rPr>
        <w:t>core 1:EAL:</w:t>
      </w:r>
      <w:r>
        <w:rPr>
          <w:rStyle w:val="translated-span"/>
          <w:rFonts w:ascii="Courier New" w:hAnsi="Courier New" w:cs="Courier New"/>
          <w:sz w:val="18"/>
          <w:szCs w:val="18"/>
        </w:rPr>
        <w:t>在插槽</w:t>
      </w:r>
      <w:r>
        <w:rPr>
          <w:rStyle w:val="translated-span"/>
          <w:rFonts w:ascii="Courier New" w:hAnsi="Courier New" w:cs="Courier New"/>
          <w:sz w:val="18"/>
          <w:szCs w:val="18"/>
        </w:rPr>
        <w:t xml:space="preserve">0 </w:t>
      </w: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ctl</w:t>
      </w:r>
      <w:proofErr w:type="spellEnd"/>
      <w:r>
        <w:rPr>
          <w:rStyle w:val="translated-span"/>
          <w:rFonts w:ascii="Courier New" w:hAnsi="Courier New" w:cs="Courier New"/>
          <w:sz w:val="18"/>
          <w:szCs w:val="18"/>
        </w:rPr>
        <w:t>[3560]</w:t>
      </w:r>
      <w:r>
        <w:rPr>
          <w:rStyle w:val="translated-span"/>
          <w:rFonts w:ascii="Courier New" w:hAnsi="Courier New" w:cs="Courier New"/>
          <w:sz w:val="18"/>
          <w:szCs w:val="18"/>
        </w:rPr>
        <w:t>上将</w:t>
      </w:r>
      <w:proofErr w:type="spellStart"/>
      <w:r>
        <w:rPr>
          <w:rStyle w:val="translated-span"/>
          <w:rFonts w:ascii="Courier New" w:hAnsi="Courier New" w:cs="Courier New"/>
          <w:sz w:val="18"/>
          <w:szCs w:val="18"/>
        </w:rPr>
        <w:t>lcore</w:t>
      </w:r>
      <w:proofErr w:type="spellEnd"/>
      <w:r>
        <w:rPr>
          <w:rStyle w:val="translated-span"/>
          <w:rFonts w:ascii="Courier New" w:hAnsi="Courier New" w:cs="Courier New"/>
          <w:sz w:val="18"/>
          <w:szCs w:val="18"/>
        </w:rPr>
        <w:t xml:space="preserve"> 2</w:t>
      </w:r>
      <w:r>
        <w:rPr>
          <w:rStyle w:val="translated-span"/>
          <w:rFonts w:ascii="Courier New" w:hAnsi="Courier New" w:cs="Courier New"/>
          <w:sz w:val="18"/>
          <w:szCs w:val="18"/>
        </w:rPr>
        <w:t>检测为</w:t>
      </w:r>
      <w:r>
        <w:rPr>
          <w:rStyle w:val="translated-span"/>
          <w:rFonts w:ascii="Courier New" w:hAnsi="Courier New" w:cs="Courier New"/>
          <w:sz w:val="18"/>
          <w:szCs w:val="18"/>
        </w:rPr>
        <w:t>core 2:EAL:</w:t>
      </w:r>
      <w:r>
        <w:rPr>
          <w:rStyle w:val="translated-span"/>
          <w:rFonts w:ascii="Courier New" w:hAnsi="Courier New" w:cs="Courier New"/>
          <w:sz w:val="18"/>
          <w:szCs w:val="18"/>
        </w:rPr>
        <w:t>在插槽</w:t>
      </w:r>
      <w:r>
        <w:rPr>
          <w:rStyle w:val="translated-span"/>
          <w:rFonts w:ascii="Courier New" w:hAnsi="Courier New" w:cs="Courier New"/>
          <w:sz w:val="18"/>
          <w:szCs w:val="18"/>
        </w:rPr>
        <w:t xml:space="preserve">0 </w:t>
      </w: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ctl</w:t>
      </w:r>
      <w:proofErr w:type="spellEnd"/>
      <w:r>
        <w:rPr>
          <w:rStyle w:val="translated-span"/>
          <w:rFonts w:ascii="Courier New" w:hAnsi="Courier New" w:cs="Courier New"/>
          <w:sz w:val="18"/>
          <w:szCs w:val="18"/>
        </w:rPr>
        <w:t>[3560]</w:t>
      </w:r>
      <w:r>
        <w:rPr>
          <w:rStyle w:val="translated-span"/>
          <w:rFonts w:ascii="Courier New" w:hAnsi="Courier New" w:cs="Courier New"/>
          <w:sz w:val="18"/>
          <w:szCs w:val="18"/>
        </w:rPr>
        <w:t>上将</w:t>
      </w:r>
      <w:proofErr w:type="spellStart"/>
      <w:r>
        <w:rPr>
          <w:rStyle w:val="translated-span"/>
          <w:rFonts w:ascii="Courier New" w:hAnsi="Courier New" w:cs="Courier New"/>
          <w:sz w:val="18"/>
          <w:szCs w:val="18"/>
        </w:rPr>
        <w:t>lcore</w:t>
      </w:r>
      <w:proofErr w:type="spellEnd"/>
      <w:r>
        <w:rPr>
          <w:rStyle w:val="translated-span"/>
          <w:rFonts w:ascii="Courier New" w:hAnsi="Courier New" w:cs="Courier New"/>
          <w:sz w:val="18"/>
          <w:szCs w:val="18"/>
        </w:rPr>
        <w:t xml:space="preserve"> 3</w:t>
      </w:r>
      <w:r>
        <w:rPr>
          <w:rStyle w:val="translated-span"/>
          <w:rFonts w:ascii="Courier New" w:hAnsi="Courier New" w:cs="Courier New"/>
          <w:sz w:val="18"/>
          <w:szCs w:val="18"/>
        </w:rPr>
        <w:t>检测为</w:t>
      </w:r>
      <w:r>
        <w:rPr>
          <w:rStyle w:val="translated-span"/>
          <w:rFonts w:ascii="Courier New" w:hAnsi="Courier New" w:cs="Courier New"/>
          <w:sz w:val="18"/>
          <w:szCs w:val="18"/>
        </w:rPr>
        <w:t>core 4:</w:t>
      </w:r>
      <w:r>
        <w:rPr>
          <w:rStyle w:val="translated-span"/>
          <w:rFonts w:ascii="Courier New" w:hAnsi="Courier New" w:cs="Courier New"/>
          <w:sz w:val="18"/>
          <w:szCs w:val="18"/>
        </w:rPr>
        <w:t>：</w:t>
      </w:r>
      <w:r>
        <w:rPr>
          <w:rStyle w:val="translated-span"/>
          <w:rFonts w:ascii="Courier New" w:hAnsi="Courier New" w:cs="Courier New"/>
          <w:sz w:val="18"/>
          <w:szCs w:val="18"/>
        </w:rPr>
        <w:t>EAL:</w:t>
      </w:r>
      <w:r>
        <w:rPr>
          <w:rStyle w:val="translated-span"/>
          <w:rFonts w:ascii="Courier New" w:hAnsi="Courier New" w:cs="Courier New"/>
          <w:sz w:val="18"/>
          <w:szCs w:val="18"/>
        </w:rPr>
        <w:t>在插槽</w:t>
      </w:r>
      <w:r>
        <w:rPr>
          <w:rStyle w:val="translated-span"/>
          <w:rFonts w:ascii="Courier New" w:hAnsi="Courier New" w:cs="Courier New"/>
          <w:sz w:val="18"/>
          <w:szCs w:val="18"/>
        </w:rPr>
        <w:t xml:space="preserve">0 </w:t>
      </w: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ctl</w:t>
      </w:r>
      <w:proofErr w:type="spellEnd"/>
      <w:r>
        <w:rPr>
          <w:rStyle w:val="translated-span"/>
          <w:rFonts w:ascii="Courier New" w:hAnsi="Courier New" w:cs="Courier New"/>
          <w:sz w:val="18"/>
          <w:szCs w:val="18"/>
        </w:rPr>
        <w:t>[3560]</w:t>
      </w:r>
      <w:r>
        <w:rPr>
          <w:rStyle w:val="translated-span"/>
          <w:rFonts w:ascii="Courier New" w:hAnsi="Courier New" w:cs="Courier New"/>
          <w:sz w:val="18"/>
          <w:szCs w:val="18"/>
        </w:rPr>
        <w:t>上检测到</w:t>
      </w:r>
      <w:proofErr w:type="spellStart"/>
      <w:r>
        <w:rPr>
          <w:rStyle w:val="translated-span"/>
          <w:rFonts w:ascii="Courier New" w:hAnsi="Courier New" w:cs="Courier New"/>
          <w:sz w:val="18"/>
          <w:szCs w:val="18"/>
        </w:rPr>
        <w:t>lcore</w:t>
      </w:r>
      <w:proofErr w:type="spellEnd"/>
      <w:r>
        <w:rPr>
          <w:rStyle w:val="translated-span"/>
          <w:rFonts w:ascii="Courier New" w:hAnsi="Courier New" w:cs="Courier New"/>
          <w:sz w:val="18"/>
          <w:szCs w:val="18"/>
        </w:rPr>
        <w:t xml:space="preserve"> 5</w:t>
      </w:r>
      <w:r>
        <w:rPr>
          <w:rStyle w:val="translated-span"/>
          <w:rFonts w:ascii="Courier New" w:hAnsi="Courier New" w:cs="Courier New"/>
          <w:sz w:val="18"/>
          <w:szCs w:val="18"/>
        </w:rPr>
        <w:t>作为核心</w:t>
      </w:r>
      <w:r>
        <w:rPr>
          <w:rStyle w:val="translated-span"/>
          <w:rFonts w:ascii="Courier New" w:hAnsi="Courier New" w:cs="Courier New"/>
          <w:sz w:val="18"/>
          <w:szCs w:val="18"/>
        </w:rPr>
        <w:t>5:EAL:</w:t>
      </w:r>
      <w:r>
        <w:rPr>
          <w:rStyle w:val="translated-span"/>
          <w:rFonts w:ascii="Courier New" w:hAnsi="Courier New" w:cs="Courier New"/>
          <w:sz w:val="18"/>
          <w:szCs w:val="18"/>
        </w:rPr>
        <w:t>在插槽</w:t>
      </w:r>
      <w:r>
        <w:rPr>
          <w:rStyle w:val="translated-span"/>
          <w:rFonts w:ascii="Courier New" w:hAnsi="Courier New" w:cs="Courier New"/>
          <w:sz w:val="18"/>
          <w:szCs w:val="18"/>
        </w:rPr>
        <w:t xml:space="preserve">0 </w:t>
      </w: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ctl</w:t>
      </w:r>
      <w:proofErr w:type="spellEnd"/>
      <w:r>
        <w:rPr>
          <w:rStyle w:val="translated-span"/>
          <w:rFonts w:ascii="Courier New" w:hAnsi="Courier New" w:cs="Courier New"/>
          <w:sz w:val="18"/>
          <w:szCs w:val="18"/>
        </w:rPr>
        <w:t>[3560]</w:t>
      </w:r>
      <w:r>
        <w:rPr>
          <w:rStyle w:val="translated-span"/>
          <w:rFonts w:ascii="Courier New" w:hAnsi="Courier New" w:cs="Courier New"/>
          <w:sz w:val="18"/>
          <w:szCs w:val="18"/>
        </w:rPr>
        <w:t>上检测到</w:t>
      </w:r>
      <w:proofErr w:type="spellStart"/>
      <w:r>
        <w:rPr>
          <w:rStyle w:val="translated-span"/>
          <w:rFonts w:ascii="Courier New" w:hAnsi="Courier New" w:cs="Courier New"/>
          <w:sz w:val="18"/>
          <w:szCs w:val="18"/>
        </w:rPr>
        <w:t>lcore</w:t>
      </w:r>
      <w:proofErr w:type="spellEnd"/>
      <w:r>
        <w:rPr>
          <w:rStyle w:val="translated-span"/>
          <w:rFonts w:ascii="Courier New" w:hAnsi="Courier New" w:cs="Courier New"/>
          <w:sz w:val="18"/>
          <w:szCs w:val="18"/>
        </w:rPr>
        <w:t xml:space="preserve"> 6</w:t>
      </w:r>
      <w:r>
        <w:rPr>
          <w:rStyle w:val="translated-span"/>
          <w:rFonts w:ascii="Courier New" w:hAnsi="Courier New" w:cs="Courier New"/>
          <w:sz w:val="18"/>
          <w:szCs w:val="18"/>
        </w:rPr>
        <w:t>作为核心</w:t>
      </w:r>
      <w:r>
        <w:rPr>
          <w:rStyle w:val="translated-span"/>
          <w:rFonts w:ascii="Courier New" w:hAnsi="Courier New" w:cs="Courier New"/>
          <w:sz w:val="18"/>
          <w:szCs w:val="18"/>
        </w:rPr>
        <w:t>0:EAL:</w:t>
      </w:r>
      <w:r>
        <w:rPr>
          <w:rStyle w:val="translated-span"/>
          <w:rFonts w:ascii="Courier New" w:hAnsi="Courier New" w:cs="Courier New"/>
          <w:sz w:val="18"/>
          <w:szCs w:val="18"/>
        </w:rPr>
        <w:t>在插槽</w:t>
      </w:r>
      <w:r>
        <w:rPr>
          <w:rStyle w:val="translated-span"/>
          <w:rFonts w:ascii="Courier New" w:hAnsi="Courier New" w:cs="Courier New"/>
          <w:sz w:val="18"/>
          <w:szCs w:val="18"/>
        </w:rPr>
        <w:t xml:space="preserve">0 </w:t>
      </w: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ctl</w:t>
      </w:r>
      <w:proofErr w:type="spellEnd"/>
      <w:r>
        <w:rPr>
          <w:rStyle w:val="translated-span"/>
          <w:rFonts w:ascii="Courier New" w:hAnsi="Courier New" w:cs="Courier New"/>
          <w:sz w:val="18"/>
          <w:szCs w:val="18"/>
        </w:rPr>
        <w:t>[3560]</w:t>
      </w:r>
      <w:r>
        <w:rPr>
          <w:rStyle w:val="translated-span"/>
          <w:rFonts w:ascii="Courier New" w:hAnsi="Courier New" w:cs="Courier New"/>
          <w:sz w:val="18"/>
          <w:szCs w:val="18"/>
        </w:rPr>
        <w:t>上检测到</w:t>
      </w:r>
      <w:proofErr w:type="spellStart"/>
      <w:r>
        <w:rPr>
          <w:rStyle w:val="translated-span"/>
          <w:rFonts w:ascii="Courier New" w:hAnsi="Courier New" w:cs="Courier New"/>
          <w:sz w:val="18"/>
          <w:szCs w:val="18"/>
        </w:rPr>
        <w:t>lcore</w:t>
      </w:r>
      <w:proofErr w:type="spellEnd"/>
      <w:r>
        <w:rPr>
          <w:rStyle w:val="translated-span"/>
          <w:rFonts w:ascii="Courier New" w:hAnsi="Courier New" w:cs="Courier New"/>
          <w:sz w:val="18"/>
          <w:szCs w:val="18"/>
        </w:rPr>
        <w:t xml:space="preserve"> 7</w:t>
      </w:r>
      <w:r>
        <w:rPr>
          <w:rStyle w:val="translated-span"/>
          <w:rFonts w:ascii="Courier New" w:hAnsi="Courier New" w:cs="Courier New"/>
          <w:sz w:val="18"/>
          <w:szCs w:val="18"/>
        </w:rPr>
        <w:t>作为核心</w:t>
      </w:r>
      <w:r>
        <w:rPr>
          <w:rStyle w:val="translated-span"/>
          <w:rFonts w:ascii="Courier New" w:hAnsi="Courier New" w:cs="Courier New"/>
          <w:sz w:val="18"/>
          <w:szCs w:val="18"/>
        </w:rPr>
        <w:t>1:EAL:</w:t>
      </w:r>
      <w:r>
        <w:rPr>
          <w:rStyle w:val="translated-span"/>
          <w:rFonts w:ascii="Courier New" w:hAnsi="Courier New" w:cs="Courier New"/>
          <w:sz w:val="18"/>
          <w:szCs w:val="18"/>
        </w:rPr>
        <w:t>在插槽</w:t>
      </w:r>
      <w:r>
        <w:rPr>
          <w:rStyle w:val="translated-span"/>
          <w:rFonts w:ascii="Courier New" w:hAnsi="Courier New" w:cs="Courier New"/>
          <w:sz w:val="18"/>
          <w:szCs w:val="18"/>
        </w:rPr>
        <w:t xml:space="preserve">0 </w:t>
      </w: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ctl</w:t>
      </w:r>
      <w:proofErr w:type="spellEnd"/>
      <w:r>
        <w:rPr>
          <w:rStyle w:val="translated-span"/>
          <w:rFonts w:ascii="Courier New" w:hAnsi="Courier New" w:cs="Courier New"/>
          <w:sz w:val="18"/>
          <w:szCs w:val="18"/>
        </w:rPr>
        <w:t>[3560]</w:t>
      </w:r>
      <w:r>
        <w:rPr>
          <w:rStyle w:val="translated-span"/>
          <w:rFonts w:ascii="Courier New" w:hAnsi="Courier New" w:cs="Courier New"/>
          <w:sz w:val="18"/>
          <w:szCs w:val="18"/>
        </w:rPr>
        <w:t>上检测到</w:t>
      </w:r>
      <w:proofErr w:type="spellStart"/>
      <w:r>
        <w:rPr>
          <w:rStyle w:val="translated-span"/>
          <w:rFonts w:ascii="Courier New" w:hAnsi="Courier New" w:cs="Courier New"/>
          <w:sz w:val="18"/>
          <w:szCs w:val="18"/>
        </w:rPr>
        <w:t>lcore</w:t>
      </w:r>
      <w:proofErr w:type="spellEnd"/>
      <w:r>
        <w:rPr>
          <w:rStyle w:val="translated-span"/>
          <w:rFonts w:ascii="Courier New" w:hAnsi="Courier New" w:cs="Courier New"/>
          <w:sz w:val="18"/>
          <w:szCs w:val="18"/>
        </w:rPr>
        <w:t xml:space="preserve"> 9</w:t>
      </w:r>
      <w:r>
        <w:rPr>
          <w:rStyle w:val="translated-span"/>
          <w:rFonts w:ascii="Courier New" w:hAnsi="Courier New" w:cs="Courier New"/>
          <w:sz w:val="18"/>
          <w:szCs w:val="18"/>
        </w:rPr>
        <w:t>作为核心</w:t>
      </w:r>
      <w:r>
        <w:rPr>
          <w:rStyle w:val="translated-span"/>
          <w:rFonts w:ascii="Courier New" w:hAnsi="Courier New" w:cs="Courier New"/>
          <w:sz w:val="18"/>
          <w:szCs w:val="18"/>
        </w:rPr>
        <w:t>3:EAL:</w:t>
      </w:r>
      <w:r>
        <w:rPr>
          <w:rStyle w:val="translated-span"/>
          <w:rFonts w:ascii="Courier New" w:hAnsi="Courier New" w:cs="Courier New"/>
          <w:sz w:val="18"/>
          <w:szCs w:val="18"/>
        </w:rPr>
        <w:t>在插槽</w:t>
      </w:r>
      <w:r>
        <w:rPr>
          <w:rStyle w:val="translated-span"/>
          <w:rFonts w:ascii="Courier New" w:hAnsi="Courier New" w:cs="Courier New"/>
          <w:sz w:val="18"/>
          <w:szCs w:val="18"/>
        </w:rPr>
        <w:t xml:space="preserve">0 </w:t>
      </w: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ctl</w:t>
      </w:r>
      <w:proofErr w:type="spellEnd"/>
      <w:r>
        <w:rPr>
          <w:rStyle w:val="translated-span"/>
          <w:rFonts w:ascii="Courier New" w:hAnsi="Courier New" w:cs="Courier New"/>
          <w:sz w:val="18"/>
          <w:szCs w:val="18"/>
        </w:rPr>
        <w:t>上检测到</w:t>
      </w:r>
      <w:proofErr w:type="spellStart"/>
      <w:r>
        <w:rPr>
          <w:rStyle w:val="translated-span"/>
          <w:rFonts w:ascii="Courier New" w:hAnsi="Courier New" w:cs="Courier New"/>
          <w:sz w:val="18"/>
          <w:szCs w:val="18"/>
        </w:rPr>
        <w:t>lcore</w:t>
      </w:r>
      <w:proofErr w:type="spellEnd"/>
      <w:r>
        <w:rPr>
          <w:rStyle w:val="translated-span"/>
          <w:rFonts w:ascii="Courier New" w:hAnsi="Courier New" w:cs="Courier New"/>
          <w:sz w:val="18"/>
          <w:szCs w:val="18"/>
        </w:rPr>
        <w:t xml:space="preserve"> 10</w:t>
      </w:r>
      <w:r>
        <w:rPr>
          <w:rStyle w:val="translated-span"/>
          <w:rFonts w:ascii="Courier New" w:hAnsi="Courier New" w:cs="Courier New"/>
          <w:sz w:val="18"/>
          <w:szCs w:val="18"/>
        </w:rPr>
        <w:t>作为核心</w:t>
      </w:r>
      <w:r>
        <w:rPr>
          <w:rStyle w:val="translated-span"/>
          <w:rFonts w:ascii="Courier New" w:hAnsi="Courier New" w:cs="Courier New"/>
          <w:sz w:val="18"/>
          <w:szCs w:val="18"/>
        </w:rPr>
        <w:t>4[3560]</w:t>
      </w:r>
      <w:r>
        <w:rPr>
          <w:rStyle w:val="translated-span"/>
          <w:rFonts w:ascii="Courier New" w:hAnsi="Courier New" w:cs="Courier New"/>
          <w:sz w:val="18"/>
          <w:szCs w:val="18"/>
        </w:rPr>
        <w:t>：</w:t>
      </w:r>
      <w:r>
        <w:rPr>
          <w:rStyle w:val="translated-span"/>
          <w:rFonts w:ascii="Courier New" w:hAnsi="Courier New" w:cs="Courier New"/>
          <w:sz w:val="18"/>
          <w:szCs w:val="18"/>
        </w:rPr>
        <w:t>EAL:</w:t>
      </w:r>
      <w:r>
        <w:rPr>
          <w:rStyle w:val="translated-span"/>
          <w:rFonts w:ascii="Courier New" w:hAnsi="Courier New" w:cs="Courier New"/>
          <w:sz w:val="18"/>
          <w:szCs w:val="18"/>
        </w:rPr>
        <w:t>在套接字</w:t>
      </w:r>
      <w:r>
        <w:rPr>
          <w:rStyle w:val="translated-span"/>
          <w:rFonts w:ascii="Courier New" w:hAnsi="Courier New" w:cs="Courier New"/>
          <w:sz w:val="18"/>
          <w:szCs w:val="18"/>
        </w:rPr>
        <w:t xml:space="preserve">0 </w:t>
      </w: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ctl</w:t>
      </w:r>
      <w:proofErr w:type="spellEnd"/>
      <w:r>
        <w:rPr>
          <w:rStyle w:val="translated-span"/>
          <w:rFonts w:ascii="Courier New" w:hAnsi="Courier New" w:cs="Courier New"/>
          <w:sz w:val="18"/>
          <w:szCs w:val="18"/>
        </w:rPr>
        <w:t>[3560]</w:t>
      </w:r>
      <w:r>
        <w:rPr>
          <w:rStyle w:val="translated-span"/>
          <w:rFonts w:ascii="Courier New" w:hAnsi="Courier New" w:cs="Courier New"/>
          <w:sz w:val="18"/>
          <w:szCs w:val="18"/>
        </w:rPr>
        <w:t>上检测到</w:t>
      </w:r>
      <w:proofErr w:type="spellStart"/>
      <w:r>
        <w:rPr>
          <w:rStyle w:val="translated-span"/>
          <w:rFonts w:ascii="Courier New" w:hAnsi="Courier New" w:cs="Courier New"/>
          <w:sz w:val="18"/>
          <w:szCs w:val="18"/>
        </w:rPr>
        <w:t>lcore</w:t>
      </w:r>
      <w:proofErr w:type="spellEnd"/>
      <w:r>
        <w:rPr>
          <w:rStyle w:val="translated-span"/>
          <w:rFonts w:ascii="Courier New" w:hAnsi="Courier New" w:cs="Courier New"/>
          <w:sz w:val="18"/>
          <w:szCs w:val="18"/>
        </w:rPr>
        <w:t xml:space="preserve"> 11</w:t>
      </w:r>
      <w:r>
        <w:rPr>
          <w:rStyle w:val="translated-span"/>
          <w:rFonts w:ascii="Courier New" w:hAnsi="Courier New" w:cs="Courier New"/>
          <w:sz w:val="18"/>
          <w:szCs w:val="18"/>
        </w:rPr>
        <w:t>作为核心</w:t>
      </w:r>
      <w:r>
        <w:rPr>
          <w:rStyle w:val="translated-span"/>
          <w:rFonts w:ascii="Courier New" w:hAnsi="Courier New" w:cs="Courier New"/>
          <w:sz w:val="18"/>
          <w:szCs w:val="18"/>
        </w:rPr>
        <w:t>5:EAL:</w:t>
      </w:r>
      <w:r>
        <w:rPr>
          <w:rStyle w:val="translated-span"/>
          <w:rFonts w:ascii="Courier New" w:hAnsi="Courier New" w:cs="Courier New"/>
          <w:sz w:val="18"/>
          <w:szCs w:val="18"/>
        </w:rPr>
        <w:t>按配置最多支持</w:t>
      </w:r>
      <w:r>
        <w:rPr>
          <w:rStyle w:val="translated-span"/>
          <w:rFonts w:ascii="Courier New" w:hAnsi="Courier New" w:cs="Courier New"/>
          <w:sz w:val="18"/>
          <w:szCs w:val="18"/>
        </w:rPr>
        <w:t>128</w:t>
      </w:r>
      <w:r>
        <w:rPr>
          <w:rStyle w:val="translated-span"/>
          <w:rFonts w:ascii="Courier New" w:hAnsi="Courier New" w:cs="Courier New"/>
          <w:sz w:val="18"/>
          <w:szCs w:val="18"/>
        </w:rPr>
        <w:t>个逻辑核心。</w:t>
      </w:r>
    </w:p>
    <w:p w14:paraId="608E6D02" w14:textId="77777777" w:rsidR="00C115F7" w:rsidRDefault="00012C0F">
      <w:pPr>
        <w:spacing w:after="11" w:line="304" w:lineRule="auto"/>
        <w:ind w:left="-5" w:right="2458"/>
      </w:pP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ctl</w:t>
      </w:r>
      <w:proofErr w:type="spellEnd"/>
      <w:r>
        <w:rPr>
          <w:rStyle w:val="translated-span"/>
          <w:rFonts w:ascii="Courier New" w:hAnsi="Courier New" w:cs="Courier New"/>
          <w:sz w:val="18"/>
          <w:szCs w:val="18"/>
        </w:rPr>
        <w:t>[3560]</w:t>
      </w:r>
      <w:r>
        <w:rPr>
          <w:rStyle w:val="translated-span"/>
          <w:rFonts w:ascii="Courier New" w:hAnsi="Courier New" w:cs="Courier New"/>
          <w:sz w:val="18"/>
          <w:szCs w:val="18"/>
        </w:rPr>
        <w:t>：</w:t>
      </w:r>
      <w:r>
        <w:rPr>
          <w:rStyle w:val="translated-span"/>
          <w:rFonts w:ascii="Courier New" w:hAnsi="Courier New" w:cs="Courier New"/>
          <w:sz w:val="18"/>
          <w:szCs w:val="18"/>
        </w:rPr>
        <w:t>EAL:</w:t>
      </w:r>
      <w:r>
        <w:rPr>
          <w:rStyle w:val="translated-span"/>
          <w:rFonts w:ascii="Courier New" w:hAnsi="Courier New" w:cs="Courier New"/>
          <w:sz w:val="18"/>
          <w:szCs w:val="18"/>
        </w:rPr>
        <w:t>检测到</w:t>
      </w:r>
      <w:r>
        <w:rPr>
          <w:rStyle w:val="translated-span"/>
          <w:rFonts w:ascii="Courier New" w:hAnsi="Courier New" w:cs="Courier New"/>
          <w:sz w:val="18"/>
          <w:szCs w:val="18"/>
        </w:rPr>
        <w:t>12</w:t>
      </w:r>
      <w:r>
        <w:rPr>
          <w:rStyle w:val="translated-span"/>
          <w:rFonts w:ascii="Courier New" w:hAnsi="Courier New" w:cs="Courier New"/>
          <w:sz w:val="18"/>
          <w:szCs w:val="18"/>
        </w:rPr>
        <w:t>个</w:t>
      </w:r>
      <w:proofErr w:type="spellStart"/>
      <w:r>
        <w:rPr>
          <w:rStyle w:val="translated-span"/>
          <w:rFonts w:ascii="Courier New" w:hAnsi="Courier New" w:cs="Courier New"/>
          <w:sz w:val="18"/>
          <w:szCs w:val="18"/>
        </w:rPr>
        <w:t>lcore</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ctl</w:t>
      </w:r>
      <w:proofErr w:type="spellEnd"/>
      <w:r>
        <w:rPr>
          <w:rStyle w:val="translated-span"/>
          <w:rFonts w:ascii="Courier New" w:hAnsi="Courier New" w:cs="Courier New"/>
          <w:sz w:val="18"/>
          <w:szCs w:val="18"/>
        </w:rPr>
        <w:t>[3560]</w:t>
      </w:r>
      <w:r>
        <w:rPr>
          <w:rStyle w:val="translated-span"/>
          <w:rFonts w:ascii="Courier New" w:hAnsi="Courier New" w:cs="Courier New"/>
          <w:sz w:val="18"/>
          <w:szCs w:val="18"/>
        </w:rPr>
        <w:t>：</w:t>
      </w:r>
      <w:r>
        <w:rPr>
          <w:rStyle w:val="translated-span"/>
          <w:rFonts w:ascii="Courier New" w:hAnsi="Courier New" w:cs="Courier New"/>
          <w:sz w:val="18"/>
          <w:szCs w:val="18"/>
        </w:rPr>
        <w:t>EAL:</w:t>
      </w:r>
      <w:r>
        <w:rPr>
          <w:rStyle w:val="translated-span"/>
          <w:rFonts w:ascii="Courier New" w:hAnsi="Courier New" w:cs="Courier New"/>
          <w:sz w:val="18"/>
          <w:szCs w:val="18"/>
        </w:rPr>
        <w:t>未全部加载</w:t>
      </w:r>
      <w:r>
        <w:rPr>
          <w:rStyle w:val="translated-span"/>
          <w:rFonts w:ascii="Courier New" w:hAnsi="Courier New" w:cs="Courier New"/>
          <w:sz w:val="18"/>
          <w:szCs w:val="18"/>
        </w:rPr>
        <w:t>VFIO</w:t>
      </w:r>
      <w:r>
        <w:rPr>
          <w:rStyle w:val="translated-span"/>
          <w:rFonts w:ascii="Courier New" w:hAnsi="Courier New" w:cs="Courier New"/>
          <w:sz w:val="18"/>
          <w:szCs w:val="18"/>
        </w:rPr>
        <w:t>模块，跳过</w:t>
      </w:r>
      <w:r>
        <w:rPr>
          <w:rStyle w:val="translated-span"/>
          <w:rFonts w:ascii="Courier New" w:hAnsi="Courier New" w:cs="Courier New"/>
          <w:sz w:val="18"/>
          <w:szCs w:val="18"/>
        </w:rPr>
        <w:t>VFIO</w:t>
      </w:r>
      <w:r>
        <w:rPr>
          <w:rStyle w:val="translated-span"/>
          <w:rFonts w:ascii="Courier New" w:hAnsi="Courier New" w:cs="Courier New"/>
          <w:sz w:val="18"/>
          <w:szCs w:val="18"/>
        </w:rPr>
        <w:t>支持</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ctl</w:t>
      </w:r>
      <w:proofErr w:type="spellEnd"/>
      <w:r>
        <w:rPr>
          <w:rStyle w:val="translated-span"/>
          <w:rFonts w:ascii="Courier New" w:hAnsi="Courier New" w:cs="Courier New"/>
          <w:sz w:val="18"/>
          <w:szCs w:val="18"/>
        </w:rPr>
        <w:t>[3560]</w:t>
      </w:r>
      <w:r>
        <w:rPr>
          <w:rStyle w:val="translated-span"/>
          <w:rFonts w:ascii="Courier New" w:hAnsi="Courier New" w:cs="Courier New"/>
          <w:sz w:val="18"/>
          <w:szCs w:val="18"/>
        </w:rPr>
        <w:t>：</w:t>
      </w:r>
      <w:r>
        <w:rPr>
          <w:rStyle w:val="translated-span"/>
          <w:rFonts w:ascii="Courier New" w:hAnsi="Courier New" w:cs="Courier New"/>
          <w:sz w:val="18"/>
          <w:szCs w:val="18"/>
        </w:rPr>
        <w:t>EAL:</w:t>
      </w:r>
      <w:r>
        <w:rPr>
          <w:rStyle w:val="translated-span"/>
          <w:rFonts w:ascii="Courier New" w:hAnsi="Courier New" w:cs="Courier New"/>
          <w:sz w:val="18"/>
          <w:szCs w:val="18"/>
        </w:rPr>
        <w:t>设置物理连续内存</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ctl</w:t>
      </w:r>
      <w:proofErr w:type="spellEnd"/>
      <w:r>
        <w:rPr>
          <w:rStyle w:val="translated-span"/>
          <w:rFonts w:ascii="Courier New" w:hAnsi="Courier New" w:cs="Courier New"/>
          <w:sz w:val="18"/>
          <w:szCs w:val="18"/>
        </w:rPr>
        <w:t>[3560]</w:t>
      </w:r>
      <w:r>
        <w:rPr>
          <w:rStyle w:val="translated-span"/>
          <w:rFonts w:ascii="Courier New" w:hAnsi="Courier New" w:cs="Courier New"/>
          <w:sz w:val="18"/>
          <w:szCs w:val="18"/>
        </w:rPr>
        <w:t>：</w:t>
      </w:r>
      <w:r>
        <w:rPr>
          <w:rStyle w:val="translated-span"/>
          <w:rFonts w:ascii="Courier New" w:hAnsi="Courier New" w:cs="Courier New"/>
          <w:sz w:val="18"/>
          <w:szCs w:val="18"/>
        </w:rPr>
        <w:t>EAL:</w:t>
      </w:r>
      <w:r>
        <w:rPr>
          <w:rStyle w:val="translated-span"/>
          <w:rFonts w:ascii="Courier New" w:hAnsi="Courier New" w:cs="Courier New"/>
          <w:sz w:val="18"/>
          <w:szCs w:val="18"/>
        </w:rPr>
        <w:t>请求</w:t>
      </w:r>
      <w:r>
        <w:rPr>
          <w:rStyle w:val="translated-span"/>
          <w:rFonts w:ascii="Courier New" w:hAnsi="Courier New" w:cs="Courier New"/>
          <w:sz w:val="18"/>
          <w:szCs w:val="18"/>
        </w:rPr>
        <w:t>0x100000000</w:t>
      </w:r>
      <w:r>
        <w:rPr>
          <w:rStyle w:val="translated-span"/>
          <w:rFonts w:ascii="Courier New" w:hAnsi="Courier New" w:cs="Courier New"/>
          <w:sz w:val="18"/>
          <w:szCs w:val="18"/>
        </w:rPr>
        <w:t>字节的虚拟区域</w:t>
      </w:r>
    </w:p>
    <w:p w14:paraId="52F8CDF4" w14:textId="77777777" w:rsidR="00C115F7" w:rsidRDefault="00012C0F">
      <w:pPr>
        <w:spacing w:after="11" w:line="304" w:lineRule="auto"/>
        <w:ind w:left="-5" w:right="1613"/>
      </w:pP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ctl</w:t>
      </w:r>
      <w:proofErr w:type="spellEnd"/>
      <w:r>
        <w:rPr>
          <w:rStyle w:val="translated-span"/>
          <w:rFonts w:ascii="Courier New" w:hAnsi="Courier New" w:cs="Courier New"/>
          <w:sz w:val="18"/>
          <w:szCs w:val="18"/>
        </w:rPr>
        <w:t>[3560]</w:t>
      </w:r>
      <w:r>
        <w:rPr>
          <w:rStyle w:val="translated-span"/>
          <w:rFonts w:ascii="Courier New" w:hAnsi="Courier New" w:cs="Courier New"/>
          <w:sz w:val="18"/>
          <w:szCs w:val="18"/>
        </w:rPr>
        <w:t>：</w:t>
      </w:r>
      <w:r>
        <w:rPr>
          <w:rStyle w:val="translated-span"/>
          <w:rFonts w:ascii="Courier New" w:hAnsi="Courier New" w:cs="Courier New"/>
          <w:sz w:val="18"/>
          <w:szCs w:val="18"/>
        </w:rPr>
        <w:t>EAL:</w:t>
      </w:r>
      <w:r>
        <w:rPr>
          <w:rStyle w:val="translated-span"/>
          <w:rFonts w:ascii="Courier New" w:hAnsi="Courier New" w:cs="Courier New"/>
          <w:sz w:val="18"/>
          <w:szCs w:val="18"/>
        </w:rPr>
        <w:t>在</w:t>
      </w:r>
      <w:r>
        <w:rPr>
          <w:rStyle w:val="translated-span"/>
          <w:rFonts w:ascii="Courier New" w:hAnsi="Courier New" w:cs="Courier New"/>
          <w:sz w:val="18"/>
          <w:szCs w:val="18"/>
        </w:rPr>
        <w:t>0x7F204000000</w:t>
      </w:r>
      <w:r>
        <w:rPr>
          <w:rStyle w:val="translated-span"/>
          <w:rFonts w:ascii="Courier New" w:hAnsi="Courier New" w:cs="Courier New"/>
          <w:sz w:val="18"/>
          <w:szCs w:val="18"/>
        </w:rPr>
        <w:t>（大小</w:t>
      </w:r>
      <w:r>
        <w:rPr>
          <w:rStyle w:val="translated-span"/>
          <w:rFonts w:ascii="Courier New" w:hAnsi="Courier New" w:cs="Courier New"/>
          <w:sz w:val="18"/>
          <w:szCs w:val="18"/>
        </w:rPr>
        <w:t>=0x100000000</w:t>
      </w:r>
      <w:r>
        <w:rPr>
          <w:rStyle w:val="translated-span"/>
          <w:rFonts w:ascii="Courier New" w:hAnsi="Courier New" w:cs="Courier New"/>
          <w:sz w:val="18"/>
          <w:szCs w:val="18"/>
        </w:rPr>
        <w:t>）处找到虚拟区域</w:t>
      </w: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ctl</w:t>
      </w:r>
      <w:proofErr w:type="spellEnd"/>
      <w:r>
        <w:rPr>
          <w:rStyle w:val="translated-span"/>
          <w:rFonts w:ascii="Courier New" w:hAnsi="Courier New" w:cs="Courier New"/>
          <w:sz w:val="18"/>
          <w:szCs w:val="18"/>
        </w:rPr>
        <w:t>[3560]</w:t>
      </w:r>
      <w:r>
        <w:rPr>
          <w:rStyle w:val="translated-span"/>
          <w:rFonts w:ascii="Courier New" w:hAnsi="Courier New" w:cs="Courier New"/>
          <w:sz w:val="18"/>
          <w:szCs w:val="18"/>
        </w:rPr>
        <w:t>：</w:t>
      </w:r>
      <w:r>
        <w:rPr>
          <w:rStyle w:val="translated-span"/>
          <w:rFonts w:ascii="Courier New" w:hAnsi="Courier New" w:cs="Courier New"/>
          <w:sz w:val="18"/>
          <w:szCs w:val="18"/>
        </w:rPr>
        <w:t>EAL:</w:t>
      </w:r>
      <w:r>
        <w:rPr>
          <w:rStyle w:val="translated-span"/>
          <w:rFonts w:ascii="Courier New" w:hAnsi="Courier New" w:cs="Courier New"/>
          <w:sz w:val="18"/>
          <w:szCs w:val="18"/>
        </w:rPr>
        <w:t>从套接字</w:t>
      </w:r>
      <w:r>
        <w:rPr>
          <w:rStyle w:val="translated-span"/>
          <w:rFonts w:ascii="Courier New" w:hAnsi="Courier New" w:cs="Courier New"/>
          <w:sz w:val="18"/>
          <w:szCs w:val="18"/>
        </w:rPr>
        <w:t>0</w:t>
      </w:r>
      <w:r>
        <w:rPr>
          <w:rStyle w:val="translated-span"/>
          <w:rFonts w:ascii="Courier New" w:hAnsi="Courier New" w:cs="Courier New"/>
          <w:sz w:val="18"/>
          <w:szCs w:val="18"/>
        </w:rPr>
        <w:t>请求大小为</w:t>
      </w:r>
      <w:r>
        <w:rPr>
          <w:rStyle w:val="translated-span"/>
          <w:rFonts w:ascii="Courier New" w:hAnsi="Courier New" w:cs="Courier New"/>
          <w:sz w:val="18"/>
          <w:szCs w:val="18"/>
        </w:rPr>
        <w:t>1024MB</w:t>
      </w:r>
      <w:r>
        <w:rPr>
          <w:rStyle w:val="translated-span"/>
          <w:rFonts w:ascii="Courier New" w:hAnsi="Courier New" w:cs="Courier New"/>
          <w:sz w:val="18"/>
          <w:szCs w:val="18"/>
        </w:rPr>
        <w:t>的</w:t>
      </w:r>
      <w:r>
        <w:rPr>
          <w:rStyle w:val="translated-span"/>
          <w:rFonts w:ascii="Courier New" w:hAnsi="Courier New" w:cs="Courier New"/>
          <w:sz w:val="18"/>
          <w:szCs w:val="18"/>
        </w:rPr>
        <w:t>4</w:t>
      </w:r>
      <w:r>
        <w:rPr>
          <w:rStyle w:val="translated-span"/>
          <w:rFonts w:ascii="Courier New" w:hAnsi="Courier New" w:cs="Courier New"/>
          <w:sz w:val="18"/>
          <w:szCs w:val="18"/>
        </w:rPr>
        <w:t>页</w:t>
      </w: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ctl</w:t>
      </w:r>
      <w:proofErr w:type="spellEnd"/>
      <w:r>
        <w:rPr>
          <w:rStyle w:val="translated-span"/>
          <w:rFonts w:ascii="Courier New" w:hAnsi="Courier New" w:cs="Courier New"/>
          <w:sz w:val="18"/>
          <w:szCs w:val="18"/>
        </w:rPr>
        <w:t>[3560]</w:t>
      </w:r>
      <w:r>
        <w:rPr>
          <w:rStyle w:val="translated-span"/>
          <w:rFonts w:ascii="Courier New" w:hAnsi="Courier New" w:cs="Courier New"/>
          <w:sz w:val="18"/>
          <w:szCs w:val="18"/>
        </w:rPr>
        <w:t>：</w:t>
      </w:r>
      <w:r>
        <w:rPr>
          <w:rStyle w:val="translated-span"/>
          <w:rFonts w:ascii="Courier New" w:hAnsi="Courier New" w:cs="Courier New"/>
          <w:sz w:val="18"/>
          <w:szCs w:val="18"/>
        </w:rPr>
        <w:t>EAL:TSC</w:t>
      </w:r>
      <w:r>
        <w:rPr>
          <w:rStyle w:val="translated-span"/>
          <w:rFonts w:ascii="Courier New" w:hAnsi="Courier New" w:cs="Courier New"/>
          <w:sz w:val="18"/>
          <w:szCs w:val="18"/>
        </w:rPr>
        <w:t>频率为</w:t>
      </w:r>
      <w:r>
        <w:rPr>
          <w:rStyle w:val="translated-span"/>
          <w:rFonts w:ascii="Courier New" w:hAnsi="Courier New" w:cs="Courier New"/>
          <w:sz w:val="18"/>
          <w:szCs w:val="18"/>
        </w:rPr>
        <w:t xml:space="preserve">~2397202 </w:t>
      </w:r>
      <w:proofErr w:type="spellStart"/>
      <w:r>
        <w:rPr>
          <w:rStyle w:val="translated-span"/>
          <w:rFonts w:ascii="Courier New" w:hAnsi="Courier New" w:cs="Courier New"/>
          <w:sz w:val="18"/>
          <w:szCs w:val="18"/>
        </w:rPr>
        <w:t>KHz</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VSwitch</w:t>
      </w:r>
      <w:proofErr w:type="spellEnd"/>
      <w:r>
        <w:rPr>
          <w:rStyle w:val="translated-span"/>
          <w:rFonts w:ascii="Courier New" w:hAnsi="Courier New" w:cs="Courier New"/>
          <w:sz w:val="18"/>
          <w:szCs w:val="18"/>
        </w:rPr>
        <w:t>[3592]</w:t>
      </w:r>
      <w:r>
        <w:rPr>
          <w:rStyle w:val="translated-span"/>
          <w:rFonts w:ascii="Courier New" w:hAnsi="Courier New" w:cs="Courier New"/>
          <w:sz w:val="18"/>
          <w:szCs w:val="18"/>
        </w:rPr>
        <w:t>：</w:t>
      </w:r>
      <w:r>
        <w:rPr>
          <w:rStyle w:val="translated-span"/>
          <w:rFonts w:ascii="Courier New" w:hAnsi="Courier New" w:cs="Courier New"/>
          <w:sz w:val="18"/>
          <w:szCs w:val="18"/>
        </w:rPr>
        <w:t>EAL:TSC</w:t>
      </w:r>
      <w:r>
        <w:rPr>
          <w:rStyle w:val="translated-span"/>
          <w:rFonts w:ascii="Courier New" w:hAnsi="Courier New" w:cs="Courier New"/>
          <w:sz w:val="18"/>
          <w:szCs w:val="18"/>
        </w:rPr>
        <w:t>频率为</w:t>
      </w:r>
      <w:r>
        <w:rPr>
          <w:rStyle w:val="translated-span"/>
          <w:rFonts w:ascii="Courier New" w:hAnsi="Courier New" w:cs="Courier New"/>
          <w:sz w:val="18"/>
          <w:szCs w:val="18"/>
        </w:rPr>
        <w:t xml:space="preserve">~2397202 </w:t>
      </w:r>
      <w:proofErr w:type="spellStart"/>
      <w:r>
        <w:rPr>
          <w:rStyle w:val="translated-span"/>
          <w:rFonts w:ascii="Courier New" w:hAnsi="Courier New" w:cs="Courier New"/>
          <w:sz w:val="18"/>
          <w:szCs w:val="18"/>
        </w:rPr>
        <w:t>KHz</w:t>
      </w:r>
      <w:proofErr w:type="spellEnd"/>
    </w:p>
    <w:p w14:paraId="2E01ED85" w14:textId="77777777" w:rsidR="00C115F7" w:rsidRDefault="00012C0F">
      <w:pPr>
        <w:spacing w:after="11" w:line="304" w:lineRule="auto"/>
        <w:ind w:left="-5" w:right="1719"/>
      </w:pPr>
      <w:proofErr w:type="spellStart"/>
      <w:r>
        <w:rPr>
          <w:rStyle w:val="translated-span"/>
          <w:rFonts w:ascii="Courier New" w:hAnsi="Courier New" w:cs="Courier New"/>
          <w:sz w:val="18"/>
          <w:szCs w:val="18"/>
        </w:rPr>
        <w:t>ovs-vswitchd</w:t>
      </w:r>
      <w:proofErr w:type="spellEnd"/>
      <w:r>
        <w:rPr>
          <w:rStyle w:val="translated-span"/>
          <w:rFonts w:ascii="Courier New" w:hAnsi="Courier New" w:cs="Courier New"/>
          <w:sz w:val="18"/>
          <w:szCs w:val="18"/>
        </w:rPr>
        <w:t>[3592]</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EAL:Master</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lcore</w:t>
      </w:r>
      <w:proofErr w:type="spellEnd"/>
      <w:r>
        <w:rPr>
          <w:rStyle w:val="translated-span"/>
          <w:rFonts w:ascii="Courier New" w:hAnsi="Courier New" w:cs="Courier New"/>
          <w:sz w:val="18"/>
          <w:szCs w:val="18"/>
        </w:rPr>
        <w:t xml:space="preserve"> 0</w:t>
      </w:r>
      <w:r>
        <w:rPr>
          <w:rStyle w:val="translated-span"/>
          <w:rFonts w:ascii="Courier New" w:hAnsi="Courier New" w:cs="Courier New"/>
          <w:sz w:val="18"/>
          <w:szCs w:val="18"/>
        </w:rPr>
        <w:t>已就绪（</w:t>
      </w:r>
      <w:proofErr w:type="spellStart"/>
      <w:r>
        <w:rPr>
          <w:rStyle w:val="translated-span"/>
          <w:rFonts w:ascii="Courier New" w:hAnsi="Courier New" w:cs="Courier New"/>
          <w:sz w:val="18"/>
          <w:szCs w:val="18"/>
        </w:rPr>
        <w:t>tid</w:t>
      </w:r>
      <w:proofErr w:type="spellEnd"/>
      <w:r>
        <w:rPr>
          <w:rStyle w:val="translated-span"/>
          <w:rFonts w:ascii="Courier New" w:hAnsi="Courier New" w:cs="Courier New"/>
          <w:sz w:val="18"/>
          <w:szCs w:val="18"/>
        </w:rPr>
        <w:t>=fc6cbb00</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cpuset</w:t>
      </w:r>
      <w:proofErr w:type="spellEnd"/>
      <w:r>
        <w:rPr>
          <w:rStyle w:val="translated-span"/>
          <w:rFonts w:ascii="Courier New" w:hAnsi="Courier New" w:cs="Courier New"/>
          <w:sz w:val="18"/>
          <w:szCs w:val="18"/>
        </w:rPr>
        <w:t>=[0]</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ovs-vswitchd</w:t>
      </w:r>
      <w:proofErr w:type="spellEnd"/>
      <w:r>
        <w:rPr>
          <w:rStyle w:val="translated-span"/>
          <w:rFonts w:ascii="Courier New" w:hAnsi="Courier New" w:cs="Courier New"/>
          <w:sz w:val="18"/>
          <w:szCs w:val="18"/>
        </w:rPr>
        <w:t>[3592]</w:t>
      </w:r>
      <w:r>
        <w:rPr>
          <w:rStyle w:val="translated-span"/>
          <w:rFonts w:ascii="Courier New" w:hAnsi="Courier New" w:cs="Courier New"/>
          <w:sz w:val="18"/>
          <w:szCs w:val="18"/>
        </w:rPr>
        <w:t>：</w:t>
      </w:r>
      <w:r>
        <w:rPr>
          <w:rStyle w:val="translated-span"/>
          <w:rFonts w:ascii="Courier New" w:hAnsi="Courier New" w:cs="Courier New"/>
          <w:sz w:val="18"/>
          <w:szCs w:val="18"/>
        </w:rPr>
        <w:t>EAL:PCI</w:t>
      </w:r>
      <w:r>
        <w:rPr>
          <w:rStyle w:val="translated-span"/>
          <w:rFonts w:ascii="Courier New" w:hAnsi="Courier New" w:cs="Courier New"/>
          <w:sz w:val="18"/>
          <w:szCs w:val="18"/>
        </w:rPr>
        <w:t>设备</w:t>
      </w:r>
      <w:r>
        <w:rPr>
          <w:rStyle w:val="translated-span"/>
          <w:rFonts w:ascii="Courier New" w:hAnsi="Courier New" w:cs="Courier New"/>
          <w:sz w:val="18"/>
          <w:szCs w:val="18"/>
        </w:rPr>
        <w:t>0000:04:00.0</w:t>
      </w:r>
      <w:r>
        <w:rPr>
          <w:rStyle w:val="translated-span"/>
          <w:rFonts w:ascii="Courier New" w:hAnsi="Courier New" w:cs="Courier New"/>
          <w:sz w:val="18"/>
          <w:szCs w:val="18"/>
        </w:rPr>
        <w:t>在</w:t>
      </w:r>
      <w:r>
        <w:rPr>
          <w:rStyle w:val="translated-span"/>
          <w:rFonts w:ascii="Courier New" w:hAnsi="Courier New" w:cs="Courier New"/>
          <w:sz w:val="18"/>
          <w:szCs w:val="18"/>
        </w:rPr>
        <w:t>NUMA</w:t>
      </w:r>
      <w:r>
        <w:rPr>
          <w:rStyle w:val="translated-span"/>
          <w:rFonts w:ascii="Courier New" w:hAnsi="Courier New" w:cs="Courier New"/>
          <w:sz w:val="18"/>
          <w:szCs w:val="18"/>
        </w:rPr>
        <w:t>套接字上</w:t>
      </w:r>
      <w:r>
        <w:rPr>
          <w:rStyle w:val="translated-span"/>
          <w:rFonts w:ascii="Courier New" w:hAnsi="Courier New" w:cs="Courier New"/>
          <w:sz w:val="18"/>
          <w:szCs w:val="18"/>
        </w:rPr>
        <w:t xml:space="preserve">0 </w:t>
      </w:r>
      <w:proofErr w:type="spellStart"/>
      <w:r>
        <w:rPr>
          <w:rStyle w:val="translated-span"/>
          <w:rFonts w:ascii="Courier New" w:hAnsi="Courier New" w:cs="Courier New"/>
          <w:sz w:val="18"/>
          <w:szCs w:val="18"/>
        </w:rPr>
        <w:t>ovs-vswitchd</w:t>
      </w:r>
      <w:proofErr w:type="spellEnd"/>
      <w:r>
        <w:rPr>
          <w:rStyle w:val="translated-span"/>
          <w:rFonts w:ascii="Courier New" w:hAnsi="Courier New" w:cs="Courier New"/>
          <w:sz w:val="18"/>
          <w:szCs w:val="18"/>
        </w:rPr>
        <w:t>[3592]</w:t>
      </w:r>
      <w:r>
        <w:rPr>
          <w:rStyle w:val="translated-span"/>
          <w:rFonts w:ascii="Courier New" w:hAnsi="Courier New" w:cs="Courier New"/>
          <w:sz w:val="18"/>
          <w:szCs w:val="18"/>
        </w:rPr>
        <w:t>：</w:t>
      </w:r>
      <w:r>
        <w:rPr>
          <w:rStyle w:val="translated-span"/>
          <w:rFonts w:ascii="Courier New" w:hAnsi="Courier New" w:cs="Courier New"/>
          <w:sz w:val="18"/>
          <w:szCs w:val="18"/>
        </w:rPr>
        <w:t xml:space="preserve">EAL:probe-driver:8086:1528 </w:t>
      </w:r>
      <w:proofErr w:type="spellStart"/>
      <w:r>
        <w:rPr>
          <w:rStyle w:val="translated-span"/>
          <w:rFonts w:ascii="Courier New" w:hAnsi="Courier New" w:cs="Courier New"/>
          <w:sz w:val="18"/>
          <w:szCs w:val="18"/>
        </w:rPr>
        <w:t>rte_ixgbe_pmd-ovs-vswitchd</w:t>
      </w:r>
      <w:proofErr w:type="spellEnd"/>
      <w:r>
        <w:rPr>
          <w:rStyle w:val="translated-span"/>
          <w:rFonts w:ascii="Courier New" w:hAnsi="Courier New" w:cs="Courier New"/>
          <w:sz w:val="18"/>
          <w:szCs w:val="18"/>
        </w:rPr>
        <w:t>[3592]</w:t>
      </w:r>
      <w:r>
        <w:rPr>
          <w:rStyle w:val="translated-span"/>
          <w:rFonts w:ascii="Courier New" w:hAnsi="Courier New" w:cs="Courier New"/>
          <w:sz w:val="18"/>
          <w:szCs w:val="18"/>
        </w:rPr>
        <w:t>：</w:t>
      </w:r>
      <w:r>
        <w:rPr>
          <w:rStyle w:val="translated-span"/>
          <w:rFonts w:ascii="Courier New" w:hAnsi="Courier New" w:cs="Courier New"/>
          <w:sz w:val="18"/>
          <w:szCs w:val="18"/>
        </w:rPr>
        <w:t>EAL:</w:t>
      </w:r>
      <w:r>
        <w:rPr>
          <w:rStyle w:val="translated-span"/>
          <w:rFonts w:ascii="Courier New" w:hAnsi="Courier New" w:cs="Courier New"/>
          <w:sz w:val="18"/>
          <w:szCs w:val="18"/>
        </w:rPr>
        <w:t>不受支持的内核驱动程序管理，跳过了</w:t>
      </w:r>
      <w:proofErr w:type="spellStart"/>
      <w:r>
        <w:rPr>
          <w:rStyle w:val="translated-span"/>
          <w:rFonts w:ascii="Courier New" w:hAnsi="Courier New" w:cs="Courier New"/>
          <w:sz w:val="18"/>
          <w:szCs w:val="18"/>
        </w:rPr>
        <w:t>ovs-vswitchd</w:t>
      </w:r>
      <w:proofErr w:type="spellEnd"/>
      <w:r>
        <w:rPr>
          <w:rStyle w:val="translated-span"/>
          <w:rFonts w:ascii="Courier New" w:hAnsi="Courier New" w:cs="Courier New"/>
          <w:sz w:val="18"/>
          <w:szCs w:val="18"/>
        </w:rPr>
        <w:t>[3592]</w:t>
      </w:r>
      <w:r>
        <w:rPr>
          <w:rStyle w:val="translated-span"/>
          <w:rFonts w:ascii="Courier New" w:hAnsi="Courier New" w:cs="Courier New"/>
          <w:sz w:val="18"/>
          <w:szCs w:val="18"/>
        </w:rPr>
        <w:t>：</w:t>
      </w:r>
      <w:r>
        <w:rPr>
          <w:rStyle w:val="translated-span"/>
          <w:rFonts w:ascii="Courier New" w:hAnsi="Courier New" w:cs="Courier New"/>
          <w:sz w:val="18"/>
          <w:szCs w:val="18"/>
        </w:rPr>
        <w:t>EAL:PCI</w:t>
      </w:r>
      <w:r>
        <w:rPr>
          <w:rStyle w:val="translated-span"/>
          <w:rFonts w:ascii="Courier New" w:hAnsi="Courier New" w:cs="Courier New"/>
          <w:sz w:val="18"/>
          <w:szCs w:val="18"/>
        </w:rPr>
        <w:t>设备</w:t>
      </w:r>
      <w:r>
        <w:rPr>
          <w:rStyle w:val="translated-span"/>
          <w:rFonts w:ascii="Courier New" w:hAnsi="Courier New" w:cs="Courier New"/>
          <w:sz w:val="18"/>
          <w:szCs w:val="18"/>
        </w:rPr>
        <w:t>0000:04:00.1</w:t>
      </w:r>
      <w:r>
        <w:rPr>
          <w:rStyle w:val="translated-span"/>
          <w:rFonts w:ascii="Courier New" w:hAnsi="Courier New" w:cs="Courier New"/>
          <w:sz w:val="18"/>
          <w:szCs w:val="18"/>
        </w:rPr>
        <w:t>在</w:t>
      </w:r>
      <w:r>
        <w:rPr>
          <w:rStyle w:val="translated-span"/>
          <w:rFonts w:ascii="Courier New" w:hAnsi="Courier New" w:cs="Courier New"/>
          <w:sz w:val="18"/>
          <w:szCs w:val="18"/>
        </w:rPr>
        <w:t>NUMA</w:t>
      </w:r>
      <w:r>
        <w:rPr>
          <w:rStyle w:val="translated-span"/>
          <w:rFonts w:ascii="Courier New" w:hAnsi="Courier New" w:cs="Courier New"/>
          <w:sz w:val="18"/>
          <w:szCs w:val="18"/>
        </w:rPr>
        <w:t>套接字上</w:t>
      </w:r>
      <w:r>
        <w:rPr>
          <w:rStyle w:val="translated-span"/>
          <w:rFonts w:ascii="Courier New" w:hAnsi="Courier New" w:cs="Courier New"/>
          <w:sz w:val="18"/>
          <w:szCs w:val="18"/>
        </w:rPr>
        <w:t xml:space="preserve">0 </w:t>
      </w: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vswitchd</w:t>
      </w:r>
      <w:proofErr w:type="spellEnd"/>
      <w:r>
        <w:rPr>
          <w:rStyle w:val="translated-span"/>
          <w:rFonts w:ascii="Courier New" w:hAnsi="Courier New" w:cs="Courier New"/>
          <w:sz w:val="18"/>
          <w:szCs w:val="18"/>
        </w:rPr>
        <w:t>[3592]</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EAL:probe</w:t>
      </w:r>
      <w:proofErr w:type="spellEnd"/>
      <w:r>
        <w:rPr>
          <w:rStyle w:val="translated-span"/>
          <w:rFonts w:ascii="Courier New" w:hAnsi="Courier New" w:cs="Courier New"/>
          <w:sz w:val="18"/>
          <w:szCs w:val="18"/>
        </w:rPr>
        <w:t>驱动程序：</w:t>
      </w:r>
      <w:r>
        <w:rPr>
          <w:rStyle w:val="translated-span"/>
          <w:rFonts w:ascii="Courier New" w:hAnsi="Courier New" w:cs="Courier New"/>
          <w:sz w:val="18"/>
          <w:szCs w:val="18"/>
        </w:rPr>
        <w:t xml:space="preserve">8086:1528 </w:t>
      </w:r>
      <w:proofErr w:type="spellStart"/>
      <w:r>
        <w:rPr>
          <w:rStyle w:val="translated-span"/>
          <w:rFonts w:ascii="Courier New" w:hAnsi="Courier New" w:cs="Courier New"/>
          <w:sz w:val="18"/>
          <w:szCs w:val="18"/>
        </w:rPr>
        <w:t>rte_ixgbe_pmd</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vswitchd</w:t>
      </w:r>
      <w:proofErr w:type="spellEnd"/>
      <w:r>
        <w:rPr>
          <w:rStyle w:val="translated-span"/>
          <w:rFonts w:ascii="Courier New" w:hAnsi="Courier New" w:cs="Courier New"/>
          <w:sz w:val="18"/>
          <w:szCs w:val="18"/>
        </w:rPr>
        <w:t>[3592]</w:t>
      </w:r>
      <w:r>
        <w:rPr>
          <w:rStyle w:val="translated-span"/>
          <w:rFonts w:ascii="Courier New" w:hAnsi="Courier New" w:cs="Courier New"/>
          <w:sz w:val="18"/>
          <w:szCs w:val="18"/>
        </w:rPr>
        <w:t>：</w:t>
      </w:r>
      <w:r>
        <w:rPr>
          <w:rStyle w:val="translated-span"/>
          <w:rFonts w:ascii="Courier New" w:hAnsi="Courier New" w:cs="Courier New"/>
          <w:sz w:val="18"/>
          <w:szCs w:val="18"/>
        </w:rPr>
        <w:t>EAL:PCI</w:t>
      </w:r>
      <w:r>
        <w:rPr>
          <w:rStyle w:val="translated-span"/>
          <w:rFonts w:ascii="Courier New" w:hAnsi="Courier New" w:cs="Courier New"/>
          <w:sz w:val="18"/>
          <w:szCs w:val="18"/>
        </w:rPr>
        <w:t>内存映射在</w:t>
      </w:r>
      <w:r>
        <w:rPr>
          <w:rStyle w:val="translated-span"/>
          <w:rFonts w:ascii="Courier New" w:hAnsi="Courier New" w:cs="Courier New"/>
          <w:sz w:val="18"/>
          <w:szCs w:val="18"/>
        </w:rPr>
        <w:t xml:space="preserve">0x7F214000000 </w:t>
      </w: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vswitchd</w:t>
      </w:r>
      <w:proofErr w:type="spellEnd"/>
      <w:r>
        <w:rPr>
          <w:rStyle w:val="translated-span"/>
          <w:rFonts w:ascii="Courier New" w:hAnsi="Courier New" w:cs="Courier New"/>
          <w:sz w:val="18"/>
          <w:szCs w:val="18"/>
        </w:rPr>
        <w:t>[3592]</w:t>
      </w:r>
      <w:r>
        <w:rPr>
          <w:rStyle w:val="translated-span"/>
          <w:rFonts w:ascii="Courier New" w:hAnsi="Courier New" w:cs="Courier New"/>
          <w:sz w:val="18"/>
          <w:szCs w:val="18"/>
        </w:rPr>
        <w:t>：</w:t>
      </w:r>
      <w:r>
        <w:rPr>
          <w:rStyle w:val="translated-span"/>
          <w:rFonts w:ascii="Courier New" w:hAnsi="Courier New" w:cs="Courier New"/>
          <w:sz w:val="18"/>
          <w:szCs w:val="18"/>
        </w:rPr>
        <w:t>EAL:PCI</w:t>
      </w:r>
      <w:r>
        <w:rPr>
          <w:rStyle w:val="translated-span"/>
          <w:rFonts w:ascii="Courier New" w:hAnsi="Courier New" w:cs="Courier New"/>
          <w:sz w:val="18"/>
          <w:szCs w:val="18"/>
        </w:rPr>
        <w:t>内存映射在</w:t>
      </w:r>
      <w:r>
        <w:rPr>
          <w:rStyle w:val="translated-span"/>
          <w:rFonts w:ascii="Courier New" w:hAnsi="Courier New" w:cs="Courier New"/>
          <w:sz w:val="18"/>
          <w:szCs w:val="18"/>
        </w:rPr>
        <w:t xml:space="preserve">0x7f2140200000 </w:t>
      </w: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ctl</w:t>
      </w:r>
      <w:proofErr w:type="spellEnd"/>
      <w:r>
        <w:rPr>
          <w:rStyle w:val="translated-span"/>
          <w:rFonts w:ascii="Courier New" w:hAnsi="Courier New" w:cs="Courier New"/>
          <w:sz w:val="18"/>
          <w:szCs w:val="18"/>
        </w:rPr>
        <w:t>[3560]</w:t>
      </w:r>
      <w:r>
        <w:rPr>
          <w:rStyle w:val="translated-span"/>
          <w:rFonts w:ascii="Courier New" w:hAnsi="Courier New" w:cs="Courier New"/>
          <w:sz w:val="18"/>
          <w:szCs w:val="18"/>
        </w:rPr>
        <w:t>：主</w:t>
      </w:r>
      <w:proofErr w:type="spellStart"/>
      <w:r>
        <w:rPr>
          <w:rStyle w:val="translated-span"/>
          <w:rFonts w:ascii="Courier New" w:hAnsi="Courier New" w:cs="Courier New"/>
          <w:sz w:val="18"/>
          <w:szCs w:val="18"/>
        </w:rPr>
        <w:t>lcore</w:t>
      </w:r>
      <w:proofErr w:type="spellEnd"/>
      <w:r>
        <w:rPr>
          <w:rStyle w:val="translated-span"/>
          <w:rFonts w:ascii="Courier New" w:hAnsi="Courier New" w:cs="Courier New"/>
          <w:sz w:val="18"/>
          <w:szCs w:val="18"/>
        </w:rPr>
        <w:t xml:space="preserve"> 0</w:t>
      </w:r>
      <w:r>
        <w:rPr>
          <w:rStyle w:val="translated-span"/>
          <w:rFonts w:ascii="Courier New" w:hAnsi="Courier New" w:cs="Courier New"/>
          <w:sz w:val="18"/>
          <w:szCs w:val="18"/>
        </w:rPr>
        <w:t>已就绪（</w:t>
      </w:r>
      <w:proofErr w:type="spellStart"/>
      <w:r>
        <w:rPr>
          <w:rStyle w:val="translated-span"/>
          <w:rFonts w:ascii="Courier New" w:hAnsi="Courier New" w:cs="Courier New"/>
          <w:sz w:val="18"/>
          <w:szCs w:val="18"/>
        </w:rPr>
        <w:t>tid</w:t>
      </w:r>
      <w:proofErr w:type="spellEnd"/>
      <w:r>
        <w:rPr>
          <w:rStyle w:val="translated-span"/>
          <w:rFonts w:ascii="Courier New" w:hAnsi="Courier New" w:cs="Courier New"/>
          <w:sz w:val="18"/>
          <w:szCs w:val="18"/>
        </w:rPr>
        <w:t>=fc6cbb00</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cpuset</w:t>
      </w:r>
      <w:proofErr w:type="spellEnd"/>
      <w:r>
        <w:rPr>
          <w:rStyle w:val="translated-span"/>
          <w:rFonts w:ascii="Courier New" w:hAnsi="Courier New" w:cs="Courier New"/>
          <w:sz w:val="18"/>
          <w:szCs w:val="18"/>
        </w:rPr>
        <w:t>=[0]</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ctl</w:t>
      </w:r>
      <w:proofErr w:type="spellEnd"/>
      <w:r>
        <w:rPr>
          <w:rStyle w:val="translated-span"/>
          <w:rFonts w:ascii="Courier New" w:hAnsi="Courier New" w:cs="Courier New"/>
          <w:sz w:val="18"/>
          <w:szCs w:val="18"/>
        </w:rPr>
        <w:t>[3560]</w:t>
      </w:r>
      <w:r>
        <w:rPr>
          <w:rStyle w:val="translated-span"/>
          <w:rFonts w:ascii="Courier New" w:hAnsi="Courier New" w:cs="Courier New"/>
          <w:sz w:val="18"/>
          <w:szCs w:val="18"/>
        </w:rPr>
        <w:t>：</w:t>
      </w:r>
      <w:r>
        <w:rPr>
          <w:rStyle w:val="translated-span"/>
          <w:rFonts w:ascii="Courier New" w:hAnsi="Courier New" w:cs="Courier New"/>
          <w:sz w:val="18"/>
          <w:szCs w:val="18"/>
        </w:rPr>
        <w:t>EAL:NUMA</w:t>
      </w:r>
      <w:r>
        <w:rPr>
          <w:rStyle w:val="translated-span"/>
          <w:rFonts w:ascii="Courier New" w:hAnsi="Courier New" w:cs="Courier New"/>
          <w:sz w:val="18"/>
          <w:szCs w:val="18"/>
        </w:rPr>
        <w:t>套接字</w:t>
      </w:r>
      <w:r>
        <w:rPr>
          <w:rStyle w:val="translated-span"/>
          <w:rFonts w:ascii="Courier New" w:hAnsi="Courier New" w:cs="Courier New"/>
          <w:sz w:val="18"/>
          <w:szCs w:val="18"/>
        </w:rPr>
        <w:t xml:space="preserve">0 </w:t>
      </w: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ctl</w:t>
      </w:r>
      <w:proofErr w:type="spellEnd"/>
      <w:r>
        <w:rPr>
          <w:rStyle w:val="translated-span"/>
          <w:rFonts w:ascii="Courier New" w:hAnsi="Courier New" w:cs="Courier New"/>
          <w:sz w:val="18"/>
          <w:szCs w:val="18"/>
        </w:rPr>
        <w:t>上的</w:t>
      </w:r>
      <w:r>
        <w:rPr>
          <w:rStyle w:val="translated-span"/>
          <w:rFonts w:ascii="Courier New" w:hAnsi="Courier New" w:cs="Courier New"/>
          <w:sz w:val="18"/>
          <w:szCs w:val="18"/>
        </w:rPr>
        <w:t>PCI</w:t>
      </w:r>
      <w:r>
        <w:rPr>
          <w:rStyle w:val="translated-span"/>
          <w:rFonts w:ascii="Courier New" w:hAnsi="Courier New" w:cs="Courier New"/>
          <w:sz w:val="18"/>
          <w:szCs w:val="18"/>
        </w:rPr>
        <w:t>设备</w:t>
      </w:r>
      <w:r>
        <w:rPr>
          <w:rStyle w:val="translated-span"/>
          <w:rFonts w:ascii="Courier New" w:hAnsi="Courier New" w:cs="Courier New"/>
          <w:sz w:val="18"/>
          <w:szCs w:val="18"/>
        </w:rPr>
        <w:t>0000:04:00.0[3560]</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EAL:probe</w:t>
      </w:r>
      <w:proofErr w:type="spellEnd"/>
      <w:r>
        <w:rPr>
          <w:rStyle w:val="translated-span"/>
          <w:rFonts w:ascii="Courier New" w:hAnsi="Courier New" w:cs="Courier New"/>
          <w:sz w:val="18"/>
          <w:szCs w:val="18"/>
        </w:rPr>
        <w:t>驱动程序：</w:t>
      </w:r>
      <w:r>
        <w:rPr>
          <w:rStyle w:val="translated-span"/>
          <w:rFonts w:ascii="Courier New" w:hAnsi="Courier New" w:cs="Courier New"/>
          <w:sz w:val="18"/>
          <w:szCs w:val="18"/>
        </w:rPr>
        <w:t xml:space="preserve">8086:1528 </w:t>
      </w:r>
      <w:proofErr w:type="spellStart"/>
      <w:r>
        <w:rPr>
          <w:rStyle w:val="translated-span"/>
          <w:rFonts w:ascii="Courier New" w:hAnsi="Courier New" w:cs="Courier New"/>
          <w:sz w:val="18"/>
          <w:szCs w:val="18"/>
        </w:rPr>
        <w:t>rte_ixgbe_pmd</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ctl</w:t>
      </w:r>
      <w:proofErr w:type="spellEnd"/>
      <w:r>
        <w:rPr>
          <w:rStyle w:val="translated-span"/>
          <w:rFonts w:ascii="Courier New" w:hAnsi="Courier New" w:cs="Courier New"/>
          <w:sz w:val="18"/>
          <w:szCs w:val="18"/>
        </w:rPr>
        <w:t>[3560]</w:t>
      </w:r>
      <w:r>
        <w:rPr>
          <w:rStyle w:val="translated-span"/>
          <w:rFonts w:ascii="Courier New" w:hAnsi="Courier New" w:cs="Courier New"/>
          <w:sz w:val="18"/>
          <w:szCs w:val="18"/>
        </w:rPr>
        <w:t>：</w:t>
      </w:r>
      <w:r>
        <w:rPr>
          <w:rStyle w:val="translated-span"/>
          <w:rFonts w:ascii="Courier New" w:hAnsi="Courier New" w:cs="Courier New"/>
          <w:sz w:val="18"/>
          <w:szCs w:val="18"/>
        </w:rPr>
        <w:t>EAL:</w:t>
      </w:r>
      <w:r>
        <w:rPr>
          <w:rStyle w:val="translated-span"/>
          <w:rFonts w:ascii="Courier New" w:hAnsi="Courier New" w:cs="Courier New"/>
          <w:sz w:val="18"/>
          <w:szCs w:val="18"/>
        </w:rPr>
        <w:t>不受支持的内核驱动程序管理，跳过了</w:t>
      </w:r>
      <w:proofErr w:type="spellStart"/>
      <w:r>
        <w:rPr>
          <w:rStyle w:val="translated-span"/>
          <w:rFonts w:ascii="Courier New" w:hAnsi="Courier New" w:cs="Courier New"/>
          <w:sz w:val="18"/>
          <w:szCs w:val="18"/>
        </w:rPr>
        <w:lastRenderedPageBreak/>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ctl</w:t>
      </w:r>
      <w:proofErr w:type="spellEnd"/>
      <w:r>
        <w:rPr>
          <w:rStyle w:val="translated-span"/>
          <w:rFonts w:ascii="Courier New" w:hAnsi="Courier New" w:cs="Courier New"/>
          <w:sz w:val="18"/>
          <w:szCs w:val="18"/>
        </w:rPr>
        <w:t>[3560]</w:t>
      </w:r>
      <w:r>
        <w:rPr>
          <w:rStyle w:val="translated-span"/>
          <w:rFonts w:ascii="Courier New" w:hAnsi="Courier New" w:cs="Courier New"/>
          <w:sz w:val="18"/>
          <w:szCs w:val="18"/>
        </w:rPr>
        <w:t>：</w:t>
      </w:r>
      <w:r>
        <w:rPr>
          <w:rStyle w:val="translated-span"/>
          <w:rFonts w:ascii="Courier New" w:hAnsi="Courier New" w:cs="Courier New"/>
          <w:sz w:val="18"/>
          <w:szCs w:val="18"/>
        </w:rPr>
        <w:t>EAL:NUMA</w:t>
      </w:r>
      <w:r>
        <w:rPr>
          <w:rStyle w:val="translated-span"/>
          <w:rFonts w:ascii="Courier New" w:hAnsi="Courier New" w:cs="Courier New"/>
          <w:sz w:val="18"/>
          <w:szCs w:val="18"/>
        </w:rPr>
        <w:t>套接字</w:t>
      </w:r>
      <w:r>
        <w:rPr>
          <w:rStyle w:val="translated-span"/>
          <w:rFonts w:ascii="Courier New" w:hAnsi="Courier New" w:cs="Courier New"/>
          <w:sz w:val="18"/>
          <w:szCs w:val="18"/>
        </w:rPr>
        <w:t xml:space="preserve">0 </w:t>
      </w: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ctl</w:t>
      </w:r>
      <w:proofErr w:type="spellEnd"/>
      <w:r>
        <w:rPr>
          <w:rStyle w:val="translated-span"/>
          <w:rFonts w:ascii="Courier New" w:hAnsi="Courier New" w:cs="Courier New"/>
          <w:sz w:val="18"/>
          <w:szCs w:val="18"/>
        </w:rPr>
        <w:t>上的</w:t>
      </w:r>
      <w:r>
        <w:rPr>
          <w:rStyle w:val="translated-span"/>
          <w:rFonts w:ascii="Courier New" w:hAnsi="Courier New" w:cs="Courier New"/>
          <w:sz w:val="18"/>
          <w:szCs w:val="18"/>
        </w:rPr>
        <w:t>PCI</w:t>
      </w:r>
      <w:r>
        <w:rPr>
          <w:rStyle w:val="translated-span"/>
          <w:rFonts w:ascii="Courier New" w:hAnsi="Courier New" w:cs="Courier New"/>
          <w:sz w:val="18"/>
          <w:szCs w:val="18"/>
        </w:rPr>
        <w:t>设备</w:t>
      </w:r>
      <w:r>
        <w:rPr>
          <w:rStyle w:val="translated-span"/>
          <w:rFonts w:ascii="Courier New" w:hAnsi="Courier New" w:cs="Courier New"/>
          <w:sz w:val="18"/>
          <w:szCs w:val="18"/>
        </w:rPr>
        <w:t>0000:04:00.1[3560]</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EAL:probe</w:t>
      </w:r>
      <w:proofErr w:type="spellEnd"/>
      <w:r>
        <w:rPr>
          <w:rStyle w:val="translated-span"/>
          <w:rFonts w:ascii="Courier New" w:hAnsi="Courier New" w:cs="Courier New"/>
          <w:sz w:val="18"/>
          <w:szCs w:val="18"/>
        </w:rPr>
        <w:t>驱动程序：</w:t>
      </w:r>
      <w:r>
        <w:rPr>
          <w:rStyle w:val="translated-span"/>
          <w:rFonts w:ascii="Courier New" w:hAnsi="Courier New" w:cs="Courier New"/>
          <w:sz w:val="18"/>
          <w:szCs w:val="18"/>
        </w:rPr>
        <w:t xml:space="preserve">8086:1528 </w:t>
      </w:r>
      <w:proofErr w:type="spellStart"/>
      <w:r>
        <w:rPr>
          <w:rStyle w:val="translated-span"/>
          <w:rFonts w:ascii="Courier New" w:hAnsi="Courier New" w:cs="Courier New"/>
          <w:sz w:val="18"/>
          <w:szCs w:val="18"/>
        </w:rPr>
        <w:t>rte_ixgbe_pmd</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ctl</w:t>
      </w:r>
      <w:proofErr w:type="spellEnd"/>
      <w:r>
        <w:rPr>
          <w:rStyle w:val="translated-span"/>
          <w:rFonts w:ascii="Courier New" w:hAnsi="Courier New" w:cs="Courier New"/>
          <w:sz w:val="18"/>
          <w:szCs w:val="18"/>
        </w:rPr>
        <w:t>[3560]</w:t>
      </w:r>
      <w:r>
        <w:rPr>
          <w:rStyle w:val="translated-span"/>
          <w:rFonts w:ascii="Courier New" w:hAnsi="Courier New" w:cs="Courier New"/>
          <w:sz w:val="18"/>
          <w:szCs w:val="18"/>
        </w:rPr>
        <w:t>：</w:t>
      </w:r>
      <w:r>
        <w:rPr>
          <w:rStyle w:val="translated-span"/>
          <w:rFonts w:ascii="Courier New" w:hAnsi="Courier New" w:cs="Courier New"/>
          <w:sz w:val="18"/>
          <w:szCs w:val="18"/>
        </w:rPr>
        <w:t>EAL:PCI</w:t>
      </w:r>
      <w:r>
        <w:rPr>
          <w:rStyle w:val="translated-span"/>
          <w:rFonts w:ascii="Courier New" w:hAnsi="Courier New" w:cs="Courier New"/>
          <w:sz w:val="18"/>
          <w:szCs w:val="18"/>
        </w:rPr>
        <w:t>内存映射到</w:t>
      </w:r>
      <w:r>
        <w:rPr>
          <w:rStyle w:val="translated-span"/>
          <w:rFonts w:ascii="Courier New" w:hAnsi="Courier New" w:cs="Courier New"/>
          <w:sz w:val="18"/>
          <w:szCs w:val="18"/>
        </w:rPr>
        <w:t xml:space="preserve">0x7F214000000 </w:t>
      </w: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ctl</w:t>
      </w:r>
      <w:proofErr w:type="spellEnd"/>
      <w:r>
        <w:rPr>
          <w:rStyle w:val="translated-span"/>
          <w:rFonts w:ascii="Courier New" w:hAnsi="Courier New" w:cs="Courier New"/>
          <w:sz w:val="18"/>
          <w:szCs w:val="18"/>
        </w:rPr>
        <w:t>[3560]</w:t>
      </w:r>
      <w:r>
        <w:rPr>
          <w:rStyle w:val="translated-span"/>
          <w:rFonts w:ascii="Courier New" w:hAnsi="Courier New" w:cs="Courier New"/>
          <w:sz w:val="18"/>
          <w:szCs w:val="18"/>
        </w:rPr>
        <w:t>：</w:t>
      </w:r>
      <w:r>
        <w:rPr>
          <w:rStyle w:val="translated-span"/>
          <w:rFonts w:ascii="Courier New" w:hAnsi="Courier New" w:cs="Courier New"/>
          <w:sz w:val="18"/>
          <w:szCs w:val="18"/>
        </w:rPr>
        <w:t>EAL:PCI</w:t>
      </w:r>
      <w:r>
        <w:rPr>
          <w:rStyle w:val="translated-span"/>
          <w:rFonts w:ascii="Courier New" w:hAnsi="Courier New" w:cs="Courier New"/>
          <w:sz w:val="18"/>
          <w:szCs w:val="18"/>
        </w:rPr>
        <w:t>内存映射到</w:t>
      </w:r>
      <w:r>
        <w:rPr>
          <w:rStyle w:val="translated-span"/>
          <w:rFonts w:ascii="Courier New" w:hAnsi="Courier New" w:cs="Courier New"/>
          <w:sz w:val="18"/>
          <w:szCs w:val="18"/>
        </w:rPr>
        <w:t xml:space="preserve">0x7f2140200000 </w:t>
      </w: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vswitchd</w:t>
      </w:r>
      <w:proofErr w:type="spellEnd"/>
      <w:r>
        <w:rPr>
          <w:rStyle w:val="translated-span"/>
          <w:rFonts w:ascii="Courier New" w:hAnsi="Courier New" w:cs="Courier New"/>
          <w:sz w:val="18"/>
          <w:szCs w:val="18"/>
        </w:rPr>
        <w:t>[3592]</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PMD:eth_ixgbe_dev_init</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MAC:4</w:t>
      </w:r>
      <w:r>
        <w:rPr>
          <w:rStyle w:val="translated-span"/>
          <w:rFonts w:ascii="Courier New" w:hAnsi="Courier New" w:cs="Courier New"/>
          <w:sz w:val="18"/>
          <w:szCs w:val="18"/>
        </w:rPr>
        <w:t>，</w:t>
      </w:r>
      <w:r>
        <w:rPr>
          <w:rStyle w:val="translated-span"/>
          <w:rFonts w:ascii="Courier New" w:hAnsi="Courier New" w:cs="Courier New"/>
          <w:sz w:val="18"/>
          <w:szCs w:val="18"/>
        </w:rPr>
        <w:t>PHY:3</w:t>
      </w:r>
    </w:p>
    <w:p w14:paraId="1B01E607" w14:textId="77777777" w:rsidR="00C115F7" w:rsidRDefault="00012C0F">
      <w:pPr>
        <w:spacing w:after="11" w:line="304" w:lineRule="auto"/>
        <w:ind w:left="-5" w:right="133"/>
      </w:pP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vswitchd</w:t>
      </w:r>
      <w:proofErr w:type="spellEnd"/>
      <w:r>
        <w:rPr>
          <w:rStyle w:val="translated-span"/>
          <w:rFonts w:ascii="Courier New" w:hAnsi="Courier New" w:cs="Courier New"/>
          <w:sz w:val="18"/>
          <w:szCs w:val="18"/>
        </w:rPr>
        <w:t>[3592]</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PMD:eth_ixgbe_dev_init</w:t>
      </w:r>
      <w:proofErr w:type="spellEnd"/>
      <w:r>
        <w:rPr>
          <w:rStyle w:val="translated-span"/>
          <w:rFonts w:ascii="Courier New" w:hAnsi="Courier New" w:cs="Courier New"/>
          <w:sz w:val="18"/>
          <w:szCs w:val="18"/>
        </w:rPr>
        <w:t>（）：端口</w:t>
      </w:r>
      <w:r>
        <w:rPr>
          <w:rStyle w:val="translated-span"/>
          <w:rFonts w:ascii="Courier New" w:hAnsi="Courier New" w:cs="Courier New"/>
          <w:sz w:val="18"/>
          <w:szCs w:val="18"/>
        </w:rPr>
        <w:t xml:space="preserve">0 </w:t>
      </w:r>
      <w:proofErr w:type="spellStart"/>
      <w:r>
        <w:rPr>
          <w:rStyle w:val="translated-span"/>
          <w:rFonts w:ascii="Courier New" w:hAnsi="Courier New" w:cs="Courier New"/>
          <w:sz w:val="18"/>
          <w:szCs w:val="18"/>
        </w:rPr>
        <w:t>vendorID</w:t>
      </w:r>
      <w:proofErr w:type="spellEnd"/>
      <w:r>
        <w:rPr>
          <w:rStyle w:val="translated-span"/>
          <w:rFonts w:ascii="Courier New" w:hAnsi="Courier New" w:cs="Courier New"/>
          <w:sz w:val="18"/>
          <w:szCs w:val="18"/>
        </w:rPr>
        <w:t xml:space="preserve">=0x8086 </w:t>
      </w:r>
      <w:proofErr w:type="spellStart"/>
      <w:r>
        <w:rPr>
          <w:rStyle w:val="translated-span"/>
          <w:rFonts w:ascii="Courier New" w:hAnsi="Courier New" w:cs="Courier New"/>
          <w:sz w:val="18"/>
          <w:szCs w:val="18"/>
        </w:rPr>
        <w:t>deviceID</w:t>
      </w:r>
      <w:proofErr w:type="spellEnd"/>
      <w:r>
        <w:rPr>
          <w:rStyle w:val="translated-span"/>
          <w:rFonts w:ascii="Courier New" w:hAnsi="Courier New" w:cs="Courier New"/>
          <w:sz w:val="18"/>
          <w:szCs w:val="18"/>
        </w:rPr>
        <w:t xml:space="preserve">=0x1528 </w:t>
      </w: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ctl</w:t>
      </w:r>
      <w:proofErr w:type="spellEnd"/>
      <w:r>
        <w:rPr>
          <w:rStyle w:val="translated-span"/>
          <w:rFonts w:ascii="Courier New" w:hAnsi="Courier New" w:cs="Courier New"/>
          <w:sz w:val="18"/>
          <w:szCs w:val="18"/>
        </w:rPr>
        <w:t>[3560]</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PMD:eth_ixgbe_dev_init</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MAC:4</w:t>
      </w:r>
      <w:r>
        <w:rPr>
          <w:rStyle w:val="translated-span"/>
          <w:rFonts w:ascii="Courier New" w:hAnsi="Courier New" w:cs="Courier New"/>
          <w:sz w:val="18"/>
          <w:szCs w:val="18"/>
        </w:rPr>
        <w:t>，</w:t>
      </w:r>
      <w:r>
        <w:rPr>
          <w:rStyle w:val="translated-span"/>
          <w:rFonts w:ascii="Courier New" w:hAnsi="Courier New" w:cs="Courier New"/>
          <w:sz w:val="18"/>
          <w:szCs w:val="18"/>
        </w:rPr>
        <w:t>PHY:3</w:t>
      </w:r>
    </w:p>
    <w:p w14:paraId="32E264CC" w14:textId="77777777" w:rsidR="00C115F7" w:rsidRDefault="00012C0F">
      <w:pPr>
        <w:spacing w:after="11" w:line="304" w:lineRule="auto"/>
        <w:ind w:left="-5" w:right="133"/>
      </w:pP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ctl</w:t>
      </w:r>
      <w:proofErr w:type="spellEnd"/>
      <w:r>
        <w:rPr>
          <w:rStyle w:val="translated-span"/>
          <w:rFonts w:ascii="Courier New" w:hAnsi="Courier New" w:cs="Courier New"/>
          <w:sz w:val="18"/>
          <w:szCs w:val="18"/>
        </w:rPr>
        <w:t>[3560]</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PMD:eth_ixgbe_dev_init</w:t>
      </w:r>
      <w:proofErr w:type="spellEnd"/>
      <w:r>
        <w:rPr>
          <w:rStyle w:val="translated-span"/>
          <w:rFonts w:ascii="Courier New" w:hAnsi="Courier New" w:cs="Courier New"/>
          <w:sz w:val="18"/>
          <w:szCs w:val="18"/>
        </w:rPr>
        <w:t>（）：端口</w:t>
      </w:r>
      <w:r>
        <w:rPr>
          <w:rStyle w:val="translated-span"/>
          <w:rFonts w:ascii="Courier New" w:hAnsi="Courier New" w:cs="Courier New"/>
          <w:sz w:val="18"/>
          <w:szCs w:val="18"/>
        </w:rPr>
        <w:t xml:space="preserve">0 </w:t>
      </w:r>
      <w:proofErr w:type="spellStart"/>
      <w:r>
        <w:rPr>
          <w:rStyle w:val="translated-span"/>
          <w:rFonts w:ascii="Courier New" w:hAnsi="Courier New" w:cs="Courier New"/>
          <w:sz w:val="18"/>
          <w:szCs w:val="18"/>
        </w:rPr>
        <w:t>vendorID</w:t>
      </w:r>
      <w:proofErr w:type="spellEnd"/>
      <w:r>
        <w:rPr>
          <w:rStyle w:val="translated-span"/>
          <w:rFonts w:ascii="Courier New" w:hAnsi="Courier New" w:cs="Courier New"/>
          <w:sz w:val="18"/>
          <w:szCs w:val="18"/>
        </w:rPr>
        <w:t xml:space="preserve">=0x8086 </w:t>
      </w:r>
      <w:proofErr w:type="spellStart"/>
      <w:r>
        <w:rPr>
          <w:rStyle w:val="translated-span"/>
          <w:rFonts w:ascii="Courier New" w:hAnsi="Courier New" w:cs="Courier New"/>
          <w:sz w:val="18"/>
          <w:szCs w:val="18"/>
        </w:rPr>
        <w:t>deviceID</w:t>
      </w:r>
      <w:proofErr w:type="spellEnd"/>
      <w:r>
        <w:rPr>
          <w:rStyle w:val="translated-span"/>
          <w:rFonts w:ascii="Courier New" w:hAnsi="Courier New" w:cs="Courier New"/>
          <w:sz w:val="18"/>
          <w:szCs w:val="18"/>
        </w:rPr>
        <w:t xml:space="preserve">=0x1528 </w:t>
      </w: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ctl</w:t>
      </w:r>
      <w:proofErr w:type="spellEnd"/>
      <w:r>
        <w:rPr>
          <w:rStyle w:val="translated-span"/>
          <w:rFonts w:ascii="Courier New" w:hAnsi="Courier New" w:cs="Courier New"/>
          <w:sz w:val="18"/>
          <w:szCs w:val="18"/>
        </w:rPr>
        <w:t>[3560]</w:t>
      </w:r>
      <w:r>
        <w:rPr>
          <w:rStyle w:val="translated-span"/>
          <w:rFonts w:ascii="Courier New" w:hAnsi="Courier New" w:cs="Courier New"/>
          <w:sz w:val="18"/>
          <w:szCs w:val="18"/>
        </w:rPr>
        <w:t>：区域</w:t>
      </w:r>
      <w:r>
        <w:rPr>
          <w:rStyle w:val="translated-span"/>
          <w:rFonts w:ascii="Courier New" w:hAnsi="Courier New" w:cs="Courier New"/>
          <w:sz w:val="18"/>
          <w:szCs w:val="18"/>
        </w:rPr>
        <w:t>0</w:t>
      </w:r>
      <w:r>
        <w:rPr>
          <w:rStyle w:val="translated-span"/>
          <w:rFonts w:ascii="Courier New" w:hAnsi="Courier New" w:cs="Courier New"/>
          <w:sz w:val="18"/>
          <w:szCs w:val="18"/>
        </w:rPr>
        <w:t>：名称：</w:t>
      </w:r>
      <w:r>
        <w:rPr>
          <w:rStyle w:val="translated-span"/>
          <w:rFonts w:ascii="Courier New" w:hAnsi="Courier New" w:cs="Courier New"/>
          <w:sz w:val="18"/>
          <w:szCs w:val="18"/>
        </w:rPr>
        <w:t>&lt;</w:t>
      </w:r>
      <w:proofErr w:type="spellStart"/>
      <w:r>
        <w:rPr>
          <w:rStyle w:val="translated-span"/>
          <w:rFonts w:ascii="Courier New" w:hAnsi="Courier New" w:cs="Courier New"/>
          <w:sz w:val="18"/>
          <w:szCs w:val="18"/>
        </w:rPr>
        <w:t>RG_MP_log_history</w:t>
      </w:r>
      <w:proofErr w:type="spellEnd"/>
      <w:r>
        <w:rPr>
          <w:rStyle w:val="translated-span"/>
          <w:rFonts w:ascii="Courier New" w:hAnsi="Courier New" w:cs="Courier New"/>
          <w:sz w:val="18"/>
          <w:szCs w:val="18"/>
        </w:rPr>
        <w:t>&gt;</w:t>
      </w:r>
      <w:r>
        <w:rPr>
          <w:rStyle w:val="translated-span"/>
          <w:rFonts w:ascii="Courier New" w:hAnsi="Courier New" w:cs="Courier New"/>
          <w:sz w:val="18"/>
          <w:szCs w:val="18"/>
        </w:rPr>
        <w:t>，物理：</w:t>
      </w:r>
      <w:r>
        <w:rPr>
          <w:rStyle w:val="translated-span"/>
          <w:rFonts w:ascii="Courier New" w:hAnsi="Courier New" w:cs="Courier New"/>
          <w:sz w:val="18"/>
          <w:szCs w:val="18"/>
        </w:rPr>
        <w:t>0x83fffdec0</w:t>
      </w:r>
      <w:r>
        <w:rPr>
          <w:rStyle w:val="translated-span"/>
          <w:rFonts w:ascii="Courier New" w:hAnsi="Courier New" w:cs="Courier New"/>
          <w:sz w:val="18"/>
          <w:szCs w:val="18"/>
        </w:rPr>
        <w:t>，</w:t>
      </w:r>
      <w:r>
        <w:rPr>
          <w:rStyle w:val="translated-span"/>
          <w:rFonts w:ascii="Courier New" w:hAnsi="Courier New" w:cs="Courier New"/>
          <w:sz w:val="18"/>
          <w:szCs w:val="18"/>
        </w:rPr>
        <w:t>len:0x2080</w:t>
      </w:r>
      <w:r>
        <w:rPr>
          <w:rStyle w:val="translated-span"/>
          <w:rFonts w:ascii="Courier New" w:hAnsi="Courier New" w:cs="Courier New"/>
          <w:sz w:val="18"/>
          <w:szCs w:val="18"/>
        </w:rPr>
        <w:t>，</w:t>
      </w:r>
      <w:r>
        <w:rPr>
          <w:rStyle w:val="translated-span"/>
          <w:rFonts w:ascii="Courier New" w:hAnsi="Courier New" w:cs="Courier New"/>
          <w:sz w:val="18"/>
          <w:szCs w:val="18"/>
        </w:rPr>
        <w:t>virt:0x7f213fffdec0</w:t>
      </w:r>
      <w:r>
        <w:rPr>
          <w:rStyle w:val="translated-span"/>
          <w:rFonts w:ascii="Courier New" w:hAnsi="Courier New" w:cs="Courier New"/>
          <w:sz w:val="18"/>
          <w:szCs w:val="18"/>
        </w:rPr>
        <w:t>，套接字</w:t>
      </w:r>
      <w:r>
        <w:rPr>
          <w:rStyle w:val="translated-span"/>
          <w:rFonts w:ascii="Courier New" w:hAnsi="Courier New" w:cs="Courier New"/>
          <w:sz w:val="18"/>
          <w:szCs w:val="18"/>
        </w:rPr>
        <w:t>id:0</w:t>
      </w:r>
      <w:r>
        <w:rPr>
          <w:rStyle w:val="translated-span"/>
          <w:rFonts w:ascii="Courier New" w:hAnsi="Courier New" w:cs="Courier New"/>
          <w:sz w:val="18"/>
          <w:szCs w:val="18"/>
        </w:rPr>
        <w:t>，标志：</w:t>
      </w:r>
      <w:r>
        <w:rPr>
          <w:rStyle w:val="translated-span"/>
          <w:rFonts w:ascii="Courier New" w:hAnsi="Courier New" w:cs="Courier New"/>
          <w:sz w:val="18"/>
          <w:szCs w:val="18"/>
        </w:rPr>
        <w:t>0</w:t>
      </w:r>
    </w:p>
    <w:p w14:paraId="3241C02D" w14:textId="77777777" w:rsidR="00C115F7" w:rsidRDefault="00012C0F">
      <w:pPr>
        <w:spacing w:after="11" w:line="304" w:lineRule="auto"/>
        <w:ind w:left="-5" w:right="133"/>
      </w:pP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ctl</w:t>
      </w:r>
      <w:proofErr w:type="spellEnd"/>
      <w:r>
        <w:rPr>
          <w:rStyle w:val="translated-span"/>
          <w:rFonts w:ascii="Courier New" w:hAnsi="Courier New" w:cs="Courier New"/>
          <w:sz w:val="18"/>
          <w:szCs w:val="18"/>
        </w:rPr>
        <w:t>[3560]</w:t>
      </w:r>
      <w:r>
        <w:rPr>
          <w:rStyle w:val="translated-span"/>
          <w:rFonts w:ascii="Courier New" w:hAnsi="Courier New" w:cs="Courier New"/>
          <w:sz w:val="18"/>
          <w:szCs w:val="18"/>
        </w:rPr>
        <w:t>：区域</w:t>
      </w:r>
      <w:r>
        <w:rPr>
          <w:rStyle w:val="translated-span"/>
          <w:rFonts w:ascii="Courier New" w:hAnsi="Courier New" w:cs="Courier New"/>
          <w:sz w:val="18"/>
          <w:szCs w:val="18"/>
        </w:rPr>
        <w:t>1:</w:t>
      </w:r>
      <w:r>
        <w:rPr>
          <w:rStyle w:val="translated-span"/>
          <w:rFonts w:ascii="Courier New" w:hAnsi="Courier New" w:cs="Courier New"/>
          <w:sz w:val="18"/>
          <w:szCs w:val="18"/>
        </w:rPr>
        <w:t>名称：</w:t>
      </w:r>
      <w:r>
        <w:rPr>
          <w:rStyle w:val="translated-span"/>
          <w:rFonts w:ascii="Courier New" w:hAnsi="Courier New" w:cs="Courier New"/>
          <w:sz w:val="18"/>
          <w:szCs w:val="18"/>
        </w:rPr>
        <w:t>&lt;</w:t>
      </w:r>
      <w:proofErr w:type="spellStart"/>
      <w:r>
        <w:rPr>
          <w:rStyle w:val="translated-span"/>
          <w:rFonts w:ascii="Courier New" w:hAnsi="Courier New" w:cs="Courier New"/>
          <w:sz w:val="18"/>
          <w:szCs w:val="18"/>
        </w:rPr>
        <w:t>MP_log_history</w:t>
      </w:r>
      <w:proofErr w:type="spellEnd"/>
      <w:r>
        <w:rPr>
          <w:rStyle w:val="translated-span"/>
          <w:rFonts w:ascii="Courier New" w:hAnsi="Courier New" w:cs="Courier New"/>
          <w:sz w:val="18"/>
          <w:szCs w:val="18"/>
        </w:rPr>
        <w:t>&gt;</w:t>
      </w:r>
      <w:r>
        <w:rPr>
          <w:rStyle w:val="translated-span"/>
          <w:rFonts w:ascii="Courier New" w:hAnsi="Courier New" w:cs="Courier New"/>
          <w:sz w:val="18"/>
          <w:szCs w:val="18"/>
        </w:rPr>
        <w:t>，物理：</w:t>
      </w:r>
      <w:r>
        <w:rPr>
          <w:rStyle w:val="translated-span"/>
          <w:rFonts w:ascii="Courier New" w:hAnsi="Courier New" w:cs="Courier New"/>
          <w:sz w:val="18"/>
          <w:szCs w:val="18"/>
        </w:rPr>
        <w:t>0x83fd73d40</w:t>
      </w:r>
      <w:r>
        <w:rPr>
          <w:rStyle w:val="translated-span"/>
          <w:rFonts w:ascii="Courier New" w:hAnsi="Courier New" w:cs="Courier New"/>
          <w:sz w:val="18"/>
          <w:szCs w:val="18"/>
        </w:rPr>
        <w:t>，</w:t>
      </w:r>
      <w:r>
        <w:rPr>
          <w:rStyle w:val="translated-span"/>
          <w:rFonts w:ascii="Courier New" w:hAnsi="Courier New" w:cs="Courier New"/>
          <w:sz w:val="18"/>
          <w:szCs w:val="18"/>
        </w:rPr>
        <w:t>len:0x28a0c0</w:t>
      </w:r>
      <w:r>
        <w:rPr>
          <w:rStyle w:val="translated-span"/>
          <w:rFonts w:ascii="Courier New" w:hAnsi="Courier New" w:cs="Courier New"/>
          <w:sz w:val="18"/>
          <w:szCs w:val="18"/>
        </w:rPr>
        <w:t>，</w:t>
      </w:r>
      <w:r>
        <w:rPr>
          <w:rStyle w:val="translated-span"/>
          <w:rFonts w:ascii="Courier New" w:hAnsi="Courier New" w:cs="Courier New"/>
          <w:sz w:val="18"/>
          <w:szCs w:val="18"/>
        </w:rPr>
        <w:t>virt:0x7f213fd73d40</w:t>
      </w:r>
      <w:r>
        <w:rPr>
          <w:rStyle w:val="translated-span"/>
          <w:rFonts w:ascii="Courier New" w:hAnsi="Courier New" w:cs="Courier New"/>
          <w:sz w:val="18"/>
          <w:szCs w:val="18"/>
        </w:rPr>
        <w:t>，套接字</w:t>
      </w:r>
      <w:r>
        <w:rPr>
          <w:rStyle w:val="translated-span"/>
          <w:rFonts w:ascii="Courier New" w:hAnsi="Courier New" w:cs="Courier New"/>
          <w:sz w:val="18"/>
          <w:szCs w:val="18"/>
        </w:rPr>
        <w:t>id:0</w:t>
      </w:r>
      <w:r>
        <w:rPr>
          <w:rStyle w:val="translated-span"/>
          <w:rFonts w:ascii="Courier New" w:hAnsi="Courier New" w:cs="Courier New"/>
          <w:sz w:val="18"/>
          <w:szCs w:val="18"/>
        </w:rPr>
        <w:t>，标志：</w:t>
      </w:r>
      <w:r>
        <w:rPr>
          <w:rStyle w:val="translated-span"/>
          <w:rFonts w:ascii="Courier New" w:hAnsi="Courier New" w:cs="Courier New"/>
          <w:sz w:val="18"/>
          <w:szCs w:val="18"/>
        </w:rPr>
        <w:t>0</w:t>
      </w:r>
    </w:p>
    <w:p w14:paraId="1F763E90" w14:textId="77777777" w:rsidR="00C115F7" w:rsidRDefault="00012C0F">
      <w:pPr>
        <w:spacing w:after="536" w:line="304" w:lineRule="auto"/>
        <w:ind w:left="-5" w:right="1508"/>
      </w:pP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ctl</w:t>
      </w:r>
      <w:proofErr w:type="spellEnd"/>
      <w:r>
        <w:rPr>
          <w:rStyle w:val="translated-span"/>
          <w:rFonts w:ascii="Courier New" w:hAnsi="Courier New" w:cs="Courier New"/>
          <w:sz w:val="18"/>
          <w:szCs w:val="18"/>
        </w:rPr>
        <w:t>[3560]</w:t>
      </w:r>
      <w:r>
        <w:rPr>
          <w:rStyle w:val="translated-span"/>
          <w:rFonts w:ascii="Courier New" w:hAnsi="Courier New" w:cs="Courier New"/>
          <w:sz w:val="18"/>
          <w:szCs w:val="18"/>
        </w:rPr>
        <w:t>：区域</w:t>
      </w:r>
      <w:r>
        <w:rPr>
          <w:rStyle w:val="translated-span"/>
          <w:rFonts w:ascii="Courier New" w:hAnsi="Courier New" w:cs="Courier New"/>
          <w:sz w:val="18"/>
          <w:szCs w:val="18"/>
        </w:rPr>
        <w:t>2:</w:t>
      </w:r>
      <w:r>
        <w:rPr>
          <w:rStyle w:val="translated-span"/>
          <w:rFonts w:ascii="Courier New" w:hAnsi="Courier New" w:cs="Courier New"/>
          <w:sz w:val="18"/>
          <w:szCs w:val="18"/>
        </w:rPr>
        <w:t>名称：</w:t>
      </w:r>
      <w:r>
        <w:rPr>
          <w:rStyle w:val="translated-span"/>
          <w:rFonts w:ascii="Courier New" w:hAnsi="Courier New" w:cs="Courier New"/>
          <w:sz w:val="18"/>
          <w:szCs w:val="18"/>
        </w:rPr>
        <w:t>&lt;</w:t>
      </w:r>
      <w:proofErr w:type="spellStart"/>
      <w:r>
        <w:rPr>
          <w:rStyle w:val="translated-span"/>
          <w:rFonts w:ascii="Courier New" w:hAnsi="Courier New" w:cs="Courier New"/>
          <w:sz w:val="18"/>
          <w:szCs w:val="18"/>
        </w:rPr>
        <w:t>rte_eth_dev_data</w:t>
      </w:r>
      <w:proofErr w:type="spellEnd"/>
      <w:r>
        <w:rPr>
          <w:rStyle w:val="translated-span"/>
          <w:rFonts w:ascii="Courier New" w:hAnsi="Courier New" w:cs="Courier New"/>
          <w:sz w:val="18"/>
          <w:szCs w:val="18"/>
        </w:rPr>
        <w:t>&gt;</w:t>
      </w:r>
      <w:r>
        <w:rPr>
          <w:rStyle w:val="translated-span"/>
          <w:rFonts w:ascii="Courier New" w:hAnsi="Courier New" w:cs="Courier New"/>
          <w:sz w:val="18"/>
          <w:szCs w:val="18"/>
        </w:rPr>
        <w:t>，物理：</w:t>
      </w:r>
      <w:r>
        <w:rPr>
          <w:rStyle w:val="translated-span"/>
          <w:rFonts w:ascii="Courier New" w:hAnsi="Courier New" w:cs="Courier New"/>
          <w:sz w:val="18"/>
          <w:szCs w:val="18"/>
        </w:rPr>
        <w:t>0x83fd43380</w:t>
      </w:r>
      <w:r>
        <w:rPr>
          <w:rStyle w:val="translated-span"/>
          <w:rFonts w:ascii="Courier New" w:hAnsi="Courier New" w:cs="Courier New"/>
          <w:sz w:val="18"/>
          <w:szCs w:val="18"/>
        </w:rPr>
        <w:t>，</w:t>
      </w:r>
      <w:r>
        <w:rPr>
          <w:rStyle w:val="translated-span"/>
          <w:rFonts w:ascii="Courier New" w:hAnsi="Courier New" w:cs="Courier New"/>
          <w:sz w:val="18"/>
          <w:szCs w:val="18"/>
        </w:rPr>
        <w:t>len:0x2f700</w:t>
      </w:r>
      <w:r>
        <w:rPr>
          <w:rStyle w:val="translated-span"/>
          <w:rFonts w:ascii="Courier New" w:hAnsi="Courier New" w:cs="Courier New"/>
          <w:sz w:val="18"/>
          <w:szCs w:val="18"/>
        </w:rPr>
        <w:t>，</w:t>
      </w:r>
      <w:r>
        <w:rPr>
          <w:rStyle w:val="translated-span"/>
          <w:rFonts w:ascii="Courier New" w:hAnsi="Courier New" w:cs="Courier New"/>
          <w:sz w:val="18"/>
          <w:szCs w:val="18"/>
        </w:rPr>
        <w:t>virt:0x7f213fd43380</w:t>
      </w:r>
      <w:r>
        <w:rPr>
          <w:rStyle w:val="translated-span"/>
          <w:rFonts w:ascii="Courier New" w:hAnsi="Courier New" w:cs="Courier New"/>
          <w:sz w:val="18"/>
          <w:szCs w:val="18"/>
        </w:rPr>
        <w:t>，套接字</w:t>
      </w:r>
      <w:r>
        <w:rPr>
          <w:rStyle w:val="translated-span"/>
          <w:rFonts w:ascii="Courier New" w:hAnsi="Courier New" w:cs="Courier New"/>
          <w:sz w:val="18"/>
          <w:szCs w:val="18"/>
        </w:rPr>
        <w:t>id:0</w:t>
      </w:r>
      <w:r>
        <w:rPr>
          <w:rStyle w:val="translated-span"/>
          <w:rFonts w:ascii="Courier New" w:hAnsi="Courier New" w:cs="Courier New"/>
          <w:sz w:val="18"/>
          <w:szCs w:val="18"/>
        </w:rPr>
        <w:t>，标志：</w:t>
      </w:r>
      <w:r>
        <w:rPr>
          <w:rStyle w:val="translated-span"/>
          <w:rFonts w:ascii="Courier New" w:hAnsi="Courier New" w:cs="Courier New"/>
          <w:sz w:val="18"/>
          <w:szCs w:val="18"/>
        </w:rPr>
        <w:t xml:space="preserve">0 </w:t>
      </w: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ctl</w:t>
      </w:r>
      <w:proofErr w:type="spellEnd"/>
      <w:r>
        <w:rPr>
          <w:rStyle w:val="translated-span"/>
          <w:rFonts w:ascii="Courier New" w:hAnsi="Courier New" w:cs="Courier New"/>
          <w:sz w:val="18"/>
          <w:szCs w:val="18"/>
        </w:rPr>
        <w:t>[3560]</w:t>
      </w:r>
      <w:r>
        <w:rPr>
          <w:rStyle w:val="translated-span"/>
          <w:rFonts w:ascii="Courier New" w:hAnsi="Courier New" w:cs="Courier New"/>
          <w:sz w:val="18"/>
          <w:szCs w:val="18"/>
        </w:rPr>
        <w:t>：</w:t>
      </w:r>
      <w:r>
        <w:rPr>
          <w:rStyle w:val="translated-span"/>
          <w:rFonts w:ascii="Courier New" w:hAnsi="Courier New" w:cs="Courier New"/>
          <w:sz w:val="18"/>
          <w:szCs w:val="18"/>
        </w:rPr>
        <w:t>*</w:t>
      </w:r>
      <w:r>
        <w:rPr>
          <w:rStyle w:val="translated-span"/>
          <w:rFonts w:ascii="Courier New" w:hAnsi="Courier New" w:cs="Courier New"/>
          <w:sz w:val="18"/>
          <w:szCs w:val="18"/>
        </w:rPr>
        <w:t>启动</w:t>
      </w: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vswitchd</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ctl</w:t>
      </w:r>
      <w:proofErr w:type="spellEnd"/>
      <w:r>
        <w:rPr>
          <w:rStyle w:val="translated-span"/>
          <w:rFonts w:ascii="Courier New" w:hAnsi="Courier New" w:cs="Courier New"/>
          <w:sz w:val="18"/>
          <w:szCs w:val="18"/>
        </w:rPr>
        <w:t>[3560]</w:t>
      </w:r>
      <w:r>
        <w:rPr>
          <w:rStyle w:val="translated-span"/>
          <w:rFonts w:ascii="Courier New" w:hAnsi="Courier New" w:cs="Courier New"/>
          <w:sz w:val="18"/>
          <w:szCs w:val="18"/>
        </w:rPr>
        <w:t>：</w:t>
      </w:r>
      <w:r>
        <w:rPr>
          <w:rStyle w:val="translated-span"/>
          <w:rFonts w:ascii="Courier New" w:hAnsi="Courier New" w:cs="Courier New"/>
          <w:sz w:val="18"/>
          <w:szCs w:val="18"/>
        </w:rPr>
        <w:t>*</w:t>
      </w:r>
      <w:r>
        <w:rPr>
          <w:rStyle w:val="translated-span"/>
          <w:rFonts w:ascii="Courier New" w:hAnsi="Courier New" w:cs="Courier New"/>
          <w:sz w:val="18"/>
          <w:szCs w:val="18"/>
        </w:rPr>
        <w:t>启用远程</w:t>
      </w:r>
      <w:r>
        <w:rPr>
          <w:rStyle w:val="translated-span"/>
          <w:rFonts w:ascii="Courier New" w:hAnsi="Courier New" w:cs="Courier New"/>
          <w:sz w:val="18"/>
          <w:szCs w:val="18"/>
        </w:rPr>
        <w:t>OVSDB</w:t>
      </w:r>
      <w:r>
        <w:rPr>
          <w:rStyle w:val="translated-span"/>
          <w:rFonts w:ascii="Courier New" w:hAnsi="Courier New" w:cs="Courier New"/>
          <w:sz w:val="18"/>
          <w:szCs w:val="18"/>
        </w:rPr>
        <w:t>管理器</w:t>
      </w:r>
      <w:proofErr w:type="spellStart"/>
      <w:r>
        <w:rPr>
          <w:rStyle w:val="translated-span"/>
          <w:rFonts w:ascii="Courier New" w:hAnsi="Courier New" w:cs="Courier New"/>
          <w:sz w:val="18"/>
          <w:szCs w:val="18"/>
        </w:rPr>
        <w:t>systemd</w:t>
      </w:r>
      <w:proofErr w:type="spellEnd"/>
      <w:r>
        <w:rPr>
          <w:rStyle w:val="translated-span"/>
          <w:rFonts w:ascii="Courier New" w:hAnsi="Courier New" w:cs="Courier New"/>
          <w:sz w:val="18"/>
          <w:szCs w:val="18"/>
        </w:rPr>
        <w:t>[1]</w:t>
      </w:r>
      <w:r>
        <w:rPr>
          <w:rStyle w:val="translated-span"/>
          <w:rFonts w:ascii="Courier New" w:hAnsi="Courier New" w:cs="Courier New"/>
          <w:sz w:val="18"/>
          <w:szCs w:val="18"/>
        </w:rPr>
        <w:t>：启动打开</w:t>
      </w:r>
      <w:proofErr w:type="spellStart"/>
      <w:r>
        <w:rPr>
          <w:rStyle w:val="translated-span"/>
          <w:rFonts w:ascii="Courier New" w:hAnsi="Courier New" w:cs="Courier New"/>
          <w:sz w:val="18"/>
          <w:szCs w:val="18"/>
        </w:rPr>
        <w:t>vSwitch</w:t>
      </w:r>
      <w:proofErr w:type="spellEnd"/>
      <w:r>
        <w:rPr>
          <w:rStyle w:val="translated-span"/>
          <w:rFonts w:ascii="Courier New" w:hAnsi="Courier New" w:cs="Courier New"/>
          <w:sz w:val="18"/>
          <w:szCs w:val="18"/>
        </w:rPr>
        <w:t>内部单元。</w:t>
      </w:r>
      <w:proofErr w:type="spellStart"/>
      <w:r>
        <w:rPr>
          <w:rStyle w:val="translated-span"/>
          <w:rFonts w:ascii="Courier New" w:hAnsi="Courier New" w:cs="Courier New"/>
          <w:sz w:val="18"/>
          <w:szCs w:val="18"/>
        </w:rPr>
        <w:t>systemd</w:t>
      </w:r>
      <w:proofErr w:type="spellEnd"/>
      <w:r>
        <w:rPr>
          <w:rStyle w:val="translated-span"/>
          <w:rFonts w:ascii="Courier New" w:hAnsi="Courier New" w:cs="Courier New"/>
          <w:sz w:val="18"/>
          <w:szCs w:val="18"/>
        </w:rPr>
        <w:t>[1]</w:t>
      </w:r>
      <w:r>
        <w:rPr>
          <w:rStyle w:val="translated-span"/>
          <w:rFonts w:ascii="Courier New" w:hAnsi="Courier New" w:cs="Courier New"/>
          <w:sz w:val="18"/>
          <w:szCs w:val="18"/>
        </w:rPr>
        <w:t>：启动打开</w:t>
      </w:r>
      <w:proofErr w:type="spellStart"/>
      <w:r>
        <w:rPr>
          <w:rStyle w:val="translated-span"/>
          <w:rFonts w:ascii="Courier New" w:hAnsi="Courier New" w:cs="Courier New"/>
          <w:sz w:val="18"/>
          <w:szCs w:val="18"/>
        </w:rPr>
        <w:t>vSwitch</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systemd</w:t>
      </w:r>
      <w:proofErr w:type="spellEnd"/>
      <w:r>
        <w:rPr>
          <w:rStyle w:val="translated-span"/>
          <w:rFonts w:ascii="Courier New" w:hAnsi="Courier New" w:cs="Courier New"/>
          <w:sz w:val="18"/>
          <w:szCs w:val="18"/>
        </w:rPr>
        <w:t>[1]</w:t>
      </w:r>
      <w:r>
        <w:rPr>
          <w:rStyle w:val="translated-span"/>
          <w:rFonts w:ascii="Courier New" w:hAnsi="Courier New" w:cs="Courier New"/>
          <w:sz w:val="18"/>
          <w:szCs w:val="18"/>
        </w:rPr>
        <w:t>：启动打开</w:t>
      </w:r>
      <w:proofErr w:type="spellStart"/>
      <w:r>
        <w:rPr>
          <w:rStyle w:val="translated-span"/>
          <w:rFonts w:ascii="Courier New" w:hAnsi="Courier New" w:cs="Courier New"/>
          <w:sz w:val="18"/>
          <w:szCs w:val="18"/>
        </w:rPr>
        <w:t>vSwitch</w:t>
      </w:r>
      <w:proofErr w:type="spellEnd"/>
      <w:r>
        <w:rPr>
          <w:rStyle w:val="translated-span"/>
          <w:rFonts w:ascii="Courier New" w:hAnsi="Courier New" w:cs="Courier New"/>
          <w:sz w:val="18"/>
          <w:szCs w:val="18"/>
        </w:rPr>
        <w:t>。</w:t>
      </w:r>
    </w:p>
    <w:p w14:paraId="164AE757" w14:textId="77777777" w:rsidR="00C115F7" w:rsidRDefault="00012C0F">
      <w:pPr>
        <w:spacing w:after="11" w:line="633" w:lineRule="auto"/>
        <w:ind w:left="-5" w:right="241"/>
      </w:pPr>
      <w:proofErr w:type="spellStart"/>
      <w:r>
        <w:rPr>
          <w:rStyle w:val="translated-span"/>
          <w:rFonts w:ascii="Courier New" w:hAnsi="Courier New" w:cs="Courier New"/>
          <w:sz w:val="18"/>
          <w:szCs w:val="18"/>
        </w:rPr>
        <w:t>CMD:sudo</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vsctl</w:t>
      </w:r>
      <w:proofErr w:type="spellEnd"/>
      <w:r>
        <w:rPr>
          <w:rStyle w:val="translated-span"/>
          <w:rFonts w:ascii="Courier New" w:hAnsi="Courier New" w:cs="Courier New"/>
          <w:sz w:val="18"/>
          <w:szCs w:val="18"/>
        </w:rPr>
        <w:t xml:space="preserve"> add </w:t>
      </w:r>
      <w:proofErr w:type="spellStart"/>
      <w:r>
        <w:rPr>
          <w:rStyle w:val="translated-span"/>
          <w:rFonts w:ascii="Courier New" w:hAnsi="Courier New" w:cs="Courier New"/>
          <w:sz w:val="18"/>
          <w:szCs w:val="18"/>
        </w:rPr>
        <w:t>br</w:t>
      </w:r>
      <w:proofErr w:type="spellEnd"/>
      <w:r>
        <w:rPr>
          <w:rStyle w:val="translated-span"/>
          <w:rFonts w:ascii="Courier New" w:hAnsi="Courier New" w:cs="Courier New"/>
          <w:sz w:val="18"/>
          <w:szCs w:val="18"/>
        </w:rPr>
        <w:t xml:space="preserve"> ovsdpdkbr0--</w:t>
      </w:r>
      <w:r>
        <w:rPr>
          <w:rStyle w:val="translated-span"/>
          <w:rFonts w:ascii="Courier New" w:hAnsi="Courier New" w:cs="Courier New"/>
          <w:sz w:val="18"/>
          <w:szCs w:val="18"/>
        </w:rPr>
        <w:t>设置网桥</w:t>
      </w:r>
      <w:r>
        <w:rPr>
          <w:rStyle w:val="translated-span"/>
          <w:rFonts w:ascii="Courier New" w:hAnsi="Courier New" w:cs="Courier New"/>
          <w:sz w:val="18"/>
          <w:szCs w:val="18"/>
        </w:rPr>
        <w:t>ovsdpdkbr0</w:t>
      </w:r>
      <w:r>
        <w:rPr>
          <w:rStyle w:val="translated-span"/>
          <w:rFonts w:ascii="Courier New" w:hAnsi="Courier New" w:cs="Courier New"/>
          <w:sz w:val="18"/>
          <w:szCs w:val="18"/>
        </w:rPr>
        <w:t>数据路径</w:t>
      </w:r>
      <w:r>
        <w:rPr>
          <w:rStyle w:val="translated-span"/>
          <w:rFonts w:ascii="Courier New" w:hAnsi="Courier New" w:cs="Courier New"/>
          <w:sz w:val="18"/>
          <w:szCs w:val="18"/>
        </w:rPr>
        <w:t>\u type=</w:t>
      </w:r>
      <w:proofErr w:type="spellStart"/>
      <w:r>
        <w:rPr>
          <w:rStyle w:val="translated-span"/>
          <w:rFonts w:ascii="Courier New" w:hAnsi="Courier New" w:cs="Courier New"/>
          <w:sz w:val="18"/>
          <w:szCs w:val="18"/>
        </w:rPr>
        <w:t>netdev</w:t>
      </w:r>
      <w:proofErr w:type="spellEnd"/>
      <w:r>
        <w:rPr>
          <w:rStyle w:val="translated-span"/>
          <w:rFonts w:ascii="Courier New" w:hAnsi="Courier New" w:cs="Courier New"/>
          <w:sz w:val="18"/>
          <w:szCs w:val="18"/>
        </w:rPr>
        <w:t xml:space="preserve"> SYSLOG:</w:t>
      </w:r>
    </w:p>
    <w:p w14:paraId="5299C3F4" w14:textId="77777777" w:rsidR="00C115F7" w:rsidRDefault="00012C0F">
      <w:pPr>
        <w:spacing w:after="11" w:line="304" w:lineRule="auto"/>
        <w:ind w:left="-5" w:right="29"/>
      </w:pPr>
      <w:r>
        <w:rPr>
          <w:rStyle w:val="translated-span"/>
          <w:rFonts w:ascii="Courier New" w:hAnsi="Courier New" w:cs="Courier New"/>
          <w:sz w:val="18"/>
          <w:szCs w:val="18"/>
        </w:rPr>
        <w:t>2016-01-22T08:58:56.344Z | 00008 |</w:t>
      </w:r>
      <w:r>
        <w:rPr>
          <w:rStyle w:val="translated-span"/>
          <w:rFonts w:ascii="Courier New" w:hAnsi="Courier New" w:cs="Courier New"/>
          <w:sz w:val="18"/>
          <w:szCs w:val="18"/>
        </w:rPr>
        <w:t>内存</w:t>
      </w:r>
      <w:r>
        <w:rPr>
          <w:rStyle w:val="translated-span"/>
          <w:rFonts w:ascii="Courier New" w:hAnsi="Courier New" w:cs="Courier New"/>
          <w:sz w:val="18"/>
          <w:szCs w:val="18"/>
        </w:rPr>
        <w:t>|</w:t>
      </w:r>
      <w:r>
        <w:rPr>
          <w:rStyle w:val="translated-span"/>
          <w:rFonts w:ascii="Courier New" w:hAnsi="Courier New" w:cs="Courier New"/>
          <w:sz w:val="18"/>
          <w:szCs w:val="18"/>
        </w:rPr>
        <w:t>信息</w:t>
      </w:r>
      <w:r>
        <w:rPr>
          <w:rStyle w:val="translated-span"/>
          <w:rFonts w:ascii="Courier New" w:hAnsi="Courier New" w:cs="Courier New"/>
          <w:sz w:val="18"/>
          <w:szCs w:val="18"/>
        </w:rPr>
        <w:t>| 37256 kB</w:t>
      </w:r>
      <w:r>
        <w:rPr>
          <w:rStyle w:val="translated-span"/>
          <w:rFonts w:ascii="Courier New" w:hAnsi="Courier New" w:cs="Courier New"/>
          <w:sz w:val="18"/>
          <w:szCs w:val="18"/>
        </w:rPr>
        <w:t>峰值驻留设置</w:t>
      </w:r>
      <w:r>
        <w:rPr>
          <w:rStyle w:val="translated-span"/>
          <w:rFonts w:ascii="Courier New" w:hAnsi="Courier New" w:cs="Courier New"/>
          <w:sz w:val="18"/>
          <w:szCs w:val="18"/>
        </w:rPr>
        <w:t>24.5</w:t>
      </w:r>
      <w:r>
        <w:rPr>
          <w:rStyle w:val="translated-span"/>
          <w:rFonts w:ascii="Courier New" w:hAnsi="Courier New" w:cs="Courier New"/>
          <w:sz w:val="18"/>
          <w:szCs w:val="18"/>
        </w:rPr>
        <w:t>秒后的大小</w:t>
      </w:r>
      <w:r>
        <w:rPr>
          <w:rStyle w:val="translated-span"/>
          <w:rFonts w:ascii="Courier New" w:hAnsi="Courier New" w:cs="Courier New"/>
          <w:sz w:val="18"/>
          <w:szCs w:val="18"/>
        </w:rPr>
        <w:t>2016-01-22T08:58:56.346Z | 00009 |</w:t>
      </w:r>
      <w:r>
        <w:rPr>
          <w:rStyle w:val="translated-span"/>
          <w:rFonts w:ascii="Courier New" w:hAnsi="Courier New" w:cs="Courier New"/>
          <w:sz w:val="18"/>
          <w:szCs w:val="18"/>
        </w:rPr>
        <w:t>原始</w:t>
      </w:r>
      <w:proofErr w:type="spellStart"/>
      <w:r>
        <w:rPr>
          <w:rStyle w:val="translated-span"/>
          <w:rFonts w:ascii="Courier New" w:hAnsi="Courier New" w:cs="Courier New"/>
          <w:sz w:val="18"/>
          <w:szCs w:val="18"/>
        </w:rPr>
        <w:t>dpif</w:t>
      </w:r>
      <w:proofErr w:type="spellEnd"/>
      <w:r>
        <w:rPr>
          <w:rStyle w:val="translated-span"/>
          <w:rFonts w:ascii="Courier New" w:hAnsi="Courier New" w:cs="Courier New"/>
          <w:sz w:val="18"/>
          <w:szCs w:val="18"/>
        </w:rPr>
        <w:t xml:space="preserve"> |</w:t>
      </w:r>
      <w:r>
        <w:rPr>
          <w:rStyle w:val="translated-span"/>
          <w:rFonts w:ascii="Courier New" w:hAnsi="Courier New" w:cs="Courier New"/>
          <w:sz w:val="18"/>
          <w:szCs w:val="18"/>
        </w:rPr>
        <w:t>信息</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netdev@ovs-netdev:Datapath</w:t>
      </w:r>
      <w:proofErr w:type="spellEnd"/>
      <w:r>
        <w:rPr>
          <w:rStyle w:val="translated-span"/>
          <w:rFonts w:ascii="Courier New" w:hAnsi="Courier New" w:cs="Courier New"/>
          <w:sz w:val="18"/>
          <w:szCs w:val="18"/>
        </w:rPr>
        <w:t>支持再循环</w:t>
      </w:r>
      <w:r>
        <w:rPr>
          <w:rStyle w:val="translated-span"/>
          <w:rFonts w:ascii="Courier New" w:hAnsi="Courier New" w:cs="Courier New"/>
          <w:sz w:val="18"/>
          <w:szCs w:val="18"/>
        </w:rPr>
        <w:t xml:space="preserve">2016-01-22T08:58:56.346Z | 00010 | of </w:t>
      </w:r>
      <w:proofErr w:type="spellStart"/>
      <w:r>
        <w:rPr>
          <w:rStyle w:val="translated-span"/>
          <w:rFonts w:ascii="Courier New" w:hAnsi="Courier New" w:cs="Courier New"/>
          <w:sz w:val="18"/>
          <w:szCs w:val="18"/>
        </w:rPr>
        <w:t>proto|u</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dpif</w:t>
      </w:r>
      <w:proofErr w:type="spellEnd"/>
      <w:r>
        <w:rPr>
          <w:rStyle w:val="translated-span"/>
          <w:rFonts w:ascii="Courier New" w:hAnsi="Courier New" w:cs="Courier New"/>
          <w:sz w:val="18"/>
          <w:szCs w:val="18"/>
        </w:rPr>
        <w:t xml:space="preserve"> | </w:t>
      </w:r>
      <w:proofErr w:type="spellStart"/>
      <w:r>
        <w:rPr>
          <w:rStyle w:val="translated-span"/>
          <w:rFonts w:ascii="Courier New" w:hAnsi="Courier New" w:cs="Courier New"/>
          <w:sz w:val="18"/>
          <w:szCs w:val="18"/>
        </w:rPr>
        <w:t>INFO|netdev@ovs-netdev:MPLS</w:t>
      </w:r>
      <w:proofErr w:type="spellEnd"/>
      <w:r>
        <w:rPr>
          <w:rStyle w:val="translated-span"/>
          <w:rFonts w:ascii="Courier New" w:hAnsi="Courier New" w:cs="Courier New"/>
          <w:sz w:val="18"/>
          <w:szCs w:val="18"/>
        </w:rPr>
        <w:t>标签堆栈长度探测为</w:t>
      </w:r>
      <w:r>
        <w:rPr>
          <w:rStyle w:val="translated-span"/>
          <w:rFonts w:ascii="Courier New" w:hAnsi="Courier New" w:cs="Courier New"/>
          <w:sz w:val="18"/>
          <w:szCs w:val="18"/>
        </w:rPr>
        <w:t xml:space="preserve">3 2016-01-22T08:58:56.346Z | 00011 | of </w:t>
      </w:r>
      <w:proofErr w:type="spellStart"/>
      <w:r>
        <w:rPr>
          <w:rStyle w:val="translated-span"/>
          <w:rFonts w:ascii="Courier New" w:hAnsi="Courier New" w:cs="Courier New"/>
          <w:sz w:val="18"/>
          <w:szCs w:val="18"/>
        </w:rPr>
        <w:t>proto|u</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dpif</w:t>
      </w:r>
      <w:proofErr w:type="spellEnd"/>
      <w:r>
        <w:rPr>
          <w:rStyle w:val="translated-span"/>
          <w:rFonts w:ascii="Courier New" w:hAnsi="Courier New" w:cs="Courier New"/>
          <w:sz w:val="18"/>
          <w:szCs w:val="18"/>
        </w:rPr>
        <w:t xml:space="preserve"> | </w:t>
      </w:r>
      <w:proofErr w:type="spellStart"/>
      <w:r>
        <w:rPr>
          <w:rStyle w:val="translated-span"/>
          <w:rFonts w:ascii="Courier New" w:hAnsi="Courier New" w:cs="Courier New"/>
          <w:sz w:val="18"/>
          <w:szCs w:val="18"/>
        </w:rPr>
        <w:t>INFO|netdev@ovs-netdev:Datapath</w:t>
      </w:r>
      <w:proofErr w:type="spellEnd"/>
      <w:r>
        <w:rPr>
          <w:rStyle w:val="translated-span"/>
          <w:rFonts w:ascii="Courier New" w:hAnsi="Courier New" w:cs="Courier New"/>
          <w:sz w:val="18"/>
          <w:szCs w:val="18"/>
        </w:rPr>
        <w:t>支持唯一的流</w:t>
      </w:r>
      <w:r>
        <w:rPr>
          <w:rStyle w:val="translated-span"/>
          <w:rFonts w:ascii="Courier New" w:hAnsi="Courier New" w:cs="Courier New"/>
          <w:sz w:val="18"/>
          <w:szCs w:val="18"/>
        </w:rPr>
        <w:t xml:space="preserve">ID 2016-01-22T08:58:56.346Z | 00012 | of </w:t>
      </w:r>
      <w:proofErr w:type="spellStart"/>
      <w:r>
        <w:rPr>
          <w:rStyle w:val="translated-span"/>
          <w:rFonts w:ascii="Courier New" w:hAnsi="Courier New" w:cs="Courier New"/>
          <w:sz w:val="18"/>
          <w:szCs w:val="18"/>
        </w:rPr>
        <w:t>proto|u</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dpif</w:t>
      </w:r>
      <w:proofErr w:type="spellEnd"/>
      <w:r>
        <w:rPr>
          <w:rStyle w:val="translated-span"/>
          <w:rFonts w:ascii="Courier New" w:hAnsi="Courier New" w:cs="Courier New"/>
          <w:sz w:val="18"/>
          <w:szCs w:val="18"/>
        </w:rPr>
        <w:t xml:space="preserve"> | </w:t>
      </w:r>
      <w:proofErr w:type="spellStart"/>
      <w:r>
        <w:rPr>
          <w:rStyle w:val="translated-span"/>
          <w:rFonts w:ascii="Courier New" w:hAnsi="Courier New" w:cs="Courier New"/>
          <w:sz w:val="18"/>
          <w:szCs w:val="18"/>
        </w:rPr>
        <w:t>INFO|netdev@ovs-netdev:Datapath</w:t>
      </w:r>
      <w:proofErr w:type="spellEnd"/>
      <w:r>
        <w:rPr>
          <w:rStyle w:val="translated-span"/>
          <w:rFonts w:ascii="Courier New" w:hAnsi="Courier New" w:cs="Courier New"/>
          <w:sz w:val="18"/>
          <w:szCs w:val="18"/>
        </w:rPr>
        <w:t>不支持</w:t>
      </w:r>
      <w:proofErr w:type="spellStart"/>
      <w:r>
        <w:rPr>
          <w:rStyle w:val="translated-span"/>
          <w:rFonts w:ascii="Courier New" w:hAnsi="Courier New" w:cs="Courier New"/>
          <w:sz w:val="18"/>
          <w:szCs w:val="18"/>
        </w:rPr>
        <w:t>ct_state</w:t>
      </w:r>
      <w:proofErr w:type="spellEnd"/>
      <w:r>
        <w:rPr>
          <w:rStyle w:val="translated-span"/>
          <w:rFonts w:ascii="Courier New" w:hAnsi="Courier New" w:cs="Courier New"/>
          <w:sz w:val="18"/>
          <w:szCs w:val="18"/>
        </w:rPr>
        <w:t xml:space="preserve"> 2016-01-22T08:58:56.346Z|00013|of </w:t>
      </w:r>
      <w:proofErr w:type="spellStart"/>
      <w:r>
        <w:rPr>
          <w:rStyle w:val="translated-span"/>
          <w:rFonts w:ascii="Courier New" w:hAnsi="Courier New" w:cs="Courier New"/>
          <w:sz w:val="18"/>
          <w:szCs w:val="18"/>
        </w:rPr>
        <w:t>proto_dpif|INFO|netdev@ovs-netdev:Datapath</w:t>
      </w:r>
      <w:proofErr w:type="spellEnd"/>
      <w:r>
        <w:rPr>
          <w:rStyle w:val="translated-span"/>
          <w:rFonts w:ascii="Courier New" w:hAnsi="Courier New" w:cs="Courier New"/>
          <w:sz w:val="18"/>
          <w:szCs w:val="18"/>
        </w:rPr>
        <w:t>不支持</w:t>
      </w:r>
      <w:proofErr w:type="spellStart"/>
      <w:r>
        <w:rPr>
          <w:rStyle w:val="translated-span"/>
          <w:rFonts w:ascii="Courier New" w:hAnsi="Courier New" w:cs="Courier New"/>
          <w:sz w:val="18"/>
          <w:szCs w:val="18"/>
        </w:rPr>
        <w:t>ct_zone</w:t>
      </w:r>
      <w:proofErr w:type="spellEnd"/>
      <w:r>
        <w:rPr>
          <w:rStyle w:val="translated-span"/>
          <w:rFonts w:ascii="Courier New" w:hAnsi="Courier New" w:cs="Courier New"/>
          <w:sz w:val="18"/>
          <w:szCs w:val="18"/>
        </w:rPr>
        <w:t xml:space="preserve"> 2016-01-22T08:58:56.346Z | 00014 | of </w:t>
      </w:r>
      <w:proofErr w:type="spellStart"/>
      <w:r>
        <w:rPr>
          <w:rStyle w:val="translated-span"/>
          <w:rFonts w:ascii="Courier New" w:hAnsi="Courier New" w:cs="Courier New"/>
          <w:sz w:val="18"/>
          <w:szCs w:val="18"/>
        </w:rPr>
        <w:t>proto_dpif</w:t>
      </w:r>
      <w:proofErr w:type="spellEnd"/>
      <w:r>
        <w:rPr>
          <w:rStyle w:val="translated-span"/>
          <w:rFonts w:ascii="Courier New" w:hAnsi="Courier New" w:cs="Courier New"/>
          <w:sz w:val="18"/>
          <w:szCs w:val="18"/>
        </w:rPr>
        <w:t xml:space="preserve"> | </w:t>
      </w:r>
      <w:proofErr w:type="spellStart"/>
      <w:r>
        <w:rPr>
          <w:rStyle w:val="translated-span"/>
          <w:rFonts w:ascii="Courier New" w:hAnsi="Courier New" w:cs="Courier New"/>
          <w:sz w:val="18"/>
          <w:szCs w:val="18"/>
        </w:rPr>
        <w:t>INFO|netdev@ovs-netdev</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数据路径不存在支持项目</w:t>
      </w:r>
      <w:proofErr w:type="spellStart"/>
      <w:r>
        <w:rPr>
          <w:rStyle w:val="translated-span"/>
          <w:rFonts w:ascii="Courier New" w:hAnsi="Courier New" w:cs="Courier New"/>
          <w:sz w:val="18"/>
          <w:szCs w:val="18"/>
        </w:rPr>
        <w:t>dpif</w:t>
      </w:r>
      <w:proofErr w:type="spellEnd"/>
      <w:r>
        <w:rPr>
          <w:rStyle w:val="translated-span"/>
          <w:rFonts w:ascii="Courier New" w:hAnsi="Courier New" w:cs="Courier New"/>
          <w:sz w:val="18"/>
          <w:szCs w:val="18"/>
        </w:rPr>
        <w:t>信息的</w:t>
      </w:r>
      <w:proofErr w:type="spellStart"/>
      <w:r>
        <w:rPr>
          <w:rStyle w:val="translated-span"/>
          <w:rFonts w:ascii="Courier New" w:hAnsi="Courier New" w:cs="Courier New"/>
          <w:sz w:val="18"/>
          <w:szCs w:val="18"/>
        </w:rPr>
        <w:t>ct|U</w:t>
      </w:r>
      <w:proofErr w:type="spellEnd"/>
      <w:r>
        <w:rPr>
          <w:rStyle w:val="translated-span"/>
          <w:rFonts w:ascii="Courier New" w:hAnsi="Courier New" w:cs="Courier New"/>
          <w:sz w:val="18"/>
          <w:szCs w:val="18"/>
        </w:rPr>
        <w:t>标记</w:t>
      </w:r>
      <w:r>
        <w:rPr>
          <w:rStyle w:val="translated-span"/>
          <w:rFonts w:ascii="Courier New" w:hAnsi="Courier New" w:cs="Courier New"/>
          <w:sz w:val="18"/>
          <w:szCs w:val="18"/>
        </w:rPr>
        <w:t>2016-01-22T08:58:56.346Z | 00015 ||</w:t>
      </w:r>
      <w:proofErr w:type="spellStart"/>
      <w:r>
        <w:rPr>
          <w:rStyle w:val="translated-span"/>
          <w:rFonts w:ascii="Courier New" w:hAnsi="Courier New" w:cs="Courier New"/>
          <w:sz w:val="18"/>
          <w:szCs w:val="18"/>
        </w:rPr>
        <w:t>netdev@ovs-netdev:Datapath</w:t>
      </w:r>
      <w:proofErr w:type="spellEnd"/>
      <w:r>
        <w:rPr>
          <w:rStyle w:val="translated-span"/>
          <w:rFonts w:ascii="Courier New" w:hAnsi="Courier New" w:cs="Courier New"/>
          <w:sz w:val="18"/>
          <w:szCs w:val="18"/>
        </w:rPr>
        <w:t>不支持</w:t>
      </w:r>
      <w:proofErr w:type="spellStart"/>
      <w:r>
        <w:rPr>
          <w:rStyle w:val="translated-span"/>
          <w:rFonts w:ascii="Courier New" w:hAnsi="Courier New" w:cs="Courier New"/>
          <w:sz w:val="18"/>
          <w:szCs w:val="18"/>
        </w:rPr>
        <w:t>ct</w:t>
      </w:r>
      <w:proofErr w:type="spellEnd"/>
      <w:r>
        <w:rPr>
          <w:rStyle w:val="translated-span"/>
          <w:rFonts w:ascii="Courier New" w:hAnsi="Courier New" w:cs="Courier New"/>
          <w:sz w:val="18"/>
          <w:szCs w:val="18"/>
        </w:rPr>
        <w:t>_</w:t>
      </w:r>
      <w:r>
        <w:rPr>
          <w:rStyle w:val="translated-span"/>
          <w:rFonts w:ascii="Courier New" w:hAnsi="Courier New" w:cs="Courier New"/>
          <w:sz w:val="18"/>
          <w:szCs w:val="18"/>
        </w:rPr>
        <w:t>标签</w:t>
      </w:r>
      <w:r>
        <w:rPr>
          <w:rStyle w:val="translated-span"/>
          <w:rFonts w:ascii="Courier New" w:hAnsi="Courier New" w:cs="Courier New"/>
          <w:sz w:val="18"/>
          <w:szCs w:val="18"/>
        </w:rPr>
        <w:t>2016-01-22T08:58:56.360Z | 00016 | bridge | INFO | bridge ovsdpdkbr0:</w:t>
      </w:r>
      <w:r>
        <w:rPr>
          <w:rStyle w:val="translated-span"/>
          <w:rFonts w:ascii="Courier New" w:hAnsi="Courier New" w:cs="Courier New"/>
          <w:sz w:val="18"/>
          <w:szCs w:val="18"/>
        </w:rPr>
        <w:t>在端口</w:t>
      </w:r>
      <w:r>
        <w:rPr>
          <w:rStyle w:val="translated-span"/>
          <w:rFonts w:ascii="Courier New" w:hAnsi="Courier New" w:cs="Courier New"/>
          <w:sz w:val="18"/>
          <w:szCs w:val="18"/>
        </w:rPr>
        <w:t>65534 2016-01-22T08:58:56.361Z | 00017 | INFO | bridge ovsdpdkbr0:</w:t>
      </w:r>
      <w:r>
        <w:rPr>
          <w:rStyle w:val="translated-span"/>
          <w:rFonts w:ascii="Courier New" w:hAnsi="Courier New" w:cs="Courier New"/>
          <w:sz w:val="18"/>
          <w:szCs w:val="18"/>
        </w:rPr>
        <w:t>使用数据路径</w:t>
      </w:r>
      <w:r>
        <w:rPr>
          <w:rStyle w:val="translated-span"/>
          <w:rFonts w:ascii="Courier New" w:hAnsi="Courier New" w:cs="Courier New"/>
          <w:sz w:val="18"/>
          <w:szCs w:val="18"/>
        </w:rPr>
        <w:t>ID</w:t>
      </w:r>
    </w:p>
    <w:p w14:paraId="6FFF4F30" w14:textId="77777777" w:rsidR="00C115F7" w:rsidRDefault="00012C0F">
      <w:pPr>
        <w:spacing w:after="272" w:line="304" w:lineRule="auto"/>
        <w:ind w:left="-5" w:right="346"/>
      </w:pPr>
      <w:r>
        <w:rPr>
          <w:rStyle w:val="translated-span"/>
          <w:rFonts w:ascii="Courier New" w:hAnsi="Courier New" w:cs="Courier New"/>
          <w:sz w:val="18"/>
          <w:szCs w:val="18"/>
        </w:rPr>
        <w:t xml:space="preserve">00005a4a1ed0a14d 2016-01-22T08:58:56.361Z | 00018 | </w:t>
      </w:r>
      <w:proofErr w:type="spellStart"/>
      <w:r>
        <w:rPr>
          <w:rStyle w:val="translated-span"/>
          <w:rFonts w:ascii="Courier New" w:hAnsi="Courier New" w:cs="Courier New"/>
          <w:sz w:val="18"/>
          <w:szCs w:val="18"/>
        </w:rPr>
        <w:t>connmgr</w:t>
      </w:r>
      <w:proofErr w:type="spellEnd"/>
      <w:r>
        <w:rPr>
          <w:rStyle w:val="translated-span"/>
          <w:rFonts w:ascii="Courier New" w:hAnsi="Courier New" w:cs="Courier New"/>
          <w:sz w:val="18"/>
          <w:szCs w:val="18"/>
        </w:rPr>
        <w:t xml:space="preserve"> | INFO | ovsdpdkbr0</w:t>
      </w:r>
      <w:r>
        <w:rPr>
          <w:rStyle w:val="translated-span"/>
          <w:rFonts w:ascii="Courier New" w:hAnsi="Courier New" w:cs="Courier New"/>
          <w:sz w:val="18"/>
          <w:szCs w:val="18"/>
        </w:rPr>
        <w:t>：添加服务控制器</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punix</w:t>
      </w:r>
      <w:proofErr w:type="spellEnd"/>
      <w:r>
        <w:rPr>
          <w:rStyle w:val="translated-span"/>
          <w:rFonts w:ascii="Courier New" w:hAnsi="Courier New" w:cs="Courier New"/>
          <w:sz w:val="18"/>
          <w:szCs w:val="18"/>
        </w:rPr>
        <w:t>:/var/run/</w:t>
      </w:r>
      <w:proofErr w:type="spellStart"/>
      <w:r>
        <w:rPr>
          <w:rStyle w:val="translated-span"/>
          <w:rFonts w:ascii="Courier New" w:hAnsi="Courier New" w:cs="Courier New"/>
          <w:sz w:val="18"/>
          <w:szCs w:val="18"/>
        </w:rPr>
        <w:t>openvswitch</w:t>
      </w:r>
      <w:proofErr w:type="spellEnd"/>
      <w:r>
        <w:rPr>
          <w:rStyle w:val="translated-span"/>
          <w:rFonts w:ascii="Courier New" w:hAnsi="Courier New" w:cs="Courier New"/>
          <w:sz w:val="18"/>
          <w:szCs w:val="18"/>
        </w:rPr>
        <w:t>/ovsdpdkbr0.mgmt”</w:t>
      </w:r>
    </w:p>
    <w:p w14:paraId="308DE5B1" w14:textId="77777777" w:rsidR="00C115F7" w:rsidRDefault="00012C0F">
      <w:pPr>
        <w:spacing w:after="11" w:line="304" w:lineRule="auto"/>
        <w:ind w:left="-5" w:right="980"/>
      </w:pPr>
      <w:r>
        <w:rPr>
          <w:rStyle w:val="translated-span"/>
          <w:rFonts w:ascii="Courier New" w:hAnsi="Courier New" w:cs="Courier New"/>
          <w:sz w:val="18"/>
          <w:szCs w:val="18"/>
        </w:rPr>
        <w:t xml:space="preserve">OVS-LOG:OVS </w:t>
      </w:r>
      <w:proofErr w:type="spellStart"/>
      <w:r>
        <w:rPr>
          <w:rStyle w:val="translated-span"/>
          <w:rFonts w:ascii="Courier New" w:hAnsi="Courier New" w:cs="Courier New"/>
          <w:sz w:val="18"/>
          <w:szCs w:val="18"/>
        </w:rPr>
        <w:t>vsctl:OVS</w:t>
      </w:r>
      <w:proofErr w:type="spellEnd"/>
      <w:r>
        <w:rPr>
          <w:rStyle w:val="translated-span"/>
          <w:rFonts w:ascii="Courier New" w:hAnsi="Courier New" w:cs="Courier New"/>
          <w:sz w:val="18"/>
          <w:szCs w:val="18"/>
        </w:rPr>
        <w:t xml:space="preserve"> | 00001 | </w:t>
      </w:r>
      <w:proofErr w:type="spellStart"/>
      <w:r>
        <w:rPr>
          <w:rStyle w:val="translated-span"/>
          <w:rFonts w:ascii="Courier New" w:hAnsi="Courier New" w:cs="Courier New"/>
          <w:sz w:val="18"/>
          <w:szCs w:val="18"/>
        </w:rPr>
        <w:t>vsctl</w:t>
      </w:r>
      <w:proofErr w:type="spellEnd"/>
      <w:r>
        <w:rPr>
          <w:rStyle w:val="translated-span"/>
          <w:rFonts w:ascii="Courier New" w:hAnsi="Courier New" w:cs="Courier New"/>
          <w:sz w:val="18"/>
          <w:szCs w:val="18"/>
        </w:rPr>
        <w:t xml:space="preserve"> | INFO |</w:t>
      </w:r>
      <w:r>
        <w:rPr>
          <w:rStyle w:val="translated-span"/>
          <w:rFonts w:ascii="Courier New" w:hAnsi="Courier New" w:cs="Courier New"/>
          <w:sz w:val="18"/>
          <w:szCs w:val="18"/>
        </w:rPr>
        <w:t>称为</w:t>
      </w:r>
      <w:r>
        <w:rPr>
          <w:rStyle w:val="translated-span"/>
          <w:rFonts w:ascii="Courier New" w:hAnsi="Courier New" w:cs="Courier New"/>
          <w:sz w:val="18"/>
          <w:szCs w:val="18"/>
        </w:rPr>
        <w:t xml:space="preserve">OVS </w:t>
      </w:r>
      <w:proofErr w:type="spellStart"/>
      <w:r>
        <w:rPr>
          <w:rStyle w:val="translated-span"/>
          <w:rFonts w:ascii="Courier New" w:hAnsi="Courier New" w:cs="Courier New"/>
          <w:sz w:val="18"/>
          <w:szCs w:val="18"/>
        </w:rPr>
        <w:t>vsctl</w:t>
      </w:r>
      <w:proofErr w:type="spellEnd"/>
      <w:r>
        <w:rPr>
          <w:rStyle w:val="translated-span"/>
          <w:rFonts w:ascii="Courier New" w:hAnsi="Courier New" w:cs="Courier New"/>
          <w:sz w:val="18"/>
          <w:szCs w:val="18"/>
        </w:rPr>
        <w:t xml:space="preserve"> add </w:t>
      </w:r>
      <w:proofErr w:type="spellStart"/>
      <w:r>
        <w:rPr>
          <w:rStyle w:val="translated-span"/>
          <w:rFonts w:ascii="Courier New" w:hAnsi="Courier New" w:cs="Courier New"/>
          <w:sz w:val="18"/>
          <w:szCs w:val="18"/>
        </w:rPr>
        <w:t>br</w:t>
      </w:r>
      <w:proofErr w:type="spellEnd"/>
      <w:r>
        <w:rPr>
          <w:rStyle w:val="translated-span"/>
          <w:rFonts w:ascii="Courier New" w:hAnsi="Courier New" w:cs="Courier New"/>
          <w:sz w:val="18"/>
          <w:szCs w:val="18"/>
        </w:rPr>
        <w:t xml:space="preserve"> ovsdpdkbr0--</w:t>
      </w:r>
      <w:r>
        <w:rPr>
          <w:rStyle w:val="translated-span"/>
          <w:rFonts w:ascii="Courier New" w:hAnsi="Courier New" w:cs="Courier New"/>
          <w:sz w:val="18"/>
          <w:szCs w:val="18"/>
        </w:rPr>
        <w:t>设置网桥</w:t>
      </w:r>
      <w:r>
        <w:rPr>
          <w:rStyle w:val="translated-span"/>
          <w:rFonts w:ascii="Courier New" w:hAnsi="Courier New" w:cs="Courier New"/>
          <w:sz w:val="18"/>
          <w:szCs w:val="18"/>
        </w:rPr>
        <w:t>ovsdpdkbr0</w:t>
      </w:r>
      <w:r>
        <w:rPr>
          <w:rStyle w:val="translated-span"/>
          <w:rFonts w:ascii="Courier New" w:hAnsi="Courier New" w:cs="Courier New"/>
          <w:sz w:val="18"/>
          <w:szCs w:val="18"/>
        </w:rPr>
        <w:t>数据路径</w:t>
      </w:r>
      <w:r>
        <w:rPr>
          <w:rStyle w:val="translated-span"/>
          <w:rFonts w:ascii="Courier New" w:hAnsi="Courier New" w:cs="Courier New"/>
          <w:sz w:val="18"/>
          <w:szCs w:val="18"/>
        </w:rPr>
        <w:t>_type=</w:t>
      </w:r>
      <w:proofErr w:type="spellStart"/>
      <w:r>
        <w:rPr>
          <w:rStyle w:val="translated-span"/>
          <w:rFonts w:ascii="Courier New" w:hAnsi="Courier New" w:cs="Courier New"/>
          <w:sz w:val="18"/>
          <w:szCs w:val="18"/>
        </w:rPr>
        <w:t>netdev</w:t>
      </w:r>
      <w:proofErr w:type="spellEnd"/>
    </w:p>
    <w:p w14:paraId="4EB17784" w14:textId="77777777" w:rsidR="00C115F7" w:rsidRDefault="00012C0F">
      <w:pPr>
        <w:spacing w:after="11" w:line="304" w:lineRule="auto"/>
        <w:ind w:left="-5" w:right="133"/>
      </w:pPr>
      <w:proofErr w:type="spellStart"/>
      <w:r>
        <w:rPr>
          <w:rStyle w:val="translated-span"/>
          <w:rFonts w:ascii="Courier New" w:hAnsi="Courier New" w:cs="Courier New"/>
          <w:sz w:val="18"/>
          <w:szCs w:val="18"/>
        </w:rPr>
        <w:t>systemd</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udevd</w:t>
      </w:r>
      <w:proofErr w:type="spellEnd"/>
      <w:r>
        <w:rPr>
          <w:rStyle w:val="translated-span"/>
          <w:rFonts w:ascii="Courier New" w:hAnsi="Courier New" w:cs="Courier New"/>
          <w:sz w:val="18"/>
          <w:szCs w:val="18"/>
        </w:rPr>
        <w:t>[3607]</w:t>
      </w:r>
      <w:r>
        <w:rPr>
          <w:rStyle w:val="translated-span"/>
          <w:rFonts w:ascii="Courier New" w:hAnsi="Courier New" w:cs="Courier New"/>
          <w:sz w:val="18"/>
          <w:szCs w:val="18"/>
        </w:rPr>
        <w:t>：无法为</w:t>
      </w: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netdev</w:t>
      </w:r>
      <w:proofErr w:type="spellEnd"/>
      <w:r>
        <w:rPr>
          <w:rStyle w:val="translated-span"/>
          <w:rFonts w:ascii="Courier New" w:hAnsi="Courier New" w:cs="Courier New"/>
          <w:sz w:val="18"/>
          <w:szCs w:val="18"/>
        </w:rPr>
        <w:t>生成持久</w:t>
      </w:r>
      <w:r>
        <w:rPr>
          <w:rStyle w:val="translated-span"/>
          <w:rFonts w:ascii="Courier New" w:hAnsi="Courier New" w:cs="Courier New"/>
          <w:sz w:val="18"/>
          <w:szCs w:val="18"/>
        </w:rPr>
        <w:t>MAC</w:t>
      </w:r>
      <w:r>
        <w:rPr>
          <w:rStyle w:val="translated-span"/>
          <w:rFonts w:ascii="Courier New" w:hAnsi="Courier New" w:cs="Courier New"/>
          <w:sz w:val="18"/>
          <w:szCs w:val="18"/>
        </w:rPr>
        <w:t>地址：没有这样的文件或目录</w:t>
      </w:r>
    </w:p>
    <w:p w14:paraId="0942CFFC" w14:textId="77777777" w:rsidR="00C115F7" w:rsidRDefault="00012C0F">
      <w:pPr>
        <w:spacing w:after="536" w:line="304" w:lineRule="auto"/>
        <w:ind w:left="-5" w:right="2141"/>
      </w:pPr>
      <w:r>
        <w:rPr>
          <w:rStyle w:val="translated-span"/>
          <w:rFonts w:ascii="Courier New" w:hAnsi="Courier New" w:cs="Courier New"/>
          <w:sz w:val="18"/>
          <w:szCs w:val="18"/>
        </w:rPr>
        <w:t>内核：</w:t>
      </w:r>
      <w:r>
        <w:rPr>
          <w:rStyle w:val="translated-span"/>
          <w:rFonts w:ascii="Courier New" w:hAnsi="Courier New" w:cs="Courier New"/>
          <w:sz w:val="18"/>
          <w:szCs w:val="18"/>
        </w:rPr>
        <w:t>[50165.886554]</w:t>
      </w:r>
      <w:r>
        <w:rPr>
          <w:rStyle w:val="translated-span"/>
          <w:rFonts w:ascii="Courier New" w:hAnsi="Courier New" w:cs="Courier New"/>
          <w:sz w:val="18"/>
          <w:szCs w:val="18"/>
        </w:rPr>
        <w:t>设备</w:t>
      </w: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netdev</w:t>
      </w:r>
      <w:proofErr w:type="spellEnd"/>
      <w:r>
        <w:rPr>
          <w:rStyle w:val="translated-span"/>
          <w:rFonts w:ascii="Courier New" w:hAnsi="Courier New" w:cs="Courier New"/>
          <w:sz w:val="18"/>
          <w:szCs w:val="18"/>
        </w:rPr>
        <w:t>进入混杂模式内核：</w:t>
      </w:r>
      <w:r>
        <w:rPr>
          <w:rStyle w:val="translated-span"/>
          <w:rFonts w:ascii="Courier New" w:hAnsi="Courier New" w:cs="Courier New"/>
          <w:sz w:val="18"/>
          <w:szCs w:val="18"/>
        </w:rPr>
        <w:t>[50165.901261]</w:t>
      </w:r>
      <w:r>
        <w:rPr>
          <w:rStyle w:val="translated-span"/>
          <w:rFonts w:ascii="Courier New" w:hAnsi="Courier New" w:cs="Courier New"/>
          <w:sz w:val="18"/>
          <w:szCs w:val="18"/>
        </w:rPr>
        <w:t>设备</w:t>
      </w:r>
      <w:r>
        <w:rPr>
          <w:rStyle w:val="translated-span"/>
          <w:rFonts w:ascii="Courier New" w:hAnsi="Courier New" w:cs="Courier New"/>
          <w:sz w:val="18"/>
          <w:szCs w:val="18"/>
        </w:rPr>
        <w:t>ovsdpdkbr0</w:t>
      </w:r>
      <w:r>
        <w:rPr>
          <w:rStyle w:val="translated-span"/>
          <w:rFonts w:ascii="Courier New" w:hAnsi="Courier New" w:cs="Courier New"/>
          <w:sz w:val="18"/>
          <w:szCs w:val="18"/>
        </w:rPr>
        <w:t>进入混杂模式</w:t>
      </w:r>
    </w:p>
    <w:p w14:paraId="63319F88" w14:textId="77777777" w:rsidR="00C115F7" w:rsidRDefault="00012C0F">
      <w:pPr>
        <w:spacing w:after="278" w:line="304" w:lineRule="auto"/>
        <w:ind w:left="-5" w:right="133"/>
      </w:pPr>
      <w:proofErr w:type="spellStart"/>
      <w:r>
        <w:rPr>
          <w:rStyle w:val="translated-span"/>
          <w:rFonts w:ascii="Courier New" w:hAnsi="Courier New" w:cs="Courier New"/>
          <w:sz w:val="18"/>
          <w:szCs w:val="18"/>
        </w:rPr>
        <w:t>CMD:sudo</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vsctl</w:t>
      </w:r>
      <w:proofErr w:type="spellEnd"/>
      <w:r>
        <w:rPr>
          <w:rStyle w:val="translated-span"/>
          <w:rFonts w:ascii="Courier New" w:hAnsi="Courier New" w:cs="Courier New"/>
          <w:sz w:val="18"/>
          <w:szCs w:val="18"/>
        </w:rPr>
        <w:t xml:space="preserve"> add port ovsdpdkbr0 dpdk0--</w:t>
      </w:r>
      <w:r>
        <w:rPr>
          <w:rStyle w:val="translated-span"/>
          <w:rFonts w:ascii="Courier New" w:hAnsi="Courier New" w:cs="Courier New"/>
          <w:sz w:val="18"/>
          <w:szCs w:val="18"/>
        </w:rPr>
        <w:t>设置接口</w:t>
      </w:r>
      <w:r>
        <w:rPr>
          <w:rStyle w:val="translated-span"/>
          <w:rFonts w:ascii="Courier New" w:hAnsi="Courier New" w:cs="Courier New"/>
          <w:sz w:val="18"/>
          <w:szCs w:val="18"/>
        </w:rPr>
        <w:t>dpdk0 type=</w:t>
      </w:r>
      <w:proofErr w:type="spellStart"/>
      <w:r>
        <w:rPr>
          <w:rStyle w:val="translated-span"/>
          <w:rFonts w:ascii="Courier New" w:hAnsi="Courier New" w:cs="Courier New"/>
          <w:sz w:val="18"/>
          <w:szCs w:val="18"/>
        </w:rPr>
        <w:t>dpdk</w:t>
      </w:r>
      <w:proofErr w:type="spellEnd"/>
    </w:p>
    <w:p w14:paraId="01C20BF6" w14:textId="77777777" w:rsidR="00C115F7" w:rsidRDefault="00012C0F">
      <w:pPr>
        <w:spacing w:after="11" w:line="304" w:lineRule="auto"/>
        <w:ind w:left="-5" w:right="452"/>
      </w:pPr>
      <w:r>
        <w:rPr>
          <w:rStyle w:val="translated-span"/>
          <w:rFonts w:ascii="Courier New" w:hAnsi="Courier New" w:cs="Courier New"/>
          <w:sz w:val="18"/>
          <w:szCs w:val="18"/>
        </w:rPr>
        <w:t>SYSLOG:2016-01-22T08:59:06.369Z | 00019 |</w:t>
      </w:r>
      <w:r>
        <w:rPr>
          <w:rStyle w:val="translated-span"/>
          <w:rFonts w:ascii="Courier New" w:hAnsi="Courier New" w:cs="Courier New"/>
          <w:sz w:val="18"/>
          <w:szCs w:val="18"/>
        </w:rPr>
        <w:t>内存</w:t>
      </w:r>
      <w:r>
        <w:rPr>
          <w:rStyle w:val="translated-span"/>
          <w:rFonts w:ascii="Courier New" w:hAnsi="Courier New" w:cs="Courier New"/>
          <w:sz w:val="18"/>
          <w:szCs w:val="18"/>
        </w:rPr>
        <w:t>|</w:t>
      </w:r>
      <w:r>
        <w:rPr>
          <w:rStyle w:val="translated-span"/>
          <w:rFonts w:ascii="Courier New" w:hAnsi="Courier New" w:cs="Courier New"/>
          <w:sz w:val="18"/>
          <w:szCs w:val="18"/>
        </w:rPr>
        <w:t>信息</w:t>
      </w:r>
      <w:r>
        <w:rPr>
          <w:rStyle w:val="translated-span"/>
          <w:rFonts w:ascii="Courier New" w:hAnsi="Courier New" w:cs="Courier New"/>
          <w:sz w:val="18"/>
          <w:szCs w:val="18"/>
        </w:rPr>
        <w:t>|</w:t>
      </w:r>
      <w:r>
        <w:rPr>
          <w:rStyle w:val="translated-span"/>
          <w:rFonts w:ascii="Courier New" w:hAnsi="Courier New" w:cs="Courier New"/>
          <w:sz w:val="18"/>
          <w:szCs w:val="18"/>
        </w:rPr>
        <w:t>峰值驻留</w:t>
      </w:r>
      <w:proofErr w:type="gramStart"/>
      <w:r>
        <w:rPr>
          <w:rStyle w:val="translated-span"/>
          <w:rFonts w:ascii="Courier New" w:hAnsi="Courier New" w:cs="Courier New"/>
          <w:sz w:val="18"/>
          <w:szCs w:val="18"/>
        </w:rPr>
        <w:t>集大小</w:t>
      </w:r>
      <w:proofErr w:type="gramEnd"/>
      <w:r>
        <w:rPr>
          <w:rStyle w:val="translated-span"/>
          <w:rFonts w:ascii="Courier New" w:hAnsi="Courier New" w:cs="Courier New"/>
          <w:sz w:val="18"/>
          <w:szCs w:val="18"/>
        </w:rPr>
        <w:t>在过去</w:t>
      </w:r>
      <w:r>
        <w:rPr>
          <w:rStyle w:val="translated-span"/>
          <w:rFonts w:ascii="Courier New" w:hAnsi="Courier New" w:cs="Courier New"/>
          <w:sz w:val="18"/>
          <w:szCs w:val="18"/>
        </w:rPr>
        <w:t>10.0</w:t>
      </w:r>
      <w:r>
        <w:rPr>
          <w:rStyle w:val="translated-span"/>
          <w:rFonts w:ascii="Courier New" w:hAnsi="Courier New" w:cs="Courier New"/>
          <w:sz w:val="18"/>
          <w:szCs w:val="18"/>
        </w:rPr>
        <w:t>秒内增长了</w:t>
      </w:r>
      <w:r>
        <w:rPr>
          <w:rStyle w:val="translated-span"/>
          <w:rFonts w:ascii="Courier New" w:hAnsi="Courier New" w:cs="Courier New"/>
          <w:sz w:val="18"/>
          <w:szCs w:val="18"/>
        </w:rPr>
        <w:t>155%</w:t>
      </w:r>
      <w:r>
        <w:rPr>
          <w:rStyle w:val="translated-span"/>
          <w:rFonts w:ascii="Courier New" w:hAnsi="Courier New" w:cs="Courier New"/>
          <w:sz w:val="18"/>
          <w:szCs w:val="18"/>
        </w:rPr>
        <w:t>，从</w:t>
      </w:r>
      <w:r>
        <w:rPr>
          <w:rStyle w:val="translated-span"/>
          <w:rFonts w:ascii="Courier New" w:hAnsi="Courier New" w:cs="Courier New"/>
          <w:sz w:val="18"/>
          <w:szCs w:val="18"/>
        </w:rPr>
        <w:t>37256KB</w:t>
      </w:r>
      <w:r>
        <w:rPr>
          <w:rStyle w:val="translated-span"/>
          <w:rFonts w:ascii="Courier New" w:hAnsi="Courier New" w:cs="Courier New"/>
          <w:sz w:val="18"/>
          <w:szCs w:val="18"/>
        </w:rPr>
        <w:t>增长到</w:t>
      </w:r>
      <w:r>
        <w:rPr>
          <w:rStyle w:val="translated-span"/>
          <w:rFonts w:ascii="Courier New" w:hAnsi="Courier New" w:cs="Courier New"/>
          <w:sz w:val="18"/>
          <w:szCs w:val="18"/>
        </w:rPr>
        <w:t>95008KB 2016-01-22T08:59:06.369Z | 00020 |</w:t>
      </w:r>
      <w:r>
        <w:rPr>
          <w:rStyle w:val="translated-span"/>
          <w:rFonts w:ascii="Courier New" w:hAnsi="Courier New" w:cs="Courier New"/>
          <w:sz w:val="18"/>
          <w:szCs w:val="18"/>
        </w:rPr>
        <w:t>内存</w:t>
      </w:r>
      <w:r>
        <w:rPr>
          <w:rStyle w:val="translated-span"/>
          <w:rFonts w:ascii="Courier New" w:hAnsi="Courier New" w:cs="Courier New"/>
          <w:sz w:val="18"/>
          <w:szCs w:val="18"/>
        </w:rPr>
        <w:t>|</w:t>
      </w:r>
      <w:r>
        <w:rPr>
          <w:rStyle w:val="translated-span"/>
          <w:rFonts w:ascii="Courier New" w:hAnsi="Courier New" w:cs="Courier New"/>
          <w:sz w:val="18"/>
          <w:szCs w:val="18"/>
        </w:rPr>
        <w:t>信息</w:t>
      </w:r>
      <w:r>
        <w:rPr>
          <w:rStyle w:val="translated-span"/>
          <w:rFonts w:ascii="Courier New" w:hAnsi="Courier New" w:cs="Courier New"/>
          <w:sz w:val="18"/>
          <w:szCs w:val="18"/>
        </w:rPr>
        <w:t>|</w:t>
      </w:r>
      <w:r>
        <w:rPr>
          <w:rStyle w:val="translated-span"/>
          <w:rFonts w:ascii="Courier New" w:hAnsi="Courier New" w:cs="Courier New"/>
          <w:sz w:val="18"/>
          <w:szCs w:val="18"/>
        </w:rPr>
        <w:t>处理程序：</w:t>
      </w:r>
      <w:r>
        <w:rPr>
          <w:rStyle w:val="translated-span"/>
          <w:rFonts w:ascii="Courier New" w:hAnsi="Courier New" w:cs="Courier New"/>
          <w:sz w:val="18"/>
          <w:szCs w:val="18"/>
        </w:rPr>
        <w:t>4</w:t>
      </w:r>
      <w:r>
        <w:rPr>
          <w:rStyle w:val="translated-span"/>
          <w:rFonts w:ascii="Courier New" w:hAnsi="Courier New" w:cs="Courier New"/>
          <w:sz w:val="18"/>
          <w:szCs w:val="18"/>
        </w:rPr>
        <w:t>个端口：</w:t>
      </w:r>
      <w:r>
        <w:rPr>
          <w:rStyle w:val="translated-span"/>
          <w:rFonts w:ascii="Courier New" w:hAnsi="Courier New" w:cs="Courier New"/>
          <w:sz w:val="18"/>
          <w:szCs w:val="18"/>
        </w:rPr>
        <w:t>1</w:t>
      </w:r>
      <w:r>
        <w:rPr>
          <w:rStyle w:val="translated-span"/>
          <w:rFonts w:ascii="Courier New" w:hAnsi="Courier New" w:cs="Courier New"/>
          <w:sz w:val="18"/>
          <w:szCs w:val="18"/>
        </w:rPr>
        <w:t>个重新验证程序：</w:t>
      </w:r>
      <w:r>
        <w:rPr>
          <w:rStyle w:val="translated-span"/>
          <w:rFonts w:ascii="Courier New" w:hAnsi="Courier New" w:cs="Courier New"/>
          <w:sz w:val="18"/>
          <w:szCs w:val="18"/>
        </w:rPr>
        <w:t>2</w:t>
      </w:r>
      <w:r>
        <w:rPr>
          <w:rStyle w:val="translated-span"/>
          <w:rFonts w:ascii="Courier New" w:hAnsi="Courier New" w:cs="Courier New"/>
          <w:sz w:val="18"/>
          <w:szCs w:val="18"/>
        </w:rPr>
        <w:t>个规则：</w:t>
      </w:r>
      <w:r>
        <w:rPr>
          <w:rStyle w:val="translated-span"/>
          <w:rFonts w:ascii="Courier New" w:hAnsi="Courier New" w:cs="Courier New"/>
          <w:sz w:val="18"/>
          <w:szCs w:val="18"/>
        </w:rPr>
        <w:t>5</w:t>
      </w:r>
    </w:p>
    <w:p w14:paraId="0C5190E5" w14:textId="77777777" w:rsidR="00C115F7" w:rsidRDefault="00012C0F">
      <w:pPr>
        <w:spacing w:after="11" w:line="304" w:lineRule="auto"/>
        <w:ind w:left="-5" w:right="133"/>
      </w:pPr>
      <w:r>
        <w:rPr>
          <w:rStyle w:val="translated-span"/>
          <w:rFonts w:ascii="Courier New" w:hAnsi="Courier New" w:cs="Courier New"/>
          <w:sz w:val="18"/>
          <w:szCs w:val="18"/>
        </w:rPr>
        <w:t xml:space="preserve">2016-01-22T08:59:30.989Z | 00021 | </w:t>
      </w:r>
      <w:proofErr w:type="spellStart"/>
      <w:r>
        <w:rPr>
          <w:rStyle w:val="translated-span"/>
          <w:rFonts w:ascii="Courier New" w:hAnsi="Courier New" w:cs="Courier New"/>
          <w:sz w:val="18"/>
          <w:szCs w:val="18"/>
        </w:rPr>
        <w:t>dpdk</w:t>
      </w:r>
      <w:proofErr w:type="spellEnd"/>
      <w:r>
        <w:rPr>
          <w:rStyle w:val="translated-span"/>
          <w:rFonts w:ascii="Courier New" w:hAnsi="Courier New" w:cs="Courier New"/>
          <w:sz w:val="18"/>
          <w:szCs w:val="18"/>
        </w:rPr>
        <w:t xml:space="preserve"> | INFO |</w:t>
      </w:r>
      <w:r>
        <w:rPr>
          <w:rStyle w:val="translated-span"/>
          <w:rFonts w:ascii="Courier New" w:hAnsi="Courier New" w:cs="Courier New"/>
          <w:sz w:val="18"/>
          <w:szCs w:val="18"/>
        </w:rPr>
        <w:t>端口</w:t>
      </w:r>
      <w:r>
        <w:rPr>
          <w:rStyle w:val="translated-span"/>
          <w:rFonts w:ascii="Courier New" w:hAnsi="Courier New" w:cs="Courier New"/>
          <w:sz w:val="18"/>
          <w:szCs w:val="18"/>
        </w:rPr>
        <w:t>0:8</w:t>
      </w:r>
      <w:proofErr w:type="gramStart"/>
      <w:r>
        <w:rPr>
          <w:rStyle w:val="translated-span"/>
          <w:rFonts w:ascii="Courier New" w:hAnsi="Courier New" w:cs="Courier New"/>
          <w:sz w:val="18"/>
          <w:szCs w:val="18"/>
        </w:rPr>
        <w:t>c:dc</w:t>
      </w:r>
      <w:proofErr w:type="gramEnd"/>
      <w:r>
        <w:rPr>
          <w:rStyle w:val="translated-span"/>
          <w:rFonts w:ascii="Courier New" w:hAnsi="Courier New" w:cs="Courier New"/>
          <w:sz w:val="18"/>
          <w:szCs w:val="18"/>
        </w:rPr>
        <w:t>:d4:b3:6d:e9</w:t>
      </w:r>
    </w:p>
    <w:p w14:paraId="30306155" w14:textId="77777777" w:rsidR="00C115F7" w:rsidRDefault="00012C0F">
      <w:pPr>
        <w:spacing w:after="11" w:line="304" w:lineRule="auto"/>
        <w:ind w:left="-5" w:right="133"/>
      </w:pPr>
      <w:r>
        <w:rPr>
          <w:rStyle w:val="translated-span"/>
          <w:rFonts w:ascii="Courier New" w:hAnsi="Courier New" w:cs="Courier New"/>
          <w:sz w:val="18"/>
          <w:szCs w:val="18"/>
        </w:rPr>
        <w:lastRenderedPageBreak/>
        <w:t xml:space="preserve">2016-01-22T08:59:31.520Z | 00022 | </w:t>
      </w:r>
      <w:proofErr w:type="spellStart"/>
      <w:r>
        <w:rPr>
          <w:rStyle w:val="translated-span"/>
          <w:rFonts w:ascii="Courier New" w:hAnsi="Courier New" w:cs="Courier New"/>
          <w:sz w:val="18"/>
          <w:szCs w:val="18"/>
        </w:rPr>
        <w:t>dpdk</w:t>
      </w:r>
      <w:proofErr w:type="spellEnd"/>
      <w:r>
        <w:rPr>
          <w:rStyle w:val="translated-span"/>
          <w:rFonts w:ascii="Courier New" w:hAnsi="Courier New" w:cs="Courier New"/>
          <w:sz w:val="18"/>
          <w:szCs w:val="18"/>
        </w:rPr>
        <w:t xml:space="preserve"> | INFO |</w:t>
      </w:r>
      <w:r>
        <w:rPr>
          <w:rStyle w:val="translated-span"/>
          <w:rFonts w:ascii="Courier New" w:hAnsi="Courier New" w:cs="Courier New"/>
          <w:sz w:val="18"/>
          <w:szCs w:val="18"/>
        </w:rPr>
        <w:t>端口</w:t>
      </w:r>
      <w:r>
        <w:rPr>
          <w:rStyle w:val="translated-span"/>
          <w:rFonts w:ascii="Courier New" w:hAnsi="Courier New" w:cs="Courier New"/>
          <w:sz w:val="18"/>
          <w:szCs w:val="18"/>
        </w:rPr>
        <w:t>0:8</w:t>
      </w:r>
      <w:proofErr w:type="gramStart"/>
      <w:r>
        <w:rPr>
          <w:rStyle w:val="translated-span"/>
          <w:rFonts w:ascii="Courier New" w:hAnsi="Courier New" w:cs="Courier New"/>
          <w:sz w:val="18"/>
          <w:szCs w:val="18"/>
        </w:rPr>
        <w:t>c:dc</w:t>
      </w:r>
      <w:proofErr w:type="gramEnd"/>
      <w:r>
        <w:rPr>
          <w:rStyle w:val="translated-span"/>
          <w:rFonts w:ascii="Courier New" w:hAnsi="Courier New" w:cs="Courier New"/>
          <w:sz w:val="18"/>
          <w:szCs w:val="18"/>
        </w:rPr>
        <w:t>:d4:b3:6d:e9</w:t>
      </w:r>
    </w:p>
    <w:p w14:paraId="4B12D6EE" w14:textId="77777777" w:rsidR="00C115F7" w:rsidRDefault="00012C0F">
      <w:pPr>
        <w:spacing w:after="11" w:line="304" w:lineRule="auto"/>
        <w:ind w:left="-5" w:right="133"/>
      </w:pPr>
      <w:r>
        <w:rPr>
          <w:rStyle w:val="translated-span"/>
          <w:rFonts w:ascii="Courier New" w:hAnsi="Courier New" w:cs="Courier New"/>
          <w:sz w:val="18"/>
          <w:szCs w:val="18"/>
        </w:rPr>
        <w:t xml:space="preserve">2016-01-22T08:59:31.521Z | 00023 | </w:t>
      </w:r>
      <w:proofErr w:type="spellStart"/>
      <w:r>
        <w:rPr>
          <w:rStyle w:val="translated-span"/>
          <w:rFonts w:ascii="Courier New" w:hAnsi="Courier New" w:cs="Courier New"/>
          <w:sz w:val="18"/>
          <w:szCs w:val="18"/>
        </w:rPr>
        <w:t>dpif</w:t>
      </w:r>
      <w:proofErr w:type="spellEnd"/>
      <w:r>
        <w:rPr>
          <w:rStyle w:val="translated-span"/>
          <w:rFonts w:ascii="Courier New" w:hAnsi="Courier New" w:cs="Courier New"/>
          <w:sz w:val="18"/>
          <w:szCs w:val="18"/>
        </w:rPr>
        <w:t xml:space="preserve"> | u </w:t>
      </w:r>
      <w:proofErr w:type="spellStart"/>
      <w:r>
        <w:rPr>
          <w:rStyle w:val="translated-span"/>
          <w:rFonts w:ascii="Courier New" w:hAnsi="Courier New" w:cs="Courier New"/>
          <w:sz w:val="18"/>
          <w:szCs w:val="18"/>
        </w:rPr>
        <w:t>netdev</w:t>
      </w:r>
      <w:proofErr w:type="spellEnd"/>
      <w:r>
        <w:rPr>
          <w:rStyle w:val="translated-span"/>
          <w:rFonts w:ascii="Courier New" w:hAnsi="Courier New" w:cs="Courier New"/>
          <w:sz w:val="18"/>
          <w:szCs w:val="18"/>
        </w:rPr>
        <w:t xml:space="preserve"> | INFO |</w:t>
      </w:r>
      <w:r>
        <w:rPr>
          <w:rStyle w:val="translated-span"/>
          <w:rFonts w:ascii="Courier New" w:hAnsi="Courier New" w:cs="Courier New"/>
          <w:sz w:val="18"/>
          <w:szCs w:val="18"/>
        </w:rPr>
        <w:t>在</w:t>
      </w:r>
      <w:proofErr w:type="spellStart"/>
      <w:r>
        <w:rPr>
          <w:rStyle w:val="translated-span"/>
          <w:rFonts w:ascii="Courier New" w:hAnsi="Courier New" w:cs="Courier New"/>
          <w:sz w:val="18"/>
          <w:szCs w:val="18"/>
        </w:rPr>
        <w:t>numa</w:t>
      </w:r>
      <w:proofErr w:type="spellEnd"/>
      <w:r>
        <w:rPr>
          <w:rStyle w:val="translated-span"/>
          <w:rFonts w:ascii="Courier New" w:hAnsi="Courier New" w:cs="Courier New"/>
          <w:sz w:val="18"/>
          <w:szCs w:val="18"/>
        </w:rPr>
        <w:t>节点</w:t>
      </w:r>
      <w:r>
        <w:rPr>
          <w:rStyle w:val="translated-span"/>
          <w:rFonts w:ascii="Courier New" w:hAnsi="Courier New" w:cs="Courier New"/>
          <w:sz w:val="18"/>
          <w:szCs w:val="18"/>
        </w:rPr>
        <w:t>0</w:t>
      </w:r>
      <w:r>
        <w:rPr>
          <w:rStyle w:val="translated-span"/>
          <w:rFonts w:ascii="Courier New" w:hAnsi="Courier New" w:cs="Courier New"/>
          <w:sz w:val="18"/>
          <w:szCs w:val="18"/>
        </w:rPr>
        <w:t>上创建了</w:t>
      </w:r>
      <w:r>
        <w:rPr>
          <w:rStyle w:val="translated-span"/>
          <w:rFonts w:ascii="Courier New" w:hAnsi="Courier New" w:cs="Courier New"/>
          <w:sz w:val="18"/>
          <w:szCs w:val="18"/>
        </w:rPr>
        <w:t>1</w:t>
      </w:r>
      <w:r>
        <w:rPr>
          <w:rStyle w:val="translated-span"/>
          <w:rFonts w:ascii="Courier New" w:hAnsi="Courier New" w:cs="Courier New"/>
          <w:sz w:val="18"/>
          <w:szCs w:val="18"/>
        </w:rPr>
        <w:t>个</w:t>
      </w:r>
      <w:proofErr w:type="spellStart"/>
      <w:r>
        <w:rPr>
          <w:rStyle w:val="translated-span"/>
          <w:rFonts w:ascii="Courier New" w:hAnsi="Courier New" w:cs="Courier New"/>
          <w:sz w:val="18"/>
          <w:szCs w:val="18"/>
        </w:rPr>
        <w:t>pmd</w:t>
      </w:r>
      <w:proofErr w:type="spellEnd"/>
      <w:r>
        <w:rPr>
          <w:rStyle w:val="translated-span"/>
          <w:rFonts w:ascii="Courier New" w:hAnsi="Courier New" w:cs="Courier New"/>
          <w:sz w:val="18"/>
          <w:szCs w:val="18"/>
        </w:rPr>
        <w:t>线程</w:t>
      </w:r>
    </w:p>
    <w:p w14:paraId="2CCC49FB" w14:textId="77777777" w:rsidR="00C115F7" w:rsidRDefault="00012C0F">
      <w:pPr>
        <w:spacing w:after="11" w:line="304" w:lineRule="auto"/>
        <w:ind w:left="-5" w:right="133"/>
      </w:pPr>
      <w:r>
        <w:rPr>
          <w:rStyle w:val="translated-span"/>
          <w:rFonts w:ascii="Courier New" w:hAnsi="Courier New" w:cs="Courier New"/>
          <w:sz w:val="18"/>
          <w:szCs w:val="18"/>
        </w:rPr>
        <w:t xml:space="preserve">2016-01-22T08:59:31.522Z | 00001 | </w:t>
      </w:r>
      <w:proofErr w:type="spellStart"/>
      <w:r>
        <w:rPr>
          <w:rStyle w:val="translated-span"/>
          <w:rFonts w:ascii="Courier New" w:hAnsi="Courier New" w:cs="Courier New"/>
          <w:sz w:val="18"/>
          <w:szCs w:val="18"/>
        </w:rPr>
        <w:t>dpif</w:t>
      </w:r>
      <w:proofErr w:type="spellEnd"/>
      <w:r>
        <w:rPr>
          <w:rStyle w:val="translated-span"/>
          <w:rFonts w:ascii="Courier New" w:hAnsi="Courier New" w:cs="Courier New"/>
          <w:sz w:val="18"/>
          <w:szCs w:val="18"/>
        </w:rPr>
        <w:t xml:space="preserve"> | u </w:t>
      </w:r>
      <w:proofErr w:type="spellStart"/>
      <w:r>
        <w:rPr>
          <w:rStyle w:val="translated-span"/>
          <w:rFonts w:ascii="Courier New" w:hAnsi="Courier New" w:cs="Courier New"/>
          <w:sz w:val="18"/>
          <w:szCs w:val="18"/>
        </w:rPr>
        <w:t>netdev</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pmd16</w:t>
      </w:r>
      <w:r>
        <w:rPr>
          <w:rStyle w:val="translated-span"/>
          <w:rFonts w:ascii="Courier New" w:hAnsi="Courier New" w:cs="Courier New"/>
          <w:sz w:val="18"/>
          <w:szCs w:val="18"/>
        </w:rPr>
        <w:t>）</w:t>
      </w:r>
      <w:r>
        <w:rPr>
          <w:rStyle w:val="translated-span"/>
          <w:rFonts w:ascii="Courier New" w:hAnsi="Courier New" w:cs="Courier New"/>
          <w:sz w:val="18"/>
          <w:szCs w:val="18"/>
        </w:rPr>
        <w:t>| INFO | Core 0</w:t>
      </w:r>
      <w:r>
        <w:rPr>
          <w:rStyle w:val="translated-span"/>
          <w:rFonts w:ascii="Courier New" w:hAnsi="Courier New" w:cs="Courier New"/>
          <w:sz w:val="18"/>
          <w:szCs w:val="18"/>
        </w:rPr>
        <w:t>处理端口</w:t>
      </w:r>
      <w:r>
        <w:rPr>
          <w:rStyle w:val="translated-span"/>
          <w:rFonts w:ascii="Courier New" w:hAnsi="Courier New" w:cs="Courier New"/>
          <w:sz w:val="18"/>
          <w:szCs w:val="18"/>
        </w:rPr>
        <w:t>&amp;apos;dpdk0&amp;apos;2016-01-22T08:59:31.522Z | 00024 | bridge | INFO | bridge ovsdpdkbr0:</w:t>
      </w:r>
      <w:r>
        <w:rPr>
          <w:rStyle w:val="translated-span"/>
          <w:rFonts w:ascii="Courier New" w:hAnsi="Courier New" w:cs="Courier New"/>
          <w:sz w:val="18"/>
          <w:szCs w:val="18"/>
        </w:rPr>
        <w:t>在端口上添加了接口</w:t>
      </w:r>
      <w:r>
        <w:rPr>
          <w:rStyle w:val="translated-span"/>
          <w:rFonts w:ascii="Courier New" w:hAnsi="Courier New" w:cs="Courier New"/>
          <w:sz w:val="18"/>
          <w:szCs w:val="18"/>
        </w:rPr>
        <w:t>dpdk0</w:t>
      </w:r>
    </w:p>
    <w:p w14:paraId="343EF85A" w14:textId="77777777" w:rsidR="00C115F7" w:rsidRDefault="00012C0F">
      <w:pPr>
        <w:spacing w:after="11" w:line="304" w:lineRule="auto"/>
        <w:ind w:left="-5" w:right="1402"/>
      </w:pPr>
      <w:r>
        <w:rPr>
          <w:rStyle w:val="translated-span"/>
          <w:rFonts w:ascii="Courier New" w:hAnsi="Courier New" w:cs="Courier New"/>
          <w:sz w:val="18"/>
          <w:szCs w:val="18"/>
        </w:rPr>
        <w:t>1 2016-01-22T08:59:31.522Z | 00025 |</w:t>
      </w:r>
      <w:r>
        <w:rPr>
          <w:rStyle w:val="translated-span"/>
          <w:rFonts w:ascii="Courier New" w:hAnsi="Courier New" w:cs="Courier New"/>
          <w:sz w:val="18"/>
          <w:szCs w:val="18"/>
        </w:rPr>
        <w:t>桥</w:t>
      </w:r>
      <w:r>
        <w:rPr>
          <w:rStyle w:val="translated-span"/>
          <w:rFonts w:ascii="Courier New" w:hAnsi="Courier New" w:cs="Courier New"/>
          <w:sz w:val="18"/>
          <w:szCs w:val="18"/>
        </w:rPr>
        <w:t>|</w:t>
      </w:r>
      <w:r>
        <w:rPr>
          <w:rStyle w:val="translated-span"/>
          <w:rFonts w:ascii="Courier New" w:hAnsi="Courier New" w:cs="Courier New"/>
          <w:sz w:val="18"/>
          <w:szCs w:val="18"/>
        </w:rPr>
        <w:t>信息</w:t>
      </w:r>
      <w:r>
        <w:rPr>
          <w:rStyle w:val="translated-span"/>
          <w:rFonts w:ascii="Courier New" w:hAnsi="Courier New" w:cs="Courier New"/>
          <w:sz w:val="18"/>
          <w:szCs w:val="18"/>
        </w:rPr>
        <w:t>|</w:t>
      </w:r>
      <w:r>
        <w:rPr>
          <w:rStyle w:val="translated-span"/>
          <w:rFonts w:ascii="Courier New" w:hAnsi="Courier New" w:cs="Courier New"/>
          <w:sz w:val="18"/>
          <w:szCs w:val="18"/>
        </w:rPr>
        <w:t>桥</w:t>
      </w:r>
      <w:r>
        <w:rPr>
          <w:rStyle w:val="translated-span"/>
          <w:rFonts w:ascii="Courier New" w:hAnsi="Courier New" w:cs="Courier New"/>
          <w:sz w:val="18"/>
          <w:szCs w:val="18"/>
        </w:rPr>
        <w:t>ovsdpdkbr0:</w:t>
      </w:r>
      <w:r>
        <w:rPr>
          <w:rStyle w:val="translated-span"/>
          <w:rFonts w:ascii="Courier New" w:hAnsi="Courier New" w:cs="Courier New"/>
          <w:sz w:val="18"/>
          <w:szCs w:val="18"/>
        </w:rPr>
        <w:t>使用数据路径</w:t>
      </w:r>
      <w:r>
        <w:rPr>
          <w:rStyle w:val="translated-span"/>
          <w:rFonts w:ascii="Courier New" w:hAnsi="Courier New" w:cs="Courier New"/>
          <w:sz w:val="18"/>
          <w:szCs w:val="18"/>
        </w:rPr>
        <w:t>ID</w:t>
      </w:r>
    </w:p>
    <w:p w14:paraId="6ECA6A30" w14:textId="77777777" w:rsidR="00C115F7" w:rsidRDefault="00012C0F">
      <w:pPr>
        <w:spacing w:after="272" w:line="304" w:lineRule="auto"/>
        <w:ind w:left="-5" w:right="769"/>
      </w:pPr>
      <w:r>
        <w:rPr>
          <w:rStyle w:val="translated-span"/>
          <w:rFonts w:ascii="Courier New" w:hAnsi="Courier New" w:cs="Courier New"/>
          <w:sz w:val="18"/>
          <w:szCs w:val="18"/>
        </w:rPr>
        <w:t xml:space="preserve">00008cdcd4b36de9 2016-01-22T08:59:31.523Z | 00002 | </w:t>
      </w:r>
      <w:proofErr w:type="spellStart"/>
      <w:r>
        <w:rPr>
          <w:rStyle w:val="translated-span"/>
          <w:rFonts w:ascii="Courier New" w:hAnsi="Courier New" w:cs="Courier New"/>
          <w:sz w:val="18"/>
          <w:szCs w:val="18"/>
        </w:rPr>
        <w:t>dpif</w:t>
      </w:r>
      <w:proofErr w:type="spellEnd"/>
      <w:r>
        <w:rPr>
          <w:rStyle w:val="translated-span"/>
          <w:rFonts w:ascii="Courier New" w:hAnsi="Courier New" w:cs="Courier New"/>
          <w:sz w:val="18"/>
          <w:szCs w:val="18"/>
        </w:rPr>
        <w:t xml:space="preserve"> | u </w:t>
      </w:r>
      <w:proofErr w:type="spellStart"/>
      <w:r>
        <w:rPr>
          <w:rStyle w:val="translated-span"/>
          <w:rFonts w:ascii="Courier New" w:hAnsi="Courier New" w:cs="Courier New"/>
          <w:sz w:val="18"/>
          <w:szCs w:val="18"/>
        </w:rPr>
        <w:t>netdev</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pmd16</w:t>
      </w:r>
      <w:r>
        <w:rPr>
          <w:rStyle w:val="translated-span"/>
          <w:rFonts w:ascii="Courier New" w:hAnsi="Courier New" w:cs="Courier New"/>
          <w:sz w:val="18"/>
          <w:szCs w:val="18"/>
        </w:rPr>
        <w:t>）</w:t>
      </w:r>
      <w:r>
        <w:rPr>
          <w:rStyle w:val="translated-span"/>
          <w:rFonts w:ascii="Courier New" w:hAnsi="Courier New" w:cs="Courier New"/>
          <w:sz w:val="18"/>
          <w:szCs w:val="18"/>
        </w:rPr>
        <w:t>| INFO |</w:t>
      </w:r>
      <w:r>
        <w:rPr>
          <w:rStyle w:val="translated-span"/>
          <w:rFonts w:ascii="Courier New" w:hAnsi="Courier New" w:cs="Courier New"/>
          <w:sz w:val="18"/>
          <w:szCs w:val="18"/>
        </w:rPr>
        <w:t>核心</w:t>
      </w:r>
      <w:r>
        <w:rPr>
          <w:rStyle w:val="translated-span"/>
          <w:rFonts w:ascii="Courier New" w:hAnsi="Courier New" w:cs="Courier New"/>
          <w:sz w:val="18"/>
          <w:szCs w:val="18"/>
        </w:rPr>
        <w:t>0</w:t>
      </w:r>
      <w:r>
        <w:rPr>
          <w:rStyle w:val="translated-span"/>
          <w:rFonts w:ascii="Courier New" w:hAnsi="Courier New" w:cs="Courier New"/>
          <w:sz w:val="18"/>
          <w:szCs w:val="18"/>
        </w:rPr>
        <w:t>处理端口</w:t>
      </w:r>
      <w:r>
        <w:rPr>
          <w:rStyle w:val="translated-span"/>
          <w:rFonts w:ascii="Courier New" w:hAnsi="Courier New" w:cs="Courier New"/>
          <w:sz w:val="18"/>
          <w:szCs w:val="18"/>
        </w:rPr>
        <w:t>“dpdk0”</w:t>
      </w:r>
    </w:p>
    <w:p w14:paraId="665896F1" w14:textId="77777777" w:rsidR="00C115F7" w:rsidRDefault="00012C0F">
      <w:pPr>
        <w:spacing w:after="11" w:line="304" w:lineRule="auto"/>
        <w:ind w:left="-5" w:right="874"/>
      </w:pPr>
      <w:r>
        <w:rPr>
          <w:rStyle w:val="translated-span"/>
          <w:rFonts w:ascii="Courier New" w:hAnsi="Courier New" w:cs="Courier New"/>
          <w:sz w:val="18"/>
          <w:szCs w:val="18"/>
        </w:rPr>
        <w:t xml:space="preserve">OVS-LOG:OVS </w:t>
      </w:r>
      <w:proofErr w:type="spellStart"/>
      <w:r>
        <w:rPr>
          <w:rStyle w:val="translated-span"/>
          <w:rFonts w:ascii="Courier New" w:hAnsi="Courier New" w:cs="Courier New"/>
          <w:sz w:val="18"/>
          <w:szCs w:val="18"/>
        </w:rPr>
        <w:t>vsctl:OVS</w:t>
      </w:r>
      <w:proofErr w:type="spellEnd"/>
      <w:r>
        <w:rPr>
          <w:rStyle w:val="translated-span"/>
          <w:rFonts w:ascii="Courier New" w:hAnsi="Courier New" w:cs="Courier New"/>
          <w:sz w:val="18"/>
          <w:szCs w:val="18"/>
        </w:rPr>
        <w:t xml:space="preserve"> | 00001 | </w:t>
      </w:r>
      <w:proofErr w:type="spellStart"/>
      <w:r>
        <w:rPr>
          <w:rStyle w:val="translated-span"/>
          <w:rFonts w:ascii="Courier New" w:hAnsi="Courier New" w:cs="Courier New"/>
          <w:sz w:val="18"/>
          <w:szCs w:val="18"/>
        </w:rPr>
        <w:t>vsctl</w:t>
      </w:r>
      <w:proofErr w:type="spellEnd"/>
      <w:r>
        <w:rPr>
          <w:rStyle w:val="translated-span"/>
          <w:rFonts w:ascii="Courier New" w:hAnsi="Courier New" w:cs="Courier New"/>
          <w:sz w:val="18"/>
          <w:szCs w:val="18"/>
        </w:rPr>
        <w:t xml:space="preserve"> | INFO |</w:t>
      </w:r>
      <w:r>
        <w:rPr>
          <w:rStyle w:val="translated-span"/>
          <w:rFonts w:ascii="Courier New" w:hAnsi="Courier New" w:cs="Courier New"/>
          <w:sz w:val="18"/>
          <w:szCs w:val="18"/>
        </w:rPr>
        <w:t>称为</w:t>
      </w:r>
      <w:r>
        <w:rPr>
          <w:rStyle w:val="translated-span"/>
          <w:rFonts w:ascii="Courier New" w:hAnsi="Courier New" w:cs="Courier New"/>
          <w:sz w:val="18"/>
          <w:szCs w:val="18"/>
        </w:rPr>
        <w:t xml:space="preserve">OVS </w:t>
      </w:r>
      <w:proofErr w:type="spellStart"/>
      <w:r>
        <w:rPr>
          <w:rStyle w:val="translated-span"/>
          <w:rFonts w:ascii="Courier New" w:hAnsi="Courier New" w:cs="Courier New"/>
          <w:sz w:val="18"/>
          <w:szCs w:val="18"/>
        </w:rPr>
        <w:t>vsctl</w:t>
      </w:r>
      <w:proofErr w:type="spellEnd"/>
      <w:r>
        <w:rPr>
          <w:rStyle w:val="translated-span"/>
          <w:rFonts w:ascii="Courier New" w:hAnsi="Courier New" w:cs="Courier New"/>
          <w:sz w:val="18"/>
          <w:szCs w:val="18"/>
        </w:rPr>
        <w:t>添加端口</w:t>
      </w:r>
      <w:r>
        <w:rPr>
          <w:rStyle w:val="translated-span"/>
          <w:rFonts w:ascii="Courier New" w:hAnsi="Courier New" w:cs="Courier New"/>
          <w:sz w:val="18"/>
          <w:szCs w:val="18"/>
        </w:rPr>
        <w:t>ovsdpdkbr0 dpdk0--</w:t>
      </w:r>
      <w:r>
        <w:rPr>
          <w:rStyle w:val="translated-span"/>
          <w:rFonts w:ascii="Courier New" w:hAnsi="Courier New" w:cs="Courier New"/>
          <w:sz w:val="18"/>
          <w:szCs w:val="18"/>
        </w:rPr>
        <w:t>设置</w:t>
      </w:r>
    </w:p>
    <w:p w14:paraId="6FA37DC7" w14:textId="77777777" w:rsidR="00C115F7" w:rsidRDefault="00012C0F">
      <w:pPr>
        <w:spacing w:after="11" w:line="304" w:lineRule="auto"/>
        <w:ind w:left="-5" w:right="133"/>
      </w:pPr>
      <w:r>
        <w:rPr>
          <w:rStyle w:val="translated-span"/>
          <w:rFonts w:ascii="Courier New" w:hAnsi="Courier New" w:cs="Courier New"/>
          <w:sz w:val="18"/>
          <w:szCs w:val="18"/>
        </w:rPr>
        <w:t>接口</w:t>
      </w:r>
      <w:r>
        <w:rPr>
          <w:rStyle w:val="translated-span"/>
          <w:rFonts w:ascii="Courier New" w:hAnsi="Courier New" w:cs="Courier New"/>
          <w:sz w:val="18"/>
          <w:szCs w:val="18"/>
        </w:rPr>
        <w:t>dpdk0</w:t>
      </w:r>
      <w:r>
        <w:rPr>
          <w:rStyle w:val="translated-span"/>
          <w:rFonts w:ascii="Courier New" w:hAnsi="Courier New" w:cs="Courier New"/>
          <w:sz w:val="18"/>
          <w:szCs w:val="18"/>
        </w:rPr>
        <w:t>类型</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dpdk</w:t>
      </w:r>
      <w:proofErr w:type="spellEnd"/>
    </w:p>
    <w:p w14:paraId="6E1D4083" w14:textId="77777777" w:rsidR="00C115F7" w:rsidRDefault="00012C0F">
      <w:pPr>
        <w:spacing w:after="11" w:line="304" w:lineRule="auto"/>
        <w:ind w:left="-5" w:right="133"/>
      </w:pP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vswitchd</w:t>
      </w:r>
      <w:proofErr w:type="spellEnd"/>
      <w:r>
        <w:rPr>
          <w:rStyle w:val="translated-span"/>
          <w:rFonts w:ascii="Courier New" w:hAnsi="Courier New" w:cs="Courier New"/>
          <w:sz w:val="18"/>
          <w:szCs w:val="18"/>
        </w:rPr>
        <w:t>[3595]</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PMD:ixgbe_dev_tx_queue_setup</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sw_ring</w:t>
      </w:r>
      <w:proofErr w:type="spellEnd"/>
      <w:r>
        <w:rPr>
          <w:rStyle w:val="translated-span"/>
          <w:rFonts w:ascii="Courier New" w:hAnsi="Courier New" w:cs="Courier New"/>
          <w:sz w:val="18"/>
          <w:szCs w:val="18"/>
        </w:rPr>
        <w:t xml:space="preserve">=0x7f211a79ebc0 </w:t>
      </w:r>
      <w:proofErr w:type="spellStart"/>
      <w:r>
        <w:rPr>
          <w:rStyle w:val="translated-span"/>
          <w:rFonts w:ascii="Courier New" w:hAnsi="Courier New" w:cs="Courier New"/>
          <w:sz w:val="18"/>
          <w:szCs w:val="18"/>
        </w:rPr>
        <w:t>hw_ring</w:t>
      </w:r>
      <w:proofErr w:type="spellEnd"/>
      <w:r>
        <w:rPr>
          <w:rStyle w:val="translated-span"/>
          <w:rFonts w:ascii="Courier New" w:hAnsi="Courier New" w:cs="Courier New"/>
          <w:sz w:val="18"/>
          <w:szCs w:val="18"/>
        </w:rPr>
        <w:t xml:space="preserve">=0x7f211a7a6c00 </w:t>
      </w:r>
      <w:proofErr w:type="spellStart"/>
      <w:r>
        <w:rPr>
          <w:rStyle w:val="translated-span"/>
          <w:rFonts w:ascii="Courier New" w:hAnsi="Courier New" w:cs="Courier New"/>
          <w:sz w:val="18"/>
          <w:szCs w:val="18"/>
        </w:rPr>
        <w:t>dma_addr</w:t>
      </w:r>
      <w:proofErr w:type="spellEnd"/>
      <w:r>
        <w:rPr>
          <w:rStyle w:val="translated-span"/>
          <w:rFonts w:ascii="Courier New" w:hAnsi="Courier New" w:cs="Courier New"/>
          <w:sz w:val="18"/>
          <w:szCs w:val="18"/>
        </w:rPr>
        <w:t>=0x81a7a6c00</w:t>
      </w:r>
    </w:p>
    <w:p w14:paraId="7340E04A" w14:textId="77777777" w:rsidR="00C115F7" w:rsidRDefault="00012C0F">
      <w:pPr>
        <w:spacing w:after="11" w:line="304" w:lineRule="auto"/>
        <w:ind w:left="-5" w:right="557"/>
      </w:pPr>
      <w:proofErr w:type="spellStart"/>
      <w:r>
        <w:rPr>
          <w:rStyle w:val="translated-span"/>
          <w:rFonts w:ascii="Courier New" w:hAnsi="Courier New" w:cs="Courier New"/>
          <w:sz w:val="18"/>
          <w:szCs w:val="18"/>
        </w:rPr>
        <w:t>ovs-vswitchd</w:t>
      </w:r>
      <w:proofErr w:type="spellEnd"/>
      <w:r>
        <w:rPr>
          <w:rStyle w:val="translated-span"/>
          <w:rFonts w:ascii="Courier New" w:hAnsi="Courier New" w:cs="Courier New"/>
          <w:sz w:val="18"/>
          <w:szCs w:val="18"/>
        </w:rPr>
        <w:t>[3595]</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PMD:ixgbe</w:t>
      </w:r>
      <w:proofErr w:type="spellEnd"/>
      <w:r>
        <w:rPr>
          <w:rStyle w:val="translated-span"/>
          <w:rFonts w:ascii="Courier New" w:hAnsi="Courier New" w:cs="Courier New"/>
          <w:sz w:val="18"/>
          <w:szCs w:val="18"/>
        </w:rPr>
        <w:t>\u-set\u-</w:t>
      </w:r>
      <w:proofErr w:type="spellStart"/>
      <w:r>
        <w:rPr>
          <w:rStyle w:val="translated-span"/>
          <w:rFonts w:ascii="Courier New" w:hAnsi="Courier New" w:cs="Courier New"/>
          <w:sz w:val="18"/>
          <w:szCs w:val="18"/>
        </w:rPr>
        <w:t>tx</w:t>
      </w:r>
      <w:proofErr w:type="spellEnd"/>
      <w:r>
        <w:rPr>
          <w:rStyle w:val="translated-span"/>
          <w:rFonts w:ascii="Courier New" w:hAnsi="Courier New" w:cs="Courier New"/>
          <w:sz w:val="18"/>
          <w:szCs w:val="18"/>
        </w:rPr>
        <w:t>\u</w:t>
      </w:r>
      <w:r>
        <w:rPr>
          <w:rStyle w:val="translated-span"/>
          <w:rFonts w:ascii="Courier New" w:hAnsi="Courier New" w:cs="Courier New"/>
          <w:sz w:val="18"/>
          <w:szCs w:val="18"/>
        </w:rPr>
        <w:t>函数（）：使用简单的发送代码路径</w:t>
      </w:r>
      <w:proofErr w:type="spellStart"/>
      <w:r>
        <w:rPr>
          <w:rStyle w:val="translated-span"/>
          <w:rFonts w:ascii="Courier New" w:hAnsi="Courier New" w:cs="Courier New"/>
          <w:sz w:val="18"/>
          <w:szCs w:val="18"/>
        </w:rPr>
        <w:t>ovs-vswitchd</w:t>
      </w:r>
      <w:proofErr w:type="spellEnd"/>
      <w:r>
        <w:rPr>
          <w:rStyle w:val="translated-span"/>
          <w:rFonts w:ascii="Courier New" w:hAnsi="Courier New" w:cs="Courier New"/>
          <w:sz w:val="18"/>
          <w:szCs w:val="18"/>
        </w:rPr>
        <w:t>[3595]</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PMD:ixgbe</w:t>
      </w:r>
      <w:proofErr w:type="spellEnd"/>
      <w:r>
        <w:rPr>
          <w:rStyle w:val="translated-span"/>
          <w:rFonts w:ascii="Courier New" w:hAnsi="Courier New" w:cs="Courier New"/>
          <w:sz w:val="18"/>
          <w:szCs w:val="18"/>
        </w:rPr>
        <w:t>\u-set\u-</w:t>
      </w:r>
      <w:proofErr w:type="spellStart"/>
      <w:r>
        <w:rPr>
          <w:rStyle w:val="translated-span"/>
          <w:rFonts w:ascii="Courier New" w:hAnsi="Courier New" w:cs="Courier New"/>
          <w:sz w:val="18"/>
          <w:szCs w:val="18"/>
        </w:rPr>
        <w:t>tx</w:t>
      </w:r>
      <w:proofErr w:type="spellEnd"/>
      <w:r>
        <w:rPr>
          <w:rStyle w:val="translated-span"/>
          <w:rFonts w:ascii="Courier New" w:hAnsi="Courier New" w:cs="Courier New"/>
          <w:sz w:val="18"/>
          <w:szCs w:val="18"/>
        </w:rPr>
        <w:t>\u</w:t>
      </w:r>
      <w:r>
        <w:rPr>
          <w:rStyle w:val="translated-span"/>
          <w:rFonts w:ascii="Courier New" w:hAnsi="Courier New" w:cs="Courier New"/>
          <w:sz w:val="18"/>
          <w:szCs w:val="18"/>
        </w:rPr>
        <w:t>函数（）：向量发送已启用。</w:t>
      </w:r>
      <w:proofErr w:type="spellStart"/>
      <w:r>
        <w:rPr>
          <w:rStyle w:val="translated-span"/>
          <w:rFonts w:ascii="Courier New" w:hAnsi="Courier New" w:cs="Courier New"/>
          <w:sz w:val="18"/>
          <w:szCs w:val="18"/>
        </w:rPr>
        <w:t>ovs-vswitchd</w:t>
      </w:r>
      <w:proofErr w:type="spellEnd"/>
      <w:r>
        <w:rPr>
          <w:rStyle w:val="translated-span"/>
          <w:rFonts w:ascii="Courier New" w:hAnsi="Courier New" w:cs="Courier New"/>
          <w:sz w:val="18"/>
          <w:szCs w:val="18"/>
        </w:rPr>
        <w:t>[3595]</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PMD:ixgbe</w:t>
      </w:r>
      <w:proofErr w:type="spellEnd"/>
      <w:r>
        <w:rPr>
          <w:rStyle w:val="translated-span"/>
          <w:rFonts w:ascii="Courier New" w:hAnsi="Courier New" w:cs="Courier New"/>
          <w:sz w:val="18"/>
          <w:szCs w:val="18"/>
        </w:rPr>
        <w:t>\u-dev\u-</w:t>
      </w:r>
      <w:proofErr w:type="spellStart"/>
      <w:r>
        <w:rPr>
          <w:rStyle w:val="translated-span"/>
          <w:rFonts w:ascii="Courier New" w:hAnsi="Courier New" w:cs="Courier New"/>
          <w:sz w:val="18"/>
          <w:szCs w:val="18"/>
        </w:rPr>
        <w:t>rx</w:t>
      </w:r>
      <w:proofErr w:type="spellEnd"/>
      <w:r>
        <w:rPr>
          <w:rStyle w:val="translated-span"/>
          <w:rFonts w:ascii="Courier New" w:hAnsi="Courier New" w:cs="Courier New"/>
          <w:sz w:val="18"/>
          <w:szCs w:val="18"/>
        </w:rPr>
        <w:t>\u</w:t>
      </w:r>
      <w:r>
        <w:rPr>
          <w:rStyle w:val="translated-span"/>
          <w:rFonts w:ascii="Courier New" w:hAnsi="Courier New" w:cs="Courier New"/>
          <w:sz w:val="18"/>
          <w:szCs w:val="18"/>
        </w:rPr>
        <w:t>队列设置（）：</w:t>
      </w:r>
      <w:proofErr w:type="spellStart"/>
      <w:r>
        <w:rPr>
          <w:rStyle w:val="translated-span"/>
          <w:rFonts w:ascii="Courier New" w:hAnsi="Courier New" w:cs="Courier New"/>
          <w:sz w:val="18"/>
          <w:szCs w:val="18"/>
        </w:rPr>
        <w:t>sw</w:t>
      </w:r>
      <w:proofErr w:type="spellEnd"/>
      <w:r>
        <w:rPr>
          <w:rStyle w:val="translated-span"/>
          <w:rFonts w:ascii="Courier New" w:hAnsi="Courier New" w:cs="Courier New"/>
          <w:sz w:val="18"/>
          <w:szCs w:val="18"/>
        </w:rPr>
        <w:t xml:space="preserve">\u-ring=0x7f211a78a6c0 </w:t>
      </w:r>
      <w:proofErr w:type="spellStart"/>
      <w:r>
        <w:rPr>
          <w:rStyle w:val="translated-span"/>
          <w:rFonts w:ascii="Courier New" w:hAnsi="Courier New" w:cs="Courier New"/>
          <w:sz w:val="18"/>
          <w:szCs w:val="18"/>
        </w:rPr>
        <w:t>sw</w:t>
      </w:r>
      <w:proofErr w:type="spellEnd"/>
      <w:r>
        <w:rPr>
          <w:rStyle w:val="translated-span"/>
          <w:rFonts w:ascii="Courier New" w:hAnsi="Courier New" w:cs="Courier New"/>
          <w:sz w:val="18"/>
          <w:szCs w:val="18"/>
        </w:rPr>
        <w:t>\u-</w:t>
      </w:r>
      <w:proofErr w:type="spellStart"/>
      <w:r>
        <w:rPr>
          <w:rStyle w:val="translated-span"/>
          <w:rFonts w:ascii="Courier New" w:hAnsi="Courier New" w:cs="Courier New"/>
          <w:sz w:val="18"/>
          <w:szCs w:val="18"/>
        </w:rPr>
        <w:t>sc</w:t>
      </w:r>
      <w:proofErr w:type="spellEnd"/>
      <w:r>
        <w:rPr>
          <w:rStyle w:val="translated-span"/>
          <w:rFonts w:ascii="Courier New" w:hAnsi="Courier New" w:cs="Courier New"/>
          <w:sz w:val="18"/>
          <w:szCs w:val="18"/>
        </w:rPr>
        <w:t xml:space="preserve">\u-ring=0x7f211a786580 </w:t>
      </w:r>
      <w:proofErr w:type="spellStart"/>
      <w:r>
        <w:rPr>
          <w:rStyle w:val="translated-span"/>
          <w:rFonts w:ascii="Courier New" w:hAnsi="Courier New" w:cs="Courier New"/>
          <w:sz w:val="18"/>
          <w:szCs w:val="18"/>
        </w:rPr>
        <w:t>hw</w:t>
      </w:r>
      <w:proofErr w:type="spellEnd"/>
      <w:r>
        <w:rPr>
          <w:rStyle w:val="translated-span"/>
          <w:rFonts w:ascii="Courier New" w:hAnsi="Courier New" w:cs="Courier New"/>
          <w:sz w:val="18"/>
          <w:szCs w:val="18"/>
        </w:rPr>
        <w:t>\u-ring=0x7f211a78e800</w:t>
      </w:r>
    </w:p>
    <w:p w14:paraId="1AE97D15" w14:textId="77777777" w:rsidR="00C115F7" w:rsidRDefault="00012C0F">
      <w:pPr>
        <w:spacing w:after="11" w:line="304" w:lineRule="auto"/>
        <w:ind w:left="-5" w:right="133"/>
      </w:pP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vswitchd</w:t>
      </w:r>
      <w:proofErr w:type="spellEnd"/>
      <w:r>
        <w:rPr>
          <w:rStyle w:val="translated-span"/>
          <w:rFonts w:ascii="Courier New" w:hAnsi="Courier New" w:cs="Courier New"/>
          <w:sz w:val="18"/>
          <w:szCs w:val="18"/>
        </w:rPr>
        <w:t>[3595]</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PMD:ixgbe_set_rx_function</w:t>
      </w:r>
      <w:proofErr w:type="spellEnd"/>
      <w:r>
        <w:rPr>
          <w:rStyle w:val="translated-span"/>
          <w:rFonts w:ascii="Courier New" w:hAnsi="Courier New" w:cs="Courier New"/>
          <w:sz w:val="18"/>
          <w:szCs w:val="18"/>
        </w:rPr>
        <w:t>（）：向量</w:t>
      </w:r>
      <w:proofErr w:type="spellStart"/>
      <w:r>
        <w:rPr>
          <w:rStyle w:val="translated-span"/>
          <w:rFonts w:ascii="Courier New" w:hAnsi="Courier New" w:cs="Courier New"/>
          <w:sz w:val="18"/>
          <w:szCs w:val="18"/>
        </w:rPr>
        <w:t>rx</w:t>
      </w:r>
      <w:proofErr w:type="spellEnd"/>
      <w:r>
        <w:rPr>
          <w:rStyle w:val="translated-span"/>
          <w:rFonts w:ascii="Courier New" w:hAnsi="Courier New" w:cs="Courier New"/>
          <w:sz w:val="18"/>
          <w:szCs w:val="18"/>
        </w:rPr>
        <w:t>已启用，</w:t>
      </w:r>
      <w:proofErr w:type="gramStart"/>
      <w:r>
        <w:rPr>
          <w:rStyle w:val="translated-span"/>
          <w:rFonts w:ascii="Courier New" w:hAnsi="Courier New" w:cs="Courier New"/>
          <w:sz w:val="18"/>
          <w:szCs w:val="18"/>
        </w:rPr>
        <w:t>请确保</w:t>
      </w:r>
      <w:proofErr w:type="spellStart"/>
      <w:proofErr w:type="gramEnd"/>
      <w:r>
        <w:rPr>
          <w:rStyle w:val="translated-span"/>
          <w:rFonts w:ascii="Courier New" w:hAnsi="Courier New" w:cs="Courier New"/>
          <w:sz w:val="18"/>
          <w:szCs w:val="18"/>
        </w:rPr>
        <w:t>rx</w:t>
      </w:r>
      <w:proofErr w:type="spellEnd"/>
      <w:r>
        <w:rPr>
          <w:rStyle w:val="translated-span"/>
          <w:rFonts w:ascii="Courier New" w:hAnsi="Courier New" w:cs="Courier New"/>
          <w:sz w:val="18"/>
          <w:szCs w:val="18"/>
        </w:rPr>
        <w:t>突发大小不小于</w:t>
      </w:r>
      <w:r>
        <w:rPr>
          <w:rStyle w:val="translated-span"/>
          <w:rFonts w:ascii="Courier New" w:hAnsi="Courier New" w:cs="Courier New"/>
          <w:sz w:val="18"/>
          <w:szCs w:val="18"/>
        </w:rPr>
        <w:t>4</w:t>
      </w:r>
      <w:r>
        <w:rPr>
          <w:rStyle w:val="translated-span"/>
          <w:rFonts w:ascii="Courier New" w:hAnsi="Courier New" w:cs="Courier New"/>
          <w:sz w:val="18"/>
          <w:szCs w:val="18"/>
        </w:rPr>
        <w:t>（端口</w:t>
      </w:r>
      <w:r>
        <w:rPr>
          <w:rStyle w:val="translated-span"/>
          <w:rFonts w:ascii="Courier New" w:hAnsi="Courier New" w:cs="Courier New"/>
          <w:sz w:val="18"/>
          <w:szCs w:val="18"/>
        </w:rPr>
        <w:t>=0</w:t>
      </w:r>
      <w:r>
        <w:rPr>
          <w:rStyle w:val="translated-span"/>
          <w:rFonts w:ascii="Courier New" w:hAnsi="Courier New" w:cs="Courier New"/>
          <w:sz w:val="18"/>
          <w:szCs w:val="18"/>
        </w:rPr>
        <w:t>）。</w:t>
      </w:r>
    </w:p>
    <w:p w14:paraId="0A704E65" w14:textId="77777777" w:rsidR="00C115F7" w:rsidRDefault="00012C0F">
      <w:pPr>
        <w:spacing w:after="11" w:line="304" w:lineRule="auto"/>
        <w:ind w:left="-5" w:right="133"/>
      </w:pP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vswitchd</w:t>
      </w:r>
      <w:proofErr w:type="spellEnd"/>
      <w:r>
        <w:rPr>
          <w:rStyle w:val="translated-span"/>
          <w:rFonts w:ascii="Courier New" w:hAnsi="Courier New" w:cs="Courier New"/>
          <w:sz w:val="18"/>
          <w:szCs w:val="18"/>
        </w:rPr>
        <w:t>[3595]</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PMD:ixgbe_dev_tx_queue_setup</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sw_ring</w:t>
      </w:r>
      <w:proofErr w:type="spellEnd"/>
      <w:r>
        <w:rPr>
          <w:rStyle w:val="translated-span"/>
          <w:rFonts w:ascii="Courier New" w:hAnsi="Courier New" w:cs="Courier New"/>
          <w:sz w:val="18"/>
          <w:szCs w:val="18"/>
        </w:rPr>
        <w:t xml:space="preserve">=0x7f211a79ebc0 </w:t>
      </w:r>
      <w:proofErr w:type="spellStart"/>
      <w:r>
        <w:rPr>
          <w:rStyle w:val="translated-span"/>
          <w:rFonts w:ascii="Courier New" w:hAnsi="Courier New" w:cs="Courier New"/>
          <w:sz w:val="18"/>
          <w:szCs w:val="18"/>
        </w:rPr>
        <w:t>hw_ring</w:t>
      </w:r>
      <w:proofErr w:type="spellEnd"/>
      <w:r>
        <w:rPr>
          <w:rStyle w:val="translated-span"/>
          <w:rFonts w:ascii="Courier New" w:hAnsi="Courier New" w:cs="Courier New"/>
          <w:sz w:val="18"/>
          <w:szCs w:val="18"/>
        </w:rPr>
        <w:t xml:space="preserve">=0x7f211a7a6c00 </w:t>
      </w:r>
      <w:proofErr w:type="spellStart"/>
      <w:r>
        <w:rPr>
          <w:rStyle w:val="translated-span"/>
          <w:rFonts w:ascii="Courier New" w:hAnsi="Courier New" w:cs="Courier New"/>
          <w:sz w:val="18"/>
          <w:szCs w:val="18"/>
        </w:rPr>
        <w:t>dma_addr</w:t>
      </w:r>
      <w:proofErr w:type="spellEnd"/>
      <w:r>
        <w:rPr>
          <w:rStyle w:val="translated-span"/>
          <w:rFonts w:ascii="Courier New" w:hAnsi="Courier New" w:cs="Courier New"/>
          <w:sz w:val="18"/>
          <w:szCs w:val="18"/>
        </w:rPr>
        <w:t>=0x81a7a6c00</w:t>
      </w:r>
    </w:p>
    <w:p w14:paraId="117C4246" w14:textId="77777777" w:rsidR="00C115F7" w:rsidRDefault="00012C0F">
      <w:pPr>
        <w:spacing w:after="11" w:line="304" w:lineRule="auto"/>
        <w:ind w:left="-5" w:right="133"/>
      </w:pP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vswitchd</w:t>
      </w:r>
      <w:proofErr w:type="spellEnd"/>
      <w:r>
        <w:rPr>
          <w:rStyle w:val="translated-span"/>
          <w:rFonts w:ascii="Courier New" w:hAnsi="Courier New" w:cs="Courier New"/>
          <w:sz w:val="18"/>
          <w:szCs w:val="18"/>
        </w:rPr>
        <w:t>[3595]</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PMD:ixgbe</w:t>
      </w:r>
      <w:proofErr w:type="spellEnd"/>
      <w:r>
        <w:rPr>
          <w:rStyle w:val="translated-span"/>
          <w:rFonts w:ascii="Courier New" w:hAnsi="Courier New" w:cs="Courier New"/>
          <w:sz w:val="18"/>
          <w:szCs w:val="18"/>
        </w:rPr>
        <w:t>_</w:t>
      </w:r>
      <w:r>
        <w:rPr>
          <w:rStyle w:val="translated-span"/>
          <w:rFonts w:ascii="Courier New" w:hAnsi="Courier New" w:cs="Courier New"/>
          <w:sz w:val="18"/>
          <w:szCs w:val="18"/>
        </w:rPr>
        <w:t>集</w:t>
      </w:r>
      <w:r>
        <w:rPr>
          <w:rStyle w:val="translated-span"/>
          <w:rFonts w:ascii="Courier New" w:hAnsi="Courier New" w:cs="Courier New"/>
          <w:sz w:val="18"/>
          <w:szCs w:val="18"/>
        </w:rPr>
        <w:t>_</w:t>
      </w:r>
      <w:proofErr w:type="spellStart"/>
      <w:r>
        <w:rPr>
          <w:rStyle w:val="translated-span"/>
          <w:rFonts w:ascii="Courier New" w:hAnsi="Courier New" w:cs="Courier New"/>
          <w:sz w:val="18"/>
          <w:szCs w:val="18"/>
        </w:rPr>
        <w:t>tx</w:t>
      </w:r>
      <w:proofErr w:type="spellEnd"/>
      <w:r>
        <w:rPr>
          <w:rStyle w:val="translated-span"/>
          <w:rFonts w:ascii="Courier New" w:hAnsi="Courier New" w:cs="Courier New"/>
          <w:sz w:val="18"/>
          <w:szCs w:val="18"/>
        </w:rPr>
        <w:t>_</w:t>
      </w:r>
      <w:r>
        <w:rPr>
          <w:rStyle w:val="translated-span"/>
          <w:rFonts w:ascii="Courier New" w:hAnsi="Courier New" w:cs="Courier New"/>
          <w:sz w:val="18"/>
          <w:szCs w:val="18"/>
        </w:rPr>
        <w:t>函数（）：使用简单的</w:t>
      </w:r>
      <w:proofErr w:type="spellStart"/>
      <w:r>
        <w:rPr>
          <w:rStyle w:val="translated-span"/>
          <w:rFonts w:ascii="Courier New" w:hAnsi="Courier New" w:cs="Courier New"/>
          <w:sz w:val="18"/>
          <w:szCs w:val="18"/>
        </w:rPr>
        <w:t>tx</w:t>
      </w:r>
      <w:proofErr w:type="spellEnd"/>
      <w:r>
        <w:rPr>
          <w:rStyle w:val="translated-span"/>
          <w:rFonts w:ascii="Courier New" w:hAnsi="Courier New" w:cs="Courier New"/>
          <w:sz w:val="18"/>
          <w:szCs w:val="18"/>
        </w:rPr>
        <w:t>代码路径</w:t>
      </w: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vswitchd</w:t>
      </w:r>
      <w:proofErr w:type="spellEnd"/>
      <w:r>
        <w:rPr>
          <w:rStyle w:val="translated-span"/>
          <w:rFonts w:ascii="Courier New" w:hAnsi="Courier New" w:cs="Courier New"/>
          <w:sz w:val="18"/>
          <w:szCs w:val="18"/>
        </w:rPr>
        <w:t>[3595]</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PMD:ixgbe</w:t>
      </w:r>
      <w:proofErr w:type="spellEnd"/>
      <w:r>
        <w:rPr>
          <w:rStyle w:val="translated-span"/>
          <w:rFonts w:ascii="Courier New" w:hAnsi="Courier New" w:cs="Courier New"/>
          <w:sz w:val="18"/>
          <w:szCs w:val="18"/>
        </w:rPr>
        <w:t>_</w:t>
      </w:r>
      <w:r>
        <w:rPr>
          <w:rStyle w:val="translated-span"/>
          <w:rFonts w:ascii="Courier New" w:hAnsi="Courier New" w:cs="Courier New"/>
          <w:sz w:val="18"/>
          <w:szCs w:val="18"/>
        </w:rPr>
        <w:t>集</w:t>
      </w:r>
      <w:r>
        <w:rPr>
          <w:rStyle w:val="translated-span"/>
          <w:rFonts w:ascii="Courier New" w:hAnsi="Courier New" w:cs="Courier New"/>
          <w:sz w:val="18"/>
          <w:szCs w:val="18"/>
        </w:rPr>
        <w:t>_</w:t>
      </w:r>
      <w:proofErr w:type="spellStart"/>
      <w:r>
        <w:rPr>
          <w:rStyle w:val="translated-span"/>
          <w:rFonts w:ascii="Courier New" w:hAnsi="Courier New" w:cs="Courier New"/>
          <w:sz w:val="18"/>
          <w:szCs w:val="18"/>
        </w:rPr>
        <w:t>tx</w:t>
      </w:r>
      <w:proofErr w:type="spellEnd"/>
      <w:r>
        <w:rPr>
          <w:rStyle w:val="translated-span"/>
          <w:rFonts w:ascii="Courier New" w:hAnsi="Courier New" w:cs="Courier New"/>
          <w:sz w:val="18"/>
          <w:szCs w:val="18"/>
        </w:rPr>
        <w:t>_</w:t>
      </w:r>
      <w:r>
        <w:rPr>
          <w:rStyle w:val="translated-span"/>
          <w:rFonts w:ascii="Courier New" w:hAnsi="Courier New" w:cs="Courier New"/>
          <w:sz w:val="18"/>
          <w:szCs w:val="18"/>
        </w:rPr>
        <w:t>函数（）：启用向量</w:t>
      </w:r>
      <w:proofErr w:type="spellStart"/>
      <w:r>
        <w:rPr>
          <w:rStyle w:val="translated-span"/>
          <w:rFonts w:ascii="Courier New" w:hAnsi="Courier New" w:cs="Courier New"/>
          <w:sz w:val="18"/>
          <w:szCs w:val="18"/>
        </w:rPr>
        <w:t>tx</w:t>
      </w:r>
      <w:proofErr w:type="spellEnd"/>
      <w:r>
        <w:rPr>
          <w:rStyle w:val="translated-span"/>
          <w:rFonts w:ascii="Courier New" w:hAnsi="Courier New" w:cs="Courier New"/>
          <w:sz w:val="18"/>
          <w:szCs w:val="18"/>
        </w:rPr>
        <w:t>。</w:t>
      </w:r>
    </w:p>
    <w:p w14:paraId="67073924" w14:textId="77777777" w:rsidR="00C115F7" w:rsidRDefault="00012C0F">
      <w:pPr>
        <w:spacing w:after="11" w:line="304" w:lineRule="auto"/>
        <w:ind w:left="-5" w:right="133"/>
      </w:pP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vswitchd</w:t>
      </w:r>
      <w:proofErr w:type="spellEnd"/>
      <w:r>
        <w:rPr>
          <w:rStyle w:val="translated-span"/>
          <w:rFonts w:ascii="Courier New" w:hAnsi="Courier New" w:cs="Courier New"/>
          <w:sz w:val="18"/>
          <w:szCs w:val="18"/>
        </w:rPr>
        <w:t>[3595]</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PMD:ixgbe_dev_tx_queue_setup</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sw_ring</w:t>
      </w:r>
      <w:proofErr w:type="spellEnd"/>
      <w:r>
        <w:rPr>
          <w:rStyle w:val="translated-span"/>
          <w:rFonts w:ascii="Courier New" w:hAnsi="Courier New" w:cs="Courier New"/>
          <w:sz w:val="18"/>
          <w:szCs w:val="18"/>
        </w:rPr>
        <w:t xml:space="preserve">=0x7f211a76e4c0 </w:t>
      </w:r>
      <w:proofErr w:type="spellStart"/>
      <w:r>
        <w:rPr>
          <w:rStyle w:val="translated-span"/>
          <w:rFonts w:ascii="Courier New" w:hAnsi="Courier New" w:cs="Courier New"/>
          <w:sz w:val="18"/>
          <w:szCs w:val="18"/>
        </w:rPr>
        <w:t>hw_ring</w:t>
      </w:r>
      <w:proofErr w:type="spellEnd"/>
      <w:r>
        <w:rPr>
          <w:rStyle w:val="translated-span"/>
          <w:rFonts w:ascii="Courier New" w:hAnsi="Courier New" w:cs="Courier New"/>
          <w:sz w:val="18"/>
          <w:szCs w:val="18"/>
        </w:rPr>
        <w:t xml:space="preserve">=0x7f211a776500 </w:t>
      </w:r>
      <w:proofErr w:type="spellStart"/>
      <w:r>
        <w:rPr>
          <w:rStyle w:val="translated-span"/>
          <w:rFonts w:ascii="Courier New" w:hAnsi="Courier New" w:cs="Courier New"/>
          <w:sz w:val="18"/>
          <w:szCs w:val="18"/>
        </w:rPr>
        <w:t>dma_addr</w:t>
      </w:r>
      <w:proofErr w:type="spellEnd"/>
      <w:r>
        <w:rPr>
          <w:rStyle w:val="translated-span"/>
          <w:rFonts w:ascii="Courier New" w:hAnsi="Courier New" w:cs="Courier New"/>
          <w:sz w:val="18"/>
          <w:szCs w:val="18"/>
        </w:rPr>
        <w:t>=0x81a776500</w:t>
      </w:r>
    </w:p>
    <w:p w14:paraId="1B27FF62" w14:textId="77777777" w:rsidR="00C115F7" w:rsidRDefault="00012C0F">
      <w:pPr>
        <w:spacing w:after="11" w:line="304" w:lineRule="auto"/>
        <w:ind w:left="-5" w:right="133"/>
      </w:pP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vswitchd</w:t>
      </w:r>
      <w:proofErr w:type="spellEnd"/>
      <w:r>
        <w:rPr>
          <w:rStyle w:val="translated-span"/>
          <w:rFonts w:ascii="Courier New" w:hAnsi="Courier New" w:cs="Courier New"/>
          <w:sz w:val="18"/>
          <w:szCs w:val="18"/>
        </w:rPr>
        <w:t>[3595]</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PMD:ixgbe</w:t>
      </w:r>
      <w:proofErr w:type="spellEnd"/>
      <w:r>
        <w:rPr>
          <w:rStyle w:val="translated-span"/>
          <w:rFonts w:ascii="Courier New" w:hAnsi="Courier New" w:cs="Courier New"/>
          <w:sz w:val="18"/>
          <w:szCs w:val="18"/>
        </w:rPr>
        <w:t>_</w:t>
      </w:r>
      <w:r>
        <w:rPr>
          <w:rStyle w:val="translated-span"/>
          <w:rFonts w:ascii="Courier New" w:hAnsi="Courier New" w:cs="Courier New"/>
          <w:sz w:val="18"/>
          <w:szCs w:val="18"/>
        </w:rPr>
        <w:t>集</w:t>
      </w:r>
      <w:r>
        <w:rPr>
          <w:rStyle w:val="translated-span"/>
          <w:rFonts w:ascii="Courier New" w:hAnsi="Courier New" w:cs="Courier New"/>
          <w:sz w:val="18"/>
          <w:szCs w:val="18"/>
        </w:rPr>
        <w:t>_</w:t>
      </w:r>
      <w:proofErr w:type="spellStart"/>
      <w:r>
        <w:rPr>
          <w:rStyle w:val="translated-span"/>
          <w:rFonts w:ascii="Courier New" w:hAnsi="Courier New" w:cs="Courier New"/>
          <w:sz w:val="18"/>
          <w:szCs w:val="18"/>
        </w:rPr>
        <w:t>tx</w:t>
      </w:r>
      <w:proofErr w:type="spellEnd"/>
      <w:r>
        <w:rPr>
          <w:rStyle w:val="translated-span"/>
          <w:rFonts w:ascii="Courier New" w:hAnsi="Courier New" w:cs="Courier New"/>
          <w:sz w:val="18"/>
          <w:szCs w:val="18"/>
        </w:rPr>
        <w:t>_</w:t>
      </w:r>
      <w:r>
        <w:rPr>
          <w:rStyle w:val="translated-span"/>
          <w:rFonts w:ascii="Courier New" w:hAnsi="Courier New" w:cs="Courier New"/>
          <w:sz w:val="18"/>
          <w:szCs w:val="18"/>
        </w:rPr>
        <w:t>函数（）：使用简单的</w:t>
      </w:r>
      <w:proofErr w:type="spellStart"/>
      <w:r>
        <w:rPr>
          <w:rStyle w:val="translated-span"/>
          <w:rFonts w:ascii="Courier New" w:hAnsi="Courier New" w:cs="Courier New"/>
          <w:sz w:val="18"/>
          <w:szCs w:val="18"/>
        </w:rPr>
        <w:t>tx</w:t>
      </w:r>
      <w:proofErr w:type="spellEnd"/>
      <w:r>
        <w:rPr>
          <w:rStyle w:val="translated-span"/>
          <w:rFonts w:ascii="Courier New" w:hAnsi="Courier New" w:cs="Courier New"/>
          <w:sz w:val="18"/>
          <w:szCs w:val="18"/>
        </w:rPr>
        <w:t>代码路径</w:t>
      </w: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vswitchd</w:t>
      </w:r>
      <w:proofErr w:type="spellEnd"/>
      <w:r>
        <w:rPr>
          <w:rStyle w:val="translated-span"/>
          <w:rFonts w:ascii="Courier New" w:hAnsi="Courier New" w:cs="Courier New"/>
          <w:sz w:val="18"/>
          <w:szCs w:val="18"/>
        </w:rPr>
        <w:t>[3595]</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PMD:ixgbe</w:t>
      </w:r>
      <w:proofErr w:type="spellEnd"/>
      <w:r>
        <w:rPr>
          <w:rStyle w:val="translated-span"/>
          <w:rFonts w:ascii="Courier New" w:hAnsi="Courier New" w:cs="Courier New"/>
          <w:sz w:val="18"/>
          <w:szCs w:val="18"/>
        </w:rPr>
        <w:t>_</w:t>
      </w:r>
      <w:r>
        <w:rPr>
          <w:rStyle w:val="translated-span"/>
          <w:rFonts w:ascii="Courier New" w:hAnsi="Courier New" w:cs="Courier New"/>
          <w:sz w:val="18"/>
          <w:szCs w:val="18"/>
        </w:rPr>
        <w:t>集</w:t>
      </w:r>
      <w:r>
        <w:rPr>
          <w:rStyle w:val="translated-span"/>
          <w:rFonts w:ascii="Courier New" w:hAnsi="Courier New" w:cs="Courier New"/>
          <w:sz w:val="18"/>
          <w:szCs w:val="18"/>
        </w:rPr>
        <w:t>_</w:t>
      </w:r>
      <w:proofErr w:type="spellStart"/>
      <w:r>
        <w:rPr>
          <w:rStyle w:val="translated-span"/>
          <w:rFonts w:ascii="Courier New" w:hAnsi="Courier New" w:cs="Courier New"/>
          <w:sz w:val="18"/>
          <w:szCs w:val="18"/>
        </w:rPr>
        <w:t>tx</w:t>
      </w:r>
      <w:proofErr w:type="spellEnd"/>
      <w:r>
        <w:rPr>
          <w:rStyle w:val="translated-span"/>
          <w:rFonts w:ascii="Courier New" w:hAnsi="Courier New" w:cs="Courier New"/>
          <w:sz w:val="18"/>
          <w:szCs w:val="18"/>
        </w:rPr>
        <w:t>_</w:t>
      </w:r>
      <w:r>
        <w:rPr>
          <w:rStyle w:val="translated-span"/>
          <w:rFonts w:ascii="Courier New" w:hAnsi="Courier New" w:cs="Courier New"/>
          <w:sz w:val="18"/>
          <w:szCs w:val="18"/>
        </w:rPr>
        <w:t>函数（）：启用向量</w:t>
      </w:r>
      <w:proofErr w:type="spellStart"/>
      <w:r>
        <w:rPr>
          <w:rStyle w:val="translated-span"/>
          <w:rFonts w:ascii="Courier New" w:hAnsi="Courier New" w:cs="Courier New"/>
          <w:sz w:val="18"/>
          <w:szCs w:val="18"/>
        </w:rPr>
        <w:t>tx</w:t>
      </w:r>
      <w:proofErr w:type="spellEnd"/>
      <w:r>
        <w:rPr>
          <w:rStyle w:val="translated-span"/>
          <w:rFonts w:ascii="Courier New" w:hAnsi="Courier New" w:cs="Courier New"/>
          <w:sz w:val="18"/>
          <w:szCs w:val="18"/>
        </w:rPr>
        <w:t>。</w:t>
      </w:r>
    </w:p>
    <w:p w14:paraId="687D1C41" w14:textId="77777777" w:rsidR="00C115F7" w:rsidRDefault="00012C0F">
      <w:pPr>
        <w:spacing w:after="11" w:line="304" w:lineRule="auto"/>
        <w:ind w:left="-5" w:right="133"/>
      </w:pP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vswitchd</w:t>
      </w:r>
      <w:proofErr w:type="spellEnd"/>
      <w:r>
        <w:rPr>
          <w:rStyle w:val="translated-span"/>
          <w:rFonts w:ascii="Courier New" w:hAnsi="Courier New" w:cs="Courier New"/>
          <w:sz w:val="18"/>
          <w:szCs w:val="18"/>
        </w:rPr>
        <w:t>[3595]</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PMD:ixgbe_dev_tx_queue_setup</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sw_ring</w:t>
      </w:r>
      <w:proofErr w:type="spellEnd"/>
      <w:r>
        <w:rPr>
          <w:rStyle w:val="translated-span"/>
          <w:rFonts w:ascii="Courier New" w:hAnsi="Courier New" w:cs="Courier New"/>
          <w:sz w:val="18"/>
          <w:szCs w:val="18"/>
        </w:rPr>
        <w:t xml:space="preserve">=0x7f211a756440 </w:t>
      </w:r>
      <w:proofErr w:type="spellStart"/>
      <w:r>
        <w:rPr>
          <w:rStyle w:val="translated-span"/>
          <w:rFonts w:ascii="Courier New" w:hAnsi="Courier New" w:cs="Courier New"/>
          <w:sz w:val="18"/>
          <w:szCs w:val="18"/>
        </w:rPr>
        <w:t>hw_ring</w:t>
      </w:r>
      <w:proofErr w:type="spellEnd"/>
      <w:r>
        <w:rPr>
          <w:rStyle w:val="translated-span"/>
          <w:rFonts w:ascii="Courier New" w:hAnsi="Courier New" w:cs="Courier New"/>
          <w:sz w:val="18"/>
          <w:szCs w:val="18"/>
        </w:rPr>
        <w:t xml:space="preserve">=0x7f211a75e480 </w:t>
      </w:r>
      <w:proofErr w:type="spellStart"/>
      <w:r>
        <w:rPr>
          <w:rStyle w:val="translated-span"/>
          <w:rFonts w:ascii="Courier New" w:hAnsi="Courier New" w:cs="Courier New"/>
          <w:sz w:val="18"/>
          <w:szCs w:val="18"/>
        </w:rPr>
        <w:t>dma_addr</w:t>
      </w:r>
      <w:proofErr w:type="spellEnd"/>
      <w:r>
        <w:rPr>
          <w:rStyle w:val="translated-span"/>
          <w:rFonts w:ascii="Courier New" w:hAnsi="Courier New" w:cs="Courier New"/>
          <w:sz w:val="18"/>
          <w:szCs w:val="18"/>
        </w:rPr>
        <w:t>=0x81a75e480</w:t>
      </w:r>
    </w:p>
    <w:p w14:paraId="22B1D8A9" w14:textId="77777777" w:rsidR="00C115F7" w:rsidRDefault="00012C0F">
      <w:pPr>
        <w:spacing w:after="11" w:line="304" w:lineRule="auto"/>
        <w:ind w:left="-5" w:right="133"/>
      </w:pP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vswitchd</w:t>
      </w:r>
      <w:proofErr w:type="spellEnd"/>
      <w:r>
        <w:rPr>
          <w:rStyle w:val="translated-span"/>
          <w:rFonts w:ascii="Courier New" w:hAnsi="Courier New" w:cs="Courier New"/>
          <w:sz w:val="18"/>
          <w:szCs w:val="18"/>
        </w:rPr>
        <w:t>[3595]</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PMD:ixgbe</w:t>
      </w:r>
      <w:proofErr w:type="spellEnd"/>
      <w:r>
        <w:rPr>
          <w:rStyle w:val="translated-span"/>
          <w:rFonts w:ascii="Courier New" w:hAnsi="Courier New" w:cs="Courier New"/>
          <w:sz w:val="18"/>
          <w:szCs w:val="18"/>
        </w:rPr>
        <w:t>_</w:t>
      </w:r>
      <w:r>
        <w:rPr>
          <w:rStyle w:val="translated-span"/>
          <w:rFonts w:ascii="Courier New" w:hAnsi="Courier New" w:cs="Courier New"/>
          <w:sz w:val="18"/>
          <w:szCs w:val="18"/>
        </w:rPr>
        <w:t>集</w:t>
      </w:r>
      <w:r>
        <w:rPr>
          <w:rStyle w:val="translated-span"/>
          <w:rFonts w:ascii="Courier New" w:hAnsi="Courier New" w:cs="Courier New"/>
          <w:sz w:val="18"/>
          <w:szCs w:val="18"/>
        </w:rPr>
        <w:t>_</w:t>
      </w:r>
      <w:proofErr w:type="spellStart"/>
      <w:r>
        <w:rPr>
          <w:rStyle w:val="translated-span"/>
          <w:rFonts w:ascii="Courier New" w:hAnsi="Courier New" w:cs="Courier New"/>
          <w:sz w:val="18"/>
          <w:szCs w:val="18"/>
        </w:rPr>
        <w:t>tx</w:t>
      </w:r>
      <w:proofErr w:type="spellEnd"/>
      <w:r>
        <w:rPr>
          <w:rStyle w:val="translated-span"/>
          <w:rFonts w:ascii="Courier New" w:hAnsi="Courier New" w:cs="Courier New"/>
          <w:sz w:val="18"/>
          <w:szCs w:val="18"/>
        </w:rPr>
        <w:t>_</w:t>
      </w:r>
      <w:r>
        <w:rPr>
          <w:rStyle w:val="translated-span"/>
          <w:rFonts w:ascii="Courier New" w:hAnsi="Courier New" w:cs="Courier New"/>
          <w:sz w:val="18"/>
          <w:szCs w:val="18"/>
        </w:rPr>
        <w:t>函数（）：使用简单的</w:t>
      </w:r>
      <w:proofErr w:type="spellStart"/>
      <w:r>
        <w:rPr>
          <w:rStyle w:val="translated-span"/>
          <w:rFonts w:ascii="Courier New" w:hAnsi="Courier New" w:cs="Courier New"/>
          <w:sz w:val="18"/>
          <w:szCs w:val="18"/>
        </w:rPr>
        <w:t>tx</w:t>
      </w:r>
      <w:proofErr w:type="spellEnd"/>
      <w:r>
        <w:rPr>
          <w:rStyle w:val="translated-span"/>
          <w:rFonts w:ascii="Courier New" w:hAnsi="Courier New" w:cs="Courier New"/>
          <w:sz w:val="18"/>
          <w:szCs w:val="18"/>
        </w:rPr>
        <w:t>代码路径</w:t>
      </w: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vswitchd</w:t>
      </w:r>
      <w:proofErr w:type="spellEnd"/>
      <w:r>
        <w:rPr>
          <w:rStyle w:val="translated-span"/>
          <w:rFonts w:ascii="Courier New" w:hAnsi="Courier New" w:cs="Courier New"/>
          <w:sz w:val="18"/>
          <w:szCs w:val="18"/>
        </w:rPr>
        <w:t>[3595]</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PMD:ixgbe</w:t>
      </w:r>
      <w:proofErr w:type="spellEnd"/>
      <w:r>
        <w:rPr>
          <w:rStyle w:val="translated-span"/>
          <w:rFonts w:ascii="Courier New" w:hAnsi="Courier New" w:cs="Courier New"/>
          <w:sz w:val="18"/>
          <w:szCs w:val="18"/>
        </w:rPr>
        <w:t>_</w:t>
      </w:r>
      <w:r>
        <w:rPr>
          <w:rStyle w:val="translated-span"/>
          <w:rFonts w:ascii="Courier New" w:hAnsi="Courier New" w:cs="Courier New"/>
          <w:sz w:val="18"/>
          <w:szCs w:val="18"/>
        </w:rPr>
        <w:t>集</w:t>
      </w:r>
      <w:r>
        <w:rPr>
          <w:rStyle w:val="translated-span"/>
          <w:rFonts w:ascii="Courier New" w:hAnsi="Courier New" w:cs="Courier New"/>
          <w:sz w:val="18"/>
          <w:szCs w:val="18"/>
        </w:rPr>
        <w:t>_</w:t>
      </w:r>
      <w:proofErr w:type="spellStart"/>
      <w:r>
        <w:rPr>
          <w:rStyle w:val="translated-span"/>
          <w:rFonts w:ascii="Courier New" w:hAnsi="Courier New" w:cs="Courier New"/>
          <w:sz w:val="18"/>
          <w:szCs w:val="18"/>
        </w:rPr>
        <w:t>tx</w:t>
      </w:r>
      <w:proofErr w:type="spellEnd"/>
      <w:r>
        <w:rPr>
          <w:rStyle w:val="translated-span"/>
          <w:rFonts w:ascii="Courier New" w:hAnsi="Courier New" w:cs="Courier New"/>
          <w:sz w:val="18"/>
          <w:szCs w:val="18"/>
        </w:rPr>
        <w:t>_</w:t>
      </w:r>
      <w:r>
        <w:rPr>
          <w:rStyle w:val="translated-span"/>
          <w:rFonts w:ascii="Courier New" w:hAnsi="Courier New" w:cs="Courier New"/>
          <w:sz w:val="18"/>
          <w:szCs w:val="18"/>
        </w:rPr>
        <w:t>函数（）：启用向量</w:t>
      </w:r>
      <w:proofErr w:type="spellStart"/>
      <w:r>
        <w:rPr>
          <w:rStyle w:val="translated-span"/>
          <w:rFonts w:ascii="Courier New" w:hAnsi="Courier New" w:cs="Courier New"/>
          <w:sz w:val="18"/>
          <w:szCs w:val="18"/>
        </w:rPr>
        <w:t>tx</w:t>
      </w:r>
      <w:proofErr w:type="spellEnd"/>
      <w:r>
        <w:rPr>
          <w:rStyle w:val="translated-span"/>
          <w:rFonts w:ascii="Courier New" w:hAnsi="Courier New" w:cs="Courier New"/>
          <w:sz w:val="18"/>
          <w:szCs w:val="18"/>
        </w:rPr>
        <w:t>。</w:t>
      </w:r>
    </w:p>
    <w:p w14:paraId="1BD18637" w14:textId="77777777" w:rsidR="00C115F7" w:rsidRDefault="00012C0F">
      <w:pPr>
        <w:spacing w:after="11" w:line="304" w:lineRule="auto"/>
        <w:ind w:left="-5" w:right="133"/>
      </w:pP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vswitchd</w:t>
      </w:r>
      <w:proofErr w:type="spellEnd"/>
      <w:r>
        <w:rPr>
          <w:rStyle w:val="translated-span"/>
          <w:rFonts w:ascii="Courier New" w:hAnsi="Courier New" w:cs="Courier New"/>
          <w:sz w:val="18"/>
          <w:szCs w:val="18"/>
        </w:rPr>
        <w:t>[3595]</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PMD:ixgbe_dev_tx_queue_setup</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sw_ring</w:t>
      </w:r>
      <w:proofErr w:type="spellEnd"/>
      <w:r>
        <w:rPr>
          <w:rStyle w:val="translated-span"/>
          <w:rFonts w:ascii="Courier New" w:hAnsi="Courier New" w:cs="Courier New"/>
          <w:sz w:val="18"/>
          <w:szCs w:val="18"/>
        </w:rPr>
        <w:t xml:space="preserve">=0x7f211a73e3c0 </w:t>
      </w:r>
      <w:proofErr w:type="spellStart"/>
      <w:r>
        <w:rPr>
          <w:rStyle w:val="translated-span"/>
          <w:rFonts w:ascii="Courier New" w:hAnsi="Courier New" w:cs="Courier New"/>
          <w:sz w:val="18"/>
          <w:szCs w:val="18"/>
        </w:rPr>
        <w:t>hw_ring</w:t>
      </w:r>
      <w:proofErr w:type="spellEnd"/>
      <w:r>
        <w:rPr>
          <w:rStyle w:val="translated-span"/>
          <w:rFonts w:ascii="Courier New" w:hAnsi="Courier New" w:cs="Courier New"/>
          <w:sz w:val="18"/>
          <w:szCs w:val="18"/>
        </w:rPr>
        <w:t xml:space="preserve">=0x7f211a746400 </w:t>
      </w:r>
      <w:proofErr w:type="spellStart"/>
      <w:r>
        <w:rPr>
          <w:rStyle w:val="translated-span"/>
          <w:rFonts w:ascii="Courier New" w:hAnsi="Courier New" w:cs="Courier New"/>
          <w:sz w:val="18"/>
          <w:szCs w:val="18"/>
        </w:rPr>
        <w:t>dma_addr</w:t>
      </w:r>
      <w:proofErr w:type="spellEnd"/>
      <w:r>
        <w:rPr>
          <w:rStyle w:val="translated-span"/>
          <w:rFonts w:ascii="Courier New" w:hAnsi="Courier New" w:cs="Courier New"/>
          <w:sz w:val="18"/>
          <w:szCs w:val="18"/>
        </w:rPr>
        <w:t>=0x81a746400</w:t>
      </w:r>
    </w:p>
    <w:p w14:paraId="5016B602" w14:textId="77777777" w:rsidR="00C115F7" w:rsidRDefault="00012C0F">
      <w:pPr>
        <w:spacing w:after="11" w:line="304" w:lineRule="auto"/>
        <w:ind w:left="-5" w:right="133"/>
      </w:pP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vswitchd</w:t>
      </w:r>
      <w:proofErr w:type="spellEnd"/>
      <w:r>
        <w:rPr>
          <w:rStyle w:val="translated-span"/>
          <w:rFonts w:ascii="Courier New" w:hAnsi="Courier New" w:cs="Courier New"/>
          <w:sz w:val="18"/>
          <w:szCs w:val="18"/>
        </w:rPr>
        <w:t>[3595]</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PMD:ixgbe</w:t>
      </w:r>
      <w:proofErr w:type="spellEnd"/>
      <w:r>
        <w:rPr>
          <w:rStyle w:val="translated-span"/>
          <w:rFonts w:ascii="Courier New" w:hAnsi="Courier New" w:cs="Courier New"/>
          <w:sz w:val="18"/>
          <w:szCs w:val="18"/>
        </w:rPr>
        <w:t>_</w:t>
      </w:r>
      <w:r>
        <w:rPr>
          <w:rStyle w:val="translated-span"/>
          <w:rFonts w:ascii="Courier New" w:hAnsi="Courier New" w:cs="Courier New"/>
          <w:sz w:val="18"/>
          <w:szCs w:val="18"/>
        </w:rPr>
        <w:t>集</w:t>
      </w:r>
      <w:r>
        <w:rPr>
          <w:rStyle w:val="translated-span"/>
          <w:rFonts w:ascii="Courier New" w:hAnsi="Courier New" w:cs="Courier New"/>
          <w:sz w:val="18"/>
          <w:szCs w:val="18"/>
        </w:rPr>
        <w:t>_</w:t>
      </w:r>
      <w:proofErr w:type="spellStart"/>
      <w:r>
        <w:rPr>
          <w:rStyle w:val="translated-span"/>
          <w:rFonts w:ascii="Courier New" w:hAnsi="Courier New" w:cs="Courier New"/>
          <w:sz w:val="18"/>
          <w:szCs w:val="18"/>
        </w:rPr>
        <w:t>tx</w:t>
      </w:r>
      <w:proofErr w:type="spellEnd"/>
      <w:r>
        <w:rPr>
          <w:rStyle w:val="translated-span"/>
          <w:rFonts w:ascii="Courier New" w:hAnsi="Courier New" w:cs="Courier New"/>
          <w:sz w:val="18"/>
          <w:szCs w:val="18"/>
        </w:rPr>
        <w:t>_</w:t>
      </w:r>
      <w:r>
        <w:rPr>
          <w:rStyle w:val="translated-span"/>
          <w:rFonts w:ascii="Courier New" w:hAnsi="Courier New" w:cs="Courier New"/>
          <w:sz w:val="18"/>
          <w:szCs w:val="18"/>
        </w:rPr>
        <w:t>函数（）：使用简单的</w:t>
      </w:r>
      <w:proofErr w:type="spellStart"/>
      <w:r>
        <w:rPr>
          <w:rStyle w:val="translated-span"/>
          <w:rFonts w:ascii="Courier New" w:hAnsi="Courier New" w:cs="Courier New"/>
          <w:sz w:val="18"/>
          <w:szCs w:val="18"/>
        </w:rPr>
        <w:t>tx</w:t>
      </w:r>
      <w:proofErr w:type="spellEnd"/>
      <w:r>
        <w:rPr>
          <w:rStyle w:val="translated-span"/>
          <w:rFonts w:ascii="Courier New" w:hAnsi="Courier New" w:cs="Courier New"/>
          <w:sz w:val="18"/>
          <w:szCs w:val="18"/>
        </w:rPr>
        <w:t>代码路径</w:t>
      </w: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vswitchd</w:t>
      </w:r>
      <w:proofErr w:type="spellEnd"/>
      <w:r>
        <w:rPr>
          <w:rStyle w:val="translated-span"/>
          <w:rFonts w:ascii="Courier New" w:hAnsi="Courier New" w:cs="Courier New"/>
          <w:sz w:val="18"/>
          <w:szCs w:val="18"/>
        </w:rPr>
        <w:t>[3595]</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PMD:ixgbe</w:t>
      </w:r>
      <w:proofErr w:type="spellEnd"/>
      <w:r>
        <w:rPr>
          <w:rStyle w:val="translated-span"/>
          <w:rFonts w:ascii="Courier New" w:hAnsi="Courier New" w:cs="Courier New"/>
          <w:sz w:val="18"/>
          <w:szCs w:val="18"/>
        </w:rPr>
        <w:t>_</w:t>
      </w:r>
      <w:r>
        <w:rPr>
          <w:rStyle w:val="translated-span"/>
          <w:rFonts w:ascii="Courier New" w:hAnsi="Courier New" w:cs="Courier New"/>
          <w:sz w:val="18"/>
          <w:szCs w:val="18"/>
        </w:rPr>
        <w:t>集</w:t>
      </w:r>
      <w:r>
        <w:rPr>
          <w:rStyle w:val="translated-span"/>
          <w:rFonts w:ascii="Courier New" w:hAnsi="Courier New" w:cs="Courier New"/>
          <w:sz w:val="18"/>
          <w:szCs w:val="18"/>
        </w:rPr>
        <w:t>_</w:t>
      </w:r>
      <w:proofErr w:type="spellStart"/>
      <w:r>
        <w:rPr>
          <w:rStyle w:val="translated-span"/>
          <w:rFonts w:ascii="Courier New" w:hAnsi="Courier New" w:cs="Courier New"/>
          <w:sz w:val="18"/>
          <w:szCs w:val="18"/>
        </w:rPr>
        <w:t>tx</w:t>
      </w:r>
      <w:proofErr w:type="spellEnd"/>
      <w:r>
        <w:rPr>
          <w:rStyle w:val="translated-span"/>
          <w:rFonts w:ascii="Courier New" w:hAnsi="Courier New" w:cs="Courier New"/>
          <w:sz w:val="18"/>
          <w:szCs w:val="18"/>
        </w:rPr>
        <w:t>_</w:t>
      </w:r>
      <w:r>
        <w:rPr>
          <w:rStyle w:val="translated-span"/>
          <w:rFonts w:ascii="Courier New" w:hAnsi="Courier New" w:cs="Courier New"/>
          <w:sz w:val="18"/>
          <w:szCs w:val="18"/>
        </w:rPr>
        <w:t>函数（）：启用向量</w:t>
      </w:r>
      <w:proofErr w:type="spellStart"/>
      <w:r>
        <w:rPr>
          <w:rStyle w:val="translated-span"/>
          <w:rFonts w:ascii="Courier New" w:hAnsi="Courier New" w:cs="Courier New"/>
          <w:sz w:val="18"/>
          <w:szCs w:val="18"/>
        </w:rPr>
        <w:t>tx</w:t>
      </w:r>
      <w:proofErr w:type="spellEnd"/>
      <w:r>
        <w:rPr>
          <w:rStyle w:val="translated-span"/>
          <w:rFonts w:ascii="Courier New" w:hAnsi="Courier New" w:cs="Courier New"/>
          <w:sz w:val="18"/>
          <w:szCs w:val="18"/>
        </w:rPr>
        <w:t>。</w:t>
      </w:r>
    </w:p>
    <w:p w14:paraId="12515640" w14:textId="77777777" w:rsidR="00C115F7" w:rsidRDefault="00012C0F">
      <w:pPr>
        <w:spacing w:after="11" w:line="304" w:lineRule="auto"/>
        <w:ind w:left="-5" w:right="133"/>
      </w:pP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vswitchd</w:t>
      </w:r>
      <w:proofErr w:type="spellEnd"/>
      <w:r>
        <w:rPr>
          <w:rStyle w:val="translated-span"/>
          <w:rFonts w:ascii="Courier New" w:hAnsi="Courier New" w:cs="Courier New"/>
          <w:sz w:val="18"/>
          <w:szCs w:val="18"/>
        </w:rPr>
        <w:t>[3595]</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PMD:ixgbe_dev_tx_queue_setup</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sw_ring</w:t>
      </w:r>
      <w:proofErr w:type="spellEnd"/>
      <w:r>
        <w:rPr>
          <w:rStyle w:val="translated-span"/>
          <w:rFonts w:ascii="Courier New" w:hAnsi="Courier New" w:cs="Courier New"/>
          <w:sz w:val="18"/>
          <w:szCs w:val="18"/>
        </w:rPr>
        <w:t xml:space="preserve">=0x7f211a726340 </w:t>
      </w:r>
      <w:proofErr w:type="spellStart"/>
      <w:r>
        <w:rPr>
          <w:rStyle w:val="translated-span"/>
          <w:rFonts w:ascii="Courier New" w:hAnsi="Courier New" w:cs="Courier New"/>
          <w:sz w:val="18"/>
          <w:szCs w:val="18"/>
        </w:rPr>
        <w:t>hw_ring</w:t>
      </w:r>
      <w:proofErr w:type="spellEnd"/>
      <w:r>
        <w:rPr>
          <w:rStyle w:val="translated-span"/>
          <w:rFonts w:ascii="Courier New" w:hAnsi="Courier New" w:cs="Courier New"/>
          <w:sz w:val="18"/>
          <w:szCs w:val="18"/>
        </w:rPr>
        <w:t xml:space="preserve">=0x7f211a72e380 </w:t>
      </w:r>
      <w:proofErr w:type="spellStart"/>
      <w:r>
        <w:rPr>
          <w:rStyle w:val="translated-span"/>
          <w:rFonts w:ascii="Courier New" w:hAnsi="Courier New" w:cs="Courier New"/>
          <w:sz w:val="18"/>
          <w:szCs w:val="18"/>
        </w:rPr>
        <w:t>dma_addr</w:t>
      </w:r>
      <w:proofErr w:type="spellEnd"/>
      <w:r>
        <w:rPr>
          <w:rStyle w:val="translated-span"/>
          <w:rFonts w:ascii="Courier New" w:hAnsi="Courier New" w:cs="Courier New"/>
          <w:sz w:val="18"/>
          <w:szCs w:val="18"/>
        </w:rPr>
        <w:t>=0x81a72e380</w:t>
      </w:r>
    </w:p>
    <w:p w14:paraId="5566A1D3" w14:textId="77777777" w:rsidR="00C115F7" w:rsidRDefault="00012C0F">
      <w:pPr>
        <w:spacing w:after="11" w:line="304" w:lineRule="auto"/>
        <w:ind w:left="-5" w:right="133"/>
      </w:pP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vswitchd</w:t>
      </w:r>
      <w:proofErr w:type="spellEnd"/>
      <w:r>
        <w:rPr>
          <w:rStyle w:val="translated-span"/>
          <w:rFonts w:ascii="Courier New" w:hAnsi="Courier New" w:cs="Courier New"/>
          <w:sz w:val="18"/>
          <w:szCs w:val="18"/>
        </w:rPr>
        <w:t>[3595]</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PMD:ixgbe</w:t>
      </w:r>
      <w:proofErr w:type="spellEnd"/>
      <w:r>
        <w:rPr>
          <w:rStyle w:val="translated-span"/>
          <w:rFonts w:ascii="Courier New" w:hAnsi="Courier New" w:cs="Courier New"/>
          <w:sz w:val="18"/>
          <w:szCs w:val="18"/>
        </w:rPr>
        <w:t>_</w:t>
      </w:r>
      <w:r>
        <w:rPr>
          <w:rStyle w:val="translated-span"/>
          <w:rFonts w:ascii="Courier New" w:hAnsi="Courier New" w:cs="Courier New"/>
          <w:sz w:val="18"/>
          <w:szCs w:val="18"/>
        </w:rPr>
        <w:t>集</w:t>
      </w:r>
      <w:r>
        <w:rPr>
          <w:rStyle w:val="translated-span"/>
          <w:rFonts w:ascii="Courier New" w:hAnsi="Courier New" w:cs="Courier New"/>
          <w:sz w:val="18"/>
          <w:szCs w:val="18"/>
        </w:rPr>
        <w:t>_</w:t>
      </w:r>
      <w:proofErr w:type="spellStart"/>
      <w:r>
        <w:rPr>
          <w:rStyle w:val="translated-span"/>
          <w:rFonts w:ascii="Courier New" w:hAnsi="Courier New" w:cs="Courier New"/>
          <w:sz w:val="18"/>
          <w:szCs w:val="18"/>
        </w:rPr>
        <w:t>tx</w:t>
      </w:r>
      <w:proofErr w:type="spellEnd"/>
      <w:r>
        <w:rPr>
          <w:rStyle w:val="translated-span"/>
          <w:rFonts w:ascii="Courier New" w:hAnsi="Courier New" w:cs="Courier New"/>
          <w:sz w:val="18"/>
          <w:szCs w:val="18"/>
        </w:rPr>
        <w:t>_</w:t>
      </w:r>
      <w:r>
        <w:rPr>
          <w:rStyle w:val="translated-span"/>
          <w:rFonts w:ascii="Courier New" w:hAnsi="Courier New" w:cs="Courier New"/>
          <w:sz w:val="18"/>
          <w:szCs w:val="18"/>
        </w:rPr>
        <w:t>函数（）：使用简单的</w:t>
      </w:r>
      <w:proofErr w:type="spellStart"/>
      <w:r>
        <w:rPr>
          <w:rStyle w:val="translated-span"/>
          <w:rFonts w:ascii="Courier New" w:hAnsi="Courier New" w:cs="Courier New"/>
          <w:sz w:val="18"/>
          <w:szCs w:val="18"/>
        </w:rPr>
        <w:t>tx</w:t>
      </w:r>
      <w:proofErr w:type="spellEnd"/>
      <w:r>
        <w:rPr>
          <w:rStyle w:val="translated-span"/>
          <w:rFonts w:ascii="Courier New" w:hAnsi="Courier New" w:cs="Courier New"/>
          <w:sz w:val="18"/>
          <w:szCs w:val="18"/>
        </w:rPr>
        <w:t>代码路径</w:t>
      </w: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vswitchd</w:t>
      </w:r>
      <w:proofErr w:type="spellEnd"/>
      <w:r>
        <w:rPr>
          <w:rStyle w:val="translated-span"/>
          <w:rFonts w:ascii="Courier New" w:hAnsi="Courier New" w:cs="Courier New"/>
          <w:sz w:val="18"/>
          <w:szCs w:val="18"/>
        </w:rPr>
        <w:t>[3595]</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PMD:ixgbe</w:t>
      </w:r>
      <w:proofErr w:type="spellEnd"/>
      <w:r>
        <w:rPr>
          <w:rStyle w:val="translated-span"/>
          <w:rFonts w:ascii="Courier New" w:hAnsi="Courier New" w:cs="Courier New"/>
          <w:sz w:val="18"/>
          <w:szCs w:val="18"/>
        </w:rPr>
        <w:t>_</w:t>
      </w:r>
      <w:r>
        <w:rPr>
          <w:rStyle w:val="translated-span"/>
          <w:rFonts w:ascii="Courier New" w:hAnsi="Courier New" w:cs="Courier New"/>
          <w:sz w:val="18"/>
          <w:szCs w:val="18"/>
        </w:rPr>
        <w:t>集</w:t>
      </w:r>
      <w:r>
        <w:rPr>
          <w:rStyle w:val="translated-span"/>
          <w:rFonts w:ascii="Courier New" w:hAnsi="Courier New" w:cs="Courier New"/>
          <w:sz w:val="18"/>
          <w:szCs w:val="18"/>
        </w:rPr>
        <w:t>_</w:t>
      </w:r>
      <w:proofErr w:type="spellStart"/>
      <w:r>
        <w:rPr>
          <w:rStyle w:val="translated-span"/>
          <w:rFonts w:ascii="Courier New" w:hAnsi="Courier New" w:cs="Courier New"/>
          <w:sz w:val="18"/>
          <w:szCs w:val="18"/>
        </w:rPr>
        <w:t>tx</w:t>
      </w:r>
      <w:proofErr w:type="spellEnd"/>
      <w:r>
        <w:rPr>
          <w:rStyle w:val="translated-span"/>
          <w:rFonts w:ascii="Courier New" w:hAnsi="Courier New" w:cs="Courier New"/>
          <w:sz w:val="18"/>
          <w:szCs w:val="18"/>
        </w:rPr>
        <w:t>_</w:t>
      </w:r>
      <w:r>
        <w:rPr>
          <w:rStyle w:val="translated-span"/>
          <w:rFonts w:ascii="Courier New" w:hAnsi="Courier New" w:cs="Courier New"/>
          <w:sz w:val="18"/>
          <w:szCs w:val="18"/>
        </w:rPr>
        <w:t>函数（）：启用向量</w:t>
      </w:r>
      <w:proofErr w:type="spellStart"/>
      <w:r>
        <w:rPr>
          <w:rStyle w:val="translated-span"/>
          <w:rFonts w:ascii="Courier New" w:hAnsi="Courier New" w:cs="Courier New"/>
          <w:sz w:val="18"/>
          <w:szCs w:val="18"/>
        </w:rPr>
        <w:t>tx</w:t>
      </w:r>
      <w:proofErr w:type="spellEnd"/>
      <w:r>
        <w:rPr>
          <w:rStyle w:val="translated-span"/>
          <w:rFonts w:ascii="Courier New" w:hAnsi="Courier New" w:cs="Courier New"/>
          <w:sz w:val="18"/>
          <w:szCs w:val="18"/>
        </w:rPr>
        <w:t>。</w:t>
      </w:r>
    </w:p>
    <w:p w14:paraId="5D5B0DEB" w14:textId="77777777" w:rsidR="00C115F7" w:rsidRDefault="00012C0F">
      <w:pPr>
        <w:spacing w:after="11" w:line="304" w:lineRule="auto"/>
        <w:ind w:left="-5" w:right="133"/>
      </w:pP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vswitchd</w:t>
      </w:r>
      <w:proofErr w:type="spellEnd"/>
      <w:r>
        <w:rPr>
          <w:rStyle w:val="translated-span"/>
          <w:rFonts w:ascii="Courier New" w:hAnsi="Courier New" w:cs="Courier New"/>
          <w:sz w:val="18"/>
          <w:szCs w:val="18"/>
        </w:rPr>
        <w:t>[3595]</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PMD:ixgbe_dev_tx_queue_setup</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sw_ring</w:t>
      </w:r>
      <w:proofErr w:type="spellEnd"/>
      <w:r>
        <w:rPr>
          <w:rStyle w:val="translated-span"/>
          <w:rFonts w:ascii="Courier New" w:hAnsi="Courier New" w:cs="Courier New"/>
          <w:sz w:val="18"/>
          <w:szCs w:val="18"/>
        </w:rPr>
        <w:t xml:space="preserve">=0x7f211a70e2c0 </w:t>
      </w:r>
      <w:proofErr w:type="spellStart"/>
      <w:r>
        <w:rPr>
          <w:rStyle w:val="translated-span"/>
          <w:rFonts w:ascii="Courier New" w:hAnsi="Courier New" w:cs="Courier New"/>
          <w:sz w:val="18"/>
          <w:szCs w:val="18"/>
        </w:rPr>
        <w:t>hw_ring</w:t>
      </w:r>
      <w:proofErr w:type="spellEnd"/>
      <w:r>
        <w:rPr>
          <w:rStyle w:val="translated-span"/>
          <w:rFonts w:ascii="Courier New" w:hAnsi="Courier New" w:cs="Courier New"/>
          <w:sz w:val="18"/>
          <w:szCs w:val="18"/>
        </w:rPr>
        <w:t xml:space="preserve">=0x7f211a716300 </w:t>
      </w:r>
      <w:proofErr w:type="spellStart"/>
      <w:r>
        <w:rPr>
          <w:rStyle w:val="translated-span"/>
          <w:rFonts w:ascii="Courier New" w:hAnsi="Courier New" w:cs="Courier New"/>
          <w:sz w:val="18"/>
          <w:szCs w:val="18"/>
        </w:rPr>
        <w:t>dma_addr</w:t>
      </w:r>
      <w:proofErr w:type="spellEnd"/>
      <w:r>
        <w:rPr>
          <w:rStyle w:val="translated-span"/>
          <w:rFonts w:ascii="Courier New" w:hAnsi="Courier New" w:cs="Courier New"/>
          <w:sz w:val="18"/>
          <w:szCs w:val="18"/>
        </w:rPr>
        <w:t>=0x81a716300</w:t>
      </w:r>
    </w:p>
    <w:p w14:paraId="0931CA4A" w14:textId="77777777" w:rsidR="00C115F7" w:rsidRDefault="00012C0F">
      <w:pPr>
        <w:spacing w:after="11" w:line="304" w:lineRule="auto"/>
        <w:ind w:left="-5" w:right="133"/>
      </w:pP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vswitchd</w:t>
      </w:r>
      <w:proofErr w:type="spellEnd"/>
      <w:r>
        <w:rPr>
          <w:rStyle w:val="translated-span"/>
          <w:rFonts w:ascii="Courier New" w:hAnsi="Courier New" w:cs="Courier New"/>
          <w:sz w:val="18"/>
          <w:szCs w:val="18"/>
        </w:rPr>
        <w:t>[3595]</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PMD:ixgbe</w:t>
      </w:r>
      <w:proofErr w:type="spellEnd"/>
      <w:r>
        <w:rPr>
          <w:rStyle w:val="translated-span"/>
          <w:rFonts w:ascii="Courier New" w:hAnsi="Courier New" w:cs="Courier New"/>
          <w:sz w:val="18"/>
          <w:szCs w:val="18"/>
        </w:rPr>
        <w:t>_</w:t>
      </w:r>
      <w:r>
        <w:rPr>
          <w:rStyle w:val="translated-span"/>
          <w:rFonts w:ascii="Courier New" w:hAnsi="Courier New" w:cs="Courier New"/>
          <w:sz w:val="18"/>
          <w:szCs w:val="18"/>
        </w:rPr>
        <w:t>集</w:t>
      </w:r>
      <w:r>
        <w:rPr>
          <w:rStyle w:val="translated-span"/>
          <w:rFonts w:ascii="Courier New" w:hAnsi="Courier New" w:cs="Courier New"/>
          <w:sz w:val="18"/>
          <w:szCs w:val="18"/>
        </w:rPr>
        <w:t>_</w:t>
      </w:r>
      <w:proofErr w:type="spellStart"/>
      <w:r>
        <w:rPr>
          <w:rStyle w:val="translated-span"/>
          <w:rFonts w:ascii="Courier New" w:hAnsi="Courier New" w:cs="Courier New"/>
          <w:sz w:val="18"/>
          <w:szCs w:val="18"/>
        </w:rPr>
        <w:t>tx</w:t>
      </w:r>
      <w:proofErr w:type="spellEnd"/>
      <w:r>
        <w:rPr>
          <w:rStyle w:val="translated-span"/>
          <w:rFonts w:ascii="Courier New" w:hAnsi="Courier New" w:cs="Courier New"/>
          <w:sz w:val="18"/>
          <w:szCs w:val="18"/>
        </w:rPr>
        <w:t>_</w:t>
      </w:r>
      <w:r>
        <w:rPr>
          <w:rStyle w:val="translated-span"/>
          <w:rFonts w:ascii="Courier New" w:hAnsi="Courier New" w:cs="Courier New"/>
          <w:sz w:val="18"/>
          <w:szCs w:val="18"/>
        </w:rPr>
        <w:t>函数（）：使用简单的</w:t>
      </w:r>
      <w:proofErr w:type="spellStart"/>
      <w:r>
        <w:rPr>
          <w:rStyle w:val="translated-span"/>
          <w:rFonts w:ascii="Courier New" w:hAnsi="Courier New" w:cs="Courier New"/>
          <w:sz w:val="18"/>
          <w:szCs w:val="18"/>
        </w:rPr>
        <w:t>tx</w:t>
      </w:r>
      <w:proofErr w:type="spellEnd"/>
      <w:r>
        <w:rPr>
          <w:rStyle w:val="translated-span"/>
          <w:rFonts w:ascii="Courier New" w:hAnsi="Courier New" w:cs="Courier New"/>
          <w:sz w:val="18"/>
          <w:szCs w:val="18"/>
        </w:rPr>
        <w:t>代码路径</w:t>
      </w: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vswitchd</w:t>
      </w:r>
      <w:proofErr w:type="spellEnd"/>
      <w:r>
        <w:rPr>
          <w:rStyle w:val="translated-span"/>
          <w:rFonts w:ascii="Courier New" w:hAnsi="Courier New" w:cs="Courier New"/>
          <w:sz w:val="18"/>
          <w:szCs w:val="18"/>
        </w:rPr>
        <w:t>[3595]</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PMD:ixgbe</w:t>
      </w:r>
      <w:proofErr w:type="spellEnd"/>
      <w:r>
        <w:rPr>
          <w:rStyle w:val="translated-span"/>
          <w:rFonts w:ascii="Courier New" w:hAnsi="Courier New" w:cs="Courier New"/>
          <w:sz w:val="18"/>
          <w:szCs w:val="18"/>
        </w:rPr>
        <w:t>_</w:t>
      </w:r>
      <w:r>
        <w:rPr>
          <w:rStyle w:val="translated-span"/>
          <w:rFonts w:ascii="Courier New" w:hAnsi="Courier New" w:cs="Courier New"/>
          <w:sz w:val="18"/>
          <w:szCs w:val="18"/>
        </w:rPr>
        <w:t>集</w:t>
      </w:r>
      <w:r>
        <w:rPr>
          <w:rStyle w:val="translated-span"/>
          <w:rFonts w:ascii="Courier New" w:hAnsi="Courier New" w:cs="Courier New"/>
          <w:sz w:val="18"/>
          <w:szCs w:val="18"/>
        </w:rPr>
        <w:t>_</w:t>
      </w:r>
      <w:proofErr w:type="spellStart"/>
      <w:r>
        <w:rPr>
          <w:rStyle w:val="translated-span"/>
          <w:rFonts w:ascii="Courier New" w:hAnsi="Courier New" w:cs="Courier New"/>
          <w:sz w:val="18"/>
          <w:szCs w:val="18"/>
        </w:rPr>
        <w:t>tx</w:t>
      </w:r>
      <w:proofErr w:type="spellEnd"/>
      <w:r>
        <w:rPr>
          <w:rStyle w:val="translated-span"/>
          <w:rFonts w:ascii="Courier New" w:hAnsi="Courier New" w:cs="Courier New"/>
          <w:sz w:val="18"/>
          <w:szCs w:val="18"/>
        </w:rPr>
        <w:t>_</w:t>
      </w:r>
      <w:r>
        <w:rPr>
          <w:rStyle w:val="translated-span"/>
          <w:rFonts w:ascii="Courier New" w:hAnsi="Courier New" w:cs="Courier New"/>
          <w:sz w:val="18"/>
          <w:szCs w:val="18"/>
        </w:rPr>
        <w:t>函数（）：启用向量</w:t>
      </w:r>
      <w:proofErr w:type="spellStart"/>
      <w:r>
        <w:rPr>
          <w:rStyle w:val="translated-span"/>
          <w:rFonts w:ascii="Courier New" w:hAnsi="Courier New" w:cs="Courier New"/>
          <w:sz w:val="18"/>
          <w:szCs w:val="18"/>
        </w:rPr>
        <w:t>tx</w:t>
      </w:r>
      <w:proofErr w:type="spellEnd"/>
      <w:r>
        <w:rPr>
          <w:rStyle w:val="translated-span"/>
          <w:rFonts w:ascii="Courier New" w:hAnsi="Courier New" w:cs="Courier New"/>
          <w:sz w:val="18"/>
          <w:szCs w:val="18"/>
        </w:rPr>
        <w:t>。</w:t>
      </w:r>
    </w:p>
    <w:p w14:paraId="562A2B29" w14:textId="77777777" w:rsidR="00C115F7" w:rsidRDefault="00012C0F">
      <w:pPr>
        <w:spacing w:after="11" w:line="304" w:lineRule="auto"/>
        <w:ind w:left="-5" w:right="133"/>
      </w:pP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vswitchd</w:t>
      </w:r>
      <w:proofErr w:type="spellEnd"/>
      <w:r>
        <w:rPr>
          <w:rStyle w:val="translated-span"/>
          <w:rFonts w:ascii="Courier New" w:hAnsi="Courier New" w:cs="Courier New"/>
          <w:sz w:val="18"/>
          <w:szCs w:val="18"/>
        </w:rPr>
        <w:t>[3595]</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PMD:ixgbe_dev_tx_queue_setup</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sw_ring</w:t>
      </w:r>
      <w:proofErr w:type="spellEnd"/>
      <w:r>
        <w:rPr>
          <w:rStyle w:val="translated-span"/>
          <w:rFonts w:ascii="Courier New" w:hAnsi="Courier New" w:cs="Courier New"/>
          <w:sz w:val="18"/>
          <w:szCs w:val="18"/>
        </w:rPr>
        <w:t xml:space="preserve">=0x7f211a6f6240 </w:t>
      </w:r>
      <w:proofErr w:type="spellStart"/>
      <w:r>
        <w:rPr>
          <w:rStyle w:val="translated-span"/>
          <w:rFonts w:ascii="Courier New" w:hAnsi="Courier New" w:cs="Courier New"/>
          <w:sz w:val="18"/>
          <w:szCs w:val="18"/>
        </w:rPr>
        <w:t>hw_ring</w:t>
      </w:r>
      <w:proofErr w:type="spellEnd"/>
      <w:r>
        <w:rPr>
          <w:rStyle w:val="translated-span"/>
          <w:rFonts w:ascii="Courier New" w:hAnsi="Courier New" w:cs="Courier New"/>
          <w:sz w:val="18"/>
          <w:szCs w:val="18"/>
        </w:rPr>
        <w:t xml:space="preserve">=0x7f211a6fe280 </w:t>
      </w:r>
      <w:proofErr w:type="spellStart"/>
      <w:r>
        <w:rPr>
          <w:rStyle w:val="translated-span"/>
          <w:rFonts w:ascii="Courier New" w:hAnsi="Courier New" w:cs="Courier New"/>
          <w:sz w:val="18"/>
          <w:szCs w:val="18"/>
        </w:rPr>
        <w:t>dma_addr</w:t>
      </w:r>
      <w:proofErr w:type="spellEnd"/>
      <w:r>
        <w:rPr>
          <w:rStyle w:val="translated-span"/>
          <w:rFonts w:ascii="Courier New" w:hAnsi="Courier New" w:cs="Courier New"/>
          <w:sz w:val="18"/>
          <w:szCs w:val="18"/>
        </w:rPr>
        <w:t>=0x81a6fe280</w:t>
      </w:r>
    </w:p>
    <w:p w14:paraId="2AC6992A" w14:textId="77777777" w:rsidR="00C115F7" w:rsidRDefault="00012C0F">
      <w:pPr>
        <w:spacing w:after="11" w:line="304" w:lineRule="auto"/>
        <w:ind w:left="-5" w:right="133"/>
      </w:pPr>
      <w:proofErr w:type="spellStart"/>
      <w:r>
        <w:rPr>
          <w:rStyle w:val="translated-span"/>
          <w:rFonts w:ascii="Courier New" w:hAnsi="Courier New" w:cs="Courier New"/>
          <w:sz w:val="18"/>
          <w:szCs w:val="18"/>
        </w:rPr>
        <w:lastRenderedPageBreak/>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vswitchd</w:t>
      </w:r>
      <w:proofErr w:type="spellEnd"/>
      <w:r>
        <w:rPr>
          <w:rStyle w:val="translated-span"/>
          <w:rFonts w:ascii="Courier New" w:hAnsi="Courier New" w:cs="Courier New"/>
          <w:sz w:val="18"/>
          <w:szCs w:val="18"/>
        </w:rPr>
        <w:t>[3595]</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PMD:ixgbe</w:t>
      </w:r>
      <w:proofErr w:type="spellEnd"/>
      <w:r>
        <w:rPr>
          <w:rStyle w:val="translated-span"/>
          <w:rFonts w:ascii="Courier New" w:hAnsi="Courier New" w:cs="Courier New"/>
          <w:sz w:val="18"/>
          <w:szCs w:val="18"/>
        </w:rPr>
        <w:t>_</w:t>
      </w:r>
      <w:r>
        <w:rPr>
          <w:rStyle w:val="translated-span"/>
          <w:rFonts w:ascii="Courier New" w:hAnsi="Courier New" w:cs="Courier New"/>
          <w:sz w:val="18"/>
          <w:szCs w:val="18"/>
        </w:rPr>
        <w:t>集</w:t>
      </w:r>
      <w:r>
        <w:rPr>
          <w:rStyle w:val="translated-span"/>
          <w:rFonts w:ascii="Courier New" w:hAnsi="Courier New" w:cs="Courier New"/>
          <w:sz w:val="18"/>
          <w:szCs w:val="18"/>
        </w:rPr>
        <w:t>_</w:t>
      </w:r>
      <w:proofErr w:type="spellStart"/>
      <w:r>
        <w:rPr>
          <w:rStyle w:val="translated-span"/>
          <w:rFonts w:ascii="Courier New" w:hAnsi="Courier New" w:cs="Courier New"/>
          <w:sz w:val="18"/>
          <w:szCs w:val="18"/>
        </w:rPr>
        <w:t>tx</w:t>
      </w:r>
      <w:proofErr w:type="spellEnd"/>
      <w:r>
        <w:rPr>
          <w:rStyle w:val="translated-span"/>
          <w:rFonts w:ascii="Courier New" w:hAnsi="Courier New" w:cs="Courier New"/>
          <w:sz w:val="18"/>
          <w:szCs w:val="18"/>
        </w:rPr>
        <w:t>_</w:t>
      </w:r>
      <w:r>
        <w:rPr>
          <w:rStyle w:val="translated-span"/>
          <w:rFonts w:ascii="Courier New" w:hAnsi="Courier New" w:cs="Courier New"/>
          <w:sz w:val="18"/>
          <w:szCs w:val="18"/>
        </w:rPr>
        <w:t>函数（）：使用简单的</w:t>
      </w:r>
      <w:proofErr w:type="spellStart"/>
      <w:r>
        <w:rPr>
          <w:rStyle w:val="translated-span"/>
          <w:rFonts w:ascii="Courier New" w:hAnsi="Courier New" w:cs="Courier New"/>
          <w:sz w:val="18"/>
          <w:szCs w:val="18"/>
        </w:rPr>
        <w:t>tx</w:t>
      </w:r>
      <w:proofErr w:type="spellEnd"/>
      <w:r>
        <w:rPr>
          <w:rStyle w:val="translated-span"/>
          <w:rFonts w:ascii="Courier New" w:hAnsi="Courier New" w:cs="Courier New"/>
          <w:sz w:val="18"/>
          <w:szCs w:val="18"/>
        </w:rPr>
        <w:t>代码路径</w:t>
      </w: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vswitchd</w:t>
      </w:r>
      <w:proofErr w:type="spellEnd"/>
      <w:r>
        <w:rPr>
          <w:rStyle w:val="translated-span"/>
          <w:rFonts w:ascii="Courier New" w:hAnsi="Courier New" w:cs="Courier New"/>
          <w:sz w:val="18"/>
          <w:szCs w:val="18"/>
        </w:rPr>
        <w:t>[3595]</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PMD:ixgbe</w:t>
      </w:r>
      <w:proofErr w:type="spellEnd"/>
      <w:r>
        <w:rPr>
          <w:rStyle w:val="translated-span"/>
          <w:rFonts w:ascii="Courier New" w:hAnsi="Courier New" w:cs="Courier New"/>
          <w:sz w:val="18"/>
          <w:szCs w:val="18"/>
        </w:rPr>
        <w:t>_</w:t>
      </w:r>
      <w:r>
        <w:rPr>
          <w:rStyle w:val="translated-span"/>
          <w:rFonts w:ascii="Courier New" w:hAnsi="Courier New" w:cs="Courier New"/>
          <w:sz w:val="18"/>
          <w:szCs w:val="18"/>
        </w:rPr>
        <w:t>集</w:t>
      </w:r>
      <w:r>
        <w:rPr>
          <w:rStyle w:val="translated-span"/>
          <w:rFonts w:ascii="Courier New" w:hAnsi="Courier New" w:cs="Courier New"/>
          <w:sz w:val="18"/>
          <w:szCs w:val="18"/>
        </w:rPr>
        <w:t>_</w:t>
      </w:r>
      <w:proofErr w:type="spellStart"/>
      <w:r>
        <w:rPr>
          <w:rStyle w:val="translated-span"/>
          <w:rFonts w:ascii="Courier New" w:hAnsi="Courier New" w:cs="Courier New"/>
          <w:sz w:val="18"/>
          <w:szCs w:val="18"/>
        </w:rPr>
        <w:t>tx</w:t>
      </w:r>
      <w:proofErr w:type="spellEnd"/>
      <w:r>
        <w:rPr>
          <w:rStyle w:val="translated-span"/>
          <w:rFonts w:ascii="Courier New" w:hAnsi="Courier New" w:cs="Courier New"/>
          <w:sz w:val="18"/>
          <w:szCs w:val="18"/>
        </w:rPr>
        <w:t>_</w:t>
      </w:r>
      <w:r>
        <w:rPr>
          <w:rStyle w:val="translated-span"/>
          <w:rFonts w:ascii="Courier New" w:hAnsi="Courier New" w:cs="Courier New"/>
          <w:sz w:val="18"/>
          <w:szCs w:val="18"/>
        </w:rPr>
        <w:t>函数（）：启用向量</w:t>
      </w:r>
      <w:proofErr w:type="spellStart"/>
      <w:r>
        <w:rPr>
          <w:rStyle w:val="translated-span"/>
          <w:rFonts w:ascii="Courier New" w:hAnsi="Courier New" w:cs="Courier New"/>
          <w:sz w:val="18"/>
          <w:szCs w:val="18"/>
        </w:rPr>
        <w:t>tx</w:t>
      </w:r>
      <w:proofErr w:type="spellEnd"/>
      <w:r>
        <w:rPr>
          <w:rStyle w:val="translated-span"/>
          <w:rFonts w:ascii="Courier New" w:hAnsi="Courier New" w:cs="Courier New"/>
          <w:sz w:val="18"/>
          <w:szCs w:val="18"/>
        </w:rPr>
        <w:t>。</w:t>
      </w:r>
    </w:p>
    <w:p w14:paraId="1FEEAEDC" w14:textId="77777777" w:rsidR="00C115F7" w:rsidRDefault="00012C0F">
      <w:pPr>
        <w:spacing w:after="11" w:line="304" w:lineRule="auto"/>
        <w:ind w:left="-5" w:right="133"/>
      </w:pP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vswitchd</w:t>
      </w:r>
      <w:proofErr w:type="spellEnd"/>
      <w:r>
        <w:rPr>
          <w:rStyle w:val="translated-span"/>
          <w:rFonts w:ascii="Courier New" w:hAnsi="Courier New" w:cs="Courier New"/>
          <w:sz w:val="18"/>
          <w:szCs w:val="18"/>
        </w:rPr>
        <w:t>[3595]</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PMD:ixgbe_dev_tx_queue_setup</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sw_ring</w:t>
      </w:r>
      <w:proofErr w:type="spellEnd"/>
      <w:r>
        <w:rPr>
          <w:rStyle w:val="translated-span"/>
          <w:rFonts w:ascii="Courier New" w:hAnsi="Courier New" w:cs="Courier New"/>
          <w:sz w:val="18"/>
          <w:szCs w:val="18"/>
        </w:rPr>
        <w:t xml:space="preserve">=0x7f211a6de1c0 </w:t>
      </w:r>
      <w:proofErr w:type="spellStart"/>
      <w:r>
        <w:rPr>
          <w:rStyle w:val="translated-span"/>
          <w:rFonts w:ascii="Courier New" w:hAnsi="Courier New" w:cs="Courier New"/>
          <w:sz w:val="18"/>
          <w:szCs w:val="18"/>
        </w:rPr>
        <w:t>hw_ring</w:t>
      </w:r>
      <w:proofErr w:type="spellEnd"/>
      <w:r>
        <w:rPr>
          <w:rStyle w:val="translated-span"/>
          <w:rFonts w:ascii="Courier New" w:hAnsi="Courier New" w:cs="Courier New"/>
          <w:sz w:val="18"/>
          <w:szCs w:val="18"/>
        </w:rPr>
        <w:t xml:space="preserve">=0x7f211a6e6200 </w:t>
      </w:r>
      <w:proofErr w:type="spellStart"/>
      <w:r>
        <w:rPr>
          <w:rStyle w:val="translated-span"/>
          <w:rFonts w:ascii="Courier New" w:hAnsi="Courier New" w:cs="Courier New"/>
          <w:sz w:val="18"/>
          <w:szCs w:val="18"/>
        </w:rPr>
        <w:t>dma_addr</w:t>
      </w:r>
      <w:proofErr w:type="spellEnd"/>
      <w:r>
        <w:rPr>
          <w:rStyle w:val="translated-span"/>
          <w:rFonts w:ascii="Courier New" w:hAnsi="Courier New" w:cs="Courier New"/>
          <w:sz w:val="18"/>
          <w:szCs w:val="18"/>
        </w:rPr>
        <w:t>=0x81a6e6200</w:t>
      </w:r>
    </w:p>
    <w:p w14:paraId="22B6F628" w14:textId="77777777" w:rsidR="00C115F7" w:rsidRDefault="00012C0F">
      <w:pPr>
        <w:spacing w:after="11" w:line="304" w:lineRule="auto"/>
        <w:ind w:left="-5" w:right="133"/>
      </w:pP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vswitchd</w:t>
      </w:r>
      <w:proofErr w:type="spellEnd"/>
      <w:r>
        <w:rPr>
          <w:rStyle w:val="translated-span"/>
          <w:rFonts w:ascii="Courier New" w:hAnsi="Courier New" w:cs="Courier New"/>
          <w:sz w:val="18"/>
          <w:szCs w:val="18"/>
        </w:rPr>
        <w:t>[3595]</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PMD:ixgbe</w:t>
      </w:r>
      <w:proofErr w:type="spellEnd"/>
      <w:r>
        <w:rPr>
          <w:rStyle w:val="translated-span"/>
          <w:rFonts w:ascii="Courier New" w:hAnsi="Courier New" w:cs="Courier New"/>
          <w:sz w:val="18"/>
          <w:szCs w:val="18"/>
        </w:rPr>
        <w:t>_</w:t>
      </w:r>
      <w:r>
        <w:rPr>
          <w:rStyle w:val="translated-span"/>
          <w:rFonts w:ascii="Courier New" w:hAnsi="Courier New" w:cs="Courier New"/>
          <w:sz w:val="18"/>
          <w:szCs w:val="18"/>
        </w:rPr>
        <w:t>集</w:t>
      </w:r>
      <w:r>
        <w:rPr>
          <w:rStyle w:val="translated-span"/>
          <w:rFonts w:ascii="Courier New" w:hAnsi="Courier New" w:cs="Courier New"/>
          <w:sz w:val="18"/>
          <w:szCs w:val="18"/>
        </w:rPr>
        <w:t>_</w:t>
      </w:r>
      <w:proofErr w:type="spellStart"/>
      <w:r>
        <w:rPr>
          <w:rStyle w:val="translated-span"/>
          <w:rFonts w:ascii="Courier New" w:hAnsi="Courier New" w:cs="Courier New"/>
          <w:sz w:val="18"/>
          <w:szCs w:val="18"/>
        </w:rPr>
        <w:t>tx</w:t>
      </w:r>
      <w:proofErr w:type="spellEnd"/>
      <w:r>
        <w:rPr>
          <w:rStyle w:val="translated-span"/>
          <w:rFonts w:ascii="Courier New" w:hAnsi="Courier New" w:cs="Courier New"/>
          <w:sz w:val="18"/>
          <w:szCs w:val="18"/>
        </w:rPr>
        <w:t>_</w:t>
      </w:r>
      <w:r>
        <w:rPr>
          <w:rStyle w:val="translated-span"/>
          <w:rFonts w:ascii="Courier New" w:hAnsi="Courier New" w:cs="Courier New"/>
          <w:sz w:val="18"/>
          <w:szCs w:val="18"/>
        </w:rPr>
        <w:t>函数（）：使用简单的</w:t>
      </w:r>
      <w:proofErr w:type="spellStart"/>
      <w:r>
        <w:rPr>
          <w:rStyle w:val="translated-span"/>
          <w:rFonts w:ascii="Courier New" w:hAnsi="Courier New" w:cs="Courier New"/>
          <w:sz w:val="18"/>
          <w:szCs w:val="18"/>
        </w:rPr>
        <w:t>tx</w:t>
      </w:r>
      <w:proofErr w:type="spellEnd"/>
      <w:r>
        <w:rPr>
          <w:rStyle w:val="translated-span"/>
          <w:rFonts w:ascii="Courier New" w:hAnsi="Courier New" w:cs="Courier New"/>
          <w:sz w:val="18"/>
          <w:szCs w:val="18"/>
        </w:rPr>
        <w:t>代码路径</w:t>
      </w: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vswitchd</w:t>
      </w:r>
      <w:proofErr w:type="spellEnd"/>
      <w:r>
        <w:rPr>
          <w:rStyle w:val="translated-span"/>
          <w:rFonts w:ascii="Courier New" w:hAnsi="Courier New" w:cs="Courier New"/>
          <w:sz w:val="18"/>
          <w:szCs w:val="18"/>
        </w:rPr>
        <w:t>[3595]</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PMD:ixgbe</w:t>
      </w:r>
      <w:proofErr w:type="spellEnd"/>
      <w:r>
        <w:rPr>
          <w:rStyle w:val="translated-span"/>
          <w:rFonts w:ascii="Courier New" w:hAnsi="Courier New" w:cs="Courier New"/>
          <w:sz w:val="18"/>
          <w:szCs w:val="18"/>
        </w:rPr>
        <w:t>_</w:t>
      </w:r>
      <w:r>
        <w:rPr>
          <w:rStyle w:val="translated-span"/>
          <w:rFonts w:ascii="Courier New" w:hAnsi="Courier New" w:cs="Courier New"/>
          <w:sz w:val="18"/>
          <w:szCs w:val="18"/>
        </w:rPr>
        <w:t>集</w:t>
      </w:r>
      <w:r>
        <w:rPr>
          <w:rStyle w:val="translated-span"/>
          <w:rFonts w:ascii="Courier New" w:hAnsi="Courier New" w:cs="Courier New"/>
          <w:sz w:val="18"/>
          <w:szCs w:val="18"/>
        </w:rPr>
        <w:t>_</w:t>
      </w:r>
      <w:proofErr w:type="spellStart"/>
      <w:r>
        <w:rPr>
          <w:rStyle w:val="translated-span"/>
          <w:rFonts w:ascii="Courier New" w:hAnsi="Courier New" w:cs="Courier New"/>
          <w:sz w:val="18"/>
          <w:szCs w:val="18"/>
        </w:rPr>
        <w:t>tx</w:t>
      </w:r>
      <w:proofErr w:type="spellEnd"/>
      <w:r>
        <w:rPr>
          <w:rStyle w:val="translated-span"/>
          <w:rFonts w:ascii="Courier New" w:hAnsi="Courier New" w:cs="Courier New"/>
          <w:sz w:val="18"/>
          <w:szCs w:val="18"/>
        </w:rPr>
        <w:t>_</w:t>
      </w:r>
      <w:r>
        <w:rPr>
          <w:rStyle w:val="translated-span"/>
          <w:rFonts w:ascii="Courier New" w:hAnsi="Courier New" w:cs="Courier New"/>
          <w:sz w:val="18"/>
          <w:szCs w:val="18"/>
        </w:rPr>
        <w:t>函数（）：启用向量</w:t>
      </w:r>
      <w:proofErr w:type="spellStart"/>
      <w:r>
        <w:rPr>
          <w:rStyle w:val="translated-span"/>
          <w:rFonts w:ascii="Courier New" w:hAnsi="Courier New" w:cs="Courier New"/>
          <w:sz w:val="18"/>
          <w:szCs w:val="18"/>
        </w:rPr>
        <w:t>tx</w:t>
      </w:r>
      <w:proofErr w:type="spellEnd"/>
      <w:r>
        <w:rPr>
          <w:rStyle w:val="translated-span"/>
          <w:rFonts w:ascii="Courier New" w:hAnsi="Courier New" w:cs="Courier New"/>
          <w:sz w:val="18"/>
          <w:szCs w:val="18"/>
        </w:rPr>
        <w:t>。</w:t>
      </w:r>
    </w:p>
    <w:p w14:paraId="600E13E7" w14:textId="77777777" w:rsidR="00C115F7" w:rsidRDefault="00012C0F">
      <w:pPr>
        <w:spacing w:after="11" w:line="304" w:lineRule="auto"/>
        <w:ind w:left="-5" w:right="133"/>
      </w:pP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vswitchd</w:t>
      </w:r>
      <w:proofErr w:type="spellEnd"/>
      <w:r>
        <w:rPr>
          <w:rStyle w:val="translated-span"/>
          <w:rFonts w:ascii="Courier New" w:hAnsi="Courier New" w:cs="Courier New"/>
          <w:sz w:val="18"/>
          <w:szCs w:val="18"/>
        </w:rPr>
        <w:t>[3595]</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PMD:ixgbe_dev_tx_queue_setup</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sw_ring</w:t>
      </w:r>
      <w:proofErr w:type="spellEnd"/>
      <w:r>
        <w:rPr>
          <w:rStyle w:val="translated-span"/>
          <w:rFonts w:ascii="Courier New" w:hAnsi="Courier New" w:cs="Courier New"/>
          <w:sz w:val="18"/>
          <w:szCs w:val="18"/>
        </w:rPr>
        <w:t xml:space="preserve">=0x7f211a6c6140 </w:t>
      </w:r>
      <w:proofErr w:type="spellStart"/>
      <w:r>
        <w:rPr>
          <w:rStyle w:val="translated-span"/>
          <w:rFonts w:ascii="Courier New" w:hAnsi="Courier New" w:cs="Courier New"/>
          <w:sz w:val="18"/>
          <w:szCs w:val="18"/>
        </w:rPr>
        <w:t>hw_ring</w:t>
      </w:r>
      <w:proofErr w:type="spellEnd"/>
      <w:r>
        <w:rPr>
          <w:rStyle w:val="translated-span"/>
          <w:rFonts w:ascii="Courier New" w:hAnsi="Courier New" w:cs="Courier New"/>
          <w:sz w:val="18"/>
          <w:szCs w:val="18"/>
        </w:rPr>
        <w:t xml:space="preserve">=0x7f211a6ce180 </w:t>
      </w:r>
      <w:proofErr w:type="spellStart"/>
      <w:r>
        <w:rPr>
          <w:rStyle w:val="translated-span"/>
          <w:rFonts w:ascii="Courier New" w:hAnsi="Courier New" w:cs="Courier New"/>
          <w:sz w:val="18"/>
          <w:szCs w:val="18"/>
        </w:rPr>
        <w:t>dma_addr</w:t>
      </w:r>
      <w:proofErr w:type="spellEnd"/>
      <w:r>
        <w:rPr>
          <w:rStyle w:val="translated-span"/>
          <w:rFonts w:ascii="Courier New" w:hAnsi="Courier New" w:cs="Courier New"/>
          <w:sz w:val="18"/>
          <w:szCs w:val="18"/>
        </w:rPr>
        <w:t>=0x81a6ce180</w:t>
      </w:r>
    </w:p>
    <w:p w14:paraId="171E67AD" w14:textId="77777777" w:rsidR="00C115F7" w:rsidRDefault="00012C0F">
      <w:pPr>
        <w:spacing w:after="11" w:line="304" w:lineRule="auto"/>
        <w:ind w:left="-5" w:right="133"/>
      </w:pP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vswitchd</w:t>
      </w:r>
      <w:proofErr w:type="spellEnd"/>
      <w:r>
        <w:rPr>
          <w:rStyle w:val="translated-span"/>
          <w:rFonts w:ascii="Courier New" w:hAnsi="Courier New" w:cs="Courier New"/>
          <w:sz w:val="18"/>
          <w:szCs w:val="18"/>
        </w:rPr>
        <w:t>[3595]</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PMD:ixgbe</w:t>
      </w:r>
      <w:proofErr w:type="spellEnd"/>
      <w:r>
        <w:rPr>
          <w:rStyle w:val="translated-span"/>
          <w:rFonts w:ascii="Courier New" w:hAnsi="Courier New" w:cs="Courier New"/>
          <w:sz w:val="18"/>
          <w:szCs w:val="18"/>
        </w:rPr>
        <w:t>_</w:t>
      </w:r>
      <w:r>
        <w:rPr>
          <w:rStyle w:val="translated-span"/>
          <w:rFonts w:ascii="Courier New" w:hAnsi="Courier New" w:cs="Courier New"/>
          <w:sz w:val="18"/>
          <w:szCs w:val="18"/>
        </w:rPr>
        <w:t>集</w:t>
      </w:r>
      <w:r>
        <w:rPr>
          <w:rStyle w:val="translated-span"/>
          <w:rFonts w:ascii="Courier New" w:hAnsi="Courier New" w:cs="Courier New"/>
          <w:sz w:val="18"/>
          <w:szCs w:val="18"/>
        </w:rPr>
        <w:t>_</w:t>
      </w:r>
      <w:proofErr w:type="spellStart"/>
      <w:r>
        <w:rPr>
          <w:rStyle w:val="translated-span"/>
          <w:rFonts w:ascii="Courier New" w:hAnsi="Courier New" w:cs="Courier New"/>
          <w:sz w:val="18"/>
          <w:szCs w:val="18"/>
        </w:rPr>
        <w:t>tx</w:t>
      </w:r>
      <w:proofErr w:type="spellEnd"/>
      <w:r>
        <w:rPr>
          <w:rStyle w:val="translated-span"/>
          <w:rFonts w:ascii="Courier New" w:hAnsi="Courier New" w:cs="Courier New"/>
          <w:sz w:val="18"/>
          <w:szCs w:val="18"/>
        </w:rPr>
        <w:t>_</w:t>
      </w:r>
      <w:r>
        <w:rPr>
          <w:rStyle w:val="translated-span"/>
          <w:rFonts w:ascii="Courier New" w:hAnsi="Courier New" w:cs="Courier New"/>
          <w:sz w:val="18"/>
          <w:szCs w:val="18"/>
        </w:rPr>
        <w:t>函数（）：使用简单的</w:t>
      </w:r>
      <w:proofErr w:type="spellStart"/>
      <w:r>
        <w:rPr>
          <w:rStyle w:val="translated-span"/>
          <w:rFonts w:ascii="Courier New" w:hAnsi="Courier New" w:cs="Courier New"/>
          <w:sz w:val="18"/>
          <w:szCs w:val="18"/>
        </w:rPr>
        <w:t>tx</w:t>
      </w:r>
      <w:proofErr w:type="spellEnd"/>
      <w:r>
        <w:rPr>
          <w:rStyle w:val="translated-span"/>
          <w:rFonts w:ascii="Courier New" w:hAnsi="Courier New" w:cs="Courier New"/>
          <w:sz w:val="18"/>
          <w:szCs w:val="18"/>
        </w:rPr>
        <w:t>代码路径</w:t>
      </w: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vswitchd</w:t>
      </w:r>
      <w:proofErr w:type="spellEnd"/>
      <w:r>
        <w:rPr>
          <w:rStyle w:val="translated-span"/>
          <w:rFonts w:ascii="Courier New" w:hAnsi="Courier New" w:cs="Courier New"/>
          <w:sz w:val="18"/>
          <w:szCs w:val="18"/>
        </w:rPr>
        <w:t>[3595]</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PMD:ixgbe</w:t>
      </w:r>
      <w:proofErr w:type="spellEnd"/>
      <w:r>
        <w:rPr>
          <w:rStyle w:val="translated-span"/>
          <w:rFonts w:ascii="Courier New" w:hAnsi="Courier New" w:cs="Courier New"/>
          <w:sz w:val="18"/>
          <w:szCs w:val="18"/>
        </w:rPr>
        <w:t>_</w:t>
      </w:r>
      <w:r>
        <w:rPr>
          <w:rStyle w:val="translated-span"/>
          <w:rFonts w:ascii="Courier New" w:hAnsi="Courier New" w:cs="Courier New"/>
          <w:sz w:val="18"/>
          <w:szCs w:val="18"/>
        </w:rPr>
        <w:t>集</w:t>
      </w:r>
      <w:r>
        <w:rPr>
          <w:rStyle w:val="translated-span"/>
          <w:rFonts w:ascii="Courier New" w:hAnsi="Courier New" w:cs="Courier New"/>
          <w:sz w:val="18"/>
          <w:szCs w:val="18"/>
        </w:rPr>
        <w:t>_</w:t>
      </w:r>
      <w:proofErr w:type="spellStart"/>
      <w:r>
        <w:rPr>
          <w:rStyle w:val="translated-span"/>
          <w:rFonts w:ascii="Courier New" w:hAnsi="Courier New" w:cs="Courier New"/>
          <w:sz w:val="18"/>
          <w:szCs w:val="18"/>
        </w:rPr>
        <w:t>tx</w:t>
      </w:r>
      <w:proofErr w:type="spellEnd"/>
      <w:r>
        <w:rPr>
          <w:rStyle w:val="translated-span"/>
          <w:rFonts w:ascii="Courier New" w:hAnsi="Courier New" w:cs="Courier New"/>
          <w:sz w:val="18"/>
          <w:szCs w:val="18"/>
        </w:rPr>
        <w:t>_</w:t>
      </w:r>
      <w:r>
        <w:rPr>
          <w:rStyle w:val="translated-span"/>
          <w:rFonts w:ascii="Courier New" w:hAnsi="Courier New" w:cs="Courier New"/>
          <w:sz w:val="18"/>
          <w:szCs w:val="18"/>
        </w:rPr>
        <w:t>函数（）：启用向量</w:t>
      </w:r>
      <w:proofErr w:type="spellStart"/>
      <w:r>
        <w:rPr>
          <w:rStyle w:val="translated-span"/>
          <w:rFonts w:ascii="Courier New" w:hAnsi="Courier New" w:cs="Courier New"/>
          <w:sz w:val="18"/>
          <w:szCs w:val="18"/>
        </w:rPr>
        <w:t>tx</w:t>
      </w:r>
      <w:proofErr w:type="spellEnd"/>
      <w:r>
        <w:rPr>
          <w:rStyle w:val="translated-span"/>
          <w:rFonts w:ascii="Courier New" w:hAnsi="Courier New" w:cs="Courier New"/>
          <w:sz w:val="18"/>
          <w:szCs w:val="18"/>
        </w:rPr>
        <w:t>。</w:t>
      </w:r>
    </w:p>
    <w:p w14:paraId="047C1AC3" w14:textId="77777777" w:rsidR="00C115F7" w:rsidRDefault="00012C0F">
      <w:pPr>
        <w:spacing w:after="11" w:line="304" w:lineRule="auto"/>
        <w:ind w:left="-5" w:right="133"/>
      </w:pP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vswitchd</w:t>
      </w:r>
      <w:proofErr w:type="spellEnd"/>
      <w:r>
        <w:rPr>
          <w:rStyle w:val="translated-span"/>
          <w:rFonts w:ascii="Courier New" w:hAnsi="Courier New" w:cs="Courier New"/>
          <w:sz w:val="18"/>
          <w:szCs w:val="18"/>
        </w:rPr>
        <w:t>[3595]</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PMD:ixgbe_dev_tx_queue_setup</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sw_ring</w:t>
      </w:r>
      <w:proofErr w:type="spellEnd"/>
      <w:r>
        <w:rPr>
          <w:rStyle w:val="translated-span"/>
          <w:rFonts w:ascii="Courier New" w:hAnsi="Courier New" w:cs="Courier New"/>
          <w:sz w:val="18"/>
          <w:szCs w:val="18"/>
        </w:rPr>
        <w:t xml:space="preserve">=0x7f211a6ae0c0 </w:t>
      </w:r>
      <w:proofErr w:type="spellStart"/>
      <w:r>
        <w:rPr>
          <w:rStyle w:val="translated-span"/>
          <w:rFonts w:ascii="Courier New" w:hAnsi="Courier New" w:cs="Courier New"/>
          <w:sz w:val="18"/>
          <w:szCs w:val="18"/>
        </w:rPr>
        <w:t>hw_ring</w:t>
      </w:r>
      <w:proofErr w:type="spellEnd"/>
      <w:r>
        <w:rPr>
          <w:rStyle w:val="translated-span"/>
          <w:rFonts w:ascii="Courier New" w:hAnsi="Courier New" w:cs="Courier New"/>
          <w:sz w:val="18"/>
          <w:szCs w:val="18"/>
        </w:rPr>
        <w:t xml:space="preserve">=0x7f211a6b6100 </w:t>
      </w:r>
      <w:proofErr w:type="spellStart"/>
      <w:r>
        <w:rPr>
          <w:rStyle w:val="translated-span"/>
          <w:rFonts w:ascii="Courier New" w:hAnsi="Courier New" w:cs="Courier New"/>
          <w:sz w:val="18"/>
          <w:szCs w:val="18"/>
        </w:rPr>
        <w:t>dma_addr</w:t>
      </w:r>
      <w:proofErr w:type="spellEnd"/>
      <w:r>
        <w:rPr>
          <w:rStyle w:val="translated-span"/>
          <w:rFonts w:ascii="Courier New" w:hAnsi="Courier New" w:cs="Courier New"/>
          <w:sz w:val="18"/>
          <w:szCs w:val="18"/>
        </w:rPr>
        <w:t>=0x81a6b6100</w:t>
      </w:r>
    </w:p>
    <w:p w14:paraId="281B662F" w14:textId="77777777" w:rsidR="00C115F7" w:rsidRDefault="00012C0F">
      <w:pPr>
        <w:spacing w:after="11" w:line="304" w:lineRule="auto"/>
        <w:ind w:left="-5" w:right="133"/>
      </w:pP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vswitchd</w:t>
      </w:r>
      <w:proofErr w:type="spellEnd"/>
      <w:r>
        <w:rPr>
          <w:rStyle w:val="translated-span"/>
          <w:rFonts w:ascii="Courier New" w:hAnsi="Courier New" w:cs="Courier New"/>
          <w:sz w:val="18"/>
          <w:szCs w:val="18"/>
        </w:rPr>
        <w:t>[3595]</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PMD:ixgbe</w:t>
      </w:r>
      <w:proofErr w:type="spellEnd"/>
      <w:r>
        <w:rPr>
          <w:rStyle w:val="translated-span"/>
          <w:rFonts w:ascii="Courier New" w:hAnsi="Courier New" w:cs="Courier New"/>
          <w:sz w:val="18"/>
          <w:szCs w:val="18"/>
        </w:rPr>
        <w:t>_</w:t>
      </w:r>
      <w:r>
        <w:rPr>
          <w:rStyle w:val="translated-span"/>
          <w:rFonts w:ascii="Courier New" w:hAnsi="Courier New" w:cs="Courier New"/>
          <w:sz w:val="18"/>
          <w:szCs w:val="18"/>
        </w:rPr>
        <w:t>集</w:t>
      </w:r>
      <w:r>
        <w:rPr>
          <w:rStyle w:val="translated-span"/>
          <w:rFonts w:ascii="Courier New" w:hAnsi="Courier New" w:cs="Courier New"/>
          <w:sz w:val="18"/>
          <w:szCs w:val="18"/>
        </w:rPr>
        <w:t>_</w:t>
      </w:r>
      <w:proofErr w:type="spellStart"/>
      <w:r>
        <w:rPr>
          <w:rStyle w:val="translated-span"/>
          <w:rFonts w:ascii="Courier New" w:hAnsi="Courier New" w:cs="Courier New"/>
          <w:sz w:val="18"/>
          <w:szCs w:val="18"/>
        </w:rPr>
        <w:t>tx</w:t>
      </w:r>
      <w:proofErr w:type="spellEnd"/>
      <w:r>
        <w:rPr>
          <w:rStyle w:val="translated-span"/>
          <w:rFonts w:ascii="Courier New" w:hAnsi="Courier New" w:cs="Courier New"/>
          <w:sz w:val="18"/>
          <w:szCs w:val="18"/>
        </w:rPr>
        <w:t>_</w:t>
      </w:r>
      <w:r>
        <w:rPr>
          <w:rStyle w:val="translated-span"/>
          <w:rFonts w:ascii="Courier New" w:hAnsi="Courier New" w:cs="Courier New"/>
          <w:sz w:val="18"/>
          <w:szCs w:val="18"/>
        </w:rPr>
        <w:t>函数（）：使用简单的</w:t>
      </w:r>
      <w:proofErr w:type="spellStart"/>
      <w:r>
        <w:rPr>
          <w:rStyle w:val="translated-span"/>
          <w:rFonts w:ascii="Courier New" w:hAnsi="Courier New" w:cs="Courier New"/>
          <w:sz w:val="18"/>
          <w:szCs w:val="18"/>
        </w:rPr>
        <w:t>tx</w:t>
      </w:r>
      <w:proofErr w:type="spellEnd"/>
      <w:r>
        <w:rPr>
          <w:rStyle w:val="translated-span"/>
          <w:rFonts w:ascii="Courier New" w:hAnsi="Courier New" w:cs="Courier New"/>
          <w:sz w:val="18"/>
          <w:szCs w:val="18"/>
        </w:rPr>
        <w:t>代码路径</w:t>
      </w: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vswitchd</w:t>
      </w:r>
      <w:proofErr w:type="spellEnd"/>
      <w:r>
        <w:rPr>
          <w:rStyle w:val="translated-span"/>
          <w:rFonts w:ascii="Courier New" w:hAnsi="Courier New" w:cs="Courier New"/>
          <w:sz w:val="18"/>
          <w:szCs w:val="18"/>
        </w:rPr>
        <w:t>[3595]</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PMD:ixgbe</w:t>
      </w:r>
      <w:proofErr w:type="spellEnd"/>
      <w:r>
        <w:rPr>
          <w:rStyle w:val="translated-span"/>
          <w:rFonts w:ascii="Courier New" w:hAnsi="Courier New" w:cs="Courier New"/>
          <w:sz w:val="18"/>
          <w:szCs w:val="18"/>
        </w:rPr>
        <w:t>_</w:t>
      </w:r>
      <w:r>
        <w:rPr>
          <w:rStyle w:val="translated-span"/>
          <w:rFonts w:ascii="Courier New" w:hAnsi="Courier New" w:cs="Courier New"/>
          <w:sz w:val="18"/>
          <w:szCs w:val="18"/>
        </w:rPr>
        <w:t>集</w:t>
      </w:r>
      <w:r>
        <w:rPr>
          <w:rStyle w:val="translated-span"/>
          <w:rFonts w:ascii="Courier New" w:hAnsi="Courier New" w:cs="Courier New"/>
          <w:sz w:val="18"/>
          <w:szCs w:val="18"/>
        </w:rPr>
        <w:t>_</w:t>
      </w:r>
      <w:proofErr w:type="spellStart"/>
      <w:r>
        <w:rPr>
          <w:rStyle w:val="translated-span"/>
          <w:rFonts w:ascii="Courier New" w:hAnsi="Courier New" w:cs="Courier New"/>
          <w:sz w:val="18"/>
          <w:szCs w:val="18"/>
        </w:rPr>
        <w:t>tx</w:t>
      </w:r>
      <w:proofErr w:type="spellEnd"/>
      <w:r>
        <w:rPr>
          <w:rStyle w:val="translated-span"/>
          <w:rFonts w:ascii="Courier New" w:hAnsi="Courier New" w:cs="Courier New"/>
          <w:sz w:val="18"/>
          <w:szCs w:val="18"/>
        </w:rPr>
        <w:t>_</w:t>
      </w:r>
      <w:r>
        <w:rPr>
          <w:rStyle w:val="translated-span"/>
          <w:rFonts w:ascii="Courier New" w:hAnsi="Courier New" w:cs="Courier New"/>
          <w:sz w:val="18"/>
          <w:szCs w:val="18"/>
        </w:rPr>
        <w:t>函数（）：启用向量</w:t>
      </w:r>
      <w:proofErr w:type="spellStart"/>
      <w:r>
        <w:rPr>
          <w:rStyle w:val="translated-span"/>
          <w:rFonts w:ascii="Courier New" w:hAnsi="Courier New" w:cs="Courier New"/>
          <w:sz w:val="18"/>
          <w:szCs w:val="18"/>
        </w:rPr>
        <w:t>tx</w:t>
      </w:r>
      <w:proofErr w:type="spellEnd"/>
      <w:r>
        <w:rPr>
          <w:rStyle w:val="translated-span"/>
          <w:rFonts w:ascii="Courier New" w:hAnsi="Courier New" w:cs="Courier New"/>
          <w:sz w:val="18"/>
          <w:szCs w:val="18"/>
        </w:rPr>
        <w:t>。</w:t>
      </w:r>
    </w:p>
    <w:p w14:paraId="3E2BED85" w14:textId="77777777" w:rsidR="00C115F7" w:rsidRDefault="00012C0F">
      <w:pPr>
        <w:spacing w:after="11" w:line="304" w:lineRule="auto"/>
        <w:ind w:left="-5" w:right="133"/>
      </w:pP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vswitchd</w:t>
      </w:r>
      <w:proofErr w:type="spellEnd"/>
      <w:r>
        <w:rPr>
          <w:rStyle w:val="translated-span"/>
          <w:rFonts w:ascii="Courier New" w:hAnsi="Courier New" w:cs="Courier New"/>
          <w:sz w:val="18"/>
          <w:szCs w:val="18"/>
        </w:rPr>
        <w:t>[3595]</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PMD:ixgbe_dev_tx_queue_setup</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sw_ring</w:t>
      </w:r>
      <w:proofErr w:type="spellEnd"/>
      <w:r>
        <w:rPr>
          <w:rStyle w:val="translated-span"/>
          <w:rFonts w:ascii="Courier New" w:hAnsi="Courier New" w:cs="Courier New"/>
          <w:sz w:val="18"/>
          <w:szCs w:val="18"/>
        </w:rPr>
        <w:t xml:space="preserve">=0x7f211a696040 </w:t>
      </w:r>
      <w:proofErr w:type="spellStart"/>
      <w:r>
        <w:rPr>
          <w:rStyle w:val="translated-span"/>
          <w:rFonts w:ascii="Courier New" w:hAnsi="Courier New" w:cs="Courier New"/>
          <w:sz w:val="18"/>
          <w:szCs w:val="18"/>
        </w:rPr>
        <w:t>hw_ring</w:t>
      </w:r>
      <w:proofErr w:type="spellEnd"/>
      <w:r>
        <w:rPr>
          <w:rStyle w:val="translated-span"/>
          <w:rFonts w:ascii="Courier New" w:hAnsi="Courier New" w:cs="Courier New"/>
          <w:sz w:val="18"/>
          <w:szCs w:val="18"/>
        </w:rPr>
        <w:t xml:space="preserve">=0x7f211a69e080 </w:t>
      </w:r>
      <w:proofErr w:type="spellStart"/>
      <w:r>
        <w:rPr>
          <w:rStyle w:val="translated-span"/>
          <w:rFonts w:ascii="Courier New" w:hAnsi="Courier New" w:cs="Courier New"/>
          <w:sz w:val="18"/>
          <w:szCs w:val="18"/>
        </w:rPr>
        <w:t>dma_addr</w:t>
      </w:r>
      <w:proofErr w:type="spellEnd"/>
      <w:r>
        <w:rPr>
          <w:rStyle w:val="translated-span"/>
          <w:rFonts w:ascii="Courier New" w:hAnsi="Courier New" w:cs="Courier New"/>
          <w:sz w:val="18"/>
          <w:szCs w:val="18"/>
        </w:rPr>
        <w:t>=0x81a69e080</w:t>
      </w:r>
    </w:p>
    <w:p w14:paraId="3643D5FE" w14:textId="77777777" w:rsidR="00C115F7" w:rsidRDefault="00012C0F">
      <w:pPr>
        <w:spacing w:after="11" w:line="304" w:lineRule="auto"/>
        <w:ind w:left="-5" w:right="133"/>
      </w:pPr>
      <w:proofErr w:type="spellStart"/>
      <w:r>
        <w:rPr>
          <w:rStyle w:val="translated-span"/>
          <w:rFonts w:ascii="Courier New" w:hAnsi="Courier New" w:cs="Courier New"/>
          <w:sz w:val="18"/>
          <w:szCs w:val="18"/>
        </w:rPr>
        <w:t>ovs-vswitchd</w:t>
      </w:r>
      <w:proofErr w:type="spellEnd"/>
      <w:r>
        <w:rPr>
          <w:rStyle w:val="translated-span"/>
          <w:rFonts w:ascii="Courier New" w:hAnsi="Courier New" w:cs="Courier New"/>
          <w:sz w:val="18"/>
          <w:szCs w:val="18"/>
        </w:rPr>
        <w:t>[3595]</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PMD:ixgbe</w:t>
      </w:r>
      <w:proofErr w:type="spellEnd"/>
      <w:r>
        <w:rPr>
          <w:rStyle w:val="translated-span"/>
          <w:rFonts w:ascii="Courier New" w:hAnsi="Courier New" w:cs="Courier New"/>
          <w:sz w:val="18"/>
          <w:szCs w:val="18"/>
        </w:rPr>
        <w:t>\u-set\u-</w:t>
      </w:r>
      <w:proofErr w:type="spellStart"/>
      <w:r>
        <w:rPr>
          <w:rStyle w:val="translated-span"/>
          <w:rFonts w:ascii="Courier New" w:hAnsi="Courier New" w:cs="Courier New"/>
          <w:sz w:val="18"/>
          <w:szCs w:val="18"/>
        </w:rPr>
        <w:t>tx</w:t>
      </w:r>
      <w:proofErr w:type="spellEnd"/>
      <w:r>
        <w:rPr>
          <w:rStyle w:val="translated-span"/>
          <w:rFonts w:ascii="Courier New" w:hAnsi="Courier New" w:cs="Courier New"/>
          <w:sz w:val="18"/>
          <w:szCs w:val="18"/>
        </w:rPr>
        <w:t>\u</w:t>
      </w:r>
      <w:r>
        <w:rPr>
          <w:rStyle w:val="translated-span"/>
          <w:rFonts w:ascii="Courier New" w:hAnsi="Courier New" w:cs="Courier New"/>
          <w:sz w:val="18"/>
          <w:szCs w:val="18"/>
        </w:rPr>
        <w:t>函数（）：使用简单的发送代码路径</w:t>
      </w:r>
      <w:proofErr w:type="spellStart"/>
      <w:r>
        <w:rPr>
          <w:rStyle w:val="translated-span"/>
          <w:rFonts w:ascii="Courier New" w:hAnsi="Courier New" w:cs="Courier New"/>
          <w:sz w:val="18"/>
          <w:szCs w:val="18"/>
        </w:rPr>
        <w:t>ovs-vswitchd</w:t>
      </w:r>
      <w:proofErr w:type="spellEnd"/>
      <w:r>
        <w:rPr>
          <w:rStyle w:val="translated-span"/>
          <w:rFonts w:ascii="Courier New" w:hAnsi="Courier New" w:cs="Courier New"/>
          <w:sz w:val="18"/>
          <w:szCs w:val="18"/>
        </w:rPr>
        <w:t>[3595]</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PMD:ixgbe</w:t>
      </w:r>
      <w:proofErr w:type="spellEnd"/>
      <w:r>
        <w:rPr>
          <w:rStyle w:val="translated-span"/>
          <w:rFonts w:ascii="Courier New" w:hAnsi="Courier New" w:cs="Courier New"/>
          <w:sz w:val="18"/>
          <w:szCs w:val="18"/>
        </w:rPr>
        <w:t>\u-set\u-</w:t>
      </w:r>
      <w:proofErr w:type="spellStart"/>
      <w:r>
        <w:rPr>
          <w:rStyle w:val="translated-span"/>
          <w:rFonts w:ascii="Courier New" w:hAnsi="Courier New" w:cs="Courier New"/>
          <w:sz w:val="18"/>
          <w:szCs w:val="18"/>
        </w:rPr>
        <w:t>tx</w:t>
      </w:r>
      <w:proofErr w:type="spellEnd"/>
      <w:r>
        <w:rPr>
          <w:rStyle w:val="translated-span"/>
          <w:rFonts w:ascii="Courier New" w:hAnsi="Courier New" w:cs="Courier New"/>
          <w:sz w:val="18"/>
          <w:szCs w:val="18"/>
        </w:rPr>
        <w:t>\u</w:t>
      </w:r>
      <w:r>
        <w:rPr>
          <w:rStyle w:val="translated-span"/>
          <w:rFonts w:ascii="Courier New" w:hAnsi="Courier New" w:cs="Courier New"/>
          <w:sz w:val="18"/>
          <w:szCs w:val="18"/>
        </w:rPr>
        <w:t>函数（）：向量发送已启用。</w:t>
      </w:r>
      <w:proofErr w:type="spellStart"/>
      <w:r>
        <w:rPr>
          <w:rStyle w:val="translated-span"/>
          <w:rFonts w:ascii="Courier New" w:hAnsi="Courier New" w:cs="Courier New"/>
          <w:sz w:val="18"/>
          <w:szCs w:val="18"/>
        </w:rPr>
        <w:t>ovs-vswitchd</w:t>
      </w:r>
      <w:proofErr w:type="spellEnd"/>
      <w:r>
        <w:rPr>
          <w:rStyle w:val="translated-span"/>
          <w:rFonts w:ascii="Courier New" w:hAnsi="Courier New" w:cs="Courier New"/>
          <w:sz w:val="18"/>
          <w:szCs w:val="18"/>
        </w:rPr>
        <w:t>[3595]</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PMD:ixgbe</w:t>
      </w:r>
      <w:proofErr w:type="spellEnd"/>
      <w:r>
        <w:rPr>
          <w:rStyle w:val="translated-span"/>
          <w:rFonts w:ascii="Courier New" w:hAnsi="Courier New" w:cs="Courier New"/>
          <w:sz w:val="18"/>
          <w:szCs w:val="18"/>
        </w:rPr>
        <w:t>\u-dev\u-</w:t>
      </w:r>
      <w:proofErr w:type="spellStart"/>
      <w:r>
        <w:rPr>
          <w:rStyle w:val="translated-span"/>
          <w:rFonts w:ascii="Courier New" w:hAnsi="Courier New" w:cs="Courier New"/>
          <w:sz w:val="18"/>
          <w:szCs w:val="18"/>
        </w:rPr>
        <w:t>tx</w:t>
      </w:r>
      <w:proofErr w:type="spellEnd"/>
      <w:r>
        <w:rPr>
          <w:rStyle w:val="translated-span"/>
          <w:rFonts w:ascii="Courier New" w:hAnsi="Courier New" w:cs="Courier New"/>
          <w:sz w:val="18"/>
          <w:szCs w:val="18"/>
        </w:rPr>
        <w:t>\u</w:t>
      </w:r>
      <w:r>
        <w:rPr>
          <w:rStyle w:val="translated-span"/>
          <w:rFonts w:ascii="Courier New" w:hAnsi="Courier New" w:cs="Courier New"/>
          <w:sz w:val="18"/>
          <w:szCs w:val="18"/>
        </w:rPr>
        <w:t>队列设置（）：</w:t>
      </w:r>
      <w:r>
        <w:rPr>
          <w:rStyle w:val="translated-span"/>
          <w:rFonts w:ascii="Courier New" w:hAnsi="Courier New" w:cs="Courier New"/>
          <w:sz w:val="18"/>
          <w:szCs w:val="18"/>
        </w:rPr>
        <w:t>sw\u-ring=0x7f211a67dfc0-hw\u-ring=0x7f211a68600dma\u-addr=0x81a600</w:t>
      </w:r>
    </w:p>
    <w:p w14:paraId="63754079" w14:textId="77777777" w:rsidR="00C115F7" w:rsidRDefault="00012C0F">
      <w:pPr>
        <w:spacing w:after="11" w:line="304" w:lineRule="auto"/>
        <w:ind w:left="-5" w:right="133"/>
      </w:pP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vswitchd</w:t>
      </w:r>
      <w:proofErr w:type="spellEnd"/>
      <w:r>
        <w:rPr>
          <w:rStyle w:val="translated-span"/>
          <w:rFonts w:ascii="Courier New" w:hAnsi="Courier New" w:cs="Courier New"/>
          <w:sz w:val="18"/>
          <w:szCs w:val="18"/>
        </w:rPr>
        <w:t>[3595]</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PMD:ixgbe</w:t>
      </w:r>
      <w:proofErr w:type="spellEnd"/>
      <w:r>
        <w:rPr>
          <w:rStyle w:val="translated-span"/>
          <w:rFonts w:ascii="Courier New" w:hAnsi="Courier New" w:cs="Courier New"/>
          <w:sz w:val="18"/>
          <w:szCs w:val="18"/>
        </w:rPr>
        <w:t>_</w:t>
      </w:r>
      <w:r>
        <w:rPr>
          <w:rStyle w:val="translated-span"/>
          <w:rFonts w:ascii="Courier New" w:hAnsi="Courier New" w:cs="Courier New"/>
          <w:sz w:val="18"/>
          <w:szCs w:val="18"/>
        </w:rPr>
        <w:t>集</w:t>
      </w:r>
      <w:r>
        <w:rPr>
          <w:rStyle w:val="translated-span"/>
          <w:rFonts w:ascii="Courier New" w:hAnsi="Courier New" w:cs="Courier New"/>
          <w:sz w:val="18"/>
          <w:szCs w:val="18"/>
        </w:rPr>
        <w:t>_</w:t>
      </w:r>
      <w:proofErr w:type="spellStart"/>
      <w:r>
        <w:rPr>
          <w:rStyle w:val="translated-span"/>
          <w:rFonts w:ascii="Courier New" w:hAnsi="Courier New" w:cs="Courier New"/>
          <w:sz w:val="18"/>
          <w:szCs w:val="18"/>
        </w:rPr>
        <w:t>tx</w:t>
      </w:r>
      <w:proofErr w:type="spellEnd"/>
      <w:r>
        <w:rPr>
          <w:rStyle w:val="translated-span"/>
          <w:rFonts w:ascii="Courier New" w:hAnsi="Courier New" w:cs="Courier New"/>
          <w:sz w:val="18"/>
          <w:szCs w:val="18"/>
        </w:rPr>
        <w:t>_</w:t>
      </w:r>
      <w:r>
        <w:rPr>
          <w:rStyle w:val="translated-span"/>
          <w:rFonts w:ascii="Courier New" w:hAnsi="Courier New" w:cs="Courier New"/>
          <w:sz w:val="18"/>
          <w:szCs w:val="18"/>
        </w:rPr>
        <w:t>函数（）：使用简单的</w:t>
      </w:r>
      <w:proofErr w:type="spellStart"/>
      <w:r>
        <w:rPr>
          <w:rStyle w:val="translated-span"/>
          <w:rFonts w:ascii="Courier New" w:hAnsi="Courier New" w:cs="Courier New"/>
          <w:sz w:val="18"/>
          <w:szCs w:val="18"/>
        </w:rPr>
        <w:t>tx</w:t>
      </w:r>
      <w:proofErr w:type="spellEnd"/>
      <w:r>
        <w:rPr>
          <w:rStyle w:val="translated-span"/>
          <w:rFonts w:ascii="Courier New" w:hAnsi="Courier New" w:cs="Courier New"/>
          <w:sz w:val="18"/>
          <w:szCs w:val="18"/>
        </w:rPr>
        <w:t>代码路径</w:t>
      </w: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vswitchd</w:t>
      </w:r>
      <w:proofErr w:type="spellEnd"/>
      <w:r>
        <w:rPr>
          <w:rStyle w:val="translated-span"/>
          <w:rFonts w:ascii="Courier New" w:hAnsi="Courier New" w:cs="Courier New"/>
          <w:sz w:val="18"/>
          <w:szCs w:val="18"/>
        </w:rPr>
        <w:t>[3595]</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PMD:ixgbe</w:t>
      </w:r>
      <w:proofErr w:type="spellEnd"/>
      <w:r>
        <w:rPr>
          <w:rStyle w:val="translated-span"/>
          <w:rFonts w:ascii="Courier New" w:hAnsi="Courier New" w:cs="Courier New"/>
          <w:sz w:val="18"/>
          <w:szCs w:val="18"/>
        </w:rPr>
        <w:t>_</w:t>
      </w:r>
      <w:r>
        <w:rPr>
          <w:rStyle w:val="translated-span"/>
          <w:rFonts w:ascii="Courier New" w:hAnsi="Courier New" w:cs="Courier New"/>
          <w:sz w:val="18"/>
          <w:szCs w:val="18"/>
        </w:rPr>
        <w:t>集</w:t>
      </w:r>
      <w:r>
        <w:rPr>
          <w:rStyle w:val="translated-span"/>
          <w:rFonts w:ascii="Courier New" w:hAnsi="Courier New" w:cs="Courier New"/>
          <w:sz w:val="18"/>
          <w:szCs w:val="18"/>
        </w:rPr>
        <w:t>_</w:t>
      </w:r>
      <w:proofErr w:type="spellStart"/>
      <w:r>
        <w:rPr>
          <w:rStyle w:val="translated-span"/>
          <w:rFonts w:ascii="Courier New" w:hAnsi="Courier New" w:cs="Courier New"/>
          <w:sz w:val="18"/>
          <w:szCs w:val="18"/>
        </w:rPr>
        <w:t>tx</w:t>
      </w:r>
      <w:proofErr w:type="spellEnd"/>
      <w:r>
        <w:rPr>
          <w:rStyle w:val="translated-span"/>
          <w:rFonts w:ascii="Courier New" w:hAnsi="Courier New" w:cs="Courier New"/>
          <w:sz w:val="18"/>
          <w:szCs w:val="18"/>
        </w:rPr>
        <w:t>_</w:t>
      </w:r>
      <w:r>
        <w:rPr>
          <w:rStyle w:val="translated-span"/>
          <w:rFonts w:ascii="Courier New" w:hAnsi="Courier New" w:cs="Courier New"/>
          <w:sz w:val="18"/>
          <w:szCs w:val="18"/>
        </w:rPr>
        <w:t>函数（）：启用向量</w:t>
      </w:r>
      <w:proofErr w:type="spellStart"/>
      <w:r>
        <w:rPr>
          <w:rStyle w:val="translated-span"/>
          <w:rFonts w:ascii="Courier New" w:hAnsi="Courier New" w:cs="Courier New"/>
          <w:sz w:val="18"/>
          <w:szCs w:val="18"/>
        </w:rPr>
        <w:t>tx</w:t>
      </w:r>
      <w:proofErr w:type="spellEnd"/>
      <w:r>
        <w:rPr>
          <w:rStyle w:val="translated-span"/>
          <w:rFonts w:ascii="Courier New" w:hAnsi="Courier New" w:cs="Courier New"/>
          <w:sz w:val="18"/>
          <w:szCs w:val="18"/>
        </w:rPr>
        <w:t>。</w:t>
      </w:r>
    </w:p>
    <w:p w14:paraId="24373B93" w14:textId="77777777" w:rsidR="00C115F7" w:rsidRDefault="00012C0F">
      <w:pPr>
        <w:spacing w:after="11" w:line="304" w:lineRule="auto"/>
        <w:ind w:left="-5" w:right="133"/>
      </w:pP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vswitchd</w:t>
      </w:r>
      <w:proofErr w:type="spellEnd"/>
      <w:r>
        <w:rPr>
          <w:rStyle w:val="translated-span"/>
          <w:rFonts w:ascii="Courier New" w:hAnsi="Courier New" w:cs="Courier New"/>
          <w:sz w:val="18"/>
          <w:szCs w:val="18"/>
        </w:rPr>
        <w:t>[3595]</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PMD:ixgbe_dev_tx_queue_setup</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sw_ring</w:t>
      </w:r>
      <w:proofErr w:type="spellEnd"/>
      <w:r>
        <w:rPr>
          <w:rStyle w:val="translated-span"/>
          <w:rFonts w:ascii="Courier New" w:hAnsi="Courier New" w:cs="Courier New"/>
          <w:sz w:val="18"/>
          <w:szCs w:val="18"/>
        </w:rPr>
        <w:t xml:space="preserve">=0x7f211a665e40 </w:t>
      </w:r>
      <w:proofErr w:type="spellStart"/>
      <w:r>
        <w:rPr>
          <w:rStyle w:val="translated-span"/>
          <w:rFonts w:ascii="Courier New" w:hAnsi="Courier New" w:cs="Courier New"/>
          <w:sz w:val="18"/>
          <w:szCs w:val="18"/>
        </w:rPr>
        <w:t>hw_ring</w:t>
      </w:r>
      <w:proofErr w:type="spellEnd"/>
      <w:r>
        <w:rPr>
          <w:rStyle w:val="translated-span"/>
          <w:rFonts w:ascii="Courier New" w:hAnsi="Courier New" w:cs="Courier New"/>
          <w:sz w:val="18"/>
          <w:szCs w:val="18"/>
        </w:rPr>
        <w:t xml:space="preserve">=0x7f211a66de80 </w:t>
      </w:r>
      <w:proofErr w:type="spellStart"/>
      <w:r>
        <w:rPr>
          <w:rStyle w:val="translated-span"/>
          <w:rFonts w:ascii="Courier New" w:hAnsi="Courier New" w:cs="Courier New"/>
          <w:sz w:val="18"/>
          <w:szCs w:val="18"/>
        </w:rPr>
        <w:t>dma_addr</w:t>
      </w:r>
      <w:proofErr w:type="spellEnd"/>
      <w:r>
        <w:rPr>
          <w:rStyle w:val="translated-span"/>
          <w:rFonts w:ascii="Courier New" w:hAnsi="Courier New" w:cs="Courier New"/>
          <w:sz w:val="18"/>
          <w:szCs w:val="18"/>
        </w:rPr>
        <w:t>=0x81a66de80</w:t>
      </w:r>
    </w:p>
    <w:p w14:paraId="75F5332B" w14:textId="77777777" w:rsidR="00C115F7" w:rsidRDefault="00012C0F">
      <w:pPr>
        <w:spacing w:after="11" w:line="304" w:lineRule="auto"/>
        <w:ind w:left="-5" w:right="557"/>
      </w:pPr>
      <w:proofErr w:type="spellStart"/>
      <w:r>
        <w:rPr>
          <w:rStyle w:val="translated-span"/>
          <w:rFonts w:ascii="Courier New" w:hAnsi="Courier New" w:cs="Courier New"/>
          <w:sz w:val="18"/>
          <w:szCs w:val="18"/>
        </w:rPr>
        <w:t>ovs-vswitchd</w:t>
      </w:r>
      <w:proofErr w:type="spellEnd"/>
      <w:r>
        <w:rPr>
          <w:rStyle w:val="translated-span"/>
          <w:rFonts w:ascii="Courier New" w:hAnsi="Courier New" w:cs="Courier New"/>
          <w:sz w:val="18"/>
          <w:szCs w:val="18"/>
        </w:rPr>
        <w:t>[3595]</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PMD:ixgbe</w:t>
      </w:r>
      <w:proofErr w:type="spellEnd"/>
      <w:r>
        <w:rPr>
          <w:rStyle w:val="translated-span"/>
          <w:rFonts w:ascii="Courier New" w:hAnsi="Courier New" w:cs="Courier New"/>
          <w:sz w:val="18"/>
          <w:szCs w:val="18"/>
        </w:rPr>
        <w:t>\u-set\u-</w:t>
      </w:r>
      <w:proofErr w:type="spellStart"/>
      <w:r>
        <w:rPr>
          <w:rStyle w:val="translated-span"/>
          <w:rFonts w:ascii="Courier New" w:hAnsi="Courier New" w:cs="Courier New"/>
          <w:sz w:val="18"/>
          <w:szCs w:val="18"/>
        </w:rPr>
        <w:t>tx</w:t>
      </w:r>
      <w:proofErr w:type="spellEnd"/>
      <w:r>
        <w:rPr>
          <w:rStyle w:val="translated-span"/>
          <w:rFonts w:ascii="Courier New" w:hAnsi="Courier New" w:cs="Courier New"/>
          <w:sz w:val="18"/>
          <w:szCs w:val="18"/>
        </w:rPr>
        <w:t>\u</w:t>
      </w:r>
      <w:r>
        <w:rPr>
          <w:rStyle w:val="translated-span"/>
          <w:rFonts w:ascii="Courier New" w:hAnsi="Courier New" w:cs="Courier New"/>
          <w:sz w:val="18"/>
          <w:szCs w:val="18"/>
        </w:rPr>
        <w:t>函数（）：使用简单的发送代码路径</w:t>
      </w:r>
      <w:proofErr w:type="spellStart"/>
      <w:r>
        <w:rPr>
          <w:rStyle w:val="translated-span"/>
          <w:rFonts w:ascii="Courier New" w:hAnsi="Courier New" w:cs="Courier New"/>
          <w:sz w:val="18"/>
          <w:szCs w:val="18"/>
        </w:rPr>
        <w:t>ovs-vswitchd</w:t>
      </w:r>
      <w:proofErr w:type="spellEnd"/>
      <w:r>
        <w:rPr>
          <w:rStyle w:val="translated-span"/>
          <w:rFonts w:ascii="Courier New" w:hAnsi="Courier New" w:cs="Courier New"/>
          <w:sz w:val="18"/>
          <w:szCs w:val="18"/>
        </w:rPr>
        <w:t>[3595]</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PMD:ixgbe</w:t>
      </w:r>
      <w:proofErr w:type="spellEnd"/>
      <w:r>
        <w:rPr>
          <w:rStyle w:val="translated-span"/>
          <w:rFonts w:ascii="Courier New" w:hAnsi="Courier New" w:cs="Courier New"/>
          <w:sz w:val="18"/>
          <w:szCs w:val="18"/>
        </w:rPr>
        <w:t>\u-set\u-</w:t>
      </w:r>
      <w:proofErr w:type="spellStart"/>
      <w:r>
        <w:rPr>
          <w:rStyle w:val="translated-span"/>
          <w:rFonts w:ascii="Courier New" w:hAnsi="Courier New" w:cs="Courier New"/>
          <w:sz w:val="18"/>
          <w:szCs w:val="18"/>
        </w:rPr>
        <w:t>tx</w:t>
      </w:r>
      <w:proofErr w:type="spellEnd"/>
      <w:r>
        <w:rPr>
          <w:rStyle w:val="translated-span"/>
          <w:rFonts w:ascii="Courier New" w:hAnsi="Courier New" w:cs="Courier New"/>
          <w:sz w:val="18"/>
          <w:szCs w:val="18"/>
        </w:rPr>
        <w:t>\u</w:t>
      </w:r>
      <w:r>
        <w:rPr>
          <w:rStyle w:val="translated-span"/>
          <w:rFonts w:ascii="Courier New" w:hAnsi="Courier New" w:cs="Courier New"/>
          <w:sz w:val="18"/>
          <w:szCs w:val="18"/>
        </w:rPr>
        <w:t>函数（）：向量发送已启用。</w:t>
      </w:r>
      <w:proofErr w:type="spellStart"/>
      <w:r>
        <w:rPr>
          <w:rStyle w:val="translated-span"/>
          <w:rFonts w:ascii="Courier New" w:hAnsi="Courier New" w:cs="Courier New"/>
          <w:sz w:val="18"/>
          <w:szCs w:val="18"/>
        </w:rPr>
        <w:t>ovs-vswitchd</w:t>
      </w:r>
      <w:proofErr w:type="spellEnd"/>
      <w:r>
        <w:rPr>
          <w:rStyle w:val="translated-span"/>
          <w:rFonts w:ascii="Courier New" w:hAnsi="Courier New" w:cs="Courier New"/>
          <w:sz w:val="18"/>
          <w:szCs w:val="18"/>
        </w:rPr>
        <w:t>[3595]</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PMD:ixgbe</w:t>
      </w:r>
      <w:proofErr w:type="spellEnd"/>
      <w:r>
        <w:rPr>
          <w:rStyle w:val="translated-span"/>
          <w:rFonts w:ascii="Courier New" w:hAnsi="Courier New" w:cs="Courier New"/>
          <w:sz w:val="18"/>
          <w:szCs w:val="18"/>
        </w:rPr>
        <w:t>\u-dev\u-</w:t>
      </w:r>
      <w:proofErr w:type="spellStart"/>
      <w:r>
        <w:rPr>
          <w:rStyle w:val="translated-span"/>
          <w:rFonts w:ascii="Courier New" w:hAnsi="Courier New" w:cs="Courier New"/>
          <w:sz w:val="18"/>
          <w:szCs w:val="18"/>
        </w:rPr>
        <w:t>rx</w:t>
      </w:r>
      <w:proofErr w:type="spellEnd"/>
      <w:r>
        <w:rPr>
          <w:rStyle w:val="translated-span"/>
          <w:rFonts w:ascii="Courier New" w:hAnsi="Courier New" w:cs="Courier New"/>
          <w:sz w:val="18"/>
          <w:szCs w:val="18"/>
        </w:rPr>
        <w:t>\u</w:t>
      </w:r>
      <w:r>
        <w:rPr>
          <w:rStyle w:val="translated-span"/>
          <w:rFonts w:ascii="Courier New" w:hAnsi="Courier New" w:cs="Courier New"/>
          <w:sz w:val="18"/>
          <w:szCs w:val="18"/>
        </w:rPr>
        <w:t>队列设置（）：</w:t>
      </w:r>
      <w:proofErr w:type="spellStart"/>
      <w:r>
        <w:rPr>
          <w:rStyle w:val="translated-span"/>
          <w:rFonts w:ascii="Courier New" w:hAnsi="Courier New" w:cs="Courier New"/>
          <w:sz w:val="18"/>
          <w:szCs w:val="18"/>
        </w:rPr>
        <w:t>sw</w:t>
      </w:r>
      <w:proofErr w:type="spellEnd"/>
      <w:r>
        <w:rPr>
          <w:rStyle w:val="translated-span"/>
          <w:rFonts w:ascii="Courier New" w:hAnsi="Courier New" w:cs="Courier New"/>
          <w:sz w:val="18"/>
          <w:szCs w:val="18"/>
        </w:rPr>
        <w:t xml:space="preserve">\u-ring=0x7f211a78a6c0 </w:t>
      </w:r>
      <w:proofErr w:type="spellStart"/>
      <w:r>
        <w:rPr>
          <w:rStyle w:val="translated-span"/>
          <w:rFonts w:ascii="Courier New" w:hAnsi="Courier New" w:cs="Courier New"/>
          <w:sz w:val="18"/>
          <w:szCs w:val="18"/>
        </w:rPr>
        <w:t>sw</w:t>
      </w:r>
      <w:proofErr w:type="spellEnd"/>
      <w:r>
        <w:rPr>
          <w:rStyle w:val="translated-span"/>
          <w:rFonts w:ascii="Courier New" w:hAnsi="Courier New" w:cs="Courier New"/>
          <w:sz w:val="18"/>
          <w:szCs w:val="18"/>
        </w:rPr>
        <w:t>\u-</w:t>
      </w:r>
      <w:proofErr w:type="spellStart"/>
      <w:r>
        <w:rPr>
          <w:rStyle w:val="translated-span"/>
          <w:rFonts w:ascii="Courier New" w:hAnsi="Courier New" w:cs="Courier New"/>
          <w:sz w:val="18"/>
          <w:szCs w:val="18"/>
        </w:rPr>
        <w:t>sc</w:t>
      </w:r>
      <w:proofErr w:type="spellEnd"/>
      <w:r>
        <w:rPr>
          <w:rStyle w:val="translated-span"/>
          <w:rFonts w:ascii="Courier New" w:hAnsi="Courier New" w:cs="Courier New"/>
          <w:sz w:val="18"/>
          <w:szCs w:val="18"/>
        </w:rPr>
        <w:t xml:space="preserve">\u-ring=0x7f211a786580 </w:t>
      </w:r>
      <w:proofErr w:type="spellStart"/>
      <w:r>
        <w:rPr>
          <w:rStyle w:val="translated-span"/>
          <w:rFonts w:ascii="Courier New" w:hAnsi="Courier New" w:cs="Courier New"/>
          <w:sz w:val="18"/>
          <w:szCs w:val="18"/>
        </w:rPr>
        <w:t>hw</w:t>
      </w:r>
      <w:proofErr w:type="spellEnd"/>
      <w:r>
        <w:rPr>
          <w:rStyle w:val="translated-span"/>
          <w:rFonts w:ascii="Courier New" w:hAnsi="Courier New" w:cs="Courier New"/>
          <w:sz w:val="18"/>
          <w:szCs w:val="18"/>
        </w:rPr>
        <w:t>\u-ring=0x7f211a78e800</w:t>
      </w:r>
    </w:p>
    <w:p w14:paraId="5AB8DE5F" w14:textId="77777777" w:rsidR="00C115F7" w:rsidRDefault="00012C0F">
      <w:pPr>
        <w:spacing w:after="536" w:line="304" w:lineRule="auto"/>
        <w:ind w:left="-5" w:right="133"/>
      </w:pP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vswitchd</w:t>
      </w:r>
      <w:proofErr w:type="spellEnd"/>
      <w:r>
        <w:rPr>
          <w:rStyle w:val="translated-span"/>
          <w:rFonts w:ascii="Courier New" w:hAnsi="Courier New" w:cs="Courier New"/>
          <w:sz w:val="18"/>
          <w:szCs w:val="18"/>
        </w:rPr>
        <w:t>[3595]</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PMD:ixgbe_set_rx_function</w:t>
      </w:r>
      <w:proofErr w:type="spellEnd"/>
      <w:r>
        <w:rPr>
          <w:rStyle w:val="translated-span"/>
          <w:rFonts w:ascii="Courier New" w:hAnsi="Courier New" w:cs="Courier New"/>
          <w:sz w:val="18"/>
          <w:szCs w:val="18"/>
        </w:rPr>
        <w:t>（）：向量</w:t>
      </w:r>
      <w:proofErr w:type="spellStart"/>
      <w:r>
        <w:rPr>
          <w:rStyle w:val="translated-span"/>
          <w:rFonts w:ascii="Courier New" w:hAnsi="Courier New" w:cs="Courier New"/>
          <w:sz w:val="18"/>
          <w:szCs w:val="18"/>
        </w:rPr>
        <w:t>rx</w:t>
      </w:r>
      <w:proofErr w:type="spellEnd"/>
      <w:r>
        <w:rPr>
          <w:rStyle w:val="translated-span"/>
          <w:rFonts w:ascii="Courier New" w:hAnsi="Courier New" w:cs="Courier New"/>
          <w:sz w:val="18"/>
          <w:szCs w:val="18"/>
        </w:rPr>
        <w:t>已启用，</w:t>
      </w:r>
      <w:proofErr w:type="gramStart"/>
      <w:r>
        <w:rPr>
          <w:rStyle w:val="translated-span"/>
          <w:rFonts w:ascii="Courier New" w:hAnsi="Courier New" w:cs="Courier New"/>
          <w:sz w:val="18"/>
          <w:szCs w:val="18"/>
        </w:rPr>
        <w:t>请确保</w:t>
      </w:r>
      <w:proofErr w:type="spellStart"/>
      <w:proofErr w:type="gramEnd"/>
      <w:r>
        <w:rPr>
          <w:rStyle w:val="translated-span"/>
          <w:rFonts w:ascii="Courier New" w:hAnsi="Courier New" w:cs="Courier New"/>
          <w:sz w:val="18"/>
          <w:szCs w:val="18"/>
        </w:rPr>
        <w:t>rx</w:t>
      </w:r>
      <w:proofErr w:type="spellEnd"/>
      <w:r>
        <w:rPr>
          <w:rStyle w:val="translated-span"/>
          <w:rFonts w:ascii="Courier New" w:hAnsi="Courier New" w:cs="Courier New"/>
          <w:sz w:val="18"/>
          <w:szCs w:val="18"/>
        </w:rPr>
        <w:t>突发大小不小于</w:t>
      </w:r>
      <w:r>
        <w:rPr>
          <w:rStyle w:val="translated-span"/>
          <w:rFonts w:ascii="Courier New" w:hAnsi="Courier New" w:cs="Courier New"/>
          <w:sz w:val="18"/>
          <w:szCs w:val="18"/>
        </w:rPr>
        <w:t>4</w:t>
      </w:r>
      <w:r>
        <w:rPr>
          <w:rStyle w:val="translated-span"/>
          <w:rFonts w:ascii="Courier New" w:hAnsi="Courier New" w:cs="Courier New"/>
          <w:sz w:val="18"/>
          <w:szCs w:val="18"/>
        </w:rPr>
        <w:t>（端口</w:t>
      </w:r>
      <w:r>
        <w:rPr>
          <w:rStyle w:val="translated-span"/>
          <w:rFonts w:ascii="Courier New" w:hAnsi="Courier New" w:cs="Courier New"/>
          <w:sz w:val="18"/>
          <w:szCs w:val="18"/>
        </w:rPr>
        <w:t>=0</w:t>
      </w:r>
      <w:r>
        <w:rPr>
          <w:rStyle w:val="translated-span"/>
          <w:rFonts w:ascii="Courier New" w:hAnsi="Courier New" w:cs="Courier New"/>
          <w:sz w:val="18"/>
          <w:szCs w:val="18"/>
        </w:rPr>
        <w:t>）。</w:t>
      </w:r>
    </w:p>
    <w:p w14:paraId="0137D621" w14:textId="77777777" w:rsidR="00C115F7" w:rsidRDefault="00012C0F">
      <w:pPr>
        <w:spacing w:after="272" w:line="304" w:lineRule="auto"/>
        <w:ind w:left="-5" w:right="133"/>
      </w:pPr>
      <w:proofErr w:type="spellStart"/>
      <w:r>
        <w:rPr>
          <w:rStyle w:val="translated-span"/>
          <w:rFonts w:ascii="Courier New" w:hAnsi="Courier New" w:cs="Courier New"/>
          <w:sz w:val="18"/>
          <w:szCs w:val="18"/>
        </w:rPr>
        <w:t>CMD:sudo</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vsctl</w:t>
      </w:r>
      <w:proofErr w:type="spellEnd"/>
      <w:r>
        <w:rPr>
          <w:rStyle w:val="translated-span"/>
          <w:rFonts w:ascii="Courier New" w:hAnsi="Courier New" w:cs="Courier New"/>
          <w:sz w:val="18"/>
          <w:szCs w:val="18"/>
        </w:rPr>
        <w:t xml:space="preserve"> add port ovsdpdkbr0 vhost-user-1--</w:t>
      </w:r>
      <w:r>
        <w:rPr>
          <w:rStyle w:val="translated-span"/>
          <w:rFonts w:ascii="Courier New" w:hAnsi="Courier New" w:cs="Courier New"/>
          <w:sz w:val="18"/>
          <w:szCs w:val="18"/>
        </w:rPr>
        <w:t>设置接口</w:t>
      </w:r>
      <w:r>
        <w:rPr>
          <w:rStyle w:val="translated-span"/>
          <w:rFonts w:ascii="Courier New" w:hAnsi="Courier New" w:cs="Courier New"/>
          <w:sz w:val="18"/>
          <w:szCs w:val="18"/>
        </w:rPr>
        <w:t>vhost-user-1 type=</w:t>
      </w:r>
      <w:proofErr w:type="spellStart"/>
      <w:r>
        <w:rPr>
          <w:rStyle w:val="translated-span"/>
          <w:rFonts w:ascii="Courier New" w:hAnsi="Courier New" w:cs="Courier New"/>
          <w:sz w:val="18"/>
          <w:szCs w:val="18"/>
        </w:rPr>
        <w:t>dpdkvhostuser</w:t>
      </w:r>
      <w:proofErr w:type="spellEnd"/>
    </w:p>
    <w:p w14:paraId="561E6DE1" w14:textId="77777777" w:rsidR="00C115F7" w:rsidRDefault="00012C0F">
      <w:pPr>
        <w:spacing w:after="11" w:line="304" w:lineRule="auto"/>
        <w:ind w:left="-5" w:right="346"/>
      </w:pPr>
      <w:r>
        <w:rPr>
          <w:rStyle w:val="translated-span"/>
          <w:rFonts w:ascii="Courier New" w:hAnsi="Courier New" w:cs="Courier New"/>
          <w:sz w:val="18"/>
          <w:szCs w:val="18"/>
        </w:rPr>
        <w:t xml:space="preserve">OVS-LOG:2016-01-22T09:00:35.145Z | 00026 | </w:t>
      </w:r>
      <w:proofErr w:type="spellStart"/>
      <w:r>
        <w:rPr>
          <w:rStyle w:val="translated-span"/>
          <w:rFonts w:ascii="Courier New" w:hAnsi="Courier New" w:cs="Courier New"/>
          <w:sz w:val="18"/>
          <w:szCs w:val="18"/>
        </w:rPr>
        <w:t>dpdk</w:t>
      </w:r>
      <w:proofErr w:type="spellEnd"/>
      <w:r>
        <w:rPr>
          <w:rStyle w:val="translated-span"/>
          <w:rFonts w:ascii="Courier New" w:hAnsi="Courier New" w:cs="Courier New"/>
          <w:sz w:val="18"/>
          <w:szCs w:val="18"/>
        </w:rPr>
        <w:t xml:space="preserve"> | INFO | Socket/var/run/</w:t>
      </w:r>
      <w:proofErr w:type="spellStart"/>
      <w:r>
        <w:rPr>
          <w:rStyle w:val="translated-span"/>
          <w:rFonts w:ascii="Courier New" w:hAnsi="Courier New" w:cs="Courier New"/>
          <w:sz w:val="18"/>
          <w:szCs w:val="18"/>
        </w:rPr>
        <w:t>openvswitch</w:t>
      </w:r>
      <w:proofErr w:type="spellEnd"/>
      <w:r>
        <w:rPr>
          <w:rStyle w:val="translated-span"/>
          <w:rFonts w:ascii="Courier New" w:hAnsi="Courier New" w:cs="Courier New"/>
          <w:sz w:val="18"/>
          <w:szCs w:val="18"/>
        </w:rPr>
        <w:t>/vhost-user-1</w:t>
      </w:r>
      <w:r>
        <w:rPr>
          <w:rStyle w:val="translated-span"/>
          <w:rFonts w:ascii="Courier New" w:hAnsi="Courier New" w:cs="Courier New"/>
          <w:sz w:val="18"/>
          <w:szCs w:val="18"/>
        </w:rPr>
        <w:t>为</w:t>
      </w:r>
      <w:proofErr w:type="spellStart"/>
      <w:r>
        <w:rPr>
          <w:rStyle w:val="translated-span"/>
          <w:rFonts w:ascii="Courier New" w:hAnsi="Courier New" w:cs="Courier New"/>
          <w:sz w:val="18"/>
          <w:szCs w:val="18"/>
        </w:rPr>
        <w:t>vhost</w:t>
      </w:r>
      <w:proofErr w:type="spellEnd"/>
      <w:r>
        <w:rPr>
          <w:rStyle w:val="translated-span"/>
          <w:rFonts w:ascii="Courier New" w:hAnsi="Courier New" w:cs="Courier New"/>
          <w:sz w:val="18"/>
          <w:szCs w:val="18"/>
        </w:rPr>
        <w:t>用户端口</w:t>
      </w:r>
      <w:r>
        <w:rPr>
          <w:rStyle w:val="translated-span"/>
          <w:rFonts w:ascii="Courier New" w:hAnsi="Courier New" w:cs="Courier New"/>
          <w:sz w:val="18"/>
          <w:szCs w:val="18"/>
        </w:rPr>
        <w:t xml:space="preserve">vhost-user-1 2016-01-22T09:00:35.145Z | 00003 | </w:t>
      </w:r>
      <w:proofErr w:type="spellStart"/>
      <w:r>
        <w:rPr>
          <w:rStyle w:val="translated-span"/>
          <w:rFonts w:ascii="Courier New" w:hAnsi="Courier New" w:cs="Courier New"/>
          <w:sz w:val="18"/>
          <w:szCs w:val="18"/>
        </w:rPr>
        <w:t>dpif</w:t>
      </w:r>
      <w:proofErr w:type="spellEnd"/>
      <w:r>
        <w:rPr>
          <w:rStyle w:val="translated-span"/>
          <w:rFonts w:ascii="Courier New" w:hAnsi="Courier New" w:cs="Courier New"/>
          <w:sz w:val="18"/>
          <w:szCs w:val="18"/>
        </w:rPr>
        <w:t xml:space="preserve"> | u </w:t>
      </w:r>
      <w:proofErr w:type="spellStart"/>
      <w:r>
        <w:rPr>
          <w:rStyle w:val="translated-span"/>
          <w:rFonts w:ascii="Courier New" w:hAnsi="Courier New" w:cs="Courier New"/>
          <w:sz w:val="18"/>
          <w:szCs w:val="18"/>
        </w:rPr>
        <w:t>netdev</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pmd16</w:t>
      </w:r>
      <w:r>
        <w:rPr>
          <w:rStyle w:val="translated-span"/>
          <w:rFonts w:ascii="Courier New" w:hAnsi="Courier New" w:cs="Courier New"/>
          <w:sz w:val="18"/>
          <w:szCs w:val="18"/>
        </w:rPr>
        <w:t>）</w:t>
      </w:r>
      <w:r>
        <w:rPr>
          <w:rStyle w:val="translated-span"/>
          <w:rFonts w:ascii="Courier New" w:hAnsi="Courier New" w:cs="Courier New"/>
          <w:sz w:val="18"/>
          <w:szCs w:val="18"/>
        </w:rPr>
        <w:t>| INFO |</w:t>
      </w:r>
      <w:r>
        <w:rPr>
          <w:rStyle w:val="translated-span"/>
          <w:rFonts w:ascii="Courier New" w:hAnsi="Courier New" w:cs="Courier New"/>
          <w:sz w:val="18"/>
          <w:szCs w:val="18"/>
        </w:rPr>
        <w:t>核心</w:t>
      </w:r>
      <w:r>
        <w:rPr>
          <w:rStyle w:val="translated-span"/>
          <w:rFonts w:ascii="Courier New" w:hAnsi="Courier New" w:cs="Courier New"/>
          <w:sz w:val="18"/>
          <w:szCs w:val="18"/>
        </w:rPr>
        <w:t>0</w:t>
      </w:r>
      <w:r>
        <w:rPr>
          <w:rStyle w:val="translated-span"/>
          <w:rFonts w:ascii="Courier New" w:hAnsi="Courier New" w:cs="Courier New"/>
          <w:sz w:val="18"/>
          <w:szCs w:val="18"/>
        </w:rPr>
        <w:t>处理端口</w:t>
      </w:r>
      <w:r>
        <w:rPr>
          <w:rStyle w:val="translated-span"/>
          <w:rFonts w:ascii="Courier New" w:hAnsi="Courier New" w:cs="Courier New"/>
          <w:sz w:val="18"/>
          <w:szCs w:val="18"/>
        </w:rPr>
        <w:t>“dpdk0”</w:t>
      </w:r>
    </w:p>
    <w:p w14:paraId="686A2BED" w14:textId="77777777" w:rsidR="00C115F7" w:rsidRDefault="00012C0F">
      <w:pPr>
        <w:spacing w:after="272" w:line="304" w:lineRule="auto"/>
        <w:ind w:left="-5" w:right="29"/>
      </w:pPr>
      <w:r>
        <w:rPr>
          <w:rStyle w:val="translated-span"/>
          <w:rFonts w:ascii="Courier New" w:hAnsi="Courier New" w:cs="Courier New"/>
          <w:sz w:val="18"/>
          <w:szCs w:val="18"/>
        </w:rPr>
        <w:t xml:space="preserve">2016-01-22T09:00:35.145Z | 00004 | </w:t>
      </w:r>
      <w:proofErr w:type="spellStart"/>
      <w:r>
        <w:rPr>
          <w:rStyle w:val="translated-span"/>
          <w:rFonts w:ascii="Courier New" w:hAnsi="Courier New" w:cs="Courier New"/>
          <w:sz w:val="18"/>
          <w:szCs w:val="18"/>
        </w:rPr>
        <w:t>dpif</w:t>
      </w:r>
      <w:proofErr w:type="spellEnd"/>
      <w:r>
        <w:rPr>
          <w:rStyle w:val="translated-span"/>
          <w:rFonts w:ascii="Courier New" w:hAnsi="Courier New" w:cs="Courier New"/>
          <w:sz w:val="18"/>
          <w:szCs w:val="18"/>
        </w:rPr>
        <w:t xml:space="preserve"> | u </w:t>
      </w:r>
      <w:proofErr w:type="spellStart"/>
      <w:r>
        <w:rPr>
          <w:rStyle w:val="translated-span"/>
          <w:rFonts w:ascii="Courier New" w:hAnsi="Courier New" w:cs="Courier New"/>
          <w:sz w:val="18"/>
          <w:szCs w:val="18"/>
        </w:rPr>
        <w:t>netdev</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pmd16</w:t>
      </w:r>
      <w:r>
        <w:rPr>
          <w:rStyle w:val="translated-span"/>
          <w:rFonts w:ascii="Courier New" w:hAnsi="Courier New" w:cs="Courier New"/>
          <w:sz w:val="18"/>
          <w:szCs w:val="18"/>
        </w:rPr>
        <w:t>）</w:t>
      </w:r>
      <w:r>
        <w:rPr>
          <w:rStyle w:val="translated-span"/>
          <w:rFonts w:ascii="Courier New" w:hAnsi="Courier New" w:cs="Courier New"/>
          <w:sz w:val="18"/>
          <w:szCs w:val="18"/>
        </w:rPr>
        <w:t>| INFO | Core 0</w:t>
      </w:r>
      <w:r>
        <w:rPr>
          <w:rStyle w:val="translated-span"/>
          <w:rFonts w:ascii="Courier New" w:hAnsi="Courier New" w:cs="Courier New"/>
          <w:sz w:val="18"/>
          <w:szCs w:val="18"/>
        </w:rPr>
        <w:t>处理端口</w:t>
      </w:r>
      <w:r>
        <w:rPr>
          <w:rStyle w:val="translated-span"/>
          <w:rFonts w:ascii="Courier New" w:hAnsi="Courier New" w:cs="Courier New"/>
          <w:sz w:val="18"/>
          <w:szCs w:val="18"/>
        </w:rPr>
        <w:t>“vhost-user-1”2016-01-22T09:00:35.145Z | 00027 | bridge | INFO | bridge ovsdpdkbr0:</w:t>
      </w:r>
      <w:r>
        <w:rPr>
          <w:rStyle w:val="translated-span"/>
          <w:rFonts w:ascii="Courier New" w:hAnsi="Courier New" w:cs="Courier New"/>
          <w:sz w:val="18"/>
          <w:szCs w:val="18"/>
        </w:rPr>
        <w:t>在端口</w:t>
      </w:r>
      <w:r>
        <w:rPr>
          <w:rStyle w:val="translated-span"/>
          <w:rFonts w:ascii="Courier New" w:hAnsi="Courier New" w:cs="Courier New"/>
          <w:sz w:val="18"/>
          <w:szCs w:val="18"/>
        </w:rPr>
        <w:t>2</w:t>
      </w:r>
      <w:r>
        <w:rPr>
          <w:rStyle w:val="translated-span"/>
          <w:rFonts w:ascii="Courier New" w:hAnsi="Courier New" w:cs="Courier New"/>
          <w:sz w:val="18"/>
          <w:szCs w:val="18"/>
        </w:rPr>
        <w:t>上添加了接口</w:t>
      </w:r>
      <w:r>
        <w:rPr>
          <w:rStyle w:val="translated-span"/>
          <w:rFonts w:ascii="Courier New" w:hAnsi="Courier New" w:cs="Courier New"/>
          <w:sz w:val="18"/>
          <w:szCs w:val="18"/>
        </w:rPr>
        <w:t>vhost-user-1</w:t>
      </w:r>
    </w:p>
    <w:p w14:paraId="4C240A93" w14:textId="77777777" w:rsidR="00C115F7" w:rsidRDefault="00012C0F">
      <w:pPr>
        <w:spacing w:after="11" w:line="304" w:lineRule="auto"/>
        <w:ind w:left="-5" w:right="133"/>
      </w:pPr>
      <w:proofErr w:type="spellStart"/>
      <w:r>
        <w:rPr>
          <w:rStyle w:val="translated-span"/>
          <w:rFonts w:ascii="Courier New" w:hAnsi="Courier New" w:cs="Courier New"/>
          <w:sz w:val="18"/>
          <w:szCs w:val="18"/>
        </w:rPr>
        <w:t>SYSLOG:ovs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vsctl:ovs</w:t>
      </w:r>
      <w:proofErr w:type="spellEnd"/>
      <w:r>
        <w:rPr>
          <w:rStyle w:val="translated-span"/>
          <w:rFonts w:ascii="Courier New" w:hAnsi="Courier New" w:cs="Courier New"/>
          <w:sz w:val="18"/>
          <w:szCs w:val="18"/>
        </w:rPr>
        <w:t xml:space="preserve"> | 00001 | </w:t>
      </w:r>
      <w:proofErr w:type="spellStart"/>
      <w:r>
        <w:rPr>
          <w:rStyle w:val="translated-span"/>
          <w:rFonts w:ascii="Courier New" w:hAnsi="Courier New" w:cs="Courier New"/>
          <w:sz w:val="18"/>
          <w:szCs w:val="18"/>
        </w:rPr>
        <w:t>vsctl</w:t>
      </w:r>
      <w:proofErr w:type="spellEnd"/>
      <w:r>
        <w:rPr>
          <w:rStyle w:val="translated-span"/>
          <w:rFonts w:ascii="Courier New" w:hAnsi="Courier New" w:cs="Courier New"/>
          <w:sz w:val="18"/>
          <w:szCs w:val="18"/>
        </w:rPr>
        <w:t xml:space="preserve"> | INFO |</w:t>
      </w:r>
      <w:r>
        <w:rPr>
          <w:rStyle w:val="translated-span"/>
          <w:rFonts w:ascii="Courier New" w:hAnsi="Courier New" w:cs="Courier New"/>
          <w:sz w:val="18"/>
          <w:szCs w:val="18"/>
        </w:rPr>
        <w:t>称为</w:t>
      </w: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vsctl</w:t>
      </w:r>
      <w:proofErr w:type="spellEnd"/>
      <w:r>
        <w:rPr>
          <w:rStyle w:val="translated-span"/>
          <w:rFonts w:ascii="Courier New" w:hAnsi="Courier New" w:cs="Courier New"/>
          <w:sz w:val="18"/>
          <w:szCs w:val="18"/>
        </w:rPr>
        <w:t xml:space="preserve"> add port ovsdpdkbr0 vhost-user-1--</w:t>
      </w:r>
      <w:r>
        <w:rPr>
          <w:rStyle w:val="translated-span"/>
          <w:rFonts w:ascii="Courier New" w:hAnsi="Courier New" w:cs="Courier New"/>
          <w:sz w:val="18"/>
          <w:szCs w:val="18"/>
        </w:rPr>
        <w:t>设置接口</w:t>
      </w:r>
      <w:r>
        <w:rPr>
          <w:rStyle w:val="translated-span"/>
          <w:rFonts w:ascii="Courier New" w:hAnsi="Courier New" w:cs="Courier New"/>
          <w:sz w:val="18"/>
          <w:szCs w:val="18"/>
        </w:rPr>
        <w:t>vhost-user-1 type=</w:t>
      </w:r>
      <w:proofErr w:type="spellStart"/>
      <w:r>
        <w:rPr>
          <w:rStyle w:val="translated-span"/>
          <w:rFonts w:ascii="Courier New" w:hAnsi="Courier New" w:cs="Courier New"/>
          <w:sz w:val="18"/>
          <w:szCs w:val="18"/>
        </w:rPr>
        <w:t>dpdkvhostuser</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vswitchd</w:t>
      </w:r>
      <w:proofErr w:type="spellEnd"/>
      <w:r>
        <w:rPr>
          <w:rStyle w:val="translated-span"/>
          <w:rFonts w:ascii="Courier New" w:hAnsi="Courier New" w:cs="Courier New"/>
          <w:sz w:val="18"/>
          <w:szCs w:val="18"/>
        </w:rPr>
        <w:t>[3595]</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vhost|CONFIG:socket</w:t>
      </w:r>
      <w:proofErr w:type="spellEnd"/>
      <w:r>
        <w:rPr>
          <w:rStyle w:val="translated-span"/>
          <w:rFonts w:ascii="Courier New" w:hAnsi="Courier New" w:cs="Courier New"/>
          <w:sz w:val="18"/>
          <w:szCs w:val="18"/>
        </w:rPr>
        <w:t xml:space="preserve"> created</w:t>
      </w:r>
      <w:r>
        <w:rPr>
          <w:rStyle w:val="translated-span"/>
          <w:rFonts w:ascii="Courier New" w:hAnsi="Courier New" w:cs="Courier New"/>
          <w:sz w:val="18"/>
          <w:szCs w:val="18"/>
        </w:rPr>
        <w:t>，</w:t>
      </w:r>
      <w:r>
        <w:rPr>
          <w:rStyle w:val="translated-span"/>
          <w:rFonts w:ascii="Courier New" w:hAnsi="Courier New" w:cs="Courier New"/>
          <w:sz w:val="18"/>
          <w:szCs w:val="18"/>
        </w:rPr>
        <w:t>fd:46</w:t>
      </w:r>
    </w:p>
    <w:p w14:paraId="1DB67D53" w14:textId="77777777" w:rsidR="00C115F7" w:rsidRDefault="00012C0F">
      <w:pPr>
        <w:spacing w:after="278" w:line="304" w:lineRule="auto"/>
        <w:ind w:left="-5" w:right="133"/>
      </w:pP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vswitchd</w:t>
      </w:r>
      <w:proofErr w:type="spellEnd"/>
      <w:r>
        <w:rPr>
          <w:rStyle w:val="translated-span"/>
          <w:rFonts w:ascii="Courier New" w:hAnsi="Courier New" w:cs="Courier New"/>
          <w:sz w:val="18"/>
          <w:szCs w:val="18"/>
        </w:rPr>
        <w:t>[3595]</w:t>
      </w:r>
      <w:r>
        <w:rPr>
          <w:rStyle w:val="translated-span"/>
          <w:rFonts w:ascii="Courier New" w:hAnsi="Courier New" w:cs="Courier New"/>
          <w:sz w:val="18"/>
          <w:szCs w:val="18"/>
        </w:rPr>
        <w:t>：</w:t>
      </w:r>
      <w:r>
        <w:rPr>
          <w:rStyle w:val="translated-span"/>
          <w:rFonts w:ascii="Courier New" w:hAnsi="Courier New" w:cs="Courier New"/>
          <w:sz w:val="18"/>
          <w:szCs w:val="18"/>
        </w:rPr>
        <w:t>VHOST_</w:t>
      </w:r>
      <w:r>
        <w:rPr>
          <w:rStyle w:val="translated-span"/>
          <w:rFonts w:ascii="Courier New" w:hAnsi="Courier New" w:cs="Courier New"/>
          <w:sz w:val="18"/>
          <w:szCs w:val="18"/>
        </w:rPr>
        <w:t>配置：绑定到</w:t>
      </w:r>
      <w:r>
        <w:rPr>
          <w:rStyle w:val="translated-span"/>
          <w:rFonts w:ascii="Courier New" w:hAnsi="Courier New" w:cs="Courier New"/>
          <w:sz w:val="18"/>
          <w:szCs w:val="18"/>
        </w:rPr>
        <w:t>/var/run/</w:t>
      </w:r>
      <w:proofErr w:type="spellStart"/>
      <w:r>
        <w:rPr>
          <w:rStyle w:val="translated-span"/>
          <w:rFonts w:ascii="Courier New" w:hAnsi="Courier New" w:cs="Courier New"/>
          <w:sz w:val="18"/>
          <w:szCs w:val="18"/>
        </w:rPr>
        <w:t>openvswitch</w:t>
      </w:r>
      <w:proofErr w:type="spellEnd"/>
      <w:r>
        <w:rPr>
          <w:rStyle w:val="translated-span"/>
          <w:rFonts w:ascii="Courier New" w:hAnsi="Courier New" w:cs="Courier New"/>
          <w:sz w:val="18"/>
          <w:szCs w:val="18"/>
        </w:rPr>
        <w:t>/VHOST-user-1</w:t>
      </w:r>
    </w:p>
    <w:p w14:paraId="7CF29D69" w14:textId="77777777" w:rsidR="00C115F7" w:rsidRDefault="00012C0F">
      <w:pPr>
        <w:spacing w:after="11" w:line="304" w:lineRule="auto"/>
        <w:ind w:left="-5" w:right="133"/>
      </w:pPr>
      <w:r>
        <w:rPr>
          <w:rStyle w:val="translated-span"/>
          <w:rFonts w:ascii="Courier New" w:hAnsi="Courier New" w:cs="Courier New"/>
          <w:sz w:val="18"/>
          <w:szCs w:val="18"/>
        </w:rPr>
        <w:t>最终我们可以在顶部看到轮询线程</w:t>
      </w:r>
    </w:p>
    <w:p w14:paraId="028DB132" w14:textId="77777777" w:rsidR="00C115F7" w:rsidRDefault="00012C0F">
      <w:pPr>
        <w:spacing w:after="11" w:line="304" w:lineRule="auto"/>
        <w:ind w:left="-5" w:right="1297"/>
      </w:pPr>
      <w:r>
        <w:rPr>
          <w:rStyle w:val="translated-span"/>
          <w:rFonts w:ascii="Courier New" w:hAnsi="Courier New" w:cs="Courier New"/>
          <w:sz w:val="18"/>
          <w:szCs w:val="18"/>
        </w:rPr>
        <w:lastRenderedPageBreak/>
        <w:t>PID</w:t>
      </w:r>
      <w:r>
        <w:rPr>
          <w:rStyle w:val="translated-span"/>
          <w:rFonts w:ascii="Courier New" w:hAnsi="Courier New" w:cs="Courier New"/>
          <w:sz w:val="18"/>
          <w:szCs w:val="18"/>
        </w:rPr>
        <w:t>用户</w:t>
      </w:r>
      <w:r>
        <w:rPr>
          <w:rStyle w:val="translated-span"/>
          <w:rFonts w:ascii="Courier New" w:hAnsi="Courier New" w:cs="Courier New"/>
          <w:sz w:val="18"/>
          <w:szCs w:val="18"/>
        </w:rPr>
        <w:t>PR NI VIRT RES SHR S%CPU%MEM TIME+</w:t>
      </w:r>
      <w:r>
        <w:rPr>
          <w:rStyle w:val="translated-span"/>
          <w:rFonts w:ascii="Courier New" w:hAnsi="Courier New" w:cs="Courier New"/>
          <w:sz w:val="18"/>
          <w:szCs w:val="18"/>
        </w:rPr>
        <w:t>命令</w:t>
      </w:r>
      <w:r>
        <w:rPr>
          <w:rStyle w:val="translated-span"/>
          <w:rFonts w:ascii="Courier New" w:hAnsi="Courier New" w:cs="Courier New"/>
          <w:sz w:val="18"/>
          <w:szCs w:val="18"/>
        </w:rPr>
        <w:t>3595</w:t>
      </w:r>
      <w:r>
        <w:rPr>
          <w:rStyle w:val="translated-span"/>
          <w:rFonts w:ascii="Courier New" w:hAnsi="Courier New" w:cs="Courier New"/>
          <w:sz w:val="18"/>
          <w:szCs w:val="18"/>
        </w:rPr>
        <w:t>根</w:t>
      </w:r>
      <w:r>
        <w:rPr>
          <w:rStyle w:val="translated-span"/>
          <w:rFonts w:ascii="Courier New" w:hAnsi="Courier New" w:cs="Courier New"/>
          <w:sz w:val="18"/>
          <w:szCs w:val="18"/>
        </w:rPr>
        <w:t xml:space="preserve">10-10 4975344 103936 9916 S 100.0 0.3 33:13.56 </w:t>
      </w:r>
      <w:proofErr w:type="spellStart"/>
      <w:r>
        <w:rPr>
          <w:rStyle w:val="translated-span"/>
          <w:rFonts w:ascii="Courier New" w:hAnsi="Courier New" w:cs="Courier New"/>
          <w:sz w:val="18"/>
          <w:szCs w:val="18"/>
        </w:rPr>
        <w:t>ovs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VSwitched</w:t>
      </w:r>
      <w:proofErr w:type="spellEnd"/>
    </w:p>
    <w:p w14:paraId="10D37BF2" w14:textId="77777777" w:rsidR="00C115F7" w:rsidRDefault="00012C0F">
      <w:pPr>
        <w:spacing w:after="370" w:line="256" w:lineRule="auto"/>
        <w:ind w:left="0" w:firstLine="0"/>
      </w:pPr>
      <w:r>
        <w:rPr>
          <w:rFonts w:ascii="Courier New" w:hAnsi="Courier New" w:cs="Courier New"/>
          <w:sz w:val="18"/>
          <w:szCs w:val="18"/>
        </w:rPr>
        <w:t xml:space="preserve">    </w:t>
      </w:r>
    </w:p>
    <w:p w14:paraId="1C46AFE9" w14:textId="77777777" w:rsidR="00C115F7" w:rsidRDefault="00012C0F">
      <w:pPr>
        <w:pStyle w:val="4"/>
        <w:spacing w:after="93"/>
        <w:ind w:left="-5"/>
      </w:pPr>
      <w:r>
        <w:rPr>
          <w:rStyle w:val="translated-span"/>
        </w:rPr>
        <w:t>5.10.</w:t>
      </w:r>
      <w:r>
        <w:rPr>
          <w:rStyle w:val="translated-span"/>
        </w:rPr>
        <w:t>资源</w:t>
      </w:r>
    </w:p>
    <w:p w14:paraId="5ED74294" w14:textId="77777777" w:rsidR="00C115F7" w:rsidRDefault="00012C0F">
      <w:pPr>
        <w:spacing w:after="170" w:line="264" w:lineRule="auto"/>
        <w:ind w:left="220" w:right="221" w:hanging="220"/>
      </w:pPr>
      <w:r>
        <w:rPr>
          <w:rStyle w:val="translated-span"/>
        </w:rPr>
        <w:t>•DPDK</w:t>
      </w:r>
      <w:r>
        <w:rPr>
          <w:rStyle w:val="translated-span"/>
        </w:rPr>
        <w:t>文件</w:t>
      </w:r>
      <w:r>
        <w:rPr>
          <w:rStyle w:val="translated-span"/>
        </w:rPr>
        <w:t>[76]</w:t>
      </w:r>
    </w:p>
    <w:p w14:paraId="032205CE" w14:textId="77777777" w:rsidR="00C115F7" w:rsidRDefault="00012C0F">
      <w:pPr>
        <w:spacing w:after="170" w:line="264" w:lineRule="auto"/>
        <w:ind w:left="220" w:right="221" w:hanging="220"/>
      </w:pPr>
      <w:r>
        <w:rPr>
          <w:rStyle w:val="translated-span"/>
        </w:rPr>
        <w:t>•</w:t>
      </w:r>
      <w:r>
        <w:rPr>
          <w:rStyle w:val="translated-span"/>
        </w:rPr>
        <w:t>与</w:t>
      </w:r>
      <w:r>
        <w:rPr>
          <w:rStyle w:val="translated-span"/>
        </w:rPr>
        <w:t>Ubuntu 16.04[77]</w:t>
      </w:r>
      <w:r>
        <w:rPr>
          <w:rStyle w:val="translated-span"/>
        </w:rPr>
        <w:t>中的</w:t>
      </w:r>
      <w:proofErr w:type="gramStart"/>
      <w:r>
        <w:rPr>
          <w:rStyle w:val="translated-span"/>
        </w:rPr>
        <w:t>版本包相匹配</w:t>
      </w:r>
      <w:proofErr w:type="gramEnd"/>
      <w:r>
        <w:rPr>
          <w:rStyle w:val="translated-span"/>
        </w:rPr>
        <w:t>的发行说明</w:t>
      </w:r>
    </w:p>
    <w:p w14:paraId="4B4561BD" w14:textId="77777777" w:rsidR="00C115F7" w:rsidRDefault="00012C0F">
      <w:pPr>
        <w:spacing w:after="170" w:line="264" w:lineRule="auto"/>
        <w:ind w:left="220" w:right="221" w:hanging="220"/>
      </w:pPr>
      <w:r>
        <w:rPr>
          <w:rStyle w:val="translated-span"/>
        </w:rPr>
        <w:t>•Linux DPDK</w:t>
      </w:r>
      <w:r>
        <w:rPr>
          <w:rStyle w:val="translated-span"/>
        </w:rPr>
        <w:t>用户入门</w:t>
      </w:r>
      <w:r>
        <w:rPr>
          <w:rStyle w:val="translated-span"/>
        </w:rPr>
        <w:t>[78]</w:t>
      </w:r>
    </w:p>
    <w:p w14:paraId="3FC36874" w14:textId="77777777" w:rsidR="00C115F7" w:rsidRDefault="00012C0F">
      <w:pPr>
        <w:spacing w:after="170" w:line="264" w:lineRule="auto"/>
        <w:ind w:left="220" w:right="221" w:hanging="220"/>
      </w:pPr>
      <w:r>
        <w:rPr>
          <w:rStyle w:val="translated-span"/>
        </w:rPr>
        <w:t>•EAL</w:t>
      </w:r>
      <w:r>
        <w:rPr>
          <w:rStyle w:val="translated-span"/>
        </w:rPr>
        <w:t>命令行选项</w:t>
      </w:r>
      <w:r>
        <w:rPr>
          <w:rStyle w:val="translated-span"/>
        </w:rPr>
        <w:t>[79]</w:t>
      </w:r>
    </w:p>
    <w:p w14:paraId="468AFDFC" w14:textId="77777777" w:rsidR="00C115F7" w:rsidRDefault="00012C0F">
      <w:pPr>
        <w:spacing w:after="170" w:line="264" w:lineRule="auto"/>
        <w:ind w:left="220" w:right="221" w:hanging="220"/>
      </w:pPr>
      <w:r>
        <w:rPr>
          <w:rStyle w:val="translated-span"/>
        </w:rPr>
        <w:t xml:space="preserve">•DPDK </w:t>
      </w:r>
      <w:proofErr w:type="spellStart"/>
      <w:r>
        <w:rPr>
          <w:rStyle w:val="translated-span"/>
        </w:rPr>
        <w:t>Api</w:t>
      </w:r>
      <w:proofErr w:type="spellEnd"/>
      <w:r>
        <w:rPr>
          <w:rStyle w:val="translated-span"/>
        </w:rPr>
        <w:t>文件</w:t>
      </w:r>
      <w:r>
        <w:rPr>
          <w:rStyle w:val="translated-span"/>
        </w:rPr>
        <w:t>[80]</w:t>
      </w:r>
    </w:p>
    <w:p w14:paraId="5D3E9033" w14:textId="77777777" w:rsidR="00C115F7" w:rsidRDefault="00012C0F">
      <w:pPr>
        <w:spacing w:after="170" w:line="264" w:lineRule="auto"/>
        <w:ind w:left="220" w:right="221" w:hanging="220"/>
      </w:pPr>
      <w:r>
        <w:rPr>
          <w:rStyle w:val="translated-span"/>
        </w:rPr>
        <w:t>•</w:t>
      </w:r>
      <w:proofErr w:type="spellStart"/>
      <w:r>
        <w:rPr>
          <w:rStyle w:val="translated-span"/>
        </w:rPr>
        <w:t>OpenVswitch</w:t>
      </w:r>
      <w:proofErr w:type="spellEnd"/>
      <w:r>
        <w:rPr>
          <w:rStyle w:val="translated-span"/>
        </w:rPr>
        <w:t xml:space="preserve"> DPDK</w:t>
      </w:r>
      <w:r>
        <w:rPr>
          <w:rStyle w:val="translated-span"/>
        </w:rPr>
        <w:t>安装</w:t>
      </w:r>
      <w:r>
        <w:rPr>
          <w:rStyle w:val="translated-span"/>
        </w:rPr>
        <w:t>[81]</w:t>
      </w:r>
    </w:p>
    <w:p w14:paraId="442EE4B2" w14:textId="77777777" w:rsidR="00C115F7" w:rsidRDefault="00012C0F">
      <w:pPr>
        <w:spacing w:after="170" w:line="264" w:lineRule="auto"/>
        <w:ind w:left="220" w:right="221" w:hanging="220"/>
      </w:pPr>
      <w:r>
        <w:rPr>
          <w:rStyle w:val="translated-span"/>
        </w:rPr>
        <w:t>•</w:t>
      </w:r>
      <w:r>
        <w:rPr>
          <w:rStyle w:val="translated-span"/>
        </w:rPr>
        <w:t>维基百科对</w:t>
      </w:r>
      <w:r>
        <w:rPr>
          <w:rStyle w:val="translated-span"/>
        </w:rPr>
        <w:t>DPDK</w:t>
      </w:r>
      <w:r>
        <w:rPr>
          <w:rStyle w:val="translated-span"/>
        </w:rPr>
        <w:t>的定义</w:t>
      </w:r>
      <w:r>
        <w:rPr>
          <w:rStyle w:val="translated-span"/>
        </w:rPr>
        <w:t>[82]</w:t>
      </w:r>
    </w:p>
    <w:p w14:paraId="56085748" w14:textId="77777777" w:rsidR="00C115F7" w:rsidRDefault="00012C0F">
      <w:pPr>
        <w:pStyle w:val="1"/>
        <w:ind w:left="-5"/>
      </w:pPr>
      <w:r>
        <w:br w:type="page"/>
      </w:r>
      <w:r>
        <w:rPr>
          <w:rStyle w:val="translated-span"/>
        </w:rPr>
        <w:lastRenderedPageBreak/>
        <w:t>第</w:t>
      </w:r>
      <w:r>
        <w:rPr>
          <w:rStyle w:val="translated-span"/>
        </w:rPr>
        <w:t>5</w:t>
      </w:r>
      <w:r>
        <w:rPr>
          <w:rStyle w:val="translated-span"/>
        </w:rPr>
        <w:t>章</w:t>
      </w:r>
      <w:r>
        <w:rPr>
          <w:rStyle w:val="translated-span"/>
        </w:rPr>
        <w:t>DM</w:t>
      </w:r>
      <w:r>
        <w:rPr>
          <w:rStyle w:val="translated-span"/>
        </w:rPr>
        <w:t>多路传输</w:t>
      </w:r>
    </w:p>
    <w:p w14:paraId="19093E19" w14:textId="77777777" w:rsidR="00C115F7" w:rsidRDefault="00012C0F">
      <w:pPr>
        <w:pStyle w:val="2"/>
        <w:spacing w:after="152"/>
        <w:ind w:left="-5"/>
      </w:pPr>
      <w:r>
        <w:rPr>
          <w:rStyle w:val="translated-span"/>
        </w:rPr>
        <w:t>1.</w:t>
      </w:r>
      <w:r>
        <w:rPr>
          <w:rStyle w:val="translated-span"/>
        </w:rPr>
        <w:t>设备映射器多路径</w:t>
      </w:r>
    </w:p>
    <w:p w14:paraId="12A00FDD" w14:textId="77777777" w:rsidR="00C115F7" w:rsidRDefault="00012C0F">
      <w:pPr>
        <w:spacing w:after="233"/>
        <w:ind w:right="15"/>
      </w:pPr>
      <w:r>
        <w:rPr>
          <w:rStyle w:val="translated-span"/>
        </w:rPr>
        <w:t>设备映射器多路径（</w:t>
      </w:r>
      <w:r>
        <w:rPr>
          <w:rStyle w:val="translated-span"/>
        </w:rPr>
        <w:t>DM</w:t>
      </w:r>
      <w:r>
        <w:rPr>
          <w:rStyle w:val="translated-span"/>
        </w:rPr>
        <w:t>多路径）允许您将服务器节点和存储阵列之间的多个</w:t>
      </w:r>
      <w:r>
        <w:rPr>
          <w:rStyle w:val="translated-span"/>
        </w:rPr>
        <w:t>I/O</w:t>
      </w:r>
      <w:r>
        <w:rPr>
          <w:rStyle w:val="translated-span"/>
        </w:rPr>
        <w:t>路径配置到单个设备中。这些</w:t>
      </w:r>
      <w:r>
        <w:rPr>
          <w:rStyle w:val="translated-span"/>
        </w:rPr>
        <w:t>I/O</w:t>
      </w:r>
      <w:r>
        <w:rPr>
          <w:rStyle w:val="translated-span"/>
        </w:rPr>
        <w:t>路径是物理</w:t>
      </w:r>
      <w:r>
        <w:rPr>
          <w:rStyle w:val="translated-span"/>
        </w:rPr>
        <w:t>SAN</w:t>
      </w:r>
      <w:r>
        <w:rPr>
          <w:rStyle w:val="translated-span"/>
        </w:rPr>
        <w:t>连接，可以包括单独的电缆、交换机和控制器。</w:t>
      </w:r>
      <w:r>
        <w:rPr>
          <w:rStyle w:val="translated-span"/>
        </w:rPr>
        <w:t>Multipathing</w:t>
      </w:r>
      <w:r>
        <w:rPr>
          <w:rStyle w:val="translated-span"/>
        </w:rPr>
        <w:t>聚合</w:t>
      </w:r>
      <w:r>
        <w:rPr>
          <w:rStyle w:val="translated-span"/>
        </w:rPr>
        <w:t>I/O</w:t>
      </w:r>
      <w:r>
        <w:rPr>
          <w:rStyle w:val="translated-span"/>
        </w:rPr>
        <w:t>路径，创建由聚合路径组成的新设备。本章概述了</w:t>
      </w:r>
      <w:r>
        <w:rPr>
          <w:rStyle w:val="translated-span"/>
        </w:rPr>
        <w:t>e</w:t>
      </w:r>
      <w:r>
        <w:rPr>
          <w:rStyle w:val="translated-span"/>
        </w:rPr>
        <w:t>在</w:t>
      </w:r>
      <w:r>
        <w:rPr>
          <w:rStyle w:val="translated-span"/>
        </w:rPr>
        <w:t>Ubuntu Server 12.04</w:t>
      </w:r>
      <w:r>
        <w:rPr>
          <w:rStyle w:val="translated-span"/>
        </w:rPr>
        <w:t>的初始版本中新增的</w:t>
      </w:r>
      <w:r>
        <w:rPr>
          <w:rStyle w:val="translated-span"/>
        </w:rPr>
        <w:t>DM Multipath</w:t>
      </w:r>
      <w:r>
        <w:rPr>
          <w:rStyle w:val="translated-span"/>
        </w:rPr>
        <w:t>功能。接下来，本章提供</w:t>
      </w:r>
      <w:r>
        <w:rPr>
          <w:rStyle w:val="translated-span"/>
        </w:rPr>
        <w:t>DM Multipath</w:t>
      </w:r>
      <w:r>
        <w:rPr>
          <w:rStyle w:val="translated-span"/>
        </w:rPr>
        <w:t>及其组件的高级概述，以及</w:t>
      </w:r>
      <w:r>
        <w:rPr>
          <w:rStyle w:val="translated-span"/>
        </w:rPr>
        <w:t>DM Multipath</w:t>
      </w:r>
      <w:r>
        <w:rPr>
          <w:rStyle w:val="translated-span"/>
        </w:rPr>
        <w:t>设置的概述。</w:t>
      </w:r>
    </w:p>
    <w:p w14:paraId="218D4F67" w14:textId="77777777" w:rsidR="00C115F7" w:rsidRDefault="00012C0F">
      <w:pPr>
        <w:pStyle w:val="4"/>
        <w:spacing w:after="185"/>
        <w:ind w:left="-5"/>
      </w:pPr>
      <w:r>
        <w:rPr>
          <w:rStyle w:val="translated-span"/>
        </w:rPr>
        <w:t>1.1.Ubuntu</w:t>
      </w:r>
      <w:r>
        <w:rPr>
          <w:rStyle w:val="translated-span"/>
        </w:rPr>
        <w:t>服务器</w:t>
      </w:r>
      <w:r>
        <w:rPr>
          <w:rStyle w:val="translated-span"/>
        </w:rPr>
        <w:t>12.04</w:t>
      </w:r>
      <w:r>
        <w:rPr>
          <w:rStyle w:val="translated-span"/>
        </w:rPr>
        <w:t>的新增和更改功能</w:t>
      </w:r>
    </w:p>
    <w:p w14:paraId="452BEC26" w14:textId="77777777" w:rsidR="00C115F7" w:rsidRDefault="00012C0F">
      <w:pPr>
        <w:spacing w:after="233" w:line="256" w:lineRule="auto"/>
        <w:ind w:right="15"/>
      </w:pPr>
      <w:r>
        <w:rPr>
          <w:rStyle w:val="translated-span"/>
        </w:rPr>
        <w:t>从多路径</w:t>
      </w:r>
      <w:r>
        <w:rPr>
          <w:rStyle w:val="translated-span"/>
        </w:rPr>
        <w:t>-0.4.8</w:t>
      </w:r>
      <w:r>
        <w:rPr>
          <w:rStyle w:val="translated-span"/>
        </w:rPr>
        <w:t>迁移到多路径</w:t>
      </w:r>
      <w:r>
        <w:rPr>
          <w:rStyle w:val="translated-span"/>
        </w:rPr>
        <w:t>-0.4.9</w:t>
      </w:r>
    </w:p>
    <w:p w14:paraId="410F3D74" w14:textId="77777777" w:rsidR="00C115F7" w:rsidRDefault="00012C0F">
      <w:pPr>
        <w:pStyle w:val="5"/>
        <w:spacing w:after="228"/>
        <w:ind w:left="-5"/>
      </w:pPr>
      <w:r>
        <w:rPr>
          <w:rStyle w:val="translated-span"/>
        </w:rPr>
        <w:t>1.1.1.</w:t>
      </w:r>
      <w:r>
        <w:rPr>
          <w:rStyle w:val="translated-span"/>
        </w:rPr>
        <w:t>从</w:t>
      </w:r>
      <w:r>
        <w:rPr>
          <w:rStyle w:val="translated-span"/>
        </w:rPr>
        <w:t>0.4.8</w:t>
      </w:r>
      <w:r>
        <w:rPr>
          <w:rStyle w:val="translated-span"/>
        </w:rPr>
        <w:t>迁移</w:t>
      </w:r>
    </w:p>
    <w:p w14:paraId="00B56835" w14:textId="77777777" w:rsidR="00C115F7" w:rsidRDefault="00012C0F">
      <w:pPr>
        <w:ind w:right="129"/>
      </w:pPr>
      <w:r>
        <w:rPr>
          <w:rStyle w:val="translated-span"/>
        </w:rPr>
        <w:t>优先级检查</w:t>
      </w:r>
      <w:proofErr w:type="gramStart"/>
      <w:r>
        <w:rPr>
          <w:rStyle w:val="translated-span"/>
        </w:rPr>
        <w:t>器不再</w:t>
      </w:r>
      <w:proofErr w:type="gramEnd"/>
      <w:r>
        <w:rPr>
          <w:rStyle w:val="translated-span"/>
        </w:rPr>
        <w:t>作为独立二进制文件运行，而是作为共享库运行。此功能的键值名称也略有更改。将名为</w:t>
      </w:r>
      <w:proofErr w:type="spellStart"/>
      <w:r>
        <w:rPr>
          <w:rStyle w:val="translated-span"/>
        </w:rPr>
        <w:t>prio_callout</w:t>
      </w:r>
      <w:proofErr w:type="spellEnd"/>
      <w:r>
        <w:rPr>
          <w:rStyle w:val="translated-span"/>
        </w:rPr>
        <w:t>的属性复制到</w:t>
      </w:r>
      <w:proofErr w:type="spellStart"/>
      <w:r>
        <w:rPr>
          <w:rStyle w:val="translated-span"/>
        </w:rPr>
        <w:t>prio</w:t>
      </w:r>
      <w:proofErr w:type="spellEnd"/>
      <w:r>
        <w:rPr>
          <w:rStyle w:val="translated-span"/>
        </w:rPr>
        <w:t>，同时修改参数优先级检查器的名称，不再需要系统路径。转换示例：</w:t>
      </w:r>
    </w:p>
    <w:p w14:paraId="4A6B5D4B" w14:textId="77777777" w:rsidR="00C115F7" w:rsidRDefault="00012C0F">
      <w:pPr>
        <w:spacing w:after="11" w:line="304" w:lineRule="auto"/>
        <w:ind w:left="-5" w:right="6783"/>
      </w:pPr>
      <w:r>
        <w:rPr>
          <w:rStyle w:val="translated-span"/>
          <w:rFonts w:ascii="Courier New" w:hAnsi="Courier New" w:cs="Courier New"/>
          <w:sz w:val="18"/>
          <w:szCs w:val="18"/>
        </w:rPr>
        <w:t>设备</w:t>
      </w:r>
      <w:r>
        <w:rPr>
          <w:rStyle w:val="translated-span"/>
          <w:rFonts w:ascii="Courier New" w:hAnsi="Courier New" w:cs="Courier New"/>
          <w:sz w:val="18"/>
          <w:szCs w:val="18"/>
        </w:rPr>
        <w:t>{</w:t>
      </w:r>
      <w:r>
        <w:rPr>
          <w:rStyle w:val="translated-span"/>
          <w:rFonts w:ascii="Courier New" w:hAnsi="Courier New" w:cs="Courier New"/>
          <w:sz w:val="18"/>
          <w:szCs w:val="18"/>
        </w:rPr>
        <w:t>供应商</w:t>
      </w:r>
      <w:r>
        <w:rPr>
          <w:rStyle w:val="translated-span"/>
          <w:rFonts w:ascii="Courier New" w:hAnsi="Courier New" w:cs="Courier New"/>
          <w:sz w:val="18"/>
          <w:szCs w:val="18"/>
        </w:rPr>
        <w:t>“NEC”</w:t>
      </w:r>
      <w:r>
        <w:rPr>
          <w:rStyle w:val="translated-span"/>
          <w:rFonts w:ascii="Courier New" w:hAnsi="Courier New" w:cs="Courier New"/>
          <w:sz w:val="18"/>
          <w:szCs w:val="18"/>
        </w:rPr>
        <w:t>产品</w:t>
      </w:r>
      <w:r>
        <w:rPr>
          <w:rStyle w:val="translated-span"/>
          <w:rFonts w:ascii="Courier New" w:hAnsi="Courier New" w:cs="Courier New"/>
          <w:sz w:val="18"/>
          <w:szCs w:val="18"/>
        </w:rPr>
        <w:t>“</w:t>
      </w:r>
      <w:r>
        <w:rPr>
          <w:rStyle w:val="translated-span"/>
          <w:rFonts w:ascii="Courier New" w:hAnsi="Courier New" w:cs="Courier New"/>
          <w:sz w:val="18"/>
          <w:szCs w:val="18"/>
        </w:rPr>
        <w:t>磁盘阵列</w:t>
      </w:r>
      <w:r>
        <w:rPr>
          <w:rStyle w:val="translated-span"/>
          <w:rFonts w:ascii="Courier New" w:hAnsi="Courier New" w:cs="Courier New"/>
          <w:sz w:val="18"/>
          <w:szCs w:val="18"/>
        </w:rPr>
        <w:t>”</w:t>
      </w:r>
    </w:p>
    <w:p w14:paraId="13E6EE40" w14:textId="77777777" w:rsidR="00C115F7" w:rsidRDefault="00012C0F">
      <w:pPr>
        <w:spacing w:after="230" w:line="304" w:lineRule="auto"/>
        <w:ind w:left="-5" w:right="5093"/>
      </w:pPr>
      <w:proofErr w:type="spellStart"/>
      <w:r>
        <w:rPr>
          <w:rStyle w:val="translated-span"/>
          <w:rFonts w:ascii="Courier New" w:hAnsi="Courier New" w:cs="Courier New"/>
          <w:sz w:val="18"/>
          <w:szCs w:val="18"/>
        </w:rPr>
        <w:t>prio</w:t>
      </w:r>
      <w:proofErr w:type="spellEnd"/>
      <w:r>
        <w:rPr>
          <w:rStyle w:val="translated-span"/>
          <w:rFonts w:ascii="Courier New" w:hAnsi="Courier New" w:cs="Courier New"/>
          <w:sz w:val="18"/>
          <w:szCs w:val="18"/>
        </w:rPr>
        <w:t>_</w:t>
      </w:r>
      <w:r>
        <w:rPr>
          <w:rStyle w:val="translated-span"/>
          <w:rFonts w:ascii="Courier New" w:hAnsi="Courier New" w:cs="Courier New"/>
          <w:sz w:val="18"/>
          <w:szCs w:val="18"/>
        </w:rPr>
        <w:t>标注</w:t>
      </w:r>
      <w:proofErr w:type="spellStart"/>
      <w:r>
        <w:rPr>
          <w:rStyle w:val="translated-span"/>
          <w:rFonts w:ascii="Courier New" w:hAnsi="Courier New" w:cs="Courier New"/>
          <w:sz w:val="18"/>
          <w:szCs w:val="18"/>
        </w:rPr>
        <w:t>mpath_prio_alua</w:t>
      </w:r>
      <w:proofErr w:type="spellEnd"/>
      <w:r>
        <w:rPr>
          <w:rStyle w:val="translated-span"/>
          <w:rFonts w:ascii="Courier New" w:hAnsi="Courier New" w:cs="Courier New"/>
          <w:sz w:val="18"/>
          <w:szCs w:val="18"/>
        </w:rPr>
        <w:t xml:space="preserve">/dev/%n </w:t>
      </w:r>
      <w:proofErr w:type="spellStart"/>
      <w:r>
        <w:rPr>
          <w:rStyle w:val="translated-span"/>
          <w:rFonts w:ascii="Courier New" w:hAnsi="Courier New" w:cs="Courier New"/>
          <w:sz w:val="18"/>
          <w:szCs w:val="18"/>
        </w:rPr>
        <w:t>prio</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alua</w:t>
      </w:r>
      <w:proofErr w:type="spellEnd"/>
      <w:r>
        <w:rPr>
          <w:rStyle w:val="translated-span"/>
          <w:rFonts w:ascii="Courier New" w:hAnsi="Courier New" w:cs="Courier New"/>
          <w:sz w:val="18"/>
          <w:szCs w:val="18"/>
        </w:rPr>
        <w:t>}</w:t>
      </w:r>
    </w:p>
    <w:p w14:paraId="1D4ED0B0" w14:textId="77777777" w:rsidR="00C115F7" w:rsidRDefault="00012C0F">
      <w:pPr>
        <w:spacing w:after="308" w:line="264" w:lineRule="auto"/>
        <w:ind w:right="221"/>
      </w:pPr>
      <w:r>
        <w:rPr>
          <w:rStyle w:val="translated-span"/>
        </w:rPr>
        <w:t>有关完整列表，请参见表优先级检查器转换</w:t>
      </w:r>
      <w:r>
        <w:rPr>
          <w:rStyle w:val="translated-span"/>
        </w:rPr>
        <w:t>[p.76]</w:t>
      </w:r>
    </w:p>
    <w:p w14:paraId="73A8B5B1" w14:textId="77777777" w:rsidR="00C115F7" w:rsidRDefault="00012C0F">
      <w:pPr>
        <w:pStyle w:val="5"/>
        <w:spacing w:after="0" w:line="256" w:lineRule="auto"/>
        <w:ind w:left="-5"/>
      </w:pPr>
      <w:r>
        <w:rPr>
          <w:rStyle w:val="translated-span"/>
          <w:b/>
          <w:bCs/>
          <w:sz w:val="26"/>
          <w:szCs w:val="26"/>
          <w:u w:val="none"/>
        </w:rPr>
        <w:t>表</w:t>
      </w:r>
      <w:r>
        <w:rPr>
          <w:rStyle w:val="translated-span"/>
          <w:b/>
          <w:bCs/>
          <w:sz w:val="26"/>
          <w:szCs w:val="26"/>
          <w:u w:val="none"/>
        </w:rPr>
        <w:t>5.1.</w:t>
      </w:r>
      <w:r>
        <w:rPr>
          <w:rStyle w:val="translated-span"/>
          <w:b/>
          <w:bCs/>
          <w:sz w:val="26"/>
          <w:szCs w:val="26"/>
          <w:u w:val="none"/>
        </w:rPr>
        <w:t>优先级检查器转换</w:t>
      </w:r>
    </w:p>
    <w:tbl>
      <w:tblPr>
        <w:tblW w:w="9746" w:type="dxa"/>
        <w:tblCellMar>
          <w:left w:w="0" w:type="dxa"/>
          <w:right w:w="0" w:type="dxa"/>
        </w:tblCellMar>
        <w:tblLook w:val="04A0" w:firstRow="1" w:lastRow="0" w:firstColumn="1" w:lastColumn="0" w:noHBand="0" w:noVBand="1"/>
      </w:tblPr>
      <w:tblGrid>
        <w:gridCol w:w="6498"/>
        <w:gridCol w:w="1349"/>
        <w:gridCol w:w="1899"/>
      </w:tblGrid>
      <w:tr w:rsidR="00C115F7" w14:paraId="26DB780E" w14:textId="77777777">
        <w:trPr>
          <w:trHeight w:val="420"/>
        </w:trPr>
        <w:tc>
          <w:tcPr>
            <w:tcW w:w="649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115" w:type="dxa"/>
            </w:tcMar>
            <w:vAlign w:val="center"/>
            <w:hideMark/>
          </w:tcPr>
          <w:p w14:paraId="2A4F4BA0" w14:textId="77777777" w:rsidR="00C115F7" w:rsidRDefault="00012C0F">
            <w:pPr>
              <w:spacing w:after="0" w:line="256" w:lineRule="auto"/>
              <w:ind w:left="115" w:firstLine="0"/>
              <w:jc w:val="center"/>
            </w:pPr>
            <w:r>
              <w:rPr>
                <w:rStyle w:val="translated-span"/>
                <w:b/>
                <w:bCs/>
              </w:rPr>
              <w:t>v0.4.8</w:t>
            </w:r>
          </w:p>
        </w:tc>
        <w:tc>
          <w:tcPr>
            <w:tcW w:w="1349" w:type="dxa"/>
            <w:tcBorders>
              <w:top w:val="single" w:sz="8" w:space="0" w:color="000000"/>
              <w:left w:val="nil"/>
              <w:bottom w:val="single" w:sz="8" w:space="0" w:color="000000"/>
              <w:right w:val="nil"/>
            </w:tcBorders>
            <w:tcMar>
              <w:top w:w="0" w:type="dxa"/>
              <w:left w:w="0" w:type="dxa"/>
              <w:bottom w:w="0" w:type="dxa"/>
              <w:right w:w="115" w:type="dxa"/>
            </w:tcMar>
            <w:hideMark/>
          </w:tcPr>
          <w:p w14:paraId="3F150A93" w14:textId="77777777" w:rsidR="00C115F7" w:rsidRDefault="00012C0F">
            <w:pPr>
              <w:spacing w:after="160" w:line="256" w:lineRule="auto"/>
              <w:ind w:left="0" w:firstLine="0"/>
            </w:pPr>
            <w:r>
              <w:t> </w:t>
            </w:r>
          </w:p>
        </w:tc>
        <w:tc>
          <w:tcPr>
            <w:tcW w:w="1899" w:type="dxa"/>
            <w:tcBorders>
              <w:top w:val="single" w:sz="8" w:space="0" w:color="000000"/>
              <w:left w:val="nil"/>
              <w:bottom w:val="single" w:sz="8" w:space="0" w:color="000000"/>
              <w:right w:val="single" w:sz="8" w:space="0" w:color="000000"/>
            </w:tcBorders>
            <w:tcMar>
              <w:top w:w="0" w:type="dxa"/>
              <w:left w:w="0" w:type="dxa"/>
              <w:bottom w:w="0" w:type="dxa"/>
              <w:right w:w="115" w:type="dxa"/>
            </w:tcMar>
            <w:vAlign w:val="center"/>
            <w:hideMark/>
          </w:tcPr>
          <w:p w14:paraId="25436DE4" w14:textId="77777777" w:rsidR="00C115F7" w:rsidRDefault="00012C0F">
            <w:pPr>
              <w:spacing w:after="0" w:line="256" w:lineRule="auto"/>
              <w:ind w:left="0" w:firstLine="0"/>
            </w:pPr>
            <w:r>
              <w:rPr>
                <w:rStyle w:val="translated-span"/>
                <w:b/>
                <w:bCs/>
              </w:rPr>
              <w:t>v0.4.9</w:t>
            </w:r>
          </w:p>
        </w:tc>
      </w:tr>
      <w:tr w:rsidR="00C115F7" w14:paraId="49898111" w14:textId="77777777">
        <w:trPr>
          <w:trHeight w:val="420"/>
        </w:trPr>
        <w:tc>
          <w:tcPr>
            <w:tcW w:w="6497" w:type="dxa"/>
            <w:tcBorders>
              <w:top w:val="nil"/>
              <w:left w:val="single" w:sz="8" w:space="0" w:color="000000"/>
              <w:bottom w:val="single" w:sz="8" w:space="0" w:color="000000"/>
              <w:right w:val="single" w:sz="8" w:space="0" w:color="000000"/>
            </w:tcBorders>
            <w:tcMar>
              <w:top w:w="0" w:type="dxa"/>
              <w:left w:w="0" w:type="dxa"/>
              <w:bottom w:w="0" w:type="dxa"/>
              <w:right w:w="115" w:type="dxa"/>
            </w:tcMar>
            <w:vAlign w:val="center"/>
            <w:hideMark/>
          </w:tcPr>
          <w:p w14:paraId="4C997BB7" w14:textId="77777777" w:rsidR="00C115F7" w:rsidRDefault="00012C0F">
            <w:pPr>
              <w:spacing w:after="0" w:line="256" w:lineRule="auto"/>
              <w:ind w:left="45" w:firstLine="0"/>
            </w:pPr>
            <w:r>
              <w:rPr>
                <w:rStyle w:val="translated-span"/>
                <w:b/>
                <w:bCs/>
              </w:rPr>
              <w:t>优先级调出</w:t>
            </w:r>
            <w:proofErr w:type="spellStart"/>
            <w:r>
              <w:rPr>
                <w:rStyle w:val="translated-span"/>
                <w:b/>
                <w:bCs/>
              </w:rPr>
              <w:t>mpath</w:t>
            </w:r>
            <w:proofErr w:type="spellEnd"/>
            <w:r>
              <w:rPr>
                <w:rStyle w:val="translated-span"/>
                <w:b/>
                <w:bCs/>
              </w:rPr>
              <w:t>\u</w:t>
            </w:r>
            <w:r>
              <w:rPr>
                <w:rStyle w:val="translated-span"/>
                <w:b/>
                <w:bCs/>
              </w:rPr>
              <w:t>优先级</w:t>
            </w:r>
            <w:r>
              <w:rPr>
                <w:rStyle w:val="translated-span"/>
                <w:b/>
                <w:bCs/>
              </w:rPr>
              <w:t xml:space="preserve">\u </w:t>
            </w:r>
            <w:proofErr w:type="spellStart"/>
            <w:r>
              <w:rPr>
                <w:rStyle w:val="translated-span"/>
                <w:b/>
                <w:bCs/>
              </w:rPr>
              <w:t>emc</w:t>
            </w:r>
            <w:proofErr w:type="spellEnd"/>
            <w:r>
              <w:rPr>
                <w:rStyle w:val="translated-span"/>
                <w:b/>
                <w:bCs/>
              </w:rPr>
              <w:t>/dev/%n</w:t>
            </w:r>
          </w:p>
        </w:tc>
        <w:tc>
          <w:tcPr>
            <w:tcW w:w="1349" w:type="dxa"/>
            <w:tcBorders>
              <w:top w:val="nil"/>
              <w:left w:val="nil"/>
              <w:bottom w:val="single" w:sz="8" w:space="0" w:color="000000"/>
              <w:right w:val="nil"/>
            </w:tcBorders>
            <w:tcMar>
              <w:top w:w="0" w:type="dxa"/>
              <w:left w:w="0" w:type="dxa"/>
              <w:bottom w:w="0" w:type="dxa"/>
              <w:right w:w="115" w:type="dxa"/>
            </w:tcMar>
            <w:vAlign w:val="center"/>
            <w:hideMark/>
          </w:tcPr>
          <w:p w14:paraId="372BF206" w14:textId="77777777" w:rsidR="00C115F7" w:rsidRDefault="00012C0F">
            <w:pPr>
              <w:spacing w:after="0" w:line="256" w:lineRule="auto"/>
              <w:ind w:left="45" w:firstLine="0"/>
            </w:pPr>
            <w:proofErr w:type="spellStart"/>
            <w:r>
              <w:rPr>
                <w:rStyle w:val="translated-span"/>
                <w:b/>
                <w:bCs/>
              </w:rPr>
              <w:t>prio</w:t>
            </w:r>
            <w:proofErr w:type="spellEnd"/>
            <w:r>
              <w:rPr>
                <w:rStyle w:val="translated-span"/>
                <w:b/>
                <w:bCs/>
              </w:rPr>
              <w:t xml:space="preserve"> </w:t>
            </w:r>
            <w:proofErr w:type="spellStart"/>
            <w:r>
              <w:rPr>
                <w:rStyle w:val="translated-span"/>
                <w:b/>
                <w:bCs/>
              </w:rPr>
              <w:t>emc</w:t>
            </w:r>
            <w:proofErr w:type="spellEnd"/>
          </w:p>
        </w:tc>
        <w:tc>
          <w:tcPr>
            <w:tcW w:w="1899" w:type="dxa"/>
            <w:tcBorders>
              <w:top w:val="nil"/>
              <w:left w:val="nil"/>
              <w:bottom w:val="single" w:sz="8" w:space="0" w:color="000000"/>
              <w:right w:val="single" w:sz="8" w:space="0" w:color="000000"/>
            </w:tcBorders>
            <w:tcMar>
              <w:top w:w="0" w:type="dxa"/>
              <w:left w:w="0" w:type="dxa"/>
              <w:bottom w:w="0" w:type="dxa"/>
              <w:right w:w="115" w:type="dxa"/>
            </w:tcMar>
            <w:hideMark/>
          </w:tcPr>
          <w:p w14:paraId="2BF0A227" w14:textId="77777777" w:rsidR="00C115F7" w:rsidRDefault="00012C0F">
            <w:pPr>
              <w:spacing w:after="160" w:line="256" w:lineRule="auto"/>
              <w:ind w:left="0" w:firstLine="0"/>
            </w:pPr>
            <w:r>
              <w:t> </w:t>
            </w:r>
          </w:p>
        </w:tc>
      </w:tr>
      <w:tr w:rsidR="00C115F7" w14:paraId="6A799674" w14:textId="77777777">
        <w:trPr>
          <w:trHeight w:val="420"/>
        </w:trPr>
        <w:tc>
          <w:tcPr>
            <w:tcW w:w="6497" w:type="dxa"/>
            <w:tcBorders>
              <w:top w:val="nil"/>
              <w:left w:val="single" w:sz="8" w:space="0" w:color="000000"/>
              <w:bottom w:val="single" w:sz="8" w:space="0" w:color="000000"/>
              <w:right w:val="single" w:sz="8" w:space="0" w:color="000000"/>
            </w:tcBorders>
            <w:tcMar>
              <w:top w:w="0" w:type="dxa"/>
              <w:left w:w="0" w:type="dxa"/>
              <w:bottom w:w="0" w:type="dxa"/>
              <w:right w:w="115" w:type="dxa"/>
            </w:tcMar>
            <w:vAlign w:val="center"/>
            <w:hideMark/>
          </w:tcPr>
          <w:p w14:paraId="3B294D48" w14:textId="77777777" w:rsidR="00C115F7" w:rsidRDefault="00012C0F">
            <w:pPr>
              <w:spacing w:after="0" w:line="256" w:lineRule="auto"/>
              <w:ind w:left="45" w:firstLine="0"/>
            </w:pPr>
            <w:r>
              <w:rPr>
                <w:rStyle w:val="translated-span"/>
                <w:b/>
                <w:bCs/>
              </w:rPr>
              <w:t>优先级标注</w:t>
            </w:r>
            <w:proofErr w:type="spellStart"/>
            <w:r>
              <w:rPr>
                <w:rStyle w:val="translated-span"/>
                <w:b/>
                <w:bCs/>
              </w:rPr>
              <w:t>mpath</w:t>
            </w:r>
            <w:proofErr w:type="spellEnd"/>
            <w:r>
              <w:rPr>
                <w:rStyle w:val="translated-span"/>
                <w:b/>
                <w:bCs/>
              </w:rPr>
              <w:t xml:space="preserve">\u </w:t>
            </w:r>
            <w:proofErr w:type="spellStart"/>
            <w:r>
              <w:rPr>
                <w:rStyle w:val="translated-span"/>
                <w:b/>
                <w:bCs/>
              </w:rPr>
              <w:t>prio</w:t>
            </w:r>
            <w:proofErr w:type="spellEnd"/>
            <w:r>
              <w:rPr>
                <w:rStyle w:val="translated-span"/>
                <w:b/>
                <w:bCs/>
              </w:rPr>
              <w:t xml:space="preserve">\u </w:t>
            </w:r>
            <w:proofErr w:type="spellStart"/>
            <w:r>
              <w:rPr>
                <w:rStyle w:val="translated-span"/>
                <w:b/>
                <w:bCs/>
              </w:rPr>
              <w:t>alua</w:t>
            </w:r>
            <w:proofErr w:type="spellEnd"/>
            <w:r>
              <w:rPr>
                <w:rStyle w:val="translated-span"/>
                <w:b/>
                <w:bCs/>
              </w:rPr>
              <w:t>/dev/%n</w:t>
            </w:r>
          </w:p>
        </w:tc>
        <w:tc>
          <w:tcPr>
            <w:tcW w:w="1349" w:type="dxa"/>
            <w:tcBorders>
              <w:top w:val="nil"/>
              <w:left w:val="nil"/>
              <w:bottom w:val="single" w:sz="8" w:space="0" w:color="000000"/>
              <w:right w:val="nil"/>
            </w:tcBorders>
            <w:tcMar>
              <w:top w:w="0" w:type="dxa"/>
              <w:left w:w="0" w:type="dxa"/>
              <w:bottom w:w="0" w:type="dxa"/>
              <w:right w:w="115" w:type="dxa"/>
            </w:tcMar>
            <w:vAlign w:val="center"/>
            <w:hideMark/>
          </w:tcPr>
          <w:p w14:paraId="3A869068" w14:textId="77777777" w:rsidR="00C115F7" w:rsidRDefault="00012C0F">
            <w:pPr>
              <w:spacing w:after="0" w:line="256" w:lineRule="auto"/>
              <w:ind w:left="45" w:firstLine="0"/>
            </w:pPr>
            <w:r>
              <w:rPr>
                <w:rStyle w:val="translated-span"/>
                <w:b/>
                <w:bCs/>
              </w:rPr>
              <w:t>普里奥阿鲁阿</w:t>
            </w:r>
          </w:p>
        </w:tc>
        <w:tc>
          <w:tcPr>
            <w:tcW w:w="1899" w:type="dxa"/>
            <w:tcBorders>
              <w:top w:val="nil"/>
              <w:left w:val="nil"/>
              <w:bottom w:val="single" w:sz="8" w:space="0" w:color="000000"/>
              <w:right w:val="single" w:sz="8" w:space="0" w:color="000000"/>
            </w:tcBorders>
            <w:tcMar>
              <w:top w:w="0" w:type="dxa"/>
              <w:left w:w="0" w:type="dxa"/>
              <w:bottom w:w="0" w:type="dxa"/>
              <w:right w:w="115" w:type="dxa"/>
            </w:tcMar>
            <w:hideMark/>
          </w:tcPr>
          <w:p w14:paraId="575ECA09" w14:textId="77777777" w:rsidR="00C115F7" w:rsidRDefault="00012C0F">
            <w:pPr>
              <w:spacing w:after="160" w:line="256" w:lineRule="auto"/>
              <w:ind w:left="0" w:firstLine="0"/>
            </w:pPr>
            <w:r>
              <w:t> </w:t>
            </w:r>
          </w:p>
        </w:tc>
      </w:tr>
      <w:tr w:rsidR="00C115F7" w14:paraId="41647333" w14:textId="77777777">
        <w:trPr>
          <w:trHeight w:val="420"/>
        </w:trPr>
        <w:tc>
          <w:tcPr>
            <w:tcW w:w="6497" w:type="dxa"/>
            <w:tcBorders>
              <w:top w:val="nil"/>
              <w:left w:val="single" w:sz="8" w:space="0" w:color="000000"/>
              <w:bottom w:val="single" w:sz="8" w:space="0" w:color="000000"/>
              <w:right w:val="single" w:sz="8" w:space="0" w:color="000000"/>
            </w:tcBorders>
            <w:tcMar>
              <w:top w:w="0" w:type="dxa"/>
              <w:left w:w="0" w:type="dxa"/>
              <w:bottom w:w="0" w:type="dxa"/>
              <w:right w:w="115" w:type="dxa"/>
            </w:tcMar>
            <w:vAlign w:val="center"/>
            <w:hideMark/>
          </w:tcPr>
          <w:p w14:paraId="558DE284" w14:textId="77777777" w:rsidR="00C115F7" w:rsidRDefault="00012C0F">
            <w:pPr>
              <w:spacing w:after="0" w:line="256" w:lineRule="auto"/>
              <w:ind w:left="45" w:firstLine="0"/>
            </w:pPr>
            <w:r>
              <w:rPr>
                <w:rStyle w:val="translated-span"/>
                <w:b/>
                <w:bCs/>
              </w:rPr>
              <w:t>优先调用</w:t>
            </w:r>
            <w:proofErr w:type="spellStart"/>
            <w:r>
              <w:rPr>
                <w:rStyle w:val="translated-span"/>
                <w:b/>
                <w:bCs/>
              </w:rPr>
              <w:t>mpath</w:t>
            </w:r>
            <w:proofErr w:type="spellEnd"/>
            <w:r>
              <w:rPr>
                <w:rStyle w:val="translated-span"/>
                <w:b/>
                <w:bCs/>
              </w:rPr>
              <w:t>\u</w:t>
            </w:r>
            <w:r>
              <w:rPr>
                <w:rStyle w:val="translated-span"/>
                <w:b/>
                <w:bCs/>
              </w:rPr>
              <w:t>优先调用</w:t>
            </w:r>
            <w:proofErr w:type="spellStart"/>
            <w:r>
              <w:rPr>
                <w:rStyle w:val="translated-span"/>
                <w:b/>
                <w:bCs/>
              </w:rPr>
              <w:t>netapp</w:t>
            </w:r>
            <w:proofErr w:type="spellEnd"/>
            <w:r>
              <w:rPr>
                <w:rStyle w:val="translated-span"/>
                <w:b/>
                <w:bCs/>
              </w:rPr>
              <w:t>/dev/%n</w:t>
            </w:r>
          </w:p>
        </w:tc>
        <w:tc>
          <w:tcPr>
            <w:tcW w:w="1349" w:type="dxa"/>
            <w:tcBorders>
              <w:top w:val="nil"/>
              <w:left w:val="nil"/>
              <w:bottom w:val="single" w:sz="8" w:space="0" w:color="000000"/>
              <w:right w:val="nil"/>
            </w:tcBorders>
            <w:tcMar>
              <w:top w:w="0" w:type="dxa"/>
              <w:left w:w="0" w:type="dxa"/>
              <w:bottom w:w="0" w:type="dxa"/>
              <w:right w:w="115" w:type="dxa"/>
            </w:tcMar>
            <w:vAlign w:val="center"/>
            <w:hideMark/>
          </w:tcPr>
          <w:p w14:paraId="3F37BDE4" w14:textId="77777777" w:rsidR="00C115F7" w:rsidRDefault="00012C0F">
            <w:pPr>
              <w:spacing w:after="0" w:line="256" w:lineRule="auto"/>
              <w:ind w:left="45" w:firstLine="0"/>
            </w:pPr>
            <w:proofErr w:type="spellStart"/>
            <w:r>
              <w:rPr>
                <w:rStyle w:val="translated-span"/>
                <w:b/>
                <w:bCs/>
              </w:rPr>
              <w:t>prio</w:t>
            </w:r>
            <w:proofErr w:type="spellEnd"/>
            <w:r>
              <w:rPr>
                <w:rStyle w:val="translated-span"/>
                <w:b/>
                <w:bCs/>
              </w:rPr>
              <w:t xml:space="preserve"> </w:t>
            </w:r>
            <w:proofErr w:type="spellStart"/>
            <w:r>
              <w:rPr>
                <w:rStyle w:val="translated-span"/>
                <w:b/>
                <w:bCs/>
              </w:rPr>
              <w:t>netapp</w:t>
            </w:r>
            <w:proofErr w:type="spellEnd"/>
          </w:p>
        </w:tc>
        <w:tc>
          <w:tcPr>
            <w:tcW w:w="1899" w:type="dxa"/>
            <w:tcBorders>
              <w:top w:val="nil"/>
              <w:left w:val="nil"/>
              <w:bottom w:val="single" w:sz="8" w:space="0" w:color="000000"/>
              <w:right w:val="single" w:sz="8" w:space="0" w:color="000000"/>
            </w:tcBorders>
            <w:tcMar>
              <w:top w:w="0" w:type="dxa"/>
              <w:left w:w="0" w:type="dxa"/>
              <w:bottom w:w="0" w:type="dxa"/>
              <w:right w:w="115" w:type="dxa"/>
            </w:tcMar>
            <w:hideMark/>
          </w:tcPr>
          <w:p w14:paraId="587CA8CC" w14:textId="77777777" w:rsidR="00C115F7" w:rsidRDefault="00012C0F">
            <w:pPr>
              <w:spacing w:after="160" w:line="256" w:lineRule="auto"/>
              <w:ind w:left="0" w:firstLine="0"/>
            </w:pPr>
            <w:r>
              <w:t> </w:t>
            </w:r>
          </w:p>
        </w:tc>
      </w:tr>
      <w:tr w:rsidR="00C115F7" w14:paraId="6B955364" w14:textId="77777777">
        <w:trPr>
          <w:trHeight w:val="420"/>
        </w:trPr>
        <w:tc>
          <w:tcPr>
            <w:tcW w:w="6497" w:type="dxa"/>
            <w:tcBorders>
              <w:top w:val="nil"/>
              <w:left w:val="single" w:sz="8" w:space="0" w:color="000000"/>
              <w:bottom w:val="single" w:sz="8" w:space="0" w:color="000000"/>
              <w:right w:val="single" w:sz="8" w:space="0" w:color="000000"/>
            </w:tcBorders>
            <w:tcMar>
              <w:top w:w="0" w:type="dxa"/>
              <w:left w:w="0" w:type="dxa"/>
              <w:bottom w:w="0" w:type="dxa"/>
              <w:right w:w="115" w:type="dxa"/>
            </w:tcMar>
            <w:vAlign w:val="center"/>
            <w:hideMark/>
          </w:tcPr>
          <w:p w14:paraId="45A4443E" w14:textId="77777777" w:rsidR="00C115F7" w:rsidRDefault="00012C0F">
            <w:pPr>
              <w:spacing w:after="0" w:line="256" w:lineRule="auto"/>
              <w:ind w:left="45" w:firstLine="0"/>
            </w:pPr>
            <w:r>
              <w:rPr>
                <w:rStyle w:val="translated-span"/>
                <w:b/>
                <w:bCs/>
              </w:rPr>
              <w:t>优先级标注</w:t>
            </w:r>
            <w:proofErr w:type="spellStart"/>
            <w:r>
              <w:rPr>
                <w:rStyle w:val="translated-span"/>
                <w:b/>
                <w:bCs/>
              </w:rPr>
              <w:t>mpath</w:t>
            </w:r>
            <w:proofErr w:type="spellEnd"/>
            <w:r>
              <w:rPr>
                <w:rStyle w:val="translated-span"/>
                <w:b/>
                <w:bCs/>
              </w:rPr>
              <w:t xml:space="preserve">\u </w:t>
            </w:r>
            <w:proofErr w:type="spellStart"/>
            <w:r>
              <w:rPr>
                <w:rStyle w:val="translated-span"/>
                <w:b/>
                <w:bCs/>
              </w:rPr>
              <w:t>prio</w:t>
            </w:r>
            <w:proofErr w:type="spellEnd"/>
            <w:r>
              <w:rPr>
                <w:rStyle w:val="translated-span"/>
                <w:b/>
                <w:bCs/>
              </w:rPr>
              <w:t xml:space="preserve">\u </w:t>
            </w:r>
            <w:proofErr w:type="spellStart"/>
            <w:r>
              <w:rPr>
                <w:rStyle w:val="translated-span"/>
                <w:b/>
                <w:bCs/>
              </w:rPr>
              <w:t>rdac</w:t>
            </w:r>
            <w:proofErr w:type="spellEnd"/>
            <w:r>
              <w:rPr>
                <w:rStyle w:val="translated-span"/>
                <w:b/>
                <w:bCs/>
              </w:rPr>
              <w:t>/dev/%n</w:t>
            </w:r>
          </w:p>
        </w:tc>
        <w:tc>
          <w:tcPr>
            <w:tcW w:w="1349" w:type="dxa"/>
            <w:tcBorders>
              <w:top w:val="nil"/>
              <w:left w:val="nil"/>
              <w:bottom w:val="single" w:sz="8" w:space="0" w:color="000000"/>
              <w:right w:val="nil"/>
            </w:tcBorders>
            <w:tcMar>
              <w:top w:w="0" w:type="dxa"/>
              <w:left w:w="0" w:type="dxa"/>
              <w:bottom w:w="0" w:type="dxa"/>
              <w:right w:w="115" w:type="dxa"/>
            </w:tcMar>
            <w:vAlign w:val="center"/>
            <w:hideMark/>
          </w:tcPr>
          <w:p w14:paraId="49DADAC3" w14:textId="77777777" w:rsidR="00C115F7" w:rsidRDefault="00012C0F">
            <w:pPr>
              <w:spacing w:after="0" w:line="256" w:lineRule="auto"/>
              <w:ind w:left="45" w:firstLine="0"/>
            </w:pPr>
            <w:proofErr w:type="spellStart"/>
            <w:r>
              <w:rPr>
                <w:rStyle w:val="translated-span"/>
                <w:b/>
                <w:bCs/>
              </w:rPr>
              <w:t>prio</w:t>
            </w:r>
            <w:proofErr w:type="spellEnd"/>
            <w:r>
              <w:rPr>
                <w:rStyle w:val="translated-span"/>
                <w:b/>
                <w:bCs/>
              </w:rPr>
              <w:t xml:space="preserve"> </w:t>
            </w:r>
            <w:proofErr w:type="spellStart"/>
            <w:r>
              <w:rPr>
                <w:rStyle w:val="translated-span"/>
                <w:b/>
                <w:bCs/>
              </w:rPr>
              <w:t>rdac</w:t>
            </w:r>
            <w:proofErr w:type="spellEnd"/>
          </w:p>
        </w:tc>
        <w:tc>
          <w:tcPr>
            <w:tcW w:w="1899" w:type="dxa"/>
            <w:tcBorders>
              <w:top w:val="nil"/>
              <w:left w:val="nil"/>
              <w:bottom w:val="single" w:sz="8" w:space="0" w:color="000000"/>
              <w:right w:val="single" w:sz="8" w:space="0" w:color="000000"/>
            </w:tcBorders>
            <w:tcMar>
              <w:top w:w="0" w:type="dxa"/>
              <w:left w:w="0" w:type="dxa"/>
              <w:bottom w:w="0" w:type="dxa"/>
              <w:right w:w="115" w:type="dxa"/>
            </w:tcMar>
            <w:hideMark/>
          </w:tcPr>
          <w:p w14:paraId="6C073551" w14:textId="77777777" w:rsidR="00C115F7" w:rsidRDefault="00012C0F">
            <w:pPr>
              <w:spacing w:after="160" w:line="256" w:lineRule="auto"/>
              <w:ind w:left="0" w:firstLine="0"/>
            </w:pPr>
            <w:r>
              <w:t> </w:t>
            </w:r>
          </w:p>
        </w:tc>
      </w:tr>
      <w:tr w:rsidR="00C115F7" w14:paraId="0A79785E" w14:textId="77777777">
        <w:trPr>
          <w:trHeight w:val="420"/>
        </w:trPr>
        <w:tc>
          <w:tcPr>
            <w:tcW w:w="6497" w:type="dxa"/>
            <w:tcBorders>
              <w:top w:val="nil"/>
              <w:left w:val="single" w:sz="8" w:space="0" w:color="000000"/>
              <w:bottom w:val="single" w:sz="8" w:space="0" w:color="000000"/>
              <w:right w:val="single" w:sz="8" w:space="0" w:color="000000"/>
            </w:tcBorders>
            <w:tcMar>
              <w:top w:w="0" w:type="dxa"/>
              <w:left w:w="0" w:type="dxa"/>
              <w:bottom w:w="0" w:type="dxa"/>
              <w:right w:w="115" w:type="dxa"/>
            </w:tcMar>
            <w:vAlign w:val="center"/>
            <w:hideMark/>
          </w:tcPr>
          <w:p w14:paraId="5AAD23FB" w14:textId="77777777" w:rsidR="00C115F7" w:rsidRDefault="00012C0F">
            <w:pPr>
              <w:spacing w:after="0" w:line="256" w:lineRule="auto"/>
              <w:ind w:left="45" w:firstLine="0"/>
            </w:pPr>
            <w:r>
              <w:rPr>
                <w:rStyle w:val="translated-span"/>
                <w:b/>
                <w:bCs/>
              </w:rPr>
              <w:t>优先级调出</w:t>
            </w:r>
            <w:proofErr w:type="spellStart"/>
            <w:r>
              <w:rPr>
                <w:rStyle w:val="translated-span"/>
                <w:b/>
                <w:bCs/>
              </w:rPr>
              <w:t>mpath</w:t>
            </w:r>
            <w:proofErr w:type="spellEnd"/>
            <w:r>
              <w:rPr>
                <w:rStyle w:val="translated-span"/>
                <w:b/>
                <w:bCs/>
              </w:rPr>
              <w:t>\u</w:t>
            </w:r>
            <w:r>
              <w:rPr>
                <w:rStyle w:val="translated-span"/>
                <w:b/>
                <w:bCs/>
              </w:rPr>
              <w:t>优先级</w:t>
            </w:r>
            <w:r>
              <w:rPr>
                <w:rStyle w:val="translated-span"/>
                <w:b/>
                <w:bCs/>
              </w:rPr>
              <w:t xml:space="preserve">hp\u </w:t>
            </w:r>
            <w:proofErr w:type="spellStart"/>
            <w:r>
              <w:rPr>
                <w:rStyle w:val="translated-span"/>
                <w:b/>
                <w:bCs/>
              </w:rPr>
              <w:t>sw</w:t>
            </w:r>
            <w:proofErr w:type="spellEnd"/>
            <w:r>
              <w:rPr>
                <w:rStyle w:val="translated-span"/>
                <w:b/>
                <w:bCs/>
              </w:rPr>
              <w:t>/dev/%n</w:t>
            </w:r>
          </w:p>
        </w:tc>
        <w:tc>
          <w:tcPr>
            <w:tcW w:w="1349" w:type="dxa"/>
            <w:tcBorders>
              <w:top w:val="nil"/>
              <w:left w:val="nil"/>
              <w:bottom w:val="single" w:sz="8" w:space="0" w:color="000000"/>
              <w:right w:val="nil"/>
            </w:tcBorders>
            <w:tcMar>
              <w:top w:w="0" w:type="dxa"/>
              <w:left w:w="0" w:type="dxa"/>
              <w:bottom w:w="0" w:type="dxa"/>
              <w:right w:w="115" w:type="dxa"/>
            </w:tcMar>
            <w:vAlign w:val="center"/>
            <w:hideMark/>
          </w:tcPr>
          <w:p w14:paraId="3F4A2961" w14:textId="77777777" w:rsidR="00C115F7" w:rsidRDefault="00012C0F">
            <w:pPr>
              <w:spacing w:after="0" w:line="256" w:lineRule="auto"/>
              <w:ind w:left="45" w:firstLine="0"/>
            </w:pPr>
            <w:r>
              <w:rPr>
                <w:rStyle w:val="translated-span"/>
                <w:b/>
                <w:bCs/>
              </w:rPr>
              <w:t>普里奥</w:t>
            </w:r>
            <w:proofErr w:type="spellStart"/>
            <w:r>
              <w:rPr>
                <w:rStyle w:val="translated-span"/>
                <w:b/>
                <w:bCs/>
              </w:rPr>
              <w:t>hp_sw</w:t>
            </w:r>
            <w:proofErr w:type="spellEnd"/>
          </w:p>
        </w:tc>
        <w:tc>
          <w:tcPr>
            <w:tcW w:w="1899" w:type="dxa"/>
            <w:tcBorders>
              <w:top w:val="nil"/>
              <w:left w:val="nil"/>
              <w:bottom w:val="single" w:sz="8" w:space="0" w:color="000000"/>
              <w:right w:val="single" w:sz="8" w:space="0" w:color="000000"/>
            </w:tcBorders>
            <w:tcMar>
              <w:top w:w="0" w:type="dxa"/>
              <w:left w:w="0" w:type="dxa"/>
              <w:bottom w:w="0" w:type="dxa"/>
              <w:right w:w="115" w:type="dxa"/>
            </w:tcMar>
            <w:hideMark/>
          </w:tcPr>
          <w:p w14:paraId="1B2235DF" w14:textId="77777777" w:rsidR="00C115F7" w:rsidRDefault="00012C0F">
            <w:pPr>
              <w:spacing w:after="160" w:line="256" w:lineRule="auto"/>
              <w:ind w:left="0" w:firstLine="0"/>
            </w:pPr>
            <w:r>
              <w:t> </w:t>
            </w:r>
          </w:p>
        </w:tc>
      </w:tr>
      <w:tr w:rsidR="00C115F7" w14:paraId="0190BD21" w14:textId="77777777">
        <w:trPr>
          <w:trHeight w:val="420"/>
        </w:trPr>
        <w:tc>
          <w:tcPr>
            <w:tcW w:w="6497" w:type="dxa"/>
            <w:tcBorders>
              <w:top w:val="nil"/>
              <w:left w:val="single" w:sz="8" w:space="0" w:color="000000"/>
              <w:bottom w:val="single" w:sz="8" w:space="0" w:color="000000"/>
              <w:right w:val="single" w:sz="8" w:space="0" w:color="000000"/>
            </w:tcBorders>
            <w:tcMar>
              <w:top w:w="0" w:type="dxa"/>
              <w:left w:w="0" w:type="dxa"/>
              <w:bottom w:w="0" w:type="dxa"/>
              <w:right w:w="115" w:type="dxa"/>
            </w:tcMar>
            <w:vAlign w:val="center"/>
            <w:hideMark/>
          </w:tcPr>
          <w:p w14:paraId="710B6525" w14:textId="77777777" w:rsidR="00C115F7" w:rsidRDefault="00012C0F">
            <w:pPr>
              <w:spacing w:after="0" w:line="256" w:lineRule="auto"/>
              <w:ind w:left="45" w:firstLine="0"/>
            </w:pPr>
            <w:r>
              <w:rPr>
                <w:rStyle w:val="translated-span"/>
                <w:b/>
                <w:bCs/>
              </w:rPr>
              <w:t>优先级调出</w:t>
            </w:r>
            <w:proofErr w:type="spellStart"/>
            <w:r>
              <w:rPr>
                <w:rStyle w:val="translated-span"/>
                <w:b/>
                <w:bCs/>
              </w:rPr>
              <w:t>mpath</w:t>
            </w:r>
            <w:proofErr w:type="spellEnd"/>
            <w:r>
              <w:rPr>
                <w:rStyle w:val="translated-span"/>
                <w:b/>
                <w:bCs/>
              </w:rPr>
              <w:t>\u</w:t>
            </w:r>
            <w:r>
              <w:rPr>
                <w:rStyle w:val="translated-span"/>
                <w:b/>
                <w:bCs/>
              </w:rPr>
              <w:t>优先级</w:t>
            </w:r>
            <w:proofErr w:type="spellStart"/>
            <w:r>
              <w:rPr>
                <w:rStyle w:val="translated-span"/>
                <w:b/>
                <w:bCs/>
              </w:rPr>
              <w:t>hds</w:t>
            </w:r>
            <w:proofErr w:type="spellEnd"/>
            <w:r>
              <w:rPr>
                <w:rStyle w:val="translated-span"/>
                <w:b/>
                <w:bCs/>
              </w:rPr>
              <w:t>\u</w:t>
            </w:r>
            <w:r>
              <w:rPr>
                <w:rStyle w:val="translated-span"/>
                <w:b/>
                <w:bCs/>
              </w:rPr>
              <w:t>模块</w:t>
            </w:r>
            <w:r>
              <w:rPr>
                <w:rStyle w:val="translated-span"/>
                <w:b/>
                <w:bCs/>
              </w:rPr>
              <w:t>%b</w:t>
            </w:r>
          </w:p>
        </w:tc>
        <w:tc>
          <w:tcPr>
            <w:tcW w:w="1349" w:type="dxa"/>
            <w:tcBorders>
              <w:top w:val="nil"/>
              <w:left w:val="nil"/>
              <w:bottom w:val="single" w:sz="8" w:space="0" w:color="000000"/>
              <w:right w:val="nil"/>
            </w:tcBorders>
            <w:tcMar>
              <w:top w:w="0" w:type="dxa"/>
              <w:left w:w="0" w:type="dxa"/>
              <w:bottom w:w="0" w:type="dxa"/>
              <w:right w:w="115" w:type="dxa"/>
            </w:tcMar>
            <w:vAlign w:val="center"/>
            <w:hideMark/>
          </w:tcPr>
          <w:p w14:paraId="5D3422B8" w14:textId="77777777" w:rsidR="00C115F7" w:rsidRDefault="00012C0F">
            <w:pPr>
              <w:spacing w:after="0" w:line="256" w:lineRule="auto"/>
              <w:ind w:left="45" w:firstLine="0"/>
            </w:pPr>
            <w:proofErr w:type="spellStart"/>
            <w:r>
              <w:rPr>
                <w:rStyle w:val="translated-span"/>
                <w:b/>
                <w:bCs/>
              </w:rPr>
              <w:t>prio</w:t>
            </w:r>
            <w:proofErr w:type="spellEnd"/>
            <w:r>
              <w:rPr>
                <w:rStyle w:val="translated-span"/>
                <w:b/>
                <w:bCs/>
              </w:rPr>
              <w:t xml:space="preserve"> </w:t>
            </w:r>
            <w:proofErr w:type="spellStart"/>
            <w:r>
              <w:rPr>
                <w:rStyle w:val="translated-span"/>
                <w:b/>
                <w:bCs/>
              </w:rPr>
              <w:t>hds</w:t>
            </w:r>
            <w:proofErr w:type="spellEnd"/>
          </w:p>
        </w:tc>
        <w:tc>
          <w:tcPr>
            <w:tcW w:w="1899" w:type="dxa"/>
            <w:tcBorders>
              <w:top w:val="nil"/>
              <w:left w:val="nil"/>
              <w:bottom w:val="single" w:sz="8" w:space="0" w:color="000000"/>
              <w:right w:val="single" w:sz="8" w:space="0" w:color="000000"/>
            </w:tcBorders>
            <w:tcMar>
              <w:top w:w="0" w:type="dxa"/>
              <w:left w:w="0" w:type="dxa"/>
              <w:bottom w:w="0" w:type="dxa"/>
              <w:right w:w="115" w:type="dxa"/>
            </w:tcMar>
            <w:hideMark/>
          </w:tcPr>
          <w:p w14:paraId="3424C470" w14:textId="77777777" w:rsidR="00C115F7" w:rsidRDefault="00012C0F">
            <w:pPr>
              <w:spacing w:after="160" w:line="256" w:lineRule="auto"/>
              <w:ind w:left="0" w:firstLine="0"/>
            </w:pPr>
            <w:r>
              <w:t> </w:t>
            </w:r>
          </w:p>
        </w:tc>
      </w:tr>
    </w:tbl>
    <w:p w14:paraId="28B4568F" w14:textId="77777777" w:rsidR="00C115F7" w:rsidRDefault="00012C0F">
      <w:pPr>
        <w:spacing w:after="233"/>
        <w:ind w:right="15"/>
      </w:pPr>
      <w:r>
        <w:rPr>
          <w:rStyle w:val="translated-span"/>
        </w:rPr>
        <w:t>由于多路径配置文件</w:t>
      </w:r>
      <w:proofErr w:type="gramStart"/>
      <w:r>
        <w:rPr>
          <w:rStyle w:val="translated-span"/>
        </w:rPr>
        <w:t>解析器</w:t>
      </w:r>
      <w:proofErr w:type="gramEnd"/>
      <w:r>
        <w:rPr>
          <w:rStyle w:val="translated-span"/>
        </w:rPr>
        <w:t>基本上解析它找到的所有键</w:t>
      </w:r>
      <w:r>
        <w:rPr>
          <w:rStyle w:val="translated-span"/>
        </w:rPr>
        <w:t>/</w:t>
      </w:r>
      <w:r>
        <w:rPr>
          <w:rStyle w:val="translated-span"/>
        </w:rPr>
        <w:t>值对，然后使用它们，因此</w:t>
      </w:r>
      <w:proofErr w:type="spellStart"/>
      <w:r>
        <w:rPr>
          <w:rStyle w:val="translated-span"/>
        </w:rPr>
        <w:t>prio_callout</w:t>
      </w:r>
      <w:proofErr w:type="spellEnd"/>
      <w:r>
        <w:rPr>
          <w:rStyle w:val="translated-span"/>
        </w:rPr>
        <w:t>和</w:t>
      </w:r>
      <w:proofErr w:type="spellStart"/>
      <w:r>
        <w:rPr>
          <w:rStyle w:val="translated-span"/>
        </w:rPr>
        <w:t>prio</w:t>
      </w:r>
      <w:proofErr w:type="spellEnd"/>
      <w:r>
        <w:rPr>
          <w:rStyle w:val="translated-span"/>
        </w:rPr>
        <w:t>共存是安全的，建议在开始迁移之前插入</w:t>
      </w:r>
      <w:proofErr w:type="spellStart"/>
      <w:r>
        <w:rPr>
          <w:rStyle w:val="translated-span"/>
        </w:rPr>
        <w:t>prio</w:t>
      </w:r>
      <w:proofErr w:type="spellEnd"/>
      <w:r>
        <w:rPr>
          <w:rStyle w:val="translated-span"/>
        </w:rPr>
        <w:t>属性。之后，您可以安全地删除旧的</w:t>
      </w:r>
      <w:proofErr w:type="spellStart"/>
      <w:r>
        <w:rPr>
          <w:rStyle w:val="translated-span"/>
        </w:rPr>
        <w:t>prio_callout</w:t>
      </w:r>
      <w:proofErr w:type="spellEnd"/>
      <w:r>
        <w:rPr>
          <w:rStyle w:val="translated-span"/>
        </w:rPr>
        <w:t>属性，而不会中断服务。</w:t>
      </w:r>
    </w:p>
    <w:p w14:paraId="29696EF0" w14:textId="77777777" w:rsidR="00C115F7" w:rsidRDefault="00012C0F">
      <w:pPr>
        <w:pStyle w:val="4"/>
        <w:spacing w:after="185"/>
        <w:ind w:left="-5"/>
      </w:pPr>
      <w:r>
        <w:rPr>
          <w:rStyle w:val="translated-span"/>
        </w:rPr>
        <w:lastRenderedPageBreak/>
        <w:t>1.2.</w:t>
      </w:r>
      <w:r>
        <w:rPr>
          <w:rStyle w:val="translated-span"/>
        </w:rPr>
        <w:t>概述</w:t>
      </w:r>
    </w:p>
    <w:p w14:paraId="4CD1BB00" w14:textId="77777777" w:rsidR="00C115F7" w:rsidRDefault="00012C0F">
      <w:pPr>
        <w:spacing w:line="256" w:lineRule="auto"/>
        <w:ind w:right="15"/>
      </w:pPr>
      <w:r>
        <w:rPr>
          <w:rStyle w:val="translated-span"/>
        </w:rPr>
        <w:t>DM</w:t>
      </w:r>
      <w:r>
        <w:rPr>
          <w:rStyle w:val="translated-span"/>
        </w:rPr>
        <w:t>多路径可用于提供：</w:t>
      </w:r>
    </w:p>
    <w:p w14:paraId="24FFCDF9" w14:textId="77777777" w:rsidR="00C115F7" w:rsidRDefault="00012C0F">
      <w:pPr>
        <w:ind w:left="220" w:right="15" w:hanging="220"/>
      </w:pPr>
      <w:r>
        <w:rPr>
          <w:rStyle w:val="translated-span"/>
        </w:rPr>
        <w:t>•DM Multipath</w:t>
      </w:r>
      <w:r>
        <w:rPr>
          <w:rStyle w:val="translated-span"/>
        </w:rPr>
        <w:t>可以在主</w:t>
      </w:r>
      <w:r>
        <w:rPr>
          <w:rStyle w:val="translated-span"/>
        </w:rPr>
        <w:t>/</w:t>
      </w:r>
      <w:r>
        <w:rPr>
          <w:rStyle w:val="translated-span"/>
        </w:rPr>
        <w:t>被动配置中提供故障切换。在主</w:t>
      </w:r>
      <w:r>
        <w:rPr>
          <w:rStyle w:val="translated-span"/>
        </w:rPr>
        <w:t>/</w:t>
      </w:r>
      <w:r>
        <w:rPr>
          <w:rStyle w:val="translated-span"/>
        </w:rPr>
        <w:t>被动配置中，任何时候只有一半的路径用于</w:t>
      </w:r>
      <w:r>
        <w:rPr>
          <w:rStyle w:val="translated-span"/>
        </w:rPr>
        <w:t>I/O</w:t>
      </w:r>
      <w:r>
        <w:rPr>
          <w:rStyle w:val="translated-span"/>
        </w:rPr>
        <w:t>。如果</w:t>
      </w:r>
      <w:r>
        <w:rPr>
          <w:rStyle w:val="translated-span"/>
        </w:rPr>
        <w:t>I/O</w:t>
      </w:r>
      <w:r>
        <w:rPr>
          <w:rStyle w:val="translated-span"/>
        </w:rPr>
        <w:t>路径的任何元素（电缆、交换机或控制器）出现故障，</w:t>
      </w:r>
      <w:r>
        <w:rPr>
          <w:rStyle w:val="translated-span"/>
        </w:rPr>
        <w:t>DM Multipath</w:t>
      </w:r>
      <w:r>
        <w:rPr>
          <w:rStyle w:val="translated-span"/>
        </w:rPr>
        <w:t>将切换到备用路径。</w:t>
      </w:r>
      <w:r>
        <w:rPr>
          <w:rStyle w:val="translated-span"/>
          <w:i/>
          <w:iCs/>
        </w:rPr>
        <w:t>冗余</w:t>
      </w:r>
    </w:p>
    <w:p w14:paraId="048D98E3" w14:textId="77777777" w:rsidR="00C115F7" w:rsidRDefault="00012C0F">
      <w:pPr>
        <w:spacing w:after="278"/>
        <w:ind w:left="220" w:right="15" w:hanging="220"/>
      </w:pPr>
      <w:r>
        <w:rPr>
          <w:rStyle w:val="translated-span"/>
        </w:rPr>
        <w:t>•</w:t>
      </w:r>
      <w:r>
        <w:rPr>
          <w:rStyle w:val="translated-span"/>
        </w:rPr>
        <w:t>可在主动</w:t>
      </w:r>
      <w:r>
        <w:rPr>
          <w:rStyle w:val="translated-span"/>
        </w:rPr>
        <w:t>/</w:t>
      </w:r>
      <w:r>
        <w:rPr>
          <w:rStyle w:val="translated-span"/>
        </w:rPr>
        <w:t>主动模式下配置</w:t>
      </w:r>
      <w:r>
        <w:rPr>
          <w:rStyle w:val="translated-span"/>
        </w:rPr>
        <w:t>Performance DM Multipath</w:t>
      </w:r>
      <w:r>
        <w:rPr>
          <w:rStyle w:val="translated-span"/>
        </w:rPr>
        <w:t>，其中</w:t>
      </w:r>
      <w:r>
        <w:rPr>
          <w:rStyle w:val="translated-span"/>
        </w:rPr>
        <w:t>I/O</w:t>
      </w:r>
      <w:r>
        <w:rPr>
          <w:rStyle w:val="translated-span"/>
        </w:rPr>
        <w:t>以循环方式分布在路径上。在某些配置中，</w:t>
      </w:r>
      <w:r>
        <w:rPr>
          <w:rStyle w:val="translated-span"/>
        </w:rPr>
        <w:t>DM Multipath</w:t>
      </w:r>
      <w:r>
        <w:rPr>
          <w:rStyle w:val="translated-span"/>
        </w:rPr>
        <w:t>可检测</w:t>
      </w:r>
      <w:r>
        <w:rPr>
          <w:rStyle w:val="translated-span"/>
        </w:rPr>
        <w:t>I/O</w:t>
      </w:r>
      <w:r>
        <w:rPr>
          <w:rStyle w:val="translated-span"/>
        </w:rPr>
        <w:t>路径上的负载并动态重新平衡负载。</w:t>
      </w:r>
      <w:r>
        <w:rPr>
          <w:rStyle w:val="translated-span"/>
          <w:i/>
          <w:iCs/>
        </w:rPr>
        <w:t>改进的性能</w:t>
      </w:r>
    </w:p>
    <w:p w14:paraId="472EDE42" w14:textId="77777777" w:rsidR="00C115F7" w:rsidRDefault="00012C0F">
      <w:pPr>
        <w:pStyle w:val="4"/>
        <w:ind w:left="-5"/>
      </w:pPr>
      <w:r>
        <w:rPr>
          <w:rStyle w:val="translated-span"/>
        </w:rPr>
        <w:t>1.3.</w:t>
      </w:r>
      <w:r>
        <w:rPr>
          <w:rStyle w:val="translated-span"/>
        </w:rPr>
        <w:t>存储阵列概述</w:t>
      </w:r>
    </w:p>
    <w:p w14:paraId="6C1160BE" w14:textId="77777777" w:rsidR="00C115F7" w:rsidRDefault="00012C0F">
      <w:pPr>
        <w:spacing w:after="55" w:line="256" w:lineRule="auto"/>
        <w:ind w:right="15"/>
      </w:pPr>
      <w:r>
        <w:rPr>
          <w:rStyle w:val="translated-span"/>
        </w:rPr>
        <w:t>默认情况下，</w:t>
      </w:r>
      <w:r>
        <w:rPr>
          <w:rStyle w:val="translated-span"/>
        </w:rPr>
        <w:t>DM Multipath</w:t>
      </w:r>
      <w:r>
        <w:rPr>
          <w:rStyle w:val="translated-span"/>
        </w:rPr>
        <w:t>包括对支持</w:t>
      </w:r>
      <w:r>
        <w:rPr>
          <w:rStyle w:val="translated-span"/>
        </w:rPr>
        <w:t>DM Multipath</w:t>
      </w:r>
      <w:r>
        <w:rPr>
          <w:rStyle w:val="translated-span"/>
        </w:rPr>
        <w:t>的最常见存储阵列的支持。</w:t>
      </w:r>
    </w:p>
    <w:p w14:paraId="71B93FE6" w14:textId="77777777" w:rsidR="00C115F7" w:rsidRDefault="00012C0F">
      <w:pPr>
        <w:spacing w:after="279"/>
        <w:ind w:right="268"/>
      </w:pPr>
      <w:r>
        <w:rPr>
          <w:rStyle w:val="translated-span"/>
        </w:rPr>
        <w:t>支持的设备可以在</w:t>
      </w:r>
      <w:proofErr w:type="spellStart"/>
      <w:r>
        <w:rPr>
          <w:rStyle w:val="translated-span"/>
        </w:rPr>
        <w:t>multipath.conf.defaults</w:t>
      </w:r>
      <w:proofErr w:type="spellEnd"/>
      <w:r>
        <w:rPr>
          <w:rStyle w:val="translated-span"/>
        </w:rPr>
        <w:t>文件中找到。如果您的存储阵列支持</w:t>
      </w:r>
      <w:proofErr w:type="spellStart"/>
      <w:r>
        <w:rPr>
          <w:rStyle w:val="translated-span"/>
        </w:rPr>
        <w:t>DMMultipath</w:t>
      </w:r>
      <w:proofErr w:type="spellEnd"/>
      <w:r>
        <w:rPr>
          <w:rStyle w:val="translated-span"/>
        </w:rPr>
        <w:t>，并且默认情况下未在此文件中配置，则可能需要将其添加到</w:t>
      </w:r>
      <w:r>
        <w:rPr>
          <w:rStyle w:val="translated-span"/>
        </w:rPr>
        <w:t>DM multipath</w:t>
      </w:r>
      <w:r>
        <w:rPr>
          <w:rStyle w:val="translated-span"/>
        </w:rPr>
        <w:t>配置文件</w:t>
      </w:r>
      <w:proofErr w:type="spellStart"/>
      <w:r>
        <w:rPr>
          <w:rStyle w:val="translated-span"/>
        </w:rPr>
        <w:t>multipath.conf</w:t>
      </w:r>
      <w:proofErr w:type="spellEnd"/>
      <w:r>
        <w:rPr>
          <w:rStyle w:val="translated-span"/>
        </w:rPr>
        <w:t>中。有关</w:t>
      </w:r>
      <w:r>
        <w:rPr>
          <w:rStyle w:val="translated-span"/>
        </w:rPr>
        <w:t>DM multipath</w:t>
      </w:r>
      <w:r>
        <w:rPr>
          <w:rStyle w:val="translated-span"/>
        </w:rPr>
        <w:t>配置文件的信息，请参阅</w:t>
      </w:r>
      <w:r>
        <w:rPr>
          <w:rStyle w:val="translated-span"/>
        </w:rPr>
        <w:t>DM multipath</w:t>
      </w:r>
      <w:r>
        <w:rPr>
          <w:rStyle w:val="translated-span"/>
        </w:rPr>
        <w:t>配置文件一节。有些存储阵列需要特殊处理</w:t>
      </w:r>
      <w:r>
        <w:rPr>
          <w:rStyle w:val="translated-span"/>
        </w:rPr>
        <w:t>I/O</w:t>
      </w:r>
      <w:r>
        <w:rPr>
          <w:rStyle w:val="translated-span"/>
        </w:rPr>
        <w:t>错误和路径切换。这些需要单独的硬件处理器内核模块。</w:t>
      </w:r>
    </w:p>
    <w:p w14:paraId="6AD54387" w14:textId="77777777" w:rsidR="00C115F7" w:rsidRDefault="00012C0F">
      <w:pPr>
        <w:pStyle w:val="4"/>
        <w:ind w:left="-5"/>
      </w:pPr>
      <w:r>
        <w:rPr>
          <w:rStyle w:val="translated-span"/>
        </w:rPr>
        <w:t>1.4.DM</w:t>
      </w:r>
      <w:r>
        <w:rPr>
          <w:rStyle w:val="translated-span"/>
        </w:rPr>
        <w:t>多路径组件</w:t>
      </w:r>
    </w:p>
    <w:p w14:paraId="128C7E51" w14:textId="77777777" w:rsidR="00C115F7" w:rsidRDefault="00012C0F">
      <w:pPr>
        <w:spacing w:after="310"/>
        <w:ind w:right="15"/>
      </w:pPr>
      <w:r>
        <w:rPr>
          <w:rStyle w:val="translated-span"/>
        </w:rPr>
        <w:t>表</w:t>
      </w:r>
      <w:r>
        <w:rPr>
          <w:rStyle w:val="translated-span"/>
        </w:rPr>
        <w:t>DM Multipath Components</w:t>
      </w:r>
      <w:r>
        <w:rPr>
          <w:rStyle w:val="translated-span"/>
        </w:rPr>
        <w:t>描述了</w:t>
      </w:r>
      <w:r>
        <w:rPr>
          <w:rStyle w:val="translated-span"/>
        </w:rPr>
        <w:t>DM Multipath</w:t>
      </w:r>
      <w:r>
        <w:rPr>
          <w:rStyle w:val="translated-span"/>
        </w:rPr>
        <w:t>包的组件。</w:t>
      </w:r>
    </w:p>
    <w:p w14:paraId="32D6AF09" w14:textId="77777777" w:rsidR="00C115F7" w:rsidRDefault="00012C0F">
      <w:pPr>
        <w:pStyle w:val="5"/>
        <w:spacing w:after="0" w:line="256" w:lineRule="auto"/>
        <w:ind w:left="-5"/>
      </w:pPr>
      <w:r>
        <w:rPr>
          <w:rStyle w:val="translated-span"/>
          <w:b/>
          <w:bCs/>
          <w:sz w:val="26"/>
          <w:szCs w:val="26"/>
          <w:u w:val="none"/>
        </w:rPr>
        <w:t>表</w:t>
      </w:r>
      <w:r>
        <w:rPr>
          <w:rStyle w:val="translated-span"/>
          <w:b/>
          <w:bCs/>
          <w:sz w:val="26"/>
          <w:szCs w:val="26"/>
          <w:u w:val="none"/>
        </w:rPr>
        <w:t>5.2.DM</w:t>
      </w:r>
      <w:r>
        <w:rPr>
          <w:rStyle w:val="translated-span"/>
          <w:b/>
          <w:bCs/>
          <w:sz w:val="26"/>
          <w:szCs w:val="26"/>
          <w:u w:val="none"/>
        </w:rPr>
        <w:t>多路径组件</w:t>
      </w:r>
    </w:p>
    <w:tbl>
      <w:tblPr>
        <w:tblW w:w="9745" w:type="dxa"/>
        <w:tblCellMar>
          <w:left w:w="0" w:type="dxa"/>
          <w:right w:w="0" w:type="dxa"/>
        </w:tblCellMar>
        <w:tblLook w:val="04A0" w:firstRow="1" w:lastRow="0" w:firstColumn="1" w:lastColumn="0" w:noHBand="0" w:noVBand="1"/>
      </w:tblPr>
      <w:tblGrid>
        <w:gridCol w:w="2586"/>
        <w:gridCol w:w="7159"/>
      </w:tblGrid>
      <w:tr w:rsidR="00C115F7" w14:paraId="437B9542" w14:textId="77777777">
        <w:trPr>
          <w:trHeight w:val="420"/>
        </w:trPr>
        <w:tc>
          <w:tcPr>
            <w:tcW w:w="2586" w:type="dxa"/>
            <w:tcBorders>
              <w:top w:val="single" w:sz="8" w:space="0" w:color="000000"/>
              <w:left w:val="single" w:sz="8" w:space="0" w:color="000000"/>
              <w:bottom w:val="single" w:sz="8" w:space="0" w:color="000000"/>
              <w:right w:val="single" w:sz="8" w:space="0" w:color="000000"/>
            </w:tcBorders>
            <w:tcMar>
              <w:top w:w="111" w:type="dxa"/>
              <w:left w:w="45" w:type="dxa"/>
              <w:bottom w:w="0" w:type="dxa"/>
              <w:right w:w="115" w:type="dxa"/>
            </w:tcMar>
            <w:vAlign w:val="center"/>
            <w:hideMark/>
          </w:tcPr>
          <w:p w14:paraId="7105BC4A" w14:textId="77777777" w:rsidR="00C115F7" w:rsidRDefault="00012C0F">
            <w:pPr>
              <w:spacing w:after="0" w:line="256" w:lineRule="auto"/>
              <w:ind w:left="0" w:firstLine="0"/>
            </w:pPr>
            <w:r>
              <w:rPr>
                <w:rStyle w:val="translated-span"/>
                <w:b/>
                <w:bCs/>
              </w:rPr>
              <w:t>组成部分</w:t>
            </w:r>
          </w:p>
        </w:tc>
        <w:tc>
          <w:tcPr>
            <w:tcW w:w="7160" w:type="dxa"/>
            <w:tcBorders>
              <w:top w:val="single" w:sz="8" w:space="0" w:color="000000"/>
              <w:left w:val="nil"/>
              <w:bottom w:val="single" w:sz="8" w:space="0" w:color="000000"/>
              <w:right w:val="single" w:sz="8" w:space="0" w:color="000000"/>
            </w:tcBorders>
            <w:tcMar>
              <w:top w:w="111" w:type="dxa"/>
              <w:left w:w="45" w:type="dxa"/>
              <w:bottom w:w="0" w:type="dxa"/>
              <w:right w:w="115" w:type="dxa"/>
            </w:tcMar>
            <w:vAlign w:val="center"/>
            <w:hideMark/>
          </w:tcPr>
          <w:p w14:paraId="041562CA" w14:textId="77777777" w:rsidR="00C115F7" w:rsidRDefault="00012C0F">
            <w:pPr>
              <w:spacing w:after="0" w:line="256" w:lineRule="auto"/>
              <w:ind w:left="0" w:firstLine="0"/>
            </w:pPr>
            <w:r>
              <w:rPr>
                <w:rStyle w:val="translated-span"/>
                <w:b/>
                <w:bCs/>
              </w:rPr>
              <w:t>描述</w:t>
            </w:r>
          </w:p>
        </w:tc>
      </w:tr>
      <w:tr w:rsidR="00C115F7" w14:paraId="77310075" w14:textId="77777777">
        <w:trPr>
          <w:trHeight w:val="750"/>
        </w:trPr>
        <w:tc>
          <w:tcPr>
            <w:tcW w:w="2586" w:type="dxa"/>
            <w:tcBorders>
              <w:top w:val="nil"/>
              <w:left w:val="single" w:sz="8" w:space="0" w:color="000000"/>
              <w:bottom w:val="single" w:sz="8" w:space="0" w:color="000000"/>
              <w:right w:val="single" w:sz="8" w:space="0" w:color="000000"/>
            </w:tcBorders>
            <w:tcMar>
              <w:top w:w="111" w:type="dxa"/>
              <w:left w:w="45" w:type="dxa"/>
              <w:bottom w:w="0" w:type="dxa"/>
              <w:right w:w="115" w:type="dxa"/>
            </w:tcMar>
            <w:vAlign w:val="center"/>
            <w:hideMark/>
          </w:tcPr>
          <w:p w14:paraId="7719CF74" w14:textId="77777777" w:rsidR="00C115F7" w:rsidRDefault="00012C0F">
            <w:pPr>
              <w:spacing w:after="0" w:line="256" w:lineRule="auto"/>
              <w:ind w:left="0" w:firstLine="0"/>
            </w:pPr>
            <w:r>
              <w:rPr>
                <w:rStyle w:val="translated-span"/>
                <w:b/>
                <w:bCs/>
              </w:rPr>
              <w:t>dm_</w:t>
            </w:r>
            <w:r>
              <w:rPr>
                <w:rStyle w:val="translated-span"/>
                <w:b/>
                <w:bCs/>
              </w:rPr>
              <w:t>多路径内核模块</w:t>
            </w:r>
          </w:p>
        </w:tc>
        <w:tc>
          <w:tcPr>
            <w:tcW w:w="7160" w:type="dxa"/>
            <w:tcBorders>
              <w:top w:val="nil"/>
              <w:left w:val="nil"/>
              <w:bottom w:val="single" w:sz="8" w:space="0" w:color="000000"/>
              <w:right w:val="single" w:sz="8" w:space="0" w:color="000000"/>
            </w:tcBorders>
            <w:tcMar>
              <w:top w:w="111" w:type="dxa"/>
              <w:left w:w="45" w:type="dxa"/>
              <w:bottom w:w="0" w:type="dxa"/>
              <w:right w:w="115" w:type="dxa"/>
            </w:tcMar>
            <w:hideMark/>
          </w:tcPr>
          <w:p w14:paraId="3438841C" w14:textId="77777777" w:rsidR="00C115F7" w:rsidRDefault="00012C0F">
            <w:pPr>
              <w:spacing w:after="0" w:line="256" w:lineRule="auto"/>
              <w:ind w:left="0" w:firstLine="0"/>
            </w:pPr>
            <w:r>
              <w:rPr>
                <w:rStyle w:val="translated-span"/>
              </w:rPr>
              <w:t>重新路由</w:t>
            </w:r>
            <w:r>
              <w:rPr>
                <w:rStyle w:val="translated-span"/>
              </w:rPr>
              <w:t>I/O</w:t>
            </w:r>
            <w:r>
              <w:rPr>
                <w:rStyle w:val="translated-span"/>
              </w:rPr>
              <w:t>并支持路径和路径组的故障切换。</w:t>
            </w:r>
          </w:p>
        </w:tc>
      </w:tr>
      <w:tr w:rsidR="00C115F7" w14:paraId="2C6774E0" w14:textId="77777777">
        <w:trPr>
          <w:trHeight w:val="1080"/>
        </w:trPr>
        <w:tc>
          <w:tcPr>
            <w:tcW w:w="2586" w:type="dxa"/>
            <w:tcBorders>
              <w:top w:val="nil"/>
              <w:left w:val="single" w:sz="8" w:space="0" w:color="000000"/>
              <w:bottom w:val="single" w:sz="8" w:space="0" w:color="000000"/>
              <w:right w:val="single" w:sz="8" w:space="0" w:color="000000"/>
            </w:tcBorders>
            <w:tcMar>
              <w:top w:w="111" w:type="dxa"/>
              <w:left w:w="45" w:type="dxa"/>
              <w:bottom w:w="0" w:type="dxa"/>
              <w:right w:w="115" w:type="dxa"/>
            </w:tcMar>
            <w:hideMark/>
          </w:tcPr>
          <w:p w14:paraId="2DEB83FD" w14:textId="77777777" w:rsidR="00C115F7" w:rsidRDefault="00012C0F">
            <w:pPr>
              <w:spacing w:after="0" w:line="256" w:lineRule="auto"/>
              <w:ind w:left="0" w:firstLine="0"/>
            </w:pPr>
            <w:r>
              <w:rPr>
                <w:rStyle w:val="translated-span"/>
                <w:b/>
                <w:bCs/>
              </w:rPr>
              <w:t>多路径命令</w:t>
            </w:r>
          </w:p>
        </w:tc>
        <w:tc>
          <w:tcPr>
            <w:tcW w:w="7160" w:type="dxa"/>
            <w:tcBorders>
              <w:top w:val="nil"/>
              <w:left w:val="nil"/>
              <w:bottom w:val="single" w:sz="8" w:space="0" w:color="000000"/>
              <w:right w:val="single" w:sz="8" w:space="0" w:color="000000"/>
            </w:tcBorders>
            <w:tcMar>
              <w:top w:w="111" w:type="dxa"/>
              <w:left w:w="45" w:type="dxa"/>
              <w:bottom w:w="0" w:type="dxa"/>
              <w:right w:w="115" w:type="dxa"/>
            </w:tcMar>
            <w:vAlign w:val="center"/>
            <w:hideMark/>
          </w:tcPr>
          <w:p w14:paraId="3F334193" w14:textId="77777777" w:rsidR="00C115F7" w:rsidRDefault="00012C0F">
            <w:pPr>
              <w:spacing w:after="0" w:line="256" w:lineRule="auto"/>
              <w:ind w:left="0" w:firstLine="0"/>
            </w:pPr>
            <w:r>
              <w:rPr>
                <w:rStyle w:val="translated-span"/>
              </w:rPr>
              <w:t>列出并配置多路径设备。通常使用</w:t>
            </w:r>
            <w:r>
              <w:rPr>
                <w:rStyle w:val="translated-span"/>
              </w:rPr>
              <w:t>/</w:t>
            </w:r>
            <w:proofErr w:type="spellStart"/>
            <w:r>
              <w:rPr>
                <w:rStyle w:val="translated-span"/>
              </w:rPr>
              <w:t>etc</w:t>
            </w:r>
            <w:proofErr w:type="spellEnd"/>
            <w:r>
              <w:rPr>
                <w:rStyle w:val="translated-span"/>
              </w:rPr>
              <w:t>/</w:t>
            </w:r>
            <w:proofErr w:type="spellStart"/>
            <w:r>
              <w:rPr>
                <w:rStyle w:val="translated-span"/>
              </w:rPr>
              <w:t>rc.sysinit</w:t>
            </w:r>
            <w:proofErr w:type="spellEnd"/>
            <w:r>
              <w:rPr>
                <w:rStyle w:val="translated-span"/>
              </w:rPr>
              <w:t>启动，也可以在添加</w:t>
            </w:r>
            <w:proofErr w:type="gramStart"/>
            <w:r>
              <w:rPr>
                <w:rStyle w:val="translated-span"/>
              </w:rPr>
              <w:t>块设备</w:t>
            </w:r>
            <w:proofErr w:type="gramEnd"/>
            <w:r>
              <w:rPr>
                <w:rStyle w:val="translated-span"/>
              </w:rPr>
              <w:t>时由</w:t>
            </w:r>
            <w:proofErr w:type="spellStart"/>
            <w:r>
              <w:rPr>
                <w:rStyle w:val="translated-span"/>
              </w:rPr>
              <w:t>udev</w:t>
            </w:r>
            <w:proofErr w:type="spellEnd"/>
            <w:r>
              <w:rPr>
                <w:rStyle w:val="translated-span"/>
              </w:rPr>
              <w:t>程序启动，或者可以由</w:t>
            </w:r>
            <w:proofErr w:type="spellStart"/>
            <w:r>
              <w:rPr>
                <w:rStyle w:val="translated-span"/>
              </w:rPr>
              <w:t>initramfs</w:t>
            </w:r>
            <w:proofErr w:type="spellEnd"/>
            <w:r>
              <w:rPr>
                <w:rStyle w:val="translated-span"/>
              </w:rPr>
              <w:t>文件系统运行。</w:t>
            </w:r>
          </w:p>
        </w:tc>
      </w:tr>
      <w:tr w:rsidR="00C115F7" w14:paraId="67A9F977" w14:textId="77777777">
        <w:trPr>
          <w:trHeight w:val="1410"/>
        </w:trPr>
        <w:tc>
          <w:tcPr>
            <w:tcW w:w="2586" w:type="dxa"/>
            <w:tcBorders>
              <w:top w:val="nil"/>
              <w:left w:val="single" w:sz="8" w:space="0" w:color="000000"/>
              <w:bottom w:val="single" w:sz="8" w:space="0" w:color="000000"/>
              <w:right w:val="single" w:sz="8" w:space="0" w:color="000000"/>
            </w:tcBorders>
            <w:tcMar>
              <w:top w:w="111" w:type="dxa"/>
              <w:left w:w="45" w:type="dxa"/>
              <w:bottom w:w="0" w:type="dxa"/>
              <w:right w:w="115" w:type="dxa"/>
            </w:tcMar>
            <w:hideMark/>
          </w:tcPr>
          <w:p w14:paraId="17FB925D" w14:textId="77777777" w:rsidR="00C115F7" w:rsidRDefault="00012C0F">
            <w:pPr>
              <w:spacing w:after="0" w:line="256" w:lineRule="auto"/>
              <w:ind w:left="0" w:firstLine="0"/>
            </w:pPr>
            <w:r>
              <w:rPr>
                <w:rStyle w:val="translated-span"/>
                <w:b/>
                <w:bCs/>
              </w:rPr>
              <w:t>多路径守护进程</w:t>
            </w:r>
          </w:p>
        </w:tc>
        <w:tc>
          <w:tcPr>
            <w:tcW w:w="7160" w:type="dxa"/>
            <w:tcBorders>
              <w:top w:val="nil"/>
              <w:left w:val="nil"/>
              <w:bottom w:val="single" w:sz="8" w:space="0" w:color="000000"/>
              <w:right w:val="single" w:sz="8" w:space="0" w:color="000000"/>
            </w:tcBorders>
            <w:tcMar>
              <w:top w:w="111" w:type="dxa"/>
              <w:left w:w="45" w:type="dxa"/>
              <w:bottom w:w="0" w:type="dxa"/>
              <w:right w:w="115" w:type="dxa"/>
            </w:tcMar>
            <w:vAlign w:val="center"/>
            <w:hideMark/>
          </w:tcPr>
          <w:p w14:paraId="292ABD39" w14:textId="77777777" w:rsidR="00C115F7" w:rsidRDefault="00012C0F">
            <w:pPr>
              <w:spacing w:after="0" w:line="256" w:lineRule="auto"/>
              <w:ind w:left="0" w:firstLine="0"/>
            </w:pPr>
            <w:r>
              <w:rPr>
                <w:rStyle w:val="translated-span"/>
              </w:rPr>
              <w:t>监视路径；当路径发生故障并返回时，它可能会启动路径组开关。提供对多路径设备的交互式更改。必须重新</w:t>
            </w:r>
            <w:proofErr w:type="gramStart"/>
            <w:r>
              <w:rPr>
                <w:rStyle w:val="translated-span"/>
              </w:rPr>
              <w:t>启动此</w:t>
            </w:r>
            <w:proofErr w:type="gramEnd"/>
            <w:r>
              <w:rPr>
                <w:rStyle w:val="translated-span"/>
              </w:rPr>
              <w:t>守护程序才能使对</w:t>
            </w:r>
            <w:r>
              <w:rPr>
                <w:rStyle w:val="translated-span"/>
              </w:rPr>
              <w:t>/</w:t>
            </w:r>
            <w:proofErr w:type="spellStart"/>
            <w:r>
              <w:rPr>
                <w:rStyle w:val="translated-span"/>
              </w:rPr>
              <w:t>etc</w:t>
            </w:r>
            <w:proofErr w:type="spellEnd"/>
            <w:r>
              <w:rPr>
                <w:rStyle w:val="translated-span"/>
              </w:rPr>
              <w:t>/</w:t>
            </w:r>
            <w:proofErr w:type="spellStart"/>
            <w:r>
              <w:rPr>
                <w:rStyle w:val="translated-span"/>
              </w:rPr>
              <w:t>multipath.conf</w:t>
            </w:r>
            <w:proofErr w:type="spellEnd"/>
            <w:r>
              <w:rPr>
                <w:rStyle w:val="translated-span"/>
              </w:rPr>
              <w:t>文件的任何更改生效。</w:t>
            </w:r>
          </w:p>
        </w:tc>
      </w:tr>
      <w:tr w:rsidR="00C115F7" w14:paraId="7D94E911" w14:textId="77777777">
        <w:trPr>
          <w:trHeight w:val="1080"/>
        </w:trPr>
        <w:tc>
          <w:tcPr>
            <w:tcW w:w="2586" w:type="dxa"/>
            <w:tcBorders>
              <w:top w:val="nil"/>
              <w:left w:val="single" w:sz="8" w:space="0" w:color="000000"/>
              <w:bottom w:val="single" w:sz="8" w:space="0" w:color="000000"/>
              <w:right w:val="single" w:sz="8" w:space="0" w:color="000000"/>
            </w:tcBorders>
            <w:tcMar>
              <w:top w:w="111" w:type="dxa"/>
              <w:left w:w="45" w:type="dxa"/>
              <w:bottom w:w="0" w:type="dxa"/>
              <w:right w:w="115" w:type="dxa"/>
            </w:tcMar>
            <w:hideMark/>
          </w:tcPr>
          <w:p w14:paraId="7ED42830" w14:textId="77777777" w:rsidR="00C115F7" w:rsidRDefault="00012C0F">
            <w:pPr>
              <w:spacing w:after="0" w:line="256" w:lineRule="auto"/>
              <w:ind w:left="0" w:firstLine="0"/>
            </w:pPr>
            <w:proofErr w:type="spellStart"/>
            <w:r>
              <w:rPr>
                <w:rStyle w:val="translated-span"/>
                <w:b/>
                <w:bCs/>
              </w:rPr>
              <w:t>kpartx</w:t>
            </w:r>
            <w:proofErr w:type="spellEnd"/>
            <w:r>
              <w:rPr>
                <w:rStyle w:val="translated-span"/>
                <w:b/>
                <w:bCs/>
              </w:rPr>
              <w:t>命令</w:t>
            </w:r>
          </w:p>
        </w:tc>
        <w:tc>
          <w:tcPr>
            <w:tcW w:w="7160" w:type="dxa"/>
            <w:tcBorders>
              <w:top w:val="nil"/>
              <w:left w:val="nil"/>
              <w:bottom w:val="single" w:sz="8" w:space="0" w:color="000000"/>
              <w:right w:val="single" w:sz="8" w:space="0" w:color="000000"/>
            </w:tcBorders>
            <w:tcMar>
              <w:top w:w="111" w:type="dxa"/>
              <w:left w:w="45" w:type="dxa"/>
              <w:bottom w:w="0" w:type="dxa"/>
              <w:right w:w="115" w:type="dxa"/>
            </w:tcMar>
            <w:vAlign w:val="center"/>
            <w:hideMark/>
          </w:tcPr>
          <w:p w14:paraId="2C16B119" w14:textId="77777777" w:rsidR="00C115F7" w:rsidRDefault="00012C0F">
            <w:pPr>
              <w:spacing w:after="0" w:line="256" w:lineRule="auto"/>
              <w:ind w:left="0" w:firstLine="0"/>
            </w:pPr>
            <w:r>
              <w:rPr>
                <w:rStyle w:val="translated-span"/>
              </w:rPr>
              <w:t>为设备上的分区创建设备映射器设备对于具有</w:t>
            </w:r>
            <w:r>
              <w:rPr>
                <w:rStyle w:val="translated-span"/>
              </w:rPr>
              <w:t>DM Multipath</w:t>
            </w:r>
            <w:r>
              <w:rPr>
                <w:rStyle w:val="translated-span"/>
              </w:rPr>
              <w:t>的基于</w:t>
            </w:r>
            <w:r>
              <w:rPr>
                <w:rStyle w:val="translated-span"/>
              </w:rPr>
              <w:t>DOS</w:t>
            </w:r>
            <w:r>
              <w:rPr>
                <w:rStyle w:val="translated-span"/>
              </w:rPr>
              <w:t>的分区，必须使用此命令。</w:t>
            </w:r>
            <w:proofErr w:type="spellStart"/>
            <w:r>
              <w:rPr>
                <w:rStyle w:val="translated-span"/>
              </w:rPr>
              <w:t>kpartx</w:t>
            </w:r>
            <w:proofErr w:type="spellEnd"/>
            <w:r>
              <w:rPr>
                <w:rStyle w:val="translated-span"/>
              </w:rPr>
              <w:t>在其自己的包中提供，但</w:t>
            </w:r>
            <w:r>
              <w:rPr>
                <w:rStyle w:val="translated-span"/>
              </w:rPr>
              <w:t>Multipath tools</w:t>
            </w:r>
            <w:r>
              <w:rPr>
                <w:rStyle w:val="translated-span"/>
              </w:rPr>
              <w:t>包依赖于它。</w:t>
            </w:r>
          </w:p>
        </w:tc>
      </w:tr>
    </w:tbl>
    <w:p w14:paraId="54BE1AF9" w14:textId="77777777" w:rsidR="00C115F7" w:rsidRDefault="00012C0F">
      <w:pPr>
        <w:pStyle w:val="4"/>
        <w:ind w:left="-5"/>
      </w:pPr>
      <w:r>
        <w:rPr>
          <w:rStyle w:val="translated-span"/>
        </w:rPr>
        <w:lastRenderedPageBreak/>
        <w:t>1.5.DM</w:t>
      </w:r>
      <w:r>
        <w:rPr>
          <w:rStyle w:val="translated-span"/>
        </w:rPr>
        <w:t>多路径设置概述</w:t>
      </w:r>
    </w:p>
    <w:p w14:paraId="1C1DAE95" w14:textId="77777777" w:rsidR="00C115F7" w:rsidRDefault="00012C0F">
      <w:pPr>
        <w:ind w:right="15"/>
      </w:pPr>
      <w:r>
        <w:rPr>
          <w:rStyle w:val="translated-span"/>
        </w:rPr>
        <w:t>DM Multipath</w:t>
      </w:r>
      <w:r>
        <w:rPr>
          <w:rStyle w:val="translated-span"/>
        </w:rPr>
        <w:t>包括适用于常见多路径配置的默认编译设置。设置</w:t>
      </w:r>
      <w:r>
        <w:rPr>
          <w:rStyle w:val="translated-span"/>
        </w:rPr>
        <w:t>DM Multipath</w:t>
      </w:r>
      <w:r>
        <w:rPr>
          <w:rStyle w:val="translated-span"/>
        </w:rPr>
        <w:t>通常是一个简单的过程。使用</w:t>
      </w:r>
      <w:r>
        <w:rPr>
          <w:rStyle w:val="translated-span"/>
        </w:rPr>
        <w:t>DM Multipath</w:t>
      </w:r>
      <w:r>
        <w:rPr>
          <w:rStyle w:val="translated-span"/>
        </w:rPr>
        <w:t>配置系统的基本过程如下：</w:t>
      </w:r>
    </w:p>
    <w:p w14:paraId="39BF41BA" w14:textId="77777777" w:rsidR="00C115F7" w:rsidRDefault="00012C0F">
      <w:pPr>
        <w:pStyle w:val="5"/>
        <w:spacing w:after="256" w:line="256" w:lineRule="auto"/>
        <w:ind w:left="-5"/>
      </w:pPr>
      <w:r>
        <w:rPr>
          <w:rStyle w:val="translated-span"/>
          <w:u w:val="none"/>
        </w:rPr>
        <w:t>1.</w:t>
      </w:r>
      <w:r>
        <w:rPr>
          <w:rStyle w:val="translated-span"/>
          <w:u w:val="none"/>
        </w:rPr>
        <w:t>安装多路径工具和多路径工具启动包</w:t>
      </w:r>
    </w:p>
    <w:p w14:paraId="79494DDD" w14:textId="77777777" w:rsidR="00C115F7" w:rsidRDefault="00012C0F">
      <w:pPr>
        <w:spacing w:after="161" w:line="256" w:lineRule="auto"/>
        <w:ind w:left="264" w:right="15" w:hanging="264"/>
      </w:pPr>
      <w:r>
        <w:t>2.</w:t>
      </w:r>
      <w:r>
        <w:rPr>
          <w:sz w:val="14"/>
          <w:szCs w:val="14"/>
        </w:rPr>
        <w:t xml:space="preserve">    </w:t>
      </w:r>
      <w:r>
        <w:rPr>
          <w:rStyle w:val="translated-span"/>
        </w:rPr>
        <w:t>创建一个空的配置文件</w:t>
      </w:r>
      <w:r>
        <w:rPr>
          <w:rStyle w:val="translated-span"/>
        </w:rPr>
        <w:t>/</w:t>
      </w:r>
      <w:proofErr w:type="spellStart"/>
      <w:r>
        <w:rPr>
          <w:rStyle w:val="translated-span"/>
        </w:rPr>
        <w:t>etc</w:t>
      </w:r>
      <w:proofErr w:type="spellEnd"/>
      <w:r>
        <w:rPr>
          <w:rStyle w:val="translated-span"/>
        </w:rPr>
        <w:t>/</w:t>
      </w:r>
      <w:proofErr w:type="spellStart"/>
      <w:r>
        <w:rPr>
          <w:rStyle w:val="translated-span"/>
        </w:rPr>
        <w:t>multipath.conf</w:t>
      </w:r>
      <w:proofErr w:type="spellEnd"/>
      <w:r>
        <w:rPr>
          <w:rStyle w:val="translated-span"/>
        </w:rPr>
        <w:t>，它重新定义以下内容</w:t>
      </w:r>
    </w:p>
    <w:p w14:paraId="0C3D1A90" w14:textId="77777777" w:rsidR="00C115F7" w:rsidRDefault="00012C0F">
      <w:pPr>
        <w:spacing w:after="156" w:line="256" w:lineRule="auto"/>
        <w:ind w:left="264" w:right="15" w:hanging="264"/>
      </w:pPr>
      <w:r>
        <w:t>3.</w:t>
      </w:r>
      <w:r>
        <w:rPr>
          <w:sz w:val="14"/>
          <w:szCs w:val="14"/>
        </w:rPr>
        <w:t xml:space="preserve">    </w:t>
      </w:r>
      <w:r>
        <w:rPr>
          <w:rStyle w:val="translated-span"/>
        </w:rPr>
        <w:t>如有必要，编辑</w:t>
      </w:r>
      <w:proofErr w:type="spellStart"/>
      <w:r>
        <w:rPr>
          <w:rStyle w:val="translated-span"/>
        </w:rPr>
        <w:t>multipath.conf</w:t>
      </w:r>
      <w:proofErr w:type="spellEnd"/>
      <w:r>
        <w:rPr>
          <w:rStyle w:val="translated-span"/>
        </w:rPr>
        <w:t>配置文件以修改默认值并保存更新的文件。</w:t>
      </w:r>
    </w:p>
    <w:p w14:paraId="1F30C2C8" w14:textId="77777777" w:rsidR="00C115F7" w:rsidRDefault="00012C0F">
      <w:pPr>
        <w:spacing w:after="156" w:line="256" w:lineRule="auto"/>
        <w:ind w:left="264" w:right="15" w:hanging="264"/>
      </w:pPr>
      <w:r>
        <w:t>4.</w:t>
      </w:r>
      <w:r>
        <w:rPr>
          <w:sz w:val="14"/>
          <w:szCs w:val="14"/>
        </w:rPr>
        <w:t xml:space="preserve">    </w:t>
      </w:r>
      <w:r>
        <w:rPr>
          <w:rStyle w:val="translated-span"/>
        </w:rPr>
        <w:t>启动多路径守护进程</w:t>
      </w:r>
    </w:p>
    <w:p w14:paraId="2CAD3C89" w14:textId="77777777" w:rsidR="00C115F7" w:rsidRDefault="00012C0F">
      <w:pPr>
        <w:spacing w:after="126" w:line="256" w:lineRule="auto"/>
        <w:ind w:left="264" w:right="15" w:hanging="264"/>
      </w:pPr>
      <w:r>
        <w:t>5.</w:t>
      </w:r>
      <w:r>
        <w:rPr>
          <w:sz w:val="14"/>
          <w:szCs w:val="14"/>
        </w:rPr>
        <w:t xml:space="preserve">    </w:t>
      </w:r>
      <w:r>
        <w:rPr>
          <w:rStyle w:val="translated-span"/>
        </w:rPr>
        <w:t>更新初始</w:t>
      </w:r>
      <w:proofErr w:type="spellStart"/>
      <w:r>
        <w:rPr>
          <w:rStyle w:val="translated-span"/>
        </w:rPr>
        <w:t>ramdisk</w:t>
      </w:r>
      <w:proofErr w:type="spellEnd"/>
    </w:p>
    <w:p w14:paraId="0CF8315C" w14:textId="77777777" w:rsidR="00C115F7" w:rsidRDefault="00012C0F">
      <w:pPr>
        <w:spacing w:line="256" w:lineRule="auto"/>
        <w:ind w:right="15"/>
      </w:pPr>
      <w:r>
        <w:rPr>
          <w:rStyle w:val="translated-span"/>
        </w:rPr>
        <w:t>有关多路径配置的详细设置说明，请参阅</w:t>
      </w:r>
      <w:r>
        <w:rPr>
          <w:rStyle w:val="translated-span"/>
        </w:rPr>
        <w:t>“</w:t>
      </w:r>
      <w:r>
        <w:rPr>
          <w:rStyle w:val="translated-span"/>
        </w:rPr>
        <w:t>设置</w:t>
      </w:r>
      <w:r>
        <w:rPr>
          <w:rStyle w:val="translated-span"/>
        </w:rPr>
        <w:t>DM</w:t>
      </w:r>
      <w:r>
        <w:rPr>
          <w:rStyle w:val="translated-span"/>
        </w:rPr>
        <w:t>多路径</w:t>
      </w:r>
      <w:r>
        <w:rPr>
          <w:rStyle w:val="translated-span"/>
        </w:rPr>
        <w:t>”</w:t>
      </w:r>
      <w:r>
        <w:rPr>
          <w:rStyle w:val="translated-span"/>
        </w:rPr>
        <w:t>一节。</w:t>
      </w:r>
    </w:p>
    <w:p w14:paraId="288A44E1" w14:textId="77777777" w:rsidR="00C115F7" w:rsidRDefault="00012C0F">
      <w:pPr>
        <w:pStyle w:val="2"/>
        <w:ind w:left="-5"/>
      </w:pPr>
      <w:r>
        <w:rPr>
          <w:rStyle w:val="translated-span"/>
        </w:rPr>
        <w:t>2.</w:t>
      </w:r>
      <w:r>
        <w:rPr>
          <w:rStyle w:val="translated-span"/>
        </w:rPr>
        <w:t>多路径设备</w:t>
      </w:r>
    </w:p>
    <w:p w14:paraId="5B8136E4" w14:textId="77777777" w:rsidR="00C115F7" w:rsidRDefault="00012C0F">
      <w:pPr>
        <w:spacing w:after="266"/>
        <w:ind w:right="15"/>
      </w:pPr>
      <w:r>
        <w:rPr>
          <w:rStyle w:val="translated-span"/>
        </w:rPr>
        <w:t>如果没有</w:t>
      </w:r>
      <w:r>
        <w:rPr>
          <w:rStyle w:val="translated-span"/>
        </w:rPr>
        <w:t>DM Multipath</w:t>
      </w:r>
      <w:r>
        <w:rPr>
          <w:rStyle w:val="translated-span"/>
        </w:rPr>
        <w:t>，系统会将从服务器节点到存储控制器的每条路径视为单独的设备，即使</w:t>
      </w:r>
      <w:r>
        <w:rPr>
          <w:rStyle w:val="translated-span"/>
        </w:rPr>
        <w:t>I/O</w:t>
      </w:r>
      <w:r>
        <w:rPr>
          <w:rStyle w:val="translated-span"/>
        </w:rPr>
        <w:t>路径将同一服务器节点连接到同一存储控制器。</w:t>
      </w:r>
      <w:proofErr w:type="spellStart"/>
      <w:r>
        <w:rPr>
          <w:rStyle w:val="translated-span"/>
        </w:rPr>
        <w:t>DMMultipath</w:t>
      </w:r>
      <w:proofErr w:type="spellEnd"/>
      <w:r>
        <w:rPr>
          <w:rStyle w:val="translated-span"/>
        </w:rPr>
        <w:t>提供了一种逻辑组织</w:t>
      </w:r>
      <w:r>
        <w:rPr>
          <w:rStyle w:val="translated-span"/>
        </w:rPr>
        <w:t>I/O</w:t>
      </w:r>
      <w:r>
        <w:rPr>
          <w:rStyle w:val="translated-span"/>
        </w:rPr>
        <w:t>路径的方法，方法是在底层设备之上创建一个多路径设备。</w:t>
      </w:r>
    </w:p>
    <w:p w14:paraId="0723A9CA" w14:textId="77777777" w:rsidR="00C115F7" w:rsidRDefault="00012C0F">
      <w:pPr>
        <w:pStyle w:val="4"/>
        <w:ind w:left="-5"/>
      </w:pPr>
      <w:r>
        <w:rPr>
          <w:rStyle w:val="translated-span"/>
        </w:rPr>
        <w:t xml:space="preserve">2.1. </w:t>
      </w:r>
      <w:r>
        <w:rPr>
          <w:rStyle w:val="translated-span"/>
        </w:rPr>
        <w:t>多路径设备标识符</w:t>
      </w:r>
    </w:p>
    <w:p w14:paraId="7E355F81" w14:textId="77777777" w:rsidR="00C115F7" w:rsidRDefault="00012C0F">
      <w:pPr>
        <w:ind w:right="165"/>
      </w:pPr>
      <w:r>
        <w:rPr>
          <w:rStyle w:val="translated-span"/>
        </w:rPr>
        <w:t>每个多路径设备都有一个全球通用标识符（</w:t>
      </w:r>
      <w:r>
        <w:rPr>
          <w:rStyle w:val="translated-span"/>
        </w:rPr>
        <w:t>WWID</w:t>
      </w:r>
      <w:r>
        <w:rPr>
          <w:rStyle w:val="translated-span"/>
        </w:rPr>
        <w:t>），该标识符保证全局唯一且不变。默认情况下，多路径设备的名称设置为其</w:t>
      </w:r>
      <w:r>
        <w:rPr>
          <w:rStyle w:val="translated-span"/>
        </w:rPr>
        <w:t>WWID</w:t>
      </w:r>
      <w:r>
        <w:rPr>
          <w:rStyle w:val="translated-span"/>
        </w:rPr>
        <w:t>。或者，您可以在多路径配置文件中设置用户友好的名称选项，这会导致</w:t>
      </w:r>
      <w:r>
        <w:rPr>
          <w:rStyle w:val="translated-span"/>
        </w:rPr>
        <w:t>DM multipath</w:t>
      </w:r>
      <w:r>
        <w:rPr>
          <w:rStyle w:val="translated-span"/>
        </w:rPr>
        <w:t>使用形式为</w:t>
      </w:r>
      <w:proofErr w:type="spellStart"/>
      <w:r>
        <w:rPr>
          <w:rStyle w:val="translated-span"/>
        </w:rPr>
        <w:t>mpathn</w:t>
      </w:r>
      <w:proofErr w:type="spellEnd"/>
      <w:r>
        <w:rPr>
          <w:rStyle w:val="translated-span"/>
        </w:rPr>
        <w:t>的</w:t>
      </w:r>
      <w:proofErr w:type="spellStart"/>
      <w:r>
        <w:rPr>
          <w:rStyle w:val="translated-span"/>
        </w:rPr>
        <w:t>nodeunique</w:t>
      </w:r>
      <w:proofErr w:type="spellEnd"/>
      <w:r>
        <w:rPr>
          <w:rStyle w:val="translated-span"/>
        </w:rPr>
        <w:t>别名作为名称。例如，具有两个</w:t>
      </w:r>
      <w:r>
        <w:rPr>
          <w:rStyle w:val="translated-span"/>
        </w:rPr>
        <w:t>HBA</w:t>
      </w:r>
      <w:r>
        <w:rPr>
          <w:rStyle w:val="translated-span"/>
        </w:rPr>
        <w:t>的节点通过</w:t>
      </w:r>
      <w:proofErr w:type="gramStart"/>
      <w:r>
        <w:rPr>
          <w:rStyle w:val="translated-span"/>
        </w:rPr>
        <w:t>单个未</w:t>
      </w:r>
      <w:proofErr w:type="gramEnd"/>
      <w:r>
        <w:rPr>
          <w:rStyle w:val="translated-span"/>
        </w:rPr>
        <w:t>分区</w:t>
      </w:r>
      <w:r>
        <w:rPr>
          <w:rStyle w:val="translated-span"/>
        </w:rPr>
        <w:t>FC</w:t>
      </w:r>
      <w:r>
        <w:rPr>
          <w:rStyle w:val="translated-span"/>
        </w:rPr>
        <w:t>交换机连接到具有两个端口的存储控制器，可以看到四个设备：</w:t>
      </w:r>
      <w:r>
        <w:rPr>
          <w:rStyle w:val="translated-span"/>
        </w:rPr>
        <w:t>/dev/</w:t>
      </w:r>
      <w:proofErr w:type="spellStart"/>
      <w:r>
        <w:rPr>
          <w:rStyle w:val="translated-span"/>
        </w:rPr>
        <w:t>sda</w:t>
      </w:r>
      <w:proofErr w:type="spellEnd"/>
      <w:r>
        <w:rPr>
          <w:rStyle w:val="translated-span"/>
        </w:rPr>
        <w:t>、</w:t>
      </w:r>
      <w:r>
        <w:rPr>
          <w:rStyle w:val="translated-span"/>
        </w:rPr>
        <w:t>/dev/</w:t>
      </w:r>
      <w:proofErr w:type="spellStart"/>
      <w:r>
        <w:rPr>
          <w:rStyle w:val="translated-span"/>
        </w:rPr>
        <w:t>sdb</w:t>
      </w:r>
      <w:proofErr w:type="spellEnd"/>
      <w:r>
        <w:rPr>
          <w:rStyle w:val="translated-span"/>
        </w:rPr>
        <w:t>、</w:t>
      </w:r>
      <w:r>
        <w:rPr>
          <w:rStyle w:val="translated-span"/>
        </w:rPr>
        <w:t>/dev/</w:t>
      </w:r>
      <w:proofErr w:type="spellStart"/>
      <w:r>
        <w:rPr>
          <w:rStyle w:val="translated-span"/>
        </w:rPr>
        <w:t>sdc</w:t>
      </w:r>
      <w:proofErr w:type="spellEnd"/>
      <w:r>
        <w:rPr>
          <w:rStyle w:val="translated-span"/>
        </w:rPr>
        <w:t>和</w:t>
      </w:r>
      <w:r>
        <w:rPr>
          <w:rStyle w:val="translated-span"/>
        </w:rPr>
        <w:t>/dev/</w:t>
      </w:r>
      <w:proofErr w:type="spellStart"/>
      <w:r>
        <w:rPr>
          <w:rStyle w:val="translated-span"/>
        </w:rPr>
        <w:t>sdd</w:t>
      </w:r>
      <w:proofErr w:type="spellEnd"/>
      <w:r>
        <w:rPr>
          <w:rStyle w:val="translated-span"/>
        </w:rPr>
        <w:t>。</w:t>
      </w:r>
      <w:r>
        <w:rPr>
          <w:rStyle w:val="translated-span"/>
        </w:rPr>
        <w:t>DM Multipath</w:t>
      </w:r>
      <w:r>
        <w:rPr>
          <w:rStyle w:val="translated-span"/>
        </w:rPr>
        <w:t>创建具有唯一</w:t>
      </w:r>
      <w:r>
        <w:rPr>
          <w:rStyle w:val="translated-span"/>
        </w:rPr>
        <w:t>WWID</w:t>
      </w:r>
      <w:r>
        <w:rPr>
          <w:rStyle w:val="translated-span"/>
        </w:rPr>
        <w:t>的单个设备，该设备根据多路径配置将</w:t>
      </w:r>
      <w:r>
        <w:rPr>
          <w:rStyle w:val="translated-span"/>
        </w:rPr>
        <w:t>I/O</w:t>
      </w:r>
      <w:r>
        <w:rPr>
          <w:rStyle w:val="translated-span"/>
        </w:rPr>
        <w:t>重新路由到这四个基础设备。当</w:t>
      </w:r>
      <w:r>
        <w:rPr>
          <w:rStyle w:val="translated-span"/>
        </w:rPr>
        <w:t>“</w:t>
      </w:r>
      <w:r>
        <w:rPr>
          <w:rStyle w:val="translated-span"/>
        </w:rPr>
        <w:t>用户友好名称</w:t>
      </w:r>
      <w:r>
        <w:rPr>
          <w:rStyle w:val="translated-span"/>
        </w:rPr>
        <w:t>”</w:t>
      </w:r>
      <w:r>
        <w:rPr>
          <w:rStyle w:val="translated-span"/>
        </w:rPr>
        <w:t>配置选项设置为</w:t>
      </w:r>
      <w:r>
        <w:rPr>
          <w:rStyle w:val="translated-span"/>
        </w:rPr>
        <w:t>“</w:t>
      </w:r>
      <w:r>
        <w:rPr>
          <w:rStyle w:val="translated-span"/>
        </w:rPr>
        <w:t>是</w:t>
      </w:r>
      <w:r>
        <w:rPr>
          <w:rStyle w:val="translated-span"/>
        </w:rPr>
        <w:t>”</w:t>
      </w:r>
      <w:r>
        <w:rPr>
          <w:rStyle w:val="translated-span"/>
        </w:rPr>
        <w:t>时，多路径设备的名称设置为</w:t>
      </w:r>
      <w:proofErr w:type="spellStart"/>
      <w:r>
        <w:rPr>
          <w:rStyle w:val="translated-span"/>
        </w:rPr>
        <w:t>mpathn</w:t>
      </w:r>
      <w:proofErr w:type="spellEnd"/>
      <w:r>
        <w:rPr>
          <w:rStyle w:val="translated-span"/>
        </w:rPr>
        <w:t>。当新设备处于</w:t>
      </w:r>
      <w:r>
        <w:rPr>
          <w:rStyle w:val="translated-span"/>
        </w:rPr>
        <w:t>DM Multipath</w:t>
      </w:r>
      <w:r>
        <w:rPr>
          <w:rStyle w:val="translated-span"/>
        </w:rPr>
        <w:t>的控制之下时，可以在</w:t>
      </w:r>
      <w:r>
        <w:rPr>
          <w:rStyle w:val="translated-span"/>
        </w:rPr>
        <w:t>/dev</w:t>
      </w:r>
      <w:r>
        <w:rPr>
          <w:rStyle w:val="translated-span"/>
        </w:rPr>
        <w:t>目录：</w:t>
      </w:r>
      <w:r>
        <w:rPr>
          <w:rStyle w:val="translated-span"/>
        </w:rPr>
        <w:t>/dev/mapper/</w:t>
      </w:r>
      <w:proofErr w:type="spellStart"/>
      <w:r>
        <w:rPr>
          <w:rStyle w:val="translated-span"/>
        </w:rPr>
        <w:t>mpathn</w:t>
      </w:r>
      <w:proofErr w:type="spellEnd"/>
      <w:r>
        <w:rPr>
          <w:rStyle w:val="translated-span"/>
        </w:rPr>
        <w:t>和</w:t>
      </w:r>
      <w:r>
        <w:rPr>
          <w:rStyle w:val="translated-span"/>
        </w:rPr>
        <w:t>/dev/DM-n</w:t>
      </w:r>
      <w:r>
        <w:rPr>
          <w:rStyle w:val="translated-span"/>
        </w:rPr>
        <w:t>下的两个不同位置看到新设备。</w:t>
      </w:r>
    </w:p>
    <w:p w14:paraId="609DCFBF" w14:textId="77777777" w:rsidR="00C115F7" w:rsidRDefault="00012C0F">
      <w:pPr>
        <w:ind w:left="220" w:right="15" w:hanging="220"/>
      </w:pPr>
      <w:r>
        <w:rPr>
          <w:rStyle w:val="translated-span"/>
        </w:rPr>
        <w:t>•</w:t>
      </w:r>
      <w:r>
        <w:rPr>
          <w:rStyle w:val="translated-span"/>
        </w:rPr>
        <w:t>在引导过程的早期创建</w:t>
      </w:r>
      <w:r>
        <w:rPr>
          <w:rStyle w:val="translated-span"/>
        </w:rPr>
        <w:t>/dev/mapper</w:t>
      </w:r>
      <w:r>
        <w:rPr>
          <w:rStyle w:val="translated-span"/>
        </w:rPr>
        <w:t>中的设备。使用这些设备访问多路径设备，例如在创建逻辑卷时。</w:t>
      </w:r>
    </w:p>
    <w:p w14:paraId="2137C434" w14:textId="77777777" w:rsidR="00C115F7" w:rsidRDefault="00012C0F">
      <w:pPr>
        <w:spacing w:after="126" w:line="256" w:lineRule="auto"/>
        <w:ind w:left="220" w:right="15" w:hanging="220"/>
      </w:pPr>
      <w:r>
        <w:rPr>
          <w:rStyle w:val="translated-span"/>
        </w:rPr>
        <w:t>•</w:t>
      </w:r>
      <w:r>
        <w:rPr>
          <w:rStyle w:val="translated-span"/>
        </w:rPr>
        <w:t>任何形式为</w:t>
      </w:r>
      <w:r>
        <w:rPr>
          <w:rStyle w:val="translated-span"/>
        </w:rPr>
        <w:t>/dev/dm-n</w:t>
      </w:r>
      <w:r>
        <w:rPr>
          <w:rStyle w:val="translated-span"/>
        </w:rPr>
        <w:t>的设备仅供内部使用，不得使用。</w:t>
      </w:r>
    </w:p>
    <w:p w14:paraId="736ED55B" w14:textId="77777777" w:rsidR="00C115F7" w:rsidRDefault="00012C0F">
      <w:pPr>
        <w:spacing w:after="266"/>
        <w:ind w:right="15"/>
      </w:pPr>
      <w:r>
        <w:rPr>
          <w:rStyle w:val="translated-span"/>
        </w:rPr>
        <w:t>有关多路径配置默认值（包括用户友好的名称配置选项）的信息，请参阅</w:t>
      </w:r>
      <w:r>
        <w:rPr>
          <w:rStyle w:val="translated-span"/>
        </w:rPr>
        <w:t>“</w:t>
      </w:r>
      <w:r>
        <w:rPr>
          <w:rStyle w:val="translated-span"/>
        </w:rPr>
        <w:t>配置文件默认值</w:t>
      </w:r>
      <w:r>
        <w:rPr>
          <w:rStyle w:val="translated-span"/>
        </w:rPr>
        <w:t>”</w:t>
      </w:r>
      <w:r>
        <w:rPr>
          <w:rStyle w:val="translated-span"/>
        </w:rPr>
        <w:t>部分。您还可以使用多路径配置文件的多路径部分中的别名选项，将多路径设备的名称设置为您选择的名称。有关多路径配置文件的多路径部分的信息，请参阅多路径设备配置属性部分。</w:t>
      </w:r>
    </w:p>
    <w:p w14:paraId="7DFBF56C" w14:textId="77777777" w:rsidR="00C115F7" w:rsidRDefault="00012C0F">
      <w:pPr>
        <w:pStyle w:val="4"/>
        <w:ind w:left="-5"/>
      </w:pPr>
      <w:r>
        <w:rPr>
          <w:rStyle w:val="translated-span"/>
        </w:rPr>
        <w:lastRenderedPageBreak/>
        <w:t xml:space="preserve">2.2. </w:t>
      </w:r>
      <w:r>
        <w:rPr>
          <w:rStyle w:val="translated-span"/>
        </w:rPr>
        <w:t>群集中一致的多路径设备名称</w:t>
      </w:r>
    </w:p>
    <w:p w14:paraId="460329B1" w14:textId="77777777" w:rsidR="00C115F7" w:rsidRDefault="00012C0F">
      <w:pPr>
        <w:ind w:right="15"/>
      </w:pPr>
      <w:r>
        <w:rPr>
          <w:rStyle w:val="translated-span"/>
        </w:rPr>
        <w:t>当</w:t>
      </w:r>
      <w:r>
        <w:rPr>
          <w:rStyle w:val="translated-span"/>
        </w:rPr>
        <w:t>user\u friendly\u names configuration</w:t>
      </w:r>
      <w:r>
        <w:rPr>
          <w:rStyle w:val="translated-span"/>
        </w:rPr>
        <w:t>（用户友好名称配置）选项设置为</w:t>
      </w:r>
      <w:r>
        <w:rPr>
          <w:rStyle w:val="translated-span"/>
        </w:rPr>
        <w:t>yes</w:t>
      </w:r>
      <w:r>
        <w:rPr>
          <w:rStyle w:val="translated-span"/>
        </w:rPr>
        <w:t>（是）时，多路径设备的名称对于节点是唯一的，但不能保证在使用多路径设备的所有节点上都相同。类似地，如果在</w:t>
      </w:r>
      <w:proofErr w:type="spellStart"/>
      <w:r>
        <w:rPr>
          <w:rStyle w:val="translated-span"/>
        </w:rPr>
        <w:t>multipath.conf</w:t>
      </w:r>
      <w:proofErr w:type="spellEnd"/>
      <w:r>
        <w:rPr>
          <w:rStyle w:val="translated-span"/>
        </w:rPr>
        <w:t>配置文件的</w:t>
      </w:r>
      <w:r>
        <w:rPr>
          <w:rStyle w:val="translated-span"/>
        </w:rPr>
        <w:t>multipath</w:t>
      </w:r>
      <w:r>
        <w:rPr>
          <w:rStyle w:val="translated-span"/>
        </w:rPr>
        <w:t>部分中为设备设置别名选项，则名称不会自动在集群中的所有节点上保持一致。如果您使用</w:t>
      </w:r>
      <w:r>
        <w:rPr>
          <w:rStyle w:val="translated-span"/>
        </w:rPr>
        <w:t>LVM</w:t>
      </w:r>
      <w:r>
        <w:rPr>
          <w:rStyle w:val="translated-span"/>
        </w:rPr>
        <w:t>从多路径设备创建逻辑设备，这不会造成任何困难，但如果您要求多路径设备名称在每个节点中保持一致，建议您将</w:t>
      </w:r>
      <w:r>
        <w:rPr>
          <w:rStyle w:val="translated-span"/>
        </w:rPr>
        <w:t>“</w:t>
      </w:r>
      <w:r>
        <w:rPr>
          <w:rStyle w:val="translated-span"/>
        </w:rPr>
        <w:t>用户友好名称</w:t>
      </w:r>
      <w:r>
        <w:rPr>
          <w:rStyle w:val="translated-span"/>
        </w:rPr>
        <w:t>”</w:t>
      </w:r>
      <w:r>
        <w:rPr>
          <w:rStyle w:val="translated-span"/>
        </w:rPr>
        <w:t>选项设置为</w:t>
      </w:r>
      <w:r>
        <w:rPr>
          <w:rStyle w:val="translated-span"/>
        </w:rPr>
        <w:t>“</w:t>
      </w:r>
      <w:r>
        <w:rPr>
          <w:rStyle w:val="translated-span"/>
        </w:rPr>
        <w:t>否</w:t>
      </w:r>
      <w:r>
        <w:rPr>
          <w:rStyle w:val="translated-span"/>
        </w:rPr>
        <w:t>”</w:t>
      </w:r>
      <w:r>
        <w:rPr>
          <w:rStyle w:val="translated-span"/>
        </w:rPr>
        <w:t>，并且不要为设备配置别名。默认情况下，如果未将</w:t>
      </w:r>
      <w:r>
        <w:rPr>
          <w:rStyle w:val="translated-span"/>
        </w:rPr>
        <w:t>“</w:t>
      </w:r>
      <w:r>
        <w:rPr>
          <w:rStyle w:val="translated-span"/>
        </w:rPr>
        <w:t>用户友好名称</w:t>
      </w:r>
      <w:r>
        <w:rPr>
          <w:rStyle w:val="translated-span"/>
        </w:rPr>
        <w:t>”</w:t>
      </w:r>
      <w:r>
        <w:rPr>
          <w:rStyle w:val="translated-span"/>
        </w:rPr>
        <w:t>设置为</w:t>
      </w:r>
      <w:r>
        <w:rPr>
          <w:rStyle w:val="translated-span"/>
        </w:rPr>
        <w:t>“</w:t>
      </w:r>
      <w:r>
        <w:rPr>
          <w:rStyle w:val="translated-span"/>
        </w:rPr>
        <w:t>是</w:t>
      </w:r>
      <w:r>
        <w:rPr>
          <w:rStyle w:val="translated-span"/>
        </w:rPr>
        <w:t>”</w:t>
      </w:r>
      <w:r>
        <w:rPr>
          <w:rStyle w:val="translated-span"/>
        </w:rPr>
        <w:t>，或未为设备配置别名，则设备名称将是设备的</w:t>
      </w:r>
      <w:r>
        <w:rPr>
          <w:rStyle w:val="translated-span"/>
        </w:rPr>
        <w:t>WWID</w:t>
      </w:r>
      <w:r>
        <w:rPr>
          <w:rStyle w:val="translated-span"/>
        </w:rPr>
        <w:t>，并且始终相同。但是，如果希望系统定义的用户友好名称在群集中的所有节点上保持一致，则可以执行以下步骤：</w:t>
      </w:r>
    </w:p>
    <w:p w14:paraId="02635614" w14:textId="77777777" w:rsidR="00C115F7" w:rsidRDefault="00012C0F">
      <w:pPr>
        <w:spacing w:after="152" w:line="256" w:lineRule="auto"/>
        <w:ind w:left="264" w:right="15" w:hanging="264"/>
      </w:pPr>
      <w:r>
        <w:t>1.</w:t>
      </w:r>
      <w:r>
        <w:rPr>
          <w:sz w:val="14"/>
          <w:szCs w:val="14"/>
        </w:rPr>
        <w:t xml:space="preserve">    </w:t>
      </w:r>
      <w:r>
        <w:rPr>
          <w:rStyle w:val="translated-span"/>
        </w:rPr>
        <w:t>在一台机器上设置所有多路径设备。</w:t>
      </w:r>
    </w:p>
    <w:p w14:paraId="37E9EA86" w14:textId="77777777" w:rsidR="00C115F7" w:rsidRDefault="00012C0F">
      <w:pPr>
        <w:spacing w:line="256" w:lineRule="auto"/>
        <w:ind w:left="264" w:right="15" w:hanging="264"/>
      </w:pPr>
      <w:r>
        <w:t>2.</w:t>
      </w:r>
      <w:r>
        <w:rPr>
          <w:sz w:val="14"/>
          <w:szCs w:val="14"/>
        </w:rPr>
        <w:t xml:space="preserve">    </w:t>
      </w:r>
      <w:r>
        <w:rPr>
          <w:rStyle w:val="translated-span"/>
        </w:rPr>
        <w:t>通过运行以下命令禁用其他计算机上的所有多路径设备：</w:t>
      </w:r>
    </w:p>
    <w:p w14:paraId="23D6E56F" w14:textId="77777777" w:rsidR="00C115F7" w:rsidRDefault="00012C0F">
      <w:pPr>
        <w:spacing w:after="11" w:line="304" w:lineRule="auto"/>
        <w:ind w:left="274" w:right="133"/>
      </w:pPr>
      <w:r>
        <w:rPr>
          <w:rStyle w:val="translated-span"/>
          <w:rFonts w:ascii="Courier New" w:hAnsi="Courier New" w:cs="Courier New"/>
          <w:sz w:val="18"/>
          <w:szCs w:val="18"/>
        </w:rPr>
        <w:t>#systemctl</w:t>
      </w:r>
      <w:r>
        <w:rPr>
          <w:rStyle w:val="translated-span"/>
          <w:rFonts w:ascii="Courier New" w:hAnsi="Courier New" w:cs="Courier New"/>
          <w:sz w:val="18"/>
          <w:szCs w:val="18"/>
        </w:rPr>
        <w:t>停止多路径工具服务</w:t>
      </w:r>
    </w:p>
    <w:p w14:paraId="062C9A23" w14:textId="77777777" w:rsidR="00C115F7" w:rsidRDefault="00012C0F">
      <w:pPr>
        <w:spacing w:after="170" w:line="304" w:lineRule="auto"/>
        <w:ind w:left="274" w:right="133"/>
      </w:pPr>
      <w:r>
        <w:rPr>
          <w:rStyle w:val="translated-span"/>
          <w:rFonts w:ascii="Courier New" w:hAnsi="Courier New" w:cs="Courier New"/>
          <w:sz w:val="18"/>
          <w:szCs w:val="18"/>
        </w:rPr>
        <w:t>#</w:t>
      </w:r>
      <w:r>
        <w:rPr>
          <w:rStyle w:val="translated-span"/>
          <w:rFonts w:ascii="Courier New" w:hAnsi="Courier New" w:cs="Courier New"/>
          <w:sz w:val="18"/>
          <w:szCs w:val="18"/>
        </w:rPr>
        <w:t>多路径</w:t>
      </w:r>
      <w:r>
        <w:rPr>
          <w:rStyle w:val="translated-span"/>
          <w:rFonts w:ascii="Courier New" w:hAnsi="Courier New" w:cs="Courier New"/>
          <w:sz w:val="18"/>
          <w:szCs w:val="18"/>
        </w:rPr>
        <w:t>F</w:t>
      </w:r>
    </w:p>
    <w:p w14:paraId="7821D6C6" w14:textId="77777777" w:rsidR="00C115F7" w:rsidRDefault="00012C0F">
      <w:pPr>
        <w:spacing w:after="169" w:line="256" w:lineRule="auto"/>
        <w:ind w:left="264" w:right="15" w:hanging="264"/>
      </w:pPr>
      <w:r>
        <w:t>3.</w:t>
      </w:r>
      <w:r>
        <w:rPr>
          <w:sz w:val="14"/>
          <w:szCs w:val="14"/>
        </w:rPr>
        <w:t xml:space="preserve">    </w:t>
      </w:r>
      <w:r>
        <w:rPr>
          <w:rStyle w:val="translated-span"/>
        </w:rPr>
        <w:t>将</w:t>
      </w:r>
      <w:r>
        <w:rPr>
          <w:rStyle w:val="translated-span"/>
        </w:rPr>
        <w:t>/</w:t>
      </w:r>
      <w:proofErr w:type="spellStart"/>
      <w:r>
        <w:rPr>
          <w:rStyle w:val="translated-span"/>
        </w:rPr>
        <w:t>etc</w:t>
      </w:r>
      <w:proofErr w:type="spellEnd"/>
      <w:r>
        <w:rPr>
          <w:rStyle w:val="translated-span"/>
        </w:rPr>
        <w:t>/multipath/bindings</w:t>
      </w:r>
      <w:r>
        <w:rPr>
          <w:rStyle w:val="translated-span"/>
        </w:rPr>
        <w:t>文件从第一台计算机复制到群集中的所有其他计算机。</w:t>
      </w:r>
    </w:p>
    <w:p w14:paraId="4539749F" w14:textId="77777777" w:rsidR="00C115F7" w:rsidRDefault="00012C0F">
      <w:pPr>
        <w:spacing w:after="128"/>
        <w:ind w:left="264" w:right="15" w:hanging="264"/>
      </w:pPr>
      <w:r>
        <w:t>4.</w:t>
      </w:r>
      <w:r>
        <w:rPr>
          <w:sz w:val="14"/>
          <w:szCs w:val="14"/>
        </w:rPr>
        <w:t xml:space="preserve">    </w:t>
      </w:r>
      <w:r>
        <w:rPr>
          <w:rStyle w:val="translated-span"/>
        </w:rPr>
        <w:t>通过运行以下命令，在群集中的所有其他计算机上重新启用</w:t>
      </w:r>
      <w:proofErr w:type="spellStart"/>
      <w:r>
        <w:rPr>
          <w:rStyle w:val="translated-span"/>
        </w:rPr>
        <w:t>multipathd</w:t>
      </w:r>
      <w:proofErr w:type="spellEnd"/>
      <w:r>
        <w:rPr>
          <w:rStyle w:val="translated-span"/>
        </w:rPr>
        <w:t>守护程序：</w:t>
      </w:r>
    </w:p>
    <w:p w14:paraId="483BD9FE" w14:textId="77777777" w:rsidR="00C115F7" w:rsidRDefault="00012C0F">
      <w:pPr>
        <w:spacing w:after="284" w:line="304" w:lineRule="auto"/>
        <w:ind w:left="274" w:right="133"/>
      </w:pPr>
      <w:r>
        <w:rPr>
          <w:rStyle w:val="translated-span"/>
          <w:rFonts w:ascii="Courier New" w:hAnsi="Courier New" w:cs="Courier New"/>
          <w:sz w:val="18"/>
          <w:szCs w:val="18"/>
        </w:rPr>
        <w:t>#systemctl</w:t>
      </w:r>
      <w:r>
        <w:rPr>
          <w:rStyle w:val="translated-span"/>
          <w:rFonts w:ascii="Courier New" w:hAnsi="Courier New" w:cs="Courier New"/>
          <w:sz w:val="18"/>
          <w:szCs w:val="18"/>
        </w:rPr>
        <w:t>启动多路径工具</w:t>
      </w:r>
      <w:r>
        <w:rPr>
          <w:rStyle w:val="translated-span"/>
          <w:rFonts w:ascii="Courier New" w:hAnsi="Courier New" w:cs="Courier New"/>
          <w:sz w:val="18"/>
          <w:szCs w:val="18"/>
        </w:rPr>
        <w:t>.service</w:t>
      </w:r>
    </w:p>
    <w:p w14:paraId="3B26C422" w14:textId="77777777" w:rsidR="00C115F7" w:rsidRDefault="00012C0F">
      <w:pPr>
        <w:spacing w:after="282" w:line="256" w:lineRule="auto"/>
        <w:ind w:right="15"/>
      </w:pPr>
      <w:r>
        <w:rPr>
          <w:rStyle w:val="translated-span"/>
        </w:rPr>
        <w:t>如果添加新设备，则需要重复此过程。</w:t>
      </w:r>
    </w:p>
    <w:p w14:paraId="593F248A" w14:textId="77777777" w:rsidR="00C115F7" w:rsidRDefault="00012C0F">
      <w:pPr>
        <w:ind w:right="15"/>
      </w:pPr>
      <w:r>
        <w:rPr>
          <w:rStyle w:val="translated-span"/>
        </w:rPr>
        <w:t>类似地，如果要为要在群集中的节点之间保持一致的设备配置别名，则应按照相同的过程确保群集中每个节点的</w:t>
      </w:r>
      <w:r>
        <w:rPr>
          <w:rStyle w:val="translated-span"/>
        </w:rPr>
        <w:t>/</w:t>
      </w:r>
      <w:proofErr w:type="spellStart"/>
      <w:r>
        <w:rPr>
          <w:rStyle w:val="translated-span"/>
        </w:rPr>
        <w:t>etc</w:t>
      </w:r>
      <w:proofErr w:type="spellEnd"/>
      <w:r>
        <w:rPr>
          <w:rStyle w:val="translated-span"/>
        </w:rPr>
        <w:t>/</w:t>
      </w:r>
      <w:proofErr w:type="spellStart"/>
      <w:r>
        <w:rPr>
          <w:rStyle w:val="translated-span"/>
        </w:rPr>
        <w:t>multipath.conf</w:t>
      </w:r>
      <w:proofErr w:type="spellEnd"/>
      <w:r>
        <w:rPr>
          <w:rStyle w:val="translated-span"/>
        </w:rPr>
        <w:t>文件相同：</w:t>
      </w:r>
    </w:p>
    <w:p w14:paraId="6669BA51" w14:textId="77777777" w:rsidR="00C115F7" w:rsidRDefault="00012C0F">
      <w:pPr>
        <w:spacing w:after="167" w:line="256" w:lineRule="auto"/>
        <w:ind w:left="264" w:right="15" w:hanging="264"/>
      </w:pPr>
      <w:r>
        <w:t>1.</w:t>
      </w:r>
      <w:r>
        <w:rPr>
          <w:sz w:val="14"/>
          <w:szCs w:val="14"/>
        </w:rPr>
        <w:t xml:space="preserve">    </w:t>
      </w:r>
      <w:r>
        <w:rPr>
          <w:rStyle w:val="translated-span"/>
        </w:rPr>
        <w:t>在一台计算机上的</w:t>
      </w:r>
      <w:proofErr w:type="spellStart"/>
      <w:r>
        <w:rPr>
          <w:rStyle w:val="translated-span"/>
        </w:rPr>
        <w:t>multipath.conf</w:t>
      </w:r>
      <w:proofErr w:type="spellEnd"/>
      <w:r>
        <w:rPr>
          <w:rStyle w:val="translated-span"/>
        </w:rPr>
        <w:t>文件中为中的多路径设备配置别名。</w:t>
      </w:r>
    </w:p>
    <w:p w14:paraId="011D9CC2" w14:textId="77777777" w:rsidR="00C115F7" w:rsidRDefault="00012C0F">
      <w:pPr>
        <w:spacing w:after="200" w:line="256" w:lineRule="auto"/>
        <w:ind w:left="264" w:right="15" w:hanging="264"/>
      </w:pPr>
      <w:r>
        <w:t>2.</w:t>
      </w:r>
      <w:r>
        <w:rPr>
          <w:sz w:val="14"/>
          <w:szCs w:val="14"/>
        </w:rPr>
        <w:t xml:space="preserve">    </w:t>
      </w:r>
      <w:r>
        <w:rPr>
          <w:rStyle w:val="translated-span"/>
        </w:rPr>
        <w:t>通过运行以下命令禁用其他计算机上的所有多路径设备：</w:t>
      </w:r>
    </w:p>
    <w:p w14:paraId="68135E18" w14:textId="77777777" w:rsidR="00C115F7" w:rsidRDefault="00012C0F">
      <w:pPr>
        <w:spacing w:after="11" w:line="304" w:lineRule="auto"/>
        <w:ind w:left="274" w:right="133"/>
      </w:pPr>
      <w:r>
        <w:rPr>
          <w:rStyle w:val="translated-span"/>
          <w:rFonts w:ascii="Courier New" w:hAnsi="Courier New" w:cs="Courier New"/>
          <w:sz w:val="18"/>
          <w:szCs w:val="18"/>
        </w:rPr>
        <w:t>#systemctl</w:t>
      </w:r>
      <w:r>
        <w:rPr>
          <w:rStyle w:val="translated-span"/>
          <w:rFonts w:ascii="Courier New" w:hAnsi="Courier New" w:cs="Courier New"/>
          <w:sz w:val="18"/>
          <w:szCs w:val="18"/>
        </w:rPr>
        <w:t>停止多路径工具服务</w:t>
      </w:r>
    </w:p>
    <w:p w14:paraId="4A0DB196" w14:textId="77777777" w:rsidR="00C115F7" w:rsidRDefault="00012C0F">
      <w:pPr>
        <w:spacing w:after="167" w:line="304" w:lineRule="auto"/>
        <w:ind w:left="274" w:right="133"/>
      </w:pPr>
      <w:r>
        <w:rPr>
          <w:rStyle w:val="translated-span"/>
          <w:rFonts w:ascii="Courier New" w:hAnsi="Courier New" w:cs="Courier New"/>
          <w:sz w:val="18"/>
          <w:szCs w:val="18"/>
        </w:rPr>
        <w:t>#</w:t>
      </w:r>
      <w:r>
        <w:rPr>
          <w:rStyle w:val="translated-span"/>
          <w:rFonts w:ascii="Courier New" w:hAnsi="Courier New" w:cs="Courier New"/>
          <w:sz w:val="18"/>
          <w:szCs w:val="18"/>
        </w:rPr>
        <w:t>多路径</w:t>
      </w:r>
      <w:r>
        <w:rPr>
          <w:rStyle w:val="translated-span"/>
          <w:rFonts w:ascii="Courier New" w:hAnsi="Courier New" w:cs="Courier New"/>
          <w:sz w:val="18"/>
          <w:szCs w:val="18"/>
        </w:rPr>
        <w:t>F</w:t>
      </w:r>
    </w:p>
    <w:p w14:paraId="0A6297E5" w14:textId="77777777" w:rsidR="00C115F7" w:rsidRDefault="00012C0F">
      <w:pPr>
        <w:spacing w:after="167" w:line="256" w:lineRule="auto"/>
        <w:ind w:left="264" w:right="15" w:hanging="264"/>
      </w:pPr>
      <w:r>
        <w:t>3.</w:t>
      </w:r>
      <w:r>
        <w:rPr>
          <w:sz w:val="14"/>
          <w:szCs w:val="14"/>
        </w:rPr>
        <w:t xml:space="preserve">    </w:t>
      </w:r>
      <w:r>
        <w:rPr>
          <w:rStyle w:val="translated-span"/>
        </w:rPr>
        <w:t>将</w:t>
      </w:r>
      <w:proofErr w:type="spellStart"/>
      <w:r>
        <w:rPr>
          <w:rStyle w:val="translated-span"/>
        </w:rPr>
        <w:t>multipath.conf</w:t>
      </w:r>
      <w:proofErr w:type="spellEnd"/>
      <w:r>
        <w:rPr>
          <w:rStyle w:val="translated-span"/>
        </w:rPr>
        <w:t>文件从第一台计算机复制到群集中的所有其他计算机。</w:t>
      </w:r>
    </w:p>
    <w:p w14:paraId="0369DBDA" w14:textId="77777777" w:rsidR="00C115F7" w:rsidRDefault="00012C0F">
      <w:pPr>
        <w:spacing w:after="128"/>
        <w:ind w:left="264" w:right="15" w:hanging="264"/>
      </w:pPr>
      <w:r>
        <w:t>4.</w:t>
      </w:r>
      <w:r>
        <w:rPr>
          <w:sz w:val="14"/>
          <w:szCs w:val="14"/>
        </w:rPr>
        <w:t xml:space="preserve">    </w:t>
      </w:r>
      <w:r>
        <w:rPr>
          <w:rStyle w:val="translated-span"/>
        </w:rPr>
        <w:t>通过运行以下命令，在群集中的所有其他计算机上重新启用</w:t>
      </w:r>
      <w:proofErr w:type="spellStart"/>
      <w:r>
        <w:rPr>
          <w:rStyle w:val="translated-span"/>
        </w:rPr>
        <w:t>multipathd</w:t>
      </w:r>
      <w:proofErr w:type="spellEnd"/>
      <w:r>
        <w:rPr>
          <w:rStyle w:val="translated-span"/>
        </w:rPr>
        <w:t>守护程序：</w:t>
      </w:r>
    </w:p>
    <w:p w14:paraId="0F23DB64" w14:textId="77777777" w:rsidR="00C115F7" w:rsidRDefault="00012C0F">
      <w:pPr>
        <w:spacing w:after="284" w:line="304" w:lineRule="auto"/>
        <w:ind w:left="274" w:right="133"/>
      </w:pPr>
      <w:r>
        <w:rPr>
          <w:rStyle w:val="translated-span"/>
          <w:rFonts w:ascii="Courier New" w:hAnsi="Courier New" w:cs="Courier New"/>
          <w:sz w:val="18"/>
          <w:szCs w:val="18"/>
        </w:rPr>
        <w:t>#systemctl</w:t>
      </w:r>
      <w:r>
        <w:rPr>
          <w:rStyle w:val="translated-span"/>
          <w:rFonts w:ascii="Courier New" w:hAnsi="Courier New" w:cs="Courier New"/>
          <w:sz w:val="18"/>
          <w:szCs w:val="18"/>
        </w:rPr>
        <w:t>启动多路径工具</w:t>
      </w:r>
      <w:r>
        <w:rPr>
          <w:rStyle w:val="translated-span"/>
          <w:rFonts w:ascii="Courier New" w:hAnsi="Courier New" w:cs="Courier New"/>
          <w:sz w:val="18"/>
          <w:szCs w:val="18"/>
        </w:rPr>
        <w:t>.service</w:t>
      </w:r>
    </w:p>
    <w:p w14:paraId="6DA450B6" w14:textId="77777777" w:rsidR="00C115F7" w:rsidRDefault="00012C0F">
      <w:pPr>
        <w:spacing w:after="347" w:line="256" w:lineRule="auto"/>
        <w:ind w:right="15"/>
      </w:pPr>
      <w:r>
        <w:rPr>
          <w:rStyle w:val="translated-span"/>
        </w:rPr>
        <w:t>添加新设备时，需要重复此过程。</w:t>
      </w:r>
    </w:p>
    <w:p w14:paraId="53B93799" w14:textId="77777777" w:rsidR="00C115F7" w:rsidRDefault="00012C0F">
      <w:pPr>
        <w:pStyle w:val="4"/>
        <w:ind w:left="-5"/>
      </w:pPr>
      <w:r>
        <w:rPr>
          <w:rStyle w:val="translated-span"/>
        </w:rPr>
        <w:lastRenderedPageBreak/>
        <w:t xml:space="preserve">2.3. </w:t>
      </w:r>
      <w:r>
        <w:rPr>
          <w:rStyle w:val="translated-span"/>
        </w:rPr>
        <w:t>多路径设备属性</w:t>
      </w:r>
    </w:p>
    <w:p w14:paraId="0396CE90" w14:textId="77777777" w:rsidR="00C115F7" w:rsidRDefault="00012C0F">
      <w:pPr>
        <w:spacing w:after="282"/>
        <w:ind w:right="335"/>
      </w:pPr>
      <w:r>
        <w:rPr>
          <w:rStyle w:val="translated-span"/>
        </w:rPr>
        <w:t>除了用户友好的名称和别名选项外，多路径设备还具有许多属性。通过在多路径配置文件的多路径部分中为特定多路径设备创建条目，可以修改该设备的这些属性。有关多路径配置文件的多路径部分的信息，请参阅</w:t>
      </w:r>
      <w:r>
        <w:rPr>
          <w:rStyle w:val="translated-span"/>
        </w:rPr>
        <w:t>“</w:t>
      </w:r>
      <w:r>
        <w:rPr>
          <w:rStyle w:val="translated-span"/>
        </w:rPr>
        <w:t>配置文件多路径属性</w:t>
      </w:r>
      <w:r>
        <w:rPr>
          <w:rStyle w:val="translated-span"/>
        </w:rPr>
        <w:t>”</w:t>
      </w:r>
      <w:r>
        <w:rPr>
          <w:rStyle w:val="translated-span"/>
        </w:rPr>
        <w:t>部分。</w:t>
      </w:r>
    </w:p>
    <w:p w14:paraId="4B7F25F4" w14:textId="77777777" w:rsidR="00C115F7" w:rsidRDefault="00012C0F">
      <w:pPr>
        <w:pStyle w:val="4"/>
        <w:ind w:left="-5"/>
      </w:pPr>
      <w:r>
        <w:rPr>
          <w:rStyle w:val="translated-span"/>
        </w:rPr>
        <w:t xml:space="preserve">2.4. </w:t>
      </w:r>
      <w:r>
        <w:rPr>
          <w:rStyle w:val="translated-span"/>
        </w:rPr>
        <w:t>逻辑卷中的多路径设备</w:t>
      </w:r>
    </w:p>
    <w:p w14:paraId="67DFF1F5" w14:textId="77777777" w:rsidR="00C115F7" w:rsidRDefault="00012C0F">
      <w:pPr>
        <w:spacing w:after="129"/>
        <w:ind w:right="15"/>
      </w:pPr>
      <w:r>
        <w:rPr>
          <w:rStyle w:val="translated-span"/>
        </w:rPr>
        <w:t>创建多路径设备后，可以使用多路径设备名称，就</w:t>
      </w:r>
      <w:proofErr w:type="gramStart"/>
      <w:r>
        <w:rPr>
          <w:rStyle w:val="translated-span"/>
        </w:rPr>
        <w:t>像创建</w:t>
      </w:r>
      <w:proofErr w:type="gramEnd"/>
      <w:r>
        <w:rPr>
          <w:rStyle w:val="translated-span"/>
        </w:rPr>
        <w:t>LVM</w:t>
      </w:r>
      <w:r>
        <w:rPr>
          <w:rStyle w:val="translated-span"/>
        </w:rPr>
        <w:t>物理卷时使用物理设备名称一样。例如，如果</w:t>
      </w:r>
      <w:r>
        <w:rPr>
          <w:rStyle w:val="translated-span"/>
        </w:rPr>
        <w:t>/dev/mapper/</w:t>
      </w:r>
      <w:proofErr w:type="spellStart"/>
      <w:r>
        <w:rPr>
          <w:rStyle w:val="translated-span"/>
        </w:rPr>
        <w:t>mpatha</w:t>
      </w:r>
      <w:proofErr w:type="spellEnd"/>
      <w:r>
        <w:rPr>
          <w:rStyle w:val="translated-span"/>
        </w:rPr>
        <w:t>是多路径设备的名称，则以下命令将</w:t>
      </w:r>
      <w:r>
        <w:rPr>
          <w:rStyle w:val="translated-span"/>
        </w:rPr>
        <w:t>/dev/mapper/</w:t>
      </w:r>
      <w:proofErr w:type="spellStart"/>
      <w:r>
        <w:rPr>
          <w:rStyle w:val="translated-span"/>
        </w:rPr>
        <w:t>mpatha</w:t>
      </w:r>
      <w:proofErr w:type="spellEnd"/>
      <w:r>
        <w:rPr>
          <w:rStyle w:val="translated-span"/>
        </w:rPr>
        <w:t>标记为物理卷。</w:t>
      </w:r>
    </w:p>
    <w:p w14:paraId="15522890" w14:textId="77777777" w:rsidR="00C115F7" w:rsidRDefault="00012C0F">
      <w:pPr>
        <w:spacing w:after="239" w:line="304" w:lineRule="auto"/>
        <w:ind w:left="-5" w:right="133"/>
      </w:pPr>
      <w:r>
        <w:rPr>
          <w:rStyle w:val="translated-span"/>
          <w:rFonts w:ascii="Courier New" w:hAnsi="Courier New" w:cs="Courier New"/>
          <w:sz w:val="18"/>
          <w:szCs w:val="18"/>
        </w:rPr>
        <w:t>#pvcreate/dev/mapper/mpatha</w:t>
      </w:r>
    </w:p>
    <w:p w14:paraId="0BEAC6A7" w14:textId="77777777" w:rsidR="00C115F7" w:rsidRDefault="00012C0F">
      <w:pPr>
        <w:spacing w:after="217"/>
        <w:ind w:right="15"/>
      </w:pPr>
      <w:r>
        <w:rPr>
          <w:rStyle w:val="translated-span"/>
        </w:rPr>
        <w:t>您可以在创建</w:t>
      </w:r>
      <w:r>
        <w:rPr>
          <w:rStyle w:val="translated-span"/>
        </w:rPr>
        <w:t>LVM</w:t>
      </w:r>
      <w:proofErr w:type="gramStart"/>
      <w:r>
        <w:rPr>
          <w:rStyle w:val="translated-span"/>
        </w:rPr>
        <w:t>卷组时</w:t>
      </w:r>
      <w:proofErr w:type="gramEnd"/>
      <w:r>
        <w:rPr>
          <w:rStyle w:val="translated-span"/>
        </w:rPr>
        <w:t>使用生成的</w:t>
      </w:r>
      <w:r>
        <w:rPr>
          <w:rStyle w:val="translated-span"/>
        </w:rPr>
        <w:t>LVM</w:t>
      </w:r>
      <w:r>
        <w:rPr>
          <w:rStyle w:val="translated-span"/>
        </w:rPr>
        <w:t>物理设备，就像使用任何其他</w:t>
      </w:r>
      <w:r>
        <w:rPr>
          <w:rStyle w:val="translated-span"/>
        </w:rPr>
        <w:t>LVM</w:t>
      </w:r>
      <w:r>
        <w:rPr>
          <w:rStyle w:val="translated-span"/>
        </w:rPr>
        <w:t>物理设备一样。</w:t>
      </w:r>
    </w:p>
    <w:p w14:paraId="48D399D5" w14:textId="77777777" w:rsidR="00C115F7" w:rsidRDefault="00012C0F">
      <w:pPr>
        <w:ind w:right="15"/>
      </w:pPr>
      <w:r>
        <w:rPr>
          <w:noProof/>
        </w:rPr>
        <w:drawing>
          <wp:anchor distT="0" distB="0" distL="114300" distR="114300" simplePos="0" relativeHeight="251678720" behindDoc="0" locked="0" layoutInCell="1" allowOverlap="0" wp14:anchorId="1AB446FC" wp14:editId="1113E819">
            <wp:simplePos x="0" y="0"/>
            <wp:positionH relativeFrom="column">
              <wp:align>left</wp:align>
            </wp:positionH>
            <wp:positionV relativeFrom="line">
              <wp:posOffset>0</wp:posOffset>
            </wp:positionV>
            <wp:extent cx="304800" cy="9525"/>
            <wp:effectExtent l="0" t="0" r="0" b="0"/>
            <wp:wrapSquare wrapText="bothSides"/>
            <wp:docPr id="18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如果尝试在已配置分区的整个设备上创建</w:t>
      </w:r>
      <w:r>
        <w:rPr>
          <w:rStyle w:val="translated-span"/>
        </w:rPr>
        <w:t>LVM</w:t>
      </w:r>
      <w:r>
        <w:rPr>
          <w:rStyle w:val="translated-span"/>
        </w:rPr>
        <w:t>物理卷，</w:t>
      </w:r>
      <w:proofErr w:type="spellStart"/>
      <w:r>
        <w:rPr>
          <w:rStyle w:val="translated-span"/>
        </w:rPr>
        <w:t>pvcreate</w:t>
      </w:r>
      <w:proofErr w:type="spellEnd"/>
      <w:r>
        <w:rPr>
          <w:rStyle w:val="translated-span"/>
        </w:rPr>
        <w:t>命令将失败。</w:t>
      </w:r>
    </w:p>
    <w:p w14:paraId="78C15DD0" w14:textId="77777777" w:rsidR="00C115F7" w:rsidRDefault="00012C0F">
      <w:pPr>
        <w:spacing w:after="122"/>
        <w:ind w:right="15"/>
      </w:pPr>
      <w:r>
        <w:rPr>
          <w:rStyle w:val="translated-span"/>
        </w:rPr>
        <w:t>创建使用主动</w:t>
      </w:r>
      <w:r>
        <w:rPr>
          <w:rStyle w:val="translated-span"/>
        </w:rPr>
        <w:t>/</w:t>
      </w:r>
      <w:r>
        <w:rPr>
          <w:rStyle w:val="translated-span"/>
        </w:rPr>
        <w:t>被动多路径阵列作为底层物理设备的</w:t>
      </w:r>
      <w:r>
        <w:rPr>
          <w:rStyle w:val="translated-span"/>
        </w:rPr>
        <w:t>LVM</w:t>
      </w:r>
      <w:r>
        <w:rPr>
          <w:rStyle w:val="translated-span"/>
        </w:rPr>
        <w:t>逻辑卷时，应在</w:t>
      </w:r>
      <w:proofErr w:type="spellStart"/>
      <w:r>
        <w:rPr>
          <w:rStyle w:val="translated-span"/>
        </w:rPr>
        <w:t>LVM.conf</w:t>
      </w:r>
      <w:proofErr w:type="spellEnd"/>
      <w:r>
        <w:rPr>
          <w:rStyle w:val="translated-span"/>
        </w:rPr>
        <w:t>中包含筛选器，以排除多路径设备底层的磁盘。这是因为，如果阵列在接收</w:t>
      </w:r>
      <w:r>
        <w:rPr>
          <w:rStyle w:val="translated-span"/>
        </w:rPr>
        <w:t>I/O</w:t>
      </w:r>
      <w:r>
        <w:rPr>
          <w:rStyle w:val="translated-span"/>
        </w:rPr>
        <w:t>时自动将主动路径更改为被动路径，则当</w:t>
      </w:r>
      <w:r>
        <w:rPr>
          <w:rStyle w:val="translated-span"/>
        </w:rPr>
        <w:t>LVM</w:t>
      </w:r>
      <w:r>
        <w:rPr>
          <w:rStyle w:val="translated-span"/>
        </w:rPr>
        <w:t>扫描被动路径时，如果这些设备未被过滤，多路径将进行故障切换和回切。对于需要命令使被动路径处于活动状态的主动</w:t>
      </w:r>
      <w:r>
        <w:rPr>
          <w:rStyle w:val="translated-span"/>
        </w:rPr>
        <w:t>/</w:t>
      </w:r>
      <w:r>
        <w:rPr>
          <w:rStyle w:val="translated-span"/>
        </w:rPr>
        <w:t>被动阵列，发生这种情况时，</w:t>
      </w:r>
      <w:r>
        <w:rPr>
          <w:rStyle w:val="translated-span"/>
        </w:rPr>
        <w:t>LVM</w:t>
      </w:r>
      <w:r>
        <w:rPr>
          <w:rStyle w:val="translated-span"/>
        </w:rPr>
        <w:t>将打印一条警告消息。要筛选</w:t>
      </w:r>
      <w:r>
        <w:rPr>
          <w:rStyle w:val="translated-span"/>
        </w:rPr>
        <w:t>LVM</w:t>
      </w:r>
      <w:r>
        <w:rPr>
          <w:rStyle w:val="translated-span"/>
        </w:rPr>
        <w:t>配置文件（</w:t>
      </w:r>
      <w:proofErr w:type="spellStart"/>
      <w:r>
        <w:rPr>
          <w:rStyle w:val="translated-span"/>
        </w:rPr>
        <w:t>LVM.conf</w:t>
      </w:r>
      <w:proofErr w:type="spellEnd"/>
      <w:r>
        <w:rPr>
          <w:rStyle w:val="translated-span"/>
        </w:rPr>
        <w:t>）中的所有</w:t>
      </w:r>
      <w:r>
        <w:rPr>
          <w:rStyle w:val="translated-span"/>
        </w:rPr>
        <w:t>SCSI</w:t>
      </w:r>
      <w:r>
        <w:rPr>
          <w:rStyle w:val="translated-span"/>
        </w:rPr>
        <w:t>设备，请在该文件的设备部分包括以下筛选器。</w:t>
      </w:r>
    </w:p>
    <w:p w14:paraId="2D38E1CF" w14:textId="77777777" w:rsidR="00C115F7" w:rsidRDefault="00012C0F">
      <w:pPr>
        <w:spacing w:after="238" w:line="304" w:lineRule="auto"/>
        <w:ind w:left="-5" w:right="133"/>
      </w:pPr>
      <w:r>
        <w:rPr>
          <w:rStyle w:val="translated-span"/>
          <w:rFonts w:ascii="Courier New" w:hAnsi="Courier New" w:cs="Courier New"/>
          <w:sz w:val="18"/>
          <w:szCs w:val="18"/>
        </w:rPr>
        <w:t>过滤器</w:t>
      </w:r>
      <w:r>
        <w:rPr>
          <w:rStyle w:val="translated-span"/>
          <w:rFonts w:ascii="Courier New" w:hAnsi="Courier New" w:cs="Courier New"/>
          <w:sz w:val="18"/>
          <w:szCs w:val="18"/>
        </w:rPr>
        <w:t>=[“r/block/”</w:t>
      </w:r>
      <w:r>
        <w:rPr>
          <w:rStyle w:val="translated-span"/>
          <w:rFonts w:ascii="Courier New" w:hAnsi="Courier New" w:cs="Courier New"/>
          <w:sz w:val="18"/>
          <w:szCs w:val="18"/>
        </w:rPr>
        <w:t>、</w:t>
      </w:r>
      <w:r>
        <w:rPr>
          <w:rStyle w:val="translated-span"/>
          <w:rFonts w:ascii="Courier New" w:hAnsi="Courier New" w:cs="Courier New"/>
          <w:sz w:val="18"/>
          <w:szCs w:val="18"/>
        </w:rPr>
        <w:t>“r/disk/”</w:t>
      </w:r>
      <w:r>
        <w:rPr>
          <w:rStyle w:val="translated-span"/>
          <w:rFonts w:ascii="Courier New" w:hAnsi="Courier New" w:cs="Courier New"/>
          <w:sz w:val="18"/>
          <w:szCs w:val="18"/>
        </w:rPr>
        <w:t>、</w:t>
      </w:r>
      <w:r>
        <w:rPr>
          <w:rStyle w:val="translated-span"/>
          <w:rFonts w:ascii="Courier New" w:hAnsi="Courier New" w:cs="Courier New"/>
          <w:sz w:val="18"/>
          <w:szCs w:val="18"/>
        </w:rPr>
        <w:t>“r/sd.*/”</w:t>
      </w:r>
      <w:r>
        <w:rPr>
          <w:rStyle w:val="translated-span"/>
          <w:rFonts w:ascii="Courier New" w:hAnsi="Courier New" w:cs="Courier New"/>
          <w:sz w:val="18"/>
          <w:szCs w:val="18"/>
        </w:rPr>
        <w:t>、</w:t>
      </w:r>
      <w:r>
        <w:rPr>
          <w:rStyle w:val="translated-span"/>
          <w:rFonts w:ascii="Courier New" w:hAnsi="Courier New" w:cs="Courier New"/>
          <w:sz w:val="18"/>
          <w:szCs w:val="18"/>
        </w:rPr>
        <w:t>“a/*/”]</w:t>
      </w:r>
    </w:p>
    <w:p w14:paraId="7A3B95BE" w14:textId="77777777" w:rsidR="00C115F7" w:rsidRDefault="00012C0F">
      <w:pPr>
        <w:spacing w:after="180" w:line="434" w:lineRule="auto"/>
        <w:ind w:right="170"/>
        <w:jc w:val="both"/>
      </w:pPr>
      <w:r>
        <w:rPr>
          <w:rStyle w:val="translated-span"/>
        </w:rPr>
        <w:t>在更新</w:t>
      </w:r>
      <w:r>
        <w:rPr>
          <w:rStyle w:val="translated-span"/>
        </w:rPr>
        <w:t>/</w:t>
      </w:r>
      <w:proofErr w:type="spellStart"/>
      <w:r>
        <w:rPr>
          <w:rStyle w:val="translated-span"/>
        </w:rPr>
        <w:t>etc</w:t>
      </w:r>
      <w:proofErr w:type="spellEnd"/>
      <w:r>
        <w:rPr>
          <w:rStyle w:val="translated-span"/>
        </w:rPr>
        <w:t>/</w:t>
      </w:r>
      <w:proofErr w:type="spellStart"/>
      <w:r>
        <w:rPr>
          <w:rStyle w:val="translated-span"/>
        </w:rPr>
        <w:t>lvm.conf</w:t>
      </w:r>
      <w:proofErr w:type="spellEnd"/>
      <w:r>
        <w:rPr>
          <w:rStyle w:val="translated-span"/>
        </w:rPr>
        <w:t>之后，有必要更新</w:t>
      </w:r>
      <w:proofErr w:type="spellStart"/>
      <w:r>
        <w:rPr>
          <w:rStyle w:val="translated-span"/>
        </w:rPr>
        <w:t>initrd</w:t>
      </w:r>
      <w:proofErr w:type="spellEnd"/>
      <w:r>
        <w:rPr>
          <w:rStyle w:val="translated-span"/>
        </w:rPr>
        <w:t>，以便在引导期间将此文件复制到过滤器最重要的位置。执行：更新</w:t>
      </w:r>
      <w:proofErr w:type="spellStart"/>
      <w:r>
        <w:rPr>
          <w:rStyle w:val="translated-span"/>
        </w:rPr>
        <w:t>initramfs</w:t>
      </w:r>
      <w:proofErr w:type="spellEnd"/>
      <w:r>
        <w:rPr>
          <w:rStyle w:val="translated-span"/>
        </w:rPr>
        <w:t>-u-</w:t>
      </w:r>
      <w:proofErr w:type="spellStart"/>
      <w:r>
        <w:rPr>
          <w:rStyle w:val="translated-span"/>
        </w:rPr>
        <w:t>kall</w:t>
      </w:r>
      <w:proofErr w:type="spellEnd"/>
    </w:p>
    <w:p w14:paraId="5AEC882B" w14:textId="77777777" w:rsidR="00C115F7" w:rsidRDefault="00012C0F">
      <w:pPr>
        <w:ind w:right="15"/>
      </w:pPr>
      <w:r>
        <w:rPr>
          <w:noProof/>
        </w:rPr>
        <w:drawing>
          <wp:anchor distT="0" distB="0" distL="114300" distR="114300" simplePos="0" relativeHeight="251679744" behindDoc="0" locked="0" layoutInCell="1" allowOverlap="0" wp14:anchorId="43BBC38D" wp14:editId="1549C21B">
            <wp:simplePos x="0" y="0"/>
            <wp:positionH relativeFrom="column">
              <wp:align>left</wp:align>
            </wp:positionH>
            <wp:positionV relativeFrom="line">
              <wp:posOffset>0</wp:posOffset>
            </wp:positionV>
            <wp:extent cx="304800" cy="9525"/>
            <wp:effectExtent l="0" t="0" r="0" b="0"/>
            <wp:wrapSquare wrapText="bothSides"/>
            <wp:docPr id="180"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每次更新</w:t>
      </w:r>
      <w:r>
        <w:rPr>
          <w:rStyle w:val="translated-span"/>
        </w:rPr>
        <w:t>/</w:t>
      </w:r>
      <w:proofErr w:type="spellStart"/>
      <w:r>
        <w:rPr>
          <w:rStyle w:val="translated-span"/>
        </w:rPr>
        <w:t>etc</w:t>
      </w:r>
      <w:proofErr w:type="spellEnd"/>
      <w:r>
        <w:rPr>
          <w:rStyle w:val="translated-span"/>
        </w:rPr>
        <w:t>/</w:t>
      </w:r>
      <w:proofErr w:type="spellStart"/>
      <w:r>
        <w:rPr>
          <w:rStyle w:val="translated-span"/>
        </w:rPr>
        <w:t>lvm.conf</w:t>
      </w:r>
      <w:proofErr w:type="spellEnd"/>
      <w:r>
        <w:rPr>
          <w:rStyle w:val="translated-span"/>
        </w:rPr>
        <w:t>或</w:t>
      </w:r>
      <w:r>
        <w:rPr>
          <w:rStyle w:val="translated-span"/>
        </w:rPr>
        <w:t>/</w:t>
      </w:r>
      <w:proofErr w:type="spellStart"/>
      <w:r>
        <w:rPr>
          <w:rStyle w:val="translated-span"/>
        </w:rPr>
        <w:t>etc</w:t>
      </w:r>
      <w:proofErr w:type="spellEnd"/>
      <w:r>
        <w:rPr>
          <w:rStyle w:val="translated-span"/>
        </w:rPr>
        <w:t>/</w:t>
      </w:r>
      <w:proofErr w:type="spellStart"/>
      <w:r>
        <w:rPr>
          <w:rStyle w:val="translated-span"/>
        </w:rPr>
        <w:t>multipath.conf</w:t>
      </w:r>
      <w:proofErr w:type="spellEnd"/>
      <w:r>
        <w:rPr>
          <w:rStyle w:val="translated-span"/>
        </w:rPr>
        <w:t>时，都应该重建</w:t>
      </w:r>
      <w:proofErr w:type="spellStart"/>
      <w:r>
        <w:rPr>
          <w:rStyle w:val="translated-span"/>
        </w:rPr>
        <w:t>initrd</w:t>
      </w:r>
      <w:proofErr w:type="spellEnd"/>
      <w:r>
        <w:rPr>
          <w:rStyle w:val="translated-span"/>
        </w:rPr>
        <w:t>以反映这些更改。当需要黑名单和过滤器来保持稳定的存储配置时，这是必需的。</w:t>
      </w:r>
    </w:p>
    <w:p w14:paraId="3F30B40F" w14:textId="77777777" w:rsidR="00C115F7" w:rsidRDefault="00012C0F">
      <w:pPr>
        <w:pStyle w:val="2"/>
        <w:ind w:left="-5"/>
      </w:pPr>
      <w:r>
        <w:rPr>
          <w:rStyle w:val="translated-span"/>
        </w:rPr>
        <w:t>3.</w:t>
      </w:r>
      <w:r>
        <w:rPr>
          <w:rStyle w:val="translated-span"/>
        </w:rPr>
        <w:t>设置</w:t>
      </w:r>
      <w:r>
        <w:rPr>
          <w:rStyle w:val="translated-span"/>
        </w:rPr>
        <w:t>DM</w:t>
      </w:r>
      <w:r>
        <w:rPr>
          <w:rStyle w:val="translated-span"/>
        </w:rPr>
        <w:t>多路径概述</w:t>
      </w:r>
    </w:p>
    <w:p w14:paraId="4A788681" w14:textId="77777777" w:rsidR="00C115F7" w:rsidRDefault="00012C0F">
      <w:pPr>
        <w:ind w:right="15"/>
      </w:pPr>
      <w:r>
        <w:rPr>
          <w:rStyle w:val="translated-span"/>
        </w:rPr>
        <w:t>本节提供配置</w:t>
      </w:r>
      <w:r>
        <w:rPr>
          <w:rStyle w:val="translated-span"/>
        </w:rPr>
        <w:t>DM</w:t>
      </w:r>
      <w:r>
        <w:rPr>
          <w:rStyle w:val="translated-span"/>
        </w:rPr>
        <w:t>多路径的分步示例过程。它包括以下程序：</w:t>
      </w:r>
    </w:p>
    <w:p w14:paraId="0CCCE1A7" w14:textId="77777777" w:rsidR="00C115F7" w:rsidRDefault="00012C0F">
      <w:pPr>
        <w:spacing w:after="151" w:line="256" w:lineRule="auto"/>
        <w:ind w:left="220" w:right="15" w:hanging="220"/>
      </w:pPr>
      <w:r>
        <w:rPr>
          <w:rStyle w:val="translated-span"/>
        </w:rPr>
        <w:t>•</w:t>
      </w:r>
      <w:r>
        <w:rPr>
          <w:rStyle w:val="translated-span"/>
        </w:rPr>
        <w:t>基本</w:t>
      </w:r>
      <w:r>
        <w:rPr>
          <w:rStyle w:val="translated-span"/>
        </w:rPr>
        <w:t>DM</w:t>
      </w:r>
      <w:r>
        <w:rPr>
          <w:rStyle w:val="translated-span"/>
        </w:rPr>
        <w:t>多路径设置</w:t>
      </w:r>
    </w:p>
    <w:p w14:paraId="2AF96E87" w14:textId="77777777" w:rsidR="00C115F7" w:rsidRDefault="00012C0F">
      <w:pPr>
        <w:spacing w:after="151" w:line="256" w:lineRule="auto"/>
        <w:ind w:left="220" w:right="15" w:hanging="220"/>
      </w:pPr>
      <w:r>
        <w:rPr>
          <w:rStyle w:val="translated-span"/>
        </w:rPr>
        <w:t>•</w:t>
      </w:r>
      <w:r>
        <w:rPr>
          <w:rStyle w:val="translated-span"/>
        </w:rPr>
        <w:t>忽略本地磁盘</w:t>
      </w:r>
    </w:p>
    <w:p w14:paraId="3E1206FC" w14:textId="77777777" w:rsidR="00C115F7" w:rsidRDefault="00012C0F">
      <w:pPr>
        <w:spacing w:after="336" w:line="256" w:lineRule="auto"/>
        <w:ind w:left="220" w:right="15" w:hanging="220"/>
      </w:pPr>
      <w:r>
        <w:rPr>
          <w:rStyle w:val="translated-span"/>
        </w:rPr>
        <w:t>•</w:t>
      </w:r>
      <w:r>
        <w:rPr>
          <w:rStyle w:val="translated-span"/>
        </w:rPr>
        <w:t>向配置文件中添加更多设备</w:t>
      </w:r>
    </w:p>
    <w:p w14:paraId="54A2D87F" w14:textId="77777777" w:rsidR="00C115F7" w:rsidRDefault="00012C0F">
      <w:pPr>
        <w:pStyle w:val="4"/>
        <w:ind w:left="-5"/>
      </w:pPr>
      <w:r>
        <w:rPr>
          <w:rStyle w:val="translated-span"/>
        </w:rPr>
        <w:t xml:space="preserve">3.1. </w:t>
      </w:r>
      <w:r>
        <w:rPr>
          <w:rStyle w:val="translated-span"/>
        </w:rPr>
        <w:t>设置</w:t>
      </w:r>
      <w:r>
        <w:rPr>
          <w:rStyle w:val="translated-span"/>
        </w:rPr>
        <w:t>DM</w:t>
      </w:r>
      <w:r>
        <w:rPr>
          <w:rStyle w:val="translated-span"/>
        </w:rPr>
        <w:t>多路径</w:t>
      </w:r>
    </w:p>
    <w:p w14:paraId="06587002" w14:textId="77777777" w:rsidR="00C115F7" w:rsidRDefault="00012C0F">
      <w:pPr>
        <w:spacing w:after="202"/>
        <w:ind w:right="281"/>
      </w:pPr>
      <w:r>
        <w:rPr>
          <w:rStyle w:val="translated-span"/>
        </w:rPr>
        <w:t>在系统上设置</w:t>
      </w:r>
      <w:r>
        <w:rPr>
          <w:rStyle w:val="translated-span"/>
        </w:rPr>
        <w:t>DM Multipath</w:t>
      </w:r>
      <w:r>
        <w:rPr>
          <w:rStyle w:val="translated-span"/>
        </w:rPr>
        <w:t>之前，</w:t>
      </w:r>
      <w:proofErr w:type="gramStart"/>
      <w:r>
        <w:rPr>
          <w:rStyle w:val="translated-span"/>
        </w:rPr>
        <w:t>请确保</w:t>
      </w:r>
      <w:proofErr w:type="gramEnd"/>
      <w:r>
        <w:rPr>
          <w:rStyle w:val="translated-span"/>
        </w:rPr>
        <w:t>系统已更新并包含</w:t>
      </w:r>
      <w:r>
        <w:rPr>
          <w:rStyle w:val="translated-span"/>
        </w:rPr>
        <w:t>Multipath tools</w:t>
      </w:r>
      <w:r>
        <w:rPr>
          <w:rStyle w:val="translated-span"/>
        </w:rPr>
        <w:t>包。如果需要从</w:t>
      </w:r>
      <w:r>
        <w:rPr>
          <w:rStyle w:val="translated-span"/>
        </w:rPr>
        <w:t>SAN</w:t>
      </w:r>
      <w:r>
        <w:rPr>
          <w:rStyle w:val="translated-span"/>
        </w:rPr>
        <w:t>引导，则还需要多路径工具引导包。</w:t>
      </w:r>
    </w:p>
    <w:p w14:paraId="09CDB779" w14:textId="77777777" w:rsidR="00C115F7" w:rsidRDefault="00012C0F">
      <w:pPr>
        <w:spacing w:after="118"/>
        <w:ind w:right="15"/>
      </w:pPr>
      <w:r>
        <w:rPr>
          <w:rStyle w:val="translated-span"/>
        </w:rPr>
        <w:lastRenderedPageBreak/>
        <w:t>基本的</w:t>
      </w:r>
      <w:r>
        <w:rPr>
          <w:rStyle w:val="translated-span"/>
        </w:rPr>
        <w:t>/</w:t>
      </w:r>
      <w:proofErr w:type="spellStart"/>
      <w:r>
        <w:rPr>
          <w:rStyle w:val="translated-span"/>
        </w:rPr>
        <w:t>etc</w:t>
      </w:r>
      <w:proofErr w:type="spellEnd"/>
      <w:r>
        <w:rPr>
          <w:rStyle w:val="translated-span"/>
        </w:rPr>
        <w:t>/</w:t>
      </w:r>
      <w:proofErr w:type="spellStart"/>
      <w:r>
        <w:rPr>
          <w:rStyle w:val="translated-span"/>
        </w:rPr>
        <w:t>multipath.conf</w:t>
      </w:r>
      <w:proofErr w:type="spellEnd"/>
      <w:r>
        <w:rPr>
          <w:rStyle w:val="translated-span"/>
        </w:rPr>
        <w:t>甚至不需要存在，当运行</w:t>
      </w:r>
      <w:proofErr w:type="spellStart"/>
      <w:r>
        <w:rPr>
          <w:rStyle w:val="translated-span"/>
        </w:rPr>
        <w:t>multpath</w:t>
      </w:r>
      <w:proofErr w:type="spellEnd"/>
      <w:r>
        <w:rPr>
          <w:rStyle w:val="translated-span"/>
        </w:rPr>
        <w:t>时没有附带的</w:t>
      </w:r>
      <w:r>
        <w:rPr>
          <w:rStyle w:val="translated-span"/>
        </w:rPr>
        <w:t>/</w:t>
      </w:r>
      <w:proofErr w:type="spellStart"/>
      <w:r>
        <w:rPr>
          <w:rStyle w:val="translated-span"/>
        </w:rPr>
        <w:t>etc</w:t>
      </w:r>
      <w:proofErr w:type="spellEnd"/>
      <w:r>
        <w:rPr>
          <w:rStyle w:val="translated-span"/>
        </w:rPr>
        <w:t>/</w:t>
      </w:r>
      <w:proofErr w:type="spellStart"/>
      <w:r>
        <w:rPr>
          <w:rStyle w:val="translated-span"/>
        </w:rPr>
        <w:t>multipath.conf</w:t>
      </w:r>
      <w:proofErr w:type="spellEnd"/>
      <w:r>
        <w:rPr>
          <w:rStyle w:val="translated-span"/>
        </w:rPr>
        <w:t>，它会从其内部数据库中提取以找到合适的配置，也会从其内部黑名单中提取。如果在没有配置文件的情况下运行</w:t>
      </w:r>
      <w:r>
        <w:rPr>
          <w:rStyle w:val="translated-span"/>
        </w:rPr>
        <w:t>multipath-</w:t>
      </w:r>
      <w:proofErr w:type="spellStart"/>
      <w:r>
        <w:rPr>
          <w:rStyle w:val="translated-span"/>
        </w:rPr>
        <w:t>ll</w:t>
      </w:r>
      <w:proofErr w:type="spellEnd"/>
      <w:r>
        <w:rPr>
          <w:rStyle w:val="translated-span"/>
        </w:rPr>
        <w:t>，则不会发现多路径。必须继续增加详细程度，以发现为什么没有创建多路径。考虑引用</w:t>
      </w:r>
      <w:r>
        <w:rPr>
          <w:rStyle w:val="translated-span"/>
        </w:rPr>
        <w:t>SAN</w:t>
      </w:r>
      <w:r>
        <w:rPr>
          <w:rStyle w:val="translated-span"/>
        </w:rPr>
        <w:t>厂商的文档、在</w:t>
      </w:r>
      <w:r>
        <w:rPr>
          <w:rStyle w:val="translated-span"/>
        </w:rPr>
        <w:t>/Ur/St/Doc</w:t>
      </w:r>
      <w:r>
        <w:rPr>
          <w:rStyle w:val="translated-span"/>
        </w:rPr>
        <w:t>／多路径工具</w:t>
      </w:r>
      <w:r>
        <w:rPr>
          <w:rStyle w:val="translated-span"/>
        </w:rPr>
        <w:t>/</w:t>
      </w:r>
      <w:r>
        <w:rPr>
          <w:rStyle w:val="translated-span"/>
        </w:rPr>
        <w:t>示例中找到的多路径示例配置文件和</w:t>
      </w:r>
      <w:r>
        <w:rPr>
          <w:rStyle w:val="translated-span"/>
        </w:rPr>
        <w:t xml:space="preserve">Live </w:t>
      </w:r>
      <w:proofErr w:type="spellStart"/>
      <w:r>
        <w:rPr>
          <w:rStyle w:val="translated-span"/>
        </w:rPr>
        <w:t>Multuple</w:t>
      </w:r>
      <w:proofErr w:type="spellEnd"/>
      <w:r>
        <w:rPr>
          <w:rStyle w:val="translated-span"/>
        </w:rPr>
        <w:t>数据库：</w:t>
      </w:r>
    </w:p>
    <w:p w14:paraId="34046005" w14:textId="77777777" w:rsidR="00C115F7" w:rsidRDefault="00012C0F">
      <w:pPr>
        <w:spacing w:after="277" w:line="304" w:lineRule="auto"/>
        <w:ind w:left="-5" w:right="133"/>
      </w:pPr>
      <w:r>
        <w:rPr>
          <w:rStyle w:val="translated-span"/>
          <w:rFonts w:ascii="Courier New" w:hAnsi="Courier New" w:cs="Courier New"/>
          <w:sz w:val="18"/>
          <w:szCs w:val="18"/>
        </w:rPr>
        <w:t>#echo&amp;</w:t>
      </w:r>
      <w:proofErr w:type="gramStart"/>
      <w:r>
        <w:rPr>
          <w:rStyle w:val="translated-span"/>
          <w:rFonts w:ascii="Courier New" w:hAnsi="Courier New" w:cs="Courier New"/>
          <w:sz w:val="18"/>
          <w:szCs w:val="18"/>
        </w:rPr>
        <w:t>apos;show</w:t>
      </w:r>
      <w:proofErr w:type="gram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config&amp;apos</w:t>
      </w:r>
      <w:proofErr w:type="spellEnd"/>
      <w:r>
        <w:rPr>
          <w:rStyle w:val="translated-span"/>
          <w:rFonts w:ascii="Courier New" w:hAnsi="Courier New" w:cs="Courier New"/>
          <w:sz w:val="18"/>
          <w:szCs w:val="18"/>
        </w:rPr>
        <w:t>;| multipath-k&gt;</w:t>
      </w:r>
      <w:proofErr w:type="spellStart"/>
      <w:r>
        <w:rPr>
          <w:rStyle w:val="translated-span"/>
          <w:rFonts w:ascii="Courier New" w:hAnsi="Courier New" w:cs="Courier New"/>
          <w:sz w:val="18"/>
          <w:szCs w:val="18"/>
        </w:rPr>
        <w:t>multipath.conf</w:t>
      </w:r>
      <w:proofErr w:type="spellEnd"/>
      <w:r>
        <w:rPr>
          <w:rStyle w:val="translated-span"/>
          <w:rFonts w:ascii="Courier New" w:hAnsi="Courier New" w:cs="Courier New"/>
          <w:sz w:val="18"/>
          <w:szCs w:val="18"/>
        </w:rPr>
        <w:t>-live</w:t>
      </w:r>
    </w:p>
    <w:p w14:paraId="26E46919" w14:textId="77777777" w:rsidR="00C115F7" w:rsidRDefault="00012C0F">
      <w:pPr>
        <w:spacing w:after="114"/>
        <w:ind w:right="15"/>
      </w:pPr>
      <w:r>
        <w:rPr>
          <w:noProof/>
        </w:rPr>
        <w:drawing>
          <wp:anchor distT="0" distB="0" distL="114300" distR="114300" simplePos="0" relativeHeight="251680768" behindDoc="0" locked="0" layoutInCell="1" allowOverlap="0" wp14:anchorId="49A83D08" wp14:editId="563A30B9">
            <wp:simplePos x="0" y="0"/>
            <wp:positionH relativeFrom="column">
              <wp:align>left</wp:align>
            </wp:positionH>
            <wp:positionV relativeFrom="line">
              <wp:posOffset>0</wp:posOffset>
            </wp:positionV>
            <wp:extent cx="304800" cy="9525"/>
            <wp:effectExtent l="0" t="0" r="0" b="0"/>
            <wp:wrapSquare wrapText="bothSides"/>
            <wp:docPr id="179"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要解决</w:t>
      </w:r>
      <w:proofErr w:type="spellStart"/>
      <w:r>
        <w:rPr>
          <w:rStyle w:val="translated-span"/>
        </w:rPr>
        <w:t>multipathd</w:t>
      </w:r>
      <w:proofErr w:type="spellEnd"/>
      <w:r>
        <w:rPr>
          <w:rStyle w:val="translated-span"/>
        </w:rPr>
        <w:t>中的一个怪癖，当</w:t>
      </w:r>
      <w:r>
        <w:rPr>
          <w:rStyle w:val="translated-span"/>
        </w:rPr>
        <w:t>/</w:t>
      </w:r>
      <w:proofErr w:type="spellStart"/>
      <w:r>
        <w:rPr>
          <w:rStyle w:val="translated-span"/>
        </w:rPr>
        <w:t>etc</w:t>
      </w:r>
      <w:proofErr w:type="spellEnd"/>
      <w:r>
        <w:rPr>
          <w:rStyle w:val="translated-span"/>
        </w:rPr>
        <w:t>/</w:t>
      </w:r>
      <w:proofErr w:type="spellStart"/>
      <w:r>
        <w:rPr>
          <w:rStyle w:val="translated-span"/>
        </w:rPr>
        <w:t>multipath.conf</w:t>
      </w:r>
      <w:proofErr w:type="spellEnd"/>
      <w:r>
        <w:rPr>
          <w:rStyle w:val="translated-span"/>
        </w:rPr>
        <w:t>不存在时，前面的命令将不返回任何内容，因为它是</w:t>
      </w:r>
      <w:r>
        <w:rPr>
          <w:rStyle w:val="translated-span"/>
        </w:rPr>
        <w:t>/</w:t>
      </w:r>
      <w:proofErr w:type="spellStart"/>
      <w:r>
        <w:rPr>
          <w:rStyle w:val="translated-span"/>
        </w:rPr>
        <w:t>etc</w:t>
      </w:r>
      <w:proofErr w:type="spellEnd"/>
      <w:r>
        <w:rPr>
          <w:rStyle w:val="translated-span"/>
        </w:rPr>
        <w:t>/</w:t>
      </w:r>
      <w:proofErr w:type="spellStart"/>
      <w:r>
        <w:rPr>
          <w:rStyle w:val="translated-span"/>
        </w:rPr>
        <w:t>multipath.conf</w:t>
      </w:r>
      <w:proofErr w:type="spellEnd"/>
      <w:r>
        <w:rPr>
          <w:rStyle w:val="translated-span"/>
        </w:rPr>
        <w:t>和内存中的数据库合并的结果。要解决此问题，请使用</w:t>
      </w:r>
      <w:r>
        <w:rPr>
          <w:rStyle w:val="translated-span"/>
        </w:rPr>
        <w:t>touch</w:t>
      </w:r>
      <w:r>
        <w:rPr>
          <w:rStyle w:val="translated-span"/>
        </w:rPr>
        <w:t>定义一个空的</w:t>
      </w:r>
      <w:r>
        <w:rPr>
          <w:rStyle w:val="translated-span"/>
        </w:rPr>
        <w:t>/</w:t>
      </w:r>
      <w:proofErr w:type="spellStart"/>
      <w:r>
        <w:rPr>
          <w:rStyle w:val="translated-span"/>
        </w:rPr>
        <w:t>etc</w:t>
      </w:r>
      <w:proofErr w:type="spellEnd"/>
      <w:r>
        <w:rPr>
          <w:rStyle w:val="translated-span"/>
        </w:rPr>
        <w:t>/</w:t>
      </w:r>
      <w:proofErr w:type="spellStart"/>
      <w:r>
        <w:rPr>
          <w:rStyle w:val="translated-span"/>
        </w:rPr>
        <w:t>multipath.conf</w:t>
      </w:r>
      <w:proofErr w:type="spellEnd"/>
      <w:r>
        <w:rPr>
          <w:rStyle w:val="translated-span"/>
        </w:rPr>
        <w:t>，或创建一个重新定义默认值的文件，如：</w:t>
      </w:r>
    </w:p>
    <w:p w14:paraId="23A0B049" w14:textId="77777777" w:rsidR="00C115F7" w:rsidRDefault="00012C0F">
      <w:pPr>
        <w:spacing w:after="11" w:line="304" w:lineRule="auto"/>
        <w:ind w:left="850" w:right="133"/>
      </w:pPr>
      <w:r>
        <w:rPr>
          <w:rStyle w:val="translated-span"/>
          <w:rFonts w:ascii="Courier New" w:hAnsi="Courier New" w:cs="Courier New"/>
          <w:sz w:val="18"/>
          <w:szCs w:val="18"/>
        </w:rPr>
        <w:t>默认值</w:t>
      </w:r>
      <w:r>
        <w:rPr>
          <w:rStyle w:val="translated-span"/>
          <w:rFonts w:ascii="Courier New" w:hAnsi="Courier New" w:cs="Courier New"/>
          <w:sz w:val="18"/>
          <w:szCs w:val="18"/>
        </w:rPr>
        <w:t>{</w:t>
      </w:r>
    </w:p>
    <w:p w14:paraId="6697AFF1" w14:textId="77777777" w:rsidR="00C115F7" w:rsidRDefault="00012C0F">
      <w:pPr>
        <w:spacing w:after="220" w:line="304" w:lineRule="auto"/>
        <w:ind w:left="850" w:right="5626"/>
      </w:pPr>
      <w:r>
        <w:rPr>
          <w:rStyle w:val="translated-span"/>
          <w:rFonts w:ascii="Courier New" w:hAnsi="Courier New" w:cs="Courier New"/>
          <w:sz w:val="18"/>
          <w:szCs w:val="18"/>
        </w:rPr>
        <w:t>用户友好的名称否</w:t>
      </w:r>
      <w:r>
        <w:rPr>
          <w:rStyle w:val="translated-span"/>
          <w:rFonts w:ascii="Courier New" w:hAnsi="Courier New" w:cs="Courier New"/>
          <w:sz w:val="18"/>
          <w:szCs w:val="18"/>
        </w:rPr>
        <w:t>}</w:t>
      </w:r>
    </w:p>
    <w:p w14:paraId="64459F11" w14:textId="77777777" w:rsidR="00C115F7" w:rsidRDefault="00012C0F">
      <w:pPr>
        <w:spacing w:after="181" w:line="256" w:lineRule="auto"/>
        <w:ind w:left="850" w:right="15"/>
      </w:pPr>
      <w:r>
        <w:rPr>
          <w:rStyle w:val="translated-span"/>
        </w:rPr>
        <w:t>然后重新启动</w:t>
      </w:r>
      <w:proofErr w:type="spellStart"/>
      <w:r>
        <w:rPr>
          <w:rStyle w:val="translated-span"/>
        </w:rPr>
        <w:t>multipathd</w:t>
      </w:r>
      <w:proofErr w:type="spellEnd"/>
      <w:r>
        <w:rPr>
          <w:rStyle w:val="translated-span"/>
        </w:rPr>
        <w:t>：</w:t>
      </w:r>
    </w:p>
    <w:p w14:paraId="5DF44C4E" w14:textId="77777777" w:rsidR="00C115F7" w:rsidRDefault="00012C0F">
      <w:pPr>
        <w:spacing w:after="225" w:line="304" w:lineRule="auto"/>
        <w:ind w:left="850" w:right="133"/>
      </w:pPr>
      <w:r>
        <w:rPr>
          <w:rStyle w:val="translated-span"/>
          <w:rFonts w:ascii="Courier New" w:hAnsi="Courier New" w:cs="Courier New"/>
          <w:sz w:val="18"/>
          <w:szCs w:val="18"/>
        </w:rPr>
        <w:t>#systemctl</w:t>
      </w:r>
      <w:r>
        <w:rPr>
          <w:rStyle w:val="translated-span"/>
          <w:rFonts w:ascii="Courier New" w:hAnsi="Courier New" w:cs="Courier New"/>
          <w:sz w:val="18"/>
          <w:szCs w:val="18"/>
        </w:rPr>
        <w:t>重新启动</w:t>
      </w:r>
      <w:r>
        <w:rPr>
          <w:rStyle w:val="translated-span"/>
          <w:rFonts w:ascii="Courier New" w:hAnsi="Courier New" w:cs="Courier New"/>
          <w:sz w:val="18"/>
          <w:szCs w:val="18"/>
        </w:rPr>
        <w:t>multipath-</w:t>
      </w:r>
      <w:proofErr w:type="spellStart"/>
      <w:r>
        <w:rPr>
          <w:rStyle w:val="translated-span"/>
          <w:rFonts w:ascii="Courier New" w:hAnsi="Courier New" w:cs="Courier New"/>
          <w:sz w:val="18"/>
          <w:szCs w:val="18"/>
        </w:rPr>
        <w:t>tools.service</w:t>
      </w:r>
      <w:proofErr w:type="spellEnd"/>
    </w:p>
    <w:p w14:paraId="00203337" w14:textId="77777777" w:rsidR="00C115F7" w:rsidRDefault="00012C0F">
      <w:pPr>
        <w:spacing w:after="330" w:line="256" w:lineRule="auto"/>
        <w:ind w:left="850" w:right="15"/>
      </w:pPr>
      <w:r>
        <w:rPr>
          <w:rStyle w:val="translated-span"/>
        </w:rPr>
        <w:t>现在，</w:t>
      </w:r>
      <w:r>
        <w:rPr>
          <w:rStyle w:val="translated-span"/>
        </w:rPr>
        <w:t>“</w:t>
      </w:r>
      <w:proofErr w:type="spellStart"/>
      <w:r>
        <w:rPr>
          <w:rStyle w:val="translated-span"/>
        </w:rPr>
        <w:t>showconfig</w:t>
      </w:r>
      <w:proofErr w:type="spellEnd"/>
      <w:r>
        <w:rPr>
          <w:rStyle w:val="translated-span"/>
        </w:rPr>
        <w:t>”</w:t>
      </w:r>
      <w:r>
        <w:rPr>
          <w:rStyle w:val="translated-span"/>
        </w:rPr>
        <w:t>命令将返回实时数据库。</w:t>
      </w:r>
    </w:p>
    <w:p w14:paraId="6E598784" w14:textId="77777777" w:rsidR="00C115F7" w:rsidRDefault="00012C0F">
      <w:pPr>
        <w:pStyle w:val="4"/>
        <w:ind w:left="-5"/>
      </w:pPr>
      <w:r>
        <w:rPr>
          <w:rStyle w:val="translated-span"/>
        </w:rPr>
        <w:t xml:space="preserve">3.2. </w:t>
      </w:r>
      <w:r>
        <w:rPr>
          <w:rStyle w:val="translated-span"/>
        </w:rPr>
        <w:t>使用多路径支持安装</w:t>
      </w:r>
    </w:p>
    <w:p w14:paraId="7BB0B82E" w14:textId="77777777" w:rsidR="00C115F7" w:rsidRDefault="00012C0F">
      <w:pPr>
        <w:spacing w:after="197" w:line="264" w:lineRule="auto"/>
        <w:ind w:right="221"/>
      </w:pPr>
      <w:r>
        <w:rPr>
          <w:rStyle w:val="translated-span"/>
        </w:rPr>
        <w:t>要在安装期间启用多路径支持</w:t>
      </w:r>
      <w:r>
        <w:rPr>
          <w:rStyle w:val="translated-span"/>
        </w:rPr>
        <w:t>[83]</w:t>
      </w:r>
      <w:r>
        <w:rPr>
          <w:rStyle w:val="translated-span"/>
        </w:rPr>
        <w:t>，请使用</w:t>
      </w:r>
    </w:p>
    <w:p w14:paraId="4596B439" w14:textId="77777777" w:rsidR="00C115F7" w:rsidRDefault="00012C0F">
      <w:pPr>
        <w:spacing w:after="4" w:line="376" w:lineRule="auto"/>
        <w:ind w:right="101"/>
        <w:jc w:val="both"/>
      </w:pPr>
      <w:r>
        <w:rPr>
          <w:rStyle w:val="translated-span"/>
          <w:rFonts w:ascii="Courier New" w:hAnsi="Courier New" w:cs="Courier New"/>
          <w:sz w:val="18"/>
          <w:szCs w:val="18"/>
        </w:rPr>
        <w:t>在安装程序提示下安装磁盘检测</w:t>
      </w:r>
      <w:r>
        <w:rPr>
          <w:rStyle w:val="translated-span"/>
          <w:rFonts w:ascii="Courier New" w:hAnsi="Courier New" w:cs="Courier New"/>
          <w:sz w:val="18"/>
          <w:szCs w:val="18"/>
        </w:rPr>
        <w:t>/multipath/enable=true</w:t>
      </w:r>
      <w:r>
        <w:rPr>
          <w:rStyle w:val="translated-span"/>
          <w:rFonts w:ascii="Courier New" w:hAnsi="Courier New" w:cs="Courier New"/>
          <w:sz w:val="18"/>
          <w:szCs w:val="18"/>
        </w:rPr>
        <w:t>。如果找到多路径设备，则在安装期间这些设备将显示为</w:t>
      </w:r>
      <w:r>
        <w:rPr>
          <w:rStyle w:val="translated-span"/>
          <w:rFonts w:ascii="Courier New" w:hAnsi="Courier New" w:cs="Courier New"/>
          <w:sz w:val="18"/>
          <w:szCs w:val="18"/>
        </w:rPr>
        <w:t>/dev/mapper/</w:t>
      </w:r>
      <w:proofErr w:type="spellStart"/>
      <w:r>
        <w:rPr>
          <w:rStyle w:val="translated-span"/>
          <w:rFonts w:ascii="Courier New" w:hAnsi="Courier New" w:cs="Courier New"/>
          <w:sz w:val="18"/>
          <w:szCs w:val="18"/>
        </w:rPr>
        <w:t>mpath</w:t>
      </w:r>
      <w:proofErr w:type="spellEnd"/>
      <w:r>
        <w:rPr>
          <w:rStyle w:val="translated-span"/>
          <w:rFonts w:ascii="Courier New" w:hAnsi="Courier New" w:cs="Courier New"/>
          <w:sz w:val="18"/>
          <w:szCs w:val="18"/>
        </w:rPr>
        <w:t>&lt;X&gt;</w:t>
      </w:r>
      <w:r>
        <w:rPr>
          <w:rStyle w:val="translated-span"/>
          <w:rFonts w:ascii="Courier New" w:hAnsi="Courier New" w:cs="Courier New"/>
          <w:sz w:val="18"/>
          <w:szCs w:val="18"/>
        </w:rPr>
        <w:t>。</w:t>
      </w:r>
    </w:p>
    <w:p w14:paraId="418CBDC2" w14:textId="77777777" w:rsidR="00C115F7" w:rsidRDefault="00012C0F">
      <w:pPr>
        <w:pStyle w:val="4"/>
        <w:spacing w:after="193"/>
        <w:ind w:left="-5"/>
      </w:pPr>
      <w:r>
        <w:rPr>
          <w:rStyle w:val="translated-span"/>
        </w:rPr>
        <w:t xml:space="preserve">3.3. </w:t>
      </w:r>
      <w:r>
        <w:rPr>
          <w:rStyle w:val="translated-span"/>
        </w:rPr>
        <w:t>生成多路径设备时忽略本地磁盘</w:t>
      </w:r>
    </w:p>
    <w:p w14:paraId="4F588727" w14:textId="77777777" w:rsidR="00C115F7" w:rsidRDefault="00012C0F">
      <w:pPr>
        <w:ind w:right="15"/>
      </w:pPr>
      <w:r>
        <w:rPr>
          <w:rStyle w:val="translated-span"/>
        </w:rPr>
        <w:t>有些机器的内部磁盘有本地</w:t>
      </w:r>
      <w:r>
        <w:rPr>
          <w:rStyle w:val="translated-span"/>
        </w:rPr>
        <w:t>SCSI</w:t>
      </w:r>
      <w:r>
        <w:rPr>
          <w:rStyle w:val="translated-span"/>
        </w:rPr>
        <w:t>卡。这些设备不建议使用</w:t>
      </w:r>
      <w:r>
        <w:rPr>
          <w:rStyle w:val="translated-span"/>
        </w:rPr>
        <w:t>DM</w:t>
      </w:r>
      <w:r>
        <w:rPr>
          <w:rStyle w:val="translated-span"/>
        </w:rPr>
        <w:t>多路径。以下过程显示了如何在配置多路径时修改多路径配置文件以忽略本地磁盘。</w:t>
      </w:r>
    </w:p>
    <w:p w14:paraId="1245CE8B" w14:textId="77777777" w:rsidR="00C115F7" w:rsidRDefault="00012C0F">
      <w:pPr>
        <w:spacing w:after="359"/>
        <w:ind w:left="264" w:right="15" w:hanging="264"/>
      </w:pPr>
      <w:r>
        <w:rPr>
          <w:rStyle w:val="translated-span"/>
        </w:rPr>
        <w:t>1.</w:t>
      </w:r>
      <w:r>
        <w:rPr>
          <w:rStyle w:val="translated-span"/>
        </w:rPr>
        <w:t>确定哪些磁盘是内部磁盘，并将其标记为要列入黑名单的磁盘。在本例中，是内部磁盘。注意，正如在默认多路径配置文件中最初配置的那样，执行</w:t>
      </w:r>
      <w:r>
        <w:rPr>
          <w:rStyle w:val="translated-span"/>
        </w:rPr>
        <w:t>multipath-v2</w:t>
      </w:r>
      <w:r>
        <w:rPr>
          <w:rStyle w:val="translated-span"/>
        </w:rPr>
        <w:t>会在多路径映射中显示本地磁盘</w:t>
      </w:r>
      <w:r>
        <w:rPr>
          <w:rStyle w:val="translated-span"/>
        </w:rPr>
        <w:t>/dev/</w:t>
      </w:r>
      <w:proofErr w:type="spellStart"/>
      <w:r>
        <w:rPr>
          <w:rStyle w:val="translated-span"/>
        </w:rPr>
        <w:t>sda</w:t>
      </w:r>
      <w:proofErr w:type="spellEnd"/>
      <w:r>
        <w:rPr>
          <w:rStyle w:val="translated-span"/>
        </w:rPr>
        <w:t>。有关多路径命令输出的更多信息，请参阅多路径命令输出一节。</w:t>
      </w:r>
      <w:r>
        <w:rPr>
          <w:rStyle w:val="translated-span"/>
          <w:rFonts w:ascii="Courier New" w:hAnsi="Courier New" w:cs="Courier New"/>
          <w:b/>
          <w:bCs/>
          <w:sz w:val="18"/>
          <w:szCs w:val="18"/>
        </w:rPr>
        <w:t>/</w:t>
      </w:r>
      <w:r>
        <w:rPr>
          <w:rStyle w:val="translated-span"/>
          <w:rFonts w:ascii="Courier New" w:hAnsi="Courier New" w:cs="Courier New"/>
          <w:b/>
          <w:bCs/>
          <w:sz w:val="18"/>
          <w:szCs w:val="18"/>
        </w:rPr>
        <w:t>发展</w:t>
      </w:r>
      <w:r>
        <w:rPr>
          <w:rStyle w:val="translated-span"/>
          <w:rFonts w:ascii="Courier New" w:hAnsi="Courier New" w:cs="Courier New"/>
          <w:b/>
          <w:bCs/>
          <w:sz w:val="18"/>
          <w:szCs w:val="18"/>
        </w:rPr>
        <w:t>/</w:t>
      </w:r>
      <w:r>
        <w:rPr>
          <w:rStyle w:val="translated-span"/>
          <w:rFonts w:ascii="Courier New" w:hAnsi="Courier New" w:cs="Courier New"/>
          <w:b/>
          <w:bCs/>
          <w:sz w:val="18"/>
          <w:szCs w:val="18"/>
        </w:rPr>
        <w:t>社会发展局</w:t>
      </w:r>
    </w:p>
    <w:p w14:paraId="1B116924" w14:textId="77777777" w:rsidR="00C115F7" w:rsidRDefault="00012C0F">
      <w:pPr>
        <w:spacing w:after="11" w:line="304" w:lineRule="auto"/>
        <w:ind w:left="274" w:right="133"/>
      </w:pPr>
      <w:r>
        <w:rPr>
          <w:rStyle w:val="translated-span"/>
          <w:rFonts w:ascii="Courier New" w:hAnsi="Courier New" w:cs="Courier New"/>
          <w:sz w:val="18"/>
          <w:szCs w:val="18"/>
        </w:rPr>
        <w:t>#</w:t>
      </w:r>
      <w:r>
        <w:rPr>
          <w:rStyle w:val="translated-span"/>
          <w:rFonts w:ascii="Courier New" w:hAnsi="Courier New" w:cs="Courier New"/>
          <w:sz w:val="18"/>
          <w:szCs w:val="18"/>
        </w:rPr>
        <w:t>多路径</w:t>
      </w:r>
      <w:r>
        <w:rPr>
          <w:rStyle w:val="translated-span"/>
          <w:rFonts w:ascii="Courier New" w:hAnsi="Courier New" w:cs="Courier New"/>
          <w:sz w:val="18"/>
          <w:szCs w:val="18"/>
        </w:rPr>
        <w:t>-v2</w:t>
      </w:r>
    </w:p>
    <w:p w14:paraId="05FB37DD" w14:textId="77777777" w:rsidR="00C115F7" w:rsidRDefault="00012C0F">
      <w:pPr>
        <w:spacing w:after="272" w:line="304" w:lineRule="auto"/>
        <w:ind w:left="274" w:right="1872"/>
      </w:pPr>
      <w:r>
        <w:rPr>
          <w:rStyle w:val="translated-span"/>
          <w:rFonts w:ascii="Courier New" w:hAnsi="Courier New" w:cs="Courier New"/>
          <w:sz w:val="18"/>
          <w:szCs w:val="18"/>
        </w:rPr>
        <w:t>创建：</w:t>
      </w:r>
      <w:r>
        <w:rPr>
          <w:rStyle w:val="translated-span"/>
          <w:rFonts w:ascii="Courier New" w:hAnsi="Courier New" w:cs="Courier New"/>
          <w:sz w:val="18"/>
          <w:szCs w:val="18"/>
        </w:rPr>
        <w:t xml:space="preserve">SIBM-ESXSST336732LC_uuuuuuuf3et0ep0q00007248bx1 </w:t>
      </w:r>
      <w:proofErr w:type="spellStart"/>
      <w:r>
        <w:rPr>
          <w:rStyle w:val="translated-span"/>
          <w:rFonts w:ascii="Courier New" w:hAnsi="Courier New" w:cs="Courier New"/>
          <w:sz w:val="18"/>
          <w:szCs w:val="18"/>
        </w:rPr>
        <w:t>undef</w:t>
      </w:r>
      <w:proofErr w:type="spellEnd"/>
      <w:r>
        <w:rPr>
          <w:rStyle w:val="translated-span"/>
          <w:rFonts w:ascii="Courier New" w:hAnsi="Courier New" w:cs="Courier New"/>
          <w:sz w:val="18"/>
          <w:szCs w:val="18"/>
        </w:rPr>
        <w:t xml:space="preserve"> WINSYS</w:t>
      </w:r>
      <w:r>
        <w:rPr>
          <w:rStyle w:val="translated-span"/>
          <w:rFonts w:ascii="Courier New" w:hAnsi="Courier New" w:cs="Courier New"/>
          <w:sz w:val="18"/>
          <w:szCs w:val="18"/>
        </w:rPr>
        <w:t>，</w:t>
      </w:r>
      <w:r>
        <w:rPr>
          <w:rStyle w:val="translated-span"/>
          <w:rFonts w:ascii="Courier New" w:hAnsi="Courier New" w:cs="Courier New"/>
          <w:sz w:val="18"/>
          <w:szCs w:val="18"/>
        </w:rPr>
        <w:t>SF2372 size=33 GB features=“0”hwhandler=“0”wp=</w:t>
      </w:r>
      <w:proofErr w:type="spellStart"/>
      <w:r>
        <w:rPr>
          <w:rStyle w:val="translated-span"/>
          <w:rFonts w:ascii="Courier New" w:hAnsi="Courier New" w:cs="Courier New"/>
          <w:sz w:val="18"/>
          <w:szCs w:val="18"/>
        </w:rPr>
        <w:t>undef</w:t>
      </w:r>
      <w:proofErr w:type="spellEnd"/>
      <w:r>
        <w:rPr>
          <w:rStyle w:val="translated-span"/>
          <w:rFonts w:ascii="Courier New" w:hAnsi="Courier New" w:cs="Courier New"/>
          <w:sz w:val="18"/>
          <w:szCs w:val="18"/>
        </w:rPr>
        <w:t>`-+-policy=&amp;</w:t>
      </w:r>
      <w:proofErr w:type="spellStart"/>
      <w:r>
        <w:rPr>
          <w:rStyle w:val="translated-span"/>
          <w:rFonts w:ascii="Courier New" w:hAnsi="Courier New" w:cs="Courier New"/>
          <w:sz w:val="18"/>
          <w:szCs w:val="18"/>
        </w:rPr>
        <w:t>apos;round-robin</w:t>
      </w:r>
      <w:proofErr w:type="spellEnd"/>
      <w:r>
        <w:rPr>
          <w:rStyle w:val="translated-span"/>
          <w:rFonts w:ascii="Courier New" w:hAnsi="Courier New" w:cs="Courier New"/>
          <w:sz w:val="18"/>
          <w:szCs w:val="18"/>
        </w:rPr>
        <w:t xml:space="preserve"> 0&amp;</w:t>
      </w:r>
      <w:proofErr w:type="gramStart"/>
      <w:r>
        <w:rPr>
          <w:rStyle w:val="translated-span"/>
          <w:rFonts w:ascii="Courier New" w:hAnsi="Courier New" w:cs="Courier New"/>
          <w:sz w:val="18"/>
          <w:szCs w:val="18"/>
        </w:rPr>
        <w:t>apos;prio</w:t>
      </w:r>
      <w:proofErr w:type="gramEnd"/>
      <w:r>
        <w:rPr>
          <w:rStyle w:val="translated-span"/>
          <w:rFonts w:ascii="Courier New" w:hAnsi="Courier New" w:cs="Courier New"/>
          <w:sz w:val="18"/>
          <w:szCs w:val="18"/>
        </w:rPr>
        <w:t>=1 status=</w:t>
      </w:r>
      <w:proofErr w:type="spellStart"/>
      <w:r>
        <w:rPr>
          <w:rStyle w:val="translated-span"/>
          <w:rFonts w:ascii="Courier New" w:hAnsi="Courier New" w:cs="Courier New"/>
          <w:sz w:val="18"/>
          <w:szCs w:val="18"/>
        </w:rPr>
        <w:t>undef</w:t>
      </w:r>
      <w:proofErr w:type="spellEnd"/>
      <w:r>
        <w:rPr>
          <w:rStyle w:val="translated-span"/>
          <w:rFonts w:ascii="Courier New" w:hAnsi="Courier New" w:cs="Courier New"/>
          <w:sz w:val="18"/>
          <w:szCs w:val="18"/>
        </w:rPr>
        <w:t xml:space="preserve"> |-0:0:0:0 </w:t>
      </w:r>
      <w:proofErr w:type="spellStart"/>
      <w:r>
        <w:rPr>
          <w:rStyle w:val="translated-span"/>
          <w:rFonts w:ascii="Courier New" w:hAnsi="Courier New" w:cs="Courier New"/>
          <w:sz w:val="18"/>
          <w:szCs w:val="18"/>
        </w:rPr>
        <w:t>sda</w:t>
      </w:r>
      <w:proofErr w:type="spellEnd"/>
      <w:r>
        <w:rPr>
          <w:rStyle w:val="translated-span"/>
          <w:rFonts w:ascii="Courier New" w:hAnsi="Courier New" w:cs="Courier New"/>
          <w:sz w:val="18"/>
          <w:szCs w:val="18"/>
        </w:rPr>
        <w:t xml:space="preserve"> 8:0[-----------</w:t>
      </w:r>
    </w:p>
    <w:p w14:paraId="119ACC17" w14:textId="77777777" w:rsidR="00C115F7" w:rsidRDefault="00012C0F">
      <w:pPr>
        <w:spacing w:after="11" w:line="304" w:lineRule="auto"/>
        <w:ind w:left="274" w:right="3034"/>
      </w:pPr>
      <w:r>
        <w:rPr>
          <w:rStyle w:val="translated-span"/>
          <w:rFonts w:ascii="Courier New" w:hAnsi="Courier New" w:cs="Courier New"/>
          <w:sz w:val="18"/>
          <w:szCs w:val="18"/>
        </w:rPr>
        <w:t>设备映射器</w:t>
      </w:r>
      <w:proofErr w:type="spellStart"/>
      <w:r>
        <w:rPr>
          <w:rStyle w:val="translated-span"/>
          <w:rFonts w:ascii="Courier New" w:hAnsi="Courier New" w:cs="Courier New"/>
          <w:sz w:val="18"/>
          <w:szCs w:val="18"/>
        </w:rPr>
        <w:t>ioctl</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cmd</w:t>
      </w:r>
      <w:proofErr w:type="spellEnd"/>
      <w:r>
        <w:rPr>
          <w:rStyle w:val="translated-span"/>
          <w:rFonts w:ascii="Courier New" w:hAnsi="Courier New" w:cs="Courier New"/>
          <w:sz w:val="18"/>
          <w:szCs w:val="18"/>
        </w:rPr>
        <w:t xml:space="preserve"> 9</w:t>
      </w:r>
      <w:r>
        <w:rPr>
          <w:rStyle w:val="translated-span"/>
          <w:rFonts w:ascii="Courier New" w:hAnsi="Courier New" w:cs="Courier New"/>
          <w:sz w:val="18"/>
          <w:szCs w:val="18"/>
        </w:rPr>
        <w:t>失败：无效参数设备映射器</w:t>
      </w:r>
      <w:proofErr w:type="spellStart"/>
      <w:r>
        <w:rPr>
          <w:rStyle w:val="translated-span"/>
          <w:rFonts w:ascii="Courier New" w:hAnsi="Courier New" w:cs="Courier New"/>
          <w:sz w:val="18"/>
          <w:szCs w:val="18"/>
        </w:rPr>
        <w:t>ioctl</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cmd</w:t>
      </w:r>
      <w:proofErr w:type="spellEnd"/>
      <w:r>
        <w:rPr>
          <w:rStyle w:val="translated-span"/>
          <w:rFonts w:ascii="Courier New" w:hAnsi="Courier New" w:cs="Courier New"/>
          <w:sz w:val="18"/>
          <w:szCs w:val="18"/>
        </w:rPr>
        <w:t xml:space="preserve"> 14</w:t>
      </w:r>
      <w:r>
        <w:rPr>
          <w:rStyle w:val="translated-span"/>
          <w:rFonts w:ascii="Courier New" w:hAnsi="Courier New" w:cs="Courier New"/>
          <w:sz w:val="18"/>
          <w:szCs w:val="18"/>
        </w:rPr>
        <w:t>失败：没有此类设备或地址创建：</w:t>
      </w:r>
      <w:r>
        <w:rPr>
          <w:rStyle w:val="translated-span"/>
          <w:rFonts w:ascii="Courier New" w:hAnsi="Courier New" w:cs="Courier New"/>
          <w:sz w:val="18"/>
          <w:szCs w:val="18"/>
        </w:rPr>
        <w:t>3600A0B80001327D8000006D43621677</w:t>
      </w:r>
      <w:r>
        <w:rPr>
          <w:rStyle w:val="translated-span"/>
          <w:rFonts w:ascii="Courier New" w:hAnsi="Courier New" w:cs="Courier New"/>
          <w:sz w:val="18"/>
          <w:szCs w:val="18"/>
        </w:rPr>
        <w:t>未定义</w:t>
      </w:r>
      <w:r>
        <w:rPr>
          <w:rStyle w:val="translated-span"/>
          <w:rFonts w:ascii="Courier New" w:hAnsi="Courier New" w:cs="Courier New"/>
          <w:sz w:val="18"/>
          <w:szCs w:val="18"/>
        </w:rPr>
        <w:t>WINSYS</w:t>
      </w:r>
      <w:r>
        <w:rPr>
          <w:rStyle w:val="translated-span"/>
          <w:rFonts w:ascii="Courier New" w:hAnsi="Courier New" w:cs="Courier New"/>
          <w:sz w:val="18"/>
          <w:szCs w:val="18"/>
        </w:rPr>
        <w:t>，</w:t>
      </w:r>
      <w:r>
        <w:rPr>
          <w:rStyle w:val="translated-span"/>
          <w:rFonts w:ascii="Courier New" w:hAnsi="Courier New" w:cs="Courier New"/>
          <w:sz w:val="18"/>
          <w:szCs w:val="18"/>
        </w:rPr>
        <w:t xml:space="preserve">SF2372 size=12G </w:t>
      </w:r>
      <w:r>
        <w:rPr>
          <w:rStyle w:val="translated-span"/>
          <w:rFonts w:ascii="Courier New" w:hAnsi="Courier New" w:cs="Courier New"/>
          <w:sz w:val="18"/>
          <w:szCs w:val="18"/>
        </w:rPr>
        <w:lastRenderedPageBreak/>
        <w:t>features=&amp;apos;0&amp;</w:t>
      </w:r>
      <w:proofErr w:type="gramStart"/>
      <w:r>
        <w:rPr>
          <w:rStyle w:val="translated-span"/>
          <w:rFonts w:ascii="Courier New" w:hAnsi="Courier New" w:cs="Courier New"/>
          <w:sz w:val="18"/>
          <w:szCs w:val="18"/>
        </w:rPr>
        <w:t>apos;hwhandler</w:t>
      </w:r>
      <w:proofErr w:type="gramEnd"/>
      <w:r>
        <w:rPr>
          <w:rStyle w:val="translated-span"/>
          <w:rFonts w:ascii="Courier New" w:hAnsi="Courier New" w:cs="Courier New"/>
          <w:sz w:val="18"/>
          <w:szCs w:val="18"/>
        </w:rPr>
        <w:t>=&amp;apos;0&amp;apos;wp=unde`-+-policy=&amp;apos;round-robin 0&amp;apos;prio=1 status=</w:t>
      </w:r>
      <w:proofErr w:type="spellStart"/>
      <w:r>
        <w:rPr>
          <w:rStyle w:val="translated-span"/>
          <w:rFonts w:ascii="Courier New" w:hAnsi="Courier New" w:cs="Courier New"/>
          <w:sz w:val="18"/>
          <w:szCs w:val="18"/>
        </w:rPr>
        <w:t>undef</w:t>
      </w:r>
      <w:proofErr w:type="spellEnd"/>
    </w:p>
    <w:p w14:paraId="7A9447AC" w14:textId="77777777" w:rsidR="00C115F7" w:rsidRDefault="00012C0F">
      <w:pPr>
        <w:spacing w:after="272" w:line="304" w:lineRule="auto"/>
        <w:ind w:left="274" w:right="4724"/>
      </w:pPr>
      <w:r>
        <w:rPr>
          <w:rStyle w:val="translated-span"/>
          <w:rFonts w:ascii="Courier New" w:hAnsi="Courier New" w:cs="Courier New"/>
          <w:sz w:val="18"/>
          <w:szCs w:val="18"/>
        </w:rPr>
        <w:t xml:space="preserve">|-2:0:0:0 </w:t>
      </w:r>
      <w:proofErr w:type="spellStart"/>
      <w:r>
        <w:rPr>
          <w:rStyle w:val="translated-span"/>
          <w:rFonts w:ascii="Courier New" w:hAnsi="Courier New" w:cs="Courier New"/>
          <w:sz w:val="18"/>
          <w:szCs w:val="18"/>
        </w:rPr>
        <w:t>sdb</w:t>
      </w:r>
      <w:proofErr w:type="spellEnd"/>
      <w:r>
        <w:rPr>
          <w:rStyle w:val="translated-span"/>
          <w:rFonts w:ascii="Courier New" w:hAnsi="Courier New" w:cs="Courier New"/>
          <w:sz w:val="18"/>
          <w:szCs w:val="18"/>
        </w:rPr>
        <w:t xml:space="preserve"> 8:16</w:t>
      </w:r>
      <w:r>
        <w:rPr>
          <w:rStyle w:val="translated-span"/>
          <w:rFonts w:ascii="Courier New" w:hAnsi="Courier New" w:cs="Courier New"/>
          <w:sz w:val="18"/>
          <w:szCs w:val="18"/>
        </w:rPr>
        <w:t>未定义就绪运行</w:t>
      </w:r>
      <w:r>
        <w:rPr>
          <w:rStyle w:val="translated-span"/>
          <w:rFonts w:ascii="Courier New" w:hAnsi="Courier New" w:cs="Courier New"/>
          <w:sz w:val="18"/>
          <w:szCs w:val="18"/>
        </w:rPr>
        <w:t xml:space="preserve">“-3:0:0:0 </w:t>
      </w:r>
      <w:proofErr w:type="spellStart"/>
      <w:r>
        <w:rPr>
          <w:rStyle w:val="translated-span"/>
          <w:rFonts w:ascii="Courier New" w:hAnsi="Courier New" w:cs="Courier New"/>
          <w:sz w:val="18"/>
          <w:szCs w:val="18"/>
        </w:rPr>
        <w:t>sdf</w:t>
      </w:r>
      <w:proofErr w:type="spellEnd"/>
      <w:r>
        <w:rPr>
          <w:rStyle w:val="translated-span"/>
          <w:rFonts w:ascii="Courier New" w:hAnsi="Courier New" w:cs="Courier New"/>
          <w:sz w:val="18"/>
          <w:szCs w:val="18"/>
        </w:rPr>
        <w:t xml:space="preserve"> 8:80</w:t>
      </w:r>
      <w:r>
        <w:rPr>
          <w:rStyle w:val="translated-span"/>
          <w:rFonts w:ascii="Courier New" w:hAnsi="Courier New" w:cs="Courier New"/>
          <w:sz w:val="18"/>
          <w:szCs w:val="18"/>
        </w:rPr>
        <w:t>未定义就绪运行</w:t>
      </w:r>
    </w:p>
    <w:p w14:paraId="258E8FF7" w14:textId="77777777" w:rsidR="00C115F7" w:rsidRDefault="00012C0F">
      <w:pPr>
        <w:spacing w:after="11" w:line="304" w:lineRule="auto"/>
        <w:ind w:left="274" w:right="3034"/>
      </w:pPr>
      <w:r>
        <w:rPr>
          <w:rStyle w:val="translated-span"/>
          <w:rFonts w:ascii="Courier New" w:hAnsi="Courier New" w:cs="Courier New"/>
          <w:sz w:val="18"/>
          <w:szCs w:val="18"/>
        </w:rPr>
        <w:t>创建：</w:t>
      </w:r>
      <w:r>
        <w:rPr>
          <w:rStyle w:val="translated-span"/>
          <w:rFonts w:ascii="Courier New" w:hAnsi="Courier New" w:cs="Courier New"/>
          <w:sz w:val="18"/>
          <w:szCs w:val="18"/>
        </w:rPr>
        <w:t xml:space="preserve">3600A0B80001327501000009A436215EC </w:t>
      </w:r>
      <w:proofErr w:type="spellStart"/>
      <w:r>
        <w:rPr>
          <w:rStyle w:val="translated-span"/>
          <w:rFonts w:ascii="Courier New" w:hAnsi="Courier New" w:cs="Courier New"/>
          <w:sz w:val="18"/>
          <w:szCs w:val="18"/>
        </w:rPr>
        <w:t>undef</w:t>
      </w:r>
      <w:proofErr w:type="spellEnd"/>
      <w:r>
        <w:rPr>
          <w:rStyle w:val="translated-span"/>
          <w:rFonts w:ascii="Courier New" w:hAnsi="Courier New" w:cs="Courier New"/>
          <w:sz w:val="18"/>
          <w:szCs w:val="18"/>
        </w:rPr>
        <w:t xml:space="preserve"> WINSYS</w:t>
      </w:r>
      <w:r>
        <w:rPr>
          <w:rStyle w:val="translated-span"/>
          <w:rFonts w:ascii="Courier New" w:hAnsi="Courier New" w:cs="Courier New"/>
          <w:sz w:val="18"/>
          <w:szCs w:val="18"/>
        </w:rPr>
        <w:t>，</w:t>
      </w:r>
      <w:r>
        <w:rPr>
          <w:rStyle w:val="translated-span"/>
          <w:rFonts w:ascii="Courier New" w:hAnsi="Courier New" w:cs="Courier New"/>
          <w:sz w:val="18"/>
          <w:szCs w:val="18"/>
        </w:rPr>
        <w:t>SF2372</w:t>
      </w:r>
      <w:r>
        <w:rPr>
          <w:rStyle w:val="translated-span"/>
          <w:rFonts w:ascii="Courier New" w:hAnsi="Courier New" w:cs="Courier New"/>
          <w:sz w:val="18"/>
          <w:szCs w:val="18"/>
        </w:rPr>
        <w:t>大小</w:t>
      </w:r>
      <w:r>
        <w:rPr>
          <w:rStyle w:val="translated-span"/>
          <w:rFonts w:ascii="Courier New" w:hAnsi="Courier New" w:cs="Courier New"/>
          <w:sz w:val="18"/>
          <w:szCs w:val="18"/>
        </w:rPr>
        <w:t>=12G</w:t>
      </w:r>
      <w:r>
        <w:rPr>
          <w:rStyle w:val="translated-span"/>
          <w:rFonts w:ascii="Courier New" w:hAnsi="Courier New" w:cs="Courier New"/>
          <w:sz w:val="18"/>
          <w:szCs w:val="18"/>
        </w:rPr>
        <w:t>功能</w:t>
      </w:r>
      <w:r>
        <w:rPr>
          <w:rStyle w:val="translated-span"/>
          <w:rFonts w:ascii="Courier New" w:hAnsi="Courier New" w:cs="Courier New"/>
          <w:sz w:val="18"/>
          <w:szCs w:val="18"/>
        </w:rPr>
        <w:t>=&amp;apos;0&amp;apos;hwhandler=&amp;apos;0&amp;apos;wp=undef`-+-policy=&amp;apos;round-robin 0&amp;apos;</w:t>
      </w:r>
      <w:r>
        <w:rPr>
          <w:rStyle w:val="translated-span"/>
          <w:rFonts w:ascii="Courier New" w:hAnsi="Courier New" w:cs="Courier New"/>
          <w:sz w:val="18"/>
          <w:szCs w:val="18"/>
        </w:rPr>
        <w:t>优先级</w:t>
      </w:r>
      <w:r>
        <w:rPr>
          <w:rStyle w:val="translated-span"/>
          <w:rFonts w:ascii="Courier New" w:hAnsi="Courier New" w:cs="Courier New"/>
          <w:sz w:val="18"/>
          <w:szCs w:val="18"/>
        </w:rPr>
        <w:t>=1</w:t>
      </w:r>
      <w:r>
        <w:rPr>
          <w:rStyle w:val="translated-span"/>
          <w:rFonts w:ascii="Courier New" w:hAnsi="Courier New" w:cs="Courier New"/>
          <w:sz w:val="18"/>
          <w:szCs w:val="18"/>
        </w:rPr>
        <w:t>状态</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undef</w:t>
      </w:r>
      <w:proofErr w:type="spellEnd"/>
    </w:p>
    <w:p w14:paraId="6935C195" w14:textId="77777777" w:rsidR="00C115F7" w:rsidRDefault="00012C0F">
      <w:pPr>
        <w:spacing w:after="272" w:line="304" w:lineRule="auto"/>
        <w:ind w:left="274" w:right="4829"/>
      </w:pPr>
      <w:r>
        <w:rPr>
          <w:rStyle w:val="translated-span"/>
          <w:rFonts w:ascii="Courier New" w:hAnsi="Courier New" w:cs="Courier New"/>
          <w:sz w:val="18"/>
          <w:szCs w:val="18"/>
        </w:rPr>
        <w:t xml:space="preserve">|-2:0:0:1 </w:t>
      </w:r>
      <w:proofErr w:type="spellStart"/>
      <w:r>
        <w:rPr>
          <w:rStyle w:val="translated-span"/>
          <w:rFonts w:ascii="Courier New" w:hAnsi="Courier New" w:cs="Courier New"/>
          <w:sz w:val="18"/>
          <w:szCs w:val="18"/>
        </w:rPr>
        <w:t>sdc</w:t>
      </w:r>
      <w:proofErr w:type="spellEnd"/>
      <w:r>
        <w:rPr>
          <w:rStyle w:val="translated-span"/>
          <w:rFonts w:ascii="Courier New" w:hAnsi="Courier New" w:cs="Courier New"/>
          <w:sz w:val="18"/>
          <w:szCs w:val="18"/>
        </w:rPr>
        <w:t xml:space="preserve"> 8:32</w:t>
      </w:r>
      <w:r>
        <w:rPr>
          <w:rStyle w:val="translated-span"/>
          <w:rFonts w:ascii="Courier New" w:hAnsi="Courier New" w:cs="Courier New"/>
          <w:sz w:val="18"/>
          <w:szCs w:val="18"/>
        </w:rPr>
        <w:t>未定义就绪运行</w:t>
      </w:r>
      <w:r>
        <w:rPr>
          <w:rStyle w:val="translated-span"/>
          <w:rFonts w:ascii="Courier New" w:hAnsi="Courier New" w:cs="Courier New"/>
          <w:sz w:val="18"/>
          <w:szCs w:val="18"/>
        </w:rPr>
        <w:t xml:space="preserve">“-3:0:0:1 </w:t>
      </w:r>
      <w:proofErr w:type="spellStart"/>
      <w:r>
        <w:rPr>
          <w:rStyle w:val="translated-span"/>
          <w:rFonts w:ascii="Courier New" w:hAnsi="Courier New" w:cs="Courier New"/>
          <w:sz w:val="18"/>
          <w:szCs w:val="18"/>
        </w:rPr>
        <w:t>sdg</w:t>
      </w:r>
      <w:proofErr w:type="spellEnd"/>
      <w:r>
        <w:rPr>
          <w:rStyle w:val="translated-span"/>
          <w:rFonts w:ascii="Courier New" w:hAnsi="Courier New" w:cs="Courier New"/>
          <w:sz w:val="18"/>
          <w:szCs w:val="18"/>
        </w:rPr>
        <w:t xml:space="preserve"> 8:96</w:t>
      </w:r>
      <w:r>
        <w:rPr>
          <w:rStyle w:val="translated-span"/>
          <w:rFonts w:ascii="Courier New" w:hAnsi="Courier New" w:cs="Courier New"/>
          <w:sz w:val="18"/>
          <w:szCs w:val="18"/>
        </w:rPr>
        <w:t>未定义就绪运行</w:t>
      </w:r>
    </w:p>
    <w:p w14:paraId="4E505C93" w14:textId="77777777" w:rsidR="00C115F7" w:rsidRDefault="00012C0F">
      <w:pPr>
        <w:spacing w:after="11" w:line="304" w:lineRule="auto"/>
        <w:ind w:left="274" w:right="3034"/>
      </w:pPr>
      <w:r>
        <w:rPr>
          <w:rStyle w:val="translated-span"/>
          <w:rFonts w:ascii="Courier New" w:hAnsi="Courier New" w:cs="Courier New"/>
          <w:sz w:val="18"/>
          <w:szCs w:val="18"/>
        </w:rPr>
        <w:t>创建：</w:t>
      </w:r>
      <w:r>
        <w:rPr>
          <w:rStyle w:val="translated-span"/>
          <w:rFonts w:ascii="Courier New" w:hAnsi="Courier New" w:cs="Courier New"/>
          <w:sz w:val="18"/>
          <w:szCs w:val="18"/>
        </w:rPr>
        <w:t>3600A0B80001327D80000070436216B3</w:t>
      </w:r>
      <w:r>
        <w:rPr>
          <w:rStyle w:val="translated-span"/>
          <w:rFonts w:ascii="Courier New" w:hAnsi="Courier New" w:cs="Courier New"/>
          <w:sz w:val="18"/>
          <w:szCs w:val="18"/>
        </w:rPr>
        <w:t>未定义</w:t>
      </w:r>
      <w:r>
        <w:rPr>
          <w:rStyle w:val="translated-span"/>
          <w:rFonts w:ascii="Courier New" w:hAnsi="Courier New" w:cs="Courier New"/>
          <w:sz w:val="18"/>
          <w:szCs w:val="18"/>
        </w:rPr>
        <w:t>WINSYS</w:t>
      </w:r>
      <w:r>
        <w:rPr>
          <w:rStyle w:val="translated-span"/>
          <w:rFonts w:ascii="Courier New" w:hAnsi="Courier New" w:cs="Courier New"/>
          <w:sz w:val="18"/>
          <w:szCs w:val="18"/>
        </w:rPr>
        <w:t>，</w:t>
      </w:r>
      <w:r>
        <w:rPr>
          <w:rStyle w:val="translated-span"/>
          <w:rFonts w:ascii="Courier New" w:hAnsi="Courier New" w:cs="Courier New"/>
          <w:sz w:val="18"/>
          <w:szCs w:val="18"/>
        </w:rPr>
        <w:t>SF2372</w:t>
      </w:r>
      <w:r>
        <w:rPr>
          <w:rStyle w:val="translated-span"/>
          <w:rFonts w:ascii="Courier New" w:hAnsi="Courier New" w:cs="Courier New"/>
          <w:sz w:val="18"/>
          <w:szCs w:val="18"/>
        </w:rPr>
        <w:t>大小</w:t>
      </w:r>
      <w:r>
        <w:rPr>
          <w:rStyle w:val="translated-span"/>
          <w:rFonts w:ascii="Courier New" w:hAnsi="Courier New" w:cs="Courier New"/>
          <w:sz w:val="18"/>
          <w:szCs w:val="18"/>
        </w:rPr>
        <w:t>=12G</w:t>
      </w:r>
      <w:r>
        <w:rPr>
          <w:rStyle w:val="translated-span"/>
          <w:rFonts w:ascii="Courier New" w:hAnsi="Courier New" w:cs="Courier New"/>
          <w:sz w:val="18"/>
          <w:szCs w:val="18"/>
        </w:rPr>
        <w:t>功能</w:t>
      </w:r>
      <w:r>
        <w:rPr>
          <w:rStyle w:val="translated-span"/>
          <w:rFonts w:ascii="Courier New" w:hAnsi="Courier New" w:cs="Courier New"/>
          <w:sz w:val="18"/>
          <w:szCs w:val="18"/>
        </w:rPr>
        <w:t>=&amp;apos;0&amp;apos;hwhandler=&amp;apos;0&amp;apos;wp=undef`-+-policy=&amp;apos;round-robin 0&amp;apos;prio=1</w:t>
      </w:r>
      <w:r>
        <w:rPr>
          <w:rStyle w:val="translated-span"/>
          <w:rFonts w:ascii="Courier New" w:hAnsi="Courier New" w:cs="Courier New"/>
          <w:sz w:val="18"/>
          <w:szCs w:val="18"/>
        </w:rPr>
        <w:t>状态</w:t>
      </w:r>
      <w:r>
        <w:rPr>
          <w:rStyle w:val="translated-span"/>
          <w:rFonts w:ascii="Courier New" w:hAnsi="Courier New" w:cs="Courier New"/>
          <w:sz w:val="18"/>
          <w:szCs w:val="18"/>
        </w:rPr>
        <w:t>=</w:t>
      </w:r>
      <w:r>
        <w:rPr>
          <w:rStyle w:val="translated-span"/>
          <w:rFonts w:ascii="Courier New" w:hAnsi="Courier New" w:cs="Courier New"/>
          <w:sz w:val="18"/>
          <w:szCs w:val="18"/>
        </w:rPr>
        <w:t>未定义</w:t>
      </w:r>
    </w:p>
    <w:p w14:paraId="7BFC5F5F" w14:textId="77777777" w:rsidR="00C115F7" w:rsidRDefault="00012C0F">
      <w:pPr>
        <w:spacing w:after="272" w:line="304" w:lineRule="auto"/>
        <w:ind w:left="274" w:right="4724"/>
      </w:pPr>
      <w:r>
        <w:rPr>
          <w:rStyle w:val="translated-span"/>
          <w:rFonts w:ascii="Courier New" w:hAnsi="Courier New" w:cs="Courier New"/>
          <w:sz w:val="18"/>
          <w:szCs w:val="18"/>
        </w:rPr>
        <w:t xml:space="preserve">|-2:0:0:2 </w:t>
      </w:r>
      <w:proofErr w:type="spellStart"/>
      <w:r>
        <w:rPr>
          <w:rStyle w:val="translated-span"/>
          <w:rFonts w:ascii="Courier New" w:hAnsi="Courier New" w:cs="Courier New"/>
          <w:sz w:val="18"/>
          <w:szCs w:val="18"/>
        </w:rPr>
        <w:t>sdd</w:t>
      </w:r>
      <w:proofErr w:type="spellEnd"/>
      <w:r>
        <w:rPr>
          <w:rStyle w:val="translated-span"/>
          <w:rFonts w:ascii="Courier New" w:hAnsi="Courier New" w:cs="Courier New"/>
          <w:sz w:val="18"/>
          <w:szCs w:val="18"/>
        </w:rPr>
        <w:t xml:space="preserve"> 8:48</w:t>
      </w:r>
      <w:r>
        <w:rPr>
          <w:rStyle w:val="translated-span"/>
          <w:rFonts w:ascii="Courier New" w:hAnsi="Courier New" w:cs="Courier New"/>
          <w:sz w:val="18"/>
          <w:szCs w:val="18"/>
        </w:rPr>
        <w:t>未定义就绪运行</w:t>
      </w:r>
      <w:r>
        <w:rPr>
          <w:rStyle w:val="translated-span"/>
          <w:rFonts w:ascii="Courier New" w:hAnsi="Courier New" w:cs="Courier New"/>
          <w:sz w:val="18"/>
          <w:szCs w:val="18"/>
        </w:rPr>
        <w:t xml:space="preserve">“-3:0:0:2 </w:t>
      </w:r>
      <w:proofErr w:type="spellStart"/>
      <w:r>
        <w:rPr>
          <w:rStyle w:val="translated-span"/>
          <w:rFonts w:ascii="Courier New" w:hAnsi="Courier New" w:cs="Courier New"/>
          <w:sz w:val="18"/>
          <w:szCs w:val="18"/>
        </w:rPr>
        <w:t>sdg</w:t>
      </w:r>
      <w:proofErr w:type="spellEnd"/>
      <w:r>
        <w:rPr>
          <w:rStyle w:val="translated-span"/>
          <w:rFonts w:ascii="Courier New" w:hAnsi="Courier New" w:cs="Courier New"/>
          <w:sz w:val="18"/>
          <w:szCs w:val="18"/>
        </w:rPr>
        <w:t xml:space="preserve"> 8:112</w:t>
      </w:r>
      <w:r>
        <w:rPr>
          <w:rStyle w:val="translated-span"/>
          <w:rFonts w:ascii="Courier New" w:hAnsi="Courier New" w:cs="Courier New"/>
          <w:sz w:val="18"/>
          <w:szCs w:val="18"/>
        </w:rPr>
        <w:t>未定义就绪运行</w:t>
      </w:r>
    </w:p>
    <w:p w14:paraId="1BE3B5E7" w14:textId="77777777" w:rsidR="00C115F7" w:rsidRDefault="00012C0F">
      <w:pPr>
        <w:spacing w:after="11" w:line="304" w:lineRule="auto"/>
        <w:ind w:left="274" w:right="3034"/>
      </w:pPr>
      <w:r>
        <w:rPr>
          <w:rStyle w:val="translated-span"/>
          <w:rFonts w:ascii="Courier New" w:hAnsi="Courier New" w:cs="Courier New"/>
          <w:sz w:val="18"/>
          <w:szCs w:val="18"/>
        </w:rPr>
        <w:t>创建：</w:t>
      </w:r>
      <w:r>
        <w:rPr>
          <w:rStyle w:val="translated-span"/>
          <w:rFonts w:ascii="Courier New" w:hAnsi="Courier New" w:cs="Courier New"/>
          <w:sz w:val="18"/>
          <w:szCs w:val="18"/>
        </w:rPr>
        <w:t xml:space="preserve">3600A0B80001327501000009B4362163E </w:t>
      </w:r>
      <w:proofErr w:type="spellStart"/>
      <w:r>
        <w:rPr>
          <w:rStyle w:val="translated-span"/>
          <w:rFonts w:ascii="Courier New" w:hAnsi="Courier New" w:cs="Courier New"/>
          <w:sz w:val="18"/>
          <w:szCs w:val="18"/>
        </w:rPr>
        <w:t>undef</w:t>
      </w:r>
      <w:proofErr w:type="spellEnd"/>
      <w:r>
        <w:rPr>
          <w:rStyle w:val="translated-span"/>
          <w:rFonts w:ascii="Courier New" w:hAnsi="Courier New" w:cs="Courier New"/>
          <w:sz w:val="18"/>
          <w:szCs w:val="18"/>
        </w:rPr>
        <w:t xml:space="preserve"> WINSYS</w:t>
      </w:r>
      <w:r>
        <w:rPr>
          <w:rStyle w:val="translated-span"/>
          <w:rFonts w:ascii="Courier New" w:hAnsi="Courier New" w:cs="Courier New"/>
          <w:sz w:val="18"/>
          <w:szCs w:val="18"/>
        </w:rPr>
        <w:t>，</w:t>
      </w:r>
      <w:r>
        <w:rPr>
          <w:rStyle w:val="translated-span"/>
          <w:rFonts w:ascii="Courier New" w:hAnsi="Courier New" w:cs="Courier New"/>
          <w:sz w:val="18"/>
          <w:szCs w:val="18"/>
        </w:rPr>
        <w:t>SF2372</w:t>
      </w:r>
      <w:r>
        <w:rPr>
          <w:rStyle w:val="translated-span"/>
          <w:rFonts w:ascii="Courier New" w:hAnsi="Courier New" w:cs="Courier New"/>
          <w:sz w:val="18"/>
          <w:szCs w:val="18"/>
        </w:rPr>
        <w:t>大小</w:t>
      </w:r>
      <w:r>
        <w:rPr>
          <w:rStyle w:val="translated-span"/>
          <w:rFonts w:ascii="Courier New" w:hAnsi="Courier New" w:cs="Courier New"/>
          <w:sz w:val="18"/>
          <w:szCs w:val="18"/>
        </w:rPr>
        <w:t>=12G</w:t>
      </w:r>
      <w:r>
        <w:rPr>
          <w:rStyle w:val="translated-span"/>
          <w:rFonts w:ascii="Courier New" w:hAnsi="Courier New" w:cs="Courier New"/>
          <w:sz w:val="18"/>
          <w:szCs w:val="18"/>
        </w:rPr>
        <w:t>功能</w:t>
      </w:r>
      <w:r>
        <w:rPr>
          <w:rStyle w:val="translated-span"/>
          <w:rFonts w:ascii="Courier New" w:hAnsi="Courier New" w:cs="Courier New"/>
          <w:sz w:val="18"/>
          <w:szCs w:val="18"/>
        </w:rPr>
        <w:t>=&amp;apos;0&amp;apos;hwhandler=&amp;apos;0&amp;apos;wp=undef`-+-policy=&amp;apos;round-robin 0&amp;apos;</w:t>
      </w:r>
      <w:r>
        <w:rPr>
          <w:rStyle w:val="translated-span"/>
          <w:rFonts w:ascii="Courier New" w:hAnsi="Courier New" w:cs="Courier New"/>
          <w:sz w:val="18"/>
          <w:szCs w:val="18"/>
        </w:rPr>
        <w:t>优先级</w:t>
      </w:r>
      <w:r>
        <w:rPr>
          <w:rStyle w:val="translated-span"/>
          <w:rFonts w:ascii="Courier New" w:hAnsi="Courier New" w:cs="Courier New"/>
          <w:sz w:val="18"/>
          <w:szCs w:val="18"/>
        </w:rPr>
        <w:t>=1</w:t>
      </w:r>
      <w:r>
        <w:rPr>
          <w:rStyle w:val="translated-span"/>
          <w:rFonts w:ascii="Courier New" w:hAnsi="Courier New" w:cs="Courier New"/>
          <w:sz w:val="18"/>
          <w:szCs w:val="18"/>
        </w:rPr>
        <w:t>状态</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undef</w:t>
      </w:r>
      <w:proofErr w:type="spellEnd"/>
    </w:p>
    <w:p w14:paraId="09C61219" w14:textId="77777777" w:rsidR="00C115F7" w:rsidRDefault="00012C0F">
      <w:pPr>
        <w:spacing w:after="11" w:line="304" w:lineRule="auto"/>
        <w:ind w:left="274" w:right="133"/>
      </w:pPr>
      <w:r>
        <w:rPr>
          <w:rStyle w:val="translated-span"/>
          <w:rFonts w:ascii="Courier New" w:hAnsi="Courier New" w:cs="Courier New"/>
          <w:sz w:val="18"/>
          <w:szCs w:val="18"/>
        </w:rPr>
        <w:t xml:space="preserve">|-2:0:0:3 </w:t>
      </w:r>
      <w:proofErr w:type="spellStart"/>
      <w:r>
        <w:rPr>
          <w:rStyle w:val="translated-span"/>
          <w:rFonts w:ascii="Courier New" w:hAnsi="Courier New" w:cs="Courier New"/>
          <w:sz w:val="18"/>
          <w:szCs w:val="18"/>
        </w:rPr>
        <w:t>sdd</w:t>
      </w:r>
      <w:proofErr w:type="spellEnd"/>
      <w:r>
        <w:rPr>
          <w:rStyle w:val="translated-span"/>
          <w:rFonts w:ascii="Courier New" w:hAnsi="Courier New" w:cs="Courier New"/>
          <w:sz w:val="18"/>
          <w:szCs w:val="18"/>
        </w:rPr>
        <w:t xml:space="preserve"> 8:64</w:t>
      </w:r>
      <w:r>
        <w:rPr>
          <w:rStyle w:val="translated-span"/>
          <w:rFonts w:ascii="Courier New" w:hAnsi="Courier New" w:cs="Courier New"/>
          <w:sz w:val="18"/>
          <w:szCs w:val="18"/>
        </w:rPr>
        <w:t>未定义就绪运行</w:t>
      </w:r>
    </w:p>
    <w:p w14:paraId="0EB0FEE2" w14:textId="77777777" w:rsidR="00C115F7" w:rsidRDefault="00012C0F">
      <w:pPr>
        <w:spacing w:after="135" w:line="304" w:lineRule="auto"/>
        <w:ind w:left="274" w:right="133"/>
      </w:pPr>
      <w:r>
        <w:rPr>
          <w:rStyle w:val="translated-span"/>
          <w:rFonts w:ascii="Courier New" w:hAnsi="Courier New" w:cs="Courier New"/>
          <w:sz w:val="18"/>
          <w:szCs w:val="18"/>
        </w:rPr>
        <w:t xml:space="preserve">`-3:0:0:3 </w:t>
      </w:r>
      <w:proofErr w:type="spellStart"/>
      <w:r>
        <w:rPr>
          <w:rStyle w:val="translated-span"/>
          <w:rFonts w:ascii="Courier New" w:hAnsi="Courier New" w:cs="Courier New"/>
          <w:sz w:val="18"/>
          <w:szCs w:val="18"/>
        </w:rPr>
        <w:t>sdg</w:t>
      </w:r>
      <w:proofErr w:type="spellEnd"/>
      <w:r>
        <w:rPr>
          <w:rStyle w:val="translated-span"/>
          <w:rFonts w:ascii="Courier New" w:hAnsi="Courier New" w:cs="Courier New"/>
          <w:sz w:val="18"/>
          <w:szCs w:val="18"/>
        </w:rPr>
        <w:t xml:space="preserve"> 8:128</w:t>
      </w:r>
      <w:r>
        <w:rPr>
          <w:rStyle w:val="translated-span"/>
          <w:rFonts w:ascii="Courier New" w:hAnsi="Courier New" w:cs="Courier New"/>
          <w:sz w:val="18"/>
          <w:szCs w:val="18"/>
        </w:rPr>
        <w:t>未定义就绪运行</w:t>
      </w:r>
    </w:p>
    <w:p w14:paraId="372EE79D" w14:textId="77777777" w:rsidR="00C115F7" w:rsidRDefault="00012C0F">
      <w:pPr>
        <w:spacing w:after="0"/>
        <w:ind w:left="264" w:right="15" w:hanging="264"/>
      </w:pPr>
      <w:r>
        <w:t>2.</w:t>
      </w:r>
      <w:r>
        <w:rPr>
          <w:sz w:val="14"/>
          <w:szCs w:val="14"/>
        </w:rPr>
        <w:t xml:space="preserve">    </w:t>
      </w:r>
      <w:r>
        <w:rPr>
          <w:rStyle w:val="translated-span"/>
        </w:rPr>
        <w:t>为了防止设备映射程序在其多路径映射中映射</w:t>
      </w:r>
      <w:r>
        <w:rPr>
          <w:rStyle w:val="translated-span"/>
        </w:rPr>
        <w:t>/dev/</w:t>
      </w:r>
      <w:proofErr w:type="spellStart"/>
      <w:r>
        <w:rPr>
          <w:rStyle w:val="translated-span"/>
        </w:rPr>
        <w:t>sda</w:t>
      </w:r>
      <w:proofErr w:type="spellEnd"/>
      <w:r>
        <w:rPr>
          <w:rStyle w:val="translated-span"/>
        </w:rPr>
        <w:t>，请编辑</w:t>
      </w:r>
      <w:r>
        <w:rPr>
          <w:rStyle w:val="translated-span"/>
        </w:rPr>
        <w:t>/</w:t>
      </w:r>
      <w:proofErr w:type="spellStart"/>
      <w:r>
        <w:rPr>
          <w:rStyle w:val="translated-span"/>
        </w:rPr>
        <w:t>etc</w:t>
      </w:r>
      <w:proofErr w:type="spellEnd"/>
      <w:r>
        <w:rPr>
          <w:rStyle w:val="translated-span"/>
        </w:rPr>
        <w:t>/</w:t>
      </w:r>
      <w:proofErr w:type="spellStart"/>
      <w:r>
        <w:rPr>
          <w:rStyle w:val="translated-span"/>
        </w:rPr>
        <w:t>multipath.conf</w:t>
      </w:r>
      <w:proofErr w:type="spellEnd"/>
      <w:r>
        <w:rPr>
          <w:rStyle w:val="translated-span"/>
        </w:rPr>
        <w:t>文件的黑名单部分以包含此设备。虽然可以使用</w:t>
      </w:r>
      <w:proofErr w:type="spellStart"/>
      <w:r>
        <w:rPr>
          <w:rStyle w:val="translated-span"/>
        </w:rPr>
        <w:t>devnode</w:t>
      </w:r>
      <w:proofErr w:type="spellEnd"/>
      <w:r>
        <w:rPr>
          <w:rStyle w:val="translated-span"/>
        </w:rPr>
        <w:t>类型将</w:t>
      </w:r>
      <w:proofErr w:type="spellStart"/>
      <w:r>
        <w:rPr>
          <w:rStyle w:val="translated-span"/>
        </w:rPr>
        <w:t>sda</w:t>
      </w:r>
      <w:proofErr w:type="spellEnd"/>
      <w:r>
        <w:rPr>
          <w:rStyle w:val="translated-span"/>
        </w:rPr>
        <w:t>设备列入黑名单，但这不是安全的过程，因为</w:t>
      </w:r>
      <w:r>
        <w:rPr>
          <w:rStyle w:val="translated-span"/>
        </w:rPr>
        <w:t>/dev/</w:t>
      </w:r>
      <w:proofErr w:type="spellStart"/>
      <w:r>
        <w:rPr>
          <w:rStyle w:val="translated-span"/>
        </w:rPr>
        <w:t>sda</w:t>
      </w:r>
      <w:proofErr w:type="spellEnd"/>
      <w:r>
        <w:rPr>
          <w:rStyle w:val="translated-span"/>
        </w:rPr>
        <w:t>在重新启动时不保证相同。要将单个的</w:t>
      </w:r>
      <w:r>
        <w:rPr>
          <w:rStyle w:val="translated-span"/>
        </w:rPr>
        <w:t>d</w:t>
      </w:r>
      <w:r>
        <w:rPr>
          <w:rStyle w:val="translated-span"/>
        </w:rPr>
        <w:t>列入黑名单，请执行以下操作：设备，您可以使用该设备的</w:t>
      </w:r>
      <w:r>
        <w:rPr>
          <w:rStyle w:val="translated-span"/>
        </w:rPr>
        <w:t>WWID</w:t>
      </w:r>
      <w:r>
        <w:rPr>
          <w:rStyle w:val="translated-span"/>
        </w:rPr>
        <w:t>将其列入黑名单。</w:t>
      </w:r>
    </w:p>
    <w:p w14:paraId="1D783EC4" w14:textId="77777777" w:rsidR="00C115F7" w:rsidRDefault="00012C0F">
      <w:pPr>
        <w:spacing w:after="22"/>
        <w:ind w:left="274" w:right="15"/>
      </w:pPr>
      <w:r>
        <w:rPr>
          <w:rStyle w:val="translated-span"/>
        </w:rPr>
        <w:t>请注意，在</w:t>
      </w:r>
      <w:r>
        <w:rPr>
          <w:rStyle w:val="translated-span"/>
        </w:rPr>
        <w:t>multipath-v2</w:t>
      </w:r>
      <w:r>
        <w:rPr>
          <w:rStyle w:val="translated-span"/>
        </w:rPr>
        <w:t>命令的输出中，</w:t>
      </w:r>
      <w:r>
        <w:rPr>
          <w:rStyle w:val="translated-span"/>
        </w:rPr>
        <w:t>/dev/</w:t>
      </w:r>
      <w:proofErr w:type="spellStart"/>
      <w:r>
        <w:rPr>
          <w:rStyle w:val="translated-span"/>
        </w:rPr>
        <w:t>sda</w:t>
      </w:r>
      <w:proofErr w:type="spellEnd"/>
      <w:r>
        <w:rPr>
          <w:rStyle w:val="translated-span"/>
        </w:rPr>
        <w:t>设备的</w:t>
      </w:r>
      <w:r>
        <w:rPr>
          <w:rStyle w:val="translated-span"/>
        </w:rPr>
        <w:t>WWID</w:t>
      </w:r>
      <w:r>
        <w:rPr>
          <w:rStyle w:val="translated-span"/>
        </w:rPr>
        <w:t>为</w:t>
      </w:r>
      <w:r>
        <w:rPr>
          <w:rStyle w:val="translated-span"/>
        </w:rPr>
        <w:t>SIBMESXSST336732LC_uuuuuuuuuuf3et0ep0q000072428bx1</w:t>
      </w:r>
      <w:r>
        <w:rPr>
          <w:rStyle w:val="translated-span"/>
        </w:rPr>
        <w:t>。要将此设备列入黑名单，请在</w:t>
      </w:r>
    </w:p>
    <w:p w14:paraId="290C98AE" w14:textId="77777777" w:rsidR="00C115F7" w:rsidRDefault="00012C0F">
      <w:pPr>
        <w:spacing w:after="11" w:line="304" w:lineRule="auto"/>
        <w:ind w:left="274" w:right="133"/>
      </w:pP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etc</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multipath.conf</w:t>
      </w:r>
      <w:proofErr w:type="spellEnd"/>
      <w:r>
        <w:rPr>
          <w:rStyle w:val="translated-span"/>
          <w:rFonts w:ascii="Courier New" w:hAnsi="Courier New" w:cs="Courier New"/>
          <w:sz w:val="18"/>
          <w:szCs w:val="18"/>
        </w:rPr>
        <w:t>文件。</w:t>
      </w:r>
    </w:p>
    <w:p w14:paraId="634A1CE2" w14:textId="77777777" w:rsidR="00C115F7" w:rsidRDefault="00012C0F">
      <w:pPr>
        <w:spacing w:after="11" w:line="304" w:lineRule="auto"/>
        <w:ind w:left="274" w:right="133"/>
      </w:pPr>
      <w:r>
        <w:rPr>
          <w:rStyle w:val="translated-span"/>
          <w:rFonts w:ascii="Courier New" w:hAnsi="Courier New" w:cs="Courier New"/>
          <w:sz w:val="18"/>
          <w:szCs w:val="18"/>
        </w:rPr>
        <w:t>黑名单</w:t>
      </w:r>
      <w:r>
        <w:rPr>
          <w:rStyle w:val="translated-span"/>
          <w:rFonts w:ascii="Courier New" w:hAnsi="Courier New" w:cs="Courier New"/>
          <w:sz w:val="18"/>
          <w:szCs w:val="18"/>
        </w:rPr>
        <w:t>{</w:t>
      </w:r>
    </w:p>
    <w:p w14:paraId="2D42E37E" w14:textId="77777777" w:rsidR="00C115F7" w:rsidRDefault="00012C0F">
      <w:pPr>
        <w:spacing w:after="199" w:line="304" w:lineRule="auto"/>
        <w:ind w:left="274" w:right="3562"/>
      </w:pPr>
      <w:proofErr w:type="spellStart"/>
      <w:r>
        <w:rPr>
          <w:rStyle w:val="translated-span"/>
          <w:rFonts w:ascii="Courier New" w:hAnsi="Courier New" w:cs="Courier New"/>
          <w:sz w:val="18"/>
          <w:szCs w:val="18"/>
        </w:rPr>
        <w:t>wwid</w:t>
      </w:r>
      <w:proofErr w:type="spellEnd"/>
      <w:r>
        <w:rPr>
          <w:rStyle w:val="translated-span"/>
          <w:rFonts w:ascii="Courier New" w:hAnsi="Courier New" w:cs="Courier New"/>
          <w:sz w:val="18"/>
          <w:szCs w:val="18"/>
        </w:rPr>
        <w:t xml:space="preserve"> SIBM-ESXSST336732LC_uuuuuuuuuuf3et0ep0q000072428bx1}</w:t>
      </w:r>
    </w:p>
    <w:p w14:paraId="7A1E26FF" w14:textId="77777777" w:rsidR="00C115F7" w:rsidRDefault="00012C0F">
      <w:pPr>
        <w:spacing w:after="160"/>
        <w:ind w:left="264" w:right="15" w:hanging="264"/>
      </w:pPr>
      <w:r>
        <w:t>3.</w:t>
      </w:r>
      <w:r>
        <w:rPr>
          <w:sz w:val="14"/>
          <w:szCs w:val="14"/>
        </w:rPr>
        <w:t xml:space="preserve">    </w:t>
      </w:r>
      <w:r>
        <w:rPr>
          <w:rStyle w:val="translated-span"/>
        </w:rPr>
        <w:t>更新</w:t>
      </w:r>
      <w:r>
        <w:rPr>
          <w:rStyle w:val="translated-span"/>
        </w:rPr>
        <w:t>/</w:t>
      </w:r>
      <w:proofErr w:type="spellStart"/>
      <w:r>
        <w:rPr>
          <w:rStyle w:val="translated-span"/>
        </w:rPr>
        <w:t>etc</w:t>
      </w:r>
      <w:proofErr w:type="spellEnd"/>
      <w:r>
        <w:rPr>
          <w:rStyle w:val="translated-span"/>
        </w:rPr>
        <w:t>/</w:t>
      </w:r>
      <w:proofErr w:type="spellStart"/>
      <w:r>
        <w:rPr>
          <w:rStyle w:val="translated-span"/>
        </w:rPr>
        <w:t>multipath.conf</w:t>
      </w:r>
      <w:proofErr w:type="spellEnd"/>
      <w:r>
        <w:rPr>
          <w:rStyle w:val="translated-span"/>
        </w:rPr>
        <w:t>文件后，必须手动通知</w:t>
      </w:r>
      <w:r>
        <w:rPr>
          <w:rStyle w:val="translated-span"/>
        </w:rPr>
        <w:t>multipath</w:t>
      </w:r>
      <w:r>
        <w:rPr>
          <w:rStyle w:val="translated-span"/>
        </w:rPr>
        <w:t>守护程序重新加载该文件。</w:t>
      </w:r>
    </w:p>
    <w:p w14:paraId="71CAF6C0" w14:textId="77777777" w:rsidR="00C115F7" w:rsidRDefault="00012C0F">
      <w:pPr>
        <w:spacing w:after="196" w:line="304" w:lineRule="auto"/>
        <w:ind w:left="274" w:right="133"/>
      </w:pPr>
      <w:r>
        <w:rPr>
          <w:rStyle w:val="translated-span"/>
          <w:rFonts w:ascii="Courier New" w:hAnsi="Courier New" w:cs="Courier New"/>
          <w:sz w:val="18"/>
          <w:szCs w:val="18"/>
        </w:rPr>
        <w:t>#systemctl</w:t>
      </w:r>
      <w:r>
        <w:rPr>
          <w:rStyle w:val="translated-span"/>
          <w:rFonts w:ascii="Courier New" w:hAnsi="Courier New" w:cs="Courier New"/>
          <w:sz w:val="18"/>
          <w:szCs w:val="18"/>
        </w:rPr>
        <w:t>重新加载多路径工具</w:t>
      </w:r>
      <w:r>
        <w:rPr>
          <w:rStyle w:val="translated-span"/>
          <w:rFonts w:ascii="Courier New" w:hAnsi="Courier New" w:cs="Courier New"/>
          <w:sz w:val="18"/>
          <w:szCs w:val="18"/>
        </w:rPr>
        <w:t>.service</w:t>
      </w:r>
    </w:p>
    <w:p w14:paraId="1269162B" w14:textId="77777777" w:rsidR="00C115F7" w:rsidRDefault="00012C0F">
      <w:pPr>
        <w:spacing w:after="435"/>
        <w:ind w:left="264" w:right="15" w:hanging="264"/>
      </w:pPr>
      <w:r>
        <w:t>4.</w:t>
      </w:r>
      <w:r>
        <w:rPr>
          <w:sz w:val="14"/>
          <w:szCs w:val="14"/>
        </w:rPr>
        <w:t xml:space="preserve">    </w:t>
      </w:r>
      <w:r>
        <w:rPr>
          <w:rStyle w:val="translated-span"/>
        </w:rPr>
        <w:t>运行以下命令以删除多路径设备：</w:t>
      </w:r>
    </w:p>
    <w:p w14:paraId="6484312E" w14:textId="77777777" w:rsidR="00C115F7" w:rsidRDefault="00012C0F">
      <w:pPr>
        <w:spacing w:after="196" w:line="304" w:lineRule="auto"/>
        <w:ind w:left="274" w:right="133"/>
      </w:pPr>
      <w:r>
        <w:rPr>
          <w:rStyle w:val="translated-span"/>
          <w:rFonts w:ascii="Courier New" w:hAnsi="Courier New" w:cs="Courier New"/>
          <w:sz w:val="18"/>
          <w:szCs w:val="18"/>
        </w:rPr>
        <w:t>#</w:t>
      </w:r>
      <w:r>
        <w:rPr>
          <w:rStyle w:val="translated-span"/>
          <w:rFonts w:ascii="Courier New" w:hAnsi="Courier New" w:cs="Courier New"/>
          <w:sz w:val="18"/>
          <w:szCs w:val="18"/>
        </w:rPr>
        <w:t>多路径</w:t>
      </w:r>
      <w:r>
        <w:rPr>
          <w:rStyle w:val="translated-span"/>
          <w:rFonts w:ascii="Courier New" w:hAnsi="Courier New" w:cs="Courier New"/>
          <w:sz w:val="18"/>
          <w:szCs w:val="18"/>
        </w:rPr>
        <w:t>-f SIBM-ESXSST336732LC_uuuuuuuuuF3ET0EP0Q000072428Bx1</w:t>
      </w:r>
    </w:p>
    <w:p w14:paraId="3E5FAF71" w14:textId="77777777" w:rsidR="00C115F7" w:rsidRDefault="00012C0F">
      <w:pPr>
        <w:spacing w:after="421"/>
        <w:ind w:left="264" w:right="15" w:hanging="264"/>
      </w:pPr>
      <w:r>
        <w:t>5.</w:t>
      </w:r>
      <w:r>
        <w:rPr>
          <w:sz w:val="14"/>
          <w:szCs w:val="14"/>
        </w:rPr>
        <w:t xml:space="preserve">    </w:t>
      </w:r>
      <w:r>
        <w:rPr>
          <w:rStyle w:val="translated-span"/>
        </w:rPr>
        <w:t>要检查设备删除是否有效，您可以运行</w:t>
      </w:r>
      <w:r>
        <w:rPr>
          <w:rStyle w:val="translated-span"/>
        </w:rPr>
        <w:t>multipath-</w:t>
      </w:r>
      <w:proofErr w:type="spellStart"/>
      <w:r>
        <w:rPr>
          <w:rStyle w:val="translated-span"/>
        </w:rPr>
        <w:t>ll</w:t>
      </w:r>
      <w:proofErr w:type="spellEnd"/>
      <w:r>
        <w:rPr>
          <w:rStyle w:val="translated-span"/>
        </w:rPr>
        <w:t>命令以显示当前的多路径配置。有关</w:t>
      </w:r>
      <w:r>
        <w:rPr>
          <w:rStyle w:val="translated-span"/>
        </w:rPr>
        <w:t>multipath-</w:t>
      </w:r>
      <w:proofErr w:type="spellStart"/>
      <w:r>
        <w:rPr>
          <w:rStyle w:val="translated-span"/>
        </w:rPr>
        <w:t>ll</w:t>
      </w:r>
      <w:proofErr w:type="spellEnd"/>
      <w:r>
        <w:rPr>
          <w:rStyle w:val="translated-span"/>
        </w:rPr>
        <w:t>命令的信息，请参阅</w:t>
      </w:r>
      <w:r>
        <w:rPr>
          <w:rStyle w:val="translated-span"/>
        </w:rPr>
        <w:t xml:space="preserve">multipath </w:t>
      </w:r>
      <w:proofErr w:type="spellStart"/>
      <w:r>
        <w:rPr>
          <w:rStyle w:val="translated-span"/>
        </w:rPr>
        <w:t>querys</w:t>
      </w:r>
      <w:proofErr w:type="spellEnd"/>
      <w:r>
        <w:rPr>
          <w:rStyle w:val="translated-span"/>
        </w:rPr>
        <w:t xml:space="preserve"> with multipath command</w:t>
      </w:r>
      <w:r>
        <w:rPr>
          <w:rStyle w:val="translated-span"/>
        </w:rPr>
        <w:t>一节。要检查黑名单上的设备是否</w:t>
      </w:r>
      <w:r>
        <w:rPr>
          <w:rStyle w:val="translated-span"/>
        </w:rPr>
        <w:lastRenderedPageBreak/>
        <w:t>没有被重新添加，您可以运行</w:t>
      </w:r>
      <w:r>
        <w:rPr>
          <w:rStyle w:val="translated-span"/>
        </w:rPr>
        <w:t>multipath</w:t>
      </w:r>
      <w:r>
        <w:rPr>
          <w:rStyle w:val="translated-span"/>
        </w:rPr>
        <w:t>命令，</w:t>
      </w:r>
      <w:proofErr w:type="gramStart"/>
      <w:r>
        <w:rPr>
          <w:rStyle w:val="translated-span"/>
        </w:rPr>
        <w:t>如以下</w:t>
      </w:r>
      <w:proofErr w:type="gramEnd"/>
      <w:r>
        <w:rPr>
          <w:rStyle w:val="translated-span"/>
        </w:rPr>
        <w:t>示例所示。如果未指定</w:t>
      </w:r>
      <w:r>
        <w:rPr>
          <w:rStyle w:val="translated-span"/>
        </w:rPr>
        <w:t>-v</w:t>
      </w:r>
      <w:r>
        <w:rPr>
          <w:rStyle w:val="translated-span"/>
        </w:rPr>
        <w:t>选项，则多路径命令的详细级别默认为</w:t>
      </w:r>
      <w:r>
        <w:rPr>
          <w:rStyle w:val="translated-span"/>
        </w:rPr>
        <w:t>v2</w:t>
      </w:r>
      <w:r>
        <w:rPr>
          <w:rStyle w:val="translated-span"/>
        </w:rPr>
        <w:t>。</w:t>
      </w:r>
    </w:p>
    <w:p w14:paraId="77DA53F2" w14:textId="77777777" w:rsidR="00C115F7" w:rsidRDefault="00012C0F">
      <w:pPr>
        <w:spacing w:after="278" w:line="304" w:lineRule="auto"/>
        <w:ind w:left="274" w:right="133"/>
      </w:pPr>
      <w:r>
        <w:rPr>
          <w:rStyle w:val="translated-span"/>
          <w:rFonts w:ascii="Courier New" w:hAnsi="Courier New" w:cs="Courier New"/>
          <w:sz w:val="18"/>
          <w:szCs w:val="18"/>
        </w:rPr>
        <w:t>#</w:t>
      </w:r>
      <w:r>
        <w:rPr>
          <w:rStyle w:val="translated-span"/>
          <w:rFonts w:ascii="Courier New" w:hAnsi="Courier New" w:cs="Courier New"/>
          <w:sz w:val="18"/>
          <w:szCs w:val="18"/>
        </w:rPr>
        <w:t>多路径</w:t>
      </w:r>
    </w:p>
    <w:p w14:paraId="0DD35936" w14:textId="77777777" w:rsidR="00C115F7" w:rsidRDefault="00012C0F">
      <w:pPr>
        <w:spacing w:after="11" w:line="304" w:lineRule="auto"/>
        <w:ind w:left="274" w:right="3034"/>
      </w:pPr>
      <w:r>
        <w:rPr>
          <w:rStyle w:val="translated-span"/>
          <w:rFonts w:ascii="Courier New" w:hAnsi="Courier New" w:cs="Courier New"/>
          <w:sz w:val="18"/>
          <w:szCs w:val="18"/>
        </w:rPr>
        <w:t>创建：</w:t>
      </w:r>
      <w:r>
        <w:rPr>
          <w:rStyle w:val="translated-span"/>
          <w:rFonts w:ascii="Courier New" w:hAnsi="Courier New" w:cs="Courier New"/>
          <w:sz w:val="18"/>
          <w:szCs w:val="18"/>
        </w:rPr>
        <w:t>3600A0B80001327D8000006D43621677</w:t>
      </w:r>
      <w:r>
        <w:rPr>
          <w:rStyle w:val="translated-span"/>
          <w:rFonts w:ascii="Courier New" w:hAnsi="Courier New" w:cs="Courier New"/>
          <w:sz w:val="18"/>
          <w:szCs w:val="18"/>
        </w:rPr>
        <w:t>未定义</w:t>
      </w:r>
      <w:r>
        <w:rPr>
          <w:rStyle w:val="translated-span"/>
          <w:rFonts w:ascii="Courier New" w:hAnsi="Courier New" w:cs="Courier New"/>
          <w:sz w:val="18"/>
          <w:szCs w:val="18"/>
        </w:rPr>
        <w:t>WINSYS</w:t>
      </w:r>
      <w:r>
        <w:rPr>
          <w:rStyle w:val="translated-span"/>
          <w:rFonts w:ascii="Courier New" w:hAnsi="Courier New" w:cs="Courier New"/>
          <w:sz w:val="18"/>
          <w:szCs w:val="18"/>
        </w:rPr>
        <w:t>，</w:t>
      </w:r>
      <w:r>
        <w:rPr>
          <w:rStyle w:val="translated-span"/>
          <w:rFonts w:ascii="Courier New" w:hAnsi="Courier New" w:cs="Courier New"/>
          <w:sz w:val="18"/>
          <w:szCs w:val="18"/>
        </w:rPr>
        <w:t>SF2372 size=12G features=&amp;apos;0&amp;</w:t>
      </w:r>
      <w:proofErr w:type="gramStart"/>
      <w:r>
        <w:rPr>
          <w:rStyle w:val="translated-span"/>
          <w:rFonts w:ascii="Courier New" w:hAnsi="Courier New" w:cs="Courier New"/>
          <w:sz w:val="18"/>
          <w:szCs w:val="18"/>
        </w:rPr>
        <w:t>apos;hwhandler</w:t>
      </w:r>
      <w:proofErr w:type="gramEnd"/>
      <w:r>
        <w:rPr>
          <w:rStyle w:val="translated-span"/>
          <w:rFonts w:ascii="Courier New" w:hAnsi="Courier New" w:cs="Courier New"/>
          <w:sz w:val="18"/>
          <w:szCs w:val="18"/>
        </w:rPr>
        <w:t>=&amp;apos;0&amp;apos;wp=undef`-+-policy=&amp;apos;round-robin 0&amp;apos;prio=1 status=</w:t>
      </w:r>
      <w:proofErr w:type="spellStart"/>
      <w:r>
        <w:rPr>
          <w:rStyle w:val="translated-span"/>
          <w:rFonts w:ascii="Courier New" w:hAnsi="Courier New" w:cs="Courier New"/>
          <w:sz w:val="18"/>
          <w:szCs w:val="18"/>
        </w:rPr>
        <w:t>undef</w:t>
      </w:r>
      <w:proofErr w:type="spellEnd"/>
    </w:p>
    <w:p w14:paraId="00122E7C" w14:textId="77777777" w:rsidR="00C115F7" w:rsidRDefault="00012C0F">
      <w:pPr>
        <w:spacing w:after="272" w:line="304" w:lineRule="auto"/>
        <w:ind w:left="274" w:right="4724"/>
      </w:pPr>
      <w:r>
        <w:rPr>
          <w:rStyle w:val="translated-span"/>
          <w:rFonts w:ascii="Courier New" w:hAnsi="Courier New" w:cs="Courier New"/>
          <w:sz w:val="18"/>
          <w:szCs w:val="18"/>
        </w:rPr>
        <w:t xml:space="preserve">|-2:0:0:0 </w:t>
      </w:r>
      <w:proofErr w:type="spellStart"/>
      <w:r>
        <w:rPr>
          <w:rStyle w:val="translated-span"/>
          <w:rFonts w:ascii="Courier New" w:hAnsi="Courier New" w:cs="Courier New"/>
          <w:sz w:val="18"/>
          <w:szCs w:val="18"/>
        </w:rPr>
        <w:t>sdb</w:t>
      </w:r>
      <w:proofErr w:type="spellEnd"/>
      <w:r>
        <w:rPr>
          <w:rStyle w:val="translated-span"/>
          <w:rFonts w:ascii="Courier New" w:hAnsi="Courier New" w:cs="Courier New"/>
          <w:sz w:val="18"/>
          <w:szCs w:val="18"/>
        </w:rPr>
        <w:t xml:space="preserve"> 8:16</w:t>
      </w:r>
      <w:r>
        <w:rPr>
          <w:rStyle w:val="translated-span"/>
          <w:rFonts w:ascii="Courier New" w:hAnsi="Courier New" w:cs="Courier New"/>
          <w:sz w:val="18"/>
          <w:szCs w:val="18"/>
        </w:rPr>
        <w:t>未定义就绪运行</w:t>
      </w:r>
      <w:r>
        <w:rPr>
          <w:rStyle w:val="translated-span"/>
          <w:rFonts w:ascii="Courier New" w:hAnsi="Courier New" w:cs="Courier New"/>
          <w:sz w:val="18"/>
          <w:szCs w:val="18"/>
        </w:rPr>
        <w:t xml:space="preserve">“-3:0:0:0 </w:t>
      </w:r>
      <w:proofErr w:type="spellStart"/>
      <w:r>
        <w:rPr>
          <w:rStyle w:val="translated-span"/>
          <w:rFonts w:ascii="Courier New" w:hAnsi="Courier New" w:cs="Courier New"/>
          <w:sz w:val="18"/>
          <w:szCs w:val="18"/>
        </w:rPr>
        <w:t>sdf</w:t>
      </w:r>
      <w:proofErr w:type="spellEnd"/>
      <w:r>
        <w:rPr>
          <w:rStyle w:val="translated-span"/>
          <w:rFonts w:ascii="Courier New" w:hAnsi="Courier New" w:cs="Courier New"/>
          <w:sz w:val="18"/>
          <w:szCs w:val="18"/>
        </w:rPr>
        <w:t xml:space="preserve"> 8:80</w:t>
      </w:r>
      <w:r>
        <w:rPr>
          <w:rStyle w:val="translated-span"/>
          <w:rFonts w:ascii="Courier New" w:hAnsi="Courier New" w:cs="Courier New"/>
          <w:sz w:val="18"/>
          <w:szCs w:val="18"/>
        </w:rPr>
        <w:t>未定义就绪运行</w:t>
      </w:r>
    </w:p>
    <w:p w14:paraId="548DF18F" w14:textId="77777777" w:rsidR="00C115F7" w:rsidRDefault="00012C0F">
      <w:pPr>
        <w:spacing w:after="11" w:line="304" w:lineRule="auto"/>
        <w:ind w:left="274" w:right="3034"/>
      </w:pPr>
      <w:r>
        <w:rPr>
          <w:rStyle w:val="translated-span"/>
          <w:rFonts w:ascii="Courier New" w:hAnsi="Courier New" w:cs="Courier New"/>
          <w:sz w:val="18"/>
          <w:szCs w:val="18"/>
        </w:rPr>
        <w:t>创建：</w:t>
      </w:r>
      <w:r>
        <w:rPr>
          <w:rStyle w:val="translated-span"/>
          <w:rFonts w:ascii="Courier New" w:hAnsi="Courier New" w:cs="Courier New"/>
          <w:sz w:val="18"/>
          <w:szCs w:val="18"/>
        </w:rPr>
        <w:t xml:space="preserve">3600A0B80001327501000009A436215EC </w:t>
      </w:r>
      <w:proofErr w:type="spellStart"/>
      <w:r>
        <w:rPr>
          <w:rStyle w:val="translated-span"/>
          <w:rFonts w:ascii="Courier New" w:hAnsi="Courier New" w:cs="Courier New"/>
          <w:sz w:val="18"/>
          <w:szCs w:val="18"/>
        </w:rPr>
        <w:t>undef</w:t>
      </w:r>
      <w:proofErr w:type="spellEnd"/>
      <w:r>
        <w:rPr>
          <w:rStyle w:val="translated-span"/>
          <w:rFonts w:ascii="Courier New" w:hAnsi="Courier New" w:cs="Courier New"/>
          <w:sz w:val="18"/>
          <w:szCs w:val="18"/>
        </w:rPr>
        <w:t xml:space="preserve"> WINSYS</w:t>
      </w:r>
      <w:r>
        <w:rPr>
          <w:rStyle w:val="translated-span"/>
          <w:rFonts w:ascii="Courier New" w:hAnsi="Courier New" w:cs="Courier New"/>
          <w:sz w:val="18"/>
          <w:szCs w:val="18"/>
        </w:rPr>
        <w:t>，</w:t>
      </w:r>
      <w:r>
        <w:rPr>
          <w:rStyle w:val="translated-span"/>
          <w:rFonts w:ascii="Courier New" w:hAnsi="Courier New" w:cs="Courier New"/>
          <w:sz w:val="18"/>
          <w:szCs w:val="18"/>
        </w:rPr>
        <w:t>SF2372</w:t>
      </w:r>
      <w:r>
        <w:rPr>
          <w:rStyle w:val="translated-span"/>
          <w:rFonts w:ascii="Courier New" w:hAnsi="Courier New" w:cs="Courier New"/>
          <w:sz w:val="18"/>
          <w:szCs w:val="18"/>
        </w:rPr>
        <w:t>大小</w:t>
      </w:r>
      <w:r>
        <w:rPr>
          <w:rStyle w:val="translated-span"/>
          <w:rFonts w:ascii="Courier New" w:hAnsi="Courier New" w:cs="Courier New"/>
          <w:sz w:val="18"/>
          <w:szCs w:val="18"/>
        </w:rPr>
        <w:t>=12G</w:t>
      </w:r>
      <w:r>
        <w:rPr>
          <w:rStyle w:val="translated-span"/>
          <w:rFonts w:ascii="Courier New" w:hAnsi="Courier New" w:cs="Courier New"/>
          <w:sz w:val="18"/>
          <w:szCs w:val="18"/>
        </w:rPr>
        <w:t>功能</w:t>
      </w:r>
      <w:r>
        <w:rPr>
          <w:rStyle w:val="translated-span"/>
          <w:rFonts w:ascii="Courier New" w:hAnsi="Courier New" w:cs="Courier New"/>
          <w:sz w:val="18"/>
          <w:szCs w:val="18"/>
        </w:rPr>
        <w:t>=&amp;apos;0&amp;apos;hwhandler=&amp;apos;0&amp;apos;wp=undef`-+-policy=&amp;apos;round-robin 0&amp;apos;</w:t>
      </w:r>
      <w:r>
        <w:rPr>
          <w:rStyle w:val="translated-span"/>
          <w:rFonts w:ascii="Courier New" w:hAnsi="Courier New" w:cs="Courier New"/>
          <w:sz w:val="18"/>
          <w:szCs w:val="18"/>
        </w:rPr>
        <w:t>优先级</w:t>
      </w:r>
      <w:r>
        <w:rPr>
          <w:rStyle w:val="translated-span"/>
          <w:rFonts w:ascii="Courier New" w:hAnsi="Courier New" w:cs="Courier New"/>
          <w:sz w:val="18"/>
          <w:szCs w:val="18"/>
        </w:rPr>
        <w:t>=1</w:t>
      </w:r>
      <w:r>
        <w:rPr>
          <w:rStyle w:val="translated-span"/>
          <w:rFonts w:ascii="Courier New" w:hAnsi="Courier New" w:cs="Courier New"/>
          <w:sz w:val="18"/>
          <w:szCs w:val="18"/>
        </w:rPr>
        <w:t>状态</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undef</w:t>
      </w:r>
      <w:proofErr w:type="spellEnd"/>
    </w:p>
    <w:p w14:paraId="6478E2B9" w14:textId="77777777" w:rsidR="00C115F7" w:rsidRDefault="00012C0F">
      <w:pPr>
        <w:spacing w:after="272" w:line="304" w:lineRule="auto"/>
        <w:ind w:left="274" w:right="4829"/>
      </w:pPr>
      <w:r>
        <w:rPr>
          <w:rStyle w:val="translated-span"/>
          <w:rFonts w:ascii="Courier New" w:hAnsi="Courier New" w:cs="Courier New"/>
          <w:sz w:val="18"/>
          <w:szCs w:val="18"/>
        </w:rPr>
        <w:t xml:space="preserve">|-2:0:0:1 </w:t>
      </w:r>
      <w:proofErr w:type="spellStart"/>
      <w:r>
        <w:rPr>
          <w:rStyle w:val="translated-span"/>
          <w:rFonts w:ascii="Courier New" w:hAnsi="Courier New" w:cs="Courier New"/>
          <w:sz w:val="18"/>
          <w:szCs w:val="18"/>
        </w:rPr>
        <w:t>sdc</w:t>
      </w:r>
      <w:proofErr w:type="spellEnd"/>
      <w:r>
        <w:rPr>
          <w:rStyle w:val="translated-span"/>
          <w:rFonts w:ascii="Courier New" w:hAnsi="Courier New" w:cs="Courier New"/>
          <w:sz w:val="18"/>
          <w:szCs w:val="18"/>
        </w:rPr>
        <w:t xml:space="preserve"> 8:32</w:t>
      </w:r>
      <w:r>
        <w:rPr>
          <w:rStyle w:val="translated-span"/>
          <w:rFonts w:ascii="Courier New" w:hAnsi="Courier New" w:cs="Courier New"/>
          <w:sz w:val="18"/>
          <w:szCs w:val="18"/>
        </w:rPr>
        <w:t>未定义就绪运行</w:t>
      </w:r>
      <w:r>
        <w:rPr>
          <w:rStyle w:val="translated-span"/>
          <w:rFonts w:ascii="Courier New" w:hAnsi="Courier New" w:cs="Courier New"/>
          <w:sz w:val="18"/>
          <w:szCs w:val="18"/>
        </w:rPr>
        <w:t xml:space="preserve">“-3:0:0:1 </w:t>
      </w:r>
      <w:proofErr w:type="spellStart"/>
      <w:r>
        <w:rPr>
          <w:rStyle w:val="translated-span"/>
          <w:rFonts w:ascii="Courier New" w:hAnsi="Courier New" w:cs="Courier New"/>
          <w:sz w:val="18"/>
          <w:szCs w:val="18"/>
        </w:rPr>
        <w:t>sdg</w:t>
      </w:r>
      <w:proofErr w:type="spellEnd"/>
      <w:r>
        <w:rPr>
          <w:rStyle w:val="translated-span"/>
          <w:rFonts w:ascii="Courier New" w:hAnsi="Courier New" w:cs="Courier New"/>
          <w:sz w:val="18"/>
          <w:szCs w:val="18"/>
        </w:rPr>
        <w:t xml:space="preserve"> 8:96</w:t>
      </w:r>
      <w:r>
        <w:rPr>
          <w:rStyle w:val="translated-span"/>
          <w:rFonts w:ascii="Courier New" w:hAnsi="Courier New" w:cs="Courier New"/>
          <w:sz w:val="18"/>
          <w:szCs w:val="18"/>
        </w:rPr>
        <w:t>未定义就绪运行</w:t>
      </w:r>
    </w:p>
    <w:p w14:paraId="0C9ED0A4" w14:textId="77777777" w:rsidR="00C115F7" w:rsidRDefault="00012C0F">
      <w:pPr>
        <w:spacing w:after="11" w:line="304" w:lineRule="auto"/>
        <w:ind w:left="274" w:right="3034"/>
      </w:pPr>
      <w:r>
        <w:rPr>
          <w:rStyle w:val="translated-span"/>
          <w:rFonts w:ascii="Courier New" w:hAnsi="Courier New" w:cs="Courier New"/>
          <w:sz w:val="18"/>
          <w:szCs w:val="18"/>
        </w:rPr>
        <w:t>创建：</w:t>
      </w:r>
      <w:r>
        <w:rPr>
          <w:rStyle w:val="translated-span"/>
          <w:rFonts w:ascii="Courier New" w:hAnsi="Courier New" w:cs="Courier New"/>
          <w:sz w:val="18"/>
          <w:szCs w:val="18"/>
        </w:rPr>
        <w:t>3600A0B80001327D80000070436216B3</w:t>
      </w:r>
      <w:r>
        <w:rPr>
          <w:rStyle w:val="translated-span"/>
          <w:rFonts w:ascii="Courier New" w:hAnsi="Courier New" w:cs="Courier New"/>
          <w:sz w:val="18"/>
          <w:szCs w:val="18"/>
        </w:rPr>
        <w:t>未定义</w:t>
      </w:r>
      <w:r>
        <w:rPr>
          <w:rStyle w:val="translated-span"/>
          <w:rFonts w:ascii="Courier New" w:hAnsi="Courier New" w:cs="Courier New"/>
          <w:sz w:val="18"/>
          <w:szCs w:val="18"/>
        </w:rPr>
        <w:t>WINSYS</w:t>
      </w:r>
      <w:r>
        <w:rPr>
          <w:rStyle w:val="translated-span"/>
          <w:rFonts w:ascii="Courier New" w:hAnsi="Courier New" w:cs="Courier New"/>
          <w:sz w:val="18"/>
          <w:szCs w:val="18"/>
        </w:rPr>
        <w:t>，</w:t>
      </w:r>
      <w:r>
        <w:rPr>
          <w:rStyle w:val="translated-span"/>
          <w:rFonts w:ascii="Courier New" w:hAnsi="Courier New" w:cs="Courier New"/>
          <w:sz w:val="18"/>
          <w:szCs w:val="18"/>
        </w:rPr>
        <w:t>SF2372</w:t>
      </w:r>
      <w:r>
        <w:rPr>
          <w:rStyle w:val="translated-span"/>
          <w:rFonts w:ascii="Courier New" w:hAnsi="Courier New" w:cs="Courier New"/>
          <w:sz w:val="18"/>
          <w:szCs w:val="18"/>
        </w:rPr>
        <w:t>大小</w:t>
      </w:r>
      <w:r>
        <w:rPr>
          <w:rStyle w:val="translated-span"/>
          <w:rFonts w:ascii="Courier New" w:hAnsi="Courier New" w:cs="Courier New"/>
          <w:sz w:val="18"/>
          <w:szCs w:val="18"/>
        </w:rPr>
        <w:t>=12G</w:t>
      </w:r>
      <w:r>
        <w:rPr>
          <w:rStyle w:val="translated-span"/>
          <w:rFonts w:ascii="Courier New" w:hAnsi="Courier New" w:cs="Courier New"/>
          <w:sz w:val="18"/>
          <w:szCs w:val="18"/>
        </w:rPr>
        <w:t>功能</w:t>
      </w:r>
      <w:r>
        <w:rPr>
          <w:rStyle w:val="translated-span"/>
          <w:rFonts w:ascii="Courier New" w:hAnsi="Courier New" w:cs="Courier New"/>
          <w:sz w:val="18"/>
          <w:szCs w:val="18"/>
        </w:rPr>
        <w:t>=&amp;apos;0&amp;apos;hwhandler=&amp;apos;0&amp;apos;wp=undef`-+-policy=&amp;apos;round-robin 0&amp;apos;prio=1</w:t>
      </w:r>
      <w:r>
        <w:rPr>
          <w:rStyle w:val="translated-span"/>
          <w:rFonts w:ascii="Courier New" w:hAnsi="Courier New" w:cs="Courier New"/>
          <w:sz w:val="18"/>
          <w:szCs w:val="18"/>
        </w:rPr>
        <w:t>状态</w:t>
      </w:r>
      <w:r>
        <w:rPr>
          <w:rStyle w:val="translated-span"/>
          <w:rFonts w:ascii="Courier New" w:hAnsi="Courier New" w:cs="Courier New"/>
          <w:sz w:val="18"/>
          <w:szCs w:val="18"/>
        </w:rPr>
        <w:t>=</w:t>
      </w:r>
      <w:r>
        <w:rPr>
          <w:rStyle w:val="translated-span"/>
          <w:rFonts w:ascii="Courier New" w:hAnsi="Courier New" w:cs="Courier New"/>
          <w:sz w:val="18"/>
          <w:szCs w:val="18"/>
        </w:rPr>
        <w:t>未定义</w:t>
      </w:r>
    </w:p>
    <w:p w14:paraId="43B6D99A" w14:textId="77777777" w:rsidR="00C115F7" w:rsidRDefault="00012C0F">
      <w:pPr>
        <w:spacing w:after="272" w:line="304" w:lineRule="auto"/>
        <w:ind w:left="274" w:right="4724"/>
      </w:pPr>
      <w:r>
        <w:rPr>
          <w:rStyle w:val="translated-span"/>
          <w:rFonts w:ascii="Courier New" w:hAnsi="Courier New" w:cs="Courier New"/>
          <w:sz w:val="18"/>
          <w:szCs w:val="18"/>
        </w:rPr>
        <w:t xml:space="preserve">|-2:0:0:2 </w:t>
      </w:r>
      <w:proofErr w:type="spellStart"/>
      <w:r>
        <w:rPr>
          <w:rStyle w:val="translated-span"/>
          <w:rFonts w:ascii="Courier New" w:hAnsi="Courier New" w:cs="Courier New"/>
          <w:sz w:val="18"/>
          <w:szCs w:val="18"/>
        </w:rPr>
        <w:t>sdd</w:t>
      </w:r>
      <w:proofErr w:type="spellEnd"/>
      <w:r>
        <w:rPr>
          <w:rStyle w:val="translated-span"/>
          <w:rFonts w:ascii="Courier New" w:hAnsi="Courier New" w:cs="Courier New"/>
          <w:sz w:val="18"/>
          <w:szCs w:val="18"/>
        </w:rPr>
        <w:t xml:space="preserve"> 8:48</w:t>
      </w:r>
      <w:r>
        <w:rPr>
          <w:rStyle w:val="translated-span"/>
          <w:rFonts w:ascii="Courier New" w:hAnsi="Courier New" w:cs="Courier New"/>
          <w:sz w:val="18"/>
          <w:szCs w:val="18"/>
        </w:rPr>
        <w:t>未定义就绪运行</w:t>
      </w:r>
      <w:r>
        <w:rPr>
          <w:rStyle w:val="translated-span"/>
          <w:rFonts w:ascii="Courier New" w:hAnsi="Courier New" w:cs="Courier New"/>
          <w:sz w:val="18"/>
          <w:szCs w:val="18"/>
        </w:rPr>
        <w:t xml:space="preserve">“-3:0:0:2 </w:t>
      </w:r>
      <w:proofErr w:type="spellStart"/>
      <w:r>
        <w:rPr>
          <w:rStyle w:val="translated-span"/>
          <w:rFonts w:ascii="Courier New" w:hAnsi="Courier New" w:cs="Courier New"/>
          <w:sz w:val="18"/>
          <w:szCs w:val="18"/>
        </w:rPr>
        <w:t>sdg</w:t>
      </w:r>
      <w:proofErr w:type="spellEnd"/>
      <w:r>
        <w:rPr>
          <w:rStyle w:val="translated-span"/>
          <w:rFonts w:ascii="Courier New" w:hAnsi="Courier New" w:cs="Courier New"/>
          <w:sz w:val="18"/>
          <w:szCs w:val="18"/>
        </w:rPr>
        <w:t xml:space="preserve"> 8:112</w:t>
      </w:r>
      <w:r>
        <w:rPr>
          <w:rStyle w:val="translated-span"/>
          <w:rFonts w:ascii="Courier New" w:hAnsi="Courier New" w:cs="Courier New"/>
          <w:sz w:val="18"/>
          <w:szCs w:val="18"/>
        </w:rPr>
        <w:t>未定义就绪运行</w:t>
      </w:r>
    </w:p>
    <w:p w14:paraId="58C6C15C" w14:textId="77777777" w:rsidR="00C115F7" w:rsidRDefault="00012C0F">
      <w:pPr>
        <w:spacing w:after="11" w:line="304" w:lineRule="auto"/>
        <w:ind w:left="274" w:right="3034"/>
      </w:pPr>
      <w:r>
        <w:rPr>
          <w:rStyle w:val="translated-span"/>
          <w:rFonts w:ascii="Courier New" w:hAnsi="Courier New" w:cs="Courier New"/>
          <w:sz w:val="18"/>
          <w:szCs w:val="18"/>
        </w:rPr>
        <w:t>创建：</w:t>
      </w:r>
      <w:r>
        <w:rPr>
          <w:rStyle w:val="translated-span"/>
          <w:rFonts w:ascii="Courier New" w:hAnsi="Courier New" w:cs="Courier New"/>
          <w:sz w:val="18"/>
          <w:szCs w:val="18"/>
        </w:rPr>
        <w:t xml:space="preserve">3600A0B80001327501000009B4362163E </w:t>
      </w:r>
      <w:proofErr w:type="spellStart"/>
      <w:r>
        <w:rPr>
          <w:rStyle w:val="translated-span"/>
          <w:rFonts w:ascii="Courier New" w:hAnsi="Courier New" w:cs="Courier New"/>
          <w:sz w:val="18"/>
          <w:szCs w:val="18"/>
        </w:rPr>
        <w:t>undef</w:t>
      </w:r>
      <w:proofErr w:type="spellEnd"/>
      <w:r>
        <w:rPr>
          <w:rStyle w:val="translated-span"/>
          <w:rFonts w:ascii="Courier New" w:hAnsi="Courier New" w:cs="Courier New"/>
          <w:sz w:val="18"/>
          <w:szCs w:val="18"/>
        </w:rPr>
        <w:t xml:space="preserve"> WINSYS</w:t>
      </w:r>
      <w:r>
        <w:rPr>
          <w:rStyle w:val="translated-span"/>
          <w:rFonts w:ascii="Courier New" w:hAnsi="Courier New" w:cs="Courier New"/>
          <w:sz w:val="18"/>
          <w:szCs w:val="18"/>
        </w:rPr>
        <w:t>，</w:t>
      </w:r>
      <w:r>
        <w:rPr>
          <w:rStyle w:val="translated-span"/>
          <w:rFonts w:ascii="Courier New" w:hAnsi="Courier New" w:cs="Courier New"/>
          <w:sz w:val="18"/>
          <w:szCs w:val="18"/>
        </w:rPr>
        <w:t>SF2372</w:t>
      </w:r>
      <w:r>
        <w:rPr>
          <w:rStyle w:val="translated-span"/>
          <w:rFonts w:ascii="Courier New" w:hAnsi="Courier New" w:cs="Courier New"/>
          <w:sz w:val="18"/>
          <w:szCs w:val="18"/>
        </w:rPr>
        <w:t>大小</w:t>
      </w:r>
      <w:r>
        <w:rPr>
          <w:rStyle w:val="translated-span"/>
          <w:rFonts w:ascii="Courier New" w:hAnsi="Courier New" w:cs="Courier New"/>
          <w:sz w:val="18"/>
          <w:szCs w:val="18"/>
        </w:rPr>
        <w:t>=12G</w:t>
      </w:r>
      <w:r>
        <w:rPr>
          <w:rStyle w:val="translated-span"/>
          <w:rFonts w:ascii="Courier New" w:hAnsi="Courier New" w:cs="Courier New"/>
          <w:sz w:val="18"/>
          <w:szCs w:val="18"/>
        </w:rPr>
        <w:t>功能</w:t>
      </w:r>
      <w:r>
        <w:rPr>
          <w:rStyle w:val="translated-span"/>
          <w:rFonts w:ascii="Courier New" w:hAnsi="Courier New" w:cs="Courier New"/>
          <w:sz w:val="18"/>
          <w:szCs w:val="18"/>
        </w:rPr>
        <w:t>=&amp;apos;0&amp;apos;hwhandler=&amp;apos;0&amp;apos;wp=undef`-+-policy=&amp;apos;round-robin 0&amp;apos;</w:t>
      </w:r>
      <w:r>
        <w:rPr>
          <w:rStyle w:val="translated-span"/>
          <w:rFonts w:ascii="Courier New" w:hAnsi="Courier New" w:cs="Courier New"/>
          <w:sz w:val="18"/>
          <w:szCs w:val="18"/>
        </w:rPr>
        <w:t>优先级</w:t>
      </w:r>
      <w:r>
        <w:rPr>
          <w:rStyle w:val="translated-span"/>
          <w:rFonts w:ascii="Courier New" w:hAnsi="Courier New" w:cs="Courier New"/>
          <w:sz w:val="18"/>
          <w:szCs w:val="18"/>
        </w:rPr>
        <w:t>=1</w:t>
      </w:r>
      <w:r>
        <w:rPr>
          <w:rStyle w:val="translated-span"/>
          <w:rFonts w:ascii="Courier New" w:hAnsi="Courier New" w:cs="Courier New"/>
          <w:sz w:val="18"/>
          <w:szCs w:val="18"/>
        </w:rPr>
        <w:t>状态</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undef</w:t>
      </w:r>
      <w:proofErr w:type="spellEnd"/>
    </w:p>
    <w:p w14:paraId="5BF4CD26" w14:textId="77777777" w:rsidR="00C115F7" w:rsidRDefault="00012C0F">
      <w:pPr>
        <w:spacing w:after="11" w:line="304" w:lineRule="auto"/>
        <w:ind w:left="274" w:right="133"/>
      </w:pPr>
      <w:r>
        <w:rPr>
          <w:rStyle w:val="translated-span"/>
          <w:rFonts w:ascii="Courier New" w:hAnsi="Courier New" w:cs="Courier New"/>
          <w:sz w:val="18"/>
          <w:szCs w:val="18"/>
        </w:rPr>
        <w:t xml:space="preserve">|-2:0:0:3 </w:t>
      </w:r>
      <w:proofErr w:type="spellStart"/>
      <w:r>
        <w:rPr>
          <w:rStyle w:val="translated-span"/>
          <w:rFonts w:ascii="Courier New" w:hAnsi="Courier New" w:cs="Courier New"/>
          <w:sz w:val="18"/>
          <w:szCs w:val="18"/>
        </w:rPr>
        <w:t>sdd</w:t>
      </w:r>
      <w:proofErr w:type="spellEnd"/>
      <w:r>
        <w:rPr>
          <w:rStyle w:val="translated-span"/>
          <w:rFonts w:ascii="Courier New" w:hAnsi="Courier New" w:cs="Courier New"/>
          <w:sz w:val="18"/>
          <w:szCs w:val="18"/>
        </w:rPr>
        <w:t xml:space="preserve"> 8:64</w:t>
      </w:r>
      <w:r>
        <w:rPr>
          <w:rStyle w:val="translated-span"/>
          <w:rFonts w:ascii="Courier New" w:hAnsi="Courier New" w:cs="Courier New"/>
          <w:sz w:val="18"/>
          <w:szCs w:val="18"/>
        </w:rPr>
        <w:t>未定义就绪运行</w:t>
      </w:r>
    </w:p>
    <w:p w14:paraId="596F05C4" w14:textId="77777777" w:rsidR="00C115F7" w:rsidRDefault="00012C0F">
      <w:pPr>
        <w:spacing w:after="11" w:line="304" w:lineRule="auto"/>
        <w:ind w:left="274" w:right="133"/>
      </w:pPr>
      <w:r>
        <w:rPr>
          <w:rStyle w:val="translated-span"/>
          <w:rFonts w:ascii="Courier New" w:hAnsi="Courier New" w:cs="Courier New"/>
          <w:sz w:val="18"/>
          <w:szCs w:val="18"/>
        </w:rPr>
        <w:t xml:space="preserve">`-3:0:0:3 </w:t>
      </w:r>
      <w:proofErr w:type="spellStart"/>
      <w:r>
        <w:rPr>
          <w:rStyle w:val="translated-span"/>
          <w:rFonts w:ascii="Courier New" w:hAnsi="Courier New" w:cs="Courier New"/>
          <w:sz w:val="18"/>
          <w:szCs w:val="18"/>
        </w:rPr>
        <w:t>sdg</w:t>
      </w:r>
      <w:proofErr w:type="spellEnd"/>
      <w:r>
        <w:rPr>
          <w:rStyle w:val="translated-span"/>
          <w:rFonts w:ascii="Courier New" w:hAnsi="Courier New" w:cs="Courier New"/>
          <w:sz w:val="18"/>
          <w:szCs w:val="18"/>
        </w:rPr>
        <w:t xml:space="preserve"> 8:128</w:t>
      </w:r>
      <w:r>
        <w:rPr>
          <w:rStyle w:val="translated-span"/>
          <w:rFonts w:ascii="Courier New" w:hAnsi="Courier New" w:cs="Courier New"/>
          <w:sz w:val="18"/>
          <w:szCs w:val="18"/>
        </w:rPr>
        <w:t>未定义就绪运行</w:t>
      </w:r>
    </w:p>
    <w:p w14:paraId="133D1DAD" w14:textId="77777777" w:rsidR="00C115F7" w:rsidRDefault="00012C0F">
      <w:pPr>
        <w:pStyle w:val="4"/>
        <w:ind w:left="-5"/>
      </w:pPr>
      <w:r>
        <w:rPr>
          <w:rStyle w:val="translated-span"/>
        </w:rPr>
        <w:t>3.4.</w:t>
      </w:r>
      <w:r>
        <w:rPr>
          <w:rStyle w:val="translated-span"/>
        </w:rPr>
        <w:t>配置存储设备</w:t>
      </w:r>
    </w:p>
    <w:p w14:paraId="2AA837C9" w14:textId="77777777" w:rsidR="00C115F7" w:rsidRDefault="00012C0F">
      <w:pPr>
        <w:spacing w:after="65" w:line="256" w:lineRule="auto"/>
        <w:ind w:right="15"/>
      </w:pPr>
      <w:r>
        <w:rPr>
          <w:rStyle w:val="translated-span"/>
        </w:rPr>
        <w:t>默认情况下，</w:t>
      </w:r>
      <w:r>
        <w:rPr>
          <w:rStyle w:val="translated-span"/>
        </w:rPr>
        <w:t>DM Multipath</w:t>
      </w:r>
      <w:r>
        <w:rPr>
          <w:rStyle w:val="translated-span"/>
        </w:rPr>
        <w:t>包括对支持</w:t>
      </w:r>
      <w:r>
        <w:rPr>
          <w:rStyle w:val="translated-span"/>
        </w:rPr>
        <w:t>DM Multipath</w:t>
      </w:r>
      <w:r>
        <w:rPr>
          <w:rStyle w:val="translated-span"/>
        </w:rPr>
        <w:t>的最常见存储阵列的支持。</w:t>
      </w:r>
    </w:p>
    <w:p w14:paraId="1270EDDE" w14:textId="77777777" w:rsidR="00C115F7" w:rsidRDefault="00012C0F">
      <w:pPr>
        <w:spacing w:after="209"/>
        <w:ind w:right="15"/>
      </w:pPr>
      <w:r>
        <w:rPr>
          <w:rStyle w:val="translated-span"/>
        </w:rPr>
        <w:t>默认配置值（包括支持的设备）可以在</w:t>
      </w:r>
      <w:proofErr w:type="spellStart"/>
      <w:r>
        <w:rPr>
          <w:rStyle w:val="translated-span"/>
        </w:rPr>
        <w:t>multipath.conf.defaults</w:t>
      </w:r>
      <w:proofErr w:type="spellEnd"/>
      <w:r>
        <w:rPr>
          <w:rStyle w:val="translated-span"/>
        </w:rPr>
        <w:t>文件中找到。</w:t>
      </w:r>
    </w:p>
    <w:p w14:paraId="11621AF1" w14:textId="77777777" w:rsidR="00C115F7" w:rsidRDefault="00012C0F">
      <w:pPr>
        <w:spacing w:after="213"/>
        <w:ind w:right="15"/>
      </w:pPr>
      <w:r>
        <w:rPr>
          <w:rStyle w:val="translated-span"/>
        </w:rPr>
        <w:t>如果需要将默认情况下不支持的存储设备添加为已知多路径设备，请编辑</w:t>
      </w:r>
      <w:r>
        <w:rPr>
          <w:rStyle w:val="translated-span"/>
        </w:rPr>
        <w:t>/</w:t>
      </w:r>
      <w:proofErr w:type="spellStart"/>
      <w:r>
        <w:rPr>
          <w:rStyle w:val="translated-span"/>
        </w:rPr>
        <w:t>etc</w:t>
      </w:r>
      <w:proofErr w:type="spellEnd"/>
      <w:r>
        <w:rPr>
          <w:rStyle w:val="translated-span"/>
        </w:rPr>
        <w:t>/</w:t>
      </w:r>
      <w:proofErr w:type="spellStart"/>
      <w:r>
        <w:rPr>
          <w:rStyle w:val="translated-span"/>
        </w:rPr>
        <w:t>multipath.conf</w:t>
      </w:r>
      <w:proofErr w:type="spellEnd"/>
      <w:r>
        <w:rPr>
          <w:rStyle w:val="translated-span"/>
        </w:rPr>
        <w:t>文件并插入适当的设备信息。</w:t>
      </w:r>
    </w:p>
    <w:p w14:paraId="7BB0595A" w14:textId="77777777" w:rsidR="00C115F7" w:rsidRDefault="00012C0F">
      <w:pPr>
        <w:spacing w:after="122"/>
        <w:ind w:right="15"/>
      </w:pPr>
      <w:r>
        <w:rPr>
          <w:rStyle w:val="translated-span"/>
        </w:rPr>
        <w:t>例如，要添加有关</w:t>
      </w:r>
      <w:r>
        <w:rPr>
          <w:rStyle w:val="translated-span"/>
        </w:rPr>
        <w:t>HP Open-V</w:t>
      </w:r>
      <w:r>
        <w:rPr>
          <w:rStyle w:val="translated-span"/>
        </w:rPr>
        <w:t>系列的信息，条目如下所示，其中</w:t>
      </w:r>
      <w:r>
        <w:rPr>
          <w:rStyle w:val="translated-span"/>
        </w:rPr>
        <w:t>%n</w:t>
      </w:r>
      <w:r>
        <w:rPr>
          <w:rStyle w:val="translated-span"/>
        </w:rPr>
        <w:t>是设备名称：</w:t>
      </w:r>
    </w:p>
    <w:p w14:paraId="3760CEAD" w14:textId="77777777" w:rsidR="00C115F7" w:rsidRDefault="00012C0F">
      <w:pPr>
        <w:spacing w:after="11" w:line="304" w:lineRule="auto"/>
        <w:ind w:left="-5" w:right="6677"/>
      </w:pPr>
      <w:r>
        <w:rPr>
          <w:rStyle w:val="translated-span"/>
          <w:rFonts w:ascii="Courier New" w:hAnsi="Courier New" w:cs="Courier New"/>
          <w:sz w:val="18"/>
          <w:szCs w:val="18"/>
        </w:rPr>
        <w:t>设备</w:t>
      </w:r>
      <w:r>
        <w:rPr>
          <w:rStyle w:val="translated-span"/>
          <w:rFonts w:ascii="Courier New" w:hAnsi="Courier New" w:cs="Courier New"/>
          <w:sz w:val="18"/>
          <w:szCs w:val="18"/>
        </w:rPr>
        <w:t>{</w:t>
      </w:r>
      <w:r>
        <w:rPr>
          <w:rStyle w:val="translated-span"/>
          <w:rFonts w:ascii="Courier New" w:hAnsi="Courier New" w:cs="Courier New"/>
          <w:sz w:val="18"/>
          <w:szCs w:val="18"/>
        </w:rPr>
        <w:t>设备</w:t>
      </w:r>
      <w:r>
        <w:rPr>
          <w:rStyle w:val="translated-span"/>
          <w:rFonts w:ascii="Courier New" w:hAnsi="Courier New" w:cs="Courier New"/>
          <w:sz w:val="18"/>
          <w:szCs w:val="18"/>
        </w:rPr>
        <w:t>{</w:t>
      </w:r>
      <w:r>
        <w:rPr>
          <w:rStyle w:val="translated-span"/>
          <w:rFonts w:ascii="Courier New" w:hAnsi="Courier New" w:cs="Courier New"/>
          <w:sz w:val="18"/>
          <w:szCs w:val="18"/>
        </w:rPr>
        <w:t>供应商</w:t>
      </w:r>
      <w:r>
        <w:rPr>
          <w:rStyle w:val="translated-span"/>
          <w:rFonts w:ascii="Courier New" w:hAnsi="Courier New" w:cs="Courier New"/>
          <w:sz w:val="18"/>
          <w:szCs w:val="18"/>
        </w:rPr>
        <w:t>“HP”</w:t>
      </w:r>
      <w:r>
        <w:rPr>
          <w:rStyle w:val="translated-span"/>
          <w:rFonts w:ascii="Courier New" w:hAnsi="Courier New" w:cs="Courier New"/>
          <w:sz w:val="18"/>
          <w:szCs w:val="18"/>
        </w:rPr>
        <w:t>产品</w:t>
      </w:r>
      <w:r>
        <w:rPr>
          <w:rStyle w:val="translated-span"/>
          <w:rFonts w:ascii="Courier New" w:hAnsi="Courier New" w:cs="Courier New"/>
          <w:sz w:val="18"/>
          <w:szCs w:val="18"/>
        </w:rPr>
        <w:t>“OPEN-V.”</w:t>
      </w:r>
    </w:p>
    <w:p w14:paraId="17E59BCA" w14:textId="77777777" w:rsidR="00C115F7" w:rsidRDefault="00012C0F">
      <w:pPr>
        <w:spacing w:after="11" w:line="304" w:lineRule="auto"/>
        <w:ind w:left="-5" w:right="1503"/>
      </w:pPr>
      <w:proofErr w:type="spellStart"/>
      <w:r>
        <w:rPr>
          <w:rStyle w:val="translated-span"/>
          <w:rFonts w:ascii="Courier New" w:hAnsi="Courier New" w:cs="Courier New"/>
          <w:sz w:val="18"/>
          <w:szCs w:val="18"/>
        </w:rPr>
        <w:t>getuid</w:t>
      </w:r>
      <w:proofErr w:type="spellEnd"/>
      <w:r>
        <w:rPr>
          <w:rStyle w:val="translated-span"/>
          <w:rFonts w:ascii="Courier New" w:hAnsi="Courier New" w:cs="Courier New"/>
          <w:sz w:val="18"/>
          <w:szCs w:val="18"/>
        </w:rPr>
        <w:t xml:space="preserve">\u </w:t>
      </w:r>
      <w:proofErr w:type="gramStart"/>
      <w:r>
        <w:rPr>
          <w:rStyle w:val="translated-span"/>
          <w:rFonts w:ascii="Courier New" w:hAnsi="Courier New" w:cs="Courier New"/>
          <w:sz w:val="18"/>
          <w:szCs w:val="18"/>
        </w:rPr>
        <w:t>callout“</w:t>
      </w:r>
      <w:proofErr w:type="gramEnd"/>
      <w:r>
        <w:rPr>
          <w:rStyle w:val="translated-span"/>
          <w:rFonts w:ascii="Courier New" w:hAnsi="Courier New" w:cs="Courier New"/>
          <w:sz w:val="18"/>
          <w:szCs w:val="18"/>
        </w:rPr>
        <w:t>/lib/</w:t>
      </w:r>
      <w:proofErr w:type="spellStart"/>
      <w:r>
        <w:rPr>
          <w:rStyle w:val="translated-span"/>
          <w:rFonts w:ascii="Courier New" w:hAnsi="Courier New" w:cs="Courier New"/>
          <w:sz w:val="18"/>
          <w:szCs w:val="18"/>
        </w:rPr>
        <w:t>udev</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scsi</w:t>
      </w:r>
      <w:proofErr w:type="spellEnd"/>
      <w:r>
        <w:rPr>
          <w:rStyle w:val="translated-span"/>
          <w:rFonts w:ascii="Courier New" w:hAnsi="Courier New" w:cs="Courier New"/>
          <w:sz w:val="18"/>
          <w:szCs w:val="18"/>
        </w:rPr>
        <w:t>\u id--whitelisted--device=/dev/%n”}</w:t>
      </w:r>
    </w:p>
    <w:p w14:paraId="5E965F29" w14:textId="77777777" w:rsidR="00C115F7" w:rsidRDefault="00012C0F">
      <w:pPr>
        <w:spacing w:after="277" w:line="304" w:lineRule="auto"/>
        <w:ind w:left="-5" w:right="133"/>
      </w:pPr>
      <w:r>
        <w:rPr>
          <w:rStyle w:val="translated-span"/>
          <w:rFonts w:ascii="Courier New" w:hAnsi="Courier New" w:cs="Courier New"/>
          <w:sz w:val="18"/>
          <w:szCs w:val="18"/>
        </w:rPr>
        <w:t>}</w:t>
      </w:r>
    </w:p>
    <w:p w14:paraId="49CD8C60" w14:textId="77777777" w:rsidR="00C115F7" w:rsidRDefault="00012C0F">
      <w:pPr>
        <w:ind w:right="177"/>
      </w:pPr>
      <w:r>
        <w:rPr>
          <w:rStyle w:val="translated-span"/>
        </w:rPr>
        <w:t>有关配置文件的设备部分的更多信息，请参阅配置文件设备部分</w:t>
      </w:r>
      <w:r>
        <w:rPr>
          <w:rStyle w:val="translated-span"/>
        </w:rPr>
        <w:t>[p.94]</w:t>
      </w:r>
      <w:r>
        <w:rPr>
          <w:rStyle w:val="translated-span"/>
        </w:rPr>
        <w:t>。</w:t>
      </w:r>
    </w:p>
    <w:p w14:paraId="6D8F089A" w14:textId="77777777" w:rsidR="00C115F7" w:rsidRDefault="00012C0F">
      <w:pPr>
        <w:pStyle w:val="2"/>
        <w:ind w:left="-5"/>
      </w:pPr>
      <w:r>
        <w:rPr>
          <w:rStyle w:val="translated-span"/>
        </w:rPr>
        <w:lastRenderedPageBreak/>
        <w:t>4.DM</w:t>
      </w:r>
      <w:r>
        <w:rPr>
          <w:rStyle w:val="translated-span"/>
        </w:rPr>
        <w:t>多路径配置文件</w:t>
      </w:r>
    </w:p>
    <w:p w14:paraId="2349F1F6" w14:textId="77777777" w:rsidR="00C115F7" w:rsidRDefault="00012C0F">
      <w:pPr>
        <w:spacing w:after="0"/>
        <w:ind w:right="15"/>
      </w:pPr>
      <w:r>
        <w:rPr>
          <w:rStyle w:val="translated-span"/>
        </w:rPr>
        <w:t>默认情况下，</w:t>
      </w:r>
      <w:r>
        <w:rPr>
          <w:rStyle w:val="translated-span"/>
        </w:rPr>
        <w:t>DM Multipath</w:t>
      </w:r>
      <w:r>
        <w:rPr>
          <w:rStyle w:val="translated-span"/>
        </w:rPr>
        <w:t>为</w:t>
      </w:r>
      <w:r>
        <w:rPr>
          <w:rStyle w:val="translated-span"/>
        </w:rPr>
        <w:t>Multipath</w:t>
      </w:r>
      <w:r>
        <w:rPr>
          <w:rStyle w:val="translated-span"/>
        </w:rPr>
        <w:t>的最常见用途提供配置值。此外，</w:t>
      </w:r>
      <w:r>
        <w:rPr>
          <w:rStyle w:val="translated-span"/>
        </w:rPr>
        <w:t>DM Multipath</w:t>
      </w:r>
      <w:r>
        <w:rPr>
          <w:rStyle w:val="translated-span"/>
        </w:rPr>
        <w:t>还包括对支持</w:t>
      </w:r>
      <w:r>
        <w:rPr>
          <w:rStyle w:val="translated-span"/>
        </w:rPr>
        <w:t>DM Multipath</w:t>
      </w:r>
      <w:r>
        <w:rPr>
          <w:rStyle w:val="translated-span"/>
        </w:rPr>
        <w:t>的最常见存储阵列的支持。</w:t>
      </w:r>
    </w:p>
    <w:p w14:paraId="66D42123" w14:textId="77777777" w:rsidR="00C115F7" w:rsidRDefault="00012C0F">
      <w:pPr>
        <w:spacing w:after="203"/>
        <w:ind w:right="15"/>
      </w:pPr>
      <w:r>
        <w:rPr>
          <w:rStyle w:val="translated-span"/>
        </w:rPr>
        <w:t>默认配置值和支持的设备可以在</w:t>
      </w:r>
      <w:proofErr w:type="spellStart"/>
      <w:r>
        <w:rPr>
          <w:rStyle w:val="translated-span"/>
        </w:rPr>
        <w:t>multipath.conf.defaults</w:t>
      </w:r>
      <w:proofErr w:type="spellEnd"/>
      <w:r>
        <w:rPr>
          <w:rStyle w:val="translated-span"/>
        </w:rPr>
        <w:t>文件中找到。</w:t>
      </w:r>
    </w:p>
    <w:p w14:paraId="73083373" w14:textId="77777777" w:rsidR="00C115F7" w:rsidRDefault="00012C0F">
      <w:pPr>
        <w:ind w:right="324"/>
      </w:pPr>
      <w:r>
        <w:rPr>
          <w:rStyle w:val="translated-span"/>
        </w:rPr>
        <w:t>您可以通过编辑</w:t>
      </w:r>
      <w:r>
        <w:rPr>
          <w:rStyle w:val="translated-span"/>
        </w:rPr>
        <w:t>/</w:t>
      </w:r>
      <w:proofErr w:type="spellStart"/>
      <w:r>
        <w:rPr>
          <w:rStyle w:val="translated-span"/>
        </w:rPr>
        <w:t>etc</w:t>
      </w:r>
      <w:proofErr w:type="spellEnd"/>
      <w:r>
        <w:rPr>
          <w:rStyle w:val="translated-span"/>
        </w:rPr>
        <w:t>/</w:t>
      </w:r>
      <w:proofErr w:type="spellStart"/>
      <w:r>
        <w:rPr>
          <w:rStyle w:val="translated-span"/>
        </w:rPr>
        <w:t>Multipath.conf</w:t>
      </w:r>
      <w:proofErr w:type="spellEnd"/>
      <w:r>
        <w:rPr>
          <w:rStyle w:val="translated-span"/>
        </w:rPr>
        <w:t>配置文件来覆盖</w:t>
      </w:r>
      <w:r>
        <w:rPr>
          <w:rStyle w:val="translated-span"/>
        </w:rPr>
        <w:t>DM Multipath</w:t>
      </w:r>
      <w:r>
        <w:rPr>
          <w:rStyle w:val="translated-span"/>
        </w:rPr>
        <w:t>的默认配置值。如有必要，您还可以将默认情况下不支持的存储阵列添加到配置文件中。本章提供了有关分析和修改</w:t>
      </w:r>
      <w:proofErr w:type="spellStart"/>
      <w:r>
        <w:rPr>
          <w:rStyle w:val="translated-span"/>
        </w:rPr>
        <w:t>Multipath.conf</w:t>
      </w:r>
      <w:proofErr w:type="spellEnd"/>
      <w:r>
        <w:rPr>
          <w:rStyle w:val="translated-span"/>
        </w:rPr>
        <w:t>文件的信息。本章包含以下部分</w:t>
      </w:r>
      <w:r>
        <w:rPr>
          <w:rStyle w:val="translated-span"/>
        </w:rPr>
        <w:t>g</w:t>
      </w:r>
      <w:r>
        <w:rPr>
          <w:rStyle w:val="translated-span"/>
        </w:rPr>
        <w:t>主题：</w:t>
      </w:r>
      <w:r>
        <w:rPr>
          <w:rStyle w:val="translated-span"/>
        </w:rPr>
        <w:t>•</w:t>
      </w:r>
      <w:r>
        <w:rPr>
          <w:rStyle w:val="translated-span"/>
        </w:rPr>
        <w:t>配置文件概述</w:t>
      </w:r>
      <w:r>
        <w:rPr>
          <w:rStyle w:val="translated-span"/>
        </w:rPr>
        <w:t>[p.86]</w:t>
      </w:r>
    </w:p>
    <w:p w14:paraId="1CAAA6A9" w14:textId="77777777" w:rsidR="00C115F7" w:rsidRDefault="00012C0F">
      <w:pPr>
        <w:spacing w:after="143" w:line="264" w:lineRule="auto"/>
        <w:ind w:left="220" w:right="221" w:hanging="220"/>
      </w:pPr>
      <w:r>
        <w:rPr>
          <w:rStyle w:val="translated-span"/>
        </w:rPr>
        <w:t xml:space="preserve">• </w:t>
      </w:r>
      <w:r>
        <w:rPr>
          <w:rStyle w:val="translated-span"/>
          <w:i/>
          <w:iCs/>
        </w:rPr>
        <w:t>配置文件黑名单</w:t>
      </w:r>
      <w:r>
        <w:rPr>
          <w:rStyle w:val="translated-span"/>
          <w:i/>
          <w:iCs/>
        </w:rPr>
        <w:t>[</w:t>
      </w:r>
      <w:r>
        <w:rPr>
          <w:rStyle w:val="translated-span"/>
          <w:i/>
          <w:iCs/>
        </w:rPr>
        <w:t>第</w:t>
      </w:r>
      <w:r>
        <w:rPr>
          <w:rStyle w:val="translated-span"/>
          <w:i/>
          <w:iCs/>
        </w:rPr>
        <w:t>87</w:t>
      </w:r>
      <w:r>
        <w:rPr>
          <w:rStyle w:val="translated-span"/>
          <w:i/>
          <w:iCs/>
        </w:rPr>
        <w:t>页</w:t>
      </w:r>
      <w:r>
        <w:rPr>
          <w:rStyle w:val="translated-span"/>
          <w:i/>
          <w:iCs/>
        </w:rPr>
        <w:t>]</w:t>
      </w:r>
    </w:p>
    <w:p w14:paraId="59C859D0" w14:textId="77777777" w:rsidR="00C115F7" w:rsidRDefault="00012C0F">
      <w:pPr>
        <w:spacing w:after="143" w:line="264" w:lineRule="auto"/>
        <w:ind w:left="220" w:right="221" w:hanging="220"/>
      </w:pPr>
      <w:r>
        <w:rPr>
          <w:rStyle w:val="translated-span"/>
        </w:rPr>
        <w:t xml:space="preserve">• </w:t>
      </w:r>
      <w:r>
        <w:rPr>
          <w:rStyle w:val="translated-span"/>
          <w:i/>
          <w:iCs/>
        </w:rPr>
        <w:t>配置文件默认值</w:t>
      </w:r>
      <w:r>
        <w:rPr>
          <w:rStyle w:val="translated-span"/>
          <w:i/>
          <w:iCs/>
        </w:rPr>
        <w:t>[</w:t>
      </w:r>
      <w:r>
        <w:rPr>
          <w:rStyle w:val="translated-span"/>
          <w:i/>
          <w:iCs/>
        </w:rPr>
        <w:t>第</w:t>
      </w:r>
      <w:r>
        <w:rPr>
          <w:rStyle w:val="translated-span"/>
          <w:i/>
          <w:iCs/>
        </w:rPr>
        <w:t>89</w:t>
      </w:r>
      <w:r>
        <w:rPr>
          <w:rStyle w:val="translated-span"/>
          <w:i/>
          <w:iCs/>
        </w:rPr>
        <w:t>页</w:t>
      </w:r>
      <w:r>
        <w:rPr>
          <w:rStyle w:val="translated-span"/>
          <w:i/>
          <w:iCs/>
        </w:rPr>
        <w:t>]</w:t>
      </w:r>
    </w:p>
    <w:p w14:paraId="762A7825" w14:textId="77777777" w:rsidR="00C115F7" w:rsidRDefault="00012C0F">
      <w:pPr>
        <w:spacing w:after="143" w:line="264" w:lineRule="auto"/>
        <w:ind w:left="220" w:right="221" w:hanging="220"/>
      </w:pPr>
      <w:r>
        <w:rPr>
          <w:rStyle w:val="translated-span"/>
        </w:rPr>
        <w:t xml:space="preserve">• </w:t>
      </w:r>
      <w:r>
        <w:rPr>
          <w:rStyle w:val="translated-span"/>
          <w:i/>
          <w:iCs/>
        </w:rPr>
        <w:t>配置文件多路径属性</w:t>
      </w:r>
      <w:r>
        <w:rPr>
          <w:rStyle w:val="translated-span"/>
          <w:i/>
          <w:iCs/>
        </w:rPr>
        <w:t>[p.93]</w:t>
      </w:r>
    </w:p>
    <w:p w14:paraId="56501FBF" w14:textId="77777777" w:rsidR="00C115F7" w:rsidRDefault="00012C0F">
      <w:pPr>
        <w:spacing w:after="261" w:line="264" w:lineRule="auto"/>
        <w:ind w:left="220" w:right="221" w:hanging="220"/>
      </w:pPr>
      <w:r>
        <w:rPr>
          <w:rStyle w:val="translated-span"/>
        </w:rPr>
        <w:t xml:space="preserve">• </w:t>
      </w:r>
      <w:r>
        <w:rPr>
          <w:rStyle w:val="translated-span"/>
          <w:i/>
          <w:iCs/>
        </w:rPr>
        <w:t>配置文件设备</w:t>
      </w:r>
      <w:r>
        <w:rPr>
          <w:rStyle w:val="translated-span"/>
          <w:i/>
          <w:iCs/>
        </w:rPr>
        <w:t>[p.94]</w:t>
      </w:r>
    </w:p>
    <w:p w14:paraId="5ADEC969" w14:textId="77777777" w:rsidR="00C115F7" w:rsidRDefault="00012C0F">
      <w:pPr>
        <w:spacing w:after="195"/>
        <w:ind w:right="15"/>
      </w:pPr>
      <w:r>
        <w:rPr>
          <w:rStyle w:val="translated-span"/>
        </w:rPr>
        <w:t>在多路径配置文件中，您只需要指定配置所需的部分，或者您希望从</w:t>
      </w:r>
      <w:proofErr w:type="spellStart"/>
      <w:r>
        <w:rPr>
          <w:rStyle w:val="translated-span"/>
        </w:rPr>
        <w:t>multipath.conf.defaults</w:t>
      </w:r>
      <w:proofErr w:type="spellEnd"/>
      <w:r>
        <w:rPr>
          <w:rStyle w:val="translated-span"/>
        </w:rPr>
        <w:t>文件中指定的默认值更改的部分。如果文件中有与您的环境无关的部分或者您不需要覆盖默认值的部分，则</w:t>
      </w:r>
      <w:r>
        <w:rPr>
          <w:rStyle w:val="translated-span"/>
        </w:rPr>
        <w:t>y</w:t>
      </w:r>
      <w:r>
        <w:rPr>
          <w:rStyle w:val="translated-span"/>
        </w:rPr>
        <w:t>您可以将它们注释掉，因为它们在初始文件中。</w:t>
      </w:r>
    </w:p>
    <w:p w14:paraId="2FE1B7FB" w14:textId="77777777" w:rsidR="00C115F7" w:rsidRDefault="00012C0F">
      <w:pPr>
        <w:spacing w:after="278" w:line="256" w:lineRule="auto"/>
        <w:ind w:right="15"/>
      </w:pPr>
      <w:r>
        <w:rPr>
          <w:rStyle w:val="translated-span"/>
        </w:rPr>
        <w:t>配置文件允许使用正则表达式描述语法。</w:t>
      </w:r>
    </w:p>
    <w:p w14:paraId="015BF52C" w14:textId="77777777" w:rsidR="00C115F7" w:rsidRDefault="00012C0F">
      <w:pPr>
        <w:spacing w:after="243" w:line="352" w:lineRule="auto"/>
        <w:ind w:left="-5"/>
      </w:pPr>
      <w:r>
        <w:rPr>
          <w:rStyle w:val="translated-span"/>
        </w:rPr>
        <w:t>配置文件的注释版本可以在</w:t>
      </w:r>
      <w:r>
        <w:rPr>
          <w:rStyle w:val="translated-span"/>
        </w:rPr>
        <w:t>/</w:t>
      </w:r>
      <w:proofErr w:type="spellStart"/>
      <w:r>
        <w:rPr>
          <w:rStyle w:val="translated-span"/>
        </w:rPr>
        <w:t>usr</w:t>
      </w:r>
      <w:proofErr w:type="spellEnd"/>
      <w:r>
        <w:rPr>
          <w:rStyle w:val="translated-span"/>
        </w:rPr>
        <w:t>/share/doc/multipath tools/examples/multipath.conf.annotated.gz</w:t>
      </w:r>
      <w:r>
        <w:rPr>
          <w:rStyle w:val="translated-span"/>
        </w:rPr>
        <w:t>中找到。</w:t>
      </w:r>
    </w:p>
    <w:p w14:paraId="3FD95C6C" w14:textId="77777777" w:rsidR="00C115F7" w:rsidRDefault="00012C0F">
      <w:pPr>
        <w:pStyle w:val="4"/>
        <w:ind w:left="-5"/>
      </w:pPr>
      <w:r>
        <w:rPr>
          <w:rStyle w:val="translated-span"/>
        </w:rPr>
        <w:t>4.1.</w:t>
      </w:r>
      <w:r>
        <w:rPr>
          <w:rStyle w:val="translated-span"/>
        </w:rPr>
        <w:t>配置文件概述</w:t>
      </w:r>
    </w:p>
    <w:p w14:paraId="10BB60FF" w14:textId="77777777" w:rsidR="00C115F7" w:rsidRDefault="00012C0F">
      <w:pPr>
        <w:spacing w:after="114" w:line="256" w:lineRule="auto"/>
        <w:ind w:right="15"/>
      </w:pPr>
      <w:r>
        <w:rPr>
          <w:rStyle w:val="translated-span"/>
        </w:rPr>
        <w:t>多路径配置文件分为以下部分：</w:t>
      </w:r>
    </w:p>
    <w:p w14:paraId="7F84D9B2" w14:textId="77777777" w:rsidR="00C115F7" w:rsidRDefault="00012C0F">
      <w:pPr>
        <w:spacing w:after="256" w:line="256" w:lineRule="auto"/>
        <w:ind w:left="-5"/>
      </w:pPr>
      <w:r>
        <w:rPr>
          <w:rStyle w:val="translated-span"/>
          <w:b/>
          <w:bCs/>
        </w:rPr>
        <w:t>黑名单</w:t>
      </w:r>
    </w:p>
    <w:p w14:paraId="26A0714F" w14:textId="77777777" w:rsidR="00C115F7" w:rsidRDefault="00012C0F">
      <w:pPr>
        <w:spacing w:after="114" w:line="256" w:lineRule="auto"/>
        <w:ind w:left="370" w:right="15"/>
      </w:pPr>
      <w:r>
        <w:rPr>
          <w:rStyle w:val="translated-span"/>
        </w:rPr>
        <w:t>不考虑多路径的特定设备列表。</w:t>
      </w:r>
    </w:p>
    <w:p w14:paraId="7427B00C" w14:textId="77777777" w:rsidR="00C115F7" w:rsidRDefault="00012C0F">
      <w:pPr>
        <w:pStyle w:val="5"/>
        <w:spacing w:after="256" w:line="256" w:lineRule="auto"/>
        <w:ind w:left="-5"/>
      </w:pPr>
      <w:r>
        <w:rPr>
          <w:rStyle w:val="translated-span"/>
          <w:b/>
          <w:bCs/>
          <w:u w:val="none"/>
        </w:rPr>
        <w:t>黑名单及例外情况</w:t>
      </w:r>
    </w:p>
    <w:p w14:paraId="3199C016" w14:textId="77777777" w:rsidR="00C115F7" w:rsidRDefault="00012C0F">
      <w:pPr>
        <w:spacing w:after="48"/>
        <w:ind w:left="370" w:right="15"/>
      </w:pPr>
      <w:r>
        <w:rPr>
          <w:rStyle w:val="translated-span"/>
        </w:rPr>
        <w:t>根据黑名单部分的参数列出否则将被列入黑名单的多路径候选。</w:t>
      </w:r>
    </w:p>
    <w:p w14:paraId="726ACC0E" w14:textId="77777777" w:rsidR="00C115F7" w:rsidRDefault="00012C0F">
      <w:pPr>
        <w:spacing w:after="256" w:line="256" w:lineRule="auto"/>
        <w:ind w:left="-5"/>
      </w:pPr>
      <w:r>
        <w:rPr>
          <w:rStyle w:val="translated-span"/>
          <w:b/>
          <w:bCs/>
        </w:rPr>
        <w:t>默认值</w:t>
      </w:r>
    </w:p>
    <w:p w14:paraId="06231A8B" w14:textId="77777777" w:rsidR="00C115F7" w:rsidRDefault="00012C0F">
      <w:pPr>
        <w:spacing w:after="114" w:line="256" w:lineRule="auto"/>
        <w:ind w:left="370" w:right="15"/>
      </w:pPr>
      <w:r>
        <w:rPr>
          <w:rStyle w:val="translated-span"/>
        </w:rPr>
        <w:t>DM</w:t>
      </w:r>
      <w:r>
        <w:rPr>
          <w:rStyle w:val="translated-span"/>
        </w:rPr>
        <w:t>多路径的常规默认设置。</w:t>
      </w:r>
    </w:p>
    <w:p w14:paraId="0BBDF7E1" w14:textId="77777777" w:rsidR="00C115F7" w:rsidRDefault="00012C0F">
      <w:pPr>
        <w:pStyle w:val="5"/>
        <w:spacing w:after="256" w:line="256" w:lineRule="auto"/>
        <w:ind w:left="-5"/>
      </w:pPr>
      <w:r>
        <w:rPr>
          <w:rStyle w:val="translated-span"/>
          <w:b/>
          <w:bCs/>
          <w:u w:val="none"/>
        </w:rPr>
        <w:t>多路径</w:t>
      </w:r>
    </w:p>
    <w:p w14:paraId="11DB1AC1" w14:textId="77777777" w:rsidR="00C115F7" w:rsidRDefault="00012C0F">
      <w:pPr>
        <w:ind w:left="370" w:right="15"/>
      </w:pPr>
      <w:r>
        <w:rPr>
          <w:rStyle w:val="translated-span"/>
        </w:rPr>
        <w:t>单个多路径设备特性的设置。这些值覆盖配置文件的</w:t>
      </w:r>
      <w:r>
        <w:rPr>
          <w:rStyle w:val="translated-span"/>
        </w:rPr>
        <w:t>“</w:t>
      </w:r>
      <w:r>
        <w:rPr>
          <w:rStyle w:val="translated-span"/>
        </w:rPr>
        <w:t>默认值</w:t>
      </w:r>
      <w:r>
        <w:rPr>
          <w:rStyle w:val="translated-span"/>
        </w:rPr>
        <w:t>”</w:t>
      </w:r>
      <w:r>
        <w:rPr>
          <w:rStyle w:val="translated-span"/>
        </w:rPr>
        <w:t>和</w:t>
      </w:r>
      <w:r>
        <w:rPr>
          <w:rStyle w:val="translated-span"/>
        </w:rPr>
        <w:t>“</w:t>
      </w:r>
      <w:r>
        <w:rPr>
          <w:rStyle w:val="translated-span"/>
        </w:rPr>
        <w:t>设备</w:t>
      </w:r>
      <w:r>
        <w:rPr>
          <w:rStyle w:val="translated-span"/>
        </w:rPr>
        <w:t>”</w:t>
      </w:r>
      <w:r>
        <w:rPr>
          <w:rStyle w:val="translated-span"/>
        </w:rPr>
        <w:t>部分中指定的内容。</w:t>
      </w:r>
    </w:p>
    <w:p w14:paraId="1D9E1171" w14:textId="77777777" w:rsidR="00C115F7" w:rsidRDefault="00012C0F">
      <w:pPr>
        <w:pStyle w:val="5"/>
        <w:spacing w:after="256" w:line="256" w:lineRule="auto"/>
        <w:ind w:left="-5"/>
      </w:pPr>
      <w:r>
        <w:rPr>
          <w:rStyle w:val="translated-span"/>
          <w:b/>
          <w:bCs/>
          <w:u w:val="none"/>
        </w:rPr>
        <w:lastRenderedPageBreak/>
        <w:t>装置</w:t>
      </w:r>
    </w:p>
    <w:p w14:paraId="540FDFC9" w14:textId="77777777" w:rsidR="00C115F7" w:rsidRDefault="00012C0F">
      <w:pPr>
        <w:spacing w:after="177"/>
        <w:ind w:left="370" w:right="15"/>
      </w:pPr>
      <w:r>
        <w:rPr>
          <w:rStyle w:val="translated-span"/>
        </w:rPr>
        <w:t>各个存储控制器的设置。这些值覆盖配置文件的</w:t>
      </w:r>
      <w:r>
        <w:rPr>
          <w:rStyle w:val="translated-span"/>
        </w:rPr>
        <w:t>“</w:t>
      </w:r>
      <w:r>
        <w:rPr>
          <w:rStyle w:val="translated-span"/>
        </w:rPr>
        <w:t>默认值</w:t>
      </w:r>
      <w:r>
        <w:rPr>
          <w:rStyle w:val="translated-span"/>
        </w:rPr>
        <w:t>”</w:t>
      </w:r>
      <w:r>
        <w:rPr>
          <w:rStyle w:val="translated-span"/>
        </w:rPr>
        <w:t>部分中指定的内容。如果您使用的存储阵列默认不受支持，则可能需要为阵列创建</w:t>
      </w:r>
      <w:r>
        <w:rPr>
          <w:rStyle w:val="translated-span"/>
        </w:rPr>
        <w:t>“</w:t>
      </w:r>
      <w:r>
        <w:rPr>
          <w:rStyle w:val="translated-span"/>
        </w:rPr>
        <w:t>设备</w:t>
      </w:r>
      <w:r>
        <w:rPr>
          <w:rStyle w:val="translated-span"/>
        </w:rPr>
        <w:t>”</w:t>
      </w:r>
      <w:r>
        <w:rPr>
          <w:rStyle w:val="translated-span"/>
        </w:rPr>
        <w:t>子部分。</w:t>
      </w:r>
    </w:p>
    <w:p w14:paraId="000903A8" w14:textId="77777777" w:rsidR="00C115F7" w:rsidRDefault="00012C0F">
      <w:pPr>
        <w:spacing w:after="242"/>
        <w:ind w:right="15"/>
      </w:pPr>
      <w:r>
        <w:rPr>
          <w:rStyle w:val="translated-span"/>
        </w:rPr>
        <w:t>当系统确定多路径设备的属性时，首先检查多路径设置，然后检查</w:t>
      </w:r>
      <w:proofErr w:type="gramStart"/>
      <w:r>
        <w:rPr>
          <w:rStyle w:val="translated-span"/>
        </w:rPr>
        <w:t>每设备</w:t>
      </w:r>
      <w:proofErr w:type="gramEnd"/>
      <w:r>
        <w:rPr>
          <w:rStyle w:val="translated-span"/>
        </w:rPr>
        <w:t>设置，然后检查多路径系统默认设置。</w:t>
      </w:r>
    </w:p>
    <w:p w14:paraId="74DDEB24" w14:textId="77777777" w:rsidR="00C115F7" w:rsidRDefault="00012C0F">
      <w:pPr>
        <w:pStyle w:val="4"/>
        <w:spacing w:after="194"/>
        <w:ind w:left="-5"/>
      </w:pPr>
      <w:r>
        <w:rPr>
          <w:rStyle w:val="translated-span"/>
        </w:rPr>
        <w:t>4.2.</w:t>
      </w:r>
      <w:r>
        <w:rPr>
          <w:rStyle w:val="translated-span"/>
        </w:rPr>
        <w:t>配置文件黑名单</w:t>
      </w:r>
    </w:p>
    <w:p w14:paraId="0092BD3E" w14:textId="77777777" w:rsidR="00C115F7" w:rsidRDefault="00012C0F">
      <w:pPr>
        <w:ind w:right="15"/>
      </w:pPr>
      <w:r>
        <w:rPr>
          <w:rStyle w:val="translated-span"/>
        </w:rPr>
        <w:t>多路径配置文件的</w:t>
      </w:r>
      <w:r>
        <w:rPr>
          <w:rStyle w:val="translated-span"/>
        </w:rPr>
        <w:t>“</w:t>
      </w:r>
      <w:r>
        <w:rPr>
          <w:rStyle w:val="translated-span"/>
        </w:rPr>
        <w:t>黑名单</w:t>
      </w:r>
      <w:r>
        <w:rPr>
          <w:rStyle w:val="translated-span"/>
        </w:rPr>
        <w:t>”</w:t>
      </w:r>
      <w:r>
        <w:rPr>
          <w:rStyle w:val="translated-span"/>
        </w:rPr>
        <w:t>部分指定系统配置多路径设备时将不使用的设备。列入黑名单的设备将不会分组到多路径设备中。</w:t>
      </w:r>
    </w:p>
    <w:p w14:paraId="1872A9B3" w14:textId="77777777" w:rsidR="00C115F7" w:rsidRDefault="00012C0F">
      <w:pPr>
        <w:spacing w:after="140" w:line="256" w:lineRule="auto"/>
        <w:ind w:left="440" w:right="221" w:hanging="220"/>
      </w:pPr>
      <w:r>
        <w:rPr>
          <w:rStyle w:val="translated-span"/>
        </w:rPr>
        <w:t>•</w:t>
      </w:r>
      <w:r>
        <w:rPr>
          <w:rStyle w:val="translated-span"/>
        </w:rPr>
        <w:t>如果</w:t>
      </w:r>
      <w:proofErr w:type="gramStart"/>
      <w:r>
        <w:rPr>
          <w:rStyle w:val="translated-span"/>
        </w:rPr>
        <w:t>您确实</w:t>
      </w:r>
      <w:proofErr w:type="gramEnd"/>
      <w:r>
        <w:rPr>
          <w:rStyle w:val="translated-span"/>
        </w:rPr>
        <w:t>需要将设备列入黑名单，您可以根据以下标准执行此操作：</w:t>
      </w:r>
    </w:p>
    <w:p w14:paraId="01E4F805" w14:textId="77777777" w:rsidR="00C115F7" w:rsidRDefault="00012C0F">
      <w:pPr>
        <w:spacing w:after="134" w:line="264" w:lineRule="auto"/>
        <w:ind w:left="440" w:right="221" w:hanging="220"/>
      </w:pPr>
      <w:r>
        <w:rPr>
          <w:rStyle w:val="translated-span"/>
        </w:rPr>
        <w:t>•</w:t>
      </w:r>
      <w:r>
        <w:rPr>
          <w:rStyle w:val="translated-span"/>
        </w:rPr>
        <w:t>根据</w:t>
      </w:r>
      <w:r>
        <w:rPr>
          <w:rStyle w:val="translated-span"/>
        </w:rPr>
        <w:t>WWID</w:t>
      </w:r>
      <w:r>
        <w:rPr>
          <w:rStyle w:val="translated-span"/>
        </w:rPr>
        <w:t>，如</w:t>
      </w:r>
      <w:r>
        <w:rPr>
          <w:rStyle w:val="translated-span"/>
        </w:rPr>
        <w:t>WWID</w:t>
      </w:r>
      <w:r>
        <w:rPr>
          <w:rStyle w:val="translated-span"/>
        </w:rPr>
        <w:t>黑名单所述</w:t>
      </w:r>
      <w:r>
        <w:rPr>
          <w:rStyle w:val="translated-span"/>
        </w:rPr>
        <w:t>[p.87]</w:t>
      </w:r>
    </w:p>
    <w:p w14:paraId="480B9B70" w14:textId="77777777" w:rsidR="00C115F7" w:rsidRDefault="00012C0F">
      <w:pPr>
        <w:spacing w:after="134" w:line="264" w:lineRule="auto"/>
        <w:ind w:left="440" w:right="221" w:hanging="220"/>
      </w:pPr>
      <w:r>
        <w:rPr>
          <w:rStyle w:val="translated-span"/>
        </w:rPr>
        <w:t>•</w:t>
      </w:r>
      <w:r>
        <w:rPr>
          <w:rStyle w:val="translated-span"/>
        </w:rPr>
        <w:t>按设备名称，如按设备名称列入黑名单</w:t>
      </w:r>
      <w:r>
        <w:rPr>
          <w:rStyle w:val="translated-span"/>
        </w:rPr>
        <w:t>[p.87]</w:t>
      </w:r>
    </w:p>
    <w:p w14:paraId="0057020E" w14:textId="77777777" w:rsidR="00C115F7" w:rsidRDefault="00012C0F">
      <w:pPr>
        <w:spacing w:after="243" w:line="264" w:lineRule="auto"/>
        <w:ind w:left="440" w:right="221" w:hanging="220"/>
      </w:pPr>
      <w:r>
        <w:rPr>
          <w:rStyle w:val="translated-span"/>
        </w:rPr>
        <w:t>•</w:t>
      </w:r>
      <w:r>
        <w:rPr>
          <w:rStyle w:val="translated-span"/>
        </w:rPr>
        <w:t>按设备类型划分，如按设备类型划分的黑名单所述</w:t>
      </w:r>
      <w:r>
        <w:rPr>
          <w:rStyle w:val="translated-span"/>
        </w:rPr>
        <w:t>[p.88]</w:t>
      </w:r>
    </w:p>
    <w:p w14:paraId="24F6842A" w14:textId="77777777" w:rsidR="00C115F7" w:rsidRDefault="00012C0F">
      <w:pPr>
        <w:spacing w:after="177"/>
        <w:ind w:left="230" w:right="15"/>
      </w:pPr>
      <w:r>
        <w:rPr>
          <w:rStyle w:val="translated-span"/>
        </w:rPr>
        <w:t>默认情况下，各种设备类型都会被列入黑名单，即使在您注释掉配置文件的初始黑名单部分之后也是如此。有关信息，请参阅按设备名称列入黑名单</w:t>
      </w:r>
      <w:r>
        <w:rPr>
          <w:rStyle w:val="translated-span"/>
        </w:rPr>
        <w:t>[p.87]</w:t>
      </w:r>
    </w:p>
    <w:p w14:paraId="20391820" w14:textId="77777777" w:rsidR="00C115F7" w:rsidRDefault="00012C0F">
      <w:pPr>
        <w:pStyle w:val="5"/>
        <w:spacing w:after="237"/>
        <w:ind w:left="-5"/>
      </w:pPr>
      <w:r>
        <w:rPr>
          <w:rStyle w:val="translated-span"/>
        </w:rPr>
        <w:t>4.2.1.</w:t>
      </w:r>
      <w:r>
        <w:rPr>
          <w:rStyle w:val="translated-span"/>
        </w:rPr>
        <w:t>按</w:t>
      </w:r>
      <w:r>
        <w:rPr>
          <w:rStyle w:val="translated-span"/>
        </w:rPr>
        <w:t>WWID</w:t>
      </w:r>
      <w:r>
        <w:rPr>
          <w:rStyle w:val="translated-span"/>
        </w:rPr>
        <w:t>列入黑名单</w:t>
      </w:r>
    </w:p>
    <w:p w14:paraId="495F55D2" w14:textId="77777777" w:rsidR="00C115F7" w:rsidRDefault="00012C0F">
      <w:pPr>
        <w:spacing w:after="177"/>
        <w:ind w:right="15"/>
      </w:pPr>
      <w:r>
        <w:rPr>
          <w:rStyle w:val="translated-span"/>
        </w:rPr>
        <w:t>您可以通过配置文件的黑名单部分中的</w:t>
      </w:r>
      <w:proofErr w:type="spellStart"/>
      <w:r>
        <w:rPr>
          <w:rStyle w:val="translated-span"/>
        </w:rPr>
        <w:t>wwid</w:t>
      </w:r>
      <w:proofErr w:type="spellEnd"/>
      <w:r>
        <w:rPr>
          <w:rStyle w:val="translated-span"/>
        </w:rPr>
        <w:t>条目，通过其全球标识将各个设备指定为黑名单。</w:t>
      </w:r>
    </w:p>
    <w:p w14:paraId="696C3D17" w14:textId="77777777" w:rsidR="00C115F7" w:rsidRDefault="00012C0F">
      <w:pPr>
        <w:spacing w:after="361"/>
        <w:ind w:right="15"/>
      </w:pPr>
      <w:r>
        <w:rPr>
          <w:rStyle w:val="translated-span"/>
        </w:rPr>
        <w:t>以下示例显示配置文件中的行，这些行将</w:t>
      </w:r>
      <w:r>
        <w:rPr>
          <w:rStyle w:val="translated-span"/>
        </w:rPr>
        <w:t>WWID</w:t>
      </w:r>
      <w:r>
        <w:rPr>
          <w:rStyle w:val="translated-span"/>
        </w:rPr>
        <w:t>为</w:t>
      </w:r>
      <w:r>
        <w:rPr>
          <w:rStyle w:val="translated-span"/>
        </w:rPr>
        <w:t>26353900f02796769</w:t>
      </w:r>
      <w:r>
        <w:rPr>
          <w:rStyle w:val="translated-span"/>
        </w:rPr>
        <w:t>的设备列入黑名单。</w:t>
      </w:r>
    </w:p>
    <w:p w14:paraId="78709975" w14:textId="77777777" w:rsidR="00C115F7" w:rsidRDefault="00012C0F">
      <w:pPr>
        <w:spacing w:after="11" w:line="304" w:lineRule="auto"/>
        <w:ind w:left="-5" w:right="133"/>
      </w:pPr>
      <w:r>
        <w:rPr>
          <w:rStyle w:val="translated-span"/>
          <w:rFonts w:ascii="Courier New" w:hAnsi="Courier New" w:cs="Courier New"/>
          <w:sz w:val="18"/>
          <w:szCs w:val="18"/>
        </w:rPr>
        <w:t>黑名单</w:t>
      </w:r>
      <w:r>
        <w:rPr>
          <w:rStyle w:val="translated-span"/>
          <w:rFonts w:ascii="Courier New" w:hAnsi="Courier New" w:cs="Courier New"/>
          <w:sz w:val="18"/>
          <w:szCs w:val="18"/>
        </w:rPr>
        <w:t>{</w:t>
      </w:r>
    </w:p>
    <w:p w14:paraId="12BC123F" w14:textId="77777777" w:rsidR="00C115F7" w:rsidRDefault="00012C0F">
      <w:pPr>
        <w:spacing w:after="239" w:line="304" w:lineRule="auto"/>
        <w:ind w:left="-5" w:right="6572"/>
      </w:pPr>
      <w:proofErr w:type="spellStart"/>
      <w:r>
        <w:rPr>
          <w:rStyle w:val="translated-span"/>
          <w:rFonts w:ascii="Courier New" w:hAnsi="Courier New" w:cs="Courier New"/>
          <w:sz w:val="18"/>
          <w:szCs w:val="18"/>
        </w:rPr>
        <w:t>wwid</w:t>
      </w:r>
      <w:proofErr w:type="spellEnd"/>
      <w:r>
        <w:rPr>
          <w:rStyle w:val="translated-span"/>
          <w:rFonts w:ascii="Courier New" w:hAnsi="Courier New" w:cs="Courier New"/>
          <w:sz w:val="18"/>
          <w:szCs w:val="18"/>
        </w:rPr>
        <w:t xml:space="preserve"> 26353900f02796769}</w:t>
      </w:r>
    </w:p>
    <w:p w14:paraId="5414AE5D" w14:textId="77777777" w:rsidR="00C115F7" w:rsidRDefault="00012C0F">
      <w:pPr>
        <w:pStyle w:val="5"/>
        <w:spacing w:after="237"/>
        <w:ind w:left="-5"/>
      </w:pPr>
      <w:r>
        <w:rPr>
          <w:rStyle w:val="translated-span"/>
        </w:rPr>
        <w:t>4.2.2.</w:t>
      </w:r>
      <w:r>
        <w:rPr>
          <w:rStyle w:val="translated-span"/>
        </w:rPr>
        <w:t>按设备名称列入黑名单</w:t>
      </w:r>
    </w:p>
    <w:p w14:paraId="3871F775" w14:textId="77777777" w:rsidR="00C115F7" w:rsidRDefault="00012C0F">
      <w:pPr>
        <w:spacing w:after="177"/>
        <w:ind w:right="15"/>
      </w:pPr>
      <w:r>
        <w:rPr>
          <w:rStyle w:val="translated-span"/>
        </w:rPr>
        <w:t>您可以按设备名称将设备类型列入黑名单，以便通过在配置文件的黑名单部分指定</w:t>
      </w:r>
      <w:proofErr w:type="spellStart"/>
      <w:r>
        <w:rPr>
          <w:rStyle w:val="translated-span"/>
        </w:rPr>
        <w:t>devnode</w:t>
      </w:r>
      <w:proofErr w:type="spellEnd"/>
      <w:r>
        <w:rPr>
          <w:rStyle w:val="translated-span"/>
        </w:rPr>
        <w:t>条目，不会将它们分组到多路径设备中。</w:t>
      </w:r>
    </w:p>
    <w:p w14:paraId="072F1CE6" w14:textId="77777777" w:rsidR="00C115F7" w:rsidRDefault="00012C0F">
      <w:pPr>
        <w:spacing w:after="361"/>
        <w:ind w:right="15"/>
      </w:pPr>
      <w:r>
        <w:rPr>
          <w:rStyle w:val="translated-span"/>
        </w:rPr>
        <w:t>以下示例显示了配置文件中的行，这些行将黑名单所有</w:t>
      </w:r>
      <w:r>
        <w:rPr>
          <w:rStyle w:val="translated-span"/>
        </w:rPr>
        <w:t>SCSI</w:t>
      </w:r>
      <w:r>
        <w:rPr>
          <w:rStyle w:val="translated-span"/>
        </w:rPr>
        <w:t>设备，因为它将黑名单所有</w:t>
      </w:r>
      <w:proofErr w:type="spellStart"/>
      <w:r>
        <w:rPr>
          <w:rStyle w:val="translated-span"/>
        </w:rPr>
        <w:t>sd</w:t>
      </w:r>
      <w:proofErr w:type="spellEnd"/>
      <w:r>
        <w:rPr>
          <w:rStyle w:val="translated-span"/>
        </w:rPr>
        <w:t>*</w:t>
      </w:r>
      <w:r>
        <w:rPr>
          <w:rStyle w:val="translated-span"/>
        </w:rPr>
        <w:t>设备。</w:t>
      </w:r>
    </w:p>
    <w:p w14:paraId="35744B6B" w14:textId="77777777" w:rsidR="00C115F7" w:rsidRDefault="00012C0F">
      <w:pPr>
        <w:spacing w:after="11" w:line="304" w:lineRule="auto"/>
        <w:ind w:left="-5" w:right="133"/>
      </w:pPr>
      <w:r>
        <w:rPr>
          <w:rStyle w:val="translated-span"/>
          <w:rFonts w:ascii="Courier New" w:hAnsi="Courier New" w:cs="Courier New"/>
          <w:sz w:val="18"/>
          <w:szCs w:val="18"/>
        </w:rPr>
        <w:t>黑名单</w:t>
      </w:r>
      <w:r>
        <w:rPr>
          <w:rStyle w:val="translated-span"/>
          <w:rFonts w:ascii="Courier New" w:hAnsi="Courier New" w:cs="Courier New"/>
          <w:sz w:val="18"/>
          <w:szCs w:val="18"/>
        </w:rPr>
        <w:t>{</w:t>
      </w:r>
    </w:p>
    <w:p w14:paraId="497E13A0" w14:textId="77777777" w:rsidR="00C115F7" w:rsidRDefault="00012C0F">
      <w:pPr>
        <w:spacing w:after="239" w:line="304" w:lineRule="auto"/>
        <w:ind w:left="-5" w:right="6994"/>
      </w:pPr>
      <w:proofErr w:type="spellStart"/>
      <w:proofErr w:type="gramStart"/>
      <w:r>
        <w:rPr>
          <w:rStyle w:val="translated-span"/>
          <w:rFonts w:ascii="Courier New" w:hAnsi="Courier New" w:cs="Courier New"/>
          <w:sz w:val="18"/>
          <w:szCs w:val="18"/>
        </w:rPr>
        <w:t>devnode</w:t>
      </w:r>
      <w:proofErr w:type="spellEnd"/>
      <w:r>
        <w:rPr>
          <w:rStyle w:val="translated-span"/>
          <w:rFonts w:ascii="Courier New" w:hAnsi="Courier New" w:cs="Courier New"/>
          <w:sz w:val="18"/>
          <w:szCs w:val="18"/>
        </w:rPr>
        <w:t>“</w:t>
      </w:r>
      <w:proofErr w:type="gram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sd</w:t>
      </w:r>
      <w:proofErr w:type="spellEnd"/>
      <w:r>
        <w:rPr>
          <w:rStyle w:val="translated-span"/>
          <w:rFonts w:ascii="Courier New" w:hAnsi="Courier New" w:cs="Courier New"/>
          <w:sz w:val="18"/>
          <w:szCs w:val="18"/>
        </w:rPr>
        <w:t>[a-z]”</w:t>
      </w:r>
    </w:p>
    <w:p w14:paraId="04C3AD1B" w14:textId="77777777" w:rsidR="00C115F7" w:rsidRDefault="00012C0F">
      <w:pPr>
        <w:spacing w:after="164"/>
        <w:ind w:right="177"/>
      </w:pPr>
      <w:r>
        <w:rPr>
          <w:rStyle w:val="translated-span"/>
        </w:rPr>
        <w:t>您可以使用配置文件的黑名单部分中的</w:t>
      </w:r>
      <w:proofErr w:type="spellStart"/>
      <w:r>
        <w:rPr>
          <w:rStyle w:val="translated-span"/>
        </w:rPr>
        <w:t>devnode</w:t>
      </w:r>
      <w:proofErr w:type="spellEnd"/>
      <w:r>
        <w:rPr>
          <w:rStyle w:val="translated-span"/>
        </w:rPr>
        <w:t>条目将单个设备指定为黑名单，而不是指定特定类型的所有设备。但是，不建议这样做，因为除非它由</w:t>
      </w:r>
      <w:proofErr w:type="spellStart"/>
      <w:r>
        <w:rPr>
          <w:rStyle w:val="translated-span"/>
        </w:rPr>
        <w:t>udev</w:t>
      </w:r>
      <w:proofErr w:type="spellEnd"/>
      <w:r>
        <w:rPr>
          <w:rStyle w:val="translated-span"/>
        </w:rPr>
        <w:t>规则静态映射，否则无法保证特定设备在重新启动时具有相同的名称。例如，</w:t>
      </w:r>
      <w:r>
        <w:rPr>
          <w:rStyle w:val="translated-span"/>
        </w:rPr>
        <w:t>de</w:t>
      </w:r>
      <w:r>
        <w:rPr>
          <w:rStyle w:val="translated-span"/>
        </w:rPr>
        <w:t>重新启动时，设备名称可能从</w:t>
      </w:r>
      <w:r>
        <w:rPr>
          <w:rStyle w:val="translated-span"/>
        </w:rPr>
        <w:t>/dev/</w:t>
      </w:r>
      <w:proofErr w:type="spellStart"/>
      <w:r>
        <w:rPr>
          <w:rStyle w:val="translated-span"/>
        </w:rPr>
        <w:t>sda</w:t>
      </w:r>
      <w:proofErr w:type="spellEnd"/>
      <w:r>
        <w:rPr>
          <w:rStyle w:val="translated-span"/>
        </w:rPr>
        <w:t>更改为</w:t>
      </w:r>
      <w:r>
        <w:rPr>
          <w:rStyle w:val="translated-span"/>
        </w:rPr>
        <w:t>/dev/</w:t>
      </w:r>
      <w:proofErr w:type="spellStart"/>
      <w:r>
        <w:rPr>
          <w:rStyle w:val="translated-span"/>
        </w:rPr>
        <w:t>sdb</w:t>
      </w:r>
      <w:proofErr w:type="spellEnd"/>
      <w:r>
        <w:rPr>
          <w:rStyle w:val="translated-span"/>
        </w:rPr>
        <w:t>。</w:t>
      </w:r>
    </w:p>
    <w:p w14:paraId="61D49F53" w14:textId="77777777" w:rsidR="00C115F7" w:rsidRDefault="00012C0F">
      <w:pPr>
        <w:spacing w:after="354"/>
        <w:ind w:right="15"/>
      </w:pPr>
      <w:r>
        <w:rPr>
          <w:rStyle w:val="translated-span"/>
        </w:rPr>
        <w:lastRenderedPageBreak/>
        <w:t>默认情况下，以下</w:t>
      </w:r>
      <w:proofErr w:type="spellStart"/>
      <w:r>
        <w:rPr>
          <w:rStyle w:val="translated-span"/>
        </w:rPr>
        <w:t>devnode</w:t>
      </w:r>
      <w:proofErr w:type="spellEnd"/>
      <w:r>
        <w:rPr>
          <w:rStyle w:val="translated-span"/>
        </w:rPr>
        <w:t>条目在默认黑名单中编译；这些条目黑名单中的设备通常不支持</w:t>
      </w:r>
      <w:r>
        <w:rPr>
          <w:rStyle w:val="translated-span"/>
        </w:rPr>
        <w:t>DM Multipath</w:t>
      </w:r>
      <w:r>
        <w:rPr>
          <w:rStyle w:val="translated-span"/>
        </w:rPr>
        <w:t>。要在这些设备上启用</w:t>
      </w:r>
      <w:r>
        <w:rPr>
          <w:rStyle w:val="translated-span"/>
        </w:rPr>
        <w:t>Multipath</w:t>
      </w:r>
      <w:r>
        <w:rPr>
          <w:rStyle w:val="translated-span"/>
        </w:rPr>
        <w:t>，您需要在配置文件的</w:t>
      </w:r>
      <w:proofErr w:type="spellStart"/>
      <w:r>
        <w:rPr>
          <w:rStyle w:val="translated-span"/>
        </w:rPr>
        <w:t>blacklist_exceptions</w:t>
      </w:r>
      <w:proofErr w:type="spellEnd"/>
      <w:r>
        <w:rPr>
          <w:rStyle w:val="translated-span"/>
        </w:rPr>
        <w:t>部分中指定它们，如</w:t>
      </w:r>
      <w:r>
        <w:rPr>
          <w:rStyle w:val="translated-span"/>
        </w:rPr>
        <w:t>blacklist exceptions[p.88]</w:t>
      </w:r>
      <w:r>
        <w:rPr>
          <w:rStyle w:val="translated-span"/>
        </w:rPr>
        <w:t>中所述</w:t>
      </w:r>
    </w:p>
    <w:p w14:paraId="34F12E09" w14:textId="77777777" w:rsidR="00C115F7" w:rsidRDefault="00012C0F">
      <w:pPr>
        <w:spacing w:after="11" w:line="304" w:lineRule="auto"/>
        <w:ind w:left="-5" w:right="133"/>
      </w:pPr>
      <w:r>
        <w:rPr>
          <w:rStyle w:val="translated-span"/>
          <w:rFonts w:ascii="Courier New" w:hAnsi="Courier New" w:cs="Courier New"/>
          <w:sz w:val="18"/>
          <w:szCs w:val="18"/>
        </w:rPr>
        <w:t>黑名单</w:t>
      </w:r>
      <w:r>
        <w:rPr>
          <w:rStyle w:val="translated-span"/>
          <w:rFonts w:ascii="Courier New" w:hAnsi="Courier New" w:cs="Courier New"/>
          <w:sz w:val="18"/>
          <w:szCs w:val="18"/>
        </w:rPr>
        <w:t>{</w:t>
      </w:r>
    </w:p>
    <w:p w14:paraId="237FE4EA" w14:textId="77777777" w:rsidR="00C115F7" w:rsidRDefault="00012C0F">
      <w:pPr>
        <w:spacing w:after="230" w:line="304" w:lineRule="auto"/>
        <w:ind w:left="-5" w:right="3615"/>
      </w:pPr>
      <w:proofErr w:type="spellStart"/>
      <w:r>
        <w:rPr>
          <w:rStyle w:val="translated-span"/>
          <w:rFonts w:ascii="Courier New" w:hAnsi="Courier New" w:cs="Courier New"/>
          <w:sz w:val="18"/>
          <w:szCs w:val="18"/>
        </w:rPr>
        <w:t>devnode</w:t>
      </w:r>
      <w:proofErr w:type="spellEnd"/>
      <w:proofErr w:type="gramStart"/>
      <w:r>
        <w:rPr>
          <w:rStyle w:val="translated-span"/>
          <w:rFonts w:ascii="Courier New" w:hAnsi="Courier New" w:cs="Courier New"/>
          <w:sz w:val="18"/>
          <w:szCs w:val="18"/>
        </w:rPr>
        <w:t>“</w:t>
      </w:r>
      <w:proofErr w:type="gramEnd"/>
      <w:r>
        <w:rPr>
          <w:rStyle w:val="translated-span"/>
          <w:rFonts w:ascii="Courier New" w:hAnsi="Courier New" w:cs="Courier New"/>
          <w:sz w:val="18"/>
          <w:szCs w:val="18"/>
        </w:rPr>
        <w:t>^</w:t>
      </w:r>
      <w:r>
        <w:rPr>
          <w:rStyle w:val="translated-span"/>
          <w:rFonts w:ascii="Courier New" w:hAnsi="Courier New" w:cs="Courier New"/>
          <w:sz w:val="18"/>
          <w:szCs w:val="18"/>
        </w:rPr>
        <w:t>（</w:t>
      </w:r>
      <w:r>
        <w:rPr>
          <w:rStyle w:val="translated-span"/>
          <w:rFonts w:ascii="Courier New" w:hAnsi="Courier New" w:cs="Courier New"/>
          <w:sz w:val="18"/>
          <w:szCs w:val="18"/>
        </w:rPr>
        <w:t xml:space="preserve">ram | raw | loop | </w:t>
      </w:r>
      <w:proofErr w:type="spellStart"/>
      <w:r>
        <w:rPr>
          <w:rStyle w:val="translated-span"/>
          <w:rFonts w:ascii="Courier New" w:hAnsi="Courier New" w:cs="Courier New"/>
          <w:sz w:val="18"/>
          <w:szCs w:val="18"/>
        </w:rPr>
        <w:t>fd</w:t>
      </w:r>
      <w:proofErr w:type="spellEnd"/>
      <w:r>
        <w:rPr>
          <w:rStyle w:val="translated-span"/>
          <w:rFonts w:ascii="Courier New" w:hAnsi="Courier New" w:cs="Courier New"/>
          <w:sz w:val="18"/>
          <w:szCs w:val="18"/>
        </w:rPr>
        <w:t xml:space="preserve"> | md | dm | </w:t>
      </w:r>
      <w:proofErr w:type="spellStart"/>
      <w:r>
        <w:rPr>
          <w:rStyle w:val="translated-span"/>
          <w:rFonts w:ascii="Courier New" w:hAnsi="Courier New" w:cs="Courier New"/>
          <w:sz w:val="18"/>
          <w:szCs w:val="18"/>
        </w:rPr>
        <w:t>sr</w:t>
      </w:r>
      <w:proofErr w:type="spellEnd"/>
      <w:r>
        <w:rPr>
          <w:rStyle w:val="translated-span"/>
          <w:rFonts w:ascii="Courier New" w:hAnsi="Courier New" w:cs="Courier New"/>
          <w:sz w:val="18"/>
          <w:szCs w:val="18"/>
        </w:rPr>
        <w:t xml:space="preserve"> | </w:t>
      </w:r>
      <w:proofErr w:type="spellStart"/>
      <w:r>
        <w:rPr>
          <w:rStyle w:val="translated-span"/>
          <w:rFonts w:ascii="Courier New" w:hAnsi="Courier New" w:cs="Courier New"/>
          <w:sz w:val="18"/>
          <w:szCs w:val="18"/>
        </w:rPr>
        <w:t>scd</w:t>
      </w:r>
      <w:proofErr w:type="spellEnd"/>
      <w:r>
        <w:rPr>
          <w:rStyle w:val="translated-span"/>
          <w:rFonts w:ascii="Courier New" w:hAnsi="Courier New" w:cs="Courier New"/>
          <w:sz w:val="18"/>
          <w:szCs w:val="18"/>
        </w:rPr>
        <w:t xml:space="preserve"> | </w:t>
      </w:r>
      <w:proofErr w:type="spellStart"/>
      <w:r>
        <w:rPr>
          <w:rStyle w:val="translated-span"/>
          <w:rFonts w:ascii="Courier New" w:hAnsi="Courier New" w:cs="Courier New"/>
          <w:sz w:val="18"/>
          <w:szCs w:val="18"/>
        </w:rPr>
        <w:t>st</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[0-9]*“</w:t>
      </w:r>
      <w:proofErr w:type="spellStart"/>
      <w:r>
        <w:rPr>
          <w:rStyle w:val="translated-span"/>
          <w:rFonts w:ascii="Courier New" w:hAnsi="Courier New" w:cs="Courier New"/>
          <w:sz w:val="18"/>
          <w:szCs w:val="18"/>
        </w:rPr>
        <w:t>devnode</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hd</w:t>
      </w:r>
      <w:proofErr w:type="spellEnd"/>
      <w:r>
        <w:rPr>
          <w:rStyle w:val="translated-span"/>
          <w:rFonts w:ascii="Courier New" w:hAnsi="Courier New" w:cs="Courier New"/>
          <w:sz w:val="18"/>
          <w:szCs w:val="18"/>
        </w:rPr>
        <w:t>[a-z]”</w:t>
      </w:r>
    </w:p>
    <w:p w14:paraId="7C7DB015" w14:textId="77777777" w:rsidR="00C115F7" w:rsidRDefault="00012C0F">
      <w:pPr>
        <w:pStyle w:val="5"/>
        <w:spacing w:after="228"/>
        <w:ind w:left="-5"/>
      </w:pPr>
      <w:r>
        <w:rPr>
          <w:rStyle w:val="translated-span"/>
        </w:rPr>
        <w:t>4.2.3.</w:t>
      </w:r>
      <w:r>
        <w:rPr>
          <w:rStyle w:val="translated-span"/>
        </w:rPr>
        <w:t>按设备类型列出的黑名单</w:t>
      </w:r>
    </w:p>
    <w:p w14:paraId="7CD915FA" w14:textId="77777777" w:rsidR="00C115F7" w:rsidRDefault="00012C0F">
      <w:pPr>
        <w:spacing w:after="55" w:line="256" w:lineRule="auto"/>
        <w:ind w:right="15"/>
      </w:pPr>
      <w:r>
        <w:rPr>
          <w:rStyle w:val="translated-span"/>
        </w:rPr>
        <w:t>您可以在配置文件的黑名单部分使用设备部分指定特定的设备类型。</w:t>
      </w:r>
    </w:p>
    <w:p w14:paraId="2F2D1DDE" w14:textId="77777777" w:rsidR="00C115F7" w:rsidRDefault="00012C0F">
      <w:pPr>
        <w:spacing w:after="361"/>
        <w:ind w:right="15"/>
      </w:pPr>
      <w:r>
        <w:rPr>
          <w:rStyle w:val="translated-span"/>
        </w:rPr>
        <w:t>以下示例列出了所有</w:t>
      </w:r>
      <w:r>
        <w:rPr>
          <w:rStyle w:val="translated-span"/>
        </w:rPr>
        <w:t>IBM DS4200</w:t>
      </w:r>
      <w:r>
        <w:rPr>
          <w:rStyle w:val="translated-span"/>
        </w:rPr>
        <w:t>和</w:t>
      </w:r>
      <w:r>
        <w:rPr>
          <w:rStyle w:val="translated-span"/>
        </w:rPr>
        <w:t>HP</w:t>
      </w:r>
      <w:r>
        <w:rPr>
          <w:rStyle w:val="translated-span"/>
        </w:rPr>
        <w:t>设备的黑名单。</w:t>
      </w:r>
    </w:p>
    <w:p w14:paraId="70DFA5D6" w14:textId="77777777" w:rsidR="00C115F7" w:rsidRDefault="00012C0F">
      <w:pPr>
        <w:spacing w:after="0" w:line="316" w:lineRule="auto"/>
        <w:ind w:left="-5" w:right="6783"/>
        <w:jc w:val="both"/>
      </w:pPr>
      <w:r>
        <w:rPr>
          <w:rStyle w:val="translated-span"/>
          <w:rFonts w:ascii="Courier New" w:hAnsi="Courier New" w:cs="Courier New"/>
          <w:sz w:val="18"/>
          <w:szCs w:val="18"/>
        </w:rPr>
        <w:t>黑名单</w:t>
      </w:r>
      <w:r>
        <w:rPr>
          <w:rStyle w:val="translated-span"/>
          <w:rFonts w:ascii="Courier New" w:hAnsi="Courier New" w:cs="Courier New"/>
          <w:sz w:val="18"/>
          <w:szCs w:val="18"/>
        </w:rPr>
        <w:t>{</w:t>
      </w:r>
      <w:r>
        <w:rPr>
          <w:rStyle w:val="translated-span"/>
          <w:rFonts w:ascii="Courier New" w:hAnsi="Courier New" w:cs="Courier New"/>
          <w:sz w:val="18"/>
          <w:szCs w:val="18"/>
        </w:rPr>
        <w:t>设备</w:t>
      </w:r>
      <w:r>
        <w:rPr>
          <w:rStyle w:val="translated-span"/>
          <w:rFonts w:ascii="Courier New" w:hAnsi="Courier New" w:cs="Courier New"/>
          <w:sz w:val="18"/>
          <w:szCs w:val="18"/>
        </w:rPr>
        <w:t>{</w:t>
      </w:r>
      <w:r>
        <w:rPr>
          <w:rStyle w:val="translated-span"/>
          <w:rFonts w:ascii="Courier New" w:hAnsi="Courier New" w:cs="Courier New"/>
          <w:sz w:val="18"/>
          <w:szCs w:val="18"/>
        </w:rPr>
        <w:t>供应商</w:t>
      </w:r>
      <w:r>
        <w:rPr>
          <w:rStyle w:val="translated-span"/>
          <w:rFonts w:ascii="Courier New" w:hAnsi="Courier New" w:cs="Courier New"/>
          <w:sz w:val="18"/>
          <w:szCs w:val="18"/>
        </w:rPr>
        <w:t>“IBM”</w:t>
      </w:r>
    </w:p>
    <w:p w14:paraId="4EE9FAED" w14:textId="77777777" w:rsidR="00C115F7" w:rsidRDefault="00012C0F">
      <w:pPr>
        <w:spacing w:after="0" w:line="316" w:lineRule="auto"/>
        <w:ind w:left="-5" w:right="4037"/>
        <w:jc w:val="both"/>
      </w:pPr>
      <w:r>
        <w:rPr>
          <w:rStyle w:val="translated-span"/>
          <w:rFonts w:ascii="Courier New" w:hAnsi="Courier New" w:cs="Courier New"/>
          <w:sz w:val="18"/>
          <w:szCs w:val="18"/>
        </w:rPr>
        <w:t>产品</w:t>
      </w:r>
      <w:r>
        <w:rPr>
          <w:rStyle w:val="translated-span"/>
          <w:rFonts w:ascii="Courier New" w:hAnsi="Courier New" w:cs="Courier New"/>
          <w:sz w:val="18"/>
          <w:szCs w:val="18"/>
        </w:rPr>
        <w:t>“3S42”#DS4200</w:t>
      </w:r>
      <w:r>
        <w:rPr>
          <w:rStyle w:val="translated-span"/>
          <w:rFonts w:ascii="Courier New" w:hAnsi="Courier New" w:cs="Courier New"/>
          <w:sz w:val="18"/>
          <w:szCs w:val="18"/>
        </w:rPr>
        <w:t>产品</w:t>
      </w:r>
      <w:r>
        <w:rPr>
          <w:rStyle w:val="translated-span"/>
          <w:rFonts w:ascii="Courier New" w:hAnsi="Courier New" w:cs="Courier New"/>
          <w:sz w:val="18"/>
          <w:szCs w:val="18"/>
        </w:rPr>
        <w:t>10}</w:t>
      </w:r>
      <w:r>
        <w:rPr>
          <w:rStyle w:val="translated-span"/>
          <w:rFonts w:ascii="Courier New" w:hAnsi="Courier New" w:cs="Courier New"/>
          <w:sz w:val="18"/>
          <w:szCs w:val="18"/>
        </w:rPr>
        <w:t>设备</w:t>
      </w:r>
      <w:r>
        <w:rPr>
          <w:rStyle w:val="translated-span"/>
          <w:rFonts w:ascii="Courier New" w:hAnsi="Courier New" w:cs="Courier New"/>
          <w:sz w:val="18"/>
          <w:szCs w:val="18"/>
        </w:rPr>
        <w:t>{</w:t>
      </w:r>
      <w:r>
        <w:rPr>
          <w:rStyle w:val="translated-span"/>
          <w:rFonts w:ascii="Courier New" w:hAnsi="Courier New" w:cs="Courier New"/>
          <w:sz w:val="18"/>
          <w:szCs w:val="18"/>
        </w:rPr>
        <w:t>供应商</w:t>
      </w:r>
      <w:r>
        <w:rPr>
          <w:rStyle w:val="translated-span"/>
          <w:rFonts w:ascii="Courier New" w:hAnsi="Courier New" w:cs="Courier New"/>
          <w:sz w:val="18"/>
          <w:szCs w:val="18"/>
        </w:rPr>
        <w:t>“HP”</w:t>
      </w:r>
      <w:r>
        <w:rPr>
          <w:rStyle w:val="translated-span"/>
          <w:rFonts w:ascii="Courier New" w:hAnsi="Courier New" w:cs="Courier New"/>
          <w:sz w:val="18"/>
          <w:szCs w:val="18"/>
        </w:rPr>
        <w:t>产品</w:t>
      </w:r>
      <w:r>
        <w:rPr>
          <w:rStyle w:val="translated-span"/>
          <w:rFonts w:ascii="Courier New" w:hAnsi="Courier New" w:cs="Courier New"/>
          <w:sz w:val="18"/>
          <w:szCs w:val="18"/>
        </w:rPr>
        <w:t>“*”}</w:t>
      </w:r>
    </w:p>
    <w:p w14:paraId="014C3D6E" w14:textId="77777777" w:rsidR="00C115F7" w:rsidRDefault="00012C0F">
      <w:pPr>
        <w:spacing w:after="236" w:line="304" w:lineRule="auto"/>
        <w:ind w:left="-5" w:right="133"/>
      </w:pPr>
      <w:r>
        <w:rPr>
          <w:rStyle w:val="translated-span"/>
          <w:rFonts w:ascii="Courier New" w:hAnsi="Courier New" w:cs="Courier New"/>
          <w:sz w:val="18"/>
          <w:szCs w:val="18"/>
        </w:rPr>
        <w:t>}</w:t>
      </w:r>
    </w:p>
    <w:p w14:paraId="64DD4494" w14:textId="77777777" w:rsidR="00C115F7" w:rsidRDefault="00012C0F">
      <w:pPr>
        <w:pStyle w:val="5"/>
        <w:spacing w:after="228"/>
        <w:ind w:left="-5"/>
      </w:pPr>
      <w:r>
        <w:rPr>
          <w:rStyle w:val="translated-span"/>
        </w:rPr>
        <w:t>4.2.4.</w:t>
      </w:r>
      <w:r>
        <w:rPr>
          <w:rStyle w:val="translated-span"/>
        </w:rPr>
        <w:t>黑名单例外情况</w:t>
      </w:r>
    </w:p>
    <w:p w14:paraId="179CD4A2" w14:textId="77777777" w:rsidR="00C115F7" w:rsidRDefault="00012C0F">
      <w:pPr>
        <w:spacing w:after="168"/>
        <w:ind w:right="15"/>
      </w:pPr>
      <w:r>
        <w:rPr>
          <w:rStyle w:val="translated-span"/>
        </w:rPr>
        <w:t>您可以使用配置文件的</w:t>
      </w:r>
      <w:proofErr w:type="spellStart"/>
      <w:r>
        <w:rPr>
          <w:rStyle w:val="translated-span"/>
        </w:rPr>
        <w:t>blacklist_exceptions</w:t>
      </w:r>
      <w:proofErr w:type="spellEnd"/>
      <w:r>
        <w:rPr>
          <w:rStyle w:val="translated-span"/>
        </w:rPr>
        <w:t>部分在默认情况下已被列入黑名单的设备上启用多路径。</w:t>
      </w:r>
    </w:p>
    <w:p w14:paraId="76961B3F" w14:textId="77777777" w:rsidR="00C115F7" w:rsidRDefault="00012C0F">
      <w:pPr>
        <w:spacing w:after="362"/>
        <w:ind w:right="15"/>
      </w:pPr>
      <w:r>
        <w:rPr>
          <w:rStyle w:val="translated-span"/>
        </w:rPr>
        <w:t>例如，如果您有大量设备，并且只想对其中一个设备进行多路径传输（</w:t>
      </w:r>
      <w:r>
        <w:rPr>
          <w:rStyle w:val="translated-span"/>
        </w:rPr>
        <w:t>WWID</w:t>
      </w:r>
      <w:r>
        <w:rPr>
          <w:rStyle w:val="translated-span"/>
        </w:rPr>
        <w:t>为</w:t>
      </w:r>
      <w:r>
        <w:rPr>
          <w:rStyle w:val="translated-span"/>
        </w:rPr>
        <w:t>3600d0230000000000e13955cc3757803</w:t>
      </w:r>
      <w:r>
        <w:rPr>
          <w:rStyle w:val="translated-span"/>
        </w:rPr>
        <w:t>），则可以将所有设备都列入黑名单，而不是单独将所需设备以外的每个设备列入黑名单，然后通过向</w:t>
      </w:r>
      <w:r>
        <w:rPr>
          <w:rStyle w:val="translated-span"/>
        </w:rPr>
        <w:t>/</w:t>
      </w:r>
      <w:proofErr w:type="spellStart"/>
      <w:r>
        <w:rPr>
          <w:rStyle w:val="translated-span"/>
        </w:rPr>
        <w:t>etc</w:t>
      </w:r>
      <w:proofErr w:type="spellEnd"/>
      <w:r>
        <w:rPr>
          <w:rStyle w:val="translated-span"/>
        </w:rPr>
        <w:t>/</w:t>
      </w:r>
      <w:proofErr w:type="spellStart"/>
      <w:r>
        <w:rPr>
          <w:rStyle w:val="translated-span"/>
        </w:rPr>
        <w:t>multipath.conf</w:t>
      </w:r>
      <w:proofErr w:type="spellEnd"/>
      <w:r>
        <w:rPr>
          <w:rStyle w:val="translated-span"/>
        </w:rPr>
        <w:t>文件中添加以下行，只允许您想要的一个。</w:t>
      </w:r>
    </w:p>
    <w:p w14:paraId="77A03C44" w14:textId="77777777" w:rsidR="00C115F7" w:rsidRDefault="00012C0F">
      <w:pPr>
        <w:spacing w:after="272" w:line="304" w:lineRule="auto"/>
        <w:ind w:left="-5" w:right="8050"/>
      </w:pPr>
      <w:r>
        <w:rPr>
          <w:rStyle w:val="translated-span"/>
          <w:rFonts w:ascii="Courier New" w:hAnsi="Courier New" w:cs="Courier New"/>
          <w:sz w:val="18"/>
          <w:szCs w:val="18"/>
        </w:rPr>
        <w:t>黑名单</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wwid</w:t>
      </w:r>
      <w:proofErr w:type="spellEnd"/>
      <w:r>
        <w:rPr>
          <w:rStyle w:val="translated-span"/>
          <w:rFonts w:ascii="Courier New" w:hAnsi="Courier New" w:cs="Courier New"/>
          <w:sz w:val="18"/>
          <w:szCs w:val="18"/>
        </w:rPr>
        <w:t>“*”}</w:t>
      </w:r>
    </w:p>
    <w:p w14:paraId="5934EA9F" w14:textId="77777777" w:rsidR="00C115F7" w:rsidRDefault="00012C0F">
      <w:pPr>
        <w:spacing w:after="11" w:line="304" w:lineRule="auto"/>
        <w:ind w:left="-5" w:right="133"/>
      </w:pPr>
      <w:r>
        <w:rPr>
          <w:rStyle w:val="translated-span"/>
          <w:rFonts w:ascii="Courier New" w:hAnsi="Courier New" w:cs="Courier New"/>
          <w:sz w:val="18"/>
          <w:szCs w:val="18"/>
        </w:rPr>
        <w:t>黑名单及例外情况</w:t>
      </w:r>
      <w:r>
        <w:rPr>
          <w:rStyle w:val="translated-span"/>
          <w:rFonts w:ascii="Courier New" w:hAnsi="Courier New" w:cs="Courier New"/>
          <w:sz w:val="18"/>
          <w:szCs w:val="18"/>
        </w:rPr>
        <w:t>{</w:t>
      </w:r>
    </w:p>
    <w:p w14:paraId="5E19C195" w14:textId="77777777" w:rsidR="00C115F7" w:rsidRDefault="00012C0F">
      <w:pPr>
        <w:spacing w:after="230" w:line="304" w:lineRule="auto"/>
        <w:ind w:left="-5" w:right="4565"/>
      </w:pPr>
      <w:proofErr w:type="gramStart"/>
      <w:r>
        <w:rPr>
          <w:rStyle w:val="translated-span"/>
          <w:rFonts w:ascii="Courier New" w:hAnsi="Courier New" w:cs="Courier New"/>
          <w:sz w:val="18"/>
          <w:szCs w:val="18"/>
        </w:rPr>
        <w:t>wwid“</w:t>
      </w:r>
      <w:proofErr w:type="gramEnd"/>
      <w:r>
        <w:rPr>
          <w:rStyle w:val="translated-span"/>
          <w:rFonts w:ascii="Courier New" w:hAnsi="Courier New" w:cs="Courier New"/>
          <w:sz w:val="18"/>
          <w:szCs w:val="18"/>
        </w:rPr>
        <w:t>3600d0230000000000e13955cc3757803”}</w:t>
      </w:r>
    </w:p>
    <w:p w14:paraId="1D245995" w14:textId="77777777" w:rsidR="00C115F7" w:rsidRDefault="00012C0F">
      <w:pPr>
        <w:spacing w:after="282"/>
        <w:ind w:right="15"/>
      </w:pPr>
      <w:r>
        <w:rPr>
          <w:rStyle w:val="translated-span"/>
        </w:rPr>
        <w:t>在配置文件的</w:t>
      </w:r>
      <w:r>
        <w:rPr>
          <w:rStyle w:val="translated-span"/>
        </w:rPr>
        <w:t>“</w:t>
      </w:r>
      <w:r>
        <w:rPr>
          <w:rStyle w:val="translated-span"/>
        </w:rPr>
        <w:t>黑名单</w:t>
      </w:r>
      <w:r>
        <w:rPr>
          <w:rStyle w:val="translated-span"/>
        </w:rPr>
        <w:t>\u</w:t>
      </w:r>
      <w:r>
        <w:rPr>
          <w:rStyle w:val="translated-span"/>
        </w:rPr>
        <w:t>异常</w:t>
      </w:r>
      <w:r>
        <w:rPr>
          <w:rStyle w:val="translated-span"/>
        </w:rPr>
        <w:t>”</w:t>
      </w:r>
      <w:r>
        <w:rPr>
          <w:rStyle w:val="translated-span"/>
        </w:rPr>
        <w:t>部分中指定设备时，必须以与黑名单中指定的相同方式指定异常。例如，</w:t>
      </w:r>
      <w:r>
        <w:rPr>
          <w:rStyle w:val="translated-span"/>
        </w:rPr>
        <w:t>WWID</w:t>
      </w:r>
      <w:proofErr w:type="gramStart"/>
      <w:r>
        <w:rPr>
          <w:rStyle w:val="translated-span"/>
        </w:rPr>
        <w:t>异常将</w:t>
      </w:r>
      <w:proofErr w:type="gramEnd"/>
      <w:r>
        <w:rPr>
          <w:rStyle w:val="translated-span"/>
        </w:rPr>
        <w:t>不适用于</w:t>
      </w:r>
      <w:proofErr w:type="spellStart"/>
      <w:r>
        <w:rPr>
          <w:rStyle w:val="translated-span"/>
        </w:rPr>
        <w:t>devnode</w:t>
      </w:r>
      <w:proofErr w:type="spellEnd"/>
      <w:r>
        <w:rPr>
          <w:rStyle w:val="translated-span"/>
        </w:rPr>
        <w:t>黑名单条目指定的设备，即使黑名单设备与该</w:t>
      </w:r>
      <w:r>
        <w:rPr>
          <w:rStyle w:val="translated-span"/>
        </w:rPr>
        <w:t>WWID</w:t>
      </w:r>
      <w:r>
        <w:rPr>
          <w:rStyle w:val="translated-span"/>
        </w:rPr>
        <w:t>关联。类似地，</w:t>
      </w:r>
      <w:proofErr w:type="spellStart"/>
      <w:r>
        <w:rPr>
          <w:rStyle w:val="translated-span"/>
        </w:rPr>
        <w:t>devnode</w:t>
      </w:r>
      <w:proofErr w:type="spellEnd"/>
      <w:r>
        <w:rPr>
          <w:rStyle w:val="translated-span"/>
        </w:rPr>
        <w:t>异常仅适用于</w:t>
      </w:r>
      <w:proofErr w:type="spellStart"/>
      <w:r>
        <w:rPr>
          <w:rStyle w:val="translated-span"/>
        </w:rPr>
        <w:t>devnode</w:t>
      </w:r>
      <w:proofErr w:type="spellEnd"/>
      <w:r>
        <w:rPr>
          <w:rStyle w:val="translated-span"/>
        </w:rPr>
        <w:t>条目，而设备异常仅适用于设备条目。</w:t>
      </w:r>
    </w:p>
    <w:p w14:paraId="168D648D" w14:textId="77777777" w:rsidR="00C115F7" w:rsidRDefault="00012C0F">
      <w:pPr>
        <w:pStyle w:val="4"/>
        <w:ind w:left="-5"/>
      </w:pPr>
      <w:r>
        <w:rPr>
          <w:rStyle w:val="translated-span"/>
        </w:rPr>
        <w:t xml:space="preserve">4.3. </w:t>
      </w:r>
      <w:r>
        <w:rPr>
          <w:rStyle w:val="translated-span"/>
        </w:rPr>
        <w:t>配置文件默认值</w:t>
      </w:r>
    </w:p>
    <w:p w14:paraId="49572A46" w14:textId="77777777" w:rsidR="00C115F7" w:rsidRDefault="00012C0F">
      <w:pPr>
        <w:spacing w:after="392"/>
        <w:ind w:right="15"/>
      </w:pPr>
      <w:r>
        <w:rPr>
          <w:rStyle w:val="translated-span"/>
        </w:rPr>
        <w:t>/</w:t>
      </w:r>
      <w:proofErr w:type="spellStart"/>
      <w:r>
        <w:rPr>
          <w:rStyle w:val="translated-span"/>
        </w:rPr>
        <w:t>etc</w:t>
      </w:r>
      <w:proofErr w:type="spellEnd"/>
      <w:r>
        <w:rPr>
          <w:rStyle w:val="translated-span"/>
        </w:rPr>
        <w:t>/</w:t>
      </w:r>
      <w:proofErr w:type="spellStart"/>
      <w:r>
        <w:rPr>
          <w:rStyle w:val="translated-span"/>
        </w:rPr>
        <w:t>multipath.conf</w:t>
      </w:r>
      <w:proofErr w:type="spellEnd"/>
      <w:r>
        <w:rPr>
          <w:rStyle w:val="translated-span"/>
        </w:rPr>
        <w:t>配置文件包含一个</w:t>
      </w:r>
      <w:r>
        <w:rPr>
          <w:rStyle w:val="translated-span"/>
        </w:rPr>
        <w:t>defaults</w:t>
      </w:r>
      <w:r>
        <w:rPr>
          <w:rStyle w:val="translated-span"/>
        </w:rPr>
        <w:t>部分，该部分将</w:t>
      </w:r>
      <w:r>
        <w:rPr>
          <w:rStyle w:val="translated-span"/>
        </w:rPr>
        <w:t>user\u-friendly\u-names</w:t>
      </w:r>
      <w:r>
        <w:rPr>
          <w:rStyle w:val="translated-span"/>
        </w:rPr>
        <w:t>参数设置为</w:t>
      </w:r>
      <w:r>
        <w:rPr>
          <w:rStyle w:val="translated-span"/>
        </w:rPr>
        <w:t>yes</w:t>
      </w:r>
      <w:r>
        <w:rPr>
          <w:rStyle w:val="translated-span"/>
        </w:rPr>
        <w:t>，如下所示。</w:t>
      </w:r>
    </w:p>
    <w:p w14:paraId="2FFD89FC" w14:textId="77777777" w:rsidR="00C115F7" w:rsidRDefault="00012C0F">
      <w:pPr>
        <w:spacing w:after="11" w:line="304" w:lineRule="auto"/>
        <w:ind w:left="-5" w:right="133"/>
      </w:pPr>
      <w:r>
        <w:rPr>
          <w:rStyle w:val="translated-span"/>
          <w:rFonts w:ascii="Courier New" w:hAnsi="Courier New" w:cs="Courier New"/>
          <w:sz w:val="18"/>
          <w:szCs w:val="18"/>
        </w:rPr>
        <w:t>默认值</w:t>
      </w:r>
      <w:r>
        <w:rPr>
          <w:rStyle w:val="translated-span"/>
          <w:rFonts w:ascii="Courier New" w:hAnsi="Courier New" w:cs="Courier New"/>
          <w:sz w:val="18"/>
          <w:szCs w:val="18"/>
        </w:rPr>
        <w:t>{</w:t>
      </w:r>
    </w:p>
    <w:p w14:paraId="2CA3581F" w14:textId="77777777" w:rsidR="00C115F7" w:rsidRDefault="00012C0F">
      <w:pPr>
        <w:spacing w:after="279" w:line="304" w:lineRule="auto"/>
        <w:ind w:left="-5" w:right="6360"/>
      </w:pPr>
      <w:r>
        <w:rPr>
          <w:rStyle w:val="translated-span"/>
          <w:rFonts w:ascii="Courier New" w:hAnsi="Courier New" w:cs="Courier New"/>
          <w:sz w:val="18"/>
          <w:szCs w:val="18"/>
        </w:rPr>
        <w:t>用户友好的名称是</w:t>
      </w:r>
      <w:r>
        <w:rPr>
          <w:rStyle w:val="translated-span"/>
          <w:rFonts w:ascii="Courier New" w:hAnsi="Courier New" w:cs="Courier New"/>
          <w:sz w:val="18"/>
          <w:szCs w:val="18"/>
        </w:rPr>
        <w:t>}</w:t>
      </w:r>
    </w:p>
    <w:p w14:paraId="1178735C" w14:textId="77777777" w:rsidR="00C115F7" w:rsidRDefault="00012C0F">
      <w:pPr>
        <w:spacing w:after="282" w:line="256" w:lineRule="auto"/>
        <w:ind w:right="15"/>
      </w:pPr>
      <w:r>
        <w:rPr>
          <w:rStyle w:val="translated-span"/>
        </w:rPr>
        <w:lastRenderedPageBreak/>
        <w:t>这将覆盖用户友好名称参数的默认值。</w:t>
      </w:r>
    </w:p>
    <w:p w14:paraId="54EE3895" w14:textId="77777777" w:rsidR="00C115F7" w:rsidRDefault="00012C0F">
      <w:pPr>
        <w:spacing w:after="393"/>
        <w:ind w:right="15"/>
      </w:pPr>
      <w:r>
        <w:rPr>
          <w:rStyle w:val="translated-span"/>
        </w:rPr>
        <w:t>配置文件包括配置默认值的模板。本节注释如下。</w:t>
      </w:r>
    </w:p>
    <w:p w14:paraId="51FD93C1" w14:textId="77777777" w:rsidR="00C115F7" w:rsidRDefault="00012C0F">
      <w:pPr>
        <w:spacing w:after="11" w:line="304" w:lineRule="auto"/>
        <w:ind w:left="-5" w:right="133"/>
      </w:pPr>
      <w:r>
        <w:rPr>
          <w:rStyle w:val="translated-span"/>
          <w:rFonts w:ascii="Courier New" w:hAnsi="Courier New" w:cs="Courier New"/>
          <w:sz w:val="18"/>
          <w:szCs w:val="18"/>
        </w:rPr>
        <w:t>#</w:t>
      </w:r>
      <w:r>
        <w:rPr>
          <w:rStyle w:val="translated-span"/>
          <w:rFonts w:ascii="Courier New" w:hAnsi="Courier New" w:cs="Courier New"/>
          <w:sz w:val="18"/>
          <w:szCs w:val="18"/>
        </w:rPr>
        <w:t>默认值</w:t>
      </w:r>
      <w:r>
        <w:rPr>
          <w:rStyle w:val="translated-span"/>
          <w:rFonts w:ascii="Courier New" w:hAnsi="Courier New" w:cs="Courier New"/>
          <w:sz w:val="18"/>
          <w:szCs w:val="18"/>
        </w:rPr>
        <w:t>{</w:t>
      </w:r>
    </w:p>
    <w:p w14:paraId="081A34F9" w14:textId="77777777" w:rsidR="00C115F7" w:rsidRDefault="00012C0F">
      <w:pPr>
        <w:spacing w:after="11" w:line="304" w:lineRule="auto"/>
        <w:ind w:left="-5" w:right="133"/>
      </w:pPr>
      <w:r>
        <w:rPr>
          <w:rStyle w:val="translated-span"/>
          <w:rFonts w:ascii="Courier New" w:hAnsi="Courier New" w:cs="Courier New"/>
          <w:sz w:val="18"/>
          <w:szCs w:val="18"/>
        </w:rPr>
        <w:t>#udev_</w:t>
      </w:r>
      <w:r>
        <w:rPr>
          <w:rStyle w:val="translated-span"/>
          <w:rFonts w:ascii="Courier New" w:hAnsi="Courier New" w:cs="Courier New"/>
          <w:sz w:val="18"/>
          <w:szCs w:val="18"/>
        </w:rPr>
        <w:t>主任</w:t>
      </w:r>
      <w:r>
        <w:rPr>
          <w:rStyle w:val="translated-span"/>
          <w:rFonts w:ascii="Courier New" w:hAnsi="Courier New" w:cs="Courier New"/>
          <w:sz w:val="18"/>
          <w:szCs w:val="18"/>
        </w:rPr>
        <w:t>/</w:t>
      </w:r>
      <w:r>
        <w:rPr>
          <w:rStyle w:val="translated-span"/>
          <w:rFonts w:ascii="Courier New" w:hAnsi="Courier New" w:cs="Courier New"/>
          <w:sz w:val="18"/>
          <w:szCs w:val="18"/>
        </w:rPr>
        <w:t>开发</w:t>
      </w:r>
    </w:p>
    <w:p w14:paraId="706EF079" w14:textId="77777777" w:rsidR="00C115F7" w:rsidRDefault="00012C0F">
      <w:pPr>
        <w:spacing w:after="11" w:line="304" w:lineRule="auto"/>
        <w:ind w:left="-5" w:right="133"/>
      </w:pPr>
      <w:r>
        <w:rPr>
          <w:rStyle w:val="translated-span"/>
          <w:rFonts w:ascii="Courier New" w:hAnsi="Courier New" w:cs="Courier New"/>
          <w:sz w:val="18"/>
          <w:szCs w:val="18"/>
        </w:rPr>
        <w:t>#</w:t>
      </w:r>
      <w:r>
        <w:rPr>
          <w:rStyle w:val="translated-span"/>
          <w:rFonts w:ascii="Courier New" w:hAnsi="Courier New" w:cs="Courier New"/>
          <w:sz w:val="18"/>
          <w:szCs w:val="18"/>
        </w:rPr>
        <w:t>轮询间隔</w:t>
      </w:r>
      <w:r>
        <w:rPr>
          <w:rStyle w:val="translated-span"/>
          <w:rFonts w:ascii="Courier New" w:hAnsi="Courier New" w:cs="Courier New"/>
          <w:sz w:val="18"/>
          <w:szCs w:val="18"/>
        </w:rPr>
        <w:t>5</w:t>
      </w:r>
    </w:p>
    <w:p w14:paraId="6B0C3EC0" w14:textId="77777777" w:rsidR="00C115F7" w:rsidRDefault="00012C0F">
      <w:pPr>
        <w:spacing w:after="11" w:line="304" w:lineRule="auto"/>
        <w:ind w:left="-5" w:right="133"/>
      </w:pPr>
      <w:r>
        <w:rPr>
          <w:rStyle w:val="translated-span"/>
          <w:rFonts w:ascii="Courier New" w:hAnsi="Courier New" w:cs="Courier New"/>
          <w:sz w:val="18"/>
          <w:szCs w:val="18"/>
        </w:rPr>
        <w:t>#</w:t>
      </w:r>
      <w:r>
        <w:rPr>
          <w:rStyle w:val="translated-span"/>
          <w:rFonts w:ascii="Courier New" w:hAnsi="Courier New" w:cs="Courier New"/>
          <w:sz w:val="18"/>
          <w:szCs w:val="18"/>
        </w:rPr>
        <w:t>选择器</w:t>
      </w:r>
      <w:r>
        <w:rPr>
          <w:rStyle w:val="translated-span"/>
          <w:rFonts w:ascii="Courier New" w:hAnsi="Courier New" w:cs="Courier New"/>
          <w:sz w:val="18"/>
          <w:szCs w:val="18"/>
        </w:rPr>
        <w:t>“</w:t>
      </w:r>
      <w:r>
        <w:rPr>
          <w:rStyle w:val="translated-span"/>
          <w:rFonts w:ascii="Courier New" w:hAnsi="Courier New" w:cs="Courier New"/>
          <w:sz w:val="18"/>
          <w:szCs w:val="18"/>
        </w:rPr>
        <w:t>循环</w:t>
      </w:r>
      <w:r>
        <w:rPr>
          <w:rStyle w:val="translated-span"/>
          <w:rFonts w:ascii="Courier New" w:hAnsi="Courier New" w:cs="Courier New"/>
          <w:sz w:val="18"/>
          <w:szCs w:val="18"/>
        </w:rPr>
        <w:t>0”</w:t>
      </w:r>
    </w:p>
    <w:p w14:paraId="4FD04210" w14:textId="77777777" w:rsidR="00C115F7" w:rsidRDefault="00012C0F">
      <w:pPr>
        <w:spacing w:after="11" w:line="304" w:lineRule="auto"/>
        <w:ind w:left="-5" w:right="1186"/>
      </w:pPr>
      <w:r>
        <w:rPr>
          <w:rStyle w:val="translated-span"/>
          <w:rFonts w:ascii="Courier New" w:hAnsi="Courier New" w:cs="Courier New"/>
          <w:sz w:val="18"/>
          <w:szCs w:val="18"/>
        </w:rPr>
        <w:t>#</w:t>
      </w:r>
      <w:r>
        <w:rPr>
          <w:rStyle w:val="translated-span"/>
          <w:rFonts w:ascii="Courier New" w:hAnsi="Courier New" w:cs="Courier New"/>
          <w:sz w:val="18"/>
          <w:szCs w:val="18"/>
        </w:rPr>
        <w:t>路径</w:t>
      </w:r>
      <w:r>
        <w:rPr>
          <w:rStyle w:val="translated-span"/>
          <w:rFonts w:ascii="Courier New" w:hAnsi="Courier New" w:cs="Courier New"/>
          <w:sz w:val="18"/>
          <w:szCs w:val="18"/>
        </w:rPr>
        <w:t>\</w:t>
      </w:r>
      <w:r>
        <w:rPr>
          <w:rStyle w:val="translated-span"/>
          <w:rFonts w:ascii="Courier New" w:hAnsi="Courier New" w:cs="Courier New"/>
          <w:sz w:val="18"/>
          <w:szCs w:val="18"/>
        </w:rPr>
        <w:t>分组</w:t>
      </w:r>
      <w:r>
        <w:rPr>
          <w:rStyle w:val="translated-span"/>
          <w:rFonts w:ascii="Courier New" w:hAnsi="Courier New" w:cs="Courier New"/>
          <w:sz w:val="18"/>
          <w:szCs w:val="18"/>
        </w:rPr>
        <w:t>\</w:t>
      </w:r>
      <w:r>
        <w:rPr>
          <w:rStyle w:val="translated-span"/>
          <w:rFonts w:ascii="Courier New" w:hAnsi="Courier New" w:cs="Courier New"/>
          <w:sz w:val="18"/>
          <w:szCs w:val="18"/>
        </w:rPr>
        <w:t>策略故障转移</w:t>
      </w:r>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getuid</w:t>
      </w:r>
      <w:proofErr w:type="spellEnd"/>
      <w:r>
        <w:rPr>
          <w:rStyle w:val="translated-span"/>
          <w:rFonts w:ascii="Courier New" w:hAnsi="Courier New" w:cs="Courier New"/>
          <w:sz w:val="18"/>
          <w:szCs w:val="18"/>
        </w:rPr>
        <w:t xml:space="preserve"> \ callout</w:t>
      </w:r>
      <w:proofErr w:type="gramStart"/>
      <w:r>
        <w:rPr>
          <w:rStyle w:val="translated-span"/>
          <w:rFonts w:ascii="Courier New" w:hAnsi="Courier New" w:cs="Courier New"/>
          <w:sz w:val="18"/>
          <w:szCs w:val="18"/>
        </w:rPr>
        <w:t>”</w:t>
      </w:r>
      <w:proofErr w:type="gramEnd"/>
      <w:r>
        <w:rPr>
          <w:rStyle w:val="translated-span"/>
          <w:rFonts w:ascii="Courier New" w:hAnsi="Courier New" w:cs="Courier New"/>
          <w:sz w:val="18"/>
          <w:szCs w:val="18"/>
        </w:rPr>
        <w:t>/lib/dev/</w:t>
      </w:r>
      <w:proofErr w:type="spellStart"/>
      <w:r>
        <w:rPr>
          <w:rStyle w:val="translated-span"/>
          <w:rFonts w:ascii="Courier New" w:hAnsi="Courier New" w:cs="Courier New"/>
          <w:sz w:val="18"/>
          <w:szCs w:val="18"/>
        </w:rPr>
        <w:t>scsi</w:t>
      </w:r>
      <w:proofErr w:type="spellEnd"/>
      <w:r>
        <w:rPr>
          <w:rStyle w:val="translated-span"/>
          <w:rFonts w:ascii="Courier New" w:hAnsi="Courier New" w:cs="Courier New"/>
          <w:sz w:val="18"/>
          <w:szCs w:val="18"/>
        </w:rPr>
        <w:t>\ id--whitelisted--device=/dev/%n</w:t>
      </w:r>
    </w:p>
    <w:p w14:paraId="03833276" w14:textId="77777777" w:rsidR="00C115F7" w:rsidRDefault="00012C0F">
      <w:pPr>
        <w:spacing w:after="11" w:line="304" w:lineRule="auto"/>
        <w:ind w:left="-5" w:right="133"/>
      </w:pPr>
      <w:r>
        <w:rPr>
          <w:rStyle w:val="translated-span"/>
          <w:rFonts w:ascii="Courier New" w:hAnsi="Courier New" w:cs="Courier New"/>
          <w:sz w:val="18"/>
          <w:szCs w:val="18"/>
        </w:rPr>
        <w:t>#</w:t>
      </w:r>
      <w:r>
        <w:rPr>
          <w:rStyle w:val="translated-span"/>
          <w:rFonts w:ascii="Courier New" w:hAnsi="Courier New" w:cs="Courier New"/>
          <w:sz w:val="18"/>
          <w:szCs w:val="18"/>
        </w:rPr>
        <w:t>普里奥常数</w:t>
      </w:r>
    </w:p>
    <w:p w14:paraId="5B3399C1" w14:textId="77777777" w:rsidR="00C115F7" w:rsidRDefault="00012C0F">
      <w:pPr>
        <w:spacing w:after="11" w:line="304" w:lineRule="auto"/>
        <w:ind w:left="-5" w:right="133"/>
      </w:pPr>
      <w:r>
        <w:rPr>
          <w:rStyle w:val="translated-span"/>
          <w:rFonts w:ascii="Courier New" w:hAnsi="Courier New" w:cs="Courier New"/>
          <w:sz w:val="18"/>
          <w:szCs w:val="18"/>
        </w:rPr>
        <w:t>#</w:t>
      </w:r>
      <w:r>
        <w:rPr>
          <w:rStyle w:val="translated-span"/>
          <w:rFonts w:ascii="Courier New" w:hAnsi="Courier New" w:cs="Courier New"/>
          <w:sz w:val="18"/>
          <w:szCs w:val="18"/>
        </w:rPr>
        <w:t>路径检测器方向</w:t>
      </w:r>
    </w:p>
    <w:p w14:paraId="659E667D" w14:textId="77777777" w:rsidR="00C115F7" w:rsidRDefault="00012C0F">
      <w:pPr>
        <w:spacing w:after="11" w:line="304" w:lineRule="auto"/>
        <w:ind w:left="-5" w:right="133"/>
      </w:pPr>
      <w:r>
        <w:rPr>
          <w:rStyle w:val="translated-span"/>
          <w:rFonts w:ascii="Courier New" w:hAnsi="Courier New" w:cs="Courier New"/>
          <w:sz w:val="18"/>
          <w:szCs w:val="18"/>
        </w:rPr>
        <w:t>#</w:t>
      </w:r>
      <w:proofErr w:type="gramStart"/>
      <w:r>
        <w:rPr>
          <w:rStyle w:val="translated-span"/>
          <w:rFonts w:ascii="Courier New" w:hAnsi="Courier New" w:cs="Courier New"/>
          <w:sz w:val="18"/>
          <w:szCs w:val="18"/>
        </w:rPr>
        <w:t>rr</w:t>
      </w:r>
      <w:proofErr w:type="gramEnd"/>
      <w:r>
        <w:rPr>
          <w:rStyle w:val="translated-span"/>
          <w:rFonts w:ascii="Courier New" w:hAnsi="Courier New" w:cs="Courier New"/>
          <w:sz w:val="18"/>
          <w:szCs w:val="18"/>
        </w:rPr>
        <w:t>_min_io 1000</w:t>
      </w:r>
    </w:p>
    <w:p w14:paraId="08CEC066" w14:textId="77777777" w:rsidR="00C115F7" w:rsidRDefault="00012C0F">
      <w:pPr>
        <w:spacing w:after="11" w:line="304" w:lineRule="auto"/>
        <w:ind w:left="-5" w:right="133"/>
      </w:pPr>
      <w:r>
        <w:rPr>
          <w:rStyle w:val="translated-span"/>
          <w:rFonts w:ascii="Courier New" w:hAnsi="Courier New" w:cs="Courier New"/>
          <w:sz w:val="18"/>
          <w:szCs w:val="18"/>
        </w:rPr>
        <w:t>#</w:t>
      </w:r>
      <w:r>
        <w:rPr>
          <w:rStyle w:val="translated-span"/>
          <w:rFonts w:ascii="Courier New" w:hAnsi="Courier New" w:cs="Courier New"/>
          <w:sz w:val="18"/>
          <w:szCs w:val="18"/>
        </w:rPr>
        <w:t>重量均匀</w:t>
      </w:r>
    </w:p>
    <w:p w14:paraId="7EB7CD9C" w14:textId="77777777" w:rsidR="00C115F7" w:rsidRDefault="00012C0F">
      <w:pPr>
        <w:spacing w:after="11" w:line="304" w:lineRule="auto"/>
        <w:ind w:left="-5" w:right="133"/>
      </w:pPr>
      <w:r>
        <w:rPr>
          <w:rStyle w:val="translated-span"/>
          <w:rFonts w:ascii="Courier New" w:hAnsi="Courier New" w:cs="Courier New"/>
          <w:sz w:val="18"/>
          <w:szCs w:val="18"/>
        </w:rPr>
        <w:t>#</w:t>
      </w:r>
      <w:r>
        <w:rPr>
          <w:rStyle w:val="translated-span"/>
          <w:rFonts w:ascii="Courier New" w:hAnsi="Courier New" w:cs="Courier New"/>
          <w:sz w:val="18"/>
          <w:szCs w:val="18"/>
        </w:rPr>
        <w:t>故障回复手册</w:t>
      </w:r>
    </w:p>
    <w:p w14:paraId="6C57E197" w14:textId="77777777" w:rsidR="00C115F7" w:rsidRDefault="00012C0F">
      <w:pPr>
        <w:spacing w:after="11" w:line="304" w:lineRule="auto"/>
        <w:ind w:left="-5" w:right="7205"/>
      </w:pPr>
      <w:r>
        <w:rPr>
          <w:rStyle w:val="translated-span"/>
          <w:rFonts w:ascii="Courier New" w:hAnsi="Courier New" w:cs="Courier New"/>
          <w:sz w:val="18"/>
          <w:szCs w:val="18"/>
        </w:rPr>
        <w:t>#</w:t>
      </w:r>
      <w:r>
        <w:rPr>
          <w:rStyle w:val="translated-span"/>
          <w:rFonts w:ascii="Courier New" w:hAnsi="Courier New" w:cs="Courier New"/>
          <w:sz w:val="18"/>
          <w:szCs w:val="18"/>
        </w:rPr>
        <w:t>无路径重试失败用户友好名称</w:t>
      </w:r>
      <w:proofErr w:type="gramStart"/>
      <w:r>
        <w:rPr>
          <w:rStyle w:val="translated-span"/>
          <w:rFonts w:ascii="Courier New" w:hAnsi="Courier New" w:cs="Courier New"/>
          <w:sz w:val="18"/>
          <w:szCs w:val="18"/>
        </w:rPr>
        <w:t>否</w:t>
      </w:r>
      <w:proofErr w:type="gramEnd"/>
    </w:p>
    <w:p w14:paraId="02764AE1" w14:textId="77777777" w:rsidR="00C115F7" w:rsidRDefault="00012C0F">
      <w:pPr>
        <w:spacing w:after="284" w:line="304" w:lineRule="auto"/>
        <w:ind w:left="-5" w:right="133"/>
      </w:pPr>
      <w:r>
        <w:rPr>
          <w:rStyle w:val="translated-span"/>
          <w:rFonts w:ascii="Courier New" w:hAnsi="Courier New" w:cs="Courier New"/>
          <w:sz w:val="18"/>
          <w:szCs w:val="18"/>
        </w:rPr>
        <w:t>#}</w:t>
      </w:r>
    </w:p>
    <w:p w14:paraId="0F23584F" w14:textId="77777777" w:rsidR="00C115F7" w:rsidRDefault="00012C0F">
      <w:pPr>
        <w:spacing w:after="393"/>
        <w:ind w:right="232"/>
      </w:pPr>
      <w:r>
        <w:rPr>
          <w:rStyle w:val="translated-span"/>
        </w:rPr>
        <w:t>要覆盖任何配置参数的默认值，可以将此模板中的相关行复制到</w:t>
      </w:r>
      <w:r>
        <w:rPr>
          <w:rStyle w:val="translated-span"/>
        </w:rPr>
        <w:t>“</w:t>
      </w:r>
      <w:r>
        <w:rPr>
          <w:rStyle w:val="translated-span"/>
        </w:rPr>
        <w:t>默认值</w:t>
      </w:r>
      <w:r>
        <w:rPr>
          <w:rStyle w:val="translated-span"/>
        </w:rPr>
        <w:t>”</w:t>
      </w:r>
      <w:r>
        <w:rPr>
          <w:rStyle w:val="translated-span"/>
        </w:rPr>
        <w:t>部分并取消注释。例如，要覆盖</w:t>
      </w:r>
      <w:proofErr w:type="spellStart"/>
      <w:r>
        <w:rPr>
          <w:rStyle w:val="translated-span"/>
        </w:rPr>
        <w:t>path_grouping_policy</w:t>
      </w:r>
      <w:proofErr w:type="spellEnd"/>
      <w:r>
        <w:rPr>
          <w:rStyle w:val="translated-span"/>
        </w:rPr>
        <w:t>参数，使其成为多总线而不是故障转移的默认值，请将相应的行从模板复制到配置文件的</w:t>
      </w:r>
      <w:r>
        <w:rPr>
          <w:rStyle w:val="translated-span"/>
        </w:rPr>
        <w:t>initial defaults</w:t>
      </w:r>
      <w:r>
        <w:rPr>
          <w:rStyle w:val="translated-span"/>
        </w:rPr>
        <w:t>部分，并取消注释，如下所示。</w:t>
      </w:r>
    </w:p>
    <w:p w14:paraId="59FF7583" w14:textId="77777777" w:rsidR="00C115F7" w:rsidRDefault="00012C0F">
      <w:pPr>
        <w:spacing w:after="11" w:line="304" w:lineRule="auto"/>
        <w:ind w:left="-5" w:right="133"/>
      </w:pPr>
      <w:r>
        <w:rPr>
          <w:rStyle w:val="translated-span"/>
          <w:rFonts w:ascii="Courier New" w:hAnsi="Courier New" w:cs="Courier New"/>
          <w:sz w:val="18"/>
          <w:szCs w:val="18"/>
        </w:rPr>
        <w:t>默认值</w:t>
      </w:r>
      <w:r>
        <w:rPr>
          <w:rStyle w:val="translated-span"/>
          <w:rFonts w:ascii="Courier New" w:hAnsi="Courier New" w:cs="Courier New"/>
          <w:sz w:val="18"/>
          <w:szCs w:val="18"/>
        </w:rPr>
        <w:t>{</w:t>
      </w:r>
    </w:p>
    <w:p w14:paraId="384C16E1" w14:textId="77777777" w:rsidR="00C115F7" w:rsidRDefault="00012C0F">
      <w:pPr>
        <w:spacing w:after="270" w:line="316" w:lineRule="auto"/>
        <w:ind w:left="-5" w:right="5516"/>
        <w:jc w:val="both"/>
      </w:pPr>
      <w:r>
        <w:rPr>
          <w:rStyle w:val="translated-span"/>
          <w:rFonts w:ascii="Courier New" w:hAnsi="Courier New" w:cs="Courier New"/>
          <w:sz w:val="18"/>
          <w:szCs w:val="18"/>
        </w:rPr>
        <w:t>用户友好</w:t>
      </w:r>
      <w:r>
        <w:rPr>
          <w:rStyle w:val="translated-span"/>
          <w:rFonts w:ascii="Courier New" w:hAnsi="Courier New" w:cs="Courier New"/>
          <w:sz w:val="18"/>
          <w:szCs w:val="18"/>
        </w:rPr>
        <w:t>\u</w:t>
      </w:r>
      <w:r>
        <w:rPr>
          <w:rStyle w:val="translated-span"/>
          <w:rFonts w:ascii="Courier New" w:hAnsi="Courier New" w:cs="Courier New"/>
          <w:sz w:val="18"/>
          <w:szCs w:val="18"/>
        </w:rPr>
        <w:t>名称是路径</w:t>
      </w:r>
      <w:r>
        <w:rPr>
          <w:rStyle w:val="translated-span"/>
          <w:rFonts w:ascii="Courier New" w:hAnsi="Courier New" w:cs="Courier New"/>
          <w:sz w:val="18"/>
          <w:szCs w:val="18"/>
        </w:rPr>
        <w:t>\u</w:t>
      </w:r>
      <w:r>
        <w:rPr>
          <w:rStyle w:val="translated-span"/>
          <w:rFonts w:ascii="Courier New" w:hAnsi="Courier New" w:cs="Courier New"/>
          <w:sz w:val="18"/>
          <w:szCs w:val="18"/>
        </w:rPr>
        <w:t>分组</w:t>
      </w:r>
      <w:r>
        <w:rPr>
          <w:rStyle w:val="translated-span"/>
          <w:rFonts w:ascii="Courier New" w:hAnsi="Courier New" w:cs="Courier New"/>
          <w:sz w:val="18"/>
          <w:szCs w:val="18"/>
        </w:rPr>
        <w:t>\u</w:t>
      </w:r>
      <w:r>
        <w:rPr>
          <w:rStyle w:val="translated-span"/>
          <w:rFonts w:ascii="Courier New" w:hAnsi="Courier New" w:cs="Courier New"/>
          <w:sz w:val="18"/>
          <w:szCs w:val="18"/>
        </w:rPr>
        <w:t>策略多总线</w:t>
      </w:r>
      <w:r>
        <w:rPr>
          <w:rStyle w:val="translated-span"/>
          <w:rFonts w:ascii="Courier New" w:hAnsi="Courier New" w:cs="Courier New"/>
          <w:sz w:val="18"/>
          <w:szCs w:val="18"/>
        </w:rPr>
        <w:t>}</w:t>
      </w:r>
    </w:p>
    <w:p w14:paraId="5A168BFB" w14:textId="77777777" w:rsidR="00C115F7" w:rsidRDefault="00012C0F">
      <w:pPr>
        <w:ind w:right="15"/>
      </w:pPr>
      <w:r>
        <w:rPr>
          <w:rStyle w:val="translated-span"/>
        </w:rPr>
        <w:t>表</w:t>
      </w:r>
      <w:r>
        <w:rPr>
          <w:rStyle w:val="translated-span"/>
        </w:rPr>
        <w:t>Multipath Configuration Defaults[p.90]</w:t>
      </w:r>
      <w:r>
        <w:rPr>
          <w:rStyle w:val="translated-span"/>
        </w:rPr>
        <w:t>描述了</w:t>
      </w:r>
      <w:proofErr w:type="spellStart"/>
      <w:r>
        <w:rPr>
          <w:rStyle w:val="translated-span"/>
        </w:rPr>
        <w:t>Multipath.conf</w:t>
      </w:r>
      <w:proofErr w:type="spellEnd"/>
      <w:r>
        <w:rPr>
          <w:rStyle w:val="translated-span"/>
        </w:rPr>
        <w:t>配置文件的</w:t>
      </w:r>
      <w:r>
        <w:rPr>
          <w:rStyle w:val="translated-span"/>
        </w:rPr>
        <w:t>Defaults</w:t>
      </w:r>
      <w:r>
        <w:rPr>
          <w:rStyle w:val="translated-span"/>
        </w:rPr>
        <w:t>部分中设置的属性。</w:t>
      </w:r>
      <w:r>
        <w:rPr>
          <w:rStyle w:val="translated-span"/>
        </w:rPr>
        <w:t>DM Multipath</w:t>
      </w:r>
      <w:r>
        <w:rPr>
          <w:rStyle w:val="translated-span"/>
        </w:rPr>
        <w:t>使用这些值，除非它们被</w:t>
      </w:r>
      <w:proofErr w:type="spellStart"/>
      <w:r>
        <w:rPr>
          <w:rStyle w:val="translated-span"/>
        </w:rPr>
        <w:t>Multipath.conf</w:t>
      </w:r>
      <w:proofErr w:type="spellEnd"/>
      <w:r>
        <w:rPr>
          <w:rStyle w:val="translated-span"/>
        </w:rPr>
        <w:t>文件的</w:t>
      </w:r>
      <w:r>
        <w:rPr>
          <w:rStyle w:val="translated-span"/>
        </w:rPr>
        <w:t>devices</w:t>
      </w:r>
      <w:r>
        <w:rPr>
          <w:rStyle w:val="translated-span"/>
        </w:rPr>
        <w:t>和</w:t>
      </w:r>
      <w:r>
        <w:rPr>
          <w:rStyle w:val="translated-span"/>
        </w:rPr>
        <w:t>Multipath</w:t>
      </w:r>
      <w:r>
        <w:rPr>
          <w:rStyle w:val="translated-span"/>
        </w:rPr>
        <w:t>部分中指定的属性覆盖。</w:t>
      </w:r>
    </w:p>
    <w:p w14:paraId="2E04F8A6" w14:textId="77777777" w:rsidR="00C115F7" w:rsidRDefault="00012C0F">
      <w:pPr>
        <w:pStyle w:val="5"/>
        <w:spacing w:after="0" w:line="256" w:lineRule="auto"/>
        <w:ind w:left="-5"/>
      </w:pPr>
      <w:r>
        <w:rPr>
          <w:rStyle w:val="translated-span"/>
          <w:b/>
          <w:bCs/>
          <w:sz w:val="26"/>
          <w:szCs w:val="26"/>
          <w:u w:val="none"/>
        </w:rPr>
        <w:t>表</w:t>
      </w:r>
      <w:r>
        <w:rPr>
          <w:rStyle w:val="translated-span"/>
          <w:b/>
          <w:bCs/>
          <w:sz w:val="26"/>
          <w:szCs w:val="26"/>
          <w:u w:val="none"/>
        </w:rPr>
        <w:t>5.3</w:t>
      </w:r>
      <w:r>
        <w:rPr>
          <w:rStyle w:val="translated-span"/>
          <w:b/>
          <w:bCs/>
          <w:sz w:val="26"/>
          <w:szCs w:val="26"/>
          <w:u w:val="none"/>
        </w:rPr>
        <w:t>。多路径配置默认值</w:t>
      </w:r>
    </w:p>
    <w:tbl>
      <w:tblPr>
        <w:tblW w:w="9746" w:type="dxa"/>
        <w:tblCellMar>
          <w:left w:w="0" w:type="dxa"/>
          <w:right w:w="0" w:type="dxa"/>
        </w:tblCellMar>
        <w:tblLook w:val="04A0" w:firstRow="1" w:lastRow="0" w:firstColumn="1" w:lastColumn="0" w:noHBand="0" w:noVBand="1"/>
      </w:tblPr>
      <w:tblGrid>
        <w:gridCol w:w="3249"/>
        <w:gridCol w:w="6497"/>
      </w:tblGrid>
      <w:tr w:rsidR="00C115F7" w14:paraId="1EDBB0D1" w14:textId="77777777">
        <w:trPr>
          <w:trHeight w:val="420"/>
        </w:trPr>
        <w:tc>
          <w:tcPr>
            <w:tcW w:w="3249" w:type="dxa"/>
            <w:tcBorders>
              <w:top w:val="single" w:sz="8" w:space="0" w:color="000000"/>
              <w:left w:val="single" w:sz="8" w:space="0" w:color="000000"/>
              <w:bottom w:val="single" w:sz="8" w:space="0" w:color="000000"/>
              <w:right w:val="single" w:sz="8" w:space="0" w:color="000000"/>
            </w:tcBorders>
            <w:tcMar>
              <w:top w:w="111" w:type="dxa"/>
              <w:left w:w="45" w:type="dxa"/>
              <w:bottom w:w="0" w:type="dxa"/>
              <w:right w:w="85" w:type="dxa"/>
            </w:tcMar>
            <w:vAlign w:val="center"/>
            <w:hideMark/>
          </w:tcPr>
          <w:p w14:paraId="0FC3B154" w14:textId="77777777" w:rsidR="00C115F7" w:rsidRDefault="00012C0F">
            <w:pPr>
              <w:spacing w:after="0" w:line="256" w:lineRule="auto"/>
              <w:ind w:left="0" w:firstLine="0"/>
            </w:pPr>
            <w:r>
              <w:rPr>
                <w:rStyle w:val="translated-span"/>
                <w:b/>
                <w:bCs/>
              </w:rPr>
              <w:t>属性</w:t>
            </w:r>
          </w:p>
        </w:tc>
        <w:tc>
          <w:tcPr>
            <w:tcW w:w="6497" w:type="dxa"/>
            <w:tcBorders>
              <w:top w:val="single" w:sz="8" w:space="0" w:color="000000"/>
              <w:left w:val="nil"/>
              <w:bottom w:val="single" w:sz="8" w:space="0" w:color="000000"/>
              <w:right w:val="single" w:sz="8" w:space="0" w:color="000000"/>
            </w:tcBorders>
            <w:tcMar>
              <w:top w:w="111" w:type="dxa"/>
              <w:left w:w="45" w:type="dxa"/>
              <w:bottom w:w="0" w:type="dxa"/>
              <w:right w:w="85" w:type="dxa"/>
            </w:tcMar>
            <w:vAlign w:val="center"/>
            <w:hideMark/>
          </w:tcPr>
          <w:p w14:paraId="61769FC2" w14:textId="77777777" w:rsidR="00C115F7" w:rsidRDefault="00012C0F">
            <w:pPr>
              <w:spacing w:after="0" w:line="256" w:lineRule="auto"/>
              <w:ind w:left="0" w:firstLine="0"/>
            </w:pPr>
            <w:r>
              <w:rPr>
                <w:rStyle w:val="translated-span"/>
                <w:b/>
                <w:bCs/>
              </w:rPr>
              <w:t>描述</w:t>
            </w:r>
          </w:p>
        </w:tc>
      </w:tr>
      <w:tr w:rsidR="00C115F7" w14:paraId="1F283451" w14:textId="77777777">
        <w:trPr>
          <w:trHeight w:val="1080"/>
        </w:trPr>
        <w:tc>
          <w:tcPr>
            <w:tcW w:w="3249" w:type="dxa"/>
            <w:tcBorders>
              <w:top w:val="nil"/>
              <w:left w:val="single" w:sz="8" w:space="0" w:color="000000"/>
              <w:bottom w:val="single" w:sz="8" w:space="0" w:color="000000"/>
              <w:right w:val="single" w:sz="8" w:space="0" w:color="000000"/>
            </w:tcBorders>
            <w:tcMar>
              <w:top w:w="111" w:type="dxa"/>
              <w:left w:w="45" w:type="dxa"/>
              <w:bottom w:w="0" w:type="dxa"/>
              <w:right w:w="85" w:type="dxa"/>
            </w:tcMar>
            <w:hideMark/>
          </w:tcPr>
          <w:p w14:paraId="6D1B0582" w14:textId="77777777" w:rsidR="00C115F7" w:rsidRDefault="00012C0F">
            <w:pPr>
              <w:spacing w:after="0" w:line="256" w:lineRule="auto"/>
              <w:ind w:left="0" w:firstLine="0"/>
            </w:pPr>
            <w:r>
              <w:rPr>
                <w:rStyle w:val="translated-span"/>
                <w:b/>
                <w:bCs/>
              </w:rPr>
              <w:t>轮询间隔</w:t>
            </w:r>
          </w:p>
        </w:tc>
        <w:tc>
          <w:tcPr>
            <w:tcW w:w="6497" w:type="dxa"/>
            <w:tcBorders>
              <w:top w:val="nil"/>
              <w:left w:val="nil"/>
              <w:bottom w:val="single" w:sz="8" w:space="0" w:color="000000"/>
              <w:right w:val="single" w:sz="8" w:space="0" w:color="000000"/>
            </w:tcBorders>
            <w:tcMar>
              <w:top w:w="111" w:type="dxa"/>
              <w:left w:w="45" w:type="dxa"/>
              <w:bottom w:w="0" w:type="dxa"/>
              <w:right w:w="85" w:type="dxa"/>
            </w:tcMar>
            <w:vAlign w:val="center"/>
            <w:hideMark/>
          </w:tcPr>
          <w:p w14:paraId="40AF4649" w14:textId="77777777" w:rsidR="00C115F7" w:rsidRDefault="00012C0F">
            <w:pPr>
              <w:spacing w:after="0" w:line="256" w:lineRule="auto"/>
              <w:ind w:left="0" w:firstLine="0"/>
            </w:pPr>
            <w:r>
              <w:rPr>
                <w:rStyle w:val="translated-span"/>
              </w:rPr>
              <w:t>以秒为单位指定两次路径检查之间的间隔。对于正常运行的路径，检查之间的间隔将逐渐增加到（</w:t>
            </w:r>
            <w:r>
              <w:rPr>
                <w:rStyle w:val="translated-span"/>
              </w:rPr>
              <w:t>4*</w:t>
            </w:r>
            <w:r>
              <w:rPr>
                <w:rStyle w:val="translated-span"/>
              </w:rPr>
              <w:t>轮询间隔）。默认值为</w:t>
            </w:r>
            <w:r>
              <w:rPr>
                <w:rStyle w:val="translated-span"/>
              </w:rPr>
              <w:t>5</w:t>
            </w:r>
            <w:r>
              <w:rPr>
                <w:rStyle w:val="translated-span"/>
              </w:rPr>
              <w:t>。</w:t>
            </w:r>
          </w:p>
        </w:tc>
      </w:tr>
      <w:tr w:rsidR="00C115F7" w14:paraId="6FB94A72" w14:textId="77777777">
        <w:trPr>
          <w:trHeight w:val="750"/>
        </w:trPr>
        <w:tc>
          <w:tcPr>
            <w:tcW w:w="3249" w:type="dxa"/>
            <w:tcBorders>
              <w:top w:val="nil"/>
              <w:left w:val="single" w:sz="8" w:space="0" w:color="000000"/>
              <w:bottom w:val="single" w:sz="8" w:space="0" w:color="000000"/>
              <w:right w:val="single" w:sz="8" w:space="0" w:color="000000"/>
            </w:tcBorders>
            <w:tcMar>
              <w:top w:w="111" w:type="dxa"/>
              <w:left w:w="45" w:type="dxa"/>
              <w:bottom w:w="0" w:type="dxa"/>
              <w:right w:w="85" w:type="dxa"/>
            </w:tcMar>
            <w:hideMark/>
          </w:tcPr>
          <w:p w14:paraId="646BBA13" w14:textId="77777777" w:rsidR="00C115F7" w:rsidRDefault="00012C0F">
            <w:pPr>
              <w:spacing w:after="0" w:line="256" w:lineRule="auto"/>
              <w:ind w:left="0" w:firstLine="0"/>
            </w:pPr>
            <w:r>
              <w:rPr>
                <w:rStyle w:val="translated-span"/>
                <w:b/>
                <w:bCs/>
              </w:rPr>
              <w:t>乌代夫迪尔</w:t>
            </w:r>
          </w:p>
        </w:tc>
        <w:tc>
          <w:tcPr>
            <w:tcW w:w="6497" w:type="dxa"/>
            <w:tcBorders>
              <w:top w:val="nil"/>
              <w:left w:val="nil"/>
              <w:bottom w:val="single" w:sz="8" w:space="0" w:color="000000"/>
              <w:right w:val="single" w:sz="8" w:space="0" w:color="000000"/>
            </w:tcBorders>
            <w:tcMar>
              <w:top w:w="111" w:type="dxa"/>
              <w:left w:w="45" w:type="dxa"/>
              <w:bottom w:w="0" w:type="dxa"/>
              <w:right w:w="85" w:type="dxa"/>
            </w:tcMar>
            <w:vAlign w:val="center"/>
            <w:hideMark/>
          </w:tcPr>
          <w:p w14:paraId="13CE6304" w14:textId="77777777" w:rsidR="00C115F7" w:rsidRDefault="00012C0F">
            <w:pPr>
              <w:spacing w:after="0" w:line="256" w:lineRule="auto"/>
              <w:ind w:left="0" w:right="93" w:firstLine="0"/>
            </w:pPr>
            <w:r>
              <w:rPr>
                <w:rStyle w:val="translated-span"/>
              </w:rPr>
              <w:t>创建</w:t>
            </w:r>
            <w:proofErr w:type="spellStart"/>
            <w:r>
              <w:rPr>
                <w:rStyle w:val="translated-span"/>
              </w:rPr>
              <w:t>udev</w:t>
            </w:r>
            <w:proofErr w:type="spellEnd"/>
            <w:r>
              <w:rPr>
                <w:rStyle w:val="translated-span"/>
              </w:rPr>
              <w:t>设备节点的目录。默认值是</w:t>
            </w:r>
            <w:r>
              <w:rPr>
                <w:rStyle w:val="translated-span"/>
              </w:rPr>
              <w:t>/dev</w:t>
            </w:r>
            <w:r>
              <w:rPr>
                <w:rStyle w:val="translated-span"/>
              </w:rPr>
              <w:t>。</w:t>
            </w:r>
          </w:p>
        </w:tc>
      </w:tr>
      <w:tr w:rsidR="00C115F7" w14:paraId="05F9A0C4" w14:textId="77777777">
        <w:trPr>
          <w:trHeight w:val="750"/>
        </w:trPr>
        <w:tc>
          <w:tcPr>
            <w:tcW w:w="3249" w:type="dxa"/>
            <w:tcBorders>
              <w:top w:val="nil"/>
              <w:left w:val="single" w:sz="8" w:space="0" w:color="000000"/>
              <w:bottom w:val="single" w:sz="8" w:space="0" w:color="000000"/>
              <w:right w:val="single" w:sz="8" w:space="0" w:color="000000"/>
            </w:tcBorders>
            <w:tcMar>
              <w:top w:w="111" w:type="dxa"/>
              <w:left w:w="45" w:type="dxa"/>
              <w:bottom w:w="0" w:type="dxa"/>
              <w:right w:w="85" w:type="dxa"/>
            </w:tcMar>
            <w:hideMark/>
          </w:tcPr>
          <w:p w14:paraId="3269E7E2" w14:textId="77777777" w:rsidR="00C115F7" w:rsidRDefault="00012C0F">
            <w:pPr>
              <w:spacing w:after="0" w:line="256" w:lineRule="auto"/>
              <w:ind w:left="0" w:firstLine="0"/>
            </w:pPr>
            <w:r>
              <w:rPr>
                <w:rStyle w:val="translated-span"/>
                <w:b/>
                <w:bCs/>
              </w:rPr>
              <w:t>多路径目录</w:t>
            </w:r>
          </w:p>
        </w:tc>
        <w:tc>
          <w:tcPr>
            <w:tcW w:w="6497" w:type="dxa"/>
            <w:tcBorders>
              <w:top w:val="nil"/>
              <w:left w:val="nil"/>
              <w:bottom w:val="single" w:sz="8" w:space="0" w:color="000000"/>
              <w:right w:val="single" w:sz="8" w:space="0" w:color="000000"/>
            </w:tcBorders>
            <w:tcMar>
              <w:top w:w="111" w:type="dxa"/>
              <w:left w:w="45" w:type="dxa"/>
              <w:bottom w:w="0" w:type="dxa"/>
              <w:right w:w="85" w:type="dxa"/>
            </w:tcMar>
            <w:vAlign w:val="center"/>
            <w:hideMark/>
          </w:tcPr>
          <w:p w14:paraId="23F1954E" w14:textId="77777777" w:rsidR="00C115F7" w:rsidRDefault="00012C0F">
            <w:pPr>
              <w:spacing w:after="0" w:line="256" w:lineRule="auto"/>
              <w:ind w:left="0" w:firstLine="0"/>
            </w:pPr>
            <w:r>
              <w:rPr>
                <w:rStyle w:val="translated-span"/>
              </w:rPr>
              <w:t>存储动态共享对象的目录。默认值取决于系统，通常为</w:t>
            </w:r>
            <w:r>
              <w:rPr>
                <w:rStyle w:val="translated-span"/>
              </w:rPr>
              <w:t>/lib/multipath</w:t>
            </w:r>
            <w:r>
              <w:rPr>
                <w:rStyle w:val="translated-span"/>
              </w:rPr>
              <w:t>。</w:t>
            </w:r>
          </w:p>
        </w:tc>
      </w:tr>
      <w:tr w:rsidR="00C115F7" w14:paraId="69702F4B" w14:textId="77777777">
        <w:trPr>
          <w:trHeight w:val="750"/>
        </w:trPr>
        <w:tc>
          <w:tcPr>
            <w:tcW w:w="3249" w:type="dxa"/>
            <w:tcBorders>
              <w:top w:val="nil"/>
              <w:left w:val="single" w:sz="8" w:space="0" w:color="000000"/>
              <w:bottom w:val="single" w:sz="8" w:space="0" w:color="000000"/>
              <w:right w:val="single" w:sz="8" w:space="0" w:color="000000"/>
            </w:tcBorders>
            <w:tcMar>
              <w:top w:w="111" w:type="dxa"/>
              <w:left w:w="45" w:type="dxa"/>
              <w:bottom w:w="0" w:type="dxa"/>
              <w:right w:w="85" w:type="dxa"/>
            </w:tcMar>
            <w:hideMark/>
          </w:tcPr>
          <w:p w14:paraId="549920FF" w14:textId="77777777" w:rsidR="00C115F7" w:rsidRDefault="00012C0F">
            <w:pPr>
              <w:spacing w:after="0" w:line="256" w:lineRule="auto"/>
              <w:ind w:left="0" w:firstLine="0"/>
            </w:pPr>
            <w:r>
              <w:rPr>
                <w:rStyle w:val="translated-span"/>
                <w:b/>
                <w:bCs/>
              </w:rPr>
              <w:lastRenderedPageBreak/>
              <w:t>冗长</w:t>
            </w:r>
          </w:p>
        </w:tc>
        <w:tc>
          <w:tcPr>
            <w:tcW w:w="6497" w:type="dxa"/>
            <w:tcBorders>
              <w:top w:val="nil"/>
              <w:left w:val="nil"/>
              <w:bottom w:val="single" w:sz="8" w:space="0" w:color="000000"/>
              <w:right w:val="single" w:sz="8" w:space="0" w:color="000000"/>
            </w:tcBorders>
            <w:tcMar>
              <w:top w:w="111" w:type="dxa"/>
              <w:left w:w="45" w:type="dxa"/>
              <w:bottom w:w="0" w:type="dxa"/>
              <w:right w:w="85" w:type="dxa"/>
            </w:tcMar>
            <w:vAlign w:val="center"/>
            <w:hideMark/>
          </w:tcPr>
          <w:p w14:paraId="1193AD68" w14:textId="77777777" w:rsidR="00C115F7" w:rsidRDefault="00012C0F">
            <w:pPr>
              <w:spacing w:after="0" w:line="256" w:lineRule="auto"/>
              <w:ind w:left="0" w:firstLine="0"/>
            </w:pPr>
            <w:r>
              <w:rPr>
                <w:rStyle w:val="translated-span"/>
              </w:rPr>
              <w:t>默认的冗长。值越高，详细程度越高。有效级别介于</w:t>
            </w:r>
            <w:r>
              <w:rPr>
                <w:rStyle w:val="translated-span"/>
              </w:rPr>
              <w:t>0</w:t>
            </w:r>
            <w:r>
              <w:rPr>
                <w:rStyle w:val="translated-span"/>
              </w:rPr>
              <w:t>和</w:t>
            </w:r>
            <w:r>
              <w:rPr>
                <w:rStyle w:val="translated-span"/>
              </w:rPr>
              <w:t>6</w:t>
            </w:r>
            <w:r>
              <w:rPr>
                <w:rStyle w:val="translated-span"/>
              </w:rPr>
              <w:t>之间。默认值为</w:t>
            </w:r>
            <w:r>
              <w:rPr>
                <w:rStyle w:val="translated-span"/>
              </w:rPr>
              <w:t>2</w:t>
            </w:r>
            <w:r>
              <w:rPr>
                <w:rStyle w:val="translated-span"/>
              </w:rPr>
              <w:t>。</w:t>
            </w:r>
          </w:p>
        </w:tc>
      </w:tr>
      <w:tr w:rsidR="00C115F7" w14:paraId="525CE370" w14:textId="77777777">
        <w:trPr>
          <w:trHeight w:val="4138"/>
        </w:trPr>
        <w:tc>
          <w:tcPr>
            <w:tcW w:w="3249" w:type="dxa"/>
            <w:tcBorders>
              <w:top w:val="nil"/>
              <w:left w:val="single" w:sz="8" w:space="0" w:color="000000"/>
              <w:bottom w:val="single" w:sz="8" w:space="0" w:color="000000"/>
              <w:right w:val="single" w:sz="8" w:space="0" w:color="000000"/>
            </w:tcBorders>
            <w:tcMar>
              <w:top w:w="111" w:type="dxa"/>
              <w:left w:w="45" w:type="dxa"/>
              <w:bottom w:w="0" w:type="dxa"/>
              <w:right w:w="85" w:type="dxa"/>
            </w:tcMar>
            <w:hideMark/>
          </w:tcPr>
          <w:p w14:paraId="0FD33926" w14:textId="77777777" w:rsidR="00C115F7" w:rsidRDefault="00012C0F">
            <w:pPr>
              <w:spacing w:after="0" w:line="256" w:lineRule="auto"/>
              <w:ind w:left="0" w:firstLine="0"/>
            </w:pPr>
            <w:r>
              <w:rPr>
                <w:rStyle w:val="translated-span"/>
                <w:b/>
                <w:bCs/>
              </w:rPr>
              <w:t>路径选择器</w:t>
            </w:r>
          </w:p>
        </w:tc>
        <w:tc>
          <w:tcPr>
            <w:tcW w:w="6497" w:type="dxa"/>
            <w:tcBorders>
              <w:top w:val="nil"/>
              <w:left w:val="nil"/>
              <w:bottom w:val="single" w:sz="8" w:space="0" w:color="000000"/>
              <w:right w:val="single" w:sz="8" w:space="0" w:color="000000"/>
            </w:tcBorders>
            <w:tcMar>
              <w:top w:w="111" w:type="dxa"/>
              <w:left w:w="45" w:type="dxa"/>
              <w:bottom w:w="0" w:type="dxa"/>
              <w:right w:w="85" w:type="dxa"/>
            </w:tcMar>
            <w:vAlign w:val="center"/>
            <w:hideMark/>
          </w:tcPr>
          <w:p w14:paraId="354425AC" w14:textId="77777777" w:rsidR="00C115F7" w:rsidRDefault="00012C0F">
            <w:pPr>
              <w:spacing w:after="95" w:line="309" w:lineRule="auto"/>
              <w:ind w:left="0" w:firstLine="0"/>
            </w:pPr>
            <w:r>
              <w:rPr>
                <w:rStyle w:val="translated-span"/>
              </w:rPr>
              <w:t>指定用于确定下一个</w:t>
            </w:r>
            <w:r>
              <w:rPr>
                <w:rStyle w:val="translated-span"/>
              </w:rPr>
              <w:t>I/O</w:t>
            </w:r>
            <w:r>
              <w:rPr>
                <w:rStyle w:val="translated-span"/>
              </w:rPr>
              <w:t>操作使用的路径的默认算法。可能的值包括：</w:t>
            </w:r>
          </w:p>
          <w:p w14:paraId="1265FA2C" w14:textId="77777777" w:rsidR="00C115F7" w:rsidRDefault="00012C0F">
            <w:pPr>
              <w:spacing w:after="90" w:line="314" w:lineRule="auto"/>
              <w:ind w:left="220" w:hanging="220"/>
            </w:pPr>
            <w:r>
              <w:rPr>
                <w:rStyle w:val="translated-span"/>
              </w:rPr>
              <w:t>•</w:t>
            </w:r>
            <w:r>
              <w:rPr>
                <w:rStyle w:val="translated-span"/>
              </w:rPr>
              <w:t>：循环路径组中的每个路径，向每个路径发送相同数量的</w:t>
            </w:r>
            <w:r>
              <w:rPr>
                <w:rStyle w:val="translated-span"/>
              </w:rPr>
              <w:t>I/O</w:t>
            </w:r>
            <w:r>
              <w:rPr>
                <w:rStyle w:val="translated-span"/>
              </w:rPr>
              <w:t>。</w:t>
            </w:r>
            <w:r>
              <w:rPr>
                <w:rStyle w:val="translated-span"/>
                <w:b/>
                <w:bCs/>
              </w:rPr>
              <w:t>循环赛</w:t>
            </w:r>
            <w:r>
              <w:rPr>
                <w:rStyle w:val="translated-span"/>
                <w:b/>
                <w:bCs/>
              </w:rPr>
              <w:t>0</w:t>
            </w:r>
          </w:p>
          <w:p w14:paraId="6D3B36C9" w14:textId="77777777" w:rsidR="00C115F7" w:rsidRDefault="00012C0F">
            <w:pPr>
              <w:spacing w:after="90" w:line="314" w:lineRule="auto"/>
              <w:ind w:left="220" w:hanging="220"/>
            </w:pPr>
            <w:r>
              <w:rPr>
                <w:rStyle w:val="translated-span"/>
              </w:rPr>
              <w:t>•</w:t>
            </w:r>
            <w:r>
              <w:rPr>
                <w:rStyle w:val="translated-span"/>
              </w:rPr>
              <w:t>：以最少的未完成</w:t>
            </w:r>
            <w:r>
              <w:rPr>
                <w:rStyle w:val="translated-span"/>
              </w:rPr>
              <w:t>I/O</w:t>
            </w:r>
            <w:r>
              <w:rPr>
                <w:rStyle w:val="translated-span"/>
              </w:rPr>
              <w:t>请求数沿路</w:t>
            </w:r>
            <w:proofErr w:type="gramStart"/>
            <w:r>
              <w:rPr>
                <w:rStyle w:val="translated-span"/>
              </w:rPr>
              <w:t>径</w:t>
            </w:r>
            <w:proofErr w:type="gramEnd"/>
            <w:r>
              <w:rPr>
                <w:rStyle w:val="translated-span"/>
              </w:rPr>
              <w:t>发送下一组</w:t>
            </w:r>
            <w:r>
              <w:rPr>
                <w:rStyle w:val="translated-span"/>
              </w:rPr>
              <w:t>I/O</w:t>
            </w:r>
            <w:r>
              <w:rPr>
                <w:rStyle w:val="translated-span"/>
              </w:rPr>
              <w:t>。</w:t>
            </w:r>
            <w:r>
              <w:rPr>
                <w:rStyle w:val="translated-span"/>
                <w:b/>
                <w:bCs/>
              </w:rPr>
              <w:t>队列长度</w:t>
            </w:r>
            <w:r>
              <w:rPr>
                <w:rStyle w:val="translated-span"/>
                <w:b/>
                <w:bCs/>
              </w:rPr>
              <w:t>0</w:t>
            </w:r>
          </w:p>
          <w:p w14:paraId="13B19DD4" w14:textId="77777777" w:rsidR="00C115F7" w:rsidRDefault="00012C0F">
            <w:pPr>
              <w:spacing w:after="218" w:line="312" w:lineRule="auto"/>
              <w:ind w:left="220" w:hanging="220"/>
            </w:pPr>
            <w:r>
              <w:rPr>
                <w:rStyle w:val="translated-span"/>
              </w:rPr>
              <w:t>•</w:t>
            </w:r>
            <w:r>
              <w:rPr>
                <w:rStyle w:val="translated-span"/>
              </w:rPr>
              <w:t>：以最短的估计服务时间沿路</w:t>
            </w:r>
            <w:proofErr w:type="gramStart"/>
            <w:r>
              <w:rPr>
                <w:rStyle w:val="translated-span"/>
              </w:rPr>
              <w:t>径</w:t>
            </w:r>
            <w:proofErr w:type="gramEnd"/>
            <w:r>
              <w:rPr>
                <w:rStyle w:val="translated-span"/>
              </w:rPr>
              <w:t>发送下一组</w:t>
            </w:r>
            <w:r>
              <w:rPr>
                <w:rStyle w:val="translated-span"/>
              </w:rPr>
              <w:t>I/O</w:t>
            </w:r>
            <w:r>
              <w:rPr>
                <w:rStyle w:val="translated-span"/>
              </w:rPr>
              <w:t>，这是通过将每个路径的未完成</w:t>
            </w:r>
            <w:r>
              <w:rPr>
                <w:rStyle w:val="translated-span"/>
              </w:rPr>
              <w:t>I/O</w:t>
            </w:r>
            <w:r>
              <w:rPr>
                <w:rStyle w:val="translated-span"/>
              </w:rPr>
              <w:t>的总大小除以其相对吞吐量来确定的。</w:t>
            </w:r>
            <w:r>
              <w:rPr>
                <w:rStyle w:val="translated-span"/>
                <w:b/>
                <w:bCs/>
              </w:rPr>
              <w:t>服务时间</w:t>
            </w:r>
            <w:r>
              <w:rPr>
                <w:rStyle w:val="translated-span"/>
                <w:b/>
                <w:bCs/>
              </w:rPr>
              <w:t>0</w:t>
            </w:r>
          </w:p>
          <w:p w14:paraId="20009B92" w14:textId="77777777" w:rsidR="00C115F7" w:rsidRDefault="00012C0F">
            <w:pPr>
              <w:spacing w:after="0" w:line="256" w:lineRule="auto"/>
              <w:ind w:left="0" w:firstLine="0"/>
            </w:pPr>
            <w:r>
              <w:rPr>
                <w:rStyle w:val="translated-span"/>
              </w:rPr>
              <w:t>默认值为循环</w:t>
            </w:r>
            <w:r>
              <w:rPr>
                <w:rStyle w:val="translated-span"/>
              </w:rPr>
              <w:t>0</w:t>
            </w:r>
            <w:r>
              <w:rPr>
                <w:rStyle w:val="translated-span"/>
              </w:rPr>
              <w:t>。</w:t>
            </w:r>
          </w:p>
        </w:tc>
      </w:tr>
      <w:tr w:rsidR="00C115F7" w14:paraId="1D952C03" w14:textId="77777777">
        <w:trPr>
          <w:trHeight w:val="3280"/>
        </w:trPr>
        <w:tc>
          <w:tcPr>
            <w:tcW w:w="3249" w:type="dxa"/>
            <w:tcBorders>
              <w:top w:val="nil"/>
              <w:left w:val="single" w:sz="8" w:space="0" w:color="000000"/>
              <w:bottom w:val="single" w:sz="8" w:space="0" w:color="000000"/>
              <w:right w:val="single" w:sz="8" w:space="0" w:color="000000"/>
            </w:tcBorders>
            <w:tcMar>
              <w:top w:w="111" w:type="dxa"/>
              <w:left w:w="45" w:type="dxa"/>
              <w:bottom w:w="0" w:type="dxa"/>
              <w:right w:w="85" w:type="dxa"/>
            </w:tcMar>
            <w:hideMark/>
          </w:tcPr>
          <w:p w14:paraId="508E30C1" w14:textId="77777777" w:rsidR="00C115F7" w:rsidRDefault="00012C0F">
            <w:pPr>
              <w:spacing w:after="0" w:line="256" w:lineRule="auto"/>
              <w:ind w:left="0" w:firstLine="0"/>
            </w:pPr>
            <w:r>
              <w:rPr>
                <w:rStyle w:val="translated-span"/>
                <w:b/>
                <w:bCs/>
              </w:rPr>
              <w:t>路径分组策略</w:t>
            </w:r>
          </w:p>
        </w:tc>
        <w:tc>
          <w:tcPr>
            <w:tcW w:w="6497" w:type="dxa"/>
            <w:tcBorders>
              <w:top w:val="nil"/>
              <w:left w:val="nil"/>
              <w:bottom w:val="single" w:sz="8" w:space="0" w:color="000000"/>
              <w:right w:val="single" w:sz="8" w:space="0" w:color="000000"/>
            </w:tcBorders>
            <w:tcMar>
              <w:top w:w="111" w:type="dxa"/>
              <w:left w:w="45" w:type="dxa"/>
              <w:bottom w:w="0" w:type="dxa"/>
              <w:right w:w="85" w:type="dxa"/>
            </w:tcMar>
            <w:vAlign w:val="center"/>
            <w:hideMark/>
          </w:tcPr>
          <w:p w14:paraId="79F1399F" w14:textId="77777777" w:rsidR="00C115F7" w:rsidRDefault="00012C0F">
            <w:pPr>
              <w:spacing w:after="95" w:line="309" w:lineRule="auto"/>
              <w:ind w:left="0" w:firstLine="0"/>
            </w:pPr>
            <w:r>
              <w:rPr>
                <w:rStyle w:val="translated-span"/>
              </w:rPr>
              <w:t>指定要应用于未指定的多路径的默认路径分组策略。可能的值包括：</w:t>
            </w:r>
          </w:p>
          <w:p w14:paraId="363C7CFA" w14:textId="77777777" w:rsidR="00C115F7" w:rsidRDefault="00012C0F">
            <w:pPr>
              <w:spacing w:after="156" w:line="256" w:lineRule="auto"/>
              <w:ind w:left="0" w:firstLine="0"/>
            </w:pPr>
            <w:r>
              <w:rPr>
                <w:rStyle w:val="translated-span"/>
              </w:rPr>
              <w:t>•=</w:t>
            </w:r>
            <w:r>
              <w:rPr>
                <w:rStyle w:val="translated-span"/>
              </w:rPr>
              <w:t>每个优先级组</w:t>
            </w:r>
            <w:r>
              <w:rPr>
                <w:rStyle w:val="translated-span"/>
              </w:rPr>
              <w:t>1</w:t>
            </w:r>
            <w:r>
              <w:rPr>
                <w:rStyle w:val="translated-span"/>
              </w:rPr>
              <w:t>条路径</w:t>
            </w:r>
            <w:r>
              <w:rPr>
                <w:rStyle w:val="translated-span"/>
                <w:b/>
                <w:bCs/>
              </w:rPr>
              <w:t>故障转移</w:t>
            </w:r>
          </w:p>
          <w:p w14:paraId="4993522B" w14:textId="77777777" w:rsidR="00C115F7" w:rsidRDefault="00012C0F">
            <w:pPr>
              <w:spacing w:after="156" w:line="256" w:lineRule="auto"/>
              <w:ind w:left="0" w:firstLine="0"/>
            </w:pPr>
            <w:r>
              <w:rPr>
                <w:rStyle w:val="translated-span"/>
              </w:rPr>
              <w:t>•=1</w:t>
            </w:r>
            <w:r>
              <w:rPr>
                <w:rStyle w:val="translated-span"/>
              </w:rPr>
              <w:t>个优先级组中的所有有效路径</w:t>
            </w:r>
            <w:r>
              <w:rPr>
                <w:rStyle w:val="translated-span"/>
                <w:b/>
                <w:bCs/>
              </w:rPr>
              <w:t>多总线</w:t>
            </w:r>
          </w:p>
          <w:p w14:paraId="33C4232C" w14:textId="77777777" w:rsidR="00C115F7" w:rsidRDefault="00012C0F">
            <w:pPr>
              <w:spacing w:after="156" w:line="256" w:lineRule="auto"/>
              <w:ind w:left="0" w:firstLine="0"/>
            </w:pPr>
            <w:r>
              <w:rPr>
                <w:rStyle w:val="translated-span"/>
              </w:rPr>
              <w:t>•=</w:t>
            </w:r>
            <w:r>
              <w:rPr>
                <w:rStyle w:val="translated-span"/>
              </w:rPr>
              <w:t>每个检测到的序列号</w:t>
            </w:r>
            <w:r>
              <w:rPr>
                <w:rStyle w:val="translated-span"/>
              </w:rPr>
              <w:t>1</w:t>
            </w:r>
            <w:r>
              <w:rPr>
                <w:rStyle w:val="translated-span"/>
              </w:rPr>
              <w:t>个优先级组</w:t>
            </w:r>
            <w:r>
              <w:rPr>
                <w:rStyle w:val="translated-span"/>
                <w:b/>
                <w:bCs/>
              </w:rPr>
              <w:t>按顺序分组</w:t>
            </w:r>
          </w:p>
          <w:p w14:paraId="068629E0" w14:textId="77777777" w:rsidR="00C115F7" w:rsidRDefault="00012C0F">
            <w:pPr>
              <w:spacing w:after="125" w:line="405" w:lineRule="auto"/>
              <w:ind w:left="0" w:firstLine="0"/>
            </w:pPr>
            <w:r>
              <w:rPr>
                <w:rStyle w:val="translated-span"/>
              </w:rPr>
              <w:t>•=</w:t>
            </w:r>
            <w:r>
              <w:rPr>
                <w:rStyle w:val="translated-span"/>
              </w:rPr>
              <w:t>每个路径优先级值</w:t>
            </w:r>
            <w:r>
              <w:rPr>
                <w:rStyle w:val="translated-span"/>
              </w:rPr>
              <w:t>1</w:t>
            </w:r>
            <w:r>
              <w:rPr>
                <w:rStyle w:val="translated-span"/>
              </w:rPr>
              <w:t>个优先级组</w:t>
            </w:r>
            <w:r>
              <w:rPr>
                <w:rStyle w:val="translated-span"/>
              </w:rPr>
              <w:t>•</w:t>
            </w:r>
            <w:r>
              <w:rPr>
                <w:rStyle w:val="translated-span"/>
              </w:rPr>
              <w:t>按节点分组</w:t>
            </w:r>
            <w:r>
              <w:rPr>
                <w:rStyle w:val="translated-span"/>
              </w:rPr>
              <w:t>\u</w:t>
            </w:r>
            <w:r>
              <w:rPr>
                <w:rStyle w:val="translated-span"/>
              </w:rPr>
              <w:t>名称</w:t>
            </w:r>
            <w:r>
              <w:rPr>
                <w:rStyle w:val="translated-span"/>
              </w:rPr>
              <w:t>=</w:t>
            </w:r>
            <w:r>
              <w:rPr>
                <w:rStyle w:val="translated-span"/>
              </w:rPr>
              <w:t>每个目标节点名称</w:t>
            </w:r>
            <w:r>
              <w:rPr>
                <w:rStyle w:val="translated-span"/>
              </w:rPr>
              <w:t>1</w:t>
            </w:r>
            <w:r>
              <w:rPr>
                <w:rStyle w:val="translated-span"/>
              </w:rPr>
              <w:t>个优先级组。</w:t>
            </w:r>
            <w:r>
              <w:rPr>
                <w:rStyle w:val="translated-span"/>
                <w:b/>
                <w:bCs/>
              </w:rPr>
              <w:t>按优先顺序分组</w:t>
            </w:r>
          </w:p>
          <w:p w14:paraId="64013683" w14:textId="77777777" w:rsidR="00C115F7" w:rsidRDefault="00012C0F">
            <w:pPr>
              <w:spacing w:after="0" w:line="256" w:lineRule="auto"/>
              <w:ind w:left="0" w:firstLine="0"/>
            </w:pPr>
            <w:r>
              <w:rPr>
                <w:rStyle w:val="translated-span"/>
              </w:rPr>
              <w:t>默认值为故障转移。</w:t>
            </w:r>
          </w:p>
        </w:tc>
      </w:tr>
      <w:tr w:rsidR="00C115F7" w14:paraId="64DCD6E2" w14:textId="77777777">
        <w:trPr>
          <w:trHeight w:val="1300"/>
        </w:trPr>
        <w:tc>
          <w:tcPr>
            <w:tcW w:w="3249" w:type="dxa"/>
            <w:tcBorders>
              <w:top w:val="nil"/>
              <w:left w:val="single" w:sz="8" w:space="0" w:color="000000"/>
              <w:bottom w:val="single" w:sz="8" w:space="0" w:color="000000"/>
              <w:right w:val="single" w:sz="8" w:space="0" w:color="000000"/>
            </w:tcBorders>
            <w:tcMar>
              <w:top w:w="111" w:type="dxa"/>
              <w:left w:w="45" w:type="dxa"/>
              <w:bottom w:w="0" w:type="dxa"/>
              <w:right w:w="85" w:type="dxa"/>
            </w:tcMar>
            <w:hideMark/>
          </w:tcPr>
          <w:p w14:paraId="7EC6428E" w14:textId="77777777" w:rsidR="00C115F7" w:rsidRDefault="00012C0F">
            <w:pPr>
              <w:spacing w:after="0" w:line="256" w:lineRule="auto"/>
              <w:ind w:left="0" w:firstLine="0"/>
            </w:pPr>
            <w:proofErr w:type="spellStart"/>
            <w:r>
              <w:rPr>
                <w:rStyle w:val="translated-span"/>
                <w:b/>
                <w:bCs/>
              </w:rPr>
              <w:t>getuid</w:t>
            </w:r>
            <w:proofErr w:type="spellEnd"/>
            <w:r>
              <w:rPr>
                <w:rStyle w:val="translated-span"/>
                <w:b/>
                <w:bCs/>
              </w:rPr>
              <w:t>\u</w:t>
            </w:r>
            <w:r>
              <w:rPr>
                <w:rStyle w:val="translated-span"/>
                <w:b/>
                <w:bCs/>
              </w:rPr>
              <w:t>标注</w:t>
            </w:r>
          </w:p>
        </w:tc>
        <w:tc>
          <w:tcPr>
            <w:tcW w:w="6497" w:type="dxa"/>
            <w:tcBorders>
              <w:top w:val="nil"/>
              <w:left w:val="nil"/>
              <w:bottom w:val="single" w:sz="8" w:space="0" w:color="000000"/>
              <w:right w:val="single" w:sz="8" w:space="0" w:color="000000"/>
            </w:tcBorders>
            <w:tcMar>
              <w:top w:w="111" w:type="dxa"/>
              <w:left w:w="45" w:type="dxa"/>
              <w:bottom w:w="0" w:type="dxa"/>
              <w:right w:w="85" w:type="dxa"/>
            </w:tcMar>
            <w:vAlign w:val="center"/>
            <w:hideMark/>
          </w:tcPr>
          <w:p w14:paraId="16F44F21" w14:textId="77777777" w:rsidR="00C115F7" w:rsidRDefault="00012C0F">
            <w:pPr>
              <w:spacing w:after="220" w:line="309" w:lineRule="auto"/>
              <w:ind w:left="0" w:firstLine="0"/>
            </w:pPr>
            <w:r>
              <w:rPr>
                <w:rStyle w:val="translated-span"/>
              </w:rPr>
              <w:t>指定要调用以获取唯一路径标识符的默认程序和参数。需要绝对路径。</w:t>
            </w:r>
          </w:p>
          <w:p w14:paraId="358C5D1C" w14:textId="77777777" w:rsidR="00C115F7" w:rsidRDefault="00012C0F">
            <w:pPr>
              <w:spacing w:after="0" w:line="256" w:lineRule="auto"/>
              <w:ind w:left="0" w:firstLine="0"/>
            </w:pPr>
            <w:r>
              <w:rPr>
                <w:rStyle w:val="translated-span"/>
              </w:rPr>
              <w:t>默认值为</w:t>
            </w:r>
            <w:r>
              <w:rPr>
                <w:rStyle w:val="translated-span"/>
              </w:rPr>
              <w:t>/lib/</w:t>
            </w:r>
            <w:proofErr w:type="spellStart"/>
            <w:r>
              <w:rPr>
                <w:rStyle w:val="translated-span"/>
              </w:rPr>
              <w:t>udev</w:t>
            </w:r>
            <w:proofErr w:type="spellEnd"/>
            <w:r>
              <w:rPr>
                <w:rStyle w:val="translated-span"/>
              </w:rPr>
              <w:t>/</w:t>
            </w:r>
            <w:proofErr w:type="spellStart"/>
            <w:r>
              <w:rPr>
                <w:rStyle w:val="translated-span"/>
              </w:rPr>
              <w:t>scsi_id</w:t>
            </w:r>
            <w:proofErr w:type="spellEnd"/>
            <w:r>
              <w:rPr>
                <w:rStyle w:val="translated-span"/>
              </w:rPr>
              <w:t>--whitelisted--device=/dev/%n</w:t>
            </w:r>
            <w:r>
              <w:rPr>
                <w:rStyle w:val="translated-span"/>
              </w:rPr>
              <w:t>。</w:t>
            </w:r>
          </w:p>
        </w:tc>
      </w:tr>
    </w:tbl>
    <w:p w14:paraId="072C8288" w14:textId="77777777" w:rsidR="00C115F7" w:rsidRDefault="00012C0F">
      <w:pPr>
        <w:spacing w:after="0" w:line="256" w:lineRule="auto"/>
        <w:ind w:left="-1080" w:right="10820" w:firstLine="0"/>
      </w:pPr>
      <w:r>
        <w:t> </w:t>
      </w:r>
    </w:p>
    <w:tbl>
      <w:tblPr>
        <w:tblW w:w="9746" w:type="dxa"/>
        <w:tblCellMar>
          <w:left w:w="0" w:type="dxa"/>
          <w:right w:w="0" w:type="dxa"/>
        </w:tblCellMar>
        <w:tblLook w:val="04A0" w:firstRow="1" w:lastRow="0" w:firstColumn="1" w:lastColumn="0" w:noHBand="0" w:noVBand="1"/>
      </w:tblPr>
      <w:tblGrid>
        <w:gridCol w:w="3249"/>
        <w:gridCol w:w="6497"/>
      </w:tblGrid>
      <w:tr w:rsidR="00C115F7" w14:paraId="61E7735F" w14:textId="77777777">
        <w:trPr>
          <w:trHeight w:val="420"/>
        </w:trPr>
        <w:tc>
          <w:tcPr>
            <w:tcW w:w="3249" w:type="dxa"/>
            <w:tcBorders>
              <w:top w:val="single" w:sz="8" w:space="0" w:color="000000"/>
              <w:left w:val="single" w:sz="8" w:space="0" w:color="000000"/>
              <w:bottom w:val="single" w:sz="8" w:space="0" w:color="000000"/>
              <w:right w:val="single" w:sz="8" w:space="0" w:color="000000"/>
            </w:tcBorders>
            <w:tcMar>
              <w:top w:w="111" w:type="dxa"/>
              <w:left w:w="45" w:type="dxa"/>
              <w:bottom w:w="0" w:type="dxa"/>
              <w:right w:w="79" w:type="dxa"/>
            </w:tcMar>
            <w:vAlign w:val="center"/>
            <w:hideMark/>
          </w:tcPr>
          <w:p w14:paraId="51985A7F" w14:textId="77777777" w:rsidR="00C115F7" w:rsidRDefault="00012C0F">
            <w:pPr>
              <w:spacing w:after="0" w:line="256" w:lineRule="auto"/>
              <w:ind w:left="0" w:firstLine="0"/>
            </w:pPr>
            <w:r>
              <w:rPr>
                <w:rStyle w:val="translated-span"/>
                <w:b/>
                <w:bCs/>
              </w:rPr>
              <w:t>属性</w:t>
            </w:r>
          </w:p>
        </w:tc>
        <w:tc>
          <w:tcPr>
            <w:tcW w:w="6497" w:type="dxa"/>
            <w:tcBorders>
              <w:top w:val="single" w:sz="8" w:space="0" w:color="000000"/>
              <w:left w:val="nil"/>
              <w:bottom w:val="single" w:sz="8" w:space="0" w:color="000000"/>
              <w:right w:val="single" w:sz="8" w:space="0" w:color="000000"/>
            </w:tcBorders>
            <w:tcMar>
              <w:top w:w="111" w:type="dxa"/>
              <w:left w:w="45" w:type="dxa"/>
              <w:bottom w:w="0" w:type="dxa"/>
              <w:right w:w="79" w:type="dxa"/>
            </w:tcMar>
            <w:vAlign w:val="center"/>
            <w:hideMark/>
          </w:tcPr>
          <w:p w14:paraId="5CD491BA" w14:textId="77777777" w:rsidR="00C115F7" w:rsidRDefault="00012C0F">
            <w:pPr>
              <w:spacing w:after="0" w:line="256" w:lineRule="auto"/>
              <w:ind w:left="0" w:firstLine="0"/>
            </w:pPr>
            <w:r>
              <w:rPr>
                <w:rStyle w:val="translated-span"/>
                <w:b/>
                <w:bCs/>
              </w:rPr>
              <w:t>描述</w:t>
            </w:r>
          </w:p>
        </w:tc>
      </w:tr>
      <w:tr w:rsidR="00C115F7" w14:paraId="3EB9EDC7" w14:textId="77777777">
        <w:trPr>
          <w:trHeight w:val="5062"/>
        </w:trPr>
        <w:tc>
          <w:tcPr>
            <w:tcW w:w="3249" w:type="dxa"/>
            <w:tcBorders>
              <w:top w:val="nil"/>
              <w:left w:val="single" w:sz="8" w:space="0" w:color="000000"/>
              <w:bottom w:val="single" w:sz="8" w:space="0" w:color="000000"/>
              <w:right w:val="single" w:sz="8" w:space="0" w:color="000000"/>
            </w:tcBorders>
            <w:tcMar>
              <w:top w:w="111" w:type="dxa"/>
              <w:left w:w="45" w:type="dxa"/>
              <w:bottom w:w="0" w:type="dxa"/>
              <w:right w:w="79" w:type="dxa"/>
            </w:tcMar>
            <w:hideMark/>
          </w:tcPr>
          <w:p w14:paraId="0741E572" w14:textId="77777777" w:rsidR="00C115F7" w:rsidRDefault="00012C0F">
            <w:pPr>
              <w:spacing w:after="0" w:line="256" w:lineRule="auto"/>
              <w:ind w:left="0" w:firstLine="0"/>
            </w:pPr>
            <w:r>
              <w:rPr>
                <w:rStyle w:val="translated-span"/>
                <w:b/>
                <w:bCs/>
              </w:rPr>
              <w:lastRenderedPageBreak/>
              <w:t>普里奥</w:t>
            </w:r>
          </w:p>
        </w:tc>
        <w:tc>
          <w:tcPr>
            <w:tcW w:w="6497" w:type="dxa"/>
            <w:tcBorders>
              <w:top w:val="nil"/>
              <w:left w:val="nil"/>
              <w:bottom w:val="single" w:sz="8" w:space="0" w:color="000000"/>
              <w:right w:val="single" w:sz="8" w:space="0" w:color="000000"/>
            </w:tcBorders>
            <w:tcMar>
              <w:top w:w="111" w:type="dxa"/>
              <w:left w:w="45" w:type="dxa"/>
              <w:bottom w:w="0" w:type="dxa"/>
              <w:right w:w="79" w:type="dxa"/>
            </w:tcMar>
            <w:vAlign w:val="center"/>
            <w:hideMark/>
          </w:tcPr>
          <w:p w14:paraId="060C0967" w14:textId="77777777" w:rsidR="00C115F7" w:rsidRDefault="00012C0F">
            <w:pPr>
              <w:spacing w:after="0" w:line="309" w:lineRule="auto"/>
              <w:ind w:left="0" w:firstLine="0"/>
            </w:pPr>
            <w:r>
              <w:rPr>
                <w:rStyle w:val="translated-span"/>
              </w:rPr>
              <w:t>指定要调用以获取路径优先级值的默认函数。例如，</w:t>
            </w:r>
            <w:r>
              <w:rPr>
                <w:rStyle w:val="translated-span"/>
              </w:rPr>
              <w:t>SPC-3</w:t>
            </w:r>
            <w:r>
              <w:rPr>
                <w:rStyle w:val="translated-span"/>
              </w:rPr>
              <w:t>中的</w:t>
            </w:r>
            <w:r>
              <w:rPr>
                <w:rStyle w:val="translated-span"/>
              </w:rPr>
              <w:t>ALUA</w:t>
            </w:r>
            <w:r>
              <w:rPr>
                <w:rStyle w:val="translated-span"/>
              </w:rPr>
              <w:t>位提供可利用的</w:t>
            </w:r>
            <w:proofErr w:type="spellStart"/>
            <w:r>
              <w:rPr>
                <w:rStyle w:val="translated-span"/>
              </w:rPr>
              <w:t>prio</w:t>
            </w:r>
            <w:proofErr w:type="spellEnd"/>
            <w:r>
              <w:rPr>
                <w:rStyle w:val="translated-span"/>
              </w:rPr>
              <w:t>值。</w:t>
            </w:r>
          </w:p>
          <w:p w14:paraId="16D176BB" w14:textId="77777777" w:rsidR="00C115F7" w:rsidRDefault="00012C0F">
            <w:pPr>
              <w:spacing w:after="150" w:line="256" w:lineRule="auto"/>
              <w:ind w:left="0" w:firstLine="0"/>
            </w:pPr>
            <w:r>
              <w:rPr>
                <w:rStyle w:val="translated-span"/>
              </w:rPr>
              <w:t>可能的值包括：</w:t>
            </w:r>
          </w:p>
          <w:p w14:paraId="7CC4B441" w14:textId="77777777" w:rsidR="00C115F7" w:rsidRDefault="00012C0F">
            <w:pPr>
              <w:spacing w:after="156" w:line="256" w:lineRule="auto"/>
              <w:ind w:left="220" w:hanging="220"/>
            </w:pPr>
            <w:r>
              <w:rPr>
                <w:rStyle w:val="translated-span"/>
              </w:rPr>
              <w:t>•</w:t>
            </w:r>
            <w:r>
              <w:rPr>
                <w:rStyle w:val="translated-span"/>
              </w:rPr>
              <w:t>：将所有路径的优先级设置为</w:t>
            </w:r>
            <w:r>
              <w:rPr>
                <w:rStyle w:val="translated-span"/>
              </w:rPr>
              <w:t>1</w:t>
            </w:r>
            <w:r>
              <w:rPr>
                <w:rStyle w:val="translated-span"/>
              </w:rPr>
              <w:t>。</w:t>
            </w:r>
            <w:r>
              <w:rPr>
                <w:rStyle w:val="translated-span"/>
                <w:b/>
                <w:bCs/>
              </w:rPr>
              <w:t>常数</w:t>
            </w:r>
          </w:p>
          <w:p w14:paraId="21441707" w14:textId="77777777" w:rsidR="00C115F7" w:rsidRDefault="00012C0F">
            <w:pPr>
              <w:spacing w:after="156" w:line="256" w:lineRule="auto"/>
              <w:ind w:left="220" w:hanging="220"/>
            </w:pPr>
            <w:r>
              <w:rPr>
                <w:rStyle w:val="translated-span"/>
              </w:rPr>
              <w:t>•</w:t>
            </w:r>
            <w:r>
              <w:rPr>
                <w:rStyle w:val="translated-span"/>
              </w:rPr>
              <w:t>：为</w:t>
            </w:r>
            <w:r>
              <w:rPr>
                <w:rStyle w:val="translated-span"/>
              </w:rPr>
              <w:t>EMC</w:t>
            </w:r>
            <w:r>
              <w:rPr>
                <w:rStyle w:val="translated-span"/>
              </w:rPr>
              <w:t>阵列生成路径优先级。</w:t>
            </w:r>
            <w:r>
              <w:rPr>
                <w:rStyle w:val="translated-span"/>
                <w:b/>
                <w:bCs/>
              </w:rPr>
              <w:t>电磁兼容</w:t>
            </w:r>
          </w:p>
          <w:p w14:paraId="4C34334C" w14:textId="77777777" w:rsidR="00C115F7" w:rsidRDefault="00012C0F">
            <w:pPr>
              <w:spacing w:after="156" w:line="256" w:lineRule="auto"/>
              <w:ind w:left="220" w:hanging="220"/>
            </w:pPr>
            <w:r>
              <w:rPr>
                <w:rStyle w:val="translated-span"/>
              </w:rPr>
              <w:t>•</w:t>
            </w:r>
            <w:r>
              <w:rPr>
                <w:rStyle w:val="translated-span"/>
              </w:rPr>
              <w:t>：根据</w:t>
            </w:r>
            <w:r>
              <w:rPr>
                <w:rStyle w:val="translated-span"/>
              </w:rPr>
              <w:t>SCSI-3 ALUA</w:t>
            </w:r>
            <w:r>
              <w:rPr>
                <w:rStyle w:val="translated-span"/>
              </w:rPr>
              <w:t>设置生成路径优先级。</w:t>
            </w:r>
            <w:r>
              <w:rPr>
                <w:rStyle w:val="translated-span"/>
                <w:b/>
                <w:bCs/>
              </w:rPr>
              <w:t>阿鲁阿</w:t>
            </w:r>
          </w:p>
          <w:p w14:paraId="09A0B697" w14:textId="77777777" w:rsidR="00C115F7" w:rsidRDefault="00012C0F">
            <w:pPr>
              <w:spacing w:after="156" w:line="256" w:lineRule="auto"/>
              <w:ind w:left="220" w:hanging="220"/>
            </w:pPr>
            <w:r>
              <w:rPr>
                <w:rStyle w:val="translated-span"/>
              </w:rPr>
              <w:t>•</w:t>
            </w:r>
            <w:r>
              <w:rPr>
                <w:rStyle w:val="translated-span"/>
              </w:rPr>
              <w:t>：为</w:t>
            </w:r>
            <w:r>
              <w:rPr>
                <w:rStyle w:val="translated-span"/>
              </w:rPr>
              <w:t>NetApp</w:t>
            </w:r>
            <w:r>
              <w:rPr>
                <w:rStyle w:val="translated-span"/>
              </w:rPr>
              <w:t>阵列生成路径优先级。</w:t>
            </w:r>
            <w:r>
              <w:rPr>
                <w:rStyle w:val="translated-span"/>
                <w:b/>
                <w:bCs/>
              </w:rPr>
              <w:t>网络存储</w:t>
            </w:r>
          </w:p>
          <w:p w14:paraId="7589795F" w14:textId="77777777" w:rsidR="00C115F7" w:rsidRDefault="00012C0F">
            <w:pPr>
              <w:spacing w:after="156" w:line="256" w:lineRule="auto"/>
              <w:ind w:left="220" w:hanging="220"/>
            </w:pPr>
            <w:r>
              <w:rPr>
                <w:rStyle w:val="translated-span"/>
              </w:rPr>
              <w:t>•</w:t>
            </w:r>
            <w:r>
              <w:rPr>
                <w:rStyle w:val="translated-span"/>
              </w:rPr>
              <w:t>：为</w:t>
            </w:r>
            <w:r>
              <w:rPr>
                <w:rStyle w:val="translated-span"/>
              </w:rPr>
              <w:t>LSI/</w:t>
            </w:r>
            <w:proofErr w:type="spellStart"/>
            <w:r>
              <w:rPr>
                <w:rStyle w:val="translated-span"/>
              </w:rPr>
              <w:t>Engenio</w:t>
            </w:r>
            <w:proofErr w:type="spellEnd"/>
            <w:r>
              <w:rPr>
                <w:rStyle w:val="translated-span"/>
              </w:rPr>
              <w:t xml:space="preserve"> RDAC</w:t>
            </w:r>
            <w:r>
              <w:rPr>
                <w:rStyle w:val="translated-span"/>
              </w:rPr>
              <w:t>控制器生成路径优先级。</w:t>
            </w:r>
            <w:proofErr w:type="spellStart"/>
            <w:r>
              <w:rPr>
                <w:rStyle w:val="translated-span"/>
                <w:b/>
                <w:bCs/>
              </w:rPr>
              <w:t>rdac</w:t>
            </w:r>
            <w:proofErr w:type="spellEnd"/>
          </w:p>
          <w:p w14:paraId="36022C65" w14:textId="77777777" w:rsidR="00C115F7" w:rsidRDefault="00012C0F">
            <w:pPr>
              <w:spacing w:after="90" w:line="314" w:lineRule="auto"/>
              <w:ind w:left="220" w:hanging="220"/>
            </w:pPr>
            <w:r>
              <w:rPr>
                <w:rStyle w:val="translated-span"/>
              </w:rPr>
              <w:t>•</w:t>
            </w:r>
            <w:r>
              <w:rPr>
                <w:rStyle w:val="translated-span"/>
              </w:rPr>
              <w:t>：在主</w:t>
            </w:r>
            <w:r>
              <w:rPr>
                <w:rStyle w:val="translated-span"/>
              </w:rPr>
              <w:t>/</w:t>
            </w:r>
            <w:r>
              <w:rPr>
                <w:rStyle w:val="translated-span"/>
              </w:rPr>
              <w:t>备用模式下为</w:t>
            </w:r>
            <w:r>
              <w:rPr>
                <w:rStyle w:val="translated-span"/>
              </w:rPr>
              <w:t>Compaq/HP</w:t>
            </w:r>
            <w:r>
              <w:rPr>
                <w:rStyle w:val="translated-span"/>
              </w:rPr>
              <w:t>控制器生成路径优先级。</w:t>
            </w:r>
            <w:proofErr w:type="spellStart"/>
            <w:r>
              <w:rPr>
                <w:rStyle w:val="translated-span"/>
                <w:b/>
                <w:bCs/>
              </w:rPr>
              <w:t>hp_sw</w:t>
            </w:r>
            <w:proofErr w:type="spellEnd"/>
          </w:p>
          <w:p w14:paraId="0C6DF457" w14:textId="77777777" w:rsidR="00C115F7" w:rsidRDefault="00012C0F">
            <w:pPr>
              <w:spacing w:after="214" w:line="314" w:lineRule="auto"/>
              <w:ind w:left="220" w:hanging="220"/>
            </w:pPr>
            <w:r>
              <w:rPr>
                <w:rStyle w:val="translated-span"/>
              </w:rPr>
              <w:t>•</w:t>
            </w:r>
            <w:r>
              <w:rPr>
                <w:rStyle w:val="translated-span"/>
              </w:rPr>
              <w:t>：为日立</w:t>
            </w:r>
            <w:r>
              <w:rPr>
                <w:rStyle w:val="translated-span"/>
              </w:rPr>
              <w:t>HDS</w:t>
            </w:r>
            <w:r>
              <w:rPr>
                <w:rStyle w:val="translated-span"/>
              </w:rPr>
              <w:t>模块化存储阵列生成路径优先级。</w:t>
            </w:r>
            <w:proofErr w:type="spellStart"/>
            <w:r>
              <w:rPr>
                <w:rStyle w:val="translated-span"/>
                <w:b/>
                <w:bCs/>
              </w:rPr>
              <w:t>hds</w:t>
            </w:r>
            <w:proofErr w:type="spellEnd"/>
          </w:p>
          <w:p w14:paraId="71435251" w14:textId="77777777" w:rsidR="00C115F7" w:rsidRDefault="00012C0F">
            <w:pPr>
              <w:spacing w:after="0" w:line="256" w:lineRule="auto"/>
              <w:ind w:left="0" w:firstLine="0"/>
            </w:pPr>
            <w:r>
              <w:rPr>
                <w:rStyle w:val="translated-span"/>
              </w:rPr>
              <w:t>默认值为</w:t>
            </w:r>
            <w:r>
              <w:rPr>
                <w:rStyle w:val="translated-span"/>
              </w:rPr>
              <w:t>const</w:t>
            </w:r>
            <w:r>
              <w:rPr>
                <w:rStyle w:val="translated-span"/>
              </w:rPr>
              <w:t>。</w:t>
            </w:r>
          </w:p>
        </w:tc>
      </w:tr>
      <w:tr w:rsidR="00C115F7" w14:paraId="2E06B20B" w14:textId="77777777">
        <w:trPr>
          <w:trHeight w:val="1080"/>
        </w:trPr>
        <w:tc>
          <w:tcPr>
            <w:tcW w:w="3249" w:type="dxa"/>
            <w:tcBorders>
              <w:top w:val="nil"/>
              <w:left w:val="single" w:sz="8" w:space="0" w:color="000000"/>
              <w:bottom w:val="single" w:sz="8" w:space="0" w:color="000000"/>
              <w:right w:val="single" w:sz="8" w:space="0" w:color="000000"/>
            </w:tcBorders>
            <w:tcMar>
              <w:top w:w="111" w:type="dxa"/>
              <w:left w:w="45" w:type="dxa"/>
              <w:bottom w:w="0" w:type="dxa"/>
              <w:right w:w="79" w:type="dxa"/>
            </w:tcMar>
            <w:hideMark/>
          </w:tcPr>
          <w:p w14:paraId="7DE3CAF9" w14:textId="77777777" w:rsidR="00C115F7" w:rsidRDefault="00012C0F">
            <w:pPr>
              <w:spacing w:after="0" w:line="256" w:lineRule="auto"/>
              <w:ind w:left="0" w:firstLine="0"/>
            </w:pPr>
            <w:proofErr w:type="spellStart"/>
            <w:r>
              <w:rPr>
                <w:rStyle w:val="translated-span"/>
                <w:b/>
                <w:bCs/>
              </w:rPr>
              <w:t>prio_args</w:t>
            </w:r>
            <w:proofErr w:type="spellEnd"/>
          </w:p>
        </w:tc>
        <w:tc>
          <w:tcPr>
            <w:tcW w:w="6497" w:type="dxa"/>
            <w:tcBorders>
              <w:top w:val="nil"/>
              <w:left w:val="nil"/>
              <w:bottom w:val="single" w:sz="8" w:space="0" w:color="000000"/>
              <w:right w:val="single" w:sz="8" w:space="0" w:color="000000"/>
            </w:tcBorders>
            <w:tcMar>
              <w:top w:w="111" w:type="dxa"/>
              <w:left w:w="45" w:type="dxa"/>
              <w:bottom w:w="0" w:type="dxa"/>
              <w:right w:w="79" w:type="dxa"/>
            </w:tcMar>
            <w:vAlign w:val="center"/>
            <w:hideMark/>
          </w:tcPr>
          <w:p w14:paraId="26EEB0F0" w14:textId="77777777" w:rsidR="00C115F7" w:rsidRDefault="00012C0F">
            <w:pPr>
              <w:spacing w:after="0" w:line="256" w:lineRule="auto"/>
              <w:ind w:left="0" w:right="104" w:firstLine="0"/>
            </w:pPr>
            <w:r>
              <w:rPr>
                <w:rStyle w:val="translated-span"/>
              </w:rPr>
              <w:t>传递给</w:t>
            </w:r>
            <w:proofErr w:type="spellStart"/>
            <w:r>
              <w:rPr>
                <w:rStyle w:val="translated-span"/>
              </w:rPr>
              <w:t>prio</w:t>
            </w:r>
            <w:proofErr w:type="spellEnd"/>
            <w:r>
              <w:rPr>
                <w:rStyle w:val="translated-span"/>
              </w:rPr>
              <w:t>函数的参数字符串大多数</w:t>
            </w:r>
            <w:proofErr w:type="spellStart"/>
            <w:r>
              <w:rPr>
                <w:rStyle w:val="translated-span"/>
              </w:rPr>
              <w:t>prio</w:t>
            </w:r>
            <w:proofErr w:type="spellEnd"/>
            <w:r>
              <w:rPr>
                <w:rStyle w:val="translated-span"/>
              </w:rPr>
              <w:t>函数不需要参数。</w:t>
            </w:r>
            <w:proofErr w:type="spellStart"/>
            <w:r>
              <w:rPr>
                <w:rStyle w:val="translated-span"/>
              </w:rPr>
              <w:t>datacore</w:t>
            </w:r>
            <w:proofErr w:type="spellEnd"/>
            <w:r>
              <w:rPr>
                <w:rStyle w:val="translated-span"/>
              </w:rPr>
              <w:t>优先顺序器需要一个。例如，</w:t>
            </w:r>
            <w:r>
              <w:rPr>
                <w:rStyle w:val="translated-span"/>
              </w:rPr>
              <w:t xml:space="preserve">“timeout=1000 </w:t>
            </w:r>
            <w:proofErr w:type="spellStart"/>
            <w:r>
              <w:rPr>
                <w:rStyle w:val="translated-span"/>
              </w:rPr>
              <w:t>preferredsds</w:t>
            </w:r>
            <w:proofErr w:type="spellEnd"/>
            <w:r>
              <w:rPr>
                <w:rStyle w:val="translated-span"/>
              </w:rPr>
              <w:t>=foo”</w:t>
            </w:r>
            <w:r>
              <w:rPr>
                <w:rStyle w:val="translated-span"/>
              </w:rPr>
              <w:t>。默认值为（</w:t>
            </w:r>
            <w:r>
              <w:rPr>
                <w:rStyle w:val="translated-span"/>
              </w:rPr>
              <w:t>null</w:t>
            </w:r>
            <w:r>
              <w:rPr>
                <w:rStyle w:val="translated-span"/>
              </w:rPr>
              <w:t>）</w:t>
            </w:r>
            <w:proofErr w:type="gramStart"/>
            <w:r>
              <w:rPr>
                <w:rStyle w:val="translated-span"/>
              </w:rPr>
              <w:t>”</w:t>
            </w:r>
            <w:proofErr w:type="gramEnd"/>
            <w:r>
              <w:rPr>
                <w:rStyle w:val="translated-span"/>
              </w:rPr>
              <w:t>。</w:t>
            </w:r>
          </w:p>
        </w:tc>
      </w:tr>
      <w:tr w:rsidR="00C115F7" w14:paraId="5C42D02F" w14:textId="77777777">
        <w:trPr>
          <w:trHeight w:val="1410"/>
        </w:trPr>
        <w:tc>
          <w:tcPr>
            <w:tcW w:w="3249" w:type="dxa"/>
            <w:tcBorders>
              <w:top w:val="nil"/>
              <w:left w:val="single" w:sz="8" w:space="0" w:color="000000"/>
              <w:bottom w:val="single" w:sz="8" w:space="0" w:color="000000"/>
              <w:right w:val="single" w:sz="8" w:space="0" w:color="000000"/>
            </w:tcBorders>
            <w:tcMar>
              <w:top w:w="111" w:type="dxa"/>
              <w:left w:w="45" w:type="dxa"/>
              <w:bottom w:w="0" w:type="dxa"/>
              <w:right w:w="79" w:type="dxa"/>
            </w:tcMar>
            <w:hideMark/>
          </w:tcPr>
          <w:p w14:paraId="51E91514" w14:textId="77777777" w:rsidR="00C115F7" w:rsidRDefault="00012C0F">
            <w:pPr>
              <w:spacing w:after="0" w:line="256" w:lineRule="auto"/>
              <w:ind w:left="0" w:firstLine="0"/>
            </w:pPr>
            <w:r>
              <w:rPr>
                <w:rStyle w:val="translated-span"/>
                <w:b/>
                <w:bCs/>
              </w:rPr>
              <w:t>特征</w:t>
            </w:r>
          </w:p>
        </w:tc>
        <w:tc>
          <w:tcPr>
            <w:tcW w:w="6497" w:type="dxa"/>
            <w:tcBorders>
              <w:top w:val="nil"/>
              <w:left w:val="nil"/>
              <w:bottom w:val="single" w:sz="8" w:space="0" w:color="000000"/>
              <w:right w:val="single" w:sz="8" w:space="0" w:color="000000"/>
            </w:tcBorders>
            <w:tcMar>
              <w:top w:w="111" w:type="dxa"/>
              <w:left w:w="45" w:type="dxa"/>
              <w:bottom w:w="0" w:type="dxa"/>
              <w:right w:w="79" w:type="dxa"/>
            </w:tcMar>
            <w:vAlign w:val="center"/>
            <w:hideMark/>
          </w:tcPr>
          <w:p w14:paraId="75DA8C3C" w14:textId="77777777" w:rsidR="00C115F7" w:rsidRDefault="00012C0F">
            <w:pPr>
              <w:spacing w:after="0" w:line="256" w:lineRule="auto"/>
              <w:ind w:left="0" w:firstLine="0"/>
            </w:pPr>
            <w:r>
              <w:rPr>
                <w:rStyle w:val="translated-span"/>
              </w:rPr>
              <w:t>多路径设备的额外功能。唯一现有的功能是队列（如果没有路径），这与将无路径设置为队列（重试）相同。有关使用此功能时可能出现的问题的信息，请参阅</w:t>
            </w:r>
            <w:r>
              <w:rPr>
                <w:rStyle w:val="translated-span"/>
              </w:rPr>
              <w:t>“</w:t>
            </w:r>
            <w:r>
              <w:rPr>
                <w:rStyle w:val="translated-span"/>
              </w:rPr>
              <w:t>如果没有路径功能，则队列问题</w:t>
            </w:r>
            <w:r>
              <w:rPr>
                <w:rStyle w:val="translated-span"/>
              </w:rPr>
              <w:t>”</w:t>
            </w:r>
            <w:r>
              <w:rPr>
                <w:rStyle w:val="translated-span"/>
              </w:rPr>
              <w:t>一节。</w:t>
            </w:r>
          </w:p>
        </w:tc>
      </w:tr>
      <w:tr w:rsidR="00C115F7" w14:paraId="3992A787" w14:textId="77777777">
        <w:trPr>
          <w:trHeight w:val="4666"/>
        </w:trPr>
        <w:tc>
          <w:tcPr>
            <w:tcW w:w="3249" w:type="dxa"/>
            <w:tcBorders>
              <w:top w:val="nil"/>
              <w:left w:val="single" w:sz="8" w:space="0" w:color="000000"/>
              <w:bottom w:val="single" w:sz="8" w:space="0" w:color="000000"/>
              <w:right w:val="single" w:sz="8" w:space="0" w:color="000000"/>
            </w:tcBorders>
            <w:tcMar>
              <w:top w:w="111" w:type="dxa"/>
              <w:left w:w="45" w:type="dxa"/>
              <w:bottom w:w="0" w:type="dxa"/>
              <w:right w:w="79" w:type="dxa"/>
            </w:tcMar>
            <w:hideMark/>
          </w:tcPr>
          <w:p w14:paraId="0A39749E" w14:textId="77777777" w:rsidR="00C115F7" w:rsidRDefault="00012C0F">
            <w:pPr>
              <w:spacing w:after="0" w:line="256" w:lineRule="auto"/>
              <w:ind w:left="0" w:firstLine="0"/>
            </w:pPr>
            <w:r>
              <w:rPr>
                <w:rStyle w:val="translated-span"/>
                <w:b/>
                <w:bCs/>
              </w:rPr>
              <w:t>路径检测器</w:t>
            </w:r>
          </w:p>
        </w:tc>
        <w:tc>
          <w:tcPr>
            <w:tcW w:w="6497" w:type="dxa"/>
            <w:tcBorders>
              <w:top w:val="nil"/>
              <w:left w:val="nil"/>
              <w:bottom w:val="single" w:sz="8" w:space="0" w:color="000000"/>
              <w:right w:val="single" w:sz="8" w:space="0" w:color="000000"/>
            </w:tcBorders>
            <w:tcMar>
              <w:top w:w="111" w:type="dxa"/>
              <w:left w:w="45" w:type="dxa"/>
              <w:bottom w:w="0" w:type="dxa"/>
              <w:right w:w="79" w:type="dxa"/>
            </w:tcMar>
            <w:vAlign w:val="center"/>
            <w:hideMark/>
          </w:tcPr>
          <w:p w14:paraId="593B8732" w14:textId="77777777" w:rsidR="00C115F7" w:rsidRDefault="00012C0F">
            <w:pPr>
              <w:spacing w:after="55" w:line="256" w:lineRule="auto"/>
              <w:ind w:left="0" w:firstLine="0"/>
            </w:pPr>
            <w:r>
              <w:rPr>
                <w:rStyle w:val="translated-span"/>
              </w:rPr>
              <w:t>指定用于确定路径状态的默认方法。</w:t>
            </w:r>
          </w:p>
          <w:p w14:paraId="5BBE7309" w14:textId="77777777" w:rsidR="00C115F7" w:rsidRDefault="00012C0F">
            <w:pPr>
              <w:spacing w:after="150" w:line="256" w:lineRule="auto"/>
              <w:ind w:left="0" w:firstLine="0"/>
            </w:pPr>
            <w:r>
              <w:rPr>
                <w:rStyle w:val="translated-span"/>
              </w:rPr>
              <w:t>可能的值包括：</w:t>
            </w:r>
          </w:p>
          <w:p w14:paraId="3450135C" w14:textId="77777777" w:rsidR="00C115F7" w:rsidRDefault="00012C0F">
            <w:pPr>
              <w:spacing w:after="156" w:line="256" w:lineRule="auto"/>
              <w:ind w:left="220" w:hanging="220"/>
            </w:pPr>
            <w:r>
              <w:rPr>
                <w:rStyle w:val="translated-span"/>
              </w:rPr>
              <w:t>•</w:t>
            </w:r>
            <w:r>
              <w:rPr>
                <w:rStyle w:val="translated-span"/>
              </w:rPr>
              <w:t>：读取设备的第一个扇区。</w:t>
            </w:r>
            <w:r>
              <w:rPr>
                <w:rStyle w:val="translated-span"/>
                <w:b/>
                <w:bCs/>
              </w:rPr>
              <w:t>readsector0</w:t>
            </w:r>
          </w:p>
          <w:p w14:paraId="7F038A42" w14:textId="77777777" w:rsidR="00C115F7" w:rsidRDefault="00012C0F">
            <w:pPr>
              <w:spacing w:after="156" w:line="256" w:lineRule="auto"/>
              <w:ind w:left="220" w:hanging="220"/>
            </w:pPr>
            <w:r>
              <w:rPr>
                <w:rStyle w:val="translated-span"/>
              </w:rPr>
              <w:t>•</w:t>
            </w:r>
            <w:r>
              <w:rPr>
                <w:rStyle w:val="translated-span"/>
              </w:rPr>
              <w:t>：</w:t>
            </w:r>
            <w:proofErr w:type="gramStart"/>
            <w:r>
              <w:rPr>
                <w:rStyle w:val="translated-span"/>
              </w:rPr>
              <w:t>向设备</w:t>
            </w:r>
            <w:proofErr w:type="gramEnd"/>
            <w:r>
              <w:rPr>
                <w:rStyle w:val="translated-span"/>
              </w:rPr>
              <w:t>发送一个准备好的测试单元。</w:t>
            </w:r>
            <w:r>
              <w:rPr>
                <w:rStyle w:val="translated-span"/>
                <w:b/>
                <w:bCs/>
              </w:rPr>
              <w:t>图尔</w:t>
            </w:r>
          </w:p>
          <w:p w14:paraId="45DBFE03" w14:textId="77777777" w:rsidR="00C115F7" w:rsidRDefault="00012C0F">
            <w:pPr>
              <w:spacing w:after="90" w:line="314" w:lineRule="auto"/>
              <w:ind w:left="220" w:hanging="220"/>
            </w:pPr>
            <w:r>
              <w:rPr>
                <w:rStyle w:val="translated-span"/>
              </w:rPr>
              <w:t>•</w:t>
            </w:r>
            <w:r>
              <w:rPr>
                <w:rStyle w:val="translated-span"/>
              </w:rPr>
              <w:t>：查询</w:t>
            </w:r>
            <w:r>
              <w:rPr>
                <w:rStyle w:val="translated-span"/>
              </w:rPr>
              <w:t xml:space="preserve">EMC </w:t>
            </w:r>
            <w:proofErr w:type="spellStart"/>
            <w:r>
              <w:rPr>
                <w:rStyle w:val="translated-span"/>
              </w:rPr>
              <w:t>Clariion</w:t>
            </w:r>
            <w:proofErr w:type="spellEnd"/>
            <w:r>
              <w:rPr>
                <w:rStyle w:val="translated-span"/>
              </w:rPr>
              <w:t>特定</w:t>
            </w:r>
            <w:r>
              <w:rPr>
                <w:rStyle w:val="translated-span"/>
              </w:rPr>
              <w:t>EVPD</w:t>
            </w:r>
            <w:r>
              <w:rPr>
                <w:rStyle w:val="translated-span"/>
              </w:rPr>
              <w:t>页面</w:t>
            </w:r>
            <w:r>
              <w:rPr>
                <w:rStyle w:val="translated-span"/>
              </w:rPr>
              <w:t>0xC0</w:t>
            </w:r>
            <w:r>
              <w:rPr>
                <w:rStyle w:val="translated-span"/>
              </w:rPr>
              <w:t>以确定路径。</w:t>
            </w:r>
            <w:proofErr w:type="spellStart"/>
            <w:r>
              <w:rPr>
                <w:rStyle w:val="translated-span"/>
                <w:b/>
                <w:bCs/>
              </w:rPr>
              <w:t>emc</w:t>
            </w:r>
            <w:proofErr w:type="spellEnd"/>
            <w:r>
              <w:rPr>
                <w:rStyle w:val="translated-span"/>
                <w:b/>
                <w:bCs/>
              </w:rPr>
              <w:t xml:space="preserve">\u </w:t>
            </w:r>
            <w:proofErr w:type="spellStart"/>
            <w:r>
              <w:rPr>
                <w:rStyle w:val="translated-span"/>
                <w:b/>
                <w:bCs/>
              </w:rPr>
              <w:t>clariion</w:t>
            </w:r>
            <w:proofErr w:type="spellEnd"/>
          </w:p>
          <w:p w14:paraId="23AC92A2" w14:textId="77777777" w:rsidR="00C115F7" w:rsidRDefault="00012C0F">
            <w:pPr>
              <w:spacing w:after="90" w:line="314" w:lineRule="auto"/>
              <w:ind w:left="220" w:hanging="220"/>
            </w:pPr>
            <w:r>
              <w:rPr>
                <w:rStyle w:val="translated-span"/>
              </w:rPr>
              <w:t>•</w:t>
            </w:r>
            <w:r>
              <w:rPr>
                <w:rStyle w:val="translated-span"/>
              </w:rPr>
              <w:t>：检查带有主</w:t>
            </w:r>
            <w:r>
              <w:rPr>
                <w:rStyle w:val="translated-span"/>
              </w:rPr>
              <w:t>/</w:t>
            </w:r>
            <w:r>
              <w:rPr>
                <w:rStyle w:val="translated-span"/>
              </w:rPr>
              <w:t>备用固件的</w:t>
            </w:r>
            <w:r>
              <w:rPr>
                <w:rStyle w:val="translated-span"/>
              </w:rPr>
              <w:t>HP</w:t>
            </w:r>
            <w:r>
              <w:rPr>
                <w:rStyle w:val="translated-span"/>
              </w:rPr>
              <w:t>存储阵列的路径状态。</w:t>
            </w:r>
            <w:proofErr w:type="spellStart"/>
            <w:r>
              <w:rPr>
                <w:rStyle w:val="translated-span"/>
                <w:b/>
                <w:bCs/>
              </w:rPr>
              <w:t>hp_sw</w:t>
            </w:r>
            <w:proofErr w:type="spellEnd"/>
          </w:p>
          <w:p w14:paraId="2E8206A7" w14:textId="77777777" w:rsidR="00C115F7" w:rsidRDefault="00012C0F">
            <w:pPr>
              <w:spacing w:after="90" w:line="314" w:lineRule="auto"/>
              <w:ind w:left="220" w:hanging="220"/>
            </w:pPr>
            <w:r>
              <w:rPr>
                <w:rStyle w:val="translated-span"/>
              </w:rPr>
              <w:t>•</w:t>
            </w:r>
            <w:r>
              <w:rPr>
                <w:rStyle w:val="translated-span"/>
              </w:rPr>
              <w:t>：检查</w:t>
            </w:r>
            <w:r>
              <w:rPr>
                <w:rStyle w:val="translated-span"/>
              </w:rPr>
              <w:t>LSI/</w:t>
            </w:r>
            <w:proofErr w:type="spellStart"/>
            <w:r>
              <w:rPr>
                <w:rStyle w:val="translated-span"/>
              </w:rPr>
              <w:t>Engenio</w:t>
            </w:r>
            <w:proofErr w:type="spellEnd"/>
            <w:r>
              <w:rPr>
                <w:rStyle w:val="translated-span"/>
              </w:rPr>
              <w:t xml:space="preserve"> RDAC</w:t>
            </w:r>
            <w:r>
              <w:rPr>
                <w:rStyle w:val="translated-span"/>
              </w:rPr>
              <w:t>存储控制器的路径状态。</w:t>
            </w:r>
            <w:proofErr w:type="spellStart"/>
            <w:r>
              <w:rPr>
                <w:rStyle w:val="translated-span"/>
                <w:b/>
                <w:bCs/>
              </w:rPr>
              <w:t>rdac</w:t>
            </w:r>
            <w:proofErr w:type="spellEnd"/>
          </w:p>
          <w:p w14:paraId="4D45F82E" w14:textId="77777777" w:rsidR="00C115F7" w:rsidRDefault="00012C0F">
            <w:pPr>
              <w:spacing w:after="280" w:line="256" w:lineRule="auto"/>
              <w:ind w:left="220" w:hanging="220"/>
            </w:pPr>
            <w:r>
              <w:rPr>
                <w:rStyle w:val="translated-span"/>
              </w:rPr>
              <w:t>•</w:t>
            </w:r>
            <w:r>
              <w:rPr>
                <w:rStyle w:val="translated-span"/>
              </w:rPr>
              <w:t>：读取具有直接</w:t>
            </w:r>
            <w:r>
              <w:rPr>
                <w:rStyle w:val="translated-span"/>
              </w:rPr>
              <w:t>I/O</w:t>
            </w:r>
            <w:r>
              <w:rPr>
                <w:rStyle w:val="translated-span"/>
              </w:rPr>
              <w:t>的第一个扇区。</w:t>
            </w:r>
            <w:r>
              <w:rPr>
                <w:rStyle w:val="translated-span"/>
                <w:b/>
                <w:bCs/>
              </w:rPr>
              <w:t>导演</w:t>
            </w:r>
          </w:p>
          <w:p w14:paraId="104EC971" w14:textId="77777777" w:rsidR="00C115F7" w:rsidRDefault="00012C0F">
            <w:pPr>
              <w:spacing w:after="0" w:line="256" w:lineRule="auto"/>
              <w:ind w:left="0" w:firstLine="0"/>
            </w:pPr>
            <w:r>
              <w:rPr>
                <w:rStyle w:val="translated-span"/>
              </w:rPr>
              <w:t>默认值为</w:t>
            </w:r>
            <w:proofErr w:type="spellStart"/>
            <w:r>
              <w:rPr>
                <w:rStyle w:val="translated-span"/>
              </w:rPr>
              <w:t>directio</w:t>
            </w:r>
            <w:proofErr w:type="spellEnd"/>
            <w:r>
              <w:rPr>
                <w:rStyle w:val="translated-span"/>
              </w:rPr>
              <w:t>。</w:t>
            </w:r>
          </w:p>
        </w:tc>
      </w:tr>
      <w:tr w:rsidR="00C115F7" w14:paraId="7ED664E9" w14:textId="77777777">
        <w:trPr>
          <w:trHeight w:val="1101"/>
        </w:trPr>
        <w:tc>
          <w:tcPr>
            <w:tcW w:w="3249" w:type="dxa"/>
            <w:tcBorders>
              <w:top w:val="nil"/>
              <w:left w:val="single" w:sz="8" w:space="0" w:color="000000"/>
              <w:bottom w:val="nil"/>
              <w:right w:val="single" w:sz="8" w:space="0" w:color="000000"/>
            </w:tcBorders>
            <w:tcMar>
              <w:top w:w="111" w:type="dxa"/>
              <w:left w:w="45" w:type="dxa"/>
              <w:bottom w:w="0" w:type="dxa"/>
              <w:right w:w="79" w:type="dxa"/>
            </w:tcMar>
            <w:hideMark/>
          </w:tcPr>
          <w:p w14:paraId="4A31B7B7" w14:textId="77777777" w:rsidR="00C115F7" w:rsidRDefault="00012C0F">
            <w:pPr>
              <w:spacing w:after="0" w:line="256" w:lineRule="auto"/>
              <w:ind w:left="0" w:firstLine="0"/>
            </w:pPr>
            <w:r>
              <w:rPr>
                <w:rStyle w:val="translated-span"/>
                <w:b/>
                <w:bCs/>
              </w:rPr>
              <w:lastRenderedPageBreak/>
              <w:t>故障回复</w:t>
            </w:r>
          </w:p>
        </w:tc>
        <w:tc>
          <w:tcPr>
            <w:tcW w:w="6497" w:type="dxa"/>
            <w:tcBorders>
              <w:top w:val="nil"/>
              <w:left w:val="nil"/>
              <w:bottom w:val="nil"/>
              <w:right w:val="single" w:sz="8" w:space="0" w:color="000000"/>
            </w:tcBorders>
            <w:tcMar>
              <w:top w:w="111" w:type="dxa"/>
              <w:left w:w="45" w:type="dxa"/>
              <w:bottom w:w="0" w:type="dxa"/>
              <w:right w:w="79" w:type="dxa"/>
            </w:tcMar>
            <w:hideMark/>
          </w:tcPr>
          <w:p w14:paraId="7061C0DE" w14:textId="77777777" w:rsidR="00C115F7" w:rsidRDefault="00012C0F">
            <w:pPr>
              <w:spacing w:after="150" w:line="256" w:lineRule="auto"/>
              <w:ind w:left="0" w:firstLine="0"/>
            </w:pPr>
            <w:r>
              <w:rPr>
                <w:rStyle w:val="translated-span"/>
              </w:rPr>
              <w:t>管理路径</w:t>
            </w:r>
            <w:proofErr w:type="gramStart"/>
            <w:r>
              <w:rPr>
                <w:rStyle w:val="translated-span"/>
              </w:rPr>
              <w:t>组回切</w:t>
            </w:r>
            <w:proofErr w:type="gramEnd"/>
            <w:r>
              <w:rPr>
                <w:rStyle w:val="translated-span"/>
              </w:rPr>
              <w:t>。</w:t>
            </w:r>
          </w:p>
          <w:p w14:paraId="7130F93C" w14:textId="77777777" w:rsidR="00C115F7" w:rsidRDefault="00012C0F">
            <w:pPr>
              <w:spacing w:after="0" w:line="256" w:lineRule="auto"/>
              <w:ind w:left="220" w:hanging="220"/>
            </w:pPr>
            <w:r>
              <w:rPr>
                <w:rStyle w:val="translated-span"/>
              </w:rPr>
              <w:t>•</w:t>
            </w:r>
            <w:r>
              <w:rPr>
                <w:rStyle w:val="translated-span"/>
              </w:rPr>
              <w:t>立即值指定立即回切到包含活动路径的最高优先级路径组。</w:t>
            </w:r>
          </w:p>
        </w:tc>
      </w:tr>
    </w:tbl>
    <w:p w14:paraId="01EA3110" w14:textId="77777777" w:rsidR="00C115F7" w:rsidRDefault="00012C0F">
      <w:pPr>
        <w:spacing w:after="0" w:line="256" w:lineRule="auto"/>
        <w:ind w:left="-1080" w:right="10820" w:firstLine="0"/>
      </w:pPr>
      <w:r>
        <w:t> </w:t>
      </w:r>
    </w:p>
    <w:tbl>
      <w:tblPr>
        <w:tblW w:w="9746" w:type="dxa"/>
        <w:tblCellMar>
          <w:left w:w="0" w:type="dxa"/>
          <w:right w:w="0" w:type="dxa"/>
        </w:tblCellMar>
        <w:tblLook w:val="04A0" w:firstRow="1" w:lastRow="0" w:firstColumn="1" w:lastColumn="0" w:noHBand="0" w:noVBand="1"/>
      </w:tblPr>
      <w:tblGrid>
        <w:gridCol w:w="3249"/>
        <w:gridCol w:w="6497"/>
      </w:tblGrid>
      <w:tr w:rsidR="00C115F7" w14:paraId="6921D96C" w14:textId="77777777">
        <w:trPr>
          <w:trHeight w:val="420"/>
        </w:trPr>
        <w:tc>
          <w:tcPr>
            <w:tcW w:w="3249" w:type="dxa"/>
            <w:tcBorders>
              <w:top w:val="single" w:sz="8" w:space="0" w:color="000000"/>
              <w:left w:val="single" w:sz="8" w:space="0" w:color="000000"/>
              <w:bottom w:val="single" w:sz="8" w:space="0" w:color="000000"/>
              <w:right w:val="single" w:sz="8" w:space="0" w:color="000000"/>
            </w:tcBorders>
            <w:tcMar>
              <w:top w:w="71" w:type="dxa"/>
              <w:left w:w="45" w:type="dxa"/>
              <w:bottom w:w="0" w:type="dxa"/>
              <w:right w:w="52" w:type="dxa"/>
            </w:tcMar>
            <w:vAlign w:val="center"/>
            <w:hideMark/>
          </w:tcPr>
          <w:p w14:paraId="1068F461" w14:textId="77777777" w:rsidR="00C115F7" w:rsidRDefault="00012C0F">
            <w:pPr>
              <w:spacing w:after="0" w:line="256" w:lineRule="auto"/>
              <w:ind w:left="0" w:firstLine="0"/>
            </w:pPr>
            <w:r>
              <w:rPr>
                <w:rStyle w:val="translated-span"/>
                <w:b/>
                <w:bCs/>
              </w:rPr>
              <w:t>属性</w:t>
            </w:r>
          </w:p>
        </w:tc>
        <w:tc>
          <w:tcPr>
            <w:tcW w:w="6497" w:type="dxa"/>
            <w:tcBorders>
              <w:top w:val="single" w:sz="8" w:space="0" w:color="000000"/>
              <w:left w:val="nil"/>
              <w:bottom w:val="single" w:sz="8" w:space="0" w:color="000000"/>
              <w:right w:val="single" w:sz="8" w:space="0" w:color="000000"/>
            </w:tcBorders>
            <w:tcMar>
              <w:top w:w="71" w:type="dxa"/>
              <w:left w:w="45" w:type="dxa"/>
              <w:bottom w:w="0" w:type="dxa"/>
              <w:right w:w="52" w:type="dxa"/>
            </w:tcMar>
            <w:vAlign w:val="center"/>
            <w:hideMark/>
          </w:tcPr>
          <w:p w14:paraId="2573DE3F" w14:textId="77777777" w:rsidR="00C115F7" w:rsidRDefault="00012C0F">
            <w:pPr>
              <w:spacing w:after="0" w:line="256" w:lineRule="auto"/>
              <w:ind w:left="0" w:firstLine="0"/>
            </w:pPr>
            <w:r>
              <w:rPr>
                <w:rStyle w:val="translated-span"/>
                <w:b/>
                <w:bCs/>
              </w:rPr>
              <w:t>描述</w:t>
            </w:r>
          </w:p>
        </w:tc>
      </w:tr>
      <w:tr w:rsidR="00C115F7" w14:paraId="02C1214D" w14:textId="77777777">
        <w:trPr>
          <w:trHeight w:val="1986"/>
        </w:trPr>
        <w:tc>
          <w:tcPr>
            <w:tcW w:w="3249" w:type="dxa"/>
            <w:tcBorders>
              <w:top w:val="nil"/>
              <w:left w:val="single" w:sz="8" w:space="0" w:color="000000"/>
              <w:bottom w:val="single" w:sz="8" w:space="0" w:color="000000"/>
              <w:right w:val="single" w:sz="8" w:space="0" w:color="000000"/>
            </w:tcBorders>
            <w:tcMar>
              <w:top w:w="71" w:type="dxa"/>
              <w:left w:w="45" w:type="dxa"/>
              <w:bottom w:w="0" w:type="dxa"/>
              <w:right w:w="52" w:type="dxa"/>
            </w:tcMar>
            <w:hideMark/>
          </w:tcPr>
          <w:p w14:paraId="529EE976" w14:textId="77777777" w:rsidR="00C115F7" w:rsidRDefault="00012C0F">
            <w:pPr>
              <w:spacing w:after="160" w:line="256" w:lineRule="auto"/>
              <w:ind w:left="0" w:firstLine="0"/>
            </w:pPr>
            <w:r>
              <w:t> </w:t>
            </w:r>
          </w:p>
        </w:tc>
        <w:tc>
          <w:tcPr>
            <w:tcW w:w="6497" w:type="dxa"/>
            <w:tcBorders>
              <w:top w:val="nil"/>
              <w:left w:val="nil"/>
              <w:bottom w:val="single" w:sz="8" w:space="0" w:color="000000"/>
              <w:right w:val="single" w:sz="8" w:space="0" w:color="000000"/>
            </w:tcBorders>
            <w:tcMar>
              <w:top w:w="71" w:type="dxa"/>
              <w:left w:w="45" w:type="dxa"/>
              <w:bottom w:w="0" w:type="dxa"/>
              <w:right w:w="52" w:type="dxa"/>
            </w:tcMar>
            <w:hideMark/>
          </w:tcPr>
          <w:p w14:paraId="356F3CEB" w14:textId="77777777" w:rsidR="00C115F7" w:rsidRDefault="00012C0F">
            <w:pPr>
              <w:spacing w:after="90" w:line="314" w:lineRule="auto"/>
              <w:ind w:left="220" w:hanging="220"/>
            </w:pPr>
            <w:r>
              <w:rPr>
                <w:rStyle w:val="translated-span"/>
              </w:rPr>
              <w:t>•</w:t>
            </w:r>
            <w:r>
              <w:rPr>
                <w:rStyle w:val="translated-span"/>
              </w:rPr>
              <w:t>手动值规定不应立即进行故障回复，但只有在操作员干预下才能进行故障回复。</w:t>
            </w:r>
          </w:p>
          <w:p w14:paraId="0780D02D" w14:textId="77777777" w:rsidR="00C115F7" w:rsidRDefault="00012C0F">
            <w:pPr>
              <w:spacing w:after="214" w:line="314" w:lineRule="auto"/>
              <w:ind w:left="220" w:hanging="220"/>
            </w:pPr>
            <w:r>
              <w:rPr>
                <w:rStyle w:val="translated-span"/>
              </w:rPr>
              <w:t>•</w:t>
            </w:r>
            <w:r>
              <w:rPr>
                <w:rStyle w:val="translated-span"/>
              </w:rPr>
              <w:t>大于零的数值指定</w:t>
            </w:r>
            <w:proofErr w:type="gramStart"/>
            <w:r>
              <w:rPr>
                <w:rStyle w:val="translated-span"/>
              </w:rPr>
              <w:t>延迟回切</w:t>
            </w:r>
            <w:proofErr w:type="gramEnd"/>
            <w:r>
              <w:rPr>
                <w:rStyle w:val="translated-span"/>
              </w:rPr>
              <w:t>，以秒为单位。</w:t>
            </w:r>
          </w:p>
          <w:p w14:paraId="73BF08CA" w14:textId="77777777" w:rsidR="00C115F7" w:rsidRDefault="00012C0F">
            <w:pPr>
              <w:spacing w:after="0" w:line="256" w:lineRule="auto"/>
              <w:ind w:left="0" w:firstLine="0"/>
            </w:pPr>
            <w:r>
              <w:rPr>
                <w:rStyle w:val="translated-span"/>
              </w:rPr>
              <w:t>默认值为手动。</w:t>
            </w:r>
          </w:p>
        </w:tc>
      </w:tr>
      <w:tr w:rsidR="00C115F7" w14:paraId="6ED6B024" w14:textId="77777777">
        <w:trPr>
          <w:trHeight w:val="1300"/>
        </w:trPr>
        <w:tc>
          <w:tcPr>
            <w:tcW w:w="3249" w:type="dxa"/>
            <w:tcBorders>
              <w:top w:val="nil"/>
              <w:left w:val="single" w:sz="8" w:space="0" w:color="000000"/>
              <w:bottom w:val="single" w:sz="8" w:space="0" w:color="000000"/>
              <w:right w:val="single" w:sz="8" w:space="0" w:color="000000"/>
            </w:tcBorders>
            <w:tcMar>
              <w:top w:w="71" w:type="dxa"/>
              <w:left w:w="45" w:type="dxa"/>
              <w:bottom w:w="0" w:type="dxa"/>
              <w:right w:w="52" w:type="dxa"/>
            </w:tcMar>
            <w:hideMark/>
          </w:tcPr>
          <w:p w14:paraId="46273A73" w14:textId="77777777" w:rsidR="00C115F7" w:rsidRDefault="00012C0F">
            <w:pPr>
              <w:spacing w:after="0" w:line="256" w:lineRule="auto"/>
              <w:ind w:left="0" w:firstLine="0"/>
            </w:pPr>
            <w:proofErr w:type="gramStart"/>
            <w:r>
              <w:rPr>
                <w:rStyle w:val="translated-span"/>
                <w:b/>
                <w:bCs/>
              </w:rPr>
              <w:t>瑞敏欧</w:t>
            </w:r>
            <w:proofErr w:type="gramEnd"/>
          </w:p>
        </w:tc>
        <w:tc>
          <w:tcPr>
            <w:tcW w:w="6497" w:type="dxa"/>
            <w:tcBorders>
              <w:top w:val="nil"/>
              <w:left w:val="nil"/>
              <w:bottom w:val="single" w:sz="8" w:space="0" w:color="000000"/>
              <w:right w:val="single" w:sz="8" w:space="0" w:color="000000"/>
            </w:tcBorders>
            <w:tcMar>
              <w:top w:w="71" w:type="dxa"/>
              <w:left w:w="45" w:type="dxa"/>
              <w:bottom w:w="0" w:type="dxa"/>
              <w:right w:w="52" w:type="dxa"/>
            </w:tcMar>
            <w:vAlign w:val="center"/>
            <w:hideMark/>
          </w:tcPr>
          <w:p w14:paraId="69FA1F73" w14:textId="77777777" w:rsidR="00C115F7" w:rsidRDefault="00012C0F">
            <w:pPr>
              <w:spacing w:after="227" w:line="309" w:lineRule="auto"/>
              <w:ind w:left="0" w:firstLine="0"/>
            </w:pPr>
            <w:r>
              <w:rPr>
                <w:rStyle w:val="translated-span"/>
              </w:rPr>
              <w:t>指定在切换到当前路径组中的下一个路径之前路由到某个路径的</w:t>
            </w:r>
            <w:r>
              <w:rPr>
                <w:rStyle w:val="translated-span"/>
              </w:rPr>
              <w:t>I/O</w:t>
            </w:r>
            <w:r>
              <w:rPr>
                <w:rStyle w:val="translated-span"/>
              </w:rPr>
              <w:t>请求数。</w:t>
            </w:r>
          </w:p>
          <w:p w14:paraId="3B956F2C" w14:textId="77777777" w:rsidR="00C115F7" w:rsidRDefault="00012C0F">
            <w:pPr>
              <w:spacing w:after="0" w:line="256" w:lineRule="auto"/>
              <w:ind w:left="0" w:firstLine="0"/>
            </w:pPr>
            <w:r>
              <w:rPr>
                <w:rStyle w:val="translated-span"/>
              </w:rPr>
              <w:t>默认值为</w:t>
            </w:r>
            <w:r>
              <w:rPr>
                <w:rStyle w:val="translated-span"/>
              </w:rPr>
              <w:t>1000</w:t>
            </w:r>
            <w:r>
              <w:rPr>
                <w:rStyle w:val="translated-span"/>
              </w:rPr>
              <w:t>。</w:t>
            </w:r>
          </w:p>
        </w:tc>
      </w:tr>
      <w:tr w:rsidR="00C115F7" w14:paraId="09E085E7" w14:textId="77777777">
        <w:trPr>
          <w:trHeight w:val="2290"/>
        </w:trPr>
        <w:tc>
          <w:tcPr>
            <w:tcW w:w="3249" w:type="dxa"/>
            <w:tcBorders>
              <w:top w:val="nil"/>
              <w:left w:val="single" w:sz="8" w:space="0" w:color="000000"/>
              <w:bottom w:val="single" w:sz="8" w:space="0" w:color="000000"/>
              <w:right w:val="single" w:sz="8" w:space="0" w:color="000000"/>
            </w:tcBorders>
            <w:tcMar>
              <w:top w:w="71" w:type="dxa"/>
              <w:left w:w="45" w:type="dxa"/>
              <w:bottom w:w="0" w:type="dxa"/>
              <w:right w:w="52" w:type="dxa"/>
            </w:tcMar>
            <w:hideMark/>
          </w:tcPr>
          <w:p w14:paraId="3D304805" w14:textId="77777777" w:rsidR="00C115F7" w:rsidRDefault="00012C0F">
            <w:pPr>
              <w:spacing w:after="0" w:line="256" w:lineRule="auto"/>
              <w:ind w:left="0" w:firstLine="0"/>
            </w:pPr>
            <w:r>
              <w:rPr>
                <w:rStyle w:val="translated-span"/>
                <w:b/>
                <w:bCs/>
              </w:rPr>
              <w:t>剩余重量</w:t>
            </w:r>
          </w:p>
        </w:tc>
        <w:tc>
          <w:tcPr>
            <w:tcW w:w="6497" w:type="dxa"/>
            <w:tcBorders>
              <w:top w:val="nil"/>
              <w:left w:val="nil"/>
              <w:bottom w:val="single" w:sz="8" w:space="0" w:color="000000"/>
              <w:right w:val="single" w:sz="8" w:space="0" w:color="000000"/>
            </w:tcBorders>
            <w:tcMar>
              <w:top w:w="71" w:type="dxa"/>
              <w:left w:w="45" w:type="dxa"/>
              <w:bottom w:w="0" w:type="dxa"/>
              <w:right w:w="52" w:type="dxa"/>
            </w:tcMar>
            <w:vAlign w:val="center"/>
            <w:hideMark/>
          </w:tcPr>
          <w:p w14:paraId="0047B3DF" w14:textId="77777777" w:rsidR="00C115F7" w:rsidRDefault="00012C0F">
            <w:pPr>
              <w:spacing w:after="220" w:line="309" w:lineRule="auto"/>
              <w:ind w:left="0" w:firstLine="0"/>
            </w:pPr>
            <w:r>
              <w:rPr>
                <w:rStyle w:val="translated-span"/>
              </w:rPr>
              <w:t>如果设置为</w:t>
            </w:r>
            <w:r>
              <w:rPr>
                <w:rStyle w:val="translated-span"/>
              </w:rPr>
              <w:t>priorities</w:t>
            </w:r>
            <w:r>
              <w:rPr>
                <w:rStyle w:val="translated-span"/>
              </w:rPr>
              <w:t>，则在调用</w:t>
            </w:r>
            <w:proofErr w:type="spellStart"/>
            <w:r>
              <w:rPr>
                <w:rStyle w:val="translated-span"/>
              </w:rPr>
              <w:t>path_selector</w:t>
            </w:r>
            <w:proofErr w:type="spellEnd"/>
            <w:r>
              <w:rPr>
                <w:rStyle w:val="translated-span"/>
              </w:rPr>
              <w:t>选择下一条路径之前，不向路径发送</w:t>
            </w:r>
            <w:proofErr w:type="spellStart"/>
            <w:r>
              <w:rPr>
                <w:rStyle w:val="translated-span"/>
              </w:rPr>
              <w:t>rr_min_io</w:t>
            </w:r>
            <w:proofErr w:type="spellEnd"/>
            <w:r>
              <w:rPr>
                <w:rStyle w:val="translated-span"/>
              </w:rPr>
              <w:t>请求，而是通过</w:t>
            </w:r>
            <w:proofErr w:type="spellStart"/>
            <w:r>
              <w:rPr>
                <w:rStyle w:val="translated-span"/>
              </w:rPr>
              <w:t>rr_min_io</w:t>
            </w:r>
            <w:proofErr w:type="spellEnd"/>
            <w:r>
              <w:rPr>
                <w:rStyle w:val="translated-span"/>
              </w:rPr>
              <w:t>乘以路径优先级来确定要发送的请求数，这由</w:t>
            </w:r>
            <w:proofErr w:type="spellStart"/>
            <w:r>
              <w:rPr>
                <w:rStyle w:val="translated-span"/>
              </w:rPr>
              <w:t>prio</w:t>
            </w:r>
            <w:proofErr w:type="spellEnd"/>
            <w:r>
              <w:rPr>
                <w:rStyle w:val="translated-span"/>
              </w:rPr>
              <w:t>函数确定。如果设置为</w:t>
            </w:r>
            <w:r>
              <w:rPr>
                <w:rStyle w:val="translated-span"/>
              </w:rPr>
              <w:t>“</w:t>
            </w:r>
            <w:r>
              <w:rPr>
                <w:rStyle w:val="translated-span"/>
              </w:rPr>
              <w:t>均匀</w:t>
            </w:r>
            <w:r>
              <w:rPr>
                <w:rStyle w:val="translated-span"/>
              </w:rPr>
              <w:t>”</w:t>
            </w:r>
            <w:r>
              <w:rPr>
                <w:rStyle w:val="translated-span"/>
              </w:rPr>
              <w:t>，则所有路径权重都相等。</w:t>
            </w:r>
          </w:p>
          <w:p w14:paraId="59CC337F" w14:textId="77777777" w:rsidR="00C115F7" w:rsidRDefault="00012C0F">
            <w:pPr>
              <w:spacing w:after="0" w:line="256" w:lineRule="auto"/>
              <w:ind w:left="0" w:firstLine="0"/>
            </w:pPr>
            <w:r>
              <w:rPr>
                <w:rStyle w:val="translated-span"/>
              </w:rPr>
              <w:t>默认值是统一的。</w:t>
            </w:r>
          </w:p>
        </w:tc>
      </w:tr>
      <w:tr w:rsidR="00C115F7" w14:paraId="7EC77C29" w14:textId="77777777">
        <w:trPr>
          <w:trHeight w:val="1960"/>
        </w:trPr>
        <w:tc>
          <w:tcPr>
            <w:tcW w:w="3249" w:type="dxa"/>
            <w:tcBorders>
              <w:top w:val="nil"/>
              <w:left w:val="single" w:sz="8" w:space="0" w:color="000000"/>
              <w:bottom w:val="single" w:sz="8" w:space="0" w:color="000000"/>
              <w:right w:val="single" w:sz="8" w:space="0" w:color="000000"/>
            </w:tcBorders>
            <w:tcMar>
              <w:top w:w="71" w:type="dxa"/>
              <w:left w:w="45" w:type="dxa"/>
              <w:bottom w:w="0" w:type="dxa"/>
              <w:right w:w="52" w:type="dxa"/>
            </w:tcMar>
            <w:hideMark/>
          </w:tcPr>
          <w:p w14:paraId="057DACF6" w14:textId="77777777" w:rsidR="00C115F7" w:rsidRDefault="00012C0F">
            <w:pPr>
              <w:spacing w:after="0" w:line="256" w:lineRule="auto"/>
              <w:ind w:left="0" w:firstLine="0"/>
            </w:pPr>
            <w:r>
              <w:rPr>
                <w:rStyle w:val="translated-span"/>
                <w:b/>
                <w:bCs/>
              </w:rPr>
              <w:t>没有路径，请重试</w:t>
            </w:r>
          </w:p>
        </w:tc>
        <w:tc>
          <w:tcPr>
            <w:tcW w:w="6497" w:type="dxa"/>
            <w:tcBorders>
              <w:top w:val="nil"/>
              <w:left w:val="nil"/>
              <w:bottom w:val="single" w:sz="8" w:space="0" w:color="000000"/>
              <w:right w:val="single" w:sz="8" w:space="0" w:color="000000"/>
            </w:tcBorders>
            <w:tcMar>
              <w:top w:w="71" w:type="dxa"/>
              <w:left w:w="45" w:type="dxa"/>
              <w:bottom w:w="0" w:type="dxa"/>
              <w:right w:w="52" w:type="dxa"/>
            </w:tcMar>
            <w:vAlign w:val="center"/>
            <w:hideMark/>
          </w:tcPr>
          <w:p w14:paraId="41611C21" w14:textId="77777777" w:rsidR="00C115F7" w:rsidRDefault="00012C0F">
            <w:pPr>
              <w:spacing w:after="222" w:line="309" w:lineRule="auto"/>
              <w:ind w:left="0" w:firstLine="0"/>
            </w:pPr>
            <w:r>
              <w:rPr>
                <w:rStyle w:val="translated-span"/>
              </w:rPr>
              <w:t>此属性的数值指定系统在禁用排队之前尝试使用失败路径的次数。值</w:t>
            </w:r>
            <w:r>
              <w:rPr>
                <w:rStyle w:val="translated-span"/>
              </w:rPr>
              <w:t>fail</w:t>
            </w:r>
            <w:r>
              <w:rPr>
                <w:rStyle w:val="translated-span"/>
              </w:rPr>
              <w:t>表示立即失败，不排队。</w:t>
            </w:r>
            <w:r>
              <w:rPr>
                <w:rStyle w:val="translated-span"/>
              </w:rPr>
              <w:t>queue</w:t>
            </w:r>
            <w:r>
              <w:rPr>
                <w:rStyle w:val="translated-span"/>
              </w:rPr>
              <w:t>的值表示在路径固定之前不应停止排队。</w:t>
            </w:r>
          </w:p>
          <w:p w14:paraId="4580F1C2" w14:textId="77777777" w:rsidR="00C115F7" w:rsidRDefault="00012C0F">
            <w:pPr>
              <w:spacing w:after="0" w:line="256" w:lineRule="auto"/>
              <w:ind w:left="0" w:firstLine="0"/>
            </w:pPr>
            <w:r>
              <w:rPr>
                <w:rStyle w:val="translated-span"/>
              </w:rPr>
              <w:t>默认值为</w:t>
            </w:r>
            <w:r>
              <w:rPr>
                <w:rStyle w:val="translated-span"/>
              </w:rPr>
              <w:t>0</w:t>
            </w:r>
            <w:r>
              <w:rPr>
                <w:rStyle w:val="translated-span"/>
              </w:rPr>
              <w:t>。</w:t>
            </w:r>
          </w:p>
        </w:tc>
      </w:tr>
      <w:tr w:rsidR="00C115F7" w14:paraId="497DE8D9" w14:textId="77777777">
        <w:trPr>
          <w:trHeight w:val="2620"/>
        </w:trPr>
        <w:tc>
          <w:tcPr>
            <w:tcW w:w="3249" w:type="dxa"/>
            <w:tcBorders>
              <w:top w:val="nil"/>
              <w:left w:val="single" w:sz="8" w:space="0" w:color="000000"/>
              <w:bottom w:val="single" w:sz="8" w:space="0" w:color="000000"/>
              <w:right w:val="single" w:sz="8" w:space="0" w:color="000000"/>
            </w:tcBorders>
            <w:tcMar>
              <w:top w:w="71" w:type="dxa"/>
              <w:left w:w="45" w:type="dxa"/>
              <w:bottom w:w="0" w:type="dxa"/>
              <w:right w:w="52" w:type="dxa"/>
            </w:tcMar>
            <w:hideMark/>
          </w:tcPr>
          <w:p w14:paraId="45F3252F" w14:textId="77777777" w:rsidR="00C115F7" w:rsidRDefault="00012C0F">
            <w:pPr>
              <w:spacing w:after="0" w:line="256" w:lineRule="auto"/>
              <w:ind w:left="0" w:firstLine="0"/>
            </w:pPr>
            <w:r>
              <w:rPr>
                <w:rStyle w:val="translated-span"/>
                <w:b/>
                <w:bCs/>
              </w:rPr>
              <w:t>用户友好的名称</w:t>
            </w:r>
          </w:p>
        </w:tc>
        <w:tc>
          <w:tcPr>
            <w:tcW w:w="6497" w:type="dxa"/>
            <w:tcBorders>
              <w:top w:val="nil"/>
              <w:left w:val="nil"/>
              <w:bottom w:val="single" w:sz="8" w:space="0" w:color="000000"/>
              <w:right w:val="single" w:sz="8" w:space="0" w:color="000000"/>
            </w:tcBorders>
            <w:tcMar>
              <w:top w:w="71" w:type="dxa"/>
              <w:left w:w="45" w:type="dxa"/>
              <w:bottom w:w="0" w:type="dxa"/>
              <w:right w:w="52" w:type="dxa"/>
            </w:tcMar>
            <w:vAlign w:val="center"/>
            <w:hideMark/>
          </w:tcPr>
          <w:p w14:paraId="1BE65252" w14:textId="77777777" w:rsidR="00C115F7" w:rsidRDefault="00012C0F">
            <w:pPr>
              <w:spacing w:after="217" w:line="312" w:lineRule="auto"/>
              <w:ind w:left="0" w:firstLine="0"/>
            </w:pPr>
            <w:r>
              <w:rPr>
                <w:rStyle w:val="translated-span"/>
              </w:rPr>
              <w:t>如果设置为</w:t>
            </w:r>
            <w:r>
              <w:rPr>
                <w:rStyle w:val="translated-span"/>
              </w:rPr>
              <w:t>“</w:t>
            </w:r>
            <w:r>
              <w:rPr>
                <w:rStyle w:val="translated-span"/>
              </w:rPr>
              <w:t>是</w:t>
            </w:r>
            <w:r>
              <w:rPr>
                <w:rStyle w:val="translated-span"/>
              </w:rPr>
              <w:t>”</w:t>
            </w:r>
            <w:r>
              <w:rPr>
                <w:rStyle w:val="translated-span"/>
              </w:rPr>
              <w:t>，则指定系统应使用</w:t>
            </w:r>
            <w:r>
              <w:rPr>
                <w:rStyle w:val="translated-span"/>
              </w:rPr>
              <w:t>/</w:t>
            </w:r>
            <w:proofErr w:type="spellStart"/>
            <w:r>
              <w:rPr>
                <w:rStyle w:val="translated-span"/>
              </w:rPr>
              <w:t>etc</w:t>
            </w:r>
            <w:proofErr w:type="spellEnd"/>
            <w:r>
              <w:rPr>
                <w:rStyle w:val="translated-span"/>
              </w:rPr>
              <w:t>/multipath/bindings</w:t>
            </w:r>
            <w:r>
              <w:rPr>
                <w:rStyle w:val="translated-span"/>
              </w:rPr>
              <w:t>文件以</w:t>
            </w:r>
            <w:proofErr w:type="spellStart"/>
            <w:r>
              <w:rPr>
                <w:rStyle w:val="translated-span"/>
              </w:rPr>
              <w:t>mpathn</w:t>
            </w:r>
            <w:proofErr w:type="spellEnd"/>
            <w:r>
              <w:rPr>
                <w:rStyle w:val="translated-span"/>
              </w:rPr>
              <w:t>的形式为多路径分配持久且唯一的别名。如果设置为</w:t>
            </w:r>
            <w:r>
              <w:rPr>
                <w:rStyle w:val="translated-span"/>
              </w:rPr>
              <w:t>“</w:t>
            </w:r>
            <w:r>
              <w:rPr>
                <w:rStyle w:val="translated-span"/>
              </w:rPr>
              <w:t>否</w:t>
            </w:r>
            <w:r>
              <w:rPr>
                <w:rStyle w:val="translated-span"/>
              </w:rPr>
              <w:t>”</w:t>
            </w:r>
            <w:r>
              <w:rPr>
                <w:rStyle w:val="translated-span"/>
              </w:rPr>
              <w:t>，则指定系统应使用</w:t>
            </w:r>
            <w:r>
              <w:rPr>
                <w:rStyle w:val="translated-span"/>
              </w:rPr>
              <w:t>WWID</w:t>
            </w:r>
            <w:r>
              <w:rPr>
                <w:rStyle w:val="translated-span"/>
              </w:rPr>
              <w:t>作为多路径的别名。在任何一种情况下，此处指定的内容都将被您在配置文件的</w:t>
            </w:r>
            <w:r>
              <w:rPr>
                <w:rStyle w:val="translated-span"/>
              </w:rPr>
              <w:t>“</w:t>
            </w:r>
            <w:r>
              <w:rPr>
                <w:rStyle w:val="translated-span"/>
              </w:rPr>
              <w:t>多路径</w:t>
            </w:r>
            <w:r>
              <w:rPr>
                <w:rStyle w:val="translated-span"/>
              </w:rPr>
              <w:t>”</w:t>
            </w:r>
            <w:r>
              <w:rPr>
                <w:rStyle w:val="translated-span"/>
              </w:rPr>
              <w:t>部分中指定的任何特定于设备的别名覆盖。</w:t>
            </w:r>
          </w:p>
          <w:p w14:paraId="6DF0C9E3" w14:textId="77777777" w:rsidR="00C115F7" w:rsidRDefault="00012C0F">
            <w:pPr>
              <w:spacing w:after="0" w:line="256" w:lineRule="auto"/>
              <w:ind w:left="0" w:firstLine="0"/>
            </w:pPr>
            <w:r>
              <w:rPr>
                <w:rStyle w:val="translated-span"/>
              </w:rPr>
              <w:t>默认值为否。</w:t>
            </w:r>
          </w:p>
        </w:tc>
      </w:tr>
      <w:tr w:rsidR="00C115F7" w14:paraId="1519D4F7" w14:textId="77777777">
        <w:trPr>
          <w:trHeight w:val="1300"/>
        </w:trPr>
        <w:tc>
          <w:tcPr>
            <w:tcW w:w="3249" w:type="dxa"/>
            <w:tcBorders>
              <w:top w:val="nil"/>
              <w:left w:val="single" w:sz="8" w:space="0" w:color="000000"/>
              <w:bottom w:val="single" w:sz="8" w:space="0" w:color="000000"/>
              <w:right w:val="single" w:sz="8" w:space="0" w:color="000000"/>
            </w:tcBorders>
            <w:tcMar>
              <w:top w:w="71" w:type="dxa"/>
              <w:left w:w="45" w:type="dxa"/>
              <w:bottom w:w="0" w:type="dxa"/>
              <w:right w:w="52" w:type="dxa"/>
            </w:tcMar>
            <w:hideMark/>
          </w:tcPr>
          <w:p w14:paraId="7E5AAF82" w14:textId="77777777" w:rsidR="00C115F7" w:rsidRDefault="00012C0F">
            <w:pPr>
              <w:spacing w:after="0" w:line="256" w:lineRule="auto"/>
              <w:ind w:left="0" w:firstLine="0"/>
            </w:pPr>
            <w:r>
              <w:rPr>
                <w:rStyle w:val="translated-span"/>
                <w:b/>
                <w:bCs/>
              </w:rPr>
              <w:lastRenderedPageBreak/>
              <w:t>不带</w:t>
            </w:r>
            <w:r>
              <w:rPr>
                <w:rStyle w:val="translated-span"/>
                <w:b/>
                <w:bCs/>
              </w:rPr>
              <w:t>\u</w:t>
            </w:r>
            <w:r>
              <w:rPr>
                <w:rStyle w:val="translated-span"/>
                <w:b/>
                <w:bCs/>
              </w:rPr>
              <w:t>守护进程的队列</w:t>
            </w:r>
            <w:r>
              <w:rPr>
                <w:rStyle w:val="translated-span"/>
                <w:b/>
                <w:bCs/>
              </w:rPr>
              <w:t>\u</w:t>
            </w:r>
          </w:p>
        </w:tc>
        <w:tc>
          <w:tcPr>
            <w:tcW w:w="6497" w:type="dxa"/>
            <w:tcBorders>
              <w:top w:val="nil"/>
              <w:left w:val="nil"/>
              <w:bottom w:val="single" w:sz="8" w:space="0" w:color="000000"/>
              <w:right w:val="single" w:sz="8" w:space="0" w:color="000000"/>
            </w:tcBorders>
            <w:tcMar>
              <w:top w:w="71" w:type="dxa"/>
              <w:left w:w="45" w:type="dxa"/>
              <w:bottom w:w="0" w:type="dxa"/>
              <w:right w:w="52" w:type="dxa"/>
            </w:tcMar>
            <w:vAlign w:val="center"/>
            <w:hideMark/>
          </w:tcPr>
          <w:p w14:paraId="780C16E5" w14:textId="77777777" w:rsidR="00C115F7" w:rsidRDefault="00012C0F">
            <w:pPr>
              <w:spacing w:after="220" w:line="309" w:lineRule="auto"/>
              <w:ind w:left="0" w:right="33" w:firstLine="0"/>
            </w:pPr>
            <w:r>
              <w:rPr>
                <w:rStyle w:val="translated-span"/>
              </w:rPr>
              <w:t>如果设置为否，多路径守护进程将在关闭时禁用对所有设备的排队。</w:t>
            </w:r>
          </w:p>
          <w:p w14:paraId="02D73506" w14:textId="77777777" w:rsidR="00C115F7" w:rsidRDefault="00012C0F">
            <w:pPr>
              <w:spacing w:after="0" w:line="256" w:lineRule="auto"/>
              <w:ind w:left="0" w:firstLine="0"/>
            </w:pPr>
            <w:r>
              <w:rPr>
                <w:rStyle w:val="translated-span"/>
              </w:rPr>
              <w:t>默认值为</w:t>
            </w:r>
            <w:r>
              <w:rPr>
                <w:rStyle w:val="translated-span"/>
              </w:rPr>
              <w:t>“</w:t>
            </w:r>
            <w:r>
              <w:rPr>
                <w:rStyle w:val="translated-span"/>
              </w:rPr>
              <w:t>是</w:t>
            </w:r>
            <w:r>
              <w:rPr>
                <w:rStyle w:val="translated-span"/>
              </w:rPr>
              <w:t>”</w:t>
            </w:r>
            <w:r>
              <w:rPr>
                <w:rStyle w:val="translated-span"/>
              </w:rPr>
              <w:t>。</w:t>
            </w:r>
          </w:p>
        </w:tc>
      </w:tr>
      <w:tr w:rsidR="00C115F7" w14:paraId="711A763E" w14:textId="77777777">
        <w:trPr>
          <w:trHeight w:val="1300"/>
        </w:trPr>
        <w:tc>
          <w:tcPr>
            <w:tcW w:w="3249" w:type="dxa"/>
            <w:tcBorders>
              <w:top w:val="nil"/>
              <w:left w:val="single" w:sz="8" w:space="0" w:color="000000"/>
              <w:bottom w:val="single" w:sz="8" w:space="0" w:color="000000"/>
              <w:right w:val="single" w:sz="8" w:space="0" w:color="000000"/>
            </w:tcBorders>
            <w:tcMar>
              <w:top w:w="71" w:type="dxa"/>
              <w:left w:w="45" w:type="dxa"/>
              <w:bottom w:w="0" w:type="dxa"/>
              <w:right w:w="52" w:type="dxa"/>
            </w:tcMar>
            <w:hideMark/>
          </w:tcPr>
          <w:p w14:paraId="1B0BBA89" w14:textId="77777777" w:rsidR="00C115F7" w:rsidRDefault="00012C0F">
            <w:pPr>
              <w:spacing w:after="0" w:line="256" w:lineRule="auto"/>
              <w:ind w:left="0" w:firstLine="0"/>
            </w:pPr>
            <w:r>
              <w:rPr>
                <w:rStyle w:val="translated-span"/>
                <w:b/>
                <w:bCs/>
              </w:rPr>
              <w:t>最后冲水</w:t>
            </w:r>
          </w:p>
        </w:tc>
        <w:tc>
          <w:tcPr>
            <w:tcW w:w="6497" w:type="dxa"/>
            <w:tcBorders>
              <w:top w:val="nil"/>
              <w:left w:val="nil"/>
              <w:bottom w:val="single" w:sz="8" w:space="0" w:color="000000"/>
              <w:right w:val="single" w:sz="8" w:space="0" w:color="000000"/>
            </w:tcBorders>
            <w:tcMar>
              <w:top w:w="71" w:type="dxa"/>
              <w:left w:w="45" w:type="dxa"/>
              <w:bottom w:w="0" w:type="dxa"/>
              <w:right w:w="52" w:type="dxa"/>
            </w:tcMar>
            <w:vAlign w:val="center"/>
            <w:hideMark/>
          </w:tcPr>
          <w:p w14:paraId="2BFFEA18" w14:textId="77777777" w:rsidR="00C115F7" w:rsidRDefault="00012C0F">
            <w:pPr>
              <w:spacing w:after="220" w:line="309" w:lineRule="auto"/>
              <w:ind w:left="0" w:firstLine="0"/>
            </w:pPr>
            <w:r>
              <w:rPr>
                <w:rStyle w:val="translated-span"/>
              </w:rPr>
              <w:t>如果设置为</w:t>
            </w:r>
            <w:r>
              <w:rPr>
                <w:rStyle w:val="translated-span"/>
              </w:rPr>
              <w:t>“</w:t>
            </w:r>
            <w:r>
              <w:rPr>
                <w:rStyle w:val="translated-span"/>
              </w:rPr>
              <w:t>是</w:t>
            </w:r>
            <w:r>
              <w:rPr>
                <w:rStyle w:val="translated-span"/>
              </w:rPr>
              <w:t>”</w:t>
            </w:r>
            <w:r>
              <w:rPr>
                <w:rStyle w:val="translated-span"/>
              </w:rPr>
              <w:t>，则当设备的最后一条路径被删除时，多路径将禁用排队。</w:t>
            </w:r>
          </w:p>
          <w:p w14:paraId="13C469C5" w14:textId="77777777" w:rsidR="00C115F7" w:rsidRDefault="00012C0F">
            <w:pPr>
              <w:spacing w:after="0" w:line="256" w:lineRule="auto"/>
              <w:ind w:left="0" w:firstLine="0"/>
            </w:pPr>
            <w:r>
              <w:rPr>
                <w:rStyle w:val="translated-span"/>
              </w:rPr>
              <w:t>默认值为否。</w:t>
            </w:r>
          </w:p>
        </w:tc>
      </w:tr>
      <w:tr w:rsidR="00C115F7" w14:paraId="5586BB2E" w14:textId="77777777">
        <w:trPr>
          <w:trHeight w:val="705"/>
        </w:trPr>
        <w:tc>
          <w:tcPr>
            <w:tcW w:w="3249" w:type="dxa"/>
            <w:tcBorders>
              <w:top w:val="nil"/>
              <w:left w:val="single" w:sz="8" w:space="0" w:color="000000"/>
              <w:bottom w:val="nil"/>
              <w:right w:val="single" w:sz="8" w:space="0" w:color="000000"/>
            </w:tcBorders>
            <w:tcMar>
              <w:top w:w="71" w:type="dxa"/>
              <w:left w:w="45" w:type="dxa"/>
              <w:bottom w:w="0" w:type="dxa"/>
              <w:right w:w="52" w:type="dxa"/>
            </w:tcMar>
            <w:hideMark/>
          </w:tcPr>
          <w:p w14:paraId="1F3713E6" w14:textId="77777777" w:rsidR="00C115F7" w:rsidRDefault="00012C0F">
            <w:pPr>
              <w:spacing w:after="0" w:line="256" w:lineRule="auto"/>
              <w:ind w:left="0" w:firstLine="0"/>
            </w:pPr>
            <w:r>
              <w:rPr>
                <w:rStyle w:val="translated-span"/>
                <w:b/>
                <w:bCs/>
              </w:rPr>
              <w:t>最大值</w:t>
            </w:r>
          </w:p>
        </w:tc>
        <w:tc>
          <w:tcPr>
            <w:tcW w:w="6497" w:type="dxa"/>
            <w:tcBorders>
              <w:top w:val="nil"/>
              <w:left w:val="nil"/>
              <w:bottom w:val="nil"/>
              <w:right w:val="single" w:sz="8" w:space="0" w:color="000000"/>
            </w:tcBorders>
            <w:tcMar>
              <w:top w:w="71" w:type="dxa"/>
              <w:left w:w="45" w:type="dxa"/>
              <w:bottom w:w="0" w:type="dxa"/>
              <w:right w:w="52" w:type="dxa"/>
            </w:tcMar>
            <w:hideMark/>
          </w:tcPr>
          <w:p w14:paraId="1F031D46" w14:textId="77777777" w:rsidR="00C115F7" w:rsidRDefault="00012C0F">
            <w:pPr>
              <w:spacing w:after="0" w:line="256" w:lineRule="auto"/>
              <w:ind w:left="0" w:right="27" w:firstLine="0"/>
            </w:pPr>
            <w:r>
              <w:rPr>
                <w:rStyle w:val="translated-span"/>
              </w:rPr>
              <w:t>设置多路径和多路径守护程序可以打开的最大打开文件描述符数。这相当于</w:t>
            </w:r>
          </w:p>
        </w:tc>
      </w:tr>
      <w:tr w:rsidR="00C115F7" w14:paraId="15557095" w14:textId="77777777">
        <w:trPr>
          <w:trHeight w:val="420"/>
        </w:trPr>
        <w:tc>
          <w:tcPr>
            <w:tcW w:w="3249" w:type="dxa"/>
            <w:tcBorders>
              <w:top w:val="single" w:sz="8" w:space="0" w:color="000000"/>
              <w:left w:val="single" w:sz="8" w:space="0" w:color="000000"/>
              <w:bottom w:val="single" w:sz="8" w:space="0" w:color="000000"/>
              <w:right w:val="single" w:sz="8" w:space="0" w:color="000000"/>
            </w:tcBorders>
            <w:tcMar>
              <w:top w:w="71" w:type="dxa"/>
              <w:left w:w="45" w:type="dxa"/>
              <w:bottom w:w="0" w:type="dxa"/>
              <w:right w:w="52" w:type="dxa"/>
            </w:tcMar>
            <w:vAlign w:val="center"/>
            <w:hideMark/>
          </w:tcPr>
          <w:p w14:paraId="2CC7A8C2" w14:textId="77777777" w:rsidR="00C115F7" w:rsidRDefault="00012C0F">
            <w:pPr>
              <w:spacing w:after="0" w:line="256" w:lineRule="auto"/>
              <w:ind w:left="0" w:firstLine="0"/>
            </w:pPr>
            <w:r>
              <w:rPr>
                <w:rStyle w:val="translated-span"/>
                <w:b/>
                <w:bCs/>
              </w:rPr>
              <w:t>属性</w:t>
            </w:r>
          </w:p>
        </w:tc>
        <w:tc>
          <w:tcPr>
            <w:tcW w:w="6497" w:type="dxa"/>
            <w:tcBorders>
              <w:top w:val="single" w:sz="8" w:space="0" w:color="000000"/>
              <w:left w:val="nil"/>
              <w:bottom w:val="single" w:sz="8" w:space="0" w:color="000000"/>
              <w:right w:val="single" w:sz="8" w:space="0" w:color="000000"/>
            </w:tcBorders>
            <w:tcMar>
              <w:top w:w="71" w:type="dxa"/>
              <w:left w:w="45" w:type="dxa"/>
              <w:bottom w:w="0" w:type="dxa"/>
              <w:right w:w="52" w:type="dxa"/>
            </w:tcMar>
            <w:vAlign w:val="center"/>
            <w:hideMark/>
          </w:tcPr>
          <w:p w14:paraId="02A1D42D" w14:textId="77777777" w:rsidR="00C115F7" w:rsidRDefault="00012C0F">
            <w:pPr>
              <w:spacing w:after="0" w:line="256" w:lineRule="auto"/>
              <w:ind w:left="0" w:firstLine="0"/>
            </w:pPr>
            <w:r>
              <w:rPr>
                <w:rStyle w:val="translated-span"/>
                <w:b/>
                <w:bCs/>
              </w:rPr>
              <w:t>描述</w:t>
            </w:r>
          </w:p>
        </w:tc>
      </w:tr>
      <w:tr w:rsidR="00C115F7" w14:paraId="47D77D90" w14:textId="77777777">
        <w:trPr>
          <w:trHeight w:val="1700"/>
        </w:trPr>
        <w:tc>
          <w:tcPr>
            <w:tcW w:w="3249" w:type="dxa"/>
            <w:tcBorders>
              <w:top w:val="nil"/>
              <w:left w:val="single" w:sz="8" w:space="0" w:color="000000"/>
              <w:bottom w:val="single" w:sz="8" w:space="0" w:color="000000"/>
              <w:right w:val="single" w:sz="8" w:space="0" w:color="000000"/>
            </w:tcBorders>
            <w:tcMar>
              <w:top w:w="71" w:type="dxa"/>
              <w:left w:w="45" w:type="dxa"/>
              <w:bottom w:w="0" w:type="dxa"/>
              <w:right w:w="52" w:type="dxa"/>
            </w:tcMar>
            <w:hideMark/>
          </w:tcPr>
          <w:p w14:paraId="09CCBA62" w14:textId="77777777" w:rsidR="00C115F7" w:rsidRDefault="00012C0F">
            <w:pPr>
              <w:spacing w:after="160" w:line="256" w:lineRule="auto"/>
              <w:ind w:left="0" w:firstLine="0"/>
            </w:pPr>
            <w:r>
              <w:t> </w:t>
            </w:r>
          </w:p>
        </w:tc>
        <w:tc>
          <w:tcPr>
            <w:tcW w:w="6497" w:type="dxa"/>
            <w:tcBorders>
              <w:top w:val="nil"/>
              <w:left w:val="nil"/>
              <w:bottom w:val="single" w:sz="8" w:space="0" w:color="000000"/>
              <w:right w:val="single" w:sz="8" w:space="0" w:color="000000"/>
            </w:tcBorders>
            <w:tcMar>
              <w:top w:w="71" w:type="dxa"/>
              <w:left w:w="45" w:type="dxa"/>
              <w:bottom w:w="0" w:type="dxa"/>
              <w:right w:w="52" w:type="dxa"/>
            </w:tcMar>
            <w:hideMark/>
          </w:tcPr>
          <w:p w14:paraId="0E16F934" w14:textId="77777777" w:rsidR="00C115F7" w:rsidRDefault="00012C0F">
            <w:pPr>
              <w:spacing w:after="68" w:line="256" w:lineRule="auto"/>
              <w:ind w:left="0" w:firstLine="0"/>
              <w:jc w:val="both"/>
            </w:pPr>
            <w:proofErr w:type="spellStart"/>
            <w:r>
              <w:rPr>
                <w:rStyle w:val="translated-span"/>
              </w:rPr>
              <w:t>ulimit</w:t>
            </w:r>
            <w:proofErr w:type="spellEnd"/>
            <w:r>
              <w:rPr>
                <w:rStyle w:val="translated-span"/>
              </w:rPr>
              <w:t>-n</w:t>
            </w:r>
            <w:r>
              <w:rPr>
                <w:rStyle w:val="translated-span"/>
              </w:rPr>
              <w:t>命令。最大值将</w:t>
            </w:r>
            <w:proofErr w:type="gramStart"/>
            <w:r>
              <w:rPr>
                <w:rStyle w:val="translated-span"/>
              </w:rPr>
              <w:t>从设置</w:t>
            </w:r>
            <w:proofErr w:type="gramEnd"/>
            <w:r>
              <w:rPr>
                <w:rStyle w:val="translated-span"/>
              </w:rPr>
              <w:t>为系统限制</w:t>
            </w:r>
          </w:p>
          <w:p w14:paraId="2262EAD4" w14:textId="77777777" w:rsidR="00C115F7" w:rsidRDefault="00012C0F">
            <w:pPr>
              <w:spacing w:after="0" w:line="256" w:lineRule="auto"/>
              <w:ind w:left="0" w:firstLine="0"/>
            </w:pPr>
            <w:r>
              <w:rPr>
                <w:rStyle w:val="translated-span"/>
                <w:rFonts w:ascii="Courier New" w:hAnsi="Courier New" w:cs="Courier New"/>
                <w:sz w:val="18"/>
                <w:szCs w:val="18"/>
              </w:rPr>
              <w:t>/proc/sys/fs/nr\u</w:t>
            </w:r>
            <w:r>
              <w:rPr>
                <w:rStyle w:val="translated-span"/>
                <w:rFonts w:ascii="Courier New" w:hAnsi="Courier New" w:cs="Courier New"/>
                <w:sz w:val="18"/>
                <w:szCs w:val="18"/>
              </w:rPr>
              <w:t>打开。如果未设置，则从调用进程获取打开的文件描述符的最大数量；通常是</w:t>
            </w:r>
            <w:r>
              <w:rPr>
                <w:rStyle w:val="translated-span"/>
                <w:rFonts w:ascii="Courier New" w:hAnsi="Courier New" w:cs="Courier New"/>
                <w:sz w:val="18"/>
                <w:szCs w:val="18"/>
              </w:rPr>
              <w:t>1024</w:t>
            </w:r>
            <w:r>
              <w:rPr>
                <w:rStyle w:val="translated-span"/>
                <w:rFonts w:ascii="Courier New" w:hAnsi="Courier New" w:cs="Courier New"/>
                <w:sz w:val="18"/>
                <w:szCs w:val="18"/>
              </w:rPr>
              <w:t>。为了安全起见，如果路径数大于</w:t>
            </w:r>
            <w:r>
              <w:rPr>
                <w:rStyle w:val="translated-span"/>
                <w:rFonts w:ascii="Courier New" w:hAnsi="Courier New" w:cs="Courier New"/>
                <w:sz w:val="18"/>
                <w:szCs w:val="18"/>
              </w:rPr>
              <w:t>1024</w:t>
            </w:r>
            <w:r>
              <w:rPr>
                <w:rStyle w:val="translated-span"/>
                <w:rFonts w:ascii="Courier New" w:hAnsi="Courier New" w:cs="Courier New"/>
                <w:sz w:val="18"/>
                <w:szCs w:val="18"/>
              </w:rPr>
              <w:t>，则应将其设置为最大路径数加</w:t>
            </w:r>
            <w:r>
              <w:rPr>
                <w:rStyle w:val="translated-span"/>
                <w:rFonts w:ascii="Courier New" w:hAnsi="Courier New" w:cs="Courier New"/>
                <w:sz w:val="18"/>
                <w:szCs w:val="18"/>
              </w:rPr>
              <w:t>32</w:t>
            </w:r>
            <w:r>
              <w:rPr>
                <w:rStyle w:val="translated-span"/>
                <w:rFonts w:ascii="Courier New" w:hAnsi="Courier New" w:cs="Courier New"/>
                <w:sz w:val="18"/>
                <w:szCs w:val="18"/>
              </w:rPr>
              <w:t>。</w:t>
            </w:r>
          </w:p>
        </w:tc>
      </w:tr>
      <w:tr w:rsidR="00C115F7" w14:paraId="680A7FB1" w14:textId="77777777">
        <w:trPr>
          <w:trHeight w:val="1630"/>
        </w:trPr>
        <w:tc>
          <w:tcPr>
            <w:tcW w:w="3249" w:type="dxa"/>
            <w:tcBorders>
              <w:top w:val="nil"/>
              <w:left w:val="single" w:sz="8" w:space="0" w:color="000000"/>
              <w:bottom w:val="single" w:sz="8" w:space="0" w:color="000000"/>
              <w:right w:val="single" w:sz="8" w:space="0" w:color="000000"/>
            </w:tcBorders>
            <w:tcMar>
              <w:top w:w="71" w:type="dxa"/>
              <w:left w:w="45" w:type="dxa"/>
              <w:bottom w:w="0" w:type="dxa"/>
              <w:right w:w="52" w:type="dxa"/>
            </w:tcMar>
            <w:hideMark/>
          </w:tcPr>
          <w:p w14:paraId="30F8E025" w14:textId="77777777" w:rsidR="00C115F7" w:rsidRDefault="00012C0F">
            <w:pPr>
              <w:spacing w:after="0" w:line="256" w:lineRule="auto"/>
              <w:ind w:left="0" w:firstLine="0"/>
            </w:pPr>
            <w:r>
              <w:rPr>
                <w:rStyle w:val="translated-span"/>
                <w:b/>
                <w:bCs/>
              </w:rPr>
              <w:t>检查计时器</w:t>
            </w:r>
          </w:p>
        </w:tc>
        <w:tc>
          <w:tcPr>
            <w:tcW w:w="6497" w:type="dxa"/>
            <w:tcBorders>
              <w:top w:val="nil"/>
              <w:left w:val="nil"/>
              <w:bottom w:val="single" w:sz="8" w:space="0" w:color="000000"/>
              <w:right w:val="single" w:sz="8" w:space="0" w:color="000000"/>
            </w:tcBorders>
            <w:tcMar>
              <w:top w:w="71" w:type="dxa"/>
              <w:left w:w="45" w:type="dxa"/>
              <w:bottom w:w="0" w:type="dxa"/>
              <w:right w:w="52" w:type="dxa"/>
            </w:tcMar>
            <w:vAlign w:val="center"/>
            <w:hideMark/>
          </w:tcPr>
          <w:p w14:paraId="56BBB552" w14:textId="77777777" w:rsidR="00C115F7" w:rsidRDefault="00012C0F">
            <w:pPr>
              <w:spacing w:after="240" w:line="309" w:lineRule="auto"/>
              <w:ind w:left="0" w:firstLine="0"/>
            </w:pPr>
            <w:r>
              <w:rPr>
                <w:rStyle w:val="translated-span"/>
              </w:rPr>
              <w:t>路径检查器发出带有显式超时的</w:t>
            </w:r>
            <w:r>
              <w:rPr>
                <w:rStyle w:val="translated-span"/>
              </w:rPr>
              <w:t>SCSI</w:t>
            </w:r>
            <w:r>
              <w:rPr>
                <w:rStyle w:val="translated-span"/>
              </w:rPr>
              <w:t>命令时使用的超时，以秒为单位。</w:t>
            </w:r>
          </w:p>
          <w:p w14:paraId="7A27E85F" w14:textId="77777777" w:rsidR="00C115F7" w:rsidRDefault="00012C0F">
            <w:pPr>
              <w:spacing w:after="0" w:line="256" w:lineRule="auto"/>
              <w:ind w:left="0" w:firstLine="0"/>
            </w:pPr>
            <w:r>
              <w:rPr>
                <w:rStyle w:val="translated-span"/>
              </w:rPr>
              <w:t>默认值取自</w:t>
            </w:r>
            <w:r>
              <w:rPr>
                <w:rStyle w:val="translated-span"/>
              </w:rPr>
              <w:t>/sys/block/</w:t>
            </w:r>
            <w:proofErr w:type="spellStart"/>
            <w:r>
              <w:rPr>
                <w:rStyle w:val="translated-span"/>
              </w:rPr>
              <w:t>sdx</w:t>
            </w:r>
            <w:proofErr w:type="spellEnd"/>
            <w:r>
              <w:rPr>
                <w:rStyle w:val="translated-span"/>
              </w:rPr>
              <w:t>/device/timeout</w:t>
            </w:r>
            <w:r>
              <w:rPr>
                <w:rStyle w:val="translated-span"/>
              </w:rPr>
              <w:t>，从</w:t>
            </w:r>
            <w:r>
              <w:rPr>
                <w:rStyle w:val="translated-span"/>
              </w:rPr>
              <w:t>12.04</w:t>
            </w:r>
            <w:r>
              <w:rPr>
                <w:rStyle w:val="translated-span"/>
              </w:rPr>
              <w:t>开始为</w:t>
            </w:r>
            <w:r>
              <w:rPr>
                <w:rStyle w:val="translated-span"/>
              </w:rPr>
              <w:t>30</w:t>
            </w:r>
            <w:r>
              <w:rPr>
                <w:rStyle w:val="translated-span"/>
              </w:rPr>
              <w:t>秒</w:t>
            </w:r>
          </w:p>
        </w:tc>
      </w:tr>
      <w:tr w:rsidR="00C115F7" w14:paraId="2A9DAB1F" w14:textId="77777777">
        <w:trPr>
          <w:trHeight w:val="1960"/>
        </w:trPr>
        <w:tc>
          <w:tcPr>
            <w:tcW w:w="3249" w:type="dxa"/>
            <w:tcBorders>
              <w:top w:val="nil"/>
              <w:left w:val="single" w:sz="8" w:space="0" w:color="000000"/>
              <w:bottom w:val="single" w:sz="8" w:space="0" w:color="000000"/>
              <w:right w:val="single" w:sz="8" w:space="0" w:color="000000"/>
            </w:tcBorders>
            <w:tcMar>
              <w:top w:w="71" w:type="dxa"/>
              <w:left w:w="45" w:type="dxa"/>
              <w:bottom w:w="0" w:type="dxa"/>
              <w:right w:w="52" w:type="dxa"/>
            </w:tcMar>
            <w:hideMark/>
          </w:tcPr>
          <w:p w14:paraId="75D19AD0" w14:textId="77777777" w:rsidR="00C115F7" w:rsidRDefault="00012C0F">
            <w:pPr>
              <w:spacing w:after="0" w:line="256" w:lineRule="auto"/>
              <w:ind w:left="0" w:firstLine="0"/>
            </w:pPr>
            <w:r>
              <w:rPr>
                <w:rStyle w:val="translated-span"/>
                <w:b/>
                <w:bCs/>
              </w:rPr>
              <w:t>快速</w:t>
            </w:r>
            <w:r>
              <w:rPr>
                <w:rStyle w:val="translated-span"/>
                <w:b/>
                <w:bCs/>
              </w:rPr>
              <w:t>io</w:t>
            </w:r>
            <w:r>
              <w:rPr>
                <w:rStyle w:val="translated-span"/>
                <w:b/>
                <w:bCs/>
              </w:rPr>
              <w:t>失败</w:t>
            </w:r>
            <w:proofErr w:type="spellStart"/>
            <w:r>
              <w:rPr>
                <w:rStyle w:val="translated-span"/>
                <w:b/>
                <w:bCs/>
              </w:rPr>
              <w:t>tmo</w:t>
            </w:r>
            <w:proofErr w:type="spellEnd"/>
          </w:p>
        </w:tc>
        <w:tc>
          <w:tcPr>
            <w:tcW w:w="6497" w:type="dxa"/>
            <w:tcBorders>
              <w:top w:val="nil"/>
              <w:left w:val="nil"/>
              <w:bottom w:val="single" w:sz="8" w:space="0" w:color="000000"/>
              <w:right w:val="single" w:sz="8" w:space="0" w:color="000000"/>
            </w:tcBorders>
            <w:tcMar>
              <w:top w:w="71" w:type="dxa"/>
              <w:left w:w="45" w:type="dxa"/>
              <w:bottom w:w="0" w:type="dxa"/>
              <w:right w:w="52" w:type="dxa"/>
            </w:tcMar>
            <w:vAlign w:val="center"/>
            <w:hideMark/>
          </w:tcPr>
          <w:p w14:paraId="052D24E3" w14:textId="77777777" w:rsidR="00C115F7" w:rsidRDefault="00012C0F">
            <w:pPr>
              <w:spacing w:after="220" w:line="309" w:lineRule="auto"/>
              <w:ind w:left="0" w:right="423" w:firstLine="0"/>
            </w:pPr>
            <w:r>
              <w:rPr>
                <w:rStyle w:val="translated-span"/>
              </w:rPr>
              <w:t>在</w:t>
            </w:r>
            <w:r>
              <w:rPr>
                <w:rStyle w:val="translated-span"/>
              </w:rPr>
              <w:t>FC</w:t>
            </w:r>
            <w:r>
              <w:rPr>
                <w:rStyle w:val="translated-span"/>
              </w:rPr>
              <w:t>远程端口上检测到问题后，</w:t>
            </w:r>
            <w:r>
              <w:rPr>
                <w:rStyle w:val="translated-span"/>
              </w:rPr>
              <w:t>SCSI</w:t>
            </w:r>
            <w:r>
              <w:rPr>
                <w:rStyle w:val="translated-span"/>
              </w:rPr>
              <w:t>层在该远程端口上的设备</w:t>
            </w:r>
            <w:r>
              <w:rPr>
                <w:rStyle w:val="translated-span"/>
              </w:rPr>
              <w:t>I/O</w:t>
            </w:r>
            <w:r>
              <w:rPr>
                <w:rStyle w:val="translated-span"/>
              </w:rPr>
              <w:t>失败之前等待的秒数。此值应小于</w:t>
            </w:r>
            <w:proofErr w:type="spellStart"/>
            <w:r>
              <w:rPr>
                <w:rStyle w:val="translated-span"/>
              </w:rPr>
              <w:t>dev_loss_tmo</w:t>
            </w:r>
            <w:proofErr w:type="spellEnd"/>
            <w:r>
              <w:rPr>
                <w:rStyle w:val="translated-span"/>
              </w:rPr>
              <w:t>的值。将</w:t>
            </w:r>
            <w:proofErr w:type="gramStart"/>
            <w:r>
              <w:rPr>
                <w:rStyle w:val="translated-span"/>
              </w:rPr>
              <w:t>此设置</w:t>
            </w:r>
            <w:proofErr w:type="gramEnd"/>
            <w:r>
              <w:rPr>
                <w:rStyle w:val="translated-span"/>
              </w:rPr>
              <w:t>为</w:t>
            </w:r>
            <w:r>
              <w:rPr>
                <w:rStyle w:val="translated-span"/>
              </w:rPr>
              <w:t>off</w:t>
            </w:r>
            <w:r>
              <w:rPr>
                <w:rStyle w:val="translated-span"/>
              </w:rPr>
              <w:t>将禁用超时。</w:t>
            </w:r>
          </w:p>
          <w:p w14:paraId="2FECCDBD" w14:textId="77777777" w:rsidR="00C115F7" w:rsidRDefault="00012C0F">
            <w:pPr>
              <w:spacing w:after="0" w:line="256" w:lineRule="auto"/>
              <w:ind w:left="0" w:firstLine="0"/>
            </w:pPr>
            <w:r>
              <w:rPr>
                <w:rStyle w:val="translated-span"/>
              </w:rPr>
              <w:t>默认值由操作系统确定。</w:t>
            </w:r>
          </w:p>
        </w:tc>
      </w:tr>
      <w:tr w:rsidR="00C115F7" w14:paraId="49D0A65C" w14:textId="77777777">
        <w:trPr>
          <w:trHeight w:val="1410"/>
        </w:trPr>
        <w:tc>
          <w:tcPr>
            <w:tcW w:w="3249" w:type="dxa"/>
            <w:tcBorders>
              <w:top w:val="nil"/>
              <w:left w:val="single" w:sz="8" w:space="0" w:color="000000"/>
              <w:bottom w:val="single" w:sz="8" w:space="0" w:color="000000"/>
              <w:right w:val="single" w:sz="8" w:space="0" w:color="000000"/>
            </w:tcBorders>
            <w:tcMar>
              <w:top w:w="71" w:type="dxa"/>
              <w:left w:w="45" w:type="dxa"/>
              <w:bottom w:w="0" w:type="dxa"/>
              <w:right w:w="52" w:type="dxa"/>
            </w:tcMar>
            <w:hideMark/>
          </w:tcPr>
          <w:p w14:paraId="7DBA8778" w14:textId="77777777" w:rsidR="00C115F7" w:rsidRDefault="00012C0F">
            <w:pPr>
              <w:spacing w:after="0" w:line="256" w:lineRule="auto"/>
              <w:ind w:left="0" w:firstLine="0"/>
            </w:pPr>
            <w:r>
              <w:rPr>
                <w:rStyle w:val="translated-span"/>
                <w:b/>
                <w:bCs/>
              </w:rPr>
              <w:t>开发损失</w:t>
            </w:r>
          </w:p>
        </w:tc>
        <w:tc>
          <w:tcPr>
            <w:tcW w:w="6497" w:type="dxa"/>
            <w:tcBorders>
              <w:top w:val="nil"/>
              <w:left w:val="nil"/>
              <w:bottom w:val="single" w:sz="8" w:space="0" w:color="000000"/>
              <w:right w:val="single" w:sz="8" w:space="0" w:color="000000"/>
            </w:tcBorders>
            <w:tcMar>
              <w:top w:w="71" w:type="dxa"/>
              <w:left w:w="45" w:type="dxa"/>
              <w:bottom w:w="0" w:type="dxa"/>
              <w:right w:w="52" w:type="dxa"/>
            </w:tcMar>
            <w:vAlign w:val="center"/>
            <w:hideMark/>
          </w:tcPr>
          <w:p w14:paraId="77EC042C" w14:textId="77777777" w:rsidR="00C115F7" w:rsidRDefault="00012C0F">
            <w:pPr>
              <w:spacing w:after="0" w:line="309" w:lineRule="auto"/>
              <w:ind w:left="0" w:right="7" w:firstLine="0"/>
            </w:pPr>
            <w:r>
              <w:rPr>
                <w:rStyle w:val="translated-span"/>
              </w:rPr>
              <w:t>在</w:t>
            </w:r>
            <w:r>
              <w:rPr>
                <w:rStyle w:val="translated-span"/>
              </w:rPr>
              <w:t>FC</w:t>
            </w:r>
            <w:r>
              <w:rPr>
                <w:rStyle w:val="translated-span"/>
              </w:rPr>
              <w:t>远程端口上检测到问题后，</w:t>
            </w:r>
            <w:r>
              <w:rPr>
                <w:rStyle w:val="translated-span"/>
              </w:rPr>
              <w:t>SCSI</w:t>
            </w:r>
            <w:r>
              <w:rPr>
                <w:rStyle w:val="translated-span"/>
              </w:rPr>
              <w:t>层将等待的秒数，然后再将其从系统中删除。</w:t>
            </w:r>
          </w:p>
          <w:p w14:paraId="3468F64F" w14:textId="77777777" w:rsidR="00C115F7" w:rsidRDefault="00012C0F">
            <w:pPr>
              <w:spacing w:after="55" w:line="256" w:lineRule="auto"/>
              <w:ind w:left="0" w:firstLine="0"/>
            </w:pPr>
            <w:r>
              <w:rPr>
                <w:rStyle w:val="translated-span"/>
              </w:rPr>
              <w:t>将</w:t>
            </w:r>
            <w:proofErr w:type="gramStart"/>
            <w:r>
              <w:rPr>
                <w:rStyle w:val="translated-span"/>
              </w:rPr>
              <w:t>此设置</w:t>
            </w:r>
            <w:proofErr w:type="gramEnd"/>
            <w:r>
              <w:rPr>
                <w:rStyle w:val="translated-span"/>
              </w:rPr>
              <w:t>为无穷大将设置为</w:t>
            </w:r>
            <w:r>
              <w:rPr>
                <w:rStyle w:val="translated-span"/>
              </w:rPr>
              <w:t>2147483647</w:t>
            </w:r>
            <w:r>
              <w:rPr>
                <w:rStyle w:val="translated-span"/>
              </w:rPr>
              <w:t>秒，即</w:t>
            </w:r>
            <w:r>
              <w:rPr>
                <w:rStyle w:val="translated-span"/>
              </w:rPr>
              <w:t>68</w:t>
            </w:r>
            <w:r>
              <w:rPr>
                <w:rStyle w:val="translated-span"/>
              </w:rPr>
              <w:t>年。</w:t>
            </w:r>
          </w:p>
          <w:p w14:paraId="39BE04F3" w14:textId="77777777" w:rsidR="00C115F7" w:rsidRDefault="00012C0F">
            <w:pPr>
              <w:spacing w:after="0" w:line="256" w:lineRule="auto"/>
              <w:ind w:left="0" w:firstLine="0"/>
            </w:pPr>
            <w:r>
              <w:rPr>
                <w:rStyle w:val="translated-span"/>
              </w:rPr>
              <w:t>默认值由操作系统确定。</w:t>
            </w:r>
          </w:p>
        </w:tc>
      </w:tr>
    </w:tbl>
    <w:p w14:paraId="648AE738" w14:textId="77777777" w:rsidR="00C115F7" w:rsidRDefault="00012C0F">
      <w:pPr>
        <w:pStyle w:val="4"/>
        <w:ind w:left="-5"/>
      </w:pPr>
      <w:r>
        <w:rPr>
          <w:rStyle w:val="translated-span"/>
        </w:rPr>
        <w:t xml:space="preserve">4.4. </w:t>
      </w:r>
      <w:r>
        <w:rPr>
          <w:rStyle w:val="translated-span"/>
        </w:rPr>
        <w:t>配置文件多路径属性</w:t>
      </w:r>
    </w:p>
    <w:p w14:paraId="3FD53A57" w14:textId="77777777" w:rsidR="00C115F7" w:rsidRDefault="00012C0F">
      <w:pPr>
        <w:spacing w:after="279"/>
        <w:ind w:right="15"/>
      </w:pPr>
      <w:r>
        <w:rPr>
          <w:rStyle w:val="translated-span"/>
        </w:rPr>
        <w:t>表</w:t>
      </w:r>
      <w:r>
        <w:rPr>
          <w:rStyle w:val="translated-span"/>
        </w:rPr>
        <w:t>Multipath Attributes[p.93]</w:t>
      </w:r>
      <w:r>
        <w:rPr>
          <w:rStyle w:val="translated-span"/>
        </w:rPr>
        <w:t>显示了可以在</w:t>
      </w:r>
      <w:proofErr w:type="spellStart"/>
      <w:r>
        <w:rPr>
          <w:rStyle w:val="translated-span"/>
        </w:rPr>
        <w:t>Multipath.conf</w:t>
      </w:r>
      <w:proofErr w:type="spellEnd"/>
      <w:r>
        <w:rPr>
          <w:rStyle w:val="translated-span"/>
        </w:rPr>
        <w:t>配置文件的</w:t>
      </w:r>
      <w:r>
        <w:rPr>
          <w:rStyle w:val="translated-span"/>
        </w:rPr>
        <w:t>Multipath</w:t>
      </w:r>
      <w:r>
        <w:rPr>
          <w:rStyle w:val="translated-span"/>
        </w:rPr>
        <w:t>部分中为每个特定多路径设备设置的属性。这些属性仅适用于指定的多路径。</w:t>
      </w:r>
      <w:r>
        <w:rPr>
          <w:rStyle w:val="translated-span"/>
        </w:rPr>
        <w:t>DM Multipath</w:t>
      </w:r>
      <w:r>
        <w:rPr>
          <w:rStyle w:val="translated-span"/>
        </w:rPr>
        <w:t>使用这些默认值，并覆盖</w:t>
      </w:r>
      <w:proofErr w:type="spellStart"/>
      <w:r>
        <w:rPr>
          <w:rStyle w:val="translated-span"/>
        </w:rPr>
        <w:t>Multipath.conf</w:t>
      </w:r>
      <w:proofErr w:type="spellEnd"/>
      <w:r>
        <w:rPr>
          <w:rStyle w:val="translated-span"/>
        </w:rPr>
        <w:t>文件的</w:t>
      </w:r>
      <w:r>
        <w:rPr>
          <w:rStyle w:val="translated-span"/>
        </w:rPr>
        <w:t>defaults</w:t>
      </w:r>
      <w:r>
        <w:rPr>
          <w:rStyle w:val="translated-span"/>
        </w:rPr>
        <w:t>和</w:t>
      </w:r>
      <w:r>
        <w:rPr>
          <w:rStyle w:val="translated-span"/>
        </w:rPr>
        <w:t>devices</w:t>
      </w:r>
      <w:r>
        <w:rPr>
          <w:rStyle w:val="translated-span"/>
        </w:rPr>
        <w:t>部分中设置的属性。</w:t>
      </w:r>
    </w:p>
    <w:p w14:paraId="722C0421" w14:textId="77777777" w:rsidR="00C115F7" w:rsidRDefault="00012C0F">
      <w:pPr>
        <w:pStyle w:val="5"/>
        <w:spacing w:after="0" w:line="256" w:lineRule="auto"/>
        <w:ind w:left="-5"/>
      </w:pPr>
      <w:r>
        <w:rPr>
          <w:rStyle w:val="translated-span"/>
          <w:b/>
          <w:bCs/>
          <w:sz w:val="26"/>
          <w:szCs w:val="26"/>
          <w:u w:val="none"/>
        </w:rPr>
        <w:lastRenderedPageBreak/>
        <w:t>表</w:t>
      </w:r>
      <w:r>
        <w:rPr>
          <w:rStyle w:val="translated-span"/>
          <w:b/>
          <w:bCs/>
          <w:sz w:val="26"/>
          <w:szCs w:val="26"/>
          <w:u w:val="none"/>
        </w:rPr>
        <w:t>5.4</w:t>
      </w:r>
      <w:r>
        <w:rPr>
          <w:rStyle w:val="translated-span"/>
          <w:b/>
          <w:bCs/>
          <w:sz w:val="26"/>
          <w:szCs w:val="26"/>
          <w:u w:val="none"/>
        </w:rPr>
        <w:t>。多路径属性</w:t>
      </w:r>
    </w:p>
    <w:tbl>
      <w:tblPr>
        <w:tblW w:w="9745" w:type="dxa"/>
        <w:tblCellMar>
          <w:left w:w="0" w:type="dxa"/>
          <w:right w:w="0" w:type="dxa"/>
        </w:tblCellMar>
        <w:tblLook w:val="04A0" w:firstRow="1" w:lastRow="0" w:firstColumn="1" w:lastColumn="0" w:noHBand="0" w:noVBand="1"/>
      </w:tblPr>
      <w:tblGrid>
        <w:gridCol w:w="2586"/>
        <w:gridCol w:w="7159"/>
      </w:tblGrid>
      <w:tr w:rsidR="00C115F7" w14:paraId="14333E50" w14:textId="77777777">
        <w:trPr>
          <w:trHeight w:val="420"/>
        </w:trPr>
        <w:tc>
          <w:tcPr>
            <w:tcW w:w="2586" w:type="dxa"/>
            <w:tcBorders>
              <w:top w:val="single" w:sz="8" w:space="0" w:color="000000"/>
              <w:left w:val="single" w:sz="8" w:space="0" w:color="000000"/>
              <w:bottom w:val="single" w:sz="8" w:space="0" w:color="000000"/>
              <w:right w:val="single" w:sz="8" w:space="0" w:color="000000"/>
            </w:tcBorders>
            <w:tcMar>
              <w:top w:w="111" w:type="dxa"/>
              <w:left w:w="45" w:type="dxa"/>
              <w:bottom w:w="0" w:type="dxa"/>
              <w:right w:w="106" w:type="dxa"/>
            </w:tcMar>
            <w:vAlign w:val="center"/>
            <w:hideMark/>
          </w:tcPr>
          <w:p w14:paraId="1DA74EBE" w14:textId="77777777" w:rsidR="00C115F7" w:rsidRDefault="00012C0F">
            <w:pPr>
              <w:spacing w:after="0" w:line="256" w:lineRule="auto"/>
              <w:ind w:left="0" w:firstLine="0"/>
            </w:pPr>
            <w:r>
              <w:rPr>
                <w:rStyle w:val="translated-span"/>
                <w:b/>
                <w:bCs/>
              </w:rPr>
              <w:t>属性</w:t>
            </w:r>
          </w:p>
        </w:tc>
        <w:tc>
          <w:tcPr>
            <w:tcW w:w="7160" w:type="dxa"/>
            <w:tcBorders>
              <w:top w:val="single" w:sz="8" w:space="0" w:color="000000"/>
              <w:left w:val="nil"/>
              <w:bottom w:val="single" w:sz="8" w:space="0" w:color="000000"/>
              <w:right w:val="single" w:sz="8" w:space="0" w:color="000000"/>
            </w:tcBorders>
            <w:tcMar>
              <w:top w:w="111" w:type="dxa"/>
              <w:left w:w="45" w:type="dxa"/>
              <w:bottom w:w="0" w:type="dxa"/>
              <w:right w:w="106" w:type="dxa"/>
            </w:tcMar>
            <w:vAlign w:val="center"/>
            <w:hideMark/>
          </w:tcPr>
          <w:p w14:paraId="3684801A" w14:textId="77777777" w:rsidR="00C115F7" w:rsidRDefault="00012C0F">
            <w:pPr>
              <w:spacing w:after="0" w:line="256" w:lineRule="auto"/>
              <w:ind w:left="0" w:firstLine="0"/>
            </w:pPr>
            <w:r>
              <w:rPr>
                <w:rStyle w:val="translated-span"/>
                <w:b/>
                <w:bCs/>
              </w:rPr>
              <w:t>描述</w:t>
            </w:r>
          </w:p>
        </w:tc>
      </w:tr>
      <w:tr w:rsidR="00C115F7" w14:paraId="2EE96D64" w14:textId="77777777">
        <w:trPr>
          <w:trHeight w:val="750"/>
        </w:trPr>
        <w:tc>
          <w:tcPr>
            <w:tcW w:w="2586" w:type="dxa"/>
            <w:tcBorders>
              <w:top w:val="nil"/>
              <w:left w:val="single" w:sz="8" w:space="0" w:color="000000"/>
              <w:bottom w:val="single" w:sz="8" w:space="0" w:color="000000"/>
              <w:right w:val="single" w:sz="8" w:space="0" w:color="000000"/>
            </w:tcBorders>
            <w:tcMar>
              <w:top w:w="111" w:type="dxa"/>
              <w:left w:w="45" w:type="dxa"/>
              <w:bottom w:w="0" w:type="dxa"/>
              <w:right w:w="106" w:type="dxa"/>
            </w:tcMar>
            <w:hideMark/>
          </w:tcPr>
          <w:p w14:paraId="0CEA46E0" w14:textId="77777777" w:rsidR="00C115F7" w:rsidRDefault="00012C0F">
            <w:pPr>
              <w:spacing w:after="0" w:line="256" w:lineRule="auto"/>
              <w:ind w:left="0" w:firstLine="0"/>
            </w:pPr>
            <w:proofErr w:type="spellStart"/>
            <w:r>
              <w:rPr>
                <w:rStyle w:val="translated-span"/>
                <w:b/>
                <w:bCs/>
              </w:rPr>
              <w:t>wwid</w:t>
            </w:r>
            <w:proofErr w:type="spellEnd"/>
          </w:p>
        </w:tc>
        <w:tc>
          <w:tcPr>
            <w:tcW w:w="7160" w:type="dxa"/>
            <w:tcBorders>
              <w:top w:val="nil"/>
              <w:left w:val="nil"/>
              <w:bottom w:val="single" w:sz="8" w:space="0" w:color="000000"/>
              <w:right w:val="single" w:sz="8" w:space="0" w:color="000000"/>
            </w:tcBorders>
            <w:tcMar>
              <w:top w:w="111" w:type="dxa"/>
              <w:left w:w="45" w:type="dxa"/>
              <w:bottom w:w="0" w:type="dxa"/>
              <w:right w:w="106" w:type="dxa"/>
            </w:tcMar>
            <w:vAlign w:val="center"/>
            <w:hideMark/>
          </w:tcPr>
          <w:p w14:paraId="12ADC19D" w14:textId="77777777" w:rsidR="00C115F7" w:rsidRDefault="00012C0F">
            <w:pPr>
              <w:spacing w:after="0" w:line="256" w:lineRule="auto"/>
              <w:ind w:left="0" w:firstLine="0"/>
            </w:pPr>
            <w:r>
              <w:rPr>
                <w:rStyle w:val="translated-span"/>
              </w:rPr>
              <w:t>指定应用多路径属性的多路径设备的</w:t>
            </w:r>
            <w:r>
              <w:rPr>
                <w:rStyle w:val="translated-span"/>
              </w:rPr>
              <w:t>WWID</w:t>
            </w:r>
            <w:r>
              <w:rPr>
                <w:rStyle w:val="translated-span"/>
              </w:rPr>
              <w:t>。此参数对于</w:t>
            </w:r>
            <w:proofErr w:type="spellStart"/>
            <w:r>
              <w:rPr>
                <w:rStyle w:val="translated-span"/>
              </w:rPr>
              <w:t>multipath.conf</w:t>
            </w:r>
            <w:proofErr w:type="spellEnd"/>
            <w:r>
              <w:rPr>
                <w:rStyle w:val="translated-span"/>
              </w:rPr>
              <w:t>文件的此部分是必需的。</w:t>
            </w:r>
          </w:p>
        </w:tc>
      </w:tr>
      <w:tr w:rsidR="00C115F7" w14:paraId="151EC45F" w14:textId="77777777">
        <w:trPr>
          <w:trHeight w:val="1410"/>
        </w:trPr>
        <w:tc>
          <w:tcPr>
            <w:tcW w:w="2586" w:type="dxa"/>
            <w:tcBorders>
              <w:top w:val="nil"/>
              <w:left w:val="single" w:sz="8" w:space="0" w:color="000000"/>
              <w:bottom w:val="single" w:sz="8" w:space="0" w:color="000000"/>
              <w:right w:val="single" w:sz="8" w:space="0" w:color="000000"/>
            </w:tcBorders>
            <w:tcMar>
              <w:top w:w="111" w:type="dxa"/>
              <w:left w:w="45" w:type="dxa"/>
              <w:bottom w:w="0" w:type="dxa"/>
              <w:right w:w="106" w:type="dxa"/>
            </w:tcMar>
            <w:hideMark/>
          </w:tcPr>
          <w:p w14:paraId="4C166880" w14:textId="77777777" w:rsidR="00C115F7" w:rsidRDefault="00012C0F">
            <w:pPr>
              <w:spacing w:after="0" w:line="256" w:lineRule="auto"/>
              <w:ind w:left="0" w:firstLine="0"/>
            </w:pPr>
            <w:r>
              <w:rPr>
                <w:rStyle w:val="translated-span"/>
                <w:b/>
                <w:bCs/>
              </w:rPr>
              <w:t>别名</w:t>
            </w:r>
          </w:p>
        </w:tc>
        <w:tc>
          <w:tcPr>
            <w:tcW w:w="7160" w:type="dxa"/>
            <w:tcBorders>
              <w:top w:val="nil"/>
              <w:left w:val="nil"/>
              <w:bottom w:val="single" w:sz="8" w:space="0" w:color="000000"/>
              <w:right w:val="single" w:sz="8" w:space="0" w:color="000000"/>
            </w:tcBorders>
            <w:tcMar>
              <w:top w:w="111" w:type="dxa"/>
              <w:left w:w="45" w:type="dxa"/>
              <w:bottom w:w="0" w:type="dxa"/>
              <w:right w:w="106" w:type="dxa"/>
            </w:tcMar>
            <w:vAlign w:val="center"/>
            <w:hideMark/>
          </w:tcPr>
          <w:p w14:paraId="12B3C1CE" w14:textId="77777777" w:rsidR="00C115F7" w:rsidRDefault="00012C0F">
            <w:pPr>
              <w:spacing w:after="0" w:line="256" w:lineRule="auto"/>
              <w:ind w:left="0" w:right="49" w:firstLine="0"/>
            </w:pPr>
            <w:r>
              <w:rPr>
                <w:rStyle w:val="translated-span"/>
              </w:rPr>
              <w:t>指定应用多路径属性的多路径设备的符号名称。如果您使用的是用户友好的名称，请不要将此值设置为</w:t>
            </w:r>
            <w:proofErr w:type="spellStart"/>
            <w:r>
              <w:rPr>
                <w:rStyle w:val="translated-span"/>
              </w:rPr>
              <w:t>mpathn</w:t>
            </w:r>
            <w:proofErr w:type="spellEnd"/>
            <w:r>
              <w:rPr>
                <w:rStyle w:val="translated-span"/>
              </w:rPr>
              <w:t>；这可能与自动分配的用户友好名称冲突，并给您错误的设备节点名称。</w:t>
            </w:r>
          </w:p>
        </w:tc>
      </w:tr>
    </w:tbl>
    <w:p w14:paraId="58601D65" w14:textId="77777777" w:rsidR="00C115F7" w:rsidRDefault="00012C0F">
      <w:pPr>
        <w:spacing w:after="181" w:line="256" w:lineRule="auto"/>
        <w:ind w:right="15"/>
      </w:pPr>
      <w:r>
        <w:rPr>
          <w:rStyle w:val="translated-span"/>
        </w:rPr>
        <w:t>此外，在本节中可能会覆盖以下参数</w:t>
      </w:r>
    </w:p>
    <w:p w14:paraId="7A547DF6" w14:textId="77777777" w:rsidR="00C115F7" w:rsidRDefault="00012C0F">
      <w:pPr>
        <w:spacing w:after="198" w:line="261" w:lineRule="auto"/>
        <w:ind w:left="220" w:right="7227" w:hanging="220"/>
      </w:pPr>
      <w:r>
        <w:rPr>
          <w:rStyle w:val="translated-span"/>
        </w:rPr>
        <w:t xml:space="preserve">• </w:t>
      </w:r>
      <w:r>
        <w:rPr>
          <w:rStyle w:val="translated-span"/>
          <w:rFonts w:ascii="Courier New" w:hAnsi="Courier New" w:cs="Courier New"/>
          <w:i/>
          <w:iCs/>
          <w:sz w:val="18"/>
          <w:szCs w:val="18"/>
        </w:rPr>
        <w:t>路径分组策略</w:t>
      </w:r>
    </w:p>
    <w:p w14:paraId="16713125" w14:textId="77777777" w:rsidR="00C115F7" w:rsidRDefault="00012C0F">
      <w:pPr>
        <w:spacing w:after="198" w:line="261" w:lineRule="auto"/>
        <w:ind w:left="220" w:right="7227" w:hanging="220"/>
      </w:pPr>
      <w:r>
        <w:rPr>
          <w:rStyle w:val="translated-span"/>
        </w:rPr>
        <w:t xml:space="preserve">• </w:t>
      </w:r>
      <w:r>
        <w:rPr>
          <w:rStyle w:val="translated-span"/>
          <w:rFonts w:ascii="Courier New" w:hAnsi="Courier New" w:cs="Courier New"/>
          <w:i/>
          <w:iCs/>
          <w:sz w:val="18"/>
          <w:szCs w:val="18"/>
        </w:rPr>
        <w:t>路径选择器</w:t>
      </w:r>
    </w:p>
    <w:p w14:paraId="0F7705C7" w14:textId="77777777" w:rsidR="00C115F7" w:rsidRDefault="00012C0F">
      <w:pPr>
        <w:spacing w:after="198" w:line="261" w:lineRule="auto"/>
        <w:ind w:left="220" w:right="7227" w:hanging="220"/>
      </w:pPr>
      <w:r>
        <w:rPr>
          <w:rStyle w:val="translated-span"/>
        </w:rPr>
        <w:t xml:space="preserve">• </w:t>
      </w:r>
      <w:r>
        <w:rPr>
          <w:rStyle w:val="translated-span"/>
          <w:rFonts w:ascii="Courier New" w:hAnsi="Courier New" w:cs="Courier New"/>
          <w:i/>
          <w:iCs/>
          <w:sz w:val="18"/>
          <w:szCs w:val="18"/>
        </w:rPr>
        <w:t>故障回复</w:t>
      </w:r>
    </w:p>
    <w:p w14:paraId="642552A5" w14:textId="77777777" w:rsidR="00C115F7" w:rsidRDefault="00012C0F">
      <w:pPr>
        <w:spacing w:after="198" w:line="261" w:lineRule="auto"/>
        <w:ind w:left="220" w:right="7227" w:hanging="220"/>
      </w:pPr>
      <w:r>
        <w:rPr>
          <w:rStyle w:val="translated-span"/>
        </w:rPr>
        <w:t xml:space="preserve">• </w:t>
      </w:r>
      <w:r>
        <w:rPr>
          <w:rStyle w:val="translated-span"/>
          <w:rFonts w:ascii="Courier New" w:hAnsi="Courier New" w:cs="Courier New"/>
          <w:i/>
          <w:iCs/>
          <w:sz w:val="18"/>
          <w:szCs w:val="18"/>
        </w:rPr>
        <w:t>普里奥</w:t>
      </w:r>
    </w:p>
    <w:p w14:paraId="06E07C5B" w14:textId="77777777" w:rsidR="00C115F7" w:rsidRDefault="00012C0F">
      <w:pPr>
        <w:spacing w:after="198" w:line="261" w:lineRule="auto"/>
        <w:ind w:left="220" w:right="7227" w:hanging="220"/>
      </w:pPr>
      <w:r>
        <w:rPr>
          <w:rStyle w:val="translated-span"/>
        </w:rPr>
        <w:t xml:space="preserve">• </w:t>
      </w:r>
      <w:proofErr w:type="spellStart"/>
      <w:r>
        <w:rPr>
          <w:rStyle w:val="translated-span"/>
          <w:rFonts w:ascii="Courier New" w:hAnsi="Courier New" w:cs="Courier New"/>
          <w:i/>
          <w:iCs/>
          <w:sz w:val="18"/>
          <w:szCs w:val="18"/>
        </w:rPr>
        <w:t>prio_args</w:t>
      </w:r>
      <w:proofErr w:type="spellEnd"/>
    </w:p>
    <w:p w14:paraId="6D0F5E90" w14:textId="77777777" w:rsidR="00C115F7" w:rsidRDefault="00012C0F">
      <w:pPr>
        <w:spacing w:after="198" w:line="261" w:lineRule="auto"/>
        <w:ind w:left="220" w:right="7227" w:hanging="220"/>
      </w:pPr>
      <w:r>
        <w:rPr>
          <w:rStyle w:val="translated-span"/>
        </w:rPr>
        <w:t xml:space="preserve">• </w:t>
      </w:r>
      <w:r>
        <w:rPr>
          <w:rStyle w:val="translated-span"/>
          <w:rFonts w:ascii="Courier New" w:hAnsi="Courier New" w:cs="Courier New"/>
          <w:i/>
          <w:iCs/>
          <w:sz w:val="18"/>
          <w:szCs w:val="18"/>
        </w:rPr>
        <w:t>没有路径，请重试</w:t>
      </w:r>
    </w:p>
    <w:p w14:paraId="01AB9A4D" w14:textId="77777777" w:rsidR="00C115F7" w:rsidRDefault="00012C0F">
      <w:pPr>
        <w:spacing w:after="198" w:line="261" w:lineRule="auto"/>
        <w:ind w:left="220" w:right="7227" w:hanging="220"/>
      </w:pPr>
      <w:r>
        <w:rPr>
          <w:rStyle w:val="translated-span"/>
        </w:rPr>
        <w:t xml:space="preserve">• </w:t>
      </w:r>
      <w:r>
        <w:rPr>
          <w:rStyle w:val="translated-span"/>
          <w:rFonts w:ascii="Courier New" w:hAnsi="Courier New" w:cs="Courier New"/>
          <w:i/>
          <w:iCs/>
          <w:sz w:val="18"/>
          <w:szCs w:val="18"/>
        </w:rPr>
        <w:t>瑞敏欧</w:t>
      </w:r>
    </w:p>
    <w:p w14:paraId="2F4B2350" w14:textId="77777777" w:rsidR="00C115F7" w:rsidRDefault="00012C0F">
      <w:pPr>
        <w:spacing w:after="198" w:line="261" w:lineRule="auto"/>
        <w:ind w:left="220" w:right="7227" w:hanging="220"/>
      </w:pPr>
      <w:r>
        <w:rPr>
          <w:rStyle w:val="translated-span"/>
        </w:rPr>
        <w:t xml:space="preserve">• </w:t>
      </w:r>
      <w:r>
        <w:rPr>
          <w:rStyle w:val="translated-span"/>
          <w:rFonts w:ascii="Courier New" w:hAnsi="Courier New" w:cs="Courier New"/>
          <w:i/>
          <w:iCs/>
          <w:sz w:val="18"/>
          <w:szCs w:val="18"/>
        </w:rPr>
        <w:t>剩余重量</w:t>
      </w:r>
    </w:p>
    <w:p w14:paraId="70967566" w14:textId="77777777" w:rsidR="00C115F7" w:rsidRDefault="00012C0F">
      <w:pPr>
        <w:spacing w:after="273" w:line="261" w:lineRule="auto"/>
        <w:ind w:left="220" w:right="7227" w:hanging="220"/>
      </w:pPr>
      <w:r>
        <w:rPr>
          <w:rStyle w:val="translated-span"/>
        </w:rPr>
        <w:t xml:space="preserve">• </w:t>
      </w:r>
      <w:r>
        <w:rPr>
          <w:rStyle w:val="translated-span"/>
          <w:rFonts w:ascii="Courier New" w:hAnsi="Courier New" w:cs="Courier New"/>
          <w:i/>
          <w:iCs/>
          <w:sz w:val="18"/>
          <w:szCs w:val="18"/>
        </w:rPr>
        <w:t>最后冲水</w:t>
      </w:r>
    </w:p>
    <w:p w14:paraId="5722C9E2" w14:textId="77777777" w:rsidR="00C115F7" w:rsidRDefault="00012C0F">
      <w:pPr>
        <w:spacing w:after="184"/>
        <w:ind w:right="15"/>
      </w:pPr>
      <w:r>
        <w:rPr>
          <w:rStyle w:val="translated-span"/>
        </w:rPr>
        <w:t>以下示例显示了在配置文件中为两个特定多路径设备指定的多路径属性。第一个设备的</w:t>
      </w:r>
      <w:r>
        <w:rPr>
          <w:rStyle w:val="translated-span"/>
        </w:rPr>
        <w:t>WWID</w:t>
      </w:r>
      <w:r>
        <w:rPr>
          <w:rStyle w:val="translated-span"/>
        </w:rPr>
        <w:t>为</w:t>
      </w:r>
      <w:r>
        <w:rPr>
          <w:rStyle w:val="translated-span"/>
        </w:rPr>
        <w:t>3600508b4000156d70001200000b0000</w:t>
      </w:r>
      <w:r>
        <w:rPr>
          <w:rStyle w:val="translated-span"/>
        </w:rPr>
        <w:t>，符号名称为黄色。</w:t>
      </w:r>
    </w:p>
    <w:p w14:paraId="6CA7B871" w14:textId="77777777" w:rsidR="00C115F7" w:rsidRDefault="00012C0F">
      <w:pPr>
        <w:spacing w:after="366"/>
        <w:ind w:right="15"/>
      </w:pPr>
      <w:r>
        <w:rPr>
          <w:rStyle w:val="translated-span"/>
        </w:rPr>
        <w:t>示例中的第二个多路径设备的</w:t>
      </w:r>
      <w:r>
        <w:rPr>
          <w:rStyle w:val="translated-span"/>
        </w:rPr>
        <w:t>WWID</w:t>
      </w:r>
      <w:r>
        <w:rPr>
          <w:rStyle w:val="translated-span"/>
        </w:rPr>
        <w:t>为</w:t>
      </w:r>
      <w:r>
        <w:rPr>
          <w:rStyle w:val="translated-span"/>
        </w:rPr>
        <w:t>1DEC_u____321; 816758474</w:t>
      </w:r>
      <w:r>
        <w:rPr>
          <w:rStyle w:val="translated-span"/>
        </w:rPr>
        <w:t>，符号名为</w:t>
      </w:r>
      <w:r>
        <w:rPr>
          <w:rStyle w:val="translated-span"/>
        </w:rPr>
        <w:t>red</w:t>
      </w:r>
      <w:r>
        <w:rPr>
          <w:rStyle w:val="translated-span"/>
        </w:rPr>
        <w:t>。在本例中，</w:t>
      </w:r>
      <w:proofErr w:type="spellStart"/>
      <w:r>
        <w:rPr>
          <w:rStyle w:val="translated-span"/>
        </w:rPr>
        <w:t>rr</w:t>
      </w:r>
      <w:proofErr w:type="spellEnd"/>
      <w:r>
        <w:rPr>
          <w:rStyle w:val="translated-span"/>
        </w:rPr>
        <w:t>_</w:t>
      </w:r>
      <w:r>
        <w:rPr>
          <w:rStyle w:val="translated-span"/>
        </w:rPr>
        <w:t>权重属性设置为优先级。</w:t>
      </w:r>
    </w:p>
    <w:p w14:paraId="795BC2FB" w14:textId="77777777" w:rsidR="00C115F7" w:rsidRDefault="00012C0F">
      <w:pPr>
        <w:spacing w:after="11" w:line="304" w:lineRule="auto"/>
        <w:ind w:left="-5" w:right="7522"/>
      </w:pPr>
      <w:r>
        <w:rPr>
          <w:rStyle w:val="translated-span"/>
          <w:rFonts w:ascii="Courier New" w:hAnsi="Courier New" w:cs="Courier New"/>
          <w:sz w:val="18"/>
          <w:szCs w:val="18"/>
        </w:rPr>
        <w:t>多径</w:t>
      </w:r>
      <w:r>
        <w:rPr>
          <w:rStyle w:val="translated-span"/>
          <w:rFonts w:ascii="Courier New" w:hAnsi="Courier New" w:cs="Courier New"/>
          <w:sz w:val="18"/>
          <w:szCs w:val="18"/>
        </w:rPr>
        <w:t>{</w:t>
      </w:r>
      <w:r>
        <w:rPr>
          <w:rStyle w:val="translated-span"/>
          <w:rFonts w:ascii="Courier New" w:hAnsi="Courier New" w:cs="Courier New"/>
          <w:sz w:val="18"/>
          <w:szCs w:val="18"/>
        </w:rPr>
        <w:t>多径</w:t>
      </w:r>
      <w:r>
        <w:rPr>
          <w:rStyle w:val="translated-span"/>
          <w:rFonts w:ascii="Courier New" w:hAnsi="Courier New" w:cs="Courier New"/>
          <w:sz w:val="18"/>
          <w:szCs w:val="18"/>
        </w:rPr>
        <w:t>{</w:t>
      </w:r>
    </w:p>
    <w:p w14:paraId="505401CE" w14:textId="77777777" w:rsidR="00C115F7" w:rsidRDefault="00012C0F">
      <w:pPr>
        <w:spacing w:after="0" w:line="316" w:lineRule="auto"/>
        <w:ind w:left="-5" w:right="2559"/>
        <w:jc w:val="both"/>
      </w:pPr>
      <w:proofErr w:type="spellStart"/>
      <w:r>
        <w:rPr>
          <w:rStyle w:val="translated-span"/>
          <w:rFonts w:ascii="Courier New" w:hAnsi="Courier New" w:cs="Courier New"/>
          <w:sz w:val="18"/>
          <w:szCs w:val="18"/>
        </w:rPr>
        <w:t>wwid</w:t>
      </w:r>
      <w:proofErr w:type="spellEnd"/>
      <w:r>
        <w:rPr>
          <w:rStyle w:val="translated-span"/>
          <w:rFonts w:ascii="Courier New" w:hAnsi="Courier New" w:cs="Courier New"/>
          <w:sz w:val="18"/>
          <w:szCs w:val="18"/>
        </w:rPr>
        <w:t xml:space="preserve"> 3600508b4000156d70001200000b0000</w:t>
      </w:r>
      <w:r>
        <w:rPr>
          <w:rStyle w:val="translated-span"/>
          <w:rFonts w:ascii="Courier New" w:hAnsi="Courier New" w:cs="Courier New"/>
          <w:sz w:val="18"/>
          <w:szCs w:val="18"/>
        </w:rPr>
        <w:t>别名黄色路径</w:t>
      </w:r>
      <w:r>
        <w:rPr>
          <w:rStyle w:val="translated-span"/>
          <w:rFonts w:ascii="Courier New" w:hAnsi="Courier New" w:cs="Courier New"/>
          <w:sz w:val="18"/>
          <w:szCs w:val="18"/>
        </w:rPr>
        <w:t>\u</w:t>
      </w:r>
      <w:r>
        <w:rPr>
          <w:rStyle w:val="translated-span"/>
          <w:rFonts w:ascii="Courier New" w:hAnsi="Courier New" w:cs="Courier New"/>
          <w:sz w:val="18"/>
          <w:szCs w:val="18"/>
        </w:rPr>
        <w:t>分组</w:t>
      </w:r>
      <w:r>
        <w:rPr>
          <w:rStyle w:val="translated-span"/>
          <w:rFonts w:ascii="Courier New" w:hAnsi="Courier New" w:cs="Courier New"/>
          <w:sz w:val="18"/>
          <w:szCs w:val="18"/>
        </w:rPr>
        <w:t>\u</w:t>
      </w:r>
      <w:r>
        <w:rPr>
          <w:rStyle w:val="translated-span"/>
          <w:rFonts w:ascii="Courier New" w:hAnsi="Courier New" w:cs="Courier New"/>
          <w:sz w:val="18"/>
          <w:szCs w:val="18"/>
        </w:rPr>
        <w:t>策略多总线路径</w:t>
      </w:r>
      <w:r>
        <w:rPr>
          <w:rStyle w:val="translated-span"/>
          <w:rFonts w:ascii="Courier New" w:hAnsi="Courier New" w:cs="Courier New"/>
          <w:sz w:val="18"/>
          <w:szCs w:val="18"/>
        </w:rPr>
        <w:t>\u</w:t>
      </w:r>
      <w:r>
        <w:rPr>
          <w:rStyle w:val="translated-span"/>
          <w:rFonts w:ascii="Courier New" w:hAnsi="Courier New" w:cs="Courier New"/>
          <w:sz w:val="18"/>
          <w:szCs w:val="18"/>
        </w:rPr>
        <w:t>选择器</w:t>
      </w:r>
      <w:proofErr w:type="gramStart"/>
      <w:r>
        <w:rPr>
          <w:rStyle w:val="translated-span"/>
          <w:rFonts w:ascii="Courier New" w:hAnsi="Courier New" w:cs="Courier New"/>
          <w:sz w:val="18"/>
          <w:szCs w:val="18"/>
        </w:rPr>
        <w:t>“</w:t>
      </w:r>
      <w:r>
        <w:rPr>
          <w:rStyle w:val="translated-span"/>
          <w:rFonts w:ascii="Courier New" w:hAnsi="Courier New" w:cs="Courier New"/>
          <w:sz w:val="18"/>
          <w:szCs w:val="18"/>
        </w:rPr>
        <w:t>循环</w:t>
      </w:r>
      <w:r>
        <w:rPr>
          <w:rStyle w:val="translated-span"/>
          <w:rFonts w:ascii="Courier New" w:hAnsi="Courier New" w:cs="Courier New"/>
          <w:sz w:val="18"/>
          <w:szCs w:val="18"/>
        </w:rPr>
        <w:t>0”</w:t>
      </w:r>
      <w:r>
        <w:rPr>
          <w:rStyle w:val="translated-span"/>
          <w:rFonts w:ascii="Courier New" w:hAnsi="Courier New" w:cs="Courier New"/>
          <w:sz w:val="18"/>
          <w:szCs w:val="18"/>
        </w:rPr>
        <w:t>回切手动</w:t>
      </w:r>
      <w:proofErr w:type="spellStart"/>
      <w:proofErr w:type="gramEnd"/>
      <w:r>
        <w:rPr>
          <w:rStyle w:val="translated-span"/>
          <w:rFonts w:ascii="Courier New" w:hAnsi="Courier New" w:cs="Courier New"/>
          <w:sz w:val="18"/>
          <w:szCs w:val="18"/>
        </w:rPr>
        <w:t>rr</w:t>
      </w:r>
      <w:proofErr w:type="spellEnd"/>
      <w:r>
        <w:rPr>
          <w:rStyle w:val="translated-span"/>
          <w:rFonts w:ascii="Courier New" w:hAnsi="Courier New" w:cs="Courier New"/>
          <w:sz w:val="18"/>
          <w:szCs w:val="18"/>
        </w:rPr>
        <w:t>权重优先级无路径</w:t>
      </w:r>
      <w:r>
        <w:rPr>
          <w:rStyle w:val="translated-span"/>
          <w:rFonts w:ascii="Courier New" w:hAnsi="Courier New" w:cs="Courier New"/>
          <w:sz w:val="18"/>
          <w:szCs w:val="18"/>
        </w:rPr>
        <w:t>\u</w:t>
      </w:r>
      <w:r>
        <w:rPr>
          <w:rStyle w:val="translated-span"/>
          <w:rFonts w:ascii="Courier New" w:hAnsi="Courier New" w:cs="Courier New"/>
          <w:sz w:val="18"/>
          <w:szCs w:val="18"/>
        </w:rPr>
        <w:t>重试</w:t>
      </w:r>
      <w:r>
        <w:rPr>
          <w:rStyle w:val="translated-span"/>
          <w:rFonts w:ascii="Courier New" w:hAnsi="Courier New" w:cs="Courier New"/>
          <w:sz w:val="18"/>
          <w:szCs w:val="18"/>
        </w:rPr>
        <w:t>5}</w:t>
      </w:r>
      <w:r>
        <w:rPr>
          <w:rStyle w:val="translated-span"/>
          <w:rFonts w:ascii="Courier New" w:hAnsi="Courier New" w:cs="Courier New"/>
          <w:sz w:val="18"/>
          <w:szCs w:val="18"/>
        </w:rPr>
        <w:t>多路径</w:t>
      </w:r>
      <w:r>
        <w:rPr>
          <w:rStyle w:val="translated-span"/>
          <w:rFonts w:ascii="Courier New" w:hAnsi="Courier New" w:cs="Courier New"/>
          <w:sz w:val="18"/>
          <w:szCs w:val="18"/>
        </w:rPr>
        <w:t>{</w:t>
      </w:r>
    </w:p>
    <w:p w14:paraId="41D627F5" w14:textId="77777777" w:rsidR="00C115F7" w:rsidRDefault="00012C0F">
      <w:pPr>
        <w:spacing w:after="11" w:line="304" w:lineRule="auto"/>
        <w:ind w:left="-5" w:right="3720"/>
      </w:pPr>
      <w:proofErr w:type="spellStart"/>
      <w:r>
        <w:rPr>
          <w:rStyle w:val="translated-span"/>
          <w:rFonts w:ascii="Courier New" w:hAnsi="Courier New" w:cs="Courier New"/>
          <w:sz w:val="18"/>
          <w:szCs w:val="18"/>
        </w:rPr>
        <w:t>wwid</w:t>
      </w:r>
      <w:proofErr w:type="spellEnd"/>
      <w:r>
        <w:rPr>
          <w:rStyle w:val="translated-span"/>
          <w:rFonts w:ascii="Courier New" w:hAnsi="Courier New" w:cs="Courier New"/>
          <w:sz w:val="18"/>
          <w:szCs w:val="18"/>
        </w:rPr>
        <w:t xml:space="preserve"> 1DEC uuuuuuuuuuuu321816758474</w:t>
      </w:r>
      <w:r>
        <w:rPr>
          <w:rStyle w:val="translated-span"/>
          <w:rFonts w:ascii="Courier New" w:hAnsi="Courier New" w:cs="Courier New"/>
          <w:sz w:val="18"/>
          <w:szCs w:val="18"/>
        </w:rPr>
        <w:t>别名红色</w:t>
      </w:r>
      <w:proofErr w:type="spellStart"/>
      <w:r>
        <w:rPr>
          <w:rStyle w:val="translated-span"/>
          <w:rFonts w:ascii="Courier New" w:hAnsi="Courier New" w:cs="Courier New"/>
          <w:sz w:val="18"/>
          <w:szCs w:val="18"/>
        </w:rPr>
        <w:t>rr</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uu</w:t>
      </w:r>
      <w:proofErr w:type="spellEnd"/>
      <w:r>
        <w:rPr>
          <w:rStyle w:val="translated-span"/>
          <w:rFonts w:ascii="Courier New" w:hAnsi="Courier New" w:cs="Courier New"/>
          <w:sz w:val="18"/>
          <w:szCs w:val="18"/>
        </w:rPr>
        <w:t>权重优先级</w:t>
      </w:r>
      <w:r>
        <w:rPr>
          <w:rStyle w:val="translated-span"/>
          <w:rFonts w:ascii="Courier New" w:hAnsi="Courier New" w:cs="Courier New"/>
          <w:sz w:val="18"/>
          <w:szCs w:val="18"/>
        </w:rPr>
        <w:t>}</w:t>
      </w:r>
    </w:p>
    <w:p w14:paraId="4FC7BFF7" w14:textId="77777777" w:rsidR="00C115F7" w:rsidRDefault="00012C0F">
      <w:pPr>
        <w:spacing w:after="316" w:line="304" w:lineRule="auto"/>
        <w:ind w:left="-5" w:right="133"/>
      </w:pPr>
      <w:r>
        <w:rPr>
          <w:rStyle w:val="translated-span"/>
          <w:rFonts w:ascii="Courier New" w:hAnsi="Courier New" w:cs="Courier New"/>
          <w:sz w:val="18"/>
          <w:szCs w:val="18"/>
        </w:rPr>
        <w:t>}</w:t>
      </w:r>
    </w:p>
    <w:p w14:paraId="3D1C3807" w14:textId="77777777" w:rsidR="00C115F7" w:rsidRDefault="00012C0F">
      <w:pPr>
        <w:pStyle w:val="4"/>
        <w:spacing w:after="201"/>
        <w:ind w:left="-5"/>
      </w:pPr>
      <w:r>
        <w:rPr>
          <w:rStyle w:val="translated-span"/>
        </w:rPr>
        <w:lastRenderedPageBreak/>
        <w:t>4.5.</w:t>
      </w:r>
      <w:r>
        <w:rPr>
          <w:rStyle w:val="translated-span"/>
        </w:rPr>
        <w:t>配置文件设备</w:t>
      </w:r>
    </w:p>
    <w:p w14:paraId="7E9E4173" w14:textId="77777777" w:rsidR="00C115F7" w:rsidRDefault="00012C0F">
      <w:pPr>
        <w:spacing w:after="198"/>
        <w:ind w:right="299"/>
      </w:pPr>
      <w:r>
        <w:rPr>
          <w:rStyle w:val="translated-span"/>
        </w:rPr>
        <w:t>表设备属性</w:t>
      </w:r>
      <w:r>
        <w:rPr>
          <w:rStyle w:val="translated-span"/>
        </w:rPr>
        <w:t>[p.95]</w:t>
      </w:r>
      <w:r>
        <w:rPr>
          <w:rStyle w:val="translated-span"/>
        </w:rPr>
        <w:t>显示可以在</w:t>
      </w:r>
      <w:proofErr w:type="spellStart"/>
      <w:r>
        <w:rPr>
          <w:rStyle w:val="translated-span"/>
        </w:rPr>
        <w:t>multipath.conf</w:t>
      </w:r>
      <w:proofErr w:type="spellEnd"/>
      <w:r>
        <w:rPr>
          <w:rStyle w:val="translated-span"/>
        </w:rPr>
        <w:t>配置文件的</w:t>
      </w:r>
      <w:r>
        <w:rPr>
          <w:rStyle w:val="translated-span"/>
        </w:rPr>
        <w:t>devices</w:t>
      </w:r>
      <w:r>
        <w:rPr>
          <w:rStyle w:val="translated-span"/>
        </w:rPr>
        <w:t>部分中为每个存储设备设置的属性。</w:t>
      </w:r>
      <w:r>
        <w:rPr>
          <w:rStyle w:val="translated-span"/>
        </w:rPr>
        <w:t>DM multipath</w:t>
      </w:r>
      <w:r>
        <w:rPr>
          <w:rStyle w:val="translated-span"/>
        </w:rPr>
        <w:t>使用这些属性，除非它们被</w:t>
      </w:r>
      <w:proofErr w:type="spellStart"/>
      <w:r>
        <w:rPr>
          <w:rStyle w:val="translated-span"/>
        </w:rPr>
        <w:t>multipath.conf</w:t>
      </w:r>
      <w:proofErr w:type="spellEnd"/>
      <w:r>
        <w:rPr>
          <w:rStyle w:val="translated-span"/>
        </w:rPr>
        <w:t>文件</w:t>
      </w:r>
      <w:r>
        <w:rPr>
          <w:rStyle w:val="translated-span"/>
        </w:rPr>
        <w:t>multipath</w:t>
      </w:r>
      <w:r>
        <w:rPr>
          <w:rStyle w:val="translated-span"/>
        </w:rPr>
        <w:t>部分中为包含设备的路径指定的属性覆盖。这些属性覆盖</w:t>
      </w:r>
      <w:r>
        <w:rPr>
          <w:rStyle w:val="translated-span"/>
        </w:rPr>
        <w:t>e</w:t>
      </w:r>
      <w:r>
        <w:rPr>
          <w:rStyle w:val="translated-span"/>
        </w:rPr>
        <w:t>在</w:t>
      </w:r>
      <w:proofErr w:type="spellStart"/>
      <w:r>
        <w:rPr>
          <w:rStyle w:val="translated-span"/>
        </w:rPr>
        <w:t>multipath.conf</w:t>
      </w:r>
      <w:proofErr w:type="spellEnd"/>
      <w:r>
        <w:rPr>
          <w:rStyle w:val="translated-span"/>
        </w:rPr>
        <w:t>文件的</w:t>
      </w:r>
      <w:r>
        <w:rPr>
          <w:rStyle w:val="translated-span"/>
        </w:rPr>
        <w:t>defaults</w:t>
      </w:r>
      <w:r>
        <w:rPr>
          <w:rStyle w:val="translated-span"/>
        </w:rPr>
        <w:t>部分中设置的属性。</w:t>
      </w:r>
    </w:p>
    <w:p w14:paraId="1841E1F9" w14:textId="77777777" w:rsidR="00C115F7" w:rsidRDefault="00012C0F">
      <w:pPr>
        <w:ind w:right="241"/>
      </w:pPr>
      <w:r>
        <w:rPr>
          <w:rStyle w:val="translated-span"/>
        </w:rPr>
        <w:t>默认情况下，多路径配置中包括许多支持多路径的设备。默认情况下支持的设备的值列在</w:t>
      </w:r>
      <w:proofErr w:type="spellStart"/>
      <w:r>
        <w:rPr>
          <w:rStyle w:val="translated-span"/>
        </w:rPr>
        <w:t>multipath.conf.defaults</w:t>
      </w:r>
      <w:proofErr w:type="spellEnd"/>
      <w:r>
        <w:rPr>
          <w:rStyle w:val="translated-span"/>
        </w:rPr>
        <w:t>文件中。您可能不需要修改这些设备的值，但如果这样做，您可以通过在</w:t>
      </w:r>
      <w:r>
        <w:rPr>
          <w:rStyle w:val="translated-span"/>
        </w:rPr>
        <w:t>conf</w:t>
      </w:r>
      <w:r>
        <w:rPr>
          <w:rStyle w:val="translated-span"/>
        </w:rPr>
        <w:t>文件中包含条目来覆盖默认值覆盖这些值的设备的配置文件。您可以从</w:t>
      </w:r>
      <w:r>
        <w:rPr>
          <w:rStyle w:val="translated-span"/>
        </w:rPr>
        <w:t>multipath.conf.annotated.gz</w:t>
      </w:r>
      <w:r>
        <w:rPr>
          <w:rStyle w:val="translated-span"/>
        </w:rPr>
        <w:t>复制设备配置默认值，或者如果您希望有一个简短的配置文件</w:t>
      </w:r>
      <w:proofErr w:type="spellStart"/>
      <w:r>
        <w:rPr>
          <w:rStyle w:val="translated-span"/>
        </w:rPr>
        <w:t>multipath.conf.synthetic</w:t>
      </w:r>
      <w:proofErr w:type="spellEnd"/>
      <w:r>
        <w:rPr>
          <w:rStyle w:val="translated-span"/>
        </w:rPr>
        <w:t>文件，用于设备并覆盖要更改的值。</w:t>
      </w:r>
    </w:p>
    <w:p w14:paraId="3286D76A" w14:textId="77777777" w:rsidR="00C115F7" w:rsidRDefault="00012C0F">
      <w:pPr>
        <w:spacing w:after="386"/>
        <w:ind w:right="15"/>
      </w:pPr>
      <w:r>
        <w:rPr>
          <w:rStyle w:val="translated-span"/>
        </w:rPr>
        <w:t>要将默认情况下未自动配置的设备添加到配置文件的此部分，您必须设置供应商和产品参数。您可以通过查看</w:t>
      </w:r>
      <w:r>
        <w:rPr>
          <w:rStyle w:val="translated-span"/>
        </w:rPr>
        <w:t>/sys/block/device\u name/device/vendor</w:t>
      </w:r>
      <w:r>
        <w:rPr>
          <w:rStyle w:val="translated-span"/>
        </w:rPr>
        <w:t>和</w:t>
      </w:r>
      <w:r>
        <w:rPr>
          <w:rStyle w:val="translated-span"/>
        </w:rPr>
        <w:t>/sys/block/device\u name/device/model</w:t>
      </w:r>
      <w:r>
        <w:rPr>
          <w:rStyle w:val="translated-span"/>
        </w:rPr>
        <w:t>来查找这些值，其中</w:t>
      </w:r>
      <w:r>
        <w:rPr>
          <w:rStyle w:val="translated-span"/>
        </w:rPr>
        <w:t>device\u name</w:t>
      </w:r>
      <w:r>
        <w:rPr>
          <w:rStyle w:val="translated-span"/>
        </w:rPr>
        <w:t>是要进行多路径处理的设备，如下图所示乐：</w:t>
      </w:r>
    </w:p>
    <w:p w14:paraId="7A02BBB2" w14:textId="77777777" w:rsidR="00C115F7" w:rsidRDefault="00012C0F">
      <w:pPr>
        <w:spacing w:after="11" w:line="304" w:lineRule="auto"/>
        <w:ind w:left="-5" w:right="133"/>
      </w:pPr>
      <w:r>
        <w:rPr>
          <w:rStyle w:val="translated-span"/>
          <w:rFonts w:ascii="Courier New" w:hAnsi="Courier New" w:cs="Courier New"/>
          <w:sz w:val="18"/>
          <w:szCs w:val="18"/>
        </w:rPr>
        <w:t>#cat/sys/block/sda/</w:t>
      </w:r>
      <w:r>
        <w:rPr>
          <w:rStyle w:val="translated-span"/>
          <w:rFonts w:ascii="Courier New" w:hAnsi="Courier New" w:cs="Courier New"/>
          <w:sz w:val="18"/>
          <w:szCs w:val="18"/>
        </w:rPr>
        <w:t>设备</w:t>
      </w:r>
      <w:r>
        <w:rPr>
          <w:rStyle w:val="translated-span"/>
          <w:rFonts w:ascii="Courier New" w:hAnsi="Courier New" w:cs="Courier New"/>
          <w:sz w:val="18"/>
          <w:szCs w:val="18"/>
        </w:rPr>
        <w:t>/</w:t>
      </w:r>
      <w:r>
        <w:rPr>
          <w:rStyle w:val="translated-span"/>
          <w:rFonts w:ascii="Courier New" w:hAnsi="Courier New" w:cs="Courier New"/>
          <w:sz w:val="18"/>
          <w:szCs w:val="18"/>
        </w:rPr>
        <w:t>供应商</w:t>
      </w:r>
    </w:p>
    <w:p w14:paraId="55E792B9" w14:textId="77777777" w:rsidR="00C115F7" w:rsidRDefault="00012C0F">
      <w:pPr>
        <w:spacing w:after="11" w:line="304" w:lineRule="auto"/>
        <w:ind w:left="-5" w:right="6255"/>
      </w:pPr>
      <w:proofErr w:type="spellStart"/>
      <w:r>
        <w:rPr>
          <w:rStyle w:val="translated-span"/>
          <w:rFonts w:ascii="Courier New" w:hAnsi="Courier New" w:cs="Courier New"/>
          <w:sz w:val="18"/>
          <w:szCs w:val="18"/>
        </w:rPr>
        <w:t>WINSYS#cat</w:t>
      </w:r>
      <w:proofErr w:type="spellEnd"/>
      <w:r>
        <w:rPr>
          <w:rStyle w:val="translated-span"/>
          <w:rFonts w:ascii="Courier New" w:hAnsi="Courier New" w:cs="Courier New"/>
          <w:sz w:val="18"/>
          <w:szCs w:val="18"/>
        </w:rPr>
        <w:t>/sys/block/</w:t>
      </w:r>
      <w:proofErr w:type="spellStart"/>
      <w:r>
        <w:rPr>
          <w:rStyle w:val="translated-span"/>
          <w:rFonts w:ascii="Courier New" w:hAnsi="Courier New" w:cs="Courier New"/>
          <w:sz w:val="18"/>
          <w:szCs w:val="18"/>
        </w:rPr>
        <w:t>sda</w:t>
      </w:r>
      <w:proofErr w:type="spellEnd"/>
      <w:r>
        <w:rPr>
          <w:rStyle w:val="translated-span"/>
          <w:rFonts w:ascii="Courier New" w:hAnsi="Courier New" w:cs="Courier New"/>
          <w:sz w:val="18"/>
          <w:szCs w:val="18"/>
        </w:rPr>
        <w:t>/device/model</w:t>
      </w:r>
    </w:p>
    <w:p w14:paraId="2FF4B52D" w14:textId="77777777" w:rsidR="00C115F7" w:rsidRDefault="00012C0F">
      <w:pPr>
        <w:spacing w:after="276" w:line="304" w:lineRule="auto"/>
        <w:ind w:left="-5" w:right="133"/>
      </w:pPr>
      <w:r>
        <w:rPr>
          <w:rStyle w:val="translated-span"/>
          <w:rFonts w:ascii="Courier New" w:hAnsi="Courier New" w:cs="Courier New"/>
          <w:sz w:val="18"/>
          <w:szCs w:val="18"/>
        </w:rPr>
        <w:t>SF2372</w:t>
      </w:r>
    </w:p>
    <w:p w14:paraId="59D73D63" w14:textId="77777777" w:rsidR="00C115F7" w:rsidRDefault="00012C0F">
      <w:pPr>
        <w:spacing w:after="208"/>
        <w:ind w:right="207"/>
      </w:pPr>
      <w:r>
        <w:rPr>
          <w:rStyle w:val="translated-span"/>
        </w:rPr>
        <w:t>要指定的其他参数取决于您的特定设备。如果该设备处于活动</w:t>
      </w:r>
      <w:r>
        <w:rPr>
          <w:rStyle w:val="translated-span"/>
        </w:rPr>
        <w:t>/</w:t>
      </w:r>
      <w:r>
        <w:rPr>
          <w:rStyle w:val="translated-span"/>
        </w:rPr>
        <w:t>活动状态，通常不需要设置其他参数。您可能需要将</w:t>
      </w:r>
      <w:proofErr w:type="spellStart"/>
      <w:r>
        <w:rPr>
          <w:rStyle w:val="translated-span"/>
        </w:rPr>
        <w:t>path_grouping</w:t>
      </w:r>
      <w:proofErr w:type="spellEnd"/>
      <w:r>
        <w:rPr>
          <w:rStyle w:val="translated-span"/>
        </w:rPr>
        <w:t>_</w:t>
      </w:r>
      <w:r>
        <w:rPr>
          <w:rStyle w:val="translated-span"/>
        </w:rPr>
        <w:t>策略设置为</w:t>
      </w:r>
      <w:proofErr w:type="spellStart"/>
      <w:r>
        <w:rPr>
          <w:rStyle w:val="translated-span"/>
        </w:rPr>
        <w:t>multibus</w:t>
      </w:r>
      <w:proofErr w:type="spellEnd"/>
      <w:r>
        <w:rPr>
          <w:rStyle w:val="translated-span"/>
        </w:rPr>
        <w:t>。您可能需要设置的其他参数包括</w:t>
      </w:r>
      <w:proofErr w:type="spellStart"/>
      <w:r>
        <w:rPr>
          <w:rStyle w:val="translated-span"/>
        </w:rPr>
        <w:t>no_path_retry</w:t>
      </w:r>
      <w:proofErr w:type="spellEnd"/>
      <w:r>
        <w:rPr>
          <w:rStyle w:val="translated-span"/>
        </w:rPr>
        <w:t>和</w:t>
      </w:r>
      <w:proofErr w:type="spellStart"/>
      <w:r>
        <w:rPr>
          <w:rStyle w:val="translated-span"/>
        </w:rPr>
        <w:t>rr_min_io</w:t>
      </w:r>
      <w:proofErr w:type="spellEnd"/>
      <w:r>
        <w:rPr>
          <w:rStyle w:val="translated-span"/>
        </w:rPr>
        <w:t>，如表</w:t>
      </w:r>
      <w:r>
        <w:rPr>
          <w:rStyle w:val="translated-span"/>
        </w:rPr>
        <w:t>“</w:t>
      </w:r>
      <w:r>
        <w:rPr>
          <w:rStyle w:val="translated-span"/>
        </w:rPr>
        <w:t>多路径属性</w:t>
      </w:r>
      <w:r>
        <w:rPr>
          <w:rStyle w:val="translated-span"/>
        </w:rPr>
        <w:t>”[p.93]</w:t>
      </w:r>
      <w:r>
        <w:rPr>
          <w:rStyle w:val="translated-span"/>
        </w:rPr>
        <w:t>中所述。</w:t>
      </w:r>
    </w:p>
    <w:p w14:paraId="315AE817" w14:textId="77777777" w:rsidR="00C115F7" w:rsidRDefault="00012C0F">
      <w:pPr>
        <w:spacing w:after="208"/>
        <w:ind w:right="15"/>
      </w:pPr>
      <w:r>
        <w:rPr>
          <w:rStyle w:val="translated-span"/>
        </w:rPr>
        <w:t>如果设备是主动</w:t>
      </w:r>
      <w:r>
        <w:rPr>
          <w:rStyle w:val="translated-span"/>
        </w:rPr>
        <w:t>/</w:t>
      </w:r>
      <w:r>
        <w:rPr>
          <w:rStyle w:val="translated-span"/>
        </w:rPr>
        <w:t>被动的，但它会自动将带有</w:t>
      </w:r>
      <w:r>
        <w:rPr>
          <w:rStyle w:val="translated-span"/>
        </w:rPr>
        <w:t>I/O</w:t>
      </w:r>
      <w:r>
        <w:rPr>
          <w:rStyle w:val="translated-span"/>
        </w:rPr>
        <w:t>的路径切换到被动路径，则您需要将</w:t>
      </w:r>
      <w:r>
        <w:rPr>
          <w:rStyle w:val="translated-span"/>
        </w:rPr>
        <w:t>checker</w:t>
      </w:r>
      <w:r>
        <w:rPr>
          <w:rStyle w:val="translated-span"/>
        </w:rPr>
        <w:t>函数更改为不向路径发送</w:t>
      </w:r>
      <w:r>
        <w:rPr>
          <w:rStyle w:val="translated-span"/>
        </w:rPr>
        <w:t>I/O</w:t>
      </w:r>
      <w:r>
        <w:rPr>
          <w:rStyle w:val="translated-span"/>
        </w:rPr>
        <w:t>的函数，以测试其是否工作（否则，您的设备将继续故障切换）。这几乎总是意味着您将</w:t>
      </w:r>
      <w:proofErr w:type="spellStart"/>
      <w:r>
        <w:rPr>
          <w:rStyle w:val="translated-span"/>
        </w:rPr>
        <w:t>path_checker</w:t>
      </w:r>
      <w:proofErr w:type="spellEnd"/>
      <w:r>
        <w:rPr>
          <w:rStyle w:val="translated-span"/>
        </w:rPr>
        <w:t>设置为</w:t>
      </w:r>
      <w:r>
        <w:rPr>
          <w:rStyle w:val="translated-span"/>
        </w:rPr>
        <w:t>tur</w:t>
      </w:r>
      <w:r>
        <w:rPr>
          <w:rStyle w:val="translated-span"/>
        </w:rPr>
        <w:t>；这适用于支持测试单元就绪命令的所有</w:t>
      </w:r>
      <w:r>
        <w:rPr>
          <w:rStyle w:val="translated-span"/>
        </w:rPr>
        <w:t>SCSI</w:t>
      </w:r>
      <w:r>
        <w:rPr>
          <w:rStyle w:val="translated-span"/>
        </w:rPr>
        <w:t>设备，大多数</w:t>
      </w:r>
      <w:r>
        <w:rPr>
          <w:rStyle w:val="translated-span"/>
        </w:rPr>
        <w:t>SCSI</w:t>
      </w:r>
      <w:r>
        <w:rPr>
          <w:rStyle w:val="translated-span"/>
        </w:rPr>
        <w:t>设备都支持该命令。</w:t>
      </w:r>
    </w:p>
    <w:p w14:paraId="07868E21" w14:textId="77777777" w:rsidR="00C115F7" w:rsidRDefault="00012C0F">
      <w:pPr>
        <w:spacing w:after="296"/>
        <w:ind w:right="15"/>
      </w:pPr>
      <w:r>
        <w:rPr>
          <w:rStyle w:val="translated-span"/>
        </w:rPr>
        <w:t>如果设备需要特殊命令来切换路径，则为多路径</w:t>
      </w:r>
      <w:proofErr w:type="gramStart"/>
      <w:r>
        <w:rPr>
          <w:rStyle w:val="translated-span"/>
        </w:rPr>
        <w:t>配置此</w:t>
      </w:r>
      <w:proofErr w:type="gramEnd"/>
      <w:r>
        <w:rPr>
          <w:rStyle w:val="translated-span"/>
        </w:rPr>
        <w:t>设备需要一个硬件处理程序内核模块。当前可用的硬件处理程序是</w:t>
      </w:r>
      <w:proofErr w:type="spellStart"/>
      <w:r>
        <w:rPr>
          <w:rStyle w:val="translated-span"/>
        </w:rPr>
        <w:t>emc</w:t>
      </w:r>
      <w:proofErr w:type="spellEnd"/>
      <w:r>
        <w:rPr>
          <w:rStyle w:val="translated-span"/>
        </w:rPr>
        <w:t>。如果这对于您的设备来说还不够，则您可能无法为多路径配置设备。</w:t>
      </w:r>
    </w:p>
    <w:p w14:paraId="50073E50" w14:textId="77777777" w:rsidR="00C115F7" w:rsidRDefault="00012C0F">
      <w:pPr>
        <w:pStyle w:val="5"/>
        <w:spacing w:after="0" w:line="256" w:lineRule="auto"/>
        <w:ind w:left="-5"/>
      </w:pPr>
      <w:r>
        <w:rPr>
          <w:rStyle w:val="translated-span"/>
          <w:b/>
          <w:bCs/>
          <w:sz w:val="26"/>
          <w:szCs w:val="26"/>
          <w:u w:val="none"/>
        </w:rPr>
        <w:t>表</w:t>
      </w:r>
      <w:r>
        <w:rPr>
          <w:rStyle w:val="translated-span"/>
          <w:b/>
          <w:bCs/>
          <w:sz w:val="26"/>
          <w:szCs w:val="26"/>
          <w:u w:val="none"/>
        </w:rPr>
        <w:t>5.5.</w:t>
      </w:r>
      <w:r>
        <w:rPr>
          <w:rStyle w:val="translated-span"/>
          <w:b/>
          <w:bCs/>
          <w:sz w:val="26"/>
          <w:szCs w:val="26"/>
          <w:u w:val="none"/>
        </w:rPr>
        <w:t>设备属性</w:t>
      </w:r>
    </w:p>
    <w:tbl>
      <w:tblPr>
        <w:tblW w:w="9745" w:type="dxa"/>
        <w:tblCellMar>
          <w:left w:w="0" w:type="dxa"/>
          <w:right w:w="0" w:type="dxa"/>
        </w:tblCellMar>
        <w:tblLook w:val="04A0" w:firstRow="1" w:lastRow="0" w:firstColumn="1" w:lastColumn="0" w:noHBand="0" w:noVBand="1"/>
      </w:tblPr>
      <w:tblGrid>
        <w:gridCol w:w="2586"/>
        <w:gridCol w:w="7159"/>
      </w:tblGrid>
      <w:tr w:rsidR="00C115F7" w14:paraId="212F44A2" w14:textId="77777777">
        <w:trPr>
          <w:trHeight w:val="420"/>
        </w:trPr>
        <w:tc>
          <w:tcPr>
            <w:tcW w:w="2586" w:type="dxa"/>
            <w:tcBorders>
              <w:top w:val="single" w:sz="8" w:space="0" w:color="000000"/>
              <w:left w:val="single" w:sz="8" w:space="0" w:color="000000"/>
              <w:bottom w:val="single" w:sz="8" w:space="0" w:color="000000"/>
              <w:right w:val="single" w:sz="8" w:space="0" w:color="000000"/>
            </w:tcBorders>
            <w:tcMar>
              <w:top w:w="111" w:type="dxa"/>
              <w:left w:w="45" w:type="dxa"/>
              <w:bottom w:w="0" w:type="dxa"/>
              <w:right w:w="115" w:type="dxa"/>
            </w:tcMar>
            <w:vAlign w:val="center"/>
            <w:hideMark/>
          </w:tcPr>
          <w:p w14:paraId="40EE50FD" w14:textId="77777777" w:rsidR="00C115F7" w:rsidRDefault="00012C0F">
            <w:pPr>
              <w:spacing w:after="0" w:line="256" w:lineRule="auto"/>
              <w:ind w:left="0" w:firstLine="0"/>
            </w:pPr>
            <w:r>
              <w:rPr>
                <w:rStyle w:val="translated-span"/>
                <w:b/>
                <w:bCs/>
              </w:rPr>
              <w:t>属性</w:t>
            </w:r>
          </w:p>
        </w:tc>
        <w:tc>
          <w:tcPr>
            <w:tcW w:w="7160" w:type="dxa"/>
            <w:tcBorders>
              <w:top w:val="single" w:sz="8" w:space="0" w:color="000000"/>
              <w:left w:val="nil"/>
              <w:bottom w:val="single" w:sz="8" w:space="0" w:color="000000"/>
              <w:right w:val="single" w:sz="8" w:space="0" w:color="000000"/>
            </w:tcBorders>
            <w:tcMar>
              <w:top w:w="111" w:type="dxa"/>
              <w:left w:w="45" w:type="dxa"/>
              <w:bottom w:w="0" w:type="dxa"/>
              <w:right w:w="115" w:type="dxa"/>
            </w:tcMar>
            <w:vAlign w:val="center"/>
            <w:hideMark/>
          </w:tcPr>
          <w:p w14:paraId="11A5D028" w14:textId="77777777" w:rsidR="00C115F7" w:rsidRDefault="00012C0F">
            <w:pPr>
              <w:spacing w:after="0" w:line="256" w:lineRule="auto"/>
              <w:ind w:left="0" w:firstLine="0"/>
            </w:pPr>
            <w:r>
              <w:rPr>
                <w:rStyle w:val="translated-span"/>
                <w:b/>
                <w:bCs/>
              </w:rPr>
              <w:t>描述</w:t>
            </w:r>
          </w:p>
        </w:tc>
      </w:tr>
      <w:tr w:rsidR="00C115F7" w14:paraId="5AC00CBC" w14:textId="77777777">
        <w:trPr>
          <w:trHeight w:val="750"/>
        </w:trPr>
        <w:tc>
          <w:tcPr>
            <w:tcW w:w="2586" w:type="dxa"/>
            <w:tcBorders>
              <w:top w:val="nil"/>
              <w:left w:val="single" w:sz="8" w:space="0" w:color="000000"/>
              <w:bottom w:val="single" w:sz="8" w:space="0" w:color="000000"/>
              <w:right w:val="single" w:sz="8" w:space="0" w:color="000000"/>
            </w:tcBorders>
            <w:tcMar>
              <w:top w:w="111" w:type="dxa"/>
              <w:left w:w="45" w:type="dxa"/>
              <w:bottom w:w="0" w:type="dxa"/>
              <w:right w:w="115" w:type="dxa"/>
            </w:tcMar>
            <w:hideMark/>
          </w:tcPr>
          <w:p w14:paraId="2D68B3E0" w14:textId="77777777" w:rsidR="00C115F7" w:rsidRDefault="00012C0F">
            <w:pPr>
              <w:spacing w:after="0" w:line="256" w:lineRule="auto"/>
              <w:ind w:left="0" w:firstLine="0"/>
            </w:pPr>
            <w:r>
              <w:rPr>
                <w:rStyle w:val="translated-span"/>
                <w:b/>
                <w:bCs/>
              </w:rPr>
              <w:t>小贩</w:t>
            </w:r>
          </w:p>
        </w:tc>
        <w:tc>
          <w:tcPr>
            <w:tcW w:w="7160" w:type="dxa"/>
            <w:tcBorders>
              <w:top w:val="nil"/>
              <w:left w:val="nil"/>
              <w:bottom w:val="single" w:sz="8" w:space="0" w:color="000000"/>
              <w:right w:val="single" w:sz="8" w:space="0" w:color="000000"/>
            </w:tcBorders>
            <w:tcMar>
              <w:top w:w="111" w:type="dxa"/>
              <w:left w:w="45" w:type="dxa"/>
              <w:bottom w:w="0" w:type="dxa"/>
              <w:right w:w="115" w:type="dxa"/>
            </w:tcMar>
            <w:vAlign w:val="center"/>
            <w:hideMark/>
          </w:tcPr>
          <w:p w14:paraId="24C9549F" w14:textId="77777777" w:rsidR="00C115F7" w:rsidRDefault="00012C0F">
            <w:pPr>
              <w:spacing w:after="0" w:line="256" w:lineRule="auto"/>
              <w:ind w:left="0" w:firstLine="0"/>
            </w:pPr>
            <w:r>
              <w:rPr>
                <w:rStyle w:val="translated-span"/>
              </w:rPr>
              <w:t>指定应用设备属性的存储设备的供应商名称，例如</w:t>
            </w:r>
            <w:r>
              <w:rPr>
                <w:rStyle w:val="translated-span"/>
              </w:rPr>
              <w:t>COMPAQ</w:t>
            </w:r>
            <w:r>
              <w:rPr>
                <w:rStyle w:val="translated-span"/>
              </w:rPr>
              <w:t>。</w:t>
            </w:r>
          </w:p>
        </w:tc>
      </w:tr>
      <w:tr w:rsidR="00C115F7" w14:paraId="05F25FDA" w14:textId="77777777">
        <w:trPr>
          <w:trHeight w:val="750"/>
        </w:trPr>
        <w:tc>
          <w:tcPr>
            <w:tcW w:w="2586" w:type="dxa"/>
            <w:tcBorders>
              <w:top w:val="nil"/>
              <w:left w:val="single" w:sz="8" w:space="0" w:color="000000"/>
              <w:bottom w:val="single" w:sz="8" w:space="0" w:color="000000"/>
              <w:right w:val="single" w:sz="8" w:space="0" w:color="000000"/>
            </w:tcBorders>
            <w:tcMar>
              <w:top w:w="111" w:type="dxa"/>
              <w:left w:w="45" w:type="dxa"/>
              <w:bottom w:w="0" w:type="dxa"/>
              <w:right w:w="115" w:type="dxa"/>
            </w:tcMar>
            <w:hideMark/>
          </w:tcPr>
          <w:p w14:paraId="14B57240" w14:textId="77777777" w:rsidR="00C115F7" w:rsidRDefault="00012C0F">
            <w:pPr>
              <w:spacing w:after="0" w:line="256" w:lineRule="auto"/>
              <w:ind w:left="0" w:firstLine="0"/>
            </w:pPr>
            <w:r>
              <w:rPr>
                <w:rStyle w:val="translated-span"/>
                <w:b/>
                <w:bCs/>
              </w:rPr>
              <w:t>产品</w:t>
            </w:r>
          </w:p>
        </w:tc>
        <w:tc>
          <w:tcPr>
            <w:tcW w:w="7160" w:type="dxa"/>
            <w:tcBorders>
              <w:top w:val="nil"/>
              <w:left w:val="nil"/>
              <w:bottom w:val="single" w:sz="8" w:space="0" w:color="000000"/>
              <w:right w:val="single" w:sz="8" w:space="0" w:color="000000"/>
            </w:tcBorders>
            <w:tcMar>
              <w:top w:w="111" w:type="dxa"/>
              <w:left w:w="45" w:type="dxa"/>
              <w:bottom w:w="0" w:type="dxa"/>
              <w:right w:w="115" w:type="dxa"/>
            </w:tcMar>
            <w:vAlign w:val="center"/>
            <w:hideMark/>
          </w:tcPr>
          <w:p w14:paraId="0FECAE96" w14:textId="77777777" w:rsidR="00C115F7" w:rsidRDefault="00012C0F">
            <w:pPr>
              <w:spacing w:after="0" w:line="256" w:lineRule="auto"/>
              <w:ind w:left="0" w:firstLine="0"/>
            </w:pPr>
            <w:r>
              <w:rPr>
                <w:rStyle w:val="translated-span"/>
              </w:rPr>
              <w:t>指定应用设备属性的存储设备的产品名称，例如</w:t>
            </w:r>
            <w:r>
              <w:rPr>
                <w:rStyle w:val="translated-span"/>
              </w:rPr>
              <w:t>HSV110</w:t>
            </w:r>
            <w:r>
              <w:rPr>
                <w:rStyle w:val="translated-span"/>
              </w:rPr>
              <w:t>（</w:t>
            </w:r>
            <w:r>
              <w:rPr>
                <w:rStyle w:val="translated-span"/>
              </w:rPr>
              <w:t>C</w:t>
            </w:r>
            <w:r>
              <w:rPr>
                <w:rStyle w:val="translated-span"/>
              </w:rPr>
              <w:t>）</w:t>
            </w:r>
            <w:r>
              <w:rPr>
                <w:rStyle w:val="translated-span"/>
              </w:rPr>
              <w:t>COMPAQ</w:t>
            </w:r>
            <w:r>
              <w:rPr>
                <w:rStyle w:val="translated-span"/>
              </w:rPr>
              <w:t>。</w:t>
            </w:r>
          </w:p>
        </w:tc>
      </w:tr>
      <w:tr w:rsidR="00C115F7" w14:paraId="2205B44B" w14:textId="77777777">
        <w:trPr>
          <w:trHeight w:val="420"/>
        </w:trPr>
        <w:tc>
          <w:tcPr>
            <w:tcW w:w="2586" w:type="dxa"/>
            <w:tcBorders>
              <w:top w:val="nil"/>
              <w:left w:val="single" w:sz="8" w:space="0" w:color="000000"/>
              <w:bottom w:val="single" w:sz="8" w:space="0" w:color="000000"/>
              <w:right w:val="single" w:sz="8" w:space="0" w:color="000000"/>
            </w:tcBorders>
            <w:tcMar>
              <w:top w:w="111" w:type="dxa"/>
              <w:left w:w="45" w:type="dxa"/>
              <w:bottom w:w="0" w:type="dxa"/>
              <w:right w:w="115" w:type="dxa"/>
            </w:tcMar>
            <w:vAlign w:val="center"/>
            <w:hideMark/>
          </w:tcPr>
          <w:p w14:paraId="3E53D9E1" w14:textId="77777777" w:rsidR="00C115F7" w:rsidRDefault="00012C0F">
            <w:pPr>
              <w:spacing w:after="0" w:line="256" w:lineRule="auto"/>
              <w:ind w:left="0" w:firstLine="0"/>
            </w:pPr>
            <w:r>
              <w:rPr>
                <w:rStyle w:val="translated-span"/>
                <w:b/>
                <w:bCs/>
              </w:rPr>
              <w:lastRenderedPageBreak/>
              <w:t>修订</w:t>
            </w:r>
          </w:p>
        </w:tc>
        <w:tc>
          <w:tcPr>
            <w:tcW w:w="7160" w:type="dxa"/>
            <w:tcBorders>
              <w:top w:val="nil"/>
              <w:left w:val="nil"/>
              <w:bottom w:val="single" w:sz="8" w:space="0" w:color="000000"/>
              <w:right w:val="single" w:sz="8" w:space="0" w:color="000000"/>
            </w:tcBorders>
            <w:tcMar>
              <w:top w:w="111" w:type="dxa"/>
              <w:left w:w="45" w:type="dxa"/>
              <w:bottom w:w="0" w:type="dxa"/>
              <w:right w:w="115" w:type="dxa"/>
            </w:tcMar>
            <w:vAlign w:val="center"/>
            <w:hideMark/>
          </w:tcPr>
          <w:p w14:paraId="31DA629B" w14:textId="77777777" w:rsidR="00C115F7" w:rsidRDefault="00012C0F">
            <w:pPr>
              <w:spacing w:after="0" w:line="256" w:lineRule="auto"/>
              <w:ind w:left="0" w:firstLine="0"/>
            </w:pPr>
            <w:r>
              <w:rPr>
                <w:rStyle w:val="translated-span"/>
              </w:rPr>
              <w:t>指定存储设备的产品版本标识符。</w:t>
            </w:r>
          </w:p>
        </w:tc>
      </w:tr>
      <w:tr w:rsidR="00C115F7" w14:paraId="501B02F8" w14:textId="77777777">
        <w:trPr>
          <w:trHeight w:val="420"/>
        </w:trPr>
        <w:tc>
          <w:tcPr>
            <w:tcW w:w="2586" w:type="dxa"/>
            <w:tcBorders>
              <w:top w:val="nil"/>
              <w:left w:val="single" w:sz="8" w:space="0" w:color="000000"/>
              <w:bottom w:val="single" w:sz="8" w:space="0" w:color="000000"/>
              <w:right w:val="single" w:sz="8" w:space="0" w:color="000000"/>
            </w:tcBorders>
            <w:tcMar>
              <w:top w:w="111" w:type="dxa"/>
              <w:left w:w="45" w:type="dxa"/>
              <w:bottom w:w="0" w:type="dxa"/>
              <w:right w:w="115" w:type="dxa"/>
            </w:tcMar>
            <w:vAlign w:val="center"/>
            <w:hideMark/>
          </w:tcPr>
          <w:p w14:paraId="4FE26EDF" w14:textId="77777777" w:rsidR="00C115F7" w:rsidRDefault="00012C0F">
            <w:pPr>
              <w:spacing w:after="0" w:line="256" w:lineRule="auto"/>
              <w:ind w:left="0" w:firstLine="0"/>
            </w:pPr>
            <w:r>
              <w:rPr>
                <w:rStyle w:val="translated-span"/>
                <w:b/>
                <w:bCs/>
              </w:rPr>
              <w:t>产品黑名单</w:t>
            </w:r>
          </w:p>
        </w:tc>
        <w:tc>
          <w:tcPr>
            <w:tcW w:w="7160" w:type="dxa"/>
            <w:tcBorders>
              <w:top w:val="nil"/>
              <w:left w:val="nil"/>
              <w:bottom w:val="single" w:sz="8" w:space="0" w:color="000000"/>
              <w:right w:val="single" w:sz="8" w:space="0" w:color="000000"/>
            </w:tcBorders>
            <w:tcMar>
              <w:top w:w="111" w:type="dxa"/>
              <w:left w:w="45" w:type="dxa"/>
              <w:bottom w:w="0" w:type="dxa"/>
              <w:right w:w="115" w:type="dxa"/>
            </w:tcMar>
            <w:vAlign w:val="center"/>
            <w:hideMark/>
          </w:tcPr>
          <w:p w14:paraId="3CC441BF" w14:textId="77777777" w:rsidR="00C115F7" w:rsidRDefault="00012C0F">
            <w:pPr>
              <w:spacing w:after="0" w:line="256" w:lineRule="auto"/>
              <w:ind w:left="0" w:firstLine="0"/>
            </w:pPr>
            <w:r>
              <w:rPr>
                <w:rStyle w:val="translated-span"/>
              </w:rPr>
              <w:t>指定用于按产品将设备列入黑名单的正则表达式。</w:t>
            </w:r>
          </w:p>
        </w:tc>
      </w:tr>
      <w:tr w:rsidR="00C115F7" w14:paraId="54484CED" w14:textId="77777777">
        <w:trPr>
          <w:trHeight w:val="2334"/>
        </w:trPr>
        <w:tc>
          <w:tcPr>
            <w:tcW w:w="2586" w:type="dxa"/>
            <w:tcBorders>
              <w:top w:val="nil"/>
              <w:left w:val="single" w:sz="8" w:space="0" w:color="000000"/>
              <w:bottom w:val="single" w:sz="8" w:space="0" w:color="000000"/>
              <w:right w:val="single" w:sz="8" w:space="0" w:color="000000"/>
            </w:tcBorders>
            <w:tcMar>
              <w:top w:w="111" w:type="dxa"/>
              <w:left w:w="45" w:type="dxa"/>
              <w:bottom w:w="0" w:type="dxa"/>
              <w:right w:w="115" w:type="dxa"/>
            </w:tcMar>
            <w:hideMark/>
          </w:tcPr>
          <w:p w14:paraId="374DC1FB" w14:textId="77777777" w:rsidR="00C115F7" w:rsidRDefault="00012C0F">
            <w:pPr>
              <w:spacing w:after="0" w:line="256" w:lineRule="auto"/>
              <w:ind w:left="0" w:firstLine="0"/>
            </w:pPr>
            <w:r>
              <w:rPr>
                <w:rStyle w:val="translated-span"/>
                <w:b/>
                <w:bCs/>
              </w:rPr>
              <w:t>硬件处理器</w:t>
            </w:r>
          </w:p>
        </w:tc>
        <w:tc>
          <w:tcPr>
            <w:tcW w:w="7160" w:type="dxa"/>
            <w:tcBorders>
              <w:top w:val="nil"/>
              <w:left w:val="nil"/>
              <w:bottom w:val="single" w:sz="8" w:space="0" w:color="000000"/>
              <w:right w:val="single" w:sz="8" w:space="0" w:color="000000"/>
            </w:tcBorders>
            <w:tcMar>
              <w:top w:w="111" w:type="dxa"/>
              <w:left w:w="45" w:type="dxa"/>
              <w:bottom w:w="0" w:type="dxa"/>
              <w:right w:w="115" w:type="dxa"/>
            </w:tcMar>
            <w:vAlign w:val="center"/>
            <w:hideMark/>
          </w:tcPr>
          <w:p w14:paraId="3D178483" w14:textId="77777777" w:rsidR="00C115F7" w:rsidRDefault="00012C0F">
            <w:pPr>
              <w:spacing w:after="95" w:line="309" w:lineRule="auto"/>
              <w:ind w:left="0" w:firstLine="0"/>
            </w:pPr>
            <w:r>
              <w:rPr>
                <w:rStyle w:val="translated-span"/>
              </w:rPr>
              <w:t>指定在切换路径组或处理</w:t>
            </w:r>
            <w:r>
              <w:rPr>
                <w:rStyle w:val="translated-span"/>
              </w:rPr>
              <w:t>I/O</w:t>
            </w:r>
            <w:r>
              <w:rPr>
                <w:rStyle w:val="translated-span"/>
              </w:rPr>
              <w:t>错误时用于执行硬件特定操作的模块。可能的值包括：</w:t>
            </w:r>
          </w:p>
          <w:p w14:paraId="4A43769F" w14:textId="77777777" w:rsidR="00C115F7" w:rsidRDefault="00012C0F">
            <w:pPr>
              <w:spacing w:after="156" w:line="256" w:lineRule="auto"/>
              <w:ind w:left="220" w:hanging="220"/>
            </w:pPr>
            <w:r>
              <w:rPr>
                <w:rStyle w:val="translated-span"/>
              </w:rPr>
              <w:t>•</w:t>
            </w:r>
            <w:r>
              <w:rPr>
                <w:rStyle w:val="translated-span"/>
              </w:rPr>
              <w:t>：</w:t>
            </w:r>
            <w:r>
              <w:rPr>
                <w:rStyle w:val="translated-span"/>
              </w:rPr>
              <w:t>EMC</w:t>
            </w:r>
            <w:r>
              <w:rPr>
                <w:rStyle w:val="translated-span"/>
              </w:rPr>
              <w:t>存储阵列的硬件处理程序</w:t>
            </w:r>
            <w:r>
              <w:rPr>
                <w:rStyle w:val="translated-span"/>
                <w:b/>
                <w:bCs/>
              </w:rPr>
              <w:t xml:space="preserve">1 </w:t>
            </w:r>
            <w:proofErr w:type="spellStart"/>
            <w:r>
              <w:rPr>
                <w:rStyle w:val="translated-span"/>
                <w:b/>
                <w:bCs/>
              </w:rPr>
              <w:t>emc</w:t>
            </w:r>
            <w:proofErr w:type="spellEnd"/>
          </w:p>
          <w:p w14:paraId="192A9438" w14:textId="77777777" w:rsidR="00C115F7" w:rsidRDefault="00012C0F">
            <w:pPr>
              <w:spacing w:after="156" w:line="256" w:lineRule="auto"/>
              <w:ind w:left="220" w:hanging="220"/>
            </w:pPr>
            <w:r>
              <w:rPr>
                <w:rStyle w:val="translated-span"/>
              </w:rPr>
              <w:t>•</w:t>
            </w:r>
            <w:r>
              <w:rPr>
                <w:rStyle w:val="translated-span"/>
              </w:rPr>
              <w:t>：</w:t>
            </w:r>
            <w:r>
              <w:rPr>
                <w:rStyle w:val="translated-span"/>
              </w:rPr>
              <w:t>SCSI-3 ALUA</w:t>
            </w:r>
            <w:r>
              <w:rPr>
                <w:rStyle w:val="translated-span"/>
              </w:rPr>
              <w:t>阵列的硬件处理程序。</w:t>
            </w:r>
            <w:r>
              <w:rPr>
                <w:rStyle w:val="translated-span"/>
                <w:b/>
                <w:bCs/>
              </w:rPr>
              <w:t>1</w:t>
            </w:r>
            <w:r>
              <w:rPr>
                <w:rStyle w:val="translated-span"/>
                <w:b/>
                <w:bCs/>
              </w:rPr>
              <w:t>阿鲁阿</w:t>
            </w:r>
          </w:p>
          <w:p w14:paraId="1184F5BF" w14:textId="77777777" w:rsidR="00C115F7" w:rsidRDefault="00012C0F">
            <w:pPr>
              <w:spacing w:after="156" w:line="256" w:lineRule="auto"/>
              <w:ind w:left="220" w:hanging="220"/>
            </w:pPr>
            <w:r>
              <w:rPr>
                <w:rStyle w:val="translated-span"/>
              </w:rPr>
              <w:t>•</w:t>
            </w:r>
            <w:r>
              <w:rPr>
                <w:rStyle w:val="translated-span"/>
              </w:rPr>
              <w:t>：</w:t>
            </w:r>
            <w:r>
              <w:rPr>
                <w:rStyle w:val="translated-span"/>
              </w:rPr>
              <w:t>Compaq/HP</w:t>
            </w:r>
            <w:r>
              <w:rPr>
                <w:rStyle w:val="translated-span"/>
              </w:rPr>
              <w:t>控制器的硬件处理器。</w:t>
            </w:r>
            <w:r>
              <w:rPr>
                <w:rStyle w:val="translated-span"/>
                <w:b/>
                <w:bCs/>
              </w:rPr>
              <w:t xml:space="preserve">1 </w:t>
            </w:r>
            <w:proofErr w:type="spellStart"/>
            <w:r>
              <w:rPr>
                <w:rStyle w:val="translated-span"/>
                <w:b/>
                <w:bCs/>
              </w:rPr>
              <w:t>hp_sw</w:t>
            </w:r>
            <w:proofErr w:type="spellEnd"/>
          </w:p>
          <w:p w14:paraId="34D46C37" w14:textId="77777777" w:rsidR="00C115F7" w:rsidRDefault="00012C0F">
            <w:pPr>
              <w:spacing w:after="0" w:line="256" w:lineRule="auto"/>
              <w:ind w:left="220" w:hanging="220"/>
            </w:pPr>
            <w:r>
              <w:rPr>
                <w:rStyle w:val="translated-span"/>
              </w:rPr>
              <w:t>•</w:t>
            </w:r>
            <w:r>
              <w:rPr>
                <w:rStyle w:val="translated-span"/>
              </w:rPr>
              <w:t>：</w:t>
            </w:r>
            <w:r>
              <w:rPr>
                <w:rStyle w:val="translated-span"/>
              </w:rPr>
              <w:t>LSI/</w:t>
            </w:r>
            <w:proofErr w:type="spellStart"/>
            <w:r>
              <w:rPr>
                <w:rStyle w:val="translated-span"/>
              </w:rPr>
              <w:t>Engenio</w:t>
            </w:r>
            <w:proofErr w:type="spellEnd"/>
            <w:r>
              <w:rPr>
                <w:rStyle w:val="translated-span"/>
              </w:rPr>
              <w:t xml:space="preserve"> RDAC</w:t>
            </w:r>
            <w:r>
              <w:rPr>
                <w:rStyle w:val="translated-span"/>
              </w:rPr>
              <w:t>控制器的硬件处理器。</w:t>
            </w:r>
            <w:r>
              <w:rPr>
                <w:rStyle w:val="translated-span"/>
                <w:b/>
                <w:bCs/>
              </w:rPr>
              <w:t xml:space="preserve">1 </w:t>
            </w:r>
            <w:proofErr w:type="spellStart"/>
            <w:r>
              <w:rPr>
                <w:rStyle w:val="translated-span"/>
                <w:b/>
                <w:bCs/>
              </w:rPr>
              <w:t>rdac</w:t>
            </w:r>
            <w:proofErr w:type="spellEnd"/>
          </w:p>
        </w:tc>
      </w:tr>
    </w:tbl>
    <w:p w14:paraId="74BBFCDB" w14:textId="77777777" w:rsidR="00C115F7" w:rsidRDefault="00012C0F">
      <w:pPr>
        <w:spacing w:after="188" w:line="256" w:lineRule="auto"/>
        <w:ind w:right="15"/>
      </w:pPr>
      <w:r>
        <w:rPr>
          <w:rStyle w:val="translated-span"/>
        </w:rPr>
        <w:t>此外，以下参数可能会在该设备部分被覆盖</w:t>
      </w:r>
    </w:p>
    <w:p w14:paraId="6AE058D0" w14:textId="77777777" w:rsidR="00C115F7" w:rsidRDefault="00012C0F">
      <w:pPr>
        <w:spacing w:after="198" w:line="261" w:lineRule="auto"/>
        <w:ind w:left="220" w:right="7227" w:hanging="220"/>
      </w:pPr>
      <w:r>
        <w:rPr>
          <w:rStyle w:val="translated-span"/>
        </w:rPr>
        <w:t xml:space="preserve">• </w:t>
      </w:r>
      <w:r>
        <w:rPr>
          <w:rStyle w:val="translated-span"/>
          <w:rFonts w:ascii="Courier New" w:hAnsi="Courier New" w:cs="Courier New"/>
          <w:i/>
          <w:iCs/>
          <w:sz w:val="18"/>
          <w:szCs w:val="18"/>
        </w:rPr>
        <w:t>路径分组策略</w:t>
      </w:r>
    </w:p>
    <w:p w14:paraId="3BBC1C1F" w14:textId="77777777" w:rsidR="00C115F7" w:rsidRDefault="00012C0F">
      <w:pPr>
        <w:spacing w:after="198" w:line="261" w:lineRule="auto"/>
        <w:ind w:left="220" w:right="7227" w:hanging="220"/>
      </w:pPr>
      <w:r>
        <w:rPr>
          <w:rStyle w:val="translated-span"/>
        </w:rPr>
        <w:t xml:space="preserve">• </w:t>
      </w:r>
      <w:proofErr w:type="spellStart"/>
      <w:r>
        <w:rPr>
          <w:rStyle w:val="translated-span"/>
          <w:rFonts w:ascii="Courier New" w:hAnsi="Courier New" w:cs="Courier New"/>
          <w:i/>
          <w:iCs/>
          <w:sz w:val="18"/>
          <w:szCs w:val="18"/>
        </w:rPr>
        <w:t>getuid</w:t>
      </w:r>
      <w:proofErr w:type="spellEnd"/>
      <w:r>
        <w:rPr>
          <w:rStyle w:val="translated-span"/>
          <w:rFonts w:ascii="Courier New" w:hAnsi="Courier New" w:cs="Courier New"/>
          <w:i/>
          <w:iCs/>
          <w:sz w:val="18"/>
          <w:szCs w:val="18"/>
        </w:rPr>
        <w:t>\u</w:t>
      </w:r>
      <w:r>
        <w:rPr>
          <w:rStyle w:val="translated-span"/>
          <w:rFonts w:ascii="Courier New" w:hAnsi="Courier New" w:cs="Courier New"/>
          <w:i/>
          <w:iCs/>
          <w:sz w:val="18"/>
          <w:szCs w:val="18"/>
        </w:rPr>
        <w:t>标注</w:t>
      </w:r>
    </w:p>
    <w:p w14:paraId="3A8FB524" w14:textId="77777777" w:rsidR="00C115F7" w:rsidRDefault="00012C0F">
      <w:pPr>
        <w:spacing w:after="198" w:line="261" w:lineRule="auto"/>
        <w:ind w:left="220" w:right="7227" w:hanging="220"/>
      </w:pPr>
      <w:r>
        <w:rPr>
          <w:rStyle w:val="translated-span"/>
        </w:rPr>
        <w:t xml:space="preserve">• </w:t>
      </w:r>
      <w:r>
        <w:rPr>
          <w:rStyle w:val="translated-span"/>
          <w:rFonts w:ascii="Courier New" w:hAnsi="Courier New" w:cs="Courier New"/>
          <w:i/>
          <w:iCs/>
          <w:sz w:val="18"/>
          <w:szCs w:val="18"/>
        </w:rPr>
        <w:t>路径选择器</w:t>
      </w:r>
    </w:p>
    <w:p w14:paraId="362504CA" w14:textId="77777777" w:rsidR="00C115F7" w:rsidRDefault="00012C0F">
      <w:pPr>
        <w:spacing w:after="198" w:line="261" w:lineRule="auto"/>
        <w:ind w:left="220" w:right="7227" w:hanging="220"/>
      </w:pPr>
      <w:r>
        <w:rPr>
          <w:rStyle w:val="translated-span"/>
        </w:rPr>
        <w:t xml:space="preserve">• </w:t>
      </w:r>
      <w:r>
        <w:rPr>
          <w:rStyle w:val="translated-span"/>
          <w:rFonts w:ascii="Courier New" w:hAnsi="Courier New" w:cs="Courier New"/>
          <w:i/>
          <w:iCs/>
          <w:sz w:val="18"/>
          <w:szCs w:val="18"/>
        </w:rPr>
        <w:t>路径检测器</w:t>
      </w:r>
    </w:p>
    <w:p w14:paraId="453583A3" w14:textId="77777777" w:rsidR="00C115F7" w:rsidRDefault="00012C0F">
      <w:pPr>
        <w:spacing w:after="198" w:line="261" w:lineRule="auto"/>
        <w:ind w:left="220" w:right="7227" w:hanging="220"/>
      </w:pPr>
      <w:r>
        <w:rPr>
          <w:rStyle w:val="translated-span"/>
        </w:rPr>
        <w:t xml:space="preserve">• </w:t>
      </w:r>
      <w:r>
        <w:rPr>
          <w:rStyle w:val="translated-span"/>
          <w:rFonts w:ascii="Courier New" w:hAnsi="Courier New" w:cs="Courier New"/>
          <w:i/>
          <w:iCs/>
          <w:sz w:val="18"/>
          <w:szCs w:val="18"/>
        </w:rPr>
        <w:t>特征</w:t>
      </w:r>
    </w:p>
    <w:p w14:paraId="3107DE48" w14:textId="77777777" w:rsidR="00C115F7" w:rsidRDefault="00012C0F">
      <w:pPr>
        <w:spacing w:after="198" w:line="261" w:lineRule="auto"/>
        <w:ind w:left="220" w:right="7227" w:hanging="220"/>
      </w:pPr>
      <w:r>
        <w:rPr>
          <w:rStyle w:val="translated-span"/>
        </w:rPr>
        <w:t xml:space="preserve">• </w:t>
      </w:r>
      <w:r>
        <w:rPr>
          <w:rStyle w:val="translated-span"/>
          <w:rFonts w:ascii="Courier New" w:hAnsi="Courier New" w:cs="Courier New"/>
          <w:i/>
          <w:iCs/>
          <w:sz w:val="18"/>
          <w:szCs w:val="18"/>
        </w:rPr>
        <w:t>故障回复</w:t>
      </w:r>
    </w:p>
    <w:p w14:paraId="15E7305F" w14:textId="77777777" w:rsidR="00C115F7" w:rsidRDefault="00012C0F">
      <w:pPr>
        <w:spacing w:after="198" w:line="261" w:lineRule="auto"/>
        <w:ind w:left="220" w:right="7227" w:hanging="220"/>
      </w:pPr>
      <w:r>
        <w:rPr>
          <w:rStyle w:val="translated-span"/>
        </w:rPr>
        <w:t xml:space="preserve">• </w:t>
      </w:r>
      <w:r>
        <w:rPr>
          <w:rStyle w:val="translated-span"/>
          <w:rFonts w:ascii="Courier New" w:hAnsi="Courier New" w:cs="Courier New"/>
          <w:i/>
          <w:iCs/>
          <w:sz w:val="18"/>
          <w:szCs w:val="18"/>
        </w:rPr>
        <w:t>普里奥</w:t>
      </w:r>
    </w:p>
    <w:p w14:paraId="61377989" w14:textId="77777777" w:rsidR="00C115F7" w:rsidRDefault="00012C0F">
      <w:pPr>
        <w:spacing w:after="198" w:line="261" w:lineRule="auto"/>
        <w:ind w:left="220" w:right="7227" w:hanging="220"/>
      </w:pPr>
      <w:r>
        <w:rPr>
          <w:rStyle w:val="translated-span"/>
        </w:rPr>
        <w:t xml:space="preserve">• </w:t>
      </w:r>
      <w:proofErr w:type="spellStart"/>
      <w:r>
        <w:rPr>
          <w:rStyle w:val="translated-span"/>
          <w:rFonts w:ascii="Courier New" w:hAnsi="Courier New" w:cs="Courier New"/>
          <w:i/>
          <w:iCs/>
          <w:sz w:val="18"/>
          <w:szCs w:val="18"/>
        </w:rPr>
        <w:t>prio_args</w:t>
      </w:r>
      <w:proofErr w:type="spellEnd"/>
    </w:p>
    <w:p w14:paraId="283E727C" w14:textId="77777777" w:rsidR="00C115F7" w:rsidRDefault="00012C0F">
      <w:pPr>
        <w:spacing w:after="198" w:line="261" w:lineRule="auto"/>
        <w:ind w:left="220" w:right="7227" w:hanging="220"/>
      </w:pPr>
      <w:r>
        <w:rPr>
          <w:rStyle w:val="translated-span"/>
        </w:rPr>
        <w:t xml:space="preserve">• </w:t>
      </w:r>
      <w:r>
        <w:rPr>
          <w:rStyle w:val="translated-span"/>
          <w:rFonts w:ascii="Courier New" w:hAnsi="Courier New" w:cs="Courier New"/>
          <w:i/>
          <w:iCs/>
          <w:sz w:val="18"/>
          <w:szCs w:val="18"/>
        </w:rPr>
        <w:t>没有路径，请重试</w:t>
      </w:r>
    </w:p>
    <w:p w14:paraId="7EBAC03B" w14:textId="77777777" w:rsidR="00C115F7" w:rsidRDefault="00012C0F">
      <w:pPr>
        <w:spacing w:after="198" w:line="261" w:lineRule="auto"/>
        <w:ind w:left="220" w:right="7227" w:hanging="220"/>
      </w:pPr>
      <w:r>
        <w:rPr>
          <w:rStyle w:val="translated-span"/>
        </w:rPr>
        <w:t xml:space="preserve">• </w:t>
      </w:r>
      <w:r>
        <w:rPr>
          <w:rStyle w:val="translated-span"/>
          <w:rFonts w:ascii="Courier New" w:hAnsi="Courier New" w:cs="Courier New"/>
          <w:i/>
          <w:iCs/>
          <w:sz w:val="18"/>
          <w:szCs w:val="18"/>
        </w:rPr>
        <w:t>瑞敏欧</w:t>
      </w:r>
    </w:p>
    <w:p w14:paraId="5D6D98AF" w14:textId="77777777" w:rsidR="00C115F7" w:rsidRDefault="00012C0F">
      <w:pPr>
        <w:spacing w:after="198" w:line="261" w:lineRule="auto"/>
        <w:ind w:left="220" w:right="7227" w:hanging="220"/>
      </w:pPr>
      <w:r>
        <w:rPr>
          <w:rStyle w:val="translated-span"/>
        </w:rPr>
        <w:t xml:space="preserve">• </w:t>
      </w:r>
      <w:r>
        <w:rPr>
          <w:rStyle w:val="translated-span"/>
          <w:rFonts w:ascii="Courier New" w:hAnsi="Courier New" w:cs="Courier New"/>
          <w:i/>
          <w:iCs/>
          <w:sz w:val="18"/>
          <w:szCs w:val="18"/>
        </w:rPr>
        <w:t>剩余重量</w:t>
      </w:r>
    </w:p>
    <w:p w14:paraId="50875826" w14:textId="77777777" w:rsidR="00C115F7" w:rsidRDefault="00012C0F">
      <w:pPr>
        <w:spacing w:after="198" w:line="261" w:lineRule="auto"/>
        <w:ind w:left="220" w:right="7227" w:hanging="220"/>
      </w:pPr>
      <w:r>
        <w:rPr>
          <w:rStyle w:val="translated-span"/>
        </w:rPr>
        <w:t xml:space="preserve">• </w:t>
      </w:r>
      <w:r>
        <w:rPr>
          <w:rStyle w:val="translated-span"/>
          <w:rFonts w:ascii="Courier New" w:hAnsi="Courier New" w:cs="Courier New"/>
          <w:i/>
          <w:iCs/>
          <w:sz w:val="18"/>
          <w:szCs w:val="18"/>
        </w:rPr>
        <w:t>快速</w:t>
      </w:r>
      <w:r>
        <w:rPr>
          <w:rStyle w:val="translated-span"/>
          <w:rFonts w:ascii="Courier New" w:hAnsi="Courier New" w:cs="Courier New"/>
          <w:i/>
          <w:iCs/>
          <w:sz w:val="18"/>
          <w:szCs w:val="18"/>
        </w:rPr>
        <w:t>io</w:t>
      </w:r>
      <w:r>
        <w:rPr>
          <w:rStyle w:val="translated-span"/>
          <w:rFonts w:ascii="Courier New" w:hAnsi="Courier New" w:cs="Courier New"/>
          <w:i/>
          <w:iCs/>
          <w:sz w:val="18"/>
          <w:szCs w:val="18"/>
        </w:rPr>
        <w:t>失败</w:t>
      </w:r>
      <w:proofErr w:type="spellStart"/>
      <w:r>
        <w:rPr>
          <w:rStyle w:val="translated-span"/>
          <w:rFonts w:ascii="Courier New" w:hAnsi="Courier New" w:cs="Courier New"/>
          <w:i/>
          <w:iCs/>
          <w:sz w:val="18"/>
          <w:szCs w:val="18"/>
        </w:rPr>
        <w:t>tmo</w:t>
      </w:r>
      <w:proofErr w:type="spellEnd"/>
    </w:p>
    <w:p w14:paraId="734D9D31" w14:textId="77777777" w:rsidR="00C115F7" w:rsidRDefault="00012C0F">
      <w:pPr>
        <w:spacing w:after="198" w:line="261" w:lineRule="auto"/>
        <w:ind w:left="220" w:right="7227" w:hanging="220"/>
      </w:pPr>
      <w:r>
        <w:rPr>
          <w:rStyle w:val="translated-span"/>
        </w:rPr>
        <w:t xml:space="preserve">• </w:t>
      </w:r>
      <w:r>
        <w:rPr>
          <w:rStyle w:val="translated-span"/>
          <w:rFonts w:ascii="Courier New" w:hAnsi="Courier New" w:cs="Courier New"/>
          <w:i/>
          <w:iCs/>
          <w:sz w:val="18"/>
          <w:szCs w:val="18"/>
        </w:rPr>
        <w:t>开发损失</w:t>
      </w:r>
    </w:p>
    <w:p w14:paraId="03945684" w14:textId="77777777" w:rsidR="00C115F7" w:rsidRDefault="00012C0F">
      <w:pPr>
        <w:spacing w:after="282" w:line="261" w:lineRule="auto"/>
        <w:ind w:left="220" w:right="7227" w:hanging="220"/>
      </w:pPr>
      <w:r>
        <w:rPr>
          <w:rStyle w:val="translated-span"/>
        </w:rPr>
        <w:t xml:space="preserve">• </w:t>
      </w:r>
      <w:r>
        <w:rPr>
          <w:rStyle w:val="translated-span"/>
          <w:rFonts w:ascii="Courier New" w:hAnsi="Courier New" w:cs="Courier New"/>
          <w:i/>
          <w:iCs/>
          <w:sz w:val="18"/>
          <w:szCs w:val="18"/>
        </w:rPr>
        <w:t>最后冲水</w:t>
      </w:r>
    </w:p>
    <w:p w14:paraId="6CC7C737" w14:textId="77777777" w:rsidR="00C115F7" w:rsidRDefault="00012C0F">
      <w:pPr>
        <w:spacing w:after="108"/>
        <w:ind w:right="15"/>
      </w:pPr>
      <w:r>
        <w:rPr>
          <w:noProof/>
        </w:rPr>
        <w:drawing>
          <wp:anchor distT="0" distB="0" distL="114300" distR="114300" simplePos="0" relativeHeight="251681792" behindDoc="0" locked="0" layoutInCell="1" allowOverlap="0" wp14:anchorId="116C1ABA" wp14:editId="7B4A0C29">
            <wp:simplePos x="0" y="0"/>
            <wp:positionH relativeFrom="column">
              <wp:align>left</wp:align>
            </wp:positionH>
            <wp:positionV relativeFrom="line">
              <wp:posOffset>0</wp:posOffset>
            </wp:positionV>
            <wp:extent cx="304800" cy="9525"/>
            <wp:effectExtent l="0" t="0" r="0" b="0"/>
            <wp:wrapSquare wrapText="bothSides"/>
            <wp:docPr id="178"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无论何时指定硬件</w:t>
      </w:r>
      <w:r>
        <w:rPr>
          <w:rStyle w:val="translated-span"/>
        </w:rPr>
        <w:t>_</w:t>
      </w:r>
      <w:r>
        <w:rPr>
          <w:rStyle w:val="translated-span"/>
        </w:rPr>
        <w:t>处理程序，您都有责任确保加载适当的内核模块以支持指定的接口。可以在中找到这些模块。必要的模块应集成到</w:t>
      </w:r>
      <w:proofErr w:type="spellStart"/>
      <w:r>
        <w:rPr>
          <w:rStyle w:val="translated-span"/>
        </w:rPr>
        <w:t>initrd</w:t>
      </w:r>
      <w:proofErr w:type="spellEnd"/>
      <w:r>
        <w:rPr>
          <w:rStyle w:val="translated-span"/>
        </w:rPr>
        <w:t>中，以确保在引导期间具有必要的发现和故障</w:t>
      </w:r>
      <w:proofErr w:type="gramStart"/>
      <w:r>
        <w:rPr>
          <w:rStyle w:val="translated-span"/>
        </w:rPr>
        <w:t>切换回切能力</w:t>
      </w:r>
      <w:proofErr w:type="gramEnd"/>
      <w:r>
        <w:rPr>
          <w:rStyle w:val="translated-span"/>
        </w:rPr>
        <w:t>。检查嗯，</w:t>
      </w:r>
      <w:r>
        <w:rPr>
          <w:rStyle w:val="translated-span"/>
          <w:rFonts w:ascii="Courier New" w:hAnsi="Courier New" w:cs="Courier New"/>
          <w:b/>
          <w:bCs/>
          <w:sz w:val="18"/>
          <w:szCs w:val="18"/>
        </w:rPr>
        <w:t>/lib/modules/`</w:t>
      </w:r>
      <w:proofErr w:type="spellStart"/>
      <w:r>
        <w:rPr>
          <w:rStyle w:val="translated-span"/>
          <w:rFonts w:ascii="Courier New" w:hAnsi="Courier New" w:cs="Courier New"/>
          <w:b/>
          <w:bCs/>
          <w:sz w:val="18"/>
          <w:szCs w:val="18"/>
        </w:rPr>
        <w:t>uname</w:t>
      </w:r>
      <w:proofErr w:type="spellEnd"/>
      <w:r>
        <w:rPr>
          <w:rStyle w:val="translated-span"/>
          <w:rFonts w:ascii="Courier New" w:hAnsi="Courier New" w:cs="Courier New"/>
          <w:b/>
          <w:bCs/>
          <w:sz w:val="18"/>
          <w:szCs w:val="18"/>
        </w:rPr>
        <w:t>-r`/kernel/drivers/</w:t>
      </w:r>
      <w:proofErr w:type="spellStart"/>
      <w:r>
        <w:rPr>
          <w:rStyle w:val="translated-span"/>
          <w:rFonts w:ascii="Courier New" w:hAnsi="Courier New" w:cs="Courier New"/>
          <w:b/>
          <w:bCs/>
          <w:sz w:val="18"/>
          <w:szCs w:val="18"/>
        </w:rPr>
        <w:t>scsi</w:t>
      </w:r>
      <w:proofErr w:type="spellEnd"/>
      <w:r>
        <w:rPr>
          <w:rStyle w:val="translated-span"/>
          <w:rFonts w:ascii="Courier New" w:hAnsi="Courier New" w:cs="Courier New"/>
          <w:b/>
          <w:bCs/>
          <w:sz w:val="18"/>
          <w:szCs w:val="18"/>
        </w:rPr>
        <w:t>/device\u handler/</w:t>
      </w:r>
    </w:p>
    <w:p w14:paraId="47326AD6" w14:textId="77777777" w:rsidR="00C115F7" w:rsidRDefault="00012C0F">
      <w:pPr>
        <w:spacing w:after="48" w:line="256" w:lineRule="auto"/>
        <w:ind w:left="82"/>
        <w:jc w:val="center"/>
      </w:pPr>
      <w:r>
        <w:rPr>
          <w:rStyle w:val="translated-span"/>
          <w:rFonts w:ascii="Courier New" w:hAnsi="Courier New" w:cs="Courier New"/>
          <w:sz w:val="18"/>
          <w:szCs w:val="18"/>
        </w:rPr>
        <w:t xml:space="preserve">#echo </w:t>
      </w:r>
      <w:proofErr w:type="spellStart"/>
      <w:r>
        <w:rPr>
          <w:rStyle w:val="translated-span"/>
          <w:rFonts w:ascii="Courier New" w:hAnsi="Courier New" w:cs="Courier New"/>
          <w:sz w:val="18"/>
          <w:szCs w:val="18"/>
        </w:rPr>
        <w:t>scsi_dh_alua</w:t>
      </w:r>
      <w:proofErr w:type="spellEnd"/>
      <w:r>
        <w:rPr>
          <w:rStyle w:val="translated-span"/>
          <w:rFonts w:ascii="Courier New" w:hAnsi="Courier New" w:cs="Courier New"/>
          <w:sz w:val="18"/>
          <w:szCs w:val="18"/>
        </w:rPr>
        <w:t>&gt;&gt;/</w:t>
      </w:r>
      <w:proofErr w:type="spellStart"/>
      <w:r>
        <w:rPr>
          <w:rStyle w:val="translated-span"/>
          <w:rFonts w:ascii="Courier New" w:hAnsi="Courier New" w:cs="Courier New"/>
          <w:sz w:val="18"/>
          <w:szCs w:val="18"/>
        </w:rPr>
        <w:t>etc</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initramfs</w:t>
      </w:r>
      <w:proofErr w:type="spellEnd"/>
      <w:r>
        <w:rPr>
          <w:rStyle w:val="translated-span"/>
          <w:rFonts w:ascii="Courier New" w:hAnsi="Courier New" w:cs="Courier New"/>
          <w:sz w:val="18"/>
          <w:szCs w:val="18"/>
        </w:rPr>
        <w:t xml:space="preserve"> tools/modules##</w:t>
      </w:r>
      <w:r>
        <w:rPr>
          <w:rStyle w:val="translated-span"/>
          <w:rFonts w:ascii="Courier New" w:hAnsi="Courier New" w:cs="Courier New"/>
          <w:sz w:val="18"/>
          <w:szCs w:val="18"/>
        </w:rPr>
        <w:t>将模块附加到文件</w:t>
      </w:r>
    </w:p>
    <w:p w14:paraId="74397645" w14:textId="77777777" w:rsidR="00C115F7" w:rsidRDefault="00012C0F">
      <w:pPr>
        <w:spacing w:after="261" w:line="304" w:lineRule="auto"/>
        <w:ind w:left="850" w:right="133"/>
      </w:pPr>
      <w:r>
        <w:rPr>
          <w:rStyle w:val="translated-span"/>
          <w:rFonts w:ascii="Courier New" w:hAnsi="Courier New" w:cs="Courier New"/>
          <w:sz w:val="18"/>
          <w:szCs w:val="18"/>
        </w:rPr>
        <w:t>#</w:t>
      </w:r>
      <w:r>
        <w:rPr>
          <w:rStyle w:val="translated-span"/>
          <w:rFonts w:ascii="Courier New" w:hAnsi="Courier New" w:cs="Courier New"/>
          <w:sz w:val="18"/>
          <w:szCs w:val="18"/>
        </w:rPr>
        <w:t>更新</w:t>
      </w:r>
      <w:proofErr w:type="spellStart"/>
      <w:r>
        <w:rPr>
          <w:rStyle w:val="translated-span"/>
          <w:rFonts w:ascii="Courier New" w:hAnsi="Courier New" w:cs="Courier New"/>
          <w:sz w:val="18"/>
          <w:szCs w:val="18"/>
        </w:rPr>
        <w:t>initramfs</w:t>
      </w:r>
      <w:proofErr w:type="spellEnd"/>
      <w:r>
        <w:rPr>
          <w:rStyle w:val="translated-span"/>
          <w:rFonts w:ascii="Courier New" w:hAnsi="Courier New" w:cs="Courier New"/>
          <w:sz w:val="18"/>
          <w:szCs w:val="18"/>
        </w:rPr>
        <w:t>-u-</w:t>
      </w:r>
      <w:proofErr w:type="spellStart"/>
      <w:r>
        <w:rPr>
          <w:rStyle w:val="translated-span"/>
          <w:rFonts w:ascii="Courier New" w:hAnsi="Courier New" w:cs="Courier New"/>
          <w:sz w:val="18"/>
          <w:szCs w:val="18"/>
        </w:rPr>
        <w:t>kall</w:t>
      </w:r>
      <w:proofErr w:type="spellEnd"/>
    </w:p>
    <w:p w14:paraId="5B7B2FCC" w14:textId="77777777" w:rsidR="00C115F7" w:rsidRDefault="00012C0F">
      <w:pPr>
        <w:spacing w:after="381"/>
        <w:ind w:right="15"/>
      </w:pPr>
      <w:r>
        <w:rPr>
          <w:rStyle w:val="translated-span"/>
        </w:rPr>
        <w:t>以下示例显示多路径配置文件中的设备条目。</w:t>
      </w:r>
    </w:p>
    <w:p w14:paraId="1FE59355" w14:textId="77777777" w:rsidR="00C115F7" w:rsidRDefault="00012C0F">
      <w:pPr>
        <w:spacing w:after="11" w:line="304" w:lineRule="auto"/>
        <w:ind w:left="-5" w:right="133"/>
      </w:pPr>
      <w:r>
        <w:rPr>
          <w:rStyle w:val="translated-span"/>
          <w:rFonts w:ascii="Courier New" w:hAnsi="Courier New" w:cs="Courier New"/>
          <w:sz w:val="18"/>
          <w:szCs w:val="18"/>
        </w:rPr>
        <w:lastRenderedPageBreak/>
        <w:t>#</w:t>
      </w:r>
      <w:r>
        <w:rPr>
          <w:rStyle w:val="translated-span"/>
          <w:rFonts w:ascii="Courier New" w:hAnsi="Courier New" w:cs="Courier New"/>
          <w:sz w:val="18"/>
          <w:szCs w:val="18"/>
        </w:rPr>
        <w:t>装置</w:t>
      </w:r>
      <w:r>
        <w:rPr>
          <w:rStyle w:val="translated-span"/>
          <w:rFonts w:ascii="Courier New" w:hAnsi="Courier New" w:cs="Courier New"/>
          <w:sz w:val="18"/>
          <w:szCs w:val="18"/>
        </w:rPr>
        <w:t>{</w:t>
      </w:r>
    </w:p>
    <w:p w14:paraId="4551DEC6" w14:textId="77777777" w:rsidR="00C115F7" w:rsidRDefault="00012C0F">
      <w:pPr>
        <w:spacing w:after="11" w:line="304" w:lineRule="auto"/>
        <w:ind w:left="-5" w:right="133"/>
      </w:pPr>
      <w:r>
        <w:rPr>
          <w:rStyle w:val="translated-span"/>
          <w:rFonts w:ascii="Courier New" w:hAnsi="Courier New" w:cs="Courier New"/>
          <w:sz w:val="18"/>
          <w:szCs w:val="18"/>
        </w:rPr>
        <w:t>#</w:t>
      </w:r>
      <w:r>
        <w:rPr>
          <w:rStyle w:val="translated-span"/>
          <w:rFonts w:ascii="Courier New" w:hAnsi="Courier New" w:cs="Courier New"/>
          <w:sz w:val="18"/>
          <w:szCs w:val="18"/>
        </w:rPr>
        <w:t>装置</w:t>
      </w:r>
      <w:r>
        <w:rPr>
          <w:rStyle w:val="translated-span"/>
          <w:rFonts w:ascii="Courier New" w:hAnsi="Courier New" w:cs="Courier New"/>
          <w:sz w:val="18"/>
          <w:szCs w:val="18"/>
        </w:rPr>
        <w:t>{</w:t>
      </w:r>
    </w:p>
    <w:p w14:paraId="70DC22ED" w14:textId="77777777" w:rsidR="00C115F7" w:rsidRDefault="00012C0F">
      <w:pPr>
        <w:spacing w:after="11" w:line="304" w:lineRule="auto"/>
        <w:ind w:left="-5" w:right="133"/>
      </w:pPr>
      <w:r>
        <w:rPr>
          <w:rStyle w:val="translated-span"/>
          <w:rFonts w:ascii="Courier New" w:hAnsi="Courier New" w:cs="Courier New"/>
          <w:sz w:val="18"/>
          <w:szCs w:val="18"/>
        </w:rPr>
        <w:t>#</w:t>
      </w:r>
      <w:r>
        <w:rPr>
          <w:rStyle w:val="translated-span"/>
          <w:rFonts w:ascii="Courier New" w:hAnsi="Courier New" w:cs="Courier New"/>
          <w:sz w:val="18"/>
          <w:szCs w:val="18"/>
        </w:rPr>
        <w:t>供应商</w:t>
      </w:r>
      <w:r>
        <w:rPr>
          <w:rStyle w:val="translated-span"/>
          <w:rFonts w:ascii="Courier New" w:hAnsi="Courier New" w:cs="Courier New"/>
          <w:sz w:val="18"/>
          <w:szCs w:val="18"/>
        </w:rPr>
        <w:t>“</w:t>
      </w:r>
      <w:r>
        <w:rPr>
          <w:rStyle w:val="translated-span"/>
          <w:rFonts w:ascii="Courier New" w:hAnsi="Courier New" w:cs="Courier New"/>
          <w:sz w:val="18"/>
          <w:szCs w:val="18"/>
        </w:rPr>
        <w:t>康柏</w:t>
      </w:r>
      <w:r>
        <w:rPr>
          <w:rStyle w:val="translated-span"/>
          <w:rFonts w:ascii="Courier New" w:hAnsi="Courier New" w:cs="Courier New"/>
          <w:sz w:val="18"/>
          <w:szCs w:val="18"/>
        </w:rPr>
        <w:t>”</w:t>
      </w:r>
    </w:p>
    <w:p w14:paraId="4834C580" w14:textId="77777777" w:rsidR="00C115F7" w:rsidRDefault="00012C0F">
      <w:pPr>
        <w:spacing w:after="11" w:line="304" w:lineRule="auto"/>
        <w:ind w:left="-5" w:right="6360"/>
      </w:pPr>
      <w:r>
        <w:rPr>
          <w:rStyle w:val="translated-span"/>
          <w:rFonts w:ascii="Courier New" w:hAnsi="Courier New" w:cs="Courier New"/>
          <w:sz w:val="18"/>
          <w:szCs w:val="18"/>
        </w:rPr>
        <w:t>#</w:t>
      </w:r>
      <w:r>
        <w:rPr>
          <w:rStyle w:val="translated-span"/>
          <w:rFonts w:ascii="Courier New" w:hAnsi="Courier New" w:cs="Courier New"/>
          <w:sz w:val="18"/>
          <w:szCs w:val="18"/>
        </w:rPr>
        <w:t>产品</w:t>
      </w:r>
      <w:r>
        <w:rPr>
          <w:rStyle w:val="translated-span"/>
          <w:rFonts w:ascii="Courier New" w:hAnsi="Courier New" w:cs="Courier New"/>
          <w:sz w:val="18"/>
          <w:szCs w:val="18"/>
        </w:rPr>
        <w:t>“MSA1000”#</w:t>
      </w:r>
      <w:r>
        <w:rPr>
          <w:rStyle w:val="translated-span"/>
          <w:rFonts w:ascii="Courier New" w:hAnsi="Courier New" w:cs="Courier New"/>
          <w:sz w:val="18"/>
          <w:szCs w:val="18"/>
        </w:rPr>
        <w:t>路径</w:t>
      </w:r>
      <w:r>
        <w:rPr>
          <w:rStyle w:val="translated-span"/>
          <w:rFonts w:ascii="Courier New" w:hAnsi="Courier New" w:cs="Courier New"/>
          <w:sz w:val="18"/>
          <w:szCs w:val="18"/>
        </w:rPr>
        <w:t>_</w:t>
      </w:r>
      <w:r>
        <w:rPr>
          <w:rStyle w:val="translated-span"/>
          <w:rFonts w:ascii="Courier New" w:hAnsi="Courier New" w:cs="Courier New"/>
          <w:sz w:val="18"/>
          <w:szCs w:val="18"/>
        </w:rPr>
        <w:t>分组</w:t>
      </w:r>
      <w:r>
        <w:rPr>
          <w:rStyle w:val="translated-span"/>
          <w:rFonts w:ascii="Courier New" w:hAnsi="Courier New" w:cs="Courier New"/>
          <w:sz w:val="18"/>
          <w:szCs w:val="18"/>
        </w:rPr>
        <w:t>_</w:t>
      </w:r>
      <w:r>
        <w:rPr>
          <w:rStyle w:val="translated-span"/>
          <w:rFonts w:ascii="Courier New" w:hAnsi="Courier New" w:cs="Courier New"/>
          <w:sz w:val="18"/>
          <w:szCs w:val="18"/>
        </w:rPr>
        <w:t>策略多总线</w:t>
      </w:r>
    </w:p>
    <w:p w14:paraId="2B898C74" w14:textId="77777777" w:rsidR="00C115F7" w:rsidRDefault="00012C0F">
      <w:pPr>
        <w:spacing w:after="11" w:line="304" w:lineRule="auto"/>
        <w:ind w:left="-5" w:right="7205"/>
      </w:pPr>
      <w:r>
        <w:rPr>
          <w:rStyle w:val="translated-span"/>
          <w:rFonts w:ascii="Courier New" w:hAnsi="Courier New" w:cs="Courier New"/>
          <w:sz w:val="18"/>
          <w:szCs w:val="18"/>
        </w:rPr>
        <w:t>#</w:t>
      </w:r>
      <w:r>
        <w:rPr>
          <w:rStyle w:val="translated-span"/>
          <w:rFonts w:ascii="Courier New" w:hAnsi="Courier New" w:cs="Courier New"/>
          <w:sz w:val="18"/>
          <w:szCs w:val="18"/>
        </w:rPr>
        <w:t>路径检查器</w:t>
      </w:r>
      <w:proofErr w:type="spellStart"/>
      <w:r>
        <w:rPr>
          <w:rStyle w:val="translated-span"/>
          <w:rFonts w:ascii="Courier New" w:hAnsi="Courier New" w:cs="Courier New"/>
          <w:sz w:val="18"/>
          <w:szCs w:val="18"/>
        </w:rPr>
        <w:t>tur#rr</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权重优先级</w:t>
      </w:r>
      <w:r>
        <w:rPr>
          <w:rStyle w:val="translated-span"/>
          <w:rFonts w:ascii="Courier New" w:hAnsi="Courier New" w:cs="Courier New"/>
          <w:sz w:val="18"/>
          <w:szCs w:val="18"/>
        </w:rPr>
        <w:t>)</w:t>
      </w:r>
    </w:p>
    <w:p w14:paraId="56DE0685" w14:textId="77777777" w:rsidR="00C115F7" w:rsidRDefault="00012C0F">
      <w:pPr>
        <w:spacing w:after="11" w:line="304" w:lineRule="auto"/>
        <w:ind w:left="-5" w:right="133"/>
      </w:pPr>
      <w:r>
        <w:rPr>
          <w:rStyle w:val="translated-span"/>
          <w:rFonts w:ascii="Courier New" w:hAnsi="Courier New" w:cs="Courier New"/>
          <w:sz w:val="18"/>
          <w:szCs w:val="18"/>
        </w:rPr>
        <w:t># }</w:t>
      </w:r>
    </w:p>
    <w:p w14:paraId="1EAD07FE" w14:textId="77777777" w:rsidR="00C115F7" w:rsidRDefault="00012C0F">
      <w:pPr>
        <w:spacing w:after="261" w:line="304" w:lineRule="auto"/>
        <w:ind w:left="-5" w:right="133"/>
      </w:pPr>
      <w:r>
        <w:rPr>
          <w:rStyle w:val="translated-span"/>
          <w:rFonts w:ascii="Courier New" w:hAnsi="Courier New" w:cs="Courier New"/>
          <w:sz w:val="18"/>
          <w:szCs w:val="18"/>
        </w:rPr>
        <w:t>#}</w:t>
      </w:r>
    </w:p>
    <w:p w14:paraId="6F184F6C" w14:textId="77777777" w:rsidR="00C115F7" w:rsidRDefault="00012C0F">
      <w:pPr>
        <w:ind w:right="250"/>
      </w:pPr>
      <w:r>
        <w:rPr>
          <w:rStyle w:val="translated-span"/>
        </w:rPr>
        <w:t>供应商、产品和修订字段中保留的间距非常重要，因为多路径正在对这些属性执行直接匹配，这些属性的格式由</w:t>
      </w:r>
      <w:r>
        <w:rPr>
          <w:rStyle w:val="translated-span"/>
        </w:rPr>
        <w:t>SCSI</w:t>
      </w:r>
      <w:r>
        <w:rPr>
          <w:rStyle w:val="translated-span"/>
        </w:rPr>
        <w:t>规范定义，特别是标准查询</w:t>
      </w:r>
      <w:r>
        <w:rPr>
          <w:rStyle w:val="translated-span"/>
        </w:rPr>
        <w:t>[84]</w:t>
      </w:r>
      <w:r>
        <w:rPr>
          <w:rStyle w:val="translated-span"/>
        </w:rPr>
        <w:t>命令。使用引号时，供应商、产品和修订字段将严格按照规范进行解释。正则表达式可以集成到引号中的字符串中。如果定义的字段没有必要的间距，则多路径将字符串复制到适当大小的缓冲区中，并用适当数量的</w:t>
      </w:r>
      <w:r>
        <w:rPr>
          <w:rStyle w:val="translated-span"/>
        </w:rPr>
        <w:t>spa</w:t>
      </w:r>
      <w:r>
        <w:rPr>
          <w:rStyle w:val="translated-span"/>
        </w:rPr>
        <w:t>填充规范要求整个字段由可打印字符或空格填充，如上面的示例所示</w:t>
      </w:r>
    </w:p>
    <w:p w14:paraId="12ABCC43" w14:textId="77777777" w:rsidR="00C115F7" w:rsidRDefault="00012C0F">
      <w:pPr>
        <w:spacing w:after="156" w:line="256" w:lineRule="auto"/>
        <w:ind w:left="220" w:right="3751" w:hanging="220"/>
      </w:pPr>
      <w:r>
        <w:rPr>
          <w:rStyle w:val="translated-span"/>
        </w:rPr>
        <w:t>•</w:t>
      </w:r>
      <w:r>
        <w:rPr>
          <w:rStyle w:val="translated-span"/>
        </w:rPr>
        <w:t>供应商：</w:t>
      </w:r>
      <w:r>
        <w:rPr>
          <w:rStyle w:val="translated-span"/>
        </w:rPr>
        <w:t>8</w:t>
      </w:r>
      <w:r>
        <w:rPr>
          <w:rStyle w:val="translated-span"/>
        </w:rPr>
        <w:t>个字符</w:t>
      </w:r>
    </w:p>
    <w:p w14:paraId="63C7DAB6" w14:textId="77777777" w:rsidR="00C115F7" w:rsidRDefault="00012C0F">
      <w:pPr>
        <w:spacing w:after="125" w:line="405" w:lineRule="auto"/>
        <w:ind w:left="220" w:right="3751" w:hanging="220"/>
      </w:pPr>
      <w:r>
        <w:rPr>
          <w:rStyle w:val="translated-span"/>
        </w:rPr>
        <w:t>•</w:t>
      </w:r>
      <w:r>
        <w:rPr>
          <w:rStyle w:val="translated-span"/>
        </w:rPr>
        <w:t>产品：</w:t>
      </w:r>
      <w:r>
        <w:rPr>
          <w:rStyle w:val="translated-span"/>
        </w:rPr>
        <w:t>16</w:t>
      </w:r>
      <w:r>
        <w:rPr>
          <w:rStyle w:val="translated-span"/>
        </w:rPr>
        <w:t>个字符</w:t>
      </w:r>
      <w:r>
        <w:rPr>
          <w:rStyle w:val="translated-span"/>
        </w:rPr>
        <w:t>•</w:t>
      </w:r>
      <w:r>
        <w:rPr>
          <w:rStyle w:val="translated-span"/>
        </w:rPr>
        <w:t>版本：</w:t>
      </w:r>
      <w:r>
        <w:rPr>
          <w:rStyle w:val="translated-span"/>
        </w:rPr>
        <w:t>4</w:t>
      </w:r>
      <w:r>
        <w:rPr>
          <w:rStyle w:val="translated-span"/>
        </w:rPr>
        <w:t>个字符</w:t>
      </w:r>
    </w:p>
    <w:p w14:paraId="051E770D" w14:textId="77777777" w:rsidR="00C115F7" w:rsidRDefault="00012C0F">
      <w:pPr>
        <w:spacing w:after="55" w:line="256" w:lineRule="auto"/>
        <w:ind w:right="15"/>
      </w:pPr>
      <w:r>
        <w:rPr>
          <w:rStyle w:val="translated-span"/>
        </w:rPr>
        <w:t>要创建更健壮的配置文件，还可以使用正则表达式。运算符包括</w:t>
      </w:r>
      <w:r>
        <w:rPr>
          <w:rStyle w:val="translated-span"/>
        </w:rPr>
        <w:t>^$[]</w:t>
      </w:r>
      <w:r>
        <w:rPr>
          <w:rStyle w:val="translated-span"/>
        </w:rPr>
        <w:t>。</w:t>
      </w:r>
    </w:p>
    <w:p w14:paraId="7CC9D5A8" w14:textId="77777777" w:rsidR="00C115F7" w:rsidRDefault="00012C0F">
      <w:pPr>
        <w:spacing w:after="177"/>
        <w:ind w:right="15"/>
      </w:pPr>
      <w:r>
        <w:rPr>
          <w:rStyle w:val="translated-span"/>
          <w:b/>
          <w:bCs/>
        </w:rPr>
        <w:t>* ? +</w:t>
      </w:r>
      <w:r>
        <w:rPr>
          <w:rStyle w:val="translated-span"/>
        </w:rPr>
        <w:t>。通过检查</w:t>
      </w:r>
      <w:r>
        <w:rPr>
          <w:rStyle w:val="translated-span"/>
        </w:rPr>
        <w:t>live multipath</w:t>
      </w:r>
      <w:r>
        <w:rPr>
          <w:rStyle w:val="translated-span"/>
        </w:rPr>
        <w:t>数据库和</w:t>
      </w:r>
      <w:r>
        <w:rPr>
          <w:rStyle w:val="translated-span"/>
        </w:rPr>
        <w:t>/</w:t>
      </w:r>
      <w:proofErr w:type="spellStart"/>
      <w:r>
        <w:rPr>
          <w:rStyle w:val="translated-span"/>
        </w:rPr>
        <w:t>usr</w:t>
      </w:r>
      <w:proofErr w:type="spellEnd"/>
      <w:r>
        <w:rPr>
          <w:rStyle w:val="translated-span"/>
        </w:rPr>
        <w:t>/share/doc/multipath tools/Examples</w:t>
      </w:r>
      <w:r>
        <w:rPr>
          <w:rStyle w:val="translated-span"/>
        </w:rPr>
        <w:t>中的</w:t>
      </w:r>
      <w:proofErr w:type="spellStart"/>
      <w:r>
        <w:rPr>
          <w:rStyle w:val="translated-span"/>
        </w:rPr>
        <w:t>multipath.conf</w:t>
      </w:r>
      <w:proofErr w:type="spellEnd"/>
      <w:r>
        <w:rPr>
          <w:rStyle w:val="translated-span"/>
        </w:rPr>
        <w:t>示例文件，可以找到函数正则表达式的示例：</w:t>
      </w:r>
    </w:p>
    <w:p w14:paraId="6616871D" w14:textId="77777777" w:rsidR="00C115F7" w:rsidRDefault="00012C0F">
      <w:pPr>
        <w:spacing w:after="11" w:line="304" w:lineRule="auto"/>
        <w:ind w:left="-5" w:right="133"/>
      </w:pPr>
      <w:r>
        <w:rPr>
          <w:rStyle w:val="translated-span"/>
          <w:rFonts w:ascii="Courier New" w:hAnsi="Courier New" w:cs="Courier New"/>
          <w:sz w:val="18"/>
          <w:szCs w:val="18"/>
        </w:rPr>
        <w:t>#echo“</w:t>
      </w:r>
      <w:r>
        <w:rPr>
          <w:rStyle w:val="translated-span"/>
          <w:rFonts w:ascii="Courier New" w:hAnsi="Courier New" w:cs="Courier New"/>
          <w:sz w:val="18"/>
          <w:szCs w:val="18"/>
        </w:rPr>
        <w:t>显示配置</w:t>
      </w:r>
      <w:r>
        <w:rPr>
          <w:rStyle w:val="translated-span"/>
          <w:rFonts w:ascii="Courier New" w:hAnsi="Courier New" w:cs="Courier New"/>
          <w:sz w:val="18"/>
          <w:szCs w:val="18"/>
        </w:rPr>
        <w:t>”|</w:t>
      </w:r>
      <w:r>
        <w:rPr>
          <w:rStyle w:val="translated-span"/>
          <w:rFonts w:ascii="Courier New" w:hAnsi="Courier New" w:cs="Courier New"/>
          <w:sz w:val="18"/>
          <w:szCs w:val="18"/>
        </w:rPr>
        <w:t>多路径</w:t>
      </w:r>
      <w:r>
        <w:rPr>
          <w:rStyle w:val="translated-span"/>
          <w:rFonts w:ascii="Courier New" w:hAnsi="Courier New" w:cs="Courier New"/>
          <w:sz w:val="18"/>
          <w:szCs w:val="18"/>
        </w:rPr>
        <w:t>-k</w:t>
      </w:r>
    </w:p>
    <w:p w14:paraId="094A51C2" w14:textId="77777777" w:rsidR="00C115F7" w:rsidRDefault="00012C0F">
      <w:pPr>
        <w:pStyle w:val="2"/>
        <w:spacing w:after="219"/>
        <w:ind w:left="-5"/>
      </w:pPr>
      <w:r>
        <w:rPr>
          <w:rStyle w:val="translated-span"/>
        </w:rPr>
        <w:t>5.DM</w:t>
      </w:r>
      <w:r>
        <w:rPr>
          <w:rStyle w:val="translated-span"/>
        </w:rPr>
        <w:t>多路径管理和故障排除</w:t>
      </w:r>
    </w:p>
    <w:p w14:paraId="032F3A60" w14:textId="77777777" w:rsidR="00C115F7" w:rsidRDefault="00012C0F">
      <w:pPr>
        <w:pStyle w:val="4"/>
        <w:spacing w:after="187"/>
        <w:ind w:left="-5"/>
      </w:pPr>
      <w:r>
        <w:rPr>
          <w:rStyle w:val="translated-span"/>
        </w:rPr>
        <w:t>5.1.</w:t>
      </w:r>
      <w:r>
        <w:rPr>
          <w:rStyle w:val="translated-span"/>
        </w:rPr>
        <w:t>调整在线多路径设备的大小</w:t>
      </w:r>
    </w:p>
    <w:p w14:paraId="45DF1F82" w14:textId="77777777" w:rsidR="00C115F7" w:rsidRDefault="00012C0F">
      <w:pPr>
        <w:spacing w:after="206" w:line="256" w:lineRule="auto"/>
        <w:ind w:right="15"/>
      </w:pPr>
      <w:r>
        <w:rPr>
          <w:rStyle w:val="translated-span"/>
        </w:rPr>
        <w:t>如果需要调整联机多路径设备的大小，请使用以下步骤</w:t>
      </w:r>
    </w:p>
    <w:p w14:paraId="1BC8A5A2" w14:textId="77777777" w:rsidR="00C115F7" w:rsidRDefault="00012C0F">
      <w:pPr>
        <w:spacing w:after="136" w:line="256" w:lineRule="auto"/>
        <w:ind w:left="440" w:right="15" w:hanging="440"/>
      </w:pPr>
      <w:r>
        <w:t>1.</w:t>
      </w:r>
      <w:r>
        <w:rPr>
          <w:sz w:val="14"/>
          <w:szCs w:val="14"/>
        </w:rPr>
        <w:t xml:space="preserve">         </w:t>
      </w:r>
      <w:r>
        <w:rPr>
          <w:rStyle w:val="translated-span"/>
        </w:rPr>
        <w:t>调整物理设备的大小。这是特定于存储平台的。</w:t>
      </w:r>
    </w:p>
    <w:p w14:paraId="7B86F570" w14:textId="77777777" w:rsidR="00C115F7" w:rsidRDefault="00012C0F">
      <w:pPr>
        <w:spacing w:after="162" w:line="256" w:lineRule="auto"/>
        <w:ind w:left="440" w:right="15" w:hanging="440"/>
      </w:pPr>
      <w:r>
        <w:t>2.</w:t>
      </w:r>
      <w:r>
        <w:rPr>
          <w:sz w:val="14"/>
          <w:szCs w:val="14"/>
        </w:rPr>
        <w:t xml:space="preserve">         </w:t>
      </w:r>
      <w:r>
        <w:rPr>
          <w:rStyle w:val="translated-span"/>
        </w:rPr>
        <w:t>使用以下命令查找</w:t>
      </w:r>
      <w:r>
        <w:rPr>
          <w:rStyle w:val="translated-span"/>
        </w:rPr>
        <w:t>LUN</w:t>
      </w:r>
      <w:r>
        <w:rPr>
          <w:rStyle w:val="translated-span"/>
        </w:rPr>
        <w:t>的路径：</w:t>
      </w:r>
    </w:p>
    <w:p w14:paraId="0382D5BC" w14:textId="77777777" w:rsidR="00C115F7" w:rsidRDefault="00012C0F">
      <w:pPr>
        <w:spacing w:after="135" w:line="304" w:lineRule="auto"/>
        <w:ind w:left="450" w:right="133"/>
      </w:pPr>
      <w:r>
        <w:rPr>
          <w:rStyle w:val="translated-span"/>
          <w:rFonts w:ascii="Courier New" w:hAnsi="Courier New" w:cs="Courier New"/>
          <w:sz w:val="18"/>
          <w:szCs w:val="18"/>
        </w:rPr>
        <w:t>#</w:t>
      </w:r>
      <w:r>
        <w:rPr>
          <w:rStyle w:val="translated-span"/>
          <w:rFonts w:ascii="Courier New" w:hAnsi="Courier New" w:cs="Courier New"/>
          <w:sz w:val="18"/>
          <w:szCs w:val="18"/>
        </w:rPr>
        <w:t>多路径</w:t>
      </w:r>
      <w:r>
        <w:rPr>
          <w:rStyle w:val="translated-span"/>
          <w:rFonts w:ascii="Courier New" w:hAnsi="Courier New" w:cs="Courier New"/>
          <w:sz w:val="18"/>
          <w:szCs w:val="18"/>
        </w:rPr>
        <w:t>-l</w:t>
      </w:r>
    </w:p>
    <w:p w14:paraId="4D4E2D24" w14:textId="77777777" w:rsidR="00C115F7" w:rsidRDefault="00012C0F">
      <w:pPr>
        <w:ind w:left="440" w:right="15" w:hanging="440"/>
      </w:pPr>
      <w:r>
        <w:t>3.</w:t>
      </w:r>
      <w:r>
        <w:rPr>
          <w:sz w:val="14"/>
          <w:szCs w:val="14"/>
        </w:rPr>
        <w:t xml:space="preserve">         </w:t>
      </w:r>
      <w:r>
        <w:rPr>
          <w:rStyle w:val="translated-span"/>
        </w:rPr>
        <w:t>调整路径大小。对于</w:t>
      </w:r>
      <w:r>
        <w:rPr>
          <w:rStyle w:val="translated-span"/>
        </w:rPr>
        <w:t>SCSI</w:t>
      </w:r>
      <w:r>
        <w:rPr>
          <w:rStyle w:val="translated-span"/>
        </w:rPr>
        <w:t>设备，将</w:t>
      </w:r>
      <w:r>
        <w:rPr>
          <w:rStyle w:val="translated-span"/>
        </w:rPr>
        <w:t>1</w:t>
      </w:r>
      <w:r>
        <w:rPr>
          <w:rStyle w:val="translated-span"/>
        </w:rPr>
        <w:t>写入设备的重新扫描文件会导致</w:t>
      </w:r>
      <w:r>
        <w:rPr>
          <w:rStyle w:val="translated-span"/>
        </w:rPr>
        <w:t>SCSI</w:t>
      </w:r>
      <w:r>
        <w:rPr>
          <w:rStyle w:val="translated-span"/>
        </w:rPr>
        <w:t>驱动程序重新扫描，如下命令所示：</w:t>
      </w:r>
    </w:p>
    <w:p w14:paraId="4B269F7C" w14:textId="77777777" w:rsidR="00C115F7" w:rsidRDefault="00012C0F">
      <w:pPr>
        <w:spacing w:after="132" w:line="304" w:lineRule="auto"/>
        <w:ind w:left="450" w:right="133"/>
      </w:pPr>
      <w:r>
        <w:rPr>
          <w:rStyle w:val="translated-span"/>
          <w:rFonts w:ascii="Courier New" w:hAnsi="Courier New" w:cs="Courier New"/>
          <w:sz w:val="18"/>
          <w:szCs w:val="18"/>
        </w:rPr>
        <w:t>#</w:t>
      </w:r>
      <w:proofErr w:type="gramStart"/>
      <w:r>
        <w:rPr>
          <w:rStyle w:val="translated-span"/>
          <w:rFonts w:ascii="Courier New" w:hAnsi="Courier New" w:cs="Courier New"/>
          <w:sz w:val="18"/>
          <w:szCs w:val="18"/>
        </w:rPr>
        <w:t>echo</w:t>
      </w:r>
      <w:proofErr w:type="gramEnd"/>
      <w:r>
        <w:rPr>
          <w:rStyle w:val="translated-span"/>
          <w:rFonts w:ascii="Courier New" w:hAnsi="Courier New" w:cs="Courier New"/>
          <w:sz w:val="18"/>
          <w:szCs w:val="18"/>
        </w:rPr>
        <w:t xml:space="preserve"> 1&gt;/sys/block/device\u name/device/rescan</w:t>
      </w:r>
    </w:p>
    <w:p w14:paraId="23C136FC" w14:textId="77777777" w:rsidR="00C115F7" w:rsidRDefault="00012C0F">
      <w:pPr>
        <w:spacing w:after="162" w:line="256" w:lineRule="auto"/>
        <w:ind w:left="440" w:right="15" w:hanging="440"/>
      </w:pPr>
      <w:r>
        <w:t>4.</w:t>
      </w:r>
      <w:r>
        <w:rPr>
          <w:sz w:val="14"/>
          <w:szCs w:val="14"/>
        </w:rPr>
        <w:t xml:space="preserve">         </w:t>
      </w:r>
      <w:r>
        <w:rPr>
          <w:rStyle w:val="translated-span"/>
        </w:rPr>
        <w:t>通过运行</w:t>
      </w:r>
      <w:proofErr w:type="spellStart"/>
      <w:r>
        <w:rPr>
          <w:rStyle w:val="translated-span"/>
        </w:rPr>
        <w:t>multipathd</w:t>
      </w:r>
      <w:proofErr w:type="spellEnd"/>
      <w:r>
        <w:rPr>
          <w:rStyle w:val="translated-span"/>
        </w:rPr>
        <w:t xml:space="preserve"> Resize</w:t>
      </w:r>
      <w:r>
        <w:rPr>
          <w:rStyle w:val="translated-span"/>
        </w:rPr>
        <w:t>命令调整多路径设备的大小：</w:t>
      </w:r>
    </w:p>
    <w:p w14:paraId="46671A58" w14:textId="77777777" w:rsidR="00C115F7" w:rsidRDefault="00012C0F">
      <w:pPr>
        <w:spacing w:after="132" w:line="304" w:lineRule="auto"/>
        <w:ind w:left="450" w:right="133"/>
      </w:pPr>
      <w:r>
        <w:rPr>
          <w:rStyle w:val="translated-span"/>
          <w:rFonts w:ascii="Courier New" w:hAnsi="Courier New" w:cs="Courier New"/>
          <w:sz w:val="18"/>
          <w:szCs w:val="18"/>
        </w:rPr>
        <w:t>#multipathd-k“</w:t>
      </w:r>
      <w:r>
        <w:rPr>
          <w:rStyle w:val="translated-span"/>
          <w:rFonts w:ascii="Courier New" w:hAnsi="Courier New" w:cs="Courier New"/>
          <w:sz w:val="18"/>
          <w:szCs w:val="18"/>
        </w:rPr>
        <w:t>调整贴图大小</w:t>
      </w:r>
      <w:r>
        <w:rPr>
          <w:rStyle w:val="translated-span"/>
          <w:rFonts w:ascii="Courier New" w:hAnsi="Courier New" w:cs="Courier New"/>
          <w:sz w:val="18"/>
          <w:szCs w:val="18"/>
        </w:rPr>
        <w:t>”</w:t>
      </w:r>
    </w:p>
    <w:p w14:paraId="7C6A6FAB" w14:textId="77777777" w:rsidR="00C115F7" w:rsidRDefault="00012C0F">
      <w:pPr>
        <w:spacing w:after="162" w:line="256" w:lineRule="auto"/>
        <w:ind w:left="440" w:right="15" w:hanging="440"/>
      </w:pPr>
      <w:r>
        <w:t>5.</w:t>
      </w:r>
      <w:r>
        <w:rPr>
          <w:sz w:val="14"/>
          <w:szCs w:val="14"/>
        </w:rPr>
        <w:t xml:space="preserve">         </w:t>
      </w:r>
      <w:r>
        <w:rPr>
          <w:rStyle w:val="translated-span"/>
        </w:rPr>
        <w:t>调整文件系统大小（假定未使用</w:t>
      </w:r>
      <w:r>
        <w:rPr>
          <w:rStyle w:val="translated-span"/>
        </w:rPr>
        <w:t>LVM</w:t>
      </w:r>
      <w:r>
        <w:rPr>
          <w:rStyle w:val="translated-span"/>
        </w:rPr>
        <w:t>或</w:t>
      </w:r>
      <w:r>
        <w:rPr>
          <w:rStyle w:val="translated-span"/>
        </w:rPr>
        <w:t>DOS</w:t>
      </w:r>
      <w:r>
        <w:rPr>
          <w:rStyle w:val="translated-span"/>
        </w:rPr>
        <w:t>分区）：</w:t>
      </w:r>
    </w:p>
    <w:p w14:paraId="1A4ADAD3" w14:textId="77777777" w:rsidR="00C115F7" w:rsidRDefault="00012C0F">
      <w:pPr>
        <w:spacing w:after="302" w:line="304" w:lineRule="auto"/>
        <w:ind w:left="450" w:right="133"/>
      </w:pPr>
      <w:r>
        <w:rPr>
          <w:rStyle w:val="translated-span"/>
          <w:rFonts w:ascii="Courier New" w:hAnsi="Courier New" w:cs="Courier New"/>
          <w:sz w:val="18"/>
          <w:szCs w:val="18"/>
        </w:rPr>
        <w:t>#</w:t>
      </w:r>
      <w:r>
        <w:rPr>
          <w:rStyle w:val="translated-span"/>
          <w:rFonts w:ascii="Courier New" w:hAnsi="Courier New" w:cs="Courier New"/>
          <w:sz w:val="18"/>
          <w:szCs w:val="18"/>
        </w:rPr>
        <w:t>调整大小</w:t>
      </w:r>
      <w:r>
        <w:rPr>
          <w:rStyle w:val="translated-span"/>
          <w:rFonts w:ascii="Courier New" w:hAnsi="Courier New" w:cs="Courier New"/>
          <w:sz w:val="18"/>
          <w:szCs w:val="18"/>
        </w:rPr>
        <w:t>2FS/dev/mapper/</w:t>
      </w:r>
      <w:proofErr w:type="spellStart"/>
      <w:r>
        <w:rPr>
          <w:rStyle w:val="translated-span"/>
          <w:rFonts w:ascii="Courier New" w:hAnsi="Courier New" w:cs="Courier New"/>
          <w:sz w:val="18"/>
          <w:szCs w:val="18"/>
        </w:rPr>
        <w:t>mpatha</w:t>
      </w:r>
      <w:proofErr w:type="spellEnd"/>
    </w:p>
    <w:p w14:paraId="44B9931D" w14:textId="77777777" w:rsidR="00C115F7" w:rsidRDefault="00012C0F">
      <w:pPr>
        <w:pStyle w:val="4"/>
        <w:spacing w:after="187"/>
        <w:ind w:left="-5"/>
      </w:pPr>
      <w:r>
        <w:rPr>
          <w:rStyle w:val="translated-span"/>
        </w:rPr>
        <w:lastRenderedPageBreak/>
        <w:t>5.2.</w:t>
      </w:r>
      <w:r>
        <w:rPr>
          <w:rStyle w:val="translated-span"/>
        </w:rPr>
        <w:t>将根文件系统从单路径设备移动到多路径设备</w:t>
      </w:r>
    </w:p>
    <w:p w14:paraId="1E4D9DCC" w14:textId="77777777" w:rsidR="00C115F7" w:rsidRDefault="00012C0F">
      <w:pPr>
        <w:spacing w:after="177"/>
        <w:ind w:right="15"/>
      </w:pPr>
      <w:r>
        <w:rPr>
          <w:rStyle w:val="translated-span"/>
        </w:rPr>
        <w:t>通过使用</w:t>
      </w:r>
      <w:r>
        <w:rPr>
          <w:rStyle w:val="translated-span"/>
        </w:rPr>
        <w:t>UUID</w:t>
      </w:r>
      <w:r>
        <w:rPr>
          <w:rStyle w:val="translated-span"/>
        </w:rPr>
        <w:t>将设备标识为固有标签，这大大简化了操作。只需安装多路径工具引导并重新启动即可。这将重建初始</w:t>
      </w:r>
      <w:r>
        <w:rPr>
          <w:rStyle w:val="translated-span"/>
        </w:rPr>
        <w:t>RAM</w:t>
      </w:r>
      <w:r>
        <w:rPr>
          <w:rStyle w:val="translated-span"/>
        </w:rPr>
        <w:t>磁盘，并在</w:t>
      </w:r>
      <w:r>
        <w:rPr>
          <w:rStyle w:val="translated-span"/>
        </w:rPr>
        <w:t>UUID</w:t>
      </w:r>
      <w:r>
        <w:rPr>
          <w:rStyle w:val="translated-span"/>
        </w:rPr>
        <w:t>装载根文件系统之前为多路径提供构建路径的机会。</w:t>
      </w:r>
    </w:p>
    <w:p w14:paraId="22AB61EB" w14:textId="77777777" w:rsidR="00C115F7" w:rsidRDefault="00012C0F">
      <w:pPr>
        <w:spacing w:after="234"/>
        <w:ind w:right="88"/>
      </w:pPr>
      <w:r>
        <w:rPr>
          <w:noProof/>
        </w:rPr>
        <w:drawing>
          <wp:anchor distT="0" distB="0" distL="114300" distR="114300" simplePos="0" relativeHeight="251682816" behindDoc="0" locked="0" layoutInCell="1" allowOverlap="0" wp14:anchorId="62C182BE" wp14:editId="34C1AAFC">
            <wp:simplePos x="0" y="0"/>
            <wp:positionH relativeFrom="column">
              <wp:align>left</wp:align>
            </wp:positionH>
            <wp:positionV relativeFrom="line">
              <wp:posOffset>0</wp:posOffset>
            </wp:positionV>
            <wp:extent cx="304800" cy="9525"/>
            <wp:effectExtent l="0" t="0" r="0" b="0"/>
            <wp:wrapSquare wrapText="bothSides"/>
            <wp:docPr id="177"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无论何时更新</w:t>
      </w:r>
      <w:proofErr w:type="spellStart"/>
      <w:r>
        <w:rPr>
          <w:rStyle w:val="translated-span"/>
        </w:rPr>
        <w:t>multipath.conf</w:t>
      </w:r>
      <w:proofErr w:type="spellEnd"/>
      <w:r>
        <w:rPr>
          <w:rStyle w:val="translated-span"/>
        </w:rPr>
        <w:t>，</w:t>
      </w:r>
      <w:proofErr w:type="spellStart"/>
      <w:r>
        <w:rPr>
          <w:rStyle w:val="translated-span"/>
        </w:rPr>
        <w:t>initrd</w:t>
      </w:r>
      <w:proofErr w:type="spellEnd"/>
      <w:r>
        <w:rPr>
          <w:rStyle w:val="translated-span"/>
        </w:rPr>
        <w:t>都应该通过执行</w:t>
      </w:r>
      <w:r>
        <w:rPr>
          <w:rStyle w:val="translated-span"/>
        </w:rPr>
        <w:t xml:space="preserve">update </w:t>
      </w:r>
      <w:proofErr w:type="spellStart"/>
      <w:r>
        <w:rPr>
          <w:rStyle w:val="translated-span"/>
        </w:rPr>
        <w:t>initramfs</w:t>
      </w:r>
      <w:proofErr w:type="spellEnd"/>
      <w:r>
        <w:rPr>
          <w:rStyle w:val="translated-span"/>
        </w:rPr>
        <w:t>-u-k all</w:t>
      </w:r>
      <w:r>
        <w:rPr>
          <w:rStyle w:val="translated-span"/>
        </w:rPr>
        <w:t>来更新。原因是</w:t>
      </w:r>
      <w:proofErr w:type="spellStart"/>
      <w:r>
        <w:rPr>
          <w:rStyle w:val="translated-span"/>
        </w:rPr>
        <w:t>multipath.conf</w:t>
      </w:r>
      <w:proofErr w:type="spellEnd"/>
      <w:r>
        <w:rPr>
          <w:rStyle w:val="translated-span"/>
        </w:rPr>
        <w:t>被复制到</w:t>
      </w:r>
      <w:proofErr w:type="spellStart"/>
      <w:r>
        <w:rPr>
          <w:rStyle w:val="translated-span"/>
        </w:rPr>
        <w:t>ramdisk</w:t>
      </w:r>
      <w:proofErr w:type="spellEnd"/>
      <w:r>
        <w:rPr>
          <w:rStyle w:val="translated-span"/>
        </w:rPr>
        <w:t>，并且是通过其黑名单和设备部分确定分组可用设备的一部分。</w:t>
      </w:r>
    </w:p>
    <w:p w14:paraId="23D840CD" w14:textId="77777777" w:rsidR="00C115F7" w:rsidRDefault="00012C0F">
      <w:pPr>
        <w:pStyle w:val="4"/>
        <w:spacing w:after="187"/>
        <w:ind w:left="-5"/>
      </w:pPr>
      <w:r>
        <w:rPr>
          <w:rStyle w:val="translated-span"/>
        </w:rPr>
        <w:t>5.3.</w:t>
      </w:r>
      <w:r>
        <w:rPr>
          <w:rStyle w:val="translated-span"/>
        </w:rPr>
        <w:t>将交换文件系统从单路径设备移动到多路径设备</w:t>
      </w:r>
    </w:p>
    <w:p w14:paraId="3A3AB670" w14:textId="77777777" w:rsidR="00C115F7" w:rsidRDefault="00012C0F">
      <w:pPr>
        <w:spacing w:after="235"/>
        <w:ind w:right="15"/>
      </w:pPr>
      <w:r>
        <w:rPr>
          <w:rStyle w:val="translated-span"/>
        </w:rPr>
        <w:t>该过程与上一节</w:t>
      </w:r>
      <w:r>
        <w:rPr>
          <w:rStyle w:val="translated-span"/>
        </w:rPr>
        <w:t>“</w:t>
      </w:r>
      <w:r>
        <w:rPr>
          <w:rStyle w:val="translated-span"/>
        </w:rPr>
        <w:t>将根文件系统从单一路径移动到多路径设备</w:t>
      </w:r>
      <w:r>
        <w:rPr>
          <w:rStyle w:val="translated-span"/>
        </w:rPr>
        <w:t>”</w:t>
      </w:r>
      <w:r>
        <w:rPr>
          <w:rStyle w:val="translated-span"/>
        </w:rPr>
        <w:t>中所述的过程完全相同。</w:t>
      </w:r>
    </w:p>
    <w:p w14:paraId="7975C8D7" w14:textId="77777777" w:rsidR="00C115F7" w:rsidRDefault="00012C0F">
      <w:pPr>
        <w:pStyle w:val="4"/>
        <w:spacing w:after="187"/>
        <w:ind w:left="-5"/>
      </w:pPr>
      <w:r>
        <w:rPr>
          <w:rStyle w:val="translated-span"/>
        </w:rPr>
        <w:t>5.4.</w:t>
      </w:r>
      <w:r>
        <w:rPr>
          <w:rStyle w:val="translated-span"/>
        </w:rPr>
        <w:t>多路径守护进程</w:t>
      </w:r>
    </w:p>
    <w:p w14:paraId="36A6DE5C" w14:textId="77777777" w:rsidR="00C115F7" w:rsidRDefault="00012C0F">
      <w:pPr>
        <w:spacing w:after="235"/>
        <w:ind w:right="15"/>
      </w:pPr>
      <w:r>
        <w:rPr>
          <w:rStyle w:val="translated-span"/>
        </w:rPr>
        <w:t>如果发现在实现多路径配置时遇到问题，则应确保多路径守护程序按照</w:t>
      </w:r>
      <w:r>
        <w:rPr>
          <w:rStyle w:val="translated-span"/>
        </w:rPr>
        <w:t>“</w:t>
      </w:r>
      <w:r>
        <w:rPr>
          <w:rStyle w:val="translated-span"/>
        </w:rPr>
        <w:t>设置</w:t>
      </w:r>
      <w:r>
        <w:rPr>
          <w:rStyle w:val="translated-span"/>
        </w:rPr>
        <w:t>DM</w:t>
      </w:r>
      <w:r>
        <w:rPr>
          <w:rStyle w:val="translated-span"/>
        </w:rPr>
        <w:t>多路径</w:t>
      </w:r>
      <w:r>
        <w:rPr>
          <w:rStyle w:val="translated-span"/>
        </w:rPr>
        <w:t>”</w:t>
      </w:r>
      <w:r>
        <w:rPr>
          <w:rStyle w:val="translated-span"/>
        </w:rPr>
        <w:t>中的说明运行。必须运行</w:t>
      </w:r>
      <w:proofErr w:type="spellStart"/>
      <w:r>
        <w:rPr>
          <w:rStyle w:val="translated-span"/>
        </w:rPr>
        <w:t>multipathd</w:t>
      </w:r>
      <w:proofErr w:type="spellEnd"/>
      <w:r>
        <w:rPr>
          <w:rStyle w:val="translated-span"/>
        </w:rPr>
        <w:t>守护进程才能使用</w:t>
      </w:r>
      <w:proofErr w:type="spellStart"/>
      <w:r>
        <w:rPr>
          <w:rStyle w:val="translated-span"/>
        </w:rPr>
        <w:t>multipathd</w:t>
      </w:r>
      <w:proofErr w:type="spellEnd"/>
      <w:r>
        <w:rPr>
          <w:rStyle w:val="translated-span"/>
        </w:rPr>
        <w:t>设备。另请参阅</w:t>
      </w:r>
      <w:proofErr w:type="spellStart"/>
      <w:r>
        <w:rPr>
          <w:rStyle w:val="translated-span"/>
        </w:rPr>
        <w:t>multipathd</w:t>
      </w:r>
      <w:proofErr w:type="spellEnd"/>
      <w:r>
        <w:rPr>
          <w:rStyle w:val="translated-span"/>
        </w:rPr>
        <w:t>交互控制台故障排除一节，了解如何将</w:t>
      </w:r>
      <w:proofErr w:type="spellStart"/>
      <w:r>
        <w:rPr>
          <w:rStyle w:val="translated-span"/>
        </w:rPr>
        <w:t>multipathd</w:t>
      </w:r>
      <w:proofErr w:type="spellEnd"/>
      <w:r>
        <w:rPr>
          <w:rStyle w:val="translated-span"/>
        </w:rPr>
        <w:t>作为调试辅助工具与</w:t>
      </w:r>
      <w:proofErr w:type="spellStart"/>
      <w:r>
        <w:rPr>
          <w:rStyle w:val="translated-span"/>
        </w:rPr>
        <w:t>multipathd</w:t>
      </w:r>
      <w:proofErr w:type="spellEnd"/>
      <w:r>
        <w:rPr>
          <w:rStyle w:val="translated-span"/>
        </w:rPr>
        <w:t>交互。</w:t>
      </w:r>
    </w:p>
    <w:p w14:paraId="3AAD4BCF" w14:textId="77777777" w:rsidR="00C115F7" w:rsidRDefault="00012C0F">
      <w:pPr>
        <w:pStyle w:val="4"/>
        <w:spacing w:after="195"/>
        <w:ind w:left="-5"/>
      </w:pPr>
      <w:r>
        <w:rPr>
          <w:rStyle w:val="translated-span"/>
        </w:rPr>
        <w:t>5.5.</w:t>
      </w:r>
      <w:r>
        <w:rPr>
          <w:rStyle w:val="translated-span"/>
        </w:rPr>
        <w:t>如果队列没有路径，则队列出现问题</w:t>
      </w:r>
    </w:p>
    <w:p w14:paraId="25421C9E" w14:textId="77777777" w:rsidR="00C115F7" w:rsidRDefault="00012C0F">
      <w:pPr>
        <w:ind w:right="15"/>
      </w:pPr>
      <w:r>
        <w:rPr>
          <w:rStyle w:val="translated-span"/>
        </w:rPr>
        <w:t>如果在</w:t>
      </w:r>
      <w:r>
        <w:rPr>
          <w:rStyle w:val="translated-span"/>
        </w:rPr>
        <w:t>/</w:t>
      </w:r>
      <w:proofErr w:type="spellStart"/>
      <w:r>
        <w:rPr>
          <w:rStyle w:val="translated-span"/>
        </w:rPr>
        <w:t>etc</w:t>
      </w:r>
      <w:proofErr w:type="spellEnd"/>
      <w:r>
        <w:rPr>
          <w:rStyle w:val="translated-span"/>
        </w:rPr>
        <w:t>/</w:t>
      </w:r>
      <w:proofErr w:type="spellStart"/>
      <w:r>
        <w:rPr>
          <w:rStyle w:val="translated-span"/>
        </w:rPr>
        <w:t>multipath.conf</w:t>
      </w:r>
      <w:proofErr w:type="spellEnd"/>
      <w:r>
        <w:rPr>
          <w:rStyle w:val="translated-span"/>
        </w:rPr>
        <w:t>文件中指定了功能</w:t>
      </w:r>
      <w:r>
        <w:rPr>
          <w:rStyle w:val="translated-span"/>
        </w:rPr>
        <w:t>“1 queue\u If\u no\u path”</w:t>
      </w:r>
      <w:r>
        <w:rPr>
          <w:rStyle w:val="translated-span"/>
        </w:rPr>
        <w:t>，则任何使用</w:t>
      </w:r>
      <w:r>
        <w:rPr>
          <w:rStyle w:val="translated-span"/>
        </w:rPr>
        <w:t>I/O</w:t>
      </w:r>
      <w:r>
        <w:rPr>
          <w:rStyle w:val="translated-span"/>
        </w:rPr>
        <w:t>的进程都将挂起，直到恢复一个或多个路径。为避免此情况，请在</w:t>
      </w:r>
      <w:r>
        <w:rPr>
          <w:rStyle w:val="translated-span"/>
        </w:rPr>
        <w:t>/</w:t>
      </w:r>
      <w:proofErr w:type="spellStart"/>
      <w:r>
        <w:rPr>
          <w:rStyle w:val="translated-span"/>
        </w:rPr>
        <w:t>etc</w:t>
      </w:r>
      <w:proofErr w:type="spellEnd"/>
      <w:r>
        <w:rPr>
          <w:rStyle w:val="translated-span"/>
        </w:rPr>
        <w:t>/</w:t>
      </w:r>
      <w:proofErr w:type="spellStart"/>
      <w:r>
        <w:rPr>
          <w:rStyle w:val="translated-span"/>
        </w:rPr>
        <w:t>multipath.conf</w:t>
      </w:r>
      <w:proofErr w:type="spellEnd"/>
      <w:r>
        <w:rPr>
          <w:rStyle w:val="translated-span"/>
        </w:rPr>
        <w:t>中设置</w:t>
      </w:r>
      <w:r>
        <w:rPr>
          <w:rStyle w:val="translated-span"/>
        </w:rPr>
        <w:t>no\u path\u retry N</w:t>
      </w:r>
      <w:r>
        <w:rPr>
          <w:rStyle w:val="translated-span"/>
        </w:rPr>
        <w:t>参数。</w:t>
      </w:r>
    </w:p>
    <w:p w14:paraId="745099C2" w14:textId="77777777" w:rsidR="00C115F7" w:rsidRDefault="00012C0F">
      <w:pPr>
        <w:spacing w:after="276"/>
        <w:ind w:right="434"/>
      </w:pPr>
      <w:r>
        <w:rPr>
          <w:rStyle w:val="translated-span"/>
        </w:rPr>
        <w:t>设置</w:t>
      </w:r>
      <w:proofErr w:type="spellStart"/>
      <w:r>
        <w:rPr>
          <w:rStyle w:val="translated-span"/>
        </w:rPr>
        <w:t>no_path_retry</w:t>
      </w:r>
      <w:proofErr w:type="spellEnd"/>
      <w:r>
        <w:rPr>
          <w:rStyle w:val="translated-span"/>
        </w:rPr>
        <w:t>参数时，请从</w:t>
      </w:r>
      <w:r>
        <w:rPr>
          <w:rStyle w:val="translated-span"/>
        </w:rPr>
        <w:t>/</w:t>
      </w:r>
      <w:proofErr w:type="spellStart"/>
      <w:r>
        <w:rPr>
          <w:rStyle w:val="translated-span"/>
        </w:rPr>
        <w:t>etc</w:t>
      </w:r>
      <w:proofErr w:type="spellEnd"/>
      <w:r>
        <w:rPr>
          <w:rStyle w:val="translated-span"/>
        </w:rPr>
        <w:t>/</w:t>
      </w:r>
      <w:proofErr w:type="spellStart"/>
      <w:r>
        <w:rPr>
          <w:rStyle w:val="translated-span"/>
        </w:rPr>
        <w:t>multipath.conf</w:t>
      </w:r>
      <w:proofErr w:type="spellEnd"/>
      <w:r>
        <w:rPr>
          <w:rStyle w:val="translated-span"/>
        </w:rPr>
        <w:t>文件中删除功能</w:t>
      </w:r>
      <w:r>
        <w:rPr>
          <w:rStyle w:val="translated-span"/>
        </w:rPr>
        <w:t xml:space="preserve">“1 </w:t>
      </w:r>
      <w:proofErr w:type="spellStart"/>
      <w:r>
        <w:rPr>
          <w:rStyle w:val="translated-span"/>
        </w:rPr>
        <w:t>queue_if_no_path</w:t>
      </w:r>
      <w:proofErr w:type="spellEnd"/>
      <w:r>
        <w:rPr>
          <w:rStyle w:val="translated-span"/>
        </w:rPr>
        <w:t>”</w:t>
      </w:r>
      <w:r>
        <w:rPr>
          <w:rStyle w:val="translated-span"/>
        </w:rPr>
        <w:t>选项。但是，如果您使用的多路径设备的功能</w:t>
      </w:r>
      <w:r>
        <w:rPr>
          <w:rStyle w:val="translated-span"/>
        </w:rPr>
        <w:t>“1 queue\u If\u no\u path”</w:t>
      </w:r>
      <w:r>
        <w:rPr>
          <w:rStyle w:val="translated-span"/>
        </w:rPr>
        <w:t>选项在默认情况下设置为已编译，就像许多</w:t>
      </w:r>
      <w:r>
        <w:rPr>
          <w:rStyle w:val="translated-span"/>
        </w:rPr>
        <w:t>SAN</w:t>
      </w:r>
      <w:r>
        <w:rPr>
          <w:rStyle w:val="translated-span"/>
        </w:rPr>
        <w:t>设备一样，则必须添加功能</w:t>
      </w:r>
      <w:r>
        <w:rPr>
          <w:rStyle w:val="translated-span"/>
        </w:rPr>
        <w:t>“0”</w:t>
      </w:r>
      <w:r>
        <w:rPr>
          <w:rStyle w:val="translated-span"/>
        </w:rPr>
        <w:t>以</w:t>
      </w:r>
      <w:proofErr w:type="gramStart"/>
      <w:r>
        <w:rPr>
          <w:rStyle w:val="translated-span"/>
        </w:rPr>
        <w:t>覆盖此</w:t>
      </w:r>
      <w:proofErr w:type="gramEnd"/>
      <w:r>
        <w:rPr>
          <w:rStyle w:val="translated-span"/>
        </w:rPr>
        <w:t>默认值。您可以通过将现有设备部分以及该部分（而不是整个文件）从</w:t>
      </w:r>
      <w:r>
        <w:rPr>
          <w:rStyle w:val="translated-span"/>
        </w:rPr>
        <w:t>/</w:t>
      </w:r>
      <w:proofErr w:type="spellStart"/>
      <w:r>
        <w:rPr>
          <w:rStyle w:val="translated-span"/>
        </w:rPr>
        <w:t>usr</w:t>
      </w:r>
      <w:proofErr w:type="spellEnd"/>
      <w:r>
        <w:rPr>
          <w:rStyle w:val="translated-span"/>
        </w:rPr>
        <w:t>/share/doc/multipath tools/examples/multipath.conf.annotated.gz</w:t>
      </w:r>
      <w:r>
        <w:rPr>
          <w:rStyle w:val="translated-span"/>
        </w:rPr>
        <w:t>复制到</w:t>
      </w:r>
      <w:r>
        <w:rPr>
          <w:rStyle w:val="translated-span"/>
        </w:rPr>
        <w:t>/</w:t>
      </w:r>
      <w:proofErr w:type="spellStart"/>
      <w:r>
        <w:rPr>
          <w:rStyle w:val="translated-span"/>
        </w:rPr>
        <w:t>etc</w:t>
      </w:r>
      <w:proofErr w:type="spellEnd"/>
      <w:r>
        <w:rPr>
          <w:rStyle w:val="translated-span"/>
        </w:rPr>
        <w:t>/</w:t>
      </w:r>
      <w:proofErr w:type="spellStart"/>
      <w:r>
        <w:rPr>
          <w:rStyle w:val="translated-span"/>
        </w:rPr>
        <w:t>multipath.conf</w:t>
      </w:r>
      <w:proofErr w:type="spellEnd"/>
      <w:r>
        <w:rPr>
          <w:rStyle w:val="translated-span"/>
        </w:rPr>
        <w:t>并根据需要进行编辑来实现这一点。</w:t>
      </w:r>
    </w:p>
    <w:p w14:paraId="5327A8CD" w14:textId="77777777" w:rsidR="00C115F7" w:rsidRDefault="00012C0F">
      <w:pPr>
        <w:spacing w:after="167"/>
        <w:ind w:right="293"/>
      </w:pPr>
      <w:r>
        <w:rPr>
          <w:rStyle w:val="translated-span"/>
        </w:rPr>
        <w:t>如果需要使用功能</w:t>
      </w:r>
      <w:r>
        <w:rPr>
          <w:rStyle w:val="translated-span"/>
        </w:rPr>
        <w:t>“1 queue\u If\u no\u path”</w:t>
      </w:r>
      <w:r>
        <w:rPr>
          <w:rStyle w:val="translated-span"/>
        </w:rPr>
        <w:t>选项，并且遇到</w:t>
      </w:r>
      <w:proofErr w:type="gramStart"/>
      <w:r>
        <w:rPr>
          <w:rStyle w:val="translated-span"/>
        </w:rPr>
        <w:t>此处指出</w:t>
      </w:r>
      <w:proofErr w:type="gramEnd"/>
      <w:r>
        <w:rPr>
          <w:rStyle w:val="translated-span"/>
        </w:rPr>
        <w:t>的问题，请使用</w:t>
      </w:r>
      <w:proofErr w:type="spellStart"/>
      <w:r>
        <w:rPr>
          <w:rStyle w:val="translated-span"/>
        </w:rPr>
        <w:t>dmsetup</w:t>
      </w:r>
      <w:proofErr w:type="spellEnd"/>
      <w:r>
        <w:rPr>
          <w:rStyle w:val="translated-span"/>
        </w:rPr>
        <w:t>命令在运行时编辑特定</w:t>
      </w:r>
      <w:r>
        <w:rPr>
          <w:rStyle w:val="translated-span"/>
        </w:rPr>
        <w:t>LUN</w:t>
      </w:r>
      <w:r>
        <w:rPr>
          <w:rStyle w:val="translated-span"/>
        </w:rPr>
        <w:t>（即所有路径均不可用）的策略。例如，如果要将多路径设备</w:t>
      </w:r>
      <w:proofErr w:type="spellStart"/>
      <w:r>
        <w:rPr>
          <w:rStyle w:val="translated-span"/>
        </w:rPr>
        <w:t>mpathc</w:t>
      </w:r>
      <w:proofErr w:type="spellEnd"/>
      <w:r>
        <w:rPr>
          <w:rStyle w:val="translated-span"/>
        </w:rPr>
        <w:t>上的策略从</w:t>
      </w:r>
      <w:r>
        <w:rPr>
          <w:rStyle w:val="translated-span"/>
        </w:rPr>
        <w:t>“queue\u if\u no\u path”</w:t>
      </w:r>
      <w:r>
        <w:rPr>
          <w:rStyle w:val="translated-span"/>
        </w:rPr>
        <w:t>更改为</w:t>
      </w:r>
      <w:r>
        <w:rPr>
          <w:rStyle w:val="translated-span"/>
        </w:rPr>
        <w:t>“fail\u if\u no\u path”</w:t>
      </w:r>
      <w:r>
        <w:rPr>
          <w:rStyle w:val="translated-span"/>
        </w:rPr>
        <w:t>，请执行以下命令。</w:t>
      </w:r>
    </w:p>
    <w:p w14:paraId="3383AE18" w14:textId="77777777" w:rsidR="00C115F7" w:rsidRDefault="00012C0F">
      <w:pPr>
        <w:spacing w:after="350" w:line="304" w:lineRule="auto"/>
        <w:ind w:left="-5" w:right="133"/>
      </w:pPr>
      <w:r>
        <w:rPr>
          <w:rStyle w:val="translated-span"/>
          <w:rFonts w:ascii="Courier New" w:hAnsi="Courier New" w:cs="Courier New"/>
          <w:sz w:val="18"/>
          <w:szCs w:val="18"/>
        </w:rPr>
        <w:t>#dmsetup</w:t>
      </w:r>
      <w:r>
        <w:rPr>
          <w:rStyle w:val="translated-span"/>
          <w:rFonts w:ascii="Courier New" w:hAnsi="Courier New" w:cs="Courier New"/>
          <w:sz w:val="18"/>
          <w:szCs w:val="18"/>
        </w:rPr>
        <w:t>消息</w:t>
      </w:r>
      <w:proofErr w:type="spellStart"/>
      <w:r>
        <w:rPr>
          <w:rStyle w:val="translated-span"/>
          <w:rFonts w:ascii="Courier New" w:hAnsi="Courier New" w:cs="Courier New"/>
          <w:sz w:val="18"/>
          <w:szCs w:val="18"/>
        </w:rPr>
        <w:t>mpathc</w:t>
      </w:r>
      <w:proofErr w:type="spellEnd"/>
      <w:r>
        <w:rPr>
          <w:rStyle w:val="translated-span"/>
          <w:rFonts w:ascii="Courier New" w:hAnsi="Courier New" w:cs="Courier New"/>
          <w:sz w:val="18"/>
          <w:szCs w:val="18"/>
        </w:rPr>
        <w:t xml:space="preserve"> 0“</w:t>
      </w:r>
      <w:r>
        <w:rPr>
          <w:rStyle w:val="translated-span"/>
          <w:rFonts w:ascii="Courier New" w:hAnsi="Courier New" w:cs="Courier New"/>
          <w:sz w:val="18"/>
          <w:szCs w:val="18"/>
        </w:rPr>
        <w:t>如果没有路径，则失败</w:t>
      </w:r>
      <w:r>
        <w:rPr>
          <w:rStyle w:val="translated-span"/>
          <w:rFonts w:ascii="Courier New" w:hAnsi="Courier New" w:cs="Courier New"/>
          <w:sz w:val="18"/>
          <w:szCs w:val="18"/>
        </w:rPr>
        <w:t>”</w:t>
      </w:r>
    </w:p>
    <w:p w14:paraId="5DBA9E97" w14:textId="77777777" w:rsidR="00C115F7" w:rsidRDefault="00012C0F">
      <w:pPr>
        <w:spacing w:after="437" w:line="256" w:lineRule="auto"/>
        <w:ind w:left="0" w:firstLine="0"/>
      </w:pPr>
      <w:r>
        <w:rPr>
          <w:noProof/>
        </w:rPr>
        <w:drawing>
          <wp:inline distT="0" distB="0" distL="0" distR="0" wp14:anchorId="04C957F9" wp14:editId="3B409771">
            <wp:extent cx="304800" cy="304800"/>
            <wp:effectExtent l="0" t="0" r="0" b="0"/>
            <wp:docPr id="5" name="Picture 9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91"/>
                    <pic:cNvPicPr>
                      <a:picLocks noChangeAspect="1" noChangeArrowheads="1"/>
                    </pic:cNvPicPr>
                  </pic:nvPicPr>
                  <pic:blipFill>
                    <a:blip r:embed="rId29" r:link="rId3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translated-span"/>
        </w:rPr>
        <w:t>必须指定</w:t>
      </w:r>
      <w:proofErr w:type="spellStart"/>
      <w:r>
        <w:rPr>
          <w:rStyle w:val="translated-span"/>
        </w:rPr>
        <w:t>mpathN</w:t>
      </w:r>
      <w:proofErr w:type="spellEnd"/>
      <w:r>
        <w:rPr>
          <w:rStyle w:val="translated-span"/>
        </w:rPr>
        <w:t>别名，而不是路径</w:t>
      </w:r>
    </w:p>
    <w:p w14:paraId="5B62F8D2" w14:textId="77777777" w:rsidR="00C115F7" w:rsidRDefault="00012C0F">
      <w:pPr>
        <w:pStyle w:val="4"/>
        <w:spacing w:after="270"/>
        <w:ind w:left="-5"/>
      </w:pPr>
      <w:r>
        <w:rPr>
          <w:rStyle w:val="translated-span"/>
        </w:rPr>
        <w:lastRenderedPageBreak/>
        <w:t xml:space="preserve">5.6. </w:t>
      </w:r>
      <w:r>
        <w:rPr>
          <w:rStyle w:val="translated-span"/>
        </w:rPr>
        <w:t>多路径命令输出</w:t>
      </w:r>
    </w:p>
    <w:p w14:paraId="7EF074B1" w14:textId="77777777" w:rsidR="00C115F7" w:rsidRDefault="00012C0F">
      <w:pPr>
        <w:spacing w:after="158"/>
        <w:ind w:right="15"/>
      </w:pPr>
      <w:r>
        <w:rPr>
          <w:rStyle w:val="translated-span"/>
        </w:rPr>
        <w:t>创建、修改或列出多路径设备时，将获得当前设备设置的打印输出。格式如下。对于每个多路径设备：</w:t>
      </w:r>
    </w:p>
    <w:p w14:paraId="69B9936C" w14:textId="77777777" w:rsidR="00C115F7" w:rsidRDefault="00012C0F">
      <w:pPr>
        <w:spacing w:after="11" w:line="304" w:lineRule="auto"/>
        <w:ind w:left="-5" w:right="133"/>
      </w:pPr>
      <w:r>
        <w:rPr>
          <w:rStyle w:val="translated-span"/>
          <w:rFonts w:ascii="Courier New" w:hAnsi="Courier New" w:cs="Courier New"/>
          <w:sz w:val="18"/>
          <w:szCs w:val="18"/>
        </w:rPr>
        <w:t>操作</w:t>
      </w:r>
      <w:r>
        <w:rPr>
          <w:rStyle w:val="translated-span"/>
          <w:rFonts w:ascii="Courier New" w:hAnsi="Courier New" w:cs="Courier New"/>
          <w:sz w:val="18"/>
          <w:szCs w:val="18"/>
        </w:rPr>
        <w:t>\u</w:t>
      </w:r>
      <w:r>
        <w:rPr>
          <w:rStyle w:val="translated-span"/>
          <w:rFonts w:ascii="Courier New" w:hAnsi="Courier New" w:cs="Courier New"/>
          <w:sz w:val="18"/>
          <w:szCs w:val="18"/>
        </w:rPr>
        <w:t>如果</w:t>
      </w:r>
      <w:r>
        <w:rPr>
          <w:rStyle w:val="translated-span"/>
          <w:rFonts w:ascii="Courier New" w:hAnsi="Courier New" w:cs="Courier New"/>
          <w:sz w:val="18"/>
          <w:szCs w:val="18"/>
        </w:rPr>
        <w:t>\u</w:t>
      </w:r>
      <w:r>
        <w:rPr>
          <w:rStyle w:val="translated-span"/>
          <w:rFonts w:ascii="Courier New" w:hAnsi="Courier New" w:cs="Courier New"/>
          <w:sz w:val="18"/>
          <w:szCs w:val="18"/>
        </w:rPr>
        <w:t>有：别名（</w:t>
      </w:r>
      <w:proofErr w:type="spellStart"/>
      <w:r>
        <w:rPr>
          <w:rStyle w:val="translated-span"/>
          <w:rFonts w:ascii="Courier New" w:hAnsi="Courier New" w:cs="Courier New"/>
          <w:sz w:val="18"/>
          <w:szCs w:val="18"/>
        </w:rPr>
        <w:t>wwid</w:t>
      </w:r>
      <w:proofErr w:type="spellEnd"/>
      <w:r>
        <w:rPr>
          <w:rStyle w:val="translated-span"/>
          <w:rFonts w:ascii="Courier New" w:hAnsi="Courier New" w:cs="Courier New"/>
          <w:sz w:val="18"/>
          <w:szCs w:val="18"/>
        </w:rPr>
        <w:t>\u</w:t>
      </w:r>
      <w:r>
        <w:rPr>
          <w:rStyle w:val="translated-span"/>
          <w:rFonts w:ascii="Courier New" w:hAnsi="Courier New" w:cs="Courier New"/>
          <w:sz w:val="18"/>
          <w:szCs w:val="18"/>
        </w:rPr>
        <w:t>如果</w:t>
      </w:r>
      <w:r>
        <w:rPr>
          <w:rStyle w:val="translated-span"/>
          <w:rFonts w:ascii="Courier New" w:hAnsi="Courier New" w:cs="Courier New"/>
          <w:sz w:val="18"/>
          <w:szCs w:val="18"/>
        </w:rPr>
        <w:t>\u</w:t>
      </w:r>
      <w:r>
        <w:rPr>
          <w:rStyle w:val="translated-span"/>
          <w:rFonts w:ascii="Courier New" w:hAnsi="Courier New" w:cs="Courier New"/>
          <w:sz w:val="18"/>
          <w:szCs w:val="18"/>
        </w:rPr>
        <w:t>与</w:t>
      </w:r>
      <w:r>
        <w:rPr>
          <w:rStyle w:val="translated-span"/>
          <w:rFonts w:ascii="Courier New" w:hAnsi="Courier New" w:cs="Courier New"/>
          <w:sz w:val="18"/>
          <w:szCs w:val="18"/>
        </w:rPr>
        <w:t>\u</w:t>
      </w:r>
      <w:r>
        <w:rPr>
          <w:rStyle w:val="translated-span"/>
          <w:rFonts w:ascii="Courier New" w:hAnsi="Courier New" w:cs="Courier New"/>
          <w:sz w:val="18"/>
          <w:szCs w:val="18"/>
        </w:rPr>
        <w:t>别名不同</w:t>
      </w:r>
      <w:r>
        <w:rPr>
          <w:rStyle w:val="translated-span"/>
          <w:rFonts w:ascii="Courier New" w:hAnsi="Courier New" w:cs="Courier New"/>
          <w:sz w:val="18"/>
          <w:szCs w:val="18"/>
        </w:rPr>
        <w:t>\u</w:t>
      </w:r>
      <w:r>
        <w:rPr>
          <w:rStyle w:val="translated-span"/>
          <w:rFonts w:ascii="Courier New" w:hAnsi="Courier New" w:cs="Courier New"/>
          <w:sz w:val="18"/>
          <w:szCs w:val="18"/>
        </w:rPr>
        <w:t>）</w:t>
      </w:r>
      <w:r>
        <w:rPr>
          <w:rStyle w:val="translated-span"/>
          <w:rFonts w:ascii="Courier New" w:hAnsi="Courier New" w:cs="Courier New"/>
          <w:sz w:val="18"/>
          <w:szCs w:val="18"/>
        </w:rPr>
        <w:t>dm\u</w:t>
      </w:r>
      <w:r>
        <w:rPr>
          <w:rStyle w:val="translated-span"/>
          <w:rFonts w:ascii="Courier New" w:hAnsi="Courier New" w:cs="Courier New"/>
          <w:sz w:val="18"/>
          <w:szCs w:val="18"/>
        </w:rPr>
        <w:t>设备</w:t>
      </w:r>
      <w:r>
        <w:rPr>
          <w:rStyle w:val="translated-span"/>
          <w:rFonts w:ascii="Courier New" w:hAnsi="Courier New" w:cs="Courier New"/>
          <w:sz w:val="18"/>
          <w:szCs w:val="18"/>
        </w:rPr>
        <w:t>\u</w:t>
      </w:r>
      <w:r>
        <w:rPr>
          <w:rStyle w:val="translated-span"/>
          <w:rFonts w:ascii="Courier New" w:hAnsi="Courier New" w:cs="Courier New"/>
          <w:sz w:val="18"/>
          <w:szCs w:val="18"/>
        </w:rPr>
        <w:t>名称</w:t>
      </w:r>
      <w:r>
        <w:rPr>
          <w:rStyle w:val="translated-span"/>
          <w:rFonts w:ascii="Courier New" w:hAnsi="Courier New" w:cs="Courier New"/>
          <w:sz w:val="18"/>
          <w:szCs w:val="18"/>
        </w:rPr>
        <w:t>\u</w:t>
      </w:r>
      <w:r>
        <w:rPr>
          <w:rStyle w:val="translated-span"/>
          <w:rFonts w:ascii="Courier New" w:hAnsi="Courier New" w:cs="Courier New"/>
          <w:sz w:val="18"/>
          <w:szCs w:val="18"/>
        </w:rPr>
        <w:t>如果</w:t>
      </w:r>
      <w:r>
        <w:rPr>
          <w:rStyle w:val="translated-span"/>
          <w:rFonts w:ascii="Courier New" w:hAnsi="Courier New" w:cs="Courier New"/>
          <w:sz w:val="18"/>
          <w:szCs w:val="18"/>
        </w:rPr>
        <w:t>\u</w:t>
      </w:r>
      <w:r>
        <w:rPr>
          <w:rStyle w:val="translated-span"/>
          <w:rFonts w:ascii="Courier New" w:hAnsi="Courier New" w:cs="Courier New"/>
          <w:sz w:val="18"/>
          <w:szCs w:val="18"/>
        </w:rPr>
        <w:t>已知供应商、产品</w:t>
      </w:r>
    </w:p>
    <w:p w14:paraId="0F599072" w14:textId="77777777" w:rsidR="00C115F7" w:rsidRDefault="00012C0F">
      <w:pPr>
        <w:spacing w:after="11" w:line="535" w:lineRule="auto"/>
        <w:ind w:left="-5" w:right="133"/>
      </w:pPr>
      <w:r>
        <w:rPr>
          <w:rStyle w:val="translated-span"/>
          <w:rFonts w:ascii="Courier New" w:hAnsi="Courier New" w:cs="Courier New"/>
          <w:sz w:val="18"/>
          <w:szCs w:val="18"/>
        </w:rPr>
        <w:t>size=size features=&amp;</w:t>
      </w:r>
      <w:proofErr w:type="spellStart"/>
      <w:r>
        <w:rPr>
          <w:rStyle w:val="translated-span"/>
          <w:rFonts w:ascii="Courier New" w:hAnsi="Courier New" w:cs="Courier New"/>
          <w:sz w:val="18"/>
          <w:szCs w:val="18"/>
        </w:rPr>
        <w:t>apos;features&amp;apos;hwhandler</w:t>
      </w:r>
      <w:proofErr w:type="spellEnd"/>
      <w:r>
        <w:rPr>
          <w:rStyle w:val="translated-span"/>
          <w:rFonts w:ascii="Courier New" w:hAnsi="Courier New" w:cs="Courier New"/>
          <w:sz w:val="18"/>
          <w:szCs w:val="18"/>
        </w:rPr>
        <w:t>=&amp;</w:t>
      </w:r>
      <w:proofErr w:type="spellStart"/>
      <w:r>
        <w:rPr>
          <w:rStyle w:val="translated-span"/>
          <w:rFonts w:ascii="Courier New" w:hAnsi="Courier New" w:cs="Courier New"/>
          <w:sz w:val="18"/>
          <w:szCs w:val="18"/>
        </w:rPr>
        <w:t>apos;hardware</w:t>
      </w:r>
      <w:proofErr w:type="spellEnd"/>
      <w:r>
        <w:rPr>
          <w:rStyle w:val="translated-span"/>
          <w:rFonts w:ascii="Courier New" w:hAnsi="Courier New" w:cs="Courier New"/>
          <w:sz w:val="18"/>
          <w:szCs w:val="18"/>
        </w:rPr>
        <w:t xml:space="preserve">\u </w:t>
      </w:r>
      <w:proofErr w:type="spellStart"/>
      <w:r>
        <w:rPr>
          <w:rStyle w:val="translated-span"/>
          <w:rFonts w:ascii="Courier New" w:hAnsi="Courier New" w:cs="Courier New"/>
          <w:sz w:val="18"/>
          <w:szCs w:val="18"/>
        </w:rPr>
        <w:t>handler&amp;apos;wp</w:t>
      </w:r>
      <w:proofErr w:type="spellEnd"/>
      <w:r>
        <w:rPr>
          <w:rStyle w:val="translated-span"/>
          <w:rFonts w:ascii="Courier New" w:hAnsi="Courier New" w:cs="Courier New"/>
          <w:sz w:val="18"/>
          <w:szCs w:val="18"/>
        </w:rPr>
        <w:t>=write\u permission\u</w:t>
      </w:r>
      <w:r>
        <w:rPr>
          <w:rStyle w:val="translated-span"/>
          <w:rFonts w:ascii="Courier New" w:hAnsi="Courier New" w:cs="Courier New"/>
          <w:sz w:val="18"/>
          <w:szCs w:val="18"/>
        </w:rPr>
        <w:t>如果每个路径组已知：</w:t>
      </w:r>
    </w:p>
    <w:p w14:paraId="7A0722B4" w14:textId="77777777" w:rsidR="00C115F7" w:rsidRDefault="00012C0F">
      <w:pPr>
        <w:spacing w:after="45" w:line="424" w:lineRule="auto"/>
        <w:ind w:left="-5" w:right="4354"/>
        <w:jc w:val="both"/>
      </w:pPr>
      <w:r>
        <w:rPr>
          <w:rStyle w:val="translated-span"/>
          <w:rFonts w:ascii="Courier New" w:hAnsi="Courier New" w:cs="Courier New"/>
          <w:sz w:val="18"/>
          <w:szCs w:val="18"/>
        </w:rPr>
        <w:t>-+-policy=&amp;</w:t>
      </w:r>
      <w:proofErr w:type="spellStart"/>
      <w:proofErr w:type="gramStart"/>
      <w:r>
        <w:rPr>
          <w:rStyle w:val="translated-span"/>
          <w:rFonts w:ascii="Courier New" w:hAnsi="Courier New" w:cs="Courier New"/>
          <w:sz w:val="18"/>
          <w:szCs w:val="18"/>
        </w:rPr>
        <w:t>apos;scheduling</w:t>
      </w:r>
      <w:proofErr w:type="spellEnd"/>
      <w:proofErr w:type="gramEnd"/>
      <w:r>
        <w:rPr>
          <w:rStyle w:val="translated-span"/>
          <w:rFonts w:ascii="Courier New" w:hAnsi="Courier New" w:cs="Courier New"/>
          <w:sz w:val="18"/>
          <w:szCs w:val="18"/>
        </w:rPr>
        <w:t xml:space="preserve">\u </w:t>
      </w:r>
      <w:proofErr w:type="spellStart"/>
      <w:r>
        <w:rPr>
          <w:rStyle w:val="translated-span"/>
          <w:rFonts w:ascii="Courier New" w:hAnsi="Courier New" w:cs="Courier New"/>
          <w:sz w:val="18"/>
          <w:szCs w:val="18"/>
        </w:rPr>
        <w:t>policy&amp;apos;prio</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prio</w:t>
      </w:r>
      <w:proofErr w:type="spellEnd"/>
      <w:r>
        <w:rPr>
          <w:rStyle w:val="translated-span"/>
          <w:rFonts w:ascii="Courier New" w:hAnsi="Courier New" w:cs="Courier New"/>
          <w:sz w:val="18"/>
          <w:szCs w:val="18"/>
        </w:rPr>
        <w:t>\u if\u known status=path\u group\u status\u if\u known For each path:</w:t>
      </w:r>
    </w:p>
    <w:p w14:paraId="7ECB438E" w14:textId="77777777" w:rsidR="00C115F7" w:rsidRDefault="00012C0F">
      <w:pPr>
        <w:spacing w:after="315" w:line="304" w:lineRule="auto"/>
        <w:ind w:left="-5" w:right="341"/>
      </w:pPr>
      <w:r>
        <w:rPr>
          <w:rStyle w:val="translated-span"/>
          <w:rFonts w:ascii="Courier New" w:hAnsi="Courier New" w:cs="Courier New"/>
          <w:sz w:val="18"/>
          <w:szCs w:val="18"/>
        </w:rPr>
        <w:t>`-</w:t>
      </w:r>
      <w:r>
        <w:rPr>
          <w:rStyle w:val="translated-span"/>
          <w:rFonts w:ascii="Courier New" w:hAnsi="Courier New" w:cs="Courier New"/>
          <w:sz w:val="18"/>
          <w:szCs w:val="18"/>
        </w:rPr>
        <w:t>主机：通道：</w:t>
      </w:r>
      <w:proofErr w:type="spellStart"/>
      <w:r>
        <w:rPr>
          <w:rStyle w:val="translated-span"/>
          <w:rFonts w:ascii="Courier New" w:hAnsi="Courier New" w:cs="Courier New"/>
          <w:sz w:val="18"/>
          <w:szCs w:val="18"/>
        </w:rPr>
        <w:t>id:lun</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devnode</w:t>
      </w:r>
      <w:proofErr w:type="spellEnd"/>
      <w:r>
        <w:rPr>
          <w:rStyle w:val="translated-span"/>
          <w:rFonts w:ascii="Courier New" w:hAnsi="Courier New" w:cs="Courier New"/>
          <w:sz w:val="18"/>
          <w:szCs w:val="18"/>
        </w:rPr>
        <w:t>主：次</w:t>
      </w:r>
      <w:r>
        <w:rPr>
          <w:rStyle w:val="translated-span"/>
          <w:rFonts w:ascii="Courier New" w:hAnsi="Courier New" w:cs="Courier New"/>
          <w:sz w:val="18"/>
          <w:szCs w:val="18"/>
        </w:rPr>
        <w:t>dm_</w:t>
      </w:r>
      <w:r>
        <w:rPr>
          <w:rStyle w:val="translated-span"/>
          <w:rFonts w:ascii="Courier New" w:hAnsi="Courier New" w:cs="Courier New"/>
          <w:sz w:val="18"/>
          <w:szCs w:val="18"/>
        </w:rPr>
        <w:t>状态</w:t>
      </w:r>
      <w:r>
        <w:rPr>
          <w:rStyle w:val="translated-span"/>
          <w:rFonts w:ascii="Courier New" w:hAnsi="Courier New" w:cs="Courier New"/>
          <w:sz w:val="18"/>
          <w:szCs w:val="18"/>
        </w:rPr>
        <w:t>\u</w:t>
      </w:r>
      <w:r>
        <w:rPr>
          <w:rStyle w:val="translated-span"/>
          <w:rFonts w:ascii="Courier New" w:hAnsi="Courier New" w:cs="Courier New"/>
          <w:sz w:val="18"/>
          <w:szCs w:val="18"/>
        </w:rPr>
        <w:t>如果</w:t>
      </w:r>
      <w:r>
        <w:rPr>
          <w:rStyle w:val="translated-span"/>
          <w:rFonts w:ascii="Courier New" w:hAnsi="Courier New" w:cs="Courier New"/>
          <w:sz w:val="18"/>
          <w:szCs w:val="18"/>
        </w:rPr>
        <w:t>\u</w:t>
      </w:r>
      <w:r>
        <w:rPr>
          <w:rStyle w:val="translated-span"/>
          <w:rFonts w:ascii="Courier New" w:hAnsi="Courier New" w:cs="Courier New"/>
          <w:sz w:val="18"/>
          <w:szCs w:val="18"/>
        </w:rPr>
        <w:t>已知路径</w:t>
      </w:r>
      <w:r>
        <w:rPr>
          <w:rStyle w:val="translated-span"/>
          <w:rFonts w:ascii="Courier New" w:hAnsi="Courier New" w:cs="Courier New"/>
          <w:sz w:val="18"/>
          <w:szCs w:val="18"/>
        </w:rPr>
        <w:t>\u</w:t>
      </w:r>
      <w:r>
        <w:rPr>
          <w:rStyle w:val="translated-span"/>
          <w:rFonts w:ascii="Courier New" w:hAnsi="Courier New" w:cs="Courier New"/>
          <w:sz w:val="18"/>
          <w:szCs w:val="18"/>
        </w:rPr>
        <w:t>状态联机</w:t>
      </w:r>
      <w:r>
        <w:rPr>
          <w:rStyle w:val="translated-span"/>
          <w:rFonts w:ascii="Courier New" w:hAnsi="Courier New" w:cs="Courier New"/>
          <w:sz w:val="18"/>
          <w:szCs w:val="18"/>
        </w:rPr>
        <w:t>\u</w:t>
      </w:r>
      <w:r>
        <w:rPr>
          <w:rStyle w:val="translated-span"/>
          <w:rFonts w:ascii="Courier New" w:hAnsi="Courier New" w:cs="Courier New"/>
          <w:sz w:val="18"/>
          <w:szCs w:val="18"/>
        </w:rPr>
        <w:t>状态</w:t>
      </w:r>
    </w:p>
    <w:p w14:paraId="56EB9BA4" w14:textId="77777777" w:rsidR="00C115F7" w:rsidRDefault="00012C0F">
      <w:pPr>
        <w:spacing w:after="223" w:line="256" w:lineRule="auto"/>
        <w:ind w:right="15"/>
      </w:pPr>
      <w:r>
        <w:rPr>
          <w:rStyle w:val="translated-span"/>
        </w:rPr>
        <w:t>例如，多路径命令的输出可能如下所示：</w:t>
      </w:r>
    </w:p>
    <w:p w14:paraId="27BEC290" w14:textId="77777777" w:rsidR="00C115F7" w:rsidRDefault="00012C0F">
      <w:pPr>
        <w:spacing w:after="11" w:line="304" w:lineRule="auto"/>
        <w:ind w:left="-5" w:right="4037"/>
      </w:pPr>
      <w:r>
        <w:rPr>
          <w:rStyle w:val="translated-span"/>
          <w:rFonts w:ascii="Courier New" w:hAnsi="Courier New" w:cs="Courier New"/>
          <w:sz w:val="18"/>
          <w:szCs w:val="18"/>
        </w:rPr>
        <w:t>3600d0230000000000e13955cc3757800 dm-1 WINSYS</w:t>
      </w:r>
      <w:r>
        <w:rPr>
          <w:rStyle w:val="translated-span"/>
          <w:rFonts w:ascii="Courier New" w:hAnsi="Courier New" w:cs="Courier New"/>
          <w:sz w:val="18"/>
          <w:szCs w:val="18"/>
        </w:rPr>
        <w:t>，</w:t>
      </w:r>
      <w:r>
        <w:rPr>
          <w:rStyle w:val="translated-span"/>
          <w:rFonts w:ascii="Courier New" w:hAnsi="Courier New" w:cs="Courier New"/>
          <w:sz w:val="18"/>
          <w:szCs w:val="18"/>
        </w:rPr>
        <w:t>SF2372 size=269G features=&amp;apos;0&amp;</w:t>
      </w:r>
      <w:proofErr w:type="gramStart"/>
      <w:r>
        <w:rPr>
          <w:rStyle w:val="translated-span"/>
          <w:rFonts w:ascii="Courier New" w:hAnsi="Courier New" w:cs="Courier New"/>
          <w:sz w:val="18"/>
          <w:szCs w:val="18"/>
        </w:rPr>
        <w:t>apos;hwhandler</w:t>
      </w:r>
      <w:proofErr w:type="gramEnd"/>
      <w:r>
        <w:rPr>
          <w:rStyle w:val="translated-span"/>
          <w:rFonts w:ascii="Courier New" w:hAnsi="Courier New" w:cs="Courier New"/>
          <w:sz w:val="18"/>
          <w:szCs w:val="18"/>
        </w:rPr>
        <w:t>=&amp;apos;0&amp;apos;wp=</w:t>
      </w:r>
      <w:proofErr w:type="spellStart"/>
      <w:r>
        <w:rPr>
          <w:rStyle w:val="translated-span"/>
          <w:rFonts w:ascii="Courier New" w:hAnsi="Courier New" w:cs="Courier New"/>
          <w:sz w:val="18"/>
          <w:szCs w:val="18"/>
        </w:rPr>
        <w:t>rw</w:t>
      </w:r>
      <w:proofErr w:type="spellEnd"/>
      <w:r>
        <w:rPr>
          <w:rStyle w:val="translated-span"/>
          <w:rFonts w:ascii="Courier New" w:hAnsi="Courier New" w:cs="Courier New"/>
          <w:sz w:val="18"/>
          <w:szCs w:val="18"/>
        </w:rPr>
        <w:t xml:space="preserve"> |-+-policy=&amp;</w:t>
      </w:r>
      <w:proofErr w:type="spellStart"/>
      <w:r>
        <w:rPr>
          <w:rStyle w:val="translated-span"/>
          <w:rFonts w:ascii="Courier New" w:hAnsi="Courier New" w:cs="Courier New"/>
          <w:sz w:val="18"/>
          <w:szCs w:val="18"/>
        </w:rPr>
        <w:t>apos;round-robin</w:t>
      </w:r>
      <w:proofErr w:type="spellEnd"/>
      <w:r>
        <w:rPr>
          <w:rStyle w:val="translated-span"/>
          <w:rFonts w:ascii="Courier New" w:hAnsi="Courier New" w:cs="Courier New"/>
          <w:sz w:val="18"/>
          <w:szCs w:val="18"/>
        </w:rPr>
        <w:t xml:space="preserve"> 0&amp;apos;prio=1 status=active</w:t>
      </w:r>
    </w:p>
    <w:p w14:paraId="5C3ADBF0" w14:textId="77777777" w:rsidR="00C115F7" w:rsidRDefault="00012C0F">
      <w:pPr>
        <w:spacing w:after="11" w:line="304" w:lineRule="auto"/>
        <w:ind w:left="-5" w:right="133"/>
      </w:pPr>
      <w:r>
        <w:rPr>
          <w:rStyle w:val="translated-span"/>
          <w:rFonts w:ascii="Courier New" w:hAnsi="Courier New" w:cs="Courier New"/>
          <w:sz w:val="18"/>
          <w:szCs w:val="18"/>
        </w:rPr>
        <w:t xml:space="preserve">|`-6:0:0:0 </w:t>
      </w:r>
      <w:proofErr w:type="spellStart"/>
      <w:r>
        <w:rPr>
          <w:rStyle w:val="translated-span"/>
          <w:rFonts w:ascii="Courier New" w:hAnsi="Courier New" w:cs="Courier New"/>
          <w:sz w:val="18"/>
          <w:szCs w:val="18"/>
        </w:rPr>
        <w:t>sdb</w:t>
      </w:r>
      <w:proofErr w:type="spellEnd"/>
      <w:r>
        <w:rPr>
          <w:rStyle w:val="translated-span"/>
          <w:rFonts w:ascii="Courier New" w:hAnsi="Courier New" w:cs="Courier New"/>
          <w:sz w:val="18"/>
          <w:szCs w:val="18"/>
        </w:rPr>
        <w:t xml:space="preserve"> 8:16</w:t>
      </w:r>
      <w:r>
        <w:rPr>
          <w:rStyle w:val="translated-span"/>
          <w:rFonts w:ascii="Courier New" w:hAnsi="Courier New" w:cs="Courier New"/>
          <w:sz w:val="18"/>
          <w:szCs w:val="18"/>
        </w:rPr>
        <w:t>活动就绪运行</w:t>
      </w:r>
    </w:p>
    <w:p w14:paraId="591466EB" w14:textId="77777777" w:rsidR="00C115F7" w:rsidRDefault="00012C0F">
      <w:pPr>
        <w:spacing w:after="11" w:line="304" w:lineRule="auto"/>
        <w:ind w:left="-5" w:right="133"/>
      </w:pPr>
      <w:r>
        <w:rPr>
          <w:rStyle w:val="translated-span"/>
          <w:rFonts w:ascii="Courier New" w:hAnsi="Courier New" w:cs="Courier New"/>
          <w:sz w:val="18"/>
          <w:szCs w:val="18"/>
        </w:rPr>
        <w:t>`-+-policy=&amp;</w:t>
      </w:r>
      <w:proofErr w:type="spellStart"/>
      <w:r>
        <w:rPr>
          <w:rStyle w:val="translated-span"/>
          <w:rFonts w:ascii="Courier New" w:hAnsi="Courier New" w:cs="Courier New"/>
          <w:sz w:val="18"/>
          <w:szCs w:val="18"/>
        </w:rPr>
        <w:t>apos;round-robin</w:t>
      </w:r>
      <w:proofErr w:type="spellEnd"/>
      <w:r>
        <w:rPr>
          <w:rStyle w:val="translated-span"/>
          <w:rFonts w:ascii="Courier New" w:hAnsi="Courier New" w:cs="Courier New"/>
          <w:sz w:val="18"/>
          <w:szCs w:val="18"/>
        </w:rPr>
        <w:t xml:space="preserve"> 0&amp;apos;</w:t>
      </w:r>
      <w:r>
        <w:rPr>
          <w:rStyle w:val="translated-span"/>
          <w:rFonts w:ascii="Courier New" w:hAnsi="Courier New" w:cs="Courier New"/>
          <w:sz w:val="18"/>
          <w:szCs w:val="18"/>
        </w:rPr>
        <w:t>优先级</w:t>
      </w:r>
      <w:r>
        <w:rPr>
          <w:rStyle w:val="translated-span"/>
          <w:rFonts w:ascii="Courier New" w:hAnsi="Courier New" w:cs="Courier New"/>
          <w:sz w:val="18"/>
          <w:szCs w:val="18"/>
        </w:rPr>
        <w:t>=1</w:t>
      </w:r>
      <w:r>
        <w:rPr>
          <w:rStyle w:val="translated-span"/>
          <w:rFonts w:ascii="Courier New" w:hAnsi="Courier New" w:cs="Courier New"/>
          <w:sz w:val="18"/>
          <w:szCs w:val="18"/>
        </w:rPr>
        <w:t>状态</w:t>
      </w:r>
      <w:r>
        <w:rPr>
          <w:rStyle w:val="translated-span"/>
          <w:rFonts w:ascii="Courier New" w:hAnsi="Courier New" w:cs="Courier New"/>
          <w:sz w:val="18"/>
          <w:szCs w:val="18"/>
        </w:rPr>
        <w:t>=</w:t>
      </w:r>
      <w:r>
        <w:rPr>
          <w:rStyle w:val="translated-span"/>
          <w:rFonts w:ascii="Courier New" w:hAnsi="Courier New" w:cs="Courier New"/>
          <w:sz w:val="18"/>
          <w:szCs w:val="18"/>
        </w:rPr>
        <w:t>已启用</w:t>
      </w:r>
    </w:p>
    <w:p w14:paraId="7EBD3250" w14:textId="77777777" w:rsidR="00C115F7" w:rsidRDefault="00012C0F">
      <w:pPr>
        <w:spacing w:after="321" w:line="304" w:lineRule="auto"/>
        <w:ind w:left="-5" w:right="133"/>
      </w:pPr>
      <w:r>
        <w:rPr>
          <w:rStyle w:val="translated-span"/>
          <w:rFonts w:ascii="Courier New" w:hAnsi="Courier New" w:cs="Courier New"/>
          <w:sz w:val="18"/>
          <w:szCs w:val="18"/>
        </w:rPr>
        <w:t xml:space="preserve">`-7:0:0:0 </w:t>
      </w:r>
      <w:proofErr w:type="spellStart"/>
      <w:r>
        <w:rPr>
          <w:rStyle w:val="translated-span"/>
          <w:rFonts w:ascii="Courier New" w:hAnsi="Courier New" w:cs="Courier New"/>
          <w:sz w:val="18"/>
          <w:szCs w:val="18"/>
        </w:rPr>
        <w:t>sdf</w:t>
      </w:r>
      <w:proofErr w:type="spellEnd"/>
      <w:r>
        <w:rPr>
          <w:rStyle w:val="translated-span"/>
          <w:rFonts w:ascii="Courier New" w:hAnsi="Courier New" w:cs="Courier New"/>
          <w:sz w:val="18"/>
          <w:szCs w:val="18"/>
        </w:rPr>
        <w:t xml:space="preserve"> 8:80</w:t>
      </w:r>
      <w:r>
        <w:rPr>
          <w:rStyle w:val="translated-span"/>
          <w:rFonts w:ascii="Courier New" w:hAnsi="Courier New" w:cs="Courier New"/>
          <w:sz w:val="18"/>
          <w:szCs w:val="18"/>
        </w:rPr>
        <w:t>活动就绪运行</w:t>
      </w:r>
    </w:p>
    <w:p w14:paraId="3B402B50" w14:textId="77777777" w:rsidR="00C115F7" w:rsidRDefault="00012C0F">
      <w:pPr>
        <w:ind w:right="15"/>
      </w:pPr>
      <w:r>
        <w:rPr>
          <w:rStyle w:val="translated-span"/>
        </w:rPr>
        <w:t>如果路径已启动并准备好进行</w:t>
      </w:r>
      <w:r>
        <w:rPr>
          <w:rStyle w:val="translated-span"/>
        </w:rPr>
        <w:t>I/O</w:t>
      </w:r>
      <w:r>
        <w:rPr>
          <w:rStyle w:val="translated-span"/>
        </w:rPr>
        <w:t>，则路径的状态为就绪或重影。如果路径向下，则状态为故障或不稳定。路径状态由</w:t>
      </w:r>
      <w:proofErr w:type="spellStart"/>
      <w:r>
        <w:rPr>
          <w:rStyle w:val="translated-span"/>
        </w:rPr>
        <w:t>multipathd</w:t>
      </w:r>
      <w:proofErr w:type="spellEnd"/>
      <w:r>
        <w:rPr>
          <w:rStyle w:val="translated-span"/>
        </w:rPr>
        <w:t>守护进程根据</w:t>
      </w:r>
      <w:r>
        <w:rPr>
          <w:rStyle w:val="translated-span"/>
        </w:rPr>
        <w:t>/</w:t>
      </w:r>
      <w:proofErr w:type="spellStart"/>
      <w:r>
        <w:rPr>
          <w:rStyle w:val="translated-span"/>
        </w:rPr>
        <w:t>etc</w:t>
      </w:r>
      <w:proofErr w:type="spellEnd"/>
      <w:r>
        <w:rPr>
          <w:rStyle w:val="translated-span"/>
        </w:rPr>
        <w:t>/</w:t>
      </w:r>
      <w:proofErr w:type="spellStart"/>
      <w:r>
        <w:rPr>
          <w:rStyle w:val="translated-span"/>
        </w:rPr>
        <w:t>multipath.conf</w:t>
      </w:r>
      <w:proofErr w:type="spellEnd"/>
      <w:r>
        <w:rPr>
          <w:rStyle w:val="translated-span"/>
        </w:rPr>
        <w:t>文件中定义的轮询间隔定期更新。</w:t>
      </w:r>
    </w:p>
    <w:p w14:paraId="27CA6678" w14:textId="77777777" w:rsidR="00C115F7" w:rsidRDefault="00012C0F">
      <w:pPr>
        <w:spacing w:after="253"/>
        <w:ind w:right="15"/>
      </w:pPr>
      <w:r>
        <w:rPr>
          <w:rStyle w:val="translated-span"/>
        </w:rPr>
        <w:t>dm</w:t>
      </w:r>
      <w:r>
        <w:rPr>
          <w:rStyle w:val="translated-span"/>
        </w:rPr>
        <w:t>状态与</w:t>
      </w:r>
      <w:r>
        <w:rPr>
          <w:rStyle w:val="translated-span"/>
        </w:rPr>
        <w:t>path</w:t>
      </w:r>
      <w:r>
        <w:rPr>
          <w:rStyle w:val="translated-span"/>
        </w:rPr>
        <w:t>状态相似，但从内核的角度来看。</w:t>
      </w:r>
      <w:r>
        <w:rPr>
          <w:rStyle w:val="translated-span"/>
        </w:rPr>
        <w:t>dm</w:t>
      </w:r>
      <w:r>
        <w:rPr>
          <w:rStyle w:val="translated-span"/>
        </w:rPr>
        <w:t>状态有两种状态：失败（类似于故障）和活动（覆盖所有其他路径状态）。有时，设备的路径状态和</w:t>
      </w:r>
      <w:r>
        <w:rPr>
          <w:rStyle w:val="translated-span"/>
        </w:rPr>
        <w:t>dm</w:t>
      </w:r>
      <w:r>
        <w:rPr>
          <w:rStyle w:val="translated-span"/>
        </w:rPr>
        <w:t>状态会暂时不一致。</w:t>
      </w:r>
    </w:p>
    <w:p w14:paraId="1AC9CB3C" w14:textId="77777777" w:rsidR="00C115F7" w:rsidRDefault="00012C0F">
      <w:pPr>
        <w:spacing w:after="253"/>
        <w:ind w:right="15"/>
      </w:pPr>
      <w:r>
        <w:rPr>
          <w:rStyle w:val="translated-span"/>
        </w:rPr>
        <w:t>联机状态的可能值为</w:t>
      </w:r>
      <w:r>
        <w:rPr>
          <w:rStyle w:val="translated-span"/>
        </w:rPr>
        <w:t>“</w:t>
      </w:r>
      <w:r>
        <w:rPr>
          <w:rStyle w:val="translated-span"/>
        </w:rPr>
        <w:t>正在运行</w:t>
      </w:r>
      <w:r>
        <w:rPr>
          <w:rStyle w:val="translated-span"/>
        </w:rPr>
        <w:t>”</w:t>
      </w:r>
      <w:r>
        <w:rPr>
          <w:rStyle w:val="translated-span"/>
        </w:rPr>
        <w:t>和</w:t>
      </w:r>
      <w:r>
        <w:rPr>
          <w:rStyle w:val="translated-span"/>
        </w:rPr>
        <w:t>“</w:t>
      </w:r>
      <w:r>
        <w:rPr>
          <w:rStyle w:val="translated-span"/>
        </w:rPr>
        <w:t>脱机</w:t>
      </w:r>
      <w:r>
        <w:rPr>
          <w:rStyle w:val="translated-span"/>
        </w:rPr>
        <w:t>”</w:t>
      </w:r>
      <w:r>
        <w:rPr>
          <w:rStyle w:val="translated-span"/>
        </w:rPr>
        <w:t>。脱机状态表示</w:t>
      </w:r>
      <w:r>
        <w:rPr>
          <w:rStyle w:val="translated-span"/>
        </w:rPr>
        <w:t>SCSI</w:t>
      </w:r>
      <w:r>
        <w:rPr>
          <w:rStyle w:val="translated-span"/>
        </w:rPr>
        <w:t>设备已被禁用。</w:t>
      </w:r>
    </w:p>
    <w:p w14:paraId="4A8674C5" w14:textId="77777777" w:rsidR="00C115F7" w:rsidRDefault="00012C0F">
      <w:pPr>
        <w:spacing w:after="318"/>
        <w:ind w:right="15"/>
      </w:pPr>
      <w:r>
        <w:rPr>
          <w:noProof/>
        </w:rPr>
        <w:drawing>
          <wp:anchor distT="0" distB="0" distL="114300" distR="114300" simplePos="0" relativeHeight="251683840" behindDoc="0" locked="0" layoutInCell="1" allowOverlap="0" wp14:anchorId="37FE956E" wp14:editId="3CB76C76">
            <wp:simplePos x="0" y="0"/>
            <wp:positionH relativeFrom="column">
              <wp:align>left</wp:align>
            </wp:positionH>
            <wp:positionV relativeFrom="line">
              <wp:posOffset>0</wp:posOffset>
            </wp:positionV>
            <wp:extent cx="304800" cy="9525"/>
            <wp:effectExtent l="0" t="0" r="0" b="0"/>
            <wp:wrapSquare wrapText="bothSides"/>
            <wp:docPr id="176"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创建或修改多路径设备时，路径组状态、</w:t>
      </w:r>
      <w:r>
        <w:rPr>
          <w:rStyle w:val="translated-span"/>
        </w:rPr>
        <w:t>dm</w:t>
      </w:r>
      <w:r>
        <w:rPr>
          <w:rStyle w:val="translated-span"/>
        </w:rPr>
        <w:t>设备名称、写入权限和</w:t>
      </w:r>
      <w:r>
        <w:rPr>
          <w:rStyle w:val="translated-span"/>
        </w:rPr>
        <w:t>dm</w:t>
      </w:r>
      <w:r>
        <w:rPr>
          <w:rStyle w:val="translated-span"/>
        </w:rPr>
        <w:t>状态未知。此外，这些功能并不总是正确的</w:t>
      </w:r>
    </w:p>
    <w:p w14:paraId="233A7758" w14:textId="77777777" w:rsidR="00C115F7" w:rsidRDefault="00012C0F">
      <w:pPr>
        <w:pStyle w:val="4"/>
        <w:spacing w:after="270"/>
        <w:ind w:left="-5"/>
      </w:pPr>
      <w:r>
        <w:rPr>
          <w:rStyle w:val="translated-span"/>
        </w:rPr>
        <w:t xml:space="preserve">5.7. </w:t>
      </w:r>
      <w:r>
        <w:rPr>
          <w:rStyle w:val="translated-span"/>
        </w:rPr>
        <w:t>使用</w:t>
      </w:r>
      <w:r>
        <w:rPr>
          <w:rStyle w:val="translated-span"/>
        </w:rPr>
        <w:t>Multipath</w:t>
      </w:r>
      <w:r>
        <w:rPr>
          <w:rStyle w:val="translated-span"/>
        </w:rPr>
        <w:t>命令进行多路径查询</w:t>
      </w:r>
    </w:p>
    <w:p w14:paraId="15013347" w14:textId="77777777" w:rsidR="00C115F7" w:rsidRDefault="00012C0F">
      <w:pPr>
        <w:spacing w:after="253"/>
        <w:ind w:right="15"/>
      </w:pPr>
      <w:r>
        <w:rPr>
          <w:rStyle w:val="translated-span"/>
        </w:rPr>
        <w:t>您可以使用</w:t>
      </w:r>
      <w:r>
        <w:rPr>
          <w:rStyle w:val="translated-span"/>
        </w:rPr>
        <w:t>multipath</w:t>
      </w:r>
      <w:r>
        <w:rPr>
          <w:rStyle w:val="translated-span"/>
        </w:rPr>
        <w:t>命令的</w:t>
      </w:r>
      <w:r>
        <w:rPr>
          <w:rStyle w:val="translated-span"/>
        </w:rPr>
        <w:t>-l</w:t>
      </w:r>
      <w:r>
        <w:rPr>
          <w:rStyle w:val="translated-span"/>
        </w:rPr>
        <w:t>和</w:t>
      </w:r>
      <w:r>
        <w:rPr>
          <w:rStyle w:val="translated-span"/>
        </w:rPr>
        <w:t>-</w:t>
      </w:r>
      <w:proofErr w:type="spellStart"/>
      <w:r>
        <w:rPr>
          <w:rStyle w:val="translated-span"/>
        </w:rPr>
        <w:t>ll</w:t>
      </w:r>
      <w:proofErr w:type="spellEnd"/>
      <w:r>
        <w:rPr>
          <w:rStyle w:val="translated-span"/>
        </w:rPr>
        <w:t>选项来显示当前的多路径配置。</w:t>
      </w:r>
      <w:r>
        <w:rPr>
          <w:rStyle w:val="translated-span"/>
        </w:rPr>
        <w:t>l</w:t>
      </w:r>
      <w:r>
        <w:rPr>
          <w:rStyle w:val="translated-span"/>
        </w:rPr>
        <w:t>选项显示从</w:t>
      </w:r>
      <w:proofErr w:type="spellStart"/>
      <w:r>
        <w:rPr>
          <w:rStyle w:val="translated-span"/>
        </w:rPr>
        <w:t>sysfs</w:t>
      </w:r>
      <w:proofErr w:type="spellEnd"/>
      <w:r>
        <w:rPr>
          <w:rStyle w:val="translated-span"/>
        </w:rPr>
        <w:t>和设备映射器中的信息收集的多路径拓扑。</w:t>
      </w:r>
      <w:r>
        <w:rPr>
          <w:rStyle w:val="translated-span"/>
        </w:rPr>
        <w:t>-</w:t>
      </w:r>
      <w:proofErr w:type="spellStart"/>
      <w:r>
        <w:rPr>
          <w:rStyle w:val="translated-span"/>
        </w:rPr>
        <w:t>ll</w:t>
      </w:r>
      <w:proofErr w:type="spellEnd"/>
      <w:r>
        <w:rPr>
          <w:rStyle w:val="translated-span"/>
        </w:rPr>
        <w:t>选项除了显示系统的所有其他可用组件外，还显示</w:t>
      </w:r>
      <w:r>
        <w:rPr>
          <w:rStyle w:val="translated-span"/>
        </w:rPr>
        <w:t>-l</w:t>
      </w:r>
      <w:r>
        <w:rPr>
          <w:rStyle w:val="translated-span"/>
        </w:rPr>
        <w:t>显示的信息。</w:t>
      </w:r>
    </w:p>
    <w:p w14:paraId="6A18E922" w14:textId="77777777" w:rsidR="00C115F7" w:rsidRDefault="00012C0F">
      <w:pPr>
        <w:spacing w:after="253"/>
        <w:ind w:right="15"/>
      </w:pPr>
      <w:r>
        <w:rPr>
          <w:rStyle w:val="translated-span"/>
        </w:rPr>
        <w:lastRenderedPageBreak/>
        <w:t>显示多路径配置时，可以使用</w:t>
      </w:r>
      <w:r>
        <w:rPr>
          <w:rStyle w:val="translated-span"/>
        </w:rPr>
        <w:t>multipath</w:t>
      </w:r>
      <w:r>
        <w:rPr>
          <w:rStyle w:val="translated-span"/>
        </w:rPr>
        <w:t>命令的</w:t>
      </w:r>
      <w:r>
        <w:rPr>
          <w:rStyle w:val="translated-span"/>
        </w:rPr>
        <w:t>-v</w:t>
      </w:r>
      <w:r>
        <w:rPr>
          <w:rStyle w:val="translated-span"/>
        </w:rPr>
        <w:t>选项指定三个详细级别。指定</w:t>
      </w:r>
      <w:r>
        <w:rPr>
          <w:rStyle w:val="translated-span"/>
        </w:rPr>
        <w:t>-v0</w:t>
      </w:r>
      <w:r>
        <w:rPr>
          <w:rStyle w:val="translated-span"/>
        </w:rPr>
        <w:t>不会产生任何输出。指定</w:t>
      </w:r>
      <w:r>
        <w:rPr>
          <w:rStyle w:val="translated-span"/>
        </w:rPr>
        <w:t>-v1</w:t>
      </w:r>
      <w:r>
        <w:rPr>
          <w:rStyle w:val="translated-span"/>
        </w:rPr>
        <w:t>仅输出创建或更新的多路径名称，然后可以将其馈送到其他工具，如</w:t>
      </w:r>
      <w:proofErr w:type="spellStart"/>
      <w:r>
        <w:rPr>
          <w:rStyle w:val="translated-span"/>
        </w:rPr>
        <w:t>kpartx</w:t>
      </w:r>
      <w:proofErr w:type="spellEnd"/>
      <w:r>
        <w:rPr>
          <w:rStyle w:val="translated-span"/>
        </w:rPr>
        <w:t>。指定</w:t>
      </w:r>
      <w:r>
        <w:rPr>
          <w:rStyle w:val="translated-span"/>
        </w:rPr>
        <w:t>-v2</w:t>
      </w:r>
      <w:r>
        <w:rPr>
          <w:rStyle w:val="translated-span"/>
        </w:rPr>
        <w:t>将打印所有检测到的路径、多路径和设备映射。</w:t>
      </w:r>
    </w:p>
    <w:p w14:paraId="58B49BFC" w14:textId="77777777" w:rsidR="00C115F7" w:rsidRDefault="00012C0F">
      <w:pPr>
        <w:spacing w:after="258"/>
        <w:ind w:right="15"/>
      </w:pPr>
      <w:r>
        <w:rPr>
          <w:noProof/>
        </w:rPr>
        <w:drawing>
          <wp:anchor distT="0" distB="0" distL="114300" distR="114300" simplePos="0" relativeHeight="251684864" behindDoc="0" locked="0" layoutInCell="1" allowOverlap="0" wp14:anchorId="63C8B9FD" wp14:editId="269417EC">
            <wp:simplePos x="0" y="0"/>
            <wp:positionH relativeFrom="column">
              <wp:align>left</wp:align>
            </wp:positionH>
            <wp:positionV relativeFrom="line">
              <wp:posOffset>0</wp:posOffset>
            </wp:positionV>
            <wp:extent cx="304800" cy="9525"/>
            <wp:effectExtent l="0" t="0" r="0" b="0"/>
            <wp:wrapSquare wrapText="bothSides"/>
            <wp:docPr id="17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多路径的默认详细级别为</w:t>
      </w:r>
      <w:r>
        <w:rPr>
          <w:rStyle w:val="translated-span"/>
        </w:rPr>
        <w:t>2</w:t>
      </w:r>
      <w:r>
        <w:rPr>
          <w:rStyle w:val="translated-span"/>
        </w:rPr>
        <w:t>，可以通过在</w:t>
      </w:r>
      <w:proofErr w:type="spellStart"/>
      <w:r>
        <w:rPr>
          <w:rStyle w:val="translated-span"/>
        </w:rPr>
        <w:t>multipath.conf</w:t>
      </w:r>
      <w:proofErr w:type="spellEnd"/>
      <w:r>
        <w:rPr>
          <w:rStyle w:val="translated-span"/>
        </w:rPr>
        <w:t>的</w:t>
      </w:r>
      <w:r>
        <w:rPr>
          <w:rStyle w:val="translated-span"/>
        </w:rPr>
        <w:t>defaults</w:t>
      </w:r>
      <w:r>
        <w:rPr>
          <w:rStyle w:val="translated-span"/>
        </w:rPr>
        <w:t>部分中定义详细属性进行全局修改。</w:t>
      </w:r>
    </w:p>
    <w:p w14:paraId="23D0FC33" w14:textId="77777777" w:rsidR="00C115F7" w:rsidRDefault="00012C0F">
      <w:pPr>
        <w:spacing w:after="223" w:line="256" w:lineRule="auto"/>
        <w:ind w:right="15"/>
      </w:pPr>
      <w:r>
        <w:rPr>
          <w:rStyle w:val="translated-span"/>
        </w:rPr>
        <w:t>下面的示例显示了</w:t>
      </w:r>
      <w:r>
        <w:rPr>
          <w:rStyle w:val="translated-span"/>
        </w:rPr>
        <w:t>multipath-l</w:t>
      </w:r>
      <w:r>
        <w:rPr>
          <w:rStyle w:val="translated-span"/>
        </w:rPr>
        <w:t>命令的输出。</w:t>
      </w:r>
    </w:p>
    <w:p w14:paraId="2367E85A" w14:textId="77777777" w:rsidR="00C115F7" w:rsidRDefault="00012C0F">
      <w:pPr>
        <w:spacing w:after="11" w:line="304" w:lineRule="auto"/>
        <w:ind w:left="-5" w:right="4037"/>
      </w:pPr>
      <w:r>
        <w:rPr>
          <w:rStyle w:val="translated-span"/>
          <w:rFonts w:ascii="Courier New" w:hAnsi="Courier New" w:cs="Courier New"/>
          <w:sz w:val="18"/>
          <w:szCs w:val="18"/>
        </w:rPr>
        <w:t>#</w:t>
      </w:r>
      <w:r>
        <w:rPr>
          <w:rStyle w:val="translated-span"/>
          <w:rFonts w:ascii="Courier New" w:hAnsi="Courier New" w:cs="Courier New"/>
          <w:sz w:val="18"/>
          <w:szCs w:val="18"/>
        </w:rPr>
        <w:t>多路径</w:t>
      </w:r>
      <w:r>
        <w:rPr>
          <w:rStyle w:val="translated-span"/>
          <w:rFonts w:ascii="Courier New" w:hAnsi="Courier New" w:cs="Courier New"/>
          <w:sz w:val="18"/>
          <w:szCs w:val="18"/>
        </w:rPr>
        <w:t>-l 3600d0230000000000e13955cc3757800 dm-1 WINSYS</w:t>
      </w:r>
      <w:r>
        <w:rPr>
          <w:rStyle w:val="translated-span"/>
          <w:rFonts w:ascii="Courier New" w:hAnsi="Courier New" w:cs="Courier New"/>
          <w:sz w:val="18"/>
          <w:szCs w:val="18"/>
        </w:rPr>
        <w:t>，</w:t>
      </w:r>
      <w:r>
        <w:rPr>
          <w:rStyle w:val="translated-span"/>
          <w:rFonts w:ascii="Courier New" w:hAnsi="Courier New" w:cs="Courier New"/>
          <w:sz w:val="18"/>
          <w:szCs w:val="18"/>
        </w:rPr>
        <w:t>SF2372 size=269G features=&amp;apos;0&amp;</w:t>
      </w:r>
      <w:proofErr w:type="gramStart"/>
      <w:r>
        <w:rPr>
          <w:rStyle w:val="translated-span"/>
          <w:rFonts w:ascii="Courier New" w:hAnsi="Courier New" w:cs="Courier New"/>
          <w:sz w:val="18"/>
          <w:szCs w:val="18"/>
        </w:rPr>
        <w:t>apos;hwhandler</w:t>
      </w:r>
      <w:proofErr w:type="gramEnd"/>
      <w:r>
        <w:rPr>
          <w:rStyle w:val="translated-span"/>
          <w:rFonts w:ascii="Courier New" w:hAnsi="Courier New" w:cs="Courier New"/>
          <w:sz w:val="18"/>
          <w:szCs w:val="18"/>
        </w:rPr>
        <w:t>=&amp;apos;0&amp;apos;wp=</w:t>
      </w:r>
      <w:proofErr w:type="spellStart"/>
      <w:r>
        <w:rPr>
          <w:rStyle w:val="translated-span"/>
          <w:rFonts w:ascii="Courier New" w:hAnsi="Courier New" w:cs="Courier New"/>
          <w:sz w:val="18"/>
          <w:szCs w:val="18"/>
        </w:rPr>
        <w:t>rw</w:t>
      </w:r>
      <w:proofErr w:type="spellEnd"/>
      <w:r>
        <w:rPr>
          <w:rStyle w:val="translated-span"/>
          <w:rFonts w:ascii="Courier New" w:hAnsi="Courier New" w:cs="Courier New"/>
          <w:sz w:val="18"/>
          <w:szCs w:val="18"/>
        </w:rPr>
        <w:t xml:space="preserve"> |-+-policy=&amp;</w:t>
      </w:r>
      <w:proofErr w:type="spellStart"/>
      <w:r>
        <w:rPr>
          <w:rStyle w:val="translated-span"/>
          <w:rFonts w:ascii="Courier New" w:hAnsi="Courier New" w:cs="Courier New"/>
          <w:sz w:val="18"/>
          <w:szCs w:val="18"/>
        </w:rPr>
        <w:t>apos;round-robin</w:t>
      </w:r>
      <w:proofErr w:type="spellEnd"/>
      <w:r>
        <w:rPr>
          <w:rStyle w:val="translated-span"/>
          <w:rFonts w:ascii="Courier New" w:hAnsi="Courier New" w:cs="Courier New"/>
          <w:sz w:val="18"/>
          <w:szCs w:val="18"/>
        </w:rPr>
        <w:t xml:space="preserve"> 0&amp;apos;prio=1 status=active</w:t>
      </w:r>
    </w:p>
    <w:p w14:paraId="64498488" w14:textId="77777777" w:rsidR="00C115F7" w:rsidRDefault="00012C0F">
      <w:pPr>
        <w:spacing w:after="11" w:line="304" w:lineRule="auto"/>
        <w:ind w:left="-5" w:right="133"/>
      </w:pPr>
      <w:r>
        <w:rPr>
          <w:rStyle w:val="translated-span"/>
          <w:rFonts w:ascii="Courier New" w:hAnsi="Courier New" w:cs="Courier New"/>
          <w:sz w:val="18"/>
          <w:szCs w:val="18"/>
        </w:rPr>
        <w:t xml:space="preserve">|`-6:0:0:0 </w:t>
      </w:r>
      <w:proofErr w:type="spellStart"/>
      <w:r>
        <w:rPr>
          <w:rStyle w:val="translated-span"/>
          <w:rFonts w:ascii="Courier New" w:hAnsi="Courier New" w:cs="Courier New"/>
          <w:sz w:val="18"/>
          <w:szCs w:val="18"/>
        </w:rPr>
        <w:t>sdb</w:t>
      </w:r>
      <w:proofErr w:type="spellEnd"/>
      <w:r>
        <w:rPr>
          <w:rStyle w:val="translated-span"/>
          <w:rFonts w:ascii="Courier New" w:hAnsi="Courier New" w:cs="Courier New"/>
          <w:sz w:val="18"/>
          <w:szCs w:val="18"/>
        </w:rPr>
        <w:t xml:space="preserve"> 8:16</w:t>
      </w:r>
      <w:r>
        <w:rPr>
          <w:rStyle w:val="translated-span"/>
          <w:rFonts w:ascii="Courier New" w:hAnsi="Courier New" w:cs="Courier New"/>
          <w:sz w:val="18"/>
          <w:szCs w:val="18"/>
        </w:rPr>
        <w:t>活动就绪运行</w:t>
      </w:r>
    </w:p>
    <w:p w14:paraId="736E4C51" w14:textId="77777777" w:rsidR="00C115F7" w:rsidRDefault="00012C0F">
      <w:pPr>
        <w:spacing w:after="11" w:line="304" w:lineRule="auto"/>
        <w:ind w:left="-5" w:right="133"/>
      </w:pPr>
      <w:r>
        <w:rPr>
          <w:rStyle w:val="translated-span"/>
          <w:rFonts w:ascii="Courier New" w:hAnsi="Courier New" w:cs="Courier New"/>
          <w:sz w:val="18"/>
          <w:szCs w:val="18"/>
        </w:rPr>
        <w:t>`-+-policy=&amp;</w:t>
      </w:r>
      <w:proofErr w:type="spellStart"/>
      <w:r>
        <w:rPr>
          <w:rStyle w:val="translated-span"/>
          <w:rFonts w:ascii="Courier New" w:hAnsi="Courier New" w:cs="Courier New"/>
          <w:sz w:val="18"/>
          <w:szCs w:val="18"/>
        </w:rPr>
        <w:t>apos;round-robin</w:t>
      </w:r>
      <w:proofErr w:type="spellEnd"/>
      <w:r>
        <w:rPr>
          <w:rStyle w:val="translated-span"/>
          <w:rFonts w:ascii="Courier New" w:hAnsi="Courier New" w:cs="Courier New"/>
          <w:sz w:val="18"/>
          <w:szCs w:val="18"/>
        </w:rPr>
        <w:t xml:space="preserve"> 0&amp;apos;</w:t>
      </w:r>
      <w:r>
        <w:rPr>
          <w:rStyle w:val="translated-span"/>
          <w:rFonts w:ascii="Courier New" w:hAnsi="Courier New" w:cs="Courier New"/>
          <w:sz w:val="18"/>
          <w:szCs w:val="18"/>
        </w:rPr>
        <w:t>优先级</w:t>
      </w:r>
      <w:r>
        <w:rPr>
          <w:rStyle w:val="translated-span"/>
          <w:rFonts w:ascii="Courier New" w:hAnsi="Courier New" w:cs="Courier New"/>
          <w:sz w:val="18"/>
          <w:szCs w:val="18"/>
        </w:rPr>
        <w:t>=1</w:t>
      </w:r>
      <w:r>
        <w:rPr>
          <w:rStyle w:val="translated-span"/>
          <w:rFonts w:ascii="Courier New" w:hAnsi="Courier New" w:cs="Courier New"/>
          <w:sz w:val="18"/>
          <w:szCs w:val="18"/>
        </w:rPr>
        <w:t>状态</w:t>
      </w:r>
      <w:r>
        <w:rPr>
          <w:rStyle w:val="translated-span"/>
          <w:rFonts w:ascii="Courier New" w:hAnsi="Courier New" w:cs="Courier New"/>
          <w:sz w:val="18"/>
          <w:szCs w:val="18"/>
        </w:rPr>
        <w:t>=</w:t>
      </w:r>
      <w:r>
        <w:rPr>
          <w:rStyle w:val="translated-span"/>
          <w:rFonts w:ascii="Courier New" w:hAnsi="Courier New" w:cs="Courier New"/>
          <w:sz w:val="18"/>
          <w:szCs w:val="18"/>
        </w:rPr>
        <w:t>已启用</w:t>
      </w:r>
    </w:p>
    <w:p w14:paraId="6972A361" w14:textId="77777777" w:rsidR="00C115F7" w:rsidRDefault="00012C0F">
      <w:pPr>
        <w:spacing w:after="321" w:line="304" w:lineRule="auto"/>
        <w:ind w:left="-5" w:right="133"/>
      </w:pPr>
      <w:r>
        <w:rPr>
          <w:rStyle w:val="translated-span"/>
          <w:rFonts w:ascii="Courier New" w:hAnsi="Courier New" w:cs="Courier New"/>
          <w:sz w:val="18"/>
          <w:szCs w:val="18"/>
        </w:rPr>
        <w:t xml:space="preserve">`-7:0:0:0 </w:t>
      </w:r>
      <w:proofErr w:type="spellStart"/>
      <w:r>
        <w:rPr>
          <w:rStyle w:val="translated-span"/>
          <w:rFonts w:ascii="Courier New" w:hAnsi="Courier New" w:cs="Courier New"/>
          <w:sz w:val="18"/>
          <w:szCs w:val="18"/>
        </w:rPr>
        <w:t>sdf</w:t>
      </w:r>
      <w:proofErr w:type="spellEnd"/>
      <w:r>
        <w:rPr>
          <w:rStyle w:val="translated-span"/>
          <w:rFonts w:ascii="Courier New" w:hAnsi="Courier New" w:cs="Courier New"/>
          <w:sz w:val="18"/>
          <w:szCs w:val="18"/>
        </w:rPr>
        <w:t xml:space="preserve"> 8:80</w:t>
      </w:r>
      <w:r>
        <w:rPr>
          <w:rStyle w:val="translated-span"/>
          <w:rFonts w:ascii="Courier New" w:hAnsi="Courier New" w:cs="Courier New"/>
          <w:sz w:val="18"/>
          <w:szCs w:val="18"/>
        </w:rPr>
        <w:t>活动就绪运行</w:t>
      </w:r>
    </w:p>
    <w:p w14:paraId="6DF2A610" w14:textId="77777777" w:rsidR="00C115F7" w:rsidRDefault="00012C0F">
      <w:pPr>
        <w:spacing w:after="223" w:line="256" w:lineRule="auto"/>
        <w:ind w:right="15"/>
      </w:pPr>
      <w:r>
        <w:rPr>
          <w:rStyle w:val="translated-span"/>
        </w:rPr>
        <w:t>下面的示例显示</w:t>
      </w:r>
      <w:r>
        <w:rPr>
          <w:rStyle w:val="translated-span"/>
        </w:rPr>
        <w:t>multipath-</w:t>
      </w:r>
      <w:proofErr w:type="spellStart"/>
      <w:r>
        <w:rPr>
          <w:rStyle w:val="translated-span"/>
        </w:rPr>
        <w:t>ll</w:t>
      </w:r>
      <w:proofErr w:type="spellEnd"/>
      <w:r>
        <w:rPr>
          <w:rStyle w:val="translated-span"/>
        </w:rPr>
        <w:t>命令的输出。</w:t>
      </w:r>
    </w:p>
    <w:p w14:paraId="10D9AE40" w14:textId="77777777" w:rsidR="00C115F7" w:rsidRDefault="00012C0F">
      <w:pPr>
        <w:spacing w:after="11" w:line="304" w:lineRule="auto"/>
        <w:ind w:left="-5" w:right="3932"/>
      </w:pPr>
      <w:r>
        <w:rPr>
          <w:rStyle w:val="translated-span"/>
          <w:rFonts w:ascii="Courier New" w:hAnsi="Courier New" w:cs="Courier New"/>
          <w:sz w:val="18"/>
          <w:szCs w:val="18"/>
        </w:rPr>
        <w:t>#</w:t>
      </w:r>
      <w:r>
        <w:rPr>
          <w:rStyle w:val="translated-span"/>
          <w:rFonts w:ascii="Courier New" w:hAnsi="Courier New" w:cs="Courier New"/>
          <w:sz w:val="18"/>
          <w:szCs w:val="18"/>
        </w:rPr>
        <w:t>多路径</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ll</w:t>
      </w:r>
      <w:proofErr w:type="spellEnd"/>
      <w:r>
        <w:rPr>
          <w:rStyle w:val="translated-span"/>
          <w:rFonts w:ascii="Courier New" w:hAnsi="Courier New" w:cs="Courier New"/>
          <w:sz w:val="18"/>
          <w:szCs w:val="18"/>
        </w:rPr>
        <w:t xml:space="preserve"> 3600d0230000000000e13955cc3757801 dm-10 WINSYS</w:t>
      </w:r>
      <w:r>
        <w:rPr>
          <w:rStyle w:val="translated-span"/>
          <w:rFonts w:ascii="Courier New" w:hAnsi="Courier New" w:cs="Courier New"/>
          <w:sz w:val="18"/>
          <w:szCs w:val="18"/>
        </w:rPr>
        <w:t>，</w:t>
      </w:r>
      <w:r>
        <w:rPr>
          <w:rStyle w:val="translated-span"/>
          <w:rFonts w:ascii="Courier New" w:hAnsi="Courier New" w:cs="Courier New"/>
          <w:sz w:val="18"/>
          <w:szCs w:val="18"/>
        </w:rPr>
        <w:t>SF2372 size=269G features=&amp;apos;0&amp;</w:t>
      </w:r>
      <w:proofErr w:type="gramStart"/>
      <w:r>
        <w:rPr>
          <w:rStyle w:val="translated-span"/>
          <w:rFonts w:ascii="Courier New" w:hAnsi="Courier New" w:cs="Courier New"/>
          <w:sz w:val="18"/>
          <w:szCs w:val="18"/>
        </w:rPr>
        <w:t>apos;hwhandler</w:t>
      </w:r>
      <w:proofErr w:type="gramEnd"/>
      <w:r>
        <w:rPr>
          <w:rStyle w:val="translated-span"/>
          <w:rFonts w:ascii="Courier New" w:hAnsi="Courier New" w:cs="Courier New"/>
          <w:sz w:val="18"/>
          <w:szCs w:val="18"/>
        </w:rPr>
        <w:t>=&amp;apos;0&amp;apos;wp=</w:t>
      </w:r>
      <w:proofErr w:type="spellStart"/>
      <w:r>
        <w:rPr>
          <w:rStyle w:val="translated-span"/>
          <w:rFonts w:ascii="Courier New" w:hAnsi="Courier New" w:cs="Courier New"/>
          <w:sz w:val="18"/>
          <w:szCs w:val="18"/>
        </w:rPr>
        <w:t>rw</w:t>
      </w:r>
      <w:proofErr w:type="spellEnd"/>
      <w:r>
        <w:rPr>
          <w:rStyle w:val="translated-span"/>
          <w:rFonts w:ascii="Courier New" w:hAnsi="Courier New" w:cs="Courier New"/>
          <w:sz w:val="18"/>
          <w:szCs w:val="18"/>
        </w:rPr>
        <w:t xml:space="preserve"> |-+-policy=&amp;</w:t>
      </w:r>
      <w:proofErr w:type="spellStart"/>
      <w:r>
        <w:rPr>
          <w:rStyle w:val="translated-span"/>
          <w:rFonts w:ascii="Courier New" w:hAnsi="Courier New" w:cs="Courier New"/>
          <w:sz w:val="18"/>
          <w:szCs w:val="18"/>
        </w:rPr>
        <w:t>apos;round-robin</w:t>
      </w:r>
      <w:proofErr w:type="spellEnd"/>
      <w:r>
        <w:rPr>
          <w:rStyle w:val="translated-span"/>
          <w:rFonts w:ascii="Courier New" w:hAnsi="Courier New" w:cs="Courier New"/>
          <w:sz w:val="18"/>
          <w:szCs w:val="18"/>
        </w:rPr>
        <w:t xml:space="preserve"> 0&amp;apos;prio=1 status=enabled</w:t>
      </w:r>
    </w:p>
    <w:p w14:paraId="09FE793D" w14:textId="77777777" w:rsidR="00C115F7" w:rsidRDefault="00012C0F">
      <w:pPr>
        <w:spacing w:after="11" w:line="304" w:lineRule="auto"/>
        <w:ind w:left="-5" w:right="133"/>
      </w:pPr>
      <w:r>
        <w:rPr>
          <w:rStyle w:val="translated-span"/>
          <w:rFonts w:ascii="Courier New" w:hAnsi="Courier New" w:cs="Courier New"/>
          <w:sz w:val="18"/>
          <w:szCs w:val="18"/>
        </w:rPr>
        <w:t xml:space="preserve">|`-19:0:0:1 </w:t>
      </w:r>
      <w:proofErr w:type="spellStart"/>
      <w:r>
        <w:rPr>
          <w:rStyle w:val="translated-span"/>
          <w:rFonts w:ascii="Courier New" w:hAnsi="Courier New" w:cs="Courier New"/>
          <w:sz w:val="18"/>
          <w:szCs w:val="18"/>
        </w:rPr>
        <w:t>sdc</w:t>
      </w:r>
      <w:proofErr w:type="spellEnd"/>
      <w:r>
        <w:rPr>
          <w:rStyle w:val="translated-span"/>
          <w:rFonts w:ascii="Courier New" w:hAnsi="Courier New" w:cs="Courier New"/>
          <w:sz w:val="18"/>
          <w:szCs w:val="18"/>
        </w:rPr>
        <w:t xml:space="preserve"> 8:32</w:t>
      </w:r>
      <w:r>
        <w:rPr>
          <w:rStyle w:val="translated-span"/>
          <w:rFonts w:ascii="Courier New" w:hAnsi="Courier New" w:cs="Courier New"/>
          <w:sz w:val="18"/>
          <w:szCs w:val="18"/>
        </w:rPr>
        <w:t>活动就绪运行</w:t>
      </w:r>
    </w:p>
    <w:p w14:paraId="027DBE2E" w14:textId="77777777" w:rsidR="00C115F7" w:rsidRDefault="00012C0F">
      <w:pPr>
        <w:spacing w:after="11" w:line="304" w:lineRule="auto"/>
        <w:ind w:left="-5" w:right="133"/>
      </w:pPr>
      <w:r>
        <w:rPr>
          <w:rStyle w:val="translated-span"/>
          <w:rFonts w:ascii="Courier New" w:hAnsi="Courier New" w:cs="Courier New"/>
          <w:sz w:val="18"/>
          <w:szCs w:val="18"/>
        </w:rPr>
        <w:t>`-+-policy=&amp;</w:t>
      </w:r>
      <w:proofErr w:type="spellStart"/>
      <w:r>
        <w:rPr>
          <w:rStyle w:val="translated-span"/>
          <w:rFonts w:ascii="Courier New" w:hAnsi="Courier New" w:cs="Courier New"/>
          <w:sz w:val="18"/>
          <w:szCs w:val="18"/>
        </w:rPr>
        <w:t>apos;round-robin</w:t>
      </w:r>
      <w:proofErr w:type="spellEnd"/>
      <w:r>
        <w:rPr>
          <w:rStyle w:val="translated-span"/>
          <w:rFonts w:ascii="Courier New" w:hAnsi="Courier New" w:cs="Courier New"/>
          <w:sz w:val="18"/>
          <w:szCs w:val="18"/>
        </w:rPr>
        <w:t xml:space="preserve"> 0&amp;apos;</w:t>
      </w:r>
      <w:r>
        <w:rPr>
          <w:rStyle w:val="translated-span"/>
          <w:rFonts w:ascii="Courier New" w:hAnsi="Courier New" w:cs="Courier New"/>
          <w:sz w:val="18"/>
          <w:szCs w:val="18"/>
        </w:rPr>
        <w:t>优先级</w:t>
      </w:r>
      <w:r>
        <w:rPr>
          <w:rStyle w:val="translated-span"/>
          <w:rFonts w:ascii="Courier New" w:hAnsi="Courier New" w:cs="Courier New"/>
          <w:sz w:val="18"/>
          <w:szCs w:val="18"/>
        </w:rPr>
        <w:t>=1</w:t>
      </w:r>
      <w:r>
        <w:rPr>
          <w:rStyle w:val="translated-span"/>
          <w:rFonts w:ascii="Courier New" w:hAnsi="Courier New" w:cs="Courier New"/>
          <w:sz w:val="18"/>
          <w:szCs w:val="18"/>
        </w:rPr>
        <w:t>状态</w:t>
      </w:r>
      <w:r>
        <w:rPr>
          <w:rStyle w:val="translated-span"/>
          <w:rFonts w:ascii="Courier New" w:hAnsi="Courier New" w:cs="Courier New"/>
          <w:sz w:val="18"/>
          <w:szCs w:val="18"/>
        </w:rPr>
        <w:t>=</w:t>
      </w:r>
      <w:r>
        <w:rPr>
          <w:rStyle w:val="translated-span"/>
          <w:rFonts w:ascii="Courier New" w:hAnsi="Courier New" w:cs="Courier New"/>
          <w:sz w:val="18"/>
          <w:szCs w:val="18"/>
        </w:rPr>
        <w:t>已启用</w:t>
      </w:r>
    </w:p>
    <w:p w14:paraId="2CF593D9" w14:textId="77777777" w:rsidR="00C115F7" w:rsidRDefault="00012C0F">
      <w:pPr>
        <w:spacing w:after="11" w:line="304" w:lineRule="auto"/>
        <w:ind w:left="-5" w:right="3826"/>
      </w:pPr>
      <w:r>
        <w:rPr>
          <w:rStyle w:val="translated-span"/>
          <w:rFonts w:ascii="Courier New" w:hAnsi="Courier New" w:cs="Courier New"/>
          <w:sz w:val="18"/>
          <w:szCs w:val="18"/>
        </w:rPr>
        <w:t xml:space="preserve">`-18:0:0:1 </w:t>
      </w:r>
      <w:proofErr w:type="spellStart"/>
      <w:r>
        <w:rPr>
          <w:rStyle w:val="translated-span"/>
          <w:rFonts w:ascii="Courier New" w:hAnsi="Courier New" w:cs="Courier New"/>
          <w:sz w:val="18"/>
          <w:szCs w:val="18"/>
        </w:rPr>
        <w:t>sdh</w:t>
      </w:r>
      <w:proofErr w:type="spellEnd"/>
      <w:r>
        <w:rPr>
          <w:rStyle w:val="translated-span"/>
          <w:rFonts w:ascii="Courier New" w:hAnsi="Courier New" w:cs="Courier New"/>
          <w:sz w:val="18"/>
          <w:szCs w:val="18"/>
        </w:rPr>
        <w:t xml:space="preserve"> 8:112</w:t>
      </w:r>
      <w:r>
        <w:rPr>
          <w:rStyle w:val="translated-span"/>
          <w:rFonts w:ascii="Courier New" w:hAnsi="Courier New" w:cs="Courier New"/>
          <w:sz w:val="18"/>
          <w:szCs w:val="18"/>
        </w:rPr>
        <w:t>活动就绪运行</w:t>
      </w:r>
      <w:r>
        <w:rPr>
          <w:rStyle w:val="translated-span"/>
          <w:rFonts w:ascii="Courier New" w:hAnsi="Courier New" w:cs="Courier New"/>
          <w:sz w:val="18"/>
          <w:szCs w:val="18"/>
        </w:rPr>
        <w:t>3600d0230000000000e13955cc3757803 dm-2 WINSYS</w:t>
      </w:r>
      <w:r>
        <w:rPr>
          <w:rStyle w:val="translated-span"/>
          <w:rFonts w:ascii="Courier New" w:hAnsi="Courier New" w:cs="Courier New"/>
          <w:sz w:val="18"/>
          <w:szCs w:val="18"/>
        </w:rPr>
        <w:t>，</w:t>
      </w:r>
      <w:r>
        <w:rPr>
          <w:rStyle w:val="translated-span"/>
          <w:rFonts w:ascii="Courier New" w:hAnsi="Courier New" w:cs="Courier New"/>
          <w:sz w:val="18"/>
          <w:szCs w:val="18"/>
        </w:rPr>
        <w:t>SF2372</w:t>
      </w:r>
      <w:r>
        <w:rPr>
          <w:rStyle w:val="translated-span"/>
          <w:rFonts w:ascii="Courier New" w:hAnsi="Courier New" w:cs="Courier New"/>
          <w:sz w:val="18"/>
          <w:szCs w:val="18"/>
        </w:rPr>
        <w:t>大小</w:t>
      </w:r>
      <w:r>
        <w:rPr>
          <w:rStyle w:val="translated-span"/>
          <w:rFonts w:ascii="Courier New" w:hAnsi="Courier New" w:cs="Courier New"/>
          <w:sz w:val="18"/>
          <w:szCs w:val="18"/>
        </w:rPr>
        <w:t>=125G</w:t>
      </w:r>
      <w:r>
        <w:rPr>
          <w:rStyle w:val="translated-span"/>
          <w:rFonts w:ascii="Courier New" w:hAnsi="Courier New" w:cs="Courier New"/>
          <w:sz w:val="18"/>
          <w:szCs w:val="18"/>
        </w:rPr>
        <w:t>功能</w:t>
      </w:r>
      <w:r>
        <w:rPr>
          <w:rStyle w:val="translated-span"/>
          <w:rFonts w:ascii="Courier New" w:hAnsi="Courier New" w:cs="Courier New"/>
          <w:sz w:val="18"/>
          <w:szCs w:val="18"/>
        </w:rPr>
        <w:t>=&amp;apos;0&amp;apos;hwhandler=&amp;apos;0&amp;apos;wp=</w:t>
      </w:r>
      <w:proofErr w:type="spellStart"/>
      <w:r>
        <w:rPr>
          <w:rStyle w:val="translated-span"/>
          <w:rFonts w:ascii="Courier New" w:hAnsi="Courier New" w:cs="Courier New"/>
          <w:sz w:val="18"/>
          <w:szCs w:val="18"/>
        </w:rPr>
        <w:t>rw</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策略</w:t>
      </w:r>
      <w:r>
        <w:rPr>
          <w:rStyle w:val="translated-span"/>
          <w:rFonts w:ascii="Courier New" w:hAnsi="Courier New" w:cs="Courier New"/>
          <w:sz w:val="18"/>
          <w:szCs w:val="18"/>
        </w:rPr>
        <w:t>=&amp;apos;</w:t>
      </w:r>
      <w:r>
        <w:rPr>
          <w:rStyle w:val="translated-span"/>
          <w:rFonts w:ascii="Courier New" w:hAnsi="Courier New" w:cs="Courier New"/>
          <w:sz w:val="18"/>
          <w:szCs w:val="18"/>
        </w:rPr>
        <w:t>循环</w:t>
      </w:r>
      <w:r>
        <w:rPr>
          <w:rStyle w:val="translated-span"/>
          <w:rFonts w:ascii="Courier New" w:hAnsi="Courier New" w:cs="Courier New"/>
          <w:sz w:val="18"/>
          <w:szCs w:val="18"/>
        </w:rPr>
        <w:t>0&amp;apos;</w:t>
      </w:r>
      <w:r>
        <w:rPr>
          <w:rStyle w:val="translated-span"/>
          <w:rFonts w:ascii="Courier New" w:hAnsi="Courier New" w:cs="Courier New"/>
          <w:sz w:val="18"/>
          <w:szCs w:val="18"/>
        </w:rPr>
        <w:t>优先级</w:t>
      </w:r>
      <w:r>
        <w:rPr>
          <w:rStyle w:val="translated-span"/>
          <w:rFonts w:ascii="Courier New" w:hAnsi="Courier New" w:cs="Courier New"/>
          <w:sz w:val="18"/>
          <w:szCs w:val="18"/>
        </w:rPr>
        <w:t>=1</w:t>
      </w:r>
      <w:r>
        <w:rPr>
          <w:rStyle w:val="translated-span"/>
          <w:rFonts w:ascii="Courier New" w:hAnsi="Courier New" w:cs="Courier New"/>
          <w:sz w:val="18"/>
          <w:szCs w:val="18"/>
        </w:rPr>
        <w:t>状态</w:t>
      </w:r>
      <w:r>
        <w:rPr>
          <w:rStyle w:val="translated-span"/>
          <w:rFonts w:ascii="Courier New" w:hAnsi="Courier New" w:cs="Courier New"/>
          <w:sz w:val="18"/>
          <w:szCs w:val="18"/>
        </w:rPr>
        <w:t>=</w:t>
      </w:r>
      <w:r>
        <w:rPr>
          <w:rStyle w:val="translated-span"/>
          <w:rFonts w:ascii="Courier New" w:hAnsi="Courier New" w:cs="Courier New"/>
          <w:sz w:val="18"/>
          <w:szCs w:val="18"/>
        </w:rPr>
        <w:t>活动</w:t>
      </w:r>
    </w:p>
    <w:p w14:paraId="6435BAF5" w14:textId="77777777" w:rsidR="00C115F7" w:rsidRDefault="00012C0F">
      <w:pPr>
        <w:spacing w:after="11" w:line="304" w:lineRule="auto"/>
        <w:ind w:left="-5" w:right="133"/>
      </w:pPr>
      <w:r>
        <w:rPr>
          <w:rStyle w:val="translated-span"/>
          <w:rFonts w:ascii="Courier New" w:hAnsi="Courier New" w:cs="Courier New"/>
          <w:sz w:val="18"/>
          <w:szCs w:val="18"/>
        </w:rPr>
        <w:t xml:space="preserve">|-19:0:0:3 </w:t>
      </w:r>
      <w:proofErr w:type="spellStart"/>
      <w:r>
        <w:rPr>
          <w:rStyle w:val="translated-span"/>
          <w:rFonts w:ascii="Courier New" w:hAnsi="Courier New" w:cs="Courier New"/>
          <w:sz w:val="18"/>
          <w:szCs w:val="18"/>
        </w:rPr>
        <w:t>sde</w:t>
      </w:r>
      <w:proofErr w:type="spellEnd"/>
      <w:r>
        <w:rPr>
          <w:rStyle w:val="translated-span"/>
          <w:rFonts w:ascii="Courier New" w:hAnsi="Courier New" w:cs="Courier New"/>
          <w:sz w:val="18"/>
          <w:szCs w:val="18"/>
        </w:rPr>
        <w:t xml:space="preserve"> 8:64</w:t>
      </w:r>
      <w:r>
        <w:rPr>
          <w:rStyle w:val="translated-span"/>
          <w:rFonts w:ascii="Courier New" w:hAnsi="Courier New" w:cs="Courier New"/>
          <w:sz w:val="18"/>
          <w:szCs w:val="18"/>
        </w:rPr>
        <w:t>活动就绪运行</w:t>
      </w:r>
    </w:p>
    <w:p w14:paraId="7C5232A6" w14:textId="77777777" w:rsidR="00C115F7" w:rsidRDefault="00012C0F">
      <w:pPr>
        <w:spacing w:after="11" w:line="304" w:lineRule="auto"/>
        <w:ind w:left="-5" w:right="133"/>
      </w:pPr>
      <w:r>
        <w:rPr>
          <w:rStyle w:val="translated-span"/>
          <w:rFonts w:ascii="Courier New" w:hAnsi="Courier New" w:cs="Courier New"/>
          <w:sz w:val="18"/>
          <w:szCs w:val="18"/>
        </w:rPr>
        <w:t xml:space="preserve">`-18:0:0:3 </w:t>
      </w:r>
      <w:proofErr w:type="spellStart"/>
      <w:r>
        <w:rPr>
          <w:rStyle w:val="translated-span"/>
          <w:rFonts w:ascii="Courier New" w:hAnsi="Courier New" w:cs="Courier New"/>
          <w:sz w:val="18"/>
          <w:szCs w:val="18"/>
        </w:rPr>
        <w:t>sdj</w:t>
      </w:r>
      <w:proofErr w:type="spellEnd"/>
      <w:r>
        <w:rPr>
          <w:rStyle w:val="translated-span"/>
          <w:rFonts w:ascii="Courier New" w:hAnsi="Courier New" w:cs="Courier New"/>
          <w:sz w:val="18"/>
          <w:szCs w:val="18"/>
        </w:rPr>
        <w:t xml:space="preserve"> 8:144</w:t>
      </w:r>
      <w:r>
        <w:rPr>
          <w:rStyle w:val="translated-span"/>
          <w:rFonts w:ascii="Courier New" w:hAnsi="Courier New" w:cs="Courier New"/>
          <w:sz w:val="18"/>
          <w:szCs w:val="18"/>
        </w:rPr>
        <w:t>活动就绪运行</w:t>
      </w:r>
    </w:p>
    <w:p w14:paraId="786E0EDA" w14:textId="77777777" w:rsidR="00C115F7" w:rsidRDefault="00012C0F">
      <w:pPr>
        <w:pStyle w:val="4"/>
        <w:ind w:left="-5"/>
      </w:pPr>
      <w:r>
        <w:rPr>
          <w:rStyle w:val="translated-span"/>
        </w:rPr>
        <w:t xml:space="preserve">5.8. </w:t>
      </w:r>
      <w:r>
        <w:rPr>
          <w:rStyle w:val="translated-span"/>
        </w:rPr>
        <w:t>多路径命令选项</w:t>
      </w:r>
    </w:p>
    <w:p w14:paraId="313CA779" w14:textId="77777777" w:rsidR="00C115F7" w:rsidRDefault="00012C0F">
      <w:pPr>
        <w:spacing w:after="281"/>
        <w:ind w:right="15"/>
      </w:pPr>
      <w:r>
        <w:rPr>
          <w:rStyle w:val="translated-span"/>
        </w:rPr>
        <w:t>表有用的多路径命令选项</w:t>
      </w:r>
      <w:r>
        <w:rPr>
          <w:rStyle w:val="translated-span"/>
        </w:rPr>
        <w:t>[p.101]</w:t>
      </w:r>
      <w:r>
        <w:rPr>
          <w:rStyle w:val="translated-span"/>
        </w:rPr>
        <w:t>描述了多路径命令的一些选项，您可能会发现这些选项很有用。</w:t>
      </w:r>
    </w:p>
    <w:p w14:paraId="7EF1A48B" w14:textId="77777777" w:rsidR="00C115F7" w:rsidRDefault="00012C0F">
      <w:pPr>
        <w:pStyle w:val="5"/>
        <w:spacing w:after="0" w:line="256" w:lineRule="auto"/>
        <w:ind w:left="-5"/>
      </w:pPr>
      <w:r>
        <w:rPr>
          <w:rStyle w:val="translated-span"/>
          <w:b/>
          <w:bCs/>
          <w:sz w:val="26"/>
          <w:szCs w:val="26"/>
          <w:u w:val="none"/>
        </w:rPr>
        <w:t>表</w:t>
      </w:r>
      <w:r>
        <w:rPr>
          <w:rStyle w:val="translated-span"/>
          <w:b/>
          <w:bCs/>
          <w:sz w:val="26"/>
          <w:szCs w:val="26"/>
          <w:u w:val="none"/>
        </w:rPr>
        <w:t>5.6</w:t>
      </w:r>
      <w:r>
        <w:rPr>
          <w:rStyle w:val="translated-span"/>
          <w:b/>
          <w:bCs/>
          <w:sz w:val="26"/>
          <w:szCs w:val="26"/>
          <w:u w:val="none"/>
        </w:rPr>
        <w:t>。有用的多路径命令选项</w:t>
      </w:r>
    </w:p>
    <w:tbl>
      <w:tblPr>
        <w:tblW w:w="9745" w:type="dxa"/>
        <w:tblCellMar>
          <w:left w:w="0" w:type="dxa"/>
          <w:right w:w="0" w:type="dxa"/>
        </w:tblCellMar>
        <w:tblLook w:val="04A0" w:firstRow="1" w:lastRow="0" w:firstColumn="1" w:lastColumn="0" w:noHBand="0" w:noVBand="1"/>
      </w:tblPr>
      <w:tblGrid>
        <w:gridCol w:w="2866"/>
        <w:gridCol w:w="6879"/>
      </w:tblGrid>
      <w:tr w:rsidR="00C115F7" w14:paraId="42677780" w14:textId="77777777">
        <w:trPr>
          <w:trHeight w:val="420"/>
        </w:trPr>
        <w:tc>
          <w:tcPr>
            <w:tcW w:w="2866" w:type="dxa"/>
            <w:tcBorders>
              <w:top w:val="single" w:sz="8" w:space="0" w:color="000000"/>
              <w:left w:val="single" w:sz="8" w:space="0" w:color="000000"/>
              <w:bottom w:val="single" w:sz="8" w:space="0" w:color="000000"/>
              <w:right w:val="single" w:sz="8" w:space="0" w:color="000000"/>
            </w:tcBorders>
            <w:tcMar>
              <w:top w:w="111" w:type="dxa"/>
              <w:left w:w="45" w:type="dxa"/>
              <w:bottom w:w="0" w:type="dxa"/>
              <w:right w:w="115" w:type="dxa"/>
            </w:tcMar>
            <w:vAlign w:val="center"/>
            <w:hideMark/>
          </w:tcPr>
          <w:p w14:paraId="174275AA" w14:textId="77777777" w:rsidR="00C115F7" w:rsidRDefault="00012C0F">
            <w:pPr>
              <w:spacing w:after="0" w:line="256" w:lineRule="auto"/>
              <w:ind w:left="0" w:firstLine="0"/>
            </w:pPr>
            <w:r>
              <w:rPr>
                <w:rStyle w:val="translated-span"/>
                <w:b/>
                <w:bCs/>
              </w:rPr>
              <w:t>选项</w:t>
            </w:r>
          </w:p>
        </w:tc>
        <w:tc>
          <w:tcPr>
            <w:tcW w:w="6879" w:type="dxa"/>
            <w:tcBorders>
              <w:top w:val="single" w:sz="8" w:space="0" w:color="000000"/>
              <w:left w:val="nil"/>
              <w:bottom w:val="single" w:sz="8" w:space="0" w:color="000000"/>
              <w:right w:val="single" w:sz="8" w:space="0" w:color="000000"/>
            </w:tcBorders>
            <w:tcMar>
              <w:top w:w="111" w:type="dxa"/>
              <w:left w:w="45" w:type="dxa"/>
              <w:bottom w:w="0" w:type="dxa"/>
              <w:right w:w="115" w:type="dxa"/>
            </w:tcMar>
            <w:vAlign w:val="center"/>
            <w:hideMark/>
          </w:tcPr>
          <w:p w14:paraId="6BA8B653" w14:textId="77777777" w:rsidR="00C115F7" w:rsidRDefault="00012C0F">
            <w:pPr>
              <w:spacing w:after="0" w:line="256" w:lineRule="auto"/>
              <w:ind w:left="0" w:firstLine="0"/>
            </w:pPr>
            <w:r>
              <w:rPr>
                <w:rStyle w:val="translated-span"/>
                <w:b/>
                <w:bCs/>
              </w:rPr>
              <w:t>描述</w:t>
            </w:r>
          </w:p>
        </w:tc>
      </w:tr>
      <w:tr w:rsidR="00C115F7" w14:paraId="110C6151" w14:textId="77777777">
        <w:trPr>
          <w:trHeight w:val="750"/>
        </w:trPr>
        <w:tc>
          <w:tcPr>
            <w:tcW w:w="2866" w:type="dxa"/>
            <w:tcBorders>
              <w:top w:val="nil"/>
              <w:left w:val="single" w:sz="8" w:space="0" w:color="000000"/>
              <w:bottom w:val="single" w:sz="8" w:space="0" w:color="000000"/>
              <w:right w:val="single" w:sz="8" w:space="0" w:color="000000"/>
            </w:tcBorders>
            <w:tcMar>
              <w:top w:w="111" w:type="dxa"/>
              <w:left w:w="45" w:type="dxa"/>
              <w:bottom w:w="0" w:type="dxa"/>
              <w:right w:w="115" w:type="dxa"/>
            </w:tcMar>
            <w:hideMark/>
          </w:tcPr>
          <w:p w14:paraId="16605254" w14:textId="77777777" w:rsidR="00C115F7" w:rsidRDefault="00012C0F">
            <w:pPr>
              <w:spacing w:after="0" w:line="256" w:lineRule="auto"/>
              <w:ind w:left="0" w:firstLine="0"/>
            </w:pPr>
            <w:r>
              <w:rPr>
                <w:rStyle w:val="translated-span"/>
                <w:b/>
                <w:bCs/>
              </w:rPr>
              <w:t>-l</w:t>
            </w:r>
          </w:p>
        </w:tc>
        <w:tc>
          <w:tcPr>
            <w:tcW w:w="6879" w:type="dxa"/>
            <w:tcBorders>
              <w:top w:val="nil"/>
              <w:left w:val="nil"/>
              <w:bottom w:val="single" w:sz="8" w:space="0" w:color="000000"/>
              <w:right w:val="single" w:sz="8" w:space="0" w:color="000000"/>
            </w:tcBorders>
            <w:tcMar>
              <w:top w:w="111" w:type="dxa"/>
              <w:left w:w="45" w:type="dxa"/>
              <w:bottom w:w="0" w:type="dxa"/>
              <w:right w:w="115" w:type="dxa"/>
            </w:tcMar>
            <w:vAlign w:val="center"/>
            <w:hideMark/>
          </w:tcPr>
          <w:p w14:paraId="0843186A" w14:textId="77777777" w:rsidR="00C115F7" w:rsidRDefault="00012C0F">
            <w:pPr>
              <w:spacing w:after="0" w:line="256" w:lineRule="auto"/>
              <w:ind w:left="0" w:firstLine="0"/>
            </w:pPr>
            <w:r>
              <w:rPr>
                <w:rStyle w:val="translated-span"/>
              </w:rPr>
              <w:t>显示从</w:t>
            </w:r>
            <w:proofErr w:type="spellStart"/>
            <w:r>
              <w:rPr>
                <w:rStyle w:val="translated-span"/>
              </w:rPr>
              <w:t>sysfs</w:t>
            </w:r>
            <w:proofErr w:type="spellEnd"/>
            <w:r>
              <w:rPr>
                <w:rStyle w:val="translated-span"/>
              </w:rPr>
              <w:t>和设备映射器收集的当前多路径配置。</w:t>
            </w:r>
          </w:p>
        </w:tc>
      </w:tr>
      <w:tr w:rsidR="00C115F7" w14:paraId="31F475D6" w14:textId="77777777">
        <w:trPr>
          <w:trHeight w:val="750"/>
        </w:trPr>
        <w:tc>
          <w:tcPr>
            <w:tcW w:w="2866" w:type="dxa"/>
            <w:tcBorders>
              <w:top w:val="nil"/>
              <w:left w:val="single" w:sz="8" w:space="0" w:color="000000"/>
              <w:bottom w:val="single" w:sz="8" w:space="0" w:color="000000"/>
              <w:right w:val="single" w:sz="8" w:space="0" w:color="000000"/>
            </w:tcBorders>
            <w:tcMar>
              <w:top w:w="111" w:type="dxa"/>
              <w:left w:w="45" w:type="dxa"/>
              <w:bottom w:w="0" w:type="dxa"/>
              <w:right w:w="115" w:type="dxa"/>
            </w:tcMar>
            <w:hideMark/>
          </w:tcPr>
          <w:p w14:paraId="22FE2CDB" w14:textId="77777777" w:rsidR="00C115F7" w:rsidRDefault="00012C0F">
            <w:pPr>
              <w:spacing w:after="0" w:line="256" w:lineRule="auto"/>
              <w:ind w:left="0" w:firstLine="0"/>
            </w:pPr>
            <w:r>
              <w:rPr>
                <w:rStyle w:val="translated-span"/>
                <w:b/>
                <w:bCs/>
              </w:rPr>
              <w:lastRenderedPageBreak/>
              <w:t>-</w:t>
            </w:r>
            <w:proofErr w:type="spellStart"/>
            <w:r>
              <w:rPr>
                <w:rStyle w:val="translated-span"/>
                <w:b/>
                <w:bCs/>
              </w:rPr>
              <w:t>ll</w:t>
            </w:r>
            <w:proofErr w:type="spellEnd"/>
          </w:p>
        </w:tc>
        <w:tc>
          <w:tcPr>
            <w:tcW w:w="6879" w:type="dxa"/>
            <w:tcBorders>
              <w:top w:val="nil"/>
              <w:left w:val="nil"/>
              <w:bottom w:val="single" w:sz="8" w:space="0" w:color="000000"/>
              <w:right w:val="single" w:sz="8" w:space="0" w:color="000000"/>
            </w:tcBorders>
            <w:tcMar>
              <w:top w:w="111" w:type="dxa"/>
              <w:left w:w="45" w:type="dxa"/>
              <w:bottom w:w="0" w:type="dxa"/>
              <w:right w:w="115" w:type="dxa"/>
            </w:tcMar>
            <w:vAlign w:val="center"/>
            <w:hideMark/>
          </w:tcPr>
          <w:p w14:paraId="0C0B8B87" w14:textId="77777777" w:rsidR="00C115F7" w:rsidRDefault="00012C0F">
            <w:pPr>
              <w:spacing w:after="0" w:line="256" w:lineRule="auto"/>
              <w:ind w:left="0" w:firstLine="0"/>
            </w:pPr>
            <w:r>
              <w:rPr>
                <w:rStyle w:val="translated-span"/>
              </w:rPr>
              <w:t>显示从</w:t>
            </w:r>
            <w:proofErr w:type="spellStart"/>
            <w:r>
              <w:rPr>
                <w:rStyle w:val="translated-span"/>
              </w:rPr>
              <w:t>sysfs</w:t>
            </w:r>
            <w:proofErr w:type="spellEnd"/>
            <w:r>
              <w:rPr>
                <w:rStyle w:val="translated-span"/>
              </w:rPr>
              <w:t>、设备映射器和系统上所有其他可用组件收集的当前多路径配置。</w:t>
            </w:r>
          </w:p>
        </w:tc>
      </w:tr>
      <w:tr w:rsidR="00C115F7" w14:paraId="34390DB5" w14:textId="77777777">
        <w:trPr>
          <w:trHeight w:val="420"/>
        </w:trPr>
        <w:tc>
          <w:tcPr>
            <w:tcW w:w="2866" w:type="dxa"/>
            <w:tcBorders>
              <w:top w:val="nil"/>
              <w:left w:val="single" w:sz="8" w:space="0" w:color="000000"/>
              <w:bottom w:val="single" w:sz="8" w:space="0" w:color="000000"/>
              <w:right w:val="single" w:sz="8" w:space="0" w:color="000000"/>
            </w:tcBorders>
            <w:tcMar>
              <w:top w:w="111" w:type="dxa"/>
              <w:left w:w="45" w:type="dxa"/>
              <w:bottom w:w="0" w:type="dxa"/>
              <w:right w:w="115" w:type="dxa"/>
            </w:tcMar>
            <w:vAlign w:val="center"/>
            <w:hideMark/>
          </w:tcPr>
          <w:p w14:paraId="0A596AA3" w14:textId="77777777" w:rsidR="00C115F7" w:rsidRDefault="00012C0F">
            <w:pPr>
              <w:spacing w:after="0" w:line="256" w:lineRule="auto"/>
              <w:ind w:left="0" w:firstLine="0"/>
            </w:pPr>
            <w:r>
              <w:rPr>
                <w:rStyle w:val="translated-span"/>
                <w:b/>
                <w:bCs/>
              </w:rPr>
              <w:t>-f</w:t>
            </w:r>
            <w:r>
              <w:rPr>
                <w:rStyle w:val="translated-span"/>
                <w:b/>
                <w:bCs/>
              </w:rPr>
              <w:t>装置</w:t>
            </w:r>
          </w:p>
        </w:tc>
        <w:tc>
          <w:tcPr>
            <w:tcW w:w="6879" w:type="dxa"/>
            <w:tcBorders>
              <w:top w:val="nil"/>
              <w:left w:val="nil"/>
              <w:bottom w:val="single" w:sz="8" w:space="0" w:color="000000"/>
              <w:right w:val="single" w:sz="8" w:space="0" w:color="000000"/>
            </w:tcBorders>
            <w:tcMar>
              <w:top w:w="111" w:type="dxa"/>
              <w:left w:w="45" w:type="dxa"/>
              <w:bottom w:w="0" w:type="dxa"/>
              <w:right w:w="115" w:type="dxa"/>
            </w:tcMar>
            <w:vAlign w:val="center"/>
            <w:hideMark/>
          </w:tcPr>
          <w:p w14:paraId="235CA52A" w14:textId="77777777" w:rsidR="00C115F7" w:rsidRDefault="00012C0F">
            <w:pPr>
              <w:spacing w:after="0" w:line="256" w:lineRule="auto"/>
              <w:ind w:left="0" w:firstLine="0"/>
            </w:pPr>
            <w:r>
              <w:rPr>
                <w:rStyle w:val="translated-span"/>
              </w:rPr>
              <w:t>删除命名的多路径设备。</w:t>
            </w:r>
          </w:p>
        </w:tc>
      </w:tr>
      <w:tr w:rsidR="00C115F7" w14:paraId="65C61B60" w14:textId="77777777">
        <w:trPr>
          <w:trHeight w:val="420"/>
        </w:trPr>
        <w:tc>
          <w:tcPr>
            <w:tcW w:w="2866" w:type="dxa"/>
            <w:tcBorders>
              <w:top w:val="nil"/>
              <w:left w:val="single" w:sz="8" w:space="0" w:color="000000"/>
              <w:bottom w:val="single" w:sz="8" w:space="0" w:color="000000"/>
              <w:right w:val="single" w:sz="8" w:space="0" w:color="000000"/>
            </w:tcBorders>
            <w:tcMar>
              <w:top w:w="111" w:type="dxa"/>
              <w:left w:w="45" w:type="dxa"/>
              <w:bottom w:w="0" w:type="dxa"/>
              <w:right w:w="115" w:type="dxa"/>
            </w:tcMar>
            <w:vAlign w:val="center"/>
            <w:hideMark/>
          </w:tcPr>
          <w:p w14:paraId="0BCF9D3E" w14:textId="77777777" w:rsidR="00C115F7" w:rsidRDefault="00012C0F">
            <w:pPr>
              <w:spacing w:after="0" w:line="256" w:lineRule="auto"/>
              <w:ind w:left="0" w:firstLine="0"/>
            </w:pPr>
            <w:r>
              <w:rPr>
                <w:rStyle w:val="translated-span"/>
                <w:b/>
                <w:bCs/>
              </w:rPr>
              <w:t>-F</w:t>
            </w:r>
          </w:p>
        </w:tc>
        <w:tc>
          <w:tcPr>
            <w:tcW w:w="6879" w:type="dxa"/>
            <w:tcBorders>
              <w:top w:val="nil"/>
              <w:left w:val="nil"/>
              <w:bottom w:val="single" w:sz="8" w:space="0" w:color="000000"/>
              <w:right w:val="single" w:sz="8" w:space="0" w:color="000000"/>
            </w:tcBorders>
            <w:tcMar>
              <w:top w:w="111" w:type="dxa"/>
              <w:left w:w="45" w:type="dxa"/>
              <w:bottom w:w="0" w:type="dxa"/>
              <w:right w:w="115" w:type="dxa"/>
            </w:tcMar>
            <w:vAlign w:val="center"/>
            <w:hideMark/>
          </w:tcPr>
          <w:p w14:paraId="36D007C0" w14:textId="77777777" w:rsidR="00C115F7" w:rsidRDefault="00012C0F">
            <w:pPr>
              <w:spacing w:after="0" w:line="256" w:lineRule="auto"/>
              <w:ind w:left="0" w:firstLine="0"/>
            </w:pPr>
            <w:r>
              <w:rPr>
                <w:rStyle w:val="translated-span"/>
              </w:rPr>
              <w:t>删除所有未使用的多路径设备。</w:t>
            </w:r>
          </w:p>
        </w:tc>
      </w:tr>
    </w:tbl>
    <w:p w14:paraId="7C152EC7" w14:textId="77777777" w:rsidR="00C115F7" w:rsidRDefault="00012C0F">
      <w:pPr>
        <w:pStyle w:val="4"/>
        <w:ind w:left="-5"/>
      </w:pPr>
      <w:r>
        <w:rPr>
          <w:rStyle w:val="translated-span"/>
        </w:rPr>
        <w:t xml:space="preserve">5.9. </w:t>
      </w:r>
      <w:r>
        <w:rPr>
          <w:rStyle w:val="translated-span"/>
        </w:rPr>
        <w:t>使用</w:t>
      </w:r>
      <w:proofErr w:type="spellStart"/>
      <w:r>
        <w:rPr>
          <w:rStyle w:val="translated-span"/>
        </w:rPr>
        <w:t>dmsetup</w:t>
      </w:r>
      <w:proofErr w:type="spellEnd"/>
      <w:r>
        <w:rPr>
          <w:rStyle w:val="translated-span"/>
        </w:rPr>
        <w:t>命令确定设备映射器条目</w:t>
      </w:r>
    </w:p>
    <w:p w14:paraId="53B080A0" w14:textId="77777777" w:rsidR="00C115F7" w:rsidRDefault="00012C0F">
      <w:pPr>
        <w:spacing w:after="261" w:line="256" w:lineRule="auto"/>
        <w:ind w:right="15"/>
      </w:pPr>
      <w:r>
        <w:rPr>
          <w:rStyle w:val="translated-span"/>
        </w:rPr>
        <w:t>您可以使用</w:t>
      </w:r>
      <w:proofErr w:type="spellStart"/>
      <w:r>
        <w:rPr>
          <w:rStyle w:val="translated-span"/>
        </w:rPr>
        <w:t>dmsetup</w:t>
      </w:r>
      <w:proofErr w:type="spellEnd"/>
      <w:r>
        <w:rPr>
          <w:rStyle w:val="translated-span"/>
        </w:rPr>
        <w:t>命令找出哪些设备映射器条目与多路径设备匹配。</w:t>
      </w:r>
    </w:p>
    <w:p w14:paraId="35436F8A" w14:textId="77777777" w:rsidR="00C115F7" w:rsidRDefault="00012C0F">
      <w:pPr>
        <w:spacing w:after="382"/>
        <w:ind w:right="15"/>
      </w:pPr>
      <w:r>
        <w:rPr>
          <w:rStyle w:val="translated-span"/>
        </w:rPr>
        <w:t>以下命令显示所有设备映射器设备及其主要和次要编号。次要编号确定</w:t>
      </w:r>
      <w:r>
        <w:rPr>
          <w:rStyle w:val="translated-span"/>
        </w:rPr>
        <w:t>dm</w:t>
      </w:r>
      <w:r>
        <w:rPr>
          <w:rStyle w:val="translated-span"/>
        </w:rPr>
        <w:t>设备的名称。例如，小数目</w:t>
      </w:r>
      <w:r>
        <w:rPr>
          <w:rStyle w:val="translated-span"/>
        </w:rPr>
        <w:t>3</w:t>
      </w:r>
      <w:r>
        <w:rPr>
          <w:rStyle w:val="translated-span"/>
        </w:rPr>
        <w:t>对应于多路径设备。</w:t>
      </w:r>
      <w:r>
        <w:rPr>
          <w:rStyle w:val="translated-span"/>
          <w:rFonts w:ascii="Courier New" w:hAnsi="Courier New" w:cs="Courier New"/>
          <w:b/>
          <w:bCs/>
          <w:sz w:val="18"/>
          <w:szCs w:val="18"/>
        </w:rPr>
        <w:t>/dev/dm-3</w:t>
      </w:r>
    </w:p>
    <w:p w14:paraId="771ACCCF" w14:textId="77777777" w:rsidR="00C115F7" w:rsidRDefault="00012C0F">
      <w:pPr>
        <w:spacing w:after="322" w:line="304" w:lineRule="auto"/>
        <w:ind w:left="-5" w:right="6360"/>
      </w:pPr>
      <w:r>
        <w:rPr>
          <w:rStyle w:val="translated-span"/>
          <w:rFonts w:ascii="Courier New" w:hAnsi="Courier New" w:cs="Courier New"/>
          <w:sz w:val="18"/>
          <w:szCs w:val="18"/>
        </w:rPr>
        <w:t>#dmsetup-ls-mpathd</w:t>
      </w:r>
      <w:r>
        <w:rPr>
          <w:rStyle w:val="translated-span"/>
          <w:rFonts w:ascii="Courier New" w:hAnsi="Courier New" w:cs="Courier New"/>
          <w:sz w:val="18"/>
          <w:szCs w:val="18"/>
        </w:rPr>
        <w:t>（</w:t>
      </w:r>
      <w:r>
        <w:rPr>
          <w:rStyle w:val="translated-span"/>
          <w:rFonts w:ascii="Courier New" w:hAnsi="Courier New" w:cs="Courier New"/>
          <w:sz w:val="18"/>
          <w:szCs w:val="18"/>
        </w:rPr>
        <w:t>253,4</w:t>
      </w:r>
      <w:r>
        <w:rPr>
          <w:rStyle w:val="translated-span"/>
          <w:rFonts w:ascii="Courier New" w:hAnsi="Courier New" w:cs="Courier New"/>
          <w:sz w:val="18"/>
          <w:szCs w:val="18"/>
        </w:rPr>
        <w:t>）</w:t>
      </w:r>
      <w:r>
        <w:rPr>
          <w:rStyle w:val="translated-span"/>
          <w:rFonts w:ascii="Courier New" w:hAnsi="Courier New" w:cs="Courier New"/>
          <w:sz w:val="18"/>
          <w:szCs w:val="18"/>
        </w:rPr>
        <w:t>MPAThP1</w:t>
      </w:r>
      <w:r>
        <w:rPr>
          <w:rStyle w:val="translated-span"/>
          <w:rFonts w:ascii="Courier New" w:hAnsi="Courier New" w:cs="Courier New"/>
          <w:sz w:val="18"/>
          <w:szCs w:val="18"/>
        </w:rPr>
        <w:t>（</w:t>
      </w:r>
      <w:r>
        <w:rPr>
          <w:rStyle w:val="translated-span"/>
          <w:rFonts w:ascii="Courier New" w:hAnsi="Courier New" w:cs="Courier New"/>
          <w:sz w:val="18"/>
          <w:szCs w:val="18"/>
        </w:rPr>
        <w:t>253,12</w:t>
      </w:r>
      <w:r>
        <w:rPr>
          <w:rStyle w:val="translated-span"/>
          <w:rFonts w:ascii="Courier New" w:hAnsi="Courier New" w:cs="Courier New"/>
          <w:sz w:val="18"/>
          <w:szCs w:val="18"/>
        </w:rPr>
        <w:t>）</w:t>
      </w:r>
      <w:r>
        <w:rPr>
          <w:rStyle w:val="translated-span"/>
          <w:rFonts w:ascii="Courier New" w:hAnsi="Courier New" w:cs="Courier New"/>
          <w:sz w:val="18"/>
          <w:szCs w:val="18"/>
        </w:rPr>
        <w:t>mpathfp1</w:t>
      </w:r>
      <w:r>
        <w:rPr>
          <w:rStyle w:val="translated-span"/>
          <w:rFonts w:ascii="Courier New" w:hAnsi="Courier New" w:cs="Courier New"/>
          <w:sz w:val="18"/>
          <w:szCs w:val="18"/>
        </w:rPr>
        <w:t>（</w:t>
      </w:r>
      <w:r>
        <w:rPr>
          <w:rStyle w:val="translated-span"/>
          <w:rFonts w:ascii="Courier New" w:hAnsi="Courier New" w:cs="Courier New"/>
          <w:sz w:val="18"/>
          <w:szCs w:val="18"/>
        </w:rPr>
        <w:t>253,11</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mpathb</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253,3</w:t>
      </w:r>
      <w:r>
        <w:rPr>
          <w:rStyle w:val="translated-span"/>
          <w:rFonts w:ascii="Courier New" w:hAnsi="Courier New" w:cs="Courier New"/>
          <w:sz w:val="18"/>
          <w:szCs w:val="18"/>
        </w:rPr>
        <w:t>）</w:t>
      </w:r>
      <w:r>
        <w:rPr>
          <w:rStyle w:val="translated-span"/>
          <w:rFonts w:ascii="Courier New" w:hAnsi="Courier New" w:cs="Courier New"/>
          <w:sz w:val="18"/>
          <w:szCs w:val="18"/>
        </w:rPr>
        <w:t>mpathgp1</w:t>
      </w:r>
      <w:r>
        <w:rPr>
          <w:rStyle w:val="translated-span"/>
          <w:rFonts w:ascii="Courier New" w:hAnsi="Courier New" w:cs="Courier New"/>
          <w:sz w:val="18"/>
          <w:szCs w:val="18"/>
        </w:rPr>
        <w:t>（</w:t>
      </w:r>
      <w:r>
        <w:rPr>
          <w:rStyle w:val="translated-span"/>
          <w:rFonts w:ascii="Courier New" w:hAnsi="Courier New" w:cs="Courier New"/>
          <w:sz w:val="18"/>
          <w:szCs w:val="18"/>
        </w:rPr>
        <w:t>253,14</w:t>
      </w:r>
      <w:r>
        <w:rPr>
          <w:rStyle w:val="translated-span"/>
          <w:rFonts w:ascii="Courier New" w:hAnsi="Courier New" w:cs="Courier New"/>
          <w:sz w:val="18"/>
          <w:szCs w:val="18"/>
        </w:rPr>
        <w:t>）</w:t>
      </w:r>
      <w:r>
        <w:rPr>
          <w:rStyle w:val="translated-span"/>
          <w:rFonts w:ascii="Courier New" w:hAnsi="Courier New" w:cs="Courier New"/>
          <w:sz w:val="18"/>
          <w:szCs w:val="18"/>
        </w:rPr>
        <w:t>mpathhp1</w:t>
      </w:r>
      <w:r>
        <w:rPr>
          <w:rStyle w:val="translated-span"/>
          <w:rFonts w:ascii="Courier New" w:hAnsi="Courier New" w:cs="Courier New"/>
          <w:sz w:val="18"/>
          <w:szCs w:val="18"/>
        </w:rPr>
        <w:t>（</w:t>
      </w:r>
      <w:r>
        <w:rPr>
          <w:rStyle w:val="translated-span"/>
          <w:rFonts w:ascii="Courier New" w:hAnsi="Courier New" w:cs="Courier New"/>
          <w:sz w:val="18"/>
          <w:szCs w:val="18"/>
        </w:rPr>
        <w:t>253,13</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mpathh</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253,2</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mpathh</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253,9</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mpathg</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253,8</w:t>
      </w:r>
      <w:r>
        <w:rPr>
          <w:rStyle w:val="translated-span"/>
          <w:rFonts w:ascii="Courier New" w:hAnsi="Courier New" w:cs="Courier New"/>
          <w:sz w:val="18"/>
          <w:szCs w:val="18"/>
        </w:rPr>
        <w:t>）</w:t>
      </w:r>
      <w:r>
        <w:rPr>
          <w:rStyle w:val="translated-span"/>
          <w:rFonts w:ascii="Courier New" w:hAnsi="Courier New" w:cs="Courier New"/>
          <w:sz w:val="18"/>
          <w:szCs w:val="18"/>
        </w:rPr>
        <w:t>VolGroup00-LogVol01</w:t>
      </w:r>
      <w:r>
        <w:rPr>
          <w:rStyle w:val="translated-span"/>
          <w:rFonts w:ascii="Courier New" w:hAnsi="Courier New" w:cs="Courier New"/>
          <w:sz w:val="18"/>
          <w:szCs w:val="18"/>
        </w:rPr>
        <w:t>（</w:t>
      </w:r>
      <w:r>
        <w:rPr>
          <w:rStyle w:val="translated-span"/>
          <w:rFonts w:ascii="Courier New" w:hAnsi="Courier New" w:cs="Courier New"/>
          <w:sz w:val="18"/>
          <w:szCs w:val="18"/>
        </w:rPr>
        <w:t>253,1</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mpathf</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253,7</w:t>
      </w:r>
      <w:r>
        <w:rPr>
          <w:rStyle w:val="translated-span"/>
          <w:rFonts w:ascii="Courier New" w:hAnsi="Courier New" w:cs="Courier New"/>
          <w:sz w:val="18"/>
          <w:szCs w:val="18"/>
        </w:rPr>
        <w:t>）</w:t>
      </w:r>
      <w:r>
        <w:rPr>
          <w:rStyle w:val="translated-span"/>
          <w:rFonts w:ascii="Courier New" w:hAnsi="Courier New" w:cs="Courier New"/>
          <w:sz w:val="18"/>
          <w:szCs w:val="18"/>
        </w:rPr>
        <w:t>VolGroup00-LogVol00</w:t>
      </w:r>
      <w:r>
        <w:rPr>
          <w:rStyle w:val="translated-span"/>
          <w:rFonts w:ascii="Courier New" w:hAnsi="Courier New" w:cs="Courier New"/>
          <w:sz w:val="18"/>
          <w:szCs w:val="18"/>
        </w:rPr>
        <w:t>（</w:t>
      </w:r>
      <w:r>
        <w:rPr>
          <w:rStyle w:val="translated-span"/>
          <w:rFonts w:ascii="Courier New" w:hAnsi="Courier New" w:cs="Courier New"/>
          <w:sz w:val="18"/>
          <w:szCs w:val="18"/>
        </w:rPr>
        <w:t>253,0</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MPAThP</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253,6</w:t>
      </w:r>
      <w:r>
        <w:rPr>
          <w:rStyle w:val="translated-span"/>
          <w:rFonts w:ascii="Courier New" w:hAnsi="Courier New" w:cs="Courier New"/>
          <w:sz w:val="18"/>
          <w:szCs w:val="18"/>
        </w:rPr>
        <w:t>）</w:t>
      </w:r>
      <w:r>
        <w:rPr>
          <w:rStyle w:val="translated-span"/>
          <w:rFonts w:ascii="Courier New" w:hAnsi="Courier New" w:cs="Courier New"/>
          <w:sz w:val="18"/>
          <w:szCs w:val="18"/>
        </w:rPr>
        <w:t>mpathbp1</w:t>
      </w:r>
      <w:r>
        <w:rPr>
          <w:rStyle w:val="translated-span"/>
          <w:rFonts w:ascii="Courier New" w:hAnsi="Courier New" w:cs="Courier New"/>
          <w:sz w:val="18"/>
          <w:szCs w:val="18"/>
        </w:rPr>
        <w:t>（</w:t>
      </w:r>
      <w:r>
        <w:rPr>
          <w:rStyle w:val="translated-span"/>
          <w:rFonts w:ascii="Courier New" w:hAnsi="Courier New" w:cs="Courier New"/>
          <w:sz w:val="18"/>
          <w:szCs w:val="18"/>
        </w:rPr>
        <w:t>253,10</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mpathd</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253,5</w:t>
      </w:r>
      <w:r>
        <w:rPr>
          <w:rStyle w:val="translated-span"/>
          <w:rFonts w:ascii="Courier New" w:hAnsi="Courier New" w:cs="Courier New"/>
          <w:sz w:val="18"/>
          <w:szCs w:val="18"/>
        </w:rPr>
        <w:t>）</w:t>
      </w:r>
    </w:p>
    <w:p w14:paraId="5A300C92" w14:textId="77777777" w:rsidR="00C115F7" w:rsidRDefault="00012C0F">
      <w:pPr>
        <w:pStyle w:val="4"/>
        <w:ind w:left="-5"/>
      </w:pPr>
      <w:r>
        <w:rPr>
          <w:rStyle w:val="translated-span"/>
        </w:rPr>
        <w:t xml:space="preserve">5.10. </w:t>
      </w:r>
      <w:r>
        <w:rPr>
          <w:rStyle w:val="translated-span"/>
        </w:rPr>
        <w:t>多路径交互式控制台的故障排除</w:t>
      </w:r>
    </w:p>
    <w:p w14:paraId="005F221F" w14:textId="77777777" w:rsidR="00C115F7" w:rsidRDefault="00012C0F">
      <w:pPr>
        <w:ind w:right="15"/>
      </w:pPr>
      <w:proofErr w:type="spellStart"/>
      <w:r>
        <w:rPr>
          <w:rStyle w:val="translated-span"/>
        </w:rPr>
        <w:t>multipathd</w:t>
      </w:r>
      <w:proofErr w:type="spellEnd"/>
      <w:r>
        <w:rPr>
          <w:rStyle w:val="translated-span"/>
        </w:rPr>
        <w:t>-k</w:t>
      </w:r>
      <w:r>
        <w:rPr>
          <w:rStyle w:val="translated-span"/>
        </w:rPr>
        <w:t>命令是</w:t>
      </w:r>
      <w:proofErr w:type="spellStart"/>
      <w:r>
        <w:rPr>
          <w:rStyle w:val="translated-span"/>
        </w:rPr>
        <w:t>multipathd</w:t>
      </w:r>
      <w:proofErr w:type="spellEnd"/>
      <w:r>
        <w:rPr>
          <w:rStyle w:val="translated-span"/>
        </w:rPr>
        <w:t>守护进程的交互式接口。输入此命令将打开交互式多路径控制台。输入此命令后，可以输入帮助以获取可用命令的列表，也可以输入交互式命令，或者输入</w:t>
      </w:r>
      <w:r>
        <w:rPr>
          <w:rStyle w:val="translated-span"/>
        </w:rPr>
        <w:t>CTRL-D</w:t>
      </w:r>
      <w:r>
        <w:rPr>
          <w:rStyle w:val="translated-span"/>
        </w:rPr>
        <w:t>以退出。</w:t>
      </w:r>
    </w:p>
    <w:p w14:paraId="5CACB403" w14:textId="77777777" w:rsidR="00C115F7" w:rsidRDefault="00012C0F">
      <w:pPr>
        <w:spacing w:after="141"/>
        <w:ind w:right="15"/>
      </w:pPr>
      <w:proofErr w:type="spellStart"/>
      <w:r>
        <w:rPr>
          <w:rStyle w:val="translated-span"/>
        </w:rPr>
        <w:t>multipathd</w:t>
      </w:r>
      <w:proofErr w:type="spellEnd"/>
      <w:r>
        <w:rPr>
          <w:rStyle w:val="translated-span"/>
        </w:rPr>
        <w:t>交互式控制台可用于解决系统可能存在的问题。例如，以下命令序列在退出控制台之前显示多路径配置，包括默认值。有关更多示例，请参阅</w:t>
      </w:r>
      <w:r>
        <w:rPr>
          <w:rStyle w:val="translated-span"/>
        </w:rPr>
        <w:t>IBM</w:t>
      </w:r>
      <w:r>
        <w:rPr>
          <w:rStyle w:val="translated-span"/>
        </w:rPr>
        <w:t>文章</w:t>
      </w:r>
      <w:r>
        <w:rPr>
          <w:rStyle w:val="translated-span"/>
        </w:rPr>
        <w:t>“</w:t>
      </w:r>
      <w:r>
        <w:rPr>
          <w:rStyle w:val="translated-span"/>
        </w:rPr>
        <w:t>使用</w:t>
      </w:r>
      <w:proofErr w:type="spellStart"/>
      <w:r>
        <w:rPr>
          <w:rStyle w:val="translated-span"/>
        </w:rPr>
        <w:t>Multipathd</w:t>
      </w:r>
      <w:proofErr w:type="spellEnd"/>
      <w:r>
        <w:rPr>
          <w:rStyle w:val="translated-span"/>
        </w:rPr>
        <w:t>的技巧</w:t>
      </w:r>
      <w:r>
        <w:rPr>
          <w:rStyle w:val="translated-span"/>
        </w:rPr>
        <w:t>”[85]</w:t>
      </w:r>
      <w:r>
        <w:rPr>
          <w:rStyle w:val="translated-span"/>
        </w:rPr>
        <w:t>。</w:t>
      </w:r>
    </w:p>
    <w:p w14:paraId="6882AC22" w14:textId="77777777" w:rsidR="00C115F7" w:rsidRDefault="00012C0F">
      <w:pPr>
        <w:spacing w:after="11" w:line="304" w:lineRule="auto"/>
        <w:ind w:left="-5" w:right="133"/>
      </w:pPr>
      <w:r>
        <w:rPr>
          <w:rStyle w:val="translated-span"/>
          <w:rFonts w:ascii="Courier New" w:hAnsi="Courier New" w:cs="Courier New"/>
          <w:sz w:val="18"/>
          <w:szCs w:val="18"/>
        </w:rPr>
        <w:t>#</w:t>
      </w:r>
      <w:r>
        <w:rPr>
          <w:rStyle w:val="translated-span"/>
          <w:rFonts w:ascii="Courier New" w:hAnsi="Courier New" w:cs="Courier New"/>
          <w:sz w:val="18"/>
          <w:szCs w:val="18"/>
        </w:rPr>
        <w:t>多路径</w:t>
      </w:r>
      <w:r>
        <w:rPr>
          <w:rStyle w:val="translated-span"/>
          <w:rFonts w:ascii="Courier New" w:hAnsi="Courier New" w:cs="Courier New"/>
          <w:sz w:val="18"/>
          <w:szCs w:val="18"/>
        </w:rPr>
        <w:t>k</w:t>
      </w:r>
    </w:p>
    <w:p w14:paraId="781282CB" w14:textId="77777777" w:rsidR="00C115F7" w:rsidRDefault="00012C0F">
      <w:pPr>
        <w:spacing w:after="11" w:line="304" w:lineRule="auto"/>
        <w:ind w:left="-5" w:right="133"/>
      </w:pPr>
      <w:r>
        <w:rPr>
          <w:rStyle w:val="translated-span"/>
          <w:rFonts w:ascii="Courier New" w:hAnsi="Courier New" w:cs="Courier New"/>
          <w:sz w:val="18"/>
          <w:szCs w:val="18"/>
        </w:rPr>
        <w:t>&gt;&gt;</w:t>
      </w:r>
      <w:r>
        <w:rPr>
          <w:rStyle w:val="translated-span"/>
          <w:rFonts w:ascii="Courier New" w:hAnsi="Courier New" w:cs="Courier New"/>
          <w:sz w:val="18"/>
          <w:szCs w:val="18"/>
        </w:rPr>
        <w:t>显示配置</w:t>
      </w:r>
    </w:p>
    <w:p w14:paraId="79309BE8" w14:textId="77777777" w:rsidR="00C115F7" w:rsidRDefault="00012C0F">
      <w:pPr>
        <w:spacing w:after="277" w:line="304" w:lineRule="auto"/>
        <w:ind w:left="-5" w:right="133"/>
      </w:pPr>
      <w:r>
        <w:rPr>
          <w:rStyle w:val="translated-span"/>
          <w:rFonts w:ascii="Courier New" w:hAnsi="Courier New" w:cs="Courier New"/>
          <w:sz w:val="18"/>
          <w:szCs w:val="18"/>
        </w:rPr>
        <w:t>&gt;&gt;CTRL-D</w:t>
      </w:r>
    </w:p>
    <w:p w14:paraId="58D9FE5A" w14:textId="77777777" w:rsidR="00C115F7" w:rsidRDefault="00012C0F">
      <w:pPr>
        <w:spacing w:after="394"/>
        <w:ind w:right="15"/>
      </w:pPr>
      <w:r>
        <w:rPr>
          <w:rStyle w:val="translated-span"/>
        </w:rPr>
        <w:t>以下命令序列确保</w:t>
      </w:r>
      <w:r>
        <w:rPr>
          <w:rStyle w:val="translated-span"/>
        </w:rPr>
        <w:t>multipath</w:t>
      </w:r>
      <w:r>
        <w:rPr>
          <w:rStyle w:val="translated-span"/>
        </w:rPr>
        <w:t>已获取对</w:t>
      </w:r>
      <w:proofErr w:type="spellStart"/>
      <w:r>
        <w:rPr>
          <w:rStyle w:val="translated-span"/>
        </w:rPr>
        <w:t>multipath.conf</w:t>
      </w:r>
      <w:proofErr w:type="spellEnd"/>
      <w:r>
        <w:rPr>
          <w:rStyle w:val="translated-span"/>
        </w:rPr>
        <w:t>的任何更改，</w:t>
      </w:r>
    </w:p>
    <w:p w14:paraId="3DFFB244" w14:textId="77777777" w:rsidR="00C115F7" w:rsidRDefault="00012C0F">
      <w:pPr>
        <w:spacing w:after="11" w:line="304" w:lineRule="auto"/>
        <w:ind w:left="-5" w:right="133"/>
      </w:pPr>
      <w:r>
        <w:rPr>
          <w:rStyle w:val="translated-span"/>
          <w:rFonts w:ascii="Courier New" w:hAnsi="Courier New" w:cs="Courier New"/>
          <w:sz w:val="18"/>
          <w:szCs w:val="18"/>
        </w:rPr>
        <w:t>#</w:t>
      </w:r>
      <w:r>
        <w:rPr>
          <w:rStyle w:val="translated-span"/>
          <w:rFonts w:ascii="Courier New" w:hAnsi="Courier New" w:cs="Courier New"/>
          <w:sz w:val="18"/>
          <w:szCs w:val="18"/>
        </w:rPr>
        <w:t>多路径</w:t>
      </w:r>
      <w:r>
        <w:rPr>
          <w:rStyle w:val="translated-span"/>
          <w:rFonts w:ascii="Courier New" w:hAnsi="Courier New" w:cs="Courier New"/>
          <w:sz w:val="18"/>
          <w:szCs w:val="18"/>
        </w:rPr>
        <w:t>k</w:t>
      </w:r>
    </w:p>
    <w:p w14:paraId="15669FF1" w14:textId="77777777" w:rsidR="00C115F7" w:rsidRDefault="00012C0F">
      <w:pPr>
        <w:spacing w:after="11" w:line="304" w:lineRule="auto"/>
        <w:ind w:left="-5" w:right="133"/>
      </w:pPr>
      <w:r>
        <w:rPr>
          <w:rStyle w:val="translated-span"/>
          <w:rFonts w:ascii="Courier New" w:hAnsi="Courier New" w:cs="Courier New"/>
          <w:sz w:val="18"/>
          <w:szCs w:val="18"/>
        </w:rPr>
        <w:t>&gt;&gt;</w:t>
      </w:r>
      <w:r>
        <w:rPr>
          <w:rStyle w:val="translated-span"/>
          <w:rFonts w:ascii="Courier New" w:hAnsi="Courier New" w:cs="Courier New"/>
          <w:sz w:val="18"/>
          <w:szCs w:val="18"/>
        </w:rPr>
        <w:t>重新配置</w:t>
      </w:r>
    </w:p>
    <w:p w14:paraId="1D128DBC" w14:textId="77777777" w:rsidR="00C115F7" w:rsidRDefault="00012C0F">
      <w:pPr>
        <w:spacing w:after="277" w:line="304" w:lineRule="auto"/>
        <w:ind w:left="-5" w:right="133"/>
      </w:pPr>
      <w:r>
        <w:rPr>
          <w:rStyle w:val="translated-span"/>
          <w:rFonts w:ascii="Courier New" w:hAnsi="Courier New" w:cs="Courier New"/>
          <w:sz w:val="18"/>
          <w:szCs w:val="18"/>
        </w:rPr>
        <w:t>&gt;&gt;CTRL-D</w:t>
      </w:r>
    </w:p>
    <w:p w14:paraId="6BD42D13" w14:textId="77777777" w:rsidR="00C115F7" w:rsidRDefault="00012C0F">
      <w:pPr>
        <w:spacing w:after="394"/>
        <w:ind w:right="15"/>
      </w:pPr>
      <w:r>
        <w:rPr>
          <w:rStyle w:val="translated-span"/>
        </w:rPr>
        <w:lastRenderedPageBreak/>
        <w:t>使用以下命令序列确保路径检查器工作正常。</w:t>
      </w:r>
    </w:p>
    <w:p w14:paraId="45D2328E" w14:textId="77777777" w:rsidR="00C115F7" w:rsidRDefault="00012C0F">
      <w:pPr>
        <w:spacing w:after="11" w:line="304" w:lineRule="auto"/>
        <w:ind w:left="-5" w:right="133"/>
      </w:pPr>
      <w:r>
        <w:rPr>
          <w:rStyle w:val="translated-span"/>
          <w:rFonts w:ascii="Courier New" w:hAnsi="Courier New" w:cs="Courier New"/>
          <w:sz w:val="18"/>
          <w:szCs w:val="18"/>
        </w:rPr>
        <w:t>#</w:t>
      </w:r>
      <w:r>
        <w:rPr>
          <w:rStyle w:val="translated-span"/>
          <w:rFonts w:ascii="Courier New" w:hAnsi="Courier New" w:cs="Courier New"/>
          <w:sz w:val="18"/>
          <w:szCs w:val="18"/>
        </w:rPr>
        <w:t>多路径</w:t>
      </w:r>
      <w:r>
        <w:rPr>
          <w:rStyle w:val="translated-span"/>
          <w:rFonts w:ascii="Courier New" w:hAnsi="Courier New" w:cs="Courier New"/>
          <w:sz w:val="18"/>
          <w:szCs w:val="18"/>
        </w:rPr>
        <w:t>k</w:t>
      </w:r>
    </w:p>
    <w:p w14:paraId="2BEA46C8" w14:textId="77777777" w:rsidR="00C115F7" w:rsidRDefault="00012C0F">
      <w:pPr>
        <w:spacing w:after="11" w:line="304" w:lineRule="auto"/>
        <w:ind w:left="-5" w:right="133"/>
      </w:pPr>
      <w:r>
        <w:rPr>
          <w:rStyle w:val="translated-span"/>
          <w:rFonts w:ascii="Courier New" w:hAnsi="Courier New" w:cs="Courier New"/>
          <w:sz w:val="18"/>
          <w:szCs w:val="18"/>
        </w:rPr>
        <w:t>&gt;&gt;</w:t>
      </w:r>
      <w:r>
        <w:rPr>
          <w:rStyle w:val="translated-span"/>
          <w:rFonts w:ascii="Courier New" w:hAnsi="Courier New" w:cs="Courier New"/>
          <w:sz w:val="18"/>
          <w:szCs w:val="18"/>
        </w:rPr>
        <w:t>显示路径</w:t>
      </w:r>
    </w:p>
    <w:p w14:paraId="55AA2E49" w14:textId="77777777" w:rsidR="00C115F7" w:rsidRDefault="00012C0F">
      <w:pPr>
        <w:spacing w:after="277" w:line="304" w:lineRule="auto"/>
        <w:ind w:left="-5" w:right="133"/>
      </w:pPr>
      <w:r>
        <w:rPr>
          <w:rStyle w:val="translated-span"/>
          <w:rFonts w:ascii="Courier New" w:hAnsi="Courier New" w:cs="Courier New"/>
          <w:sz w:val="18"/>
          <w:szCs w:val="18"/>
        </w:rPr>
        <w:t>&gt;&gt;CTRL-D</w:t>
      </w:r>
    </w:p>
    <w:p w14:paraId="7CBE993B" w14:textId="77777777" w:rsidR="00C115F7" w:rsidRDefault="00012C0F">
      <w:pPr>
        <w:spacing w:after="188" w:line="256" w:lineRule="auto"/>
        <w:ind w:right="15"/>
      </w:pPr>
      <w:r>
        <w:rPr>
          <w:rStyle w:val="translated-span"/>
        </w:rPr>
        <w:t>命令也可以使用</w:t>
      </w:r>
      <w:r>
        <w:rPr>
          <w:rStyle w:val="translated-span"/>
        </w:rPr>
        <w:t>stdin</w:t>
      </w:r>
      <w:r>
        <w:rPr>
          <w:rStyle w:val="translated-span"/>
        </w:rPr>
        <w:t>流式传输到</w:t>
      </w:r>
      <w:proofErr w:type="spellStart"/>
      <w:r>
        <w:rPr>
          <w:rStyle w:val="translated-span"/>
        </w:rPr>
        <w:t>multipathd</w:t>
      </w:r>
      <w:proofErr w:type="spellEnd"/>
      <w:r>
        <w:rPr>
          <w:rStyle w:val="translated-span"/>
        </w:rPr>
        <w:t>，如下所示：</w:t>
      </w:r>
    </w:p>
    <w:p w14:paraId="37097029" w14:textId="77777777" w:rsidR="00C115F7" w:rsidRDefault="00012C0F">
      <w:pPr>
        <w:spacing w:after="11" w:line="304" w:lineRule="auto"/>
        <w:ind w:left="-5" w:right="133"/>
      </w:pPr>
      <w:r>
        <w:rPr>
          <w:rStyle w:val="translated-span"/>
          <w:rFonts w:ascii="Courier New" w:hAnsi="Courier New" w:cs="Courier New"/>
          <w:sz w:val="18"/>
          <w:szCs w:val="18"/>
        </w:rPr>
        <w:t>#echo“</w:t>
      </w:r>
      <w:r>
        <w:rPr>
          <w:rStyle w:val="translated-span"/>
          <w:rFonts w:ascii="Courier New" w:hAnsi="Courier New" w:cs="Courier New"/>
          <w:sz w:val="18"/>
          <w:szCs w:val="18"/>
        </w:rPr>
        <w:t>显示配置</w:t>
      </w:r>
      <w:r>
        <w:rPr>
          <w:rStyle w:val="translated-span"/>
          <w:rFonts w:ascii="Courier New" w:hAnsi="Courier New" w:cs="Courier New"/>
          <w:sz w:val="18"/>
          <w:szCs w:val="18"/>
        </w:rPr>
        <w:t>”|</w:t>
      </w:r>
      <w:r>
        <w:rPr>
          <w:rStyle w:val="translated-span"/>
          <w:rFonts w:ascii="Courier New" w:hAnsi="Courier New" w:cs="Courier New"/>
          <w:sz w:val="18"/>
          <w:szCs w:val="18"/>
        </w:rPr>
        <w:t>多路径</w:t>
      </w:r>
      <w:r>
        <w:rPr>
          <w:rStyle w:val="translated-span"/>
          <w:rFonts w:ascii="Courier New" w:hAnsi="Courier New" w:cs="Courier New"/>
          <w:sz w:val="18"/>
          <w:szCs w:val="18"/>
        </w:rPr>
        <w:t>-k</w:t>
      </w:r>
    </w:p>
    <w:p w14:paraId="002094F6" w14:textId="77777777" w:rsidR="00C115F7" w:rsidRDefault="00012C0F">
      <w:pPr>
        <w:pStyle w:val="1"/>
        <w:ind w:left="-5"/>
      </w:pPr>
      <w:r>
        <w:br w:type="page"/>
      </w:r>
      <w:r>
        <w:rPr>
          <w:rStyle w:val="translated-span"/>
        </w:rPr>
        <w:lastRenderedPageBreak/>
        <w:t>第六章。远程管理</w:t>
      </w:r>
    </w:p>
    <w:p w14:paraId="7CFF6074" w14:textId="77777777" w:rsidR="00C115F7" w:rsidRDefault="00012C0F">
      <w:pPr>
        <w:ind w:right="15"/>
      </w:pPr>
      <w:r>
        <w:rPr>
          <w:rStyle w:val="translated-span"/>
        </w:rPr>
        <w:t>有许多方法可以远程管理</w:t>
      </w:r>
      <w:r>
        <w:rPr>
          <w:rStyle w:val="translated-span"/>
        </w:rPr>
        <w:t>Linux</w:t>
      </w:r>
      <w:r>
        <w:rPr>
          <w:rStyle w:val="translated-span"/>
        </w:rPr>
        <w:t>服务器。本章将介绍三种最流行的应用程序</w:t>
      </w:r>
      <w:r>
        <w:rPr>
          <w:rStyle w:val="translated-span"/>
        </w:rPr>
        <w:t>OpenSSH</w:t>
      </w:r>
      <w:r>
        <w:rPr>
          <w:rStyle w:val="translated-span"/>
        </w:rPr>
        <w:t>、</w:t>
      </w:r>
      <w:r>
        <w:rPr>
          <w:rStyle w:val="translated-span"/>
        </w:rPr>
        <w:t>Puppet</w:t>
      </w:r>
      <w:r>
        <w:rPr>
          <w:rStyle w:val="translated-span"/>
        </w:rPr>
        <w:t>和</w:t>
      </w:r>
      <w:proofErr w:type="spellStart"/>
      <w:r>
        <w:rPr>
          <w:rStyle w:val="translated-span"/>
        </w:rPr>
        <w:t>Zentyal</w:t>
      </w:r>
      <w:proofErr w:type="spellEnd"/>
      <w:r>
        <w:rPr>
          <w:rStyle w:val="translated-span"/>
        </w:rPr>
        <w:t>。</w:t>
      </w:r>
    </w:p>
    <w:p w14:paraId="6C244018" w14:textId="77777777" w:rsidR="00C115F7" w:rsidRDefault="00012C0F">
      <w:pPr>
        <w:pStyle w:val="2"/>
        <w:spacing w:after="280"/>
        <w:ind w:left="-5"/>
      </w:pPr>
      <w:r>
        <w:rPr>
          <w:rStyle w:val="translated-span"/>
        </w:rPr>
        <w:t>1.OpenSSH</w:t>
      </w:r>
      <w:r>
        <w:rPr>
          <w:rStyle w:val="translated-span"/>
        </w:rPr>
        <w:t>服务器</w:t>
      </w:r>
    </w:p>
    <w:p w14:paraId="45BBCDFB" w14:textId="77777777" w:rsidR="00C115F7" w:rsidRDefault="00012C0F">
      <w:pPr>
        <w:pStyle w:val="4"/>
        <w:ind w:left="-5"/>
      </w:pPr>
      <w:r>
        <w:rPr>
          <w:rStyle w:val="translated-span"/>
        </w:rPr>
        <w:t xml:space="preserve">1.1. </w:t>
      </w:r>
      <w:r>
        <w:rPr>
          <w:rStyle w:val="translated-span"/>
        </w:rPr>
        <w:t>介绍</w:t>
      </w:r>
    </w:p>
    <w:p w14:paraId="50D9FA5D" w14:textId="77777777" w:rsidR="00C115F7" w:rsidRDefault="00012C0F">
      <w:pPr>
        <w:spacing w:after="231"/>
        <w:ind w:right="15"/>
      </w:pPr>
      <w:r>
        <w:rPr>
          <w:rStyle w:val="translated-span"/>
        </w:rPr>
        <w:t>《</w:t>
      </w:r>
      <w:r>
        <w:rPr>
          <w:rStyle w:val="translated-span"/>
        </w:rPr>
        <w:t>Ubuntu</w:t>
      </w:r>
      <w:r>
        <w:rPr>
          <w:rStyle w:val="translated-span"/>
        </w:rPr>
        <w:t>服务器指南》的这一部分介绍了一个强大的工具集合，用于远程控制网络计算机，以及在网络计算机之间传输数据，称为</w:t>
      </w:r>
      <w:r>
        <w:rPr>
          <w:rStyle w:val="translated-span"/>
        </w:rPr>
        <w:t>OpenSSH</w:t>
      </w:r>
      <w:r>
        <w:rPr>
          <w:rStyle w:val="translated-span"/>
        </w:rPr>
        <w:t>。您还将了解</w:t>
      </w:r>
      <w:r>
        <w:rPr>
          <w:rStyle w:val="translated-span"/>
        </w:rPr>
        <w:t>OpenSSH</w:t>
      </w:r>
      <w:r>
        <w:rPr>
          <w:rStyle w:val="translated-span"/>
        </w:rPr>
        <w:t>服务器应用程序可能的一些配置设置，以及如何在</w:t>
      </w:r>
      <w:r>
        <w:rPr>
          <w:rStyle w:val="translated-span"/>
        </w:rPr>
        <w:t>Ubuntu</w:t>
      </w:r>
      <w:r>
        <w:rPr>
          <w:rStyle w:val="translated-span"/>
        </w:rPr>
        <w:t>系统上更改这些设置。</w:t>
      </w:r>
    </w:p>
    <w:p w14:paraId="55669601" w14:textId="77777777" w:rsidR="00C115F7" w:rsidRDefault="00012C0F">
      <w:pPr>
        <w:spacing w:after="231"/>
        <w:ind w:right="15"/>
      </w:pPr>
      <w:r>
        <w:rPr>
          <w:rStyle w:val="translated-span"/>
        </w:rPr>
        <w:t>OpenSSH</w:t>
      </w:r>
      <w:r>
        <w:rPr>
          <w:rStyle w:val="translated-span"/>
        </w:rPr>
        <w:t>是</w:t>
      </w:r>
      <w:r>
        <w:rPr>
          <w:rStyle w:val="translated-span"/>
        </w:rPr>
        <w:t>Secure Shell</w:t>
      </w:r>
      <w:r>
        <w:rPr>
          <w:rStyle w:val="translated-span"/>
        </w:rPr>
        <w:t>（</w:t>
      </w:r>
      <w:r>
        <w:rPr>
          <w:rStyle w:val="translated-span"/>
        </w:rPr>
        <w:t>SSH</w:t>
      </w:r>
      <w:r>
        <w:rPr>
          <w:rStyle w:val="translated-span"/>
        </w:rPr>
        <w:t>）协议系列工具的免费版本，用于在计算机之间远程控制或传输文件。用于完成这些功能的传统工具，如</w:t>
      </w:r>
      <w:r>
        <w:rPr>
          <w:rStyle w:val="translated-span"/>
        </w:rPr>
        <w:t>telnet</w:t>
      </w:r>
      <w:r>
        <w:rPr>
          <w:rStyle w:val="translated-span"/>
        </w:rPr>
        <w:t>或</w:t>
      </w:r>
      <w:proofErr w:type="spellStart"/>
      <w:r>
        <w:rPr>
          <w:rStyle w:val="translated-span"/>
        </w:rPr>
        <w:t>rcp</w:t>
      </w:r>
      <w:proofErr w:type="spellEnd"/>
      <w:r>
        <w:rPr>
          <w:rStyle w:val="translated-span"/>
        </w:rPr>
        <w:t>，是不安全的，在使用时以明文形式传输用户密码。</w:t>
      </w:r>
      <w:r>
        <w:rPr>
          <w:rStyle w:val="translated-span"/>
        </w:rPr>
        <w:t>OpenSSH</w:t>
      </w:r>
      <w:r>
        <w:rPr>
          <w:rStyle w:val="translated-span"/>
        </w:rPr>
        <w:t>提供了一个服务器守护程序和客户端工具，以促进安全、加密的远程控制和文件传输操作，有效地取代了传统工具。</w:t>
      </w:r>
    </w:p>
    <w:p w14:paraId="5B95847F" w14:textId="77777777" w:rsidR="00C115F7" w:rsidRDefault="00012C0F">
      <w:pPr>
        <w:spacing w:after="296"/>
        <w:ind w:right="15"/>
      </w:pPr>
      <w:r>
        <w:rPr>
          <w:rStyle w:val="translated-span"/>
        </w:rPr>
        <w:t>OpenSSH</w:t>
      </w:r>
      <w:r>
        <w:rPr>
          <w:rStyle w:val="translated-span"/>
        </w:rPr>
        <w:t>服务器组件</w:t>
      </w:r>
      <w:proofErr w:type="spellStart"/>
      <w:r>
        <w:rPr>
          <w:rStyle w:val="translated-span"/>
        </w:rPr>
        <w:t>sshd</w:t>
      </w:r>
      <w:proofErr w:type="spellEnd"/>
      <w:r>
        <w:rPr>
          <w:rStyle w:val="translated-span"/>
        </w:rPr>
        <w:t>持续侦听来自任何客户端工具的客户端连接。发生连接请求时，</w:t>
      </w:r>
      <w:proofErr w:type="spellStart"/>
      <w:r>
        <w:rPr>
          <w:rStyle w:val="translated-span"/>
        </w:rPr>
        <w:t>sshd</w:t>
      </w:r>
      <w:proofErr w:type="spellEnd"/>
      <w:r>
        <w:rPr>
          <w:rStyle w:val="translated-span"/>
        </w:rPr>
        <w:t>会根据客户端工具连接的类型设置正确的连接。例如，如果远程计算机正在与</w:t>
      </w:r>
      <w:proofErr w:type="spellStart"/>
      <w:r>
        <w:rPr>
          <w:rStyle w:val="translated-span"/>
        </w:rPr>
        <w:t>ssh</w:t>
      </w:r>
      <w:proofErr w:type="spellEnd"/>
      <w:r>
        <w:rPr>
          <w:rStyle w:val="translated-span"/>
        </w:rPr>
        <w:t>客户端应用程序连接，则</w:t>
      </w:r>
      <w:r>
        <w:rPr>
          <w:rStyle w:val="translated-span"/>
        </w:rPr>
        <w:t>OpenSSH</w:t>
      </w:r>
      <w:r>
        <w:rPr>
          <w:rStyle w:val="translated-span"/>
        </w:rPr>
        <w:t>服务器将在身份验证后设置远程控制会话。如果远程用户使用</w:t>
      </w:r>
      <w:proofErr w:type="spellStart"/>
      <w:r>
        <w:rPr>
          <w:rStyle w:val="translated-span"/>
        </w:rPr>
        <w:t>scp</w:t>
      </w:r>
      <w:proofErr w:type="spellEnd"/>
      <w:r>
        <w:rPr>
          <w:rStyle w:val="translated-span"/>
        </w:rPr>
        <w:t>连接到</w:t>
      </w:r>
      <w:r>
        <w:rPr>
          <w:rStyle w:val="translated-span"/>
        </w:rPr>
        <w:t>OpenSSH</w:t>
      </w:r>
      <w:r>
        <w:rPr>
          <w:rStyle w:val="translated-span"/>
        </w:rPr>
        <w:t>服务器，则</w:t>
      </w:r>
      <w:r>
        <w:rPr>
          <w:rStyle w:val="translated-span"/>
        </w:rPr>
        <w:t>OpenSSH</w:t>
      </w:r>
      <w:r>
        <w:rPr>
          <w:rStyle w:val="translated-span"/>
        </w:rPr>
        <w:t>服务器守护程序会在身份验证后在服务器和客户端之间启动文件的安全副本。</w:t>
      </w:r>
      <w:r>
        <w:rPr>
          <w:rStyle w:val="translated-span"/>
        </w:rPr>
        <w:t>OpenSSH</w:t>
      </w:r>
      <w:r>
        <w:rPr>
          <w:rStyle w:val="translated-span"/>
        </w:rPr>
        <w:t>可以使用许多身份验证方法，包括普通密码、公</w:t>
      </w:r>
      <w:proofErr w:type="gramStart"/>
      <w:r>
        <w:rPr>
          <w:rStyle w:val="translated-span"/>
        </w:rPr>
        <w:t>钥</w:t>
      </w:r>
      <w:proofErr w:type="gramEnd"/>
      <w:r>
        <w:rPr>
          <w:rStyle w:val="translated-span"/>
        </w:rPr>
        <w:t>和</w:t>
      </w:r>
      <w:r>
        <w:rPr>
          <w:rStyle w:val="translated-span"/>
        </w:rPr>
        <w:t>Kerberos</w:t>
      </w:r>
      <w:r>
        <w:rPr>
          <w:rStyle w:val="translated-span"/>
        </w:rPr>
        <w:t>票证。</w:t>
      </w:r>
    </w:p>
    <w:p w14:paraId="1208D7B4" w14:textId="77777777" w:rsidR="00C115F7" w:rsidRDefault="00012C0F">
      <w:pPr>
        <w:pStyle w:val="4"/>
        <w:ind w:left="-5"/>
      </w:pPr>
      <w:r>
        <w:rPr>
          <w:rStyle w:val="translated-span"/>
        </w:rPr>
        <w:t xml:space="preserve">1.2. </w:t>
      </w:r>
      <w:r>
        <w:rPr>
          <w:rStyle w:val="translated-span"/>
        </w:rPr>
        <w:t>安装</w:t>
      </w:r>
    </w:p>
    <w:p w14:paraId="7847C684" w14:textId="77777777" w:rsidR="00C115F7" w:rsidRDefault="00012C0F">
      <w:pPr>
        <w:spacing w:after="56" w:line="592" w:lineRule="auto"/>
        <w:ind w:right="1037"/>
        <w:jc w:val="both"/>
      </w:pPr>
      <w:r>
        <w:rPr>
          <w:rStyle w:val="translated-span"/>
        </w:rPr>
        <w:t>OpenSSH</w:t>
      </w:r>
      <w:r>
        <w:rPr>
          <w:rStyle w:val="translated-span"/>
        </w:rPr>
        <w:t>客户端和服务器应用程序的安装非常简单。要在</w:t>
      </w:r>
      <w:r>
        <w:rPr>
          <w:rStyle w:val="translated-span"/>
        </w:rPr>
        <w:t>Ubuntu</w:t>
      </w:r>
      <w:r>
        <w:rPr>
          <w:rStyle w:val="translated-span"/>
        </w:rPr>
        <w:t>系统上安装</w:t>
      </w:r>
      <w:r>
        <w:rPr>
          <w:rStyle w:val="translated-span"/>
        </w:rPr>
        <w:t>OpenSSH</w:t>
      </w:r>
      <w:r>
        <w:rPr>
          <w:rStyle w:val="translated-span"/>
        </w:rPr>
        <w:t>客户端应用程序，请在终端提示符下使用以下命令：</w:t>
      </w:r>
      <w:proofErr w:type="spellStart"/>
      <w:r>
        <w:rPr>
          <w:rStyle w:val="translated-span"/>
          <w:rFonts w:ascii="Courier New" w:hAnsi="Courier New" w:cs="Courier New"/>
          <w:b/>
          <w:bCs/>
          <w:sz w:val="18"/>
          <w:szCs w:val="18"/>
        </w:rPr>
        <w:t>sudoapt</w:t>
      </w:r>
      <w:proofErr w:type="spellEnd"/>
      <w:r>
        <w:rPr>
          <w:rStyle w:val="translated-span"/>
          <w:rFonts w:ascii="Courier New" w:hAnsi="Courier New" w:cs="Courier New"/>
          <w:b/>
          <w:bCs/>
          <w:sz w:val="18"/>
          <w:szCs w:val="18"/>
        </w:rPr>
        <w:t>安装</w:t>
      </w:r>
      <w:proofErr w:type="spellStart"/>
      <w:r>
        <w:rPr>
          <w:rStyle w:val="translated-span"/>
          <w:rFonts w:ascii="Courier New" w:hAnsi="Courier New" w:cs="Courier New"/>
          <w:b/>
          <w:bCs/>
          <w:sz w:val="18"/>
          <w:szCs w:val="18"/>
        </w:rPr>
        <w:t>openssh</w:t>
      </w:r>
      <w:proofErr w:type="spellEnd"/>
      <w:r>
        <w:rPr>
          <w:rStyle w:val="translated-span"/>
          <w:rFonts w:ascii="Courier New" w:hAnsi="Courier New" w:cs="Courier New"/>
          <w:b/>
          <w:bCs/>
          <w:sz w:val="18"/>
          <w:szCs w:val="18"/>
        </w:rPr>
        <w:t>客户端</w:t>
      </w:r>
    </w:p>
    <w:p w14:paraId="7497A3A5" w14:textId="77777777" w:rsidR="00C115F7" w:rsidRDefault="00012C0F">
      <w:pPr>
        <w:spacing w:after="0" w:line="892" w:lineRule="auto"/>
        <w:ind w:right="15"/>
      </w:pPr>
      <w:r>
        <w:rPr>
          <w:rStyle w:val="translated-span"/>
        </w:rPr>
        <w:t>要安装</w:t>
      </w:r>
      <w:r>
        <w:rPr>
          <w:rStyle w:val="translated-span"/>
        </w:rPr>
        <w:t>OpenSSH</w:t>
      </w:r>
      <w:r>
        <w:rPr>
          <w:rStyle w:val="translated-span"/>
        </w:rPr>
        <w:t>服务器应用程序和相关支持文件，请在终端提示符下使用以下命令：</w:t>
      </w:r>
      <w:proofErr w:type="spellStart"/>
      <w:r>
        <w:rPr>
          <w:rStyle w:val="translated-span"/>
          <w:rFonts w:ascii="Courier New" w:hAnsi="Courier New" w:cs="Courier New"/>
          <w:b/>
          <w:bCs/>
          <w:sz w:val="18"/>
          <w:szCs w:val="18"/>
        </w:rPr>
        <w:t>sudoapt</w:t>
      </w:r>
      <w:proofErr w:type="spellEnd"/>
      <w:r>
        <w:rPr>
          <w:rStyle w:val="translated-span"/>
          <w:rFonts w:ascii="Courier New" w:hAnsi="Courier New" w:cs="Courier New"/>
          <w:b/>
          <w:bCs/>
          <w:sz w:val="18"/>
          <w:szCs w:val="18"/>
        </w:rPr>
        <w:t>安装</w:t>
      </w:r>
      <w:proofErr w:type="spellStart"/>
      <w:r>
        <w:rPr>
          <w:rStyle w:val="translated-span"/>
          <w:rFonts w:ascii="Courier New" w:hAnsi="Courier New" w:cs="Courier New"/>
          <w:b/>
          <w:bCs/>
          <w:sz w:val="18"/>
          <w:szCs w:val="18"/>
        </w:rPr>
        <w:t>openssh</w:t>
      </w:r>
      <w:proofErr w:type="spellEnd"/>
      <w:r>
        <w:rPr>
          <w:rStyle w:val="translated-span"/>
          <w:rFonts w:ascii="Courier New" w:hAnsi="Courier New" w:cs="Courier New"/>
          <w:b/>
          <w:bCs/>
          <w:sz w:val="18"/>
          <w:szCs w:val="18"/>
        </w:rPr>
        <w:t>服务器</w:t>
      </w:r>
    </w:p>
    <w:p w14:paraId="786DEE25" w14:textId="77777777" w:rsidR="00C115F7" w:rsidRDefault="00012C0F">
      <w:pPr>
        <w:spacing w:after="304"/>
        <w:ind w:right="15"/>
      </w:pPr>
      <w:r>
        <w:rPr>
          <w:rStyle w:val="translated-span"/>
        </w:rPr>
        <w:t>在</w:t>
      </w:r>
      <w:r>
        <w:rPr>
          <w:rStyle w:val="translated-span"/>
        </w:rPr>
        <w:t>server Edition</w:t>
      </w:r>
      <w:r>
        <w:rPr>
          <w:rStyle w:val="translated-span"/>
        </w:rPr>
        <w:t>安装过程中，还可以选择安装</w:t>
      </w:r>
      <w:proofErr w:type="spellStart"/>
      <w:r>
        <w:rPr>
          <w:rStyle w:val="translated-span"/>
        </w:rPr>
        <w:t>openssh</w:t>
      </w:r>
      <w:proofErr w:type="spellEnd"/>
      <w:r>
        <w:rPr>
          <w:rStyle w:val="translated-span"/>
        </w:rPr>
        <w:t>服务器包。</w:t>
      </w:r>
    </w:p>
    <w:p w14:paraId="2C55EF5D" w14:textId="77777777" w:rsidR="00C115F7" w:rsidRDefault="00012C0F">
      <w:pPr>
        <w:pStyle w:val="4"/>
        <w:ind w:left="-5"/>
      </w:pPr>
      <w:r>
        <w:rPr>
          <w:rStyle w:val="translated-span"/>
        </w:rPr>
        <w:lastRenderedPageBreak/>
        <w:t xml:space="preserve">1.3. </w:t>
      </w:r>
      <w:r>
        <w:rPr>
          <w:rStyle w:val="translated-span"/>
        </w:rPr>
        <w:t>配置</w:t>
      </w:r>
    </w:p>
    <w:p w14:paraId="77CC883E" w14:textId="77777777" w:rsidR="00C115F7" w:rsidRDefault="00012C0F">
      <w:pPr>
        <w:spacing w:after="403"/>
        <w:ind w:right="15"/>
      </w:pPr>
      <w:r>
        <w:rPr>
          <w:rStyle w:val="translated-span"/>
        </w:rPr>
        <w:t>您可以通过编辑文件</w:t>
      </w:r>
      <w:r>
        <w:rPr>
          <w:rStyle w:val="translated-span"/>
        </w:rPr>
        <w:t>/</w:t>
      </w:r>
      <w:proofErr w:type="spellStart"/>
      <w:r>
        <w:rPr>
          <w:rStyle w:val="translated-span"/>
        </w:rPr>
        <w:t>etc</w:t>
      </w:r>
      <w:proofErr w:type="spellEnd"/>
      <w:r>
        <w:rPr>
          <w:rStyle w:val="translated-span"/>
        </w:rPr>
        <w:t>/</w:t>
      </w:r>
      <w:proofErr w:type="spellStart"/>
      <w:r>
        <w:rPr>
          <w:rStyle w:val="translated-span"/>
        </w:rPr>
        <w:t>ssh</w:t>
      </w:r>
      <w:proofErr w:type="spellEnd"/>
      <w:r>
        <w:rPr>
          <w:rStyle w:val="translated-span"/>
        </w:rPr>
        <w:t>/</w:t>
      </w:r>
      <w:proofErr w:type="spellStart"/>
      <w:r>
        <w:rPr>
          <w:rStyle w:val="translated-span"/>
        </w:rPr>
        <w:t>sshd</w:t>
      </w:r>
      <w:proofErr w:type="spellEnd"/>
      <w:r>
        <w:rPr>
          <w:rStyle w:val="translated-span"/>
        </w:rPr>
        <w:t>\u config</w:t>
      </w:r>
      <w:r>
        <w:rPr>
          <w:rStyle w:val="translated-span"/>
        </w:rPr>
        <w:t>来配置</w:t>
      </w:r>
      <w:r>
        <w:rPr>
          <w:rStyle w:val="translated-span"/>
        </w:rPr>
        <w:t>OpenSSH</w:t>
      </w:r>
      <w:r>
        <w:rPr>
          <w:rStyle w:val="translated-span"/>
        </w:rPr>
        <w:t>服务器应用程序</w:t>
      </w:r>
      <w:proofErr w:type="spellStart"/>
      <w:r>
        <w:rPr>
          <w:rStyle w:val="translated-span"/>
        </w:rPr>
        <w:t>sshd</w:t>
      </w:r>
      <w:proofErr w:type="spellEnd"/>
      <w:r>
        <w:rPr>
          <w:rStyle w:val="translated-span"/>
        </w:rPr>
        <w:t>的默认行为。有关此文件中使用的配置指令的信息，您可以使用在终端提示符下发出的以下命令查看相应的手册页面：</w:t>
      </w:r>
    </w:p>
    <w:p w14:paraId="7C939AF8" w14:textId="77777777" w:rsidR="00C115F7" w:rsidRDefault="00012C0F">
      <w:pPr>
        <w:spacing w:after="275" w:line="304" w:lineRule="auto"/>
        <w:ind w:left="-5" w:right="27"/>
      </w:pPr>
      <w:proofErr w:type="spellStart"/>
      <w:r>
        <w:rPr>
          <w:rStyle w:val="translated-span"/>
          <w:rFonts w:ascii="Courier New" w:hAnsi="Courier New" w:cs="Courier New"/>
          <w:b/>
          <w:bCs/>
          <w:sz w:val="18"/>
          <w:szCs w:val="18"/>
        </w:rPr>
        <w:t>mansshd</w:t>
      </w:r>
      <w:proofErr w:type="spellEnd"/>
      <w:r>
        <w:rPr>
          <w:rStyle w:val="translated-span"/>
          <w:rFonts w:ascii="Courier New" w:hAnsi="Courier New" w:cs="Courier New"/>
          <w:b/>
          <w:bCs/>
          <w:sz w:val="18"/>
          <w:szCs w:val="18"/>
        </w:rPr>
        <w:t>_</w:t>
      </w:r>
      <w:r>
        <w:rPr>
          <w:rStyle w:val="translated-span"/>
          <w:rFonts w:ascii="Courier New" w:hAnsi="Courier New" w:cs="Courier New"/>
          <w:b/>
          <w:bCs/>
          <w:sz w:val="18"/>
          <w:szCs w:val="18"/>
        </w:rPr>
        <w:t>配置</w:t>
      </w:r>
    </w:p>
    <w:p w14:paraId="45AD2463" w14:textId="77777777" w:rsidR="00C115F7" w:rsidRDefault="00012C0F">
      <w:pPr>
        <w:spacing w:after="13"/>
        <w:ind w:right="15"/>
      </w:pPr>
      <w:proofErr w:type="spellStart"/>
      <w:r>
        <w:rPr>
          <w:rStyle w:val="translated-span"/>
        </w:rPr>
        <w:t>sshd</w:t>
      </w:r>
      <w:proofErr w:type="spellEnd"/>
      <w:r>
        <w:rPr>
          <w:rStyle w:val="translated-span"/>
        </w:rPr>
        <w:t>配置文件中有许多指令控制通信设置和身份验证模式等内容。以下是可由更改的配置指令示例</w:t>
      </w:r>
    </w:p>
    <w:p w14:paraId="1E59D364" w14:textId="77777777" w:rsidR="00C115F7" w:rsidRDefault="00012C0F">
      <w:pPr>
        <w:spacing w:after="226" w:line="304" w:lineRule="auto"/>
        <w:ind w:left="-5" w:right="133"/>
      </w:pPr>
      <w:r>
        <w:rPr>
          <w:rStyle w:val="translated-span"/>
        </w:rPr>
        <w:t>编辑</w:t>
      </w:r>
      <w:r>
        <w:rPr>
          <w:rStyle w:val="translated-span"/>
        </w:rPr>
        <w:t>/</w:t>
      </w:r>
      <w:proofErr w:type="spellStart"/>
      <w:r>
        <w:rPr>
          <w:rStyle w:val="translated-span"/>
        </w:rPr>
        <w:t>etc</w:t>
      </w:r>
      <w:proofErr w:type="spellEnd"/>
      <w:r>
        <w:rPr>
          <w:rStyle w:val="translated-span"/>
        </w:rPr>
        <w:t>/</w:t>
      </w:r>
      <w:proofErr w:type="spellStart"/>
      <w:r>
        <w:rPr>
          <w:rStyle w:val="translated-span"/>
        </w:rPr>
        <w:t>ssh</w:t>
      </w:r>
      <w:proofErr w:type="spellEnd"/>
      <w:r>
        <w:rPr>
          <w:rStyle w:val="translated-span"/>
        </w:rPr>
        <w:t>/</w:t>
      </w:r>
      <w:proofErr w:type="spellStart"/>
      <w:r>
        <w:rPr>
          <w:rStyle w:val="translated-span"/>
        </w:rPr>
        <w:t>sshd</w:t>
      </w:r>
      <w:proofErr w:type="spellEnd"/>
      <w:r>
        <w:rPr>
          <w:rStyle w:val="translated-span"/>
        </w:rPr>
        <w:t>_</w:t>
      </w:r>
      <w:r>
        <w:rPr>
          <w:rStyle w:val="translated-span"/>
        </w:rPr>
        <w:t>配置文件。</w:t>
      </w:r>
    </w:p>
    <w:p w14:paraId="770F6C9B" w14:textId="77777777" w:rsidR="00C115F7" w:rsidRDefault="00012C0F">
      <w:pPr>
        <w:spacing w:after="192"/>
        <w:ind w:right="15"/>
      </w:pPr>
      <w:r>
        <w:rPr>
          <w:noProof/>
        </w:rPr>
        <w:drawing>
          <wp:anchor distT="0" distB="0" distL="114300" distR="114300" simplePos="0" relativeHeight="251685888" behindDoc="0" locked="0" layoutInCell="1" allowOverlap="0" wp14:anchorId="1A6679A0" wp14:editId="6854AE23">
            <wp:simplePos x="0" y="0"/>
            <wp:positionH relativeFrom="column">
              <wp:align>left</wp:align>
            </wp:positionH>
            <wp:positionV relativeFrom="line">
              <wp:posOffset>0</wp:posOffset>
            </wp:positionV>
            <wp:extent cx="304800" cy="9525"/>
            <wp:effectExtent l="0" t="0" r="0" b="0"/>
            <wp:wrapSquare wrapText="bothSides"/>
            <wp:docPr id="174"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在编辑配置文件之前，应复制原始文件并防止其写入，以便将原始设置作为参考，并在必要时重新使用。</w:t>
      </w:r>
    </w:p>
    <w:p w14:paraId="25C668E0" w14:textId="77777777" w:rsidR="00C115F7" w:rsidRDefault="00012C0F">
      <w:pPr>
        <w:spacing w:after="364"/>
        <w:ind w:left="850" w:right="15"/>
      </w:pPr>
      <w:r>
        <w:rPr>
          <w:rStyle w:val="translated-span"/>
        </w:rPr>
        <w:t>复制</w:t>
      </w:r>
      <w:r>
        <w:rPr>
          <w:rStyle w:val="translated-span"/>
        </w:rPr>
        <w:t>/</w:t>
      </w:r>
      <w:proofErr w:type="spellStart"/>
      <w:r>
        <w:rPr>
          <w:rStyle w:val="translated-span"/>
        </w:rPr>
        <w:t>etc</w:t>
      </w:r>
      <w:proofErr w:type="spellEnd"/>
      <w:r>
        <w:rPr>
          <w:rStyle w:val="translated-span"/>
        </w:rPr>
        <w:t>/</w:t>
      </w:r>
      <w:proofErr w:type="spellStart"/>
      <w:r>
        <w:rPr>
          <w:rStyle w:val="translated-span"/>
        </w:rPr>
        <w:t>ssh</w:t>
      </w:r>
      <w:proofErr w:type="spellEnd"/>
      <w:r>
        <w:rPr>
          <w:rStyle w:val="translated-span"/>
        </w:rPr>
        <w:t>/</w:t>
      </w:r>
      <w:proofErr w:type="spellStart"/>
      <w:r>
        <w:rPr>
          <w:rStyle w:val="translated-span"/>
        </w:rPr>
        <w:t>sshd_config</w:t>
      </w:r>
      <w:proofErr w:type="spellEnd"/>
      <w:r>
        <w:rPr>
          <w:rStyle w:val="translated-span"/>
        </w:rPr>
        <w:t>文件，并使用在终端提示符下发出的以下命令防止其写入：</w:t>
      </w:r>
    </w:p>
    <w:p w14:paraId="47B228E0" w14:textId="77777777" w:rsidR="00C115F7" w:rsidRDefault="00012C0F">
      <w:pPr>
        <w:spacing w:after="244" w:line="304" w:lineRule="auto"/>
        <w:ind w:left="850" w:right="2358"/>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cp/</w:t>
      </w:r>
      <w:proofErr w:type="spellStart"/>
      <w:r>
        <w:rPr>
          <w:rStyle w:val="translated-span"/>
          <w:rFonts w:ascii="Courier New" w:hAnsi="Courier New" w:cs="Courier New"/>
          <w:b/>
          <w:bCs/>
          <w:sz w:val="18"/>
          <w:szCs w:val="18"/>
        </w:rPr>
        <w:t>etc</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ssh</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sshd</w:t>
      </w:r>
      <w:proofErr w:type="spellEnd"/>
      <w:r>
        <w:rPr>
          <w:rStyle w:val="translated-span"/>
          <w:rFonts w:ascii="Courier New" w:hAnsi="Courier New" w:cs="Courier New"/>
          <w:b/>
          <w:bCs/>
          <w:sz w:val="18"/>
          <w:szCs w:val="18"/>
        </w:rPr>
        <w:t>\u config/</w:t>
      </w:r>
      <w:proofErr w:type="spellStart"/>
      <w:r>
        <w:rPr>
          <w:rStyle w:val="translated-span"/>
          <w:rFonts w:ascii="Courier New" w:hAnsi="Courier New" w:cs="Courier New"/>
          <w:b/>
          <w:bCs/>
          <w:sz w:val="18"/>
          <w:szCs w:val="18"/>
        </w:rPr>
        <w:t>etc</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ssh</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sshd</w:t>
      </w:r>
      <w:proofErr w:type="spellEnd"/>
      <w:r>
        <w:rPr>
          <w:rStyle w:val="translated-span"/>
          <w:rFonts w:ascii="Courier New" w:hAnsi="Courier New" w:cs="Courier New"/>
          <w:b/>
          <w:bCs/>
          <w:sz w:val="18"/>
          <w:szCs w:val="18"/>
        </w:rPr>
        <w:t xml:space="preserve">\u </w:t>
      </w:r>
      <w:proofErr w:type="spellStart"/>
      <w:proofErr w:type="gramStart"/>
      <w:r>
        <w:rPr>
          <w:rStyle w:val="translated-span"/>
          <w:rFonts w:ascii="Courier New" w:hAnsi="Courier New" w:cs="Courier New"/>
          <w:b/>
          <w:bCs/>
          <w:sz w:val="18"/>
          <w:szCs w:val="18"/>
        </w:rPr>
        <w:t>config.original</w:t>
      </w:r>
      <w:proofErr w:type="spellEnd"/>
      <w:proofErr w:type="gram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chmod</w:t>
      </w:r>
      <w:proofErr w:type="spellEnd"/>
      <w:r>
        <w:rPr>
          <w:rStyle w:val="translated-span"/>
          <w:rFonts w:ascii="Courier New" w:hAnsi="Courier New" w:cs="Courier New"/>
          <w:b/>
          <w:bCs/>
          <w:sz w:val="18"/>
          <w:szCs w:val="18"/>
        </w:rPr>
        <w:t xml:space="preserve"> a-w/</w:t>
      </w:r>
      <w:proofErr w:type="spellStart"/>
      <w:r>
        <w:rPr>
          <w:rStyle w:val="translated-span"/>
          <w:rFonts w:ascii="Courier New" w:hAnsi="Courier New" w:cs="Courier New"/>
          <w:b/>
          <w:bCs/>
          <w:sz w:val="18"/>
          <w:szCs w:val="18"/>
        </w:rPr>
        <w:t>etc</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ssh</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sshd</w:t>
      </w:r>
      <w:proofErr w:type="spellEnd"/>
      <w:r>
        <w:rPr>
          <w:rStyle w:val="translated-span"/>
          <w:rFonts w:ascii="Courier New" w:hAnsi="Courier New" w:cs="Courier New"/>
          <w:b/>
          <w:bCs/>
          <w:sz w:val="18"/>
          <w:szCs w:val="18"/>
        </w:rPr>
        <w:t xml:space="preserve">\u </w:t>
      </w:r>
      <w:proofErr w:type="spellStart"/>
      <w:r>
        <w:rPr>
          <w:rStyle w:val="translated-span"/>
          <w:rFonts w:ascii="Courier New" w:hAnsi="Courier New" w:cs="Courier New"/>
          <w:b/>
          <w:bCs/>
          <w:sz w:val="18"/>
          <w:szCs w:val="18"/>
        </w:rPr>
        <w:t>config.original</w:t>
      </w:r>
      <w:proofErr w:type="spellEnd"/>
    </w:p>
    <w:p w14:paraId="18D6E881" w14:textId="77777777" w:rsidR="00C115F7" w:rsidRDefault="00012C0F">
      <w:pPr>
        <w:spacing w:after="137" w:line="256" w:lineRule="auto"/>
        <w:ind w:right="15"/>
      </w:pPr>
      <w:r>
        <w:rPr>
          <w:rStyle w:val="translated-span"/>
        </w:rPr>
        <w:t>以下是您可以更改的配置指令示例：</w:t>
      </w:r>
    </w:p>
    <w:p w14:paraId="07A24926" w14:textId="77777777" w:rsidR="00C115F7" w:rsidRDefault="00012C0F">
      <w:pPr>
        <w:spacing w:after="182"/>
        <w:ind w:left="220" w:right="15" w:hanging="220"/>
      </w:pPr>
      <w:r>
        <w:rPr>
          <w:rStyle w:val="translated-span"/>
        </w:rPr>
        <w:t>•</w:t>
      </w:r>
      <w:r>
        <w:rPr>
          <w:rStyle w:val="translated-span"/>
        </w:rPr>
        <w:t>要将</w:t>
      </w:r>
      <w:r>
        <w:rPr>
          <w:rStyle w:val="translated-span"/>
        </w:rPr>
        <w:t>OpenSSH</w:t>
      </w:r>
      <w:r>
        <w:rPr>
          <w:rStyle w:val="translated-span"/>
        </w:rPr>
        <w:t>设置为在</w:t>
      </w:r>
      <w:r>
        <w:rPr>
          <w:rStyle w:val="translated-span"/>
        </w:rPr>
        <w:t>TCP</w:t>
      </w:r>
      <w:r>
        <w:rPr>
          <w:rStyle w:val="translated-span"/>
        </w:rPr>
        <w:t>端口</w:t>
      </w:r>
      <w:r>
        <w:rPr>
          <w:rStyle w:val="translated-span"/>
        </w:rPr>
        <w:t>2222</w:t>
      </w:r>
      <w:r>
        <w:rPr>
          <w:rStyle w:val="translated-span"/>
        </w:rPr>
        <w:t>而不是默认的</w:t>
      </w:r>
      <w:r>
        <w:rPr>
          <w:rStyle w:val="translated-span"/>
        </w:rPr>
        <w:t>TCP</w:t>
      </w:r>
      <w:r>
        <w:rPr>
          <w:rStyle w:val="translated-span"/>
        </w:rPr>
        <w:t>端口</w:t>
      </w:r>
      <w:r>
        <w:rPr>
          <w:rStyle w:val="translated-span"/>
        </w:rPr>
        <w:t>22</w:t>
      </w:r>
      <w:r>
        <w:rPr>
          <w:rStyle w:val="translated-span"/>
        </w:rPr>
        <w:t>上侦听，请更改端口指令如下：</w:t>
      </w:r>
    </w:p>
    <w:p w14:paraId="77DCF7B1" w14:textId="77777777" w:rsidR="00C115F7" w:rsidRDefault="00012C0F">
      <w:pPr>
        <w:spacing w:after="137" w:line="256" w:lineRule="auto"/>
        <w:ind w:left="230" w:right="15"/>
      </w:pPr>
      <w:r>
        <w:rPr>
          <w:rStyle w:val="translated-span"/>
        </w:rPr>
        <w:t>2222</w:t>
      </w:r>
      <w:r>
        <w:rPr>
          <w:rStyle w:val="translated-span"/>
        </w:rPr>
        <w:t>端口</w:t>
      </w:r>
    </w:p>
    <w:p w14:paraId="731726AD" w14:textId="77777777" w:rsidR="00C115F7" w:rsidRDefault="00012C0F">
      <w:pPr>
        <w:spacing w:after="254" w:line="256" w:lineRule="auto"/>
        <w:ind w:left="220" w:right="15" w:hanging="220"/>
      </w:pPr>
      <w:r>
        <w:rPr>
          <w:rStyle w:val="translated-span"/>
        </w:rPr>
        <w:t>•</w:t>
      </w:r>
      <w:r>
        <w:rPr>
          <w:rStyle w:val="translated-span"/>
        </w:rPr>
        <w:t>要使</w:t>
      </w:r>
      <w:proofErr w:type="spellStart"/>
      <w:r>
        <w:rPr>
          <w:rStyle w:val="translated-span"/>
        </w:rPr>
        <w:t>sshd</w:t>
      </w:r>
      <w:proofErr w:type="spellEnd"/>
      <w:r>
        <w:rPr>
          <w:rStyle w:val="translated-span"/>
        </w:rPr>
        <w:t>允许基于公</w:t>
      </w:r>
      <w:proofErr w:type="gramStart"/>
      <w:r>
        <w:rPr>
          <w:rStyle w:val="translated-span"/>
        </w:rPr>
        <w:t>钥</w:t>
      </w:r>
      <w:proofErr w:type="gramEnd"/>
      <w:r>
        <w:rPr>
          <w:rStyle w:val="translated-span"/>
        </w:rPr>
        <w:t>的登录凭据，只需添加或修改以下行：</w:t>
      </w:r>
    </w:p>
    <w:p w14:paraId="5A33B1E8" w14:textId="77777777" w:rsidR="00C115F7" w:rsidRDefault="00012C0F">
      <w:pPr>
        <w:spacing w:after="248" w:line="256" w:lineRule="auto"/>
        <w:ind w:left="230" w:right="15"/>
      </w:pPr>
      <w:proofErr w:type="spellStart"/>
      <w:r>
        <w:rPr>
          <w:rStyle w:val="translated-span"/>
        </w:rPr>
        <w:t>PubkeyAuthentication</w:t>
      </w:r>
      <w:proofErr w:type="spellEnd"/>
      <w:r>
        <w:rPr>
          <w:rStyle w:val="translated-span"/>
        </w:rPr>
        <w:t>是</w:t>
      </w:r>
    </w:p>
    <w:p w14:paraId="0C3D0340" w14:textId="77777777" w:rsidR="00C115F7" w:rsidRDefault="00012C0F">
      <w:pPr>
        <w:spacing w:after="143" w:line="256" w:lineRule="auto"/>
        <w:ind w:left="230" w:right="15"/>
      </w:pPr>
      <w:r>
        <w:rPr>
          <w:rStyle w:val="translated-span"/>
        </w:rPr>
        <w:t>如果该行已经存在，则确保它未被注释掉。</w:t>
      </w:r>
    </w:p>
    <w:p w14:paraId="1BB26C4B" w14:textId="77777777" w:rsidR="00C115F7" w:rsidRDefault="00012C0F">
      <w:pPr>
        <w:spacing w:after="181"/>
        <w:ind w:left="220" w:right="15" w:hanging="220"/>
      </w:pPr>
      <w:r>
        <w:rPr>
          <w:rStyle w:val="translated-span"/>
        </w:rPr>
        <w:t>•</w:t>
      </w:r>
      <w:r>
        <w:rPr>
          <w:rStyle w:val="translated-span"/>
        </w:rPr>
        <w:t>要使</w:t>
      </w:r>
      <w:r>
        <w:rPr>
          <w:rStyle w:val="translated-span"/>
        </w:rPr>
        <w:t>OpenSSH</w:t>
      </w:r>
      <w:r>
        <w:rPr>
          <w:rStyle w:val="translated-span"/>
        </w:rPr>
        <w:t>服务器将</w:t>
      </w:r>
      <w:r>
        <w:rPr>
          <w:rStyle w:val="translated-span"/>
        </w:rPr>
        <w:t>/etc/issue.net</w:t>
      </w:r>
      <w:r>
        <w:rPr>
          <w:rStyle w:val="translated-span"/>
        </w:rPr>
        <w:t>文件的内容显示为预登录横幅，只需添加或修改以下行：</w:t>
      </w:r>
    </w:p>
    <w:p w14:paraId="26F13C02" w14:textId="77777777" w:rsidR="00C115F7" w:rsidRDefault="00012C0F">
      <w:pPr>
        <w:spacing w:after="275" w:line="256" w:lineRule="auto"/>
        <w:ind w:left="230" w:right="15"/>
      </w:pPr>
      <w:r>
        <w:rPr>
          <w:rStyle w:val="translated-span"/>
        </w:rPr>
        <w:t>Banner/etc/issue.net</w:t>
      </w:r>
    </w:p>
    <w:p w14:paraId="0F97EC80" w14:textId="77777777" w:rsidR="00C115F7" w:rsidRDefault="00012C0F">
      <w:pPr>
        <w:spacing w:after="236" w:line="304" w:lineRule="auto"/>
        <w:ind w:left="230" w:right="133"/>
      </w:pPr>
      <w:r>
        <w:rPr>
          <w:rStyle w:val="translated-span"/>
        </w:rPr>
        <w:t>在</w:t>
      </w:r>
      <w:r>
        <w:rPr>
          <w:rStyle w:val="translated-span"/>
        </w:rPr>
        <w:t>/</w:t>
      </w:r>
      <w:proofErr w:type="spellStart"/>
      <w:r>
        <w:rPr>
          <w:rStyle w:val="translated-span"/>
        </w:rPr>
        <w:t>etc</w:t>
      </w:r>
      <w:proofErr w:type="spellEnd"/>
      <w:r>
        <w:rPr>
          <w:rStyle w:val="translated-span"/>
        </w:rPr>
        <w:t>/</w:t>
      </w:r>
      <w:proofErr w:type="spellStart"/>
      <w:r>
        <w:rPr>
          <w:rStyle w:val="translated-span"/>
        </w:rPr>
        <w:t>ssh</w:t>
      </w:r>
      <w:proofErr w:type="spellEnd"/>
      <w:r>
        <w:rPr>
          <w:rStyle w:val="translated-span"/>
        </w:rPr>
        <w:t>/</w:t>
      </w:r>
      <w:proofErr w:type="spellStart"/>
      <w:r>
        <w:rPr>
          <w:rStyle w:val="translated-span"/>
        </w:rPr>
        <w:t>sshd</w:t>
      </w:r>
      <w:proofErr w:type="spellEnd"/>
      <w:r>
        <w:rPr>
          <w:rStyle w:val="translated-span"/>
        </w:rPr>
        <w:t>_</w:t>
      </w:r>
      <w:r>
        <w:rPr>
          <w:rStyle w:val="translated-span"/>
        </w:rPr>
        <w:t>配置文件中。</w:t>
      </w:r>
    </w:p>
    <w:p w14:paraId="5258A0D2" w14:textId="77777777" w:rsidR="00C115F7" w:rsidRDefault="00012C0F">
      <w:pPr>
        <w:spacing w:after="4" w:line="592" w:lineRule="auto"/>
        <w:ind w:right="101"/>
        <w:jc w:val="both"/>
      </w:pPr>
      <w:r>
        <w:rPr>
          <w:rStyle w:val="translated-span"/>
        </w:rPr>
        <w:t>在对</w:t>
      </w:r>
      <w:r>
        <w:rPr>
          <w:rStyle w:val="translated-span"/>
        </w:rPr>
        <w:t>/</w:t>
      </w:r>
      <w:proofErr w:type="spellStart"/>
      <w:r>
        <w:rPr>
          <w:rStyle w:val="translated-span"/>
        </w:rPr>
        <w:t>etc</w:t>
      </w:r>
      <w:proofErr w:type="spellEnd"/>
      <w:r>
        <w:rPr>
          <w:rStyle w:val="translated-span"/>
        </w:rPr>
        <w:t>/</w:t>
      </w:r>
      <w:proofErr w:type="spellStart"/>
      <w:r>
        <w:rPr>
          <w:rStyle w:val="translated-span"/>
        </w:rPr>
        <w:t>ssh</w:t>
      </w:r>
      <w:proofErr w:type="spellEnd"/>
      <w:r>
        <w:rPr>
          <w:rStyle w:val="translated-span"/>
        </w:rPr>
        <w:t>/</w:t>
      </w:r>
      <w:proofErr w:type="spellStart"/>
      <w:r>
        <w:rPr>
          <w:rStyle w:val="translated-span"/>
        </w:rPr>
        <w:t>sshd_config</w:t>
      </w:r>
      <w:proofErr w:type="spellEnd"/>
      <w:r>
        <w:rPr>
          <w:rStyle w:val="translated-span"/>
        </w:rPr>
        <w:t>文件进行更改后，保存该文件，并在终端提示符下使用以下命令重新启动</w:t>
      </w:r>
      <w:proofErr w:type="spellStart"/>
      <w:r>
        <w:rPr>
          <w:rStyle w:val="translated-span"/>
        </w:rPr>
        <w:t>sshd</w:t>
      </w:r>
      <w:proofErr w:type="spellEnd"/>
      <w:r>
        <w:rPr>
          <w:rStyle w:val="translated-span"/>
        </w:rPr>
        <w:t>服务器应用程序以实现更改：</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systemctl</w:t>
      </w:r>
      <w:proofErr w:type="spellEnd"/>
      <w:r>
        <w:rPr>
          <w:rStyle w:val="translated-span"/>
          <w:rFonts w:ascii="Courier New" w:hAnsi="Courier New" w:cs="Courier New"/>
          <w:b/>
          <w:bCs/>
          <w:sz w:val="18"/>
          <w:szCs w:val="18"/>
        </w:rPr>
        <w:t>重新启动</w:t>
      </w:r>
      <w:proofErr w:type="spellStart"/>
      <w:r>
        <w:rPr>
          <w:rStyle w:val="translated-span"/>
          <w:rFonts w:ascii="Courier New" w:hAnsi="Courier New" w:cs="Courier New"/>
          <w:b/>
          <w:bCs/>
          <w:sz w:val="18"/>
          <w:szCs w:val="18"/>
        </w:rPr>
        <w:t>sshd.service</w:t>
      </w:r>
      <w:proofErr w:type="spellEnd"/>
    </w:p>
    <w:p w14:paraId="2D1E8C94" w14:textId="77777777" w:rsidR="00C115F7" w:rsidRDefault="00012C0F">
      <w:pPr>
        <w:spacing w:after="247"/>
        <w:ind w:right="15"/>
      </w:pPr>
      <w:r>
        <w:rPr>
          <w:noProof/>
        </w:rPr>
        <w:drawing>
          <wp:anchor distT="0" distB="0" distL="114300" distR="114300" simplePos="0" relativeHeight="251686912" behindDoc="0" locked="0" layoutInCell="1" allowOverlap="0" wp14:anchorId="13A96BB4" wp14:editId="65959CF3">
            <wp:simplePos x="0" y="0"/>
            <wp:positionH relativeFrom="column">
              <wp:align>left</wp:align>
            </wp:positionH>
            <wp:positionV relativeFrom="line">
              <wp:posOffset>0</wp:posOffset>
            </wp:positionV>
            <wp:extent cx="304800" cy="9525"/>
            <wp:effectExtent l="0" t="0" r="0" b="0"/>
            <wp:wrapSquare wrapText="bothSides"/>
            <wp:docPr id="173"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1" r:link="rId32">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Pr>
          <w:rStyle w:val="translated-span"/>
        </w:rPr>
        <w:t>sshd</w:t>
      </w:r>
      <w:proofErr w:type="spellEnd"/>
      <w:r>
        <w:rPr>
          <w:rStyle w:val="translated-span"/>
        </w:rPr>
        <w:t>的许多其他配置指令可用于更改服务器应用程序的行为以满足您的需要。但是，请注意，如果您访问服务器的唯一方法是</w:t>
      </w:r>
      <w:proofErr w:type="spellStart"/>
      <w:r>
        <w:rPr>
          <w:rStyle w:val="translated-span"/>
        </w:rPr>
        <w:t>ssh</w:t>
      </w:r>
      <w:proofErr w:type="spellEnd"/>
      <w:r>
        <w:rPr>
          <w:rStyle w:val="translated-span"/>
        </w:rPr>
        <w:t>，</w:t>
      </w:r>
      <w:proofErr w:type="gramStart"/>
      <w:r>
        <w:rPr>
          <w:rStyle w:val="translated-span"/>
        </w:rPr>
        <w:t>并且您</w:t>
      </w:r>
      <w:proofErr w:type="gramEnd"/>
      <w:r>
        <w:rPr>
          <w:rStyle w:val="translated-span"/>
        </w:rPr>
        <w:t>在通过</w:t>
      </w:r>
      <w:r>
        <w:rPr>
          <w:rStyle w:val="translated-span"/>
        </w:rPr>
        <w:t>/</w:t>
      </w:r>
      <w:proofErr w:type="spellStart"/>
      <w:r>
        <w:rPr>
          <w:rStyle w:val="translated-span"/>
        </w:rPr>
        <w:t>etc</w:t>
      </w:r>
      <w:proofErr w:type="spellEnd"/>
      <w:r>
        <w:rPr>
          <w:rStyle w:val="translated-span"/>
        </w:rPr>
        <w:t>/</w:t>
      </w:r>
      <w:proofErr w:type="spellStart"/>
      <w:r>
        <w:rPr>
          <w:rStyle w:val="translated-span"/>
        </w:rPr>
        <w:t>ssh</w:t>
      </w:r>
      <w:proofErr w:type="spellEnd"/>
      <w:r>
        <w:rPr>
          <w:rStyle w:val="translated-span"/>
        </w:rPr>
        <w:t>/</w:t>
      </w:r>
      <w:proofErr w:type="spellStart"/>
      <w:r>
        <w:rPr>
          <w:rStyle w:val="translated-span"/>
        </w:rPr>
        <w:t>sshd_config</w:t>
      </w:r>
      <w:proofErr w:type="spellEnd"/>
      <w:r>
        <w:rPr>
          <w:rStyle w:val="translated-span"/>
        </w:rPr>
        <w:t>文件配置</w:t>
      </w:r>
      <w:proofErr w:type="spellStart"/>
      <w:r>
        <w:rPr>
          <w:rStyle w:val="translated-span"/>
        </w:rPr>
        <w:t>sshd</w:t>
      </w:r>
      <w:proofErr w:type="spellEnd"/>
      <w:r>
        <w:rPr>
          <w:rStyle w:val="translated-span"/>
        </w:rPr>
        <w:t>时出错，则重新启动服务器时可能会发现您被锁定在服务器之外。此外，如果提供了错误的配置指令，</w:t>
      </w:r>
      <w:proofErr w:type="spellStart"/>
      <w:r>
        <w:rPr>
          <w:rStyle w:val="translated-span"/>
        </w:rPr>
        <w:t>sshd</w:t>
      </w:r>
      <w:proofErr w:type="spellEnd"/>
      <w:r>
        <w:rPr>
          <w:rStyle w:val="translated-span"/>
        </w:rPr>
        <w:t>服务器可能会拒绝启动，因此在远程服务器上</w:t>
      </w:r>
      <w:proofErr w:type="gramStart"/>
      <w:r>
        <w:rPr>
          <w:rStyle w:val="translated-span"/>
        </w:rPr>
        <w:t>编辑此</w:t>
      </w:r>
      <w:proofErr w:type="gramEnd"/>
      <w:r>
        <w:rPr>
          <w:rStyle w:val="translated-span"/>
        </w:rPr>
        <w:t>文件时要格外小心。</w:t>
      </w:r>
    </w:p>
    <w:p w14:paraId="0803E003" w14:textId="77777777" w:rsidR="00C115F7" w:rsidRDefault="00012C0F">
      <w:pPr>
        <w:pStyle w:val="4"/>
        <w:spacing w:after="200"/>
        <w:ind w:left="-5"/>
      </w:pPr>
      <w:r>
        <w:rPr>
          <w:rStyle w:val="translated-span"/>
        </w:rPr>
        <w:lastRenderedPageBreak/>
        <w:t>1.4. SSH</w:t>
      </w:r>
      <w:r>
        <w:rPr>
          <w:rStyle w:val="translated-span"/>
        </w:rPr>
        <w:t>密钥</w:t>
      </w:r>
    </w:p>
    <w:p w14:paraId="17B58931" w14:textId="77777777" w:rsidR="00C115F7" w:rsidRDefault="00012C0F">
      <w:pPr>
        <w:ind w:right="15"/>
      </w:pPr>
      <w:r>
        <w:rPr>
          <w:rStyle w:val="translated-span"/>
        </w:rPr>
        <w:t>SSH</w:t>
      </w:r>
      <w:r>
        <w:rPr>
          <w:rStyle w:val="translated-span"/>
        </w:rPr>
        <w:t>密钥允许在两台主机之间进行身份验证，而无需密码。</w:t>
      </w:r>
      <w:r>
        <w:rPr>
          <w:rStyle w:val="translated-span"/>
        </w:rPr>
        <w:t>SSH</w:t>
      </w:r>
      <w:r>
        <w:rPr>
          <w:rStyle w:val="translated-span"/>
        </w:rPr>
        <w:t>密钥身份验证使用两个密钥，一个私</w:t>
      </w:r>
      <w:proofErr w:type="gramStart"/>
      <w:r>
        <w:rPr>
          <w:rStyle w:val="translated-span"/>
        </w:rPr>
        <w:t>钥</w:t>
      </w:r>
      <w:proofErr w:type="gramEnd"/>
      <w:r>
        <w:rPr>
          <w:rStyle w:val="translated-span"/>
        </w:rPr>
        <w:t>和一个公</w:t>
      </w:r>
      <w:proofErr w:type="gramStart"/>
      <w:r>
        <w:rPr>
          <w:rStyle w:val="translated-span"/>
        </w:rPr>
        <w:t>钥</w:t>
      </w:r>
      <w:proofErr w:type="gramEnd"/>
      <w:r>
        <w:rPr>
          <w:rStyle w:val="translated-span"/>
        </w:rPr>
        <w:t>。</w:t>
      </w:r>
    </w:p>
    <w:p w14:paraId="2A5CD5D3" w14:textId="77777777" w:rsidR="00C115F7" w:rsidRDefault="00012C0F">
      <w:pPr>
        <w:spacing w:after="0" w:line="873" w:lineRule="auto"/>
        <w:ind w:right="4137"/>
      </w:pPr>
      <w:r>
        <w:rPr>
          <w:rStyle w:val="translated-span"/>
        </w:rPr>
        <w:t>要生成键，请在终端提示下输入：</w:t>
      </w:r>
      <w:proofErr w:type="spellStart"/>
      <w:r>
        <w:rPr>
          <w:rStyle w:val="translated-span"/>
          <w:rFonts w:ascii="Courier New" w:hAnsi="Courier New" w:cs="Courier New"/>
          <w:b/>
          <w:bCs/>
          <w:sz w:val="18"/>
          <w:szCs w:val="18"/>
        </w:rPr>
        <w:t>ssh</w:t>
      </w:r>
      <w:proofErr w:type="spellEnd"/>
      <w:r>
        <w:rPr>
          <w:rStyle w:val="translated-span"/>
          <w:rFonts w:ascii="Courier New" w:hAnsi="Courier New" w:cs="Courier New"/>
          <w:b/>
          <w:bCs/>
          <w:sz w:val="18"/>
          <w:szCs w:val="18"/>
        </w:rPr>
        <w:t xml:space="preserve">-keygen-t </w:t>
      </w:r>
      <w:proofErr w:type="spellStart"/>
      <w:r>
        <w:rPr>
          <w:rStyle w:val="translated-span"/>
          <w:rFonts w:ascii="Courier New" w:hAnsi="Courier New" w:cs="Courier New"/>
          <w:b/>
          <w:bCs/>
          <w:sz w:val="18"/>
          <w:szCs w:val="18"/>
        </w:rPr>
        <w:t>rsa</w:t>
      </w:r>
      <w:proofErr w:type="spellEnd"/>
    </w:p>
    <w:p w14:paraId="4683BBE5" w14:textId="77777777" w:rsidR="00C115F7" w:rsidRDefault="00012C0F">
      <w:pPr>
        <w:spacing w:after="55" w:line="256" w:lineRule="auto"/>
        <w:ind w:right="15"/>
      </w:pPr>
      <w:r>
        <w:rPr>
          <w:rStyle w:val="translated-span"/>
        </w:rPr>
        <w:t>这将使用</w:t>
      </w:r>
      <w:r>
        <w:rPr>
          <w:rStyle w:val="translated-span"/>
        </w:rPr>
        <w:t>RSA</w:t>
      </w:r>
      <w:r>
        <w:rPr>
          <w:rStyle w:val="translated-span"/>
        </w:rPr>
        <w:t>算法生成密钥。在此过程中，系统将提示您输入密码。</w:t>
      </w:r>
    </w:p>
    <w:p w14:paraId="46CC1B87" w14:textId="77777777" w:rsidR="00C115F7" w:rsidRDefault="00012C0F">
      <w:pPr>
        <w:spacing w:after="288" w:line="256" w:lineRule="auto"/>
        <w:ind w:right="15"/>
      </w:pPr>
      <w:r>
        <w:rPr>
          <w:rStyle w:val="translated-span"/>
        </w:rPr>
        <w:t>当提示创建密钥时，只需按</w:t>
      </w:r>
      <w:r>
        <w:rPr>
          <w:rStyle w:val="translated-span"/>
        </w:rPr>
        <w:t>Enter</w:t>
      </w:r>
      <w:r>
        <w:rPr>
          <w:rStyle w:val="translated-span"/>
        </w:rPr>
        <w:t>键。</w:t>
      </w:r>
    </w:p>
    <w:p w14:paraId="1F48F3FE" w14:textId="77777777" w:rsidR="00C115F7" w:rsidRDefault="00012C0F">
      <w:pPr>
        <w:spacing w:line="256" w:lineRule="auto"/>
        <w:ind w:right="15"/>
      </w:pPr>
      <w:r>
        <w:rPr>
          <w:rStyle w:val="translated-span"/>
        </w:rPr>
        <w:t>默认情况下，公</w:t>
      </w:r>
      <w:proofErr w:type="gramStart"/>
      <w:r>
        <w:rPr>
          <w:rStyle w:val="translated-span"/>
        </w:rPr>
        <w:t>钥</w:t>
      </w:r>
      <w:proofErr w:type="gramEnd"/>
      <w:r>
        <w:rPr>
          <w:rStyle w:val="translated-span"/>
        </w:rPr>
        <w:t>保存在</w:t>
      </w:r>
      <w:r>
        <w:rPr>
          <w:rStyle w:val="translated-span"/>
        </w:rPr>
        <w:t>~/.</w:t>
      </w:r>
      <w:proofErr w:type="spellStart"/>
      <w:r>
        <w:rPr>
          <w:rStyle w:val="translated-span"/>
        </w:rPr>
        <w:t>ssh</w:t>
      </w:r>
      <w:proofErr w:type="spellEnd"/>
      <w:r>
        <w:rPr>
          <w:rStyle w:val="translated-span"/>
        </w:rPr>
        <w:t>/id_rsa.pub</w:t>
      </w:r>
      <w:r>
        <w:rPr>
          <w:rStyle w:val="translated-span"/>
        </w:rPr>
        <w:t>文件中，而</w:t>
      </w:r>
      <w:r>
        <w:rPr>
          <w:rStyle w:val="translated-span"/>
        </w:rPr>
        <w:t>~/.</w:t>
      </w:r>
      <w:proofErr w:type="spellStart"/>
      <w:r>
        <w:rPr>
          <w:rStyle w:val="translated-span"/>
        </w:rPr>
        <w:t>ssh</w:t>
      </w:r>
      <w:proofErr w:type="spellEnd"/>
      <w:r>
        <w:rPr>
          <w:rStyle w:val="translated-span"/>
        </w:rPr>
        <w:t>/</w:t>
      </w:r>
      <w:proofErr w:type="spellStart"/>
      <w:r>
        <w:rPr>
          <w:rStyle w:val="translated-span"/>
        </w:rPr>
        <w:t>id_rsa</w:t>
      </w:r>
      <w:proofErr w:type="spellEnd"/>
      <w:r>
        <w:rPr>
          <w:rStyle w:val="translated-span"/>
        </w:rPr>
        <w:t>是私</w:t>
      </w:r>
      <w:proofErr w:type="gramStart"/>
      <w:r>
        <w:rPr>
          <w:rStyle w:val="translated-span"/>
        </w:rPr>
        <w:t>钥</w:t>
      </w:r>
      <w:proofErr w:type="gramEnd"/>
      <w:r>
        <w:rPr>
          <w:rStyle w:val="translated-span"/>
        </w:rPr>
        <w:t>。</w:t>
      </w:r>
    </w:p>
    <w:p w14:paraId="4CC52AF8" w14:textId="77777777" w:rsidR="00C115F7" w:rsidRDefault="00012C0F">
      <w:pPr>
        <w:spacing w:after="0" w:line="880" w:lineRule="auto"/>
        <w:ind w:right="15"/>
      </w:pPr>
      <w:r>
        <w:rPr>
          <w:rStyle w:val="translated-span"/>
        </w:rPr>
        <w:t>现在，将</w:t>
      </w:r>
      <w:r>
        <w:rPr>
          <w:rStyle w:val="translated-span"/>
        </w:rPr>
        <w:t>id_rsa.pub</w:t>
      </w:r>
      <w:r>
        <w:rPr>
          <w:rStyle w:val="translated-span"/>
        </w:rPr>
        <w:t>文件复制到远程主机，并通过输入以下内容将其附加到</w:t>
      </w:r>
      <w:r>
        <w:rPr>
          <w:rStyle w:val="translated-span"/>
        </w:rPr>
        <w:t>~/.</w:t>
      </w:r>
      <w:proofErr w:type="spellStart"/>
      <w:r>
        <w:rPr>
          <w:rStyle w:val="translated-span"/>
        </w:rPr>
        <w:t>ssh</w:t>
      </w:r>
      <w:proofErr w:type="spellEnd"/>
      <w:r>
        <w:rPr>
          <w:rStyle w:val="translated-span"/>
        </w:rPr>
        <w:t>/authorized_</w:t>
      </w:r>
      <w:r>
        <w:rPr>
          <w:rStyle w:val="translated-span"/>
        </w:rPr>
        <w:t>密钥：</w:t>
      </w:r>
      <w:proofErr w:type="spellStart"/>
      <w:r>
        <w:rPr>
          <w:rStyle w:val="translated-span"/>
          <w:rFonts w:ascii="Courier New" w:hAnsi="Courier New" w:cs="Courier New"/>
          <w:b/>
          <w:bCs/>
          <w:sz w:val="18"/>
          <w:szCs w:val="18"/>
        </w:rPr>
        <w:t>ssh</w:t>
      </w:r>
      <w:proofErr w:type="spellEnd"/>
      <w:r>
        <w:rPr>
          <w:rStyle w:val="translated-span"/>
          <w:rFonts w:ascii="Courier New" w:hAnsi="Courier New" w:cs="Courier New"/>
          <w:b/>
          <w:bCs/>
          <w:sz w:val="18"/>
          <w:szCs w:val="18"/>
        </w:rPr>
        <w:t>副本</w:t>
      </w:r>
      <w:proofErr w:type="spellStart"/>
      <w:r>
        <w:rPr>
          <w:rStyle w:val="translated-span"/>
          <w:rFonts w:ascii="Courier New" w:hAnsi="Courier New" w:cs="Courier New"/>
          <w:b/>
          <w:bCs/>
          <w:sz w:val="18"/>
          <w:szCs w:val="18"/>
        </w:rPr>
        <w:t>idusername@remotehost</w:t>
      </w:r>
      <w:proofErr w:type="spellEnd"/>
    </w:p>
    <w:p w14:paraId="430E41D0" w14:textId="77777777" w:rsidR="00C115F7" w:rsidRDefault="00012C0F">
      <w:pPr>
        <w:spacing w:after="33" w:line="592" w:lineRule="auto"/>
        <w:ind w:right="242"/>
        <w:jc w:val="both"/>
      </w:pPr>
      <w:r>
        <w:rPr>
          <w:rStyle w:val="translated-span"/>
        </w:rPr>
        <w:t>最后，再次检查授权密钥文件的权限，只有经过身份验证的用户才应该具有读写权限。如果权限不正确，请通过以下方式更改权限：</w:t>
      </w:r>
      <w:proofErr w:type="spellStart"/>
      <w:r>
        <w:rPr>
          <w:rStyle w:val="translated-span"/>
          <w:rFonts w:ascii="Courier New" w:hAnsi="Courier New" w:cs="Courier New"/>
          <w:b/>
          <w:bCs/>
          <w:sz w:val="18"/>
          <w:szCs w:val="18"/>
        </w:rPr>
        <w:t>chmod</w:t>
      </w:r>
      <w:proofErr w:type="spellEnd"/>
      <w:r>
        <w:rPr>
          <w:rStyle w:val="translated-span"/>
          <w:rFonts w:ascii="Courier New" w:hAnsi="Courier New" w:cs="Courier New"/>
          <w:b/>
          <w:bCs/>
          <w:sz w:val="18"/>
          <w:szCs w:val="18"/>
        </w:rPr>
        <w:t xml:space="preserve"> 600.ssh/authorized_</w:t>
      </w:r>
      <w:r>
        <w:rPr>
          <w:rStyle w:val="translated-span"/>
          <w:rFonts w:ascii="Courier New" w:hAnsi="Courier New" w:cs="Courier New"/>
          <w:b/>
          <w:bCs/>
          <w:sz w:val="18"/>
          <w:szCs w:val="18"/>
        </w:rPr>
        <w:t>密钥</w:t>
      </w:r>
    </w:p>
    <w:p w14:paraId="14FF9A9D" w14:textId="77777777" w:rsidR="00C115F7" w:rsidRDefault="00012C0F">
      <w:pPr>
        <w:spacing w:after="340" w:line="256" w:lineRule="auto"/>
        <w:ind w:right="15"/>
      </w:pPr>
      <w:r>
        <w:rPr>
          <w:rStyle w:val="translated-span"/>
        </w:rPr>
        <w:t>您现在应该能够通过</w:t>
      </w:r>
      <w:r>
        <w:rPr>
          <w:rStyle w:val="translated-span"/>
        </w:rPr>
        <w:t>SSH</w:t>
      </w:r>
      <w:r>
        <w:rPr>
          <w:rStyle w:val="translated-span"/>
        </w:rPr>
        <w:t>连接到主机，而无需提示输入密码。</w:t>
      </w:r>
    </w:p>
    <w:p w14:paraId="2CDB288B" w14:textId="77777777" w:rsidR="00C115F7" w:rsidRDefault="00012C0F">
      <w:pPr>
        <w:pStyle w:val="4"/>
        <w:spacing w:after="101"/>
        <w:ind w:left="-5"/>
      </w:pPr>
      <w:r>
        <w:rPr>
          <w:rStyle w:val="translated-span"/>
        </w:rPr>
        <w:t xml:space="preserve">1.5. </w:t>
      </w:r>
      <w:r>
        <w:rPr>
          <w:rStyle w:val="translated-span"/>
        </w:rPr>
        <w:t>工具书类</w:t>
      </w:r>
    </w:p>
    <w:p w14:paraId="6EAF161D" w14:textId="77777777" w:rsidR="00C115F7" w:rsidRDefault="00012C0F">
      <w:pPr>
        <w:spacing w:after="170" w:line="264" w:lineRule="auto"/>
        <w:ind w:left="220" w:right="221" w:hanging="220"/>
      </w:pPr>
      <w:r>
        <w:rPr>
          <w:rStyle w:val="translated-span"/>
        </w:rPr>
        <w:t>•Ubuntu Wiki SSH[86]</w:t>
      </w:r>
      <w:r>
        <w:rPr>
          <w:rStyle w:val="translated-span"/>
        </w:rPr>
        <w:t>页面。</w:t>
      </w:r>
    </w:p>
    <w:p w14:paraId="4DF04A86" w14:textId="77777777" w:rsidR="00C115F7" w:rsidRDefault="00012C0F">
      <w:pPr>
        <w:spacing w:after="170" w:line="264" w:lineRule="auto"/>
        <w:ind w:left="220" w:right="221" w:hanging="220"/>
      </w:pPr>
      <w:r>
        <w:rPr>
          <w:rStyle w:val="translated-span"/>
        </w:rPr>
        <w:t>•OpenSSH</w:t>
      </w:r>
      <w:r>
        <w:rPr>
          <w:rStyle w:val="translated-span"/>
        </w:rPr>
        <w:t>网站</w:t>
      </w:r>
      <w:r>
        <w:rPr>
          <w:rStyle w:val="translated-span"/>
        </w:rPr>
        <w:t>[87]</w:t>
      </w:r>
    </w:p>
    <w:p w14:paraId="1667D76A" w14:textId="77777777" w:rsidR="00C115F7" w:rsidRDefault="00012C0F">
      <w:pPr>
        <w:spacing w:after="170" w:line="264" w:lineRule="auto"/>
        <w:ind w:left="220" w:right="221" w:hanging="220"/>
      </w:pPr>
      <w:r>
        <w:rPr>
          <w:rStyle w:val="translated-span"/>
        </w:rPr>
        <w:t>•</w:t>
      </w:r>
      <w:r>
        <w:rPr>
          <w:rStyle w:val="translated-span"/>
        </w:rPr>
        <w:t>高级</w:t>
      </w:r>
      <w:r>
        <w:rPr>
          <w:rStyle w:val="translated-span"/>
        </w:rPr>
        <w:t>OpenSSH Wiki</w:t>
      </w:r>
      <w:r>
        <w:rPr>
          <w:rStyle w:val="translated-span"/>
        </w:rPr>
        <w:t>页面</w:t>
      </w:r>
      <w:r>
        <w:rPr>
          <w:rStyle w:val="translated-span"/>
        </w:rPr>
        <w:t>[88]</w:t>
      </w:r>
    </w:p>
    <w:p w14:paraId="28BFC418" w14:textId="77777777" w:rsidR="00C115F7" w:rsidRDefault="00012C0F">
      <w:pPr>
        <w:pStyle w:val="2"/>
        <w:ind w:left="-5"/>
      </w:pPr>
      <w:r>
        <w:rPr>
          <w:rStyle w:val="translated-span"/>
        </w:rPr>
        <w:t>2.</w:t>
      </w:r>
      <w:r>
        <w:rPr>
          <w:rStyle w:val="translated-span"/>
        </w:rPr>
        <w:t>木偶</w:t>
      </w:r>
    </w:p>
    <w:p w14:paraId="5FD2843D" w14:textId="77777777" w:rsidR="00C115F7" w:rsidRDefault="00012C0F">
      <w:pPr>
        <w:spacing w:after="214"/>
        <w:ind w:right="15"/>
      </w:pPr>
      <w:r>
        <w:rPr>
          <w:rStyle w:val="translated-span"/>
        </w:rPr>
        <w:t>Puppet</w:t>
      </w:r>
      <w:r>
        <w:rPr>
          <w:rStyle w:val="translated-span"/>
        </w:rPr>
        <w:t>是一个跨平台的框架，允许系统管理员使用代码执行常见任务。该代码可以执行各种任务，从安装新软件到检查文件权限或更新用户</w:t>
      </w:r>
      <w:proofErr w:type="gramStart"/>
      <w:r>
        <w:rPr>
          <w:rStyle w:val="translated-span"/>
        </w:rPr>
        <w:t>帐户</w:t>
      </w:r>
      <w:proofErr w:type="gramEnd"/>
      <w:r>
        <w:rPr>
          <w:rStyle w:val="translated-span"/>
        </w:rPr>
        <w:t>。</w:t>
      </w:r>
      <w:r>
        <w:rPr>
          <w:rStyle w:val="translated-span"/>
        </w:rPr>
        <w:t>Puppet</w:t>
      </w:r>
      <w:r>
        <w:rPr>
          <w:rStyle w:val="translated-span"/>
        </w:rPr>
        <w:t>不仅在系统的初始安装期间，而且在系统的整个生命周期中都非常出色。在大多数情况下，将在客户机</w:t>
      </w:r>
      <w:r>
        <w:rPr>
          <w:rStyle w:val="translated-span"/>
        </w:rPr>
        <w:t>/</w:t>
      </w:r>
      <w:r>
        <w:rPr>
          <w:rStyle w:val="translated-span"/>
        </w:rPr>
        <w:t>服务器配置中使用</w:t>
      </w:r>
      <w:r>
        <w:rPr>
          <w:rStyle w:val="translated-span"/>
        </w:rPr>
        <w:t>puppet</w:t>
      </w:r>
      <w:r>
        <w:rPr>
          <w:rStyle w:val="translated-span"/>
        </w:rPr>
        <w:t>。</w:t>
      </w:r>
    </w:p>
    <w:p w14:paraId="2A2808DB" w14:textId="77777777" w:rsidR="00C115F7" w:rsidRDefault="00012C0F">
      <w:pPr>
        <w:spacing w:after="279"/>
        <w:ind w:right="15"/>
      </w:pPr>
      <w:r>
        <w:rPr>
          <w:rStyle w:val="translated-span"/>
        </w:rPr>
        <w:t>本节将介绍在客户机</w:t>
      </w:r>
      <w:r>
        <w:rPr>
          <w:rStyle w:val="translated-span"/>
        </w:rPr>
        <w:t>/</w:t>
      </w:r>
      <w:r>
        <w:rPr>
          <w:rStyle w:val="translated-span"/>
        </w:rPr>
        <w:t>服务器配置中安装和配置</w:t>
      </w:r>
      <w:r>
        <w:rPr>
          <w:rStyle w:val="translated-span"/>
        </w:rPr>
        <w:t>Puppet</w:t>
      </w:r>
      <w:r>
        <w:rPr>
          <w:rStyle w:val="translated-span"/>
        </w:rPr>
        <w:t>。这个简单的示例将演示如何使用</w:t>
      </w:r>
      <w:r>
        <w:rPr>
          <w:rStyle w:val="translated-span"/>
        </w:rPr>
        <w:t>Puppet</w:t>
      </w:r>
      <w:r>
        <w:rPr>
          <w:rStyle w:val="translated-span"/>
        </w:rPr>
        <w:t>安装</w:t>
      </w:r>
      <w:r>
        <w:rPr>
          <w:rStyle w:val="translated-span"/>
        </w:rPr>
        <w:t>Apache</w:t>
      </w:r>
      <w:r>
        <w:rPr>
          <w:rStyle w:val="translated-span"/>
        </w:rPr>
        <w:t>。</w:t>
      </w:r>
    </w:p>
    <w:p w14:paraId="5CE8743A" w14:textId="77777777" w:rsidR="00C115F7" w:rsidRDefault="00012C0F">
      <w:pPr>
        <w:pStyle w:val="4"/>
        <w:ind w:left="-5"/>
      </w:pPr>
      <w:r>
        <w:rPr>
          <w:rStyle w:val="translated-span"/>
        </w:rPr>
        <w:lastRenderedPageBreak/>
        <w:t xml:space="preserve">2.1. </w:t>
      </w:r>
      <w:r>
        <w:rPr>
          <w:rStyle w:val="translated-span"/>
        </w:rPr>
        <w:t>预配置</w:t>
      </w:r>
    </w:p>
    <w:p w14:paraId="5CBFB786" w14:textId="77777777" w:rsidR="00C115F7" w:rsidRDefault="00012C0F">
      <w:pPr>
        <w:spacing w:after="218"/>
        <w:ind w:right="231"/>
      </w:pPr>
      <w:r>
        <w:rPr>
          <w:rStyle w:val="translated-span"/>
        </w:rPr>
        <w:t>在配置</w:t>
      </w:r>
      <w:r>
        <w:rPr>
          <w:rStyle w:val="translated-span"/>
        </w:rPr>
        <w:t>puppet</w:t>
      </w:r>
      <w:r>
        <w:rPr>
          <w:rStyle w:val="translated-span"/>
        </w:rPr>
        <w:t>之前，您可能希望为</w:t>
      </w:r>
      <w:r>
        <w:rPr>
          <w:rStyle w:val="translated-span"/>
        </w:rPr>
        <w:t>puppet.example.com</w:t>
      </w:r>
      <w:r>
        <w:rPr>
          <w:rStyle w:val="translated-span"/>
        </w:rPr>
        <w:t>添加</w:t>
      </w:r>
      <w:r>
        <w:rPr>
          <w:rStyle w:val="translated-span"/>
        </w:rPr>
        <w:t>DNS CNAME</w:t>
      </w:r>
      <w:r>
        <w:rPr>
          <w:rStyle w:val="translated-span"/>
        </w:rPr>
        <w:t>记录，其中</w:t>
      </w:r>
      <w:r>
        <w:rPr>
          <w:rStyle w:val="translated-span"/>
        </w:rPr>
        <w:t>example.com</w:t>
      </w:r>
      <w:r>
        <w:rPr>
          <w:rStyle w:val="translated-span"/>
        </w:rPr>
        <w:t>是您的域。默认情况下，</w:t>
      </w:r>
      <w:r>
        <w:rPr>
          <w:rStyle w:val="translated-span"/>
        </w:rPr>
        <w:t>Puppet</w:t>
      </w:r>
      <w:r>
        <w:rPr>
          <w:rStyle w:val="translated-span"/>
        </w:rPr>
        <w:t>客户端将</w:t>
      </w:r>
      <w:r>
        <w:rPr>
          <w:rStyle w:val="translated-span"/>
        </w:rPr>
        <w:t>Puppet.example.com</w:t>
      </w:r>
      <w:r>
        <w:rPr>
          <w:rStyle w:val="translated-span"/>
        </w:rPr>
        <w:t>的</w:t>
      </w:r>
      <w:r>
        <w:rPr>
          <w:rStyle w:val="translated-span"/>
        </w:rPr>
        <w:t>DNS</w:t>
      </w:r>
      <w:r>
        <w:rPr>
          <w:rStyle w:val="translated-span"/>
        </w:rPr>
        <w:t>作为</w:t>
      </w:r>
      <w:r>
        <w:rPr>
          <w:rStyle w:val="translated-span"/>
        </w:rPr>
        <w:t>Puppet</w:t>
      </w:r>
      <w:r>
        <w:rPr>
          <w:rStyle w:val="translated-span"/>
        </w:rPr>
        <w:t>服务器名称或</w:t>
      </w:r>
      <w:r>
        <w:rPr>
          <w:rStyle w:val="translated-span"/>
        </w:rPr>
        <w:t>Puppet</w:t>
      </w:r>
      <w:r>
        <w:rPr>
          <w:rStyle w:val="translated-span"/>
        </w:rPr>
        <w:t>主机进行检查。有关域名服务（</w:t>
      </w:r>
      <w:r>
        <w:rPr>
          <w:rStyle w:val="translated-span"/>
        </w:rPr>
        <w:t>DNS</w:t>
      </w:r>
      <w:r>
        <w:rPr>
          <w:rStyle w:val="translated-span"/>
        </w:rPr>
        <w:t>）的更多详细信息，请参见第</w:t>
      </w:r>
      <w:r>
        <w:rPr>
          <w:rStyle w:val="translated-span"/>
        </w:rPr>
        <w:t>8</w:t>
      </w:r>
      <w:r>
        <w:rPr>
          <w:rStyle w:val="translated-span"/>
        </w:rPr>
        <w:t>章域名服务（</w:t>
      </w:r>
      <w:r>
        <w:rPr>
          <w:rStyle w:val="translated-span"/>
        </w:rPr>
        <w:t>DNS</w:t>
      </w:r>
      <w:r>
        <w:rPr>
          <w:rStyle w:val="translated-span"/>
        </w:rPr>
        <w:t>）</w:t>
      </w:r>
      <w:r>
        <w:rPr>
          <w:rStyle w:val="translated-span"/>
        </w:rPr>
        <w:t>[166</w:t>
      </w:r>
      <w:r>
        <w:rPr>
          <w:rStyle w:val="translated-span"/>
        </w:rPr>
        <w:t>页</w:t>
      </w:r>
      <w:r>
        <w:rPr>
          <w:rStyle w:val="translated-span"/>
        </w:rPr>
        <w:t>]</w:t>
      </w:r>
      <w:r>
        <w:rPr>
          <w:rStyle w:val="translated-span"/>
        </w:rPr>
        <w:t>。</w:t>
      </w:r>
    </w:p>
    <w:p w14:paraId="41F08372" w14:textId="77777777" w:rsidR="00C115F7" w:rsidRDefault="00012C0F">
      <w:pPr>
        <w:spacing w:after="394"/>
        <w:ind w:right="15"/>
      </w:pPr>
      <w:r>
        <w:rPr>
          <w:rStyle w:val="translated-span"/>
        </w:rPr>
        <w:t>如果不希望使用</w:t>
      </w:r>
      <w:r>
        <w:rPr>
          <w:rStyle w:val="translated-span"/>
        </w:rPr>
        <w:t>DNS</w:t>
      </w:r>
      <w:r>
        <w:rPr>
          <w:rStyle w:val="translated-span"/>
        </w:rPr>
        <w:t>，可以向服务器和</w:t>
      </w:r>
      <w:r>
        <w:rPr>
          <w:rStyle w:val="translated-span"/>
        </w:rPr>
        <w:t>client/etc/hosts</w:t>
      </w:r>
      <w:r>
        <w:rPr>
          <w:rStyle w:val="translated-span"/>
        </w:rPr>
        <w:t>文件添加条目。例如，在</w:t>
      </w:r>
      <w:r>
        <w:rPr>
          <w:rStyle w:val="translated-span"/>
        </w:rPr>
        <w:t>Puppet</w:t>
      </w:r>
      <w:r>
        <w:rPr>
          <w:rStyle w:val="translated-span"/>
        </w:rPr>
        <w:t>服务器的</w:t>
      </w:r>
      <w:r>
        <w:rPr>
          <w:rStyle w:val="translated-span"/>
        </w:rPr>
        <w:t>/etc/hosts</w:t>
      </w:r>
      <w:r>
        <w:rPr>
          <w:rStyle w:val="translated-span"/>
        </w:rPr>
        <w:t>文件中添加：</w:t>
      </w:r>
    </w:p>
    <w:p w14:paraId="42EF783E" w14:textId="77777777" w:rsidR="00C115F7" w:rsidRDefault="00012C0F">
      <w:pPr>
        <w:spacing w:after="11" w:line="304" w:lineRule="auto"/>
        <w:ind w:left="-5" w:right="133"/>
      </w:pPr>
      <w:r>
        <w:rPr>
          <w:rStyle w:val="translated-span"/>
          <w:rFonts w:ascii="Courier New" w:hAnsi="Courier New" w:cs="Courier New"/>
          <w:sz w:val="18"/>
          <w:szCs w:val="18"/>
        </w:rPr>
        <w:t xml:space="preserve">127.0.0.1 </w:t>
      </w:r>
      <w:proofErr w:type="spellStart"/>
      <w:proofErr w:type="gramStart"/>
      <w:r>
        <w:rPr>
          <w:rStyle w:val="translated-span"/>
          <w:rFonts w:ascii="Courier New" w:hAnsi="Courier New" w:cs="Courier New"/>
          <w:sz w:val="18"/>
          <w:szCs w:val="18"/>
        </w:rPr>
        <w:t>localhost.localdomain</w:t>
      </w:r>
      <w:proofErr w:type="spellEnd"/>
      <w:proofErr w:type="gramEnd"/>
      <w:r>
        <w:rPr>
          <w:rStyle w:val="translated-span"/>
          <w:rFonts w:ascii="Courier New" w:hAnsi="Courier New" w:cs="Courier New"/>
          <w:sz w:val="18"/>
          <w:szCs w:val="18"/>
        </w:rPr>
        <w:t xml:space="preserve"> localhost puppet</w:t>
      </w:r>
    </w:p>
    <w:p w14:paraId="77E4B577" w14:textId="77777777" w:rsidR="00C115F7" w:rsidRDefault="00012C0F">
      <w:pPr>
        <w:spacing w:after="200" w:line="499" w:lineRule="auto"/>
        <w:ind w:right="4196"/>
      </w:pPr>
      <w:r>
        <w:rPr>
          <w:rStyle w:val="translated-span"/>
          <w:rFonts w:ascii="Courier New" w:hAnsi="Courier New" w:cs="Courier New"/>
          <w:sz w:val="18"/>
          <w:szCs w:val="18"/>
        </w:rPr>
        <w:t xml:space="preserve">192.168.1.17 puppetclient.example.com </w:t>
      </w:r>
      <w:proofErr w:type="spellStart"/>
      <w:r>
        <w:rPr>
          <w:rStyle w:val="translated-span"/>
          <w:rFonts w:ascii="Courier New" w:hAnsi="Courier New" w:cs="Courier New"/>
          <w:sz w:val="18"/>
          <w:szCs w:val="18"/>
        </w:rPr>
        <w:t>puppetclient</w:t>
      </w:r>
      <w:proofErr w:type="spellEnd"/>
      <w:r>
        <w:rPr>
          <w:rStyle w:val="translated-span"/>
          <w:rFonts w:ascii="Courier New" w:hAnsi="Courier New" w:cs="Courier New"/>
          <w:sz w:val="18"/>
          <w:szCs w:val="18"/>
        </w:rPr>
        <w:t>在每个</w:t>
      </w:r>
      <w:r>
        <w:rPr>
          <w:rStyle w:val="translated-span"/>
          <w:rFonts w:ascii="Courier New" w:hAnsi="Courier New" w:cs="Courier New"/>
          <w:sz w:val="18"/>
          <w:szCs w:val="18"/>
        </w:rPr>
        <w:t>Puppet</w:t>
      </w:r>
      <w:r>
        <w:rPr>
          <w:rStyle w:val="translated-span"/>
          <w:rFonts w:ascii="Courier New" w:hAnsi="Courier New" w:cs="Courier New"/>
          <w:sz w:val="18"/>
          <w:szCs w:val="18"/>
        </w:rPr>
        <w:t>客户端上，为服务器添加一个条目：</w:t>
      </w:r>
    </w:p>
    <w:p w14:paraId="1C12995C" w14:textId="77777777" w:rsidR="00C115F7" w:rsidRDefault="00012C0F">
      <w:pPr>
        <w:spacing w:after="281" w:line="304" w:lineRule="auto"/>
        <w:ind w:left="-5" w:right="133"/>
      </w:pPr>
      <w:r>
        <w:rPr>
          <w:rStyle w:val="translated-span"/>
          <w:rFonts w:ascii="Courier New" w:hAnsi="Courier New" w:cs="Courier New"/>
          <w:sz w:val="18"/>
          <w:szCs w:val="18"/>
        </w:rPr>
        <w:t xml:space="preserve">192.168.1.16 puppetmaster.example.com </w:t>
      </w:r>
      <w:proofErr w:type="spellStart"/>
      <w:r>
        <w:rPr>
          <w:rStyle w:val="translated-span"/>
          <w:rFonts w:ascii="Courier New" w:hAnsi="Courier New" w:cs="Courier New"/>
          <w:sz w:val="18"/>
          <w:szCs w:val="18"/>
        </w:rPr>
        <w:t>puppetmaster</w:t>
      </w:r>
      <w:proofErr w:type="spellEnd"/>
      <w:r>
        <w:rPr>
          <w:rStyle w:val="translated-span"/>
          <w:rFonts w:ascii="Courier New" w:hAnsi="Courier New" w:cs="Courier New"/>
          <w:sz w:val="18"/>
          <w:szCs w:val="18"/>
        </w:rPr>
        <w:t>木偶</w:t>
      </w:r>
    </w:p>
    <w:p w14:paraId="10920D1B" w14:textId="77777777" w:rsidR="00C115F7" w:rsidRDefault="00012C0F">
      <w:pPr>
        <w:spacing w:after="279"/>
        <w:ind w:right="15"/>
      </w:pPr>
      <w:r>
        <w:rPr>
          <w:noProof/>
        </w:rPr>
        <w:drawing>
          <wp:anchor distT="0" distB="0" distL="114300" distR="114300" simplePos="0" relativeHeight="251687936" behindDoc="0" locked="0" layoutInCell="1" allowOverlap="0" wp14:anchorId="37B2F7D6" wp14:editId="67DA933F">
            <wp:simplePos x="0" y="0"/>
            <wp:positionH relativeFrom="column">
              <wp:align>left</wp:align>
            </wp:positionH>
            <wp:positionV relativeFrom="line">
              <wp:posOffset>0</wp:posOffset>
            </wp:positionV>
            <wp:extent cx="304800" cy="9525"/>
            <wp:effectExtent l="0" t="0" r="0" b="0"/>
            <wp:wrapSquare wrapText="bothSides"/>
            <wp:docPr id="172"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将上面的示例</w:t>
      </w:r>
      <w:r>
        <w:rPr>
          <w:rStyle w:val="translated-span"/>
        </w:rPr>
        <w:t>IP</w:t>
      </w:r>
      <w:r>
        <w:rPr>
          <w:rStyle w:val="translated-span"/>
        </w:rPr>
        <w:t>地址和域名替换为实际的服务器和客户端地址和域名。</w:t>
      </w:r>
    </w:p>
    <w:p w14:paraId="4E0D7E81" w14:textId="77777777" w:rsidR="00C115F7" w:rsidRDefault="00012C0F">
      <w:pPr>
        <w:pStyle w:val="4"/>
        <w:ind w:left="-5"/>
      </w:pPr>
      <w:r>
        <w:rPr>
          <w:rStyle w:val="translated-span"/>
        </w:rPr>
        <w:t xml:space="preserve">2.2. </w:t>
      </w:r>
      <w:r>
        <w:rPr>
          <w:rStyle w:val="translated-span"/>
        </w:rPr>
        <w:t>安装</w:t>
      </w:r>
    </w:p>
    <w:p w14:paraId="76BAEF74" w14:textId="77777777" w:rsidR="00C115F7" w:rsidRDefault="00012C0F">
      <w:pPr>
        <w:spacing w:after="0" w:line="878" w:lineRule="auto"/>
        <w:ind w:right="4837"/>
      </w:pPr>
      <w:r>
        <w:rPr>
          <w:rStyle w:val="translated-span"/>
        </w:rPr>
        <w:t>要安装</w:t>
      </w:r>
      <w:r>
        <w:rPr>
          <w:rStyle w:val="translated-span"/>
        </w:rPr>
        <w:t>Puppet</w:t>
      </w:r>
      <w:r>
        <w:rPr>
          <w:rStyle w:val="translated-span"/>
        </w:rPr>
        <w:t>，请在服务器上的终端中输入：</w:t>
      </w:r>
      <w:proofErr w:type="spellStart"/>
      <w:r>
        <w:rPr>
          <w:rStyle w:val="translated-span"/>
          <w:rFonts w:ascii="Courier New" w:hAnsi="Courier New" w:cs="Courier New"/>
          <w:b/>
          <w:bCs/>
          <w:sz w:val="18"/>
          <w:szCs w:val="18"/>
        </w:rPr>
        <w:t>sudoapt</w:t>
      </w:r>
      <w:proofErr w:type="spellEnd"/>
      <w:r>
        <w:rPr>
          <w:rStyle w:val="translated-span"/>
          <w:rFonts w:ascii="Courier New" w:hAnsi="Courier New" w:cs="Courier New"/>
          <w:b/>
          <w:bCs/>
          <w:sz w:val="18"/>
          <w:szCs w:val="18"/>
        </w:rPr>
        <w:t>安装</w:t>
      </w:r>
      <w:proofErr w:type="spellStart"/>
      <w:r>
        <w:rPr>
          <w:rStyle w:val="translated-span"/>
          <w:rFonts w:ascii="Courier New" w:hAnsi="Courier New" w:cs="Courier New"/>
          <w:b/>
          <w:bCs/>
          <w:sz w:val="18"/>
          <w:szCs w:val="18"/>
        </w:rPr>
        <w:t>puppetmaster</w:t>
      </w:r>
      <w:proofErr w:type="spellEnd"/>
    </w:p>
    <w:p w14:paraId="7C81381D" w14:textId="77777777" w:rsidR="00C115F7" w:rsidRDefault="00012C0F">
      <w:pPr>
        <w:spacing w:after="0" w:line="878" w:lineRule="auto"/>
        <w:ind w:right="5595"/>
      </w:pPr>
      <w:r>
        <w:rPr>
          <w:rStyle w:val="translated-span"/>
        </w:rPr>
        <w:t>在一台或多台客户端计算机上，输入：</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安装木偶</w:t>
      </w:r>
    </w:p>
    <w:p w14:paraId="04529DDC" w14:textId="77777777" w:rsidR="00C115F7" w:rsidRDefault="00012C0F">
      <w:pPr>
        <w:pStyle w:val="4"/>
        <w:ind w:left="-5"/>
      </w:pPr>
      <w:r>
        <w:rPr>
          <w:rStyle w:val="translated-span"/>
        </w:rPr>
        <w:t xml:space="preserve">2.3. </w:t>
      </w:r>
      <w:r>
        <w:rPr>
          <w:rStyle w:val="translated-span"/>
        </w:rPr>
        <w:t>配置</w:t>
      </w:r>
    </w:p>
    <w:p w14:paraId="707EB4FF" w14:textId="77777777" w:rsidR="00C115F7" w:rsidRDefault="00012C0F">
      <w:pPr>
        <w:spacing w:line="256" w:lineRule="auto"/>
        <w:ind w:right="15"/>
      </w:pPr>
      <w:r>
        <w:rPr>
          <w:rStyle w:val="translated-span"/>
        </w:rPr>
        <w:t>为</w:t>
      </w:r>
      <w:r>
        <w:rPr>
          <w:rStyle w:val="translated-span"/>
        </w:rPr>
        <w:t>apache2</w:t>
      </w:r>
      <w:r>
        <w:rPr>
          <w:rStyle w:val="translated-span"/>
        </w:rPr>
        <w:t>类创建文件夹路径：</w:t>
      </w:r>
    </w:p>
    <w:p w14:paraId="47F27DB1" w14:textId="77777777" w:rsidR="00C115F7" w:rsidRDefault="00012C0F">
      <w:pPr>
        <w:spacing w:after="275" w:line="304" w:lineRule="auto"/>
        <w:ind w:left="-5" w:right="27"/>
      </w:pPr>
      <w:proofErr w:type="spellStart"/>
      <w:r>
        <w:rPr>
          <w:rStyle w:val="translated-span"/>
          <w:rFonts w:ascii="Courier New" w:hAnsi="Courier New" w:cs="Courier New"/>
          <w:sz w:val="18"/>
          <w:szCs w:val="18"/>
        </w:rPr>
        <w:t>sudo</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mkdir</w:t>
      </w:r>
      <w:proofErr w:type="spellEnd"/>
      <w:r>
        <w:rPr>
          <w:rStyle w:val="translated-span"/>
          <w:rFonts w:ascii="Courier New" w:hAnsi="Courier New" w:cs="Courier New"/>
          <w:sz w:val="18"/>
          <w:szCs w:val="18"/>
        </w:rPr>
        <w:t>-p/</w:t>
      </w:r>
      <w:proofErr w:type="spellStart"/>
      <w:r>
        <w:rPr>
          <w:rStyle w:val="translated-span"/>
          <w:rFonts w:ascii="Courier New" w:hAnsi="Courier New" w:cs="Courier New"/>
          <w:sz w:val="18"/>
          <w:szCs w:val="18"/>
        </w:rPr>
        <w:t>etc</w:t>
      </w:r>
      <w:proofErr w:type="spellEnd"/>
      <w:r>
        <w:rPr>
          <w:rStyle w:val="translated-span"/>
          <w:rFonts w:ascii="Courier New" w:hAnsi="Courier New" w:cs="Courier New"/>
          <w:sz w:val="18"/>
          <w:szCs w:val="18"/>
        </w:rPr>
        <w:t>/puppet/modules/apache2/manifests</w:t>
      </w:r>
    </w:p>
    <w:p w14:paraId="3CCCCE3C" w14:textId="77777777" w:rsidR="00C115F7" w:rsidRDefault="00012C0F">
      <w:pPr>
        <w:spacing w:after="384"/>
        <w:ind w:right="15"/>
      </w:pPr>
      <w:r>
        <w:rPr>
          <w:rStyle w:val="translated-span"/>
        </w:rPr>
        <w:t>现在为</w:t>
      </w:r>
      <w:r>
        <w:rPr>
          <w:rStyle w:val="translated-span"/>
        </w:rPr>
        <w:t>apache2</w:t>
      </w:r>
      <w:r>
        <w:rPr>
          <w:rStyle w:val="translated-span"/>
        </w:rPr>
        <w:t>设置一些资源。创建包含以下内容的文件</w:t>
      </w:r>
      <w:r>
        <w:rPr>
          <w:rStyle w:val="translated-span"/>
        </w:rPr>
        <w:t>/</w:t>
      </w:r>
      <w:proofErr w:type="spellStart"/>
      <w:r>
        <w:rPr>
          <w:rStyle w:val="translated-span"/>
        </w:rPr>
        <w:t>etc</w:t>
      </w:r>
      <w:proofErr w:type="spellEnd"/>
      <w:r>
        <w:rPr>
          <w:rStyle w:val="translated-span"/>
        </w:rPr>
        <w:t>/puppet/modules/apache2/manifests/</w:t>
      </w:r>
      <w:proofErr w:type="spellStart"/>
      <w:r>
        <w:rPr>
          <w:rStyle w:val="translated-span"/>
        </w:rPr>
        <w:t>init.pp</w:t>
      </w:r>
      <w:proofErr w:type="spellEnd"/>
      <w:r>
        <w:rPr>
          <w:rStyle w:val="translated-span"/>
        </w:rPr>
        <w:t>：</w:t>
      </w:r>
    </w:p>
    <w:p w14:paraId="1810B2F5" w14:textId="77777777" w:rsidR="00C115F7" w:rsidRDefault="00012C0F">
      <w:pPr>
        <w:spacing w:after="272" w:line="304" w:lineRule="auto"/>
        <w:ind w:left="-5" w:right="7210"/>
      </w:pPr>
      <w:r>
        <w:rPr>
          <w:rStyle w:val="translated-span"/>
          <w:rFonts w:ascii="Courier New" w:hAnsi="Courier New" w:cs="Courier New"/>
          <w:sz w:val="18"/>
          <w:szCs w:val="18"/>
        </w:rPr>
        <w:t>类</w:t>
      </w:r>
      <w:r>
        <w:rPr>
          <w:rStyle w:val="translated-span"/>
          <w:rFonts w:ascii="Courier New" w:hAnsi="Courier New" w:cs="Courier New"/>
          <w:sz w:val="18"/>
          <w:szCs w:val="18"/>
        </w:rPr>
        <w:t>apache2{package{&amp;apos;a</w:t>
      </w:r>
      <w:r>
        <w:rPr>
          <w:rStyle w:val="translated-span"/>
          <w:rFonts w:ascii="Courier New" w:hAnsi="Courier New" w:cs="Courier New"/>
          <w:sz w:val="18"/>
          <w:szCs w:val="18"/>
        </w:rPr>
        <w:lastRenderedPageBreak/>
        <w:t>pache2&amp;apos;</w:t>
      </w:r>
      <w:r>
        <w:rPr>
          <w:rStyle w:val="translated-span"/>
          <w:rFonts w:ascii="Courier New" w:hAnsi="Courier New" w:cs="Courier New"/>
          <w:sz w:val="18"/>
          <w:szCs w:val="18"/>
        </w:rPr>
        <w:t>：确保</w:t>
      </w:r>
      <w:r>
        <w:rPr>
          <w:rStyle w:val="translated-span"/>
          <w:rFonts w:ascii="Courier New" w:hAnsi="Courier New" w:cs="Courier New"/>
          <w:sz w:val="18"/>
          <w:szCs w:val="18"/>
        </w:rPr>
        <w:t>=&gt;installed</w:t>
      </w:r>
      <w:r>
        <w:rPr>
          <w:rStyle w:val="translated-span"/>
          <w:rFonts w:ascii="Courier New" w:hAnsi="Courier New" w:cs="Courier New"/>
          <w:sz w:val="18"/>
          <w:szCs w:val="18"/>
        </w:rPr>
        <w:t>，</w:t>
      </w:r>
      <w:r>
        <w:rPr>
          <w:rStyle w:val="translated-span"/>
          <w:rFonts w:ascii="Courier New" w:hAnsi="Courier New" w:cs="Courier New"/>
          <w:sz w:val="18"/>
          <w:szCs w:val="18"/>
        </w:rPr>
        <w:t>}</w:t>
      </w:r>
    </w:p>
    <w:p w14:paraId="53AE2EB4" w14:textId="77777777" w:rsidR="00C115F7" w:rsidRDefault="00012C0F">
      <w:pPr>
        <w:spacing w:after="0" w:line="316" w:lineRule="auto"/>
        <w:ind w:left="-5" w:right="7422"/>
        <w:jc w:val="both"/>
      </w:pPr>
      <w:r>
        <w:rPr>
          <w:rStyle w:val="translated-span"/>
          <w:rFonts w:ascii="Courier New" w:hAnsi="Courier New" w:cs="Courier New"/>
          <w:sz w:val="18"/>
          <w:szCs w:val="18"/>
        </w:rPr>
        <w:t>服务</w:t>
      </w:r>
      <w:r>
        <w:rPr>
          <w:rStyle w:val="translated-span"/>
          <w:rFonts w:ascii="Courier New" w:hAnsi="Courier New" w:cs="Courier New"/>
          <w:sz w:val="18"/>
          <w:szCs w:val="18"/>
        </w:rPr>
        <w:t>{&amp;apos;apache2&amp;apos;</w:t>
      </w:r>
      <w:r>
        <w:rPr>
          <w:rStyle w:val="translated-span"/>
          <w:rFonts w:ascii="Courier New" w:hAnsi="Courier New" w:cs="Courier New"/>
          <w:sz w:val="18"/>
          <w:szCs w:val="18"/>
        </w:rPr>
        <w:t>：确保</w:t>
      </w:r>
      <w:r>
        <w:rPr>
          <w:rStyle w:val="translated-span"/>
          <w:rFonts w:ascii="Courier New" w:hAnsi="Courier New" w:cs="Courier New"/>
          <w:sz w:val="18"/>
          <w:szCs w:val="18"/>
        </w:rPr>
        <w:t>=&gt;true</w:t>
      </w:r>
      <w:r>
        <w:rPr>
          <w:rStyle w:val="translated-span"/>
          <w:rFonts w:ascii="Courier New" w:hAnsi="Courier New" w:cs="Courier New"/>
          <w:sz w:val="18"/>
          <w:szCs w:val="18"/>
        </w:rPr>
        <w:t>，启用</w:t>
      </w:r>
      <w:r>
        <w:rPr>
          <w:rStyle w:val="translated-span"/>
          <w:rFonts w:ascii="Courier New" w:hAnsi="Courier New" w:cs="Courier New"/>
          <w:sz w:val="18"/>
          <w:szCs w:val="18"/>
        </w:rPr>
        <w:t>=&gt;true</w:t>
      </w:r>
      <w:r>
        <w:rPr>
          <w:rStyle w:val="translated-span"/>
          <w:rFonts w:ascii="Courier New" w:hAnsi="Courier New" w:cs="Courier New"/>
          <w:sz w:val="18"/>
          <w:szCs w:val="18"/>
        </w:rPr>
        <w:t>，</w:t>
      </w:r>
    </w:p>
    <w:p w14:paraId="5C429717" w14:textId="77777777" w:rsidR="00C115F7" w:rsidRDefault="00012C0F">
      <w:pPr>
        <w:spacing w:after="11" w:line="304" w:lineRule="auto"/>
        <w:ind w:left="-5" w:right="6049"/>
      </w:pPr>
      <w:r>
        <w:rPr>
          <w:rStyle w:val="translated-span"/>
          <w:rFonts w:ascii="Courier New" w:hAnsi="Courier New" w:cs="Courier New"/>
          <w:sz w:val="18"/>
          <w:szCs w:val="18"/>
        </w:rPr>
        <w:t>require=&gt;Package[&amp;apos;apache2&amp;apos;]</w:t>
      </w:r>
      <w:r>
        <w:rPr>
          <w:rStyle w:val="translated-span"/>
          <w:rFonts w:ascii="Courier New" w:hAnsi="Courier New" w:cs="Courier New"/>
          <w:sz w:val="18"/>
          <w:szCs w:val="18"/>
        </w:rPr>
        <w:t>，</w:t>
      </w:r>
      <w:r>
        <w:rPr>
          <w:rStyle w:val="translated-span"/>
          <w:rFonts w:ascii="Courier New" w:hAnsi="Courier New" w:cs="Courier New"/>
          <w:sz w:val="18"/>
          <w:szCs w:val="18"/>
        </w:rPr>
        <w:t>}</w:t>
      </w:r>
    </w:p>
    <w:p w14:paraId="01AB362F" w14:textId="77777777" w:rsidR="00C115F7" w:rsidRDefault="00012C0F">
      <w:pPr>
        <w:spacing w:after="304" w:line="304" w:lineRule="auto"/>
        <w:ind w:left="-5" w:right="133"/>
      </w:pPr>
      <w:r>
        <w:rPr>
          <w:rStyle w:val="translated-span"/>
          <w:rFonts w:ascii="Courier New" w:hAnsi="Courier New" w:cs="Courier New"/>
          <w:sz w:val="18"/>
          <w:szCs w:val="18"/>
        </w:rPr>
        <w:t>}</w:t>
      </w:r>
    </w:p>
    <w:p w14:paraId="204A60F9" w14:textId="77777777" w:rsidR="00C115F7" w:rsidRDefault="00012C0F">
      <w:pPr>
        <w:spacing w:after="431" w:line="304" w:lineRule="auto"/>
        <w:ind w:left="-5" w:right="133"/>
      </w:pPr>
      <w:r>
        <w:rPr>
          <w:rStyle w:val="translated-span"/>
        </w:rPr>
        <w:t>接下来，使用以下内容创建节点文件</w:t>
      </w:r>
      <w:r>
        <w:rPr>
          <w:rStyle w:val="translated-span"/>
        </w:rPr>
        <w:t>/</w:t>
      </w:r>
      <w:proofErr w:type="spellStart"/>
      <w:r>
        <w:rPr>
          <w:rStyle w:val="translated-span"/>
        </w:rPr>
        <w:t>etc</w:t>
      </w:r>
      <w:proofErr w:type="spellEnd"/>
      <w:r>
        <w:rPr>
          <w:rStyle w:val="translated-span"/>
        </w:rPr>
        <w:t>/puppet/code/environments/production/manifests/</w:t>
      </w:r>
      <w:proofErr w:type="spellStart"/>
      <w:r>
        <w:rPr>
          <w:rStyle w:val="translated-span"/>
        </w:rPr>
        <w:t>site.pp</w:t>
      </w:r>
      <w:proofErr w:type="spellEnd"/>
      <w:r>
        <w:rPr>
          <w:rStyle w:val="translated-span"/>
        </w:rPr>
        <w:t>：</w:t>
      </w:r>
    </w:p>
    <w:p w14:paraId="6076F744" w14:textId="77777777" w:rsidR="00C115F7" w:rsidRDefault="00012C0F">
      <w:pPr>
        <w:spacing w:after="299" w:line="304" w:lineRule="auto"/>
        <w:ind w:left="-5" w:right="6260"/>
      </w:pPr>
      <w:r>
        <w:rPr>
          <w:rStyle w:val="translated-span"/>
          <w:rFonts w:ascii="Courier New" w:hAnsi="Courier New" w:cs="Courier New"/>
          <w:sz w:val="18"/>
          <w:szCs w:val="18"/>
        </w:rPr>
        <w:t>节点</w:t>
      </w:r>
      <w:r>
        <w:rPr>
          <w:rStyle w:val="translated-span"/>
          <w:rFonts w:ascii="Courier New" w:hAnsi="Courier New" w:cs="Courier New"/>
          <w:sz w:val="18"/>
          <w:szCs w:val="18"/>
        </w:rPr>
        <w:t>&amp;</w:t>
      </w:r>
      <w:proofErr w:type="spellStart"/>
      <w:r>
        <w:rPr>
          <w:rStyle w:val="translated-span"/>
          <w:rFonts w:ascii="Courier New" w:hAnsi="Courier New" w:cs="Courier New"/>
          <w:sz w:val="18"/>
          <w:szCs w:val="18"/>
        </w:rPr>
        <w:t>apos;puppetclient.example.com&amp;</w:t>
      </w:r>
      <w:proofErr w:type="gramStart"/>
      <w:r>
        <w:rPr>
          <w:rStyle w:val="translated-span"/>
          <w:rFonts w:ascii="Courier New" w:hAnsi="Courier New" w:cs="Courier New"/>
          <w:sz w:val="18"/>
          <w:szCs w:val="18"/>
        </w:rPr>
        <w:t>apos</w:t>
      </w:r>
      <w:proofErr w:type="spellEnd"/>
      <w:r>
        <w:rPr>
          <w:rStyle w:val="translated-span"/>
          <w:rFonts w:ascii="Courier New" w:hAnsi="Courier New" w:cs="Courier New"/>
          <w:sz w:val="18"/>
          <w:szCs w:val="18"/>
        </w:rPr>
        <w:t>;{</w:t>
      </w:r>
      <w:proofErr w:type="gramEnd"/>
      <w:r>
        <w:rPr>
          <w:rStyle w:val="translated-span"/>
          <w:rFonts w:ascii="Courier New" w:hAnsi="Courier New" w:cs="Courier New"/>
          <w:sz w:val="18"/>
          <w:szCs w:val="18"/>
        </w:rPr>
        <w:t>include apache2}</w:t>
      </w:r>
    </w:p>
    <w:p w14:paraId="4EF8CF22" w14:textId="77777777" w:rsidR="00C115F7" w:rsidRDefault="00012C0F">
      <w:pPr>
        <w:spacing w:after="327" w:line="256" w:lineRule="auto"/>
        <w:ind w:left="0" w:firstLine="0"/>
      </w:pPr>
      <w:r>
        <w:rPr>
          <w:noProof/>
        </w:rPr>
        <w:drawing>
          <wp:inline distT="0" distB="0" distL="0" distR="0" wp14:anchorId="474FD52B" wp14:editId="5CB1A112">
            <wp:extent cx="304800" cy="304800"/>
            <wp:effectExtent l="0" t="0" r="0" b="0"/>
            <wp:docPr id="6" name="Picture 9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94"/>
                    <pic:cNvPicPr>
                      <a:picLocks noChangeAspect="1" noChangeArrowheads="1"/>
                    </pic:cNvPicPr>
                  </pic:nvPicPr>
                  <pic:blipFill>
                    <a:blip r:embed="rId29" r:link="rId3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translated-span"/>
        </w:rPr>
        <w:t>将</w:t>
      </w:r>
      <w:r>
        <w:rPr>
          <w:rStyle w:val="translated-span"/>
        </w:rPr>
        <w:t>puppetclient.example.com</w:t>
      </w:r>
      <w:r>
        <w:rPr>
          <w:rStyle w:val="translated-span"/>
        </w:rPr>
        <w:t>替换为实际</w:t>
      </w:r>
      <w:r>
        <w:rPr>
          <w:rStyle w:val="translated-span"/>
        </w:rPr>
        <w:t>Puppet</w:t>
      </w:r>
      <w:r>
        <w:rPr>
          <w:rStyle w:val="translated-span"/>
        </w:rPr>
        <w:t>客户端的主机名。</w:t>
      </w:r>
    </w:p>
    <w:p w14:paraId="3A2F269D" w14:textId="77777777" w:rsidR="00C115F7" w:rsidRDefault="00012C0F">
      <w:pPr>
        <w:spacing w:after="0" w:line="871" w:lineRule="auto"/>
        <w:ind w:right="3359"/>
      </w:pPr>
      <w:r>
        <w:rPr>
          <w:rStyle w:val="translated-span"/>
        </w:rPr>
        <w:t>此简单</w:t>
      </w:r>
      <w:r>
        <w:rPr>
          <w:rStyle w:val="translated-span"/>
        </w:rPr>
        <w:t>Puppet</w:t>
      </w:r>
      <w:r>
        <w:rPr>
          <w:rStyle w:val="translated-span"/>
        </w:rPr>
        <w:t>服务器的最后一步是重新启动守护程序：</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systemctl</w:t>
      </w:r>
      <w:proofErr w:type="spellEnd"/>
      <w:r>
        <w:rPr>
          <w:rStyle w:val="translated-span"/>
          <w:rFonts w:ascii="Courier New" w:hAnsi="Courier New" w:cs="Courier New"/>
          <w:b/>
          <w:bCs/>
          <w:sz w:val="18"/>
          <w:szCs w:val="18"/>
        </w:rPr>
        <w:t>重新启动</w:t>
      </w:r>
      <w:proofErr w:type="spellStart"/>
      <w:r>
        <w:rPr>
          <w:rStyle w:val="translated-span"/>
          <w:rFonts w:ascii="Courier New" w:hAnsi="Courier New" w:cs="Courier New"/>
          <w:b/>
          <w:bCs/>
          <w:sz w:val="18"/>
          <w:szCs w:val="18"/>
        </w:rPr>
        <w:t>puppetmaster.service</w:t>
      </w:r>
      <w:proofErr w:type="spellEnd"/>
    </w:p>
    <w:p w14:paraId="3DE93804" w14:textId="77777777" w:rsidR="00C115F7" w:rsidRDefault="00012C0F">
      <w:pPr>
        <w:spacing w:after="283" w:line="256" w:lineRule="auto"/>
        <w:ind w:right="15"/>
      </w:pPr>
      <w:r>
        <w:rPr>
          <w:rStyle w:val="translated-span"/>
        </w:rPr>
        <w:t>现在一切都在</w:t>
      </w:r>
      <w:r>
        <w:rPr>
          <w:rStyle w:val="translated-span"/>
        </w:rPr>
        <w:t>Puppet</w:t>
      </w:r>
      <w:r>
        <w:rPr>
          <w:rStyle w:val="translated-span"/>
        </w:rPr>
        <w:t>服务器上配置好了，是时候配置客户端了。</w:t>
      </w:r>
    </w:p>
    <w:p w14:paraId="3716C945" w14:textId="77777777" w:rsidR="00C115F7" w:rsidRDefault="00012C0F">
      <w:pPr>
        <w:spacing w:after="398"/>
        <w:ind w:right="15"/>
      </w:pPr>
      <w:r>
        <w:rPr>
          <w:rStyle w:val="translated-span"/>
        </w:rPr>
        <w:t>首先，将</w:t>
      </w:r>
      <w:r>
        <w:rPr>
          <w:rStyle w:val="translated-span"/>
        </w:rPr>
        <w:t>Puppet</w:t>
      </w:r>
      <w:r>
        <w:rPr>
          <w:rStyle w:val="translated-span"/>
        </w:rPr>
        <w:t>代理守护进程配置为启动。编辑</w:t>
      </w:r>
      <w:r>
        <w:rPr>
          <w:rStyle w:val="translated-span"/>
        </w:rPr>
        <w:t>/etc/default/puppet</w:t>
      </w:r>
      <w:r>
        <w:rPr>
          <w:rStyle w:val="translated-span"/>
        </w:rPr>
        <w:t>，将开始更改为是：</w:t>
      </w:r>
    </w:p>
    <w:p w14:paraId="0034316A" w14:textId="77777777" w:rsidR="00C115F7" w:rsidRDefault="00012C0F">
      <w:pPr>
        <w:spacing w:after="276" w:line="304" w:lineRule="auto"/>
        <w:ind w:left="-5" w:right="133"/>
      </w:pPr>
      <w:r>
        <w:rPr>
          <w:rStyle w:val="translated-span"/>
          <w:rFonts w:ascii="Courier New" w:hAnsi="Courier New" w:cs="Courier New"/>
          <w:sz w:val="18"/>
          <w:szCs w:val="18"/>
        </w:rPr>
        <w:t>开始</w:t>
      </w:r>
      <w:r>
        <w:rPr>
          <w:rStyle w:val="translated-span"/>
          <w:rFonts w:ascii="Courier New" w:hAnsi="Courier New" w:cs="Courier New"/>
          <w:sz w:val="18"/>
          <w:szCs w:val="18"/>
        </w:rPr>
        <w:t>=</w:t>
      </w:r>
      <w:r>
        <w:rPr>
          <w:rStyle w:val="translated-span"/>
          <w:rFonts w:ascii="Courier New" w:hAnsi="Courier New" w:cs="Courier New"/>
          <w:sz w:val="18"/>
          <w:szCs w:val="18"/>
        </w:rPr>
        <w:t>是</w:t>
      </w:r>
    </w:p>
    <w:p w14:paraId="6D585EB6" w14:textId="77777777" w:rsidR="00C115F7" w:rsidRDefault="00012C0F">
      <w:pPr>
        <w:spacing w:after="5" w:line="746" w:lineRule="auto"/>
        <w:ind w:left="-5" w:right="6034"/>
        <w:jc w:val="both"/>
      </w:pPr>
      <w:r>
        <w:rPr>
          <w:rStyle w:val="translated-span"/>
        </w:rPr>
        <w:t>然后启动服务：查看客户端证书指纹</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systemctl</w:t>
      </w:r>
      <w:proofErr w:type="spellEnd"/>
      <w:r>
        <w:rPr>
          <w:rStyle w:val="translated-span"/>
          <w:rFonts w:ascii="Courier New" w:hAnsi="Courier New" w:cs="Courier New"/>
          <w:b/>
          <w:bCs/>
          <w:sz w:val="18"/>
          <w:szCs w:val="18"/>
        </w:rPr>
        <w:t xml:space="preserve"> start </w:t>
      </w:r>
      <w:proofErr w:type="spellStart"/>
      <w:r>
        <w:rPr>
          <w:rStyle w:val="translated-span"/>
          <w:rFonts w:ascii="Courier New" w:hAnsi="Courier New" w:cs="Courier New"/>
          <w:b/>
          <w:bCs/>
          <w:sz w:val="18"/>
          <w:szCs w:val="18"/>
        </w:rPr>
        <w:t>puppet.service</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puppet</w:t>
      </w:r>
      <w:r>
        <w:rPr>
          <w:rStyle w:val="translated-span"/>
          <w:rFonts w:ascii="Courier New" w:hAnsi="Courier New" w:cs="Courier New"/>
          <w:b/>
          <w:bCs/>
          <w:sz w:val="18"/>
          <w:szCs w:val="18"/>
        </w:rPr>
        <w:t>代理</w:t>
      </w:r>
      <w:r>
        <w:rPr>
          <w:rStyle w:val="translated-span"/>
          <w:rFonts w:ascii="Courier New" w:hAnsi="Courier New" w:cs="Courier New"/>
          <w:b/>
          <w:bCs/>
          <w:sz w:val="18"/>
          <w:szCs w:val="18"/>
        </w:rPr>
        <w:t>--</w:t>
      </w:r>
      <w:r>
        <w:rPr>
          <w:rStyle w:val="translated-span"/>
          <w:rFonts w:ascii="Courier New" w:hAnsi="Courier New" w:cs="Courier New"/>
          <w:b/>
          <w:bCs/>
          <w:sz w:val="18"/>
          <w:szCs w:val="18"/>
        </w:rPr>
        <w:t>指纹</w:t>
      </w:r>
    </w:p>
    <w:p w14:paraId="72365697" w14:textId="77777777" w:rsidR="00C115F7" w:rsidRDefault="00012C0F">
      <w:pPr>
        <w:spacing w:after="393"/>
        <w:ind w:right="15"/>
      </w:pPr>
      <w:r>
        <w:rPr>
          <w:rStyle w:val="translated-span"/>
        </w:rPr>
        <w:t>回到</w:t>
      </w:r>
      <w:r>
        <w:rPr>
          <w:rStyle w:val="translated-span"/>
        </w:rPr>
        <w:t>Puppet</w:t>
      </w:r>
      <w:r>
        <w:rPr>
          <w:rStyle w:val="translated-span"/>
        </w:rPr>
        <w:t>服务器上，查看挂起的证书签名请求：</w:t>
      </w:r>
    </w:p>
    <w:p w14:paraId="29A4CB6E" w14:textId="77777777" w:rsidR="00C115F7" w:rsidRDefault="00012C0F">
      <w:pPr>
        <w:spacing w:after="275" w:line="304" w:lineRule="auto"/>
        <w:ind w:left="-5" w:right="27"/>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木偶证书列表</w:t>
      </w:r>
    </w:p>
    <w:p w14:paraId="321CF615" w14:textId="77777777" w:rsidR="00C115F7" w:rsidRDefault="00012C0F">
      <w:pPr>
        <w:spacing w:after="0" w:line="873" w:lineRule="auto"/>
        <w:ind w:right="1902"/>
      </w:pPr>
      <w:r>
        <w:rPr>
          <w:rStyle w:val="translated-span"/>
        </w:rPr>
        <w:lastRenderedPageBreak/>
        <w:t>在</w:t>
      </w:r>
      <w:r>
        <w:rPr>
          <w:rStyle w:val="translated-span"/>
        </w:rPr>
        <w:t>Puppet</w:t>
      </w:r>
      <w:r>
        <w:rPr>
          <w:rStyle w:val="translated-span"/>
        </w:rPr>
        <w:t>服务器上，验证客户端的指纹并签署</w:t>
      </w:r>
      <w:proofErr w:type="spellStart"/>
      <w:r>
        <w:rPr>
          <w:rStyle w:val="translated-span"/>
        </w:rPr>
        <w:t>puppetclient</w:t>
      </w:r>
      <w:proofErr w:type="spellEnd"/>
      <w:r>
        <w:rPr>
          <w:rStyle w:val="translated-span"/>
        </w:rPr>
        <w:t>的证书：</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puppet</w:t>
      </w:r>
      <w:r>
        <w:rPr>
          <w:rStyle w:val="translated-span"/>
          <w:rFonts w:ascii="Courier New" w:hAnsi="Courier New" w:cs="Courier New"/>
          <w:b/>
          <w:bCs/>
          <w:sz w:val="18"/>
          <w:szCs w:val="18"/>
        </w:rPr>
        <w:t>证书签名</w:t>
      </w:r>
      <w:r>
        <w:rPr>
          <w:rStyle w:val="translated-span"/>
          <w:rFonts w:ascii="Courier New" w:hAnsi="Courier New" w:cs="Courier New"/>
          <w:b/>
          <w:bCs/>
          <w:sz w:val="18"/>
          <w:szCs w:val="18"/>
        </w:rPr>
        <w:t>puppetclient.example.com</w:t>
      </w:r>
    </w:p>
    <w:p w14:paraId="1C19432C" w14:textId="77777777" w:rsidR="00C115F7" w:rsidRDefault="00012C0F">
      <w:pPr>
        <w:spacing w:after="40" w:line="592" w:lineRule="auto"/>
        <w:ind w:right="747"/>
        <w:jc w:val="both"/>
      </w:pPr>
      <w:r>
        <w:rPr>
          <w:rStyle w:val="translated-span"/>
        </w:rPr>
        <w:t>在</w:t>
      </w:r>
      <w:r>
        <w:rPr>
          <w:rStyle w:val="translated-span"/>
        </w:rPr>
        <w:t>Puppet</w:t>
      </w:r>
      <w:r>
        <w:rPr>
          <w:rStyle w:val="translated-span"/>
        </w:rPr>
        <w:t>客户端上，在前台手动运行</w:t>
      </w:r>
      <w:r>
        <w:rPr>
          <w:rStyle w:val="translated-span"/>
        </w:rPr>
        <w:t>Puppet</w:t>
      </w:r>
      <w:r>
        <w:rPr>
          <w:rStyle w:val="translated-span"/>
        </w:rPr>
        <w:t>代理。严格来说，这一步不是必需的，但它是测试和调试</w:t>
      </w:r>
      <w:r>
        <w:rPr>
          <w:rStyle w:val="translated-span"/>
        </w:rPr>
        <w:t>puppet</w:t>
      </w:r>
      <w:r>
        <w:rPr>
          <w:rStyle w:val="translated-span"/>
        </w:rPr>
        <w:t>服务的最佳方法。</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傀儡代理</w:t>
      </w:r>
      <w:r>
        <w:rPr>
          <w:rStyle w:val="translated-span"/>
          <w:rFonts w:ascii="Courier New" w:hAnsi="Courier New" w:cs="Courier New"/>
          <w:b/>
          <w:bCs/>
          <w:sz w:val="18"/>
          <w:szCs w:val="18"/>
        </w:rPr>
        <w:t>-</w:t>
      </w:r>
      <w:r>
        <w:rPr>
          <w:rStyle w:val="translated-span"/>
          <w:rFonts w:ascii="Courier New" w:hAnsi="Courier New" w:cs="Courier New"/>
          <w:b/>
          <w:bCs/>
          <w:sz w:val="18"/>
          <w:szCs w:val="18"/>
        </w:rPr>
        <w:t>测试</w:t>
      </w:r>
    </w:p>
    <w:p w14:paraId="1032A3AA" w14:textId="77777777" w:rsidR="00C115F7" w:rsidRDefault="00012C0F">
      <w:pPr>
        <w:spacing w:after="209"/>
        <w:ind w:right="15"/>
      </w:pPr>
      <w:r>
        <w:rPr>
          <w:rStyle w:val="translated-span"/>
        </w:rPr>
        <w:t>检查两台主机上的</w:t>
      </w:r>
      <w:r>
        <w:rPr>
          <w:rStyle w:val="translated-span"/>
        </w:rPr>
        <w:t>/var/log/syslog</w:t>
      </w:r>
      <w:r>
        <w:rPr>
          <w:rStyle w:val="translated-span"/>
        </w:rPr>
        <w:t>是否存在配置错误。如果一切顺利，</w:t>
      </w:r>
      <w:r>
        <w:rPr>
          <w:rStyle w:val="translated-span"/>
        </w:rPr>
        <w:t>apache2</w:t>
      </w:r>
      <w:r>
        <w:rPr>
          <w:rStyle w:val="translated-span"/>
        </w:rPr>
        <w:t>包及其依赖项将安装在</w:t>
      </w:r>
      <w:r>
        <w:rPr>
          <w:rStyle w:val="translated-span"/>
        </w:rPr>
        <w:t>Puppet</w:t>
      </w:r>
      <w:r>
        <w:rPr>
          <w:rStyle w:val="translated-span"/>
        </w:rPr>
        <w:t>客户端上。</w:t>
      </w:r>
    </w:p>
    <w:p w14:paraId="01BD5879" w14:textId="77777777" w:rsidR="00C115F7" w:rsidRDefault="00012C0F">
      <w:pPr>
        <w:spacing w:after="274"/>
        <w:ind w:right="15"/>
      </w:pPr>
      <w:r>
        <w:rPr>
          <w:noProof/>
        </w:rPr>
        <w:drawing>
          <wp:anchor distT="0" distB="0" distL="114300" distR="114300" simplePos="0" relativeHeight="251688960" behindDoc="0" locked="0" layoutInCell="1" allowOverlap="0" wp14:anchorId="257D1033" wp14:editId="49E33424">
            <wp:simplePos x="0" y="0"/>
            <wp:positionH relativeFrom="column">
              <wp:align>left</wp:align>
            </wp:positionH>
            <wp:positionV relativeFrom="line">
              <wp:posOffset>0</wp:posOffset>
            </wp:positionV>
            <wp:extent cx="304800" cy="9525"/>
            <wp:effectExtent l="0" t="0" r="0" b="0"/>
            <wp:wrapSquare wrapText="bothSides"/>
            <wp:docPr id="171"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这个例子非常简单，没有突出</w:t>
      </w:r>
      <w:r>
        <w:rPr>
          <w:rStyle w:val="translated-span"/>
        </w:rPr>
        <w:t>Puppet</w:t>
      </w:r>
      <w:r>
        <w:rPr>
          <w:rStyle w:val="translated-span"/>
        </w:rPr>
        <w:t>的许多特性和优点。更多信息请参见第</w:t>
      </w:r>
      <w:r>
        <w:rPr>
          <w:rStyle w:val="translated-span"/>
        </w:rPr>
        <w:t>2.4</w:t>
      </w:r>
      <w:r>
        <w:rPr>
          <w:rStyle w:val="translated-span"/>
        </w:rPr>
        <w:t>节</w:t>
      </w:r>
      <w:r>
        <w:rPr>
          <w:rStyle w:val="translated-span"/>
        </w:rPr>
        <w:t>“</w:t>
      </w:r>
      <w:r>
        <w:rPr>
          <w:rStyle w:val="translated-span"/>
        </w:rPr>
        <w:t>资源</w:t>
      </w:r>
      <w:r>
        <w:rPr>
          <w:rStyle w:val="translated-span"/>
        </w:rPr>
        <w:t>”[p.109]</w:t>
      </w:r>
      <w:r>
        <w:rPr>
          <w:rStyle w:val="translated-span"/>
        </w:rPr>
        <w:t>。</w:t>
      </w:r>
    </w:p>
    <w:p w14:paraId="57F7D7C6" w14:textId="77777777" w:rsidR="00C115F7" w:rsidRDefault="00012C0F">
      <w:pPr>
        <w:pStyle w:val="4"/>
        <w:spacing w:after="104"/>
        <w:ind w:left="-5"/>
      </w:pPr>
      <w:r>
        <w:rPr>
          <w:rStyle w:val="translated-span"/>
        </w:rPr>
        <w:t xml:space="preserve">2.4. </w:t>
      </w:r>
      <w:r>
        <w:rPr>
          <w:rStyle w:val="translated-span"/>
        </w:rPr>
        <w:t>资源</w:t>
      </w:r>
    </w:p>
    <w:p w14:paraId="5A1D9B26" w14:textId="77777777" w:rsidR="00C115F7" w:rsidRDefault="00012C0F">
      <w:pPr>
        <w:spacing w:after="170" w:line="264" w:lineRule="auto"/>
        <w:ind w:left="220" w:right="15" w:hanging="220"/>
      </w:pPr>
      <w:r>
        <w:rPr>
          <w:rStyle w:val="translated-span"/>
        </w:rPr>
        <w:t>•</w:t>
      </w:r>
      <w:r>
        <w:rPr>
          <w:rStyle w:val="translated-span"/>
        </w:rPr>
        <w:t>参见官方文件</w:t>
      </w:r>
      <w:r>
        <w:rPr>
          <w:rStyle w:val="translated-span"/>
        </w:rPr>
        <w:t>[89]</w:t>
      </w:r>
      <w:r>
        <w:rPr>
          <w:rStyle w:val="translated-span"/>
        </w:rPr>
        <w:t>网站。</w:t>
      </w:r>
    </w:p>
    <w:p w14:paraId="3CD5F7F1" w14:textId="77777777" w:rsidR="00C115F7" w:rsidRDefault="00012C0F">
      <w:pPr>
        <w:spacing w:after="173" w:line="256" w:lineRule="auto"/>
        <w:ind w:left="220" w:right="15" w:hanging="220"/>
      </w:pPr>
      <w:r>
        <w:rPr>
          <w:rStyle w:val="translated-span"/>
        </w:rPr>
        <w:t>•</w:t>
      </w:r>
      <w:r>
        <w:rPr>
          <w:rStyle w:val="translated-span"/>
        </w:rPr>
        <w:t>参见</w:t>
      </w:r>
      <w:r>
        <w:rPr>
          <w:rStyle w:val="translated-span"/>
        </w:rPr>
        <w:t>Puppet forge[90]</w:t>
      </w:r>
      <w:r>
        <w:rPr>
          <w:rStyle w:val="translated-span"/>
        </w:rPr>
        <w:t>，</w:t>
      </w:r>
      <w:r>
        <w:rPr>
          <w:rStyle w:val="translated-span"/>
        </w:rPr>
        <w:t>Puppet</w:t>
      </w:r>
      <w:r>
        <w:rPr>
          <w:rStyle w:val="translated-span"/>
        </w:rPr>
        <w:t>模块在线存储库。</w:t>
      </w:r>
    </w:p>
    <w:p w14:paraId="7795AB0B" w14:textId="77777777" w:rsidR="00C115F7" w:rsidRDefault="00012C0F">
      <w:pPr>
        <w:ind w:left="220" w:right="15" w:hanging="220"/>
      </w:pPr>
      <w:r>
        <w:rPr>
          <w:rStyle w:val="translated-span"/>
        </w:rPr>
        <w:t>•</w:t>
      </w:r>
      <w:r>
        <w:rPr>
          <w:rStyle w:val="translated-span"/>
        </w:rPr>
        <w:t>另见亲木偶</w:t>
      </w:r>
      <w:r>
        <w:rPr>
          <w:rStyle w:val="translated-span"/>
        </w:rPr>
        <w:t>[91]</w:t>
      </w:r>
      <w:r>
        <w:rPr>
          <w:rStyle w:val="translated-span"/>
        </w:rPr>
        <w:t>。</w:t>
      </w:r>
    </w:p>
    <w:p w14:paraId="43CFC4AD" w14:textId="77777777" w:rsidR="00C115F7" w:rsidRDefault="00012C0F">
      <w:pPr>
        <w:pStyle w:val="2"/>
        <w:spacing w:after="153"/>
        <w:ind w:left="-5"/>
      </w:pPr>
      <w:r>
        <w:rPr>
          <w:rStyle w:val="translated-span"/>
        </w:rPr>
        <w:t>3.</w:t>
      </w:r>
      <w:r>
        <w:rPr>
          <w:rStyle w:val="translated-span"/>
        </w:rPr>
        <w:t>二十世纪</w:t>
      </w:r>
    </w:p>
    <w:p w14:paraId="14B8E81C" w14:textId="77777777" w:rsidR="00C115F7" w:rsidRDefault="00012C0F">
      <w:pPr>
        <w:spacing w:after="169"/>
        <w:ind w:right="102"/>
      </w:pPr>
      <w:proofErr w:type="spellStart"/>
      <w:r>
        <w:rPr>
          <w:rStyle w:val="translated-span"/>
        </w:rPr>
        <w:t>Zentyal</w:t>
      </w:r>
      <w:proofErr w:type="spellEnd"/>
      <w:r>
        <w:rPr>
          <w:rStyle w:val="translated-span"/>
        </w:rPr>
        <w:t>是一个</w:t>
      </w:r>
      <w:r>
        <w:rPr>
          <w:rStyle w:val="translated-span"/>
        </w:rPr>
        <w:t>Linux small business server</w:t>
      </w:r>
      <w:r>
        <w:rPr>
          <w:rStyle w:val="translated-span"/>
        </w:rPr>
        <w:t>，可以配置为网关、基础架构管理器、统一威胁管理器、办公服务器、统一通信服务器或它们的组合。</w:t>
      </w:r>
      <w:proofErr w:type="spellStart"/>
      <w:r>
        <w:rPr>
          <w:rStyle w:val="translated-span"/>
        </w:rPr>
        <w:t>Zentyal</w:t>
      </w:r>
      <w:proofErr w:type="spellEnd"/>
      <w:r>
        <w:rPr>
          <w:rStyle w:val="translated-span"/>
        </w:rPr>
        <w:t>管理的所有网络服务都是紧密集成的，可以自动化大部分任务。这节省了时间，并有助于避免网络配置和管理中的错误。</w:t>
      </w:r>
      <w:proofErr w:type="spellStart"/>
      <w:r>
        <w:rPr>
          <w:rStyle w:val="translated-span"/>
        </w:rPr>
        <w:t>Zentyal</w:t>
      </w:r>
      <w:proofErr w:type="spellEnd"/>
      <w:r>
        <w:rPr>
          <w:rStyle w:val="translated-span"/>
        </w:rPr>
        <w:t>是开源的，在</w:t>
      </w:r>
      <w:r>
        <w:rPr>
          <w:rStyle w:val="translated-span"/>
        </w:rPr>
        <w:t>GNU</w:t>
      </w:r>
      <w:r>
        <w:rPr>
          <w:rStyle w:val="translated-span"/>
        </w:rPr>
        <w:t>通用公共许可证（</w:t>
      </w:r>
      <w:r>
        <w:rPr>
          <w:rStyle w:val="translated-span"/>
        </w:rPr>
        <w:t>GPL</w:t>
      </w:r>
      <w:r>
        <w:rPr>
          <w:rStyle w:val="translated-span"/>
        </w:rPr>
        <w:t>）下发布，在</w:t>
      </w:r>
      <w:r>
        <w:rPr>
          <w:rStyle w:val="translated-span"/>
        </w:rPr>
        <w:t>Ubuntu GNU/Linux</w:t>
      </w:r>
      <w:r>
        <w:rPr>
          <w:rStyle w:val="translated-span"/>
        </w:rPr>
        <w:t>上运行。</w:t>
      </w:r>
    </w:p>
    <w:p w14:paraId="14AD23AF" w14:textId="77777777" w:rsidR="00C115F7" w:rsidRDefault="00012C0F">
      <w:pPr>
        <w:spacing w:after="169"/>
        <w:ind w:right="15"/>
      </w:pPr>
      <w:proofErr w:type="spellStart"/>
      <w:r>
        <w:rPr>
          <w:rStyle w:val="translated-span"/>
        </w:rPr>
        <w:t>Zentyal</w:t>
      </w:r>
      <w:proofErr w:type="spellEnd"/>
      <w:r>
        <w:rPr>
          <w:rStyle w:val="translated-span"/>
        </w:rPr>
        <w:t>由一系列包（通常每个模块一个）组成，这些包提供一个</w:t>
      </w:r>
      <w:r>
        <w:rPr>
          <w:rStyle w:val="translated-span"/>
        </w:rPr>
        <w:t>web</w:t>
      </w:r>
      <w:r>
        <w:rPr>
          <w:rStyle w:val="translated-span"/>
        </w:rPr>
        <w:t>界面来配置不同的服务器或服务。配置存储在键值</w:t>
      </w:r>
      <w:r>
        <w:rPr>
          <w:rStyle w:val="translated-span"/>
        </w:rPr>
        <w:t>Redis</w:t>
      </w:r>
      <w:r>
        <w:rPr>
          <w:rStyle w:val="translated-span"/>
        </w:rPr>
        <w:t>数据库中，但与用户、组和</w:t>
      </w:r>
      <w:proofErr w:type="gramStart"/>
      <w:r>
        <w:rPr>
          <w:rStyle w:val="translated-span"/>
        </w:rPr>
        <w:t>域相关</w:t>
      </w:r>
      <w:proofErr w:type="gramEnd"/>
      <w:r>
        <w:rPr>
          <w:rStyle w:val="translated-span"/>
        </w:rPr>
        <w:t>的配置存储在</w:t>
      </w:r>
      <w:proofErr w:type="spellStart"/>
      <w:r>
        <w:rPr>
          <w:rStyle w:val="translated-span"/>
        </w:rPr>
        <w:t>OpenLDAP</w:t>
      </w:r>
      <w:proofErr w:type="spellEnd"/>
      <w:r>
        <w:rPr>
          <w:rStyle w:val="translated-span"/>
        </w:rPr>
        <w:t>上。通过</w:t>
      </w:r>
      <w:r>
        <w:rPr>
          <w:rStyle w:val="translated-span"/>
        </w:rPr>
        <w:t>web</w:t>
      </w:r>
      <w:r>
        <w:rPr>
          <w:rStyle w:val="translated-span"/>
        </w:rPr>
        <w:t>界面配置任何可用参数时，将使用模块提供的配置模板覆盖最终配置文件。使用</w:t>
      </w:r>
      <w:proofErr w:type="spellStart"/>
      <w:r>
        <w:rPr>
          <w:rStyle w:val="translated-span"/>
        </w:rPr>
        <w:t>Zentyal</w:t>
      </w:r>
      <w:proofErr w:type="spellEnd"/>
      <w:r>
        <w:rPr>
          <w:rStyle w:val="translated-span"/>
        </w:rPr>
        <w:t>的主要优点是一个统一的图形用户界面，用于配置所有网络服务以及它们之间的高度现成集成。</w:t>
      </w:r>
    </w:p>
    <w:p w14:paraId="513EBC2D" w14:textId="77777777" w:rsidR="00C115F7" w:rsidRDefault="00012C0F">
      <w:pPr>
        <w:spacing w:after="300" w:line="256" w:lineRule="auto"/>
        <w:ind w:right="15"/>
      </w:pPr>
      <w:proofErr w:type="spellStart"/>
      <w:r>
        <w:rPr>
          <w:rStyle w:val="translated-span"/>
        </w:rPr>
        <w:t>Zentyal</w:t>
      </w:r>
      <w:proofErr w:type="spellEnd"/>
      <w:r>
        <w:rPr>
          <w:rStyle w:val="translated-span"/>
        </w:rPr>
        <w:t>每年根据最新的</w:t>
      </w:r>
      <w:r>
        <w:rPr>
          <w:rStyle w:val="translated-span"/>
        </w:rPr>
        <w:t>Ubuntu LTS</w:t>
      </w:r>
      <w:r>
        <w:rPr>
          <w:rStyle w:val="translated-span"/>
        </w:rPr>
        <w:t>发布一次主要的稳定版本。</w:t>
      </w:r>
    </w:p>
    <w:p w14:paraId="6EC5EEC0" w14:textId="77777777" w:rsidR="00C115F7" w:rsidRDefault="00012C0F">
      <w:pPr>
        <w:pStyle w:val="4"/>
        <w:spacing w:after="187"/>
        <w:ind w:left="-5"/>
      </w:pPr>
      <w:r>
        <w:rPr>
          <w:rStyle w:val="translated-span"/>
        </w:rPr>
        <w:t xml:space="preserve">3.1. </w:t>
      </w:r>
      <w:r>
        <w:rPr>
          <w:rStyle w:val="translated-span"/>
        </w:rPr>
        <w:t>安装</w:t>
      </w:r>
    </w:p>
    <w:p w14:paraId="3A6524E0" w14:textId="77777777" w:rsidR="00C115F7" w:rsidRDefault="00012C0F">
      <w:pPr>
        <w:spacing w:after="0" w:line="835" w:lineRule="auto"/>
        <w:ind w:right="2394"/>
      </w:pPr>
      <w:r>
        <w:rPr>
          <w:rStyle w:val="translated-span"/>
        </w:rPr>
        <w:t>如果要创建新用户以访问</w:t>
      </w:r>
      <w:proofErr w:type="spellStart"/>
      <w:r>
        <w:rPr>
          <w:rStyle w:val="translated-span"/>
        </w:rPr>
        <w:t>Zentyal</w:t>
      </w:r>
      <w:proofErr w:type="spellEnd"/>
      <w:r>
        <w:rPr>
          <w:rStyle w:val="translated-span"/>
        </w:rPr>
        <w:t xml:space="preserve"> web</w:t>
      </w:r>
      <w:r>
        <w:rPr>
          <w:rStyle w:val="translated-span"/>
        </w:rPr>
        <w:t>界面，请运行：</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adduser</w:t>
      </w:r>
      <w:proofErr w:type="spellEnd"/>
      <w:r>
        <w:rPr>
          <w:rStyle w:val="translated-span"/>
          <w:rFonts w:ascii="Courier New" w:hAnsi="Courier New" w:cs="Courier New"/>
          <w:b/>
          <w:bCs/>
          <w:sz w:val="18"/>
          <w:szCs w:val="18"/>
        </w:rPr>
        <w:t>用户名</w:t>
      </w:r>
      <w:proofErr w:type="spellStart"/>
      <w:r>
        <w:rPr>
          <w:rStyle w:val="translated-span"/>
          <w:rFonts w:ascii="Courier New" w:hAnsi="Courier New" w:cs="Courier New"/>
          <w:b/>
          <w:bCs/>
          <w:sz w:val="18"/>
          <w:szCs w:val="18"/>
        </w:rPr>
        <w:t>sudo</w:t>
      </w:r>
      <w:proofErr w:type="spellEnd"/>
    </w:p>
    <w:p w14:paraId="55447938" w14:textId="77777777" w:rsidR="00C115F7" w:rsidRDefault="00012C0F">
      <w:pPr>
        <w:spacing w:after="4" w:line="645" w:lineRule="auto"/>
        <w:ind w:right="1402"/>
        <w:jc w:val="both"/>
      </w:pPr>
      <w:r>
        <w:rPr>
          <w:rStyle w:val="translated-span"/>
        </w:rPr>
        <w:lastRenderedPageBreak/>
        <w:t>将</w:t>
      </w:r>
      <w:proofErr w:type="spellStart"/>
      <w:r>
        <w:rPr>
          <w:rStyle w:val="translated-span"/>
        </w:rPr>
        <w:t>Zentyal</w:t>
      </w:r>
      <w:proofErr w:type="spellEnd"/>
      <w:r>
        <w:rPr>
          <w:rStyle w:val="translated-span"/>
        </w:rPr>
        <w:t>存储库添加到存储库列表：从</w:t>
      </w:r>
      <w:proofErr w:type="spellStart"/>
      <w:r>
        <w:rPr>
          <w:rStyle w:val="translated-span"/>
        </w:rPr>
        <w:t>Zentyal</w:t>
      </w:r>
      <w:proofErr w:type="spellEnd"/>
      <w:r>
        <w:rPr>
          <w:rStyle w:val="translated-span"/>
        </w:rPr>
        <w:t>导入公</w:t>
      </w:r>
      <w:proofErr w:type="gramStart"/>
      <w:r>
        <w:rPr>
          <w:rStyle w:val="translated-span"/>
        </w:rPr>
        <w:t>钥</w:t>
      </w:r>
      <w:proofErr w:type="gramEnd"/>
      <w:r>
        <w:rPr>
          <w:rStyle w:val="translated-span"/>
        </w:rPr>
        <w:t>：</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添加</w:t>
      </w:r>
      <w:r>
        <w:rPr>
          <w:rStyle w:val="translated-span"/>
          <w:rFonts w:ascii="Courier New" w:hAnsi="Courier New" w:cs="Courier New"/>
          <w:b/>
          <w:bCs/>
          <w:sz w:val="18"/>
          <w:szCs w:val="18"/>
        </w:rPr>
        <w:t>apt</w:t>
      </w:r>
      <w:r>
        <w:rPr>
          <w:rStyle w:val="translated-span"/>
          <w:rFonts w:ascii="Courier New" w:hAnsi="Courier New" w:cs="Courier New"/>
          <w:b/>
          <w:bCs/>
          <w:sz w:val="18"/>
          <w:szCs w:val="18"/>
        </w:rPr>
        <w:t>存储库</w:t>
      </w:r>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deb”http</w:t>
      </w:r>
      <w:proofErr w:type="spellEnd"/>
      <w:r>
        <w:rPr>
          <w:rStyle w:val="translated-span"/>
          <w:rFonts w:ascii="Courier New" w:hAnsi="Courier New" w:cs="Courier New"/>
          <w:b/>
          <w:bCs/>
          <w:sz w:val="18"/>
          <w:szCs w:val="18"/>
        </w:rPr>
        <w:t>://archive.zentyal.org/</w:t>
      </w:r>
      <w:proofErr w:type="spellStart"/>
      <w:r>
        <w:rPr>
          <w:rStyle w:val="translated-span"/>
          <w:rFonts w:ascii="Courier New" w:hAnsi="Courier New" w:cs="Courier New"/>
          <w:b/>
          <w:bCs/>
          <w:sz w:val="18"/>
          <w:szCs w:val="18"/>
        </w:rPr>
        <w:t>zentyal</w:t>
      </w:r>
      <w:proofErr w:type="spellEnd"/>
      <w:r>
        <w:rPr>
          <w:rStyle w:val="translated-span"/>
          <w:rFonts w:ascii="Courier New" w:hAnsi="Courier New" w:cs="Courier New"/>
          <w:b/>
          <w:bCs/>
          <w:sz w:val="18"/>
          <w:szCs w:val="18"/>
        </w:rPr>
        <w:t xml:space="preserve"> 3.5</w:t>
      </w:r>
      <w:r>
        <w:rPr>
          <w:rStyle w:val="translated-span"/>
          <w:rFonts w:ascii="Courier New" w:hAnsi="Courier New" w:cs="Courier New"/>
          <w:b/>
          <w:bCs/>
          <w:sz w:val="18"/>
          <w:szCs w:val="18"/>
        </w:rPr>
        <w:t>主要额外费用</w:t>
      </w:r>
      <w:r>
        <w:rPr>
          <w:rStyle w:val="translated-span"/>
          <w:rFonts w:ascii="Courier New" w:hAnsi="Courier New" w:cs="Courier New"/>
          <w:b/>
          <w:bCs/>
          <w:sz w:val="18"/>
          <w:szCs w:val="18"/>
        </w:rPr>
        <w:t>“</w:t>
      </w:r>
    </w:p>
    <w:p w14:paraId="3EEB3D00" w14:textId="77777777" w:rsidR="00C115F7" w:rsidRDefault="00012C0F">
      <w:pPr>
        <w:spacing w:after="284" w:line="386" w:lineRule="auto"/>
        <w:ind w:left="-5" w:right="1297"/>
        <w:jc w:val="both"/>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apt key adv--</w:t>
      </w:r>
      <w:proofErr w:type="spellStart"/>
      <w:r>
        <w:rPr>
          <w:rStyle w:val="translated-span"/>
          <w:rFonts w:ascii="Courier New" w:hAnsi="Courier New" w:cs="Courier New"/>
          <w:b/>
          <w:bCs/>
          <w:sz w:val="18"/>
          <w:szCs w:val="18"/>
        </w:rPr>
        <w:t>keyserver</w:t>
      </w:r>
      <w:proofErr w:type="spellEnd"/>
      <w:r>
        <w:rPr>
          <w:rStyle w:val="translated-span"/>
          <w:rFonts w:ascii="Courier New" w:hAnsi="Courier New" w:cs="Courier New"/>
          <w:b/>
          <w:bCs/>
          <w:sz w:val="18"/>
          <w:szCs w:val="18"/>
        </w:rPr>
        <w:t xml:space="preserve"> keyserver.ubuntu.com--</w:t>
      </w:r>
      <w:proofErr w:type="spellStart"/>
      <w:r>
        <w:rPr>
          <w:rStyle w:val="translated-span"/>
          <w:rFonts w:ascii="Courier New" w:hAnsi="Courier New" w:cs="Courier New"/>
          <w:b/>
          <w:bCs/>
          <w:sz w:val="18"/>
          <w:szCs w:val="18"/>
        </w:rPr>
        <w:t>recv</w:t>
      </w:r>
      <w:proofErr w:type="spellEnd"/>
      <w:r>
        <w:rPr>
          <w:rStyle w:val="translated-span"/>
          <w:rFonts w:ascii="Courier New" w:hAnsi="Courier New" w:cs="Courier New"/>
          <w:b/>
          <w:bCs/>
          <w:sz w:val="18"/>
          <w:szCs w:val="18"/>
        </w:rPr>
        <w:t xml:space="preserve"> key 10E239FF </w:t>
      </w:r>
      <w:proofErr w:type="spellStart"/>
      <w:r>
        <w:rPr>
          <w:rStyle w:val="translated-span"/>
          <w:rFonts w:ascii="Courier New" w:hAnsi="Courier New" w:cs="Courier New"/>
          <w:b/>
          <w:bCs/>
          <w:sz w:val="18"/>
          <w:szCs w:val="18"/>
        </w:rPr>
        <w:t>wget-qhttp</w:t>
      </w:r>
      <w:proofErr w:type="spellEnd"/>
      <w:r>
        <w:rPr>
          <w:rStyle w:val="translated-span"/>
          <w:rFonts w:ascii="Courier New" w:hAnsi="Courier New" w:cs="Courier New"/>
          <w:b/>
          <w:bCs/>
          <w:sz w:val="18"/>
          <w:szCs w:val="18"/>
        </w:rPr>
        <w:t xml:space="preserve">://keys.zentyal.org/zentyal-4.2-archive.asc -O-| </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apt</w:t>
      </w:r>
      <w:r>
        <w:rPr>
          <w:rStyle w:val="translated-span"/>
          <w:rFonts w:ascii="Courier New" w:hAnsi="Courier New" w:cs="Courier New"/>
          <w:b/>
          <w:bCs/>
          <w:sz w:val="18"/>
          <w:szCs w:val="18"/>
        </w:rPr>
        <w:t>按键添加</w:t>
      </w:r>
      <w:r>
        <w:rPr>
          <w:rStyle w:val="translated-span"/>
        </w:rPr>
        <w:t>更新软件包并安装</w:t>
      </w:r>
      <w:proofErr w:type="spellStart"/>
      <w:r>
        <w:rPr>
          <w:rStyle w:val="translated-span"/>
        </w:rPr>
        <w:t>Zentyal</w:t>
      </w:r>
      <w:proofErr w:type="spellEnd"/>
      <w:r>
        <w:rPr>
          <w:rStyle w:val="translated-span"/>
        </w:rPr>
        <w:t>:</w:t>
      </w:r>
    </w:p>
    <w:p w14:paraId="618FF2CD" w14:textId="77777777" w:rsidR="00C115F7" w:rsidRDefault="00012C0F">
      <w:pPr>
        <w:spacing w:after="195" w:line="304" w:lineRule="auto"/>
        <w:ind w:left="-5" w:right="7210"/>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apt</w:t>
      </w:r>
      <w:r>
        <w:rPr>
          <w:rStyle w:val="translated-span"/>
          <w:rFonts w:ascii="Courier New" w:hAnsi="Courier New" w:cs="Courier New"/>
          <w:b/>
          <w:bCs/>
          <w:sz w:val="18"/>
          <w:szCs w:val="18"/>
        </w:rPr>
        <w:t>更新</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apt</w:t>
      </w:r>
      <w:r>
        <w:rPr>
          <w:rStyle w:val="translated-span"/>
          <w:rFonts w:ascii="Courier New" w:hAnsi="Courier New" w:cs="Courier New"/>
          <w:b/>
          <w:bCs/>
          <w:sz w:val="18"/>
          <w:szCs w:val="18"/>
        </w:rPr>
        <w:t>安装</w:t>
      </w:r>
      <w:proofErr w:type="spellStart"/>
      <w:r>
        <w:rPr>
          <w:rStyle w:val="translated-span"/>
          <w:rFonts w:ascii="Courier New" w:hAnsi="Courier New" w:cs="Courier New"/>
          <w:b/>
          <w:bCs/>
          <w:sz w:val="18"/>
          <w:szCs w:val="18"/>
        </w:rPr>
        <w:t>zentyal</w:t>
      </w:r>
      <w:proofErr w:type="spellEnd"/>
    </w:p>
    <w:p w14:paraId="6A629F73" w14:textId="77777777" w:rsidR="00C115F7" w:rsidRDefault="00012C0F">
      <w:pPr>
        <w:spacing w:after="300" w:line="256" w:lineRule="auto"/>
        <w:ind w:right="15"/>
      </w:pPr>
      <w:r>
        <w:rPr>
          <w:rStyle w:val="translated-span"/>
        </w:rPr>
        <w:t>在安装过程中，将要求</w:t>
      </w:r>
      <w:proofErr w:type="gramStart"/>
      <w:r>
        <w:rPr>
          <w:rStyle w:val="translated-span"/>
        </w:rPr>
        <w:t>您设置根</w:t>
      </w:r>
      <w:proofErr w:type="gramEnd"/>
      <w:r>
        <w:rPr>
          <w:rStyle w:val="translated-span"/>
        </w:rPr>
        <w:t>MySQL</w:t>
      </w:r>
      <w:r>
        <w:rPr>
          <w:rStyle w:val="translated-span"/>
        </w:rPr>
        <w:t>密码并确认端口</w:t>
      </w:r>
      <w:r>
        <w:rPr>
          <w:rStyle w:val="translated-span"/>
        </w:rPr>
        <w:t>443</w:t>
      </w:r>
      <w:r>
        <w:rPr>
          <w:rStyle w:val="translated-span"/>
        </w:rPr>
        <w:t>。</w:t>
      </w:r>
    </w:p>
    <w:p w14:paraId="648BFE14" w14:textId="77777777" w:rsidR="00C115F7" w:rsidRDefault="00012C0F">
      <w:pPr>
        <w:pStyle w:val="4"/>
        <w:spacing w:after="187"/>
        <w:ind w:left="-5"/>
      </w:pPr>
      <w:r>
        <w:rPr>
          <w:rStyle w:val="translated-span"/>
        </w:rPr>
        <w:t xml:space="preserve">3.2. </w:t>
      </w:r>
      <w:r>
        <w:rPr>
          <w:rStyle w:val="translated-span"/>
        </w:rPr>
        <w:t>第一步</w:t>
      </w:r>
    </w:p>
    <w:p w14:paraId="699F3668" w14:textId="77777777" w:rsidR="00C115F7" w:rsidRDefault="00012C0F">
      <w:pPr>
        <w:spacing w:after="169"/>
        <w:ind w:right="15"/>
      </w:pPr>
      <w:r>
        <w:rPr>
          <w:rStyle w:val="translated-span"/>
        </w:rPr>
        <w:t>任何属于</w:t>
      </w:r>
      <w:proofErr w:type="spellStart"/>
      <w:r>
        <w:rPr>
          <w:rStyle w:val="translated-span"/>
        </w:rPr>
        <w:t>sudo</w:t>
      </w:r>
      <w:proofErr w:type="spellEnd"/>
      <w:r>
        <w:rPr>
          <w:rStyle w:val="translated-span"/>
        </w:rPr>
        <w:t>组的系统</w:t>
      </w:r>
      <w:proofErr w:type="gramStart"/>
      <w:r>
        <w:rPr>
          <w:rStyle w:val="translated-span"/>
        </w:rPr>
        <w:t>帐户</w:t>
      </w:r>
      <w:proofErr w:type="gramEnd"/>
      <w:r>
        <w:rPr>
          <w:rStyle w:val="translated-span"/>
        </w:rPr>
        <w:t>都可以登录</w:t>
      </w:r>
      <w:proofErr w:type="spellStart"/>
      <w:r>
        <w:rPr>
          <w:rStyle w:val="translated-span"/>
        </w:rPr>
        <w:t>Zentyal</w:t>
      </w:r>
      <w:proofErr w:type="spellEnd"/>
      <w:r>
        <w:rPr>
          <w:rStyle w:val="translated-span"/>
        </w:rPr>
        <w:t xml:space="preserve"> web</w:t>
      </w:r>
      <w:r>
        <w:rPr>
          <w:rStyle w:val="translated-span"/>
        </w:rPr>
        <w:t>界面。默认情况下，安装</w:t>
      </w:r>
      <w:r>
        <w:rPr>
          <w:rStyle w:val="translated-span"/>
        </w:rPr>
        <w:t>Ubuntu</w:t>
      </w:r>
      <w:r>
        <w:rPr>
          <w:rStyle w:val="translated-span"/>
        </w:rPr>
        <w:t>服务器时创建的用户将属于</w:t>
      </w:r>
      <w:proofErr w:type="spellStart"/>
      <w:r>
        <w:rPr>
          <w:rStyle w:val="translated-span"/>
        </w:rPr>
        <w:t>sudo</w:t>
      </w:r>
      <w:proofErr w:type="spellEnd"/>
      <w:r>
        <w:rPr>
          <w:rStyle w:val="translated-span"/>
        </w:rPr>
        <w:t>组。</w:t>
      </w:r>
    </w:p>
    <w:p w14:paraId="1BF71843" w14:textId="77777777" w:rsidR="00C115F7" w:rsidRDefault="00012C0F">
      <w:pPr>
        <w:ind w:right="15"/>
      </w:pPr>
      <w:r>
        <w:rPr>
          <w:rStyle w:val="translated-span"/>
        </w:rPr>
        <w:t>要访问</w:t>
      </w:r>
      <w:proofErr w:type="spellStart"/>
      <w:r>
        <w:rPr>
          <w:rStyle w:val="translated-span"/>
        </w:rPr>
        <w:t>Zentyal</w:t>
      </w:r>
      <w:proofErr w:type="spellEnd"/>
      <w:r>
        <w:rPr>
          <w:rStyle w:val="translated-span"/>
        </w:rPr>
        <w:t xml:space="preserve"> web</w:t>
      </w:r>
      <w:r>
        <w:rPr>
          <w:rStyle w:val="translated-span"/>
        </w:rPr>
        <w:t>界面，请将浏览器指向</w:t>
      </w:r>
      <w:r>
        <w:rPr>
          <w:rStyle w:val="translated-span"/>
        </w:rPr>
        <w:t xml:space="preserve">https://localhost/ </w:t>
      </w:r>
      <w:r>
        <w:rPr>
          <w:rStyle w:val="translated-span"/>
        </w:rPr>
        <w:t>或远程服务器的</w:t>
      </w:r>
      <w:r>
        <w:rPr>
          <w:rStyle w:val="translated-span"/>
        </w:rPr>
        <w:t>IP</w:t>
      </w:r>
      <w:r>
        <w:rPr>
          <w:rStyle w:val="translated-span"/>
        </w:rPr>
        <w:t>地址。</w:t>
      </w:r>
      <w:proofErr w:type="spellStart"/>
      <w:r>
        <w:rPr>
          <w:rStyle w:val="translated-span"/>
        </w:rPr>
        <w:t>Zentyal</w:t>
      </w:r>
      <w:proofErr w:type="spellEnd"/>
      <w:r>
        <w:rPr>
          <w:rStyle w:val="translated-span"/>
        </w:rPr>
        <w:t>创建自己的自签名</w:t>
      </w:r>
      <w:r>
        <w:rPr>
          <w:rStyle w:val="translated-span"/>
        </w:rPr>
        <w:t>SSL</w:t>
      </w:r>
      <w:r>
        <w:rPr>
          <w:rStyle w:val="translated-span"/>
        </w:rPr>
        <w:t>证书时，您必须在浏览器上接受安全异常。使用与登录服务器相同的用户名和密码登录。</w:t>
      </w:r>
    </w:p>
    <w:p w14:paraId="716A8C11" w14:textId="77777777" w:rsidR="00C115F7" w:rsidRDefault="00012C0F">
      <w:pPr>
        <w:spacing w:after="210"/>
        <w:ind w:right="15"/>
      </w:pPr>
      <w:r>
        <w:rPr>
          <w:rStyle w:val="translated-span"/>
        </w:rPr>
        <w:t>登录后，您将看到服务器的概览。单个模块，如防病毒或防火墙，只需单击它们，然后单击安装即可安装。选择服务器角色（如网关或基础设施）可用于一次安装多个模块。</w:t>
      </w:r>
    </w:p>
    <w:p w14:paraId="1F8C5E31" w14:textId="77777777" w:rsidR="00C115F7" w:rsidRDefault="00012C0F">
      <w:pPr>
        <w:spacing w:after="0" w:line="873" w:lineRule="auto"/>
        <w:ind w:right="4703"/>
      </w:pPr>
      <w:r>
        <w:rPr>
          <w:rStyle w:val="translated-span"/>
        </w:rPr>
        <w:t>还可以通过命令行安装模块：</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apt</w:t>
      </w:r>
      <w:r>
        <w:rPr>
          <w:rStyle w:val="translated-span"/>
          <w:rFonts w:ascii="Courier New" w:hAnsi="Courier New" w:cs="Courier New"/>
          <w:b/>
          <w:bCs/>
          <w:sz w:val="18"/>
          <w:szCs w:val="18"/>
        </w:rPr>
        <w:t>安装</w:t>
      </w:r>
      <w:r>
        <w:rPr>
          <w:rStyle w:val="translated-span"/>
          <w:rFonts w:ascii="Courier New" w:hAnsi="Courier New" w:cs="Courier New"/>
          <w:b/>
          <w:bCs/>
          <w:sz w:val="18"/>
          <w:szCs w:val="18"/>
        </w:rPr>
        <w:t>&lt;</w:t>
      </w:r>
      <w:proofErr w:type="spellStart"/>
      <w:r>
        <w:rPr>
          <w:rStyle w:val="translated-span"/>
          <w:rFonts w:ascii="Courier New" w:hAnsi="Courier New" w:cs="Courier New"/>
          <w:b/>
          <w:bCs/>
          <w:sz w:val="18"/>
          <w:szCs w:val="18"/>
        </w:rPr>
        <w:t>zentyal</w:t>
      </w:r>
      <w:proofErr w:type="spellEnd"/>
      <w:r>
        <w:rPr>
          <w:rStyle w:val="translated-span"/>
          <w:rFonts w:ascii="Courier New" w:hAnsi="Courier New" w:cs="Courier New"/>
          <w:b/>
          <w:bCs/>
          <w:sz w:val="18"/>
          <w:szCs w:val="18"/>
        </w:rPr>
        <w:t>模块</w:t>
      </w:r>
      <w:r>
        <w:rPr>
          <w:rStyle w:val="translated-span"/>
          <w:rFonts w:ascii="Courier New" w:hAnsi="Courier New" w:cs="Courier New"/>
          <w:b/>
          <w:bCs/>
          <w:sz w:val="18"/>
          <w:szCs w:val="18"/>
        </w:rPr>
        <w:t>&gt;</w:t>
      </w:r>
    </w:p>
    <w:p w14:paraId="67063492" w14:textId="77777777" w:rsidR="00C115F7" w:rsidRDefault="00012C0F">
      <w:pPr>
        <w:spacing w:after="275" w:line="256" w:lineRule="auto"/>
        <w:ind w:right="15"/>
      </w:pPr>
      <w:r>
        <w:rPr>
          <w:rStyle w:val="translated-span"/>
        </w:rPr>
        <w:t>请参阅下面的可用模块列表。</w:t>
      </w:r>
    </w:p>
    <w:p w14:paraId="741BBCC6" w14:textId="77777777" w:rsidR="00C115F7" w:rsidRDefault="00012C0F">
      <w:pPr>
        <w:spacing w:after="210"/>
        <w:ind w:right="15"/>
      </w:pPr>
      <w:r>
        <w:rPr>
          <w:rStyle w:val="translated-span"/>
        </w:rPr>
        <w:t>要启用模块，请转到仪表板，然后单击模块状态。单击模块的复选框，然后保存更改。</w:t>
      </w:r>
    </w:p>
    <w:p w14:paraId="6725DBCF" w14:textId="77777777" w:rsidR="00C115F7" w:rsidRDefault="00012C0F">
      <w:pPr>
        <w:spacing w:after="210"/>
        <w:ind w:right="15"/>
      </w:pPr>
      <w:r>
        <w:rPr>
          <w:rStyle w:val="translated-span"/>
        </w:rPr>
        <w:t>要配置已安装模块的任何功能，请单击左侧菜单上的不同部分。进行任何更改时，右上角会出现一个红色的</w:t>
      </w:r>
      <w:r>
        <w:rPr>
          <w:rStyle w:val="translated-span"/>
        </w:rPr>
        <w:t>“</w:t>
      </w:r>
      <w:r>
        <w:rPr>
          <w:rStyle w:val="translated-span"/>
        </w:rPr>
        <w:t>保存更改</w:t>
      </w:r>
      <w:r>
        <w:rPr>
          <w:rStyle w:val="translated-span"/>
        </w:rPr>
        <w:t>”</w:t>
      </w:r>
      <w:r>
        <w:rPr>
          <w:rStyle w:val="translated-span"/>
        </w:rPr>
        <w:t>按钮。</w:t>
      </w:r>
    </w:p>
    <w:p w14:paraId="326E72FC" w14:textId="77777777" w:rsidR="00C115F7" w:rsidRDefault="00012C0F">
      <w:pPr>
        <w:spacing w:after="290"/>
        <w:ind w:right="15"/>
      </w:pPr>
      <w:r>
        <w:rPr>
          <w:rStyle w:val="translated-span"/>
        </w:rPr>
        <w:t>如果需要自定义任何配置文件或运行某些操作（脚本或命令）来配置</w:t>
      </w:r>
      <w:proofErr w:type="spellStart"/>
      <w:r>
        <w:rPr>
          <w:rStyle w:val="translated-span"/>
        </w:rPr>
        <w:t>Zentyal</w:t>
      </w:r>
      <w:proofErr w:type="spellEnd"/>
      <w:r>
        <w:rPr>
          <w:rStyle w:val="translated-span"/>
        </w:rPr>
        <w:t>上</w:t>
      </w:r>
      <w:proofErr w:type="gramStart"/>
      <w:r>
        <w:rPr>
          <w:rStyle w:val="translated-span"/>
        </w:rPr>
        <w:t>不</w:t>
      </w:r>
      <w:proofErr w:type="gramEnd"/>
      <w:r>
        <w:rPr>
          <w:rStyle w:val="translated-span"/>
        </w:rPr>
        <w:t>可用的功能，请将自定义配置文件模板放置在</w:t>
      </w:r>
      <w:r>
        <w:rPr>
          <w:rStyle w:val="translated-span"/>
        </w:rPr>
        <w:t>/</w:t>
      </w:r>
      <w:proofErr w:type="spellStart"/>
      <w:r>
        <w:rPr>
          <w:rStyle w:val="translated-span"/>
        </w:rPr>
        <w:t>etc</w:t>
      </w:r>
      <w:proofErr w:type="spellEnd"/>
      <w:r>
        <w:rPr>
          <w:rStyle w:val="translated-span"/>
        </w:rPr>
        <w:t>/</w:t>
      </w:r>
      <w:proofErr w:type="spellStart"/>
      <w:r>
        <w:rPr>
          <w:rStyle w:val="translated-span"/>
        </w:rPr>
        <w:t>Zentyal</w:t>
      </w:r>
      <w:proofErr w:type="spellEnd"/>
      <w:r>
        <w:rPr>
          <w:rStyle w:val="translated-span"/>
        </w:rPr>
        <w:t>/stubs/&lt;module&gt;/</w:t>
      </w:r>
      <w:r>
        <w:rPr>
          <w:rStyle w:val="translated-span"/>
        </w:rPr>
        <w:t>上，并将挂钩放置在</w:t>
      </w:r>
      <w:r>
        <w:rPr>
          <w:rStyle w:val="translated-span"/>
        </w:rPr>
        <w:t>/</w:t>
      </w:r>
      <w:proofErr w:type="spellStart"/>
      <w:r>
        <w:rPr>
          <w:rStyle w:val="translated-span"/>
        </w:rPr>
        <w:t>etc</w:t>
      </w:r>
      <w:proofErr w:type="spellEnd"/>
      <w:r>
        <w:rPr>
          <w:rStyle w:val="translated-span"/>
        </w:rPr>
        <w:t>/</w:t>
      </w:r>
      <w:proofErr w:type="spellStart"/>
      <w:r>
        <w:rPr>
          <w:rStyle w:val="translated-span"/>
        </w:rPr>
        <w:t>Zentyal</w:t>
      </w:r>
      <w:proofErr w:type="spellEnd"/>
      <w:r>
        <w:rPr>
          <w:rStyle w:val="translated-span"/>
        </w:rPr>
        <w:t>/hooks/&lt;module&gt;&lt;action&gt;</w:t>
      </w:r>
      <w:r>
        <w:rPr>
          <w:rStyle w:val="translated-span"/>
        </w:rPr>
        <w:t>上。阅读更多关于存根和钩子的信息</w:t>
      </w:r>
      <w:r>
        <w:rPr>
          <w:rStyle w:val="translated-span"/>
        </w:rPr>
        <w:t>[92]</w:t>
      </w:r>
      <w:r>
        <w:rPr>
          <w:rStyle w:val="translated-span"/>
        </w:rPr>
        <w:t>。</w:t>
      </w:r>
    </w:p>
    <w:p w14:paraId="523DFEC5" w14:textId="77777777" w:rsidR="00C115F7" w:rsidRDefault="00012C0F">
      <w:pPr>
        <w:pStyle w:val="4"/>
        <w:ind w:left="-5"/>
      </w:pPr>
      <w:r>
        <w:rPr>
          <w:rStyle w:val="translated-span"/>
        </w:rPr>
        <w:lastRenderedPageBreak/>
        <w:t xml:space="preserve">3.3. </w:t>
      </w:r>
      <w:r>
        <w:rPr>
          <w:rStyle w:val="translated-span"/>
        </w:rPr>
        <w:t>模块</w:t>
      </w:r>
    </w:p>
    <w:p w14:paraId="2F63A183" w14:textId="77777777" w:rsidR="00C115F7" w:rsidRDefault="00012C0F">
      <w:pPr>
        <w:spacing w:after="151" w:line="256" w:lineRule="auto"/>
        <w:ind w:right="15"/>
      </w:pPr>
      <w:r>
        <w:rPr>
          <w:rStyle w:val="translated-span"/>
        </w:rPr>
        <w:t>Zentyal2.3</w:t>
      </w:r>
      <w:r>
        <w:rPr>
          <w:rStyle w:val="translated-span"/>
        </w:rPr>
        <w:t>在</w:t>
      </w:r>
      <w:r>
        <w:rPr>
          <w:rStyle w:val="translated-span"/>
        </w:rPr>
        <w:t>Ubuntu18.04</w:t>
      </w:r>
      <w:r>
        <w:rPr>
          <w:rStyle w:val="translated-span"/>
        </w:rPr>
        <w:t>宇宙存储库中提供。可用的模块包括：</w:t>
      </w:r>
    </w:p>
    <w:p w14:paraId="1C37DF2E" w14:textId="77777777" w:rsidR="00C115F7" w:rsidRDefault="00012C0F">
      <w:pPr>
        <w:ind w:left="220" w:right="15" w:hanging="220"/>
      </w:pPr>
      <w:r>
        <w:rPr>
          <w:rStyle w:val="translated-span"/>
        </w:rPr>
        <w:t>•</w:t>
      </w:r>
      <w:proofErr w:type="spellStart"/>
      <w:r>
        <w:rPr>
          <w:rStyle w:val="translated-span"/>
        </w:rPr>
        <w:t>zentyal</w:t>
      </w:r>
      <w:proofErr w:type="spellEnd"/>
      <w:r>
        <w:rPr>
          <w:rStyle w:val="translated-span"/>
        </w:rPr>
        <w:t xml:space="preserve"> core</w:t>
      </w:r>
      <w:r>
        <w:rPr>
          <w:rStyle w:val="translated-span"/>
        </w:rPr>
        <w:t>和</w:t>
      </w:r>
      <w:proofErr w:type="spellStart"/>
      <w:r>
        <w:rPr>
          <w:rStyle w:val="translated-span"/>
        </w:rPr>
        <w:t>zentyal</w:t>
      </w:r>
      <w:proofErr w:type="spellEnd"/>
      <w:r>
        <w:rPr>
          <w:rStyle w:val="translated-span"/>
        </w:rPr>
        <w:t xml:space="preserve"> common</w:t>
      </w:r>
      <w:r>
        <w:rPr>
          <w:rStyle w:val="translated-span"/>
        </w:rPr>
        <w:t>：</w:t>
      </w:r>
      <w:proofErr w:type="spellStart"/>
      <w:r>
        <w:rPr>
          <w:rStyle w:val="translated-span"/>
        </w:rPr>
        <w:t>zentyal</w:t>
      </w:r>
      <w:proofErr w:type="spellEnd"/>
      <w:r>
        <w:rPr>
          <w:rStyle w:val="translated-span"/>
        </w:rPr>
        <w:t>接口的核心和框架的公共库。还包括日志和事件模块，这些模块为管理员提供了查看日志和从中生成事件的界面。</w:t>
      </w:r>
    </w:p>
    <w:p w14:paraId="2679B138" w14:textId="77777777" w:rsidR="00C115F7" w:rsidRDefault="00012C0F">
      <w:pPr>
        <w:ind w:left="220" w:right="15" w:hanging="220"/>
      </w:pPr>
      <w:r>
        <w:rPr>
          <w:rStyle w:val="translated-span"/>
        </w:rPr>
        <w:t>•</w:t>
      </w:r>
      <w:proofErr w:type="spellStart"/>
      <w:r>
        <w:rPr>
          <w:rStyle w:val="translated-span"/>
        </w:rPr>
        <w:t>zentyal</w:t>
      </w:r>
      <w:proofErr w:type="spellEnd"/>
      <w:r>
        <w:rPr>
          <w:rStyle w:val="translated-span"/>
        </w:rPr>
        <w:t>网络：管理网络的配置。从接口（支持静态</w:t>
      </w:r>
      <w:r>
        <w:rPr>
          <w:rStyle w:val="translated-span"/>
        </w:rPr>
        <w:t>IP</w:t>
      </w:r>
      <w:r>
        <w:rPr>
          <w:rStyle w:val="translated-span"/>
        </w:rPr>
        <w:t>、</w:t>
      </w:r>
      <w:r>
        <w:rPr>
          <w:rStyle w:val="translated-span"/>
        </w:rPr>
        <w:t>DHCP</w:t>
      </w:r>
      <w:r>
        <w:rPr>
          <w:rStyle w:val="translated-span"/>
        </w:rPr>
        <w:t>、</w:t>
      </w:r>
      <w:r>
        <w:rPr>
          <w:rStyle w:val="translated-span"/>
        </w:rPr>
        <w:t>VLAN</w:t>
      </w:r>
      <w:r>
        <w:rPr>
          <w:rStyle w:val="translated-span"/>
        </w:rPr>
        <w:t>、网桥或</w:t>
      </w:r>
      <w:proofErr w:type="spellStart"/>
      <w:r>
        <w:rPr>
          <w:rStyle w:val="translated-span"/>
        </w:rPr>
        <w:t>PPPoE</w:t>
      </w:r>
      <w:proofErr w:type="spellEnd"/>
      <w:r>
        <w:rPr>
          <w:rStyle w:val="translated-span"/>
        </w:rPr>
        <w:t>）到多个网关（当具有多个</w:t>
      </w:r>
      <w:r>
        <w:rPr>
          <w:rStyle w:val="translated-span"/>
        </w:rPr>
        <w:t>Internet</w:t>
      </w:r>
      <w:r>
        <w:rPr>
          <w:rStyle w:val="translated-span"/>
        </w:rPr>
        <w:t>连接、负载平衡和高级路由、静态路由或动态</w:t>
      </w:r>
      <w:r>
        <w:rPr>
          <w:rStyle w:val="translated-span"/>
        </w:rPr>
        <w:t>DNS</w:t>
      </w:r>
      <w:r>
        <w:rPr>
          <w:rStyle w:val="translated-span"/>
        </w:rPr>
        <w:t>时）。</w:t>
      </w:r>
    </w:p>
    <w:p w14:paraId="25906C17" w14:textId="77777777" w:rsidR="00C115F7" w:rsidRDefault="00012C0F">
      <w:pPr>
        <w:ind w:left="220" w:right="15" w:hanging="220"/>
      </w:pPr>
      <w:r>
        <w:rPr>
          <w:rStyle w:val="translated-span"/>
        </w:rPr>
        <w:t>•</w:t>
      </w:r>
      <w:proofErr w:type="spellStart"/>
      <w:r>
        <w:rPr>
          <w:rStyle w:val="translated-span"/>
        </w:rPr>
        <w:t>zentyal</w:t>
      </w:r>
      <w:proofErr w:type="spellEnd"/>
      <w:r>
        <w:rPr>
          <w:rStyle w:val="translated-span"/>
        </w:rPr>
        <w:t>对象和</w:t>
      </w:r>
      <w:proofErr w:type="spellStart"/>
      <w:r>
        <w:rPr>
          <w:rStyle w:val="translated-span"/>
        </w:rPr>
        <w:t>zentyal</w:t>
      </w:r>
      <w:proofErr w:type="spellEnd"/>
      <w:r>
        <w:rPr>
          <w:rStyle w:val="translated-span"/>
        </w:rPr>
        <w:t>服务：为网络地址（例如</w:t>
      </w:r>
      <w:r>
        <w:rPr>
          <w:rStyle w:val="translated-span"/>
        </w:rPr>
        <w:t>LAN</w:t>
      </w:r>
      <w:r>
        <w:rPr>
          <w:rStyle w:val="translated-span"/>
        </w:rPr>
        <w:t>而不是</w:t>
      </w:r>
      <w:r>
        <w:rPr>
          <w:rStyle w:val="translated-span"/>
        </w:rPr>
        <w:t>192.168.1.0/24</w:t>
      </w:r>
      <w:r>
        <w:rPr>
          <w:rStyle w:val="translated-span"/>
        </w:rPr>
        <w:t>）和命名为服务的端口（例如</w:t>
      </w:r>
      <w:r>
        <w:rPr>
          <w:rStyle w:val="translated-span"/>
        </w:rPr>
        <w:t>HTTP</w:t>
      </w:r>
      <w:r>
        <w:rPr>
          <w:rStyle w:val="translated-span"/>
        </w:rPr>
        <w:t>而不是</w:t>
      </w:r>
      <w:r>
        <w:rPr>
          <w:rStyle w:val="translated-span"/>
        </w:rPr>
        <w:t>80/TCP</w:t>
      </w:r>
      <w:r>
        <w:rPr>
          <w:rStyle w:val="translated-span"/>
        </w:rPr>
        <w:t>）提供抽象级别。</w:t>
      </w:r>
    </w:p>
    <w:p w14:paraId="308F716B" w14:textId="77777777" w:rsidR="00C115F7" w:rsidRDefault="00012C0F">
      <w:pPr>
        <w:spacing w:after="156" w:line="256" w:lineRule="auto"/>
        <w:ind w:left="220" w:right="15" w:hanging="220"/>
      </w:pPr>
      <w:r>
        <w:rPr>
          <w:rStyle w:val="translated-span"/>
        </w:rPr>
        <w:t>•</w:t>
      </w:r>
      <w:proofErr w:type="spellStart"/>
      <w:r>
        <w:rPr>
          <w:rStyle w:val="translated-span"/>
        </w:rPr>
        <w:t>zentyal</w:t>
      </w:r>
      <w:proofErr w:type="spellEnd"/>
      <w:r>
        <w:rPr>
          <w:rStyle w:val="translated-span"/>
        </w:rPr>
        <w:t xml:space="preserve"> firewall</w:t>
      </w:r>
      <w:r>
        <w:rPr>
          <w:rStyle w:val="translated-span"/>
        </w:rPr>
        <w:t>：配置</w:t>
      </w:r>
      <w:r>
        <w:rPr>
          <w:rStyle w:val="translated-span"/>
        </w:rPr>
        <w:t>iptables</w:t>
      </w:r>
      <w:r>
        <w:rPr>
          <w:rStyle w:val="translated-span"/>
        </w:rPr>
        <w:t>规则以阻止禁止连接、</w:t>
      </w:r>
      <w:r>
        <w:rPr>
          <w:rStyle w:val="translated-span"/>
        </w:rPr>
        <w:t>NAT</w:t>
      </w:r>
      <w:r>
        <w:rPr>
          <w:rStyle w:val="translated-span"/>
        </w:rPr>
        <w:t>和端口重定向。</w:t>
      </w:r>
    </w:p>
    <w:p w14:paraId="09FEDF28" w14:textId="77777777" w:rsidR="00C115F7" w:rsidRDefault="00012C0F">
      <w:pPr>
        <w:ind w:left="220" w:right="15" w:hanging="220"/>
      </w:pPr>
      <w:r>
        <w:rPr>
          <w:rStyle w:val="translated-span"/>
        </w:rPr>
        <w:t>•</w:t>
      </w:r>
      <w:proofErr w:type="spellStart"/>
      <w:r>
        <w:rPr>
          <w:rStyle w:val="translated-span"/>
        </w:rPr>
        <w:t>zentyal</w:t>
      </w:r>
      <w:proofErr w:type="spellEnd"/>
      <w:r>
        <w:rPr>
          <w:rStyle w:val="translated-span"/>
        </w:rPr>
        <w:t xml:space="preserve"> </w:t>
      </w:r>
      <w:proofErr w:type="spellStart"/>
      <w:r>
        <w:rPr>
          <w:rStyle w:val="translated-span"/>
        </w:rPr>
        <w:t>ntp</w:t>
      </w:r>
      <w:proofErr w:type="spellEnd"/>
      <w:r>
        <w:rPr>
          <w:rStyle w:val="translated-span"/>
        </w:rPr>
        <w:t>：安装</w:t>
      </w:r>
      <w:proofErr w:type="spellStart"/>
      <w:r>
        <w:rPr>
          <w:rStyle w:val="translated-span"/>
        </w:rPr>
        <w:t>ntp</w:t>
      </w:r>
      <w:proofErr w:type="spellEnd"/>
      <w:r>
        <w:rPr>
          <w:rStyle w:val="translated-span"/>
        </w:rPr>
        <w:t>守护进程以保持服务器准时运行，并允许网络客户端与服务器同步时钟。</w:t>
      </w:r>
    </w:p>
    <w:p w14:paraId="11C3A760" w14:textId="77777777" w:rsidR="00C115F7" w:rsidRDefault="00012C0F">
      <w:pPr>
        <w:ind w:left="220" w:right="15" w:hanging="220"/>
      </w:pPr>
      <w:r>
        <w:rPr>
          <w:rStyle w:val="translated-span"/>
        </w:rPr>
        <w:t>•</w:t>
      </w:r>
      <w:proofErr w:type="spellStart"/>
      <w:r>
        <w:rPr>
          <w:rStyle w:val="translated-span"/>
        </w:rPr>
        <w:t>zentyal</w:t>
      </w:r>
      <w:proofErr w:type="spellEnd"/>
      <w:r>
        <w:rPr>
          <w:rStyle w:val="translated-span"/>
        </w:rPr>
        <w:t xml:space="preserve"> </w:t>
      </w:r>
      <w:proofErr w:type="spellStart"/>
      <w:r>
        <w:rPr>
          <w:rStyle w:val="translated-span"/>
        </w:rPr>
        <w:t>dhcp</w:t>
      </w:r>
      <w:proofErr w:type="spellEnd"/>
      <w:r>
        <w:rPr>
          <w:rStyle w:val="translated-span"/>
        </w:rPr>
        <w:t>：配置</w:t>
      </w:r>
      <w:r>
        <w:rPr>
          <w:rStyle w:val="translated-span"/>
        </w:rPr>
        <w:t xml:space="preserve">ISC </w:t>
      </w:r>
      <w:proofErr w:type="spellStart"/>
      <w:r>
        <w:rPr>
          <w:rStyle w:val="translated-span"/>
        </w:rPr>
        <w:t>dhcp</w:t>
      </w:r>
      <w:proofErr w:type="spellEnd"/>
      <w:r>
        <w:rPr>
          <w:rStyle w:val="translated-span"/>
        </w:rPr>
        <w:t>服务器，支持网络范围、静态租用和其他高级选项，如</w:t>
      </w:r>
      <w:r>
        <w:rPr>
          <w:rStyle w:val="translated-span"/>
        </w:rPr>
        <w:t>NTP</w:t>
      </w:r>
      <w:r>
        <w:rPr>
          <w:rStyle w:val="translated-span"/>
        </w:rPr>
        <w:t>、</w:t>
      </w:r>
      <w:r>
        <w:rPr>
          <w:rStyle w:val="translated-span"/>
        </w:rPr>
        <w:t>WINS</w:t>
      </w:r>
      <w:r>
        <w:rPr>
          <w:rStyle w:val="translated-span"/>
        </w:rPr>
        <w:t>、动态</w:t>
      </w:r>
      <w:r>
        <w:rPr>
          <w:rStyle w:val="translated-span"/>
        </w:rPr>
        <w:t>DNS</w:t>
      </w:r>
      <w:r>
        <w:rPr>
          <w:rStyle w:val="translated-span"/>
        </w:rPr>
        <w:t>更新和</w:t>
      </w:r>
      <w:r>
        <w:rPr>
          <w:rStyle w:val="translated-span"/>
        </w:rPr>
        <w:t>PXE</w:t>
      </w:r>
      <w:r>
        <w:rPr>
          <w:rStyle w:val="translated-span"/>
        </w:rPr>
        <w:t>网络引导。</w:t>
      </w:r>
    </w:p>
    <w:p w14:paraId="19F8B6F0" w14:textId="77777777" w:rsidR="00C115F7" w:rsidRDefault="00012C0F">
      <w:pPr>
        <w:ind w:left="220" w:right="15" w:hanging="220"/>
      </w:pPr>
      <w:r>
        <w:rPr>
          <w:rStyle w:val="translated-span"/>
        </w:rPr>
        <w:t>•</w:t>
      </w:r>
      <w:proofErr w:type="spellStart"/>
      <w:r>
        <w:rPr>
          <w:rStyle w:val="translated-span"/>
        </w:rPr>
        <w:t>zentyal</w:t>
      </w:r>
      <w:proofErr w:type="spellEnd"/>
      <w:r>
        <w:rPr>
          <w:rStyle w:val="translated-span"/>
        </w:rPr>
        <w:t xml:space="preserve"> </w:t>
      </w:r>
      <w:proofErr w:type="spellStart"/>
      <w:r>
        <w:rPr>
          <w:rStyle w:val="translated-span"/>
        </w:rPr>
        <w:t>dns</w:t>
      </w:r>
      <w:proofErr w:type="spellEnd"/>
      <w:r>
        <w:rPr>
          <w:rStyle w:val="translated-span"/>
        </w:rPr>
        <w:t>：将</w:t>
      </w:r>
      <w:r>
        <w:rPr>
          <w:rStyle w:val="translated-span"/>
        </w:rPr>
        <w:t xml:space="preserve">ISC Bind9 </w:t>
      </w:r>
      <w:proofErr w:type="spellStart"/>
      <w:r>
        <w:rPr>
          <w:rStyle w:val="translated-span"/>
        </w:rPr>
        <w:t>dns</w:t>
      </w:r>
      <w:proofErr w:type="spellEnd"/>
      <w:r>
        <w:rPr>
          <w:rStyle w:val="translated-span"/>
        </w:rPr>
        <w:t>服务器带到您的服务器中，以</w:t>
      </w:r>
      <w:proofErr w:type="gramStart"/>
      <w:r>
        <w:rPr>
          <w:rStyle w:val="translated-span"/>
        </w:rPr>
        <w:t>缓存本地</w:t>
      </w:r>
      <w:proofErr w:type="gramEnd"/>
      <w:r>
        <w:rPr>
          <w:rStyle w:val="translated-span"/>
        </w:rPr>
        <w:t>查询，作为已配置域的转发器或权威服务器。允许配置</w:t>
      </w:r>
      <w:r>
        <w:rPr>
          <w:rStyle w:val="translated-span"/>
        </w:rPr>
        <w:t>A</w:t>
      </w:r>
      <w:r>
        <w:rPr>
          <w:rStyle w:val="translated-span"/>
        </w:rPr>
        <w:t>、</w:t>
      </w:r>
      <w:r>
        <w:rPr>
          <w:rStyle w:val="translated-span"/>
        </w:rPr>
        <w:t>CNAME</w:t>
      </w:r>
      <w:r>
        <w:rPr>
          <w:rStyle w:val="translated-span"/>
        </w:rPr>
        <w:t>、</w:t>
      </w:r>
      <w:r>
        <w:rPr>
          <w:rStyle w:val="translated-span"/>
        </w:rPr>
        <w:t>MX</w:t>
      </w:r>
      <w:r>
        <w:rPr>
          <w:rStyle w:val="translated-span"/>
        </w:rPr>
        <w:t>、</w:t>
      </w:r>
      <w:r>
        <w:rPr>
          <w:rStyle w:val="translated-span"/>
        </w:rPr>
        <w:t>NS</w:t>
      </w:r>
      <w:r>
        <w:rPr>
          <w:rStyle w:val="translated-span"/>
        </w:rPr>
        <w:t>、</w:t>
      </w:r>
      <w:r>
        <w:rPr>
          <w:rStyle w:val="translated-span"/>
        </w:rPr>
        <w:t>TXT</w:t>
      </w:r>
      <w:r>
        <w:rPr>
          <w:rStyle w:val="translated-span"/>
        </w:rPr>
        <w:t>和</w:t>
      </w:r>
      <w:r>
        <w:rPr>
          <w:rStyle w:val="translated-span"/>
        </w:rPr>
        <w:t>SRV</w:t>
      </w:r>
      <w:r>
        <w:rPr>
          <w:rStyle w:val="translated-span"/>
        </w:rPr>
        <w:t>记录。</w:t>
      </w:r>
    </w:p>
    <w:p w14:paraId="758EDD57" w14:textId="77777777" w:rsidR="00C115F7" w:rsidRDefault="00012C0F">
      <w:pPr>
        <w:ind w:left="220" w:right="15" w:hanging="220"/>
      </w:pPr>
      <w:r>
        <w:rPr>
          <w:rStyle w:val="translated-span"/>
        </w:rPr>
        <w:t>•</w:t>
      </w:r>
      <w:proofErr w:type="spellStart"/>
      <w:r>
        <w:rPr>
          <w:rStyle w:val="translated-span"/>
        </w:rPr>
        <w:t>zentyal</w:t>
      </w:r>
      <w:proofErr w:type="spellEnd"/>
      <w:r>
        <w:rPr>
          <w:rStyle w:val="translated-span"/>
        </w:rPr>
        <w:t xml:space="preserve"> ca</w:t>
      </w:r>
      <w:r>
        <w:rPr>
          <w:rStyle w:val="translated-span"/>
        </w:rPr>
        <w:t>：将证书颁发机构的管理集成到</w:t>
      </w:r>
      <w:proofErr w:type="spellStart"/>
      <w:r>
        <w:rPr>
          <w:rStyle w:val="translated-span"/>
        </w:rPr>
        <w:t>zentyal</w:t>
      </w:r>
      <w:proofErr w:type="spellEnd"/>
      <w:r>
        <w:rPr>
          <w:rStyle w:val="translated-span"/>
        </w:rPr>
        <w:t>中，因此用户可以使用证书对服务进行身份验证，如</w:t>
      </w:r>
      <w:r>
        <w:rPr>
          <w:rStyle w:val="translated-span"/>
        </w:rPr>
        <w:t>OpenVPN</w:t>
      </w:r>
      <w:r>
        <w:rPr>
          <w:rStyle w:val="translated-span"/>
        </w:rPr>
        <w:t>。</w:t>
      </w:r>
    </w:p>
    <w:p w14:paraId="04CE4FBD" w14:textId="77777777" w:rsidR="00C115F7" w:rsidRDefault="00012C0F">
      <w:pPr>
        <w:ind w:left="220" w:right="15" w:hanging="220"/>
      </w:pPr>
      <w:r>
        <w:rPr>
          <w:rStyle w:val="translated-span"/>
        </w:rPr>
        <w:t>•</w:t>
      </w:r>
      <w:proofErr w:type="spellStart"/>
      <w:r>
        <w:rPr>
          <w:rStyle w:val="translated-span"/>
        </w:rPr>
        <w:t>zentyal</w:t>
      </w:r>
      <w:proofErr w:type="spellEnd"/>
      <w:r>
        <w:rPr>
          <w:rStyle w:val="translated-span"/>
        </w:rPr>
        <w:t xml:space="preserve"> </w:t>
      </w:r>
      <w:proofErr w:type="spellStart"/>
      <w:r>
        <w:rPr>
          <w:rStyle w:val="translated-span"/>
        </w:rPr>
        <w:t>openvpn</w:t>
      </w:r>
      <w:proofErr w:type="spellEnd"/>
      <w:r>
        <w:rPr>
          <w:rStyle w:val="translated-span"/>
        </w:rPr>
        <w:t>：允许使用</w:t>
      </w:r>
      <w:proofErr w:type="spellStart"/>
      <w:r>
        <w:rPr>
          <w:rStyle w:val="translated-span"/>
        </w:rPr>
        <w:t>openvpn</w:t>
      </w:r>
      <w:proofErr w:type="spellEnd"/>
      <w:r>
        <w:rPr>
          <w:rStyle w:val="translated-span"/>
        </w:rPr>
        <w:t>配置多个</w:t>
      </w:r>
      <w:r>
        <w:rPr>
          <w:rStyle w:val="translated-span"/>
        </w:rPr>
        <w:t>VPN</w:t>
      </w:r>
      <w:r>
        <w:rPr>
          <w:rStyle w:val="translated-span"/>
        </w:rPr>
        <w:t>服务器和客户端，并使用</w:t>
      </w:r>
      <w:r>
        <w:rPr>
          <w:rStyle w:val="translated-span"/>
        </w:rPr>
        <w:t>Quagga</w:t>
      </w:r>
      <w:r>
        <w:rPr>
          <w:rStyle w:val="translated-span"/>
        </w:rPr>
        <w:t>进行动态路由配置。</w:t>
      </w:r>
    </w:p>
    <w:p w14:paraId="79D5C652" w14:textId="77777777" w:rsidR="00C115F7" w:rsidRDefault="00012C0F">
      <w:pPr>
        <w:ind w:left="220" w:right="15" w:hanging="220"/>
      </w:pPr>
      <w:r>
        <w:rPr>
          <w:rStyle w:val="translated-span"/>
        </w:rPr>
        <w:t>•</w:t>
      </w:r>
      <w:proofErr w:type="spellStart"/>
      <w:r>
        <w:rPr>
          <w:rStyle w:val="translated-span"/>
        </w:rPr>
        <w:t>zentyal</w:t>
      </w:r>
      <w:proofErr w:type="spellEnd"/>
      <w:r>
        <w:rPr>
          <w:rStyle w:val="translated-span"/>
        </w:rPr>
        <w:t>用户：提供一个界面，用于配置和管理</w:t>
      </w:r>
      <w:proofErr w:type="spellStart"/>
      <w:r>
        <w:rPr>
          <w:rStyle w:val="translated-span"/>
        </w:rPr>
        <w:t>OpenLDAP</w:t>
      </w:r>
      <w:proofErr w:type="spellEnd"/>
      <w:r>
        <w:rPr>
          <w:rStyle w:val="translated-span"/>
        </w:rPr>
        <w:t>上的用户和组。</w:t>
      </w:r>
      <w:proofErr w:type="spellStart"/>
      <w:r>
        <w:rPr>
          <w:rStyle w:val="translated-span"/>
        </w:rPr>
        <w:t>Zentyal</w:t>
      </w:r>
      <w:proofErr w:type="spellEnd"/>
      <w:r>
        <w:rPr>
          <w:rStyle w:val="translated-span"/>
        </w:rPr>
        <w:t>上的其他服务根据</w:t>
      </w:r>
      <w:r>
        <w:rPr>
          <w:rStyle w:val="translated-span"/>
        </w:rPr>
        <w:t>LDAP</w:t>
      </w:r>
      <w:r>
        <w:rPr>
          <w:rStyle w:val="translated-span"/>
        </w:rPr>
        <w:t>进行身份验证，</w:t>
      </w:r>
      <w:r>
        <w:rPr>
          <w:rStyle w:val="translated-span"/>
        </w:rPr>
        <w:t>LDAP</w:t>
      </w:r>
      <w:r>
        <w:rPr>
          <w:rStyle w:val="translated-span"/>
        </w:rPr>
        <w:t>具有集中的用户和组管理。还可以从</w:t>
      </w:r>
      <w:r>
        <w:rPr>
          <w:rStyle w:val="translated-span"/>
        </w:rPr>
        <w:t>Microsoft Active Directory</w:t>
      </w:r>
      <w:r>
        <w:rPr>
          <w:rStyle w:val="translated-span"/>
        </w:rPr>
        <w:t>域同步用户、密码和组。</w:t>
      </w:r>
    </w:p>
    <w:p w14:paraId="19262EA1" w14:textId="77777777" w:rsidR="00C115F7" w:rsidRDefault="00012C0F">
      <w:pPr>
        <w:ind w:left="220" w:right="15" w:hanging="220"/>
      </w:pPr>
      <w:r>
        <w:rPr>
          <w:rStyle w:val="translated-span"/>
        </w:rPr>
        <w:t>•</w:t>
      </w:r>
      <w:proofErr w:type="spellStart"/>
      <w:r>
        <w:rPr>
          <w:rStyle w:val="translated-span"/>
        </w:rPr>
        <w:t>zentyal</w:t>
      </w:r>
      <w:proofErr w:type="spellEnd"/>
      <w:r>
        <w:rPr>
          <w:rStyle w:val="translated-span"/>
        </w:rPr>
        <w:t xml:space="preserve"> squid</w:t>
      </w:r>
      <w:r>
        <w:rPr>
          <w:rStyle w:val="translated-span"/>
        </w:rPr>
        <w:t>：配置</w:t>
      </w:r>
      <w:r>
        <w:rPr>
          <w:rStyle w:val="translated-span"/>
        </w:rPr>
        <w:t>squid</w:t>
      </w:r>
      <w:r>
        <w:rPr>
          <w:rStyle w:val="translated-span"/>
        </w:rPr>
        <w:t>和</w:t>
      </w:r>
      <w:proofErr w:type="spellStart"/>
      <w:r>
        <w:rPr>
          <w:rStyle w:val="translated-span"/>
        </w:rPr>
        <w:t>Dansguardian</w:t>
      </w:r>
      <w:proofErr w:type="spellEnd"/>
      <w:r>
        <w:rPr>
          <w:rStyle w:val="translated-span"/>
        </w:rPr>
        <w:t>以加快浏览速度，这得益于缓存功能和内容过滤。</w:t>
      </w:r>
    </w:p>
    <w:p w14:paraId="68D78D42" w14:textId="77777777" w:rsidR="00C115F7" w:rsidRDefault="00012C0F">
      <w:pPr>
        <w:ind w:left="220" w:right="15" w:hanging="220"/>
      </w:pPr>
      <w:r>
        <w:rPr>
          <w:rStyle w:val="translated-span"/>
        </w:rPr>
        <w:t>•</w:t>
      </w:r>
      <w:proofErr w:type="spellStart"/>
      <w:r>
        <w:rPr>
          <w:rStyle w:val="translated-span"/>
        </w:rPr>
        <w:t>zentyal</w:t>
      </w:r>
      <w:proofErr w:type="spellEnd"/>
      <w:r>
        <w:rPr>
          <w:rStyle w:val="translated-span"/>
        </w:rPr>
        <w:t xml:space="preserve"> samba</w:t>
      </w:r>
      <w:r>
        <w:rPr>
          <w:rStyle w:val="translated-span"/>
        </w:rPr>
        <w:t>：允许</w:t>
      </w:r>
      <w:r>
        <w:rPr>
          <w:rStyle w:val="translated-span"/>
        </w:rPr>
        <w:t>samba</w:t>
      </w:r>
      <w:r>
        <w:rPr>
          <w:rStyle w:val="translated-span"/>
        </w:rPr>
        <w:t>配置并与现有</w:t>
      </w:r>
      <w:r>
        <w:rPr>
          <w:rStyle w:val="translated-span"/>
        </w:rPr>
        <w:t>LDAP</w:t>
      </w:r>
      <w:r>
        <w:rPr>
          <w:rStyle w:val="translated-span"/>
        </w:rPr>
        <w:t>集成。从同一界面，您可以定义密码策略、创建共享资源和分配权限。</w:t>
      </w:r>
    </w:p>
    <w:p w14:paraId="305314B7" w14:textId="77777777" w:rsidR="00C115F7" w:rsidRDefault="00012C0F">
      <w:pPr>
        <w:spacing w:after="238"/>
        <w:ind w:left="220" w:right="15" w:hanging="220"/>
      </w:pPr>
      <w:r>
        <w:rPr>
          <w:rStyle w:val="translated-span"/>
        </w:rPr>
        <w:t>•</w:t>
      </w:r>
      <w:proofErr w:type="spellStart"/>
      <w:r>
        <w:rPr>
          <w:rStyle w:val="translated-span"/>
        </w:rPr>
        <w:t>zentyal</w:t>
      </w:r>
      <w:proofErr w:type="spellEnd"/>
      <w:r>
        <w:rPr>
          <w:rStyle w:val="translated-span"/>
        </w:rPr>
        <w:t>打印机：将</w:t>
      </w:r>
      <w:r>
        <w:rPr>
          <w:rStyle w:val="translated-span"/>
        </w:rPr>
        <w:t>CUPS</w:t>
      </w:r>
      <w:r>
        <w:rPr>
          <w:rStyle w:val="translated-span"/>
        </w:rPr>
        <w:t>与</w:t>
      </w:r>
      <w:r>
        <w:rPr>
          <w:rStyle w:val="translated-span"/>
        </w:rPr>
        <w:t>Samba</w:t>
      </w:r>
      <w:r>
        <w:rPr>
          <w:rStyle w:val="translated-span"/>
        </w:rPr>
        <w:t>集成，不仅允许配置打印机，还允许根据</w:t>
      </w:r>
      <w:r>
        <w:rPr>
          <w:rStyle w:val="translated-span"/>
        </w:rPr>
        <w:t>LDAP</w:t>
      </w:r>
      <w:r>
        <w:rPr>
          <w:rStyle w:val="translated-span"/>
        </w:rPr>
        <w:t>用户和组授予打印机权限。</w:t>
      </w:r>
    </w:p>
    <w:p w14:paraId="7E4E6DFE" w14:textId="77777777" w:rsidR="00C115F7" w:rsidRDefault="00012C0F">
      <w:pPr>
        <w:spacing w:after="328" w:line="256" w:lineRule="auto"/>
        <w:ind w:right="15"/>
      </w:pPr>
      <w:r>
        <w:rPr>
          <w:rStyle w:val="translated-span"/>
        </w:rPr>
        <w:t>Ubuntu Universe</w:t>
      </w:r>
      <w:r>
        <w:rPr>
          <w:rStyle w:val="translated-span"/>
        </w:rPr>
        <w:t>存储库中没有，但</w:t>
      </w:r>
      <w:proofErr w:type="spellStart"/>
      <w:r>
        <w:rPr>
          <w:rStyle w:val="translated-span"/>
        </w:rPr>
        <w:t>Zentyal</w:t>
      </w:r>
      <w:proofErr w:type="spellEnd"/>
      <w:r>
        <w:rPr>
          <w:rStyle w:val="translated-span"/>
        </w:rPr>
        <w:t xml:space="preserve"> Team PPA[93]</w:t>
      </w:r>
      <w:r>
        <w:rPr>
          <w:rStyle w:val="translated-span"/>
        </w:rPr>
        <w:t>中有以下其他模块：</w:t>
      </w:r>
    </w:p>
    <w:p w14:paraId="21DEAE59" w14:textId="77777777" w:rsidR="00C115F7" w:rsidRDefault="00012C0F">
      <w:pPr>
        <w:spacing w:after="159" w:line="256" w:lineRule="auto"/>
        <w:ind w:left="220" w:right="15" w:hanging="220"/>
      </w:pPr>
      <w:r>
        <w:rPr>
          <w:rStyle w:val="translated-span"/>
        </w:rPr>
        <w:t>•</w:t>
      </w:r>
      <w:proofErr w:type="spellStart"/>
      <w:r>
        <w:rPr>
          <w:rStyle w:val="translated-span"/>
        </w:rPr>
        <w:t>zentyal</w:t>
      </w:r>
      <w:proofErr w:type="spellEnd"/>
      <w:r>
        <w:rPr>
          <w:rStyle w:val="translated-span"/>
        </w:rPr>
        <w:t xml:space="preserve"> antivirus</w:t>
      </w:r>
      <w:r>
        <w:rPr>
          <w:rStyle w:val="translated-span"/>
        </w:rPr>
        <w:t>：将</w:t>
      </w:r>
      <w:proofErr w:type="spellStart"/>
      <w:r>
        <w:rPr>
          <w:rStyle w:val="translated-span"/>
        </w:rPr>
        <w:t>ClamAV</w:t>
      </w:r>
      <w:proofErr w:type="spellEnd"/>
      <w:r>
        <w:rPr>
          <w:rStyle w:val="translated-span"/>
        </w:rPr>
        <w:t xml:space="preserve"> antivirus</w:t>
      </w:r>
      <w:r>
        <w:rPr>
          <w:rStyle w:val="translated-span"/>
        </w:rPr>
        <w:t>与代理、文件共享或邮件过滤器等其他模块集成。</w:t>
      </w:r>
    </w:p>
    <w:p w14:paraId="76D35695" w14:textId="77777777" w:rsidR="00C115F7" w:rsidRDefault="00012C0F">
      <w:pPr>
        <w:spacing w:after="159" w:line="256" w:lineRule="auto"/>
        <w:ind w:left="220" w:right="15" w:hanging="220"/>
      </w:pPr>
      <w:r>
        <w:rPr>
          <w:rStyle w:val="translated-span"/>
        </w:rPr>
        <w:t>•</w:t>
      </w:r>
      <w:proofErr w:type="spellStart"/>
      <w:r>
        <w:rPr>
          <w:rStyle w:val="translated-span"/>
        </w:rPr>
        <w:t>zentyal</w:t>
      </w:r>
      <w:proofErr w:type="spellEnd"/>
      <w:r>
        <w:rPr>
          <w:rStyle w:val="translated-span"/>
        </w:rPr>
        <w:t xml:space="preserve"> asterisk</w:t>
      </w:r>
      <w:r>
        <w:rPr>
          <w:rStyle w:val="translated-span"/>
        </w:rPr>
        <w:t>：将</w:t>
      </w:r>
      <w:r>
        <w:rPr>
          <w:rStyle w:val="translated-span"/>
        </w:rPr>
        <w:t>asterisk</w:t>
      </w:r>
      <w:r>
        <w:rPr>
          <w:rStyle w:val="translated-span"/>
        </w:rPr>
        <w:t>配置为提供基于</w:t>
      </w:r>
      <w:r>
        <w:rPr>
          <w:rStyle w:val="translated-span"/>
        </w:rPr>
        <w:t>LDAP</w:t>
      </w:r>
      <w:r>
        <w:rPr>
          <w:rStyle w:val="translated-span"/>
        </w:rPr>
        <w:t>的简单</w:t>
      </w:r>
      <w:r>
        <w:rPr>
          <w:rStyle w:val="translated-span"/>
        </w:rPr>
        <w:t>PBX</w:t>
      </w:r>
      <w:r>
        <w:rPr>
          <w:rStyle w:val="translated-span"/>
        </w:rPr>
        <w:t>身份验证。</w:t>
      </w:r>
    </w:p>
    <w:p w14:paraId="24AD928F" w14:textId="77777777" w:rsidR="00C115F7" w:rsidRDefault="00012C0F">
      <w:pPr>
        <w:spacing w:after="159" w:line="256" w:lineRule="auto"/>
        <w:ind w:left="220" w:right="15" w:hanging="220"/>
      </w:pPr>
      <w:r>
        <w:rPr>
          <w:rStyle w:val="translated-span"/>
        </w:rPr>
        <w:t>•</w:t>
      </w:r>
      <w:proofErr w:type="spellStart"/>
      <w:r>
        <w:rPr>
          <w:rStyle w:val="translated-span"/>
        </w:rPr>
        <w:t>zentyal</w:t>
      </w:r>
      <w:proofErr w:type="spellEnd"/>
      <w:r>
        <w:rPr>
          <w:rStyle w:val="translated-span"/>
        </w:rPr>
        <w:t xml:space="preserve"> </w:t>
      </w:r>
      <w:proofErr w:type="spellStart"/>
      <w:r>
        <w:rPr>
          <w:rStyle w:val="translated-span"/>
        </w:rPr>
        <w:t>bwmonitor</w:t>
      </w:r>
      <w:proofErr w:type="spellEnd"/>
      <w:r>
        <w:rPr>
          <w:rStyle w:val="translated-span"/>
        </w:rPr>
        <w:t>：允许监控局域网客户端的使用情况。</w:t>
      </w:r>
    </w:p>
    <w:p w14:paraId="31DC3850" w14:textId="77777777" w:rsidR="00C115F7" w:rsidRDefault="00012C0F">
      <w:pPr>
        <w:spacing w:after="159" w:line="256" w:lineRule="auto"/>
        <w:ind w:left="220" w:right="15" w:hanging="220"/>
      </w:pPr>
      <w:r>
        <w:rPr>
          <w:rStyle w:val="translated-span"/>
        </w:rPr>
        <w:t>•</w:t>
      </w:r>
      <w:proofErr w:type="spellStart"/>
      <w:r>
        <w:rPr>
          <w:rStyle w:val="translated-span"/>
        </w:rPr>
        <w:t>zentyal</w:t>
      </w:r>
      <w:proofErr w:type="spellEnd"/>
      <w:r>
        <w:rPr>
          <w:rStyle w:val="translated-span"/>
        </w:rPr>
        <w:t xml:space="preserve"> </w:t>
      </w:r>
      <w:proofErr w:type="spellStart"/>
      <w:r>
        <w:rPr>
          <w:rStyle w:val="translated-span"/>
        </w:rPr>
        <w:t>captiveportal</w:t>
      </w:r>
      <w:proofErr w:type="spellEnd"/>
      <w:r>
        <w:rPr>
          <w:rStyle w:val="translated-span"/>
        </w:rPr>
        <w:t>：将捕获门户与防火墙、</w:t>
      </w:r>
      <w:r>
        <w:rPr>
          <w:rStyle w:val="translated-span"/>
        </w:rPr>
        <w:t>LDAP</w:t>
      </w:r>
      <w:r>
        <w:rPr>
          <w:rStyle w:val="translated-span"/>
        </w:rPr>
        <w:t>用户和组集成在一起。</w:t>
      </w:r>
    </w:p>
    <w:p w14:paraId="68693006" w14:textId="77777777" w:rsidR="00C115F7" w:rsidRDefault="00012C0F">
      <w:pPr>
        <w:spacing w:after="159" w:line="256" w:lineRule="auto"/>
        <w:ind w:left="220" w:right="15" w:hanging="220"/>
      </w:pPr>
      <w:r>
        <w:rPr>
          <w:rStyle w:val="translated-span"/>
        </w:rPr>
        <w:lastRenderedPageBreak/>
        <w:t>•</w:t>
      </w:r>
      <w:proofErr w:type="spellStart"/>
      <w:r>
        <w:rPr>
          <w:rStyle w:val="translated-span"/>
        </w:rPr>
        <w:t>zentyal</w:t>
      </w:r>
      <w:proofErr w:type="spellEnd"/>
      <w:r>
        <w:rPr>
          <w:rStyle w:val="translated-span"/>
        </w:rPr>
        <w:t xml:space="preserve"> </w:t>
      </w:r>
      <w:proofErr w:type="spellStart"/>
      <w:r>
        <w:rPr>
          <w:rStyle w:val="translated-span"/>
        </w:rPr>
        <w:t>ebackup</w:t>
      </w:r>
      <w:proofErr w:type="spellEnd"/>
      <w:r>
        <w:rPr>
          <w:rStyle w:val="translated-span"/>
        </w:rPr>
        <w:t>：允许使用流行的</w:t>
      </w:r>
      <w:r>
        <w:rPr>
          <w:rStyle w:val="translated-span"/>
        </w:rPr>
        <w:t>duplicity</w:t>
      </w:r>
      <w:r>
        <w:rPr>
          <w:rStyle w:val="translated-span"/>
        </w:rPr>
        <w:t>备份工具对服务器进行定时备份。</w:t>
      </w:r>
    </w:p>
    <w:p w14:paraId="266443A7" w14:textId="77777777" w:rsidR="00C115F7" w:rsidRDefault="00012C0F">
      <w:pPr>
        <w:spacing w:after="159" w:line="256" w:lineRule="auto"/>
        <w:ind w:left="220" w:right="15" w:hanging="220"/>
      </w:pPr>
      <w:r>
        <w:rPr>
          <w:rStyle w:val="translated-span"/>
        </w:rPr>
        <w:t>•</w:t>
      </w:r>
      <w:proofErr w:type="spellStart"/>
      <w:r>
        <w:rPr>
          <w:rStyle w:val="translated-span"/>
        </w:rPr>
        <w:t>zentyal</w:t>
      </w:r>
      <w:proofErr w:type="spellEnd"/>
      <w:r>
        <w:rPr>
          <w:rStyle w:val="translated-span"/>
        </w:rPr>
        <w:t xml:space="preserve"> ftp</w:t>
      </w:r>
      <w:r>
        <w:rPr>
          <w:rStyle w:val="translated-span"/>
        </w:rPr>
        <w:t>：使用基于</w:t>
      </w:r>
      <w:r>
        <w:rPr>
          <w:rStyle w:val="translated-span"/>
        </w:rPr>
        <w:t>LDAP</w:t>
      </w:r>
      <w:r>
        <w:rPr>
          <w:rStyle w:val="translated-span"/>
        </w:rPr>
        <w:t>的身份验证配置</w:t>
      </w:r>
      <w:r>
        <w:rPr>
          <w:rStyle w:val="translated-span"/>
        </w:rPr>
        <w:t>ftp</w:t>
      </w:r>
      <w:r>
        <w:rPr>
          <w:rStyle w:val="translated-span"/>
        </w:rPr>
        <w:t>服务器。</w:t>
      </w:r>
    </w:p>
    <w:p w14:paraId="6F841F9A" w14:textId="77777777" w:rsidR="00C115F7" w:rsidRDefault="00012C0F">
      <w:pPr>
        <w:spacing w:after="159" w:line="256" w:lineRule="auto"/>
        <w:ind w:left="220" w:right="15" w:hanging="220"/>
      </w:pPr>
      <w:r>
        <w:rPr>
          <w:rStyle w:val="translated-span"/>
        </w:rPr>
        <w:t>•</w:t>
      </w:r>
      <w:proofErr w:type="spellStart"/>
      <w:r>
        <w:rPr>
          <w:rStyle w:val="translated-span"/>
        </w:rPr>
        <w:t>zentyal</w:t>
      </w:r>
      <w:proofErr w:type="spellEnd"/>
      <w:r>
        <w:rPr>
          <w:rStyle w:val="translated-span"/>
        </w:rPr>
        <w:t xml:space="preserve"> ids</w:t>
      </w:r>
      <w:r>
        <w:rPr>
          <w:rStyle w:val="translated-span"/>
        </w:rPr>
        <w:t>：集成网络入侵检测系统。</w:t>
      </w:r>
    </w:p>
    <w:p w14:paraId="3ABD5127" w14:textId="77777777" w:rsidR="00C115F7" w:rsidRDefault="00012C0F">
      <w:pPr>
        <w:spacing w:after="159" w:line="256" w:lineRule="auto"/>
        <w:ind w:left="220" w:right="15" w:hanging="220"/>
      </w:pPr>
      <w:r>
        <w:rPr>
          <w:rStyle w:val="translated-span"/>
        </w:rPr>
        <w:t>•</w:t>
      </w:r>
      <w:proofErr w:type="spellStart"/>
      <w:r>
        <w:rPr>
          <w:rStyle w:val="translated-span"/>
        </w:rPr>
        <w:t>zentyal</w:t>
      </w:r>
      <w:proofErr w:type="spellEnd"/>
      <w:r>
        <w:rPr>
          <w:rStyle w:val="translated-span"/>
        </w:rPr>
        <w:t xml:space="preserve"> </w:t>
      </w:r>
      <w:proofErr w:type="spellStart"/>
      <w:r>
        <w:rPr>
          <w:rStyle w:val="translated-span"/>
        </w:rPr>
        <w:t>ipsec</w:t>
      </w:r>
      <w:proofErr w:type="spellEnd"/>
      <w:r>
        <w:rPr>
          <w:rStyle w:val="translated-span"/>
        </w:rPr>
        <w:t>：允许使用</w:t>
      </w:r>
      <w:proofErr w:type="spellStart"/>
      <w:r>
        <w:rPr>
          <w:rStyle w:val="translated-span"/>
        </w:rPr>
        <w:t>OpenSwan</w:t>
      </w:r>
      <w:proofErr w:type="spellEnd"/>
      <w:r>
        <w:rPr>
          <w:rStyle w:val="translated-span"/>
        </w:rPr>
        <w:t>配置</w:t>
      </w:r>
      <w:proofErr w:type="spellStart"/>
      <w:r>
        <w:rPr>
          <w:rStyle w:val="translated-span"/>
        </w:rPr>
        <w:t>ipsec</w:t>
      </w:r>
      <w:proofErr w:type="spellEnd"/>
      <w:r>
        <w:rPr>
          <w:rStyle w:val="translated-span"/>
        </w:rPr>
        <w:t>隧道。</w:t>
      </w:r>
    </w:p>
    <w:p w14:paraId="0BDF28E7" w14:textId="77777777" w:rsidR="00C115F7" w:rsidRDefault="00012C0F">
      <w:pPr>
        <w:spacing w:after="159" w:line="256" w:lineRule="auto"/>
        <w:ind w:left="220" w:right="15" w:hanging="220"/>
      </w:pPr>
      <w:r>
        <w:rPr>
          <w:rStyle w:val="translated-span"/>
        </w:rPr>
        <w:t>•</w:t>
      </w:r>
      <w:proofErr w:type="spellStart"/>
      <w:r>
        <w:rPr>
          <w:rStyle w:val="translated-span"/>
        </w:rPr>
        <w:t>zentyal</w:t>
      </w:r>
      <w:proofErr w:type="spellEnd"/>
      <w:r>
        <w:rPr>
          <w:rStyle w:val="translated-span"/>
        </w:rPr>
        <w:t xml:space="preserve"> jabber</w:t>
      </w:r>
      <w:r>
        <w:rPr>
          <w:rStyle w:val="translated-span"/>
        </w:rPr>
        <w:t>：将</w:t>
      </w:r>
      <w:r>
        <w:rPr>
          <w:rStyle w:val="translated-span"/>
        </w:rPr>
        <w:t>ejabberd XMPP</w:t>
      </w:r>
      <w:r>
        <w:rPr>
          <w:rStyle w:val="translated-span"/>
        </w:rPr>
        <w:t>服务器与</w:t>
      </w:r>
      <w:r>
        <w:rPr>
          <w:rStyle w:val="translated-span"/>
        </w:rPr>
        <w:t>LDAP</w:t>
      </w:r>
      <w:r>
        <w:rPr>
          <w:rStyle w:val="translated-span"/>
        </w:rPr>
        <w:t>用户和组集成。</w:t>
      </w:r>
    </w:p>
    <w:p w14:paraId="0B30D055" w14:textId="77777777" w:rsidR="00C115F7" w:rsidRDefault="00012C0F">
      <w:pPr>
        <w:spacing w:after="159" w:line="256" w:lineRule="auto"/>
        <w:ind w:left="220" w:right="15" w:hanging="220"/>
      </w:pPr>
      <w:r>
        <w:rPr>
          <w:rStyle w:val="translated-span"/>
        </w:rPr>
        <w:t>•</w:t>
      </w:r>
      <w:proofErr w:type="spellStart"/>
      <w:r>
        <w:rPr>
          <w:rStyle w:val="translated-span"/>
        </w:rPr>
        <w:t>zentyal</w:t>
      </w:r>
      <w:proofErr w:type="spellEnd"/>
      <w:r>
        <w:rPr>
          <w:rStyle w:val="translated-span"/>
        </w:rPr>
        <w:t xml:space="preserve"> </w:t>
      </w:r>
      <w:proofErr w:type="spellStart"/>
      <w:r>
        <w:rPr>
          <w:rStyle w:val="translated-span"/>
        </w:rPr>
        <w:t>thinclients</w:t>
      </w:r>
      <w:proofErr w:type="spellEnd"/>
      <w:r>
        <w:rPr>
          <w:rStyle w:val="translated-span"/>
        </w:rPr>
        <w:t>：基于</w:t>
      </w:r>
      <w:r>
        <w:rPr>
          <w:rStyle w:val="translated-span"/>
        </w:rPr>
        <w:t>LTSP</w:t>
      </w:r>
      <w:r>
        <w:rPr>
          <w:rStyle w:val="translated-span"/>
        </w:rPr>
        <w:t>的瘦客户端解决方案。</w:t>
      </w:r>
    </w:p>
    <w:p w14:paraId="6AB4F902" w14:textId="77777777" w:rsidR="00C115F7" w:rsidRDefault="00012C0F">
      <w:pPr>
        <w:spacing w:after="159" w:line="256" w:lineRule="auto"/>
        <w:ind w:left="220" w:right="15" w:hanging="220"/>
      </w:pPr>
      <w:r>
        <w:rPr>
          <w:rStyle w:val="translated-span"/>
        </w:rPr>
        <w:t>•</w:t>
      </w:r>
      <w:proofErr w:type="spellStart"/>
      <w:r>
        <w:rPr>
          <w:rStyle w:val="translated-span"/>
        </w:rPr>
        <w:t>zentyal</w:t>
      </w:r>
      <w:proofErr w:type="spellEnd"/>
      <w:r>
        <w:rPr>
          <w:rStyle w:val="translated-span"/>
        </w:rPr>
        <w:t xml:space="preserve"> mail</w:t>
      </w:r>
      <w:r>
        <w:rPr>
          <w:rStyle w:val="translated-span"/>
        </w:rPr>
        <w:t>：一个完整的邮件堆栈，包括</w:t>
      </w:r>
      <w:r>
        <w:rPr>
          <w:rStyle w:val="translated-span"/>
        </w:rPr>
        <w:t>Postfix</w:t>
      </w:r>
      <w:r>
        <w:rPr>
          <w:rStyle w:val="translated-span"/>
        </w:rPr>
        <w:t>和带有</w:t>
      </w:r>
      <w:r>
        <w:rPr>
          <w:rStyle w:val="translated-span"/>
        </w:rPr>
        <w:t>LDAP</w:t>
      </w:r>
      <w:r>
        <w:rPr>
          <w:rStyle w:val="translated-span"/>
        </w:rPr>
        <w:t>后端的</w:t>
      </w:r>
      <w:r>
        <w:rPr>
          <w:rStyle w:val="translated-span"/>
        </w:rPr>
        <w:t>Dovecot</w:t>
      </w:r>
      <w:r>
        <w:rPr>
          <w:rStyle w:val="translated-span"/>
        </w:rPr>
        <w:t>。</w:t>
      </w:r>
    </w:p>
    <w:p w14:paraId="3BC1C168" w14:textId="77777777" w:rsidR="00C115F7" w:rsidRDefault="00012C0F">
      <w:pPr>
        <w:spacing w:after="159" w:line="256" w:lineRule="auto"/>
        <w:ind w:left="220" w:right="15" w:hanging="220"/>
      </w:pPr>
      <w:r>
        <w:rPr>
          <w:rStyle w:val="translated-span"/>
        </w:rPr>
        <w:t>•</w:t>
      </w:r>
      <w:proofErr w:type="spellStart"/>
      <w:r>
        <w:rPr>
          <w:rStyle w:val="translated-span"/>
        </w:rPr>
        <w:t>zentyal</w:t>
      </w:r>
      <w:proofErr w:type="spellEnd"/>
      <w:r>
        <w:rPr>
          <w:rStyle w:val="translated-span"/>
        </w:rPr>
        <w:t xml:space="preserve"> </w:t>
      </w:r>
      <w:proofErr w:type="spellStart"/>
      <w:r>
        <w:rPr>
          <w:rStyle w:val="translated-span"/>
        </w:rPr>
        <w:t>mailfilter</w:t>
      </w:r>
      <w:proofErr w:type="spellEnd"/>
      <w:r>
        <w:rPr>
          <w:rStyle w:val="translated-span"/>
        </w:rPr>
        <w:t>：使用邮件堆栈配置</w:t>
      </w:r>
      <w:proofErr w:type="spellStart"/>
      <w:r>
        <w:rPr>
          <w:rStyle w:val="translated-span"/>
        </w:rPr>
        <w:t>amavisd</w:t>
      </w:r>
      <w:proofErr w:type="spellEnd"/>
      <w:r>
        <w:rPr>
          <w:rStyle w:val="translated-span"/>
        </w:rPr>
        <w:t>，以过滤垃圾邮件和附加的病毒。</w:t>
      </w:r>
    </w:p>
    <w:p w14:paraId="13257A0B" w14:textId="77777777" w:rsidR="00C115F7" w:rsidRDefault="00012C0F">
      <w:pPr>
        <w:spacing w:after="159" w:line="256" w:lineRule="auto"/>
        <w:ind w:left="220" w:right="15" w:hanging="220"/>
      </w:pPr>
      <w:r>
        <w:rPr>
          <w:rStyle w:val="translated-span"/>
        </w:rPr>
        <w:t>•</w:t>
      </w:r>
      <w:proofErr w:type="spellStart"/>
      <w:r>
        <w:rPr>
          <w:rStyle w:val="translated-span"/>
        </w:rPr>
        <w:t>zentyal</w:t>
      </w:r>
      <w:proofErr w:type="spellEnd"/>
      <w:r>
        <w:rPr>
          <w:rStyle w:val="translated-span"/>
        </w:rPr>
        <w:t xml:space="preserve"> monitor</w:t>
      </w:r>
      <w:r>
        <w:rPr>
          <w:rStyle w:val="translated-span"/>
        </w:rPr>
        <w:t>：集成</w:t>
      </w:r>
      <w:proofErr w:type="spellStart"/>
      <w:r>
        <w:rPr>
          <w:rStyle w:val="translated-span"/>
        </w:rPr>
        <w:t>collectd</w:t>
      </w:r>
      <w:proofErr w:type="spellEnd"/>
      <w:r>
        <w:rPr>
          <w:rStyle w:val="translated-span"/>
        </w:rPr>
        <w:t>以监控服务器性能和运行服务。</w:t>
      </w:r>
    </w:p>
    <w:p w14:paraId="1FC7A182" w14:textId="77777777" w:rsidR="00C115F7" w:rsidRDefault="00012C0F">
      <w:pPr>
        <w:spacing w:after="159" w:line="256" w:lineRule="auto"/>
        <w:ind w:left="220" w:right="15" w:hanging="220"/>
      </w:pPr>
      <w:r>
        <w:rPr>
          <w:rStyle w:val="translated-span"/>
        </w:rPr>
        <w:t>•</w:t>
      </w:r>
      <w:proofErr w:type="spellStart"/>
      <w:r>
        <w:rPr>
          <w:rStyle w:val="translated-span"/>
        </w:rPr>
        <w:t>zentyal</w:t>
      </w:r>
      <w:proofErr w:type="spellEnd"/>
      <w:r>
        <w:rPr>
          <w:rStyle w:val="translated-span"/>
        </w:rPr>
        <w:t xml:space="preserve"> </w:t>
      </w:r>
      <w:proofErr w:type="spellStart"/>
      <w:r>
        <w:rPr>
          <w:rStyle w:val="translated-span"/>
        </w:rPr>
        <w:t>pptp</w:t>
      </w:r>
      <w:proofErr w:type="spellEnd"/>
      <w:r>
        <w:rPr>
          <w:rStyle w:val="translated-span"/>
        </w:rPr>
        <w:t>：配置</w:t>
      </w:r>
      <w:proofErr w:type="spellStart"/>
      <w:r>
        <w:rPr>
          <w:rStyle w:val="translated-span"/>
        </w:rPr>
        <w:t>pptp</w:t>
      </w:r>
      <w:proofErr w:type="spellEnd"/>
      <w:r>
        <w:rPr>
          <w:rStyle w:val="translated-span"/>
        </w:rPr>
        <w:t xml:space="preserve"> VPN</w:t>
      </w:r>
      <w:r>
        <w:rPr>
          <w:rStyle w:val="translated-span"/>
        </w:rPr>
        <w:t>服务器。</w:t>
      </w:r>
    </w:p>
    <w:p w14:paraId="488BC3D4" w14:textId="77777777" w:rsidR="00C115F7" w:rsidRDefault="00012C0F">
      <w:pPr>
        <w:spacing w:after="159" w:line="256" w:lineRule="auto"/>
        <w:ind w:left="220" w:right="15" w:hanging="220"/>
      </w:pPr>
      <w:r>
        <w:rPr>
          <w:rStyle w:val="translated-span"/>
        </w:rPr>
        <w:t>•</w:t>
      </w:r>
      <w:proofErr w:type="spellStart"/>
      <w:r>
        <w:rPr>
          <w:rStyle w:val="translated-span"/>
        </w:rPr>
        <w:t>zentyal</w:t>
      </w:r>
      <w:proofErr w:type="spellEnd"/>
      <w:r>
        <w:rPr>
          <w:rStyle w:val="translated-span"/>
        </w:rPr>
        <w:t xml:space="preserve"> radius</w:t>
      </w:r>
      <w:r>
        <w:rPr>
          <w:rStyle w:val="translated-span"/>
        </w:rPr>
        <w:t>：将</w:t>
      </w:r>
      <w:proofErr w:type="spellStart"/>
      <w:r>
        <w:rPr>
          <w:rStyle w:val="translated-span"/>
        </w:rPr>
        <w:t>FreeRADIUS</w:t>
      </w:r>
      <w:proofErr w:type="spellEnd"/>
      <w:r>
        <w:rPr>
          <w:rStyle w:val="translated-span"/>
        </w:rPr>
        <w:t>与</w:t>
      </w:r>
      <w:r>
        <w:rPr>
          <w:rStyle w:val="translated-span"/>
        </w:rPr>
        <w:t>LDAP</w:t>
      </w:r>
      <w:r>
        <w:rPr>
          <w:rStyle w:val="translated-span"/>
        </w:rPr>
        <w:t>用户和组集成。</w:t>
      </w:r>
    </w:p>
    <w:p w14:paraId="34E4806C" w14:textId="77777777" w:rsidR="00C115F7" w:rsidRDefault="00012C0F">
      <w:pPr>
        <w:spacing w:after="159" w:line="256" w:lineRule="auto"/>
        <w:ind w:left="220" w:right="15" w:hanging="220"/>
      </w:pPr>
      <w:r>
        <w:rPr>
          <w:rStyle w:val="translated-span"/>
        </w:rPr>
        <w:t>•</w:t>
      </w:r>
      <w:proofErr w:type="spellStart"/>
      <w:r>
        <w:rPr>
          <w:rStyle w:val="translated-span"/>
        </w:rPr>
        <w:t>zentyal</w:t>
      </w:r>
      <w:proofErr w:type="spellEnd"/>
      <w:r>
        <w:rPr>
          <w:rStyle w:val="translated-span"/>
        </w:rPr>
        <w:t>软件：用于管理已安装</w:t>
      </w:r>
      <w:proofErr w:type="spellStart"/>
      <w:r>
        <w:rPr>
          <w:rStyle w:val="translated-span"/>
        </w:rPr>
        <w:t>zentyal</w:t>
      </w:r>
      <w:proofErr w:type="spellEnd"/>
      <w:r>
        <w:rPr>
          <w:rStyle w:val="translated-span"/>
        </w:rPr>
        <w:t>模块和系统更新的简单界面。</w:t>
      </w:r>
    </w:p>
    <w:p w14:paraId="3D1F71FF" w14:textId="77777777" w:rsidR="00C115F7" w:rsidRDefault="00012C0F">
      <w:pPr>
        <w:spacing w:after="159" w:line="256" w:lineRule="auto"/>
        <w:ind w:left="220" w:right="15" w:hanging="220"/>
      </w:pPr>
      <w:r>
        <w:rPr>
          <w:rStyle w:val="translated-span"/>
        </w:rPr>
        <w:t>•</w:t>
      </w:r>
      <w:proofErr w:type="spellStart"/>
      <w:r>
        <w:rPr>
          <w:rStyle w:val="translated-span"/>
        </w:rPr>
        <w:t>zentyal</w:t>
      </w:r>
      <w:proofErr w:type="spellEnd"/>
      <w:r>
        <w:rPr>
          <w:rStyle w:val="translated-span"/>
        </w:rPr>
        <w:t xml:space="preserve"> </w:t>
      </w:r>
      <w:proofErr w:type="spellStart"/>
      <w:r>
        <w:rPr>
          <w:rStyle w:val="translated-span"/>
        </w:rPr>
        <w:t>TrafficShapping</w:t>
      </w:r>
      <w:proofErr w:type="spellEnd"/>
      <w:r>
        <w:rPr>
          <w:rStyle w:val="translated-span"/>
        </w:rPr>
        <w:t>：配置流量限制规则以进行带宽限制并改善延迟。</w:t>
      </w:r>
    </w:p>
    <w:p w14:paraId="7A651767" w14:textId="77777777" w:rsidR="00C115F7" w:rsidRDefault="00012C0F">
      <w:pPr>
        <w:spacing w:after="159" w:line="256" w:lineRule="auto"/>
        <w:ind w:left="220" w:right="15" w:hanging="220"/>
      </w:pPr>
      <w:r>
        <w:rPr>
          <w:rStyle w:val="translated-span"/>
        </w:rPr>
        <w:t>•</w:t>
      </w:r>
      <w:proofErr w:type="spellStart"/>
      <w:r>
        <w:rPr>
          <w:rStyle w:val="translated-span"/>
        </w:rPr>
        <w:t>zentyal</w:t>
      </w:r>
      <w:proofErr w:type="spellEnd"/>
      <w:r>
        <w:rPr>
          <w:rStyle w:val="translated-span"/>
        </w:rPr>
        <w:t xml:space="preserve"> </w:t>
      </w:r>
      <w:proofErr w:type="spellStart"/>
      <w:r>
        <w:rPr>
          <w:rStyle w:val="translated-span"/>
        </w:rPr>
        <w:t>usercorner</w:t>
      </w:r>
      <w:proofErr w:type="spellEnd"/>
      <w:r>
        <w:rPr>
          <w:rStyle w:val="translated-span"/>
        </w:rPr>
        <w:t>：允许用户使用</w:t>
      </w:r>
      <w:r>
        <w:rPr>
          <w:rStyle w:val="translated-span"/>
        </w:rPr>
        <w:t>web</w:t>
      </w:r>
      <w:r>
        <w:rPr>
          <w:rStyle w:val="translated-span"/>
        </w:rPr>
        <w:t>浏览器编辑自己的</w:t>
      </w:r>
      <w:r>
        <w:rPr>
          <w:rStyle w:val="translated-span"/>
        </w:rPr>
        <w:t>LDAP</w:t>
      </w:r>
      <w:r>
        <w:rPr>
          <w:rStyle w:val="translated-span"/>
        </w:rPr>
        <w:t>属性。</w:t>
      </w:r>
    </w:p>
    <w:p w14:paraId="133FCD78" w14:textId="77777777" w:rsidR="00C115F7" w:rsidRDefault="00012C0F">
      <w:pPr>
        <w:spacing w:after="159" w:line="256" w:lineRule="auto"/>
        <w:ind w:left="220" w:right="15" w:hanging="220"/>
      </w:pPr>
      <w:r>
        <w:rPr>
          <w:rStyle w:val="translated-span"/>
        </w:rPr>
        <w:t>•</w:t>
      </w:r>
      <w:proofErr w:type="spellStart"/>
      <w:r>
        <w:rPr>
          <w:rStyle w:val="translated-span"/>
        </w:rPr>
        <w:t>zentyal</w:t>
      </w:r>
      <w:proofErr w:type="spellEnd"/>
      <w:r>
        <w:rPr>
          <w:rStyle w:val="translated-span"/>
        </w:rPr>
        <w:t xml:space="preserve"> </w:t>
      </w:r>
      <w:proofErr w:type="spellStart"/>
      <w:r>
        <w:rPr>
          <w:rStyle w:val="translated-span"/>
        </w:rPr>
        <w:t>virt</w:t>
      </w:r>
      <w:proofErr w:type="spellEnd"/>
      <w:r>
        <w:rPr>
          <w:rStyle w:val="translated-span"/>
        </w:rPr>
        <w:t>：基于</w:t>
      </w:r>
      <w:proofErr w:type="spellStart"/>
      <w:r>
        <w:rPr>
          <w:rStyle w:val="translated-span"/>
        </w:rPr>
        <w:t>libvirt</w:t>
      </w:r>
      <w:proofErr w:type="spellEnd"/>
      <w:r>
        <w:rPr>
          <w:rStyle w:val="translated-span"/>
        </w:rPr>
        <w:t>创建和管理虚拟机的简单界面。</w:t>
      </w:r>
    </w:p>
    <w:p w14:paraId="11BA4299" w14:textId="77777777" w:rsidR="00C115F7" w:rsidRDefault="00012C0F">
      <w:pPr>
        <w:spacing w:after="159" w:line="256" w:lineRule="auto"/>
        <w:ind w:left="220" w:right="15" w:hanging="220"/>
      </w:pPr>
      <w:r>
        <w:rPr>
          <w:rStyle w:val="translated-span"/>
        </w:rPr>
        <w:t>•</w:t>
      </w:r>
      <w:proofErr w:type="spellStart"/>
      <w:r>
        <w:rPr>
          <w:rStyle w:val="translated-span"/>
        </w:rPr>
        <w:t>zentyal</w:t>
      </w:r>
      <w:proofErr w:type="spellEnd"/>
      <w:r>
        <w:rPr>
          <w:rStyle w:val="translated-span"/>
        </w:rPr>
        <w:t xml:space="preserve"> webmail</w:t>
      </w:r>
      <w:r>
        <w:rPr>
          <w:rStyle w:val="translated-span"/>
        </w:rPr>
        <w:t>：允许使用流行的</w:t>
      </w:r>
      <w:proofErr w:type="spellStart"/>
      <w:r>
        <w:rPr>
          <w:rStyle w:val="translated-span"/>
        </w:rPr>
        <w:t>Roundcube</w:t>
      </w:r>
      <w:proofErr w:type="spellEnd"/>
      <w:r>
        <w:rPr>
          <w:rStyle w:val="translated-span"/>
        </w:rPr>
        <w:t xml:space="preserve"> webmail</w:t>
      </w:r>
      <w:proofErr w:type="gramStart"/>
      <w:r>
        <w:rPr>
          <w:rStyle w:val="translated-span"/>
        </w:rPr>
        <w:t>访问您</w:t>
      </w:r>
      <w:proofErr w:type="gramEnd"/>
      <w:r>
        <w:rPr>
          <w:rStyle w:val="translated-span"/>
        </w:rPr>
        <w:t>的邮件。</w:t>
      </w:r>
    </w:p>
    <w:p w14:paraId="31999E6E" w14:textId="77777777" w:rsidR="00C115F7" w:rsidRDefault="00012C0F">
      <w:pPr>
        <w:spacing w:after="159" w:line="256" w:lineRule="auto"/>
        <w:ind w:left="220" w:right="15" w:hanging="220"/>
      </w:pPr>
      <w:r>
        <w:rPr>
          <w:rStyle w:val="translated-span"/>
        </w:rPr>
        <w:t>•</w:t>
      </w:r>
      <w:proofErr w:type="spellStart"/>
      <w:r>
        <w:rPr>
          <w:rStyle w:val="translated-span"/>
        </w:rPr>
        <w:t>zentyal</w:t>
      </w:r>
      <w:proofErr w:type="spellEnd"/>
      <w:r>
        <w:rPr>
          <w:rStyle w:val="translated-span"/>
        </w:rPr>
        <w:t xml:space="preserve"> webserver</w:t>
      </w:r>
      <w:r>
        <w:rPr>
          <w:rStyle w:val="translated-span"/>
        </w:rPr>
        <w:t>：将</w:t>
      </w:r>
      <w:r>
        <w:rPr>
          <w:rStyle w:val="translated-span"/>
        </w:rPr>
        <w:t>Apache webserver</w:t>
      </w:r>
      <w:r>
        <w:rPr>
          <w:rStyle w:val="translated-span"/>
        </w:rPr>
        <w:t>配置为在您的计算机上承载不同的站点。</w:t>
      </w:r>
    </w:p>
    <w:p w14:paraId="6D5FBA4D" w14:textId="77777777" w:rsidR="00C115F7" w:rsidRDefault="00012C0F">
      <w:pPr>
        <w:ind w:left="220" w:right="15" w:hanging="220"/>
      </w:pPr>
      <w:r>
        <w:rPr>
          <w:rStyle w:val="translated-span"/>
        </w:rPr>
        <w:t>•</w:t>
      </w:r>
      <w:proofErr w:type="spellStart"/>
      <w:r>
        <w:rPr>
          <w:rStyle w:val="translated-span"/>
        </w:rPr>
        <w:t>zentyal</w:t>
      </w:r>
      <w:proofErr w:type="spellEnd"/>
      <w:r>
        <w:rPr>
          <w:rStyle w:val="translated-span"/>
        </w:rPr>
        <w:t xml:space="preserve"> </w:t>
      </w:r>
      <w:proofErr w:type="spellStart"/>
      <w:r>
        <w:rPr>
          <w:rStyle w:val="translated-span"/>
        </w:rPr>
        <w:t>zarafa</w:t>
      </w:r>
      <w:proofErr w:type="spellEnd"/>
      <w:r>
        <w:rPr>
          <w:rStyle w:val="translated-span"/>
        </w:rPr>
        <w:t>：将</w:t>
      </w:r>
      <w:proofErr w:type="spellStart"/>
      <w:r>
        <w:rPr>
          <w:rStyle w:val="translated-span"/>
        </w:rPr>
        <w:t>zarafa</w:t>
      </w:r>
      <w:proofErr w:type="spellEnd"/>
      <w:r>
        <w:rPr>
          <w:rStyle w:val="translated-span"/>
        </w:rPr>
        <w:t>群件套件与</w:t>
      </w:r>
      <w:proofErr w:type="spellStart"/>
      <w:r>
        <w:rPr>
          <w:rStyle w:val="translated-span"/>
        </w:rPr>
        <w:t>zentyal</w:t>
      </w:r>
      <w:proofErr w:type="spellEnd"/>
      <w:r>
        <w:rPr>
          <w:rStyle w:val="translated-span"/>
        </w:rPr>
        <w:t>邮件堆栈和</w:t>
      </w:r>
      <w:r>
        <w:rPr>
          <w:rStyle w:val="translated-span"/>
        </w:rPr>
        <w:t>LDAP</w:t>
      </w:r>
      <w:r>
        <w:rPr>
          <w:rStyle w:val="translated-span"/>
        </w:rPr>
        <w:t>集成。</w:t>
      </w:r>
    </w:p>
    <w:p w14:paraId="0C7AFBBC" w14:textId="77777777" w:rsidR="00C115F7" w:rsidRDefault="00012C0F">
      <w:pPr>
        <w:pStyle w:val="4"/>
        <w:ind w:left="-5"/>
      </w:pPr>
      <w:r>
        <w:rPr>
          <w:rStyle w:val="translated-span"/>
        </w:rPr>
        <w:t xml:space="preserve">3.4. </w:t>
      </w:r>
      <w:r>
        <w:rPr>
          <w:rStyle w:val="translated-span"/>
        </w:rPr>
        <w:t>工具书类</w:t>
      </w:r>
    </w:p>
    <w:p w14:paraId="6518142A" w14:textId="77777777" w:rsidR="00C115F7" w:rsidRDefault="00012C0F">
      <w:pPr>
        <w:spacing w:after="315" w:line="264" w:lineRule="auto"/>
        <w:ind w:right="221"/>
      </w:pPr>
      <w:proofErr w:type="spellStart"/>
      <w:r>
        <w:rPr>
          <w:rStyle w:val="translated-span"/>
        </w:rPr>
        <w:t>Zentyal</w:t>
      </w:r>
      <w:proofErr w:type="spellEnd"/>
      <w:r>
        <w:rPr>
          <w:rStyle w:val="translated-span"/>
        </w:rPr>
        <w:t>官方文件</w:t>
      </w:r>
      <w:r>
        <w:rPr>
          <w:rStyle w:val="translated-span"/>
        </w:rPr>
        <w:t>[94]</w:t>
      </w:r>
      <w:r>
        <w:rPr>
          <w:rStyle w:val="translated-span"/>
        </w:rPr>
        <w:t>页。</w:t>
      </w:r>
    </w:p>
    <w:p w14:paraId="67CA8A4A" w14:textId="77777777" w:rsidR="00C115F7" w:rsidRDefault="00012C0F">
      <w:pPr>
        <w:spacing w:after="327" w:line="264" w:lineRule="auto"/>
        <w:ind w:right="221"/>
      </w:pPr>
      <w:proofErr w:type="spellStart"/>
      <w:r>
        <w:rPr>
          <w:rStyle w:val="translated-span"/>
        </w:rPr>
        <w:t>Zentyal</w:t>
      </w:r>
      <w:proofErr w:type="spellEnd"/>
      <w:r>
        <w:rPr>
          <w:rStyle w:val="translated-span"/>
        </w:rPr>
        <w:t>社区维基</w:t>
      </w:r>
      <w:r>
        <w:rPr>
          <w:rStyle w:val="translated-span"/>
        </w:rPr>
        <w:t>[95]</w:t>
      </w:r>
      <w:r>
        <w:rPr>
          <w:rStyle w:val="translated-span"/>
        </w:rPr>
        <w:t>。</w:t>
      </w:r>
    </w:p>
    <w:p w14:paraId="60281C76" w14:textId="77777777" w:rsidR="00C115F7" w:rsidRDefault="00012C0F">
      <w:pPr>
        <w:ind w:right="15"/>
      </w:pPr>
      <w:r>
        <w:rPr>
          <w:rStyle w:val="translated-span"/>
        </w:rPr>
        <w:t>访问</w:t>
      </w:r>
      <w:proofErr w:type="spellStart"/>
      <w:r>
        <w:rPr>
          <w:rStyle w:val="translated-span"/>
        </w:rPr>
        <w:t>Zentyal</w:t>
      </w:r>
      <w:proofErr w:type="spellEnd"/>
      <w:r>
        <w:rPr>
          <w:rStyle w:val="translated-span"/>
        </w:rPr>
        <w:t>论坛</w:t>
      </w:r>
      <w:r>
        <w:rPr>
          <w:rStyle w:val="translated-span"/>
        </w:rPr>
        <w:t>[96]</w:t>
      </w:r>
      <w:r>
        <w:rPr>
          <w:rStyle w:val="translated-span"/>
        </w:rPr>
        <w:t>获取社区支持、反馈、功能请求等。</w:t>
      </w:r>
    </w:p>
    <w:p w14:paraId="7DD8C410" w14:textId="77777777" w:rsidR="00C115F7" w:rsidRDefault="00012C0F">
      <w:pPr>
        <w:pStyle w:val="1"/>
        <w:ind w:left="-5"/>
      </w:pPr>
      <w:r>
        <w:br w:type="page"/>
      </w:r>
      <w:r>
        <w:rPr>
          <w:rStyle w:val="translated-span"/>
        </w:rPr>
        <w:lastRenderedPageBreak/>
        <w:t>第七章。网络认证</w:t>
      </w:r>
    </w:p>
    <w:p w14:paraId="7FE69AE9" w14:textId="77777777" w:rsidR="00C115F7" w:rsidRDefault="00012C0F">
      <w:pPr>
        <w:spacing w:line="256" w:lineRule="auto"/>
        <w:ind w:right="15"/>
      </w:pPr>
      <w:r>
        <w:rPr>
          <w:rStyle w:val="translated-span"/>
        </w:rPr>
        <w:t>本节将</w:t>
      </w:r>
      <w:r>
        <w:rPr>
          <w:rStyle w:val="translated-span"/>
        </w:rPr>
        <w:t>LDAP</w:t>
      </w:r>
      <w:r>
        <w:rPr>
          <w:rStyle w:val="translated-span"/>
        </w:rPr>
        <w:t>应用于网络身份验证和授权。</w:t>
      </w:r>
    </w:p>
    <w:p w14:paraId="4CD1DBA6" w14:textId="77777777" w:rsidR="00C115F7" w:rsidRDefault="00012C0F">
      <w:pPr>
        <w:pStyle w:val="2"/>
        <w:ind w:left="-5"/>
      </w:pPr>
      <w:r>
        <w:rPr>
          <w:rStyle w:val="translated-span"/>
        </w:rPr>
        <w:t>1.OpenLDAP</w:t>
      </w:r>
      <w:r>
        <w:rPr>
          <w:rStyle w:val="translated-span"/>
        </w:rPr>
        <w:t>服务器</w:t>
      </w:r>
    </w:p>
    <w:p w14:paraId="29E444A6" w14:textId="77777777" w:rsidR="00C115F7" w:rsidRDefault="00012C0F">
      <w:pPr>
        <w:spacing w:after="209"/>
        <w:ind w:right="15"/>
      </w:pPr>
      <w:r>
        <w:rPr>
          <w:rStyle w:val="translated-span"/>
        </w:rPr>
        <w:t>轻量级目录访问协议（</w:t>
      </w:r>
      <w:r>
        <w:rPr>
          <w:rStyle w:val="translated-span"/>
        </w:rPr>
        <w:t>LDAP</w:t>
      </w:r>
      <w:r>
        <w:rPr>
          <w:rStyle w:val="translated-span"/>
        </w:rPr>
        <w:t>）是用于查询和修改在</w:t>
      </w:r>
      <w:r>
        <w:rPr>
          <w:rStyle w:val="translated-span"/>
        </w:rPr>
        <w:t>TCP/IP</w:t>
      </w:r>
      <w:r>
        <w:rPr>
          <w:rStyle w:val="translated-span"/>
        </w:rPr>
        <w:t>上运行的基于</w:t>
      </w:r>
      <w:r>
        <w:rPr>
          <w:rStyle w:val="translated-span"/>
        </w:rPr>
        <w:t>X.500</w:t>
      </w:r>
      <w:r>
        <w:rPr>
          <w:rStyle w:val="translated-span"/>
        </w:rPr>
        <w:t>的目录服务的协议。当前的</w:t>
      </w:r>
      <w:r>
        <w:rPr>
          <w:rStyle w:val="translated-span"/>
        </w:rPr>
        <w:t>LDAP</w:t>
      </w:r>
      <w:r>
        <w:rPr>
          <w:rStyle w:val="translated-span"/>
        </w:rPr>
        <w:t>版本是</w:t>
      </w:r>
      <w:r>
        <w:rPr>
          <w:rStyle w:val="translated-span"/>
        </w:rPr>
        <w:t>LDAPv3</w:t>
      </w:r>
      <w:r>
        <w:rPr>
          <w:rStyle w:val="translated-span"/>
        </w:rPr>
        <w:t>，如</w:t>
      </w:r>
      <w:r>
        <w:rPr>
          <w:rStyle w:val="translated-span"/>
        </w:rPr>
        <w:t>RFC4510[97]</w:t>
      </w:r>
      <w:r>
        <w:rPr>
          <w:rStyle w:val="translated-span"/>
        </w:rPr>
        <w:t>中所定义，</w:t>
      </w:r>
      <w:r>
        <w:rPr>
          <w:rStyle w:val="translated-span"/>
        </w:rPr>
        <w:t>Ubuntu</w:t>
      </w:r>
      <w:r>
        <w:rPr>
          <w:rStyle w:val="translated-span"/>
        </w:rPr>
        <w:t>中的实现是</w:t>
      </w:r>
      <w:proofErr w:type="spellStart"/>
      <w:r>
        <w:rPr>
          <w:rStyle w:val="translated-span"/>
        </w:rPr>
        <w:t>OpenLDAP</w:t>
      </w:r>
      <w:proofErr w:type="spellEnd"/>
      <w:r>
        <w:rPr>
          <w:rStyle w:val="translated-span"/>
        </w:rPr>
        <w:t>。</w:t>
      </w:r>
      <w:r>
        <w:rPr>
          <w:rStyle w:val="translated-span"/>
        </w:rPr>
        <w:t>”</w:t>
      </w:r>
    </w:p>
    <w:p w14:paraId="352A69E0" w14:textId="77777777" w:rsidR="00C115F7" w:rsidRDefault="00012C0F">
      <w:pPr>
        <w:spacing w:after="153" w:line="256" w:lineRule="auto"/>
        <w:ind w:right="15"/>
      </w:pPr>
      <w:r>
        <w:rPr>
          <w:rStyle w:val="translated-span"/>
        </w:rPr>
        <w:t>因此，</w:t>
      </w:r>
      <w:r>
        <w:rPr>
          <w:rStyle w:val="translated-span"/>
        </w:rPr>
        <w:t>LDAP</w:t>
      </w:r>
      <w:r>
        <w:rPr>
          <w:rStyle w:val="translated-span"/>
        </w:rPr>
        <w:t>协议访问</w:t>
      </w:r>
      <w:r>
        <w:rPr>
          <w:rStyle w:val="translated-span"/>
        </w:rPr>
        <w:t>LDAP</w:t>
      </w:r>
      <w:r>
        <w:rPr>
          <w:rStyle w:val="translated-span"/>
        </w:rPr>
        <w:t>目录。以下是一些关键概念和术语：</w:t>
      </w:r>
    </w:p>
    <w:p w14:paraId="372C7A7C" w14:textId="77777777" w:rsidR="00C115F7" w:rsidRDefault="00012C0F">
      <w:pPr>
        <w:ind w:left="220" w:right="15" w:hanging="220"/>
      </w:pPr>
      <w:r>
        <w:rPr>
          <w:rStyle w:val="translated-span"/>
        </w:rPr>
        <w:t>•LDAP</w:t>
      </w:r>
      <w:r>
        <w:rPr>
          <w:rStyle w:val="translated-span"/>
        </w:rPr>
        <w:t>目录是数据项的树，本质上是分层的，称为目录信息树（</w:t>
      </w:r>
      <w:r>
        <w:rPr>
          <w:rStyle w:val="translated-span"/>
        </w:rPr>
        <w:t>DIT</w:t>
      </w:r>
      <w:r>
        <w:rPr>
          <w:rStyle w:val="translated-span"/>
        </w:rPr>
        <w:t>）。</w:t>
      </w:r>
    </w:p>
    <w:p w14:paraId="4063C528" w14:textId="77777777" w:rsidR="00C115F7" w:rsidRDefault="00012C0F">
      <w:pPr>
        <w:spacing w:after="158" w:line="256" w:lineRule="auto"/>
        <w:ind w:left="220" w:right="15" w:hanging="220"/>
      </w:pPr>
      <w:r>
        <w:rPr>
          <w:rStyle w:val="translated-span"/>
        </w:rPr>
        <w:t>•</w:t>
      </w:r>
      <w:r>
        <w:rPr>
          <w:rStyle w:val="translated-span"/>
        </w:rPr>
        <w:t>条目由一组属性组成。</w:t>
      </w:r>
    </w:p>
    <w:p w14:paraId="4E8F6EC4" w14:textId="77777777" w:rsidR="00C115F7" w:rsidRDefault="00012C0F">
      <w:pPr>
        <w:spacing w:after="158" w:line="256" w:lineRule="auto"/>
        <w:ind w:left="220" w:right="15" w:hanging="220"/>
      </w:pPr>
      <w:r>
        <w:rPr>
          <w:rStyle w:val="translated-span"/>
        </w:rPr>
        <w:t>•</w:t>
      </w:r>
      <w:r>
        <w:rPr>
          <w:rStyle w:val="translated-span"/>
        </w:rPr>
        <w:t>属性具有类型（名称</w:t>
      </w:r>
      <w:r>
        <w:rPr>
          <w:rStyle w:val="translated-span"/>
        </w:rPr>
        <w:t>/</w:t>
      </w:r>
      <w:r>
        <w:rPr>
          <w:rStyle w:val="translated-span"/>
        </w:rPr>
        <w:t>描述）和一个或多个值。</w:t>
      </w:r>
    </w:p>
    <w:p w14:paraId="6F9929DF" w14:textId="77777777" w:rsidR="00C115F7" w:rsidRDefault="00012C0F">
      <w:pPr>
        <w:spacing w:after="158" w:line="256" w:lineRule="auto"/>
        <w:ind w:left="220" w:right="15" w:hanging="220"/>
      </w:pPr>
      <w:r>
        <w:rPr>
          <w:rStyle w:val="translated-span"/>
        </w:rPr>
        <w:t>•</w:t>
      </w:r>
      <w:r>
        <w:rPr>
          <w:rStyle w:val="translated-span"/>
        </w:rPr>
        <w:t>每个属性必须至少在一个</w:t>
      </w:r>
      <w:proofErr w:type="spellStart"/>
      <w:r>
        <w:rPr>
          <w:rStyle w:val="translated-span"/>
        </w:rPr>
        <w:t>objectClass</w:t>
      </w:r>
      <w:proofErr w:type="spellEnd"/>
      <w:r>
        <w:rPr>
          <w:rStyle w:val="translated-span"/>
        </w:rPr>
        <w:t>中定义。</w:t>
      </w:r>
    </w:p>
    <w:p w14:paraId="61E83397" w14:textId="77777777" w:rsidR="00C115F7" w:rsidRDefault="00012C0F">
      <w:pPr>
        <w:ind w:left="220" w:right="15" w:hanging="220"/>
      </w:pPr>
      <w:r>
        <w:rPr>
          <w:rStyle w:val="translated-span"/>
        </w:rPr>
        <w:t>•</w:t>
      </w:r>
      <w:r>
        <w:rPr>
          <w:rStyle w:val="translated-span"/>
        </w:rPr>
        <w:t>属性和对象类在模式中定义（对象类实际上被视为一种特殊的属性）。</w:t>
      </w:r>
    </w:p>
    <w:p w14:paraId="24101122" w14:textId="77777777" w:rsidR="00C115F7" w:rsidRDefault="00012C0F">
      <w:pPr>
        <w:ind w:left="220" w:right="15" w:hanging="220"/>
      </w:pPr>
      <w:r>
        <w:rPr>
          <w:rStyle w:val="translated-span"/>
        </w:rPr>
        <w:t>•</w:t>
      </w:r>
      <w:r>
        <w:rPr>
          <w:rStyle w:val="translated-span"/>
        </w:rPr>
        <w:t>每个条目都有一个唯一的标识符：其可分辨名称（</w:t>
      </w:r>
      <w:r>
        <w:rPr>
          <w:rStyle w:val="translated-span"/>
        </w:rPr>
        <w:t>DN</w:t>
      </w:r>
      <w:r>
        <w:rPr>
          <w:rStyle w:val="translated-span"/>
        </w:rPr>
        <w:t>或</w:t>
      </w:r>
      <w:r>
        <w:rPr>
          <w:rStyle w:val="translated-span"/>
        </w:rPr>
        <w:t>DN</w:t>
      </w:r>
      <w:r>
        <w:rPr>
          <w:rStyle w:val="translated-span"/>
        </w:rPr>
        <w:t>）。这依次由相对可分辨名称（</w:t>
      </w:r>
      <w:r>
        <w:rPr>
          <w:rStyle w:val="translated-span"/>
        </w:rPr>
        <w:t>RDN</w:t>
      </w:r>
      <w:r>
        <w:rPr>
          <w:rStyle w:val="translated-span"/>
        </w:rPr>
        <w:t>）和</w:t>
      </w:r>
      <w:proofErr w:type="gramStart"/>
      <w:r>
        <w:rPr>
          <w:rStyle w:val="translated-span"/>
        </w:rPr>
        <w:t>父条目</w:t>
      </w:r>
      <w:proofErr w:type="gramEnd"/>
      <w:r>
        <w:rPr>
          <w:rStyle w:val="translated-span"/>
        </w:rPr>
        <w:t>的</w:t>
      </w:r>
      <w:r>
        <w:rPr>
          <w:rStyle w:val="translated-span"/>
        </w:rPr>
        <w:t>DN</w:t>
      </w:r>
      <w:r>
        <w:rPr>
          <w:rStyle w:val="translated-span"/>
        </w:rPr>
        <w:t>组成。</w:t>
      </w:r>
    </w:p>
    <w:p w14:paraId="176E00B3" w14:textId="77777777" w:rsidR="00C115F7" w:rsidRDefault="00012C0F">
      <w:pPr>
        <w:spacing w:after="283" w:line="256" w:lineRule="auto"/>
        <w:ind w:left="220" w:right="15" w:hanging="220"/>
      </w:pPr>
      <w:r>
        <w:rPr>
          <w:rStyle w:val="translated-span"/>
        </w:rPr>
        <w:t>•</w:t>
      </w:r>
      <w:r>
        <w:rPr>
          <w:rStyle w:val="translated-span"/>
        </w:rPr>
        <w:t>条目的</w:t>
      </w:r>
      <w:r>
        <w:rPr>
          <w:rStyle w:val="translated-span"/>
        </w:rPr>
        <w:t>DN</w:t>
      </w:r>
      <w:r>
        <w:rPr>
          <w:rStyle w:val="translated-span"/>
        </w:rPr>
        <w:t>不是属性。它不被视为条目本身的一部分。</w:t>
      </w:r>
    </w:p>
    <w:p w14:paraId="721D811B" w14:textId="77777777" w:rsidR="00C115F7" w:rsidRDefault="00012C0F">
      <w:pPr>
        <w:spacing w:after="212"/>
        <w:ind w:right="15"/>
      </w:pPr>
      <w:r>
        <w:rPr>
          <w:noProof/>
        </w:rPr>
        <w:drawing>
          <wp:anchor distT="0" distB="0" distL="114300" distR="114300" simplePos="0" relativeHeight="251689984" behindDoc="0" locked="0" layoutInCell="1" allowOverlap="0" wp14:anchorId="2C542B16" wp14:editId="3405B4F3">
            <wp:simplePos x="0" y="0"/>
            <wp:positionH relativeFrom="column">
              <wp:align>left</wp:align>
            </wp:positionH>
            <wp:positionV relativeFrom="line">
              <wp:posOffset>0</wp:posOffset>
            </wp:positionV>
            <wp:extent cx="304800" cy="9525"/>
            <wp:effectExtent l="0" t="0" r="0" b="0"/>
            <wp:wrapSquare wrapText="bothSides"/>
            <wp:docPr id="170"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术语</w:t>
      </w:r>
      <w:r>
        <w:rPr>
          <w:rStyle w:val="translated-span"/>
        </w:rPr>
        <w:t>object</w:t>
      </w:r>
      <w:r>
        <w:rPr>
          <w:rStyle w:val="translated-span"/>
        </w:rPr>
        <w:t>、</w:t>
      </w:r>
      <w:r>
        <w:rPr>
          <w:rStyle w:val="translated-span"/>
        </w:rPr>
        <w:t>container</w:t>
      </w:r>
      <w:r>
        <w:rPr>
          <w:rStyle w:val="translated-span"/>
        </w:rPr>
        <w:t>和</w:t>
      </w:r>
      <w:r>
        <w:rPr>
          <w:rStyle w:val="translated-span"/>
        </w:rPr>
        <w:t>node</w:t>
      </w:r>
      <w:r>
        <w:rPr>
          <w:rStyle w:val="translated-span"/>
        </w:rPr>
        <w:t>有一定的含义，但它们本质上都与</w:t>
      </w:r>
      <w:r>
        <w:rPr>
          <w:rStyle w:val="translated-span"/>
        </w:rPr>
        <w:t>entry</w:t>
      </w:r>
      <w:r>
        <w:rPr>
          <w:rStyle w:val="translated-span"/>
        </w:rPr>
        <w:t>（技术上正确的术语）的含义相同。</w:t>
      </w:r>
    </w:p>
    <w:p w14:paraId="70EEDDD8" w14:textId="77777777" w:rsidR="00C115F7" w:rsidRDefault="00012C0F">
      <w:pPr>
        <w:spacing w:after="153" w:line="256" w:lineRule="auto"/>
        <w:ind w:right="15"/>
      </w:pPr>
      <w:r>
        <w:rPr>
          <w:rStyle w:val="translated-span"/>
        </w:rPr>
        <w:t>例如，下面我们有一个由</w:t>
      </w:r>
      <w:r>
        <w:rPr>
          <w:rStyle w:val="translated-span"/>
        </w:rPr>
        <w:t>11</w:t>
      </w:r>
      <w:r>
        <w:rPr>
          <w:rStyle w:val="translated-span"/>
        </w:rPr>
        <w:t>个属性组成的条目，其中以下为真：</w:t>
      </w:r>
    </w:p>
    <w:p w14:paraId="16C19D2F" w14:textId="77777777" w:rsidR="00C115F7" w:rsidRDefault="00012C0F">
      <w:pPr>
        <w:spacing w:after="158" w:line="256" w:lineRule="auto"/>
        <w:ind w:left="220" w:right="15" w:hanging="220"/>
      </w:pPr>
      <w:r>
        <w:rPr>
          <w:rStyle w:val="translated-span"/>
        </w:rPr>
        <w:t>•DN</w:t>
      </w:r>
      <w:r>
        <w:rPr>
          <w:rStyle w:val="translated-span"/>
        </w:rPr>
        <w:t>为</w:t>
      </w:r>
      <w:r>
        <w:rPr>
          <w:rStyle w:val="translated-span"/>
        </w:rPr>
        <w:t>“</w:t>
      </w:r>
      <w:proofErr w:type="spellStart"/>
      <w:r>
        <w:rPr>
          <w:rStyle w:val="translated-span"/>
        </w:rPr>
        <w:t>cn</w:t>
      </w:r>
      <w:proofErr w:type="spellEnd"/>
      <w:r>
        <w:rPr>
          <w:rStyle w:val="translated-span"/>
        </w:rPr>
        <w:t>=John Doe</w:t>
      </w:r>
      <w:r>
        <w:rPr>
          <w:rStyle w:val="translated-span"/>
        </w:rPr>
        <w:t>，</w:t>
      </w:r>
      <w:r>
        <w:rPr>
          <w:rStyle w:val="translated-span"/>
        </w:rPr>
        <w:t>dc=example</w:t>
      </w:r>
      <w:r>
        <w:rPr>
          <w:rStyle w:val="translated-span"/>
        </w:rPr>
        <w:t>，</w:t>
      </w:r>
      <w:r>
        <w:rPr>
          <w:rStyle w:val="translated-span"/>
        </w:rPr>
        <w:t>dc=com”</w:t>
      </w:r>
    </w:p>
    <w:p w14:paraId="1CB7D557" w14:textId="77777777" w:rsidR="00C115F7" w:rsidRDefault="00012C0F">
      <w:pPr>
        <w:spacing w:after="158" w:line="256" w:lineRule="auto"/>
        <w:ind w:left="220" w:right="15" w:hanging="220"/>
      </w:pPr>
      <w:r>
        <w:rPr>
          <w:rStyle w:val="translated-span"/>
        </w:rPr>
        <w:t>•RDN</w:t>
      </w:r>
      <w:r>
        <w:rPr>
          <w:rStyle w:val="translated-span"/>
        </w:rPr>
        <w:t>是</w:t>
      </w:r>
      <w:r>
        <w:rPr>
          <w:rStyle w:val="translated-span"/>
        </w:rPr>
        <w:t>“</w:t>
      </w:r>
      <w:proofErr w:type="spellStart"/>
      <w:r>
        <w:rPr>
          <w:rStyle w:val="translated-span"/>
        </w:rPr>
        <w:t>cn</w:t>
      </w:r>
      <w:proofErr w:type="spellEnd"/>
      <w:r>
        <w:rPr>
          <w:rStyle w:val="translated-span"/>
        </w:rPr>
        <w:t>=John Doe”</w:t>
      </w:r>
    </w:p>
    <w:p w14:paraId="53802619" w14:textId="77777777" w:rsidR="00C115F7" w:rsidRDefault="00012C0F">
      <w:pPr>
        <w:spacing w:after="402"/>
        <w:ind w:left="220" w:right="15" w:hanging="220"/>
      </w:pPr>
      <w:r>
        <w:rPr>
          <w:rStyle w:val="translated-span"/>
        </w:rPr>
        <w:t>•</w:t>
      </w:r>
      <w:r>
        <w:rPr>
          <w:rStyle w:val="translated-span"/>
        </w:rPr>
        <w:t>父</w:t>
      </w:r>
      <w:r>
        <w:rPr>
          <w:rStyle w:val="translated-span"/>
        </w:rPr>
        <w:t>DN</w:t>
      </w:r>
      <w:r>
        <w:rPr>
          <w:rStyle w:val="translated-span"/>
        </w:rPr>
        <w:t>为</w:t>
      </w:r>
      <w:r>
        <w:rPr>
          <w:rStyle w:val="translated-span"/>
        </w:rPr>
        <w:t>“dc=example</w:t>
      </w:r>
      <w:r>
        <w:rPr>
          <w:rStyle w:val="translated-span"/>
        </w:rPr>
        <w:t>，</w:t>
      </w:r>
      <w:r>
        <w:rPr>
          <w:rStyle w:val="translated-span"/>
        </w:rPr>
        <w:t>dc=com”</w:t>
      </w:r>
    </w:p>
    <w:p w14:paraId="76426F76" w14:textId="77777777" w:rsidR="00C115F7" w:rsidRDefault="00012C0F">
      <w:pPr>
        <w:spacing w:after="11" w:line="304" w:lineRule="auto"/>
        <w:ind w:left="-5" w:right="6152"/>
      </w:pPr>
      <w:proofErr w:type="spellStart"/>
      <w:r>
        <w:rPr>
          <w:rStyle w:val="translated-span"/>
          <w:rFonts w:ascii="Courier New" w:hAnsi="Courier New" w:cs="Courier New"/>
          <w:sz w:val="18"/>
          <w:szCs w:val="18"/>
        </w:rPr>
        <w:t>dn:cn</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johndoe</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dc=example</w:t>
      </w:r>
      <w:r>
        <w:rPr>
          <w:rStyle w:val="translated-span"/>
          <w:rFonts w:ascii="Courier New" w:hAnsi="Courier New" w:cs="Courier New"/>
          <w:sz w:val="18"/>
          <w:szCs w:val="18"/>
        </w:rPr>
        <w:t>，</w:t>
      </w:r>
      <w:r>
        <w:rPr>
          <w:rStyle w:val="translated-span"/>
          <w:rFonts w:ascii="Courier New" w:hAnsi="Courier New" w:cs="Courier New"/>
          <w:sz w:val="18"/>
          <w:szCs w:val="18"/>
        </w:rPr>
        <w:t xml:space="preserve">dc=com </w:t>
      </w:r>
      <w:proofErr w:type="spellStart"/>
      <w:r>
        <w:rPr>
          <w:rStyle w:val="translated-span"/>
          <w:rFonts w:ascii="Courier New" w:hAnsi="Courier New" w:cs="Courier New"/>
          <w:sz w:val="18"/>
          <w:szCs w:val="18"/>
        </w:rPr>
        <w:t>cn:johndoe-</w:t>
      </w:r>
      <w:proofErr w:type="gramStart"/>
      <w:r>
        <w:rPr>
          <w:rStyle w:val="translated-span"/>
          <w:rFonts w:ascii="Courier New" w:hAnsi="Courier New" w:cs="Courier New"/>
          <w:sz w:val="18"/>
          <w:szCs w:val="18"/>
        </w:rPr>
        <w:t>givenName:johnsn</w:t>
      </w:r>
      <w:proofErr w:type="gramEnd"/>
      <w:r>
        <w:rPr>
          <w:rStyle w:val="translated-span"/>
          <w:rFonts w:ascii="Courier New" w:hAnsi="Courier New" w:cs="Courier New"/>
          <w:sz w:val="18"/>
          <w:szCs w:val="18"/>
        </w:rPr>
        <w:t>:Doe</w:t>
      </w:r>
      <w:proofErr w:type="spellEnd"/>
    </w:p>
    <w:p w14:paraId="6DBAEEA9" w14:textId="77777777" w:rsidR="00C115F7" w:rsidRDefault="00012C0F">
      <w:pPr>
        <w:spacing w:after="11" w:line="304" w:lineRule="auto"/>
        <w:ind w:left="-5" w:right="5729"/>
      </w:pPr>
      <w:r>
        <w:rPr>
          <w:rStyle w:val="translated-span"/>
          <w:rFonts w:ascii="Courier New" w:hAnsi="Courier New" w:cs="Courier New"/>
          <w:sz w:val="18"/>
          <w:szCs w:val="18"/>
        </w:rPr>
        <w:t>电话号码：</w:t>
      </w:r>
      <w:r>
        <w:rPr>
          <w:rStyle w:val="translated-span"/>
          <w:rFonts w:ascii="Courier New" w:hAnsi="Courier New" w:cs="Courier New"/>
          <w:sz w:val="18"/>
          <w:szCs w:val="18"/>
        </w:rPr>
        <w:t>+1 888 555 6789</w:t>
      </w:r>
      <w:r>
        <w:rPr>
          <w:rStyle w:val="translated-span"/>
          <w:rFonts w:ascii="Courier New" w:hAnsi="Courier New" w:cs="Courier New"/>
          <w:sz w:val="18"/>
          <w:szCs w:val="18"/>
        </w:rPr>
        <w:t>电话号码：</w:t>
      </w:r>
      <w:r>
        <w:rPr>
          <w:rStyle w:val="translated-span"/>
          <w:rFonts w:ascii="Courier New" w:hAnsi="Courier New" w:cs="Courier New"/>
          <w:sz w:val="18"/>
          <w:szCs w:val="18"/>
        </w:rPr>
        <w:t>+1 888 555 1232</w:t>
      </w:r>
      <w:r>
        <w:rPr>
          <w:rStyle w:val="translated-span"/>
          <w:rFonts w:ascii="Courier New" w:hAnsi="Courier New" w:cs="Courier New"/>
          <w:sz w:val="18"/>
          <w:szCs w:val="18"/>
        </w:rPr>
        <w:t>邮件：</w:t>
      </w:r>
      <w:r>
        <w:rPr>
          <w:rStyle w:val="translated-span"/>
          <w:rFonts w:ascii="Courier New" w:hAnsi="Courier New" w:cs="Courier New"/>
          <w:sz w:val="18"/>
          <w:szCs w:val="18"/>
        </w:rPr>
        <w:t>john@example.com</w:t>
      </w:r>
    </w:p>
    <w:p w14:paraId="3762BFB5" w14:textId="77777777" w:rsidR="00C115F7" w:rsidRDefault="00012C0F">
      <w:pPr>
        <w:spacing w:after="274" w:line="304" w:lineRule="auto"/>
        <w:ind w:left="-5" w:right="5307"/>
      </w:pPr>
      <w:r>
        <w:rPr>
          <w:rStyle w:val="translated-span"/>
          <w:rFonts w:ascii="Courier New" w:hAnsi="Courier New" w:cs="Courier New"/>
          <w:sz w:val="18"/>
          <w:szCs w:val="18"/>
        </w:rPr>
        <w:t>经理：</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=Larry Smith</w:t>
      </w:r>
      <w:r>
        <w:rPr>
          <w:rStyle w:val="translated-span"/>
          <w:rFonts w:ascii="Courier New" w:hAnsi="Courier New" w:cs="Courier New"/>
          <w:sz w:val="18"/>
          <w:szCs w:val="18"/>
        </w:rPr>
        <w:t>，</w:t>
      </w:r>
      <w:r>
        <w:rPr>
          <w:rStyle w:val="translated-span"/>
          <w:rFonts w:ascii="Courier New" w:hAnsi="Courier New" w:cs="Courier New"/>
          <w:sz w:val="18"/>
          <w:szCs w:val="18"/>
        </w:rPr>
        <w:t>dc=example</w:t>
      </w:r>
      <w:r>
        <w:rPr>
          <w:rStyle w:val="translated-span"/>
          <w:rFonts w:ascii="Courier New" w:hAnsi="Courier New" w:cs="Courier New"/>
          <w:sz w:val="18"/>
          <w:szCs w:val="18"/>
        </w:rPr>
        <w:t>，</w:t>
      </w:r>
      <w:r>
        <w:rPr>
          <w:rStyle w:val="translated-span"/>
          <w:rFonts w:ascii="Courier New" w:hAnsi="Courier New" w:cs="Courier New"/>
          <w:sz w:val="18"/>
          <w:szCs w:val="18"/>
        </w:rPr>
        <w:t>dc=com</w:t>
      </w:r>
      <w:r>
        <w:rPr>
          <w:rStyle w:val="translated-span"/>
          <w:rFonts w:ascii="Courier New" w:hAnsi="Courier New" w:cs="Courier New"/>
          <w:sz w:val="18"/>
          <w:szCs w:val="18"/>
        </w:rPr>
        <w:t>对象类：</w:t>
      </w:r>
      <w:proofErr w:type="spellStart"/>
      <w:r>
        <w:rPr>
          <w:rStyle w:val="translated-span"/>
          <w:rFonts w:ascii="Courier New" w:hAnsi="Courier New" w:cs="Courier New"/>
          <w:sz w:val="18"/>
          <w:szCs w:val="18"/>
        </w:rPr>
        <w:t>inetOrgPerson</w:t>
      </w:r>
      <w:proofErr w:type="spellEnd"/>
      <w:r>
        <w:rPr>
          <w:rStyle w:val="translated-span"/>
          <w:rFonts w:ascii="Courier New" w:hAnsi="Courier New" w:cs="Courier New"/>
          <w:sz w:val="18"/>
          <w:szCs w:val="18"/>
        </w:rPr>
        <w:t>对象类：</w:t>
      </w:r>
      <w:proofErr w:type="spellStart"/>
      <w:r>
        <w:rPr>
          <w:rStyle w:val="translated-span"/>
          <w:rFonts w:ascii="Courier New" w:hAnsi="Courier New" w:cs="Courier New"/>
          <w:sz w:val="18"/>
          <w:szCs w:val="18"/>
        </w:rPr>
        <w:t>organizationalPerson</w:t>
      </w:r>
      <w:proofErr w:type="spellEnd"/>
      <w:r>
        <w:rPr>
          <w:rStyle w:val="translated-span"/>
          <w:rFonts w:ascii="Courier New" w:hAnsi="Courier New" w:cs="Courier New"/>
          <w:sz w:val="18"/>
          <w:szCs w:val="18"/>
        </w:rPr>
        <w:t>对象类：</w:t>
      </w:r>
      <w:r>
        <w:rPr>
          <w:rStyle w:val="translated-span"/>
          <w:rFonts w:ascii="Courier New" w:hAnsi="Courier New" w:cs="Courier New"/>
          <w:sz w:val="18"/>
          <w:szCs w:val="18"/>
        </w:rPr>
        <w:t>person</w:t>
      </w:r>
      <w:r>
        <w:rPr>
          <w:rStyle w:val="translated-span"/>
          <w:rFonts w:ascii="Courier New" w:hAnsi="Courier New" w:cs="Courier New"/>
          <w:sz w:val="18"/>
          <w:szCs w:val="18"/>
        </w:rPr>
        <w:t>对象类：</w:t>
      </w:r>
      <w:r>
        <w:rPr>
          <w:rStyle w:val="translated-span"/>
          <w:rFonts w:ascii="Courier New" w:hAnsi="Courier New" w:cs="Courier New"/>
          <w:sz w:val="18"/>
          <w:szCs w:val="18"/>
        </w:rPr>
        <w:t>top</w:t>
      </w:r>
    </w:p>
    <w:p w14:paraId="62615566" w14:textId="77777777" w:rsidR="00C115F7" w:rsidRDefault="00012C0F">
      <w:pPr>
        <w:ind w:right="15"/>
      </w:pPr>
      <w:r>
        <w:rPr>
          <w:rStyle w:val="translated-span"/>
        </w:rPr>
        <w:t>上述条目采用</w:t>
      </w:r>
      <w:r>
        <w:rPr>
          <w:rStyle w:val="translated-span"/>
        </w:rPr>
        <w:t>LDIF</w:t>
      </w:r>
      <w:r>
        <w:rPr>
          <w:rStyle w:val="translated-span"/>
        </w:rPr>
        <w:t>格式（</w:t>
      </w:r>
      <w:r>
        <w:rPr>
          <w:rStyle w:val="translated-span"/>
        </w:rPr>
        <w:t>LDAP</w:t>
      </w:r>
      <w:r>
        <w:rPr>
          <w:rStyle w:val="translated-span"/>
        </w:rPr>
        <w:t>数据交换格式）。您输入到</w:t>
      </w:r>
      <w:r>
        <w:rPr>
          <w:rStyle w:val="translated-span"/>
        </w:rPr>
        <w:t>DIT</w:t>
      </w:r>
      <w:r>
        <w:rPr>
          <w:rStyle w:val="translated-span"/>
        </w:rPr>
        <w:t>中的任何信息也必须采用这种格式。</w:t>
      </w:r>
      <w:r>
        <w:rPr>
          <w:rStyle w:val="translated-span"/>
        </w:rPr>
        <w:t>RFC2849[98]</w:t>
      </w:r>
      <w:r>
        <w:rPr>
          <w:rStyle w:val="translated-span"/>
        </w:rPr>
        <w:t>中对此进行了定义。</w:t>
      </w:r>
    </w:p>
    <w:p w14:paraId="4B16114E" w14:textId="77777777" w:rsidR="00C115F7" w:rsidRDefault="00012C0F">
      <w:pPr>
        <w:spacing w:after="258"/>
        <w:ind w:right="15"/>
      </w:pPr>
      <w:r>
        <w:rPr>
          <w:rStyle w:val="translated-span"/>
        </w:rPr>
        <w:lastRenderedPageBreak/>
        <w:t>尽管本指南将介绍如何使用</w:t>
      </w:r>
      <w:r>
        <w:rPr>
          <w:rStyle w:val="translated-span"/>
        </w:rPr>
        <w:t>LDAP</w:t>
      </w:r>
      <w:r>
        <w:rPr>
          <w:rStyle w:val="translated-span"/>
        </w:rPr>
        <w:t>进行中央身份验证，但</w:t>
      </w:r>
      <w:r>
        <w:rPr>
          <w:rStyle w:val="translated-span"/>
        </w:rPr>
        <w:t>LDAP</w:t>
      </w:r>
      <w:r>
        <w:rPr>
          <w:rStyle w:val="translated-span"/>
        </w:rPr>
        <w:t>适用于任何涉及到大量访问请求的情况，这些请求大多是读取的、基于属性（名称：值）的后端。示例包括通讯簿、电子邮件地址列表和邮件服务器的配置。</w:t>
      </w:r>
    </w:p>
    <w:p w14:paraId="28A2C2B7" w14:textId="77777777" w:rsidR="00C115F7" w:rsidRDefault="00012C0F">
      <w:pPr>
        <w:pStyle w:val="4"/>
        <w:ind w:left="-5"/>
      </w:pPr>
      <w:r>
        <w:rPr>
          <w:rStyle w:val="translated-span"/>
        </w:rPr>
        <w:t>1.1.</w:t>
      </w:r>
      <w:r>
        <w:rPr>
          <w:rStyle w:val="translated-span"/>
        </w:rPr>
        <w:t>安装</w:t>
      </w:r>
    </w:p>
    <w:p w14:paraId="0714B71B" w14:textId="77777777" w:rsidR="00C115F7" w:rsidRDefault="00012C0F">
      <w:pPr>
        <w:spacing w:after="193"/>
        <w:ind w:right="15"/>
      </w:pPr>
      <w:r>
        <w:rPr>
          <w:rStyle w:val="translated-span"/>
        </w:rPr>
        <w:t>安装</w:t>
      </w:r>
      <w:proofErr w:type="spellStart"/>
      <w:r>
        <w:rPr>
          <w:rStyle w:val="translated-span"/>
        </w:rPr>
        <w:t>OpenLDAP</w:t>
      </w:r>
      <w:proofErr w:type="spellEnd"/>
      <w:r>
        <w:rPr>
          <w:rStyle w:val="translated-span"/>
        </w:rPr>
        <w:t>服务器守护程序和传统的</w:t>
      </w:r>
      <w:r>
        <w:rPr>
          <w:rStyle w:val="translated-span"/>
        </w:rPr>
        <w:t>LDAP</w:t>
      </w:r>
      <w:r>
        <w:rPr>
          <w:rStyle w:val="translated-span"/>
        </w:rPr>
        <w:t>管理实用程序。它们分别位于</w:t>
      </w:r>
      <w:proofErr w:type="spellStart"/>
      <w:r>
        <w:rPr>
          <w:rStyle w:val="translated-span"/>
        </w:rPr>
        <w:t>slapd</w:t>
      </w:r>
      <w:proofErr w:type="spellEnd"/>
      <w:r>
        <w:rPr>
          <w:rStyle w:val="translated-span"/>
        </w:rPr>
        <w:t>和</w:t>
      </w:r>
      <w:r>
        <w:rPr>
          <w:rStyle w:val="translated-span"/>
        </w:rPr>
        <w:t>LDAP UTIL</w:t>
      </w:r>
      <w:r>
        <w:rPr>
          <w:rStyle w:val="translated-span"/>
        </w:rPr>
        <w:t>包中。</w:t>
      </w:r>
    </w:p>
    <w:p w14:paraId="40C14B5E" w14:textId="77777777" w:rsidR="00C115F7" w:rsidRDefault="00012C0F">
      <w:pPr>
        <w:spacing w:after="223"/>
        <w:ind w:right="15"/>
      </w:pPr>
      <w:proofErr w:type="spellStart"/>
      <w:r>
        <w:rPr>
          <w:rStyle w:val="translated-span"/>
        </w:rPr>
        <w:t>slapd</w:t>
      </w:r>
      <w:proofErr w:type="spellEnd"/>
      <w:r>
        <w:rPr>
          <w:rStyle w:val="translated-span"/>
        </w:rPr>
        <w:t>的安装将创建一个工作配置。特别是，它将创建一个可用于存储数据的数据库实例。但是，后缀（或基本</w:t>
      </w:r>
      <w:r>
        <w:rPr>
          <w:rStyle w:val="translated-span"/>
        </w:rPr>
        <w:t>DN</w:t>
      </w:r>
      <w:r>
        <w:rPr>
          <w:rStyle w:val="translated-span"/>
        </w:rPr>
        <w:t>）此实例的名称将根据主机的域名确定。如果您需要其他内容，可以在安装后立即更改，但此时您仍然没有任何有用的数据。</w:t>
      </w:r>
    </w:p>
    <w:p w14:paraId="527536B4" w14:textId="77777777" w:rsidR="00C115F7" w:rsidRDefault="00012C0F">
      <w:pPr>
        <w:spacing w:after="312" w:line="256" w:lineRule="auto"/>
        <w:ind w:left="0" w:firstLine="0"/>
      </w:pPr>
      <w:r>
        <w:rPr>
          <w:noProof/>
        </w:rPr>
        <w:drawing>
          <wp:inline distT="0" distB="0" distL="0" distR="0" wp14:anchorId="59FB8C77" wp14:editId="2248A84B">
            <wp:extent cx="304800" cy="304800"/>
            <wp:effectExtent l="0" t="0" r="0" b="0"/>
            <wp:docPr id="7" name="Picture 10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81"/>
                    <pic:cNvPicPr>
                      <a:picLocks noChangeAspect="1" noChangeArrowheads="1"/>
                    </pic:cNvPicPr>
                  </pic:nvPicPr>
                  <pic:blipFill>
                    <a:blip r:embed="rId33" r:link="rId3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translated-span"/>
        </w:rPr>
        <w:t>本指南将使用数据库后缀</w:t>
      </w:r>
      <w:r>
        <w:rPr>
          <w:rStyle w:val="translated-span"/>
        </w:rPr>
        <w:t>dc=example</w:t>
      </w:r>
      <w:r>
        <w:rPr>
          <w:rStyle w:val="translated-span"/>
        </w:rPr>
        <w:t>，</w:t>
      </w:r>
      <w:r>
        <w:rPr>
          <w:rStyle w:val="translated-span"/>
        </w:rPr>
        <w:t>dc=com</w:t>
      </w:r>
      <w:r>
        <w:rPr>
          <w:rStyle w:val="translated-span"/>
        </w:rPr>
        <w:t>。</w:t>
      </w:r>
    </w:p>
    <w:p w14:paraId="75C08442" w14:textId="77777777" w:rsidR="00C115F7" w:rsidRDefault="00012C0F">
      <w:pPr>
        <w:spacing w:after="0" w:line="856" w:lineRule="auto"/>
        <w:ind w:left="-5" w:right="6257"/>
      </w:pPr>
      <w:r>
        <w:rPr>
          <w:rStyle w:val="translated-span"/>
        </w:rPr>
        <w:t>继续安装：</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-apt</w:t>
      </w:r>
      <w:r>
        <w:rPr>
          <w:rStyle w:val="translated-span"/>
          <w:rFonts w:ascii="Courier New" w:hAnsi="Courier New" w:cs="Courier New"/>
          <w:b/>
          <w:bCs/>
          <w:sz w:val="18"/>
          <w:szCs w:val="18"/>
        </w:rPr>
        <w:t>安装</w:t>
      </w:r>
      <w:proofErr w:type="spellStart"/>
      <w:r>
        <w:rPr>
          <w:rStyle w:val="translated-span"/>
          <w:rFonts w:ascii="Courier New" w:hAnsi="Courier New" w:cs="Courier New"/>
          <w:b/>
          <w:bCs/>
          <w:sz w:val="18"/>
          <w:szCs w:val="18"/>
        </w:rPr>
        <w:t>slapd</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ldap</w:t>
      </w:r>
      <w:proofErr w:type="spellEnd"/>
      <w:r>
        <w:rPr>
          <w:rStyle w:val="translated-span"/>
          <w:rFonts w:ascii="Courier New" w:hAnsi="Courier New" w:cs="Courier New"/>
          <w:b/>
          <w:bCs/>
          <w:sz w:val="18"/>
          <w:szCs w:val="18"/>
        </w:rPr>
        <w:t>-utils</w:t>
      </w:r>
    </w:p>
    <w:p w14:paraId="759ED541" w14:textId="77777777" w:rsidR="00C115F7" w:rsidRDefault="00012C0F">
      <w:pPr>
        <w:spacing w:after="4" w:line="592" w:lineRule="auto"/>
        <w:ind w:right="101"/>
        <w:jc w:val="both"/>
      </w:pPr>
      <w:r>
        <w:rPr>
          <w:rStyle w:val="translated-span"/>
        </w:rPr>
        <w:t>如果要更改</w:t>
      </w:r>
      <w:r>
        <w:rPr>
          <w:rStyle w:val="translated-span"/>
        </w:rPr>
        <w:t>DIT</w:t>
      </w:r>
      <w:r>
        <w:rPr>
          <w:rStyle w:val="translated-span"/>
        </w:rPr>
        <w:t>后缀，现在是个好时机，因为更改它会丢弃现有的后缀。要更改后缀，请运行以下命令：</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dpkg</w:t>
      </w:r>
      <w:proofErr w:type="spellEnd"/>
      <w:r>
        <w:rPr>
          <w:rStyle w:val="translated-span"/>
          <w:rFonts w:ascii="Courier New" w:hAnsi="Courier New" w:cs="Courier New"/>
          <w:b/>
          <w:bCs/>
          <w:sz w:val="18"/>
          <w:szCs w:val="18"/>
        </w:rPr>
        <w:t>重新配置</w:t>
      </w:r>
      <w:proofErr w:type="spellStart"/>
      <w:r>
        <w:rPr>
          <w:rStyle w:val="translated-span"/>
          <w:rFonts w:ascii="Courier New" w:hAnsi="Courier New" w:cs="Courier New"/>
          <w:b/>
          <w:bCs/>
          <w:sz w:val="18"/>
          <w:szCs w:val="18"/>
        </w:rPr>
        <w:t>slapd</w:t>
      </w:r>
      <w:proofErr w:type="spellEnd"/>
    </w:p>
    <w:p w14:paraId="6968136D" w14:textId="77777777" w:rsidR="00C115F7" w:rsidRDefault="00012C0F">
      <w:pPr>
        <w:spacing w:after="193"/>
        <w:ind w:right="15"/>
      </w:pPr>
      <w:r>
        <w:rPr>
          <w:rStyle w:val="translated-span"/>
        </w:rPr>
        <w:t>例如，要将</w:t>
      </w:r>
      <w:r>
        <w:rPr>
          <w:rStyle w:val="translated-span"/>
        </w:rPr>
        <w:t>DIT</w:t>
      </w:r>
      <w:r>
        <w:rPr>
          <w:rStyle w:val="translated-span"/>
        </w:rPr>
        <w:t>后缀切换为</w:t>
      </w:r>
      <w:r>
        <w:rPr>
          <w:rStyle w:val="translated-span"/>
        </w:rPr>
        <w:t>dc=example</w:t>
      </w:r>
      <w:r>
        <w:rPr>
          <w:rStyle w:val="translated-span"/>
        </w:rPr>
        <w:t>，</w:t>
      </w:r>
      <w:r>
        <w:rPr>
          <w:rStyle w:val="translated-span"/>
        </w:rPr>
        <w:t>dc=com</w:t>
      </w:r>
      <w:r>
        <w:rPr>
          <w:rStyle w:val="translated-span"/>
        </w:rPr>
        <w:t>，以便您可以更仔细地遵循本指南，请在询问有关</w:t>
      </w:r>
      <w:r>
        <w:rPr>
          <w:rStyle w:val="translated-span"/>
        </w:rPr>
        <w:t>DNS</w:t>
      </w:r>
      <w:r>
        <w:rPr>
          <w:rStyle w:val="translated-span"/>
        </w:rPr>
        <w:t>域名的问题时回答</w:t>
      </w:r>
      <w:r>
        <w:rPr>
          <w:rStyle w:val="translated-span"/>
        </w:rPr>
        <w:t>example.com</w:t>
      </w:r>
      <w:r>
        <w:rPr>
          <w:rStyle w:val="translated-span"/>
        </w:rPr>
        <w:t>。</w:t>
      </w:r>
    </w:p>
    <w:p w14:paraId="58BE1D54" w14:textId="77777777" w:rsidR="00C115F7" w:rsidRDefault="00012C0F">
      <w:pPr>
        <w:spacing w:after="222"/>
        <w:ind w:right="107"/>
      </w:pPr>
      <w:r>
        <w:rPr>
          <w:rStyle w:val="translated-span"/>
        </w:rPr>
        <w:t>由于</w:t>
      </w:r>
      <w:r>
        <w:rPr>
          <w:rStyle w:val="translated-span"/>
        </w:rPr>
        <w:t xml:space="preserve">Ubuntu8.10 </w:t>
      </w:r>
      <w:proofErr w:type="spellStart"/>
      <w:r>
        <w:rPr>
          <w:rStyle w:val="translated-span"/>
        </w:rPr>
        <w:t>slapd</w:t>
      </w:r>
      <w:proofErr w:type="spellEnd"/>
      <w:r>
        <w:rPr>
          <w:rStyle w:val="translated-span"/>
        </w:rPr>
        <w:t>被设计为在</w:t>
      </w:r>
      <w:proofErr w:type="spellStart"/>
      <w:r>
        <w:rPr>
          <w:rStyle w:val="translated-span"/>
        </w:rPr>
        <w:t>slapd</w:t>
      </w:r>
      <w:proofErr w:type="spellEnd"/>
      <w:r>
        <w:rPr>
          <w:rStyle w:val="translated-span"/>
        </w:rPr>
        <w:t>内部配置，为此专门提供了一个单独的</w:t>
      </w:r>
      <w:r>
        <w:rPr>
          <w:rStyle w:val="translated-span"/>
        </w:rPr>
        <w:t>DIT</w:t>
      </w:r>
      <w:r>
        <w:rPr>
          <w:rStyle w:val="translated-span"/>
        </w:rPr>
        <w:t>。这允许用户在不需要重新启动服务的情况下动态配置</w:t>
      </w:r>
      <w:proofErr w:type="spellStart"/>
      <w:r>
        <w:rPr>
          <w:rStyle w:val="translated-span"/>
        </w:rPr>
        <w:t>slapd</w:t>
      </w:r>
      <w:proofErr w:type="spellEnd"/>
      <w:r>
        <w:rPr>
          <w:rStyle w:val="translated-span"/>
        </w:rPr>
        <w:t>。此配置数据库由位于</w:t>
      </w:r>
      <w:r>
        <w:rPr>
          <w:rStyle w:val="translated-span"/>
        </w:rPr>
        <w:t>/</w:t>
      </w:r>
      <w:proofErr w:type="spellStart"/>
      <w:r>
        <w:rPr>
          <w:rStyle w:val="translated-span"/>
        </w:rPr>
        <w:t>etc</w:t>
      </w:r>
      <w:proofErr w:type="spellEnd"/>
      <w:r>
        <w:rPr>
          <w:rStyle w:val="translated-span"/>
        </w:rPr>
        <w:t>/</w:t>
      </w:r>
      <w:proofErr w:type="spellStart"/>
      <w:r>
        <w:rPr>
          <w:rStyle w:val="translated-span"/>
        </w:rPr>
        <w:t>ldap</w:t>
      </w:r>
      <w:proofErr w:type="spellEnd"/>
      <w:r>
        <w:rPr>
          <w:rStyle w:val="translated-span"/>
        </w:rPr>
        <w:t>/</w:t>
      </w:r>
      <w:proofErr w:type="spellStart"/>
      <w:r>
        <w:rPr>
          <w:rStyle w:val="translated-span"/>
        </w:rPr>
        <w:t>slapd.d</w:t>
      </w:r>
      <w:proofErr w:type="spellEnd"/>
      <w:r>
        <w:rPr>
          <w:rStyle w:val="translated-span"/>
        </w:rPr>
        <w:t>下的一组基于文本的</w:t>
      </w:r>
      <w:r>
        <w:rPr>
          <w:rStyle w:val="translated-span"/>
        </w:rPr>
        <w:t>LDIF</w:t>
      </w:r>
      <w:r>
        <w:rPr>
          <w:rStyle w:val="translated-span"/>
        </w:rPr>
        <w:t>文件组成。这种工作方式称为</w:t>
      </w:r>
      <w:r>
        <w:rPr>
          <w:rStyle w:val="translated-span"/>
        </w:rPr>
        <w:t>b</w:t>
      </w:r>
      <w:r>
        <w:rPr>
          <w:rStyle w:val="translated-span"/>
        </w:rPr>
        <w:t>有几种名称：</w:t>
      </w:r>
      <w:proofErr w:type="spellStart"/>
      <w:r>
        <w:rPr>
          <w:rStyle w:val="translated-span"/>
        </w:rPr>
        <w:t>slapd</w:t>
      </w:r>
      <w:proofErr w:type="spellEnd"/>
      <w:r>
        <w:rPr>
          <w:rStyle w:val="translated-span"/>
        </w:rPr>
        <w:t>-config</w:t>
      </w:r>
      <w:r>
        <w:rPr>
          <w:rStyle w:val="translated-span"/>
        </w:rPr>
        <w:t>方法、</w:t>
      </w:r>
      <w:r>
        <w:rPr>
          <w:rStyle w:val="translated-span"/>
        </w:rPr>
        <w:t>RTC</w:t>
      </w:r>
      <w:r>
        <w:rPr>
          <w:rStyle w:val="translated-span"/>
        </w:rPr>
        <w:t>方法（实时配置）或</w:t>
      </w:r>
      <w:proofErr w:type="spellStart"/>
      <w:r>
        <w:rPr>
          <w:rStyle w:val="translated-span"/>
        </w:rPr>
        <w:t>cn</w:t>
      </w:r>
      <w:proofErr w:type="spellEnd"/>
      <w:r>
        <w:rPr>
          <w:rStyle w:val="translated-span"/>
        </w:rPr>
        <w:t>=config</w:t>
      </w:r>
      <w:r>
        <w:rPr>
          <w:rStyle w:val="translated-span"/>
        </w:rPr>
        <w:t>方法。您仍然可以使用传统的平面文件方法（</w:t>
      </w:r>
      <w:proofErr w:type="spellStart"/>
      <w:r>
        <w:rPr>
          <w:rStyle w:val="translated-span"/>
        </w:rPr>
        <w:t>slapd.conf</w:t>
      </w:r>
      <w:proofErr w:type="spellEnd"/>
      <w:r>
        <w:rPr>
          <w:rStyle w:val="translated-span"/>
        </w:rPr>
        <w:t>），但不推荐使用；该功能最终将被淘汰。</w:t>
      </w:r>
    </w:p>
    <w:p w14:paraId="10780C77" w14:textId="77777777" w:rsidR="00C115F7" w:rsidRDefault="00012C0F">
      <w:pPr>
        <w:spacing w:after="307" w:line="264" w:lineRule="auto"/>
        <w:ind w:left="0" w:firstLine="0"/>
      </w:pPr>
      <w:r>
        <w:rPr>
          <w:noProof/>
        </w:rPr>
        <w:drawing>
          <wp:inline distT="0" distB="0" distL="0" distR="0" wp14:anchorId="586D10C6" wp14:editId="6B29595D">
            <wp:extent cx="304800" cy="304800"/>
            <wp:effectExtent l="0" t="0" r="0" b="0"/>
            <wp:docPr id="8" name="Picture 10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05"/>
                    <pic:cNvPicPr>
                      <a:picLocks noChangeAspect="1" noChangeArrowheads="1"/>
                    </pic:cNvPicPr>
                  </pic:nvPicPr>
                  <pic:blipFill>
                    <a:blip r:embed="rId33" r:link="rId3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translated-span"/>
        </w:rPr>
        <w:t>Ubuntu</w:t>
      </w:r>
      <w:r>
        <w:rPr>
          <w:rStyle w:val="translated-span"/>
        </w:rPr>
        <w:t>现在使用</w:t>
      </w:r>
      <w:proofErr w:type="spellStart"/>
      <w:r>
        <w:rPr>
          <w:rStyle w:val="translated-span"/>
        </w:rPr>
        <w:t>slapd</w:t>
      </w:r>
      <w:proofErr w:type="spellEnd"/>
      <w:r>
        <w:rPr>
          <w:rStyle w:val="translated-span"/>
        </w:rPr>
        <w:t>配置方法进行</w:t>
      </w:r>
      <w:proofErr w:type="spellStart"/>
      <w:r>
        <w:rPr>
          <w:rStyle w:val="translated-span"/>
        </w:rPr>
        <w:t>slapd</w:t>
      </w:r>
      <w:proofErr w:type="spellEnd"/>
      <w:r>
        <w:rPr>
          <w:rStyle w:val="translated-span"/>
        </w:rPr>
        <w:t>配置，本指南反映了这一点。</w:t>
      </w:r>
    </w:p>
    <w:p w14:paraId="6882E8C0" w14:textId="77777777" w:rsidR="00C115F7" w:rsidRDefault="00012C0F">
      <w:pPr>
        <w:spacing w:after="193"/>
        <w:ind w:right="15"/>
      </w:pPr>
      <w:r>
        <w:rPr>
          <w:rStyle w:val="translated-span"/>
        </w:rPr>
        <w:t>在安装过程中，系统会提示您定义管理凭据。这些是数据库实例根</w:t>
      </w:r>
      <w:r>
        <w:rPr>
          <w:rStyle w:val="translated-span"/>
        </w:rPr>
        <w:t>DN</w:t>
      </w:r>
      <w:r>
        <w:rPr>
          <w:rStyle w:val="translated-span"/>
        </w:rPr>
        <w:t>的基于</w:t>
      </w:r>
      <w:r>
        <w:rPr>
          <w:rStyle w:val="translated-span"/>
        </w:rPr>
        <w:t>LDAP</w:t>
      </w:r>
      <w:r>
        <w:rPr>
          <w:rStyle w:val="translated-span"/>
        </w:rPr>
        <w:t>的凭据。默认情况下，此用户的</w:t>
      </w:r>
      <w:r>
        <w:rPr>
          <w:rStyle w:val="translated-span"/>
        </w:rPr>
        <w:t>DN</w:t>
      </w:r>
      <w:r>
        <w:rPr>
          <w:rStyle w:val="translated-span"/>
        </w:rPr>
        <w:t>为</w:t>
      </w:r>
      <w:proofErr w:type="spellStart"/>
      <w:r>
        <w:rPr>
          <w:rStyle w:val="translated-span"/>
        </w:rPr>
        <w:t>cn</w:t>
      </w:r>
      <w:proofErr w:type="spellEnd"/>
      <w:r>
        <w:rPr>
          <w:rStyle w:val="translated-span"/>
        </w:rPr>
        <w:t>=admin</w:t>
      </w:r>
      <w:r>
        <w:rPr>
          <w:rStyle w:val="translated-span"/>
        </w:rPr>
        <w:t>，</w:t>
      </w:r>
      <w:r>
        <w:rPr>
          <w:rStyle w:val="translated-span"/>
        </w:rPr>
        <w:t>dc=example</w:t>
      </w:r>
      <w:r>
        <w:rPr>
          <w:rStyle w:val="translated-span"/>
        </w:rPr>
        <w:t>，</w:t>
      </w:r>
      <w:r>
        <w:rPr>
          <w:rStyle w:val="translated-span"/>
        </w:rPr>
        <w:t>dc=com</w:t>
      </w:r>
      <w:r>
        <w:rPr>
          <w:rStyle w:val="translated-span"/>
        </w:rPr>
        <w:t>。此外，默认情况下，没有为</w:t>
      </w:r>
      <w:proofErr w:type="spellStart"/>
      <w:r>
        <w:rPr>
          <w:rStyle w:val="translated-span"/>
        </w:rPr>
        <w:t>slapd</w:t>
      </w:r>
      <w:proofErr w:type="spellEnd"/>
      <w:r>
        <w:rPr>
          <w:rStyle w:val="translated-span"/>
        </w:rPr>
        <w:t xml:space="preserve"> config</w:t>
      </w:r>
      <w:r>
        <w:rPr>
          <w:rStyle w:val="translated-span"/>
        </w:rPr>
        <w:t>数据库创建管理</w:t>
      </w:r>
      <w:proofErr w:type="gramStart"/>
      <w:r>
        <w:rPr>
          <w:rStyle w:val="translated-span"/>
        </w:rPr>
        <w:t>帐户</w:t>
      </w:r>
      <w:proofErr w:type="gramEnd"/>
      <w:r>
        <w:rPr>
          <w:rStyle w:val="translated-span"/>
        </w:rPr>
        <w:t>，因此您需要验证</w:t>
      </w:r>
      <w:r>
        <w:rPr>
          <w:rStyle w:val="translated-span"/>
        </w:rPr>
        <w:t>externa</w:t>
      </w:r>
      <w:r>
        <w:rPr>
          <w:rStyle w:val="translated-span"/>
        </w:rPr>
        <w:t>为了访问</w:t>
      </w:r>
      <w:r>
        <w:rPr>
          <w:rStyle w:val="translated-span"/>
        </w:rPr>
        <w:t>LDAP</w:t>
      </w:r>
      <w:r>
        <w:rPr>
          <w:rStyle w:val="translated-span"/>
        </w:rPr>
        <w:t>，我们需要访问</w:t>
      </w:r>
      <w:r>
        <w:rPr>
          <w:rStyle w:val="translated-span"/>
        </w:rPr>
        <w:t>LDAP</w:t>
      </w:r>
      <w:r>
        <w:rPr>
          <w:rStyle w:val="translated-span"/>
        </w:rPr>
        <w:t>。稍后我们将看到如何执行此操作。</w:t>
      </w:r>
    </w:p>
    <w:p w14:paraId="0127FE72" w14:textId="77777777" w:rsidR="00C115F7" w:rsidRDefault="00012C0F">
      <w:pPr>
        <w:ind w:right="15"/>
      </w:pPr>
      <w:r>
        <w:rPr>
          <w:rStyle w:val="translated-span"/>
        </w:rPr>
        <w:lastRenderedPageBreak/>
        <w:t>如今，一些经典模式（</w:t>
      </w:r>
      <w:r>
        <w:rPr>
          <w:rStyle w:val="translated-span"/>
        </w:rPr>
        <w:t>cosine</w:t>
      </w:r>
      <w:r>
        <w:rPr>
          <w:rStyle w:val="translated-span"/>
        </w:rPr>
        <w:t>、</w:t>
      </w:r>
      <w:r>
        <w:rPr>
          <w:rStyle w:val="translated-span"/>
        </w:rPr>
        <w:t>nis</w:t>
      </w:r>
      <w:r>
        <w:rPr>
          <w:rStyle w:val="translated-span"/>
        </w:rPr>
        <w:t>、</w:t>
      </w:r>
      <w:proofErr w:type="spellStart"/>
      <w:r>
        <w:rPr>
          <w:rStyle w:val="translated-span"/>
        </w:rPr>
        <w:t>inetorgperson</w:t>
      </w:r>
      <w:proofErr w:type="spellEnd"/>
      <w:r>
        <w:rPr>
          <w:rStyle w:val="translated-span"/>
        </w:rPr>
        <w:t>）内置了</w:t>
      </w:r>
      <w:proofErr w:type="spellStart"/>
      <w:r>
        <w:rPr>
          <w:rStyle w:val="translated-span"/>
        </w:rPr>
        <w:t>slapd</w:t>
      </w:r>
      <w:proofErr w:type="spellEnd"/>
      <w:r>
        <w:rPr>
          <w:rStyle w:val="translated-span"/>
        </w:rPr>
        <w:t>。还有一个包含的</w:t>
      </w:r>
      <w:r>
        <w:rPr>
          <w:rStyle w:val="translated-span"/>
        </w:rPr>
        <w:t>“</w:t>
      </w:r>
      <w:r>
        <w:rPr>
          <w:rStyle w:val="translated-span"/>
        </w:rPr>
        <w:t>核心</w:t>
      </w:r>
      <w:r>
        <w:rPr>
          <w:rStyle w:val="translated-span"/>
        </w:rPr>
        <w:t>”</w:t>
      </w:r>
      <w:r>
        <w:rPr>
          <w:rStyle w:val="translated-span"/>
        </w:rPr>
        <w:t>模式，这是任何模式工作的先决条件。</w:t>
      </w:r>
    </w:p>
    <w:p w14:paraId="76591614" w14:textId="77777777" w:rsidR="00C115F7" w:rsidRDefault="00012C0F">
      <w:pPr>
        <w:pStyle w:val="4"/>
        <w:ind w:left="-5"/>
      </w:pPr>
      <w:r>
        <w:rPr>
          <w:rStyle w:val="translated-span"/>
        </w:rPr>
        <w:t>1.2.</w:t>
      </w:r>
      <w:r>
        <w:rPr>
          <w:rStyle w:val="translated-span"/>
        </w:rPr>
        <w:t>安装后检查</w:t>
      </w:r>
    </w:p>
    <w:p w14:paraId="52B10616" w14:textId="77777777" w:rsidR="00C115F7" w:rsidRDefault="00012C0F">
      <w:pPr>
        <w:ind w:right="15"/>
      </w:pPr>
      <w:r>
        <w:rPr>
          <w:rStyle w:val="translated-span"/>
        </w:rPr>
        <w:t>安装过程设置了</w:t>
      </w:r>
      <w:r>
        <w:rPr>
          <w:rStyle w:val="translated-span"/>
        </w:rPr>
        <w:t>2</w:t>
      </w:r>
      <w:r>
        <w:rPr>
          <w:rStyle w:val="translated-span"/>
        </w:rPr>
        <w:t>个</w:t>
      </w:r>
      <w:r>
        <w:rPr>
          <w:rStyle w:val="translated-span"/>
        </w:rPr>
        <w:t>DIT</w:t>
      </w:r>
      <w:r>
        <w:rPr>
          <w:rStyle w:val="translated-span"/>
        </w:rPr>
        <w:t>。一个用于</w:t>
      </w:r>
      <w:proofErr w:type="spellStart"/>
      <w:r>
        <w:rPr>
          <w:rStyle w:val="translated-span"/>
        </w:rPr>
        <w:t>SLAPd</w:t>
      </w:r>
      <w:proofErr w:type="spellEnd"/>
      <w:r>
        <w:rPr>
          <w:rStyle w:val="translated-span"/>
        </w:rPr>
        <w:t>配置，一个用于自己的数据（</w:t>
      </w:r>
      <w:r>
        <w:rPr>
          <w:rStyle w:val="translated-span"/>
        </w:rPr>
        <w:t>DC</w:t>
      </w:r>
      <w:r>
        <w:rPr>
          <w:rStyle w:val="translated-span"/>
        </w:rPr>
        <w:t>＝示例，</w:t>
      </w:r>
      <w:r>
        <w:rPr>
          <w:rStyle w:val="translated-span"/>
        </w:rPr>
        <w:t>Dc= COM</w:t>
      </w:r>
      <w:r>
        <w:rPr>
          <w:rStyle w:val="translated-span"/>
        </w:rPr>
        <w:t>）。让我们看一下。</w:t>
      </w:r>
    </w:p>
    <w:p w14:paraId="6C4352EE" w14:textId="77777777" w:rsidR="00C115F7" w:rsidRDefault="00012C0F">
      <w:pPr>
        <w:spacing w:after="660"/>
        <w:ind w:left="220" w:right="15" w:hanging="220"/>
      </w:pPr>
      <w:r>
        <w:rPr>
          <w:rStyle w:val="translated-span"/>
        </w:rPr>
        <w:t>•</w:t>
      </w:r>
      <w:r>
        <w:rPr>
          <w:rStyle w:val="translated-span"/>
        </w:rPr>
        <w:t>这就是</w:t>
      </w:r>
      <w:proofErr w:type="spellStart"/>
      <w:r>
        <w:rPr>
          <w:rStyle w:val="translated-span"/>
        </w:rPr>
        <w:t>slapd</w:t>
      </w:r>
      <w:proofErr w:type="spellEnd"/>
      <w:r>
        <w:rPr>
          <w:rStyle w:val="translated-span"/>
        </w:rPr>
        <w:t xml:space="preserve"> config</w:t>
      </w:r>
      <w:r>
        <w:rPr>
          <w:rStyle w:val="translated-span"/>
        </w:rPr>
        <w:t>数据库</w:t>
      </w:r>
      <w:r>
        <w:rPr>
          <w:rStyle w:val="translated-span"/>
        </w:rPr>
        <w:t>/DIT</w:t>
      </w:r>
      <w:r>
        <w:rPr>
          <w:rStyle w:val="translated-span"/>
        </w:rPr>
        <w:t>的外观。回想一下，该数据库是基于</w:t>
      </w:r>
      <w:r>
        <w:rPr>
          <w:rStyle w:val="translated-span"/>
        </w:rPr>
        <w:t>LDIF</w:t>
      </w:r>
      <w:r>
        <w:rPr>
          <w:rStyle w:val="translated-span"/>
        </w:rPr>
        <w:t>的，位于</w:t>
      </w:r>
      <w:r>
        <w:rPr>
          <w:rStyle w:val="translated-span"/>
        </w:rPr>
        <w:t>/</w:t>
      </w:r>
      <w:proofErr w:type="spellStart"/>
      <w:r>
        <w:rPr>
          <w:rStyle w:val="translated-span"/>
        </w:rPr>
        <w:t>etc</w:t>
      </w:r>
      <w:proofErr w:type="spellEnd"/>
      <w:r>
        <w:rPr>
          <w:rStyle w:val="translated-span"/>
        </w:rPr>
        <w:t>/</w:t>
      </w:r>
      <w:proofErr w:type="spellStart"/>
      <w:r>
        <w:rPr>
          <w:rStyle w:val="translated-span"/>
        </w:rPr>
        <w:t>ldap</w:t>
      </w:r>
      <w:proofErr w:type="spellEnd"/>
      <w:r>
        <w:rPr>
          <w:rStyle w:val="translated-span"/>
        </w:rPr>
        <w:t>/</w:t>
      </w:r>
      <w:proofErr w:type="spellStart"/>
      <w:r>
        <w:rPr>
          <w:rStyle w:val="translated-span"/>
        </w:rPr>
        <w:t>slapd.d</w:t>
      </w:r>
      <w:proofErr w:type="spellEnd"/>
      <w:r>
        <w:rPr>
          <w:rStyle w:val="translated-span"/>
        </w:rPr>
        <w:t>下：</w:t>
      </w:r>
    </w:p>
    <w:p w14:paraId="6DD1659A" w14:textId="77777777" w:rsidR="00C115F7" w:rsidRDefault="00012C0F">
      <w:pPr>
        <w:spacing w:after="11" w:line="304" w:lineRule="auto"/>
        <w:ind w:left="230" w:right="133"/>
      </w:pP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etc</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ldap</w:t>
      </w:r>
      <w:proofErr w:type="spellEnd"/>
      <w:r>
        <w:rPr>
          <w:rStyle w:val="translated-span"/>
          <w:rFonts w:ascii="Courier New" w:hAnsi="Courier New" w:cs="Courier New"/>
          <w:sz w:val="18"/>
          <w:szCs w:val="18"/>
        </w:rPr>
        <w:t>/</w:t>
      </w:r>
      <w:proofErr w:type="spellStart"/>
      <w:proofErr w:type="gramStart"/>
      <w:r>
        <w:rPr>
          <w:rStyle w:val="translated-span"/>
          <w:rFonts w:ascii="Courier New" w:hAnsi="Courier New" w:cs="Courier New"/>
          <w:sz w:val="18"/>
          <w:szCs w:val="18"/>
        </w:rPr>
        <w:t>slapd.d</w:t>
      </w:r>
      <w:proofErr w:type="spellEnd"/>
      <w:proofErr w:type="gramEnd"/>
      <w:r>
        <w:rPr>
          <w:rStyle w:val="translated-span"/>
          <w:rFonts w:ascii="Courier New" w:hAnsi="Courier New" w:cs="Courier New"/>
          <w:sz w:val="18"/>
          <w:szCs w:val="18"/>
        </w:rPr>
        <w:t>/</w:t>
      </w:r>
    </w:p>
    <w:p w14:paraId="1533A994" w14:textId="77777777" w:rsidR="00C115F7" w:rsidRDefault="00012C0F">
      <w:pPr>
        <w:spacing w:after="11" w:line="304" w:lineRule="auto"/>
        <w:ind w:left="230" w:right="133"/>
      </w:pP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etc</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ldap</w:t>
      </w:r>
      <w:proofErr w:type="spellEnd"/>
      <w:r>
        <w:rPr>
          <w:rStyle w:val="translated-span"/>
          <w:rFonts w:ascii="Courier New" w:hAnsi="Courier New" w:cs="Courier New"/>
          <w:sz w:val="18"/>
          <w:szCs w:val="18"/>
        </w:rPr>
        <w:t>/</w:t>
      </w:r>
      <w:proofErr w:type="spellStart"/>
      <w:proofErr w:type="gramStart"/>
      <w:r>
        <w:rPr>
          <w:rStyle w:val="translated-span"/>
          <w:rFonts w:ascii="Courier New" w:hAnsi="Courier New" w:cs="Courier New"/>
          <w:sz w:val="18"/>
          <w:szCs w:val="18"/>
        </w:rPr>
        <w:t>slapd.d</w:t>
      </w:r>
      <w:proofErr w:type="spellEnd"/>
      <w:proofErr w:type="gram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config.ldif</w:t>
      </w:r>
      <w:proofErr w:type="spellEnd"/>
    </w:p>
    <w:p w14:paraId="79FD4424" w14:textId="77777777" w:rsidR="00C115F7" w:rsidRDefault="00012C0F">
      <w:pPr>
        <w:spacing w:after="11" w:line="304" w:lineRule="auto"/>
        <w:ind w:left="230" w:right="133"/>
      </w:pP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etc</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ldap</w:t>
      </w:r>
      <w:proofErr w:type="spellEnd"/>
      <w:r>
        <w:rPr>
          <w:rStyle w:val="translated-span"/>
          <w:rFonts w:ascii="Courier New" w:hAnsi="Courier New" w:cs="Courier New"/>
          <w:sz w:val="18"/>
          <w:szCs w:val="18"/>
        </w:rPr>
        <w:t>/</w:t>
      </w:r>
      <w:proofErr w:type="spellStart"/>
      <w:proofErr w:type="gramStart"/>
      <w:r>
        <w:rPr>
          <w:rStyle w:val="translated-span"/>
          <w:rFonts w:ascii="Courier New" w:hAnsi="Courier New" w:cs="Courier New"/>
          <w:sz w:val="18"/>
          <w:szCs w:val="18"/>
        </w:rPr>
        <w:t>slapd.d</w:t>
      </w:r>
      <w:proofErr w:type="spellEnd"/>
      <w:proofErr w:type="gram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=config</w:t>
      </w:r>
    </w:p>
    <w:p w14:paraId="042C0DD2" w14:textId="77777777" w:rsidR="00C115F7" w:rsidRDefault="00012C0F">
      <w:pPr>
        <w:spacing w:after="11" w:line="304" w:lineRule="auto"/>
        <w:ind w:left="230" w:right="133"/>
      </w:pP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etc</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ldap</w:t>
      </w:r>
      <w:proofErr w:type="spellEnd"/>
      <w:r>
        <w:rPr>
          <w:rStyle w:val="translated-span"/>
          <w:rFonts w:ascii="Courier New" w:hAnsi="Courier New" w:cs="Courier New"/>
          <w:sz w:val="18"/>
          <w:szCs w:val="18"/>
        </w:rPr>
        <w:t>/</w:t>
      </w:r>
      <w:proofErr w:type="spellStart"/>
      <w:proofErr w:type="gramStart"/>
      <w:r>
        <w:rPr>
          <w:rStyle w:val="translated-span"/>
          <w:rFonts w:ascii="Courier New" w:hAnsi="Courier New" w:cs="Courier New"/>
          <w:sz w:val="18"/>
          <w:szCs w:val="18"/>
        </w:rPr>
        <w:t>slapd.d</w:t>
      </w:r>
      <w:proofErr w:type="spellEnd"/>
      <w:proofErr w:type="gram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=config/</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=schema</w:t>
      </w:r>
    </w:p>
    <w:p w14:paraId="291AE4C4" w14:textId="77777777" w:rsidR="00C115F7" w:rsidRDefault="00012C0F">
      <w:pPr>
        <w:spacing w:after="11" w:line="304" w:lineRule="auto"/>
        <w:ind w:left="230" w:right="133"/>
      </w:pP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etc</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ldap</w:t>
      </w:r>
      <w:proofErr w:type="spellEnd"/>
      <w:r>
        <w:rPr>
          <w:rStyle w:val="translated-span"/>
          <w:rFonts w:ascii="Courier New" w:hAnsi="Courier New" w:cs="Courier New"/>
          <w:sz w:val="18"/>
          <w:szCs w:val="18"/>
        </w:rPr>
        <w:t>/</w:t>
      </w:r>
      <w:proofErr w:type="spellStart"/>
      <w:proofErr w:type="gramStart"/>
      <w:r>
        <w:rPr>
          <w:rStyle w:val="translated-span"/>
          <w:rFonts w:ascii="Courier New" w:hAnsi="Courier New" w:cs="Courier New"/>
          <w:sz w:val="18"/>
          <w:szCs w:val="18"/>
        </w:rPr>
        <w:t>slapd.d</w:t>
      </w:r>
      <w:proofErr w:type="spellEnd"/>
      <w:proofErr w:type="gram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=config/</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=schema/</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={1}</w:t>
      </w:r>
      <w:proofErr w:type="spellStart"/>
      <w:r>
        <w:rPr>
          <w:rStyle w:val="translated-span"/>
          <w:rFonts w:ascii="Courier New" w:hAnsi="Courier New" w:cs="Courier New"/>
          <w:sz w:val="18"/>
          <w:szCs w:val="18"/>
        </w:rPr>
        <w:t>cosine.ldif</w:t>
      </w:r>
      <w:proofErr w:type="spellEnd"/>
    </w:p>
    <w:p w14:paraId="07C704E1" w14:textId="77777777" w:rsidR="00C115F7" w:rsidRDefault="00012C0F">
      <w:pPr>
        <w:spacing w:after="11" w:line="304" w:lineRule="auto"/>
        <w:ind w:left="230" w:right="133"/>
      </w:pP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etc</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ldap</w:t>
      </w:r>
      <w:proofErr w:type="spellEnd"/>
      <w:r>
        <w:rPr>
          <w:rStyle w:val="translated-span"/>
          <w:rFonts w:ascii="Courier New" w:hAnsi="Courier New" w:cs="Courier New"/>
          <w:sz w:val="18"/>
          <w:szCs w:val="18"/>
        </w:rPr>
        <w:t>/</w:t>
      </w:r>
      <w:proofErr w:type="spellStart"/>
      <w:proofErr w:type="gramStart"/>
      <w:r>
        <w:rPr>
          <w:rStyle w:val="translated-span"/>
          <w:rFonts w:ascii="Courier New" w:hAnsi="Courier New" w:cs="Courier New"/>
          <w:sz w:val="18"/>
          <w:szCs w:val="18"/>
        </w:rPr>
        <w:t>slapd.d</w:t>
      </w:r>
      <w:proofErr w:type="spellEnd"/>
      <w:proofErr w:type="gram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=config/</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=schema/</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={0}</w:t>
      </w:r>
      <w:proofErr w:type="spellStart"/>
      <w:r>
        <w:rPr>
          <w:rStyle w:val="translated-span"/>
          <w:rFonts w:ascii="Courier New" w:hAnsi="Courier New" w:cs="Courier New"/>
          <w:sz w:val="18"/>
          <w:szCs w:val="18"/>
        </w:rPr>
        <w:t>core.ldif</w:t>
      </w:r>
      <w:proofErr w:type="spellEnd"/>
    </w:p>
    <w:p w14:paraId="7912DEC3" w14:textId="77777777" w:rsidR="00C115F7" w:rsidRDefault="00012C0F">
      <w:pPr>
        <w:spacing w:after="11" w:line="304" w:lineRule="auto"/>
        <w:ind w:left="230" w:right="133"/>
      </w:pPr>
      <w:r>
        <w:rPr>
          <w:rStyle w:val="translated-span"/>
          <w:rFonts w:ascii="Courier New" w:hAnsi="Courier New" w:cs="Courier New"/>
          <w:sz w:val="18"/>
          <w:szCs w:val="18"/>
        </w:rPr>
        <w:t>/etc/ldap/</w:t>
      </w:r>
      <w:proofErr w:type="gramStart"/>
      <w:r>
        <w:rPr>
          <w:rStyle w:val="translated-span"/>
          <w:rFonts w:ascii="Courier New" w:hAnsi="Courier New" w:cs="Courier New"/>
          <w:sz w:val="18"/>
          <w:szCs w:val="18"/>
        </w:rPr>
        <w:t>slapd.d</w:t>
      </w:r>
      <w:proofErr w:type="gramEnd"/>
      <w:r>
        <w:rPr>
          <w:rStyle w:val="translated-span"/>
          <w:rFonts w:ascii="Courier New" w:hAnsi="Courier New" w:cs="Courier New"/>
          <w:sz w:val="18"/>
          <w:szCs w:val="18"/>
        </w:rPr>
        <w:t>/cn=config/cn=schema/cn={2}nis.ldif/etc/ldap/slapd.d/cn=config/cn=schema/cn={3}inetorgperson.ldif</w:t>
      </w:r>
    </w:p>
    <w:p w14:paraId="63F8D36D" w14:textId="77777777" w:rsidR="00C115F7" w:rsidRDefault="00012C0F">
      <w:pPr>
        <w:spacing w:after="11" w:line="304" w:lineRule="auto"/>
        <w:ind w:left="230" w:right="133"/>
      </w:pP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etc</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ldap</w:t>
      </w:r>
      <w:proofErr w:type="spellEnd"/>
      <w:r>
        <w:rPr>
          <w:rStyle w:val="translated-span"/>
          <w:rFonts w:ascii="Courier New" w:hAnsi="Courier New" w:cs="Courier New"/>
          <w:sz w:val="18"/>
          <w:szCs w:val="18"/>
        </w:rPr>
        <w:t>/</w:t>
      </w:r>
      <w:proofErr w:type="spellStart"/>
      <w:proofErr w:type="gramStart"/>
      <w:r>
        <w:rPr>
          <w:rStyle w:val="translated-span"/>
          <w:rFonts w:ascii="Courier New" w:hAnsi="Courier New" w:cs="Courier New"/>
          <w:sz w:val="18"/>
          <w:szCs w:val="18"/>
        </w:rPr>
        <w:t>slapd.d</w:t>
      </w:r>
      <w:proofErr w:type="spellEnd"/>
      <w:proofErr w:type="gram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=config/</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=module{0}.</w:t>
      </w:r>
      <w:proofErr w:type="spellStart"/>
      <w:r>
        <w:rPr>
          <w:rStyle w:val="translated-span"/>
          <w:rFonts w:ascii="Courier New" w:hAnsi="Courier New" w:cs="Courier New"/>
          <w:sz w:val="18"/>
          <w:szCs w:val="18"/>
        </w:rPr>
        <w:t>ldif</w:t>
      </w:r>
      <w:proofErr w:type="spellEnd"/>
    </w:p>
    <w:p w14:paraId="5BD3EEB6" w14:textId="77777777" w:rsidR="00C115F7" w:rsidRDefault="00012C0F">
      <w:pPr>
        <w:spacing w:after="11" w:line="304" w:lineRule="auto"/>
        <w:ind w:left="230" w:right="133"/>
      </w:pP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etc</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ldap</w:t>
      </w:r>
      <w:proofErr w:type="spellEnd"/>
      <w:r>
        <w:rPr>
          <w:rStyle w:val="translated-span"/>
          <w:rFonts w:ascii="Courier New" w:hAnsi="Courier New" w:cs="Courier New"/>
          <w:sz w:val="18"/>
          <w:szCs w:val="18"/>
        </w:rPr>
        <w:t>/</w:t>
      </w:r>
      <w:proofErr w:type="spellStart"/>
      <w:proofErr w:type="gramStart"/>
      <w:r>
        <w:rPr>
          <w:rStyle w:val="translated-span"/>
          <w:rFonts w:ascii="Courier New" w:hAnsi="Courier New" w:cs="Courier New"/>
          <w:sz w:val="18"/>
          <w:szCs w:val="18"/>
        </w:rPr>
        <w:t>slapd.d</w:t>
      </w:r>
      <w:proofErr w:type="spellEnd"/>
      <w:proofErr w:type="gram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=config/</w:t>
      </w:r>
      <w:proofErr w:type="spellStart"/>
      <w:r>
        <w:rPr>
          <w:rStyle w:val="translated-span"/>
          <w:rFonts w:ascii="Courier New" w:hAnsi="Courier New" w:cs="Courier New"/>
          <w:sz w:val="18"/>
          <w:szCs w:val="18"/>
        </w:rPr>
        <w:t>olcDatabase</w:t>
      </w:r>
      <w:proofErr w:type="spellEnd"/>
      <w:r>
        <w:rPr>
          <w:rStyle w:val="translated-span"/>
          <w:rFonts w:ascii="Courier New" w:hAnsi="Courier New" w:cs="Courier New"/>
          <w:sz w:val="18"/>
          <w:szCs w:val="18"/>
        </w:rPr>
        <w:t>={0}</w:t>
      </w:r>
      <w:proofErr w:type="spellStart"/>
      <w:r>
        <w:rPr>
          <w:rStyle w:val="translated-span"/>
          <w:rFonts w:ascii="Courier New" w:hAnsi="Courier New" w:cs="Courier New"/>
          <w:sz w:val="18"/>
          <w:szCs w:val="18"/>
        </w:rPr>
        <w:t>config.ldif</w:t>
      </w:r>
      <w:proofErr w:type="spellEnd"/>
    </w:p>
    <w:p w14:paraId="6C79AE75" w14:textId="77777777" w:rsidR="00C115F7" w:rsidRDefault="00012C0F">
      <w:pPr>
        <w:spacing w:after="11" w:line="304" w:lineRule="auto"/>
        <w:ind w:left="230" w:right="133"/>
      </w:pP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etc</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ldap</w:t>
      </w:r>
      <w:proofErr w:type="spellEnd"/>
      <w:r>
        <w:rPr>
          <w:rStyle w:val="translated-span"/>
          <w:rFonts w:ascii="Courier New" w:hAnsi="Courier New" w:cs="Courier New"/>
          <w:sz w:val="18"/>
          <w:szCs w:val="18"/>
        </w:rPr>
        <w:t>/</w:t>
      </w:r>
      <w:proofErr w:type="spellStart"/>
      <w:proofErr w:type="gramStart"/>
      <w:r>
        <w:rPr>
          <w:rStyle w:val="translated-span"/>
          <w:rFonts w:ascii="Courier New" w:hAnsi="Courier New" w:cs="Courier New"/>
          <w:sz w:val="18"/>
          <w:szCs w:val="18"/>
        </w:rPr>
        <w:t>slapd.d</w:t>
      </w:r>
      <w:proofErr w:type="spellEnd"/>
      <w:proofErr w:type="gram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=config/</w:t>
      </w:r>
      <w:proofErr w:type="spellStart"/>
      <w:r>
        <w:rPr>
          <w:rStyle w:val="translated-span"/>
          <w:rFonts w:ascii="Courier New" w:hAnsi="Courier New" w:cs="Courier New"/>
          <w:sz w:val="18"/>
          <w:szCs w:val="18"/>
        </w:rPr>
        <w:t>olcDatabase</w:t>
      </w:r>
      <w:proofErr w:type="spellEnd"/>
      <w:r>
        <w:rPr>
          <w:rStyle w:val="translated-span"/>
          <w:rFonts w:ascii="Courier New" w:hAnsi="Courier New" w:cs="Courier New"/>
          <w:sz w:val="18"/>
          <w:szCs w:val="18"/>
        </w:rPr>
        <w:t>={-1}</w:t>
      </w:r>
      <w:proofErr w:type="spellStart"/>
      <w:r>
        <w:rPr>
          <w:rStyle w:val="translated-span"/>
          <w:rFonts w:ascii="Courier New" w:hAnsi="Courier New" w:cs="Courier New"/>
          <w:sz w:val="18"/>
          <w:szCs w:val="18"/>
        </w:rPr>
        <w:t>frontend.ldif</w:t>
      </w:r>
      <w:proofErr w:type="spellEnd"/>
    </w:p>
    <w:p w14:paraId="13269F64" w14:textId="77777777" w:rsidR="00C115F7" w:rsidRDefault="00012C0F">
      <w:pPr>
        <w:spacing w:after="11" w:line="304" w:lineRule="auto"/>
        <w:ind w:left="230" w:right="133"/>
      </w:pP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etc</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ldap</w:t>
      </w:r>
      <w:proofErr w:type="spellEnd"/>
      <w:r>
        <w:rPr>
          <w:rStyle w:val="translated-span"/>
          <w:rFonts w:ascii="Courier New" w:hAnsi="Courier New" w:cs="Courier New"/>
          <w:sz w:val="18"/>
          <w:szCs w:val="18"/>
        </w:rPr>
        <w:t>/</w:t>
      </w:r>
      <w:proofErr w:type="spellStart"/>
      <w:proofErr w:type="gramStart"/>
      <w:r>
        <w:rPr>
          <w:rStyle w:val="translated-span"/>
          <w:rFonts w:ascii="Courier New" w:hAnsi="Courier New" w:cs="Courier New"/>
          <w:sz w:val="18"/>
          <w:szCs w:val="18"/>
        </w:rPr>
        <w:t>slapd.d</w:t>
      </w:r>
      <w:proofErr w:type="spellEnd"/>
      <w:proofErr w:type="gram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=config/</w:t>
      </w:r>
      <w:proofErr w:type="spellStart"/>
      <w:r>
        <w:rPr>
          <w:rStyle w:val="translated-span"/>
          <w:rFonts w:ascii="Courier New" w:hAnsi="Courier New" w:cs="Courier New"/>
          <w:sz w:val="18"/>
          <w:szCs w:val="18"/>
        </w:rPr>
        <w:t>olcDatabase</w:t>
      </w:r>
      <w:proofErr w:type="spellEnd"/>
      <w:r>
        <w:rPr>
          <w:rStyle w:val="translated-span"/>
          <w:rFonts w:ascii="Courier New" w:hAnsi="Courier New" w:cs="Courier New"/>
          <w:sz w:val="18"/>
          <w:szCs w:val="18"/>
        </w:rPr>
        <w:t>={1}</w:t>
      </w:r>
      <w:proofErr w:type="spellStart"/>
      <w:r>
        <w:rPr>
          <w:rStyle w:val="translated-span"/>
          <w:rFonts w:ascii="Courier New" w:hAnsi="Courier New" w:cs="Courier New"/>
          <w:sz w:val="18"/>
          <w:szCs w:val="18"/>
        </w:rPr>
        <w:t>mdb.ldif</w:t>
      </w:r>
      <w:proofErr w:type="spellEnd"/>
    </w:p>
    <w:p w14:paraId="4BBD6D8F" w14:textId="77777777" w:rsidR="00C115F7" w:rsidRDefault="00012C0F">
      <w:pPr>
        <w:spacing w:after="11" w:line="304" w:lineRule="auto"/>
        <w:ind w:left="230" w:right="133"/>
      </w:pP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etc</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ldap</w:t>
      </w:r>
      <w:proofErr w:type="spellEnd"/>
      <w:r>
        <w:rPr>
          <w:rStyle w:val="translated-span"/>
          <w:rFonts w:ascii="Courier New" w:hAnsi="Courier New" w:cs="Courier New"/>
          <w:sz w:val="18"/>
          <w:szCs w:val="18"/>
        </w:rPr>
        <w:t>/</w:t>
      </w:r>
      <w:proofErr w:type="spellStart"/>
      <w:proofErr w:type="gramStart"/>
      <w:r>
        <w:rPr>
          <w:rStyle w:val="translated-span"/>
          <w:rFonts w:ascii="Courier New" w:hAnsi="Courier New" w:cs="Courier New"/>
          <w:sz w:val="18"/>
          <w:szCs w:val="18"/>
        </w:rPr>
        <w:t>slapd.d</w:t>
      </w:r>
      <w:proofErr w:type="spellEnd"/>
      <w:proofErr w:type="gram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=config/</w:t>
      </w:r>
      <w:proofErr w:type="spellStart"/>
      <w:r>
        <w:rPr>
          <w:rStyle w:val="translated-span"/>
          <w:rFonts w:ascii="Courier New" w:hAnsi="Courier New" w:cs="Courier New"/>
          <w:sz w:val="18"/>
          <w:szCs w:val="18"/>
        </w:rPr>
        <w:t>olcBackend</w:t>
      </w:r>
      <w:proofErr w:type="spellEnd"/>
      <w:r>
        <w:rPr>
          <w:rStyle w:val="translated-span"/>
          <w:rFonts w:ascii="Courier New" w:hAnsi="Courier New" w:cs="Courier New"/>
          <w:sz w:val="18"/>
          <w:szCs w:val="18"/>
        </w:rPr>
        <w:t>={0}</w:t>
      </w:r>
      <w:proofErr w:type="spellStart"/>
      <w:r>
        <w:rPr>
          <w:rStyle w:val="translated-span"/>
          <w:rFonts w:ascii="Courier New" w:hAnsi="Courier New" w:cs="Courier New"/>
          <w:sz w:val="18"/>
          <w:szCs w:val="18"/>
        </w:rPr>
        <w:t>mdb.ldif</w:t>
      </w:r>
      <w:proofErr w:type="spellEnd"/>
    </w:p>
    <w:p w14:paraId="3D20E390" w14:textId="77777777" w:rsidR="00C115F7" w:rsidRDefault="00012C0F">
      <w:pPr>
        <w:spacing w:after="569" w:line="304" w:lineRule="auto"/>
        <w:ind w:left="230" w:right="133"/>
      </w:pP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etc</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ldap</w:t>
      </w:r>
      <w:proofErr w:type="spellEnd"/>
      <w:r>
        <w:rPr>
          <w:rStyle w:val="translated-span"/>
          <w:rFonts w:ascii="Courier New" w:hAnsi="Courier New" w:cs="Courier New"/>
          <w:sz w:val="18"/>
          <w:szCs w:val="18"/>
        </w:rPr>
        <w:t>/</w:t>
      </w:r>
      <w:proofErr w:type="spellStart"/>
      <w:proofErr w:type="gramStart"/>
      <w:r>
        <w:rPr>
          <w:rStyle w:val="translated-span"/>
          <w:rFonts w:ascii="Courier New" w:hAnsi="Courier New" w:cs="Courier New"/>
          <w:sz w:val="18"/>
          <w:szCs w:val="18"/>
        </w:rPr>
        <w:t>slapd.d</w:t>
      </w:r>
      <w:proofErr w:type="spellEnd"/>
      <w:proofErr w:type="gram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=config/</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schema.ldif</w:t>
      </w:r>
      <w:proofErr w:type="spellEnd"/>
    </w:p>
    <w:p w14:paraId="31C6D245" w14:textId="77777777" w:rsidR="00C115F7" w:rsidRDefault="00012C0F">
      <w:pPr>
        <w:spacing w:after="203" w:line="256" w:lineRule="auto"/>
        <w:ind w:left="0" w:firstLine="0"/>
      </w:pPr>
      <w:r>
        <w:rPr>
          <w:rFonts w:ascii="Calibri" w:hAnsi="Calibri"/>
        </w:rPr>
        <w:t xml:space="preserve">      </w:t>
      </w:r>
      <w:r>
        <w:rPr>
          <w:noProof/>
        </w:rPr>
        <w:drawing>
          <wp:inline distT="0" distB="0" distL="0" distR="0" wp14:anchorId="2C563208" wp14:editId="01CA3075">
            <wp:extent cx="304800" cy="304800"/>
            <wp:effectExtent l="0" t="0" r="0" b="0"/>
            <wp:docPr id="9" name="Picture 10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55"/>
                    <pic:cNvPicPr>
                      <a:picLocks noChangeAspect="1" noChangeArrowheads="1"/>
                    </pic:cNvPicPr>
                  </pic:nvPicPr>
                  <pic:blipFill>
                    <a:blip r:embed="rId33" r:link="rId3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translated-span"/>
        </w:rPr>
        <w:t>不要直接编辑</w:t>
      </w:r>
      <w:proofErr w:type="spellStart"/>
      <w:r>
        <w:rPr>
          <w:rStyle w:val="translated-span"/>
        </w:rPr>
        <w:t>slapd</w:t>
      </w:r>
      <w:proofErr w:type="spellEnd"/>
      <w:r>
        <w:rPr>
          <w:rStyle w:val="translated-span"/>
        </w:rPr>
        <w:t>配置数据库。通过</w:t>
      </w:r>
      <w:r>
        <w:rPr>
          <w:rStyle w:val="translated-span"/>
        </w:rPr>
        <w:t>LDAP</w:t>
      </w:r>
      <w:r>
        <w:rPr>
          <w:rStyle w:val="translated-span"/>
        </w:rPr>
        <w:t>协议（实用程序）进行更改。</w:t>
      </w:r>
    </w:p>
    <w:p w14:paraId="337D7B6E" w14:textId="77777777" w:rsidR="00C115F7" w:rsidRDefault="00012C0F">
      <w:pPr>
        <w:spacing w:after="399"/>
        <w:ind w:right="15"/>
      </w:pPr>
      <w:r>
        <w:rPr>
          <w:rStyle w:val="translated-span"/>
        </w:rPr>
        <w:t>•</w:t>
      </w:r>
      <w:r>
        <w:rPr>
          <w:rStyle w:val="translated-span"/>
        </w:rPr>
        <w:t>通过</w:t>
      </w:r>
      <w:r>
        <w:rPr>
          <w:rStyle w:val="translated-span"/>
        </w:rPr>
        <w:t>LDAP</w:t>
      </w:r>
      <w:r>
        <w:rPr>
          <w:rStyle w:val="translated-span"/>
        </w:rPr>
        <w:t>协议，这就是</w:t>
      </w:r>
      <w:proofErr w:type="spellStart"/>
      <w:r>
        <w:rPr>
          <w:rStyle w:val="translated-span"/>
        </w:rPr>
        <w:t>slapd</w:t>
      </w:r>
      <w:proofErr w:type="spellEnd"/>
      <w:r>
        <w:rPr>
          <w:rStyle w:val="translated-span"/>
        </w:rPr>
        <w:t>配置</w:t>
      </w:r>
      <w:r>
        <w:rPr>
          <w:rStyle w:val="translated-span"/>
        </w:rPr>
        <w:t>DIT</w:t>
      </w:r>
      <w:r>
        <w:rPr>
          <w:rStyle w:val="translated-span"/>
        </w:rPr>
        <w:t>的外观：</w:t>
      </w:r>
    </w:p>
    <w:p w14:paraId="6FF5070C" w14:textId="77777777" w:rsidR="00C115F7" w:rsidRDefault="00012C0F">
      <w:pPr>
        <w:spacing w:after="275" w:line="304" w:lineRule="auto"/>
        <w:ind w:left="230" w:right="27"/>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ldapsearch</w:t>
      </w:r>
      <w:proofErr w:type="spellEnd"/>
      <w:r>
        <w:rPr>
          <w:rStyle w:val="translated-span"/>
          <w:rFonts w:ascii="Courier New" w:hAnsi="Courier New" w:cs="Courier New"/>
          <w:b/>
          <w:bCs/>
          <w:sz w:val="18"/>
          <w:szCs w:val="18"/>
        </w:rPr>
        <w:t xml:space="preserve">-Q-LLL-Y EXTERNAL-H ldapi://-b </w:t>
      </w:r>
      <w:proofErr w:type="spellStart"/>
      <w:r>
        <w:rPr>
          <w:rStyle w:val="translated-span"/>
          <w:rFonts w:ascii="Courier New" w:hAnsi="Courier New" w:cs="Courier New"/>
          <w:b/>
          <w:bCs/>
          <w:sz w:val="18"/>
          <w:szCs w:val="18"/>
        </w:rPr>
        <w:t>cn</w:t>
      </w:r>
      <w:proofErr w:type="spellEnd"/>
      <w:r>
        <w:rPr>
          <w:rStyle w:val="translated-span"/>
          <w:rFonts w:ascii="Courier New" w:hAnsi="Courier New" w:cs="Courier New"/>
          <w:b/>
          <w:bCs/>
          <w:sz w:val="18"/>
          <w:szCs w:val="18"/>
        </w:rPr>
        <w:t xml:space="preserve">=config </w:t>
      </w:r>
      <w:proofErr w:type="spellStart"/>
      <w:r>
        <w:rPr>
          <w:rStyle w:val="translated-span"/>
          <w:rFonts w:ascii="Courier New" w:hAnsi="Courier New" w:cs="Courier New"/>
          <w:b/>
          <w:bCs/>
          <w:sz w:val="18"/>
          <w:szCs w:val="18"/>
        </w:rPr>
        <w:t>dn</w:t>
      </w:r>
      <w:proofErr w:type="spellEnd"/>
    </w:p>
    <w:p w14:paraId="261C3A44" w14:textId="77777777" w:rsidR="00C115F7" w:rsidRDefault="00012C0F">
      <w:pPr>
        <w:spacing w:after="278" w:line="304" w:lineRule="auto"/>
        <w:ind w:left="230" w:right="133"/>
      </w:pPr>
      <w:proofErr w:type="spellStart"/>
      <w:r>
        <w:rPr>
          <w:rStyle w:val="translated-span"/>
          <w:rFonts w:ascii="Courier New" w:hAnsi="Courier New" w:cs="Courier New"/>
          <w:sz w:val="18"/>
          <w:szCs w:val="18"/>
        </w:rPr>
        <w:t>dn:cn</w:t>
      </w:r>
      <w:proofErr w:type="spellEnd"/>
      <w:r>
        <w:rPr>
          <w:rStyle w:val="translated-span"/>
          <w:rFonts w:ascii="Courier New" w:hAnsi="Courier New" w:cs="Courier New"/>
          <w:sz w:val="18"/>
          <w:szCs w:val="18"/>
        </w:rPr>
        <w:t>=config</w:t>
      </w:r>
    </w:p>
    <w:p w14:paraId="23F4138E" w14:textId="77777777" w:rsidR="00C115F7" w:rsidRDefault="00012C0F">
      <w:pPr>
        <w:spacing w:after="278" w:line="304" w:lineRule="auto"/>
        <w:ind w:left="230" w:right="133"/>
      </w:pPr>
      <w:proofErr w:type="spellStart"/>
      <w:r>
        <w:rPr>
          <w:rStyle w:val="translated-span"/>
          <w:rFonts w:ascii="Courier New" w:hAnsi="Courier New" w:cs="Courier New"/>
          <w:sz w:val="18"/>
          <w:szCs w:val="18"/>
        </w:rPr>
        <w:t>dn:cn</w:t>
      </w:r>
      <w:proofErr w:type="spellEnd"/>
      <w:r>
        <w:rPr>
          <w:rStyle w:val="translated-span"/>
          <w:rFonts w:ascii="Courier New" w:hAnsi="Courier New" w:cs="Courier New"/>
          <w:sz w:val="18"/>
          <w:szCs w:val="18"/>
        </w:rPr>
        <w:t>=module{0}</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=config</w:t>
      </w:r>
    </w:p>
    <w:p w14:paraId="659EE1AF" w14:textId="77777777" w:rsidR="00C115F7" w:rsidRDefault="00012C0F">
      <w:pPr>
        <w:spacing w:after="278" w:line="304" w:lineRule="auto"/>
        <w:ind w:left="230" w:right="133"/>
      </w:pPr>
      <w:proofErr w:type="spellStart"/>
      <w:r>
        <w:rPr>
          <w:rStyle w:val="translated-span"/>
          <w:rFonts w:ascii="Courier New" w:hAnsi="Courier New" w:cs="Courier New"/>
          <w:sz w:val="18"/>
          <w:szCs w:val="18"/>
        </w:rPr>
        <w:t>dn:cn</w:t>
      </w:r>
      <w:proofErr w:type="spellEnd"/>
      <w:r>
        <w:rPr>
          <w:rStyle w:val="translated-span"/>
          <w:rFonts w:ascii="Courier New" w:hAnsi="Courier New" w:cs="Courier New"/>
          <w:sz w:val="18"/>
          <w:szCs w:val="18"/>
        </w:rPr>
        <w:t>=schema</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=config</w:t>
      </w:r>
    </w:p>
    <w:p w14:paraId="1B44F222" w14:textId="77777777" w:rsidR="00C115F7" w:rsidRDefault="00012C0F">
      <w:pPr>
        <w:spacing w:after="278" w:line="304" w:lineRule="auto"/>
        <w:ind w:left="230" w:right="133"/>
      </w:pPr>
      <w:proofErr w:type="spellStart"/>
      <w:r>
        <w:rPr>
          <w:rStyle w:val="translated-span"/>
          <w:rFonts w:ascii="Courier New" w:hAnsi="Courier New" w:cs="Courier New"/>
          <w:sz w:val="18"/>
          <w:szCs w:val="18"/>
        </w:rPr>
        <w:t>dn:cn</w:t>
      </w:r>
      <w:proofErr w:type="spellEnd"/>
      <w:r>
        <w:rPr>
          <w:rStyle w:val="translated-span"/>
          <w:rFonts w:ascii="Courier New" w:hAnsi="Courier New" w:cs="Courier New"/>
          <w:sz w:val="18"/>
          <w:szCs w:val="18"/>
        </w:rPr>
        <w:t>={0}</w:t>
      </w:r>
      <w:r>
        <w:rPr>
          <w:rStyle w:val="translated-span"/>
          <w:rFonts w:ascii="Courier New" w:hAnsi="Courier New" w:cs="Courier New"/>
          <w:sz w:val="18"/>
          <w:szCs w:val="18"/>
        </w:rPr>
        <w:t>核心，</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=schema</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=config</w:t>
      </w:r>
    </w:p>
    <w:p w14:paraId="3F09C9FC" w14:textId="77777777" w:rsidR="00C115F7" w:rsidRDefault="00012C0F">
      <w:pPr>
        <w:spacing w:after="278" w:line="304" w:lineRule="auto"/>
        <w:ind w:left="230" w:right="133"/>
      </w:pPr>
      <w:proofErr w:type="spellStart"/>
      <w:r>
        <w:rPr>
          <w:rStyle w:val="translated-span"/>
          <w:rFonts w:ascii="Courier New" w:hAnsi="Courier New" w:cs="Courier New"/>
          <w:sz w:val="18"/>
          <w:szCs w:val="18"/>
        </w:rPr>
        <w:t>dn:cn</w:t>
      </w:r>
      <w:proofErr w:type="spellEnd"/>
      <w:r>
        <w:rPr>
          <w:rStyle w:val="translated-span"/>
          <w:rFonts w:ascii="Courier New" w:hAnsi="Courier New" w:cs="Courier New"/>
          <w:sz w:val="18"/>
          <w:szCs w:val="18"/>
        </w:rPr>
        <w:t>={1}</w:t>
      </w:r>
      <w:r>
        <w:rPr>
          <w:rStyle w:val="translated-span"/>
          <w:rFonts w:ascii="Courier New" w:hAnsi="Courier New" w:cs="Courier New"/>
          <w:sz w:val="18"/>
          <w:szCs w:val="18"/>
        </w:rPr>
        <w:t>余弦，</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=schema</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=config</w:t>
      </w:r>
    </w:p>
    <w:p w14:paraId="759694E5" w14:textId="77777777" w:rsidR="00C115F7" w:rsidRDefault="00012C0F">
      <w:pPr>
        <w:spacing w:after="278" w:line="304" w:lineRule="auto"/>
        <w:ind w:left="230" w:right="133"/>
      </w:pPr>
      <w:proofErr w:type="spellStart"/>
      <w:r>
        <w:rPr>
          <w:rStyle w:val="translated-span"/>
          <w:rFonts w:ascii="Courier New" w:hAnsi="Courier New" w:cs="Courier New"/>
          <w:sz w:val="18"/>
          <w:szCs w:val="18"/>
        </w:rPr>
        <w:t>dn:cn</w:t>
      </w:r>
      <w:proofErr w:type="spellEnd"/>
      <w:r>
        <w:rPr>
          <w:rStyle w:val="translated-span"/>
          <w:rFonts w:ascii="Courier New" w:hAnsi="Courier New" w:cs="Courier New"/>
          <w:sz w:val="18"/>
          <w:szCs w:val="18"/>
        </w:rPr>
        <w:t>={2}nis</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=schema</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=config</w:t>
      </w:r>
    </w:p>
    <w:p w14:paraId="2CDB18EB" w14:textId="77777777" w:rsidR="00C115F7" w:rsidRDefault="00012C0F">
      <w:pPr>
        <w:spacing w:after="278" w:line="304" w:lineRule="auto"/>
        <w:ind w:left="230" w:right="133"/>
      </w:pPr>
      <w:proofErr w:type="spellStart"/>
      <w:r>
        <w:rPr>
          <w:rStyle w:val="translated-span"/>
          <w:rFonts w:ascii="Courier New" w:hAnsi="Courier New" w:cs="Courier New"/>
          <w:sz w:val="18"/>
          <w:szCs w:val="18"/>
        </w:rPr>
        <w:t>dn:cn</w:t>
      </w:r>
      <w:proofErr w:type="spellEnd"/>
      <w:r>
        <w:rPr>
          <w:rStyle w:val="translated-span"/>
          <w:rFonts w:ascii="Courier New" w:hAnsi="Courier New" w:cs="Courier New"/>
          <w:sz w:val="18"/>
          <w:szCs w:val="18"/>
        </w:rPr>
        <w:t>={3}</w:t>
      </w:r>
      <w:proofErr w:type="spellStart"/>
      <w:r>
        <w:rPr>
          <w:rStyle w:val="translated-span"/>
          <w:rFonts w:ascii="Courier New" w:hAnsi="Courier New" w:cs="Courier New"/>
          <w:sz w:val="18"/>
          <w:szCs w:val="18"/>
        </w:rPr>
        <w:t>inetorgperson</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=schema</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=config</w:t>
      </w:r>
    </w:p>
    <w:p w14:paraId="6C57AF6F" w14:textId="77777777" w:rsidR="00C115F7" w:rsidRDefault="00012C0F">
      <w:pPr>
        <w:spacing w:after="278" w:line="304" w:lineRule="auto"/>
        <w:ind w:left="230" w:right="133"/>
      </w:pPr>
      <w:proofErr w:type="spellStart"/>
      <w:r>
        <w:rPr>
          <w:rStyle w:val="translated-span"/>
          <w:rFonts w:ascii="Courier New" w:hAnsi="Courier New" w:cs="Courier New"/>
          <w:sz w:val="18"/>
          <w:szCs w:val="18"/>
        </w:rPr>
        <w:lastRenderedPageBreak/>
        <w:t>dn:olcBackend</w:t>
      </w:r>
      <w:proofErr w:type="spellEnd"/>
      <w:r>
        <w:rPr>
          <w:rStyle w:val="translated-span"/>
          <w:rFonts w:ascii="Courier New" w:hAnsi="Courier New" w:cs="Courier New"/>
          <w:sz w:val="18"/>
          <w:szCs w:val="18"/>
        </w:rPr>
        <w:t>={0}</w:t>
      </w:r>
      <w:proofErr w:type="spellStart"/>
      <w:r>
        <w:rPr>
          <w:rStyle w:val="translated-span"/>
          <w:rFonts w:ascii="Courier New" w:hAnsi="Courier New" w:cs="Courier New"/>
          <w:sz w:val="18"/>
          <w:szCs w:val="18"/>
        </w:rPr>
        <w:t>mdb</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=config</w:t>
      </w:r>
    </w:p>
    <w:p w14:paraId="7AF21AC6" w14:textId="77777777" w:rsidR="00C115F7" w:rsidRDefault="00012C0F">
      <w:pPr>
        <w:spacing w:after="278" w:line="304" w:lineRule="auto"/>
        <w:ind w:left="230" w:right="133"/>
      </w:pPr>
      <w:proofErr w:type="spellStart"/>
      <w:r>
        <w:rPr>
          <w:rStyle w:val="translated-span"/>
          <w:rFonts w:ascii="Courier New" w:hAnsi="Courier New" w:cs="Courier New"/>
          <w:sz w:val="18"/>
          <w:szCs w:val="18"/>
        </w:rPr>
        <w:t>dn:olcDatabase</w:t>
      </w:r>
      <w:proofErr w:type="spellEnd"/>
      <w:r>
        <w:rPr>
          <w:rStyle w:val="translated-span"/>
          <w:rFonts w:ascii="Courier New" w:hAnsi="Courier New" w:cs="Courier New"/>
          <w:sz w:val="18"/>
          <w:szCs w:val="18"/>
        </w:rPr>
        <w:t>={-1}</w:t>
      </w:r>
      <w:r>
        <w:rPr>
          <w:rStyle w:val="translated-span"/>
          <w:rFonts w:ascii="Courier New" w:hAnsi="Courier New" w:cs="Courier New"/>
          <w:sz w:val="18"/>
          <w:szCs w:val="18"/>
        </w:rPr>
        <w:t>前端，</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=config</w:t>
      </w:r>
    </w:p>
    <w:p w14:paraId="34FA1C09" w14:textId="77777777" w:rsidR="00C115F7" w:rsidRDefault="00012C0F">
      <w:pPr>
        <w:spacing w:after="11" w:line="304" w:lineRule="auto"/>
        <w:ind w:left="230" w:right="133"/>
      </w:pPr>
      <w:proofErr w:type="spellStart"/>
      <w:r>
        <w:rPr>
          <w:rStyle w:val="translated-span"/>
          <w:rFonts w:ascii="Courier New" w:hAnsi="Courier New" w:cs="Courier New"/>
          <w:sz w:val="18"/>
          <w:szCs w:val="18"/>
        </w:rPr>
        <w:t>dn:olcDatabase</w:t>
      </w:r>
      <w:proofErr w:type="spellEnd"/>
      <w:r>
        <w:rPr>
          <w:rStyle w:val="translated-span"/>
          <w:rFonts w:ascii="Courier New" w:hAnsi="Courier New" w:cs="Courier New"/>
          <w:sz w:val="18"/>
          <w:szCs w:val="18"/>
        </w:rPr>
        <w:t>={0}</w:t>
      </w:r>
      <w:r>
        <w:rPr>
          <w:rStyle w:val="translated-span"/>
          <w:rFonts w:ascii="Courier New" w:hAnsi="Courier New" w:cs="Courier New"/>
          <w:sz w:val="18"/>
          <w:szCs w:val="18"/>
        </w:rPr>
        <w:t>配置，</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=config</w:t>
      </w:r>
    </w:p>
    <w:p w14:paraId="7A1253B7" w14:textId="77777777" w:rsidR="00C115F7" w:rsidRDefault="00012C0F">
      <w:pPr>
        <w:spacing w:after="530" w:line="304" w:lineRule="auto"/>
        <w:ind w:left="230" w:right="133"/>
      </w:pPr>
      <w:proofErr w:type="spellStart"/>
      <w:r>
        <w:rPr>
          <w:rStyle w:val="translated-span"/>
          <w:rFonts w:ascii="Courier New" w:hAnsi="Courier New" w:cs="Courier New"/>
          <w:sz w:val="18"/>
          <w:szCs w:val="18"/>
        </w:rPr>
        <w:t>dn:olcDatabase</w:t>
      </w:r>
      <w:proofErr w:type="spellEnd"/>
      <w:r>
        <w:rPr>
          <w:rStyle w:val="translated-span"/>
          <w:rFonts w:ascii="Courier New" w:hAnsi="Courier New" w:cs="Courier New"/>
          <w:sz w:val="18"/>
          <w:szCs w:val="18"/>
        </w:rPr>
        <w:t>={1}</w:t>
      </w:r>
      <w:proofErr w:type="spellStart"/>
      <w:r>
        <w:rPr>
          <w:rStyle w:val="translated-span"/>
          <w:rFonts w:ascii="Courier New" w:hAnsi="Courier New" w:cs="Courier New"/>
          <w:sz w:val="18"/>
          <w:szCs w:val="18"/>
        </w:rPr>
        <w:t>mdb</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=config</w:t>
      </w:r>
    </w:p>
    <w:p w14:paraId="2C229A81" w14:textId="77777777" w:rsidR="00C115F7" w:rsidRDefault="00012C0F">
      <w:pPr>
        <w:spacing w:after="145" w:line="256" w:lineRule="auto"/>
        <w:ind w:left="230" w:right="15"/>
      </w:pPr>
      <w:r>
        <w:rPr>
          <w:rStyle w:val="translated-span"/>
        </w:rPr>
        <w:t>条目说明：</w:t>
      </w:r>
    </w:p>
    <w:p w14:paraId="468E06A1" w14:textId="77777777" w:rsidR="00C115F7" w:rsidRDefault="00012C0F">
      <w:pPr>
        <w:spacing w:after="150" w:line="256" w:lineRule="auto"/>
        <w:ind w:left="440" w:right="15" w:hanging="220"/>
      </w:pPr>
      <w:r>
        <w:rPr>
          <w:rStyle w:val="translated-span"/>
        </w:rPr>
        <w:t>•</w:t>
      </w:r>
      <w:r>
        <w:rPr>
          <w:rStyle w:val="translated-span"/>
        </w:rPr>
        <w:t>：全球环境</w:t>
      </w:r>
      <w:proofErr w:type="spellStart"/>
      <w:r>
        <w:rPr>
          <w:rStyle w:val="translated-span"/>
          <w:i/>
          <w:iCs/>
        </w:rPr>
        <w:t>cn</w:t>
      </w:r>
      <w:proofErr w:type="spellEnd"/>
      <w:r>
        <w:rPr>
          <w:rStyle w:val="translated-span"/>
          <w:i/>
          <w:iCs/>
        </w:rPr>
        <w:t>=config</w:t>
      </w:r>
    </w:p>
    <w:p w14:paraId="51A11811" w14:textId="77777777" w:rsidR="00C115F7" w:rsidRDefault="00012C0F">
      <w:pPr>
        <w:spacing w:after="150" w:line="256" w:lineRule="auto"/>
        <w:ind w:left="440" w:right="15" w:hanging="220"/>
      </w:pPr>
      <w:r>
        <w:rPr>
          <w:rStyle w:val="translated-span"/>
        </w:rPr>
        <w:t>•</w:t>
      </w:r>
      <w:r>
        <w:rPr>
          <w:rStyle w:val="translated-span"/>
        </w:rPr>
        <w:t>：动态加载模块</w:t>
      </w:r>
      <w:proofErr w:type="spellStart"/>
      <w:r>
        <w:rPr>
          <w:rStyle w:val="translated-span"/>
          <w:i/>
          <w:iCs/>
        </w:rPr>
        <w:t>cn</w:t>
      </w:r>
      <w:proofErr w:type="spellEnd"/>
      <w:r>
        <w:rPr>
          <w:rStyle w:val="translated-span"/>
          <w:i/>
          <w:iCs/>
        </w:rPr>
        <w:t>=</w:t>
      </w:r>
      <w:r>
        <w:rPr>
          <w:rStyle w:val="translated-span"/>
          <w:i/>
          <w:iCs/>
        </w:rPr>
        <w:t>模块</w:t>
      </w:r>
      <w:r>
        <w:rPr>
          <w:rStyle w:val="translated-span"/>
          <w:i/>
          <w:iCs/>
        </w:rPr>
        <w:t>{0}</w:t>
      </w:r>
      <w:r>
        <w:rPr>
          <w:rStyle w:val="translated-span"/>
          <w:i/>
          <w:iCs/>
        </w:rPr>
        <w:t>，</w:t>
      </w:r>
      <w:proofErr w:type="spellStart"/>
      <w:r>
        <w:rPr>
          <w:rStyle w:val="translated-span"/>
          <w:i/>
          <w:iCs/>
        </w:rPr>
        <w:t>cn</w:t>
      </w:r>
      <w:proofErr w:type="spellEnd"/>
      <w:r>
        <w:rPr>
          <w:rStyle w:val="translated-span"/>
          <w:i/>
          <w:iCs/>
        </w:rPr>
        <w:t>=config</w:t>
      </w:r>
    </w:p>
    <w:p w14:paraId="2C252C41" w14:textId="77777777" w:rsidR="00C115F7" w:rsidRDefault="00012C0F">
      <w:pPr>
        <w:spacing w:after="150" w:line="256" w:lineRule="auto"/>
        <w:ind w:left="440" w:right="15" w:hanging="220"/>
      </w:pPr>
      <w:r>
        <w:rPr>
          <w:rStyle w:val="translated-span"/>
        </w:rPr>
        <w:t>•</w:t>
      </w:r>
      <w:r>
        <w:rPr>
          <w:rStyle w:val="translated-span"/>
        </w:rPr>
        <w:t>：包含硬编码的系统级架构</w:t>
      </w:r>
      <w:proofErr w:type="spellStart"/>
      <w:r>
        <w:rPr>
          <w:rStyle w:val="translated-span"/>
          <w:i/>
          <w:iCs/>
        </w:rPr>
        <w:t>cn</w:t>
      </w:r>
      <w:proofErr w:type="spellEnd"/>
      <w:r>
        <w:rPr>
          <w:rStyle w:val="translated-span"/>
          <w:i/>
          <w:iCs/>
        </w:rPr>
        <w:t>=schema</w:t>
      </w:r>
      <w:r>
        <w:rPr>
          <w:rStyle w:val="translated-span"/>
          <w:i/>
          <w:iCs/>
        </w:rPr>
        <w:t>，</w:t>
      </w:r>
      <w:proofErr w:type="spellStart"/>
      <w:r>
        <w:rPr>
          <w:rStyle w:val="translated-span"/>
          <w:i/>
          <w:iCs/>
        </w:rPr>
        <w:t>cn</w:t>
      </w:r>
      <w:proofErr w:type="spellEnd"/>
      <w:r>
        <w:rPr>
          <w:rStyle w:val="translated-span"/>
          <w:i/>
          <w:iCs/>
        </w:rPr>
        <w:t>=config</w:t>
      </w:r>
    </w:p>
    <w:p w14:paraId="291F788E" w14:textId="77777777" w:rsidR="00C115F7" w:rsidRDefault="00012C0F">
      <w:pPr>
        <w:spacing w:after="145" w:line="264" w:lineRule="auto"/>
        <w:ind w:left="440" w:right="15" w:hanging="220"/>
      </w:pPr>
      <w:r>
        <w:rPr>
          <w:rStyle w:val="translated-span"/>
        </w:rPr>
        <w:t>•</w:t>
      </w:r>
      <w:r>
        <w:rPr>
          <w:rStyle w:val="translated-span"/>
        </w:rPr>
        <w:t>：硬编码核心模式</w:t>
      </w:r>
      <w:proofErr w:type="spellStart"/>
      <w:r>
        <w:rPr>
          <w:rStyle w:val="translated-span"/>
          <w:i/>
          <w:iCs/>
        </w:rPr>
        <w:t>cn</w:t>
      </w:r>
      <w:proofErr w:type="spellEnd"/>
      <w:r>
        <w:rPr>
          <w:rStyle w:val="translated-span"/>
          <w:i/>
          <w:iCs/>
        </w:rPr>
        <w:t>={0}</w:t>
      </w:r>
      <w:r>
        <w:rPr>
          <w:rStyle w:val="translated-span"/>
          <w:i/>
          <w:iCs/>
        </w:rPr>
        <w:t>核心，</w:t>
      </w:r>
      <w:proofErr w:type="spellStart"/>
      <w:r>
        <w:rPr>
          <w:rStyle w:val="translated-span"/>
          <w:i/>
          <w:iCs/>
        </w:rPr>
        <w:t>cn</w:t>
      </w:r>
      <w:proofErr w:type="spellEnd"/>
      <w:r>
        <w:rPr>
          <w:rStyle w:val="translated-span"/>
          <w:i/>
          <w:iCs/>
        </w:rPr>
        <w:t>=schema</w:t>
      </w:r>
      <w:r>
        <w:rPr>
          <w:rStyle w:val="translated-span"/>
          <w:i/>
          <w:iCs/>
        </w:rPr>
        <w:t>，</w:t>
      </w:r>
      <w:proofErr w:type="spellStart"/>
      <w:r>
        <w:rPr>
          <w:rStyle w:val="translated-span"/>
          <w:i/>
          <w:iCs/>
        </w:rPr>
        <w:t>cn</w:t>
      </w:r>
      <w:proofErr w:type="spellEnd"/>
      <w:r>
        <w:rPr>
          <w:rStyle w:val="translated-span"/>
          <w:i/>
          <w:iCs/>
        </w:rPr>
        <w:t>=config</w:t>
      </w:r>
    </w:p>
    <w:p w14:paraId="3760A93E" w14:textId="77777777" w:rsidR="00C115F7" w:rsidRDefault="00012C0F">
      <w:pPr>
        <w:spacing w:after="145" w:line="264" w:lineRule="auto"/>
        <w:ind w:left="440" w:right="15" w:hanging="220"/>
      </w:pPr>
      <w:r>
        <w:rPr>
          <w:rStyle w:val="translated-span"/>
        </w:rPr>
        <w:t>•</w:t>
      </w:r>
      <w:r>
        <w:rPr>
          <w:rStyle w:val="translated-span"/>
        </w:rPr>
        <w:t>：余弦模式</w:t>
      </w:r>
      <w:proofErr w:type="spellStart"/>
      <w:r>
        <w:rPr>
          <w:rStyle w:val="translated-span"/>
          <w:i/>
          <w:iCs/>
        </w:rPr>
        <w:t>cn</w:t>
      </w:r>
      <w:proofErr w:type="spellEnd"/>
      <w:r>
        <w:rPr>
          <w:rStyle w:val="translated-span"/>
          <w:i/>
          <w:iCs/>
        </w:rPr>
        <w:t>={1}</w:t>
      </w:r>
      <w:r>
        <w:rPr>
          <w:rStyle w:val="translated-span"/>
          <w:i/>
          <w:iCs/>
        </w:rPr>
        <w:t>余弦，</w:t>
      </w:r>
      <w:proofErr w:type="spellStart"/>
      <w:r>
        <w:rPr>
          <w:rStyle w:val="translated-span"/>
          <w:i/>
          <w:iCs/>
        </w:rPr>
        <w:t>cn</w:t>
      </w:r>
      <w:proofErr w:type="spellEnd"/>
      <w:r>
        <w:rPr>
          <w:rStyle w:val="translated-span"/>
          <w:i/>
          <w:iCs/>
        </w:rPr>
        <w:t>=schema</w:t>
      </w:r>
      <w:r>
        <w:rPr>
          <w:rStyle w:val="translated-span"/>
          <w:i/>
          <w:iCs/>
        </w:rPr>
        <w:t>，</w:t>
      </w:r>
      <w:proofErr w:type="spellStart"/>
      <w:r>
        <w:rPr>
          <w:rStyle w:val="translated-span"/>
          <w:i/>
          <w:iCs/>
        </w:rPr>
        <w:t>cn</w:t>
      </w:r>
      <w:proofErr w:type="spellEnd"/>
      <w:r>
        <w:rPr>
          <w:rStyle w:val="translated-span"/>
          <w:i/>
          <w:iCs/>
        </w:rPr>
        <w:t>=config</w:t>
      </w:r>
    </w:p>
    <w:p w14:paraId="12497835" w14:textId="77777777" w:rsidR="00C115F7" w:rsidRDefault="00012C0F">
      <w:pPr>
        <w:spacing w:after="145" w:line="264" w:lineRule="auto"/>
        <w:ind w:left="440" w:right="15" w:hanging="220"/>
      </w:pPr>
      <w:r>
        <w:rPr>
          <w:rStyle w:val="translated-span"/>
        </w:rPr>
        <w:t>•</w:t>
      </w:r>
      <w:r>
        <w:rPr>
          <w:rStyle w:val="translated-span"/>
        </w:rPr>
        <w:t>：</w:t>
      </w:r>
      <w:r>
        <w:rPr>
          <w:rStyle w:val="translated-span"/>
        </w:rPr>
        <w:t>nis</w:t>
      </w:r>
      <w:r>
        <w:rPr>
          <w:rStyle w:val="translated-span"/>
        </w:rPr>
        <w:t>模式</w:t>
      </w:r>
      <w:proofErr w:type="spellStart"/>
      <w:r>
        <w:rPr>
          <w:rStyle w:val="translated-span"/>
          <w:i/>
          <w:iCs/>
        </w:rPr>
        <w:t>cn</w:t>
      </w:r>
      <w:proofErr w:type="spellEnd"/>
      <w:r>
        <w:rPr>
          <w:rStyle w:val="translated-span"/>
          <w:i/>
          <w:iCs/>
        </w:rPr>
        <w:t>={2}nis</w:t>
      </w:r>
      <w:r>
        <w:rPr>
          <w:rStyle w:val="translated-span"/>
          <w:i/>
          <w:iCs/>
        </w:rPr>
        <w:t>，</w:t>
      </w:r>
      <w:proofErr w:type="spellStart"/>
      <w:r>
        <w:rPr>
          <w:rStyle w:val="translated-span"/>
          <w:i/>
          <w:iCs/>
        </w:rPr>
        <w:t>cn</w:t>
      </w:r>
      <w:proofErr w:type="spellEnd"/>
      <w:r>
        <w:rPr>
          <w:rStyle w:val="translated-span"/>
          <w:i/>
          <w:iCs/>
        </w:rPr>
        <w:t>=schema</w:t>
      </w:r>
      <w:r>
        <w:rPr>
          <w:rStyle w:val="translated-span"/>
          <w:i/>
          <w:iCs/>
        </w:rPr>
        <w:t>，</w:t>
      </w:r>
      <w:proofErr w:type="spellStart"/>
      <w:r>
        <w:rPr>
          <w:rStyle w:val="translated-span"/>
          <w:i/>
          <w:iCs/>
        </w:rPr>
        <w:t>cn</w:t>
      </w:r>
      <w:proofErr w:type="spellEnd"/>
      <w:r>
        <w:rPr>
          <w:rStyle w:val="translated-span"/>
          <w:i/>
          <w:iCs/>
        </w:rPr>
        <w:t>=config</w:t>
      </w:r>
    </w:p>
    <w:p w14:paraId="27954413" w14:textId="77777777" w:rsidR="00C115F7" w:rsidRDefault="00012C0F">
      <w:pPr>
        <w:spacing w:after="145" w:line="264" w:lineRule="auto"/>
        <w:ind w:left="440" w:right="15" w:hanging="220"/>
      </w:pPr>
      <w:r>
        <w:rPr>
          <w:rStyle w:val="translated-span"/>
        </w:rPr>
        <w:t>•</w:t>
      </w:r>
      <w:r>
        <w:rPr>
          <w:rStyle w:val="translated-span"/>
        </w:rPr>
        <w:t>：</w:t>
      </w:r>
      <w:proofErr w:type="spellStart"/>
      <w:r>
        <w:rPr>
          <w:rStyle w:val="translated-span"/>
        </w:rPr>
        <w:t>inetorgperson</w:t>
      </w:r>
      <w:proofErr w:type="spellEnd"/>
      <w:r>
        <w:rPr>
          <w:rStyle w:val="translated-span"/>
        </w:rPr>
        <w:t>模式</w:t>
      </w:r>
      <w:proofErr w:type="spellStart"/>
      <w:r>
        <w:rPr>
          <w:rStyle w:val="translated-span"/>
          <w:i/>
          <w:iCs/>
        </w:rPr>
        <w:t>cn</w:t>
      </w:r>
      <w:proofErr w:type="spellEnd"/>
      <w:r>
        <w:rPr>
          <w:rStyle w:val="translated-span"/>
          <w:i/>
          <w:iCs/>
        </w:rPr>
        <w:t>={3}</w:t>
      </w:r>
      <w:proofErr w:type="spellStart"/>
      <w:r>
        <w:rPr>
          <w:rStyle w:val="translated-span"/>
          <w:i/>
          <w:iCs/>
        </w:rPr>
        <w:t>inetorgperson</w:t>
      </w:r>
      <w:proofErr w:type="spellEnd"/>
      <w:r>
        <w:rPr>
          <w:rStyle w:val="translated-span"/>
          <w:i/>
          <w:iCs/>
        </w:rPr>
        <w:t>，</w:t>
      </w:r>
      <w:proofErr w:type="spellStart"/>
      <w:r>
        <w:rPr>
          <w:rStyle w:val="translated-span"/>
          <w:i/>
          <w:iCs/>
        </w:rPr>
        <w:t>cn</w:t>
      </w:r>
      <w:proofErr w:type="spellEnd"/>
      <w:r>
        <w:rPr>
          <w:rStyle w:val="translated-span"/>
          <w:i/>
          <w:iCs/>
        </w:rPr>
        <w:t>=schema</w:t>
      </w:r>
      <w:r>
        <w:rPr>
          <w:rStyle w:val="translated-span"/>
          <w:i/>
          <w:iCs/>
        </w:rPr>
        <w:t>，</w:t>
      </w:r>
      <w:proofErr w:type="spellStart"/>
      <w:r>
        <w:rPr>
          <w:rStyle w:val="translated-span"/>
          <w:i/>
          <w:iCs/>
        </w:rPr>
        <w:t>cn</w:t>
      </w:r>
      <w:proofErr w:type="spellEnd"/>
      <w:r>
        <w:rPr>
          <w:rStyle w:val="translated-span"/>
          <w:i/>
          <w:iCs/>
        </w:rPr>
        <w:t>=config</w:t>
      </w:r>
    </w:p>
    <w:p w14:paraId="246156EF" w14:textId="77777777" w:rsidR="00C115F7" w:rsidRDefault="00012C0F">
      <w:pPr>
        <w:spacing w:after="150" w:line="256" w:lineRule="auto"/>
        <w:ind w:left="440" w:right="15" w:hanging="220"/>
      </w:pPr>
      <w:r>
        <w:rPr>
          <w:rStyle w:val="translated-span"/>
        </w:rPr>
        <w:t>•</w:t>
      </w:r>
      <w:r>
        <w:rPr>
          <w:rStyle w:val="translated-span"/>
        </w:rPr>
        <w:t>：</w:t>
      </w:r>
      <w:r>
        <w:rPr>
          <w:rStyle w:val="translated-span"/>
        </w:rPr>
        <w:t>“</w:t>
      </w:r>
      <w:proofErr w:type="spellStart"/>
      <w:r>
        <w:rPr>
          <w:rStyle w:val="translated-span"/>
        </w:rPr>
        <w:t>mdb</w:t>
      </w:r>
      <w:proofErr w:type="spellEnd"/>
      <w:r>
        <w:rPr>
          <w:rStyle w:val="translated-span"/>
        </w:rPr>
        <w:t>”</w:t>
      </w:r>
      <w:r>
        <w:rPr>
          <w:rStyle w:val="translated-span"/>
        </w:rPr>
        <w:t>后端存储类型</w:t>
      </w:r>
      <w:proofErr w:type="spellStart"/>
      <w:r>
        <w:rPr>
          <w:rStyle w:val="translated-span"/>
          <w:i/>
          <w:iCs/>
        </w:rPr>
        <w:t>olcBackend</w:t>
      </w:r>
      <w:proofErr w:type="spellEnd"/>
      <w:r>
        <w:rPr>
          <w:rStyle w:val="translated-span"/>
          <w:i/>
          <w:iCs/>
        </w:rPr>
        <w:t>={0}</w:t>
      </w:r>
      <w:proofErr w:type="spellStart"/>
      <w:r>
        <w:rPr>
          <w:rStyle w:val="translated-span"/>
          <w:i/>
          <w:iCs/>
        </w:rPr>
        <w:t>mdb</w:t>
      </w:r>
      <w:proofErr w:type="spellEnd"/>
      <w:r>
        <w:rPr>
          <w:rStyle w:val="translated-span"/>
          <w:i/>
          <w:iCs/>
        </w:rPr>
        <w:t>，</w:t>
      </w:r>
      <w:proofErr w:type="spellStart"/>
      <w:r>
        <w:rPr>
          <w:rStyle w:val="translated-span"/>
          <w:i/>
          <w:iCs/>
        </w:rPr>
        <w:t>cn</w:t>
      </w:r>
      <w:proofErr w:type="spellEnd"/>
      <w:r>
        <w:rPr>
          <w:rStyle w:val="translated-span"/>
          <w:i/>
          <w:iCs/>
        </w:rPr>
        <w:t>=config</w:t>
      </w:r>
    </w:p>
    <w:p w14:paraId="4550D3FC" w14:textId="77777777" w:rsidR="00C115F7" w:rsidRDefault="00012C0F">
      <w:pPr>
        <w:spacing w:after="150" w:line="256" w:lineRule="auto"/>
        <w:ind w:left="440" w:right="15" w:hanging="220"/>
      </w:pPr>
      <w:r>
        <w:rPr>
          <w:rStyle w:val="translated-span"/>
        </w:rPr>
        <w:t>•</w:t>
      </w:r>
      <w:r>
        <w:rPr>
          <w:rStyle w:val="translated-span"/>
        </w:rPr>
        <w:t>：前端数据库，其他数据库的默认设置</w:t>
      </w:r>
      <w:proofErr w:type="spellStart"/>
      <w:r>
        <w:rPr>
          <w:rStyle w:val="translated-span"/>
          <w:i/>
          <w:iCs/>
        </w:rPr>
        <w:t>olcDatabase</w:t>
      </w:r>
      <w:proofErr w:type="spellEnd"/>
      <w:r>
        <w:rPr>
          <w:rStyle w:val="translated-span"/>
          <w:i/>
          <w:iCs/>
        </w:rPr>
        <w:t>={-1}</w:t>
      </w:r>
      <w:r>
        <w:rPr>
          <w:rStyle w:val="translated-span"/>
          <w:i/>
          <w:iCs/>
        </w:rPr>
        <w:t>前端，</w:t>
      </w:r>
      <w:proofErr w:type="spellStart"/>
      <w:r>
        <w:rPr>
          <w:rStyle w:val="translated-span"/>
          <w:i/>
          <w:iCs/>
        </w:rPr>
        <w:t>cn</w:t>
      </w:r>
      <w:proofErr w:type="spellEnd"/>
      <w:r>
        <w:rPr>
          <w:rStyle w:val="translated-span"/>
          <w:i/>
          <w:iCs/>
        </w:rPr>
        <w:t>=config</w:t>
      </w:r>
    </w:p>
    <w:p w14:paraId="48E13720" w14:textId="77777777" w:rsidR="00C115F7" w:rsidRDefault="00012C0F">
      <w:pPr>
        <w:spacing w:after="0" w:line="400" w:lineRule="auto"/>
        <w:ind w:left="440" w:right="15" w:hanging="220"/>
      </w:pPr>
      <w:r>
        <w:rPr>
          <w:rStyle w:val="translated-span"/>
        </w:rPr>
        <w:t>•</w:t>
      </w:r>
      <w:r>
        <w:rPr>
          <w:rStyle w:val="translated-span"/>
        </w:rPr>
        <w:t>：</w:t>
      </w:r>
      <w:proofErr w:type="spellStart"/>
      <w:r>
        <w:rPr>
          <w:rStyle w:val="translated-span"/>
        </w:rPr>
        <w:t>slapd</w:t>
      </w:r>
      <w:proofErr w:type="spellEnd"/>
      <w:r>
        <w:rPr>
          <w:rStyle w:val="translated-span"/>
        </w:rPr>
        <w:t>配置数据库（</w:t>
      </w:r>
      <w:proofErr w:type="spellStart"/>
      <w:r>
        <w:rPr>
          <w:rStyle w:val="translated-span"/>
        </w:rPr>
        <w:t>cn</w:t>
      </w:r>
      <w:proofErr w:type="spellEnd"/>
      <w:r>
        <w:rPr>
          <w:rStyle w:val="translated-span"/>
        </w:rPr>
        <w:t>=config</w:t>
      </w:r>
      <w:r>
        <w:rPr>
          <w:rStyle w:val="translated-span"/>
        </w:rPr>
        <w:t>）</w:t>
      </w:r>
      <w:r>
        <w:rPr>
          <w:rStyle w:val="translated-span"/>
        </w:rPr>
        <w:t>•</w:t>
      </w:r>
      <w:proofErr w:type="spellStart"/>
      <w:r>
        <w:rPr>
          <w:rStyle w:val="translated-span"/>
        </w:rPr>
        <w:t>olcDatabase</w:t>
      </w:r>
      <w:proofErr w:type="spellEnd"/>
      <w:r>
        <w:rPr>
          <w:rStyle w:val="translated-span"/>
        </w:rPr>
        <w:t>={1}</w:t>
      </w:r>
      <w:proofErr w:type="spellStart"/>
      <w:r>
        <w:rPr>
          <w:rStyle w:val="translated-span"/>
        </w:rPr>
        <w:t>mdb</w:t>
      </w:r>
      <w:proofErr w:type="spellEnd"/>
      <w:r>
        <w:rPr>
          <w:rStyle w:val="translated-span"/>
        </w:rPr>
        <w:t>，</w:t>
      </w:r>
      <w:proofErr w:type="spellStart"/>
      <w:r>
        <w:rPr>
          <w:rStyle w:val="translated-span"/>
        </w:rPr>
        <w:t>cn</w:t>
      </w:r>
      <w:proofErr w:type="spellEnd"/>
      <w:r>
        <w:rPr>
          <w:rStyle w:val="translated-span"/>
        </w:rPr>
        <w:t>=config</w:t>
      </w:r>
      <w:r>
        <w:rPr>
          <w:rStyle w:val="translated-span"/>
        </w:rPr>
        <w:t>：您的数据库实例（</w:t>
      </w:r>
      <w:r>
        <w:rPr>
          <w:rStyle w:val="translated-span"/>
        </w:rPr>
        <w:t>dc=example</w:t>
      </w:r>
      <w:r>
        <w:rPr>
          <w:rStyle w:val="translated-span"/>
        </w:rPr>
        <w:t>，</w:t>
      </w:r>
      <w:r>
        <w:rPr>
          <w:rStyle w:val="translated-span"/>
        </w:rPr>
        <w:t>dc=com</w:t>
      </w:r>
      <w:r>
        <w:rPr>
          <w:rStyle w:val="translated-span"/>
        </w:rPr>
        <w:t>）</w:t>
      </w:r>
      <w:proofErr w:type="spellStart"/>
      <w:r>
        <w:rPr>
          <w:rStyle w:val="translated-span"/>
          <w:i/>
          <w:iCs/>
        </w:rPr>
        <w:t>olcDatabase</w:t>
      </w:r>
      <w:proofErr w:type="spellEnd"/>
      <w:r>
        <w:rPr>
          <w:rStyle w:val="translated-span"/>
          <w:i/>
          <w:iCs/>
        </w:rPr>
        <w:t>={0}</w:t>
      </w:r>
      <w:r>
        <w:rPr>
          <w:rStyle w:val="translated-span"/>
          <w:i/>
          <w:iCs/>
        </w:rPr>
        <w:t>配置，</w:t>
      </w:r>
      <w:proofErr w:type="spellStart"/>
      <w:r>
        <w:rPr>
          <w:rStyle w:val="translated-span"/>
          <w:i/>
          <w:iCs/>
        </w:rPr>
        <w:t>cn</w:t>
      </w:r>
      <w:proofErr w:type="spellEnd"/>
      <w:r>
        <w:rPr>
          <w:rStyle w:val="translated-span"/>
          <w:i/>
          <w:iCs/>
        </w:rPr>
        <w:t>=config</w:t>
      </w:r>
    </w:p>
    <w:p w14:paraId="030C9288" w14:textId="77777777" w:rsidR="00C115F7" w:rsidRDefault="00012C0F">
      <w:pPr>
        <w:spacing w:after="391"/>
        <w:ind w:left="440" w:right="15" w:hanging="220"/>
      </w:pPr>
      <w:r>
        <w:rPr>
          <w:rStyle w:val="translated-span"/>
        </w:rPr>
        <w:t>•</w:t>
      </w:r>
      <w:r>
        <w:rPr>
          <w:rStyle w:val="translated-span"/>
        </w:rPr>
        <w:t>这就是</w:t>
      </w:r>
      <w:r>
        <w:rPr>
          <w:rStyle w:val="translated-span"/>
        </w:rPr>
        <w:t>dc=</w:t>
      </w:r>
      <w:r>
        <w:rPr>
          <w:rStyle w:val="translated-span"/>
        </w:rPr>
        <w:t>示例，</w:t>
      </w:r>
      <w:r>
        <w:rPr>
          <w:rStyle w:val="translated-span"/>
        </w:rPr>
        <w:t>dc=com DIT</w:t>
      </w:r>
      <w:r>
        <w:rPr>
          <w:rStyle w:val="translated-span"/>
        </w:rPr>
        <w:t>的样子：</w:t>
      </w:r>
    </w:p>
    <w:p w14:paraId="145E1EF6" w14:textId="77777777" w:rsidR="00C115F7" w:rsidRDefault="00012C0F">
      <w:pPr>
        <w:spacing w:after="275" w:line="304" w:lineRule="auto"/>
        <w:ind w:left="230" w:right="27"/>
      </w:pPr>
      <w:proofErr w:type="spellStart"/>
      <w:r>
        <w:rPr>
          <w:rStyle w:val="translated-span"/>
          <w:rFonts w:ascii="Courier New" w:hAnsi="Courier New" w:cs="Courier New"/>
          <w:b/>
          <w:bCs/>
          <w:sz w:val="18"/>
          <w:szCs w:val="18"/>
        </w:rPr>
        <w:t>ldapsearch</w:t>
      </w:r>
      <w:proofErr w:type="spellEnd"/>
      <w:r>
        <w:rPr>
          <w:rStyle w:val="translated-span"/>
          <w:rFonts w:ascii="Courier New" w:hAnsi="Courier New" w:cs="Courier New"/>
          <w:b/>
          <w:bCs/>
          <w:sz w:val="18"/>
          <w:szCs w:val="18"/>
        </w:rPr>
        <w:t>-x-LLL-</w:t>
      </w:r>
      <w:proofErr w:type="spellStart"/>
      <w:r>
        <w:rPr>
          <w:rStyle w:val="translated-span"/>
          <w:rFonts w:ascii="Courier New" w:hAnsi="Courier New" w:cs="Courier New"/>
          <w:b/>
          <w:bCs/>
          <w:sz w:val="18"/>
          <w:szCs w:val="18"/>
        </w:rPr>
        <w:t>hdap</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bdc</w:t>
      </w:r>
      <w:proofErr w:type="spellEnd"/>
      <w:r>
        <w:rPr>
          <w:rStyle w:val="translated-span"/>
          <w:rFonts w:ascii="Courier New" w:hAnsi="Courier New" w:cs="Courier New"/>
          <w:b/>
          <w:bCs/>
          <w:sz w:val="18"/>
          <w:szCs w:val="18"/>
        </w:rPr>
        <w:t>=example</w:t>
      </w:r>
      <w:r>
        <w:rPr>
          <w:rStyle w:val="translated-span"/>
          <w:rFonts w:ascii="Courier New" w:hAnsi="Courier New" w:cs="Courier New"/>
          <w:b/>
          <w:bCs/>
          <w:sz w:val="18"/>
          <w:szCs w:val="18"/>
        </w:rPr>
        <w:t>，</w:t>
      </w:r>
      <w:r>
        <w:rPr>
          <w:rStyle w:val="translated-span"/>
          <w:rFonts w:ascii="Courier New" w:hAnsi="Courier New" w:cs="Courier New"/>
          <w:b/>
          <w:bCs/>
          <w:sz w:val="18"/>
          <w:szCs w:val="18"/>
        </w:rPr>
        <w:t>dc=com-</w:t>
      </w:r>
      <w:proofErr w:type="spellStart"/>
      <w:r>
        <w:rPr>
          <w:rStyle w:val="translated-span"/>
          <w:rFonts w:ascii="Courier New" w:hAnsi="Courier New" w:cs="Courier New"/>
          <w:b/>
          <w:bCs/>
          <w:sz w:val="18"/>
          <w:szCs w:val="18"/>
        </w:rPr>
        <w:t>dn</w:t>
      </w:r>
      <w:proofErr w:type="spellEnd"/>
    </w:p>
    <w:p w14:paraId="79D675A5" w14:textId="77777777" w:rsidR="00C115F7" w:rsidRDefault="00012C0F">
      <w:pPr>
        <w:spacing w:after="278" w:line="304" w:lineRule="auto"/>
        <w:ind w:left="230" w:right="133"/>
      </w:pPr>
      <w:proofErr w:type="spellStart"/>
      <w:r>
        <w:rPr>
          <w:rStyle w:val="translated-span"/>
          <w:rFonts w:ascii="Courier New" w:hAnsi="Courier New" w:cs="Courier New"/>
          <w:sz w:val="18"/>
          <w:szCs w:val="18"/>
        </w:rPr>
        <w:t>dn:dc</w:t>
      </w:r>
      <w:proofErr w:type="spellEnd"/>
      <w:r>
        <w:rPr>
          <w:rStyle w:val="translated-span"/>
          <w:rFonts w:ascii="Courier New" w:hAnsi="Courier New" w:cs="Courier New"/>
          <w:sz w:val="18"/>
          <w:szCs w:val="18"/>
        </w:rPr>
        <w:t>=example</w:t>
      </w:r>
      <w:r>
        <w:rPr>
          <w:rStyle w:val="translated-span"/>
          <w:rFonts w:ascii="Courier New" w:hAnsi="Courier New" w:cs="Courier New"/>
          <w:sz w:val="18"/>
          <w:szCs w:val="18"/>
        </w:rPr>
        <w:t>，</w:t>
      </w:r>
      <w:r>
        <w:rPr>
          <w:rStyle w:val="translated-span"/>
          <w:rFonts w:ascii="Courier New" w:hAnsi="Courier New" w:cs="Courier New"/>
          <w:sz w:val="18"/>
          <w:szCs w:val="18"/>
        </w:rPr>
        <w:t>dc=com</w:t>
      </w:r>
    </w:p>
    <w:p w14:paraId="336C2737" w14:textId="77777777" w:rsidR="00C115F7" w:rsidRDefault="00012C0F">
      <w:pPr>
        <w:spacing w:after="530" w:line="304" w:lineRule="auto"/>
        <w:ind w:left="230" w:right="133"/>
      </w:pPr>
      <w:proofErr w:type="spellStart"/>
      <w:r>
        <w:rPr>
          <w:rStyle w:val="translated-span"/>
          <w:rFonts w:ascii="Courier New" w:hAnsi="Courier New" w:cs="Courier New"/>
          <w:sz w:val="18"/>
          <w:szCs w:val="18"/>
        </w:rPr>
        <w:t>dn:cn</w:t>
      </w:r>
      <w:proofErr w:type="spellEnd"/>
      <w:r>
        <w:rPr>
          <w:rStyle w:val="translated-span"/>
          <w:rFonts w:ascii="Courier New" w:hAnsi="Courier New" w:cs="Courier New"/>
          <w:sz w:val="18"/>
          <w:szCs w:val="18"/>
        </w:rPr>
        <w:t>=admin</w:t>
      </w:r>
      <w:r>
        <w:rPr>
          <w:rStyle w:val="translated-span"/>
          <w:rFonts w:ascii="Courier New" w:hAnsi="Courier New" w:cs="Courier New"/>
          <w:sz w:val="18"/>
          <w:szCs w:val="18"/>
        </w:rPr>
        <w:t>，</w:t>
      </w:r>
      <w:r>
        <w:rPr>
          <w:rStyle w:val="translated-span"/>
          <w:rFonts w:ascii="Courier New" w:hAnsi="Courier New" w:cs="Courier New"/>
          <w:sz w:val="18"/>
          <w:szCs w:val="18"/>
        </w:rPr>
        <w:t>dc=example</w:t>
      </w:r>
      <w:r>
        <w:rPr>
          <w:rStyle w:val="translated-span"/>
          <w:rFonts w:ascii="Courier New" w:hAnsi="Courier New" w:cs="Courier New"/>
          <w:sz w:val="18"/>
          <w:szCs w:val="18"/>
        </w:rPr>
        <w:t>，</w:t>
      </w:r>
      <w:r>
        <w:rPr>
          <w:rStyle w:val="translated-span"/>
          <w:rFonts w:ascii="Courier New" w:hAnsi="Courier New" w:cs="Courier New"/>
          <w:sz w:val="18"/>
          <w:szCs w:val="18"/>
        </w:rPr>
        <w:t>dc=com</w:t>
      </w:r>
    </w:p>
    <w:p w14:paraId="57292E96" w14:textId="77777777" w:rsidR="00C115F7" w:rsidRDefault="00012C0F">
      <w:pPr>
        <w:spacing w:after="145" w:line="256" w:lineRule="auto"/>
        <w:ind w:left="230" w:right="15"/>
      </w:pPr>
      <w:r>
        <w:rPr>
          <w:rStyle w:val="translated-span"/>
        </w:rPr>
        <w:t>条目说明：</w:t>
      </w:r>
    </w:p>
    <w:p w14:paraId="61ED26E1" w14:textId="77777777" w:rsidR="00C115F7" w:rsidRDefault="00012C0F">
      <w:pPr>
        <w:spacing w:after="150" w:line="256" w:lineRule="auto"/>
        <w:ind w:left="440" w:right="15" w:hanging="220"/>
      </w:pPr>
      <w:r>
        <w:rPr>
          <w:rStyle w:val="translated-span"/>
        </w:rPr>
        <w:t>•</w:t>
      </w:r>
      <w:r>
        <w:rPr>
          <w:rStyle w:val="translated-span"/>
        </w:rPr>
        <w:t>：</w:t>
      </w:r>
      <w:r>
        <w:rPr>
          <w:rStyle w:val="translated-span"/>
        </w:rPr>
        <w:t>DIT</w:t>
      </w:r>
      <w:r>
        <w:rPr>
          <w:rStyle w:val="translated-span"/>
        </w:rPr>
        <w:t>的基础</w:t>
      </w:r>
      <w:r>
        <w:rPr>
          <w:rStyle w:val="translated-span"/>
          <w:i/>
          <w:iCs/>
        </w:rPr>
        <w:t>dc=</w:t>
      </w:r>
      <w:r>
        <w:rPr>
          <w:rStyle w:val="translated-span"/>
          <w:i/>
          <w:iCs/>
        </w:rPr>
        <w:t>示例，</w:t>
      </w:r>
      <w:r>
        <w:rPr>
          <w:rStyle w:val="translated-span"/>
          <w:i/>
          <w:iCs/>
        </w:rPr>
        <w:t>dc=com</w:t>
      </w:r>
    </w:p>
    <w:p w14:paraId="61F95F47" w14:textId="77777777" w:rsidR="00C115F7" w:rsidRDefault="00012C0F">
      <w:pPr>
        <w:spacing w:after="335" w:line="256" w:lineRule="auto"/>
        <w:ind w:left="440" w:right="15" w:hanging="220"/>
      </w:pPr>
      <w:r>
        <w:rPr>
          <w:rStyle w:val="translated-span"/>
        </w:rPr>
        <w:t>•</w:t>
      </w:r>
      <w:r>
        <w:rPr>
          <w:rStyle w:val="translated-span"/>
        </w:rPr>
        <w:t>：此</w:t>
      </w:r>
      <w:r>
        <w:rPr>
          <w:rStyle w:val="translated-span"/>
        </w:rPr>
        <w:t>DIT</w:t>
      </w:r>
      <w:r>
        <w:rPr>
          <w:rStyle w:val="translated-span"/>
        </w:rPr>
        <w:t>的管理员（</w:t>
      </w:r>
      <w:proofErr w:type="spellStart"/>
      <w:r>
        <w:rPr>
          <w:rStyle w:val="translated-span"/>
        </w:rPr>
        <w:t>rootDN</w:t>
      </w:r>
      <w:proofErr w:type="spellEnd"/>
      <w:r>
        <w:rPr>
          <w:rStyle w:val="translated-span"/>
        </w:rPr>
        <w:t>）（在包安装期间设置）</w:t>
      </w:r>
      <w:proofErr w:type="spellStart"/>
      <w:r>
        <w:rPr>
          <w:rStyle w:val="translated-span"/>
          <w:i/>
          <w:iCs/>
        </w:rPr>
        <w:t>cn</w:t>
      </w:r>
      <w:proofErr w:type="spellEnd"/>
      <w:r>
        <w:rPr>
          <w:rStyle w:val="translated-span"/>
          <w:i/>
          <w:iCs/>
        </w:rPr>
        <w:t>=admin</w:t>
      </w:r>
      <w:r>
        <w:rPr>
          <w:rStyle w:val="translated-span"/>
          <w:i/>
          <w:iCs/>
        </w:rPr>
        <w:t>，</w:t>
      </w:r>
      <w:r>
        <w:rPr>
          <w:rStyle w:val="translated-span"/>
          <w:i/>
          <w:iCs/>
        </w:rPr>
        <w:t>dc=example</w:t>
      </w:r>
      <w:r>
        <w:rPr>
          <w:rStyle w:val="translated-span"/>
          <w:i/>
          <w:iCs/>
        </w:rPr>
        <w:t>，</w:t>
      </w:r>
      <w:r>
        <w:rPr>
          <w:rStyle w:val="translated-span"/>
          <w:i/>
          <w:iCs/>
        </w:rPr>
        <w:t>dc=com</w:t>
      </w:r>
    </w:p>
    <w:p w14:paraId="36C902F5" w14:textId="77777777" w:rsidR="00C115F7" w:rsidRDefault="00012C0F">
      <w:pPr>
        <w:pStyle w:val="4"/>
        <w:ind w:left="-5"/>
      </w:pPr>
      <w:r>
        <w:rPr>
          <w:rStyle w:val="translated-span"/>
        </w:rPr>
        <w:t>1.3.</w:t>
      </w:r>
      <w:r>
        <w:rPr>
          <w:rStyle w:val="translated-span"/>
        </w:rPr>
        <w:t>修改</w:t>
      </w:r>
      <w:r>
        <w:rPr>
          <w:rStyle w:val="translated-span"/>
        </w:rPr>
        <w:t>/</w:t>
      </w:r>
      <w:r>
        <w:rPr>
          <w:rStyle w:val="translated-span"/>
        </w:rPr>
        <w:t>填充数据库</w:t>
      </w:r>
    </w:p>
    <w:p w14:paraId="58833483" w14:textId="77777777" w:rsidR="00C115F7" w:rsidRDefault="00012C0F">
      <w:pPr>
        <w:spacing w:after="145" w:line="256" w:lineRule="auto"/>
        <w:ind w:right="15"/>
      </w:pPr>
      <w:r>
        <w:rPr>
          <w:rStyle w:val="translated-span"/>
        </w:rPr>
        <w:t>让我们向数据库中介绍一些内容。我们将添加以下内容：</w:t>
      </w:r>
    </w:p>
    <w:p w14:paraId="3C8278AE" w14:textId="77777777" w:rsidR="00C115F7" w:rsidRDefault="00012C0F">
      <w:pPr>
        <w:spacing w:after="150" w:line="256" w:lineRule="auto"/>
        <w:ind w:left="220" w:right="15" w:hanging="220"/>
      </w:pPr>
      <w:r>
        <w:rPr>
          <w:rStyle w:val="translated-span"/>
        </w:rPr>
        <w:t>•</w:t>
      </w:r>
      <w:r>
        <w:rPr>
          <w:rStyle w:val="translated-span"/>
        </w:rPr>
        <w:t>名为</w:t>
      </w:r>
      <w:r>
        <w:rPr>
          <w:rStyle w:val="translated-span"/>
        </w:rPr>
        <w:t>“</w:t>
      </w:r>
      <w:r>
        <w:rPr>
          <w:rStyle w:val="translated-span"/>
        </w:rPr>
        <w:t>人</w:t>
      </w:r>
      <w:r>
        <w:rPr>
          <w:rStyle w:val="translated-span"/>
        </w:rPr>
        <w:t>”</w:t>
      </w:r>
      <w:r>
        <w:rPr>
          <w:rStyle w:val="translated-span"/>
        </w:rPr>
        <w:t>的节点（用于存储用户）</w:t>
      </w:r>
    </w:p>
    <w:p w14:paraId="745C850C" w14:textId="77777777" w:rsidR="00C115F7" w:rsidRDefault="00012C0F">
      <w:pPr>
        <w:spacing w:after="150" w:line="256" w:lineRule="auto"/>
        <w:ind w:left="220" w:right="15" w:hanging="220"/>
      </w:pPr>
      <w:r>
        <w:rPr>
          <w:rStyle w:val="translated-span"/>
        </w:rPr>
        <w:lastRenderedPageBreak/>
        <w:t>•</w:t>
      </w:r>
      <w:r>
        <w:rPr>
          <w:rStyle w:val="translated-span"/>
        </w:rPr>
        <w:t>称为组的节点（用于存储组）</w:t>
      </w:r>
    </w:p>
    <w:p w14:paraId="1C691566" w14:textId="77777777" w:rsidR="00C115F7" w:rsidRDefault="00012C0F">
      <w:pPr>
        <w:spacing w:after="150" w:line="256" w:lineRule="auto"/>
        <w:ind w:left="220" w:right="15" w:hanging="220"/>
      </w:pPr>
      <w:r>
        <w:rPr>
          <w:rStyle w:val="translated-span"/>
        </w:rPr>
        <w:t>•</w:t>
      </w:r>
      <w:r>
        <w:rPr>
          <w:rStyle w:val="translated-span"/>
        </w:rPr>
        <w:t>一个名为矿工的团体</w:t>
      </w:r>
    </w:p>
    <w:p w14:paraId="06669D3C" w14:textId="77777777" w:rsidR="00C115F7" w:rsidRDefault="00012C0F">
      <w:pPr>
        <w:spacing w:after="282" w:line="256" w:lineRule="auto"/>
        <w:ind w:left="220" w:right="15" w:hanging="220"/>
      </w:pPr>
      <w:r>
        <w:rPr>
          <w:rStyle w:val="translated-span"/>
        </w:rPr>
        <w:t>•</w:t>
      </w:r>
      <w:r>
        <w:rPr>
          <w:rStyle w:val="translated-span"/>
        </w:rPr>
        <w:t>一个叫</w:t>
      </w:r>
      <w:r>
        <w:rPr>
          <w:rStyle w:val="translated-span"/>
        </w:rPr>
        <w:t>john</w:t>
      </w:r>
      <w:r>
        <w:rPr>
          <w:rStyle w:val="translated-span"/>
        </w:rPr>
        <w:t>的用户</w:t>
      </w:r>
    </w:p>
    <w:p w14:paraId="29AABC99" w14:textId="77777777" w:rsidR="00C115F7" w:rsidRDefault="00012C0F">
      <w:pPr>
        <w:spacing w:after="392"/>
        <w:ind w:right="15"/>
      </w:pPr>
      <w:r>
        <w:rPr>
          <w:rStyle w:val="translated-span"/>
        </w:rPr>
        <w:t>创建以下</w:t>
      </w:r>
      <w:r>
        <w:rPr>
          <w:rStyle w:val="translated-span"/>
        </w:rPr>
        <w:t>LDIF</w:t>
      </w:r>
      <w:r>
        <w:rPr>
          <w:rStyle w:val="translated-span"/>
        </w:rPr>
        <w:t>文件并将其命名为</w:t>
      </w:r>
      <w:proofErr w:type="spellStart"/>
      <w:r>
        <w:rPr>
          <w:rStyle w:val="translated-span"/>
        </w:rPr>
        <w:t>add_content.LDIF</w:t>
      </w:r>
      <w:proofErr w:type="spellEnd"/>
      <w:r>
        <w:rPr>
          <w:rStyle w:val="translated-span"/>
        </w:rPr>
        <w:t>：</w:t>
      </w:r>
    </w:p>
    <w:p w14:paraId="1611FD18" w14:textId="77777777" w:rsidR="00C115F7" w:rsidRDefault="00012C0F">
      <w:pPr>
        <w:spacing w:after="11" w:line="304" w:lineRule="auto"/>
        <w:ind w:left="-5" w:right="6152"/>
      </w:pPr>
      <w:proofErr w:type="spellStart"/>
      <w:r>
        <w:rPr>
          <w:rStyle w:val="translated-span"/>
          <w:rFonts w:ascii="Courier New" w:hAnsi="Courier New" w:cs="Courier New"/>
          <w:sz w:val="18"/>
          <w:szCs w:val="18"/>
        </w:rPr>
        <w:t>dn:ou</w:t>
      </w:r>
      <w:proofErr w:type="spellEnd"/>
      <w:r>
        <w:rPr>
          <w:rStyle w:val="translated-span"/>
          <w:rFonts w:ascii="Courier New" w:hAnsi="Courier New" w:cs="Courier New"/>
          <w:sz w:val="18"/>
          <w:szCs w:val="18"/>
        </w:rPr>
        <w:t>=People</w:t>
      </w:r>
      <w:r>
        <w:rPr>
          <w:rStyle w:val="translated-span"/>
          <w:rFonts w:ascii="Courier New" w:hAnsi="Courier New" w:cs="Courier New"/>
          <w:sz w:val="18"/>
          <w:szCs w:val="18"/>
        </w:rPr>
        <w:t>，</w:t>
      </w:r>
      <w:r>
        <w:rPr>
          <w:rStyle w:val="translated-span"/>
          <w:rFonts w:ascii="Courier New" w:hAnsi="Courier New" w:cs="Courier New"/>
          <w:sz w:val="18"/>
          <w:szCs w:val="18"/>
        </w:rPr>
        <w:t>dc=example</w:t>
      </w:r>
      <w:r>
        <w:rPr>
          <w:rStyle w:val="translated-span"/>
          <w:rFonts w:ascii="Courier New" w:hAnsi="Courier New" w:cs="Courier New"/>
          <w:sz w:val="18"/>
          <w:szCs w:val="18"/>
        </w:rPr>
        <w:t>，</w:t>
      </w:r>
      <w:r>
        <w:rPr>
          <w:rStyle w:val="translated-span"/>
          <w:rFonts w:ascii="Courier New" w:hAnsi="Courier New" w:cs="Courier New"/>
          <w:sz w:val="18"/>
          <w:szCs w:val="18"/>
        </w:rPr>
        <w:t>dc=com</w:t>
      </w:r>
      <w:r>
        <w:rPr>
          <w:rStyle w:val="translated-span"/>
          <w:rFonts w:ascii="Courier New" w:hAnsi="Courier New" w:cs="Courier New"/>
          <w:sz w:val="18"/>
          <w:szCs w:val="18"/>
        </w:rPr>
        <w:t>对象类：</w:t>
      </w:r>
      <w:proofErr w:type="spellStart"/>
      <w:r>
        <w:rPr>
          <w:rStyle w:val="translated-span"/>
          <w:rFonts w:ascii="Courier New" w:hAnsi="Courier New" w:cs="Courier New"/>
          <w:sz w:val="18"/>
          <w:szCs w:val="18"/>
        </w:rPr>
        <w:t>organizationalUnit</w:t>
      </w:r>
      <w:proofErr w:type="spellEnd"/>
      <w:r>
        <w:rPr>
          <w:rStyle w:val="translated-span"/>
          <w:rFonts w:ascii="Courier New" w:hAnsi="Courier New" w:cs="Courier New"/>
          <w:sz w:val="18"/>
          <w:szCs w:val="18"/>
        </w:rPr>
        <w:t xml:space="preserve"> </w:t>
      </w:r>
      <w:proofErr w:type="spellStart"/>
      <w:proofErr w:type="gramStart"/>
      <w:r>
        <w:rPr>
          <w:rStyle w:val="translated-span"/>
          <w:rFonts w:ascii="Courier New" w:hAnsi="Courier New" w:cs="Courier New"/>
          <w:sz w:val="18"/>
          <w:szCs w:val="18"/>
        </w:rPr>
        <w:t>ou:People</w:t>
      </w:r>
      <w:proofErr w:type="spellEnd"/>
      <w:proofErr w:type="gramEnd"/>
    </w:p>
    <w:p w14:paraId="4B274E72" w14:textId="77777777" w:rsidR="00C115F7" w:rsidRDefault="00012C0F">
      <w:pPr>
        <w:spacing w:after="272" w:line="304" w:lineRule="auto"/>
        <w:ind w:left="-5" w:right="6152"/>
      </w:pPr>
      <w:proofErr w:type="spellStart"/>
      <w:r>
        <w:rPr>
          <w:rStyle w:val="translated-span"/>
          <w:rFonts w:ascii="Courier New" w:hAnsi="Courier New" w:cs="Courier New"/>
          <w:sz w:val="18"/>
          <w:szCs w:val="18"/>
        </w:rPr>
        <w:t>dn:ou</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组，</w:t>
      </w:r>
      <w:r>
        <w:rPr>
          <w:rStyle w:val="translated-span"/>
          <w:rFonts w:ascii="Courier New" w:hAnsi="Courier New" w:cs="Courier New"/>
          <w:sz w:val="18"/>
          <w:szCs w:val="18"/>
        </w:rPr>
        <w:t>dc=</w:t>
      </w:r>
      <w:r>
        <w:rPr>
          <w:rStyle w:val="translated-span"/>
          <w:rFonts w:ascii="Courier New" w:hAnsi="Courier New" w:cs="Courier New"/>
          <w:sz w:val="18"/>
          <w:szCs w:val="18"/>
        </w:rPr>
        <w:t>示例，</w:t>
      </w:r>
      <w:r>
        <w:rPr>
          <w:rStyle w:val="translated-span"/>
          <w:rFonts w:ascii="Courier New" w:hAnsi="Courier New" w:cs="Courier New"/>
          <w:sz w:val="18"/>
          <w:szCs w:val="18"/>
        </w:rPr>
        <w:t>dc=com</w:t>
      </w:r>
      <w:r>
        <w:rPr>
          <w:rStyle w:val="translated-span"/>
          <w:rFonts w:ascii="Courier New" w:hAnsi="Courier New" w:cs="Courier New"/>
          <w:sz w:val="18"/>
          <w:szCs w:val="18"/>
        </w:rPr>
        <w:t>对象类：</w:t>
      </w:r>
      <w:proofErr w:type="spellStart"/>
      <w:r>
        <w:rPr>
          <w:rStyle w:val="translated-span"/>
          <w:rFonts w:ascii="Courier New" w:hAnsi="Courier New" w:cs="Courier New"/>
          <w:sz w:val="18"/>
          <w:szCs w:val="18"/>
        </w:rPr>
        <w:t>organizationalUnit</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ou</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组</w:t>
      </w:r>
    </w:p>
    <w:p w14:paraId="3DF94541" w14:textId="77777777" w:rsidR="00C115F7" w:rsidRDefault="00012C0F">
      <w:pPr>
        <w:spacing w:after="272" w:line="304" w:lineRule="auto"/>
        <w:ind w:left="-5" w:right="5413"/>
      </w:pPr>
      <w:proofErr w:type="spellStart"/>
      <w:r>
        <w:rPr>
          <w:rStyle w:val="translated-span"/>
          <w:rFonts w:ascii="Courier New" w:hAnsi="Courier New" w:cs="Courier New"/>
          <w:sz w:val="18"/>
          <w:szCs w:val="18"/>
        </w:rPr>
        <w:t>dn:cn</w:t>
      </w:r>
      <w:proofErr w:type="spellEnd"/>
      <w:r>
        <w:rPr>
          <w:rStyle w:val="translated-span"/>
          <w:rFonts w:ascii="Courier New" w:hAnsi="Courier New" w:cs="Courier New"/>
          <w:sz w:val="18"/>
          <w:szCs w:val="18"/>
        </w:rPr>
        <w:t>=miners</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ou</w:t>
      </w:r>
      <w:proofErr w:type="spellEnd"/>
      <w:r>
        <w:rPr>
          <w:rStyle w:val="translated-span"/>
          <w:rFonts w:ascii="Courier New" w:hAnsi="Courier New" w:cs="Courier New"/>
          <w:sz w:val="18"/>
          <w:szCs w:val="18"/>
        </w:rPr>
        <w:t>=Groups</w:t>
      </w:r>
      <w:r>
        <w:rPr>
          <w:rStyle w:val="translated-span"/>
          <w:rFonts w:ascii="Courier New" w:hAnsi="Courier New" w:cs="Courier New"/>
          <w:sz w:val="18"/>
          <w:szCs w:val="18"/>
        </w:rPr>
        <w:t>，</w:t>
      </w:r>
      <w:r>
        <w:rPr>
          <w:rStyle w:val="translated-span"/>
          <w:rFonts w:ascii="Courier New" w:hAnsi="Courier New" w:cs="Courier New"/>
          <w:sz w:val="18"/>
          <w:szCs w:val="18"/>
        </w:rPr>
        <w:t>dc=example</w:t>
      </w:r>
      <w:r>
        <w:rPr>
          <w:rStyle w:val="translated-span"/>
          <w:rFonts w:ascii="Courier New" w:hAnsi="Courier New" w:cs="Courier New"/>
          <w:sz w:val="18"/>
          <w:szCs w:val="18"/>
        </w:rPr>
        <w:t>，</w:t>
      </w:r>
      <w:r>
        <w:rPr>
          <w:rStyle w:val="translated-span"/>
          <w:rFonts w:ascii="Courier New" w:hAnsi="Courier New" w:cs="Courier New"/>
          <w:sz w:val="18"/>
          <w:szCs w:val="18"/>
        </w:rPr>
        <w:t>dc=com</w:t>
      </w:r>
      <w:r>
        <w:rPr>
          <w:rStyle w:val="translated-span"/>
          <w:rFonts w:ascii="Courier New" w:hAnsi="Courier New" w:cs="Courier New"/>
          <w:sz w:val="18"/>
          <w:szCs w:val="18"/>
        </w:rPr>
        <w:t>对象类：</w:t>
      </w:r>
      <w:proofErr w:type="spellStart"/>
      <w:r>
        <w:rPr>
          <w:rStyle w:val="translated-span"/>
          <w:rFonts w:ascii="Courier New" w:hAnsi="Courier New" w:cs="Courier New"/>
          <w:sz w:val="18"/>
          <w:szCs w:val="18"/>
        </w:rPr>
        <w:t>posixGroup</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cn:miners</w:t>
      </w:r>
      <w:proofErr w:type="spellEnd"/>
      <w:r>
        <w:rPr>
          <w:rStyle w:val="translated-span"/>
          <w:rFonts w:ascii="Courier New" w:hAnsi="Courier New" w:cs="Courier New"/>
          <w:sz w:val="18"/>
          <w:szCs w:val="18"/>
        </w:rPr>
        <w:t>编号：</w:t>
      </w:r>
      <w:r>
        <w:rPr>
          <w:rStyle w:val="translated-span"/>
          <w:rFonts w:ascii="Courier New" w:hAnsi="Courier New" w:cs="Courier New"/>
          <w:sz w:val="18"/>
          <w:szCs w:val="18"/>
        </w:rPr>
        <w:t>5000</w:t>
      </w:r>
    </w:p>
    <w:p w14:paraId="1EE2A04A" w14:textId="77777777" w:rsidR="00C115F7" w:rsidRDefault="00012C0F">
      <w:pPr>
        <w:spacing w:after="259" w:line="304" w:lineRule="auto"/>
        <w:ind w:left="-5" w:right="5518"/>
      </w:pPr>
      <w:proofErr w:type="spellStart"/>
      <w:r>
        <w:rPr>
          <w:rStyle w:val="translated-span"/>
          <w:rFonts w:ascii="Courier New" w:hAnsi="Courier New" w:cs="Courier New"/>
          <w:sz w:val="18"/>
          <w:szCs w:val="18"/>
        </w:rPr>
        <w:t>dn:uid</w:t>
      </w:r>
      <w:proofErr w:type="spellEnd"/>
      <w:r>
        <w:rPr>
          <w:rStyle w:val="translated-span"/>
          <w:rFonts w:ascii="Courier New" w:hAnsi="Courier New" w:cs="Courier New"/>
          <w:sz w:val="18"/>
          <w:szCs w:val="18"/>
        </w:rPr>
        <w:t>=john</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ou</w:t>
      </w:r>
      <w:proofErr w:type="spellEnd"/>
      <w:r>
        <w:rPr>
          <w:rStyle w:val="translated-span"/>
          <w:rFonts w:ascii="Courier New" w:hAnsi="Courier New" w:cs="Courier New"/>
          <w:sz w:val="18"/>
          <w:szCs w:val="18"/>
        </w:rPr>
        <w:t>=People</w:t>
      </w:r>
      <w:r>
        <w:rPr>
          <w:rStyle w:val="translated-span"/>
          <w:rFonts w:ascii="Courier New" w:hAnsi="Courier New" w:cs="Courier New"/>
          <w:sz w:val="18"/>
          <w:szCs w:val="18"/>
        </w:rPr>
        <w:t>，</w:t>
      </w:r>
      <w:r>
        <w:rPr>
          <w:rStyle w:val="translated-span"/>
          <w:rFonts w:ascii="Courier New" w:hAnsi="Courier New" w:cs="Courier New"/>
          <w:sz w:val="18"/>
          <w:szCs w:val="18"/>
        </w:rPr>
        <w:t>dc=example</w:t>
      </w:r>
      <w:r>
        <w:rPr>
          <w:rStyle w:val="translated-span"/>
          <w:rFonts w:ascii="Courier New" w:hAnsi="Courier New" w:cs="Courier New"/>
          <w:sz w:val="18"/>
          <w:szCs w:val="18"/>
        </w:rPr>
        <w:t>，</w:t>
      </w:r>
      <w:r>
        <w:rPr>
          <w:rStyle w:val="translated-span"/>
          <w:rFonts w:ascii="Courier New" w:hAnsi="Courier New" w:cs="Courier New"/>
          <w:sz w:val="18"/>
          <w:szCs w:val="18"/>
        </w:rPr>
        <w:t>dc=com</w:t>
      </w:r>
      <w:r>
        <w:rPr>
          <w:rStyle w:val="translated-span"/>
          <w:rFonts w:ascii="Courier New" w:hAnsi="Courier New" w:cs="Courier New"/>
          <w:sz w:val="18"/>
          <w:szCs w:val="18"/>
        </w:rPr>
        <w:t>对象类：</w:t>
      </w:r>
      <w:proofErr w:type="spellStart"/>
      <w:r>
        <w:rPr>
          <w:rStyle w:val="translated-span"/>
          <w:rFonts w:ascii="Courier New" w:hAnsi="Courier New" w:cs="Courier New"/>
          <w:sz w:val="18"/>
          <w:szCs w:val="18"/>
        </w:rPr>
        <w:t>inetOrgPerson</w:t>
      </w:r>
      <w:proofErr w:type="spellEnd"/>
      <w:r>
        <w:rPr>
          <w:rStyle w:val="translated-span"/>
          <w:rFonts w:ascii="Courier New" w:hAnsi="Courier New" w:cs="Courier New"/>
          <w:sz w:val="18"/>
          <w:szCs w:val="18"/>
        </w:rPr>
        <w:t>对象类：</w:t>
      </w:r>
      <w:proofErr w:type="spellStart"/>
      <w:r>
        <w:rPr>
          <w:rStyle w:val="translated-span"/>
          <w:rFonts w:ascii="Courier New" w:hAnsi="Courier New" w:cs="Courier New"/>
          <w:sz w:val="18"/>
          <w:szCs w:val="18"/>
        </w:rPr>
        <w:t>posixAccount</w:t>
      </w:r>
      <w:proofErr w:type="spellEnd"/>
      <w:r>
        <w:rPr>
          <w:rStyle w:val="translated-span"/>
          <w:rFonts w:ascii="Courier New" w:hAnsi="Courier New" w:cs="Courier New"/>
          <w:sz w:val="18"/>
          <w:szCs w:val="18"/>
        </w:rPr>
        <w:t>对象类：</w:t>
      </w:r>
      <w:proofErr w:type="spellStart"/>
      <w:r>
        <w:rPr>
          <w:rStyle w:val="translated-span"/>
          <w:rFonts w:ascii="Courier New" w:hAnsi="Courier New" w:cs="Courier New"/>
          <w:sz w:val="18"/>
          <w:szCs w:val="18"/>
        </w:rPr>
        <w:t>shadowAccount</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uid:john</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sn:Doe</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givenName:john</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cn:john</w:t>
      </w:r>
      <w:proofErr w:type="spellEnd"/>
      <w:r>
        <w:rPr>
          <w:rStyle w:val="translated-span"/>
          <w:rFonts w:ascii="Courier New" w:hAnsi="Courier New" w:cs="Courier New"/>
          <w:sz w:val="18"/>
          <w:szCs w:val="18"/>
        </w:rPr>
        <w:t xml:space="preserve"> Doe uidNumber:10000 gidNumber:5000</w:t>
      </w:r>
      <w:r>
        <w:rPr>
          <w:rStyle w:val="translated-span"/>
          <w:rFonts w:ascii="Courier New" w:hAnsi="Courier New" w:cs="Courier New"/>
          <w:sz w:val="18"/>
          <w:szCs w:val="18"/>
        </w:rPr>
        <w:t>用户密码：</w:t>
      </w:r>
      <w:proofErr w:type="spellStart"/>
      <w:r>
        <w:rPr>
          <w:rStyle w:val="translated-span"/>
          <w:rFonts w:ascii="Courier New" w:hAnsi="Courier New" w:cs="Courier New"/>
          <w:sz w:val="18"/>
          <w:szCs w:val="18"/>
        </w:rPr>
        <w:t>johnldap</w:t>
      </w:r>
      <w:proofErr w:type="spellEnd"/>
      <w:r>
        <w:rPr>
          <w:rStyle w:val="translated-span"/>
          <w:rFonts w:ascii="Courier New" w:hAnsi="Courier New" w:cs="Courier New"/>
          <w:sz w:val="18"/>
          <w:szCs w:val="18"/>
        </w:rPr>
        <w:t xml:space="preserve"> </w:t>
      </w:r>
      <w:proofErr w:type="spellStart"/>
      <w:proofErr w:type="gramStart"/>
      <w:r>
        <w:rPr>
          <w:rStyle w:val="translated-span"/>
          <w:rFonts w:ascii="Courier New" w:hAnsi="Courier New" w:cs="Courier New"/>
          <w:sz w:val="18"/>
          <w:szCs w:val="18"/>
        </w:rPr>
        <w:t>gecos:john</w:t>
      </w:r>
      <w:proofErr w:type="spellEnd"/>
      <w:proofErr w:type="gramEnd"/>
      <w:r>
        <w:rPr>
          <w:rStyle w:val="translated-span"/>
          <w:rFonts w:ascii="Courier New" w:hAnsi="Courier New" w:cs="Courier New"/>
          <w:sz w:val="18"/>
          <w:szCs w:val="18"/>
        </w:rPr>
        <w:t xml:space="preserve"> Doe </w:t>
      </w:r>
      <w:proofErr w:type="spellStart"/>
      <w:r>
        <w:rPr>
          <w:rStyle w:val="translated-span"/>
          <w:rFonts w:ascii="Courier New" w:hAnsi="Courier New" w:cs="Courier New"/>
          <w:sz w:val="18"/>
          <w:szCs w:val="18"/>
        </w:rPr>
        <w:t>loginShell</w:t>
      </w:r>
      <w:proofErr w:type="spellEnd"/>
      <w:r>
        <w:rPr>
          <w:rStyle w:val="translated-span"/>
          <w:rFonts w:ascii="Courier New" w:hAnsi="Courier New" w:cs="Courier New"/>
          <w:sz w:val="18"/>
          <w:szCs w:val="18"/>
        </w:rPr>
        <w:t xml:space="preserve">:/bin/bash </w:t>
      </w:r>
      <w:proofErr w:type="spellStart"/>
      <w:r>
        <w:rPr>
          <w:rStyle w:val="translated-span"/>
          <w:rFonts w:ascii="Courier New" w:hAnsi="Courier New" w:cs="Courier New"/>
          <w:sz w:val="18"/>
          <w:szCs w:val="18"/>
        </w:rPr>
        <w:t>homeditory</w:t>
      </w:r>
      <w:proofErr w:type="spellEnd"/>
      <w:r>
        <w:rPr>
          <w:rStyle w:val="translated-span"/>
          <w:rFonts w:ascii="Courier New" w:hAnsi="Courier New" w:cs="Courier New"/>
          <w:sz w:val="18"/>
          <w:szCs w:val="18"/>
        </w:rPr>
        <w:t>:/home/john</w:t>
      </w:r>
    </w:p>
    <w:p w14:paraId="772BE9E8" w14:textId="77777777" w:rsidR="00C115F7" w:rsidRDefault="00012C0F">
      <w:pPr>
        <w:spacing w:after="197"/>
        <w:ind w:right="15"/>
      </w:pPr>
      <w:r>
        <w:rPr>
          <w:noProof/>
        </w:rPr>
        <w:drawing>
          <wp:anchor distT="0" distB="0" distL="114300" distR="114300" simplePos="0" relativeHeight="251691008" behindDoc="0" locked="0" layoutInCell="1" allowOverlap="0" wp14:anchorId="44B199EC" wp14:editId="6C6ACD06">
            <wp:simplePos x="0" y="0"/>
            <wp:positionH relativeFrom="column">
              <wp:align>left</wp:align>
            </wp:positionH>
            <wp:positionV relativeFrom="line">
              <wp:posOffset>0</wp:posOffset>
            </wp:positionV>
            <wp:extent cx="304800" cy="9525"/>
            <wp:effectExtent l="0" t="0" r="0" b="0"/>
            <wp:wrapSquare wrapText="bothSides"/>
            <wp:docPr id="169"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目录中的</w:t>
      </w:r>
      <w:proofErr w:type="spellStart"/>
      <w:r>
        <w:rPr>
          <w:rStyle w:val="translated-span"/>
        </w:rPr>
        <w:t>uid</w:t>
      </w:r>
      <w:proofErr w:type="spellEnd"/>
      <w:r>
        <w:rPr>
          <w:rStyle w:val="translated-span"/>
        </w:rPr>
        <w:t>和</w:t>
      </w:r>
      <w:r>
        <w:rPr>
          <w:rStyle w:val="translated-span"/>
        </w:rPr>
        <w:t>gid</w:t>
      </w:r>
      <w:r>
        <w:rPr>
          <w:rStyle w:val="translated-span"/>
        </w:rPr>
        <w:t>值不要与本地值冲突，这一点很重要。请使用较高的数字范围，例如从</w:t>
      </w:r>
      <w:r>
        <w:rPr>
          <w:rStyle w:val="translated-span"/>
        </w:rPr>
        <w:t>5000</w:t>
      </w:r>
      <w:r>
        <w:rPr>
          <w:rStyle w:val="translated-span"/>
        </w:rPr>
        <w:t>开始。通过在</w:t>
      </w:r>
      <w:proofErr w:type="spellStart"/>
      <w:r>
        <w:rPr>
          <w:rStyle w:val="translated-span"/>
        </w:rPr>
        <w:t>ldap</w:t>
      </w:r>
      <w:proofErr w:type="spellEnd"/>
      <w:r>
        <w:rPr>
          <w:rStyle w:val="translated-span"/>
        </w:rPr>
        <w:t xml:space="preserve"> high</w:t>
      </w:r>
      <w:r>
        <w:rPr>
          <w:rStyle w:val="translated-span"/>
        </w:rPr>
        <w:t>中设置</w:t>
      </w:r>
      <w:proofErr w:type="spellStart"/>
      <w:r>
        <w:rPr>
          <w:rStyle w:val="translated-span"/>
        </w:rPr>
        <w:t>uid</w:t>
      </w:r>
      <w:proofErr w:type="spellEnd"/>
      <w:r>
        <w:rPr>
          <w:rStyle w:val="translated-span"/>
        </w:rPr>
        <w:t>和</w:t>
      </w:r>
      <w:r>
        <w:rPr>
          <w:rStyle w:val="translated-span"/>
        </w:rPr>
        <w:t>gid</w:t>
      </w:r>
      <w:r>
        <w:rPr>
          <w:rStyle w:val="translated-span"/>
        </w:rPr>
        <w:t>值，您还可以更轻松地控制本地用户与</w:t>
      </w:r>
      <w:proofErr w:type="spellStart"/>
      <w:r>
        <w:rPr>
          <w:rStyle w:val="translated-span"/>
        </w:rPr>
        <w:t>ldap</w:t>
      </w:r>
      <w:proofErr w:type="spellEnd"/>
      <w:r>
        <w:rPr>
          <w:rStyle w:val="translated-span"/>
        </w:rPr>
        <w:t>用户的操作。稍后将详细介绍。</w:t>
      </w:r>
    </w:p>
    <w:p w14:paraId="6AB95DDE" w14:textId="77777777" w:rsidR="00C115F7" w:rsidRDefault="00012C0F">
      <w:pPr>
        <w:spacing w:after="384"/>
        <w:ind w:right="15"/>
      </w:pPr>
      <w:r>
        <w:rPr>
          <w:rStyle w:val="translated-span"/>
        </w:rPr>
        <w:t>添加内容：</w:t>
      </w:r>
    </w:p>
    <w:p w14:paraId="6452FFC3" w14:textId="77777777" w:rsidR="00C115F7" w:rsidRDefault="00012C0F">
      <w:pPr>
        <w:spacing w:after="275" w:line="304" w:lineRule="auto"/>
        <w:ind w:left="-5" w:right="27"/>
      </w:pPr>
      <w:proofErr w:type="spellStart"/>
      <w:r>
        <w:rPr>
          <w:rStyle w:val="translated-span"/>
          <w:rFonts w:ascii="Courier New" w:hAnsi="Courier New" w:cs="Courier New"/>
          <w:b/>
          <w:bCs/>
          <w:sz w:val="18"/>
          <w:szCs w:val="18"/>
        </w:rPr>
        <w:t>ldapadd</w:t>
      </w:r>
      <w:proofErr w:type="spellEnd"/>
      <w:r>
        <w:rPr>
          <w:rStyle w:val="translated-span"/>
          <w:rFonts w:ascii="Courier New" w:hAnsi="Courier New" w:cs="Courier New"/>
          <w:b/>
          <w:bCs/>
          <w:sz w:val="18"/>
          <w:szCs w:val="18"/>
        </w:rPr>
        <w:t>-x-</w:t>
      </w:r>
      <w:proofErr w:type="spellStart"/>
      <w:r>
        <w:rPr>
          <w:rStyle w:val="translated-span"/>
          <w:rFonts w:ascii="Courier New" w:hAnsi="Courier New" w:cs="Courier New"/>
          <w:b/>
          <w:bCs/>
          <w:sz w:val="18"/>
          <w:szCs w:val="18"/>
        </w:rPr>
        <w:t>dcn</w:t>
      </w:r>
      <w:proofErr w:type="spellEnd"/>
      <w:r>
        <w:rPr>
          <w:rStyle w:val="translated-span"/>
          <w:rFonts w:ascii="Courier New" w:hAnsi="Courier New" w:cs="Courier New"/>
          <w:b/>
          <w:bCs/>
          <w:sz w:val="18"/>
          <w:szCs w:val="18"/>
        </w:rPr>
        <w:t>=admin</w:t>
      </w:r>
      <w:r>
        <w:rPr>
          <w:rStyle w:val="translated-span"/>
          <w:rFonts w:ascii="Courier New" w:hAnsi="Courier New" w:cs="Courier New"/>
          <w:b/>
          <w:bCs/>
          <w:sz w:val="18"/>
          <w:szCs w:val="18"/>
        </w:rPr>
        <w:t>，</w:t>
      </w:r>
      <w:r>
        <w:rPr>
          <w:rStyle w:val="translated-span"/>
          <w:rFonts w:ascii="Courier New" w:hAnsi="Courier New" w:cs="Courier New"/>
          <w:b/>
          <w:bCs/>
          <w:sz w:val="18"/>
          <w:szCs w:val="18"/>
        </w:rPr>
        <w:t>dc=example</w:t>
      </w:r>
      <w:r>
        <w:rPr>
          <w:rStyle w:val="translated-span"/>
          <w:rFonts w:ascii="Courier New" w:hAnsi="Courier New" w:cs="Courier New"/>
          <w:b/>
          <w:bCs/>
          <w:sz w:val="18"/>
          <w:szCs w:val="18"/>
        </w:rPr>
        <w:t>，</w:t>
      </w:r>
      <w:r>
        <w:rPr>
          <w:rStyle w:val="translated-span"/>
          <w:rFonts w:ascii="Courier New" w:hAnsi="Courier New" w:cs="Courier New"/>
          <w:b/>
          <w:bCs/>
          <w:sz w:val="18"/>
          <w:szCs w:val="18"/>
        </w:rPr>
        <w:t xml:space="preserve">dc=com-W-f </w:t>
      </w:r>
      <w:proofErr w:type="spellStart"/>
      <w:r>
        <w:rPr>
          <w:rStyle w:val="translated-span"/>
          <w:rFonts w:ascii="Courier New" w:hAnsi="Courier New" w:cs="Courier New"/>
          <w:b/>
          <w:bCs/>
          <w:sz w:val="18"/>
          <w:szCs w:val="18"/>
        </w:rPr>
        <w:t>add_content.ldif</w:t>
      </w:r>
      <w:proofErr w:type="spellEnd"/>
    </w:p>
    <w:p w14:paraId="5F2ACE2E" w14:textId="77777777" w:rsidR="00C115F7" w:rsidRDefault="00012C0F">
      <w:pPr>
        <w:spacing w:after="11" w:line="304" w:lineRule="auto"/>
        <w:ind w:left="-5" w:right="133"/>
      </w:pPr>
      <w:r>
        <w:rPr>
          <w:rStyle w:val="translated-span"/>
          <w:rFonts w:ascii="Courier New" w:hAnsi="Courier New" w:cs="Courier New"/>
          <w:sz w:val="18"/>
          <w:szCs w:val="18"/>
        </w:rPr>
        <w:t>输入</w:t>
      </w:r>
      <w:r>
        <w:rPr>
          <w:rStyle w:val="translated-span"/>
          <w:rFonts w:ascii="Courier New" w:hAnsi="Courier New" w:cs="Courier New"/>
          <w:sz w:val="18"/>
          <w:szCs w:val="18"/>
        </w:rPr>
        <w:t>LDAP</w:t>
      </w:r>
      <w:r>
        <w:rPr>
          <w:rStyle w:val="translated-span"/>
          <w:rFonts w:ascii="Courier New" w:hAnsi="Courier New" w:cs="Courier New"/>
          <w:sz w:val="18"/>
          <w:szCs w:val="18"/>
        </w:rPr>
        <w:t>密码：</w:t>
      </w:r>
      <w:r>
        <w:rPr>
          <w:rStyle w:val="translated-span"/>
          <w:rFonts w:ascii="Courier New" w:hAnsi="Courier New" w:cs="Courier New"/>
          <w:sz w:val="18"/>
          <w:szCs w:val="18"/>
        </w:rPr>
        <w:t>********</w:t>
      </w:r>
    </w:p>
    <w:p w14:paraId="08349B99" w14:textId="77777777" w:rsidR="00C115F7" w:rsidRDefault="00012C0F">
      <w:pPr>
        <w:spacing w:after="278" w:line="304" w:lineRule="auto"/>
        <w:ind w:left="-5" w:right="133"/>
      </w:pPr>
      <w:r>
        <w:rPr>
          <w:rStyle w:val="translated-span"/>
          <w:rFonts w:ascii="Courier New" w:hAnsi="Courier New" w:cs="Courier New"/>
          <w:sz w:val="18"/>
          <w:szCs w:val="18"/>
        </w:rPr>
        <w:t>添加新条目</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ou</w:t>
      </w:r>
      <w:proofErr w:type="spellEnd"/>
      <w:r>
        <w:rPr>
          <w:rStyle w:val="translated-span"/>
          <w:rFonts w:ascii="Courier New" w:hAnsi="Courier New" w:cs="Courier New"/>
          <w:sz w:val="18"/>
          <w:szCs w:val="18"/>
        </w:rPr>
        <w:t>=People</w:t>
      </w:r>
      <w:r>
        <w:rPr>
          <w:rStyle w:val="translated-span"/>
          <w:rFonts w:ascii="Courier New" w:hAnsi="Courier New" w:cs="Courier New"/>
          <w:sz w:val="18"/>
          <w:szCs w:val="18"/>
        </w:rPr>
        <w:t>，</w:t>
      </w:r>
      <w:r>
        <w:rPr>
          <w:rStyle w:val="translated-span"/>
          <w:rFonts w:ascii="Courier New" w:hAnsi="Courier New" w:cs="Courier New"/>
          <w:sz w:val="18"/>
          <w:szCs w:val="18"/>
        </w:rPr>
        <w:t>dc=example</w:t>
      </w:r>
      <w:r>
        <w:rPr>
          <w:rStyle w:val="translated-span"/>
          <w:rFonts w:ascii="Courier New" w:hAnsi="Courier New" w:cs="Courier New"/>
          <w:sz w:val="18"/>
          <w:szCs w:val="18"/>
        </w:rPr>
        <w:t>，</w:t>
      </w:r>
      <w:r>
        <w:rPr>
          <w:rStyle w:val="translated-span"/>
          <w:rFonts w:ascii="Courier New" w:hAnsi="Courier New" w:cs="Courier New"/>
          <w:sz w:val="18"/>
          <w:szCs w:val="18"/>
        </w:rPr>
        <w:t>dc=com”</w:t>
      </w:r>
    </w:p>
    <w:p w14:paraId="6541EABC" w14:textId="77777777" w:rsidR="00C115F7" w:rsidRDefault="00012C0F">
      <w:pPr>
        <w:spacing w:after="278" w:line="304" w:lineRule="auto"/>
        <w:ind w:left="-5" w:right="133"/>
      </w:pPr>
      <w:r>
        <w:rPr>
          <w:rStyle w:val="translated-span"/>
          <w:rFonts w:ascii="Courier New" w:hAnsi="Courier New" w:cs="Courier New"/>
          <w:sz w:val="18"/>
          <w:szCs w:val="18"/>
        </w:rPr>
        <w:t>添加新条目</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ou</w:t>
      </w:r>
      <w:proofErr w:type="spellEnd"/>
      <w:r>
        <w:rPr>
          <w:rStyle w:val="translated-span"/>
          <w:rFonts w:ascii="Courier New" w:hAnsi="Courier New" w:cs="Courier New"/>
          <w:sz w:val="18"/>
          <w:szCs w:val="18"/>
        </w:rPr>
        <w:t>=Groups</w:t>
      </w:r>
      <w:r>
        <w:rPr>
          <w:rStyle w:val="translated-span"/>
          <w:rFonts w:ascii="Courier New" w:hAnsi="Courier New" w:cs="Courier New"/>
          <w:sz w:val="18"/>
          <w:szCs w:val="18"/>
        </w:rPr>
        <w:t>，</w:t>
      </w:r>
      <w:r>
        <w:rPr>
          <w:rStyle w:val="translated-span"/>
          <w:rFonts w:ascii="Courier New" w:hAnsi="Courier New" w:cs="Courier New"/>
          <w:sz w:val="18"/>
          <w:szCs w:val="18"/>
        </w:rPr>
        <w:t>dc=example</w:t>
      </w:r>
      <w:r>
        <w:rPr>
          <w:rStyle w:val="translated-span"/>
          <w:rFonts w:ascii="Courier New" w:hAnsi="Courier New" w:cs="Courier New"/>
          <w:sz w:val="18"/>
          <w:szCs w:val="18"/>
        </w:rPr>
        <w:t>，</w:t>
      </w:r>
      <w:r>
        <w:rPr>
          <w:rStyle w:val="translated-span"/>
          <w:rFonts w:ascii="Courier New" w:hAnsi="Courier New" w:cs="Courier New"/>
          <w:sz w:val="18"/>
          <w:szCs w:val="18"/>
        </w:rPr>
        <w:t>dc=com”</w:t>
      </w:r>
    </w:p>
    <w:p w14:paraId="2CD72A4E" w14:textId="77777777" w:rsidR="00C115F7" w:rsidRDefault="00012C0F">
      <w:pPr>
        <w:spacing w:after="278" w:line="304" w:lineRule="auto"/>
        <w:ind w:left="-5" w:right="133"/>
      </w:pPr>
      <w:r>
        <w:rPr>
          <w:rStyle w:val="translated-span"/>
          <w:rFonts w:ascii="Courier New" w:hAnsi="Courier New" w:cs="Courier New"/>
          <w:sz w:val="18"/>
          <w:szCs w:val="18"/>
        </w:rPr>
        <w:t>添加新条目</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=miners</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ou</w:t>
      </w:r>
      <w:proofErr w:type="spellEnd"/>
      <w:r>
        <w:rPr>
          <w:rStyle w:val="translated-span"/>
          <w:rFonts w:ascii="Courier New" w:hAnsi="Courier New" w:cs="Courier New"/>
          <w:sz w:val="18"/>
          <w:szCs w:val="18"/>
        </w:rPr>
        <w:t>=Groups</w:t>
      </w:r>
      <w:r>
        <w:rPr>
          <w:rStyle w:val="translated-span"/>
          <w:rFonts w:ascii="Courier New" w:hAnsi="Courier New" w:cs="Courier New"/>
          <w:sz w:val="18"/>
          <w:szCs w:val="18"/>
        </w:rPr>
        <w:t>，</w:t>
      </w:r>
      <w:r>
        <w:rPr>
          <w:rStyle w:val="translated-span"/>
          <w:rFonts w:ascii="Courier New" w:hAnsi="Courier New" w:cs="Courier New"/>
          <w:sz w:val="18"/>
          <w:szCs w:val="18"/>
        </w:rPr>
        <w:t>dc=example</w:t>
      </w:r>
      <w:r>
        <w:rPr>
          <w:rStyle w:val="translated-span"/>
          <w:rFonts w:ascii="Courier New" w:hAnsi="Courier New" w:cs="Courier New"/>
          <w:sz w:val="18"/>
          <w:szCs w:val="18"/>
        </w:rPr>
        <w:t>，</w:t>
      </w:r>
      <w:r>
        <w:rPr>
          <w:rStyle w:val="translated-span"/>
          <w:rFonts w:ascii="Courier New" w:hAnsi="Courier New" w:cs="Courier New"/>
          <w:sz w:val="18"/>
          <w:szCs w:val="18"/>
        </w:rPr>
        <w:t>dc=com”</w:t>
      </w:r>
    </w:p>
    <w:p w14:paraId="557EBD6A" w14:textId="77777777" w:rsidR="00C115F7" w:rsidRDefault="00012C0F">
      <w:pPr>
        <w:spacing w:after="528" w:line="304" w:lineRule="auto"/>
        <w:ind w:left="-5" w:right="133"/>
      </w:pPr>
      <w:r>
        <w:rPr>
          <w:rStyle w:val="translated-span"/>
          <w:rFonts w:ascii="Courier New" w:hAnsi="Courier New" w:cs="Courier New"/>
          <w:sz w:val="18"/>
          <w:szCs w:val="18"/>
        </w:rPr>
        <w:t>添加新条目</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uid</w:t>
      </w:r>
      <w:proofErr w:type="spellEnd"/>
      <w:r>
        <w:rPr>
          <w:rStyle w:val="translated-span"/>
          <w:rFonts w:ascii="Courier New" w:hAnsi="Courier New" w:cs="Courier New"/>
          <w:sz w:val="18"/>
          <w:szCs w:val="18"/>
        </w:rPr>
        <w:t>=john</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ou</w:t>
      </w:r>
      <w:proofErr w:type="spellEnd"/>
      <w:r>
        <w:rPr>
          <w:rStyle w:val="translated-span"/>
          <w:rFonts w:ascii="Courier New" w:hAnsi="Courier New" w:cs="Courier New"/>
          <w:sz w:val="18"/>
          <w:szCs w:val="18"/>
        </w:rPr>
        <w:t>=People</w:t>
      </w:r>
      <w:r>
        <w:rPr>
          <w:rStyle w:val="translated-span"/>
          <w:rFonts w:ascii="Courier New" w:hAnsi="Courier New" w:cs="Courier New"/>
          <w:sz w:val="18"/>
          <w:szCs w:val="18"/>
        </w:rPr>
        <w:t>，</w:t>
      </w:r>
      <w:r>
        <w:rPr>
          <w:rStyle w:val="translated-span"/>
          <w:rFonts w:ascii="Courier New" w:hAnsi="Courier New" w:cs="Courier New"/>
          <w:sz w:val="18"/>
          <w:szCs w:val="18"/>
        </w:rPr>
        <w:t>dc=example</w:t>
      </w:r>
      <w:r>
        <w:rPr>
          <w:rStyle w:val="translated-span"/>
          <w:rFonts w:ascii="Courier New" w:hAnsi="Courier New" w:cs="Courier New"/>
          <w:sz w:val="18"/>
          <w:szCs w:val="18"/>
        </w:rPr>
        <w:t>，</w:t>
      </w:r>
      <w:r>
        <w:rPr>
          <w:rStyle w:val="translated-span"/>
          <w:rFonts w:ascii="Courier New" w:hAnsi="Courier New" w:cs="Courier New"/>
          <w:sz w:val="18"/>
          <w:szCs w:val="18"/>
        </w:rPr>
        <w:t>dc=com”</w:t>
      </w:r>
    </w:p>
    <w:p w14:paraId="7A35657E" w14:textId="77777777" w:rsidR="00C115F7" w:rsidRDefault="00012C0F">
      <w:pPr>
        <w:spacing w:after="384"/>
        <w:ind w:right="15"/>
      </w:pPr>
      <w:r>
        <w:rPr>
          <w:rStyle w:val="translated-span"/>
        </w:rPr>
        <w:t>我们可以通过</w:t>
      </w:r>
      <w:proofErr w:type="spellStart"/>
      <w:r>
        <w:rPr>
          <w:rStyle w:val="translated-span"/>
        </w:rPr>
        <w:t>ldapsearch</w:t>
      </w:r>
      <w:proofErr w:type="spellEnd"/>
      <w:r>
        <w:rPr>
          <w:rStyle w:val="translated-span"/>
        </w:rPr>
        <w:t>实用程序检查信息是否已正确添加：</w:t>
      </w:r>
    </w:p>
    <w:p w14:paraId="6D8398BE" w14:textId="77777777" w:rsidR="00C115F7" w:rsidRDefault="00012C0F">
      <w:pPr>
        <w:spacing w:after="275" w:line="304" w:lineRule="auto"/>
        <w:ind w:left="-5" w:right="27"/>
      </w:pPr>
      <w:proofErr w:type="spellStart"/>
      <w:r>
        <w:rPr>
          <w:rStyle w:val="translated-span"/>
          <w:rFonts w:ascii="Courier New" w:hAnsi="Courier New" w:cs="Courier New"/>
          <w:b/>
          <w:bCs/>
          <w:sz w:val="18"/>
          <w:szCs w:val="18"/>
        </w:rPr>
        <w:lastRenderedPageBreak/>
        <w:t>ldapsearch</w:t>
      </w:r>
      <w:proofErr w:type="spellEnd"/>
      <w:r>
        <w:rPr>
          <w:rStyle w:val="translated-span"/>
          <w:rFonts w:ascii="Courier New" w:hAnsi="Courier New" w:cs="Courier New"/>
          <w:b/>
          <w:bCs/>
          <w:sz w:val="18"/>
          <w:szCs w:val="18"/>
        </w:rPr>
        <w:t>-x-LLL-</w:t>
      </w:r>
      <w:proofErr w:type="spellStart"/>
      <w:r>
        <w:rPr>
          <w:rStyle w:val="translated-span"/>
          <w:rFonts w:ascii="Courier New" w:hAnsi="Courier New" w:cs="Courier New"/>
          <w:b/>
          <w:bCs/>
          <w:sz w:val="18"/>
          <w:szCs w:val="18"/>
        </w:rPr>
        <w:t>bdc</w:t>
      </w:r>
      <w:proofErr w:type="spellEnd"/>
      <w:r>
        <w:rPr>
          <w:rStyle w:val="translated-span"/>
          <w:rFonts w:ascii="Courier New" w:hAnsi="Courier New" w:cs="Courier New"/>
          <w:b/>
          <w:bCs/>
          <w:sz w:val="18"/>
          <w:szCs w:val="18"/>
        </w:rPr>
        <w:t>=example</w:t>
      </w:r>
      <w:r>
        <w:rPr>
          <w:rStyle w:val="translated-span"/>
          <w:rFonts w:ascii="Courier New" w:hAnsi="Courier New" w:cs="Courier New"/>
          <w:b/>
          <w:bCs/>
          <w:sz w:val="18"/>
          <w:szCs w:val="18"/>
        </w:rPr>
        <w:t>，</w:t>
      </w:r>
      <w:r>
        <w:rPr>
          <w:rStyle w:val="translated-span"/>
          <w:rFonts w:ascii="Courier New" w:hAnsi="Courier New" w:cs="Courier New"/>
          <w:b/>
          <w:bCs/>
          <w:sz w:val="18"/>
          <w:szCs w:val="18"/>
        </w:rPr>
        <w:t>dc=</w:t>
      </w:r>
      <w:proofErr w:type="spellStart"/>
      <w:r>
        <w:rPr>
          <w:rStyle w:val="translated-span"/>
          <w:rFonts w:ascii="Courier New" w:hAnsi="Courier New" w:cs="Courier New"/>
          <w:b/>
          <w:bCs/>
          <w:sz w:val="18"/>
          <w:szCs w:val="18"/>
        </w:rPr>
        <w:t>com&amp;apos;uid</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john&amp;apos;cn</w:t>
      </w:r>
      <w:proofErr w:type="spellEnd"/>
      <w:r>
        <w:rPr>
          <w:rStyle w:val="translated-span"/>
          <w:rFonts w:ascii="Courier New" w:hAnsi="Courier New" w:cs="Courier New"/>
          <w:b/>
          <w:bCs/>
          <w:sz w:val="18"/>
          <w:szCs w:val="18"/>
        </w:rPr>
        <w:t>编号</w:t>
      </w:r>
    </w:p>
    <w:p w14:paraId="6C87A888" w14:textId="77777777" w:rsidR="00C115F7" w:rsidRDefault="00012C0F">
      <w:pPr>
        <w:spacing w:after="11" w:line="304" w:lineRule="auto"/>
        <w:ind w:left="-5" w:right="5518"/>
      </w:pPr>
      <w:proofErr w:type="spellStart"/>
      <w:r>
        <w:rPr>
          <w:rStyle w:val="translated-span"/>
          <w:rFonts w:ascii="Courier New" w:hAnsi="Courier New" w:cs="Courier New"/>
          <w:sz w:val="18"/>
          <w:szCs w:val="18"/>
        </w:rPr>
        <w:t>dn:uid</w:t>
      </w:r>
      <w:proofErr w:type="spellEnd"/>
      <w:r>
        <w:rPr>
          <w:rStyle w:val="translated-span"/>
          <w:rFonts w:ascii="Courier New" w:hAnsi="Courier New" w:cs="Courier New"/>
          <w:sz w:val="18"/>
          <w:szCs w:val="18"/>
        </w:rPr>
        <w:t>=john</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ou</w:t>
      </w:r>
      <w:proofErr w:type="spellEnd"/>
      <w:r>
        <w:rPr>
          <w:rStyle w:val="translated-span"/>
          <w:rFonts w:ascii="Courier New" w:hAnsi="Courier New" w:cs="Courier New"/>
          <w:sz w:val="18"/>
          <w:szCs w:val="18"/>
        </w:rPr>
        <w:t>=People</w:t>
      </w:r>
      <w:r>
        <w:rPr>
          <w:rStyle w:val="translated-span"/>
          <w:rFonts w:ascii="Courier New" w:hAnsi="Courier New" w:cs="Courier New"/>
          <w:sz w:val="18"/>
          <w:szCs w:val="18"/>
        </w:rPr>
        <w:t>，</w:t>
      </w:r>
      <w:r>
        <w:rPr>
          <w:rStyle w:val="translated-span"/>
          <w:rFonts w:ascii="Courier New" w:hAnsi="Courier New" w:cs="Courier New"/>
          <w:sz w:val="18"/>
          <w:szCs w:val="18"/>
        </w:rPr>
        <w:t>dc=example</w:t>
      </w:r>
      <w:r>
        <w:rPr>
          <w:rStyle w:val="translated-span"/>
          <w:rFonts w:ascii="Courier New" w:hAnsi="Courier New" w:cs="Courier New"/>
          <w:sz w:val="18"/>
          <w:szCs w:val="18"/>
        </w:rPr>
        <w:t>，</w:t>
      </w:r>
      <w:r>
        <w:rPr>
          <w:rStyle w:val="translated-span"/>
          <w:rFonts w:ascii="Courier New" w:hAnsi="Courier New" w:cs="Courier New"/>
          <w:sz w:val="18"/>
          <w:szCs w:val="18"/>
        </w:rPr>
        <w:t xml:space="preserve">dc=com </w:t>
      </w:r>
      <w:proofErr w:type="spellStart"/>
      <w:r>
        <w:rPr>
          <w:rStyle w:val="translated-span"/>
          <w:rFonts w:ascii="Courier New" w:hAnsi="Courier New" w:cs="Courier New"/>
          <w:sz w:val="18"/>
          <w:szCs w:val="18"/>
        </w:rPr>
        <w:t>cn:john-Doe-gid</w:t>
      </w:r>
      <w:proofErr w:type="spellEnd"/>
      <w:r>
        <w:rPr>
          <w:rStyle w:val="translated-span"/>
          <w:rFonts w:ascii="Courier New" w:hAnsi="Courier New" w:cs="Courier New"/>
          <w:sz w:val="18"/>
          <w:szCs w:val="18"/>
        </w:rPr>
        <w:t>号码：</w:t>
      </w:r>
      <w:r>
        <w:rPr>
          <w:rStyle w:val="translated-span"/>
          <w:rFonts w:ascii="Courier New" w:hAnsi="Courier New" w:cs="Courier New"/>
          <w:sz w:val="18"/>
          <w:szCs w:val="18"/>
        </w:rPr>
        <w:t>5000</w:t>
      </w:r>
    </w:p>
    <w:p w14:paraId="2B595ED2" w14:textId="77777777" w:rsidR="00C115F7" w:rsidRDefault="00012C0F">
      <w:pPr>
        <w:spacing w:after="146" w:line="256" w:lineRule="auto"/>
        <w:ind w:right="15"/>
      </w:pPr>
      <w:r>
        <w:rPr>
          <w:rStyle w:val="translated-span"/>
        </w:rPr>
        <w:t>开关说明：</w:t>
      </w:r>
    </w:p>
    <w:p w14:paraId="1E976A0B" w14:textId="77777777" w:rsidR="00C115F7" w:rsidRDefault="00012C0F">
      <w:pPr>
        <w:spacing w:after="152" w:line="256" w:lineRule="auto"/>
        <w:ind w:left="220" w:right="15" w:hanging="220"/>
      </w:pPr>
      <w:r>
        <w:rPr>
          <w:rStyle w:val="translated-span"/>
        </w:rPr>
        <w:t>•“</w:t>
      </w:r>
      <w:r>
        <w:rPr>
          <w:rStyle w:val="translated-span"/>
        </w:rPr>
        <w:t>简单</w:t>
      </w:r>
      <w:r>
        <w:rPr>
          <w:rStyle w:val="translated-span"/>
        </w:rPr>
        <w:t>”</w:t>
      </w:r>
      <w:r>
        <w:rPr>
          <w:rStyle w:val="translated-span"/>
        </w:rPr>
        <w:t>绑定；不会使用默认的</w:t>
      </w:r>
      <w:r>
        <w:rPr>
          <w:rStyle w:val="translated-span"/>
        </w:rPr>
        <w:t>SASL</w:t>
      </w:r>
      <w:r>
        <w:rPr>
          <w:rStyle w:val="translated-span"/>
        </w:rPr>
        <w:t>方法</w:t>
      </w:r>
      <w:r>
        <w:rPr>
          <w:rStyle w:val="translated-span"/>
          <w:i/>
          <w:iCs/>
        </w:rPr>
        <w:t>-x:</w:t>
      </w:r>
    </w:p>
    <w:p w14:paraId="31CBF3F9" w14:textId="77777777" w:rsidR="00C115F7" w:rsidRDefault="00012C0F">
      <w:pPr>
        <w:spacing w:after="152" w:line="256" w:lineRule="auto"/>
        <w:ind w:left="220" w:right="15" w:hanging="220"/>
      </w:pPr>
      <w:r>
        <w:rPr>
          <w:rStyle w:val="translated-span"/>
        </w:rPr>
        <w:t>•</w:t>
      </w:r>
      <w:r>
        <w:rPr>
          <w:rStyle w:val="translated-span"/>
        </w:rPr>
        <w:t>禁用打印无关信息</w:t>
      </w:r>
      <w:r>
        <w:rPr>
          <w:rStyle w:val="translated-span"/>
          <w:i/>
          <w:iCs/>
        </w:rPr>
        <w:t>-LLL</w:t>
      </w:r>
      <w:r>
        <w:rPr>
          <w:rStyle w:val="translated-span"/>
          <w:i/>
          <w:iCs/>
        </w:rPr>
        <w:t>：</w:t>
      </w:r>
    </w:p>
    <w:p w14:paraId="785B7856" w14:textId="77777777" w:rsidR="00C115F7" w:rsidRDefault="00012C0F">
      <w:pPr>
        <w:spacing w:after="152" w:line="256" w:lineRule="auto"/>
        <w:ind w:left="220" w:right="15" w:hanging="220"/>
      </w:pPr>
      <w:r>
        <w:rPr>
          <w:rStyle w:val="translated-span"/>
        </w:rPr>
        <w:t>•</w:t>
      </w:r>
      <w:r>
        <w:rPr>
          <w:rStyle w:val="translated-span"/>
        </w:rPr>
        <w:t>查找</w:t>
      </w:r>
      <w:r>
        <w:rPr>
          <w:rStyle w:val="translated-span"/>
        </w:rPr>
        <w:t>john</w:t>
      </w:r>
      <w:r>
        <w:rPr>
          <w:rStyle w:val="translated-span"/>
        </w:rPr>
        <w:t>用户的</w:t>
      </w:r>
      <w:r>
        <w:rPr>
          <w:rStyle w:val="translated-span"/>
        </w:rPr>
        <w:t>“</w:t>
      </w:r>
      <w:r>
        <w:rPr>
          <w:rStyle w:val="translated-span"/>
        </w:rPr>
        <w:t>过滤器</w:t>
      </w:r>
      <w:r>
        <w:rPr>
          <w:rStyle w:val="translated-span"/>
        </w:rPr>
        <w:t>”</w:t>
      </w:r>
      <w:proofErr w:type="spellStart"/>
      <w:r>
        <w:rPr>
          <w:rStyle w:val="translated-span"/>
          <w:i/>
          <w:iCs/>
        </w:rPr>
        <w:t>uid</w:t>
      </w:r>
      <w:proofErr w:type="spellEnd"/>
      <w:r>
        <w:rPr>
          <w:rStyle w:val="translated-span"/>
          <w:i/>
          <w:iCs/>
        </w:rPr>
        <w:t>=john:</w:t>
      </w:r>
    </w:p>
    <w:p w14:paraId="6824761F" w14:textId="77777777" w:rsidR="00C115F7" w:rsidRDefault="00012C0F">
      <w:pPr>
        <w:spacing w:after="338" w:line="256" w:lineRule="auto"/>
        <w:ind w:left="220" w:right="15" w:hanging="220"/>
      </w:pPr>
      <w:r>
        <w:rPr>
          <w:rStyle w:val="translated-span"/>
        </w:rPr>
        <w:t>•</w:t>
      </w:r>
      <w:r>
        <w:rPr>
          <w:rStyle w:val="translated-span"/>
        </w:rPr>
        <w:t>请求显示某些属性（默认为显示所有属性）</w:t>
      </w:r>
      <w:proofErr w:type="spellStart"/>
      <w:r>
        <w:rPr>
          <w:rStyle w:val="translated-span"/>
          <w:i/>
          <w:iCs/>
        </w:rPr>
        <w:t>cn</w:t>
      </w:r>
      <w:proofErr w:type="spellEnd"/>
      <w:r>
        <w:rPr>
          <w:rStyle w:val="translated-span"/>
          <w:i/>
          <w:iCs/>
        </w:rPr>
        <w:t>编号：</w:t>
      </w:r>
    </w:p>
    <w:p w14:paraId="59D47F44" w14:textId="77777777" w:rsidR="00C115F7" w:rsidRDefault="00012C0F">
      <w:pPr>
        <w:pStyle w:val="4"/>
        <w:ind w:left="-5"/>
      </w:pPr>
      <w:r>
        <w:rPr>
          <w:rStyle w:val="translated-span"/>
        </w:rPr>
        <w:t>1.4.</w:t>
      </w:r>
      <w:r>
        <w:rPr>
          <w:rStyle w:val="translated-span"/>
        </w:rPr>
        <w:t>修改</w:t>
      </w:r>
      <w:proofErr w:type="spellStart"/>
      <w:r>
        <w:rPr>
          <w:rStyle w:val="translated-span"/>
        </w:rPr>
        <w:t>slapd</w:t>
      </w:r>
      <w:proofErr w:type="spellEnd"/>
      <w:r>
        <w:rPr>
          <w:rStyle w:val="translated-span"/>
        </w:rPr>
        <w:t>配置数据库</w:t>
      </w:r>
    </w:p>
    <w:p w14:paraId="48234525" w14:textId="77777777" w:rsidR="00C115F7" w:rsidRDefault="00012C0F">
      <w:pPr>
        <w:spacing w:after="146" w:line="256" w:lineRule="auto"/>
        <w:ind w:right="15"/>
      </w:pPr>
      <w:r>
        <w:rPr>
          <w:rStyle w:val="translated-span"/>
        </w:rPr>
        <w:t>还可以查询和修改</w:t>
      </w:r>
      <w:proofErr w:type="spellStart"/>
      <w:r>
        <w:rPr>
          <w:rStyle w:val="translated-span"/>
        </w:rPr>
        <w:t>slapd</w:t>
      </w:r>
      <w:proofErr w:type="spellEnd"/>
      <w:r>
        <w:rPr>
          <w:rStyle w:val="translated-span"/>
        </w:rPr>
        <w:t>配置</w:t>
      </w:r>
      <w:r>
        <w:rPr>
          <w:rStyle w:val="translated-span"/>
        </w:rPr>
        <w:t>DIT</w:t>
      </w:r>
      <w:r>
        <w:rPr>
          <w:rStyle w:val="translated-span"/>
        </w:rPr>
        <w:t>。</w:t>
      </w:r>
    </w:p>
    <w:p w14:paraId="0C20766F" w14:textId="77777777" w:rsidR="00C115F7" w:rsidRDefault="00012C0F">
      <w:pPr>
        <w:spacing w:after="382"/>
        <w:ind w:left="220" w:right="15" w:hanging="220"/>
      </w:pPr>
      <w:r>
        <w:rPr>
          <w:rStyle w:val="translated-span"/>
        </w:rPr>
        <w:t>•</w:t>
      </w:r>
      <w:r>
        <w:rPr>
          <w:rStyle w:val="translated-span"/>
        </w:rPr>
        <w:t>使用</w:t>
      </w:r>
      <w:proofErr w:type="spellStart"/>
      <w:r>
        <w:rPr>
          <w:rStyle w:val="translated-span"/>
        </w:rPr>
        <w:t>ldapmodify</w:t>
      </w:r>
      <w:proofErr w:type="spellEnd"/>
      <w:r>
        <w:rPr>
          <w:rStyle w:val="translated-span"/>
        </w:rPr>
        <w:t>将</w:t>
      </w:r>
      <w:r>
        <w:rPr>
          <w:rStyle w:val="translated-span"/>
        </w:rPr>
        <w:t>“Index”</w:t>
      </w:r>
      <w:r>
        <w:rPr>
          <w:rStyle w:val="translated-span"/>
        </w:rPr>
        <w:t>（</w:t>
      </w:r>
      <w:proofErr w:type="spellStart"/>
      <w:r>
        <w:rPr>
          <w:rStyle w:val="translated-span"/>
        </w:rPr>
        <w:t>DbIndex</w:t>
      </w:r>
      <w:proofErr w:type="spellEnd"/>
      <w:r>
        <w:rPr>
          <w:rStyle w:val="translated-span"/>
        </w:rPr>
        <w:t>属性）添加到</w:t>
      </w:r>
      <w:r>
        <w:rPr>
          <w:rStyle w:val="translated-span"/>
        </w:rPr>
        <w:t>{1}</w:t>
      </w:r>
      <w:proofErr w:type="spellStart"/>
      <w:r>
        <w:rPr>
          <w:rStyle w:val="translated-span"/>
        </w:rPr>
        <w:t>mdb</w:t>
      </w:r>
      <w:proofErr w:type="spellEnd"/>
      <w:r>
        <w:rPr>
          <w:rStyle w:val="translated-span"/>
        </w:rPr>
        <w:t>，</w:t>
      </w:r>
      <w:proofErr w:type="spellStart"/>
      <w:r>
        <w:rPr>
          <w:rStyle w:val="translated-span"/>
        </w:rPr>
        <w:t>cn</w:t>
      </w:r>
      <w:proofErr w:type="spellEnd"/>
      <w:r>
        <w:rPr>
          <w:rStyle w:val="translated-span"/>
        </w:rPr>
        <w:t>=config</w:t>
      </w:r>
      <w:r>
        <w:rPr>
          <w:rStyle w:val="translated-span"/>
        </w:rPr>
        <w:t>数据库（</w:t>
      </w:r>
      <w:r>
        <w:rPr>
          <w:rStyle w:val="translated-span"/>
        </w:rPr>
        <w:t>dc=example</w:t>
      </w:r>
      <w:r>
        <w:rPr>
          <w:rStyle w:val="translated-span"/>
        </w:rPr>
        <w:t>，</w:t>
      </w:r>
      <w:r>
        <w:rPr>
          <w:rStyle w:val="translated-span"/>
        </w:rPr>
        <w:t>dc=com</w:t>
      </w:r>
      <w:r>
        <w:rPr>
          <w:rStyle w:val="translated-span"/>
        </w:rPr>
        <w:t>）中。创建一个文件，称之为</w:t>
      </w:r>
      <w:proofErr w:type="spellStart"/>
      <w:r>
        <w:rPr>
          <w:rStyle w:val="translated-span"/>
        </w:rPr>
        <w:t>uid_Index.ldif</w:t>
      </w:r>
      <w:proofErr w:type="spellEnd"/>
      <w:r>
        <w:rPr>
          <w:rStyle w:val="translated-span"/>
        </w:rPr>
        <w:t>，包含以下内容：</w:t>
      </w:r>
    </w:p>
    <w:p w14:paraId="546C3992" w14:textId="77777777" w:rsidR="00C115F7" w:rsidRDefault="00012C0F">
      <w:pPr>
        <w:spacing w:after="365" w:line="316" w:lineRule="auto"/>
        <w:ind w:left="230" w:right="6143"/>
        <w:jc w:val="both"/>
      </w:pPr>
      <w:proofErr w:type="spellStart"/>
      <w:r>
        <w:rPr>
          <w:rStyle w:val="translated-span"/>
          <w:rFonts w:ascii="Courier New" w:hAnsi="Courier New" w:cs="Courier New"/>
          <w:sz w:val="18"/>
          <w:szCs w:val="18"/>
        </w:rPr>
        <w:t>dn:olcDatabase</w:t>
      </w:r>
      <w:proofErr w:type="spellEnd"/>
      <w:r>
        <w:rPr>
          <w:rStyle w:val="translated-span"/>
          <w:rFonts w:ascii="Courier New" w:hAnsi="Courier New" w:cs="Courier New"/>
          <w:sz w:val="18"/>
          <w:szCs w:val="18"/>
        </w:rPr>
        <w:t>={1}</w:t>
      </w:r>
      <w:proofErr w:type="spellStart"/>
      <w:r>
        <w:rPr>
          <w:rStyle w:val="translated-span"/>
          <w:rFonts w:ascii="Courier New" w:hAnsi="Courier New" w:cs="Courier New"/>
          <w:sz w:val="18"/>
          <w:szCs w:val="18"/>
        </w:rPr>
        <w:t>mdb</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 xml:space="preserve">=config </w:t>
      </w:r>
      <w:proofErr w:type="spellStart"/>
      <w:r>
        <w:rPr>
          <w:rStyle w:val="translated-span"/>
          <w:rFonts w:ascii="Courier New" w:hAnsi="Courier New" w:cs="Courier New"/>
          <w:sz w:val="18"/>
          <w:szCs w:val="18"/>
        </w:rPr>
        <w:t>add:olcDbIndex</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olcDbIndex:mail</w:t>
      </w:r>
      <w:proofErr w:type="spellEnd"/>
      <w:r>
        <w:rPr>
          <w:rStyle w:val="translated-span"/>
          <w:rFonts w:ascii="Courier New" w:hAnsi="Courier New" w:cs="Courier New"/>
          <w:sz w:val="18"/>
          <w:szCs w:val="18"/>
        </w:rPr>
        <w:t xml:space="preserve"> eq</w:t>
      </w:r>
      <w:r>
        <w:rPr>
          <w:rStyle w:val="translated-span"/>
          <w:rFonts w:ascii="Courier New" w:hAnsi="Courier New" w:cs="Courier New"/>
          <w:sz w:val="18"/>
          <w:szCs w:val="18"/>
        </w:rPr>
        <w:t>，然后发出以下命令：</w:t>
      </w:r>
    </w:p>
    <w:p w14:paraId="56E9672F" w14:textId="77777777" w:rsidR="00C115F7" w:rsidRDefault="00012C0F">
      <w:pPr>
        <w:spacing w:after="275" w:line="304" w:lineRule="auto"/>
        <w:ind w:left="230" w:right="27"/>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ldapmodify</w:t>
      </w:r>
      <w:proofErr w:type="spellEnd"/>
      <w:r>
        <w:rPr>
          <w:rStyle w:val="translated-span"/>
          <w:rFonts w:ascii="Courier New" w:hAnsi="Courier New" w:cs="Courier New"/>
          <w:b/>
          <w:bCs/>
          <w:sz w:val="18"/>
          <w:szCs w:val="18"/>
        </w:rPr>
        <w:t xml:space="preserve">-Q-Y EXTERNAL-H ldapi://-f </w:t>
      </w:r>
      <w:proofErr w:type="spellStart"/>
      <w:r>
        <w:rPr>
          <w:rStyle w:val="translated-span"/>
          <w:rFonts w:ascii="Courier New" w:hAnsi="Courier New" w:cs="Courier New"/>
          <w:b/>
          <w:bCs/>
          <w:sz w:val="18"/>
          <w:szCs w:val="18"/>
        </w:rPr>
        <w:t>uid</w:t>
      </w:r>
      <w:proofErr w:type="spellEnd"/>
      <w:r>
        <w:rPr>
          <w:rStyle w:val="translated-span"/>
          <w:rFonts w:ascii="Courier New" w:hAnsi="Courier New" w:cs="Courier New"/>
          <w:b/>
          <w:bCs/>
          <w:sz w:val="18"/>
          <w:szCs w:val="18"/>
        </w:rPr>
        <w:t xml:space="preserve">\u </w:t>
      </w:r>
      <w:proofErr w:type="spellStart"/>
      <w:proofErr w:type="gramStart"/>
      <w:r>
        <w:rPr>
          <w:rStyle w:val="translated-span"/>
          <w:rFonts w:ascii="Courier New" w:hAnsi="Courier New" w:cs="Courier New"/>
          <w:b/>
          <w:bCs/>
          <w:sz w:val="18"/>
          <w:szCs w:val="18"/>
        </w:rPr>
        <w:t>index.ldif</w:t>
      </w:r>
      <w:proofErr w:type="spellEnd"/>
      <w:proofErr w:type="gramEnd"/>
    </w:p>
    <w:p w14:paraId="53286B69" w14:textId="77777777" w:rsidR="00C115F7" w:rsidRDefault="00012C0F">
      <w:pPr>
        <w:spacing w:after="11" w:line="736" w:lineRule="auto"/>
        <w:ind w:left="230" w:right="4286"/>
      </w:pPr>
      <w:r>
        <w:rPr>
          <w:rStyle w:val="translated-span"/>
          <w:rFonts w:ascii="Courier New" w:hAnsi="Courier New" w:cs="Courier New"/>
          <w:sz w:val="18"/>
          <w:szCs w:val="18"/>
        </w:rPr>
        <w:t>修改条目</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olcDatabase</w:t>
      </w:r>
      <w:proofErr w:type="spellEnd"/>
      <w:r>
        <w:rPr>
          <w:rStyle w:val="translated-span"/>
          <w:rFonts w:ascii="Courier New" w:hAnsi="Courier New" w:cs="Courier New"/>
          <w:sz w:val="18"/>
          <w:szCs w:val="18"/>
        </w:rPr>
        <w:t>={1}</w:t>
      </w:r>
      <w:proofErr w:type="spellStart"/>
      <w:r>
        <w:rPr>
          <w:rStyle w:val="translated-span"/>
          <w:rFonts w:ascii="Courier New" w:hAnsi="Courier New" w:cs="Courier New"/>
          <w:sz w:val="18"/>
          <w:szCs w:val="18"/>
        </w:rPr>
        <w:t>mdb</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=config”</w:t>
      </w:r>
      <w:r>
        <w:rPr>
          <w:rStyle w:val="translated-span"/>
          <w:rFonts w:ascii="Courier New" w:hAnsi="Courier New" w:cs="Courier New"/>
          <w:sz w:val="18"/>
          <w:szCs w:val="18"/>
        </w:rPr>
        <w:t>可以通过以下方式确认更改：</w:t>
      </w:r>
    </w:p>
    <w:p w14:paraId="50AD8637" w14:textId="77777777" w:rsidR="00C115F7" w:rsidRDefault="00012C0F">
      <w:pPr>
        <w:spacing w:after="275" w:line="304" w:lineRule="auto"/>
        <w:ind w:left="230" w:right="2975"/>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ldapsearch</w:t>
      </w:r>
      <w:proofErr w:type="spellEnd"/>
      <w:r>
        <w:rPr>
          <w:rStyle w:val="translated-span"/>
          <w:rFonts w:ascii="Courier New" w:hAnsi="Courier New" w:cs="Courier New"/>
          <w:b/>
          <w:bCs/>
          <w:sz w:val="18"/>
          <w:szCs w:val="18"/>
        </w:rPr>
        <w:t>-Q-LLL-Y EXTERNAL-H ldapi:///-b\cn=config&amp;apos;</w:t>
      </w:r>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olcDatabase</w:t>
      </w:r>
      <w:proofErr w:type="spellEnd"/>
      <w:r>
        <w:rPr>
          <w:rStyle w:val="translated-span"/>
          <w:rFonts w:ascii="Courier New" w:hAnsi="Courier New" w:cs="Courier New"/>
          <w:b/>
          <w:bCs/>
          <w:sz w:val="18"/>
          <w:szCs w:val="18"/>
        </w:rPr>
        <w:t>={1}</w:t>
      </w:r>
      <w:proofErr w:type="spellStart"/>
      <w:r>
        <w:rPr>
          <w:rStyle w:val="translated-span"/>
          <w:rFonts w:ascii="Courier New" w:hAnsi="Courier New" w:cs="Courier New"/>
          <w:b/>
          <w:bCs/>
          <w:sz w:val="18"/>
          <w:szCs w:val="18"/>
        </w:rPr>
        <w:t>mdb</w:t>
      </w:r>
      <w:proofErr w:type="spellEnd"/>
      <w:r>
        <w:rPr>
          <w:rStyle w:val="translated-span"/>
          <w:rFonts w:ascii="Courier New" w:hAnsi="Courier New" w:cs="Courier New"/>
          <w:b/>
          <w:bCs/>
          <w:sz w:val="18"/>
          <w:szCs w:val="18"/>
        </w:rPr>
        <w:t>）</w:t>
      </w:r>
      <w:r>
        <w:rPr>
          <w:rStyle w:val="translated-span"/>
          <w:rFonts w:ascii="Courier New" w:hAnsi="Courier New" w:cs="Courier New"/>
          <w:b/>
          <w:bCs/>
          <w:sz w:val="18"/>
          <w:szCs w:val="18"/>
        </w:rPr>
        <w:t>&amp;</w:t>
      </w:r>
      <w:proofErr w:type="spellStart"/>
      <w:r>
        <w:rPr>
          <w:rStyle w:val="translated-span"/>
          <w:rFonts w:ascii="Courier New" w:hAnsi="Courier New" w:cs="Courier New"/>
          <w:b/>
          <w:bCs/>
          <w:sz w:val="18"/>
          <w:szCs w:val="18"/>
        </w:rPr>
        <w:t>apos;olcDbIndex</w:t>
      </w:r>
      <w:proofErr w:type="spellEnd"/>
    </w:p>
    <w:p w14:paraId="2C02DB7A" w14:textId="77777777" w:rsidR="00C115F7" w:rsidRDefault="00012C0F">
      <w:pPr>
        <w:spacing w:after="406" w:line="304" w:lineRule="auto"/>
        <w:ind w:left="230" w:right="5932"/>
      </w:pPr>
      <w:proofErr w:type="spellStart"/>
      <w:r>
        <w:rPr>
          <w:rStyle w:val="translated-span"/>
          <w:rFonts w:ascii="Courier New" w:hAnsi="Courier New" w:cs="Courier New"/>
          <w:sz w:val="18"/>
          <w:szCs w:val="18"/>
        </w:rPr>
        <w:t>dn:olcDatabase</w:t>
      </w:r>
      <w:proofErr w:type="spellEnd"/>
      <w:r>
        <w:rPr>
          <w:rStyle w:val="translated-span"/>
          <w:rFonts w:ascii="Courier New" w:hAnsi="Courier New" w:cs="Courier New"/>
          <w:sz w:val="18"/>
          <w:szCs w:val="18"/>
        </w:rPr>
        <w:t>={1}</w:t>
      </w:r>
      <w:proofErr w:type="spellStart"/>
      <w:r>
        <w:rPr>
          <w:rStyle w:val="translated-span"/>
          <w:rFonts w:ascii="Courier New" w:hAnsi="Courier New" w:cs="Courier New"/>
          <w:sz w:val="18"/>
          <w:szCs w:val="18"/>
        </w:rPr>
        <w:t>mdb</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 xml:space="preserve">=config </w:t>
      </w:r>
      <w:proofErr w:type="spellStart"/>
      <w:r>
        <w:rPr>
          <w:rStyle w:val="translated-span"/>
          <w:rFonts w:ascii="Courier New" w:hAnsi="Courier New" w:cs="Courier New"/>
          <w:sz w:val="18"/>
          <w:szCs w:val="18"/>
        </w:rPr>
        <w:t>olcDbIndex:objectClass</w:t>
      </w:r>
      <w:proofErr w:type="spellEnd"/>
      <w:r>
        <w:rPr>
          <w:rStyle w:val="translated-span"/>
          <w:rFonts w:ascii="Courier New" w:hAnsi="Courier New" w:cs="Courier New"/>
          <w:sz w:val="18"/>
          <w:szCs w:val="18"/>
        </w:rPr>
        <w:t xml:space="preserve"> eq </w:t>
      </w:r>
      <w:proofErr w:type="spellStart"/>
      <w:r>
        <w:rPr>
          <w:rStyle w:val="translated-span"/>
          <w:rFonts w:ascii="Courier New" w:hAnsi="Courier New" w:cs="Courier New"/>
          <w:sz w:val="18"/>
          <w:szCs w:val="18"/>
        </w:rPr>
        <w:t>olcDbIndex:cn</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uid</w:t>
      </w:r>
      <w:proofErr w:type="spellEnd"/>
      <w:r>
        <w:rPr>
          <w:rStyle w:val="translated-span"/>
          <w:rFonts w:ascii="Courier New" w:hAnsi="Courier New" w:cs="Courier New"/>
          <w:sz w:val="18"/>
          <w:szCs w:val="18"/>
        </w:rPr>
        <w:t xml:space="preserve"> eq </w:t>
      </w:r>
      <w:proofErr w:type="spellStart"/>
      <w:r>
        <w:rPr>
          <w:rStyle w:val="translated-span"/>
          <w:rFonts w:ascii="Courier New" w:hAnsi="Courier New" w:cs="Courier New"/>
          <w:sz w:val="18"/>
          <w:szCs w:val="18"/>
        </w:rPr>
        <w:t>olcDbIndex:uidNumber</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gidNumber</w:t>
      </w:r>
      <w:proofErr w:type="spellEnd"/>
      <w:r>
        <w:rPr>
          <w:rStyle w:val="translated-span"/>
          <w:rFonts w:ascii="Courier New" w:hAnsi="Courier New" w:cs="Courier New"/>
          <w:sz w:val="18"/>
          <w:szCs w:val="18"/>
        </w:rPr>
        <w:t xml:space="preserve"> eq </w:t>
      </w:r>
      <w:proofErr w:type="spellStart"/>
      <w:r>
        <w:rPr>
          <w:rStyle w:val="translated-span"/>
          <w:rFonts w:ascii="Courier New" w:hAnsi="Courier New" w:cs="Courier New"/>
          <w:sz w:val="18"/>
          <w:szCs w:val="18"/>
        </w:rPr>
        <w:t>olcDbIndex:member</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memberUid</w:t>
      </w:r>
      <w:proofErr w:type="spellEnd"/>
      <w:r>
        <w:rPr>
          <w:rStyle w:val="translated-span"/>
          <w:rFonts w:ascii="Courier New" w:hAnsi="Courier New" w:cs="Courier New"/>
          <w:sz w:val="18"/>
          <w:szCs w:val="18"/>
        </w:rPr>
        <w:t xml:space="preserve"> eq </w:t>
      </w:r>
      <w:proofErr w:type="spellStart"/>
      <w:r>
        <w:rPr>
          <w:rStyle w:val="translated-span"/>
          <w:rFonts w:ascii="Courier New" w:hAnsi="Courier New" w:cs="Courier New"/>
          <w:sz w:val="18"/>
          <w:szCs w:val="18"/>
        </w:rPr>
        <w:t>olcDbIndex:mail</w:t>
      </w:r>
      <w:proofErr w:type="spellEnd"/>
      <w:r>
        <w:rPr>
          <w:rStyle w:val="translated-span"/>
          <w:rFonts w:ascii="Courier New" w:hAnsi="Courier New" w:cs="Courier New"/>
          <w:sz w:val="18"/>
          <w:szCs w:val="18"/>
        </w:rPr>
        <w:t xml:space="preserve"> eq</w:t>
      </w:r>
      <w:r>
        <w:rPr>
          <w:rStyle w:val="translated-span"/>
          <w:rFonts w:ascii="Courier New" w:hAnsi="Courier New" w:cs="Courier New"/>
          <w:sz w:val="18"/>
          <w:szCs w:val="18"/>
        </w:rPr>
        <w:t>，</w:t>
      </w:r>
      <w:r>
        <w:rPr>
          <w:rStyle w:val="translated-span"/>
          <w:rFonts w:ascii="Courier New" w:hAnsi="Courier New" w:cs="Courier New"/>
          <w:sz w:val="18"/>
          <w:szCs w:val="18"/>
        </w:rPr>
        <w:t>sub</w:t>
      </w:r>
    </w:p>
    <w:p w14:paraId="04AA9597" w14:textId="77777777" w:rsidR="00C115F7" w:rsidRDefault="00012C0F">
      <w:pPr>
        <w:spacing w:after="235"/>
        <w:ind w:left="440" w:right="15" w:hanging="220"/>
      </w:pPr>
      <w:r>
        <w:rPr>
          <w:rStyle w:val="translated-span"/>
        </w:rPr>
        <w:t>•</w:t>
      </w:r>
      <w:r>
        <w:rPr>
          <w:rStyle w:val="translated-span"/>
        </w:rPr>
        <w:t>让我们添加一个模式。首先需要将其转换为</w:t>
      </w:r>
      <w:r>
        <w:rPr>
          <w:rStyle w:val="translated-span"/>
        </w:rPr>
        <w:t>LDIF</w:t>
      </w:r>
      <w:r>
        <w:rPr>
          <w:rStyle w:val="translated-span"/>
        </w:rPr>
        <w:t>格式。除了在</w:t>
      </w:r>
      <w:r>
        <w:rPr>
          <w:rStyle w:val="translated-span"/>
        </w:rPr>
        <w:t>/</w:t>
      </w:r>
      <w:proofErr w:type="spellStart"/>
      <w:r>
        <w:rPr>
          <w:rStyle w:val="translated-span"/>
        </w:rPr>
        <w:t>etc</w:t>
      </w:r>
      <w:proofErr w:type="spellEnd"/>
      <w:r>
        <w:rPr>
          <w:rStyle w:val="translated-span"/>
        </w:rPr>
        <w:t>/</w:t>
      </w:r>
      <w:proofErr w:type="spellStart"/>
      <w:r>
        <w:rPr>
          <w:rStyle w:val="translated-span"/>
        </w:rPr>
        <w:t>ldap</w:t>
      </w:r>
      <w:proofErr w:type="spellEnd"/>
      <w:r>
        <w:rPr>
          <w:rStyle w:val="translated-span"/>
        </w:rPr>
        <w:t>/schema</w:t>
      </w:r>
      <w:r>
        <w:rPr>
          <w:rStyle w:val="translated-span"/>
        </w:rPr>
        <w:t>目录中转换的模式外，还可以找到未转换的模式。</w:t>
      </w:r>
    </w:p>
    <w:p w14:paraId="1F397329" w14:textId="77777777" w:rsidR="00C115F7" w:rsidRDefault="00012C0F">
      <w:pPr>
        <w:ind w:left="440" w:right="15" w:hanging="220"/>
      </w:pPr>
      <w:r>
        <w:rPr>
          <w:rStyle w:val="translated-span"/>
        </w:rPr>
        <w:t>•</w:t>
      </w:r>
      <w:r>
        <w:rPr>
          <w:rStyle w:val="translated-span"/>
        </w:rPr>
        <w:t>从</w:t>
      </w:r>
      <w:proofErr w:type="spellStart"/>
      <w:r>
        <w:rPr>
          <w:rStyle w:val="translated-span"/>
        </w:rPr>
        <w:t>slapd</w:t>
      </w:r>
      <w:proofErr w:type="spellEnd"/>
      <w:r>
        <w:rPr>
          <w:rStyle w:val="translated-span"/>
        </w:rPr>
        <w:t>配置数据库中删除模式并非易事。在测试系统上练习添加模式。</w:t>
      </w:r>
      <w:r>
        <w:rPr>
          <w:noProof/>
        </w:rPr>
        <w:drawing>
          <wp:anchor distT="0" distB="0" distL="114300" distR="114300" simplePos="0" relativeHeight="251692032" behindDoc="0" locked="0" layoutInCell="1" allowOverlap="0" wp14:anchorId="58484B4D" wp14:editId="687DA701">
            <wp:simplePos x="0" y="0"/>
            <wp:positionH relativeFrom="column">
              <wp:align>left</wp:align>
            </wp:positionH>
            <wp:positionV relativeFrom="line">
              <wp:posOffset>0</wp:posOffset>
            </wp:positionV>
            <wp:extent cx="304800" cy="9525"/>
            <wp:effectExtent l="0" t="0" r="0" b="0"/>
            <wp:wrapSquare wrapText="bothSides"/>
            <wp:docPr id="168"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03B34C" w14:textId="77777777" w:rsidR="00C115F7" w:rsidRDefault="00012C0F">
      <w:pPr>
        <w:ind w:left="440" w:right="15" w:hanging="220"/>
      </w:pPr>
      <w:r>
        <w:rPr>
          <w:rStyle w:val="translated-span"/>
        </w:rPr>
        <w:lastRenderedPageBreak/>
        <w:t>•</w:t>
      </w:r>
      <w:r>
        <w:rPr>
          <w:rStyle w:val="translated-span"/>
        </w:rPr>
        <w:t>在添加任何模式之前，应检查已安装的模式（显示的是默认的开箱即用输出）：</w:t>
      </w:r>
    </w:p>
    <w:p w14:paraId="7B026EC8" w14:textId="77777777" w:rsidR="00C115F7" w:rsidRDefault="00012C0F">
      <w:pPr>
        <w:spacing w:after="275" w:line="304" w:lineRule="auto"/>
        <w:ind w:left="1290" w:right="859"/>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ldapsearch</w:t>
      </w:r>
      <w:proofErr w:type="spellEnd"/>
      <w:r>
        <w:rPr>
          <w:rStyle w:val="translated-span"/>
          <w:rFonts w:ascii="Courier New" w:hAnsi="Courier New" w:cs="Courier New"/>
          <w:b/>
          <w:bCs/>
          <w:sz w:val="18"/>
          <w:szCs w:val="18"/>
        </w:rPr>
        <w:t>-Q-LLL-Y EXTERNAL-H ldapi:///-b\cn=schema</w:t>
      </w:r>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cn</w:t>
      </w:r>
      <w:proofErr w:type="spellEnd"/>
      <w:r>
        <w:rPr>
          <w:rStyle w:val="translated-span"/>
          <w:rFonts w:ascii="Courier New" w:hAnsi="Courier New" w:cs="Courier New"/>
          <w:b/>
          <w:bCs/>
          <w:sz w:val="18"/>
          <w:szCs w:val="18"/>
        </w:rPr>
        <w:t xml:space="preserve">=config </w:t>
      </w:r>
      <w:proofErr w:type="spellStart"/>
      <w:r>
        <w:rPr>
          <w:rStyle w:val="translated-span"/>
          <w:rFonts w:ascii="Courier New" w:hAnsi="Courier New" w:cs="Courier New"/>
          <w:b/>
          <w:bCs/>
          <w:sz w:val="18"/>
          <w:szCs w:val="18"/>
        </w:rPr>
        <w:t>dn</w:t>
      </w:r>
      <w:proofErr w:type="spellEnd"/>
    </w:p>
    <w:p w14:paraId="2760D862" w14:textId="77777777" w:rsidR="00C115F7" w:rsidRDefault="00012C0F">
      <w:pPr>
        <w:spacing w:after="278" w:line="304" w:lineRule="auto"/>
        <w:ind w:left="1290" w:right="133"/>
      </w:pPr>
      <w:proofErr w:type="spellStart"/>
      <w:r>
        <w:rPr>
          <w:rStyle w:val="translated-span"/>
          <w:rFonts w:ascii="Courier New" w:hAnsi="Courier New" w:cs="Courier New"/>
          <w:sz w:val="18"/>
          <w:szCs w:val="18"/>
        </w:rPr>
        <w:t>dn:cn</w:t>
      </w:r>
      <w:proofErr w:type="spellEnd"/>
      <w:r>
        <w:rPr>
          <w:rStyle w:val="translated-span"/>
          <w:rFonts w:ascii="Courier New" w:hAnsi="Courier New" w:cs="Courier New"/>
          <w:sz w:val="18"/>
          <w:szCs w:val="18"/>
        </w:rPr>
        <w:t>=schema</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=config</w:t>
      </w:r>
    </w:p>
    <w:p w14:paraId="4959E677" w14:textId="77777777" w:rsidR="00C115F7" w:rsidRDefault="00012C0F">
      <w:pPr>
        <w:spacing w:after="278" w:line="304" w:lineRule="auto"/>
        <w:ind w:left="1290" w:right="133"/>
      </w:pPr>
      <w:proofErr w:type="spellStart"/>
      <w:r>
        <w:rPr>
          <w:rStyle w:val="translated-span"/>
          <w:rFonts w:ascii="Courier New" w:hAnsi="Courier New" w:cs="Courier New"/>
          <w:sz w:val="18"/>
          <w:szCs w:val="18"/>
        </w:rPr>
        <w:t>dn:cn</w:t>
      </w:r>
      <w:proofErr w:type="spellEnd"/>
      <w:r>
        <w:rPr>
          <w:rStyle w:val="translated-span"/>
          <w:rFonts w:ascii="Courier New" w:hAnsi="Courier New" w:cs="Courier New"/>
          <w:sz w:val="18"/>
          <w:szCs w:val="18"/>
        </w:rPr>
        <w:t>={0}</w:t>
      </w:r>
      <w:r>
        <w:rPr>
          <w:rStyle w:val="translated-span"/>
          <w:rFonts w:ascii="Courier New" w:hAnsi="Courier New" w:cs="Courier New"/>
          <w:sz w:val="18"/>
          <w:szCs w:val="18"/>
        </w:rPr>
        <w:t>核心，</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=schema</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=config</w:t>
      </w:r>
    </w:p>
    <w:p w14:paraId="18EB4C48" w14:textId="77777777" w:rsidR="00C115F7" w:rsidRDefault="00012C0F">
      <w:pPr>
        <w:spacing w:after="278" w:line="304" w:lineRule="auto"/>
        <w:ind w:left="1290" w:right="133"/>
      </w:pPr>
      <w:proofErr w:type="spellStart"/>
      <w:r>
        <w:rPr>
          <w:rStyle w:val="translated-span"/>
          <w:rFonts w:ascii="Courier New" w:hAnsi="Courier New" w:cs="Courier New"/>
          <w:sz w:val="18"/>
          <w:szCs w:val="18"/>
        </w:rPr>
        <w:t>dn:cn</w:t>
      </w:r>
      <w:proofErr w:type="spellEnd"/>
      <w:r>
        <w:rPr>
          <w:rStyle w:val="translated-span"/>
          <w:rFonts w:ascii="Courier New" w:hAnsi="Courier New" w:cs="Courier New"/>
          <w:sz w:val="18"/>
          <w:szCs w:val="18"/>
        </w:rPr>
        <w:t>={1}</w:t>
      </w:r>
      <w:r>
        <w:rPr>
          <w:rStyle w:val="translated-span"/>
          <w:rFonts w:ascii="Courier New" w:hAnsi="Courier New" w:cs="Courier New"/>
          <w:sz w:val="18"/>
          <w:szCs w:val="18"/>
        </w:rPr>
        <w:t>余弦，</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=schema</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=config</w:t>
      </w:r>
    </w:p>
    <w:p w14:paraId="15DA32F6" w14:textId="77777777" w:rsidR="00C115F7" w:rsidRDefault="00012C0F">
      <w:pPr>
        <w:spacing w:after="278" w:line="304" w:lineRule="auto"/>
        <w:ind w:left="1290" w:right="133"/>
      </w:pPr>
      <w:proofErr w:type="spellStart"/>
      <w:r>
        <w:rPr>
          <w:rStyle w:val="translated-span"/>
          <w:rFonts w:ascii="Courier New" w:hAnsi="Courier New" w:cs="Courier New"/>
          <w:sz w:val="18"/>
          <w:szCs w:val="18"/>
        </w:rPr>
        <w:t>dn:cn</w:t>
      </w:r>
      <w:proofErr w:type="spellEnd"/>
      <w:r>
        <w:rPr>
          <w:rStyle w:val="translated-span"/>
          <w:rFonts w:ascii="Courier New" w:hAnsi="Courier New" w:cs="Courier New"/>
          <w:sz w:val="18"/>
          <w:szCs w:val="18"/>
        </w:rPr>
        <w:t>={2}nis</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=schema</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=config</w:t>
      </w:r>
    </w:p>
    <w:p w14:paraId="6EE1C1CF" w14:textId="77777777" w:rsidR="00C115F7" w:rsidRDefault="00012C0F">
      <w:pPr>
        <w:spacing w:after="585" w:line="304" w:lineRule="auto"/>
        <w:ind w:left="1290" w:right="133"/>
      </w:pPr>
      <w:proofErr w:type="spellStart"/>
      <w:r>
        <w:rPr>
          <w:rStyle w:val="translated-span"/>
          <w:rFonts w:ascii="Courier New" w:hAnsi="Courier New" w:cs="Courier New"/>
          <w:sz w:val="18"/>
          <w:szCs w:val="18"/>
        </w:rPr>
        <w:t>dn:cn</w:t>
      </w:r>
      <w:proofErr w:type="spellEnd"/>
      <w:r>
        <w:rPr>
          <w:rStyle w:val="translated-span"/>
          <w:rFonts w:ascii="Courier New" w:hAnsi="Courier New" w:cs="Courier New"/>
          <w:sz w:val="18"/>
          <w:szCs w:val="18"/>
        </w:rPr>
        <w:t>={3}</w:t>
      </w:r>
      <w:proofErr w:type="spellStart"/>
      <w:r>
        <w:rPr>
          <w:rStyle w:val="translated-span"/>
          <w:rFonts w:ascii="Courier New" w:hAnsi="Courier New" w:cs="Courier New"/>
          <w:sz w:val="18"/>
          <w:szCs w:val="18"/>
        </w:rPr>
        <w:t>inetorgperson</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=schema</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=config</w:t>
      </w:r>
    </w:p>
    <w:p w14:paraId="65D5161C" w14:textId="77777777" w:rsidR="00C115F7" w:rsidRDefault="00012C0F">
      <w:pPr>
        <w:spacing w:after="475"/>
        <w:ind w:left="230" w:right="15"/>
      </w:pPr>
      <w:r>
        <w:rPr>
          <w:rStyle w:val="translated-span"/>
        </w:rPr>
        <w:t>在下面的示例中，我们将添加</w:t>
      </w:r>
      <w:r>
        <w:rPr>
          <w:rStyle w:val="translated-span"/>
        </w:rPr>
        <w:t>CORBA</w:t>
      </w:r>
      <w:r>
        <w:rPr>
          <w:rStyle w:val="translated-span"/>
        </w:rPr>
        <w:t>模式。</w:t>
      </w:r>
    </w:p>
    <w:p w14:paraId="3ABE3060" w14:textId="77777777" w:rsidR="00C115F7" w:rsidRDefault="00012C0F">
      <w:pPr>
        <w:spacing w:after="440"/>
        <w:ind w:left="660" w:right="15" w:hanging="440"/>
      </w:pPr>
      <w:r>
        <w:t>1.</w:t>
      </w:r>
      <w:r>
        <w:rPr>
          <w:sz w:val="14"/>
          <w:szCs w:val="14"/>
        </w:rPr>
        <w:t xml:space="preserve">         </w:t>
      </w:r>
      <w:r>
        <w:rPr>
          <w:rStyle w:val="translated-span"/>
        </w:rPr>
        <w:t>创建包含以下行的转换配置文件</w:t>
      </w:r>
      <w:proofErr w:type="spellStart"/>
      <w:r>
        <w:rPr>
          <w:rStyle w:val="translated-span"/>
        </w:rPr>
        <w:t>schema_convert.conf</w:t>
      </w:r>
      <w:proofErr w:type="spellEnd"/>
      <w:r>
        <w:rPr>
          <w:rStyle w:val="translated-span"/>
        </w:rPr>
        <w:t>：</w:t>
      </w:r>
    </w:p>
    <w:p w14:paraId="2D52A48C" w14:textId="77777777" w:rsidR="00C115F7" w:rsidRDefault="00012C0F">
      <w:pPr>
        <w:spacing w:after="202" w:line="304" w:lineRule="auto"/>
        <w:ind w:left="670" w:right="4330"/>
      </w:pPr>
      <w:r>
        <w:rPr>
          <w:rStyle w:val="translated-span"/>
          <w:rFonts w:ascii="Courier New" w:hAnsi="Courier New" w:cs="Courier New"/>
          <w:sz w:val="18"/>
          <w:szCs w:val="18"/>
        </w:rPr>
        <w:t>include/</w:t>
      </w:r>
      <w:proofErr w:type="spellStart"/>
      <w:r>
        <w:rPr>
          <w:rStyle w:val="translated-span"/>
          <w:rFonts w:ascii="Courier New" w:hAnsi="Courier New" w:cs="Courier New"/>
          <w:sz w:val="18"/>
          <w:szCs w:val="18"/>
        </w:rPr>
        <w:t>etc</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ldap</w:t>
      </w:r>
      <w:proofErr w:type="spellEnd"/>
      <w:r>
        <w:rPr>
          <w:rStyle w:val="translated-span"/>
          <w:rFonts w:ascii="Courier New" w:hAnsi="Courier New" w:cs="Courier New"/>
          <w:sz w:val="18"/>
          <w:szCs w:val="18"/>
        </w:rPr>
        <w:t>/schema/</w:t>
      </w:r>
      <w:proofErr w:type="spellStart"/>
      <w:r>
        <w:rPr>
          <w:rStyle w:val="translated-span"/>
          <w:rFonts w:ascii="Courier New" w:hAnsi="Courier New" w:cs="Courier New"/>
          <w:sz w:val="18"/>
          <w:szCs w:val="18"/>
        </w:rPr>
        <w:t>core.schema</w:t>
      </w:r>
      <w:proofErr w:type="spellEnd"/>
      <w:r>
        <w:rPr>
          <w:rStyle w:val="translated-span"/>
          <w:rFonts w:ascii="Courier New" w:hAnsi="Courier New" w:cs="Courier New"/>
          <w:sz w:val="18"/>
          <w:szCs w:val="18"/>
        </w:rPr>
        <w:t xml:space="preserve"> include/</w:t>
      </w:r>
      <w:proofErr w:type="spellStart"/>
      <w:r>
        <w:rPr>
          <w:rStyle w:val="translated-span"/>
          <w:rFonts w:ascii="Courier New" w:hAnsi="Courier New" w:cs="Courier New"/>
          <w:sz w:val="18"/>
          <w:szCs w:val="18"/>
        </w:rPr>
        <w:t>etc</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ldap</w:t>
      </w:r>
      <w:proofErr w:type="spellEnd"/>
      <w:r>
        <w:rPr>
          <w:rStyle w:val="translated-span"/>
          <w:rFonts w:ascii="Courier New" w:hAnsi="Courier New" w:cs="Courier New"/>
          <w:sz w:val="18"/>
          <w:szCs w:val="18"/>
        </w:rPr>
        <w:t>/schema/</w:t>
      </w:r>
      <w:proofErr w:type="spellStart"/>
      <w:r>
        <w:rPr>
          <w:rStyle w:val="translated-span"/>
          <w:rFonts w:ascii="Courier New" w:hAnsi="Courier New" w:cs="Courier New"/>
          <w:sz w:val="18"/>
          <w:szCs w:val="18"/>
        </w:rPr>
        <w:t>corba.schema</w:t>
      </w:r>
      <w:proofErr w:type="spellEnd"/>
      <w:r>
        <w:rPr>
          <w:rStyle w:val="translated-span"/>
          <w:rFonts w:ascii="Courier New" w:hAnsi="Courier New" w:cs="Courier New"/>
          <w:sz w:val="18"/>
          <w:szCs w:val="18"/>
        </w:rPr>
        <w:t xml:space="preserve"> include/</w:t>
      </w:r>
      <w:proofErr w:type="spellStart"/>
      <w:r>
        <w:rPr>
          <w:rStyle w:val="translated-span"/>
          <w:rFonts w:ascii="Courier New" w:hAnsi="Courier New" w:cs="Courier New"/>
          <w:sz w:val="18"/>
          <w:szCs w:val="18"/>
        </w:rPr>
        <w:t>etc</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ldap</w:t>
      </w:r>
      <w:proofErr w:type="spellEnd"/>
      <w:r>
        <w:rPr>
          <w:rStyle w:val="translated-span"/>
          <w:rFonts w:ascii="Courier New" w:hAnsi="Courier New" w:cs="Courier New"/>
          <w:sz w:val="18"/>
          <w:szCs w:val="18"/>
        </w:rPr>
        <w:t>/schema/</w:t>
      </w:r>
      <w:proofErr w:type="spellStart"/>
      <w:r>
        <w:rPr>
          <w:rStyle w:val="translated-span"/>
          <w:rFonts w:ascii="Courier New" w:hAnsi="Courier New" w:cs="Courier New"/>
          <w:sz w:val="18"/>
          <w:szCs w:val="18"/>
        </w:rPr>
        <w:t>cosine.schema</w:t>
      </w:r>
      <w:proofErr w:type="spellEnd"/>
      <w:r>
        <w:rPr>
          <w:rStyle w:val="translated-span"/>
          <w:rFonts w:ascii="Courier New" w:hAnsi="Courier New" w:cs="Courier New"/>
          <w:sz w:val="18"/>
          <w:szCs w:val="18"/>
        </w:rPr>
        <w:t xml:space="preserve"> include/</w:t>
      </w:r>
      <w:proofErr w:type="spellStart"/>
      <w:r>
        <w:rPr>
          <w:rStyle w:val="translated-span"/>
          <w:rFonts w:ascii="Courier New" w:hAnsi="Courier New" w:cs="Courier New"/>
          <w:sz w:val="18"/>
          <w:szCs w:val="18"/>
        </w:rPr>
        <w:t>etc</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ldap</w:t>
      </w:r>
      <w:proofErr w:type="spellEnd"/>
      <w:r>
        <w:rPr>
          <w:rStyle w:val="translated-span"/>
          <w:rFonts w:ascii="Courier New" w:hAnsi="Courier New" w:cs="Courier New"/>
          <w:sz w:val="18"/>
          <w:szCs w:val="18"/>
        </w:rPr>
        <w:t>/schema/</w:t>
      </w:r>
      <w:proofErr w:type="spellStart"/>
      <w:r>
        <w:rPr>
          <w:rStyle w:val="translated-span"/>
          <w:rFonts w:ascii="Courier New" w:hAnsi="Courier New" w:cs="Courier New"/>
          <w:sz w:val="18"/>
          <w:szCs w:val="18"/>
        </w:rPr>
        <w:t>duaconf.schema</w:t>
      </w:r>
      <w:proofErr w:type="spellEnd"/>
      <w:r>
        <w:rPr>
          <w:rStyle w:val="translated-span"/>
          <w:rFonts w:ascii="Courier New" w:hAnsi="Courier New" w:cs="Courier New"/>
          <w:sz w:val="18"/>
          <w:szCs w:val="18"/>
        </w:rPr>
        <w:t xml:space="preserve"> include/</w:t>
      </w:r>
      <w:proofErr w:type="spellStart"/>
      <w:r>
        <w:rPr>
          <w:rStyle w:val="translated-span"/>
          <w:rFonts w:ascii="Courier New" w:hAnsi="Courier New" w:cs="Courier New"/>
          <w:sz w:val="18"/>
          <w:szCs w:val="18"/>
        </w:rPr>
        <w:t>etc</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ldap</w:t>
      </w:r>
      <w:proofErr w:type="spellEnd"/>
      <w:r>
        <w:rPr>
          <w:rStyle w:val="translated-span"/>
          <w:rFonts w:ascii="Courier New" w:hAnsi="Courier New" w:cs="Courier New"/>
          <w:sz w:val="18"/>
          <w:szCs w:val="18"/>
        </w:rPr>
        <w:t>/schema/</w:t>
      </w:r>
      <w:proofErr w:type="spellStart"/>
      <w:r>
        <w:rPr>
          <w:rStyle w:val="translated-span"/>
          <w:rFonts w:ascii="Courier New" w:hAnsi="Courier New" w:cs="Courier New"/>
          <w:sz w:val="18"/>
          <w:szCs w:val="18"/>
        </w:rPr>
        <w:t>dyngroup.schema</w:t>
      </w:r>
      <w:proofErr w:type="spellEnd"/>
      <w:r>
        <w:rPr>
          <w:rStyle w:val="translated-span"/>
          <w:rFonts w:ascii="Courier New" w:hAnsi="Courier New" w:cs="Courier New"/>
          <w:sz w:val="18"/>
          <w:szCs w:val="18"/>
        </w:rPr>
        <w:t xml:space="preserve"> include/</w:t>
      </w:r>
      <w:proofErr w:type="spellStart"/>
      <w:r>
        <w:rPr>
          <w:rStyle w:val="translated-span"/>
          <w:rFonts w:ascii="Courier New" w:hAnsi="Courier New" w:cs="Courier New"/>
          <w:sz w:val="18"/>
          <w:szCs w:val="18"/>
        </w:rPr>
        <w:t>etc</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ldap</w:t>
      </w:r>
      <w:proofErr w:type="spellEnd"/>
      <w:r>
        <w:rPr>
          <w:rStyle w:val="translated-span"/>
          <w:rFonts w:ascii="Courier New" w:hAnsi="Courier New" w:cs="Courier New"/>
          <w:sz w:val="18"/>
          <w:szCs w:val="18"/>
        </w:rPr>
        <w:t>/schema/</w:t>
      </w:r>
      <w:proofErr w:type="spellStart"/>
      <w:r>
        <w:rPr>
          <w:rStyle w:val="translated-span"/>
          <w:rFonts w:ascii="Courier New" w:hAnsi="Courier New" w:cs="Courier New"/>
          <w:sz w:val="18"/>
          <w:szCs w:val="18"/>
        </w:rPr>
        <w:t>inetorgperson.schema</w:t>
      </w:r>
      <w:proofErr w:type="spellEnd"/>
      <w:r>
        <w:rPr>
          <w:rStyle w:val="translated-span"/>
          <w:rFonts w:ascii="Courier New" w:hAnsi="Courier New" w:cs="Courier New"/>
          <w:sz w:val="18"/>
          <w:szCs w:val="18"/>
        </w:rPr>
        <w:t xml:space="preserve"> include/</w:t>
      </w:r>
      <w:proofErr w:type="spellStart"/>
      <w:r>
        <w:rPr>
          <w:rStyle w:val="translated-span"/>
          <w:rFonts w:ascii="Courier New" w:hAnsi="Courier New" w:cs="Courier New"/>
          <w:sz w:val="18"/>
          <w:szCs w:val="18"/>
        </w:rPr>
        <w:t>etc</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ldap</w:t>
      </w:r>
      <w:proofErr w:type="spellEnd"/>
      <w:r>
        <w:rPr>
          <w:rStyle w:val="translated-span"/>
          <w:rFonts w:ascii="Courier New" w:hAnsi="Courier New" w:cs="Courier New"/>
          <w:sz w:val="18"/>
          <w:szCs w:val="18"/>
        </w:rPr>
        <w:t>/schema/</w:t>
      </w:r>
      <w:proofErr w:type="spellStart"/>
      <w:r>
        <w:rPr>
          <w:rStyle w:val="translated-span"/>
          <w:rFonts w:ascii="Courier New" w:hAnsi="Courier New" w:cs="Courier New"/>
          <w:sz w:val="18"/>
          <w:szCs w:val="18"/>
        </w:rPr>
        <w:t>misc</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 xml:space="preserve"> schema include/</w:t>
      </w:r>
      <w:proofErr w:type="spellStart"/>
      <w:r>
        <w:rPr>
          <w:rStyle w:val="translated-span"/>
          <w:rFonts w:ascii="Courier New" w:hAnsi="Courier New" w:cs="Courier New"/>
          <w:sz w:val="18"/>
          <w:szCs w:val="18"/>
        </w:rPr>
        <w:t>etc</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ldap</w:t>
      </w:r>
      <w:proofErr w:type="spellEnd"/>
      <w:r>
        <w:rPr>
          <w:rStyle w:val="translated-span"/>
          <w:rFonts w:ascii="Courier New" w:hAnsi="Courier New" w:cs="Courier New"/>
          <w:sz w:val="18"/>
          <w:szCs w:val="18"/>
        </w:rPr>
        <w:t>/schema/</w:t>
      </w:r>
      <w:proofErr w:type="spellStart"/>
      <w:r>
        <w:rPr>
          <w:rStyle w:val="translated-span"/>
          <w:rFonts w:ascii="Courier New" w:hAnsi="Courier New" w:cs="Courier New"/>
          <w:sz w:val="18"/>
          <w:szCs w:val="18"/>
        </w:rPr>
        <w:t>nis.schema</w:t>
      </w:r>
      <w:proofErr w:type="spellEnd"/>
      <w:r>
        <w:rPr>
          <w:rStyle w:val="translated-span"/>
          <w:rFonts w:ascii="Courier New" w:hAnsi="Courier New" w:cs="Courier New"/>
          <w:sz w:val="18"/>
          <w:szCs w:val="18"/>
        </w:rPr>
        <w:t xml:space="preserve"> include/</w:t>
      </w:r>
      <w:proofErr w:type="spellStart"/>
      <w:r>
        <w:rPr>
          <w:rStyle w:val="translated-span"/>
          <w:rFonts w:ascii="Courier New" w:hAnsi="Courier New" w:cs="Courier New"/>
          <w:sz w:val="18"/>
          <w:szCs w:val="18"/>
        </w:rPr>
        <w:t>etc</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ldap</w:t>
      </w:r>
      <w:proofErr w:type="spellEnd"/>
      <w:r>
        <w:rPr>
          <w:rStyle w:val="translated-span"/>
          <w:rFonts w:ascii="Courier New" w:hAnsi="Courier New" w:cs="Courier New"/>
          <w:sz w:val="18"/>
          <w:szCs w:val="18"/>
        </w:rPr>
        <w:t>/schema/</w:t>
      </w:r>
      <w:proofErr w:type="spellStart"/>
      <w:r>
        <w:rPr>
          <w:rStyle w:val="translated-span"/>
          <w:rFonts w:ascii="Courier New" w:hAnsi="Courier New" w:cs="Courier New"/>
          <w:sz w:val="18"/>
          <w:szCs w:val="18"/>
        </w:rPr>
        <w:t>openldap.schema</w:t>
      </w:r>
      <w:proofErr w:type="spellEnd"/>
      <w:r>
        <w:rPr>
          <w:rStyle w:val="translated-span"/>
          <w:rFonts w:ascii="Courier New" w:hAnsi="Courier New" w:cs="Courier New"/>
          <w:sz w:val="18"/>
          <w:szCs w:val="18"/>
        </w:rPr>
        <w:t xml:space="preserve"> include/</w:t>
      </w:r>
      <w:proofErr w:type="spellStart"/>
      <w:r>
        <w:rPr>
          <w:rStyle w:val="translated-span"/>
          <w:rFonts w:ascii="Courier New" w:hAnsi="Courier New" w:cs="Courier New"/>
          <w:sz w:val="18"/>
          <w:szCs w:val="18"/>
        </w:rPr>
        <w:t>etc</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ldap</w:t>
      </w:r>
      <w:proofErr w:type="spellEnd"/>
      <w:r>
        <w:rPr>
          <w:rStyle w:val="translated-span"/>
          <w:rFonts w:ascii="Courier New" w:hAnsi="Courier New" w:cs="Courier New"/>
          <w:sz w:val="18"/>
          <w:szCs w:val="18"/>
        </w:rPr>
        <w:t>/schema/</w:t>
      </w:r>
      <w:proofErr w:type="spellStart"/>
      <w:r>
        <w:rPr>
          <w:rStyle w:val="translated-span"/>
          <w:rFonts w:ascii="Courier New" w:hAnsi="Courier New" w:cs="Courier New"/>
          <w:sz w:val="18"/>
          <w:szCs w:val="18"/>
        </w:rPr>
        <w:t>ppolicy.schema</w:t>
      </w:r>
      <w:proofErr w:type="spellEnd"/>
      <w:r>
        <w:rPr>
          <w:rStyle w:val="translated-span"/>
          <w:rFonts w:ascii="Courier New" w:hAnsi="Courier New" w:cs="Courier New"/>
          <w:sz w:val="18"/>
          <w:szCs w:val="18"/>
        </w:rPr>
        <w:t xml:space="preserve"> include/</w:t>
      </w:r>
      <w:proofErr w:type="spellStart"/>
      <w:r>
        <w:rPr>
          <w:rStyle w:val="translated-span"/>
          <w:rFonts w:ascii="Courier New" w:hAnsi="Courier New" w:cs="Courier New"/>
          <w:sz w:val="18"/>
          <w:szCs w:val="18"/>
        </w:rPr>
        <w:t>etc</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ldap</w:t>
      </w:r>
      <w:proofErr w:type="spellEnd"/>
      <w:r>
        <w:rPr>
          <w:rStyle w:val="translated-span"/>
          <w:rFonts w:ascii="Courier New" w:hAnsi="Courier New" w:cs="Courier New"/>
          <w:sz w:val="18"/>
          <w:szCs w:val="18"/>
        </w:rPr>
        <w:t>/schema/</w:t>
      </w:r>
      <w:proofErr w:type="spellStart"/>
      <w:r>
        <w:rPr>
          <w:rStyle w:val="translated-span"/>
          <w:rFonts w:ascii="Courier New" w:hAnsi="Courier New" w:cs="Courier New"/>
          <w:sz w:val="18"/>
          <w:szCs w:val="18"/>
        </w:rPr>
        <w:t>ldapns.schema</w:t>
      </w:r>
      <w:proofErr w:type="spellEnd"/>
      <w:r>
        <w:rPr>
          <w:rStyle w:val="translated-span"/>
          <w:rFonts w:ascii="Courier New" w:hAnsi="Courier New" w:cs="Courier New"/>
          <w:sz w:val="18"/>
          <w:szCs w:val="18"/>
        </w:rPr>
        <w:t xml:space="preserve"> include/</w:t>
      </w:r>
      <w:proofErr w:type="spellStart"/>
      <w:r>
        <w:rPr>
          <w:rStyle w:val="translated-span"/>
          <w:rFonts w:ascii="Courier New" w:hAnsi="Courier New" w:cs="Courier New"/>
          <w:sz w:val="18"/>
          <w:szCs w:val="18"/>
        </w:rPr>
        <w:t>etc</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ldap</w:t>
      </w:r>
      <w:proofErr w:type="spellEnd"/>
      <w:r>
        <w:rPr>
          <w:rStyle w:val="translated-span"/>
          <w:rFonts w:ascii="Courier New" w:hAnsi="Courier New" w:cs="Courier New"/>
          <w:sz w:val="18"/>
          <w:szCs w:val="18"/>
        </w:rPr>
        <w:t>/schema/</w:t>
      </w:r>
      <w:proofErr w:type="spellStart"/>
      <w:r>
        <w:rPr>
          <w:rStyle w:val="translated-span"/>
          <w:rFonts w:ascii="Courier New" w:hAnsi="Courier New" w:cs="Courier New"/>
          <w:sz w:val="18"/>
          <w:szCs w:val="18"/>
        </w:rPr>
        <w:t>pmi.schema</w:t>
      </w:r>
      <w:proofErr w:type="spellEnd"/>
    </w:p>
    <w:p w14:paraId="567F683F" w14:textId="77777777" w:rsidR="00C115F7" w:rsidRDefault="00012C0F">
      <w:pPr>
        <w:spacing w:after="206" w:line="256" w:lineRule="auto"/>
        <w:ind w:left="660" w:right="15" w:hanging="440"/>
      </w:pPr>
      <w:r>
        <w:t>2.</w:t>
      </w:r>
      <w:r>
        <w:rPr>
          <w:sz w:val="14"/>
          <w:szCs w:val="14"/>
        </w:rPr>
        <w:t xml:space="preserve">         </w:t>
      </w:r>
      <w:r>
        <w:rPr>
          <w:rStyle w:val="translated-span"/>
        </w:rPr>
        <w:t>创建输出目录</w:t>
      </w:r>
      <w:proofErr w:type="spellStart"/>
      <w:r>
        <w:rPr>
          <w:rStyle w:val="translated-span"/>
        </w:rPr>
        <w:t>ldif_output</w:t>
      </w:r>
      <w:proofErr w:type="spellEnd"/>
      <w:r>
        <w:rPr>
          <w:rStyle w:val="translated-span"/>
        </w:rPr>
        <w:t>。</w:t>
      </w:r>
    </w:p>
    <w:p w14:paraId="70CF2D79" w14:textId="77777777" w:rsidR="00C115F7" w:rsidRDefault="00012C0F">
      <w:pPr>
        <w:spacing w:after="0" w:line="921" w:lineRule="auto"/>
        <w:ind w:left="660" w:right="15" w:hanging="440"/>
      </w:pPr>
      <w:r>
        <w:t>3.</w:t>
      </w:r>
      <w:r>
        <w:rPr>
          <w:sz w:val="14"/>
          <w:szCs w:val="14"/>
        </w:rPr>
        <w:t xml:space="preserve">         </w:t>
      </w:r>
      <w:r>
        <w:rPr>
          <w:rStyle w:val="translated-span"/>
        </w:rPr>
        <w:t>确定架构的索引：</w:t>
      </w:r>
      <w:proofErr w:type="spellStart"/>
      <w:r>
        <w:rPr>
          <w:rStyle w:val="translated-span"/>
          <w:rFonts w:ascii="Courier New" w:hAnsi="Courier New" w:cs="Courier New"/>
          <w:b/>
          <w:bCs/>
          <w:sz w:val="18"/>
          <w:szCs w:val="18"/>
        </w:rPr>
        <w:t>slapcat</w:t>
      </w:r>
      <w:proofErr w:type="spellEnd"/>
      <w:r>
        <w:rPr>
          <w:rStyle w:val="translated-span"/>
          <w:rFonts w:ascii="Courier New" w:hAnsi="Courier New" w:cs="Courier New"/>
          <w:b/>
          <w:bCs/>
          <w:sz w:val="18"/>
          <w:szCs w:val="18"/>
        </w:rPr>
        <w:t xml:space="preserve">-f </w:t>
      </w:r>
      <w:proofErr w:type="spellStart"/>
      <w:r>
        <w:rPr>
          <w:rStyle w:val="translated-span"/>
          <w:rFonts w:ascii="Courier New" w:hAnsi="Courier New" w:cs="Courier New"/>
          <w:b/>
          <w:bCs/>
          <w:sz w:val="18"/>
          <w:szCs w:val="18"/>
        </w:rPr>
        <w:t>schema_convert.conf</w:t>
      </w:r>
      <w:proofErr w:type="spellEnd"/>
      <w:r>
        <w:rPr>
          <w:rStyle w:val="translated-span"/>
          <w:rFonts w:ascii="Courier New" w:hAnsi="Courier New" w:cs="Courier New"/>
          <w:b/>
          <w:bCs/>
          <w:sz w:val="18"/>
          <w:szCs w:val="18"/>
        </w:rPr>
        <w:t xml:space="preserve">-f ldif_output-n0 | grep </w:t>
      </w:r>
      <w:proofErr w:type="spellStart"/>
      <w:r>
        <w:rPr>
          <w:rStyle w:val="translated-span"/>
          <w:rFonts w:ascii="Courier New" w:hAnsi="Courier New" w:cs="Courier New"/>
          <w:b/>
          <w:bCs/>
          <w:sz w:val="18"/>
          <w:szCs w:val="18"/>
        </w:rPr>
        <w:t>corba</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cn</w:t>
      </w:r>
      <w:proofErr w:type="spellEnd"/>
      <w:r>
        <w:rPr>
          <w:rStyle w:val="translated-span"/>
          <w:rFonts w:ascii="Courier New" w:hAnsi="Courier New" w:cs="Courier New"/>
          <w:b/>
          <w:bCs/>
          <w:sz w:val="18"/>
          <w:szCs w:val="18"/>
        </w:rPr>
        <w:t>=schema</w:t>
      </w:r>
    </w:p>
    <w:p w14:paraId="57106D12" w14:textId="77777777" w:rsidR="00C115F7" w:rsidRDefault="00012C0F">
      <w:pPr>
        <w:spacing w:after="585" w:line="304" w:lineRule="auto"/>
        <w:ind w:left="670" w:right="133"/>
      </w:pP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={2}</w:t>
      </w:r>
      <w:proofErr w:type="spellStart"/>
      <w:r>
        <w:rPr>
          <w:rStyle w:val="translated-span"/>
          <w:rFonts w:ascii="Courier New" w:hAnsi="Courier New" w:cs="Courier New"/>
          <w:sz w:val="18"/>
          <w:szCs w:val="18"/>
        </w:rPr>
        <w:t>corba</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=schema</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=config</w:t>
      </w:r>
    </w:p>
    <w:p w14:paraId="2C353DF5" w14:textId="77777777" w:rsidR="00C115F7" w:rsidRDefault="00012C0F">
      <w:pPr>
        <w:spacing w:after="55" w:line="256" w:lineRule="auto"/>
        <w:ind w:left="670" w:right="305"/>
        <w:jc w:val="right"/>
      </w:pPr>
      <w:r>
        <w:rPr>
          <w:noProof/>
        </w:rPr>
        <w:drawing>
          <wp:anchor distT="0" distB="0" distL="114300" distR="114300" simplePos="0" relativeHeight="251693056" behindDoc="0" locked="0" layoutInCell="1" allowOverlap="0" wp14:anchorId="377CCFFE" wp14:editId="4A441C10">
            <wp:simplePos x="0" y="0"/>
            <wp:positionH relativeFrom="column">
              <wp:align>left</wp:align>
            </wp:positionH>
            <wp:positionV relativeFrom="line">
              <wp:posOffset>0</wp:posOffset>
            </wp:positionV>
            <wp:extent cx="304800" cy="9525"/>
            <wp:effectExtent l="0" t="0" r="0" b="0"/>
            <wp:wrapSquare wrapText="bothSides"/>
            <wp:docPr id="167"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当</w:t>
      </w:r>
      <w:proofErr w:type="spellStart"/>
      <w:r>
        <w:rPr>
          <w:rStyle w:val="translated-span"/>
        </w:rPr>
        <w:t>slapd</w:t>
      </w:r>
      <w:proofErr w:type="spellEnd"/>
      <w:r>
        <w:rPr>
          <w:rStyle w:val="translated-span"/>
        </w:rPr>
        <w:t>接收具有相同父</w:t>
      </w:r>
      <w:r>
        <w:rPr>
          <w:rStyle w:val="translated-span"/>
        </w:rPr>
        <w:t>DN</w:t>
      </w:r>
      <w:r>
        <w:rPr>
          <w:rStyle w:val="translated-span"/>
        </w:rPr>
        <w:t>的对象时，它将为该对象创建索引。</w:t>
      </w:r>
    </w:p>
    <w:p w14:paraId="1196A17F" w14:textId="77777777" w:rsidR="00C115F7" w:rsidRDefault="00012C0F">
      <w:pPr>
        <w:spacing w:after="194" w:line="256" w:lineRule="auto"/>
        <w:ind w:left="670" w:right="15"/>
      </w:pPr>
      <w:r>
        <w:rPr>
          <w:rStyle w:val="translated-span"/>
        </w:rPr>
        <w:t>大括号中包含索引：</w:t>
      </w:r>
      <w:r>
        <w:rPr>
          <w:rStyle w:val="translated-span"/>
        </w:rPr>
        <w:t>{X}</w:t>
      </w:r>
      <w:r>
        <w:rPr>
          <w:rStyle w:val="translated-span"/>
        </w:rPr>
        <w:t>。</w:t>
      </w:r>
    </w:p>
    <w:p w14:paraId="5ABE2F2C" w14:textId="77777777" w:rsidR="00C115F7" w:rsidRDefault="00012C0F">
      <w:pPr>
        <w:spacing w:after="435"/>
        <w:ind w:left="660" w:right="15" w:hanging="440"/>
      </w:pPr>
      <w:r>
        <w:t>4.</w:t>
      </w:r>
      <w:r>
        <w:rPr>
          <w:sz w:val="14"/>
          <w:szCs w:val="14"/>
        </w:rPr>
        <w:t xml:space="preserve">         </w:t>
      </w:r>
      <w:r>
        <w:rPr>
          <w:rStyle w:val="translated-span"/>
        </w:rPr>
        <w:t>使用</w:t>
      </w:r>
      <w:proofErr w:type="spellStart"/>
      <w:r>
        <w:rPr>
          <w:rStyle w:val="translated-span"/>
        </w:rPr>
        <w:t>slapcat</w:t>
      </w:r>
      <w:proofErr w:type="spellEnd"/>
      <w:r>
        <w:rPr>
          <w:rStyle w:val="translated-span"/>
        </w:rPr>
        <w:t>执行转换：</w:t>
      </w:r>
    </w:p>
    <w:p w14:paraId="4D248100" w14:textId="77777777" w:rsidR="00C115F7" w:rsidRDefault="00012C0F">
      <w:pPr>
        <w:spacing w:after="327" w:line="304" w:lineRule="auto"/>
        <w:ind w:left="670" w:right="27"/>
      </w:pPr>
      <w:proofErr w:type="spellStart"/>
      <w:r>
        <w:rPr>
          <w:rStyle w:val="translated-span"/>
          <w:rFonts w:ascii="Courier New" w:hAnsi="Courier New" w:cs="Courier New"/>
          <w:b/>
          <w:bCs/>
          <w:sz w:val="18"/>
          <w:szCs w:val="18"/>
        </w:rPr>
        <w:lastRenderedPageBreak/>
        <w:t>slapcat</w:t>
      </w:r>
      <w:proofErr w:type="spellEnd"/>
      <w:r>
        <w:rPr>
          <w:rStyle w:val="translated-span"/>
          <w:rFonts w:ascii="Courier New" w:hAnsi="Courier New" w:cs="Courier New"/>
          <w:b/>
          <w:bCs/>
          <w:sz w:val="18"/>
          <w:szCs w:val="18"/>
        </w:rPr>
        <w:t xml:space="preserve">-f schema\u </w:t>
      </w:r>
      <w:proofErr w:type="spellStart"/>
      <w:r>
        <w:rPr>
          <w:rStyle w:val="translated-span"/>
          <w:rFonts w:ascii="Courier New" w:hAnsi="Courier New" w:cs="Courier New"/>
          <w:b/>
          <w:bCs/>
          <w:sz w:val="18"/>
          <w:szCs w:val="18"/>
        </w:rPr>
        <w:t>convert.conf</w:t>
      </w:r>
      <w:proofErr w:type="spellEnd"/>
      <w:r>
        <w:rPr>
          <w:rStyle w:val="translated-span"/>
          <w:rFonts w:ascii="Courier New" w:hAnsi="Courier New" w:cs="Courier New"/>
          <w:b/>
          <w:bCs/>
          <w:sz w:val="18"/>
          <w:szCs w:val="18"/>
        </w:rPr>
        <w:t xml:space="preserve">-f </w:t>
      </w:r>
      <w:proofErr w:type="spellStart"/>
      <w:r>
        <w:rPr>
          <w:rStyle w:val="translated-span"/>
          <w:rFonts w:ascii="Courier New" w:hAnsi="Courier New" w:cs="Courier New"/>
          <w:b/>
          <w:bCs/>
          <w:sz w:val="18"/>
          <w:szCs w:val="18"/>
        </w:rPr>
        <w:t>ldif</w:t>
      </w:r>
      <w:proofErr w:type="spellEnd"/>
      <w:r>
        <w:rPr>
          <w:rStyle w:val="translated-span"/>
          <w:rFonts w:ascii="Courier New" w:hAnsi="Courier New" w:cs="Courier New"/>
          <w:b/>
          <w:bCs/>
          <w:sz w:val="18"/>
          <w:szCs w:val="18"/>
        </w:rPr>
        <w:t xml:space="preserve">\u output-n0-H\ldap:///cn={2} </w:t>
      </w:r>
      <w:proofErr w:type="spellStart"/>
      <w:r>
        <w:rPr>
          <w:rStyle w:val="translated-span"/>
          <w:rFonts w:ascii="Courier New" w:hAnsi="Courier New" w:cs="Courier New"/>
          <w:b/>
          <w:bCs/>
          <w:sz w:val="18"/>
          <w:szCs w:val="18"/>
        </w:rPr>
        <w:t>corba</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cn</w:t>
      </w:r>
      <w:proofErr w:type="spellEnd"/>
      <w:r>
        <w:rPr>
          <w:rStyle w:val="translated-span"/>
          <w:rFonts w:ascii="Courier New" w:hAnsi="Courier New" w:cs="Courier New"/>
          <w:b/>
          <w:bCs/>
          <w:sz w:val="18"/>
          <w:szCs w:val="18"/>
        </w:rPr>
        <w:t>=schema</w:t>
      </w:r>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cn</w:t>
      </w:r>
      <w:proofErr w:type="spellEnd"/>
      <w:r>
        <w:rPr>
          <w:rStyle w:val="translated-span"/>
          <w:rFonts w:ascii="Courier New" w:hAnsi="Courier New" w:cs="Courier New"/>
          <w:b/>
          <w:bCs/>
          <w:sz w:val="18"/>
          <w:szCs w:val="18"/>
        </w:rPr>
        <w:t>=config-</w:t>
      </w:r>
      <w:proofErr w:type="spellStart"/>
      <w:r>
        <w:rPr>
          <w:rStyle w:val="translated-span"/>
          <w:rFonts w:ascii="Courier New" w:hAnsi="Courier New" w:cs="Courier New"/>
          <w:b/>
          <w:bCs/>
          <w:sz w:val="18"/>
          <w:szCs w:val="18"/>
        </w:rPr>
        <w:t>lcn</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corba.ldif</w:t>
      </w:r>
      <w:proofErr w:type="spellEnd"/>
    </w:p>
    <w:p w14:paraId="0C75CAEC" w14:textId="77777777" w:rsidR="00C115F7" w:rsidRDefault="00012C0F">
      <w:pPr>
        <w:spacing w:line="256" w:lineRule="auto"/>
        <w:ind w:left="670" w:right="15"/>
      </w:pPr>
      <w:r>
        <w:rPr>
          <w:rStyle w:val="translated-span"/>
        </w:rPr>
        <w:t>转换后的模式现在位于</w:t>
      </w:r>
      <w:proofErr w:type="spellStart"/>
      <w:r>
        <w:rPr>
          <w:rStyle w:val="translated-span"/>
        </w:rPr>
        <w:t>cn</w:t>
      </w:r>
      <w:proofErr w:type="spellEnd"/>
      <w:r>
        <w:rPr>
          <w:rStyle w:val="translated-span"/>
        </w:rPr>
        <w:t>=</w:t>
      </w:r>
      <w:proofErr w:type="spellStart"/>
      <w:r>
        <w:rPr>
          <w:rStyle w:val="translated-span"/>
        </w:rPr>
        <w:t>corba.ldif</w:t>
      </w:r>
      <w:proofErr w:type="spellEnd"/>
      <w:r>
        <w:rPr>
          <w:rStyle w:val="translated-span"/>
        </w:rPr>
        <w:t>中</w:t>
      </w:r>
    </w:p>
    <w:p w14:paraId="1DF6851F" w14:textId="77777777" w:rsidR="00C115F7" w:rsidRDefault="00012C0F">
      <w:pPr>
        <w:spacing w:after="440"/>
        <w:ind w:left="660" w:right="15" w:hanging="440"/>
      </w:pPr>
      <w:r>
        <w:t>5.</w:t>
      </w:r>
      <w:r>
        <w:rPr>
          <w:sz w:val="14"/>
          <w:szCs w:val="14"/>
        </w:rPr>
        <w:t xml:space="preserve">         </w:t>
      </w:r>
      <w:r>
        <w:rPr>
          <w:rStyle w:val="translated-span"/>
        </w:rPr>
        <w:t>编辑</w:t>
      </w:r>
      <w:proofErr w:type="spellStart"/>
      <w:r>
        <w:rPr>
          <w:rStyle w:val="translated-span"/>
        </w:rPr>
        <w:t>cn</w:t>
      </w:r>
      <w:proofErr w:type="spellEnd"/>
      <w:r>
        <w:rPr>
          <w:rStyle w:val="translated-span"/>
        </w:rPr>
        <w:t>=</w:t>
      </w:r>
      <w:proofErr w:type="spellStart"/>
      <w:r>
        <w:rPr>
          <w:rStyle w:val="translated-span"/>
        </w:rPr>
        <w:t>corba.ldif</w:t>
      </w:r>
      <w:proofErr w:type="spellEnd"/>
      <w:r>
        <w:rPr>
          <w:rStyle w:val="translated-span"/>
        </w:rPr>
        <w:t>以获得以下属性：</w:t>
      </w:r>
    </w:p>
    <w:p w14:paraId="155DB162" w14:textId="77777777" w:rsidR="00C115F7" w:rsidRDefault="00012C0F">
      <w:pPr>
        <w:spacing w:after="315" w:line="304" w:lineRule="auto"/>
        <w:ind w:left="670" w:right="5703"/>
      </w:pPr>
      <w:proofErr w:type="spellStart"/>
      <w:r>
        <w:rPr>
          <w:rStyle w:val="translated-span"/>
          <w:rFonts w:ascii="Courier New" w:hAnsi="Courier New" w:cs="Courier New"/>
          <w:sz w:val="18"/>
          <w:szCs w:val="18"/>
        </w:rPr>
        <w:t>dn:cn</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corba</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=schema</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=config…</w:t>
      </w:r>
      <w:proofErr w:type="spellStart"/>
      <w:r>
        <w:rPr>
          <w:rStyle w:val="translated-span"/>
          <w:rFonts w:ascii="Courier New" w:hAnsi="Courier New" w:cs="Courier New"/>
          <w:sz w:val="18"/>
          <w:szCs w:val="18"/>
        </w:rPr>
        <w:t>cn:corba</w:t>
      </w:r>
      <w:proofErr w:type="spellEnd"/>
    </w:p>
    <w:p w14:paraId="466ABC24" w14:textId="77777777" w:rsidR="00C115F7" w:rsidRDefault="00012C0F">
      <w:pPr>
        <w:spacing w:after="429"/>
        <w:ind w:left="670" w:right="15"/>
      </w:pPr>
      <w:r>
        <w:rPr>
          <w:rStyle w:val="translated-span"/>
        </w:rPr>
        <w:t>同时从底部拆下以下行：</w:t>
      </w:r>
    </w:p>
    <w:p w14:paraId="07C08C1F" w14:textId="77777777" w:rsidR="00C115F7" w:rsidRDefault="00012C0F">
      <w:pPr>
        <w:spacing w:after="11" w:line="304" w:lineRule="auto"/>
        <w:ind w:left="670" w:right="4119"/>
      </w:pPr>
      <w:proofErr w:type="spellStart"/>
      <w:r>
        <w:rPr>
          <w:rStyle w:val="translated-span"/>
          <w:rFonts w:ascii="Courier New" w:hAnsi="Courier New" w:cs="Courier New"/>
          <w:sz w:val="18"/>
          <w:szCs w:val="18"/>
        </w:rPr>
        <w:t>StructureObjectClass:olcSchemaConfig</w:t>
      </w:r>
      <w:proofErr w:type="spellEnd"/>
      <w:r>
        <w:rPr>
          <w:rStyle w:val="translated-span"/>
          <w:rFonts w:ascii="Courier New" w:hAnsi="Courier New" w:cs="Courier New"/>
          <w:sz w:val="18"/>
          <w:szCs w:val="18"/>
        </w:rPr>
        <w:t xml:space="preserve"> entryUUID:52109a02-66ab-1030-8be2-bbf166230478</w:t>
      </w:r>
      <w:r>
        <w:rPr>
          <w:rStyle w:val="translated-span"/>
          <w:rFonts w:ascii="Courier New" w:hAnsi="Courier New" w:cs="Courier New"/>
          <w:sz w:val="18"/>
          <w:szCs w:val="18"/>
        </w:rPr>
        <w:t>创建者名称：</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=config createTimestamp:20110829165435Z</w:t>
      </w:r>
    </w:p>
    <w:p w14:paraId="00CC28FA" w14:textId="77777777" w:rsidR="00C115F7" w:rsidRDefault="00012C0F">
      <w:pPr>
        <w:spacing w:after="315" w:line="304" w:lineRule="auto"/>
        <w:ind w:left="670" w:right="3802"/>
      </w:pPr>
      <w:r>
        <w:rPr>
          <w:rStyle w:val="translated-span"/>
          <w:rFonts w:ascii="Courier New" w:hAnsi="Courier New" w:cs="Courier New"/>
          <w:sz w:val="18"/>
          <w:szCs w:val="18"/>
        </w:rPr>
        <w:t>entryCSN:20110829165435.935248Z#000000#000#000000</w:t>
      </w:r>
      <w:r>
        <w:rPr>
          <w:rStyle w:val="translated-span"/>
          <w:rFonts w:ascii="Courier New" w:hAnsi="Courier New" w:cs="Courier New"/>
          <w:sz w:val="18"/>
          <w:szCs w:val="18"/>
        </w:rPr>
        <w:t>修饰符名称：</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=config modifyTimestamp:20110829165435Z</w:t>
      </w:r>
    </w:p>
    <w:p w14:paraId="334CBCA3" w14:textId="77777777" w:rsidR="00C115F7" w:rsidRDefault="00012C0F">
      <w:pPr>
        <w:spacing w:after="194" w:line="256" w:lineRule="auto"/>
        <w:ind w:left="670" w:right="15"/>
      </w:pPr>
      <w:r>
        <w:rPr>
          <w:rStyle w:val="translated-span"/>
        </w:rPr>
        <w:t>属性值将有所不同。</w:t>
      </w:r>
    </w:p>
    <w:p w14:paraId="21ED8D70" w14:textId="77777777" w:rsidR="00C115F7" w:rsidRDefault="00012C0F">
      <w:pPr>
        <w:spacing w:after="435"/>
        <w:ind w:left="660" w:right="641" w:hanging="440"/>
      </w:pPr>
      <w:r>
        <w:t>6.</w:t>
      </w:r>
      <w:r>
        <w:rPr>
          <w:sz w:val="14"/>
          <w:szCs w:val="14"/>
        </w:rPr>
        <w:t xml:space="preserve">         </w:t>
      </w:r>
      <w:r>
        <w:rPr>
          <w:rStyle w:val="translated-span"/>
        </w:rPr>
        <w:t>最后，使用</w:t>
      </w:r>
      <w:proofErr w:type="spellStart"/>
      <w:r>
        <w:rPr>
          <w:rStyle w:val="translated-span"/>
        </w:rPr>
        <w:t>ldapadd</w:t>
      </w:r>
      <w:proofErr w:type="spellEnd"/>
      <w:r>
        <w:rPr>
          <w:rStyle w:val="translated-span"/>
        </w:rPr>
        <w:t>将新架构添加到</w:t>
      </w:r>
      <w:proofErr w:type="spellStart"/>
      <w:r>
        <w:rPr>
          <w:rStyle w:val="translated-span"/>
        </w:rPr>
        <w:t>slapd</w:t>
      </w:r>
      <w:proofErr w:type="spellEnd"/>
      <w:r>
        <w:rPr>
          <w:rStyle w:val="translated-span"/>
        </w:rPr>
        <w:t xml:space="preserve"> config DIT</w:t>
      </w:r>
      <w:r>
        <w:rPr>
          <w:rStyle w:val="translated-span"/>
        </w:rPr>
        <w:t>：</w:t>
      </w:r>
    </w:p>
    <w:p w14:paraId="3157C6F6" w14:textId="77777777" w:rsidR="00C115F7" w:rsidRDefault="00012C0F">
      <w:pPr>
        <w:spacing w:after="275" w:line="304" w:lineRule="auto"/>
        <w:ind w:left="670" w:right="27"/>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ldapadd</w:t>
      </w:r>
      <w:proofErr w:type="spellEnd"/>
      <w:r>
        <w:rPr>
          <w:rStyle w:val="translated-span"/>
          <w:rFonts w:ascii="Courier New" w:hAnsi="Courier New" w:cs="Courier New"/>
          <w:b/>
          <w:bCs/>
          <w:sz w:val="18"/>
          <w:szCs w:val="18"/>
        </w:rPr>
        <w:t xml:space="preserve">-Q-Y EXTERNAL-H ldapi://-f </w:t>
      </w:r>
      <w:proofErr w:type="spellStart"/>
      <w:r>
        <w:rPr>
          <w:rStyle w:val="translated-span"/>
          <w:rFonts w:ascii="Courier New" w:hAnsi="Courier New" w:cs="Courier New"/>
          <w:b/>
          <w:bCs/>
          <w:sz w:val="18"/>
          <w:szCs w:val="18"/>
        </w:rPr>
        <w:t>cn</w:t>
      </w:r>
      <w:proofErr w:type="spellEnd"/>
      <w:r>
        <w:rPr>
          <w:rStyle w:val="translated-span"/>
          <w:rFonts w:ascii="Courier New" w:hAnsi="Courier New" w:cs="Courier New"/>
          <w:b/>
          <w:bCs/>
          <w:sz w:val="18"/>
          <w:szCs w:val="18"/>
        </w:rPr>
        <w:t>\=</w:t>
      </w:r>
      <w:proofErr w:type="spellStart"/>
      <w:proofErr w:type="gramStart"/>
      <w:r>
        <w:rPr>
          <w:rStyle w:val="translated-span"/>
          <w:rFonts w:ascii="Courier New" w:hAnsi="Courier New" w:cs="Courier New"/>
          <w:b/>
          <w:bCs/>
          <w:sz w:val="18"/>
          <w:szCs w:val="18"/>
        </w:rPr>
        <w:t>corba.ldif</w:t>
      </w:r>
      <w:proofErr w:type="spellEnd"/>
      <w:proofErr w:type="gramEnd"/>
    </w:p>
    <w:p w14:paraId="0F788F38" w14:textId="77777777" w:rsidR="00C115F7" w:rsidRDefault="00012C0F">
      <w:pPr>
        <w:spacing w:after="460" w:line="304" w:lineRule="auto"/>
        <w:ind w:left="670" w:right="133"/>
      </w:pPr>
      <w:r>
        <w:rPr>
          <w:rStyle w:val="translated-span"/>
          <w:rFonts w:ascii="Courier New" w:hAnsi="Courier New" w:cs="Courier New"/>
          <w:sz w:val="18"/>
          <w:szCs w:val="18"/>
        </w:rPr>
        <w:t>添加新条目</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corba</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=schema</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=config”</w:t>
      </w:r>
    </w:p>
    <w:p w14:paraId="1F1B09E3" w14:textId="77777777" w:rsidR="00C115F7" w:rsidRDefault="00012C0F">
      <w:pPr>
        <w:spacing w:after="0" w:line="921" w:lineRule="auto"/>
        <w:ind w:left="660" w:right="641" w:hanging="440"/>
      </w:pPr>
      <w:r>
        <w:t>7.</w:t>
      </w:r>
      <w:r>
        <w:rPr>
          <w:sz w:val="14"/>
          <w:szCs w:val="14"/>
        </w:rPr>
        <w:t xml:space="preserve">         </w:t>
      </w:r>
      <w:r>
        <w:rPr>
          <w:rStyle w:val="translated-span"/>
        </w:rPr>
        <w:t>确认当前加载的架构：</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ldapsearch</w:t>
      </w:r>
      <w:proofErr w:type="spellEnd"/>
      <w:r>
        <w:rPr>
          <w:rStyle w:val="translated-span"/>
          <w:rFonts w:ascii="Courier New" w:hAnsi="Courier New" w:cs="Courier New"/>
          <w:b/>
          <w:bCs/>
          <w:sz w:val="18"/>
          <w:szCs w:val="18"/>
        </w:rPr>
        <w:t xml:space="preserve">-Q-LLL-Y EXTERNAL-H ldapi://-b </w:t>
      </w:r>
      <w:proofErr w:type="spellStart"/>
      <w:r>
        <w:rPr>
          <w:rStyle w:val="translated-span"/>
          <w:rFonts w:ascii="Courier New" w:hAnsi="Courier New" w:cs="Courier New"/>
          <w:b/>
          <w:bCs/>
          <w:sz w:val="18"/>
          <w:szCs w:val="18"/>
        </w:rPr>
        <w:t>cn</w:t>
      </w:r>
      <w:proofErr w:type="spellEnd"/>
      <w:r>
        <w:rPr>
          <w:rStyle w:val="translated-span"/>
          <w:rFonts w:ascii="Courier New" w:hAnsi="Courier New" w:cs="Courier New"/>
          <w:b/>
          <w:bCs/>
          <w:sz w:val="18"/>
          <w:szCs w:val="18"/>
        </w:rPr>
        <w:t>=schema</w:t>
      </w:r>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cn</w:t>
      </w:r>
      <w:proofErr w:type="spellEnd"/>
      <w:r>
        <w:rPr>
          <w:rStyle w:val="translated-span"/>
          <w:rFonts w:ascii="Courier New" w:hAnsi="Courier New" w:cs="Courier New"/>
          <w:b/>
          <w:bCs/>
          <w:sz w:val="18"/>
          <w:szCs w:val="18"/>
        </w:rPr>
        <w:t xml:space="preserve">=config </w:t>
      </w:r>
      <w:proofErr w:type="spellStart"/>
      <w:r>
        <w:rPr>
          <w:rStyle w:val="translated-span"/>
          <w:rFonts w:ascii="Courier New" w:hAnsi="Courier New" w:cs="Courier New"/>
          <w:b/>
          <w:bCs/>
          <w:sz w:val="18"/>
          <w:szCs w:val="18"/>
        </w:rPr>
        <w:t>dn</w:t>
      </w:r>
      <w:proofErr w:type="spellEnd"/>
    </w:p>
    <w:p w14:paraId="6B56FD93" w14:textId="77777777" w:rsidR="00C115F7" w:rsidRDefault="00012C0F">
      <w:pPr>
        <w:spacing w:after="278" w:line="304" w:lineRule="auto"/>
        <w:ind w:left="670" w:right="133"/>
      </w:pPr>
      <w:proofErr w:type="spellStart"/>
      <w:r>
        <w:rPr>
          <w:rStyle w:val="translated-span"/>
          <w:rFonts w:ascii="Courier New" w:hAnsi="Courier New" w:cs="Courier New"/>
          <w:sz w:val="18"/>
          <w:szCs w:val="18"/>
        </w:rPr>
        <w:t>dn:cn</w:t>
      </w:r>
      <w:proofErr w:type="spellEnd"/>
      <w:r>
        <w:rPr>
          <w:rStyle w:val="translated-span"/>
          <w:rFonts w:ascii="Courier New" w:hAnsi="Courier New" w:cs="Courier New"/>
          <w:sz w:val="18"/>
          <w:szCs w:val="18"/>
        </w:rPr>
        <w:t>=schema</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=config</w:t>
      </w:r>
    </w:p>
    <w:p w14:paraId="034AEA21" w14:textId="77777777" w:rsidR="00C115F7" w:rsidRDefault="00012C0F">
      <w:pPr>
        <w:spacing w:after="278" w:line="304" w:lineRule="auto"/>
        <w:ind w:left="670" w:right="133"/>
      </w:pPr>
      <w:proofErr w:type="spellStart"/>
      <w:r>
        <w:rPr>
          <w:rStyle w:val="translated-span"/>
          <w:rFonts w:ascii="Courier New" w:hAnsi="Courier New" w:cs="Courier New"/>
          <w:sz w:val="18"/>
          <w:szCs w:val="18"/>
        </w:rPr>
        <w:t>dn:cn</w:t>
      </w:r>
      <w:proofErr w:type="spellEnd"/>
      <w:r>
        <w:rPr>
          <w:rStyle w:val="translated-span"/>
          <w:rFonts w:ascii="Courier New" w:hAnsi="Courier New" w:cs="Courier New"/>
          <w:sz w:val="18"/>
          <w:szCs w:val="18"/>
        </w:rPr>
        <w:t>={0}</w:t>
      </w:r>
      <w:r>
        <w:rPr>
          <w:rStyle w:val="translated-span"/>
          <w:rFonts w:ascii="Courier New" w:hAnsi="Courier New" w:cs="Courier New"/>
          <w:sz w:val="18"/>
          <w:szCs w:val="18"/>
        </w:rPr>
        <w:t>核心，</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=schema</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=config</w:t>
      </w:r>
    </w:p>
    <w:p w14:paraId="6C049747" w14:textId="77777777" w:rsidR="00C115F7" w:rsidRDefault="00012C0F">
      <w:pPr>
        <w:spacing w:after="278" w:line="304" w:lineRule="auto"/>
        <w:ind w:left="670" w:right="133"/>
      </w:pPr>
      <w:proofErr w:type="spellStart"/>
      <w:r>
        <w:rPr>
          <w:rStyle w:val="translated-span"/>
          <w:rFonts w:ascii="Courier New" w:hAnsi="Courier New" w:cs="Courier New"/>
          <w:sz w:val="18"/>
          <w:szCs w:val="18"/>
        </w:rPr>
        <w:t>dn:cn</w:t>
      </w:r>
      <w:proofErr w:type="spellEnd"/>
      <w:r>
        <w:rPr>
          <w:rStyle w:val="translated-span"/>
          <w:rFonts w:ascii="Courier New" w:hAnsi="Courier New" w:cs="Courier New"/>
          <w:sz w:val="18"/>
          <w:szCs w:val="18"/>
        </w:rPr>
        <w:t>={1}</w:t>
      </w:r>
      <w:r>
        <w:rPr>
          <w:rStyle w:val="translated-span"/>
          <w:rFonts w:ascii="Courier New" w:hAnsi="Courier New" w:cs="Courier New"/>
          <w:sz w:val="18"/>
          <w:szCs w:val="18"/>
        </w:rPr>
        <w:t>余弦，</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=schema</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=config</w:t>
      </w:r>
    </w:p>
    <w:p w14:paraId="072C6DD8" w14:textId="77777777" w:rsidR="00C115F7" w:rsidRDefault="00012C0F">
      <w:pPr>
        <w:spacing w:after="278" w:line="304" w:lineRule="auto"/>
        <w:ind w:left="670" w:right="133"/>
      </w:pPr>
      <w:proofErr w:type="spellStart"/>
      <w:r>
        <w:rPr>
          <w:rStyle w:val="translated-span"/>
          <w:rFonts w:ascii="Courier New" w:hAnsi="Courier New" w:cs="Courier New"/>
          <w:sz w:val="18"/>
          <w:szCs w:val="18"/>
        </w:rPr>
        <w:t>dn:cn</w:t>
      </w:r>
      <w:proofErr w:type="spellEnd"/>
      <w:r>
        <w:rPr>
          <w:rStyle w:val="translated-span"/>
          <w:rFonts w:ascii="Courier New" w:hAnsi="Courier New" w:cs="Courier New"/>
          <w:sz w:val="18"/>
          <w:szCs w:val="18"/>
        </w:rPr>
        <w:t>={2}nis</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=schema</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=config</w:t>
      </w:r>
    </w:p>
    <w:p w14:paraId="4E7EA300" w14:textId="77777777" w:rsidR="00C115F7" w:rsidRDefault="00012C0F">
      <w:pPr>
        <w:spacing w:after="278" w:line="304" w:lineRule="auto"/>
        <w:ind w:left="670" w:right="133"/>
      </w:pPr>
      <w:proofErr w:type="spellStart"/>
      <w:r>
        <w:rPr>
          <w:rStyle w:val="translated-span"/>
          <w:rFonts w:ascii="Courier New" w:hAnsi="Courier New" w:cs="Courier New"/>
          <w:sz w:val="18"/>
          <w:szCs w:val="18"/>
        </w:rPr>
        <w:t>dn:cn</w:t>
      </w:r>
      <w:proofErr w:type="spellEnd"/>
      <w:r>
        <w:rPr>
          <w:rStyle w:val="translated-span"/>
          <w:rFonts w:ascii="Courier New" w:hAnsi="Courier New" w:cs="Courier New"/>
          <w:sz w:val="18"/>
          <w:szCs w:val="18"/>
        </w:rPr>
        <w:t>={3}</w:t>
      </w:r>
      <w:proofErr w:type="spellStart"/>
      <w:r>
        <w:rPr>
          <w:rStyle w:val="translated-span"/>
          <w:rFonts w:ascii="Courier New" w:hAnsi="Courier New" w:cs="Courier New"/>
          <w:sz w:val="18"/>
          <w:szCs w:val="18"/>
        </w:rPr>
        <w:t>inetorgperson</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=schema</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=config</w:t>
      </w:r>
    </w:p>
    <w:p w14:paraId="6B40254B" w14:textId="77777777" w:rsidR="00C115F7" w:rsidRDefault="00012C0F">
      <w:pPr>
        <w:spacing w:after="585" w:line="304" w:lineRule="auto"/>
        <w:ind w:left="670" w:right="133"/>
      </w:pPr>
      <w:proofErr w:type="spellStart"/>
      <w:r>
        <w:rPr>
          <w:rStyle w:val="translated-span"/>
          <w:rFonts w:ascii="Courier New" w:hAnsi="Courier New" w:cs="Courier New"/>
          <w:sz w:val="18"/>
          <w:szCs w:val="18"/>
        </w:rPr>
        <w:t>dn:cn</w:t>
      </w:r>
      <w:proofErr w:type="spellEnd"/>
      <w:r>
        <w:rPr>
          <w:rStyle w:val="translated-span"/>
          <w:rFonts w:ascii="Courier New" w:hAnsi="Courier New" w:cs="Courier New"/>
          <w:sz w:val="18"/>
          <w:szCs w:val="18"/>
        </w:rPr>
        <w:t>={4}</w:t>
      </w:r>
      <w:proofErr w:type="spellStart"/>
      <w:r>
        <w:rPr>
          <w:rStyle w:val="translated-span"/>
          <w:rFonts w:ascii="Courier New" w:hAnsi="Courier New" w:cs="Courier New"/>
          <w:sz w:val="18"/>
          <w:szCs w:val="18"/>
        </w:rPr>
        <w:t>corba</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=schema</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=config</w:t>
      </w:r>
    </w:p>
    <w:p w14:paraId="16E39679" w14:textId="77777777" w:rsidR="00C115F7" w:rsidRDefault="00012C0F">
      <w:pPr>
        <w:ind w:right="15"/>
      </w:pPr>
      <w:r>
        <w:rPr>
          <w:noProof/>
        </w:rPr>
        <w:lastRenderedPageBreak/>
        <w:drawing>
          <wp:anchor distT="0" distB="0" distL="114300" distR="114300" simplePos="0" relativeHeight="251694080" behindDoc="0" locked="0" layoutInCell="1" allowOverlap="0" wp14:anchorId="31F57505" wp14:editId="3097072D">
            <wp:simplePos x="0" y="0"/>
            <wp:positionH relativeFrom="column">
              <wp:align>left</wp:align>
            </wp:positionH>
            <wp:positionV relativeFrom="line">
              <wp:posOffset>0</wp:posOffset>
            </wp:positionV>
            <wp:extent cx="304800" cy="9525"/>
            <wp:effectExtent l="0" t="0" r="0" b="0"/>
            <wp:wrapSquare wrapText="bothSides"/>
            <wp:docPr id="166"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对于要使用</w:t>
      </w:r>
      <w:r>
        <w:rPr>
          <w:rStyle w:val="translated-span"/>
        </w:rPr>
        <w:t>LDAP</w:t>
      </w:r>
      <w:r>
        <w:rPr>
          <w:rStyle w:val="translated-span"/>
        </w:rPr>
        <w:t>进行身份验证的外部应用程序和客户端，它们都需要专门进行配置。有关详细信息，请参阅相应的客户端文档。</w:t>
      </w:r>
    </w:p>
    <w:p w14:paraId="34106CE9" w14:textId="77777777" w:rsidR="00C115F7" w:rsidRDefault="00012C0F">
      <w:pPr>
        <w:pStyle w:val="4"/>
        <w:spacing w:after="195"/>
        <w:ind w:left="-5"/>
      </w:pPr>
      <w:r>
        <w:rPr>
          <w:rStyle w:val="translated-span"/>
        </w:rPr>
        <w:t>1.5.</w:t>
      </w:r>
      <w:r>
        <w:rPr>
          <w:rStyle w:val="translated-span"/>
        </w:rPr>
        <w:t>记录</w:t>
      </w:r>
    </w:p>
    <w:p w14:paraId="752EEF06" w14:textId="77777777" w:rsidR="00C115F7" w:rsidRDefault="00012C0F">
      <w:pPr>
        <w:spacing w:after="0"/>
        <w:ind w:right="15"/>
      </w:pPr>
      <w:r>
        <w:rPr>
          <w:rStyle w:val="translated-span"/>
        </w:rPr>
        <w:t>在实现基于</w:t>
      </w:r>
      <w:proofErr w:type="spellStart"/>
      <w:r>
        <w:rPr>
          <w:rStyle w:val="translated-span"/>
        </w:rPr>
        <w:t>OpenLDAP</w:t>
      </w:r>
      <w:proofErr w:type="spellEnd"/>
      <w:r>
        <w:rPr>
          <w:rStyle w:val="translated-span"/>
        </w:rPr>
        <w:t>的解决方案时，</w:t>
      </w:r>
      <w:proofErr w:type="spellStart"/>
      <w:r>
        <w:rPr>
          <w:rStyle w:val="translated-span"/>
        </w:rPr>
        <w:t>slapd</w:t>
      </w:r>
      <w:proofErr w:type="spellEnd"/>
      <w:r>
        <w:rPr>
          <w:rStyle w:val="translated-span"/>
        </w:rPr>
        <w:t>的活动日志记录是必不可少的，但必须在软件安装后手动启用。否则，日志中将只显示基本消息。</w:t>
      </w:r>
    </w:p>
    <w:p w14:paraId="2494A4DB" w14:textId="77777777" w:rsidR="00C115F7" w:rsidRDefault="00012C0F">
      <w:pPr>
        <w:spacing w:after="243" w:line="256" w:lineRule="auto"/>
        <w:ind w:right="15"/>
      </w:pPr>
      <w:r>
        <w:rPr>
          <w:rStyle w:val="translated-span"/>
        </w:rPr>
        <w:t>与任何其他</w:t>
      </w:r>
      <w:proofErr w:type="spellStart"/>
      <w:r>
        <w:rPr>
          <w:rStyle w:val="translated-span"/>
        </w:rPr>
        <w:t>slapd</w:t>
      </w:r>
      <w:proofErr w:type="spellEnd"/>
      <w:r>
        <w:rPr>
          <w:rStyle w:val="translated-span"/>
        </w:rPr>
        <w:t>配置一样，日志记录是通过</w:t>
      </w:r>
      <w:proofErr w:type="spellStart"/>
      <w:r>
        <w:rPr>
          <w:rStyle w:val="translated-span"/>
        </w:rPr>
        <w:t>slapd</w:t>
      </w:r>
      <w:proofErr w:type="spellEnd"/>
      <w:r>
        <w:rPr>
          <w:rStyle w:val="translated-span"/>
        </w:rPr>
        <w:t>配置数据库启用的。</w:t>
      </w:r>
    </w:p>
    <w:p w14:paraId="758519C8" w14:textId="77777777" w:rsidR="00C115F7" w:rsidRDefault="00012C0F">
      <w:pPr>
        <w:spacing w:after="184"/>
        <w:ind w:right="15"/>
      </w:pPr>
      <w:proofErr w:type="spellStart"/>
      <w:r>
        <w:rPr>
          <w:rStyle w:val="translated-span"/>
        </w:rPr>
        <w:t>OpenLDAP</w:t>
      </w:r>
      <w:proofErr w:type="spellEnd"/>
      <w:r>
        <w:rPr>
          <w:rStyle w:val="translated-span"/>
        </w:rPr>
        <w:t>提供了多个日志子系统（级别），每个子系统都包含较低的一个（附加）。可以尝试的一个好级别是</w:t>
      </w:r>
      <w:r>
        <w:rPr>
          <w:rStyle w:val="translated-span"/>
        </w:rPr>
        <w:t>stats</w:t>
      </w:r>
      <w:r>
        <w:rPr>
          <w:rStyle w:val="translated-span"/>
        </w:rPr>
        <w:t>。</w:t>
      </w:r>
      <w:proofErr w:type="spellStart"/>
      <w:r>
        <w:rPr>
          <w:rStyle w:val="translated-span"/>
        </w:rPr>
        <w:t>slapd</w:t>
      </w:r>
      <w:proofErr w:type="spellEnd"/>
      <w:r>
        <w:rPr>
          <w:rStyle w:val="translated-span"/>
        </w:rPr>
        <w:t xml:space="preserve"> config[99]</w:t>
      </w:r>
      <w:r>
        <w:rPr>
          <w:rStyle w:val="translated-span"/>
        </w:rPr>
        <w:t>手册页对不同的子系统有更多的说明。</w:t>
      </w:r>
    </w:p>
    <w:p w14:paraId="0E3AFEA7" w14:textId="77777777" w:rsidR="00C115F7" w:rsidRDefault="00012C0F">
      <w:pPr>
        <w:spacing w:after="374"/>
        <w:ind w:right="15"/>
      </w:pPr>
      <w:r>
        <w:rPr>
          <w:rStyle w:val="translated-span"/>
        </w:rPr>
        <w:t>创建包含以下内容的</w:t>
      </w:r>
      <w:proofErr w:type="spellStart"/>
      <w:r>
        <w:rPr>
          <w:rStyle w:val="translated-span"/>
        </w:rPr>
        <w:t>logging.ldif</w:t>
      </w:r>
      <w:proofErr w:type="spellEnd"/>
      <w:r>
        <w:rPr>
          <w:rStyle w:val="translated-span"/>
        </w:rPr>
        <w:t>文件：</w:t>
      </w:r>
    </w:p>
    <w:p w14:paraId="0847FCDA" w14:textId="77777777" w:rsidR="00C115F7" w:rsidRDefault="00012C0F">
      <w:pPr>
        <w:spacing w:after="119" w:line="451" w:lineRule="auto"/>
        <w:ind w:left="-5" w:right="3512"/>
        <w:jc w:val="both"/>
      </w:pPr>
      <w:proofErr w:type="spellStart"/>
      <w:r>
        <w:rPr>
          <w:rStyle w:val="translated-span"/>
          <w:rFonts w:ascii="Courier New" w:hAnsi="Courier New" w:cs="Courier New"/>
          <w:sz w:val="18"/>
          <w:szCs w:val="18"/>
        </w:rPr>
        <w:t>dn:cn</w:t>
      </w:r>
      <w:proofErr w:type="spellEnd"/>
      <w:r>
        <w:rPr>
          <w:rStyle w:val="translated-span"/>
          <w:rFonts w:ascii="Courier New" w:hAnsi="Courier New" w:cs="Courier New"/>
          <w:sz w:val="18"/>
          <w:szCs w:val="18"/>
        </w:rPr>
        <w:t xml:space="preserve">=config </w:t>
      </w:r>
      <w:proofErr w:type="spellStart"/>
      <w:r>
        <w:rPr>
          <w:rStyle w:val="translated-span"/>
          <w:rFonts w:ascii="Courier New" w:hAnsi="Courier New" w:cs="Courier New"/>
          <w:sz w:val="18"/>
          <w:szCs w:val="18"/>
        </w:rPr>
        <w:t>changetype:modify</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replace:olcLogLevel</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olcLogLevel:stats</w:t>
      </w:r>
      <w:proofErr w:type="spellEnd"/>
      <w:r>
        <w:rPr>
          <w:rStyle w:val="translated-span"/>
          <w:rFonts w:ascii="Courier New" w:hAnsi="Courier New" w:cs="Courier New"/>
          <w:sz w:val="18"/>
          <w:szCs w:val="18"/>
        </w:rPr>
        <w:t>实现更改：</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ldapmodify</w:t>
      </w:r>
      <w:proofErr w:type="spellEnd"/>
      <w:r>
        <w:rPr>
          <w:rStyle w:val="translated-span"/>
          <w:rFonts w:ascii="Courier New" w:hAnsi="Courier New" w:cs="Courier New"/>
          <w:b/>
          <w:bCs/>
          <w:sz w:val="18"/>
          <w:szCs w:val="18"/>
        </w:rPr>
        <w:t xml:space="preserve">-Q-Y EXTERNAL-H ldapi://-f </w:t>
      </w:r>
      <w:proofErr w:type="spellStart"/>
      <w:proofErr w:type="gramStart"/>
      <w:r>
        <w:rPr>
          <w:rStyle w:val="translated-span"/>
          <w:rFonts w:ascii="Courier New" w:hAnsi="Courier New" w:cs="Courier New"/>
          <w:b/>
          <w:bCs/>
          <w:sz w:val="18"/>
          <w:szCs w:val="18"/>
        </w:rPr>
        <w:t>logging.ldif</w:t>
      </w:r>
      <w:proofErr w:type="spellEnd"/>
      <w:proofErr w:type="gramEnd"/>
    </w:p>
    <w:p w14:paraId="4CBBE2CE" w14:textId="77777777" w:rsidR="00C115F7" w:rsidRDefault="00012C0F">
      <w:pPr>
        <w:spacing w:after="192" w:line="484" w:lineRule="auto"/>
        <w:ind w:right="101"/>
        <w:jc w:val="both"/>
      </w:pPr>
      <w:r>
        <w:rPr>
          <w:rStyle w:val="translated-span"/>
        </w:rPr>
        <w:t>这将产生大量日志记录，并且在系统投入生产后，您将希望将日志限制回较低的详细级别。在这种详细模式下，主机的</w:t>
      </w:r>
      <w:r>
        <w:rPr>
          <w:rStyle w:val="translated-span"/>
        </w:rPr>
        <w:t>syslog</w:t>
      </w:r>
      <w:r>
        <w:rPr>
          <w:rStyle w:val="translated-span"/>
        </w:rPr>
        <w:t>引擎（</w:t>
      </w:r>
      <w:proofErr w:type="spellStart"/>
      <w:r>
        <w:rPr>
          <w:rStyle w:val="translated-span"/>
        </w:rPr>
        <w:t>rsyslog</w:t>
      </w:r>
      <w:proofErr w:type="spellEnd"/>
      <w:r>
        <w:rPr>
          <w:rStyle w:val="translated-span"/>
        </w:rPr>
        <w:t>）可能很难跟上，可能会删除消息：</w:t>
      </w:r>
      <w:r>
        <w:rPr>
          <w:rStyle w:val="translated-span"/>
        </w:rPr>
        <w:t>RSIGPRODS2177</w:t>
      </w:r>
      <w:r>
        <w:rPr>
          <w:rStyle w:val="translated-span"/>
        </w:rPr>
        <w:t>：</w:t>
      </w:r>
      <w:proofErr w:type="spellStart"/>
      <w:r>
        <w:rPr>
          <w:rStyle w:val="translated-span"/>
        </w:rPr>
        <w:t>IMuxSokes</w:t>
      </w:r>
      <w:proofErr w:type="spellEnd"/>
      <w:r>
        <w:rPr>
          <w:rStyle w:val="translated-span"/>
        </w:rPr>
        <w:t>从</w:t>
      </w:r>
      <w:r>
        <w:rPr>
          <w:rStyle w:val="translated-span"/>
        </w:rPr>
        <w:t>PID 2547</w:t>
      </w:r>
      <w:r>
        <w:rPr>
          <w:rStyle w:val="translated-span"/>
        </w:rPr>
        <w:t>丢失了</w:t>
      </w:r>
      <w:r>
        <w:rPr>
          <w:rStyle w:val="translated-span"/>
        </w:rPr>
        <w:t>228</w:t>
      </w:r>
      <w:r>
        <w:rPr>
          <w:rStyle w:val="translated-span"/>
        </w:rPr>
        <w:t>条消息，因为速率限制，您可以考虑对</w:t>
      </w:r>
      <w:proofErr w:type="spellStart"/>
      <w:r>
        <w:rPr>
          <w:rStyle w:val="translated-span"/>
        </w:rPr>
        <w:t>RysLogo</w:t>
      </w:r>
      <w:proofErr w:type="spellEnd"/>
      <w:r>
        <w:rPr>
          <w:rStyle w:val="translated-span"/>
        </w:rPr>
        <w:t>的配置进行更改。</w:t>
      </w:r>
    </w:p>
    <w:p w14:paraId="5EF8C7BC" w14:textId="77777777" w:rsidR="00C115F7" w:rsidRDefault="00012C0F">
      <w:pPr>
        <w:spacing w:after="11" w:line="304" w:lineRule="auto"/>
        <w:ind w:left="-5" w:right="2350"/>
      </w:pPr>
      <w:r>
        <w:rPr>
          <w:rStyle w:val="translated-span"/>
          <w:rFonts w:ascii="Courier New" w:hAnsi="Courier New" w:cs="Courier New"/>
          <w:sz w:val="18"/>
          <w:szCs w:val="18"/>
        </w:rPr>
        <w:t>#</w:t>
      </w:r>
      <w:r>
        <w:rPr>
          <w:rStyle w:val="translated-span"/>
          <w:rFonts w:ascii="Courier New" w:hAnsi="Courier New" w:cs="Courier New"/>
          <w:sz w:val="18"/>
          <w:szCs w:val="18"/>
        </w:rPr>
        <w:t>禁用速率限制</w:t>
      </w:r>
      <w:r>
        <w:rPr>
          <w:rStyle w:val="translated-span"/>
          <w:rFonts w:ascii="Courier New" w:hAnsi="Courier New" w:cs="Courier New"/>
          <w:sz w:val="18"/>
          <w:szCs w:val="18"/>
        </w:rPr>
        <w:t>#</w:t>
      </w:r>
      <w:r>
        <w:rPr>
          <w:rStyle w:val="translated-span"/>
          <w:rFonts w:ascii="Courier New" w:hAnsi="Courier New" w:cs="Courier New"/>
          <w:sz w:val="18"/>
          <w:szCs w:val="18"/>
        </w:rPr>
        <w:t>（默认值为</w:t>
      </w:r>
      <w:r>
        <w:rPr>
          <w:rStyle w:val="translated-span"/>
          <w:rFonts w:ascii="Courier New" w:hAnsi="Courier New" w:cs="Courier New"/>
          <w:sz w:val="18"/>
          <w:szCs w:val="18"/>
        </w:rPr>
        <w:t>5</w:t>
      </w:r>
      <w:r>
        <w:rPr>
          <w:rStyle w:val="translated-span"/>
          <w:rFonts w:ascii="Courier New" w:hAnsi="Courier New" w:cs="Courier New"/>
          <w:sz w:val="18"/>
          <w:szCs w:val="18"/>
        </w:rPr>
        <w:t>秒内</w:t>
      </w:r>
      <w:r>
        <w:rPr>
          <w:rStyle w:val="translated-span"/>
          <w:rFonts w:ascii="Courier New" w:hAnsi="Courier New" w:cs="Courier New"/>
          <w:sz w:val="18"/>
          <w:szCs w:val="18"/>
        </w:rPr>
        <w:t>200</w:t>
      </w:r>
      <w:r>
        <w:rPr>
          <w:rStyle w:val="translated-span"/>
          <w:rFonts w:ascii="Courier New" w:hAnsi="Courier New" w:cs="Courier New"/>
          <w:sz w:val="18"/>
          <w:szCs w:val="18"/>
        </w:rPr>
        <w:t>条消息；下面我们将</w:t>
      </w:r>
      <w:r>
        <w:rPr>
          <w:rStyle w:val="translated-span"/>
          <w:rFonts w:ascii="Courier New" w:hAnsi="Courier New" w:cs="Courier New"/>
          <w:sz w:val="18"/>
          <w:szCs w:val="18"/>
        </w:rPr>
        <w:t>5</w:t>
      </w:r>
      <w:r>
        <w:rPr>
          <w:rStyle w:val="translated-span"/>
          <w:rFonts w:ascii="Courier New" w:hAnsi="Courier New" w:cs="Courier New"/>
          <w:sz w:val="18"/>
          <w:szCs w:val="18"/>
        </w:rPr>
        <w:t>变为</w:t>
      </w:r>
      <w:r>
        <w:rPr>
          <w:rStyle w:val="translated-span"/>
          <w:rFonts w:ascii="Courier New" w:hAnsi="Courier New" w:cs="Courier New"/>
          <w:sz w:val="18"/>
          <w:szCs w:val="18"/>
        </w:rPr>
        <w:t>0</w:t>
      </w:r>
      <w:r>
        <w:rPr>
          <w:rStyle w:val="translated-span"/>
          <w:rFonts w:ascii="Courier New" w:hAnsi="Courier New" w:cs="Courier New"/>
          <w:sz w:val="18"/>
          <w:szCs w:val="18"/>
        </w:rPr>
        <w:t>）</w:t>
      </w:r>
    </w:p>
    <w:p w14:paraId="09135B68" w14:textId="77777777" w:rsidR="00C115F7" w:rsidRDefault="00012C0F">
      <w:pPr>
        <w:spacing w:after="5" w:line="660" w:lineRule="auto"/>
        <w:ind w:left="-5" w:right="5835"/>
        <w:jc w:val="both"/>
      </w:pP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SystemLogRateLimitInterval</w:t>
      </w:r>
      <w:proofErr w:type="spellEnd"/>
      <w:r>
        <w:rPr>
          <w:rStyle w:val="translated-span"/>
          <w:rFonts w:ascii="Courier New" w:hAnsi="Courier New" w:cs="Courier New"/>
          <w:sz w:val="18"/>
          <w:szCs w:val="18"/>
        </w:rPr>
        <w:t xml:space="preserve"> 0</w:t>
      </w:r>
      <w:r>
        <w:rPr>
          <w:rStyle w:val="translated-span"/>
          <w:rFonts w:ascii="Courier New" w:hAnsi="Courier New" w:cs="Courier New"/>
          <w:sz w:val="18"/>
          <w:szCs w:val="18"/>
        </w:rPr>
        <w:t>，然后重新启动</w:t>
      </w:r>
      <w:proofErr w:type="spellStart"/>
      <w:r>
        <w:rPr>
          <w:rStyle w:val="translated-span"/>
          <w:rFonts w:ascii="Courier New" w:hAnsi="Courier New" w:cs="Courier New"/>
          <w:sz w:val="18"/>
          <w:szCs w:val="18"/>
        </w:rPr>
        <w:t>rsyslog</w:t>
      </w:r>
      <w:proofErr w:type="spellEnd"/>
      <w:r>
        <w:rPr>
          <w:rStyle w:val="translated-span"/>
          <w:rFonts w:ascii="Courier New" w:hAnsi="Courier New" w:cs="Courier New"/>
          <w:sz w:val="18"/>
          <w:szCs w:val="18"/>
        </w:rPr>
        <w:t>守护程序：</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systemctl</w:t>
      </w:r>
      <w:proofErr w:type="spellEnd"/>
      <w:r>
        <w:rPr>
          <w:rStyle w:val="translated-span"/>
          <w:rFonts w:ascii="Courier New" w:hAnsi="Courier New" w:cs="Courier New"/>
          <w:b/>
          <w:bCs/>
          <w:sz w:val="18"/>
          <w:szCs w:val="18"/>
        </w:rPr>
        <w:t>重新启动</w:t>
      </w:r>
      <w:proofErr w:type="spellStart"/>
      <w:r>
        <w:rPr>
          <w:rStyle w:val="translated-span"/>
          <w:rFonts w:ascii="Courier New" w:hAnsi="Courier New" w:cs="Courier New"/>
          <w:b/>
          <w:bCs/>
          <w:sz w:val="18"/>
          <w:szCs w:val="18"/>
        </w:rPr>
        <w:t>syslog.service</w:t>
      </w:r>
      <w:proofErr w:type="spellEnd"/>
    </w:p>
    <w:p w14:paraId="46A64BAB" w14:textId="77777777" w:rsidR="00C115F7" w:rsidRDefault="00012C0F">
      <w:pPr>
        <w:pStyle w:val="4"/>
        <w:spacing w:after="195"/>
        <w:ind w:left="-5"/>
      </w:pPr>
      <w:r>
        <w:rPr>
          <w:rStyle w:val="translated-span"/>
        </w:rPr>
        <w:t>1.6.</w:t>
      </w:r>
      <w:r>
        <w:rPr>
          <w:rStyle w:val="translated-span"/>
        </w:rPr>
        <w:t>复制</w:t>
      </w:r>
    </w:p>
    <w:p w14:paraId="74B1C35F" w14:textId="77777777" w:rsidR="00C115F7" w:rsidRDefault="00012C0F">
      <w:pPr>
        <w:spacing w:after="178"/>
        <w:ind w:right="15"/>
      </w:pPr>
      <w:r>
        <w:rPr>
          <w:rStyle w:val="translated-span"/>
        </w:rPr>
        <w:t>随着越来越多的网络系统开始依赖</w:t>
      </w:r>
      <w:r>
        <w:rPr>
          <w:rStyle w:val="translated-span"/>
        </w:rPr>
        <w:t>LDAP</w:t>
      </w:r>
      <w:r>
        <w:rPr>
          <w:rStyle w:val="translated-span"/>
        </w:rPr>
        <w:t>服务，</w:t>
      </w:r>
      <w:r>
        <w:rPr>
          <w:rStyle w:val="translated-span"/>
        </w:rPr>
        <w:t>LDAP</w:t>
      </w:r>
      <w:r>
        <w:rPr>
          <w:rStyle w:val="translated-span"/>
        </w:rPr>
        <w:t>服务变得越来越重要。在这样的环境中，标准做法是在</w:t>
      </w:r>
      <w:r>
        <w:rPr>
          <w:rStyle w:val="translated-span"/>
        </w:rPr>
        <w:t>LDAP</w:t>
      </w:r>
      <w:r>
        <w:rPr>
          <w:rStyle w:val="translated-span"/>
        </w:rPr>
        <w:t>中构建冗余（高可用性），以防止</w:t>
      </w:r>
      <w:r>
        <w:rPr>
          <w:rStyle w:val="translated-span"/>
        </w:rPr>
        <w:t>LDAP</w:t>
      </w:r>
      <w:r>
        <w:rPr>
          <w:rStyle w:val="translated-span"/>
        </w:rPr>
        <w:t>服务器无响应时造成严重破坏。这是通过</w:t>
      </w:r>
      <w:r>
        <w:rPr>
          <w:rStyle w:val="translated-span"/>
        </w:rPr>
        <w:t>LDAP</w:t>
      </w:r>
      <w:r>
        <w:rPr>
          <w:rStyle w:val="translated-span"/>
        </w:rPr>
        <w:t>复制完成的。</w:t>
      </w:r>
    </w:p>
    <w:p w14:paraId="62A11510" w14:textId="77777777" w:rsidR="00C115F7" w:rsidRDefault="00012C0F">
      <w:pPr>
        <w:spacing w:after="55" w:line="256" w:lineRule="auto"/>
        <w:ind w:right="15"/>
      </w:pPr>
      <w:r>
        <w:rPr>
          <w:rStyle w:val="translated-span"/>
        </w:rPr>
        <w:t>复制是通过</w:t>
      </w:r>
      <w:proofErr w:type="spellStart"/>
      <w:r>
        <w:rPr>
          <w:rStyle w:val="translated-span"/>
        </w:rPr>
        <w:t>Syncrepl</w:t>
      </w:r>
      <w:proofErr w:type="spellEnd"/>
      <w:r>
        <w:rPr>
          <w:rStyle w:val="translated-span"/>
        </w:rPr>
        <w:t>引擎实现的。这允许</w:t>
      </w:r>
      <w:proofErr w:type="gramStart"/>
      <w:r>
        <w:rPr>
          <w:rStyle w:val="translated-span"/>
        </w:rPr>
        <w:t>使用使用</w:t>
      </w:r>
      <w:proofErr w:type="gramEnd"/>
      <w:r>
        <w:rPr>
          <w:rStyle w:val="translated-span"/>
        </w:rPr>
        <w:t>者同步更改</w:t>
      </w:r>
    </w:p>
    <w:p w14:paraId="58B1E2E6" w14:textId="77777777" w:rsidR="00C115F7" w:rsidRDefault="00012C0F">
      <w:pPr>
        <w:spacing w:after="226"/>
        <w:ind w:right="15"/>
      </w:pPr>
      <w:r>
        <w:rPr>
          <w:rStyle w:val="translated-span"/>
        </w:rPr>
        <w:t>-</w:t>
      </w:r>
      <w:r>
        <w:rPr>
          <w:rStyle w:val="translated-span"/>
        </w:rPr>
        <w:t>提供者模型。我们将在本指南中实施的特定类型的复制是以下模式的组合：</w:t>
      </w:r>
      <w:proofErr w:type="spellStart"/>
      <w:r>
        <w:rPr>
          <w:rStyle w:val="translated-span"/>
        </w:rPr>
        <w:t>refreshAndPersist</w:t>
      </w:r>
      <w:proofErr w:type="spellEnd"/>
      <w:r>
        <w:rPr>
          <w:rStyle w:val="translated-span"/>
        </w:rPr>
        <w:t>和</w:t>
      </w:r>
      <w:r>
        <w:rPr>
          <w:rStyle w:val="translated-span"/>
        </w:rPr>
        <w:t xml:space="preserve">delta </w:t>
      </w:r>
      <w:proofErr w:type="spellStart"/>
      <w:r>
        <w:rPr>
          <w:rStyle w:val="translated-span"/>
        </w:rPr>
        <w:t>syncrepl</w:t>
      </w:r>
      <w:proofErr w:type="spellEnd"/>
      <w:r>
        <w:rPr>
          <w:rStyle w:val="translated-span"/>
        </w:rPr>
        <w:t>。这使提供者在更改条目后立即将其推送到使用者，但除此之外，只发送实际更改，而不发送整个条目。</w:t>
      </w:r>
    </w:p>
    <w:p w14:paraId="3B5A7476" w14:textId="77777777" w:rsidR="00C115F7" w:rsidRDefault="00012C0F">
      <w:pPr>
        <w:pStyle w:val="5"/>
        <w:spacing w:after="286"/>
        <w:ind w:left="-5"/>
      </w:pPr>
      <w:r>
        <w:rPr>
          <w:rStyle w:val="translated-span"/>
        </w:rPr>
        <w:lastRenderedPageBreak/>
        <w:t xml:space="preserve">1.6.1. </w:t>
      </w:r>
      <w:r>
        <w:rPr>
          <w:rStyle w:val="translated-span"/>
        </w:rPr>
        <w:t>提供程序配置</w:t>
      </w:r>
    </w:p>
    <w:p w14:paraId="1832A3B8" w14:textId="77777777" w:rsidR="00C115F7" w:rsidRDefault="00012C0F">
      <w:pPr>
        <w:spacing w:after="341"/>
        <w:ind w:right="15"/>
      </w:pPr>
      <w:r>
        <w:rPr>
          <w:rStyle w:val="translated-span"/>
        </w:rPr>
        <w:t>首先配置提供程序。</w:t>
      </w:r>
    </w:p>
    <w:p w14:paraId="69BF7CF1" w14:textId="77777777" w:rsidR="00C115F7" w:rsidRDefault="00012C0F">
      <w:pPr>
        <w:spacing w:after="418"/>
        <w:ind w:left="0" w:firstLine="0"/>
      </w:pPr>
      <w:r>
        <w:rPr>
          <w:rStyle w:val="translated-span"/>
        </w:rPr>
        <w:t>1.</w:t>
      </w:r>
      <w:r>
        <w:rPr>
          <w:rStyle w:val="translated-span"/>
        </w:rPr>
        <w:t>创建包含以下内容的</w:t>
      </w:r>
      <w:r>
        <w:rPr>
          <w:rStyle w:val="translated-span"/>
        </w:rPr>
        <w:t>LDIF</w:t>
      </w:r>
      <w:r>
        <w:rPr>
          <w:rStyle w:val="translated-span"/>
        </w:rPr>
        <w:t>文件，并将其命名为</w:t>
      </w:r>
      <w:proofErr w:type="spellStart"/>
      <w:r>
        <w:rPr>
          <w:rStyle w:val="translated-span"/>
        </w:rPr>
        <w:t>provider_sync.LDIF</w:t>
      </w:r>
      <w:proofErr w:type="spellEnd"/>
      <w:r>
        <w:rPr>
          <w:rStyle w:val="translated-span"/>
        </w:rPr>
        <w:t>：</w:t>
      </w:r>
    </w:p>
    <w:p w14:paraId="7229251B" w14:textId="77777777" w:rsidR="00C115F7" w:rsidRDefault="00012C0F">
      <w:pPr>
        <w:spacing w:after="11" w:line="304" w:lineRule="auto"/>
        <w:ind w:left="450" w:right="5817"/>
      </w:pPr>
      <w:r>
        <w:rPr>
          <w:rStyle w:val="translated-span"/>
          <w:rFonts w:ascii="Courier New" w:hAnsi="Courier New" w:cs="Courier New"/>
          <w:sz w:val="18"/>
          <w:szCs w:val="18"/>
        </w:rPr>
        <w:t>#</w:t>
      </w:r>
      <w:r>
        <w:rPr>
          <w:rStyle w:val="translated-span"/>
          <w:rFonts w:ascii="Courier New" w:hAnsi="Courier New" w:cs="Courier New"/>
          <w:sz w:val="18"/>
          <w:szCs w:val="18"/>
        </w:rPr>
        <w:t>向前端数据库添加索引。</w:t>
      </w:r>
      <w:proofErr w:type="spellStart"/>
      <w:r>
        <w:rPr>
          <w:rStyle w:val="translated-span"/>
          <w:rFonts w:ascii="Courier New" w:hAnsi="Courier New" w:cs="Courier New"/>
          <w:sz w:val="18"/>
          <w:szCs w:val="18"/>
        </w:rPr>
        <w:t>dn:olcDatabase</w:t>
      </w:r>
      <w:proofErr w:type="spellEnd"/>
      <w:r>
        <w:rPr>
          <w:rStyle w:val="translated-span"/>
          <w:rFonts w:ascii="Courier New" w:hAnsi="Courier New" w:cs="Courier New"/>
          <w:sz w:val="18"/>
          <w:szCs w:val="18"/>
        </w:rPr>
        <w:t>={1}</w:t>
      </w:r>
      <w:proofErr w:type="spellStart"/>
      <w:r>
        <w:rPr>
          <w:rStyle w:val="translated-span"/>
          <w:rFonts w:ascii="Courier New" w:hAnsi="Courier New" w:cs="Courier New"/>
          <w:sz w:val="18"/>
          <w:szCs w:val="18"/>
        </w:rPr>
        <w:t>mdb</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 xml:space="preserve">=config </w:t>
      </w:r>
      <w:proofErr w:type="spellStart"/>
      <w:r>
        <w:rPr>
          <w:rStyle w:val="translated-span"/>
          <w:rFonts w:ascii="Courier New" w:hAnsi="Courier New" w:cs="Courier New"/>
          <w:sz w:val="18"/>
          <w:szCs w:val="18"/>
        </w:rPr>
        <w:t>changetype:modify</w:t>
      </w:r>
      <w:proofErr w:type="spellEnd"/>
      <w:r>
        <w:rPr>
          <w:rStyle w:val="translated-span"/>
          <w:rFonts w:ascii="Courier New" w:hAnsi="Courier New" w:cs="Courier New"/>
          <w:sz w:val="18"/>
          <w:szCs w:val="18"/>
        </w:rPr>
        <w:t xml:space="preserve"> </w:t>
      </w:r>
      <w:proofErr w:type="spellStart"/>
      <w:proofErr w:type="gramStart"/>
      <w:r>
        <w:rPr>
          <w:rStyle w:val="translated-span"/>
          <w:rFonts w:ascii="Courier New" w:hAnsi="Courier New" w:cs="Courier New"/>
          <w:sz w:val="18"/>
          <w:szCs w:val="18"/>
        </w:rPr>
        <w:t>add:olcDbIndex</w:t>
      </w:r>
      <w:proofErr w:type="spellEnd"/>
      <w:proofErr w:type="gram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olcDbIndex:entryCSN</w:t>
      </w:r>
      <w:proofErr w:type="spellEnd"/>
      <w:r>
        <w:rPr>
          <w:rStyle w:val="translated-span"/>
          <w:rFonts w:ascii="Courier New" w:hAnsi="Courier New" w:cs="Courier New"/>
          <w:sz w:val="18"/>
          <w:szCs w:val="18"/>
        </w:rPr>
        <w:t xml:space="preserve"> eq-</w:t>
      </w:r>
    </w:p>
    <w:p w14:paraId="2F816ACE" w14:textId="77777777" w:rsidR="00C115F7" w:rsidRDefault="00012C0F">
      <w:pPr>
        <w:spacing w:after="272" w:line="304" w:lineRule="auto"/>
        <w:ind w:left="450" w:right="6557"/>
      </w:pPr>
      <w:r>
        <w:rPr>
          <w:rStyle w:val="translated-span"/>
          <w:rFonts w:ascii="Courier New" w:hAnsi="Courier New" w:cs="Courier New"/>
          <w:sz w:val="18"/>
          <w:szCs w:val="18"/>
        </w:rPr>
        <w:t>添加：</w:t>
      </w:r>
      <w:proofErr w:type="spellStart"/>
      <w:r>
        <w:rPr>
          <w:rStyle w:val="translated-span"/>
          <w:rFonts w:ascii="Courier New" w:hAnsi="Courier New" w:cs="Courier New"/>
          <w:sz w:val="18"/>
          <w:szCs w:val="18"/>
        </w:rPr>
        <w:t>olcDbIndex</w:t>
      </w:r>
      <w:proofErr w:type="spellEnd"/>
      <w:r>
        <w:rPr>
          <w:rStyle w:val="translated-span"/>
          <w:rFonts w:ascii="Courier New" w:hAnsi="Courier New" w:cs="Courier New"/>
          <w:sz w:val="18"/>
          <w:szCs w:val="18"/>
        </w:rPr>
        <w:t xml:space="preserve"> </w:t>
      </w:r>
      <w:proofErr w:type="spellStart"/>
      <w:proofErr w:type="gramStart"/>
      <w:r>
        <w:rPr>
          <w:rStyle w:val="translated-span"/>
          <w:rFonts w:ascii="Courier New" w:hAnsi="Courier New" w:cs="Courier New"/>
          <w:sz w:val="18"/>
          <w:szCs w:val="18"/>
        </w:rPr>
        <w:t>olcDbIndex:entryUUID</w:t>
      </w:r>
      <w:proofErr w:type="spellEnd"/>
      <w:proofErr w:type="gramEnd"/>
      <w:r>
        <w:rPr>
          <w:rStyle w:val="translated-span"/>
          <w:rFonts w:ascii="Courier New" w:hAnsi="Courier New" w:cs="Courier New"/>
          <w:sz w:val="18"/>
          <w:szCs w:val="18"/>
        </w:rPr>
        <w:t xml:space="preserve"> eq</w:t>
      </w:r>
    </w:p>
    <w:p w14:paraId="12EB2D31" w14:textId="77777777" w:rsidR="00C115F7" w:rsidRDefault="00012C0F">
      <w:pPr>
        <w:spacing w:after="11" w:line="304" w:lineRule="auto"/>
        <w:ind w:left="450" w:right="4973"/>
      </w:pPr>
      <w:r>
        <w:rPr>
          <w:rStyle w:val="translated-span"/>
          <w:rFonts w:ascii="Courier New" w:hAnsi="Courier New" w:cs="Courier New"/>
          <w:sz w:val="18"/>
          <w:szCs w:val="18"/>
        </w:rPr>
        <w:t>#</w:t>
      </w:r>
      <w:r>
        <w:rPr>
          <w:rStyle w:val="translated-span"/>
          <w:rFonts w:ascii="Courier New" w:hAnsi="Courier New" w:cs="Courier New"/>
          <w:sz w:val="18"/>
          <w:szCs w:val="18"/>
        </w:rPr>
        <w:t>加载</w:t>
      </w:r>
      <w:proofErr w:type="spellStart"/>
      <w:r>
        <w:rPr>
          <w:rStyle w:val="translated-span"/>
          <w:rFonts w:ascii="Courier New" w:hAnsi="Courier New" w:cs="Courier New"/>
          <w:sz w:val="18"/>
          <w:szCs w:val="18"/>
        </w:rPr>
        <w:t>syncprov</w:t>
      </w:r>
      <w:proofErr w:type="spellEnd"/>
      <w:r>
        <w:rPr>
          <w:rStyle w:val="translated-span"/>
          <w:rFonts w:ascii="Courier New" w:hAnsi="Courier New" w:cs="Courier New"/>
          <w:sz w:val="18"/>
          <w:szCs w:val="18"/>
        </w:rPr>
        <w:t>和</w:t>
      </w:r>
      <w:proofErr w:type="spellStart"/>
      <w:r>
        <w:rPr>
          <w:rStyle w:val="translated-span"/>
          <w:rFonts w:ascii="Courier New" w:hAnsi="Courier New" w:cs="Courier New"/>
          <w:sz w:val="18"/>
          <w:szCs w:val="18"/>
        </w:rPr>
        <w:t>accesslog</w:t>
      </w:r>
      <w:proofErr w:type="spellEnd"/>
      <w:r>
        <w:rPr>
          <w:rStyle w:val="translated-span"/>
          <w:rFonts w:ascii="Courier New" w:hAnsi="Courier New" w:cs="Courier New"/>
          <w:sz w:val="18"/>
          <w:szCs w:val="18"/>
        </w:rPr>
        <w:t>模块。</w:t>
      </w:r>
      <w:proofErr w:type="spellStart"/>
      <w:r>
        <w:rPr>
          <w:rStyle w:val="translated-span"/>
          <w:rFonts w:ascii="Courier New" w:hAnsi="Courier New" w:cs="Courier New"/>
          <w:sz w:val="18"/>
          <w:szCs w:val="18"/>
        </w:rPr>
        <w:t>dn:cn</w:t>
      </w:r>
      <w:proofErr w:type="spellEnd"/>
      <w:r>
        <w:rPr>
          <w:rStyle w:val="translated-span"/>
          <w:rFonts w:ascii="Courier New" w:hAnsi="Courier New" w:cs="Courier New"/>
          <w:sz w:val="18"/>
          <w:szCs w:val="18"/>
        </w:rPr>
        <w:t>=module{0}</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 xml:space="preserve">=config </w:t>
      </w:r>
      <w:proofErr w:type="spellStart"/>
      <w:r>
        <w:rPr>
          <w:rStyle w:val="translated-span"/>
          <w:rFonts w:ascii="Courier New" w:hAnsi="Courier New" w:cs="Courier New"/>
          <w:sz w:val="18"/>
          <w:szCs w:val="18"/>
        </w:rPr>
        <w:t>changetype:modify</w:t>
      </w:r>
      <w:proofErr w:type="spellEnd"/>
      <w:r>
        <w:rPr>
          <w:rStyle w:val="translated-span"/>
          <w:rFonts w:ascii="Courier New" w:hAnsi="Courier New" w:cs="Courier New"/>
          <w:sz w:val="18"/>
          <w:szCs w:val="18"/>
        </w:rPr>
        <w:t xml:space="preserve"> </w:t>
      </w:r>
      <w:proofErr w:type="spellStart"/>
      <w:proofErr w:type="gramStart"/>
      <w:r>
        <w:rPr>
          <w:rStyle w:val="translated-span"/>
          <w:rFonts w:ascii="Courier New" w:hAnsi="Courier New" w:cs="Courier New"/>
          <w:sz w:val="18"/>
          <w:szCs w:val="18"/>
        </w:rPr>
        <w:t>add:olcModuleLoad</w:t>
      </w:r>
      <w:proofErr w:type="spellEnd"/>
      <w:proofErr w:type="gram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olcModuleLoad:syncprov</w:t>
      </w:r>
      <w:proofErr w:type="spellEnd"/>
      <w:r>
        <w:rPr>
          <w:rStyle w:val="translated-span"/>
          <w:rFonts w:ascii="Courier New" w:hAnsi="Courier New" w:cs="Courier New"/>
          <w:sz w:val="18"/>
          <w:szCs w:val="18"/>
        </w:rPr>
        <w:t>-</w:t>
      </w:r>
    </w:p>
    <w:p w14:paraId="633167CC" w14:textId="77777777" w:rsidR="00C115F7" w:rsidRDefault="00012C0F">
      <w:pPr>
        <w:spacing w:after="272" w:line="304" w:lineRule="auto"/>
        <w:ind w:left="450" w:right="5923"/>
      </w:pPr>
      <w:r>
        <w:rPr>
          <w:rStyle w:val="translated-span"/>
          <w:rFonts w:ascii="Courier New" w:hAnsi="Courier New" w:cs="Courier New"/>
          <w:sz w:val="18"/>
          <w:szCs w:val="18"/>
        </w:rPr>
        <w:t>添加：</w:t>
      </w:r>
      <w:proofErr w:type="spellStart"/>
      <w:r>
        <w:rPr>
          <w:rStyle w:val="translated-span"/>
          <w:rFonts w:ascii="Courier New" w:hAnsi="Courier New" w:cs="Courier New"/>
          <w:sz w:val="18"/>
          <w:szCs w:val="18"/>
        </w:rPr>
        <w:t>olcModuleLoad</w:t>
      </w:r>
      <w:proofErr w:type="spellEnd"/>
      <w:r>
        <w:rPr>
          <w:rStyle w:val="translated-span"/>
          <w:rFonts w:ascii="Courier New" w:hAnsi="Courier New" w:cs="Courier New"/>
          <w:sz w:val="18"/>
          <w:szCs w:val="18"/>
        </w:rPr>
        <w:t xml:space="preserve"> </w:t>
      </w:r>
      <w:proofErr w:type="spellStart"/>
      <w:proofErr w:type="gramStart"/>
      <w:r>
        <w:rPr>
          <w:rStyle w:val="translated-span"/>
          <w:rFonts w:ascii="Courier New" w:hAnsi="Courier New" w:cs="Courier New"/>
          <w:sz w:val="18"/>
          <w:szCs w:val="18"/>
        </w:rPr>
        <w:t>olcModuleLoad:accesslog</w:t>
      </w:r>
      <w:proofErr w:type="spellEnd"/>
      <w:proofErr w:type="gramEnd"/>
    </w:p>
    <w:p w14:paraId="7967E362" w14:textId="77777777" w:rsidR="00C115F7" w:rsidRDefault="00012C0F">
      <w:pPr>
        <w:spacing w:after="11" w:line="304" w:lineRule="auto"/>
        <w:ind w:left="450" w:right="5606"/>
      </w:pPr>
      <w:r>
        <w:rPr>
          <w:rStyle w:val="translated-span"/>
          <w:rFonts w:ascii="Courier New" w:hAnsi="Courier New" w:cs="Courier New"/>
          <w:sz w:val="18"/>
          <w:szCs w:val="18"/>
        </w:rPr>
        <w:t>#Accesslog</w:t>
      </w:r>
      <w:r>
        <w:rPr>
          <w:rStyle w:val="translated-span"/>
          <w:rFonts w:ascii="Courier New" w:hAnsi="Courier New" w:cs="Courier New"/>
          <w:sz w:val="18"/>
          <w:szCs w:val="18"/>
        </w:rPr>
        <w:t>数据库定义</w:t>
      </w:r>
      <w:proofErr w:type="spellStart"/>
      <w:r>
        <w:rPr>
          <w:rStyle w:val="translated-span"/>
          <w:rFonts w:ascii="Courier New" w:hAnsi="Courier New" w:cs="Courier New"/>
          <w:sz w:val="18"/>
          <w:szCs w:val="18"/>
        </w:rPr>
        <w:t>dn:olcDatabase</w:t>
      </w:r>
      <w:proofErr w:type="spellEnd"/>
      <w:r>
        <w:rPr>
          <w:rStyle w:val="translated-span"/>
          <w:rFonts w:ascii="Courier New" w:hAnsi="Courier New" w:cs="Courier New"/>
          <w:sz w:val="18"/>
          <w:szCs w:val="18"/>
        </w:rPr>
        <w:t>={2}</w:t>
      </w:r>
      <w:proofErr w:type="spellStart"/>
      <w:r>
        <w:rPr>
          <w:rStyle w:val="translated-span"/>
          <w:rFonts w:ascii="Courier New" w:hAnsi="Courier New" w:cs="Courier New"/>
          <w:sz w:val="18"/>
          <w:szCs w:val="18"/>
        </w:rPr>
        <w:t>mdb</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=config</w:t>
      </w:r>
      <w:r>
        <w:rPr>
          <w:rStyle w:val="translated-span"/>
          <w:rFonts w:ascii="Courier New" w:hAnsi="Courier New" w:cs="Courier New"/>
          <w:sz w:val="18"/>
          <w:szCs w:val="18"/>
        </w:rPr>
        <w:t>对象类：</w:t>
      </w:r>
      <w:proofErr w:type="spellStart"/>
      <w:r>
        <w:rPr>
          <w:rStyle w:val="translated-span"/>
          <w:rFonts w:ascii="Courier New" w:hAnsi="Courier New" w:cs="Courier New"/>
          <w:sz w:val="18"/>
          <w:szCs w:val="18"/>
        </w:rPr>
        <w:t>olcDatabaseConfig</w:t>
      </w:r>
      <w:proofErr w:type="spellEnd"/>
      <w:r>
        <w:rPr>
          <w:rStyle w:val="translated-span"/>
          <w:rFonts w:ascii="Courier New" w:hAnsi="Courier New" w:cs="Courier New"/>
          <w:sz w:val="18"/>
          <w:szCs w:val="18"/>
        </w:rPr>
        <w:t>对象类：</w:t>
      </w:r>
      <w:proofErr w:type="spellStart"/>
      <w:r>
        <w:rPr>
          <w:rStyle w:val="translated-span"/>
          <w:rFonts w:ascii="Courier New" w:hAnsi="Courier New" w:cs="Courier New"/>
          <w:sz w:val="18"/>
          <w:szCs w:val="18"/>
        </w:rPr>
        <w:t>olcMdbConfig</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olcDatabase</w:t>
      </w:r>
      <w:proofErr w:type="spellEnd"/>
      <w:r>
        <w:rPr>
          <w:rStyle w:val="translated-span"/>
          <w:rFonts w:ascii="Courier New" w:hAnsi="Courier New" w:cs="Courier New"/>
          <w:sz w:val="18"/>
          <w:szCs w:val="18"/>
        </w:rPr>
        <w:t>:{2}</w:t>
      </w:r>
      <w:proofErr w:type="spellStart"/>
      <w:r>
        <w:rPr>
          <w:rStyle w:val="translated-span"/>
          <w:rFonts w:ascii="Courier New" w:hAnsi="Courier New" w:cs="Courier New"/>
          <w:sz w:val="18"/>
          <w:szCs w:val="18"/>
        </w:rPr>
        <w:t>mdb</w:t>
      </w:r>
      <w:proofErr w:type="spellEnd"/>
    </w:p>
    <w:p w14:paraId="218B247C" w14:textId="77777777" w:rsidR="00C115F7" w:rsidRDefault="00012C0F">
      <w:pPr>
        <w:spacing w:after="11" w:line="304" w:lineRule="auto"/>
        <w:ind w:left="450" w:right="4128"/>
      </w:pPr>
      <w:proofErr w:type="spellStart"/>
      <w:r>
        <w:rPr>
          <w:rStyle w:val="translated-span"/>
          <w:rFonts w:ascii="Courier New" w:hAnsi="Courier New" w:cs="Courier New"/>
          <w:sz w:val="18"/>
          <w:szCs w:val="18"/>
        </w:rPr>
        <w:t>olcdb</w:t>
      </w:r>
      <w:proofErr w:type="spellEnd"/>
      <w:r>
        <w:rPr>
          <w:rStyle w:val="translated-span"/>
          <w:rFonts w:ascii="Courier New" w:hAnsi="Courier New" w:cs="Courier New"/>
          <w:sz w:val="18"/>
          <w:szCs w:val="18"/>
        </w:rPr>
        <w:t>目录：</w:t>
      </w:r>
      <w:r>
        <w:rPr>
          <w:rStyle w:val="translated-span"/>
          <w:rFonts w:ascii="Courier New" w:hAnsi="Courier New" w:cs="Courier New"/>
          <w:sz w:val="18"/>
          <w:szCs w:val="18"/>
        </w:rPr>
        <w:t>/var/lib/</w:t>
      </w:r>
      <w:proofErr w:type="spellStart"/>
      <w:r>
        <w:rPr>
          <w:rStyle w:val="translated-span"/>
          <w:rFonts w:ascii="Courier New" w:hAnsi="Courier New" w:cs="Courier New"/>
          <w:sz w:val="18"/>
          <w:szCs w:val="18"/>
        </w:rPr>
        <w:t>ldap</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accesslog</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olcSuffix:cn</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accesslog</w:t>
      </w:r>
      <w:proofErr w:type="spellEnd"/>
    </w:p>
    <w:p w14:paraId="72036284" w14:textId="77777777" w:rsidR="00C115F7" w:rsidRDefault="00012C0F">
      <w:pPr>
        <w:spacing w:after="11" w:line="304" w:lineRule="auto"/>
        <w:ind w:left="450" w:right="4233"/>
      </w:pPr>
      <w:proofErr w:type="spellStart"/>
      <w:r>
        <w:rPr>
          <w:rStyle w:val="translated-span"/>
          <w:rFonts w:ascii="Courier New" w:hAnsi="Courier New" w:cs="Courier New"/>
          <w:sz w:val="18"/>
          <w:szCs w:val="18"/>
        </w:rPr>
        <w:t>olcRootDN:cn</w:t>
      </w:r>
      <w:proofErr w:type="spellEnd"/>
      <w:r>
        <w:rPr>
          <w:rStyle w:val="translated-span"/>
          <w:rFonts w:ascii="Courier New" w:hAnsi="Courier New" w:cs="Courier New"/>
          <w:sz w:val="18"/>
          <w:szCs w:val="18"/>
        </w:rPr>
        <w:t>=admin</w:t>
      </w:r>
      <w:r>
        <w:rPr>
          <w:rStyle w:val="translated-span"/>
          <w:rFonts w:ascii="Courier New" w:hAnsi="Courier New" w:cs="Courier New"/>
          <w:sz w:val="18"/>
          <w:szCs w:val="18"/>
        </w:rPr>
        <w:t>，</w:t>
      </w:r>
      <w:r>
        <w:rPr>
          <w:rStyle w:val="translated-span"/>
          <w:rFonts w:ascii="Courier New" w:hAnsi="Courier New" w:cs="Courier New"/>
          <w:sz w:val="18"/>
          <w:szCs w:val="18"/>
        </w:rPr>
        <w:t>dc=example</w:t>
      </w:r>
      <w:r>
        <w:rPr>
          <w:rStyle w:val="translated-span"/>
          <w:rFonts w:ascii="Courier New" w:hAnsi="Courier New" w:cs="Courier New"/>
          <w:sz w:val="18"/>
          <w:szCs w:val="18"/>
        </w:rPr>
        <w:t>，</w:t>
      </w:r>
      <w:r>
        <w:rPr>
          <w:rStyle w:val="translated-span"/>
          <w:rFonts w:ascii="Courier New" w:hAnsi="Courier New" w:cs="Courier New"/>
          <w:sz w:val="18"/>
          <w:szCs w:val="18"/>
        </w:rPr>
        <w:t xml:space="preserve">dc=com </w:t>
      </w:r>
      <w:proofErr w:type="spellStart"/>
      <w:r>
        <w:rPr>
          <w:rStyle w:val="translated-span"/>
          <w:rFonts w:ascii="Courier New" w:hAnsi="Courier New" w:cs="Courier New"/>
          <w:sz w:val="18"/>
          <w:szCs w:val="18"/>
        </w:rPr>
        <w:t>olcDbIndex:default</w:t>
      </w:r>
      <w:proofErr w:type="spellEnd"/>
      <w:r>
        <w:rPr>
          <w:rStyle w:val="translated-span"/>
          <w:rFonts w:ascii="Courier New" w:hAnsi="Courier New" w:cs="Courier New"/>
          <w:sz w:val="18"/>
          <w:szCs w:val="18"/>
        </w:rPr>
        <w:t xml:space="preserve"> eq</w:t>
      </w:r>
    </w:p>
    <w:p w14:paraId="06E74802" w14:textId="77777777" w:rsidR="00C115F7" w:rsidRDefault="00012C0F">
      <w:pPr>
        <w:spacing w:after="278" w:line="304" w:lineRule="auto"/>
        <w:ind w:left="450" w:right="133"/>
      </w:pPr>
      <w:proofErr w:type="spellStart"/>
      <w:r>
        <w:rPr>
          <w:rStyle w:val="translated-span"/>
          <w:rFonts w:ascii="Courier New" w:hAnsi="Courier New" w:cs="Courier New"/>
          <w:sz w:val="18"/>
          <w:szCs w:val="18"/>
        </w:rPr>
        <w:t>olcDbIndex:entryCSN</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objectClass</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reqEnd</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reqResult</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reqStart</w:t>
      </w:r>
      <w:proofErr w:type="spellEnd"/>
    </w:p>
    <w:p w14:paraId="71C2377C" w14:textId="77777777" w:rsidR="00C115F7" w:rsidRDefault="00012C0F">
      <w:pPr>
        <w:spacing w:after="11" w:line="304" w:lineRule="auto"/>
        <w:ind w:left="450" w:right="3811"/>
      </w:pPr>
      <w:r>
        <w:rPr>
          <w:rStyle w:val="translated-span"/>
          <w:rFonts w:ascii="Courier New" w:hAnsi="Courier New" w:cs="Courier New"/>
          <w:sz w:val="18"/>
          <w:szCs w:val="18"/>
        </w:rPr>
        <w:t>#Accesslog</w:t>
      </w:r>
      <w:r>
        <w:rPr>
          <w:rStyle w:val="translated-span"/>
          <w:rFonts w:ascii="Courier New" w:hAnsi="Courier New" w:cs="Courier New"/>
          <w:sz w:val="18"/>
          <w:szCs w:val="18"/>
        </w:rPr>
        <w:t>数据库</w:t>
      </w:r>
      <w:proofErr w:type="spellStart"/>
      <w:r>
        <w:rPr>
          <w:rStyle w:val="translated-span"/>
          <w:rFonts w:ascii="Courier New" w:hAnsi="Courier New" w:cs="Courier New"/>
          <w:sz w:val="18"/>
          <w:szCs w:val="18"/>
        </w:rPr>
        <w:t>syncprov</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dn:olcOverlay</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syncprov</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olcDatabase</w:t>
      </w:r>
      <w:proofErr w:type="spellEnd"/>
      <w:r>
        <w:rPr>
          <w:rStyle w:val="translated-span"/>
          <w:rFonts w:ascii="Courier New" w:hAnsi="Courier New" w:cs="Courier New"/>
          <w:sz w:val="18"/>
          <w:szCs w:val="18"/>
        </w:rPr>
        <w:t>={2}</w:t>
      </w:r>
      <w:proofErr w:type="spellStart"/>
      <w:r>
        <w:rPr>
          <w:rStyle w:val="translated-span"/>
          <w:rFonts w:ascii="Courier New" w:hAnsi="Courier New" w:cs="Courier New"/>
          <w:sz w:val="18"/>
          <w:szCs w:val="18"/>
        </w:rPr>
        <w:t>mdb</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 xml:space="preserve">=config </w:t>
      </w:r>
      <w:proofErr w:type="spellStart"/>
      <w:r>
        <w:rPr>
          <w:rStyle w:val="translated-span"/>
          <w:rFonts w:ascii="Courier New" w:hAnsi="Courier New" w:cs="Courier New"/>
          <w:sz w:val="18"/>
          <w:szCs w:val="18"/>
        </w:rPr>
        <w:t>changetype:add</w:t>
      </w:r>
      <w:proofErr w:type="spellEnd"/>
    </w:p>
    <w:p w14:paraId="42D78A2E" w14:textId="77777777" w:rsidR="00C115F7" w:rsidRDefault="00012C0F">
      <w:pPr>
        <w:spacing w:after="272" w:line="304" w:lineRule="auto"/>
        <w:ind w:left="450" w:right="5606"/>
      </w:pPr>
      <w:proofErr w:type="spellStart"/>
      <w:proofErr w:type="gramStart"/>
      <w:r>
        <w:rPr>
          <w:rStyle w:val="translated-span"/>
          <w:rFonts w:ascii="Courier New" w:hAnsi="Courier New" w:cs="Courier New"/>
          <w:sz w:val="18"/>
          <w:szCs w:val="18"/>
        </w:rPr>
        <w:t>objectClass:olcOverlayConfig</w:t>
      </w:r>
      <w:proofErr w:type="spellEnd"/>
      <w:proofErr w:type="gram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objectClass:olcSyncProvConfig</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olcOverlay:syncprov</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olcSpNoPresent:TRUE</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olcSpReloadHint:TRUE</w:t>
      </w:r>
      <w:proofErr w:type="spellEnd"/>
    </w:p>
    <w:p w14:paraId="61DCE38C" w14:textId="77777777" w:rsidR="00C115F7" w:rsidRDefault="00012C0F">
      <w:pPr>
        <w:spacing w:after="11" w:line="304" w:lineRule="auto"/>
        <w:ind w:left="450" w:right="133"/>
      </w:pPr>
      <w:r>
        <w:rPr>
          <w:rStyle w:val="translated-span"/>
          <w:rFonts w:ascii="Courier New" w:hAnsi="Courier New" w:cs="Courier New"/>
          <w:sz w:val="18"/>
          <w:szCs w:val="18"/>
        </w:rPr>
        <w:t>#</w:t>
      </w:r>
      <w:r>
        <w:rPr>
          <w:rStyle w:val="translated-span"/>
          <w:rFonts w:ascii="Courier New" w:hAnsi="Courier New" w:cs="Courier New"/>
          <w:sz w:val="18"/>
          <w:szCs w:val="18"/>
        </w:rPr>
        <w:t>主数据库的</w:t>
      </w:r>
      <w:proofErr w:type="spellStart"/>
      <w:r>
        <w:rPr>
          <w:rStyle w:val="translated-span"/>
          <w:rFonts w:ascii="Courier New" w:hAnsi="Courier New" w:cs="Courier New"/>
          <w:sz w:val="18"/>
          <w:szCs w:val="18"/>
        </w:rPr>
        <w:t>syncrepl</w:t>
      </w:r>
      <w:proofErr w:type="spellEnd"/>
      <w:r>
        <w:rPr>
          <w:rStyle w:val="translated-span"/>
          <w:rFonts w:ascii="Courier New" w:hAnsi="Courier New" w:cs="Courier New"/>
          <w:sz w:val="18"/>
          <w:szCs w:val="18"/>
        </w:rPr>
        <w:t>提供程序</w:t>
      </w:r>
    </w:p>
    <w:p w14:paraId="72124DB8" w14:textId="77777777" w:rsidR="00C115F7" w:rsidRDefault="00012C0F">
      <w:pPr>
        <w:spacing w:after="11" w:line="304" w:lineRule="auto"/>
        <w:ind w:left="450" w:right="2649"/>
      </w:pPr>
      <w:proofErr w:type="spellStart"/>
      <w:r>
        <w:rPr>
          <w:rStyle w:val="translated-span"/>
          <w:rFonts w:ascii="Courier New" w:hAnsi="Courier New" w:cs="Courier New"/>
          <w:sz w:val="18"/>
          <w:szCs w:val="18"/>
        </w:rPr>
        <w:t>dn:olcOverlay</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syncprov</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olcDatabase</w:t>
      </w:r>
      <w:proofErr w:type="spellEnd"/>
      <w:r>
        <w:rPr>
          <w:rStyle w:val="translated-span"/>
          <w:rFonts w:ascii="Courier New" w:hAnsi="Courier New" w:cs="Courier New"/>
          <w:sz w:val="18"/>
          <w:szCs w:val="18"/>
        </w:rPr>
        <w:t>={1}</w:t>
      </w:r>
      <w:proofErr w:type="spellStart"/>
      <w:r>
        <w:rPr>
          <w:rStyle w:val="translated-span"/>
          <w:rFonts w:ascii="Courier New" w:hAnsi="Courier New" w:cs="Courier New"/>
          <w:sz w:val="18"/>
          <w:szCs w:val="18"/>
        </w:rPr>
        <w:t>mdb</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 xml:space="preserve">=config </w:t>
      </w:r>
      <w:proofErr w:type="spellStart"/>
      <w:r>
        <w:rPr>
          <w:rStyle w:val="translated-span"/>
          <w:rFonts w:ascii="Courier New" w:hAnsi="Courier New" w:cs="Courier New"/>
          <w:sz w:val="18"/>
          <w:szCs w:val="18"/>
        </w:rPr>
        <w:t>changetype:add</w:t>
      </w:r>
      <w:proofErr w:type="spellEnd"/>
    </w:p>
    <w:p w14:paraId="433C8035" w14:textId="77777777" w:rsidR="00C115F7" w:rsidRDefault="00012C0F">
      <w:pPr>
        <w:spacing w:after="11" w:line="304" w:lineRule="auto"/>
        <w:ind w:left="450" w:right="133"/>
      </w:pPr>
      <w:r>
        <w:rPr>
          <w:rStyle w:val="translated-span"/>
          <w:rFonts w:ascii="Courier New" w:hAnsi="Courier New" w:cs="Courier New"/>
          <w:sz w:val="18"/>
          <w:szCs w:val="18"/>
        </w:rPr>
        <w:t>对象类：</w:t>
      </w:r>
      <w:proofErr w:type="spellStart"/>
      <w:r>
        <w:rPr>
          <w:rStyle w:val="translated-span"/>
          <w:rFonts w:ascii="Courier New" w:hAnsi="Courier New" w:cs="Courier New"/>
          <w:sz w:val="18"/>
          <w:szCs w:val="18"/>
        </w:rPr>
        <w:t>olcOverlayConfig</w:t>
      </w:r>
      <w:proofErr w:type="spellEnd"/>
    </w:p>
    <w:p w14:paraId="030F4E8B" w14:textId="77777777" w:rsidR="00C115F7" w:rsidRDefault="00012C0F">
      <w:pPr>
        <w:spacing w:after="272" w:line="304" w:lineRule="auto"/>
        <w:ind w:left="450" w:right="5606"/>
      </w:pPr>
      <w:proofErr w:type="spellStart"/>
      <w:proofErr w:type="gramStart"/>
      <w:r>
        <w:rPr>
          <w:rStyle w:val="translated-span"/>
          <w:rFonts w:ascii="Courier New" w:hAnsi="Courier New" w:cs="Courier New"/>
          <w:sz w:val="18"/>
          <w:szCs w:val="18"/>
        </w:rPr>
        <w:t>objectClass:olcSyncProvConfig</w:t>
      </w:r>
      <w:proofErr w:type="spellEnd"/>
      <w:proofErr w:type="gram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olcOverlay:syncprov</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olcSpNoPresent:TRUE</w:t>
      </w:r>
      <w:proofErr w:type="spellEnd"/>
    </w:p>
    <w:p w14:paraId="7D44E370" w14:textId="77777777" w:rsidR="00C115F7" w:rsidRDefault="00012C0F">
      <w:pPr>
        <w:spacing w:after="250" w:line="304" w:lineRule="auto"/>
        <w:ind w:left="450" w:right="1910"/>
      </w:pPr>
      <w:r>
        <w:rPr>
          <w:rStyle w:val="translated-span"/>
          <w:rFonts w:ascii="Courier New" w:hAnsi="Courier New" w:cs="Courier New"/>
          <w:sz w:val="18"/>
          <w:szCs w:val="18"/>
        </w:rPr>
        <w:t>#</w:t>
      </w:r>
      <w:r>
        <w:rPr>
          <w:rStyle w:val="translated-span"/>
          <w:rFonts w:ascii="Courier New" w:hAnsi="Courier New" w:cs="Courier New"/>
          <w:sz w:val="18"/>
          <w:szCs w:val="18"/>
        </w:rPr>
        <w:t>主要数据库</w:t>
      </w:r>
      <w:proofErr w:type="spellStart"/>
      <w:r>
        <w:rPr>
          <w:rStyle w:val="translated-span"/>
          <w:rFonts w:ascii="Courier New" w:hAnsi="Courier New" w:cs="Courier New"/>
          <w:sz w:val="18"/>
          <w:szCs w:val="18"/>
        </w:rPr>
        <w:t>dn</w:t>
      </w:r>
      <w:proofErr w:type="spellEnd"/>
      <w:r>
        <w:rPr>
          <w:rStyle w:val="translated-span"/>
          <w:rFonts w:ascii="Courier New" w:hAnsi="Courier New" w:cs="Courier New"/>
          <w:sz w:val="18"/>
          <w:szCs w:val="18"/>
        </w:rPr>
        <w:t>的访问日志覆盖定义：</w:t>
      </w:r>
      <w:proofErr w:type="spellStart"/>
      <w:r>
        <w:rPr>
          <w:rStyle w:val="translated-span"/>
          <w:rFonts w:ascii="Courier New" w:hAnsi="Courier New" w:cs="Courier New"/>
          <w:sz w:val="18"/>
          <w:szCs w:val="18"/>
        </w:rPr>
        <w:t>olcOverlay</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accesslog</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olcDatabase</w:t>
      </w:r>
      <w:proofErr w:type="spellEnd"/>
      <w:r>
        <w:rPr>
          <w:rStyle w:val="translated-span"/>
          <w:rFonts w:ascii="Courier New" w:hAnsi="Courier New" w:cs="Courier New"/>
          <w:sz w:val="18"/>
          <w:szCs w:val="18"/>
        </w:rPr>
        <w:t>={1}</w:t>
      </w:r>
      <w:proofErr w:type="spellStart"/>
      <w:r>
        <w:rPr>
          <w:rStyle w:val="translated-span"/>
          <w:rFonts w:ascii="Courier New" w:hAnsi="Courier New" w:cs="Courier New"/>
          <w:sz w:val="18"/>
          <w:szCs w:val="18"/>
        </w:rPr>
        <w:t>mdb</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 xml:space="preserve">=config </w:t>
      </w:r>
      <w:proofErr w:type="spellStart"/>
      <w:r>
        <w:rPr>
          <w:rStyle w:val="translated-span"/>
          <w:rFonts w:ascii="Courier New" w:hAnsi="Courier New" w:cs="Courier New"/>
          <w:sz w:val="18"/>
          <w:szCs w:val="18"/>
        </w:rPr>
        <w:t>objectClass:olcOverlayConfig</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lastRenderedPageBreak/>
        <w:t>objectClass:olcAccessLogConfig</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olcOverlay:accesslog</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olcAccessLogDB:cn</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accesslog</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olcaccesslogps:writes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olcAccessLogSuccess:TRUE</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每天扫描访问日志数据库，和早于</w:t>
      </w:r>
      <w:r>
        <w:rPr>
          <w:rStyle w:val="translated-span"/>
          <w:rFonts w:ascii="Courier New" w:hAnsi="Courier New" w:cs="Courier New"/>
          <w:sz w:val="18"/>
          <w:szCs w:val="18"/>
        </w:rPr>
        <w:t>7</w:t>
      </w:r>
      <w:r>
        <w:rPr>
          <w:rStyle w:val="translated-span"/>
          <w:rFonts w:ascii="Courier New" w:hAnsi="Courier New" w:cs="Courier New"/>
          <w:sz w:val="18"/>
          <w:szCs w:val="18"/>
        </w:rPr>
        <w:t>天的清除条目</w:t>
      </w:r>
      <w:r>
        <w:rPr>
          <w:rStyle w:val="translated-span"/>
          <w:rFonts w:ascii="Courier New" w:hAnsi="Courier New" w:cs="Courier New"/>
          <w:sz w:val="18"/>
          <w:szCs w:val="18"/>
        </w:rPr>
        <w:t>olcAccessLogPurge:07+00:00 01+00:00</w:t>
      </w:r>
    </w:p>
    <w:p w14:paraId="56D641B0" w14:textId="77777777" w:rsidR="00C115F7" w:rsidRDefault="00012C0F">
      <w:pPr>
        <w:spacing w:after="140" w:line="256" w:lineRule="auto"/>
        <w:ind w:left="450" w:right="15"/>
      </w:pPr>
      <w:r>
        <w:rPr>
          <w:rStyle w:val="translated-span"/>
        </w:rPr>
        <w:t>更改</w:t>
      </w:r>
      <w:r>
        <w:rPr>
          <w:rStyle w:val="translated-span"/>
        </w:rPr>
        <w:t>LDIF</w:t>
      </w:r>
      <w:r>
        <w:rPr>
          <w:rStyle w:val="translated-span"/>
        </w:rPr>
        <w:t>文件中的</w:t>
      </w:r>
      <w:proofErr w:type="spellStart"/>
      <w:r>
        <w:rPr>
          <w:rStyle w:val="translated-span"/>
        </w:rPr>
        <w:t>rootDN</w:t>
      </w:r>
      <w:proofErr w:type="spellEnd"/>
      <w:r>
        <w:rPr>
          <w:rStyle w:val="translated-span"/>
        </w:rPr>
        <w:t>，使其与目录中的</w:t>
      </w:r>
      <w:proofErr w:type="spellStart"/>
      <w:r>
        <w:rPr>
          <w:rStyle w:val="translated-span"/>
        </w:rPr>
        <w:t>rootDN</w:t>
      </w:r>
      <w:proofErr w:type="spellEnd"/>
      <w:r>
        <w:rPr>
          <w:rStyle w:val="translated-span"/>
        </w:rPr>
        <w:t>相匹配。</w:t>
      </w:r>
    </w:p>
    <w:p w14:paraId="74A2F365" w14:textId="77777777" w:rsidR="00C115F7" w:rsidRDefault="00012C0F">
      <w:pPr>
        <w:spacing w:after="383"/>
        <w:ind w:left="440" w:right="15" w:hanging="440"/>
      </w:pPr>
      <w:r>
        <w:t>2.</w:t>
      </w:r>
      <w:r>
        <w:rPr>
          <w:sz w:val="14"/>
          <w:szCs w:val="14"/>
        </w:rPr>
        <w:t xml:space="preserve">         </w:t>
      </w:r>
      <w:r>
        <w:rPr>
          <w:rStyle w:val="translated-span"/>
        </w:rPr>
        <w:t>创建目录：</w:t>
      </w:r>
    </w:p>
    <w:p w14:paraId="2A607090" w14:textId="77777777" w:rsidR="00C115F7" w:rsidRDefault="00012C0F">
      <w:pPr>
        <w:spacing w:after="141" w:line="304" w:lineRule="auto"/>
        <w:ind w:left="450" w:right="27"/>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-u </w:t>
      </w:r>
      <w:proofErr w:type="spellStart"/>
      <w:r>
        <w:rPr>
          <w:rStyle w:val="translated-span"/>
          <w:rFonts w:ascii="Courier New" w:hAnsi="Courier New" w:cs="Courier New"/>
          <w:b/>
          <w:bCs/>
          <w:sz w:val="18"/>
          <w:szCs w:val="18"/>
        </w:rPr>
        <w:t>openldap</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mkdir</w:t>
      </w:r>
      <w:proofErr w:type="spellEnd"/>
      <w:r>
        <w:rPr>
          <w:rStyle w:val="translated-span"/>
          <w:rFonts w:ascii="Courier New" w:hAnsi="Courier New" w:cs="Courier New"/>
          <w:b/>
          <w:bCs/>
          <w:sz w:val="18"/>
          <w:szCs w:val="18"/>
        </w:rPr>
        <w:t>/var/lib/</w:t>
      </w:r>
      <w:proofErr w:type="spellStart"/>
      <w:r>
        <w:rPr>
          <w:rStyle w:val="translated-span"/>
          <w:rFonts w:ascii="Courier New" w:hAnsi="Courier New" w:cs="Courier New"/>
          <w:b/>
          <w:bCs/>
          <w:sz w:val="18"/>
          <w:szCs w:val="18"/>
        </w:rPr>
        <w:t>ldap</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accesslog</w:t>
      </w:r>
      <w:proofErr w:type="spellEnd"/>
    </w:p>
    <w:p w14:paraId="50CB1C5A" w14:textId="77777777" w:rsidR="00C115F7" w:rsidRDefault="00012C0F">
      <w:pPr>
        <w:spacing w:after="383"/>
        <w:ind w:left="440" w:right="15" w:hanging="440"/>
      </w:pPr>
      <w:r>
        <w:t>3.</w:t>
      </w:r>
      <w:r>
        <w:rPr>
          <w:sz w:val="14"/>
          <w:szCs w:val="14"/>
        </w:rPr>
        <w:t xml:space="preserve">         </w:t>
      </w:r>
      <w:r>
        <w:rPr>
          <w:rStyle w:val="translated-span"/>
        </w:rPr>
        <w:t>添加新内容：</w:t>
      </w:r>
    </w:p>
    <w:p w14:paraId="1B0B92F2" w14:textId="77777777" w:rsidR="00C115F7" w:rsidRDefault="00012C0F">
      <w:pPr>
        <w:spacing w:after="275" w:line="304" w:lineRule="auto"/>
        <w:ind w:left="450" w:right="27"/>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ldapadd</w:t>
      </w:r>
      <w:proofErr w:type="spellEnd"/>
      <w:r>
        <w:rPr>
          <w:rStyle w:val="translated-span"/>
          <w:rFonts w:ascii="Courier New" w:hAnsi="Courier New" w:cs="Courier New"/>
          <w:b/>
          <w:bCs/>
          <w:sz w:val="18"/>
          <w:szCs w:val="18"/>
        </w:rPr>
        <w:t>-Q-Y</w:t>
      </w:r>
      <w:proofErr w:type="gramStart"/>
      <w:r>
        <w:rPr>
          <w:rStyle w:val="translated-span"/>
          <w:rFonts w:ascii="Courier New" w:hAnsi="Courier New" w:cs="Courier New"/>
          <w:b/>
          <w:bCs/>
          <w:sz w:val="18"/>
          <w:szCs w:val="18"/>
        </w:rPr>
        <w:t>外部</w:t>
      </w:r>
      <w:r>
        <w:rPr>
          <w:rStyle w:val="translated-span"/>
          <w:rFonts w:ascii="Courier New" w:hAnsi="Courier New" w:cs="Courier New"/>
          <w:b/>
          <w:bCs/>
          <w:sz w:val="18"/>
          <w:szCs w:val="18"/>
        </w:rPr>
        <w:t>-</w:t>
      </w:r>
      <w:proofErr w:type="gramEnd"/>
      <w:r>
        <w:rPr>
          <w:rStyle w:val="translated-span"/>
          <w:rFonts w:ascii="Courier New" w:hAnsi="Courier New" w:cs="Courier New"/>
          <w:b/>
          <w:bCs/>
          <w:sz w:val="18"/>
          <w:szCs w:val="18"/>
        </w:rPr>
        <w:t xml:space="preserve">H ldapi://-f provider\u </w:t>
      </w:r>
      <w:proofErr w:type="spellStart"/>
      <w:proofErr w:type="gramStart"/>
      <w:r>
        <w:rPr>
          <w:rStyle w:val="translated-span"/>
          <w:rFonts w:ascii="Courier New" w:hAnsi="Courier New" w:cs="Courier New"/>
          <w:b/>
          <w:bCs/>
          <w:sz w:val="18"/>
          <w:szCs w:val="18"/>
        </w:rPr>
        <w:t>sync.ldif</w:t>
      </w:r>
      <w:proofErr w:type="spellEnd"/>
      <w:proofErr w:type="gramEnd"/>
    </w:p>
    <w:p w14:paraId="2611171F" w14:textId="77777777" w:rsidR="00C115F7" w:rsidRDefault="00012C0F">
      <w:pPr>
        <w:spacing w:after="254" w:line="256" w:lineRule="auto"/>
        <w:ind w:right="15"/>
      </w:pPr>
      <w:r>
        <w:rPr>
          <w:rStyle w:val="translated-span"/>
        </w:rPr>
        <w:t>现在已配置提供程序。</w:t>
      </w:r>
    </w:p>
    <w:p w14:paraId="78B0C57E" w14:textId="77777777" w:rsidR="00C115F7" w:rsidRDefault="00012C0F">
      <w:pPr>
        <w:pStyle w:val="5"/>
        <w:ind w:left="-5"/>
      </w:pPr>
      <w:r>
        <w:rPr>
          <w:rStyle w:val="translated-span"/>
        </w:rPr>
        <w:t xml:space="preserve">1.6.2. </w:t>
      </w:r>
      <w:r>
        <w:rPr>
          <w:rStyle w:val="translated-span"/>
        </w:rPr>
        <w:t>消费者配置</w:t>
      </w:r>
    </w:p>
    <w:p w14:paraId="30956CAF" w14:textId="77777777" w:rsidR="00C115F7" w:rsidRDefault="00012C0F">
      <w:pPr>
        <w:spacing w:after="252" w:line="256" w:lineRule="auto"/>
        <w:ind w:right="15"/>
      </w:pPr>
      <w:r>
        <w:rPr>
          <w:rStyle w:val="translated-span"/>
        </w:rPr>
        <w:t>现在配置消费者。</w:t>
      </w:r>
    </w:p>
    <w:p w14:paraId="6F773D6E" w14:textId="77777777" w:rsidR="00C115F7" w:rsidRDefault="00012C0F">
      <w:pPr>
        <w:spacing w:after="92" w:line="312" w:lineRule="auto"/>
        <w:ind w:left="440" w:right="186" w:hanging="440"/>
      </w:pPr>
      <w:r>
        <w:t>1.</w:t>
      </w:r>
      <w:r>
        <w:rPr>
          <w:sz w:val="14"/>
          <w:szCs w:val="14"/>
        </w:rPr>
        <w:t xml:space="preserve">         </w:t>
      </w:r>
      <w:r>
        <w:rPr>
          <w:rStyle w:val="translated-span"/>
        </w:rPr>
        <w:t>通过第</w:t>
      </w:r>
      <w:r>
        <w:rPr>
          <w:rStyle w:val="translated-span"/>
        </w:rPr>
        <w:t>1.1</w:t>
      </w:r>
      <w:r>
        <w:rPr>
          <w:rStyle w:val="translated-span"/>
        </w:rPr>
        <w:t>节</w:t>
      </w:r>
      <w:r>
        <w:rPr>
          <w:rStyle w:val="translated-span"/>
        </w:rPr>
        <w:t>“</w:t>
      </w:r>
      <w:r>
        <w:rPr>
          <w:rStyle w:val="translated-span"/>
        </w:rPr>
        <w:t>安装</w:t>
      </w:r>
      <w:r>
        <w:rPr>
          <w:rStyle w:val="translated-span"/>
        </w:rPr>
        <w:t>”</w:t>
      </w:r>
      <w:r>
        <w:rPr>
          <w:rStyle w:val="translated-span"/>
        </w:rPr>
        <w:t>安装软件</w:t>
      </w:r>
      <w:r>
        <w:rPr>
          <w:rStyle w:val="translated-span"/>
        </w:rPr>
        <w:t>[p.116]</w:t>
      </w:r>
      <w:r>
        <w:rPr>
          <w:rStyle w:val="translated-span"/>
        </w:rPr>
        <w:t>。确保</w:t>
      </w:r>
      <w:proofErr w:type="spellStart"/>
      <w:r>
        <w:rPr>
          <w:rStyle w:val="translated-span"/>
        </w:rPr>
        <w:t>slapd</w:t>
      </w:r>
      <w:proofErr w:type="spellEnd"/>
      <w:r>
        <w:rPr>
          <w:rStyle w:val="translated-span"/>
        </w:rPr>
        <w:t xml:space="preserve"> config</w:t>
      </w:r>
      <w:r>
        <w:rPr>
          <w:rStyle w:val="translated-span"/>
        </w:rPr>
        <w:t>数据库与提供程序的数据库相同。特别是，确保模式和数据库后缀相同。</w:t>
      </w:r>
    </w:p>
    <w:p w14:paraId="4C7C8638" w14:textId="77777777" w:rsidR="00C115F7" w:rsidRDefault="00012C0F">
      <w:pPr>
        <w:spacing w:after="388"/>
        <w:ind w:left="440" w:right="186" w:hanging="440"/>
      </w:pPr>
      <w:r>
        <w:t>2.</w:t>
      </w:r>
      <w:r>
        <w:rPr>
          <w:sz w:val="14"/>
          <w:szCs w:val="14"/>
        </w:rPr>
        <w:t xml:space="preserve">         </w:t>
      </w:r>
      <w:r>
        <w:rPr>
          <w:rStyle w:val="translated-span"/>
        </w:rPr>
        <w:t>创建包含以下内容的</w:t>
      </w:r>
      <w:r>
        <w:rPr>
          <w:rStyle w:val="translated-span"/>
        </w:rPr>
        <w:t>LDIF</w:t>
      </w:r>
      <w:r>
        <w:rPr>
          <w:rStyle w:val="translated-span"/>
        </w:rPr>
        <w:t>文件，并将其命名为</w:t>
      </w:r>
      <w:proofErr w:type="spellStart"/>
      <w:r>
        <w:rPr>
          <w:rStyle w:val="translated-span"/>
        </w:rPr>
        <w:t>consumer_sync.LDIF</w:t>
      </w:r>
      <w:proofErr w:type="spellEnd"/>
      <w:r>
        <w:rPr>
          <w:rStyle w:val="translated-span"/>
        </w:rPr>
        <w:t>：</w:t>
      </w:r>
    </w:p>
    <w:p w14:paraId="6035E37D" w14:textId="77777777" w:rsidR="00C115F7" w:rsidRDefault="00012C0F">
      <w:pPr>
        <w:spacing w:after="272" w:line="304" w:lineRule="auto"/>
        <w:ind w:left="450" w:right="6557"/>
      </w:pPr>
      <w:proofErr w:type="spellStart"/>
      <w:r>
        <w:rPr>
          <w:rStyle w:val="translated-span"/>
          <w:rFonts w:ascii="Courier New" w:hAnsi="Courier New" w:cs="Courier New"/>
          <w:sz w:val="18"/>
          <w:szCs w:val="18"/>
        </w:rPr>
        <w:t>dn:cn</w:t>
      </w:r>
      <w:proofErr w:type="spellEnd"/>
      <w:r>
        <w:rPr>
          <w:rStyle w:val="translated-span"/>
          <w:rFonts w:ascii="Courier New" w:hAnsi="Courier New" w:cs="Courier New"/>
          <w:sz w:val="18"/>
          <w:szCs w:val="18"/>
        </w:rPr>
        <w:t>=module{0}</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 xml:space="preserve">=config </w:t>
      </w:r>
      <w:proofErr w:type="spellStart"/>
      <w:r>
        <w:rPr>
          <w:rStyle w:val="translated-span"/>
          <w:rFonts w:ascii="Courier New" w:hAnsi="Courier New" w:cs="Courier New"/>
          <w:sz w:val="18"/>
          <w:szCs w:val="18"/>
        </w:rPr>
        <w:t>changetype:modify</w:t>
      </w:r>
      <w:proofErr w:type="spellEnd"/>
      <w:r>
        <w:rPr>
          <w:rStyle w:val="translated-span"/>
          <w:rFonts w:ascii="Courier New" w:hAnsi="Courier New" w:cs="Courier New"/>
          <w:sz w:val="18"/>
          <w:szCs w:val="18"/>
        </w:rPr>
        <w:t xml:space="preserve"> </w:t>
      </w:r>
      <w:proofErr w:type="spellStart"/>
      <w:proofErr w:type="gramStart"/>
      <w:r>
        <w:rPr>
          <w:rStyle w:val="translated-span"/>
          <w:rFonts w:ascii="Courier New" w:hAnsi="Courier New" w:cs="Courier New"/>
          <w:sz w:val="18"/>
          <w:szCs w:val="18"/>
        </w:rPr>
        <w:t>add:olcModuleLoad</w:t>
      </w:r>
      <w:proofErr w:type="spellEnd"/>
      <w:proofErr w:type="gram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olcModuleLoad:syncprov</w:t>
      </w:r>
      <w:proofErr w:type="spellEnd"/>
    </w:p>
    <w:p w14:paraId="0E6527C0" w14:textId="77777777" w:rsidR="00C115F7" w:rsidRDefault="00012C0F">
      <w:pPr>
        <w:spacing w:after="11" w:line="304" w:lineRule="auto"/>
        <w:ind w:left="450" w:right="5923"/>
      </w:pPr>
      <w:proofErr w:type="spellStart"/>
      <w:r>
        <w:rPr>
          <w:rStyle w:val="translated-span"/>
          <w:rFonts w:ascii="Courier New" w:hAnsi="Courier New" w:cs="Courier New"/>
          <w:sz w:val="18"/>
          <w:szCs w:val="18"/>
        </w:rPr>
        <w:t>dn:olcDatabase</w:t>
      </w:r>
      <w:proofErr w:type="spellEnd"/>
      <w:r>
        <w:rPr>
          <w:rStyle w:val="translated-span"/>
          <w:rFonts w:ascii="Courier New" w:hAnsi="Courier New" w:cs="Courier New"/>
          <w:sz w:val="18"/>
          <w:szCs w:val="18"/>
        </w:rPr>
        <w:t>={1}</w:t>
      </w:r>
      <w:proofErr w:type="spellStart"/>
      <w:r>
        <w:rPr>
          <w:rStyle w:val="translated-span"/>
          <w:rFonts w:ascii="Courier New" w:hAnsi="Courier New" w:cs="Courier New"/>
          <w:sz w:val="18"/>
          <w:szCs w:val="18"/>
        </w:rPr>
        <w:t>mdb</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 xml:space="preserve">=config </w:t>
      </w:r>
      <w:proofErr w:type="spellStart"/>
      <w:r>
        <w:rPr>
          <w:rStyle w:val="translated-span"/>
          <w:rFonts w:ascii="Courier New" w:hAnsi="Courier New" w:cs="Courier New"/>
          <w:sz w:val="18"/>
          <w:szCs w:val="18"/>
        </w:rPr>
        <w:t>changetype:modify</w:t>
      </w:r>
      <w:proofErr w:type="spellEnd"/>
      <w:r>
        <w:rPr>
          <w:rStyle w:val="translated-span"/>
          <w:rFonts w:ascii="Courier New" w:hAnsi="Courier New" w:cs="Courier New"/>
          <w:sz w:val="18"/>
          <w:szCs w:val="18"/>
        </w:rPr>
        <w:t xml:space="preserve"> </w:t>
      </w:r>
      <w:proofErr w:type="spellStart"/>
      <w:proofErr w:type="gramStart"/>
      <w:r>
        <w:rPr>
          <w:rStyle w:val="translated-span"/>
          <w:rFonts w:ascii="Courier New" w:hAnsi="Courier New" w:cs="Courier New"/>
          <w:sz w:val="18"/>
          <w:szCs w:val="18"/>
        </w:rPr>
        <w:t>add:olcDbIndex</w:t>
      </w:r>
      <w:proofErr w:type="spellEnd"/>
      <w:proofErr w:type="gram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olcDbIndex:entryUUID</w:t>
      </w:r>
      <w:proofErr w:type="spellEnd"/>
      <w:r>
        <w:rPr>
          <w:rStyle w:val="translated-span"/>
          <w:rFonts w:ascii="Courier New" w:hAnsi="Courier New" w:cs="Courier New"/>
          <w:sz w:val="18"/>
          <w:szCs w:val="18"/>
        </w:rPr>
        <w:t xml:space="preserve"> eq-</w:t>
      </w:r>
    </w:p>
    <w:p w14:paraId="59B2B575" w14:textId="77777777" w:rsidR="00C115F7" w:rsidRDefault="00012C0F">
      <w:pPr>
        <w:spacing w:after="11" w:line="304" w:lineRule="auto"/>
        <w:ind w:left="450" w:right="133"/>
      </w:pPr>
      <w:r>
        <w:rPr>
          <w:rStyle w:val="translated-span"/>
          <w:rFonts w:ascii="Courier New" w:hAnsi="Courier New" w:cs="Courier New"/>
          <w:sz w:val="18"/>
          <w:szCs w:val="18"/>
        </w:rPr>
        <w:t>地址：</w:t>
      </w:r>
      <w:proofErr w:type="spellStart"/>
      <w:r>
        <w:rPr>
          <w:rStyle w:val="translated-span"/>
          <w:rFonts w:ascii="Courier New" w:hAnsi="Courier New" w:cs="Courier New"/>
          <w:sz w:val="18"/>
          <w:szCs w:val="18"/>
        </w:rPr>
        <w:t>olcSyncRepl</w:t>
      </w:r>
      <w:proofErr w:type="spellEnd"/>
    </w:p>
    <w:p w14:paraId="37E838FF" w14:textId="77777777" w:rsidR="00C115F7" w:rsidRDefault="00012C0F">
      <w:pPr>
        <w:spacing w:after="11" w:line="304" w:lineRule="auto"/>
        <w:ind w:left="450" w:right="133"/>
      </w:pPr>
      <w:proofErr w:type="spellStart"/>
      <w:r>
        <w:rPr>
          <w:rStyle w:val="translated-span"/>
          <w:rFonts w:ascii="Courier New" w:hAnsi="Courier New" w:cs="Courier New"/>
          <w:sz w:val="18"/>
          <w:szCs w:val="18"/>
        </w:rPr>
        <w:t>olcSyncRepl:rid</w:t>
      </w:r>
      <w:proofErr w:type="spellEnd"/>
      <w:r>
        <w:rPr>
          <w:rStyle w:val="translated-span"/>
          <w:rFonts w:ascii="Courier New" w:hAnsi="Courier New" w:cs="Courier New"/>
          <w:sz w:val="18"/>
          <w:szCs w:val="18"/>
        </w:rPr>
        <w:t>=0</w:t>
      </w:r>
      <w:r>
        <w:rPr>
          <w:rStyle w:val="translated-span"/>
          <w:rFonts w:ascii="Courier New" w:hAnsi="Courier New" w:cs="Courier New"/>
          <w:sz w:val="18"/>
          <w:szCs w:val="18"/>
        </w:rPr>
        <w:t>提供程序</w:t>
      </w:r>
      <w:r>
        <w:rPr>
          <w:rStyle w:val="translated-span"/>
          <w:rFonts w:ascii="Courier New" w:hAnsi="Courier New" w:cs="Courier New"/>
          <w:sz w:val="18"/>
          <w:szCs w:val="18"/>
        </w:rPr>
        <w:t xml:space="preserve">=ldap://ldap01.example.com </w:t>
      </w:r>
      <w:proofErr w:type="spellStart"/>
      <w:r>
        <w:rPr>
          <w:rStyle w:val="translated-span"/>
          <w:rFonts w:ascii="Courier New" w:hAnsi="Courier New" w:cs="Courier New"/>
          <w:sz w:val="18"/>
          <w:szCs w:val="18"/>
        </w:rPr>
        <w:t>bindmethod</w:t>
      </w:r>
      <w:proofErr w:type="spellEnd"/>
      <w:r>
        <w:rPr>
          <w:rStyle w:val="translated-span"/>
          <w:rFonts w:ascii="Courier New" w:hAnsi="Courier New" w:cs="Courier New"/>
          <w:sz w:val="18"/>
          <w:szCs w:val="18"/>
        </w:rPr>
        <w:t xml:space="preserve">=simple </w:t>
      </w:r>
      <w:proofErr w:type="spellStart"/>
      <w:r>
        <w:rPr>
          <w:rStyle w:val="translated-span"/>
          <w:rFonts w:ascii="Courier New" w:hAnsi="Courier New" w:cs="Courier New"/>
          <w:sz w:val="18"/>
          <w:szCs w:val="18"/>
        </w:rPr>
        <w:t>binddn</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=admin</w:t>
      </w:r>
      <w:r>
        <w:rPr>
          <w:rStyle w:val="translated-span"/>
          <w:rFonts w:ascii="Courier New" w:hAnsi="Courier New" w:cs="Courier New"/>
          <w:sz w:val="18"/>
          <w:szCs w:val="18"/>
        </w:rPr>
        <w:t>，</w:t>
      </w:r>
      <w:r>
        <w:rPr>
          <w:rStyle w:val="translated-span"/>
          <w:rFonts w:ascii="Courier New" w:hAnsi="Courier New" w:cs="Courier New"/>
          <w:sz w:val="18"/>
          <w:szCs w:val="18"/>
        </w:rPr>
        <w:t>dc=example</w:t>
      </w:r>
      <w:r>
        <w:rPr>
          <w:rStyle w:val="translated-span"/>
          <w:rFonts w:ascii="Courier New" w:hAnsi="Courier New" w:cs="Courier New"/>
          <w:sz w:val="18"/>
          <w:szCs w:val="18"/>
        </w:rPr>
        <w:t>，</w:t>
      </w:r>
      <w:r>
        <w:rPr>
          <w:rStyle w:val="translated-span"/>
          <w:rFonts w:ascii="Courier New" w:hAnsi="Courier New" w:cs="Courier New"/>
          <w:sz w:val="18"/>
          <w:szCs w:val="18"/>
        </w:rPr>
        <w:t>dc=com”</w:t>
      </w:r>
    </w:p>
    <w:p w14:paraId="62DF7343" w14:textId="77777777" w:rsidR="00C115F7" w:rsidRDefault="00012C0F">
      <w:pPr>
        <w:spacing w:after="11" w:line="304" w:lineRule="auto"/>
        <w:ind w:left="450" w:right="133"/>
      </w:pPr>
      <w:r>
        <w:rPr>
          <w:rStyle w:val="translated-span"/>
          <w:rFonts w:ascii="Courier New" w:hAnsi="Courier New" w:cs="Courier New"/>
          <w:sz w:val="18"/>
          <w:szCs w:val="18"/>
        </w:rPr>
        <w:t xml:space="preserve">credentials=secret </w:t>
      </w:r>
      <w:proofErr w:type="spellStart"/>
      <w:r>
        <w:rPr>
          <w:rStyle w:val="translated-span"/>
          <w:rFonts w:ascii="Courier New" w:hAnsi="Courier New" w:cs="Courier New"/>
          <w:sz w:val="18"/>
          <w:szCs w:val="18"/>
        </w:rPr>
        <w:t>searchbase</w:t>
      </w:r>
      <w:proofErr w:type="spellEnd"/>
      <w:r>
        <w:rPr>
          <w:rStyle w:val="translated-span"/>
          <w:rFonts w:ascii="Courier New" w:hAnsi="Courier New" w:cs="Courier New"/>
          <w:sz w:val="18"/>
          <w:szCs w:val="18"/>
        </w:rPr>
        <w:t>=“dc=example</w:t>
      </w:r>
      <w:r>
        <w:rPr>
          <w:rStyle w:val="translated-span"/>
          <w:rFonts w:ascii="Courier New" w:hAnsi="Courier New" w:cs="Courier New"/>
          <w:sz w:val="18"/>
          <w:szCs w:val="18"/>
        </w:rPr>
        <w:t>，</w:t>
      </w:r>
      <w:r>
        <w:rPr>
          <w:rStyle w:val="translated-span"/>
          <w:rFonts w:ascii="Courier New" w:hAnsi="Courier New" w:cs="Courier New"/>
          <w:sz w:val="18"/>
          <w:szCs w:val="18"/>
        </w:rPr>
        <w:t>dc=</w:t>
      </w:r>
      <w:proofErr w:type="spellStart"/>
      <w:r>
        <w:rPr>
          <w:rStyle w:val="translated-span"/>
          <w:rFonts w:ascii="Courier New" w:hAnsi="Courier New" w:cs="Courier New"/>
          <w:sz w:val="18"/>
          <w:szCs w:val="18"/>
        </w:rPr>
        <w:t>com”logbase</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accesslog”logfilter</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w:t>
      </w:r>
      <w:r>
        <w:rPr>
          <w:rStyle w:val="translated-span"/>
          <w:rFonts w:ascii="Courier New" w:hAnsi="Courier New" w:cs="Courier New"/>
          <w:sz w:val="18"/>
          <w:szCs w:val="18"/>
        </w:rPr>
        <w:t>&amp;</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objectClass</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auditWriteObject</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reqResult</w:t>
      </w:r>
      <w:proofErr w:type="spellEnd"/>
      <w:r>
        <w:rPr>
          <w:rStyle w:val="translated-span"/>
          <w:rFonts w:ascii="Courier New" w:hAnsi="Courier New" w:cs="Courier New"/>
          <w:sz w:val="18"/>
          <w:szCs w:val="18"/>
        </w:rPr>
        <w:t>=0</w:t>
      </w:r>
      <w:r>
        <w:rPr>
          <w:rStyle w:val="translated-span"/>
          <w:rFonts w:ascii="Courier New" w:hAnsi="Courier New" w:cs="Courier New"/>
          <w:sz w:val="18"/>
          <w:szCs w:val="18"/>
        </w:rPr>
        <w:t>））</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schemacheck</w:t>
      </w:r>
      <w:proofErr w:type="spellEnd"/>
      <w:r>
        <w:rPr>
          <w:rStyle w:val="translated-span"/>
          <w:rFonts w:ascii="Courier New" w:hAnsi="Courier New" w:cs="Courier New"/>
          <w:sz w:val="18"/>
          <w:szCs w:val="18"/>
        </w:rPr>
        <w:t>=on type=refresh</w:t>
      </w:r>
      <w:r>
        <w:rPr>
          <w:rStyle w:val="translated-span"/>
          <w:rFonts w:ascii="Courier New" w:hAnsi="Courier New" w:cs="Courier New"/>
          <w:sz w:val="18"/>
          <w:szCs w:val="18"/>
        </w:rPr>
        <w:t>和</w:t>
      </w:r>
      <w:r>
        <w:rPr>
          <w:rStyle w:val="translated-span"/>
          <w:rFonts w:ascii="Courier New" w:hAnsi="Courier New" w:cs="Courier New"/>
          <w:sz w:val="18"/>
          <w:szCs w:val="18"/>
        </w:rPr>
        <w:t>persist retry=“60+”syncdata=</w:t>
      </w:r>
      <w:proofErr w:type="spellStart"/>
      <w:r>
        <w:rPr>
          <w:rStyle w:val="translated-span"/>
          <w:rFonts w:ascii="Courier New" w:hAnsi="Courier New" w:cs="Courier New"/>
          <w:sz w:val="18"/>
          <w:szCs w:val="18"/>
        </w:rPr>
        <w:t>accesslog</w:t>
      </w:r>
      <w:proofErr w:type="spellEnd"/>
      <w:r>
        <w:rPr>
          <w:rStyle w:val="translated-span"/>
          <w:rFonts w:ascii="Courier New" w:hAnsi="Courier New" w:cs="Courier New"/>
          <w:sz w:val="18"/>
          <w:szCs w:val="18"/>
        </w:rPr>
        <w:t>-</w:t>
      </w:r>
    </w:p>
    <w:p w14:paraId="3155CF5F" w14:textId="77777777" w:rsidR="00C115F7" w:rsidRDefault="00012C0F">
      <w:pPr>
        <w:spacing w:after="11" w:line="304" w:lineRule="auto"/>
        <w:ind w:left="450" w:right="133"/>
      </w:pPr>
      <w:r>
        <w:rPr>
          <w:rStyle w:val="translated-span"/>
          <w:rFonts w:ascii="Courier New" w:hAnsi="Courier New" w:cs="Courier New"/>
          <w:sz w:val="18"/>
          <w:szCs w:val="18"/>
        </w:rPr>
        <w:t>地址：</w:t>
      </w:r>
      <w:proofErr w:type="spellStart"/>
      <w:r>
        <w:rPr>
          <w:rStyle w:val="translated-span"/>
          <w:rFonts w:ascii="Courier New" w:hAnsi="Courier New" w:cs="Courier New"/>
          <w:sz w:val="18"/>
          <w:szCs w:val="18"/>
        </w:rPr>
        <w:t>olcUpdateRef</w:t>
      </w:r>
      <w:proofErr w:type="spellEnd"/>
    </w:p>
    <w:p w14:paraId="440136EB" w14:textId="77777777" w:rsidR="00C115F7" w:rsidRDefault="00012C0F">
      <w:pPr>
        <w:spacing w:after="268" w:line="304" w:lineRule="auto"/>
        <w:ind w:left="450" w:right="133"/>
      </w:pPr>
      <w:proofErr w:type="spellStart"/>
      <w:r>
        <w:rPr>
          <w:rStyle w:val="translated-span"/>
          <w:rFonts w:ascii="Courier New" w:hAnsi="Courier New" w:cs="Courier New"/>
          <w:sz w:val="18"/>
          <w:szCs w:val="18"/>
        </w:rPr>
        <w:t>olcUpdateRef</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ldap://ldap01.example.com</w:t>
      </w:r>
    </w:p>
    <w:p w14:paraId="7DA4B32E" w14:textId="77777777" w:rsidR="00C115F7" w:rsidRDefault="00012C0F">
      <w:pPr>
        <w:spacing w:after="146" w:line="256" w:lineRule="auto"/>
        <w:ind w:left="450" w:right="15"/>
      </w:pPr>
      <w:r>
        <w:rPr>
          <w:rStyle w:val="translated-span"/>
        </w:rPr>
        <w:t>确保以下属性具有正确的值：</w:t>
      </w:r>
    </w:p>
    <w:p w14:paraId="327AD570" w14:textId="77777777" w:rsidR="00C115F7" w:rsidRDefault="00012C0F">
      <w:pPr>
        <w:spacing w:after="151" w:line="256" w:lineRule="auto"/>
        <w:ind w:left="660" w:right="15" w:hanging="220"/>
      </w:pPr>
      <w:r>
        <w:rPr>
          <w:rStyle w:val="translated-span"/>
        </w:rPr>
        <w:t>•</w:t>
      </w:r>
      <w:r>
        <w:rPr>
          <w:rStyle w:val="translated-span"/>
        </w:rPr>
        <w:t>（提供程序服务器的主机名</w:t>
      </w:r>
      <w:r>
        <w:rPr>
          <w:rStyle w:val="translated-span"/>
        </w:rPr>
        <w:t>——</w:t>
      </w:r>
      <w:r>
        <w:rPr>
          <w:rStyle w:val="translated-span"/>
        </w:rPr>
        <w:t>本例中为</w:t>
      </w:r>
      <w:r>
        <w:rPr>
          <w:rStyle w:val="translated-span"/>
        </w:rPr>
        <w:t>ldap01.example.com——</w:t>
      </w:r>
      <w:r>
        <w:rPr>
          <w:rStyle w:val="translated-span"/>
        </w:rPr>
        <w:t>或</w:t>
      </w:r>
      <w:r>
        <w:rPr>
          <w:rStyle w:val="translated-span"/>
        </w:rPr>
        <w:t>IP</w:t>
      </w:r>
      <w:r>
        <w:rPr>
          <w:rStyle w:val="translated-span"/>
        </w:rPr>
        <w:t>地址）</w:t>
      </w:r>
      <w:r>
        <w:rPr>
          <w:rStyle w:val="translated-span"/>
          <w:i/>
          <w:iCs/>
        </w:rPr>
        <w:t>供应商</w:t>
      </w:r>
    </w:p>
    <w:p w14:paraId="2D5AE88E" w14:textId="77777777" w:rsidR="00C115F7" w:rsidRDefault="00012C0F">
      <w:pPr>
        <w:spacing w:after="151" w:line="256" w:lineRule="auto"/>
        <w:ind w:left="660" w:right="15" w:hanging="220"/>
      </w:pPr>
      <w:r>
        <w:rPr>
          <w:rStyle w:val="translated-span"/>
        </w:rPr>
        <w:lastRenderedPageBreak/>
        <w:t>•</w:t>
      </w:r>
      <w:r>
        <w:rPr>
          <w:rStyle w:val="translated-span"/>
        </w:rPr>
        <w:t>（您正在使用的管理员</w:t>
      </w:r>
      <w:r>
        <w:rPr>
          <w:rStyle w:val="translated-span"/>
        </w:rPr>
        <w:t>DN</w:t>
      </w:r>
      <w:r>
        <w:rPr>
          <w:rStyle w:val="translated-span"/>
        </w:rPr>
        <w:t>）</w:t>
      </w:r>
      <w:r>
        <w:rPr>
          <w:rStyle w:val="translated-span"/>
          <w:i/>
          <w:iCs/>
        </w:rPr>
        <w:t>宾顿</w:t>
      </w:r>
    </w:p>
    <w:p w14:paraId="13985246" w14:textId="77777777" w:rsidR="00C115F7" w:rsidRDefault="00012C0F">
      <w:pPr>
        <w:spacing w:after="151" w:line="256" w:lineRule="auto"/>
        <w:ind w:left="660" w:right="15" w:hanging="220"/>
      </w:pPr>
      <w:r>
        <w:rPr>
          <w:rStyle w:val="translated-span"/>
        </w:rPr>
        <w:t>•</w:t>
      </w:r>
      <w:r>
        <w:rPr>
          <w:rStyle w:val="translated-span"/>
        </w:rPr>
        <w:t>（您正在使用的管理员</w:t>
      </w:r>
      <w:r>
        <w:rPr>
          <w:rStyle w:val="translated-span"/>
        </w:rPr>
        <w:t>DN</w:t>
      </w:r>
      <w:r>
        <w:rPr>
          <w:rStyle w:val="translated-span"/>
        </w:rPr>
        <w:t>密码）</w:t>
      </w:r>
      <w:r>
        <w:rPr>
          <w:rStyle w:val="translated-span"/>
          <w:i/>
          <w:iCs/>
        </w:rPr>
        <w:t>资格证书</w:t>
      </w:r>
    </w:p>
    <w:p w14:paraId="5599143B" w14:textId="77777777" w:rsidR="00C115F7" w:rsidRDefault="00012C0F">
      <w:pPr>
        <w:spacing w:after="151" w:line="256" w:lineRule="auto"/>
        <w:ind w:left="660" w:right="15" w:hanging="220"/>
      </w:pPr>
      <w:r>
        <w:rPr>
          <w:rStyle w:val="translated-span"/>
        </w:rPr>
        <w:t>•</w:t>
      </w:r>
      <w:r>
        <w:rPr>
          <w:rStyle w:val="translated-span"/>
        </w:rPr>
        <w:t>（您正在使用的数据库后缀）</w:t>
      </w:r>
      <w:r>
        <w:rPr>
          <w:rStyle w:val="translated-span"/>
          <w:i/>
          <w:iCs/>
        </w:rPr>
        <w:t>搜索库</w:t>
      </w:r>
    </w:p>
    <w:p w14:paraId="6CA9FC3D" w14:textId="77777777" w:rsidR="00C115F7" w:rsidRDefault="00012C0F">
      <w:pPr>
        <w:spacing w:after="151" w:line="256" w:lineRule="auto"/>
        <w:ind w:left="660" w:right="15" w:hanging="220"/>
      </w:pPr>
      <w:r>
        <w:rPr>
          <w:rStyle w:val="translated-span"/>
        </w:rPr>
        <w:t>•</w:t>
      </w:r>
      <w:r>
        <w:rPr>
          <w:rStyle w:val="translated-span"/>
        </w:rPr>
        <w:t>（提供商服务器的主机名或</w:t>
      </w:r>
      <w:r>
        <w:rPr>
          <w:rStyle w:val="translated-span"/>
        </w:rPr>
        <w:t>IP</w:t>
      </w:r>
      <w:r>
        <w:rPr>
          <w:rStyle w:val="translated-span"/>
        </w:rPr>
        <w:t>地址）</w:t>
      </w:r>
      <w:proofErr w:type="spellStart"/>
      <w:r>
        <w:rPr>
          <w:rStyle w:val="translated-span"/>
          <w:i/>
          <w:iCs/>
        </w:rPr>
        <w:t>olcUpdateRef</w:t>
      </w:r>
      <w:proofErr w:type="spellEnd"/>
    </w:p>
    <w:p w14:paraId="503EA413" w14:textId="77777777" w:rsidR="00C115F7" w:rsidRDefault="00012C0F">
      <w:pPr>
        <w:ind w:left="660" w:right="15" w:hanging="220"/>
      </w:pPr>
      <w:r>
        <w:rPr>
          <w:rStyle w:val="translated-span"/>
        </w:rPr>
        <w:t>•</w:t>
      </w:r>
      <w:r>
        <w:rPr>
          <w:rStyle w:val="translated-span"/>
        </w:rPr>
        <w:t>（副本</w:t>
      </w:r>
      <w:r>
        <w:rPr>
          <w:rStyle w:val="translated-span"/>
        </w:rPr>
        <w:t>ID</w:t>
      </w:r>
      <w:r>
        <w:rPr>
          <w:rStyle w:val="translated-span"/>
        </w:rPr>
        <w:t>，标识副本的唯一</w:t>
      </w:r>
      <w:r>
        <w:rPr>
          <w:rStyle w:val="translated-span"/>
        </w:rPr>
        <w:t>3</w:t>
      </w:r>
      <w:r>
        <w:rPr>
          <w:rStyle w:val="translated-span"/>
        </w:rPr>
        <w:t>位数字。每个使用者应至少有一个</w:t>
      </w:r>
      <w:r>
        <w:rPr>
          <w:rStyle w:val="translated-span"/>
        </w:rPr>
        <w:t>rid</w:t>
      </w:r>
      <w:r>
        <w:rPr>
          <w:rStyle w:val="translated-span"/>
        </w:rPr>
        <w:t>）</w:t>
      </w:r>
      <w:r>
        <w:rPr>
          <w:rStyle w:val="translated-span"/>
          <w:i/>
          <w:iCs/>
        </w:rPr>
        <w:t>摆脱</w:t>
      </w:r>
    </w:p>
    <w:p w14:paraId="0E2946BF" w14:textId="77777777" w:rsidR="00C115F7" w:rsidRDefault="00012C0F">
      <w:pPr>
        <w:spacing w:after="393"/>
        <w:ind w:left="0" w:firstLine="0"/>
      </w:pPr>
      <w:r>
        <w:rPr>
          <w:rStyle w:val="translated-span"/>
        </w:rPr>
        <w:t>3.</w:t>
      </w:r>
      <w:r>
        <w:rPr>
          <w:rStyle w:val="translated-span"/>
        </w:rPr>
        <w:t>添加新内容：</w:t>
      </w:r>
    </w:p>
    <w:p w14:paraId="608BB8B2" w14:textId="77777777" w:rsidR="00C115F7" w:rsidRDefault="00012C0F">
      <w:pPr>
        <w:spacing w:after="275" w:line="304" w:lineRule="auto"/>
        <w:ind w:left="450" w:right="27"/>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ldapadd</w:t>
      </w:r>
      <w:proofErr w:type="spellEnd"/>
      <w:r>
        <w:rPr>
          <w:rStyle w:val="translated-span"/>
          <w:rFonts w:ascii="Courier New" w:hAnsi="Courier New" w:cs="Courier New"/>
          <w:b/>
          <w:bCs/>
          <w:sz w:val="18"/>
          <w:szCs w:val="18"/>
        </w:rPr>
        <w:t>-Q-Y</w:t>
      </w:r>
      <w:proofErr w:type="gramStart"/>
      <w:r>
        <w:rPr>
          <w:rStyle w:val="translated-span"/>
          <w:rFonts w:ascii="Courier New" w:hAnsi="Courier New" w:cs="Courier New"/>
          <w:b/>
          <w:bCs/>
          <w:sz w:val="18"/>
          <w:szCs w:val="18"/>
        </w:rPr>
        <w:t>外部</w:t>
      </w:r>
      <w:r>
        <w:rPr>
          <w:rStyle w:val="translated-span"/>
          <w:rFonts w:ascii="Courier New" w:hAnsi="Courier New" w:cs="Courier New"/>
          <w:b/>
          <w:bCs/>
          <w:sz w:val="18"/>
          <w:szCs w:val="18"/>
        </w:rPr>
        <w:t>-</w:t>
      </w:r>
      <w:proofErr w:type="gramEnd"/>
      <w:r>
        <w:rPr>
          <w:rStyle w:val="translated-span"/>
          <w:rFonts w:ascii="Courier New" w:hAnsi="Courier New" w:cs="Courier New"/>
          <w:b/>
          <w:bCs/>
          <w:sz w:val="18"/>
          <w:szCs w:val="18"/>
        </w:rPr>
        <w:t xml:space="preserve">H ldapi://-f </w:t>
      </w:r>
      <w:proofErr w:type="spellStart"/>
      <w:r>
        <w:rPr>
          <w:rStyle w:val="translated-span"/>
          <w:rFonts w:ascii="Courier New" w:hAnsi="Courier New" w:cs="Courier New"/>
          <w:b/>
          <w:bCs/>
          <w:sz w:val="18"/>
          <w:szCs w:val="18"/>
        </w:rPr>
        <w:t>consumer_</w:t>
      </w:r>
      <w:proofErr w:type="gramStart"/>
      <w:r>
        <w:rPr>
          <w:rStyle w:val="translated-span"/>
          <w:rFonts w:ascii="Courier New" w:hAnsi="Courier New" w:cs="Courier New"/>
          <w:b/>
          <w:bCs/>
          <w:sz w:val="18"/>
          <w:szCs w:val="18"/>
        </w:rPr>
        <w:t>sync.ldif</w:t>
      </w:r>
      <w:proofErr w:type="spellEnd"/>
      <w:proofErr w:type="gramEnd"/>
    </w:p>
    <w:p w14:paraId="6B395E0D" w14:textId="77777777" w:rsidR="00C115F7" w:rsidRDefault="00012C0F">
      <w:pPr>
        <w:spacing w:after="266" w:line="256" w:lineRule="auto"/>
        <w:ind w:right="15"/>
      </w:pPr>
      <w:r>
        <w:rPr>
          <w:rStyle w:val="translated-span"/>
        </w:rPr>
        <w:t>你完了。这两个数据库（后缀：</w:t>
      </w:r>
      <w:r>
        <w:rPr>
          <w:rStyle w:val="translated-span"/>
        </w:rPr>
        <w:t>dc=example</w:t>
      </w:r>
      <w:r>
        <w:rPr>
          <w:rStyle w:val="translated-span"/>
        </w:rPr>
        <w:t>，</w:t>
      </w:r>
      <w:r>
        <w:rPr>
          <w:rStyle w:val="translated-span"/>
        </w:rPr>
        <w:t>dc=com</w:t>
      </w:r>
      <w:r>
        <w:rPr>
          <w:rStyle w:val="translated-span"/>
        </w:rPr>
        <w:t>）现在应该正在同步。</w:t>
      </w:r>
    </w:p>
    <w:p w14:paraId="12DA0D50" w14:textId="77777777" w:rsidR="00C115F7" w:rsidRDefault="00012C0F">
      <w:pPr>
        <w:pStyle w:val="5"/>
        <w:ind w:left="-5"/>
      </w:pPr>
      <w:r>
        <w:rPr>
          <w:rStyle w:val="translated-span"/>
        </w:rPr>
        <w:t xml:space="preserve">1.6.3. </w:t>
      </w:r>
      <w:r>
        <w:rPr>
          <w:rStyle w:val="translated-span"/>
        </w:rPr>
        <w:t>测试</w:t>
      </w:r>
    </w:p>
    <w:p w14:paraId="523D81D0" w14:textId="77777777" w:rsidR="00C115F7" w:rsidRDefault="00012C0F">
      <w:pPr>
        <w:spacing w:after="387"/>
        <w:ind w:right="15"/>
      </w:pPr>
      <w:r>
        <w:rPr>
          <w:rStyle w:val="translated-span"/>
        </w:rPr>
        <w:t>复制启动后，您可以通过运行</w:t>
      </w:r>
    </w:p>
    <w:p w14:paraId="1CA9FAE8" w14:textId="77777777" w:rsidR="00C115F7" w:rsidRDefault="00012C0F">
      <w:pPr>
        <w:spacing w:after="275" w:line="304" w:lineRule="auto"/>
        <w:ind w:left="-5" w:right="27"/>
      </w:pPr>
      <w:r>
        <w:rPr>
          <w:rStyle w:val="translated-span"/>
          <w:rFonts w:ascii="Courier New" w:hAnsi="Courier New" w:cs="Courier New"/>
          <w:b/>
          <w:bCs/>
          <w:sz w:val="18"/>
          <w:szCs w:val="18"/>
        </w:rPr>
        <w:t>ldapsearch-z1-LLLQY EXTERNAL-H ldapi://-s base-b dc=example</w:t>
      </w:r>
      <w:r>
        <w:rPr>
          <w:rStyle w:val="translated-span"/>
          <w:rFonts w:ascii="Courier New" w:hAnsi="Courier New" w:cs="Courier New"/>
          <w:b/>
          <w:bCs/>
          <w:sz w:val="18"/>
          <w:szCs w:val="18"/>
        </w:rPr>
        <w:t>，</w:t>
      </w:r>
      <w:r>
        <w:rPr>
          <w:rStyle w:val="translated-span"/>
          <w:rFonts w:ascii="Courier New" w:hAnsi="Courier New" w:cs="Courier New"/>
          <w:b/>
          <w:bCs/>
          <w:sz w:val="18"/>
          <w:szCs w:val="18"/>
        </w:rPr>
        <w:t xml:space="preserve">dc=com </w:t>
      </w:r>
      <w:proofErr w:type="spellStart"/>
      <w:r>
        <w:rPr>
          <w:rStyle w:val="translated-span"/>
          <w:rFonts w:ascii="Courier New" w:hAnsi="Courier New" w:cs="Courier New"/>
          <w:b/>
          <w:bCs/>
          <w:sz w:val="18"/>
          <w:szCs w:val="18"/>
        </w:rPr>
        <w:t>contextCSN</w:t>
      </w:r>
      <w:proofErr w:type="spellEnd"/>
    </w:p>
    <w:p w14:paraId="400B50CD" w14:textId="77777777" w:rsidR="00C115F7" w:rsidRDefault="00012C0F">
      <w:pPr>
        <w:spacing w:after="11" w:line="304" w:lineRule="auto"/>
        <w:ind w:left="-5" w:right="133"/>
      </w:pPr>
      <w:proofErr w:type="spellStart"/>
      <w:r>
        <w:rPr>
          <w:rStyle w:val="translated-span"/>
          <w:rFonts w:ascii="Courier New" w:hAnsi="Courier New" w:cs="Courier New"/>
          <w:sz w:val="18"/>
          <w:szCs w:val="18"/>
        </w:rPr>
        <w:t>dn:dc</w:t>
      </w:r>
      <w:proofErr w:type="spellEnd"/>
      <w:r>
        <w:rPr>
          <w:rStyle w:val="translated-span"/>
          <w:rFonts w:ascii="Courier New" w:hAnsi="Courier New" w:cs="Courier New"/>
          <w:sz w:val="18"/>
          <w:szCs w:val="18"/>
        </w:rPr>
        <w:t>=example</w:t>
      </w:r>
      <w:r>
        <w:rPr>
          <w:rStyle w:val="translated-span"/>
          <w:rFonts w:ascii="Courier New" w:hAnsi="Courier New" w:cs="Courier New"/>
          <w:sz w:val="18"/>
          <w:szCs w:val="18"/>
        </w:rPr>
        <w:t>，</w:t>
      </w:r>
      <w:r>
        <w:rPr>
          <w:rStyle w:val="translated-span"/>
          <w:rFonts w:ascii="Courier New" w:hAnsi="Courier New" w:cs="Courier New"/>
          <w:sz w:val="18"/>
          <w:szCs w:val="18"/>
        </w:rPr>
        <w:t>dc=com</w:t>
      </w:r>
    </w:p>
    <w:p w14:paraId="0D279CFF" w14:textId="77777777" w:rsidR="00C115F7" w:rsidRDefault="00012C0F">
      <w:pPr>
        <w:spacing w:after="550" w:line="304" w:lineRule="auto"/>
        <w:ind w:left="-5" w:right="133"/>
      </w:pPr>
      <w:r>
        <w:rPr>
          <w:rStyle w:val="translated-span"/>
          <w:rFonts w:ascii="Courier New" w:hAnsi="Courier New" w:cs="Courier New"/>
          <w:sz w:val="18"/>
          <w:szCs w:val="18"/>
        </w:rPr>
        <w:t>上下文编号：</w:t>
      </w:r>
      <w:r>
        <w:rPr>
          <w:rStyle w:val="translated-span"/>
          <w:rFonts w:ascii="Courier New" w:hAnsi="Courier New" w:cs="Courier New"/>
          <w:sz w:val="18"/>
          <w:szCs w:val="18"/>
        </w:rPr>
        <w:t>20120201193408.178454Z#000000#000#000000</w:t>
      </w:r>
    </w:p>
    <w:p w14:paraId="43BE91EB" w14:textId="77777777" w:rsidR="00C115F7" w:rsidRDefault="00012C0F">
      <w:pPr>
        <w:spacing w:after="200"/>
        <w:ind w:right="306"/>
      </w:pPr>
      <w:r>
        <w:rPr>
          <w:rStyle w:val="translated-span"/>
        </w:rPr>
        <w:t>在提供者和使用者上。一旦两台机器的输出（上例中为</w:t>
      </w:r>
      <w:r>
        <w:rPr>
          <w:rStyle w:val="translated-span"/>
        </w:rPr>
        <w:t>20120201193408.178454Z#000000#000#000000</w:t>
      </w:r>
      <w:r>
        <w:rPr>
          <w:rStyle w:val="translated-span"/>
        </w:rPr>
        <w:t>）匹配，就可以进行复制。每次在提供程序中进行更改时，此值都会更改，使用者中的值也会更改。</w:t>
      </w:r>
    </w:p>
    <w:p w14:paraId="00F0AF74" w14:textId="77777777" w:rsidR="00C115F7" w:rsidRDefault="00012C0F">
      <w:pPr>
        <w:spacing w:after="201"/>
        <w:ind w:right="15"/>
      </w:pPr>
      <w:r>
        <w:rPr>
          <w:rStyle w:val="translated-span"/>
        </w:rPr>
        <w:t>如果您的连接速度慢和</w:t>
      </w:r>
      <w:r>
        <w:rPr>
          <w:rStyle w:val="translated-span"/>
        </w:rPr>
        <w:t>/</w:t>
      </w:r>
      <w:r>
        <w:rPr>
          <w:rStyle w:val="translated-span"/>
        </w:rPr>
        <w:t>或</w:t>
      </w:r>
      <w:proofErr w:type="spellStart"/>
      <w:r>
        <w:rPr>
          <w:rStyle w:val="translated-span"/>
        </w:rPr>
        <w:t>ldap</w:t>
      </w:r>
      <w:proofErr w:type="spellEnd"/>
      <w:r>
        <w:rPr>
          <w:rStyle w:val="translated-span"/>
        </w:rPr>
        <w:t>数据库大，则可能需要一段时间才能使使用者的</w:t>
      </w:r>
      <w:proofErr w:type="spellStart"/>
      <w:r>
        <w:rPr>
          <w:rStyle w:val="translated-span"/>
        </w:rPr>
        <w:t>contextCSN</w:t>
      </w:r>
      <w:proofErr w:type="spellEnd"/>
      <w:r>
        <w:rPr>
          <w:rStyle w:val="translated-span"/>
        </w:rPr>
        <w:t>与提供者的匹配。但是，您会知道它正在进步，因为消费者的上下文</w:t>
      </w:r>
      <w:r>
        <w:rPr>
          <w:rStyle w:val="translated-span"/>
        </w:rPr>
        <w:t>CSN</w:t>
      </w:r>
      <w:r>
        <w:rPr>
          <w:rStyle w:val="translated-span"/>
        </w:rPr>
        <w:t>将稳步增加。</w:t>
      </w:r>
    </w:p>
    <w:p w14:paraId="2C87A8C5" w14:textId="77777777" w:rsidR="00C115F7" w:rsidRDefault="00012C0F">
      <w:pPr>
        <w:spacing w:after="201"/>
        <w:ind w:right="15"/>
      </w:pPr>
      <w:r>
        <w:rPr>
          <w:rStyle w:val="translated-span"/>
        </w:rPr>
        <w:t>如果消费者的</w:t>
      </w:r>
      <w:proofErr w:type="spellStart"/>
      <w:r>
        <w:rPr>
          <w:rStyle w:val="translated-span"/>
        </w:rPr>
        <w:t>contextCSN</w:t>
      </w:r>
      <w:proofErr w:type="spellEnd"/>
      <w:r>
        <w:rPr>
          <w:rStyle w:val="translated-span"/>
        </w:rPr>
        <w:t>丢失或与提供程序不匹配，则应停止并解决问题，然后再继续。尝试检查提供程序中的</w:t>
      </w:r>
      <w:proofErr w:type="spellStart"/>
      <w:r>
        <w:rPr>
          <w:rStyle w:val="translated-span"/>
        </w:rPr>
        <w:t>slapd</w:t>
      </w:r>
      <w:proofErr w:type="spellEnd"/>
      <w:r>
        <w:rPr>
          <w:rStyle w:val="translated-span"/>
        </w:rPr>
        <w:t>（</w:t>
      </w:r>
      <w:r>
        <w:rPr>
          <w:rStyle w:val="translated-span"/>
        </w:rPr>
        <w:t>syslog</w:t>
      </w:r>
      <w:r>
        <w:rPr>
          <w:rStyle w:val="translated-span"/>
        </w:rPr>
        <w:t>）和</w:t>
      </w:r>
      <w:r>
        <w:rPr>
          <w:rStyle w:val="translated-span"/>
        </w:rPr>
        <w:t>auth</w:t>
      </w:r>
      <w:r>
        <w:rPr>
          <w:rStyle w:val="translated-span"/>
        </w:rPr>
        <w:t>日志文件，以查看使用者的身份验证请求是否成功，或者其检索数据的请求（它们看起来像许多</w:t>
      </w:r>
      <w:proofErr w:type="spellStart"/>
      <w:r>
        <w:rPr>
          <w:rStyle w:val="translated-span"/>
        </w:rPr>
        <w:t>ldapsearch</w:t>
      </w:r>
      <w:proofErr w:type="spellEnd"/>
      <w:r>
        <w:rPr>
          <w:rStyle w:val="translated-span"/>
        </w:rPr>
        <w:t>语句）是否没有返回错误。</w:t>
      </w:r>
    </w:p>
    <w:p w14:paraId="6B6246CF" w14:textId="77777777" w:rsidR="00C115F7" w:rsidRDefault="00012C0F">
      <w:pPr>
        <w:spacing w:after="387"/>
        <w:ind w:right="15"/>
      </w:pPr>
      <w:r>
        <w:rPr>
          <w:rStyle w:val="translated-span"/>
        </w:rPr>
        <w:t>要测试它是否工作，只需在使用者上查询数据库中的</w:t>
      </w:r>
      <w:r>
        <w:rPr>
          <w:rStyle w:val="translated-span"/>
        </w:rPr>
        <w:t>DNs</w:t>
      </w:r>
      <w:r>
        <w:rPr>
          <w:rStyle w:val="translated-span"/>
        </w:rPr>
        <w:t>：</w:t>
      </w:r>
    </w:p>
    <w:p w14:paraId="34437636" w14:textId="77777777" w:rsidR="00C115F7" w:rsidRDefault="00012C0F">
      <w:pPr>
        <w:spacing w:after="275" w:line="304" w:lineRule="auto"/>
        <w:ind w:left="-5" w:right="27"/>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ldapsearch</w:t>
      </w:r>
      <w:proofErr w:type="spellEnd"/>
      <w:r>
        <w:rPr>
          <w:rStyle w:val="translated-span"/>
          <w:rFonts w:ascii="Courier New" w:hAnsi="Courier New" w:cs="Courier New"/>
          <w:b/>
          <w:bCs/>
          <w:sz w:val="18"/>
          <w:szCs w:val="18"/>
        </w:rPr>
        <w:t>-Q-LLL-Y EXTERNAL-H ldapi://-b dc=example</w:t>
      </w:r>
      <w:r>
        <w:rPr>
          <w:rStyle w:val="translated-span"/>
          <w:rFonts w:ascii="Courier New" w:hAnsi="Courier New" w:cs="Courier New"/>
          <w:b/>
          <w:bCs/>
          <w:sz w:val="18"/>
          <w:szCs w:val="18"/>
        </w:rPr>
        <w:t>，</w:t>
      </w:r>
      <w:r>
        <w:rPr>
          <w:rStyle w:val="translated-span"/>
          <w:rFonts w:ascii="Courier New" w:hAnsi="Courier New" w:cs="Courier New"/>
          <w:b/>
          <w:bCs/>
          <w:sz w:val="18"/>
          <w:szCs w:val="18"/>
        </w:rPr>
        <w:t xml:space="preserve">dc=com </w:t>
      </w:r>
      <w:proofErr w:type="spellStart"/>
      <w:r>
        <w:rPr>
          <w:rStyle w:val="translated-span"/>
          <w:rFonts w:ascii="Courier New" w:hAnsi="Courier New" w:cs="Courier New"/>
          <w:b/>
          <w:bCs/>
          <w:sz w:val="18"/>
          <w:szCs w:val="18"/>
        </w:rPr>
        <w:t>dn</w:t>
      </w:r>
      <w:proofErr w:type="spellEnd"/>
    </w:p>
    <w:p w14:paraId="1B1AD35B" w14:textId="77777777" w:rsidR="00C115F7" w:rsidRDefault="00012C0F">
      <w:pPr>
        <w:spacing w:after="335" w:line="256" w:lineRule="auto"/>
        <w:ind w:right="15"/>
      </w:pPr>
      <w:r>
        <w:rPr>
          <w:rStyle w:val="translated-span"/>
        </w:rPr>
        <w:t>您应该看到用户</w:t>
      </w:r>
      <w:r>
        <w:rPr>
          <w:rStyle w:val="translated-span"/>
        </w:rPr>
        <w:t>“john”</w:t>
      </w:r>
      <w:r>
        <w:rPr>
          <w:rStyle w:val="translated-span"/>
        </w:rPr>
        <w:t>和组</w:t>
      </w:r>
      <w:r>
        <w:rPr>
          <w:rStyle w:val="translated-span"/>
        </w:rPr>
        <w:t>“miners”</w:t>
      </w:r>
      <w:r>
        <w:rPr>
          <w:rStyle w:val="translated-span"/>
        </w:rPr>
        <w:t>以及节点</w:t>
      </w:r>
      <w:r>
        <w:rPr>
          <w:rStyle w:val="translated-span"/>
        </w:rPr>
        <w:t>“People”</w:t>
      </w:r>
      <w:r>
        <w:rPr>
          <w:rStyle w:val="translated-span"/>
        </w:rPr>
        <w:t>和</w:t>
      </w:r>
      <w:r>
        <w:rPr>
          <w:rStyle w:val="translated-span"/>
        </w:rPr>
        <w:t>“Groups”</w:t>
      </w:r>
      <w:r>
        <w:rPr>
          <w:rStyle w:val="translated-span"/>
        </w:rPr>
        <w:t>。</w:t>
      </w:r>
    </w:p>
    <w:p w14:paraId="6F2B0673" w14:textId="77777777" w:rsidR="00C115F7" w:rsidRDefault="00012C0F">
      <w:pPr>
        <w:pStyle w:val="4"/>
        <w:ind w:left="-5"/>
      </w:pPr>
      <w:r>
        <w:rPr>
          <w:rStyle w:val="translated-span"/>
        </w:rPr>
        <w:lastRenderedPageBreak/>
        <w:t xml:space="preserve">1.7. </w:t>
      </w:r>
      <w:r>
        <w:rPr>
          <w:rStyle w:val="translated-span"/>
        </w:rPr>
        <w:t>访问控制</w:t>
      </w:r>
    </w:p>
    <w:p w14:paraId="60A3530D" w14:textId="77777777" w:rsidR="00C115F7" w:rsidRDefault="00012C0F">
      <w:pPr>
        <w:spacing w:after="205"/>
        <w:ind w:right="15"/>
      </w:pPr>
      <w:r>
        <w:rPr>
          <w:rStyle w:val="translated-span"/>
        </w:rPr>
        <w:t>对用户应该被授予资源的访问类型（读、写等）的管理称为访问控制。涉及的配置指令称为访问控制列表或</w:t>
      </w:r>
      <w:r>
        <w:rPr>
          <w:rStyle w:val="translated-span"/>
        </w:rPr>
        <w:t>ACL</w:t>
      </w:r>
      <w:r>
        <w:rPr>
          <w:rStyle w:val="translated-span"/>
        </w:rPr>
        <w:t>。</w:t>
      </w:r>
    </w:p>
    <w:p w14:paraId="74B5FB80" w14:textId="77777777" w:rsidR="00C115F7" w:rsidRDefault="00012C0F">
      <w:pPr>
        <w:spacing w:after="205"/>
        <w:ind w:right="15"/>
      </w:pPr>
      <w:r>
        <w:rPr>
          <w:rStyle w:val="translated-span"/>
        </w:rPr>
        <w:t>当我们安装</w:t>
      </w:r>
      <w:proofErr w:type="spellStart"/>
      <w:r>
        <w:rPr>
          <w:rStyle w:val="translated-span"/>
        </w:rPr>
        <w:t>slapd</w:t>
      </w:r>
      <w:proofErr w:type="spellEnd"/>
      <w:r>
        <w:rPr>
          <w:rStyle w:val="translated-span"/>
        </w:rPr>
        <w:t>包时，各种</w:t>
      </w:r>
      <w:r>
        <w:rPr>
          <w:rStyle w:val="translated-span"/>
        </w:rPr>
        <w:t>ACL</w:t>
      </w:r>
      <w:r>
        <w:rPr>
          <w:rStyle w:val="translated-span"/>
        </w:rPr>
        <w:t>都自动设置。我们将研究这些默认设置的一些重要后果，在这样做的过程中，我们将了解</w:t>
      </w:r>
      <w:r>
        <w:rPr>
          <w:rStyle w:val="translated-span"/>
        </w:rPr>
        <w:t>ACL</w:t>
      </w:r>
      <w:r>
        <w:rPr>
          <w:rStyle w:val="translated-span"/>
        </w:rPr>
        <w:t>是如何工作的以及它们是如何配置的。</w:t>
      </w:r>
    </w:p>
    <w:p w14:paraId="047E5F48" w14:textId="77777777" w:rsidR="00C115F7" w:rsidRDefault="00012C0F">
      <w:pPr>
        <w:spacing w:after="383"/>
        <w:ind w:right="15"/>
      </w:pPr>
      <w:r>
        <w:rPr>
          <w:rStyle w:val="translated-span"/>
        </w:rPr>
        <w:t>为了获得</w:t>
      </w:r>
      <w:r>
        <w:rPr>
          <w:rStyle w:val="translated-span"/>
        </w:rPr>
        <w:t>LDAP</w:t>
      </w:r>
      <w:r>
        <w:rPr>
          <w:rStyle w:val="translated-span"/>
        </w:rPr>
        <w:t>查询的有效</w:t>
      </w:r>
      <w:r>
        <w:rPr>
          <w:rStyle w:val="translated-span"/>
        </w:rPr>
        <w:t>ACL</w:t>
      </w:r>
      <w:r>
        <w:rPr>
          <w:rStyle w:val="translated-span"/>
        </w:rPr>
        <w:t>，我们需要查看被查询数据库的</w:t>
      </w:r>
      <w:r>
        <w:rPr>
          <w:rStyle w:val="translated-span"/>
        </w:rPr>
        <w:t>ACL</w:t>
      </w:r>
      <w:r>
        <w:rPr>
          <w:rStyle w:val="translated-span"/>
        </w:rPr>
        <w:t>条目以及特殊前端数据库实例的</w:t>
      </w:r>
      <w:r>
        <w:rPr>
          <w:rStyle w:val="translated-span"/>
        </w:rPr>
        <w:t>ACL</w:t>
      </w:r>
      <w:r>
        <w:rPr>
          <w:rStyle w:val="translated-span"/>
        </w:rPr>
        <w:t>条目。如果前者的</w:t>
      </w:r>
      <w:r>
        <w:rPr>
          <w:rStyle w:val="translated-span"/>
        </w:rPr>
        <w:t>ACL</w:t>
      </w:r>
      <w:r>
        <w:rPr>
          <w:rStyle w:val="translated-span"/>
        </w:rPr>
        <w:t>不匹配，则属于后者的</w:t>
      </w:r>
      <w:r>
        <w:rPr>
          <w:rStyle w:val="translated-span"/>
        </w:rPr>
        <w:t>ACL</w:t>
      </w:r>
      <w:r>
        <w:rPr>
          <w:rStyle w:val="translated-span"/>
        </w:rPr>
        <w:t>将充当默认</w:t>
      </w:r>
      <w:r>
        <w:rPr>
          <w:rStyle w:val="translated-span"/>
        </w:rPr>
        <w:t>ACL</w:t>
      </w:r>
      <w:r>
        <w:rPr>
          <w:rStyle w:val="translated-span"/>
        </w:rPr>
        <w:t>。前端数据库是第二个要查询的数据库，要应用的</w:t>
      </w:r>
      <w:r>
        <w:rPr>
          <w:rStyle w:val="translated-span"/>
        </w:rPr>
        <w:t>ACL</w:t>
      </w:r>
      <w:r>
        <w:rPr>
          <w:rStyle w:val="translated-span"/>
        </w:rPr>
        <w:t>是这两个</w:t>
      </w:r>
      <w:r>
        <w:rPr>
          <w:rStyle w:val="translated-span"/>
        </w:rPr>
        <w:t>ACL</w:t>
      </w:r>
      <w:r>
        <w:rPr>
          <w:rStyle w:val="translated-span"/>
        </w:rPr>
        <w:t>源中第一个匹配的数据库（</w:t>
      </w:r>
      <w:r>
        <w:rPr>
          <w:rStyle w:val="translated-span"/>
        </w:rPr>
        <w:t>“</w:t>
      </w:r>
      <w:r>
        <w:rPr>
          <w:rStyle w:val="translated-span"/>
        </w:rPr>
        <w:t>第一个匹配获胜</w:t>
      </w:r>
      <w:r>
        <w:rPr>
          <w:rStyle w:val="translated-span"/>
        </w:rPr>
        <w:t>”</w:t>
      </w:r>
      <w:r>
        <w:rPr>
          <w:rStyle w:val="translated-span"/>
        </w:rPr>
        <w:t>）。以下命令将分别给出</w:t>
      </w:r>
      <w:proofErr w:type="spellStart"/>
      <w:r>
        <w:rPr>
          <w:rStyle w:val="translated-span"/>
        </w:rPr>
        <w:t>mdb</w:t>
      </w:r>
      <w:proofErr w:type="spellEnd"/>
      <w:r>
        <w:rPr>
          <w:rStyle w:val="translated-span"/>
        </w:rPr>
        <w:t>数据库（</w:t>
      </w:r>
      <w:r>
        <w:rPr>
          <w:rStyle w:val="translated-span"/>
        </w:rPr>
        <w:t>“dc=example</w:t>
      </w:r>
      <w:r>
        <w:rPr>
          <w:rStyle w:val="translated-span"/>
        </w:rPr>
        <w:t>，</w:t>
      </w:r>
      <w:r>
        <w:rPr>
          <w:rStyle w:val="translated-span"/>
        </w:rPr>
        <w:t>dc=com”</w:t>
      </w:r>
      <w:r>
        <w:rPr>
          <w:rStyle w:val="translated-span"/>
        </w:rPr>
        <w:t>）和前端数据库的</w:t>
      </w:r>
      <w:r>
        <w:rPr>
          <w:rStyle w:val="translated-span"/>
        </w:rPr>
        <w:t>ACL</w:t>
      </w:r>
      <w:r>
        <w:rPr>
          <w:rStyle w:val="translated-span"/>
        </w:rPr>
        <w:t>：</w:t>
      </w:r>
    </w:p>
    <w:p w14:paraId="7F19F158" w14:textId="77777777" w:rsidR="00C115F7" w:rsidRDefault="00012C0F">
      <w:pPr>
        <w:spacing w:after="275" w:line="304" w:lineRule="auto"/>
        <w:ind w:left="-5" w:right="3195"/>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ldapsearch</w:t>
      </w:r>
      <w:proofErr w:type="spellEnd"/>
      <w:r>
        <w:rPr>
          <w:rStyle w:val="translated-span"/>
          <w:rFonts w:ascii="Courier New" w:hAnsi="Courier New" w:cs="Courier New"/>
          <w:b/>
          <w:bCs/>
          <w:sz w:val="18"/>
          <w:szCs w:val="18"/>
        </w:rPr>
        <w:t>-Q-LLL-Y EXTERNAL-H ldapi://-b\cn=config&amp;apos;</w:t>
      </w:r>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olcDatabase</w:t>
      </w:r>
      <w:proofErr w:type="spellEnd"/>
      <w:r>
        <w:rPr>
          <w:rStyle w:val="translated-span"/>
          <w:rFonts w:ascii="Courier New" w:hAnsi="Courier New" w:cs="Courier New"/>
          <w:b/>
          <w:bCs/>
          <w:sz w:val="18"/>
          <w:szCs w:val="18"/>
        </w:rPr>
        <w:t>={1}</w:t>
      </w:r>
      <w:proofErr w:type="spellStart"/>
      <w:r>
        <w:rPr>
          <w:rStyle w:val="translated-span"/>
          <w:rFonts w:ascii="Courier New" w:hAnsi="Courier New" w:cs="Courier New"/>
          <w:b/>
          <w:bCs/>
          <w:sz w:val="18"/>
          <w:szCs w:val="18"/>
        </w:rPr>
        <w:t>mdb</w:t>
      </w:r>
      <w:proofErr w:type="spellEnd"/>
      <w:r>
        <w:rPr>
          <w:rStyle w:val="translated-span"/>
          <w:rFonts w:ascii="Courier New" w:hAnsi="Courier New" w:cs="Courier New"/>
          <w:b/>
          <w:bCs/>
          <w:sz w:val="18"/>
          <w:szCs w:val="18"/>
        </w:rPr>
        <w:t>）</w:t>
      </w:r>
      <w:r>
        <w:rPr>
          <w:rStyle w:val="translated-span"/>
          <w:rFonts w:ascii="Courier New" w:hAnsi="Courier New" w:cs="Courier New"/>
          <w:b/>
          <w:bCs/>
          <w:sz w:val="18"/>
          <w:szCs w:val="18"/>
        </w:rPr>
        <w:t>&amp;</w:t>
      </w:r>
      <w:proofErr w:type="spellStart"/>
      <w:r>
        <w:rPr>
          <w:rStyle w:val="translated-span"/>
          <w:rFonts w:ascii="Courier New" w:hAnsi="Courier New" w:cs="Courier New"/>
          <w:b/>
          <w:bCs/>
          <w:sz w:val="18"/>
          <w:szCs w:val="18"/>
        </w:rPr>
        <w:t>apos;olcAccess</w:t>
      </w:r>
      <w:proofErr w:type="spellEnd"/>
    </w:p>
    <w:p w14:paraId="214CB2E8" w14:textId="77777777" w:rsidR="00C115F7" w:rsidRDefault="00012C0F">
      <w:pPr>
        <w:spacing w:after="11" w:line="304" w:lineRule="auto"/>
        <w:ind w:left="-5" w:right="133"/>
      </w:pPr>
      <w:proofErr w:type="spellStart"/>
      <w:r>
        <w:rPr>
          <w:rStyle w:val="translated-span"/>
          <w:rFonts w:ascii="Courier New" w:hAnsi="Courier New" w:cs="Courier New"/>
          <w:sz w:val="18"/>
          <w:szCs w:val="18"/>
        </w:rPr>
        <w:t>dn:olcDatabase</w:t>
      </w:r>
      <w:proofErr w:type="spellEnd"/>
      <w:r>
        <w:rPr>
          <w:rStyle w:val="translated-span"/>
          <w:rFonts w:ascii="Courier New" w:hAnsi="Courier New" w:cs="Courier New"/>
          <w:sz w:val="18"/>
          <w:szCs w:val="18"/>
        </w:rPr>
        <w:t>={1}</w:t>
      </w:r>
      <w:proofErr w:type="spellStart"/>
      <w:r>
        <w:rPr>
          <w:rStyle w:val="translated-span"/>
          <w:rFonts w:ascii="Courier New" w:hAnsi="Courier New" w:cs="Courier New"/>
          <w:sz w:val="18"/>
          <w:szCs w:val="18"/>
        </w:rPr>
        <w:t>mdb</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=config</w:t>
      </w:r>
    </w:p>
    <w:p w14:paraId="16784487" w14:textId="77777777" w:rsidR="00C115F7" w:rsidRDefault="00012C0F">
      <w:pPr>
        <w:spacing w:after="560" w:line="304" w:lineRule="auto"/>
        <w:ind w:left="-5" w:right="1611"/>
      </w:pPr>
      <w:proofErr w:type="spellStart"/>
      <w:r>
        <w:rPr>
          <w:rStyle w:val="translated-span"/>
          <w:rFonts w:ascii="Courier New" w:hAnsi="Courier New" w:cs="Courier New"/>
          <w:sz w:val="18"/>
          <w:szCs w:val="18"/>
        </w:rPr>
        <w:t>olcAccess</w:t>
      </w:r>
      <w:proofErr w:type="spellEnd"/>
      <w:r>
        <w:rPr>
          <w:rStyle w:val="translated-span"/>
          <w:rFonts w:ascii="Courier New" w:hAnsi="Courier New" w:cs="Courier New"/>
          <w:sz w:val="18"/>
          <w:szCs w:val="18"/>
        </w:rPr>
        <w:t>:{0}</w:t>
      </w:r>
      <w:r>
        <w:rPr>
          <w:rStyle w:val="translated-span"/>
          <w:rFonts w:ascii="Courier New" w:hAnsi="Courier New" w:cs="Courier New"/>
          <w:sz w:val="18"/>
          <w:szCs w:val="18"/>
        </w:rPr>
        <w:t>到</w:t>
      </w:r>
      <w:proofErr w:type="spellStart"/>
      <w:r>
        <w:rPr>
          <w:rStyle w:val="translated-span"/>
          <w:rFonts w:ascii="Courier New" w:hAnsi="Courier New" w:cs="Courier New"/>
          <w:sz w:val="18"/>
          <w:szCs w:val="18"/>
        </w:rPr>
        <w:t>attrs</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userPassword</w:t>
      </w:r>
      <w:proofErr w:type="spellEnd"/>
      <w:r>
        <w:rPr>
          <w:rStyle w:val="translated-span"/>
          <w:rFonts w:ascii="Courier New" w:hAnsi="Courier New" w:cs="Courier New"/>
          <w:sz w:val="18"/>
          <w:szCs w:val="18"/>
        </w:rPr>
        <w:t>通过匿名身份</w:t>
      </w:r>
      <w:proofErr w:type="gramStart"/>
      <w:r>
        <w:rPr>
          <w:rStyle w:val="translated-span"/>
          <w:rFonts w:ascii="Courier New" w:hAnsi="Courier New" w:cs="Courier New"/>
          <w:sz w:val="18"/>
          <w:szCs w:val="18"/>
        </w:rPr>
        <w:t>验证自</w:t>
      </w:r>
      <w:proofErr w:type="gramEnd"/>
      <w:r>
        <w:rPr>
          <w:rStyle w:val="translated-span"/>
          <w:rFonts w:ascii="Courier New" w:hAnsi="Courier New" w:cs="Courier New"/>
          <w:sz w:val="18"/>
          <w:szCs w:val="18"/>
        </w:rPr>
        <w:t>写</w:t>
      </w:r>
      <w:r>
        <w:rPr>
          <w:rStyle w:val="translated-span"/>
          <w:rFonts w:ascii="Courier New" w:hAnsi="Courier New" w:cs="Courier New"/>
          <w:sz w:val="18"/>
          <w:szCs w:val="18"/>
        </w:rPr>
        <w:t>*</w:t>
      </w:r>
      <w:r>
        <w:rPr>
          <w:rStyle w:val="translated-span"/>
          <w:rFonts w:ascii="Courier New" w:hAnsi="Courier New" w:cs="Courier New"/>
          <w:sz w:val="18"/>
          <w:szCs w:val="18"/>
        </w:rPr>
        <w:t>无</w:t>
      </w:r>
      <w:proofErr w:type="spellStart"/>
      <w:r>
        <w:rPr>
          <w:rStyle w:val="translated-span"/>
          <w:rFonts w:ascii="Courier New" w:hAnsi="Courier New" w:cs="Courier New"/>
          <w:sz w:val="18"/>
          <w:szCs w:val="18"/>
        </w:rPr>
        <w:t>olcAccess</w:t>
      </w:r>
      <w:proofErr w:type="spellEnd"/>
      <w:r>
        <w:rPr>
          <w:rStyle w:val="translated-span"/>
          <w:rFonts w:ascii="Courier New" w:hAnsi="Courier New" w:cs="Courier New"/>
          <w:sz w:val="18"/>
          <w:szCs w:val="18"/>
        </w:rPr>
        <w:t>:{1}</w:t>
      </w:r>
      <w:r>
        <w:rPr>
          <w:rStyle w:val="translated-span"/>
          <w:rFonts w:ascii="Courier New" w:hAnsi="Courier New" w:cs="Courier New"/>
          <w:sz w:val="18"/>
          <w:szCs w:val="18"/>
        </w:rPr>
        <w:t>到</w:t>
      </w:r>
      <w:proofErr w:type="spellStart"/>
      <w:r>
        <w:rPr>
          <w:rStyle w:val="translated-span"/>
          <w:rFonts w:ascii="Courier New" w:hAnsi="Courier New" w:cs="Courier New"/>
          <w:sz w:val="18"/>
          <w:szCs w:val="18"/>
        </w:rPr>
        <w:t>attrs</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shadowLastChange</w:t>
      </w:r>
      <w:proofErr w:type="spellEnd"/>
      <w:r>
        <w:rPr>
          <w:rStyle w:val="translated-span"/>
          <w:rFonts w:ascii="Courier New" w:hAnsi="Courier New" w:cs="Courier New"/>
          <w:sz w:val="18"/>
          <w:szCs w:val="18"/>
        </w:rPr>
        <w:t>通过自写</w:t>
      </w:r>
      <w:r>
        <w:rPr>
          <w:rStyle w:val="translated-span"/>
          <w:rFonts w:ascii="Courier New" w:hAnsi="Courier New" w:cs="Courier New"/>
          <w:sz w:val="18"/>
          <w:szCs w:val="18"/>
        </w:rPr>
        <w:t>*</w:t>
      </w:r>
      <w:r>
        <w:rPr>
          <w:rStyle w:val="translated-span"/>
          <w:rFonts w:ascii="Courier New" w:hAnsi="Courier New" w:cs="Courier New"/>
          <w:sz w:val="18"/>
          <w:szCs w:val="18"/>
        </w:rPr>
        <w:t>读取</w:t>
      </w:r>
      <w:proofErr w:type="spellStart"/>
      <w:r>
        <w:rPr>
          <w:rStyle w:val="translated-span"/>
          <w:rFonts w:ascii="Courier New" w:hAnsi="Courier New" w:cs="Courier New"/>
          <w:sz w:val="18"/>
          <w:szCs w:val="18"/>
        </w:rPr>
        <w:t>olcAccess</w:t>
      </w:r>
      <w:proofErr w:type="spellEnd"/>
      <w:r>
        <w:rPr>
          <w:rStyle w:val="translated-span"/>
          <w:rFonts w:ascii="Courier New" w:hAnsi="Courier New" w:cs="Courier New"/>
          <w:sz w:val="18"/>
          <w:szCs w:val="18"/>
        </w:rPr>
        <w:t>:{2}</w:t>
      </w:r>
      <w:r>
        <w:rPr>
          <w:rStyle w:val="translated-span"/>
          <w:rFonts w:ascii="Courier New" w:hAnsi="Courier New" w:cs="Courier New"/>
          <w:sz w:val="18"/>
          <w:szCs w:val="18"/>
        </w:rPr>
        <w:t>到</w:t>
      </w:r>
      <w:r>
        <w:rPr>
          <w:rStyle w:val="translated-span"/>
          <w:rFonts w:ascii="Courier New" w:hAnsi="Courier New" w:cs="Courier New"/>
          <w:sz w:val="18"/>
          <w:szCs w:val="18"/>
        </w:rPr>
        <w:t>*</w:t>
      </w:r>
      <w:r>
        <w:rPr>
          <w:rStyle w:val="translated-span"/>
          <w:rFonts w:ascii="Courier New" w:hAnsi="Courier New" w:cs="Courier New"/>
          <w:sz w:val="18"/>
          <w:szCs w:val="18"/>
        </w:rPr>
        <w:t>读取</w:t>
      </w:r>
    </w:p>
    <w:p w14:paraId="1EE9A525" w14:textId="77777777" w:rsidR="00C115F7" w:rsidRDefault="00012C0F">
      <w:pPr>
        <w:spacing w:after="487"/>
        <w:ind w:left="0" w:firstLine="0"/>
      </w:pPr>
      <w:r>
        <w:rPr>
          <w:noProof/>
        </w:rPr>
        <w:drawing>
          <wp:inline distT="0" distB="0" distL="0" distR="0" wp14:anchorId="2CFB1254" wp14:editId="36FAF735">
            <wp:extent cx="304800" cy="304800"/>
            <wp:effectExtent l="0" t="0" r="0" b="0"/>
            <wp:docPr id="10" name="Picture 11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03"/>
                    <pic:cNvPicPr>
                      <a:picLocks noChangeAspect="1" noChangeArrowheads="1"/>
                    </pic:cNvPicPr>
                  </pic:nvPicPr>
                  <pic:blipFill>
                    <a:blip r:embed="rId33" r:link="rId3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roofErr w:type="spellStart"/>
      <w:r>
        <w:rPr>
          <w:rStyle w:val="translated-span"/>
        </w:rPr>
        <w:t>rootDN</w:t>
      </w:r>
      <w:proofErr w:type="spellEnd"/>
      <w:r>
        <w:rPr>
          <w:rStyle w:val="translated-span"/>
        </w:rPr>
        <w:t>始终对其数据库具有完全权限，并且不需要包含在任何</w:t>
      </w:r>
      <w:r>
        <w:rPr>
          <w:rStyle w:val="translated-span"/>
        </w:rPr>
        <w:t>ACL</w:t>
      </w:r>
      <w:r>
        <w:rPr>
          <w:rStyle w:val="translated-span"/>
        </w:rPr>
        <w:t>中。</w:t>
      </w:r>
    </w:p>
    <w:p w14:paraId="04713577" w14:textId="77777777" w:rsidR="00C115F7" w:rsidRDefault="00012C0F">
      <w:pPr>
        <w:spacing w:after="275" w:line="304" w:lineRule="auto"/>
        <w:ind w:left="-5" w:right="3195"/>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ldapsearch</w:t>
      </w:r>
      <w:proofErr w:type="spellEnd"/>
      <w:r>
        <w:rPr>
          <w:rStyle w:val="translated-span"/>
          <w:rFonts w:ascii="Courier New" w:hAnsi="Courier New" w:cs="Courier New"/>
          <w:b/>
          <w:bCs/>
          <w:sz w:val="18"/>
          <w:szCs w:val="18"/>
        </w:rPr>
        <w:t>-Q-LLL-Y EXTERNAL-H ldapi:///-b\cn=config&amp;apos;</w:t>
      </w:r>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olcDatabase</w:t>
      </w:r>
      <w:proofErr w:type="spellEnd"/>
      <w:r>
        <w:rPr>
          <w:rStyle w:val="translated-span"/>
          <w:rFonts w:ascii="Courier New" w:hAnsi="Courier New" w:cs="Courier New"/>
          <w:b/>
          <w:bCs/>
          <w:sz w:val="18"/>
          <w:szCs w:val="18"/>
        </w:rPr>
        <w:t>={-1}</w:t>
      </w:r>
      <w:r>
        <w:rPr>
          <w:rStyle w:val="translated-span"/>
          <w:rFonts w:ascii="Courier New" w:hAnsi="Courier New" w:cs="Courier New"/>
          <w:b/>
          <w:bCs/>
          <w:sz w:val="18"/>
          <w:szCs w:val="18"/>
        </w:rPr>
        <w:t>前端）</w:t>
      </w:r>
      <w:r>
        <w:rPr>
          <w:rStyle w:val="translated-span"/>
          <w:rFonts w:ascii="Courier New" w:hAnsi="Courier New" w:cs="Courier New"/>
          <w:b/>
          <w:bCs/>
          <w:sz w:val="18"/>
          <w:szCs w:val="18"/>
        </w:rPr>
        <w:t>&amp;</w:t>
      </w:r>
      <w:proofErr w:type="spellStart"/>
      <w:r>
        <w:rPr>
          <w:rStyle w:val="translated-span"/>
          <w:rFonts w:ascii="Courier New" w:hAnsi="Courier New" w:cs="Courier New"/>
          <w:b/>
          <w:bCs/>
          <w:sz w:val="18"/>
          <w:szCs w:val="18"/>
        </w:rPr>
        <w:t>apos;olcAccess</w:t>
      </w:r>
      <w:proofErr w:type="spellEnd"/>
    </w:p>
    <w:p w14:paraId="061CD27A" w14:textId="77777777" w:rsidR="00C115F7" w:rsidRDefault="00012C0F">
      <w:pPr>
        <w:spacing w:after="11" w:line="304" w:lineRule="auto"/>
        <w:ind w:left="-5" w:right="133"/>
      </w:pPr>
      <w:proofErr w:type="spellStart"/>
      <w:r>
        <w:rPr>
          <w:rStyle w:val="translated-span"/>
          <w:rFonts w:ascii="Courier New" w:hAnsi="Courier New" w:cs="Courier New"/>
          <w:sz w:val="18"/>
          <w:szCs w:val="18"/>
        </w:rPr>
        <w:t>dn:olcDatabase</w:t>
      </w:r>
      <w:proofErr w:type="spellEnd"/>
      <w:r>
        <w:rPr>
          <w:rStyle w:val="translated-span"/>
          <w:rFonts w:ascii="Courier New" w:hAnsi="Courier New" w:cs="Courier New"/>
          <w:sz w:val="18"/>
          <w:szCs w:val="18"/>
        </w:rPr>
        <w:t>={-1}</w:t>
      </w:r>
      <w:r>
        <w:rPr>
          <w:rStyle w:val="translated-span"/>
          <w:rFonts w:ascii="Courier New" w:hAnsi="Courier New" w:cs="Courier New"/>
          <w:sz w:val="18"/>
          <w:szCs w:val="18"/>
        </w:rPr>
        <w:t>前端，</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=config</w:t>
      </w:r>
    </w:p>
    <w:p w14:paraId="1AC3474C" w14:textId="77777777" w:rsidR="00C115F7" w:rsidRDefault="00012C0F">
      <w:pPr>
        <w:spacing w:after="274" w:line="422" w:lineRule="auto"/>
        <w:ind w:left="-5" w:right="1493"/>
        <w:jc w:val="both"/>
      </w:pPr>
      <w:proofErr w:type="spellStart"/>
      <w:r>
        <w:rPr>
          <w:rStyle w:val="translated-span"/>
          <w:rFonts w:ascii="Courier New" w:hAnsi="Courier New" w:cs="Courier New"/>
          <w:sz w:val="18"/>
          <w:szCs w:val="18"/>
        </w:rPr>
        <w:t>olcAccess</w:t>
      </w:r>
      <w:proofErr w:type="spellEnd"/>
      <w:r>
        <w:rPr>
          <w:rStyle w:val="translated-span"/>
          <w:rFonts w:ascii="Courier New" w:hAnsi="Courier New" w:cs="Courier New"/>
          <w:sz w:val="18"/>
          <w:szCs w:val="18"/>
        </w:rPr>
        <w:t>:{0}</w:t>
      </w:r>
      <w:r>
        <w:rPr>
          <w:rStyle w:val="translated-span"/>
          <w:rFonts w:ascii="Courier New" w:hAnsi="Courier New" w:cs="Courier New"/>
          <w:sz w:val="18"/>
          <w:szCs w:val="18"/>
        </w:rPr>
        <w:t>到</w:t>
      </w:r>
      <w:r>
        <w:rPr>
          <w:rStyle w:val="translated-span"/>
          <w:rFonts w:ascii="Courier New" w:hAnsi="Courier New" w:cs="Courier New"/>
          <w:sz w:val="18"/>
          <w:szCs w:val="18"/>
        </w:rPr>
        <w:t>*</w:t>
      </w:r>
      <w:r>
        <w:rPr>
          <w:rStyle w:val="translated-span"/>
          <w:rFonts w:ascii="Courier New" w:hAnsi="Courier New" w:cs="Courier New"/>
          <w:sz w:val="18"/>
          <w:szCs w:val="18"/>
        </w:rPr>
        <w:t>按</w:t>
      </w:r>
      <w:proofErr w:type="spellStart"/>
      <w:r>
        <w:rPr>
          <w:rStyle w:val="translated-span"/>
          <w:rFonts w:ascii="Courier New" w:hAnsi="Courier New" w:cs="Courier New"/>
          <w:sz w:val="18"/>
          <w:szCs w:val="18"/>
        </w:rPr>
        <w:t>dn.exact</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gidNumber</w:t>
      </w:r>
      <w:proofErr w:type="spellEnd"/>
      <w:r>
        <w:rPr>
          <w:rStyle w:val="translated-span"/>
          <w:rFonts w:ascii="Courier New" w:hAnsi="Courier New" w:cs="Courier New"/>
          <w:sz w:val="18"/>
          <w:szCs w:val="18"/>
        </w:rPr>
        <w:t>=0+uidNumber=0</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peercred</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=external</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 xml:space="preserve">=auth manage by*break </w:t>
      </w:r>
      <w:proofErr w:type="spellStart"/>
      <w:r>
        <w:rPr>
          <w:rStyle w:val="translated-span"/>
          <w:rFonts w:ascii="Courier New" w:hAnsi="Courier New" w:cs="Courier New"/>
          <w:sz w:val="18"/>
          <w:szCs w:val="18"/>
        </w:rPr>
        <w:t>olcAccess</w:t>
      </w:r>
      <w:proofErr w:type="spellEnd"/>
      <w:r>
        <w:rPr>
          <w:rStyle w:val="translated-span"/>
          <w:rFonts w:ascii="Courier New" w:hAnsi="Courier New" w:cs="Courier New"/>
          <w:sz w:val="18"/>
          <w:szCs w:val="18"/>
        </w:rPr>
        <w:t>:{1}</w:t>
      </w:r>
      <w:r>
        <w:rPr>
          <w:rStyle w:val="translated-span"/>
          <w:rFonts w:ascii="Courier New" w:hAnsi="Courier New" w:cs="Courier New"/>
          <w:sz w:val="18"/>
          <w:szCs w:val="18"/>
        </w:rPr>
        <w:t>到</w:t>
      </w:r>
      <w:proofErr w:type="spellStart"/>
      <w:r>
        <w:rPr>
          <w:rStyle w:val="translated-span"/>
          <w:rFonts w:ascii="Courier New" w:hAnsi="Courier New" w:cs="Courier New"/>
          <w:sz w:val="18"/>
          <w:szCs w:val="18"/>
        </w:rPr>
        <w:t>dn.exact</w:t>
      </w:r>
      <w:proofErr w:type="spellEnd"/>
      <w:r>
        <w:rPr>
          <w:rStyle w:val="translated-span"/>
          <w:rFonts w:ascii="Courier New" w:hAnsi="Courier New" w:cs="Courier New"/>
          <w:sz w:val="18"/>
          <w:szCs w:val="18"/>
        </w:rPr>
        <w:t>=</w:t>
      </w:r>
      <w:proofErr w:type="gramStart"/>
      <w:r>
        <w:rPr>
          <w:rStyle w:val="translated-span"/>
          <w:rFonts w:ascii="Courier New" w:hAnsi="Courier New" w:cs="Courier New"/>
          <w:sz w:val="18"/>
          <w:szCs w:val="18"/>
        </w:rPr>
        <w:t>”</w:t>
      </w:r>
      <w:proofErr w:type="gramEnd"/>
      <w:r>
        <w:rPr>
          <w:rStyle w:val="translated-span"/>
          <w:rFonts w:ascii="Courier New" w:hAnsi="Courier New" w:cs="Courier New"/>
          <w:sz w:val="18"/>
          <w:szCs w:val="18"/>
        </w:rPr>
        <w:t xml:space="preserve">“by*read </w:t>
      </w:r>
      <w:proofErr w:type="spellStart"/>
      <w:r>
        <w:rPr>
          <w:rStyle w:val="translated-span"/>
          <w:rFonts w:ascii="Courier New" w:hAnsi="Courier New" w:cs="Courier New"/>
          <w:sz w:val="18"/>
          <w:szCs w:val="18"/>
        </w:rPr>
        <w:t>olcAccess</w:t>
      </w:r>
      <w:proofErr w:type="spellEnd"/>
      <w:r>
        <w:rPr>
          <w:rStyle w:val="translated-span"/>
          <w:rFonts w:ascii="Courier New" w:hAnsi="Courier New" w:cs="Courier New"/>
          <w:sz w:val="18"/>
          <w:szCs w:val="18"/>
        </w:rPr>
        <w:t>:{2}</w:t>
      </w:r>
      <w:r>
        <w:rPr>
          <w:rStyle w:val="translated-span"/>
          <w:rFonts w:ascii="Courier New" w:hAnsi="Courier New" w:cs="Courier New"/>
          <w:sz w:val="18"/>
          <w:szCs w:val="18"/>
        </w:rPr>
        <w:t>到</w:t>
      </w:r>
      <w:proofErr w:type="spellStart"/>
      <w:r>
        <w:rPr>
          <w:rStyle w:val="translated-span"/>
          <w:rFonts w:ascii="Courier New" w:hAnsi="Courier New" w:cs="Courier New"/>
          <w:sz w:val="18"/>
          <w:szCs w:val="18"/>
        </w:rPr>
        <w:t>dn.base</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Subschema”by</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读取前两个</w:t>
      </w:r>
      <w:r>
        <w:rPr>
          <w:rStyle w:val="translated-span"/>
          <w:rFonts w:ascii="Courier New" w:hAnsi="Courier New" w:cs="Courier New"/>
          <w:sz w:val="18"/>
          <w:szCs w:val="18"/>
        </w:rPr>
        <w:t>ACL</w:t>
      </w:r>
      <w:r>
        <w:rPr>
          <w:rStyle w:val="translated-span"/>
          <w:rFonts w:ascii="Courier New" w:hAnsi="Courier New" w:cs="Courier New"/>
          <w:sz w:val="18"/>
          <w:szCs w:val="18"/>
        </w:rPr>
        <w:t>是至关重要的：</w:t>
      </w:r>
    </w:p>
    <w:p w14:paraId="5092F232" w14:textId="77777777" w:rsidR="00C115F7" w:rsidRDefault="00012C0F">
      <w:pPr>
        <w:spacing w:after="294" w:line="403" w:lineRule="auto"/>
        <w:ind w:left="-5" w:right="1611"/>
        <w:jc w:val="both"/>
      </w:pPr>
      <w:proofErr w:type="spellStart"/>
      <w:r>
        <w:rPr>
          <w:rStyle w:val="translated-span"/>
          <w:rFonts w:ascii="Courier New" w:hAnsi="Courier New" w:cs="Courier New"/>
          <w:sz w:val="18"/>
          <w:szCs w:val="18"/>
        </w:rPr>
        <w:t>olcAccess</w:t>
      </w:r>
      <w:proofErr w:type="spellEnd"/>
      <w:r>
        <w:rPr>
          <w:rStyle w:val="translated-span"/>
          <w:rFonts w:ascii="Courier New" w:hAnsi="Courier New" w:cs="Courier New"/>
          <w:sz w:val="18"/>
          <w:szCs w:val="18"/>
        </w:rPr>
        <w:t>:{0}</w:t>
      </w:r>
      <w:r>
        <w:rPr>
          <w:rStyle w:val="translated-span"/>
          <w:rFonts w:ascii="Courier New" w:hAnsi="Courier New" w:cs="Courier New"/>
          <w:sz w:val="18"/>
          <w:szCs w:val="18"/>
        </w:rPr>
        <w:t>到</w:t>
      </w:r>
      <w:proofErr w:type="spellStart"/>
      <w:r>
        <w:rPr>
          <w:rStyle w:val="translated-span"/>
          <w:rFonts w:ascii="Courier New" w:hAnsi="Courier New" w:cs="Courier New"/>
          <w:sz w:val="18"/>
          <w:szCs w:val="18"/>
        </w:rPr>
        <w:t>attrs</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userPassword</w:t>
      </w:r>
      <w:proofErr w:type="spellEnd"/>
      <w:r>
        <w:rPr>
          <w:rStyle w:val="translated-span"/>
          <w:rFonts w:ascii="Courier New" w:hAnsi="Courier New" w:cs="Courier New"/>
          <w:sz w:val="18"/>
          <w:szCs w:val="18"/>
        </w:rPr>
        <w:t>通过匿名身份</w:t>
      </w:r>
      <w:proofErr w:type="gramStart"/>
      <w:r>
        <w:rPr>
          <w:rStyle w:val="translated-span"/>
          <w:rFonts w:ascii="Courier New" w:hAnsi="Courier New" w:cs="Courier New"/>
          <w:sz w:val="18"/>
          <w:szCs w:val="18"/>
        </w:rPr>
        <w:t>验证自</w:t>
      </w:r>
      <w:proofErr w:type="gramEnd"/>
      <w:r>
        <w:rPr>
          <w:rStyle w:val="translated-span"/>
          <w:rFonts w:ascii="Courier New" w:hAnsi="Courier New" w:cs="Courier New"/>
          <w:sz w:val="18"/>
          <w:szCs w:val="18"/>
        </w:rPr>
        <w:t>写</w:t>
      </w:r>
      <w:r>
        <w:rPr>
          <w:rStyle w:val="translated-span"/>
          <w:rFonts w:ascii="Courier New" w:hAnsi="Courier New" w:cs="Courier New"/>
          <w:sz w:val="18"/>
          <w:szCs w:val="18"/>
        </w:rPr>
        <w:t>*</w:t>
      </w:r>
      <w:r>
        <w:rPr>
          <w:rStyle w:val="translated-span"/>
          <w:rFonts w:ascii="Courier New" w:hAnsi="Courier New" w:cs="Courier New"/>
          <w:sz w:val="18"/>
          <w:szCs w:val="18"/>
        </w:rPr>
        <w:t>无</w:t>
      </w:r>
      <w:proofErr w:type="spellStart"/>
      <w:r>
        <w:rPr>
          <w:rStyle w:val="translated-span"/>
          <w:rFonts w:ascii="Courier New" w:hAnsi="Courier New" w:cs="Courier New"/>
          <w:sz w:val="18"/>
          <w:szCs w:val="18"/>
        </w:rPr>
        <w:t>olcAccess</w:t>
      </w:r>
      <w:proofErr w:type="spellEnd"/>
      <w:r>
        <w:rPr>
          <w:rStyle w:val="translated-span"/>
          <w:rFonts w:ascii="Courier New" w:hAnsi="Courier New" w:cs="Courier New"/>
          <w:sz w:val="18"/>
          <w:szCs w:val="18"/>
        </w:rPr>
        <w:t>:{1}</w:t>
      </w:r>
      <w:r>
        <w:rPr>
          <w:rStyle w:val="translated-span"/>
          <w:rFonts w:ascii="Courier New" w:hAnsi="Courier New" w:cs="Courier New"/>
          <w:sz w:val="18"/>
          <w:szCs w:val="18"/>
        </w:rPr>
        <w:t>到</w:t>
      </w:r>
      <w:proofErr w:type="spellStart"/>
      <w:r>
        <w:rPr>
          <w:rStyle w:val="translated-span"/>
          <w:rFonts w:ascii="Courier New" w:hAnsi="Courier New" w:cs="Courier New"/>
          <w:sz w:val="18"/>
          <w:szCs w:val="18"/>
        </w:rPr>
        <w:t>attrs</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shadowLastChange</w:t>
      </w:r>
      <w:proofErr w:type="spellEnd"/>
      <w:r>
        <w:rPr>
          <w:rStyle w:val="translated-span"/>
          <w:rFonts w:ascii="Courier New" w:hAnsi="Courier New" w:cs="Courier New"/>
          <w:sz w:val="18"/>
          <w:szCs w:val="18"/>
        </w:rPr>
        <w:t>通过自写</w:t>
      </w:r>
      <w:r>
        <w:rPr>
          <w:rStyle w:val="translated-span"/>
          <w:rFonts w:ascii="Courier New" w:hAnsi="Courier New" w:cs="Courier New"/>
          <w:sz w:val="18"/>
          <w:szCs w:val="18"/>
        </w:rPr>
        <w:t>*</w:t>
      </w:r>
      <w:r>
        <w:rPr>
          <w:rStyle w:val="translated-span"/>
          <w:rFonts w:ascii="Courier New" w:hAnsi="Courier New" w:cs="Courier New"/>
          <w:sz w:val="18"/>
          <w:szCs w:val="18"/>
        </w:rPr>
        <w:t>读取可以用不同的方式表示，以便于理解：</w:t>
      </w:r>
    </w:p>
    <w:p w14:paraId="30623BDC" w14:textId="77777777" w:rsidR="00C115F7" w:rsidRDefault="00012C0F">
      <w:pPr>
        <w:spacing w:after="11" w:line="304" w:lineRule="auto"/>
        <w:ind w:left="-5" w:right="133"/>
      </w:pPr>
      <w:r>
        <w:rPr>
          <w:rStyle w:val="translated-span"/>
          <w:rFonts w:ascii="Courier New" w:hAnsi="Courier New" w:cs="Courier New"/>
          <w:sz w:val="18"/>
          <w:szCs w:val="18"/>
        </w:rPr>
        <w:t xml:space="preserve">to </w:t>
      </w:r>
      <w:proofErr w:type="spellStart"/>
      <w:r>
        <w:rPr>
          <w:rStyle w:val="translated-span"/>
          <w:rFonts w:ascii="Courier New" w:hAnsi="Courier New" w:cs="Courier New"/>
          <w:sz w:val="18"/>
          <w:szCs w:val="18"/>
        </w:rPr>
        <w:t>attrs</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userPassword</w:t>
      </w:r>
      <w:proofErr w:type="spellEnd"/>
    </w:p>
    <w:p w14:paraId="439F3CA4" w14:textId="77777777" w:rsidR="00C115F7" w:rsidRDefault="00012C0F">
      <w:pPr>
        <w:spacing w:after="272" w:line="304" w:lineRule="auto"/>
        <w:ind w:left="-5" w:right="7841"/>
      </w:pPr>
      <w:r>
        <w:rPr>
          <w:rStyle w:val="translated-span"/>
          <w:rFonts w:ascii="Courier New" w:hAnsi="Courier New" w:cs="Courier New"/>
          <w:sz w:val="18"/>
          <w:szCs w:val="18"/>
        </w:rPr>
        <w:t>通过匿名身份验证自行编写</w:t>
      </w:r>
      <w:r>
        <w:rPr>
          <w:rStyle w:val="translated-span"/>
          <w:rFonts w:ascii="Courier New" w:hAnsi="Courier New" w:cs="Courier New"/>
          <w:sz w:val="18"/>
          <w:szCs w:val="18"/>
        </w:rPr>
        <w:t>*</w:t>
      </w:r>
      <w:r>
        <w:rPr>
          <w:rStyle w:val="translated-span"/>
          <w:rFonts w:ascii="Courier New" w:hAnsi="Courier New" w:cs="Courier New"/>
          <w:sz w:val="18"/>
          <w:szCs w:val="18"/>
        </w:rPr>
        <w:t>无</w:t>
      </w:r>
    </w:p>
    <w:p w14:paraId="4EE631A0" w14:textId="77777777" w:rsidR="00C115F7" w:rsidRDefault="00012C0F">
      <w:pPr>
        <w:spacing w:after="281" w:line="304" w:lineRule="auto"/>
        <w:ind w:left="-5" w:right="7102"/>
      </w:pPr>
      <w:r>
        <w:rPr>
          <w:rStyle w:val="translated-span"/>
          <w:rFonts w:ascii="Courier New" w:hAnsi="Courier New" w:cs="Courier New"/>
          <w:sz w:val="18"/>
          <w:szCs w:val="18"/>
        </w:rPr>
        <w:t xml:space="preserve">to </w:t>
      </w:r>
      <w:proofErr w:type="spellStart"/>
      <w:r>
        <w:rPr>
          <w:rStyle w:val="translated-span"/>
          <w:rFonts w:ascii="Courier New" w:hAnsi="Courier New" w:cs="Courier New"/>
          <w:sz w:val="18"/>
          <w:szCs w:val="18"/>
        </w:rPr>
        <w:t>attrs</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shadowLastChange</w:t>
      </w:r>
      <w:proofErr w:type="spellEnd"/>
      <w:r>
        <w:rPr>
          <w:rStyle w:val="translated-span"/>
          <w:rFonts w:ascii="Courier New" w:hAnsi="Courier New" w:cs="Courier New"/>
          <w:sz w:val="18"/>
          <w:szCs w:val="18"/>
        </w:rPr>
        <w:t xml:space="preserve"> by </w:t>
      </w:r>
      <w:proofErr w:type="spellStart"/>
      <w:r>
        <w:rPr>
          <w:rStyle w:val="translated-span"/>
          <w:rFonts w:ascii="Courier New" w:hAnsi="Courier New" w:cs="Courier New"/>
          <w:sz w:val="18"/>
          <w:szCs w:val="18"/>
        </w:rPr>
        <w:t>self write</w:t>
      </w:r>
      <w:proofErr w:type="spellEnd"/>
      <w:r>
        <w:rPr>
          <w:rStyle w:val="translated-span"/>
          <w:rFonts w:ascii="Courier New" w:hAnsi="Courier New" w:cs="Courier New"/>
          <w:sz w:val="18"/>
          <w:szCs w:val="18"/>
        </w:rPr>
        <w:t xml:space="preserve"> by*read</w:t>
      </w:r>
    </w:p>
    <w:p w14:paraId="700A9CFD" w14:textId="77777777" w:rsidR="00C115F7" w:rsidRDefault="00012C0F">
      <w:pPr>
        <w:spacing w:after="160" w:line="256" w:lineRule="auto"/>
        <w:ind w:right="15"/>
      </w:pPr>
      <w:r>
        <w:rPr>
          <w:rStyle w:val="translated-span"/>
        </w:rPr>
        <w:lastRenderedPageBreak/>
        <w:t>这些</w:t>
      </w:r>
      <w:r>
        <w:rPr>
          <w:rStyle w:val="translated-span"/>
        </w:rPr>
        <w:t>ACL</w:t>
      </w:r>
      <w:r>
        <w:rPr>
          <w:rStyle w:val="translated-span"/>
        </w:rPr>
        <w:t>强制执行以下内容：</w:t>
      </w:r>
    </w:p>
    <w:p w14:paraId="62359C41" w14:textId="77777777" w:rsidR="00C115F7" w:rsidRDefault="00012C0F">
      <w:pPr>
        <w:ind w:left="220" w:right="143" w:hanging="220"/>
      </w:pPr>
      <w:r>
        <w:rPr>
          <w:rStyle w:val="translated-span"/>
        </w:rPr>
        <w:t>•</w:t>
      </w:r>
      <w:r>
        <w:rPr>
          <w:rStyle w:val="translated-span"/>
        </w:rPr>
        <w:t>为</w:t>
      </w:r>
      <w:proofErr w:type="spellStart"/>
      <w:r>
        <w:rPr>
          <w:rStyle w:val="translated-span"/>
        </w:rPr>
        <w:t>userPassword</w:t>
      </w:r>
      <w:proofErr w:type="spellEnd"/>
      <w:r>
        <w:rPr>
          <w:rStyle w:val="translated-span"/>
        </w:rPr>
        <w:t>属性提供匿名</w:t>
      </w:r>
      <w:r>
        <w:rPr>
          <w:rStyle w:val="translated-span"/>
        </w:rPr>
        <w:t>“</w:t>
      </w:r>
      <w:r>
        <w:rPr>
          <w:rStyle w:val="translated-span"/>
        </w:rPr>
        <w:t>身份验证</w:t>
      </w:r>
      <w:r>
        <w:rPr>
          <w:rStyle w:val="translated-span"/>
        </w:rPr>
        <w:t>”</w:t>
      </w:r>
      <w:r>
        <w:rPr>
          <w:rStyle w:val="translated-span"/>
        </w:rPr>
        <w:t>访问，以便用户可以进行身份验证或绑定。也许与直觉相反，即使不需要匿名访问</w:t>
      </w:r>
      <w:r>
        <w:rPr>
          <w:rStyle w:val="translated-span"/>
        </w:rPr>
        <w:t>DIT</w:t>
      </w:r>
      <w:r>
        <w:rPr>
          <w:rStyle w:val="translated-span"/>
        </w:rPr>
        <w:t>，也需要</w:t>
      </w:r>
      <w:r>
        <w:rPr>
          <w:rStyle w:val="translated-span"/>
        </w:rPr>
        <w:t>“</w:t>
      </w:r>
      <w:r>
        <w:rPr>
          <w:rStyle w:val="translated-span"/>
        </w:rPr>
        <w:t>通过匿名身份验证</w:t>
      </w:r>
      <w:r>
        <w:rPr>
          <w:rStyle w:val="translated-span"/>
        </w:rPr>
        <w:t>”</w:t>
      </w:r>
      <w:r>
        <w:rPr>
          <w:rStyle w:val="translated-span"/>
        </w:rPr>
        <w:t>，否则这将是一个鸡和蛋的问题：在身份验证之前，所有用户都是匿名的。</w:t>
      </w:r>
    </w:p>
    <w:p w14:paraId="3DB85DAD" w14:textId="77777777" w:rsidR="00C115F7" w:rsidRDefault="00012C0F">
      <w:pPr>
        <w:ind w:left="220" w:right="143" w:hanging="220"/>
      </w:pPr>
      <w:r>
        <w:rPr>
          <w:rStyle w:val="translated-span"/>
        </w:rPr>
        <w:t xml:space="preserve">•by </w:t>
      </w:r>
      <w:proofErr w:type="spellStart"/>
      <w:r>
        <w:rPr>
          <w:rStyle w:val="translated-span"/>
        </w:rPr>
        <w:t>self write</w:t>
      </w:r>
      <w:proofErr w:type="spellEnd"/>
      <w:r>
        <w:rPr>
          <w:rStyle w:val="translated-span"/>
        </w:rPr>
        <w:t xml:space="preserve"> ACL</w:t>
      </w:r>
      <w:r>
        <w:rPr>
          <w:rStyle w:val="translated-span"/>
        </w:rPr>
        <w:t>将</w:t>
      </w:r>
      <w:proofErr w:type="spellStart"/>
      <w:r>
        <w:rPr>
          <w:rStyle w:val="translated-span"/>
        </w:rPr>
        <w:t>userPassword</w:t>
      </w:r>
      <w:proofErr w:type="spellEnd"/>
      <w:r>
        <w:rPr>
          <w:rStyle w:val="translated-span"/>
        </w:rPr>
        <w:t>属性的写入权限授予作为属性所在</w:t>
      </w:r>
      <w:proofErr w:type="spellStart"/>
      <w:r>
        <w:rPr>
          <w:rStyle w:val="translated-span"/>
        </w:rPr>
        <w:t>dn</w:t>
      </w:r>
      <w:proofErr w:type="spellEnd"/>
      <w:r>
        <w:rPr>
          <w:rStyle w:val="translated-span"/>
        </w:rPr>
        <w:t>进行身份验证的用户。换句话说，用户可以更新自己条目的</w:t>
      </w:r>
      <w:proofErr w:type="spellStart"/>
      <w:r>
        <w:rPr>
          <w:rStyle w:val="translated-span"/>
        </w:rPr>
        <w:t>userPassword</w:t>
      </w:r>
      <w:proofErr w:type="spellEnd"/>
      <w:r>
        <w:rPr>
          <w:rStyle w:val="translated-span"/>
        </w:rPr>
        <w:t>属性。</w:t>
      </w:r>
    </w:p>
    <w:p w14:paraId="64EE9D8C" w14:textId="77777777" w:rsidR="00C115F7" w:rsidRDefault="00012C0F">
      <w:pPr>
        <w:ind w:left="220" w:right="143" w:hanging="220"/>
      </w:pPr>
      <w:r>
        <w:rPr>
          <w:rStyle w:val="translated-span"/>
        </w:rPr>
        <w:t>•</w:t>
      </w:r>
      <w:proofErr w:type="spellStart"/>
      <w:r>
        <w:rPr>
          <w:rStyle w:val="translated-span"/>
        </w:rPr>
        <w:t>userPassword</w:t>
      </w:r>
      <w:proofErr w:type="spellEnd"/>
      <w:r>
        <w:rPr>
          <w:rStyle w:val="translated-span"/>
        </w:rPr>
        <w:t>属性是所有其他用户都无法访问的，</w:t>
      </w:r>
      <w:proofErr w:type="spellStart"/>
      <w:r>
        <w:rPr>
          <w:rStyle w:val="translated-span"/>
        </w:rPr>
        <w:t>rootDN</w:t>
      </w:r>
      <w:proofErr w:type="spellEnd"/>
      <w:r>
        <w:rPr>
          <w:rStyle w:val="translated-span"/>
        </w:rPr>
        <w:t>除外，它始终具有访问权限，不需要明确提及。</w:t>
      </w:r>
    </w:p>
    <w:p w14:paraId="311EECAF" w14:textId="77777777" w:rsidR="00C115F7" w:rsidRDefault="00012C0F">
      <w:pPr>
        <w:spacing w:after="219"/>
        <w:ind w:left="220" w:right="143" w:hanging="220"/>
      </w:pPr>
      <w:r>
        <w:rPr>
          <w:rStyle w:val="translated-span"/>
        </w:rPr>
        <w:t>•</w:t>
      </w:r>
      <w:r>
        <w:rPr>
          <w:rStyle w:val="translated-span"/>
        </w:rPr>
        <w:t>为了让用户使用</w:t>
      </w:r>
      <w:r>
        <w:rPr>
          <w:rStyle w:val="translated-span"/>
        </w:rPr>
        <w:t>passwd</w:t>
      </w:r>
      <w:r>
        <w:rPr>
          <w:rStyle w:val="translated-span"/>
        </w:rPr>
        <w:t>或其他实用程序更改自己的密码，用户自己的</w:t>
      </w:r>
      <w:proofErr w:type="spellStart"/>
      <w:r>
        <w:rPr>
          <w:rStyle w:val="translated-span"/>
        </w:rPr>
        <w:t>shadowLastChange</w:t>
      </w:r>
      <w:proofErr w:type="spellEnd"/>
      <w:r>
        <w:rPr>
          <w:rStyle w:val="translated-span"/>
        </w:rPr>
        <w:t>属性需要是可写的。所有其他目录用户都可以读取此属性的内容。</w:t>
      </w:r>
    </w:p>
    <w:p w14:paraId="0A6AD3D6" w14:textId="77777777" w:rsidR="00C115F7" w:rsidRDefault="00012C0F">
      <w:pPr>
        <w:spacing w:after="395"/>
        <w:ind w:right="15"/>
      </w:pPr>
      <w:r>
        <w:rPr>
          <w:rStyle w:val="translated-span"/>
        </w:rPr>
        <w:t>此</w:t>
      </w:r>
      <w:r>
        <w:rPr>
          <w:rStyle w:val="translated-span"/>
        </w:rPr>
        <w:t>DIT</w:t>
      </w:r>
      <w:r>
        <w:rPr>
          <w:rStyle w:val="translated-span"/>
        </w:rPr>
        <w:t>可以匿名搜索，因为此</w:t>
      </w:r>
      <w:r>
        <w:rPr>
          <w:rStyle w:val="translated-span"/>
        </w:rPr>
        <w:t>ACL</w:t>
      </w:r>
      <w:r>
        <w:rPr>
          <w:rStyle w:val="translated-span"/>
        </w:rPr>
        <w:t>中的</w:t>
      </w:r>
      <w:r>
        <w:rPr>
          <w:rStyle w:val="translated-span"/>
        </w:rPr>
        <w:t>“to*by*read”</w:t>
      </w:r>
      <w:r>
        <w:rPr>
          <w:rStyle w:val="translated-span"/>
        </w:rPr>
        <w:t>授予任何人（包括匿名用户）对其他所有内容的读取权限：</w:t>
      </w:r>
    </w:p>
    <w:p w14:paraId="3F4D7F8D" w14:textId="77777777" w:rsidR="00C115F7" w:rsidRDefault="00012C0F">
      <w:pPr>
        <w:spacing w:after="281" w:line="304" w:lineRule="auto"/>
        <w:ind w:left="-5" w:right="8686"/>
      </w:pPr>
      <w:r>
        <w:rPr>
          <w:rStyle w:val="translated-span"/>
          <w:rFonts w:ascii="Courier New" w:hAnsi="Courier New" w:cs="Courier New"/>
          <w:sz w:val="18"/>
          <w:szCs w:val="18"/>
        </w:rPr>
        <w:t>读</w:t>
      </w:r>
    </w:p>
    <w:p w14:paraId="1B2310A7" w14:textId="77777777" w:rsidR="00C115F7" w:rsidRDefault="00012C0F">
      <w:pPr>
        <w:spacing w:after="220"/>
        <w:ind w:right="15"/>
      </w:pPr>
      <w:r>
        <w:rPr>
          <w:rStyle w:val="translated-span"/>
        </w:rPr>
        <w:t>如果这是不需要的，那么您需要更改</w:t>
      </w:r>
      <w:r>
        <w:rPr>
          <w:rStyle w:val="translated-span"/>
        </w:rPr>
        <w:t>ACL</w:t>
      </w:r>
      <w:r>
        <w:rPr>
          <w:rStyle w:val="translated-span"/>
        </w:rPr>
        <w:t>。要在绑定请求期间强制身份验证，您也可以使用</w:t>
      </w:r>
      <w:r>
        <w:rPr>
          <w:rStyle w:val="translated-span"/>
        </w:rPr>
        <w:t>“</w:t>
      </w:r>
      <w:proofErr w:type="spellStart"/>
      <w:r>
        <w:rPr>
          <w:rStyle w:val="translated-span"/>
        </w:rPr>
        <w:t>olcRequire:authc</w:t>
      </w:r>
      <w:proofErr w:type="spellEnd"/>
      <w:r>
        <w:rPr>
          <w:rStyle w:val="translated-span"/>
        </w:rPr>
        <w:t>”</w:t>
      </w:r>
      <w:r>
        <w:rPr>
          <w:rStyle w:val="translated-span"/>
        </w:rPr>
        <w:t>指令（或与修改的</w:t>
      </w:r>
      <w:r>
        <w:rPr>
          <w:rStyle w:val="translated-span"/>
        </w:rPr>
        <w:t>ACL</w:t>
      </w:r>
      <w:r>
        <w:rPr>
          <w:rStyle w:val="translated-span"/>
        </w:rPr>
        <w:t>结合使用）。</w:t>
      </w:r>
    </w:p>
    <w:p w14:paraId="2B4294A3" w14:textId="77777777" w:rsidR="00C115F7" w:rsidRDefault="00012C0F">
      <w:pPr>
        <w:spacing w:after="395"/>
        <w:ind w:right="15"/>
      </w:pPr>
      <w:r>
        <w:rPr>
          <w:rStyle w:val="translated-span"/>
        </w:rPr>
        <w:t>如前所述，没有为</w:t>
      </w:r>
      <w:proofErr w:type="spellStart"/>
      <w:r>
        <w:rPr>
          <w:rStyle w:val="translated-span"/>
        </w:rPr>
        <w:t>slapd</w:t>
      </w:r>
      <w:proofErr w:type="spellEnd"/>
      <w:r>
        <w:rPr>
          <w:rStyle w:val="translated-span"/>
        </w:rPr>
        <w:t xml:space="preserve"> config</w:t>
      </w:r>
      <w:r>
        <w:rPr>
          <w:rStyle w:val="translated-span"/>
        </w:rPr>
        <w:t>数据库创建管理</w:t>
      </w:r>
      <w:proofErr w:type="gramStart"/>
      <w:r>
        <w:rPr>
          <w:rStyle w:val="translated-span"/>
        </w:rPr>
        <w:t>帐户</w:t>
      </w:r>
      <w:proofErr w:type="gramEnd"/>
      <w:r>
        <w:rPr>
          <w:rStyle w:val="translated-span"/>
        </w:rPr>
        <w:t>（</w:t>
      </w:r>
      <w:r>
        <w:rPr>
          <w:rStyle w:val="translated-span"/>
        </w:rPr>
        <w:t>“</w:t>
      </w:r>
      <w:proofErr w:type="spellStart"/>
      <w:r>
        <w:rPr>
          <w:rStyle w:val="translated-span"/>
        </w:rPr>
        <w:t>rootDN</w:t>
      </w:r>
      <w:proofErr w:type="spellEnd"/>
      <w:r>
        <w:rPr>
          <w:rStyle w:val="translated-span"/>
        </w:rPr>
        <w:t>”</w:t>
      </w:r>
      <w:r>
        <w:rPr>
          <w:rStyle w:val="translated-span"/>
        </w:rPr>
        <w:t>）。但是，有一个</w:t>
      </w:r>
      <w:r>
        <w:rPr>
          <w:rStyle w:val="translated-span"/>
        </w:rPr>
        <w:t>SASL</w:t>
      </w:r>
      <w:r>
        <w:rPr>
          <w:rStyle w:val="translated-span"/>
        </w:rPr>
        <w:t>身份被授予对它的</w:t>
      </w:r>
      <w:proofErr w:type="gramStart"/>
      <w:r>
        <w:rPr>
          <w:rStyle w:val="translated-span"/>
        </w:rPr>
        <w:t>完全访问</w:t>
      </w:r>
      <w:proofErr w:type="gramEnd"/>
      <w:r>
        <w:rPr>
          <w:rStyle w:val="translated-span"/>
        </w:rPr>
        <w:t>权限。它表示本地主机的超级用户（</w:t>
      </w:r>
      <w:r>
        <w:rPr>
          <w:rStyle w:val="translated-span"/>
        </w:rPr>
        <w:t>root/</w:t>
      </w:r>
      <w:proofErr w:type="spellStart"/>
      <w:r>
        <w:rPr>
          <w:rStyle w:val="translated-span"/>
        </w:rPr>
        <w:t>sudo</w:t>
      </w:r>
      <w:proofErr w:type="spellEnd"/>
      <w:r>
        <w:rPr>
          <w:rStyle w:val="translated-span"/>
        </w:rPr>
        <w:t>）。这是：</w:t>
      </w:r>
    </w:p>
    <w:p w14:paraId="344CED02" w14:textId="77777777" w:rsidR="00C115F7" w:rsidRDefault="00012C0F">
      <w:pPr>
        <w:spacing w:after="198" w:line="504" w:lineRule="auto"/>
        <w:ind w:right="2536"/>
      </w:pPr>
      <w:proofErr w:type="spellStart"/>
      <w:r>
        <w:rPr>
          <w:rStyle w:val="translated-span"/>
          <w:rFonts w:ascii="Courier New" w:hAnsi="Courier New" w:cs="Courier New"/>
          <w:sz w:val="18"/>
          <w:szCs w:val="18"/>
        </w:rPr>
        <w:t>dn.exact</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gidNumber</w:t>
      </w:r>
      <w:proofErr w:type="spellEnd"/>
      <w:r>
        <w:rPr>
          <w:rStyle w:val="translated-span"/>
          <w:rFonts w:ascii="Courier New" w:hAnsi="Courier New" w:cs="Courier New"/>
          <w:sz w:val="18"/>
          <w:szCs w:val="18"/>
        </w:rPr>
        <w:t>=0+uidNumber=0</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peercred</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=external</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=auth</w:t>
      </w:r>
      <w:r>
        <w:rPr>
          <w:rStyle w:val="translated-span"/>
          <w:rFonts w:ascii="Courier New" w:hAnsi="Courier New" w:cs="Courier New"/>
          <w:sz w:val="18"/>
          <w:szCs w:val="18"/>
        </w:rPr>
        <w:t>以下命令将显示</w:t>
      </w:r>
      <w:proofErr w:type="spellStart"/>
      <w:r>
        <w:rPr>
          <w:rStyle w:val="translated-span"/>
          <w:rFonts w:ascii="Courier New" w:hAnsi="Courier New" w:cs="Courier New"/>
          <w:sz w:val="18"/>
          <w:szCs w:val="18"/>
        </w:rPr>
        <w:t>slapd</w:t>
      </w:r>
      <w:proofErr w:type="spellEnd"/>
      <w:r>
        <w:rPr>
          <w:rStyle w:val="translated-span"/>
          <w:rFonts w:ascii="Courier New" w:hAnsi="Courier New" w:cs="Courier New"/>
          <w:sz w:val="18"/>
          <w:szCs w:val="18"/>
        </w:rPr>
        <w:t xml:space="preserve"> config</w:t>
      </w:r>
      <w:r>
        <w:rPr>
          <w:rStyle w:val="translated-span"/>
          <w:rFonts w:ascii="Courier New" w:hAnsi="Courier New" w:cs="Courier New"/>
          <w:sz w:val="18"/>
          <w:szCs w:val="18"/>
        </w:rPr>
        <w:t>数据库的</w:t>
      </w:r>
      <w:r>
        <w:rPr>
          <w:rStyle w:val="translated-span"/>
          <w:rFonts w:ascii="Courier New" w:hAnsi="Courier New" w:cs="Courier New"/>
          <w:sz w:val="18"/>
          <w:szCs w:val="18"/>
        </w:rPr>
        <w:t>ACL</w:t>
      </w:r>
      <w:r>
        <w:rPr>
          <w:rStyle w:val="translated-span"/>
          <w:rFonts w:ascii="Courier New" w:hAnsi="Courier New" w:cs="Courier New"/>
          <w:sz w:val="18"/>
          <w:szCs w:val="18"/>
        </w:rPr>
        <w:t>：</w:t>
      </w:r>
    </w:p>
    <w:p w14:paraId="062D3D9F" w14:textId="77777777" w:rsidR="00C115F7" w:rsidRDefault="00012C0F">
      <w:pPr>
        <w:spacing w:after="275" w:line="304" w:lineRule="auto"/>
        <w:ind w:left="-5" w:right="3195"/>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ldapsearch</w:t>
      </w:r>
      <w:proofErr w:type="spellEnd"/>
      <w:r>
        <w:rPr>
          <w:rStyle w:val="translated-span"/>
          <w:rFonts w:ascii="Courier New" w:hAnsi="Courier New" w:cs="Courier New"/>
          <w:b/>
          <w:bCs/>
          <w:sz w:val="18"/>
          <w:szCs w:val="18"/>
        </w:rPr>
        <w:t>-Q-LLL-Y EXTERNAL-H ldapi:///-b\cn=config&amp;apos;</w:t>
      </w:r>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olcDatabase</w:t>
      </w:r>
      <w:proofErr w:type="spellEnd"/>
      <w:r>
        <w:rPr>
          <w:rStyle w:val="translated-span"/>
          <w:rFonts w:ascii="Courier New" w:hAnsi="Courier New" w:cs="Courier New"/>
          <w:b/>
          <w:bCs/>
          <w:sz w:val="18"/>
          <w:szCs w:val="18"/>
        </w:rPr>
        <w:t>={0}config</w:t>
      </w:r>
      <w:r>
        <w:rPr>
          <w:rStyle w:val="translated-span"/>
          <w:rFonts w:ascii="Courier New" w:hAnsi="Courier New" w:cs="Courier New"/>
          <w:b/>
          <w:bCs/>
          <w:sz w:val="18"/>
          <w:szCs w:val="18"/>
        </w:rPr>
        <w:t>）</w:t>
      </w:r>
      <w:r>
        <w:rPr>
          <w:rStyle w:val="translated-span"/>
          <w:rFonts w:ascii="Courier New" w:hAnsi="Courier New" w:cs="Courier New"/>
          <w:b/>
          <w:bCs/>
          <w:sz w:val="18"/>
          <w:szCs w:val="18"/>
        </w:rPr>
        <w:t>&amp;</w:t>
      </w:r>
      <w:proofErr w:type="spellStart"/>
      <w:r>
        <w:rPr>
          <w:rStyle w:val="translated-span"/>
          <w:rFonts w:ascii="Courier New" w:hAnsi="Courier New" w:cs="Courier New"/>
          <w:b/>
          <w:bCs/>
          <w:sz w:val="18"/>
          <w:szCs w:val="18"/>
        </w:rPr>
        <w:t>apos;olcAccess</w:t>
      </w:r>
      <w:proofErr w:type="spellEnd"/>
    </w:p>
    <w:p w14:paraId="10A1B2B7" w14:textId="77777777" w:rsidR="00C115F7" w:rsidRDefault="00012C0F">
      <w:pPr>
        <w:spacing w:after="11" w:line="304" w:lineRule="auto"/>
        <w:ind w:left="-5" w:right="133"/>
      </w:pPr>
      <w:proofErr w:type="spellStart"/>
      <w:r>
        <w:rPr>
          <w:rStyle w:val="translated-span"/>
          <w:rFonts w:ascii="Courier New" w:hAnsi="Courier New" w:cs="Courier New"/>
          <w:sz w:val="18"/>
          <w:szCs w:val="18"/>
        </w:rPr>
        <w:t>dn:olcDatabase</w:t>
      </w:r>
      <w:proofErr w:type="spellEnd"/>
      <w:r>
        <w:rPr>
          <w:rStyle w:val="translated-span"/>
          <w:rFonts w:ascii="Courier New" w:hAnsi="Courier New" w:cs="Courier New"/>
          <w:sz w:val="18"/>
          <w:szCs w:val="18"/>
        </w:rPr>
        <w:t>={0}</w:t>
      </w:r>
      <w:r>
        <w:rPr>
          <w:rStyle w:val="translated-span"/>
          <w:rFonts w:ascii="Courier New" w:hAnsi="Courier New" w:cs="Courier New"/>
          <w:sz w:val="18"/>
          <w:szCs w:val="18"/>
        </w:rPr>
        <w:t>配置，</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=config</w:t>
      </w:r>
    </w:p>
    <w:p w14:paraId="2651C191" w14:textId="77777777" w:rsidR="00C115F7" w:rsidRDefault="00012C0F">
      <w:pPr>
        <w:spacing w:after="11" w:line="304" w:lineRule="auto"/>
        <w:ind w:left="-5" w:right="661"/>
      </w:pPr>
      <w:proofErr w:type="spellStart"/>
      <w:r>
        <w:rPr>
          <w:rStyle w:val="translated-span"/>
          <w:rFonts w:ascii="Courier New" w:hAnsi="Courier New" w:cs="Courier New"/>
          <w:sz w:val="18"/>
          <w:szCs w:val="18"/>
        </w:rPr>
        <w:t>olcAccess</w:t>
      </w:r>
      <w:proofErr w:type="spellEnd"/>
      <w:r>
        <w:rPr>
          <w:rStyle w:val="translated-span"/>
          <w:rFonts w:ascii="Courier New" w:hAnsi="Courier New" w:cs="Courier New"/>
          <w:sz w:val="18"/>
          <w:szCs w:val="18"/>
        </w:rPr>
        <w:t>:{0}</w:t>
      </w:r>
      <w:r>
        <w:rPr>
          <w:rStyle w:val="translated-span"/>
          <w:rFonts w:ascii="Courier New" w:hAnsi="Courier New" w:cs="Courier New"/>
          <w:sz w:val="18"/>
          <w:szCs w:val="18"/>
        </w:rPr>
        <w:t>到</w:t>
      </w:r>
      <w:r>
        <w:rPr>
          <w:rStyle w:val="translated-span"/>
          <w:rFonts w:ascii="Courier New" w:hAnsi="Courier New" w:cs="Courier New"/>
          <w:sz w:val="18"/>
          <w:szCs w:val="18"/>
        </w:rPr>
        <w:t>*</w:t>
      </w:r>
      <w:r>
        <w:rPr>
          <w:rStyle w:val="translated-span"/>
          <w:rFonts w:ascii="Courier New" w:hAnsi="Courier New" w:cs="Courier New"/>
          <w:sz w:val="18"/>
          <w:szCs w:val="18"/>
        </w:rPr>
        <w:t>按</w:t>
      </w:r>
      <w:proofErr w:type="spellStart"/>
      <w:r>
        <w:rPr>
          <w:rStyle w:val="translated-span"/>
          <w:rFonts w:ascii="Courier New" w:hAnsi="Courier New" w:cs="Courier New"/>
          <w:sz w:val="18"/>
          <w:szCs w:val="18"/>
        </w:rPr>
        <w:t>dn</w:t>
      </w:r>
      <w:proofErr w:type="spellEnd"/>
      <w:r>
        <w:rPr>
          <w:rStyle w:val="translated-span"/>
          <w:rFonts w:ascii="Courier New" w:hAnsi="Courier New" w:cs="Courier New"/>
          <w:sz w:val="18"/>
          <w:szCs w:val="18"/>
        </w:rPr>
        <w:t>。精确</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gidNumber</w:t>
      </w:r>
      <w:proofErr w:type="spellEnd"/>
      <w:r>
        <w:rPr>
          <w:rStyle w:val="translated-span"/>
          <w:rFonts w:ascii="Courier New" w:hAnsi="Courier New" w:cs="Courier New"/>
          <w:sz w:val="18"/>
          <w:szCs w:val="18"/>
        </w:rPr>
        <w:t>=0+uidNumber=0</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peercred</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=external</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=auth</w:t>
      </w:r>
      <w:r>
        <w:rPr>
          <w:rStyle w:val="translated-span"/>
          <w:rFonts w:ascii="Courier New" w:hAnsi="Courier New" w:cs="Courier New"/>
          <w:sz w:val="18"/>
          <w:szCs w:val="18"/>
        </w:rPr>
        <w:t>按</w:t>
      </w:r>
      <w:r>
        <w:rPr>
          <w:rStyle w:val="translated-span"/>
          <w:rFonts w:ascii="Courier New" w:hAnsi="Courier New" w:cs="Courier New"/>
          <w:sz w:val="18"/>
          <w:szCs w:val="18"/>
        </w:rPr>
        <w:t>*</w:t>
      </w:r>
      <w:r>
        <w:rPr>
          <w:rStyle w:val="translated-span"/>
          <w:rFonts w:ascii="Courier New" w:hAnsi="Courier New" w:cs="Courier New"/>
          <w:sz w:val="18"/>
          <w:szCs w:val="18"/>
        </w:rPr>
        <w:t>中断管理</w:t>
      </w:r>
    </w:p>
    <w:p w14:paraId="297B9C29" w14:textId="77777777" w:rsidR="00C115F7" w:rsidRDefault="00012C0F">
      <w:pPr>
        <w:spacing w:after="221"/>
        <w:ind w:right="15"/>
      </w:pPr>
      <w:r>
        <w:rPr>
          <w:rStyle w:val="translated-span"/>
        </w:rPr>
        <w:t>由于这是一个</w:t>
      </w:r>
      <w:r>
        <w:rPr>
          <w:rStyle w:val="translated-span"/>
        </w:rPr>
        <w:t>SASL</w:t>
      </w:r>
      <w:r>
        <w:rPr>
          <w:rStyle w:val="translated-span"/>
        </w:rPr>
        <w:t>标识，因此在调用所讨论的</w:t>
      </w:r>
      <w:r>
        <w:rPr>
          <w:rStyle w:val="translated-span"/>
        </w:rPr>
        <w:t>LDAP</w:t>
      </w:r>
      <w:r>
        <w:rPr>
          <w:rStyle w:val="translated-span"/>
        </w:rPr>
        <w:t>实用程序时，我们需要使用</w:t>
      </w:r>
      <w:r>
        <w:rPr>
          <w:rStyle w:val="translated-span"/>
        </w:rPr>
        <w:t>SASL</w:t>
      </w:r>
      <w:r>
        <w:rPr>
          <w:rStyle w:val="translated-span"/>
        </w:rPr>
        <w:t>机制，我们在本指南中已经多次看到了它。这是外部机制。有关示例，请参见前面的命令。请注意：</w:t>
      </w:r>
    </w:p>
    <w:p w14:paraId="0622AB7D" w14:textId="77777777" w:rsidR="00C115F7" w:rsidRDefault="00012C0F">
      <w:pPr>
        <w:spacing w:after="152" w:line="256" w:lineRule="auto"/>
        <w:ind w:left="440" w:right="15" w:hanging="440"/>
      </w:pPr>
      <w:r>
        <w:t>1.</w:t>
      </w:r>
      <w:r>
        <w:rPr>
          <w:sz w:val="14"/>
          <w:szCs w:val="14"/>
        </w:rPr>
        <w:t xml:space="preserve">         </w:t>
      </w:r>
      <w:r>
        <w:rPr>
          <w:rStyle w:val="translated-span"/>
        </w:rPr>
        <w:t>必须使用</w:t>
      </w:r>
      <w:proofErr w:type="spellStart"/>
      <w:r>
        <w:rPr>
          <w:rStyle w:val="translated-span"/>
        </w:rPr>
        <w:t>sudo</w:t>
      </w:r>
      <w:proofErr w:type="spellEnd"/>
      <w:r>
        <w:rPr>
          <w:rStyle w:val="translated-span"/>
        </w:rPr>
        <w:t>成为根标识，</w:t>
      </w:r>
      <w:r>
        <w:rPr>
          <w:rStyle w:val="translated-span"/>
        </w:rPr>
        <w:t>ACL</w:t>
      </w:r>
      <w:r>
        <w:rPr>
          <w:rStyle w:val="translated-span"/>
        </w:rPr>
        <w:t>才能匹配。</w:t>
      </w:r>
    </w:p>
    <w:p w14:paraId="7B197EAC" w14:textId="77777777" w:rsidR="00C115F7" w:rsidRDefault="00012C0F">
      <w:pPr>
        <w:spacing w:after="201"/>
        <w:ind w:left="440" w:right="15" w:hanging="440"/>
      </w:pPr>
      <w:r>
        <w:t>2.</w:t>
      </w:r>
      <w:r>
        <w:rPr>
          <w:sz w:val="14"/>
          <w:szCs w:val="14"/>
        </w:rPr>
        <w:t xml:space="preserve">         </w:t>
      </w:r>
      <w:r>
        <w:rPr>
          <w:rStyle w:val="translated-span"/>
        </w:rPr>
        <w:t>外部机制通过</w:t>
      </w:r>
      <w:r>
        <w:rPr>
          <w:rStyle w:val="translated-span"/>
        </w:rPr>
        <w:t>IPC</w:t>
      </w:r>
      <w:r>
        <w:rPr>
          <w:rStyle w:val="translated-span"/>
        </w:rPr>
        <w:t>（</w:t>
      </w:r>
      <w:r>
        <w:rPr>
          <w:rStyle w:val="translated-span"/>
        </w:rPr>
        <w:t>UNIX</w:t>
      </w:r>
      <w:r>
        <w:rPr>
          <w:rStyle w:val="translated-span"/>
        </w:rPr>
        <w:t>域套接字）工作。这意味着您必须使用</w:t>
      </w:r>
      <w:proofErr w:type="spellStart"/>
      <w:r>
        <w:rPr>
          <w:rStyle w:val="translated-span"/>
        </w:rPr>
        <w:t>ldapi</w:t>
      </w:r>
      <w:proofErr w:type="spellEnd"/>
      <w:r>
        <w:rPr>
          <w:rStyle w:val="translated-span"/>
        </w:rPr>
        <w:t xml:space="preserve"> URI</w:t>
      </w:r>
      <w:r>
        <w:rPr>
          <w:rStyle w:val="translated-span"/>
        </w:rPr>
        <w:t>格式。</w:t>
      </w:r>
    </w:p>
    <w:p w14:paraId="1C1D8964" w14:textId="77777777" w:rsidR="00C115F7" w:rsidRDefault="00012C0F">
      <w:pPr>
        <w:spacing w:after="388"/>
        <w:ind w:right="15"/>
      </w:pPr>
      <w:r>
        <w:rPr>
          <w:rStyle w:val="translated-span"/>
        </w:rPr>
        <w:t>获取所有</w:t>
      </w:r>
      <w:r>
        <w:rPr>
          <w:rStyle w:val="translated-span"/>
        </w:rPr>
        <w:t>ACL</w:t>
      </w:r>
      <w:r>
        <w:rPr>
          <w:rStyle w:val="translated-span"/>
        </w:rPr>
        <w:t>的简洁方法如下：</w:t>
      </w:r>
    </w:p>
    <w:p w14:paraId="342C9360" w14:textId="77777777" w:rsidR="00C115F7" w:rsidRDefault="00012C0F">
      <w:pPr>
        <w:spacing w:after="275" w:line="304" w:lineRule="auto"/>
        <w:ind w:left="-5" w:right="3195"/>
      </w:pPr>
      <w:proofErr w:type="spellStart"/>
      <w:r>
        <w:rPr>
          <w:rStyle w:val="translated-span"/>
          <w:rFonts w:ascii="Courier New" w:hAnsi="Courier New" w:cs="Courier New"/>
          <w:b/>
          <w:bCs/>
          <w:sz w:val="18"/>
          <w:szCs w:val="18"/>
        </w:rPr>
        <w:lastRenderedPageBreak/>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ldapsearch</w:t>
      </w:r>
      <w:proofErr w:type="spellEnd"/>
      <w:r>
        <w:rPr>
          <w:rStyle w:val="translated-span"/>
          <w:rFonts w:ascii="Courier New" w:hAnsi="Courier New" w:cs="Courier New"/>
          <w:b/>
          <w:bCs/>
          <w:sz w:val="18"/>
          <w:szCs w:val="18"/>
        </w:rPr>
        <w:t>-Q-LLL-Y EXTERNAL-H ldapi:///-b\cn=config&amp;apos;</w:t>
      </w:r>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olcAccess</w:t>
      </w:r>
      <w:proofErr w:type="spellEnd"/>
      <w:r>
        <w:rPr>
          <w:rStyle w:val="translated-span"/>
          <w:rFonts w:ascii="Courier New" w:hAnsi="Courier New" w:cs="Courier New"/>
          <w:b/>
          <w:bCs/>
          <w:sz w:val="18"/>
          <w:szCs w:val="18"/>
        </w:rPr>
        <w:t>=*</w:t>
      </w:r>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olcAccess</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olcSuffix</w:t>
      </w:r>
      <w:proofErr w:type="spellEnd"/>
    </w:p>
    <w:p w14:paraId="2D1E9FBF" w14:textId="77777777" w:rsidR="00C115F7" w:rsidRDefault="00012C0F">
      <w:pPr>
        <w:spacing w:after="353" w:line="256" w:lineRule="auto"/>
        <w:ind w:right="15"/>
      </w:pPr>
      <w:r>
        <w:rPr>
          <w:rStyle w:val="translated-span"/>
        </w:rPr>
        <w:t>关于访问控制的话题有很多话要说。请参阅手册页了解</w:t>
      </w:r>
      <w:proofErr w:type="spellStart"/>
      <w:r>
        <w:rPr>
          <w:rStyle w:val="translated-span"/>
        </w:rPr>
        <w:t>slapd.access</w:t>
      </w:r>
      <w:proofErr w:type="spellEnd"/>
      <w:r>
        <w:rPr>
          <w:rStyle w:val="translated-span"/>
        </w:rPr>
        <w:t>[100]</w:t>
      </w:r>
      <w:r>
        <w:rPr>
          <w:rStyle w:val="translated-span"/>
        </w:rPr>
        <w:t>。</w:t>
      </w:r>
    </w:p>
    <w:p w14:paraId="0AE31C03" w14:textId="77777777" w:rsidR="00C115F7" w:rsidRDefault="00012C0F">
      <w:pPr>
        <w:pStyle w:val="4"/>
        <w:ind w:left="-5"/>
      </w:pPr>
      <w:r>
        <w:rPr>
          <w:rStyle w:val="translated-span"/>
        </w:rPr>
        <w:t>1.8. TLS</w:t>
      </w:r>
    </w:p>
    <w:p w14:paraId="45B6465A" w14:textId="77777777" w:rsidR="00C115F7" w:rsidRDefault="00012C0F">
      <w:pPr>
        <w:spacing w:after="202"/>
        <w:ind w:right="15"/>
      </w:pPr>
      <w:r>
        <w:rPr>
          <w:rStyle w:val="translated-span"/>
        </w:rPr>
        <w:t>对</w:t>
      </w:r>
      <w:proofErr w:type="spellStart"/>
      <w:r>
        <w:rPr>
          <w:rStyle w:val="translated-span"/>
        </w:rPr>
        <w:t>OpenLDAP</w:t>
      </w:r>
      <w:proofErr w:type="spellEnd"/>
      <w:r>
        <w:rPr>
          <w:rStyle w:val="translated-span"/>
        </w:rPr>
        <w:t>服务器进行身份验证时，最好使用加密会话。这可以通过使用传输层安全性（</w:t>
      </w:r>
      <w:r>
        <w:rPr>
          <w:rStyle w:val="translated-span"/>
        </w:rPr>
        <w:t>TLS</w:t>
      </w:r>
      <w:r>
        <w:rPr>
          <w:rStyle w:val="translated-span"/>
        </w:rPr>
        <w:t>）来实现。</w:t>
      </w:r>
    </w:p>
    <w:p w14:paraId="7CB5CB6D" w14:textId="77777777" w:rsidR="00C115F7" w:rsidRDefault="00012C0F">
      <w:pPr>
        <w:spacing w:after="221"/>
        <w:ind w:right="15"/>
      </w:pPr>
      <w:r>
        <w:rPr>
          <w:rStyle w:val="translated-span"/>
        </w:rPr>
        <w:t>在这里，我们将成为自己的证书颁发机构，然后创建并签署</w:t>
      </w:r>
      <w:r>
        <w:rPr>
          <w:rStyle w:val="translated-span"/>
        </w:rPr>
        <w:t>LDAP</w:t>
      </w:r>
      <w:r>
        <w:rPr>
          <w:rStyle w:val="translated-span"/>
        </w:rPr>
        <w:t>服务器证书作为</w:t>
      </w:r>
      <w:r>
        <w:rPr>
          <w:rStyle w:val="translated-span"/>
        </w:rPr>
        <w:t>CA</w:t>
      </w:r>
      <w:r>
        <w:rPr>
          <w:rStyle w:val="translated-span"/>
        </w:rPr>
        <w:t>。由于</w:t>
      </w:r>
      <w:proofErr w:type="spellStart"/>
      <w:r>
        <w:rPr>
          <w:rStyle w:val="translated-span"/>
        </w:rPr>
        <w:t>slapd</w:t>
      </w:r>
      <w:proofErr w:type="spellEnd"/>
      <w:r>
        <w:rPr>
          <w:rStyle w:val="translated-span"/>
        </w:rPr>
        <w:t>是使用</w:t>
      </w:r>
      <w:proofErr w:type="spellStart"/>
      <w:r>
        <w:rPr>
          <w:rStyle w:val="translated-span"/>
        </w:rPr>
        <w:t>gnutls</w:t>
      </w:r>
      <w:proofErr w:type="spellEnd"/>
      <w:r>
        <w:rPr>
          <w:rStyle w:val="translated-span"/>
        </w:rPr>
        <w:t>库编译的，因此我们将使用</w:t>
      </w:r>
      <w:proofErr w:type="spellStart"/>
      <w:r>
        <w:rPr>
          <w:rStyle w:val="translated-span"/>
        </w:rPr>
        <w:t>certtool</w:t>
      </w:r>
      <w:proofErr w:type="spellEnd"/>
      <w:r>
        <w:rPr>
          <w:rStyle w:val="translated-span"/>
        </w:rPr>
        <w:t>实用程序来完成这些任务。</w:t>
      </w:r>
    </w:p>
    <w:p w14:paraId="654A018B" w14:textId="77777777" w:rsidR="00C115F7" w:rsidRDefault="00012C0F">
      <w:pPr>
        <w:spacing w:after="394"/>
        <w:ind w:left="440" w:right="15" w:hanging="440"/>
      </w:pPr>
      <w:r>
        <w:t>1.</w:t>
      </w:r>
      <w:r>
        <w:rPr>
          <w:sz w:val="14"/>
          <w:szCs w:val="14"/>
        </w:rPr>
        <w:t xml:space="preserve">         </w:t>
      </w:r>
      <w:r>
        <w:rPr>
          <w:rStyle w:val="translated-span"/>
        </w:rPr>
        <w:t>安装</w:t>
      </w:r>
      <w:proofErr w:type="spellStart"/>
      <w:r>
        <w:rPr>
          <w:rStyle w:val="translated-span"/>
        </w:rPr>
        <w:t>gnutls</w:t>
      </w:r>
      <w:proofErr w:type="spellEnd"/>
      <w:r>
        <w:rPr>
          <w:rStyle w:val="translated-span"/>
        </w:rPr>
        <w:t xml:space="preserve"> bin</w:t>
      </w:r>
      <w:r>
        <w:rPr>
          <w:rStyle w:val="translated-span"/>
        </w:rPr>
        <w:t>和</w:t>
      </w:r>
      <w:proofErr w:type="spellStart"/>
      <w:r>
        <w:rPr>
          <w:rStyle w:val="translated-span"/>
        </w:rPr>
        <w:t>ssl</w:t>
      </w:r>
      <w:proofErr w:type="spellEnd"/>
      <w:r>
        <w:rPr>
          <w:rStyle w:val="translated-span"/>
        </w:rPr>
        <w:t>证书包：</w:t>
      </w:r>
    </w:p>
    <w:p w14:paraId="632A0F87" w14:textId="77777777" w:rsidR="00C115F7" w:rsidRDefault="00012C0F">
      <w:pPr>
        <w:spacing w:after="148" w:line="304" w:lineRule="auto"/>
        <w:ind w:left="450" w:right="27"/>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-apt</w:t>
      </w:r>
      <w:r>
        <w:rPr>
          <w:rStyle w:val="translated-span"/>
          <w:rFonts w:ascii="Courier New" w:hAnsi="Courier New" w:cs="Courier New"/>
          <w:b/>
          <w:bCs/>
          <w:sz w:val="18"/>
          <w:szCs w:val="18"/>
        </w:rPr>
        <w:t>安装</w:t>
      </w:r>
      <w:proofErr w:type="spellStart"/>
      <w:r>
        <w:rPr>
          <w:rStyle w:val="translated-span"/>
          <w:rFonts w:ascii="Courier New" w:hAnsi="Courier New" w:cs="Courier New"/>
          <w:b/>
          <w:bCs/>
          <w:sz w:val="18"/>
          <w:szCs w:val="18"/>
        </w:rPr>
        <w:t>gnutls</w:t>
      </w:r>
      <w:proofErr w:type="spellEnd"/>
      <w:r>
        <w:rPr>
          <w:rStyle w:val="translated-span"/>
          <w:rFonts w:ascii="Courier New" w:hAnsi="Courier New" w:cs="Courier New"/>
          <w:b/>
          <w:bCs/>
          <w:sz w:val="18"/>
          <w:szCs w:val="18"/>
        </w:rPr>
        <w:t>-bin-</w:t>
      </w:r>
      <w:proofErr w:type="spellStart"/>
      <w:r>
        <w:rPr>
          <w:rStyle w:val="translated-span"/>
          <w:rFonts w:ascii="Courier New" w:hAnsi="Courier New" w:cs="Courier New"/>
          <w:b/>
          <w:bCs/>
          <w:sz w:val="18"/>
          <w:szCs w:val="18"/>
        </w:rPr>
        <w:t>ssl</w:t>
      </w:r>
      <w:proofErr w:type="spellEnd"/>
      <w:r>
        <w:rPr>
          <w:rStyle w:val="translated-span"/>
          <w:rFonts w:ascii="Courier New" w:hAnsi="Courier New" w:cs="Courier New"/>
          <w:b/>
          <w:bCs/>
          <w:sz w:val="18"/>
          <w:szCs w:val="18"/>
        </w:rPr>
        <w:t>证书</w:t>
      </w:r>
    </w:p>
    <w:p w14:paraId="5FA2ACAC" w14:textId="77777777" w:rsidR="00C115F7" w:rsidRDefault="00012C0F">
      <w:pPr>
        <w:spacing w:after="394"/>
        <w:ind w:left="440" w:right="15" w:hanging="440"/>
      </w:pPr>
      <w:r>
        <w:t>2.</w:t>
      </w:r>
      <w:r>
        <w:rPr>
          <w:sz w:val="14"/>
          <w:szCs w:val="14"/>
        </w:rPr>
        <w:t xml:space="preserve">         </w:t>
      </w:r>
      <w:r>
        <w:rPr>
          <w:rStyle w:val="translated-span"/>
        </w:rPr>
        <w:t>为证书颁发机构创建私</w:t>
      </w:r>
      <w:proofErr w:type="gramStart"/>
      <w:r>
        <w:rPr>
          <w:rStyle w:val="translated-span"/>
        </w:rPr>
        <w:t>钥</w:t>
      </w:r>
      <w:proofErr w:type="gramEnd"/>
      <w:r>
        <w:rPr>
          <w:rStyle w:val="translated-span"/>
        </w:rPr>
        <w:t>：</w:t>
      </w:r>
    </w:p>
    <w:p w14:paraId="7EC71B45" w14:textId="77777777" w:rsidR="00C115F7" w:rsidRDefault="00012C0F">
      <w:pPr>
        <w:spacing w:after="160" w:line="304" w:lineRule="auto"/>
        <w:ind w:left="450" w:right="27"/>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sh-c“certtool</w:t>
      </w:r>
      <w:proofErr w:type="spellEnd"/>
      <w:r>
        <w:rPr>
          <w:rStyle w:val="translated-span"/>
          <w:rFonts w:ascii="Courier New" w:hAnsi="Courier New" w:cs="Courier New"/>
          <w:b/>
          <w:bCs/>
          <w:sz w:val="18"/>
          <w:szCs w:val="18"/>
        </w:rPr>
        <w:t>——</w:t>
      </w:r>
      <w:r>
        <w:rPr>
          <w:rStyle w:val="translated-span"/>
          <w:rFonts w:ascii="Courier New" w:hAnsi="Courier New" w:cs="Courier New"/>
          <w:b/>
          <w:bCs/>
          <w:sz w:val="18"/>
          <w:szCs w:val="18"/>
        </w:rPr>
        <w:t>生成私</w:t>
      </w:r>
      <w:proofErr w:type="gramStart"/>
      <w:r>
        <w:rPr>
          <w:rStyle w:val="translated-span"/>
          <w:rFonts w:ascii="Courier New" w:hAnsi="Courier New" w:cs="Courier New"/>
          <w:b/>
          <w:bCs/>
          <w:sz w:val="18"/>
          <w:szCs w:val="18"/>
        </w:rPr>
        <w:t>钥</w:t>
      </w:r>
      <w:proofErr w:type="gramEnd"/>
      <w:r>
        <w:rPr>
          <w:rStyle w:val="translated-span"/>
          <w:rFonts w:ascii="Courier New" w:hAnsi="Courier New" w:cs="Courier New"/>
          <w:b/>
          <w:bCs/>
          <w:sz w:val="18"/>
          <w:szCs w:val="18"/>
        </w:rPr>
        <w:t>&gt;/</w:t>
      </w:r>
      <w:proofErr w:type="spellStart"/>
      <w:r>
        <w:rPr>
          <w:rStyle w:val="translated-span"/>
          <w:rFonts w:ascii="Courier New" w:hAnsi="Courier New" w:cs="Courier New"/>
          <w:b/>
          <w:bCs/>
          <w:sz w:val="18"/>
          <w:szCs w:val="18"/>
        </w:rPr>
        <w:t>etc</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ssl</w:t>
      </w:r>
      <w:proofErr w:type="spellEnd"/>
      <w:r>
        <w:rPr>
          <w:rStyle w:val="translated-span"/>
          <w:rFonts w:ascii="Courier New" w:hAnsi="Courier New" w:cs="Courier New"/>
          <w:b/>
          <w:bCs/>
          <w:sz w:val="18"/>
          <w:szCs w:val="18"/>
        </w:rPr>
        <w:t>/private/</w:t>
      </w:r>
      <w:proofErr w:type="spellStart"/>
      <w:r>
        <w:rPr>
          <w:rStyle w:val="translated-span"/>
          <w:rFonts w:ascii="Courier New" w:hAnsi="Courier New" w:cs="Courier New"/>
          <w:b/>
          <w:bCs/>
          <w:sz w:val="18"/>
          <w:szCs w:val="18"/>
        </w:rPr>
        <w:t>cakey.pem</w:t>
      </w:r>
      <w:proofErr w:type="spellEnd"/>
      <w:r>
        <w:rPr>
          <w:rStyle w:val="translated-span"/>
          <w:rFonts w:ascii="Courier New" w:hAnsi="Courier New" w:cs="Courier New"/>
          <w:b/>
          <w:bCs/>
          <w:sz w:val="18"/>
          <w:szCs w:val="18"/>
        </w:rPr>
        <w:t>”</w:t>
      </w:r>
    </w:p>
    <w:p w14:paraId="376E2FA3" w14:textId="77777777" w:rsidR="00C115F7" w:rsidRDefault="00012C0F">
      <w:pPr>
        <w:spacing w:after="400"/>
        <w:ind w:left="440" w:right="15" w:hanging="440"/>
      </w:pPr>
      <w:r>
        <w:t>3.</w:t>
      </w:r>
      <w:r>
        <w:rPr>
          <w:sz w:val="14"/>
          <w:szCs w:val="14"/>
        </w:rPr>
        <w:t xml:space="preserve">         </w:t>
      </w:r>
      <w:r>
        <w:rPr>
          <w:rStyle w:val="translated-span"/>
        </w:rPr>
        <w:t>创建模板</w:t>
      </w:r>
      <w:r>
        <w:rPr>
          <w:rStyle w:val="translated-span"/>
        </w:rPr>
        <w:t>/file/etc/ssl/ca.info</w:t>
      </w:r>
      <w:r>
        <w:rPr>
          <w:rStyle w:val="translated-span"/>
        </w:rPr>
        <w:t>以定义</w:t>
      </w:r>
      <w:r>
        <w:rPr>
          <w:rStyle w:val="translated-span"/>
        </w:rPr>
        <w:t>ca</w:t>
      </w:r>
      <w:r>
        <w:rPr>
          <w:rStyle w:val="translated-span"/>
        </w:rPr>
        <w:t>：</w:t>
      </w:r>
    </w:p>
    <w:p w14:paraId="19264693" w14:textId="77777777" w:rsidR="00C115F7" w:rsidRDefault="00012C0F">
      <w:pPr>
        <w:spacing w:after="11" w:line="304" w:lineRule="auto"/>
        <w:ind w:left="450" w:right="6979"/>
      </w:pP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示例公司</w:t>
      </w:r>
      <w:r>
        <w:rPr>
          <w:rStyle w:val="translated-span"/>
          <w:rFonts w:ascii="Courier New" w:hAnsi="Courier New" w:cs="Courier New"/>
          <w:sz w:val="18"/>
          <w:szCs w:val="18"/>
        </w:rPr>
        <w:t>ca</w:t>
      </w:r>
    </w:p>
    <w:p w14:paraId="6C6E3E61" w14:textId="77777777" w:rsidR="00C115F7" w:rsidRDefault="00012C0F">
      <w:pPr>
        <w:spacing w:after="148" w:line="304" w:lineRule="auto"/>
        <w:ind w:left="450" w:right="133"/>
      </w:pPr>
      <w:r>
        <w:rPr>
          <w:rStyle w:val="translated-span"/>
          <w:rFonts w:ascii="Courier New" w:hAnsi="Courier New" w:cs="Courier New"/>
          <w:sz w:val="18"/>
          <w:szCs w:val="18"/>
        </w:rPr>
        <w:t>证书签名密钥</w:t>
      </w:r>
    </w:p>
    <w:p w14:paraId="5C5C0C4B" w14:textId="77777777" w:rsidR="00C115F7" w:rsidRDefault="00012C0F">
      <w:pPr>
        <w:spacing w:after="394"/>
        <w:ind w:left="440" w:right="15" w:hanging="440"/>
      </w:pPr>
      <w:r>
        <w:t>4.</w:t>
      </w:r>
      <w:r>
        <w:rPr>
          <w:sz w:val="14"/>
          <w:szCs w:val="14"/>
        </w:rPr>
        <w:t xml:space="preserve">         </w:t>
      </w:r>
      <w:r>
        <w:rPr>
          <w:rStyle w:val="translated-span"/>
        </w:rPr>
        <w:t>创建自签名</w:t>
      </w:r>
      <w:r>
        <w:rPr>
          <w:rStyle w:val="translated-span"/>
        </w:rPr>
        <w:t>CA</w:t>
      </w:r>
      <w:r>
        <w:rPr>
          <w:rStyle w:val="translated-span"/>
        </w:rPr>
        <w:t>证书：</w:t>
      </w:r>
    </w:p>
    <w:p w14:paraId="5250793A" w14:textId="77777777" w:rsidR="00C115F7" w:rsidRDefault="00012C0F">
      <w:pPr>
        <w:spacing w:after="8" w:line="304" w:lineRule="auto"/>
        <w:ind w:left="450" w:right="3811"/>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certtool</w:t>
      </w:r>
      <w:proofErr w:type="spellEnd"/>
      <w:r>
        <w:rPr>
          <w:rStyle w:val="translated-span"/>
          <w:rFonts w:ascii="Courier New" w:hAnsi="Courier New" w:cs="Courier New"/>
          <w:b/>
          <w:bCs/>
          <w:sz w:val="18"/>
          <w:szCs w:val="18"/>
        </w:rPr>
        <w:t>--</w:t>
      </w:r>
      <w:r>
        <w:rPr>
          <w:rStyle w:val="translated-span"/>
          <w:rFonts w:ascii="Courier New" w:hAnsi="Courier New" w:cs="Courier New"/>
          <w:b/>
          <w:bCs/>
          <w:sz w:val="18"/>
          <w:szCs w:val="18"/>
        </w:rPr>
        <w:t>生成自签名</w:t>
      </w:r>
      <w:r>
        <w:rPr>
          <w:rStyle w:val="translated-span"/>
          <w:rFonts w:ascii="Courier New" w:hAnsi="Courier New" w:cs="Courier New"/>
          <w:b/>
          <w:bCs/>
          <w:sz w:val="18"/>
          <w:szCs w:val="18"/>
        </w:rPr>
        <w:t>\--</w:t>
      </w:r>
      <w:r>
        <w:rPr>
          <w:rStyle w:val="translated-span"/>
          <w:rFonts w:ascii="Courier New" w:hAnsi="Courier New" w:cs="Courier New"/>
          <w:b/>
          <w:bCs/>
          <w:sz w:val="18"/>
          <w:szCs w:val="18"/>
        </w:rPr>
        <w:t>加载</w:t>
      </w:r>
      <w:proofErr w:type="spellStart"/>
      <w:r>
        <w:rPr>
          <w:rStyle w:val="translated-span"/>
          <w:rFonts w:ascii="Courier New" w:hAnsi="Courier New" w:cs="Courier New"/>
          <w:b/>
          <w:bCs/>
          <w:sz w:val="18"/>
          <w:szCs w:val="18"/>
        </w:rPr>
        <w:t>privkey</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etc</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ssl</w:t>
      </w:r>
      <w:proofErr w:type="spellEnd"/>
      <w:r>
        <w:rPr>
          <w:rStyle w:val="translated-span"/>
          <w:rFonts w:ascii="Courier New" w:hAnsi="Courier New" w:cs="Courier New"/>
          <w:b/>
          <w:bCs/>
          <w:sz w:val="18"/>
          <w:szCs w:val="18"/>
        </w:rPr>
        <w:t>/private/</w:t>
      </w:r>
      <w:proofErr w:type="spellStart"/>
      <w:r>
        <w:rPr>
          <w:rStyle w:val="translated-span"/>
          <w:rFonts w:ascii="Courier New" w:hAnsi="Courier New" w:cs="Courier New"/>
          <w:b/>
          <w:bCs/>
          <w:sz w:val="18"/>
          <w:szCs w:val="18"/>
        </w:rPr>
        <w:t>cakey.pem</w:t>
      </w:r>
      <w:proofErr w:type="spellEnd"/>
    </w:p>
    <w:p w14:paraId="74479A0E" w14:textId="77777777" w:rsidR="00C115F7" w:rsidRDefault="00012C0F">
      <w:pPr>
        <w:spacing w:after="13" w:line="304" w:lineRule="auto"/>
        <w:ind w:left="450" w:right="27"/>
      </w:pPr>
      <w:r>
        <w:rPr>
          <w:rStyle w:val="translated-span"/>
          <w:rFonts w:ascii="Courier New" w:hAnsi="Courier New" w:cs="Courier New"/>
          <w:b/>
          <w:bCs/>
          <w:sz w:val="18"/>
          <w:szCs w:val="18"/>
        </w:rPr>
        <w:t>--</w:t>
      </w:r>
      <w:r>
        <w:rPr>
          <w:rStyle w:val="translated-span"/>
          <w:rFonts w:ascii="Courier New" w:hAnsi="Courier New" w:cs="Courier New"/>
          <w:b/>
          <w:bCs/>
          <w:sz w:val="18"/>
          <w:szCs w:val="18"/>
        </w:rPr>
        <w:t>模板</w:t>
      </w:r>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etc</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ssl</w:t>
      </w:r>
      <w:proofErr w:type="spellEnd"/>
      <w:r>
        <w:rPr>
          <w:rStyle w:val="translated-span"/>
          <w:rFonts w:ascii="Courier New" w:hAnsi="Courier New" w:cs="Courier New"/>
          <w:b/>
          <w:bCs/>
          <w:sz w:val="18"/>
          <w:szCs w:val="18"/>
        </w:rPr>
        <w:t>/ca.info\</w:t>
      </w:r>
    </w:p>
    <w:p w14:paraId="79EE122E" w14:textId="77777777" w:rsidR="00C115F7" w:rsidRDefault="00012C0F">
      <w:pPr>
        <w:spacing w:after="148" w:line="304" w:lineRule="auto"/>
        <w:ind w:left="450" w:right="27"/>
      </w:pPr>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outfile</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etc</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ssl</w:t>
      </w:r>
      <w:proofErr w:type="spellEnd"/>
      <w:r>
        <w:rPr>
          <w:rStyle w:val="translated-span"/>
          <w:rFonts w:ascii="Courier New" w:hAnsi="Courier New" w:cs="Courier New"/>
          <w:b/>
          <w:bCs/>
          <w:sz w:val="18"/>
          <w:szCs w:val="18"/>
        </w:rPr>
        <w:t>/certs/</w:t>
      </w:r>
      <w:proofErr w:type="spellStart"/>
      <w:r>
        <w:rPr>
          <w:rStyle w:val="translated-span"/>
          <w:rFonts w:ascii="Courier New" w:hAnsi="Courier New" w:cs="Courier New"/>
          <w:b/>
          <w:bCs/>
          <w:sz w:val="18"/>
          <w:szCs w:val="18"/>
        </w:rPr>
        <w:t>cacert.pem</w:t>
      </w:r>
      <w:proofErr w:type="spellEnd"/>
    </w:p>
    <w:p w14:paraId="3D3C5BBB" w14:textId="77777777" w:rsidR="00C115F7" w:rsidRDefault="00012C0F">
      <w:pPr>
        <w:ind w:left="440" w:right="15" w:hanging="440"/>
      </w:pPr>
      <w:r>
        <w:t>5.</w:t>
      </w:r>
      <w:r>
        <w:rPr>
          <w:sz w:val="14"/>
          <w:szCs w:val="14"/>
        </w:rPr>
        <w:t xml:space="preserve">         </w:t>
      </w:r>
      <w:r>
        <w:rPr>
          <w:rStyle w:val="translated-span"/>
        </w:rPr>
        <w:t>为服务器创建私</w:t>
      </w:r>
      <w:proofErr w:type="gramStart"/>
      <w:r>
        <w:rPr>
          <w:rStyle w:val="translated-span"/>
        </w:rPr>
        <w:t>钥</w:t>
      </w:r>
      <w:proofErr w:type="gramEnd"/>
      <w:r>
        <w:rPr>
          <w:rStyle w:val="translated-span"/>
        </w:rPr>
        <w:t>：</w:t>
      </w:r>
    </w:p>
    <w:p w14:paraId="4F97F9DD" w14:textId="77777777" w:rsidR="00C115F7" w:rsidRDefault="00012C0F">
      <w:pPr>
        <w:spacing w:after="8" w:line="304" w:lineRule="auto"/>
        <w:ind w:left="450" w:right="5078"/>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certtool</w:t>
      </w:r>
      <w:proofErr w:type="spellEnd"/>
      <w:r>
        <w:rPr>
          <w:rStyle w:val="translated-span"/>
          <w:rFonts w:ascii="Courier New" w:hAnsi="Courier New" w:cs="Courier New"/>
          <w:b/>
          <w:bCs/>
          <w:sz w:val="18"/>
          <w:szCs w:val="18"/>
        </w:rPr>
        <w:t>--</w:t>
      </w:r>
      <w:r>
        <w:rPr>
          <w:rStyle w:val="translated-span"/>
          <w:rFonts w:ascii="Courier New" w:hAnsi="Courier New" w:cs="Courier New"/>
          <w:b/>
          <w:bCs/>
          <w:sz w:val="18"/>
          <w:szCs w:val="18"/>
        </w:rPr>
        <w:t>生成私</w:t>
      </w:r>
      <w:proofErr w:type="gramStart"/>
      <w:r>
        <w:rPr>
          <w:rStyle w:val="translated-span"/>
          <w:rFonts w:ascii="Courier New" w:hAnsi="Courier New" w:cs="Courier New"/>
          <w:b/>
          <w:bCs/>
          <w:sz w:val="18"/>
          <w:szCs w:val="18"/>
        </w:rPr>
        <w:t>钥</w:t>
      </w:r>
      <w:proofErr w:type="gramEnd"/>
      <w:r>
        <w:rPr>
          <w:rStyle w:val="translated-span"/>
          <w:rFonts w:ascii="Courier New" w:hAnsi="Courier New" w:cs="Courier New"/>
          <w:b/>
          <w:bCs/>
          <w:sz w:val="18"/>
          <w:szCs w:val="18"/>
        </w:rPr>
        <w:t>\--</w:t>
      </w:r>
      <w:r>
        <w:rPr>
          <w:rStyle w:val="translated-span"/>
          <w:rFonts w:ascii="Courier New" w:hAnsi="Courier New" w:cs="Courier New"/>
          <w:b/>
          <w:bCs/>
          <w:sz w:val="18"/>
          <w:szCs w:val="18"/>
        </w:rPr>
        <w:t>位</w:t>
      </w:r>
      <w:r>
        <w:rPr>
          <w:rStyle w:val="translated-span"/>
          <w:rFonts w:ascii="Courier New" w:hAnsi="Courier New" w:cs="Courier New"/>
          <w:b/>
          <w:bCs/>
          <w:sz w:val="18"/>
          <w:szCs w:val="18"/>
        </w:rPr>
        <w:t>1024\</w:t>
      </w:r>
    </w:p>
    <w:p w14:paraId="14596077" w14:textId="77777777" w:rsidR="00C115F7" w:rsidRDefault="00012C0F">
      <w:pPr>
        <w:spacing w:after="275" w:line="304" w:lineRule="auto"/>
        <w:ind w:left="450" w:right="27"/>
      </w:pPr>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outfile</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etc</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ssl</w:t>
      </w:r>
      <w:proofErr w:type="spellEnd"/>
      <w:r>
        <w:rPr>
          <w:rStyle w:val="translated-span"/>
          <w:rFonts w:ascii="Courier New" w:hAnsi="Courier New" w:cs="Courier New"/>
          <w:b/>
          <w:bCs/>
          <w:sz w:val="18"/>
          <w:szCs w:val="18"/>
        </w:rPr>
        <w:t>/private/ldap01_slapd_key.pem</w:t>
      </w:r>
    </w:p>
    <w:p w14:paraId="43D66C27" w14:textId="77777777" w:rsidR="00C115F7" w:rsidRDefault="00012C0F">
      <w:pPr>
        <w:ind w:left="450" w:right="15"/>
      </w:pPr>
      <w:r>
        <w:rPr>
          <w:noProof/>
        </w:rPr>
        <w:drawing>
          <wp:anchor distT="0" distB="0" distL="114300" distR="114300" simplePos="0" relativeHeight="251695104" behindDoc="0" locked="0" layoutInCell="1" allowOverlap="0" wp14:anchorId="54EA8C29" wp14:editId="450FEDEA">
            <wp:simplePos x="0" y="0"/>
            <wp:positionH relativeFrom="column">
              <wp:align>left</wp:align>
            </wp:positionH>
            <wp:positionV relativeFrom="line">
              <wp:posOffset>0</wp:posOffset>
            </wp:positionV>
            <wp:extent cx="304800" cy="9525"/>
            <wp:effectExtent l="0" t="0" r="0" b="0"/>
            <wp:wrapSquare wrapText="bothSides"/>
            <wp:docPr id="165"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将文件名中的</w:t>
      </w:r>
      <w:r>
        <w:rPr>
          <w:rStyle w:val="translated-span"/>
        </w:rPr>
        <w:t>ldap01</w:t>
      </w:r>
      <w:r>
        <w:rPr>
          <w:rStyle w:val="translated-span"/>
        </w:rPr>
        <w:t>替换为服务器的主机名。为将要使用它们的主机和服务命名证书和密钥将有助于保持清晰。</w:t>
      </w:r>
    </w:p>
    <w:p w14:paraId="13FFF37B" w14:textId="77777777" w:rsidR="00C115F7" w:rsidRDefault="00012C0F">
      <w:pPr>
        <w:spacing w:after="409"/>
        <w:ind w:left="440" w:right="15" w:hanging="440"/>
      </w:pPr>
      <w:r>
        <w:t>6.</w:t>
      </w:r>
      <w:r>
        <w:rPr>
          <w:sz w:val="14"/>
          <w:szCs w:val="14"/>
        </w:rPr>
        <w:t xml:space="preserve">         </w:t>
      </w:r>
      <w:r>
        <w:rPr>
          <w:rStyle w:val="translated-span"/>
        </w:rPr>
        <w:t>创建</w:t>
      </w:r>
      <w:r>
        <w:rPr>
          <w:rStyle w:val="translated-span"/>
        </w:rPr>
        <w:t>/etc/ssl/ldap01.info</w:t>
      </w:r>
      <w:r>
        <w:rPr>
          <w:rStyle w:val="translated-span"/>
        </w:rPr>
        <w:t>文件，其中包含：</w:t>
      </w:r>
    </w:p>
    <w:p w14:paraId="5D2C6AF5" w14:textId="77777777" w:rsidR="00C115F7" w:rsidRDefault="00012C0F">
      <w:pPr>
        <w:spacing w:after="273" w:line="304" w:lineRule="auto"/>
        <w:ind w:left="450" w:right="6134"/>
      </w:pPr>
      <w:r>
        <w:rPr>
          <w:rStyle w:val="translated-span"/>
          <w:rFonts w:ascii="Courier New" w:hAnsi="Courier New" w:cs="Courier New"/>
          <w:sz w:val="18"/>
          <w:szCs w:val="18"/>
        </w:rPr>
        <w:t>组织机构</w:t>
      </w:r>
      <w:r>
        <w:rPr>
          <w:rStyle w:val="translated-span"/>
          <w:rFonts w:ascii="Courier New" w:hAnsi="Courier New" w:cs="Courier New"/>
          <w:sz w:val="18"/>
          <w:szCs w:val="18"/>
        </w:rPr>
        <w:t>=</w:t>
      </w:r>
      <w:r>
        <w:rPr>
          <w:rStyle w:val="translated-span"/>
          <w:rFonts w:ascii="Courier New" w:hAnsi="Courier New" w:cs="Courier New"/>
          <w:sz w:val="18"/>
          <w:szCs w:val="18"/>
        </w:rPr>
        <w:t>示例公司</w:t>
      </w:r>
      <w:r>
        <w:rPr>
          <w:rStyle w:val="translated-span"/>
          <w:rFonts w:ascii="Courier New" w:hAnsi="Courier New" w:cs="Courier New"/>
          <w:sz w:val="18"/>
          <w:szCs w:val="18"/>
        </w:rPr>
        <w:t xml:space="preserve">cn=ldap01.Example.com </w:t>
      </w:r>
      <w:proofErr w:type="spellStart"/>
      <w:r>
        <w:rPr>
          <w:rStyle w:val="translated-span"/>
          <w:rFonts w:ascii="Courier New" w:hAnsi="Courier New" w:cs="Courier New"/>
          <w:sz w:val="18"/>
          <w:szCs w:val="18"/>
        </w:rPr>
        <w:t>tls</w:t>
      </w:r>
      <w:proofErr w:type="spellEnd"/>
      <w:r>
        <w:rPr>
          <w:rStyle w:val="translated-span"/>
          <w:rFonts w:ascii="Courier New" w:hAnsi="Courier New" w:cs="Courier New"/>
          <w:sz w:val="18"/>
          <w:szCs w:val="18"/>
        </w:rPr>
        <w:t xml:space="preserve">\u </w:t>
      </w:r>
      <w:r>
        <w:rPr>
          <w:rStyle w:val="translated-span"/>
          <w:rFonts w:ascii="Courier New" w:hAnsi="Courier New" w:cs="Courier New"/>
          <w:sz w:val="18"/>
          <w:szCs w:val="18"/>
        </w:rPr>
        <w:lastRenderedPageBreak/>
        <w:t>www\u</w:t>
      </w:r>
      <w:r>
        <w:rPr>
          <w:rStyle w:val="translated-span"/>
          <w:rFonts w:ascii="Courier New" w:hAnsi="Courier New" w:cs="Courier New"/>
          <w:sz w:val="18"/>
          <w:szCs w:val="18"/>
        </w:rPr>
        <w:t>服务器加密</w:t>
      </w:r>
      <w:r>
        <w:rPr>
          <w:rStyle w:val="translated-span"/>
          <w:rFonts w:ascii="Courier New" w:hAnsi="Courier New" w:cs="Courier New"/>
          <w:sz w:val="18"/>
          <w:szCs w:val="18"/>
        </w:rPr>
        <w:t>\u</w:t>
      </w:r>
      <w:r>
        <w:rPr>
          <w:rStyle w:val="translated-span"/>
          <w:rFonts w:ascii="Courier New" w:hAnsi="Courier New" w:cs="Courier New"/>
          <w:sz w:val="18"/>
          <w:szCs w:val="18"/>
        </w:rPr>
        <w:t>密钥签名</w:t>
      </w:r>
      <w:r>
        <w:rPr>
          <w:rStyle w:val="translated-span"/>
          <w:rFonts w:ascii="Courier New" w:hAnsi="Courier New" w:cs="Courier New"/>
          <w:sz w:val="18"/>
          <w:szCs w:val="18"/>
        </w:rPr>
        <w:t>\u</w:t>
      </w:r>
      <w:r>
        <w:rPr>
          <w:rStyle w:val="translated-span"/>
          <w:rFonts w:ascii="Courier New" w:hAnsi="Courier New" w:cs="Courier New"/>
          <w:sz w:val="18"/>
          <w:szCs w:val="18"/>
        </w:rPr>
        <w:t>密钥过期</w:t>
      </w:r>
      <w:r>
        <w:rPr>
          <w:rStyle w:val="translated-span"/>
          <w:rFonts w:ascii="Courier New" w:hAnsi="Courier New" w:cs="Courier New"/>
          <w:sz w:val="18"/>
          <w:szCs w:val="18"/>
        </w:rPr>
        <w:t>\u</w:t>
      </w:r>
      <w:r>
        <w:rPr>
          <w:rStyle w:val="translated-span"/>
          <w:rFonts w:ascii="Courier New" w:hAnsi="Courier New" w:cs="Courier New"/>
          <w:sz w:val="18"/>
          <w:szCs w:val="18"/>
        </w:rPr>
        <w:t>天数</w:t>
      </w:r>
      <w:r>
        <w:rPr>
          <w:rStyle w:val="translated-span"/>
          <w:rFonts w:ascii="Courier New" w:hAnsi="Courier New" w:cs="Courier New"/>
          <w:sz w:val="18"/>
          <w:szCs w:val="18"/>
        </w:rPr>
        <w:t>=3650</w:t>
      </w:r>
    </w:p>
    <w:p w14:paraId="0C101877" w14:textId="77777777" w:rsidR="00C115F7" w:rsidRDefault="00012C0F">
      <w:pPr>
        <w:spacing w:after="152" w:line="256" w:lineRule="auto"/>
        <w:ind w:left="450" w:right="15"/>
      </w:pPr>
      <w:r>
        <w:rPr>
          <w:rStyle w:val="translated-span"/>
        </w:rPr>
        <w:t>上述证书有效期为</w:t>
      </w:r>
      <w:r>
        <w:rPr>
          <w:rStyle w:val="translated-span"/>
        </w:rPr>
        <w:t>10</w:t>
      </w:r>
      <w:r>
        <w:rPr>
          <w:rStyle w:val="translated-span"/>
        </w:rPr>
        <w:t>年。相应地调整。</w:t>
      </w:r>
    </w:p>
    <w:p w14:paraId="60875071" w14:textId="77777777" w:rsidR="00C115F7" w:rsidRDefault="00012C0F">
      <w:pPr>
        <w:spacing w:after="401"/>
        <w:ind w:left="440" w:right="15" w:hanging="440"/>
      </w:pPr>
      <w:r>
        <w:t>7.</w:t>
      </w:r>
      <w:r>
        <w:rPr>
          <w:sz w:val="14"/>
          <w:szCs w:val="14"/>
        </w:rPr>
        <w:t xml:space="preserve">         </w:t>
      </w:r>
      <w:r>
        <w:rPr>
          <w:rStyle w:val="translated-span"/>
        </w:rPr>
        <w:t>创建服务器的证书：</w:t>
      </w:r>
    </w:p>
    <w:p w14:paraId="4225D644" w14:textId="77777777" w:rsidR="00C115F7" w:rsidRDefault="00012C0F">
      <w:pPr>
        <w:spacing w:after="8" w:line="304" w:lineRule="auto"/>
        <w:ind w:left="450" w:right="3600"/>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certtool</w:t>
      </w:r>
      <w:proofErr w:type="spellEnd"/>
      <w:r>
        <w:rPr>
          <w:rStyle w:val="translated-span"/>
          <w:rFonts w:ascii="Courier New" w:hAnsi="Courier New" w:cs="Courier New"/>
          <w:b/>
          <w:bCs/>
          <w:sz w:val="18"/>
          <w:szCs w:val="18"/>
        </w:rPr>
        <w:t>--</w:t>
      </w:r>
      <w:r>
        <w:rPr>
          <w:rStyle w:val="translated-span"/>
          <w:rFonts w:ascii="Courier New" w:hAnsi="Courier New" w:cs="Courier New"/>
          <w:b/>
          <w:bCs/>
          <w:sz w:val="18"/>
          <w:szCs w:val="18"/>
        </w:rPr>
        <w:t>生成证书</w:t>
      </w:r>
      <w:r>
        <w:rPr>
          <w:rStyle w:val="translated-span"/>
          <w:rFonts w:ascii="Courier New" w:hAnsi="Courier New" w:cs="Courier New"/>
          <w:b/>
          <w:bCs/>
          <w:sz w:val="18"/>
          <w:szCs w:val="18"/>
        </w:rPr>
        <w:t>\--</w:t>
      </w:r>
      <w:r>
        <w:rPr>
          <w:rStyle w:val="translated-span"/>
          <w:rFonts w:ascii="Courier New" w:hAnsi="Courier New" w:cs="Courier New"/>
          <w:b/>
          <w:bCs/>
          <w:sz w:val="18"/>
          <w:szCs w:val="18"/>
        </w:rPr>
        <w:t>加载</w:t>
      </w:r>
      <w:proofErr w:type="spellStart"/>
      <w:r>
        <w:rPr>
          <w:rStyle w:val="translated-span"/>
          <w:rFonts w:ascii="Courier New" w:hAnsi="Courier New" w:cs="Courier New"/>
          <w:b/>
          <w:bCs/>
          <w:sz w:val="18"/>
          <w:szCs w:val="18"/>
        </w:rPr>
        <w:t>privkey</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etc</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ssl</w:t>
      </w:r>
      <w:proofErr w:type="spellEnd"/>
      <w:r>
        <w:rPr>
          <w:rStyle w:val="translated-span"/>
          <w:rFonts w:ascii="Courier New" w:hAnsi="Courier New" w:cs="Courier New"/>
          <w:b/>
          <w:bCs/>
          <w:sz w:val="18"/>
          <w:szCs w:val="18"/>
        </w:rPr>
        <w:t>/private/ldap01_slapd_key.pem\</w:t>
      </w:r>
    </w:p>
    <w:p w14:paraId="4099D907" w14:textId="77777777" w:rsidR="00C115F7" w:rsidRDefault="00012C0F">
      <w:pPr>
        <w:spacing w:after="8" w:line="304" w:lineRule="auto"/>
        <w:ind w:left="450" w:right="2333"/>
      </w:pPr>
      <w:r>
        <w:rPr>
          <w:rStyle w:val="translated-span"/>
          <w:rFonts w:ascii="Courier New" w:hAnsi="Courier New" w:cs="Courier New"/>
          <w:b/>
          <w:bCs/>
          <w:sz w:val="18"/>
          <w:szCs w:val="18"/>
        </w:rPr>
        <w:t>--</w:t>
      </w:r>
      <w:r>
        <w:rPr>
          <w:rStyle w:val="translated-span"/>
          <w:rFonts w:ascii="Courier New" w:hAnsi="Courier New" w:cs="Courier New"/>
          <w:b/>
          <w:bCs/>
          <w:sz w:val="18"/>
          <w:szCs w:val="18"/>
        </w:rPr>
        <w:t>加载</w:t>
      </w:r>
      <w:r>
        <w:rPr>
          <w:rStyle w:val="translated-span"/>
          <w:rFonts w:ascii="Courier New" w:hAnsi="Courier New" w:cs="Courier New"/>
          <w:b/>
          <w:bCs/>
          <w:sz w:val="18"/>
          <w:szCs w:val="18"/>
        </w:rPr>
        <w:t>ca</w:t>
      </w:r>
      <w:r>
        <w:rPr>
          <w:rStyle w:val="translated-span"/>
          <w:rFonts w:ascii="Courier New" w:hAnsi="Courier New" w:cs="Courier New"/>
          <w:b/>
          <w:bCs/>
          <w:sz w:val="18"/>
          <w:szCs w:val="18"/>
        </w:rPr>
        <w:t>证书</w:t>
      </w:r>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etc</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ssl</w:t>
      </w:r>
      <w:proofErr w:type="spellEnd"/>
      <w:r>
        <w:rPr>
          <w:rStyle w:val="translated-span"/>
          <w:rFonts w:ascii="Courier New" w:hAnsi="Courier New" w:cs="Courier New"/>
          <w:b/>
          <w:bCs/>
          <w:sz w:val="18"/>
          <w:szCs w:val="18"/>
        </w:rPr>
        <w:t>/certs/</w:t>
      </w:r>
      <w:proofErr w:type="spellStart"/>
      <w:r>
        <w:rPr>
          <w:rStyle w:val="translated-span"/>
          <w:rFonts w:ascii="Courier New" w:hAnsi="Courier New" w:cs="Courier New"/>
          <w:b/>
          <w:bCs/>
          <w:sz w:val="18"/>
          <w:szCs w:val="18"/>
        </w:rPr>
        <w:t>cacert.pem</w:t>
      </w:r>
      <w:proofErr w:type="spellEnd"/>
      <w:r>
        <w:rPr>
          <w:rStyle w:val="translated-span"/>
          <w:rFonts w:ascii="Courier New" w:hAnsi="Courier New" w:cs="Courier New"/>
          <w:b/>
          <w:bCs/>
          <w:sz w:val="18"/>
          <w:szCs w:val="18"/>
        </w:rPr>
        <w:t xml:space="preserve"> \--</w:t>
      </w:r>
      <w:r>
        <w:rPr>
          <w:rStyle w:val="translated-span"/>
          <w:rFonts w:ascii="Courier New" w:hAnsi="Courier New" w:cs="Courier New"/>
          <w:b/>
          <w:bCs/>
          <w:sz w:val="18"/>
          <w:szCs w:val="18"/>
        </w:rPr>
        <w:t>加载</w:t>
      </w:r>
      <w:r>
        <w:rPr>
          <w:rStyle w:val="translated-span"/>
          <w:rFonts w:ascii="Courier New" w:hAnsi="Courier New" w:cs="Courier New"/>
          <w:b/>
          <w:bCs/>
          <w:sz w:val="18"/>
          <w:szCs w:val="18"/>
        </w:rPr>
        <w:t>ca</w:t>
      </w:r>
      <w:r>
        <w:rPr>
          <w:rStyle w:val="translated-span"/>
          <w:rFonts w:ascii="Courier New" w:hAnsi="Courier New" w:cs="Courier New"/>
          <w:b/>
          <w:bCs/>
          <w:sz w:val="18"/>
          <w:szCs w:val="18"/>
        </w:rPr>
        <w:t>私</w:t>
      </w:r>
      <w:proofErr w:type="gramStart"/>
      <w:r>
        <w:rPr>
          <w:rStyle w:val="translated-span"/>
          <w:rFonts w:ascii="Courier New" w:hAnsi="Courier New" w:cs="Courier New"/>
          <w:b/>
          <w:bCs/>
          <w:sz w:val="18"/>
          <w:szCs w:val="18"/>
        </w:rPr>
        <w:t>钥</w:t>
      </w:r>
      <w:proofErr w:type="gram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etc</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ssl</w:t>
      </w:r>
      <w:proofErr w:type="spellEnd"/>
      <w:r>
        <w:rPr>
          <w:rStyle w:val="translated-span"/>
          <w:rFonts w:ascii="Courier New" w:hAnsi="Courier New" w:cs="Courier New"/>
          <w:b/>
          <w:bCs/>
          <w:sz w:val="18"/>
          <w:szCs w:val="18"/>
        </w:rPr>
        <w:t>/private/</w:t>
      </w:r>
      <w:proofErr w:type="spellStart"/>
      <w:r>
        <w:rPr>
          <w:rStyle w:val="translated-span"/>
          <w:rFonts w:ascii="Courier New" w:hAnsi="Courier New" w:cs="Courier New"/>
          <w:b/>
          <w:bCs/>
          <w:sz w:val="18"/>
          <w:szCs w:val="18"/>
        </w:rPr>
        <w:t>cakey.pem</w:t>
      </w:r>
      <w:proofErr w:type="spellEnd"/>
      <w:r>
        <w:rPr>
          <w:rStyle w:val="translated-span"/>
          <w:rFonts w:ascii="Courier New" w:hAnsi="Courier New" w:cs="Courier New"/>
          <w:b/>
          <w:bCs/>
          <w:sz w:val="18"/>
          <w:szCs w:val="18"/>
        </w:rPr>
        <w:t>\</w:t>
      </w:r>
    </w:p>
    <w:p w14:paraId="6927B1B7" w14:textId="77777777" w:rsidR="00C115F7" w:rsidRDefault="00012C0F">
      <w:pPr>
        <w:spacing w:after="13" w:line="304" w:lineRule="auto"/>
        <w:ind w:left="450" w:right="27"/>
      </w:pPr>
      <w:r>
        <w:rPr>
          <w:rStyle w:val="translated-span"/>
          <w:rFonts w:ascii="Courier New" w:hAnsi="Courier New" w:cs="Courier New"/>
          <w:b/>
          <w:bCs/>
          <w:sz w:val="18"/>
          <w:szCs w:val="18"/>
        </w:rPr>
        <w:t>--</w:t>
      </w:r>
      <w:r>
        <w:rPr>
          <w:rStyle w:val="translated-span"/>
          <w:rFonts w:ascii="Courier New" w:hAnsi="Courier New" w:cs="Courier New"/>
          <w:b/>
          <w:bCs/>
          <w:sz w:val="18"/>
          <w:szCs w:val="18"/>
        </w:rPr>
        <w:t>模板</w:t>
      </w:r>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etc</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ssl</w:t>
      </w:r>
      <w:proofErr w:type="spellEnd"/>
      <w:r>
        <w:rPr>
          <w:rStyle w:val="translated-span"/>
          <w:rFonts w:ascii="Courier New" w:hAnsi="Courier New" w:cs="Courier New"/>
          <w:b/>
          <w:bCs/>
          <w:sz w:val="18"/>
          <w:szCs w:val="18"/>
        </w:rPr>
        <w:t>/ldap01.info\</w:t>
      </w:r>
    </w:p>
    <w:p w14:paraId="32D9A0F5" w14:textId="77777777" w:rsidR="00C115F7" w:rsidRDefault="00012C0F">
      <w:pPr>
        <w:spacing w:after="153" w:line="304" w:lineRule="auto"/>
        <w:ind w:left="450" w:right="27"/>
      </w:pPr>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outfile</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etc</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ssl</w:t>
      </w:r>
      <w:proofErr w:type="spellEnd"/>
      <w:r>
        <w:rPr>
          <w:rStyle w:val="translated-span"/>
          <w:rFonts w:ascii="Courier New" w:hAnsi="Courier New" w:cs="Courier New"/>
          <w:b/>
          <w:bCs/>
          <w:sz w:val="18"/>
          <w:szCs w:val="18"/>
        </w:rPr>
        <w:t>/certs/ldap01_slapd_cert.pem</w:t>
      </w:r>
    </w:p>
    <w:p w14:paraId="6200AAEC" w14:textId="77777777" w:rsidR="00C115F7" w:rsidRDefault="00012C0F">
      <w:pPr>
        <w:spacing w:after="401"/>
        <w:ind w:left="440" w:right="15" w:hanging="440"/>
      </w:pPr>
      <w:r>
        <w:t>8.</w:t>
      </w:r>
      <w:r>
        <w:rPr>
          <w:sz w:val="14"/>
          <w:szCs w:val="14"/>
        </w:rPr>
        <w:t xml:space="preserve">         </w:t>
      </w:r>
      <w:r>
        <w:rPr>
          <w:rStyle w:val="translated-span"/>
        </w:rPr>
        <w:t>调整权限和所有权：</w:t>
      </w:r>
    </w:p>
    <w:p w14:paraId="4EAA0A5B" w14:textId="77777777" w:rsidR="00C115F7" w:rsidRDefault="00012C0F">
      <w:pPr>
        <w:spacing w:after="147" w:line="304" w:lineRule="auto"/>
        <w:ind w:left="450" w:right="3283"/>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chgrp</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openldap</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etc</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ssl</w:t>
      </w:r>
      <w:proofErr w:type="spellEnd"/>
      <w:r>
        <w:rPr>
          <w:rStyle w:val="translated-span"/>
          <w:rFonts w:ascii="Courier New" w:hAnsi="Courier New" w:cs="Courier New"/>
          <w:b/>
          <w:bCs/>
          <w:sz w:val="18"/>
          <w:szCs w:val="18"/>
        </w:rPr>
        <w:t xml:space="preserve">/private/ldap01_slapd_key.pem </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chmod</w:t>
      </w:r>
      <w:proofErr w:type="spellEnd"/>
      <w:r>
        <w:rPr>
          <w:rStyle w:val="translated-span"/>
          <w:rFonts w:ascii="Courier New" w:hAnsi="Courier New" w:cs="Courier New"/>
          <w:b/>
          <w:bCs/>
          <w:sz w:val="18"/>
          <w:szCs w:val="18"/>
        </w:rPr>
        <w:t xml:space="preserve"> 0640/</w:t>
      </w:r>
      <w:proofErr w:type="spellStart"/>
      <w:r>
        <w:rPr>
          <w:rStyle w:val="translated-span"/>
          <w:rFonts w:ascii="Courier New" w:hAnsi="Courier New" w:cs="Courier New"/>
          <w:b/>
          <w:bCs/>
          <w:sz w:val="18"/>
          <w:szCs w:val="18"/>
        </w:rPr>
        <w:t>etc</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ssl</w:t>
      </w:r>
      <w:proofErr w:type="spellEnd"/>
      <w:r>
        <w:rPr>
          <w:rStyle w:val="translated-span"/>
          <w:rFonts w:ascii="Courier New" w:hAnsi="Courier New" w:cs="Courier New"/>
          <w:b/>
          <w:bCs/>
          <w:sz w:val="18"/>
          <w:szCs w:val="18"/>
        </w:rPr>
        <w:t xml:space="preserve">/private/ldap01_slapd_key.pem </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gpasswd-openldap</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ssl</w:t>
      </w:r>
      <w:proofErr w:type="spellEnd"/>
      <w:r>
        <w:rPr>
          <w:rStyle w:val="translated-span"/>
          <w:rFonts w:ascii="Courier New" w:hAnsi="Courier New" w:cs="Courier New"/>
          <w:b/>
          <w:bCs/>
          <w:sz w:val="18"/>
          <w:szCs w:val="18"/>
        </w:rPr>
        <w:t>证书</w:t>
      </w:r>
    </w:p>
    <w:p w14:paraId="6C5C311A" w14:textId="77777777" w:rsidR="00C115F7" w:rsidRDefault="00012C0F">
      <w:pPr>
        <w:spacing w:after="401"/>
        <w:ind w:left="440" w:right="15" w:hanging="440"/>
      </w:pPr>
      <w:r>
        <w:t>9.</w:t>
      </w:r>
      <w:r>
        <w:rPr>
          <w:sz w:val="14"/>
          <w:szCs w:val="14"/>
        </w:rPr>
        <w:t xml:space="preserve">         </w:t>
      </w:r>
      <w:r>
        <w:rPr>
          <w:rStyle w:val="translated-span"/>
        </w:rPr>
        <w:t>现在重新启动</w:t>
      </w:r>
      <w:proofErr w:type="spellStart"/>
      <w:r>
        <w:rPr>
          <w:rStyle w:val="translated-span"/>
        </w:rPr>
        <w:t>slapd</w:t>
      </w:r>
      <w:proofErr w:type="spellEnd"/>
      <w:r>
        <w:rPr>
          <w:rStyle w:val="translated-span"/>
        </w:rPr>
        <w:t>，因为我们已将</w:t>
      </w:r>
      <w:r>
        <w:rPr>
          <w:rStyle w:val="translated-span"/>
        </w:rPr>
        <w:t>“</w:t>
      </w:r>
      <w:proofErr w:type="spellStart"/>
      <w:r>
        <w:rPr>
          <w:rStyle w:val="translated-span"/>
        </w:rPr>
        <w:t>openldap</w:t>
      </w:r>
      <w:proofErr w:type="spellEnd"/>
      <w:r>
        <w:rPr>
          <w:rStyle w:val="translated-span"/>
        </w:rPr>
        <w:t>”</w:t>
      </w:r>
      <w:r>
        <w:rPr>
          <w:rStyle w:val="translated-span"/>
        </w:rPr>
        <w:t>用户添加到</w:t>
      </w:r>
      <w:r>
        <w:rPr>
          <w:rStyle w:val="translated-span"/>
        </w:rPr>
        <w:t>“</w:t>
      </w:r>
      <w:proofErr w:type="spellStart"/>
      <w:r>
        <w:rPr>
          <w:rStyle w:val="translated-span"/>
        </w:rPr>
        <w:t>ssl</w:t>
      </w:r>
      <w:proofErr w:type="spellEnd"/>
      <w:r>
        <w:rPr>
          <w:rStyle w:val="translated-span"/>
        </w:rPr>
        <w:t>证书</w:t>
      </w:r>
      <w:r>
        <w:rPr>
          <w:rStyle w:val="translated-span"/>
        </w:rPr>
        <w:t>”</w:t>
      </w:r>
      <w:r>
        <w:rPr>
          <w:rStyle w:val="translated-span"/>
        </w:rPr>
        <w:t>组：</w:t>
      </w:r>
    </w:p>
    <w:p w14:paraId="27D4AFCD" w14:textId="77777777" w:rsidR="00C115F7" w:rsidRDefault="00012C0F">
      <w:pPr>
        <w:spacing w:after="275" w:line="304" w:lineRule="auto"/>
        <w:ind w:left="450" w:right="27"/>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systemctl</w:t>
      </w:r>
      <w:proofErr w:type="spellEnd"/>
      <w:r>
        <w:rPr>
          <w:rStyle w:val="translated-span"/>
          <w:rFonts w:ascii="Courier New" w:hAnsi="Courier New" w:cs="Courier New"/>
          <w:b/>
          <w:bCs/>
          <w:sz w:val="18"/>
          <w:szCs w:val="18"/>
        </w:rPr>
        <w:t>重新启动</w:t>
      </w:r>
      <w:proofErr w:type="spellStart"/>
      <w:r>
        <w:rPr>
          <w:rStyle w:val="translated-span"/>
          <w:rFonts w:ascii="Courier New" w:hAnsi="Courier New" w:cs="Courier New"/>
          <w:b/>
          <w:bCs/>
          <w:sz w:val="18"/>
          <w:szCs w:val="18"/>
        </w:rPr>
        <w:t>slapd.service</w:t>
      </w:r>
      <w:proofErr w:type="spellEnd"/>
    </w:p>
    <w:p w14:paraId="256920F8" w14:textId="77777777" w:rsidR="00C115F7" w:rsidRDefault="00012C0F">
      <w:pPr>
        <w:spacing w:after="282" w:line="256" w:lineRule="auto"/>
        <w:ind w:left="450" w:right="15"/>
      </w:pPr>
      <w:r>
        <w:rPr>
          <w:rStyle w:val="translated-span"/>
        </w:rPr>
        <w:t>您的服务器现在已准备好接受新的</w:t>
      </w:r>
      <w:r>
        <w:rPr>
          <w:rStyle w:val="translated-span"/>
        </w:rPr>
        <w:t>TLS</w:t>
      </w:r>
      <w:r>
        <w:rPr>
          <w:rStyle w:val="translated-span"/>
        </w:rPr>
        <w:t>配置。</w:t>
      </w:r>
    </w:p>
    <w:p w14:paraId="4D22873C" w14:textId="77777777" w:rsidR="00C115F7" w:rsidRDefault="00012C0F">
      <w:pPr>
        <w:spacing w:after="387"/>
        <w:ind w:right="15"/>
      </w:pPr>
      <w:r>
        <w:rPr>
          <w:rStyle w:val="translated-span"/>
        </w:rPr>
        <w:t>使用以下内容创建文件</w:t>
      </w:r>
      <w:proofErr w:type="spellStart"/>
      <w:r>
        <w:rPr>
          <w:rStyle w:val="translated-span"/>
        </w:rPr>
        <w:t>certinfo.ldif</w:t>
      </w:r>
      <w:proofErr w:type="spellEnd"/>
      <w:r>
        <w:rPr>
          <w:rStyle w:val="translated-span"/>
        </w:rPr>
        <w:t>（进行相应调整，我们的示例假设我们使用</w:t>
      </w:r>
      <w:r>
        <w:rPr>
          <w:rStyle w:val="translated-span"/>
        </w:rPr>
        <w:t>https://www.cacert.org):</w:t>
      </w:r>
    </w:p>
    <w:p w14:paraId="40AAEB07" w14:textId="77777777" w:rsidR="00C115F7" w:rsidRDefault="00012C0F">
      <w:pPr>
        <w:spacing w:after="11" w:line="304" w:lineRule="auto"/>
        <w:ind w:left="-5" w:right="133"/>
      </w:pPr>
      <w:proofErr w:type="spellStart"/>
      <w:r>
        <w:rPr>
          <w:rStyle w:val="translated-span"/>
          <w:rFonts w:ascii="Courier New" w:hAnsi="Courier New" w:cs="Courier New"/>
          <w:sz w:val="18"/>
          <w:szCs w:val="18"/>
        </w:rPr>
        <w:t>dn:cn</w:t>
      </w:r>
      <w:proofErr w:type="spellEnd"/>
      <w:r>
        <w:rPr>
          <w:rStyle w:val="translated-span"/>
          <w:rFonts w:ascii="Courier New" w:hAnsi="Courier New" w:cs="Courier New"/>
          <w:sz w:val="18"/>
          <w:szCs w:val="18"/>
        </w:rPr>
        <w:t>=config</w:t>
      </w:r>
    </w:p>
    <w:p w14:paraId="78074A66" w14:textId="77777777" w:rsidR="00C115F7" w:rsidRDefault="00012C0F">
      <w:pPr>
        <w:spacing w:after="11" w:line="304" w:lineRule="auto"/>
        <w:ind w:left="-5" w:right="133"/>
      </w:pPr>
      <w:r>
        <w:rPr>
          <w:rStyle w:val="translated-span"/>
          <w:rFonts w:ascii="Courier New" w:hAnsi="Courier New" w:cs="Courier New"/>
          <w:sz w:val="18"/>
          <w:szCs w:val="18"/>
        </w:rPr>
        <w:t>添加：</w:t>
      </w:r>
      <w:proofErr w:type="spellStart"/>
      <w:r>
        <w:rPr>
          <w:rStyle w:val="translated-span"/>
          <w:rFonts w:ascii="Courier New" w:hAnsi="Courier New" w:cs="Courier New"/>
          <w:sz w:val="18"/>
          <w:szCs w:val="18"/>
        </w:rPr>
        <w:t>olctlscapertificatefile</w:t>
      </w:r>
      <w:proofErr w:type="spellEnd"/>
    </w:p>
    <w:p w14:paraId="4ABE299C" w14:textId="77777777" w:rsidR="00C115F7" w:rsidRDefault="00012C0F">
      <w:pPr>
        <w:spacing w:after="11" w:line="304" w:lineRule="auto"/>
        <w:ind w:left="-5" w:right="4357"/>
      </w:pPr>
      <w:proofErr w:type="spellStart"/>
      <w:r>
        <w:rPr>
          <w:rStyle w:val="translated-span"/>
          <w:rFonts w:ascii="Courier New" w:hAnsi="Courier New" w:cs="Courier New"/>
          <w:sz w:val="18"/>
          <w:szCs w:val="18"/>
        </w:rPr>
        <w:t>olctlsca</w:t>
      </w:r>
      <w:proofErr w:type="spellEnd"/>
      <w:r>
        <w:rPr>
          <w:rStyle w:val="translated-span"/>
          <w:rFonts w:ascii="Courier New" w:hAnsi="Courier New" w:cs="Courier New"/>
          <w:sz w:val="18"/>
          <w:szCs w:val="18"/>
        </w:rPr>
        <w:t>证书文件：</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etc</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ssl</w:t>
      </w:r>
      <w:proofErr w:type="spellEnd"/>
      <w:r>
        <w:rPr>
          <w:rStyle w:val="translated-span"/>
          <w:rFonts w:ascii="Courier New" w:hAnsi="Courier New" w:cs="Courier New"/>
          <w:sz w:val="18"/>
          <w:szCs w:val="18"/>
        </w:rPr>
        <w:t>/certs/</w:t>
      </w:r>
      <w:proofErr w:type="spellStart"/>
      <w:r>
        <w:rPr>
          <w:rStyle w:val="translated-span"/>
          <w:rFonts w:ascii="Courier New" w:hAnsi="Courier New" w:cs="Courier New"/>
          <w:sz w:val="18"/>
          <w:szCs w:val="18"/>
        </w:rPr>
        <w:t>cacert.pem</w:t>
      </w:r>
      <w:proofErr w:type="spellEnd"/>
      <w:r>
        <w:rPr>
          <w:rStyle w:val="translated-span"/>
          <w:rFonts w:ascii="Courier New" w:hAnsi="Courier New" w:cs="Courier New"/>
          <w:sz w:val="18"/>
          <w:szCs w:val="18"/>
        </w:rPr>
        <w:t>-</w:t>
      </w:r>
    </w:p>
    <w:p w14:paraId="7C4F1791" w14:textId="77777777" w:rsidR="00C115F7" w:rsidRDefault="00012C0F">
      <w:pPr>
        <w:spacing w:after="11" w:line="304" w:lineRule="auto"/>
        <w:ind w:left="-5" w:right="133"/>
      </w:pPr>
      <w:r>
        <w:rPr>
          <w:rStyle w:val="translated-span"/>
          <w:rFonts w:ascii="Courier New" w:hAnsi="Courier New" w:cs="Courier New"/>
          <w:sz w:val="18"/>
          <w:szCs w:val="18"/>
        </w:rPr>
        <w:t>添加：</w:t>
      </w:r>
      <w:proofErr w:type="spellStart"/>
      <w:r>
        <w:rPr>
          <w:rStyle w:val="translated-span"/>
          <w:rFonts w:ascii="Courier New" w:hAnsi="Courier New" w:cs="Courier New"/>
          <w:sz w:val="18"/>
          <w:szCs w:val="18"/>
        </w:rPr>
        <w:t>olcTLSCertificateFile</w:t>
      </w:r>
      <w:proofErr w:type="spellEnd"/>
    </w:p>
    <w:p w14:paraId="014803F9" w14:textId="77777777" w:rsidR="00C115F7" w:rsidRDefault="00012C0F">
      <w:pPr>
        <w:spacing w:after="11" w:line="304" w:lineRule="auto"/>
        <w:ind w:left="-5" w:right="133"/>
      </w:pPr>
      <w:proofErr w:type="spellStart"/>
      <w:r>
        <w:rPr>
          <w:rStyle w:val="translated-span"/>
          <w:rFonts w:ascii="Courier New" w:hAnsi="Courier New" w:cs="Courier New"/>
          <w:sz w:val="18"/>
          <w:szCs w:val="18"/>
        </w:rPr>
        <w:t>olcTLSCertificateFile</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etc</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ssl</w:t>
      </w:r>
      <w:proofErr w:type="spellEnd"/>
      <w:r>
        <w:rPr>
          <w:rStyle w:val="translated-span"/>
          <w:rFonts w:ascii="Courier New" w:hAnsi="Courier New" w:cs="Courier New"/>
          <w:sz w:val="18"/>
          <w:szCs w:val="18"/>
        </w:rPr>
        <w:t xml:space="preserve">/certs/ldap01\u </w:t>
      </w:r>
      <w:proofErr w:type="spellStart"/>
      <w:r>
        <w:rPr>
          <w:rStyle w:val="translated-span"/>
          <w:rFonts w:ascii="Courier New" w:hAnsi="Courier New" w:cs="Courier New"/>
          <w:sz w:val="18"/>
          <w:szCs w:val="18"/>
        </w:rPr>
        <w:t>slapd</w:t>
      </w:r>
      <w:proofErr w:type="spellEnd"/>
      <w:r>
        <w:rPr>
          <w:rStyle w:val="translated-span"/>
          <w:rFonts w:ascii="Courier New" w:hAnsi="Courier New" w:cs="Courier New"/>
          <w:sz w:val="18"/>
          <w:szCs w:val="18"/>
        </w:rPr>
        <w:t xml:space="preserve">\u </w:t>
      </w:r>
      <w:proofErr w:type="spellStart"/>
      <w:r>
        <w:rPr>
          <w:rStyle w:val="translated-span"/>
          <w:rFonts w:ascii="Courier New" w:hAnsi="Courier New" w:cs="Courier New"/>
          <w:sz w:val="18"/>
          <w:szCs w:val="18"/>
        </w:rPr>
        <w:t>cert.pem</w:t>
      </w:r>
      <w:proofErr w:type="spellEnd"/>
    </w:p>
    <w:p w14:paraId="42CD2952" w14:textId="77777777" w:rsidR="00C115F7" w:rsidRDefault="00012C0F">
      <w:pPr>
        <w:spacing w:after="11" w:line="304" w:lineRule="auto"/>
        <w:ind w:left="-5" w:right="133"/>
      </w:pPr>
      <w:r>
        <w:rPr>
          <w:rFonts w:ascii="Courier New" w:hAnsi="Courier New" w:cs="Courier New"/>
          <w:sz w:val="18"/>
          <w:szCs w:val="18"/>
        </w:rPr>
        <w:t>-</w:t>
      </w:r>
    </w:p>
    <w:p w14:paraId="53B6FBAA" w14:textId="77777777" w:rsidR="00C115F7" w:rsidRDefault="00012C0F">
      <w:pPr>
        <w:spacing w:after="11" w:line="304" w:lineRule="auto"/>
        <w:ind w:left="-5" w:right="133"/>
      </w:pPr>
      <w:r>
        <w:rPr>
          <w:rStyle w:val="translated-span"/>
          <w:rFonts w:ascii="Courier New" w:hAnsi="Courier New" w:cs="Courier New"/>
          <w:sz w:val="18"/>
          <w:szCs w:val="18"/>
        </w:rPr>
        <w:t>添加：</w:t>
      </w:r>
      <w:proofErr w:type="spellStart"/>
      <w:r>
        <w:rPr>
          <w:rStyle w:val="translated-span"/>
          <w:rFonts w:ascii="Courier New" w:hAnsi="Courier New" w:cs="Courier New"/>
          <w:sz w:val="18"/>
          <w:szCs w:val="18"/>
        </w:rPr>
        <w:t>olcTLSCertificateKeyFile</w:t>
      </w:r>
      <w:proofErr w:type="spellEnd"/>
    </w:p>
    <w:p w14:paraId="2DE19C00" w14:textId="77777777" w:rsidR="00C115F7" w:rsidRDefault="00012C0F">
      <w:pPr>
        <w:spacing w:after="253" w:line="304" w:lineRule="auto"/>
        <w:ind w:left="-5" w:right="133"/>
      </w:pPr>
      <w:proofErr w:type="spellStart"/>
      <w:r>
        <w:rPr>
          <w:rStyle w:val="translated-span"/>
          <w:rFonts w:ascii="Courier New" w:hAnsi="Courier New" w:cs="Courier New"/>
          <w:sz w:val="18"/>
          <w:szCs w:val="18"/>
        </w:rPr>
        <w:t>olcTLSCertificateKeyFile</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etc</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ssl</w:t>
      </w:r>
      <w:proofErr w:type="spellEnd"/>
      <w:r>
        <w:rPr>
          <w:rStyle w:val="translated-span"/>
          <w:rFonts w:ascii="Courier New" w:hAnsi="Courier New" w:cs="Courier New"/>
          <w:sz w:val="18"/>
          <w:szCs w:val="18"/>
        </w:rPr>
        <w:t>/private/ldap01_slapd_key.pem</w:t>
      </w:r>
    </w:p>
    <w:p w14:paraId="432A6D6A" w14:textId="77777777" w:rsidR="00C115F7" w:rsidRDefault="00012C0F">
      <w:pPr>
        <w:spacing w:after="0" w:line="849" w:lineRule="auto"/>
        <w:ind w:right="1059"/>
      </w:pPr>
      <w:r>
        <w:rPr>
          <w:rStyle w:val="translated-span"/>
        </w:rPr>
        <w:t>使用</w:t>
      </w:r>
      <w:proofErr w:type="spellStart"/>
      <w:r>
        <w:rPr>
          <w:rStyle w:val="translated-span"/>
        </w:rPr>
        <w:t>ldapmodify</w:t>
      </w:r>
      <w:proofErr w:type="spellEnd"/>
      <w:r>
        <w:rPr>
          <w:rStyle w:val="translated-span"/>
        </w:rPr>
        <w:t>命令通过</w:t>
      </w:r>
      <w:proofErr w:type="spellStart"/>
      <w:r>
        <w:rPr>
          <w:rStyle w:val="translated-span"/>
        </w:rPr>
        <w:t>slapd</w:t>
      </w:r>
      <w:proofErr w:type="spellEnd"/>
      <w:r>
        <w:rPr>
          <w:rStyle w:val="translated-span"/>
        </w:rPr>
        <w:t xml:space="preserve"> config</w:t>
      </w:r>
      <w:r>
        <w:rPr>
          <w:rStyle w:val="translated-span"/>
        </w:rPr>
        <w:t>数据库告知</w:t>
      </w:r>
      <w:proofErr w:type="spellStart"/>
      <w:r>
        <w:rPr>
          <w:rStyle w:val="translated-span"/>
        </w:rPr>
        <w:t>slapd</w:t>
      </w:r>
      <w:proofErr w:type="spellEnd"/>
      <w:r>
        <w:rPr>
          <w:rStyle w:val="translated-span"/>
        </w:rPr>
        <w:t>我们的</w:t>
      </w:r>
      <w:r>
        <w:rPr>
          <w:rStyle w:val="translated-span"/>
        </w:rPr>
        <w:t>TLS</w:t>
      </w:r>
      <w:r>
        <w:rPr>
          <w:rStyle w:val="translated-span"/>
        </w:rPr>
        <w:t>工作：</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ldapmodify</w:t>
      </w:r>
      <w:proofErr w:type="spellEnd"/>
      <w:r>
        <w:rPr>
          <w:rStyle w:val="translated-span"/>
          <w:rFonts w:ascii="Courier New" w:hAnsi="Courier New" w:cs="Courier New"/>
          <w:b/>
          <w:bCs/>
          <w:sz w:val="18"/>
          <w:szCs w:val="18"/>
        </w:rPr>
        <w:t xml:space="preserve">-Y EXTERNAL-H ldapi://-f </w:t>
      </w:r>
      <w:proofErr w:type="spellStart"/>
      <w:proofErr w:type="gramStart"/>
      <w:r>
        <w:rPr>
          <w:rStyle w:val="translated-span"/>
          <w:rFonts w:ascii="Courier New" w:hAnsi="Courier New" w:cs="Courier New"/>
          <w:b/>
          <w:bCs/>
          <w:sz w:val="18"/>
          <w:szCs w:val="18"/>
        </w:rPr>
        <w:t>certinfo.ldif</w:t>
      </w:r>
      <w:proofErr w:type="spellEnd"/>
      <w:proofErr w:type="gramEnd"/>
    </w:p>
    <w:p w14:paraId="4DB444F0" w14:textId="77777777" w:rsidR="00C115F7" w:rsidRDefault="00012C0F">
      <w:pPr>
        <w:spacing w:after="367"/>
        <w:ind w:right="15"/>
      </w:pPr>
      <w:r>
        <w:rPr>
          <w:rStyle w:val="translated-span"/>
        </w:rPr>
        <w:t>与流行的观点相反，使用加密不需要</w:t>
      </w:r>
      <w:r>
        <w:rPr>
          <w:rStyle w:val="translated-span"/>
        </w:rPr>
        <w:t>ldaps://in/etc/default/slapd</w:t>
      </w:r>
      <w:r>
        <w:rPr>
          <w:rStyle w:val="translated-span"/>
        </w:rPr>
        <w:t>。你应该：</w:t>
      </w:r>
    </w:p>
    <w:p w14:paraId="17C58554" w14:textId="77777777" w:rsidR="00C115F7" w:rsidRDefault="00012C0F">
      <w:pPr>
        <w:spacing w:after="253" w:line="304" w:lineRule="auto"/>
        <w:ind w:left="-5" w:right="133"/>
      </w:pPr>
      <w:r>
        <w:rPr>
          <w:rStyle w:val="translated-span"/>
          <w:rFonts w:ascii="Courier New" w:hAnsi="Courier New" w:cs="Courier New"/>
          <w:sz w:val="18"/>
          <w:szCs w:val="18"/>
        </w:rPr>
        <w:lastRenderedPageBreak/>
        <w:t>SLAPD_SERVICES</w:t>
      </w:r>
      <w:proofErr w:type="gramStart"/>
      <w:r>
        <w:rPr>
          <w:rStyle w:val="translated-span"/>
          <w:rFonts w:ascii="Courier New" w:hAnsi="Courier New" w:cs="Courier New"/>
          <w:sz w:val="18"/>
          <w:szCs w:val="18"/>
        </w:rPr>
        <w:t>=“</w:t>
      </w:r>
      <w:proofErr w:type="spellStart"/>
      <w:proofErr w:type="gramEnd"/>
      <w:r>
        <w:rPr>
          <w:rStyle w:val="translated-span"/>
          <w:rFonts w:ascii="Courier New" w:hAnsi="Courier New" w:cs="Courier New"/>
          <w:sz w:val="18"/>
          <w:szCs w:val="18"/>
        </w:rPr>
        <w:t>ldap</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ldapi</w:t>
      </w:r>
      <w:proofErr w:type="spellEnd"/>
      <w:r>
        <w:rPr>
          <w:rStyle w:val="translated-span"/>
          <w:rFonts w:ascii="Courier New" w:hAnsi="Courier New" w:cs="Courier New"/>
          <w:sz w:val="18"/>
          <w:szCs w:val="18"/>
        </w:rPr>
        <w:t>://”</w:t>
      </w:r>
    </w:p>
    <w:p w14:paraId="0F98AEB3" w14:textId="77777777" w:rsidR="00C115F7" w:rsidRDefault="00012C0F">
      <w:pPr>
        <w:spacing w:after="250"/>
        <w:ind w:right="15"/>
      </w:pPr>
      <w:r>
        <w:rPr>
          <w:noProof/>
        </w:rPr>
        <w:drawing>
          <wp:anchor distT="0" distB="0" distL="114300" distR="114300" simplePos="0" relativeHeight="251696128" behindDoc="0" locked="0" layoutInCell="1" allowOverlap="0" wp14:anchorId="0F270EDD" wp14:editId="6871FA7E">
            <wp:simplePos x="0" y="0"/>
            <wp:positionH relativeFrom="column">
              <wp:align>left</wp:align>
            </wp:positionH>
            <wp:positionV relativeFrom="line">
              <wp:posOffset>0</wp:posOffset>
            </wp:positionV>
            <wp:extent cx="304800" cy="9525"/>
            <wp:effectExtent l="0" t="0" r="0" b="0"/>
            <wp:wrapSquare wrapText="bothSides"/>
            <wp:docPr id="164"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TLS/SSL</w:t>
      </w:r>
      <w:r>
        <w:rPr>
          <w:rStyle w:val="translated-span"/>
        </w:rPr>
        <w:t>上的</w:t>
      </w:r>
      <w:r>
        <w:rPr>
          <w:rStyle w:val="translated-span"/>
        </w:rPr>
        <w:t>LDAP</w:t>
      </w:r>
      <w:r>
        <w:rPr>
          <w:rStyle w:val="translated-span"/>
        </w:rPr>
        <w:t>（</w:t>
      </w:r>
      <w:r>
        <w:rPr>
          <w:rStyle w:val="translated-span"/>
        </w:rPr>
        <w:t>ldaps://</w:t>
      </w:r>
      <w:r>
        <w:rPr>
          <w:rStyle w:val="translated-span"/>
        </w:rPr>
        <w:t>）已被弃用，取而代之的是</w:t>
      </w:r>
      <w:proofErr w:type="spellStart"/>
      <w:r>
        <w:rPr>
          <w:rStyle w:val="translated-span"/>
        </w:rPr>
        <w:t>StartTLS</w:t>
      </w:r>
      <w:proofErr w:type="spellEnd"/>
      <w:r>
        <w:rPr>
          <w:rStyle w:val="translated-span"/>
        </w:rPr>
        <w:t>。后者指的是现有</w:t>
      </w:r>
      <w:r>
        <w:rPr>
          <w:rStyle w:val="translated-span"/>
        </w:rPr>
        <w:t>LDAP</w:t>
      </w:r>
      <w:r>
        <w:rPr>
          <w:rStyle w:val="translated-span"/>
        </w:rPr>
        <w:t>会话（在</w:t>
      </w:r>
      <w:r>
        <w:rPr>
          <w:rStyle w:val="translated-span"/>
        </w:rPr>
        <w:t>TCP</w:t>
      </w:r>
      <w:r>
        <w:rPr>
          <w:rStyle w:val="translated-span"/>
        </w:rPr>
        <w:t>端口</w:t>
      </w:r>
      <w:r>
        <w:rPr>
          <w:rStyle w:val="translated-span"/>
        </w:rPr>
        <w:t>389</w:t>
      </w:r>
      <w:r>
        <w:rPr>
          <w:rStyle w:val="translated-span"/>
        </w:rPr>
        <w:t>上侦听）受到</w:t>
      </w:r>
      <w:r>
        <w:rPr>
          <w:rStyle w:val="translated-span"/>
        </w:rPr>
        <w:t>TLS/SSL</w:t>
      </w:r>
      <w:r>
        <w:rPr>
          <w:rStyle w:val="translated-span"/>
        </w:rPr>
        <w:t>的保护，而</w:t>
      </w:r>
      <w:r>
        <w:rPr>
          <w:rStyle w:val="translated-span"/>
        </w:rPr>
        <w:t>LDAP</w:t>
      </w:r>
      <w:r>
        <w:rPr>
          <w:rStyle w:val="translated-span"/>
        </w:rPr>
        <w:t>（如</w:t>
      </w:r>
      <w:r>
        <w:rPr>
          <w:rStyle w:val="translated-span"/>
        </w:rPr>
        <w:t>HTTPS</w:t>
      </w:r>
      <w:r>
        <w:rPr>
          <w:rStyle w:val="translated-span"/>
        </w:rPr>
        <w:t>）是一种与通过</w:t>
      </w:r>
      <w:r>
        <w:rPr>
          <w:rStyle w:val="translated-span"/>
        </w:rPr>
        <w:t>TCP</w:t>
      </w:r>
      <w:r>
        <w:rPr>
          <w:rStyle w:val="translated-span"/>
        </w:rPr>
        <w:t>端口</w:t>
      </w:r>
      <w:r>
        <w:rPr>
          <w:rStyle w:val="translated-span"/>
        </w:rPr>
        <w:t>636</w:t>
      </w:r>
      <w:r>
        <w:rPr>
          <w:rStyle w:val="translated-span"/>
        </w:rPr>
        <w:t>运行的启动协议不同的加密协议。</w:t>
      </w:r>
    </w:p>
    <w:p w14:paraId="6F72D1EE" w14:textId="77777777" w:rsidR="00C115F7" w:rsidRDefault="00012C0F">
      <w:pPr>
        <w:pStyle w:val="4"/>
        <w:spacing w:after="202"/>
        <w:ind w:left="-5"/>
      </w:pPr>
      <w:r>
        <w:rPr>
          <w:rStyle w:val="translated-span"/>
        </w:rPr>
        <w:t xml:space="preserve">1.9. </w:t>
      </w:r>
      <w:r>
        <w:rPr>
          <w:rStyle w:val="translated-span"/>
        </w:rPr>
        <w:t>复制和</w:t>
      </w:r>
      <w:r>
        <w:rPr>
          <w:rStyle w:val="translated-span"/>
        </w:rPr>
        <w:t>TLS</w:t>
      </w:r>
    </w:p>
    <w:p w14:paraId="22EC8D8D" w14:textId="77777777" w:rsidR="00C115F7" w:rsidRDefault="00012C0F">
      <w:pPr>
        <w:spacing w:after="185"/>
        <w:ind w:right="15"/>
      </w:pPr>
      <w:r>
        <w:rPr>
          <w:rStyle w:val="translated-span"/>
        </w:rPr>
        <w:t>如果已设置服务器之间的复制，则通常会加密（</w:t>
      </w:r>
      <w:proofErr w:type="spellStart"/>
      <w:r>
        <w:rPr>
          <w:rStyle w:val="translated-span"/>
        </w:rPr>
        <w:t>StartTLS</w:t>
      </w:r>
      <w:proofErr w:type="spellEnd"/>
      <w:r>
        <w:rPr>
          <w:rStyle w:val="translated-span"/>
        </w:rPr>
        <w:t>）复制流量以防止电子窃听。这不同于我们在上面使用加密和身份验证。在本节中，我们将以</w:t>
      </w:r>
      <w:r>
        <w:rPr>
          <w:rStyle w:val="translated-span"/>
        </w:rPr>
        <w:t>TLS</w:t>
      </w:r>
      <w:r>
        <w:rPr>
          <w:rStyle w:val="translated-span"/>
        </w:rPr>
        <w:t>身份验证工作为基础。</w:t>
      </w:r>
    </w:p>
    <w:p w14:paraId="67FF17E3" w14:textId="77777777" w:rsidR="00C115F7" w:rsidRDefault="00012C0F">
      <w:pPr>
        <w:spacing w:after="185"/>
        <w:ind w:right="168"/>
      </w:pPr>
      <w:r>
        <w:rPr>
          <w:rStyle w:val="translated-span"/>
        </w:rPr>
        <w:t>这里的假设是，您已经根据第</w:t>
      </w:r>
      <w:r>
        <w:rPr>
          <w:rStyle w:val="translated-span"/>
        </w:rPr>
        <w:t>1.6</w:t>
      </w:r>
      <w:r>
        <w:rPr>
          <w:rStyle w:val="translated-span"/>
        </w:rPr>
        <w:t>节</w:t>
      </w:r>
      <w:r>
        <w:rPr>
          <w:rStyle w:val="translated-span"/>
        </w:rPr>
        <w:t>“</w:t>
      </w:r>
      <w:r>
        <w:rPr>
          <w:rStyle w:val="translated-span"/>
        </w:rPr>
        <w:t>复制</w:t>
      </w:r>
      <w:r>
        <w:rPr>
          <w:rStyle w:val="translated-span"/>
        </w:rPr>
        <w:t>”[p.123]</w:t>
      </w:r>
      <w:r>
        <w:rPr>
          <w:rStyle w:val="translated-span"/>
        </w:rPr>
        <w:t>在提供者和使用者之间建立了复制，并根据第</w:t>
      </w:r>
      <w:r>
        <w:rPr>
          <w:rStyle w:val="translated-span"/>
        </w:rPr>
        <w:t>1.8</w:t>
      </w:r>
      <w:r>
        <w:rPr>
          <w:rStyle w:val="translated-span"/>
        </w:rPr>
        <w:t>节</w:t>
      </w:r>
      <w:r>
        <w:rPr>
          <w:rStyle w:val="translated-span"/>
        </w:rPr>
        <w:t>“TLS”[p.129]</w:t>
      </w:r>
      <w:r>
        <w:rPr>
          <w:rStyle w:val="translated-span"/>
        </w:rPr>
        <w:t>为提供者上的身份验证配置了</w:t>
      </w:r>
      <w:r>
        <w:rPr>
          <w:rStyle w:val="translated-span"/>
        </w:rPr>
        <w:t>TLS</w:t>
      </w:r>
      <w:r>
        <w:rPr>
          <w:rStyle w:val="translated-span"/>
        </w:rPr>
        <w:t>。</w:t>
      </w:r>
    </w:p>
    <w:p w14:paraId="40444C1C" w14:textId="77777777" w:rsidR="00C115F7" w:rsidRDefault="00012C0F">
      <w:pPr>
        <w:spacing w:after="179"/>
        <w:ind w:right="15"/>
      </w:pPr>
      <w:r>
        <w:rPr>
          <w:rStyle w:val="translated-span"/>
        </w:rPr>
        <w:t>如前所述，复制的目标（对我们来说）是</w:t>
      </w:r>
      <w:r>
        <w:rPr>
          <w:rStyle w:val="translated-span"/>
        </w:rPr>
        <w:t>LDAP</w:t>
      </w:r>
      <w:r>
        <w:rPr>
          <w:rStyle w:val="translated-span"/>
        </w:rPr>
        <w:t>服务的高可用性。由于我们在提供者上有用于身份验证的</w:t>
      </w:r>
      <w:r>
        <w:rPr>
          <w:rStyle w:val="translated-span"/>
        </w:rPr>
        <w:t>TLS</w:t>
      </w:r>
      <w:r>
        <w:rPr>
          <w:rStyle w:val="translated-span"/>
        </w:rPr>
        <w:t>，因此我们将在使用者上要求相同的</w:t>
      </w:r>
      <w:r>
        <w:rPr>
          <w:rStyle w:val="translated-span"/>
        </w:rPr>
        <w:t>TLS</w:t>
      </w:r>
      <w:r>
        <w:rPr>
          <w:rStyle w:val="translated-span"/>
        </w:rPr>
        <w:t>。但是，除此之外，我们还希望加密复制流量。剩下要做的是为使用者创建密钥和证书，然后进行相应的配置。我们将在提供者上生成密钥</w:t>
      </w:r>
      <w:r>
        <w:rPr>
          <w:rStyle w:val="translated-span"/>
        </w:rPr>
        <w:t>/</w:t>
      </w:r>
      <w:r>
        <w:rPr>
          <w:rStyle w:val="translated-span"/>
        </w:rPr>
        <w:t>证书，以避免必须创建另一个</w:t>
      </w:r>
      <w:r>
        <w:rPr>
          <w:rStyle w:val="translated-span"/>
        </w:rPr>
        <w:t>CA</w:t>
      </w:r>
      <w:r>
        <w:rPr>
          <w:rStyle w:val="translated-span"/>
        </w:rPr>
        <w:t>证书，然后将必要的资料传递给使用者。</w:t>
      </w:r>
    </w:p>
    <w:p w14:paraId="1728B68D" w14:textId="77777777" w:rsidR="00C115F7" w:rsidRDefault="00012C0F">
      <w:pPr>
        <w:spacing w:after="257" w:line="256" w:lineRule="auto"/>
        <w:ind w:left="0" w:firstLine="0"/>
      </w:pPr>
      <w:r>
        <w:rPr>
          <w:rStyle w:val="translated-span"/>
        </w:rPr>
        <w:t>1.</w:t>
      </w:r>
      <w:r>
        <w:rPr>
          <w:rStyle w:val="translated-span"/>
        </w:rPr>
        <w:t>关于提供者，</w:t>
      </w:r>
    </w:p>
    <w:p w14:paraId="0FEFF3AD" w14:textId="77777777" w:rsidR="00C115F7" w:rsidRDefault="00012C0F">
      <w:pPr>
        <w:spacing w:after="367"/>
        <w:ind w:left="450" w:right="15"/>
      </w:pPr>
      <w:r>
        <w:rPr>
          <w:rStyle w:val="translated-span"/>
        </w:rPr>
        <w:t>创建保留目录（将用于最终传输），然后创建使用者的私</w:t>
      </w:r>
      <w:proofErr w:type="gramStart"/>
      <w:r>
        <w:rPr>
          <w:rStyle w:val="translated-span"/>
        </w:rPr>
        <w:t>钥</w:t>
      </w:r>
      <w:proofErr w:type="gramEnd"/>
      <w:r>
        <w:rPr>
          <w:rStyle w:val="translated-span"/>
        </w:rPr>
        <w:t>：</w:t>
      </w:r>
    </w:p>
    <w:p w14:paraId="0363ED06" w14:textId="77777777" w:rsidR="00C115F7" w:rsidRDefault="00012C0F">
      <w:pPr>
        <w:spacing w:after="8" w:line="304" w:lineRule="auto"/>
        <w:ind w:left="450" w:right="7401"/>
      </w:pPr>
      <w:proofErr w:type="spellStart"/>
      <w:r>
        <w:rPr>
          <w:rStyle w:val="translated-span"/>
          <w:rFonts w:ascii="Courier New" w:hAnsi="Courier New" w:cs="Courier New"/>
          <w:b/>
          <w:bCs/>
          <w:sz w:val="18"/>
          <w:szCs w:val="18"/>
        </w:rPr>
        <w:t>mkdir</w:t>
      </w:r>
      <w:proofErr w:type="spellEnd"/>
      <w:r>
        <w:rPr>
          <w:rStyle w:val="translated-span"/>
          <w:rFonts w:ascii="Courier New" w:hAnsi="Courier New" w:cs="Courier New"/>
          <w:b/>
          <w:bCs/>
          <w:sz w:val="18"/>
          <w:szCs w:val="18"/>
        </w:rPr>
        <w:t xml:space="preserve"> ldap02 </w:t>
      </w:r>
      <w:proofErr w:type="spellStart"/>
      <w:r>
        <w:rPr>
          <w:rStyle w:val="translated-span"/>
          <w:rFonts w:ascii="Courier New" w:hAnsi="Courier New" w:cs="Courier New"/>
          <w:b/>
          <w:bCs/>
          <w:sz w:val="18"/>
          <w:szCs w:val="18"/>
        </w:rPr>
        <w:t>ssl</w:t>
      </w:r>
      <w:proofErr w:type="spellEnd"/>
      <w:r>
        <w:rPr>
          <w:rStyle w:val="translated-span"/>
          <w:rFonts w:ascii="Courier New" w:hAnsi="Courier New" w:cs="Courier New"/>
          <w:b/>
          <w:bCs/>
          <w:sz w:val="18"/>
          <w:szCs w:val="18"/>
        </w:rPr>
        <w:t xml:space="preserve"> cd ldap02 </w:t>
      </w:r>
      <w:proofErr w:type="spellStart"/>
      <w:r>
        <w:rPr>
          <w:rStyle w:val="translated-span"/>
          <w:rFonts w:ascii="Courier New" w:hAnsi="Courier New" w:cs="Courier New"/>
          <w:b/>
          <w:bCs/>
          <w:sz w:val="18"/>
          <w:szCs w:val="18"/>
        </w:rPr>
        <w:t>ssl</w:t>
      </w:r>
      <w:proofErr w:type="spellEnd"/>
    </w:p>
    <w:p w14:paraId="2B88A2FF" w14:textId="77777777" w:rsidR="00C115F7" w:rsidRDefault="00012C0F">
      <w:pPr>
        <w:spacing w:after="8" w:line="304" w:lineRule="auto"/>
        <w:ind w:left="450" w:right="5078"/>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certtool</w:t>
      </w:r>
      <w:proofErr w:type="spellEnd"/>
      <w:r>
        <w:rPr>
          <w:rStyle w:val="translated-span"/>
          <w:rFonts w:ascii="Courier New" w:hAnsi="Courier New" w:cs="Courier New"/>
          <w:b/>
          <w:bCs/>
          <w:sz w:val="18"/>
          <w:szCs w:val="18"/>
        </w:rPr>
        <w:t>--</w:t>
      </w:r>
      <w:r>
        <w:rPr>
          <w:rStyle w:val="translated-span"/>
          <w:rFonts w:ascii="Courier New" w:hAnsi="Courier New" w:cs="Courier New"/>
          <w:b/>
          <w:bCs/>
          <w:sz w:val="18"/>
          <w:szCs w:val="18"/>
        </w:rPr>
        <w:t>生成私</w:t>
      </w:r>
      <w:proofErr w:type="gramStart"/>
      <w:r>
        <w:rPr>
          <w:rStyle w:val="translated-span"/>
          <w:rFonts w:ascii="Courier New" w:hAnsi="Courier New" w:cs="Courier New"/>
          <w:b/>
          <w:bCs/>
          <w:sz w:val="18"/>
          <w:szCs w:val="18"/>
        </w:rPr>
        <w:t>钥</w:t>
      </w:r>
      <w:proofErr w:type="gramEnd"/>
      <w:r>
        <w:rPr>
          <w:rStyle w:val="translated-span"/>
          <w:rFonts w:ascii="Courier New" w:hAnsi="Courier New" w:cs="Courier New"/>
          <w:b/>
          <w:bCs/>
          <w:sz w:val="18"/>
          <w:szCs w:val="18"/>
        </w:rPr>
        <w:t>\--</w:t>
      </w:r>
      <w:r>
        <w:rPr>
          <w:rStyle w:val="translated-span"/>
          <w:rFonts w:ascii="Courier New" w:hAnsi="Courier New" w:cs="Courier New"/>
          <w:b/>
          <w:bCs/>
          <w:sz w:val="18"/>
          <w:szCs w:val="18"/>
        </w:rPr>
        <w:t>位</w:t>
      </w:r>
      <w:r>
        <w:rPr>
          <w:rStyle w:val="translated-span"/>
          <w:rFonts w:ascii="Courier New" w:hAnsi="Courier New" w:cs="Courier New"/>
          <w:b/>
          <w:bCs/>
          <w:sz w:val="18"/>
          <w:szCs w:val="18"/>
        </w:rPr>
        <w:t>1024\</w:t>
      </w:r>
    </w:p>
    <w:p w14:paraId="33E1E3BC" w14:textId="77777777" w:rsidR="00C115F7" w:rsidRDefault="00012C0F">
      <w:pPr>
        <w:spacing w:after="275" w:line="304" w:lineRule="auto"/>
        <w:ind w:left="450" w:right="27"/>
      </w:pPr>
      <w:r>
        <w:rPr>
          <w:rStyle w:val="translated-span"/>
          <w:rFonts w:ascii="Courier New" w:hAnsi="Courier New" w:cs="Courier New"/>
          <w:b/>
          <w:bCs/>
          <w:sz w:val="18"/>
          <w:szCs w:val="18"/>
        </w:rPr>
        <w:t>--</w:t>
      </w:r>
      <w:r>
        <w:rPr>
          <w:rStyle w:val="translated-span"/>
          <w:rFonts w:ascii="Courier New" w:hAnsi="Courier New" w:cs="Courier New"/>
          <w:b/>
          <w:bCs/>
          <w:sz w:val="18"/>
          <w:szCs w:val="18"/>
        </w:rPr>
        <w:t>输出文件</w:t>
      </w:r>
      <w:r>
        <w:rPr>
          <w:rStyle w:val="translated-span"/>
          <w:rFonts w:ascii="Courier New" w:hAnsi="Courier New" w:cs="Courier New"/>
          <w:b/>
          <w:bCs/>
          <w:sz w:val="18"/>
          <w:szCs w:val="18"/>
        </w:rPr>
        <w:t>ldap02_slapd_key.pem</w:t>
      </w:r>
    </w:p>
    <w:p w14:paraId="7BEA67A1" w14:textId="77777777" w:rsidR="00C115F7" w:rsidRDefault="00012C0F">
      <w:pPr>
        <w:spacing w:after="378"/>
        <w:ind w:left="450" w:right="15"/>
      </w:pPr>
      <w:r>
        <w:rPr>
          <w:rStyle w:val="translated-span"/>
        </w:rPr>
        <w:t>为消费者服务器创建信息文件</w:t>
      </w:r>
      <w:r>
        <w:rPr>
          <w:rStyle w:val="translated-span"/>
        </w:rPr>
        <w:t>ldap02.info</w:t>
      </w:r>
      <w:r>
        <w:rPr>
          <w:rStyle w:val="translated-span"/>
        </w:rPr>
        <w:t>，并相应调整其值：</w:t>
      </w:r>
    </w:p>
    <w:p w14:paraId="6A967E80" w14:textId="77777777" w:rsidR="00C115F7" w:rsidRDefault="00012C0F">
      <w:pPr>
        <w:spacing w:after="315" w:line="304" w:lineRule="auto"/>
        <w:ind w:left="450" w:right="5923"/>
      </w:pPr>
      <w:r>
        <w:rPr>
          <w:rStyle w:val="translated-span"/>
          <w:rFonts w:ascii="Courier New" w:hAnsi="Courier New" w:cs="Courier New"/>
          <w:sz w:val="18"/>
          <w:szCs w:val="18"/>
        </w:rPr>
        <w:t>组织机构</w:t>
      </w:r>
      <w:r>
        <w:rPr>
          <w:rStyle w:val="translated-span"/>
          <w:rFonts w:ascii="Courier New" w:hAnsi="Courier New" w:cs="Courier New"/>
          <w:sz w:val="18"/>
          <w:szCs w:val="18"/>
        </w:rPr>
        <w:t>=</w:t>
      </w:r>
      <w:r>
        <w:rPr>
          <w:rStyle w:val="translated-span"/>
          <w:rFonts w:ascii="Courier New" w:hAnsi="Courier New" w:cs="Courier New"/>
          <w:sz w:val="18"/>
          <w:szCs w:val="18"/>
        </w:rPr>
        <w:t>示例公司</w:t>
      </w:r>
      <w:r>
        <w:rPr>
          <w:rStyle w:val="translated-span"/>
          <w:rFonts w:ascii="Courier New" w:hAnsi="Courier New" w:cs="Courier New"/>
          <w:sz w:val="18"/>
          <w:szCs w:val="18"/>
        </w:rPr>
        <w:t xml:space="preserve">cn=ldap02.Example.com </w:t>
      </w:r>
      <w:proofErr w:type="spellStart"/>
      <w:r>
        <w:rPr>
          <w:rStyle w:val="translated-span"/>
          <w:rFonts w:ascii="Courier New" w:hAnsi="Courier New" w:cs="Courier New"/>
          <w:sz w:val="18"/>
          <w:szCs w:val="18"/>
        </w:rPr>
        <w:t>tls</w:t>
      </w:r>
      <w:proofErr w:type="spellEnd"/>
      <w:r>
        <w:rPr>
          <w:rStyle w:val="translated-span"/>
          <w:rFonts w:ascii="Courier New" w:hAnsi="Courier New" w:cs="Courier New"/>
          <w:sz w:val="18"/>
          <w:szCs w:val="18"/>
        </w:rPr>
        <w:t>\u www\u</w:t>
      </w:r>
      <w:r>
        <w:rPr>
          <w:rStyle w:val="translated-span"/>
          <w:rFonts w:ascii="Courier New" w:hAnsi="Courier New" w:cs="Courier New"/>
          <w:sz w:val="18"/>
          <w:szCs w:val="18"/>
        </w:rPr>
        <w:t>服务器加密</w:t>
      </w:r>
      <w:r>
        <w:rPr>
          <w:rStyle w:val="translated-span"/>
          <w:rFonts w:ascii="Courier New" w:hAnsi="Courier New" w:cs="Courier New"/>
          <w:sz w:val="18"/>
          <w:szCs w:val="18"/>
        </w:rPr>
        <w:t>\u</w:t>
      </w:r>
      <w:r>
        <w:rPr>
          <w:rStyle w:val="translated-span"/>
          <w:rFonts w:ascii="Courier New" w:hAnsi="Courier New" w:cs="Courier New"/>
          <w:sz w:val="18"/>
          <w:szCs w:val="18"/>
        </w:rPr>
        <w:t>密钥签名</w:t>
      </w:r>
      <w:r>
        <w:rPr>
          <w:rStyle w:val="translated-span"/>
          <w:rFonts w:ascii="Courier New" w:hAnsi="Courier New" w:cs="Courier New"/>
          <w:sz w:val="18"/>
          <w:szCs w:val="18"/>
        </w:rPr>
        <w:t>\u</w:t>
      </w:r>
      <w:r>
        <w:rPr>
          <w:rStyle w:val="translated-span"/>
          <w:rFonts w:ascii="Courier New" w:hAnsi="Courier New" w:cs="Courier New"/>
          <w:sz w:val="18"/>
          <w:szCs w:val="18"/>
        </w:rPr>
        <w:t>密钥过期</w:t>
      </w:r>
      <w:r>
        <w:rPr>
          <w:rStyle w:val="translated-span"/>
          <w:rFonts w:ascii="Courier New" w:hAnsi="Courier New" w:cs="Courier New"/>
          <w:sz w:val="18"/>
          <w:szCs w:val="18"/>
        </w:rPr>
        <w:t>\u</w:t>
      </w:r>
      <w:r>
        <w:rPr>
          <w:rStyle w:val="translated-span"/>
          <w:rFonts w:ascii="Courier New" w:hAnsi="Courier New" w:cs="Courier New"/>
          <w:sz w:val="18"/>
          <w:szCs w:val="18"/>
        </w:rPr>
        <w:t>天数</w:t>
      </w:r>
      <w:r>
        <w:rPr>
          <w:rStyle w:val="translated-span"/>
          <w:rFonts w:ascii="Courier New" w:hAnsi="Courier New" w:cs="Courier New"/>
          <w:sz w:val="18"/>
          <w:szCs w:val="18"/>
        </w:rPr>
        <w:t>=3650</w:t>
      </w:r>
    </w:p>
    <w:p w14:paraId="2A7FEDCF" w14:textId="77777777" w:rsidR="00C115F7" w:rsidRDefault="00012C0F">
      <w:pPr>
        <w:spacing w:after="429"/>
        <w:ind w:left="450" w:right="15"/>
      </w:pPr>
      <w:r>
        <w:rPr>
          <w:rStyle w:val="translated-span"/>
        </w:rPr>
        <w:t>创建消费者证书：</w:t>
      </w:r>
    </w:p>
    <w:p w14:paraId="08D2FAF7" w14:textId="77777777" w:rsidR="00C115F7" w:rsidRDefault="00012C0F">
      <w:pPr>
        <w:spacing w:after="8" w:line="304" w:lineRule="auto"/>
        <w:ind w:left="450" w:right="3811"/>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certtool</w:t>
      </w:r>
      <w:proofErr w:type="spellEnd"/>
      <w:r>
        <w:rPr>
          <w:rStyle w:val="translated-span"/>
          <w:rFonts w:ascii="Courier New" w:hAnsi="Courier New" w:cs="Courier New"/>
          <w:b/>
          <w:bCs/>
          <w:sz w:val="18"/>
          <w:szCs w:val="18"/>
        </w:rPr>
        <w:t>--</w:t>
      </w:r>
      <w:r>
        <w:rPr>
          <w:rStyle w:val="translated-span"/>
          <w:rFonts w:ascii="Courier New" w:hAnsi="Courier New" w:cs="Courier New"/>
          <w:b/>
          <w:bCs/>
          <w:sz w:val="18"/>
          <w:szCs w:val="18"/>
        </w:rPr>
        <w:t>生成证书</w:t>
      </w:r>
      <w:r>
        <w:rPr>
          <w:rStyle w:val="translated-span"/>
          <w:rFonts w:ascii="Courier New" w:hAnsi="Courier New" w:cs="Courier New"/>
          <w:b/>
          <w:bCs/>
          <w:sz w:val="18"/>
          <w:szCs w:val="18"/>
        </w:rPr>
        <w:t>\--</w:t>
      </w:r>
      <w:r>
        <w:rPr>
          <w:rStyle w:val="translated-span"/>
          <w:rFonts w:ascii="Courier New" w:hAnsi="Courier New" w:cs="Courier New"/>
          <w:b/>
          <w:bCs/>
          <w:sz w:val="18"/>
          <w:szCs w:val="18"/>
        </w:rPr>
        <w:t>加载私</w:t>
      </w:r>
      <w:proofErr w:type="gramStart"/>
      <w:r>
        <w:rPr>
          <w:rStyle w:val="translated-span"/>
          <w:rFonts w:ascii="Courier New" w:hAnsi="Courier New" w:cs="Courier New"/>
          <w:b/>
          <w:bCs/>
          <w:sz w:val="18"/>
          <w:szCs w:val="18"/>
        </w:rPr>
        <w:t>钥</w:t>
      </w:r>
      <w:proofErr w:type="gramEnd"/>
      <w:r>
        <w:rPr>
          <w:rStyle w:val="translated-span"/>
          <w:rFonts w:ascii="Courier New" w:hAnsi="Courier New" w:cs="Courier New"/>
          <w:b/>
          <w:bCs/>
          <w:sz w:val="18"/>
          <w:szCs w:val="18"/>
        </w:rPr>
        <w:t xml:space="preserve">ldap02\u </w:t>
      </w:r>
      <w:proofErr w:type="spellStart"/>
      <w:r>
        <w:rPr>
          <w:rStyle w:val="translated-span"/>
          <w:rFonts w:ascii="Courier New" w:hAnsi="Courier New" w:cs="Courier New"/>
          <w:b/>
          <w:bCs/>
          <w:sz w:val="18"/>
          <w:szCs w:val="18"/>
        </w:rPr>
        <w:t>slapd</w:t>
      </w:r>
      <w:proofErr w:type="spellEnd"/>
      <w:r>
        <w:rPr>
          <w:rStyle w:val="translated-span"/>
          <w:rFonts w:ascii="Courier New" w:hAnsi="Courier New" w:cs="Courier New"/>
          <w:b/>
          <w:bCs/>
          <w:sz w:val="18"/>
          <w:szCs w:val="18"/>
        </w:rPr>
        <w:t xml:space="preserve">\u </w:t>
      </w:r>
      <w:proofErr w:type="spellStart"/>
      <w:r>
        <w:rPr>
          <w:rStyle w:val="translated-span"/>
          <w:rFonts w:ascii="Courier New" w:hAnsi="Courier New" w:cs="Courier New"/>
          <w:b/>
          <w:bCs/>
          <w:sz w:val="18"/>
          <w:szCs w:val="18"/>
        </w:rPr>
        <w:t>key.pem</w:t>
      </w:r>
      <w:proofErr w:type="spellEnd"/>
      <w:r>
        <w:rPr>
          <w:rStyle w:val="translated-span"/>
          <w:rFonts w:ascii="Courier New" w:hAnsi="Courier New" w:cs="Courier New"/>
          <w:b/>
          <w:bCs/>
          <w:sz w:val="18"/>
          <w:szCs w:val="18"/>
        </w:rPr>
        <w:t>\</w:t>
      </w:r>
    </w:p>
    <w:p w14:paraId="20F28443" w14:textId="77777777" w:rsidR="00C115F7" w:rsidRDefault="00012C0F">
      <w:pPr>
        <w:spacing w:after="8" w:line="304" w:lineRule="auto"/>
        <w:ind w:left="450" w:right="2333"/>
      </w:pPr>
      <w:r>
        <w:rPr>
          <w:rStyle w:val="translated-span"/>
          <w:rFonts w:ascii="Courier New" w:hAnsi="Courier New" w:cs="Courier New"/>
          <w:b/>
          <w:bCs/>
          <w:sz w:val="18"/>
          <w:szCs w:val="18"/>
        </w:rPr>
        <w:t>--</w:t>
      </w:r>
      <w:r>
        <w:rPr>
          <w:rStyle w:val="translated-span"/>
          <w:rFonts w:ascii="Courier New" w:hAnsi="Courier New" w:cs="Courier New"/>
          <w:b/>
          <w:bCs/>
          <w:sz w:val="18"/>
          <w:szCs w:val="18"/>
        </w:rPr>
        <w:t>加载</w:t>
      </w:r>
      <w:r>
        <w:rPr>
          <w:rStyle w:val="translated-span"/>
          <w:rFonts w:ascii="Courier New" w:hAnsi="Courier New" w:cs="Courier New"/>
          <w:b/>
          <w:bCs/>
          <w:sz w:val="18"/>
          <w:szCs w:val="18"/>
        </w:rPr>
        <w:t>ca</w:t>
      </w:r>
      <w:r>
        <w:rPr>
          <w:rStyle w:val="translated-span"/>
          <w:rFonts w:ascii="Courier New" w:hAnsi="Courier New" w:cs="Courier New"/>
          <w:b/>
          <w:bCs/>
          <w:sz w:val="18"/>
          <w:szCs w:val="18"/>
        </w:rPr>
        <w:t>证书</w:t>
      </w:r>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etc</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ssl</w:t>
      </w:r>
      <w:proofErr w:type="spellEnd"/>
      <w:r>
        <w:rPr>
          <w:rStyle w:val="translated-span"/>
          <w:rFonts w:ascii="Courier New" w:hAnsi="Courier New" w:cs="Courier New"/>
          <w:b/>
          <w:bCs/>
          <w:sz w:val="18"/>
          <w:szCs w:val="18"/>
        </w:rPr>
        <w:t>/certs/</w:t>
      </w:r>
      <w:proofErr w:type="spellStart"/>
      <w:r>
        <w:rPr>
          <w:rStyle w:val="translated-span"/>
          <w:rFonts w:ascii="Courier New" w:hAnsi="Courier New" w:cs="Courier New"/>
          <w:b/>
          <w:bCs/>
          <w:sz w:val="18"/>
          <w:szCs w:val="18"/>
        </w:rPr>
        <w:t>cacert.pem</w:t>
      </w:r>
      <w:proofErr w:type="spellEnd"/>
      <w:r>
        <w:rPr>
          <w:rStyle w:val="translated-span"/>
          <w:rFonts w:ascii="Courier New" w:hAnsi="Courier New" w:cs="Courier New"/>
          <w:b/>
          <w:bCs/>
          <w:sz w:val="18"/>
          <w:szCs w:val="18"/>
        </w:rPr>
        <w:t xml:space="preserve"> \--</w:t>
      </w:r>
      <w:r>
        <w:rPr>
          <w:rStyle w:val="translated-span"/>
          <w:rFonts w:ascii="Courier New" w:hAnsi="Courier New" w:cs="Courier New"/>
          <w:b/>
          <w:bCs/>
          <w:sz w:val="18"/>
          <w:szCs w:val="18"/>
        </w:rPr>
        <w:t>加载</w:t>
      </w:r>
      <w:r>
        <w:rPr>
          <w:rStyle w:val="translated-span"/>
          <w:rFonts w:ascii="Courier New" w:hAnsi="Courier New" w:cs="Courier New"/>
          <w:b/>
          <w:bCs/>
          <w:sz w:val="18"/>
          <w:szCs w:val="18"/>
        </w:rPr>
        <w:t>ca</w:t>
      </w:r>
      <w:r>
        <w:rPr>
          <w:rStyle w:val="translated-span"/>
          <w:rFonts w:ascii="Courier New" w:hAnsi="Courier New" w:cs="Courier New"/>
          <w:b/>
          <w:bCs/>
          <w:sz w:val="18"/>
          <w:szCs w:val="18"/>
        </w:rPr>
        <w:t>私</w:t>
      </w:r>
      <w:proofErr w:type="gramStart"/>
      <w:r>
        <w:rPr>
          <w:rStyle w:val="translated-span"/>
          <w:rFonts w:ascii="Courier New" w:hAnsi="Courier New" w:cs="Courier New"/>
          <w:b/>
          <w:bCs/>
          <w:sz w:val="18"/>
          <w:szCs w:val="18"/>
        </w:rPr>
        <w:t>钥</w:t>
      </w:r>
      <w:proofErr w:type="gram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etc</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ssl</w:t>
      </w:r>
      <w:proofErr w:type="spellEnd"/>
      <w:r>
        <w:rPr>
          <w:rStyle w:val="translated-span"/>
          <w:rFonts w:ascii="Courier New" w:hAnsi="Courier New" w:cs="Courier New"/>
          <w:b/>
          <w:bCs/>
          <w:sz w:val="18"/>
          <w:szCs w:val="18"/>
        </w:rPr>
        <w:t>/private/</w:t>
      </w:r>
      <w:proofErr w:type="spellStart"/>
      <w:r>
        <w:rPr>
          <w:rStyle w:val="translated-span"/>
          <w:rFonts w:ascii="Courier New" w:hAnsi="Courier New" w:cs="Courier New"/>
          <w:b/>
          <w:bCs/>
          <w:sz w:val="18"/>
          <w:szCs w:val="18"/>
        </w:rPr>
        <w:t>cakey.pem</w:t>
      </w:r>
      <w:proofErr w:type="spellEnd"/>
      <w:r>
        <w:rPr>
          <w:rStyle w:val="translated-span"/>
          <w:rFonts w:ascii="Courier New" w:hAnsi="Courier New" w:cs="Courier New"/>
          <w:b/>
          <w:bCs/>
          <w:sz w:val="18"/>
          <w:szCs w:val="18"/>
        </w:rPr>
        <w:t>\</w:t>
      </w:r>
    </w:p>
    <w:p w14:paraId="12C8D077" w14:textId="77777777" w:rsidR="00C115F7" w:rsidRDefault="00012C0F">
      <w:pPr>
        <w:spacing w:after="13" w:line="304" w:lineRule="auto"/>
        <w:ind w:left="450" w:right="27"/>
      </w:pPr>
      <w:r>
        <w:rPr>
          <w:rStyle w:val="translated-span"/>
          <w:rFonts w:ascii="Courier New" w:hAnsi="Courier New" w:cs="Courier New"/>
          <w:b/>
          <w:bCs/>
          <w:sz w:val="18"/>
          <w:szCs w:val="18"/>
        </w:rPr>
        <w:t>--</w:t>
      </w:r>
      <w:r>
        <w:rPr>
          <w:rStyle w:val="translated-span"/>
          <w:rFonts w:ascii="Courier New" w:hAnsi="Courier New" w:cs="Courier New"/>
          <w:b/>
          <w:bCs/>
          <w:sz w:val="18"/>
          <w:szCs w:val="18"/>
        </w:rPr>
        <w:t>模板</w:t>
      </w:r>
      <w:r>
        <w:rPr>
          <w:rStyle w:val="translated-span"/>
          <w:rFonts w:ascii="Courier New" w:hAnsi="Courier New" w:cs="Courier New"/>
          <w:b/>
          <w:bCs/>
          <w:sz w:val="18"/>
          <w:szCs w:val="18"/>
        </w:rPr>
        <w:t>ldap02.info\</w:t>
      </w:r>
    </w:p>
    <w:p w14:paraId="3CF21BB4" w14:textId="77777777" w:rsidR="00C115F7" w:rsidRDefault="00012C0F">
      <w:pPr>
        <w:spacing w:after="5" w:line="724" w:lineRule="auto"/>
        <w:ind w:left="450" w:right="6034"/>
        <w:jc w:val="both"/>
      </w:pPr>
      <w:r>
        <w:rPr>
          <w:rStyle w:val="translated-span"/>
          <w:rFonts w:ascii="Courier New" w:hAnsi="Courier New" w:cs="Courier New"/>
          <w:b/>
          <w:bCs/>
          <w:sz w:val="18"/>
          <w:szCs w:val="18"/>
        </w:rPr>
        <w:lastRenderedPageBreak/>
        <w:t>--</w:t>
      </w:r>
      <w:r>
        <w:rPr>
          <w:rStyle w:val="translated-span"/>
          <w:rFonts w:ascii="Courier New" w:hAnsi="Courier New" w:cs="Courier New"/>
          <w:b/>
          <w:bCs/>
          <w:sz w:val="18"/>
          <w:szCs w:val="18"/>
        </w:rPr>
        <w:t>输出文件</w:t>
      </w:r>
      <w:r>
        <w:rPr>
          <w:rStyle w:val="translated-span"/>
          <w:rFonts w:ascii="Courier New" w:hAnsi="Courier New" w:cs="Courier New"/>
          <w:b/>
          <w:bCs/>
          <w:sz w:val="18"/>
          <w:szCs w:val="18"/>
        </w:rPr>
        <w:t>ldap02_slapd_cert.pem cp/</w:t>
      </w:r>
      <w:proofErr w:type="spellStart"/>
      <w:r>
        <w:rPr>
          <w:rStyle w:val="translated-span"/>
          <w:rFonts w:ascii="Courier New" w:hAnsi="Courier New" w:cs="Courier New"/>
          <w:b/>
          <w:bCs/>
          <w:sz w:val="18"/>
          <w:szCs w:val="18"/>
        </w:rPr>
        <w:t>etc</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ssl</w:t>
      </w:r>
      <w:proofErr w:type="spellEnd"/>
      <w:r>
        <w:rPr>
          <w:rStyle w:val="translated-span"/>
          <w:rFonts w:ascii="Courier New" w:hAnsi="Courier New" w:cs="Courier New"/>
          <w:b/>
          <w:bCs/>
          <w:sz w:val="18"/>
          <w:szCs w:val="18"/>
        </w:rPr>
        <w:t>/certs/</w:t>
      </w:r>
      <w:proofErr w:type="spellStart"/>
      <w:r>
        <w:rPr>
          <w:rStyle w:val="translated-span"/>
          <w:rFonts w:ascii="Courier New" w:hAnsi="Courier New" w:cs="Courier New"/>
          <w:b/>
          <w:bCs/>
          <w:sz w:val="18"/>
          <w:szCs w:val="18"/>
        </w:rPr>
        <w:t>cacert.pem</w:t>
      </w:r>
      <w:proofErr w:type="spellEnd"/>
      <w:r>
        <w:rPr>
          <w:rStyle w:val="translated-span"/>
          <w:rFonts w:ascii="Courier New" w:hAnsi="Courier New" w:cs="Courier New"/>
          <w:b/>
          <w:bCs/>
          <w:sz w:val="18"/>
          <w:szCs w:val="18"/>
        </w:rPr>
        <w:t>。</w:t>
      </w:r>
      <w:r>
        <w:rPr>
          <w:rStyle w:val="translated-span"/>
        </w:rPr>
        <w:t>获取</w:t>
      </w:r>
      <w:r>
        <w:rPr>
          <w:rStyle w:val="translated-span"/>
        </w:rPr>
        <w:t>CA</w:t>
      </w:r>
      <w:r>
        <w:rPr>
          <w:rStyle w:val="translated-span"/>
        </w:rPr>
        <w:t>证书的副本：</w:t>
      </w:r>
    </w:p>
    <w:p w14:paraId="2F1DA441" w14:textId="77777777" w:rsidR="00C115F7" w:rsidRDefault="00012C0F">
      <w:pPr>
        <w:spacing w:after="421"/>
        <w:ind w:left="450" w:right="15"/>
      </w:pPr>
      <w:r>
        <w:rPr>
          <w:rStyle w:val="translated-span"/>
        </w:rPr>
        <w:t>我们结束了。现在将</w:t>
      </w:r>
      <w:r>
        <w:rPr>
          <w:rStyle w:val="translated-span"/>
        </w:rPr>
        <w:t xml:space="preserve">ldap02 </w:t>
      </w:r>
      <w:proofErr w:type="spellStart"/>
      <w:r>
        <w:rPr>
          <w:rStyle w:val="translated-span"/>
        </w:rPr>
        <w:t>ssl</w:t>
      </w:r>
      <w:proofErr w:type="spellEnd"/>
      <w:r>
        <w:rPr>
          <w:rStyle w:val="translated-span"/>
        </w:rPr>
        <w:t>目录传输到使用者。这里我们使用</w:t>
      </w:r>
      <w:proofErr w:type="spellStart"/>
      <w:r>
        <w:rPr>
          <w:rStyle w:val="translated-span"/>
        </w:rPr>
        <w:t>scp</w:t>
      </w:r>
      <w:proofErr w:type="spellEnd"/>
      <w:r>
        <w:rPr>
          <w:rStyle w:val="translated-span"/>
        </w:rPr>
        <w:t>（相应调整）：</w:t>
      </w:r>
    </w:p>
    <w:p w14:paraId="1F331F9E" w14:textId="77777777" w:rsidR="00C115F7" w:rsidRDefault="00012C0F">
      <w:pPr>
        <w:spacing w:after="190" w:line="304" w:lineRule="auto"/>
        <w:ind w:left="450" w:right="5923"/>
      </w:pPr>
      <w:r>
        <w:rPr>
          <w:rStyle w:val="translated-span"/>
          <w:rFonts w:ascii="Courier New" w:hAnsi="Courier New" w:cs="Courier New"/>
          <w:b/>
          <w:bCs/>
          <w:sz w:val="18"/>
          <w:szCs w:val="18"/>
        </w:rPr>
        <w:t>光盘</w:t>
      </w:r>
      <w:proofErr w:type="spellStart"/>
      <w:r>
        <w:rPr>
          <w:rStyle w:val="translated-span"/>
          <w:rFonts w:ascii="Courier New" w:hAnsi="Courier New" w:cs="Courier New"/>
          <w:b/>
          <w:bCs/>
          <w:sz w:val="18"/>
          <w:szCs w:val="18"/>
        </w:rPr>
        <w:t>scp</w:t>
      </w:r>
      <w:proofErr w:type="spellEnd"/>
      <w:r>
        <w:rPr>
          <w:rStyle w:val="translated-span"/>
          <w:rFonts w:ascii="Courier New" w:hAnsi="Courier New" w:cs="Courier New"/>
          <w:b/>
          <w:bCs/>
          <w:sz w:val="18"/>
          <w:szCs w:val="18"/>
        </w:rPr>
        <w:t xml:space="preserve">-r ldap02 </w:t>
      </w:r>
      <w:proofErr w:type="spellStart"/>
      <w:r>
        <w:rPr>
          <w:rStyle w:val="translated-span"/>
          <w:rFonts w:ascii="Courier New" w:hAnsi="Courier New" w:cs="Courier New"/>
          <w:b/>
          <w:bCs/>
          <w:sz w:val="18"/>
          <w:szCs w:val="18"/>
        </w:rPr>
        <w:t>ssluser@consumer</w:t>
      </w:r>
      <w:proofErr w:type="spellEnd"/>
      <w:r>
        <w:rPr>
          <w:rStyle w:val="translated-span"/>
          <w:rFonts w:ascii="Courier New" w:hAnsi="Courier New" w:cs="Courier New"/>
          <w:b/>
          <w:bCs/>
          <w:sz w:val="18"/>
          <w:szCs w:val="18"/>
        </w:rPr>
        <w:t>:</w:t>
      </w:r>
    </w:p>
    <w:p w14:paraId="0750A740" w14:textId="77777777" w:rsidR="00C115F7" w:rsidRDefault="00012C0F">
      <w:pPr>
        <w:spacing w:after="266"/>
        <w:ind w:left="0" w:firstLine="0"/>
      </w:pPr>
      <w:r>
        <w:rPr>
          <w:rStyle w:val="translated-span"/>
        </w:rPr>
        <w:t>2.</w:t>
      </w:r>
      <w:r>
        <w:rPr>
          <w:rStyle w:val="translated-span"/>
        </w:rPr>
        <w:t>在消费者方面</w:t>
      </w:r>
      <w:r>
        <w:rPr>
          <w:rStyle w:val="translated-span"/>
        </w:rPr>
        <w:t>,</w:t>
      </w:r>
      <w:r>
        <w:rPr>
          <w:rStyle w:val="translated-span"/>
        </w:rPr>
        <w:t>，</w:t>
      </w:r>
    </w:p>
    <w:p w14:paraId="3C2CF43A" w14:textId="77777777" w:rsidR="00C115F7" w:rsidRDefault="00012C0F">
      <w:pPr>
        <w:spacing w:after="429"/>
        <w:ind w:left="450" w:right="15"/>
      </w:pPr>
      <w:r>
        <w:rPr>
          <w:rStyle w:val="translated-span"/>
        </w:rPr>
        <w:t>配置</w:t>
      </w:r>
      <w:r>
        <w:rPr>
          <w:rStyle w:val="translated-span"/>
        </w:rPr>
        <w:t>TLS</w:t>
      </w:r>
      <w:r>
        <w:rPr>
          <w:rStyle w:val="translated-span"/>
        </w:rPr>
        <w:t>身份验证：</w:t>
      </w:r>
    </w:p>
    <w:p w14:paraId="23A234D5" w14:textId="77777777" w:rsidR="00C115F7" w:rsidRDefault="00012C0F">
      <w:pPr>
        <w:spacing w:after="8" w:line="304" w:lineRule="auto"/>
        <w:ind w:left="450" w:right="5817"/>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apt</w:t>
      </w:r>
      <w:r>
        <w:rPr>
          <w:rStyle w:val="translated-span"/>
          <w:rFonts w:ascii="Courier New" w:hAnsi="Courier New" w:cs="Courier New"/>
          <w:b/>
          <w:bCs/>
          <w:sz w:val="18"/>
          <w:szCs w:val="18"/>
        </w:rPr>
        <w:t>安装</w:t>
      </w:r>
      <w:proofErr w:type="spellStart"/>
      <w:r>
        <w:rPr>
          <w:rStyle w:val="translated-span"/>
          <w:rFonts w:ascii="Courier New" w:hAnsi="Courier New" w:cs="Courier New"/>
          <w:b/>
          <w:bCs/>
          <w:sz w:val="18"/>
          <w:szCs w:val="18"/>
        </w:rPr>
        <w:t>ssl</w:t>
      </w:r>
      <w:proofErr w:type="spellEnd"/>
      <w:r>
        <w:rPr>
          <w:rStyle w:val="translated-span"/>
          <w:rFonts w:ascii="Courier New" w:hAnsi="Courier New" w:cs="Courier New"/>
          <w:b/>
          <w:bCs/>
          <w:sz w:val="18"/>
          <w:szCs w:val="18"/>
        </w:rPr>
        <w:t>证书</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gpasswd</w:t>
      </w:r>
      <w:proofErr w:type="spellEnd"/>
      <w:r>
        <w:rPr>
          <w:rStyle w:val="translated-span"/>
          <w:rFonts w:ascii="Courier New" w:hAnsi="Courier New" w:cs="Courier New"/>
          <w:b/>
          <w:bCs/>
          <w:sz w:val="18"/>
          <w:szCs w:val="18"/>
        </w:rPr>
        <w:t>-</w:t>
      </w:r>
      <w:r>
        <w:rPr>
          <w:rStyle w:val="translated-span"/>
          <w:rFonts w:ascii="Courier New" w:hAnsi="Courier New" w:cs="Courier New"/>
          <w:b/>
          <w:bCs/>
          <w:sz w:val="18"/>
          <w:szCs w:val="18"/>
        </w:rPr>
        <w:t>一个</w:t>
      </w:r>
      <w:proofErr w:type="spellStart"/>
      <w:r>
        <w:rPr>
          <w:rStyle w:val="translated-span"/>
          <w:rFonts w:ascii="Courier New" w:hAnsi="Courier New" w:cs="Courier New"/>
          <w:b/>
          <w:bCs/>
          <w:sz w:val="18"/>
          <w:szCs w:val="18"/>
        </w:rPr>
        <w:t>openldap</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ssl</w:t>
      </w:r>
      <w:proofErr w:type="spellEnd"/>
      <w:r>
        <w:rPr>
          <w:rStyle w:val="translated-span"/>
          <w:rFonts w:ascii="Courier New" w:hAnsi="Courier New" w:cs="Courier New"/>
          <w:b/>
          <w:bCs/>
          <w:sz w:val="18"/>
          <w:szCs w:val="18"/>
        </w:rPr>
        <w:t>证书</w:t>
      </w:r>
    </w:p>
    <w:p w14:paraId="20D1881A" w14:textId="77777777" w:rsidR="00C115F7" w:rsidRDefault="00012C0F">
      <w:pPr>
        <w:spacing w:after="326" w:line="304" w:lineRule="auto"/>
        <w:ind w:left="450" w:right="3283"/>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cp ldap02_slapd_cert.pem </w:t>
      </w:r>
      <w:proofErr w:type="spellStart"/>
      <w:r>
        <w:rPr>
          <w:rStyle w:val="translated-span"/>
          <w:rFonts w:ascii="Courier New" w:hAnsi="Courier New" w:cs="Courier New"/>
          <w:b/>
          <w:bCs/>
          <w:sz w:val="18"/>
          <w:szCs w:val="18"/>
        </w:rPr>
        <w:t>cacert.pem</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etc</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ssl</w:t>
      </w:r>
      <w:proofErr w:type="spellEnd"/>
      <w:r>
        <w:rPr>
          <w:rStyle w:val="translated-span"/>
          <w:rFonts w:ascii="Courier New" w:hAnsi="Courier New" w:cs="Courier New"/>
          <w:b/>
          <w:bCs/>
          <w:sz w:val="18"/>
          <w:szCs w:val="18"/>
        </w:rPr>
        <w:t xml:space="preserve">/certs </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cp ldap02_slapd_key.pem/</w:t>
      </w:r>
      <w:proofErr w:type="spellStart"/>
      <w:r>
        <w:rPr>
          <w:rStyle w:val="translated-span"/>
          <w:rFonts w:ascii="Courier New" w:hAnsi="Courier New" w:cs="Courier New"/>
          <w:b/>
          <w:bCs/>
          <w:sz w:val="18"/>
          <w:szCs w:val="18"/>
        </w:rPr>
        <w:t>etc</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ssl</w:t>
      </w:r>
      <w:proofErr w:type="spellEnd"/>
      <w:r>
        <w:rPr>
          <w:rStyle w:val="translated-span"/>
          <w:rFonts w:ascii="Courier New" w:hAnsi="Courier New" w:cs="Courier New"/>
          <w:b/>
          <w:bCs/>
          <w:sz w:val="18"/>
          <w:szCs w:val="18"/>
        </w:rPr>
        <w:t xml:space="preserve">/private </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chgrp</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openldap</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etc</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ssl</w:t>
      </w:r>
      <w:proofErr w:type="spellEnd"/>
      <w:r>
        <w:rPr>
          <w:rStyle w:val="translated-span"/>
          <w:rFonts w:ascii="Courier New" w:hAnsi="Courier New" w:cs="Courier New"/>
          <w:b/>
          <w:bCs/>
          <w:sz w:val="18"/>
          <w:szCs w:val="18"/>
        </w:rPr>
        <w:t xml:space="preserve">/private/ldap02_slapd_key.pem </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chmod</w:t>
      </w:r>
      <w:proofErr w:type="spellEnd"/>
      <w:r>
        <w:rPr>
          <w:rStyle w:val="translated-span"/>
          <w:rFonts w:ascii="Courier New" w:hAnsi="Courier New" w:cs="Courier New"/>
          <w:b/>
          <w:bCs/>
          <w:sz w:val="18"/>
          <w:szCs w:val="18"/>
        </w:rPr>
        <w:t xml:space="preserve"> 0640/</w:t>
      </w:r>
      <w:proofErr w:type="spellStart"/>
      <w:r>
        <w:rPr>
          <w:rStyle w:val="translated-span"/>
          <w:rFonts w:ascii="Courier New" w:hAnsi="Courier New" w:cs="Courier New"/>
          <w:b/>
          <w:bCs/>
          <w:sz w:val="18"/>
          <w:szCs w:val="18"/>
        </w:rPr>
        <w:t>etc</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ssl</w:t>
      </w:r>
      <w:proofErr w:type="spellEnd"/>
      <w:r>
        <w:rPr>
          <w:rStyle w:val="translated-span"/>
          <w:rFonts w:ascii="Courier New" w:hAnsi="Courier New" w:cs="Courier New"/>
          <w:b/>
          <w:bCs/>
          <w:sz w:val="18"/>
          <w:szCs w:val="18"/>
        </w:rPr>
        <w:t xml:space="preserve">/private/ldap02_slapd_key.pem </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系统</w:t>
      </w:r>
      <w:proofErr w:type="spellStart"/>
      <w:r>
        <w:rPr>
          <w:rStyle w:val="translated-span"/>
          <w:rFonts w:ascii="Courier New" w:hAnsi="Courier New" w:cs="Courier New"/>
          <w:b/>
          <w:bCs/>
          <w:sz w:val="18"/>
          <w:szCs w:val="18"/>
        </w:rPr>
        <w:t>ctl</w:t>
      </w:r>
      <w:proofErr w:type="spellEnd"/>
      <w:r>
        <w:rPr>
          <w:rStyle w:val="translated-span"/>
          <w:rFonts w:ascii="Courier New" w:hAnsi="Courier New" w:cs="Courier New"/>
          <w:b/>
          <w:bCs/>
          <w:sz w:val="18"/>
          <w:szCs w:val="18"/>
        </w:rPr>
        <w:t>重启</w:t>
      </w:r>
      <w:proofErr w:type="spellStart"/>
      <w:r>
        <w:rPr>
          <w:rStyle w:val="translated-span"/>
          <w:rFonts w:ascii="Courier New" w:hAnsi="Courier New" w:cs="Courier New"/>
          <w:b/>
          <w:bCs/>
          <w:sz w:val="18"/>
          <w:szCs w:val="18"/>
        </w:rPr>
        <w:t>slapd.service</w:t>
      </w:r>
      <w:proofErr w:type="spellEnd"/>
    </w:p>
    <w:p w14:paraId="215F142E" w14:textId="77777777" w:rsidR="00C115F7" w:rsidRDefault="00012C0F">
      <w:pPr>
        <w:spacing w:after="435"/>
        <w:ind w:left="450" w:right="15"/>
      </w:pPr>
      <w:r>
        <w:rPr>
          <w:rStyle w:val="translated-span"/>
        </w:rPr>
        <w:t>创建具有以下内容的文件</w:t>
      </w:r>
      <w:r>
        <w:rPr>
          <w:rStyle w:val="translated-span"/>
        </w:rPr>
        <w:t>/</w:t>
      </w:r>
      <w:proofErr w:type="spellStart"/>
      <w:r>
        <w:rPr>
          <w:rStyle w:val="translated-span"/>
        </w:rPr>
        <w:t>etc</w:t>
      </w:r>
      <w:proofErr w:type="spellEnd"/>
      <w:r>
        <w:rPr>
          <w:rStyle w:val="translated-span"/>
        </w:rPr>
        <w:t>/</w:t>
      </w:r>
      <w:proofErr w:type="spellStart"/>
      <w:r>
        <w:rPr>
          <w:rStyle w:val="translated-span"/>
        </w:rPr>
        <w:t>ssl</w:t>
      </w:r>
      <w:proofErr w:type="spellEnd"/>
      <w:r>
        <w:rPr>
          <w:rStyle w:val="translated-span"/>
        </w:rPr>
        <w:t>/</w:t>
      </w:r>
      <w:proofErr w:type="spellStart"/>
      <w:r>
        <w:rPr>
          <w:rStyle w:val="translated-span"/>
        </w:rPr>
        <w:t>certinfo.ldif</w:t>
      </w:r>
      <w:proofErr w:type="spellEnd"/>
      <w:r>
        <w:rPr>
          <w:rStyle w:val="translated-span"/>
        </w:rPr>
        <w:t>（相应调整）：</w:t>
      </w:r>
    </w:p>
    <w:p w14:paraId="5795EE2B" w14:textId="77777777" w:rsidR="00C115F7" w:rsidRDefault="00012C0F">
      <w:pPr>
        <w:spacing w:after="11" w:line="304" w:lineRule="auto"/>
        <w:ind w:left="450" w:right="133"/>
      </w:pPr>
      <w:proofErr w:type="spellStart"/>
      <w:r>
        <w:rPr>
          <w:rStyle w:val="translated-span"/>
          <w:rFonts w:ascii="Courier New" w:hAnsi="Courier New" w:cs="Courier New"/>
          <w:sz w:val="18"/>
          <w:szCs w:val="18"/>
        </w:rPr>
        <w:t>dn:cn</w:t>
      </w:r>
      <w:proofErr w:type="spellEnd"/>
      <w:r>
        <w:rPr>
          <w:rStyle w:val="translated-span"/>
          <w:rFonts w:ascii="Courier New" w:hAnsi="Courier New" w:cs="Courier New"/>
          <w:sz w:val="18"/>
          <w:szCs w:val="18"/>
        </w:rPr>
        <w:t>=config</w:t>
      </w:r>
    </w:p>
    <w:p w14:paraId="2DDED013" w14:textId="77777777" w:rsidR="00C115F7" w:rsidRDefault="00012C0F">
      <w:pPr>
        <w:spacing w:after="11" w:line="304" w:lineRule="auto"/>
        <w:ind w:left="450" w:right="133"/>
      </w:pPr>
      <w:r>
        <w:rPr>
          <w:rStyle w:val="translated-span"/>
          <w:rFonts w:ascii="Courier New" w:hAnsi="Courier New" w:cs="Courier New"/>
          <w:sz w:val="18"/>
          <w:szCs w:val="18"/>
        </w:rPr>
        <w:t>添加：</w:t>
      </w:r>
      <w:proofErr w:type="spellStart"/>
      <w:r>
        <w:rPr>
          <w:rStyle w:val="translated-span"/>
          <w:rFonts w:ascii="Courier New" w:hAnsi="Courier New" w:cs="Courier New"/>
          <w:sz w:val="18"/>
          <w:szCs w:val="18"/>
        </w:rPr>
        <w:t>olctlscapertificatefile</w:t>
      </w:r>
      <w:proofErr w:type="spellEnd"/>
    </w:p>
    <w:p w14:paraId="57E12452" w14:textId="77777777" w:rsidR="00C115F7" w:rsidRDefault="00012C0F">
      <w:pPr>
        <w:spacing w:after="11" w:line="304" w:lineRule="auto"/>
        <w:ind w:left="450" w:right="3917"/>
      </w:pPr>
      <w:proofErr w:type="spellStart"/>
      <w:r>
        <w:rPr>
          <w:rStyle w:val="translated-span"/>
          <w:rFonts w:ascii="Courier New" w:hAnsi="Courier New" w:cs="Courier New"/>
          <w:sz w:val="18"/>
          <w:szCs w:val="18"/>
        </w:rPr>
        <w:t>olctlsca</w:t>
      </w:r>
      <w:proofErr w:type="spellEnd"/>
      <w:r>
        <w:rPr>
          <w:rStyle w:val="translated-span"/>
          <w:rFonts w:ascii="Courier New" w:hAnsi="Courier New" w:cs="Courier New"/>
          <w:sz w:val="18"/>
          <w:szCs w:val="18"/>
        </w:rPr>
        <w:t>证书文件：</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etc</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ssl</w:t>
      </w:r>
      <w:proofErr w:type="spellEnd"/>
      <w:r>
        <w:rPr>
          <w:rStyle w:val="translated-span"/>
          <w:rFonts w:ascii="Courier New" w:hAnsi="Courier New" w:cs="Courier New"/>
          <w:sz w:val="18"/>
          <w:szCs w:val="18"/>
        </w:rPr>
        <w:t>/certs/</w:t>
      </w:r>
      <w:proofErr w:type="spellStart"/>
      <w:r>
        <w:rPr>
          <w:rStyle w:val="translated-span"/>
          <w:rFonts w:ascii="Courier New" w:hAnsi="Courier New" w:cs="Courier New"/>
          <w:sz w:val="18"/>
          <w:szCs w:val="18"/>
        </w:rPr>
        <w:t>cacert.pem</w:t>
      </w:r>
      <w:proofErr w:type="spellEnd"/>
      <w:r>
        <w:rPr>
          <w:rStyle w:val="translated-span"/>
          <w:rFonts w:ascii="Courier New" w:hAnsi="Courier New" w:cs="Courier New"/>
          <w:sz w:val="18"/>
          <w:szCs w:val="18"/>
        </w:rPr>
        <w:t>-</w:t>
      </w:r>
    </w:p>
    <w:p w14:paraId="733B3933" w14:textId="77777777" w:rsidR="00C115F7" w:rsidRDefault="00012C0F">
      <w:pPr>
        <w:spacing w:after="11" w:line="304" w:lineRule="auto"/>
        <w:ind w:left="450" w:right="133"/>
      </w:pPr>
      <w:r>
        <w:rPr>
          <w:rStyle w:val="translated-span"/>
          <w:rFonts w:ascii="Courier New" w:hAnsi="Courier New" w:cs="Courier New"/>
          <w:sz w:val="18"/>
          <w:szCs w:val="18"/>
        </w:rPr>
        <w:t>添加：</w:t>
      </w:r>
      <w:proofErr w:type="spellStart"/>
      <w:r>
        <w:rPr>
          <w:rStyle w:val="translated-span"/>
          <w:rFonts w:ascii="Courier New" w:hAnsi="Courier New" w:cs="Courier New"/>
          <w:sz w:val="18"/>
          <w:szCs w:val="18"/>
        </w:rPr>
        <w:t>olcTLSCertificateFile</w:t>
      </w:r>
      <w:proofErr w:type="spellEnd"/>
    </w:p>
    <w:p w14:paraId="420E4A72" w14:textId="77777777" w:rsidR="00C115F7" w:rsidRDefault="00012C0F">
      <w:pPr>
        <w:spacing w:after="11" w:line="304" w:lineRule="auto"/>
        <w:ind w:left="450" w:right="2966"/>
      </w:pPr>
      <w:proofErr w:type="spellStart"/>
      <w:r>
        <w:rPr>
          <w:rStyle w:val="translated-span"/>
          <w:rFonts w:ascii="Courier New" w:hAnsi="Courier New" w:cs="Courier New"/>
          <w:sz w:val="18"/>
          <w:szCs w:val="18"/>
        </w:rPr>
        <w:t>olcTLSCertificateFile</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etc</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ssl</w:t>
      </w:r>
      <w:proofErr w:type="spellEnd"/>
      <w:r>
        <w:rPr>
          <w:rStyle w:val="translated-span"/>
          <w:rFonts w:ascii="Courier New" w:hAnsi="Courier New" w:cs="Courier New"/>
          <w:sz w:val="18"/>
          <w:szCs w:val="18"/>
        </w:rPr>
        <w:t xml:space="preserve">/certs/ldap02\u </w:t>
      </w:r>
      <w:proofErr w:type="spellStart"/>
      <w:r>
        <w:rPr>
          <w:rStyle w:val="translated-span"/>
          <w:rFonts w:ascii="Courier New" w:hAnsi="Courier New" w:cs="Courier New"/>
          <w:sz w:val="18"/>
          <w:szCs w:val="18"/>
        </w:rPr>
        <w:t>slapd</w:t>
      </w:r>
      <w:proofErr w:type="spellEnd"/>
      <w:r>
        <w:rPr>
          <w:rStyle w:val="translated-span"/>
          <w:rFonts w:ascii="Courier New" w:hAnsi="Courier New" w:cs="Courier New"/>
          <w:sz w:val="18"/>
          <w:szCs w:val="18"/>
        </w:rPr>
        <w:t xml:space="preserve">\u </w:t>
      </w:r>
      <w:proofErr w:type="spellStart"/>
      <w:r>
        <w:rPr>
          <w:rStyle w:val="translated-span"/>
          <w:rFonts w:ascii="Courier New" w:hAnsi="Courier New" w:cs="Courier New"/>
          <w:sz w:val="18"/>
          <w:szCs w:val="18"/>
        </w:rPr>
        <w:t>cert.pem</w:t>
      </w:r>
      <w:proofErr w:type="spellEnd"/>
      <w:r>
        <w:rPr>
          <w:rStyle w:val="translated-span"/>
          <w:rFonts w:ascii="Courier New" w:hAnsi="Courier New" w:cs="Courier New"/>
          <w:sz w:val="18"/>
          <w:szCs w:val="18"/>
        </w:rPr>
        <w:t>-</w:t>
      </w:r>
    </w:p>
    <w:p w14:paraId="394AC710" w14:textId="77777777" w:rsidR="00C115F7" w:rsidRDefault="00012C0F">
      <w:pPr>
        <w:spacing w:after="11" w:line="304" w:lineRule="auto"/>
        <w:ind w:left="450" w:right="133"/>
      </w:pPr>
      <w:r>
        <w:rPr>
          <w:rStyle w:val="translated-span"/>
          <w:rFonts w:ascii="Courier New" w:hAnsi="Courier New" w:cs="Courier New"/>
          <w:sz w:val="18"/>
          <w:szCs w:val="18"/>
        </w:rPr>
        <w:t>添加：</w:t>
      </w:r>
      <w:proofErr w:type="spellStart"/>
      <w:r>
        <w:rPr>
          <w:rStyle w:val="translated-span"/>
          <w:rFonts w:ascii="Courier New" w:hAnsi="Courier New" w:cs="Courier New"/>
          <w:sz w:val="18"/>
          <w:szCs w:val="18"/>
        </w:rPr>
        <w:t>olcTLSCertificateKeyFile</w:t>
      </w:r>
      <w:proofErr w:type="spellEnd"/>
    </w:p>
    <w:p w14:paraId="04C38DE1" w14:textId="77777777" w:rsidR="00C115F7" w:rsidRDefault="00012C0F">
      <w:pPr>
        <w:spacing w:after="321" w:line="304" w:lineRule="auto"/>
        <w:ind w:left="450" w:right="133"/>
      </w:pPr>
      <w:proofErr w:type="spellStart"/>
      <w:r>
        <w:rPr>
          <w:rStyle w:val="translated-span"/>
          <w:rFonts w:ascii="Courier New" w:hAnsi="Courier New" w:cs="Courier New"/>
          <w:sz w:val="18"/>
          <w:szCs w:val="18"/>
        </w:rPr>
        <w:t>olcTLSCertificateKeyFile</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etc</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ssl</w:t>
      </w:r>
      <w:proofErr w:type="spellEnd"/>
      <w:r>
        <w:rPr>
          <w:rStyle w:val="translated-span"/>
          <w:rFonts w:ascii="Courier New" w:hAnsi="Courier New" w:cs="Courier New"/>
          <w:sz w:val="18"/>
          <w:szCs w:val="18"/>
        </w:rPr>
        <w:t>/private/ldap02_slapd_key.pem</w:t>
      </w:r>
    </w:p>
    <w:p w14:paraId="5D2694C7" w14:textId="77777777" w:rsidR="00C115F7" w:rsidRDefault="00012C0F">
      <w:pPr>
        <w:spacing w:line="256" w:lineRule="auto"/>
        <w:ind w:left="450" w:right="15"/>
      </w:pPr>
      <w:r>
        <w:rPr>
          <w:rStyle w:val="translated-span"/>
        </w:rPr>
        <w:t>配置</w:t>
      </w:r>
      <w:proofErr w:type="spellStart"/>
      <w:r>
        <w:rPr>
          <w:rStyle w:val="translated-span"/>
        </w:rPr>
        <w:t>slapd</w:t>
      </w:r>
      <w:proofErr w:type="spellEnd"/>
      <w:r>
        <w:rPr>
          <w:rStyle w:val="translated-span"/>
        </w:rPr>
        <w:t>配置数据库：</w:t>
      </w:r>
    </w:p>
    <w:p w14:paraId="2C267E4C" w14:textId="77777777" w:rsidR="00C115F7" w:rsidRDefault="00012C0F">
      <w:pPr>
        <w:spacing w:after="331" w:line="304" w:lineRule="auto"/>
        <w:ind w:left="450" w:right="27"/>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ldapmodify</w:t>
      </w:r>
      <w:proofErr w:type="spellEnd"/>
      <w:r>
        <w:rPr>
          <w:rStyle w:val="translated-span"/>
          <w:rFonts w:ascii="Courier New" w:hAnsi="Courier New" w:cs="Courier New"/>
          <w:b/>
          <w:bCs/>
          <w:sz w:val="18"/>
          <w:szCs w:val="18"/>
        </w:rPr>
        <w:t xml:space="preserve">-Y EXTERNAL-H ldapi://-f </w:t>
      </w:r>
      <w:proofErr w:type="spellStart"/>
      <w:proofErr w:type="gramStart"/>
      <w:r>
        <w:rPr>
          <w:rStyle w:val="translated-span"/>
          <w:rFonts w:ascii="Courier New" w:hAnsi="Courier New" w:cs="Courier New"/>
          <w:b/>
          <w:bCs/>
          <w:sz w:val="18"/>
          <w:szCs w:val="18"/>
        </w:rPr>
        <w:t>certinfo.ldif</w:t>
      </w:r>
      <w:proofErr w:type="spellEnd"/>
      <w:proofErr w:type="gramEnd"/>
    </w:p>
    <w:p w14:paraId="5BC7E194" w14:textId="77777777" w:rsidR="00C115F7" w:rsidRDefault="00012C0F">
      <w:pPr>
        <w:spacing w:after="200" w:line="256" w:lineRule="auto"/>
        <w:ind w:left="450" w:right="15"/>
      </w:pPr>
      <w:r>
        <w:rPr>
          <w:rStyle w:val="translated-span"/>
        </w:rPr>
        <w:t>在提供程序上配置</w:t>
      </w:r>
      <w:r>
        <w:rPr>
          <w:rStyle w:val="translated-span"/>
        </w:rPr>
        <w:t>/</w:t>
      </w:r>
      <w:proofErr w:type="spellStart"/>
      <w:r>
        <w:rPr>
          <w:rStyle w:val="translated-span"/>
        </w:rPr>
        <w:t>etc</w:t>
      </w:r>
      <w:proofErr w:type="spellEnd"/>
      <w:r>
        <w:rPr>
          <w:rStyle w:val="translated-span"/>
        </w:rPr>
        <w:t>/default/</w:t>
      </w:r>
      <w:proofErr w:type="spellStart"/>
      <w:r>
        <w:rPr>
          <w:rStyle w:val="translated-span"/>
        </w:rPr>
        <w:t>slapd</w:t>
      </w:r>
      <w:proofErr w:type="spellEnd"/>
      <w:r>
        <w:rPr>
          <w:rStyle w:val="translated-span"/>
        </w:rPr>
        <w:t xml:space="preserve"> as</w:t>
      </w:r>
      <w:r>
        <w:rPr>
          <w:rStyle w:val="translated-span"/>
        </w:rPr>
        <w:t>（</w:t>
      </w:r>
      <w:proofErr w:type="spellStart"/>
      <w:r>
        <w:rPr>
          <w:rStyle w:val="translated-span"/>
        </w:rPr>
        <w:t>slapd</w:t>
      </w:r>
      <w:proofErr w:type="spellEnd"/>
      <w:r>
        <w:rPr>
          <w:rStyle w:val="translated-span"/>
        </w:rPr>
        <w:t>_</w:t>
      </w:r>
      <w:r>
        <w:rPr>
          <w:rStyle w:val="translated-span"/>
        </w:rPr>
        <w:t>服务）。</w:t>
      </w:r>
    </w:p>
    <w:p w14:paraId="1E25DEE8" w14:textId="77777777" w:rsidR="00C115F7" w:rsidRDefault="00012C0F">
      <w:pPr>
        <w:spacing w:after="266"/>
        <w:ind w:left="0" w:firstLine="0"/>
      </w:pPr>
      <w:r>
        <w:rPr>
          <w:rStyle w:val="translated-span"/>
        </w:rPr>
        <w:t>3.</w:t>
      </w:r>
      <w:r>
        <w:rPr>
          <w:rStyle w:val="translated-span"/>
        </w:rPr>
        <w:t>在消费者方面</w:t>
      </w:r>
      <w:r>
        <w:rPr>
          <w:rStyle w:val="translated-span"/>
        </w:rPr>
        <w:t>,</w:t>
      </w:r>
      <w:r>
        <w:rPr>
          <w:rStyle w:val="translated-span"/>
        </w:rPr>
        <w:t>，</w:t>
      </w:r>
    </w:p>
    <w:p w14:paraId="2DE53297" w14:textId="77777777" w:rsidR="00C115F7" w:rsidRDefault="00012C0F">
      <w:pPr>
        <w:spacing w:after="268"/>
        <w:ind w:left="450" w:right="15"/>
      </w:pPr>
      <w:r>
        <w:rPr>
          <w:rStyle w:val="translated-span"/>
        </w:rPr>
        <w:t>为用户端复制配置</w:t>
      </w:r>
      <w:r>
        <w:rPr>
          <w:rStyle w:val="translated-span"/>
        </w:rPr>
        <w:t>TLS</w:t>
      </w:r>
      <w:r>
        <w:rPr>
          <w:rStyle w:val="translated-span"/>
        </w:rPr>
        <w:t>。通过添加一些</w:t>
      </w:r>
      <w:r>
        <w:rPr>
          <w:rStyle w:val="translated-span"/>
        </w:rPr>
        <w:t>TLS</w:t>
      </w:r>
      <w:r>
        <w:rPr>
          <w:rStyle w:val="translated-span"/>
        </w:rPr>
        <w:t>选项来修改现有的</w:t>
      </w:r>
      <w:proofErr w:type="spellStart"/>
      <w:r>
        <w:rPr>
          <w:rStyle w:val="translated-span"/>
        </w:rPr>
        <w:t>olcSyncrepl</w:t>
      </w:r>
      <w:proofErr w:type="spellEnd"/>
      <w:r>
        <w:rPr>
          <w:rStyle w:val="translated-span"/>
        </w:rPr>
        <w:t>属性。这样，我们将第一次看到如何更改属性的值。</w:t>
      </w:r>
    </w:p>
    <w:p w14:paraId="4CD28932" w14:textId="77777777" w:rsidR="00C115F7" w:rsidRDefault="00012C0F">
      <w:pPr>
        <w:spacing w:after="437"/>
        <w:ind w:left="450" w:right="15"/>
      </w:pPr>
      <w:r>
        <w:rPr>
          <w:rStyle w:val="translated-span"/>
        </w:rPr>
        <w:lastRenderedPageBreak/>
        <w:t>使用以下内容创建文件</w:t>
      </w:r>
      <w:proofErr w:type="spellStart"/>
      <w:r>
        <w:rPr>
          <w:rStyle w:val="translated-span"/>
        </w:rPr>
        <w:t>consumer_sync_tls.ldif</w:t>
      </w:r>
      <w:proofErr w:type="spellEnd"/>
      <w:r>
        <w:rPr>
          <w:rStyle w:val="translated-span"/>
        </w:rPr>
        <w:t>：</w:t>
      </w:r>
    </w:p>
    <w:p w14:paraId="43E621CC" w14:textId="77777777" w:rsidR="00C115F7" w:rsidRDefault="00012C0F">
      <w:pPr>
        <w:spacing w:after="11" w:line="304" w:lineRule="auto"/>
        <w:ind w:left="450" w:right="5078"/>
      </w:pPr>
      <w:proofErr w:type="spellStart"/>
      <w:r>
        <w:rPr>
          <w:rStyle w:val="translated-span"/>
          <w:rFonts w:ascii="Courier New" w:hAnsi="Courier New" w:cs="Courier New"/>
          <w:sz w:val="18"/>
          <w:szCs w:val="18"/>
        </w:rPr>
        <w:t>dn:olcDatabase</w:t>
      </w:r>
      <w:proofErr w:type="spellEnd"/>
      <w:r>
        <w:rPr>
          <w:rStyle w:val="translated-span"/>
          <w:rFonts w:ascii="Courier New" w:hAnsi="Courier New" w:cs="Courier New"/>
          <w:sz w:val="18"/>
          <w:szCs w:val="18"/>
        </w:rPr>
        <w:t>={1}</w:t>
      </w:r>
      <w:proofErr w:type="spellStart"/>
      <w:r>
        <w:rPr>
          <w:rStyle w:val="translated-span"/>
          <w:rFonts w:ascii="Courier New" w:hAnsi="Courier New" w:cs="Courier New"/>
          <w:sz w:val="18"/>
          <w:szCs w:val="18"/>
        </w:rPr>
        <w:t>mdb</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 xml:space="preserve">=config </w:t>
      </w:r>
      <w:proofErr w:type="spellStart"/>
      <w:r>
        <w:rPr>
          <w:rStyle w:val="translated-span"/>
          <w:rFonts w:ascii="Courier New" w:hAnsi="Courier New" w:cs="Courier New"/>
          <w:sz w:val="18"/>
          <w:szCs w:val="18"/>
        </w:rPr>
        <w:t>replace:olcSyncRepl</w:t>
      </w:r>
      <w:proofErr w:type="spellEnd"/>
    </w:p>
    <w:p w14:paraId="6EAB78C1" w14:textId="77777777" w:rsidR="00C115F7" w:rsidRDefault="00012C0F">
      <w:pPr>
        <w:spacing w:after="11" w:line="304" w:lineRule="auto"/>
        <w:ind w:left="450" w:right="133"/>
      </w:pPr>
      <w:proofErr w:type="spellStart"/>
      <w:r>
        <w:rPr>
          <w:rStyle w:val="translated-span"/>
          <w:rFonts w:ascii="Courier New" w:hAnsi="Courier New" w:cs="Courier New"/>
          <w:sz w:val="18"/>
          <w:szCs w:val="18"/>
        </w:rPr>
        <w:t>olcSyncRepl:rid</w:t>
      </w:r>
      <w:proofErr w:type="spellEnd"/>
      <w:r>
        <w:rPr>
          <w:rStyle w:val="translated-span"/>
          <w:rFonts w:ascii="Courier New" w:hAnsi="Courier New" w:cs="Courier New"/>
          <w:sz w:val="18"/>
          <w:szCs w:val="18"/>
        </w:rPr>
        <w:t>=0</w:t>
      </w:r>
      <w:r>
        <w:rPr>
          <w:rStyle w:val="translated-span"/>
          <w:rFonts w:ascii="Courier New" w:hAnsi="Courier New" w:cs="Courier New"/>
          <w:sz w:val="18"/>
          <w:szCs w:val="18"/>
        </w:rPr>
        <w:t>提供程序</w:t>
      </w:r>
      <w:r>
        <w:rPr>
          <w:rStyle w:val="translated-span"/>
          <w:rFonts w:ascii="Courier New" w:hAnsi="Courier New" w:cs="Courier New"/>
          <w:sz w:val="18"/>
          <w:szCs w:val="18"/>
        </w:rPr>
        <w:t xml:space="preserve">=ldap://ldap01.example.com </w:t>
      </w:r>
      <w:proofErr w:type="spellStart"/>
      <w:r>
        <w:rPr>
          <w:rStyle w:val="translated-span"/>
          <w:rFonts w:ascii="Courier New" w:hAnsi="Courier New" w:cs="Courier New"/>
          <w:sz w:val="18"/>
          <w:szCs w:val="18"/>
        </w:rPr>
        <w:t>bindmethod</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简单</w:t>
      </w:r>
    </w:p>
    <w:p w14:paraId="434488A9" w14:textId="77777777" w:rsidR="00C115F7" w:rsidRDefault="00012C0F">
      <w:pPr>
        <w:spacing w:after="315" w:line="304" w:lineRule="auto"/>
        <w:ind w:left="450" w:right="133"/>
      </w:pPr>
      <w:proofErr w:type="spellStart"/>
      <w:r>
        <w:rPr>
          <w:rStyle w:val="translated-span"/>
          <w:rFonts w:ascii="Courier New" w:hAnsi="Courier New" w:cs="Courier New"/>
          <w:sz w:val="18"/>
          <w:szCs w:val="18"/>
        </w:rPr>
        <w:t>binddn</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=admin</w:t>
      </w:r>
      <w:r>
        <w:rPr>
          <w:rStyle w:val="translated-span"/>
          <w:rFonts w:ascii="Courier New" w:hAnsi="Courier New" w:cs="Courier New"/>
          <w:sz w:val="18"/>
          <w:szCs w:val="18"/>
        </w:rPr>
        <w:t>，</w:t>
      </w:r>
      <w:r>
        <w:rPr>
          <w:rStyle w:val="translated-span"/>
          <w:rFonts w:ascii="Courier New" w:hAnsi="Courier New" w:cs="Courier New"/>
          <w:sz w:val="18"/>
          <w:szCs w:val="18"/>
        </w:rPr>
        <w:t>dc=example</w:t>
      </w:r>
      <w:r>
        <w:rPr>
          <w:rStyle w:val="translated-span"/>
          <w:rFonts w:ascii="Courier New" w:hAnsi="Courier New" w:cs="Courier New"/>
          <w:sz w:val="18"/>
          <w:szCs w:val="18"/>
        </w:rPr>
        <w:t>，</w:t>
      </w:r>
      <w:r>
        <w:rPr>
          <w:rStyle w:val="translated-span"/>
          <w:rFonts w:ascii="Courier New" w:hAnsi="Courier New" w:cs="Courier New"/>
          <w:sz w:val="18"/>
          <w:szCs w:val="18"/>
        </w:rPr>
        <w:t>dc=</w:t>
      </w:r>
      <w:proofErr w:type="spellStart"/>
      <w:r>
        <w:rPr>
          <w:rStyle w:val="translated-span"/>
          <w:rFonts w:ascii="Courier New" w:hAnsi="Courier New" w:cs="Courier New"/>
          <w:sz w:val="18"/>
          <w:szCs w:val="18"/>
        </w:rPr>
        <w:t>com”credentials</w:t>
      </w:r>
      <w:proofErr w:type="spellEnd"/>
      <w:r>
        <w:rPr>
          <w:rStyle w:val="translated-span"/>
          <w:rFonts w:ascii="Courier New" w:hAnsi="Courier New" w:cs="Courier New"/>
          <w:sz w:val="18"/>
          <w:szCs w:val="18"/>
        </w:rPr>
        <w:t xml:space="preserve">=secret </w:t>
      </w:r>
      <w:proofErr w:type="spellStart"/>
      <w:r>
        <w:rPr>
          <w:rStyle w:val="translated-span"/>
          <w:rFonts w:ascii="Courier New" w:hAnsi="Courier New" w:cs="Courier New"/>
          <w:sz w:val="18"/>
          <w:szCs w:val="18"/>
        </w:rPr>
        <w:t>searchbase</w:t>
      </w:r>
      <w:proofErr w:type="spellEnd"/>
      <w:r>
        <w:rPr>
          <w:rStyle w:val="translated-span"/>
          <w:rFonts w:ascii="Courier New" w:hAnsi="Courier New" w:cs="Courier New"/>
          <w:sz w:val="18"/>
          <w:szCs w:val="18"/>
        </w:rPr>
        <w:t>=“dc=example</w:t>
      </w:r>
      <w:r>
        <w:rPr>
          <w:rStyle w:val="translated-span"/>
          <w:rFonts w:ascii="Courier New" w:hAnsi="Courier New" w:cs="Courier New"/>
          <w:sz w:val="18"/>
          <w:szCs w:val="18"/>
        </w:rPr>
        <w:t>，</w:t>
      </w:r>
      <w:r>
        <w:rPr>
          <w:rStyle w:val="translated-span"/>
          <w:rFonts w:ascii="Courier New" w:hAnsi="Courier New" w:cs="Courier New"/>
          <w:sz w:val="18"/>
          <w:szCs w:val="18"/>
        </w:rPr>
        <w:t>dc=</w:t>
      </w:r>
      <w:proofErr w:type="spellStart"/>
      <w:r>
        <w:rPr>
          <w:rStyle w:val="translated-span"/>
          <w:rFonts w:ascii="Courier New" w:hAnsi="Courier New" w:cs="Courier New"/>
          <w:sz w:val="18"/>
          <w:szCs w:val="18"/>
        </w:rPr>
        <w:t>com”logbase</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accesslog”logfilter</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w:t>
      </w:r>
      <w:r>
        <w:rPr>
          <w:rStyle w:val="translated-span"/>
          <w:rFonts w:ascii="Courier New" w:hAnsi="Courier New" w:cs="Courier New"/>
          <w:sz w:val="18"/>
          <w:szCs w:val="18"/>
        </w:rPr>
        <w:t>&amp;</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objectClass</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auditWriteObject</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reqResult</w:t>
      </w:r>
      <w:proofErr w:type="spellEnd"/>
      <w:r>
        <w:rPr>
          <w:rStyle w:val="translated-span"/>
          <w:rFonts w:ascii="Courier New" w:hAnsi="Courier New" w:cs="Courier New"/>
          <w:sz w:val="18"/>
          <w:szCs w:val="18"/>
        </w:rPr>
        <w:t>=0</w:t>
      </w:r>
      <w:r>
        <w:rPr>
          <w:rStyle w:val="translated-span"/>
          <w:rFonts w:ascii="Courier New" w:hAnsi="Courier New" w:cs="Courier New"/>
          <w:sz w:val="18"/>
          <w:szCs w:val="18"/>
        </w:rPr>
        <w:t>））</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schemacheck</w:t>
      </w:r>
      <w:proofErr w:type="spellEnd"/>
      <w:r>
        <w:rPr>
          <w:rStyle w:val="translated-span"/>
          <w:rFonts w:ascii="Courier New" w:hAnsi="Courier New" w:cs="Courier New"/>
          <w:sz w:val="18"/>
          <w:szCs w:val="18"/>
        </w:rPr>
        <w:t>=on type=</w:t>
      </w:r>
      <w:proofErr w:type="spellStart"/>
      <w:r>
        <w:rPr>
          <w:rStyle w:val="translated-span"/>
          <w:rFonts w:ascii="Courier New" w:hAnsi="Courier New" w:cs="Courier New"/>
          <w:sz w:val="18"/>
          <w:szCs w:val="18"/>
        </w:rPr>
        <w:t>refreshandspersist</w:t>
      </w:r>
      <w:proofErr w:type="spellEnd"/>
      <w:r>
        <w:rPr>
          <w:rStyle w:val="translated-span"/>
          <w:rFonts w:ascii="Courier New" w:hAnsi="Courier New" w:cs="Courier New"/>
          <w:sz w:val="18"/>
          <w:szCs w:val="18"/>
        </w:rPr>
        <w:t xml:space="preserve"> retry=“60+”syncdata=</w:t>
      </w:r>
      <w:proofErr w:type="spellStart"/>
      <w:r>
        <w:rPr>
          <w:rStyle w:val="translated-span"/>
          <w:rFonts w:ascii="Courier New" w:hAnsi="Courier New" w:cs="Courier New"/>
          <w:sz w:val="18"/>
          <w:szCs w:val="18"/>
        </w:rPr>
        <w:t>accesslog</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starttls</w:t>
      </w:r>
      <w:proofErr w:type="spellEnd"/>
      <w:r>
        <w:rPr>
          <w:rStyle w:val="translated-span"/>
          <w:rFonts w:ascii="Courier New" w:hAnsi="Courier New" w:cs="Courier New"/>
          <w:sz w:val="18"/>
          <w:szCs w:val="18"/>
        </w:rPr>
        <w:t xml:space="preserve">=critical </w:t>
      </w:r>
      <w:proofErr w:type="spellStart"/>
      <w:r>
        <w:rPr>
          <w:rStyle w:val="translated-span"/>
          <w:rFonts w:ascii="Courier New" w:hAnsi="Courier New" w:cs="Courier New"/>
          <w:sz w:val="18"/>
          <w:szCs w:val="18"/>
        </w:rPr>
        <w:t>tls</w:t>
      </w:r>
      <w:proofErr w:type="spellEnd"/>
      <w:r>
        <w:rPr>
          <w:rStyle w:val="translated-span"/>
          <w:rFonts w:ascii="Courier New" w:hAnsi="Courier New" w:cs="Courier New"/>
          <w:sz w:val="18"/>
          <w:szCs w:val="18"/>
        </w:rPr>
        <w:t xml:space="preserve">\u </w:t>
      </w:r>
      <w:proofErr w:type="spellStart"/>
      <w:r>
        <w:rPr>
          <w:rStyle w:val="translated-span"/>
          <w:rFonts w:ascii="Courier New" w:hAnsi="Courier New" w:cs="Courier New"/>
          <w:sz w:val="18"/>
          <w:szCs w:val="18"/>
        </w:rPr>
        <w:t>reqcert</w:t>
      </w:r>
      <w:proofErr w:type="spellEnd"/>
      <w:r>
        <w:rPr>
          <w:rStyle w:val="translated-span"/>
          <w:rFonts w:ascii="Courier New" w:hAnsi="Courier New" w:cs="Courier New"/>
          <w:sz w:val="18"/>
          <w:szCs w:val="18"/>
        </w:rPr>
        <w:t>=demand</w:t>
      </w:r>
    </w:p>
    <w:p w14:paraId="373BA1AC" w14:textId="77777777" w:rsidR="00C115F7" w:rsidRDefault="00012C0F">
      <w:pPr>
        <w:spacing w:after="253"/>
        <w:ind w:left="450" w:right="15"/>
      </w:pPr>
      <w:r>
        <w:rPr>
          <w:rStyle w:val="translated-span"/>
        </w:rPr>
        <w:t>额外选项分别指定使用者必须使用</w:t>
      </w:r>
      <w:proofErr w:type="spellStart"/>
      <w:r>
        <w:rPr>
          <w:rStyle w:val="translated-span"/>
        </w:rPr>
        <w:t>StartTLS</w:t>
      </w:r>
      <w:proofErr w:type="spellEnd"/>
      <w:r>
        <w:rPr>
          <w:rStyle w:val="translated-span"/>
        </w:rPr>
        <w:t>和</w:t>
      </w:r>
      <w:r>
        <w:rPr>
          <w:rStyle w:val="translated-span"/>
        </w:rPr>
        <w:t>CA</w:t>
      </w:r>
      <w:r>
        <w:rPr>
          <w:rStyle w:val="translated-span"/>
        </w:rPr>
        <w:t>证书来验证提供者的身份。还要注意用于更改属性（</w:t>
      </w:r>
      <w:r>
        <w:rPr>
          <w:rStyle w:val="translated-span"/>
        </w:rPr>
        <w:t>“</w:t>
      </w:r>
      <w:r>
        <w:rPr>
          <w:rStyle w:val="translated-span"/>
        </w:rPr>
        <w:t>替换</w:t>
      </w:r>
      <w:r>
        <w:rPr>
          <w:rStyle w:val="translated-span"/>
        </w:rPr>
        <w:t>”</w:t>
      </w:r>
      <w:r>
        <w:rPr>
          <w:rStyle w:val="translated-span"/>
        </w:rPr>
        <w:t>）值的</w:t>
      </w:r>
      <w:r>
        <w:rPr>
          <w:rStyle w:val="translated-span"/>
        </w:rPr>
        <w:t>LDIF</w:t>
      </w:r>
      <w:r>
        <w:rPr>
          <w:rStyle w:val="translated-span"/>
        </w:rPr>
        <w:t>语法。</w:t>
      </w:r>
    </w:p>
    <w:p w14:paraId="05B61B01" w14:textId="77777777" w:rsidR="00C115F7" w:rsidRDefault="00012C0F">
      <w:pPr>
        <w:spacing w:after="5" w:line="789" w:lineRule="auto"/>
        <w:ind w:left="450" w:right="2333"/>
        <w:jc w:val="both"/>
      </w:pPr>
      <w:r>
        <w:rPr>
          <w:rStyle w:val="translated-span"/>
        </w:rPr>
        <w:t>实施以下更改：并重新启动</w:t>
      </w:r>
      <w:proofErr w:type="spellStart"/>
      <w:r>
        <w:rPr>
          <w:rStyle w:val="translated-span"/>
        </w:rPr>
        <w:t>slapd</w:t>
      </w:r>
      <w:proofErr w:type="spellEnd"/>
      <w:r>
        <w:rPr>
          <w:rStyle w:val="translated-span"/>
        </w:rPr>
        <w:t>：</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ldapmodify</w:t>
      </w:r>
      <w:proofErr w:type="spellEnd"/>
      <w:r>
        <w:rPr>
          <w:rStyle w:val="translated-span"/>
          <w:rFonts w:ascii="Courier New" w:hAnsi="Courier New" w:cs="Courier New"/>
          <w:b/>
          <w:bCs/>
          <w:sz w:val="18"/>
          <w:szCs w:val="18"/>
        </w:rPr>
        <w:t xml:space="preserve">-Y EXTERNAL-H ldapi://-f consumer\u sync\u </w:t>
      </w:r>
      <w:proofErr w:type="spellStart"/>
      <w:proofErr w:type="gramStart"/>
      <w:r>
        <w:rPr>
          <w:rStyle w:val="translated-span"/>
          <w:rFonts w:ascii="Courier New" w:hAnsi="Courier New" w:cs="Courier New"/>
          <w:b/>
          <w:bCs/>
          <w:sz w:val="18"/>
          <w:szCs w:val="18"/>
        </w:rPr>
        <w:t>tls.ldif</w:t>
      </w:r>
      <w:proofErr w:type="spellEnd"/>
      <w:proofErr w:type="gram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systemctl</w:t>
      </w:r>
      <w:proofErr w:type="spellEnd"/>
      <w:r>
        <w:rPr>
          <w:rStyle w:val="translated-span"/>
          <w:rFonts w:ascii="Courier New" w:hAnsi="Courier New" w:cs="Courier New"/>
          <w:b/>
          <w:bCs/>
          <w:sz w:val="18"/>
          <w:szCs w:val="18"/>
        </w:rPr>
        <w:t xml:space="preserve"> restart </w:t>
      </w:r>
      <w:proofErr w:type="spellStart"/>
      <w:r>
        <w:rPr>
          <w:rStyle w:val="translated-span"/>
          <w:rFonts w:ascii="Courier New" w:hAnsi="Courier New" w:cs="Courier New"/>
          <w:b/>
          <w:bCs/>
          <w:sz w:val="18"/>
          <w:szCs w:val="18"/>
        </w:rPr>
        <w:t>slapd.service</w:t>
      </w:r>
      <w:proofErr w:type="spellEnd"/>
    </w:p>
    <w:p w14:paraId="3636AED6" w14:textId="77777777" w:rsidR="00C115F7" w:rsidRDefault="00012C0F">
      <w:pPr>
        <w:spacing w:after="273"/>
        <w:ind w:left="0" w:firstLine="0"/>
      </w:pPr>
      <w:r>
        <w:rPr>
          <w:rStyle w:val="translated-span"/>
        </w:rPr>
        <w:t>4.</w:t>
      </w:r>
      <w:r>
        <w:rPr>
          <w:rStyle w:val="translated-span"/>
        </w:rPr>
        <w:t>关于提供者，</w:t>
      </w:r>
    </w:p>
    <w:p w14:paraId="6ADE076E" w14:textId="77777777" w:rsidR="00C115F7" w:rsidRDefault="00012C0F">
      <w:pPr>
        <w:spacing w:after="421"/>
        <w:ind w:left="450" w:right="15"/>
      </w:pPr>
      <w:r>
        <w:rPr>
          <w:rStyle w:val="translated-span"/>
        </w:rPr>
        <w:t>检查</w:t>
      </w:r>
      <w:r>
        <w:rPr>
          <w:rStyle w:val="translated-span"/>
        </w:rPr>
        <w:t>TLS</w:t>
      </w:r>
      <w:r>
        <w:rPr>
          <w:rStyle w:val="translated-span"/>
        </w:rPr>
        <w:t>会话是否已建立。在</w:t>
      </w:r>
      <w:r>
        <w:rPr>
          <w:rStyle w:val="translated-span"/>
        </w:rPr>
        <w:t>/var/log/syslog</w:t>
      </w:r>
      <w:r>
        <w:rPr>
          <w:rStyle w:val="translated-span"/>
        </w:rPr>
        <w:t>中，如果设置了</w:t>
      </w:r>
      <w:r>
        <w:rPr>
          <w:rStyle w:val="translated-span"/>
        </w:rPr>
        <w:t>“conns”</w:t>
      </w:r>
      <w:r>
        <w:rPr>
          <w:rStyle w:val="translated-span"/>
        </w:rPr>
        <w:t>级别的日志记录，您应该会看到类似以下内容的消息：</w:t>
      </w:r>
    </w:p>
    <w:p w14:paraId="62CFEFEF" w14:textId="77777777" w:rsidR="00C115F7" w:rsidRDefault="00012C0F">
      <w:pPr>
        <w:spacing w:after="11" w:line="304" w:lineRule="auto"/>
        <w:ind w:left="450" w:right="749"/>
      </w:pPr>
      <w:proofErr w:type="spellStart"/>
      <w:r>
        <w:rPr>
          <w:rStyle w:val="translated-span"/>
          <w:rFonts w:ascii="Courier New" w:hAnsi="Courier New" w:cs="Courier New"/>
          <w:sz w:val="18"/>
          <w:szCs w:val="18"/>
        </w:rPr>
        <w:t>slapd</w:t>
      </w:r>
      <w:proofErr w:type="spellEnd"/>
      <w:r>
        <w:rPr>
          <w:rStyle w:val="translated-span"/>
          <w:rFonts w:ascii="Courier New" w:hAnsi="Courier New" w:cs="Courier New"/>
          <w:sz w:val="18"/>
          <w:szCs w:val="18"/>
        </w:rPr>
        <w:t>[3620]</w:t>
      </w:r>
      <w:r>
        <w:rPr>
          <w:rStyle w:val="translated-span"/>
          <w:rFonts w:ascii="Courier New" w:hAnsi="Courier New" w:cs="Courier New"/>
          <w:sz w:val="18"/>
          <w:szCs w:val="18"/>
        </w:rPr>
        <w:t>：</w:t>
      </w:r>
      <w:r>
        <w:rPr>
          <w:rStyle w:val="translated-span"/>
          <w:rFonts w:ascii="Courier New" w:hAnsi="Courier New" w:cs="Courier New"/>
          <w:sz w:val="18"/>
          <w:szCs w:val="18"/>
        </w:rPr>
        <w:t xml:space="preserve">conn=1047 </w:t>
      </w:r>
      <w:proofErr w:type="spellStart"/>
      <w:r>
        <w:rPr>
          <w:rStyle w:val="translated-span"/>
          <w:rFonts w:ascii="Courier New" w:hAnsi="Courier New" w:cs="Courier New"/>
          <w:sz w:val="18"/>
          <w:szCs w:val="18"/>
        </w:rPr>
        <w:t>fd</w:t>
      </w:r>
      <w:proofErr w:type="spellEnd"/>
      <w:r>
        <w:rPr>
          <w:rStyle w:val="translated-span"/>
          <w:rFonts w:ascii="Courier New" w:hAnsi="Courier New" w:cs="Courier New"/>
          <w:sz w:val="18"/>
          <w:szCs w:val="18"/>
        </w:rPr>
        <w:t>=20</w:t>
      </w:r>
      <w:r>
        <w:rPr>
          <w:rStyle w:val="translated-span"/>
          <w:rFonts w:ascii="Courier New" w:hAnsi="Courier New" w:cs="Courier New"/>
          <w:sz w:val="18"/>
          <w:szCs w:val="18"/>
        </w:rPr>
        <w:t>从</w:t>
      </w:r>
      <w:r>
        <w:rPr>
          <w:rStyle w:val="translated-span"/>
          <w:rFonts w:ascii="Courier New" w:hAnsi="Courier New" w:cs="Courier New"/>
          <w:sz w:val="18"/>
          <w:szCs w:val="18"/>
        </w:rPr>
        <w:t>IP=10.153.107.229:57922</w:t>
      </w:r>
      <w:r>
        <w:rPr>
          <w:rStyle w:val="translated-span"/>
          <w:rFonts w:ascii="Courier New" w:hAnsi="Courier New" w:cs="Courier New"/>
          <w:sz w:val="18"/>
          <w:szCs w:val="18"/>
        </w:rPr>
        <w:t>（</w:t>
      </w:r>
      <w:r>
        <w:rPr>
          <w:rStyle w:val="translated-span"/>
          <w:rFonts w:ascii="Courier New" w:hAnsi="Courier New" w:cs="Courier New"/>
          <w:sz w:val="18"/>
          <w:szCs w:val="18"/>
        </w:rPr>
        <w:t>IP=0.0.0:389</w:t>
      </w:r>
      <w:r>
        <w:rPr>
          <w:rStyle w:val="translated-span"/>
          <w:rFonts w:ascii="Courier New" w:hAnsi="Courier New" w:cs="Courier New"/>
          <w:sz w:val="18"/>
          <w:szCs w:val="18"/>
        </w:rPr>
        <w:t>）接受</w:t>
      </w:r>
      <w:proofErr w:type="spellStart"/>
      <w:r>
        <w:rPr>
          <w:rStyle w:val="translated-span"/>
          <w:rFonts w:ascii="Courier New" w:hAnsi="Courier New" w:cs="Courier New"/>
          <w:sz w:val="18"/>
          <w:szCs w:val="18"/>
        </w:rPr>
        <w:t>slapd</w:t>
      </w:r>
      <w:proofErr w:type="spellEnd"/>
      <w:r>
        <w:rPr>
          <w:rStyle w:val="translated-span"/>
          <w:rFonts w:ascii="Courier New" w:hAnsi="Courier New" w:cs="Courier New"/>
          <w:sz w:val="18"/>
          <w:szCs w:val="18"/>
        </w:rPr>
        <w:t>[3620]</w:t>
      </w:r>
      <w:r>
        <w:rPr>
          <w:rStyle w:val="translated-span"/>
          <w:rFonts w:ascii="Courier New" w:hAnsi="Courier New" w:cs="Courier New"/>
          <w:sz w:val="18"/>
          <w:szCs w:val="18"/>
        </w:rPr>
        <w:t>：</w:t>
      </w:r>
      <w:r>
        <w:rPr>
          <w:rStyle w:val="translated-span"/>
          <w:rFonts w:ascii="Courier New" w:hAnsi="Courier New" w:cs="Courier New"/>
          <w:sz w:val="18"/>
          <w:szCs w:val="18"/>
        </w:rPr>
        <w:t xml:space="preserve">conn=1047 op=0 EXT </w:t>
      </w:r>
      <w:proofErr w:type="spellStart"/>
      <w:r>
        <w:rPr>
          <w:rStyle w:val="translated-span"/>
          <w:rFonts w:ascii="Courier New" w:hAnsi="Courier New" w:cs="Courier New"/>
          <w:sz w:val="18"/>
          <w:szCs w:val="18"/>
        </w:rPr>
        <w:t>oid</w:t>
      </w:r>
      <w:proofErr w:type="spellEnd"/>
      <w:r>
        <w:rPr>
          <w:rStyle w:val="translated-span"/>
          <w:rFonts w:ascii="Courier New" w:hAnsi="Courier New" w:cs="Courier New"/>
          <w:sz w:val="18"/>
          <w:szCs w:val="18"/>
        </w:rPr>
        <w:t xml:space="preserve">=1.3.6.1.4.1.1466.20037 </w:t>
      </w:r>
      <w:proofErr w:type="spellStart"/>
      <w:r>
        <w:rPr>
          <w:rStyle w:val="translated-span"/>
          <w:rFonts w:ascii="Courier New" w:hAnsi="Courier New" w:cs="Courier New"/>
          <w:sz w:val="18"/>
          <w:szCs w:val="18"/>
        </w:rPr>
        <w:t>slapd</w:t>
      </w:r>
      <w:proofErr w:type="spellEnd"/>
      <w:r>
        <w:rPr>
          <w:rStyle w:val="translated-span"/>
          <w:rFonts w:ascii="Courier New" w:hAnsi="Courier New" w:cs="Courier New"/>
          <w:sz w:val="18"/>
          <w:szCs w:val="18"/>
        </w:rPr>
        <w:t>[3620]</w:t>
      </w:r>
      <w:r>
        <w:rPr>
          <w:rStyle w:val="translated-span"/>
          <w:rFonts w:ascii="Courier New" w:hAnsi="Courier New" w:cs="Courier New"/>
          <w:sz w:val="18"/>
          <w:szCs w:val="18"/>
        </w:rPr>
        <w:t>：</w:t>
      </w:r>
      <w:r>
        <w:rPr>
          <w:rStyle w:val="translated-span"/>
          <w:rFonts w:ascii="Courier New" w:hAnsi="Courier New" w:cs="Courier New"/>
          <w:sz w:val="18"/>
          <w:szCs w:val="18"/>
        </w:rPr>
        <w:t>conn=1047 op=0 STARTTLS</w:t>
      </w:r>
    </w:p>
    <w:p w14:paraId="5E349018" w14:textId="77777777" w:rsidR="00C115F7" w:rsidRDefault="00012C0F">
      <w:pPr>
        <w:spacing w:after="11" w:line="304" w:lineRule="auto"/>
        <w:ind w:left="450" w:right="643"/>
      </w:pPr>
      <w:proofErr w:type="spellStart"/>
      <w:r>
        <w:rPr>
          <w:rStyle w:val="translated-span"/>
          <w:rFonts w:ascii="Courier New" w:hAnsi="Courier New" w:cs="Courier New"/>
          <w:sz w:val="18"/>
          <w:szCs w:val="18"/>
        </w:rPr>
        <w:t>slapd</w:t>
      </w:r>
      <w:proofErr w:type="spellEnd"/>
      <w:r>
        <w:rPr>
          <w:rStyle w:val="translated-span"/>
          <w:rFonts w:ascii="Courier New" w:hAnsi="Courier New" w:cs="Courier New"/>
          <w:sz w:val="18"/>
          <w:szCs w:val="18"/>
        </w:rPr>
        <w:t>[3620]</w:t>
      </w:r>
      <w:r>
        <w:rPr>
          <w:rStyle w:val="translated-span"/>
          <w:rFonts w:ascii="Courier New" w:hAnsi="Courier New" w:cs="Courier New"/>
          <w:sz w:val="18"/>
          <w:szCs w:val="18"/>
        </w:rPr>
        <w:t>：</w:t>
      </w:r>
      <w:r>
        <w:rPr>
          <w:rStyle w:val="translated-span"/>
          <w:rFonts w:ascii="Courier New" w:hAnsi="Courier New" w:cs="Courier New"/>
          <w:sz w:val="18"/>
          <w:szCs w:val="18"/>
        </w:rPr>
        <w:t xml:space="preserve">conn=1047 op=0 RESULT </w:t>
      </w:r>
      <w:proofErr w:type="spellStart"/>
      <w:r>
        <w:rPr>
          <w:rStyle w:val="translated-span"/>
          <w:rFonts w:ascii="Courier New" w:hAnsi="Courier New" w:cs="Courier New"/>
          <w:sz w:val="18"/>
          <w:szCs w:val="18"/>
        </w:rPr>
        <w:t>oid</w:t>
      </w:r>
      <w:proofErr w:type="spellEnd"/>
      <w:r>
        <w:rPr>
          <w:rStyle w:val="translated-span"/>
          <w:rFonts w:ascii="Courier New" w:hAnsi="Courier New" w:cs="Courier New"/>
          <w:sz w:val="18"/>
          <w:szCs w:val="18"/>
        </w:rPr>
        <w:t>=err=0 text=</w:t>
      </w:r>
      <w:proofErr w:type="spellStart"/>
      <w:r>
        <w:rPr>
          <w:rStyle w:val="translated-span"/>
          <w:rFonts w:ascii="Courier New" w:hAnsi="Courier New" w:cs="Courier New"/>
          <w:sz w:val="18"/>
          <w:szCs w:val="18"/>
        </w:rPr>
        <w:t>slapd</w:t>
      </w:r>
      <w:proofErr w:type="spellEnd"/>
      <w:r>
        <w:rPr>
          <w:rStyle w:val="translated-span"/>
          <w:rFonts w:ascii="Courier New" w:hAnsi="Courier New" w:cs="Courier New"/>
          <w:sz w:val="18"/>
          <w:szCs w:val="18"/>
        </w:rPr>
        <w:t>[3620]</w:t>
      </w:r>
      <w:r>
        <w:rPr>
          <w:rStyle w:val="translated-span"/>
          <w:rFonts w:ascii="Courier New" w:hAnsi="Courier New" w:cs="Courier New"/>
          <w:sz w:val="18"/>
          <w:szCs w:val="18"/>
        </w:rPr>
        <w:t>：</w:t>
      </w:r>
      <w:r>
        <w:rPr>
          <w:rStyle w:val="translated-span"/>
          <w:rFonts w:ascii="Courier New" w:hAnsi="Courier New" w:cs="Courier New"/>
          <w:sz w:val="18"/>
          <w:szCs w:val="18"/>
        </w:rPr>
        <w:t xml:space="preserve">conn=1047 </w:t>
      </w:r>
      <w:proofErr w:type="spellStart"/>
      <w:r>
        <w:rPr>
          <w:rStyle w:val="translated-span"/>
          <w:rFonts w:ascii="Courier New" w:hAnsi="Courier New" w:cs="Courier New"/>
          <w:sz w:val="18"/>
          <w:szCs w:val="18"/>
        </w:rPr>
        <w:t>fd</w:t>
      </w:r>
      <w:proofErr w:type="spellEnd"/>
      <w:r>
        <w:rPr>
          <w:rStyle w:val="translated-span"/>
          <w:rFonts w:ascii="Courier New" w:hAnsi="Courier New" w:cs="Courier New"/>
          <w:sz w:val="18"/>
          <w:szCs w:val="18"/>
        </w:rPr>
        <w:t>=20 TLS</w:t>
      </w:r>
      <w:r>
        <w:rPr>
          <w:rStyle w:val="translated-span"/>
          <w:rFonts w:ascii="Courier New" w:hAnsi="Courier New" w:cs="Courier New"/>
          <w:sz w:val="18"/>
          <w:szCs w:val="18"/>
        </w:rPr>
        <w:t>已建立</w:t>
      </w:r>
      <w:proofErr w:type="spellStart"/>
      <w:r>
        <w:rPr>
          <w:rStyle w:val="translated-span"/>
          <w:rFonts w:ascii="Courier New" w:hAnsi="Courier New" w:cs="Courier New"/>
          <w:sz w:val="18"/>
          <w:szCs w:val="18"/>
        </w:rPr>
        <w:t>TLS_ssf</w:t>
      </w:r>
      <w:proofErr w:type="spellEnd"/>
      <w:r>
        <w:rPr>
          <w:rStyle w:val="translated-span"/>
          <w:rFonts w:ascii="Courier New" w:hAnsi="Courier New" w:cs="Courier New"/>
          <w:sz w:val="18"/>
          <w:szCs w:val="18"/>
        </w:rPr>
        <w:t xml:space="preserve">=128 </w:t>
      </w:r>
      <w:proofErr w:type="spellStart"/>
      <w:r>
        <w:rPr>
          <w:rStyle w:val="translated-span"/>
          <w:rFonts w:ascii="Courier New" w:hAnsi="Courier New" w:cs="Courier New"/>
          <w:sz w:val="18"/>
          <w:szCs w:val="18"/>
        </w:rPr>
        <w:t>ssf</w:t>
      </w:r>
      <w:proofErr w:type="spellEnd"/>
      <w:r>
        <w:rPr>
          <w:rStyle w:val="translated-span"/>
          <w:rFonts w:ascii="Courier New" w:hAnsi="Courier New" w:cs="Courier New"/>
          <w:sz w:val="18"/>
          <w:szCs w:val="18"/>
        </w:rPr>
        <w:t xml:space="preserve">=128 </w:t>
      </w:r>
      <w:proofErr w:type="spellStart"/>
      <w:r>
        <w:rPr>
          <w:rStyle w:val="translated-span"/>
          <w:rFonts w:ascii="Courier New" w:hAnsi="Courier New" w:cs="Courier New"/>
          <w:sz w:val="18"/>
          <w:szCs w:val="18"/>
        </w:rPr>
        <w:t>slapd</w:t>
      </w:r>
      <w:proofErr w:type="spellEnd"/>
      <w:r>
        <w:rPr>
          <w:rStyle w:val="translated-span"/>
          <w:rFonts w:ascii="Courier New" w:hAnsi="Courier New" w:cs="Courier New"/>
          <w:sz w:val="18"/>
          <w:szCs w:val="18"/>
        </w:rPr>
        <w:t>[3620]</w:t>
      </w:r>
      <w:r>
        <w:rPr>
          <w:rStyle w:val="translated-span"/>
          <w:rFonts w:ascii="Courier New" w:hAnsi="Courier New" w:cs="Courier New"/>
          <w:sz w:val="18"/>
          <w:szCs w:val="18"/>
        </w:rPr>
        <w:t>：</w:t>
      </w:r>
      <w:r>
        <w:rPr>
          <w:rStyle w:val="translated-span"/>
          <w:rFonts w:ascii="Courier New" w:hAnsi="Courier New" w:cs="Courier New"/>
          <w:sz w:val="18"/>
          <w:szCs w:val="18"/>
        </w:rPr>
        <w:t xml:space="preserve">conn=1047 op=1 BIND </w:t>
      </w:r>
      <w:proofErr w:type="spellStart"/>
      <w:r>
        <w:rPr>
          <w:rStyle w:val="translated-span"/>
          <w:rFonts w:ascii="Courier New" w:hAnsi="Courier New" w:cs="Courier New"/>
          <w:sz w:val="18"/>
          <w:szCs w:val="18"/>
        </w:rPr>
        <w:t>dn</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=admin</w:t>
      </w:r>
      <w:r>
        <w:rPr>
          <w:rStyle w:val="translated-span"/>
          <w:rFonts w:ascii="Courier New" w:hAnsi="Courier New" w:cs="Courier New"/>
          <w:sz w:val="18"/>
          <w:szCs w:val="18"/>
        </w:rPr>
        <w:t>，</w:t>
      </w:r>
      <w:r>
        <w:rPr>
          <w:rStyle w:val="translated-span"/>
          <w:rFonts w:ascii="Courier New" w:hAnsi="Courier New" w:cs="Courier New"/>
          <w:sz w:val="18"/>
          <w:szCs w:val="18"/>
        </w:rPr>
        <w:t>dc=example</w:t>
      </w:r>
      <w:r>
        <w:rPr>
          <w:rStyle w:val="translated-span"/>
          <w:rFonts w:ascii="Courier New" w:hAnsi="Courier New" w:cs="Courier New"/>
          <w:sz w:val="18"/>
          <w:szCs w:val="18"/>
        </w:rPr>
        <w:t>，</w:t>
      </w:r>
      <w:r>
        <w:rPr>
          <w:rStyle w:val="translated-span"/>
          <w:rFonts w:ascii="Courier New" w:hAnsi="Courier New" w:cs="Courier New"/>
          <w:sz w:val="18"/>
          <w:szCs w:val="18"/>
        </w:rPr>
        <w:t>dc=</w:t>
      </w:r>
      <w:proofErr w:type="spellStart"/>
      <w:r>
        <w:rPr>
          <w:rStyle w:val="translated-span"/>
          <w:rFonts w:ascii="Courier New" w:hAnsi="Courier New" w:cs="Courier New"/>
          <w:sz w:val="18"/>
          <w:szCs w:val="18"/>
        </w:rPr>
        <w:t>com”method</w:t>
      </w:r>
      <w:proofErr w:type="spellEnd"/>
      <w:r>
        <w:rPr>
          <w:rStyle w:val="translated-span"/>
          <w:rFonts w:ascii="Courier New" w:hAnsi="Courier New" w:cs="Courier New"/>
          <w:sz w:val="18"/>
          <w:szCs w:val="18"/>
        </w:rPr>
        <w:t xml:space="preserve">=128 </w:t>
      </w:r>
      <w:proofErr w:type="spellStart"/>
      <w:r>
        <w:rPr>
          <w:rStyle w:val="translated-span"/>
          <w:rFonts w:ascii="Courier New" w:hAnsi="Courier New" w:cs="Courier New"/>
          <w:sz w:val="18"/>
          <w:szCs w:val="18"/>
        </w:rPr>
        <w:t>slapd</w:t>
      </w:r>
      <w:proofErr w:type="spellEnd"/>
      <w:r>
        <w:rPr>
          <w:rStyle w:val="translated-span"/>
          <w:rFonts w:ascii="Courier New" w:hAnsi="Courier New" w:cs="Courier New"/>
          <w:sz w:val="18"/>
          <w:szCs w:val="18"/>
        </w:rPr>
        <w:t>[3620]</w:t>
      </w:r>
      <w:r>
        <w:rPr>
          <w:rStyle w:val="translated-span"/>
          <w:rFonts w:ascii="Courier New" w:hAnsi="Courier New" w:cs="Courier New"/>
          <w:sz w:val="18"/>
          <w:szCs w:val="18"/>
        </w:rPr>
        <w:t>：</w:t>
      </w:r>
      <w:r>
        <w:rPr>
          <w:rStyle w:val="translated-span"/>
          <w:rFonts w:ascii="Courier New" w:hAnsi="Courier New" w:cs="Courier New"/>
          <w:sz w:val="18"/>
          <w:szCs w:val="18"/>
        </w:rPr>
        <w:t xml:space="preserve">conn=1047 op=1 BIND </w:t>
      </w:r>
      <w:proofErr w:type="spellStart"/>
      <w:r>
        <w:rPr>
          <w:rStyle w:val="translated-span"/>
          <w:rFonts w:ascii="Courier New" w:hAnsi="Courier New" w:cs="Courier New"/>
          <w:sz w:val="18"/>
          <w:szCs w:val="18"/>
        </w:rPr>
        <w:t>dn</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=admin</w:t>
      </w:r>
      <w:r>
        <w:rPr>
          <w:rStyle w:val="translated-span"/>
          <w:rFonts w:ascii="Courier New" w:hAnsi="Courier New" w:cs="Courier New"/>
          <w:sz w:val="18"/>
          <w:szCs w:val="18"/>
        </w:rPr>
        <w:t>，</w:t>
      </w:r>
      <w:r>
        <w:rPr>
          <w:rStyle w:val="translated-span"/>
          <w:rFonts w:ascii="Courier New" w:hAnsi="Courier New" w:cs="Courier New"/>
          <w:sz w:val="18"/>
          <w:szCs w:val="18"/>
        </w:rPr>
        <w:t>dc=example</w:t>
      </w:r>
      <w:r>
        <w:rPr>
          <w:rStyle w:val="translated-span"/>
          <w:rFonts w:ascii="Courier New" w:hAnsi="Courier New" w:cs="Courier New"/>
          <w:sz w:val="18"/>
          <w:szCs w:val="18"/>
        </w:rPr>
        <w:t>，</w:t>
      </w:r>
      <w:r>
        <w:rPr>
          <w:rStyle w:val="translated-span"/>
          <w:rFonts w:ascii="Courier New" w:hAnsi="Courier New" w:cs="Courier New"/>
          <w:sz w:val="18"/>
          <w:szCs w:val="18"/>
        </w:rPr>
        <w:t>dc=</w:t>
      </w:r>
      <w:proofErr w:type="spellStart"/>
      <w:r>
        <w:rPr>
          <w:rStyle w:val="translated-span"/>
          <w:rFonts w:ascii="Courier New" w:hAnsi="Courier New" w:cs="Courier New"/>
          <w:sz w:val="18"/>
          <w:szCs w:val="18"/>
        </w:rPr>
        <w:t>com”mech</w:t>
      </w:r>
      <w:proofErr w:type="spellEnd"/>
      <w:r>
        <w:rPr>
          <w:rStyle w:val="translated-span"/>
          <w:rFonts w:ascii="Courier New" w:hAnsi="Courier New" w:cs="Courier New"/>
          <w:sz w:val="18"/>
          <w:szCs w:val="18"/>
        </w:rPr>
        <w:t xml:space="preserve">=0 </w:t>
      </w:r>
      <w:proofErr w:type="spellStart"/>
      <w:r>
        <w:rPr>
          <w:rStyle w:val="translated-span"/>
          <w:rFonts w:ascii="Courier New" w:hAnsi="Courier New" w:cs="Courier New"/>
          <w:sz w:val="18"/>
          <w:szCs w:val="18"/>
        </w:rPr>
        <w:t>slapd</w:t>
      </w:r>
      <w:proofErr w:type="spellEnd"/>
      <w:r>
        <w:rPr>
          <w:rStyle w:val="translated-span"/>
          <w:rFonts w:ascii="Courier New" w:hAnsi="Courier New" w:cs="Courier New"/>
          <w:sz w:val="18"/>
          <w:szCs w:val="18"/>
        </w:rPr>
        <w:t>[3620]</w:t>
      </w:r>
      <w:r>
        <w:rPr>
          <w:rStyle w:val="translated-span"/>
          <w:rFonts w:ascii="Courier New" w:hAnsi="Courier New" w:cs="Courier New"/>
          <w:sz w:val="18"/>
          <w:szCs w:val="18"/>
        </w:rPr>
        <w:t>：</w:t>
      </w:r>
      <w:r>
        <w:rPr>
          <w:rStyle w:val="translated-span"/>
          <w:rFonts w:ascii="Courier New" w:hAnsi="Courier New" w:cs="Courier New"/>
          <w:sz w:val="18"/>
          <w:szCs w:val="18"/>
        </w:rPr>
        <w:t>conn=1047 op=1 RESULT tag=97 err=0 text</w:t>
      </w:r>
    </w:p>
    <w:p w14:paraId="2188D49E" w14:textId="77777777" w:rsidR="00C115F7" w:rsidRDefault="00012C0F">
      <w:pPr>
        <w:pStyle w:val="4"/>
        <w:ind w:left="-5"/>
      </w:pPr>
      <w:r>
        <w:rPr>
          <w:rStyle w:val="translated-span"/>
        </w:rPr>
        <w:t>1.10. LDAP</w:t>
      </w:r>
      <w:r>
        <w:rPr>
          <w:rStyle w:val="translated-span"/>
        </w:rPr>
        <w:t>身份验证</w:t>
      </w:r>
    </w:p>
    <w:p w14:paraId="19517A75" w14:textId="77777777" w:rsidR="00C115F7" w:rsidRDefault="00012C0F">
      <w:pPr>
        <w:spacing w:after="0"/>
        <w:ind w:right="15"/>
      </w:pPr>
      <w:r>
        <w:rPr>
          <w:rStyle w:val="translated-span"/>
        </w:rPr>
        <w:t>一旦您有了一个工作的</w:t>
      </w:r>
      <w:r>
        <w:rPr>
          <w:rStyle w:val="translated-span"/>
        </w:rPr>
        <w:t>LDAP</w:t>
      </w:r>
      <w:r>
        <w:rPr>
          <w:rStyle w:val="translated-span"/>
        </w:rPr>
        <w:t>服务器，您就需要在客户机上安装库，以便知道如何和何时联系它。在</w:t>
      </w:r>
      <w:r>
        <w:rPr>
          <w:rStyle w:val="translated-span"/>
        </w:rPr>
        <w:t>Ubuntu</w:t>
      </w:r>
      <w:r>
        <w:rPr>
          <w:rStyle w:val="translated-span"/>
        </w:rPr>
        <w:t>上，这通常是通过安装</w:t>
      </w:r>
      <w:proofErr w:type="spellStart"/>
      <w:r>
        <w:rPr>
          <w:rStyle w:val="translated-span"/>
        </w:rPr>
        <w:t>libnss</w:t>
      </w:r>
      <w:proofErr w:type="spellEnd"/>
      <w:r>
        <w:rPr>
          <w:rStyle w:val="translated-span"/>
        </w:rPr>
        <w:t xml:space="preserve"> </w:t>
      </w:r>
      <w:proofErr w:type="spellStart"/>
      <w:r>
        <w:rPr>
          <w:rStyle w:val="translated-span"/>
        </w:rPr>
        <w:t>ldap</w:t>
      </w:r>
      <w:proofErr w:type="spellEnd"/>
      <w:r>
        <w:rPr>
          <w:rStyle w:val="translated-span"/>
        </w:rPr>
        <w:t>包来实现的。</w:t>
      </w:r>
    </w:p>
    <w:p w14:paraId="65D391CD" w14:textId="77777777" w:rsidR="00C115F7" w:rsidRDefault="00012C0F">
      <w:pPr>
        <w:spacing w:after="0" w:line="861" w:lineRule="auto"/>
        <w:ind w:right="15"/>
      </w:pPr>
      <w:r>
        <w:rPr>
          <w:rStyle w:val="translated-span"/>
        </w:rPr>
        <w:t>此软件包将引入其他工具，帮助您完成配置步骤。立即安装此软件包：</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-apt</w:t>
      </w:r>
      <w:r>
        <w:rPr>
          <w:rStyle w:val="translated-span"/>
          <w:rFonts w:ascii="Courier New" w:hAnsi="Courier New" w:cs="Courier New"/>
          <w:b/>
          <w:bCs/>
          <w:sz w:val="18"/>
          <w:szCs w:val="18"/>
        </w:rPr>
        <w:t>安装</w:t>
      </w:r>
      <w:proofErr w:type="spellStart"/>
      <w:r>
        <w:rPr>
          <w:rStyle w:val="translated-span"/>
          <w:rFonts w:ascii="Courier New" w:hAnsi="Courier New" w:cs="Courier New"/>
          <w:b/>
          <w:bCs/>
          <w:sz w:val="18"/>
          <w:szCs w:val="18"/>
        </w:rPr>
        <w:t>libnss-ldap</w:t>
      </w:r>
      <w:proofErr w:type="spellEnd"/>
    </w:p>
    <w:p w14:paraId="008D4144" w14:textId="77777777" w:rsidR="00C115F7" w:rsidRDefault="00012C0F">
      <w:pPr>
        <w:spacing w:after="0" w:line="861" w:lineRule="auto"/>
        <w:ind w:right="289"/>
      </w:pPr>
      <w:r>
        <w:rPr>
          <w:rStyle w:val="translated-span"/>
        </w:rPr>
        <w:lastRenderedPageBreak/>
        <w:t>系统将提示您输入</w:t>
      </w:r>
      <w:r>
        <w:rPr>
          <w:rStyle w:val="translated-span"/>
        </w:rPr>
        <w:t>LDAP</w:t>
      </w:r>
      <w:r>
        <w:rPr>
          <w:rStyle w:val="translated-span"/>
        </w:rPr>
        <w:t>服务器的详细信息。</w:t>
      </w:r>
      <w:proofErr w:type="gramStart"/>
      <w:r>
        <w:rPr>
          <w:rStyle w:val="translated-span"/>
        </w:rPr>
        <w:t>如果您犯了</w:t>
      </w:r>
      <w:proofErr w:type="gramEnd"/>
      <w:r>
        <w:rPr>
          <w:rStyle w:val="translated-span"/>
        </w:rPr>
        <w:t>错误，可以使用以下方法重试：</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dpkg</w:t>
      </w:r>
      <w:proofErr w:type="spellEnd"/>
      <w:r>
        <w:rPr>
          <w:rStyle w:val="translated-span"/>
          <w:rFonts w:ascii="Courier New" w:hAnsi="Courier New" w:cs="Courier New"/>
          <w:b/>
          <w:bCs/>
          <w:sz w:val="18"/>
          <w:szCs w:val="18"/>
        </w:rPr>
        <w:t>重新配置</w:t>
      </w:r>
      <w:proofErr w:type="spellStart"/>
      <w:r>
        <w:rPr>
          <w:rStyle w:val="translated-span"/>
          <w:rFonts w:ascii="Courier New" w:hAnsi="Courier New" w:cs="Courier New"/>
          <w:b/>
          <w:bCs/>
          <w:sz w:val="18"/>
          <w:szCs w:val="18"/>
        </w:rPr>
        <w:t>ldap</w:t>
      </w:r>
      <w:proofErr w:type="spellEnd"/>
      <w:r>
        <w:rPr>
          <w:rStyle w:val="translated-span"/>
          <w:rFonts w:ascii="Courier New" w:hAnsi="Courier New" w:cs="Courier New"/>
          <w:b/>
          <w:bCs/>
          <w:sz w:val="18"/>
          <w:szCs w:val="18"/>
        </w:rPr>
        <w:t>身份验证配置</w:t>
      </w:r>
    </w:p>
    <w:p w14:paraId="460D6E5F" w14:textId="77777777" w:rsidR="00C115F7" w:rsidRDefault="00012C0F">
      <w:pPr>
        <w:spacing w:after="196"/>
        <w:ind w:right="15"/>
      </w:pPr>
      <w:r>
        <w:rPr>
          <w:rStyle w:val="translated-span"/>
        </w:rPr>
        <w:t>对话框的结果可以在</w:t>
      </w:r>
      <w:r>
        <w:rPr>
          <w:rStyle w:val="translated-span"/>
        </w:rPr>
        <w:t>/</w:t>
      </w:r>
      <w:proofErr w:type="spellStart"/>
      <w:r>
        <w:rPr>
          <w:rStyle w:val="translated-span"/>
        </w:rPr>
        <w:t>etc</w:t>
      </w:r>
      <w:proofErr w:type="spellEnd"/>
      <w:r>
        <w:rPr>
          <w:rStyle w:val="translated-span"/>
        </w:rPr>
        <w:t>/</w:t>
      </w:r>
      <w:proofErr w:type="spellStart"/>
      <w:r>
        <w:rPr>
          <w:rStyle w:val="translated-span"/>
        </w:rPr>
        <w:t>ldap.conf</w:t>
      </w:r>
      <w:proofErr w:type="spellEnd"/>
      <w:r>
        <w:rPr>
          <w:rStyle w:val="translated-span"/>
        </w:rPr>
        <w:t>中看到。如果服务器需要菜单中未包含的选项，</w:t>
      </w:r>
      <w:proofErr w:type="gramStart"/>
      <w:r>
        <w:rPr>
          <w:rStyle w:val="translated-span"/>
        </w:rPr>
        <w:t>请相应地编辑此</w:t>
      </w:r>
      <w:proofErr w:type="gramEnd"/>
      <w:r>
        <w:rPr>
          <w:rStyle w:val="translated-span"/>
        </w:rPr>
        <w:t>文件。</w:t>
      </w:r>
    </w:p>
    <w:p w14:paraId="0C5013D9" w14:textId="77777777" w:rsidR="00C115F7" w:rsidRDefault="00012C0F">
      <w:pPr>
        <w:spacing w:after="4" w:line="734" w:lineRule="auto"/>
        <w:ind w:right="4982"/>
        <w:jc w:val="both"/>
      </w:pPr>
      <w:r>
        <w:rPr>
          <w:rStyle w:val="translated-span"/>
        </w:rPr>
        <w:t>现在为</w:t>
      </w:r>
      <w:r>
        <w:rPr>
          <w:rStyle w:val="translated-span"/>
        </w:rPr>
        <w:t>NSS</w:t>
      </w:r>
      <w:r>
        <w:rPr>
          <w:rStyle w:val="translated-span"/>
        </w:rPr>
        <w:t>配置</w:t>
      </w:r>
      <w:r>
        <w:rPr>
          <w:rStyle w:val="translated-span"/>
        </w:rPr>
        <w:t>LDAP</w:t>
      </w:r>
      <w:r>
        <w:rPr>
          <w:rStyle w:val="translated-span"/>
        </w:rPr>
        <w:t>配置文件：将系统配置为使用</w:t>
      </w:r>
      <w:r>
        <w:rPr>
          <w:rStyle w:val="translated-span"/>
        </w:rPr>
        <w:t>LDAP</w:t>
      </w:r>
      <w:r>
        <w:rPr>
          <w:rStyle w:val="translated-span"/>
        </w:rPr>
        <w:t>进行身份验证：</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auth client config-t </w:t>
      </w:r>
      <w:proofErr w:type="spellStart"/>
      <w:r>
        <w:rPr>
          <w:rStyle w:val="translated-span"/>
          <w:rFonts w:ascii="Courier New" w:hAnsi="Courier New" w:cs="Courier New"/>
          <w:b/>
          <w:bCs/>
          <w:sz w:val="18"/>
          <w:szCs w:val="18"/>
        </w:rPr>
        <w:t>nss</w:t>
      </w:r>
      <w:proofErr w:type="spellEnd"/>
      <w:r>
        <w:rPr>
          <w:rStyle w:val="translated-span"/>
          <w:rFonts w:ascii="Courier New" w:hAnsi="Courier New" w:cs="Courier New"/>
          <w:b/>
          <w:bCs/>
          <w:sz w:val="18"/>
          <w:szCs w:val="18"/>
        </w:rPr>
        <w:t xml:space="preserve">-p </w:t>
      </w:r>
      <w:proofErr w:type="spellStart"/>
      <w:r>
        <w:rPr>
          <w:rStyle w:val="translated-span"/>
          <w:rFonts w:ascii="Courier New" w:hAnsi="Courier New" w:cs="Courier New"/>
          <w:b/>
          <w:bCs/>
          <w:sz w:val="18"/>
          <w:szCs w:val="18"/>
        </w:rPr>
        <w:t>lac_ldap</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pam auth update</w:t>
      </w:r>
    </w:p>
    <w:p w14:paraId="771628E5" w14:textId="77777777" w:rsidR="00C115F7" w:rsidRDefault="00012C0F">
      <w:pPr>
        <w:spacing w:after="262" w:line="256" w:lineRule="auto"/>
        <w:ind w:right="15"/>
      </w:pPr>
      <w:r>
        <w:rPr>
          <w:rStyle w:val="translated-span"/>
        </w:rPr>
        <w:t>从菜单中，选择</w:t>
      </w:r>
      <w:r>
        <w:rPr>
          <w:rStyle w:val="translated-span"/>
        </w:rPr>
        <w:t>LDAP</w:t>
      </w:r>
      <w:r>
        <w:rPr>
          <w:rStyle w:val="translated-span"/>
        </w:rPr>
        <w:t>和您需要的任何其他身份验证机制。</w:t>
      </w:r>
    </w:p>
    <w:p w14:paraId="282BDAD2" w14:textId="77777777" w:rsidR="00C115F7" w:rsidRDefault="00012C0F">
      <w:pPr>
        <w:spacing w:after="268" w:line="256" w:lineRule="auto"/>
        <w:ind w:right="15"/>
      </w:pPr>
      <w:r>
        <w:rPr>
          <w:rStyle w:val="translated-span"/>
        </w:rPr>
        <w:t>您现在应该能够使用基于</w:t>
      </w:r>
      <w:r>
        <w:rPr>
          <w:rStyle w:val="translated-span"/>
        </w:rPr>
        <w:t>LDAP</w:t>
      </w:r>
      <w:r>
        <w:rPr>
          <w:rStyle w:val="translated-span"/>
        </w:rPr>
        <w:t>的凭据登录。</w:t>
      </w:r>
    </w:p>
    <w:p w14:paraId="3576670F" w14:textId="77777777" w:rsidR="00C115F7" w:rsidRDefault="00012C0F">
      <w:pPr>
        <w:spacing w:after="4" w:line="592" w:lineRule="auto"/>
        <w:ind w:right="33"/>
        <w:jc w:val="both"/>
      </w:pPr>
      <w:r>
        <w:rPr>
          <w:rStyle w:val="translated-span"/>
        </w:rPr>
        <w:t>如果正在使用复制，</w:t>
      </w:r>
      <w:r>
        <w:rPr>
          <w:rStyle w:val="translated-span"/>
        </w:rPr>
        <w:t>LDAP</w:t>
      </w:r>
      <w:r>
        <w:rPr>
          <w:rStyle w:val="translated-span"/>
        </w:rPr>
        <w:t>客户端将需要引用多个服务器。在</w:t>
      </w:r>
      <w:r>
        <w:rPr>
          <w:rStyle w:val="translated-span"/>
        </w:rPr>
        <w:t>/</w:t>
      </w:r>
      <w:proofErr w:type="spellStart"/>
      <w:r>
        <w:rPr>
          <w:rStyle w:val="translated-span"/>
        </w:rPr>
        <w:t>etc</w:t>
      </w:r>
      <w:proofErr w:type="spellEnd"/>
      <w:r>
        <w:rPr>
          <w:rStyle w:val="translated-span"/>
        </w:rPr>
        <w:t>/</w:t>
      </w:r>
      <w:proofErr w:type="spellStart"/>
      <w:r>
        <w:rPr>
          <w:rStyle w:val="translated-span"/>
        </w:rPr>
        <w:t>ldap.conf</w:t>
      </w:r>
      <w:proofErr w:type="spellEnd"/>
      <w:r>
        <w:rPr>
          <w:rStyle w:val="translated-span"/>
        </w:rPr>
        <w:t>中，您将看到如下内容：</w:t>
      </w:r>
      <w:r>
        <w:rPr>
          <w:rStyle w:val="translated-span"/>
        </w:rPr>
        <w:t>urildap://ldap01.example.com ldap://ldap02.example.com</w:t>
      </w:r>
    </w:p>
    <w:p w14:paraId="1A5C69D7" w14:textId="77777777" w:rsidR="00C115F7" w:rsidRDefault="00012C0F">
      <w:pPr>
        <w:spacing w:after="197"/>
        <w:ind w:right="15"/>
      </w:pPr>
      <w:r>
        <w:rPr>
          <w:rStyle w:val="translated-span"/>
        </w:rPr>
        <w:t>如果提供者（</w:t>
      </w:r>
      <w:r>
        <w:rPr>
          <w:rStyle w:val="translated-span"/>
        </w:rPr>
        <w:t>ldap01</w:t>
      </w:r>
      <w:r>
        <w:rPr>
          <w:rStyle w:val="translated-span"/>
        </w:rPr>
        <w:t>）没有响应，请求将超时，消费者（</w:t>
      </w:r>
      <w:r>
        <w:rPr>
          <w:rStyle w:val="translated-span"/>
        </w:rPr>
        <w:t>ldap02</w:t>
      </w:r>
      <w:r>
        <w:rPr>
          <w:rStyle w:val="translated-span"/>
        </w:rPr>
        <w:t>）将尝试联系。</w:t>
      </w:r>
    </w:p>
    <w:p w14:paraId="66552A34" w14:textId="77777777" w:rsidR="00C115F7" w:rsidRDefault="00012C0F">
      <w:pPr>
        <w:spacing w:after="197"/>
        <w:ind w:right="15"/>
      </w:pPr>
      <w:r>
        <w:rPr>
          <w:rStyle w:val="translated-span"/>
        </w:rPr>
        <w:t>如果要使用</w:t>
      </w:r>
      <w:r>
        <w:rPr>
          <w:rStyle w:val="translated-span"/>
        </w:rPr>
        <w:t>LDAP</w:t>
      </w:r>
      <w:r>
        <w:rPr>
          <w:rStyle w:val="translated-span"/>
        </w:rPr>
        <w:t>存储</w:t>
      </w:r>
      <w:r>
        <w:rPr>
          <w:rStyle w:val="translated-span"/>
        </w:rPr>
        <w:t>Samba</w:t>
      </w:r>
      <w:r>
        <w:rPr>
          <w:rStyle w:val="translated-span"/>
        </w:rPr>
        <w:t>用户，则需要配置</w:t>
      </w:r>
      <w:r>
        <w:rPr>
          <w:rStyle w:val="translated-span"/>
        </w:rPr>
        <w:t>Samba</w:t>
      </w:r>
      <w:r>
        <w:rPr>
          <w:rStyle w:val="translated-span"/>
        </w:rPr>
        <w:t>服务器以使用</w:t>
      </w:r>
      <w:r>
        <w:rPr>
          <w:rStyle w:val="translated-span"/>
        </w:rPr>
        <w:t>LDAP</w:t>
      </w:r>
      <w:r>
        <w:rPr>
          <w:rStyle w:val="translated-span"/>
        </w:rPr>
        <w:t>进行身份验证。有关详细信息，请参见第</w:t>
      </w:r>
      <w:r>
        <w:rPr>
          <w:rStyle w:val="translated-span"/>
        </w:rPr>
        <w:t>2</w:t>
      </w:r>
      <w:r>
        <w:rPr>
          <w:rStyle w:val="translated-span"/>
        </w:rPr>
        <w:t>节</w:t>
      </w:r>
      <w:r>
        <w:rPr>
          <w:rStyle w:val="translated-span"/>
        </w:rPr>
        <w:t>“Samba</w:t>
      </w:r>
      <w:r>
        <w:rPr>
          <w:rStyle w:val="translated-span"/>
        </w:rPr>
        <w:t>和</w:t>
      </w:r>
      <w:r>
        <w:rPr>
          <w:rStyle w:val="translated-span"/>
        </w:rPr>
        <w:t>LDAP”[p.140]</w:t>
      </w:r>
      <w:r>
        <w:rPr>
          <w:rStyle w:val="translated-span"/>
        </w:rPr>
        <w:t>。</w:t>
      </w:r>
    </w:p>
    <w:p w14:paraId="6C410992" w14:textId="77777777" w:rsidR="00C115F7" w:rsidRDefault="00012C0F">
      <w:pPr>
        <w:spacing w:after="262"/>
        <w:ind w:right="15"/>
      </w:pPr>
      <w:r>
        <w:rPr>
          <w:noProof/>
        </w:rPr>
        <w:drawing>
          <wp:anchor distT="0" distB="0" distL="114300" distR="114300" simplePos="0" relativeHeight="251697152" behindDoc="0" locked="0" layoutInCell="1" allowOverlap="0" wp14:anchorId="77A3952D" wp14:editId="599EE4A5">
            <wp:simplePos x="0" y="0"/>
            <wp:positionH relativeFrom="column">
              <wp:align>left</wp:align>
            </wp:positionH>
            <wp:positionV relativeFrom="line">
              <wp:posOffset>0</wp:posOffset>
            </wp:positionV>
            <wp:extent cx="304800" cy="9525"/>
            <wp:effectExtent l="0" t="0" r="0" b="0"/>
            <wp:wrapSquare wrapText="bothSides"/>
            <wp:docPr id="163"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Pr>
          <w:rStyle w:val="translated-span"/>
        </w:rPr>
        <w:t>libnss</w:t>
      </w:r>
      <w:proofErr w:type="spellEnd"/>
      <w:r>
        <w:rPr>
          <w:rStyle w:val="translated-span"/>
        </w:rPr>
        <w:t xml:space="preserve"> </w:t>
      </w:r>
      <w:proofErr w:type="spellStart"/>
      <w:r>
        <w:rPr>
          <w:rStyle w:val="translated-span"/>
        </w:rPr>
        <w:t>ldap</w:t>
      </w:r>
      <w:proofErr w:type="spellEnd"/>
      <w:r>
        <w:rPr>
          <w:rStyle w:val="translated-span"/>
        </w:rPr>
        <w:t>包的另一种替代方法是</w:t>
      </w:r>
      <w:proofErr w:type="spellStart"/>
      <w:r>
        <w:rPr>
          <w:rStyle w:val="translated-span"/>
        </w:rPr>
        <w:t>libnss</w:t>
      </w:r>
      <w:proofErr w:type="spellEnd"/>
      <w:r>
        <w:rPr>
          <w:rStyle w:val="translated-span"/>
        </w:rPr>
        <w:t xml:space="preserve"> </w:t>
      </w:r>
      <w:proofErr w:type="spellStart"/>
      <w:r>
        <w:rPr>
          <w:rStyle w:val="translated-span"/>
        </w:rPr>
        <w:t>ldapd</w:t>
      </w:r>
      <w:proofErr w:type="spellEnd"/>
      <w:r>
        <w:rPr>
          <w:rStyle w:val="translated-span"/>
        </w:rPr>
        <w:t>包。然而，这将带来可能不需要的</w:t>
      </w:r>
      <w:proofErr w:type="spellStart"/>
      <w:r>
        <w:rPr>
          <w:rStyle w:val="translated-span"/>
        </w:rPr>
        <w:t>nscd</w:t>
      </w:r>
      <w:proofErr w:type="spellEnd"/>
      <w:r>
        <w:rPr>
          <w:rStyle w:val="translated-span"/>
        </w:rPr>
        <w:t>包。之后只需将其移除即可。</w:t>
      </w:r>
    </w:p>
    <w:p w14:paraId="16190979" w14:textId="77777777" w:rsidR="00C115F7" w:rsidRDefault="00012C0F">
      <w:pPr>
        <w:pStyle w:val="4"/>
        <w:ind w:left="-5"/>
      </w:pPr>
      <w:r>
        <w:rPr>
          <w:rStyle w:val="translated-span"/>
        </w:rPr>
        <w:t xml:space="preserve">1.11. </w:t>
      </w:r>
      <w:r>
        <w:rPr>
          <w:rStyle w:val="translated-span"/>
        </w:rPr>
        <w:t>用户和组管理</w:t>
      </w:r>
    </w:p>
    <w:p w14:paraId="598D1BEE" w14:textId="77777777" w:rsidR="00C115F7" w:rsidRDefault="00012C0F">
      <w:pPr>
        <w:ind w:right="15"/>
      </w:pPr>
      <w:proofErr w:type="spellStart"/>
      <w:r>
        <w:rPr>
          <w:rStyle w:val="translated-span"/>
        </w:rPr>
        <w:t>ldap</w:t>
      </w:r>
      <w:proofErr w:type="spellEnd"/>
      <w:r>
        <w:rPr>
          <w:rStyle w:val="translated-span"/>
        </w:rPr>
        <w:t xml:space="preserve"> utils</w:t>
      </w:r>
      <w:r>
        <w:rPr>
          <w:rStyle w:val="translated-span"/>
        </w:rPr>
        <w:t>包附带了足够多的实用程序来管理目录，但所需的长字符串选项可能会使它们成为使用的负担。</w:t>
      </w:r>
      <w:proofErr w:type="spellStart"/>
      <w:r>
        <w:rPr>
          <w:rStyle w:val="translated-span"/>
        </w:rPr>
        <w:t>ldapscripts</w:t>
      </w:r>
      <w:proofErr w:type="spellEnd"/>
      <w:r>
        <w:rPr>
          <w:rStyle w:val="translated-span"/>
        </w:rPr>
        <w:t>包包含这些实用程序的包装脚本，有些人认为这些实用程序更易于使用。</w:t>
      </w:r>
    </w:p>
    <w:p w14:paraId="1575636A" w14:textId="77777777" w:rsidR="00C115F7" w:rsidRDefault="00012C0F">
      <w:pPr>
        <w:spacing w:after="0" w:line="847" w:lineRule="auto"/>
        <w:ind w:left="-5" w:right="6785"/>
      </w:pPr>
      <w:r>
        <w:rPr>
          <w:rStyle w:val="translated-span"/>
        </w:rPr>
        <w:t>安装软件包：</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apt</w:t>
      </w:r>
      <w:r>
        <w:rPr>
          <w:rStyle w:val="translated-span"/>
          <w:rFonts w:ascii="Courier New" w:hAnsi="Courier New" w:cs="Courier New"/>
          <w:b/>
          <w:bCs/>
          <w:sz w:val="18"/>
          <w:szCs w:val="18"/>
        </w:rPr>
        <w:t>安装</w:t>
      </w:r>
      <w:proofErr w:type="spellStart"/>
      <w:r>
        <w:rPr>
          <w:rStyle w:val="translated-span"/>
          <w:rFonts w:ascii="Courier New" w:hAnsi="Courier New" w:cs="Courier New"/>
          <w:b/>
          <w:bCs/>
          <w:sz w:val="18"/>
          <w:szCs w:val="18"/>
        </w:rPr>
        <w:t>ldapscripts</w:t>
      </w:r>
      <w:proofErr w:type="spellEnd"/>
    </w:p>
    <w:p w14:paraId="537386D7" w14:textId="77777777" w:rsidR="00C115F7" w:rsidRDefault="00012C0F">
      <w:pPr>
        <w:spacing w:after="381"/>
        <w:ind w:right="15"/>
      </w:pPr>
      <w:r>
        <w:rPr>
          <w:rStyle w:val="translated-span"/>
        </w:rPr>
        <w:t>然后编辑文件</w:t>
      </w:r>
      <w:r>
        <w:rPr>
          <w:rStyle w:val="translated-span"/>
        </w:rPr>
        <w:t>/</w:t>
      </w:r>
      <w:proofErr w:type="spellStart"/>
      <w:r>
        <w:rPr>
          <w:rStyle w:val="translated-span"/>
        </w:rPr>
        <w:t>etc</w:t>
      </w:r>
      <w:proofErr w:type="spellEnd"/>
      <w:r>
        <w:rPr>
          <w:rStyle w:val="translated-span"/>
        </w:rPr>
        <w:t>/</w:t>
      </w:r>
      <w:proofErr w:type="spellStart"/>
      <w:r>
        <w:rPr>
          <w:rStyle w:val="translated-span"/>
        </w:rPr>
        <w:t>ldapscripts</w:t>
      </w:r>
      <w:proofErr w:type="spellEnd"/>
      <w:r>
        <w:rPr>
          <w:rStyle w:val="translated-span"/>
        </w:rPr>
        <w:t>/</w:t>
      </w:r>
      <w:proofErr w:type="spellStart"/>
      <w:r>
        <w:rPr>
          <w:rStyle w:val="translated-span"/>
        </w:rPr>
        <w:t>ldapscripts.conf</w:t>
      </w:r>
      <w:proofErr w:type="spellEnd"/>
      <w:r>
        <w:rPr>
          <w:rStyle w:val="translated-span"/>
        </w:rPr>
        <w:t>，以获得与以下类似的结果：</w:t>
      </w:r>
    </w:p>
    <w:p w14:paraId="1208BBD4" w14:textId="77777777" w:rsidR="00C115F7" w:rsidRDefault="00012C0F">
      <w:pPr>
        <w:spacing w:after="11" w:line="304" w:lineRule="auto"/>
        <w:ind w:left="-5" w:right="133"/>
      </w:pPr>
      <w:r>
        <w:rPr>
          <w:rStyle w:val="translated-span"/>
          <w:rFonts w:ascii="Courier New" w:hAnsi="Courier New" w:cs="Courier New"/>
          <w:sz w:val="18"/>
          <w:szCs w:val="18"/>
        </w:rPr>
        <w:lastRenderedPageBreak/>
        <w:t>服务器</w:t>
      </w:r>
      <w:r>
        <w:rPr>
          <w:rStyle w:val="translated-span"/>
          <w:rFonts w:ascii="Courier New" w:hAnsi="Courier New" w:cs="Courier New"/>
          <w:sz w:val="18"/>
          <w:szCs w:val="18"/>
        </w:rPr>
        <w:t>=</w:t>
      </w:r>
      <w:r>
        <w:rPr>
          <w:rStyle w:val="translated-span"/>
          <w:rFonts w:ascii="Courier New" w:hAnsi="Courier New" w:cs="Courier New"/>
          <w:sz w:val="18"/>
          <w:szCs w:val="18"/>
        </w:rPr>
        <w:t>本地主机</w:t>
      </w:r>
    </w:p>
    <w:p w14:paraId="741A5FB2" w14:textId="77777777" w:rsidR="00C115F7" w:rsidRDefault="00012C0F">
      <w:pPr>
        <w:spacing w:after="11" w:line="304" w:lineRule="auto"/>
        <w:ind w:left="-5" w:right="872"/>
      </w:pPr>
      <w:r>
        <w:rPr>
          <w:rStyle w:val="translated-span"/>
          <w:rFonts w:ascii="Courier New" w:hAnsi="Courier New" w:cs="Courier New"/>
          <w:sz w:val="18"/>
          <w:szCs w:val="18"/>
        </w:rPr>
        <w:t>BINDDN=&amp;</w:t>
      </w:r>
      <w:proofErr w:type="spellStart"/>
      <w:r>
        <w:rPr>
          <w:rStyle w:val="translated-span"/>
          <w:rFonts w:ascii="Courier New" w:hAnsi="Courier New" w:cs="Courier New"/>
          <w:sz w:val="18"/>
          <w:szCs w:val="18"/>
        </w:rPr>
        <w:t>apos;cn</w:t>
      </w:r>
      <w:proofErr w:type="spellEnd"/>
      <w:r>
        <w:rPr>
          <w:rStyle w:val="translated-span"/>
          <w:rFonts w:ascii="Courier New" w:hAnsi="Courier New" w:cs="Courier New"/>
          <w:sz w:val="18"/>
          <w:szCs w:val="18"/>
        </w:rPr>
        <w:t>=admin</w:t>
      </w:r>
      <w:r>
        <w:rPr>
          <w:rStyle w:val="translated-span"/>
          <w:rFonts w:ascii="Courier New" w:hAnsi="Courier New" w:cs="Courier New"/>
          <w:sz w:val="18"/>
          <w:szCs w:val="18"/>
        </w:rPr>
        <w:t>，</w:t>
      </w:r>
      <w:r>
        <w:rPr>
          <w:rStyle w:val="translated-span"/>
          <w:rFonts w:ascii="Courier New" w:hAnsi="Courier New" w:cs="Courier New"/>
          <w:sz w:val="18"/>
          <w:szCs w:val="18"/>
        </w:rPr>
        <w:t>dc=example</w:t>
      </w:r>
      <w:r>
        <w:rPr>
          <w:rStyle w:val="translated-span"/>
          <w:rFonts w:ascii="Courier New" w:hAnsi="Courier New" w:cs="Courier New"/>
          <w:sz w:val="18"/>
          <w:szCs w:val="18"/>
        </w:rPr>
        <w:t>，</w:t>
      </w:r>
      <w:r>
        <w:rPr>
          <w:rStyle w:val="translated-span"/>
          <w:rFonts w:ascii="Courier New" w:hAnsi="Courier New" w:cs="Courier New"/>
          <w:sz w:val="18"/>
          <w:szCs w:val="18"/>
        </w:rPr>
        <w:t>dc=</w:t>
      </w:r>
      <w:proofErr w:type="spellStart"/>
      <w:r>
        <w:rPr>
          <w:rStyle w:val="translated-span"/>
          <w:rFonts w:ascii="Courier New" w:hAnsi="Courier New" w:cs="Courier New"/>
          <w:sz w:val="18"/>
          <w:szCs w:val="18"/>
        </w:rPr>
        <w:t>com&amp;apos;BINDPWDFILE</w:t>
      </w:r>
      <w:proofErr w:type="spellEnd"/>
      <w:proofErr w:type="gramStart"/>
      <w:r>
        <w:rPr>
          <w:rStyle w:val="translated-span"/>
          <w:rFonts w:ascii="Courier New" w:hAnsi="Courier New" w:cs="Courier New"/>
          <w:sz w:val="18"/>
          <w:szCs w:val="18"/>
        </w:rPr>
        <w:t>=“</w:t>
      </w:r>
      <w:proofErr w:type="gram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etc</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ldapscripts</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ldapscripts.passwd</w:t>
      </w:r>
      <w:proofErr w:type="spellEnd"/>
      <w:r>
        <w:rPr>
          <w:rStyle w:val="translated-span"/>
          <w:rFonts w:ascii="Courier New" w:hAnsi="Courier New" w:cs="Courier New"/>
          <w:sz w:val="18"/>
          <w:szCs w:val="18"/>
        </w:rPr>
        <w:t>”</w:t>
      </w:r>
    </w:p>
    <w:p w14:paraId="32D62BE5" w14:textId="77777777" w:rsidR="00C115F7" w:rsidRDefault="00012C0F">
      <w:pPr>
        <w:spacing w:after="11" w:line="304" w:lineRule="auto"/>
        <w:ind w:left="-5" w:right="133"/>
      </w:pPr>
      <w:r>
        <w:rPr>
          <w:rStyle w:val="translated-span"/>
          <w:rFonts w:ascii="Courier New" w:hAnsi="Courier New" w:cs="Courier New"/>
          <w:sz w:val="18"/>
          <w:szCs w:val="18"/>
        </w:rPr>
        <w:t>后缀</w:t>
      </w:r>
      <w:r>
        <w:rPr>
          <w:rStyle w:val="translated-span"/>
          <w:rFonts w:ascii="Courier New" w:hAnsi="Courier New" w:cs="Courier New"/>
          <w:sz w:val="18"/>
          <w:szCs w:val="18"/>
        </w:rPr>
        <w:t>=&amp;</w:t>
      </w:r>
      <w:proofErr w:type="spellStart"/>
      <w:r>
        <w:rPr>
          <w:rStyle w:val="translated-span"/>
          <w:rFonts w:ascii="Courier New" w:hAnsi="Courier New" w:cs="Courier New"/>
          <w:sz w:val="18"/>
          <w:szCs w:val="18"/>
        </w:rPr>
        <w:t>apos;dc</w:t>
      </w:r>
      <w:proofErr w:type="spellEnd"/>
      <w:r>
        <w:rPr>
          <w:rStyle w:val="translated-span"/>
          <w:rFonts w:ascii="Courier New" w:hAnsi="Courier New" w:cs="Courier New"/>
          <w:sz w:val="18"/>
          <w:szCs w:val="18"/>
        </w:rPr>
        <w:t>=example</w:t>
      </w:r>
      <w:r>
        <w:rPr>
          <w:rStyle w:val="translated-span"/>
          <w:rFonts w:ascii="Courier New" w:hAnsi="Courier New" w:cs="Courier New"/>
          <w:sz w:val="18"/>
          <w:szCs w:val="18"/>
        </w:rPr>
        <w:t>，</w:t>
      </w:r>
      <w:r>
        <w:rPr>
          <w:rStyle w:val="translated-span"/>
          <w:rFonts w:ascii="Courier New" w:hAnsi="Courier New" w:cs="Courier New"/>
          <w:sz w:val="18"/>
          <w:szCs w:val="18"/>
        </w:rPr>
        <w:t>dc=</w:t>
      </w:r>
      <w:proofErr w:type="spellStart"/>
      <w:r>
        <w:rPr>
          <w:rStyle w:val="translated-span"/>
          <w:rFonts w:ascii="Courier New" w:hAnsi="Courier New" w:cs="Courier New"/>
          <w:sz w:val="18"/>
          <w:szCs w:val="18"/>
        </w:rPr>
        <w:t>com&amp;apos</w:t>
      </w:r>
      <w:proofErr w:type="spellEnd"/>
      <w:r>
        <w:rPr>
          <w:rStyle w:val="translated-span"/>
          <w:rFonts w:ascii="Courier New" w:hAnsi="Courier New" w:cs="Courier New"/>
          <w:sz w:val="18"/>
          <w:szCs w:val="18"/>
        </w:rPr>
        <w:t>;</w:t>
      </w:r>
    </w:p>
    <w:p w14:paraId="5D5ED053" w14:textId="77777777" w:rsidR="00C115F7" w:rsidRDefault="00012C0F">
      <w:pPr>
        <w:spacing w:after="11" w:line="304" w:lineRule="auto"/>
        <w:ind w:left="-5" w:right="133"/>
      </w:pPr>
      <w:r>
        <w:rPr>
          <w:rStyle w:val="translated-span"/>
          <w:rFonts w:ascii="Courier New" w:hAnsi="Courier New" w:cs="Courier New"/>
          <w:sz w:val="18"/>
          <w:szCs w:val="18"/>
        </w:rPr>
        <w:t>GSUFFIX=&amp;</w:t>
      </w:r>
      <w:proofErr w:type="spellStart"/>
      <w:proofErr w:type="gramStart"/>
      <w:r>
        <w:rPr>
          <w:rStyle w:val="translated-span"/>
          <w:rFonts w:ascii="Courier New" w:hAnsi="Courier New" w:cs="Courier New"/>
          <w:sz w:val="18"/>
          <w:szCs w:val="18"/>
        </w:rPr>
        <w:t>apos;ou</w:t>
      </w:r>
      <w:proofErr w:type="spellEnd"/>
      <w:proofErr w:type="gram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Groups&amp;apos</w:t>
      </w:r>
      <w:proofErr w:type="spellEnd"/>
      <w:r>
        <w:rPr>
          <w:rStyle w:val="translated-span"/>
          <w:rFonts w:ascii="Courier New" w:hAnsi="Courier New" w:cs="Courier New"/>
          <w:sz w:val="18"/>
          <w:szCs w:val="18"/>
        </w:rPr>
        <w:t>;</w:t>
      </w:r>
    </w:p>
    <w:p w14:paraId="196ADBB8" w14:textId="77777777" w:rsidR="00C115F7" w:rsidRDefault="00012C0F">
      <w:pPr>
        <w:spacing w:after="11" w:line="304" w:lineRule="auto"/>
        <w:ind w:left="-5" w:right="133"/>
      </w:pPr>
      <w:r>
        <w:rPr>
          <w:rStyle w:val="translated-span"/>
          <w:rFonts w:ascii="Courier New" w:hAnsi="Courier New" w:cs="Courier New"/>
          <w:sz w:val="18"/>
          <w:szCs w:val="18"/>
        </w:rPr>
        <w:t>USUFFIX=&amp;</w:t>
      </w:r>
      <w:proofErr w:type="spellStart"/>
      <w:r>
        <w:rPr>
          <w:rStyle w:val="translated-span"/>
          <w:rFonts w:ascii="Courier New" w:hAnsi="Courier New" w:cs="Courier New"/>
          <w:sz w:val="18"/>
          <w:szCs w:val="18"/>
        </w:rPr>
        <w:t>apos;ou</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人民的</w:t>
      </w:r>
    </w:p>
    <w:p w14:paraId="337BD3F9" w14:textId="77777777" w:rsidR="00C115F7" w:rsidRDefault="00012C0F">
      <w:pPr>
        <w:spacing w:after="11" w:line="304" w:lineRule="auto"/>
        <w:ind w:left="-5" w:right="133"/>
      </w:pPr>
      <w:r>
        <w:rPr>
          <w:rStyle w:val="translated-span"/>
          <w:rFonts w:ascii="Courier New" w:hAnsi="Courier New" w:cs="Courier New"/>
          <w:sz w:val="18"/>
          <w:szCs w:val="18"/>
        </w:rPr>
        <w:t>MSUFFIX=&amp;</w:t>
      </w:r>
      <w:proofErr w:type="spellStart"/>
      <w:r>
        <w:rPr>
          <w:rStyle w:val="translated-span"/>
          <w:rFonts w:ascii="Courier New" w:hAnsi="Courier New" w:cs="Courier New"/>
          <w:sz w:val="18"/>
          <w:szCs w:val="18"/>
        </w:rPr>
        <w:t>apos;ou</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计算机</w:t>
      </w:r>
      <w:r>
        <w:rPr>
          <w:rStyle w:val="translated-span"/>
          <w:rFonts w:ascii="Courier New" w:hAnsi="Courier New" w:cs="Courier New"/>
          <w:sz w:val="18"/>
          <w:szCs w:val="18"/>
        </w:rPr>
        <w:t>&amp;apos;</w:t>
      </w:r>
    </w:p>
    <w:p w14:paraId="307FBECA" w14:textId="77777777" w:rsidR="00C115F7" w:rsidRDefault="00012C0F">
      <w:pPr>
        <w:spacing w:after="11" w:line="304" w:lineRule="auto"/>
        <w:ind w:left="-5" w:right="133"/>
      </w:pPr>
      <w:r>
        <w:rPr>
          <w:rStyle w:val="translated-span"/>
          <w:rFonts w:ascii="Courier New" w:hAnsi="Courier New" w:cs="Courier New"/>
          <w:sz w:val="18"/>
          <w:szCs w:val="18"/>
        </w:rPr>
        <w:t>GIDSTART=10000</w:t>
      </w:r>
    </w:p>
    <w:p w14:paraId="2FC7223A" w14:textId="77777777" w:rsidR="00C115F7" w:rsidRDefault="00012C0F">
      <w:pPr>
        <w:spacing w:after="11" w:line="304" w:lineRule="auto"/>
        <w:ind w:left="-5" w:right="133"/>
      </w:pPr>
      <w:r>
        <w:rPr>
          <w:rStyle w:val="translated-span"/>
          <w:rFonts w:ascii="Courier New" w:hAnsi="Courier New" w:cs="Courier New"/>
          <w:sz w:val="18"/>
          <w:szCs w:val="18"/>
        </w:rPr>
        <w:t>UIDSTART=10000</w:t>
      </w:r>
    </w:p>
    <w:p w14:paraId="0578D28E" w14:textId="77777777" w:rsidR="00C115F7" w:rsidRDefault="00012C0F">
      <w:pPr>
        <w:spacing w:after="261" w:line="304" w:lineRule="auto"/>
        <w:ind w:left="-5" w:right="133"/>
      </w:pPr>
      <w:r>
        <w:rPr>
          <w:rStyle w:val="translated-span"/>
          <w:rFonts w:ascii="Courier New" w:hAnsi="Courier New" w:cs="Courier New"/>
          <w:sz w:val="18"/>
          <w:szCs w:val="18"/>
        </w:rPr>
        <w:t>中间起动</w:t>
      </w:r>
      <w:r>
        <w:rPr>
          <w:rStyle w:val="translated-span"/>
          <w:rFonts w:ascii="Courier New" w:hAnsi="Courier New" w:cs="Courier New"/>
          <w:sz w:val="18"/>
          <w:szCs w:val="18"/>
        </w:rPr>
        <w:t>=10000</w:t>
      </w:r>
    </w:p>
    <w:p w14:paraId="07325001" w14:textId="77777777" w:rsidR="00C115F7" w:rsidRDefault="00012C0F">
      <w:pPr>
        <w:spacing w:after="378"/>
        <w:ind w:right="15"/>
      </w:pPr>
      <w:r>
        <w:rPr>
          <w:rStyle w:val="translated-span"/>
        </w:rPr>
        <w:t>现在，创建</w:t>
      </w:r>
      <w:proofErr w:type="spellStart"/>
      <w:r>
        <w:rPr>
          <w:rStyle w:val="translated-span"/>
        </w:rPr>
        <w:t>ldapscripts.passwd</w:t>
      </w:r>
      <w:proofErr w:type="spellEnd"/>
      <w:r>
        <w:rPr>
          <w:rStyle w:val="translated-span"/>
        </w:rPr>
        <w:t>文件以允许</w:t>
      </w:r>
      <w:proofErr w:type="spellStart"/>
      <w:r>
        <w:rPr>
          <w:rStyle w:val="translated-span"/>
        </w:rPr>
        <w:t>rootDN</w:t>
      </w:r>
      <w:proofErr w:type="spellEnd"/>
      <w:r>
        <w:rPr>
          <w:rStyle w:val="translated-span"/>
        </w:rPr>
        <w:t>访问目录：</w:t>
      </w:r>
    </w:p>
    <w:p w14:paraId="3033F59B" w14:textId="77777777" w:rsidR="00C115F7" w:rsidRDefault="00012C0F">
      <w:pPr>
        <w:spacing w:after="275" w:line="304" w:lineRule="auto"/>
        <w:ind w:left="-5" w:right="2245"/>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sh-</w:t>
      </w:r>
      <w:proofErr w:type="gramStart"/>
      <w:r>
        <w:rPr>
          <w:rStyle w:val="translated-span"/>
          <w:rFonts w:ascii="Courier New" w:hAnsi="Courier New" w:cs="Courier New"/>
          <w:b/>
          <w:bCs/>
          <w:sz w:val="18"/>
          <w:szCs w:val="18"/>
        </w:rPr>
        <w:t>c“</w:t>
      </w:r>
      <w:proofErr w:type="gramEnd"/>
      <w:r>
        <w:rPr>
          <w:rStyle w:val="translated-span"/>
          <w:rFonts w:ascii="Courier New" w:hAnsi="Courier New" w:cs="Courier New"/>
          <w:b/>
          <w:bCs/>
          <w:sz w:val="18"/>
          <w:szCs w:val="18"/>
        </w:rPr>
        <w:t xml:space="preserve">echo-n&amp;apos;secret&amp;apos;&gt;/etc/ldapscripts/ldapscripts.passwd”sudo </w:t>
      </w:r>
      <w:proofErr w:type="spellStart"/>
      <w:r>
        <w:rPr>
          <w:rStyle w:val="translated-span"/>
          <w:rFonts w:ascii="Courier New" w:hAnsi="Courier New" w:cs="Courier New"/>
          <w:b/>
          <w:bCs/>
          <w:sz w:val="18"/>
          <w:szCs w:val="18"/>
        </w:rPr>
        <w:t>chmod</w:t>
      </w:r>
      <w:proofErr w:type="spellEnd"/>
      <w:r>
        <w:rPr>
          <w:rStyle w:val="translated-span"/>
          <w:rFonts w:ascii="Courier New" w:hAnsi="Courier New" w:cs="Courier New"/>
          <w:b/>
          <w:bCs/>
          <w:sz w:val="18"/>
          <w:szCs w:val="18"/>
        </w:rPr>
        <w:t xml:space="preserve"> 400/</w:t>
      </w:r>
      <w:proofErr w:type="spellStart"/>
      <w:r>
        <w:rPr>
          <w:rStyle w:val="translated-span"/>
          <w:rFonts w:ascii="Courier New" w:hAnsi="Courier New" w:cs="Courier New"/>
          <w:b/>
          <w:bCs/>
          <w:sz w:val="18"/>
          <w:szCs w:val="18"/>
        </w:rPr>
        <w:t>etc</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ldapscripts</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ldapscripts.passwd</w:t>
      </w:r>
      <w:proofErr w:type="spellEnd"/>
    </w:p>
    <w:p w14:paraId="5461FA79" w14:textId="77777777" w:rsidR="00C115F7" w:rsidRDefault="00012C0F">
      <w:pPr>
        <w:spacing w:after="302" w:line="256" w:lineRule="auto"/>
        <w:ind w:left="0" w:firstLine="0"/>
      </w:pPr>
      <w:r>
        <w:rPr>
          <w:noProof/>
        </w:rPr>
        <w:drawing>
          <wp:inline distT="0" distB="0" distL="0" distR="0" wp14:anchorId="3FB66D2D" wp14:editId="54872C04">
            <wp:extent cx="304800" cy="304800"/>
            <wp:effectExtent l="0" t="0" r="0" b="0"/>
            <wp:docPr id="11" name="Picture 11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00"/>
                    <pic:cNvPicPr>
                      <a:picLocks noChangeAspect="1" noChangeArrowheads="1"/>
                    </pic:cNvPicPr>
                  </pic:nvPicPr>
                  <pic:blipFill>
                    <a:blip r:embed="rId33" r:link="rId3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translated-span"/>
        </w:rPr>
        <w:t>用数据库的</w:t>
      </w:r>
      <w:proofErr w:type="spellStart"/>
      <w:r>
        <w:rPr>
          <w:rStyle w:val="translated-span"/>
        </w:rPr>
        <w:t>rootDN</w:t>
      </w:r>
      <w:proofErr w:type="spellEnd"/>
      <w:r>
        <w:rPr>
          <w:rStyle w:val="translated-span"/>
        </w:rPr>
        <w:t>用户的实际密码替换</w:t>
      </w:r>
      <w:r>
        <w:rPr>
          <w:rStyle w:val="translated-span"/>
        </w:rPr>
        <w:t>“secret”</w:t>
      </w:r>
      <w:r>
        <w:rPr>
          <w:rStyle w:val="translated-span"/>
        </w:rPr>
        <w:t>。</w:t>
      </w:r>
    </w:p>
    <w:p w14:paraId="4DD2D284" w14:textId="77777777" w:rsidR="00C115F7" w:rsidRDefault="00012C0F">
      <w:pPr>
        <w:spacing w:after="137" w:line="256" w:lineRule="auto"/>
        <w:ind w:right="15"/>
      </w:pPr>
      <w:r>
        <w:rPr>
          <w:rStyle w:val="translated-span"/>
        </w:rPr>
        <w:t>这些脚本现在可以帮助管理目录了。以下是一些如何使用它们的示例：</w:t>
      </w:r>
    </w:p>
    <w:p w14:paraId="2BE2F4A3" w14:textId="77777777" w:rsidR="00C115F7" w:rsidRDefault="00012C0F">
      <w:pPr>
        <w:spacing w:after="0" w:line="854" w:lineRule="auto"/>
        <w:ind w:left="220" w:right="5773" w:hanging="220"/>
      </w:pPr>
      <w:r>
        <w:rPr>
          <w:rStyle w:val="translated-span"/>
        </w:rPr>
        <w:t>•</w:t>
      </w:r>
      <w:r>
        <w:rPr>
          <w:rStyle w:val="translated-span"/>
        </w:rPr>
        <w:t>创建新用户：</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ldapadduser</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george</w:t>
      </w:r>
      <w:proofErr w:type="spellEnd"/>
      <w:r>
        <w:rPr>
          <w:rStyle w:val="translated-span"/>
          <w:rFonts w:ascii="Courier New" w:hAnsi="Courier New" w:cs="Courier New"/>
          <w:b/>
          <w:bCs/>
          <w:sz w:val="18"/>
          <w:szCs w:val="18"/>
        </w:rPr>
        <w:t>示例</w:t>
      </w:r>
    </w:p>
    <w:p w14:paraId="3CCFCD28" w14:textId="77777777" w:rsidR="00C115F7" w:rsidRDefault="00012C0F">
      <w:pPr>
        <w:spacing w:after="137" w:line="256" w:lineRule="auto"/>
        <w:ind w:left="230" w:right="15"/>
      </w:pPr>
      <w:r>
        <w:rPr>
          <w:rStyle w:val="translated-span"/>
        </w:rPr>
        <w:t>这将创建一个</w:t>
      </w:r>
      <w:proofErr w:type="spellStart"/>
      <w:r>
        <w:rPr>
          <w:rStyle w:val="translated-span"/>
        </w:rPr>
        <w:t>uid</w:t>
      </w:r>
      <w:proofErr w:type="spellEnd"/>
      <w:r>
        <w:rPr>
          <w:rStyle w:val="translated-span"/>
        </w:rPr>
        <w:t>为</w:t>
      </w:r>
      <w:proofErr w:type="spellStart"/>
      <w:r>
        <w:rPr>
          <w:rStyle w:val="translated-span"/>
        </w:rPr>
        <w:t>george</w:t>
      </w:r>
      <w:proofErr w:type="spellEnd"/>
      <w:r>
        <w:rPr>
          <w:rStyle w:val="translated-span"/>
        </w:rPr>
        <w:t>的用户，并将用户的主要组（</w:t>
      </w:r>
      <w:r>
        <w:rPr>
          <w:rStyle w:val="translated-span"/>
        </w:rPr>
        <w:t>gid</w:t>
      </w:r>
      <w:r>
        <w:rPr>
          <w:rStyle w:val="translated-span"/>
        </w:rPr>
        <w:t>）设置为</w:t>
      </w:r>
      <w:r>
        <w:rPr>
          <w:rStyle w:val="translated-span"/>
        </w:rPr>
        <w:t>example</w:t>
      </w:r>
    </w:p>
    <w:p w14:paraId="0AFE5D5D" w14:textId="77777777" w:rsidR="00C115F7" w:rsidRDefault="00012C0F">
      <w:pPr>
        <w:spacing w:after="379"/>
        <w:ind w:left="220" w:right="5773" w:hanging="220"/>
      </w:pPr>
      <w:r>
        <w:rPr>
          <w:rStyle w:val="translated-span"/>
        </w:rPr>
        <w:t>•</w:t>
      </w:r>
      <w:r>
        <w:rPr>
          <w:rStyle w:val="translated-span"/>
        </w:rPr>
        <w:t>更改用户密码：</w:t>
      </w:r>
    </w:p>
    <w:p w14:paraId="5B50667D" w14:textId="77777777" w:rsidR="00C115F7" w:rsidRDefault="00012C0F">
      <w:pPr>
        <w:spacing w:after="11" w:line="304" w:lineRule="auto"/>
        <w:ind w:left="230" w:right="2658"/>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ldapsetpasswd</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george</w:t>
      </w:r>
      <w:proofErr w:type="spellEnd"/>
      <w:r>
        <w:rPr>
          <w:rStyle w:val="translated-span"/>
          <w:rFonts w:ascii="Courier New" w:hAnsi="Courier New" w:cs="Courier New"/>
          <w:sz w:val="18"/>
          <w:szCs w:val="18"/>
        </w:rPr>
        <w:t>更改用户</w:t>
      </w:r>
      <w:proofErr w:type="spellStart"/>
      <w:r>
        <w:rPr>
          <w:rStyle w:val="translated-span"/>
          <w:rFonts w:ascii="Courier New" w:hAnsi="Courier New" w:cs="Courier New"/>
          <w:sz w:val="18"/>
          <w:szCs w:val="18"/>
        </w:rPr>
        <w:t>uid</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george</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ou</w:t>
      </w:r>
      <w:proofErr w:type="spellEnd"/>
      <w:r>
        <w:rPr>
          <w:rStyle w:val="translated-span"/>
          <w:rFonts w:ascii="Courier New" w:hAnsi="Courier New" w:cs="Courier New"/>
          <w:sz w:val="18"/>
          <w:szCs w:val="18"/>
        </w:rPr>
        <w:t>=People</w:t>
      </w:r>
      <w:r>
        <w:rPr>
          <w:rStyle w:val="translated-span"/>
          <w:rFonts w:ascii="Courier New" w:hAnsi="Courier New" w:cs="Courier New"/>
          <w:sz w:val="18"/>
          <w:szCs w:val="18"/>
        </w:rPr>
        <w:t>、</w:t>
      </w:r>
      <w:r>
        <w:rPr>
          <w:rStyle w:val="translated-span"/>
          <w:rFonts w:ascii="Courier New" w:hAnsi="Courier New" w:cs="Courier New"/>
          <w:sz w:val="18"/>
          <w:szCs w:val="18"/>
        </w:rPr>
        <w:t>dc=example</w:t>
      </w:r>
      <w:r>
        <w:rPr>
          <w:rStyle w:val="translated-span"/>
          <w:rFonts w:ascii="Courier New" w:hAnsi="Courier New" w:cs="Courier New"/>
          <w:sz w:val="18"/>
          <w:szCs w:val="18"/>
        </w:rPr>
        <w:t>、</w:t>
      </w:r>
      <w:r>
        <w:rPr>
          <w:rStyle w:val="translated-span"/>
          <w:rFonts w:ascii="Courier New" w:hAnsi="Courier New" w:cs="Courier New"/>
          <w:sz w:val="18"/>
          <w:szCs w:val="18"/>
        </w:rPr>
        <w:t>dc=com</w:t>
      </w:r>
      <w:r>
        <w:rPr>
          <w:rStyle w:val="translated-span"/>
          <w:rFonts w:ascii="Courier New" w:hAnsi="Courier New" w:cs="Courier New"/>
          <w:sz w:val="18"/>
          <w:szCs w:val="18"/>
        </w:rPr>
        <w:t>的密码新密码：</w:t>
      </w:r>
    </w:p>
    <w:p w14:paraId="3678C1F8" w14:textId="77777777" w:rsidR="00C115F7" w:rsidRDefault="00012C0F">
      <w:pPr>
        <w:spacing w:after="138" w:line="304" w:lineRule="auto"/>
        <w:ind w:left="230" w:right="27"/>
      </w:pPr>
      <w:r>
        <w:rPr>
          <w:rStyle w:val="translated-span"/>
          <w:rFonts w:ascii="Courier New" w:hAnsi="Courier New" w:cs="Courier New"/>
          <w:b/>
          <w:bCs/>
          <w:sz w:val="18"/>
          <w:szCs w:val="18"/>
        </w:rPr>
        <w:t>新密码（验证）：</w:t>
      </w:r>
    </w:p>
    <w:p w14:paraId="51B62AE6" w14:textId="77777777" w:rsidR="00C115F7" w:rsidRDefault="00012C0F">
      <w:pPr>
        <w:spacing w:after="0" w:line="854" w:lineRule="auto"/>
        <w:ind w:left="220" w:right="5773" w:hanging="220"/>
      </w:pPr>
      <w:r>
        <w:rPr>
          <w:rStyle w:val="translated-span"/>
        </w:rPr>
        <w:t>•</w:t>
      </w:r>
      <w:r>
        <w:rPr>
          <w:rStyle w:val="translated-span"/>
        </w:rPr>
        <w:t>删除用户：</w:t>
      </w:r>
      <w:proofErr w:type="spellStart"/>
      <w:r>
        <w:rPr>
          <w:rStyle w:val="translated-span"/>
          <w:rFonts w:ascii="Courier New" w:hAnsi="Courier New" w:cs="Courier New"/>
          <w:b/>
          <w:bCs/>
          <w:sz w:val="18"/>
          <w:szCs w:val="18"/>
        </w:rPr>
        <w:t>SudoLDAPdeleteUser</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george</w:t>
      </w:r>
      <w:proofErr w:type="spellEnd"/>
    </w:p>
    <w:p w14:paraId="5498914B" w14:textId="77777777" w:rsidR="00C115F7" w:rsidRDefault="00012C0F">
      <w:pPr>
        <w:spacing w:after="0" w:line="854" w:lineRule="auto"/>
        <w:ind w:left="220" w:right="5773" w:hanging="220"/>
      </w:pPr>
      <w:r>
        <w:rPr>
          <w:rStyle w:val="translated-span"/>
        </w:rPr>
        <w:t>•</w:t>
      </w:r>
      <w:r>
        <w:rPr>
          <w:rStyle w:val="translated-span"/>
        </w:rPr>
        <w:t>添加一个组：</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ldapaddgroup</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qa</w:t>
      </w:r>
      <w:proofErr w:type="spellEnd"/>
    </w:p>
    <w:p w14:paraId="7C0ADEFB" w14:textId="77777777" w:rsidR="00C115F7" w:rsidRDefault="00012C0F">
      <w:pPr>
        <w:spacing w:line="256" w:lineRule="auto"/>
        <w:ind w:left="220" w:right="5773" w:hanging="220"/>
      </w:pPr>
      <w:r>
        <w:rPr>
          <w:rStyle w:val="translated-span"/>
        </w:rPr>
        <w:t>•</w:t>
      </w:r>
      <w:r>
        <w:rPr>
          <w:rStyle w:val="translated-span"/>
        </w:rPr>
        <w:t>删除组：</w:t>
      </w:r>
    </w:p>
    <w:p w14:paraId="4819433C" w14:textId="77777777" w:rsidR="00C115F7" w:rsidRDefault="00012C0F">
      <w:pPr>
        <w:spacing w:after="165" w:line="304" w:lineRule="auto"/>
        <w:ind w:left="230" w:right="27"/>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ldapdeletegroup</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qa</w:t>
      </w:r>
      <w:proofErr w:type="spellEnd"/>
    </w:p>
    <w:p w14:paraId="0C353EF9" w14:textId="77777777" w:rsidR="00C115F7" w:rsidRDefault="00012C0F">
      <w:pPr>
        <w:spacing w:after="0" w:line="892" w:lineRule="auto"/>
        <w:ind w:left="220" w:right="5773" w:hanging="220"/>
      </w:pPr>
      <w:r>
        <w:rPr>
          <w:rStyle w:val="translated-span"/>
        </w:rPr>
        <w:lastRenderedPageBreak/>
        <w:t>•</w:t>
      </w:r>
      <w:r>
        <w:rPr>
          <w:rStyle w:val="translated-span"/>
        </w:rPr>
        <w:t>将用户添加到组：</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ldapaddusertogroup</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george</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qa</w:t>
      </w:r>
      <w:proofErr w:type="spellEnd"/>
    </w:p>
    <w:p w14:paraId="71BD98B1" w14:textId="77777777" w:rsidR="00C115F7" w:rsidRDefault="00012C0F">
      <w:pPr>
        <w:spacing w:after="163" w:line="256" w:lineRule="auto"/>
        <w:ind w:left="230" w:right="15"/>
      </w:pPr>
      <w:r>
        <w:rPr>
          <w:rStyle w:val="translated-span"/>
        </w:rPr>
        <w:t>您现在应该看到</w:t>
      </w:r>
      <w:proofErr w:type="spellStart"/>
      <w:r>
        <w:rPr>
          <w:rStyle w:val="translated-span"/>
        </w:rPr>
        <w:t>qa</w:t>
      </w:r>
      <w:proofErr w:type="spellEnd"/>
      <w:r>
        <w:rPr>
          <w:rStyle w:val="translated-span"/>
        </w:rPr>
        <w:t>组的</w:t>
      </w:r>
      <w:proofErr w:type="spellStart"/>
      <w:r>
        <w:rPr>
          <w:rStyle w:val="translated-span"/>
        </w:rPr>
        <w:t>memberUid</w:t>
      </w:r>
      <w:proofErr w:type="spellEnd"/>
      <w:r>
        <w:rPr>
          <w:rStyle w:val="translated-span"/>
        </w:rPr>
        <w:t>属性，其值为</w:t>
      </w:r>
      <w:proofErr w:type="spellStart"/>
      <w:r>
        <w:rPr>
          <w:rStyle w:val="translated-span"/>
        </w:rPr>
        <w:t>george</w:t>
      </w:r>
      <w:proofErr w:type="spellEnd"/>
      <w:r>
        <w:rPr>
          <w:rStyle w:val="translated-span"/>
        </w:rPr>
        <w:t>。</w:t>
      </w:r>
    </w:p>
    <w:p w14:paraId="1197AE06" w14:textId="77777777" w:rsidR="00C115F7" w:rsidRDefault="00012C0F">
      <w:pPr>
        <w:spacing w:after="0" w:line="892" w:lineRule="auto"/>
        <w:ind w:left="220" w:right="5773" w:hanging="220"/>
      </w:pPr>
      <w:r>
        <w:rPr>
          <w:rStyle w:val="translated-span"/>
        </w:rPr>
        <w:t>•</w:t>
      </w:r>
      <w:r>
        <w:rPr>
          <w:rStyle w:val="translated-span"/>
        </w:rPr>
        <w:t>从组中删除用户：</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ldapdeleteuserfromgroup</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george</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qa</w:t>
      </w:r>
      <w:proofErr w:type="spellEnd"/>
    </w:p>
    <w:p w14:paraId="02FBC911" w14:textId="77777777" w:rsidR="00C115F7" w:rsidRDefault="00012C0F">
      <w:pPr>
        <w:spacing w:after="163" w:line="256" w:lineRule="auto"/>
        <w:ind w:left="230" w:right="15"/>
      </w:pPr>
      <w:r>
        <w:rPr>
          <w:rStyle w:val="translated-span"/>
        </w:rPr>
        <w:t>现在应该从</w:t>
      </w:r>
      <w:proofErr w:type="spellStart"/>
      <w:r>
        <w:rPr>
          <w:rStyle w:val="translated-span"/>
        </w:rPr>
        <w:t>qa</w:t>
      </w:r>
      <w:proofErr w:type="spellEnd"/>
      <w:r>
        <w:rPr>
          <w:rStyle w:val="translated-span"/>
        </w:rPr>
        <w:t>组中删除</w:t>
      </w:r>
      <w:proofErr w:type="spellStart"/>
      <w:r>
        <w:rPr>
          <w:rStyle w:val="translated-span"/>
        </w:rPr>
        <w:t>memberUid</w:t>
      </w:r>
      <w:proofErr w:type="spellEnd"/>
      <w:r>
        <w:rPr>
          <w:rStyle w:val="translated-span"/>
        </w:rPr>
        <w:t>属性。</w:t>
      </w:r>
    </w:p>
    <w:p w14:paraId="105D3D16" w14:textId="77777777" w:rsidR="00C115F7" w:rsidRDefault="00012C0F">
      <w:pPr>
        <w:spacing w:after="396"/>
        <w:ind w:left="220" w:right="5773" w:hanging="220"/>
      </w:pPr>
      <w:r>
        <w:rPr>
          <w:rStyle w:val="translated-span"/>
        </w:rPr>
        <w:t>•</w:t>
      </w:r>
      <w:proofErr w:type="spellStart"/>
      <w:r>
        <w:rPr>
          <w:rStyle w:val="translated-span"/>
        </w:rPr>
        <w:t>ldapmodifyuser</w:t>
      </w:r>
      <w:proofErr w:type="spellEnd"/>
      <w:r>
        <w:rPr>
          <w:rStyle w:val="translated-span"/>
        </w:rPr>
        <w:t>脚本允许您添加、删除或替换用户的属性。该脚本使用与</w:t>
      </w:r>
      <w:proofErr w:type="spellStart"/>
      <w:r>
        <w:rPr>
          <w:rStyle w:val="translated-span"/>
        </w:rPr>
        <w:t>ldapmodify</w:t>
      </w:r>
      <w:proofErr w:type="spellEnd"/>
      <w:r>
        <w:rPr>
          <w:rStyle w:val="translated-span"/>
        </w:rPr>
        <w:t>实用程序相同的语法。例如：</w:t>
      </w:r>
    </w:p>
    <w:p w14:paraId="63FD3967" w14:textId="77777777" w:rsidR="00C115F7" w:rsidRDefault="00012C0F">
      <w:pPr>
        <w:spacing w:after="11" w:line="304" w:lineRule="auto"/>
        <w:ind w:left="230" w:right="5087"/>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ldapmodifyuser</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george</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即将修改以下条目：</w:t>
      </w:r>
      <w:proofErr w:type="spellStart"/>
      <w:r>
        <w:rPr>
          <w:rStyle w:val="translated-span"/>
          <w:rFonts w:ascii="Courier New" w:hAnsi="Courier New" w:cs="Courier New"/>
          <w:sz w:val="18"/>
          <w:szCs w:val="18"/>
        </w:rPr>
        <w:t>dn:uid</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george</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ou</w:t>
      </w:r>
      <w:proofErr w:type="spellEnd"/>
      <w:r>
        <w:rPr>
          <w:rStyle w:val="translated-span"/>
          <w:rFonts w:ascii="Courier New" w:hAnsi="Courier New" w:cs="Courier New"/>
          <w:sz w:val="18"/>
          <w:szCs w:val="18"/>
        </w:rPr>
        <w:t>=People</w:t>
      </w:r>
      <w:r>
        <w:rPr>
          <w:rStyle w:val="translated-span"/>
          <w:rFonts w:ascii="Courier New" w:hAnsi="Courier New" w:cs="Courier New"/>
          <w:sz w:val="18"/>
          <w:szCs w:val="18"/>
        </w:rPr>
        <w:t>，</w:t>
      </w:r>
      <w:r>
        <w:rPr>
          <w:rStyle w:val="translated-span"/>
          <w:rFonts w:ascii="Courier New" w:hAnsi="Courier New" w:cs="Courier New"/>
          <w:sz w:val="18"/>
          <w:szCs w:val="18"/>
        </w:rPr>
        <w:t>dc=example</w:t>
      </w:r>
      <w:r>
        <w:rPr>
          <w:rStyle w:val="translated-span"/>
          <w:rFonts w:ascii="Courier New" w:hAnsi="Courier New" w:cs="Courier New"/>
          <w:sz w:val="18"/>
          <w:szCs w:val="18"/>
        </w:rPr>
        <w:t>，</w:t>
      </w:r>
      <w:r>
        <w:rPr>
          <w:rStyle w:val="translated-span"/>
          <w:rFonts w:ascii="Courier New" w:hAnsi="Courier New" w:cs="Courier New"/>
          <w:sz w:val="18"/>
          <w:szCs w:val="18"/>
        </w:rPr>
        <w:t xml:space="preserve">dc=com </w:t>
      </w:r>
      <w:proofErr w:type="spellStart"/>
      <w:r>
        <w:rPr>
          <w:rStyle w:val="translated-span"/>
          <w:rFonts w:ascii="Courier New" w:hAnsi="Courier New" w:cs="Courier New"/>
          <w:sz w:val="18"/>
          <w:szCs w:val="18"/>
        </w:rPr>
        <w:t>objectClass:account</w:t>
      </w:r>
      <w:proofErr w:type="spellEnd"/>
      <w:r>
        <w:rPr>
          <w:rStyle w:val="translated-span"/>
          <w:rFonts w:ascii="Courier New" w:hAnsi="Courier New" w:cs="Courier New"/>
          <w:sz w:val="18"/>
          <w:szCs w:val="18"/>
        </w:rPr>
        <w:t xml:space="preserve"> </w:t>
      </w:r>
      <w:proofErr w:type="spellStart"/>
      <w:proofErr w:type="gramStart"/>
      <w:r>
        <w:rPr>
          <w:rStyle w:val="translated-span"/>
          <w:rFonts w:ascii="Courier New" w:hAnsi="Courier New" w:cs="Courier New"/>
          <w:sz w:val="18"/>
          <w:szCs w:val="18"/>
        </w:rPr>
        <w:t>objectClass:posixAccount</w:t>
      </w:r>
      <w:proofErr w:type="spellEnd"/>
      <w:proofErr w:type="gram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cn:george</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uid:george</w:t>
      </w:r>
      <w:proofErr w:type="spellEnd"/>
      <w:r>
        <w:rPr>
          <w:rStyle w:val="translated-span"/>
          <w:rFonts w:ascii="Courier New" w:hAnsi="Courier New" w:cs="Courier New"/>
          <w:sz w:val="18"/>
          <w:szCs w:val="18"/>
        </w:rPr>
        <w:t xml:space="preserve"> uidNumber:1001 gidNumber:1001 </w:t>
      </w:r>
      <w:proofErr w:type="spellStart"/>
      <w:r>
        <w:rPr>
          <w:rStyle w:val="translated-span"/>
          <w:rFonts w:ascii="Courier New" w:hAnsi="Courier New" w:cs="Courier New"/>
          <w:sz w:val="18"/>
          <w:szCs w:val="18"/>
        </w:rPr>
        <w:t>homeditory</w:t>
      </w:r>
      <w:proofErr w:type="spellEnd"/>
      <w:r>
        <w:rPr>
          <w:rStyle w:val="translated-span"/>
          <w:rFonts w:ascii="Courier New" w:hAnsi="Courier New" w:cs="Courier New"/>
          <w:sz w:val="18"/>
          <w:szCs w:val="18"/>
        </w:rPr>
        <w:t>:/home/</w:t>
      </w:r>
      <w:proofErr w:type="spellStart"/>
      <w:r>
        <w:rPr>
          <w:rStyle w:val="translated-span"/>
          <w:rFonts w:ascii="Courier New" w:hAnsi="Courier New" w:cs="Courier New"/>
          <w:sz w:val="18"/>
          <w:szCs w:val="18"/>
        </w:rPr>
        <w:t>george</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loginShell</w:t>
      </w:r>
      <w:proofErr w:type="spellEnd"/>
      <w:r>
        <w:rPr>
          <w:rStyle w:val="translated-span"/>
          <w:rFonts w:ascii="Courier New" w:hAnsi="Courier New" w:cs="Courier New"/>
          <w:sz w:val="18"/>
          <w:szCs w:val="18"/>
        </w:rPr>
        <w:t xml:space="preserve">:/bin/bash </w:t>
      </w:r>
      <w:proofErr w:type="spellStart"/>
      <w:r>
        <w:rPr>
          <w:rStyle w:val="translated-span"/>
          <w:rFonts w:ascii="Courier New" w:hAnsi="Courier New" w:cs="Courier New"/>
          <w:sz w:val="18"/>
          <w:szCs w:val="18"/>
        </w:rPr>
        <w:t>gecos:george</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description:User</w:t>
      </w:r>
      <w:proofErr w:type="spellEnd"/>
      <w:r>
        <w:rPr>
          <w:rStyle w:val="translated-span"/>
          <w:rFonts w:ascii="Courier New" w:hAnsi="Courier New" w:cs="Courier New"/>
          <w:sz w:val="18"/>
          <w:szCs w:val="18"/>
        </w:rPr>
        <w:t xml:space="preserve"> account</w:t>
      </w:r>
    </w:p>
    <w:p w14:paraId="04900F0B" w14:textId="77777777" w:rsidR="00C115F7" w:rsidRDefault="00012C0F">
      <w:pPr>
        <w:spacing w:after="278" w:line="304" w:lineRule="auto"/>
        <w:ind w:left="230" w:right="133"/>
      </w:pPr>
      <w:r>
        <w:rPr>
          <w:rStyle w:val="translated-span"/>
          <w:rFonts w:ascii="Courier New" w:hAnsi="Courier New" w:cs="Courier New"/>
          <w:sz w:val="18"/>
          <w:szCs w:val="18"/>
        </w:rPr>
        <w:t>用户密码：：</w:t>
      </w:r>
      <w:r>
        <w:rPr>
          <w:rStyle w:val="translated-span"/>
          <w:rFonts w:ascii="Courier New" w:hAnsi="Courier New" w:cs="Courier New"/>
          <w:sz w:val="18"/>
          <w:szCs w:val="18"/>
        </w:rPr>
        <w:t>E1NTSEF9EXFSTFCYWLHWKF1EGUYBVDFWHZKRZJVMJFTSG9VCHK=</w:t>
      </w:r>
    </w:p>
    <w:p w14:paraId="259DDEAE" w14:textId="77777777" w:rsidR="00C115F7" w:rsidRDefault="00012C0F">
      <w:pPr>
        <w:spacing w:after="11" w:line="304" w:lineRule="auto"/>
        <w:ind w:left="230" w:right="133"/>
      </w:pPr>
      <w:r>
        <w:rPr>
          <w:rStyle w:val="translated-span"/>
          <w:rFonts w:ascii="Courier New" w:hAnsi="Courier New" w:cs="Courier New"/>
          <w:sz w:val="18"/>
          <w:szCs w:val="18"/>
        </w:rPr>
        <w:t>#</w:t>
      </w:r>
      <w:r>
        <w:rPr>
          <w:rStyle w:val="translated-span"/>
          <w:rFonts w:ascii="Courier New" w:hAnsi="Courier New" w:cs="Courier New"/>
          <w:sz w:val="18"/>
          <w:szCs w:val="18"/>
        </w:rPr>
        <w:t>在此处输入修改，以</w:t>
      </w:r>
      <w:r>
        <w:rPr>
          <w:rStyle w:val="translated-span"/>
          <w:rFonts w:ascii="Courier New" w:hAnsi="Courier New" w:cs="Courier New"/>
          <w:sz w:val="18"/>
          <w:szCs w:val="18"/>
        </w:rPr>
        <w:t>CTRL-D</w:t>
      </w:r>
      <w:r>
        <w:rPr>
          <w:rStyle w:val="translated-span"/>
          <w:rFonts w:ascii="Courier New" w:hAnsi="Courier New" w:cs="Courier New"/>
          <w:sz w:val="18"/>
          <w:szCs w:val="18"/>
        </w:rPr>
        <w:t>结束。</w:t>
      </w:r>
    </w:p>
    <w:p w14:paraId="34749034" w14:textId="77777777" w:rsidR="00C115F7" w:rsidRDefault="00012C0F">
      <w:pPr>
        <w:spacing w:after="284" w:line="304" w:lineRule="auto"/>
        <w:ind w:left="230" w:right="5087"/>
      </w:pPr>
      <w:proofErr w:type="spellStart"/>
      <w:r>
        <w:rPr>
          <w:rStyle w:val="translated-span"/>
          <w:rFonts w:ascii="Courier New" w:hAnsi="Courier New" w:cs="Courier New"/>
          <w:sz w:val="18"/>
          <w:szCs w:val="18"/>
        </w:rPr>
        <w:t>dn:uid</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george</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ou</w:t>
      </w:r>
      <w:proofErr w:type="spellEnd"/>
      <w:r>
        <w:rPr>
          <w:rStyle w:val="translated-span"/>
          <w:rFonts w:ascii="Courier New" w:hAnsi="Courier New" w:cs="Courier New"/>
          <w:sz w:val="18"/>
          <w:szCs w:val="18"/>
        </w:rPr>
        <w:t>=People</w:t>
      </w:r>
      <w:r>
        <w:rPr>
          <w:rStyle w:val="translated-span"/>
          <w:rFonts w:ascii="Courier New" w:hAnsi="Courier New" w:cs="Courier New"/>
          <w:sz w:val="18"/>
          <w:szCs w:val="18"/>
        </w:rPr>
        <w:t>，</w:t>
      </w:r>
      <w:r>
        <w:rPr>
          <w:rStyle w:val="translated-span"/>
          <w:rFonts w:ascii="Courier New" w:hAnsi="Courier New" w:cs="Courier New"/>
          <w:sz w:val="18"/>
          <w:szCs w:val="18"/>
        </w:rPr>
        <w:t>dc=example</w:t>
      </w:r>
      <w:r>
        <w:rPr>
          <w:rStyle w:val="translated-span"/>
          <w:rFonts w:ascii="Courier New" w:hAnsi="Courier New" w:cs="Courier New"/>
          <w:sz w:val="18"/>
          <w:szCs w:val="18"/>
        </w:rPr>
        <w:t>，</w:t>
      </w:r>
      <w:r>
        <w:rPr>
          <w:rStyle w:val="translated-span"/>
          <w:rFonts w:ascii="Courier New" w:hAnsi="Courier New" w:cs="Courier New"/>
          <w:sz w:val="18"/>
          <w:szCs w:val="18"/>
        </w:rPr>
        <w:t>dc=com</w:t>
      </w:r>
      <w:r>
        <w:rPr>
          <w:rStyle w:val="translated-span"/>
          <w:rFonts w:ascii="Courier New" w:hAnsi="Courier New" w:cs="Courier New"/>
          <w:sz w:val="18"/>
          <w:szCs w:val="18"/>
        </w:rPr>
        <w:t>替换：</w:t>
      </w:r>
      <w:proofErr w:type="spellStart"/>
      <w:r>
        <w:rPr>
          <w:rStyle w:val="translated-span"/>
          <w:rFonts w:ascii="Courier New" w:hAnsi="Courier New" w:cs="Courier New"/>
          <w:sz w:val="18"/>
          <w:szCs w:val="18"/>
        </w:rPr>
        <w:t>gecos</w:t>
      </w:r>
      <w:proofErr w:type="spellEnd"/>
      <w:r>
        <w:rPr>
          <w:rStyle w:val="translated-span"/>
          <w:rFonts w:ascii="Courier New" w:hAnsi="Courier New" w:cs="Courier New"/>
          <w:sz w:val="18"/>
          <w:szCs w:val="18"/>
        </w:rPr>
        <w:t xml:space="preserve"> </w:t>
      </w:r>
      <w:proofErr w:type="spellStart"/>
      <w:proofErr w:type="gramStart"/>
      <w:r>
        <w:rPr>
          <w:rStyle w:val="translated-span"/>
          <w:rFonts w:ascii="Courier New" w:hAnsi="Courier New" w:cs="Courier New"/>
          <w:sz w:val="18"/>
          <w:szCs w:val="18"/>
        </w:rPr>
        <w:t>gecos:george</w:t>
      </w:r>
      <w:proofErr w:type="spellEnd"/>
      <w:proofErr w:type="gramEnd"/>
      <w:r>
        <w:rPr>
          <w:rStyle w:val="translated-span"/>
          <w:rFonts w:ascii="Courier New" w:hAnsi="Courier New" w:cs="Courier New"/>
          <w:sz w:val="18"/>
          <w:szCs w:val="18"/>
        </w:rPr>
        <w:t xml:space="preserve"> Carlin</w:t>
      </w:r>
    </w:p>
    <w:p w14:paraId="76CCF04E" w14:textId="77777777" w:rsidR="00C115F7" w:rsidRDefault="00012C0F">
      <w:pPr>
        <w:spacing w:after="163" w:line="256" w:lineRule="auto"/>
        <w:ind w:left="230" w:right="15"/>
      </w:pPr>
      <w:r>
        <w:rPr>
          <w:rStyle w:val="translated-span"/>
        </w:rPr>
        <w:t>用户的</w:t>
      </w:r>
      <w:r>
        <w:rPr>
          <w:rStyle w:val="translated-span"/>
        </w:rPr>
        <w:t>GECO</w:t>
      </w:r>
      <w:r>
        <w:rPr>
          <w:rStyle w:val="translated-span"/>
        </w:rPr>
        <w:t>现在应该是</w:t>
      </w:r>
      <w:r>
        <w:rPr>
          <w:rStyle w:val="translated-span"/>
        </w:rPr>
        <w:t>“George Carlin”</w:t>
      </w:r>
      <w:r>
        <w:rPr>
          <w:rStyle w:val="translated-span"/>
        </w:rPr>
        <w:t>。</w:t>
      </w:r>
    </w:p>
    <w:p w14:paraId="2F2BE33D" w14:textId="77777777" w:rsidR="00C115F7" w:rsidRDefault="00012C0F">
      <w:pPr>
        <w:spacing w:after="407"/>
        <w:ind w:left="220" w:right="15" w:hanging="220"/>
      </w:pPr>
      <w:r>
        <w:rPr>
          <w:rStyle w:val="translated-span"/>
        </w:rPr>
        <w:t>•</w:t>
      </w:r>
      <w:proofErr w:type="spellStart"/>
      <w:r>
        <w:rPr>
          <w:rStyle w:val="translated-span"/>
        </w:rPr>
        <w:t>ldapscripts</w:t>
      </w:r>
      <w:proofErr w:type="spellEnd"/>
      <w:r>
        <w:rPr>
          <w:rStyle w:val="translated-span"/>
        </w:rPr>
        <w:t>的一个很好的特性是模板系统。模板允许您自定义用户、组和计算机对象的属性。例如，要启用用户模板编辑</w:t>
      </w:r>
      <w:r>
        <w:rPr>
          <w:rStyle w:val="translated-span"/>
        </w:rPr>
        <w:t>/</w:t>
      </w:r>
      <w:proofErr w:type="spellStart"/>
      <w:r>
        <w:rPr>
          <w:rStyle w:val="translated-span"/>
        </w:rPr>
        <w:t>etc</w:t>
      </w:r>
      <w:proofErr w:type="spellEnd"/>
      <w:r>
        <w:rPr>
          <w:rStyle w:val="translated-span"/>
        </w:rPr>
        <w:t>/</w:t>
      </w:r>
      <w:proofErr w:type="spellStart"/>
      <w:r>
        <w:rPr>
          <w:rStyle w:val="translated-span"/>
        </w:rPr>
        <w:t>ldapscripts</w:t>
      </w:r>
      <w:proofErr w:type="spellEnd"/>
      <w:r>
        <w:rPr>
          <w:rStyle w:val="translated-span"/>
        </w:rPr>
        <w:t>/</w:t>
      </w:r>
      <w:proofErr w:type="spellStart"/>
      <w:r>
        <w:rPr>
          <w:rStyle w:val="translated-span"/>
        </w:rPr>
        <w:t>ldapscripts.conf</w:t>
      </w:r>
      <w:proofErr w:type="spellEnd"/>
      <w:r>
        <w:rPr>
          <w:rStyle w:val="translated-span"/>
        </w:rPr>
        <w:t>，请执行以下操作：</w:t>
      </w:r>
    </w:p>
    <w:p w14:paraId="41B95B39" w14:textId="77777777" w:rsidR="00C115F7" w:rsidRDefault="00012C0F">
      <w:pPr>
        <w:spacing w:after="306" w:line="304" w:lineRule="auto"/>
        <w:ind w:left="230" w:right="133"/>
      </w:pPr>
      <w:r>
        <w:rPr>
          <w:rStyle w:val="translated-span"/>
          <w:rFonts w:ascii="Courier New" w:hAnsi="Courier New" w:cs="Courier New"/>
          <w:sz w:val="18"/>
          <w:szCs w:val="18"/>
        </w:rPr>
        <w:t>UTEMPLATE</w:t>
      </w:r>
      <w:proofErr w:type="gramStart"/>
      <w:r>
        <w:rPr>
          <w:rStyle w:val="translated-span"/>
          <w:rFonts w:ascii="Courier New" w:hAnsi="Courier New" w:cs="Courier New"/>
          <w:sz w:val="18"/>
          <w:szCs w:val="18"/>
        </w:rPr>
        <w:t>=“</w:t>
      </w:r>
      <w:proofErr w:type="gram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etc</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ldapscripts</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ldapadduser.template</w:t>
      </w:r>
      <w:proofErr w:type="spellEnd"/>
      <w:r>
        <w:rPr>
          <w:rStyle w:val="translated-span"/>
          <w:rFonts w:ascii="Courier New" w:hAnsi="Courier New" w:cs="Courier New"/>
          <w:sz w:val="18"/>
          <w:szCs w:val="18"/>
        </w:rPr>
        <w:t>”</w:t>
      </w:r>
    </w:p>
    <w:p w14:paraId="7EED7F28" w14:textId="77777777" w:rsidR="00C115F7" w:rsidRDefault="00012C0F">
      <w:pPr>
        <w:spacing w:after="416" w:line="304" w:lineRule="auto"/>
        <w:ind w:left="230" w:right="133"/>
      </w:pPr>
      <w:r>
        <w:rPr>
          <w:rStyle w:val="translated-span"/>
        </w:rPr>
        <w:t>在</w:t>
      </w:r>
      <w:r>
        <w:rPr>
          <w:rStyle w:val="translated-span"/>
        </w:rPr>
        <w:t>/</w:t>
      </w:r>
      <w:proofErr w:type="spellStart"/>
      <w:r>
        <w:rPr>
          <w:rStyle w:val="translated-span"/>
        </w:rPr>
        <w:t>usr</w:t>
      </w:r>
      <w:proofErr w:type="spellEnd"/>
      <w:r>
        <w:rPr>
          <w:rStyle w:val="translated-span"/>
        </w:rPr>
        <w:t>/share/doc/</w:t>
      </w:r>
      <w:proofErr w:type="spellStart"/>
      <w:r>
        <w:rPr>
          <w:rStyle w:val="translated-span"/>
        </w:rPr>
        <w:t>ldapscripts</w:t>
      </w:r>
      <w:proofErr w:type="spellEnd"/>
      <w:r>
        <w:rPr>
          <w:rStyle w:val="translated-span"/>
        </w:rPr>
        <w:t>/examples</w:t>
      </w:r>
      <w:r>
        <w:rPr>
          <w:rStyle w:val="translated-span"/>
        </w:rPr>
        <w:t>目录中有一些示例模板。将</w:t>
      </w:r>
      <w:proofErr w:type="spellStart"/>
      <w:r>
        <w:rPr>
          <w:rStyle w:val="translated-span"/>
        </w:rPr>
        <w:t>ldapadduser.template.sample</w:t>
      </w:r>
      <w:proofErr w:type="spellEnd"/>
      <w:r>
        <w:rPr>
          <w:rStyle w:val="translated-span"/>
        </w:rPr>
        <w:t>文件复制或重命名为</w:t>
      </w:r>
      <w:r>
        <w:rPr>
          <w:rStyle w:val="translated-span"/>
        </w:rPr>
        <w:t>/</w:t>
      </w:r>
      <w:proofErr w:type="spellStart"/>
      <w:r>
        <w:rPr>
          <w:rStyle w:val="translated-span"/>
        </w:rPr>
        <w:t>etc</w:t>
      </w:r>
      <w:proofErr w:type="spellEnd"/>
      <w:r>
        <w:rPr>
          <w:rStyle w:val="translated-span"/>
        </w:rPr>
        <w:t>/</w:t>
      </w:r>
      <w:proofErr w:type="spellStart"/>
      <w:r>
        <w:rPr>
          <w:rStyle w:val="translated-span"/>
        </w:rPr>
        <w:t>ldapscripts</w:t>
      </w:r>
      <w:proofErr w:type="spellEnd"/>
      <w:r>
        <w:rPr>
          <w:rStyle w:val="translated-span"/>
        </w:rPr>
        <w:t>/</w:t>
      </w:r>
      <w:proofErr w:type="spellStart"/>
      <w:r>
        <w:rPr>
          <w:rStyle w:val="translated-span"/>
        </w:rPr>
        <w:t>ldapadduser.template</w:t>
      </w:r>
      <w:proofErr w:type="spellEnd"/>
      <w:r>
        <w:rPr>
          <w:rStyle w:val="translated-span"/>
        </w:rPr>
        <w:t>：</w:t>
      </w:r>
    </w:p>
    <w:p w14:paraId="78341F7C" w14:textId="77777777" w:rsidR="00C115F7" w:rsidRDefault="00012C0F">
      <w:pPr>
        <w:spacing w:after="13" w:line="304" w:lineRule="auto"/>
        <w:ind w:left="230" w:right="27"/>
      </w:pPr>
      <w:proofErr w:type="spellStart"/>
      <w:r>
        <w:rPr>
          <w:rStyle w:val="translated-span"/>
          <w:rFonts w:ascii="Courier New" w:hAnsi="Courier New" w:cs="Courier New"/>
          <w:b/>
          <w:bCs/>
          <w:sz w:val="18"/>
          <w:szCs w:val="18"/>
        </w:rPr>
        <w:lastRenderedPageBreak/>
        <w:t>sudo</w:t>
      </w:r>
      <w:proofErr w:type="spellEnd"/>
      <w:r>
        <w:rPr>
          <w:rStyle w:val="translated-span"/>
          <w:rFonts w:ascii="Courier New" w:hAnsi="Courier New" w:cs="Courier New"/>
          <w:b/>
          <w:bCs/>
          <w:sz w:val="18"/>
          <w:szCs w:val="18"/>
        </w:rPr>
        <w:t xml:space="preserve"> cp/usr/share/doc/ldapscripts/examples/ldapadduser.template.sample\</w:t>
      </w:r>
    </w:p>
    <w:p w14:paraId="02A8BEED" w14:textId="77777777" w:rsidR="00C115F7" w:rsidRDefault="00012C0F">
      <w:pPr>
        <w:spacing w:after="275" w:line="304" w:lineRule="auto"/>
        <w:ind w:left="230" w:right="27"/>
      </w:pPr>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etc</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ldapscripts</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ldapadduser.template</w:t>
      </w:r>
      <w:proofErr w:type="spellEnd"/>
    </w:p>
    <w:p w14:paraId="1EB14CB6" w14:textId="77777777" w:rsidR="00C115F7" w:rsidRDefault="00012C0F">
      <w:pPr>
        <w:spacing w:after="422"/>
        <w:ind w:left="230" w:right="15"/>
      </w:pPr>
      <w:r>
        <w:rPr>
          <w:rStyle w:val="translated-span"/>
        </w:rPr>
        <w:t>编辑新模板以添加所需的属性。以下内容将创建</w:t>
      </w:r>
      <w:proofErr w:type="spellStart"/>
      <w:r>
        <w:rPr>
          <w:rStyle w:val="translated-span"/>
        </w:rPr>
        <w:t>objectClass</w:t>
      </w:r>
      <w:proofErr w:type="spellEnd"/>
      <w:r>
        <w:rPr>
          <w:rStyle w:val="translated-span"/>
        </w:rPr>
        <w:t>为</w:t>
      </w:r>
      <w:proofErr w:type="spellStart"/>
      <w:r>
        <w:rPr>
          <w:rStyle w:val="translated-span"/>
        </w:rPr>
        <w:t>inetOrgPerson</w:t>
      </w:r>
      <w:proofErr w:type="spellEnd"/>
      <w:r>
        <w:rPr>
          <w:rStyle w:val="translated-span"/>
        </w:rPr>
        <w:t>的新用户：</w:t>
      </w:r>
    </w:p>
    <w:p w14:paraId="12D8A7F5" w14:textId="77777777" w:rsidR="00C115F7" w:rsidRDefault="00012C0F">
      <w:pPr>
        <w:spacing w:after="315" w:line="304" w:lineRule="auto"/>
        <w:ind w:left="230" w:right="6037"/>
      </w:pPr>
      <w:proofErr w:type="spellStart"/>
      <w:r>
        <w:rPr>
          <w:rStyle w:val="translated-span"/>
          <w:rFonts w:ascii="Courier New" w:hAnsi="Courier New" w:cs="Courier New"/>
          <w:sz w:val="18"/>
          <w:szCs w:val="18"/>
        </w:rPr>
        <w:t>dn:uid</w:t>
      </w:r>
      <w:proofErr w:type="spellEnd"/>
      <w:r>
        <w:rPr>
          <w:rStyle w:val="translated-span"/>
          <w:rFonts w:ascii="Courier New" w:hAnsi="Courier New" w:cs="Courier New"/>
          <w:sz w:val="18"/>
          <w:szCs w:val="18"/>
        </w:rPr>
        <w:t>=&lt;user&gt;</w:t>
      </w:r>
      <w:r>
        <w:rPr>
          <w:rStyle w:val="translated-span"/>
          <w:rFonts w:ascii="Courier New" w:hAnsi="Courier New" w:cs="Courier New"/>
          <w:sz w:val="18"/>
          <w:szCs w:val="18"/>
        </w:rPr>
        <w:t>，</w:t>
      </w:r>
      <w:r>
        <w:rPr>
          <w:rStyle w:val="translated-span"/>
          <w:rFonts w:ascii="Courier New" w:hAnsi="Courier New" w:cs="Courier New"/>
          <w:sz w:val="18"/>
          <w:szCs w:val="18"/>
        </w:rPr>
        <w:t>&lt;</w:t>
      </w:r>
      <w:proofErr w:type="spellStart"/>
      <w:r>
        <w:rPr>
          <w:rStyle w:val="translated-span"/>
          <w:rFonts w:ascii="Courier New" w:hAnsi="Courier New" w:cs="Courier New"/>
          <w:sz w:val="18"/>
          <w:szCs w:val="18"/>
        </w:rPr>
        <w:t>usuffix</w:t>
      </w:r>
      <w:proofErr w:type="spellEnd"/>
      <w:r>
        <w:rPr>
          <w:rStyle w:val="translated-span"/>
          <w:rFonts w:ascii="Courier New" w:hAnsi="Courier New" w:cs="Courier New"/>
          <w:sz w:val="18"/>
          <w:szCs w:val="18"/>
        </w:rPr>
        <w:t>&gt;</w:t>
      </w:r>
      <w:r>
        <w:rPr>
          <w:rStyle w:val="translated-span"/>
          <w:rFonts w:ascii="Courier New" w:hAnsi="Courier New" w:cs="Courier New"/>
          <w:sz w:val="18"/>
          <w:szCs w:val="18"/>
        </w:rPr>
        <w:t>，</w:t>
      </w:r>
      <w:r>
        <w:rPr>
          <w:rStyle w:val="translated-span"/>
          <w:rFonts w:ascii="Courier New" w:hAnsi="Courier New" w:cs="Courier New"/>
          <w:sz w:val="18"/>
          <w:szCs w:val="18"/>
        </w:rPr>
        <w:t>&lt;suffix&gt;</w:t>
      </w:r>
      <w:r>
        <w:rPr>
          <w:rStyle w:val="translated-span"/>
          <w:rFonts w:ascii="Courier New" w:hAnsi="Courier New" w:cs="Courier New"/>
          <w:sz w:val="18"/>
          <w:szCs w:val="18"/>
        </w:rPr>
        <w:t>对象类：</w:t>
      </w:r>
      <w:proofErr w:type="spellStart"/>
      <w:r>
        <w:rPr>
          <w:rStyle w:val="translated-span"/>
          <w:rFonts w:ascii="Courier New" w:hAnsi="Courier New" w:cs="Courier New"/>
          <w:sz w:val="18"/>
          <w:szCs w:val="18"/>
        </w:rPr>
        <w:t>inetOrgPerson</w:t>
      </w:r>
      <w:proofErr w:type="spellEnd"/>
      <w:r>
        <w:rPr>
          <w:rStyle w:val="translated-span"/>
          <w:rFonts w:ascii="Courier New" w:hAnsi="Courier New" w:cs="Courier New"/>
          <w:sz w:val="18"/>
          <w:szCs w:val="18"/>
        </w:rPr>
        <w:t>对象类：</w:t>
      </w:r>
      <w:proofErr w:type="spellStart"/>
      <w:r>
        <w:rPr>
          <w:rStyle w:val="translated-span"/>
          <w:rFonts w:ascii="Courier New" w:hAnsi="Courier New" w:cs="Courier New"/>
          <w:sz w:val="18"/>
          <w:szCs w:val="18"/>
        </w:rPr>
        <w:t>posixAccount</w:t>
      </w:r>
      <w:proofErr w:type="spellEnd"/>
      <w:r>
        <w:rPr>
          <w:rStyle w:val="translated-span"/>
          <w:rFonts w:ascii="Courier New" w:hAnsi="Courier New" w:cs="Courier New"/>
          <w:sz w:val="18"/>
          <w:szCs w:val="18"/>
        </w:rPr>
        <w:t xml:space="preserve"> cn:&lt;user&gt;sn:&lt;ask&gt;uid:&lt;user&gt;uidNumber:&lt;uid&gt;gidNumber:&lt;gid&gt;homeditory:&lt;home&gt;loginShell:&lt;shell&gt;gecos:&lt;user&gt;</w:t>
      </w:r>
      <w:r>
        <w:rPr>
          <w:rStyle w:val="translated-span"/>
          <w:rFonts w:ascii="Courier New" w:hAnsi="Courier New" w:cs="Courier New"/>
          <w:sz w:val="18"/>
          <w:szCs w:val="18"/>
        </w:rPr>
        <w:t>说明：用户</w:t>
      </w:r>
      <w:proofErr w:type="gramStart"/>
      <w:r>
        <w:rPr>
          <w:rStyle w:val="translated-span"/>
          <w:rFonts w:ascii="Courier New" w:hAnsi="Courier New" w:cs="Courier New"/>
          <w:sz w:val="18"/>
          <w:szCs w:val="18"/>
        </w:rPr>
        <w:t>帐户</w:t>
      </w:r>
      <w:proofErr w:type="gramEnd"/>
      <w:r>
        <w:rPr>
          <w:rStyle w:val="translated-span"/>
          <w:rFonts w:ascii="Courier New" w:hAnsi="Courier New" w:cs="Courier New"/>
          <w:sz w:val="18"/>
          <w:szCs w:val="18"/>
        </w:rPr>
        <w:t>名称：员工</w:t>
      </w:r>
    </w:p>
    <w:p w14:paraId="1CB01136" w14:textId="77777777" w:rsidR="00C115F7" w:rsidRDefault="00012C0F">
      <w:pPr>
        <w:spacing w:after="261"/>
        <w:ind w:left="230" w:right="15"/>
      </w:pPr>
      <w:r>
        <w:rPr>
          <w:rStyle w:val="translated-span"/>
        </w:rPr>
        <w:t>请注意用于</w:t>
      </w:r>
      <w:proofErr w:type="spellStart"/>
      <w:r>
        <w:rPr>
          <w:rStyle w:val="translated-span"/>
        </w:rPr>
        <w:t>sn</w:t>
      </w:r>
      <w:proofErr w:type="spellEnd"/>
      <w:r>
        <w:rPr>
          <w:rStyle w:val="translated-span"/>
        </w:rPr>
        <w:t>属性的</w:t>
      </w:r>
      <w:r>
        <w:rPr>
          <w:rStyle w:val="translated-span"/>
        </w:rPr>
        <w:t>&lt;ask&gt;</w:t>
      </w:r>
      <w:r>
        <w:rPr>
          <w:rStyle w:val="translated-span"/>
        </w:rPr>
        <w:t>选项。这将使</w:t>
      </w:r>
      <w:proofErr w:type="spellStart"/>
      <w:r>
        <w:rPr>
          <w:rStyle w:val="translated-span"/>
        </w:rPr>
        <w:t>ldapadduser</w:t>
      </w:r>
      <w:proofErr w:type="spellEnd"/>
      <w:r>
        <w:rPr>
          <w:rStyle w:val="translated-span"/>
        </w:rPr>
        <w:t>提示您输入其值。</w:t>
      </w:r>
    </w:p>
    <w:p w14:paraId="299108BB" w14:textId="77777777" w:rsidR="00C115F7" w:rsidRDefault="00012C0F">
      <w:pPr>
        <w:spacing w:after="464"/>
        <w:ind w:right="15"/>
      </w:pPr>
      <w:r>
        <w:rPr>
          <w:rStyle w:val="translated-span"/>
        </w:rPr>
        <w:t>包中的一些实用程序未在此处介绍。以下是完整的列表：</w:t>
      </w:r>
    </w:p>
    <w:p w14:paraId="3C08A5AE" w14:textId="77777777" w:rsidR="00C115F7" w:rsidRDefault="00012C0F">
      <w:pPr>
        <w:spacing w:after="306" w:line="261" w:lineRule="auto"/>
        <w:ind w:left="-5" w:right="7227"/>
      </w:pPr>
      <w:r>
        <w:rPr>
          <w:rStyle w:val="translated-span"/>
        </w:rPr>
        <w:t>ldaprenamechine[</w:t>
      </w:r>
      <w:proofErr w:type="gramStart"/>
      <w:r>
        <w:rPr>
          <w:rStyle w:val="translated-span"/>
        </w:rPr>
        <w:t>101]ldapadduser</w:t>
      </w:r>
      <w:proofErr w:type="gramEnd"/>
      <w:r>
        <w:rPr>
          <w:rStyle w:val="translated-span"/>
        </w:rPr>
        <w:t>[102]ldapdeleteuserfromgroup[103]ldapfinger[104]ldapid[105]ldapgid[106]ldapmodifyuser[107]ldaprenameuser[108]lsldldldap[109]ldapaddusertogroup[110]ldapsetpasswd[111]ldapinit[112]ldapaddgroup[113]ldapdeletegroup[114]ldapmodifygroup[115]ldapdeletemechine[116]ldapenamegrain[118]ldapmodifymachine[119]ldapsetprimarygroup[120]ldapdeleteuser[121]</w:t>
      </w:r>
    </w:p>
    <w:p w14:paraId="32C8E372" w14:textId="77777777" w:rsidR="00C115F7" w:rsidRDefault="00012C0F">
      <w:pPr>
        <w:pStyle w:val="4"/>
        <w:spacing w:after="202"/>
        <w:ind w:left="-5"/>
      </w:pPr>
      <w:r>
        <w:rPr>
          <w:rStyle w:val="translated-span"/>
        </w:rPr>
        <w:t xml:space="preserve">1.12. </w:t>
      </w:r>
      <w:r>
        <w:rPr>
          <w:rStyle w:val="translated-span"/>
        </w:rPr>
        <w:t>备份和恢复</w:t>
      </w:r>
    </w:p>
    <w:p w14:paraId="5FCA6115" w14:textId="77777777" w:rsidR="00C115F7" w:rsidRDefault="00012C0F">
      <w:pPr>
        <w:spacing w:after="185"/>
        <w:ind w:right="15"/>
      </w:pPr>
      <w:r>
        <w:rPr>
          <w:rStyle w:val="translated-span"/>
        </w:rPr>
        <w:t>现在，</w:t>
      </w:r>
      <w:proofErr w:type="spellStart"/>
      <w:r>
        <w:rPr>
          <w:rStyle w:val="translated-span"/>
        </w:rPr>
        <w:t>ldap</w:t>
      </w:r>
      <w:proofErr w:type="spellEnd"/>
      <w:r>
        <w:rPr>
          <w:rStyle w:val="translated-span"/>
        </w:rPr>
        <w:t>正以我们想要的方式运行，是时候确保我们可以保存所有工作并根据需要进行恢复了。</w:t>
      </w:r>
    </w:p>
    <w:p w14:paraId="71FB4635" w14:textId="77777777" w:rsidR="00C115F7" w:rsidRDefault="00012C0F">
      <w:pPr>
        <w:spacing w:after="373"/>
        <w:ind w:right="15"/>
      </w:pPr>
      <w:r>
        <w:rPr>
          <w:rStyle w:val="translated-span"/>
        </w:rPr>
        <w:t>我们需要的是一种备份</w:t>
      </w:r>
      <w:proofErr w:type="spellStart"/>
      <w:r>
        <w:rPr>
          <w:rStyle w:val="translated-span"/>
        </w:rPr>
        <w:t>ldap</w:t>
      </w:r>
      <w:proofErr w:type="spellEnd"/>
      <w:r>
        <w:rPr>
          <w:rStyle w:val="translated-span"/>
        </w:rPr>
        <w:t>数据库的方法，特别是后端（</w:t>
      </w:r>
      <w:proofErr w:type="spellStart"/>
      <w:r>
        <w:rPr>
          <w:rStyle w:val="translated-span"/>
        </w:rPr>
        <w:t>cn</w:t>
      </w:r>
      <w:proofErr w:type="spellEnd"/>
      <w:r>
        <w:rPr>
          <w:rStyle w:val="translated-span"/>
        </w:rPr>
        <w:t>=config</w:t>
      </w:r>
      <w:r>
        <w:rPr>
          <w:rStyle w:val="translated-span"/>
        </w:rPr>
        <w:t>）和前端（</w:t>
      </w:r>
      <w:r>
        <w:rPr>
          <w:rStyle w:val="translated-span"/>
        </w:rPr>
        <w:t>dc=example</w:t>
      </w:r>
      <w:r>
        <w:rPr>
          <w:rStyle w:val="translated-span"/>
        </w:rPr>
        <w:t>，</w:t>
      </w:r>
      <w:r>
        <w:rPr>
          <w:rStyle w:val="translated-span"/>
        </w:rPr>
        <w:t>dc=com</w:t>
      </w:r>
      <w:r>
        <w:rPr>
          <w:rStyle w:val="translated-span"/>
        </w:rPr>
        <w:t>）。如果我们要将这些数据库备份到，比如说，</w:t>
      </w:r>
      <w:r>
        <w:rPr>
          <w:rStyle w:val="translated-span"/>
        </w:rPr>
        <w:t>/export/backup</w:t>
      </w:r>
      <w:r>
        <w:rPr>
          <w:rStyle w:val="translated-span"/>
        </w:rPr>
        <w:t>，我们可以使用</w:t>
      </w:r>
      <w:proofErr w:type="spellStart"/>
      <w:r>
        <w:rPr>
          <w:rStyle w:val="translated-span"/>
        </w:rPr>
        <w:t>slapcat</w:t>
      </w:r>
      <w:proofErr w:type="spellEnd"/>
      <w:r>
        <w:rPr>
          <w:rStyle w:val="translated-span"/>
        </w:rPr>
        <w:t>，</w:t>
      </w:r>
      <w:proofErr w:type="gramStart"/>
      <w:r>
        <w:rPr>
          <w:rStyle w:val="translated-span"/>
        </w:rPr>
        <w:t>如以下</w:t>
      </w:r>
      <w:proofErr w:type="gramEnd"/>
      <w:r>
        <w:rPr>
          <w:rStyle w:val="translated-span"/>
        </w:rPr>
        <w:t>脚本所示，称为</w:t>
      </w:r>
      <w:r>
        <w:rPr>
          <w:rStyle w:val="translated-span"/>
        </w:rPr>
        <w:t>/</w:t>
      </w:r>
      <w:proofErr w:type="spellStart"/>
      <w:r>
        <w:rPr>
          <w:rStyle w:val="translated-span"/>
        </w:rPr>
        <w:t>usr</w:t>
      </w:r>
      <w:proofErr w:type="spellEnd"/>
      <w:r>
        <w:rPr>
          <w:rStyle w:val="translated-span"/>
        </w:rPr>
        <w:t>/local/bin/</w:t>
      </w:r>
      <w:proofErr w:type="spellStart"/>
      <w:r>
        <w:rPr>
          <w:rStyle w:val="translated-span"/>
        </w:rPr>
        <w:t>ldapbackup</w:t>
      </w:r>
      <w:proofErr w:type="spellEnd"/>
      <w:r>
        <w:rPr>
          <w:rStyle w:val="translated-span"/>
        </w:rPr>
        <w:t>：</w:t>
      </w:r>
    </w:p>
    <w:p w14:paraId="4FC14874" w14:textId="77777777" w:rsidR="00C115F7" w:rsidRDefault="00012C0F">
      <w:pPr>
        <w:spacing w:after="278" w:line="304" w:lineRule="auto"/>
        <w:ind w:left="-5" w:right="133"/>
      </w:pPr>
      <w:proofErr w:type="gramStart"/>
      <w:r>
        <w:rPr>
          <w:rStyle w:val="translated-span"/>
          <w:rFonts w:ascii="Courier New" w:hAnsi="Courier New" w:cs="Courier New"/>
          <w:sz w:val="18"/>
          <w:szCs w:val="18"/>
        </w:rPr>
        <w:t>#!/</w:t>
      </w:r>
      <w:proofErr w:type="gramEnd"/>
      <w:r>
        <w:rPr>
          <w:rStyle w:val="translated-span"/>
          <w:rFonts w:ascii="Courier New" w:hAnsi="Courier New" w:cs="Courier New"/>
          <w:sz w:val="18"/>
          <w:szCs w:val="18"/>
        </w:rPr>
        <w:t>bin/bash</w:t>
      </w:r>
    </w:p>
    <w:p w14:paraId="450564E1" w14:textId="77777777" w:rsidR="00C115F7" w:rsidRDefault="00012C0F">
      <w:pPr>
        <w:spacing w:after="272" w:line="304" w:lineRule="auto"/>
        <w:ind w:left="-5" w:right="4357"/>
      </w:pPr>
      <w:r>
        <w:rPr>
          <w:rStyle w:val="translated-span"/>
          <w:rFonts w:ascii="Courier New" w:hAnsi="Courier New" w:cs="Courier New"/>
          <w:sz w:val="18"/>
          <w:szCs w:val="18"/>
        </w:rPr>
        <w:t>备份路径</w:t>
      </w:r>
      <w:r>
        <w:rPr>
          <w:rStyle w:val="translated-span"/>
          <w:rFonts w:ascii="Courier New" w:hAnsi="Courier New" w:cs="Courier New"/>
          <w:sz w:val="18"/>
          <w:szCs w:val="18"/>
        </w:rPr>
        <w:t>=/export/BACKUP SLAPCAT=/</w:t>
      </w:r>
      <w:proofErr w:type="spellStart"/>
      <w:r>
        <w:rPr>
          <w:rStyle w:val="translated-span"/>
          <w:rFonts w:ascii="Courier New" w:hAnsi="Courier New" w:cs="Courier New"/>
          <w:sz w:val="18"/>
          <w:szCs w:val="18"/>
        </w:rPr>
        <w:t>usr</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sbin</w:t>
      </w:r>
      <w:proofErr w:type="spellEnd"/>
      <w:r>
        <w:rPr>
          <w:rStyle w:val="translated-span"/>
          <w:rFonts w:ascii="Courier New" w:hAnsi="Courier New" w:cs="Courier New"/>
          <w:sz w:val="18"/>
          <w:szCs w:val="18"/>
        </w:rPr>
        <w:t>/SLAPCAT</w:t>
      </w:r>
    </w:p>
    <w:p w14:paraId="7AFBE44D" w14:textId="77777777" w:rsidR="00C115F7" w:rsidRDefault="00012C0F">
      <w:pPr>
        <w:spacing w:after="247" w:line="304" w:lineRule="auto"/>
        <w:ind w:left="-5" w:right="4040"/>
      </w:pPr>
      <w:r>
        <w:rPr>
          <w:rStyle w:val="translated-span"/>
          <w:rFonts w:ascii="Courier New" w:hAnsi="Courier New" w:cs="Courier New"/>
          <w:sz w:val="18"/>
          <w:szCs w:val="18"/>
        </w:rPr>
        <w:lastRenderedPageBreak/>
        <w:t>nice${SLAPCAT}-n0&gt;${BACKUP_PATH}/</w:t>
      </w:r>
      <w:proofErr w:type="spellStart"/>
      <w:proofErr w:type="gramStart"/>
      <w:r>
        <w:rPr>
          <w:rStyle w:val="translated-span"/>
          <w:rFonts w:ascii="Courier New" w:hAnsi="Courier New" w:cs="Courier New"/>
          <w:sz w:val="18"/>
          <w:szCs w:val="18"/>
        </w:rPr>
        <w:t>config.ldif</w:t>
      </w:r>
      <w:proofErr w:type="spellEnd"/>
      <w:proofErr w:type="gramEnd"/>
      <w:r>
        <w:rPr>
          <w:rStyle w:val="translated-span"/>
          <w:rFonts w:ascii="Courier New" w:hAnsi="Courier New" w:cs="Courier New"/>
          <w:sz w:val="18"/>
          <w:szCs w:val="18"/>
        </w:rPr>
        <w:t xml:space="preserve"> nice${SLAPCAT}-n1&gt;${BACKUP_PATH}/</w:t>
      </w:r>
      <w:proofErr w:type="spellStart"/>
      <w:r>
        <w:rPr>
          <w:rStyle w:val="translated-span"/>
          <w:rFonts w:ascii="Courier New" w:hAnsi="Courier New" w:cs="Courier New"/>
          <w:sz w:val="18"/>
          <w:szCs w:val="18"/>
        </w:rPr>
        <w:t>example.com.ldif</w:t>
      </w:r>
      <w:proofErr w:type="spellEnd"/>
      <w:r>
        <w:rPr>
          <w:rStyle w:val="translated-span"/>
          <w:rFonts w:ascii="Courier New" w:hAnsi="Courier New" w:cs="Courier New"/>
          <w:sz w:val="18"/>
          <w:szCs w:val="18"/>
        </w:rPr>
        <w:t xml:space="preserve"> nice${SLAPCAT}-n2&gt;${BACKUP_PATH}/</w:t>
      </w:r>
      <w:proofErr w:type="spellStart"/>
      <w:r>
        <w:rPr>
          <w:rStyle w:val="translated-span"/>
          <w:rFonts w:ascii="Courier New" w:hAnsi="Courier New" w:cs="Courier New"/>
          <w:sz w:val="18"/>
          <w:szCs w:val="18"/>
        </w:rPr>
        <w:t>access.ldif</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chmod</w:t>
      </w:r>
      <w:proofErr w:type="spellEnd"/>
      <w:r>
        <w:rPr>
          <w:rStyle w:val="translated-span"/>
          <w:rFonts w:ascii="Courier New" w:hAnsi="Courier New" w:cs="Courier New"/>
          <w:sz w:val="18"/>
          <w:szCs w:val="18"/>
        </w:rPr>
        <w:t xml:space="preserve"> 640${BACKUP_PATH}/*.</w:t>
      </w:r>
      <w:proofErr w:type="spellStart"/>
      <w:r>
        <w:rPr>
          <w:rStyle w:val="translated-span"/>
          <w:rFonts w:ascii="Courier New" w:hAnsi="Courier New" w:cs="Courier New"/>
          <w:sz w:val="18"/>
          <w:szCs w:val="18"/>
        </w:rPr>
        <w:t>ldif</w:t>
      </w:r>
      <w:proofErr w:type="spellEnd"/>
    </w:p>
    <w:p w14:paraId="2C7252A3" w14:textId="77777777" w:rsidR="00C115F7" w:rsidRDefault="00012C0F">
      <w:pPr>
        <w:spacing w:after="0"/>
        <w:ind w:right="15"/>
      </w:pPr>
      <w:r>
        <w:rPr>
          <w:noProof/>
        </w:rPr>
        <w:drawing>
          <wp:anchor distT="0" distB="0" distL="114300" distR="114300" simplePos="0" relativeHeight="251698176" behindDoc="0" locked="0" layoutInCell="1" allowOverlap="0" wp14:anchorId="60B07908" wp14:editId="6D20111A">
            <wp:simplePos x="0" y="0"/>
            <wp:positionH relativeFrom="column">
              <wp:align>left</wp:align>
            </wp:positionH>
            <wp:positionV relativeFrom="line">
              <wp:posOffset>0</wp:posOffset>
            </wp:positionV>
            <wp:extent cx="304800" cy="9525"/>
            <wp:effectExtent l="0" t="0" r="0" b="0"/>
            <wp:wrapSquare wrapText="bothSides"/>
            <wp:docPr id="162"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这些文件是未压缩的文本文件，包含</w:t>
      </w:r>
      <w:proofErr w:type="spellStart"/>
      <w:r>
        <w:rPr>
          <w:rStyle w:val="translated-span"/>
        </w:rPr>
        <w:t>ldap</w:t>
      </w:r>
      <w:proofErr w:type="spellEnd"/>
      <w:r>
        <w:rPr>
          <w:rStyle w:val="translated-span"/>
        </w:rPr>
        <w:t>数据库中的所有内容，包括树布局、用户名和每个密码。因此，您可能需要考虑制作</w:t>
      </w:r>
      <w:r>
        <w:rPr>
          <w:rStyle w:val="translated-span"/>
        </w:rPr>
        <w:t>/</w:t>
      </w:r>
      <w:r>
        <w:rPr>
          <w:rStyle w:val="translated-span"/>
        </w:rPr>
        <w:t>导出</w:t>
      </w:r>
      <w:r>
        <w:rPr>
          <w:rStyle w:val="translated-span"/>
        </w:rPr>
        <w:t>/</w:t>
      </w:r>
      <w:r>
        <w:rPr>
          <w:rStyle w:val="translated-span"/>
        </w:rPr>
        <w:t>备份加密分区，甚至当脚本创建这些分区时，还要对这些文件进行加密。</w:t>
      </w:r>
    </w:p>
    <w:p w14:paraId="38D90A03" w14:textId="77777777" w:rsidR="00C115F7" w:rsidRDefault="00012C0F">
      <w:pPr>
        <w:spacing w:after="250" w:line="256" w:lineRule="auto"/>
        <w:ind w:left="850" w:right="15"/>
      </w:pPr>
      <w:r>
        <w:rPr>
          <w:rStyle w:val="translated-span"/>
        </w:rPr>
        <w:t>理想情况下，您应该同时执行这两项操作，但这取决于您的安全需求。</w:t>
      </w:r>
    </w:p>
    <w:p w14:paraId="7961E3E9" w14:textId="77777777" w:rsidR="00C115F7" w:rsidRDefault="00012C0F">
      <w:pPr>
        <w:spacing w:after="373"/>
        <w:ind w:right="15"/>
      </w:pPr>
      <w:r>
        <w:rPr>
          <w:rStyle w:val="translated-span"/>
        </w:rPr>
        <w:t>然后，我们只需要使用</w:t>
      </w:r>
      <w:proofErr w:type="spellStart"/>
      <w:r>
        <w:rPr>
          <w:rStyle w:val="translated-span"/>
        </w:rPr>
        <w:t>cron</w:t>
      </w:r>
      <w:proofErr w:type="spellEnd"/>
      <w:r>
        <w:rPr>
          <w:rStyle w:val="translated-span"/>
        </w:rPr>
        <w:t>脚本，让它尽可能频繁地运行这个程序。对许多人来说，一天一次就足够了。对于其他人来说，需要更多的时间。下面是一个名为</w:t>
      </w:r>
      <w:r>
        <w:rPr>
          <w:rStyle w:val="translated-span"/>
        </w:rPr>
        <w:t>/</w:t>
      </w:r>
      <w:proofErr w:type="spellStart"/>
      <w:r>
        <w:rPr>
          <w:rStyle w:val="translated-span"/>
        </w:rPr>
        <w:t>etc</w:t>
      </w:r>
      <w:proofErr w:type="spellEnd"/>
      <w:r>
        <w:rPr>
          <w:rStyle w:val="translated-span"/>
        </w:rPr>
        <w:t>/</w:t>
      </w:r>
      <w:proofErr w:type="spellStart"/>
      <w:r>
        <w:rPr>
          <w:rStyle w:val="translated-span"/>
        </w:rPr>
        <w:t>cron.d</w:t>
      </w:r>
      <w:proofErr w:type="spellEnd"/>
      <w:r>
        <w:rPr>
          <w:rStyle w:val="translated-span"/>
        </w:rPr>
        <w:t>/</w:t>
      </w:r>
      <w:proofErr w:type="spellStart"/>
      <w:r>
        <w:rPr>
          <w:rStyle w:val="translated-span"/>
        </w:rPr>
        <w:t>ldapbackup</w:t>
      </w:r>
      <w:proofErr w:type="spellEnd"/>
      <w:r>
        <w:rPr>
          <w:rStyle w:val="translated-span"/>
        </w:rPr>
        <w:t>的</w:t>
      </w:r>
      <w:proofErr w:type="spellStart"/>
      <w:r>
        <w:rPr>
          <w:rStyle w:val="translated-span"/>
        </w:rPr>
        <w:t>cron</w:t>
      </w:r>
      <w:proofErr w:type="spellEnd"/>
      <w:r>
        <w:rPr>
          <w:rStyle w:val="translated-span"/>
        </w:rPr>
        <w:t>脚本示例，该脚本每晚</w:t>
      </w:r>
      <w:r>
        <w:rPr>
          <w:rStyle w:val="translated-span"/>
        </w:rPr>
        <w:t>22:45</w:t>
      </w:r>
      <w:r>
        <w:rPr>
          <w:rStyle w:val="translated-span"/>
        </w:rPr>
        <w:t>运行：</w:t>
      </w:r>
    </w:p>
    <w:p w14:paraId="3B716525" w14:textId="77777777" w:rsidR="00C115F7" w:rsidRDefault="00012C0F">
      <w:pPr>
        <w:spacing w:after="11" w:line="304" w:lineRule="auto"/>
        <w:ind w:left="-5" w:right="133"/>
      </w:pPr>
      <w:r>
        <w:rPr>
          <w:rStyle w:val="translated-span"/>
          <w:rFonts w:ascii="Courier New" w:hAnsi="Courier New" w:cs="Courier New"/>
          <w:sz w:val="18"/>
          <w:szCs w:val="18"/>
        </w:rPr>
        <w:t>MAILTO=</w:t>
      </w:r>
      <w:r>
        <w:rPr>
          <w:rStyle w:val="translated-span"/>
          <w:rFonts w:ascii="Courier New" w:hAnsi="Courier New" w:cs="Courier New"/>
          <w:sz w:val="18"/>
          <w:szCs w:val="18"/>
        </w:rPr>
        <w:t>备份</w:t>
      </w:r>
      <w:r>
        <w:rPr>
          <w:rStyle w:val="translated-span"/>
          <w:rFonts w:ascii="Courier New" w:hAnsi="Courier New" w:cs="Courier New"/>
          <w:sz w:val="18"/>
          <w:szCs w:val="18"/>
        </w:rPr>
        <w:t>-emails@domain.com</w:t>
      </w:r>
    </w:p>
    <w:p w14:paraId="08420DE4" w14:textId="77777777" w:rsidR="00C115F7" w:rsidRDefault="00012C0F">
      <w:pPr>
        <w:spacing w:after="252" w:line="304" w:lineRule="auto"/>
        <w:ind w:left="-5" w:right="133"/>
      </w:pPr>
      <w:r>
        <w:rPr>
          <w:rStyle w:val="translated-span"/>
          <w:rFonts w:ascii="Courier New" w:hAnsi="Courier New" w:cs="Courier New"/>
          <w:sz w:val="18"/>
          <w:szCs w:val="18"/>
        </w:rPr>
        <w:t>45 22***root/</w:t>
      </w:r>
      <w:proofErr w:type="spellStart"/>
      <w:r>
        <w:rPr>
          <w:rStyle w:val="translated-span"/>
          <w:rFonts w:ascii="Courier New" w:hAnsi="Courier New" w:cs="Courier New"/>
          <w:sz w:val="18"/>
          <w:szCs w:val="18"/>
        </w:rPr>
        <w:t>usr</w:t>
      </w:r>
      <w:proofErr w:type="spellEnd"/>
      <w:r>
        <w:rPr>
          <w:rStyle w:val="translated-span"/>
          <w:rFonts w:ascii="Courier New" w:hAnsi="Courier New" w:cs="Courier New"/>
          <w:sz w:val="18"/>
          <w:szCs w:val="18"/>
        </w:rPr>
        <w:t>/local/bin/</w:t>
      </w:r>
      <w:proofErr w:type="spellStart"/>
      <w:r>
        <w:rPr>
          <w:rStyle w:val="translated-span"/>
          <w:rFonts w:ascii="Courier New" w:hAnsi="Courier New" w:cs="Courier New"/>
          <w:sz w:val="18"/>
          <w:szCs w:val="18"/>
        </w:rPr>
        <w:t>ldapbackup</w:t>
      </w:r>
      <w:proofErr w:type="spellEnd"/>
    </w:p>
    <w:p w14:paraId="691BA84F" w14:textId="77777777" w:rsidR="00C115F7" w:rsidRDefault="00012C0F">
      <w:pPr>
        <w:spacing w:after="250" w:line="256" w:lineRule="auto"/>
        <w:ind w:right="15"/>
      </w:pPr>
      <w:r>
        <w:rPr>
          <w:rStyle w:val="translated-span"/>
        </w:rPr>
        <w:t>现在文件已经创建，应该将它们复制到备份服务器。</w:t>
      </w:r>
    </w:p>
    <w:p w14:paraId="6514DFA6" w14:textId="77777777" w:rsidR="00C115F7" w:rsidRDefault="00012C0F">
      <w:pPr>
        <w:ind w:right="15"/>
      </w:pPr>
      <w:r>
        <w:rPr>
          <w:rStyle w:val="translated-span"/>
        </w:rPr>
        <w:t>假设我们重新安装了</w:t>
      </w:r>
      <w:proofErr w:type="spellStart"/>
      <w:r>
        <w:rPr>
          <w:rStyle w:val="translated-span"/>
        </w:rPr>
        <w:t>ldap</w:t>
      </w:r>
      <w:proofErr w:type="spellEnd"/>
      <w:r>
        <w:rPr>
          <w:rStyle w:val="translated-span"/>
        </w:rPr>
        <w:t>，恢复过程可能如下所示：</w:t>
      </w:r>
    </w:p>
    <w:p w14:paraId="6CD4D44B" w14:textId="77777777" w:rsidR="00C115F7" w:rsidRDefault="00012C0F">
      <w:pPr>
        <w:spacing w:after="8" w:line="304" w:lineRule="auto"/>
        <w:ind w:left="-5" w:right="5835"/>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systemctl</w:t>
      </w:r>
      <w:proofErr w:type="spellEnd"/>
      <w:r>
        <w:rPr>
          <w:rStyle w:val="translated-span"/>
          <w:rFonts w:ascii="Courier New" w:hAnsi="Courier New" w:cs="Courier New"/>
          <w:b/>
          <w:bCs/>
          <w:sz w:val="18"/>
          <w:szCs w:val="18"/>
        </w:rPr>
        <w:t xml:space="preserve"> stop </w:t>
      </w:r>
      <w:proofErr w:type="spellStart"/>
      <w:proofErr w:type="gramStart"/>
      <w:r>
        <w:rPr>
          <w:rStyle w:val="translated-span"/>
          <w:rFonts w:ascii="Courier New" w:hAnsi="Courier New" w:cs="Courier New"/>
          <w:b/>
          <w:bCs/>
          <w:sz w:val="18"/>
          <w:szCs w:val="18"/>
        </w:rPr>
        <w:t>slapd.service</w:t>
      </w:r>
      <w:proofErr w:type="spellEnd"/>
      <w:proofErr w:type="gram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mkdir</w:t>
      </w:r>
      <w:proofErr w:type="spellEnd"/>
      <w:r>
        <w:rPr>
          <w:rStyle w:val="translated-span"/>
          <w:rFonts w:ascii="Courier New" w:hAnsi="Courier New" w:cs="Courier New"/>
          <w:b/>
          <w:bCs/>
          <w:sz w:val="18"/>
          <w:szCs w:val="18"/>
        </w:rPr>
        <w:t>/var/lib/</w:t>
      </w:r>
      <w:proofErr w:type="spellStart"/>
      <w:r>
        <w:rPr>
          <w:rStyle w:val="translated-span"/>
          <w:rFonts w:ascii="Courier New" w:hAnsi="Courier New" w:cs="Courier New"/>
          <w:b/>
          <w:bCs/>
          <w:sz w:val="18"/>
          <w:szCs w:val="18"/>
        </w:rPr>
        <w:t>ldap</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accesslog</w:t>
      </w:r>
      <w:proofErr w:type="spellEnd"/>
    </w:p>
    <w:p w14:paraId="3BE13E27" w14:textId="77777777" w:rsidR="00C115F7" w:rsidRDefault="00012C0F">
      <w:pPr>
        <w:spacing w:after="335" w:line="304" w:lineRule="auto"/>
        <w:ind w:left="-5" w:right="2139"/>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slapadd</w:t>
      </w:r>
      <w:proofErr w:type="spellEnd"/>
      <w:r>
        <w:rPr>
          <w:rStyle w:val="translated-span"/>
          <w:rFonts w:ascii="Courier New" w:hAnsi="Courier New" w:cs="Courier New"/>
          <w:b/>
          <w:bCs/>
          <w:sz w:val="18"/>
          <w:szCs w:val="18"/>
        </w:rPr>
        <w:t>-F/</w:t>
      </w:r>
      <w:proofErr w:type="spellStart"/>
      <w:r>
        <w:rPr>
          <w:rStyle w:val="translated-span"/>
          <w:rFonts w:ascii="Courier New" w:hAnsi="Courier New" w:cs="Courier New"/>
          <w:b/>
          <w:bCs/>
          <w:sz w:val="18"/>
          <w:szCs w:val="18"/>
        </w:rPr>
        <w:t>etc</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ldap</w:t>
      </w:r>
      <w:proofErr w:type="spellEnd"/>
      <w:r>
        <w:rPr>
          <w:rStyle w:val="translated-span"/>
          <w:rFonts w:ascii="Courier New" w:hAnsi="Courier New" w:cs="Courier New"/>
          <w:b/>
          <w:bCs/>
          <w:sz w:val="18"/>
          <w:szCs w:val="18"/>
        </w:rPr>
        <w:t>/slapd.d-n0-l/export/backup/</w:t>
      </w:r>
      <w:proofErr w:type="spellStart"/>
      <w:r>
        <w:rPr>
          <w:rStyle w:val="translated-span"/>
          <w:rFonts w:ascii="Courier New" w:hAnsi="Courier New" w:cs="Courier New"/>
          <w:b/>
          <w:bCs/>
          <w:sz w:val="18"/>
          <w:szCs w:val="18"/>
        </w:rPr>
        <w:t>config.ldif</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slapadd</w:t>
      </w:r>
      <w:proofErr w:type="spellEnd"/>
      <w:r>
        <w:rPr>
          <w:rStyle w:val="translated-span"/>
          <w:rFonts w:ascii="Courier New" w:hAnsi="Courier New" w:cs="Courier New"/>
          <w:b/>
          <w:bCs/>
          <w:sz w:val="18"/>
          <w:szCs w:val="18"/>
        </w:rPr>
        <w:t>-F/</w:t>
      </w:r>
      <w:proofErr w:type="spellStart"/>
      <w:r>
        <w:rPr>
          <w:rStyle w:val="translated-span"/>
          <w:rFonts w:ascii="Courier New" w:hAnsi="Courier New" w:cs="Courier New"/>
          <w:b/>
          <w:bCs/>
          <w:sz w:val="18"/>
          <w:szCs w:val="18"/>
        </w:rPr>
        <w:t>etc</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ldap</w:t>
      </w:r>
      <w:proofErr w:type="spellEnd"/>
      <w:r>
        <w:rPr>
          <w:rStyle w:val="translated-span"/>
          <w:rFonts w:ascii="Courier New" w:hAnsi="Courier New" w:cs="Courier New"/>
          <w:b/>
          <w:bCs/>
          <w:sz w:val="18"/>
          <w:szCs w:val="18"/>
        </w:rPr>
        <w:t>/slapd.d-n1-l/export/backup/</w:t>
      </w:r>
      <w:proofErr w:type="spellStart"/>
      <w:r>
        <w:rPr>
          <w:rStyle w:val="translated-span"/>
          <w:rFonts w:ascii="Courier New" w:hAnsi="Courier New" w:cs="Courier New"/>
          <w:b/>
          <w:bCs/>
          <w:sz w:val="18"/>
          <w:szCs w:val="18"/>
        </w:rPr>
        <w:t>domain.com.ldif</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slapadd</w:t>
      </w:r>
      <w:proofErr w:type="spellEnd"/>
      <w:r>
        <w:rPr>
          <w:rStyle w:val="translated-span"/>
          <w:rFonts w:ascii="Courier New" w:hAnsi="Courier New" w:cs="Courier New"/>
          <w:b/>
          <w:bCs/>
          <w:sz w:val="18"/>
          <w:szCs w:val="18"/>
        </w:rPr>
        <w:t>-F/</w:t>
      </w:r>
      <w:proofErr w:type="spellStart"/>
      <w:r>
        <w:rPr>
          <w:rStyle w:val="translated-span"/>
          <w:rFonts w:ascii="Courier New" w:hAnsi="Courier New" w:cs="Courier New"/>
          <w:b/>
          <w:bCs/>
          <w:sz w:val="18"/>
          <w:szCs w:val="18"/>
        </w:rPr>
        <w:t>etc</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ldap</w:t>
      </w:r>
      <w:proofErr w:type="spellEnd"/>
      <w:r>
        <w:rPr>
          <w:rStyle w:val="translated-span"/>
          <w:rFonts w:ascii="Courier New" w:hAnsi="Courier New" w:cs="Courier New"/>
          <w:b/>
          <w:bCs/>
          <w:sz w:val="18"/>
          <w:szCs w:val="18"/>
        </w:rPr>
        <w:t>/slapd.d-n2-l/export/backup/</w:t>
      </w:r>
      <w:proofErr w:type="spellStart"/>
      <w:r>
        <w:rPr>
          <w:rStyle w:val="translated-span"/>
          <w:rFonts w:ascii="Courier New" w:hAnsi="Courier New" w:cs="Courier New"/>
          <w:b/>
          <w:bCs/>
          <w:sz w:val="18"/>
          <w:szCs w:val="18"/>
        </w:rPr>
        <w:t>access.ldif</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chown</w:t>
      </w:r>
      <w:proofErr w:type="spellEnd"/>
      <w:r>
        <w:rPr>
          <w:rStyle w:val="translated-span"/>
          <w:rFonts w:ascii="Courier New" w:hAnsi="Courier New" w:cs="Courier New"/>
          <w:b/>
          <w:bCs/>
          <w:sz w:val="18"/>
          <w:szCs w:val="18"/>
        </w:rPr>
        <w:t xml:space="preserve">-R </w:t>
      </w:r>
      <w:proofErr w:type="spellStart"/>
      <w:r>
        <w:rPr>
          <w:rStyle w:val="translated-span"/>
          <w:rFonts w:ascii="Courier New" w:hAnsi="Courier New" w:cs="Courier New"/>
          <w:b/>
          <w:bCs/>
          <w:sz w:val="18"/>
          <w:szCs w:val="18"/>
        </w:rPr>
        <w:t>openldap:openldap</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etc</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ldap</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slapd.d</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chown</w:t>
      </w:r>
      <w:proofErr w:type="spellEnd"/>
      <w:r>
        <w:rPr>
          <w:rStyle w:val="translated-span"/>
          <w:rFonts w:ascii="Courier New" w:hAnsi="Courier New" w:cs="Courier New"/>
          <w:b/>
          <w:bCs/>
          <w:sz w:val="18"/>
          <w:szCs w:val="18"/>
        </w:rPr>
        <w:t xml:space="preserve">-R </w:t>
      </w:r>
      <w:proofErr w:type="spellStart"/>
      <w:r>
        <w:rPr>
          <w:rStyle w:val="translated-span"/>
          <w:rFonts w:ascii="Courier New" w:hAnsi="Courier New" w:cs="Courier New"/>
          <w:b/>
          <w:bCs/>
          <w:sz w:val="18"/>
          <w:szCs w:val="18"/>
        </w:rPr>
        <w:t>openldap:openldap</w:t>
      </w:r>
      <w:proofErr w:type="spellEnd"/>
      <w:r>
        <w:rPr>
          <w:rStyle w:val="translated-span"/>
          <w:rFonts w:ascii="Courier New" w:hAnsi="Courier New" w:cs="Courier New"/>
          <w:b/>
          <w:bCs/>
          <w:sz w:val="18"/>
          <w:szCs w:val="18"/>
        </w:rPr>
        <w:t>/var/lib/</w:t>
      </w:r>
      <w:proofErr w:type="spellStart"/>
      <w:r>
        <w:rPr>
          <w:rStyle w:val="translated-span"/>
          <w:rFonts w:ascii="Courier New" w:hAnsi="Courier New" w:cs="Courier New"/>
          <w:b/>
          <w:bCs/>
          <w:sz w:val="18"/>
          <w:szCs w:val="18"/>
        </w:rPr>
        <w:t>ldap</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systemctl</w:t>
      </w:r>
      <w:proofErr w:type="spellEnd"/>
      <w:r>
        <w:rPr>
          <w:rStyle w:val="translated-span"/>
          <w:rFonts w:ascii="Courier New" w:hAnsi="Courier New" w:cs="Courier New"/>
          <w:b/>
          <w:bCs/>
          <w:sz w:val="18"/>
          <w:szCs w:val="18"/>
        </w:rPr>
        <w:t>启动</w:t>
      </w:r>
      <w:proofErr w:type="spellStart"/>
      <w:r>
        <w:rPr>
          <w:rStyle w:val="translated-span"/>
          <w:rFonts w:ascii="Courier New" w:hAnsi="Courier New" w:cs="Courier New"/>
          <w:b/>
          <w:bCs/>
          <w:sz w:val="18"/>
          <w:szCs w:val="18"/>
        </w:rPr>
        <w:t>slapd.service</w:t>
      </w:r>
      <w:proofErr w:type="spellEnd"/>
    </w:p>
    <w:p w14:paraId="4B1A3037" w14:textId="77777777" w:rsidR="00C115F7" w:rsidRDefault="00012C0F">
      <w:pPr>
        <w:pStyle w:val="4"/>
        <w:spacing w:after="101"/>
        <w:ind w:left="-5"/>
      </w:pPr>
      <w:r>
        <w:rPr>
          <w:rStyle w:val="translated-span"/>
        </w:rPr>
        <w:t xml:space="preserve">1.13. </w:t>
      </w:r>
      <w:r>
        <w:rPr>
          <w:rStyle w:val="translated-span"/>
        </w:rPr>
        <w:t>资源</w:t>
      </w:r>
    </w:p>
    <w:p w14:paraId="46B883D9" w14:textId="77777777" w:rsidR="00C115F7" w:rsidRDefault="00012C0F">
      <w:pPr>
        <w:spacing w:after="175" w:line="256" w:lineRule="auto"/>
        <w:ind w:left="220" w:right="15" w:hanging="220"/>
      </w:pPr>
      <w:r>
        <w:rPr>
          <w:rStyle w:val="translated-span"/>
        </w:rPr>
        <w:t>•</w:t>
      </w:r>
      <w:r>
        <w:rPr>
          <w:rStyle w:val="translated-span"/>
        </w:rPr>
        <w:t>主要资源是上游文档：</w:t>
      </w:r>
      <w:proofErr w:type="gramStart"/>
      <w:r>
        <w:rPr>
          <w:rStyle w:val="translated-span"/>
        </w:rPr>
        <w:t>www.openldap.org[</w:t>
      </w:r>
      <w:proofErr w:type="gramEnd"/>
      <w:r>
        <w:rPr>
          <w:rStyle w:val="translated-span"/>
        </w:rPr>
        <w:t>122]</w:t>
      </w:r>
    </w:p>
    <w:p w14:paraId="2FA6FBD1" w14:textId="77777777" w:rsidR="00C115F7" w:rsidRDefault="00012C0F">
      <w:pPr>
        <w:spacing w:after="409"/>
        <w:ind w:left="220" w:right="15" w:hanging="220"/>
      </w:pPr>
      <w:r>
        <w:rPr>
          <w:rStyle w:val="translated-span"/>
        </w:rPr>
        <w:t>•</w:t>
      </w:r>
      <w:proofErr w:type="spellStart"/>
      <w:r>
        <w:rPr>
          <w:rStyle w:val="translated-span"/>
        </w:rPr>
        <w:t>slapd</w:t>
      </w:r>
      <w:proofErr w:type="spellEnd"/>
      <w:r>
        <w:rPr>
          <w:rStyle w:val="translated-span"/>
        </w:rPr>
        <w:t>软件包附带许多手册页。以下是一些重要的建议，特别是考虑到本指南中介绍的材料：</w:t>
      </w:r>
    </w:p>
    <w:p w14:paraId="34174E8D" w14:textId="77777777" w:rsidR="00C115F7" w:rsidRDefault="00012C0F">
      <w:pPr>
        <w:spacing w:after="139" w:line="261" w:lineRule="auto"/>
        <w:ind w:left="230" w:right="7441"/>
      </w:pPr>
      <w:proofErr w:type="spellStart"/>
      <w:r>
        <w:rPr>
          <w:rStyle w:val="translated-span"/>
        </w:rPr>
        <w:t>slapd</w:t>
      </w:r>
      <w:proofErr w:type="spellEnd"/>
      <w:r>
        <w:rPr>
          <w:rStyle w:val="translated-span"/>
        </w:rPr>
        <w:t>[123]</w:t>
      </w:r>
      <w:proofErr w:type="spellStart"/>
      <w:r>
        <w:rPr>
          <w:rStyle w:val="translated-span"/>
        </w:rPr>
        <w:t>slapd</w:t>
      </w:r>
      <w:proofErr w:type="spellEnd"/>
      <w:r>
        <w:rPr>
          <w:rStyle w:val="translated-span"/>
        </w:rPr>
        <w:t>配置</w:t>
      </w:r>
      <w:r>
        <w:rPr>
          <w:rStyle w:val="translated-span"/>
        </w:rPr>
        <w:t>[124]</w:t>
      </w:r>
      <w:proofErr w:type="spellStart"/>
      <w:r>
        <w:rPr>
          <w:rStyle w:val="translated-span"/>
        </w:rPr>
        <w:t>slapd.</w:t>
      </w:r>
      <w:proofErr w:type="gramStart"/>
      <w:r>
        <w:rPr>
          <w:rStyle w:val="translated-span"/>
        </w:rPr>
        <w:t>access</w:t>
      </w:r>
      <w:proofErr w:type="spellEnd"/>
      <w:r>
        <w:rPr>
          <w:rStyle w:val="translated-span"/>
        </w:rPr>
        <w:t>[</w:t>
      </w:r>
      <w:proofErr w:type="gramEnd"/>
      <w:r>
        <w:rPr>
          <w:rStyle w:val="translated-span"/>
        </w:rPr>
        <w:t>125]</w:t>
      </w:r>
      <w:proofErr w:type="spellStart"/>
      <w:r>
        <w:rPr>
          <w:rStyle w:val="translated-span"/>
        </w:rPr>
        <w:t>slapo</w:t>
      </w:r>
      <w:proofErr w:type="spellEnd"/>
      <w:r>
        <w:rPr>
          <w:rStyle w:val="translated-span"/>
        </w:rPr>
        <w:t xml:space="preserve"> </w:t>
      </w:r>
      <w:proofErr w:type="spellStart"/>
      <w:r>
        <w:rPr>
          <w:rStyle w:val="translated-span"/>
        </w:rPr>
        <w:t>syncprov</w:t>
      </w:r>
      <w:proofErr w:type="spellEnd"/>
      <w:r>
        <w:rPr>
          <w:rStyle w:val="translated-span"/>
        </w:rPr>
        <w:t>[126]</w:t>
      </w:r>
    </w:p>
    <w:p w14:paraId="7D2D57F4" w14:textId="77777777" w:rsidR="00C115F7" w:rsidRDefault="00012C0F">
      <w:pPr>
        <w:spacing w:after="432"/>
        <w:ind w:left="220" w:right="15" w:hanging="220"/>
      </w:pPr>
      <w:r>
        <w:rPr>
          <w:rStyle w:val="translated-span"/>
        </w:rPr>
        <w:t>•</w:t>
      </w:r>
      <w:r>
        <w:rPr>
          <w:rStyle w:val="translated-span"/>
        </w:rPr>
        <w:t>其他手册页：</w:t>
      </w:r>
    </w:p>
    <w:p w14:paraId="4F941896" w14:textId="77777777" w:rsidR="00C115F7" w:rsidRDefault="00012C0F">
      <w:pPr>
        <w:spacing w:after="142" w:line="261" w:lineRule="auto"/>
        <w:ind w:left="230" w:right="7227"/>
      </w:pPr>
      <w:r>
        <w:rPr>
          <w:rStyle w:val="translated-span"/>
        </w:rPr>
        <w:t>验证客户端配置</w:t>
      </w:r>
      <w:r>
        <w:rPr>
          <w:rStyle w:val="translated-span"/>
        </w:rPr>
        <w:t>[127]pam</w:t>
      </w:r>
      <w:r>
        <w:rPr>
          <w:rStyle w:val="translated-span"/>
        </w:rPr>
        <w:t>验证更新</w:t>
      </w:r>
      <w:r>
        <w:rPr>
          <w:rStyle w:val="translated-span"/>
        </w:rPr>
        <w:t>[128]</w:t>
      </w:r>
    </w:p>
    <w:p w14:paraId="7F801086" w14:textId="77777777" w:rsidR="00C115F7" w:rsidRDefault="00012C0F">
      <w:pPr>
        <w:spacing w:after="174" w:line="256" w:lineRule="auto"/>
        <w:ind w:left="220" w:right="15" w:hanging="220"/>
      </w:pPr>
      <w:r>
        <w:rPr>
          <w:rStyle w:val="translated-span"/>
        </w:rPr>
        <w:t>•</w:t>
      </w:r>
      <w:proofErr w:type="spellStart"/>
      <w:r>
        <w:rPr>
          <w:rStyle w:val="translated-span"/>
        </w:rPr>
        <w:t>Zytrax</w:t>
      </w:r>
      <w:proofErr w:type="spellEnd"/>
      <w:r>
        <w:rPr>
          <w:rStyle w:val="translated-span"/>
        </w:rPr>
        <w:t>针对火箭科学家的</w:t>
      </w:r>
      <w:r>
        <w:rPr>
          <w:rStyle w:val="translated-span"/>
        </w:rPr>
        <w:t>LDAP[129]</w:t>
      </w:r>
      <w:r>
        <w:rPr>
          <w:rStyle w:val="translated-span"/>
        </w:rPr>
        <w:t>；对</w:t>
      </w:r>
      <w:r>
        <w:rPr>
          <w:rStyle w:val="translated-span"/>
        </w:rPr>
        <w:t>LDAP</w:t>
      </w:r>
      <w:r>
        <w:rPr>
          <w:rStyle w:val="translated-span"/>
        </w:rPr>
        <w:t>的不那么迂腐但全面的处理</w:t>
      </w:r>
    </w:p>
    <w:p w14:paraId="6F06E34E" w14:textId="77777777" w:rsidR="00C115F7" w:rsidRDefault="00012C0F">
      <w:pPr>
        <w:spacing w:after="174" w:line="256" w:lineRule="auto"/>
        <w:ind w:left="220" w:right="15" w:hanging="220"/>
      </w:pPr>
      <w:r>
        <w:rPr>
          <w:rStyle w:val="translated-span"/>
        </w:rPr>
        <w:t>•Ubuntu</w:t>
      </w:r>
      <w:r>
        <w:rPr>
          <w:rStyle w:val="translated-span"/>
        </w:rPr>
        <w:t>社区</w:t>
      </w:r>
      <w:proofErr w:type="spellStart"/>
      <w:r>
        <w:rPr>
          <w:rStyle w:val="translated-span"/>
        </w:rPr>
        <w:t>OpenLDAP</w:t>
      </w:r>
      <w:proofErr w:type="spellEnd"/>
      <w:r>
        <w:rPr>
          <w:rStyle w:val="translated-span"/>
        </w:rPr>
        <w:t xml:space="preserve"> wiki[130]</w:t>
      </w:r>
      <w:r>
        <w:rPr>
          <w:rStyle w:val="translated-span"/>
        </w:rPr>
        <w:t>页面包含一组注释</w:t>
      </w:r>
    </w:p>
    <w:p w14:paraId="764B26A3" w14:textId="77777777" w:rsidR="00C115F7" w:rsidRDefault="00012C0F">
      <w:pPr>
        <w:spacing w:after="174" w:line="256" w:lineRule="auto"/>
        <w:ind w:left="220" w:right="15" w:hanging="220"/>
      </w:pPr>
      <w:r>
        <w:rPr>
          <w:rStyle w:val="translated-span"/>
        </w:rPr>
        <w:lastRenderedPageBreak/>
        <w:t>•</w:t>
      </w:r>
      <w:proofErr w:type="spellStart"/>
      <w:r>
        <w:rPr>
          <w:rStyle w:val="translated-span"/>
        </w:rPr>
        <w:t>O&amp;apos;Reilly</w:t>
      </w:r>
      <w:proofErr w:type="spellEnd"/>
      <w:r>
        <w:rPr>
          <w:rStyle w:val="translated-span"/>
        </w:rPr>
        <w:t>的</w:t>
      </w:r>
      <w:r>
        <w:rPr>
          <w:rStyle w:val="translated-span"/>
        </w:rPr>
        <w:t>LDAP</w:t>
      </w:r>
      <w:r>
        <w:rPr>
          <w:rStyle w:val="translated-span"/>
        </w:rPr>
        <w:t>系统管理</w:t>
      </w:r>
      <w:r>
        <w:rPr>
          <w:rStyle w:val="translated-span"/>
        </w:rPr>
        <w:t>[131]</w:t>
      </w:r>
      <w:r>
        <w:rPr>
          <w:rStyle w:val="translated-span"/>
        </w:rPr>
        <w:t>（教科书；</w:t>
      </w:r>
      <w:r>
        <w:rPr>
          <w:rStyle w:val="translated-span"/>
        </w:rPr>
        <w:t>2003</w:t>
      </w:r>
      <w:r>
        <w:rPr>
          <w:rStyle w:val="translated-span"/>
        </w:rPr>
        <w:t>年）</w:t>
      </w:r>
    </w:p>
    <w:p w14:paraId="3C162C6F" w14:textId="77777777" w:rsidR="00C115F7" w:rsidRDefault="00012C0F">
      <w:pPr>
        <w:ind w:left="220" w:right="15" w:hanging="220"/>
      </w:pPr>
      <w:r>
        <w:rPr>
          <w:rStyle w:val="translated-span"/>
        </w:rPr>
        <w:t>•</w:t>
      </w:r>
      <w:proofErr w:type="spellStart"/>
      <w:r>
        <w:rPr>
          <w:rStyle w:val="translated-span"/>
        </w:rPr>
        <w:t>Packt</w:t>
      </w:r>
      <w:proofErr w:type="spellEnd"/>
      <w:r>
        <w:rPr>
          <w:rStyle w:val="translated-span"/>
        </w:rPr>
        <w:t>掌握</w:t>
      </w:r>
      <w:proofErr w:type="spellStart"/>
      <w:r>
        <w:rPr>
          <w:rStyle w:val="translated-span"/>
        </w:rPr>
        <w:t>OpenLDAP</w:t>
      </w:r>
      <w:proofErr w:type="spellEnd"/>
      <w:r>
        <w:rPr>
          <w:rStyle w:val="translated-span"/>
        </w:rPr>
        <w:t>[132]</w:t>
      </w:r>
      <w:r>
        <w:rPr>
          <w:rStyle w:val="translated-span"/>
        </w:rPr>
        <w:t>（教科书；</w:t>
      </w:r>
      <w:r>
        <w:rPr>
          <w:rStyle w:val="translated-span"/>
        </w:rPr>
        <w:t>2007</w:t>
      </w:r>
      <w:r>
        <w:rPr>
          <w:rStyle w:val="translated-span"/>
        </w:rPr>
        <w:t>年）</w:t>
      </w:r>
    </w:p>
    <w:p w14:paraId="39B3637C" w14:textId="77777777" w:rsidR="00C115F7" w:rsidRDefault="00012C0F">
      <w:pPr>
        <w:pStyle w:val="2"/>
        <w:ind w:left="-5"/>
      </w:pPr>
      <w:r>
        <w:rPr>
          <w:rStyle w:val="translated-span"/>
        </w:rPr>
        <w:t>2.Samba</w:t>
      </w:r>
      <w:r>
        <w:rPr>
          <w:rStyle w:val="translated-span"/>
        </w:rPr>
        <w:t>和</w:t>
      </w:r>
      <w:r>
        <w:rPr>
          <w:rStyle w:val="translated-span"/>
        </w:rPr>
        <w:t>LDAP</w:t>
      </w:r>
    </w:p>
    <w:p w14:paraId="31FC58A0" w14:textId="77777777" w:rsidR="00C115F7" w:rsidRDefault="00012C0F">
      <w:pPr>
        <w:spacing w:after="55" w:line="256" w:lineRule="auto"/>
        <w:ind w:right="15"/>
      </w:pPr>
      <w:r>
        <w:rPr>
          <w:rStyle w:val="translated-span"/>
        </w:rPr>
        <w:t>本节介绍</w:t>
      </w:r>
      <w:r>
        <w:rPr>
          <w:rStyle w:val="translated-span"/>
        </w:rPr>
        <w:t>Samba</w:t>
      </w:r>
      <w:r>
        <w:rPr>
          <w:rStyle w:val="translated-span"/>
        </w:rPr>
        <w:t>与</w:t>
      </w:r>
      <w:r>
        <w:rPr>
          <w:rStyle w:val="translated-span"/>
        </w:rPr>
        <w:t>LDAP</w:t>
      </w:r>
      <w:r>
        <w:rPr>
          <w:rStyle w:val="translated-span"/>
        </w:rPr>
        <w:t>的集成。</w:t>
      </w:r>
      <w:r>
        <w:rPr>
          <w:rStyle w:val="translated-span"/>
        </w:rPr>
        <w:t>Samba</w:t>
      </w:r>
      <w:r>
        <w:rPr>
          <w:rStyle w:val="translated-span"/>
        </w:rPr>
        <w:t>服务器的角色将是</w:t>
      </w:r>
    </w:p>
    <w:p w14:paraId="38E0BE07" w14:textId="77777777" w:rsidR="00C115F7" w:rsidRDefault="00012C0F">
      <w:pPr>
        <w:spacing w:after="209"/>
        <w:ind w:right="15"/>
      </w:pPr>
      <w:r>
        <w:rPr>
          <w:rStyle w:val="translated-span"/>
        </w:rPr>
        <w:t>“</w:t>
      </w:r>
      <w:r>
        <w:rPr>
          <w:rStyle w:val="translated-span"/>
        </w:rPr>
        <w:t>独立</w:t>
      </w:r>
      <w:r>
        <w:rPr>
          <w:rStyle w:val="translated-span"/>
        </w:rPr>
        <w:t>”</w:t>
      </w:r>
      <w:r>
        <w:rPr>
          <w:rStyle w:val="translated-span"/>
        </w:rPr>
        <w:t>服务器和</w:t>
      </w:r>
      <w:r>
        <w:rPr>
          <w:rStyle w:val="translated-span"/>
        </w:rPr>
        <w:t>LDAP</w:t>
      </w:r>
      <w:r>
        <w:rPr>
          <w:rStyle w:val="translated-span"/>
        </w:rPr>
        <w:t>目录将提供身份验证层，此外还包含</w:t>
      </w:r>
      <w:r>
        <w:rPr>
          <w:rStyle w:val="translated-span"/>
        </w:rPr>
        <w:t>Samba</w:t>
      </w:r>
      <w:r>
        <w:rPr>
          <w:rStyle w:val="translated-span"/>
        </w:rPr>
        <w:t>运行所需的用户、组和计算机</w:t>
      </w:r>
      <w:proofErr w:type="gramStart"/>
      <w:r>
        <w:rPr>
          <w:rStyle w:val="translated-span"/>
        </w:rPr>
        <w:t>帐户</w:t>
      </w:r>
      <w:proofErr w:type="gramEnd"/>
      <w:r>
        <w:rPr>
          <w:rStyle w:val="translated-span"/>
        </w:rPr>
        <w:t>信息（在其</w:t>
      </w:r>
      <w:r>
        <w:rPr>
          <w:rStyle w:val="translated-span"/>
        </w:rPr>
        <w:t>3</w:t>
      </w:r>
      <w:r>
        <w:rPr>
          <w:rStyle w:val="translated-span"/>
        </w:rPr>
        <w:t>种可能的角色中的任何一种）。先决条件是一个</w:t>
      </w:r>
      <w:proofErr w:type="spellStart"/>
      <w:r>
        <w:rPr>
          <w:rStyle w:val="translated-span"/>
        </w:rPr>
        <w:t>OpenLDAP</w:t>
      </w:r>
      <w:proofErr w:type="spellEnd"/>
      <w:r>
        <w:rPr>
          <w:rStyle w:val="translated-span"/>
        </w:rPr>
        <w:t>服务器，它配置了一个可以接受身份验证请求的目录。有关满足此要求的详细信息，请参见第</w:t>
      </w:r>
      <w:r>
        <w:rPr>
          <w:rStyle w:val="translated-span"/>
        </w:rPr>
        <w:t>1</w:t>
      </w:r>
      <w:r>
        <w:rPr>
          <w:rStyle w:val="translated-span"/>
        </w:rPr>
        <w:t>节</w:t>
      </w:r>
      <w:r>
        <w:rPr>
          <w:rStyle w:val="translated-span"/>
        </w:rPr>
        <w:t>“</w:t>
      </w:r>
      <w:proofErr w:type="spellStart"/>
      <w:r>
        <w:rPr>
          <w:rStyle w:val="translated-span"/>
        </w:rPr>
        <w:t>OpenLDAP</w:t>
      </w:r>
      <w:proofErr w:type="spellEnd"/>
      <w:r>
        <w:rPr>
          <w:rStyle w:val="translated-span"/>
        </w:rPr>
        <w:t>服务器</w:t>
      </w:r>
      <w:r>
        <w:rPr>
          <w:rStyle w:val="translated-span"/>
        </w:rPr>
        <w:t>”[p.115]</w:t>
      </w:r>
      <w:r>
        <w:rPr>
          <w:rStyle w:val="translated-span"/>
        </w:rPr>
        <w:t>。本节完成后，您需要决定具体希望</w:t>
      </w:r>
      <w:r>
        <w:rPr>
          <w:rStyle w:val="translated-span"/>
        </w:rPr>
        <w:t>Samba</w:t>
      </w:r>
      <w:r>
        <w:rPr>
          <w:rStyle w:val="translated-span"/>
        </w:rPr>
        <w:t>为您做什么，然后相应地进行配置。</w:t>
      </w:r>
    </w:p>
    <w:p w14:paraId="20E6EC76" w14:textId="77777777" w:rsidR="00C115F7" w:rsidRDefault="00012C0F">
      <w:pPr>
        <w:spacing w:after="274"/>
        <w:ind w:right="303"/>
      </w:pPr>
      <w:r>
        <w:rPr>
          <w:rStyle w:val="translated-span"/>
        </w:rPr>
        <w:t>本指南假定</w:t>
      </w:r>
      <w:r>
        <w:rPr>
          <w:rStyle w:val="translated-span"/>
        </w:rPr>
        <w:t>LDAP</w:t>
      </w:r>
      <w:r>
        <w:rPr>
          <w:rStyle w:val="translated-span"/>
        </w:rPr>
        <w:t>和</w:t>
      </w:r>
      <w:r>
        <w:rPr>
          <w:rStyle w:val="translated-span"/>
        </w:rPr>
        <w:t>Samba</w:t>
      </w:r>
      <w:r>
        <w:rPr>
          <w:rStyle w:val="translated-span"/>
        </w:rPr>
        <w:t>服务在同一台服务器上运行，因此在</w:t>
      </w:r>
      <w:proofErr w:type="spellStart"/>
      <w:r>
        <w:rPr>
          <w:rStyle w:val="translated-span"/>
        </w:rPr>
        <w:t>cn</w:t>
      </w:r>
      <w:proofErr w:type="spellEnd"/>
      <w:r>
        <w:rPr>
          <w:rStyle w:val="translated-span"/>
        </w:rPr>
        <w:t>=config</w:t>
      </w:r>
      <w:r>
        <w:rPr>
          <w:rStyle w:val="translated-span"/>
        </w:rPr>
        <w:t>下更改内容时使用</w:t>
      </w:r>
      <w:r>
        <w:rPr>
          <w:rStyle w:val="translated-span"/>
        </w:rPr>
        <w:t>SASL</w:t>
      </w:r>
      <w:r>
        <w:rPr>
          <w:rStyle w:val="translated-span"/>
        </w:rPr>
        <w:t>外部身份验证。如果情况并非如此，则必须在</w:t>
      </w:r>
      <w:proofErr w:type="spellStart"/>
      <w:r>
        <w:rPr>
          <w:rStyle w:val="translated-span"/>
        </w:rPr>
        <w:t>ldap</w:t>
      </w:r>
      <w:proofErr w:type="spellEnd"/>
      <w:r>
        <w:rPr>
          <w:rStyle w:val="translated-span"/>
        </w:rPr>
        <w:t>服务器上运行这些</w:t>
      </w:r>
      <w:proofErr w:type="spellStart"/>
      <w:r>
        <w:rPr>
          <w:rStyle w:val="translated-span"/>
        </w:rPr>
        <w:t>ldap</w:t>
      </w:r>
      <w:proofErr w:type="spellEnd"/>
      <w:r>
        <w:rPr>
          <w:rStyle w:val="translated-span"/>
        </w:rPr>
        <w:t>命令。</w:t>
      </w:r>
    </w:p>
    <w:p w14:paraId="560A1D25" w14:textId="77777777" w:rsidR="00C115F7" w:rsidRDefault="00012C0F">
      <w:pPr>
        <w:pStyle w:val="4"/>
        <w:ind w:left="-5"/>
      </w:pPr>
      <w:r>
        <w:rPr>
          <w:rStyle w:val="translated-span"/>
        </w:rPr>
        <w:t xml:space="preserve">2.1. </w:t>
      </w:r>
      <w:r>
        <w:rPr>
          <w:rStyle w:val="translated-span"/>
        </w:rPr>
        <w:t>软件安装</w:t>
      </w:r>
    </w:p>
    <w:p w14:paraId="5D0CE9B5" w14:textId="77777777" w:rsidR="00C115F7" w:rsidRDefault="00012C0F">
      <w:pPr>
        <w:spacing w:after="275" w:line="256" w:lineRule="auto"/>
        <w:ind w:right="15"/>
      </w:pPr>
      <w:r>
        <w:rPr>
          <w:rStyle w:val="translated-span"/>
        </w:rPr>
        <w:t>将</w:t>
      </w:r>
      <w:r>
        <w:rPr>
          <w:rStyle w:val="translated-span"/>
        </w:rPr>
        <w:t>Samba</w:t>
      </w:r>
      <w:r>
        <w:rPr>
          <w:rStyle w:val="translated-span"/>
        </w:rPr>
        <w:t>与</w:t>
      </w:r>
      <w:r>
        <w:rPr>
          <w:rStyle w:val="translated-span"/>
        </w:rPr>
        <w:t>LDAP</w:t>
      </w:r>
      <w:r>
        <w:rPr>
          <w:rStyle w:val="translated-span"/>
        </w:rPr>
        <w:t>集成时需要两个包：</w:t>
      </w:r>
      <w:r>
        <w:rPr>
          <w:rStyle w:val="translated-span"/>
        </w:rPr>
        <w:t>Samba</w:t>
      </w:r>
      <w:r>
        <w:rPr>
          <w:rStyle w:val="translated-span"/>
        </w:rPr>
        <w:t>和</w:t>
      </w:r>
      <w:proofErr w:type="spellStart"/>
      <w:r>
        <w:rPr>
          <w:rStyle w:val="translated-span"/>
        </w:rPr>
        <w:t>smbldap</w:t>
      </w:r>
      <w:proofErr w:type="spellEnd"/>
      <w:r>
        <w:rPr>
          <w:rStyle w:val="translated-span"/>
        </w:rPr>
        <w:t>工具。</w:t>
      </w:r>
    </w:p>
    <w:p w14:paraId="536EB9B7" w14:textId="77777777" w:rsidR="00C115F7" w:rsidRDefault="00012C0F">
      <w:pPr>
        <w:spacing w:after="209"/>
        <w:ind w:right="15"/>
      </w:pPr>
      <w:r>
        <w:rPr>
          <w:rStyle w:val="translated-span"/>
        </w:rPr>
        <w:t>严格来说，不需要</w:t>
      </w:r>
      <w:proofErr w:type="spellStart"/>
      <w:r>
        <w:rPr>
          <w:rStyle w:val="translated-span"/>
        </w:rPr>
        <w:t>smbldap</w:t>
      </w:r>
      <w:proofErr w:type="spellEnd"/>
      <w:r>
        <w:rPr>
          <w:rStyle w:val="translated-span"/>
        </w:rPr>
        <w:t xml:space="preserve"> tools</w:t>
      </w:r>
      <w:r>
        <w:rPr>
          <w:rStyle w:val="translated-span"/>
        </w:rPr>
        <w:t>包，但除非您有其他方法在</w:t>
      </w:r>
      <w:r>
        <w:rPr>
          <w:rStyle w:val="translated-span"/>
        </w:rPr>
        <w:t>LDAP</w:t>
      </w:r>
      <w:r>
        <w:rPr>
          <w:rStyle w:val="translated-span"/>
        </w:rPr>
        <w:t>上下文中管理各种</w:t>
      </w:r>
      <w:r>
        <w:rPr>
          <w:rStyle w:val="translated-span"/>
        </w:rPr>
        <w:t>Samba</w:t>
      </w:r>
      <w:r>
        <w:rPr>
          <w:rStyle w:val="translated-span"/>
        </w:rPr>
        <w:t>实体（用户、组、计算机），否则您应该安装它。</w:t>
      </w:r>
    </w:p>
    <w:p w14:paraId="59D79013" w14:textId="77777777" w:rsidR="00C115F7" w:rsidRDefault="00012C0F">
      <w:pPr>
        <w:spacing w:after="0" w:line="873" w:lineRule="auto"/>
        <w:ind w:left="-5" w:right="5941"/>
      </w:pPr>
      <w:r>
        <w:rPr>
          <w:rStyle w:val="translated-span"/>
        </w:rPr>
        <w:t>立即安装这些软件包：</w:t>
      </w:r>
      <w:proofErr w:type="spellStart"/>
      <w:r>
        <w:rPr>
          <w:rStyle w:val="translated-span"/>
          <w:rFonts w:ascii="Courier New" w:hAnsi="Courier New" w:cs="Courier New"/>
          <w:b/>
          <w:bCs/>
          <w:sz w:val="18"/>
          <w:szCs w:val="18"/>
        </w:rPr>
        <w:t>sudoapt</w:t>
      </w:r>
      <w:proofErr w:type="spellEnd"/>
      <w:r>
        <w:rPr>
          <w:rStyle w:val="translated-span"/>
          <w:rFonts w:ascii="Courier New" w:hAnsi="Courier New" w:cs="Courier New"/>
          <w:b/>
          <w:bCs/>
          <w:sz w:val="18"/>
          <w:szCs w:val="18"/>
        </w:rPr>
        <w:t>安装</w:t>
      </w:r>
      <w:r>
        <w:rPr>
          <w:rStyle w:val="translated-span"/>
          <w:rFonts w:ascii="Courier New" w:hAnsi="Courier New" w:cs="Courier New"/>
          <w:b/>
          <w:bCs/>
          <w:sz w:val="18"/>
          <w:szCs w:val="18"/>
        </w:rPr>
        <w:t xml:space="preserve">samba </w:t>
      </w:r>
      <w:proofErr w:type="spellStart"/>
      <w:r>
        <w:rPr>
          <w:rStyle w:val="translated-span"/>
          <w:rFonts w:ascii="Courier New" w:hAnsi="Courier New" w:cs="Courier New"/>
          <w:b/>
          <w:bCs/>
          <w:sz w:val="18"/>
          <w:szCs w:val="18"/>
        </w:rPr>
        <w:t>smbdap</w:t>
      </w:r>
      <w:proofErr w:type="spellEnd"/>
      <w:r>
        <w:rPr>
          <w:rStyle w:val="translated-span"/>
          <w:rFonts w:ascii="Courier New" w:hAnsi="Courier New" w:cs="Courier New"/>
          <w:b/>
          <w:bCs/>
          <w:sz w:val="18"/>
          <w:szCs w:val="18"/>
        </w:rPr>
        <w:t>工具</w:t>
      </w:r>
    </w:p>
    <w:p w14:paraId="3DBF06A3" w14:textId="77777777" w:rsidR="00C115F7" w:rsidRDefault="00012C0F">
      <w:pPr>
        <w:pStyle w:val="4"/>
        <w:ind w:left="-5"/>
      </w:pPr>
      <w:r>
        <w:rPr>
          <w:rStyle w:val="translated-span"/>
        </w:rPr>
        <w:t>2.2. LDAP</w:t>
      </w:r>
      <w:r>
        <w:rPr>
          <w:rStyle w:val="translated-span"/>
        </w:rPr>
        <w:t>配置</w:t>
      </w:r>
    </w:p>
    <w:p w14:paraId="646E7DF8" w14:textId="77777777" w:rsidR="00C115F7" w:rsidRDefault="00012C0F">
      <w:pPr>
        <w:spacing w:after="238"/>
        <w:ind w:right="15"/>
      </w:pPr>
      <w:r>
        <w:rPr>
          <w:rStyle w:val="translated-span"/>
        </w:rPr>
        <w:t>我们现在将配置</w:t>
      </w:r>
      <w:r>
        <w:rPr>
          <w:rStyle w:val="translated-span"/>
        </w:rPr>
        <w:t>LDAP</w:t>
      </w:r>
      <w:r>
        <w:rPr>
          <w:rStyle w:val="translated-span"/>
        </w:rPr>
        <w:t>服务器，以便它能够容纳</w:t>
      </w:r>
      <w:r>
        <w:rPr>
          <w:rStyle w:val="translated-span"/>
        </w:rPr>
        <w:t>Samba</w:t>
      </w:r>
      <w:r>
        <w:rPr>
          <w:rStyle w:val="translated-span"/>
        </w:rPr>
        <w:t>数据。在本节中，我们将执行三项任务：</w:t>
      </w:r>
    </w:p>
    <w:p w14:paraId="7DE37C5D" w14:textId="77777777" w:rsidR="00C115F7" w:rsidRDefault="00012C0F">
      <w:pPr>
        <w:spacing w:after="156" w:line="256" w:lineRule="auto"/>
        <w:ind w:left="440" w:right="15" w:hanging="440"/>
      </w:pPr>
      <w:r>
        <w:t>1.</w:t>
      </w:r>
      <w:r>
        <w:rPr>
          <w:sz w:val="14"/>
          <w:szCs w:val="14"/>
        </w:rPr>
        <w:t xml:space="preserve">         </w:t>
      </w:r>
      <w:r>
        <w:rPr>
          <w:rStyle w:val="translated-span"/>
        </w:rPr>
        <w:t>导入架构</w:t>
      </w:r>
    </w:p>
    <w:p w14:paraId="1B2703DC" w14:textId="77777777" w:rsidR="00C115F7" w:rsidRDefault="00012C0F">
      <w:pPr>
        <w:spacing w:after="156" w:line="256" w:lineRule="auto"/>
        <w:ind w:left="440" w:right="15" w:hanging="440"/>
      </w:pPr>
      <w:r>
        <w:t>2.</w:t>
      </w:r>
      <w:r>
        <w:rPr>
          <w:sz w:val="14"/>
          <w:szCs w:val="14"/>
        </w:rPr>
        <w:t xml:space="preserve">         </w:t>
      </w:r>
      <w:r>
        <w:rPr>
          <w:rStyle w:val="translated-span"/>
        </w:rPr>
        <w:t>索引一些条目</w:t>
      </w:r>
    </w:p>
    <w:p w14:paraId="42CBBD01" w14:textId="77777777" w:rsidR="00C115F7" w:rsidRDefault="00012C0F">
      <w:pPr>
        <w:spacing w:after="280" w:line="256" w:lineRule="auto"/>
        <w:ind w:left="440" w:right="15" w:hanging="440"/>
      </w:pPr>
      <w:r>
        <w:t>3.</w:t>
      </w:r>
      <w:r>
        <w:rPr>
          <w:sz w:val="14"/>
          <w:szCs w:val="14"/>
        </w:rPr>
        <w:t xml:space="preserve">         </w:t>
      </w:r>
      <w:r>
        <w:rPr>
          <w:rStyle w:val="translated-span"/>
        </w:rPr>
        <w:t>添加对象</w:t>
      </w:r>
    </w:p>
    <w:p w14:paraId="1D1E9E0A" w14:textId="77777777" w:rsidR="00C115F7" w:rsidRDefault="00012C0F">
      <w:pPr>
        <w:pStyle w:val="5"/>
        <w:ind w:left="-5"/>
      </w:pPr>
      <w:r>
        <w:rPr>
          <w:rStyle w:val="translated-span"/>
        </w:rPr>
        <w:t>2.2.1. Samba</w:t>
      </w:r>
      <w:r>
        <w:rPr>
          <w:rStyle w:val="translated-span"/>
        </w:rPr>
        <w:t>模式</w:t>
      </w:r>
    </w:p>
    <w:p w14:paraId="3AA1B4D5" w14:textId="77777777" w:rsidR="00C115F7" w:rsidRDefault="00012C0F">
      <w:pPr>
        <w:spacing w:after="0"/>
        <w:ind w:right="15"/>
      </w:pPr>
      <w:r>
        <w:rPr>
          <w:rStyle w:val="translated-span"/>
        </w:rPr>
        <w:t>为了将</w:t>
      </w:r>
      <w:proofErr w:type="spellStart"/>
      <w:r>
        <w:rPr>
          <w:rStyle w:val="translated-span"/>
        </w:rPr>
        <w:t>OpenLDAP</w:t>
      </w:r>
      <w:proofErr w:type="spellEnd"/>
      <w:r>
        <w:rPr>
          <w:rStyle w:val="translated-span"/>
        </w:rPr>
        <w:t>用作</w:t>
      </w:r>
      <w:r>
        <w:rPr>
          <w:rStyle w:val="translated-span"/>
        </w:rPr>
        <w:t>Samba</w:t>
      </w:r>
      <w:r>
        <w:rPr>
          <w:rStyle w:val="translated-span"/>
        </w:rPr>
        <w:t>的后端，逻辑上，</w:t>
      </w:r>
      <w:r>
        <w:rPr>
          <w:rStyle w:val="translated-span"/>
        </w:rPr>
        <w:t>DIT</w:t>
      </w:r>
      <w:r>
        <w:rPr>
          <w:rStyle w:val="translated-span"/>
        </w:rPr>
        <w:t>需要使用能够正确描述</w:t>
      </w:r>
      <w:r>
        <w:rPr>
          <w:rStyle w:val="translated-span"/>
        </w:rPr>
        <w:t>Samba</w:t>
      </w:r>
      <w:r>
        <w:rPr>
          <w:rStyle w:val="translated-span"/>
        </w:rPr>
        <w:t>数据的属性。这些属性可以通过引入</w:t>
      </w:r>
      <w:r>
        <w:rPr>
          <w:rStyle w:val="translated-span"/>
        </w:rPr>
        <w:t>Samba LDAP</w:t>
      </w:r>
      <w:r>
        <w:rPr>
          <w:rStyle w:val="translated-span"/>
        </w:rPr>
        <w:t>模式来获得。</w:t>
      </w:r>
    </w:p>
    <w:p w14:paraId="68A328FE" w14:textId="77777777" w:rsidR="00C115F7" w:rsidRDefault="00012C0F">
      <w:pPr>
        <w:spacing w:after="275" w:line="256" w:lineRule="auto"/>
        <w:ind w:right="15"/>
      </w:pPr>
      <w:r>
        <w:rPr>
          <w:rStyle w:val="translated-span"/>
        </w:rPr>
        <w:t>我们现在就开始吧。</w:t>
      </w:r>
    </w:p>
    <w:p w14:paraId="56687B67" w14:textId="77777777" w:rsidR="00C115F7" w:rsidRDefault="00012C0F">
      <w:pPr>
        <w:spacing w:after="291" w:line="264" w:lineRule="auto"/>
        <w:ind w:right="221"/>
      </w:pPr>
      <w:r>
        <w:rPr>
          <w:noProof/>
        </w:rPr>
        <w:drawing>
          <wp:anchor distT="0" distB="0" distL="114300" distR="114300" simplePos="0" relativeHeight="251699200" behindDoc="0" locked="0" layoutInCell="1" allowOverlap="0" wp14:anchorId="023D138D" wp14:editId="7C23BA7F">
            <wp:simplePos x="0" y="0"/>
            <wp:positionH relativeFrom="column">
              <wp:align>left</wp:align>
            </wp:positionH>
            <wp:positionV relativeFrom="line">
              <wp:posOffset>0</wp:posOffset>
            </wp:positionV>
            <wp:extent cx="304800" cy="9525"/>
            <wp:effectExtent l="0" t="0" r="0" b="0"/>
            <wp:wrapSquare wrapText="bothSides"/>
            <wp:docPr id="161"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有关模式及其安装的更多信息，请参见第</w:t>
      </w:r>
      <w:r>
        <w:rPr>
          <w:rStyle w:val="translated-span"/>
        </w:rPr>
        <w:t>1.4</w:t>
      </w:r>
      <w:r>
        <w:rPr>
          <w:rStyle w:val="translated-span"/>
        </w:rPr>
        <w:t>节</w:t>
      </w:r>
      <w:r>
        <w:rPr>
          <w:rStyle w:val="translated-span"/>
        </w:rPr>
        <w:t>“</w:t>
      </w:r>
      <w:r>
        <w:rPr>
          <w:rStyle w:val="translated-span"/>
        </w:rPr>
        <w:t>修改</w:t>
      </w:r>
      <w:proofErr w:type="spellStart"/>
      <w:r>
        <w:rPr>
          <w:rStyle w:val="translated-span"/>
        </w:rPr>
        <w:t>slapd</w:t>
      </w:r>
      <w:proofErr w:type="spellEnd"/>
      <w:r>
        <w:rPr>
          <w:rStyle w:val="translated-span"/>
        </w:rPr>
        <w:t>配置数据库</w:t>
      </w:r>
      <w:r>
        <w:rPr>
          <w:rStyle w:val="translated-span"/>
        </w:rPr>
        <w:t>”[p.120]</w:t>
      </w:r>
      <w:r>
        <w:rPr>
          <w:rStyle w:val="translated-span"/>
        </w:rPr>
        <w:t>。</w:t>
      </w:r>
    </w:p>
    <w:p w14:paraId="0153042D" w14:textId="77777777" w:rsidR="00C115F7" w:rsidRDefault="00012C0F">
      <w:pPr>
        <w:ind w:left="440" w:right="15" w:hanging="440"/>
      </w:pPr>
      <w:r>
        <w:lastRenderedPageBreak/>
        <w:t>1.</w:t>
      </w:r>
      <w:r>
        <w:rPr>
          <w:sz w:val="14"/>
          <w:szCs w:val="14"/>
        </w:rPr>
        <w:t xml:space="preserve">         </w:t>
      </w:r>
      <w:r>
        <w:rPr>
          <w:rStyle w:val="translated-span"/>
        </w:rPr>
        <w:t>该模式可以在现在安装的</w:t>
      </w:r>
      <w:r>
        <w:rPr>
          <w:rStyle w:val="translated-span"/>
        </w:rPr>
        <w:t>samba</w:t>
      </w:r>
      <w:r>
        <w:rPr>
          <w:rStyle w:val="translated-span"/>
        </w:rPr>
        <w:t>包中找到，并且已经是</w:t>
      </w:r>
      <w:proofErr w:type="spellStart"/>
      <w:r>
        <w:rPr>
          <w:rStyle w:val="translated-span"/>
        </w:rPr>
        <w:t>ldif</w:t>
      </w:r>
      <w:proofErr w:type="spellEnd"/>
      <w:r>
        <w:rPr>
          <w:rStyle w:val="translated-span"/>
        </w:rPr>
        <w:t>格式。我们可以通过一个简单的命令导入它：</w:t>
      </w:r>
    </w:p>
    <w:p w14:paraId="68D3D915" w14:textId="77777777" w:rsidR="00C115F7" w:rsidRDefault="00012C0F">
      <w:pPr>
        <w:spacing w:after="168" w:line="304" w:lineRule="auto"/>
        <w:ind w:left="450" w:right="27"/>
      </w:pPr>
      <w:proofErr w:type="spellStart"/>
      <w:r>
        <w:rPr>
          <w:rStyle w:val="translated-span"/>
          <w:rFonts w:ascii="Courier New" w:hAnsi="Courier New" w:cs="Courier New"/>
          <w:b/>
          <w:bCs/>
          <w:sz w:val="18"/>
          <w:szCs w:val="18"/>
        </w:rPr>
        <w:t>zcat</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usr</w:t>
      </w:r>
      <w:proofErr w:type="spellEnd"/>
      <w:r>
        <w:rPr>
          <w:rStyle w:val="translated-span"/>
          <w:rFonts w:ascii="Courier New" w:hAnsi="Courier New" w:cs="Courier New"/>
          <w:b/>
          <w:bCs/>
          <w:sz w:val="18"/>
          <w:szCs w:val="18"/>
        </w:rPr>
        <w:t xml:space="preserve">/share/doc/samba/examples/LDAP/samba.ldif.gz | </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ldapadd</w:t>
      </w:r>
      <w:proofErr w:type="spellEnd"/>
      <w:r>
        <w:rPr>
          <w:rStyle w:val="translated-span"/>
          <w:rFonts w:ascii="Courier New" w:hAnsi="Courier New" w:cs="Courier New"/>
          <w:b/>
          <w:bCs/>
          <w:sz w:val="18"/>
          <w:szCs w:val="18"/>
        </w:rPr>
        <w:t>-Q-Y EXTERNAL-H ldapi:///</w:t>
      </w:r>
    </w:p>
    <w:p w14:paraId="223BF750" w14:textId="77777777" w:rsidR="00C115F7" w:rsidRDefault="00012C0F">
      <w:pPr>
        <w:spacing w:after="417"/>
        <w:ind w:left="440" w:right="15" w:hanging="440"/>
      </w:pPr>
      <w:r>
        <w:t>2.</w:t>
      </w:r>
      <w:r>
        <w:rPr>
          <w:sz w:val="14"/>
          <w:szCs w:val="14"/>
        </w:rPr>
        <w:t xml:space="preserve">         </w:t>
      </w:r>
      <w:r>
        <w:rPr>
          <w:rStyle w:val="translated-span"/>
        </w:rPr>
        <w:t>要查询和</w:t>
      </w:r>
      <w:proofErr w:type="gramStart"/>
      <w:r>
        <w:rPr>
          <w:rStyle w:val="translated-span"/>
        </w:rPr>
        <w:t>查看此</w:t>
      </w:r>
      <w:proofErr w:type="gramEnd"/>
      <w:r>
        <w:rPr>
          <w:rStyle w:val="translated-span"/>
        </w:rPr>
        <w:t>新架构，请执行以下操作：</w:t>
      </w:r>
    </w:p>
    <w:p w14:paraId="718B8097" w14:textId="77777777" w:rsidR="00C115F7" w:rsidRDefault="00012C0F">
      <w:pPr>
        <w:spacing w:after="333" w:line="256" w:lineRule="auto"/>
        <w:ind w:left="8" w:firstLine="0"/>
        <w:jc w:val="center"/>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ldapsearch</w:t>
      </w:r>
      <w:proofErr w:type="spellEnd"/>
      <w:r>
        <w:rPr>
          <w:rStyle w:val="translated-span"/>
          <w:rFonts w:ascii="Courier New" w:hAnsi="Courier New" w:cs="Courier New"/>
          <w:b/>
          <w:bCs/>
          <w:sz w:val="18"/>
          <w:szCs w:val="18"/>
        </w:rPr>
        <w:t xml:space="preserve">-Q-LLL-Y EXTERNAL-H ldapi://-b </w:t>
      </w:r>
      <w:proofErr w:type="spellStart"/>
      <w:r>
        <w:rPr>
          <w:rStyle w:val="translated-span"/>
          <w:rFonts w:ascii="Courier New" w:hAnsi="Courier New" w:cs="Courier New"/>
          <w:b/>
          <w:bCs/>
          <w:sz w:val="18"/>
          <w:szCs w:val="18"/>
        </w:rPr>
        <w:t>cn</w:t>
      </w:r>
      <w:proofErr w:type="spellEnd"/>
      <w:r>
        <w:rPr>
          <w:rStyle w:val="translated-span"/>
          <w:rFonts w:ascii="Courier New" w:hAnsi="Courier New" w:cs="Courier New"/>
          <w:b/>
          <w:bCs/>
          <w:sz w:val="18"/>
          <w:szCs w:val="18"/>
        </w:rPr>
        <w:t>=schema</w:t>
      </w:r>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cn</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config&amp;apos;cn</w:t>
      </w:r>
      <w:proofErr w:type="spellEnd"/>
      <w:r>
        <w:rPr>
          <w:rStyle w:val="translated-span"/>
          <w:rFonts w:ascii="Courier New" w:hAnsi="Courier New" w:cs="Courier New"/>
          <w:b/>
          <w:bCs/>
          <w:sz w:val="18"/>
          <w:szCs w:val="18"/>
        </w:rPr>
        <w:t>=*samba*&amp;apos;</w:t>
      </w:r>
    </w:p>
    <w:p w14:paraId="0FD11A78" w14:textId="77777777" w:rsidR="00C115F7" w:rsidRDefault="00012C0F">
      <w:pPr>
        <w:pStyle w:val="5"/>
        <w:spacing w:after="291"/>
        <w:ind w:left="-5"/>
      </w:pPr>
      <w:r>
        <w:rPr>
          <w:rStyle w:val="translated-span"/>
        </w:rPr>
        <w:t xml:space="preserve">2.2.2. </w:t>
      </w:r>
      <w:r>
        <w:rPr>
          <w:rStyle w:val="translated-span"/>
        </w:rPr>
        <w:t>桑巴指数</w:t>
      </w:r>
    </w:p>
    <w:p w14:paraId="63F11993" w14:textId="77777777" w:rsidR="00C115F7" w:rsidRDefault="00012C0F">
      <w:pPr>
        <w:spacing w:after="244"/>
        <w:ind w:right="15"/>
      </w:pPr>
      <w:r>
        <w:rPr>
          <w:rStyle w:val="translated-span"/>
        </w:rPr>
        <w:t>既然</w:t>
      </w:r>
      <w:proofErr w:type="spellStart"/>
      <w:r>
        <w:rPr>
          <w:rStyle w:val="translated-span"/>
        </w:rPr>
        <w:t>slapd</w:t>
      </w:r>
      <w:proofErr w:type="spellEnd"/>
      <w:r>
        <w:rPr>
          <w:rStyle w:val="translated-span"/>
        </w:rPr>
        <w:t>已经了解了</w:t>
      </w:r>
      <w:r>
        <w:rPr>
          <w:rStyle w:val="translated-span"/>
        </w:rPr>
        <w:t>Samba</w:t>
      </w:r>
      <w:r>
        <w:rPr>
          <w:rStyle w:val="translated-span"/>
        </w:rPr>
        <w:t>属性，我们可以基于它们设置一些索引。当客户端在</w:t>
      </w:r>
      <w:r>
        <w:rPr>
          <w:rStyle w:val="translated-span"/>
        </w:rPr>
        <w:t>DIT</w:t>
      </w:r>
      <w:r>
        <w:rPr>
          <w:rStyle w:val="translated-span"/>
        </w:rPr>
        <w:t>上执行筛选搜索时，索引条目是一种提高性能的方法。</w:t>
      </w:r>
    </w:p>
    <w:p w14:paraId="336F0E25" w14:textId="77777777" w:rsidR="00C115F7" w:rsidRDefault="00012C0F">
      <w:pPr>
        <w:spacing w:after="418"/>
        <w:ind w:right="15"/>
      </w:pPr>
      <w:r>
        <w:rPr>
          <w:rStyle w:val="translated-span"/>
        </w:rPr>
        <w:t>创建包含以下内容的文件</w:t>
      </w:r>
      <w:proofErr w:type="spellStart"/>
      <w:r>
        <w:rPr>
          <w:rStyle w:val="translated-span"/>
        </w:rPr>
        <w:t>samba_index.ldif</w:t>
      </w:r>
      <w:proofErr w:type="spellEnd"/>
      <w:r>
        <w:rPr>
          <w:rStyle w:val="translated-span"/>
        </w:rPr>
        <w:t>：</w:t>
      </w:r>
    </w:p>
    <w:p w14:paraId="467E70F1" w14:textId="77777777" w:rsidR="00C115F7" w:rsidRDefault="00012C0F">
      <w:pPr>
        <w:spacing w:after="293" w:line="304" w:lineRule="auto"/>
        <w:ind w:left="-5" w:right="6046"/>
      </w:pPr>
      <w:proofErr w:type="spellStart"/>
      <w:r>
        <w:rPr>
          <w:rStyle w:val="translated-span"/>
          <w:rFonts w:ascii="Courier New" w:hAnsi="Courier New" w:cs="Courier New"/>
          <w:sz w:val="18"/>
          <w:szCs w:val="18"/>
        </w:rPr>
        <w:t>dn:olcDatabase</w:t>
      </w:r>
      <w:proofErr w:type="spellEnd"/>
      <w:r>
        <w:rPr>
          <w:rStyle w:val="translated-span"/>
          <w:rFonts w:ascii="Courier New" w:hAnsi="Courier New" w:cs="Courier New"/>
          <w:sz w:val="18"/>
          <w:szCs w:val="18"/>
        </w:rPr>
        <w:t>={1}</w:t>
      </w:r>
      <w:proofErr w:type="spellStart"/>
      <w:r>
        <w:rPr>
          <w:rStyle w:val="translated-span"/>
          <w:rFonts w:ascii="Courier New" w:hAnsi="Courier New" w:cs="Courier New"/>
          <w:sz w:val="18"/>
          <w:szCs w:val="18"/>
        </w:rPr>
        <w:t>mdb</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 xml:space="preserve">=config </w:t>
      </w:r>
      <w:proofErr w:type="spellStart"/>
      <w:r>
        <w:rPr>
          <w:rStyle w:val="translated-span"/>
          <w:rFonts w:ascii="Courier New" w:hAnsi="Courier New" w:cs="Courier New"/>
          <w:sz w:val="18"/>
          <w:szCs w:val="18"/>
        </w:rPr>
        <w:t>changetype:modify</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replace:olcDbIndex</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olcDbIndex:objectClass</w:t>
      </w:r>
      <w:proofErr w:type="spellEnd"/>
      <w:r>
        <w:rPr>
          <w:rStyle w:val="translated-span"/>
          <w:rFonts w:ascii="Courier New" w:hAnsi="Courier New" w:cs="Courier New"/>
          <w:sz w:val="18"/>
          <w:szCs w:val="18"/>
        </w:rPr>
        <w:t xml:space="preserve"> eq </w:t>
      </w:r>
      <w:proofErr w:type="spellStart"/>
      <w:r>
        <w:rPr>
          <w:rStyle w:val="translated-span"/>
          <w:rFonts w:ascii="Courier New" w:hAnsi="Courier New" w:cs="Courier New"/>
          <w:sz w:val="18"/>
          <w:szCs w:val="18"/>
        </w:rPr>
        <w:t>olcDbIndex:uidNumber</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gidNumber</w:t>
      </w:r>
      <w:proofErr w:type="spellEnd"/>
      <w:r>
        <w:rPr>
          <w:rStyle w:val="translated-span"/>
          <w:rFonts w:ascii="Courier New" w:hAnsi="Courier New" w:cs="Courier New"/>
          <w:sz w:val="18"/>
          <w:szCs w:val="18"/>
        </w:rPr>
        <w:t xml:space="preserve"> eq </w:t>
      </w:r>
      <w:proofErr w:type="spellStart"/>
      <w:r>
        <w:rPr>
          <w:rStyle w:val="translated-span"/>
          <w:rFonts w:ascii="Courier New" w:hAnsi="Courier New" w:cs="Courier New"/>
          <w:sz w:val="18"/>
          <w:szCs w:val="18"/>
        </w:rPr>
        <w:t>olcDbIndex:loginShell</w:t>
      </w:r>
      <w:proofErr w:type="spellEnd"/>
      <w:r>
        <w:rPr>
          <w:rStyle w:val="translated-span"/>
          <w:rFonts w:ascii="Courier New" w:hAnsi="Courier New" w:cs="Courier New"/>
          <w:sz w:val="18"/>
          <w:szCs w:val="18"/>
        </w:rPr>
        <w:t xml:space="preserve"> eq </w:t>
      </w:r>
      <w:proofErr w:type="spellStart"/>
      <w:r>
        <w:rPr>
          <w:rStyle w:val="translated-span"/>
          <w:rFonts w:ascii="Courier New" w:hAnsi="Courier New" w:cs="Courier New"/>
          <w:sz w:val="18"/>
          <w:szCs w:val="18"/>
        </w:rPr>
        <w:t>olcDbIndex:uid</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 xml:space="preserve"> eq</w:t>
      </w:r>
      <w:r>
        <w:rPr>
          <w:rStyle w:val="translated-span"/>
          <w:rFonts w:ascii="Courier New" w:hAnsi="Courier New" w:cs="Courier New"/>
          <w:sz w:val="18"/>
          <w:szCs w:val="18"/>
        </w:rPr>
        <w:t>，</w:t>
      </w:r>
      <w:r>
        <w:rPr>
          <w:rStyle w:val="translated-span"/>
          <w:rFonts w:ascii="Courier New" w:hAnsi="Courier New" w:cs="Courier New"/>
          <w:sz w:val="18"/>
          <w:szCs w:val="18"/>
        </w:rPr>
        <w:t xml:space="preserve">sub </w:t>
      </w:r>
      <w:proofErr w:type="spellStart"/>
      <w:r>
        <w:rPr>
          <w:rStyle w:val="translated-span"/>
          <w:rFonts w:ascii="Courier New" w:hAnsi="Courier New" w:cs="Courier New"/>
          <w:sz w:val="18"/>
          <w:szCs w:val="18"/>
        </w:rPr>
        <w:t>olcDbIndex:memberUid</w:t>
      </w:r>
      <w:proofErr w:type="spellEnd"/>
      <w:r>
        <w:rPr>
          <w:rStyle w:val="translated-span"/>
          <w:rFonts w:ascii="Courier New" w:hAnsi="Courier New" w:cs="Courier New"/>
          <w:sz w:val="18"/>
          <w:szCs w:val="18"/>
        </w:rPr>
        <w:t xml:space="preserve"> eq</w:t>
      </w:r>
      <w:r>
        <w:rPr>
          <w:rStyle w:val="translated-span"/>
          <w:rFonts w:ascii="Courier New" w:hAnsi="Courier New" w:cs="Courier New"/>
          <w:sz w:val="18"/>
          <w:szCs w:val="18"/>
        </w:rPr>
        <w:t>，</w:t>
      </w:r>
      <w:r>
        <w:rPr>
          <w:rStyle w:val="translated-span"/>
          <w:rFonts w:ascii="Courier New" w:hAnsi="Courier New" w:cs="Courier New"/>
          <w:sz w:val="18"/>
          <w:szCs w:val="18"/>
        </w:rPr>
        <w:t xml:space="preserve">sub </w:t>
      </w:r>
      <w:proofErr w:type="spellStart"/>
      <w:r>
        <w:rPr>
          <w:rStyle w:val="translated-span"/>
          <w:rFonts w:ascii="Courier New" w:hAnsi="Courier New" w:cs="Courier New"/>
          <w:sz w:val="18"/>
          <w:szCs w:val="18"/>
        </w:rPr>
        <w:t>olcDbIndex:member</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uniqueMember</w:t>
      </w:r>
      <w:proofErr w:type="spellEnd"/>
      <w:r>
        <w:rPr>
          <w:rStyle w:val="translated-span"/>
          <w:rFonts w:ascii="Courier New" w:hAnsi="Courier New" w:cs="Courier New"/>
          <w:sz w:val="18"/>
          <w:szCs w:val="18"/>
        </w:rPr>
        <w:t xml:space="preserve"> eq </w:t>
      </w:r>
      <w:proofErr w:type="spellStart"/>
      <w:r>
        <w:rPr>
          <w:rStyle w:val="translated-span"/>
          <w:rFonts w:ascii="Courier New" w:hAnsi="Courier New" w:cs="Courier New"/>
          <w:sz w:val="18"/>
          <w:szCs w:val="18"/>
        </w:rPr>
        <w:t>olcDbIndex:sambaSID</w:t>
      </w:r>
      <w:proofErr w:type="spellEnd"/>
      <w:r>
        <w:rPr>
          <w:rStyle w:val="translated-span"/>
          <w:rFonts w:ascii="Courier New" w:hAnsi="Courier New" w:cs="Courier New"/>
          <w:sz w:val="18"/>
          <w:szCs w:val="18"/>
        </w:rPr>
        <w:t xml:space="preserve"> eq </w:t>
      </w:r>
      <w:proofErr w:type="spellStart"/>
      <w:r>
        <w:rPr>
          <w:rStyle w:val="translated-span"/>
          <w:rFonts w:ascii="Courier New" w:hAnsi="Courier New" w:cs="Courier New"/>
          <w:sz w:val="18"/>
          <w:szCs w:val="18"/>
        </w:rPr>
        <w:t>olcDbIndex:sambaPrimaryGroupSID</w:t>
      </w:r>
      <w:proofErr w:type="spellEnd"/>
      <w:r>
        <w:rPr>
          <w:rStyle w:val="translated-span"/>
          <w:rFonts w:ascii="Courier New" w:hAnsi="Courier New" w:cs="Courier New"/>
          <w:sz w:val="18"/>
          <w:szCs w:val="18"/>
        </w:rPr>
        <w:t xml:space="preserve"> eq </w:t>
      </w:r>
      <w:proofErr w:type="spellStart"/>
      <w:r>
        <w:rPr>
          <w:rStyle w:val="translated-span"/>
          <w:rFonts w:ascii="Courier New" w:hAnsi="Courier New" w:cs="Courier New"/>
          <w:sz w:val="18"/>
          <w:szCs w:val="18"/>
        </w:rPr>
        <w:t>olcDbIndex:sambaGroupType</w:t>
      </w:r>
      <w:proofErr w:type="spellEnd"/>
      <w:r>
        <w:rPr>
          <w:rStyle w:val="translated-span"/>
          <w:rFonts w:ascii="Courier New" w:hAnsi="Courier New" w:cs="Courier New"/>
          <w:sz w:val="18"/>
          <w:szCs w:val="18"/>
        </w:rPr>
        <w:t xml:space="preserve"> eq </w:t>
      </w:r>
      <w:proofErr w:type="spellStart"/>
      <w:r>
        <w:rPr>
          <w:rStyle w:val="translated-span"/>
          <w:rFonts w:ascii="Courier New" w:hAnsi="Courier New" w:cs="Courier New"/>
          <w:sz w:val="18"/>
          <w:szCs w:val="18"/>
        </w:rPr>
        <w:t>olcDbIndex:sambaSIDList</w:t>
      </w:r>
      <w:proofErr w:type="spellEnd"/>
      <w:r>
        <w:rPr>
          <w:rStyle w:val="translated-span"/>
          <w:rFonts w:ascii="Courier New" w:hAnsi="Courier New" w:cs="Courier New"/>
          <w:sz w:val="18"/>
          <w:szCs w:val="18"/>
        </w:rPr>
        <w:t xml:space="preserve"> eq </w:t>
      </w:r>
      <w:proofErr w:type="spellStart"/>
      <w:r>
        <w:rPr>
          <w:rStyle w:val="translated-span"/>
          <w:rFonts w:ascii="Courier New" w:hAnsi="Courier New" w:cs="Courier New"/>
          <w:sz w:val="18"/>
          <w:szCs w:val="18"/>
        </w:rPr>
        <w:t>olcDbIndex:sambaDomainName</w:t>
      </w:r>
      <w:proofErr w:type="spellEnd"/>
      <w:r>
        <w:rPr>
          <w:rStyle w:val="translated-span"/>
          <w:rFonts w:ascii="Courier New" w:hAnsi="Courier New" w:cs="Courier New"/>
          <w:sz w:val="18"/>
          <w:szCs w:val="18"/>
        </w:rPr>
        <w:t xml:space="preserve"> eq </w:t>
      </w:r>
      <w:proofErr w:type="spellStart"/>
      <w:r>
        <w:rPr>
          <w:rStyle w:val="translated-span"/>
          <w:rFonts w:ascii="Courier New" w:hAnsi="Courier New" w:cs="Courier New"/>
          <w:sz w:val="18"/>
          <w:szCs w:val="18"/>
        </w:rPr>
        <w:t>olcDbIndex:default</w:t>
      </w:r>
      <w:proofErr w:type="spellEnd"/>
      <w:r>
        <w:rPr>
          <w:rStyle w:val="translated-span"/>
          <w:rFonts w:ascii="Courier New" w:hAnsi="Courier New" w:cs="Courier New"/>
          <w:sz w:val="18"/>
          <w:szCs w:val="18"/>
        </w:rPr>
        <w:t xml:space="preserve"> sub</w:t>
      </w:r>
      <w:r>
        <w:rPr>
          <w:rStyle w:val="translated-span"/>
          <w:rFonts w:ascii="Courier New" w:hAnsi="Courier New" w:cs="Courier New"/>
          <w:sz w:val="18"/>
          <w:szCs w:val="18"/>
        </w:rPr>
        <w:t>，</w:t>
      </w:r>
      <w:r>
        <w:rPr>
          <w:rStyle w:val="translated-span"/>
          <w:rFonts w:ascii="Courier New" w:hAnsi="Courier New" w:cs="Courier New"/>
          <w:sz w:val="18"/>
          <w:szCs w:val="18"/>
        </w:rPr>
        <w:t>eq</w:t>
      </w:r>
    </w:p>
    <w:p w14:paraId="7BBF9CAC" w14:textId="77777777" w:rsidR="00C115F7" w:rsidRDefault="00012C0F">
      <w:pPr>
        <w:spacing w:after="4" w:line="705" w:lineRule="auto"/>
        <w:ind w:right="2878"/>
        <w:jc w:val="both"/>
      </w:pPr>
      <w:r>
        <w:rPr>
          <w:rStyle w:val="translated-span"/>
        </w:rPr>
        <w:t>使用</w:t>
      </w:r>
      <w:proofErr w:type="spellStart"/>
      <w:r>
        <w:rPr>
          <w:rStyle w:val="translated-span"/>
        </w:rPr>
        <w:t>ldapmodify</w:t>
      </w:r>
      <w:proofErr w:type="spellEnd"/>
      <w:r>
        <w:rPr>
          <w:rStyle w:val="translated-span"/>
        </w:rPr>
        <w:t>实用程序加载新索引：如果一切顺利，您应该使用</w:t>
      </w:r>
      <w:proofErr w:type="spellStart"/>
      <w:r>
        <w:rPr>
          <w:rStyle w:val="translated-span"/>
        </w:rPr>
        <w:t>ldapsearch</w:t>
      </w:r>
      <w:proofErr w:type="spellEnd"/>
      <w:r>
        <w:rPr>
          <w:rStyle w:val="translated-span"/>
        </w:rPr>
        <w:t>查看新索引：</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ldapmodify</w:t>
      </w:r>
      <w:proofErr w:type="spellEnd"/>
      <w:r>
        <w:rPr>
          <w:rStyle w:val="translated-span"/>
          <w:rFonts w:ascii="Courier New" w:hAnsi="Courier New" w:cs="Courier New"/>
          <w:b/>
          <w:bCs/>
          <w:sz w:val="18"/>
          <w:szCs w:val="18"/>
        </w:rPr>
        <w:t xml:space="preserve">-Q-Y EXTERNAL-H ldapi://-f </w:t>
      </w:r>
      <w:proofErr w:type="spellStart"/>
      <w:r>
        <w:rPr>
          <w:rStyle w:val="translated-span"/>
          <w:rFonts w:ascii="Courier New" w:hAnsi="Courier New" w:cs="Courier New"/>
          <w:b/>
          <w:bCs/>
          <w:sz w:val="18"/>
          <w:szCs w:val="18"/>
        </w:rPr>
        <w:t>samba_</w:t>
      </w:r>
      <w:proofErr w:type="gramStart"/>
      <w:r>
        <w:rPr>
          <w:rStyle w:val="translated-span"/>
          <w:rFonts w:ascii="Courier New" w:hAnsi="Courier New" w:cs="Courier New"/>
          <w:b/>
          <w:bCs/>
          <w:sz w:val="18"/>
          <w:szCs w:val="18"/>
        </w:rPr>
        <w:t>index.ldif</w:t>
      </w:r>
      <w:proofErr w:type="spellEnd"/>
      <w:proofErr w:type="gramEnd"/>
    </w:p>
    <w:p w14:paraId="00EA6B7F" w14:textId="77777777" w:rsidR="00C115F7" w:rsidRDefault="00012C0F">
      <w:pPr>
        <w:spacing w:after="275" w:line="304" w:lineRule="auto"/>
        <w:ind w:left="-5" w:right="4251"/>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ldapsearch</w:t>
      </w:r>
      <w:proofErr w:type="spellEnd"/>
      <w:r>
        <w:rPr>
          <w:rStyle w:val="translated-span"/>
          <w:rFonts w:ascii="Courier New" w:hAnsi="Courier New" w:cs="Courier New"/>
          <w:b/>
          <w:bCs/>
          <w:sz w:val="18"/>
          <w:szCs w:val="18"/>
        </w:rPr>
        <w:t xml:space="preserve">-Q-LLL-Y EXTERNAL-H\ldapi://-b </w:t>
      </w:r>
      <w:proofErr w:type="spellStart"/>
      <w:r>
        <w:rPr>
          <w:rStyle w:val="translated-span"/>
          <w:rFonts w:ascii="Courier New" w:hAnsi="Courier New" w:cs="Courier New"/>
          <w:b/>
          <w:bCs/>
          <w:sz w:val="18"/>
          <w:szCs w:val="18"/>
        </w:rPr>
        <w:t>cn</w:t>
      </w:r>
      <w:proofErr w:type="spellEnd"/>
      <w:r>
        <w:rPr>
          <w:rStyle w:val="translated-span"/>
          <w:rFonts w:ascii="Courier New" w:hAnsi="Courier New" w:cs="Courier New"/>
          <w:b/>
          <w:bCs/>
          <w:sz w:val="18"/>
          <w:szCs w:val="18"/>
        </w:rPr>
        <w:t xml:space="preserve">=config </w:t>
      </w:r>
      <w:proofErr w:type="spellStart"/>
      <w:r>
        <w:rPr>
          <w:rStyle w:val="translated-span"/>
          <w:rFonts w:ascii="Courier New" w:hAnsi="Courier New" w:cs="Courier New"/>
          <w:b/>
          <w:bCs/>
          <w:sz w:val="18"/>
          <w:szCs w:val="18"/>
        </w:rPr>
        <w:t>olcDatabase</w:t>
      </w:r>
      <w:proofErr w:type="spellEnd"/>
      <w:proofErr w:type="gramStart"/>
      <w:r>
        <w:rPr>
          <w:rStyle w:val="translated-span"/>
          <w:rFonts w:ascii="Courier New" w:hAnsi="Courier New" w:cs="Courier New"/>
          <w:b/>
          <w:bCs/>
          <w:sz w:val="18"/>
          <w:szCs w:val="18"/>
        </w:rPr>
        <w:t>={</w:t>
      </w:r>
      <w:proofErr w:type="gramEnd"/>
      <w:r>
        <w:rPr>
          <w:rStyle w:val="translated-span"/>
          <w:rFonts w:ascii="Courier New" w:hAnsi="Courier New" w:cs="Courier New"/>
          <w:b/>
          <w:bCs/>
          <w:sz w:val="18"/>
          <w:szCs w:val="18"/>
        </w:rPr>
        <w:t>1}</w:t>
      </w:r>
      <w:proofErr w:type="spellStart"/>
      <w:r>
        <w:rPr>
          <w:rStyle w:val="translated-span"/>
          <w:rFonts w:ascii="Courier New" w:hAnsi="Courier New" w:cs="Courier New"/>
          <w:b/>
          <w:bCs/>
          <w:sz w:val="18"/>
          <w:szCs w:val="18"/>
        </w:rPr>
        <w:t>mdb</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olcDbIndex</w:t>
      </w:r>
      <w:proofErr w:type="spellEnd"/>
    </w:p>
    <w:p w14:paraId="3C2AA81A" w14:textId="77777777" w:rsidR="00C115F7" w:rsidRDefault="00012C0F">
      <w:pPr>
        <w:pStyle w:val="5"/>
        <w:spacing w:after="291"/>
        <w:ind w:left="-5"/>
      </w:pPr>
      <w:r>
        <w:rPr>
          <w:rStyle w:val="translated-span"/>
        </w:rPr>
        <w:lastRenderedPageBreak/>
        <w:t xml:space="preserve">2.2.3. </w:t>
      </w:r>
      <w:r>
        <w:rPr>
          <w:rStyle w:val="translated-span"/>
        </w:rPr>
        <w:t>添加</w:t>
      </w:r>
      <w:r>
        <w:rPr>
          <w:rStyle w:val="translated-span"/>
        </w:rPr>
        <w:t>Samba LDAP</w:t>
      </w:r>
      <w:r>
        <w:rPr>
          <w:rStyle w:val="translated-span"/>
        </w:rPr>
        <w:t>对象</w:t>
      </w:r>
    </w:p>
    <w:p w14:paraId="4B7FB36E" w14:textId="77777777" w:rsidR="00C115F7" w:rsidRDefault="00012C0F">
      <w:pPr>
        <w:spacing w:after="113"/>
        <w:ind w:right="15"/>
      </w:pPr>
      <w:r>
        <w:rPr>
          <w:rStyle w:val="translated-span"/>
        </w:rPr>
        <w:t>接下来，配置</w:t>
      </w:r>
      <w:proofErr w:type="spellStart"/>
      <w:r>
        <w:rPr>
          <w:rStyle w:val="translated-span"/>
        </w:rPr>
        <w:t>smbdap</w:t>
      </w:r>
      <w:proofErr w:type="spellEnd"/>
      <w:r>
        <w:rPr>
          <w:rStyle w:val="translated-span"/>
        </w:rPr>
        <w:t>工具包以匹配您的环境。该包附带一个名为</w:t>
      </w:r>
      <w:proofErr w:type="spellStart"/>
      <w:r>
        <w:rPr>
          <w:rStyle w:val="translated-span"/>
        </w:rPr>
        <w:t>smbdap</w:t>
      </w:r>
      <w:proofErr w:type="spellEnd"/>
      <w:r>
        <w:rPr>
          <w:rStyle w:val="translated-span"/>
        </w:rPr>
        <w:t xml:space="preserve"> config</w:t>
      </w:r>
      <w:r>
        <w:rPr>
          <w:rStyle w:val="translated-span"/>
        </w:rPr>
        <w:t>的配置帮助程序脚本。不过，在运行它之前，您应该在</w:t>
      </w:r>
      <w:r>
        <w:rPr>
          <w:rStyle w:val="translated-span"/>
        </w:rPr>
        <w:t>/</w:t>
      </w:r>
      <w:proofErr w:type="spellStart"/>
      <w:r>
        <w:rPr>
          <w:rStyle w:val="translated-span"/>
        </w:rPr>
        <w:t>etc</w:t>
      </w:r>
      <w:proofErr w:type="spellEnd"/>
      <w:r>
        <w:rPr>
          <w:rStyle w:val="translated-span"/>
        </w:rPr>
        <w:t>/samba/</w:t>
      </w:r>
      <w:proofErr w:type="spellStart"/>
      <w:r>
        <w:rPr>
          <w:rStyle w:val="translated-span"/>
        </w:rPr>
        <w:t>smb.conf</w:t>
      </w:r>
      <w:proofErr w:type="spellEnd"/>
      <w:r>
        <w:rPr>
          <w:rStyle w:val="translated-span"/>
        </w:rPr>
        <w:t>中决定两个重要的配置设置：</w:t>
      </w:r>
    </w:p>
    <w:p w14:paraId="7D135AEC" w14:textId="77777777" w:rsidR="00C115F7" w:rsidRDefault="00012C0F">
      <w:pPr>
        <w:ind w:left="220" w:right="15" w:hanging="220"/>
      </w:pPr>
      <w:r>
        <w:rPr>
          <w:rStyle w:val="translated-span"/>
        </w:rPr>
        <w:t>•</w:t>
      </w:r>
      <w:r>
        <w:rPr>
          <w:rStyle w:val="translated-span"/>
        </w:rPr>
        <w:t>：如何了解该服务器。默认</w:t>
      </w:r>
      <w:proofErr w:type="gramStart"/>
      <w:r>
        <w:rPr>
          <w:rStyle w:val="translated-span"/>
        </w:rPr>
        <w:t>值来自</w:t>
      </w:r>
      <w:proofErr w:type="gramEnd"/>
      <w:r>
        <w:rPr>
          <w:rStyle w:val="translated-span"/>
        </w:rPr>
        <w:t>服务器的主机名，但截断为</w:t>
      </w:r>
      <w:r>
        <w:rPr>
          <w:rStyle w:val="translated-span"/>
        </w:rPr>
        <w:t>15</w:t>
      </w:r>
      <w:r>
        <w:rPr>
          <w:rStyle w:val="translated-span"/>
        </w:rPr>
        <w:t>个字符。</w:t>
      </w:r>
      <w:r>
        <w:rPr>
          <w:rStyle w:val="translated-span"/>
          <w:i/>
          <w:iCs/>
        </w:rPr>
        <w:t>电脑名称</w:t>
      </w:r>
    </w:p>
    <w:p w14:paraId="6A941960" w14:textId="77777777" w:rsidR="00C115F7" w:rsidRDefault="00012C0F">
      <w:pPr>
        <w:spacing w:after="211"/>
        <w:ind w:left="220" w:right="15" w:hanging="220"/>
      </w:pPr>
      <w:r>
        <w:rPr>
          <w:rStyle w:val="translated-span"/>
        </w:rPr>
        <w:t>•</w:t>
      </w:r>
      <w:r>
        <w:rPr>
          <w:rStyle w:val="translated-span"/>
        </w:rPr>
        <w:t>：此服务器的工作组名称，或者，如果您以后决定将其设为域控制器，则此名称将为域。</w:t>
      </w:r>
      <w:r>
        <w:rPr>
          <w:rStyle w:val="translated-span"/>
          <w:i/>
          <w:iCs/>
        </w:rPr>
        <w:t>工作组</w:t>
      </w:r>
    </w:p>
    <w:p w14:paraId="4E9E6BA3" w14:textId="77777777" w:rsidR="00C115F7" w:rsidRDefault="00012C0F">
      <w:pPr>
        <w:spacing w:after="219"/>
        <w:ind w:right="15"/>
      </w:pPr>
      <w:r>
        <w:rPr>
          <w:rStyle w:val="translated-span"/>
        </w:rPr>
        <w:t>现在做出这些选择很重要，因为</w:t>
      </w:r>
      <w:proofErr w:type="spellStart"/>
      <w:r>
        <w:rPr>
          <w:rStyle w:val="translated-span"/>
        </w:rPr>
        <w:t>smbdap</w:t>
      </w:r>
      <w:proofErr w:type="spellEnd"/>
      <w:r>
        <w:rPr>
          <w:rStyle w:val="translated-span"/>
        </w:rPr>
        <w:t xml:space="preserve"> config</w:t>
      </w:r>
      <w:r>
        <w:rPr>
          <w:rStyle w:val="translated-span"/>
        </w:rPr>
        <w:t>将使用它们生成配置，该配置稍后将存储在</w:t>
      </w:r>
      <w:r>
        <w:rPr>
          <w:rStyle w:val="translated-span"/>
        </w:rPr>
        <w:t>LDAP</w:t>
      </w:r>
      <w:r>
        <w:rPr>
          <w:rStyle w:val="translated-span"/>
        </w:rPr>
        <w:t>目录中。如果您现在运行</w:t>
      </w:r>
      <w:proofErr w:type="spellStart"/>
      <w:r>
        <w:rPr>
          <w:rStyle w:val="translated-span"/>
        </w:rPr>
        <w:t>smbdap</w:t>
      </w:r>
      <w:proofErr w:type="spellEnd"/>
      <w:r>
        <w:rPr>
          <w:rStyle w:val="translated-span"/>
        </w:rPr>
        <w:t xml:space="preserve"> config</w:t>
      </w:r>
      <w:r>
        <w:rPr>
          <w:rStyle w:val="translated-span"/>
        </w:rPr>
        <w:t>，然后在</w:t>
      </w:r>
      <w:r>
        <w:rPr>
          <w:rStyle w:val="translated-span"/>
        </w:rPr>
        <w:t>/</w:t>
      </w:r>
      <w:proofErr w:type="spellStart"/>
      <w:r>
        <w:rPr>
          <w:rStyle w:val="translated-span"/>
        </w:rPr>
        <w:t>etc</w:t>
      </w:r>
      <w:proofErr w:type="spellEnd"/>
      <w:r>
        <w:rPr>
          <w:rStyle w:val="translated-span"/>
        </w:rPr>
        <w:t>/samba/</w:t>
      </w:r>
      <w:proofErr w:type="spellStart"/>
      <w:r>
        <w:rPr>
          <w:rStyle w:val="translated-span"/>
        </w:rPr>
        <w:t>smb.conf</w:t>
      </w:r>
      <w:proofErr w:type="spellEnd"/>
      <w:r>
        <w:rPr>
          <w:rStyle w:val="translated-span"/>
        </w:rPr>
        <w:t>中更改这些值，则会出现不一致。</w:t>
      </w:r>
    </w:p>
    <w:p w14:paraId="2E943E68" w14:textId="77777777" w:rsidR="00C115F7" w:rsidRDefault="00012C0F">
      <w:pPr>
        <w:spacing w:after="36" w:line="592" w:lineRule="auto"/>
        <w:ind w:right="39"/>
        <w:jc w:val="both"/>
      </w:pPr>
      <w:r>
        <w:rPr>
          <w:rStyle w:val="translated-span"/>
        </w:rPr>
        <w:t>当您对</w:t>
      </w:r>
      <w:proofErr w:type="spellStart"/>
      <w:r>
        <w:rPr>
          <w:rStyle w:val="translated-span"/>
        </w:rPr>
        <w:t>netbios</w:t>
      </w:r>
      <w:proofErr w:type="spellEnd"/>
      <w:r>
        <w:rPr>
          <w:rStyle w:val="translated-span"/>
        </w:rPr>
        <w:t>名称和工作组满意后，通过运行配置脚本继续生成</w:t>
      </w:r>
      <w:proofErr w:type="spellStart"/>
      <w:r>
        <w:rPr>
          <w:rStyle w:val="translated-span"/>
        </w:rPr>
        <w:t>smbldap</w:t>
      </w:r>
      <w:proofErr w:type="spellEnd"/>
      <w:r>
        <w:rPr>
          <w:rStyle w:val="translated-span"/>
        </w:rPr>
        <w:t>工具配置，该脚本将</w:t>
      </w:r>
      <w:proofErr w:type="gramStart"/>
      <w:r>
        <w:rPr>
          <w:rStyle w:val="translated-span"/>
        </w:rPr>
        <w:t>询问您</w:t>
      </w:r>
      <w:proofErr w:type="gramEnd"/>
      <w:r>
        <w:rPr>
          <w:rStyle w:val="translated-span"/>
        </w:rPr>
        <w:t>一些问题：</w:t>
      </w:r>
      <w:proofErr w:type="spellStart"/>
      <w:r>
        <w:rPr>
          <w:rStyle w:val="translated-span"/>
          <w:rFonts w:ascii="Courier New" w:hAnsi="Courier New" w:cs="Courier New"/>
          <w:b/>
          <w:bCs/>
          <w:sz w:val="18"/>
          <w:szCs w:val="18"/>
        </w:rPr>
        <w:t>sudosmbdap</w:t>
      </w:r>
      <w:proofErr w:type="spellEnd"/>
      <w:r>
        <w:rPr>
          <w:rStyle w:val="translated-span"/>
          <w:rFonts w:ascii="Courier New" w:hAnsi="Courier New" w:cs="Courier New"/>
          <w:b/>
          <w:bCs/>
          <w:sz w:val="18"/>
          <w:szCs w:val="18"/>
        </w:rPr>
        <w:t>配置</w:t>
      </w:r>
    </w:p>
    <w:p w14:paraId="082AEEBB" w14:textId="77777777" w:rsidR="00C115F7" w:rsidRDefault="00012C0F">
      <w:pPr>
        <w:spacing w:after="162" w:line="256" w:lineRule="auto"/>
        <w:ind w:right="15"/>
      </w:pPr>
      <w:r>
        <w:rPr>
          <w:rStyle w:val="translated-span"/>
        </w:rPr>
        <w:t>一些更重要的问题：</w:t>
      </w:r>
    </w:p>
    <w:p w14:paraId="72153254" w14:textId="77777777" w:rsidR="00C115F7" w:rsidRDefault="00012C0F">
      <w:pPr>
        <w:spacing w:after="163" w:line="256" w:lineRule="auto"/>
        <w:ind w:left="220" w:right="15" w:hanging="220"/>
      </w:pPr>
      <w:r>
        <w:rPr>
          <w:rStyle w:val="translated-span"/>
        </w:rPr>
        <w:t>•</w:t>
      </w:r>
      <w:r>
        <w:rPr>
          <w:rStyle w:val="translated-span"/>
        </w:rPr>
        <w:t>：必须匹配稍后在</w:t>
      </w:r>
      <w:r>
        <w:rPr>
          <w:rStyle w:val="translated-span"/>
        </w:rPr>
        <w:t>/</w:t>
      </w:r>
      <w:proofErr w:type="spellStart"/>
      <w:r>
        <w:rPr>
          <w:rStyle w:val="translated-span"/>
        </w:rPr>
        <w:t>etc</w:t>
      </w:r>
      <w:proofErr w:type="spellEnd"/>
      <w:r>
        <w:rPr>
          <w:rStyle w:val="translated-span"/>
        </w:rPr>
        <w:t>/samba/</w:t>
      </w:r>
      <w:proofErr w:type="spellStart"/>
      <w:r>
        <w:rPr>
          <w:rStyle w:val="translated-span"/>
        </w:rPr>
        <w:t>smb.conf</w:t>
      </w:r>
      <w:proofErr w:type="spellEnd"/>
      <w:r>
        <w:rPr>
          <w:rStyle w:val="translated-span"/>
        </w:rPr>
        <w:t>中配置的内容。</w:t>
      </w:r>
      <w:r>
        <w:rPr>
          <w:rStyle w:val="translated-span"/>
          <w:i/>
          <w:iCs/>
        </w:rPr>
        <w:t>工作组名称</w:t>
      </w:r>
    </w:p>
    <w:p w14:paraId="3238BBC6" w14:textId="77777777" w:rsidR="00C115F7" w:rsidRDefault="00012C0F">
      <w:pPr>
        <w:spacing w:after="158" w:line="256" w:lineRule="auto"/>
        <w:ind w:left="220" w:right="15" w:hanging="220"/>
      </w:pPr>
      <w:r>
        <w:rPr>
          <w:rStyle w:val="translated-span"/>
        </w:rPr>
        <w:t>•</w:t>
      </w:r>
      <w:r>
        <w:rPr>
          <w:rStyle w:val="translated-span"/>
        </w:rPr>
        <w:t>：必须与配置</w:t>
      </w:r>
      <w:proofErr w:type="spellStart"/>
      <w:r>
        <w:rPr>
          <w:rStyle w:val="translated-span"/>
        </w:rPr>
        <w:t>ldap</w:t>
      </w:r>
      <w:proofErr w:type="spellEnd"/>
      <w:r>
        <w:rPr>
          <w:rStyle w:val="translated-span"/>
        </w:rPr>
        <w:t>服务器时选择的</w:t>
      </w:r>
      <w:proofErr w:type="spellStart"/>
      <w:r>
        <w:rPr>
          <w:rStyle w:val="translated-span"/>
        </w:rPr>
        <w:t>ldap</w:t>
      </w:r>
      <w:proofErr w:type="spellEnd"/>
      <w:r>
        <w:rPr>
          <w:rStyle w:val="translated-span"/>
        </w:rPr>
        <w:t>后缀匹配。</w:t>
      </w:r>
      <w:proofErr w:type="spellStart"/>
      <w:r>
        <w:rPr>
          <w:rStyle w:val="translated-span"/>
          <w:i/>
          <w:iCs/>
        </w:rPr>
        <w:t>ldap</w:t>
      </w:r>
      <w:proofErr w:type="spellEnd"/>
      <w:r>
        <w:rPr>
          <w:rStyle w:val="translated-span"/>
          <w:i/>
          <w:iCs/>
        </w:rPr>
        <w:t>后缀</w:t>
      </w:r>
    </w:p>
    <w:p w14:paraId="45886D20" w14:textId="77777777" w:rsidR="00C115F7" w:rsidRDefault="00012C0F">
      <w:pPr>
        <w:ind w:left="220" w:right="15" w:hanging="220"/>
      </w:pPr>
      <w:r>
        <w:rPr>
          <w:rStyle w:val="translated-span"/>
        </w:rPr>
        <w:t>•</w:t>
      </w:r>
      <w:r>
        <w:rPr>
          <w:rStyle w:val="translated-span"/>
        </w:rPr>
        <w:t>其他</w:t>
      </w:r>
      <w:proofErr w:type="spellStart"/>
      <w:r>
        <w:rPr>
          <w:rStyle w:val="translated-span"/>
        </w:rPr>
        <w:t>ldap</w:t>
      </w:r>
      <w:proofErr w:type="spellEnd"/>
      <w:r>
        <w:rPr>
          <w:rStyle w:val="translated-span"/>
        </w:rPr>
        <w:t>后缀：它们都与上面的</w:t>
      </w:r>
      <w:proofErr w:type="spellStart"/>
      <w:r>
        <w:rPr>
          <w:rStyle w:val="translated-span"/>
        </w:rPr>
        <w:t>ldap</w:t>
      </w:r>
      <w:proofErr w:type="spellEnd"/>
      <w:r>
        <w:rPr>
          <w:rStyle w:val="translated-span"/>
        </w:rPr>
        <w:t>后缀相关。例如，对于</w:t>
      </w:r>
      <w:proofErr w:type="spellStart"/>
      <w:r>
        <w:rPr>
          <w:rStyle w:val="translated-span"/>
        </w:rPr>
        <w:t>ldap</w:t>
      </w:r>
      <w:proofErr w:type="spellEnd"/>
      <w:r>
        <w:rPr>
          <w:rStyle w:val="translated-span"/>
        </w:rPr>
        <w:t>用户后缀，应该使用</w:t>
      </w:r>
      <w:proofErr w:type="spellStart"/>
      <w:r>
        <w:rPr>
          <w:rStyle w:val="translated-span"/>
        </w:rPr>
        <w:t>ou</w:t>
      </w:r>
      <w:proofErr w:type="spellEnd"/>
      <w:r>
        <w:rPr>
          <w:rStyle w:val="translated-span"/>
        </w:rPr>
        <w:t>=People</w:t>
      </w:r>
      <w:r>
        <w:rPr>
          <w:rStyle w:val="translated-span"/>
        </w:rPr>
        <w:t>。</w:t>
      </w:r>
    </w:p>
    <w:p w14:paraId="1DCF486F" w14:textId="77777777" w:rsidR="00C115F7" w:rsidRDefault="00012C0F">
      <w:pPr>
        <w:spacing w:after="283" w:line="256" w:lineRule="auto"/>
        <w:ind w:left="220" w:right="15" w:hanging="220"/>
      </w:pPr>
      <w:r>
        <w:rPr>
          <w:rStyle w:val="translated-span"/>
        </w:rPr>
        <w:t>•</w:t>
      </w:r>
      <w:r>
        <w:rPr>
          <w:rStyle w:val="translated-span"/>
        </w:rPr>
        <w:t>和绑定密码：使用</w:t>
      </w:r>
      <w:proofErr w:type="spellStart"/>
      <w:r>
        <w:rPr>
          <w:rStyle w:val="translated-span"/>
        </w:rPr>
        <w:t>rootDN</w:t>
      </w:r>
      <w:proofErr w:type="spellEnd"/>
      <w:r>
        <w:rPr>
          <w:rStyle w:val="translated-span"/>
        </w:rPr>
        <w:t>凭据。</w:t>
      </w:r>
      <w:proofErr w:type="spellStart"/>
      <w:r>
        <w:rPr>
          <w:rStyle w:val="translated-span"/>
          <w:i/>
          <w:iCs/>
        </w:rPr>
        <w:t>ldap</w:t>
      </w:r>
      <w:proofErr w:type="spellEnd"/>
      <w:r>
        <w:rPr>
          <w:rStyle w:val="translated-span"/>
          <w:i/>
          <w:iCs/>
        </w:rPr>
        <w:t>主绑定</w:t>
      </w:r>
      <w:proofErr w:type="spellStart"/>
      <w:r>
        <w:rPr>
          <w:rStyle w:val="translated-span"/>
          <w:i/>
          <w:iCs/>
        </w:rPr>
        <w:t>dn</w:t>
      </w:r>
      <w:proofErr w:type="spellEnd"/>
    </w:p>
    <w:p w14:paraId="341A7BB4" w14:textId="77777777" w:rsidR="00C115F7" w:rsidRDefault="00012C0F">
      <w:pPr>
        <w:spacing w:after="36" w:line="592" w:lineRule="auto"/>
        <w:ind w:right="485"/>
        <w:jc w:val="both"/>
      </w:pPr>
      <w:r>
        <w:rPr>
          <w:rStyle w:val="translated-span"/>
        </w:rPr>
        <w:t>然后，</w:t>
      </w:r>
      <w:proofErr w:type="spellStart"/>
      <w:r>
        <w:rPr>
          <w:rStyle w:val="translated-span"/>
        </w:rPr>
        <w:t>smbdap</w:t>
      </w:r>
      <w:proofErr w:type="spellEnd"/>
      <w:r>
        <w:rPr>
          <w:rStyle w:val="translated-span"/>
        </w:rPr>
        <w:t>填充脚本将添加</w:t>
      </w:r>
      <w:r>
        <w:rPr>
          <w:rStyle w:val="translated-span"/>
        </w:rPr>
        <w:t>Samba</w:t>
      </w:r>
      <w:r>
        <w:rPr>
          <w:rStyle w:val="translated-span"/>
        </w:rPr>
        <w:t>所需的</w:t>
      </w:r>
      <w:r>
        <w:rPr>
          <w:rStyle w:val="translated-span"/>
        </w:rPr>
        <w:t>LDAP</w:t>
      </w:r>
      <w:r>
        <w:rPr>
          <w:rStyle w:val="translated-span"/>
        </w:rPr>
        <w:t>对象。最好首先使用</w:t>
      </w:r>
      <w:proofErr w:type="spellStart"/>
      <w:r>
        <w:rPr>
          <w:rStyle w:val="translated-span"/>
        </w:rPr>
        <w:t>slapcat</w:t>
      </w:r>
      <w:proofErr w:type="spellEnd"/>
      <w:r>
        <w:rPr>
          <w:rStyle w:val="translated-span"/>
        </w:rPr>
        <w:t>备份</w:t>
      </w:r>
      <w:r>
        <w:rPr>
          <w:rStyle w:val="translated-span"/>
        </w:rPr>
        <w:t>DIT</w:t>
      </w:r>
      <w:r>
        <w:rPr>
          <w:rStyle w:val="translated-span"/>
        </w:rPr>
        <w:t>：</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slapcat</w:t>
      </w:r>
      <w:proofErr w:type="spellEnd"/>
      <w:r>
        <w:rPr>
          <w:rStyle w:val="translated-span"/>
          <w:rFonts w:ascii="Courier New" w:hAnsi="Courier New" w:cs="Courier New"/>
          <w:b/>
          <w:bCs/>
          <w:sz w:val="18"/>
          <w:szCs w:val="18"/>
        </w:rPr>
        <w:t xml:space="preserve">-l </w:t>
      </w:r>
      <w:proofErr w:type="spellStart"/>
      <w:proofErr w:type="gramStart"/>
      <w:r>
        <w:rPr>
          <w:rStyle w:val="translated-span"/>
          <w:rFonts w:ascii="Courier New" w:hAnsi="Courier New" w:cs="Courier New"/>
          <w:b/>
          <w:bCs/>
          <w:sz w:val="18"/>
          <w:szCs w:val="18"/>
        </w:rPr>
        <w:t>backup.ldif</w:t>
      </w:r>
      <w:proofErr w:type="spellEnd"/>
      <w:proofErr w:type="gramEnd"/>
    </w:p>
    <w:p w14:paraId="770876C3" w14:textId="77777777" w:rsidR="00C115F7" w:rsidRDefault="00012C0F">
      <w:pPr>
        <w:spacing w:after="36" w:line="592" w:lineRule="auto"/>
        <w:ind w:right="317"/>
        <w:jc w:val="both"/>
      </w:pPr>
      <w:r>
        <w:rPr>
          <w:rStyle w:val="translated-span"/>
        </w:rPr>
        <w:t>备份完成后，继续填充目录。它将要求您输入</w:t>
      </w:r>
      <w:r>
        <w:rPr>
          <w:rStyle w:val="translated-span"/>
        </w:rPr>
        <w:t>“</w:t>
      </w:r>
      <w:r>
        <w:rPr>
          <w:rStyle w:val="translated-span"/>
        </w:rPr>
        <w:t>域根</w:t>
      </w:r>
      <w:r>
        <w:rPr>
          <w:rStyle w:val="translated-span"/>
        </w:rPr>
        <w:t>”</w:t>
      </w:r>
      <w:r>
        <w:rPr>
          <w:rStyle w:val="translated-span"/>
        </w:rPr>
        <w:t>用户的密码，该用户也是</w:t>
      </w:r>
      <w:r>
        <w:rPr>
          <w:rStyle w:val="translated-span"/>
        </w:rPr>
        <w:t>LDAP</w:t>
      </w:r>
      <w:r>
        <w:rPr>
          <w:rStyle w:val="translated-span"/>
        </w:rPr>
        <w:t>中存储的</w:t>
      </w:r>
      <w:r>
        <w:rPr>
          <w:rStyle w:val="translated-span"/>
        </w:rPr>
        <w:t>“</w:t>
      </w:r>
      <w:r>
        <w:rPr>
          <w:rStyle w:val="translated-span"/>
        </w:rPr>
        <w:t>根</w:t>
      </w:r>
      <w:r>
        <w:rPr>
          <w:rStyle w:val="translated-span"/>
        </w:rPr>
        <w:t>”</w:t>
      </w:r>
      <w:r>
        <w:rPr>
          <w:rStyle w:val="translated-span"/>
        </w:rPr>
        <w:t>用户：</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-g 10000-u 10000-r 10000</w:t>
      </w:r>
    </w:p>
    <w:p w14:paraId="1AC116E5" w14:textId="77777777" w:rsidR="00C115F7" w:rsidRDefault="00012C0F">
      <w:pPr>
        <w:spacing w:after="212"/>
        <w:ind w:right="15"/>
      </w:pPr>
      <w:r>
        <w:rPr>
          <w:rStyle w:val="translated-span"/>
        </w:rPr>
        <w:t>-g</w:t>
      </w:r>
      <w:r>
        <w:rPr>
          <w:rStyle w:val="translated-span"/>
        </w:rPr>
        <w:t>、</w:t>
      </w:r>
      <w:r>
        <w:rPr>
          <w:rStyle w:val="translated-span"/>
        </w:rPr>
        <w:t>-u</w:t>
      </w:r>
      <w:r>
        <w:rPr>
          <w:rStyle w:val="translated-span"/>
        </w:rPr>
        <w:t>和</w:t>
      </w:r>
      <w:r>
        <w:rPr>
          <w:rStyle w:val="translated-span"/>
        </w:rPr>
        <w:t>-r</w:t>
      </w:r>
      <w:r>
        <w:rPr>
          <w:rStyle w:val="translated-span"/>
        </w:rPr>
        <w:t>参数告诉</w:t>
      </w:r>
      <w:proofErr w:type="spellStart"/>
      <w:r>
        <w:rPr>
          <w:rStyle w:val="translated-span"/>
        </w:rPr>
        <w:t>smbldap</w:t>
      </w:r>
      <w:proofErr w:type="spellEnd"/>
      <w:r>
        <w:rPr>
          <w:rStyle w:val="translated-span"/>
        </w:rPr>
        <w:t>工具在哪里开始</w:t>
      </w:r>
      <w:r>
        <w:rPr>
          <w:rStyle w:val="translated-span"/>
        </w:rPr>
        <w:t>LDAP</w:t>
      </w:r>
      <w:r>
        <w:rPr>
          <w:rStyle w:val="translated-span"/>
        </w:rPr>
        <w:t>用户的数字</w:t>
      </w:r>
      <w:proofErr w:type="spellStart"/>
      <w:r>
        <w:rPr>
          <w:rStyle w:val="translated-span"/>
        </w:rPr>
        <w:t>uid</w:t>
      </w:r>
      <w:proofErr w:type="spellEnd"/>
      <w:r>
        <w:rPr>
          <w:rStyle w:val="translated-span"/>
        </w:rPr>
        <w:t>和</w:t>
      </w:r>
      <w:r>
        <w:rPr>
          <w:rStyle w:val="translated-span"/>
        </w:rPr>
        <w:t>gid</w:t>
      </w:r>
      <w:r>
        <w:rPr>
          <w:rStyle w:val="translated-span"/>
        </w:rPr>
        <w:t>分配。您应该选择一个不与</w:t>
      </w:r>
      <w:proofErr w:type="gramStart"/>
      <w:r>
        <w:rPr>
          <w:rStyle w:val="translated-span"/>
        </w:rPr>
        <w:t>本地</w:t>
      </w:r>
      <w:r>
        <w:rPr>
          <w:rStyle w:val="translated-span"/>
        </w:rPr>
        <w:t>/</w:t>
      </w:r>
      <w:proofErr w:type="gramEnd"/>
      <w:r>
        <w:rPr>
          <w:rStyle w:val="translated-span"/>
        </w:rPr>
        <w:t>etc/passwd</w:t>
      </w:r>
      <w:r>
        <w:rPr>
          <w:rStyle w:val="translated-span"/>
        </w:rPr>
        <w:t>用户重叠的范围开始。</w:t>
      </w:r>
    </w:p>
    <w:p w14:paraId="7C981300" w14:textId="77777777" w:rsidR="00C115F7" w:rsidRDefault="00012C0F">
      <w:pPr>
        <w:spacing w:after="212"/>
        <w:ind w:right="15"/>
      </w:pPr>
      <w:r>
        <w:rPr>
          <w:rStyle w:val="translated-span"/>
        </w:rPr>
        <w:t>通过执行</w:t>
      </w:r>
      <w:proofErr w:type="spellStart"/>
      <w:r>
        <w:rPr>
          <w:rStyle w:val="translated-span"/>
        </w:rPr>
        <w:t>sudo</w:t>
      </w:r>
      <w:proofErr w:type="spellEnd"/>
      <w:r>
        <w:rPr>
          <w:rStyle w:val="translated-span"/>
        </w:rPr>
        <w:t xml:space="preserve"> </w:t>
      </w:r>
      <w:proofErr w:type="spellStart"/>
      <w:r>
        <w:rPr>
          <w:rStyle w:val="translated-span"/>
        </w:rPr>
        <w:t>smbdap</w:t>
      </w:r>
      <w:proofErr w:type="spellEnd"/>
      <w:r>
        <w:rPr>
          <w:rStyle w:val="translated-span"/>
        </w:rPr>
        <w:t xml:space="preserve"> populate-e </w:t>
      </w:r>
      <w:proofErr w:type="spellStart"/>
      <w:r>
        <w:rPr>
          <w:rStyle w:val="translated-span"/>
        </w:rPr>
        <w:t>Samba.LDIF</w:t>
      </w:r>
      <w:proofErr w:type="spellEnd"/>
      <w:r>
        <w:rPr>
          <w:rStyle w:val="translated-span"/>
        </w:rPr>
        <w:t>，可以创建包含新</w:t>
      </w:r>
      <w:r>
        <w:rPr>
          <w:rStyle w:val="translated-span"/>
        </w:rPr>
        <w:t>Samba</w:t>
      </w:r>
      <w:r>
        <w:rPr>
          <w:rStyle w:val="translated-span"/>
        </w:rPr>
        <w:t>对象的</w:t>
      </w:r>
      <w:r>
        <w:rPr>
          <w:rStyle w:val="translated-span"/>
        </w:rPr>
        <w:t>LDIF</w:t>
      </w:r>
      <w:r>
        <w:rPr>
          <w:rStyle w:val="translated-span"/>
        </w:rPr>
        <w:t>文件。这允许您查看更改，确保一切都是正确的。如果是，请在不使用</w:t>
      </w:r>
      <w:r>
        <w:rPr>
          <w:rStyle w:val="translated-span"/>
        </w:rPr>
        <w:t>“-e”</w:t>
      </w:r>
      <w:r>
        <w:rPr>
          <w:rStyle w:val="translated-span"/>
        </w:rPr>
        <w:t>开关的情况下重新运行脚本。或者，您可以获取</w:t>
      </w:r>
      <w:r>
        <w:rPr>
          <w:rStyle w:val="translated-span"/>
        </w:rPr>
        <w:t>LDIF</w:t>
      </w:r>
      <w:r>
        <w:rPr>
          <w:rStyle w:val="translated-span"/>
        </w:rPr>
        <w:t>文件，并按照通常的方式导入其数据。</w:t>
      </w:r>
    </w:p>
    <w:p w14:paraId="711DCF99" w14:textId="77777777" w:rsidR="00C115F7" w:rsidRDefault="00012C0F">
      <w:pPr>
        <w:spacing w:after="342" w:line="256" w:lineRule="auto"/>
        <w:ind w:right="15"/>
      </w:pPr>
      <w:r>
        <w:rPr>
          <w:rStyle w:val="translated-span"/>
        </w:rPr>
        <w:t>您的</w:t>
      </w:r>
      <w:r>
        <w:rPr>
          <w:rStyle w:val="translated-span"/>
        </w:rPr>
        <w:t>LDAP</w:t>
      </w:r>
      <w:r>
        <w:rPr>
          <w:rStyle w:val="translated-span"/>
        </w:rPr>
        <w:t>目录现在具有对</w:t>
      </w:r>
      <w:r>
        <w:rPr>
          <w:rStyle w:val="translated-span"/>
        </w:rPr>
        <w:t>Samba</w:t>
      </w:r>
      <w:r>
        <w:rPr>
          <w:rStyle w:val="translated-span"/>
        </w:rPr>
        <w:t>用户进行身份验证的必要信息。</w:t>
      </w:r>
    </w:p>
    <w:p w14:paraId="1FB2104D" w14:textId="77777777" w:rsidR="00C115F7" w:rsidRDefault="00012C0F">
      <w:pPr>
        <w:pStyle w:val="4"/>
        <w:ind w:left="-5"/>
      </w:pPr>
      <w:r>
        <w:rPr>
          <w:rStyle w:val="translated-span"/>
        </w:rPr>
        <w:lastRenderedPageBreak/>
        <w:t>2.3. Samba</w:t>
      </w:r>
      <w:r>
        <w:rPr>
          <w:rStyle w:val="translated-span"/>
        </w:rPr>
        <w:t>配置</w:t>
      </w:r>
    </w:p>
    <w:p w14:paraId="0D282D39" w14:textId="77777777" w:rsidR="00C115F7" w:rsidRDefault="00012C0F">
      <w:pPr>
        <w:spacing w:after="64" w:line="256" w:lineRule="auto"/>
        <w:ind w:right="15"/>
      </w:pPr>
      <w:r>
        <w:rPr>
          <w:rStyle w:val="translated-span"/>
        </w:rPr>
        <w:t>配置</w:t>
      </w:r>
      <w:r>
        <w:rPr>
          <w:rStyle w:val="translated-span"/>
        </w:rPr>
        <w:t>Samba</w:t>
      </w:r>
      <w:r>
        <w:rPr>
          <w:rStyle w:val="translated-span"/>
        </w:rPr>
        <w:t>有多种方法。有关一些常见配置的详细信息，请参见第</w:t>
      </w:r>
      <w:r>
        <w:rPr>
          <w:rStyle w:val="translated-span"/>
        </w:rPr>
        <w:t>18</w:t>
      </w:r>
      <w:r>
        <w:rPr>
          <w:rStyle w:val="translated-span"/>
        </w:rPr>
        <w:t>章，</w:t>
      </w:r>
    </w:p>
    <w:p w14:paraId="595B8F9D" w14:textId="77777777" w:rsidR="00C115F7" w:rsidRDefault="00012C0F">
      <w:pPr>
        <w:ind w:right="15"/>
      </w:pPr>
      <w:r>
        <w:rPr>
          <w:rStyle w:val="translated-span"/>
          <w:i/>
          <w:iCs/>
        </w:rPr>
        <w:t>桑巴舞</w:t>
      </w:r>
      <w:r>
        <w:rPr>
          <w:rStyle w:val="translated-span"/>
          <w:i/>
          <w:iCs/>
        </w:rPr>
        <w:t>[p.305]</w:t>
      </w:r>
      <w:r>
        <w:rPr>
          <w:rStyle w:val="translated-span"/>
        </w:rPr>
        <w:t xml:space="preserve">. </w:t>
      </w:r>
      <w:r>
        <w:rPr>
          <w:rStyle w:val="translated-span"/>
        </w:rPr>
        <w:t>要将</w:t>
      </w:r>
      <w:r>
        <w:rPr>
          <w:rStyle w:val="translated-span"/>
        </w:rPr>
        <w:t>Samba</w:t>
      </w:r>
      <w:r>
        <w:rPr>
          <w:rStyle w:val="translated-span"/>
        </w:rPr>
        <w:t>配置为使用</w:t>
      </w:r>
      <w:r>
        <w:rPr>
          <w:rStyle w:val="translated-span"/>
        </w:rPr>
        <w:t>LDAP</w:t>
      </w:r>
      <w:r>
        <w:rPr>
          <w:rStyle w:val="translated-span"/>
        </w:rPr>
        <w:t>，请编辑其配置文件</w:t>
      </w:r>
      <w:r>
        <w:rPr>
          <w:rStyle w:val="translated-span"/>
        </w:rPr>
        <w:t>/</w:t>
      </w:r>
      <w:proofErr w:type="spellStart"/>
      <w:r>
        <w:rPr>
          <w:rStyle w:val="translated-span"/>
        </w:rPr>
        <w:t>etc</w:t>
      </w:r>
      <w:proofErr w:type="spellEnd"/>
      <w:r>
        <w:rPr>
          <w:rStyle w:val="translated-span"/>
        </w:rPr>
        <w:t>/Samba/</w:t>
      </w:r>
      <w:proofErr w:type="spellStart"/>
      <w:r>
        <w:rPr>
          <w:rStyle w:val="translated-span"/>
        </w:rPr>
        <w:t>smb.conf</w:t>
      </w:r>
      <w:proofErr w:type="spellEnd"/>
      <w:r>
        <w:rPr>
          <w:rStyle w:val="translated-span"/>
        </w:rPr>
        <w:t>，注释掉默认的</w:t>
      </w:r>
      <w:proofErr w:type="spellStart"/>
      <w:r>
        <w:rPr>
          <w:rStyle w:val="translated-span"/>
        </w:rPr>
        <w:t>passdb</w:t>
      </w:r>
      <w:proofErr w:type="spellEnd"/>
      <w:r>
        <w:rPr>
          <w:rStyle w:val="translated-span"/>
        </w:rPr>
        <w:t xml:space="preserve"> backend</w:t>
      </w:r>
      <w:r>
        <w:rPr>
          <w:rStyle w:val="translated-span"/>
        </w:rPr>
        <w:t>参数，并添加一些与</w:t>
      </w:r>
      <w:r>
        <w:rPr>
          <w:rStyle w:val="translated-span"/>
        </w:rPr>
        <w:t>LDAP</w:t>
      </w:r>
      <w:r>
        <w:rPr>
          <w:rStyle w:val="translated-span"/>
        </w:rPr>
        <w:t>相关的参数。确保使用与运行</w:t>
      </w:r>
      <w:r>
        <w:rPr>
          <w:rStyle w:val="translated-span"/>
        </w:rPr>
        <w:t>SMBLADP</w:t>
      </w:r>
      <w:r>
        <w:rPr>
          <w:rStyle w:val="translated-span"/>
        </w:rPr>
        <w:t>时相同的值：</w:t>
      </w:r>
    </w:p>
    <w:p w14:paraId="28A164CF" w14:textId="77777777" w:rsidR="00C115F7" w:rsidRDefault="00012C0F">
      <w:pPr>
        <w:spacing w:after="272" w:line="304" w:lineRule="auto"/>
        <w:ind w:left="-5" w:right="6046"/>
      </w:pPr>
      <w:r>
        <w:rPr>
          <w:rStyle w:val="translated-span"/>
          <w:rFonts w:ascii="Courier New" w:hAnsi="Courier New" w:cs="Courier New"/>
          <w:sz w:val="18"/>
          <w:szCs w:val="18"/>
        </w:rPr>
        <w:t>#passdb backend=</w:t>
      </w:r>
      <w:proofErr w:type="spellStart"/>
      <w:r>
        <w:rPr>
          <w:rStyle w:val="translated-span"/>
          <w:rFonts w:ascii="Courier New" w:hAnsi="Courier New" w:cs="Courier New"/>
          <w:sz w:val="18"/>
          <w:szCs w:val="18"/>
        </w:rPr>
        <w:t>tdbsam</w:t>
      </w:r>
      <w:proofErr w:type="spellEnd"/>
      <w:r>
        <w:rPr>
          <w:rStyle w:val="translated-span"/>
          <w:rFonts w:ascii="Courier New" w:hAnsi="Courier New" w:cs="Courier New"/>
          <w:sz w:val="18"/>
          <w:szCs w:val="18"/>
        </w:rPr>
        <w:t>工作组</w:t>
      </w:r>
      <w:r>
        <w:rPr>
          <w:rStyle w:val="translated-span"/>
          <w:rFonts w:ascii="Courier New" w:hAnsi="Courier New" w:cs="Courier New"/>
          <w:sz w:val="18"/>
          <w:szCs w:val="18"/>
        </w:rPr>
        <w:t>=</w:t>
      </w:r>
      <w:r>
        <w:rPr>
          <w:rStyle w:val="translated-span"/>
          <w:rFonts w:ascii="Courier New" w:hAnsi="Courier New" w:cs="Courier New"/>
          <w:sz w:val="18"/>
          <w:szCs w:val="18"/>
        </w:rPr>
        <w:t>示例</w:t>
      </w:r>
    </w:p>
    <w:p w14:paraId="52A52CD2" w14:textId="77777777" w:rsidR="00C115F7" w:rsidRDefault="00012C0F">
      <w:pPr>
        <w:spacing w:after="11" w:line="304" w:lineRule="auto"/>
        <w:ind w:left="-5" w:right="133"/>
      </w:pPr>
      <w:r>
        <w:rPr>
          <w:rStyle w:val="translated-span"/>
          <w:rFonts w:ascii="Courier New" w:hAnsi="Courier New" w:cs="Courier New"/>
          <w:sz w:val="18"/>
          <w:szCs w:val="18"/>
        </w:rPr>
        <w:t>#LDAP</w:t>
      </w:r>
      <w:r>
        <w:rPr>
          <w:rStyle w:val="translated-span"/>
          <w:rFonts w:ascii="Courier New" w:hAnsi="Courier New" w:cs="Courier New"/>
          <w:sz w:val="18"/>
          <w:szCs w:val="18"/>
        </w:rPr>
        <w:t>设置</w:t>
      </w:r>
    </w:p>
    <w:p w14:paraId="25B5430A" w14:textId="77777777" w:rsidR="00C115F7" w:rsidRDefault="00012C0F">
      <w:pPr>
        <w:spacing w:after="11" w:line="304" w:lineRule="auto"/>
        <w:ind w:left="-5" w:right="5201"/>
      </w:pPr>
      <w:proofErr w:type="spellStart"/>
      <w:r>
        <w:rPr>
          <w:rStyle w:val="translated-span"/>
          <w:rFonts w:ascii="Courier New" w:hAnsi="Courier New" w:cs="Courier New"/>
          <w:sz w:val="18"/>
          <w:szCs w:val="18"/>
        </w:rPr>
        <w:t>passdb</w:t>
      </w:r>
      <w:proofErr w:type="spellEnd"/>
      <w:r>
        <w:rPr>
          <w:rStyle w:val="translated-span"/>
          <w:rFonts w:ascii="Courier New" w:hAnsi="Courier New" w:cs="Courier New"/>
          <w:sz w:val="18"/>
          <w:szCs w:val="18"/>
        </w:rPr>
        <w:t xml:space="preserve"> backend=</w:t>
      </w:r>
      <w:proofErr w:type="spellStart"/>
      <w:r>
        <w:rPr>
          <w:rStyle w:val="translated-span"/>
          <w:rFonts w:ascii="Courier New" w:hAnsi="Courier New" w:cs="Courier New"/>
          <w:sz w:val="18"/>
          <w:szCs w:val="18"/>
        </w:rPr>
        <w:t>ldapsam</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 xml:space="preserve">ldap://hostname </w:t>
      </w:r>
      <w:proofErr w:type="spellStart"/>
      <w:r>
        <w:rPr>
          <w:rStyle w:val="translated-span"/>
          <w:rFonts w:ascii="Courier New" w:hAnsi="Courier New" w:cs="Courier New"/>
          <w:sz w:val="18"/>
          <w:szCs w:val="18"/>
        </w:rPr>
        <w:t>ldap</w:t>
      </w:r>
      <w:proofErr w:type="spellEnd"/>
      <w:r>
        <w:rPr>
          <w:rStyle w:val="translated-span"/>
          <w:rFonts w:ascii="Courier New" w:hAnsi="Courier New" w:cs="Courier New"/>
          <w:sz w:val="18"/>
          <w:szCs w:val="18"/>
        </w:rPr>
        <w:t>后缀</w:t>
      </w:r>
      <w:r>
        <w:rPr>
          <w:rStyle w:val="translated-span"/>
          <w:rFonts w:ascii="Courier New" w:hAnsi="Courier New" w:cs="Courier New"/>
          <w:sz w:val="18"/>
          <w:szCs w:val="18"/>
        </w:rPr>
        <w:t>=dc=</w:t>
      </w:r>
      <w:r>
        <w:rPr>
          <w:rStyle w:val="translated-span"/>
          <w:rFonts w:ascii="Courier New" w:hAnsi="Courier New" w:cs="Courier New"/>
          <w:sz w:val="18"/>
          <w:szCs w:val="18"/>
        </w:rPr>
        <w:t>示例，</w:t>
      </w:r>
      <w:r>
        <w:rPr>
          <w:rStyle w:val="translated-span"/>
          <w:rFonts w:ascii="Courier New" w:hAnsi="Courier New" w:cs="Courier New"/>
          <w:sz w:val="18"/>
          <w:szCs w:val="18"/>
        </w:rPr>
        <w:t xml:space="preserve">dc=com </w:t>
      </w:r>
      <w:proofErr w:type="spellStart"/>
      <w:r>
        <w:rPr>
          <w:rStyle w:val="translated-span"/>
          <w:rFonts w:ascii="Courier New" w:hAnsi="Courier New" w:cs="Courier New"/>
          <w:sz w:val="18"/>
          <w:szCs w:val="18"/>
        </w:rPr>
        <w:t>ldap</w:t>
      </w:r>
      <w:proofErr w:type="spellEnd"/>
      <w:r>
        <w:rPr>
          <w:rStyle w:val="translated-span"/>
          <w:rFonts w:ascii="Courier New" w:hAnsi="Courier New" w:cs="Courier New"/>
          <w:sz w:val="18"/>
          <w:szCs w:val="18"/>
        </w:rPr>
        <w:t>用户后缀</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ou</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人员</w:t>
      </w:r>
      <w:proofErr w:type="spellStart"/>
      <w:r>
        <w:rPr>
          <w:rStyle w:val="translated-span"/>
          <w:rFonts w:ascii="Courier New" w:hAnsi="Courier New" w:cs="Courier New"/>
          <w:sz w:val="18"/>
          <w:szCs w:val="18"/>
        </w:rPr>
        <w:t>ldap</w:t>
      </w:r>
      <w:proofErr w:type="spellEnd"/>
      <w:r>
        <w:rPr>
          <w:rStyle w:val="translated-span"/>
          <w:rFonts w:ascii="Courier New" w:hAnsi="Courier New" w:cs="Courier New"/>
          <w:sz w:val="18"/>
          <w:szCs w:val="18"/>
        </w:rPr>
        <w:t>组后缀</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ou</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组</w:t>
      </w:r>
      <w:proofErr w:type="spellStart"/>
      <w:r>
        <w:rPr>
          <w:rStyle w:val="translated-span"/>
          <w:rFonts w:ascii="Courier New" w:hAnsi="Courier New" w:cs="Courier New"/>
          <w:sz w:val="18"/>
          <w:szCs w:val="18"/>
        </w:rPr>
        <w:t>ldap</w:t>
      </w:r>
      <w:proofErr w:type="spellEnd"/>
      <w:r>
        <w:rPr>
          <w:rStyle w:val="translated-span"/>
          <w:rFonts w:ascii="Courier New" w:hAnsi="Courier New" w:cs="Courier New"/>
          <w:sz w:val="18"/>
          <w:szCs w:val="18"/>
        </w:rPr>
        <w:t>机器后缀</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ou</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计算机</w:t>
      </w:r>
      <w:proofErr w:type="spellStart"/>
      <w:r>
        <w:rPr>
          <w:rStyle w:val="translated-span"/>
          <w:rFonts w:ascii="Courier New" w:hAnsi="Courier New" w:cs="Courier New"/>
          <w:sz w:val="18"/>
          <w:szCs w:val="18"/>
        </w:rPr>
        <w:t>ldap</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idmap</w:t>
      </w:r>
      <w:proofErr w:type="spellEnd"/>
      <w:r>
        <w:rPr>
          <w:rStyle w:val="translated-span"/>
          <w:rFonts w:ascii="Courier New" w:hAnsi="Courier New" w:cs="Courier New"/>
          <w:sz w:val="18"/>
          <w:szCs w:val="18"/>
        </w:rPr>
        <w:t>后缀</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ou</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idmap</w:t>
      </w:r>
      <w:proofErr w:type="spellEnd"/>
    </w:p>
    <w:p w14:paraId="35D9ACCD" w14:textId="77777777" w:rsidR="00C115F7" w:rsidRDefault="00012C0F">
      <w:pPr>
        <w:spacing w:after="257" w:line="304" w:lineRule="auto"/>
        <w:ind w:left="-5" w:right="4990"/>
      </w:pPr>
      <w:proofErr w:type="spellStart"/>
      <w:r>
        <w:rPr>
          <w:rStyle w:val="translated-span"/>
          <w:rFonts w:ascii="Courier New" w:hAnsi="Courier New" w:cs="Courier New"/>
          <w:sz w:val="18"/>
          <w:szCs w:val="18"/>
        </w:rPr>
        <w:t>ldap</w:t>
      </w:r>
      <w:proofErr w:type="spellEnd"/>
      <w:r>
        <w:rPr>
          <w:rStyle w:val="translated-span"/>
          <w:rFonts w:ascii="Courier New" w:hAnsi="Courier New" w:cs="Courier New"/>
          <w:sz w:val="18"/>
          <w:szCs w:val="18"/>
        </w:rPr>
        <w:t xml:space="preserve"> admin </w:t>
      </w:r>
      <w:proofErr w:type="spellStart"/>
      <w:r>
        <w:rPr>
          <w:rStyle w:val="translated-span"/>
          <w:rFonts w:ascii="Courier New" w:hAnsi="Courier New" w:cs="Courier New"/>
          <w:sz w:val="18"/>
          <w:szCs w:val="18"/>
        </w:rPr>
        <w:t>dn</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=admin</w:t>
      </w:r>
      <w:r>
        <w:rPr>
          <w:rStyle w:val="translated-span"/>
          <w:rFonts w:ascii="Courier New" w:hAnsi="Courier New" w:cs="Courier New"/>
          <w:sz w:val="18"/>
          <w:szCs w:val="18"/>
        </w:rPr>
        <w:t>，</w:t>
      </w:r>
      <w:r>
        <w:rPr>
          <w:rStyle w:val="translated-span"/>
          <w:rFonts w:ascii="Courier New" w:hAnsi="Courier New" w:cs="Courier New"/>
          <w:sz w:val="18"/>
          <w:szCs w:val="18"/>
        </w:rPr>
        <w:t>dc=example</w:t>
      </w:r>
      <w:r>
        <w:rPr>
          <w:rStyle w:val="translated-span"/>
          <w:rFonts w:ascii="Courier New" w:hAnsi="Courier New" w:cs="Courier New"/>
          <w:sz w:val="18"/>
          <w:szCs w:val="18"/>
        </w:rPr>
        <w:t>，</w:t>
      </w:r>
      <w:r>
        <w:rPr>
          <w:rStyle w:val="translated-span"/>
          <w:rFonts w:ascii="Courier New" w:hAnsi="Courier New" w:cs="Courier New"/>
          <w:sz w:val="18"/>
          <w:szCs w:val="18"/>
        </w:rPr>
        <w:t>dc=com#</w:t>
      </w:r>
      <w:r>
        <w:rPr>
          <w:rStyle w:val="translated-span"/>
          <w:rFonts w:ascii="Courier New" w:hAnsi="Courier New" w:cs="Courier New"/>
          <w:sz w:val="18"/>
          <w:szCs w:val="18"/>
        </w:rPr>
        <w:t>如果未配置</w:t>
      </w:r>
      <w:r>
        <w:rPr>
          <w:rStyle w:val="translated-span"/>
          <w:rFonts w:ascii="Courier New" w:hAnsi="Courier New" w:cs="Courier New"/>
          <w:sz w:val="18"/>
          <w:szCs w:val="18"/>
        </w:rPr>
        <w:t>TLS/SSL</w:t>
      </w:r>
      <w:r>
        <w:rPr>
          <w:rStyle w:val="translated-span"/>
          <w:rFonts w:ascii="Courier New" w:hAnsi="Courier New" w:cs="Courier New"/>
          <w:sz w:val="18"/>
          <w:szCs w:val="18"/>
        </w:rPr>
        <w:t>，则关闭</w:t>
      </w:r>
      <w:proofErr w:type="spellStart"/>
      <w:r>
        <w:rPr>
          <w:rStyle w:val="translated-span"/>
          <w:rFonts w:ascii="Courier New" w:hAnsi="Courier New" w:cs="Courier New"/>
          <w:sz w:val="18"/>
          <w:szCs w:val="18"/>
        </w:rPr>
        <w:t>ldap</w:t>
      </w:r>
      <w:proofErr w:type="spellEnd"/>
      <w:r>
        <w:rPr>
          <w:rStyle w:val="translated-span"/>
          <w:rFonts w:ascii="Courier New" w:hAnsi="Courier New" w:cs="Courier New"/>
          <w:sz w:val="18"/>
          <w:szCs w:val="18"/>
        </w:rPr>
        <w:t xml:space="preserve"> SSL=start TLS </w:t>
      </w:r>
      <w:proofErr w:type="spellStart"/>
      <w:r>
        <w:rPr>
          <w:rStyle w:val="translated-span"/>
          <w:rFonts w:ascii="Courier New" w:hAnsi="Courier New" w:cs="Courier New"/>
          <w:sz w:val="18"/>
          <w:szCs w:val="18"/>
        </w:rPr>
        <w:t>ldap</w:t>
      </w:r>
      <w:proofErr w:type="spellEnd"/>
      <w:r>
        <w:rPr>
          <w:rStyle w:val="translated-span"/>
          <w:rFonts w:ascii="Courier New" w:hAnsi="Courier New" w:cs="Courier New"/>
          <w:sz w:val="18"/>
          <w:szCs w:val="18"/>
        </w:rPr>
        <w:t xml:space="preserve"> passwd sync=yes</w:t>
      </w:r>
    </w:p>
    <w:p w14:paraId="7AC709F6" w14:textId="77777777" w:rsidR="00C115F7" w:rsidRDefault="00012C0F">
      <w:pPr>
        <w:spacing w:after="265" w:line="256" w:lineRule="auto"/>
        <w:ind w:right="15"/>
      </w:pPr>
      <w:r>
        <w:rPr>
          <w:rStyle w:val="translated-span"/>
        </w:rPr>
        <w:t>更改值以匹配您的环境。</w:t>
      </w:r>
    </w:p>
    <w:p w14:paraId="40D62C3C" w14:textId="77777777" w:rsidR="00C115F7" w:rsidRDefault="00012C0F">
      <w:pPr>
        <w:spacing w:after="195"/>
        <w:ind w:right="15"/>
      </w:pPr>
      <w:r>
        <w:rPr>
          <w:noProof/>
        </w:rPr>
        <w:drawing>
          <wp:anchor distT="0" distB="0" distL="114300" distR="114300" simplePos="0" relativeHeight="251700224" behindDoc="0" locked="0" layoutInCell="1" allowOverlap="0" wp14:anchorId="01B695C6" wp14:editId="549C8C3E">
            <wp:simplePos x="0" y="0"/>
            <wp:positionH relativeFrom="column">
              <wp:align>left</wp:align>
            </wp:positionH>
            <wp:positionV relativeFrom="line">
              <wp:posOffset>0</wp:posOffset>
            </wp:positionV>
            <wp:extent cx="304800" cy="9525"/>
            <wp:effectExtent l="0" t="0" r="0" b="0"/>
            <wp:wrapSquare wrapText="bothSides"/>
            <wp:docPr id="160"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该包提供的</w:t>
      </w:r>
      <w:proofErr w:type="spellStart"/>
      <w:r>
        <w:rPr>
          <w:rStyle w:val="translated-span"/>
        </w:rPr>
        <w:t>smb.conf</w:t>
      </w:r>
      <w:proofErr w:type="spellEnd"/>
      <w:r>
        <w:rPr>
          <w:rStyle w:val="translated-span"/>
        </w:rPr>
        <w:t>相当长，并且有许多配置示例。无需任何注释就可以可视化它的一种简单方法是运行</w:t>
      </w:r>
      <w:proofErr w:type="spellStart"/>
      <w:r>
        <w:rPr>
          <w:rStyle w:val="translated-span"/>
        </w:rPr>
        <w:t>testparm</w:t>
      </w:r>
      <w:proofErr w:type="spellEnd"/>
      <w:r>
        <w:rPr>
          <w:rStyle w:val="translated-span"/>
        </w:rPr>
        <w:t>-s</w:t>
      </w:r>
      <w:r>
        <w:rPr>
          <w:rStyle w:val="translated-span"/>
        </w:rPr>
        <w:t>。</w:t>
      </w:r>
    </w:p>
    <w:p w14:paraId="736BDC06" w14:textId="77777777" w:rsidR="00C115F7" w:rsidRDefault="00012C0F">
      <w:pPr>
        <w:spacing w:after="4" w:line="592" w:lineRule="auto"/>
        <w:ind w:right="843"/>
        <w:jc w:val="both"/>
      </w:pPr>
      <w:r>
        <w:rPr>
          <w:rStyle w:val="translated-span"/>
        </w:rPr>
        <w:t>现在将</w:t>
      </w:r>
      <w:proofErr w:type="spellStart"/>
      <w:r>
        <w:rPr>
          <w:rStyle w:val="translated-span"/>
        </w:rPr>
        <w:t>rootDN</w:t>
      </w:r>
      <w:proofErr w:type="spellEnd"/>
      <w:r>
        <w:rPr>
          <w:rStyle w:val="translated-span"/>
        </w:rPr>
        <w:t>用户的密码（安装</w:t>
      </w:r>
      <w:proofErr w:type="spellStart"/>
      <w:r>
        <w:rPr>
          <w:rStyle w:val="translated-span"/>
        </w:rPr>
        <w:t>slapd</w:t>
      </w:r>
      <w:proofErr w:type="spellEnd"/>
      <w:proofErr w:type="gramStart"/>
      <w:r>
        <w:rPr>
          <w:rStyle w:val="translated-span"/>
        </w:rPr>
        <w:t>包期间</w:t>
      </w:r>
      <w:proofErr w:type="gramEnd"/>
      <w:r>
        <w:rPr>
          <w:rStyle w:val="translated-span"/>
        </w:rPr>
        <w:t>设置的密码）通知</w:t>
      </w:r>
      <w:r>
        <w:rPr>
          <w:rStyle w:val="translated-span"/>
        </w:rPr>
        <w:t>Samba</w:t>
      </w:r>
      <w:r>
        <w:rPr>
          <w:rStyle w:val="translated-span"/>
        </w:rPr>
        <w:t>：</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smbpasswd</w:t>
      </w:r>
      <w:proofErr w:type="spellEnd"/>
      <w:r>
        <w:rPr>
          <w:rStyle w:val="translated-span"/>
          <w:rFonts w:ascii="Courier New" w:hAnsi="Courier New" w:cs="Courier New"/>
          <w:b/>
          <w:bCs/>
          <w:sz w:val="18"/>
          <w:szCs w:val="18"/>
        </w:rPr>
        <w:t>-W</w:t>
      </w:r>
    </w:p>
    <w:p w14:paraId="0BE4D768" w14:textId="77777777" w:rsidR="00C115F7" w:rsidRDefault="00012C0F">
      <w:pPr>
        <w:spacing w:after="204"/>
        <w:ind w:right="15"/>
      </w:pPr>
      <w:r>
        <w:rPr>
          <w:rStyle w:val="translated-span"/>
        </w:rPr>
        <w:t>作为让</w:t>
      </w:r>
      <w:r>
        <w:rPr>
          <w:rStyle w:val="translated-span"/>
        </w:rPr>
        <w:t>LDAP</w:t>
      </w:r>
      <w:r>
        <w:rPr>
          <w:rStyle w:val="translated-span"/>
        </w:rPr>
        <w:t>用户能够连接到</w:t>
      </w:r>
      <w:r>
        <w:rPr>
          <w:rStyle w:val="translated-span"/>
        </w:rPr>
        <w:t>samba</w:t>
      </w:r>
      <w:r>
        <w:rPr>
          <w:rStyle w:val="translated-span"/>
        </w:rPr>
        <w:t>并进行身份验证的最后一步，我们需要这些用户也以</w:t>
      </w:r>
      <w:r>
        <w:rPr>
          <w:rStyle w:val="translated-span"/>
        </w:rPr>
        <w:t>“</w:t>
      </w:r>
      <w:proofErr w:type="spellStart"/>
      <w:r>
        <w:rPr>
          <w:rStyle w:val="translated-span"/>
        </w:rPr>
        <w:t>unix</w:t>
      </w:r>
      <w:proofErr w:type="spellEnd"/>
      <w:r>
        <w:rPr>
          <w:rStyle w:val="translated-span"/>
        </w:rPr>
        <w:t>”</w:t>
      </w:r>
      <w:r>
        <w:rPr>
          <w:rStyle w:val="translated-span"/>
        </w:rPr>
        <w:t>用户的身份出现在系统中。一种方法是使用</w:t>
      </w:r>
      <w:proofErr w:type="spellStart"/>
      <w:r>
        <w:rPr>
          <w:rStyle w:val="translated-span"/>
        </w:rPr>
        <w:t>libnssldap</w:t>
      </w:r>
      <w:proofErr w:type="spellEnd"/>
      <w:r>
        <w:rPr>
          <w:rStyle w:val="translated-span"/>
        </w:rPr>
        <w:t>。详细说明见第</w:t>
      </w:r>
      <w:r>
        <w:rPr>
          <w:rStyle w:val="translated-span"/>
        </w:rPr>
        <w:t>1.10</w:t>
      </w:r>
      <w:r>
        <w:rPr>
          <w:rStyle w:val="translated-span"/>
        </w:rPr>
        <w:t>节</w:t>
      </w:r>
      <w:r>
        <w:rPr>
          <w:rStyle w:val="translated-span"/>
        </w:rPr>
        <w:t>“LDAP</w:t>
      </w:r>
      <w:r>
        <w:rPr>
          <w:rStyle w:val="translated-span"/>
        </w:rPr>
        <w:t>身份验证</w:t>
      </w:r>
      <w:r>
        <w:rPr>
          <w:rStyle w:val="translated-span"/>
        </w:rPr>
        <w:t>”[p.134]</w:t>
      </w:r>
      <w:r>
        <w:rPr>
          <w:rStyle w:val="translated-span"/>
        </w:rPr>
        <w:t>一节，但我们只需要</w:t>
      </w:r>
      <w:r>
        <w:rPr>
          <w:rStyle w:val="translated-span"/>
        </w:rPr>
        <w:t>NSS</w:t>
      </w:r>
      <w:r>
        <w:rPr>
          <w:rStyle w:val="translated-span"/>
        </w:rPr>
        <w:t>部分。</w:t>
      </w:r>
    </w:p>
    <w:p w14:paraId="652862C2" w14:textId="77777777" w:rsidR="00C115F7" w:rsidRDefault="00012C0F">
      <w:pPr>
        <w:spacing w:after="183" w:line="256" w:lineRule="auto"/>
        <w:ind w:left="440" w:right="15" w:hanging="440"/>
      </w:pPr>
      <w:r>
        <w:t>1.</w:t>
      </w:r>
      <w:r>
        <w:rPr>
          <w:sz w:val="14"/>
          <w:szCs w:val="14"/>
        </w:rPr>
        <w:t xml:space="preserve">         </w:t>
      </w:r>
      <w:r>
        <w:rPr>
          <w:rStyle w:val="translated-span"/>
        </w:rPr>
        <w:t>安装</w:t>
      </w:r>
      <w:proofErr w:type="spellStart"/>
      <w:r>
        <w:rPr>
          <w:rStyle w:val="translated-span"/>
        </w:rPr>
        <w:t>libnss</w:t>
      </w:r>
      <w:proofErr w:type="spellEnd"/>
      <w:r>
        <w:rPr>
          <w:rStyle w:val="translated-span"/>
        </w:rPr>
        <w:t xml:space="preserve"> </w:t>
      </w:r>
      <w:proofErr w:type="spellStart"/>
      <w:r>
        <w:rPr>
          <w:rStyle w:val="translated-span"/>
        </w:rPr>
        <w:t>ldap</w:t>
      </w:r>
      <w:proofErr w:type="spellEnd"/>
    </w:p>
    <w:p w14:paraId="59618C3C" w14:textId="77777777" w:rsidR="00C115F7" w:rsidRDefault="00012C0F">
      <w:pPr>
        <w:spacing w:after="263" w:line="304" w:lineRule="auto"/>
        <w:ind w:left="450" w:right="133"/>
      </w:pPr>
      <w:proofErr w:type="spellStart"/>
      <w:r>
        <w:rPr>
          <w:rStyle w:val="translated-span"/>
          <w:rFonts w:ascii="Courier New" w:hAnsi="Courier New" w:cs="Courier New"/>
          <w:sz w:val="18"/>
          <w:szCs w:val="18"/>
        </w:rPr>
        <w:t>sudo</w:t>
      </w:r>
      <w:proofErr w:type="spellEnd"/>
      <w:r>
        <w:rPr>
          <w:rStyle w:val="translated-span"/>
          <w:rFonts w:ascii="Courier New" w:hAnsi="Courier New" w:cs="Courier New"/>
          <w:sz w:val="18"/>
          <w:szCs w:val="18"/>
        </w:rPr>
        <w:t>-apt</w:t>
      </w:r>
      <w:r>
        <w:rPr>
          <w:rStyle w:val="translated-span"/>
          <w:rFonts w:ascii="Courier New" w:hAnsi="Courier New" w:cs="Courier New"/>
          <w:sz w:val="18"/>
          <w:szCs w:val="18"/>
        </w:rPr>
        <w:t>安装</w:t>
      </w:r>
      <w:proofErr w:type="spellStart"/>
      <w:r>
        <w:rPr>
          <w:rStyle w:val="translated-span"/>
          <w:rFonts w:ascii="Courier New" w:hAnsi="Courier New" w:cs="Courier New"/>
          <w:sz w:val="18"/>
          <w:szCs w:val="18"/>
        </w:rPr>
        <w:t>libnss-ldap</w:t>
      </w:r>
      <w:proofErr w:type="spellEnd"/>
    </w:p>
    <w:p w14:paraId="0E4DB8E2" w14:textId="77777777" w:rsidR="00C115F7" w:rsidRDefault="00012C0F">
      <w:pPr>
        <w:spacing w:after="143" w:line="256" w:lineRule="auto"/>
        <w:ind w:left="450" w:right="15"/>
      </w:pPr>
      <w:r>
        <w:rPr>
          <w:rStyle w:val="translated-span"/>
        </w:rPr>
        <w:t>不需要使用</w:t>
      </w:r>
      <w:r>
        <w:rPr>
          <w:rStyle w:val="translated-span"/>
        </w:rPr>
        <w:t xml:space="preserve">LDAP </w:t>
      </w:r>
      <w:proofErr w:type="spellStart"/>
      <w:r>
        <w:rPr>
          <w:rStyle w:val="translated-span"/>
        </w:rPr>
        <w:t>rootDN</w:t>
      </w:r>
      <w:proofErr w:type="spellEnd"/>
      <w:r>
        <w:rPr>
          <w:rStyle w:val="translated-span"/>
        </w:rPr>
        <w:t>登录凭据，因此可以跳过该步骤。</w:t>
      </w:r>
    </w:p>
    <w:p w14:paraId="56BA7CD5" w14:textId="77777777" w:rsidR="00C115F7" w:rsidRDefault="00012C0F">
      <w:pPr>
        <w:spacing w:after="183" w:line="256" w:lineRule="auto"/>
        <w:ind w:left="440" w:right="15" w:hanging="440"/>
      </w:pPr>
      <w:r>
        <w:t>2.</w:t>
      </w:r>
      <w:r>
        <w:rPr>
          <w:sz w:val="14"/>
          <w:szCs w:val="14"/>
        </w:rPr>
        <w:t xml:space="preserve">         </w:t>
      </w:r>
      <w:r>
        <w:rPr>
          <w:rStyle w:val="translated-span"/>
        </w:rPr>
        <w:t>为</w:t>
      </w:r>
      <w:r>
        <w:rPr>
          <w:rStyle w:val="translated-span"/>
        </w:rPr>
        <w:t>NSS</w:t>
      </w:r>
      <w:r>
        <w:rPr>
          <w:rStyle w:val="translated-span"/>
        </w:rPr>
        <w:t>配置</w:t>
      </w:r>
      <w:r>
        <w:rPr>
          <w:rStyle w:val="translated-span"/>
        </w:rPr>
        <w:t>LDAP</w:t>
      </w:r>
      <w:r>
        <w:rPr>
          <w:rStyle w:val="translated-span"/>
        </w:rPr>
        <w:t>配置文件：</w:t>
      </w:r>
    </w:p>
    <w:p w14:paraId="4B53E333" w14:textId="77777777" w:rsidR="00C115F7" w:rsidRDefault="00012C0F">
      <w:pPr>
        <w:spacing w:after="145" w:line="304" w:lineRule="auto"/>
        <w:ind w:left="450" w:right="133"/>
      </w:pPr>
      <w:proofErr w:type="spellStart"/>
      <w:r>
        <w:rPr>
          <w:rStyle w:val="translated-span"/>
          <w:rFonts w:ascii="Courier New" w:hAnsi="Courier New" w:cs="Courier New"/>
          <w:sz w:val="18"/>
          <w:szCs w:val="18"/>
        </w:rPr>
        <w:t>sudo</w:t>
      </w:r>
      <w:proofErr w:type="spellEnd"/>
      <w:r>
        <w:rPr>
          <w:rStyle w:val="translated-span"/>
          <w:rFonts w:ascii="Courier New" w:hAnsi="Courier New" w:cs="Courier New"/>
          <w:sz w:val="18"/>
          <w:szCs w:val="18"/>
        </w:rPr>
        <w:t xml:space="preserve"> auth</w:t>
      </w:r>
      <w:r>
        <w:rPr>
          <w:rStyle w:val="translated-span"/>
          <w:rFonts w:ascii="Courier New" w:hAnsi="Courier New" w:cs="Courier New"/>
          <w:sz w:val="18"/>
          <w:szCs w:val="18"/>
        </w:rPr>
        <w:t>客户端配置</w:t>
      </w:r>
      <w:r>
        <w:rPr>
          <w:rStyle w:val="translated-span"/>
          <w:rFonts w:ascii="Courier New" w:hAnsi="Courier New" w:cs="Courier New"/>
          <w:sz w:val="18"/>
          <w:szCs w:val="18"/>
        </w:rPr>
        <w:t xml:space="preserve">-t </w:t>
      </w:r>
      <w:proofErr w:type="spellStart"/>
      <w:r>
        <w:rPr>
          <w:rStyle w:val="translated-span"/>
          <w:rFonts w:ascii="Courier New" w:hAnsi="Courier New" w:cs="Courier New"/>
          <w:sz w:val="18"/>
          <w:szCs w:val="18"/>
        </w:rPr>
        <w:t>nss</w:t>
      </w:r>
      <w:proofErr w:type="spellEnd"/>
      <w:r>
        <w:rPr>
          <w:rStyle w:val="translated-span"/>
          <w:rFonts w:ascii="Courier New" w:hAnsi="Courier New" w:cs="Courier New"/>
          <w:sz w:val="18"/>
          <w:szCs w:val="18"/>
        </w:rPr>
        <w:t xml:space="preserve">-p </w:t>
      </w:r>
      <w:proofErr w:type="spellStart"/>
      <w:r>
        <w:rPr>
          <w:rStyle w:val="translated-span"/>
          <w:rFonts w:ascii="Courier New" w:hAnsi="Courier New" w:cs="Courier New"/>
          <w:sz w:val="18"/>
          <w:szCs w:val="18"/>
        </w:rPr>
        <w:t>lac_ldap</w:t>
      </w:r>
      <w:proofErr w:type="spellEnd"/>
    </w:p>
    <w:p w14:paraId="6C4003FA" w14:textId="77777777" w:rsidR="00C115F7" w:rsidRDefault="00012C0F">
      <w:pPr>
        <w:spacing w:after="183" w:line="256" w:lineRule="auto"/>
        <w:ind w:left="440" w:right="15" w:hanging="440"/>
      </w:pPr>
      <w:r>
        <w:t>3.</w:t>
      </w:r>
      <w:r>
        <w:rPr>
          <w:sz w:val="14"/>
          <w:szCs w:val="14"/>
        </w:rPr>
        <w:t xml:space="preserve">         </w:t>
      </w:r>
      <w:r>
        <w:rPr>
          <w:rStyle w:val="translated-span"/>
        </w:rPr>
        <w:t>重新启动</w:t>
      </w:r>
      <w:r>
        <w:rPr>
          <w:rStyle w:val="translated-span"/>
        </w:rPr>
        <w:t>Samba</w:t>
      </w:r>
      <w:r>
        <w:rPr>
          <w:rStyle w:val="translated-span"/>
        </w:rPr>
        <w:t>服务：</w:t>
      </w:r>
    </w:p>
    <w:p w14:paraId="6EE56F99" w14:textId="77777777" w:rsidR="00C115F7" w:rsidRDefault="00012C0F">
      <w:pPr>
        <w:spacing w:after="145" w:line="304" w:lineRule="auto"/>
        <w:ind w:left="450" w:right="133"/>
      </w:pPr>
      <w:proofErr w:type="spellStart"/>
      <w:r>
        <w:rPr>
          <w:rStyle w:val="translated-span"/>
          <w:rFonts w:ascii="Courier New" w:hAnsi="Courier New" w:cs="Courier New"/>
          <w:sz w:val="18"/>
          <w:szCs w:val="18"/>
        </w:rPr>
        <w:t>sudo</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systemctl</w:t>
      </w:r>
      <w:proofErr w:type="spellEnd"/>
      <w:r>
        <w:rPr>
          <w:rStyle w:val="translated-span"/>
          <w:rFonts w:ascii="Courier New" w:hAnsi="Courier New" w:cs="Courier New"/>
          <w:sz w:val="18"/>
          <w:szCs w:val="18"/>
        </w:rPr>
        <w:t>重新启动</w:t>
      </w:r>
      <w:proofErr w:type="spellStart"/>
      <w:r>
        <w:rPr>
          <w:rStyle w:val="translated-span"/>
          <w:rFonts w:ascii="Courier New" w:hAnsi="Courier New" w:cs="Courier New"/>
          <w:sz w:val="18"/>
          <w:szCs w:val="18"/>
        </w:rPr>
        <w:t>smbd.service</w:t>
      </w:r>
      <w:proofErr w:type="spellEnd"/>
      <w:r>
        <w:rPr>
          <w:rStyle w:val="translated-span"/>
          <w:rFonts w:ascii="Courier New" w:hAnsi="Courier New" w:cs="Courier New"/>
          <w:sz w:val="18"/>
          <w:szCs w:val="18"/>
        </w:rPr>
        <w:t xml:space="preserve"> </w:t>
      </w:r>
      <w:proofErr w:type="spellStart"/>
      <w:proofErr w:type="gramStart"/>
      <w:r>
        <w:rPr>
          <w:rStyle w:val="translated-span"/>
          <w:rFonts w:ascii="Courier New" w:hAnsi="Courier New" w:cs="Courier New"/>
          <w:sz w:val="18"/>
          <w:szCs w:val="18"/>
        </w:rPr>
        <w:t>nmbd.service</w:t>
      </w:r>
      <w:proofErr w:type="spellEnd"/>
      <w:proofErr w:type="gramEnd"/>
    </w:p>
    <w:p w14:paraId="72F7426E" w14:textId="77777777" w:rsidR="00C115F7" w:rsidRDefault="00012C0F">
      <w:pPr>
        <w:spacing w:after="389"/>
        <w:ind w:left="440" w:right="15" w:hanging="440"/>
      </w:pPr>
      <w:r>
        <w:t>4.</w:t>
      </w:r>
      <w:r>
        <w:rPr>
          <w:sz w:val="14"/>
          <w:szCs w:val="14"/>
        </w:rPr>
        <w:t xml:space="preserve">         </w:t>
      </w:r>
      <w:r>
        <w:rPr>
          <w:rStyle w:val="translated-span"/>
        </w:rPr>
        <w:t>要快速测试设置，请查看</w:t>
      </w:r>
      <w:proofErr w:type="spellStart"/>
      <w:r>
        <w:rPr>
          <w:rStyle w:val="translated-span"/>
        </w:rPr>
        <w:t>getent</w:t>
      </w:r>
      <w:proofErr w:type="spellEnd"/>
      <w:r>
        <w:rPr>
          <w:rStyle w:val="translated-span"/>
        </w:rPr>
        <w:t>是否可以列出</w:t>
      </w:r>
      <w:r>
        <w:rPr>
          <w:rStyle w:val="translated-span"/>
        </w:rPr>
        <w:t>Samba</w:t>
      </w:r>
      <w:r>
        <w:rPr>
          <w:rStyle w:val="translated-span"/>
        </w:rPr>
        <w:t>组：</w:t>
      </w:r>
    </w:p>
    <w:p w14:paraId="12BC6DED" w14:textId="77777777" w:rsidR="00C115F7" w:rsidRDefault="00012C0F">
      <w:pPr>
        <w:spacing w:after="275" w:line="304" w:lineRule="auto"/>
        <w:ind w:left="450" w:right="27"/>
      </w:pPr>
      <w:r>
        <w:rPr>
          <w:rStyle w:val="translated-span"/>
          <w:rFonts w:ascii="Courier New" w:hAnsi="Courier New" w:cs="Courier New"/>
          <w:b/>
          <w:bCs/>
          <w:sz w:val="18"/>
          <w:szCs w:val="18"/>
        </w:rPr>
        <w:t>格</w:t>
      </w:r>
      <w:proofErr w:type="gramStart"/>
      <w:r>
        <w:rPr>
          <w:rStyle w:val="translated-span"/>
          <w:rFonts w:ascii="Courier New" w:hAnsi="Courier New" w:cs="Courier New"/>
          <w:b/>
          <w:bCs/>
          <w:sz w:val="18"/>
          <w:szCs w:val="18"/>
        </w:rPr>
        <w:t>滕</w:t>
      </w:r>
      <w:proofErr w:type="gramEnd"/>
      <w:r>
        <w:rPr>
          <w:rStyle w:val="translated-span"/>
          <w:rFonts w:ascii="Courier New" w:hAnsi="Courier New" w:cs="Courier New"/>
          <w:b/>
          <w:bCs/>
          <w:sz w:val="18"/>
          <w:szCs w:val="18"/>
        </w:rPr>
        <w:t>集团</w:t>
      </w:r>
    </w:p>
    <w:p w14:paraId="61D1C93B" w14:textId="77777777" w:rsidR="00C115F7" w:rsidRDefault="00012C0F">
      <w:pPr>
        <w:spacing w:after="11" w:line="304" w:lineRule="auto"/>
        <w:ind w:left="450" w:right="133"/>
      </w:pPr>
      <w:r>
        <w:rPr>
          <w:rFonts w:ascii="Courier New" w:hAnsi="Courier New" w:cs="Courier New"/>
          <w:sz w:val="18"/>
          <w:szCs w:val="18"/>
        </w:rPr>
        <w:t>...</w:t>
      </w:r>
    </w:p>
    <w:p w14:paraId="4821B5BF" w14:textId="77777777" w:rsidR="00C115F7" w:rsidRDefault="00012C0F">
      <w:pPr>
        <w:spacing w:after="11" w:line="304" w:lineRule="auto"/>
        <w:ind w:left="450" w:right="133"/>
      </w:pPr>
      <w:proofErr w:type="gramStart"/>
      <w:r>
        <w:rPr>
          <w:rStyle w:val="translated-span"/>
          <w:rFonts w:ascii="Courier New" w:hAnsi="Courier New" w:cs="Courier New"/>
          <w:sz w:val="18"/>
          <w:szCs w:val="18"/>
        </w:rPr>
        <w:t>帐户</w:t>
      </w:r>
      <w:proofErr w:type="gramEnd"/>
      <w:r>
        <w:rPr>
          <w:rStyle w:val="translated-span"/>
          <w:rFonts w:ascii="Courier New" w:hAnsi="Courier New" w:cs="Courier New"/>
          <w:sz w:val="18"/>
          <w:szCs w:val="18"/>
        </w:rPr>
        <w:t>操作员：</w:t>
      </w:r>
      <w:r>
        <w:rPr>
          <w:rStyle w:val="translated-span"/>
          <w:rFonts w:ascii="Courier New" w:hAnsi="Courier New" w:cs="Courier New"/>
          <w:sz w:val="18"/>
          <w:szCs w:val="18"/>
        </w:rPr>
        <w:t>*</w:t>
      </w:r>
      <w:r>
        <w:rPr>
          <w:rStyle w:val="translated-span"/>
          <w:rFonts w:ascii="Courier New" w:hAnsi="Courier New" w:cs="Courier New"/>
          <w:sz w:val="18"/>
          <w:szCs w:val="18"/>
        </w:rPr>
        <w:t>：</w:t>
      </w:r>
      <w:r>
        <w:rPr>
          <w:rStyle w:val="translated-span"/>
          <w:rFonts w:ascii="Courier New" w:hAnsi="Courier New" w:cs="Courier New"/>
          <w:sz w:val="18"/>
          <w:szCs w:val="18"/>
        </w:rPr>
        <w:t>548</w:t>
      </w:r>
      <w:r>
        <w:rPr>
          <w:rStyle w:val="translated-span"/>
          <w:rFonts w:ascii="Courier New" w:hAnsi="Courier New" w:cs="Courier New"/>
          <w:sz w:val="18"/>
          <w:szCs w:val="18"/>
        </w:rPr>
        <w:t>：</w:t>
      </w:r>
    </w:p>
    <w:p w14:paraId="50464E02" w14:textId="77777777" w:rsidR="00C115F7" w:rsidRDefault="00012C0F">
      <w:pPr>
        <w:spacing w:after="11" w:line="304" w:lineRule="auto"/>
        <w:ind w:left="450" w:right="133"/>
      </w:pPr>
      <w:r>
        <w:rPr>
          <w:rStyle w:val="translated-span"/>
          <w:rFonts w:ascii="Courier New" w:hAnsi="Courier New" w:cs="Courier New"/>
          <w:sz w:val="18"/>
          <w:szCs w:val="18"/>
        </w:rPr>
        <w:lastRenderedPageBreak/>
        <w:t>印刷操作员：</w:t>
      </w:r>
      <w:r>
        <w:rPr>
          <w:rStyle w:val="translated-span"/>
          <w:rFonts w:ascii="Courier New" w:hAnsi="Courier New" w:cs="Courier New"/>
          <w:sz w:val="18"/>
          <w:szCs w:val="18"/>
        </w:rPr>
        <w:t>*</w:t>
      </w:r>
      <w:r>
        <w:rPr>
          <w:rStyle w:val="translated-span"/>
          <w:rFonts w:ascii="Courier New" w:hAnsi="Courier New" w:cs="Courier New"/>
          <w:sz w:val="18"/>
          <w:szCs w:val="18"/>
        </w:rPr>
        <w:t>：</w:t>
      </w:r>
      <w:r>
        <w:rPr>
          <w:rStyle w:val="translated-span"/>
          <w:rFonts w:ascii="Courier New" w:hAnsi="Courier New" w:cs="Courier New"/>
          <w:sz w:val="18"/>
          <w:szCs w:val="18"/>
        </w:rPr>
        <w:t>550</w:t>
      </w:r>
      <w:r>
        <w:rPr>
          <w:rStyle w:val="translated-span"/>
          <w:rFonts w:ascii="Courier New" w:hAnsi="Courier New" w:cs="Courier New"/>
          <w:sz w:val="18"/>
          <w:szCs w:val="18"/>
        </w:rPr>
        <w:t>：</w:t>
      </w:r>
    </w:p>
    <w:p w14:paraId="342B729A" w14:textId="77777777" w:rsidR="00C115F7" w:rsidRDefault="00012C0F">
      <w:pPr>
        <w:spacing w:after="11" w:line="304" w:lineRule="auto"/>
        <w:ind w:left="450" w:right="133"/>
      </w:pPr>
      <w:r>
        <w:rPr>
          <w:rStyle w:val="translated-span"/>
          <w:rFonts w:ascii="Courier New" w:hAnsi="Courier New" w:cs="Courier New"/>
          <w:sz w:val="18"/>
          <w:szCs w:val="18"/>
        </w:rPr>
        <w:t>备份操作员：</w:t>
      </w:r>
      <w:r>
        <w:rPr>
          <w:rStyle w:val="translated-span"/>
          <w:rFonts w:ascii="Courier New" w:hAnsi="Courier New" w:cs="Courier New"/>
          <w:sz w:val="18"/>
          <w:szCs w:val="18"/>
        </w:rPr>
        <w:t>*</w:t>
      </w:r>
      <w:r>
        <w:rPr>
          <w:rStyle w:val="translated-span"/>
          <w:rFonts w:ascii="Courier New" w:hAnsi="Courier New" w:cs="Courier New"/>
          <w:sz w:val="18"/>
          <w:szCs w:val="18"/>
        </w:rPr>
        <w:t>：</w:t>
      </w:r>
      <w:r>
        <w:rPr>
          <w:rStyle w:val="translated-span"/>
          <w:rFonts w:ascii="Courier New" w:hAnsi="Courier New" w:cs="Courier New"/>
          <w:sz w:val="18"/>
          <w:szCs w:val="18"/>
        </w:rPr>
        <w:t>551</w:t>
      </w:r>
      <w:r>
        <w:rPr>
          <w:rStyle w:val="translated-span"/>
          <w:rFonts w:ascii="Courier New" w:hAnsi="Courier New" w:cs="Courier New"/>
          <w:sz w:val="18"/>
          <w:szCs w:val="18"/>
        </w:rPr>
        <w:t>：</w:t>
      </w:r>
    </w:p>
    <w:p w14:paraId="01D8498D" w14:textId="77777777" w:rsidR="00C115F7" w:rsidRDefault="00012C0F">
      <w:pPr>
        <w:spacing w:after="11" w:line="304" w:lineRule="auto"/>
        <w:ind w:left="450" w:right="133"/>
      </w:pPr>
      <w:r>
        <w:rPr>
          <w:rStyle w:val="translated-span"/>
          <w:rFonts w:ascii="Courier New" w:hAnsi="Courier New" w:cs="Courier New"/>
          <w:sz w:val="18"/>
          <w:szCs w:val="18"/>
        </w:rPr>
        <w:t>复制者：</w:t>
      </w:r>
      <w:r>
        <w:rPr>
          <w:rStyle w:val="translated-span"/>
          <w:rFonts w:ascii="Courier New" w:hAnsi="Courier New" w:cs="Courier New"/>
          <w:sz w:val="18"/>
          <w:szCs w:val="18"/>
        </w:rPr>
        <w:t>*</w:t>
      </w:r>
      <w:r>
        <w:rPr>
          <w:rStyle w:val="translated-span"/>
          <w:rFonts w:ascii="Courier New" w:hAnsi="Courier New" w:cs="Courier New"/>
          <w:sz w:val="18"/>
          <w:szCs w:val="18"/>
        </w:rPr>
        <w:t>：</w:t>
      </w:r>
      <w:r>
        <w:rPr>
          <w:rStyle w:val="translated-span"/>
          <w:rFonts w:ascii="Courier New" w:hAnsi="Courier New" w:cs="Courier New"/>
          <w:sz w:val="18"/>
          <w:szCs w:val="18"/>
        </w:rPr>
        <w:t>552</w:t>
      </w:r>
      <w:r>
        <w:rPr>
          <w:rStyle w:val="translated-span"/>
          <w:rFonts w:ascii="Courier New" w:hAnsi="Courier New" w:cs="Courier New"/>
          <w:sz w:val="18"/>
          <w:szCs w:val="18"/>
        </w:rPr>
        <w:t>：</w:t>
      </w:r>
    </w:p>
    <w:p w14:paraId="618A6443" w14:textId="77777777" w:rsidR="00C115F7" w:rsidRDefault="00012C0F">
      <w:pPr>
        <w:spacing w:after="106" w:line="494" w:lineRule="auto"/>
        <w:ind w:right="247"/>
        <w:jc w:val="both"/>
      </w:pPr>
      <w:r>
        <w:rPr>
          <w:rStyle w:val="translated-span"/>
        </w:rPr>
        <w:t>如果您希望在新的基于</w:t>
      </w:r>
      <w:r>
        <w:rPr>
          <w:rStyle w:val="translated-span"/>
        </w:rPr>
        <w:t>LDAP</w:t>
      </w:r>
      <w:r>
        <w:rPr>
          <w:rStyle w:val="translated-span"/>
        </w:rPr>
        <w:t>的</w:t>
      </w:r>
      <w:r>
        <w:rPr>
          <w:rStyle w:val="translated-span"/>
        </w:rPr>
        <w:t>Samba</w:t>
      </w:r>
      <w:r>
        <w:rPr>
          <w:rStyle w:val="translated-span"/>
        </w:rPr>
        <w:t>中包含现有的</w:t>
      </w:r>
      <w:r>
        <w:rPr>
          <w:rStyle w:val="translated-span"/>
        </w:rPr>
        <w:t>LDAP</w:t>
      </w:r>
      <w:r>
        <w:rPr>
          <w:rStyle w:val="translated-span"/>
        </w:rPr>
        <w:t>用户，那么当然，还需要为他们提供一些额外的</w:t>
      </w:r>
      <w:r>
        <w:rPr>
          <w:rStyle w:val="translated-span"/>
        </w:rPr>
        <w:t>Samba</w:t>
      </w:r>
      <w:r>
        <w:rPr>
          <w:rStyle w:val="translated-span"/>
        </w:rPr>
        <w:t>特定属性。</w:t>
      </w:r>
      <w:proofErr w:type="spellStart"/>
      <w:r>
        <w:rPr>
          <w:rStyle w:val="translated-span"/>
        </w:rPr>
        <w:t>smbpasswd</w:t>
      </w:r>
      <w:proofErr w:type="spellEnd"/>
      <w:r>
        <w:rPr>
          <w:rStyle w:val="translated-span"/>
        </w:rPr>
        <w:t>实用程序可以为您执行以下操作：</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smbpasswd</w:t>
      </w:r>
      <w:proofErr w:type="spellEnd"/>
      <w:r>
        <w:rPr>
          <w:rStyle w:val="translated-span"/>
          <w:rFonts w:ascii="Courier New" w:hAnsi="Courier New" w:cs="Courier New"/>
          <w:b/>
          <w:bCs/>
          <w:sz w:val="18"/>
          <w:szCs w:val="18"/>
        </w:rPr>
        <w:t>-</w:t>
      </w:r>
      <w:r>
        <w:rPr>
          <w:rStyle w:val="translated-span"/>
          <w:rFonts w:ascii="Courier New" w:hAnsi="Courier New" w:cs="Courier New"/>
          <w:b/>
          <w:bCs/>
          <w:sz w:val="18"/>
          <w:szCs w:val="18"/>
        </w:rPr>
        <w:t>用户名</w:t>
      </w:r>
    </w:p>
    <w:p w14:paraId="15354778" w14:textId="77777777" w:rsidR="00C115F7" w:rsidRDefault="00012C0F">
      <w:pPr>
        <w:spacing w:after="201"/>
        <w:ind w:right="144"/>
      </w:pPr>
      <w:r>
        <w:rPr>
          <w:rStyle w:val="translated-span"/>
        </w:rPr>
        <w:t>系统将提示您输入密码。它将被视为该用户的新密码。与以前一样是合理的。请注意，此命令不能用于在</w:t>
      </w:r>
      <w:r>
        <w:rPr>
          <w:rStyle w:val="translated-span"/>
        </w:rPr>
        <w:t>LDAP</w:t>
      </w:r>
      <w:r>
        <w:rPr>
          <w:rStyle w:val="translated-span"/>
        </w:rPr>
        <w:t>中从头创建新用户（除非您使用的是</w:t>
      </w:r>
      <w:proofErr w:type="spellStart"/>
      <w:r>
        <w:rPr>
          <w:rStyle w:val="translated-span"/>
        </w:rPr>
        <w:t>ldapsam:trusted</w:t>
      </w:r>
      <w:proofErr w:type="spellEnd"/>
      <w:r>
        <w:rPr>
          <w:rStyle w:val="translated-span"/>
        </w:rPr>
        <w:t>和</w:t>
      </w:r>
      <w:proofErr w:type="spellStart"/>
      <w:r>
        <w:rPr>
          <w:rStyle w:val="translated-span"/>
        </w:rPr>
        <w:t>ldapsam:editposix</w:t>
      </w:r>
      <w:proofErr w:type="spellEnd"/>
      <w:r>
        <w:rPr>
          <w:rStyle w:val="translated-span"/>
        </w:rPr>
        <w:t>，本指南中未介绍）。</w:t>
      </w:r>
    </w:p>
    <w:p w14:paraId="38038B01" w14:textId="77777777" w:rsidR="00C115F7" w:rsidRDefault="00012C0F">
      <w:pPr>
        <w:ind w:right="15"/>
      </w:pPr>
      <w:r>
        <w:rPr>
          <w:rStyle w:val="translated-span"/>
        </w:rPr>
        <w:t>要管理用户、组和计算机</w:t>
      </w:r>
      <w:proofErr w:type="gramStart"/>
      <w:r>
        <w:rPr>
          <w:rStyle w:val="translated-span"/>
        </w:rPr>
        <w:t>帐户</w:t>
      </w:r>
      <w:proofErr w:type="gramEnd"/>
      <w:r>
        <w:rPr>
          <w:rStyle w:val="translated-span"/>
        </w:rPr>
        <w:t>，请使用</w:t>
      </w:r>
      <w:proofErr w:type="spellStart"/>
      <w:r>
        <w:rPr>
          <w:rStyle w:val="translated-span"/>
        </w:rPr>
        <w:t>smbldap</w:t>
      </w:r>
      <w:proofErr w:type="spellEnd"/>
      <w:r>
        <w:rPr>
          <w:rStyle w:val="translated-span"/>
        </w:rPr>
        <w:t xml:space="preserve"> tools</w:t>
      </w:r>
      <w:r>
        <w:rPr>
          <w:rStyle w:val="translated-span"/>
        </w:rPr>
        <w:t>包提供的实用程序。以下是一些例子：</w:t>
      </w:r>
    </w:p>
    <w:p w14:paraId="7AF878FB" w14:textId="77777777" w:rsidR="00C115F7" w:rsidRDefault="00012C0F">
      <w:pPr>
        <w:spacing w:after="0" w:line="871" w:lineRule="auto"/>
        <w:ind w:left="220" w:right="5208" w:hanging="220"/>
      </w:pPr>
      <w:r>
        <w:rPr>
          <w:rStyle w:val="translated-span"/>
        </w:rPr>
        <w:t>•</w:t>
      </w:r>
      <w:r>
        <w:rPr>
          <w:rStyle w:val="translated-span"/>
        </w:rPr>
        <w:t>要使用主目录添加新用户，请执行以下操作：</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smbdap</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useradd</w:t>
      </w:r>
      <w:proofErr w:type="spellEnd"/>
      <w:r>
        <w:rPr>
          <w:rStyle w:val="translated-span"/>
          <w:rFonts w:ascii="Courier New" w:hAnsi="Courier New" w:cs="Courier New"/>
          <w:b/>
          <w:bCs/>
          <w:sz w:val="18"/>
          <w:szCs w:val="18"/>
        </w:rPr>
        <w:t>-a-P-m</w:t>
      </w:r>
      <w:r>
        <w:rPr>
          <w:rStyle w:val="translated-span"/>
          <w:rFonts w:ascii="Courier New" w:hAnsi="Courier New" w:cs="Courier New"/>
          <w:b/>
          <w:bCs/>
          <w:sz w:val="18"/>
          <w:szCs w:val="18"/>
        </w:rPr>
        <w:t>用户名</w:t>
      </w:r>
    </w:p>
    <w:p w14:paraId="29462A4C" w14:textId="77777777" w:rsidR="00C115F7" w:rsidRDefault="00012C0F">
      <w:pPr>
        <w:spacing w:after="194" w:line="388" w:lineRule="auto"/>
        <w:ind w:left="230" w:right="101"/>
        <w:jc w:val="both"/>
      </w:pPr>
      <w:r>
        <w:rPr>
          <w:rStyle w:val="translated-span"/>
        </w:rPr>
        <w:t>-a</w:t>
      </w:r>
      <w:r>
        <w:rPr>
          <w:rStyle w:val="translated-span"/>
        </w:rPr>
        <w:t>选项添加</w:t>
      </w:r>
      <w:r>
        <w:rPr>
          <w:rStyle w:val="translated-span"/>
        </w:rPr>
        <w:t>Samba</w:t>
      </w:r>
      <w:r>
        <w:rPr>
          <w:rStyle w:val="translated-span"/>
        </w:rPr>
        <w:t>属性，</w:t>
      </w:r>
      <w:r>
        <w:rPr>
          <w:rStyle w:val="translated-span"/>
        </w:rPr>
        <w:t>-P</w:t>
      </w:r>
      <w:r>
        <w:rPr>
          <w:rStyle w:val="translated-span"/>
        </w:rPr>
        <w:t>选项在创建用户后调用</w:t>
      </w:r>
      <w:proofErr w:type="spellStart"/>
      <w:r>
        <w:rPr>
          <w:rStyle w:val="translated-span"/>
        </w:rPr>
        <w:t>smbdap</w:t>
      </w:r>
      <w:proofErr w:type="spellEnd"/>
      <w:r>
        <w:rPr>
          <w:rStyle w:val="translated-span"/>
        </w:rPr>
        <w:t xml:space="preserve"> passwd</w:t>
      </w:r>
      <w:r>
        <w:rPr>
          <w:rStyle w:val="translated-span"/>
        </w:rPr>
        <w:t>实用程序，允许您为用户输入密码。最后，</w:t>
      </w:r>
      <w:r>
        <w:rPr>
          <w:rStyle w:val="translated-span"/>
        </w:rPr>
        <w:t>-m</w:t>
      </w:r>
      <w:r>
        <w:rPr>
          <w:rStyle w:val="translated-span"/>
        </w:rPr>
        <w:t>创建一个本地主目录。使用</w:t>
      </w:r>
      <w:proofErr w:type="spellStart"/>
      <w:r>
        <w:rPr>
          <w:rStyle w:val="translated-span"/>
        </w:rPr>
        <w:t>getent</w:t>
      </w:r>
      <w:proofErr w:type="spellEnd"/>
      <w:r>
        <w:rPr>
          <w:rStyle w:val="translated-span"/>
        </w:rPr>
        <w:t>命令进行测试：</w:t>
      </w:r>
      <w:proofErr w:type="spellStart"/>
      <w:r>
        <w:rPr>
          <w:rStyle w:val="translated-span"/>
        </w:rPr>
        <w:t>getentpasswdusername</w:t>
      </w:r>
      <w:proofErr w:type="spellEnd"/>
    </w:p>
    <w:p w14:paraId="03D17BDB" w14:textId="77777777" w:rsidR="00C115F7" w:rsidRDefault="00012C0F">
      <w:pPr>
        <w:spacing w:after="146" w:line="256" w:lineRule="auto"/>
        <w:ind w:left="230" w:right="15"/>
      </w:pPr>
      <w:r>
        <w:rPr>
          <w:rStyle w:val="translated-span"/>
        </w:rPr>
        <w:t>如果没有得到响应，则说明</w:t>
      </w:r>
      <w:proofErr w:type="spellStart"/>
      <w:r>
        <w:rPr>
          <w:rStyle w:val="translated-span"/>
        </w:rPr>
        <w:t>libnss</w:t>
      </w:r>
      <w:proofErr w:type="spellEnd"/>
      <w:r>
        <w:rPr>
          <w:rStyle w:val="translated-span"/>
        </w:rPr>
        <w:t xml:space="preserve"> </w:t>
      </w:r>
      <w:proofErr w:type="spellStart"/>
      <w:r>
        <w:rPr>
          <w:rStyle w:val="translated-span"/>
        </w:rPr>
        <w:t>ldap</w:t>
      </w:r>
      <w:proofErr w:type="spellEnd"/>
      <w:r>
        <w:rPr>
          <w:rStyle w:val="translated-span"/>
        </w:rPr>
        <w:t>配置不正确。</w:t>
      </w:r>
    </w:p>
    <w:p w14:paraId="168936A9" w14:textId="77777777" w:rsidR="00C115F7" w:rsidRDefault="00012C0F">
      <w:pPr>
        <w:spacing w:after="0" w:line="871" w:lineRule="auto"/>
        <w:ind w:left="220" w:right="5208" w:hanging="220"/>
      </w:pPr>
      <w:r>
        <w:rPr>
          <w:rStyle w:val="translated-span"/>
        </w:rPr>
        <w:t>•</w:t>
      </w:r>
      <w:r>
        <w:rPr>
          <w:rStyle w:val="translated-span"/>
        </w:rPr>
        <w:t>要删除用户，请执行以下操作：</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smbdap</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userdel</w:t>
      </w:r>
      <w:proofErr w:type="spellEnd"/>
      <w:r>
        <w:rPr>
          <w:rStyle w:val="translated-span"/>
          <w:rFonts w:ascii="Courier New" w:hAnsi="Courier New" w:cs="Courier New"/>
          <w:b/>
          <w:bCs/>
          <w:sz w:val="18"/>
          <w:szCs w:val="18"/>
        </w:rPr>
        <w:t>用户名</w:t>
      </w:r>
    </w:p>
    <w:p w14:paraId="2902AA6B" w14:textId="77777777" w:rsidR="00C115F7" w:rsidRDefault="00012C0F">
      <w:pPr>
        <w:spacing w:after="146" w:line="256" w:lineRule="auto"/>
        <w:ind w:left="230" w:right="15"/>
      </w:pPr>
      <w:r>
        <w:rPr>
          <w:rStyle w:val="translated-span"/>
        </w:rPr>
        <w:t>在上面的命令中，使用</w:t>
      </w:r>
      <w:r>
        <w:rPr>
          <w:rStyle w:val="translated-span"/>
        </w:rPr>
        <w:t>-r</w:t>
      </w:r>
      <w:r>
        <w:rPr>
          <w:rStyle w:val="translated-span"/>
        </w:rPr>
        <w:t>选项删除用户的主目录。</w:t>
      </w:r>
    </w:p>
    <w:p w14:paraId="6650871D" w14:textId="77777777" w:rsidR="00C115F7" w:rsidRDefault="00012C0F">
      <w:pPr>
        <w:spacing w:after="0" w:line="871" w:lineRule="auto"/>
        <w:ind w:left="220" w:right="5208" w:hanging="220"/>
      </w:pPr>
      <w:r>
        <w:rPr>
          <w:rStyle w:val="translated-span"/>
        </w:rPr>
        <w:t>•</w:t>
      </w:r>
      <w:r>
        <w:rPr>
          <w:rStyle w:val="translated-span"/>
        </w:rPr>
        <w:t>要添加组，请执行以下操作：</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smbdap</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groupadd</w:t>
      </w:r>
      <w:proofErr w:type="spellEnd"/>
      <w:r>
        <w:rPr>
          <w:rStyle w:val="translated-span"/>
          <w:rFonts w:ascii="Courier New" w:hAnsi="Courier New" w:cs="Courier New"/>
          <w:b/>
          <w:bCs/>
          <w:sz w:val="18"/>
          <w:szCs w:val="18"/>
        </w:rPr>
        <w:t>-</w:t>
      </w:r>
      <w:r>
        <w:rPr>
          <w:rStyle w:val="translated-span"/>
          <w:rFonts w:ascii="Courier New" w:hAnsi="Courier New" w:cs="Courier New"/>
          <w:b/>
          <w:bCs/>
          <w:sz w:val="18"/>
          <w:szCs w:val="18"/>
        </w:rPr>
        <w:t>组名</w:t>
      </w:r>
    </w:p>
    <w:p w14:paraId="3A5C3EE0" w14:textId="77777777" w:rsidR="00C115F7" w:rsidRDefault="00012C0F">
      <w:pPr>
        <w:spacing w:after="146" w:line="256" w:lineRule="auto"/>
        <w:ind w:left="230" w:right="15"/>
      </w:pPr>
      <w:r>
        <w:rPr>
          <w:rStyle w:val="translated-span"/>
        </w:rPr>
        <w:t>对于</w:t>
      </w:r>
      <w:proofErr w:type="spellStart"/>
      <w:r>
        <w:rPr>
          <w:rStyle w:val="translated-span"/>
        </w:rPr>
        <w:t>smbdap</w:t>
      </w:r>
      <w:proofErr w:type="spellEnd"/>
      <w:r>
        <w:rPr>
          <w:rStyle w:val="translated-span"/>
        </w:rPr>
        <w:t xml:space="preserve"> </w:t>
      </w:r>
      <w:proofErr w:type="spellStart"/>
      <w:r>
        <w:rPr>
          <w:rStyle w:val="translated-span"/>
        </w:rPr>
        <w:t>useradd</w:t>
      </w:r>
      <w:proofErr w:type="spellEnd"/>
      <w:r>
        <w:rPr>
          <w:rStyle w:val="translated-span"/>
        </w:rPr>
        <w:t>，</w:t>
      </w:r>
      <w:r>
        <w:rPr>
          <w:rStyle w:val="translated-span"/>
        </w:rPr>
        <w:t>-a</w:t>
      </w:r>
      <w:r>
        <w:rPr>
          <w:rStyle w:val="translated-span"/>
        </w:rPr>
        <w:t>添加了</w:t>
      </w:r>
      <w:r>
        <w:rPr>
          <w:rStyle w:val="translated-span"/>
        </w:rPr>
        <w:t>Samba</w:t>
      </w:r>
      <w:r>
        <w:rPr>
          <w:rStyle w:val="translated-span"/>
        </w:rPr>
        <w:t>属性。</w:t>
      </w:r>
    </w:p>
    <w:p w14:paraId="7FE4DAF5" w14:textId="77777777" w:rsidR="00C115F7" w:rsidRDefault="00012C0F">
      <w:pPr>
        <w:spacing w:after="0" w:line="871" w:lineRule="auto"/>
        <w:ind w:left="220" w:right="5208" w:hanging="220"/>
      </w:pPr>
      <w:r>
        <w:rPr>
          <w:rStyle w:val="translated-span"/>
        </w:rPr>
        <w:t>•</w:t>
      </w:r>
      <w:r>
        <w:rPr>
          <w:rStyle w:val="translated-span"/>
        </w:rPr>
        <w:t>使现有用户</w:t>
      </w:r>
      <w:proofErr w:type="gramStart"/>
      <w:r>
        <w:rPr>
          <w:rStyle w:val="translated-span"/>
        </w:rPr>
        <w:t>成为组</w:t>
      </w:r>
      <w:proofErr w:type="gramEnd"/>
      <w:r>
        <w:rPr>
          <w:rStyle w:val="translated-span"/>
        </w:rPr>
        <w:t>成员：</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smbdap</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groupmod</w:t>
      </w:r>
      <w:proofErr w:type="spellEnd"/>
      <w:r>
        <w:rPr>
          <w:rStyle w:val="translated-span"/>
          <w:rFonts w:ascii="Courier New" w:hAnsi="Courier New" w:cs="Courier New"/>
          <w:b/>
          <w:bCs/>
          <w:sz w:val="18"/>
          <w:szCs w:val="18"/>
        </w:rPr>
        <w:t>-m</w:t>
      </w:r>
      <w:r>
        <w:rPr>
          <w:rStyle w:val="translated-span"/>
          <w:rFonts w:ascii="Courier New" w:hAnsi="Courier New" w:cs="Courier New"/>
          <w:b/>
          <w:bCs/>
          <w:sz w:val="18"/>
          <w:szCs w:val="18"/>
        </w:rPr>
        <w:t>用户名</w:t>
      </w:r>
      <w:proofErr w:type="spellStart"/>
      <w:r>
        <w:rPr>
          <w:rStyle w:val="translated-span"/>
          <w:rFonts w:ascii="Courier New" w:hAnsi="Courier New" w:cs="Courier New"/>
          <w:b/>
          <w:bCs/>
          <w:sz w:val="18"/>
          <w:szCs w:val="18"/>
        </w:rPr>
        <w:t>groupname</w:t>
      </w:r>
      <w:proofErr w:type="spellEnd"/>
    </w:p>
    <w:p w14:paraId="09B0E311" w14:textId="77777777" w:rsidR="00C115F7" w:rsidRDefault="00012C0F">
      <w:pPr>
        <w:spacing w:after="146" w:line="256" w:lineRule="auto"/>
        <w:ind w:left="230" w:right="15"/>
      </w:pPr>
      <w:r>
        <w:rPr>
          <w:rStyle w:val="translated-span"/>
        </w:rPr>
        <w:lastRenderedPageBreak/>
        <w:t>通过以逗号分隔的格式列出多个用户，</w:t>
      </w:r>
      <w:r>
        <w:rPr>
          <w:rStyle w:val="translated-span"/>
        </w:rPr>
        <w:t>-m</w:t>
      </w:r>
      <w:r>
        <w:rPr>
          <w:rStyle w:val="translated-span"/>
        </w:rPr>
        <w:t>选项可以一次添加多个用户。</w:t>
      </w:r>
    </w:p>
    <w:p w14:paraId="6203B29B" w14:textId="77777777" w:rsidR="00C115F7" w:rsidRDefault="00012C0F">
      <w:pPr>
        <w:spacing w:after="0" w:line="871" w:lineRule="auto"/>
        <w:ind w:left="220" w:right="5208" w:hanging="220"/>
      </w:pPr>
      <w:r>
        <w:rPr>
          <w:rStyle w:val="translated-span"/>
        </w:rPr>
        <w:t>•</w:t>
      </w:r>
      <w:r>
        <w:rPr>
          <w:rStyle w:val="translated-span"/>
        </w:rPr>
        <w:t>要从组中删除用户，请执行以下操作：</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smbdap</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groupmod</w:t>
      </w:r>
      <w:proofErr w:type="spellEnd"/>
      <w:r>
        <w:rPr>
          <w:rStyle w:val="translated-span"/>
          <w:rFonts w:ascii="Courier New" w:hAnsi="Courier New" w:cs="Courier New"/>
          <w:b/>
          <w:bCs/>
          <w:sz w:val="18"/>
          <w:szCs w:val="18"/>
        </w:rPr>
        <w:t>-x</w:t>
      </w:r>
      <w:r>
        <w:rPr>
          <w:rStyle w:val="translated-span"/>
          <w:rFonts w:ascii="Courier New" w:hAnsi="Courier New" w:cs="Courier New"/>
          <w:b/>
          <w:bCs/>
          <w:sz w:val="18"/>
          <w:szCs w:val="18"/>
        </w:rPr>
        <w:t>用户名</w:t>
      </w:r>
      <w:proofErr w:type="spellStart"/>
      <w:r>
        <w:rPr>
          <w:rStyle w:val="translated-span"/>
          <w:rFonts w:ascii="Courier New" w:hAnsi="Courier New" w:cs="Courier New"/>
          <w:b/>
          <w:bCs/>
          <w:sz w:val="18"/>
          <w:szCs w:val="18"/>
        </w:rPr>
        <w:t>groupname</w:t>
      </w:r>
      <w:proofErr w:type="spellEnd"/>
    </w:p>
    <w:p w14:paraId="42E7BD53" w14:textId="77777777" w:rsidR="00C115F7" w:rsidRDefault="00012C0F">
      <w:pPr>
        <w:spacing w:line="256" w:lineRule="auto"/>
        <w:ind w:left="220" w:right="5208" w:hanging="220"/>
      </w:pPr>
      <w:r>
        <w:rPr>
          <w:rStyle w:val="translated-span"/>
        </w:rPr>
        <w:t>•</w:t>
      </w:r>
      <w:r>
        <w:rPr>
          <w:rStyle w:val="translated-span"/>
        </w:rPr>
        <w:t>要添加</w:t>
      </w:r>
      <w:r>
        <w:rPr>
          <w:rStyle w:val="translated-span"/>
        </w:rPr>
        <w:t>Samba</w:t>
      </w:r>
      <w:r>
        <w:rPr>
          <w:rStyle w:val="translated-span"/>
        </w:rPr>
        <w:t>机器</w:t>
      </w:r>
      <w:proofErr w:type="gramStart"/>
      <w:r>
        <w:rPr>
          <w:rStyle w:val="translated-span"/>
        </w:rPr>
        <w:t>帐户</w:t>
      </w:r>
      <w:proofErr w:type="gramEnd"/>
      <w:r>
        <w:rPr>
          <w:rStyle w:val="translated-span"/>
        </w:rPr>
        <w:t>：</w:t>
      </w:r>
    </w:p>
    <w:p w14:paraId="4F56EAE6" w14:textId="77777777" w:rsidR="00C115F7" w:rsidRDefault="00012C0F">
      <w:pPr>
        <w:spacing w:after="275" w:line="304" w:lineRule="auto"/>
        <w:ind w:left="230" w:right="27"/>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smbdap</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useradd</w:t>
      </w:r>
      <w:proofErr w:type="spellEnd"/>
      <w:r>
        <w:rPr>
          <w:rStyle w:val="translated-span"/>
          <w:rFonts w:ascii="Courier New" w:hAnsi="Courier New" w:cs="Courier New"/>
          <w:b/>
          <w:bCs/>
          <w:sz w:val="18"/>
          <w:szCs w:val="18"/>
        </w:rPr>
        <w:t>-t 0-w</w:t>
      </w:r>
      <w:r>
        <w:rPr>
          <w:rStyle w:val="translated-span"/>
          <w:rFonts w:ascii="Courier New" w:hAnsi="Courier New" w:cs="Courier New"/>
          <w:b/>
          <w:bCs/>
          <w:sz w:val="18"/>
          <w:szCs w:val="18"/>
        </w:rPr>
        <w:t>用户名</w:t>
      </w:r>
    </w:p>
    <w:p w14:paraId="547E59E9" w14:textId="77777777" w:rsidR="00C115F7" w:rsidRDefault="00012C0F">
      <w:pPr>
        <w:spacing w:after="214"/>
        <w:ind w:left="230" w:right="168"/>
      </w:pPr>
      <w:r>
        <w:rPr>
          <w:rStyle w:val="translated-span"/>
        </w:rPr>
        <w:t>将用户名替换为工作站的名称。</w:t>
      </w:r>
      <w:r>
        <w:rPr>
          <w:rStyle w:val="translated-span"/>
        </w:rPr>
        <w:t>-t0</w:t>
      </w:r>
      <w:r>
        <w:rPr>
          <w:rStyle w:val="translated-span"/>
        </w:rPr>
        <w:t>选项毫不延迟地创建机器</w:t>
      </w:r>
      <w:proofErr w:type="gramStart"/>
      <w:r>
        <w:rPr>
          <w:rStyle w:val="translated-span"/>
        </w:rPr>
        <w:t>帐户</w:t>
      </w:r>
      <w:proofErr w:type="gramEnd"/>
      <w:r>
        <w:rPr>
          <w:rStyle w:val="translated-span"/>
        </w:rPr>
        <w:t>，而</w:t>
      </w:r>
      <w:r>
        <w:rPr>
          <w:rStyle w:val="translated-span"/>
        </w:rPr>
        <w:t>-w</w:t>
      </w:r>
      <w:r>
        <w:rPr>
          <w:rStyle w:val="translated-span"/>
        </w:rPr>
        <w:t>选项将用户指定为机器</w:t>
      </w:r>
      <w:proofErr w:type="gramStart"/>
      <w:r>
        <w:rPr>
          <w:rStyle w:val="translated-span"/>
        </w:rPr>
        <w:t>帐户</w:t>
      </w:r>
      <w:proofErr w:type="gramEnd"/>
      <w:r>
        <w:rPr>
          <w:rStyle w:val="translated-span"/>
        </w:rPr>
        <w:t>。另外，请注意</w:t>
      </w:r>
      <w:r>
        <w:rPr>
          <w:rStyle w:val="translated-span"/>
        </w:rPr>
        <w:t>/</w:t>
      </w:r>
      <w:proofErr w:type="spellStart"/>
      <w:r>
        <w:rPr>
          <w:rStyle w:val="translated-span"/>
        </w:rPr>
        <w:t>etc</w:t>
      </w:r>
      <w:proofErr w:type="spellEnd"/>
      <w:r>
        <w:rPr>
          <w:rStyle w:val="translated-span"/>
        </w:rPr>
        <w:t>/samba/</w:t>
      </w:r>
      <w:proofErr w:type="spellStart"/>
      <w:r>
        <w:rPr>
          <w:rStyle w:val="translated-span"/>
        </w:rPr>
        <w:t>smb.conf</w:t>
      </w:r>
      <w:proofErr w:type="spellEnd"/>
      <w:r>
        <w:rPr>
          <w:rStyle w:val="translated-span"/>
        </w:rPr>
        <w:t>中的</w:t>
      </w:r>
      <w:r>
        <w:rPr>
          <w:rStyle w:val="translated-span"/>
        </w:rPr>
        <w:t>add machine</w:t>
      </w:r>
      <w:r>
        <w:rPr>
          <w:rStyle w:val="translated-span"/>
        </w:rPr>
        <w:t>脚本参数已更改为使用</w:t>
      </w:r>
      <w:proofErr w:type="spellStart"/>
      <w:r>
        <w:rPr>
          <w:rStyle w:val="translated-span"/>
        </w:rPr>
        <w:t>smbdap</w:t>
      </w:r>
      <w:proofErr w:type="spellEnd"/>
      <w:r>
        <w:rPr>
          <w:rStyle w:val="translated-span"/>
        </w:rPr>
        <w:t xml:space="preserve"> </w:t>
      </w:r>
      <w:proofErr w:type="spellStart"/>
      <w:r>
        <w:rPr>
          <w:rStyle w:val="translated-span"/>
        </w:rPr>
        <w:t>useradd</w:t>
      </w:r>
      <w:proofErr w:type="spellEnd"/>
      <w:r>
        <w:rPr>
          <w:rStyle w:val="translated-span"/>
        </w:rPr>
        <w:t>。</w:t>
      </w:r>
    </w:p>
    <w:p w14:paraId="0E4C301E" w14:textId="77777777" w:rsidR="00C115F7" w:rsidRDefault="00012C0F">
      <w:pPr>
        <w:spacing w:after="426"/>
        <w:ind w:right="15"/>
      </w:pPr>
      <w:proofErr w:type="spellStart"/>
      <w:r>
        <w:rPr>
          <w:rStyle w:val="translated-span"/>
        </w:rPr>
        <w:t>smbldap</w:t>
      </w:r>
      <w:proofErr w:type="spellEnd"/>
      <w:r>
        <w:rPr>
          <w:rStyle w:val="translated-span"/>
        </w:rPr>
        <w:t xml:space="preserve"> tools</w:t>
      </w:r>
      <w:r>
        <w:rPr>
          <w:rStyle w:val="translated-span"/>
        </w:rPr>
        <w:t>包中有一些实用程序未在此处介绍。以下是完整的列表：</w:t>
      </w:r>
    </w:p>
    <w:p w14:paraId="1BDE94AA" w14:textId="77777777" w:rsidR="00C115F7" w:rsidRDefault="00012C0F">
      <w:pPr>
        <w:spacing w:after="329" w:line="261" w:lineRule="auto"/>
        <w:ind w:left="-5" w:right="7227"/>
      </w:pPr>
      <w:proofErr w:type="spellStart"/>
      <w:r>
        <w:rPr>
          <w:rStyle w:val="translated-span"/>
        </w:rPr>
        <w:t>smbdap</w:t>
      </w:r>
      <w:proofErr w:type="spellEnd"/>
      <w:r>
        <w:rPr>
          <w:rStyle w:val="translated-span"/>
        </w:rPr>
        <w:t xml:space="preserve"> </w:t>
      </w:r>
      <w:proofErr w:type="spellStart"/>
      <w:proofErr w:type="gramStart"/>
      <w:r>
        <w:rPr>
          <w:rStyle w:val="translated-span"/>
        </w:rPr>
        <w:t>groupadd</w:t>
      </w:r>
      <w:proofErr w:type="spellEnd"/>
      <w:r>
        <w:rPr>
          <w:rStyle w:val="translated-span"/>
        </w:rPr>
        <w:t>[</w:t>
      </w:r>
      <w:proofErr w:type="gramEnd"/>
      <w:r>
        <w:rPr>
          <w:rStyle w:val="translated-span"/>
        </w:rPr>
        <w:t>133]</w:t>
      </w:r>
      <w:proofErr w:type="spellStart"/>
      <w:r>
        <w:rPr>
          <w:rStyle w:val="translated-span"/>
        </w:rPr>
        <w:t>smbdap</w:t>
      </w:r>
      <w:proofErr w:type="spellEnd"/>
      <w:r>
        <w:rPr>
          <w:rStyle w:val="translated-span"/>
        </w:rPr>
        <w:t xml:space="preserve"> </w:t>
      </w:r>
      <w:proofErr w:type="spellStart"/>
      <w:r>
        <w:rPr>
          <w:rStyle w:val="translated-span"/>
        </w:rPr>
        <w:t>groupdel</w:t>
      </w:r>
      <w:proofErr w:type="spellEnd"/>
      <w:r>
        <w:rPr>
          <w:rStyle w:val="translated-span"/>
        </w:rPr>
        <w:t>[134]</w:t>
      </w:r>
      <w:proofErr w:type="spellStart"/>
      <w:r>
        <w:rPr>
          <w:rStyle w:val="translated-span"/>
        </w:rPr>
        <w:t>smbdap</w:t>
      </w:r>
      <w:proofErr w:type="spellEnd"/>
      <w:r>
        <w:rPr>
          <w:rStyle w:val="translated-span"/>
        </w:rPr>
        <w:t xml:space="preserve"> </w:t>
      </w:r>
      <w:proofErr w:type="spellStart"/>
      <w:r>
        <w:rPr>
          <w:rStyle w:val="translated-span"/>
        </w:rPr>
        <w:t>groupmod</w:t>
      </w:r>
      <w:proofErr w:type="spellEnd"/>
      <w:r>
        <w:rPr>
          <w:rStyle w:val="translated-span"/>
        </w:rPr>
        <w:t>[135]</w:t>
      </w:r>
      <w:proofErr w:type="spellStart"/>
      <w:r>
        <w:rPr>
          <w:rStyle w:val="translated-span"/>
        </w:rPr>
        <w:t>smbdap</w:t>
      </w:r>
      <w:proofErr w:type="spellEnd"/>
      <w:r>
        <w:rPr>
          <w:rStyle w:val="translated-span"/>
        </w:rPr>
        <w:t xml:space="preserve"> </w:t>
      </w:r>
      <w:proofErr w:type="spellStart"/>
      <w:r>
        <w:rPr>
          <w:rStyle w:val="translated-span"/>
        </w:rPr>
        <w:t>groupshow</w:t>
      </w:r>
      <w:proofErr w:type="spellEnd"/>
      <w:r>
        <w:rPr>
          <w:rStyle w:val="translated-span"/>
        </w:rPr>
        <w:t>[136]</w:t>
      </w:r>
      <w:proofErr w:type="spellStart"/>
      <w:r>
        <w:rPr>
          <w:rStyle w:val="translated-span"/>
        </w:rPr>
        <w:t>smbdap</w:t>
      </w:r>
      <w:proofErr w:type="spellEnd"/>
      <w:r>
        <w:rPr>
          <w:rStyle w:val="translated-span"/>
        </w:rPr>
        <w:t xml:space="preserve"> passwd[137]</w:t>
      </w:r>
      <w:proofErr w:type="spellStart"/>
      <w:r>
        <w:rPr>
          <w:rStyle w:val="translated-span"/>
        </w:rPr>
        <w:t>smbdap</w:t>
      </w:r>
      <w:proofErr w:type="spellEnd"/>
      <w:r>
        <w:rPr>
          <w:rStyle w:val="translated-span"/>
        </w:rPr>
        <w:t xml:space="preserve"> populate[138]</w:t>
      </w:r>
      <w:proofErr w:type="spellStart"/>
      <w:r>
        <w:rPr>
          <w:rStyle w:val="translated-span"/>
        </w:rPr>
        <w:t>smbdap</w:t>
      </w:r>
      <w:proofErr w:type="spellEnd"/>
      <w:r>
        <w:rPr>
          <w:rStyle w:val="translated-span"/>
        </w:rPr>
        <w:t xml:space="preserve"> </w:t>
      </w:r>
      <w:proofErr w:type="spellStart"/>
      <w:r>
        <w:rPr>
          <w:rStyle w:val="translated-span"/>
        </w:rPr>
        <w:t>useradd</w:t>
      </w:r>
      <w:proofErr w:type="spellEnd"/>
      <w:r>
        <w:rPr>
          <w:rStyle w:val="translated-span"/>
        </w:rPr>
        <w:t>[139]</w:t>
      </w:r>
      <w:proofErr w:type="spellStart"/>
      <w:r>
        <w:rPr>
          <w:rStyle w:val="translated-span"/>
        </w:rPr>
        <w:t>smbdap</w:t>
      </w:r>
      <w:proofErr w:type="spellEnd"/>
      <w:r>
        <w:rPr>
          <w:rStyle w:val="translated-span"/>
        </w:rPr>
        <w:t xml:space="preserve"> </w:t>
      </w:r>
      <w:proofErr w:type="spellStart"/>
      <w:r>
        <w:rPr>
          <w:rStyle w:val="translated-span"/>
        </w:rPr>
        <w:t>userdel</w:t>
      </w:r>
      <w:proofErr w:type="spellEnd"/>
      <w:r>
        <w:rPr>
          <w:rStyle w:val="translated-span"/>
        </w:rPr>
        <w:t>[140]</w:t>
      </w:r>
      <w:proofErr w:type="spellStart"/>
      <w:r>
        <w:rPr>
          <w:rStyle w:val="translated-span"/>
        </w:rPr>
        <w:t>smbdap</w:t>
      </w:r>
      <w:proofErr w:type="spellEnd"/>
      <w:r>
        <w:rPr>
          <w:rStyle w:val="translated-span"/>
        </w:rPr>
        <w:t xml:space="preserve"> </w:t>
      </w:r>
      <w:proofErr w:type="spellStart"/>
      <w:r>
        <w:rPr>
          <w:rStyle w:val="translated-span"/>
        </w:rPr>
        <w:t>userinfo</w:t>
      </w:r>
      <w:proofErr w:type="spellEnd"/>
      <w:r>
        <w:rPr>
          <w:rStyle w:val="translated-span"/>
        </w:rPr>
        <w:t>[141]</w:t>
      </w:r>
      <w:proofErr w:type="spellStart"/>
      <w:r>
        <w:rPr>
          <w:rStyle w:val="translated-span"/>
        </w:rPr>
        <w:t>smbdap</w:t>
      </w:r>
      <w:proofErr w:type="spellEnd"/>
      <w:r>
        <w:rPr>
          <w:rStyle w:val="translated-span"/>
        </w:rPr>
        <w:t xml:space="preserve"> </w:t>
      </w:r>
      <w:proofErr w:type="spellStart"/>
      <w:r>
        <w:rPr>
          <w:rStyle w:val="translated-span"/>
        </w:rPr>
        <w:t>userlist</w:t>
      </w:r>
      <w:proofErr w:type="spellEnd"/>
      <w:r>
        <w:rPr>
          <w:rStyle w:val="translated-span"/>
        </w:rPr>
        <w:t>[142]</w:t>
      </w:r>
      <w:proofErr w:type="spellStart"/>
      <w:r>
        <w:rPr>
          <w:rStyle w:val="translated-span"/>
        </w:rPr>
        <w:t>smbdap</w:t>
      </w:r>
      <w:proofErr w:type="spellEnd"/>
      <w:r>
        <w:rPr>
          <w:rStyle w:val="translated-span"/>
        </w:rPr>
        <w:t xml:space="preserve"> </w:t>
      </w:r>
      <w:proofErr w:type="spellStart"/>
      <w:r>
        <w:rPr>
          <w:rStyle w:val="translated-span"/>
        </w:rPr>
        <w:t>usermod</w:t>
      </w:r>
      <w:proofErr w:type="spellEnd"/>
      <w:r>
        <w:rPr>
          <w:rStyle w:val="translated-span"/>
        </w:rPr>
        <w:t>[143]</w:t>
      </w:r>
      <w:proofErr w:type="spellStart"/>
      <w:r>
        <w:rPr>
          <w:rStyle w:val="translated-span"/>
        </w:rPr>
        <w:t>smbdap</w:t>
      </w:r>
      <w:proofErr w:type="spellEnd"/>
      <w:r>
        <w:rPr>
          <w:rStyle w:val="translated-span"/>
        </w:rPr>
        <w:t xml:space="preserve"> </w:t>
      </w:r>
      <w:proofErr w:type="spellStart"/>
      <w:r>
        <w:rPr>
          <w:rStyle w:val="translated-span"/>
        </w:rPr>
        <w:t>usershow</w:t>
      </w:r>
      <w:proofErr w:type="spellEnd"/>
      <w:r>
        <w:rPr>
          <w:rStyle w:val="translated-span"/>
        </w:rPr>
        <w:t>[144]</w:t>
      </w:r>
    </w:p>
    <w:p w14:paraId="44FA0637" w14:textId="77777777" w:rsidR="00C115F7" w:rsidRDefault="00012C0F">
      <w:pPr>
        <w:pStyle w:val="4"/>
        <w:spacing w:after="102"/>
        <w:ind w:left="-5"/>
      </w:pPr>
      <w:r>
        <w:rPr>
          <w:rStyle w:val="translated-span"/>
        </w:rPr>
        <w:t xml:space="preserve">2.4. </w:t>
      </w:r>
      <w:r>
        <w:rPr>
          <w:rStyle w:val="translated-span"/>
        </w:rPr>
        <w:t>资源</w:t>
      </w:r>
    </w:p>
    <w:p w14:paraId="46CD3842" w14:textId="77777777" w:rsidR="00C115F7" w:rsidRDefault="00012C0F">
      <w:pPr>
        <w:ind w:left="220" w:right="15" w:hanging="220"/>
      </w:pPr>
      <w:r>
        <w:rPr>
          <w:rStyle w:val="translated-span"/>
        </w:rPr>
        <w:t>•</w:t>
      </w:r>
      <w:r>
        <w:rPr>
          <w:rStyle w:val="translated-span"/>
        </w:rPr>
        <w:t>有关安装和配置</w:t>
      </w:r>
      <w:r>
        <w:rPr>
          <w:rStyle w:val="translated-span"/>
        </w:rPr>
        <w:t>Samba</w:t>
      </w:r>
      <w:r>
        <w:rPr>
          <w:rStyle w:val="translated-span"/>
        </w:rPr>
        <w:t>的更多信息，请参阅本</w:t>
      </w:r>
      <w:r>
        <w:rPr>
          <w:rStyle w:val="translated-span"/>
        </w:rPr>
        <w:t>Ubuntu</w:t>
      </w:r>
      <w:r>
        <w:rPr>
          <w:rStyle w:val="translated-span"/>
        </w:rPr>
        <w:t>服务器指南第</w:t>
      </w:r>
      <w:r>
        <w:rPr>
          <w:rStyle w:val="translated-span"/>
        </w:rPr>
        <w:t>18</w:t>
      </w:r>
      <w:r>
        <w:rPr>
          <w:rStyle w:val="translated-span"/>
        </w:rPr>
        <w:t>章</w:t>
      </w:r>
      <w:r>
        <w:rPr>
          <w:rStyle w:val="translated-span"/>
        </w:rPr>
        <w:t>Samba[p.305]</w:t>
      </w:r>
      <w:r>
        <w:rPr>
          <w:rStyle w:val="translated-span"/>
        </w:rPr>
        <w:t>。</w:t>
      </w:r>
    </w:p>
    <w:p w14:paraId="49F4125E" w14:textId="77777777" w:rsidR="00C115F7" w:rsidRDefault="00012C0F">
      <w:pPr>
        <w:spacing w:after="123"/>
        <w:ind w:left="220" w:right="15" w:hanging="220"/>
      </w:pPr>
      <w:r>
        <w:rPr>
          <w:rStyle w:val="translated-span"/>
        </w:rPr>
        <w:t>•</w:t>
      </w:r>
      <w:r>
        <w:rPr>
          <w:rStyle w:val="translated-span"/>
        </w:rPr>
        <w:t>上游</w:t>
      </w:r>
      <w:r>
        <w:rPr>
          <w:rStyle w:val="translated-span"/>
        </w:rPr>
        <w:t>Samba HOWTO</w:t>
      </w:r>
      <w:r>
        <w:rPr>
          <w:rStyle w:val="translated-span"/>
        </w:rPr>
        <w:t>集合</w:t>
      </w:r>
      <w:r>
        <w:rPr>
          <w:rStyle w:val="translated-span"/>
        </w:rPr>
        <w:t>[145]</w:t>
      </w:r>
      <w:r>
        <w:rPr>
          <w:rStyle w:val="translated-span"/>
        </w:rPr>
        <w:t>中记录了</w:t>
      </w:r>
      <w:r>
        <w:rPr>
          <w:rStyle w:val="translated-span"/>
        </w:rPr>
        <w:t>LDAP</w:t>
      </w:r>
      <w:r>
        <w:rPr>
          <w:rStyle w:val="translated-span"/>
        </w:rPr>
        <w:t>和</w:t>
      </w:r>
      <w:r>
        <w:rPr>
          <w:rStyle w:val="translated-span"/>
        </w:rPr>
        <w:t>Samba</w:t>
      </w:r>
      <w:r>
        <w:rPr>
          <w:rStyle w:val="translated-span"/>
        </w:rPr>
        <w:t>的多个地方。</w:t>
      </w:r>
    </w:p>
    <w:p w14:paraId="33718A8C" w14:textId="77777777" w:rsidR="00C115F7" w:rsidRDefault="00012C0F">
      <w:pPr>
        <w:spacing w:after="175" w:line="256" w:lineRule="auto"/>
        <w:ind w:left="220" w:right="15" w:hanging="220"/>
      </w:pPr>
      <w:r>
        <w:rPr>
          <w:rStyle w:val="translated-span"/>
        </w:rPr>
        <w:t>•</w:t>
      </w:r>
      <w:r>
        <w:rPr>
          <w:rStyle w:val="translated-span"/>
        </w:rPr>
        <w:t>关于上述内容，具体参见</w:t>
      </w:r>
      <w:proofErr w:type="spellStart"/>
      <w:r>
        <w:rPr>
          <w:rStyle w:val="translated-span"/>
        </w:rPr>
        <w:t>passdb</w:t>
      </w:r>
      <w:proofErr w:type="spellEnd"/>
      <w:r>
        <w:rPr>
          <w:rStyle w:val="translated-span"/>
        </w:rPr>
        <w:t>章节</w:t>
      </w:r>
      <w:r>
        <w:rPr>
          <w:rStyle w:val="translated-span"/>
        </w:rPr>
        <w:t>[146]</w:t>
      </w:r>
      <w:r>
        <w:rPr>
          <w:rStyle w:val="translated-span"/>
        </w:rPr>
        <w:t>。</w:t>
      </w:r>
    </w:p>
    <w:p w14:paraId="25DCF401" w14:textId="77777777" w:rsidR="00C115F7" w:rsidRDefault="00012C0F">
      <w:pPr>
        <w:spacing w:after="174" w:line="256" w:lineRule="auto"/>
        <w:ind w:left="220" w:right="15" w:hanging="220"/>
      </w:pPr>
      <w:r>
        <w:rPr>
          <w:rStyle w:val="translated-span"/>
        </w:rPr>
        <w:t xml:space="preserve">•Linux Samba </w:t>
      </w:r>
      <w:proofErr w:type="spellStart"/>
      <w:r>
        <w:rPr>
          <w:rStyle w:val="translated-span"/>
        </w:rPr>
        <w:t>OpenLDAP</w:t>
      </w:r>
      <w:proofErr w:type="spellEnd"/>
      <w:r>
        <w:rPr>
          <w:rStyle w:val="translated-span"/>
        </w:rPr>
        <w:t xml:space="preserve"> HOWTO[147]</w:t>
      </w:r>
      <w:r>
        <w:rPr>
          <w:rStyle w:val="translated-span"/>
        </w:rPr>
        <w:t>虽然已过时（</w:t>
      </w:r>
      <w:r>
        <w:rPr>
          <w:rStyle w:val="translated-span"/>
        </w:rPr>
        <w:t>2007</w:t>
      </w:r>
      <w:r>
        <w:rPr>
          <w:rStyle w:val="translated-span"/>
        </w:rPr>
        <w:t>年），但其中包含有价值的注释。</w:t>
      </w:r>
    </w:p>
    <w:p w14:paraId="2889875B" w14:textId="77777777" w:rsidR="00C115F7" w:rsidRDefault="00012C0F">
      <w:pPr>
        <w:ind w:left="220" w:right="15" w:hanging="220"/>
      </w:pPr>
      <w:r>
        <w:rPr>
          <w:rStyle w:val="translated-span"/>
        </w:rPr>
        <w:t>•Samba Ubuntu</w:t>
      </w:r>
      <w:r>
        <w:rPr>
          <w:rStyle w:val="translated-span"/>
        </w:rPr>
        <w:t>社区文档</w:t>
      </w:r>
      <w:r>
        <w:rPr>
          <w:rStyle w:val="translated-span"/>
        </w:rPr>
        <w:t>[148]</w:t>
      </w:r>
      <w:r>
        <w:rPr>
          <w:rStyle w:val="translated-span"/>
        </w:rPr>
        <w:t>的主页上有大量链接，指向可能证明有用的文章。</w:t>
      </w:r>
    </w:p>
    <w:p w14:paraId="3F1A825A" w14:textId="77777777" w:rsidR="00C115F7" w:rsidRDefault="00012C0F">
      <w:pPr>
        <w:pStyle w:val="2"/>
        <w:spacing w:after="237"/>
        <w:ind w:left="-5"/>
      </w:pPr>
      <w:r>
        <w:rPr>
          <w:rStyle w:val="translated-span"/>
        </w:rPr>
        <w:lastRenderedPageBreak/>
        <w:t>3.Kerberos</w:t>
      </w:r>
    </w:p>
    <w:p w14:paraId="77079DCB" w14:textId="77777777" w:rsidR="00C115F7" w:rsidRDefault="00012C0F">
      <w:pPr>
        <w:spacing w:after="253"/>
        <w:ind w:right="15"/>
      </w:pPr>
      <w:r>
        <w:rPr>
          <w:rStyle w:val="translated-span"/>
        </w:rPr>
        <w:t>Kerberos</w:t>
      </w:r>
      <w:r>
        <w:rPr>
          <w:rStyle w:val="translated-span"/>
        </w:rPr>
        <w:t>是一种基于可信第三</w:t>
      </w:r>
      <w:proofErr w:type="gramStart"/>
      <w:r>
        <w:rPr>
          <w:rStyle w:val="translated-span"/>
        </w:rPr>
        <w:t>方主体</w:t>
      </w:r>
      <w:proofErr w:type="gramEnd"/>
      <w:r>
        <w:rPr>
          <w:rStyle w:val="translated-span"/>
        </w:rPr>
        <w:t>的网络身份验证系统。其他两方是用户和用户希望进行身份验证的服务。并非所有服务和应用程序都可以使用</w:t>
      </w:r>
      <w:r>
        <w:rPr>
          <w:rStyle w:val="translated-span"/>
        </w:rPr>
        <w:t>Kerberos</w:t>
      </w:r>
      <w:r>
        <w:rPr>
          <w:rStyle w:val="translated-span"/>
        </w:rPr>
        <w:t>，但对于那些可以使用</w:t>
      </w:r>
      <w:r>
        <w:rPr>
          <w:rStyle w:val="translated-span"/>
        </w:rPr>
        <w:t>Kerberos</w:t>
      </w:r>
      <w:r>
        <w:rPr>
          <w:rStyle w:val="translated-span"/>
        </w:rPr>
        <w:t>的服务和应用程序，它使网络环境更接近单点登录（</w:t>
      </w:r>
      <w:r>
        <w:rPr>
          <w:rStyle w:val="translated-span"/>
        </w:rPr>
        <w:t>SSO</w:t>
      </w:r>
      <w:r>
        <w:rPr>
          <w:rStyle w:val="translated-span"/>
        </w:rPr>
        <w:t>）。</w:t>
      </w:r>
    </w:p>
    <w:p w14:paraId="7A3D728C" w14:textId="77777777" w:rsidR="00C115F7" w:rsidRDefault="00012C0F">
      <w:pPr>
        <w:spacing w:after="318"/>
        <w:ind w:right="15"/>
      </w:pPr>
      <w:r>
        <w:rPr>
          <w:rStyle w:val="translated-span"/>
        </w:rPr>
        <w:t>本节介绍</w:t>
      </w:r>
      <w:r>
        <w:rPr>
          <w:rStyle w:val="translated-span"/>
        </w:rPr>
        <w:t>Kerberos</w:t>
      </w:r>
      <w:r>
        <w:rPr>
          <w:rStyle w:val="translated-span"/>
        </w:rPr>
        <w:t>服务器的安装和配置，以及一些示例客户端配置。</w:t>
      </w:r>
    </w:p>
    <w:p w14:paraId="2260642A" w14:textId="77777777" w:rsidR="00C115F7" w:rsidRDefault="00012C0F">
      <w:pPr>
        <w:pStyle w:val="4"/>
        <w:spacing w:after="270"/>
        <w:ind w:left="-5"/>
      </w:pPr>
      <w:r>
        <w:rPr>
          <w:rStyle w:val="translated-span"/>
        </w:rPr>
        <w:t xml:space="preserve">3.1. </w:t>
      </w:r>
      <w:r>
        <w:rPr>
          <w:rStyle w:val="translated-span"/>
        </w:rPr>
        <w:t>概述</w:t>
      </w:r>
    </w:p>
    <w:p w14:paraId="66EF6A1C" w14:textId="77777777" w:rsidR="00C115F7" w:rsidRDefault="00012C0F">
      <w:pPr>
        <w:spacing w:after="128"/>
        <w:ind w:right="15"/>
      </w:pPr>
      <w:r>
        <w:rPr>
          <w:rStyle w:val="translated-span"/>
        </w:rPr>
        <w:t>如果您是</w:t>
      </w:r>
      <w:r>
        <w:rPr>
          <w:rStyle w:val="translated-span"/>
        </w:rPr>
        <w:t>Kerberos</w:t>
      </w:r>
      <w:r>
        <w:rPr>
          <w:rStyle w:val="translated-span"/>
        </w:rPr>
        <w:t>新手，那么在设置</w:t>
      </w:r>
      <w:r>
        <w:rPr>
          <w:rStyle w:val="translated-span"/>
        </w:rPr>
        <w:t>Kerberos</w:t>
      </w:r>
      <w:r>
        <w:rPr>
          <w:rStyle w:val="translated-span"/>
        </w:rPr>
        <w:t>服务器之前，有一些术语很容易理解。大多数术语都与您在其他环境中可能熟悉的内容有关：</w:t>
      </w:r>
    </w:p>
    <w:p w14:paraId="09C69F9F" w14:textId="77777777" w:rsidR="00C115F7" w:rsidRDefault="00012C0F">
      <w:pPr>
        <w:spacing w:after="128"/>
        <w:ind w:left="220" w:right="15" w:hanging="220"/>
      </w:pPr>
      <w:r>
        <w:rPr>
          <w:rStyle w:val="translated-span"/>
        </w:rPr>
        <w:t>•</w:t>
      </w:r>
      <w:r>
        <w:rPr>
          <w:rStyle w:val="translated-span"/>
        </w:rPr>
        <w:t>服务器提供的任何用户、计算机和服务都需要定义为</w:t>
      </w:r>
      <w:r>
        <w:rPr>
          <w:rStyle w:val="translated-span"/>
        </w:rPr>
        <w:t>Kerberos</w:t>
      </w:r>
      <w:r>
        <w:rPr>
          <w:rStyle w:val="translated-span"/>
        </w:rPr>
        <w:t>主体。</w:t>
      </w:r>
      <w:r>
        <w:rPr>
          <w:rStyle w:val="translated-span"/>
          <w:i/>
          <w:iCs/>
        </w:rPr>
        <w:t>负责人：</w:t>
      </w:r>
    </w:p>
    <w:p w14:paraId="23E65C5F" w14:textId="77777777" w:rsidR="00C115F7" w:rsidRDefault="00012C0F">
      <w:pPr>
        <w:spacing w:after="200" w:line="256" w:lineRule="auto"/>
        <w:ind w:left="220" w:right="15" w:hanging="220"/>
      </w:pPr>
      <w:r>
        <w:rPr>
          <w:rStyle w:val="translated-span"/>
        </w:rPr>
        <w:t>•</w:t>
      </w:r>
      <w:r>
        <w:rPr>
          <w:rStyle w:val="translated-span"/>
        </w:rPr>
        <w:t>用于服务负责人和特殊管理负责人。</w:t>
      </w:r>
      <w:r>
        <w:rPr>
          <w:rStyle w:val="translated-span"/>
          <w:i/>
          <w:iCs/>
        </w:rPr>
        <w:t>实例：</w:t>
      </w:r>
    </w:p>
    <w:p w14:paraId="57727889" w14:textId="77777777" w:rsidR="00C115F7" w:rsidRDefault="00012C0F">
      <w:pPr>
        <w:spacing w:after="128"/>
        <w:ind w:left="220" w:right="15" w:hanging="220"/>
      </w:pPr>
      <w:r>
        <w:rPr>
          <w:rStyle w:val="translated-span"/>
        </w:rPr>
        <w:t>•Kerberos</w:t>
      </w:r>
      <w:r>
        <w:rPr>
          <w:rStyle w:val="translated-span"/>
        </w:rPr>
        <w:t>安装提供的独特控制领域。将其视为主机和用户所属的域或组。按照惯例，领域应该是大写的。默认情况下，</w:t>
      </w:r>
      <w:r>
        <w:rPr>
          <w:rStyle w:val="translated-span"/>
        </w:rPr>
        <w:t>ubuntu</w:t>
      </w:r>
      <w:r>
        <w:rPr>
          <w:rStyle w:val="translated-span"/>
        </w:rPr>
        <w:t>将使用转换为大写的</w:t>
      </w:r>
      <w:r>
        <w:rPr>
          <w:rStyle w:val="translated-span"/>
        </w:rPr>
        <w:t>DNS</w:t>
      </w:r>
      <w:r>
        <w:rPr>
          <w:rStyle w:val="translated-span"/>
        </w:rPr>
        <w:t>域（</w:t>
      </w:r>
      <w:r>
        <w:rPr>
          <w:rStyle w:val="translated-span"/>
        </w:rPr>
        <w:t>EXAMPLE.COM</w:t>
      </w:r>
      <w:r>
        <w:rPr>
          <w:rStyle w:val="translated-span"/>
        </w:rPr>
        <w:t>）作为域。</w:t>
      </w:r>
      <w:r>
        <w:rPr>
          <w:rStyle w:val="translated-span"/>
          <w:i/>
          <w:iCs/>
        </w:rPr>
        <w:t>领域：</w:t>
      </w:r>
    </w:p>
    <w:p w14:paraId="5D86F94F" w14:textId="77777777" w:rsidR="00C115F7" w:rsidRDefault="00012C0F">
      <w:pPr>
        <w:spacing w:after="128"/>
        <w:ind w:left="220" w:right="15" w:hanging="220"/>
      </w:pPr>
      <w:r>
        <w:rPr>
          <w:rStyle w:val="translated-span"/>
        </w:rPr>
        <w:t>•</w:t>
      </w:r>
      <w:r>
        <w:rPr>
          <w:rStyle w:val="translated-span"/>
        </w:rPr>
        <w:t>（</w:t>
      </w:r>
      <w:r>
        <w:rPr>
          <w:rStyle w:val="translated-span"/>
        </w:rPr>
        <w:t>KDC</w:t>
      </w:r>
      <w:r>
        <w:rPr>
          <w:rStyle w:val="translated-span"/>
        </w:rPr>
        <w:t>）由三部分组成：所有主体的数据库、身份验证服务器和票据授予服务器。对于每个领域，必须至少有一个</w:t>
      </w:r>
      <w:r>
        <w:rPr>
          <w:rStyle w:val="translated-span"/>
        </w:rPr>
        <w:t>KDC</w:t>
      </w:r>
      <w:r>
        <w:rPr>
          <w:rStyle w:val="translated-span"/>
        </w:rPr>
        <w:t>。</w:t>
      </w:r>
      <w:r>
        <w:rPr>
          <w:rStyle w:val="translated-span"/>
          <w:i/>
          <w:iCs/>
        </w:rPr>
        <w:t>主要配送中心：</w:t>
      </w:r>
    </w:p>
    <w:p w14:paraId="1E1727DD" w14:textId="77777777" w:rsidR="00C115F7" w:rsidRDefault="00012C0F">
      <w:pPr>
        <w:spacing w:after="128"/>
        <w:ind w:left="220" w:right="15" w:hanging="220"/>
      </w:pPr>
      <w:r>
        <w:rPr>
          <w:rStyle w:val="translated-span"/>
        </w:rPr>
        <w:t>•</w:t>
      </w:r>
      <w:r>
        <w:rPr>
          <w:rStyle w:val="translated-span"/>
        </w:rPr>
        <w:t>由认证服务器（</w:t>
      </w:r>
      <w:r>
        <w:rPr>
          <w:rStyle w:val="translated-span"/>
        </w:rPr>
        <w:t>AS</w:t>
      </w:r>
      <w:r>
        <w:rPr>
          <w:rStyle w:val="translated-span"/>
        </w:rPr>
        <w:t>）颁发，票据授予票据（</w:t>
      </w:r>
      <w:r>
        <w:rPr>
          <w:rStyle w:val="translated-span"/>
        </w:rPr>
        <w:t>TGT</w:t>
      </w:r>
      <w:r>
        <w:rPr>
          <w:rStyle w:val="translated-span"/>
        </w:rPr>
        <w:t>）在用户密码中加密，该密码仅为用户和</w:t>
      </w:r>
      <w:r>
        <w:rPr>
          <w:rStyle w:val="translated-span"/>
        </w:rPr>
        <w:t>KDC</w:t>
      </w:r>
      <w:r>
        <w:rPr>
          <w:rStyle w:val="translated-span"/>
        </w:rPr>
        <w:t>所知。</w:t>
      </w:r>
      <w:r>
        <w:rPr>
          <w:rStyle w:val="translated-span"/>
          <w:i/>
          <w:iCs/>
        </w:rPr>
        <w:t>票务授予票务：</w:t>
      </w:r>
    </w:p>
    <w:p w14:paraId="79610CCB" w14:textId="77777777" w:rsidR="00C115F7" w:rsidRDefault="00012C0F">
      <w:pPr>
        <w:spacing w:after="200" w:line="256" w:lineRule="auto"/>
        <w:ind w:left="220" w:right="15" w:hanging="220"/>
      </w:pPr>
      <w:r>
        <w:rPr>
          <w:rStyle w:val="translated-span"/>
        </w:rPr>
        <w:t>•</w:t>
      </w:r>
      <w:r>
        <w:rPr>
          <w:rStyle w:val="translated-span"/>
        </w:rPr>
        <w:t>（</w:t>
      </w:r>
      <w:r>
        <w:rPr>
          <w:rStyle w:val="translated-span"/>
        </w:rPr>
        <w:t>TGS</w:t>
      </w:r>
      <w:r>
        <w:rPr>
          <w:rStyle w:val="translated-span"/>
        </w:rPr>
        <w:t>）应客户要求向其发出服务通知单。</w:t>
      </w:r>
      <w:r>
        <w:rPr>
          <w:rStyle w:val="translated-span"/>
          <w:i/>
          <w:iCs/>
        </w:rPr>
        <w:t>票证授予服务器：</w:t>
      </w:r>
    </w:p>
    <w:p w14:paraId="1B34BAD7" w14:textId="77777777" w:rsidR="00C115F7" w:rsidRDefault="00012C0F">
      <w:pPr>
        <w:spacing w:after="128"/>
        <w:ind w:left="220" w:right="15" w:hanging="220"/>
      </w:pPr>
      <w:r>
        <w:rPr>
          <w:rStyle w:val="translated-span"/>
        </w:rPr>
        <w:t>•</w:t>
      </w:r>
      <w:r>
        <w:rPr>
          <w:rStyle w:val="translated-span"/>
        </w:rPr>
        <w:t>确认两位负责人的身份。一个主体是用户，另一个主体是用户请求的服务。票证建立一个加密密钥，用于在经过身份验证的会话期间进行安全通信。</w:t>
      </w:r>
      <w:r>
        <w:rPr>
          <w:rStyle w:val="translated-span"/>
          <w:i/>
          <w:iCs/>
        </w:rPr>
        <w:t>门票：</w:t>
      </w:r>
    </w:p>
    <w:p w14:paraId="50F07D95" w14:textId="77777777" w:rsidR="00C115F7" w:rsidRDefault="00012C0F">
      <w:pPr>
        <w:spacing w:after="252"/>
        <w:ind w:left="220" w:right="15" w:hanging="220"/>
      </w:pPr>
      <w:r>
        <w:rPr>
          <w:rStyle w:val="translated-span"/>
        </w:rPr>
        <w:t>•</w:t>
      </w:r>
      <w:r>
        <w:rPr>
          <w:rStyle w:val="translated-span"/>
        </w:rPr>
        <w:t>是从</w:t>
      </w:r>
      <w:r>
        <w:rPr>
          <w:rStyle w:val="translated-span"/>
        </w:rPr>
        <w:t>KDC</w:t>
      </w:r>
      <w:r>
        <w:rPr>
          <w:rStyle w:val="translated-span"/>
        </w:rPr>
        <w:t>主体数据库提取的文件，包含服务或主机的加密密钥。</w:t>
      </w:r>
      <w:proofErr w:type="gramStart"/>
      <w:r>
        <w:rPr>
          <w:rStyle w:val="translated-span"/>
          <w:i/>
          <w:iCs/>
        </w:rPr>
        <w:t>键表文件</w:t>
      </w:r>
      <w:proofErr w:type="gramEnd"/>
      <w:r>
        <w:rPr>
          <w:rStyle w:val="translated-span"/>
          <w:i/>
          <w:iCs/>
        </w:rPr>
        <w:t>：</w:t>
      </w:r>
    </w:p>
    <w:p w14:paraId="350E8ECD" w14:textId="77777777" w:rsidR="00C115F7" w:rsidRDefault="00012C0F">
      <w:pPr>
        <w:ind w:right="15"/>
      </w:pPr>
      <w:r>
        <w:rPr>
          <w:rStyle w:val="translated-span"/>
        </w:rPr>
        <w:t>为了将这些部分放在一起，一个领域至少有一个</w:t>
      </w:r>
      <w:r>
        <w:rPr>
          <w:rStyle w:val="translated-span"/>
        </w:rPr>
        <w:t>KDC</w:t>
      </w:r>
      <w:r>
        <w:rPr>
          <w:rStyle w:val="translated-span"/>
        </w:rPr>
        <w:t>，最好有更多的</w:t>
      </w:r>
      <w:r>
        <w:rPr>
          <w:rStyle w:val="translated-span"/>
        </w:rPr>
        <w:t>KDC</w:t>
      </w:r>
      <w:r>
        <w:rPr>
          <w:rStyle w:val="translated-span"/>
        </w:rPr>
        <w:t>用于冗余，其中包含一个主体数据库。当用户主体登录到配置为</w:t>
      </w:r>
      <w:r>
        <w:rPr>
          <w:rStyle w:val="translated-span"/>
        </w:rPr>
        <w:t>Kerberos</w:t>
      </w:r>
      <w:r>
        <w:rPr>
          <w:rStyle w:val="translated-span"/>
        </w:rPr>
        <w:t>身份验证的工作站时，</w:t>
      </w:r>
      <w:r>
        <w:rPr>
          <w:rStyle w:val="translated-span"/>
        </w:rPr>
        <w:t>KDC</w:t>
      </w:r>
      <w:r>
        <w:rPr>
          <w:rStyle w:val="translated-span"/>
        </w:rPr>
        <w:t>会发出票据授予票据（</w:t>
      </w:r>
      <w:r>
        <w:rPr>
          <w:rStyle w:val="translated-span"/>
        </w:rPr>
        <w:t>TGT</w:t>
      </w:r>
      <w:r>
        <w:rPr>
          <w:rStyle w:val="translated-span"/>
        </w:rPr>
        <w:t>）。如果用户提供的凭据匹配，则用户经过身份验证，然后可以从票证授予服务器（</w:t>
      </w:r>
      <w:r>
        <w:rPr>
          <w:rStyle w:val="translated-span"/>
        </w:rPr>
        <w:t>TGS</w:t>
      </w:r>
      <w:r>
        <w:rPr>
          <w:rStyle w:val="translated-span"/>
        </w:rPr>
        <w:t>）请求</w:t>
      </w:r>
      <w:proofErr w:type="spellStart"/>
      <w:r>
        <w:rPr>
          <w:rStyle w:val="translated-span"/>
        </w:rPr>
        <w:t>Kerberized</w:t>
      </w:r>
      <w:proofErr w:type="spellEnd"/>
      <w:r>
        <w:rPr>
          <w:rStyle w:val="translated-span"/>
        </w:rPr>
        <w:t>服务的票证。服务票证允许用户对服务进行身份验证，而无需输入其他用户名和密码。</w:t>
      </w:r>
    </w:p>
    <w:p w14:paraId="0A8927DE" w14:textId="77777777" w:rsidR="00C115F7" w:rsidRDefault="00012C0F">
      <w:pPr>
        <w:pStyle w:val="4"/>
        <w:spacing w:after="207"/>
        <w:ind w:left="-5"/>
      </w:pPr>
      <w:r>
        <w:rPr>
          <w:rStyle w:val="translated-span"/>
        </w:rPr>
        <w:t>3.2. Kerberos</w:t>
      </w:r>
      <w:r>
        <w:rPr>
          <w:rStyle w:val="translated-span"/>
        </w:rPr>
        <w:t>服务器</w:t>
      </w:r>
    </w:p>
    <w:p w14:paraId="4ACB1783" w14:textId="77777777" w:rsidR="00C115F7" w:rsidRDefault="00012C0F">
      <w:pPr>
        <w:pStyle w:val="5"/>
        <w:ind w:left="-5"/>
      </w:pPr>
      <w:r>
        <w:rPr>
          <w:rStyle w:val="translated-span"/>
        </w:rPr>
        <w:t xml:space="preserve">3.2.1. </w:t>
      </w:r>
      <w:r>
        <w:rPr>
          <w:rStyle w:val="translated-span"/>
        </w:rPr>
        <w:t>安装</w:t>
      </w:r>
    </w:p>
    <w:p w14:paraId="6C51C857" w14:textId="77777777" w:rsidR="00C115F7" w:rsidRDefault="00012C0F">
      <w:pPr>
        <w:ind w:right="15"/>
      </w:pPr>
      <w:r>
        <w:rPr>
          <w:rStyle w:val="translated-span"/>
        </w:rPr>
        <w:t>在本次讨论中，我们将创建一个具有以下功能的</w:t>
      </w:r>
      <w:r>
        <w:rPr>
          <w:rStyle w:val="translated-span"/>
        </w:rPr>
        <w:t>MIT Kerberos</w:t>
      </w:r>
      <w:r>
        <w:rPr>
          <w:rStyle w:val="translated-span"/>
        </w:rPr>
        <w:t>域（编辑它们以满足您的需要）：</w:t>
      </w:r>
    </w:p>
    <w:p w14:paraId="187FA3F3" w14:textId="77777777" w:rsidR="00C115F7" w:rsidRDefault="00012C0F">
      <w:pPr>
        <w:spacing w:after="146" w:line="256" w:lineRule="auto"/>
        <w:ind w:left="220" w:right="15" w:hanging="220"/>
      </w:pPr>
      <w:r>
        <w:rPr>
          <w:rStyle w:val="translated-span"/>
        </w:rPr>
        <w:t>•EXAMPLE.COM</w:t>
      </w:r>
      <w:r>
        <w:rPr>
          <w:rStyle w:val="translated-span"/>
          <w:i/>
          <w:iCs/>
        </w:rPr>
        <w:t>领域：</w:t>
      </w:r>
    </w:p>
    <w:p w14:paraId="73C15BF2" w14:textId="77777777" w:rsidR="00C115F7" w:rsidRDefault="00012C0F">
      <w:pPr>
        <w:spacing w:after="146" w:line="256" w:lineRule="auto"/>
        <w:ind w:left="220" w:right="15" w:hanging="220"/>
      </w:pPr>
      <w:r>
        <w:rPr>
          <w:rStyle w:val="translated-span"/>
        </w:rPr>
        <w:lastRenderedPageBreak/>
        <w:t>•kdc01.example.com</w:t>
      </w:r>
      <w:r>
        <w:rPr>
          <w:rStyle w:val="translated-span"/>
        </w:rPr>
        <w:t>（</w:t>
      </w:r>
      <w:r>
        <w:rPr>
          <w:rStyle w:val="translated-span"/>
        </w:rPr>
        <w:t>192.168.0.1</w:t>
      </w:r>
      <w:r>
        <w:rPr>
          <w:rStyle w:val="translated-span"/>
        </w:rPr>
        <w:t>）</w:t>
      </w:r>
      <w:r>
        <w:rPr>
          <w:rStyle w:val="translated-span"/>
          <w:i/>
          <w:iCs/>
        </w:rPr>
        <w:t>主要</w:t>
      </w:r>
      <w:r>
        <w:rPr>
          <w:rStyle w:val="translated-span"/>
          <w:i/>
          <w:iCs/>
        </w:rPr>
        <w:t>KDC</w:t>
      </w:r>
      <w:r>
        <w:rPr>
          <w:rStyle w:val="translated-span"/>
          <w:i/>
          <w:iCs/>
        </w:rPr>
        <w:t>：</w:t>
      </w:r>
    </w:p>
    <w:p w14:paraId="5BF1355E" w14:textId="77777777" w:rsidR="00C115F7" w:rsidRDefault="00012C0F">
      <w:pPr>
        <w:spacing w:after="146" w:line="256" w:lineRule="auto"/>
        <w:ind w:left="220" w:right="15" w:hanging="220"/>
      </w:pPr>
      <w:r>
        <w:rPr>
          <w:rStyle w:val="translated-span"/>
        </w:rPr>
        <w:t>•kdc02.example.com</w:t>
      </w:r>
      <w:r>
        <w:rPr>
          <w:rStyle w:val="translated-span"/>
        </w:rPr>
        <w:t>（</w:t>
      </w:r>
      <w:r>
        <w:rPr>
          <w:rStyle w:val="translated-span"/>
        </w:rPr>
        <w:t>192.168.0.2</w:t>
      </w:r>
      <w:r>
        <w:rPr>
          <w:rStyle w:val="translated-span"/>
        </w:rPr>
        <w:t>）</w:t>
      </w:r>
      <w:r>
        <w:rPr>
          <w:rStyle w:val="translated-span"/>
          <w:i/>
          <w:iCs/>
        </w:rPr>
        <w:t>辅助</w:t>
      </w:r>
      <w:r>
        <w:rPr>
          <w:rStyle w:val="translated-span"/>
          <w:i/>
          <w:iCs/>
        </w:rPr>
        <w:t>KDC</w:t>
      </w:r>
      <w:r>
        <w:rPr>
          <w:rStyle w:val="translated-span"/>
          <w:i/>
          <w:iCs/>
        </w:rPr>
        <w:t>：</w:t>
      </w:r>
    </w:p>
    <w:p w14:paraId="4F994B10" w14:textId="77777777" w:rsidR="00C115F7" w:rsidRDefault="00012C0F">
      <w:pPr>
        <w:spacing w:after="140" w:line="264" w:lineRule="auto"/>
        <w:ind w:left="220" w:right="15" w:hanging="220"/>
      </w:pPr>
      <w:r>
        <w:rPr>
          <w:rStyle w:val="translated-span"/>
        </w:rPr>
        <w:t>•</w:t>
      </w:r>
      <w:r>
        <w:rPr>
          <w:rStyle w:val="translated-span"/>
        </w:rPr>
        <w:t>史蒂</w:t>
      </w:r>
      <w:proofErr w:type="gramStart"/>
      <w:r>
        <w:rPr>
          <w:rStyle w:val="translated-span"/>
        </w:rPr>
        <w:t>夫</w:t>
      </w:r>
      <w:r>
        <w:rPr>
          <w:rStyle w:val="translated-span"/>
          <w:i/>
          <w:iCs/>
        </w:rPr>
        <w:t>用户</w:t>
      </w:r>
      <w:proofErr w:type="gramEnd"/>
      <w:r>
        <w:rPr>
          <w:rStyle w:val="translated-span"/>
          <w:i/>
          <w:iCs/>
        </w:rPr>
        <w:t>负责人：</w:t>
      </w:r>
    </w:p>
    <w:p w14:paraId="46E17E94" w14:textId="77777777" w:rsidR="00C115F7" w:rsidRDefault="00012C0F">
      <w:pPr>
        <w:spacing w:after="256" w:line="264" w:lineRule="auto"/>
        <w:ind w:left="220" w:right="15" w:hanging="220"/>
      </w:pPr>
      <w:r>
        <w:rPr>
          <w:rStyle w:val="translated-span"/>
        </w:rPr>
        <w:t>•</w:t>
      </w:r>
      <w:r>
        <w:rPr>
          <w:rStyle w:val="translated-span"/>
        </w:rPr>
        <w:t>史蒂夫</w:t>
      </w:r>
      <w:r>
        <w:rPr>
          <w:rStyle w:val="translated-span"/>
        </w:rPr>
        <w:t>/</w:t>
      </w:r>
      <w:proofErr w:type="gramStart"/>
      <w:r>
        <w:rPr>
          <w:rStyle w:val="translated-span"/>
        </w:rPr>
        <w:t>行政</w:t>
      </w:r>
      <w:r>
        <w:rPr>
          <w:rStyle w:val="translated-span"/>
          <w:i/>
          <w:iCs/>
        </w:rPr>
        <w:t>行政</w:t>
      </w:r>
      <w:proofErr w:type="gramEnd"/>
      <w:r>
        <w:rPr>
          <w:rStyle w:val="translated-span"/>
          <w:i/>
          <w:iCs/>
        </w:rPr>
        <w:t>负责人：</w:t>
      </w:r>
    </w:p>
    <w:p w14:paraId="53C1BE78" w14:textId="77777777" w:rsidR="00C115F7" w:rsidRDefault="00012C0F">
      <w:pPr>
        <w:spacing w:after="190"/>
        <w:ind w:right="15"/>
      </w:pPr>
      <w:r>
        <w:rPr>
          <w:noProof/>
        </w:rPr>
        <w:drawing>
          <wp:anchor distT="0" distB="0" distL="114300" distR="114300" simplePos="0" relativeHeight="251701248" behindDoc="0" locked="0" layoutInCell="1" allowOverlap="0" wp14:anchorId="14BD1306" wp14:editId="348F9842">
            <wp:simplePos x="0" y="0"/>
            <wp:positionH relativeFrom="column">
              <wp:align>left</wp:align>
            </wp:positionH>
            <wp:positionV relativeFrom="line">
              <wp:posOffset>0</wp:posOffset>
            </wp:positionV>
            <wp:extent cx="304800" cy="9525"/>
            <wp:effectExtent l="0" t="0" r="0" b="0"/>
            <wp:wrapSquare wrapText="bothSides"/>
            <wp:docPr id="159"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强烈建议通过网络身份验证的用户的</w:t>
      </w:r>
      <w:proofErr w:type="spellStart"/>
      <w:r>
        <w:rPr>
          <w:rStyle w:val="translated-span"/>
        </w:rPr>
        <w:t>uid</w:t>
      </w:r>
      <w:proofErr w:type="spellEnd"/>
      <w:r>
        <w:rPr>
          <w:rStyle w:val="translated-span"/>
        </w:rPr>
        <w:t>范围（例如，从</w:t>
      </w:r>
      <w:r>
        <w:rPr>
          <w:rStyle w:val="translated-span"/>
        </w:rPr>
        <w:t>5000</w:t>
      </w:r>
      <w:r>
        <w:rPr>
          <w:rStyle w:val="translated-span"/>
        </w:rPr>
        <w:t>开始）与本地用户的</w:t>
      </w:r>
      <w:proofErr w:type="spellStart"/>
      <w:r>
        <w:rPr>
          <w:rStyle w:val="translated-span"/>
        </w:rPr>
        <w:t>uid</w:t>
      </w:r>
      <w:proofErr w:type="spellEnd"/>
      <w:r>
        <w:rPr>
          <w:rStyle w:val="translated-span"/>
        </w:rPr>
        <w:t>范围不同。</w:t>
      </w:r>
    </w:p>
    <w:p w14:paraId="4AB4DF1B" w14:textId="77777777" w:rsidR="00C115F7" w:rsidRDefault="00012C0F">
      <w:pPr>
        <w:spacing w:after="190"/>
        <w:ind w:right="173"/>
      </w:pPr>
      <w:r>
        <w:rPr>
          <w:rStyle w:val="translated-span"/>
        </w:rPr>
        <w:t>在安装</w:t>
      </w:r>
      <w:r>
        <w:rPr>
          <w:rStyle w:val="translated-span"/>
        </w:rPr>
        <w:t>Kerberos</w:t>
      </w:r>
      <w:r>
        <w:rPr>
          <w:rStyle w:val="translated-span"/>
        </w:rPr>
        <w:t>服务器之前，您的</w:t>
      </w:r>
      <w:proofErr w:type="gramStart"/>
      <w:r>
        <w:rPr>
          <w:rStyle w:val="translated-span"/>
        </w:rPr>
        <w:t>域需要</w:t>
      </w:r>
      <w:proofErr w:type="gramEnd"/>
      <w:r>
        <w:rPr>
          <w:rStyle w:val="translated-span"/>
        </w:rPr>
        <w:t>一个正确配置的</w:t>
      </w:r>
      <w:r>
        <w:rPr>
          <w:rStyle w:val="translated-span"/>
        </w:rPr>
        <w:t>DNS</w:t>
      </w:r>
      <w:r>
        <w:rPr>
          <w:rStyle w:val="translated-span"/>
        </w:rPr>
        <w:t>服务器。由于</w:t>
      </w:r>
      <w:r>
        <w:rPr>
          <w:rStyle w:val="translated-span"/>
        </w:rPr>
        <w:t>Kerberos</w:t>
      </w:r>
      <w:r>
        <w:rPr>
          <w:rStyle w:val="translated-span"/>
        </w:rPr>
        <w:t>领域按约定与域名匹配，因此本节使用</w:t>
      </w:r>
      <w:r>
        <w:rPr>
          <w:rStyle w:val="translated-span"/>
        </w:rPr>
        <w:t>DNS</w:t>
      </w:r>
      <w:r>
        <w:rPr>
          <w:rStyle w:val="translated-span"/>
        </w:rPr>
        <w:t>文档第</w:t>
      </w:r>
      <w:r>
        <w:rPr>
          <w:rStyle w:val="translated-span"/>
        </w:rPr>
        <w:t>2.3</w:t>
      </w:r>
      <w:r>
        <w:rPr>
          <w:rStyle w:val="translated-span"/>
        </w:rPr>
        <w:t>节</w:t>
      </w:r>
      <w:r>
        <w:rPr>
          <w:rStyle w:val="translated-span"/>
        </w:rPr>
        <w:t>“</w:t>
      </w:r>
      <w:r>
        <w:rPr>
          <w:rStyle w:val="translated-span"/>
        </w:rPr>
        <w:t>主主机</w:t>
      </w:r>
      <w:r>
        <w:rPr>
          <w:rStyle w:val="translated-span"/>
        </w:rPr>
        <w:t>”[p.169]</w:t>
      </w:r>
      <w:r>
        <w:rPr>
          <w:rStyle w:val="translated-span"/>
        </w:rPr>
        <w:t>中配置的</w:t>
      </w:r>
      <w:r>
        <w:rPr>
          <w:rStyle w:val="translated-span"/>
        </w:rPr>
        <w:t>EXAMPLE.COM</w:t>
      </w:r>
      <w:r>
        <w:rPr>
          <w:rStyle w:val="translated-span"/>
        </w:rPr>
        <w:t>域。</w:t>
      </w:r>
    </w:p>
    <w:p w14:paraId="17DFDCA9" w14:textId="77777777" w:rsidR="00C115F7" w:rsidRDefault="00012C0F">
      <w:pPr>
        <w:spacing w:after="190"/>
        <w:ind w:right="15"/>
      </w:pPr>
      <w:r>
        <w:rPr>
          <w:rStyle w:val="translated-span"/>
        </w:rPr>
        <w:t>此外，</w:t>
      </w:r>
      <w:r>
        <w:rPr>
          <w:rStyle w:val="translated-span"/>
        </w:rPr>
        <w:t>Kerberos</w:t>
      </w:r>
      <w:r>
        <w:rPr>
          <w:rStyle w:val="translated-span"/>
        </w:rPr>
        <w:t>是一种时间敏感的协议。因此，如果客户端计算机和服务器之间的本地系统时间相差超过五分钟（默认情况下），工作站将无法进行身份验证。要</w:t>
      </w:r>
      <w:proofErr w:type="gramStart"/>
      <w:r>
        <w:rPr>
          <w:rStyle w:val="translated-span"/>
        </w:rPr>
        <w:t>更正此</w:t>
      </w:r>
      <w:proofErr w:type="gramEnd"/>
      <w:r>
        <w:rPr>
          <w:rStyle w:val="translated-span"/>
        </w:rPr>
        <w:t>问题，所有主机都应使用相同的网络时间协议（</w:t>
      </w:r>
      <w:r>
        <w:rPr>
          <w:rStyle w:val="translated-span"/>
        </w:rPr>
        <w:t>NTP</w:t>
      </w:r>
      <w:r>
        <w:rPr>
          <w:rStyle w:val="translated-span"/>
        </w:rPr>
        <w:t>）服务器进行时间同步。有关设置</w:t>
      </w:r>
      <w:r>
        <w:rPr>
          <w:rStyle w:val="translated-span"/>
        </w:rPr>
        <w:t>NTP</w:t>
      </w:r>
      <w:r>
        <w:rPr>
          <w:rStyle w:val="translated-span"/>
        </w:rPr>
        <w:t>的详细信息，请参见第</w:t>
      </w:r>
      <w:r>
        <w:rPr>
          <w:rStyle w:val="translated-span"/>
        </w:rPr>
        <w:t>4</w:t>
      </w:r>
      <w:r>
        <w:rPr>
          <w:rStyle w:val="translated-span"/>
        </w:rPr>
        <w:t>节</w:t>
      </w:r>
      <w:r>
        <w:rPr>
          <w:rStyle w:val="translated-span"/>
        </w:rPr>
        <w:t>“</w:t>
      </w:r>
      <w:r>
        <w:rPr>
          <w:rStyle w:val="translated-span"/>
        </w:rPr>
        <w:t>时间同步</w:t>
      </w:r>
      <w:r>
        <w:rPr>
          <w:rStyle w:val="translated-span"/>
        </w:rPr>
        <w:t>”[p.55]</w:t>
      </w:r>
      <w:r>
        <w:rPr>
          <w:rStyle w:val="translated-span"/>
        </w:rPr>
        <w:t>。</w:t>
      </w:r>
    </w:p>
    <w:p w14:paraId="02210EAC" w14:textId="77777777" w:rsidR="00C115F7" w:rsidRDefault="00012C0F">
      <w:pPr>
        <w:spacing w:after="4" w:line="592" w:lineRule="auto"/>
        <w:ind w:right="101"/>
        <w:jc w:val="both"/>
      </w:pPr>
      <w:r>
        <w:rPr>
          <w:rStyle w:val="translated-span"/>
        </w:rPr>
        <w:t>创建</w:t>
      </w:r>
      <w:r>
        <w:rPr>
          <w:rStyle w:val="translated-span"/>
        </w:rPr>
        <w:t>Kerberos</w:t>
      </w:r>
      <w:r>
        <w:rPr>
          <w:rStyle w:val="translated-span"/>
        </w:rPr>
        <w:t>领域的第一步是安装</w:t>
      </w:r>
      <w:r>
        <w:rPr>
          <w:rStyle w:val="translated-span"/>
        </w:rPr>
        <w:t xml:space="preserve">krb5 </w:t>
      </w:r>
      <w:proofErr w:type="spellStart"/>
      <w:r>
        <w:rPr>
          <w:rStyle w:val="translated-span"/>
        </w:rPr>
        <w:t>kdc</w:t>
      </w:r>
      <w:proofErr w:type="spellEnd"/>
      <w:r>
        <w:rPr>
          <w:rStyle w:val="translated-span"/>
        </w:rPr>
        <w:t>和</w:t>
      </w:r>
      <w:r>
        <w:rPr>
          <w:rStyle w:val="translated-span"/>
        </w:rPr>
        <w:t>krb5</w:t>
      </w:r>
      <w:r>
        <w:rPr>
          <w:rStyle w:val="translated-span"/>
        </w:rPr>
        <w:t>管理服务器包。从终端输入：</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apt</w:t>
      </w:r>
      <w:r>
        <w:rPr>
          <w:rStyle w:val="translated-span"/>
          <w:rFonts w:ascii="Courier New" w:hAnsi="Courier New" w:cs="Courier New"/>
          <w:b/>
          <w:bCs/>
          <w:sz w:val="18"/>
          <w:szCs w:val="18"/>
        </w:rPr>
        <w:t>安装</w:t>
      </w:r>
      <w:r>
        <w:rPr>
          <w:rStyle w:val="translated-span"/>
          <w:rFonts w:ascii="Courier New" w:hAnsi="Courier New" w:cs="Courier New"/>
          <w:b/>
          <w:bCs/>
          <w:sz w:val="18"/>
          <w:szCs w:val="18"/>
        </w:rPr>
        <w:t xml:space="preserve">krb5 </w:t>
      </w:r>
      <w:proofErr w:type="spellStart"/>
      <w:r>
        <w:rPr>
          <w:rStyle w:val="translated-span"/>
          <w:rFonts w:ascii="Courier New" w:hAnsi="Courier New" w:cs="Courier New"/>
          <w:b/>
          <w:bCs/>
          <w:sz w:val="18"/>
          <w:szCs w:val="18"/>
        </w:rPr>
        <w:t>kdc</w:t>
      </w:r>
      <w:proofErr w:type="spellEnd"/>
      <w:r>
        <w:rPr>
          <w:rStyle w:val="translated-span"/>
          <w:rFonts w:ascii="Courier New" w:hAnsi="Courier New" w:cs="Courier New"/>
          <w:b/>
          <w:bCs/>
          <w:sz w:val="18"/>
          <w:szCs w:val="18"/>
        </w:rPr>
        <w:t xml:space="preserve"> krb5</w:t>
      </w:r>
      <w:r>
        <w:rPr>
          <w:rStyle w:val="translated-span"/>
          <w:rFonts w:ascii="Courier New" w:hAnsi="Courier New" w:cs="Courier New"/>
          <w:b/>
          <w:bCs/>
          <w:sz w:val="18"/>
          <w:szCs w:val="18"/>
        </w:rPr>
        <w:t>管理服务器</w:t>
      </w:r>
    </w:p>
    <w:p w14:paraId="493C96B4" w14:textId="77777777" w:rsidR="00C115F7" w:rsidRDefault="00012C0F">
      <w:pPr>
        <w:spacing w:after="219"/>
        <w:ind w:right="15"/>
      </w:pPr>
      <w:r>
        <w:rPr>
          <w:rStyle w:val="translated-span"/>
        </w:rPr>
        <w:t>在安装结束时，将要求您提供域的</w:t>
      </w:r>
      <w:r>
        <w:rPr>
          <w:rStyle w:val="translated-span"/>
        </w:rPr>
        <w:t>Kerberos</w:t>
      </w:r>
      <w:r>
        <w:rPr>
          <w:rStyle w:val="translated-span"/>
        </w:rPr>
        <w:t>和</w:t>
      </w:r>
      <w:r>
        <w:rPr>
          <w:rStyle w:val="translated-span"/>
        </w:rPr>
        <w:t>Admin</w:t>
      </w:r>
      <w:r>
        <w:rPr>
          <w:rStyle w:val="translated-span"/>
        </w:rPr>
        <w:t>服务器的主机名，这两个服务器可能是同一服务器，也可能不是同一服务器。</w:t>
      </w:r>
    </w:p>
    <w:p w14:paraId="346E5667" w14:textId="77777777" w:rsidR="00C115F7" w:rsidRDefault="00012C0F">
      <w:pPr>
        <w:spacing w:after="309" w:line="256" w:lineRule="auto"/>
        <w:ind w:left="0" w:firstLine="0"/>
      </w:pPr>
      <w:r>
        <w:rPr>
          <w:noProof/>
        </w:rPr>
        <w:drawing>
          <wp:inline distT="0" distB="0" distL="0" distR="0" wp14:anchorId="03D0F5F8" wp14:editId="0278E458">
            <wp:extent cx="304800" cy="304800"/>
            <wp:effectExtent l="0" t="0" r="0" b="0"/>
            <wp:docPr id="12" name="Picture 12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48"/>
                    <pic:cNvPicPr>
                      <a:picLocks noChangeAspect="1" noChangeArrowheads="1"/>
                    </pic:cNvPicPr>
                  </pic:nvPicPr>
                  <pic:blipFill>
                    <a:blip r:embed="rId33" r:link="rId3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translated-span"/>
        </w:rPr>
        <w:t>默认情况下，领域是从</w:t>
      </w:r>
      <w:r>
        <w:rPr>
          <w:rStyle w:val="translated-span"/>
        </w:rPr>
        <w:t>KDC</w:t>
      </w:r>
      <w:r>
        <w:rPr>
          <w:rStyle w:val="translated-span"/>
        </w:rPr>
        <w:t>的域名创建的。</w:t>
      </w:r>
    </w:p>
    <w:p w14:paraId="07F58430" w14:textId="77777777" w:rsidR="00C115F7" w:rsidRDefault="00012C0F">
      <w:pPr>
        <w:spacing w:after="0" w:line="854" w:lineRule="auto"/>
        <w:ind w:right="4071"/>
      </w:pPr>
      <w:r>
        <w:rPr>
          <w:rStyle w:val="translated-span"/>
        </w:rPr>
        <w:t>接下来，使用</w:t>
      </w:r>
      <w:r>
        <w:rPr>
          <w:rStyle w:val="translated-span"/>
        </w:rPr>
        <w:t>kdb5_newrealm</w:t>
      </w:r>
      <w:r>
        <w:rPr>
          <w:rStyle w:val="translated-span"/>
        </w:rPr>
        <w:t>实用程序创建新领域：</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krb5_newrealm</w:t>
      </w:r>
    </w:p>
    <w:p w14:paraId="70DCE5F3" w14:textId="77777777" w:rsidR="00C115F7" w:rsidRDefault="00012C0F">
      <w:pPr>
        <w:pStyle w:val="5"/>
        <w:ind w:left="-5"/>
      </w:pPr>
      <w:r>
        <w:rPr>
          <w:rStyle w:val="translated-span"/>
        </w:rPr>
        <w:t xml:space="preserve">3.2.2. </w:t>
      </w:r>
      <w:r>
        <w:rPr>
          <w:rStyle w:val="translated-span"/>
        </w:rPr>
        <w:t>配置</w:t>
      </w:r>
    </w:p>
    <w:p w14:paraId="656E842D" w14:textId="77777777" w:rsidR="00C115F7" w:rsidRDefault="00012C0F">
      <w:pPr>
        <w:ind w:right="15"/>
      </w:pPr>
      <w:r>
        <w:rPr>
          <w:rStyle w:val="translated-span"/>
        </w:rPr>
        <w:t>安装过程中提出的问题用于配置</w:t>
      </w:r>
      <w:r>
        <w:rPr>
          <w:rStyle w:val="translated-span"/>
        </w:rPr>
        <w:t>/</w:t>
      </w:r>
      <w:proofErr w:type="spellStart"/>
      <w:r>
        <w:rPr>
          <w:rStyle w:val="translated-span"/>
        </w:rPr>
        <w:t>etc</w:t>
      </w:r>
      <w:proofErr w:type="spellEnd"/>
      <w:r>
        <w:rPr>
          <w:rStyle w:val="translated-span"/>
        </w:rPr>
        <w:t>/krb5.conf</w:t>
      </w:r>
      <w:r>
        <w:rPr>
          <w:rStyle w:val="translated-span"/>
        </w:rPr>
        <w:t>文件。如果需要调整密钥分发中心（</w:t>
      </w:r>
      <w:r>
        <w:rPr>
          <w:rStyle w:val="translated-span"/>
        </w:rPr>
        <w:t>KDC</w:t>
      </w:r>
      <w:r>
        <w:rPr>
          <w:rStyle w:val="translated-span"/>
        </w:rPr>
        <w:t>）设置，只需编辑文件并重新启动</w:t>
      </w:r>
      <w:r>
        <w:rPr>
          <w:rStyle w:val="translated-span"/>
        </w:rPr>
        <w:t>krb5 KDC</w:t>
      </w:r>
      <w:r>
        <w:rPr>
          <w:rStyle w:val="translated-span"/>
        </w:rPr>
        <w:t>守护程序。如果您需要从头开始重新配置</w:t>
      </w:r>
      <w:r>
        <w:rPr>
          <w:rStyle w:val="translated-span"/>
        </w:rPr>
        <w:t>Kerberos</w:t>
      </w:r>
      <w:r>
        <w:rPr>
          <w:rStyle w:val="translated-span"/>
        </w:rPr>
        <w:t>，可能需要更改域名，那么可以通过键入</w:t>
      </w:r>
    </w:p>
    <w:p w14:paraId="5BD19793" w14:textId="77777777" w:rsidR="00C115F7" w:rsidRDefault="00012C0F">
      <w:pPr>
        <w:spacing w:after="367" w:line="304" w:lineRule="auto"/>
        <w:ind w:left="-5" w:right="27"/>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dpkg</w:t>
      </w:r>
      <w:proofErr w:type="spellEnd"/>
      <w:r>
        <w:rPr>
          <w:rStyle w:val="translated-span"/>
          <w:rFonts w:ascii="Courier New" w:hAnsi="Courier New" w:cs="Courier New"/>
          <w:b/>
          <w:bCs/>
          <w:sz w:val="18"/>
          <w:szCs w:val="18"/>
        </w:rPr>
        <w:t>重新配置</w:t>
      </w:r>
      <w:r>
        <w:rPr>
          <w:rStyle w:val="translated-span"/>
          <w:rFonts w:ascii="Courier New" w:hAnsi="Courier New" w:cs="Courier New"/>
          <w:b/>
          <w:bCs/>
          <w:sz w:val="18"/>
          <w:szCs w:val="18"/>
        </w:rPr>
        <w:t xml:space="preserve">krb5 </w:t>
      </w:r>
      <w:proofErr w:type="spellStart"/>
      <w:r>
        <w:rPr>
          <w:rStyle w:val="translated-span"/>
          <w:rFonts w:ascii="Courier New" w:hAnsi="Courier New" w:cs="Courier New"/>
          <w:b/>
          <w:bCs/>
          <w:sz w:val="18"/>
          <w:szCs w:val="18"/>
        </w:rPr>
        <w:t>kdc</w:t>
      </w:r>
      <w:proofErr w:type="spellEnd"/>
    </w:p>
    <w:p w14:paraId="12B0CB74" w14:textId="77777777" w:rsidR="00C115F7" w:rsidRDefault="00012C0F">
      <w:pPr>
        <w:spacing w:after="396"/>
        <w:ind w:left="440" w:right="15" w:hanging="440"/>
      </w:pPr>
      <w:r>
        <w:rPr>
          <w:rStyle w:val="translated-span"/>
        </w:rPr>
        <w:t>1.</w:t>
      </w:r>
      <w:r>
        <w:rPr>
          <w:rStyle w:val="translated-span"/>
        </w:rPr>
        <w:t>一旦</w:t>
      </w:r>
      <w:r>
        <w:rPr>
          <w:rStyle w:val="translated-span"/>
        </w:rPr>
        <w:t>KDC</w:t>
      </w:r>
      <w:r>
        <w:rPr>
          <w:rStyle w:val="translated-span"/>
        </w:rPr>
        <w:t>正常运行，就需要一个管理员用户</w:t>
      </w:r>
      <w:r>
        <w:rPr>
          <w:rStyle w:val="translated-span"/>
        </w:rPr>
        <w:t>——</w:t>
      </w:r>
      <w:r>
        <w:rPr>
          <w:rStyle w:val="translated-span"/>
        </w:rPr>
        <w:t>管理员主体。建议使用与日常用户名不同的用户名。在终端提示中使用</w:t>
      </w:r>
      <w:proofErr w:type="spellStart"/>
      <w:r>
        <w:rPr>
          <w:rStyle w:val="translated-span"/>
        </w:rPr>
        <w:t>kadmin.local</w:t>
      </w:r>
      <w:proofErr w:type="spellEnd"/>
      <w:r>
        <w:rPr>
          <w:rStyle w:val="translated-span"/>
        </w:rPr>
        <w:t>实用程序输入：</w:t>
      </w:r>
    </w:p>
    <w:p w14:paraId="2379EDF2" w14:textId="77777777" w:rsidR="00C115F7" w:rsidRDefault="00012C0F">
      <w:pPr>
        <w:spacing w:after="11" w:line="304" w:lineRule="auto"/>
        <w:ind w:left="450" w:right="749"/>
      </w:pPr>
      <w:proofErr w:type="spellStart"/>
      <w:r>
        <w:rPr>
          <w:rStyle w:val="translated-span"/>
          <w:rFonts w:ascii="Courier New" w:hAnsi="Courier New" w:cs="Courier New"/>
          <w:b/>
          <w:bCs/>
          <w:sz w:val="18"/>
          <w:szCs w:val="18"/>
        </w:rPr>
        <w:lastRenderedPageBreak/>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kadmin.local</w:t>
      </w:r>
      <w:proofErr w:type="spellEnd"/>
      <w:r>
        <w:rPr>
          <w:rStyle w:val="translated-span"/>
          <w:rFonts w:ascii="Courier New" w:hAnsi="Courier New" w:cs="Courier New"/>
          <w:sz w:val="18"/>
          <w:szCs w:val="18"/>
        </w:rPr>
        <w:t>作为主根进行身份验证</w:t>
      </w:r>
      <w:r>
        <w:rPr>
          <w:rStyle w:val="translated-span"/>
          <w:rFonts w:ascii="Courier New" w:hAnsi="Courier New" w:cs="Courier New"/>
          <w:sz w:val="18"/>
          <w:szCs w:val="18"/>
        </w:rPr>
        <w:t>/admin@EXAMPLE.COM</w:t>
      </w:r>
      <w:r>
        <w:rPr>
          <w:rStyle w:val="translated-span"/>
          <w:rFonts w:ascii="Courier New" w:hAnsi="Courier New" w:cs="Courier New"/>
          <w:sz w:val="18"/>
          <w:szCs w:val="18"/>
        </w:rPr>
        <w:t>使用密码。</w:t>
      </w:r>
      <w:proofErr w:type="spellStart"/>
      <w:r>
        <w:rPr>
          <w:rStyle w:val="translated-span"/>
          <w:rFonts w:ascii="Courier New" w:hAnsi="Courier New" w:cs="Courier New"/>
          <w:sz w:val="18"/>
          <w:szCs w:val="18"/>
        </w:rPr>
        <w:t>kadmin.local:addprinc</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steve</w:t>
      </w:r>
      <w:proofErr w:type="spellEnd"/>
      <w:r>
        <w:rPr>
          <w:rStyle w:val="translated-span"/>
          <w:rFonts w:ascii="Courier New" w:hAnsi="Courier New" w:cs="Courier New"/>
          <w:sz w:val="18"/>
          <w:szCs w:val="18"/>
        </w:rPr>
        <w:t>/admin</w:t>
      </w:r>
      <w:r>
        <w:rPr>
          <w:rStyle w:val="translated-span"/>
          <w:rFonts w:ascii="Courier New" w:hAnsi="Courier New" w:cs="Courier New"/>
          <w:sz w:val="18"/>
          <w:szCs w:val="18"/>
        </w:rPr>
        <w:t>警告：没有为</w:t>
      </w:r>
      <w:proofErr w:type="spellStart"/>
      <w:r>
        <w:rPr>
          <w:rStyle w:val="translated-span"/>
          <w:rFonts w:ascii="Courier New" w:hAnsi="Courier New" w:cs="Courier New"/>
          <w:sz w:val="18"/>
          <w:szCs w:val="18"/>
        </w:rPr>
        <w:t>steve</w:t>
      </w:r>
      <w:proofErr w:type="spellEnd"/>
      <w:r>
        <w:rPr>
          <w:rStyle w:val="translated-span"/>
          <w:rFonts w:ascii="Courier New" w:hAnsi="Courier New" w:cs="Courier New"/>
          <w:sz w:val="18"/>
          <w:szCs w:val="18"/>
        </w:rPr>
        <w:t>指定策略</w:t>
      </w:r>
      <w:r>
        <w:rPr>
          <w:rStyle w:val="translated-span"/>
          <w:rFonts w:ascii="Courier New" w:hAnsi="Courier New" w:cs="Courier New"/>
          <w:sz w:val="18"/>
          <w:szCs w:val="18"/>
        </w:rPr>
        <w:t xml:space="preserve">/admin@EXAMPLE.COM; </w:t>
      </w:r>
      <w:r>
        <w:rPr>
          <w:rStyle w:val="translated-span"/>
          <w:rFonts w:ascii="Courier New" w:hAnsi="Courier New" w:cs="Courier New"/>
          <w:sz w:val="18"/>
          <w:szCs w:val="18"/>
        </w:rPr>
        <w:t>默认为无策略输入主体</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steve</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的密码</w:t>
      </w:r>
      <w:r>
        <w:rPr>
          <w:rStyle w:val="translated-span"/>
          <w:rFonts w:ascii="Courier New" w:hAnsi="Courier New" w:cs="Courier New"/>
          <w:sz w:val="18"/>
          <w:szCs w:val="18"/>
        </w:rPr>
        <w:t xml:space="preserve">/admin@EXAMPLE.COM": </w:t>
      </w:r>
    </w:p>
    <w:p w14:paraId="17AA175C" w14:textId="77777777" w:rsidR="00C115F7" w:rsidRDefault="00012C0F">
      <w:pPr>
        <w:spacing w:after="283" w:line="304" w:lineRule="auto"/>
        <w:ind w:left="450" w:right="3177"/>
      </w:pPr>
      <w:r>
        <w:rPr>
          <w:rStyle w:val="translated-span"/>
          <w:rFonts w:ascii="Courier New" w:hAnsi="Courier New" w:cs="Courier New"/>
          <w:sz w:val="18"/>
          <w:szCs w:val="18"/>
        </w:rPr>
        <w:t>重新输入负责人</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steve</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的密码</w:t>
      </w:r>
      <w:r>
        <w:rPr>
          <w:rStyle w:val="translated-span"/>
          <w:rFonts w:ascii="Courier New" w:hAnsi="Courier New" w:cs="Courier New"/>
          <w:sz w:val="18"/>
          <w:szCs w:val="18"/>
        </w:rPr>
        <w:t>/admin@EXAMPLE.COM“</w:t>
      </w:r>
      <w:r>
        <w:rPr>
          <w:rStyle w:val="translated-span"/>
          <w:rFonts w:ascii="Courier New" w:hAnsi="Courier New" w:cs="Courier New"/>
          <w:sz w:val="18"/>
          <w:szCs w:val="18"/>
        </w:rPr>
        <w:t>：校长</w:t>
      </w:r>
      <w:r>
        <w:rPr>
          <w:rStyle w:val="translated-span"/>
          <w:rFonts w:ascii="Courier New" w:hAnsi="Courier New" w:cs="Courier New"/>
          <w:sz w:val="18"/>
          <w:szCs w:val="18"/>
        </w:rPr>
        <w:t>”</w:t>
      </w:r>
      <w:r>
        <w:rPr>
          <w:rStyle w:val="translated-span"/>
          <w:rFonts w:ascii="Courier New" w:hAnsi="Courier New" w:cs="Courier New"/>
          <w:sz w:val="18"/>
          <w:szCs w:val="18"/>
        </w:rPr>
        <w:t>史蒂夫</w:t>
      </w:r>
      <w:r>
        <w:rPr>
          <w:rStyle w:val="translated-span"/>
          <w:rFonts w:ascii="Courier New" w:hAnsi="Courier New" w:cs="Courier New"/>
          <w:sz w:val="18"/>
          <w:szCs w:val="18"/>
        </w:rPr>
        <w:t>/admin@EXAMPLE.COM“</w:t>
      </w:r>
      <w:r>
        <w:rPr>
          <w:rStyle w:val="translated-span"/>
          <w:rFonts w:ascii="Courier New" w:hAnsi="Courier New" w:cs="Courier New"/>
          <w:sz w:val="18"/>
          <w:szCs w:val="18"/>
        </w:rPr>
        <w:t>创建。卡德明：退出</w:t>
      </w:r>
    </w:p>
    <w:p w14:paraId="734EF1F8" w14:textId="77777777" w:rsidR="00C115F7" w:rsidRDefault="00012C0F">
      <w:pPr>
        <w:spacing w:after="251"/>
        <w:ind w:left="450" w:right="15"/>
      </w:pPr>
      <w:r>
        <w:rPr>
          <w:rStyle w:val="translated-span"/>
        </w:rPr>
        <w:t>在上面的示例中，</w:t>
      </w:r>
      <w:proofErr w:type="spellStart"/>
      <w:r>
        <w:rPr>
          <w:rStyle w:val="translated-span"/>
        </w:rPr>
        <w:t>steve</w:t>
      </w:r>
      <w:proofErr w:type="spellEnd"/>
      <w:r>
        <w:rPr>
          <w:rStyle w:val="translated-span"/>
        </w:rPr>
        <w:t>是主体，</w:t>
      </w:r>
      <w:r>
        <w:rPr>
          <w:rStyle w:val="translated-span"/>
        </w:rPr>
        <w:t>/admin</w:t>
      </w:r>
      <w:r>
        <w:rPr>
          <w:rStyle w:val="translated-span"/>
        </w:rPr>
        <w:t>是实例，</w:t>
      </w:r>
      <w:r>
        <w:rPr>
          <w:rStyle w:val="translated-span"/>
        </w:rPr>
        <w:t>@example.COM</w:t>
      </w:r>
      <w:r>
        <w:rPr>
          <w:rStyle w:val="translated-span"/>
        </w:rPr>
        <w:t>表示领域。</w:t>
      </w:r>
      <w:r>
        <w:rPr>
          <w:rStyle w:val="translated-span"/>
        </w:rPr>
        <w:t>“</w:t>
      </w:r>
      <w:r>
        <w:rPr>
          <w:rStyle w:val="translated-span"/>
        </w:rPr>
        <w:t>每天</w:t>
      </w:r>
      <w:r>
        <w:rPr>
          <w:rStyle w:val="translated-span"/>
        </w:rPr>
        <w:t>”</w:t>
      </w:r>
      <w:r>
        <w:rPr>
          <w:rStyle w:val="translated-span"/>
        </w:rPr>
        <w:t>原则，即用户原则</w:t>
      </w:r>
      <w:r>
        <w:rPr>
          <w:rStyle w:val="translated-span"/>
        </w:rPr>
        <w:t>steve@EXAMPLE.COM</w:t>
      </w:r>
      <w:r>
        <w:rPr>
          <w:rStyle w:val="translated-span"/>
        </w:rPr>
        <w:t>，并且应该只有正常的用户权限。</w:t>
      </w:r>
    </w:p>
    <w:p w14:paraId="36A5B739" w14:textId="77777777" w:rsidR="00C115F7" w:rsidRDefault="00012C0F">
      <w:pPr>
        <w:spacing w:after="216" w:line="256" w:lineRule="auto"/>
        <w:ind w:left="0" w:firstLine="0"/>
      </w:pPr>
      <w:r>
        <w:rPr>
          <w:rFonts w:ascii="Calibri" w:hAnsi="Calibri"/>
        </w:rPr>
        <w:t xml:space="preserve">           </w:t>
      </w:r>
      <w:r>
        <w:rPr>
          <w:noProof/>
        </w:rPr>
        <w:drawing>
          <wp:inline distT="0" distB="0" distL="0" distR="0" wp14:anchorId="72DCAEC0" wp14:editId="1728F118">
            <wp:extent cx="304800" cy="304800"/>
            <wp:effectExtent l="0" t="0" r="0" b="0"/>
            <wp:docPr id="13" name="Picture 13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21"/>
                    <pic:cNvPicPr>
                      <a:picLocks noChangeAspect="1" noChangeArrowheads="1"/>
                    </pic:cNvPicPr>
                  </pic:nvPicPr>
                  <pic:blipFill>
                    <a:blip r:embed="rId33" r:link="rId3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translated-span"/>
        </w:rPr>
        <w:t>将</w:t>
      </w:r>
      <w:r>
        <w:rPr>
          <w:rStyle w:val="translated-span"/>
        </w:rPr>
        <w:t>EXAMPLE.COM</w:t>
      </w:r>
      <w:r>
        <w:rPr>
          <w:rStyle w:val="translated-span"/>
        </w:rPr>
        <w:t>和</w:t>
      </w:r>
      <w:proofErr w:type="spellStart"/>
      <w:r>
        <w:rPr>
          <w:rStyle w:val="translated-span"/>
        </w:rPr>
        <w:t>steve</w:t>
      </w:r>
      <w:proofErr w:type="spellEnd"/>
      <w:r>
        <w:rPr>
          <w:rStyle w:val="translated-span"/>
        </w:rPr>
        <w:t>替换为您的领域和管理员用户名。</w:t>
      </w:r>
    </w:p>
    <w:p w14:paraId="0E72D090" w14:textId="77777777" w:rsidR="00C115F7" w:rsidRDefault="00012C0F">
      <w:pPr>
        <w:spacing w:after="47" w:line="592" w:lineRule="auto"/>
        <w:ind w:left="440" w:right="15" w:hanging="440"/>
      </w:pPr>
      <w:r>
        <w:t>2.</w:t>
      </w:r>
      <w:r>
        <w:rPr>
          <w:sz w:val="14"/>
          <w:szCs w:val="14"/>
        </w:rPr>
        <w:t xml:space="preserve">         </w:t>
      </w:r>
      <w:r>
        <w:rPr>
          <w:rStyle w:val="translated-span"/>
        </w:rPr>
        <w:t>接下来，新管理员用户需要具有适当的访问控制列表（</w:t>
      </w:r>
      <w:r>
        <w:rPr>
          <w:rStyle w:val="translated-span"/>
        </w:rPr>
        <w:t>ACL</w:t>
      </w:r>
      <w:r>
        <w:rPr>
          <w:rStyle w:val="translated-span"/>
        </w:rPr>
        <w:t>）权限。权限在</w:t>
      </w:r>
      <w:r>
        <w:rPr>
          <w:rStyle w:val="translated-span"/>
        </w:rPr>
        <w:t>/</w:t>
      </w:r>
      <w:proofErr w:type="spellStart"/>
      <w:r>
        <w:rPr>
          <w:rStyle w:val="translated-span"/>
        </w:rPr>
        <w:t>etc</w:t>
      </w:r>
      <w:proofErr w:type="spellEnd"/>
      <w:r>
        <w:rPr>
          <w:rStyle w:val="translated-span"/>
        </w:rPr>
        <w:t>/krb5kdc/kadm5.acl</w:t>
      </w:r>
      <w:r>
        <w:rPr>
          <w:rStyle w:val="translated-span"/>
        </w:rPr>
        <w:t>文件中配置：</w:t>
      </w:r>
      <w:r>
        <w:rPr>
          <w:rStyle w:val="translated-span"/>
        </w:rPr>
        <w:t>steve/admin@EXAMPLE.COM *</w:t>
      </w:r>
    </w:p>
    <w:p w14:paraId="65B7E965" w14:textId="77777777" w:rsidR="00C115F7" w:rsidRDefault="00012C0F">
      <w:pPr>
        <w:ind w:left="450" w:right="15"/>
      </w:pPr>
      <w:r>
        <w:rPr>
          <w:rStyle w:val="translated-span"/>
        </w:rPr>
        <w:t>此项授予</w:t>
      </w:r>
      <w:proofErr w:type="spellStart"/>
      <w:r>
        <w:rPr>
          <w:rStyle w:val="translated-span"/>
        </w:rPr>
        <w:t>steve</w:t>
      </w:r>
      <w:proofErr w:type="spellEnd"/>
      <w:r>
        <w:rPr>
          <w:rStyle w:val="translated-span"/>
        </w:rPr>
        <w:t>/admin</w:t>
      </w:r>
      <w:r>
        <w:rPr>
          <w:rStyle w:val="translated-span"/>
        </w:rPr>
        <w:t>对域中所有主体执行任何操作的能力。您可以配置具有更严格权限的主体，如果您需要初级人员可以在</w:t>
      </w:r>
      <w:r>
        <w:rPr>
          <w:rStyle w:val="translated-span"/>
        </w:rPr>
        <w:t>Kerberos</w:t>
      </w:r>
      <w:r>
        <w:rPr>
          <w:rStyle w:val="translated-span"/>
        </w:rPr>
        <w:t>客户端中使用的管理主体，这将非常方便。有关详细信息，请参阅</w:t>
      </w:r>
      <w:r>
        <w:rPr>
          <w:rStyle w:val="translated-span"/>
        </w:rPr>
        <w:t>kadm5.acl</w:t>
      </w:r>
      <w:r>
        <w:rPr>
          <w:rStyle w:val="translated-span"/>
        </w:rPr>
        <w:t>手册页。</w:t>
      </w:r>
    </w:p>
    <w:p w14:paraId="5B81B3A9" w14:textId="77777777" w:rsidR="00C115F7" w:rsidRDefault="00012C0F">
      <w:pPr>
        <w:spacing w:after="409"/>
        <w:ind w:left="440" w:right="15" w:hanging="440"/>
      </w:pPr>
      <w:r>
        <w:t>3.</w:t>
      </w:r>
      <w:r>
        <w:rPr>
          <w:sz w:val="14"/>
          <w:szCs w:val="14"/>
        </w:rPr>
        <w:t xml:space="preserve">         </w:t>
      </w:r>
      <w:r>
        <w:rPr>
          <w:rStyle w:val="translated-span"/>
        </w:rPr>
        <w:t>现在重新启动</w:t>
      </w:r>
      <w:r>
        <w:rPr>
          <w:rStyle w:val="translated-span"/>
        </w:rPr>
        <w:t>krb5</w:t>
      </w:r>
      <w:r>
        <w:rPr>
          <w:rStyle w:val="translated-span"/>
        </w:rPr>
        <w:t>管理服务器，使新</w:t>
      </w:r>
      <w:r>
        <w:rPr>
          <w:rStyle w:val="translated-span"/>
        </w:rPr>
        <w:t>ACL</w:t>
      </w:r>
      <w:r>
        <w:rPr>
          <w:rStyle w:val="translated-span"/>
        </w:rPr>
        <w:t>生效：</w:t>
      </w:r>
    </w:p>
    <w:p w14:paraId="19D650C9" w14:textId="77777777" w:rsidR="00C115F7" w:rsidRDefault="00012C0F">
      <w:pPr>
        <w:spacing w:after="164" w:line="304" w:lineRule="auto"/>
        <w:ind w:left="450" w:right="27"/>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systemctl</w:t>
      </w:r>
      <w:proofErr w:type="spellEnd"/>
      <w:r>
        <w:rPr>
          <w:rStyle w:val="translated-span"/>
          <w:rFonts w:ascii="Courier New" w:hAnsi="Courier New" w:cs="Courier New"/>
          <w:b/>
          <w:bCs/>
          <w:sz w:val="18"/>
          <w:szCs w:val="18"/>
        </w:rPr>
        <w:t>重新启动</w:t>
      </w:r>
      <w:r>
        <w:rPr>
          <w:rStyle w:val="translated-span"/>
          <w:rFonts w:ascii="Courier New" w:hAnsi="Courier New" w:cs="Courier New"/>
          <w:b/>
          <w:bCs/>
          <w:sz w:val="18"/>
          <w:szCs w:val="18"/>
        </w:rPr>
        <w:t>krb5-admin-server.service</w:t>
      </w:r>
    </w:p>
    <w:p w14:paraId="4DE5E232" w14:textId="77777777" w:rsidR="00C115F7" w:rsidRDefault="00012C0F">
      <w:pPr>
        <w:spacing w:after="409"/>
        <w:ind w:left="440" w:right="15" w:hanging="440"/>
      </w:pPr>
      <w:r>
        <w:t>4.</w:t>
      </w:r>
      <w:r>
        <w:rPr>
          <w:sz w:val="14"/>
          <w:szCs w:val="14"/>
        </w:rPr>
        <w:t xml:space="preserve">         </w:t>
      </w:r>
      <w:r>
        <w:rPr>
          <w:rStyle w:val="translated-span"/>
        </w:rPr>
        <w:t>可以使用</w:t>
      </w:r>
      <w:r>
        <w:rPr>
          <w:rStyle w:val="translated-span"/>
        </w:rPr>
        <w:t>kinit</w:t>
      </w:r>
      <w:r>
        <w:rPr>
          <w:rStyle w:val="translated-span"/>
        </w:rPr>
        <w:t>实用程序测试新用户主体：</w:t>
      </w:r>
    </w:p>
    <w:p w14:paraId="07237454" w14:textId="77777777" w:rsidR="00C115F7" w:rsidRDefault="00012C0F">
      <w:pPr>
        <w:spacing w:after="283" w:line="304" w:lineRule="auto"/>
        <w:ind w:left="450" w:right="4867"/>
      </w:pPr>
      <w:r>
        <w:rPr>
          <w:rStyle w:val="translated-span"/>
          <w:rFonts w:ascii="Courier New" w:hAnsi="Courier New" w:cs="Courier New"/>
          <w:b/>
          <w:bCs/>
          <w:sz w:val="18"/>
          <w:szCs w:val="18"/>
        </w:rPr>
        <w:t xml:space="preserve">kinit </w:t>
      </w:r>
      <w:proofErr w:type="spellStart"/>
      <w:r>
        <w:rPr>
          <w:rStyle w:val="translated-span"/>
          <w:rFonts w:ascii="Courier New" w:hAnsi="Courier New" w:cs="Courier New"/>
          <w:b/>
          <w:bCs/>
          <w:sz w:val="18"/>
          <w:szCs w:val="18"/>
        </w:rPr>
        <w:t>steve</w:t>
      </w:r>
      <w:proofErr w:type="spellEnd"/>
      <w:r>
        <w:rPr>
          <w:rStyle w:val="translated-span"/>
          <w:rFonts w:ascii="Courier New" w:hAnsi="Courier New" w:cs="Courier New"/>
          <w:b/>
          <w:bCs/>
          <w:sz w:val="18"/>
          <w:szCs w:val="18"/>
        </w:rPr>
        <w:t>/</w:t>
      </w:r>
      <w:r>
        <w:rPr>
          <w:rStyle w:val="translated-span"/>
          <w:rFonts w:ascii="Courier New" w:hAnsi="Courier New" w:cs="Courier New"/>
          <w:b/>
          <w:bCs/>
          <w:sz w:val="18"/>
          <w:szCs w:val="18"/>
        </w:rPr>
        <w:t>管理</w:t>
      </w:r>
      <w:r>
        <w:rPr>
          <w:rStyle w:val="translated-span"/>
          <w:rFonts w:ascii="Courier New" w:hAnsi="Courier New" w:cs="Courier New"/>
          <w:sz w:val="18"/>
          <w:szCs w:val="18"/>
        </w:rPr>
        <w:t>史蒂夫</w:t>
      </w:r>
      <w:r>
        <w:rPr>
          <w:rStyle w:val="translated-span"/>
          <w:rFonts w:ascii="Courier New" w:hAnsi="Courier New" w:cs="Courier New"/>
          <w:sz w:val="18"/>
          <w:szCs w:val="18"/>
        </w:rPr>
        <w:t>/admin@EXAMPLE.COM</w:t>
      </w:r>
      <w:r>
        <w:rPr>
          <w:rStyle w:val="translated-span"/>
          <w:rFonts w:ascii="Courier New" w:hAnsi="Courier New" w:cs="Courier New"/>
          <w:sz w:val="18"/>
          <w:szCs w:val="18"/>
        </w:rPr>
        <w:t>的密码：</w:t>
      </w:r>
    </w:p>
    <w:p w14:paraId="76327E06" w14:textId="77777777" w:rsidR="00C115F7" w:rsidRDefault="00012C0F">
      <w:pPr>
        <w:spacing w:after="396"/>
        <w:ind w:left="450" w:right="15"/>
      </w:pPr>
      <w:r>
        <w:rPr>
          <w:rStyle w:val="translated-span"/>
        </w:rPr>
        <w:t>输入密码后，使用</w:t>
      </w:r>
      <w:proofErr w:type="spellStart"/>
      <w:r>
        <w:rPr>
          <w:rStyle w:val="translated-span"/>
        </w:rPr>
        <w:t>klist</w:t>
      </w:r>
      <w:proofErr w:type="spellEnd"/>
      <w:r>
        <w:rPr>
          <w:rStyle w:val="translated-span"/>
        </w:rPr>
        <w:t>实用程序查看有关票证授予票证（</w:t>
      </w:r>
      <w:r>
        <w:rPr>
          <w:rStyle w:val="translated-span"/>
        </w:rPr>
        <w:t>TGT</w:t>
      </w:r>
      <w:r>
        <w:rPr>
          <w:rStyle w:val="translated-span"/>
        </w:rPr>
        <w:t>）的信息：</w:t>
      </w:r>
    </w:p>
    <w:p w14:paraId="0A199F46" w14:textId="77777777" w:rsidR="00C115F7" w:rsidRDefault="00012C0F">
      <w:pPr>
        <w:spacing w:after="11" w:line="304" w:lineRule="auto"/>
        <w:ind w:left="450" w:right="5078"/>
      </w:pPr>
      <w:r>
        <w:rPr>
          <w:rStyle w:val="translated-span"/>
          <w:rFonts w:ascii="Courier New" w:hAnsi="Courier New" w:cs="Courier New"/>
          <w:b/>
          <w:bCs/>
          <w:sz w:val="18"/>
          <w:szCs w:val="18"/>
        </w:rPr>
        <w:t>克莱斯特</w:t>
      </w:r>
      <w:r>
        <w:rPr>
          <w:rStyle w:val="translated-span"/>
          <w:rFonts w:ascii="Courier New" w:hAnsi="Courier New" w:cs="Courier New"/>
          <w:sz w:val="18"/>
          <w:szCs w:val="18"/>
        </w:rPr>
        <w:t>凭据缓存：文件：</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tmp</w:t>
      </w:r>
      <w:proofErr w:type="spellEnd"/>
      <w:r>
        <w:rPr>
          <w:rStyle w:val="translated-span"/>
          <w:rFonts w:ascii="Courier New" w:hAnsi="Courier New" w:cs="Courier New"/>
          <w:sz w:val="18"/>
          <w:szCs w:val="18"/>
        </w:rPr>
        <w:t>/krb5cc_1000</w:t>
      </w:r>
    </w:p>
    <w:p w14:paraId="13FFF3E9" w14:textId="77777777" w:rsidR="00C115F7" w:rsidRDefault="00012C0F">
      <w:pPr>
        <w:spacing w:after="278" w:line="304" w:lineRule="auto"/>
        <w:ind w:left="450" w:right="133"/>
      </w:pPr>
      <w:r>
        <w:rPr>
          <w:rStyle w:val="translated-span"/>
          <w:rFonts w:ascii="Courier New" w:hAnsi="Courier New" w:cs="Courier New"/>
          <w:sz w:val="18"/>
          <w:szCs w:val="18"/>
        </w:rPr>
        <w:t>校长：史蒂夫</w:t>
      </w:r>
      <w:r>
        <w:rPr>
          <w:rStyle w:val="translated-span"/>
          <w:rFonts w:ascii="Courier New" w:hAnsi="Courier New" w:cs="Courier New"/>
          <w:sz w:val="18"/>
          <w:szCs w:val="18"/>
        </w:rPr>
        <w:t>/admin@EXAMPLE.COM</w:t>
      </w:r>
    </w:p>
    <w:p w14:paraId="5D3CDCF4" w14:textId="77777777" w:rsidR="00C115F7" w:rsidRDefault="00012C0F">
      <w:pPr>
        <w:spacing w:after="11" w:line="304" w:lineRule="auto"/>
        <w:ind w:left="450" w:right="133"/>
      </w:pPr>
      <w:r>
        <w:rPr>
          <w:rStyle w:val="translated-span"/>
          <w:rFonts w:ascii="Courier New" w:hAnsi="Courier New" w:cs="Courier New"/>
          <w:sz w:val="18"/>
          <w:szCs w:val="18"/>
        </w:rPr>
        <w:t>发行到期本金</w:t>
      </w:r>
    </w:p>
    <w:p w14:paraId="02F55609" w14:textId="77777777" w:rsidR="00C115F7" w:rsidRDefault="00012C0F">
      <w:pPr>
        <w:spacing w:after="293" w:line="304" w:lineRule="auto"/>
        <w:ind w:left="450" w:right="133"/>
      </w:pPr>
      <w:r>
        <w:rPr>
          <w:rStyle w:val="translated-span"/>
          <w:rFonts w:ascii="Courier New" w:hAnsi="Courier New" w:cs="Courier New"/>
          <w:sz w:val="18"/>
          <w:szCs w:val="18"/>
        </w:rPr>
        <w:t>7</w:t>
      </w:r>
      <w:r>
        <w:rPr>
          <w:rStyle w:val="translated-span"/>
          <w:rFonts w:ascii="Courier New" w:hAnsi="Courier New" w:cs="Courier New"/>
          <w:sz w:val="18"/>
          <w:szCs w:val="18"/>
        </w:rPr>
        <w:t>月</w:t>
      </w:r>
      <w:r>
        <w:rPr>
          <w:rStyle w:val="translated-span"/>
          <w:rFonts w:ascii="Courier New" w:hAnsi="Courier New" w:cs="Courier New"/>
          <w:sz w:val="18"/>
          <w:szCs w:val="18"/>
        </w:rPr>
        <w:t>13</w:t>
      </w:r>
      <w:r>
        <w:rPr>
          <w:rStyle w:val="translated-span"/>
          <w:rFonts w:ascii="Courier New" w:hAnsi="Courier New" w:cs="Courier New"/>
          <w:sz w:val="18"/>
          <w:szCs w:val="18"/>
        </w:rPr>
        <w:t>日</w:t>
      </w:r>
      <w:r>
        <w:rPr>
          <w:rStyle w:val="translated-span"/>
          <w:rFonts w:ascii="Courier New" w:hAnsi="Courier New" w:cs="Courier New"/>
          <w:sz w:val="18"/>
          <w:szCs w:val="18"/>
        </w:rPr>
        <w:t>17:53:34 7</w:t>
      </w:r>
      <w:r>
        <w:rPr>
          <w:rStyle w:val="translated-span"/>
          <w:rFonts w:ascii="Courier New" w:hAnsi="Courier New" w:cs="Courier New"/>
          <w:sz w:val="18"/>
          <w:szCs w:val="18"/>
        </w:rPr>
        <w:t>月</w:t>
      </w:r>
      <w:r>
        <w:rPr>
          <w:rStyle w:val="translated-span"/>
          <w:rFonts w:ascii="Courier New" w:hAnsi="Courier New" w:cs="Courier New"/>
          <w:sz w:val="18"/>
          <w:szCs w:val="18"/>
        </w:rPr>
        <w:t>14</w:t>
      </w:r>
      <w:r>
        <w:rPr>
          <w:rStyle w:val="translated-span"/>
          <w:rFonts w:ascii="Courier New" w:hAnsi="Courier New" w:cs="Courier New"/>
          <w:sz w:val="18"/>
          <w:szCs w:val="18"/>
        </w:rPr>
        <w:t>日</w:t>
      </w:r>
      <w:r>
        <w:rPr>
          <w:rStyle w:val="translated-span"/>
          <w:rFonts w:ascii="Courier New" w:hAnsi="Courier New" w:cs="Courier New"/>
          <w:sz w:val="18"/>
          <w:szCs w:val="18"/>
        </w:rPr>
        <w:t xml:space="preserve">03:53:34 </w:t>
      </w:r>
      <w:proofErr w:type="spellStart"/>
      <w:r>
        <w:rPr>
          <w:rStyle w:val="translated-span"/>
          <w:rFonts w:ascii="Courier New" w:hAnsi="Courier New" w:cs="Courier New"/>
          <w:sz w:val="18"/>
          <w:szCs w:val="18"/>
        </w:rPr>
        <w:t>krbtgt</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示例。</w:t>
      </w:r>
      <w:r>
        <w:rPr>
          <w:rStyle w:val="translated-span"/>
          <w:rFonts w:ascii="Courier New" w:hAnsi="Courier New" w:cs="Courier New"/>
          <w:sz w:val="18"/>
          <w:szCs w:val="18"/>
        </w:rPr>
        <w:t>COM@EXAMPLE.COM</w:t>
      </w:r>
    </w:p>
    <w:p w14:paraId="18F23F22" w14:textId="77777777" w:rsidR="00C115F7" w:rsidRDefault="00012C0F">
      <w:pPr>
        <w:spacing w:after="392"/>
        <w:ind w:left="450" w:right="15"/>
      </w:pPr>
      <w:r>
        <w:rPr>
          <w:rStyle w:val="translated-span"/>
        </w:rPr>
        <w:t>其中，缓存文件名</w:t>
      </w:r>
      <w:r>
        <w:rPr>
          <w:rStyle w:val="translated-span"/>
        </w:rPr>
        <w:t>krb5cc_1000</w:t>
      </w:r>
      <w:r>
        <w:rPr>
          <w:rStyle w:val="translated-span"/>
        </w:rPr>
        <w:t>由前缀</w:t>
      </w:r>
      <w:r>
        <w:rPr>
          <w:rStyle w:val="translated-span"/>
        </w:rPr>
        <w:t>krb5cc_</w:t>
      </w:r>
      <w:r>
        <w:rPr>
          <w:rStyle w:val="translated-span"/>
        </w:rPr>
        <w:t>和用户</w:t>
      </w:r>
      <w:r>
        <w:rPr>
          <w:rStyle w:val="translated-span"/>
        </w:rPr>
        <w:t>id</w:t>
      </w:r>
      <w:r>
        <w:rPr>
          <w:rStyle w:val="translated-span"/>
        </w:rPr>
        <w:t>（</w:t>
      </w:r>
      <w:proofErr w:type="spellStart"/>
      <w:r>
        <w:rPr>
          <w:rStyle w:val="translated-span"/>
        </w:rPr>
        <w:t>uid</w:t>
      </w:r>
      <w:proofErr w:type="spellEnd"/>
      <w:r>
        <w:rPr>
          <w:rStyle w:val="translated-span"/>
        </w:rPr>
        <w:t>）组成，在本例中为</w:t>
      </w:r>
      <w:r>
        <w:rPr>
          <w:rStyle w:val="translated-span"/>
        </w:rPr>
        <w:t>1000</w:t>
      </w:r>
      <w:r>
        <w:rPr>
          <w:rStyle w:val="translated-span"/>
        </w:rPr>
        <w:t>。您可能需要在</w:t>
      </w:r>
      <w:r>
        <w:rPr>
          <w:rStyle w:val="translated-span"/>
        </w:rPr>
        <w:t>KDC</w:t>
      </w:r>
      <w:r>
        <w:rPr>
          <w:rStyle w:val="translated-span"/>
        </w:rPr>
        <w:t>的</w:t>
      </w:r>
      <w:r>
        <w:rPr>
          <w:rStyle w:val="translated-span"/>
        </w:rPr>
        <w:t>/etc/hosts</w:t>
      </w:r>
      <w:r>
        <w:rPr>
          <w:rStyle w:val="translated-span"/>
        </w:rPr>
        <w:t>中添加一个条目，以便客户端可以找到</w:t>
      </w:r>
      <w:r>
        <w:rPr>
          <w:rStyle w:val="translated-span"/>
        </w:rPr>
        <w:t>KDC</w:t>
      </w:r>
      <w:r>
        <w:rPr>
          <w:rStyle w:val="translated-span"/>
        </w:rPr>
        <w:t>。例如：</w:t>
      </w:r>
    </w:p>
    <w:p w14:paraId="206CC71C" w14:textId="77777777" w:rsidR="00C115F7" w:rsidRDefault="00012C0F">
      <w:pPr>
        <w:spacing w:after="285" w:line="304" w:lineRule="auto"/>
        <w:ind w:left="450" w:right="133"/>
      </w:pPr>
      <w:r>
        <w:rPr>
          <w:rStyle w:val="translated-span"/>
          <w:rFonts w:ascii="Courier New" w:hAnsi="Courier New" w:cs="Courier New"/>
          <w:sz w:val="18"/>
          <w:szCs w:val="18"/>
        </w:rPr>
        <w:t>192.168.0.1 kdc01.example.com kdc01</w:t>
      </w:r>
    </w:p>
    <w:p w14:paraId="081F39CB" w14:textId="77777777" w:rsidR="00C115F7" w:rsidRDefault="00012C0F">
      <w:pPr>
        <w:ind w:left="450" w:right="15"/>
      </w:pPr>
      <w:r>
        <w:rPr>
          <w:rStyle w:val="translated-span"/>
        </w:rPr>
        <w:lastRenderedPageBreak/>
        <w:t>将</w:t>
      </w:r>
      <w:r>
        <w:rPr>
          <w:rStyle w:val="translated-span"/>
        </w:rPr>
        <w:t>192.168.0.1</w:t>
      </w:r>
      <w:r>
        <w:rPr>
          <w:rStyle w:val="translated-span"/>
        </w:rPr>
        <w:t>替换为</w:t>
      </w:r>
      <w:r>
        <w:rPr>
          <w:rStyle w:val="translated-span"/>
        </w:rPr>
        <w:t>KDC</w:t>
      </w:r>
      <w:r>
        <w:rPr>
          <w:rStyle w:val="translated-span"/>
        </w:rPr>
        <w:t>的</w:t>
      </w:r>
      <w:r>
        <w:rPr>
          <w:rStyle w:val="translated-span"/>
        </w:rPr>
        <w:t>IP</w:t>
      </w:r>
      <w:r>
        <w:rPr>
          <w:rStyle w:val="translated-span"/>
        </w:rPr>
        <w:t>地址。当您有一个包含由路由器分隔的不同网络的</w:t>
      </w:r>
      <w:r>
        <w:rPr>
          <w:rStyle w:val="translated-span"/>
        </w:rPr>
        <w:t>Kerberos</w:t>
      </w:r>
      <w:r>
        <w:rPr>
          <w:rStyle w:val="translated-span"/>
        </w:rPr>
        <w:t>域时，通常会发生这种情况。</w:t>
      </w:r>
    </w:p>
    <w:p w14:paraId="30F8D233" w14:textId="77777777" w:rsidR="00C115F7" w:rsidRDefault="00012C0F">
      <w:pPr>
        <w:spacing w:after="400"/>
        <w:ind w:left="440" w:right="15" w:hanging="440"/>
      </w:pPr>
      <w:r>
        <w:rPr>
          <w:rStyle w:val="translated-span"/>
        </w:rPr>
        <w:t>5.</w:t>
      </w:r>
      <w:r>
        <w:rPr>
          <w:rStyle w:val="translated-span"/>
        </w:rPr>
        <w:t>允许客户端自动确定领域的</w:t>
      </w:r>
      <w:r>
        <w:rPr>
          <w:rStyle w:val="translated-span"/>
        </w:rPr>
        <w:t>KDC</w:t>
      </w:r>
      <w:r>
        <w:rPr>
          <w:rStyle w:val="translated-span"/>
        </w:rPr>
        <w:t>的最佳方法是使用</w:t>
      </w:r>
      <w:r>
        <w:rPr>
          <w:rStyle w:val="translated-span"/>
        </w:rPr>
        <w:t>DNS SRV</w:t>
      </w:r>
      <w:r>
        <w:rPr>
          <w:rStyle w:val="translated-span"/>
        </w:rPr>
        <w:t>记录。将以下内容添加到</w:t>
      </w:r>
      <w:r>
        <w:rPr>
          <w:rStyle w:val="translated-span"/>
        </w:rPr>
        <w:t>/etc/named/db.example.com</w:t>
      </w:r>
      <w:r>
        <w:rPr>
          <w:rStyle w:val="translated-span"/>
        </w:rPr>
        <w:t>：</w:t>
      </w:r>
    </w:p>
    <w:p w14:paraId="54A4C3DF" w14:textId="77777777" w:rsidR="00C115F7" w:rsidRDefault="00012C0F">
      <w:pPr>
        <w:spacing w:after="11" w:line="304" w:lineRule="auto"/>
        <w:ind w:left="450" w:right="133"/>
      </w:pPr>
      <w:r>
        <w:rPr>
          <w:rStyle w:val="translated-span"/>
          <w:rFonts w:ascii="Courier New" w:hAnsi="Courier New" w:cs="Courier New"/>
          <w:sz w:val="18"/>
          <w:szCs w:val="18"/>
        </w:rPr>
        <w:t>_kerberos._udp.EXAMPLE.COM</w:t>
      </w:r>
      <w:r>
        <w:rPr>
          <w:rStyle w:val="translated-span"/>
          <w:rFonts w:ascii="Courier New" w:hAnsi="Courier New" w:cs="Courier New"/>
          <w:sz w:val="18"/>
          <w:szCs w:val="18"/>
        </w:rPr>
        <w:t>。在</w:t>
      </w:r>
      <w:r>
        <w:rPr>
          <w:rStyle w:val="translated-span"/>
          <w:rFonts w:ascii="Courier New" w:hAnsi="Courier New" w:cs="Courier New"/>
          <w:sz w:val="18"/>
          <w:szCs w:val="18"/>
        </w:rPr>
        <w:t>SRV 1 0 88 kdc01.example.com</w:t>
      </w:r>
      <w:r>
        <w:rPr>
          <w:rStyle w:val="translated-span"/>
          <w:rFonts w:ascii="Courier New" w:hAnsi="Courier New" w:cs="Courier New"/>
          <w:sz w:val="18"/>
          <w:szCs w:val="18"/>
        </w:rPr>
        <w:t>中。</w:t>
      </w:r>
    </w:p>
    <w:p w14:paraId="4FFB1794" w14:textId="77777777" w:rsidR="00C115F7" w:rsidRDefault="00012C0F">
      <w:pPr>
        <w:spacing w:after="11" w:line="304" w:lineRule="auto"/>
        <w:ind w:left="450" w:right="133"/>
      </w:pPr>
      <w:r>
        <w:rPr>
          <w:rStyle w:val="translated-span"/>
          <w:rFonts w:ascii="Courier New" w:hAnsi="Courier New" w:cs="Courier New"/>
          <w:sz w:val="18"/>
          <w:szCs w:val="18"/>
        </w:rPr>
        <w:t>_kerberos._tcp.EXAMPLE.COM</w:t>
      </w:r>
      <w:r>
        <w:rPr>
          <w:rStyle w:val="translated-span"/>
          <w:rFonts w:ascii="Courier New" w:hAnsi="Courier New" w:cs="Courier New"/>
          <w:sz w:val="18"/>
          <w:szCs w:val="18"/>
        </w:rPr>
        <w:t>。在</w:t>
      </w:r>
      <w:r>
        <w:rPr>
          <w:rStyle w:val="translated-span"/>
          <w:rFonts w:ascii="Courier New" w:hAnsi="Courier New" w:cs="Courier New"/>
          <w:sz w:val="18"/>
          <w:szCs w:val="18"/>
        </w:rPr>
        <w:t>SRV 1 0 88 kdc01.example.com</w:t>
      </w:r>
      <w:r>
        <w:rPr>
          <w:rStyle w:val="translated-span"/>
          <w:rFonts w:ascii="Courier New" w:hAnsi="Courier New" w:cs="Courier New"/>
          <w:sz w:val="18"/>
          <w:szCs w:val="18"/>
        </w:rPr>
        <w:t>中。</w:t>
      </w:r>
    </w:p>
    <w:p w14:paraId="6EC4733C" w14:textId="77777777" w:rsidR="00C115F7" w:rsidRDefault="00012C0F">
      <w:pPr>
        <w:spacing w:after="11" w:line="304" w:lineRule="auto"/>
        <w:ind w:left="450" w:right="133"/>
      </w:pPr>
      <w:r>
        <w:rPr>
          <w:rStyle w:val="translated-span"/>
          <w:rFonts w:ascii="Courier New" w:hAnsi="Courier New" w:cs="Courier New"/>
          <w:sz w:val="18"/>
          <w:szCs w:val="18"/>
        </w:rPr>
        <w:t>_kerberos._udp.EXAMPLE.COM</w:t>
      </w:r>
      <w:r>
        <w:rPr>
          <w:rStyle w:val="translated-span"/>
          <w:rFonts w:ascii="Courier New" w:hAnsi="Courier New" w:cs="Courier New"/>
          <w:sz w:val="18"/>
          <w:szCs w:val="18"/>
        </w:rPr>
        <w:t>。在</w:t>
      </w:r>
      <w:r>
        <w:rPr>
          <w:rStyle w:val="translated-span"/>
          <w:rFonts w:ascii="Courier New" w:hAnsi="Courier New" w:cs="Courier New"/>
          <w:sz w:val="18"/>
          <w:szCs w:val="18"/>
        </w:rPr>
        <w:t>SRV 10 0 88 kdc02.example.com</w:t>
      </w:r>
      <w:r>
        <w:rPr>
          <w:rStyle w:val="translated-span"/>
          <w:rFonts w:ascii="Courier New" w:hAnsi="Courier New" w:cs="Courier New"/>
          <w:sz w:val="18"/>
          <w:szCs w:val="18"/>
        </w:rPr>
        <w:t>中。</w:t>
      </w:r>
    </w:p>
    <w:p w14:paraId="0185C946" w14:textId="77777777" w:rsidR="00C115F7" w:rsidRDefault="00012C0F">
      <w:pPr>
        <w:spacing w:after="11" w:line="304" w:lineRule="auto"/>
        <w:ind w:left="450" w:right="133"/>
      </w:pPr>
      <w:r>
        <w:rPr>
          <w:rStyle w:val="translated-span"/>
          <w:rFonts w:ascii="Courier New" w:hAnsi="Courier New" w:cs="Courier New"/>
          <w:sz w:val="18"/>
          <w:szCs w:val="18"/>
        </w:rPr>
        <w:t>_kerberos._tcp.EXAMPLE.COM</w:t>
      </w:r>
      <w:r>
        <w:rPr>
          <w:rStyle w:val="translated-span"/>
          <w:rFonts w:ascii="Courier New" w:hAnsi="Courier New" w:cs="Courier New"/>
          <w:sz w:val="18"/>
          <w:szCs w:val="18"/>
        </w:rPr>
        <w:t>。在</w:t>
      </w:r>
      <w:r>
        <w:rPr>
          <w:rStyle w:val="translated-span"/>
          <w:rFonts w:ascii="Courier New" w:hAnsi="Courier New" w:cs="Courier New"/>
          <w:sz w:val="18"/>
          <w:szCs w:val="18"/>
        </w:rPr>
        <w:t>SRV 10 0 88 kdc02.example.com</w:t>
      </w:r>
      <w:r>
        <w:rPr>
          <w:rStyle w:val="translated-span"/>
          <w:rFonts w:ascii="Courier New" w:hAnsi="Courier New" w:cs="Courier New"/>
          <w:sz w:val="18"/>
          <w:szCs w:val="18"/>
        </w:rPr>
        <w:t>中。</w:t>
      </w:r>
    </w:p>
    <w:p w14:paraId="04873B4E" w14:textId="77777777" w:rsidR="00C115F7" w:rsidRDefault="00012C0F">
      <w:pPr>
        <w:spacing w:after="11" w:line="304" w:lineRule="auto"/>
        <w:ind w:left="450" w:right="133"/>
      </w:pPr>
      <w:r>
        <w:rPr>
          <w:rStyle w:val="translated-span"/>
          <w:rFonts w:ascii="Courier New" w:hAnsi="Courier New" w:cs="Courier New"/>
          <w:sz w:val="18"/>
          <w:szCs w:val="18"/>
        </w:rPr>
        <w:t>_kerberos-adm._tcp.EXAMPLE.COM</w:t>
      </w:r>
      <w:r>
        <w:rPr>
          <w:rStyle w:val="translated-span"/>
          <w:rFonts w:ascii="Courier New" w:hAnsi="Courier New" w:cs="Courier New"/>
          <w:sz w:val="18"/>
          <w:szCs w:val="18"/>
        </w:rPr>
        <w:t>。在</w:t>
      </w:r>
      <w:r>
        <w:rPr>
          <w:rStyle w:val="translated-span"/>
          <w:rFonts w:ascii="Courier New" w:hAnsi="Courier New" w:cs="Courier New"/>
          <w:sz w:val="18"/>
          <w:szCs w:val="18"/>
        </w:rPr>
        <w:t>SRV 1 0 749 kdc01.example.com</w:t>
      </w:r>
      <w:r>
        <w:rPr>
          <w:rStyle w:val="translated-span"/>
          <w:rFonts w:ascii="Courier New" w:hAnsi="Courier New" w:cs="Courier New"/>
          <w:sz w:val="18"/>
          <w:szCs w:val="18"/>
        </w:rPr>
        <w:t>中。</w:t>
      </w:r>
    </w:p>
    <w:p w14:paraId="52FACDA4" w14:textId="77777777" w:rsidR="00C115F7" w:rsidRDefault="00012C0F">
      <w:pPr>
        <w:spacing w:after="285" w:line="304" w:lineRule="auto"/>
        <w:ind w:left="450" w:right="133"/>
      </w:pPr>
      <w:r>
        <w:rPr>
          <w:rStyle w:val="translated-span"/>
          <w:rFonts w:ascii="Courier New" w:hAnsi="Courier New" w:cs="Courier New"/>
          <w:sz w:val="18"/>
          <w:szCs w:val="18"/>
        </w:rPr>
        <w:t>_kpasswd._udp.EXAMPLE.COM</w:t>
      </w:r>
      <w:r>
        <w:rPr>
          <w:rStyle w:val="translated-span"/>
          <w:rFonts w:ascii="Courier New" w:hAnsi="Courier New" w:cs="Courier New"/>
          <w:sz w:val="18"/>
          <w:szCs w:val="18"/>
        </w:rPr>
        <w:t>。在</w:t>
      </w:r>
      <w:r>
        <w:rPr>
          <w:rStyle w:val="translated-span"/>
          <w:rFonts w:ascii="Courier New" w:hAnsi="Courier New" w:cs="Courier New"/>
          <w:sz w:val="18"/>
          <w:szCs w:val="18"/>
        </w:rPr>
        <w:t>SRV 1 0 464 kdc01.example.com</w:t>
      </w:r>
      <w:r>
        <w:rPr>
          <w:rStyle w:val="translated-span"/>
          <w:rFonts w:ascii="Courier New" w:hAnsi="Courier New" w:cs="Courier New"/>
          <w:sz w:val="18"/>
          <w:szCs w:val="18"/>
        </w:rPr>
        <w:t>中。</w:t>
      </w:r>
    </w:p>
    <w:p w14:paraId="7AAFFBA7" w14:textId="77777777" w:rsidR="00C115F7" w:rsidRDefault="00012C0F">
      <w:pPr>
        <w:spacing w:after="218"/>
        <w:ind w:left="450" w:right="15"/>
      </w:pPr>
      <w:r>
        <w:rPr>
          <w:noProof/>
        </w:rPr>
        <w:drawing>
          <wp:anchor distT="0" distB="0" distL="114300" distR="114300" simplePos="0" relativeHeight="251702272" behindDoc="0" locked="0" layoutInCell="1" allowOverlap="0" wp14:anchorId="18B5DB25" wp14:editId="13A4E17A">
            <wp:simplePos x="0" y="0"/>
            <wp:positionH relativeFrom="column">
              <wp:align>left</wp:align>
            </wp:positionH>
            <wp:positionV relativeFrom="line">
              <wp:posOffset>0</wp:posOffset>
            </wp:positionV>
            <wp:extent cx="304800" cy="9525"/>
            <wp:effectExtent l="0" t="0" r="0" b="0"/>
            <wp:wrapSquare wrapText="bothSides"/>
            <wp:docPr id="158"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将</w:t>
      </w:r>
      <w:r>
        <w:rPr>
          <w:rStyle w:val="translated-span"/>
        </w:rPr>
        <w:t>EXAMPLE.COM</w:t>
      </w:r>
      <w:r>
        <w:rPr>
          <w:rStyle w:val="translated-span"/>
        </w:rPr>
        <w:t>、</w:t>
      </w:r>
      <w:r>
        <w:rPr>
          <w:rStyle w:val="translated-span"/>
        </w:rPr>
        <w:t>kdc01</w:t>
      </w:r>
      <w:r>
        <w:rPr>
          <w:rStyle w:val="translated-span"/>
        </w:rPr>
        <w:t>和</w:t>
      </w:r>
      <w:r>
        <w:rPr>
          <w:rStyle w:val="translated-span"/>
        </w:rPr>
        <w:t>kdc02</w:t>
      </w:r>
      <w:r>
        <w:rPr>
          <w:rStyle w:val="translated-span"/>
        </w:rPr>
        <w:t>替换为您的域名、主</w:t>
      </w:r>
      <w:r>
        <w:rPr>
          <w:rStyle w:val="translated-span"/>
        </w:rPr>
        <w:t>KDC</w:t>
      </w:r>
      <w:r>
        <w:rPr>
          <w:rStyle w:val="translated-span"/>
        </w:rPr>
        <w:t>和辅助</w:t>
      </w:r>
      <w:r>
        <w:rPr>
          <w:rStyle w:val="translated-span"/>
        </w:rPr>
        <w:t>KDC</w:t>
      </w:r>
      <w:r>
        <w:rPr>
          <w:rStyle w:val="translated-span"/>
        </w:rPr>
        <w:t>。</w:t>
      </w:r>
    </w:p>
    <w:p w14:paraId="4C5625E9" w14:textId="77777777" w:rsidR="00C115F7" w:rsidRDefault="00012C0F">
      <w:pPr>
        <w:spacing w:after="283" w:line="256" w:lineRule="auto"/>
        <w:ind w:left="450" w:right="15"/>
      </w:pPr>
      <w:r>
        <w:rPr>
          <w:rStyle w:val="translated-span"/>
        </w:rPr>
        <w:t>有关设置</w:t>
      </w:r>
      <w:r>
        <w:rPr>
          <w:rStyle w:val="translated-span"/>
        </w:rPr>
        <w:t>DNS</w:t>
      </w:r>
      <w:r>
        <w:rPr>
          <w:rStyle w:val="translated-span"/>
        </w:rPr>
        <w:t>的详细说明，请参阅第</w:t>
      </w:r>
      <w:r>
        <w:rPr>
          <w:rStyle w:val="translated-span"/>
        </w:rPr>
        <w:t>8</w:t>
      </w:r>
      <w:r>
        <w:rPr>
          <w:rStyle w:val="translated-span"/>
        </w:rPr>
        <w:t>章域名服务（</w:t>
      </w:r>
      <w:r>
        <w:rPr>
          <w:rStyle w:val="translated-span"/>
        </w:rPr>
        <w:t>DNS</w:t>
      </w:r>
      <w:r>
        <w:rPr>
          <w:rStyle w:val="translated-span"/>
        </w:rPr>
        <w:t>）</w:t>
      </w:r>
      <w:r>
        <w:rPr>
          <w:rStyle w:val="translated-span"/>
        </w:rPr>
        <w:t>[166</w:t>
      </w:r>
      <w:r>
        <w:rPr>
          <w:rStyle w:val="translated-span"/>
        </w:rPr>
        <w:t>页</w:t>
      </w:r>
      <w:r>
        <w:rPr>
          <w:rStyle w:val="translated-span"/>
        </w:rPr>
        <w:t>]</w:t>
      </w:r>
      <w:r>
        <w:rPr>
          <w:rStyle w:val="translated-span"/>
        </w:rPr>
        <w:t>。</w:t>
      </w:r>
    </w:p>
    <w:p w14:paraId="1FF93962" w14:textId="77777777" w:rsidR="00C115F7" w:rsidRDefault="00012C0F">
      <w:pPr>
        <w:spacing w:after="348" w:line="256" w:lineRule="auto"/>
        <w:ind w:right="15"/>
      </w:pPr>
      <w:r>
        <w:rPr>
          <w:rStyle w:val="translated-span"/>
        </w:rPr>
        <w:t>您的新</w:t>
      </w:r>
      <w:r>
        <w:rPr>
          <w:rStyle w:val="translated-span"/>
        </w:rPr>
        <w:t>Kerberos</w:t>
      </w:r>
      <w:r>
        <w:rPr>
          <w:rStyle w:val="translated-span"/>
        </w:rPr>
        <w:t>领域现在已准备好对客户端进行身份验证。</w:t>
      </w:r>
    </w:p>
    <w:p w14:paraId="371B20FF" w14:textId="77777777" w:rsidR="00C115F7" w:rsidRDefault="00012C0F">
      <w:pPr>
        <w:pStyle w:val="4"/>
        <w:ind w:left="-5"/>
      </w:pPr>
      <w:r>
        <w:rPr>
          <w:rStyle w:val="translated-span"/>
        </w:rPr>
        <w:t xml:space="preserve">3.3. </w:t>
      </w:r>
      <w:r>
        <w:rPr>
          <w:rStyle w:val="translated-span"/>
        </w:rPr>
        <w:t>次级</w:t>
      </w:r>
      <w:r>
        <w:rPr>
          <w:rStyle w:val="translated-span"/>
        </w:rPr>
        <w:t>KDC</w:t>
      </w:r>
    </w:p>
    <w:p w14:paraId="26CD998D" w14:textId="77777777" w:rsidR="00C115F7" w:rsidRDefault="00012C0F">
      <w:pPr>
        <w:spacing w:after="282"/>
        <w:ind w:right="15"/>
      </w:pPr>
      <w:r>
        <w:rPr>
          <w:rStyle w:val="translated-span"/>
        </w:rPr>
        <w:t>一旦您的网络上有一个密钥分发中心（</w:t>
      </w:r>
      <w:r>
        <w:rPr>
          <w:rStyle w:val="translated-span"/>
        </w:rPr>
        <w:t>KDC</w:t>
      </w:r>
      <w:r>
        <w:rPr>
          <w:rStyle w:val="translated-span"/>
        </w:rPr>
        <w:t>），最好有一个辅助</w:t>
      </w:r>
      <w:r>
        <w:rPr>
          <w:rStyle w:val="translated-span"/>
        </w:rPr>
        <w:t>KDC</w:t>
      </w:r>
      <w:r>
        <w:rPr>
          <w:rStyle w:val="translated-span"/>
        </w:rPr>
        <w:t>，以防主</w:t>
      </w:r>
      <w:r>
        <w:rPr>
          <w:rStyle w:val="translated-span"/>
        </w:rPr>
        <w:t>KDC</w:t>
      </w:r>
      <w:proofErr w:type="gramStart"/>
      <w:r>
        <w:rPr>
          <w:rStyle w:val="translated-span"/>
        </w:rPr>
        <w:t>不</w:t>
      </w:r>
      <w:proofErr w:type="gramEnd"/>
      <w:r>
        <w:rPr>
          <w:rStyle w:val="translated-span"/>
        </w:rPr>
        <w:t>可用。此外，如果您有位于不同网络中的</w:t>
      </w:r>
      <w:r>
        <w:rPr>
          <w:rStyle w:val="translated-span"/>
        </w:rPr>
        <w:t>Kerberos</w:t>
      </w:r>
      <w:r>
        <w:rPr>
          <w:rStyle w:val="translated-span"/>
        </w:rPr>
        <w:t>客户端（可能由使用</w:t>
      </w:r>
      <w:r>
        <w:rPr>
          <w:rStyle w:val="translated-span"/>
        </w:rPr>
        <w:t>NAT</w:t>
      </w:r>
      <w:r>
        <w:rPr>
          <w:rStyle w:val="translated-span"/>
        </w:rPr>
        <w:t>的路由器分隔），则明智的做法是在这些网络中的每个网络中放置一个辅助</w:t>
      </w:r>
      <w:r>
        <w:rPr>
          <w:rStyle w:val="translated-span"/>
        </w:rPr>
        <w:t>KDC</w:t>
      </w:r>
      <w:r>
        <w:rPr>
          <w:rStyle w:val="translated-span"/>
        </w:rPr>
        <w:t>。</w:t>
      </w:r>
    </w:p>
    <w:p w14:paraId="38887191" w14:textId="77777777" w:rsidR="00C115F7" w:rsidRDefault="00012C0F">
      <w:pPr>
        <w:spacing w:after="4" w:line="592" w:lineRule="auto"/>
        <w:ind w:left="440" w:right="15" w:hanging="440"/>
      </w:pPr>
      <w:r>
        <w:t>1.</w:t>
      </w:r>
      <w:r>
        <w:rPr>
          <w:sz w:val="14"/>
          <w:szCs w:val="14"/>
        </w:rPr>
        <w:t xml:space="preserve">         </w:t>
      </w:r>
      <w:r>
        <w:rPr>
          <w:rStyle w:val="translated-span"/>
        </w:rPr>
        <w:t>首先，安装软件包，当询问</w:t>
      </w:r>
      <w:r>
        <w:rPr>
          <w:rStyle w:val="translated-span"/>
        </w:rPr>
        <w:t>Kerberos</w:t>
      </w:r>
      <w:r>
        <w:rPr>
          <w:rStyle w:val="translated-span"/>
        </w:rPr>
        <w:t>和管理服务器名称时，输入主</w:t>
      </w:r>
      <w:r>
        <w:rPr>
          <w:rStyle w:val="translated-span"/>
        </w:rPr>
        <w:t>KDC</w:t>
      </w:r>
      <w:r>
        <w:rPr>
          <w:rStyle w:val="translated-span"/>
        </w:rPr>
        <w:t>的名称：</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apt</w:t>
      </w:r>
      <w:r>
        <w:rPr>
          <w:rStyle w:val="translated-span"/>
          <w:rFonts w:ascii="Courier New" w:hAnsi="Courier New" w:cs="Courier New"/>
          <w:b/>
          <w:bCs/>
          <w:sz w:val="18"/>
          <w:szCs w:val="18"/>
        </w:rPr>
        <w:t>安装</w:t>
      </w:r>
      <w:r>
        <w:rPr>
          <w:rStyle w:val="translated-span"/>
          <w:rFonts w:ascii="Courier New" w:hAnsi="Courier New" w:cs="Courier New"/>
          <w:b/>
          <w:bCs/>
          <w:sz w:val="18"/>
          <w:szCs w:val="18"/>
        </w:rPr>
        <w:t xml:space="preserve">krb5 </w:t>
      </w:r>
      <w:proofErr w:type="spellStart"/>
      <w:r>
        <w:rPr>
          <w:rStyle w:val="translated-span"/>
          <w:rFonts w:ascii="Courier New" w:hAnsi="Courier New" w:cs="Courier New"/>
          <w:b/>
          <w:bCs/>
          <w:sz w:val="18"/>
          <w:szCs w:val="18"/>
        </w:rPr>
        <w:t>kdc</w:t>
      </w:r>
      <w:proofErr w:type="spellEnd"/>
      <w:r>
        <w:rPr>
          <w:rStyle w:val="translated-span"/>
          <w:rFonts w:ascii="Courier New" w:hAnsi="Courier New" w:cs="Courier New"/>
          <w:b/>
          <w:bCs/>
          <w:sz w:val="18"/>
          <w:szCs w:val="18"/>
        </w:rPr>
        <w:t xml:space="preserve"> krb5</w:t>
      </w:r>
      <w:r>
        <w:rPr>
          <w:rStyle w:val="translated-span"/>
          <w:rFonts w:ascii="Courier New" w:hAnsi="Courier New" w:cs="Courier New"/>
          <w:b/>
          <w:bCs/>
          <w:sz w:val="18"/>
          <w:szCs w:val="18"/>
        </w:rPr>
        <w:t>管理服务器</w:t>
      </w:r>
    </w:p>
    <w:p w14:paraId="65799C1E" w14:textId="77777777" w:rsidR="00C115F7" w:rsidRDefault="00012C0F">
      <w:pPr>
        <w:spacing w:after="42" w:line="592" w:lineRule="auto"/>
        <w:ind w:left="440" w:right="15" w:hanging="440"/>
      </w:pPr>
      <w:r>
        <w:t>2.</w:t>
      </w:r>
      <w:r>
        <w:rPr>
          <w:sz w:val="14"/>
          <w:szCs w:val="14"/>
        </w:rPr>
        <w:t xml:space="preserve">         </w:t>
      </w:r>
      <w:r>
        <w:rPr>
          <w:rStyle w:val="translated-span"/>
        </w:rPr>
        <w:t>安装包后，创建辅助</w:t>
      </w:r>
      <w:r>
        <w:rPr>
          <w:rStyle w:val="translated-span"/>
        </w:rPr>
        <w:t>KDC</w:t>
      </w:r>
      <w:r>
        <w:rPr>
          <w:rStyle w:val="translated-span"/>
        </w:rPr>
        <w:t>的主机主体。在终端提示中，输入：</w:t>
      </w:r>
      <w:proofErr w:type="spellStart"/>
      <w:r>
        <w:rPr>
          <w:rStyle w:val="translated-span"/>
          <w:rFonts w:ascii="Courier New" w:hAnsi="Courier New" w:cs="Courier New"/>
          <w:b/>
          <w:bCs/>
          <w:sz w:val="18"/>
          <w:szCs w:val="18"/>
        </w:rPr>
        <w:t>kadmin-</w:t>
      </w:r>
      <w:proofErr w:type="gramStart"/>
      <w:r>
        <w:rPr>
          <w:rStyle w:val="translated-span"/>
          <w:rFonts w:ascii="Courier New" w:hAnsi="Courier New" w:cs="Courier New"/>
          <w:b/>
          <w:bCs/>
          <w:sz w:val="18"/>
          <w:szCs w:val="18"/>
        </w:rPr>
        <w:t>q“</w:t>
      </w:r>
      <w:proofErr w:type="gramEnd"/>
      <w:r>
        <w:rPr>
          <w:rStyle w:val="translated-span"/>
          <w:rFonts w:ascii="Courier New" w:hAnsi="Courier New" w:cs="Courier New"/>
          <w:b/>
          <w:bCs/>
          <w:sz w:val="18"/>
          <w:szCs w:val="18"/>
        </w:rPr>
        <w:t>addprinc-randkey</w:t>
      </w:r>
      <w:proofErr w:type="spellEnd"/>
      <w:r>
        <w:rPr>
          <w:rStyle w:val="translated-span"/>
          <w:rFonts w:ascii="Courier New" w:hAnsi="Courier New" w:cs="Courier New"/>
          <w:b/>
          <w:bCs/>
          <w:sz w:val="18"/>
          <w:szCs w:val="18"/>
        </w:rPr>
        <w:t xml:space="preserve"> host/kdc02.example.com”</w:t>
      </w:r>
    </w:p>
    <w:p w14:paraId="05671FF1" w14:textId="77777777" w:rsidR="00C115F7" w:rsidRDefault="00012C0F">
      <w:pPr>
        <w:ind w:left="450" w:right="15"/>
      </w:pPr>
      <w:r>
        <w:rPr>
          <w:noProof/>
        </w:rPr>
        <w:drawing>
          <wp:anchor distT="0" distB="0" distL="114300" distR="114300" simplePos="0" relativeHeight="251703296" behindDoc="0" locked="0" layoutInCell="1" allowOverlap="0" wp14:anchorId="376AC04A" wp14:editId="155FAEDA">
            <wp:simplePos x="0" y="0"/>
            <wp:positionH relativeFrom="column">
              <wp:align>left</wp:align>
            </wp:positionH>
            <wp:positionV relativeFrom="line">
              <wp:posOffset>0</wp:posOffset>
            </wp:positionV>
            <wp:extent cx="304800" cy="9525"/>
            <wp:effectExtent l="0" t="0" r="0" b="0"/>
            <wp:wrapSquare wrapText="bothSides"/>
            <wp:docPr id="157"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发出任何</w:t>
      </w:r>
      <w:proofErr w:type="spellStart"/>
      <w:r>
        <w:rPr>
          <w:rStyle w:val="translated-span"/>
        </w:rPr>
        <w:t>kadmin</w:t>
      </w:r>
      <w:proofErr w:type="spellEnd"/>
      <w:r>
        <w:rPr>
          <w:rStyle w:val="translated-span"/>
        </w:rPr>
        <w:t>命令后，系统将提示您输入用户名</w:t>
      </w:r>
      <w:r>
        <w:rPr>
          <w:rStyle w:val="translated-span"/>
        </w:rPr>
        <w:t>/admin@EXAMPLE.COM</w:t>
      </w:r>
      <w:r>
        <w:rPr>
          <w:rStyle w:val="translated-span"/>
        </w:rPr>
        <w:t>主体密码。</w:t>
      </w:r>
    </w:p>
    <w:p w14:paraId="60410963" w14:textId="77777777" w:rsidR="00C115F7" w:rsidRDefault="00012C0F">
      <w:pPr>
        <w:spacing w:after="416"/>
        <w:ind w:left="440" w:right="15" w:hanging="440"/>
      </w:pPr>
      <w:r>
        <w:t>3.</w:t>
      </w:r>
      <w:r>
        <w:rPr>
          <w:sz w:val="14"/>
          <w:szCs w:val="14"/>
        </w:rPr>
        <w:t xml:space="preserve">         </w:t>
      </w:r>
      <w:r>
        <w:rPr>
          <w:rStyle w:val="translated-span"/>
        </w:rPr>
        <w:t>提取</w:t>
      </w:r>
      <w:proofErr w:type="spellStart"/>
      <w:r>
        <w:rPr>
          <w:rStyle w:val="translated-span"/>
        </w:rPr>
        <w:t>keytab</w:t>
      </w:r>
      <w:proofErr w:type="spellEnd"/>
      <w:r>
        <w:rPr>
          <w:rStyle w:val="translated-span"/>
        </w:rPr>
        <w:t>文件：</w:t>
      </w:r>
    </w:p>
    <w:p w14:paraId="3A11F494" w14:textId="77777777" w:rsidR="00C115F7" w:rsidRDefault="00012C0F">
      <w:pPr>
        <w:spacing w:after="185" w:line="304" w:lineRule="auto"/>
        <w:ind w:left="450" w:right="27"/>
      </w:pPr>
      <w:proofErr w:type="spellStart"/>
      <w:r>
        <w:rPr>
          <w:rStyle w:val="translated-span"/>
          <w:rFonts w:ascii="Courier New" w:hAnsi="Courier New" w:cs="Courier New"/>
          <w:b/>
          <w:bCs/>
          <w:sz w:val="18"/>
          <w:szCs w:val="18"/>
        </w:rPr>
        <w:t>kadmin</w:t>
      </w:r>
      <w:proofErr w:type="spellEnd"/>
      <w:r>
        <w:rPr>
          <w:rStyle w:val="translated-span"/>
          <w:rFonts w:ascii="Courier New" w:hAnsi="Courier New" w:cs="Courier New"/>
          <w:b/>
          <w:bCs/>
          <w:sz w:val="18"/>
          <w:szCs w:val="18"/>
        </w:rPr>
        <w:t>-</w:t>
      </w:r>
      <w:proofErr w:type="spellStart"/>
      <w:proofErr w:type="gramStart"/>
      <w:r>
        <w:rPr>
          <w:rStyle w:val="translated-span"/>
          <w:rFonts w:ascii="Courier New" w:hAnsi="Courier New" w:cs="Courier New"/>
          <w:b/>
          <w:bCs/>
          <w:sz w:val="18"/>
          <w:szCs w:val="18"/>
        </w:rPr>
        <w:t>q“</w:t>
      </w:r>
      <w:proofErr w:type="gramEnd"/>
      <w:r>
        <w:rPr>
          <w:rStyle w:val="translated-span"/>
          <w:rFonts w:ascii="Courier New" w:hAnsi="Courier New" w:cs="Courier New"/>
          <w:b/>
          <w:bCs/>
          <w:sz w:val="18"/>
          <w:szCs w:val="18"/>
        </w:rPr>
        <w:t>ktadd</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norandkey</w:t>
      </w:r>
      <w:proofErr w:type="spellEnd"/>
      <w:r>
        <w:rPr>
          <w:rStyle w:val="translated-span"/>
          <w:rFonts w:ascii="Courier New" w:hAnsi="Courier New" w:cs="Courier New"/>
          <w:b/>
          <w:bCs/>
          <w:sz w:val="18"/>
          <w:szCs w:val="18"/>
        </w:rPr>
        <w:t>-k keytab.kdc02 host/kdc02.example.com”</w:t>
      </w:r>
    </w:p>
    <w:p w14:paraId="5DE0B4E5" w14:textId="77777777" w:rsidR="00C115F7" w:rsidRDefault="00012C0F">
      <w:pPr>
        <w:spacing w:after="423"/>
        <w:ind w:left="440" w:right="15" w:hanging="440"/>
      </w:pPr>
      <w:r>
        <w:t>4.</w:t>
      </w:r>
      <w:r>
        <w:rPr>
          <w:sz w:val="14"/>
          <w:szCs w:val="14"/>
        </w:rPr>
        <w:t xml:space="preserve">         </w:t>
      </w:r>
      <w:r>
        <w:rPr>
          <w:rStyle w:val="translated-span"/>
        </w:rPr>
        <w:t>现在，当前目录中应该有一个</w:t>
      </w:r>
      <w:r>
        <w:rPr>
          <w:rStyle w:val="translated-span"/>
        </w:rPr>
        <w:t>keytab.kdc02</w:t>
      </w:r>
      <w:r>
        <w:rPr>
          <w:rStyle w:val="translated-span"/>
        </w:rPr>
        <w:t>，请将文件移动到</w:t>
      </w:r>
      <w:r>
        <w:rPr>
          <w:rStyle w:val="translated-span"/>
        </w:rPr>
        <w:t>/etc/krb5.keytab</w:t>
      </w:r>
      <w:r>
        <w:rPr>
          <w:rStyle w:val="translated-span"/>
        </w:rPr>
        <w:t>：</w:t>
      </w:r>
    </w:p>
    <w:p w14:paraId="10889AF2" w14:textId="77777777" w:rsidR="00C115F7" w:rsidRDefault="00012C0F">
      <w:pPr>
        <w:spacing w:after="326" w:line="304" w:lineRule="auto"/>
        <w:ind w:left="450" w:right="27"/>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mv keytab.kdc02/etc/krb5.keytab</w:t>
      </w:r>
    </w:p>
    <w:p w14:paraId="63AD0303" w14:textId="77777777" w:rsidR="00C115F7" w:rsidRDefault="00012C0F">
      <w:pPr>
        <w:spacing w:after="348" w:line="256" w:lineRule="auto"/>
        <w:ind w:left="0" w:firstLine="0"/>
      </w:pPr>
      <w:r>
        <w:rPr>
          <w:rFonts w:ascii="Calibri" w:hAnsi="Calibri"/>
        </w:rPr>
        <w:lastRenderedPageBreak/>
        <w:t xml:space="preserve">           </w:t>
      </w:r>
      <w:r>
        <w:rPr>
          <w:noProof/>
        </w:rPr>
        <w:drawing>
          <wp:inline distT="0" distB="0" distL="0" distR="0" wp14:anchorId="12C39E1D" wp14:editId="75958BDC">
            <wp:extent cx="304800" cy="304800"/>
            <wp:effectExtent l="0" t="0" r="0" b="0"/>
            <wp:docPr id="14" name="Picture 13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58"/>
                    <pic:cNvPicPr>
                      <a:picLocks noChangeAspect="1" noChangeArrowheads="1"/>
                    </pic:cNvPicPr>
                  </pic:nvPicPr>
                  <pic:blipFill>
                    <a:blip r:embed="rId33" r:link="rId3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translated-span"/>
        </w:rPr>
        <w:t>如果</w:t>
      </w:r>
      <w:r>
        <w:rPr>
          <w:rStyle w:val="translated-span"/>
        </w:rPr>
        <w:t>keytab.kdc02</w:t>
      </w:r>
      <w:r>
        <w:rPr>
          <w:rStyle w:val="translated-span"/>
        </w:rPr>
        <w:t>文件的路径不同，</w:t>
      </w:r>
      <w:proofErr w:type="gramStart"/>
      <w:r>
        <w:rPr>
          <w:rStyle w:val="translated-span"/>
        </w:rPr>
        <w:t>请相应</w:t>
      </w:r>
      <w:proofErr w:type="gramEnd"/>
      <w:r>
        <w:rPr>
          <w:rStyle w:val="translated-span"/>
        </w:rPr>
        <w:t>调整。</w:t>
      </w:r>
    </w:p>
    <w:p w14:paraId="7F5986C4" w14:textId="77777777" w:rsidR="00C115F7" w:rsidRDefault="00012C0F">
      <w:pPr>
        <w:spacing w:after="403"/>
        <w:ind w:left="450" w:right="15"/>
      </w:pPr>
      <w:r>
        <w:rPr>
          <w:rStyle w:val="translated-span"/>
        </w:rPr>
        <w:t>此外，您还可以使用</w:t>
      </w:r>
      <w:proofErr w:type="spellStart"/>
      <w:r>
        <w:rPr>
          <w:rStyle w:val="translated-span"/>
        </w:rPr>
        <w:t>klist</w:t>
      </w:r>
      <w:proofErr w:type="spellEnd"/>
      <w:r>
        <w:rPr>
          <w:rStyle w:val="translated-span"/>
        </w:rPr>
        <w:t>实用程序</w:t>
      </w:r>
      <w:proofErr w:type="gramStart"/>
      <w:r>
        <w:rPr>
          <w:rStyle w:val="translated-span"/>
        </w:rPr>
        <w:t>在键表文件</w:t>
      </w:r>
      <w:proofErr w:type="gramEnd"/>
      <w:r>
        <w:rPr>
          <w:rStyle w:val="translated-span"/>
        </w:rPr>
        <w:t>中列出主体，这在排除故障时非常有用：</w:t>
      </w:r>
    </w:p>
    <w:p w14:paraId="289416FF" w14:textId="77777777" w:rsidR="00C115F7" w:rsidRDefault="00012C0F">
      <w:pPr>
        <w:spacing w:after="296" w:line="304" w:lineRule="auto"/>
        <w:ind w:left="450" w:right="27"/>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klist</w:t>
      </w:r>
      <w:proofErr w:type="spellEnd"/>
      <w:r>
        <w:rPr>
          <w:rStyle w:val="translated-span"/>
          <w:rFonts w:ascii="Courier New" w:hAnsi="Courier New" w:cs="Courier New"/>
          <w:b/>
          <w:bCs/>
          <w:sz w:val="18"/>
          <w:szCs w:val="18"/>
        </w:rPr>
        <w:t>-k/</w:t>
      </w:r>
      <w:proofErr w:type="spellStart"/>
      <w:r>
        <w:rPr>
          <w:rStyle w:val="translated-span"/>
          <w:rFonts w:ascii="Courier New" w:hAnsi="Courier New" w:cs="Courier New"/>
          <w:b/>
          <w:bCs/>
          <w:sz w:val="18"/>
          <w:szCs w:val="18"/>
        </w:rPr>
        <w:t>etc</w:t>
      </w:r>
      <w:proofErr w:type="spellEnd"/>
      <w:r>
        <w:rPr>
          <w:rStyle w:val="translated-span"/>
          <w:rFonts w:ascii="Courier New" w:hAnsi="Courier New" w:cs="Courier New"/>
          <w:b/>
          <w:bCs/>
          <w:sz w:val="18"/>
          <w:szCs w:val="18"/>
        </w:rPr>
        <w:t>/krb5.keytab</w:t>
      </w:r>
    </w:p>
    <w:p w14:paraId="54430FF9" w14:textId="77777777" w:rsidR="00C115F7" w:rsidRDefault="00012C0F">
      <w:pPr>
        <w:spacing w:after="175" w:line="256" w:lineRule="auto"/>
        <w:ind w:left="450" w:right="15"/>
      </w:pPr>
      <w:r>
        <w:rPr>
          <w:rStyle w:val="translated-span"/>
        </w:rPr>
        <w:t>k</w:t>
      </w:r>
      <w:r>
        <w:rPr>
          <w:rStyle w:val="translated-span"/>
        </w:rPr>
        <w:t>选项表示该文件是一个</w:t>
      </w:r>
      <w:proofErr w:type="spellStart"/>
      <w:r>
        <w:rPr>
          <w:rStyle w:val="translated-span"/>
        </w:rPr>
        <w:t>keytab</w:t>
      </w:r>
      <w:proofErr w:type="spellEnd"/>
      <w:r>
        <w:rPr>
          <w:rStyle w:val="translated-span"/>
        </w:rPr>
        <w:t>文件。</w:t>
      </w:r>
    </w:p>
    <w:p w14:paraId="2BC8AD68" w14:textId="77777777" w:rsidR="00C115F7" w:rsidRDefault="00012C0F">
      <w:pPr>
        <w:spacing w:after="407"/>
        <w:ind w:left="440" w:right="15" w:hanging="440"/>
      </w:pPr>
      <w:r>
        <w:t>5.</w:t>
      </w:r>
      <w:r>
        <w:rPr>
          <w:sz w:val="14"/>
          <w:szCs w:val="14"/>
        </w:rPr>
        <w:t xml:space="preserve">         </w:t>
      </w:r>
      <w:r>
        <w:rPr>
          <w:rStyle w:val="translated-span"/>
        </w:rPr>
        <w:t>接下来，每个</w:t>
      </w:r>
      <w:r>
        <w:rPr>
          <w:rStyle w:val="translated-span"/>
        </w:rPr>
        <w:t>KDC</w:t>
      </w:r>
      <w:r>
        <w:rPr>
          <w:rStyle w:val="translated-span"/>
        </w:rPr>
        <w:t>上都需要有一个</w:t>
      </w:r>
      <w:proofErr w:type="spellStart"/>
      <w:r>
        <w:rPr>
          <w:rStyle w:val="translated-span"/>
        </w:rPr>
        <w:t>kpropd.acl</w:t>
      </w:r>
      <w:proofErr w:type="spellEnd"/>
      <w:r>
        <w:rPr>
          <w:rStyle w:val="translated-span"/>
        </w:rPr>
        <w:t>文件，其中列出了该领域的所有</w:t>
      </w:r>
      <w:r>
        <w:rPr>
          <w:rStyle w:val="translated-span"/>
        </w:rPr>
        <w:t>KDC</w:t>
      </w:r>
      <w:r>
        <w:rPr>
          <w:rStyle w:val="translated-span"/>
        </w:rPr>
        <w:t>。例如，在主</w:t>
      </w:r>
      <w:r>
        <w:rPr>
          <w:rStyle w:val="translated-span"/>
        </w:rPr>
        <w:t>KDC</w:t>
      </w:r>
      <w:r>
        <w:rPr>
          <w:rStyle w:val="translated-span"/>
        </w:rPr>
        <w:t>和辅助</w:t>
      </w:r>
      <w:r>
        <w:rPr>
          <w:rStyle w:val="translated-span"/>
        </w:rPr>
        <w:t>KDC</w:t>
      </w:r>
      <w:r>
        <w:rPr>
          <w:rStyle w:val="translated-span"/>
        </w:rPr>
        <w:t>上，创建</w:t>
      </w:r>
      <w:r>
        <w:rPr>
          <w:rStyle w:val="translated-span"/>
        </w:rPr>
        <w:t>/</w:t>
      </w:r>
      <w:proofErr w:type="spellStart"/>
      <w:r>
        <w:rPr>
          <w:rStyle w:val="translated-span"/>
        </w:rPr>
        <w:t>etc</w:t>
      </w:r>
      <w:proofErr w:type="spellEnd"/>
      <w:r>
        <w:rPr>
          <w:rStyle w:val="translated-span"/>
        </w:rPr>
        <w:t>/krb5kdc/</w:t>
      </w:r>
      <w:proofErr w:type="spellStart"/>
      <w:r>
        <w:rPr>
          <w:rStyle w:val="translated-span"/>
        </w:rPr>
        <w:t>kpropd.acl</w:t>
      </w:r>
      <w:proofErr w:type="spellEnd"/>
      <w:r>
        <w:rPr>
          <w:rStyle w:val="translated-span"/>
        </w:rPr>
        <w:t>：</w:t>
      </w:r>
    </w:p>
    <w:p w14:paraId="4CB1427A" w14:textId="77777777" w:rsidR="00C115F7" w:rsidRDefault="00012C0F">
      <w:pPr>
        <w:spacing w:after="167" w:line="304" w:lineRule="auto"/>
        <w:ind w:left="450" w:right="2121"/>
      </w:pPr>
      <w:r>
        <w:rPr>
          <w:rStyle w:val="translated-span"/>
          <w:rFonts w:ascii="Courier New" w:hAnsi="Courier New" w:cs="Courier New"/>
          <w:sz w:val="18"/>
          <w:szCs w:val="18"/>
        </w:rPr>
        <w:t>host/kdc01.example</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com@EXAMPLE.COMhost</w:t>
      </w:r>
      <w:proofErr w:type="spellEnd"/>
      <w:r>
        <w:rPr>
          <w:rStyle w:val="translated-span"/>
          <w:rFonts w:ascii="Courier New" w:hAnsi="Courier New" w:cs="Courier New"/>
          <w:sz w:val="18"/>
          <w:szCs w:val="18"/>
        </w:rPr>
        <w:t>/kdc02.example</w:t>
      </w:r>
      <w:r>
        <w:rPr>
          <w:rStyle w:val="translated-span"/>
          <w:rFonts w:ascii="Courier New" w:hAnsi="Courier New" w:cs="Courier New"/>
          <w:sz w:val="18"/>
          <w:szCs w:val="18"/>
        </w:rPr>
        <w:t>。</w:t>
      </w:r>
      <w:r>
        <w:rPr>
          <w:rStyle w:val="translated-span"/>
          <w:rFonts w:ascii="Courier New" w:hAnsi="Courier New" w:cs="Courier New"/>
          <w:sz w:val="18"/>
          <w:szCs w:val="18"/>
        </w:rPr>
        <w:t>com@EXAMPLE.COM</w:t>
      </w:r>
    </w:p>
    <w:p w14:paraId="4750180A" w14:textId="77777777" w:rsidR="00C115F7" w:rsidRDefault="00012C0F">
      <w:pPr>
        <w:spacing w:after="416"/>
        <w:ind w:left="440" w:right="15" w:hanging="440"/>
      </w:pPr>
      <w:r>
        <w:t>6.</w:t>
      </w:r>
      <w:r>
        <w:rPr>
          <w:sz w:val="14"/>
          <w:szCs w:val="14"/>
        </w:rPr>
        <w:t xml:space="preserve">         </w:t>
      </w:r>
      <w:r>
        <w:rPr>
          <w:rStyle w:val="translated-span"/>
        </w:rPr>
        <w:t>在辅助</w:t>
      </w:r>
      <w:r>
        <w:rPr>
          <w:rStyle w:val="translated-span"/>
        </w:rPr>
        <w:t>KDC</w:t>
      </w:r>
      <w:r>
        <w:rPr>
          <w:rStyle w:val="translated-span"/>
        </w:rPr>
        <w:t>上创建空数据库：</w:t>
      </w:r>
    </w:p>
    <w:p w14:paraId="66B709AD" w14:textId="77777777" w:rsidR="00C115F7" w:rsidRDefault="00012C0F">
      <w:pPr>
        <w:spacing w:after="172" w:line="304" w:lineRule="auto"/>
        <w:ind w:left="450" w:right="27"/>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kdb5_util-s create</w:t>
      </w:r>
    </w:p>
    <w:p w14:paraId="16FB2E15" w14:textId="77777777" w:rsidR="00C115F7" w:rsidRDefault="00012C0F">
      <w:pPr>
        <w:spacing w:after="4" w:line="592" w:lineRule="auto"/>
        <w:ind w:left="440" w:right="15" w:hanging="440"/>
      </w:pPr>
      <w:r>
        <w:t>7.</w:t>
      </w:r>
      <w:r>
        <w:rPr>
          <w:sz w:val="14"/>
          <w:szCs w:val="14"/>
        </w:rPr>
        <w:t xml:space="preserve">         </w:t>
      </w:r>
      <w:r>
        <w:rPr>
          <w:rStyle w:val="translated-span"/>
        </w:rPr>
        <w:t>现在启动</w:t>
      </w:r>
      <w:proofErr w:type="spellStart"/>
      <w:r>
        <w:rPr>
          <w:rStyle w:val="translated-span"/>
        </w:rPr>
        <w:t>kpropd</w:t>
      </w:r>
      <w:proofErr w:type="spellEnd"/>
      <w:r>
        <w:rPr>
          <w:rStyle w:val="translated-span"/>
        </w:rPr>
        <w:t>守护进程，它侦听来自</w:t>
      </w:r>
      <w:proofErr w:type="spellStart"/>
      <w:r>
        <w:rPr>
          <w:rStyle w:val="translated-span"/>
        </w:rPr>
        <w:t>kprop</w:t>
      </w:r>
      <w:proofErr w:type="spellEnd"/>
      <w:r>
        <w:rPr>
          <w:rStyle w:val="translated-span"/>
        </w:rPr>
        <w:t>实用程序的连接。</w:t>
      </w:r>
      <w:proofErr w:type="spellStart"/>
      <w:r>
        <w:rPr>
          <w:rStyle w:val="translated-span"/>
        </w:rPr>
        <w:t>kprop</w:t>
      </w:r>
      <w:proofErr w:type="spellEnd"/>
      <w:r>
        <w:rPr>
          <w:rStyle w:val="translated-span"/>
        </w:rPr>
        <w:t>用于传输转储文件：</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kpropd</w:t>
      </w:r>
      <w:proofErr w:type="spellEnd"/>
      <w:r>
        <w:rPr>
          <w:rStyle w:val="translated-span"/>
          <w:rFonts w:ascii="Courier New" w:hAnsi="Courier New" w:cs="Courier New"/>
          <w:b/>
          <w:bCs/>
          <w:sz w:val="18"/>
          <w:szCs w:val="18"/>
        </w:rPr>
        <w:t>-S</w:t>
      </w:r>
    </w:p>
    <w:p w14:paraId="3D239540" w14:textId="77777777" w:rsidR="00C115F7" w:rsidRDefault="00012C0F">
      <w:pPr>
        <w:spacing w:after="416"/>
        <w:ind w:left="440" w:right="15" w:hanging="440"/>
      </w:pPr>
      <w:r>
        <w:t>8.</w:t>
      </w:r>
      <w:r>
        <w:rPr>
          <w:sz w:val="14"/>
          <w:szCs w:val="14"/>
        </w:rPr>
        <w:t xml:space="preserve">         </w:t>
      </w:r>
      <w:r>
        <w:rPr>
          <w:rStyle w:val="translated-span"/>
        </w:rPr>
        <w:t>从主</w:t>
      </w:r>
      <w:r>
        <w:rPr>
          <w:rStyle w:val="translated-span"/>
        </w:rPr>
        <w:t>KDC</w:t>
      </w:r>
      <w:r>
        <w:rPr>
          <w:rStyle w:val="translated-span"/>
        </w:rPr>
        <w:t>上的终端，创建主体数据库的转储文件：</w:t>
      </w:r>
    </w:p>
    <w:p w14:paraId="192185E1" w14:textId="77777777" w:rsidR="00C115F7" w:rsidRDefault="00012C0F">
      <w:pPr>
        <w:spacing w:after="182" w:line="304" w:lineRule="auto"/>
        <w:ind w:left="450" w:right="27"/>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kdb5_util dump/var/lib/krb5kdc/dump</w:t>
      </w:r>
    </w:p>
    <w:p w14:paraId="3619C31C" w14:textId="77777777" w:rsidR="00C115F7" w:rsidRDefault="00012C0F">
      <w:pPr>
        <w:spacing w:after="421"/>
        <w:ind w:left="440" w:right="15" w:hanging="440"/>
      </w:pPr>
      <w:r>
        <w:t>9.</w:t>
      </w:r>
      <w:r>
        <w:rPr>
          <w:sz w:val="14"/>
          <w:szCs w:val="14"/>
        </w:rPr>
        <w:t xml:space="preserve">         </w:t>
      </w:r>
      <w:r>
        <w:rPr>
          <w:rStyle w:val="translated-span"/>
        </w:rPr>
        <w:t>提取主</w:t>
      </w:r>
      <w:r>
        <w:rPr>
          <w:rStyle w:val="translated-span"/>
        </w:rPr>
        <w:t>KDC</w:t>
      </w:r>
      <w:r>
        <w:rPr>
          <w:rStyle w:val="translated-span"/>
        </w:rPr>
        <w:t>的</w:t>
      </w:r>
      <w:proofErr w:type="spellStart"/>
      <w:r>
        <w:rPr>
          <w:rStyle w:val="translated-span"/>
        </w:rPr>
        <w:t>keytab</w:t>
      </w:r>
      <w:proofErr w:type="spellEnd"/>
      <w:r>
        <w:rPr>
          <w:rStyle w:val="translated-span"/>
        </w:rPr>
        <w:t>文件并将其复制到</w:t>
      </w:r>
      <w:r>
        <w:rPr>
          <w:rStyle w:val="translated-span"/>
        </w:rPr>
        <w:t>/etc/krb5.keytab</w:t>
      </w:r>
      <w:r>
        <w:rPr>
          <w:rStyle w:val="translated-span"/>
        </w:rPr>
        <w:t>：</w:t>
      </w:r>
    </w:p>
    <w:p w14:paraId="155ECFC2" w14:textId="77777777" w:rsidR="00C115F7" w:rsidRDefault="00012C0F">
      <w:pPr>
        <w:spacing w:after="320" w:line="304" w:lineRule="auto"/>
        <w:ind w:left="450" w:right="2966"/>
      </w:pPr>
      <w:proofErr w:type="spellStart"/>
      <w:r>
        <w:rPr>
          <w:rStyle w:val="translated-span"/>
          <w:rFonts w:ascii="Courier New" w:hAnsi="Courier New" w:cs="Courier New"/>
          <w:b/>
          <w:bCs/>
          <w:sz w:val="18"/>
          <w:szCs w:val="18"/>
        </w:rPr>
        <w:t>kadmin</w:t>
      </w:r>
      <w:proofErr w:type="spellEnd"/>
      <w:r>
        <w:rPr>
          <w:rStyle w:val="translated-span"/>
          <w:rFonts w:ascii="Courier New" w:hAnsi="Courier New" w:cs="Courier New"/>
          <w:b/>
          <w:bCs/>
          <w:sz w:val="18"/>
          <w:szCs w:val="18"/>
        </w:rPr>
        <w:t>-</w:t>
      </w:r>
      <w:proofErr w:type="spellStart"/>
      <w:proofErr w:type="gramStart"/>
      <w:r>
        <w:rPr>
          <w:rStyle w:val="translated-span"/>
          <w:rFonts w:ascii="Courier New" w:hAnsi="Courier New" w:cs="Courier New"/>
          <w:b/>
          <w:bCs/>
          <w:sz w:val="18"/>
          <w:szCs w:val="18"/>
        </w:rPr>
        <w:t>q“</w:t>
      </w:r>
      <w:proofErr w:type="gramEnd"/>
      <w:r>
        <w:rPr>
          <w:rStyle w:val="translated-span"/>
          <w:rFonts w:ascii="Courier New" w:hAnsi="Courier New" w:cs="Courier New"/>
          <w:b/>
          <w:bCs/>
          <w:sz w:val="18"/>
          <w:szCs w:val="18"/>
        </w:rPr>
        <w:t>ktadd</w:t>
      </w:r>
      <w:proofErr w:type="spellEnd"/>
      <w:r>
        <w:rPr>
          <w:rStyle w:val="translated-span"/>
          <w:rFonts w:ascii="Courier New" w:hAnsi="Courier New" w:cs="Courier New"/>
          <w:b/>
          <w:bCs/>
          <w:sz w:val="18"/>
          <w:szCs w:val="18"/>
        </w:rPr>
        <w:t>-k keytab.kdc01 host/kdc01.example.com”sudo mv keytab.kdc01/etc/krb5.keytab</w:t>
      </w:r>
    </w:p>
    <w:p w14:paraId="7154FCFF" w14:textId="77777777" w:rsidR="00C115F7" w:rsidRDefault="00012C0F">
      <w:pPr>
        <w:spacing w:after="217" w:line="264" w:lineRule="auto"/>
        <w:ind w:left="0" w:firstLine="0"/>
      </w:pPr>
      <w:r>
        <w:rPr>
          <w:rFonts w:ascii="Calibri" w:hAnsi="Calibri"/>
        </w:rPr>
        <w:t xml:space="preserve">           </w:t>
      </w:r>
      <w:r>
        <w:rPr>
          <w:noProof/>
        </w:rPr>
        <w:drawing>
          <wp:inline distT="0" distB="0" distL="0" distR="0" wp14:anchorId="05236226" wp14:editId="3978FC95">
            <wp:extent cx="304800" cy="304800"/>
            <wp:effectExtent l="0" t="0" r="0" b="0"/>
            <wp:docPr id="15" name="Picture 13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98"/>
                    <pic:cNvPicPr>
                      <a:picLocks noChangeAspect="1" noChangeArrowheads="1"/>
                    </pic:cNvPicPr>
                  </pic:nvPicPr>
                  <pic:blipFill>
                    <a:blip r:embed="rId33" r:link="rId3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translated-span"/>
        </w:rPr>
        <w:t>在提取</w:t>
      </w:r>
      <w:proofErr w:type="spellStart"/>
      <w:r>
        <w:rPr>
          <w:rStyle w:val="translated-span"/>
        </w:rPr>
        <w:t>Keytab</w:t>
      </w:r>
      <w:proofErr w:type="spellEnd"/>
      <w:r>
        <w:rPr>
          <w:rStyle w:val="translated-span"/>
        </w:rPr>
        <w:t>之前，确保</w:t>
      </w:r>
      <w:r>
        <w:rPr>
          <w:rStyle w:val="translated-span"/>
        </w:rPr>
        <w:t>kdc01.example.com</w:t>
      </w:r>
      <w:r>
        <w:rPr>
          <w:rStyle w:val="translated-span"/>
        </w:rPr>
        <w:t>有一个主机。</w:t>
      </w:r>
    </w:p>
    <w:p w14:paraId="647AB354" w14:textId="77777777" w:rsidR="00C115F7" w:rsidRDefault="00012C0F">
      <w:pPr>
        <w:spacing w:after="416"/>
        <w:ind w:left="440" w:right="15" w:hanging="440"/>
      </w:pPr>
      <w:r>
        <w:t>10.</w:t>
      </w:r>
      <w:r>
        <w:rPr>
          <w:sz w:val="14"/>
          <w:szCs w:val="14"/>
        </w:rPr>
        <w:t xml:space="preserve">      </w:t>
      </w:r>
      <w:r>
        <w:rPr>
          <w:rStyle w:val="translated-span"/>
        </w:rPr>
        <w:t>使用</w:t>
      </w:r>
      <w:proofErr w:type="spellStart"/>
      <w:r>
        <w:rPr>
          <w:rStyle w:val="translated-span"/>
        </w:rPr>
        <w:t>kprop</w:t>
      </w:r>
      <w:proofErr w:type="spellEnd"/>
      <w:r>
        <w:rPr>
          <w:rStyle w:val="translated-span"/>
        </w:rPr>
        <w:t>实用程序将数据库推送到辅助</w:t>
      </w:r>
      <w:r>
        <w:rPr>
          <w:rStyle w:val="translated-span"/>
        </w:rPr>
        <w:t>KDC</w:t>
      </w:r>
      <w:r>
        <w:rPr>
          <w:rStyle w:val="translated-span"/>
        </w:rPr>
        <w:t>：</w:t>
      </w:r>
    </w:p>
    <w:p w14:paraId="523E7E8C" w14:textId="77777777" w:rsidR="00C115F7" w:rsidRDefault="00012C0F">
      <w:pPr>
        <w:spacing w:after="275" w:line="304" w:lineRule="auto"/>
        <w:ind w:left="450" w:right="27"/>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kprop</w:t>
      </w:r>
      <w:proofErr w:type="spellEnd"/>
      <w:r>
        <w:rPr>
          <w:rStyle w:val="translated-span"/>
          <w:rFonts w:ascii="Courier New" w:hAnsi="Courier New" w:cs="Courier New"/>
          <w:b/>
          <w:bCs/>
          <w:sz w:val="18"/>
          <w:szCs w:val="18"/>
        </w:rPr>
        <w:t>-r EXAMPLE.COM-f/var/lib/krb5kdc/dump kdc02.EXAMPLE.COM</w:t>
      </w:r>
    </w:p>
    <w:p w14:paraId="4289A351" w14:textId="77777777" w:rsidR="00C115F7" w:rsidRDefault="00012C0F">
      <w:pPr>
        <w:spacing w:after="196"/>
        <w:ind w:left="450" w:right="15"/>
      </w:pPr>
      <w:r>
        <w:rPr>
          <w:noProof/>
        </w:rPr>
        <w:drawing>
          <wp:anchor distT="0" distB="0" distL="114300" distR="114300" simplePos="0" relativeHeight="251704320" behindDoc="0" locked="0" layoutInCell="1" allowOverlap="0" wp14:anchorId="717EC37B" wp14:editId="271E4058">
            <wp:simplePos x="0" y="0"/>
            <wp:positionH relativeFrom="column">
              <wp:align>left</wp:align>
            </wp:positionH>
            <wp:positionV relativeFrom="line">
              <wp:posOffset>0</wp:posOffset>
            </wp:positionV>
            <wp:extent cx="304800" cy="9525"/>
            <wp:effectExtent l="0" t="0" r="0" b="0"/>
            <wp:wrapSquare wrapText="bothSides"/>
            <wp:docPr id="156"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如果传播有效，则应该有一条成功消息。如果有错误消息，请检查辅助</w:t>
      </w:r>
      <w:r>
        <w:rPr>
          <w:rStyle w:val="translated-span"/>
        </w:rPr>
        <w:t>KDC</w:t>
      </w:r>
      <w:r>
        <w:rPr>
          <w:rStyle w:val="translated-span"/>
        </w:rPr>
        <w:t>上的</w:t>
      </w:r>
      <w:r>
        <w:rPr>
          <w:rStyle w:val="translated-span"/>
        </w:rPr>
        <w:t>/var/log/syslog</w:t>
      </w:r>
      <w:r>
        <w:rPr>
          <w:rStyle w:val="translated-span"/>
        </w:rPr>
        <w:t>以了解更多信息。</w:t>
      </w:r>
    </w:p>
    <w:p w14:paraId="354B27D4" w14:textId="77777777" w:rsidR="00C115F7" w:rsidRDefault="00012C0F">
      <w:pPr>
        <w:spacing w:after="373"/>
        <w:ind w:left="450" w:right="15"/>
      </w:pPr>
      <w:r>
        <w:rPr>
          <w:rStyle w:val="translated-span"/>
        </w:rPr>
        <w:t>您可能还希望创建一个</w:t>
      </w:r>
      <w:proofErr w:type="spellStart"/>
      <w:r>
        <w:rPr>
          <w:rStyle w:val="translated-span"/>
        </w:rPr>
        <w:t>cron</w:t>
      </w:r>
      <w:proofErr w:type="spellEnd"/>
      <w:r>
        <w:rPr>
          <w:rStyle w:val="translated-span"/>
        </w:rPr>
        <w:t>作业来定期更新辅助</w:t>
      </w:r>
      <w:r>
        <w:rPr>
          <w:rStyle w:val="translated-span"/>
        </w:rPr>
        <w:t>KDC</w:t>
      </w:r>
      <w:r>
        <w:rPr>
          <w:rStyle w:val="translated-span"/>
        </w:rPr>
        <w:t>上的数据库。例如，以下内容将每小时推送一次数据库（请注意，为了适合此文档的格式，长行已被拆分）：</w:t>
      </w:r>
    </w:p>
    <w:p w14:paraId="1F43BBD8" w14:textId="77777777" w:rsidR="00C115F7" w:rsidRDefault="00012C0F">
      <w:pPr>
        <w:spacing w:after="11" w:line="304" w:lineRule="auto"/>
        <w:ind w:left="450" w:right="133"/>
      </w:pPr>
      <w:r>
        <w:rPr>
          <w:rStyle w:val="translated-span"/>
          <w:rFonts w:ascii="Courier New" w:hAnsi="Courier New" w:cs="Courier New"/>
          <w:sz w:val="18"/>
          <w:szCs w:val="18"/>
        </w:rPr>
        <w:lastRenderedPageBreak/>
        <w:t xml:space="preserve">#m h </w:t>
      </w:r>
      <w:proofErr w:type="spellStart"/>
      <w:r>
        <w:rPr>
          <w:rStyle w:val="translated-span"/>
          <w:rFonts w:ascii="Courier New" w:hAnsi="Courier New" w:cs="Courier New"/>
          <w:sz w:val="18"/>
          <w:szCs w:val="18"/>
        </w:rPr>
        <w:t>dom</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mon</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dow</w:t>
      </w:r>
      <w:proofErr w:type="spellEnd"/>
      <w:r>
        <w:rPr>
          <w:rStyle w:val="translated-span"/>
          <w:rFonts w:ascii="Courier New" w:hAnsi="Courier New" w:cs="Courier New"/>
          <w:sz w:val="18"/>
          <w:szCs w:val="18"/>
        </w:rPr>
        <w:t>命令</w:t>
      </w:r>
    </w:p>
    <w:p w14:paraId="048A206B" w14:textId="77777777" w:rsidR="00C115F7" w:rsidRDefault="00012C0F">
      <w:pPr>
        <w:spacing w:after="11" w:line="304" w:lineRule="auto"/>
        <w:ind w:left="450" w:right="133"/>
      </w:pPr>
      <w:r>
        <w:rPr>
          <w:rStyle w:val="translated-span"/>
          <w:rFonts w:ascii="Courier New" w:hAnsi="Courier New" w:cs="Courier New"/>
          <w:sz w:val="18"/>
          <w:szCs w:val="18"/>
        </w:rPr>
        <w:t>0****/</w:t>
      </w:r>
      <w:proofErr w:type="spellStart"/>
      <w:r>
        <w:rPr>
          <w:rStyle w:val="translated-span"/>
          <w:rFonts w:ascii="Courier New" w:hAnsi="Courier New" w:cs="Courier New"/>
          <w:sz w:val="18"/>
          <w:szCs w:val="18"/>
        </w:rPr>
        <w:t>usr</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sbin</w:t>
      </w:r>
      <w:proofErr w:type="spellEnd"/>
      <w:r>
        <w:rPr>
          <w:rStyle w:val="translated-span"/>
          <w:rFonts w:ascii="Courier New" w:hAnsi="Courier New" w:cs="Courier New"/>
          <w:sz w:val="18"/>
          <w:szCs w:val="18"/>
        </w:rPr>
        <w:t>/kdb5_util dump/var/lib/krb5kdc/dump&amp;</w:t>
      </w:r>
    </w:p>
    <w:p w14:paraId="420A5F45" w14:textId="77777777" w:rsidR="00C115F7" w:rsidRDefault="00012C0F">
      <w:pPr>
        <w:spacing w:after="144" w:line="304" w:lineRule="auto"/>
        <w:ind w:left="450" w:right="133"/>
      </w:pP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usr</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sbin</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kprop</w:t>
      </w:r>
      <w:proofErr w:type="spellEnd"/>
      <w:r>
        <w:rPr>
          <w:rStyle w:val="translated-span"/>
          <w:rFonts w:ascii="Courier New" w:hAnsi="Courier New" w:cs="Courier New"/>
          <w:sz w:val="18"/>
          <w:szCs w:val="18"/>
        </w:rPr>
        <w:t>-r EXAMPLE.COM-f/var/lib/krb5kdc/dump kdc02.EXAMPLE.COM</w:t>
      </w:r>
    </w:p>
    <w:p w14:paraId="22F5AEF6" w14:textId="77777777" w:rsidR="00C115F7" w:rsidRDefault="00012C0F">
      <w:pPr>
        <w:spacing w:after="386"/>
        <w:ind w:left="440" w:right="15" w:hanging="440"/>
      </w:pPr>
      <w:r>
        <w:t>11.</w:t>
      </w:r>
      <w:r>
        <w:rPr>
          <w:sz w:val="14"/>
          <w:szCs w:val="14"/>
        </w:rPr>
        <w:t xml:space="preserve">      </w:t>
      </w:r>
      <w:r>
        <w:rPr>
          <w:rStyle w:val="translated-span"/>
        </w:rPr>
        <w:t>回到辅助</w:t>
      </w:r>
      <w:r>
        <w:rPr>
          <w:rStyle w:val="translated-span"/>
        </w:rPr>
        <w:t>KDC</w:t>
      </w:r>
      <w:r>
        <w:rPr>
          <w:rStyle w:val="translated-span"/>
        </w:rPr>
        <w:t>上，创建一个存储文件以保存</w:t>
      </w:r>
      <w:r>
        <w:rPr>
          <w:rStyle w:val="translated-span"/>
        </w:rPr>
        <w:t>Kerberos</w:t>
      </w:r>
      <w:r>
        <w:rPr>
          <w:rStyle w:val="translated-span"/>
        </w:rPr>
        <w:t>主密钥：</w:t>
      </w:r>
    </w:p>
    <w:p w14:paraId="4645E57D" w14:textId="77777777" w:rsidR="00C115F7" w:rsidRDefault="00012C0F">
      <w:pPr>
        <w:spacing w:after="143" w:line="304" w:lineRule="auto"/>
        <w:ind w:left="450" w:right="27"/>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kdb5_util</w:t>
      </w:r>
      <w:r>
        <w:rPr>
          <w:rStyle w:val="translated-span"/>
          <w:rFonts w:ascii="Courier New" w:hAnsi="Courier New" w:cs="Courier New"/>
          <w:b/>
          <w:bCs/>
          <w:sz w:val="18"/>
          <w:szCs w:val="18"/>
        </w:rPr>
        <w:t>储藏</w:t>
      </w:r>
    </w:p>
    <w:p w14:paraId="0281C940" w14:textId="77777777" w:rsidR="00C115F7" w:rsidRDefault="00012C0F">
      <w:pPr>
        <w:spacing w:after="386"/>
        <w:ind w:left="440" w:right="15" w:hanging="440"/>
      </w:pPr>
      <w:r>
        <w:t>12.</w:t>
      </w:r>
      <w:r>
        <w:rPr>
          <w:sz w:val="14"/>
          <w:szCs w:val="14"/>
        </w:rPr>
        <w:t xml:space="preserve">      </w:t>
      </w:r>
      <w:r>
        <w:rPr>
          <w:rStyle w:val="translated-span"/>
        </w:rPr>
        <w:t>最后，在辅助</w:t>
      </w:r>
      <w:proofErr w:type="spellStart"/>
      <w:r>
        <w:rPr>
          <w:rStyle w:val="translated-span"/>
        </w:rPr>
        <w:t>kdc</w:t>
      </w:r>
      <w:proofErr w:type="spellEnd"/>
      <w:r>
        <w:rPr>
          <w:rStyle w:val="translated-span"/>
        </w:rPr>
        <w:t>上启动</w:t>
      </w:r>
      <w:r>
        <w:rPr>
          <w:rStyle w:val="translated-span"/>
        </w:rPr>
        <w:t xml:space="preserve">krb5 </w:t>
      </w:r>
      <w:proofErr w:type="spellStart"/>
      <w:r>
        <w:rPr>
          <w:rStyle w:val="translated-span"/>
        </w:rPr>
        <w:t>kdc</w:t>
      </w:r>
      <w:proofErr w:type="spellEnd"/>
      <w:r>
        <w:rPr>
          <w:rStyle w:val="translated-span"/>
        </w:rPr>
        <w:t>守护程序：</w:t>
      </w:r>
    </w:p>
    <w:p w14:paraId="481251C0" w14:textId="77777777" w:rsidR="00C115F7" w:rsidRDefault="00012C0F">
      <w:pPr>
        <w:spacing w:after="275" w:line="304" w:lineRule="auto"/>
        <w:ind w:left="450" w:right="27"/>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systemctl</w:t>
      </w:r>
      <w:proofErr w:type="spellEnd"/>
      <w:r>
        <w:rPr>
          <w:rStyle w:val="translated-span"/>
          <w:rFonts w:ascii="Courier New" w:hAnsi="Courier New" w:cs="Courier New"/>
          <w:b/>
          <w:bCs/>
          <w:sz w:val="18"/>
          <w:szCs w:val="18"/>
        </w:rPr>
        <w:t>启动</w:t>
      </w:r>
      <w:r>
        <w:rPr>
          <w:rStyle w:val="translated-span"/>
          <w:rFonts w:ascii="Courier New" w:hAnsi="Courier New" w:cs="Courier New"/>
          <w:b/>
          <w:bCs/>
          <w:sz w:val="18"/>
          <w:szCs w:val="18"/>
        </w:rPr>
        <w:t>krb5-kdc.service</w:t>
      </w:r>
    </w:p>
    <w:p w14:paraId="01D700C2" w14:textId="77777777" w:rsidR="00C115F7" w:rsidRDefault="00012C0F">
      <w:pPr>
        <w:spacing w:after="256"/>
        <w:ind w:right="15"/>
      </w:pPr>
      <w:r>
        <w:rPr>
          <w:rStyle w:val="translated-span"/>
        </w:rPr>
        <w:t>辅助</w:t>
      </w:r>
      <w:r>
        <w:rPr>
          <w:rStyle w:val="translated-span"/>
        </w:rPr>
        <w:t>KDC</w:t>
      </w:r>
      <w:r>
        <w:rPr>
          <w:rStyle w:val="translated-span"/>
        </w:rPr>
        <w:t>现在应该能够为该领域颁发票证。您可以通过停止主</w:t>
      </w:r>
      <w:proofErr w:type="spellStart"/>
      <w:r>
        <w:rPr>
          <w:rStyle w:val="translated-span"/>
        </w:rPr>
        <w:t>kdc</w:t>
      </w:r>
      <w:proofErr w:type="spellEnd"/>
      <w:r>
        <w:rPr>
          <w:rStyle w:val="translated-span"/>
        </w:rPr>
        <w:t>上的</w:t>
      </w:r>
      <w:r>
        <w:rPr>
          <w:rStyle w:val="translated-span"/>
        </w:rPr>
        <w:t xml:space="preserve">krb5 </w:t>
      </w:r>
      <w:proofErr w:type="spellStart"/>
      <w:r>
        <w:rPr>
          <w:rStyle w:val="translated-span"/>
        </w:rPr>
        <w:t>kdc</w:t>
      </w:r>
      <w:proofErr w:type="spellEnd"/>
      <w:r>
        <w:rPr>
          <w:rStyle w:val="translated-span"/>
        </w:rPr>
        <w:t>守护进程，然后使用</w:t>
      </w:r>
      <w:r>
        <w:rPr>
          <w:rStyle w:val="translated-span"/>
        </w:rPr>
        <w:t>kinit</w:t>
      </w:r>
      <w:r>
        <w:rPr>
          <w:rStyle w:val="translated-span"/>
        </w:rPr>
        <w:t>请求票证来测试这一点。如果一切顺利，您应该会收到来自二级</w:t>
      </w:r>
      <w:r>
        <w:rPr>
          <w:rStyle w:val="translated-span"/>
        </w:rPr>
        <w:t>KDC</w:t>
      </w:r>
      <w:r>
        <w:rPr>
          <w:rStyle w:val="translated-span"/>
        </w:rPr>
        <w:t>的罚单。否则，请检查辅助</w:t>
      </w:r>
      <w:r>
        <w:rPr>
          <w:rStyle w:val="translated-span"/>
        </w:rPr>
        <w:t>KDC</w:t>
      </w:r>
      <w:r>
        <w:rPr>
          <w:rStyle w:val="translated-span"/>
        </w:rPr>
        <w:t>中的</w:t>
      </w:r>
      <w:r>
        <w:rPr>
          <w:rStyle w:val="translated-span"/>
        </w:rPr>
        <w:t>/var/log/syslog</w:t>
      </w:r>
      <w:r>
        <w:rPr>
          <w:rStyle w:val="translated-span"/>
        </w:rPr>
        <w:t>和</w:t>
      </w:r>
      <w:r>
        <w:rPr>
          <w:rStyle w:val="translated-span"/>
        </w:rPr>
        <w:t>/var/log/auth.log</w:t>
      </w:r>
      <w:r>
        <w:rPr>
          <w:rStyle w:val="translated-span"/>
        </w:rPr>
        <w:t>。</w:t>
      </w:r>
    </w:p>
    <w:p w14:paraId="3044B9F7" w14:textId="77777777" w:rsidR="00C115F7" w:rsidRDefault="00012C0F">
      <w:pPr>
        <w:pStyle w:val="4"/>
        <w:spacing w:after="210"/>
        <w:ind w:left="-5"/>
      </w:pPr>
      <w:r>
        <w:rPr>
          <w:rStyle w:val="translated-span"/>
        </w:rPr>
        <w:t>3.4. Kerberos Linux</w:t>
      </w:r>
      <w:r>
        <w:rPr>
          <w:rStyle w:val="translated-span"/>
        </w:rPr>
        <w:t>客户端</w:t>
      </w:r>
    </w:p>
    <w:p w14:paraId="579F0801" w14:textId="77777777" w:rsidR="00C115F7" w:rsidRDefault="00012C0F">
      <w:pPr>
        <w:spacing w:after="192"/>
        <w:ind w:right="15"/>
      </w:pPr>
      <w:r>
        <w:rPr>
          <w:rStyle w:val="translated-span"/>
        </w:rPr>
        <w:t>本节介绍如何将</w:t>
      </w:r>
      <w:r>
        <w:rPr>
          <w:rStyle w:val="translated-span"/>
        </w:rPr>
        <w:t>Linux</w:t>
      </w:r>
      <w:r>
        <w:rPr>
          <w:rStyle w:val="translated-span"/>
        </w:rPr>
        <w:t>系统配置为</w:t>
      </w:r>
      <w:r>
        <w:rPr>
          <w:rStyle w:val="translated-span"/>
        </w:rPr>
        <w:t>Kerberos</w:t>
      </w:r>
      <w:r>
        <w:rPr>
          <w:rStyle w:val="translated-span"/>
        </w:rPr>
        <w:t>客户端。一旦用户成功登录系统，这将允许访问任何</w:t>
      </w:r>
      <w:proofErr w:type="spellStart"/>
      <w:r>
        <w:rPr>
          <w:rStyle w:val="translated-span"/>
        </w:rPr>
        <w:t>kerberized</w:t>
      </w:r>
      <w:proofErr w:type="spellEnd"/>
      <w:r>
        <w:rPr>
          <w:rStyle w:val="translated-span"/>
        </w:rPr>
        <w:t>服务。</w:t>
      </w:r>
    </w:p>
    <w:p w14:paraId="0B0305F4" w14:textId="77777777" w:rsidR="00C115F7" w:rsidRDefault="00012C0F">
      <w:pPr>
        <w:pStyle w:val="5"/>
        <w:ind w:left="-5"/>
      </w:pPr>
      <w:r>
        <w:rPr>
          <w:rStyle w:val="translated-span"/>
        </w:rPr>
        <w:t xml:space="preserve">3.4.1. </w:t>
      </w:r>
      <w:r>
        <w:rPr>
          <w:rStyle w:val="translated-span"/>
        </w:rPr>
        <w:t>安装</w:t>
      </w:r>
    </w:p>
    <w:p w14:paraId="0E081139" w14:textId="77777777" w:rsidR="00C115F7" w:rsidRDefault="00012C0F">
      <w:pPr>
        <w:spacing w:after="100" w:line="492" w:lineRule="auto"/>
        <w:ind w:right="22"/>
        <w:jc w:val="both"/>
      </w:pPr>
      <w:r>
        <w:rPr>
          <w:rStyle w:val="translated-span"/>
        </w:rPr>
        <w:t>为了对</w:t>
      </w:r>
      <w:r>
        <w:rPr>
          <w:rStyle w:val="translated-span"/>
        </w:rPr>
        <w:t>Kerberos</w:t>
      </w:r>
      <w:r>
        <w:rPr>
          <w:rStyle w:val="translated-span"/>
        </w:rPr>
        <w:t>领域进行身份验证，需要</w:t>
      </w:r>
      <w:r>
        <w:rPr>
          <w:rStyle w:val="translated-span"/>
        </w:rPr>
        <w:t>krb5</w:t>
      </w:r>
      <w:r>
        <w:rPr>
          <w:rStyle w:val="translated-span"/>
        </w:rPr>
        <w:t>用户和</w:t>
      </w:r>
      <w:r>
        <w:rPr>
          <w:rStyle w:val="translated-span"/>
        </w:rPr>
        <w:t>libpam-krb5</w:t>
      </w:r>
      <w:r>
        <w:rPr>
          <w:rStyle w:val="translated-span"/>
        </w:rPr>
        <w:t>包，以及其他一些严格来说不需要的包，但这些包会使工作更轻松。要安装软件包，请在终端提示符中输入以下内容：</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apt</w:t>
      </w:r>
      <w:r>
        <w:rPr>
          <w:rStyle w:val="translated-span"/>
          <w:rFonts w:ascii="Courier New" w:hAnsi="Courier New" w:cs="Courier New"/>
          <w:b/>
          <w:bCs/>
          <w:sz w:val="18"/>
          <w:szCs w:val="18"/>
        </w:rPr>
        <w:t>安装</w:t>
      </w:r>
      <w:r>
        <w:rPr>
          <w:rStyle w:val="translated-span"/>
          <w:rFonts w:ascii="Courier New" w:hAnsi="Courier New" w:cs="Courier New"/>
          <w:b/>
          <w:bCs/>
          <w:sz w:val="18"/>
          <w:szCs w:val="18"/>
        </w:rPr>
        <w:t>krb5</w:t>
      </w:r>
      <w:r>
        <w:rPr>
          <w:rStyle w:val="translated-span"/>
          <w:rFonts w:ascii="Courier New" w:hAnsi="Courier New" w:cs="Courier New"/>
          <w:b/>
          <w:bCs/>
          <w:sz w:val="18"/>
          <w:szCs w:val="18"/>
        </w:rPr>
        <w:t>用户</w:t>
      </w:r>
      <w:r>
        <w:rPr>
          <w:rStyle w:val="translated-span"/>
          <w:rFonts w:ascii="Courier New" w:hAnsi="Courier New" w:cs="Courier New"/>
          <w:b/>
          <w:bCs/>
          <w:sz w:val="18"/>
          <w:szCs w:val="18"/>
        </w:rPr>
        <w:t xml:space="preserve">libpam-krb5 </w:t>
      </w:r>
      <w:proofErr w:type="spellStart"/>
      <w:r>
        <w:rPr>
          <w:rStyle w:val="translated-span"/>
          <w:rFonts w:ascii="Courier New" w:hAnsi="Courier New" w:cs="Courier New"/>
          <w:b/>
          <w:bCs/>
          <w:sz w:val="18"/>
          <w:szCs w:val="18"/>
        </w:rPr>
        <w:t>libpam</w:t>
      </w:r>
      <w:proofErr w:type="spellEnd"/>
      <w:r>
        <w:rPr>
          <w:rStyle w:val="translated-span"/>
          <w:rFonts w:ascii="Courier New" w:hAnsi="Courier New" w:cs="Courier New"/>
          <w:b/>
          <w:bCs/>
          <w:sz w:val="18"/>
          <w:szCs w:val="18"/>
        </w:rPr>
        <w:t>身份验证客户端配置</w:t>
      </w:r>
    </w:p>
    <w:p w14:paraId="6689784B" w14:textId="77777777" w:rsidR="00C115F7" w:rsidRDefault="00012C0F">
      <w:pPr>
        <w:spacing w:after="192"/>
        <w:ind w:right="15"/>
      </w:pPr>
      <w:r>
        <w:rPr>
          <w:rStyle w:val="translated-span"/>
        </w:rPr>
        <w:t>auth client config</w:t>
      </w:r>
      <w:proofErr w:type="gramStart"/>
      <w:r>
        <w:rPr>
          <w:rStyle w:val="translated-span"/>
        </w:rPr>
        <w:t>包允许</w:t>
      </w:r>
      <w:proofErr w:type="gramEnd"/>
      <w:r>
        <w:rPr>
          <w:rStyle w:val="translated-span"/>
        </w:rPr>
        <w:t>对</w:t>
      </w:r>
      <w:r>
        <w:rPr>
          <w:rStyle w:val="translated-span"/>
        </w:rPr>
        <w:t>PAM</w:t>
      </w:r>
      <w:r>
        <w:rPr>
          <w:rStyle w:val="translated-span"/>
        </w:rPr>
        <w:t>进行简单配置，以便从</w:t>
      </w:r>
      <w:proofErr w:type="gramStart"/>
      <w:r>
        <w:rPr>
          <w:rStyle w:val="translated-span"/>
        </w:rPr>
        <w:t>多个源</w:t>
      </w:r>
      <w:proofErr w:type="gramEnd"/>
      <w:r>
        <w:rPr>
          <w:rStyle w:val="translated-span"/>
        </w:rPr>
        <w:t>进行身份验证，</w:t>
      </w:r>
      <w:proofErr w:type="spellStart"/>
      <w:r>
        <w:rPr>
          <w:rStyle w:val="translated-span"/>
        </w:rPr>
        <w:t>libpam</w:t>
      </w:r>
      <w:proofErr w:type="spellEnd"/>
      <w:r>
        <w:rPr>
          <w:rStyle w:val="translated-span"/>
        </w:rPr>
        <w:t xml:space="preserve"> </w:t>
      </w:r>
      <w:proofErr w:type="spellStart"/>
      <w:r>
        <w:rPr>
          <w:rStyle w:val="translated-span"/>
        </w:rPr>
        <w:t>ccred</w:t>
      </w:r>
      <w:proofErr w:type="spellEnd"/>
      <w:r>
        <w:rPr>
          <w:rStyle w:val="translated-span"/>
        </w:rPr>
        <w:t>将缓存身份验证凭据，以便在密钥分发中心（</w:t>
      </w:r>
      <w:r>
        <w:rPr>
          <w:rStyle w:val="translated-span"/>
        </w:rPr>
        <w:t>KDC</w:t>
      </w:r>
      <w:r>
        <w:rPr>
          <w:rStyle w:val="translated-span"/>
        </w:rPr>
        <w:t>）</w:t>
      </w:r>
      <w:proofErr w:type="gramStart"/>
      <w:r>
        <w:rPr>
          <w:rStyle w:val="translated-span"/>
        </w:rPr>
        <w:t>不</w:t>
      </w:r>
      <w:proofErr w:type="gramEnd"/>
      <w:r>
        <w:rPr>
          <w:rStyle w:val="translated-span"/>
        </w:rPr>
        <w:t>可用时登录。该软件包也适用于在公司网络上使用</w:t>
      </w:r>
      <w:r>
        <w:rPr>
          <w:rStyle w:val="translated-span"/>
        </w:rPr>
        <w:t>Kerberos</w:t>
      </w:r>
      <w:r>
        <w:rPr>
          <w:rStyle w:val="translated-span"/>
        </w:rPr>
        <w:t>进行身份验证，但也需要在网络</w:t>
      </w:r>
      <w:proofErr w:type="gramStart"/>
      <w:r>
        <w:rPr>
          <w:rStyle w:val="translated-span"/>
        </w:rPr>
        <w:t>外访问</w:t>
      </w:r>
      <w:proofErr w:type="gramEnd"/>
      <w:r>
        <w:rPr>
          <w:rStyle w:val="translated-span"/>
        </w:rPr>
        <w:t>的笔记本电脑。</w:t>
      </w:r>
    </w:p>
    <w:p w14:paraId="42D8C51D" w14:textId="77777777" w:rsidR="00C115F7" w:rsidRDefault="00012C0F">
      <w:pPr>
        <w:pStyle w:val="5"/>
        <w:ind w:left="-5"/>
      </w:pPr>
      <w:r>
        <w:rPr>
          <w:rStyle w:val="translated-span"/>
        </w:rPr>
        <w:t xml:space="preserve">3.4.2. </w:t>
      </w:r>
      <w:r>
        <w:rPr>
          <w:rStyle w:val="translated-span"/>
        </w:rPr>
        <w:t>配置</w:t>
      </w:r>
    </w:p>
    <w:p w14:paraId="110ECAA5" w14:textId="77777777" w:rsidR="00C115F7" w:rsidRDefault="00012C0F">
      <w:pPr>
        <w:spacing w:line="256" w:lineRule="auto"/>
        <w:ind w:right="15"/>
      </w:pPr>
      <w:r>
        <w:rPr>
          <w:rStyle w:val="translated-span"/>
        </w:rPr>
        <w:t>要在终端中配置客户端，请输入：</w:t>
      </w:r>
    </w:p>
    <w:p w14:paraId="7F80DF00" w14:textId="77777777" w:rsidR="00C115F7" w:rsidRDefault="00012C0F">
      <w:pPr>
        <w:spacing w:after="275" w:line="304" w:lineRule="auto"/>
        <w:ind w:left="-5" w:right="27"/>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dpkg</w:t>
      </w:r>
      <w:proofErr w:type="spellEnd"/>
      <w:r>
        <w:rPr>
          <w:rStyle w:val="translated-span"/>
          <w:rFonts w:ascii="Courier New" w:hAnsi="Courier New" w:cs="Courier New"/>
          <w:b/>
          <w:bCs/>
          <w:sz w:val="18"/>
          <w:szCs w:val="18"/>
        </w:rPr>
        <w:t>重新配置</w:t>
      </w:r>
      <w:r>
        <w:rPr>
          <w:rStyle w:val="translated-span"/>
          <w:rFonts w:ascii="Courier New" w:hAnsi="Courier New" w:cs="Courier New"/>
          <w:b/>
          <w:bCs/>
          <w:sz w:val="18"/>
          <w:szCs w:val="18"/>
        </w:rPr>
        <w:t>krb5</w:t>
      </w:r>
      <w:r>
        <w:rPr>
          <w:rStyle w:val="translated-span"/>
          <w:rFonts w:ascii="Courier New" w:hAnsi="Courier New" w:cs="Courier New"/>
          <w:b/>
          <w:bCs/>
          <w:sz w:val="18"/>
          <w:szCs w:val="18"/>
        </w:rPr>
        <w:t>配置</w:t>
      </w:r>
    </w:p>
    <w:p w14:paraId="0DF7F2A6" w14:textId="77777777" w:rsidR="00C115F7" w:rsidRDefault="00012C0F">
      <w:pPr>
        <w:spacing w:after="223"/>
        <w:ind w:right="15"/>
      </w:pPr>
      <w:r>
        <w:rPr>
          <w:rStyle w:val="translated-span"/>
        </w:rPr>
        <w:t>然后将提示您输入</w:t>
      </w:r>
      <w:r>
        <w:rPr>
          <w:rStyle w:val="translated-span"/>
        </w:rPr>
        <w:t>Kerberos</w:t>
      </w:r>
      <w:r>
        <w:rPr>
          <w:rStyle w:val="translated-span"/>
        </w:rPr>
        <w:t>领域的名称。此外，如果您没有使用</w:t>
      </w:r>
      <w:r>
        <w:rPr>
          <w:rStyle w:val="translated-span"/>
        </w:rPr>
        <w:t>Kerberos SRV</w:t>
      </w:r>
      <w:r>
        <w:rPr>
          <w:rStyle w:val="translated-span"/>
        </w:rPr>
        <w:t>记录配置</w:t>
      </w:r>
      <w:r>
        <w:rPr>
          <w:rStyle w:val="translated-span"/>
        </w:rPr>
        <w:t>DNS</w:t>
      </w:r>
      <w:r>
        <w:rPr>
          <w:rStyle w:val="translated-span"/>
        </w:rPr>
        <w:t>，菜单将提示您输入密钥分发中心（</w:t>
      </w:r>
      <w:r>
        <w:rPr>
          <w:rStyle w:val="translated-span"/>
        </w:rPr>
        <w:t>KDC</w:t>
      </w:r>
      <w:r>
        <w:rPr>
          <w:rStyle w:val="translated-span"/>
        </w:rPr>
        <w:t>）和领域管理服务器的主机名。</w:t>
      </w:r>
    </w:p>
    <w:p w14:paraId="7C24704A" w14:textId="77777777" w:rsidR="00C115F7" w:rsidRDefault="00012C0F">
      <w:pPr>
        <w:spacing w:after="392"/>
        <w:ind w:right="15"/>
      </w:pPr>
      <w:proofErr w:type="spellStart"/>
      <w:r>
        <w:rPr>
          <w:rStyle w:val="translated-span"/>
        </w:rPr>
        <w:t>dpkg</w:t>
      </w:r>
      <w:proofErr w:type="spellEnd"/>
      <w:r>
        <w:rPr>
          <w:rStyle w:val="translated-span"/>
        </w:rPr>
        <w:t>重新配置会为您的领域向</w:t>
      </w:r>
      <w:r>
        <w:rPr>
          <w:rStyle w:val="translated-span"/>
        </w:rPr>
        <w:t>/etc/krb5.conf</w:t>
      </w:r>
      <w:r>
        <w:rPr>
          <w:rStyle w:val="translated-span"/>
        </w:rPr>
        <w:t>文件添加条目。您应该有类似于以下内容的条目：</w:t>
      </w:r>
    </w:p>
    <w:p w14:paraId="1CF4CA9C" w14:textId="77777777" w:rsidR="00C115F7" w:rsidRDefault="00012C0F">
      <w:pPr>
        <w:spacing w:after="11" w:line="304" w:lineRule="auto"/>
        <w:ind w:left="-5" w:right="133"/>
      </w:pPr>
      <w:r>
        <w:rPr>
          <w:rStyle w:val="translated-span"/>
          <w:rFonts w:ascii="Courier New" w:hAnsi="Courier New" w:cs="Courier New"/>
          <w:sz w:val="18"/>
          <w:szCs w:val="18"/>
        </w:rPr>
        <w:t>[</w:t>
      </w:r>
      <w:r>
        <w:rPr>
          <w:rStyle w:val="translated-span"/>
          <w:rFonts w:ascii="Courier New" w:hAnsi="Courier New" w:cs="Courier New"/>
          <w:sz w:val="18"/>
          <w:szCs w:val="18"/>
        </w:rPr>
        <w:t>默认值</w:t>
      </w:r>
      <w:r>
        <w:rPr>
          <w:rStyle w:val="translated-span"/>
          <w:rFonts w:ascii="Courier New" w:hAnsi="Courier New" w:cs="Courier New"/>
          <w:sz w:val="18"/>
          <w:szCs w:val="18"/>
        </w:rPr>
        <w:t>]</w:t>
      </w:r>
    </w:p>
    <w:p w14:paraId="760D82BC" w14:textId="77777777" w:rsidR="00C115F7" w:rsidRDefault="00012C0F">
      <w:pPr>
        <w:spacing w:after="11" w:line="304" w:lineRule="auto"/>
        <w:ind w:left="-5" w:right="5729"/>
      </w:pPr>
      <w:r>
        <w:rPr>
          <w:rStyle w:val="translated-span"/>
          <w:rFonts w:ascii="Courier New" w:hAnsi="Courier New" w:cs="Courier New"/>
          <w:sz w:val="18"/>
          <w:szCs w:val="18"/>
        </w:rPr>
        <w:lastRenderedPageBreak/>
        <w:t>默认</w:t>
      </w:r>
      <w:r>
        <w:rPr>
          <w:rStyle w:val="translated-span"/>
          <w:rFonts w:ascii="Courier New" w:hAnsi="Courier New" w:cs="Courier New"/>
          <w:sz w:val="18"/>
          <w:szCs w:val="18"/>
        </w:rPr>
        <w:t>\u realm=EXAMPLE.COM</w:t>
      </w:r>
      <w:r>
        <w:rPr>
          <w:rStyle w:val="translated-span"/>
          <w:rFonts w:ascii="Courier New" w:hAnsi="Courier New" w:cs="Courier New"/>
          <w:sz w:val="18"/>
          <w:szCs w:val="18"/>
        </w:rPr>
        <w:t>。。。</w:t>
      </w:r>
    </w:p>
    <w:p w14:paraId="7F5D4BBF" w14:textId="77777777" w:rsidR="00C115F7" w:rsidRDefault="00012C0F">
      <w:pPr>
        <w:spacing w:after="278" w:line="304" w:lineRule="auto"/>
        <w:ind w:left="-5" w:right="5307"/>
      </w:pPr>
      <w:r>
        <w:rPr>
          <w:rStyle w:val="translated-span"/>
          <w:rFonts w:ascii="Courier New" w:hAnsi="Courier New" w:cs="Courier New"/>
          <w:sz w:val="18"/>
          <w:szCs w:val="18"/>
        </w:rPr>
        <w:t>[realms]EXAMPLE.COM</w:t>
      </w:r>
      <w:proofErr w:type="gramStart"/>
      <w:r>
        <w:rPr>
          <w:rStyle w:val="translated-span"/>
          <w:rFonts w:ascii="Courier New" w:hAnsi="Courier New" w:cs="Courier New"/>
          <w:sz w:val="18"/>
          <w:szCs w:val="18"/>
        </w:rPr>
        <w:t>={</w:t>
      </w:r>
      <w:proofErr w:type="spellStart"/>
      <w:proofErr w:type="gramEnd"/>
      <w:r>
        <w:rPr>
          <w:rStyle w:val="translated-span"/>
          <w:rFonts w:ascii="Courier New" w:hAnsi="Courier New" w:cs="Courier New"/>
          <w:sz w:val="18"/>
          <w:szCs w:val="18"/>
        </w:rPr>
        <w:t>kdc</w:t>
      </w:r>
      <w:proofErr w:type="spellEnd"/>
      <w:r>
        <w:rPr>
          <w:rStyle w:val="translated-span"/>
          <w:rFonts w:ascii="Courier New" w:hAnsi="Courier New" w:cs="Courier New"/>
          <w:sz w:val="18"/>
          <w:szCs w:val="18"/>
        </w:rPr>
        <w:t xml:space="preserve">=192.168.0.1 </w:t>
      </w:r>
      <w:proofErr w:type="spellStart"/>
      <w:r>
        <w:rPr>
          <w:rStyle w:val="translated-span"/>
          <w:rFonts w:ascii="Courier New" w:hAnsi="Courier New" w:cs="Courier New"/>
          <w:sz w:val="18"/>
          <w:szCs w:val="18"/>
        </w:rPr>
        <w:t>admin_server</w:t>
      </w:r>
      <w:proofErr w:type="spellEnd"/>
      <w:r>
        <w:rPr>
          <w:rStyle w:val="translated-span"/>
          <w:rFonts w:ascii="Courier New" w:hAnsi="Courier New" w:cs="Courier New"/>
          <w:sz w:val="18"/>
          <w:szCs w:val="18"/>
        </w:rPr>
        <w:t>=192.168.0.1}</w:t>
      </w:r>
    </w:p>
    <w:p w14:paraId="392FDC7E" w14:textId="77777777" w:rsidR="00C115F7" w:rsidRDefault="00012C0F">
      <w:pPr>
        <w:spacing w:after="55" w:line="256" w:lineRule="auto"/>
        <w:ind w:right="15"/>
      </w:pPr>
      <w:r>
        <w:rPr>
          <w:noProof/>
        </w:rPr>
        <w:drawing>
          <wp:anchor distT="0" distB="0" distL="114300" distR="114300" simplePos="0" relativeHeight="251705344" behindDoc="0" locked="0" layoutInCell="1" allowOverlap="0" wp14:anchorId="4E9730C8" wp14:editId="19374712">
            <wp:simplePos x="0" y="0"/>
            <wp:positionH relativeFrom="column">
              <wp:align>left</wp:align>
            </wp:positionH>
            <wp:positionV relativeFrom="line">
              <wp:posOffset>0</wp:posOffset>
            </wp:positionV>
            <wp:extent cx="304800" cy="9525"/>
            <wp:effectExtent l="0" t="0" r="0" b="0"/>
            <wp:wrapSquare wrapText="bothSides"/>
            <wp:docPr id="155"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如果将每个经过网络身份验证的用户的</w:t>
      </w:r>
      <w:proofErr w:type="spellStart"/>
      <w:r>
        <w:rPr>
          <w:rStyle w:val="translated-span"/>
        </w:rPr>
        <w:t>uid</w:t>
      </w:r>
      <w:proofErr w:type="spellEnd"/>
      <w:r>
        <w:rPr>
          <w:rStyle w:val="translated-span"/>
        </w:rPr>
        <w:t>设置为从</w:t>
      </w:r>
      <w:r>
        <w:rPr>
          <w:rStyle w:val="translated-span"/>
        </w:rPr>
        <w:t>5000</w:t>
      </w:r>
      <w:r>
        <w:rPr>
          <w:rStyle w:val="translated-span"/>
        </w:rPr>
        <w:t>开始，如中所建议</w:t>
      </w:r>
    </w:p>
    <w:p w14:paraId="7C2A9C38" w14:textId="77777777" w:rsidR="00C115F7" w:rsidRDefault="00012C0F">
      <w:pPr>
        <w:spacing w:after="392"/>
        <w:ind w:right="15"/>
      </w:pPr>
      <w:r>
        <w:rPr>
          <w:rStyle w:val="translated-span"/>
          <w:i/>
          <w:iCs/>
        </w:rPr>
        <w:t>第</w:t>
      </w:r>
      <w:r>
        <w:rPr>
          <w:rStyle w:val="translated-span"/>
          <w:i/>
          <w:iCs/>
        </w:rPr>
        <w:t>3.2.1</w:t>
      </w:r>
      <w:r>
        <w:rPr>
          <w:rStyle w:val="translated-span"/>
          <w:i/>
          <w:iCs/>
        </w:rPr>
        <w:t>节，</w:t>
      </w:r>
      <w:r>
        <w:rPr>
          <w:rStyle w:val="translated-span"/>
          <w:i/>
          <w:iCs/>
        </w:rPr>
        <w:t>“</w:t>
      </w:r>
      <w:r>
        <w:rPr>
          <w:rStyle w:val="translated-span"/>
          <w:i/>
          <w:iCs/>
        </w:rPr>
        <w:t>安装</w:t>
      </w:r>
      <w:r>
        <w:rPr>
          <w:rStyle w:val="translated-span"/>
          <w:i/>
          <w:iCs/>
        </w:rPr>
        <w:t>”[</w:t>
      </w:r>
      <w:r>
        <w:rPr>
          <w:rStyle w:val="translated-span"/>
          <w:i/>
          <w:iCs/>
        </w:rPr>
        <w:t>第</w:t>
      </w:r>
      <w:r>
        <w:rPr>
          <w:rStyle w:val="translated-span"/>
          <w:i/>
          <w:iCs/>
        </w:rPr>
        <w:t>147</w:t>
      </w:r>
      <w:r>
        <w:rPr>
          <w:rStyle w:val="translated-span"/>
          <w:i/>
          <w:iCs/>
        </w:rPr>
        <w:t>页</w:t>
      </w:r>
      <w:r>
        <w:rPr>
          <w:rStyle w:val="translated-span"/>
          <w:i/>
          <w:iCs/>
        </w:rPr>
        <w:t>]</w:t>
      </w:r>
      <w:r>
        <w:rPr>
          <w:rStyle w:val="translated-span"/>
        </w:rPr>
        <w:t>，</w:t>
      </w:r>
      <w:proofErr w:type="gramStart"/>
      <w:r>
        <w:rPr>
          <w:rStyle w:val="translated-span"/>
        </w:rPr>
        <w:t>然后您</w:t>
      </w:r>
      <w:proofErr w:type="gramEnd"/>
      <w:r>
        <w:rPr>
          <w:rStyle w:val="translated-span"/>
        </w:rPr>
        <w:t>可以告诉</w:t>
      </w:r>
      <w:r>
        <w:rPr>
          <w:rStyle w:val="translated-span"/>
        </w:rPr>
        <w:t>pam</w:t>
      </w:r>
      <w:r>
        <w:rPr>
          <w:rStyle w:val="translated-span"/>
        </w:rPr>
        <w:t>仅尝试使用</w:t>
      </w:r>
      <w:proofErr w:type="spellStart"/>
      <w:r>
        <w:rPr>
          <w:rStyle w:val="translated-span"/>
        </w:rPr>
        <w:t>uid</w:t>
      </w:r>
      <w:proofErr w:type="spellEnd"/>
      <w:r>
        <w:rPr>
          <w:rStyle w:val="translated-span"/>
        </w:rPr>
        <w:t>&gt;5000</w:t>
      </w:r>
      <w:r>
        <w:rPr>
          <w:rStyle w:val="translated-span"/>
        </w:rPr>
        <w:t>的</w:t>
      </w:r>
      <w:r>
        <w:rPr>
          <w:rStyle w:val="translated-span"/>
        </w:rPr>
        <w:t>Kerberos</w:t>
      </w:r>
      <w:r>
        <w:rPr>
          <w:rStyle w:val="translated-span"/>
        </w:rPr>
        <w:t>用户进行身份验证：</w:t>
      </w:r>
    </w:p>
    <w:p w14:paraId="09B8175E" w14:textId="77777777" w:rsidR="00C115F7" w:rsidRDefault="00012C0F">
      <w:pPr>
        <w:spacing w:after="275" w:line="304" w:lineRule="auto"/>
        <w:ind w:left="850" w:right="1193"/>
      </w:pPr>
      <w:r>
        <w:rPr>
          <w:rStyle w:val="translated-span"/>
          <w:rFonts w:ascii="Courier New" w:hAnsi="Courier New" w:cs="Courier New"/>
          <w:b/>
          <w:bCs/>
          <w:sz w:val="18"/>
          <w:szCs w:val="18"/>
        </w:rPr>
        <w:t>#Kerberos</w:t>
      </w:r>
      <w:r>
        <w:rPr>
          <w:rStyle w:val="translated-span"/>
          <w:rFonts w:ascii="Courier New" w:hAnsi="Courier New" w:cs="Courier New"/>
          <w:b/>
          <w:bCs/>
          <w:sz w:val="18"/>
          <w:szCs w:val="18"/>
        </w:rPr>
        <w:t>应该只应用于</w:t>
      </w:r>
      <w:proofErr w:type="spellStart"/>
      <w:r>
        <w:rPr>
          <w:rStyle w:val="translated-span"/>
          <w:rFonts w:ascii="Courier New" w:hAnsi="Courier New" w:cs="Courier New"/>
          <w:b/>
          <w:bCs/>
          <w:sz w:val="18"/>
          <w:szCs w:val="18"/>
        </w:rPr>
        <w:t>ldap</w:t>
      </w:r>
      <w:proofErr w:type="spellEnd"/>
      <w:r>
        <w:rPr>
          <w:rStyle w:val="translated-span"/>
          <w:rFonts w:ascii="Courier New" w:hAnsi="Courier New" w:cs="Courier New"/>
          <w:b/>
          <w:bCs/>
          <w:sz w:val="18"/>
          <w:szCs w:val="18"/>
        </w:rPr>
        <w:t>/Kerberos</w:t>
      </w:r>
      <w:r>
        <w:rPr>
          <w:rStyle w:val="translated-span"/>
          <w:rFonts w:ascii="Courier New" w:hAnsi="Courier New" w:cs="Courier New"/>
          <w:b/>
          <w:bCs/>
          <w:sz w:val="18"/>
          <w:szCs w:val="18"/>
        </w:rPr>
        <w:t>用户，而不是本地用户。用于公共身份验证公共会话公共</w:t>
      </w:r>
      <w:proofErr w:type="gramStart"/>
      <w:r>
        <w:rPr>
          <w:rStyle w:val="translated-span"/>
          <w:rFonts w:ascii="Courier New" w:hAnsi="Courier New" w:cs="Courier New"/>
          <w:b/>
          <w:bCs/>
          <w:sz w:val="18"/>
          <w:szCs w:val="18"/>
        </w:rPr>
        <w:t>帐户</w:t>
      </w:r>
      <w:proofErr w:type="gramEnd"/>
      <w:r>
        <w:rPr>
          <w:rStyle w:val="translated-span"/>
          <w:rFonts w:ascii="Courier New" w:hAnsi="Courier New" w:cs="Courier New"/>
          <w:b/>
          <w:bCs/>
          <w:sz w:val="18"/>
          <w:szCs w:val="18"/>
        </w:rPr>
        <w:t>公共密码；做</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sed-</w:t>
      </w:r>
      <w:proofErr w:type="spellStart"/>
      <w:r>
        <w:rPr>
          <w:rStyle w:val="translated-span"/>
          <w:rFonts w:ascii="Courier New" w:hAnsi="Courier New" w:cs="Courier New"/>
          <w:b/>
          <w:bCs/>
          <w:sz w:val="18"/>
          <w:szCs w:val="18"/>
        </w:rPr>
        <w:t>i</w:t>
      </w:r>
      <w:proofErr w:type="spellEnd"/>
      <w:r>
        <w:rPr>
          <w:rStyle w:val="translated-span"/>
          <w:rFonts w:ascii="Courier New" w:hAnsi="Courier New" w:cs="Courier New"/>
          <w:b/>
          <w:bCs/>
          <w:sz w:val="18"/>
          <w:szCs w:val="18"/>
        </w:rPr>
        <w:t>-r \-</w:t>
      </w:r>
      <w:proofErr w:type="spellStart"/>
      <w:r>
        <w:rPr>
          <w:rStyle w:val="translated-span"/>
          <w:rFonts w:ascii="Courier New" w:hAnsi="Courier New" w:cs="Courier New"/>
          <w:b/>
          <w:bCs/>
          <w:sz w:val="18"/>
          <w:szCs w:val="18"/>
        </w:rPr>
        <w:t>e&amp;apos;s</w:t>
      </w:r>
      <w:proofErr w:type="spellEnd"/>
      <w:r>
        <w:rPr>
          <w:rStyle w:val="translated-span"/>
          <w:rFonts w:ascii="Courier New" w:hAnsi="Courier New" w:cs="Courier New"/>
          <w:b/>
          <w:bCs/>
          <w:sz w:val="18"/>
          <w:szCs w:val="18"/>
        </w:rPr>
        <w:t xml:space="preserve">/pam_krb5.so minimum_uid=1000/pam_krb5.so </w:t>
      </w:r>
      <w:proofErr w:type="spellStart"/>
      <w:r>
        <w:rPr>
          <w:rStyle w:val="translated-span"/>
          <w:rFonts w:ascii="Courier New" w:hAnsi="Courier New" w:cs="Courier New"/>
          <w:b/>
          <w:bCs/>
          <w:sz w:val="18"/>
          <w:szCs w:val="18"/>
        </w:rPr>
        <w:t>minimum_uid</w:t>
      </w:r>
      <w:proofErr w:type="spellEnd"/>
      <w:r>
        <w:rPr>
          <w:rStyle w:val="translated-span"/>
          <w:rFonts w:ascii="Courier New" w:hAnsi="Courier New" w:cs="Courier New"/>
          <w:b/>
          <w:bCs/>
          <w:sz w:val="18"/>
          <w:szCs w:val="18"/>
        </w:rPr>
        <w:t>=5000/&amp;</w:t>
      </w:r>
      <w:proofErr w:type="gramStart"/>
      <w:r>
        <w:rPr>
          <w:rStyle w:val="translated-span"/>
          <w:rFonts w:ascii="Courier New" w:hAnsi="Courier New" w:cs="Courier New"/>
          <w:b/>
          <w:bCs/>
          <w:sz w:val="18"/>
          <w:szCs w:val="18"/>
        </w:rPr>
        <w:t>apos;\</w:t>
      </w:r>
      <w:proofErr w:type="gram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etc</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pam.d</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i</w:t>
      </w:r>
      <w:proofErr w:type="spellEnd"/>
      <w:r>
        <w:rPr>
          <w:rStyle w:val="translated-span"/>
          <w:rFonts w:ascii="Courier New" w:hAnsi="Courier New" w:cs="Courier New"/>
          <w:b/>
          <w:bCs/>
          <w:sz w:val="18"/>
          <w:szCs w:val="18"/>
        </w:rPr>
        <w:t xml:space="preserve"> done</w:t>
      </w:r>
    </w:p>
    <w:p w14:paraId="766530E9" w14:textId="77777777" w:rsidR="00C115F7" w:rsidRDefault="00012C0F">
      <w:pPr>
        <w:spacing w:after="216"/>
        <w:ind w:left="850" w:right="15"/>
      </w:pPr>
      <w:r>
        <w:rPr>
          <w:rStyle w:val="translated-span"/>
        </w:rPr>
        <w:t>这将避免在使用</w:t>
      </w:r>
      <w:r>
        <w:rPr>
          <w:rStyle w:val="translated-span"/>
        </w:rPr>
        <w:t>passwd</w:t>
      </w:r>
      <w:r>
        <w:rPr>
          <w:rStyle w:val="translated-span"/>
        </w:rPr>
        <w:t>更改本地身份验证用户的密码时要求其提供（不存在）</w:t>
      </w:r>
      <w:r>
        <w:rPr>
          <w:rStyle w:val="translated-span"/>
        </w:rPr>
        <w:t>Kerberos</w:t>
      </w:r>
      <w:r>
        <w:rPr>
          <w:rStyle w:val="translated-span"/>
        </w:rPr>
        <w:t>密码。</w:t>
      </w:r>
    </w:p>
    <w:p w14:paraId="23124A97" w14:textId="77777777" w:rsidR="00C115F7" w:rsidRDefault="00012C0F">
      <w:pPr>
        <w:spacing w:after="400"/>
        <w:ind w:right="15"/>
      </w:pPr>
      <w:r>
        <w:rPr>
          <w:rStyle w:val="translated-span"/>
        </w:rPr>
        <w:t>您可以通过使用</w:t>
      </w:r>
      <w:r>
        <w:rPr>
          <w:rStyle w:val="translated-span"/>
        </w:rPr>
        <w:t>kinit</w:t>
      </w:r>
      <w:r>
        <w:rPr>
          <w:rStyle w:val="translated-span"/>
        </w:rPr>
        <w:t>实用程序请求票证来测试配置。例如：</w:t>
      </w:r>
    </w:p>
    <w:p w14:paraId="0FC444B9" w14:textId="77777777" w:rsidR="00C115F7" w:rsidRDefault="00012C0F">
      <w:pPr>
        <w:spacing w:after="278" w:line="304" w:lineRule="auto"/>
        <w:ind w:left="-5" w:right="6469"/>
      </w:pPr>
      <w:r>
        <w:rPr>
          <w:rStyle w:val="translated-span"/>
          <w:rFonts w:ascii="Courier New" w:hAnsi="Courier New" w:cs="Courier New"/>
          <w:b/>
          <w:bCs/>
          <w:sz w:val="18"/>
          <w:szCs w:val="18"/>
        </w:rPr>
        <w:t>基尼特</w:t>
      </w:r>
      <w:r>
        <w:rPr>
          <w:rStyle w:val="translated-span"/>
          <w:rFonts w:ascii="Courier New" w:hAnsi="Courier New" w:cs="Courier New"/>
          <w:b/>
          <w:bCs/>
          <w:sz w:val="18"/>
          <w:szCs w:val="18"/>
        </w:rPr>
        <w:t xml:space="preserve">steve@EXAMPLE.COM </w:t>
      </w:r>
      <w:r>
        <w:rPr>
          <w:rStyle w:val="translated-span"/>
          <w:rFonts w:ascii="Courier New" w:hAnsi="Courier New" w:cs="Courier New"/>
          <w:sz w:val="18"/>
          <w:szCs w:val="18"/>
        </w:rPr>
        <w:t>密码</w:t>
      </w:r>
      <w:r>
        <w:rPr>
          <w:rStyle w:val="translated-span"/>
          <w:rFonts w:ascii="Courier New" w:hAnsi="Courier New" w:cs="Courier New"/>
          <w:sz w:val="18"/>
          <w:szCs w:val="18"/>
        </w:rPr>
        <w:t>steve@EXAMPLE.COM:</w:t>
      </w:r>
    </w:p>
    <w:p w14:paraId="778D13B8" w14:textId="77777777" w:rsidR="00C115F7" w:rsidRDefault="00012C0F">
      <w:pPr>
        <w:spacing w:after="400"/>
        <w:ind w:right="15"/>
      </w:pPr>
      <w:r>
        <w:rPr>
          <w:rStyle w:val="translated-span"/>
        </w:rPr>
        <w:t>授予票证后，可使用</w:t>
      </w:r>
      <w:proofErr w:type="spellStart"/>
      <w:r>
        <w:rPr>
          <w:rStyle w:val="translated-span"/>
        </w:rPr>
        <w:t>klist</w:t>
      </w:r>
      <w:proofErr w:type="spellEnd"/>
      <w:r>
        <w:rPr>
          <w:rStyle w:val="translated-span"/>
        </w:rPr>
        <w:t>查看详细信息：</w:t>
      </w:r>
    </w:p>
    <w:p w14:paraId="7A3A619E" w14:textId="77777777" w:rsidR="00C115F7" w:rsidRDefault="00012C0F">
      <w:pPr>
        <w:spacing w:after="11" w:line="304" w:lineRule="auto"/>
        <w:ind w:left="-5" w:right="6046"/>
      </w:pPr>
      <w:r>
        <w:rPr>
          <w:rStyle w:val="translated-span"/>
          <w:rFonts w:ascii="Courier New" w:hAnsi="Courier New" w:cs="Courier New"/>
          <w:b/>
          <w:bCs/>
          <w:sz w:val="18"/>
          <w:szCs w:val="18"/>
        </w:rPr>
        <w:t>克莱斯特</w:t>
      </w:r>
      <w:r>
        <w:rPr>
          <w:rStyle w:val="translated-span"/>
          <w:rFonts w:ascii="Courier New" w:hAnsi="Courier New" w:cs="Courier New"/>
          <w:sz w:val="18"/>
          <w:szCs w:val="18"/>
        </w:rPr>
        <w:t>票证缓存：文件：</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tmp</w:t>
      </w:r>
      <w:proofErr w:type="spellEnd"/>
      <w:r>
        <w:rPr>
          <w:rStyle w:val="translated-span"/>
          <w:rFonts w:ascii="Courier New" w:hAnsi="Courier New" w:cs="Courier New"/>
          <w:sz w:val="18"/>
          <w:szCs w:val="18"/>
        </w:rPr>
        <w:t>/krb5cc_1000</w:t>
      </w:r>
    </w:p>
    <w:p w14:paraId="2CBFDA45" w14:textId="77777777" w:rsidR="00C115F7" w:rsidRDefault="00012C0F">
      <w:pPr>
        <w:spacing w:after="278" w:line="304" w:lineRule="auto"/>
        <w:ind w:left="-5" w:right="133"/>
      </w:pPr>
      <w:r>
        <w:rPr>
          <w:rStyle w:val="translated-span"/>
          <w:rFonts w:ascii="Courier New" w:hAnsi="Courier New" w:cs="Courier New"/>
          <w:sz w:val="18"/>
          <w:szCs w:val="18"/>
        </w:rPr>
        <w:t>默认委托人：</w:t>
      </w:r>
      <w:r>
        <w:rPr>
          <w:rStyle w:val="translated-span"/>
          <w:rFonts w:ascii="Courier New" w:hAnsi="Courier New" w:cs="Courier New"/>
          <w:sz w:val="18"/>
          <w:szCs w:val="18"/>
        </w:rPr>
        <w:t>steve@EXAMPLE.COM</w:t>
      </w:r>
    </w:p>
    <w:p w14:paraId="572543E2" w14:textId="77777777" w:rsidR="00C115F7" w:rsidRDefault="00012C0F">
      <w:pPr>
        <w:spacing w:after="11" w:line="304" w:lineRule="auto"/>
        <w:ind w:left="-5" w:right="2561"/>
      </w:pPr>
      <w:r>
        <w:rPr>
          <w:rStyle w:val="translated-span"/>
          <w:rFonts w:ascii="Courier New" w:hAnsi="Courier New" w:cs="Courier New"/>
          <w:sz w:val="18"/>
          <w:szCs w:val="18"/>
        </w:rPr>
        <w:t>有效启动到期服务负责人</w:t>
      </w:r>
      <w:r>
        <w:rPr>
          <w:rStyle w:val="translated-span"/>
          <w:rFonts w:ascii="Courier New" w:hAnsi="Courier New" w:cs="Courier New"/>
          <w:sz w:val="18"/>
          <w:szCs w:val="18"/>
        </w:rPr>
        <w:t xml:space="preserve">07/24/08 05:18:56 07/24/08 15:18:56 </w:t>
      </w:r>
      <w:proofErr w:type="spellStart"/>
      <w:r>
        <w:rPr>
          <w:rStyle w:val="translated-span"/>
          <w:rFonts w:ascii="Courier New" w:hAnsi="Courier New" w:cs="Courier New"/>
          <w:sz w:val="18"/>
          <w:szCs w:val="18"/>
        </w:rPr>
        <w:t>krbtgt</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示例。</w:t>
      </w:r>
      <w:r>
        <w:rPr>
          <w:rStyle w:val="translated-span"/>
          <w:rFonts w:ascii="Courier New" w:hAnsi="Courier New" w:cs="Courier New"/>
          <w:sz w:val="18"/>
          <w:szCs w:val="18"/>
        </w:rPr>
        <w:t>COM@EXAMPLE.COM</w:t>
      </w:r>
      <w:r>
        <w:rPr>
          <w:rStyle w:val="translated-span"/>
          <w:rFonts w:ascii="Courier New" w:hAnsi="Courier New" w:cs="Courier New"/>
          <w:sz w:val="18"/>
          <w:szCs w:val="18"/>
        </w:rPr>
        <w:t>续订至</w:t>
      </w:r>
      <w:r>
        <w:rPr>
          <w:rStyle w:val="translated-span"/>
          <w:rFonts w:ascii="Courier New" w:hAnsi="Courier New" w:cs="Courier New"/>
          <w:sz w:val="18"/>
          <w:szCs w:val="18"/>
        </w:rPr>
        <w:t>07/25/08 05:18:57</w:t>
      </w:r>
    </w:p>
    <w:p w14:paraId="4BAA257E" w14:textId="77777777" w:rsidR="00C115F7" w:rsidRDefault="00012C0F">
      <w:pPr>
        <w:spacing w:after="271" w:line="304" w:lineRule="auto"/>
        <w:ind w:left="-5" w:right="5201"/>
      </w:pPr>
      <w:r>
        <w:rPr>
          <w:rStyle w:val="translated-span"/>
          <w:rFonts w:ascii="Courier New" w:hAnsi="Courier New" w:cs="Courier New"/>
          <w:sz w:val="18"/>
          <w:szCs w:val="18"/>
        </w:rPr>
        <w:t>Kerberos 4</w:t>
      </w:r>
      <w:r>
        <w:rPr>
          <w:rStyle w:val="translated-span"/>
          <w:rFonts w:ascii="Courier New" w:hAnsi="Courier New" w:cs="Courier New"/>
          <w:sz w:val="18"/>
          <w:szCs w:val="18"/>
        </w:rPr>
        <w:t>票证缓存：</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tmp</w:t>
      </w:r>
      <w:proofErr w:type="spellEnd"/>
      <w:r>
        <w:rPr>
          <w:rStyle w:val="translated-span"/>
          <w:rFonts w:ascii="Courier New" w:hAnsi="Courier New" w:cs="Courier New"/>
          <w:sz w:val="18"/>
          <w:szCs w:val="18"/>
        </w:rPr>
        <w:t xml:space="preserve">/tkt1000 </w:t>
      </w:r>
      <w:proofErr w:type="spellStart"/>
      <w:r>
        <w:rPr>
          <w:rStyle w:val="translated-span"/>
          <w:rFonts w:ascii="Courier New" w:hAnsi="Courier New" w:cs="Courier New"/>
          <w:sz w:val="18"/>
          <w:szCs w:val="18"/>
        </w:rPr>
        <w:t>klist</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您没有缓存的票证</w:t>
      </w:r>
    </w:p>
    <w:p w14:paraId="596D3E4B" w14:textId="77777777" w:rsidR="00C115F7" w:rsidRDefault="00012C0F">
      <w:pPr>
        <w:spacing w:after="0" w:line="873" w:lineRule="auto"/>
        <w:ind w:right="417"/>
      </w:pPr>
      <w:r>
        <w:rPr>
          <w:rStyle w:val="translated-span"/>
        </w:rPr>
        <w:t>接下来，使用</w:t>
      </w:r>
      <w:r>
        <w:rPr>
          <w:rStyle w:val="translated-span"/>
        </w:rPr>
        <w:t>auth client config</w:t>
      </w:r>
      <w:r>
        <w:rPr>
          <w:rStyle w:val="translated-span"/>
        </w:rPr>
        <w:t>配置</w:t>
      </w:r>
      <w:r>
        <w:rPr>
          <w:rStyle w:val="translated-span"/>
        </w:rPr>
        <w:t>libpam-krb5</w:t>
      </w:r>
      <w:r>
        <w:rPr>
          <w:rStyle w:val="translated-span"/>
        </w:rPr>
        <w:t>模块，以便在登录期间请求票证：</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auth</w:t>
      </w:r>
      <w:r>
        <w:rPr>
          <w:rStyle w:val="translated-span"/>
          <w:rFonts w:ascii="Courier New" w:hAnsi="Courier New" w:cs="Courier New"/>
          <w:b/>
          <w:bCs/>
          <w:sz w:val="18"/>
          <w:szCs w:val="18"/>
        </w:rPr>
        <w:t>客户端配置</w:t>
      </w:r>
      <w:r>
        <w:rPr>
          <w:rStyle w:val="translated-span"/>
          <w:rFonts w:ascii="Courier New" w:hAnsi="Courier New" w:cs="Courier New"/>
          <w:b/>
          <w:bCs/>
          <w:sz w:val="18"/>
          <w:szCs w:val="18"/>
        </w:rPr>
        <w:t xml:space="preserve">-a-p </w:t>
      </w:r>
      <w:proofErr w:type="spellStart"/>
      <w:r>
        <w:rPr>
          <w:rStyle w:val="translated-span"/>
          <w:rFonts w:ascii="Courier New" w:hAnsi="Courier New" w:cs="Courier New"/>
          <w:b/>
          <w:bCs/>
          <w:sz w:val="18"/>
          <w:szCs w:val="18"/>
        </w:rPr>
        <w:t>kerberos</w:t>
      </w:r>
      <w:proofErr w:type="spellEnd"/>
      <w:r>
        <w:rPr>
          <w:rStyle w:val="translated-span"/>
          <w:rFonts w:ascii="Courier New" w:hAnsi="Courier New" w:cs="Courier New"/>
          <w:b/>
          <w:bCs/>
          <w:sz w:val="18"/>
          <w:szCs w:val="18"/>
        </w:rPr>
        <w:t>\u</w:t>
      </w:r>
      <w:r>
        <w:rPr>
          <w:rStyle w:val="translated-span"/>
          <w:rFonts w:ascii="Courier New" w:hAnsi="Courier New" w:cs="Courier New"/>
          <w:b/>
          <w:bCs/>
          <w:sz w:val="18"/>
          <w:szCs w:val="18"/>
        </w:rPr>
        <w:t>示例</w:t>
      </w:r>
    </w:p>
    <w:p w14:paraId="4EFBB62F" w14:textId="77777777" w:rsidR="00C115F7" w:rsidRDefault="00012C0F">
      <w:pPr>
        <w:spacing w:after="340" w:line="256" w:lineRule="auto"/>
        <w:ind w:right="15"/>
      </w:pPr>
      <w:r>
        <w:rPr>
          <w:rStyle w:val="translated-span"/>
        </w:rPr>
        <w:t>您现在将在成功登录验证后收到一张票据。</w:t>
      </w:r>
    </w:p>
    <w:p w14:paraId="29891B57" w14:textId="77777777" w:rsidR="00C115F7" w:rsidRDefault="00012C0F">
      <w:pPr>
        <w:pStyle w:val="4"/>
        <w:spacing w:after="104"/>
        <w:ind w:left="-5"/>
      </w:pPr>
      <w:r>
        <w:rPr>
          <w:rStyle w:val="translated-span"/>
        </w:rPr>
        <w:t xml:space="preserve">3.5. </w:t>
      </w:r>
      <w:r>
        <w:rPr>
          <w:rStyle w:val="translated-span"/>
        </w:rPr>
        <w:t>资源</w:t>
      </w:r>
    </w:p>
    <w:p w14:paraId="0BEAB286" w14:textId="77777777" w:rsidR="00C115F7" w:rsidRDefault="00012C0F">
      <w:pPr>
        <w:spacing w:after="174" w:line="256" w:lineRule="auto"/>
        <w:ind w:left="220" w:right="15" w:hanging="220"/>
      </w:pPr>
      <w:r>
        <w:rPr>
          <w:rStyle w:val="translated-span"/>
        </w:rPr>
        <w:t>•</w:t>
      </w:r>
      <w:r>
        <w:rPr>
          <w:rStyle w:val="translated-span"/>
        </w:rPr>
        <w:t>有关</w:t>
      </w:r>
      <w:r>
        <w:rPr>
          <w:rStyle w:val="translated-span"/>
        </w:rPr>
        <w:t>MIT Kerberos</w:t>
      </w:r>
      <w:r>
        <w:rPr>
          <w:rStyle w:val="translated-span"/>
        </w:rPr>
        <w:t>版本的更多信息，请参阅</w:t>
      </w:r>
      <w:r>
        <w:rPr>
          <w:rStyle w:val="translated-span"/>
        </w:rPr>
        <w:t>MIT Kerberos[149]</w:t>
      </w:r>
      <w:r>
        <w:rPr>
          <w:rStyle w:val="translated-span"/>
        </w:rPr>
        <w:t>网站。</w:t>
      </w:r>
    </w:p>
    <w:p w14:paraId="45CF70F5" w14:textId="77777777" w:rsidR="00C115F7" w:rsidRDefault="00012C0F">
      <w:pPr>
        <w:spacing w:after="176" w:line="256" w:lineRule="auto"/>
        <w:ind w:left="220" w:right="15" w:hanging="220"/>
      </w:pPr>
      <w:r>
        <w:rPr>
          <w:rStyle w:val="translated-span"/>
        </w:rPr>
        <w:t>•Ubuntu Wiki Kerberos[150]</w:t>
      </w:r>
      <w:r>
        <w:rPr>
          <w:rStyle w:val="translated-span"/>
        </w:rPr>
        <w:t>页面有更多详细信息。</w:t>
      </w:r>
    </w:p>
    <w:p w14:paraId="422D3C46" w14:textId="77777777" w:rsidR="00C115F7" w:rsidRDefault="00012C0F">
      <w:pPr>
        <w:spacing w:after="179" w:line="256" w:lineRule="auto"/>
        <w:ind w:left="220" w:right="15" w:hanging="220"/>
      </w:pPr>
      <w:r>
        <w:rPr>
          <w:rStyle w:val="translated-span"/>
        </w:rPr>
        <w:lastRenderedPageBreak/>
        <w:t>•</w:t>
      </w:r>
      <w:proofErr w:type="spellStart"/>
      <w:r>
        <w:rPr>
          <w:rStyle w:val="translated-span"/>
        </w:rPr>
        <w:t>O&amp;apos;Reilly</w:t>
      </w:r>
      <w:proofErr w:type="spellEnd"/>
      <w:r>
        <w:rPr>
          <w:rStyle w:val="translated-span"/>
        </w:rPr>
        <w:t>的</w:t>
      </w:r>
      <w:r>
        <w:rPr>
          <w:rStyle w:val="translated-span"/>
        </w:rPr>
        <w:t>Kerberos</w:t>
      </w:r>
      <w:r>
        <w:rPr>
          <w:rStyle w:val="translated-span"/>
        </w:rPr>
        <w:t>：在设置</w:t>
      </w:r>
      <w:r>
        <w:rPr>
          <w:rStyle w:val="translated-span"/>
        </w:rPr>
        <w:t>Kerberos</w:t>
      </w:r>
      <w:r>
        <w:rPr>
          <w:rStyle w:val="translated-span"/>
        </w:rPr>
        <w:t>时，《权威指南》</w:t>
      </w:r>
      <w:r>
        <w:rPr>
          <w:rStyle w:val="translated-span"/>
        </w:rPr>
        <w:t>[151]</w:t>
      </w:r>
      <w:r>
        <w:rPr>
          <w:rStyle w:val="translated-span"/>
        </w:rPr>
        <w:t>是一个很好的参考。</w:t>
      </w:r>
    </w:p>
    <w:p w14:paraId="5C6E1807" w14:textId="77777777" w:rsidR="00C115F7" w:rsidRDefault="00012C0F">
      <w:pPr>
        <w:ind w:left="220" w:right="15" w:hanging="220"/>
      </w:pPr>
      <w:r>
        <w:rPr>
          <w:rStyle w:val="translated-span"/>
        </w:rPr>
        <w:t>•</w:t>
      </w:r>
      <w:r>
        <w:rPr>
          <w:rStyle w:val="translated-span"/>
        </w:rPr>
        <w:t>此外，如果您有</w:t>
      </w:r>
      <w:proofErr w:type="spellStart"/>
      <w:r>
        <w:rPr>
          <w:rStyle w:val="translated-span"/>
        </w:rPr>
        <w:t>kerberos</w:t>
      </w:r>
      <w:proofErr w:type="spellEnd"/>
      <w:r>
        <w:rPr>
          <w:rStyle w:val="translated-span"/>
        </w:rPr>
        <w:t>问题，请随时访问</w:t>
      </w:r>
      <w:proofErr w:type="spellStart"/>
      <w:r>
        <w:rPr>
          <w:rStyle w:val="translated-span"/>
        </w:rPr>
        <w:t>Freenode</w:t>
      </w:r>
      <w:proofErr w:type="spellEnd"/>
      <w:r>
        <w:rPr>
          <w:rStyle w:val="translated-span"/>
        </w:rPr>
        <w:t>上的</w:t>
      </w:r>
      <w:r>
        <w:rPr>
          <w:rStyle w:val="translated-span"/>
        </w:rPr>
        <w:t>#ubuntu</w:t>
      </w:r>
      <w:r>
        <w:rPr>
          <w:rStyle w:val="translated-span"/>
        </w:rPr>
        <w:t>服务器和</w:t>
      </w:r>
      <w:r>
        <w:rPr>
          <w:rStyle w:val="translated-span"/>
        </w:rPr>
        <w:t>#kerberos IRC</w:t>
      </w:r>
      <w:r>
        <w:rPr>
          <w:rStyle w:val="translated-span"/>
        </w:rPr>
        <w:t>频道</w:t>
      </w:r>
      <w:r>
        <w:rPr>
          <w:rStyle w:val="translated-span"/>
        </w:rPr>
        <w:t>[152]</w:t>
      </w:r>
      <w:r>
        <w:rPr>
          <w:rStyle w:val="translated-span"/>
        </w:rPr>
        <w:t>。</w:t>
      </w:r>
    </w:p>
    <w:p w14:paraId="069CB324" w14:textId="77777777" w:rsidR="00C115F7" w:rsidRDefault="00012C0F">
      <w:pPr>
        <w:pStyle w:val="2"/>
        <w:spacing w:after="153"/>
        <w:ind w:left="-5"/>
      </w:pPr>
      <w:r>
        <w:rPr>
          <w:rStyle w:val="translated-span"/>
        </w:rPr>
        <w:t>4.Kerberos</w:t>
      </w:r>
      <w:r>
        <w:rPr>
          <w:rStyle w:val="translated-span"/>
        </w:rPr>
        <w:t>和</w:t>
      </w:r>
      <w:r>
        <w:rPr>
          <w:rStyle w:val="translated-span"/>
        </w:rPr>
        <w:t>LDAP</w:t>
      </w:r>
    </w:p>
    <w:p w14:paraId="44912373" w14:textId="77777777" w:rsidR="00C115F7" w:rsidRDefault="00012C0F">
      <w:pPr>
        <w:spacing w:after="169"/>
        <w:ind w:right="15"/>
      </w:pPr>
      <w:r>
        <w:rPr>
          <w:rStyle w:val="translated-span"/>
        </w:rPr>
        <w:t>大多数人不会单独使用</w:t>
      </w:r>
      <w:r>
        <w:rPr>
          <w:rStyle w:val="translated-span"/>
        </w:rPr>
        <w:t>Kerberos</w:t>
      </w:r>
      <w:r>
        <w:rPr>
          <w:rStyle w:val="translated-span"/>
        </w:rPr>
        <w:t>；一旦一个用户通过身份验证（</w:t>
      </w:r>
      <w:r>
        <w:rPr>
          <w:rStyle w:val="translated-span"/>
        </w:rPr>
        <w:t>Kerberos</w:t>
      </w:r>
      <w:r>
        <w:rPr>
          <w:rStyle w:val="translated-span"/>
        </w:rPr>
        <w:t>），我们需要弄清楚这个用户可以做什么（授权）。这将是</w:t>
      </w:r>
      <w:r>
        <w:rPr>
          <w:rStyle w:val="translated-span"/>
        </w:rPr>
        <w:t>LDAP</w:t>
      </w:r>
      <w:r>
        <w:rPr>
          <w:rStyle w:val="translated-span"/>
        </w:rPr>
        <w:t>等程序的工作。</w:t>
      </w:r>
    </w:p>
    <w:p w14:paraId="0F09D589" w14:textId="77777777" w:rsidR="00C115F7" w:rsidRDefault="00012C0F">
      <w:pPr>
        <w:spacing w:after="198"/>
        <w:ind w:right="376"/>
      </w:pPr>
      <w:r>
        <w:rPr>
          <w:rStyle w:val="translated-span"/>
        </w:rPr>
        <w:t>在两台服务器之间复制</w:t>
      </w:r>
      <w:r>
        <w:rPr>
          <w:rStyle w:val="translated-span"/>
        </w:rPr>
        <w:t>Kerberos</w:t>
      </w:r>
      <w:r>
        <w:rPr>
          <w:rStyle w:val="translated-span"/>
        </w:rPr>
        <w:t>主体数据库可能会很复杂，并且会向网络中添加额外的用户数据库。幸运的是，可以将</w:t>
      </w:r>
      <w:r>
        <w:rPr>
          <w:rStyle w:val="translated-span"/>
        </w:rPr>
        <w:t>MIT Kerberos</w:t>
      </w:r>
      <w:r>
        <w:rPr>
          <w:rStyle w:val="translated-span"/>
        </w:rPr>
        <w:t>配置为使用</w:t>
      </w:r>
      <w:r>
        <w:rPr>
          <w:rStyle w:val="translated-span"/>
        </w:rPr>
        <w:t>LDAP</w:t>
      </w:r>
      <w:r>
        <w:rPr>
          <w:rStyle w:val="translated-span"/>
        </w:rPr>
        <w:t>目录作为主体数据库。本节介绍如何配置主</w:t>
      </w:r>
      <w:proofErr w:type="spellStart"/>
      <w:r>
        <w:rPr>
          <w:rStyle w:val="translated-span"/>
        </w:rPr>
        <w:t>kerberos</w:t>
      </w:r>
      <w:proofErr w:type="spellEnd"/>
      <w:r>
        <w:rPr>
          <w:rStyle w:val="translated-span"/>
        </w:rPr>
        <w:t>服务器和辅助</w:t>
      </w:r>
      <w:proofErr w:type="spellStart"/>
      <w:r>
        <w:rPr>
          <w:rStyle w:val="translated-span"/>
        </w:rPr>
        <w:t>kerberos</w:t>
      </w:r>
      <w:proofErr w:type="spellEnd"/>
      <w:r>
        <w:rPr>
          <w:rStyle w:val="translated-span"/>
        </w:rPr>
        <w:t>服务器，以便对主体数据库使用</w:t>
      </w:r>
      <w:proofErr w:type="spellStart"/>
      <w:r>
        <w:rPr>
          <w:rStyle w:val="translated-span"/>
        </w:rPr>
        <w:t>OpenLDAP</w:t>
      </w:r>
      <w:proofErr w:type="spellEnd"/>
      <w:r>
        <w:rPr>
          <w:rStyle w:val="translated-span"/>
        </w:rPr>
        <w:t>。</w:t>
      </w:r>
    </w:p>
    <w:p w14:paraId="0751ABAF" w14:textId="77777777" w:rsidR="00C115F7" w:rsidRDefault="00012C0F">
      <w:pPr>
        <w:spacing w:after="353" w:line="256" w:lineRule="auto"/>
        <w:ind w:left="0" w:firstLine="0"/>
      </w:pPr>
      <w:r>
        <w:rPr>
          <w:noProof/>
        </w:rPr>
        <w:drawing>
          <wp:inline distT="0" distB="0" distL="0" distR="0" wp14:anchorId="78AE2BEB" wp14:editId="4CD7C0EB">
            <wp:extent cx="304800" cy="304800"/>
            <wp:effectExtent l="0" t="0" r="0" b="0"/>
            <wp:docPr id="16" name="Picture 13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36"/>
                    <pic:cNvPicPr>
                      <a:picLocks noChangeAspect="1" noChangeArrowheads="1"/>
                    </pic:cNvPicPr>
                  </pic:nvPicPr>
                  <pic:blipFill>
                    <a:blip r:embed="rId33" r:link="rId3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translated-span"/>
        </w:rPr>
        <w:t>这里给出的示例假设</w:t>
      </w:r>
      <w:r>
        <w:rPr>
          <w:rStyle w:val="translated-span"/>
        </w:rPr>
        <w:t>MIT Kerberos</w:t>
      </w:r>
      <w:r>
        <w:rPr>
          <w:rStyle w:val="translated-span"/>
        </w:rPr>
        <w:t>和</w:t>
      </w:r>
      <w:proofErr w:type="spellStart"/>
      <w:r>
        <w:rPr>
          <w:rStyle w:val="translated-span"/>
        </w:rPr>
        <w:t>OpenLDAP</w:t>
      </w:r>
      <w:proofErr w:type="spellEnd"/>
      <w:r>
        <w:rPr>
          <w:rStyle w:val="translated-span"/>
        </w:rPr>
        <w:t>。</w:t>
      </w:r>
    </w:p>
    <w:p w14:paraId="633413EA" w14:textId="77777777" w:rsidR="00C115F7" w:rsidRDefault="00012C0F">
      <w:pPr>
        <w:pStyle w:val="4"/>
        <w:spacing w:after="186"/>
        <w:ind w:left="-5"/>
      </w:pPr>
      <w:r>
        <w:rPr>
          <w:rStyle w:val="translated-span"/>
        </w:rPr>
        <w:t xml:space="preserve">4.1. </w:t>
      </w:r>
      <w:r>
        <w:rPr>
          <w:rStyle w:val="translated-span"/>
        </w:rPr>
        <w:t>配置</w:t>
      </w:r>
      <w:proofErr w:type="spellStart"/>
      <w:r>
        <w:rPr>
          <w:rStyle w:val="translated-span"/>
        </w:rPr>
        <w:t>OpenLDAP</w:t>
      </w:r>
      <w:proofErr w:type="spellEnd"/>
    </w:p>
    <w:p w14:paraId="5FECF2D0" w14:textId="77777777" w:rsidR="00C115F7" w:rsidRDefault="00012C0F">
      <w:pPr>
        <w:spacing w:after="169"/>
        <w:ind w:right="266"/>
      </w:pPr>
      <w:r>
        <w:rPr>
          <w:rStyle w:val="translated-span"/>
        </w:rPr>
        <w:t>首先，需要在</w:t>
      </w:r>
      <w:proofErr w:type="spellStart"/>
      <w:r>
        <w:rPr>
          <w:rStyle w:val="translated-span"/>
        </w:rPr>
        <w:t>OpenLDAP</w:t>
      </w:r>
      <w:proofErr w:type="spellEnd"/>
      <w:r>
        <w:rPr>
          <w:rStyle w:val="translated-span"/>
        </w:rPr>
        <w:t>服务器上加载必要的模式，该服务器具有到主</w:t>
      </w:r>
      <w:r>
        <w:rPr>
          <w:rStyle w:val="translated-span"/>
        </w:rPr>
        <w:t>KDC</w:t>
      </w:r>
      <w:r>
        <w:rPr>
          <w:rStyle w:val="translated-span"/>
        </w:rPr>
        <w:t>和辅助</w:t>
      </w:r>
      <w:r>
        <w:rPr>
          <w:rStyle w:val="translated-span"/>
        </w:rPr>
        <w:t>KDC</w:t>
      </w:r>
      <w:r>
        <w:rPr>
          <w:rStyle w:val="translated-span"/>
        </w:rPr>
        <w:t>的网络连接。本节的其余部分假设您还配置了至少两台服务器之间的</w:t>
      </w:r>
      <w:r>
        <w:rPr>
          <w:rStyle w:val="translated-span"/>
        </w:rPr>
        <w:t>LDAP</w:t>
      </w:r>
      <w:r>
        <w:rPr>
          <w:rStyle w:val="translated-span"/>
        </w:rPr>
        <w:t>复制。有关设置</w:t>
      </w:r>
      <w:proofErr w:type="spellStart"/>
      <w:r>
        <w:rPr>
          <w:rStyle w:val="translated-span"/>
        </w:rPr>
        <w:t>OpenLDAP</w:t>
      </w:r>
      <w:proofErr w:type="spellEnd"/>
      <w:r>
        <w:rPr>
          <w:rStyle w:val="translated-span"/>
        </w:rPr>
        <w:t>的信息，请参阅第</w:t>
      </w:r>
      <w:r>
        <w:rPr>
          <w:rStyle w:val="translated-span"/>
        </w:rPr>
        <w:t>1</w:t>
      </w:r>
      <w:r>
        <w:rPr>
          <w:rStyle w:val="translated-span"/>
        </w:rPr>
        <w:t>节</w:t>
      </w:r>
      <w:r>
        <w:rPr>
          <w:rStyle w:val="translated-span"/>
        </w:rPr>
        <w:t>“</w:t>
      </w:r>
      <w:proofErr w:type="spellStart"/>
      <w:r>
        <w:rPr>
          <w:rStyle w:val="translated-span"/>
        </w:rPr>
        <w:t>OpenLDAP</w:t>
      </w:r>
      <w:proofErr w:type="spellEnd"/>
      <w:r>
        <w:rPr>
          <w:rStyle w:val="translated-span"/>
        </w:rPr>
        <w:t>服务器</w:t>
      </w:r>
      <w:r>
        <w:rPr>
          <w:rStyle w:val="translated-span"/>
        </w:rPr>
        <w:t>”[p.115]</w:t>
      </w:r>
      <w:r>
        <w:rPr>
          <w:rStyle w:val="translated-span"/>
        </w:rPr>
        <w:t>。</w:t>
      </w:r>
    </w:p>
    <w:p w14:paraId="202C0A9A" w14:textId="77777777" w:rsidR="00C115F7" w:rsidRDefault="00012C0F">
      <w:pPr>
        <w:spacing w:after="177"/>
        <w:ind w:right="15"/>
      </w:pPr>
      <w:r>
        <w:rPr>
          <w:rStyle w:val="translated-span"/>
        </w:rPr>
        <w:t>还需要为</w:t>
      </w:r>
      <w:r>
        <w:rPr>
          <w:rStyle w:val="translated-span"/>
        </w:rPr>
        <w:t>TLS</w:t>
      </w:r>
      <w:r>
        <w:rPr>
          <w:rStyle w:val="translated-span"/>
        </w:rPr>
        <w:t>和</w:t>
      </w:r>
      <w:r>
        <w:rPr>
          <w:rStyle w:val="translated-span"/>
        </w:rPr>
        <w:t>SSL</w:t>
      </w:r>
      <w:r>
        <w:rPr>
          <w:rStyle w:val="translated-span"/>
        </w:rPr>
        <w:t>连接配置</w:t>
      </w:r>
      <w:proofErr w:type="spellStart"/>
      <w:r>
        <w:rPr>
          <w:rStyle w:val="translated-span"/>
        </w:rPr>
        <w:t>OpenLDAP</w:t>
      </w:r>
      <w:proofErr w:type="spellEnd"/>
      <w:r>
        <w:rPr>
          <w:rStyle w:val="translated-span"/>
        </w:rPr>
        <w:t>，以便对</w:t>
      </w:r>
      <w:r>
        <w:rPr>
          <w:rStyle w:val="translated-span"/>
        </w:rPr>
        <w:t>KDC</w:t>
      </w:r>
      <w:r>
        <w:rPr>
          <w:rStyle w:val="translated-span"/>
        </w:rPr>
        <w:t>和</w:t>
      </w:r>
      <w:r>
        <w:rPr>
          <w:rStyle w:val="translated-span"/>
        </w:rPr>
        <w:t>LDAP</w:t>
      </w:r>
      <w:r>
        <w:rPr>
          <w:rStyle w:val="translated-span"/>
        </w:rPr>
        <w:t>服务器之间的通信进行加密。详见第</w:t>
      </w:r>
      <w:r>
        <w:rPr>
          <w:rStyle w:val="translated-span"/>
        </w:rPr>
        <w:t>1.8</w:t>
      </w:r>
      <w:r>
        <w:rPr>
          <w:rStyle w:val="translated-span"/>
        </w:rPr>
        <w:t>节</w:t>
      </w:r>
      <w:r>
        <w:rPr>
          <w:rStyle w:val="translated-span"/>
        </w:rPr>
        <w:t>“TLS”[p.129]</w:t>
      </w:r>
      <w:r>
        <w:rPr>
          <w:rStyle w:val="translated-span"/>
        </w:rPr>
        <w:t>。</w:t>
      </w:r>
    </w:p>
    <w:p w14:paraId="549F8525" w14:textId="77777777" w:rsidR="00C115F7" w:rsidRDefault="00012C0F">
      <w:pPr>
        <w:spacing w:after="197"/>
        <w:ind w:right="15"/>
      </w:pPr>
      <w:r>
        <w:rPr>
          <w:noProof/>
        </w:rPr>
        <w:drawing>
          <wp:anchor distT="0" distB="0" distL="114300" distR="114300" simplePos="0" relativeHeight="251706368" behindDoc="0" locked="0" layoutInCell="1" allowOverlap="0" wp14:anchorId="0C10DC9A" wp14:editId="7DEBC2A1">
            <wp:simplePos x="0" y="0"/>
            <wp:positionH relativeFrom="column">
              <wp:align>left</wp:align>
            </wp:positionH>
            <wp:positionV relativeFrom="line">
              <wp:posOffset>0</wp:posOffset>
            </wp:positionV>
            <wp:extent cx="304800" cy="9525"/>
            <wp:effectExtent l="0" t="0" r="0" b="0"/>
            <wp:wrapSquare wrapText="bothSides"/>
            <wp:docPr id="154"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=admin</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=config</w:t>
      </w:r>
      <w:r>
        <w:rPr>
          <w:rStyle w:val="translated-span"/>
          <w:rFonts w:ascii="Courier New" w:hAnsi="Courier New" w:cs="Courier New"/>
          <w:sz w:val="18"/>
          <w:szCs w:val="18"/>
        </w:rPr>
        <w:t>是我们创建的具有编辑</w:t>
      </w:r>
      <w:proofErr w:type="spellStart"/>
      <w:r>
        <w:rPr>
          <w:rStyle w:val="translated-span"/>
          <w:rFonts w:ascii="Courier New" w:hAnsi="Courier New" w:cs="Courier New"/>
          <w:sz w:val="18"/>
          <w:szCs w:val="18"/>
        </w:rPr>
        <w:t>ldap</w:t>
      </w:r>
      <w:proofErr w:type="spellEnd"/>
      <w:r>
        <w:rPr>
          <w:rStyle w:val="translated-span"/>
          <w:rFonts w:ascii="Courier New" w:hAnsi="Courier New" w:cs="Courier New"/>
          <w:sz w:val="18"/>
          <w:szCs w:val="18"/>
        </w:rPr>
        <w:t>数据库权限的用户。很多时候它是根</w:t>
      </w:r>
      <w:r>
        <w:rPr>
          <w:rStyle w:val="translated-span"/>
          <w:rFonts w:ascii="Courier New" w:hAnsi="Courier New" w:cs="Courier New"/>
          <w:sz w:val="18"/>
          <w:szCs w:val="18"/>
        </w:rPr>
        <w:t>DN</w:t>
      </w:r>
      <w:r>
        <w:rPr>
          <w:rStyle w:val="translated-span"/>
          <w:rFonts w:ascii="Courier New" w:hAnsi="Courier New" w:cs="Courier New"/>
          <w:sz w:val="18"/>
          <w:szCs w:val="18"/>
        </w:rPr>
        <w:t>。更改其值以反映您的设置。</w:t>
      </w:r>
    </w:p>
    <w:p w14:paraId="06C3B60F" w14:textId="77777777" w:rsidR="00C115F7" w:rsidRDefault="00012C0F">
      <w:pPr>
        <w:spacing w:after="353"/>
        <w:ind w:left="220" w:right="15" w:hanging="220"/>
      </w:pPr>
      <w:r>
        <w:rPr>
          <w:rStyle w:val="translated-span"/>
        </w:rPr>
        <w:t>•</w:t>
      </w:r>
      <w:r>
        <w:rPr>
          <w:rStyle w:val="translated-span"/>
        </w:rPr>
        <w:t>要</w:t>
      </w:r>
      <w:proofErr w:type="gramStart"/>
      <w:r>
        <w:rPr>
          <w:rStyle w:val="translated-span"/>
        </w:rPr>
        <w:t>将模式</w:t>
      </w:r>
      <w:proofErr w:type="gramEnd"/>
      <w:r>
        <w:rPr>
          <w:rStyle w:val="translated-span"/>
        </w:rPr>
        <w:t>加载到</w:t>
      </w:r>
      <w:r>
        <w:rPr>
          <w:rStyle w:val="translated-span"/>
        </w:rPr>
        <w:t>LDAP</w:t>
      </w:r>
      <w:r>
        <w:rPr>
          <w:rStyle w:val="translated-span"/>
        </w:rPr>
        <w:t>中，请在</w:t>
      </w:r>
      <w:r>
        <w:rPr>
          <w:rStyle w:val="translated-span"/>
        </w:rPr>
        <w:t>LDAP</w:t>
      </w:r>
      <w:r>
        <w:rPr>
          <w:rStyle w:val="translated-span"/>
        </w:rPr>
        <w:t>服务器上安装</w:t>
      </w:r>
      <w:r>
        <w:rPr>
          <w:rStyle w:val="translated-span"/>
        </w:rPr>
        <w:t xml:space="preserve">krb5 </w:t>
      </w:r>
      <w:proofErr w:type="spellStart"/>
      <w:r>
        <w:rPr>
          <w:rStyle w:val="translated-span"/>
        </w:rPr>
        <w:t>kdc</w:t>
      </w:r>
      <w:proofErr w:type="spellEnd"/>
      <w:r>
        <w:rPr>
          <w:rStyle w:val="translated-span"/>
        </w:rPr>
        <w:t xml:space="preserve"> LDAP</w:t>
      </w:r>
      <w:r>
        <w:rPr>
          <w:rStyle w:val="translated-span"/>
        </w:rPr>
        <w:t>包。从终端输入：</w:t>
      </w:r>
    </w:p>
    <w:p w14:paraId="1D2C1A38" w14:textId="77777777" w:rsidR="00C115F7" w:rsidRDefault="00012C0F">
      <w:pPr>
        <w:spacing w:after="150" w:line="304" w:lineRule="auto"/>
        <w:ind w:left="230" w:right="27"/>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apt</w:t>
      </w:r>
      <w:r>
        <w:rPr>
          <w:rStyle w:val="translated-span"/>
          <w:rFonts w:ascii="Courier New" w:hAnsi="Courier New" w:cs="Courier New"/>
          <w:b/>
          <w:bCs/>
          <w:sz w:val="18"/>
          <w:szCs w:val="18"/>
        </w:rPr>
        <w:t>安装</w:t>
      </w:r>
      <w:r>
        <w:rPr>
          <w:rStyle w:val="translated-span"/>
          <w:rFonts w:ascii="Courier New" w:hAnsi="Courier New" w:cs="Courier New"/>
          <w:b/>
          <w:bCs/>
          <w:sz w:val="18"/>
          <w:szCs w:val="18"/>
        </w:rPr>
        <w:t xml:space="preserve">krb5 </w:t>
      </w:r>
      <w:proofErr w:type="spellStart"/>
      <w:r>
        <w:rPr>
          <w:rStyle w:val="translated-span"/>
          <w:rFonts w:ascii="Courier New" w:hAnsi="Courier New" w:cs="Courier New"/>
          <w:b/>
          <w:bCs/>
          <w:sz w:val="18"/>
          <w:szCs w:val="18"/>
        </w:rPr>
        <w:t>kdc</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ldap</w:t>
      </w:r>
      <w:proofErr w:type="spellEnd"/>
    </w:p>
    <w:p w14:paraId="3FF695BC" w14:textId="77777777" w:rsidR="00C115F7" w:rsidRDefault="00012C0F">
      <w:pPr>
        <w:spacing w:after="377"/>
        <w:ind w:left="220" w:right="15" w:hanging="220"/>
      </w:pPr>
      <w:r>
        <w:rPr>
          <w:rStyle w:val="translated-span"/>
        </w:rPr>
        <w:t>•</w:t>
      </w:r>
      <w:r>
        <w:rPr>
          <w:rStyle w:val="translated-span"/>
        </w:rPr>
        <w:t>接下来，提取</w:t>
      </w:r>
      <w:r>
        <w:rPr>
          <w:rStyle w:val="translated-span"/>
        </w:rPr>
        <w:t>kerberos.schema.gz</w:t>
      </w:r>
      <w:r>
        <w:rPr>
          <w:rStyle w:val="translated-span"/>
        </w:rPr>
        <w:t>文件：</w:t>
      </w:r>
    </w:p>
    <w:p w14:paraId="71DB1A65" w14:textId="77777777" w:rsidR="00C115F7" w:rsidRDefault="00012C0F">
      <w:pPr>
        <w:spacing w:after="125" w:line="304" w:lineRule="auto"/>
        <w:ind w:left="230" w:right="2130"/>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gzip</w:t>
      </w:r>
      <w:proofErr w:type="spellEnd"/>
      <w:r>
        <w:rPr>
          <w:rStyle w:val="translated-span"/>
          <w:rFonts w:ascii="Courier New" w:hAnsi="Courier New" w:cs="Courier New"/>
          <w:b/>
          <w:bCs/>
          <w:sz w:val="18"/>
          <w:szCs w:val="18"/>
        </w:rPr>
        <w:t>-d/</w:t>
      </w:r>
      <w:proofErr w:type="spellStart"/>
      <w:r>
        <w:rPr>
          <w:rStyle w:val="translated-span"/>
          <w:rFonts w:ascii="Courier New" w:hAnsi="Courier New" w:cs="Courier New"/>
          <w:b/>
          <w:bCs/>
          <w:sz w:val="18"/>
          <w:szCs w:val="18"/>
        </w:rPr>
        <w:t>usr</w:t>
      </w:r>
      <w:proofErr w:type="spellEnd"/>
      <w:r>
        <w:rPr>
          <w:rStyle w:val="translated-span"/>
          <w:rFonts w:ascii="Courier New" w:hAnsi="Courier New" w:cs="Courier New"/>
          <w:b/>
          <w:bCs/>
          <w:sz w:val="18"/>
          <w:szCs w:val="18"/>
        </w:rPr>
        <w:t xml:space="preserve">/share/doc/krb5 </w:t>
      </w:r>
      <w:proofErr w:type="spellStart"/>
      <w:r>
        <w:rPr>
          <w:rStyle w:val="translated-span"/>
          <w:rFonts w:ascii="Courier New" w:hAnsi="Courier New" w:cs="Courier New"/>
          <w:b/>
          <w:bCs/>
          <w:sz w:val="18"/>
          <w:szCs w:val="18"/>
        </w:rPr>
        <w:t>kdc</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ldap</w:t>
      </w:r>
      <w:proofErr w:type="spellEnd"/>
      <w:r>
        <w:rPr>
          <w:rStyle w:val="translated-span"/>
          <w:rFonts w:ascii="Courier New" w:hAnsi="Courier New" w:cs="Courier New"/>
          <w:b/>
          <w:bCs/>
          <w:sz w:val="18"/>
          <w:szCs w:val="18"/>
        </w:rPr>
        <w:t xml:space="preserve">/kerberos.schema.gz </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cp/</w:t>
      </w:r>
      <w:proofErr w:type="spellStart"/>
      <w:r>
        <w:rPr>
          <w:rStyle w:val="translated-span"/>
          <w:rFonts w:ascii="Courier New" w:hAnsi="Courier New" w:cs="Courier New"/>
          <w:b/>
          <w:bCs/>
          <w:sz w:val="18"/>
          <w:szCs w:val="18"/>
        </w:rPr>
        <w:t>usr</w:t>
      </w:r>
      <w:proofErr w:type="spellEnd"/>
      <w:r>
        <w:rPr>
          <w:rStyle w:val="translated-span"/>
          <w:rFonts w:ascii="Courier New" w:hAnsi="Courier New" w:cs="Courier New"/>
          <w:b/>
          <w:bCs/>
          <w:sz w:val="18"/>
          <w:szCs w:val="18"/>
        </w:rPr>
        <w:t xml:space="preserve">/share/doc/krb5 </w:t>
      </w:r>
      <w:proofErr w:type="spellStart"/>
      <w:r>
        <w:rPr>
          <w:rStyle w:val="translated-span"/>
          <w:rFonts w:ascii="Courier New" w:hAnsi="Courier New" w:cs="Courier New"/>
          <w:b/>
          <w:bCs/>
          <w:sz w:val="18"/>
          <w:szCs w:val="18"/>
        </w:rPr>
        <w:t>kdc</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ldap</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kerberos.schema</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etc</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ldap</w:t>
      </w:r>
      <w:proofErr w:type="spellEnd"/>
      <w:r>
        <w:rPr>
          <w:rStyle w:val="translated-span"/>
          <w:rFonts w:ascii="Courier New" w:hAnsi="Courier New" w:cs="Courier New"/>
          <w:b/>
          <w:bCs/>
          <w:sz w:val="18"/>
          <w:szCs w:val="18"/>
        </w:rPr>
        <w:t>/schema/</w:t>
      </w:r>
    </w:p>
    <w:p w14:paraId="7D90915E" w14:textId="77777777" w:rsidR="00C115F7" w:rsidRDefault="00012C0F">
      <w:pPr>
        <w:spacing w:after="146"/>
        <w:ind w:left="220" w:right="15" w:hanging="220"/>
      </w:pPr>
      <w:r>
        <w:rPr>
          <w:rStyle w:val="translated-span"/>
        </w:rPr>
        <w:t>•</w:t>
      </w:r>
      <w:r>
        <w:rPr>
          <w:rStyle w:val="translated-span"/>
        </w:rPr>
        <w:t>需要将</w:t>
      </w:r>
      <w:proofErr w:type="spellStart"/>
      <w:r>
        <w:rPr>
          <w:rStyle w:val="translated-span"/>
        </w:rPr>
        <w:t>kerberos</w:t>
      </w:r>
      <w:proofErr w:type="spellEnd"/>
      <w:r>
        <w:rPr>
          <w:rStyle w:val="translated-span"/>
        </w:rPr>
        <w:t>模式添加到</w:t>
      </w:r>
      <w:proofErr w:type="spellStart"/>
      <w:r>
        <w:rPr>
          <w:rStyle w:val="translated-span"/>
        </w:rPr>
        <w:t>cn</w:t>
      </w:r>
      <w:proofErr w:type="spellEnd"/>
      <w:r>
        <w:rPr>
          <w:rStyle w:val="translated-span"/>
        </w:rPr>
        <w:t>=config</w:t>
      </w:r>
      <w:r>
        <w:rPr>
          <w:rStyle w:val="translated-span"/>
        </w:rPr>
        <w:t>树中。第</w:t>
      </w:r>
      <w:r>
        <w:rPr>
          <w:rStyle w:val="translated-span"/>
        </w:rPr>
        <w:t>1.4</w:t>
      </w:r>
      <w:r>
        <w:rPr>
          <w:rStyle w:val="translated-span"/>
        </w:rPr>
        <w:t>节</w:t>
      </w:r>
      <w:r>
        <w:rPr>
          <w:rStyle w:val="translated-span"/>
        </w:rPr>
        <w:t>“</w:t>
      </w:r>
      <w:r>
        <w:rPr>
          <w:rStyle w:val="translated-span"/>
        </w:rPr>
        <w:t>修改</w:t>
      </w:r>
      <w:proofErr w:type="spellStart"/>
      <w:r>
        <w:rPr>
          <w:rStyle w:val="translated-span"/>
        </w:rPr>
        <w:t>slapd</w:t>
      </w:r>
      <w:proofErr w:type="spellEnd"/>
      <w:r>
        <w:rPr>
          <w:rStyle w:val="translated-span"/>
        </w:rPr>
        <w:t>配置数据库</w:t>
      </w:r>
      <w:r>
        <w:rPr>
          <w:rStyle w:val="translated-span"/>
        </w:rPr>
        <w:t>”[p.120]</w:t>
      </w:r>
      <w:r>
        <w:rPr>
          <w:rStyle w:val="translated-span"/>
        </w:rPr>
        <w:t>中还详细介绍了向</w:t>
      </w:r>
      <w:proofErr w:type="spellStart"/>
      <w:r>
        <w:rPr>
          <w:rStyle w:val="translated-span"/>
        </w:rPr>
        <w:t>slapd</w:t>
      </w:r>
      <w:proofErr w:type="spellEnd"/>
      <w:r>
        <w:rPr>
          <w:rStyle w:val="translated-span"/>
        </w:rPr>
        <w:t>添加新模式的过程。</w:t>
      </w:r>
    </w:p>
    <w:p w14:paraId="2E25CCF1" w14:textId="77777777" w:rsidR="00C115F7" w:rsidRDefault="00012C0F">
      <w:pPr>
        <w:spacing w:after="353"/>
        <w:ind w:left="660" w:right="15" w:hanging="440"/>
      </w:pPr>
      <w:r>
        <w:t>1.</w:t>
      </w:r>
      <w:r>
        <w:rPr>
          <w:sz w:val="14"/>
          <w:szCs w:val="14"/>
        </w:rPr>
        <w:t xml:space="preserve">         </w:t>
      </w:r>
      <w:r>
        <w:rPr>
          <w:rStyle w:val="translated-span"/>
        </w:rPr>
        <w:t>首先，创建一个名为</w:t>
      </w:r>
      <w:proofErr w:type="spellStart"/>
      <w:r>
        <w:rPr>
          <w:rStyle w:val="translated-span"/>
        </w:rPr>
        <w:t>schema_convert.conf</w:t>
      </w:r>
      <w:proofErr w:type="spellEnd"/>
      <w:r>
        <w:rPr>
          <w:rStyle w:val="translated-span"/>
        </w:rPr>
        <w:t>或类似描述性名称的配置文件，其中包含以下行：</w:t>
      </w:r>
    </w:p>
    <w:p w14:paraId="7B3414E3" w14:textId="77777777" w:rsidR="00C115F7" w:rsidRDefault="00012C0F">
      <w:pPr>
        <w:spacing w:after="190" w:line="304" w:lineRule="auto"/>
        <w:ind w:left="670" w:right="4541"/>
      </w:pPr>
      <w:r>
        <w:rPr>
          <w:rStyle w:val="translated-span"/>
          <w:rFonts w:ascii="Courier New" w:hAnsi="Courier New" w:cs="Courier New"/>
          <w:sz w:val="18"/>
          <w:szCs w:val="18"/>
        </w:rPr>
        <w:t>include/</w:t>
      </w:r>
      <w:proofErr w:type="spellStart"/>
      <w:r>
        <w:rPr>
          <w:rStyle w:val="translated-span"/>
          <w:rFonts w:ascii="Courier New" w:hAnsi="Courier New" w:cs="Courier New"/>
          <w:sz w:val="18"/>
          <w:szCs w:val="18"/>
        </w:rPr>
        <w:t>etc</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ldap</w:t>
      </w:r>
      <w:proofErr w:type="spellEnd"/>
      <w:r>
        <w:rPr>
          <w:rStyle w:val="translated-span"/>
          <w:rFonts w:ascii="Courier New" w:hAnsi="Courier New" w:cs="Courier New"/>
          <w:sz w:val="18"/>
          <w:szCs w:val="18"/>
        </w:rPr>
        <w:t>/schema/</w:t>
      </w:r>
      <w:proofErr w:type="spellStart"/>
      <w:r>
        <w:rPr>
          <w:rStyle w:val="translated-span"/>
          <w:rFonts w:ascii="Courier New" w:hAnsi="Courier New" w:cs="Courier New"/>
          <w:sz w:val="18"/>
          <w:szCs w:val="18"/>
        </w:rPr>
        <w:t>core.schema</w:t>
      </w:r>
      <w:proofErr w:type="spellEnd"/>
      <w:r>
        <w:rPr>
          <w:rStyle w:val="translated-span"/>
          <w:rFonts w:ascii="Courier New" w:hAnsi="Courier New" w:cs="Courier New"/>
          <w:sz w:val="18"/>
          <w:szCs w:val="18"/>
        </w:rPr>
        <w:t xml:space="preserve"> include/</w:t>
      </w:r>
      <w:proofErr w:type="spellStart"/>
      <w:r>
        <w:rPr>
          <w:rStyle w:val="translated-span"/>
          <w:rFonts w:ascii="Courier New" w:hAnsi="Courier New" w:cs="Courier New"/>
          <w:sz w:val="18"/>
          <w:szCs w:val="18"/>
        </w:rPr>
        <w:t>etc</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ldap</w:t>
      </w:r>
      <w:proofErr w:type="spellEnd"/>
      <w:r>
        <w:rPr>
          <w:rStyle w:val="translated-span"/>
          <w:rFonts w:ascii="Courier New" w:hAnsi="Courier New" w:cs="Courier New"/>
          <w:sz w:val="18"/>
          <w:szCs w:val="18"/>
        </w:rPr>
        <w:t>/schema/</w:t>
      </w:r>
      <w:proofErr w:type="spellStart"/>
      <w:r>
        <w:rPr>
          <w:rStyle w:val="translated-span"/>
          <w:rFonts w:ascii="Courier New" w:hAnsi="Courier New" w:cs="Courier New"/>
          <w:sz w:val="18"/>
          <w:szCs w:val="18"/>
        </w:rPr>
        <w:t>corba.schema</w:t>
      </w:r>
      <w:proofErr w:type="spellEnd"/>
      <w:r>
        <w:rPr>
          <w:rStyle w:val="translated-span"/>
          <w:rFonts w:ascii="Courier New" w:hAnsi="Courier New" w:cs="Courier New"/>
          <w:sz w:val="18"/>
          <w:szCs w:val="18"/>
        </w:rPr>
        <w:t xml:space="preserve"> include/</w:t>
      </w:r>
      <w:proofErr w:type="spellStart"/>
      <w:r>
        <w:rPr>
          <w:rStyle w:val="translated-span"/>
          <w:rFonts w:ascii="Courier New" w:hAnsi="Courier New" w:cs="Courier New"/>
          <w:sz w:val="18"/>
          <w:szCs w:val="18"/>
        </w:rPr>
        <w:t>etc</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ldap</w:t>
      </w:r>
      <w:proofErr w:type="spellEnd"/>
      <w:r>
        <w:rPr>
          <w:rStyle w:val="translated-span"/>
          <w:rFonts w:ascii="Courier New" w:hAnsi="Courier New" w:cs="Courier New"/>
          <w:sz w:val="18"/>
          <w:szCs w:val="18"/>
        </w:rPr>
        <w:t>/schema/</w:t>
      </w:r>
      <w:proofErr w:type="spellStart"/>
      <w:r>
        <w:rPr>
          <w:rStyle w:val="translated-span"/>
          <w:rFonts w:ascii="Courier New" w:hAnsi="Courier New" w:cs="Courier New"/>
          <w:sz w:val="18"/>
          <w:szCs w:val="18"/>
        </w:rPr>
        <w:t>cosine.schema</w:t>
      </w:r>
      <w:proofErr w:type="spellEnd"/>
      <w:r>
        <w:rPr>
          <w:rStyle w:val="translated-span"/>
          <w:rFonts w:ascii="Courier New" w:hAnsi="Courier New" w:cs="Courier New"/>
          <w:sz w:val="18"/>
          <w:szCs w:val="18"/>
        </w:rPr>
        <w:t xml:space="preserve"> include/</w:t>
      </w:r>
      <w:proofErr w:type="spellStart"/>
      <w:r>
        <w:rPr>
          <w:rStyle w:val="translated-span"/>
          <w:rFonts w:ascii="Courier New" w:hAnsi="Courier New" w:cs="Courier New"/>
          <w:sz w:val="18"/>
          <w:szCs w:val="18"/>
        </w:rPr>
        <w:t>etc</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ldap</w:t>
      </w:r>
      <w:proofErr w:type="spellEnd"/>
      <w:r>
        <w:rPr>
          <w:rStyle w:val="translated-span"/>
          <w:rFonts w:ascii="Courier New" w:hAnsi="Courier New" w:cs="Courier New"/>
          <w:sz w:val="18"/>
          <w:szCs w:val="18"/>
        </w:rPr>
        <w:t>/schema/</w:t>
      </w:r>
      <w:proofErr w:type="spellStart"/>
      <w:r>
        <w:rPr>
          <w:rStyle w:val="translated-span"/>
          <w:rFonts w:ascii="Courier New" w:hAnsi="Courier New" w:cs="Courier New"/>
          <w:sz w:val="18"/>
          <w:szCs w:val="18"/>
        </w:rPr>
        <w:t>duaconf.schema</w:t>
      </w:r>
      <w:proofErr w:type="spellEnd"/>
      <w:r>
        <w:rPr>
          <w:rStyle w:val="translated-span"/>
          <w:rFonts w:ascii="Courier New" w:hAnsi="Courier New" w:cs="Courier New"/>
          <w:sz w:val="18"/>
          <w:szCs w:val="18"/>
        </w:rPr>
        <w:t xml:space="preserve"> </w:t>
      </w:r>
      <w:r>
        <w:rPr>
          <w:rStyle w:val="translated-span"/>
          <w:rFonts w:ascii="Courier New" w:hAnsi="Courier New" w:cs="Courier New"/>
          <w:sz w:val="18"/>
          <w:szCs w:val="18"/>
        </w:rPr>
        <w:lastRenderedPageBreak/>
        <w:t>include/</w:t>
      </w:r>
      <w:proofErr w:type="spellStart"/>
      <w:r>
        <w:rPr>
          <w:rStyle w:val="translated-span"/>
          <w:rFonts w:ascii="Courier New" w:hAnsi="Courier New" w:cs="Courier New"/>
          <w:sz w:val="18"/>
          <w:szCs w:val="18"/>
        </w:rPr>
        <w:t>etc</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ldap</w:t>
      </w:r>
      <w:proofErr w:type="spellEnd"/>
      <w:r>
        <w:rPr>
          <w:rStyle w:val="translated-span"/>
          <w:rFonts w:ascii="Courier New" w:hAnsi="Courier New" w:cs="Courier New"/>
          <w:sz w:val="18"/>
          <w:szCs w:val="18"/>
        </w:rPr>
        <w:t>/schema/</w:t>
      </w:r>
      <w:proofErr w:type="spellStart"/>
      <w:r>
        <w:rPr>
          <w:rStyle w:val="translated-span"/>
          <w:rFonts w:ascii="Courier New" w:hAnsi="Courier New" w:cs="Courier New"/>
          <w:sz w:val="18"/>
          <w:szCs w:val="18"/>
        </w:rPr>
        <w:t>dyngroup.schema</w:t>
      </w:r>
      <w:proofErr w:type="spellEnd"/>
      <w:r>
        <w:rPr>
          <w:rStyle w:val="translated-span"/>
          <w:rFonts w:ascii="Courier New" w:hAnsi="Courier New" w:cs="Courier New"/>
          <w:sz w:val="18"/>
          <w:szCs w:val="18"/>
        </w:rPr>
        <w:t xml:space="preserve"> include/</w:t>
      </w:r>
      <w:proofErr w:type="spellStart"/>
      <w:r>
        <w:rPr>
          <w:rStyle w:val="translated-span"/>
          <w:rFonts w:ascii="Courier New" w:hAnsi="Courier New" w:cs="Courier New"/>
          <w:sz w:val="18"/>
          <w:szCs w:val="18"/>
        </w:rPr>
        <w:t>etc</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ldap</w:t>
      </w:r>
      <w:proofErr w:type="spellEnd"/>
      <w:r>
        <w:rPr>
          <w:rStyle w:val="translated-span"/>
          <w:rFonts w:ascii="Courier New" w:hAnsi="Courier New" w:cs="Courier New"/>
          <w:sz w:val="18"/>
          <w:szCs w:val="18"/>
        </w:rPr>
        <w:t>/schema/</w:t>
      </w:r>
      <w:proofErr w:type="spellStart"/>
      <w:r>
        <w:rPr>
          <w:rStyle w:val="translated-span"/>
          <w:rFonts w:ascii="Courier New" w:hAnsi="Courier New" w:cs="Courier New"/>
          <w:sz w:val="18"/>
          <w:szCs w:val="18"/>
        </w:rPr>
        <w:t>inetorgperson.schema</w:t>
      </w:r>
      <w:proofErr w:type="spellEnd"/>
      <w:r>
        <w:rPr>
          <w:rStyle w:val="translated-span"/>
          <w:rFonts w:ascii="Courier New" w:hAnsi="Courier New" w:cs="Courier New"/>
          <w:sz w:val="18"/>
          <w:szCs w:val="18"/>
        </w:rPr>
        <w:t xml:space="preserve"> include/</w:t>
      </w:r>
      <w:proofErr w:type="spellStart"/>
      <w:r>
        <w:rPr>
          <w:rStyle w:val="translated-span"/>
          <w:rFonts w:ascii="Courier New" w:hAnsi="Courier New" w:cs="Courier New"/>
          <w:sz w:val="18"/>
          <w:szCs w:val="18"/>
        </w:rPr>
        <w:t>etc</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ldap</w:t>
      </w:r>
      <w:proofErr w:type="spellEnd"/>
      <w:r>
        <w:rPr>
          <w:rStyle w:val="translated-span"/>
          <w:rFonts w:ascii="Courier New" w:hAnsi="Courier New" w:cs="Courier New"/>
          <w:sz w:val="18"/>
          <w:szCs w:val="18"/>
        </w:rPr>
        <w:t>/schema/</w:t>
      </w:r>
      <w:proofErr w:type="spellStart"/>
      <w:r>
        <w:rPr>
          <w:rStyle w:val="translated-span"/>
          <w:rFonts w:ascii="Courier New" w:hAnsi="Courier New" w:cs="Courier New"/>
          <w:sz w:val="18"/>
          <w:szCs w:val="18"/>
        </w:rPr>
        <w:t>java.schema</w:t>
      </w:r>
      <w:proofErr w:type="spellEnd"/>
      <w:r>
        <w:rPr>
          <w:rStyle w:val="translated-span"/>
          <w:rFonts w:ascii="Courier New" w:hAnsi="Courier New" w:cs="Courier New"/>
          <w:sz w:val="18"/>
          <w:szCs w:val="18"/>
        </w:rPr>
        <w:t xml:space="preserve"> include/</w:t>
      </w:r>
      <w:proofErr w:type="spellStart"/>
      <w:r>
        <w:rPr>
          <w:rStyle w:val="translated-span"/>
          <w:rFonts w:ascii="Courier New" w:hAnsi="Courier New" w:cs="Courier New"/>
          <w:sz w:val="18"/>
          <w:szCs w:val="18"/>
        </w:rPr>
        <w:t>etc</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ldap</w:t>
      </w:r>
      <w:proofErr w:type="spellEnd"/>
      <w:r>
        <w:rPr>
          <w:rStyle w:val="translated-span"/>
          <w:rFonts w:ascii="Courier New" w:hAnsi="Courier New" w:cs="Courier New"/>
          <w:sz w:val="18"/>
          <w:szCs w:val="18"/>
        </w:rPr>
        <w:t>/schema/</w:t>
      </w:r>
      <w:proofErr w:type="spellStart"/>
      <w:r>
        <w:rPr>
          <w:rStyle w:val="translated-span"/>
          <w:rFonts w:ascii="Courier New" w:hAnsi="Courier New" w:cs="Courier New"/>
          <w:sz w:val="18"/>
          <w:szCs w:val="18"/>
        </w:rPr>
        <w:t>misc.schema</w:t>
      </w:r>
      <w:proofErr w:type="spellEnd"/>
      <w:r>
        <w:rPr>
          <w:rStyle w:val="translated-span"/>
          <w:rFonts w:ascii="Courier New" w:hAnsi="Courier New" w:cs="Courier New"/>
          <w:sz w:val="18"/>
          <w:szCs w:val="18"/>
        </w:rPr>
        <w:t xml:space="preserve"> include/</w:t>
      </w:r>
      <w:proofErr w:type="spellStart"/>
      <w:r>
        <w:rPr>
          <w:rStyle w:val="translated-span"/>
          <w:rFonts w:ascii="Courier New" w:hAnsi="Courier New" w:cs="Courier New"/>
          <w:sz w:val="18"/>
          <w:szCs w:val="18"/>
        </w:rPr>
        <w:t>etc</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ldap</w:t>
      </w:r>
      <w:proofErr w:type="spellEnd"/>
      <w:r>
        <w:rPr>
          <w:rStyle w:val="translated-span"/>
          <w:rFonts w:ascii="Courier New" w:hAnsi="Courier New" w:cs="Courier New"/>
          <w:sz w:val="18"/>
          <w:szCs w:val="18"/>
        </w:rPr>
        <w:t>/schema/</w:t>
      </w:r>
      <w:proofErr w:type="spellStart"/>
      <w:r>
        <w:rPr>
          <w:rStyle w:val="translated-span"/>
          <w:rFonts w:ascii="Courier New" w:hAnsi="Courier New" w:cs="Courier New"/>
          <w:sz w:val="18"/>
          <w:szCs w:val="18"/>
        </w:rPr>
        <w:t>nis.schema</w:t>
      </w:r>
      <w:proofErr w:type="spellEnd"/>
      <w:r>
        <w:rPr>
          <w:rStyle w:val="translated-span"/>
          <w:rFonts w:ascii="Courier New" w:hAnsi="Courier New" w:cs="Courier New"/>
          <w:sz w:val="18"/>
          <w:szCs w:val="18"/>
        </w:rPr>
        <w:t xml:space="preserve"> include/</w:t>
      </w:r>
      <w:proofErr w:type="spellStart"/>
      <w:r>
        <w:rPr>
          <w:rStyle w:val="translated-span"/>
          <w:rFonts w:ascii="Courier New" w:hAnsi="Courier New" w:cs="Courier New"/>
          <w:sz w:val="18"/>
          <w:szCs w:val="18"/>
        </w:rPr>
        <w:t>etc</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ldap</w:t>
      </w:r>
      <w:proofErr w:type="spellEnd"/>
      <w:r>
        <w:rPr>
          <w:rStyle w:val="translated-span"/>
          <w:rFonts w:ascii="Courier New" w:hAnsi="Courier New" w:cs="Courier New"/>
          <w:sz w:val="18"/>
          <w:szCs w:val="18"/>
        </w:rPr>
        <w:t>/schema/</w:t>
      </w:r>
      <w:proofErr w:type="spellStart"/>
      <w:r>
        <w:rPr>
          <w:rStyle w:val="translated-span"/>
          <w:rFonts w:ascii="Courier New" w:hAnsi="Courier New" w:cs="Courier New"/>
          <w:sz w:val="18"/>
          <w:szCs w:val="18"/>
        </w:rPr>
        <w:t>openldap.schema</w:t>
      </w:r>
      <w:proofErr w:type="spellEnd"/>
      <w:r>
        <w:rPr>
          <w:rStyle w:val="translated-span"/>
          <w:rFonts w:ascii="Courier New" w:hAnsi="Courier New" w:cs="Courier New"/>
          <w:sz w:val="18"/>
          <w:szCs w:val="18"/>
        </w:rPr>
        <w:t xml:space="preserve"> include/</w:t>
      </w:r>
      <w:proofErr w:type="spellStart"/>
      <w:r>
        <w:rPr>
          <w:rStyle w:val="translated-span"/>
          <w:rFonts w:ascii="Courier New" w:hAnsi="Courier New" w:cs="Courier New"/>
          <w:sz w:val="18"/>
          <w:szCs w:val="18"/>
        </w:rPr>
        <w:t>etc</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ldap</w:t>
      </w:r>
      <w:proofErr w:type="spellEnd"/>
      <w:r>
        <w:rPr>
          <w:rStyle w:val="translated-span"/>
          <w:rFonts w:ascii="Courier New" w:hAnsi="Courier New" w:cs="Courier New"/>
          <w:sz w:val="18"/>
          <w:szCs w:val="18"/>
        </w:rPr>
        <w:t>/schema/</w:t>
      </w:r>
      <w:proofErr w:type="spellStart"/>
      <w:r>
        <w:rPr>
          <w:rStyle w:val="translated-span"/>
          <w:rFonts w:ascii="Courier New" w:hAnsi="Courier New" w:cs="Courier New"/>
          <w:sz w:val="18"/>
          <w:szCs w:val="18"/>
        </w:rPr>
        <w:t>ppolicy.schema</w:t>
      </w:r>
      <w:proofErr w:type="spellEnd"/>
      <w:r>
        <w:rPr>
          <w:rStyle w:val="translated-span"/>
          <w:rFonts w:ascii="Courier New" w:hAnsi="Courier New" w:cs="Courier New"/>
          <w:sz w:val="18"/>
          <w:szCs w:val="18"/>
        </w:rPr>
        <w:t xml:space="preserve"> include/</w:t>
      </w:r>
      <w:proofErr w:type="spellStart"/>
      <w:r>
        <w:rPr>
          <w:rStyle w:val="translated-span"/>
          <w:rFonts w:ascii="Courier New" w:hAnsi="Courier New" w:cs="Courier New"/>
          <w:sz w:val="18"/>
          <w:szCs w:val="18"/>
        </w:rPr>
        <w:t>etc</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ldap</w:t>
      </w:r>
      <w:proofErr w:type="spellEnd"/>
      <w:r>
        <w:rPr>
          <w:rStyle w:val="translated-span"/>
          <w:rFonts w:ascii="Courier New" w:hAnsi="Courier New" w:cs="Courier New"/>
          <w:sz w:val="18"/>
          <w:szCs w:val="18"/>
        </w:rPr>
        <w:t>/schema/</w:t>
      </w:r>
      <w:proofErr w:type="spellStart"/>
      <w:r>
        <w:rPr>
          <w:rStyle w:val="translated-span"/>
          <w:rFonts w:ascii="Courier New" w:hAnsi="Courier New" w:cs="Courier New"/>
          <w:sz w:val="18"/>
          <w:szCs w:val="18"/>
        </w:rPr>
        <w:t>kerberos.schema</w:t>
      </w:r>
      <w:proofErr w:type="spellEnd"/>
    </w:p>
    <w:p w14:paraId="1812326B" w14:textId="77777777" w:rsidR="00C115F7" w:rsidRDefault="00012C0F">
      <w:pPr>
        <w:spacing w:after="0" w:line="921" w:lineRule="auto"/>
        <w:ind w:left="660" w:right="15" w:hanging="440"/>
      </w:pPr>
      <w:r>
        <w:t>2.</w:t>
      </w:r>
      <w:r>
        <w:rPr>
          <w:sz w:val="14"/>
          <w:szCs w:val="14"/>
        </w:rPr>
        <w:t xml:space="preserve">         </w:t>
      </w:r>
      <w:r>
        <w:rPr>
          <w:rStyle w:val="translated-span"/>
        </w:rPr>
        <w:t>创建一个临时目录以保存</w:t>
      </w:r>
      <w:r>
        <w:rPr>
          <w:rStyle w:val="translated-span"/>
        </w:rPr>
        <w:t>LDIF</w:t>
      </w:r>
      <w:r>
        <w:rPr>
          <w:rStyle w:val="translated-span"/>
        </w:rPr>
        <w:t>文件：</w:t>
      </w:r>
      <w:proofErr w:type="spellStart"/>
      <w:r>
        <w:rPr>
          <w:rStyle w:val="translated-span"/>
          <w:rFonts w:ascii="Courier New" w:hAnsi="Courier New" w:cs="Courier New"/>
          <w:b/>
          <w:bCs/>
          <w:sz w:val="18"/>
          <w:szCs w:val="18"/>
        </w:rPr>
        <w:t>mkdir</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tmp</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ldif</w:t>
      </w:r>
      <w:proofErr w:type="spellEnd"/>
      <w:r>
        <w:rPr>
          <w:rStyle w:val="translated-span"/>
          <w:rFonts w:ascii="Courier New" w:hAnsi="Courier New" w:cs="Courier New"/>
          <w:b/>
          <w:bCs/>
          <w:sz w:val="18"/>
          <w:szCs w:val="18"/>
        </w:rPr>
        <w:t>_</w:t>
      </w:r>
      <w:r>
        <w:rPr>
          <w:rStyle w:val="translated-span"/>
          <w:rFonts w:ascii="Courier New" w:hAnsi="Courier New" w:cs="Courier New"/>
          <w:b/>
          <w:bCs/>
          <w:sz w:val="18"/>
          <w:szCs w:val="18"/>
        </w:rPr>
        <w:t>输出</w:t>
      </w:r>
    </w:p>
    <w:p w14:paraId="0D24E05B" w14:textId="77777777" w:rsidR="00C115F7" w:rsidRDefault="00012C0F">
      <w:pPr>
        <w:spacing w:after="435"/>
        <w:ind w:left="660" w:right="15" w:hanging="440"/>
      </w:pPr>
      <w:r>
        <w:t>3.</w:t>
      </w:r>
      <w:r>
        <w:rPr>
          <w:sz w:val="14"/>
          <w:szCs w:val="14"/>
        </w:rPr>
        <w:t xml:space="preserve">         </w:t>
      </w:r>
      <w:r>
        <w:rPr>
          <w:rStyle w:val="translated-span"/>
        </w:rPr>
        <w:t>现在使用</w:t>
      </w:r>
      <w:proofErr w:type="spellStart"/>
      <w:r>
        <w:rPr>
          <w:rStyle w:val="translated-span"/>
        </w:rPr>
        <w:t>slapcat</w:t>
      </w:r>
      <w:proofErr w:type="spellEnd"/>
      <w:r>
        <w:rPr>
          <w:rStyle w:val="translated-span"/>
        </w:rPr>
        <w:t>转换模式文件：</w:t>
      </w:r>
    </w:p>
    <w:p w14:paraId="5ABFC059" w14:textId="77777777" w:rsidR="00C115F7" w:rsidRDefault="00012C0F">
      <w:pPr>
        <w:spacing w:after="314" w:line="304" w:lineRule="auto"/>
        <w:ind w:left="670" w:right="27"/>
      </w:pPr>
      <w:proofErr w:type="spellStart"/>
      <w:r>
        <w:rPr>
          <w:rStyle w:val="translated-span"/>
          <w:rFonts w:ascii="Courier New" w:hAnsi="Courier New" w:cs="Courier New"/>
          <w:b/>
          <w:bCs/>
          <w:sz w:val="18"/>
          <w:szCs w:val="18"/>
        </w:rPr>
        <w:t>slapcat</w:t>
      </w:r>
      <w:proofErr w:type="spellEnd"/>
      <w:r>
        <w:rPr>
          <w:rStyle w:val="translated-span"/>
          <w:rFonts w:ascii="Courier New" w:hAnsi="Courier New" w:cs="Courier New"/>
          <w:b/>
          <w:bCs/>
          <w:sz w:val="18"/>
          <w:szCs w:val="18"/>
        </w:rPr>
        <w:t xml:space="preserve">-f </w:t>
      </w:r>
      <w:proofErr w:type="spellStart"/>
      <w:r>
        <w:rPr>
          <w:rStyle w:val="translated-span"/>
          <w:rFonts w:ascii="Courier New" w:hAnsi="Courier New" w:cs="Courier New"/>
          <w:b/>
          <w:bCs/>
          <w:sz w:val="18"/>
          <w:szCs w:val="18"/>
        </w:rPr>
        <w:t>schema_convert.conf</w:t>
      </w:r>
      <w:proofErr w:type="spellEnd"/>
      <w:r>
        <w:rPr>
          <w:rStyle w:val="translated-span"/>
          <w:rFonts w:ascii="Courier New" w:hAnsi="Courier New" w:cs="Courier New"/>
          <w:b/>
          <w:bCs/>
          <w:sz w:val="18"/>
          <w:szCs w:val="18"/>
        </w:rPr>
        <w:t>-f/</w:t>
      </w:r>
      <w:proofErr w:type="spellStart"/>
      <w:r>
        <w:rPr>
          <w:rStyle w:val="translated-span"/>
          <w:rFonts w:ascii="Courier New" w:hAnsi="Courier New" w:cs="Courier New"/>
          <w:b/>
          <w:bCs/>
          <w:sz w:val="18"/>
          <w:szCs w:val="18"/>
        </w:rPr>
        <w:t>tmp</w:t>
      </w:r>
      <w:proofErr w:type="spellEnd"/>
      <w:r>
        <w:rPr>
          <w:rStyle w:val="translated-span"/>
          <w:rFonts w:ascii="Courier New" w:hAnsi="Courier New" w:cs="Courier New"/>
          <w:b/>
          <w:bCs/>
          <w:sz w:val="18"/>
          <w:szCs w:val="18"/>
        </w:rPr>
        <w:t>/ldif_output-n0-s \“</w:t>
      </w:r>
      <w:proofErr w:type="spellStart"/>
      <w:r>
        <w:rPr>
          <w:rStyle w:val="translated-span"/>
          <w:rFonts w:ascii="Courier New" w:hAnsi="Courier New" w:cs="Courier New"/>
          <w:b/>
          <w:bCs/>
          <w:sz w:val="18"/>
          <w:szCs w:val="18"/>
        </w:rPr>
        <w:t>cn</w:t>
      </w:r>
      <w:proofErr w:type="spellEnd"/>
      <w:r>
        <w:rPr>
          <w:rStyle w:val="translated-span"/>
          <w:rFonts w:ascii="Courier New" w:hAnsi="Courier New" w:cs="Courier New"/>
          <w:b/>
          <w:bCs/>
          <w:sz w:val="18"/>
          <w:szCs w:val="18"/>
        </w:rPr>
        <w:t>={12}</w:t>
      </w:r>
      <w:proofErr w:type="spellStart"/>
      <w:r>
        <w:rPr>
          <w:rStyle w:val="translated-span"/>
          <w:rFonts w:ascii="Courier New" w:hAnsi="Courier New" w:cs="Courier New"/>
          <w:b/>
          <w:bCs/>
          <w:sz w:val="18"/>
          <w:szCs w:val="18"/>
        </w:rPr>
        <w:t>kerberos</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cn</w:t>
      </w:r>
      <w:proofErr w:type="spellEnd"/>
      <w:r>
        <w:rPr>
          <w:rStyle w:val="translated-span"/>
          <w:rFonts w:ascii="Courier New" w:hAnsi="Courier New" w:cs="Courier New"/>
          <w:b/>
          <w:bCs/>
          <w:sz w:val="18"/>
          <w:szCs w:val="18"/>
        </w:rPr>
        <w:t>=schema</w:t>
      </w:r>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cn</w:t>
      </w:r>
      <w:proofErr w:type="spellEnd"/>
      <w:r>
        <w:rPr>
          <w:rStyle w:val="translated-span"/>
          <w:rFonts w:ascii="Courier New" w:hAnsi="Courier New" w:cs="Courier New"/>
          <w:b/>
          <w:bCs/>
          <w:sz w:val="18"/>
          <w:szCs w:val="18"/>
        </w:rPr>
        <w:t>=config”&gt;/</w:t>
      </w:r>
      <w:proofErr w:type="spellStart"/>
      <w:r>
        <w:rPr>
          <w:rStyle w:val="translated-span"/>
          <w:rFonts w:ascii="Courier New" w:hAnsi="Courier New" w:cs="Courier New"/>
          <w:b/>
          <w:bCs/>
          <w:sz w:val="18"/>
          <w:szCs w:val="18"/>
        </w:rPr>
        <w:t>tmp</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cn</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kerberos.ldif</w:t>
      </w:r>
      <w:proofErr w:type="spellEnd"/>
    </w:p>
    <w:p w14:paraId="09430681" w14:textId="77777777" w:rsidR="00C115F7" w:rsidRDefault="00012C0F">
      <w:pPr>
        <w:spacing w:after="206" w:line="256" w:lineRule="auto"/>
        <w:ind w:left="670" w:right="15"/>
      </w:pPr>
      <w:r>
        <w:rPr>
          <w:rStyle w:val="translated-span"/>
        </w:rPr>
        <w:t>如果上述文件名和路径名不同，请更改它们以匹配您自己的文件名和路径名。</w:t>
      </w:r>
    </w:p>
    <w:p w14:paraId="6B5D331D" w14:textId="77777777" w:rsidR="00C115F7" w:rsidRDefault="00012C0F">
      <w:pPr>
        <w:spacing w:after="441"/>
        <w:ind w:left="660" w:right="15" w:hanging="440"/>
      </w:pPr>
      <w:r>
        <w:t>4.</w:t>
      </w:r>
      <w:r>
        <w:rPr>
          <w:sz w:val="14"/>
          <w:szCs w:val="14"/>
        </w:rPr>
        <w:t xml:space="preserve">         </w:t>
      </w:r>
      <w:r>
        <w:rPr>
          <w:rStyle w:val="translated-span"/>
        </w:rPr>
        <w:t>编辑生成的</w:t>
      </w:r>
      <w:r>
        <w:rPr>
          <w:rStyle w:val="translated-span"/>
        </w:rPr>
        <w:t>/</w:t>
      </w:r>
      <w:proofErr w:type="spellStart"/>
      <w:r>
        <w:rPr>
          <w:rStyle w:val="translated-span"/>
        </w:rPr>
        <w:t>tmp</w:t>
      </w:r>
      <w:proofErr w:type="spellEnd"/>
      <w:r>
        <w:rPr>
          <w:rStyle w:val="translated-span"/>
        </w:rPr>
        <w:t>/</w:t>
      </w:r>
      <w:proofErr w:type="spellStart"/>
      <w:r>
        <w:rPr>
          <w:rStyle w:val="translated-span"/>
        </w:rPr>
        <w:t>cn</w:t>
      </w:r>
      <w:proofErr w:type="spellEnd"/>
      <w:r>
        <w:rPr>
          <w:rStyle w:val="translated-span"/>
        </w:rPr>
        <w:t>\=</w:t>
      </w:r>
      <w:proofErr w:type="spellStart"/>
      <w:r>
        <w:rPr>
          <w:rStyle w:val="translated-span"/>
        </w:rPr>
        <w:t>kerberos.ldif</w:t>
      </w:r>
      <w:proofErr w:type="spellEnd"/>
      <w:r>
        <w:rPr>
          <w:rStyle w:val="translated-span"/>
        </w:rPr>
        <w:t>文件，更改以下属性：</w:t>
      </w:r>
    </w:p>
    <w:p w14:paraId="717EDED6" w14:textId="77777777" w:rsidR="00C115F7" w:rsidRDefault="00012C0F">
      <w:pPr>
        <w:spacing w:after="315" w:line="304" w:lineRule="auto"/>
        <w:ind w:left="670" w:right="5386"/>
      </w:pPr>
      <w:proofErr w:type="spellStart"/>
      <w:r>
        <w:rPr>
          <w:rStyle w:val="translated-span"/>
          <w:rFonts w:ascii="Courier New" w:hAnsi="Courier New" w:cs="Courier New"/>
          <w:sz w:val="18"/>
          <w:szCs w:val="18"/>
        </w:rPr>
        <w:t>dn:cn</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kerberos</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=schema</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=config</w:t>
      </w:r>
      <w:r>
        <w:rPr>
          <w:rStyle w:val="translated-span"/>
          <w:rFonts w:ascii="Courier New" w:hAnsi="Courier New" w:cs="Courier New"/>
          <w:sz w:val="18"/>
          <w:szCs w:val="18"/>
        </w:rPr>
        <w:t>。。。</w:t>
      </w:r>
      <w:proofErr w:type="spellStart"/>
      <w:proofErr w:type="gramStart"/>
      <w:r>
        <w:rPr>
          <w:rStyle w:val="translated-span"/>
          <w:rFonts w:ascii="Courier New" w:hAnsi="Courier New" w:cs="Courier New"/>
          <w:sz w:val="18"/>
          <w:szCs w:val="18"/>
        </w:rPr>
        <w:t>cn:kerberos</w:t>
      </w:r>
      <w:proofErr w:type="spellEnd"/>
      <w:proofErr w:type="gramEnd"/>
    </w:p>
    <w:p w14:paraId="2B37A8F6" w14:textId="77777777" w:rsidR="00C115F7" w:rsidRDefault="00012C0F">
      <w:pPr>
        <w:spacing w:after="429"/>
        <w:ind w:left="670" w:right="15"/>
      </w:pPr>
      <w:r>
        <w:rPr>
          <w:rStyle w:val="translated-span"/>
        </w:rPr>
        <w:t>并从文件末尾删除以下行：</w:t>
      </w:r>
    </w:p>
    <w:p w14:paraId="1159AA87" w14:textId="77777777" w:rsidR="00C115F7" w:rsidRDefault="00012C0F">
      <w:pPr>
        <w:spacing w:after="11" w:line="304" w:lineRule="auto"/>
        <w:ind w:left="670" w:right="4119"/>
      </w:pPr>
      <w:proofErr w:type="spellStart"/>
      <w:r>
        <w:rPr>
          <w:rStyle w:val="translated-span"/>
          <w:rFonts w:ascii="Courier New" w:hAnsi="Courier New" w:cs="Courier New"/>
          <w:sz w:val="18"/>
          <w:szCs w:val="18"/>
        </w:rPr>
        <w:t>StructureObjectClass:olcSchemaConfig</w:t>
      </w:r>
      <w:proofErr w:type="spellEnd"/>
      <w:r>
        <w:rPr>
          <w:rStyle w:val="translated-span"/>
          <w:rFonts w:ascii="Courier New" w:hAnsi="Courier New" w:cs="Courier New"/>
          <w:sz w:val="18"/>
          <w:szCs w:val="18"/>
        </w:rPr>
        <w:t xml:space="preserve"> entryUUID:18ccd010-746b-102d-9fbe-3760cca765dc</w:t>
      </w:r>
      <w:r>
        <w:rPr>
          <w:rStyle w:val="translated-span"/>
          <w:rFonts w:ascii="Courier New" w:hAnsi="Courier New" w:cs="Courier New"/>
          <w:sz w:val="18"/>
          <w:szCs w:val="18"/>
        </w:rPr>
        <w:t>创建者姓名：</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=config createTimestamp:20090111203515Z</w:t>
      </w:r>
    </w:p>
    <w:p w14:paraId="37EFC99F" w14:textId="77777777" w:rsidR="00C115F7" w:rsidRDefault="00012C0F">
      <w:pPr>
        <w:spacing w:after="315" w:line="304" w:lineRule="auto"/>
        <w:ind w:left="670" w:right="3802"/>
      </w:pPr>
      <w:r>
        <w:rPr>
          <w:rStyle w:val="translated-span"/>
          <w:rFonts w:ascii="Courier New" w:hAnsi="Courier New" w:cs="Courier New"/>
          <w:sz w:val="18"/>
          <w:szCs w:val="18"/>
        </w:rPr>
        <w:t>entryCSN:20090111203515.326445Z#000000#000#000000</w:t>
      </w:r>
      <w:r>
        <w:rPr>
          <w:rStyle w:val="translated-span"/>
          <w:rFonts w:ascii="Courier New" w:hAnsi="Courier New" w:cs="Courier New"/>
          <w:sz w:val="18"/>
          <w:szCs w:val="18"/>
        </w:rPr>
        <w:t>修饰符名称：</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=config modifyTimestamp:20090111203515Z</w:t>
      </w:r>
    </w:p>
    <w:p w14:paraId="0516A4AB" w14:textId="77777777" w:rsidR="00C115F7" w:rsidRDefault="00012C0F">
      <w:pPr>
        <w:spacing w:after="194" w:line="256" w:lineRule="auto"/>
        <w:ind w:left="670" w:right="15"/>
      </w:pPr>
      <w:r>
        <w:rPr>
          <w:rStyle w:val="translated-span"/>
        </w:rPr>
        <w:t>属性值会有所不同，只需确保属性已删除即可。</w:t>
      </w:r>
    </w:p>
    <w:p w14:paraId="50B7E7AC" w14:textId="77777777" w:rsidR="00C115F7" w:rsidRDefault="00012C0F">
      <w:pPr>
        <w:spacing w:after="0" w:line="921" w:lineRule="auto"/>
        <w:ind w:left="660" w:right="15" w:hanging="440"/>
      </w:pPr>
      <w:r>
        <w:t>5.</w:t>
      </w:r>
      <w:r>
        <w:rPr>
          <w:sz w:val="14"/>
          <w:szCs w:val="14"/>
        </w:rPr>
        <w:t xml:space="preserve">         </w:t>
      </w:r>
      <w:r>
        <w:rPr>
          <w:rStyle w:val="translated-span"/>
        </w:rPr>
        <w:t>使用</w:t>
      </w:r>
      <w:proofErr w:type="spellStart"/>
      <w:r>
        <w:rPr>
          <w:rStyle w:val="translated-span"/>
        </w:rPr>
        <w:t>ldapadd</w:t>
      </w:r>
      <w:proofErr w:type="spellEnd"/>
      <w:r>
        <w:rPr>
          <w:rStyle w:val="translated-span"/>
        </w:rPr>
        <w:t>加载新架构：</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ldapadd</w:t>
      </w:r>
      <w:proofErr w:type="spellEnd"/>
      <w:r>
        <w:rPr>
          <w:rStyle w:val="translated-span"/>
          <w:rFonts w:ascii="Courier New" w:hAnsi="Courier New" w:cs="Courier New"/>
          <w:b/>
          <w:bCs/>
          <w:sz w:val="18"/>
          <w:szCs w:val="18"/>
        </w:rPr>
        <w:t>-Q-Y EXTERNAL-H ldapi://-f/tmp/cn\=</w:t>
      </w:r>
      <w:proofErr w:type="gramStart"/>
      <w:r>
        <w:rPr>
          <w:rStyle w:val="translated-span"/>
          <w:rFonts w:ascii="Courier New" w:hAnsi="Courier New" w:cs="Courier New"/>
          <w:b/>
          <w:bCs/>
          <w:sz w:val="18"/>
          <w:szCs w:val="18"/>
        </w:rPr>
        <w:t>kerberos.ldif</w:t>
      </w:r>
      <w:proofErr w:type="gramEnd"/>
    </w:p>
    <w:p w14:paraId="3A3F8A20" w14:textId="77777777" w:rsidR="00C115F7" w:rsidRDefault="00012C0F">
      <w:pPr>
        <w:spacing w:after="435"/>
        <w:ind w:left="660" w:right="15" w:hanging="440"/>
      </w:pPr>
      <w:r>
        <w:t>6.</w:t>
      </w:r>
      <w:r>
        <w:rPr>
          <w:sz w:val="14"/>
          <w:szCs w:val="14"/>
        </w:rPr>
        <w:t xml:space="preserve">         </w:t>
      </w:r>
      <w:r>
        <w:rPr>
          <w:rStyle w:val="translated-span"/>
        </w:rPr>
        <w:t>为</w:t>
      </w:r>
      <w:r>
        <w:rPr>
          <w:rStyle w:val="translated-span"/>
        </w:rPr>
        <w:t>krb5principalname</w:t>
      </w:r>
      <w:r>
        <w:rPr>
          <w:rStyle w:val="translated-span"/>
        </w:rPr>
        <w:t>属性添加索引：</w:t>
      </w:r>
    </w:p>
    <w:p w14:paraId="32A2C2E5" w14:textId="77777777" w:rsidR="00C115F7" w:rsidRDefault="00012C0F">
      <w:pPr>
        <w:spacing w:after="275" w:line="304" w:lineRule="auto"/>
        <w:ind w:left="670" w:right="27"/>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ldapmodify</w:t>
      </w:r>
      <w:proofErr w:type="spellEnd"/>
      <w:r>
        <w:rPr>
          <w:rStyle w:val="translated-span"/>
          <w:rFonts w:ascii="Courier New" w:hAnsi="Courier New" w:cs="Courier New"/>
          <w:b/>
          <w:bCs/>
          <w:sz w:val="18"/>
          <w:szCs w:val="18"/>
        </w:rPr>
        <w:t>-Q-Y</w:t>
      </w:r>
      <w:proofErr w:type="gramStart"/>
      <w:r>
        <w:rPr>
          <w:rStyle w:val="translated-span"/>
          <w:rFonts w:ascii="Courier New" w:hAnsi="Courier New" w:cs="Courier New"/>
          <w:b/>
          <w:bCs/>
          <w:sz w:val="18"/>
          <w:szCs w:val="18"/>
        </w:rPr>
        <w:t>外部</w:t>
      </w:r>
      <w:r>
        <w:rPr>
          <w:rStyle w:val="translated-span"/>
          <w:rFonts w:ascii="Courier New" w:hAnsi="Courier New" w:cs="Courier New"/>
          <w:b/>
          <w:bCs/>
          <w:sz w:val="18"/>
          <w:szCs w:val="18"/>
        </w:rPr>
        <w:t>-</w:t>
      </w:r>
      <w:proofErr w:type="gramEnd"/>
      <w:r>
        <w:rPr>
          <w:rStyle w:val="translated-span"/>
          <w:rFonts w:ascii="Courier New" w:hAnsi="Courier New" w:cs="Courier New"/>
          <w:b/>
          <w:bCs/>
          <w:sz w:val="18"/>
          <w:szCs w:val="18"/>
        </w:rPr>
        <w:t>H ldapi:///</w:t>
      </w:r>
    </w:p>
    <w:p w14:paraId="291B99CB" w14:textId="77777777" w:rsidR="00C115F7" w:rsidRDefault="00012C0F">
      <w:pPr>
        <w:spacing w:after="8" w:line="304" w:lineRule="auto"/>
        <w:ind w:left="670" w:right="5281"/>
      </w:pPr>
      <w:proofErr w:type="spellStart"/>
      <w:r>
        <w:rPr>
          <w:rStyle w:val="translated-span"/>
          <w:rFonts w:ascii="Courier New" w:hAnsi="Courier New" w:cs="Courier New"/>
          <w:b/>
          <w:bCs/>
          <w:sz w:val="18"/>
          <w:szCs w:val="18"/>
        </w:rPr>
        <w:lastRenderedPageBreak/>
        <w:t>dn:olcDatabase</w:t>
      </w:r>
      <w:proofErr w:type="spellEnd"/>
      <w:r>
        <w:rPr>
          <w:rStyle w:val="translated-span"/>
          <w:rFonts w:ascii="Courier New" w:hAnsi="Courier New" w:cs="Courier New"/>
          <w:b/>
          <w:bCs/>
          <w:sz w:val="18"/>
          <w:szCs w:val="18"/>
        </w:rPr>
        <w:t>={1}</w:t>
      </w:r>
      <w:proofErr w:type="spellStart"/>
      <w:r>
        <w:rPr>
          <w:rStyle w:val="translated-span"/>
          <w:rFonts w:ascii="Courier New" w:hAnsi="Courier New" w:cs="Courier New"/>
          <w:b/>
          <w:bCs/>
          <w:sz w:val="18"/>
          <w:szCs w:val="18"/>
        </w:rPr>
        <w:t>mdb</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cn</w:t>
      </w:r>
      <w:proofErr w:type="spellEnd"/>
      <w:r>
        <w:rPr>
          <w:rStyle w:val="translated-span"/>
          <w:rFonts w:ascii="Courier New" w:hAnsi="Courier New" w:cs="Courier New"/>
          <w:b/>
          <w:bCs/>
          <w:sz w:val="18"/>
          <w:szCs w:val="18"/>
        </w:rPr>
        <w:t xml:space="preserve">=config </w:t>
      </w:r>
      <w:proofErr w:type="spellStart"/>
      <w:r>
        <w:rPr>
          <w:rStyle w:val="translated-span"/>
          <w:rFonts w:ascii="Courier New" w:hAnsi="Courier New" w:cs="Courier New"/>
          <w:b/>
          <w:bCs/>
          <w:sz w:val="18"/>
          <w:szCs w:val="18"/>
        </w:rPr>
        <w:t>add:olcDbIndex</w:t>
      </w:r>
      <w:proofErr w:type="spellEnd"/>
    </w:p>
    <w:p w14:paraId="22E7C8FB" w14:textId="77777777" w:rsidR="00C115F7" w:rsidRDefault="00012C0F">
      <w:pPr>
        <w:spacing w:after="275" w:line="304" w:lineRule="auto"/>
        <w:ind w:left="670" w:right="27"/>
      </w:pPr>
      <w:proofErr w:type="spellStart"/>
      <w:r>
        <w:rPr>
          <w:rStyle w:val="translated-span"/>
          <w:rFonts w:ascii="Courier New" w:hAnsi="Courier New" w:cs="Courier New"/>
          <w:b/>
          <w:bCs/>
          <w:sz w:val="18"/>
          <w:szCs w:val="18"/>
        </w:rPr>
        <w:t>olcDbIndex:krbPrincipalName</w:t>
      </w:r>
      <w:proofErr w:type="spellEnd"/>
      <w:r>
        <w:rPr>
          <w:rStyle w:val="translated-span"/>
          <w:rFonts w:ascii="Courier New" w:hAnsi="Courier New" w:cs="Courier New"/>
          <w:b/>
          <w:bCs/>
          <w:sz w:val="18"/>
          <w:szCs w:val="18"/>
        </w:rPr>
        <w:t xml:space="preserve"> eq</w:t>
      </w:r>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pres</w:t>
      </w:r>
      <w:proofErr w:type="spellEnd"/>
      <w:r>
        <w:rPr>
          <w:rStyle w:val="translated-span"/>
          <w:rFonts w:ascii="Courier New" w:hAnsi="Courier New" w:cs="Courier New"/>
          <w:b/>
          <w:bCs/>
          <w:sz w:val="18"/>
          <w:szCs w:val="18"/>
        </w:rPr>
        <w:t>、</w:t>
      </w:r>
      <w:r>
        <w:rPr>
          <w:rStyle w:val="translated-span"/>
          <w:rFonts w:ascii="Courier New" w:hAnsi="Courier New" w:cs="Courier New"/>
          <w:b/>
          <w:bCs/>
          <w:sz w:val="18"/>
          <w:szCs w:val="18"/>
        </w:rPr>
        <w:t>sub</w:t>
      </w:r>
    </w:p>
    <w:p w14:paraId="3115FC8F" w14:textId="77777777" w:rsidR="00C115F7" w:rsidRDefault="00012C0F">
      <w:pPr>
        <w:spacing w:after="11" w:line="304" w:lineRule="auto"/>
        <w:ind w:left="670" w:right="133"/>
      </w:pPr>
      <w:r>
        <w:rPr>
          <w:rStyle w:val="translated-span"/>
          <w:rFonts w:ascii="Courier New" w:hAnsi="Courier New" w:cs="Courier New"/>
          <w:sz w:val="18"/>
          <w:szCs w:val="18"/>
        </w:rPr>
        <w:t>正在修改条目</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olcDatabase</w:t>
      </w:r>
      <w:proofErr w:type="spellEnd"/>
      <w:r>
        <w:rPr>
          <w:rStyle w:val="translated-span"/>
          <w:rFonts w:ascii="Courier New" w:hAnsi="Courier New" w:cs="Courier New"/>
          <w:sz w:val="18"/>
          <w:szCs w:val="18"/>
        </w:rPr>
        <w:t>={1}</w:t>
      </w:r>
      <w:proofErr w:type="spellStart"/>
      <w:r>
        <w:rPr>
          <w:rStyle w:val="translated-span"/>
          <w:rFonts w:ascii="Courier New" w:hAnsi="Courier New" w:cs="Courier New"/>
          <w:sz w:val="18"/>
          <w:szCs w:val="18"/>
        </w:rPr>
        <w:t>mdb</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=config”</w:t>
      </w:r>
    </w:p>
    <w:p w14:paraId="3386B658" w14:textId="77777777" w:rsidR="00C115F7" w:rsidRDefault="00012C0F">
      <w:pPr>
        <w:spacing w:after="386"/>
        <w:ind w:left="660" w:right="15" w:hanging="440"/>
      </w:pPr>
      <w:r>
        <w:t>7.</w:t>
      </w:r>
      <w:r>
        <w:rPr>
          <w:sz w:val="14"/>
          <w:szCs w:val="14"/>
        </w:rPr>
        <w:t xml:space="preserve">         </w:t>
      </w:r>
      <w:r>
        <w:rPr>
          <w:rStyle w:val="translated-span"/>
        </w:rPr>
        <w:t>最后，更新访问控制列表（</w:t>
      </w:r>
      <w:r>
        <w:rPr>
          <w:rStyle w:val="translated-span"/>
        </w:rPr>
        <w:t>ACL</w:t>
      </w:r>
      <w:r>
        <w:rPr>
          <w:rStyle w:val="translated-span"/>
        </w:rPr>
        <w:t>）：</w:t>
      </w:r>
    </w:p>
    <w:p w14:paraId="520E10E1" w14:textId="77777777" w:rsidR="00C115F7" w:rsidRDefault="00012C0F">
      <w:pPr>
        <w:spacing w:after="275" w:line="304" w:lineRule="auto"/>
        <w:ind w:left="670" w:right="27"/>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ldapmodify</w:t>
      </w:r>
      <w:proofErr w:type="spellEnd"/>
      <w:r>
        <w:rPr>
          <w:rStyle w:val="translated-span"/>
          <w:rFonts w:ascii="Courier New" w:hAnsi="Courier New" w:cs="Courier New"/>
          <w:b/>
          <w:bCs/>
          <w:sz w:val="18"/>
          <w:szCs w:val="18"/>
        </w:rPr>
        <w:t>-Q-Y</w:t>
      </w:r>
      <w:proofErr w:type="gramStart"/>
      <w:r>
        <w:rPr>
          <w:rStyle w:val="translated-span"/>
          <w:rFonts w:ascii="Courier New" w:hAnsi="Courier New" w:cs="Courier New"/>
          <w:b/>
          <w:bCs/>
          <w:sz w:val="18"/>
          <w:szCs w:val="18"/>
        </w:rPr>
        <w:t>外部</w:t>
      </w:r>
      <w:r>
        <w:rPr>
          <w:rStyle w:val="translated-span"/>
          <w:rFonts w:ascii="Courier New" w:hAnsi="Courier New" w:cs="Courier New"/>
          <w:b/>
          <w:bCs/>
          <w:sz w:val="18"/>
          <w:szCs w:val="18"/>
        </w:rPr>
        <w:t>-</w:t>
      </w:r>
      <w:proofErr w:type="gramEnd"/>
      <w:r>
        <w:rPr>
          <w:rStyle w:val="translated-span"/>
          <w:rFonts w:ascii="Courier New" w:hAnsi="Courier New" w:cs="Courier New"/>
          <w:b/>
          <w:bCs/>
          <w:sz w:val="18"/>
          <w:szCs w:val="18"/>
        </w:rPr>
        <w:t>H ldapi:///</w:t>
      </w:r>
    </w:p>
    <w:p w14:paraId="00AA6973" w14:textId="77777777" w:rsidR="00C115F7" w:rsidRDefault="00012C0F">
      <w:pPr>
        <w:spacing w:after="8" w:line="304" w:lineRule="auto"/>
        <w:ind w:left="670" w:right="4858"/>
      </w:pPr>
      <w:proofErr w:type="spellStart"/>
      <w:r>
        <w:rPr>
          <w:rStyle w:val="translated-span"/>
          <w:rFonts w:ascii="Courier New" w:hAnsi="Courier New" w:cs="Courier New"/>
          <w:b/>
          <w:bCs/>
          <w:sz w:val="18"/>
          <w:szCs w:val="18"/>
        </w:rPr>
        <w:t>dn:olcDatabase</w:t>
      </w:r>
      <w:proofErr w:type="spellEnd"/>
      <w:r>
        <w:rPr>
          <w:rStyle w:val="translated-span"/>
          <w:rFonts w:ascii="Courier New" w:hAnsi="Courier New" w:cs="Courier New"/>
          <w:b/>
          <w:bCs/>
          <w:sz w:val="18"/>
          <w:szCs w:val="18"/>
        </w:rPr>
        <w:t>={1}</w:t>
      </w:r>
      <w:proofErr w:type="spellStart"/>
      <w:r>
        <w:rPr>
          <w:rStyle w:val="translated-span"/>
          <w:rFonts w:ascii="Courier New" w:hAnsi="Courier New" w:cs="Courier New"/>
          <w:b/>
          <w:bCs/>
          <w:sz w:val="18"/>
          <w:szCs w:val="18"/>
        </w:rPr>
        <w:t>mdb</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cn</w:t>
      </w:r>
      <w:proofErr w:type="spellEnd"/>
      <w:r>
        <w:rPr>
          <w:rStyle w:val="translated-span"/>
          <w:rFonts w:ascii="Courier New" w:hAnsi="Courier New" w:cs="Courier New"/>
          <w:b/>
          <w:bCs/>
          <w:sz w:val="18"/>
          <w:szCs w:val="18"/>
        </w:rPr>
        <w:t xml:space="preserve">=config </w:t>
      </w:r>
      <w:proofErr w:type="spellStart"/>
      <w:r>
        <w:rPr>
          <w:rStyle w:val="translated-span"/>
          <w:rFonts w:ascii="Courier New" w:hAnsi="Courier New" w:cs="Courier New"/>
          <w:b/>
          <w:bCs/>
          <w:sz w:val="18"/>
          <w:szCs w:val="18"/>
        </w:rPr>
        <w:t>replace:olcAccess</w:t>
      </w:r>
      <w:proofErr w:type="spellEnd"/>
    </w:p>
    <w:p w14:paraId="249C0EDC" w14:textId="77777777" w:rsidR="00C115F7" w:rsidRDefault="00012C0F">
      <w:pPr>
        <w:spacing w:after="8" w:line="304" w:lineRule="auto"/>
        <w:ind w:left="670" w:right="634"/>
      </w:pPr>
      <w:proofErr w:type="spellStart"/>
      <w:r>
        <w:rPr>
          <w:rStyle w:val="translated-span"/>
          <w:rFonts w:ascii="Courier New" w:hAnsi="Courier New" w:cs="Courier New"/>
          <w:b/>
          <w:bCs/>
          <w:sz w:val="18"/>
          <w:szCs w:val="18"/>
        </w:rPr>
        <w:t>olcAccess:to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attrs</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userPassword</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shadowLastChange</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krbPrincipalKey</w:t>
      </w:r>
      <w:proofErr w:type="spellEnd"/>
      <w:r>
        <w:rPr>
          <w:rStyle w:val="translated-span"/>
          <w:rFonts w:ascii="Courier New" w:hAnsi="Courier New" w:cs="Courier New"/>
          <w:b/>
          <w:bCs/>
          <w:sz w:val="18"/>
          <w:szCs w:val="18"/>
        </w:rPr>
        <w:t xml:space="preserve"> by </w:t>
      </w:r>
      <w:proofErr w:type="spellStart"/>
      <w:r>
        <w:rPr>
          <w:rStyle w:val="translated-span"/>
          <w:rFonts w:ascii="Courier New" w:hAnsi="Courier New" w:cs="Courier New"/>
          <w:b/>
          <w:bCs/>
          <w:sz w:val="18"/>
          <w:szCs w:val="18"/>
        </w:rPr>
        <w:t>dn</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cn</w:t>
      </w:r>
      <w:proofErr w:type="spellEnd"/>
      <w:r>
        <w:rPr>
          <w:rStyle w:val="translated-span"/>
          <w:rFonts w:ascii="Courier New" w:hAnsi="Courier New" w:cs="Courier New"/>
          <w:b/>
          <w:bCs/>
          <w:sz w:val="18"/>
          <w:szCs w:val="18"/>
        </w:rPr>
        <w:t>=admin</w:t>
      </w:r>
      <w:r>
        <w:rPr>
          <w:rStyle w:val="translated-span"/>
          <w:rFonts w:ascii="Courier New" w:hAnsi="Courier New" w:cs="Courier New"/>
          <w:b/>
          <w:bCs/>
          <w:sz w:val="18"/>
          <w:szCs w:val="18"/>
        </w:rPr>
        <w:t>，</w:t>
      </w:r>
      <w:r>
        <w:rPr>
          <w:rStyle w:val="translated-span"/>
          <w:rFonts w:ascii="Courier New" w:hAnsi="Courier New" w:cs="Courier New"/>
          <w:b/>
          <w:bCs/>
          <w:sz w:val="18"/>
          <w:szCs w:val="18"/>
        </w:rPr>
        <w:t>dc=example</w:t>
      </w:r>
      <w:r>
        <w:rPr>
          <w:rStyle w:val="translated-span"/>
          <w:rFonts w:ascii="Courier New" w:hAnsi="Courier New" w:cs="Courier New"/>
          <w:b/>
          <w:bCs/>
          <w:sz w:val="18"/>
          <w:szCs w:val="18"/>
        </w:rPr>
        <w:t>，</w:t>
      </w:r>
      <w:r>
        <w:rPr>
          <w:rStyle w:val="translated-span"/>
          <w:rFonts w:ascii="Courier New" w:hAnsi="Courier New" w:cs="Courier New"/>
          <w:b/>
          <w:bCs/>
          <w:sz w:val="18"/>
          <w:szCs w:val="18"/>
        </w:rPr>
        <w:t>dc=com”</w:t>
      </w:r>
      <w:r>
        <w:rPr>
          <w:rStyle w:val="translated-span"/>
          <w:rFonts w:ascii="Courier New" w:hAnsi="Courier New" w:cs="Courier New"/>
          <w:b/>
          <w:bCs/>
          <w:sz w:val="18"/>
          <w:szCs w:val="18"/>
        </w:rPr>
        <w:t>由匿名身份验证自行编写</w:t>
      </w:r>
      <w:r>
        <w:rPr>
          <w:rStyle w:val="translated-span"/>
          <w:rFonts w:ascii="Courier New" w:hAnsi="Courier New" w:cs="Courier New"/>
          <w:b/>
          <w:bCs/>
          <w:sz w:val="18"/>
          <w:szCs w:val="18"/>
        </w:rPr>
        <w:t>*</w:t>
      </w:r>
      <w:r>
        <w:rPr>
          <w:rStyle w:val="translated-span"/>
          <w:rFonts w:ascii="Courier New" w:hAnsi="Courier New" w:cs="Courier New"/>
          <w:b/>
          <w:bCs/>
          <w:sz w:val="18"/>
          <w:szCs w:val="18"/>
        </w:rPr>
        <w:t>无添加：</w:t>
      </w:r>
      <w:proofErr w:type="spellStart"/>
      <w:r>
        <w:rPr>
          <w:rStyle w:val="translated-span"/>
          <w:rFonts w:ascii="Courier New" w:hAnsi="Courier New" w:cs="Courier New"/>
          <w:b/>
          <w:bCs/>
          <w:sz w:val="18"/>
          <w:szCs w:val="18"/>
        </w:rPr>
        <w:t>olcAccess</w:t>
      </w:r>
      <w:proofErr w:type="spellEnd"/>
    </w:p>
    <w:p w14:paraId="11F2DC9A" w14:textId="77777777" w:rsidR="00C115F7" w:rsidRDefault="00012C0F">
      <w:pPr>
        <w:spacing w:after="8" w:line="304" w:lineRule="auto"/>
        <w:ind w:left="670" w:right="5492"/>
      </w:pPr>
      <w:proofErr w:type="spellStart"/>
      <w:r>
        <w:rPr>
          <w:rStyle w:val="translated-span"/>
          <w:rFonts w:ascii="Courier New" w:hAnsi="Courier New" w:cs="Courier New"/>
          <w:b/>
          <w:bCs/>
          <w:sz w:val="18"/>
          <w:szCs w:val="18"/>
        </w:rPr>
        <w:t>olcAccess:to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dn.base</w:t>
      </w:r>
      <w:proofErr w:type="spellEnd"/>
      <w:r>
        <w:rPr>
          <w:rStyle w:val="translated-span"/>
          <w:rFonts w:ascii="Courier New" w:hAnsi="Courier New" w:cs="Courier New"/>
          <w:b/>
          <w:bCs/>
          <w:sz w:val="18"/>
          <w:szCs w:val="18"/>
        </w:rPr>
        <w:t>=</w:t>
      </w:r>
      <w:proofErr w:type="gramStart"/>
      <w:r>
        <w:rPr>
          <w:rStyle w:val="translated-span"/>
          <w:rFonts w:ascii="Courier New" w:hAnsi="Courier New" w:cs="Courier New"/>
          <w:b/>
          <w:bCs/>
          <w:sz w:val="18"/>
          <w:szCs w:val="18"/>
        </w:rPr>
        <w:t>”</w:t>
      </w:r>
      <w:proofErr w:type="gramEnd"/>
      <w:r>
        <w:rPr>
          <w:rStyle w:val="translated-span"/>
          <w:rFonts w:ascii="Courier New" w:hAnsi="Courier New" w:cs="Courier New"/>
          <w:b/>
          <w:bCs/>
          <w:sz w:val="18"/>
          <w:szCs w:val="18"/>
        </w:rPr>
        <w:t>“by*</w:t>
      </w:r>
      <w:r>
        <w:rPr>
          <w:rStyle w:val="translated-span"/>
          <w:rFonts w:ascii="Courier New" w:hAnsi="Courier New" w:cs="Courier New"/>
          <w:b/>
          <w:bCs/>
          <w:sz w:val="18"/>
          <w:szCs w:val="18"/>
        </w:rPr>
        <w:t>读取添加：</w:t>
      </w:r>
      <w:proofErr w:type="spellStart"/>
      <w:r>
        <w:rPr>
          <w:rStyle w:val="translated-span"/>
          <w:rFonts w:ascii="Courier New" w:hAnsi="Courier New" w:cs="Courier New"/>
          <w:b/>
          <w:bCs/>
          <w:sz w:val="18"/>
          <w:szCs w:val="18"/>
        </w:rPr>
        <w:t>olcAccess</w:t>
      </w:r>
      <w:proofErr w:type="spellEnd"/>
    </w:p>
    <w:p w14:paraId="2D05B449" w14:textId="77777777" w:rsidR="00C115F7" w:rsidRDefault="00012C0F">
      <w:pPr>
        <w:spacing w:after="275" w:line="304" w:lineRule="auto"/>
        <w:ind w:left="670" w:right="27"/>
      </w:pPr>
      <w:proofErr w:type="spellStart"/>
      <w:r>
        <w:rPr>
          <w:rStyle w:val="translated-span"/>
          <w:rFonts w:ascii="Courier New" w:hAnsi="Courier New" w:cs="Courier New"/>
          <w:b/>
          <w:bCs/>
          <w:sz w:val="18"/>
          <w:szCs w:val="18"/>
        </w:rPr>
        <w:t>olcacaccess:to</w:t>
      </w:r>
      <w:proofErr w:type="spellEnd"/>
      <w:r>
        <w:rPr>
          <w:rStyle w:val="translated-span"/>
          <w:rFonts w:ascii="Courier New" w:hAnsi="Courier New" w:cs="Courier New"/>
          <w:b/>
          <w:bCs/>
          <w:sz w:val="18"/>
          <w:szCs w:val="18"/>
        </w:rPr>
        <w:t xml:space="preserve">*by </w:t>
      </w:r>
      <w:proofErr w:type="spellStart"/>
      <w:r>
        <w:rPr>
          <w:rStyle w:val="translated-span"/>
          <w:rFonts w:ascii="Courier New" w:hAnsi="Courier New" w:cs="Courier New"/>
          <w:b/>
          <w:bCs/>
          <w:sz w:val="18"/>
          <w:szCs w:val="18"/>
        </w:rPr>
        <w:t>dn</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cn</w:t>
      </w:r>
      <w:proofErr w:type="spellEnd"/>
      <w:r>
        <w:rPr>
          <w:rStyle w:val="translated-span"/>
          <w:rFonts w:ascii="Courier New" w:hAnsi="Courier New" w:cs="Courier New"/>
          <w:b/>
          <w:bCs/>
          <w:sz w:val="18"/>
          <w:szCs w:val="18"/>
        </w:rPr>
        <w:t>=admin</w:t>
      </w:r>
      <w:r>
        <w:rPr>
          <w:rStyle w:val="translated-span"/>
          <w:rFonts w:ascii="Courier New" w:hAnsi="Courier New" w:cs="Courier New"/>
          <w:b/>
          <w:bCs/>
          <w:sz w:val="18"/>
          <w:szCs w:val="18"/>
        </w:rPr>
        <w:t>，</w:t>
      </w:r>
      <w:r>
        <w:rPr>
          <w:rStyle w:val="translated-span"/>
          <w:rFonts w:ascii="Courier New" w:hAnsi="Courier New" w:cs="Courier New"/>
          <w:b/>
          <w:bCs/>
          <w:sz w:val="18"/>
          <w:szCs w:val="18"/>
        </w:rPr>
        <w:t>dc=example</w:t>
      </w:r>
      <w:r>
        <w:rPr>
          <w:rStyle w:val="translated-span"/>
          <w:rFonts w:ascii="Courier New" w:hAnsi="Courier New" w:cs="Courier New"/>
          <w:b/>
          <w:bCs/>
          <w:sz w:val="18"/>
          <w:szCs w:val="18"/>
        </w:rPr>
        <w:t>，</w:t>
      </w:r>
      <w:r>
        <w:rPr>
          <w:rStyle w:val="translated-span"/>
          <w:rFonts w:ascii="Courier New" w:hAnsi="Courier New" w:cs="Courier New"/>
          <w:b/>
          <w:bCs/>
          <w:sz w:val="18"/>
          <w:szCs w:val="18"/>
        </w:rPr>
        <w:t>dc=</w:t>
      </w:r>
      <w:proofErr w:type="spellStart"/>
      <w:r>
        <w:rPr>
          <w:rStyle w:val="translated-span"/>
          <w:rFonts w:ascii="Courier New" w:hAnsi="Courier New" w:cs="Courier New"/>
          <w:b/>
          <w:bCs/>
          <w:sz w:val="18"/>
          <w:szCs w:val="18"/>
        </w:rPr>
        <w:t>com”write</w:t>
      </w:r>
      <w:proofErr w:type="spellEnd"/>
      <w:r>
        <w:rPr>
          <w:rStyle w:val="translated-span"/>
          <w:rFonts w:ascii="Courier New" w:hAnsi="Courier New" w:cs="Courier New"/>
          <w:b/>
          <w:bCs/>
          <w:sz w:val="18"/>
          <w:szCs w:val="18"/>
        </w:rPr>
        <w:t xml:space="preserve"> by*read</w:t>
      </w:r>
    </w:p>
    <w:p w14:paraId="4EE2166B" w14:textId="77777777" w:rsidR="00C115F7" w:rsidRDefault="00012C0F">
      <w:pPr>
        <w:spacing w:after="524" w:line="304" w:lineRule="auto"/>
        <w:ind w:left="670" w:right="133"/>
      </w:pPr>
      <w:r>
        <w:rPr>
          <w:rStyle w:val="translated-span"/>
          <w:rFonts w:ascii="Courier New" w:hAnsi="Courier New" w:cs="Courier New"/>
          <w:sz w:val="18"/>
          <w:szCs w:val="18"/>
        </w:rPr>
        <w:t>正在修改条目</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olcDatabase</w:t>
      </w:r>
      <w:proofErr w:type="spellEnd"/>
      <w:r>
        <w:rPr>
          <w:rStyle w:val="translated-span"/>
          <w:rFonts w:ascii="Courier New" w:hAnsi="Courier New" w:cs="Courier New"/>
          <w:sz w:val="18"/>
          <w:szCs w:val="18"/>
        </w:rPr>
        <w:t>={1}</w:t>
      </w:r>
      <w:proofErr w:type="spellStart"/>
      <w:r>
        <w:rPr>
          <w:rStyle w:val="translated-span"/>
          <w:rFonts w:ascii="Courier New" w:hAnsi="Courier New" w:cs="Courier New"/>
          <w:sz w:val="18"/>
          <w:szCs w:val="18"/>
        </w:rPr>
        <w:t>mdb</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=config”</w:t>
      </w:r>
    </w:p>
    <w:p w14:paraId="5282EA6A" w14:textId="77777777" w:rsidR="00C115F7" w:rsidRDefault="00012C0F">
      <w:pPr>
        <w:spacing w:after="323" w:line="256" w:lineRule="auto"/>
        <w:ind w:right="15"/>
      </w:pPr>
      <w:r>
        <w:rPr>
          <w:rStyle w:val="translated-span"/>
        </w:rPr>
        <w:t>就这样，您的</w:t>
      </w:r>
      <w:r>
        <w:rPr>
          <w:rStyle w:val="translated-span"/>
        </w:rPr>
        <w:t>LDAP</w:t>
      </w:r>
      <w:r>
        <w:rPr>
          <w:rStyle w:val="translated-span"/>
        </w:rPr>
        <w:t>目录现在可以用作</w:t>
      </w:r>
      <w:r>
        <w:rPr>
          <w:rStyle w:val="translated-span"/>
        </w:rPr>
        <w:t>Kerberos</w:t>
      </w:r>
      <w:r>
        <w:rPr>
          <w:rStyle w:val="translated-span"/>
        </w:rPr>
        <w:t>主体数据库了。</w:t>
      </w:r>
    </w:p>
    <w:p w14:paraId="0367B715" w14:textId="77777777" w:rsidR="00C115F7" w:rsidRDefault="00012C0F">
      <w:pPr>
        <w:pStyle w:val="4"/>
        <w:spacing w:after="209"/>
        <w:ind w:left="-5"/>
      </w:pPr>
      <w:r>
        <w:rPr>
          <w:rStyle w:val="translated-span"/>
        </w:rPr>
        <w:t xml:space="preserve">4.2. </w:t>
      </w:r>
      <w:r>
        <w:rPr>
          <w:rStyle w:val="translated-span"/>
        </w:rPr>
        <w:t>主</w:t>
      </w:r>
      <w:r>
        <w:rPr>
          <w:rStyle w:val="translated-span"/>
        </w:rPr>
        <w:t>KDC</w:t>
      </w:r>
      <w:r>
        <w:rPr>
          <w:rStyle w:val="translated-span"/>
        </w:rPr>
        <w:t>配置</w:t>
      </w:r>
    </w:p>
    <w:p w14:paraId="3CE75A8D" w14:textId="77777777" w:rsidR="00C115F7" w:rsidRDefault="00012C0F">
      <w:pPr>
        <w:spacing w:after="32" w:line="592" w:lineRule="auto"/>
        <w:ind w:right="3503"/>
        <w:jc w:val="both"/>
      </w:pPr>
      <w:r>
        <w:rPr>
          <w:rStyle w:val="translated-span"/>
        </w:rPr>
        <w:t>配置了</w:t>
      </w:r>
      <w:proofErr w:type="spellStart"/>
      <w:r>
        <w:rPr>
          <w:rStyle w:val="translated-span"/>
        </w:rPr>
        <w:t>OpenLDAP</w:t>
      </w:r>
      <w:proofErr w:type="spellEnd"/>
      <w:r>
        <w:rPr>
          <w:rStyle w:val="translated-span"/>
        </w:rPr>
        <w:t>之后，就可以配置</w:t>
      </w:r>
      <w:r>
        <w:rPr>
          <w:rStyle w:val="translated-span"/>
        </w:rPr>
        <w:t>KDC</w:t>
      </w:r>
      <w:r>
        <w:rPr>
          <w:rStyle w:val="translated-span"/>
        </w:rPr>
        <w:t>了首先，安装必要的软件包，从终端输入：</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apt</w:t>
      </w:r>
      <w:r>
        <w:rPr>
          <w:rStyle w:val="translated-span"/>
          <w:rFonts w:ascii="Courier New" w:hAnsi="Courier New" w:cs="Courier New"/>
          <w:b/>
          <w:bCs/>
          <w:sz w:val="18"/>
          <w:szCs w:val="18"/>
        </w:rPr>
        <w:t>安装</w:t>
      </w:r>
      <w:r>
        <w:rPr>
          <w:rStyle w:val="translated-span"/>
          <w:rFonts w:ascii="Courier New" w:hAnsi="Courier New" w:cs="Courier New"/>
          <w:b/>
          <w:bCs/>
          <w:sz w:val="18"/>
          <w:szCs w:val="18"/>
        </w:rPr>
        <w:t xml:space="preserve">krb5 </w:t>
      </w:r>
      <w:proofErr w:type="spellStart"/>
      <w:r>
        <w:rPr>
          <w:rStyle w:val="translated-span"/>
          <w:rFonts w:ascii="Courier New" w:hAnsi="Courier New" w:cs="Courier New"/>
          <w:b/>
          <w:bCs/>
          <w:sz w:val="18"/>
          <w:szCs w:val="18"/>
        </w:rPr>
        <w:t>kdc</w:t>
      </w:r>
      <w:proofErr w:type="spellEnd"/>
      <w:r>
        <w:rPr>
          <w:rStyle w:val="translated-span"/>
          <w:rFonts w:ascii="Courier New" w:hAnsi="Courier New" w:cs="Courier New"/>
          <w:b/>
          <w:bCs/>
          <w:sz w:val="18"/>
          <w:szCs w:val="18"/>
        </w:rPr>
        <w:t xml:space="preserve"> krb5</w:t>
      </w:r>
      <w:r>
        <w:rPr>
          <w:rStyle w:val="translated-span"/>
          <w:rFonts w:ascii="Courier New" w:hAnsi="Courier New" w:cs="Courier New"/>
          <w:b/>
          <w:bCs/>
          <w:sz w:val="18"/>
          <w:szCs w:val="18"/>
        </w:rPr>
        <w:t>管理服务器</w:t>
      </w:r>
      <w:r>
        <w:rPr>
          <w:rStyle w:val="translated-span"/>
          <w:rFonts w:ascii="Courier New" w:hAnsi="Courier New" w:cs="Courier New"/>
          <w:b/>
          <w:bCs/>
          <w:sz w:val="18"/>
          <w:szCs w:val="18"/>
        </w:rPr>
        <w:t xml:space="preserve">krb5 </w:t>
      </w:r>
      <w:proofErr w:type="spellStart"/>
      <w:r>
        <w:rPr>
          <w:rStyle w:val="translated-span"/>
          <w:rFonts w:ascii="Courier New" w:hAnsi="Courier New" w:cs="Courier New"/>
          <w:b/>
          <w:bCs/>
          <w:sz w:val="18"/>
          <w:szCs w:val="18"/>
        </w:rPr>
        <w:t>kdc</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ldap</w:t>
      </w:r>
      <w:proofErr w:type="spellEnd"/>
    </w:p>
    <w:p w14:paraId="1289965D" w14:textId="77777777" w:rsidR="00C115F7" w:rsidRDefault="00012C0F">
      <w:pPr>
        <w:spacing w:after="390"/>
        <w:ind w:right="15"/>
      </w:pPr>
      <w:r>
        <w:rPr>
          <w:rStyle w:val="translated-span"/>
        </w:rPr>
        <w:t>•</w:t>
      </w:r>
      <w:r>
        <w:rPr>
          <w:rStyle w:val="translated-span"/>
        </w:rPr>
        <w:t>现在编辑</w:t>
      </w:r>
      <w:r>
        <w:rPr>
          <w:rStyle w:val="translated-span"/>
        </w:rPr>
        <w:t>/etc/krb5.conf</w:t>
      </w:r>
      <w:r>
        <w:rPr>
          <w:rStyle w:val="translated-span"/>
        </w:rPr>
        <w:t>，在相应部分下添加以下选项：</w:t>
      </w:r>
    </w:p>
    <w:p w14:paraId="435A17AC" w14:textId="77777777" w:rsidR="00C115F7" w:rsidRDefault="00012C0F">
      <w:pPr>
        <w:spacing w:after="11" w:line="304" w:lineRule="auto"/>
        <w:ind w:left="230" w:right="133"/>
      </w:pPr>
      <w:r>
        <w:rPr>
          <w:rStyle w:val="translated-span"/>
          <w:rFonts w:ascii="Courier New" w:hAnsi="Courier New" w:cs="Courier New"/>
          <w:sz w:val="18"/>
          <w:szCs w:val="18"/>
        </w:rPr>
        <w:t>[</w:t>
      </w:r>
      <w:r>
        <w:rPr>
          <w:rStyle w:val="translated-span"/>
          <w:rFonts w:ascii="Courier New" w:hAnsi="Courier New" w:cs="Courier New"/>
          <w:sz w:val="18"/>
          <w:szCs w:val="18"/>
        </w:rPr>
        <w:t>默认值</w:t>
      </w:r>
      <w:r>
        <w:rPr>
          <w:rStyle w:val="translated-span"/>
          <w:rFonts w:ascii="Courier New" w:hAnsi="Courier New" w:cs="Courier New"/>
          <w:sz w:val="18"/>
          <w:szCs w:val="18"/>
        </w:rPr>
        <w:t>]</w:t>
      </w:r>
    </w:p>
    <w:p w14:paraId="724AE990" w14:textId="77777777" w:rsidR="00C115F7" w:rsidRDefault="00012C0F">
      <w:pPr>
        <w:spacing w:after="11" w:line="633" w:lineRule="auto"/>
        <w:ind w:left="230" w:right="5509"/>
      </w:pPr>
      <w:r>
        <w:rPr>
          <w:rStyle w:val="translated-span"/>
          <w:rFonts w:ascii="Courier New" w:hAnsi="Courier New" w:cs="Courier New"/>
          <w:sz w:val="18"/>
          <w:szCs w:val="18"/>
        </w:rPr>
        <w:t>默认</w:t>
      </w:r>
      <w:r>
        <w:rPr>
          <w:rStyle w:val="translated-span"/>
          <w:rFonts w:ascii="Courier New" w:hAnsi="Courier New" w:cs="Courier New"/>
          <w:sz w:val="18"/>
          <w:szCs w:val="18"/>
        </w:rPr>
        <w:t>\u realm=EXAMPLE.COM</w:t>
      </w:r>
      <w:r>
        <w:rPr>
          <w:rStyle w:val="translated-span"/>
          <w:rFonts w:ascii="Courier New" w:hAnsi="Courier New" w:cs="Courier New"/>
          <w:sz w:val="18"/>
          <w:szCs w:val="18"/>
        </w:rPr>
        <w:t>。。。</w:t>
      </w:r>
    </w:p>
    <w:p w14:paraId="3EEF2F7A" w14:textId="77777777" w:rsidR="00C115F7" w:rsidRDefault="00012C0F">
      <w:pPr>
        <w:spacing w:after="11" w:line="304" w:lineRule="auto"/>
        <w:ind w:left="230" w:right="7093"/>
      </w:pPr>
      <w:r>
        <w:rPr>
          <w:rStyle w:val="translated-span"/>
          <w:rFonts w:ascii="Courier New" w:hAnsi="Courier New" w:cs="Courier New"/>
          <w:sz w:val="18"/>
          <w:szCs w:val="18"/>
        </w:rPr>
        <w:t>[realms]EXAMPLE.COM</w:t>
      </w:r>
      <w:proofErr w:type="gramStart"/>
      <w:r>
        <w:rPr>
          <w:rStyle w:val="translated-span"/>
          <w:rFonts w:ascii="Courier New" w:hAnsi="Courier New" w:cs="Courier New"/>
          <w:sz w:val="18"/>
          <w:szCs w:val="18"/>
        </w:rPr>
        <w:t>={</w:t>
      </w:r>
      <w:proofErr w:type="gramEnd"/>
    </w:p>
    <w:p w14:paraId="78FD2007" w14:textId="77777777" w:rsidR="00C115F7" w:rsidRDefault="00012C0F">
      <w:pPr>
        <w:spacing w:after="226" w:line="362" w:lineRule="auto"/>
        <w:ind w:left="230" w:right="4137"/>
      </w:pPr>
      <w:r>
        <w:rPr>
          <w:rStyle w:val="translated-span"/>
          <w:rFonts w:ascii="Courier New" w:hAnsi="Courier New" w:cs="Courier New"/>
          <w:sz w:val="18"/>
          <w:szCs w:val="18"/>
        </w:rPr>
        <w:t xml:space="preserve">kdc=kdc01.example.com kdc=kdc02.example.com admin_server=kdc01.example.com admin_server=kdc02.example.com default_domain=example.com </w:t>
      </w:r>
      <w:proofErr w:type="spellStart"/>
      <w:r>
        <w:rPr>
          <w:rStyle w:val="translated-span"/>
          <w:rFonts w:ascii="Courier New" w:hAnsi="Courier New" w:cs="Courier New"/>
          <w:sz w:val="18"/>
          <w:szCs w:val="18"/>
        </w:rPr>
        <w:t>database_module</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openldap_ldapconf</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w:t>
      </w:r>
    </w:p>
    <w:p w14:paraId="21C29C0A" w14:textId="77777777" w:rsidR="00C115F7" w:rsidRDefault="00012C0F">
      <w:pPr>
        <w:spacing w:after="11" w:line="304" w:lineRule="auto"/>
        <w:ind w:left="230" w:right="133"/>
      </w:pPr>
      <w:r>
        <w:rPr>
          <w:rStyle w:val="translated-span"/>
          <w:rFonts w:ascii="Courier New" w:hAnsi="Courier New" w:cs="Courier New"/>
          <w:sz w:val="18"/>
          <w:szCs w:val="18"/>
        </w:rPr>
        <w:t>[domain\u realm]</w:t>
      </w:r>
    </w:p>
    <w:p w14:paraId="41E8E9E6" w14:textId="77777777" w:rsidR="00C115F7" w:rsidRDefault="00012C0F">
      <w:pPr>
        <w:spacing w:after="11" w:line="304" w:lineRule="auto"/>
        <w:ind w:left="230" w:right="133"/>
      </w:pPr>
      <w:proofErr w:type="gramStart"/>
      <w:r>
        <w:rPr>
          <w:rStyle w:val="translated-span"/>
          <w:rFonts w:ascii="Courier New" w:hAnsi="Courier New" w:cs="Courier New"/>
          <w:sz w:val="18"/>
          <w:szCs w:val="18"/>
        </w:rPr>
        <w:t>.example.com=example.com</w:t>
      </w:r>
      <w:proofErr w:type="gramEnd"/>
    </w:p>
    <w:p w14:paraId="1F61F439" w14:textId="77777777" w:rsidR="00C115F7" w:rsidRDefault="00012C0F">
      <w:pPr>
        <w:spacing w:after="278" w:line="304" w:lineRule="auto"/>
        <w:ind w:left="230" w:right="133"/>
      </w:pPr>
      <w:r>
        <w:rPr>
          <w:rFonts w:ascii="Courier New" w:hAnsi="Courier New" w:cs="Courier New"/>
          <w:sz w:val="18"/>
          <w:szCs w:val="18"/>
        </w:rPr>
        <w:t>...</w:t>
      </w:r>
    </w:p>
    <w:p w14:paraId="0BE2F61E" w14:textId="77777777" w:rsidR="00C115F7" w:rsidRDefault="00012C0F">
      <w:pPr>
        <w:spacing w:after="11" w:line="304" w:lineRule="auto"/>
        <w:ind w:left="230" w:right="133"/>
      </w:pPr>
      <w:r>
        <w:rPr>
          <w:rStyle w:val="translated-span"/>
          <w:rFonts w:ascii="Courier New" w:hAnsi="Courier New" w:cs="Courier New"/>
          <w:sz w:val="18"/>
          <w:szCs w:val="18"/>
        </w:rPr>
        <w:lastRenderedPageBreak/>
        <w:t>[</w:t>
      </w:r>
      <w:r>
        <w:rPr>
          <w:rStyle w:val="translated-span"/>
          <w:rFonts w:ascii="Courier New" w:hAnsi="Courier New" w:cs="Courier New"/>
          <w:sz w:val="18"/>
          <w:szCs w:val="18"/>
        </w:rPr>
        <w:t>数据库默认值</w:t>
      </w:r>
      <w:r>
        <w:rPr>
          <w:rStyle w:val="translated-span"/>
          <w:rFonts w:ascii="Courier New" w:hAnsi="Courier New" w:cs="Courier New"/>
          <w:sz w:val="18"/>
          <w:szCs w:val="18"/>
        </w:rPr>
        <w:t>]</w:t>
      </w:r>
    </w:p>
    <w:p w14:paraId="1D089459" w14:textId="77777777" w:rsidR="00C115F7" w:rsidRDefault="00012C0F">
      <w:pPr>
        <w:spacing w:after="278" w:line="304" w:lineRule="auto"/>
        <w:ind w:left="230" w:right="133"/>
      </w:pPr>
      <w:proofErr w:type="spellStart"/>
      <w:r>
        <w:rPr>
          <w:rStyle w:val="translated-span"/>
          <w:rFonts w:ascii="Courier New" w:hAnsi="Courier New" w:cs="Courier New"/>
          <w:sz w:val="18"/>
          <w:szCs w:val="18"/>
        </w:rPr>
        <w:t>ldap</w:t>
      </w:r>
      <w:proofErr w:type="spellEnd"/>
      <w:r>
        <w:rPr>
          <w:rStyle w:val="translated-span"/>
          <w:rFonts w:ascii="Courier New" w:hAnsi="Courier New" w:cs="Courier New"/>
          <w:sz w:val="18"/>
          <w:szCs w:val="18"/>
        </w:rPr>
        <w:t xml:space="preserve">\u </w:t>
      </w:r>
      <w:proofErr w:type="spellStart"/>
      <w:r>
        <w:rPr>
          <w:rStyle w:val="translated-span"/>
          <w:rFonts w:ascii="Courier New" w:hAnsi="Courier New" w:cs="Courier New"/>
          <w:sz w:val="18"/>
          <w:szCs w:val="18"/>
        </w:rPr>
        <w:t>kerberos</w:t>
      </w:r>
      <w:proofErr w:type="spellEnd"/>
      <w:r>
        <w:rPr>
          <w:rStyle w:val="translated-span"/>
          <w:rFonts w:ascii="Courier New" w:hAnsi="Courier New" w:cs="Courier New"/>
          <w:sz w:val="18"/>
          <w:szCs w:val="18"/>
        </w:rPr>
        <w:t xml:space="preserve">\u container\u </w:t>
      </w:r>
      <w:proofErr w:type="spellStart"/>
      <w:r>
        <w:rPr>
          <w:rStyle w:val="translated-span"/>
          <w:rFonts w:ascii="Courier New" w:hAnsi="Courier New" w:cs="Courier New"/>
          <w:sz w:val="18"/>
          <w:szCs w:val="18"/>
        </w:rPr>
        <w:t>dn</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krbContainer</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dc=example</w:t>
      </w:r>
      <w:r>
        <w:rPr>
          <w:rStyle w:val="translated-span"/>
          <w:rFonts w:ascii="Courier New" w:hAnsi="Courier New" w:cs="Courier New"/>
          <w:sz w:val="18"/>
          <w:szCs w:val="18"/>
        </w:rPr>
        <w:t>，</w:t>
      </w:r>
      <w:r>
        <w:rPr>
          <w:rStyle w:val="translated-span"/>
          <w:rFonts w:ascii="Courier New" w:hAnsi="Courier New" w:cs="Courier New"/>
          <w:sz w:val="18"/>
          <w:szCs w:val="18"/>
        </w:rPr>
        <w:t>dc=com</w:t>
      </w:r>
    </w:p>
    <w:p w14:paraId="6D2FDDB1" w14:textId="77777777" w:rsidR="00C115F7" w:rsidRDefault="00012C0F">
      <w:pPr>
        <w:spacing w:after="11" w:line="304" w:lineRule="auto"/>
        <w:ind w:left="230" w:right="133"/>
      </w:pP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dbmodules</w:t>
      </w:r>
      <w:proofErr w:type="spellEnd"/>
      <w:r>
        <w:rPr>
          <w:rStyle w:val="translated-span"/>
          <w:rFonts w:ascii="Courier New" w:hAnsi="Courier New" w:cs="Courier New"/>
          <w:sz w:val="18"/>
          <w:szCs w:val="18"/>
        </w:rPr>
        <w:t>]</w:t>
      </w:r>
    </w:p>
    <w:p w14:paraId="6058B474" w14:textId="77777777" w:rsidR="00C115F7" w:rsidRDefault="00012C0F">
      <w:pPr>
        <w:spacing w:after="11" w:line="304" w:lineRule="auto"/>
        <w:ind w:left="230" w:right="5404"/>
      </w:pPr>
      <w:proofErr w:type="spellStart"/>
      <w:r>
        <w:rPr>
          <w:rStyle w:val="translated-span"/>
          <w:rFonts w:ascii="Courier New" w:hAnsi="Courier New" w:cs="Courier New"/>
          <w:sz w:val="18"/>
          <w:szCs w:val="18"/>
        </w:rPr>
        <w:t>openldap_ldapconf</w:t>
      </w:r>
      <w:proofErr w:type="spellEnd"/>
      <w:proofErr w:type="gramStart"/>
      <w:r>
        <w:rPr>
          <w:rStyle w:val="translated-span"/>
          <w:rFonts w:ascii="Courier New" w:hAnsi="Courier New" w:cs="Courier New"/>
          <w:sz w:val="18"/>
          <w:szCs w:val="18"/>
        </w:rPr>
        <w:t>={</w:t>
      </w:r>
      <w:proofErr w:type="spellStart"/>
      <w:proofErr w:type="gramEnd"/>
      <w:r>
        <w:rPr>
          <w:rStyle w:val="translated-span"/>
          <w:rFonts w:ascii="Courier New" w:hAnsi="Courier New" w:cs="Courier New"/>
          <w:sz w:val="18"/>
          <w:szCs w:val="18"/>
        </w:rPr>
        <w:t>db_library</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kldap</w:t>
      </w:r>
      <w:proofErr w:type="spellEnd"/>
    </w:p>
    <w:p w14:paraId="460FA85F" w14:textId="77777777" w:rsidR="00C115F7" w:rsidRDefault="00012C0F">
      <w:pPr>
        <w:spacing w:after="278" w:line="304" w:lineRule="auto"/>
        <w:ind w:left="230" w:right="133"/>
      </w:pPr>
      <w:proofErr w:type="spellStart"/>
      <w:r>
        <w:rPr>
          <w:rStyle w:val="translated-span"/>
          <w:rFonts w:ascii="Courier New" w:hAnsi="Courier New" w:cs="Courier New"/>
          <w:sz w:val="18"/>
          <w:szCs w:val="18"/>
        </w:rPr>
        <w:t>ldap_kdc_dn</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=admin</w:t>
      </w:r>
      <w:r>
        <w:rPr>
          <w:rStyle w:val="translated-span"/>
          <w:rFonts w:ascii="Courier New" w:hAnsi="Courier New" w:cs="Courier New"/>
          <w:sz w:val="18"/>
          <w:szCs w:val="18"/>
        </w:rPr>
        <w:t>，</w:t>
      </w:r>
      <w:r>
        <w:rPr>
          <w:rStyle w:val="translated-span"/>
          <w:rFonts w:ascii="Courier New" w:hAnsi="Courier New" w:cs="Courier New"/>
          <w:sz w:val="18"/>
          <w:szCs w:val="18"/>
        </w:rPr>
        <w:t>dc=example</w:t>
      </w:r>
      <w:r>
        <w:rPr>
          <w:rStyle w:val="translated-span"/>
          <w:rFonts w:ascii="Courier New" w:hAnsi="Courier New" w:cs="Courier New"/>
          <w:sz w:val="18"/>
          <w:szCs w:val="18"/>
        </w:rPr>
        <w:t>，</w:t>
      </w:r>
      <w:r>
        <w:rPr>
          <w:rStyle w:val="translated-span"/>
          <w:rFonts w:ascii="Courier New" w:hAnsi="Courier New" w:cs="Courier New"/>
          <w:sz w:val="18"/>
          <w:szCs w:val="18"/>
        </w:rPr>
        <w:t>dc=com”</w:t>
      </w:r>
    </w:p>
    <w:p w14:paraId="61BB235F" w14:textId="77777777" w:rsidR="00C115F7" w:rsidRDefault="00012C0F">
      <w:pPr>
        <w:spacing w:after="272" w:line="304" w:lineRule="auto"/>
        <w:ind w:left="230" w:right="1285"/>
      </w:pPr>
      <w:r>
        <w:rPr>
          <w:rStyle w:val="translated-span"/>
          <w:rFonts w:ascii="Courier New" w:hAnsi="Courier New" w:cs="Courier New"/>
          <w:sz w:val="18"/>
          <w:szCs w:val="18"/>
        </w:rPr>
        <w:t>#</w:t>
      </w:r>
      <w:r>
        <w:rPr>
          <w:rStyle w:val="translated-span"/>
          <w:rFonts w:ascii="Courier New" w:hAnsi="Courier New" w:cs="Courier New"/>
          <w:sz w:val="18"/>
          <w:szCs w:val="18"/>
        </w:rPr>
        <w:t>此对象需要对</w:t>
      </w:r>
      <w:r>
        <w:rPr>
          <w:rStyle w:val="translated-span"/>
          <w:rFonts w:ascii="Courier New" w:hAnsi="Courier New" w:cs="Courier New"/>
          <w:sz w:val="18"/>
          <w:szCs w:val="18"/>
        </w:rPr>
        <w:t>#</w:t>
      </w:r>
      <w:r>
        <w:rPr>
          <w:rStyle w:val="translated-span"/>
          <w:rFonts w:ascii="Courier New" w:hAnsi="Courier New" w:cs="Courier New"/>
          <w:sz w:val="18"/>
          <w:szCs w:val="18"/>
        </w:rPr>
        <w:t>领域容器、主体容器和领域子树</w:t>
      </w:r>
      <w:proofErr w:type="spellStart"/>
      <w:r>
        <w:rPr>
          <w:rStyle w:val="translated-span"/>
          <w:rFonts w:ascii="Courier New" w:hAnsi="Courier New" w:cs="Courier New"/>
          <w:sz w:val="18"/>
          <w:szCs w:val="18"/>
        </w:rPr>
        <w:t>ldap_kadmind_dn</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=admin</w:t>
      </w:r>
      <w:r>
        <w:rPr>
          <w:rStyle w:val="translated-span"/>
          <w:rFonts w:ascii="Courier New" w:hAnsi="Courier New" w:cs="Courier New"/>
          <w:sz w:val="18"/>
          <w:szCs w:val="18"/>
        </w:rPr>
        <w:t>，</w:t>
      </w:r>
      <w:r>
        <w:rPr>
          <w:rStyle w:val="translated-span"/>
          <w:rFonts w:ascii="Courier New" w:hAnsi="Courier New" w:cs="Courier New"/>
          <w:sz w:val="18"/>
          <w:szCs w:val="18"/>
        </w:rPr>
        <w:t>dc=example</w:t>
      </w:r>
      <w:r>
        <w:rPr>
          <w:rStyle w:val="translated-span"/>
          <w:rFonts w:ascii="Courier New" w:hAnsi="Courier New" w:cs="Courier New"/>
          <w:sz w:val="18"/>
          <w:szCs w:val="18"/>
        </w:rPr>
        <w:t>，</w:t>
      </w:r>
      <w:r>
        <w:rPr>
          <w:rStyle w:val="translated-span"/>
          <w:rFonts w:ascii="Courier New" w:hAnsi="Courier New" w:cs="Courier New"/>
          <w:sz w:val="18"/>
          <w:szCs w:val="18"/>
        </w:rPr>
        <w:t>dc=com”</w:t>
      </w:r>
      <w:r>
        <w:rPr>
          <w:rStyle w:val="translated-span"/>
          <w:rFonts w:ascii="Courier New" w:hAnsi="Courier New" w:cs="Courier New"/>
          <w:sz w:val="18"/>
          <w:szCs w:val="18"/>
        </w:rPr>
        <w:t>具有读取权限</w:t>
      </w:r>
    </w:p>
    <w:p w14:paraId="6348CBB3" w14:textId="77777777" w:rsidR="00C115F7" w:rsidRDefault="00012C0F">
      <w:pPr>
        <w:spacing w:after="306" w:line="304" w:lineRule="auto"/>
        <w:ind w:left="230" w:right="652"/>
      </w:pPr>
      <w:r>
        <w:rPr>
          <w:rStyle w:val="translated-span"/>
          <w:rFonts w:ascii="Courier New" w:hAnsi="Courier New" w:cs="Courier New"/>
          <w:sz w:val="18"/>
          <w:szCs w:val="18"/>
        </w:rPr>
        <w:t>#</w:t>
      </w:r>
      <w:r>
        <w:rPr>
          <w:rStyle w:val="translated-span"/>
          <w:rFonts w:ascii="Courier New" w:hAnsi="Courier New" w:cs="Courier New"/>
          <w:sz w:val="18"/>
          <w:szCs w:val="18"/>
        </w:rPr>
        <w:t>此对象需要在</w:t>
      </w:r>
      <w:r>
        <w:rPr>
          <w:rStyle w:val="translated-span"/>
          <w:rFonts w:ascii="Courier New" w:hAnsi="Courier New" w:cs="Courier New"/>
          <w:sz w:val="18"/>
          <w:szCs w:val="18"/>
        </w:rPr>
        <w:t>#</w:t>
      </w:r>
      <w:r>
        <w:rPr>
          <w:rStyle w:val="translated-span"/>
          <w:rFonts w:ascii="Courier New" w:hAnsi="Courier New" w:cs="Courier New"/>
          <w:sz w:val="18"/>
          <w:szCs w:val="18"/>
        </w:rPr>
        <w:t>领域容器、主体容器和领域子树</w:t>
      </w:r>
      <w:proofErr w:type="spellStart"/>
      <w:r>
        <w:rPr>
          <w:rStyle w:val="translated-span"/>
          <w:rFonts w:ascii="Courier New" w:hAnsi="Courier New" w:cs="Courier New"/>
          <w:sz w:val="18"/>
          <w:szCs w:val="18"/>
        </w:rPr>
        <w:t>ldap</w:t>
      </w:r>
      <w:proofErr w:type="spellEnd"/>
      <w:r>
        <w:rPr>
          <w:rStyle w:val="translated-span"/>
          <w:rFonts w:ascii="Courier New" w:hAnsi="Courier New" w:cs="Courier New"/>
          <w:sz w:val="18"/>
          <w:szCs w:val="18"/>
        </w:rPr>
        <w:t>_</w:t>
      </w:r>
      <w:r>
        <w:rPr>
          <w:rStyle w:val="translated-span"/>
          <w:rFonts w:ascii="Courier New" w:hAnsi="Courier New" w:cs="Courier New"/>
          <w:sz w:val="18"/>
          <w:szCs w:val="18"/>
        </w:rPr>
        <w:t>服务</w:t>
      </w:r>
      <w:r>
        <w:rPr>
          <w:rStyle w:val="translated-span"/>
          <w:rFonts w:ascii="Courier New" w:hAnsi="Courier New" w:cs="Courier New"/>
          <w:sz w:val="18"/>
          <w:szCs w:val="18"/>
        </w:rPr>
        <w:t>_</w:t>
      </w:r>
      <w:r>
        <w:rPr>
          <w:rStyle w:val="translated-span"/>
          <w:rFonts w:ascii="Courier New" w:hAnsi="Courier New" w:cs="Courier New"/>
          <w:sz w:val="18"/>
          <w:szCs w:val="18"/>
        </w:rPr>
        <w:t>密码</w:t>
      </w:r>
      <w:r>
        <w:rPr>
          <w:rStyle w:val="translated-span"/>
          <w:rFonts w:ascii="Courier New" w:hAnsi="Courier New" w:cs="Courier New"/>
          <w:sz w:val="18"/>
          <w:szCs w:val="18"/>
        </w:rPr>
        <w:t>_</w:t>
      </w:r>
      <w:r>
        <w:rPr>
          <w:rStyle w:val="translated-span"/>
          <w:rFonts w:ascii="Courier New" w:hAnsi="Courier New" w:cs="Courier New"/>
          <w:sz w:val="18"/>
          <w:szCs w:val="18"/>
        </w:rPr>
        <w:t>文件</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etc</w:t>
      </w:r>
      <w:proofErr w:type="spellEnd"/>
      <w:r>
        <w:rPr>
          <w:rStyle w:val="translated-span"/>
          <w:rFonts w:ascii="Courier New" w:hAnsi="Courier New" w:cs="Courier New"/>
          <w:sz w:val="18"/>
          <w:szCs w:val="18"/>
        </w:rPr>
        <w:t>/krb5kdc/</w:t>
      </w:r>
      <w:proofErr w:type="spellStart"/>
      <w:r>
        <w:rPr>
          <w:rStyle w:val="translated-span"/>
          <w:rFonts w:ascii="Courier New" w:hAnsi="Courier New" w:cs="Courier New"/>
          <w:sz w:val="18"/>
          <w:szCs w:val="18"/>
        </w:rPr>
        <w:t>service.keyfile</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ldap</w:t>
      </w:r>
      <w:proofErr w:type="spellEnd"/>
      <w:r>
        <w:rPr>
          <w:rStyle w:val="translated-span"/>
          <w:rFonts w:ascii="Courier New" w:hAnsi="Courier New" w:cs="Courier New"/>
          <w:sz w:val="18"/>
          <w:szCs w:val="18"/>
        </w:rPr>
        <w:t>_</w:t>
      </w:r>
      <w:r>
        <w:rPr>
          <w:rStyle w:val="translated-span"/>
          <w:rFonts w:ascii="Courier New" w:hAnsi="Courier New" w:cs="Courier New"/>
          <w:sz w:val="18"/>
          <w:szCs w:val="18"/>
        </w:rPr>
        <w:t>服务器</w:t>
      </w:r>
      <w:r>
        <w:rPr>
          <w:rStyle w:val="translated-span"/>
          <w:rFonts w:ascii="Courier New" w:hAnsi="Courier New" w:cs="Courier New"/>
          <w:sz w:val="18"/>
          <w:szCs w:val="18"/>
        </w:rPr>
        <w:t xml:space="preserve">=ldaps://ldap01.example.com ldaps://ldap02.example.com </w:t>
      </w:r>
      <w:proofErr w:type="spellStart"/>
      <w:r>
        <w:rPr>
          <w:rStyle w:val="translated-span"/>
          <w:rFonts w:ascii="Courier New" w:hAnsi="Courier New" w:cs="Courier New"/>
          <w:sz w:val="18"/>
          <w:szCs w:val="18"/>
        </w:rPr>
        <w:t>ldap_conns_per_server</w:t>
      </w:r>
      <w:proofErr w:type="spellEnd"/>
      <w:r>
        <w:rPr>
          <w:rStyle w:val="translated-span"/>
          <w:rFonts w:ascii="Courier New" w:hAnsi="Courier New" w:cs="Courier New"/>
          <w:sz w:val="18"/>
          <w:szCs w:val="18"/>
        </w:rPr>
        <w:t>=5}</w:t>
      </w:r>
    </w:p>
    <w:p w14:paraId="7ABB8A36" w14:textId="77777777" w:rsidR="00C115F7" w:rsidRDefault="00012C0F">
      <w:pPr>
        <w:spacing w:after="120"/>
        <w:ind w:left="230" w:right="15"/>
      </w:pPr>
      <w:r>
        <w:rPr>
          <w:noProof/>
        </w:rPr>
        <w:drawing>
          <wp:anchor distT="0" distB="0" distL="114300" distR="114300" simplePos="0" relativeHeight="251707392" behindDoc="0" locked="0" layoutInCell="1" allowOverlap="0" wp14:anchorId="58968DA7" wp14:editId="22C5208D">
            <wp:simplePos x="0" y="0"/>
            <wp:positionH relativeFrom="column">
              <wp:align>left</wp:align>
            </wp:positionH>
            <wp:positionV relativeFrom="line">
              <wp:posOffset>0</wp:posOffset>
            </wp:positionV>
            <wp:extent cx="304800" cy="9525"/>
            <wp:effectExtent l="0" t="0" r="0" b="0"/>
            <wp:wrapSquare wrapText="bothSides"/>
            <wp:docPr id="153"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将</w:t>
      </w:r>
      <w:r>
        <w:rPr>
          <w:rStyle w:val="translated-span"/>
        </w:rPr>
        <w:t>example.com</w:t>
      </w:r>
      <w:r>
        <w:rPr>
          <w:rStyle w:val="translated-span"/>
        </w:rPr>
        <w:t>、</w:t>
      </w:r>
      <w:r>
        <w:rPr>
          <w:rStyle w:val="translated-span"/>
        </w:rPr>
        <w:t>dc=example</w:t>
      </w:r>
      <w:r>
        <w:rPr>
          <w:rStyle w:val="translated-span"/>
        </w:rPr>
        <w:t>、</w:t>
      </w:r>
      <w:r>
        <w:rPr>
          <w:rStyle w:val="translated-span"/>
        </w:rPr>
        <w:t>dc=com</w:t>
      </w:r>
      <w:r>
        <w:rPr>
          <w:rStyle w:val="translated-span"/>
        </w:rPr>
        <w:t>、</w:t>
      </w:r>
      <w:proofErr w:type="spellStart"/>
      <w:r>
        <w:rPr>
          <w:rStyle w:val="translated-span"/>
        </w:rPr>
        <w:t>cn</w:t>
      </w:r>
      <w:proofErr w:type="spellEnd"/>
      <w:r>
        <w:rPr>
          <w:rStyle w:val="translated-span"/>
        </w:rPr>
        <w:t>=admin</w:t>
      </w:r>
      <w:r>
        <w:rPr>
          <w:rStyle w:val="translated-span"/>
        </w:rPr>
        <w:t>、</w:t>
      </w:r>
      <w:r>
        <w:rPr>
          <w:rStyle w:val="translated-span"/>
        </w:rPr>
        <w:t>dc=example</w:t>
      </w:r>
      <w:r>
        <w:rPr>
          <w:rStyle w:val="translated-span"/>
        </w:rPr>
        <w:t>、</w:t>
      </w:r>
      <w:r>
        <w:rPr>
          <w:rStyle w:val="translated-span"/>
        </w:rPr>
        <w:t>dc=com</w:t>
      </w:r>
      <w:r>
        <w:rPr>
          <w:rStyle w:val="translated-span"/>
        </w:rPr>
        <w:t>和</w:t>
      </w:r>
      <w:r>
        <w:rPr>
          <w:rStyle w:val="translated-span"/>
        </w:rPr>
        <w:t>ldap01.example.com</w:t>
      </w:r>
      <w:r>
        <w:rPr>
          <w:rStyle w:val="translated-span"/>
        </w:rPr>
        <w:t>更改为适合您网络的域、</w:t>
      </w:r>
      <w:r>
        <w:rPr>
          <w:rStyle w:val="translated-span"/>
        </w:rPr>
        <w:t>LDAP</w:t>
      </w:r>
      <w:r>
        <w:rPr>
          <w:rStyle w:val="translated-span"/>
        </w:rPr>
        <w:t>对象和</w:t>
      </w:r>
      <w:r>
        <w:rPr>
          <w:rStyle w:val="translated-span"/>
        </w:rPr>
        <w:t>LDAP</w:t>
      </w:r>
      <w:r>
        <w:rPr>
          <w:rStyle w:val="translated-span"/>
        </w:rPr>
        <w:t>服务器。</w:t>
      </w:r>
    </w:p>
    <w:p w14:paraId="07B220F2" w14:textId="77777777" w:rsidR="00C115F7" w:rsidRDefault="00012C0F">
      <w:pPr>
        <w:spacing w:after="428"/>
        <w:ind w:left="220" w:right="15" w:hanging="220"/>
      </w:pPr>
      <w:r>
        <w:rPr>
          <w:rStyle w:val="translated-span"/>
        </w:rPr>
        <w:t>•</w:t>
      </w:r>
      <w:r>
        <w:rPr>
          <w:rStyle w:val="translated-span"/>
        </w:rPr>
        <w:t>接下来，使用</w:t>
      </w:r>
      <w:r>
        <w:rPr>
          <w:rStyle w:val="translated-span"/>
        </w:rPr>
        <w:t>kdb5_ldap_util</w:t>
      </w:r>
      <w:r>
        <w:rPr>
          <w:rStyle w:val="translated-span"/>
        </w:rPr>
        <w:t>实用程序创建领域：</w:t>
      </w:r>
    </w:p>
    <w:p w14:paraId="57A6A9F9" w14:textId="77777777" w:rsidR="00C115F7" w:rsidRDefault="00012C0F">
      <w:pPr>
        <w:spacing w:after="181" w:line="304" w:lineRule="auto"/>
        <w:ind w:left="230" w:right="441"/>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kdb5_ldap_util-D </w:t>
      </w:r>
      <w:proofErr w:type="spellStart"/>
      <w:r>
        <w:rPr>
          <w:rStyle w:val="translated-span"/>
          <w:rFonts w:ascii="Courier New" w:hAnsi="Courier New" w:cs="Courier New"/>
          <w:b/>
          <w:bCs/>
          <w:sz w:val="18"/>
          <w:szCs w:val="18"/>
        </w:rPr>
        <w:t>cn</w:t>
      </w:r>
      <w:proofErr w:type="spellEnd"/>
      <w:r>
        <w:rPr>
          <w:rStyle w:val="translated-span"/>
          <w:rFonts w:ascii="Courier New" w:hAnsi="Courier New" w:cs="Courier New"/>
          <w:b/>
          <w:bCs/>
          <w:sz w:val="18"/>
          <w:szCs w:val="18"/>
        </w:rPr>
        <w:t>=admin</w:t>
      </w:r>
      <w:r>
        <w:rPr>
          <w:rStyle w:val="translated-span"/>
          <w:rFonts w:ascii="Courier New" w:hAnsi="Courier New" w:cs="Courier New"/>
          <w:b/>
          <w:bCs/>
          <w:sz w:val="18"/>
          <w:szCs w:val="18"/>
        </w:rPr>
        <w:t>，</w:t>
      </w:r>
      <w:r>
        <w:rPr>
          <w:rStyle w:val="translated-span"/>
          <w:rFonts w:ascii="Courier New" w:hAnsi="Courier New" w:cs="Courier New"/>
          <w:b/>
          <w:bCs/>
          <w:sz w:val="18"/>
          <w:szCs w:val="18"/>
        </w:rPr>
        <w:t>dc=example</w:t>
      </w:r>
      <w:r>
        <w:rPr>
          <w:rStyle w:val="translated-span"/>
          <w:rFonts w:ascii="Courier New" w:hAnsi="Courier New" w:cs="Courier New"/>
          <w:b/>
          <w:bCs/>
          <w:sz w:val="18"/>
          <w:szCs w:val="18"/>
        </w:rPr>
        <w:t>，</w:t>
      </w:r>
      <w:r>
        <w:rPr>
          <w:rStyle w:val="translated-span"/>
          <w:rFonts w:ascii="Courier New" w:hAnsi="Courier New" w:cs="Courier New"/>
          <w:b/>
          <w:bCs/>
          <w:sz w:val="18"/>
          <w:szCs w:val="18"/>
        </w:rPr>
        <w:t>dc=com</w:t>
      </w:r>
      <w:r>
        <w:rPr>
          <w:rStyle w:val="translated-span"/>
          <w:rFonts w:ascii="Courier New" w:hAnsi="Courier New" w:cs="Courier New"/>
          <w:b/>
          <w:bCs/>
          <w:sz w:val="18"/>
          <w:szCs w:val="18"/>
        </w:rPr>
        <w:t>创建</w:t>
      </w:r>
      <w:r>
        <w:rPr>
          <w:rStyle w:val="translated-span"/>
          <w:rFonts w:ascii="Courier New" w:hAnsi="Courier New" w:cs="Courier New"/>
          <w:b/>
          <w:bCs/>
          <w:sz w:val="18"/>
          <w:szCs w:val="18"/>
        </w:rPr>
        <w:t>-</w:t>
      </w:r>
      <w:r>
        <w:rPr>
          <w:rStyle w:val="translated-span"/>
          <w:rFonts w:ascii="Courier New" w:hAnsi="Courier New" w:cs="Courier New"/>
          <w:b/>
          <w:bCs/>
          <w:sz w:val="18"/>
          <w:szCs w:val="18"/>
        </w:rPr>
        <w:t>子树</w:t>
      </w:r>
      <w:r>
        <w:rPr>
          <w:rStyle w:val="translated-span"/>
          <w:rFonts w:ascii="Courier New" w:hAnsi="Courier New" w:cs="Courier New"/>
          <w:b/>
          <w:bCs/>
          <w:sz w:val="18"/>
          <w:szCs w:val="18"/>
        </w:rPr>
        <w:t>\dc=example</w:t>
      </w:r>
      <w:r>
        <w:rPr>
          <w:rStyle w:val="translated-span"/>
          <w:rFonts w:ascii="Courier New" w:hAnsi="Courier New" w:cs="Courier New"/>
          <w:b/>
          <w:bCs/>
          <w:sz w:val="18"/>
          <w:szCs w:val="18"/>
        </w:rPr>
        <w:t>，</w:t>
      </w:r>
      <w:r>
        <w:rPr>
          <w:rStyle w:val="translated-span"/>
          <w:rFonts w:ascii="Courier New" w:hAnsi="Courier New" w:cs="Courier New"/>
          <w:b/>
          <w:bCs/>
          <w:sz w:val="18"/>
          <w:szCs w:val="18"/>
        </w:rPr>
        <w:t>dc=com-r example.com-s-</w:t>
      </w:r>
      <w:proofErr w:type="spellStart"/>
      <w:r>
        <w:rPr>
          <w:rStyle w:val="translated-span"/>
          <w:rFonts w:ascii="Courier New" w:hAnsi="Courier New" w:cs="Courier New"/>
          <w:b/>
          <w:bCs/>
          <w:sz w:val="18"/>
          <w:szCs w:val="18"/>
        </w:rPr>
        <w:t>Hldap</w:t>
      </w:r>
      <w:proofErr w:type="spellEnd"/>
      <w:r>
        <w:rPr>
          <w:rStyle w:val="translated-span"/>
          <w:rFonts w:ascii="Courier New" w:hAnsi="Courier New" w:cs="Courier New"/>
          <w:b/>
          <w:bCs/>
          <w:sz w:val="18"/>
          <w:szCs w:val="18"/>
        </w:rPr>
        <w:t>://ldap01.example.com</w:t>
      </w:r>
    </w:p>
    <w:p w14:paraId="2FD388EE" w14:textId="77777777" w:rsidR="00C115F7" w:rsidRDefault="00012C0F">
      <w:pPr>
        <w:spacing w:after="419"/>
        <w:ind w:left="220" w:right="15" w:hanging="220"/>
      </w:pPr>
      <w:r>
        <w:rPr>
          <w:rStyle w:val="translated-span"/>
        </w:rPr>
        <w:t>•</w:t>
      </w:r>
      <w:r>
        <w:rPr>
          <w:rStyle w:val="translated-span"/>
        </w:rPr>
        <w:t>创建用于绑定到</w:t>
      </w:r>
      <w:r>
        <w:rPr>
          <w:rStyle w:val="translated-span"/>
        </w:rPr>
        <w:t>LDAP</w:t>
      </w:r>
      <w:r>
        <w:rPr>
          <w:rStyle w:val="translated-span"/>
        </w:rPr>
        <w:t>服务器的密码的存储。此密码由</w:t>
      </w:r>
      <w:r>
        <w:rPr>
          <w:rStyle w:val="translated-span"/>
        </w:rPr>
        <w:t>/etc/krb5.conf</w:t>
      </w:r>
      <w:r>
        <w:rPr>
          <w:rStyle w:val="translated-span"/>
        </w:rPr>
        <w:t>中的</w:t>
      </w:r>
      <w:proofErr w:type="spellStart"/>
      <w:r>
        <w:rPr>
          <w:rStyle w:val="translated-span"/>
        </w:rPr>
        <w:t>ldap_kdc_dn</w:t>
      </w:r>
      <w:proofErr w:type="spellEnd"/>
      <w:r>
        <w:rPr>
          <w:rStyle w:val="translated-span"/>
        </w:rPr>
        <w:t>和</w:t>
      </w:r>
      <w:proofErr w:type="spellStart"/>
      <w:r>
        <w:rPr>
          <w:rStyle w:val="translated-span"/>
        </w:rPr>
        <w:t>ldap_kadmin_dn</w:t>
      </w:r>
      <w:proofErr w:type="spellEnd"/>
      <w:r>
        <w:rPr>
          <w:rStyle w:val="translated-span"/>
        </w:rPr>
        <w:t>选项使用：</w:t>
      </w:r>
    </w:p>
    <w:p w14:paraId="6138D346" w14:textId="77777777" w:rsidR="00C115F7" w:rsidRDefault="00012C0F">
      <w:pPr>
        <w:spacing w:after="181" w:line="304" w:lineRule="auto"/>
        <w:ind w:left="230" w:right="27"/>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kdb5_ldap_util-D </w:t>
      </w:r>
      <w:proofErr w:type="spellStart"/>
      <w:r>
        <w:rPr>
          <w:rStyle w:val="translated-span"/>
          <w:rFonts w:ascii="Courier New" w:hAnsi="Courier New" w:cs="Courier New"/>
          <w:b/>
          <w:bCs/>
          <w:sz w:val="18"/>
          <w:szCs w:val="18"/>
        </w:rPr>
        <w:t>cn</w:t>
      </w:r>
      <w:proofErr w:type="spellEnd"/>
      <w:r>
        <w:rPr>
          <w:rStyle w:val="translated-span"/>
          <w:rFonts w:ascii="Courier New" w:hAnsi="Courier New" w:cs="Courier New"/>
          <w:b/>
          <w:bCs/>
          <w:sz w:val="18"/>
          <w:szCs w:val="18"/>
        </w:rPr>
        <w:t>=admin</w:t>
      </w:r>
      <w:r>
        <w:rPr>
          <w:rStyle w:val="translated-span"/>
          <w:rFonts w:ascii="Courier New" w:hAnsi="Courier New" w:cs="Courier New"/>
          <w:b/>
          <w:bCs/>
          <w:sz w:val="18"/>
          <w:szCs w:val="18"/>
        </w:rPr>
        <w:t>，</w:t>
      </w:r>
      <w:r>
        <w:rPr>
          <w:rStyle w:val="translated-span"/>
          <w:rFonts w:ascii="Courier New" w:hAnsi="Courier New" w:cs="Courier New"/>
          <w:b/>
          <w:bCs/>
          <w:sz w:val="18"/>
          <w:szCs w:val="18"/>
        </w:rPr>
        <w:t>dc=example</w:t>
      </w:r>
      <w:r>
        <w:rPr>
          <w:rStyle w:val="translated-span"/>
          <w:rFonts w:ascii="Courier New" w:hAnsi="Courier New" w:cs="Courier New"/>
          <w:b/>
          <w:bCs/>
          <w:sz w:val="18"/>
          <w:szCs w:val="18"/>
        </w:rPr>
        <w:t>，</w:t>
      </w:r>
      <w:r>
        <w:rPr>
          <w:rStyle w:val="translated-span"/>
          <w:rFonts w:ascii="Courier New" w:hAnsi="Courier New" w:cs="Courier New"/>
          <w:b/>
          <w:bCs/>
          <w:sz w:val="18"/>
          <w:szCs w:val="18"/>
        </w:rPr>
        <w:t xml:space="preserve">dc=com </w:t>
      </w:r>
      <w:proofErr w:type="spellStart"/>
      <w:r>
        <w:rPr>
          <w:rStyle w:val="translated-span"/>
          <w:rFonts w:ascii="Courier New" w:hAnsi="Courier New" w:cs="Courier New"/>
          <w:b/>
          <w:bCs/>
          <w:sz w:val="18"/>
          <w:szCs w:val="18"/>
        </w:rPr>
        <w:t>statshsrvpw</w:t>
      </w:r>
      <w:proofErr w:type="spellEnd"/>
      <w:r>
        <w:rPr>
          <w:rStyle w:val="translated-span"/>
          <w:rFonts w:ascii="Courier New" w:hAnsi="Courier New" w:cs="Courier New"/>
          <w:b/>
          <w:bCs/>
          <w:sz w:val="18"/>
          <w:szCs w:val="18"/>
        </w:rPr>
        <w:t>-f\/</w:t>
      </w:r>
      <w:proofErr w:type="spellStart"/>
      <w:r>
        <w:rPr>
          <w:rStyle w:val="translated-span"/>
          <w:rFonts w:ascii="Courier New" w:hAnsi="Courier New" w:cs="Courier New"/>
          <w:b/>
          <w:bCs/>
          <w:sz w:val="18"/>
          <w:szCs w:val="18"/>
        </w:rPr>
        <w:t>etc</w:t>
      </w:r>
      <w:proofErr w:type="spellEnd"/>
      <w:r>
        <w:rPr>
          <w:rStyle w:val="translated-span"/>
          <w:rFonts w:ascii="Courier New" w:hAnsi="Courier New" w:cs="Courier New"/>
          <w:b/>
          <w:bCs/>
          <w:sz w:val="18"/>
          <w:szCs w:val="18"/>
        </w:rPr>
        <w:t>/krb5kdc/</w:t>
      </w:r>
      <w:proofErr w:type="spellStart"/>
      <w:r>
        <w:rPr>
          <w:rStyle w:val="translated-span"/>
          <w:rFonts w:ascii="Courier New" w:hAnsi="Courier New" w:cs="Courier New"/>
          <w:b/>
          <w:bCs/>
          <w:sz w:val="18"/>
          <w:szCs w:val="18"/>
        </w:rPr>
        <w:t>service.keyfile</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cn</w:t>
      </w:r>
      <w:proofErr w:type="spellEnd"/>
      <w:r>
        <w:rPr>
          <w:rStyle w:val="translated-span"/>
          <w:rFonts w:ascii="Courier New" w:hAnsi="Courier New" w:cs="Courier New"/>
          <w:b/>
          <w:bCs/>
          <w:sz w:val="18"/>
          <w:szCs w:val="18"/>
        </w:rPr>
        <w:t>=admin</w:t>
      </w:r>
      <w:r>
        <w:rPr>
          <w:rStyle w:val="translated-span"/>
          <w:rFonts w:ascii="Courier New" w:hAnsi="Courier New" w:cs="Courier New"/>
          <w:b/>
          <w:bCs/>
          <w:sz w:val="18"/>
          <w:szCs w:val="18"/>
        </w:rPr>
        <w:t>，</w:t>
      </w:r>
      <w:r>
        <w:rPr>
          <w:rStyle w:val="translated-span"/>
          <w:rFonts w:ascii="Courier New" w:hAnsi="Courier New" w:cs="Courier New"/>
          <w:b/>
          <w:bCs/>
          <w:sz w:val="18"/>
          <w:szCs w:val="18"/>
        </w:rPr>
        <w:t>dc=example</w:t>
      </w:r>
      <w:r>
        <w:rPr>
          <w:rStyle w:val="translated-span"/>
          <w:rFonts w:ascii="Courier New" w:hAnsi="Courier New" w:cs="Courier New"/>
          <w:b/>
          <w:bCs/>
          <w:sz w:val="18"/>
          <w:szCs w:val="18"/>
        </w:rPr>
        <w:t>，</w:t>
      </w:r>
      <w:r>
        <w:rPr>
          <w:rStyle w:val="translated-span"/>
          <w:rFonts w:ascii="Courier New" w:hAnsi="Courier New" w:cs="Courier New"/>
          <w:b/>
          <w:bCs/>
          <w:sz w:val="18"/>
          <w:szCs w:val="18"/>
        </w:rPr>
        <w:t>dc=com</w:t>
      </w:r>
    </w:p>
    <w:p w14:paraId="5C0E02D7" w14:textId="77777777" w:rsidR="00C115F7" w:rsidRDefault="00012C0F">
      <w:pPr>
        <w:spacing w:after="428"/>
        <w:ind w:left="220" w:right="15" w:hanging="220"/>
      </w:pPr>
      <w:r>
        <w:rPr>
          <w:rStyle w:val="translated-span"/>
        </w:rPr>
        <w:t>•</w:t>
      </w:r>
      <w:r>
        <w:rPr>
          <w:rStyle w:val="translated-span"/>
        </w:rPr>
        <w:t>从</w:t>
      </w:r>
      <w:r>
        <w:rPr>
          <w:rStyle w:val="translated-span"/>
        </w:rPr>
        <w:t>LDAP</w:t>
      </w:r>
      <w:r>
        <w:rPr>
          <w:rStyle w:val="translated-span"/>
        </w:rPr>
        <w:t>服务器复制</w:t>
      </w:r>
      <w:r>
        <w:rPr>
          <w:rStyle w:val="translated-span"/>
        </w:rPr>
        <w:t>CA</w:t>
      </w:r>
      <w:r>
        <w:rPr>
          <w:rStyle w:val="translated-span"/>
        </w:rPr>
        <w:t>证书：</w:t>
      </w:r>
    </w:p>
    <w:p w14:paraId="208FC6DA" w14:textId="77777777" w:rsidR="00C115F7" w:rsidRDefault="00012C0F">
      <w:pPr>
        <w:spacing w:after="323" w:line="304" w:lineRule="auto"/>
        <w:ind w:left="230" w:right="5087"/>
      </w:pPr>
      <w:proofErr w:type="spellStart"/>
      <w:r>
        <w:rPr>
          <w:rStyle w:val="translated-span"/>
          <w:rFonts w:ascii="Courier New" w:hAnsi="Courier New" w:cs="Courier New"/>
          <w:b/>
          <w:bCs/>
          <w:sz w:val="18"/>
          <w:szCs w:val="18"/>
        </w:rPr>
        <w:t>scp</w:t>
      </w:r>
      <w:proofErr w:type="spellEnd"/>
      <w:r>
        <w:rPr>
          <w:rStyle w:val="translated-span"/>
          <w:rFonts w:ascii="Courier New" w:hAnsi="Courier New" w:cs="Courier New"/>
          <w:b/>
          <w:bCs/>
          <w:sz w:val="18"/>
          <w:szCs w:val="18"/>
        </w:rPr>
        <w:t xml:space="preserve"> ldap01:/</w:t>
      </w:r>
      <w:proofErr w:type="spellStart"/>
      <w:r>
        <w:rPr>
          <w:rStyle w:val="translated-span"/>
          <w:rFonts w:ascii="Courier New" w:hAnsi="Courier New" w:cs="Courier New"/>
          <w:b/>
          <w:bCs/>
          <w:sz w:val="18"/>
          <w:szCs w:val="18"/>
        </w:rPr>
        <w:t>etc</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ssl</w:t>
      </w:r>
      <w:proofErr w:type="spellEnd"/>
      <w:r>
        <w:rPr>
          <w:rStyle w:val="translated-span"/>
          <w:rFonts w:ascii="Courier New" w:hAnsi="Courier New" w:cs="Courier New"/>
          <w:b/>
          <w:bCs/>
          <w:sz w:val="18"/>
          <w:szCs w:val="18"/>
        </w:rPr>
        <w:t>/certs/</w:t>
      </w:r>
      <w:proofErr w:type="spellStart"/>
      <w:r>
        <w:rPr>
          <w:rStyle w:val="translated-span"/>
          <w:rFonts w:ascii="Courier New" w:hAnsi="Courier New" w:cs="Courier New"/>
          <w:b/>
          <w:bCs/>
          <w:sz w:val="18"/>
          <w:szCs w:val="18"/>
        </w:rPr>
        <w:t>cacert.pem</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cp </w:t>
      </w:r>
      <w:proofErr w:type="spellStart"/>
      <w:r>
        <w:rPr>
          <w:rStyle w:val="translated-span"/>
          <w:rFonts w:ascii="Courier New" w:hAnsi="Courier New" w:cs="Courier New"/>
          <w:b/>
          <w:bCs/>
          <w:sz w:val="18"/>
          <w:szCs w:val="18"/>
        </w:rPr>
        <w:t>cacert.pem</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etc</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ssl</w:t>
      </w:r>
      <w:proofErr w:type="spellEnd"/>
      <w:r>
        <w:rPr>
          <w:rStyle w:val="translated-span"/>
          <w:rFonts w:ascii="Courier New" w:hAnsi="Courier New" w:cs="Courier New"/>
          <w:b/>
          <w:bCs/>
          <w:sz w:val="18"/>
          <w:szCs w:val="18"/>
        </w:rPr>
        <w:t>/certs</w:t>
      </w:r>
    </w:p>
    <w:p w14:paraId="46CC5D61" w14:textId="77777777" w:rsidR="00C115F7" w:rsidRDefault="00012C0F">
      <w:pPr>
        <w:spacing w:after="431"/>
        <w:ind w:left="230" w:right="15"/>
      </w:pPr>
      <w:r>
        <w:rPr>
          <w:rStyle w:val="translated-span"/>
        </w:rPr>
        <w:t>并编辑</w:t>
      </w:r>
      <w:r>
        <w:rPr>
          <w:rStyle w:val="translated-span"/>
        </w:rPr>
        <w:t>/</w:t>
      </w:r>
      <w:proofErr w:type="spellStart"/>
      <w:r>
        <w:rPr>
          <w:rStyle w:val="translated-span"/>
        </w:rPr>
        <w:t>etc</w:t>
      </w:r>
      <w:proofErr w:type="spellEnd"/>
      <w:r>
        <w:rPr>
          <w:rStyle w:val="translated-span"/>
        </w:rPr>
        <w:t>/</w:t>
      </w:r>
      <w:proofErr w:type="spellStart"/>
      <w:r>
        <w:rPr>
          <w:rStyle w:val="translated-span"/>
        </w:rPr>
        <w:t>ldap</w:t>
      </w:r>
      <w:proofErr w:type="spellEnd"/>
      <w:r>
        <w:rPr>
          <w:rStyle w:val="translated-span"/>
        </w:rPr>
        <w:t>/</w:t>
      </w:r>
      <w:proofErr w:type="spellStart"/>
      <w:r>
        <w:rPr>
          <w:rStyle w:val="translated-span"/>
        </w:rPr>
        <w:t>ldap.conf</w:t>
      </w:r>
      <w:proofErr w:type="spellEnd"/>
      <w:r>
        <w:rPr>
          <w:rStyle w:val="translated-span"/>
        </w:rPr>
        <w:t>以使用证书：</w:t>
      </w:r>
    </w:p>
    <w:p w14:paraId="29273751" w14:textId="77777777" w:rsidR="00C115F7" w:rsidRDefault="00012C0F">
      <w:pPr>
        <w:spacing w:after="312" w:line="304" w:lineRule="auto"/>
        <w:ind w:left="230" w:right="133"/>
      </w:pPr>
      <w:r>
        <w:rPr>
          <w:rStyle w:val="translated-span"/>
          <w:rFonts w:ascii="Courier New" w:hAnsi="Courier New" w:cs="Courier New"/>
          <w:sz w:val="18"/>
          <w:szCs w:val="18"/>
        </w:rPr>
        <w:t>TLS_CACERT/</w:t>
      </w:r>
      <w:proofErr w:type="spellStart"/>
      <w:r>
        <w:rPr>
          <w:rStyle w:val="translated-span"/>
          <w:rFonts w:ascii="Courier New" w:hAnsi="Courier New" w:cs="Courier New"/>
          <w:sz w:val="18"/>
          <w:szCs w:val="18"/>
        </w:rPr>
        <w:t>etc</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ssl</w:t>
      </w:r>
      <w:proofErr w:type="spellEnd"/>
      <w:r>
        <w:rPr>
          <w:rStyle w:val="translated-span"/>
          <w:rFonts w:ascii="Courier New" w:hAnsi="Courier New" w:cs="Courier New"/>
          <w:sz w:val="18"/>
          <w:szCs w:val="18"/>
        </w:rPr>
        <w:t>/certs/</w:t>
      </w:r>
      <w:proofErr w:type="spellStart"/>
      <w:r>
        <w:rPr>
          <w:rStyle w:val="translated-span"/>
          <w:rFonts w:ascii="Courier New" w:hAnsi="Courier New" w:cs="Courier New"/>
          <w:sz w:val="18"/>
          <w:szCs w:val="18"/>
        </w:rPr>
        <w:t>CACERT.pem</w:t>
      </w:r>
      <w:proofErr w:type="spellEnd"/>
    </w:p>
    <w:p w14:paraId="6081F989" w14:textId="77777777" w:rsidR="00C115F7" w:rsidRDefault="00012C0F">
      <w:pPr>
        <w:spacing w:after="120"/>
        <w:ind w:left="230" w:right="15"/>
      </w:pPr>
      <w:r>
        <w:rPr>
          <w:noProof/>
        </w:rPr>
        <w:drawing>
          <wp:anchor distT="0" distB="0" distL="114300" distR="114300" simplePos="0" relativeHeight="251708416" behindDoc="0" locked="0" layoutInCell="1" allowOverlap="0" wp14:anchorId="7F7E95BD" wp14:editId="36436FAB">
            <wp:simplePos x="0" y="0"/>
            <wp:positionH relativeFrom="column">
              <wp:align>left</wp:align>
            </wp:positionH>
            <wp:positionV relativeFrom="line">
              <wp:posOffset>0</wp:posOffset>
            </wp:positionV>
            <wp:extent cx="304800" cy="9525"/>
            <wp:effectExtent l="0" t="0" r="0" b="0"/>
            <wp:wrapSquare wrapText="bothSides"/>
            <wp:docPr id="152"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还需要将证书复制到辅助</w:t>
      </w:r>
      <w:r>
        <w:rPr>
          <w:rStyle w:val="translated-span"/>
        </w:rPr>
        <w:t>KDC</w:t>
      </w:r>
      <w:r>
        <w:rPr>
          <w:rStyle w:val="translated-span"/>
        </w:rPr>
        <w:t>，以允许使用</w:t>
      </w:r>
      <w:r>
        <w:rPr>
          <w:rStyle w:val="translated-span"/>
        </w:rPr>
        <w:t>LDAP</w:t>
      </w:r>
      <w:r>
        <w:rPr>
          <w:rStyle w:val="translated-span"/>
        </w:rPr>
        <w:t>连接到</w:t>
      </w:r>
      <w:r>
        <w:rPr>
          <w:rStyle w:val="translated-span"/>
        </w:rPr>
        <w:t>LDAP</w:t>
      </w:r>
      <w:r>
        <w:rPr>
          <w:rStyle w:val="translated-span"/>
        </w:rPr>
        <w:t>服务器。</w:t>
      </w:r>
    </w:p>
    <w:p w14:paraId="754EF82C" w14:textId="77777777" w:rsidR="00C115F7" w:rsidRDefault="00012C0F">
      <w:pPr>
        <w:spacing w:line="914" w:lineRule="auto"/>
        <w:ind w:left="220" w:right="15" w:hanging="220"/>
      </w:pPr>
      <w:r>
        <w:rPr>
          <w:rStyle w:val="translated-span"/>
        </w:rPr>
        <w:t>•</w:t>
      </w:r>
      <w:r>
        <w:rPr>
          <w:rStyle w:val="translated-span"/>
        </w:rPr>
        <w:t>启动</w:t>
      </w:r>
      <w:r>
        <w:rPr>
          <w:rStyle w:val="translated-span"/>
        </w:rPr>
        <w:t>Kerberos KDC</w:t>
      </w:r>
      <w:r>
        <w:rPr>
          <w:rStyle w:val="translated-span"/>
        </w:rPr>
        <w:t>和管理服务器：</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systemctl</w:t>
      </w:r>
      <w:proofErr w:type="spellEnd"/>
      <w:r>
        <w:rPr>
          <w:rStyle w:val="translated-span"/>
          <w:rFonts w:ascii="Courier New" w:hAnsi="Courier New" w:cs="Courier New"/>
          <w:b/>
          <w:bCs/>
          <w:sz w:val="18"/>
          <w:szCs w:val="18"/>
        </w:rPr>
        <w:t>启动</w:t>
      </w:r>
      <w:r>
        <w:rPr>
          <w:rStyle w:val="translated-span"/>
          <w:rFonts w:ascii="Courier New" w:hAnsi="Courier New" w:cs="Courier New"/>
          <w:b/>
          <w:bCs/>
          <w:sz w:val="18"/>
          <w:szCs w:val="18"/>
        </w:rPr>
        <w:t>krb5-kdc.service</w:t>
      </w:r>
    </w:p>
    <w:p w14:paraId="7193B667" w14:textId="77777777" w:rsidR="00C115F7" w:rsidRDefault="00012C0F">
      <w:pPr>
        <w:spacing w:after="304" w:line="304" w:lineRule="auto"/>
        <w:ind w:left="230" w:right="27"/>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systemctl</w:t>
      </w:r>
      <w:proofErr w:type="spellEnd"/>
      <w:r>
        <w:rPr>
          <w:rStyle w:val="translated-span"/>
          <w:rFonts w:ascii="Courier New" w:hAnsi="Courier New" w:cs="Courier New"/>
          <w:b/>
          <w:bCs/>
          <w:sz w:val="18"/>
          <w:szCs w:val="18"/>
        </w:rPr>
        <w:t>启动</w:t>
      </w:r>
      <w:r>
        <w:rPr>
          <w:rStyle w:val="translated-span"/>
          <w:rFonts w:ascii="Courier New" w:hAnsi="Courier New" w:cs="Courier New"/>
          <w:b/>
          <w:bCs/>
          <w:sz w:val="18"/>
          <w:szCs w:val="18"/>
        </w:rPr>
        <w:t>krb5-admin-server.service</w:t>
      </w:r>
    </w:p>
    <w:p w14:paraId="4AC98886" w14:textId="77777777" w:rsidR="00C115F7" w:rsidRDefault="00012C0F">
      <w:pPr>
        <w:spacing w:after="409"/>
        <w:ind w:right="15"/>
      </w:pPr>
      <w:r>
        <w:rPr>
          <w:rStyle w:val="translated-span"/>
        </w:rPr>
        <w:lastRenderedPageBreak/>
        <w:t>现在，您可以将</w:t>
      </w:r>
      <w:r>
        <w:rPr>
          <w:rStyle w:val="translated-span"/>
        </w:rPr>
        <w:t>Kerberos</w:t>
      </w:r>
      <w:r>
        <w:rPr>
          <w:rStyle w:val="translated-span"/>
        </w:rPr>
        <w:t>主体添加到</w:t>
      </w:r>
      <w:r>
        <w:rPr>
          <w:rStyle w:val="translated-span"/>
        </w:rPr>
        <w:t>LDAP</w:t>
      </w:r>
      <w:r>
        <w:rPr>
          <w:rStyle w:val="translated-span"/>
        </w:rPr>
        <w:t>数据库中，它们将被复制到为复制配置的任何其他</w:t>
      </w:r>
      <w:r>
        <w:rPr>
          <w:rStyle w:val="translated-span"/>
        </w:rPr>
        <w:t>LDAP</w:t>
      </w:r>
      <w:r>
        <w:rPr>
          <w:rStyle w:val="translated-span"/>
        </w:rPr>
        <w:t>服务器。要使用</w:t>
      </w:r>
      <w:proofErr w:type="spellStart"/>
      <w:r>
        <w:rPr>
          <w:rStyle w:val="translated-span"/>
        </w:rPr>
        <w:t>kadmin.local</w:t>
      </w:r>
      <w:proofErr w:type="spellEnd"/>
      <w:r>
        <w:rPr>
          <w:rStyle w:val="translated-span"/>
        </w:rPr>
        <w:t>实用程序添加主体，请输入：</w:t>
      </w:r>
    </w:p>
    <w:p w14:paraId="3087674E" w14:textId="77777777" w:rsidR="00C115F7" w:rsidRDefault="00012C0F">
      <w:pPr>
        <w:spacing w:after="11" w:line="304" w:lineRule="auto"/>
        <w:ind w:left="-5" w:right="2878"/>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kadmin.local</w:t>
      </w:r>
      <w:proofErr w:type="spellEnd"/>
      <w:r>
        <w:rPr>
          <w:rStyle w:val="translated-span"/>
          <w:rFonts w:ascii="Courier New" w:hAnsi="Courier New" w:cs="Courier New"/>
          <w:sz w:val="18"/>
          <w:szCs w:val="18"/>
        </w:rPr>
        <w:t>作为主根进行身份验证</w:t>
      </w:r>
      <w:r>
        <w:rPr>
          <w:rStyle w:val="translated-span"/>
          <w:rFonts w:ascii="Courier New" w:hAnsi="Courier New" w:cs="Courier New"/>
          <w:sz w:val="18"/>
          <w:szCs w:val="18"/>
        </w:rPr>
        <w:t>/admin@EXAMPLE.COM</w:t>
      </w:r>
      <w:r>
        <w:rPr>
          <w:rStyle w:val="translated-span"/>
          <w:rFonts w:ascii="Courier New" w:hAnsi="Courier New" w:cs="Courier New"/>
          <w:sz w:val="18"/>
          <w:szCs w:val="18"/>
        </w:rPr>
        <w:t>使用密码。</w:t>
      </w:r>
    </w:p>
    <w:p w14:paraId="5592E105" w14:textId="77777777" w:rsidR="00C115F7" w:rsidRDefault="00012C0F">
      <w:pPr>
        <w:spacing w:after="11" w:line="304" w:lineRule="auto"/>
        <w:ind w:left="-5" w:right="1294"/>
      </w:pPr>
      <w:proofErr w:type="spellStart"/>
      <w:r>
        <w:rPr>
          <w:rStyle w:val="translated-span"/>
          <w:rFonts w:ascii="Courier New" w:hAnsi="Courier New" w:cs="Courier New"/>
          <w:sz w:val="18"/>
          <w:szCs w:val="18"/>
        </w:rPr>
        <w:t>kadmin.local:addprinc-x</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dn</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uid</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steve</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ou</w:t>
      </w:r>
      <w:proofErr w:type="spellEnd"/>
      <w:r>
        <w:rPr>
          <w:rStyle w:val="translated-span"/>
          <w:rFonts w:ascii="Courier New" w:hAnsi="Courier New" w:cs="Courier New"/>
          <w:sz w:val="18"/>
          <w:szCs w:val="18"/>
        </w:rPr>
        <w:t>=people</w:t>
      </w:r>
      <w:r>
        <w:rPr>
          <w:rStyle w:val="translated-span"/>
          <w:rFonts w:ascii="Courier New" w:hAnsi="Courier New" w:cs="Courier New"/>
          <w:sz w:val="18"/>
          <w:szCs w:val="18"/>
        </w:rPr>
        <w:t>，</w:t>
      </w:r>
      <w:r>
        <w:rPr>
          <w:rStyle w:val="translated-span"/>
          <w:rFonts w:ascii="Courier New" w:hAnsi="Courier New" w:cs="Courier New"/>
          <w:sz w:val="18"/>
          <w:szCs w:val="18"/>
        </w:rPr>
        <w:t>dc=example</w:t>
      </w:r>
      <w:r>
        <w:rPr>
          <w:rStyle w:val="translated-span"/>
          <w:rFonts w:ascii="Courier New" w:hAnsi="Courier New" w:cs="Courier New"/>
          <w:sz w:val="18"/>
          <w:szCs w:val="18"/>
        </w:rPr>
        <w:t>，</w:t>
      </w:r>
      <w:r>
        <w:rPr>
          <w:rStyle w:val="translated-span"/>
          <w:rFonts w:ascii="Courier New" w:hAnsi="Courier New" w:cs="Courier New"/>
          <w:sz w:val="18"/>
          <w:szCs w:val="18"/>
        </w:rPr>
        <w:t>dc=com”</w:t>
      </w:r>
      <w:r>
        <w:rPr>
          <w:rStyle w:val="translated-span"/>
          <w:rFonts w:ascii="Courier New" w:hAnsi="Courier New" w:cs="Courier New"/>
          <w:sz w:val="18"/>
          <w:szCs w:val="18"/>
        </w:rPr>
        <w:t>史蒂夫警告：没有为</w:t>
      </w:r>
      <w:r>
        <w:rPr>
          <w:rStyle w:val="translated-span"/>
          <w:rFonts w:ascii="Courier New" w:hAnsi="Courier New" w:cs="Courier New"/>
          <w:sz w:val="18"/>
          <w:szCs w:val="18"/>
        </w:rPr>
        <w:t xml:space="preserve">steve@EXAMPLE.COM; </w:t>
      </w:r>
      <w:r>
        <w:rPr>
          <w:rStyle w:val="translated-span"/>
          <w:rFonts w:ascii="Courier New" w:hAnsi="Courier New" w:cs="Courier New"/>
          <w:sz w:val="18"/>
          <w:szCs w:val="18"/>
        </w:rPr>
        <w:t>默认为无策略为主体输入密码</w:t>
      </w:r>
      <w:r>
        <w:rPr>
          <w:rStyle w:val="translated-span"/>
          <w:rFonts w:ascii="Courier New" w:hAnsi="Courier New" w:cs="Courier New"/>
          <w:sz w:val="18"/>
          <w:szCs w:val="18"/>
        </w:rPr>
        <w:t xml:space="preserve">“steve@EXAMPLE.COM": </w:t>
      </w:r>
    </w:p>
    <w:p w14:paraId="7ECF53CE" w14:textId="77777777" w:rsidR="00C115F7" w:rsidRDefault="00012C0F">
      <w:pPr>
        <w:spacing w:after="11" w:line="304" w:lineRule="auto"/>
        <w:ind w:left="-5" w:right="133"/>
      </w:pPr>
      <w:r>
        <w:rPr>
          <w:rStyle w:val="translated-span"/>
          <w:rFonts w:ascii="Courier New" w:hAnsi="Courier New" w:cs="Courier New"/>
          <w:sz w:val="18"/>
          <w:szCs w:val="18"/>
        </w:rPr>
        <w:t>重新输入主体的密码</w:t>
      </w:r>
      <w:r>
        <w:rPr>
          <w:rStyle w:val="translated-span"/>
          <w:rFonts w:ascii="Courier New" w:hAnsi="Courier New" w:cs="Courier New"/>
          <w:sz w:val="18"/>
          <w:szCs w:val="18"/>
        </w:rPr>
        <w:t xml:space="preserve">“steve@EXAMPLE.COM": </w:t>
      </w:r>
    </w:p>
    <w:p w14:paraId="72CF019D" w14:textId="77777777" w:rsidR="00C115F7" w:rsidRDefault="00012C0F">
      <w:pPr>
        <w:spacing w:after="305" w:line="304" w:lineRule="auto"/>
        <w:ind w:left="-5" w:right="133"/>
      </w:pPr>
      <w:r>
        <w:rPr>
          <w:rStyle w:val="translated-span"/>
          <w:rFonts w:ascii="Courier New" w:hAnsi="Courier New" w:cs="Courier New"/>
          <w:sz w:val="18"/>
          <w:szCs w:val="18"/>
        </w:rPr>
        <w:t>“</w:t>
      </w:r>
      <w:r>
        <w:rPr>
          <w:rStyle w:val="translated-span"/>
          <w:rFonts w:ascii="Courier New" w:hAnsi="Courier New" w:cs="Courier New"/>
          <w:sz w:val="18"/>
          <w:szCs w:val="18"/>
        </w:rPr>
        <w:t>校长</w:t>
      </w:r>
      <w:r>
        <w:rPr>
          <w:rStyle w:val="translated-span"/>
          <w:rFonts w:ascii="Courier New" w:hAnsi="Courier New" w:cs="Courier New"/>
          <w:sz w:val="18"/>
          <w:szCs w:val="18"/>
        </w:rPr>
        <w:t>”steve@EXAMPLE.COM“</w:t>
      </w:r>
      <w:r>
        <w:rPr>
          <w:rStyle w:val="translated-span"/>
          <w:rFonts w:ascii="Courier New" w:hAnsi="Courier New" w:cs="Courier New"/>
          <w:sz w:val="18"/>
          <w:szCs w:val="18"/>
        </w:rPr>
        <w:t>创建。</w:t>
      </w:r>
    </w:p>
    <w:p w14:paraId="0A7DE6F0" w14:textId="77777777" w:rsidR="00C115F7" w:rsidRDefault="00012C0F">
      <w:pPr>
        <w:spacing w:after="237"/>
        <w:ind w:right="15"/>
      </w:pPr>
      <w:r>
        <w:rPr>
          <w:rStyle w:val="translated-span"/>
        </w:rPr>
        <w:t>现在应该有</w:t>
      </w:r>
      <w:proofErr w:type="spellStart"/>
      <w:r>
        <w:rPr>
          <w:rStyle w:val="translated-span"/>
        </w:rPr>
        <w:t>krbPrincipalName</w:t>
      </w:r>
      <w:proofErr w:type="spellEnd"/>
      <w:r>
        <w:rPr>
          <w:rStyle w:val="translated-span"/>
        </w:rPr>
        <w:t>、</w:t>
      </w:r>
      <w:proofErr w:type="spellStart"/>
      <w:r>
        <w:rPr>
          <w:rStyle w:val="translated-span"/>
        </w:rPr>
        <w:t>krbPrincipalKey</w:t>
      </w:r>
      <w:proofErr w:type="spellEnd"/>
      <w:r>
        <w:rPr>
          <w:rStyle w:val="translated-span"/>
        </w:rPr>
        <w:t>、</w:t>
      </w:r>
      <w:proofErr w:type="spellStart"/>
      <w:r>
        <w:rPr>
          <w:rStyle w:val="translated-span"/>
        </w:rPr>
        <w:t>krbLastPwdChange</w:t>
      </w:r>
      <w:proofErr w:type="spellEnd"/>
      <w:r>
        <w:rPr>
          <w:rStyle w:val="translated-span"/>
        </w:rPr>
        <w:t>和</w:t>
      </w:r>
      <w:proofErr w:type="spellStart"/>
      <w:r>
        <w:rPr>
          <w:rStyle w:val="translated-span"/>
        </w:rPr>
        <w:t>krbExtraData</w:t>
      </w:r>
      <w:proofErr w:type="spellEnd"/>
      <w:r>
        <w:rPr>
          <w:rStyle w:val="translated-span"/>
        </w:rPr>
        <w:t>属性添加到</w:t>
      </w:r>
      <w:proofErr w:type="spellStart"/>
      <w:r>
        <w:rPr>
          <w:rStyle w:val="translated-span"/>
        </w:rPr>
        <w:t>uid</w:t>
      </w:r>
      <w:proofErr w:type="spellEnd"/>
      <w:r>
        <w:rPr>
          <w:rStyle w:val="translated-span"/>
        </w:rPr>
        <w:t>=</w:t>
      </w:r>
      <w:proofErr w:type="spellStart"/>
      <w:r>
        <w:rPr>
          <w:rStyle w:val="translated-span"/>
        </w:rPr>
        <w:t>steve</w:t>
      </w:r>
      <w:proofErr w:type="spellEnd"/>
      <w:r>
        <w:rPr>
          <w:rStyle w:val="translated-span"/>
        </w:rPr>
        <w:t>、</w:t>
      </w:r>
      <w:proofErr w:type="spellStart"/>
      <w:r>
        <w:rPr>
          <w:rStyle w:val="translated-span"/>
        </w:rPr>
        <w:t>ou</w:t>
      </w:r>
      <w:proofErr w:type="spellEnd"/>
      <w:r>
        <w:rPr>
          <w:rStyle w:val="translated-span"/>
        </w:rPr>
        <w:t>=people</w:t>
      </w:r>
      <w:r>
        <w:rPr>
          <w:rStyle w:val="translated-span"/>
        </w:rPr>
        <w:t>、</w:t>
      </w:r>
      <w:r>
        <w:rPr>
          <w:rStyle w:val="translated-span"/>
        </w:rPr>
        <w:t>dc=example</w:t>
      </w:r>
      <w:r>
        <w:rPr>
          <w:rStyle w:val="translated-span"/>
        </w:rPr>
        <w:t>、</w:t>
      </w:r>
      <w:r>
        <w:rPr>
          <w:rStyle w:val="translated-span"/>
        </w:rPr>
        <w:t>dc=com</w:t>
      </w:r>
      <w:r>
        <w:rPr>
          <w:rStyle w:val="translated-span"/>
        </w:rPr>
        <w:t>用户对象中。使用</w:t>
      </w:r>
      <w:r>
        <w:rPr>
          <w:rStyle w:val="translated-span"/>
        </w:rPr>
        <w:t>kinit</w:t>
      </w:r>
      <w:r>
        <w:rPr>
          <w:rStyle w:val="translated-span"/>
        </w:rPr>
        <w:t>和</w:t>
      </w:r>
      <w:proofErr w:type="spellStart"/>
      <w:r>
        <w:rPr>
          <w:rStyle w:val="translated-span"/>
        </w:rPr>
        <w:t>klist</w:t>
      </w:r>
      <w:proofErr w:type="spellEnd"/>
      <w:r>
        <w:rPr>
          <w:rStyle w:val="translated-span"/>
        </w:rPr>
        <w:t>实用程序测试用户是否确实获得了票证。</w:t>
      </w:r>
    </w:p>
    <w:p w14:paraId="1B114541" w14:textId="77777777" w:rsidR="00C115F7" w:rsidRDefault="00012C0F">
      <w:pPr>
        <w:spacing w:after="55" w:line="256" w:lineRule="auto"/>
        <w:ind w:right="15"/>
      </w:pPr>
      <w:r>
        <w:rPr>
          <w:noProof/>
        </w:rPr>
        <w:drawing>
          <wp:anchor distT="0" distB="0" distL="114300" distR="114300" simplePos="0" relativeHeight="251709440" behindDoc="0" locked="0" layoutInCell="1" allowOverlap="0" wp14:anchorId="541FBE46" wp14:editId="60D36463">
            <wp:simplePos x="0" y="0"/>
            <wp:positionH relativeFrom="column">
              <wp:align>left</wp:align>
            </wp:positionH>
            <wp:positionV relativeFrom="line">
              <wp:posOffset>0</wp:posOffset>
            </wp:positionV>
            <wp:extent cx="304800" cy="9525"/>
            <wp:effectExtent l="0" t="0" r="0" b="0"/>
            <wp:wrapSquare wrapText="bothSides"/>
            <wp:docPr id="151"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如果已创建用户对象，则需要</w:t>
      </w:r>
      <w:r>
        <w:rPr>
          <w:rStyle w:val="translated-span"/>
        </w:rPr>
        <w:t xml:space="preserve">-x </w:t>
      </w:r>
      <w:proofErr w:type="spellStart"/>
      <w:r>
        <w:rPr>
          <w:rStyle w:val="translated-span"/>
        </w:rPr>
        <w:t>dn</w:t>
      </w:r>
      <w:proofErr w:type="spellEnd"/>
      <w:r>
        <w:rPr>
          <w:rStyle w:val="translated-span"/>
        </w:rPr>
        <w:t>=“…”</w:t>
      </w:r>
      <w:r>
        <w:rPr>
          <w:rStyle w:val="translated-span"/>
        </w:rPr>
        <w:t>选项来添加</w:t>
      </w:r>
      <w:r>
        <w:rPr>
          <w:rStyle w:val="translated-span"/>
        </w:rPr>
        <w:t>Kerberos</w:t>
      </w:r>
      <w:r>
        <w:rPr>
          <w:rStyle w:val="translated-span"/>
        </w:rPr>
        <w:t>属性。</w:t>
      </w:r>
    </w:p>
    <w:p w14:paraId="009A8DB5" w14:textId="77777777" w:rsidR="00C115F7" w:rsidRDefault="00012C0F">
      <w:pPr>
        <w:spacing w:after="309"/>
        <w:ind w:right="15"/>
      </w:pPr>
      <w:r>
        <w:rPr>
          <w:rStyle w:val="translated-span"/>
        </w:rPr>
        <w:t>否则，将在领域子树中创建一个新的主体对象。</w:t>
      </w:r>
    </w:p>
    <w:p w14:paraId="443B09FB" w14:textId="77777777" w:rsidR="00C115F7" w:rsidRDefault="00012C0F">
      <w:pPr>
        <w:pStyle w:val="4"/>
        <w:spacing w:after="254"/>
        <w:ind w:left="-5"/>
      </w:pPr>
      <w:r>
        <w:rPr>
          <w:rStyle w:val="translated-span"/>
        </w:rPr>
        <w:t xml:space="preserve">4.3. </w:t>
      </w:r>
      <w:r>
        <w:rPr>
          <w:rStyle w:val="translated-span"/>
        </w:rPr>
        <w:t>辅助</w:t>
      </w:r>
      <w:r>
        <w:rPr>
          <w:rStyle w:val="translated-span"/>
        </w:rPr>
        <w:t>KDC</w:t>
      </w:r>
      <w:r>
        <w:rPr>
          <w:rStyle w:val="translated-span"/>
        </w:rPr>
        <w:t>配置</w:t>
      </w:r>
    </w:p>
    <w:p w14:paraId="27FAC8FD" w14:textId="77777777" w:rsidR="00C115F7" w:rsidRDefault="00012C0F">
      <w:pPr>
        <w:spacing w:after="378"/>
        <w:ind w:right="15"/>
      </w:pPr>
      <w:r>
        <w:rPr>
          <w:rStyle w:val="translated-span"/>
        </w:rPr>
        <w:t>使用</w:t>
      </w:r>
      <w:r>
        <w:rPr>
          <w:rStyle w:val="translated-span"/>
        </w:rPr>
        <w:t>LDAP</w:t>
      </w:r>
      <w:r>
        <w:rPr>
          <w:rStyle w:val="translated-span"/>
        </w:rPr>
        <w:t>后端配置辅助</w:t>
      </w:r>
      <w:r>
        <w:rPr>
          <w:rStyle w:val="translated-span"/>
        </w:rPr>
        <w:t>KDC</w:t>
      </w:r>
      <w:r>
        <w:rPr>
          <w:rStyle w:val="translated-span"/>
        </w:rPr>
        <w:t>类似于使用普通</w:t>
      </w:r>
      <w:r>
        <w:rPr>
          <w:rStyle w:val="translated-span"/>
        </w:rPr>
        <w:t>Kerberos</w:t>
      </w:r>
      <w:r>
        <w:rPr>
          <w:rStyle w:val="translated-span"/>
        </w:rPr>
        <w:t>数据库配置辅助</w:t>
      </w:r>
      <w:r>
        <w:rPr>
          <w:rStyle w:val="translated-span"/>
        </w:rPr>
        <w:t>KDC</w:t>
      </w:r>
      <w:r>
        <w:rPr>
          <w:rStyle w:val="translated-span"/>
        </w:rPr>
        <w:t>。</w:t>
      </w:r>
    </w:p>
    <w:p w14:paraId="5AFD58F1" w14:textId="77777777" w:rsidR="00C115F7" w:rsidRDefault="00012C0F">
      <w:pPr>
        <w:spacing w:after="422"/>
        <w:ind w:left="440" w:right="15" w:hanging="440"/>
      </w:pPr>
      <w:r>
        <w:t>1.</w:t>
      </w:r>
      <w:r>
        <w:rPr>
          <w:sz w:val="14"/>
          <w:szCs w:val="14"/>
        </w:rPr>
        <w:t xml:space="preserve">         </w:t>
      </w:r>
      <w:r>
        <w:rPr>
          <w:rStyle w:val="translated-span"/>
        </w:rPr>
        <w:t>首先，安装必要的软件包。在终端中输入：</w:t>
      </w:r>
    </w:p>
    <w:p w14:paraId="4449F6E2" w14:textId="77777777" w:rsidR="00C115F7" w:rsidRDefault="00012C0F">
      <w:pPr>
        <w:spacing w:after="191" w:line="304" w:lineRule="auto"/>
        <w:ind w:left="450" w:right="27"/>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apt</w:t>
      </w:r>
      <w:r>
        <w:rPr>
          <w:rStyle w:val="translated-span"/>
          <w:rFonts w:ascii="Courier New" w:hAnsi="Courier New" w:cs="Courier New"/>
          <w:b/>
          <w:bCs/>
          <w:sz w:val="18"/>
          <w:szCs w:val="18"/>
        </w:rPr>
        <w:t>安装</w:t>
      </w:r>
      <w:r>
        <w:rPr>
          <w:rStyle w:val="translated-span"/>
          <w:rFonts w:ascii="Courier New" w:hAnsi="Courier New" w:cs="Courier New"/>
          <w:b/>
          <w:bCs/>
          <w:sz w:val="18"/>
          <w:szCs w:val="18"/>
        </w:rPr>
        <w:t xml:space="preserve">krb5 </w:t>
      </w:r>
      <w:proofErr w:type="spellStart"/>
      <w:r>
        <w:rPr>
          <w:rStyle w:val="translated-span"/>
          <w:rFonts w:ascii="Courier New" w:hAnsi="Courier New" w:cs="Courier New"/>
          <w:b/>
          <w:bCs/>
          <w:sz w:val="18"/>
          <w:szCs w:val="18"/>
        </w:rPr>
        <w:t>kdc</w:t>
      </w:r>
      <w:proofErr w:type="spellEnd"/>
      <w:r>
        <w:rPr>
          <w:rStyle w:val="translated-span"/>
          <w:rFonts w:ascii="Courier New" w:hAnsi="Courier New" w:cs="Courier New"/>
          <w:b/>
          <w:bCs/>
          <w:sz w:val="18"/>
          <w:szCs w:val="18"/>
        </w:rPr>
        <w:t xml:space="preserve"> krb5</w:t>
      </w:r>
      <w:r>
        <w:rPr>
          <w:rStyle w:val="translated-span"/>
          <w:rFonts w:ascii="Courier New" w:hAnsi="Courier New" w:cs="Courier New"/>
          <w:b/>
          <w:bCs/>
          <w:sz w:val="18"/>
          <w:szCs w:val="18"/>
        </w:rPr>
        <w:t>管理服务器</w:t>
      </w:r>
      <w:r>
        <w:rPr>
          <w:rStyle w:val="translated-span"/>
          <w:rFonts w:ascii="Courier New" w:hAnsi="Courier New" w:cs="Courier New"/>
          <w:b/>
          <w:bCs/>
          <w:sz w:val="18"/>
          <w:szCs w:val="18"/>
        </w:rPr>
        <w:t xml:space="preserve">krb5 </w:t>
      </w:r>
      <w:proofErr w:type="spellStart"/>
      <w:r>
        <w:rPr>
          <w:rStyle w:val="translated-span"/>
          <w:rFonts w:ascii="Courier New" w:hAnsi="Courier New" w:cs="Courier New"/>
          <w:b/>
          <w:bCs/>
          <w:sz w:val="18"/>
          <w:szCs w:val="18"/>
        </w:rPr>
        <w:t>kdc</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ldap</w:t>
      </w:r>
      <w:proofErr w:type="spellEnd"/>
    </w:p>
    <w:p w14:paraId="64911411" w14:textId="77777777" w:rsidR="00C115F7" w:rsidRDefault="00012C0F">
      <w:pPr>
        <w:spacing w:after="428"/>
        <w:ind w:left="440" w:right="15" w:hanging="440"/>
      </w:pPr>
      <w:r>
        <w:t>2.</w:t>
      </w:r>
      <w:r>
        <w:rPr>
          <w:sz w:val="14"/>
          <w:szCs w:val="14"/>
        </w:rPr>
        <w:t xml:space="preserve">         </w:t>
      </w:r>
      <w:r>
        <w:rPr>
          <w:rStyle w:val="translated-span"/>
        </w:rPr>
        <w:t>接下来，编辑</w:t>
      </w:r>
      <w:r>
        <w:rPr>
          <w:rStyle w:val="translated-span"/>
        </w:rPr>
        <w:t>/</w:t>
      </w:r>
      <w:proofErr w:type="spellStart"/>
      <w:r>
        <w:rPr>
          <w:rStyle w:val="translated-span"/>
        </w:rPr>
        <w:t>etc</w:t>
      </w:r>
      <w:proofErr w:type="spellEnd"/>
      <w:r>
        <w:rPr>
          <w:rStyle w:val="translated-span"/>
        </w:rPr>
        <w:t>/krb5.conf</w:t>
      </w:r>
      <w:r>
        <w:rPr>
          <w:rStyle w:val="translated-span"/>
        </w:rPr>
        <w:t>以使用</w:t>
      </w:r>
      <w:r>
        <w:rPr>
          <w:rStyle w:val="translated-span"/>
        </w:rPr>
        <w:t>LDAP</w:t>
      </w:r>
      <w:r>
        <w:rPr>
          <w:rStyle w:val="translated-span"/>
        </w:rPr>
        <w:t>后端：</w:t>
      </w:r>
    </w:p>
    <w:p w14:paraId="2CBBB375" w14:textId="77777777" w:rsidR="00C115F7" w:rsidRDefault="00012C0F">
      <w:pPr>
        <w:spacing w:after="11" w:line="304" w:lineRule="auto"/>
        <w:ind w:left="450" w:right="133"/>
      </w:pPr>
      <w:r>
        <w:rPr>
          <w:rStyle w:val="translated-span"/>
          <w:rFonts w:ascii="Courier New" w:hAnsi="Courier New" w:cs="Courier New"/>
          <w:sz w:val="18"/>
          <w:szCs w:val="18"/>
        </w:rPr>
        <w:t>[</w:t>
      </w:r>
      <w:r>
        <w:rPr>
          <w:rStyle w:val="translated-span"/>
          <w:rFonts w:ascii="Courier New" w:hAnsi="Courier New" w:cs="Courier New"/>
          <w:sz w:val="18"/>
          <w:szCs w:val="18"/>
        </w:rPr>
        <w:t>默认值</w:t>
      </w:r>
      <w:r>
        <w:rPr>
          <w:rStyle w:val="translated-span"/>
          <w:rFonts w:ascii="Courier New" w:hAnsi="Courier New" w:cs="Courier New"/>
          <w:sz w:val="18"/>
          <w:szCs w:val="18"/>
        </w:rPr>
        <w:t>]</w:t>
      </w:r>
    </w:p>
    <w:p w14:paraId="37E05CD5" w14:textId="77777777" w:rsidR="00C115F7" w:rsidRDefault="00012C0F">
      <w:pPr>
        <w:spacing w:after="11" w:line="633" w:lineRule="auto"/>
        <w:ind w:left="450" w:right="5289"/>
      </w:pPr>
      <w:r>
        <w:rPr>
          <w:rStyle w:val="translated-span"/>
          <w:rFonts w:ascii="Courier New" w:hAnsi="Courier New" w:cs="Courier New"/>
          <w:sz w:val="18"/>
          <w:szCs w:val="18"/>
        </w:rPr>
        <w:t>默认</w:t>
      </w:r>
      <w:r>
        <w:rPr>
          <w:rStyle w:val="translated-span"/>
          <w:rFonts w:ascii="Courier New" w:hAnsi="Courier New" w:cs="Courier New"/>
          <w:sz w:val="18"/>
          <w:szCs w:val="18"/>
        </w:rPr>
        <w:t>\u realm=EXAMPLE.COM</w:t>
      </w:r>
      <w:r>
        <w:rPr>
          <w:rStyle w:val="translated-span"/>
          <w:rFonts w:ascii="Courier New" w:hAnsi="Courier New" w:cs="Courier New"/>
          <w:sz w:val="18"/>
          <w:szCs w:val="18"/>
        </w:rPr>
        <w:t>。。。</w:t>
      </w:r>
    </w:p>
    <w:p w14:paraId="35561C3D" w14:textId="77777777" w:rsidR="00C115F7" w:rsidRDefault="00012C0F">
      <w:pPr>
        <w:spacing w:after="11" w:line="304" w:lineRule="auto"/>
        <w:ind w:left="450" w:right="6873"/>
      </w:pPr>
      <w:r>
        <w:rPr>
          <w:rStyle w:val="translated-span"/>
          <w:rFonts w:ascii="Courier New" w:hAnsi="Courier New" w:cs="Courier New"/>
          <w:sz w:val="18"/>
          <w:szCs w:val="18"/>
        </w:rPr>
        <w:t>[realms]EXAMPLE.COM</w:t>
      </w:r>
      <w:proofErr w:type="gramStart"/>
      <w:r>
        <w:rPr>
          <w:rStyle w:val="translated-span"/>
          <w:rFonts w:ascii="Courier New" w:hAnsi="Courier New" w:cs="Courier New"/>
          <w:sz w:val="18"/>
          <w:szCs w:val="18"/>
        </w:rPr>
        <w:t>={</w:t>
      </w:r>
      <w:proofErr w:type="gramEnd"/>
    </w:p>
    <w:p w14:paraId="4386273A" w14:textId="77777777" w:rsidR="00C115F7" w:rsidRDefault="00012C0F">
      <w:pPr>
        <w:spacing w:after="11" w:line="362" w:lineRule="auto"/>
        <w:ind w:left="450" w:right="3917"/>
      </w:pPr>
      <w:r>
        <w:rPr>
          <w:rStyle w:val="translated-span"/>
          <w:rFonts w:ascii="Courier New" w:hAnsi="Courier New" w:cs="Courier New"/>
          <w:sz w:val="18"/>
          <w:szCs w:val="18"/>
        </w:rPr>
        <w:t xml:space="preserve">kdc=kdc01.example.com kdc=kdc02.example.com admin_server=kdc01.example.com admin_server=kdc02.example.com default_domain=example.com </w:t>
      </w:r>
      <w:proofErr w:type="spellStart"/>
      <w:r>
        <w:rPr>
          <w:rStyle w:val="translated-span"/>
          <w:rFonts w:ascii="Courier New" w:hAnsi="Courier New" w:cs="Courier New"/>
          <w:sz w:val="18"/>
          <w:szCs w:val="18"/>
        </w:rPr>
        <w:t>database_module</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openldap_ldapconf</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w:t>
      </w:r>
    </w:p>
    <w:p w14:paraId="0C9BB876" w14:textId="77777777" w:rsidR="00C115F7" w:rsidRDefault="00012C0F">
      <w:pPr>
        <w:spacing w:after="132" w:line="475" w:lineRule="auto"/>
        <w:ind w:left="450" w:right="5712"/>
      </w:pPr>
      <w:r>
        <w:rPr>
          <w:rStyle w:val="translated-span"/>
          <w:rFonts w:ascii="Courier New" w:hAnsi="Courier New" w:cs="Courier New"/>
          <w:sz w:val="18"/>
          <w:szCs w:val="18"/>
        </w:rPr>
        <w:t>[domain\u realm].example.com=example.com</w:t>
      </w:r>
      <w:r>
        <w:rPr>
          <w:rStyle w:val="translated-span"/>
          <w:rFonts w:ascii="Courier New" w:hAnsi="Courier New" w:cs="Courier New"/>
          <w:sz w:val="18"/>
          <w:szCs w:val="18"/>
        </w:rPr>
        <w:t>。。。</w:t>
      </w:r>
    </w:p>
    <w:p w14:paraId="4D0038EB" w14:textId="77777777" w:rsidR="00C115F7" w:rsidRDefault="00012C0F">
      <w:pPr>
        <w:spacing w:after="11" w:line="304" w:lineRule="auto"/>
        <w:ind w:left="450" w:right="133"/>
      </w:pPr>
      <w:r>
        <w:rPr>
          <w:rStyle w:val="translated-span"/>
          <w:rFonts w:ascii="Courier New" w:hAnsi="Courier New" w:cs="Courier New"/>
          <w:sz w:val="18"/>
          <w:szCs w:val="18"/>
        </w:rPr>
        <w:t>[</w:t>
      </w:r>
      <w:r>
        <w:rPr>
          <w:rStyle w:val="translated-span"/>
          <w:rFonts w:ascii="Courier New" w:hAnsi="Courier New" w:cs="Courier New"/>
          <w:sz w:val="18"/>
          <w:szCs w:val="18"/>
        </w:rPr>
        <w:t>数据库默认值</w:t>
      </w:r>
      <w:r>
        <w:rPr>
          <w:rStyle w:val="translated-span"/>
          <w:rFonts w:ascii="Courier New" w:hAnsi="Courier New" w:cs="Courier New"/>
          <w:sz w:val="18"/>
          <w:szCs w:val="18"/>
        </w:rPr>
        <w:t>]</w:t>
      </w:r>
    </w:p>
    <w:p w14:paraId="1C94761A" w14:textId="77777777" w:rsidR="00C115F7" w:rsidRDefault="00012C0F">
      <w:pPr>
        <w:spacing w:after="278" w:line="304" w:lineRule="auto"/>
        <w:ind w:left="450" w:right="133"/>
      </w:pPr>
      <w:proofErr w:type="spellStart"/>
      <w:r>
        <w:rPr>
          <w:rStyle w:val="translated-span"/>
          <w:rFonts w:ascii="Courier New" w:hAnsi="Courier New" w:cs="Courier New"/>
          <w:sz w:val="18"/>
          <w:szCs w:val="18"/>
        </w:rPr>
        <w:t>ldap</w:t>
      </w:r>
      <w:proofErr w:type="spellEnd"/>
      <w:r>
        <w:rPr>
          <w:rStyle w:val="translated-span"/>
          <w:rFonts w:ascii="Courier New" w:hAnsi="Courier New" w:cs="Courier New"/>
          <w:sz w:val="18"/>
          <w:szCs w:val="18"/>
        </w:rPr>
        <w:t xml:space="preserve">\u </w:t>
      </w:r>
      <w:proofErr w:type="spellStart"/>
      <w:r>
        <w:rPr>
          <w:rStyle w:val="translated-span"/>
          <w:rFonts w:ascii="Courier New" w:hAnsi="Courier New" w:cs="Courier New"/>
          <w:sz w:val="18"/>
          <w:szCs w:val="18"/>
        </w:rPr>
        <w:t>kerberos</w:t>
      </w:r>
      <w:proofErr w:type="spellEnd"/>
      <w:r>
        <w:rPr>
          <w:rStyle w:val="translated-span"/>
          <w:rFonts w:ascii="Courier New" w:hAnsi="Courier New" w:cs="Courier New"/>
          <w:sz w:val="18"/>
          <w:szCs w:val="18"/>
        </w:rPr>
        <w:t>\u</w:t>
      </w:r>
      <w:r>
        <w:rPr>
          <w:rStyle w:val="translated-span"/>
          <w:rFonts w:ascii="Courier New" w:hAnsi="Courier New" w:cs="Courier New"/>
          <w:sz w:val="18"/>
          <w:szCs w:val="18"/>
        </w:rPr>
        <w:t>容器</w:t>
      </w:r>
      <w:r>
        <w:rPr>
          <w:rStyle w:val="translated-span"/>
          <w:rFonts w:ascii="Courier New" w:hAnsi="Courier New" w:cs="Courier New"/>
          <w:sz w:val="18"/>
          <w:szCs w:val="18"/>
        </w:rPr>
        <w:t xml:space="preserve">\u </w:t>
      </w:r>
      <w:proofErr w:type="spellStart"/>
      <w:r>
        <w:rPr>
          <w:rStyle w:val="translated-span"/>
          <w:rFonts w:ascii="Courier New" w:hAnsi="Courier New" w:cs="Courier New"/>
          <w:sz w:val="18"/>
          <w:szCs w:val="18"/>
        </w:rPr>
        <w:t>dn</w:t>
      </w:r>
      <w:proofErr w:type="spellEnd"/>
      <w:r>
        <w:rPr>
          <w:rStyle w:val="translated-span"/>
          <w:rFonts w:ascii="Courier New" w:hAnsi="Courier New" w:cs="Courier New"/>
          <w:sz w:val="18"/>
          <w:szCs w:val="18"/>
        </w:rPr>
        <w:t>=dc=example</w:t>
      </w:r>
      <w:r>
        <w:rPr>
          <w:rStyle w:val="translated-span"/>
          <w:rFonts w:ascii="Courier New" w:hAnsi="Courier New" w:cs="Courier New"/>
          <w:sz w:val="18"/>
          <w:szCs w:val="18"/>
        </w:rPr>
        <w:t>，</w:t>
      </w:r>
      <w:r>
        <w:rPr>
          <w:rStyle w:val="translated-span"/>
          <w:rFonts w:ascii="Courier New" w:hAnsi="Courier New" w:cs="Courier New"/>
          <w:sz w:val="18"/>
          <w:szCs w:val="18"/>
        </w:rPr>
        <w:t>dc=com</w:t>
      </w:r>
    </w:p>
    <w:p w14:paraId="0683780C" w14:textId="77777777" w:rsidR="00C115F7" w:rsidRDefault="00012C0F">
      <w:pPr>
        <w:spacing w:after="11" w:line="304" w:lineRule="auto"/>
        <w:ind w:left="450" w:right="133"/>
      </w:pPr>
      <w:r>
        <w:rPr>
          <w:rStyle w:val="translated-span"/>
          <w:rFonts w:ascii="Courier New" w:hAnsi="Courier New" w:cs="Courier New"/>
          <w:sz w:val="18"/>
          <w:szCs w:val="18"/>
        </w:rPr>
        <w:lastRenderedPageBreak/>
        <w:t>[</w:t>
      </w:r>
      <w:proofErr w:type="spellStart"/>
      <w:r>
        <w:rPr>
          <w:rStyle w:val="translated-span"/>
          <w:rFonts w:ascii="Courier New" w:hAnsi="Courier New" w:cs="Courier New"/>
          <w:sz w:val="18"/>
          <w:szCs w:val="18"/>
        </w:rPr>
        <w:t>dbmodules</w:t>
      </w:r>
      <w:proofErr w:type="spellEnd"/>
      <w:r>
        <w:rPr>
          <w:rStyle w:val="translated-span"/>
          <w:rFonts w:ascii="Courier New" w:hAnsi="Courier New" w:cs="Courier New"/>
          <w:sz w:val="18"/>
          <w:szCs w:val="18"/>
        </w:rPr>
        <w:t>]</w:t>
      </w:r>
    </w:p>
    <w:p w14:paraId="7CA12B77" w14:textId="77777777" w:rsidR="00C115F7" w:rsidRDefault="00012C0F">
      <w:pPr>
        <w:spacing w:after="11" w:line="304" w:lineRule="auto"/>
        <w:ind w:left="450" w:right="5184"/>
      </w:pPr>
      <w:proofErr w:type="spellStart"/>
      <w:r>
        <w:rPr>
          <w:rStyle w:val="translated-span"/>
          <w:rFonts w:ascii="Courier New" w:hAnsi="Courier New" w:cs="Courier New"/>
          <w:sz w:val="18"/>
          <w:szCs w:val="18"/>
        </w:rPr>
        <w:t>openldap_ldapconf</w:t>
      </w:r>
      <w:proofErr w:type="spellEnd"/>
      <w:proofErr w:type="gramStart"/>
      <w:r>
        <w:rPr>
          <w:rStyle w:val="translated-span"/>
          <w:rFonts w:ascii="Courier New" w:hAnsi="Courier New" w:cs="Courier New"/>
          <w:sz w:val="18"/>
          <w:szCs w:val="18"/>
        </w:rPr>
        <w:t>={</w:t>
      </w:r>
      <w:proofErr w:type="spellStart"/>
      <w:proofErr w:type="gramEnd"/>
      <w:r>
        <w:rPr>
          <w:rStyle w:val="translated-span"/>
          <w:rFonts w:ascii="Courier New" w:hAnsi="Courier New" w:cs="Courier New"/>
          <w:sz w:val="18"/>
          <w:szCs w:val="18"/>
        </w:rPr>
        <w:t>db_library</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kldap</w:t>
      </w:r>
      <w:proofErr w:type="spellEnd"/>
    </w:p>
    <w:p w14:paraId="4E0D5C88" w14:textId="77777777" w:rsidR="00C115F7" w:rsidRDefault="00012C0F">
      <w:pPr>
        <w:spacing w:after="278" w:line="304" w:lineRule="auto"/>
        <w:ind w:left="450" w:right="133"/>
      </w:pPr>
      <w:proofErr w:type="spellStart"/>
      <w:r>
        <w:rPr>
          <w:rStyle w:val="translated-span"/>
          <w:rFonts w:ascii="Courier New" w:hAnsi="Courier New" w:cs="Courier New"/>
          <w:sz w:val="18"/>
          <w:szCs w:val="18"/>
        </w:rPr>
        <w:t>ldap_kdc_dn</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=admin</w:t>
      </w:r>
      <w:r>
        <w:rPr>
          <w:rStyle w:val="translated-span"/>
          <w:rFonts w:ascii="Courier New" w:hAnsi="Courier New" w:cs="Courier New"/>
          <w:sz w:val="18"/>
          <w:szCs w:val="18"/>
        </w:rPr>
        <w:t>，</w:t>
      </w:r>
      <w:r>
        <w:rPr>
          <w:rStyle w:val="translated-span"/>
          <w:rFonts w:ascii="Courier New" w:hAnsi="Courier New" w:cs="Courier New"/>
          <w:sz w:val="18"/>
          <w:szCs w:val="18"/>
        </w:rPr>
        <w:t>dc=example</w:t>
      </w:r>
      <w:r>
        <w:rPr>
          <w:rStyle w:val="translated-span"/>
          <w:rFonts w:ascii="Courier New" w:hAnsi="Courier New" w:cs="Courier New"/>
          <w:sz w:val="18"/>
          <w:szCs w:val="18"/>
        </w:rPr>
        <w:t>，</w:t>
      </w:r>
      <w:r>
        <w:rPr>
          <w:rStyle w:val="translated-span"/>
          <w:rFonts w:ascii="Courier New" w:hAnsi="Courier New" w:cs="Courier New"/>
          <w:sz w:val="18"/>
          <w:szCs w:val="18"/>
        </w:rPr>
        <w:t>dc=com”</w:t>
      </w:r>
    </w:p>
    <w:p w14:paraId="71A3A140" w14:textId="77777777" w:rsidR="00C115F7" w:rsidRDefault="00012C0F">
      <w:pPr>
        <w:spacing w:after="272" w:line="304" w:lineRule="auto"/>
        <w:ind w:left="450" w:right="1065"/>
      </w:pPr>
      <w:r>
        <w:rPr>
          <w:rStyle w:val="translated-span"/>
          <w:rFonts w:ascii="Courier New" w:hAnsi="Courier New" w:cs="Courier New"/>
          <w:sz w:val="18"/>
          <w:szCs w:val="18"/>
        </w:rPr>
        <w:t>#</w:t>
      </w:r>
      <w:r>
        <w:rPr>
          <w:rStyle w:val="translated-span"/>
          <w:rFonts w:ascii="Courier New" w:hAnsi="Courier New" w:cs="Courier New"/>
          <w:sz w:val="18"/>
          <w:szCs w:val="18"/>
        </w:rPr>
        <w:t>此对象需要对</w:t>
      </w:r>
      <w:r>
        <w:rPr>
          <w:rStyle w:val="translated-span"/>
          <w:rFonts w:ascii="Courier New" w:hAnsi="Courier New" w:cs="Courier New"/>
          <w:sz w:val="18"/>
          <w:szCs w:val="18"/>
        </w:rPr>
        <w:t>#</w:t>
      </w:r>
      <w:r>
        <w:rPr>
          <w:rStyle w:val="translated-span"/>
          <w:rFonts w:ascii="Courier New" w:hAnsi="Courier New" w:cs="Courier New"/>
          <w:sz w:val="18"/>
          <w:szCs w:val="18"/>
        </w:rPr>
        <w:t>领域容器、主体容器和领域子树</w:t>
      </w:r>
      <w:proofErr w:type="spellStart"/>
      <w:r>
        <w:rPr>
          <w:rStyle w:val="translated-span"/>
          <w:rFonts w:ascii="Courier New" w:hAnsi="Courier New" w:cs="Courier New"/>
          <w:sz w:val="18"/>
          <w:szCs w:val="18"/>
        </w:rPr>
        <w:t>ldap_kadmind_dn</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cn</w:t>
      </w:r>
      <w:proofErr w:type="spellEnd"/>
      <w:r>
        <w:rPr>
          <w:rStyle w:val="translated-span"/>
          <w:rFonts w:ascii="Courier New" w:hAnsi="Courier New" w:cs="Courier New"/>
          <w:sz w:val="18"/>
          <w:szCs w:val="18"/>
        </w:rPr>
        <w:t>=admin</w:t>
      </w:r>
      <w:r>
        <w:rPr>
          <w:rStyle w:val="translated-span"/>
          <w:rFonts w:ascii="Courier New" w:hAnsi="Courier New" w:cs="Courier New"/>
          <w:sz w:val="18"/>
          <w:szCs w:val="18"/>
        </w:rPr>
        <w:t>，</w:t>
      </w:r>
      <w:r>
        <w:rPr>
          <w:rStyle w:val="translated-span"/>
          <w:rFonts w:ascii="Courier New" w:hAnsi="Courier New" w:cs="Courier New"/>
          <w:sz w:val="18"/>
          <w:szCs w:val="18"/>
        </w:rPr>
        <w:t>dc=example</w:t>
      </w:r>
      <w:r>
        <w:rPr>
          <w:rStyle w:val="translated-span"/>
          <w:rFonts w:ascii="Courier New" w:hAnsi="Courier New" w:cs="Courier New"/>
          <w:sz w:val="18"/>
          <w:szCs w:val="18"/>
        </w:rPr>
        <w:t>，</w:t>
      </w:r>
      <w:r>
        <w:rPr>
          <w:rStyle w:val="translated-span"/>
          <w:rFonts w:ascii="Courier New" w:hAnsi="Courier New" w:cs="Courier New"/>
          <w:sz w:val="18"/>
          <w:szCs w:val="18"/>
        </w:rPr>
        <w:t>dc=com”</w:t>
      </w:r>
      <w:r>
        <w:rPr>
          <w:rStyle w:val="translated-span"/>
          <w:rFonts w:ascii="Courier New" w:hAnsi="Courier New" w:cs="Courier New"/>
          <w:sz w:val="18"/>
          <w:szCs w:val="18"/>
        </w:rPr>
        <w:t>具有读取权限</w:t>
      </w:r>
    </w:p>
    <w:p w14:paraId="2D6DF7E8" w14:textId="77777777" w:rsidR="00C115F7" w:rsidRDefault="00012C0F">
      <w:pPr>
        <w:spacing w:after="170" w:line="304" w:lineRule="auto"/>
        <w:ind w:left="450" w:right="432"/>
      </w:pPr>
      <w:r>
        <w:rPr>
          <w:rStyle w:val="translated-span"/>
          <w:rFonts w:ascii="Courier New" w:hAnsi="Courier New" w:cs="Courier New"/>
          <w:sz w:val="18"/>
          <w:szCs w:val="18"/>
        </w:rPr>
        <w:t>#</w:t>
      </w:r>
      <w:r>
        <w:rPr>
          <w:rStyle w:val="translated-span"/>
          <w:rFonts w:ascii="Courier New" w:hAnsi="Courier New" w:cs="Courier New"/>
          <w:sz w:val="18"/>
          <w:szCs w:val="18"/>
        </w:rPr>
        <w:t>此对象需要在</w:t>
      </w:r>
      <w:r>
        <w:rPr>
          <w:rStyle w:val="translated-span"/>
          <w:rFonts w:ascii="Courier New" w:hAnsi="Courier New" w:cs="Courier New"/>
          <w:sz w:val="18"/>
          <w:szCs w:val="18"/>
        </w:rPr>
        <w:t>#</w:t>
      </w:r>
      <w:r>
        <w:rPr>
          <w:rStyle w:val="translated-span"/>
          <w:rFonts w:ascii="Courier New" w:hAnsi="Courier New" w:cs="Courier New"/>
          <w:sz w:val="18"/>
          <w:szCs w:val="18"/>
        </w:rPr>
        <w:t>领域容器、主体容器和领域子树</w:t>
      </w:r>
      <w:proofErr w:type="spellStart"/>
      <w:r>
        <w:rPr>
          <w:rStyle w:val="translated-span"/>
          <w:rFonts w:ascii="Courier New" w:hAnsi="Courier New" w:cs="Courier New"/>
          <w:sz w:val="18"/>
          <w:szCs w:val="18"/>
        </w:rPr>
        <w:t>ldap</w:t>
      </w:r>
      <w:proofErr w:type="spellEnd"/>
      <w:r>
        <w:rPr>
          <w:rStyle w:val="translated-span"/>
          <w:rFonts w:ascii="Courier New" w:hAnsi="Courier New" w:cs="Courier New"/>
          <w:sz w:val="18"/>
          <w:szCs w:val="18"/>
        </w:rPr>
        <w:t>_</w:t>
      </w:r>
      <w:r>
        <w:rPr>
          <w:rStyle w:val="translated-span"/>
          <w:rFonts w:ascii="Courier New" w:hAnsi="Courier New" w:cs="Courier New"/>
          <w:sz w:val="18"/>
          <w:szCs w:val="18"/>
        </w:rPr>
        <w:t>服务</w:t>
      </w:r>
      <w:r>
        <w:rPr>
          <w:rStyle w:val="translated-span"/>
          <w:rFonts w:ascii="Courier New" w:hAnsi="Courier New" w:cs="Courier New"/>
          <w:sz w:val="18"/>
          <w:szCs w:val="18"/>
        </w:rPr>
        <w:t>_</w:t>
      </w:r>
      <w:r>
        <w:rPr>
          <w:rStyle w:val="translated-span"/>
          <w:rFonts w:ascii="Courier New" w:hAnsi="Courier New" w:cs="Courier New"/>
          <w:sz w:val="18"/>
          <w:szCs w:val="18"/>
        </w:rPr>
        <w:t>密码</w:t>
      </w:r>
      <w:r>
        <w:rPr>
          <w:rStyle w:val="translated-span"/>
          <w:rFonts w:ascii="Courier New" w:hAnsi="Courier New" w:cs="Courier New"/>
          <w:sz w:val="18"/>
          <w:szCs w:val="18"/>
        </w:rPr>
        <w:t>_</w:t>
      </w:r>
      <w:r>
        <w:rPr>
          <w:rStyle w:val="translated-span"/>
          <w:rFonts w:ascii="Courier New" w:hAnsi="Courier New" w:cs="Courier New"/>
          <w:sz w:val="18"/>
          <w:szCs w:val="18"/>
        </w:rPr>
        <w:t>文件</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etc</w:t>
      </w:r>
      <w:proofErr w:type="spellEnd"/>
      <w:r>
        <w:rPr>
          <w:rStyle w:val="translated-span"/>
          <w:rFonts w:ascii="Courier New" w:hAnsi="Courier New" w:cs="Courier New"/>
          <w:sz w:val="18"/>
          <w:szCs w:val="18"/>
        </w:rPr>
        <w:t>/krb5kdc/</w:t>
      </w:r>
      <w:proofErr w:type="spellStart"/>
      <w:r>
        <w:rPr>
          <w:rStyle w:val="translated-span"/>
          <w:rFonts w:ascii="Courier New" w:hAnsi="Courier New" w:cs="Courier New"/>
          <w:sz w:val="18"/>
          <w:szCs w:val="18"/>
        </w:rPr>
        <w:t>service.keyfile</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ldap</w:t>
      </w:r>
      <w:proofErr w:type="spellEnd"/>
      <w:r>
        <w:rPr>
          <w:rStyle w:val="translated-span"/>
          <w:rFonts w:ascii="Courier New" w:hAnsi="Courier New" w:cs="Courier New"/>
          <w:sz w:val="18"/>
          <w:szCs w:val="18"/>
        </w:rPr>
        <w:t>_</w:t>
      </w:r>
      <w:r>
        <w:rPr>
          <w:rStyle w:val="translated-span"/>
          <w:rFonts w:ascii="Courier New" w:hAnsi="Courier New" w:cs="Courier New"/>
          <w:sz w:val="18"/>
          <w:szCs w:val="18"/>
        </w:rPr>
        <w:t>服务器</w:t>
      </w:r>
      <w:r>
        <w:rPr>
          <w:rStyle w:val="translated-span"/>
          <w:rFonts w:ascii="Courier New" w:hAnsi="Courier New" w:cs="Courier New"/>
          <w:sz w:val="18"/>
          <w:szCs w:val="18"/>
        </w:rPr>
        <w:t xml:space="preserve">=ldaps://ldap01.example.com ldaps://ldap02.example.com </w:t>
      </w:r>
      <w:proofErr w:type="spellStart"/>
      <w:r>
        <w:rPr>
          <w:rStyle w:val="translated-span"/>
          <w:rFonts w:ascii="Courier New" w:hAnsi="Courier New" w:cs="Courier New"/>
          <w:sz w:val="18"/>
          <w:szCs w:val="18"/>
        </w:rPr>
        <w:t>ldap_conns_per_server</w:t>
      </w:r>
      <w:proofErr w:type="spellEnd"/>
      <w:r>
        <w:rPr>
          <w:rStyle w:val="translated-span"/>
          <w:rFonts w:ascii="Courier New" w:hAnsi="Courier New" w:cs="Courier New"/>
          <w:sz w:val="18"/>
          <w:szCs w:val="18"/>
        </w:rPr>
        <w:t>=5}</w:t>
      </w:r>
    </w:p>
    <w:p w14:paraId="6ECC493C" w14:textId="77777777" w:rsidR="00C115F7" w:rsidRDefault="00012C0F">
      <w:pPr>
        <w:spacing w:after="419"/>
        <w:ind w:left="440" w:right="15" w:hanging="440"/>
      </w:pPr>
      <w:r>
        <w:t>3.</w:t>
      </w:r>
      <w:r>
        <w:rPr>
          <w:sz w:val="14"/>
          <w:szCs w:val="14"/>
        </w:rPr>
        <w:t xml:space="preserve">         </w:t>
      </w:r>
      <w:r>
        <w:rPr>
          <w:rStyle w:val="translated-span"/>
        </w:rPr>
        <w:t>为</w:t>
      </w:r>
      <w:r>
        <w:rPr>
          <w:rStyle w:val="translated-span"/>
        </w:rPr>
        <w:t>LDAP</w:t>
      </w:r>
      <w:r>
        <w:rPr>
          <w:rStyle w:val="translated-span"/>
        </w:rPr>
        <w:t>绑定密码创建隐藏：</w:t>
      </w:r>
    </w:p>
    <w:p w14:paraId="2E22675A" w14:textId="77777777" w:rsidR="00C115F7" w:rsidRDefault="00012C0F">
      <w:pPr>
        <w:spacing w:after="182" w:line="304" w:lineRule="auto"/>
        <w:ind w:left="450" w:right="27"/>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kdb5_ldap_util-D </w:t>
      </w:r>
      <w:proofErr w:type="spellStart"/>
      <w:r>
        <w:rPr>
          <w:rStyle w:val="translated-span"/>
          <w:rFonts w:ascii="Courier New" w:hAnsi="Courier New" w:cs="Courier New"/>
          <w:b/>
          <w:bCs/>
          <w:sz w:val="18"/>
          <w:szCs w:val="18"/>
        </w:rPr>
        <w:t>cn</w:t>
      </w:r>
      <w:proofErr w:type="spellEnd"/>
      <w:r>
        <w:rPr>
          <w:rStyle w:val="translated-span"/>
          <w:rFonts w:ascii="Courier New" w:hAnsi="Courier New" w:cs="Courier New"/>
          <w:b/>
          <w:bCs/>
          <w:sz w:val="18"/>
          <w:szCs w:val="18"/>
        </w:rPr>
        <w:t>=admin</w:t>
      </w:r>
      <w:r>
        <w:rPr>
          <w:rStyle w:val="translated-span"/>
          <w:rFonts w:ascii="Courier New" w:hAnsi="Courier New" w:cs="Courier New"/>
          <w:b/>
          <w:bCs/>
          <w:sz w:val="18"/>
          <w:szCs w:val="18"/>
        </w:rPr>
        <w:t>，</w:t>
      </w:r>
      <w:r>
        <w:rPr>
          <w:rStyle w:val="translated-span"/>
          <w:rFonts w:ascii="Courier New" w:hAnsi="Courier New" w:cs="Courier New"/>
          <w:b/>
          <w:bCs/>
          <w:sz w:val="18"/>
          <w:szCs w:val="18"/>
        </w:rPr>
        <w:t>dc=example</w:t>
      </w:r>
      <w:r>
        <w:rPr>
          <w:rStyle w:val="translated-span"/>
          <w:rFonts w:ascii="Courier New" w:hAnsi="Courier New" w:cs="Courier New"/>
          <w:b/>
          <w:bCs/>
          <w:sz w:val="18"/>
          <w:szCs w:val="18"/>
        </w:rPr>
        <w:t>，</w:t>
      </w:r>
      <w:r>
        <w:rPr>
          <w:rStyle w:val="translated-span"/>
          <w:rFonts w:ascii="Courier New" w:hAnsi="Courier New" w:cs="Courier New"/>
          <w:b/>
          <w:bCs/>
          <w:sz w:val="18"/>
          <w:szCs w:val="18"/>
        </w:rPr>
        <w:t xml:space="preserve">dc=com </w:t>
      </w:r>
      <w:proofErr w:type="spellStart"/>
      <w:r>
        <w:rPr>
          <w:rStyle w:val="translated-span"/>
          <w:rFonts w:ascii="Courier New" w:hAnsi="Courier New" w:cs="Courier New"/>
          <w:b/>
          <w:bCs/>
          <w:sz w:val="18"/>
          <w:szCs w:val="18"/>
        </w:rPr>
        <w:t>statshsrvpw</w:t>
      </w:r>
      <w:proofErr w:type="spellEnd"/>
      <w:r>
        <w:rPr>
          <w:rStyle w:val="translated-span"/>
          <w:rFonts w:ascii="Courier New" w:hAnsi="Courier New" w:cs="Courier New"/>
          <w:b/>
          <w:bCs/>
          <w:sz w:val="18"/>
          <w:szCs w:val="18"/>
        </w:rPr>
        <w:t>-f\/</w:t>
      </w:r>
      <w:proofErr w:type="spellStart"/>
      <w:r>
        <w:rPr>
          <w:rStyle w:val="translated-span"/>
          <w:rFonts w:ascii="Courier New" w:hAnsi="Courier New" w:cs="Courier New"/>
          <w:b/>
          <w:bCs/>
          <w:sz w:val="18"/>
          <w:szCs w:val="18"/>
        </w:rPr>
        <w:t>etc</w:t>
      </w:r>
      <w:proofErr w:type="spellEnd"/>
      <w:r>
        <w:rPr>
          <w:rStyle w:val="translated-span"/>
          <w:rFonts w:ascii="Courier New" w:hAnsi="Courier New" w:cs="Courier New"/>
          <w:b/>
          <w:bCs/>
          <w:sz w:val="18"/>
          <w:szCs w:val="18"/>
        </w:rPr>
        <w:t>/krb5kdc/</w:t>
      </w:r>
      <w:proofErr w:type="spellStart"/>
      <w:r>
        <w:rPr>
          <w:rStyle w:val="translated-span"/>
          <w:rFonts w:ascii="Courier New" w:hAnsi="Courier New" w:cs="Courier New"/>
          <w:b/>
          <w:bCs/>
          <w:sz w:val="18"/>
          <w:szCs w:val="18"/>
        </w:rPr>
        <w:t>service.keyfile</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cn</w:t>
      </w:r>
      <w:proofErr w:type="spellEnd"/>
      <w:r>
        <w:rPr>
          <w:rStyle w:val="translated-span"/>
          <w:rFonts w:ascii="Courier New" w:hAnsi="Courier New" w:cs="Courier New"/>
          <w:b/>
          <w:bCs/>
          <w:sz w:val="18"/>
          <w:szCs w:val="18"/>
        </w:rPr>
        <w:t>=admin</w:t>
      </w:r>
      <w:r>
        <w:rPr>
          <w:rStyle w:val="translated-span"/>
          <w:rFonts w:ascii="Courier New" w:hAnsi="Courier New" w:cs="Courier New"/>
          <w:b/>
          <w:bCs/>
          <w:sz w:val="18"/>
          <w:szCs w:val="18"/>
        </w:rPr>
        <w:t>，</w:t>
      </w:r>
      <w:r>
        <w:rPr>
          <w:rStyle w:val="translated-span"/>
          <w:rFonts w:ascii="Courier New" w:hAnsi="Courier New" w:cs="Courier New"/>
          <w:b/>
          <w:bCs/>
          <w:sz w:val="18"/>
          <w:szCs w:val="18"/>
        </w:rPr>
        <w:t>dc=example</w:t>
      </w:r>
      <w:r>
        <w:rPr>
          <w:rStyle w:val="translated-span"/>
          <w:rFonts w:ascii="Courier New" w:hAnsi="Courier New" w:cs="Courier New"/>
          <w:b/>
          <w:bCs/>
          <w:sz w:val="18"/>
          <w:szCs w:val="18"/>
        </w:rPr>
        <w:t>，</w:t>
      </w:r>
      <w:r>
        <w:rPr>
          <w:rStyle w:val="translated-span"/>
          <w:rFonts w:ascii="Courier New" w:hAnsi="Courier New" w:cs="Courier New"/>
          <w:b/>
          <w:bCs/>
          <w:sz w:val="18"/>
          <w:szCs w:val="18"/>
        </w:rPr>
        <w:t>dc=com</w:t>
      </w:r>
    </w:p>
    <w:p w14:paraId="78E3B88A" w14:textId="77777777" w:rsidR="00C115F7" w:rsidRDefault="00012C0F">
      <w:pPr>
        <w:spacing w:after="404"/>
        <w:ind w:left="440" w:right="15" w:hanging="440"/>
      </w:pPr>
      <w:r>
        <w:t>4.</w:t>
      </w:r>
      <w:r>
        <w:rPr>
          <w:sz w:val="14"/>
          <w:szCs w:val="14"/>
        </w:rPr>
        <w:t xml:space="preserve">         </w:t>
      </w:r>
      <w:r>
        <w:rPr>
          <w:rStyle w:val="translated-span"/>
        </w:rPr>
        <w:t>现在，在主</w:t>
      </w:r>
      <w:r>
        <w:rPr>
          <w:rStyle w:val="translated-span"/>
        </w:rPr>
        <w:t>KDC</w:t>
      </w:r>
      <w:r>
        <w:rPr>
          <w:rStyle w:val="translated-span"/>
        </w:rPr>
        <w:t>上，将</w:t>
      </w:r>
      <w:r>
        <w:rPr>
          <w:rStyle w:val="translated-span"/>
        </w:rPr>
        <w:t>/etc/krb5kdc/.k5.EXAMPLE.COM</w:t>
      </w:r>
      <w:r>
        <w:rPr>
          <w:rStyle w:val="translated-span"/>
        </w:rPr>
        <w:t>主密钥存储复制到辅助</w:t>
      </w:r>
      <w:r>
        <w:rPr>
          <w:rStyle w:val="translated-span"/>
        </w:rPr>
        <w:t>KDC</w:t>
      </w:r>
      <w:r>
        <w:rPr>
          <w:rStyle w:val="translated-span"/>
        </w:rPr>
        <w:t>。</w:t>
      </w:r>
      <w:proofErr w:type="gramStart"/>
      <w:r>
        <w:rPr>
          <w:rStyle w:val="translated-span"/>
        </w:rPr>
        <w:t>请确保</w:t>
      </w:r>
      <w:proofErr w:type="gramEnd"/>
      <w:r>
        <w:rPr>
          <w:rStyle w:val="translated-span"/>
        </w:rPr>
        <w:t>通过加密连接（如</w:t>
      </w:r>
      <w:proofErr w:type="spellStart"/>
      <w:r>
        <w:rPr>
          <w:rStyle w:val="translated-span"/>
        </w:rPr>
        <w:t>scp</w:t>
      </w:r>
      <w:proofErr w:type="spellEnd"/>
      <w:r>
        <w:rPr>
          <w:rStyle w:val="translated-span"/>
        </w:rPr>
        <w:t>）或物理介质复制文件。</w:t>
      </w:r>
    </w:p>
    <w:p w14:paraId="532B85F6" w14:textId="77777777" w:rsidR="00C115F7" w:rsidRDefault="00012C0F">
      <w:pPr>
        <w:spacing w:after="323" w:line="304" w:lineRule="auto"/>
        <w:ind w:left="450" w:right="2227"/>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scp/etc/krb5kdc/.k5.EXAMPLE.COMsteve@kdc02.example.com</w:t>
      </w:r>
      <w:r>
        <w:rPr>
          <w:rStyle w:val="translated-span"/>
          <w:rFonts w:ascii="Courier New" w:hAnsi="Courier New" w:cs="Courier New"/>
          <w:b/>
          <w:bCs/>
          <w:sz w:val="18"/>
          <w:szCs w:val="18"/>
        </w:rPr>
        <w:t>：</w:t>
      </w:r>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mv.k5.EXAMPLE.COM/etc/krb5kdc/</w:t>
      </w:r>
    </w:p>
    <w:p w14:paraId="47BF03B6" w14:textId="77777777" w:rsidR="00C115F7" w:rsidRDefault="00012C0F">
      <w:pPr>
        <w:spacing w:after="227" w:line="256" w:lineRule="auto"/>
        <w:ind w:left="0" w:firstLine="0"/>
      </w:pPr>
      <w:r>
        <w:rPr>
          <w:rFonts w:ascii="Calibri" w:hAnsi="Calibri"/>
        </w:rPr>
        <w:t xml:space="preserve">           </w:t>
      </w:r>
      <w:r>
        <w:rPr>
          <w:noProof/>
        </w:rPr>
        <w:drawing>
          <wp:inline distT="0" distB="0" distL="0" distR="0" wp14:anchorId="28BF0574" wp14:editId="434104AA">
            <wp:extent cx="304800" cy="304800"/>
            <wp:effectExtent l="0" t="0" r="0" b="0"/>
            <wp:docPr id="17" name="Picture 13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96"/>
                    <pic:cNvPicPr>
                      <a:picLocks noChangeAspect="1" noChangeArrowheads="1"/>
                    </pic:cNvPicPr>
                  </pic:nvPicPr>
                  <pic:blipFill>
                    <a:blip r:embed="rId33" r:link="rId3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translated-span"/>
        </w:rPr>
        <w:t>同样，将</w:t>
      </w:r>
      <w:r>
        <w:rPr>
          <w:rStyle w:val="translated-span"/>
        </w:rPr>
        <w:t>EXAMPLE.COM</w:t>
      </w:r>
      <w:r>
        <w:rPr>
          <w:rStyle w:val="translated-span"/>
        </w:rPr>
        <w:t>替换为您的实际领域。</w:t>
      </w:r>
    </w:p>
    <w:p w14:paraId="05FE32B0" w14:textId="77777777" w:rsidR="00C115F7" w:rsidRDefault="00012C0F">
      <w:pPr>
        <w:spacing w:after="419"/>
        <w:ind w:left="440" w:right="15" w:hanging="440"/>
      </w:pPr>
      <w:r>
        <w:t>5.</w:t>
      </w:r>
      <w:r>
        <w:rPr>
          <w:sz w:val="14"/>
          <w:szCs w:val="14"/>
        </w:rPr>
        <w:t xml:space="preserve">         </w:t>
      </w:r>
      <w:r>
        <w:rPr>
          <w:rStyle w:val="translated-span"/>
        </w:rPr>
        <w:t>回到辅助</w:t>
      </w:r>
      <w:r>
        <w:rPr>
          <w:rStyle w:val="translated-span"/>
        </w:rPr>
        <w:t>KDC</w:t>
      </w:r>
      <w:r>
        <w:rPr>
          <w:rStyle w:val="translated-span"/>
        </w:rPr>
        <w:t>上，（重新）</w:t>
      </w:r>
      <w:proofErr w:type="gramStart"/>
      <w:r>
        <w:rPr>
          <w:rStyle w:val="translated-span"/>
        </w:rPr>
        <w:t>仅启动</w:t>
      </w:r>
      <w:proofErr w:type="spellStart"/>
      <w:proofErr w:type="gramEnd"/>
      <w:r>
        <w:rPr>
          <w:rStyle w:val="translated-span"/>
        </w:rPr>
        <w:t>ldap</w:t>
      </w:r>
      <w:proofErr w:type="spellEnd"/>
      <w:r>
        <w:rPr>
          <w:rStyle w:val="translated-span"/>
        </w:rPr>
        <w:t>服务器，</w:t>
      </w:r>
    </w:p>
    <w:p w14:paraId="03EB4E0D" w14:textId="77777777" w:rsidR="00C115F7" w:rsidRDefault="00012C0F">
      <w:pPr>
        <w:spacing w:after="175" w:line="304" w:lineRule="auto"/>
        <w:ind w:left="450" w:right="27"/>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systemctl</w:t>
      </w:r>
      <w:proofErr w:type="spellEnd"/>
      <w:r>
        <w:rPr>
          <w:rStyle w:val="translated-span"/>
          <w:rFonts w:ascii="Courier New" w:hAnsi="Courier New" w:cs="Courier New"/>
          <w:b/>
          <w:bCs/>
          <w:sz w:val="18"/>
          <w:szCs w:val="18"/>
        </w:rPr>
        <w:t>重新启动</w:t>
      </w:r>
      <w:proofErr w:type="spellStart"/>
      <w:r>
        <w:rPr>
          <w:rStyle w:val="translated-span"/>
          <w:rFonts w:ascii="Courier New" w:hAnsi="Courier New" w:cs="Courier New"/>
          <w:b/>
          <w:bCs/>
          <w:sz w:val="18"/>
          <w:szCs w:val="18"/>
        </w:rPr>
        <w:t>slapd.service</w:t>
      </w:r>
      <w:proofErr w:type="spellEnd"/>
    </w:p>
    <w:p w14:paraId="751E0077" w14:textId="77777777" w:rsidR="00C115F7" w:rsidRDefault="00012C0F">
      <w:pPr>
        <w:spacing w:after="419"/>
        <w:ind w:left="440" w:right="15" w:hanging="440"/>
      </w:pPr>
      <w:r>
        <w:t>6.</w:t>
      </w:r>
      <w:r>
        <w:rPr>
          <w:sz w:val="14"/>
          <w:szCs w:val="14"/>
        </w:rPr>
        <w:t xml:space="preserve">         </w:t>
      </w:r>
      <w:r>
        <w:rPr>
          <w:rStyle w:val="translated-span"/>
        </w:rPr>
        <w:t>最后，启动</w:t>
      </w:r>
      <w:r>
        <w:rPr>
          <w:rStyle w:val="translated-span"/>
        </w:rPr>
        <w:t xml:space="preserve">krb5 </w:t>
      </w:r>
      <w:proofErr w:type="spellStart"/>
      <w:r>
        <w:rPr>
          <w:rStyle w:val="translated-span"/>
        </w:rPr>
        <w:t>kdc</w:t>
      </w:r>
      <w:proofErr w:type="spellEnd"/>
      <w:r>
        <w:rPr>
          <w:rStyle w:val="translated-span"/>
        </w:rPr>
        <w:t>守护进程：</w:t>
      </w:r>
    </w:p>
    <w:p w14:paraId="1B04DAD5" w14:textId="77777777" w:rsidR="00C115F7" w:rsidRDefault="00012C0F">
      <w:pPr>
        <w:spacing w:after="175" w:line="304" w:lineRule="auto"/>
        <w:ind w:left="450" w:right="27"/>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systemctl</w:t>
      </w:r>
      <w:proofErr w:type="spellEnd"/>
      <w:r>
        <w:rPr>
          <w:rStyle w:val="translated-span"/>
          <w:rFonts w:ascii="Courier New" w:hAnsi="Courier New" w:cs="Courier New"/>
          <w:b/>
          <w:bCs/>
          <w:sz w:val="18"/>
          <w:szCs w:val="18"/>
        </w:rPr>
        <w:t>启动</w:t>
      </w:r>
      <w:r>
        <w:rPr>
          <w:rStyle w:val="translated-span"/>
          <w:rFonts w:ascii="Courier New" w:hAnsi="Courier New" w:cs="Courier New"/>
          <w:b/>
          <w:bCs/>
          <w:sz w:val="18"/>
          <w:szCs w:val="18"/>
        </w:rPr>
        <w:t>krb5-kdc.service</w:t>
      </w:r>
    </w:p>
    <w:p w14:paraId="244BCBC3" w14:textId="77777777" w:rsidR="00C115F7" w:rsidRDefault="00012C0F">
      <w:pPr>
        <w:spacing w:after="304" w:line="256" w:lineRule="auto"/>
        <w:ind w:left="440" w:right="15" w:hanging="440"/>
      </w:pPr>
      <w:r>
        <w:t>7.</w:t>
      </w:r>
      <w:r>
        <w:rPr>
          <w:sz w:val="14"/>
          <w:szCs w:val="14"/>
        </w:rPr>
        <w:t xml:space="preserve">         </w:t>
      </w:r>
      <w:r>
        <w:rPr>
          <w:rStyle w:val="translated-span"/>
        </w:rPr>
        <w:t>验证两个</w:t>
      </w:r>
      <w:proofErr w:type="spellStart"/>
      <w:r>
        <w:rPr>
          <w:rStyle w:val="translated-span"/>
        </w:rPr>
        <w:t>ldap</w:t>
      </w:r>
      <w:proofErr w:type="spellEnd"/>
      <w:r>
        <w:rPr>
          <w:rStyle w:val="translated-span"/>
        </w:rPr>
        <w:t>服务器（扩展为</w:t>
      </w:r>
      <w:proofErr w:type="spellStart"/>
      <w:r>
        <w:rPr>
          <w:rStyle w:val="translated-span"/>
        </w:rPr>
        <w:t>kerberos</w:t>
      </w:r>
      <w:proofErr w:type="spellEnd"/>
      <w:r>
        <w:rPr>
          <w:rStyle w:val="translated-span"/>
        </w:rPr>
        <w:t>）是否同步。</w:t>
      </w:r>
    </w:p>
    <w:p w14:paraId="0AD4BC07" w14:textId="77777777" w:rsidR="00C115F7" w:rsidRDefault="00012C0F">
      <w:pPr>
        <w:ind w:right="15"/>
      </w:pPr>
      <w:r>
        <w:rPr>
          <w:rStyle w:val="translated-span"/>
        </w:rPr>
        <w:t>现在，您的网络上有了冗余的</w:t>
      </w:r>
      <w:r>
        <w:rPr>
          <w:rStyle w:val="translated-span"/>
        </w:rPr>
        <w:t>KDC</w:t>
      </w:r>
      <w:r>
        <w:rPr>
          <w:rStyle w:val="translated-span"/>
        </w:rPr>
        <w:t>，如果一台</w:t>
      </w:r>
      <w:r>
        <w:rPr>
          <w:rStyle w:val="translated-span"/>
        </w:rPr>
        <w:t>LDAP</w:t>
      </w:r>
      <w:r>
        <w:rPr>
          <w:rStyle w:val="translated-span"/>
        </w:rPr>
        <w:t>服务器、一台</w:t>
      </w:r>
      <w:r>
        <w:rPr>
          <w:rStyle w:val="translated-span"/>
        </w:rPr>
        <w:t>Kerberos</w:t>
      </w:r>
      <w:r>
        <w:rPr>
          <w:rStyle w:val="translated-span"/>
        </w:rPr>
        <w:t>服务器或一台</w:t>
      </w:r>
      <w:r>
        <w:rPr>
          <w:rStyle w:val="translated-span"/>
        </w:rPr>
        <w:t>LDAP</w:t>
      </w:r>
      <w:r>
        <w:rPr>
          <w:rStyle w:val="translated-span"/>
        </w:rPr>
        <w:t>和一台</w:t>
      </w:r>
      <w:r>
        <w:rPr>
          <w:rStyle w:val="translated-span"/>
        </w:rPr>
        <w:t>Kerberos</w:t>
      </w:r>
      <w:r>
        <w:rPr>
          <w:rStyle w:val="translated-span"/>
        </w:rPr>
        <w:t>服务器</w:t>
      </w:r>
      <w:proofErr w:type="gramStart"/>
      <w:r>
        <w:rPr>
          <w:rStyle w:val="translated-span"/>
        </w:rPr>
        <w:t>不</w:t>
      </w:r>
      <w:proofErr w:type="gramEnd"/>
      <w:r>
        <w:rPr>
          <w:rStyle w:val="translated-span"/>
        </w:rPr>
        <w:t>可用，使用冗余的</w:t>
      </w:r>
      <w:r>
        <w:rPr>
          <w:rStyle w:val="translated-span"/>
        </w:rPr>
        <w:t>LDAP</w:t>
      </w:r>
      <w:r>
        <w:rPr>
          <w:rStyle w:val="translated-span"/>
        </w:rPr>
        <w:t>服务器，您应该能够继续对用户进行身份验证。</w:t>
      </w:r>
    </w:p>
    <w:p w14:paraId="1E3E1743" w14:textId="77777777" w:rsidR="00C115F7" w:rsidRDefault="00012C0F">
      <w:pPr>
        <w:pStyle w:val="4"/>
        <w:spacing w:after="103"/>
        <w:ind w:left="-5"/>
      </w:pPr>
      <w:r>
        <w:rPr>
          <w:rStyle w:val="translated-span"/>
        </w:rPr>
        <w:t xml:space="preserve">4.4. </w:t>
      </w:r>
      <w:r>
        <w:rPr>
          <w:rStyle w:val="translated-span"/>
        </w:rPr>
        <w:t>资源</w:t>
      </w:r>
    </w:p>
    <w:p w14:paraId="4F0F1A17" w14:textId="77777777" w:rsidR="00C115F7" w:rsidRDefault="00012C0F">
      <w:pPr>
        <w:spacing w:after="171" w:line="256" w:lineRule="auto"/>
        <w:ind w:left="220" w:right="15" w:hanging="220"/>
      </w:pPr>
      <w:r>
        <w:rPr>
          <w:rStyle w:val="translated-span"/>
        </w:rPr>
        <w:t>•Kerberos</w:t>
      </w:r>
      <w:r>
        <w:rPr>
          <w:rStyle w:val="translated-span"/>
        </w:rPr>
        <w:t>管理指南</w:t>
      </w:r>
      <w:r>
        <w:rPr>
          <w:rStyle w:val="translated-span"/>
        </w:rPr>
        <w:t>[153]</w:t>
      </w:r>
      <w:r>
        <w:rPr>
          <w:rStyle w:val="translated-span"/>
        </w:rPr>
        <w:t>有一些额外的细节。</w:t>
      </w:r>
    </w:p>
    <w:p w14:paraId="1168B967" w14:textId="77777777" w:rsidR="00C115F7" w:rsidRDefault="00012C0F">
      <w:pPr>
        <w:spacing w:after="179" w:line="256" w:lineRule="auto"/>
        <w:ind w:left="220" w:right="15" w:hanging="220"/>
      </w:pPr>
      <w:r>
        <w:rPr>
          <w:rStyle w:val="translated-span"/>
        </w:rPr>
        <w:t>•</w:t>
      </w:r>
      <w:r>
        <w:rPr>
          <w:rStyle w:val="translated-span"/>
        </w:rPr>
        <w:t>有关</w:t>
      </w:r>
      <w:r>
        <w:rPr>
          <w:rStyle w:val="translated-span"/>
        </w:rPr>
        <w:t>kdb5_ldap_util</w:t>
      </w:r>
      <w:r>
        <w:rPr>
          <w:rStyle w:val="translated-span"/>
        </w:rPr>
        <w:t>的更多信息，请参见第</w:t>
      </w:r>
      <w:r>
        <w:rPr>
          <w:rStyle w:val="translated-span"/>
        </w:rPr>
        <w:t>5.6</w:t>
      </w:r>
      <w:r>
        <w:rPr>
          <w:rStyle w:val="translated-span"/>
        </w:rPr>
        <w:t>节</w:t>
      </w:r>
      <w:r>
        <w:rPr>
          <w:rStyle w:val="translated-span"/>
        </w:rPr>
        <w:t>[154]</w:t>
      </w:r>
      <w:r>
        <w:rPr>
          <w:rStyle w:val="translated-span"/>
        </w:rPr>
        <w:t>和</w:t>
      </w:r>
      <w:r>
        <w:rPr>
          <w:rStyle w:val="translated-span"/>
        </w:rPr>
        <w:t>kdb5_ldap_util</w:t>
      </w:r>
      <w:r>
        <w:rPr>
          <w:rStyle w:val="translated-span"/>
        </w:rPr>
        <w:t>手册</w:t>
      </w:r>
      <w:r>
        <w:rPr>
          <w:rStyle w:val="translated-span"/>
        </w:rPr>
        <w:t>[155]</w:t>
      </w:r>
      <w:r>
        <w:rPr>
          <w:rStyle w:val="translated-span"/>
        </w:rPr>
        <w:t>。</w:t>
      </w:r>
    </w:p>
    <w:p w14:paraId="799D5E1C" w14:textId="77777777" w:rsidR="00C115F7" w:rsidRDefault="00012C0F">
      <w:pPr>
        <w:spacing w:after="175" w:line="256" w:lineRule="auto"/>
        <w:ind w:left="220" w:right="15" w:hanging="220"/>
      </w:pPr>
      <w:r>
        <w:rPr>
          <w:rStyle w:val="translated-span"/>
        </w:rPr>
        <w:t>•</w:t>
      </w:r>
      <w:r>
        <w:rPr>
          <w:rStyle w:val="translated-span"/>
        </w:rPr>
        <w:t>另一个有用的链接是</w:t>
      </w:r>
      <w:r>
        <w:rPr>
          <w:rStyle w:val="translated-span"/>
        </w:rPr>
        <w:t>krb5.conf</w:t>
      </w:r>
      <w:r>
        <w:rPr>
          <w:rStyle w:val="translated-span"/>
        </w:rPr>
        <w:t>手册页</w:t>
      </w:r>
      <w:r>
        <w:rPr>
          <w:rStyle w:val="translated-span"/>
        </w:rPr>
        <w:t>[156]</w:t>
      </w:r>
      <w:r>
        <w:rPr>
          <w:rStyle w:val="translated-span"/>
        </w:rPr>
        <w:t>。</w:t>
      </w:r>
    </w:p>
    <w:p w14:paraId="25305322" w14:textId="77777777" w:rsidR="00C115F7" w:rsidRDefault="00012C0F">
      <w:pPr>
        <w:ind w:left="220" w:right="15" w:hanging="220"/>
      </w:pPr>
      <w:r>
        <w:rPr>
          <w:rStyle w:val="translated-span"/>
        </w:rPr>
        <w:t>•</w:t>
      </w:r>
      <w:r>
        <w:rPr>
          <w:rStyle w:val="translated-span"/>
        </w:rPr>
        <w:t>另外，请参见</w:t>
      </w:r>
      <w:r>
        <w:rPr>
          <w:rStyle w:val="translated-span"/>
        </w:rPr>
        <w:t>Kerberos</w:t>
      </w:r>
      <w:r>
        <w:rPr>
          <w:rStyle w:val="translated-span"/>
        </w:rPr>
        <w:t>和</w:t>
      </w:r>
      <w:r>
        <w:rPr>
          <w:rStyle w:val="translated-span"/>
        </w:rPr>
        <w:t>LDAP[157]Ubuntu wiki</w:t>
      </w:r>
      <w:r>
        <w:rPr>
          <w:rStyle w:val="translated-span"/>
        </w:rPr>
        <w:t>页面。</w:t>
      </w:r>
    </w:p>
    <w:p w14:paraId="49F1F5AD" w14:textId="77777777" w:rsidR="00C115F7" w:rsidRDefault="00012C0F">
      <w:pPr>
        <w:pStyle w:val="2"/>
        <w:ind w:left="-5"/>
      </w:pPr>
      <w:r>
        <w:rPr>
          <w:rStyle w:val="translated-span"/>
        </w:rPr>
        <w:lastRenderedPageBreak/>
        <w:t>5.SSSD</w:t>
      </w:r>
      <w:r>
        <w:rPr>
          <w:rStyle w:val="translated-span"/>
        </w:rPr>
        <w:t>和</w:t>
      </w:r>
      <w:r>
        <w:rPr>
          <w:rStyle w:val="translated-span"/>
        </w:rPr>
        <w:t>Active Directory</w:t>
      </w:r>
    </w:p>
    <w:p w14:paraId="626ABBC5" w14:textId="77777777" w:rsidR="00C115F7" w:rsidRDefault="00012C0F">
      <w:pPr>
        <w:spacing w:after="277"/>
        <w:ind w:right="15"/>
      </w:pPr>
      <w:r>
        <w:rPr>
          <w:rStyle w:val="translated-span"/>
        </w:rPr>
        <w:t>本节介绍如何使用</w:t>
      </w:r>
      <w:proofErr w:type="spellStart"/>
      <w:r>
        <w:rPr>
          <w:rStyle w:val="translated-span"/>
        </w:rPr>
        <w:t>sssd</w:t>
      </w:r>
      <w:proofErr w:type="spellEnd"/>
      <w:r>
        <w:rPr>
          <w:rStyle w:val="translated-span"/>
        </w:rPr>
        <w:t>通过</w:t>
      </w:r>
      <w:proofErr w:type="spellStart"/>
      <w:r>
        <w:rPr>
          <w:rStyle w:val="translated-span"/>
        </w:rPr>
        <w:t>sssd</w:t>
      </w:r>
      <w:proofErr w:type="spellEnd"/>
      <w:r>
        <w:rPr>
          <w:rStyle w:val="translated-span"/>
        </w:rPr>
        <w:t>的</w:t>
      </w:r>
      <w:r>
        <w:rPr>
          <w:rStyle w:val="translated-span"/>
        </w:rPr>
        <w:t>“ad”</w:t>
      </w:r>
      <w:r>
        <w:rPr>
          <w:rStyle w:val="translated-span"/>
        </w:rPr>
        <w:t>提供程序根据</w:t>
      </w:r>
      <w:r>
        <w:rPr>
          <w:rStyle w:val="translated-span"/>
        </w:rPr>
        <w:t>Active Directory</w:t>
      </w:r>
      <w:r>
        <w:rPr>
          <w:rStyle w:val="translated-span"/>
        </w:rPr>
        <w:t>验证用户登录。在以前版本的</w:t>
      </w:r>
      <w:proofErr w:type="spellStart"/>
      <w:r>
        <w:rPr>
          <w:rStyle w:val="translated-span"/>
        </w:rPr>
        <w:t>sssd</w:t>
      </w:r>
      <w:proofErr w:type="spellEnd"/>
      <w:r>
        <w:rPr>
          <w:rStyle w:val="translated-span"/>
        </w:rPr>
        <w:t>中，可以使用</w:t>
      </w:r>
      <w:r>
        <w:rPr>
          <w:rStyle w:val="translated-span"/>
        </w:rPr>
        <w:t>“</w:t>
      </w:r>
      <w:proofErr w:type="spellStart"/>
      <w:r>
        <w:rPr>
          <w:rStyle w:val="translated-span"/>
        </w:rPr>
        <w:t>ldap</w:t>
      </w:r>
      <w:proofErr w:type="spellEnd"/>
      <w:r>
        <w:rPr>
          <w:rStyle w:val="translated-span"/>
        </w:rPr>
        <w:t>”</w:t>
      </w:r>
      <w:r>
        <w:rPr>
          <w:rStyle w:val="translated-span"/>
        </w:rPr>
        <w:t>提供程序进行身份验证。但是，在针对</w:t>
      </w:r>
      <w:r>
        <w:rPr>
          <w:rStyle w:val="translated-span"/>
        </w:rPr>
        <w:t>Microsoft Windows AD</w:t>
      </w:r>
      <w:r>
        <w:rPr>
          <w:rStyle w:val="translated-span"/>
        </w:rPr>
        <w:t>域控制器进行身份验证时，通常需要在域控制器上安装</w:t>
      </w:r>
      <w:r>
        <w:rPr>
          <w:rStyle w:val="translated-span"/>
        </w:rPr>
        <w:t>POSIX AD</w:t>
      </w:r>
      <w:r>
        <w:rPr>
          <w:rStyle w:val="translated-span"/>
        </w:rPr>
        <w:t>扩展。</w:t>
      </w:r>
      <w:r>
        <w:rPr>
          <w:rStyle w:val="translated-span"/>
        </w:rPr>
        <w:t>“ad”</w:t>
      </w:r>
      <w:r>
        <w:rPr>
          <w:rStyle w:val="translated-span"/>
        </w:rPr>
        <w:t>提供程序简化了配置，不需要修改</w:t>
      </w:r>
      <w:r>
        <w:rPr>
          <w:rStyle w:val="translated-span"/>
        </w:rPr>
        <w:t>ad</w:t>
      </w:r>
      <w:r>
        <w:rPr>
          <w:rStyle w:val="translated-span"/>
        </w:rPr>
        <w:t>结构。</w:t>
      </w:r>
    </w:p>
    <w:p w14:paraId="33B2712C" w14:textId="77777777" w:rsidR="00C115F7" w:rsidRDefault="00012C0F">
      <w:pPr>
        <w:pStyle w:val="4"/>
        <w:spacing w:after="104"/>
        <w:ind w:left="-5"/>
      </w:pPr>
      <w:r>
        <w:rPr>
          <w:rStyle w:val="translated-span"/>
        </w:rPr>
        <w:t xml:space="preserve">5.1. </w:t>
      </w:r>
      <w:r>
        <w:rPr>
          <w:rStyle w:val="translated-span"/>
        </w:rPr>
        <w:t>先决条件、假设和要求</w:t>
      </w:r>
    </w:p>
    <w:p w14:paraId="5FAC8172" w14:textId="77777777" w:rsidR="00C115F7" w:rsidRDefault="00012C0F">
      <w:pPr>
        <w:ind w:left="220" w:right="15" w:hanging="220"/>
      </w:pPr>
      <w:r>
        <w:rPr>
          <w:rStyle w:val="translated-span"/>
        </w:rPr>
        <w:t>•</w:t>
      </w:r>
      <w:r>
        <w:rPr>
          <w:rStyle w:val="translated-span"/>
        </w:rPr>
        <w:t>本指南不解释</w:t>
      </w:r>
      <w:r>
        <w:rPr>
          <w:rStyle w:val="translated-span"/>
        </w:rPr>
        <w:t>Active Directory</w:t>
      </w:r>
      <w:r>
        <w:rPr>
          <w:rStyle w:val="translated-span"/>
        </w:rPr>
        <w:t>、其工作原理、如何设置或如何维护。它可能不会为您的环境提供</w:t>
      </w:r>
      <w:r>
        <w:rPr>
          <w:rStyle w:val="translated-span"/>
        </w:rPr>
        <w:t>“</w:t>
      </w:r>
      <w:r>
        <w:rPr>
          <w:rStyle w:val="translated-span"/>
        </w:rPr>
        <w:t>最佳实践</w:t>
      </w:r>
      <w:r>
        <w:rPr>
          <w:rStyle w:val="translated-span"/>
        </w:rPr>
        <w:t>”</w:t>
      </w:r>
      <w:r>
        <w:rPr>
          <w:rStyle w:val="translated-span"/>
        </w:rPr>
        <w:t>。</w:t>
      </w:r>
    </w:p>
    <w:p w14:paraId="77EED1CB" w14:textId="77777777" w:rsidR="00C115F7" w:rsidRDefault="00012C0F">
      <w:pPr>
        <w:spacing w:after="159" w:line="256" w:lineRule="auto"/>
        <w:ind w:left="220" w:right="15" w:hanging="220"/>
      </w:pPr>
      <w:r>
        <w:rPr>
          <w:rStyle w:val="translated-span"/>
        </w:rPr>
        <w:t>•</w:t>
      </w:r>
      <w:r>
        <w:rPr>
          <w:rStyle w:val="translated-span"/>
        </w:rPr>
        <w:t>本指南假设已经配置了一个工作的</w:t>
      </w:r>
      <w:r>
        <w:rPr>
          <w:rStyle w:val="translated-span"/>
        </w:rPr>
        <w:t>Active Directory</w:t>
      </w:r>
      <w:r>
        <w:rPr>
          <w:rStyle w:val="translated-span"/>
        </w:rPr>
        <w:t>域。</w:t>
      </w:r>
    </w:p>
    <w:p w14:paraId="1FF361B8" w14:textId="77777777" w:rsidR="00C115F7" w:rsidRDefault="00012C0F">
      <w:pPr>
        <w:spacing w:after="167" w:line="256" w:lineRule="auto"/>
        <w:ind w:left="220" w:right="15" w:hanging="220"/>
      </w:pPr>
      <w:r>
        <w:rPr>
          <w:rStyle w:val="translated-span"/>
        </w:rPr>
        <w:t>•</w:t>
      </w:r>
      <w:r>
        <w:rPr>
          <w:rStyle w:val="translated-span"/>
        </w:rPr>
        <w:t>域控制器充当域的权威</w:t>
      </w:r>
      <w:r>
        <w:rPr>
          <w:rStyle w:val="translated-span"/>
        </w:rPr>
        <w:t>DNS</w:t>
      </w:r>
      <w:r>
        <w:rPr>
          <w:rStyle w:val="translated-span"/>
        </w:rPr>
        <w:t>服务器。</w:t>
      </w:r>
    </w:p>
    <w:p w14:paraId="56F884D1" w14:textId="77777777" w:rsidR="00C115F7" w:rsidRDefault="00012C0F">
      <w:pPr>
        <w:spacing w:after="163" w:line="256" w:lineRule="auto"/>
        <w:ind w:left="220" w:right="15" w:hanging="220"/>
      </w:pPr>
      <w:r>
        <w:rPr>
          <w:rStyle w:val="translated-span"/>
        </w:rPr>
        <w:t>•</w:t>
      </w:r>
      <w:r>
        <w:rPr>
          <w:rStyle w:val="translated-span"/>
        </w:rPr>
        <w:t>域控制器是</w:t>
      </w:r>
      <w:r>
        <w:rPr>
          <w:rStyle w:val="translated-span"/>
        </w:rPr>
        <w:t>/</w:t>
      </w:r>
      <w:proofErr w:type="spellStart"/>
      <w:r>
        <w:rPr>
          <w:rStyle w:val="translated-span"/>
        </w:rPr>
        <w:t>etc</w:t>
      </w:r>
      <w:proofErr w:type="spellEnd"/>
      <w:r>
        <w:rPr>
          <w:rStyle w:val="translated-span"/>
        </w:rPr>
        <w:t>/</w:t>
      </w:r>
      <w:proofErr w:type="spellStart"/>
      <w:r>
        <w:rPr>
          <w:rStyle w:val="translated-span"/>
        </w:rPr>
        <w:t>resolv.conf</w:t>
      </w:r>
      <w:proofErr w:type="spellEnd"/>
      <w:r>
        <w:rPr>
          <w:rStyle w:val="translated-span"/>
        </w:rPr>
        <w:t>中指定的主</w:t>
      </w:r>
      <w:r>
        <w:rPr>
          <w:rStyle w:val="translated-span"/>
        </w:rPr>
        <w:t>DNS</w:t>
      </w:r>
      <w:r>
        <w:rPr>
          <w:rStyle w:val="translated-span"/>
        </w:rPr>
        <w:t>解析程序。</w:t>
      </w:r>
    </w:p>
    <w:p w14:paraId="170C2FE1" w14:textId="77777777" w:rsidR="00C115F7" w:rsidRDefault="00012C0F">
      <w:pPr>
        <w:ind w:left="220" w:right="15" w:hanging="220"/>
      </w:pPr>
      <w:r>
        <w:rPr>
          <w:rStyle w:val="translated-span"/>
        </w:rPr>
        <w:t>•</w:t>
      </w:r>
      <w:r>
        <w:rPr>
          <w:rStyle w:val="translated-span"/>
        </w:rPr>
        <w:t>适当的</w:t>
      </w:r>
      <w:r>
        <w:rPr>
          <w:rStyle w:val="translated-span"/>
        </w:rPr>
        <w:t>_</w:t>
      </w:r>
      <w:proofErr w:type="spellStart"/>
      <w:r>
        <w:rPr>
          <w:rStyle w:val="translated-span"/>
        </w:rPr>
        <w:t>kerberos</w:t>
      </w:r>
      <w:proofErr w:type="spellEnd"/>
      <w:r>
        <w:rPr>
          <w:rStyle w:val="translated-span"/>
        </w:rPr>
        <w:t>、</w:t>
      </w:r>
      <w:r>
        <w:rPr>
          <w:rStyle w:val="translated-span"/>
        </w:rPr>
        <w:t>_</w:t>
      </w:r>
      <w:proofErr w:type="spellStart"/>
      <w:r>
        <w:rPr>
          <w:rStyle w:val="translated-span"/>
        </w:rPr>
        <w:t>ldap</w:t>
      </w:r>
      <w:proofErr w:type="spellEnd"/>
      <w:r>
        <w:rPr>
          <w:rStyle w:val="translated-span"/>
        </w:rPr>
        <w:t>、</w:t>
      </w:r>
      <w:r>
        <w:rPr>
          <w:rStyle w:val="translated-span"/>
        </w:rPr>
        <w:t>_</w:t>
      </w:r>
      <w:proofErr w:type="spellStart"/>
      <w:r>
        <w:rPr>
          <w:rStyle w:val="translated-span"/>
        </w:rPr>
        <w:t>kpasswd</w:t>
      </w:r>
      <w:proofErr w:type="spellEnd"/>
      <w:r>
        <w:rPr>
          <w:rStyle w:val="translated-span"/>
        </w:rPr>
        <w:t>等条目在</w:t>
      </w:r>
      <w:r>
        <w:rPr>
          <w:rStyle w:val="translated-span"/>
        </w:rPr>
        <w:t>DNS</w:t>
      </w:r>
      <w:r>
        <w:rPr>
          <w:rStyle w:val="translated-span"/>
        </w:rPr>
        <w:t>区域中配置（有关外部链接，请参阅参考资料部分）。</w:t>
      </w:r>
    </w:p>
    <w:p w14:paraId="49957812" w14:textId="77777777" w:rsidR="00C115F7" w:rsidRDefault="00012C0F">
      <w:pPr>
        <w:spacing w:after="159" w:line="256" w:lineRule="auto"/>
        <w:ind w:left="220" w:right="15" w:hanging="220"/>
      </w:pPr>
      <w:r>
        <w:rPr>
          <w:rStyle w:val="translated-span"/>
        </w:rPr>
        <w:t>•</w:t>
      </w:r>
      <w:r>
        <w:rPr>
          <w:rStyle w:val="translated-span"/>
        </w:rPr>
        <w:t>在域控制器上同步系统时间（</w:t>
      </w:r>
      <w:r>
        <w:rPr>
          <w:rStyle w:val="translated-span"/>
        </w:rPr>
        <w:t>Kerberos</w:t>
      </w:r>
      <w:r>
        <w:rPr>
          <w:rStyle w:val="translated-span"/>
        </w:rPr>
        <w:t>所必需）。</w:t>
      </w:r>
    </w:p>
    <w:p w14:paraId="062C2043" w14:textId="77777777" w:rsidR="00C115F7" w:rsidRDefault="00012C0F">
      <w:pPr>
        <w:spacing w:after="348" w:line="256" w:lineRule="auto"/>
        <w:ind w:left="220" w:right="15" w:hanging="220"/>
      </w:pPr>
      <w:r>
        <w:rPr>
          <w:rStyle w:val="translated-span"/>
        </w:rPr>
        <w:t>•</w:t>
      </w:r>
      <w:r>
        <w:rPr>
          <w:rStyle w:val="translated-span"/>
        </w:rPr>
        <w:t>本例中使用的域是</w:t>
      </w:r>
      <w:r>
        <w:rPr>
          <w:rStyle w:val="translated-span"/>
        </w:rPr>
        <w:t>myubuntu.example.com</w:t>
      </w:r>
      <w:r>
        <w:rPr>
          <w:rStyle w:val="translated-span"/>
        </w:rPr>
        <w:t>。</w:t>
      </w:r>
    </w:p>
    <w:p w14:paraId="65DE5605" w14:textId="77777777" w:rsidR="00C115F7" w:rsidRDefault="00012C0F">
      <w:pPr>
        <w:pStyle w:val="4"/>
        <w:ind w:left="-5"/>
      </w:pPr>
      <w:r>
        <w:rPr>
          <w:rStyle w:val="translated-span"/>
        </w:rPr>
        <w:t xml:space="preserve">5.2. </w:t>
      </w:r>
      <w:r>
        <w:rPr>
          <w:rStyle w:val="translated-span"/>
        </w:rPr>
        <w:t>软件安装</w:t>
      </w:r>
    </w:p>
    <w:p w14:paraId="1D96FA0D" w14:textId="77777777" w:rsidR="00C115F7" w:rsidRDefault="00012C0F">
      <w:pPr>
        <w:spacing w:after="212"/>
        <w:ind w:right="15"/>
      </w:pPr>
      <w:r>
        <w:rPr>
          <w:rStyle w:val="translated-span"/>
        </w:rPr>
        <w:t>需要以下包：</w:t>
      </w:r>
      <w:r>
        <w:rPr>
          <w:rStyle w:val="translated-span"/>
        </w:rPr>
        <w:t>krb5 user</w:t>
      </w:r>
      <w:r>
        <w:rPr>
          <w:rStyle w:val="translated-span"/>
        </w:rPr>
        <w:t>、</w:t>
      </w:r>
      <w:r>
        <w:rPr>
          <w:rStyle w:val="translated-span"/>
        </w:rPr>
        <w:t>samba</w:t>
      </w:r>
      <w:r>
        <w:rPr>
          <w:rStyle w:val="translated-span"/>
        </w:rPr>
        <w:t>、</w:t>
      </w:r>
      <w:proofErr w:type="spellStart"/>
      <w:r>
        <w:rPr>
          <w:rStyle w:val="translated-span"/>
        </w:rPr>
        <w:t>sssd</w:t>
      </w:r>
      <w:proofErr w:type="spellEnd"/>
      <w:r>
        <w:rPr>
          <w:rStyle w:val="translated-span"/>
        </w:rPr>
        <w:t>和</w:t>
      </w:r>
      <w:proofErr w:type="spellStart"/>
      <w:r>
        <w:rPr>
          <w:rStyle w:val="translated-span"/>
        </w:rPr>
        <w:t>chrony</w:t>
      </w:r>
      <w:proofErr w:type="spellEnd"/>
      <w:r>
        <w:rPr>
          <w:rStyle w:val="translated-span"/>
        </w:rPr>
        <w:t>。即使系统没有导出共享，也需要安装</w:t>
      </w:r>
      <w:r>
        <w:rPr>
          <w:rStyle w:val="translated-span"/>
        </w:rPr>
        <w:t>Samba</w:t>
      </w:r>
      <w:r>
        <w:rPr>
          <w:rStyle w:val="translated-span"/>
        </w:rPr>
        <w:t>。此步骤需要</w:t>
      </w:r>
      <w:r>
        <w:rPr>
          <w:rStyle w:val="translated-span"/>
        </w:rPr>
        <w:t>Kerberos</w:t>
      </w:r>
      <w:r>
        <w:rPr>
          <w:rStyle w:val="translated-span"/>
        </w:rPr>
        <w:t>领域和</w:t>
      </w:r>
      <w:proofErr w:type="gramStart"/>
      <w:r>
        <w:rPr>
          <w:rStyle w:val="translated-span"/>
        </w:rPr>
        <w:t>域控制器</w:t>
      </w:r>
      <w:proofErr w:type="gramEnd"/>
      <w:r>
        <w:rPr>
          <w:rStyle w:val="translated-span"/>
        </w:rPr>
        <w:t>的</w:t>
      </w:r>
      <w:r>
        <w:rPr>
          <w:rStyle w:val="translated-span"/>
        </w:rPr>
        <w:t>FQDN</w:t>
      </w:r>
      <w:r>
        <w:rPr>
          <w:rStyle w:val="translated-span"/>
        </w:rPr>
        <w:t>或</w:t>
      </w:r>
      <w:r>
        <w:rPr>
          <w:rStyle w:val="translated-span"/>
        </w:rPr>
        <w:t>IP</w:t>
      </w:r>
      <w:r>
        <w:rPr>
          <w:rStyle w:val="translated-span"/>
        </w:rPr>
        <w:t>。</w:t>
      </w:r>
    </w:p>
    <w:p w14:paraId="44037E58" w14:textId="77777777" w:rsidR="00C115F7" w:rsidRDefault="00012C0F">
      <w:pPr>
        <w:spacing w:after="64" w:line="559" w:lineRule="auto"/>
        <w:ind w:left="-5" w:right="5096"/>
      </w:pPr>
      <w:r>
        <w:rPr>
          <w:rStyle w:val="translated-span"/>
        </w:rPr>
        <w:t>现在安装这些软件包。</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apt</w:t>
      </w:r>
      <w:r>
        <w:rPr>
          <w:rStyle w:val="translated-span"/>
          <w:rFonts w:ascii="Courier New" w:hAnsi="Courier New" w:cs="Courier New"/>
          <w:b/>
          <w:bCs/>
          <w:sz w:val="18"/>
          <w:szCs w:val="18"/>
        </w:rPr>
        <w:t>安装</w:t>
      </w:r>
      <w:r>
        <w:rPr>
          <w:rStyle w:val="translated-span"/>
          <w:rFonts w:ascii="Courier New" w:hAnsi="Courier New" w:cs="Courier New"/>
          <w:b/>
          <w:bCs/>
          <w:sz w:val="18"/>
          <w:szCs w:val="18"/>
        </w:rPr>
        <w:t>krb5</w:t>
      </w:r>
      <w:r>
        <w:rPr>
          <w:rStyle w:val="translated-span"/>
          <w:rFonts w:ascii="Courier New" w:hAnsi="Courier New" w:cs="Courier New"/>
          <w:b/>
          <w:bCs/>
          <w:sz w:val="18"/>
          <w:szCs w:val="18"/>
        </w:rPr>
        <w:t>用户</w:t>
      </w:r>
      <w:r>
        <w:rPr>
          <w:rStyle w:val="translated-span"/>
          <w:rFonts w:ascii="Courier New" w:hAnsi="Courier New" w:cs="Courier New"/>
          <w:b/>
          <w:bCs/>
          <w:sz w:val="18"/>
          <w:szCs w:val="18"/>
        </w:rPr>
        <w:t xml:space="preserve">samba </w:t>
      </w:r>
      <w:proofErr w:type="spellStart"/>
      <w:r>
        <w:rPr>
          <w:rStyle w:val="translated-span"/>
          <w:rFonts w:ascii="Courier New" w:hAnsi="Courier New" w:cs="Courier New"/>
          <w:b/>
          <w:bCs/>
          <w:sz w:val="18"/>
          <w:szCs w:val="18"/>
        </w:rPr>
        <w:t>sssd</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chrony</w:t>
      </w:r>
      <w:proofErr w:type="spellEnd"/>
    </w:p>
    <w:p w14:paraId="5512C398" w14:textId="77777777" w:rsidR="00C115F7" w:rsidRDefault="00012C0F">
      <w:pPr>
        <w:spacing w:after="342" w:line="256" w:lineRule="auto"/>
        <w:ind w:right="15"/>
      </w:pPr>
      <w:r>
        <w:rPr>
          <w:rStyle w:val="translated-span"/>
        </w:rPr>
        <w:t>有关</w:t>
      </w:r>
      <w:r>
        <w:rPr>
          <w:rStyle w:val="translated-span"/>
        </w:rPr>
        <w:t>krb5</w:t>
      </w:r>
      <w:r>
        <w:rPr>
          <w:rStyle w:val="translated-span"/>
        </w:rPr>
        <w:t>用户</w:t>
      </w:r>
      <w:proofErr w:type="spellStart"/>
      <w:r>
        <w:rPr>
          <w:rStyle w:val="translated-span"/>
        </w:rPr>
        <w:t>postinstall</w:t>
      </w:r>
      <w:proofErr w:type="spellEnd"/>
      <w:r>
        <w:rPr>
          <w:rStyle w:val="translated-span"/>
        </w:rPr>
        <w:t>脚本提出的问题的答案，请参见下一节。</w:t>
      </w:r>
    </w:p>
    <w:p w14:paraId="4BE67EF3" w14:textId="77777777" w:rsidR="00C115F7" w:rsidRDefault="00012C0F">
      <w:pPr>
        <w:pStyle w:val="4"/>
        <w:ind w:left="-5"/>
      </w:pPr>
      <w:r>
        <w:rPr>
          <w:rStyle w:val="translated-span"/>
        </w:rPr>
        <w:t>5.3. Kerberos</w:t>
      </w:r>
      <w:r>
        <w:rPr>
          <w:rStyle w:val="translated-span"/>
        </w:rPr>
        <w:t>配置</w:t>
      </w:r>
    </w:p>
    <w:p w14:paraId="64A11D39" w14:textId="77777777" w:rsidR="00C115F7" w:rsidRDefault="00012C0F">
      <w:pPr>
        <w:spacing w:after="0"/>
        <w:ind w:right="15"/>
      </w:pPr>
      <w:r>
        <w:rPr>
          <w:rStyle w:val="translated-span"/>
        </w:rPr>
        <w:t>krb5</w:t>
      </w:r>
      <w:r>
        <w:rPr>
          <w:rStyle w:val="translated-span"/>
        </w:rPr>
        <w:t>用户的安装将提示输入域名（大写）、</w:t>
      </w:r>
      <w:proofErr w:type="spellStart"/>
      <w:r>
        <w:rPr>
          <w:rStyle w:val="translated-span"/>
        </w:rPr>
        <w:t>kdc</w:t>
      </w:r>
      <w:proofErr w:type="spellEnd"/>
      <w:r>
        <w:rPr>
          <w:rStyle w:val="translated-span"/>
        </w:rPr>
        <w:t>服务器（</w:t>
      </w:r>
      <w:proofErr w:type="gramStart"/>
      <w:r>
        <w:rPr>
          <w:rStyle w:val="translated-span"/>
        </w:rPr>
        <w:t>即域控制器</w:t>
      </w:r>
      <w:proofErr w:type="gramEnd"/>
      <w:r>
        <w:rPr>
          <w:rStyle w:val="translated-span"/>
        </w:rPr>
        <w:t>）和管理服务器（本例中也是域控制器）。这将写入</w:t>
      </w:r>
    </w:p>
    <w:p w14:paraId="13EAF198" w14:textId="77777777" w:rsidR="00C115F7" w:rsidRDefault="00012C0F">
      <w:pPr>
        <w:spacing w:after="212"/>
        <w:ind w:right="15"/>
      </w:pPr>
      <w:r>
        <w:rPr>
          <w:rStyle w:val="translated-span"/>
        </w:rPr>
        <w:t>/etc/krb5.conf</w:t>
      </w:r>
      <w:r>
        <w:rPr>
          <w:rStyle w:val="translated-span"/>
        </w:rPr>
        <w:t>中的</w:t>
      </w:r>
      <w:r>
        <w:rPr>
          <w:rStyle w:val="translated-span"/>
        </w:rPr>
        <w:t>[realm]</w:t>
      </w:r>
      <w:r>
        <w:rPr>
          <w:rStyle w:val="translated-span"/>
        </w:rPr>
        <w:t>和</w:t>
      </w:r>
      <w:r>
        <w:rPr>
          <w:rStyle w:val="translated-span"/>
        </w:rPr>
        <w:t>[</w:t>
      </w:r>
      <w:proofErr w:type="spellStart"/>
      <w:r>
        <w:rPr>
          <w:rStyle w:val="translated-span"/>
        </w:rPr>
        <w:t>domain_realm</w:t>
      </w:r>
      <w:proofErr w:type="spellEnd"/>
      <w:r>
        <w:rPr>
          <w:rStyle w:val="translated-span"/>
        </w:rPr>
        <w:t>]</w:t>
      </w:r>
      <w:r>
        <w:rPr>
          <w:rStyle w:val="translated-span"/>
        </w:rPr>
        <w:t>部分。如果域自动发现正在工作，则可能不需要这些部分。如果不是，那么两者都是必要的。</w:t>
      </w:r>
    </w:p>
    <w:p w14:paraId="37431E8C" w14:textId="77777777" w:rsidR="00C115F7" w:rsidRDefault="00012C0F">
      <w:pPr>
        <w:spacing w:after="272" w:line="264" w:lineRule="auto"/>
        <w:ind w:right="221"/>
      </w:pPr>
      <w:r>
        <w:rPr>
          <w:rStyle w:val="translated-span"/>
        </w:rPr>
        <w:t>如果域是</w:t>
      </w:r>
      <w:r>
        <w:rPr>
          <w:rStyle w:val="translated-span"/>
        </w:rPr>
        <w:t>myubuntu.example.com</w:t>
      </w:r>
      <w:r>
        <w:rPr>
          <w:rStyle w:val="translated-span"/>
        </w:rPr>
        <w:t>，则输入域为</w:t>
      </w:r>
      <w:r>
        <w:rPr>
          <w:rStyle w:val="translated-span"/>
        </w:rPr>
        <w:t>myubuntu.example.com</w:t>
      </w:r>
    </w:p>
    <w:p w14:paraId="24F7C1E5" w14:textId="77777777" w:rsidR="00C115F7" w:rsidRDefault="00012C0F">
      <w:pPr>
        <w:ind w:right="15"/>
      </w:pPr>
      <w:r>
        <w:rPr>
          <w:rStyle w:val="translated-span"/>
        </w:rPr>
        <w:lastRenderedPageBreak/>
        <w:t>（可选）使用一些附加设置编辑</w:t>
      </w:r>
      <w:r>
        <w:rPr>
          <w:rStyle w:val="translated-span"/>
        </w:rPr>
        <w:t>/</w:t>
      </w:r>
      <w:proofErr w:type="spellStart"/>
      <w:r>
        <w:rPr>
          <w:rStyle w:val="translated-span"/>
        </w:rPr>
        <w:t>etc</w:t>
      </w:r>
      <w:proofErr w:type="spellEnd"/>
      <w:r>
        <w:rPr>
          <w:rStyle w:val="translated-span"/>
        </w:rPr>
        <w:t>/krb5.conf</w:t>
      </w:r>
      <w:r>
        <w:rPr>
          <w:rStyle w:val="translated-span"/>
        </w:rPr>
        <w:t>以指定</w:t>
      </w:r>
      <w:r>
        <w:rPr>
          <w:rStyle w:val="translated-span"/>
        </w:rPr>
        <w:t>Kerberos</w:t>
      </w:r>
      <w:r>
        <w:rPr>
          <w:rStyle w:val="translated-span"/>
        </w:rPr>
        <w:t>票证生存期（这些值可以安全地用作默认值）：</w:t>
      </w:r>
    </w:p>
    <w:p w14:paraId="4FD62A49" w14:textId="77777777" w:rsidR="00C115F7" w:rsidRDefault="00012C0F">
      <w:pPr>
        <w:spacing w:after="278" w:line="304" w:lineRule="auto"/>
        <w:ind w:left="-5" w:right="133"/>
      </w:pPr>
      <w:r>
        <w:rPr>
          <w:rStyle w:val="translated-span"/>
          <w:rFonts w:ascii="Courier New" w:hAnsi="Courier New" w:cs="Courier New"/>
          <w:sz w:val="18"/>
          <w:szCs w:val="18"/>
        </w:rPr>
        <w:t>[</w:t>
      </w:r>
      <w:r>
        <w:rPr>
          <w:rStyle w:val="translated-span"/>
          <w:rFonts w:ascii="Courier New" w:hAnsi="Courier New" w:cs="Courier New"/>
          <w:sz w:val="18"/>
          <w:szCs w:val="18"/>
        </w:rPr>
        <w:t>默认值</w:t>
      </w:r>
      <w:r>
        <w:rPr>
          <w:rStyle w:val="translated-span"/>
          <w:rFonts w:ascii="Courier New" w:hAnsi="Courier New" w:cs="Courier New"/>
          <w:sz w:val="18"/>
          <w:szCs w:val="18"/>
        </w:rPr>
        <w:t>]</w:t>
      </w:r>
    </w:p>
    <w:p w14:paraId="6620FFEB" w14:textId="77777777" w:rsidR="00C115F7" w:rsidRDefault="00012C0F">
      <w:pPr>
        <w:spacing w:after="293" w:line="304" w:lineRule="auto"/>
        <w:ind w:left="-5" w:right="5941"/>
      </w:pPr>
      <w:r>
        <w:rPr>
          <w:rStyle w:val="translated-span"/>
          <w:rFonts w:ascii="Courier New" w:hAnsi="Courier New" w:cs="Courier New"/>
          <w:sz w:val="18"/>
          <w:szCs w:val="18"/>
        </w:rPr>
        <w:t>默认</w:t>
      </w:r>
      <w:r>
        <w:rPr>
          <w:rStyle w:val="translated-span"/>
          <w:rFonts w:ascii="Courier New" w:hAnsi="Courier New" w:cs="Courier New"/>
          <w:sz w:val="18"/>
          <w:szCs w:val="18"/>
        </w:rPr>
        <w:t>\u realm=MYUBUNTU.EXAMPLE.COM</w:t>
      </w:r>
      <w:r>
        <w:rPr>
          <w:rStyle w:val="translated-span"/>
          <w:rFonts w:ascii="Courier New" w:hAnsi="Courier New" w:cs="Courier New"/>
          <w:sz w:val="18"/>
          <w:szCs w:val="18"/>
        </w:rPr>
        <w:t>票证</w:t>
      </w:r>
      <w:r>
        <w:rPr>
          <w:rStyle w:val="translated-span"/>
          <w:rFonts w:ascii="Courier New" w:hAnsi="Courier New" w:cs="Courier New"/>
          <w:sz w:val="18"/>
          <w:szCs w:val="18"/>
        </w:rPr>
        <w:t>\u</w:t>
      </w:r>
      <w:r>
        <w:rPr>
          <w:rStyle w:val="translated-span"/>
          <w:rFonts w:ascii="Courier New" w:hAnsi="Courier New" w:cs="Courier New"/>
          <w:sz w:val="18"/>
          <w:szCs w:val="18"/>
        </w:rPr>
        <w:t>生命周期</w:t>
      </w:r>
      <w:r>
        <w:rPr>
          <w:rStyle w:val="translated-span"/>
          <w:rFonts w:ascii="Courier New" w:hAnsi="Courier New" w:cs="Courier New"/>
          <w:sz w:val="18"/>
          <w:szCs w:val="18"/>
        </w:rPr>
        <w:t>=24</w:t>
      </w:r>
      <w:r>
        <w:rPr>
          <w:rStyle w:val="translated-span"/>
          <w:rFonts w:ascii="Courier New" w:hAnsi="Courier New" w:cs="Courier New"/>
          <w:sz w:val="18"/>
          <w:szCs w:val="18"/>
        </w:rPr>
        <w:t>小时</w:t>
      </w:r>
      <w:r>
        <w:rPr>
          <w:rStyle w:val="translated-span"/>
          <w:rFonts w:ascii="Courier New" w:hAnsi="Courier New" w:cs="Courier New"/>
          <w:sz w:val="18"/>
          <w:szCs w:val="18"/>
        </w:rPr>
        <w:t>#</w:t>
      </w:r>
      <w:r>
        <w:rPr>
          <w:rStyle w:val="translated-span"/>
          <w:rFonts w:ascii="Courier New" w:hAnsi="Courier New" w:cs="Courier New"/>
          <w:sz w:val="18"/>
          <w:szCs w:val="18"/>
        </w:rPr>
        <w:t>续费</w:t>
      </w:r>
      <w:r>
        <w:rPr>
          <w:rStyle w:val="translated-span"/>
          <w:rFonts w:ascii="Courier New" w:hAnsi="Courier New" w:cs="Courier New"/>
          <w:sz w:val="18"/>
          <w:szCs w:val="18"/>
        </w:rPr>
        <w:t>\u</w:t>
      </w:r>
      <w:r>
        <w:rPr>
          <w:rStyle w:val="translated-span"/>
          <w:rFonts w:ascii="Courier New" w:hAnsi="Courier New" w:cs="Courier New"/>
          <w:sz w:val="18"/>
          <w:szCs w:val="18"/>
        </w:rPr>
        <w:t>生命周期</w:t>
      </w:r>
      <w:r>
        <w:rPr>
          <w:rStyle w:val="translated-span"/>
          <w:rFonts w:ascii="Courier New" w:hAnsi="Courier New" w:cs="Courier New"/>
          <w:sz w:val="18"/>
          <w:szCs w:val="18"/>
        </w:rPr>
        <w:t>=7d</w:t>
      </w:r>
    </w:p>
    <w:p w14:paraId="1B06CC90" w14:textId="77777777" w:rsidR="00C115F7" w:rsidRDefault="00012C0F">
      <w:pPr>
        <w:spacing w:after="231"/>
        <w:ind w:right="15"/>
      </w:pPr>
      <w:r>
        <w:rPr>
          <w:rStyle w:val="translated-span"/>
        </w:rPr>
        <w:t>如果未指定默认</w:t>
      </w:r>
      <w:r>
        <w:rPr>
          <w:rStyle w:val="translated-span"/>
        </w:rPr>
        <w:t>\u</w:t>
      </w:r>
      <w:r>
        <w:rPr>
          <w:rStyle w:val="translated-span"/>
        </w:rPr>
        <w:t>领域，则可能需要使用</w:t>
      </w:r>
      <w:r>
        <w:rPr>
          <w:rStyle w:val="translated-span"/>
        </w:rPr>
        <w:t>“</w:t>
      </w:r>
      <w:r>
        <w:rPr>
          <w:rStyle w:val="translated-span"/>
        </w:rPr>
        <w:t>登录</w:t>
      </w:r>
      <w:r>
        <w:rPr>
          <w:rStyle w:val="translated-span"/>
        </w:rPr>
        <w:t>”</w:t>
      </w:r>
      <w:proofErr w:type="spellStart"/>
      <w:r>
        <w:rPr>
          <w:rStyle w:val="translated-span"/>
        </w:rPr>
        <w:t>username@domain</w:t>
      </w:r>
      <w:proofErr w:type="spellEnd"/>
      <w:r>
        <w:rPr>
          <w:rStyle w:val="translated-span"/>
        </w:rPr>
        <w:t>而不是</w:t>
      </w:r>
      <w:r>
        <w:rPr>
          <w:rStyle w:val="translated-span"/>
        </w:rPr>
        <w:t>“</w:t>
      </w:r>
      <w:r>
        <w:rPr>
          <w:rStyle w:val="translated-span"/>
        </w:rPr>
        <w:t>用户名</w:t>
      </w:r>
      <w:r>
        <w:rPr>
          <w:rStyle w:val="translated-span"/>
        </w:rPr>
        <w:t>”</w:t>
      </w:r>
      <w:r>
        <w:rPr>
          <w:rStyle w:val="translated-span"/>
        </w:rPr>
        <w:t>。</w:t>
      </w:r>
    </w:p>
    <w:p w14:paraId="6EE28341" w14:textId="77777777" w:rsidR="00C115F7" w:rsidRDefault="00012C0F">
      <w:pPr>
        <w:spacing w:after="22"/>
        <w:ind w:right="137"/>
      </w:pPr>
      <w:r>
        <w:rPr>
          <w:rStyle w:val="translated-span"/>
        </w:rPr>
        <w:t>Active Directory</w:t>
      </w:r>
      <w:r>
        <w:rPr>
          <w:rStyle w:val="translated-span"/>
        </w:rPr>
        <w:t>成员上的系统时间</w:t>
      </w:r>
      <w:proofErr w:type="gramStart"/>
      <w:r>
        <w:rPr>
          <w:rStyle w:val="translated-span"/>
        </w:rPr>
        <w:t>需要与域控制器</w:t>
      </w:r>
      <w:proofErr w:type="gramEnd"/>
      <w:r>
        <w:rPr>
          <w:rStyle w:val="translated-span"/>
        </w:rPr>
        <w:t>的系统时间一致，否则</w:t>
      </w:r>
      <w:r>
        <w:rPr>
          <w:rStyle w:val="translated-span"/>
        </w:rPr>
        <w:t>Kerberos</w:t>
      </w:r>
      <w:r>
        <w:rPr>
          <w:rStyle w:val="translated-span"/>
        </w:rPr>
        <w:t>身份验证可能会失败。理想情况下，域控制器服务器本身将提供</w:t>
      </w:r>
      <w:r>
        <w:rPr>
          <w:rStyle w:val="translated-span"/>
        </w:rPr>
        <w:t>NTP</w:t>
      </w:r>
      <w:r>
        <w:rPr>
          <w:rStyle w:val="translated-span"/>
        </w:rPr>
        <w:t>服务。</w:t>
      </w:r>
    </w:p>
    <w:p w14:paraId="02D257BE" w14:textId="77777777" w:rsidR="00C115F7" w:rsidRDefault="00012C0F">
      <w:pPr>
        <w:spacing w:after="11" w:line="914" w:lineRule="auto"/>
        <w:ind w:left="-5" w:right="6197"/>
      </w:pPr>
      <w:r>
        <w:rPr>
          <w:rStyle w:val="translated-span"/>
        </w:rPr>
        <w:t>编辑</w:t>
      </w:r>
      <w:r>
        <w:rPr>
          <w:rStyle w:val="translated-span"/>
        </w:rPr>
        <w:t>/</w:t>
      </w:r>
      <w:proofErr w:type="spellStart"/>
      <w:r>
        <w:rPr>
          <w:rStyle w:val="translated-span"/>
        </w:rPr>
        <w:t>etc</w:t>
      </w:r>
      <w:proofErr w:type="spellEnd"/>
      <w:r>
        <w:rPr>
          <w:rStyle w:val="translated-span"/>
        </w:rPr>
        <w:t>/</w:t>
      </w:r>
      <w:proofErr w:type="spellStart"/>
      <w:r>
        <w:rPr>
          <w:rStyle w:val="translated-span"/>
        </w:rPr>
        <w:t>chrony</w:t>
      </w:r>
      <w:proofErr w:type="spellEnd"/>
      <w:r>
        <w:rPr>
          <w:rStyle w:val="translated-span"/>
        </w:rPr>
        <w:t>/</w:t>
      </w:r>
      <w:proofErr w:type="spellStart"/>
      <w:r>
        <w:rPr>
          <w:rStyle w:val="translated-span"/>
        </w:rPr>
        <w:t>chrony.</w:t>
      </w:r>
      <w:proofErr w:type="gramStart"/>
      <w:r>
        <w:rPr>
          <w:rStyle w:val="translated-span"/>
        </w:rPr>
        <w:t>conf:server</w:t>
      </w:r>
      <w:proofErr w:type="spellEnd"/>
      <w:proofErr w:type="gramEnd"/>
      <w:r>
        <w:rPr>
          <w:rStyle w:val="translated-span"/>
        </w:rPr>
        <w:t xml:space="preserve"> dc.myubuntu.example.com</w:t>
      </w:r>
    </w:p>
    <w:p w14:paraId="5A7CC2B4" w14:textId="77777777" w:rsidR="00C115F7" w:rsidRDefault="00012C0F">
      <w:pPr>
        <w:pStyle w:val="4"/>
        <w:ind w:left="-5"/>
      </w:pPr>
      <w:r>
        <w:rPr>
          <w:rStyle w:val="translated-span"/>
        </w:rPr>
        <w:t>5.4. Samba</w:t>
      </w:r>
      <w:r>
        <w:rPr>
          <w:rStyle w:val="translated-span"/>
        </w:rPr>
        <w:t>配置</w:t>
      </w:r>
    </w:p>
    <w:p w14:paraId="7F465373" w14:textId="77777777" w:rsidR="00C115F7" w:rsidRDefault="00012C0F">
      <w:pPr>
        <w:spacing w:after="404"/>
        <w:ind w:right="15"/>
      </w:pPr>
      <w:r>
        <w:rPr>
          <w:rStyle w:val="translated-span"/>
        </w:rPr>
        <w:t>Samba</w:t>
      </w:r>
      <w:r>
        <w:rPr>
          <w:rStyle w:val="translated-span"/>
        </w:rPr>
        <w:t>将用于执行与</w:t>
      </w:r>
      <w:r>
        <w:rPr>
          <w:rStyle w:val="translated-span"/>
        </w:rPr>
        <w:t>Active Directory</w:t>
      </w:r>
      <w:r>
        <w:rPr>
          <w:rStyle w:val="translated-span"/>
        </w:rPr>
        <w:t>身份验证相关的</w:t>
      </w:r>
      <w:proofErr w:type="spellStart"/>
      <w:r>
        <w:rPr>
          <w:rStyle w:val="translated-span"/>
        </w:rPr>
        <w:t>netbios</w:t>
      </w:r>
      <w:proofErr w:type="spellEnd"/>
      <w:r>
        <w:rPr>
          <w:rStyle w:val="translated-span"/>
        </w:rPr>
        <w:t>/</w:t>
      </w:r>
      <w:proofErr w:type="spellStart"/>
      <w:r>
        <w:rPr>
          <w:rStyle w:val="translated-span"/>
        </w:rPr>
        <w:t>nmbd</w:t>
      </w:r>
      <w:proofErr w:type="spellEnd"/>
      <w:r>
        <w:rPr>
          <w:rStyle w:val="translated-span"/>
        </w:rPr>
        <w:t>服务，即使没有导出文件共享。编辑文件</w:t>
      </w:r>
      <w:r>
        <w:rPr>
          <w:rStyle w:val="translated-span"/>
        </w:rPr>
        <w:t>/</w:t>
      </w:r>
      <w:proofErr w:type="spellStart"/>
      <w:r>
        <w:rPr>
          <w:rStyle w:val="translated-span"/>
        </w:rPr>
        <w:t>etc</w:t>
      </w:r>
      <w:proofErr w:type="spellEnd"/>
      <w:r>
        <w:rPr>
          <w:rStyle w:val="translated-span"/>
        </w:rPr>
        <w:t>/samba/</w:t>
      </w:r>
      <w:proofErr w:type="spellStart"/>
      <w:r>
        <w:rPr>
          <w:rStyle w:val="translated-span"/>
        </w:rPr>
        <w:t>smb.conf</w:t>
      </w:r>
      <w:proofErr w:type="spellEnd"/>
      <w:r>
        <w:rPr>
          <w:rStyle w:val="translated-span"/>
        </w:rPr>
        <w:t>并将以下内容添加到</w:t>
      </w:r>
      <w:r>
        <w:rPr>
          <w:rStyle w:val="translated-span"/>
        </w:rPr>
        <w:t>[global]</w:t>
      </w:r>
      <w:r>
        <w:rPr>
          <w:rStyle w:val="translated-span"/>
        </w:rPr>
        <w:t>部分：</w:t>
      </w:r>
    </w:p>
    <w:p w14:paraId="47FC4E60" w14:textId="77777777" w:rsidR="00C115F7" w:rsidRDefault="00012C0F">
      <w:pPr>
        <w:spacing w:after="278" w:line="304" w:lineRule="auto"/>
        <w:ind w:left="-5" w:right="133"/>
      </w:pPr>
      <w:r>
        <w:rPr>
          <w:rStyle w:val="translated-span"/>
          <w:rFonts w:ascii="Courier New" w:hAnsi="Courier New" w:cs="Courier New"/>
          <w:sz w:val="18"/>
          <w:szCs w:val="18"/>
        </w:rPr>
        <w:t>[</w:t>
      </w:r>
      <w:r>
        <w:rPr>
          <w:rStyle w:val="translated-span"/>
          <w:rFonts w:ascii="Courier New" w:hAnsi="Courier New" w:cs="Courier New"/>
          <w:sz w:val="18"/>
          <w:szCs w:val="18"/>
        </w:rPr>
        <w:t>全球</w:t>
      </w:r>
      <w:r>
        <w:rPr>
          <w:rStyle w:val="translated-span"/>
          <w:rFonts w:ascii="Courier New" w:hAnsi="Courier New" w:cs="Courier New"/>
          <w:sz w:val="18"/>
          <w:szCs w:val="18"/>
        </w:rPr>
        <w:t>]</w:t>
      </w:r>
    </w:p>
    <w:p w14:paraId="35578C6C" w14:textId="77777777" w:rsidR="00C115F7" w:rsidRDefault="00012C0F">
      <w:pPr>
        <w:spacing w:after="293" w:line="304" w:lineRule="auto"/>
        <w:ind w:left="-5" w:right="5941"/>
      </w:pPr>
      <w:r>
        <w:rPr>
          <w:rStyle w:val="translated-span"/>
          <w:rFonts w:ascii="Courier New" w:hAnsi="Courier New" w:cs="Courier New"/>
          <w:sz w:val="18"/>
          <w:szCs w:val="18"/>
        </w:rPr>
        <w:t xml:space="preserve">workgroup=MYUBUNTU client signing=yes client use </w:t>
      </w:r>
      <w:proofErr w:type="spellStart"/>
      <w:r>
        <w:rPr>
          <w:rStyle w:val="translated-span"/>
          <w:rFonts w:ascii="Courier New" w:hAnsi="Courier New" w:cs="Courier New"/>
          <w:sz w:val="18"/>
          <w:szCs w:val="18"/>
        </w:rPr>
        <w:t>spnego</w:t>
      </w:r>
      <w:proofErr w:type="spellEnd"/>
      <w:r>
        <w:rPr>
          <w:rStyle w:val="translated-span"/>
          <w:rFonts w:ascii="Courier New" w:hAnsi="Courier New" w:cs="Courier New"/>
          <w:sz w:val="18"/>
          <w:szCs w:val="18"/>
        </w:rPr>
        <w:t xml:space="preserve">=yes </w:t>
      </w:r>
      <w:proofErr w:type="spellStart"/>
      <w:r>
        <w:rPr>
          <w:rStyle w:val="translated-span"/>
          <w:rFonts w:ascii="Courier New" w:hAnsi="Courier New" w:cs="Courier New"/>
          <w:sz w:val="18"/>
          <w:szCs w:val="18"/>
        </w:rPr>
        <w:t>kerberos</w:t>
      </w:r>
      <w:proofErr w:type="spellEnd"/>
      <w:r>
        <w:rPr>
          <w:rStyle w:val="translated-span"/>
          <w:rFonts w:ascii="Courier New" w:hAnsi="Courier New" w:cs="Courier New"/>
          <w:sz w:val="18"/>
          <w:szCs w:val="18"/>
        </w:rPr>
        <w:t xml:space="preserve"> method=secrets and </w:t>
      </w:r>
      <w:proofErr w:type="spellStart"/>
      <w:r>
        <w:rPr>
          <w:rStyle w:val="translated-span"/>
          <w:rFonts w:ascii="Courier New" w:hAnsi="Courier New" w:cs="Courier New"/>
          <w:sz w:val="18"/>
          <w:szCs w:val="18"/>
        </w:rPr>
        <w:t>keytab</w:t>
      </w:r>
      <w:proofErr w:type="spellEnd"/>
      <w:r>
        <w:rPr>
          <w:rStyle w:val="translated-span"/>
          <w:rFonts w:ascii="Courier New" w:hAnsi="Courier New" w:cs="Courier New"/>
          <w:sz w:val="18"/>
          <w:szCs w:val="18"/>
        </w:rPr>
        <w:t xml:space="preserve"> realm=MYUBUNTU.EXAMPLE.COM security=ads</w:t>
      </w:r>
    </w:p>
    <w:p w14:paraId="7AB2D303" w14:textId="77777777" w:rsidR="00C115F7" w:rsidRDefault="00012C0F">
      <w:pPr>
        <w:spacing w:after="296"/>
        <w:ind w:right="15"/>
      </w:pPr>
      <w:r>
        <w:rPr>
          <w:noProof/>
        </w:rPr>
        <w:drawing>
          <wp:anchor distT="0" distB="0" distL="114300" distR="114300" simplePos="0" relativeHeight="251710464" behindDoc="0" locked="0" layoutInCell="1" allowOverlap="0" wp14:anchorId="305CB936" wp14:editId="703A2315">
            <wp:simplePos x="0" y="0"/>
            <wp:positionH relativeFrom="column">
              <wp:align>left</wp:align>
            </wp:positionH>
            <wp:positionV relativeFrom="line">
              <wp:posOffset>0</wp:posOffset>
            </wp:positionV>
            <wp:extent cx="304800" cy="9525"/>
            <wp:effectExtent l="0" t="0" r="0" b="0"/>
            <wp:wrapSquare wrapText="bothSides"/>
            <wp:docPr id="150"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一些指南指定应指定</w:t>
      </w:r>
      <w:r>
        <w:rPr>
          <w:rStyle w:val="translated-span"/>
        </w:rPr>
        <w:t>“</w:t>
      </w:r>
      <w:r>
        <w:rPr>
          <w:rStyle w:val="translated-span"/>
        </w:rPr>
        <w:t>密码服务器</w:t>
      </w:r>
      <w:r>
        <w:rPr>
          <w:rStyle w:val="translated-span"/>
        </w:rPr>
        <w:t>”</w:t>
      </w:r>
      <w:proofErr w:type="gramStart"/>
      <w:r>
        <w:rPr>
          <w:rStyle w:val="translated-span"/>
        </w:rPr>
        <w:t>并指向域控制器</w:t>
      </w:r>
      <w:proofErr w:type="gramEnd"/>
      <w:r>
        <w:rPr>
          <w:rStyle w:val="translated-span"/>
        </w:rPr>
        <w:t>。仅当</w:t>
      </w:r>
      <w:r>
        <w:rPr>
          <w:rStyle w:val="translated-span"/>
        </w:rPr>
        <w:t>DNS</w:t>
      </w:r>
      <w:r>
        <w:rPr>
          <w:rStyle w:val="translated-span"/>
        </w:rPr>
        <w:t>未正确设置以查找</w:t>
      </w:r>
      <w:r>
        <w:rPr>
          <w:rStyle w:val="translated-span"/>
        </w:rPr>
        <w:t>DC</w:t>
      </w:r>
      <w:r>
        <w:rPr>
          <w:rStyle w:val="translated-span"/>
        </w:rPr>
        <w:t>时，才有必要执行此操作。默认情况下，如果使用</w:t>
      </w:r>
      <w:r>
        <w:rPr>
          <w:rStyle w:val="translated-span"/>
        </w:rPr>
        <w:t>“security=ads”</w:t>
      </w:r>
      <w:r>
        <w:rPr>
          <w:rStyle w:val="translated-span"/>
        </w:rPr>
        <w:t>指定</w:t>
      </w:r>
      <w:r>
        <w:rPr>
          <w:rStyle w:val="translated-span"/>
        </w:rPr>
        <w:t>“</w:t>
      </w:r>
      <w:proofErr w:type="spellStart"/>
      <w:r>
        <w:rPr>
          <w:rStyle w:val="translated-span"/>
        </w:rPr>
        <w:t>passwordserver</w:t>
      </w:r>
      <w:proofErr w:type="spellEnd"/>
      <w:r>
        <w:rPr>
          <w:rStyle w:val="translated-span"/>
        </w:rPr>
        <w:t>”</w:t>
      </w:r>
      <w:r>
        <w:rPr>
          <w:rStyle w:val="translated-span"/>
        </w:rPr>
        <w:t>，</w:t>
      </w:r>
      <w:r>
        <w:rPr>
          <w:rStyle w:val="translated-span"/>
        </w:rPr>
        <w:t>Samba</w:t>
      </w:r>
      <w:r>
        <w:rPr>
          <w:rStyle w:val="translated-span"/>
        </w:rPr>
        <w:t>将显示警告。</w:t>
      </w:r>
    </w:p>
    <w:p w14:paraId="39561ABE" w14:textId="77777777" w:rsidR="00C115F7" w:rsidRDefault="00012C0F">
      <w:pPr>
        <w:pStyle w:val="4"/>
        <w:spacing w:after="257"/>
        <w:ind w:left="-5"/>
      </w:pPr>
      <w:r>
        <w:rPr>
          <w:rStyle w:val="translated-span"/>
        </w:rPr>
        <w:t>5.5. SSSD</w:t>
      </w:r>
      <w:r>
        <w:rPr>
          <w:rStyle w:val="translated-span"/>
        </w:rPr>
        <w:t>配置</w:t>
      </w:r>
    </w:p>
    <w:p w14:paraId="374CC038" w14:textId="77777777" w:rsidR="00C115F7" w:rsidRDefault="00012C0F">
      <w:pPr>
        <w:spacing w:after="404"/>
        <w:ind w:right="15"/>
      </w:pPr>
      <w:proofErr w:type="spellStart"/>
      <w:r>
        <w:rPr>
          <w:rStyle w:val="translated-span"/>
        </w:rPr>
        <w:t>sssd</w:t>
      </w:r>
      <w:proofErr w:type="spellEnd"/>
      <w:r>
        <w:rPr>
          <w:rStyle w:val="translated-span"/>
        </w:rPr>
        <w:t>包中没有包含</w:t>
      </w:r>
      <w:r>
        <w:rPr>
          <w:rStyle w:val="translated-span"/>
        </w:rPr>
        <w:t>/</w:t>
      </w:r>
      <w:proofErr w:type="spellStart"/>
      <w:r>
        <w:rPr>
          <w:rStyle w:val="translated-span"/>
        </w:rPr>
        <w:t>etc</w:t>
      </w:r>
      <w:proofErr w:type="spellEnd"/>
      <w:r>
        <w:rPr>
          <w:rStyle w:val="translated-span"/>
        </w:rPr>
        <w:t>/</w:t>
      </w:r>
      <w:proofErr w:type="spellStart"/>
      <w:r>
        <w:rPr>
          <w:rStyle w:val="translated-span"/>
        </w:rPr>
        <w:t>sssd</w:t>
      </w:r>
      <w:proofErr w:type="spellEnd"/>
      <w:r>
        <w:rPr>
          <w:rStyle w:val="translated-span"/>
        </w:rPr>
        <w:t>/</w:t>
      </w:r>
      <w:proofErr w:type="spellStart"/>
      <w:r>
        <w:rPr>
          <w:rStyle w:val="translated-span"/>
        </w:rPr>
        <w:t>sssd.conf</w:t>
      </w:r>
      <w:proofErr w:type="spellEnd"/>
      <w:r>
        <w:rPr>
          <w:rStyle w:val="translated-span"/>
        </w:rPr>
        <w:t>的默认</w:t>
      </w:r>
      <w:r>
        <w:rPr>
          <w:rStyle w:val="translated-span"/>
        </w:rPr>
        <w:t>/</w:t>
      </w:r>
      <w:r>
        <w:rPr>
          <w:rStyle w:val="translated-span"/>
        </w:rPr>
        <w:t>示例配置文件。有必要创建一个。这是一个最小的工作配置文件：</w:t>
      </w:r>
    </w:p>
    <w:p w14:paraId="1676EBFA" w14:textId="77777777" w:rsidR="00C115F7" w:rsidRDefault="00012C0F">
      <w:pPr>
        <w:spacing w:after="272" w:line="304" w:lineRule="auto"/>
        <w:ind w:left="-5" w:right="6574"/>
      </w:pP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sssd</w:t>
      </w:r>
      <w:proofErr w:type="spellEnd"/>
      <w:r>
        <w:rPr>
          <w:rStyle w:val="translated-span"/>
          <w:rFonts w:ascii="Courier New" w:hAnsi="Courier New" w:cs="Courier New"/>
          <w:sz w:val="18"/>
          <w:szCs w:val="18"/>
        </w:rPr>
        <w:t>]services=</w:t>
      </w:r>
      <w:proofErr w:type="spellStart"/>
      <w:r>
        <w:rPr>
          <w:rStyle w:val="translated-span"/>
          <w:rFonts w:ascii="Courier New" w:hAnsi="Courier New" w:cs="Courier New"/>
          <w:sz w:val="18"/>
          <w:szCs w:val="18"/>
        </w:rPr>
        <w:t>nss</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pam config\u file\u version=2 domains=MYUBUNTU.EXAMPLE.COM</w:t>
      </w:r>
    </w:p>
    <w:p w14:paraId="6B47A22C" w14:textId="77777777" w:rsidR="00C115F7" w:rsidRDefault="00012C0F">
      <w:pPr>
        <w:spacing w:after="11" w:line="304" w:lineRule="auto"/>
        <w:ind w:left="-5" w:right="6469"/>
      </w:pPr>
      <w:r>
        <w:rPr>
          <w:rStyle w:val="translated-span"/>
          <w:rFonts w:ascii="Courier New" w:hAnsi="Courier New" w:cs="Courier New"/>
          <w:sz w:val="18"/>
          <w:szCs w:val="18"/>
        </w:rPr>
        <w:lastRenderedPageBreak/>
        <w:t>[domain/MYUBUNTU.EXAMPLE.COM]id\u provider=ad access\u provider=ad</w:t>
      </w:r>
    </w:p>
    <w:p w14:paraId="36254F59" w14:textId="77777777" w:rsidR="00C115F7" w:rsidRDefault="00012C0F">
      <w:pPr>
        <w:spacing w:after="272" w:line="304" w:lineRule="auto"/>
        <w:ind w:left="-5" w:right="872"/>
      </w:pPr>
      <w:r>
        <w:rPr>
          <w:rStyle w:val="translated-span"/>
          <w:rFonts w:ascii="Courier New" w:hAnsi="Courier New" w:cs="Courier New"/>
          <w:sz w:val="18"/>
          <w:szCs w:val="18"/>
        </w:rPr>
        <w:t>#</w:t>
      </w:r>
      <w:r>
        <w:rPr>
          <w:rStyle w:val="translated-span"/>
          <w:rFonts w:ascii="Courier New" w:hAnsi="Courier New" w:cs="Courier New"/>
          <w:sz w:val="18"/>
          <w:szCs w:val="18"/>
        </w:rPr>
        <w:t>如果用户登录到</w:t>
      </w:r>
      <w:r>
        <w:rPr>
          <w:rStyle w:val="translated-span"/>
          <w:rFonts w:ascii="Courier New" w:hAnsi="Courier New" w:cs="Courier New"/>
          <w:sz w:val="18"/>
          <w:szCs w:val="18"/>
        </w:rPr>
        <w:t>/.\</w:t>
      </w:r>
      <w:r>
        <w:rPr>
          <w:rStyle w:val="translated-span"/>
          <w:rFonts w:ascii="Courier New" w:hAnsi="Courier New" w:cs="Courier New"/>
          <w:sz w:val="18"/>
          <w:szCs w:val="18"/>
        </w:rPr>
        <w:t>此示例将</w:t>
      </w:r>
      <w:r>
        <w:rPr>
          <w:rStyle w:val="translated-span"/>
          <w:rFonts w:ascii="Courier New" w:hAnsi="Courier New" w:cs="Courier New"/>
          <w:sz w:val="18"/>
          <w:szCs w:val="18"/>
        </w:rPr>
        <w:t>/home/DOMAIN-FQDN/user</w:t>
      </w:r>
      <w:r>
        <w:rPr>
          <w:rStyle w:val="translated-span"/>
          <w:rFonts w:ascii="Courier New" w:hAnsi="Courier New" w:cs="Courier New"/>
          <w:sz w:val="18"/>
          <w:szCs w:val="18"/>
        </w:rPr>
        <w:t>指定为</w:t>
      </w:r>
      <w:r>
        <w:rPr>
          <w:rStyle w:val="translated-span"/>
          <w:rFonts w:ascii="Courier New" w:hAnsi="Courier New" w:cs="Courier New"/>
          <w:sz w:val="18"/>
          <w:szCs w:val="18"/>
        </w:rPr>
        <w:t>$home</w:t>
      </w:r>
      <w:r>
        <w:rPr>
          <w:rStyle w:val="translated-span"/>
          <w:rFonts w:ascii="Courier New" w:hAnsi="Courier New" w:cs="Courier New"/>
          <w:sz w:val="18"/>
          <w:szCs w:val="18"/>
        </w:rPr>
        <w:t>。与</w:t>
      </w:r>
      <w:r>
        <w:rPr>
          <w:rStyle w:val="translated-span"/>
          <w:rFonts w:ascii="Courier New" w:hAnsi="Courier New" w:cs="Courier New"/>
          <w:sz w:val="18"/>
          <w:szCs w:val="18"/>
        </w:rPr>
        <w:t>pam_mkhomedir.so</w:t>
      </w:r>
      <w:r>
        <w:rPr>
          <w:rStyle w:val="translated-span"/>
          <w:rFonts w:ascii="Courier New" w:hAnsi="Courier New" w:cs="Courier New"/>
          <w:sz w:val="18"/>
          <w:szCs w:val="18"/>
        </w:rPr>
        <w:t>一起使用</w:t>
      </w:r>
      <w:proofErr w:type="spellStart"/>
      <w:r>
        <w:rPr>
          <w:rStyle w:val="translated-span"/>
          <w:rFonts w:ascii="Courier New" w:hAnsi="Courier New" w:cs="Courier New"/>
          <w:sz w:val="18"/>
          <w:szCs w:val="18"/>
        </w:rPr>
        <w:t>override_homedir</w:t>
      </w:r>
      <w:proofErr w:type="spellEnd"/>
      <w:r>
        <w:rPr>
          <w:rStyle w:val="translated-span"/>
          <w:rFonts w:ascii="Courier New" w:hAnsi="Courier New" w:cs="Courier New"/>
          <w:sz w:val="18"/>
          <w:szCs w:val="18"/>
        </w:rPr>
        <w:t>=/home/%d/%u</w:t>
      </w:r>
    </w:p>
    <w:p w14:paraId="5061C965" w14:textId="77777777" w:rsidR="00C115F7" w:rsidRDefault="00012C0F">
      <w:pPr>
        <w:spacing w:after="11" w:line="304" w:lineRule="auto"/>
        <w:ind w:left="-5" w:right="133"/>
      </w:pPr>
      <w:r>
        <w:rPr>
          <w:rStyle w:val="translated-span"/>
          <w:rFonts w:ascii="Courier New" w:hAnsi="Courier New" w:cs="Courier New"/>
          <w:sz w:val="18"/>
          <w:szCs w:val="18"/>
        </w:rPr>
        <w:t>#</w:t>
      </w:r>
      <w:r>
        <w:rPr>
          <w:rStyle w:val="translated-span"/>
          <w:rFonts w:ascii="Courier New" w:hAnsi="Courier New" w:cs="Courier New"/>
          <w:sz w:val="18"/>
          <w:szCs w:val="18"/>
        </w:rPr>
        <w:t>如果客户端计算机主机名与</w:t>
      </w:r>
      <w:r>
        <w:rPr>
          <w:rStyle w:val="translated-span"/>
          <w:rFonts w:ascii="Courier New" w:hAnsi="Courier New" w:cs="Courier New"/>
          <w:sz w:val="18"/>
          <w:szCs w:val="18"/>
        </w:rPr>
        <w:t>DC</w:t>
      </w:r>
      <w:r>
        <w:rPr>
          <w:rStyle w:val="translated-span"/>
          <w:rFonts w:ascii="Courier New" w:hAnsi="Courier New" w:cs="Courier New"/>
          <w:sz w:val="18"/>
          <w:szCs w:val="18"/>
        </w:rPr>
        <w:t>上的计算机对象不匹配，请取消注释。</w:t>
      </w:r>
    </w:p>
    <w:p w14:paraId="52780D25" w14:textId="77777777" w:rsidR="00C115F7" w:rsidRDefault="00012C0F">
      <w:pPr>
        <w:spacing w:after="278" w:line="304" w:lineRule="auto"/>
        <w:ind w:left="-5" w:right="133"/>
      </w:pPr>
      <w:r>
        <w:rPr>
          <w:rStyle w:val="translated-span"/>
          <w:rFonts w:ascii="Courier New" w:hAnsi="Courier New" w:cs="Courier New"/>
          <w:sz w:val="18"/>
          <w:szCs w:val="18"/>
        </w:rPr>
        <w:t>#ad_hostname=mymachine.myubuntu.example.com</w:t>
      </w:r>
    </w:p>
    <w:p w14:paraId="629D1C08" w14:textId="77777777" w:rsidR="00C115F7" w:rsidRDefault="00012C0F">
      <w:pPr>
        <w:spacing w:after="11" w:line="304" w:lineRule="auto"/>
        <w:ind w:left="-5" w:right="133"/>
      </w:pPr>
      <w:r>
        <w:rPr>
          <w:rStyle w:val="translated-span"/>
          <w:rFonts w:ascii="Courier New" w:hAnsi="Courier New" w:cs="Courier New"/>
          <w:sz w:val="18"/>
          <w:szCs w:val="18"/>
        </w:rPr>
        <w:t>#</w:t>
      </w:r>
      <w:r>
        <w:rPr>
          <w:rStyle w:val="translated-span"/>
          <w:rFonts w:ascii="Courier New" w:hAnsi="Courier New" w:cs="Courier New"/>
          <w:sz w:val="18"/>
          <w:szCs w:val="18"/>
        </w:rPr>
        <w:t>如果</w:t>
      </w:r>
      <w:r>
        <w:rPr>
          <w:rStyle w:val="translated-span"/>
          <w:rFonts w:ascii="Courier New" w:hAnsi="Courier New" w:cs="Courier New"/>
          <w:sz w:val="18"/>
          <w:szCs w:val="18"/>
        </w:rPr>
        <w:t>DNS SRV</w:t>
      </w:r>
      <w:r>
        <w:rPr>
          <w:rStyle w:val="translated-span"/>
          <w:rFonts w:ascii="Courier New" w:hAnsi="Courier New" w:cs="Courier New"/>
          <w:sz w:val="18"/>
          <w:szCs w:val="18"/>
        </w:rPr>
        <w:t>解析不起作用，则取消注释</w:t>
      </w:r>
    </w:p>
    <w:p w14:paraId="404945B5" w14:textId="77777777" w:rsidR="00C115F7" w:rsidRDefault="00012C0F">
      <w:pPr>
        <w:spacing w:after="278" w:line="304" w:lineRule="auto"/>
        <w:ind w:left="-5" w:right="133"/>
      </w:pPr>
      <w:r>
        <w:rPr>
          <w:rStyle w:val="translated-span"/>
          <w:rFonts w:ascii="Courier New" w:hAnsi="Courier New" w:cs="Courier New"/>
          <w:sz w:val="18"/>
          <w:szCs w:val="18"/>
        </w:rPr>
        <w:t>#ad_server=dc.mydomain.example.com</w:t>
      </w:r>
    </w:p>
    <w:p w14:paraId="560412AF" w14:textId="77777777" w:rsidR="00C115F7" w:rsidRDefault="00012C0F">
      <w:pPr>
        <w:spacing w:after="11" w:line="304" w:lineRule="auto"/>
        <w:ind w:left="-5" w:right="133"/>
      </w:pPr>
      <w:r>
        <w:rPr>
          <w:rStyle w:val="translated-span"/>
          <w:rFonts w:ascii="Courier New" w:hAnsi="Courier New" w:cs="Courier New"/>
          <w:sz w:val="18"/>
          <w:szCs w:val="18"/>
        </w:rPr>
        <w:t>#</w:t>
      </w:r>
      <w:r>
        <w:rPr>
          <w:rStyle w:val="translated-span"/>
          <w:rFonts w:ascii="Courier New" w:hAnsi="Courier New" w:cs="Courier New"/>
          <w:sz w:val="18"/>
          <w:szCs w:val="18"/>
        </w:rPr>
        <w:t>如果</w:t>
      </w:r>
      <w:r>
        <w:rPr>
          <w:rStyle w:val="translated-span"/>
          <w:rFonts w:ascii="Courier New" w:hAnsi="Courier New" w:cs="Courier New"/>
          <w:sz w:val="18"/>
          <w:szCs w:val="18"/>
        </w:rPr>
        <w:t>AD</w:t>
      </w:r>
      <w:r>
        <w:rPr>
          <w:rStyle w:val="translated-span"/>
          <w:rFonts w:ascii="Courier New" w:hAnsi="Courier New" w:cs="Courier New"/>
          <w:sz w:val="18"/>
          <w:szCs w:val="18"/>
        </w:rPr>
        <w:t>域的命名与</w:t>
      </w:r>
      <w:r>
        <w:rPr>
          <w:rStyle w:val="translated-span"/>
          <w:rFonts w:ascii="Courier New" w:hAnsi="Courier New" w:cs="Courier New"/>
          <w:sz w:val="18"/>
          <w:szCs w:val="18"/>
        </w:rPr>
        <w:t>Samba</w:t>
      </w:r>
      <w:r>
        <w:rPr>
          <w:rStyle w:val="translated-span"/>
          <w:rFonts w:ascii="Courier New" w:hAnsi="Courier New" w:cs="Courier New"/>
          <w:sz w:val="18"/>
          <w:szCs w:val="18"/>
        </w:rPr>
        <w:t>域不同，则取消注释</w:t>
      </w:r>
    </w:p>
    <w:p w14:paraId="754DACEC" w14:textId="77777777" w:rsidR="00C115F7" w:rsidRDefault="00012C0F">
      <w:pPr>
        <w:spacing w:after="278" w:line="304" w:lineRule="auto"/>
        <w:ind w:left="-5" w:right="133"/>
      </w:pPr>
      <w:r>
        <w:rPr>
          <w:rStyle w:val="translated-span"/>
          <w:rFonts w:ascii="Courier New" w:hAnsi="Courier New" w:cs="Courier New"/>
          <w:sz w:val="18"/>
          <w:szCs w:val="18"/>
        </w:rPr>
        <w:t>#ad_domain=MYUBUNTU.EXAMPLE.COM</w:t>
      </w:r>
    </w:p>
    <w:p w14:paraId="3FEFC269" w14:textId="77777777" w:rsidR="00C115F7" w:rsidRDefault="00012C0F">
      <w:pPr>
        <w:spacing w:after="11" w:line="304" w:lineRule="auto"/>
        <w:ind w:left="-5" w:right="133"/>
      </w:pPr>
      <w:r>
        <w:rPr>
          <w:rStyle w:val="translated-span"/>
          <w:rFonts w:ascii="Courier New" w:hAnsi="Courier New" w:cs="Courier New"/>
          <w:sz w:val="18"/>
          <w:szCs w:val="18"/>
        </w:rPr>
        <w:t>#</w:t>
      </w:r>
      <w:r>
        <w:rPr>
          <w:rStyle w:val="translated-span"/>
          <w:rFonts w:ascii="Courier New" w:hAnsi="Courier New" w:cs="Courier New"/>
          <w:sz w:val="18"/>
          <w:szCs w:val="18"/>
        </w:rPr>
        <w:t>出于性能原因，不鼓励枚举。</w:t>
      </w:r>
    </w:p>
    <w:p w14:paraId="6C02068A" w14:textId="77777777" w:rsidR="00C115F7" w:rsidRDefault="00012C0F">
      <w:pPr>
        <w:spacing w:after="285" w:line="304" w:lineRule="auto"/>
        <w:ind w:left="-5" w:right="133"/>
      </w:pPr>
      <w:r>
        <w:rPr>
          <w:rStyle w:val="translated-span"/>
          <w:rFonts w:ascii="Courier New" w:hAnsi="Courier New" w:cs="Courier New"/>
          <w:sz w:val="18"/>
          <w:szCs w:val="18"/>
        </w:rPr>
        <w:t>#</w:t>
      </w:r>
      <w:r>
        <w:rPr>
          <w:rStyle w:val="translated-span"/>
          <w:rFonts w:ascii="Courier New" w:hAnsi="Courier New" w:cs="Courier New"/>
          <w:sz w:val="18"/>
          <w:szCs w:val="18"/>
        </w:rPr>
        <w:t>枚举</w:t>
      </w:r>
      <w:r>
        <w:rPr>
          <w:rStyle w:val="translated-span"/>
          <w:rFonts w:ascii="Courier New" w:hAnsi="Courier New" w:cs="Courier New"/>
          <w:sz w:val="18"/>
          <w:szCs w:val="18"/>
        </w:rPr>
        <w:t>=</w:t>
      </w:r>
      <w:r>
        <w:rPr>
          <w:rStyle w:val="translated-span"/>
          <w:rFonts w:ascii="Courier New" w:hAnsi="Courier New" w:cs="Courier New"/>
          <w:sz w:val="18"/>
          <w:szCs w:val="18"/>
        </w:rPr>
        <w:t>真</w:t>
      </w:r>
    </w:p>
    <w:p w14:paraId="24C1D884" w14:textId="77777777" w:rsidR="00C115F7" w:rsidRDefault="00012C0F">
      <w:pPr>
        <w:spacing w:after="195" w:line="256" w:lineRule="auto"/>
        <w:ind w:right="15"/>
      </w:pPr>
      <w:r>
        <w:rPr>
          <w:rStyle w:val="translated-span"/>
        </w:rPr>
        <w:t>保存此文件后，将所有权设置为</w:t>
      </w:r>
      <w:r>
        <w:rPr>
          <w:rStyle w:val="translated-span"/>
        </w:rPr>
        <w:t>root</w:t>
      </w:r>
      <w:r>
        <w:rPr>
          <w:rStyle w:val="translated-span"/>
        </w:rPr>
        <w:t>，文件权限设置为</w:t>
      </w:r>
      <w:r>
        <w:rPr>
          <w:rStyle w:val="translated-span"/>
        </w:rPr>
        <w:t>600</w:t>
      </w:r>
      <w:r>
        <w:rPr>
          <w:rStyle w:val="translated-span"/>
        </w:rPr>
        <w:t>：</w:t>
      </w:r>
    </w:p>
    <w:p w14:paraId="3B9C0783" w14:textId="77777777" w:rsidR="00C115F7" w:rsidRDefault="00012C0F">
      <w:pPr>
        <w:spacing w:after="196" w:line="304" w:lineRule="auto"/>
        <w:ind w:left="-5" w:right="27"/>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chown</w:t>
      </w:r>
      <w:proofErr w:type="spellEnd"/>
      <w:r>
        <w:rPr>
          <w:rStyle w:val="translated-span"/>
          <w:rFonts w:ascii="Courier New" w:hAnsi="Courier New" w:cs="Courier New"/>
          <w:b/>
          <w:bCs/>
          <w:sz w:val="18"/>
          <w:szCs w:val="18"/>
        </w:rPr>
        <w:t xml:space="preserve"> </w:t>
      </w:r>
      <w:proofErr w:type="spellStart"/>
      <w:proofErr w:type="gramStart"/>
      <w:r>
        <w:rPr>
          <w:rStyle w:val="translated-span"/>
          <w:rFonts w:ascii="Courier New" w:hAnsi="Courier New" w:cs="Courier New"/>
          <w:b/>
          <w:bCs/>
          <w:sz w:val="18"/>
          <w:szCs w:val="18"/>
        </w:rPr>
        <w:t>root:root</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etc</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sssd</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sssd.conf</w:t>
      </w:r>
      <w:proofErr w:type="spellEnd"/>
      <w:proofErr w:type="gramEnd"/>
    </w:p>
    <w:p w14:paraId="6BD8F1F9" w14:textId="77777777" w:rsidR="00C115F7" w:rsidRDefault="00012C0F">
      <w:pPr>
        <w:spacing w:after="275" w:line="304" w:lineRule="auto"/>
        <w:ind w:left="-5" w:right="27"/>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chmod</w:t>
      </w:r>
      <w:proofErr w:type="spellEnd"/>
      <w:r>
        <w:rPr>
          <w:rStyle w:val="translated-span"/>
          <w:rFonts w:ascii="Courier New" w:hAnsi="Courier New" w:cs="Courier New"/>
          <w:b/>
          <w:bCs/>
          <w:sz w:val="18"/>
          <w:szCs w:val="18"/>
        </w:rPr>
        <w:t xml:space="preserve"> 600/</w:t>
      </w:r>
      <w:proofErr w:type="spellStart"/>
      <w:r>
        <w:rPr>
          <w:rStyle w:val="translated-span"/>
          <w:rFonts w:ascii="Courier New" w:hAnsi="Courier New" w:cs="Courier New"/>
          <w:b/>
          <w:bCs/>
          <w:sz w:val="18"/>
          <w:szCs w:val="18"/>
        </w:rPr>
        <w:t>etc</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sssd</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sssd.conf</w:t>
      </w:r>
      <w:proofErr w:type="spellEnd"/>
    </w:p>
    <w:p w14:paraId="7CC7BEEF" w14:textId="77777777" w:rsidR="00C115F7" w:rsidRDefault="00012C0F">
      <w:pPr>
        <w:spacing w:after="348" w:line="256" w:lineRule="auto"/>
        <w:ind w:right="15"/>
      </w:pPr>
      <w:r>
        <w:rPr>
          <w:rStyle w:val="translated-span"/>
        </w:rPr>
        <w:t>如果所有权或权限不正确，</w:t>
      </w:r>
      <w:proofErr w:type="spellStart"/>
      <w:r>
        <w:rPr>
          <w:rStyle w:val="translated-span"/>
        </w:rPr>
        <w:t>sssd</w:t>
      </w:r>
      <w:proofErr w:type="spellEnd"/>
      <w:r>
        <w:rPr>
          <w:rStyle w:val="translated-span"/>
        </w:rPr>
        <w:t>将拒绝启动。</w:t>
      </w:r>
    </w:p>
    <w:p w14:paraId="15F4E32B" w14:textId="77777777" w:rsidR="00C115F7" w:rsidRDefault="00012C0F">
      <w:pPr>
        <w:pStyle w:val="4"/>
        <w:ind w:left="-5"/>
      </w:pPr>
      <w:r>
        <w:rPr>
          <w:rStyle w:val="translated-span"/>
        </w:rPr>
        <w:t xml:space="preserve">5.6. </w:t>
      </w:r>
      <w:r>
        <w:rPr>
          <w:rStyle w:val="translated-span"/>
        </w:rPr>
        <w:t>验证</w:t>
      </w:r>
      <w:proofErr w:type="spellStart"/>
      <w:r>
        <w:rPr>
          <w:rStyle w:val="translated-span"/>
        </w:rPr>
        <w:t>nsswitch.conf</w:t>
      </w:r>
      <w:proofErr w:type="spellEnd"/>
      <w:r>
        <w:rPr>
          <w:rStyle w:val="translated-span"/>
        </w:rPr>
        <w:t>配置</w:t>
      </w:r>
    </w:p>
    <w:p w14:paraId="6EBBA456" w14:textId="77777777" w:rsidR="00C115F7" w:rsidRDefault="00012C0F">
      <w:pPr>
        <w:spacing w:after="393"/>
        <w:ind w:right="15"/>
      </w:pPr>
      <w:proofErr w:type="spellStart"/>
      <w:r>
        <w:rPr>
          <w:rStyle w:val="translated-span"/>
        </w:rPr>
        <w:t>sssd</w:t>
      </w:r>
      <w:proofErr w:type="spellEnd"/>
      <w:r>
        <w:rPr>
          <w:rStyle w:val="translated-span"/>
        </w:rPr>
        <w:t>包的安装后脚本会自动对</w:t>
      </w:r>
      <w:r>
        <w:rPr>
          <w:rStyle w:val="translated-span"/>
        </w:rPr>
        <w:t>/</w:t>
      </w:r>
      <w:proofErr w:type="spellStart"/>
      <w:r>
        <w:rPr>
          <w:rStyle w:val="translated-span"/>
        </w:rPr>
        <w:t>etc</w:t>
      </w:r>
      <w:proofErr w:type="spellEnd"/>
      <w:r>
        <w:rPr>
          <w:rStyle w:val="translated-span"/>
        </w:rPr>
        <w:t>/</w:t>
      </w:r>
      <w:proofErr w:type="spellStart"/>
      <w:r>
        <w:rPr>
          <w:rStyle w:val="translated-span"/>
        </w:rPr>
        <w:t>nsswitch.conf</w:t>
      </w:r>
      <w:proofErr w:type="spellEnd"/>
      <w:r>
        <w:rPr>
          <w:rStyle w:val="translated-span"/>
        </w:rPr>
        <w:t>进行一些修改。它应该是这样的：</w:t>
      </w:r>
    </w:p>
    <w:p w14:paraId="2F9C6E88" w14:textId="77777777" w:rsidR="00C115F7" w:rsidRDefault="00012C0F">
      <w:pPr>
        <w:spacing w:after="0" w:line="316" w:lineRule="auto"/>
        <w:ind w:left="-5" w:right="6997"/>
        <w:jc w:val="both"/>
      </w:pPr>
      <w:r>
        <w:rPr>
          <w:rStyle w:val="translated-span"/>
          <w:rFonts w:ascii="Courier New" w:hAnsi="Courier New" w:cs="Courier New"/>
          <w:sz w:val="18"/>
          <w:szCs w:val="18"/>
        </w:rPr>
        <w:t>密码：</w:t>
      </w:r>
      <w:proofErr w:type="spellStart"/>
      <w:r>
        <w:rPr>
          <w:rStyle w:val="translated-span"/>
          <w:rFonts w:ascii="Courier New" w:hAnsi="Courier New" w:cs="Courier New"/>
          <w:sz w:val="18"/>
          <w:szCs w:val="18"/>
        </w:rPr>
        <w:t>compat</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sss</w:t>
      </w:r>
      <w:proofErr w:type="spellEnd"/>
      <w:r>
        <w:rPr>
          <w:rStyle w:val="translated-span"/>
          <w:rFonts w:ascii="Courier New" w:hAnsi="Courier New" w:cs="Courier New"/>
          <w:sz w:val="18"/>
          <w:szCs w:val="18"/>
        </w:rPr>
        <w:t>组：</w:t>
      </w:r>
      <w:proofErr w:type="spellStart"/>
      <w:r>
        <w:rPr>
          <w:rStyle w:val="translated-span"/>
          <w:rFonts w:ascii="Courier New" w:hAnsi="Courier New" w:cs="Courier New"/>
          <w:sz w:val="18"/>
          <w:szCs w:val="18"/>
        </w:rPr>
        <w:t>compat</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sss</w:t>
      </w:r>
      <w:proofErr w:type="spellEnd"/>
      <w:r>
        <w:rPr>
          <w:rStyle w:val="translated-span"/>
          <w:rFonts w:ascii="Courier New" w:hAnsi="Courier New" w:cs="Courier New"/>
          <w:sz w:val="18"/>
          <w:szCs w:val="18"/>
        </w:rPr>
        <w:t>。。。</w:t>
      </w:r>
    </w:p>
    <w:p w14:paraId="1F49117A" w14:textId="77777777" w:rsidR="00C115F7" w:rsidRDefault="00012C0F">
      <w:pPr>
        <w:spacing w:after="344" w:line="304" w:lineRule="auto"/>
        <w:ind w:left="-5" w:right="6469"/>
      </w:pPr>
      <w:r>
        <w:rPr>
          <w:rStyle w:val="translated-span"/>
          <w:rFonts w:ascii="Courier New" w:hAnsi="Courier New" w:cs="Courier New"/>
          <w:sz w:val="18"/>
          <w:szCs w:val="18"/>
        </w:rPr>
        <w:t>网络组：</w:t>
      </w:r>
      <w:r>
        <w:rPr>
          <w:rStyle w:val="translated-span"/>
          <w:rFonts w:ascii="Courier New" w:hAnsi="Courier New" w:cs="Courier New"/>
          <w:sz w:val="18"/>
          <w:szCs w:val="18"/>
        </w:rPr>
        <w:t xml:space="preserve">nis </w:t>
      </w:r>
      <w:proofErr w:type="spellStart"/>
      <w:r>
        <w:rPr>
          <w:rStyle w:val="translated-span"/>
          <w:rFonts w:ascii="Courier New" w:hAnsi="Courier New" w:cs="Courier New"/>
          <w:sz w:val="18"/>
          <w:szCs w:val="18"/>
        </w:rPr>
        <w:t>sss</w:t>
      </w:r>
      <w:proofErr w:type="spellEnd"/>
      <w:r>
        <w:rPr>
          <w:rStyle w:val="translated-span"/>
          <w:rFonts w:ascii="Courier New" w:hAnsi="Courier New" w:cs="Courier New"/>
          <w:sz w:val="18"/>
          <w:szCs w:val="18"/>
        </w:rPr>
        <w:t>用户：文件</w:t>
      </w:r>
      <w:proofErr w:type="spellStart"/>
      <w:r>
        <w:rPr>
          <w:rStyle w:val="translated-span"/>
          <w:rFonts w:ascii="Courier New" w:hAnsi="Courier New" w:cs="Courier New"/>
          <w:sz w:val="18"/>
          <w:szCs w:val="18"/>
        </w:rPr>
        <w:t>sss</w:t>
      </w:r>
      <w:proofErr w:type="spellEnd"/>
    </w:p>
    <w:p w14:paraId="51304664" w14:textId="77777777" w:rsidR="00C115F7" w:rsidRDefault="00012C0F">
      <w:pPr>
        <w:pStyle w:val="4"/>
        <w:ind w:left="-5"/>
      </w:pPr>
      <w:r>
        <w:rPr>
          <w:rStyle w:val="translated-span"/>
        </w:rPr>
        <w:t xml:space="preserve">5.7. </w:t>
      </w:r>
      <w:r>
        <w:rPr>
          <w:rStyle w:val="translated-span"/>
        </w:rPr>
        <w:t>修改</w:t>
      </w:r>
      <w:r>
        <w:rPr>
          <w:rStyle w:val="translated-span"/>
        </w:rPr>
        <w:t>/</w:t>
      </w:r>
      <w:proofErr w:type="spellStart"/>
      <w:r>
        <w:rPr>
          <w:rStyle w:val="translated-span"/>
        </w:rPr>
        <w:t>etc</w:t>
      </w:r>
      <w:proofErr w:type="spellEnd"/>
      <w:r>
        <w:rPr>
          <w:rStyle w:val="translated-span"/>
        </w:rPr>
        <w:t>/hosts</w:t>
      </w:r>
    </w:p>
    <w:p w14:paraId="440958B3" w14:textId="77777777" w:rsidR="00C115F7" w:rsidRDefault="00012C0F">
      <w:pPr>
        <w:spacing w:after="195" w:line="256" w:lineRule="auto"/>
        <w:ind w:right="15"/>
      </w:pPr>
      <w:r>
        <w:rPr>
          <w:rStyle w:val="translated-span"/>
        </w:rPr>
        <w:t>将别名添加到</w:t>
      </w:r>
      <w:r>
        <w:rPr>
          <w:rStyle w:val="translated-span"/>
        </w:rPr>
        <w:t>/</w:t>
      </w:r>
      <w:proofErr w:type="spellStart"/>
      <w:r>
        <w:rPr>
          <w:rStyle w:val="translated-span"/>
        </w:rPr>
        <w:t>etc</w:t>
      </w:r>
      <w:proofErr w:type="spellEnd"/>
      <w:r>
        <w:rPr>
          <w:rStyle w:val="translated-span"/>
        </w:rPr>
        <w:t>/hosts</w:t>
      </w:r>
      <w:r>
        <w:rPr>
          <w:rStyle w:val="translated-span"/>
        </w:rPr>
        <w:t>中指定</w:t>
      </w:r>
      <w:r>
        <w:rPr>
          <w:rStyle w:val="translated-span"/>
        </w:rPr>
        <w:t>FQDN</w:t>
      </w:r>
      <w:r>
        <w:rPr>
          <w:rStyle w:val="translated-span"/>
        </w:rPr>
        <w:t>的</w:t>
      </w:r>
      <w:r>
        <w:rPr>
          <w:rStyle w:val="translated-span"/>
        </w:rPr>
        <w:t>localhost</w:t>
      </w:r>
      <w:r>
        <w:rPr>
          <w:rStyle w:val="translated-span"/>
        </w:rPr>
        <w:t>条目中。例如：</w:t>
      </w:r>
    </w:p>
    <w:p w14:paraId="359C93DC" w14:textId="77777777" w:rsidR="00C115F7" w:rsidRDefault="00012C0F">
      <w:pPr>
        <w:spacing w:line="504" w:lineRule="auto"/>
        <w:ind w:right="3966"/>
      </w:pPr>
      <w:r>
        <w:rPr>
          <w:rStyle w:val="translated-span"/>
          <w:rFonts w:ascii="Courier New" w:hAnsi="Courier New" w:cs="Courier New"/>
          <w:sz w:val="18"/>
          <w:szCs w:val="18"/>
        </w:rPr>
        <w:t>192.168.1.10</w:t>
      </w:r>
      <w:proofErr w:type="gramStart"/>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myserver</w:t>
      </w:r>
      <w:proofErr w:type="spellEnd"/>
      <w:r>
        <w:rPr>
          <w:rStyle w:val="translated-span"/>
          <w:rFonts w:ascii="Courier New" w:hAnsi="Courier New" w:cs="Courier New"/>
          <w:sz w:val="18"/>
          <w:szCs w:val="18"/>
        </w:rPr>
        <w:t xml:space="preserve"> myserver</w:t>
      </w:r>
      <w:proofErr w:type="gramEnd"/>
      <w:r>
        <w:rPr>
          <w:rStyle w:val="translated-span"/>
          <w:rFonts w:ascii="Courier New" w:hAnsi="Courier New" w:cs="Courier New"/>
          <w:sz w:val="18"/>
          <w:szCs w:val="18"/>
        </w:rPr>
        <w:t>.myubuntu.example.com</w:t>
      </w:r>
      <w:r>
        <w:rPr>
          <w:rStyle w:val="translated-span"/>
          <w:rFonts w:ascii="Courier New" w:hAnsi="Courier New" w:cs="Courier New"/>
          <w:sz w:val="18"/>
          <w:szCs w:val="18"/>
        </w:rPr>
        <w:t>这与动态</w:t>
      </w:r>
      <w:r>
        <w:rPr>
          <w:rStyle w:val="translated-span"/>
          <w:rFonts w:ascii="Courier New" w:hAnsi="Courier New" w:cs="Courier New"/>
          <w:sz w:val="18"/>
          <w:szCs w:val="18"/>
        </w:rPr>
        <w:t>DNS</w:t>
      </w:r>
      <w:r>
        <w:rPr>
          <w:rStyle w:val="translated-span"/>
          <w:rFonts w:ascii="Courier New" w:hAnsi="Courier New" w:cs="Courier New"/>
          <w:sz w:val="18"/>
          <w:szCs w:val="18"/>
        </w:rPr>
        <w:t>更新结合使用非常有用。</w:t>
      </w:r>
    </w:p>
    <w:p w14:paraId="52E127AD" w14:textId="77777777" w:rsidR="00C115F7" w:rsidRDefault="00012C0F">
      <w:pPr>
        <w:pStyle w:val="4"/>
        <w:ind w:left="-5"/>
      </w:pPr>
      <w:r>
        <w:rPr>
          <w:rStyle w:val="translated-span"/>
        </w:rPr>
        <w:t xml:space="preserve">5.8. </w:t>
      </w:r>
      <w:r>
        <w:rPr>
          <w:rStyle w:val="translated-span"/>
        </w:rPr>
        <w:t>加入</w:t>
      </w:r>
      <w:r>
        <w:rPr>
          <w:rStyle w:val="translated-span"/>
        </w:rPr>
        <w:t>Active Directory</w:t>
      </w:r>
    </w:p>
    <w:p w14:paraId="22BC0000" w14:textId="77777777" w:rsidR="00C115F7" w:rsidRDefault="00012C0F">
      <w:pPr>
        <w:spacing w:after="195" w:line="256" w:lineRule="auto"/>
        <w:ind w:right="15"/>
      </w:pPr>
      <w:r>
        <w:rPr>
          <w:rStyle w:val="translated-span"/>
        </w:rPr>
        <w:t>现在，重新启动</w:t>
      </w:r>
      <w:proofErr w:type="spellStart"/>
      <w:r>
        <w:rPr>
          <w:rStyle w:val="translated-span"/>
        </w:rPr>
        <w:t>chrony</w:t>
      </w:r>
      <w:proofErr w:type="spellEnd"/>
      <w:r>
        <w:rPr>
          <w:rStyle w:val="translated-span"/>
        </w:rPr>
        <w:t>和</w:t>
      </w:r>
      <w:r>
        <w:rPr>
          <w:rStyle w:val="translated-span"/>
        </w:rPr>
        <w:t>samba</w:t>
      </w:r>
      <w:r>
        <w:rPr>
          <w:rStyle w:val="translated-span"/>
        </w:rPr>
        <w:t>并启动</w:t>
      </w:r>
      <w:proofErr w:type="spellStart"/>
      <w:r>
        <w:rPr>
          <w:rStyle w:val="translated-span"/>
        </w:rPr>
        <w:t>sssd</w:t>
      </w:r>
      <w:proofErr w:type="spellEnd"/>
      <w:r>
        <w:rPr>
          <w:rStyle w:val="translated-span"/>
        </w:rPr>
        <w:t>。</w:t>
      </w:r>
    </w:p>
    <w:p w14:paraId="2158C5E9" w14:textId="77777777" w:rsidR="00C115F7" w:rsidRDefault="00012C0F">
      <w:pPr>
        <w:spacing w:after="275" w:line="304" w:lineRule="auto"/>
        <w:ind w:left="-5" w:right="4673"/>
      </w:pPr>
      <w:proofErr w:type="spellStart"/>
      <w:r>
        <w:rPr>
          <w:rStyle w:val="translated-span"/>
          <w:rFonts w:ascii="Courier New" w:hAnsi="Courier New" w:cs="Courier New"/>
          <w:b/>
          <w:bCs/>
          <w:sz w:val="18"/>
          <w:szCs w:val="18"/>
        </w:rPr>
        <w:lastRenderedPageBreak/>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systemctl</w:t>
      </w:r>
      <w:proofErr w:type="spellEnd"/>
      <w:r>
        <w:rPr>
          <w:rStyle w:val="translated-span"/>
          <w:rFonts w:ascii="Courier New" w:hAnsi="Courier New" w:cs="Courier New"/>
          <w:b/>
          <w:bCs/>
          <w:sz w:val="18"/>
          <w:szCs w:val="18"/>
        </w:rPr>
        <w:t xml:space="preserve"> restart </w:t>
      </w:r>
      <w:proofErr w:type="spellStart"/>
      <w:r>
        <w:rPr>
          <w:rStyle w:val="translated-span"/>
          <w:rFonts w:ascii="Courier New" w:hAnsi="Courier New" w:cs="Courier New"/>
          <w:b/>
          <w:bCs/>
          <w:sz w:val="18"/>
          <w:szCs w:val="18"/>
        </w:rPr>
        <w:t>chrony.service</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systemctl</w:t>
      </w:r>
      <w:proofErr w:type="spellEnd"/>
      <w:r>
        <w:rPr>
          <w:rStyle w:val="translated-span"/>
          <w:rFonts w:ascii="Courier New" w:hAnsi="Courier New" w:cs="Courier New"/>
          <w:b/>
          <w:bCs/>
          <w:sz w:val="18"/>
          <w:szCs w:val="18"/>
        </w:rPr>
        <w:t xml:space="preserve"> restart </w:t>
      </w:r>
      <w:proofErr w:type="spellStart"/>
      <w:r>
        <w:rPr>
          <w:rStyle w:val="translated-span"/>
          <w:rFonts w:ascii="Courier New" w:hAnsi="Courier New" w:cs="Courier New"/>
          <w:b/>
          <w:bCs/>
          <w:sz w:val="18"/>
          <w:szCs w:val="18"/>
        </w:rPr>
        <w:t>smbd.service</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nmbd.service</w:t>
      </w:r>
      <w:r>
        <w:rPr>
          <w:rStyle w:val="translated-span"/>
          <w:rFonts w:ascii="Courier New" w:hAnsi="Courier New" w:cs="Courier New"/>
          <w:sz w:val="18"/>
          <w:szCs w:val="18"/>
        </w:rPr>
        <w:t>sudo</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systemctl</w:t>
      </w:r>
      <w:proofErr w:type="spellEnd"/>
      <w:r>
        <w:rPr>
          <w:rStyle w:val="translated-span"/>
          <w:rFonts w:ascii="Courier New" w:hAnsi="Courier New" w:cs="Courier New"/>
          <w:sz w:val="18"/>
          <w:szCs w:val="18"/>
        </w:rPr>
        <w:t>启动</w:t>
      </w:r>
      <w:proofErr w:type="spellStart"/>
      <w:r>
        <w:rPr>
          <w:rStyle w:val="translated-span"/>
          <w:rFonts w:ascii="Courier New" w:hAnsi="Courier New" w:cs="Courier New"/>
          <w:sz w:val="18"/>
          <w:szCs w:val="18"/>
        </w:rPr>
        <w:t>sssd.service</w:t>
      </w:r>
      <w:proofErr w:type="spellEnd"/>
    </w:p>
    <w:p w14:paraId="65AD412D" w14:textId="77777777" w:rsidR="00C115F7" w:rsidRDefault="00012C0F">
      <w:pPr>
        <w:spacing w:after="63" w:line="556" w:lineRule="auto"/>
        <w:ind w:right="4597"/>
      </w:pPr>
      <w:r>
        <w:rPr>
          <w:rStyle w:val="translated-span"/>
        </w:rPr>
        <w:t>通过获取</w:t>
      </w:r>
      <w:r>
        <w:rPr>
          <w:rStyle w:val="translated-span"/>
        </w:rPr>
        <w:t>Kerberos</w:t>
      </w:r>
      <w:r>
        <w:rPr>
          <w:rStyle w:val="translated-span"/>
        </w:rPr>
        <w:t>票证来测试配置：</w:t>
      </w:r>
      <w:proofErr w:type="spellStart"/>
      <w:r>
        <w:rPr>
          <w:rStyle w:val="translated-span"/>
          <w:rFonts w:ascii="Courier New" w:hAnsi="Courier New" w:cs="Courier New"/>
          <w:b/>
          <w:bCs/>
          <w:sz w:val="18"/>
          <w:szCs w:val="18"/>
        </w:rPr>
        <w:t>sudokinit</w:t>
      </w:r>
      <w:proofErr w:type="spellEnd"/>
      <w:r>
        <w:rPr>
          <w:rStyle w:val="translated-span"/>
          <w:rFonts w:ascii="Courier New" w:hAnsi="Courier New" w:cs="Courier New"/>
          <w:b/>
          <w:bCs/>
          <w:sz w:val="18"/>
          <w:szCs w:val="18"/>
        </w:rPr>
        <w:t>管理员</w:t>
      </w:r>
    </w:p>
    <w:p w14:paraId="42AA4AC4" w14:textId="77777777" w:rsidR="00C115F7" w:rsidRDefault="00012C0F">
      <w:pPr>
        <w:spacing w:after="63" w:line="556" w:lineRule="auto"/>
        <w:ind w:right="7371"/>
      </w:pPr>
      <w:r>
        <w:rPr>
          <w:rStyle w:val="translated-span"/>
        </w:rPr>
        <w:t>通过以下方式验证票据：</w:t>
      </w:r>
      <w:proofErr w:type="spellStart"/>
      <w:r>
        <w:rPr>
          <w:rStyle w:val="translated-span"/>
          <w:rFonts w:ascii="Courier New" w:hAnsi="Courier New" w:cs="Courier New"/>
          <w:b/>
          <w:bCs/>
          <w:sz w:val="18"/>
          <w:szCs w:val="18"/>
        </w:rPr>
        <w:t>sudo-klist</w:t>
      </w:r>
      <w:proofErr w:type="spellEnd"/>
    </w:p>
    <w:p w14:paraId="1A031EDE" w14:textId="77777777" w:rsidR="00C115F7" w:rsidRDefault="00012C0F">
      <w:pPr>
        <w:spacing w:after="188" w:line="256" w:lineRule="auto"/>
        <w:ind w:right="15"/>
      </w:pPr>
      <w:r>
        <w:rPr>
          <w:rStyle w:val="translated-span"/>
        </w:rPr>
        <w:t>如果已列出过期日期的票证，则是加入域的时候了：</w:t>
      </w:r>
    </w:p>
    <w:p w14:paraId="04C3E014" w14:textId="77777777" w:rsidR="00C115F7" w:rsidRDefault="00012C0F">
      <w:pPr>
        <w:spacing w:after="275" w:line="304" w:lineRule="auto"/>
        <w:ind w:left="-5" w:right="27"/>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网络广告加入</w:t>
      </w:r>
      <w:r>
        <w:rPr>
          <w:rStyle w:val="translated-span"/>
          <w:rFonts w:ascii="Courier New" w:hAnsi="Courier New" w:cs="Courier New"/>
          <w:b/>
          <w:bCs/>
          <w:sz w:val="18"/>
          <w:szCs w:val="18"/>
        </w:rPr>
        <w:t>-k</w:t>
      </w:r>
    </w:p>
    <w:p w14:paraId="6977FFEF" w14:textId="77777777" w:rsidR="00C115F7" w:rsidRDefault="00012C0F">
      <w:pPr>
        <w:spacing w:after="208"/>
        <w:ind w:right="86"/>
      </w:pPr>
      <w:r>
        <w:rPr>
          <w:rStyle w:val="translated-span"/>
        </w:rPr>
        <w:t>关于</w:t>
      </w:r>
      <w:r>
        <w:rPr>
          <w:rStyle w:val="translated-span"/>
        </w:rPr>
        <w:t>“</w:t>
      </w:r>
      <w:r>
        <w:rPr>
          <w:rStyle w:val="translated-span"/>
        </w:rPr>
        <w:t>未配置</w:t>
      </w:r>
      <w:r>
        <w:rPr>
          <w:rStyle w:val="translated-span"/>
        </w:rPr>
        <w:t>DNS</w:t>
      </w:r>
      <w:r>
        <w:rPr>
          <w:rStyle w:val="translated-span"/>
        </w:rPr>
        <w:t>域。无法执行</w:t>
      </w:r>
      <w:r>
        <w:rPr>
          <w:rStyle w:val="translated-span"/>
        </w:rPr>
        <w:t>DNS</w:t>
      </w:r>
      <w:r>
        <w:rPr>
          <w:rStyle w:val="translated-span"/>
        </w:rPr>
        <w:t>更新</w:t>
      </w:r>
      <w:r>
        <w:rPr>
          <w:rStyle w:val="translated-span"/>
        </w:rPr>
        <w:t>”</w:t>
      </w:r>
      <w:r>
        <w:rPr>
          <w:rStyle w:val="translated-span"/>
        </w:rPr>
        <w:t>的警告。可能意味着</w:t>
      </w:r>
      <w:r>
        <w:rPr>
          <w:rStyle w:val="translated-span"/>
        </w:rPr>
        <w:t>/</w:t>
      </w:r>
      <w:proofErr w:type="spellStart"/>
      <w:r>
        <w:rPr>
          <w:rStyle w:val="translated-span"/>
        </w:rPr>
        <w:t>etc</w:t>
      </w:r>
      <w:proofErr w:type="spellEnd"/>
      <w:r>
        <w:rPr>
          <w:rStyle w:val="translated-span"/>
        </w:rPr>
        <w:t>/hosts</w:t>
      </w:r>
      <w:r>
        <w:rPr>
          <w:rStyle w:val="translated-span"/>
        </w:rPr>
        <w:t>中没有（正确的）别名，并且系统无法提供自己的</w:t>
      </w:r>
      <w:r>
        <w:rPr>
          <w:rStyle w:val="translated-span"/>
        </w:rPr>
        <w:t>FQDN</w:t>
      </w:r>
      <w:r>
        <w:rPr>
          <w:rStyle w:val="translated-span"/>
        </w:rPr>
        <w:t>作为</w:t>
      </w:r>
      <w:r>
        <w:rPr>
          <w:rStyle w:val="translated-span"/>
        </w:rPr>
        <w:t>Active Directory</w:t>
      </w:r>
      <w:r>
        <w:rPr>
          <w:rStyle w:val="translated-span"/>
        </w:rPr>
        <w:t>更新的一部分。这是动态</w:t>
      </w:r>
      <w:r>
        <w:rPr>
          <w:rStyle w:val="translated-span"/>
        </w:rPr>
        <w:t>DNS</w:t>
      </w:r>
      <w:r>
        <w:rPr>
          <w:rStyle w:val="translated-span"/>
        </w:rPr>
        <w:t>更新所必需的。验证上面</w:t>
      </w:r>
      <w:r>
        <w:rPr>
          <w:rStyle w:val="translated-span"/>
        </w:rPr>
        <w:t>“Modify/etc/hosts”</w:t>
      </w:r>
      <w:r>
        <w:rPr>
          <w:rStyle w:val="translated-span"/>
        </w:rPr>
        <w:t>中描述的</w:t>
      </w:r>
      <w:r>
        <w:rPr>
          <w:rStyle w:val="translated-span"/>
        </w:rPr>
        <w:t>/etc/hosts</w:t>
      </w:r>
      <w:r>
        <w:rPr>
          <w:rStyle w:val="translated-span"/>
        </w:rPr>
        <w:t>中的别名。</w:t>
      </w:r>
    </w:p>
    <w:p w14:paraId="3BA25528" w14:textId="77777777" w:rsidR="00C115F7" w:rsidRDefault="00012C0F">
      <w:pPr>
        <w:spacing w:after="209"/>
        <w:ind w:right="15"/>
      </w:pPr>
      <w:r>
        <w:rPr>
          <w:rStyle w:val="translated-span"/>
        </w:rPr>
        <w:t>（消息</w:t>
      </w:r>
      <w:r>
        <w:rPr>
          <w:rStyle w:val="translated-span"/>
        </w:rPr>
        <w:t>“NT_STATUS_UNSUCCESSFUL”</w:t>
      </w:r>
      <w:r>
        <w:rPr>
          <w:rStyle w:val="translated-span"/>
        </w:rPr>
        <w:t>表示</w:t>
      </w:r>
      <w:proofErr w:type="gramStart"/>
      <w:r>
        <w:rPr>
          <w:rStyle w:val="translated-span"/>
        </w:rPr>
        <w:t>域加入</w:t>
      </w:r>
      <w:proofErr w:type="gramEnd"/>
      <w:r>
        <w:rPr>
          <w:rStyle w:val="translated-span"/>
        </w:rPr>
        <w:t>失败，并且某些内容不正确。请查看前面的步骤，然后继续）。</w:t>
      </w:r>
    </w:p>
    <w:p w14:paraId="5DA9B77F" w14:textId="77777777" w:rsidR="00C115F7" w:rsidRDefault="00012C0F">
      <w:pPr>
        <w:spacing w:after="209"/>
        <w:ind w:right="15"/>
      </w:pPr>
      <w:r>
        <w:rPr>
          <w:rStyle w:val="translated-span"/>
        </w:rPr>
        <w:t>下面是几个（可选）检查，以验证</w:t>
      </w:r>
      <w:proofErr w:type="gramStart"/>
      <w:r>
        <w:rPr>
          <w:rStyle w:val="translated-span"/>
        </w:rPr>
        <w:t>域加入</w:t>
      </w:r>
      <w:proofErr w:type="gramEnd"/>
      <w:r>
        <w:rPr>
          <w:rStyle w:val="translated-span"/>
        </w:rPr>
        <w:t>是否成功。请注意，</w:t>
      </w:r>
      <w:proofErr w:type="gramStart"/>
      <w:r>
        <w:rPr>
          <w:rStyle w:val="translated-span"/>
        </w:rPr>
        <w:t>如果域已成功</w:t>
      </w:r>
      <w:proofErr w:type="gramEnd"/>
      <w:r>
        <w:rPr>
          <w:rStyle w:val="translated-span"/>
        </w:rPr>
        <w:t>加入，但其中一个或两个步骤均失败，则可能需要等待</w:t>
      </w:r>
      <w:r>
        <w:rPr>
          <w:rStyle w:val="translated-span"/>
        </w:rPr>
        <w:t>1-2</w:t>
      </w:r>
      <w:r>
        <w:rPr>
          <w:rStyle w:val="translated-span"/>
        </w:rPr>
        <w:t>分钟，然后重试。有些更改似乎是异步的。</w:t>
      </w:r>
    </w:p>
    <w:p w14:paraId="52F1666A" w14:textId="77777777" w:rsidR="00C115F7" w:rsidRDefault="00012C0F">
      <w:pPr>
        <w:spacing w:after="275" w:line="256" w:lineRule="auto"/>
        <w:ind w:right="15"/>
      </w:pPr>
      <w:r>
        <w:rPr>
          <w:rStyle w:val="translated-span"/>
        </w:rPr>
        <w:t>验证选项</w:t>
      </w:r>
      <w:r>
        <w:rPr>
          <w:rStyle w:val="translated-span"/>
        </w:rPr>
        <w:t>#1</w:t>
      </w:r>
      <w:r>
        <w:rPr>
          <w:rStyle w:val="translated-span"/>
        </w:rPr>
        <w:t>：</w:t>
      </w:r>
    </w:p>
    <w:p w14:paraId="11F2E433" w14:textId="77777777" w:rsidR="00C115F7" w:rsidRDefault="00012C0F">
      <w:pPr>
        <w:spacing w:after="209"/>
        <w:ind w:right="15"/>
      </w:pPr>
      <w:r>
        <w:rPr>
          <w:rStyle w:val="translated-span"/>
        </w:rPr>
        <w:t>检查</w:t>
      </w:r>
      <w:r>
        <w:rPr>
          <w:rStyle w:val="translated-span"/>
        </w:rPr>
        <w:t>Active Directory</w:t>
      </w:r>
      <w:r>
        <w:rPr>
          <w:rStyle w:val="translated-span"/>
        </w:rPr>
        <w:t>中计算机</w:t>
      </w:r>
      <w:proofErr w:type="gramStart"/>
      <w:r>
        <w:rPr>
          <w:rStyle w:val="translated-span"/>
        </w:rPr>
        <w:t>帐户</w:t>
      </w:r>
      <w:proofErr w:type="gramEnd"/>
      <w:r>
        <w:rPr>
          <w:rStyle w:val="translated-span"/>
        </w:rPr>
        <w:t>的默认组织单位，以验证计算机</w:t>
      </w:r>
      <w:proofErr w:type="gramStart"/>
      <w:r>
        <w:rPr>
          <w:rStyle w:val="translated-span"/>
        </w:rPr>
        <w:t>帐户</w:t>
      </w:r>
      <w:proofErr w:type="gramEnd"/>
      <w:r>
        <w:rPr>
          <w:rStyle w:val="translated-span"/>
        </w:rPr>
        <w:t>是否已创建。（</w:t>
      </w:r>
      <w:r>
        <w:rPr>
          <w:rStyle w:val="translated-span"/>
        </w:rPr>
        <w:t>Active Directory</w:t>
      </w:r>
      <w:r>
        <w:rPr>
          <w:rStyle w:val="translated-span"/>
        </w:rPr>
        <w:t>中的组织单位是本指南范围之外的主题）。</w:t>
      </w:r>
    </w:p>
    <w:p w14:paraId="2E293D63" w14:textId="77777777" w:rsidR="00C115F7" w:rsidRDefault="00012C0F">
      <w:pPr>
        <w:spacing w:after="275" w:line="256" w:lineRule="auto"/>
        <w:ind w:right="15"/>
      </w:pPr>
      <w:r>
        <w:rPr>
          <w:rStyle w:val="translated-span"/>
        </w:rPr>
        <w:t>验证选项</w:t>
      </w:r>
      <w:r>
        <w:rPr>
          <w:rStyle w:val="translated-span"/>
        </w:rPr>
        <w:t>#2</w:t>
      </w:r>
    </w:p>
    <w:p w14:paraId="7F24D607" w14:textId="77777777" w:rsidR="00C115F7" w:rsidRDefault="00012C0F">
      <w:pPr>
        <w:spacing w:after="188" w:line="256" w:lineRule="auto"/>
        <w:ind w:right="15"/>
      </w:pPr>
      <w:r>
        <w:rPr>
          <w:rStyle w:val="translated-span"/>
        </w:rPr>
        <w:t>为特定广告用户（如管理员）执行此命令</w:t>
      </w:r>
    </w:p>
    <w:p w14:paraId="4333CD4B" w14:textId="77777777" w:rsidR="00C115F7" w:rsidRDefault="00012C0F">
      <w:pPr>
        <w:spacing w:after="275" w:line="304" w:lineRule="auto"/>
        <w:ind w:left="-5" w:right="27"/>
      </w:pPr>
      <w:proofErr w:type="spellStart"/>
      <w:r>
        <w:rPr>
          <w:rStyle w:val="translated-span"/>
          <w:rFonts w:ascii="Courier New" w:hAnsi="Courier New" w:cs="Courier New"/>
          <w:b/>
          <w:bCs/>
          <w:sz w:val="18"/>
          <w:szCs w:val="18"/>
        </w:rPr>
        <w:t>getent</w:t>
      </w:r>
      <w:proofErr w:type="spellEnd"/>
      <w:r>
        <w:rPr>
          <w:rStyle w:val="translated-span"/>
          <w:rFonts w:ascii="Courier New" w:hAnsi="Courier New" w:cs="Courier New"/>
          <w:b/>
          <w:bCs/>
          <w:sz w:val="18"/>
          <w:szCs w:val="18"/>
        </w:rPr>
        <w:t>密码用户名</w:t>
      </w:r>
    </w:p>
    <w:p w14:paraId="35578EBD" w14:textId="77777777" w:rsidR="00C115F7" w:rsidRDefault="00012C0F">
      <w:pPr>
        <w:spacing w:after="274"/>
        <w:ind w:right="15"/>
      </w:pPr>
      <w:r>
        <w:rPr>
          <w:noProof/>
        </w:rPr>
        <w:drawing>
          <wp:anchor distT="0" distB="0" distL="114300" distR="114300" simplePos="0" relativeHeight="251711488" behindDoc="0" locked="0" layoutInCell="1" allowOverlap="0" wp14:anchorId="0160CE00" wp14:editId="79CB82BB">
            <wp:simplePos x="0" y="0"/>
            <wp:positionH relativeFrom="column">
              <wp:align>left</wp:align>
            </wp:positionH>
            <wp:positionV relativeFrom="line">
              <wp:posOffset>0</wp:posOffset>
            </wp:positionV>
            <wp:extent cx="304800" cy="9525"/>
            <wp:effectExtent l="0" t="0" r="0" b="0"/>
            <wp:wrapSquare wrapText="bothSides"/>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如果在</w:t>
      </w:r>
      <w:proofErr w:type="spellStart"/>
      <w:r>
        <w:rPr>
          <w:rStyle w:val="translated-span"/>
        </w:rPr>
        <w:t>sssd.conf</w:t>
      </w:r>
      <w:proofErr w:type="spellEnd"/>
      <w:r>
        <w:rPr>
          <w:rStyle w:val="translated-span"/>
        </w:rPr>
        <w:t>中设置了</w:t>
      </w:r>
      <w:r>
        <w:rPr>
          <w:rStyle w:val="translated-span"/>
        </w:rPr>
        <w:t>enumerate=true</w:t>
      </w:r>
      <w:r>
        <w:rPr>
          <w:rStyle w:val="translated-span"/>
        </w:rPr>
        <w:t>，则不带</w:t>
      </w:r>
      <w:r>
        <w:rPr>
          <w:rStyle w:val="translated-span"/>
        </w:rPr>
        <w:t>username</w:t>
      </w:r>
      <w:r>
        <w:rPr>
          <w:rStyle w:val="translated-span"/>
        </w:rPr>
        <w:t>参数的</w:t>
      </w:r>
      <w:proofErr w:type="spellStart"/>
      <w:r>
        <w:rPr>
          <w:rStyle w:val="translated-span"/>
        </w:rPr>
        <w:t>getent</w:t>
      </w:r>
      <w:proofErr w:type="spellEnd"/>
      <w:r>
        <w:rPr>
          <w:rStyle w:val="translated-span"/>
        </w:rPr>
        <w:t xml:space="preserve"> passwd</w:t>
      </w:r>
      <w:r>
        <w:rPr>
          <w:rStyle w:val="translated-span"/>
        </w:rPr>
        <w:t>将列出所有域用户。这可能对测试有用，但速度较慢，不建议用于生产。</w:t>
      </w:r>
    </w:p>
    <w:p w14:paraId="7B0BAFFD" w14:textId="77777777" w:rsidR="00C115F7" w:rsidRDefault="00012C0F">
      <w:pPr>
        <w:pStyle w:val="4"/>
        <w:ind w:left="-5"/>
      </w:pPr>
      <w:r>
        <w:rPr>
          <w:rStyle w:val="translated-span"/>
        </w:rPr>
        <w:t xml:space="preserve">5.9. </w:t>
      </w:r>
      <w:r>
        <w:rPr>
          <w:rStyle w:val="translated-span"/>
        </w:rPr>
        <w:t>测试认证</w:t>
      </w:r>
    </w:p>
    <w:p w14:paraId="0A6B7A1E" w14:textId="77777777" w:rsidR="00C115F7" w:rsidRDefault="00012C0F">
      <w:pPr>
        <w:spacing w:after="63" w:line="556" w:lineRule="auto"/>
        <w:ind w:right="1939"/>
      </w:pPr>
      <w:r>
        <w:rPr>
          <w:rStyle w:val="translated-span"/>
        </w:rPr>
        <w:t>现在应该可以使用</w:t>
      </w:r>
      <w:r>
        <w:rPr>
          <w:rStyle w:val="translated-span"/>
        </w:rPr>
        <w:t>Active Directory</w:t>
      </w:r>
      <w:r>
        <w:rPr>
          <w:rStyle w:val="translated-span"/>
        </w:rPr>
        <w:t>用户的凭据进行身份验证：</w:t>
      </w:r>
      <w:proofErr w:type="spellStart"/>
      <w:r>
        <w:rPr>
          <w:rStyle w:val="translated-span"/>
          <w:rFonts w:ascii="Courier New" w:hAnsi="Courier New" w:cs="Courier New"/>
          <w:b/>
          <w:bCs/>
          <w:sz w:val="18"/>
          <w:szCs w:val="18"/>
        </w:rPr>
        <w:t>su</w:t>
      </w:r>
      <w:proofErr w:type="spellEnd"/>
      <w:r>
        <w:rPr>
          <w:rStyle w:val="translated-span"/>
          <w:rFonts w:ascii="Courier New" w:hAnsi="Courier New" w:cs="Courier New"/>
          <w:b/>
          <w:bCs/>
          <w:sz w:val="18"/>
          <w:szCs w:val="18"/>
        </w:rPr>
        <w:t>-</w:t>
      </w:r>
      <w:r>
        <w:rPr>
          <w:rStyle w:val="translated-span"/>
          <w:rFonts w:ascii="Courier New" w:hAnsi="Courier New" w:cs="Courier New"/>
          <w:b/>
          <w:bCs/>
          <w:sz w:val="18"/>
          <w:szCs w:val="18"/>
        </w:rPr>
        <w:t>用户名</w:t>
      </w:r>
    </w:p>
    <w:p w14:paraId="58389874" w14:textId="77777777" w:rsidR="00C115F7" w:rsidRDefault="00012C0F">
      <w:pPr>
        <w:spacing w:after="275" w:line="256" w:lineRule="auto"/>
        <w:ind w:right="15"/>
      </w:pPr>
      <w:r>
        <w:rPr>
          <w:rStyle w:val="translated-span"/>
        </w:rPr>
        <w:t>如果这样做有效，那么其他登录方法（</w:t>
      </w:r>
      <w:proofErr w:type="spellStart"/>
      <w:r>
        <w:rPr>
          <w:rStyle w:val="translated-span"/>
        </w:rPr>
        <w:t>getty</w:t>
      </w:r>
      <w:proofErr w:type="spellEnd"/>
      <w:r>
        <w:rPr>
          <w:rStyle w:val="translated-span"/>
        </w:rPr>
        <w:t>、</w:t>
      </w:r>
      <w:proofErr w:type="spellStart"/>
      <w:r>
        <w:rPr>
          <w:rStyle w:val="translated-span"/>
        </w:rPr>
        <w:t>ssh</w:t>
      </w:r>
      <w:proofErr w:type="spellEnd"/>
      <w:r>
        <w:rPr>
          <w:rStyle w:val="translated-span"/>
        </w:rPr>
        <w:t>）也应该有效。</w:t>
      </w:r>
    </w:p>
    <w:p w14:paraId="0E3D85E4" w14:textId="77777777" w:rsidR="00C115F7" w:rsidRDefault="00012C0F">
      <w:pPr>
        <w:ind w:right="15"/>
      </w:pPr>
      <w:r>
        <w:rPr>
          <w:rStyle w:val="translated-span"/>
        </w:rPr>
        <w:lastRenderedPageBreak/>
        <w:t>如果创建了计算机</w:t>
      </w:r>
      <w:proofErr w:type="gramStart"/>
      <w:r>
        <w:rPr>
          <w:rStyle w:val="translated-span"/>
        </w:rPr>
        <w:t>帐户</w:t>
      </w:r>
      <w:proofErr w:type="gramEnd"/>
      <w:r>
        <w:rPr>
          <w:rStyle w:val="translated-span"/>
        </w:rPr>
        <w:t>，表明系统已</w:t>
      </w:r>
      <w:r>
        <w:rPr>
          <w:rStyle w:val="translated-span"/>
        </w:rPr>
        <w:t>“</w:t>
      </w:r>
      <w:r>
        <w:rPr>
          <w:rStyle w:val="translated-span"/>
        </w:rPr>
        <w:t>加入</w:t>
      </w:r>
      <w:r>
        <w:rPr>
          <w:rStyle w:val="translated-span"/>
        </w:rPr>
        <w:t>”</w:t>
      </w:r>
      <w:r>
        <w:rPr>
          <w:rStyle w:val="translated-span"/>
        </w:rPr>
        <w:t>到域，但身份验证未成功，则查看</w:t>
      </w:r>
      <w:r>
        <w:rPr>
          <w:rStyle w:val="translated-span"/>
        </w:rPr>
        <w:t>/</w:t>
      </w:r>
      <w:proofErr w:type="spellStart"/>
      <w:r>
        <w:rPr>
          <w:rStyle w:val="translated-span"/>
        </w:rPr>
        <w:t>etc</w:t>
      </w:r>
      <w:proofErr w:type="spellEnd"/>
      <w:r>
        <w:rPr>
          <w:rStyle w:val="translated-span"/>
        </w:rPr>
        <w:t>/</w:t>
      </w:r>
      <w:proofErr w:type="spellStart"/>
      <w:r>
        <w:rPr>
          <w:rStyle w:val="translated-span"/>
        </w:rPr>
        <w:t>pam.d</w:t>
      </w:r>
      <w:proofErr w:type="spellEnd"/>
      <w:r>
        <w:rPr>
          <w:rStyle w:val="translated-span"/>
        </w:rPr>
        <w:t>和</w:t>
      </w:r>
      <w:proofErr w:type="spellStart"/>
      <w:r>
        <w:rPr>
          <w:rStyle w:val="translated-span"/>
        </w:rPr>
        <w:t>nssswitch.conf</w:t>
      </w:r>
      <w:proofErr w:type="spellEnd"/>
      <w:r>
        <w:rPr>
          <w:rStyle w:val="translated-span"/>
        </w:rPr>
        <w:t>以及本指南前面描述的文件更改可能会有所帮助。</w:t>
      </w:r>
    </w:p>
    <w:p w14:paraId="694636F2" w14:textId="77777777" w:rsidR="00C115F7" w:rsidRDefault="00012C0F">
      <w:pPr>
        <w:pStyle w:val="4"/>
        <w:ind w:left="-5"/>
      </w:pPr>
      <w:r>
        <w:rPr>
          <w:rStyle w:val="translated-span"/>
        </w:rPr>
        <w:t xml:space="preserve">5.10[158]. </w:t>
      </w:r>
      <w:r>
        <w:rPr>
          <w:rStyle w:val="translated-span"/>
        </w:rPr>
        <w:t>带有</w:t>
      </w:r>
      <w:proofErr w:type="spellStart"/>
      <w:r>
        <w:rPr>
          <w:rStyle w:val="translated-span"/>
        </w:rPr>
        <w:t>pam_mkhomedir</w:t>
      </w:r>
      <w:proofErr w:type="spellEnd"/>
      <w:r>
        <w:rPr>
          <w:rStyle w:val="translated-span"/>
        </w:rPr>
        <w:t>的主目录（可选）</w:t>
      </w:r>
    </w:p>
    <w:p w14:paraId="45B6C7D1" w14:textId="77777777" w:rsidR="00C115F7" w:rsidRDefault="00012C0F">
      <w:pPr>
        <w:spacing w:after="136" w:line="504" w:lineRule="auto"/>
        <w:ind w:right="94"/>
      </w:pPr>
      <w:r>
        <w:rPr>
          <w:rStyle w:val="translated-span"/>
        </w:rPr>
        <w:t>使用</w:t>
      </w:r>
      <w:r>
        <w:rPr>
          <w:rStyle w:val="translated-span"/>
        </w:rPr>
        <w:t>Active Directory</w:t>
      </w:r>
      <w:r>
        <w:rPr>
          <w:rStyle w:val="translated-span"/>
        </w:rPr>
        <w:t>用户</w:t>
      </w:r>
      <w:proofErr w:type="gramStart"/>
      <w:r>
        <w:rPr>
          <w:rStyle w:val="translated-span"/>
        </w:rPr>
        <w:t>帐户</w:t>
      </w:r>
      <w:proofErr w:type="gramEnd"/>
      <w:r>
        <w:rPr>
          <w:rStyle w:val="translated-span"/>
        </w:rPr>
        <w:t>登录时，用户可能没有主目录。这可以通过</w:t>
      </w:r>
      <w:r>
        <w:rPr>
          <w:rStyle w:val="translated-span"/>
        </w:rPr>
        <w:t>pam_mkdhomedir.so</w:t>
      </w:r>
      <w:r>
        <w:rPr>
          <w:rStyle w:val="translated-span"/>
        </w:rPr>
        <w:t>修复，它将在登录时创建用户的主目录。编辑</w:t>
      </w:r>
      <w:r>
        <w:rPr>
          <w:rStyle w:val="translated-span"/>
        </w:rPr>
        <w:t>/</w:t>
      </w:r>
      <w:proofErr w:type="spellStart"/>
      <w:r>
        <w:rPr>
          <w:rStyle w:val="translated-span"/>
        </w:rPr>
        <w:t>etc</w:t>
      </w:r>
      <w:proofErr w:type="spellEnd"/>
      <w:r>
        <w:rPr>
          <w:rStyle w:val="translated-span"/>
        </w:rPr>
        <w:t>/</w:t>
      </w:r>
      <w:proofErr w:type="spellStart"/>
      <w:r>
        <w:rPr>
          <w:rStyle w:val="translated-span"/>
        </w:rPr>
        <w:t>pam.d</w:t>
      </w:r>
      <w:proofErr w:type="spellEnd"/>
      <w:r>
        <w:rPr>
          <w:rStyle w:val="translated-span"/>
        </w:rPr>
        <w:t>/common session</w:t>
      </w:r>
      <w:r>
        <w:rPr>
          <w:rStyle w:val="translated-span"/>
        </w:rPr>
        <w:t>，并将此行直接添加到</w:t>
      </w:r>
      <w:r>
        <w:rPr>
          <w:rStyle w:val="translated-span"/>
        </w:rPr>
        <w:t xml:space="preserve">session required </w:t>
      </w:r>
      <w:proofErr w:type="spellStart"/>
      <w:r>
        <w:rPr>
          <w:rStyle w:val="translated-span"/>
        </w:rPr>
        <w:t>pam_unix.so:session</w:t>
      </w:r>
      <w:proofErr w:type="spellEnd"/>
      <w:r>
        <w:rPr>
          <w:rStyle w:val="translated-span"/>
        </w:rPr>
        <w:t xml:space="preserve"> required pam_mkhomedir.so </w:t>
      </w:r>
      <w:proofErr w:type="spellStart"/>
      <w:r>
        <w:rPr>
          <w:rStyle w:val="translated-span"/>
        </w:rPr>
        <w:t>skel</w:t>
      </w:r>
      <w:proofErr w:type="spellEnd"/>
      <w:r>
        <w:rPr>
          <w:rStyle w:val="translated-span"/>
        </w:rPr>
        <w:t>=/</w:t>
      </w:r>
      <w:proofErr w:type="spellStart"/>
      <w:r>
        <w:rPr>
          <w:rStyle w:val="translated-span"/>
        </w:rPr>
        <w:t>etc</w:t>
      </w:r>
      <w:proofErr w:type="spellEnd"/>
      <w:r>
        <w:rPr>
          <w:rStyle w:val="translated-span"/>
        </w:rPr>
        <w:t>/</w:t>
      </w:r>
      <w:proofErr w:type="spellStart"/>
      <w:r>
        <w:rPr>
          <w:rStyle w:val="translated-span"/>
        </w:rPr>
        <w:t>skel</w:t>
      </w:r>
      <w:proofErr w:type="spellEnd"/>
      <w:r>
        <w:rPr>
          <w:rStyle w:val="translated-span"/>
        </w:rPr>
        <w:t>/</w:t>
      </w:r>
      <w:proofErr w:type="spellStart"/>
      <w:r>
        <w:rPr>
          <w:rStyle w:val="translated-span"/>
        </w:rPr>
        <w:t>umask</w:t>
      </w:r>
      <w:proofErr w:type="spellEnd"/>
      <w:r>
        <w:rPr>
          <w:rStyle w:val="translated-span"/>
        </w:rPr>
        <w:t>=0022</w:t>
      </w:r>
      <w:r>
        <w:rPr>
          <w:rStyle w:val="translated-span"/>
        </w:rPr>
        <w:t>之后</w:t>
      </w:r>
    </w:p>
    <w:p w14:paraId="101C77F8" w14:textId="77777777" w:rsidR="00C115F7" w:rsidRDefault="00012C0F">
      <w:pPr>
        <w:spacing w:after="393" w:line="256" w:lineRule="auto"/>
        <w:ind w:left="0" w:firstLine="0"/>
      </w:pPr>
      <w:r>
        <w:rPr>
          <w:noProof/>
        </w:rPr>
        <w:drawing>
          <wp:inline distT="0" distB="0" distL="0" distR="0" wp14:anchorId="0F632AA3" wp14:editId="6A67610A">
            <wp:extent cx="304800" cy="304800"/>
            <wp:effectExtent l="0" t="0" r="0" b="0"/>
            <wp:docPr id="18" name="Picture 14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00"/>
                    <pic:cNvPicPr>
                      <a:picLocks noChangeAspect="1" noChangeArrowheads="1"/>
                    </pic:cNvPicPr>
                  </pic:nvPicPr>
                  <pic:blipFill>
                    <a:blip r:embed="rId33" r:link="rId3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translated-span"/>
        </w:rPr>
        <w:t>这可能还需要覆盖</w:t>
      </w:r>
      <w:proofErr w:type="spellStart"/>
      <w:r>
        <w:rPr>
          <w:rStyle w:val="translated-span"/>
        </w:rPr>
        <w:t>sssd.conf</w:t>
      </w:r>
      <w:proofErr w:type="spellEnd"/>
      <w:r>
        <w:rPr>
          <w:rStyle w:val="translated-span"/>
        </w:rPr>
        <w:t>中的</w:t>
      </w:r>
      <w:r>
        <w:rPr>
          <w:rStyle w:val="translated-span"/>
        </w:rPr>
        <w:t xml:space="preserve">\u </w:t>
      </w:r>
      <w:proofErr w:type="spellStart"/>
      <w:r>
        <w:rPr>
          <w:rStyle w:val="translated-span"/>
        </w:rPr>
        <w:t>homedir</w:t>
      </w:r>
      <w:proofErr w:type="spellEnd"/>
      <w:r>
        <w:rPr>
          <w:rStyle w:val="translated-span"/>
        </w:rPr>
        <w:t>才能正常工作，因此</w:t>
      </w:r>
      <w:proofErr w:type="gramStart"/>
      <w:r>
        <w:rPr>
          <w:rStyle w:val="translated-span"/>
        </w:rPr>
        <w:t>请确保</w:t>
      </w:r>
      <w:proofErr w:type="gramEnd"/>
      <w:r>
        <w:rPr>
          <w:rStyle w:val="translated-span"/>
        </w:rPr>
        <w:t>已设置。</w:t>
      </w:r>
    </w:p>
    <w:p w14:paraId="2F330CCF" w14:textId="77777777" w:rsidR="00C115F7" w:rsidRDefault="00012C0F">
      <w:pPr>
        <w:pStyle w:val="4"/>
        <w:ind w:left="-5"/>
      </w:pPr>
      <w:r>
        <w:rPr>
          <w:rStyle w:val="translated-span"/>
        </w:rPr>
        <w:t xml:space="preserve">5.11. </w:t>
      </w:r>
      <w:r>
        <w:rPr>
          <w:rStyle w:val="translated-span"/>
        </w:rPr>
        <w:t>桌面</w:t>
      </w:r>
      <w:r>
        <w:rPr>
          <w:rStyle w:val="translated-span"/>
        </w:rPr>
        <w:t>Ubuntu</w:t>
      </w:r>
      <w:r>
        <w:rPr>
          <w:rStyle w:val="translated-span"/>
        </w:rPr>
        <w:t>身份验证</w:t>
      </w:r>
    </w:p>
    <w:p w14:paraId="547F1F04" w14:textId="77777777" w:rsidR="00C115F7" w:rsidRDefault="00012C0F">
      <w:pPr>
        <w:spacing w:after="13"/>
        <w:ind w:right="15"/>
      </w:pPr>
      <w:r>
        <w:rPr>
          <w:rStyle w:val="translated-span"/>
        </w:rPr>
        <w:t>也可以使用</w:t>
      </w:r>
      <w:r>
        <w:rPr>
          <w:rStyle w:val="translated-span"/>
        </w:rPr>
        <w:t>Active Directory</w:t>
      </w:r>
      <w:proofErr w:type="gramStart"/>
      <w:r>
        <w:rPr>
          <w:rStyle w:val="translated-span"/>
        </w:rPr>
        <w:t>帐户</w:t>
      </w:r>
      <w:proofErr w:type="gramEnd"/>
      <w:r>
        <w:rPr>
          <w:rStyle w:val="translated-span"/>
        </w:rPr>
        <w:t>验证</w:t>
      </w:r>
      <w:r>
        <w:rPr>
          <w:rStyle w:val="translated-span"/>
        </w:rPr>
        <w:t>Ubuntu</w:t>
      </w:r>
      <w:r>
        <w:rPr>
          <w:rStyle w:val="translated-span"/>
        </w:rPr>
        <w:t>桌面的登录。广告</w:t>
      </w:r>
      <w:proofErr w:type="gramStart"/>
      <w:r>
        <w:rPr>
          <w:rStyle w:val="translated-span"/>
        </w:rPr>
        <w:t>帐户</w:t>
      </w:r>
      <w:proofErr w:type="gramEnd"/>
      <w:r>
        <w:rPr>
          <w:rStyle w:val="translated-span"/>
        </w:rPr>
        <w:t>不会显示在本地用户的选择列表中，因此需要修改</w:t>
      </w:r>
      <w:proofErr w:type="spellStart"/>
      <w:r>
        <w:rPr>
          <w:rStyle w:val="translated-span"/>
        </w:rPr>
        <w:t>lightdm</w:t>
      </w:r>
      <w:proofErr w:type="spellEnd"/>
      <w:r>
        <w:rPr>
          <w:rStyle w:val="translated-span"/>
        </w:rPr>
        <w:t>。编辑文件</w:t>
      </w:r>
      <w:r>
        <w:rPr>
          <w:rStyle w:val="translated-span"/>
        </w:rPr>
        <w:t>/etc/</w:t>
      </w:r>
    </w:p>
    <w:p w14:paraId="2BD5B0AD" w14:textId="77777777" w:rsidR="00C115F7" w:rsidRDefault="00012C0F">
      <w:pPr>
        <w:spacing w:after="430" w:line="304" w:lineRule="auto"/>
        <w:ind w:left="-5" w:right="133"/>
      </w:pPr>
      <w:proofErr w:type="spellStart"/>
      <w:r>
        <w:rPr>
          <w:rStyle w:val="translated-span"/>
          <w:rFonts w:ascii="Courier New" w:hAnsi="Courier New" w:cs="Courier New"/>
          <w:sz w:val="18"/>
          <w:szCs w:val="18"/>
        </w:rPr>
        <w:t>lightdm</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lightdm.conf.d</w:t>
      </w:r>
      <w:proofErr w:type="spellEnd"/>
      <w:r>
        <w:rPr>
          <w:rStyle w:val="translated-span"/>
          <w:rFonts w:ascii="Courier New" w:hAnsi="Courier New" w:cs="Courier New"/>
          <w:sz w:val="18"/>
          <w:szCs w:val="18"/>
        </w:rPr>
        <w:t>/50-unity-greeter.conf</w:t>
      </w:r>
      <w:r>
        <w:rPr>
          <w:rStyle w:val="translated-span"/>
          <w:rFonts w:ascii="Courier New" w:hAnsi="Courier New" w:cs="Courier New"/>
          <w:sz w:val="18"/>
          <w:szCs w:val="18"/>
        </w:rPr>
        <w:t>并附加以下两行：</w:t>
      </w:r>
    </w:p>
    <w:p w14:paraId="3FE7969E" w14:textId="77777777" w:rsidR="00C115F7" w:rsidRDefault="00012C0F">
      <w:pPr>
        <w:spacing w:after="271" w:line="304" w:lineRule="auto"/>
        <w:ind w:left="-5" w:right="4145"/>
      </w:pPr>
      <w:r>
        <w:rPr>
          <w:rStyle w:val="translated-span"/>
          <w:rFonts w:ascii="Courier New" w:hAnsi="Courier New" w:cs="Courier New"/>
          <w:sz w:val="18"/>
          <w:szCs w:val="18"/>
        </w:rPr>
        <w:t>迎宾</w:t>
      </w:r>
      <w:proofErr w:type="gramStart"/>
      <w:r>
        <w:rPr>
          <w:rStyle w:val="translated-span"/>
          <w:rFonts w:ascii="Courier New" w:hAnsi="Courier New" w:cs="Courier New"/>
          <w:sz w:val="18"/>
          <w:szCs w:val="18"/>
        </w:rPr>
        <w:t>员显示</w:t>
      </w:r>
      <w:proofErr w:type="gramEnd"/>
      <w:r>
        <w:rPr>
          <w:rStyle w:val="translated-span"/>
          <w:rFonts w:ascii="Courier New" w:hAnsi="Courier New" w:cs="Courier New"/>
          <w:sz w:val="18"/>
          <w:szCs w:val="18"/>
        </w:rPr>
        <w:t>手动登录</w:t>
      </w:r>
      <w:r>
        <w:rPr>
          <w:rStyle w:val="translated-span"/>
          <w:rFonts w:ascii="Courier New" w:hAnsi="Courier New" w:cs="Courier New"/>
          <w:sz w:val="18"/>
          <w:szCs w:val="18"/>
        </w:rPr>
        <w:t>=</w:t>
      </w:r>
      <w:r>
        <w:rPr>
          <w:rStyle w:val="translated-span"/>
          <w:rFonts w:ascii="Courier New" w:hAnsi="Courier New" w:cs="Courier New"/>
          <w:sz w:val="18"/>
          <w:szCs w:val="18"/>
        </w:rPr>
        <w:t>真迎宾员隐藏用户</w:t>
      </w:r>
      <w:r>
        <w:rPr>
          <w:rStyle w:val="translated-span"/>
          <w:rFonts w:ascii="Courier New" w:hAnsi="Courier New" w:cs="Courier New"/>
          <w:sz w:val="18"/>
          <w:szCs w:val="18"/>
        </w:rPr>
        <w:t>=</w:t>
      </w:r>
      <w:r>
        <w:rPr>
          <w:rStyle w:val="translated-span"/>
          <w:rFonts w:ascii="Courier New" w:hAnsi="Courier New" w:cs="Courier New"/>
          <w:sz w:val="18"/>
          <w:szCs w:val="18"/>
        </w:rPr>
        <w:t>真</w:t>
      </w:r>
    </w:p>
    <w:p w14:paraId="328A06F6" w14:textId="77777777" w:rsidR="00C115F7" w:rsidRDefault="00012C0F">
      <w:pPr>
        <w:spacing w:after="274"/>
        <w:ind w:right="15"/>
      </w:pPr>
      <w:r>
        <w:rPr>
          <w:rStyle w:val="translated-span"/>
        </w:rPr>
        <w:t>重新启动以重新启动</w:t>
      </w:r>
      <w:proofErr w:type="spellStart"/>
      <w:r>
        <w:rPr>
          <w:rStyle w:val="translated-span"/>
        </w:rPr>
        <w:t>lightdm</w:t>
      </w:r>
      <w:proofErr w:type="spellEnd"/>
      <w:r>
        <w:rPr>
          <w:rStyle w:val="translated-span"/>
        </w:rPr>
        <w:t>。现在应该可以使用用户名或用户名使用域</w:t>
      </w:r>
      <w:proofErr w:type="gramStart"/>
      <w:r>
        <w:rPr>
          <w:rStyle w:val="translated-span"/>
        </w:rPr>
        <w:t>帐户</w:t>
      </w:r>
      <w:proofErr w:type="gramEnd"/>
      <w:r>
        <w:rPr>
          <w:rStyle w:val="translated-span"/>
        </w:rPr>
        <w:t>登录</w:t>
      </w:r>
      <w:r>
        <w:rPr>
          <w:rStyle w:val="translated-span"/>
        </w:rPr>
        <w:t>/</w:t>
      </w:r>
      <w:proofErr w:type="spellStart"/>
      <w:r>
        <w:rPr>
          <w:rStyle w:val="translated-span"/>
        </w:rPr>
        <w:t>username@domain</w:t>
      </w:r>
      <w:proofErr w:type="spellEnd"/>
      <w:r>
        <w:rPr>
          <w:rStyle w:val="translated-span"/>
        </w:rPr>
        <w:t>总体安排</w:t>
      </w:r>
    </w:p>
    <w:p w14:paraId="7439E3DB" w14:textId="77777777" w:rsidR="00C115F7" w:rsidRDefault="00012C0F">
      <w:pPr>
        <w:pStyle w:val="4"/>
        <w:spacing w:after="83"/>
        <w:ind w:left="-5"/>
      </w:pPr>
      <w:r>
        <w:rPr>
          <w:rStyle w:val="translated-span"/>
        </w:rPr>
        <w:t xml:space="preserve">5.12. </w:t>
      </w:r>
      <w:r>
        <w:rPr>
          <w:rStyle w:val="translated-span"/>
        </w:rPr>
        <w:t>资源</w:t>
      </w:r>
    </w:p>
    <w:p w14:paraId="6BE73640" w14:textId="77777777" w:rsidR="00C115F7" w:rsidRDefault="00012C0F">
      <w:pPr>
        <w:spacing w:after="170" w:line="264" w:lineRule="auto"/>
        <w:ind w:left="220" w:right="3203" w:hanging="220"/>
      </w:pPr>
      <w:r>
        <w:rPr>
          <w:rStyle w:val="translated-span"/>
        </w:rPr>
        <w:t>•GitHub SSSD</w:t>
      </w:r>
      <w:r>
        <w:rPr>
          <w:rStyle w:val="translated-span"/>
        </w:rPr>
        <w:t>项目</w:t>
      </w:r>
      <w:r>
        <w:rPr>
          <w:rStyle w:val="translated-span"/>
        </w:rPr>
        <w:t>62</w:t>
      </w:r>
    </w:p>
    <w:p w14:paraId="20193275" w14:textId="77777777" w:rsidR="00C115F7" w:rsidRDefault="00012C0F">
      <w:pPr>
        <w:spacing w:after="170" w:line="422" w:lineRule="auto"/>
        <w:ind w:left="220" w:right="3203" w:hanging="220"/>
      </w:pPr>
      <w:r>
        <w:rPr>
          <w:rStyle w:val="translated-span"/>
        </w:rPr>
        <w:t>•Active Directory DNS</w:t>
      </w:r>
      <w:r>
        <w:rPr>
          <w:rStyle w:val="translated-span"/>
        </w:rPr>
        <w:t>区域条目</w:t>
      </w:r>
      <w:r>
        <w:rPr>
          <w:rStyle w:val="translated-span"/>
        </w:rPr>
        <w:t>[159]•Kerberos</w:t>
      </w:r>
      <w:r>
        <w:rPr>
          <w:rStyle w:val="translated-span"/>
        </w:rPr>
        <w:t>配置选项</w:t>
      </w:r>
      <w:r>
        <w:rPr>
          <w:rStyle w:val="translated-span"/>
        </w:rPr>
        <w:t>[160]</w:t>
      </w:r>
    </w:p>
    <w:p w14:paraId="01B17A11" w14:textId="77777777" w:rsidR="00C115F7" w:rsidRDefault="00012C0F">
      <w:pPr>
        <w:pStyle w:val="1"/>
        <w:ind w:left="-5"/>
      </w:pPr>
      <w:r>
        <w:br w:type="page"/>
      </w:r>
      <w:r>
        <w:rPr>
          <w:rStyle w:val="translated-span"/>
        </w:rPr>
        <w:lastRenderedPageBreak/>
        <w:t>第八章。域名服务（</w:t>
      </w:r>
      <w:r>
        <w:rPr>
          <w:rStyle w:val="translated-span"/>
        </w:rPr>
        <w:t>DNS</w:t>
      </w:r>
      <w:r>
        <w:rPr>
          <w:rStyle w:val="translated-span"/>
        </w:rPr>
        <w:t>）</w:t>
      </w:r>
    </w:p>
    <w:p w14:paraId="10A47D33" w14:textId="77777777" w:rsidR="00C115F7" w:rsidRDefault="00012C0F">
      <w:pPr>
        <w:ind w:right="149"/>
      </w:pPr>
      <w:r>
        <w:rPr>
          <w:rStyle w:val="translated-span"/>
        </w:rPr>
        <w:t>域名服务（</w:t>
      </w:r>
      <w:r>
        <w:rPr>
          <w:rStyle w:val="translated-span"/>
        </w:rPr>
        <w:t>DNS</w:t>
      </w:r>
      <w:r>
        <w:rPr>
          <w:rStyle w:val="translated-span"/>
        </w:rPr>
        <w:t>）是一种将</w:t>
      </w:r>
      <w:r>
        <w:rPr>
          <w:rStyle w:val="translated-span"/>
        </w:rPr>
        <w:t>IP</w:t>
      </w:r>
      <w:r>
        <w:rPr>
          <w:rStyle w:val="translated-span"/>
        </w:rPr>
        <w:t>地址和完全限定域名（</w:t>
      </w:r>
      <w:r>
        <w:rPr>
          <w:rStyle w:val="translated-span"/>
        </w:rPr>
        <w:t>FQDN</w:t>
      </w:r>
      <w:r>
        <w:rPr>
          <w:rStyle w:val="translated-span"/>
        </w:rPr>
        <w:t>）相互映射的</w:t>
      </w:r>
      <w:r>
        <w:rPr>
          <w:rStyle w:val="translated-span"/>
        </w:rPr>
        <w:t>Internet</w:t>
      </w:r>
      <w:r>
        <w:rPr>
          <w:rStyle w:val="translated-span"/>
        </w:rPr>
        <w:t>服务。通过这种方式，</w:t>
      </w:r>
      <w:r>
        <w:rPr>
          <w:rStyle w:val="translated-span"/>
        </w:rPr>
        <w:t>DNS</w:t>
      </w:r>
      <w:r>
        <w:rPr>
          <w:rStyle w:val="translated-span"/>
        </w:rPr>
        <w:t>减轻了记住</w:t>
      </w:r>
      <w:r>
        <w:rPr>
          <w:rStyle w:val="translated-span"/>
        </w:rPr>
        <w:t>IP</w:t>
      </w:r>
      <w:r>
        <w:rPr>
          <w:rStyle w:val="translated-span"/>
        </w:rPr>
        <w:t>地址的需要。运行</w:t>
      </w:r>
      <w:r>
        <w:rPr>
          <w:rStyle w:val="translated-span"/>
        </w:rPr>
        <w:t>DNS</w:t>
      </w:r>
      <w:r>
        <w:rPr>
          <w:rStyle w:val="translated-span"/>
        </w:rPr>
        <w:t>的计算机称为名称服务器。</w:t>
      </w:r>
      <w:r>
        <w:rPr>
          <w:rStyle w:val="translated-span"/>
        </w:rPr>
        <w:t>Ubuntu</w:t>
      </w:r>
      <w:r>
        <w:rPr>
          <w:rStyle w:val="translated-span"/>
        </w:rPr>
        <w:t>附带</w:t>
      </w:r>
      <w:r>
        <w:rPr>
          <w:rStyle w:val="translated-span"/>
        </w:rPr>
        <w:t>BIND</w:t>
      </w:r>
      <w:r>
        <w:rPr>
          <w:rStyle w:val="translated-span"/>
        </w:rPr>
        <w:t>（</w:t>
      </w:r>
      <w:r>
        <w:rPr>
          <w:rStyle w:val="translated-span"/>
        </w:rPr>
        <w:t>Berkley Internet</w:t>
      </w:r>
      <w:r>
        <w:rPr>
          <w:rStyle w:val="translated-span"/>
        </w:rPr>
        <w:t>命名守护程序），这是在</w:t>
      </w:r>
      <w:r>
        <w:rPr>
          <w:rStyle w:val="translated-span"/>
        </w:rPr>
        <w:t>Linux</w:t>
      </w:r>
      <w:r>
        <w:rPr>
          <w:rStyle w:val="translated-span"/>
        </w:rPr>
        <w:t>上维护名称服务器最常用的程序。</w:t>
      </w:r>
    </w:p>
    <w:p w14:paraId="1163C8A7" w14:textId="77777777" w:rsidR="00C115F7" w:rsidRDefault="00012C0F">
      <w:pPr>
        <w:pStyle w:val="2"/>
        <w:ind w:left="-5"/>
      </w:pPr>
      <w:r>
        <w:rPr>
          <w:rStyle w:val="translated-span"/>
        </w:rPr>
        <w:t>1.</w:t>
      </w:r>
      <w:r>
        <w:rPr>
          <w:rStyle w:val="translated-span"/>
        </w:rPr>
        <w:t>安装</w:t>
      </w:r>
    </w:p>
    <w:p w14:paraId="3C155ED9" w14:textId="77777777" w:rsidR="00C115F7" w:rsidRDefault="00012C0F">
      <w:pPr>
        <w:spacing w:after="0" w:line="873" w:lineRule="auto"/>
        <w:ind w:right="3520"/>
      </w:pPr>
      <w:r>
        <w:rPr>
          <w:rStyle w:val="translated-span"/>
        </w:rPr>
        <w:t>在终端提示下，输入以下命令以安装</w:t>
      </w:r>
      <w:proofErr w:type="spellStart"/>
      <w:r>
        <w:rPr>
          <w:rStyle w:val="translated-span"/>
        </w:rPr>
        <w:t>dns</w:t>
      </w:r>
      <w:proofErr w:type="spellEnd"/>
      <w:r>
        <w:rPr>
          <w:rStyle w:val="translated-span"/>
        </w:rPr>
        <w:t>：</w:t>
      </w:r>
      <w:proofErr w:type="spellStart"/>
      <w:r>
        <w:rPr>
          <w:rStyle w:val="translated-span"/>
          <w:rFonts w:ascii="Courier New" w:hAnsi="Courier New" w:cs="Courier New"/>
          <w:b/>
          <w:bCs/>
          <w:sz w:val="18"/>
          <w:szCs w:val="18"/>
        </w:rPr>
        <w:t>sudoapt</w:t>
      </w:r>
      <w:proofErr w:type="spellEnd"/>
      <w:r>
        <w:rPr>
          <w:rStyle w:val="translated-span"/>
          <w:rFonts w:ascii="Courier New" w:hAnsi="Courier New" w:cs="Courier New"/>
          <w:b/>
          <w:bCs/>
          <w:sz w:val="18"/>
          <w:szCs w:val="18"/>
        </w:rPr>
        <w:t>安装</w:t>
      </w:r>
      <w:r>
        <w:rPr>
          <w:rStyle w:val="translated-span"/>
          <w:rFonts w:ascii="Courier New" w:hAnsi="Courier New" w:cs="Courier New"/>
          <w:b/>
          <w:bCs/>
          <w:sz w:val="18"/>
          <w:szCs w:val="18"/>
        </w:rPr>
        <w:t>bind9</w:t>
      </w:r>
    </w:p>
    <w:p w14:paraId="1AE47CCE" w14:textId="77777777" w:rsidR="00C115F7" w:rsidRDefault="00012C0F">
      <w:pPr>
        <w:spacing w:after="386"/>
        <w:ind w:right="15"/>
      </w:pPr>
      <w:proofErr w:type="spellStart"/>
      <w:r>
        <w:rPr>
          <w:rStyle w:val="translated-span"/>
        </w:rPr>
        <w:t>dnsutils</w:t>
      </w:r>
      <w:proofErr w:type="spellEnd"/>
      <w:r>
        <w:rPr>
          <w:rStyle w:val="translated-span"/>
        </w:rPr>
        <w:t>包是测试和排除</w:t>
      </w:r>
      <w:r>
        <w:rPr>
          <w:rStyle w:val="translated-span"/>
        </w:rPr>
        <w:t>DNS</w:t>
      </w:r>
      <w:r>
        <w:rPr>
          <w:rStyle w:val="translated-span"/>
        </w:rPr>
        <w:t>问题的一个非常有用的包。通常这些工具已经安装，但要检查和</w:t>
      </w:r>
      <w:r>
        <w:rPr>
          <w:rStyle w:val="translated-span"/>
        </w:rPr>
        <w:t>/</w:t>
      </w:r>
      <w:r>
        <w:rPr>
          <w:rStyle w:val="translated-span"/>
        </w:rPr>
        <w:t>或安装</w:t>
      </w:r>
      <w:proofErr w:type="spellStart"/>
      <w:r>
        <w:rPr>
          <w:rStyle w:val="translated-span"/>
        </w:rPr>
        <w:t>dnsutils</w:t>
      </w:r>
      <w:proofErr w:type="spellEnd"/>
      <w:r>
        <w:rPr>
          <w:rStyle w:val="translated-span"/>
        </w:rPr>
        <w:t>，请输入以下内容：</w:t>
      </w:r>
    </w:p>
    <w:p w14:paraId="4A94B9BC" w14:textId="77777777" w:rsidR="00C115F7" w:rsidRDefault="00012C0F">
      <w:pPr>
        <w:spacing w:after="275" w:line="304" w:lineRule="auto"/>
        <w:ind w:left="-5" w:right="27"/>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apt</w:t>
      </w:r>
      <w:r>
        <w:rPr>
          <w:rStyle w:val="translated-span"/>
          <w:rFonts w:ascii="Courier New" w:hAnsi="Courier New" w:cs="Courier New"/>
          <w:b/>
          <w:bCs/>
          <w:sz w:val="18"/>
          <w:szCs w:val="18"/>
        </w:rPr>
        <w:t>安装</w:t>
      </w:r>
      <w:proofErr w:type="spellStart"/>
      <w:r>
        <w:rPr>
          <w:rStyle w:val="translated-span"/>
          <w:rFonts w:ascii="Courier New" w:hAnsi="Courier New" w:cs="Courier New"/>
          <w:b/>
          <w:bCs/>
          <w:sz w:val="18"/>
          <w:szCs w:val="18"/>
        </w:rPr>
        <w:t>dnsutils</w:t>
      </w:r>
      <w:proofErr w:type="spellEnd"/>
      <w:r>
        <w:br w:type="page"/>
      </w:r>
    </w:p>
    <w:p w14:paraId="46A64567" w14:textId="77777777" w:rsidR="00C115F7" w:rsidRDefault="00012C0F">
      <w:pPr>
        <w:pStyle w:val="2"/>
        <w:ind w:left="-5"/>
      </w:pPr>
      <w:r>
        <w:rPr>
          <w:rStyle w:val="translated-span"/>
        </w:rPr>
        <w:lastRenderedPageBreak/>
        <w:t>2.</w:t>
      </w:r>
      <w:r>
        <w:rPr>
          <w:rStyle w:val="translated-span"/>
        </w:rPr>
        <w:t>配置</w:t>
      </w:r>
    </w:p>
    <w:p w14:paraId="73C14DAB" w14:textId="77777777" w:rsidR="00C115F7" w:rsidRDefault="00012C0F">
      <w:pPr>
        <w:ind w:right="15"/>
      </w:pPr>
      <w:r>
        <w:rPr>
          <w:rStyle w:val="translated-span"/>
        </w:rPr>
        <w:t>有很多方法可以配置</w:t>
      </w:r>
      <w:r>
        <w:rPr>
          <w:rStyle w:val="translated-span"/>
        </w:rPr>
        <w:t>BIND9</w:t>
      </w:r>
      <w:r>
        <w:rPr>
          <w:rStyle w:val="translated-span"/>
        </w:rPr>
        <w:t>。一些最常见的配置包括缓存名称服务器、主主机和辅助主机。</w:t>
      </w:r>
    </w:p>
    <w:p w14:paraId="59CD7D60" w14:textId="77777777" w:rsidR="00C115F7" w:rsidRDefault="00012C0F">
      <w:pPr>
        <w:ind w:left="220" w:right="15" w:hanging="220"/>
      </w:pPr>
      <w:r>
        <w:rPr>
          <w:rStyle w:val="translated-span"/>
        </w:rPr>
        <w:t>•</w:t>
      </w:r>
      <w:r>
        <w:rPr>
          <w:rStyle w:val="translated-span"/>
        </w:rPr>
        <w:t>当配置为缓存名称服务器时，</w:t>
      </w:r>
      <w:r>
        <w:rPr>
          <w:rStyle w:val="translated-span"/>
        </w:rPr>
        <w:t>BIND9</w:t>
      </w:r>
      <w:r>
        <w:rPr>
          <w:rStyle w:val="translated-span"/>
        </w:rPr>
        <w:t>将找到名称查询的答案，并在再次查询域时记住答案。</w:t>
      </w:r>
    </w:p>
    <w:p w14:paraId="3B4FA737" w14:textId="77777777" w:rsidR="00C115F7" w:rsidRDefault="00012C0F">
      <w:pPr>
        <w:ind w:left="220" w:right="15" w:hanging="220"/>
      </w:pPr>
      <w:r>
        <w:rPr>
          <w:rStyle w:val="translated-span"/>
        </w:rPr>
        <w:t>•</w:t>
      </w:r>
      <w:r>
        <w:rPr>
          <w:rStyle w:val="translated-span"/>
        </w:rPr>
        <w:t>作为主服务器，</w:t>
      </w:r>
      <w:r>
        <w:rPr>
          <w:rStyle w:val="translated-span"/>
        </w:rPr>
        <w:t>BIND9</w:t>
      </w:r>
      <w:r>
        <w:rPr>
          <w:rStyle w:val="translated-span"/>
        </w:rPr>
        <w:t>从其主机上的文件读取区域数据，并对该区域具有权威性。</w:t>
      </w:r>
    </w:p>
    <w:p w14:paraId="79CEAC90" w14:textId="77777777" w:rsidR="00C115F7" w:rsidRDefault="00012C0F">
      <w:pPr>
        <w:spacing w:after="275"/>
        <w:ind w:left="220" w:right="15" w:hanging="220"/>
      </w:pPr>
      <w:r>
        <w:rPr>
          <w:rStyle w:val="translated-span"/>
        </w:rPr>
        <w:t>•</w:t>
      </w:r>
      <w:r>
        <w:rPr>
          <w:rStyle w:val="translated-span"/>
        </w:rPr>
        <w:t>在辅助主配置中，</w:t>
      </w:r>
      <w:r>
        <w:rPr>
          <w:rStyle w:val="translated-span"/>
        </w:rPr>
        <w:t>BIND9</w:t>
      </w:r>
      <w:r>
        <w:rPr>
          <w:rStyle w:val="translated-span"/>
        </w:rPr>
        <w:t>从另一个具有区域权威的名称服务器获取区域数据。</w:t>
      </w:r>
    </w:p>
    <w:p w14:paraId="08BF0A60" w14:textId="77777777" w:rsidR="00C115F7" w:rsidRDefault="00012C0F">
      <w:pPr>
        <w:pStyle w:val="4"/>
        <w:ind w:left="-5"/>
      </w:pPr>
      <w:r>
        <w:rPr>
          <w:rStyle w:val="translated-span"/>
        </w:rPr>
        <w:t xml:space="preserve">2.1. </w:t>
      </w:r>
      <w:r>
        <w:rPr>
          <w:rStyle w:val="translated-span"/>
        </w:rPr>
        <w:t>概述</w:t>
      </w:r>
    </w:p>
    <w:p w14:paraId="23FDB44F" w14:textId="77777777" w:rsidR="00C115F7" w:rsidRDefault="00012C0F">
      <w:pPr>
        <w:spacing w:after="227"/>
        <w:ind w:right="15"/>
      </w:pPr>
      <w:r>
        <w:rPr>
          <w:rStyle w:val="translated-span"/>
        </w:rPr>
        <w:t>DNS</w:t>
      </w:r>
      <w:r>
        <w:rPr>
          <w:rStyle w:val="translated-span"/>
        </w:rPr>
        <w:t>配置文件存储在</w:t>
      </w:r>
      <w:r>
        <w:rPr>
          <w:rStyle w:val="translated-span"/>
        </w:rPr>
        <w:t>/etc/bind</w:t>
      </w:r>
      <w:r>
        <w:rPr>
          <w:rStyle w:val="translated-span"/>
        </w:rPr>
        <w:t>目录中。主要配置文件是</w:t>
      </w:r>
      <w:r>
        <w:rPr>
          <w:rStyle w:val="translated-span"/>
        </w:rPr>
        <w:t>/</w:t>
      </w:r>
      <w:proofErr w:type="spellStart"/>
      <w:r>
        <w:rPr>
          <w:rStyle w:val="translated-span"/>
        </w:rPr>
        <w:t>etc</w:t>
      </w:r>
      <w:proofErr w:type="spellEnd"/>
      <w:r>
        <w:rPr>
          <w:rStyle w:val="translated-span"/>
        </w:rPr>
        <w:t>/bind/</w:t>
      </w:r>
      <w:proofErr w:type="spellStart"/>
      <w:r>
        <w:rPr>
          <w:rStyle w:val="translated-span"/>
        </w:rPr>
        <w:t>named.conf</w:t>
      </w:r>
      <w:proofErr w:type="spellEnd"/>
      <w:r>
        <w:rPr>
          <w:rStyle w:val="translated-span"/>
        </w:rPr>
        <w:t>。</w:t>
      </w:r>
    </w:p>
    <w:p w14:paraId="56FAED5A" w14:textId="77777777" w:rsidR="00C115F7" w:rsidRDefault="00012C0F">
      <w:pPr>
        <w:spacing w:after="217"/>
        <w:ind w:right="15"/>
      </w:pPr>
      <w:r>
        <w:rPr>
          <w:rStyle w:val="translated-span"/>
        </w:rPr>
        <w:t>include</w:t>
      </w:r>
      <w:r>
        <w:rPr>
          <w:rStyle w:val="translated-span"/>
        </w:rPr>
        <w:t>行指定包含</w:t>
      </w:r>
      <w:r>
        <w:rPr>
          <w:rStyle w:val="translated-span"/>
        </w:rPr>
        <w:t>DNS</w:t>
      </w:r>
      <w:r>
        <w:rPr>
          <w:rStyle w:val="translated-span"/>
        </w:rPr>
        <w:t>选项的文件名。</w:t>
      </w:r>
      <w:r>
        <w:rPr>
          <w:rStyle w:val="translated-span"/>
        </w:rPr>
        <w:t>/</w:t>
      </w:r>
      <w:proofErr w:type="spellStart"/>
      <w:r>
        <w:rPr>
          <w:rStyle w:val="translated-span"/>
        </w:rPr>
        <w:t>etc</w:t>
      </w:r>
      <w:proofErr w:type="spellEnd"/>
      <w:r>
        <w:rPr>
          <w:rStyle w:val="translated-span"/>
        </w:rPr>
        <w:t>/bind/</w:t>
      </w:r>
      <w:proofErr w:type="spellStart"/>
      <w:r>
        <w:rPr>
          <w:rStyle w:val="translated-span"/>
        </w:rPr>
        <w:t>named.conf.options</w:t>
      </w:r>
      <w:proofErr w:type="spellEnd"/>
      <w:r>
        <w:rPr>
          <w:rStyle w:val="translated-span"/>
        </w:rPr>
        <w:t>文件中的目录行告诉</w:t>
      </w:r>
      <w:r>
        <w:rPr>
          <w:rStyle w:val="translated-span"/>
        </w:rPr>
        <w:t>DNS</w:t>
      </w:r>
      <w:r>
        <w:rPr>
          <w:rStyle w:val="translated-span"/>
        </w:rPr>
        <w:t>在哪里查找文件。绑定使用的所有文件都将与此目录相关。</w:t>
      </w:r>
    </w:p>
    <w:p w14:paraId="73706770" w14:textId="77777777" w:rsidR="00C115F7" w:rsidRDefault="00012C0F">
      <w:pPr>
        <w:spacing w:after="210"/>
        <w:ind w:right="15"/>
      </w:pPr>
      <w:r>
        <w:rPr>
          <w:rStyle w:val="translated-span"/>
        </w:rPr>
        <w:t>名为</w:t>
      </w:r>
      <w:r>
        <w:rPr>
          <w:rStyle w:val="translated-span"/>
        </w:rPr>
        <w:t>/</w:t>
      </w:r>
      <w:proofErr w:type="spellStart"/>
      <w:r>
        <w:rPr>
          <w:rStyle w:val="translated-span"/>
        </w:rPr>
        <w:t>etc</w:t>
      </w:r>
      <w:proofErr w:type="spellEnd"/>
      <w:r>
        <w:rPr>
          <w:rStyle w:val="translated-span"/>
        </w:rPr>
        <w:t>/bind/</w:t>
      </w:r>
      <w:proofErr w:type="spellStart"/>
      <w:r>
        <w:rPr>
          <w:rStyle w:val="translated-span"/>
        </w:rPr>
        <w:t>db.root</w:t>
      </w:r>
      <w:proofErr w:type="spellEnd"/>
      <w:r>
        <w:rPr>
          <w:rStyle w:val="translated-span"/>
        </w:rPr>
        <w:t>的文件描述了世界上的根名称服务器。服务器会随着时间的推移而变化，因此必须不时维护</w:t>
      </w:r>
      <w:r>
        <w:rPr>
          <w:rStyle w:val="translated-span"/>
        </w:rPr>
        <w:t>/</w:t>
      </w:r>
      <w:proofErr w:type="spellStart"/>
      <w:r>
        <w:rPr>
          <w:rStyle w:val="translated-span"/>
        </w:rPr>
        <w:t>etc</w:t>
      </w:r>
      <w:proofErr w:type="spellEnd"/>
      <w:r>
        <w:rPr>
          <w:rStyle w:val="translated-span"/>
        </w:rPr>
        <w:t>/bind/</w:t>
      </w:r>
      <w:proofErr w:type="spellStart"/>
      <w:r>
        <w:rPr>
          <w:rStyle w:val="translated-span"/>
        </w:rPr>
        <w:t>db.root</w:t>
      </w:r>
      <w:proofErr w:type="spellEnd"/>
      <w:r>
        <w:rPr>
          <w:rStyle w:val="translated-span"/>
        </w:rPr>
        <w:t>文件。这通常作为对</w:t>
      </w:r>
      <w:r>
        <w:rPr>
          <w:rStyle w:val="translated-span"/>
        </w:rPr>
        <w:t>bind9</w:t>
      </w:r>
      <w:r>
        <w:rPr>
          <w:rStyle w:val="translated-span"/>
        </w:rPr>
        <w:t>包的更新来完成。区域部分定义了一个主服务器，它存储在文件选项中提到的文件中。</w:t>
      </w:r>
    </w:p>
    <w:p w14:paraId="3A3D3A69" w14:textId="77777777" w:rsidR="00C115F7" w:rsidRDefault="00012C0F">
      <w:pPr>
        <w:spacing w:after="275"/>
        <w:ind w:right="15"/>
      </w:pPr>
      <w:r>
        <w:rPr>
          <w:rStyle w:val="translated-span"/>
        </w:rPr>
        <w:t>可以将同一服务器配置为缓存名称服务器、主主机和辅助主机。服务器可以是一个区域的授权起点（</w:t>
      </w:r>
      <w:r>
        <w:rPr>
          <w:rStyle w:val="translated-span"/>
        </w:rPr>
        <w:t>SOA</w:t>
      </w:r>
      <w:r>
        <w:rPr>
          <w:rStyle w:val="translated-span"/>
        </w:rPr>
        <w:t>），同时为另一个区域提供辅助服务。始终为本地</w:t>
      </w:r>
      <w:r>
        <w:rPr>
          <w:rStyle w:val="translated-span"/>
        </w:rPr>
        <w:t>LAN</w:t>
      </w:r>
      <w:r>
        <w:rPr>
          <w:rStyle w:val="translated-span"/>
        </w:rPr>
        <w:t>上的主机提供缓存服务。</w:t>
      </w:r>
    </w:p>
    <w:p w14:paraId="59F69866" w14:textId="77777777" w:rsidR="00C115F7" w:rsidRDefault="00012C0F">
      <w:pPr>
        <w:pStyle w:val="4"/>
        <w:ind w:left="-5"/>
      </w:pPr>
      <w:r>
        <w:rPr>
          <w:rStyle w:val="translated-span"/>
        </w:rPr>
        <w:t xml:space="preserve">2.2. </w:t>
      </w:r>
      <w:r>
        <w:rPr>
          <w:rStyle w:val="translated-span"/>
        </w:rPr>
        <w:t>缓存名称服务器</w:t>
      </w:r>
    </w:p>
    <w:p w14:paraId="64415B1E" w14:textId="77777777" w:rsidR="00C115F7" w:rsidRDefault="00012C0F">
      <w:pPr>
        <w:spacing w:after="404"/>
        <w:ind w:right="717"/>
      </w:pPr>
      <w:r>
        <w:rPr>
          <w:rStyle w:val="translated-span"/>
        </w:rPr>
        <w:t>默认配置设置为充当缓存服务器。只需添加</w:t>
      </w:r>
      <w:r>
        <w:rPr>
          <w:rStyle w:val="translated-span"/>
        </w:rPr>
        <w:t>ISP DNS</w:t>
      </w:r>
      <w:r>
        <w:rPr>
          <w:rStyle w:val="translated-span"/>
        </w:rPr>
        <w:t>服务器的</w:t>
      </w:r>
      <w:r>
        <w:rPr>
          <w:rStyle w:val="translated-span"/>
        </w:rPr>
        <w:t>IP</w:t>
      </w:r>
      <w:r>
        <w:rPr>
          <w:rStyle w:val="translated-span"/>
        </w:rPr>
        <w:t>地址即可。只需在</w:t>
      </w:r>
      <w:r>
        <w:rPr>
          <w:rStyle w:val="translated-span"/>
        </w:rPr>
        <w:t>/</w:t>
      </w:r>
      <w:proofErr w:type="spellStart"/>
      <w:r>
        <w:rPr>
          <w:rStyle w:val="translated-span"/>
        </w:rPr>
        <w:t>etc</w:t>
      </w:r>
      <w:proofErr w:type="spellEnd"/>
      <w:r>
        <w:rPr>
          <w:rStyle w:val="translated-span"/>
        </w:rPr>
        <w:t>/bind/</w:t>
      </w:r>
      <w:proofErr w:type="spellStart"/>
      <w:r>
        <w:rPr>
          <w:rStyle w:val="translated-span"/>
        </w:rPr>
        <w:t>named.conf.options</w:t>
      </w:r>
      <w:proofErr w:type="spellEnd"/>
      <w:r>
        <w:rPr>
          <w:rStyle w:val="translated-span"/>
        </w:rPr>
        <w:t>中取消注释并编辑以下内容：</w:t>
      </w:r>
    </w:p>
    <w:p w14:paraId="3A51747A" w14:textId="77777777" w:rsidR="00C115F7" w:rsidRDefault="00012C0F">
      <w:pPr>
        <w:spacing w:after="11" w:line="304" w:lineRule="auto"/>
        <w:ind w:left="-5" w:right="7208"/>
      </w:pPr>
      <w:r>
        <w:rPr>
          <w:rStyle w:val="translated-span"/>
          <w:rFonts w:ascii="Courier New" w:hAnsi="Courier New" w:cs="Courier New"/>
          <w:sz w:val="18"/>
          <w:szCs w:val="18"/>
        </w:rPr>
        <w:t>货代</w:t>
      </w:r>
      <w:r>
        <w:rPr>
          <w:rStyle w:val="translated-span"/>
          <w:rFonts w:ascii="Courier New" w:hAnsi="Courier New" w:cs="Courier New"/>
          <w:sz w:val="18"/>
          <w:szCs w:val="18"/>
        </w:rPr>
        <w:t>{1.2.3.4</w:t>
      </w:r>
      <w:r>
        <w:rPr>
          <w:rStyle w:val="translated-span"/>
          <w:rFonts w:ascii="Courier New" w:hAnsi="Courier New" w:cs="Courier New"/>
          <w:sz w:val="18"/>
          <w:szCs w:val="18"/>
        </w:rPr>
        <w:t>；</w:t>
      </w:r>
    </w:p>
    <w:p w14:paraId="61EE3958" w14:textId="77777777" w:rsidR="00C115F7" w:rsidRDefault="00012C0F">
      <w:pPr>
        <w:spacing w:after="11" w:line="304" w:lineRule="auto"/>
        <w:ind w:left="-5" w:right="133"/>
      </w:pPr>
      <w:r>
        <w:rPr>
          <w:rStyle w:val="translated-span"/>
          <w:rFonts w:ascii="Courier New" w:hAnsi="Courier New" w:cs="Courier New"/>
          <w:sz w:val="18"/>
          <w:szCs w:val="18"/>
        </w:rPr>
        <w:t>5.6.7.8;</w:t>
      </w:r>
    </w:p>
    <w:p w14:paraId="0B1ADAAF" w14:textId="77777777" w:rsidR="00C115F7" w:rsidRDefault="00012C0F">
      <w:pPr>
        <w:spacing w:after="307" w:line="304" w:lineRule="auto"/>
        <w:ind w:left="-5" w:right="133"/>
      </w:pPr>
      <w:r>
        <w:rPr>
          <w:rStyle w:val="translated-span"/>
          <w:rFonts w:ascii="Courier New" w:hAnsi="Courier New" w:cs="Courier New"/>
          <w:sz w:val="18"/>
          <w:szCs w:val="18"/>
        </w:rPr>
        <w:t>};</w:t>
      </w:r>
    </w:p>
    <w:p w14:paraId="20442CC4" w14:textId="77777777" w:rsidR="00C115F7" w:rsidRDefault="00012C0F">
      <w:pPr>
        <w:spacing w:after="330" w:line="256" w:lineRule="auto"/>
        <w:ind w:left="0" w:firstLine="0"/>
      </w:pPr>
      <w:r>
        <w:rPr>
          <w:noProof/>
        </w:rPr>
        <w:drawing>
          <wp:inline distT="0" distB="0" distL="0" distR="0" wp14:anchorId="1B02B4D2" wp14:editId="51DF9D40">
            <wp:extent cx="304800" cy="304800"/>
            <wp:effectExtent l="0" t="0" r="0" b="0"/>
            <wp:docPr id="19" name="Picture 14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68"/>
                    <pic:cNvPicPr>
                      <a:picLocks noChangeAspect="1" noChangeArrowheads="1"/>
                    </pic:cNvPicPr>
                  </pic:nvPicPr>
                  <pic:blipFill>
                    <a:blip r:embed="rId35" r:link="rId3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translated-span"/>
        </w:rPr>
        <w:t>用实际名称服务器的</w:t>
      </w:r>
      <w:r>
        <w:rPr>
          <w:rStyle w:val="translated-span"/>
        </w:rPr>
        <w:t>IP</w:t>
      </w:r>
      <w:r>
        <w:rPr>
          <w:rStyle w:val="translated-span"/>
        </w:rPr>
        <w:t>地址替换</w:t>
      </w:r>
      <w:r>
        <w:rPr>
          <w:rStyle w:val="translated-span"/>
        </w:rPr>
        <w:t>1.2.3.4</w:t>
      </w:r>
      <w:r>
        <w:rPr>
          <w:rStyle w:val="translated-span"/>
        </w:rPr>
        <w:t>和</w:t>
      </w:r>
      <w:r>
        <w:rPr>
          <w:rStyle w:val="translated-span"/>
        </w:rPr>
        <w:t>5.6.7.8</w:t>
      </w:r>
      <w:r>
        <w:rPr>
          <w:rStyle w:val="translated-span"/>
        </w:rPr>
        <w:t>。</w:t>
      </w:r>
    </w:p>
    <w:p w14:paraId="72760FBA" w14:textId="77777777" w:rsidR="00C115F7" w:rsidRDefault="00012C0F">
      <w:pPr>
        <w:spacing w:line="256" w:lineRule="auto"/>
        <w:ind w:right="15"/>
      </w:pPr>
      <w:r>
        <w:rPr>
          <w:rStyle w:val="translated-span"/>
        </w:rPr>
        <w:t>现在重新启动</w:t>
      </w:r>
      <w:r>
        <w:rPr>
          <w:rStyle w:val="translated-span"/>
        </w:rPr>
        <w:t>DNS</w:t>
      </w:r>
      <w:r>
        <w:rPr>
          <w:rStyle w:val="translated-span"/>
        </w:rPr>
        <w:t>服务器，以启用新配置。从终端提示符：</w:t>
      </w:r>
    </w:p>
    <w:p w14:paraId="36463913" w14:textId="77777777" w:rsidR="00C115F7" w:rsidRDefault="00012C0F">
      <w:pPr>
        <w:spacing w:after="275" w:line="304" w:lineRule="auto"/>
        <w:ind w:left="-5" w:right="27"/>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systemctl</w:t>
      </w:r>
      <w:proofErr w:type="spellEnd"/>
      <w:r>
        <w:rPr>
          <w:rStyle w:val="translated-span"/>
          <w:rFonts w:ascii="Courier New" w:hAnsi="Courier New" w:cs="Courier New"/>
          <w:b/>
          <w:bCs/>
          <w:sz w:val="18"/>
          <w:szCs w:val="18"/>
        </w:rPr>
        <w:t>重启</w:t>
      </w:r>
      <w:r>
        <w:rPr>
          <w:rStyle w:val="translated-span"/>
          <w:rFonts w:ascii="Courier New" w:hAnsi="Courier New" w:cs="Courier New"/>
          <w:b/>
          <w:bCs/>
          <w:sz w:val="18"/>
          <w:szCs w:val="18"/>
        </w:rPr>
        <w:t>bind9.service</w:t>
      </w:r>
    </w:p>
    <w:p w14:paraId="3F0853F6" w14:textId="77777777" w:rsidR="00C115F7" w:rsidRDefault="00012C0F">
      <w:pPr>
        <w:spacing w:after="339" w:line="256" w:lineRule="auto"/>
        <w:ind w:right="15"/>
      </w:pPr>
      <w:r>
        <w:rPr>
          <w:rStyle w:val="translated-span"/>
        </w:rPr>
        <w:t>有关测试缓存</w:t>
      </w:r>
      <w:r>
        <w:rPr>
          <w:rStyle w:val="translated-span"/>
        </w:rPr>
        <w:t>DNS</w:t>
      </w:r>
      <w:r>
        <w:rPr>
          <w:rStyle w:val="translated-span"/>
        </w:rPr>
        <w:t>服务器的信息，请参见第</w:t>
      </w:r>
      <w:r>
        <w:rPr>
          <w:rStyle w:val="translated-span"/>
        </w:rPr>
        <w:t>3.1.2</w:t>
      </w:r>
      <w:r>
        <w:rPr>
          <w:rStyle w:val="translated-span"/>
        </w:rPr>
        <w:t>节</w:t>
      </w:r>
      <w:r>
        <w:rPr>
          <w:rStyle w:val="translated-span"/>
        </w:rPr>
        <w:t>“</w:t>
      </w:r>
      <w:r>
        <w:rPr>
          <w:rStyle w:val="translated-span"/>
        </w:rPr>
        <w:t>挖掘</w:t>
      </w:r>
      <w:r>
        <w:rPr>
          <w:rStyle w:val="translated-span"/>
        </w:rPr>
        <w:t>”[p.174]</w:t>
      </w:r>
      <w:r>
        <w:rPr>
          <w:rStyle w:val="translated-span"/>
        </w:rPr>
        <w:t>。</w:t>
      </w:r>
    </w:p>
    <w:p w14:paraId="3D89D7D6" w14:textId="77777777" w:rsidR="00C115F7" w:rsidRDefault="00012C0F">
      <w:pPr>
        <w:pStyle w:val="4"/>
        <w:ind w:left="-5"/>
      </w:pPr>
      <w:r>
        <w:rPr>
          <w:rStyle w:val="translated-span"/>
        </w:rPr>
        <w:lastRenderedPageBreak/>
        <w:t xml:space="preserve">2.3. </w:t>
      </w:r>
      <w:r>
        <w:rPr>
          <w:rStyle w:val="translated-span"/>
        </w:rPr>
        <w:t>主控</w:t>
      </w:r>
    </w:p>
    <w:p w14:paraId="6C2A13EB" w14:textId="77777777" w:rsidR="00C115F7" w:rsidRDefault="00012C0F">
      <w:pPr>
        <w:spacing w:after="209"/>
        <w:ind w:right="15"/>
      </w:pPr>
      <w:r>
        <w:rPr>
          <w:rStyle w:val="translated-span"/>
        </w:rPr>
        <w:t>在本节中，</w:t>
      </w:r>
      <w:r>
        <w:rPr>
          <w:rStyle w:val="translated-span"/>
        </w:rPr>
        <w:t>BIND9</w:t>
      </w:r>
      <w:r>
        <w:rPr>
          <w:rStyle w:val="translated-span"/>
        </w:rPr>
        <w:t>将被配置为域</w:t>
      </w:r>
      <w:r>
        <w:rPr>
          <w:rStyle w:val="translated-span"/>
        </w:rPr>
        <w:t>example.com</w:t>
      </w:r>
      <w:r>
        <w:rPr>
          <w:rStyle w:val="translated-span"/>
        </w:rPr>
        <w:t>的主控主机。只需将</w:t>
      </w:r>
      <w:r>
        <w:rPr>
          <w:rStyle w:val="translated-span"/>
        </w:rPr>
        <w:t>example.com</w:t>
      </w:r>
      <w:r>
        <w:rPr>
          <w:rStyle w:val="translated-span"/>
        </w:rPr>
        <w:t>替换为</w:t>
      </w:r>
      <w:r>
        <w:rPr>
          <w:rStyle w:val="translated-span"/>
        </w:rPr>
        <w:t>FQDN</w:t>
      </w:r>
      <w:r>
        <w:rPr>
          <w:rStyle w:val="translated-span"/>
        </w:rPr>
        <w:t>（完全限定域名）。</w:t>
      </w:r>
    </w:p>
    <w:p w14:paraId="254AFCC8" w14:textId="77777777" w:rsidR="00C115F7" w:rsidRDefault="00012C0F">
      <w:pPr>
        <w:pStyle w:val="5"/>
        <w:ind w:left="-5"/>
      </w:pPr>
      <w:r>
        <w:rPr>
          <w:rStyle w:val="translated-span"/>
        </w:rPr>
        <w:t xml:space="preserve">2.3.1. </w:t>
      </w:r>
      <w:r>
        <w:rPr>
          <w:rStyle w:val="translated-span"/>
        </w:rPr>
        <w:t>转发区域文件</w:t>
      </w:r>
    </w:p>
    <w:p w14:paraId="48D05966" w14:textId="77777777" w:rsidR="00C115F7" w:rsidRDefault="00012C0F">
      <w:pPr>
        <w:spacing w:after="400"/>
        <w:ind w:right="15"/>
      </w:pPr>
      <w:r>
        <w:rPr>
          <w:rStyle w:val="translated-span"/>
        </w:rPr>
        <w:t>要向</w:t>
      </w:r>
      <w:r>
        <w:rPr>
          <w:rStyle w:val="translated-span"/>
        </w:rPr>
        <w:t>BIND9</w:t>
      </w:r>
      <w:r>
        <w:rPr>
          <w:rStyle w:val="translated-span"/>
        </w:rPr>
        <w:t>添加</w:t>
      </w:r>
      <w:r>
        <w:rPr>
          <w:rStyle w:val="translated-span"/>
        </w:rPr>
        <w:t>DNS</w:t>
      </w:r>
      <w:r>
        <w:rPr>
          <w:rStyle w:val="translated-span"/>
        </w:rPr>
        <w:t>区域，将</w:t>
      </w:r>
      <w:r>
        <w:rPr>
          <w:rStyle w:val="translated-span"/>
        </w:rPr>
        <w:t>BIND9</w:t>
      </w:r>
      <w:r>
        <w:rPr>
          <w:rStyle w:val="translated-span"/>
        </w:rPr>
        <w:t>转换为主</w:t>
      </w:r>
      <w:proofErr w:type="gramStart"/>
      <w:r>
        <w:rPr>
          <w:rStyle w:val="translated-span"/>
        </w:rPr>
        <w:t>主</w:t>
      </w:r>
      <w:proofErr w:type="gramEnd"/>
      <w:r>
        <w:rPr>
          <w:rStyle w:val="translated-span"/>
        </w:rPr>
        <w:t>服务器，第一步是编辑</w:t>
      </w:r>
      <w:r>
        <w:rPr>
          <w:rStyle w:val="translated-span"/>
        </w:rPr>
        <w:t>/</w:t>
      </w:r>
      <w:proofErr w:type="spellStart"/>
      <w:r>
        <w:rPr>
          <w:rStyle w:val="translated-span"/>
        </w:rPr>
        <w:t>etc</w:t>
      </w:r>
      <w:proofErr w:type="spellEnd"/>
      <w:r>
        <w:rPr>
          <w:rStyle w:val="translated-span"/>
        </w:rPr>
        <w:t>/bind/</w:t>
      </w:r>
      <w:proofErr w:type="spellStart"/>
      <w:r>
        <w:rPr>
          <w:rStyle w:val="translated-span"/>
        </w:rPr>
        <w:t>named.conf.local</w:t>
      </w:r>
      <w:proofErr w:type="spellEnd"/>
      <w:r>
        <w:rPr>
          <w:rStyle w:val="translated-span"/>
        </w:rPr>
        <w:t>：</w:t>
      </w:r>
    </w:p>
    <w:p w14:paraId="7C028899" w14:textId="77777777" w:rsidR="00C115F7" w:rsidRDefault="00012C0F">
      <w:pPr>
        <w:spacing w:after="11" w:line="304" w:lineRule="auto"/>
        <w:ind w:left="-5" w:right="7208"/>
      </w:pPr>
      <w:r>
        <w:rPr>
          <w:rStyle w:val="translated-span"/>
          <w:rFonts w:ascii="Courier New" w:hAnsi="Courier New" w:cs="Courier New"/>
          <w:sz w:val="18"/>
          <w:szCs w:val="18"/>
        </w:rPr>
        <w:t>区域</w:t>
      </w:r>
      <w:r>
        <w:rPr>
          <w:rStyle w:val="translated-span"/>
          <w:rFonts w:ascii="Courier New" w:hAnsi="Courier New" w:cs="Courier New"/>
          <w:sz w:val="18"/>
          <w:szCs w:val="18"/>
        </w:rPr>
        <w:t>“example.com”{type master</w:t>
      </w:r>
      <w:r>
        <w:rPr>
          <w:rStyle w:val="translated-span"/>
          <w:rFonts w:ascii="Courier New" w:hAnsi="Courier New" w:cs="Courier New"/>
          <w:sz w:val="18"/>
          <w:szCs w:val="18"/>
        </w:rPr>
        <w:t>；</w:t>
      </w:r>
    </w:p>
    <w:p w14:paraId="083F6107" w14:textId="77777777" w:rsidR="00C115F7" w:rsidRDefault="00012C0F">
      <w:pPr>
        <w:spacing w:after="277" w:line="304" w:lineRule="auto"/>
        <w:ind w:left="-5" w:right="5307"/>
      </w:pPr>
      <w:r>
        <w:rPr>
          <w:rStyle w:val="translated-span"/>
          <w:rFonts w:ascii="Courier New" w:hAnsi="Courier New" w:cs="Courier New"/>
          <w:sz w:val="18"/>
          <w:szCs w:val="18"/>
        </w:rPr>
        <w:t>文件</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etc</w:t>
      </w:r>
      <w:proofErr w:type="spellEnd"/>
      <w:r>
        <w:rPr>
          <w:rStyle w:val="translated-span"/>
          <w:rFonts w:ascii="Courier New" w:hAnsi="Courier New" w:cs="Courier New"/>
          <w:sz w:val="18"/>
          <w:szCs w:val="18"/>
        </w:rPr>
        <w:t>/bind/db.example.com”</w:t>
      </w:r>
      <w:r>
        <w:rPr>
          <w:rStyle w:val="translated-span"/>
          <w:rFonts w:ascii="Courier New" w:hAnsi="Courier New" w:cs="Courier New"/>
          <w:sz w:val="18"/>
          <w:szCs w:val="18"/>
        </w:rPr>
        <w:t>；</w:t>
      </w:r>
      <w:r>
        <w:rPr>
          <w:rStyle w:val="translated-span"/>
          <w:rFonts w:ascii="Courier New" w:hAnsi="Courier New" w:cs="Courier New"/>
          <w:sz w:val="18"/>
          <w:szCs w:val="18"/>
        </w:rPr>
        <w:t>}</w:t>
      </w:r>
      <w:r>
        <w:rPr>
          <w:rStyle w:val="translated-span"/>
          <w:rFonts w:ascii="Courier New" w:hAnsi="Courier New" w:cs="Courier New"/>
          <w:sz w:val="18"/>
          <w:szCs w:val="18"/>
        </w:rPr>
        <w:t>；</w:t>
      </w:r>
    </w:p>
    <w:p w14:paraId="0279FE5F" w14:textId="77777777" w:rsidR="00C115F7" w:rsidRDefault="00012C0F">
      <w:pPr>
        <w:spacing w:after="43" w:line="592" w:lineRule="auto"/>
        <w:ind w:right="744"/>
        <w:jc w:val="both"/>
      </w:pPr>
      <w:r>
        <w:rPr>
          <w:rStyle w:val="translated-span"/>
        </w:rPr>
        <w:t>（注意，如果</w:t>
      </w:r>
      <w:r>
        <w:rPr>
          <w:rStyle w:val="translated-span"/>
        </w:rPr>
        <w:t>bind</w:t>
      </w:r>
      <w:r>
        <w:rPr>
          <w:rStyle w:val="translated-span"/>
        </w:rPr>
        <w:t>将接收到与</w:t>
      </w:r>
      <w:r>
        <w:rPr>
          <w:rStyle w:val="translated-span"/>
        </w:rPr>
        <w:t>DDNS</w:t>
      </w:r>
      <w:r>
        <w:rPr>
          <w:rStyle w:val="translated-span"/>
        </w:rPr>
        <w:t>一样的文件自动更新，则在</w:t>
      </w:r>
      <w:proofErr w:type="gramStart"/>
      <w:r>
        <w:rPr>
          <w:rStyle w:val="translated-span"/>
        </w:rPr>
        <w:t>此处和</w:t>
      </w:r>
      <w:proofErr w:type="gramEnd"/>
      <w:r>
        <w:rPr>
          <w:rStyle w:val="translated-span"/>
        </w:rPr>
        <w:t>下面的</w:t>
      </w:r>
      <w:r>
        <w:rPr>
          <w:rStyle w:val="translated-span"/>
        </w:rPr>
        <w:t>copy</w:t>
      </w:r>
      <w:r>
        <w:rPr>
          <w:rStyle w:val="translated-span"/>
        </w:rPr>
        <w:t>命令中使用</w:t>
      </w:r>
      <w:r>
        <w:rPr>
          <w:rStyle w:val="translated-span"/>
        </w:rPr>
        <w:t>/var/lib/bind/db.example.com</w:t>
      </w:r>
      <w:r>
        <w:rPr>
          <w:rStyle w:val="translated-span"/>
        </w:rPr>
        <w:t>而不是</w:t>
      </w:r>
      <w:r>
        <w:rPr>
          <w:rStyle w:val="translated-span"/>
        </w:rPr>
        <w:t>/etc/bind/db.example.com</w:t>
      </w:r>
      <w:r>
        <w:rPr>
          <w:rStyle w:val="translated-span"/>
        </w:rPr>
        <w:t>。）现在使用现有区域文件作为模板创建</w:t>
      </w:r>
      <w:r>
        <w:rPr>
          <w:rStyle w:val="translated-span"/>
        </w:rPr>
        <w:t>/etc/bind/db.example.com</w:t>
      </w:r>
      <w:r>
        <w:rPr>
          <w:rStyle w:val="translated-span"/>
        </w:rPr>
        <w:t>文件：</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cp/etc/bind/db.local/etc/bind/db.example.com</w:t>
      </w:r>
    </w:p>
    <w:p w14:paraId="1D20382A" w14:textId="77777777" w:rsidR="00C115F7" w:rsidRDefault="00012C0F">
      <w:pPr>
        <w:spacing w:after="209"/>
        <w:ind w:right="15"/>
      </w:pPr>
      <w:r>
        <w:rPr>
          <w:rStyle w:val="translated-span"/>
        </w:rPr>
        <w:t>编辑新区域文件</w:t>
      </w:r>
      <w:r>
        <w:rPr>
          <w:rStyle w:val="translated-span"/>
        </w:rPr>
        <w:t>/etc/bind/db.example.com</w:t>
      </w:r>
      <w:r>
        <w:rPr>
          <w:rStyle w:val="translated-span"/>
        </w:rPr>
        <w:t>更改</w:t>
      </w:r>
      <w:r>
        <w:rPr>
          <w:rStyle w:val="translated-span"/>
        </w:rPr>
        <w:t>localhost</w:t>
      </w:r>
      <w:r>
        <w:rPr>
          <w:rStyle w:val="translated-span"/>
        </w:rPr>
        <w:t>。添加到服务器的</w:t>
      </w:r>
      <w:r>
        <w:rPr>
          <w:rStyle w:val="translated-span"/>
        </w:rPr>
        <w:t>FQDN</w:t>
      </w:r>
      <w:r>
        <w:rPr>
          <w:rStyle w:val="translated-span"/>
        </w:rPr>
        <w:t>，并在末尾保留附加的</w:t>
      </w:r>
      <w:r>
        <w:rPr>
          <w:rStyle w:val="translated-span"/>
        </w:rPr>
        <w:t>“.”</w:t>
      </w:r>
      <w:r>
        <w:rPr>
          <w:rStyle w:val="translated-span"/>
        </w:rPr>
        <w:t>。将</w:t>
      </w:r>
      <w:r>
        <w:rPr>
          <w:rStyle w:val="translated-span"/>
        </w:rPr>
        <w:t>127.0.0.1</w:t>
      </w:r>
      <w:r>
        <w:rPr>
          <w:rStyle w:val="translated-span"/>
        </w:rPr>
        <w:t>更改为名称服务器的</w:t>
      </w:r>
      <w:r>
        <w:rPr>
          <w:rStyle w:val="translated-span"/>
        </w:rPr>
        <w:t>IP</w:t>
      </w:r>
      <w:r>
        <w:rPr>
          <w:rStyle w:val="translated-span"/>
        </w:rPr>
        <w:t>地址，将</w:t>
      </w:r>
      <w:proofErr w:type="spellStart"/>
      <w:r>
        <w:rPr>
          <w:rStyle w:val="translated-span"/>
        </w:rPr>
        <w:t>root.localhost</w:t>
      </w:r>
      <w:proofErr w:type="spellEnd"/>
      <w:r>
        <w:rPr>
          <w:rStyle w:val="translated-span"/>
        </w:rPr>
        <w:t>更改为有效的电子邮件地址，但使用</w:t>
      </w:r>
      <w:r>
        <w:rPr>
          <w:rStyle w:val="translated-span"/>
        </w:rPr>
        <w:t>“.”</w:t>
      </w:r>
      <w:r>
        <w:rPr>
          <w:rStyle w:val="translated-span"/>
        </w:rPr>
        <w:t>而不是通常的</w:t>
      </w:r>
      <w:r>
        <w:rPr>
          <w:rStyle w:val="translated-span"/>
        </w:rPr>
        <w:t>“@”</w:t>
      </w:r>
      <w:r>
        <w:rPr>
          <w:rStyle w:val="translated-span"/>
        </w:rPr>
        <w:t>符号，最后再次保留</w:t>
      </w:r>
      <w:r>
        <w:rPr>
          <w:rStyle w:val="translated-span"/>
        </w:rPr>
        <w:t>“.”</w:t>
      </w:r>
      <w:r>
        <w:rPr>
          <w:rStyle w:val="translated-span"/>
        </w:rPr>
        <w:t>。更改注释以指示此文件所针对的域。</w:t>
      </w:r>
    </w:p>
    <w:p w14:paraId="781758D5" w14:textId="77777777" w:rsidR="00C115F7" w:rsidRDefault="00012C0F">
      <w:pPr>
        <w:spacing w:after="386"/>
        <w:ind w:right="15"/>
      </w:pPr>
      <w:r>
        <w:rPr>
          <w:rStyle w:val="translated-span"/>
        </w:rPr>
        <w:t>为基本域（</w:t>
      </w:r>
      <w:r>
        <w:rPr>
          <w:rStyle w:val="translated-span"/>
        </w:rPr>
        <w:t>example.com</w:t>
      </w:r>
      <w:r>
        <w:rPr>
          <w:rStyle w:val="translated-span"/>
        </w:rPr>
        <w:t>）创建</w:t>
      </w:r>
      <w:r>
        <w:rPr>
          <w:rStyle w:val="translated-span"/>
        </w:rPr>
        <w:t>A</w:t>
      </w:r>
      <w:r>
        <w:rPr>
          <w:rStyle w:val="translated-span"/>
        </w:rPr>
        <w:t>记录。另外，为</w:t>
      </w:r>
      <w:r>
        <w:rPr>
          <w:rStyle w:val="translated-span"/>
        </w:rPr>
        <w:t>ns.example.com</w:t>
      </w:r>
      <w:r>
        <w:rPr>
          <w:rStyle w:val="translated-span"/>
        </w:rPr>
        <w:t>（本例中的名称服务器）创建一个</w:t>
      </w:r>
      <w:r>
        <w:rPr>
          <w:rStyle w:val="translated-span"/>
        </w:rPr>
        <w:t>A</w:t>
      </w:r>
      <w:r>
        <w:rPr>
          <w:rStyle w:val="translated-span"/>
        </w:rPr>
        <w:t>记录：</w:t>
      </w:r>
    </w:p>
    <w:p w14:paraId="32B7CF5A" w14:textId="77777777" w:rsidR="00C115F7" w:rsidRDefault="00012C0F">
      <w:pPr>
        <w:spacing w:after="11" w:line="304" w:lineRule="auto"/>
        <w:ind w:left="-5" w:right="6363"/>
      </w:pPr>
      <w:r>
        <w:rPr>
          <w:rStyle w:val="translated-span"/>
          <w:rFonts w:ascii="Courier New" w:hAnsi="Courier New" w:cs="Courier New"/>
          <w:sz w:val="18"/>
          <w:szCs w:val="18"/>
        </w:rPr>
        <w:t xml:space="preserve">; ; </w:t>
      </w:r>
      <w:r>
        <w:rPr>
          <w:rStyle w:val="translated-span"/>
          <w:rFonts w:ascii="Courier New" w:hAnsi="Courier New" w:cs="Courier New"/>
          <w:sz w:val="18"/>
          <w:szCs w:val="18"/>
        </w:rPr>
        <w:t>绑定</w:t>
      </w:r>
      <w:r>
        <w:rPr>
          <w:rStyle w:val="translated-span"/>
          <w:rFonts w:ascii="Courier New" w:hAnsi="Courier New" w:cs="Courier New"/>
          <w:sz w:val="18"/>
          <w:szCs w:val="18"/>
        </w:rPr>
        <w:t>example.com</w:t>
      </w:r>
      <w:r>
        <w:rPr>
          <w:rStyle w:val="translated-span"/>
          <w:rFonts w:ascii="Courier New" w:hAnsi="Courier New" w:cs="Courier New"/>
          <w:sz w:val="18"/>
          <w:szCs w:val="18"/>
        </w:rPr>
        <w:t>的数据文件</w:t>
      </w:r>
    </w:p>
    <w:p w14:paraId="509A7FCB" w14:textId="77777777" w:rsidR="00C115F7" w:rsidRDefault="00012C0F">
      <w:pPr>
        <w:spacing w:after="11" w:line="304" w:lineRule="auto"/>
        <w:ind w:left="-5" w:right="133"/>
      </w:pPr>
      <w:r>
        <w:rPr>
          <w:rStyle w:val="translated-span"/>
          <w:rFonts w:ascii="Courier New" w:hAnsi="Courier New" w:cs="Courier New"/>
          <w:sz w:val="18"/>
          <w:szCs w:val="18"/>
        </w:rPr>
        <w:t>;</w:t>
      </w:r>
    </w:p>
    <w:p w14:paraId="52256F41" w14:textId="77777777" w:rsidR="00C115F7" w:rsidRDefault="00012C0F">
      <w:pPr>
        <w:spacing w:after="11" w:line="304" w:lineRule="auto"/>
        <w:ind w:left="-5" w:right="133"/>
      </w:pPr>
      <w:r>
        <w:rPr>
          <w:rStyle w:val="translated-span"/>
          <w:rFonts w:ascii="Courier New" w:hAnsi="Courier New" w:cs="Courier New"/>
          <w:sz w:val="18"/>
          <w:szCs w:val="18"/>
        </w:rPr>
        <w:t>TTL 604800</w:t>
      </w:r>
      <w:r>
        <w:rPr>
          <w:rStyle w:val="translated-span"/>
          <w:rFonts w:ascii="Courier New" w:hAnsi="Courier New" w:cs="Courier New"/>
          <w:sz w:val="18"/>
          <w:szCs w:val="18"/>
        </w:rPr>
        <w:t>美元</w:t>
      </w:r>
    </w:p>
    <w:p w14:paraId="0129E8A8" w14:textId="77777777" w:rsidR="00C115F7" w:rsidRDefault="00012C0F">
      <w:pPr>
        <w:spacing w:after="11" w:line="304" w:lineRule="auto"/>
        <w:ind w:left="-5" w:right="133"/>
      </w:pPr>
      <w:r>
        <w:rPr>
          <w:rStyle w:val="translated-span"/>
          <w:rFonts w:ascii="Courier New" w:hAnsi="Courier New" w:cs="Courier New"/>
          <w:sz w:val="18"/>
          <w:szCs w:val="18"/>
        </w:rPr>
        <w:t>@</w:t>
      </w:r>
      <w:r>
        <w:rPr>
          <w:rStyle w:val="translated-span"/>
          <w:rFonts w:ascii="Courier New" w:hAnsi="Courier New" w:cs="Courier New"/>
          <w:sz w:val="18"/>
          <w:szCs w:val="18"/>
        </w:rPr>
        <w:t>在</w:t>
      </w:r>
      <w:r>
        <w:rPr>
          <w:rStyle w:val="translated-span"/>
          <w:rFonts w:ascii="Courier New" w:hAnsi="Courier New" w:cs="Courier New"/>
          <w:sz w:val="18"/>
          <w:szCs w:val="18"/>
        </w:rPr>
        <w:t>SOA example.com</w:t>
      </w:r>
      <w:r>
        <w:rPr>
          <w:rStyle w:val="translated-span"/>
          <w:rFonts w:ascii="Courier New" w:hAnsi="Courier New" w:cs="Courier New"/>
          <w:sz w:val="18"/>
          <w:szCs w:val="18"/>
        </w:rPr>
        <w:t>中。</w:t>
      </w:r>
      <w:r>
        <w:rPr>
          <w:rStyle w:val="translated-span"/>
          <w:rFonts w:ascii="Courier New" w:hAnsi="Courier New" w:cs="Courier New"/>
          <w:sz w:val="18"/>
          <w:szCs w:val="18"/>
        </w:rPr>
        <w:t>root.example.com</w:t>
      </w:r>
      <w:r>
        <w:rPr>
          <w:rStyle w:val="translated-span"/>
          <w:rFonts w:ascii="Courier New" w:hAnsi="Courier New" w:cs="Courier New"/>
          <w:sz w:val="18"/>
          <w:szCs w:val="18"/>
        </w:rPr>
        <w:t>。</w:t>
      </w:r>
      <w:r>
        <w:rPr>
          <w:rStyle w:val="translated-span"/>
          <w:rFonts w:ascii="Courier New" w:hAnsi="Courier New" w:cs="Courier New"/>
          <w:sz w:val="18"/>
          <w:szCs w:val="18"/>
        </w:rPr>
        <w:t>(</w:t>
      </w:r>
    </w:p>
    <w:p w14:paraId="3FCF38EB" w14:textId="77777777" w:rsidR="00C115F7" w:rsidRDefault="00012C0F">
      <w:pPr>
        <w:spacing w:after="11" w:line="304" w:lineRule="auto"/>
        <w:ind w:left="-5" w:right="133"/>
      </w:pPr>
      <w:r>
        <w:rPr>
          <w:rStyle w:val="translated-span"/>
          <w:rFonts w:ascii="Courier New" w:hAnsi="Courier New" w:cs="Courier New"/>
          <w:sz w:val="18"/>
          <w:szCs w:val="18"/>
        </w:rPr>
        <w:t>2.</w:t>
      </w:r>
      <w:r>
        <w:rPr>
          <w:rStyle w:val="translated-span"/>
          <w:rFonts w:ascii="Courier New" w:hAnsi="Courier New" w:cs="Courier New"/>
          <w:sz w:val="18"/>
          <w:szCs w:val="18"/>
        </w:rPr>
        <w:t>序列号</w:t>
      </w:r>
    </w:p>
    <w:p w14:paraId="0BC75895" w14:textId="77777777" w:rsidR="00C115F7" w:rsidRDefault="00012C0F">
      <w:pPr>
        <w:spacing w:after="11" w:line="304" w:lineRule="auto"/>
        <w:ind w:left="-5" w:right="133"/>
      </w:pPr>
      <w:r>
        <w:rPr>
          <w:rStyle w:val="translated-span"/>
          <w:rFonts w:ascii="Courier New" w:hAnsi="Courier New" w:cs="Courier New"/>
          <w:sz w:val="18"/>
          <w:szCs w:val="18"/>
        </w:rPr>
        <w:t>604800</w:t>
      </w:r>
      <w:r>
        <w:rPr>
          <w:rStyle w:val="translated-span"/>
          <w:rFonts w:ascii="Courier New" w:hAnsi="Courier New" w:cs="Courier New"/>
          <w:sz w:val="18"/>
          <w:szCs w:val="18"/>
        </w:rPr>
        <w:t>；刷新</w:t>
      </w:r>
    </w:p>
    <w:p w14:paraId="799DF676" w14:textId="77777777" w:rsidR="00C115F7" w:rsidRDefault="00012C0F">
      <w:pPr>
        <w:spacing w:after="11" w:line="304" w:lineRule="auto"/>
        <w:ind w:left="-5" w:right="133"/>
      </w:pPr>
      <w:r>
        <w:rPr>
          <w:rStyle w:val="translated-span"/>
          <w:rFonts w:ascii="Courier New" w:hAnsi="Courier New" w:cs="Courier New"/>
          <w:sz w:val="18"/>
          <w:szCs w:val="18"/>
        </w:rPr>
        <w:t>86400</w:t>
      </w:r>
      <w:r>
        <w:rPr>
          <w:rStyle w:val="translated-span"/>
          <w:rFonts w:ascii="Courier New" w:hAnsi="Courier New" w:cs="Courier New"/>
          <w:sz w:val="18"/>
          <w:szCs w:val="18"/>
        </w:rPr>
        <w:t>；重试</w:t>
      </w:r>
    </w:p>
    <w:p w14:paraId="3C04FEC2" w14:textId="77777777" w:rsidR="00C115F7" w:rsidRDefault="00012C0F">
      <w:pPr>
        <w:spacing w:after="11" w:line="304" w:lineRule="auto"/>
        <w:ind w:left="-5" w:right="3406"/>
      </w:pPr>
      <w:r>
        <w:rPr>
          <w:rStyle w:val="translated-span"/>
          <w:rFonts w:ascii="Courier New" w:hAnsi="Courier New" w:cs="Courier New"/>
          <w:sz w:val="18"/>
          <w:szCs w:val="18"/>
        </w:rPr>
        <w:t>2419200</w:t>
      </w:r>
      <w:r>
        <w:rPr>
          <w:rStyle w:val="translated-span"/>
          <w:rFonts w:ascii="Courier New" w:hAnsi="Courier New" w:cs="Courier New"/>
          <w:sz w:val="18"/>
          <w:szCs w:val="18"/>
        </w:rPr>
        <w:t>；到期日</w:t>
      </w:r>
      <w:r>
        <w:rPr>
          <w:rStyle w:val="translated-span"/>
          <w:rFonts w:ascii="Courier New" w:hAnsi="Courier New" w:cs="Courier New"/>
          <w:sz w:val="18"/>
          <w:szCs w:val="18"/>
        </w:rPr>
        <w:t>604800</w:t>
      </w:r>
      <w:r>
        <w:rPr>
          <w:rStyle w:val="translated-span"/>
          <w:rFonts w:ascii="Courier New" w:hAnsi="Courier New" w:cs="Courier New"/>
          <w:sz w:val="18"/>
          <w:szCs w:val="18"/>
        </w:rPr>
        <w:t>）；</w:t>
      </w:r>
      <w:r>
        <w:rPr>
          <w:rStyle w:val="translated-span"/>
          <w:rFonts w:ascii="Courier New" w:hAnsi="Courier New" w:cs="Courier New"/>
          <w:sz w:val="18"/>
          <w:szCs w:val="18"/>
        </w:rPr>
        <w:t>192.168.1.10</w:t>
      </w:r>
      <w:r>
        <w:rPr>
          <w:rStyle w:val="translated-span"/>
          <w:rFonts w:ascii="Courier New" w:hAnsi="Courier New" w:cs="Courier New"/>
          <w:sz w:val="18"/>
          <w:szCs w:val="18"/>
        </w:rPr>
        <w:t>中的负缓存</w:t>
      </w:r>
      <w:r>
        <w:rPr>
          <w:rStyle w:val="translated-span"/>
          <w:rFonts w:ascii="Courier New" w:hAnsi="Courier New" w:cs="Courier New"/>
          <w:sz w:val="18"/>
          <w:szCs w:val="18"/>
        </w:rPr>
        <w:t>TTL</w:t>
      </w:r>
    </w:p>
    <w:p w14:paraId="26AE35EA" w14:textId="77777777" w:rsidR="00C115F7" w:rsidRDefault="00012C0F">
      <w:pPr>
        <w:spacing w:after="11" w:line="304" w:lineRule="auto"/>
        <w:ind w:left="-5" w:right="5624"/>
      </w:pPr>
      <w:r>
        <w:rPr>
          <w:rStyle w:val="translated-span"/>
          <w:rFonts w:ascii="Courier New" w:hAnsi="Courier New" w:cs="Courier New"/>
          <w:sz w:val="18"/>
          <w:szCs w:val="18"/>
        </w:rPr>
        <w:t xml:space="preserve">; @ </w:t>
      </w:r>
      <w:r>
        <w:rPr>
          <w:rStyle w:val="translated-span"/>
          <w:rFonts w:ascii="Courier New" w:hAnsi="Courier New" w:cs="Courier New"/>
          <w:sz w:val="18"/>
          <w:szCs w:val="18"/>
        </w:rPr>
        <w:t>在</w:t>
      </w:r>
      <w:r>
        <w:rPr>
          <w:rStyle w:val="translated-span"/>
          <w:rFonts w:ascii="Courier New" w:hAnsi="Courier New" w:cs="Courier New"/>
          <w:sz w:val="18"/>
          <w:szCs w:val="18"/>
        </w:rPr>
        <w:t>NS.example.com</w:t>
      </w:r>
      <w:r>
        <w:rPr>
          <w:rStyle w:val="translated-span"/>
          <w:rFonts w:ascii="Courier New" w:hAnsi="Courier New" w:cs="Courier New"/>
          <w:sz w:val="18"/>
          <w:szCs w:val="18"/>
        </w:rPr>
        <w:t>中。</w:t>
      </w:r>
    </w:p>
    <w:p w14:paraId="045718E5" w14:textId="77777777" w:rsidR="00C115F7" w:rsidRDefault="00012C0F">
      <w:pPr>
        <w:spacing w:after="11" w:line="304" w:lineRule="auto"/>
        <w:ind w:left="-5" w:right="133"/>
      </w:pPr>
      <w:r>
        <w:rPr>
          <w:rStyle w:val="translated-span"/>
          <w:rFonts w:ascii="Courier New" w:hAnsi="Courier New" w:cs="Courier New"/>
          <w:sz w:val="18"/>
          <w:szCs w:val="18"/>
        </w:rPr>
        <w:t>@</w:t>
      </w:r>
      <w:r>
        <w:rPr>
          <w:rStyle w:val="translated-span"/>
          <w:rFonts w:ascii="Courier New" w:hAnsi="Courier New" w:cs="Courier New"/>
          <w:sz w:val="18"/>
          <w:szCs w:val="18"/>
        </w:rPr>
        <w:t>在</w:t>
      </w:r>
      <w:r>
        <w:rPr>
          <w:rStyle w:val="translated-span"/>
          <w:rFonts w:ascii="Courier New" w:hAnsi="Courier New" w:cs="Courier New"/>
          <w:sz w:val="18"/>
          <w:szCs w:val="18"/>
        </w:rPr>
        <w:t>192.168.1.10</w:t>
      </w:r>
      <w:r>
        <w:rPr>
          <w:rStyle w:val="translated-span"/>
          <w:rFonts w:ascii="Courier New" w:hAnsi="Courier New" w:cs="Courier New"/>
          <w:sz w:val="18"/>
          <w:szCs w:val="18"/>
        </w:rPr>
        <w:t>中</w:t>
      </w:r>
    </w:p>
    <w:p w14:paraId="1C62B63A" w14:textId="77777777" w:rsidR="00C115F7" w:rsidRDefault="00012C0F">
      <w:pPr>
        <w:spacing w:after="273" w:line="304" w:lineRule="auto"/>
        <w:ind w:left="-5" w:right="5940"/>
      </w:pPr>
      <w:r>
        <w:rPr>
          <w:rStyle w:val="translated-span"/>
          <w:rFonts w:ascii="Courier New" w:hAnsi="Courier New" w:cs="Courier New"/>
          <w:sz w:val="18"/>
          <w:szCs w:val="18"/>
        </w:rPr>
        <w:t>@</w:t>
      </w:r>
      <w:r>
        <w:rPr>
          <w:rStyle w:val="translated-span"/>
          <w:rFonts w:ascii="Courier New" w:hAnsi="Courier New" w:cs="Courier New"/>
          <w:sz w:val="18"/>
          <w:szCs w:val="18"/>
        </w:rPr>
        <w:t>在</w:t>
      </w:r>
      <w:r>
        <w:rPr>
          <w:rStyle w:val="translated-span"/>
          <w:rFonts w:ascii="Courier New" w:hAnsi="Courier New" w:cs="Courier New"/>
          <w:sz w:val="18"/>
          <w:szCs w:val="18"/>
        </w:rPr>
        <w:t>AAAA</w:t>
      </w:r>
      <w:r>
        <w:rPr>
          <w:rStyle w:val="translated-span"/>
          <w:rFonts w:ascii="Courier New" w:hAnsi="Courier New" w:cs="Courier New"/>
          <w:sz w:val="18"/>
          <w:szCs w:val="18"/>
        </w:rPr>
        <w:t>中：</w:t>
      </w:r>
      <w:r>
        <w:rPr>
          <w:rStyle w:val="translated-span"/>
          <w:rFonts w:ascii="Courier New" w:hAnsi="Courier New" w:cs="Courier New"/>
          <w:sz w:val="18"/>
          <w:szCs w:val="18"/>
        </w:rPr>
        <w:t>192.168.1.10</w:t>
      </w:r>
      <w:r>
        <w:rPr>
          <w:rStyle w:val="translated-span"/>
          <w:rFonts w:ascii="Courier New" w:hAnsi="Courier New" w:cs="Courier New"/>
          <w:sz w:val="18"/>
          <w:szCs w:val="18"/>
        </w:rPr>
        <w:t>中的</w:t>
      </w:r>
      <w:r>
        <w:rPr>
          <w:rStyle w:val="translated-span"/>
          <w:rFonts w:ascii="Courier New" w:hAnsi="Courier New" w:cs="Courier New"/>
          <w:sz w:val="18"/>
          <w:szCs w:val="18"/>
        </w:rPr>
        <w:t>1 ns</w:t>
      </w:r>
    </w:p>
    <w:p w14:paraId="11F588EB" w14:textId="77777777" w:rsidR="00C115F7" w:rsidRDefault="00012C0F">
      <w:pPr>
        <w:spacing w:after="212"/>
        <w:ind w:right="15"/>
      </w:pPr>
      <w:r>
        <w:rPr>
          <w:rStyle w:val="translated-span"/>
        </w:rPr>
        <w:t>每次更改区域文件时，必须增加序列号。如果在重新启动</w:t>
      </w:r>
      <w:r>
        <w:rPr>
          <w:rStyle w:val="translated-span"/>
        </w:rPr>
        <w:t>BIND9</w:t>
      </w:r>
      <w:r>
        <w:rPr>
          <w:rStyle w:val="translated-span"/>
        </w:rPr>
        <w:t>之前进行了多次更改，只需将序列</w:t>
      </w:r>
      <w:proofErr w:type="gramStart"/>
      <w:r>
        <w:rPr>
          <w:rStyle w:val="translated-span"/>
        </w:rPr>
        <w:t>号增加</w:t>
      </w:r>
      <w:proofErr w:type="gramEnd"/>
      <w:r>
        <w:rPr>
          <w:rStyle w:val="translated-span"/>
        </w:rPr>
        <w:t>一次。</w:t>
      </w:r>
    </w:p>
    <w:p w14:paraId="13925B8B" w14:textId="77777777" w:rsidR="00C115F7" w:rsidRDefault="00012C0F">
      <w:pPr>
        <w:spacing w:after="212"/>
        <w:ind w:right="522"/>
      </w:pPr>
      <w:r>
        <w:rPr>
          <w:rStyle w:val="translated-span"/>
        </w:rPr>
        <w:lastRenderedPageBreak/>
        <w:t>现在，您可以将</w:t>
      </w:r>
      <w:r>
        <w:rPr>
          <w:rStyle w:val="translated-span"/>
        </w:rPr>
        <w:t>DNS</w:t>
      </w:r>
      <w:r>
        <w:rPr>
          <w:rStyle w:val="translated-span"/>
        </w:rPr>
        <w:t>记录添加到区域文件的底部。详见第</w:t>
      </w:r>
      <w:r>
        <w:rPr>
          <w:rStyle w:val="translated-span"/>
        </w:rPr>
        <w:t>4.1</w:t>
      </w:r>
      <w:r>
        <w:rPr>
          <w:rStyle w:val="translated-span"/>
        </w:rPr>
        <w:t>节</w:t>
      </w:r>
      <w:r>
        <w:rPr>
          <w:rStyle w:val="translated-span"/>
        </w:rPr>
        <w:t>“</w:t>
      </w:r>
      <w:r>
        <w:rPr>
          <w:rStyle w:val="translated-span"/>
        </w:rPr>
        <w:t>通用记录类型</w:t>
      </w:r>
      <w:r>
        <w:rPr>
          <w:rStyle w:val="translated-span"/>
        </w:rPr>
        <w:t>”[p.178]</w:t>
      </w:r>
      <w:r>
        <w:rPr>
          <w:rStyle w:val="translated-span"/>
        </w:rPr>
        <w:t>。</w:t>
      </w:r>
    </w:p>
    <w:p w14:paraId="70CE9180" w14:textId="77777777" w:rsidR="00C115F7" w:rsidRDefault="00012C0F">
      <w:pPr>
        <w:spacing w:after="212"/>
        <w:ind w:right="15"/>
      </w:pPr>
      <w:r>
        <w:rPr>
          <w:noProof/>
        </w:rPr>
        <w:drawing>
          <wp:anchor distT="0" distB="0" distL="114300" distR="114300" simplePos="0" relativeHeight="251712512" behindDoc="0" locked="0" layoutInCell="1" allowOverlap="0" wp14:anchorId="0AA08C9A" wp14:editId="4C3E9615">
            <wp:simplePos x="0" y="0"/>
            <wp:positionH relativeFrom="column">
              <wp:align>left</wp:align>
            </wp:positionH>
            <wp:positionV relativeFrom="line">
              <wp:posOffset>0</wp:posOffset>
            </wp:positionV>
            <wp:extent cx="304800" cy="9525"/>
            <wp:effectExtent l="0" t="0" r="0" b="0"/>
            <wp:wrapSquare wrapText="bothSides"/>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许多管理员喜欢使用最后编辑的日期作为区域的序列号，例如</w:t>
      </w:r>
      <w:r>
        <w:rPr>
          <w:rStyle w:val="translated-span"/>
        </w:rPr>
        <w:t>2012010100</w:t>
      </w:r>
      <w:r>
        <w:rPr>
          <w:rStyle w:val="translated-span"/>
        </w:rPr>
        <w:t>，它是</w:t>
      </w:r>
      <w:proofErr w:type="spellStart"/>
      <w:r>
        <w:rPr>
          <w:rStyle w:val="translated-span"/>
        </w:rPr>
        <w:t>yyyymmddss</w:t>
      </w:r>
      <w:proofErr w:type="spellEnd"/>
      <w:r>
        <w:rPr>
          <w:rStyle w:val="translated-span"/>
        </w:rPr>
        <w:t>（其中</w:t>
      </w:r>
      <w:r>
        <w:rPr>
          <w:rStyle w:val="translated-span"/>
        </w:rPr>
        <w:t>ss</w:t>
      </w:r>
      <w:r>
        <w:rPr>
          <w:rStyle w:val="translated-span"/>
        </w:rPr>
        <w:t>是序列号）</w:t>
      </w:r>
    </w:p>
    <w:p w14:paraId="3FB0C992" w14:textId="77777777" w:rsidR="00C115F7" w:rsidRDefault="00012C0F">
      <w:pPr>
        <w:spacing w:after="0" w:line="876" w:lineRule="auto"/>
        <w:ind w:right="113"/>
      </w:pPr>
      <w:r>
        <w:rPr>
          <w:rStyle w:val="translated-span"/>
        </w:rPr>
        <w:t>对区域文件进行更改后，需要重新启动</w:t>
      </w:r>
      <w:r>
        <w:rPr>
          <w:rStyle w:val="translated-span"/>
        </w:rPr>
        <w:t>BIND9</w:t>
      </w:r>
      <w:r>
        <w:rPr>
          <w:rStyle w:val="translated-span"/>
        </w:rPr>
        <w:t>以使更改生效：</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systemctl</w:t>
      </w:r>
      <w:proofErr w:type="spellEnd"/>
      <w:r>
        <w:rPr>
          <w:rStyle w:val="translated-span"/>
          <w:rFonts w:ascii="Courier New" w:hAnsi="Courier New" w:cs="Courier New"/>
          <w:b/>
          <w:bCs/>
          <w:sz w:val="18"/>
          <w:szCs w:val="18"/>
        </w:rPr>
        <w:t>重启</w:t>
      </w:r>
      <w:r>
        <w:rPr>
          <w:rStyle w:val="translated-span"/>
          <w:rFonts w:ascii="Courier New" w:hAnsi="Courier New" w:cs="Courier New"/>
          <w:b/>
          <w:bCs/>
          <w:sz w:val="18"/>
          <w:szCs w:val="18"/>
        </w:rPr>
        <w:t>bind9.service</w:t>
      </w:r>
    </w:p>
    <w:p w14:paraId="7C31B96E" w14:textId="77777777" w:rsidR="00C115F7" w:rsidRDefault="00012C0F">
      <w:pPr>
        <w:pStyle w:val="5"/>
        <w:ind w:left="-5"/>
      </w:pPr>
      <w:r>
        <w:rPr>
          <w:rStyle w:val="translated-span"/>
        </w:rPr>
        <w:t xml:space="preserve">2.3.2. </w:t>
      </w:r>
      <w:r>
        <w:rPr>
          <w:rStyle w:val="translated-span"/>
        </w:rPr>
        <w:t>反向区域文件</w:t>
      </w:r>
    </w:p>
    <w:p w14:paraId="1AA3B789" w14:textId="77777777" w:rsidR="00C115F7" w:rsidRDefault="00012C0F">
      <w:pPr>
        <w:spacing w:after="212"/>
        <w:ind w:right="15"/>
      </w:pPr>
      <w:r>
        <w:rPr>
          <w:rStyle w:val="translated-span"/>
        </w:rPr>
        <w:t>现在区域已经设置好，并且将名称解析为</w:t>
      </w:r>
      <w:r>
        <w:rPr>
          <w:rStyle w:val="translated-span"/>
        </w:rPr>
        <w:t>IP</w:t>
      </w:r>
      <w:r>
        <w:rPr>
          <w:rStyle w:val="translated-span"/>
        </w:rPr>
        <w:t>地址，还需要一个反向区域。反向区域允许</w:t>
      </w:r>
      <w:r>
        <w:rPr>
          <w:rStyle w:val="translated-span"/>
        </w:rPr>
        <w:t>DNS</w:t>
      </w:r>
      <w:r>
        <w:rPr>
          <w:rStyle w:val="translated-span"/>
        </w:rPr>
        <w:t>将地址解析为名称。</w:t>
      </w:r>
    </w:p>
    <w:p w14:paraId="15C4BEF1" w14:textId="77777777" w:rsidR="00C115F7" w:rsidRDefault="00012C0F">
      <w:pPr>
        <w:spacing w:after="396"/>
        <w:ind w:right="15"/>
      </w:pPr>
      <w:r>
        <w:rPr>
          <w:rStyle w:val="translated-span"/>
        </w:rPr>
        <w:t>编辑</w:t>
      </w:r>
      <w:r>
        <w:rPr>
          <w:rStyle w:val="translated-span"/>
        </w:rPr>
        <w:t>/</w:t>
      </w:r>
      <w:proofErr w:type="spellStart"/>
      <w:r>
        <w:rPr>
          <w:rStyle w:val="translated-span"/>
        </w:rPr>
        <w:t>etc</w:t>
      </w:r>
      <w:proofErr w:type="spellEnd"/>
      <w:r>
        <w:rPr>
          <w:rStyle w:val="translated-span"/>
        </w:rPr>
        <w:t>/bind/</w:t>
      </w:r>
      <w:proofErr w:type="spellStart"/>
      <w:r>
        <w:rPr>
          <w:rStyle w:val="translated-span"/>
        </w:rPr>
        <w:t>named.conf.local</w:t>
      </w:r>
      <w:proofErr w:type="spellEnd"/>
      <w:r>
        <w:rPr>
          <w:rStyle w:val="translated-span"/>
        </w:rPr>
        <w:t>并添加以下内容：</w:t>
      </w:r>
    </w:p>
    <w:p w14:paraId="37DDD18F" w14:textId="77777777" w:rsidR="00C115F7" w:rsidRDefault="00012C0F">
      <w:pPr>
        <w:spacing w:after="273" w:line="304" w:lineRule="auto"/>
        <w:ind w:left="-5" w:right="6363"/>
      </w:pPr>
      <w:r>
        <w:rPr>
          <w:rStyle w:val="translated-span"/>
          <w:rFonts w:ascii="Courier New" w:hAnsi="Courier New" w:cs="Courier New"/>
          <w:sz w:val="18"/>
          <w:szCs w:val="18"/>
        </w:rPr>
        <w:t>区域</w:t>
      </w:r>
      <w:r>
        <w:rPr>
          <w:rStyle w:val="translated-span"/>
          <w:rFonts w:ascii="Courier New" w:hAnsi="Courier New" w:cs="Courier New"/>
          <w:sz w:val="18"/>
          <w:szCs w:val="18"/>
        </w:rPr>
        <w:t xml:space="preserve">“1.168.192.in </w:t>
      </w:r>
      <w:proofErr w:type="spellStart"/>
      <w:r>
        <w:rPr>
          <w:rStyle w:val="translated-span"/>
          <w:rFonts w:ascii="Courier New" w:hAnsi="Courier New" w:cs="Courier New"/>
          <w:sz w:val="18"/>
          <w:szCs w:val="18"/>
        </w:rPr>
        <w:t>addr.arpa</w:t>
      </w:r>
      <w:proofErr w:type="spellEnd"/>
      <w:r>
        <w:rPr>
          <w:rStyle w:val="translated-span"/>
          <w:rFonts w:ascii="Courier New" w:hAnsi="Courier New" w:cs="Courier New"/>
          <w:sz w:val="18"/>
          <w:szCs w:val="18"/>
        </w:rPr>
        <w:t>”{type master</w:t>
      </w:r>
      <w:r>
        <w:rPr>
          <w:rStyle w:val="translated-span"/>
          <w:rFonts w:ascii="Courier New" w:hAnsi="Courier New" w:cs="Courier New"/>
          <w:sz w:val="18"/>
          <w:szCs w:val="18"/>
        </w:rPr>
        <w:t>；</w:t>
      </w:r>
      <w:r>
        <w:rPr>
          <w:rStyle w:val="translated-span"/>
          <w:rFonts w:ascii="Courier New" w:hAnsi="Courier New" w:cs="Courier New"/>
          <w:sz w:val="18"/>
          <w:szCs w:val="18"/>
        </w:rPr>
        <w:t>file</w:t>
      </w:r>
      <w:proofErr w:type="gramStart"/>
      <w:r>
        <w:rPr>
          <w:rStyle w:val="translated-span"/>
          <w:rFonts w:ascii="Courier New" w:hAnsi="Courier New" w:cs="Courier New"/>
          <w:sz w:val="18"/>
          <w:szCs w:val="18"/>
        </w:rPr>
        <w:t>”</w:t>
      </w:r>
      <w:proofErr w:type="gramEnd"/>
      <w:r>
        <w:rPr>
          <w:rStyle w:val="translated-span"/>
          <w:rFonts w:ascii="Courier New" w:hAnsi="Courier New" w:cs="Courier New"/>
          <w:sz w:val="18"/>
          <w:szCs w:val="18"/>
        </w:rPr>
        <w:t>/etc/bind/db.192</w:t>
      </w:r>
      <w:r>
        <w:rPr>
          <w:rStyle w:val="translated-span"/>
          <w:rFonts w:ascii="Courier New" w:hAnsi="Courier New" w:cs="Courier New"/>
          <w:sz w:val="18"/>
          <w:szCs w:val="18"/>
        </w:rPr>
        <w:t>；</w:t>
      </w:r>
      <w:r>
        <w:rPr>
          <w:rStyle w:val="translated-span"/>
          <w:rFonts w:ascii="Courier New" w:hAnsi="Courier New" w:cs="Courier New"/>
          <w:sz w:val="18"/>
          <w:szCs w:val="18"/>
        </w:rPr>
        <w:t>}</w:t>
      </w:r>
      <w:r>
        <w:rPr>
          <w:rStyle w:val="translated-span"/>
          <w:rFonts w:ascii="Courier New" w:hAnsi="Courier New" w:cs="Courier New"/>
          <w:sz w:val="18"/>
          <w:szCs w:val="18"/>
        </w:rPr>
        <w:t>；</w:t>
      </w:r>
    </w:p>
    <w:p w14:paraId="53BD22A8" w14:textId="77777777" w:rsidR="00C115F7" w:rsidRDefault="00012C0F">
      <w:pPr>
        <w:spacing w:after="234"/>
        <w:ind w:right="15"/>
      </w:pPr>
      <w:r>
        <w:rPr>
          <w:noProof/>
        </w:rPr>
        <w:drawing>
          <wp:anchor distT="0" distB="0" distL="114300" distR="114300" simplePos="0" relativeHeight="251713536" behindDoc="0" locked="0" layoutInCell="1" allowOverlap="0" wp14:anchorId="18108EEE" wp14:editId="4E47F822">
            <wp:simplePos x="0" y="0"/>
            <wp:positionH relativeFrom="column">
              <wp:align>left</wp:align>
            </wp:positionH>
            <wp:positionV relativeFrom="line">
              <wp:posOffset>0</wp:posOffset>
            </wp:positionV>
            <wp:extent cx="304800" cy="9525"/>
            <wp:effectExtent l="0" t="0" r="0" b="0"/>
            <wp:wrapSquare wrapText="bothSides"/>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将</w:t>
      </w:r>
      <w:r>
        <w:rPr>
          <w:rStyle w:val="translated-span"/>
        </w:rPr>
        <w:t>1.168.192</w:t>
      </w:r>
      <w:r>
        <w:rPr>
          <w:rStyle w:val="translated-span"/>
        </w:rPr>
        <w:t>替换为您正在使用的任何网络的前三个八位字节。另外，将区域文件命名为</w:t>
      </w:r>
      <w:r>
        <w:rPr>
          <w:rStyle w:val="translated-span"/>
        </w:rPr>
        <w:t>/etc/bind/db.192</w:t>
      </w:r>
      <w:r>
        <w:rPr>
          <w:rStyle w:val="translated-span"/>
        </w:rPr>
        <w:t>。它应该匹配网络的第一个八位组。</w:t>
      </w:r>
    </w:p>
    <w:p w14:paraId="19E75A5B" w14:textId="77777777" w:rsidR="00C115F7" w:rsidRDefault="00012C0F">
      <w:pPr>
        <w:spacing w:after="0" w:line="888" w:lineRule="auto"/>
        <w:ind w:left="-5" w:right="5412"/>
      </w:pPr>
      <w:r>
        <w:rPr>
          <w:rStyle w:val="translated-span"/>
        </w:rPr>
        <w:t>现在创建</w:t>
      </w:r>
      <w:r>
        <w:rPr>
          <w:rStyle w:val="translated-span"/>
        </w:rPr>
        <w:t>/</w:t>
      </w:r>
      <w:proofErr w:type="spellStart"/>
      <w:r>
        <w:rPr>
          <w:rStyle w:val="translated-span"/>
        </w:rPr>
        <w:t>etc</w:t>
      </w:r>
      <w:proofErr w:type="spellEnd"/>
      <w:r>
        <w:rPr>
          <w:rStyle w:val="translated-span"/>
        </w:rPr>
        <w:t>/bind/db.192</w:t>
      </w:r>
      <w:r>
        <w:rPr>
          <w:rStyle w:val="translated-span"/>
        </w:rPr>
        <w:t>文件：</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cp/etc/bind/db.127/etc/bind/db.192</w:t>
      </w:r>
    </w:p>
    <w:p w14:paraId="5B8207EF" w14:textId="77777777" w:rsidR="00C115F7" w:rsidRDefault="00012C0F">
      <w:pPr>
        <w:spacing w:after="405"/>
        <w:ind w:right="15"/>
      </w:pPr>
      <w:r>
        <w:rPr>
          <w:rStyle w:val="translated-span"/>
        </w:rPr>
        <w:t>接下来编辑</w:t>
      </w:r>
      <w:r>
        <w:rPr>
          <w:rStyle w:val="translated-span"/>
        </w:rPr>
        <w:t>/</w:t>
      </w:r>
      <w:proofErr w:type="spellStart"/>
      <w:r>
        <w:rPr>
          <w:rStyle w:val="translated-span"/>
        </w:rPr>
        <w:t>etc</w:t>
      </w:r>
      <w:proofErr w:type="spellEnd"/>
      <w:r>
        <w:rPr>
          <w:rStyle w:val="translated-span"/>
        </w:rPr>
        <w:t>/bind/db.192</w:t>
      </w:r>
      <w:r>
        <w:rPr>
          <w:rStyle w:val="translated-span"/>
        </w:rPr>
        <w:t>，更改与</w:t>
      </w:r>
      <w:r>
        <w:rPr>
          <w:rStyle w:val="translated-span"/>
        </w:rPr>
        <w:t>/etc/bind/db.example.com</w:t>
      </w:r>
      <w:r>
        <w:rPr>
          <w:rStyle w:val="translated-span"/>
        </w:rPr>
        <w:t>基本相同的选项：</w:t>
      </w:r>
    </w:p>
    <w:p w14:paraId="2677427A" w14:textId="77777777" w:rsidR="00C115F7" w:rsidRDefault="00012C0F">
      <w:pPr>
        <w:spacing w:after="11" w:line="304" w:lineRule="auto"/>
        <w:ind w:left="-5" w:right="4251"/>
      </w:pPr>
      <w:r>
        <w:rPr>
          <w:rStyle w:val="translated-span"/>
          <w:rFonts w:ascii="Courier New" w:hAnsi="Courier New" w:cs="Courier New"/>
          <w:sz w:val="18"/>
          <w:szCs w:val="18"/>
        </w:rPr>
        <w:t xml:space="preserve">; ; </w:t>
      </w:r>
      <w:r>
        <w:rPr>
          <w:rStyle w:val="translated-span"/>
          <w:rFonts w:ascii="Courier New" w:hAnsi="Courier New" w:cs="Courier New"/>
          <w:sz w:val="18"/>
          <w:szCs w:val="18"/>
        </w:rPr>
        <w:t>为本地</w:t>
      </w:r>
      <w:r>
        <w:rPr>
          <w:rStyle w:val="translated-span"/>
          <w:rFonts w:ascii="Courier New" w:hAnsi="Courier New" w:cs="Courier New"/>
          <w:sz w:val="18"/>
          <w:szCs w:val="18"/>
        </w:rPr>
        <w:t>192.168.1.XXX</w:t>
      </w:r>
      <w:r>
        <w:rPr>
          <w:rStyle w:val="translated-span"/>
          <w:rFonts w:ascii="Courier New" w:hAnsi="Courier New" w:cs="Courier New"/>
          <w:sz w:val="18"/>
          <w:szCs w:val="18"/>
        </w:rPr>
        <w:t>网络绑定反向数据文件</w:t>
      </w:r>
    </w:p>
    <w:p w14:paraId="483E1651" w14:textId="77777777" w:rsidR="00C115F7" w:rsidRDefault="00012C0F">
      <w:pPr>
        <w:spacing w:after="11" w:line="304" w:lineRule="auto"/>
        <w:ind w:left="-5" w:right="133"/>
      </w:pPr>
      <w:r>
        <w:rPr>
          <w:rStyle w:val="translated-span"/>
          <w:rFonts w:ascii="Courier New" w:hAnsi="Courier New" w:cs="Courier New"/>
          <w:sz w:val="18"/>
          <w:szCs w:val="18"/>
        </w:rPr>
        <w:t>;</w:t>
      </w:r>
    </w:p>
    <w:p w14:paraId="10EAECA8" w14:textId="77777777" w:rsidR="00C115F7" w:rsidRDefault="00012C0F">
      <w:pPr>
        <w:spacing w:after="11" w:line="304" w:lineRule="auto"/>
        <w:ind w:left="-5" w:right="133"/>
      </w:pPr>
      <w:r>
        <w:rPr>
          <w:rStyle w:val="translated-span"/>
          <w:rFonts w:ascii="Courier New" w:hAnsi="Courier New" w:cs="Courier New"/>
          <w:sz w:val="18"/>
          <w:szCs w:val="18"/>
        </w:rPr>
        <w:t>TTL 604800</w:t>
      </w:r>
      <w:r>
        <w:rPr>
          <w:rStyle w:val="translated-span"/>
          <w:rFonts w:ascii="Courier New" w:hAnsi="Courier New" w:cs="Courier New"/>
          <w:sz w:val="18"/>
          <w:szCs w:val="18"/>
        </w:rPr>
        <w:t>美元</w:t>
      </w:r>
    </w:p>
    <w:p w14:paraId="1F85AA99" w14:textId="77777777" w:rsidR="00C115F7" w:rsidRDefault="00012C0F">
      <w:pPr>
        <w:spacing w:after="11" w:line="304" w:lineRule="auto"/>
        <w:ind w:left="-5" w:right="133"/>
      </w:pPr>
      <w:r>
        <w:rPr>
          <w:rStyle w:val="translated-span"/>
          <w:rFonts w:ascii="Courier New" w:hAnsi="Courier New" w:cs="Courier New"/>
          <w:sz w:val="18"/>
          <w:szCs w:val="18"/>
        </w:rPr>
        <w:t>@</w:t>
      </w:r>
      <w:r>
        <w:rPr>
          <w:rStyle w:val="translated-span"/>
          <w:rFonts w:ascii="Courier New" w:hAnsi="Courier New" w:cs="Courier New"/>
          <w:sz w:val="18"/>
          <w:szCs w:val="18"/>
        </w:rPr>
        <w:t>在</w:t>
      </w:r>
      <w:r>
        <w:rPr>
          <w:rStyle w:val="translated-span"/>
          <w:rFonts w:ascii="Courier New" w:hAnsi="Courier New" w:cs="Courier New"/>
          <w:sz w:val="18"/>
          <w:szCs w:val="18"/>
        </w:rPr>
        <w:t>SOA ns.example.com</w:t>
      </w:r>
      <w:r>
        <w:rPr>
          <w:rStyle w:val="translated-span"/>
          <w:rFonts w:ascii="Courier New" w:hAnsi="Courier New" w:cs="Courier New"/>
          <w:sz w:val="18"/>
          <w:szCs w:val="18"/>
        </w:rPr>
        <w:t>中。</w:t>
      </w:r>
      <w:r>
        <w:rPr>
          <w:rStyle w:val="translated-span"/>
          <w:rFonts w:ascii="Courier New" w:hAnsi="Courier New" w:cs="Courier New"/>
          <w:sz w:val="18"/>
          <w:szCs w:val="18"/>
        </w:rPr>
        <w:t>root.example.com</w:t>
      </w:r>
      <w:r>
        <w:rPr>
          <w:rStyle w:val="translated-span"/>
          <w:rFonts w:ascii="Courier New" w:hAnsi="Courier New" w:cs="Courier New"/>
          <w:sz w:val="18"/>
          <w:szCs w:val="18"/>
        </w:rPr>
        <w:t>。</w:t>
      </w:r>
      <w:r>
        <w:rPr>
          <w:rStyle w:val="translated-span"/>
          <w:rFonts w:ascii="Courier New" w:hAnsi="Courier New" w:cs="Courier New"/>
          <w:sz w:val="18"/>
          <w:szCs w:val="18"/>
        </w:rPr>
        <w:t>(</w:t>
      </w:r>
    </w:p>
    <w:p w14:paraId="65EE6095" w14:textId="77777777" w:rsidR="00C115F7" w:rsidRDefault="00012C0F">
      <w:pPr>
        <w:spacing w:after="11" w:line="304" w:lineRule="auto"/>
        <w:ind w:left="-5" w:right="133"/>
      </w:pPr>
      <w:r>
        <w:rPr>
          <w:rStyle w:val="translated-span"/>
          <w:rFonts w:ascii="Courier New" w:hAnsi="Courier New" w:cs="Courier New"/>
          <w:sz w:val="18"/>
          <w:szCs w:val="18"/>
        </w:rPr>
        <w:t>2.</w:t>
      </w:r>
      <w:r>
        <w:rPr>
          <w:rStyle w:val="translated-span"/>
          <w:rFonts w:ascii="Courier New" w:hAnsi="Courier New" w:cs="Courier New"/>
          <w:sz w:val="18"/>
          <w:szCs w:val="18"/>
        </w:rPr>
        <w:t>序列号</w:t>
      </w:r>
    </w:p>
    <w:p w14:paraId="04FC2C65" w14:textId="77777777" w:rsidR="00C115F7" w:rsidRDefault="00012C0F">
      <w:pPr>
        <w:spacing w:after="11" w:line="304" w:lineRule="auto"/>
        <w:ind w:left="-5" w:right="133"/>
      </w:pPr>
      <w:r>
        <w:rPr>
          <w:rStyle w:val="translated-span"/>
          <w:rFonts w:ascii="Courier New" w:hAnsi="Courier New" w:cs="Courier New"/>
          <w:sz w:val="18"/>
          <w:szCs w:val="18"/>
        </w:rPr>
        <w:t>604800</w:t>
      </w:r>
      <w:r>
        <w:rPr>
          <w:rStyle w:val="translated-span"/>
          <w:rFonts w:ascii="Courier New" w:hAnsi="Courier New" w:cs="Courier New"/>
          <w:sz w:val="18"/>
          <w:szCs w:val="18"/>
        </w:rPr>
        <w:t>；刷新</w:t>
      </w:r>
    </w:p>
    <w:p w14:paraId="593FC042" w14:textId="77777777" w:rsidR="00C115F7" w:rsidRDefault="00012C0F">
      <w:pPr>
        <w:spacing w:after="11" w:line="304" w:lineRule="auto"/>
        <w:ind w:left="-5" w:right="133"/>
      </w:pPr>
      <w:r>
        <w:rPr>
          <w:rStyle w:val="translated-span"/>
          <w:rFonts w:ascii="Courier New" w:hAnsi="Courier New" w:cs="Courier New"/>
          <w:sz w:val="18"/>
          <w:szCs w:val="18"/>
        </w:rPr>
        <w:t>86400</w:t>
      </w:r>
      <w:r>
        <w:rPr>
          <w:rStyle w:val="translated-span"/>
          <w:rFonts w:ascii="Courier New" w:hAnsi="Courier New" w:cs="Courier New"/>
          <w:sz w:val="18"/>
          <w:szCs w:val="18"/>
        </w:rPr>
        <w:t>；重试</w:t>
      </w:r>
    </w:p>
    <w:p w14:paraId="7DBF8C33" w14:textId="77777777" w:rsidR="00C115F7" w:rsidRDefault="00012C0F">
      <w:pPr>
        <w:spacing w:after="11" w:line="304" w:lineRule="auto"/>
        <w:ind w:left="-5" w:right="3406"/>
      </w:pPr>
      <w:r>
        <w:rPr>
          <w:rStyle w:val="translated-span"/>
          <w:rFonts w:ascii="Courier New" w:hAnsi="Courier New" w:cs="Courier New"/>
          <w:sz w:val="18"/>
          <w:szCs w:val="18"/>
        </w:rPr>
        <w:t>2419200</w:t>
      </w:r>
      <w:r>
        <w:rPr>
          <w:rStyle w:val="translated-span"/>
          <w:rFonts w:ascii="Courier New" w:hAnsi="Courier New" w:cs="Courier New"/>
          <w:sz w:val="18"/>
          <w:szCs w:val="18"/>
        </w:rPr>
        <w:t>；到期日</w:t>
      </w:r>
      <w:r>
        <w:rPr>
          <w:rStyle w:val="translated-span"/>
          <w:rFonts w:ascii="Courier New" w:hAnsi="Courier New" w:cs="Courier New"/>
          <w:sz w:val="18"/>
          <w:szCs w:val="18"/>
        </w:rPr>
        <w:t>604800</w:t>
      </w:r>
      <w:r>
        <w:rPr>
          <w:rStyle w:val="translated-span"/>
          <w:rFonts w:ascii="Courier New" w:hAnsi="Courier New" w:cs="Courier New"/>
          <w:sz w:val="18"/>
          <w:szCs w:val="18"/>
        </w:rPr>
        <w:t>）；负缓存</w:t>
      </w:r>
      <w:r>
        <w:rPr>
          <w:rStyle w:val="translated-span"/>
          <w:rFonts w:ascii="Courier New" w:hAnsi="Courier New" w:cs="Courier New"/>
          <w:sz w:val="18"/>
          <w:szCs w:val="18"/>
        </w:rPr>
        <w:t>TTL</w:t>
      </w:r>
    </w:p>
    <w:p w14:paraId="387273C5" w14:textId="77777777" w:rsidR="00C115F7" w:rsidRDefault="00012C0F">
      <w:pPr>
        <w:spacing w:after="11" w:line="304" w:lineRule="auto"/>
        <w:ind w:left="-5" w:right="133"/>
      </w:pPr>
      <w:r>
        <w:rPr>
          <w:rStyle w:val="translated-span"/>
          <w:rFonts w:ascii="Courier New" w:hAnsi="Courier New" w:cs="Courier New"/>
          <w:sz w:val="18"/>
          <w:szCs w:val="18"/>
        </w:rPr>
        <w:t>;</w:t>
      </w:r>
    </w:p>
    <w:p w14:paraId="19D00E22" w14:textId="77777777" w:rsidR="00C115F7" w:rsidRDefault="00012C0F">
      <w:pPr>
        <w:spacing w:after="11" w:line="304" w:lineRule="auto"/>
        <w:ind w:left="-5" w:right="133"/>
      </w:pPr>
      <w:r>
        <w:rPr>
          <w:rStyle w:val="translated-span"/>
          <w:rFonts w:ascii="Courier New" w:hAnsi="Courier New" w:cs="Courier New"/>
          <w:sz w:val="18"/>
          <w:szCs w:val="18"/>
        </w:rPr>
        <w:t>@</w:t>
      </w:r>
      <w:r>
        <w:rPr>
          <w:rStyle w:val="translated-span"/>
          <w:rFonts w:ascii="Courier New" w:hAnsi="Courier New" w:cs="Courier New"/>
          <w:sz w:val="18"/>
          <w:szCs w:val="18"/>
        </w:rPr>
        <w:t>在</w:t>
      </w:r>
      <w:r>
        <w:rPr>
          <w:rStyle w:val="translated-span"/>
          <w:rFonts w:ascii="Courier New" w:hAnsi="Courier New" w:cs="Courier New"/>
          <w:sz w:val="18"/>
          <w:szCs w:val="18"/>
        </w:rPr>
        <w:t>NS</w:t>
      </w:r>
      <w:r>
        <w:rPr>
          <w:rStyle w:val="translated-span"/>
          <w:rFonts w:ascii="Courier New" w:hAnsi="Courier New" w:cs="Courier New"/>
          <w:sz w:val="18"/>
          <w:szCs w:val="18"/>
        </w:rPr>
        <w:t>中。</w:t>
      </w:r>
    </w:p>
    <w:p w14:paraId="5DBADF5A" w14:textId="77777777" w:rsidR="00C115F7" w:rsidRDefault="00012C0F">
      <w:pPr>
        <w:spacing w:after="269" w:line="304" w:lineRule="auto"/>
        <w:ind w:left="-5" w:right="133"/>
      </w:pPr>
      <w:r>
        <w:rPr>
          <w:rStyle w:val="translated-span"/>
          <w:rFonts w:ascii="Courier New" w:hAnsi="Courier New" w:cs="Courier New"/>
          <w:sz w:val="18"/>
          <w:szCs w:val="18"/>
        </w:rPr>
        <w:t>10</w:t>
      </w:r>
      <w:r>
        <w:rPr>
          <w:rStyle w:val="translated-span"/>
          <w:rFonts w:ascii="Courier New" w:hAnsi="Courier New" w:cs="Courier New"/>
          <w:sz w:val="18"/>
          <w:szCs w:val="18"/>
        </w:rPr>
        <w:t>在</w:t>
      </w:r>
      <w:r>
        <w:rPr>
          <w:rStyle w:val="translated-span"/>
          <w:rFonts w:ascii="Courier New" w:hAnsi="Courier New" w:cs="Courier New"/>
          <w:sz w:val="18"/>
          <w:szCs w:val="18"/>
        </w:rPr>
        <w:t>PTR ns.example.com</w:t>
      </w:r>
      <w:r>
        <w:rPr>
          <w:rStyle w:val="translated-span"/>
          <w:rFonts w:ascii="Courier New" w:hAnsi="Courier New" w:cs="Courier New"/>
          <w:sz w:val="18"/>
          <w:szCs w:val="18"/>
        </w:rPr>
        <w:t>。</w:t>
      </w:r>
    </w:p>
    <w:p w14:paraId="651777F4" w14:textId="77777777" w:rsidR="00C115F7" w:rsidRDefault="00012C0F">
      <w:pPr>
        <w:spacing w:after="215"/>
        <w:ind w:right="15"/>
      </w:pPr>
      <w:r>
        <w:rPr>
          <w:rStyle w:val="translated-span"/>
        </w:rPr>
        <w:lastRenderedPageBreak/>
        <w:t>反向区域中的序列号也需要在每次更改时递增。对于在</w:t>
      </w:r>
      <w:r>
        <w:rPr>
          <w:rStyle w:val="translated-span"/>
        </w:rPr>
        <w:t>/etc/bind/db.example.com</w:t>
      </w:r>
      <w:r>
        <w:rPr>
          <w:rStyle w:val="translated-span"/>
        </w:rPr>
        <w:t>中配置的每个</w:t>
      </w:r>
      <w:r>
        <w:rPr>
          <w:rStyle w:val="translated-span"/>
        </w:rPr>
        <w:t>A</w:t>
      </w:r>
      <w:r>
        <w:rPr>
          <w:rStyle w:val="translated-span"/>
        </w:rPr>
        <w:t>记录，即不同地址的</w:t>
      </w:r>
      <w:r>
        <w:rPr>
          <w:rStyle w:val="translated-span"/>
        </w:rPr>
        <w:t>A</w:t>
      </w:r>
      <w:r>
        <w:rPr>
          <w:rStyle w:val="translated-span"/>
        </w:rPr>
        <w:t>记录，您需要在</w:t>
      </w:r>
      <w:r>
        <w:rPr>
          <w:rStyle w:val="translated-span"/>
        </w:rPr>
        <w:t>/etc/bind/db.192</w:t>
      </w:r>
      <w:r>
        <w:rPr>
          <w:rStyle w:val="translated-span"/>
        </w:rPr>
        <w:t>中创建一个</w:t>
      </w:r>
      <w:r>
        <w:rPr>
          <w:rStyle w:val="translated-span"/>
        </w:rPr>
        <w:t>PTR</w:t>
      </w:r>
      <w:r>
        <w:rPr>
          <w:rStyle w:val="translated-span"/>
        </w:rPr>
        <w:t>记录。</w:t>
      </w:r>
    </w:p>
    <w:p w14:paraId="5061B9EF" w14:textId="77777777" w:rsidR="00C115F7" w:rsidRDefault="00012C0F">
      <w:pPr>
        <w:spacing w:after="0" w:line="866" w:lineRule="auto"/>
        <w:ind w:right="4891"/>
      </w:pPr>
      <w:r>
        <w:rPr>
          <w:rStyle w:val="translated-span"/>
        </w:rPr>
        <w:t>创建反向区域文件后，请重新启动</w:t>
      </w:r>
      <w:r>
        <w:rPr>
          <w:rStyle w:val="translated-span"/>
        </w:rPr>
        <w:t>BIND9</w:t>
      </w:r>
      <w:r>
        <w:rPr>
          <w:rStyle w:val="translated-span"/>
        </w:rPr>
        <w:t>：</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systemctl</w:t>
      </w:r>
      <w:proofErr w:type="spellEnd"/>
      <w:r>
        <w:rPr>
          <w:rStyle w:val="translated-span"/>
          <w:rFonts w:ascii="Courier New" w:hAnsi="Courier New" w:cs="Courier New"/>
          <w:b/>
          <w:bCs/>
          <w:sz w:val="18"/>
          <w:szCs w:val="18"/>
        </w:rPr>
        <w:t>重启</w:t>
      </w:r>
      <w:r>
        <w:rPr>
          <w:rStyle w:val="translated-span"/>
          <w:rFonts w:ascii="Courier New" w:hAnsi="Courier New" w:cs="Courier New"/>
          <w:b/>
          <w:bCs/>
          <w:sz w:val="18"/>
          <w:szCs w:val="18"/>
        </w:rPr>
        <w:t>bind9.service</w:t>
      </w:r>
    </w:p>
    <w:p w14:paraId="5026EE0C" w14:textId="77777777" w:rsidR="00C115F7" w:rsidRDefault="00012C0F">
      <w:pPr>
        <w:pStyle w:val="4"/>
        <w:ind w:left="-5"/>
      </w:pPr>
      <w:r>
        <w:rPr>
          <w:rStyle w:val="translated-span"/>
        </w:rPr>
        <w:t xml:space="preserve">2.4. </w:t>
      </w:r>
      <w:r>
        <w:rPr>
          <w:rStyle w:val="translated-span"/>
        </w:rPr>
        <w:t>中学校长</w:t>
      </w:r>
    </w:p>
    <w:p w14:paraId="0087359A" w14:textId="77777777" w:rsidR="00C115F7" w:rsidRDefault="00012C0F">
      <w:pPr>
        <w:spacing w:after="201"/>
        <w:ind w:right="15"/>
      </w:pPr>
      <w:r>
        <w:rPr>
          <w:rStyle w:val="translated-span"/>
        </w:rPr>
        <w:t>配置主主机后，需要一个辅助主机，以便在主主机</w:t>
      </w:r>
      <w:proofErr w:type="gramStart"/>
      <w:r>
        <w:rPr>
          <w:rStyle w:val="translated-span"/>
        </w:rPr>
        <w:t>不</w:t>
      </w:r>
      <w:proofErr w:type="gramEnd"/>
      <w:r>
        <w:rPr>
          <w:rStyle w:val="translated-span"/>
        </w:rPr>
        <w:t>可用时保持域的可用性。</w:t>
      </w:r>
    </w:p>
    <w:p w14:paraId="5E20165B" w14:textId="77777777" w:rsidR="00C115F7" w:rsidRDefault="00012C0F">
      <w:pPr>
        <w:spacing w:after="385"/>
        <w:ind w:right="15"/>
      </w:pPr>
      <w:r>
        <w:rPr>
          <w:rStyle w:val="translated-span"/>
        </w:rPr>
        <w:t>首先，在主</w:t>
      </w:r>
      <w:proofErr w:type="gramStart"/>
      <w:r>
        <w:rPr>
          <w:rStyle w:val="translated-span"/>
        </w:rPr>
        <w:t>主</w:t>
      </w:r>
      <w:proofErr w:type="gramEnd"/>
      <w:r>
        <w:rPr>
          <w:rStyle w:val="translated-span"/>
        </w:rPr>
        <w:t>服务器上，需要允许区域传输。将</w:t>
      </w:r>
      <w:r>
        <w:rPr>
          <w:rStyle w:val="translated-span"/>
        </w:rPr>
        <w:t>“</w:t>
      </w:r>
      <w:r>
        <w:rPr>
          <w:rStyle w:val="translated-span"/>
        </w:rPr>
        <w:t>允许传输</w:t>
      </w:r>
      <w:r>
        <w:rPr>
          <w:rStyle w:val="translated-span"/>
        </w:rPr>
        <w:t>”</w:t>
      </w:r>
      <w:r>
        <w:rPr>
          <w:rStyle w:val="translated-span"/>
        </w:rPr>
        <w:t>选项添加到</w:t>
      </w:r>
      <w:r>
        <w:rPr>
          <w:rStyle w:val="translated-span"/>
        </w:rPr>
        <w:t>/</w:t>
      </w:r>
      <w:proofErr w:type="spellStart"/>
      <w:r>
        <w:rPr>
          <w:rStyle w:val="translated-span"/>
        </w:rPr>
        <w:t>etc</w:t>
      </w:r>
      <w:proofErr w:type="spellEnd"/>
      <w:r>
        <w:rPr>
          <w:rStyle w:val="translated-span"/>
        </w:rPr>
        <w:t>/bind/</w:t>
      </w:r>
      <w:proofErr w:type="spellStart"/>
      <w:r>
        <w:rPr>
          <w:rStyle w:val="translated-span"/>
        </w:rPr>
        <w:t>named.conf.local</w:t>
      </w:r>
      <w:proofErr w:type="spellEnd"/>
      <w:r>
        <w:rPr>
          <w:rStyle w:val="translated-span"/>
        </w:rPr>
        <w:t>中的正向和反向区域定义示例中：</w:t>
      </w:r>
    </w:p>
    <w:p w14:paraId="100690DB" w14:textId="77777777" w:rsidR="00C115F7" w:rsidRDefault="00012C0F">
      <w:pPr>
        <w:spacing w:after="272" w:line="304" w:lineRule="auto"/>
        <w:ind w:left="-5" w:right="5412"/>
      </w:pPr>
      <w:r>
        <w:rPr>
          <w:rStyle w:val="translated-span"/>
          <w:rFonts w:ascii="Courier New" w:hAnsi="Courier New" w:cs="Courier New"/>
          <w:sz w:val="18"/>
          <w:szCs w:val="18"/>
        </w:rPr>
        <w:t>区域</w:t>
      </w:r>
      <w:r>
        <w:rPr>
          <w:rStyle w:val="translated-span"/>
          <w:rFonts w:ascii="Courier New" w:hAnsi="Courier New" w:cs="Courier New"/>
          <w:sz w:val="18"/>
          <w:szCs w:val="18"/>
        </w:rPr>
        <w:t>“example.com”{type master</w:t>
      </w:r>
      <w:r>
        <w:rPr>
          <w:rStyle w:val="translated-span"/>
          <w:rFonts w:ascii="Courier New" w:hAnsi="Courier New" w:cs="Courier New"/>
          <w:sz w:val="18"/>
          <w:szCs w:val="18"/>
        </w:rPr>
        <w:t>；</w:t>
      </w:r>
      <w:r>
        <w:rPr>
          <w:rStyle w:val="translated-span"/>
          <w:rFonts w:ascii="Courier New" w:hAnsi="Courier New" w:cs="Courier New"/>
          <w:sz w:val="18"/>
          <w:szCs w:val="18"/>
        </w:rPr>
        <w:t>file</w:t>
      </w:r>
      <w:proofErr w:type="gramStart"/>
      <w:r>
        <w:rPr>
          <w:rStyle w:val="translated-span"/>
          <w:rFonts w:ascii="Courier New" w:hAnsi="Courier New" w:cs="Courier New"/>
          <w:sz w:val="18"/>
          <w:szCs w:val="18"/>
        </w:rPr>
        <w:t>”</w:t>
      </w:r>
      <w:proofErr w:type="gramEnd"/>
      <w:r>
        <w:rPr>
          <w:rStyle w:val="translated-span"/>
          <w:rFonts w:ascii="Courier New" w:hAnsi="Courier New" w:cs="Courier New"/>
          <w:sz w:val="18"/>
          <w:szCs w:val="18"/>
        </w:rPr>
        <w:t>/etc/bind/db.example.com</w:t>
      </w:r>
      <w:proofErr w:type="gramStart"/>
      <w:r>
        <w:rPr>
          <w:rStyle w:val="translated-span"/>
          <w:rFonts w:ascii="Courier New" w:hAnsi="Courier New" w:cs="Courier New"/>
          <w:sz w:val="18"/>
          <w:szCs w:val="18"/>
        </w:rPr>
        <w:t>”</w:t>
      </w:r>
      <w:proofErr w:type="gramEnd"/>
      <w:r>
        <w:rPr>
          <w:rStyle w:val="translated-span"/>
          <w:rFonts w:ascii="Courier New" w:hAnsi="Courier New" w:cs="Courier New"/>
          <w:sz w:val="18"/>
          <w:szCs w:val="18"/>
        </w:rPr>
        <w:t>；允许传输</w:t>
      </w:r>
      <w:r>
        <w:rPr>
          <w:rStyle w:val="translated-span"/>
          <w:rFonts w:ascii="Courier New" w:hAnsi="Courier New" w:cs="Courier New"/>
          <w:sz w:val="18"/>
          <w:szCs w:val="18"/>
        </w:rPr>
        <w:t>{192.168.1.11</w:t>
      </w:r>
      <w:r>
        <w:rPr>
          <w:rStyle w:val="translated-span"/>
          <w:rFonts w:ascii="Courier New" w:hAnsi="Courier New" w:cs="Courier New"/>
          <w:sz w:val="18"/>
          <w:szCs w:val="18"/>
        </w:rPr>
        <w:t>；</w:t>
      </w:r>
      <w:r>
        <w:rPr>
          <w:rStyle w:val="translated-span"/>
          <w:rFonts w:ascii="Courier New" w:hAnsi="Courier New" w:cs="Courier New"/>
          <w:sz w:val="18"/>
          <w:szCs w:val="18"/>
        </w:rPr>
        <w:t>}</w:t>
      </w:r>
      <w:r>
        <w:rPr>
          <w:rStyle w:val="translated-span"/>
          <w:rFonts w:ascii="Courier New" w:hAnsi="Courier New" w:cs="Courier New"/>
          <w:sz w:val="18"/>
          <w:szCs w:val="18"/>
        </w:rPr>
        <w:t>；</w:t>
      </w:r>
      <w:r>
        <w:rPr>
          <w:rStyle w:val="translated-span"/>
          <w:rFonts w:ascii="Courier New" w:hAnsi="Courier New" w:cs="Courier New"/>
          <w:sz w:val="18"/>
          <w:szCs w:val="18"/>
        </w:rPr>
        <w:t>}</w:t>
      </w:r>
      <w:r>
        <w:rPr>
          <w:rStyle w:val="translated-span"/>
          <w:rFonts w:ascii="Courier New" w:hAnsi="Courier New" w:cs="Courier New"/>
          <w:sz w:val="18"/>
          <w:szCs w:val="18"/>
        </w:rPr>
        <w:t>；</w:t>
      </w:r>
    </w:p>
    <w:p w14:paraId="66EFE0CC" w14:textId="77777777" w:rsidR="00C115F7" w:rsidRDefault="00012C0F">
      <w:pPr>
        <w:spacing w:after="292" w:line="304" w:lineRule="auto"/>
        <w:ind w:left="-5" w:right="6152"/>
      </w:pPr>
      <w:r>
        <w:rPr>
          <w:rStyle w:val="translated-span"/>
          <w:rFonts w:ascii="Courier New" w:hAnsi="Courier New" w:cs="Courier New"/>
          <w:sz w:val="18"/>
          <w:szCs w:val="18"/>
        </w:rPr>
        <w:t>区域</w:t>
      </w:r>
      <w:r>
        <w:rPr>
          <w:rStyle w:val="translated-span"/>
          <w:rFonts w:ascii="Courier New" w:hAnsi="Courier New" w:cs="Courier New"/>
          <w:sz w:val="18"/>
          <w:szCs w:val="18"/>
        </w:rPr>
        <w:t xml:space="preserve">“1.168.192.in </w:t>
      </w:r>
      <w:proofErr w:type="spellStart"/>
      <w:r>
        <w:rPr>
          <w:rStyle w:val="translated-span"/>
          <w:rFonts w:ascii="Courier New" w:hAnsi="Courier New" w:cs="Courier New"/>
          <w:sz w:val="18"/>
          <w:szCs w:val="18"/>
        </w:rPr>
        <w:t>addr.arpa</w:t>
      </w:r>
      <w:proofErr w:type="spellEnd"/>
      <w:r>
        <w:rPr>
          <w:rStyle w:val="translated-span"/>
          <w:rFonts w:ascii="Courier New" w:hAnsi="Courier New" w:cs="Courier New"/>
          <w:sz w:val="18"/>
          <w:szCs w:val="18"/>
        </w:rPr>
        <w:t>”{type master</w:t>
      </w:r>
      <w:r>
        <w:rPr>
          <w:rStyle w:val="translated-span"/>
          <w:rFonts w:ascii="Courier New" w:hAnsi="Courier New" w:cs="Courier New"/>
          <w:sz w:val="18"/>
          <w:szCs w:val="18"/>
        </w:rPr>
        <w:t>；</w:t>
      </w:r>
      <w:r>
        <w:rPr>
          <w:rStyle w:val="translated-span"/>
          <w:rFonts w:ascii="Courier New" w:hAnsi="Courier New" w:cs="Courier New"/>
          <w:sz w:val="18"/>
          <w:szCs w:val="18"/>
        </w:rPr>
        <w:t>file</w:t>
      </w:r>
      <w:proofErr w:type="gramStart"/>
      <w:r>
        <w:rPr>
          <w:rStyle w:val="translated-span"/>
          <w:rFonts w:ascii="Courier New" w:hAnsi="Courier New" w:cs="Courier New"/>
          <w:sz w:val="18"/>
          <w:szCs w:val="18"/>
        </w:rPr>
        <w:t>”</w:t>
      </w:r>
      <w:proofErr w:type="gramEnd"/>
      <w:r>
        <w:rPr>
          <w:rStyle w:val="translated-span"/>
          <w:rFonts w:ascii="Courier New" w:hAnsi="Courier New" w:cs="Courier New"/>
          <w:sz w:val="18"/>
          <w:szCs w:val="18"/>
        </w:rPr>
        <w:t>/etc/bind/db.192</w:t>
      </w:r>
      <w:r>
        <w:rPr>
          <w:rStyle w:val="translated-span"/>
          <w:rFonts w:ascii="Courier New" w:hAnsi="Courier New" w:cs="Courier New"/>
          <w:sz w:val="18"/>
          <w:szCs w:val="18"/>
        </w:rPr>
        <w:t>；允许传输</w:t>
      </w:r>
      <w:r>
        <w:rPr>
          <w:rStyle w:val="translated-span"/>
          <w:rFonts w:ascii="Courier New" w:hAnsi="Courier New" w:cs="Courier New"/>
          <w:sz w:val="18"/>
          <w:szCs w:val="18"/>
        </w:rPr>
        <w:t>{192.168.1.11</w:t>
      </w:r>
      <w:r>
        <w:rPr>
          <w:rStyle w:val="translated-span"/>
          <w:rFonts w:ascii="Courier New" w:hAnsi="Courier New" w:cs="Courier New"/>
          <w:sz w:val="18"/>
          <w:szCs w:val="18"/>
        </w:rPr>
        <w:t>；</w:t>
      </w:r>
      <w:r>
        <w:rPr>
          <w:rStyle w:val="translated-span"/>
          <w:rFonts w:ascii="Courier New" w:hAnsi="Courier New" w:cs="Courier New"/>
          <w:sz w:val="18"/>
          <w:szCs w:val="18"/>
        </w:rPr>
        <w:t>}</w:t>
      </w:r>
      <w:r>
        <w:rPr>
          <w:rStyle w:val="translated-span"/>
          <w:rFonts w:ascii="Courier New" w:hAnsi="Courier New" w:cs="Courier New"/>
          <w:sz w:val="18"/>
          <w:szCs w:val="18"/>
        </w:rPr>
        <w:t>；</w:t>
      </w:r>
      <w:r>
        <w:rPr>
          <w:rStyle w:val="translated-span"/>
          <w:rFonts w:ascii="Courier New" w:hAnsi="Courier New" w:cs="Courier New"/>
          <w:sz w:val="18"/>
          <w:szCs w:val="18"/>
        </w:rPr>
        <w:t>}</w:t>
      </w:r>
      <w:r>
        <w:rPr>
          <w:rStyle w:val="translated-span"/>
          <w:rFonts w:ascii="Courier New" w:hAnsi="Courier New" w:cs="Courier New"/>
          <w:sz w:val="18"/>
          <w:szCs w:val="18"/>
        </w:rPr>
        <w:t>；</w:t>
      </w:r>
    </w:p>
    <w:p w14:paraId="1B8FD7A4" w14:textId="77777777" w:rsidR="00C115F7" w:rsidRDefault="00012C0F">
      <w:pPr>
        <w:spacing w:after="320" w:line="256" w:lineRule="auto"/>
        <w:ind w:left="0" w:firstLine="0"/>
      </w:pPr>
      <w:r>
        <w:rPr>
          <w:noProof/>
        </w:rPr>
        <w:drawing>
          <wp:inline distT="0" distB="0" distL="0" distR="0" wp14:anchorId="3A07089E" wp14:editId="3AE26E30">
            <wp:extent cx="304800" cy="304800"/>
            <wp:effectExtent l="0" t="0" r="0" b="0"/>
            <wp:docPr id="20" name="Picture 14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94"/>
                    <pic:cNvPicPr>
                      <a:picLocks noChangeAspect="1" noChangeArrowheads="1"/>
                    </pic:cNvPicPr>
                  </pic:nvPicPr>
                  <pic:blipFill>
                    <a:blip r:embed="rId35" r:link="rId3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translated-span"/>
        </w:rPr>
        <w:t>将</w:t>
      </w:r>
      <w:r>
        <w:rPr>
          <w:rStyle w:val="translated-span"/>
        </w:rPr>
        <w:t>192.168.1.11</w:t>
      </w:r>
      <w:r>
        <w:rPr>
          <w:rStyle w:val="translated-span"/>
        </w:rPr>
        <w:t>替换为辅助名称服务器的</w:t>
      </w:r>
      <w:r>
        <w:rPr>
          <w:rStyle w:val="translated-span"/>
        </w:rPr>
        <w:t>IP</w:t>
      </w:r>
      <w:r>
        <w:rPr>
          <w:rStyle w:val="translated-span"/>
        </w:rPr>
        <w:t>地址。</w:t>
      </w:r>
    </w:p>
    <w:p w14:paraId="785066C5" w14:textId="77777777" w:rsidR="00C115F7" w:rsidRDefault="00012C0F">
      <w:pPr>
        <w:spacing w:after="0" w:line="866" w:lineRule="auto"/>
        <w:ind w:left="-5" w:right="5904"/>
      </w:pPr>
      <w:r>
        <w:rPr>
          <w:rStyle w:val="translated-span"/>
        </w:rPr>
        <w:t>在主主机上重新启动</w:t>
      </w:r>
      <w:r>
        <w:rPr>
          <w:rStyle w:val="translated-span"/>
        </w:rPr>
        <w:t>BIND9</w:t>
      </w:r>
      <w:r>
        <w:rPr>
          <w:rStyle w:val="translated-span"/>
        </w:rPr>
        <w:t>：</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systemctl</w:t>
      </w:r>
      <w:proofErr w:type="spellEnd"/>
      <w:r>
        <w:rPr>
          <w:rStyle w:val="translated-span"/>
          <w:rFonts w:ascii="Courier New" w:hAnsi="Courier New" w:cs="Courier New"/>
          <w:b/>
          <w:bCs/>
          <w:sz w:val="18"/>
          <w:szCs w:val="18"/>
        </w:rPr>
        <w:t>重启</w:t>
      </w:r>
      <w:r>
        <w:rPr>
          <w:rStyle w:val="translated-span"/>
          <w:rFonts w:ascii="Courier New" w:hAnsi="Courier New" w:cs="Courier New"/>
          <w:b/>
          <w:bCs/>
          <w:sz w:val="18"/>
          <w:szCs w:val="18"/>
        </w:rPr>
        <w:t>bind9.service</w:t>
      </w:r>
    </w:p>
    <w:p w14:paraId="3F839C9C" w14:textId="77777777" w:rsidR="00C115F7" w:rsidRDefault="00012C0F">
      <w:pPr>
        <w:spacing w:after="384"/>
        <w:ind w:right="15"/>
      </w:pPr>
      <w:r>
        <w:rPr>
          <w:rStyle w:val="translated-span"/>
        </w:rPr>
        <w:t>接下来，在辅助主机上，以与主主机相同的方式安装</w:t>
      </w:r>
      <w:r>
        <w:rPr>
          <w:rStyle w:val="translated-span"/>
        </w:rPr>
        <w:t>bind9</w:t>
      </w:r>
      <w:r>
        <w:rPr>
          <w:rStyle w:val="translated-span"/>
        </w:rPr>
        <w:t>包。然后编辑</w:t>
      </w:r>
      <w:r>
        <w:rPr>
          <w:rStyle w:val="translated-span"/>
        </w:rPr>
        <w:t>/</w:t>
      </w:r>
      <w:proofErr w:type="spellStart"/>
      <w:r>
        <w:rPr>
          <w:rStyle w:val="translated-span"/>
        </w:rPr>
        <w:t>etc</w:t>
      </w:r>
      <w:proofErr w:type="spellEnd"/>
      <w:r>
        <w:rPr>
          <w:rStyle w:val="translated-span"/>
        </w:rPr>
        <w:t>/bind/</w:t>
      </w:r>
      <w:proofErr w:type="spellStart"/>
      <w:r>
        <w:rPr>
          <w:rStyle w:val="translated-span"/>
        </w:rPr>
        <w:t>named.conf.local</w:t>
      </w:r>
      <w:proofErr w:type="spellEnd"/>
      <w:r>
        <w:rPr>
          <w:rStyle w:val="translated-span"/>
        </w:rPr>
        <w:t>并为正向和反向区域添加以下声明：</w:t>
      </w:r>
    </w:p>
    <w:p w14:paraId="371BEF0E" w14:textId="77777777" w:rsidR="00C115F7" w:rsidRDefault="00012C0F">
      <w:pPr>
        <w:spacing w:after="11" w:line="304" w:lineRule="auto"/>
        <w:ind w:left="-5" w:right="7208"/>
      </w:pPr>
      <w:r>
        <w:rPr>
          <w:rStyle w:val="translated-span"/>
          <w:rFonts w:ascii="Courier New" w:hAnsi="Courier New" w:cs="Courier New"/>
          <w:sz w:val="18"/>
          <w:szCs w:val="18"/>
        </w:rPr>
        <w:t>区域</w:t>
      </w:r>
      <w:r>
        <w:rPr>
          <w:rStyle w:val="translated-span"/>
          <w:rFonts w:ascii="Courier New" w:hAnsi="Courier New" w:cs="Courier New"/>
          <w:sz w:val="18"/>
          <w:szCs w:val="18"/>
        </w:rPr>
        <w:t>“example.com”{type slave</w:t>
      </w:r>
      <w:r>
        <w:rPr>
          <w:rStyle w:val="translated-span"/>
          <w:rFonts w:ascii="Courier New" w:hAnsi="Courier New" w:cs="Courier New"/>
          <w:sz w:val="18"/>
          <w:szCs w:val="18"/>
        </w:rPr>
        <w:t>；</w:t>
      </w:r>
    </w:p>
    <w:p w14:paraId="45AEB285" w14:textId="77777777" w:rsidR="00C115F7" w:rsidRDefault="00012C0F">
      <w:pPr>
        <w:spacing w:after="11" w:line="304" w:lineRule="auto"/>
        <w:ind w:left="-5" w:right="6152"/>
      </w:pPr>
      <w:r>
        <w:rPr>
          <w:rStyle w:val="translated-span"/>
          <w:rFonts w:ascii="Courier New" w:hAnsi="Courier New" w:cs="Courier New"/>
          <w:sz w:val="18"/>
          <w:szCs w:val="18"/>
        </w:rPr>
        <w:t>文件</w:t>
      </w:r>
      <w:r>
        <w:rPr>
          <w:rStyle w:val="translated-span"/>
          <w:rFonts w:ascii="Courier New" w:hAnsi="Courier New" w:cs="Courier New"/>
          <w:sz w:val="18"/>
          <w:szCs w:val="18"/>
        </w:rPr>
        <w:t>“db.example.com”</w:t>
      </w:r>
      <w:r>
        <w:rPr>
          <w:rStyle w:val="translated-span"/>
          <w:rFonts w:ascii="Courier New" w:hAnsi="Courier New" w:cs="Courier New"/>
          <w:sz w:val="18"/>
          <w:szCs w:val="18"/>
        </w:rPr>
        <w:t>；</w:t>
      </w:r>
      <w:r>
        <w:rPr>
          <w:rStyle w:val="translated-span"/>
          <w:rFonts w:ascii="Courier New" w:hAnsi="Courier New" w:cs="Courier New"/>
          <w:sz w:val="18"/>
          <w:szCs w:val="18"/>
        </w:rPr>
        <w:t>masters{192.168.1.10</w:t>
      </w:r>
      <w:r>
        <w:rPr>
          <w:rStyle w:val="translated-span"/>
          <w:rFonts w:ascii="Courier New" w:hAnsi="Courier New" w:cs="Courier New"/>
          <w:sz w:val="18"/>
          <w:szCs w:val="18"/>
        </w:rPr>
        <w:t>；</w:t>
      </w:r>
      <w:r>
        <w:rPr>
          <w:rStyle w:val="translated-span"/>
          <w:rFonts w:ascii="Courier New" w:hAnsi="Courier New" w:cs="Courier New"/>
          <w:sz w:val="18"/>
          <w:szCs w:val="18"/>
        </w:rPr>
        <w:t>}</w:t>
      </w:r>
      <w:r>
        <w:rPr>
          <w:rStyle w:val="translated-span"/>
          <w:rFonts w:ascii="Courier New" w:hAnsi="Courier New" w:cs="Courier New"/>
          <w:sz w:val="18"/>
          <w:szCs w:val="18"/>
        </w:rPr>
        <w:t>；</w:t>
      </w:r>
      <w:r>
        <w:rPr>
          <w:rStyle w:val="translated-span"/>
          <w:rFonts w:ascii="Courier New" w:hAnsi="Courier New" w:cs="Courier New"/>
          <w:sz w:val="18"/>
          <w:szCs w:val="18"/>
        </w:rPr>
        <w:t>}</w:t>
      </w:r>
      <w:r>
        <w:rPr>
          <w:rStyle w:val="translated-span"/>
          <w:rFonts w:ascii="Courier New" w:hAnsi="Courier New" w:cs="Courier New"/>
          <w:sz w:val="18"/>
          <w:szCs w:val="18"/>
        </w:rPr>
        <w:t>；</w:t>
      </w:r>
      <w:r>
        <w:rPr>
          <w:rStyle w:val="translated-span"/>
          <w:rFonts w:ascii="Courier New" w:hAnsi="Courier New" w:cs="Courier New"/>
          <w:sz w:val="18"/>
          <w:szCs w:val="18"/>
        </w:rPr>
        <w:t>}</w:t>
      </w:r>
      <w:r>
        <w:rPr>
          <w:rStyle w:val="translated-span"/>
          <w:rFonts w:ascii="Courier New" w:hAnsi="Courier New" w:cs="Courier New"/>
          <w:sz w:val="18"/>
          <w:szCs w:val="18"/>
        </w:rPr>
        <w:t>；</w:t>
      </w:r>
    </w:p>
    <w:p w14:paraId="5A036843" w14:textId="77777777" w:rsidR="00C115F7" w:rsidRDefault="00012C0F">
      <w:pPr>
        <w:spacing w:after="11" w:line="304" w:lineRule="auto"/>
        <w:ind w:left="-5" w:right="133"/>
      </w:pPr>
      <w:r>
        <w:rPr>
          <w:rStyle w:val="translated-span"/>
          <w:rFonts w:ascii="Courier New" w:hAnsi="Courier New" w:cs="Courier New"/>
          <w:sz w:val="18"/>
          <w:szCs w:val="18"/>
        </w:rPr>
        <w:t>分区</w:t>
      </w:r>
      <w:r>
        <w:rPr>
          <w:rStyle w:val="translated-span"/>
          <w:rFonts w:ascii="Courier New" w:hAnsi="Courier New" w:cs="Courier New"/>
          <w:sz w:val="18"/>
          <w:szCs w:val="18"/>
        </w:rPr>
        <w:t>“1.168.192</w:t>
      </w:r>
      <w:r>
        <w:rPr>
          <w:rStyle w:val="translated-span"/>
          <w:rFonts w:ascii="Courier New" w:hAnsi="Courier New" w:cs="Courier New"/>
          <w:sz w:val="18"/>
          <w:szCs w:val="18"/>
        </w:rPr>
        <w:t>地址</w:t>
      </w:r>
      <w:proofErr w:type="spellStart"/>
      <w:r>
        <w:rPr>
          <w:rStyle w:val="translated-span"/>
          <w:rFonts w:ascii="Courier New" w:hAnsi="Courier New" w:cs="Courier New"/>
          <w:sz w:val="18"/>
          <w:szCs w:val="18"/>
        </w:rPr>
        <w:t>arpa</w:t>
      </w:r>
      <w:proofErr w:type="spellEnd"/>
      <w:r>
        <w:rPr>
          <w:rStyle w:val="translated-span"/>
          <w:rFonts w:ascii="Courier New" w:hAnsi="Courier New" w:cs="Courier New"/>
          <w:sz w:val="18"/>
          <w:szCs w:val="18"/>
        </w:rPr>
        <w:t>”{</w:t>
      </w:r>
    </w:p>
    <w:p w14:paraId="4FC3CB46" w14:textId="77777777" w:rsidR="00C115F7" w:rsidRDefault="00012C0F">
      <w:pPr>
        <w:spacing w:after="305" w:line="304" w:lineRule="auto"/>
        <w:ind w:left="-5" w:right="6152"/>
      </w:pPr>
      <w:r>
        <w:rPr>
          <w:rStyle w:val="translated-span"/>
          <w:rFonts w:ascii="Courier New" w:hAnsi="Courier New" w:cs="Courier New"/>
          <w:sz w:val="18"/>
          <w:szCs w:val="18"/>
        </w:rPr>
        <w:t>输入</w:t>
      </w:r>
      <w:r>
        <w:rPr>
          <w:rStyle w:val="translated-span"/>
          <w:rFonts w:ascii="Courier New" w:hAnsi="Courier New" w:cs="Courier New"/>
          <w:sz w:val="18"/>
          <w:szCs w:val="18"/>
        </w:rPr>
        <w:t>slave</w:t>
      </w:r>
      <w:r>
        <w:rPr>
          <w:rStyle w:val="translated-span"/>
          <w:rFonts w:ascii="Courier New" w:hAnsi="Courier New" w:cs="Courier New"/>
          <w:sz w:val="18"/>
          <w:szCs w:val="18"/>
        </w:rPr>
        <w:t>；文件</w:t>
      </w:r>
      <w:r>
        <w:rPr>
          <w:rStyle w:val="translated-span"/>
          <w:rFonts w:ascii="Courier New" w:hAnsi="Courier New" w:cs="Courier New"/>
          <w:sz w:val="18"/>
          <w:szCs w:val="18"/>
        </w:rPr>
        <w:t>“db.192”</w:t>
      </w:r>
      <w:r>
        <w:rPr>
          <w:rStyle w:val="translated-span"/>
          <w:rFonts w:ascii="Courier New" w:hAnsi="Courier New" w:cs="Courier New"/>
          <w:sz w:val="18"/>
          <w:szCs w:val="18"/>
        </w:rPr>
        <w:t>；</w:t>
      </w:r>
      <w:r>
        <w:rPr>
          <w:rStyle w:val="translated-span"/>
          <w:rFonts w:ascii="Courier New" w:hAnsi="Courier New" w:cs="Courier New"/>
          <w:sz w:val="18"/>
          <w:szCs w:val="18"/>
        </w:rPr>
        <w:t>masters{192.168.1.10</w:t>
      </w:r>
      <w:r>
        <w:rPr>
          <w:rStyle w:val="translated-span"/>
          <w:rFonts w:ascii="Courier New" w:hAnsi="Courier New" w:cs="Courier New"/>
          <w:sz w:val="18"/>
          <w:szCs w:val="18"/>
        </w:rPr>
        <w:t>；</w:t>
      </w:r>
      <w:r>
        <w:rPr>
          <w:rStyle w:val="translated-span"/>
          <w:rFonts w:ascii="Courier New" w:hAnsi="Courier New" w:cs="Courier New"/>
          <w:sz w:val="18"/>
          <w:szCs w:val="18"/>
        </w:rPr>
        <w:t>}</w:t>
      </w:r>
      <w:r>
        <w:rPr>
          <w:rStyle w:val="translated-span"/>
          <w:rFonts w:ascii="Courier New" w:hAnsi="Courier New" w:cs="Courier New"/>
          <w:sz w:val="18"/>
          <w:szCs w:val="18"/>
        </w:rPr>
        <w:t>；</w:t>
      </w:r>
      <w:r>
        <w:rPr>
          <w:rStyle w:val="translated-span"/>
          <w:rFonts w:ascii="Courier New" w:hAnsi="Courier New" w:cs="Courier New"/>
          <w:sz w:val="18"/>
          <w:szCs w:val="18"/>
        </w:rPr>
        <w:t>}</w:t>
      </w:r>
      <w:r>
        <w:rPr>
          <w:rStyle w:val="translated-span"/>
          <w:rFonts w:ascii="Courier New" w:hAnsi="Courier New" w:cs="Courier New"/>
          <w:sz w:val="18"/>
          <w:szCs w:val="18"/>
        </w:rPr>
        <w:t>；</w:t>
      </w:r>
      <w:r>
        <w:rPr>
          <w:rStyle w:val="translated-span"/>
          <w:rFonts w:ascii="Courier New" w:hAnsi="Courier New" w:cs="Courier New"/>
          <w:sz w:val="18"/>
          <w:szCs w:val="18"/>
        </w:rPr>
        <w:t>}</w:t>
      </w:r>
      <w:r>
        <w:rPr>
          <w:rStyle w:val="translated-span"/>
          <w:rFonts w:ascii="Courier New" w:hAnsi="Courier New" w:cs="Courier New"/>
          <w:sz w:val="18"/>
          <w:szCs w:val="18"/>
        </w:rPr>
        <w:t>；</w:t>
      </w:r>
    </w:p>
    <w:p w14:paraId="255A1CB7" w14:textId="77777777" w:rsidR="00C115F7" w:rsidRDefault="00012C0F">
      <w:pPr>
        <w:spacing w:after="333" w:line="256" w:lineRule="auto"/>
        <w:ind w:left="0" w:firstLine="0"/>
      </w:pPr>
      <w:r>
        <w:rPr>
          <w:noProof/>
        </w:rPr>
        <w:lastRenderedPageBreak/>
        <w:drawing>
          <wp:inline distT="0" distB="0" distL="0" distR="0" wp14:anchorId="1BAA0AA5" wp14:editId="6567224C">
            <wp:extent cx="304800" cy="304800"/>
            <wp:effectExtent l="0" t="0" r="0" b="0"/>
            <wp:docPr id="21" name="Picture 14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36"/>
                    <pic:cNvPicPr>
                      <a:picLocks noChangeAspect="1" noChangeArrowheads="1"/>
                    </pic:cNvPicPr>
                  </pic:nvPicPr>
                  <pic:blipFill>
                    <a:blip r:embed="rId35" r:link="rId3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translated-span"/>
        </w:rPr>
        <w:t>用主名称服务器的</w:t>
      </w:r>
      <w:r>
        <w:rPr>
          <w:rStyle w:val="translated-span"/>
        </w:rPr>
        <w:t>IP</w:t>
      </w:r>
      <w:r>
        <w:rPr>
          <w:rStyle w:val="translated-span"/>
        </w:rPr>
        <w:t>地址替换</w:t>
      </w:r>
      <w:r>
        <w:rPr>
          <w:rStyle w:val="translated-span"/>
        </w:rPr>
        <w:t>192.168.1.10</w:t>
      </w:r>
      <w:r>
        <w:rPr>
          <w:rStyle w:val="translated-span"/>
        </w:rPr>
        <w:t>。</w:t>
      </w:r>
    </w:p>
    <w:p w14:paraId="0D0C5B9F" w14:textId="77777777" w:rsidR="00C115F7" w:rsidRDefault="00012C0F">
      <w:pPr>
        <w:spacing w:after="0" w:line="878" w:lineRule="auto"/>
        <w:ind w:right="5684"/>
      </w:pPr>
      <w:r>
        <w:rPr>
          <w:rStyle w:val="translated-span"/>
        </w:rPr>
        <w:t>在辅助主机上重新启动</w:t>
      </w:r>
      <w:r>
        <w:rPr>
          <w:rStyle w:val="translated-span"/>
        </w:rPr>
        <w:t>BIND9</w:t>
      </w:r>
      <w:r>
        <w:rPr>
          <w:rStyle w:val="translated-span"/>
        </w:rPr>
        <w:t>：</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systemctl</w:t>
      </w:r>
      <w:proofErr w:type="spellEnd"/>
      <w:r>
        <w:rPr>
          <w:rStyle w:val="translated-span"/>
          <w:rFonts w:ascii="Courier New" w:hAnsi="Courier New" w:cs="Courier New"/>
          <w:b/>
          <w:bCs/>
          <w:sz w:val="18"/>
          <w:szCs w:val="18"/>
        </w:rPr>
        <w:t>重启</w:t>
      </w:r>
      <w:r>
        <w:rPr>
          <w:rStyle w:val="translated-span"/>
          <w:rFonts w:ascii="Courier New" w:hAnsi="Courier New" w:cs="Courier New"/>
          <w:b/>
          <w:bCs/>
          <w:sz w:val="18"/>
          <w:szCs w:val="18"/>
        </w:rPr>
        <w:t>bind9.service</w:t>
      </w:r>
    </w:p>
    <w:p w14:paraId="2E238CA6" w14:textId="77777777" w:rsidR="00C115F7" w:rsidRDefault="00012C0F">
      <w:pPr>
        <w:spacing w:after="390"/>
        <w:ind w:right="15"/>
      </w:pPr>
      <w:r>
        <w:rPr>
          <w:rStyle w:val="translated-span"/>
        </w:rPr>
        <w:t>在</w:t>
      </w:r>
      <w:r>
        <w:rPr>
          <w:rStyle w:val="translated-span"/>
        </w:rPr>
        <w:t>/var/log/syslog</w:t>
      </w:r>
      <w:r>
        <w:rPr>
          <w:rStyle w:val="translated-span"/>
        </w:rPr>
        <w:t>中，您应该看到类似的内容（一些行已拆分以适合本文档的格式）：</w:t>
      </w:r>
    </w:p>
    <w:p w14:paraId="24D78463" w14:textId="77777777" w:rsidR="00C115F7" w:rsidRDefault="00012C0F">
      <w:pPr>
        <w:spacing w:after="11" w:line="304" w:lineRule="auto"/>
        <w:ind w:left="-5" w:right="1716"/>
      </w:pPr>
      <w:r>
        <w:rPr>
          <w:rStyle w:val="translated-span"/>
          <w:rFonts w:ascii="Courier New" w:hAnsi="Courier New" w:cs="Courier New"/>
          <w:sz w:val="18"/>
          <w:szCs w:val="18"/>
        </w:rPr>
        <w:t>客户端</w:t>
      </w:r>
      <w:r>
        <w:rPr>
          <w:rStyle w:val="translated-span"/>
          <w:rFonts w:ascii="Courier New" w:hAnsi="Courier New" w:cs="Courier New"/>
          <w:sz w:val="18"/>
          <w:szCs w:val="18"/>
        </w:rPr>
        <w:t>192.168.1.10#39448:</w:t>
      </w:r>
      <w:r>
        <w:rPr>
          <w:rStyle w:val="translated-span"/>
          <w:rFonts w:ascii="Courier New" w:hAnsi="Courier New" w:cs="Courier New"/>
          <w:sz w:val="18"/>
          <w:szCs w:val="18"/>
        </w:rPr>
        <w:t>已收到区域</w:t>
      </w:r>
      <w:r>
        <w:rPr>
          <w:rStyle w:val="translated-span"/>
          <w:rFonts w:ascii="Courier New" w:hAnsi="Courier New" w:cs="Courier New"/>
          <w:sz w:val="18"/>
          <w:szCs w:val="18"/>
        </w:rPr>
        <w:t xml:space="preserve">“1.168.192.in </w:t>
      </w:r>
      <w:proofErr w:type="spellStart"/>
      <w:r>
        <w:rPr>
          <w:rStyle w:val="translated-span"/>
          <w:rFonts w:ascii="Courier New" w:hAnsi="Courier New" w:cs="Courier New"/>
          <w:sz w:val="18"/>
          <w:szCs w:val="18"/>
        </w:rPr>
        <w:t>addr.arpa</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区域</w:t>
      </w:r>
      <w:r>
        <w:rPr>
          <w:rStyle w:val="translated-span"/>
          <w:rFonts w:ascii="Courier New" w:hAnsi="Courier New" w:cs="Courier New"/>
          <w:sz w:val="18"/>
          <w:szCs w:val="18"/>
        </w:rPr>
        <w:t>1.168.192.in-addr.arpa/in</w:t>
      </w:r>
      <w:r>
        <w:rPr>
          <w:rStyle w:val="translated-span"/>
          <w:rFonts w:ascii="Courier New" w:hAnsi="Courier New" w:cs="Courier New"/>
          <w:sz w:val="18"/>
          <w:szCs w:val="18"/>
        </w:rPr>
        <w:t>的通知：传输已开始。从</w:t>
      </w:r>
      <w:r>
        <w:rPr>
          <w:rStyle w:val="translated-span"/>
          <w:rFonts w:ascii="Courier New" w:hAnsi="Courier New" w:cs="Courier New"/>
          <w:sz w:val="18"/>
          <w:szCs w:val="18"/>
        </w:rPr>
        <w:t>192.168.1.10#53</w:t>
      </w:r>
      <w:r>
        <w:rPr>
          <w:rStyle w:val="translated-span"/>
          <w:rFonts w:ascii="Courier New" w:hAnsi="Courier New" w:cs="Courier New"/>
          <w:sz w:val="18"/>
          <w:szCs w:val="18"/>
        </w:rPr>
        <w:t>转移</w:t>
      </w:r>
      <w:r>
        <w:rPr>
          <w:rStyle w:val="translated-span"/>
          <w:rFonts w:ascii="Courier New" w:hAnsi="Courier New" w:cs="Courier New"/>
          <w:sz w:val="18"/>
          <w:szCs w:val="18"/>
        </w:rPr>
        <w:t>&amp;apos;100.18.172.</w:t>
      </w:r>
      <w:r>
        <w:rPr>
          <w:rStyle w:val="translated-span"/>
          <w:rFonts w:ascii="Courier New" w:hAnsi="Courier New" w:cs="Courier New"/>
          <w:sz w:val="18"/>
          <w:szCs w:val="18"/>
        </w:rPr>
        <w:t>地址</w:t>
      </w:r>
      <w:proofErr w:type="spellStart"/>
      <w:r>
        <w:rPr>
          <w:rStyle w:val="translated-span"/>
          <w:rFonts w:ascii="Courier New" w:hAnsi="Courier New" w:cs="Courier New"/>
          <w:sz w:val="18"/>
          <w:szCs w:val="18"/>
        </w:rPr>
        <w:t>arpa</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in&amp;apos</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w:t>
      </w:r>
    </w:p>
    <w:p w14:paraId="7AFE99C3" w14:textId="77777777" w:rsidR="00C115F7" w:rsidRDefault="00012C0F">
      <w:pPr>
        <w:spacing w:after="11" w:line="304" w:lineRule="auto"/>
        <w:ind w:left="-5" w:right="133"/>
      </w:pPr>
      <w:r>
        <w:rPr>
          <w:rStyle w:val="translated-span"/>
          <w:rFonts w:ascii="Courier New" w:hAnsi="Courier New" w:cs="Courier New"/>
          <w:sz w:val="18"/>
          <w:szCs w:val="18"/>
        </w:rPr>
        <w:t>使用</w:t>
      </w:r>
      <w:r>
        <w:rPr>
          <w:rStyle w:val="translated-span"/>
          <w:rFonts w:ascii="Courier New" w:hAnsi="Courier New" w:cs="Courier New"/>
          <w:sz w:val="18"/>
          <w:szCs w:val="18"/>
        </w:rPr>
        <w:t>192.168.1.11#37531</w:t>
      </w:r>
      <w:r>
        <w:rPr>
          <w:rStyle w:val="translated-span"/>
          <w:rFonts w:ascii="Courier New" w:hAnsi="Courier New" w:cs="Courier New"/>
          <w:sz w:val="18"/>
          <w:szCs w:val="18"/>
        </w:rPr>
        <w:t>连接</w:t>
      </w:r>
    </w:p>
    <w:p w14:paraId="145DB8D7" w14:textId="77777777" w:rsidR="00C115F7" w:rsidRDefault="00012C0F">
      <w:pPr>
        <w:spacing w:after="272" w:line="304" w:lineRule="auto"/>
        <w:ind w:left="-5" w:right="3195"/>
      </w:pPr>
      <w:r>
        <w:rPr>
          <w:rStyle w:val="translated-span"/>
          <w:rFonts w:ascii="Courier New" w:hAnsi="Courier New" w:cs="Courier New"/>
          <w:sz w:val="18"/>
          <w:szCs w:val="18"/>
        </w:rPr>
        <w:t>区域</w:t>
      </w:r>
      <w:r>
        <w:rPr>
          <w:rStyle w:val="translated-span"/>
          <w:rFonts w:ascii="Courier New" w:hAnsi="Courier New" w:cs="Courier New"/>
          <w:sz w:val="18"/>
          <w:szCs w:val="18"/>
        </w:rPr>
        <w:t>1.168.192.in-addr.arpa/in</w:t>
      </w:r>
      <w:r>
        <w:rPr>
          <w:rStyle w:val="translated-span"/>
          <w:rFonts w:ascii="Courier New" w:hAnsi="Courier New" w:cs="Courier New"/>
          <w:sz w:val="18"/>
          <w:szCs w:val="18"/>
        </w:rPr>
        <w:t>：从</w:t>
      </w:r>
      <w:r>
        <w:rPr>
          <w:rStyle w:val="translated-span"/>
          <w:rFonts w:ascii="Courier New" w:hAnsi="Courier New" w:cs="Courier New"/>
          <w:sz w:val="18"/>
          <w:szCs w:val="18"/>
        </w:rPr>
        <w:t>192.168.1.10#53</w:t>
      </w:r>
      <w:r>
        <w:rPr>
          <w:rStyle w:val="translated-span"/>
          <w:rFonts w:ascii="Courier New" w:hAnsi="Courier New" w:cs="Courier New"/>
          <w:sz w:val="18"/>
          <w:szCs w:val="18"/>
        </w:rPr>
        <w:t>传输</w:t>
      </w:r>
      <w:r>
        <w:rPr>
          <w:rStyle w:val="translated-span"/>
          <w:rFonts w:ascii="Courier New" w:hAnsi="Courier New" w:cs="Courier New"/>
          <w:sz w:val="18"/>
          <w:szCs w:val="18"/>
        </w:rPr>
        <w:t>“100.18.172.in-addr.arpa/in”</w:t>
      </w:r>
      <w:r>
        <w:rPr>
          <w:rStyle w:val="translated-span"/>
          <w:rFonts w:ascii="Courier New" w:hAnsi="Courier New" w:cs="Courier New"/>
          <w:sz w:val="18"/>
          <w:szCs w:val="18"/>
        </w:rPr>
        <w:t>的串行</w:t>
      </w:r>
      <w:r>
        <w:rPr>
          <w:rStyle w:val="translated-span"/>
          <w:rFonts w:ascii="Courier New" w:hAnsi="Courier New" w:cs="Courier New"/>
          <w:sz w:val="18"/>
          <w:szCs w:val="18"/>
        </w:rPr>
        <w:t>5</w:t>
      </w:r>
      <w:r>
        <w:rPr>
          <w:rStyle w:val="translated-span"/>
          <w:rFonts w:ascii="Courier New" w:hAnsi="Courier New" w:cs="Courier New"/>
          <w:sz w:val="18"/>
          <w:szCs w:val="18"/>
        </w:rPr>
        <w:t>传输：传输完成：</w:t>
      </w:r>
      <w:r>
        <w:rPr>
          <w:rStyle w:val="translated-span"/>
          <w:rFonts w:ascii="Courier New" w:hAnsi="Courier New" w:cs="Courier New"/>
          <w:sz w:val="18"/>
          <w:szCs w:val="18"/>
        </w:rPr>
        <w:t>1</w:t>
      </w:r>
      <w:r>
        <w:rPr>
          <w:rStyle w:val="translated-span"/>
          <w:rFonts w:ascii="Courier New" w:hAnsi="Courier New" w:cs="Courier New"/>
          <w:sz w:val="18"/>
          <w:szCs w:val="18"/>
        </w:rPr>
        <w:t>条消息，</w:t>
      </w:r>
      <w:r>
        <w:rPr>
          <w:rStyle w:val="translated-span"/>
          <w:rFonts w:ascii="Courier New" w:hAnsi="Courier New" w:cs="Courier New"/>
          <w:sz w:val="18"/>
          <w:szCs w:val="18"/>
        </w:rPr>
        <w:t>6</w:t>
      </w:r>
      <w:r>
        <w:rPr>
          <w:rStyle w:val="translated-span"/>
          <w:rFonts w:ascii="Courier New" w:hAnsi="Courier New" w:cs="Courier New"/>
          <w:sz w:val="18"/>
          <w:szCs w:val="18"/>
        </w:rPr>
        <w:t>条记录，</w:t>
      </w:r>
      <w:r>
        <w:rPr>
          <w:rStyle w:val="translated-span"/>
          <w:rFonts w:ascii="Courier New" w:hAnsi="Courier New" w:cs="Courier New"/>
          <w:sz w:val="18"/>
          <w:szCs w:val="18"/>
        </w:rPr>
        <w:t>212</w:t>
      </w:r>
      <w:r>
        <w:rPr>
          <w:rStyle w:val="translated-span"/>
          <w:rFonts w:ascii="Courier New" w:hAnsi="Courier New" w:cs="Courier New"/>
          <w:sz w:val="18"/>
          <w:szCs w:val="18"/>
        </w:rPr>
        <w:t>字节，</w:t>
      </w:r>
      <w:r>
        <w:rPr>
          <w:rStyle w:val="translated-span"/>
          <w:rFonts w:ascii="Courier New" w:hAnsi="Courier New" w:cs="Courier New"/>
          <w:sz w:val="18"/>
          <w:szCs w:val="18"/>
        </w:rPr>
        <w:t>0.002</w:t>
      </w:r>
      <w:r>
        <w:rPr>
          <w:rStyle w:val="translated-span"/>
          <w:rFonts w:ascii="Courier New" w:hAnsi="Courier New" w:cs="Courier New"/>
          <w:sz w:val="18"/>
          <w:szCs w:val="18"/>
        </w:rPr>
        <w:t>秒（</w:t>
      </w:r>
      <w:r>
        <w:rPr>
          <w:rStyle w:val="translated-span"/>
          <w:rFonts w:ascii="Courier New" w:hAnsi="Courier New" w:cs="Courier New"/>
          <w:sz w:val="18"/>
          <w:szCs w:val="18"/>
        </w:rPr>
        <w:t>106000</w:t>
      </w:r>
      <w:r>
        <w:rPr>
          <w:rStyle w:val="translated-span"/>
          <w:rFonts w:ascii="Courier New" w:hAnsi="Courier New" w:cs="Courier New"/>
          <w:sz w:val="18"/>
          <w:szCs w:val="18"/>
        </w:rPr>
        <w:t>字节</w:t>
      </w:r>
      <w:r>
        <w:rPr>
          <w:rStyle w:val="translated-span"/>
          <w:rFonts w:ascii="Courier New" w:hAnsi="Courier New" w:cs="Courier New"/>
          <w:sz w:val="18"/>
          <w:szCs w:val="18"/>
        </w:rPr>
        <w:t>/</w:t>
      </w:r>
      <w:r>
        <w:rPr>
          <w:rStyle w:val="translated-span"/>
          <w:rFonts w:ascii="Courier New" w:hAnsi="Courier New" w:cs="Courier New"/>
          <w:sz w:val="18"/>
          <w:szCs w:val="18"/>
        </w:rPr>
        <w:t>秒）区域</w:t>
      </w:r>
      <w:r>
        <w:rPr>
          <w:rStyle w:val="translated-span"/>
          <w:rFonts w:ascii="Courier New" w:hAnsi="Courier New" w:cs="Courier New"/>
          <w:sz w:val="18"/>
          <w:szCs w:val="18"/>
        </w:rPr>
        <w:t>1.168.192.in-addr.arpa/in</w:t>
      </w:r>
      <w:r>
        <w:rPr>
          <w:rStyle w:val="translated-span"/>
          <w:rFonts w:ascii="Courier New" w:hAnsi="Courier New" w:cs="Courier New"/>
          <w:sz w:val="18"/>
          <w:szCs w:val="18"/>
        </w:rPr>
        <w:t>：发送通知（串行</w:t>
      </w:r>
      <w:r>
        <w:rPr>
          <w:rStyle w:val="translated-span"/>
          <w:rFonts w:ascii="Courier New" w:hAnsi="Courier New" w:cs="Courier New"/>
          <w:sz w:val="18"/>
          <w:szCs w:val="18"/>
        </w:rPr>
        <w:t>5</w:t>
      </w:r>
      <w:r>
        <w:rPr>
          <w:rStyle w:val="translated-span"/>
          <w:rFonts w:ascii="Courier New" w:hAnsi="Courier New" w:cs="Courier New"/>
          <w:sz w:val="18"/>
          <w:szCs w:val="18"/>
        </w:rPr>
        <w:t>）</w:t>
      </w:r>
    </w:p>
    <w:p w14:paraId="6A88D244" w14:textId="77777777" w:rsidR="00C115F7" w:rsidRDefault="00012C0F">
      <w:pPr>
        <w:spacing w:after="11" w:line="304" w:lineRule="auto"/>
        <w:ind w:left="-5" w:right="766"/>
      </w:pPr>
      <w:r>
        <w:rPr>
          <w:rStyle w:val="translated-span"/>
          <w:rFonts w:ascii="Courier New" w:hAnsi="Courier New" w:cs="Courier New"/>
          <w:sz w:val="18"/>
          <w:szCs w:val="18"/>
        </w:rPr>
        <w:t>客户端</w:t>
      </w:r>
      <w:r>
        <w:rPr>
          <w:rStyle w:val="translated-span"/>
          <w:rFonts w:ascii="Courier New" w:hAnsi="Courier New" w:cs="Courier New"/>
          <w:sz w:val="18"/>
          <w:szCs w:val="18"/>
        </w:rPr>
        <w:t>192.168.1.10#20329:</w:t>
      </w:r>
      <w:r>
        <w:rPr>
          <w:rStyle w:val="translated-span"/>
          <w:rFonts w:ascii="Courier New" w:hAnsi="Courier New" w:cs="Courier New"/>
          <w:sz w:val="18"/>
          <w:szCs w:val="18"/>
        </w:rPr>
        <w:t>已收到</w:t>
      </w:r>
      <w:r>
        <w:rPr>
          <w:rStyle w:val="translated-span"/>
          <w:rFonts w:ascii="Courier New" w:hAnsi="Courier New" w:cs="Courier New"/>
          <w:sz w:val="18"/>
          <w:szCs w:val="18"/>
        </w:rPr>
        <w:t>“example.com”</w:t>
      </w:r>
      <w:r>
        <w:rPr>
          <w:rStyle w:val="translated-span"/>
          <w:rFonts w:ascii="Courier New" w:hAnsi="Courier New" w:cs="Courier New"/>
          <w:sz w:val="18"/>
          <w:szCs w:val="18"/>
        </w:rPr>
        <w:t>区域</w:t>
      </w:r>
      <w:r>
        <w:rPr>
          <w:rStyle w:val="translated-span"/>
          <w:rFonts w:ascii="Courier New" w:hAnsi="Courier New" w:cs="Courier New"/>
          <w:sz w:val="18"/>
          <w:szCs w:val="18"/>
        </w:rPr>
        <w:t>example.com/IN</w:t>
      </w:r>
      <w:r>
        <w:rPr>
          <w:rStyle w:val="translated-span"/>
          <w:rFonts w:ascii="Courier New" w:hAnsi="Courier New" w:cs="Courier New"/>
          <w:sz w:val="18"/>
          <w:szCs w:val="18"/>
        </w:rPr>
        <w:t>的通知：传输已开始。从</w:t>
      </w:r>
      <w:r>
        <w:rPr>
          <w:rStyle w:val="translated-span"/>
          <w:rFonts w:ascii="Courier New" w:hAnsi="Courier New" w:cs="Courier New"/>
          <w:sz w:val="18"/>
          <w:szCs w:val="18"/>
        </w:rPr>
        <w:t>192.168.1.10#53</w:t>
      </w:r>
      <w:r>
        <w:rPr>
          <w:rStyle w:val="translated-span"/>
          <w:rFonts w:ascii="Courier New" w:hAnsi="Courier New" w:cs="Courier New"/>
          <w:sz w:val="18"/>
          <w:szCs w:val="18"/>
        </w:rPr>
        <w:t>传输</w:t>
      </w:r>
      <w:r>
        <w:rPr>
          <w:rStyle w:val="translated-span"/>
          <w:rFonts w:ascii="Courier New" w:hAnsi="Courier New" w:cs="Courier New"/>
          <w:sz w:val="18"/>
          <w:szCs w:val="18"/>
        </w:rPr>
        <w:t>&amp;apos;example.com/IN&amp;apos;</w:t>
      </w:r>
      <w:r>
        <w:rPr>
          <w:rStyle w:val="translated-span"/>
          <w:rFonts w:ascii="Courier New" w:hAnsi="Courier New" w:cs="Courier New"/>
          <w:sz w:val="18"/>
          <w:szCs w:val="18"/>
        </w:rPr>
        <w:t>：使用</w:t>
      </w:r>
      <w:r>
        <w:rPr>
          <w:rStyle w:val="translated-span"/>
          <w:rFonts w:ascii="Courier New" w:hAnsi="Courier New" w:cs="Courier New"/>
          <w:sz w:val="18"/>
          <w:szCs w:val="18"/>
        </w:rPr>
        <w:t>192.168.1.11</w:t>
      </w:r>
      <w:r>
        <w:rPr>
          <w:rStyle w:val="translated-span"/>
          <w:rFonts w:ascii="Courier New" w:hAnsi="Courier New" w:cs="Courier New"/>
          <w:sz w:val="18"/>
          <w:szCs w:val="18"/>
        </w:rPr>
        <w:t>连接</w:t>
      </w:r>
      <w:r>
        <w:rPr>
          <w:rStyle w:val="translated-span"/>
          <w:rFonts w:ascii="Courier New" w:hAnsi="Courier New" w:cs="Courier New"/>
          <w:sz w:val="18"/>
          <w:szCs w:val="18"/>
        </w:rPr>
        <w:t>#38577 zone example.com/IN:</w:t>
      </w:r>
      <w:r>
        <w:rPr>
          <w:rStyle w:val="translated-span"/>
          <w:rFonts w:ascii="Courier New" w:hAnsi="Courier New" w:cs="Courier New"/>
          <w:sz w:val="18"/>
          <w:szCs w:val="18"/>
        </w:rPr>
        <w:t>传输串行</w:t>
      </w:r>
      <w:r>
        <w:rPr>
          <w:rStyle w:val="translated-span"/>
          <w:rFonts w:ascii="Courier New" w:hAnsi="Courier New" w:cs="Courier New"/>
          <w:sz w:val="18"/>
          <w:szCs w:val="18"/>
        </w:rPr>
        <w:t>5</w:t>
      </w:r>
    </w:p>
    <w:p w14:paraId="1DF76375" w14:textId="77777777" w:rsidR="00C115F7" w:rsidRDefault="00012C0F">
      <w:pPr>
        <w:spacing w:after="276" w:line="304" w:lineRule="auto"/>
        <w:ind w:left="-5" w:right="872"/>
      </w:pPr>
      <w:r>
        <w:rPr>
          <w:rStyle w:val="translated-span"/>
          <w:rFonts w:ascii="Courier New" w:hAnsi="Courier New" w:cs="Courier New"/>
          <w:sz w:val="18"/>
          <w:szCs w:val="18"/>
        </w:rPr>
        <w:t>从</w:t>
      </w:r>
      <w:r>
        <w:rPr>
          <w:rStyle w:val="translated-span"/>
          <w:rFonts w:ascii="Courier New" w:hAnsi="Courier New" w:cs="Courier New"/>
          <w:sz w:val="18"/>
          <w:szCs w:val="18"/>
        </w:rPr>
        <w:t>192.168.1.10#53</w:t>
      </w:r>
      <w:r>
        <w:rPr>
          <w:rStyle w:val="translated-span"/>
          <w:rFonts w:ascii="Courier New" w:hAnsi="Courier New" w:cs="Courier New"/>
          <w:sz w:val="18"/>
          <w:szCs w:val="18"/>
        </w:rPr>
        <w:t>传输</w:t>
      </w:r>
      <w:r>
        <w:rPr>
          <w:rStyle w:val="translated-span"/>
          <w:rFonts w:ascii="Courier New" w:hAnsi="Courier New" w:cs="Courier New"/>
          <w:sz w:val="18"/>
          <w:szCs w:val="18"/>
        </w:rPr>
        <w:t>&amp;apos;example.com/IN&amp;apos;</w:t>
      </w:r>
      <w:r>
        <w:rPr>
          <w:rStyle w:val="translated-span"/>
          <w:rFonts w:ascii="Courier New" w:hAnsi="Courier New" w:cs="Courier New"/>
          <w:sz w:val="18"/>
          <w:szCs w:val="18"/>
        </w:rPr>
        <w:t>：传输完成：</w:t>
      </w:r>
      <w:r>
        <w:rPr>
          <w:rStyle w:val="translated-span"/>
          <w:rFonts w:ascii="Courier New" w:hAnsi="Courier New" w:cs="Courier New"/>
          <w:sz w:val="18"/>
          <w:szCs w:val="18"/>
        </w:rPr>
        <w:t>1</w:t>
      </w:r>
      <w:r>
        <w:rPr>
          <w:rStyle w:val="translated-span"/>
          <w:rFonts w:ascii="Courier New" w:hAnsi="Courier New" w:cs="Courier New"/>
          <w:sz w:val="18"/>
          <w:szCs w:val="18"/>
        </w:rPr>
        <w:t>条消息，</w:t>
      </w:r>
      <w:r>
        <w:rPr>
          <w:rStyle w:val="translated-span"/>
          <w:rFonts w:ascii="Courier New" w:hAnsi="Courier New" w:cs="Courier New"/>
          <w:sz w:val="18"/>
          <w:szCs w:val="18"/>
        </w:rPr>
        <w:t>8</w:t>
      </w:r>
      <w:r>
        <w:rPr>
          <w:rStyle w:val="translated-span"/>
          <w:rFonts w:ascii="Courier New" w:hAnsi="Courier New" w:cs="Courier New"/>
          <w:sz w:val="18"/>
          <w:szCs w:val="18"/>
        </w:rPr>
        <w:t>条记录，</w:t>
      </w:r>
      <w:r>
        <w:rPr>
          <w:rStyle w:val="translated-span"/>
          <w:rFonts w:ascii="Courier New" w:hAnsi="Courier New" w:cs="Courier New"/>
          <w:sz w:val="18"/>
          <w:szCs w:val="18"/>
        </w:rPr>
        <w:t>225</w:t>
      </w:r>
      <w:r>
        <w:rPr>
          <w:rStyle w:val="translated-span"/>
          <w:rFonts w:ascii="Courier New" w:hAnsi="Courier New" w:cs="Courier New"/>
          <w:sz w:val="18"/>
          <w:szCs w:val="18"/>
        </w:rPr>
        <w:t>字节，</w:t>
      </w:r>
      <w:r>
        <w:rPr>
          <w:rStyle w:val="translated-span"/>
          <w:rFonts w:ascii="Courier New" w:hAnsi="Courier New" w:cs="Courier New"/>
          <w:sz w:val="18"/>
          <w:szCs w:val="18"/>
        </w:rPr>
        <w:t>0.002</w:t>
      </w:r>
      <w:r>
        <w:rPr>
          <w:rStyle w:val="translated-span"/>
          <w:rFonts w:ascii="Courier New" w:hAnsi="Courier New" w:cs="Courier New"/>
          <w:sz w:val="18"/>
          <w:szCs w:val="18"/>
        </w:rPr>
        <w:t>秒（</w:t>
      </w:r>
      <w:r>
        <w:rPr>
          <w:rStyle w:val="translated-span"/>
          <w:rFonts w:ascii="Courier New" w:hAnsi="Courier New" w:cs="Courier New"/>
          <w:sz w:val="18"/>
          <w:szCs w:val="18"/>
        </w:rPr>
        <w:t>112500</w:t>
      </w:r>
      <w:r>
        <w:rPr>
          <w:rStyle w:val="translated-span"/>
          <w:rFonts w:ascii="Courier New" w:hAnsi="Courier New" w:cs="Courier New"/>
          <w:sz w:val="18"/>
          <w:szCs w:val="18"/>
        </w:rPr>
        <w:t>字节</w:t>
      </w:r>
      <w:r>
        <w:rPr>
          <w:rStyle w:val="translated-span"/>
          <w:rFonts w:ascii="Courier New" w:hAnsi="Courier New" w:cs="Courier New"/>
          <w:sz w:val="18"/>
          <w:szCs w:val="18"/>
        </w:rPr>
        <w:t>/</w:t>
      </w:r>
      <w:r>
        <w:rPr>
          <w:rStyle w:val="translated-span"/>
          <w:rFonts w:ascii="Courier New" w:hAnsi="Courier New" w:cs="Courier New"/>
          <w:sz w:val="18"/>
          <w:szCs w:val="18"/>
        </w:rPr>
        <w:t>秒）</w:t>
      </w:r>
    </w:p>
    <w:p w14:paraId="36AF306F" w14:textId="77777777" w:rsidR="00C115F7" w:rsidRDefault="00012C0F">
      <w:pPr>
        <w:spacing w:after="434"/>
        <w:ind w:right="15"/>
      </w:pPr>
      <w:r>
        <w:rPr>
          <w:noProof/>
        </w:rPr>
        <w:drawing>
          <wp:anchor distT="0" distB="0" distL="114300" distR="114300" simplePos="0" relativeHeight="251714560" behindDoc="0" locked="0" layoutInCell="1" allowOverlap="0" wp14:anchorId="409BACF4" wp14:editId="2F46E356">
            <wp:simplePos x="0" y="0"/>
            <wp:positionH relativeFrom="column">
              <wp:align>left</wp:align>
            </wp:positionH>
            <wp:positionV relativeFrom="line">
              <wp:posOffset>0</wp:posOffset>
            </wp:positionV>
            <wp:extent cx="304800" cy="9525"/>
            <wp:effectExtent l="0" t="0" r="0" b="0"/>
            <wp:wrapSquare wrapText="bothSides"/>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注意：仅当主设备上的序列号大于辅助设备上的序列号时，才会传输区域。如果您想让主</w:t>
      </w:r>
      <w:r>
        <w:rPr>
          <w:rStyle w:val="translated-span"/>
        </w:rPr>
        <w:t>DNS</w:t>
      </w:r>
      <w:r>
        <w:rPr>
          <w:rStyle w:val="translated-span"/>
        </w:rPr>
        <w:t>通知辅助</w:t>
      </w:r>
      <w:r>
        <w:rPr>
          <w:rStyle w:val="translated-span"/>
        </w:rPr>
        <w:t>DNS</w:t>
      </w:r>
      <w:r>
        <w:rPr>
          <w:rStyle w:val="translated-span"/>
        </w:rPr>
        <w:t>服务器区域更改，还可以添加</w:t>
      </w:r>
      <w:r>
        <w:rPr>
          <w:rStyle w:val="translated-span"/>
        </w:rPr>
        <w:t>notify{</w:t>
      </w:r>
      <w:proofErr w:type="spellStart"/>
      <w:r>
        <w:rPr>
          <w:rStyle w:val="translated-span"/>
        </w:rPr>
        <w:t>ipaddress</w:t>
      </w:r>
      <w:proofErr w:type="spellEnd"/>
      <w:r>
        <w:rPr>
          <w:rStyle w:val="translated-span"/>
        </w:rPr>
        <w:t>；</w:t>
      </w:r>
      <w:r>
        <w:rPr>
          <w:rStyle w:val="translated-span"/>
        </w:rPr>
        <w:t>}</w:t>
      </w:r>
      <w:r>
        <w:rPr>
          <w:rStyle w:val="translated-span"/>
        </w:rPr>
        <w:t>；在</w:t>
      </w:r>
      <w:r>
        <w:rPr>
          <w:rStyle w:val="translated-span"/>
        </w:rPr>
        <w:t>to/</w:t>
      </w:r>
      <w:proofErr w:type="spellStart"/>
      <w:r>
        <w:rPr>
          <w:rStyle w:val="translated-span"/>
        </w:rPr>
        <w:t>etc</w:t>
      </w:r>
      <w:proofErr w:type="spellEnd"/>
      <w:r>
        <w:rPr>
          <w:rStyle w:val="translated-span"/>
        </w:rPr>
        <w:t>/bind/</w:t>
      </w:r>
      <w:proofErr w:type="spellStart"/>
      <w:r>
        <w:rPr>
          <w:rStyle w:val="translated-span"/>
        </w:rPr>
        <w:t>named.conf.local</w:t>
      </w:r>
      <w:proofErr w:type="spellEnd"/>
      <w:r>
        <w:rPr>
          <w:rStyle w:val="translated-span"/>
        </w:rPr>
        <w:t>中，如下例所示：</w:t>
      </w:r>
    </w:p>
    <w:p w14:paraId="79E1DD40" w14:textId="77777777" w:rsidR="00C115F7" w:rsidRDefault="00012C0F">
      <w:pPr>
        <w:spacing w:after="11" w:line="304" w:lineRule="auto"/>
        <w:ind w:left="-5" w:right="7208"/>
      </w:pPr>
      <w:r>
        <w:rPr>
          <w:rStyle w:val="translated-span"/>
          <w:rFonts w:ascii="Courier New" w:hAnsi="Courier New" w:cs="Courier New"/>
          <w:sz w:val="18"/>
          <w:szCs w:val="18"/>
        </w:rPr>
        <w:t>区域</w:t>
      </w:r>
      <w:r>
        <w:rPr>
          <w:rStyle w:val="translated-span"/>
          <w:rFonts w:ascii="Courier New" w:hAnsi="Courier New" w:cs="Courier New"/>
          <w:sz w:val="18"/>
          <w:szCs w:val="18"/>
        </w:rPr>
        <w:t>“example.com”{type master</w:t>
      </w:r>
      <w:r>
        <w:rPr>
          <w:rStyle w:val="translated-span"/>
          <w:rFonts w:ascii="Courier New" w:hAnsi="Courier New" w:cs="Courier New"/>
          <w:sz w:val="18"/>
          <w:szCs w:val="18"/>
        </w:rPr>
        <w:t>；</w:t>
      </w:r>
    </w:p>
    <w:p w14:paraId="68F1D2AA" w14:textId="77777777" w:rsidR="00C115F7" w:rsidRDefault="00012C0F">
      <w:pPr>
        <w:spacing w:after="272" w:line="304" w:lineRule="auto"/>
        <w:ind w:left="-5" w:right="6152"/>
      </w:pPr>
      <w:r>
        <w:rPr>
          <w:rStyle w:val="translated-span"/>
          <w:rFonts w:ascii="Courier New" w:hAnsi="Courier New" w:cs="Courier New"/>
          <w:sz w:val="18"/>
          <w:szCs w:val="18"/>
        </w:rPr>
        <w:t>文件</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etc</w:t>
      </w:r>
      <w:proofErr w:type="spellEnd"/>
      <w:r>
        <w:rPr>
          <w:rStyle w:val="translated-span"/>
          <w:rFonts w:ascii="Courier New" w:hAnsi="Courier New" w:cs="Courier New"/>
          <w:sz w:val="18"/>
          <w:szCs w:val="18"/>
        </w:rPr>
        <w:t>/bind/db.example.com”</w:t>
      </w:r>
      <w:r>
        <w:rPr>
          <w:rStyle w:val="translated-span"/>
          <w:rFonts w:ascii="Courier New" w:hAnsi="Courier New" w:cs="Courier New"/>
          <w:sz w:val="18"/>
          <w:szCs w:val="18"/>
        </w:rPr>
        <w:t>；允许传输</w:t>
      </w:r>
      <w:r>
        <w:rPr>
          <w:rStyle w:val="translated-span"/>
          <w:rFonts w:ascii="Courier New" w:hAnsi="Courier New" w:cs="Courier New"/>
          <w:sz w:val="18"/>
          <w:szCs w:val="18"/>
        </w:rPr>
        <w:t>{192.168.1.11</w:t>
      </w:r>
      <w:r>
        <w:rPr>
          <w:rStyle w:val="translated-span"/>
          <w:rFonts w:ascii="Courier New" w:hAnsi="Courier New" w:cs="Courier New"/>
          <w:sz w:val="18"/>
          <w:szCs w:val="18"/>
        </w:rPr>
        <w:t>；</w:t>
      </w:r>
      <w:r>
        <w:rPr>
          <w:rStyle w:val="translated-span"/>
          <w:rFonts w:ascii="Courier New" w:hAnsi="Courier New" w:cs="Courier New"/>
          <w:sz w:val="18"/>
          <w:szCs w:val="18"/>
        </w:rPr>
        <w:t>}</w:t>
      </w:r>
      <w:r>
        <w:rPr>
          <w:rStyle w:val="translated-span"/>
          <w:rFonts w:ascii="Courier New" w:hAnsi="Courier New" w:cs="Courier New"/>
          <w:sz w:val="18"/>
          <w:szCs w:val="18"/>
        </w:rPr>
        <w:t>；同时通知</w:t>
      </w:r>
      <w:r>
        <w:rPr>
          <w:rStyle w:val="translated-span"/>
          <w:rFonts w:ascii="Courier New" w:hAnsi="Courier New" w:cs="Courier New"/>
          <w:sz w:val="18"/>
          <w:szCs w:val="18"/>
        </w:rPr>
        <w:t>{192.168.1.11</w:t>
      </w:r>
      <w:r>
        <w:rPr>
          <w:rStyle w:val="translated-span"/>
          <w:rFonts w:ascii="Courier New" w:hAnsi="Courier New" w:cs="Courier New"/>
          <w:sz w:val="18"/>
          <w:szCs w:val="18"/>
        </w:rPr>
        <w:t>；</w:t>
      </w:r>
      <w:r>
        <w:rPr>
          <w:rStyle w:val="translated-span"/>
          <w:rFonts w:ascii="Courier New" w:hAnsi="Courier New" w:cs="Courier New"/>
          <w:sz w:val="18"/>
          <w:szCs w:val="18"/>
        </w:rPr>
        <w:t>}</w:t>
      </w:r>
      <w:r>
        <w:rPr>
          <w:rStyle w:val="translated-span"/>
          <w:rFonts w:ascii="Courier New" w:hAnsi="Courier New" w:cs="Courier New"/>
          <w:sz w:val="18"/>
          <w:szCs w:val="18"/>
        </w:rPr>
        <w:t>；</w:t>
      </w:r>
      <w:r>
        <w:rPr>
          <w:rStyle w:val="translated-span"/>
          <w:rFonts w:ascii="Courier New" w:hAnsi="Courier New" w:cs="Courier New"/>
          <w:sz w:val="18"/>
          <w:szCs w:val="18"/>
        </w:rPr>
        <w:t>}</w:t>
      </w:r>
      <w:r>
        <w:rPr>
          <w:rStyle w:val="translated-span"/>
          <w:rFonts w:ascii="Courier New" w:hAnsi="Courier New" w:cs="Courier New"/>
          <w:sz w:val="18"/>
          <w:szCs w:val="18"/>
        </w:rPr>
        <w:t>；</w:t>
      </w:r>
    </w:p>
    <w:p w14:paraId="202BABB0" w14:textId="77777777" w:rsidR="00C115F7" w:rsidRDefault="00012C0F">
      <w:pPr>
        <w:spacing w:after="57" w:line="304" w:lineRule="auto"/>
        <w:ind w:left="-5" w:right="6152"/>
      </w:pPr>
      <w:r>
        <w:rPr>
          <w:rStyle w:val="translated-span"/>
          <w:rFonts w:ascii="Courier New" w:hAnsi="Courier New" w:cs="Courier New"/>
          <w:sz w:val="18"/>
          <w:szCs w:val="18"/>
        </w:rPr>
        <w:t>区域</w:t>
      </w:r>
      <w:r>
        <w:rPr>
          <w:rStyle w:val="translated-span"/>
          <w:rFonts w:ascii="Courier New" w:hAnsi="Courier New" w:cs="Courier New"/>
          <w:sz w:val="18"/>
          <w:szCs w:val="18"/>
        </w:rPr>
        <w:t xml:space="preserve">“1.168.192.in </w:t>
      </w:r>
      <w:proofErr w:type="spellStart"/>
      <w:r>
        <w:rPr>
          <w:rStyle w:val="translated-span"/>
          <w:rFonts w:ascii="Courier New" w:hAnsi="Courier New" w:cs="Courier New"/>
          <w:sz w:val="18"/>
          <w:szCs w:val="18"/>
        </w:rPr>
        <w:t>addr.arpa</w:t>
      </w:r>
      <w:proofErr w:type="spellEnd"/>
      <w:r>
        <w:rPr>
          <w:rStyle w:val="translated-span"/>
          <w:rFonts w:ascii="Courier New" w:hAnsi="Courier New" w:cs="Courier New"/>
          <w:sz w:val="18"/>
          <w:szCs w:val="18"/>
        </w:rPr>
        <w:t>”{type master</w:t>
      </w:r>
      <w:r>
        <w:rPr>
          <w:rStyle w:val="translated-span"/>
          <w:rFonts w:ascii="Courier New" w:hAnsi="Courier New" w:cs="Courier New"/>
          <w:sz w:val="18"/>
          <w:szCs w:val="18"/>
        </w:rPr>
        <w:t>；</w:t>
      </w:r>
      <w:r>
        <w:rPr>
          <w:rStyle w:val="translated-span"/>
          <w:rFonts w:ascii="Courier New" w:hAnsi="Courier New" w:cs="Courier New"/>
          <w:sz w:val="18"/>
          <w:szCs w:val="18"/>
        </w:rPr>
        <w:t>file</w:t>
      </w:r>
      <w:proofErr w:type="gramStart"/>
      <w:r>
        <w:rPr>
          <w:rStyle w:val="translated-span"/>
          <w:rFonts w:ascii="Courier New" w:hAnsi="Courier New" w:cs="Courier New"/>
          <w:sz w:val="18"/>
          <w:szCs w:val="18"/>
        </w:rPr>
        <w:t>”</w:t>
      </w:r>
      <w:proofErr w:type="gramEnd"/>
      <w:r>
        <w:rPr>
          <w:rStyle w:val="translated-span"/>
          <w:rFonts w:ascii="Courier New" w:hAnsi="Courier New" w:cs="Courier New"/>
          <w:sz w:val="18"/>
          <w:szCs w:val="18"/>
        </w:rPr>
        <w:t>/etc/bind/db.192</w:t>
      </w:r>
      <w:r>
        <w:rPr>
          <w:rStyle w:val="translated-span"/>
          <w:rFonts w:ascii="Courier New" w:hAnsi="Courier New" w:cs="Courier New"/>
          <w:sz w:val="18"/>
          <w:szCs w:val="18"/>
        </w:rPr>
        <w:t>；允许传输</w:t>
      </w:r>
      <w:r>
        <w:rPr>
          <w:rStyle w:val="translated-span"/>
          <w:rFonts w:ascii="Courier New" w:hAnsi="Courier New" w:cs="Courier New"/>
          <w:sz w:val="18"/>
          <w:szCs w:val="18"/>
        </w:rPr>
        <w:t>{192.168.1.11</w:t>
      </w:r>
      <w:r>
        <w:rPr>
          <w:rStyle w:val="translated-span"/>
          <w:rFonts w:ascii="Courier New" w:hAnsi="Courier New" w:cs="Courier New"/>
          <w:sz w:val="18"/>
          <w:szCs w:val="18"/>
        </w:rPr>
        <w:t>；</w:t>
      </w:r>
      <w:r>
        <w:rPr>
          <w:rStyle w:val="translated-span"/>
          <w:rFonts w:ascii="Courier New" w:hAnsi="Courier New" w:cs="Courier New"/>
          <w:sz w:val="18"/>
          <w:szCs w:val="18"/>
        </w:rPr>
        <w:t>}</w:t>
      </w:r>
      <w:r>
        <w:rPr>
          <w:rStyle w:val="translated-span"/>
          <w:rFonts w:ascii="Courier New" w:hAnsi="Courier New" w:cs="Courier New"/>
          <w:sz w:val="18"/>
          <w:szCs w:val="18"/>
        </w:rPr>
        <w:t>；也通知</w:t>
      </w:r>
      <w:r>
        <w:rPr>
          <w:rStyle w:val="translated-span"/>
          <w:rFonts w:ascii="Courier New" w:hAnsi="Courier New" w:cs="Courier New"/>
          <w:sz w:val="18"/>
          <w:szCs w:val="18"/>
        </w:rPr>
        <w:t>{192.168.1.11</w:t>
      </w:r>
      <w:r>
        <w:rPr>
          <w:rStyle w:val="translated-span"/>
          <w:rFonts w:ascii="Courier New" w:hAnsi="Courier New" w:cs="Courier New"/>
          <w:sz w:val="18"/>
          <w:szCs w:val="18"/>
        </w:rPr>
        <w:t>；</w:t>
      </w:r>
      <w:r>
        <w:rPr>
          <w:rStyle w:val="translated-span"/>
          <w:rFonts w:ascii="Courier New" w:hAnsi="Courier New" w:cs="Courier New"/>
          <w:sz w:val="18"/>
          <w:szCs w:val="18"/>
        </w:rPr>
        <w:t>}</w:t>
      </w:r>
      <w:r>
        <w:rPr>
          <w:rStyle w:val="translated-span"/>
          <w:rFonts w:ascii="Courier New" w:hAnsi="Courier New" w:cs="Courier New"/>
          <w:sz w:val="18"/>
          <w:szCs w:val="18"/>
        </w:rPr>
        <w:t>；</w:t>
      </w:r>
      <w:r>
        <w:rPr>
          <w:rStyle w:val="translated-span"/>
          <w:rFonts w:ascii="Courier New" w:hAnsi="Courier New" w:cs="Courier New"/>
          <w:sz w:val="18"/>
          <w:szCs w:val="18"/>
        </w:rPr>
        <w:t>}</w:t>
      </w:r>
      <w:r>
        <w:rPr>
          <w:rStyle w:val="translated-span"/>
          <w:rFonts w:ascii="Courier New" w:hAnsi="Courier New" w:cs="Courier New"/>
          <w:sz w:val="18"/>
          <w:szCs w:val="18"/>
        </w:rPr>
        <w:t>；</w:t>
      </w:r>
    </w:p>
    <w:p w14:paraId="46662FF1" w14:textId="77777777" w:rsidR="00C115F7" w:rsidRDefault="00012C0F">
      <w:pPr>
        <w:spacing w:after="319" w:line="256" w:lineRule="auto"/>
        <w:ind w:left="0" w:firstLine="0"/>
      </w:pPr>
      <w:r>
        <w:rPr>
          <w:rFonts w:ascii="Courier New" w:hAnsi="Courier New" w:cs="Courier New"/>
          <w:sz w:val="18"/>
          <w:szCs w:val="18"/>
        </w:rPr>
        <w:t> </w:t>
      </w:r>
    </w:p>
    <w:p w14:paraId="594A0272" w14:textId="77777777" w:rsidR="00C115F7" w:rsidRDefault="00012C0F">
      <w:pPr>
        <w:ind w:right="378"/>
      </w:pPr>
      <w:r>
        <w:rPr>
          <w:noProof/>
        </w:rPr>
        <w:drawing>
          <wp:anchor distT="0" distB="0" distL="114300" distR="114300" simplePos="0" relativeHeight="251715584" behindDoc="0" locked="0" layoutInCell="1" allowOverlap="0" wp14:anchorId="4D8C13C9" wp14:editId="11DFF30B">
            <wp:simplePos x="0" y="0"/>
            <wp:positionH relativeFrom="column">
              <wp:align>left</wp:align>
            </wp:positionH>
            <wp:positionV relativeFrom="line">
              <wp:posOffset>0</wp:posOffset>
            </wp:positionV>
            <wp:extent cx="304800" cy="9525"/>
            <wp:effectExtent l="0" t="0" r="0" b="0"/>
            <wp:wrapSquare wrapText="bothSides"/>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非权威区域文件的默认目录是</w:t>
      </w:r>
      <w:r>
        <w:rPr>
          <w:rStyle w:val="translated-span"/>
        </w:rPr>
        <w:t>/var/cache/bind/</w:t>
      </w:r>
      <w:r>
        <w:rPr>
          <w:rStyle w:val="translated-span"/>
        </w:rPr>
        <w:t>。此目录也在</w:t>
      </w:r>
      <w:proofErr w:type="spellStart"/>
      <w:r>
        <w:rPr>
          <w:rStyle w:val="translated-span"/>
        </w:rPr>
        <w:t>AppArmor</w:t>
      </w:r>
      <w:proofErr w:type="spellEnd"/>
      <w:r>
        <w:rPr>
          <w:rStyle w:val="translated-span"/>
        </w:rPr>
        <w:t>中配置为允许指定的守护进程向其写入。有关</w:t>
      </w:r>
      <w:proofErr w:type="spellStart"/>
      <w:r>
        <w:rPr>
          <w:rStyle w:val="translated-span"/>
        </w:rPr>
        <w:t>AppArmor</w:t>
      </w:r>
      <w:proofErr w:type="spellEnd"/>
      <w:r>
        <w:rPr>
          <w:rStyle w:val="translated-span"/>
        </w:rPr>
        <w:t>的更多信息，请参见第</w:t>
      </w:r>
      <w:r>
        <w:rPr>
          <w:rStyle w:val="translated-span"/>
        </w:rPr>
        <w:t>4</w:t>
      </w:r>
      <w:r>
        <w:rPr>
          <w:rStyle w:val="translated-span"/>
        </w:rPr>
        <w:t>节</w:t>
      </w:r>
      <w:r>
        <w:rPr>
          <w:rStyle w:val="translated-span"/>
        </w:rPr>
        <w:t>“</w:t>
      </w:r>
      <w:proofErr w:type="spellStart"/>
      <w:r>
        <w:rPr>
          <w:rStyle w:val="translated-span"/>
        </w:rPr>
        <w:t>AppArmor</w:t>
      </w:r>
      <w:proofErr w:type="spellEnd"/>
      <w:r>
        <w:rPr>
          <w:rStyle w:val="translated-span"/>
        </w:rPr>
        <w:t>”[p.194]</w:t>
      </w:r>
      <w:r>
        <w:rPr>
          <w:rStyle w:val="translated-span"/>
        </w:rPr>
        <w:t>。</w:t>
      </w:r>
    </w:p>
    <w:p w14:paraId="074CBDB6" w14:textId="77777777" w:rsidR="00C115F7" w:rsidRDefault="00012C0F">
      <w:pPr>
        <w:pStyle w:val="2"/>
        <w:spacing w:after="165"/>
        <w:ind w:left="-5"/>
      </w:pPr>
      <w:r>
        <w:rPr>
          <w:rStyle w:val="translated-span"/>
        </w:rPr>
        <w:lastRenderedPageBreak/>
        <w:t>3.</w:t>
      </w:r>
      <w:r>
        <w:rPr>
          <w:rStyle w:val="translated-span"/>
        </w:rPr>
        <w:t>故障排除</w:t>
      </w:r>
    </w:p>
    <w:p w14:paraId="2616B0FB" w14:textId="77777777" w:rsidR="00C115F7" w:rsidRDefault="00012C0F">
      <w:pPr>
        <w:spacing w:after="311" w:line="256" w:lineRule="auto"/>
        <w:ind w:right="15"/>
      </w:pPr>
      <w:r>
        <w:rPr>
          <w:rStyle w:val="translated-span"/>
        </w:rPr>
        <w:t>本节介绍在</w:t>
      </w:r>
      <w:r>
        <w:rPr>
          <w:rStyle w:val="translated-span"/>
        </w:rPr>
        <w:t>DNS</w:t>
      </w:r>
      <w:r>
        <w:rPr>
          <w:rStyle w:val="translated-span"/>
        </w:rPr>
        <w:t>和</w:t>
      </w:r>
      <w:r>
        <w:rPr>
          <w:rStyle w:val="translated-span"/>
        </w:rPr>
        <w:t>BIND9</w:t>
      </w:r>
      <w:r>
        <w:rPr>
          <w:rStyle w:val="translated-span"/>
        </w:rPr>
        <w:t>出现问题时帮助确定原因的方法。</w:t>
      </w:r>
    </w:p>
    <w:p w14:paraId="4F905A0F" w14:textId="77777777" w:rsidR="00C115F7" w:rsidRDefault="00012C0F">
      <w:pPr>
        <w:pStyle w:val="4"/>
        <w:spacing w:after="198"/>
        <w:ind w:left="-5"/>
      </w:pPr>
      <w:r>
        <w:rPr>
          <w:rStyle w:val="translated-span"/>
        </w:rPr>
        <w:t xml:space="preserve">3.1. </w:t>
      </w:r>
      <w:r>
        <w:rPr>
          <w:rStyle w:val="translated-span"/>
        </w:rPr>
        <w:t>测试</w:t>
      </w:r>
    </w:p>
    <w:p w14:paraId="6FDBD939" w14:textId="77777777" w:rsidR="00C115F7" w:rsidRDefault="00012C0F">
      <w:pPr>
        <w:pStyle w:val="5"/>
        <w:spacing w:after="241"/>
        <w:ind w:left="-5"/>
      </w:pPr>
      <w:r>
        <w:rPr>
          <w:rStyle w:val="translated-span"/>
        </w:rPr>
        <w:t xml:space="preserve">3.1.1. </w:t>
      </w:r>
      <w:r>
        <w:rPr>
          <w:rStyle w:val="translated-span"/>
        </w:rPr>
        <w:t>决议</w:t>
      </w:r>
    </w:p>
    <w:p w14:paraId="60294F80" w14:textId="77777777" w:rsidR="00C115F7" w:rsidRDefault="00012C0F">
      <w:pPr>
        <w:spacing w:after="368"/>
        <w:ind w:right="112"/>
      </w:pPr>
      <w:r>
        <w:rPr>
          <w:rStyle w:val="translated-span"/>
        </w:rPr>
        <w:t>测试</w:t>
      </w:r>
      <w:r>
        <w:rPr>
          <w:rStyle w:val="translated-span"/>
        </w:rPr>
        <w:t>BIND9</w:t>
      </w:r>
      <w:r>
        <w:rPr>
          <w:rStyle w:val="translated-span"/>
        </w:rPr>
        <w:t>的第一步是将名称服务器的</w:t>
      </w:r>
      <w:r>
        <w:rPr>
          <w:rStyle w:val="translated-span"/>
        </w:rPr>
        <w:t>IP</w:t>
      </w:r>
      <w:r>
        <w:rPr>
          <w:rStyle w:val="translated-span"/>
        </w:rPr>
        <w:t>地址添加到主机解析程序。应将主名称服务器与另一台主机配置为双重检查。有关向网络客户端添加名称服务器地址的详细信息，请参阅第</w:t>
      </w:r>
      <w:r>
        <w:rPr>
          <w:rStyle w:val="translated-span"/>
        </w:rPr>
        <w:t>1.3.1</w:t>
      </w:r>
      <w:r>
        <w:rPr>
          <w:rStyle w:val="translated-span"/>
        </w:rPr>
        <w:t>节</w:t>
      </w:r>
      <w:r>
        <w:rPr>
          <w:rStyle w:val="translated-span"/>
        </w:rPr>
        <w:t>“DNS</w:t>
      </w:r>
      <w:r>
        <w:rPr>
          <w:rStyle w:val="translated-span"/>
        </w:rPr>
        <w:t>客户端配置</w:t>
      </w:r>
      <w:r>
        <w:rPr>
          <w:rStyle w:val="translated-span"/>
        </w:rPr>
        <w:t>”[p.44]</w:t>
      </w:r>
      <w:r>
        <w:rPr>
          <w:rStyle w:val="translated-span"/>
        </w:rPr>
        <w:t>，然后检查文件</w:t>
      </w:r>
      <w:r>
        <w:rPr>
          <w:rStyle w:val="translated-span"/>
        </w:rPr>
        <w:t>/</w:t>
      </w:r>
      <w:proofErr w:type="spellStart"/>
      <w:r>
        <w:rPr>
          <w:rStyle w:val="translated-span"/>
        </w:rPr>
        <w:t>etc</w:t>
      </w:r>
      <w:proofErr w:type="spellEnd"/>
      <w:r>
        <w:rPr>
          <w:rStyle w:val="translated-span"/>
        </w:rPr>
        <w:t>/</w:t>
      </w:r>
      <w:proofErr w:type="spellStart"/>
      <w:r>
        <w:rPr>
          <w:rStyle w:val="translated-span"/>
        </w:rPr>
        <w:t>resolv.conf</w:t>
      </w:r>
      <w:proofErr w:type="spellEnd"/>
      <w:r>
        <w:rPr>
          <w:rStyle w:val="translated-span"/>
        </w:rPr>
        <w:t>是否包含（对于本例）：</w:t>
      </w:r>
    </w:p>
    <w:p w14:paraId="2BDBBBA4" w14:textId="77777777" w:rsidR="00C115F7" w:rsidRDefault="00012C0F">
      <w:pPr>
        <w:spacing w:after="243" w:line="304" w:lineRule="auto"/>
        <w:ind w:left="-5" w:right="6257"/>
      </w:pPr>
      <w:r>
        <w:rPr>
          <w:rStyle w:val="translated-span"/>
          <w:rFonts w:ascii="Courier New" w:hAnsi="Courier New" w:cs="Courier New"/>
          <w:sz w:val="18"/>
          <w:szCs w:val="18"/>
        </w:rPr>
        <w:t>名称服务器</w:t>
      </w:r>
      <w:r>
        <w:rPr>
          <w:rStyle w:val="translated-span"/>
          <w:rFonts w:ascii="Courier New" w:hAnsi="Courier New" w:cs="Courier New"/>
          <w:sz w:val="18"/>
          <w:szCs w:val="18"/>
        </w:rPr>
        <w:t>192.168.1.10</w:t>
      </w:r>
      <w:r>
        <w:rPr>
          <w:rStyle w:val="translated-span"/>
          <w:rFonts w:ascii="Courier New" w:hAnsi="Courier New" w:cs="Courier New"/>
          <w:sz w:val="18"/>
          <w:szCs w:val="18"/>
        </w:rPr>
        <w:t>名称服务器</w:t>
      </w:r>
      <w:r>
        <w:rPr>
          <w:rStyle w:val="translated-span"/>
          <w:rFonts w:ascii="Courier New" w:hAnsi="Courier New" w:cs="Courier New"/>
          <w:sz w:val="18"/>
          <w:szCs w:val="18"/>
        </w:rPr>
        <w:t>192.168.1.11</w:t>
      </w:r>
    </w:p>
    <w:p w14:paraId="27BA49C3" w14:textId="77777777" w:rsidR="00C115F7" w:rsidRDefault="00012C0F">
      <w:pPr>
        <w:spacing w:after="0"/>
        <w:ind w:right="15"/>
      </w:pPr>
      <w:r>
        <w:rPr>
          <w:rStyle w:val="translated-span"/>
        </w:rPr>
        <w:t>在</w:t>
      </w:r>
      <w:r>
        <w:rPr>
          <w:rStyle w:val="translated-span"/>
        </w:rPr>
        <w:t>127.*</w:t>
      </w:r>
      <w:r>
        <w:rPr>
          <w:rStyle w:val="translated-span"/>
        </w:rPr>
        <w:t>侦听的名称服务器负责将自己的</w:t>
      </w:r>
      <w:r>
        <w:rPr>
          <w:rStyle w:val="translated-span"/>
        </w:rPr>
        <w:t>IP</w:t>
      </w:r>
      <w:r>
        <w:rPr>
          <w:rStyle w:val="translated-span"/>
        </w:rPr>
        <w:t>地址添加到</w:t>
      </w:r>
      <w:proofErr w:type="spellStart"/>
      <w:r>
        <w:rPr>
          <w:rStyle w:val="translated-span"/>
        </w:rPr>
        <w:t>resolv.conf</w:t>
      </w:r>
      <w:proofErr w:type="spellEnd"/>
      <w:r>
        <w:rPr>
          <w:rStyle w:val="translated-span"/>
        </w:rPr>
        <w:t>（使用</w:t>
      </w:r>
      <w:proofErr w:type="spellStart"/>
      <w:r>
        <w:rPr>
          <w:rStyle w:val="translated-span"/>
        </w:rPr>
        <w:t>resolvconf</w:t>
      </w:r>
      <w:proofErr w:type="spellEnd"/>
      <w:r>
        <w:rPr>
          <w:rStyle w:val="translated-span"/>
        </w:rPr>
        <w:t>）。通过文件</w:t>
      </w:r>
      <w:r>
        <w:rPr>
          <w:rStyle w:val="translated-span"/>
        </w:rPr>
        <w:t>/</w:t>
      </w:r>
      <w:proofErr w:type="spellStart"/>
      <w:r>
        <w:rPr>
          <w:rStyle w:val="translated-span"/>
        </w:rPr>
        <w:t>etc</w:t>
      </w:r>
      <w:proofErr w:type="spellEnd"/>
      <w:r>
        <w:rPr>
          <w:rStyle w:val="translated-span"/>
        </w:rPr>
        <w:t>/default/bind9</w:t>
      </w:r>
      <w:r>
        <w:rPr>
          <w:rStyle w:val="translated-span"/>
        </w:rPr>
        <w:t>将</w:t>
      </w:r>
      <w:r>
        <w:rPr>
          <w:rStyle w:val="translated-span"/>
        </w:rPr>
        <w:t>RESOLVCONF=no</w:t>
      </w:r>
      <w:r>
        <w:rPr>
          <w:rStyle w:val="translated-span"/>
        </w:rPr>
        <w:t>行更改为</w:t>
      </w:r>
    </w:p>
    <w:p w14:paraId="30AC86BF" w14:textId="77777777" w:rsidR="00C115F7" w:rsidRDefault="00012C0F">
      <w:pPr>
        <w:spacing w:after="247" w:line="256" w:lineRule="auto"/>
        <w:ind w:right="15"/>
      </w:pPr>
      <w:r>
        <w:rPr>
          <w:rStyle w:val="translated-span"/>
        </w:rPr>
        <w:t>RESOLVCONF=</w:t>
      </w:r>
      <w:r>
        <w:rPr>
          <w:rStyle w:val="translated-span"/>
        </w:rPr>
        <w:t>是。</w:t>
      </w:r>
    </w:p>
    <w:p w14:paraId="65BA1D1C" w14:textId="77777777" w:rsidR="00C115F7" w:rsidRDefault="00012C0F">
      <w:pPr>
        <w:spacing w:line="400" w:lineRule="auto"/>
        <w:ind w:left="0" w:right="562" w:firstLine="360"/>
      </w:pPr>
      <w:r>
        <w:rPr>
          <w:noProof/>
        </w:rPr>
        <w:drawing>
          <wp:anchor distT="0" distB="0" distL="114300" distR="114300" simplePos="0" relativeHeight="251716608" behindDoc="0" locked="0" layoutInCell="1" allowOverlap="0" wp14:anchorId="577BAB7C" wp14:editId="3E6EA09E">
            <wp:simplePos x="0" y="0"/>
            <wp:positionH relativeFrom="column">
              <wp:align>left</wp:align>
            </wp:positionH>
            <wp:positionV relativeFrom="line">
              <wp:posOffset>0</wp:posOffset>
            </wp:positionV>
            <wp:extent cx="304800" cy="9525"/>
            <wp:effectExtent l="0" t="0" r="0" b="0"/>
            <wp:wrapSquare wrapText="bothSides"/>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还应添加辅助名称服务器的</w:t>
      </w:r>
      <w:r>
        <w:rPr>
          <w:rStyle w:val="translated-span"/>
        </w:rPr>
        <w:t>IP</w:t>
      </w:r>
      <w:r>
        <w:rPr>
          <w:rStyle w:val="translated-span"/>
        </w:rPr>
        <w:t>地址，以防主名称服务器</w:t>
      </w:r>
      <w:proofErr w:type="gramStart"/>
      <w:r>
        <w:rPr>
          <w:rStyle w:val="translated-span"/>
        </w:rPr>
        <w:t>不</w:t>
      </w:r>
      <w:proofErr w:type="gramEnd"/>
      <w:r>
        <w:rPr>
          <w:rStyle w:val="translated-span"/>
        </w:rPr>
        <w:t>可用。</w:t>
      </w:r>
      <w:r>
        <w:rPr>
          <w:rStyle w:val="translated-span"/>
        </w:rPr>
        <w:t xml:space="preserve">3.1.2. </w:t>
      </w:r>
      <w:r>
        <w:rPr>
          <w:rStyle w:val="translated-span"/>
        </w:rPr>
        <w:t>挖掘</w:t>
      </w:r>
    </w:p>
    <w:p w14:paraId="2FFB9F34" w14:textId="77777777" w:rsidR="00C115F7" w:rsidRDefault="00012C0F">
      <w:pPr>
        <w:spacing w:after="136" w:line="256" w:lineRule="auto"/>
        <w:ind w:right="15"/>
      </w:pPr>
      <w:r>
        <w:rPr>
          <w:rStyle w:val="translated-span"/>
        </w:rPr>
        <w:t>如果安装了</w:t>
      </w:r>
      <w:proofErr w:type="spellStart"/>
      <w:r>
        <w:rPr>
          <w:rStyle w:val="translated-span"/>
        </w:rPr>
        <w:t>dnsutils</w:t>
      </w:r>
      <w:proofErr w:type="spellEnd"/>
      <w:r>
        <w:rPr>
          <w:rStyle w:val="translated-span"/>
        </w:rPr>
        <w:t>软件包，则可以使用</w:t>
      </w:r>
      <w:r>
        <w:rPr>
          <w:rStyle w:val="translated-span"/>
        </w:rPr>
        <w:t>DNS</w:t>
      </w:r>
      <w:r>
        <w:rPr>
          <w:rStyle w:val="translated-span"/>
        </w:rPr>
        <w:t>查找实用程序测试设置：</w:t>
      </w:r>
    </w:p>
    <w:p w14:paraId="6317542C" w14:textId="77777777" w:rsidR="00C115F7" w:rsidRDefault="00012C0F">
      <w:pPr>
        <w:spacing w:after="4" w:line="592" w:lineRule="auto"/>
        <w:ind w:left="220" w:right="27" w:hanging="220"/>
      </w:pPr>
      <w:r>
        <w:rPr>
          <w:rStyle w:val="translated-span"/>
        </w:rPr>
        <w:t>•</w:t>
      </w:r>
      <w:r>
        <w:rPr>
          <w:rStyle w:val="translated-span"/>
        </w:rPr>
        <w:t>安装</w:t>
      </w:r>
      <w:r>
        <w:rPr>
          <w:rStyle w:val="translated-span"/>
        </w:rPr>
        <w:t>BIND9</w:t>
      </w:r>
      <w:r>
        <w:rPr>
          <w:rStyle w:val="translated-span"/>
        </w:rPr>
        <w:t>后，使用环回接口的</w:t>
      </w:r>
      <w:r>
        <w:rPr>
          <w:rStyle w:val="translated-span"/>
        </w:rPr>
        <w:t>dig</w:t>
      </w:r>
      <w:r>
        <w:rPr>
          <w:rStyle w:val="translated-span"/>
        </w:rPr>
        <w:t>，确保它正在监听端口</w:t>
      </w:r>
      <w:r>
        <w:rPr>
          <w:rStyle w:val="translated-span"/>
        </w:rPr>
        <w:t>53</w:t>
      </w:r>
      <w:r>
        <w:rPr>
          <w:rStyle w:val="translated-span"/>
        </w:rPr>
        <w:t>。从终端提示符：</w:t>
      </w:r>
      <w:r>
        <w:rPr>
          <w:rStyle w:val="translated-span"/>
          <w:rFonts w:ascii="Courier New" w:hAnsi="Courier New" w:cs="Courier New"/>
          <w:b/>
          <w:bCs/>
          <w:sz w:val="18"/>
          <w:szCs w:val="18"/>
        </w:rPr>
        <w:t>dig-X127.0.0.1</w:t>
      </w:r>
    </w:p>
    <w:p w14:paraId="1105045D" w14:textId="77777777" w:rsidR="00C115F7" w:rsidRDefault="00012C0F">
      <w:pPr>
        <w:spacing w:after="371"/>
        <w:ind w:left="230" w:right="15"/>
      </w:pPr>
      <w:r>
        <w:rPr>
          <w:rStyle w:val="translated-span"/>
        </w:rPr>
        <w:t>您应该在命令输出中看到类似于以下内容的行：</w:t>
      </w:r>
    </w:p>
    <w:p w14:paraId="0885183D" w14:textId="77777777" w:rsidR="00C115F7" w:rsidRDefault="00012C0F">
      <w:pPr>
        <w:spacing w:after="11" w:line="304" w:lineRule="auto"/>
        <w:ind w:left="230" w:right="133"/>
      </w:pPr>
      <w:r>
        <w:rPr>
          <w:rStyle w:val="translated-span"/>
          <w:rFonts w:ascii="Courier New" w:hAnsi="Courier New" w:cs="Courier New"/>
          <w:sz w:val="18"/>
          <w:szCs w:val="18"/>
        </w:rPr>
        <w:t xml:space="preserve">;; </w:t>
      </w:r>
      <w:r>
        <w:rPr>
          <w:rStyle w:val="translated-span"/>
          <w:rFonts w:ascii="Courier New" w:hAnsi="Courier New" w:cs="Courier New"/>
          <w:sz w:val="18"/>
          <w:szCs w:val="18"/>
        </w:rPr>
        <w:t>查询时间：</w:t>
      </w:r>
      <w:r>
        <w:rPr>
          <w:rStyle w:val="translated-span"/>
          <w:rFonts w:ascii="Courier New" w:hAnsi="Courier New" w:cs="Courier New"/>
          <w:sz w:val="18"/>
          <w:szCs w:val="18"/>
        </w:rPr>
        <w:t>1</w:t>
      </w:r>
      <w:r>
        <w:rPr>
          <w:rStyle w:val="translated-span"/>
          <w:rFonts w:ascii="Courier New" w:hAnsi="Courier New" w:cs="Courier New"/>
          <w:sz w:val="18"/>
          <w:szCs w:val="18"/>
        </w:rPr>
        <w:t>毫秒</w:t>
      </w:r>
    </w:p>
    <w:p w14:paraId="74FF9554" w14:textId="77777777" w:rsidR="00C115F7" w:rsidRDefault="00012C0F">
      <w:pPr>
        <w:spacing w:after="138" w:line="304" w:lineRule="auto"/>
        <w:ind w:left="230" w:right="133"/>
      </w:pPr>
      <w:r>
        <w:rPr>
          <w:rStyle w:val="translated-span"/>
          <w:rFonts w:ascii="Courier New" w:hAnsi="Courier New" w:cs="Courier New"/>
          <w:sz w:val="18"/>
          <w:szCs w:val="18"/>
        </w:rPr>
        <w:t xml:space="preserve">;; </w:t>
      </w:r>
      <w:r>
        <w:rPr>
          <w:rStyle w:val="translated-span"/>
          <w:rFonts w:ascii="Courier New" w:hAnsi="Courier New" w:cs="Courier New"/>
          <w:sz w:val="18"/>
          <w:szCs w:val="18"/>
        </w:rPr>
        <w:t>服务器：</w:t>
      </w:r>
      <w:r>
        <w:rPr>
          <w:rStyle w:val="translated-span"/>
          <w:rFonts w:ascii="Courier New" w:hAnsi="Courier New" w:cs="Courier New"/>
          <w:sz w:val="18"/>
          <w:szCs w:val="18"/>
        </w:rPr>
        <w:t>192.168.1.10#53</w:t>
      </w:r>
      <w:r>
        <w:rPr>
          <w:rStyle w:val="translated-span"/>
          <w:rFonts w:ascii="Courier New" w:hAnsi="Courier New" w:cs="Courier New"/>
          <w:sz w:val="18"/>
          <w:szCs w:val="18"/>
        </w:rPr>
        <w:t>（</w:t>
      </w:r>
      <w:r>
        <w:rPr>
          <w:rStyle w:val="translated-span"/>
          <w:rFonts w:ascii="Courier New" w:hAnsi="Courier New" w:cs="Courier New"/>
          <w:sz w:val="18"/>
          <w:szCs w:val="18"/>
        </w:rPr>
        <w:t>192.168.1.10</w:t>
      </w:r>
      <w:r>
        <w:rPr>
          <w:rStyle w:val="translated-span"/>
          <w:rFonts w:ascii="Courier New" w:hAnsi="Courier New" w:cs="Courier New"/>
          <w:sz w:val="18"/>
          <w:szCs w:val="18"/>
        </w:rPr>
        <w:t>）</w:t>
      </w:r>
    </w:p>
    <w:p w14:paraId="0C10A810" w14:textId="77777777" w:rsidR="00C115F7" w:rsidRDefault="00012C0F">
      <w:pPr>
        <w:spacing w:after="0" w:line="852" w:lineRule="auto"/>
        <w:ind w:left="220" w:right="27" w:hanging="220"/>
      </w:pPr>
      <w:r>
        <w:rPr>
          <w:rStyle w:val="translated-span"/>
        </w:rPr>
        <w:t>•</w:t>
      </w:r>
      <w:r>
        <w:rPr>
          <w:rStyle w:val="translated-span"/>
        </w:rPr>
        <w:t>如果您已将</w:t>
      </w:r>
      <w:r>
        <w:rPr>
          <w:rStyle w:val="translated-span"/>
        </w:rPr>
        <w:t>BIND9</w:t>
      </w:r>
      <w:r>
        <w:rPr>
          <w:rStyle w:val="translated-span"/>
        </w:rPr>
        <w:t>配置为缓存名称服务器</w:t>
      </w:r>
      <w:r>
        <w:rPr>
          <w:rStyle w:val="translated-span"/>
        </w:rPr>
        <w:t>“</w:t>
      </w:r>
      <w:r>
        <w:rPr>
          <w:rStyle w:val="translated-span"/>
        </w:rPr>
        <w:t>挖掘</w:t>
      </w:r>
      <w:r>
        <w:rPr>
          <w:rStyle w:val="translated-span"/>
        </w:rPr>
        <w:t>”</w:t>
      </w:r>
      <w:r>
        <w:rPr>
          <w:rStyle w:val="translated-span"/>
        </w:rPr>
        <w:t>外部域以检查查询时间：</w:t>
      </w:r>
      <w:r>
        <w:rPr>
          <w:rStyle w:val="translated-span"/>
          <w:rFonts w:ascii="Courier New" w:hAnsi="Courier New" w:cs="Courier New"/>
          <w:b/>
          <w:bCs/>
          <w:sz w:val="18"/>
          <w:szCs w:val="18"/>
        </w:rPr>
        <w:t>挖掘</w:t>
      </w:r>
      <w:r>
        <w:rPr>
          <w:rStyle w:val="translated-span"/>
          <w:rFonts w:ascii="Courier New" w:hAnsi="Courier New" w:cs="Courier New"/>
          <w:b/>
          <w:bCs/>
          <w:sz w:val="18"/>
          <w:szCs w:val="18"/>
        </w:rPr>
        <w:t>ubuntu.com</w:t>
      </w:r>
    </w:p>
    <w:p w14:paraId="760C1AB1" w14:textId="77777777" w:rsidR="00C115F7" w:rsidRDefault="00012C0F">
      <w:pPr>
        <w:spacing w:after="371"/>
        <w:ind w:left="230" w:right="15"/>
      </w:pPr>
      <w:r>
        <w:rPr>
          <w:rStyle w:val="translated-span"/>
        </w:rPr>
        <w:t>请注意命令输出结束时的查询时间：</w:t>
      </w:r>
    </w:p>
    <w:p w14:paraId="4968F0EF" w14:textId="77777777" w:rsidR="00C115F7" w:rsidRDefault="00012C0F">
      <w:pPr>
        <w:spacing w:after="249" w:line="304" w:lineRule="auto"/>
        <w:ind w:left="230" w:right="133"/>
      </w:pPr>
      <w:r>
        <w:rPr>
          <w:rStyle w:val="translated-span"/>
          <w:rFonts w:ascii="Courier New" w:hAnsi="Courier New" w:cs="Courier New"/>
          <w:sz w:val="18"/>
          <w:szCs w:val="18"/>
        </w:rPr>
        <w:t xml:space="preserve">;; </w:t>
      </w:r>
      <w:r>
        <w:rPr>
          <w:rStyle w:val="translated-span"/>
          <w:rFonts w:ascii="Courier New" w:hAnsi="Courier New" w:cs="Courier New"/>
          <w:sz w:val="18"/>
          <w:szCs w:val="18"/>
        </w:rPr>
        <w:t>查询时间：</w:t>
      </w:r>
      <w:r>
        <w:rPr>
          <w:rStyle w:val="translated-span"/>
          <w:rFonts w:ascii="Courier New" w:hAnsi="Courier New" w:cs="Courier New"/>
          <w:sz w:val="18"/>
          <w:szCs w:val="18"/>
        </w:rPr>
        <w:t>49</w:t>
      </w:r>
      <w:r>
        <w:rPr>
          <w:rStyle w:val="translated-span"/>
          <w:rFonts w:ascii="Courier New" w:hAnsi="Courier New" w:cs="Courier New"/>
          <w:sz w:val="18"/>
          <w:szCs w:val="18"/>
        </w:rPr>
        <w:t>毫秒</w:t>
      </w:r>
    </w:p>
    <w:p w14:paraId="59EFEBBF" w14:textId="77777777" w:rsidR="00C115F7" w:rsidRDefault="00012C0F">
      <w:pPr>
        <w:spacing w:line="256" w:lineRule="auto"/>
        <w:ind w:left="230" w:right="15"/>
      </w:pPr>
      <w:r>
        <w:rPr>
          <w:rStyle w:val="translated-span"/>
        </w:rPr>
        <w:t>第二次挖掘后，应进行改进：</w:t>
      </w:r>
    </w:p>
    <w:p w14:paraId="6433DFF1" w14:textId="77777777" w:rsidR="00C115F7" w:rsidRDefault="00012C0F">
      <w:pPr>
        <w:spacing w:after="280" w:line="304" w:lineRule="auto"/>
        <w:ind w:left="230" w:right="133"/>
      </w:pPr>
      <w:r>
        <w:rPr>
          <w:rStyle w:val="translated-span"/>
          <w:rFonts w:ascii="Courier New" w:hAnsi="Courier New" w:cs="Courier New"/>
          <w:sz w:val="18"/>
          <w:szCs w:val="18"/>
        </w:rPr>
        <w:t xml:space="preserve">;; </w:t>
      </w:r>
      <w:r>
        <w:rPr>
          <w:rStyle w:val="translated-span"/>
          <w:rFonts w:ascii="Courier New" w:hAnsi="Courier New" w:cs="Courier New"/>
          <w:sz w:val="18"/>
          <w:szCs w:val="18"/>
        </w:rPr>
        <w:t>查询时间：</w:t>
      </w:r>
      <w:r>
        <w:rPr>
          <w:rStyle w:val="translated-span"/>
          <w:rFonts w:ascii="Courier New" w:hAnsi="Courier New" w:cs="Courier New"/>
          <w:sz w:val="18"/>
          <w:szCs w:val="18"/>
        </w:rPr>
        <w:t>1</w:t>
      </w:r>
      <w:r>
        <w:rPr>
          <w:rStyle w:val="translated-span"/>
          <w:rFonts w:ascii="Courier New" w:hAnsi="Courier New" w:cs="Courier New"/>
          <w:sz w:val="18"/>
          <w:szCs w:val="18"/>
        </w:rPr>
        <w:t>毫秒</w:t>
      </w:r>
    </w:p>
    <w:p w14:paraId="35230D6C" w14:textId="77777777" w:rsidR="00C115F7" w:rsidRDefault="00012C0F">
      <w:pPr>
        <w:pStyle w:val="5"/>
        <w:ind w:left="-5"/>
      </w:pPr>
      <w:r>
        <w:rPr>
          <w:rStyle w:val="translated-span"/>
        </w:rPr>
        <w:lastRenderedPageBreak/>
        <w:t xml:space="preserve">3.1.3. </w:t>
      </w:r>
      <w:r>
        <w:rPr>
          <w:rStyle w:val="translated-span"/>
        </w:rPr>
        <w:t>发出砰的声响</w:t>
      </w:r>
    </w:p>
    <w:p w14:paraId="1CC6BF27" w14:textId="77777777" w:rsidR="00C115F7" w:rsidRDefault="00012C0F">
      <w:pPr>
        <w:spacing w:after="37" w:line="592" w:lineRule="auto"/>
        <w:ind w:right="101"/>
        <w:jc w:val="both"/>
      </w:pPr>
      <w:r>
        <w:rPr>
          <w:rStyle w:val="translated-span"/>
        </w:rPr>
        <w:t>现在演示应用程序如何使用</w:t>
      </w:r>
      <w:r>
        <w:rPr>
          <w:rStyle w:val="translated-span"/>
        </w:rPr>
        <w:t>DNS</w:t>
      </w:r>
      <w:r>
        <w:rPr>
          <w:rStyle w:val="translated-span"/>
        </w:rPr>
        <w:t>解析主机名，使用</w:t>
      </w:r>
      <w:r>
        <w:rPr>
          <w:rStyle w:val="translated-span"/>
        </w:rPr>
        <w:t>ping</w:t>
      </w:r>
      <w:r>
        <w:rPr>
          <w:rStyle w:val="translated-span"/>
        </w:rPr>
        <w:t>实用程序发送</w:t>
      </w:r>
      <w:r>
        <w:rPr>
          <w:rStyle w:val="translated-span"/>
        </w:rPr>
        <w:t>ICMP</w:t>
      </w:r>
      <w:r>
        <w:rPr>
          <w:rStyle w:val="translated-span"/>
        </w:rPr>
        <w:t>回显请求。在终端提示中输入：</w:t>
      </w:r>
      <w:r>
        <w:rPr>
          <w:rStyle w:val="translated-span"/>
          <w:rFonts w:ascii="Courier New" w:hAnsi="Courier New" w:cs="Courier New"/>
          <w:b/>
          <w:bCs/>
          <w:sz w:val="18"/>
          <w:szCs w:val="18"/>
        </w:rPr>
        <w:t>pingexample.com</w:t>
      </w:r>
    </w:p>
    <w:p w14:paraId="0FA0099F" w14:textId="77777777" w:rsidR="00C115F7" w:rsidRDefault="00012C0F">
      <w:pPr>
        <w:spacing w:after="389"/>
        <w:ind w:right="15"/>
      </w:pPr>
      <w:r>
        <w:rPr>
          <w:rStyle w:val="translated-span"/>
        </w:rPr>
        <w:t>这将测试名称服务器是否可以将名称</w:t>
      </w:r>
      <w:r>
        <w:rPr>
          <w:rStyle w:val="translated-span"/>
        </w:rPr>
        <w:t>ns.example.com</w:t>
      </w:r>
      <w:r>
        <w:rPr>
          <w:rStyle w:val="translated-span"/>
        </w:rPr>
        <w:t>解析为</w:t>
      </w:r>
      <w:r>
        <w:rPr>
          <w:rStyle w:val="translated-span"/>
        </w:rPr>
        <w:t>IP</w:t>
      </w:r>
      <w:r>
        <w:rPr>
          <w:rStyle w:val="translated-span"/>
        </w:rPr>
        <w:t>地址。命令输出应类似于：</w:t>
      </w:r>
    </w:p>
    <w:p w14:paraId="099DD30F" w14:textId="77777777" w:rsidR="00C115F7" w:rsidRDefault="00012C0F">
      <w:pPr>
        <w:spacing w:after="11" w:line="304" w:lineRule="auto"/>
        <w:ind w:left="-5" w:right="133"/>
      </w:pPr>
      <w:r>
        <w:rPr>
          <w:rStyle w:val="translated-span"/>
          <w:rFonts w:ascii="Courier New" w:hAnsi="Courier New" w:cs="Courier New"/>
          <w:sz w:val="18"/>
          <w:szCs w:val="18"/>
        </w:rPr>
        <w:t>PING ns.example.com</w:t>
      </w:r>
      <w:r>
        <w:rPr>
          <w:rStyle w:val="translated-span"/>
          <w:rFonts w:ascii="Courier New" w:hAnsi="Courier New" w:cs="Courier New"/>
          <w:sz w:val="18"/>
          <w:szCs w:val="18"/>
        </w:rPr>
        <w:t>（</w:t>
      </w:r>
      <w:r>
        <w:rPr>
          <w:rStyle w:val="translated-span"/>
          <w:rFonts w:ascii="Courier New" w:hAnsi="Courier New" w:cs="Courier New"/>
          <w:sz w:val="18"/>
          <w:szCs w:val="18"/>
        </w:rPr>
        <w:t>192.168.1.10</w:t>
      </w:r>
      <w:r>
        <w:rPr>
          <w:rStyle w:val="translated-span"/>
          <w:rFonts w:ascii="Courier New" w:hAnsi="Courier New" w:cs="Courier New"/>
          <w:sz w:val="18"/>
          <w:szCs w:val="18"/>
        </w:rPr>
        <w:t>）</w:t>
      </w:r>
      <w:r>
        <w:rPr>
          <w:rStyle w:val="translated-span"/>
          <w:rFonts w:ascii="Courier New" w:hAnsi="Courier New" w:cs="Courier New"/>
          <w:sz w:val="18"/>
          <w:szCs w:val="18"/>
        </w:rPr>
        <w:t>56</w:t>
      </w:r>
      <w:r>
        <w:rPr>
          <w:rStyle w:val="translated-span"/>
          <w:rFonts w:ascii="Courier New" w:hAnsi="Courier New" w:cs="Courier New"/>
          <w:sz w:val="18"/>
          <w:szCs w:val="18"/>
        </w:rPr>
        <w:t>（</w:t>
      </w:r>
      <w:r>
        <w:rPr>
          <w:rStyle w:val="translated-span"/>
          <w:rFonts w:ascii="Courier New" w:hAnsi="Courier New" w:cs="Courier New"/>
          <w:sz w:val="18"/>
          <w:szCs w:val="18"/>
        </w:rPr>
        <w:t>84</w:t>
      </w:r>
      <w:r>
        <w:rPr>
          <w:rStyle w:val="translated-span"/>
          <w:rFonts w:ascii="Courier New" w:hAnsi="Courier New" w:cs="Courier New"/>
          <w:sz w:val="18"/>
          <w:szCs w:val="18"/>
        </w:rPr>
        <w:t>）字节的数据。</w:t>
      </w:r>
    </w:p>
    <w:p w14:paraId="06B6A611" w14:textId="77777777" w:rsidR="00C115F7" w:rsidRDefault="00012C0F">
      <w:pPr>
        <w:spacing w:after="275" w:line="304" w:lineRule="auto"/>
        <w:ind w:left="-5" w:right="3300"/>
      </w:pPr>
      <w:r>
        <w:rPr>
          <w:rStyle w:val="translated-span"/>
          <w:rFonts w:ascii="Courier New" w:hAnsi="Courier New" w:cs="Courier New"/>
          <w:sz w:val="18"/>
          <w:szCs w:val="18"/>
        </w:rPr>
        <w:t>192.168.1.10</w:t>
      </w:r>
      <w:r>
        <w:rPr>
          <w:rStyle w:val="translated-span"/>
          <w:rFonts w:ascii="Courier New" w:hAnsi="Courier New" w:cs="Courier New"/>
          <w:sz w:val="18"/>
          <w:szCs w:val="18"/>
        </w:rPr>
        <w:t>中的</w:t>
      </w:r>
      <w:r>
        <w:rPr>
          <w:rStyle w:val="translated-span"/>
          <w:rFonts w:ascii="Courier New" w:hAnsi="Courier New" w:cs="Courier New"/>
          <w:sz w:val="18"/>
          <w:szCs w:val="18"/>
        </w:rPr>
        <w:t>64</w:t>
      </w:r>
      <w:r>
        <w:rPr>
          <w:rStyle w:val="translated-span"/>
          <w:rFonts w:ascii="Courier New" w:hAnsi="Courier New" w:cs="Courier New"/>
          <w:sz w:val="18"/>
          <w:szCs w:val="18"/>
        </w:rPr>
        <w:t>字节：</w:t>
      </w:r>
      <w:proofErr w:type="spellStart"/>
      <w:r>
        <w:rPr>
          <w:rStyle w:val="translated-span"/>
          <w:rFonts w:ascii="Courier New" w:hAnsi="Courier New" w:cs="Courier New"/>
          <w:sz w:val="18"/>
          <w:szCs w:val="18"/>
        </w:rPr>
        <w:t>icmp_seq</w:t>
      </w:r>
      <w:proofErr w:type="spellEnd"/>
      <w:r>
        <w:rPr>
          <w:rStyle w:val="translated-span"/>
          <w:rFonts w:ascii="Courier New" w:hAnsi="Courier New" w:cs="Courier New"/>
          <w:sz w:val="18"/>
          <w:szCs w:val="18"/>
        </w:rPr>
        <w:t xml:space="preserve">=1 </w:t>
      </w:r>
      <w:proofErr w:type="spellStart"/>
      <w:r>
        <w:rPr>
          <w:rStyle w:val="translated-span"/>
          <w:rFonts w:ascii="Courier New" w:hAnsi="Courier New" w:cs="Courier New"/>
          <w:sz w:val="18"/>
          <w:szCs w:val="18"/>
        </w:rPr>
        <w:t>ttl</w:t>
      </w:r>
      <w:proofErr w:type="spellEnd"/>
      <w:r>
        <w:rPr>
          <w:rStyle w:val="translated-span"/>
          <w:rFonts w:ascii="Courier New" w:hAnsi="Courier New" w:cs="Courier New"/>
          <w:sz w:val="18"/>
          <w:szCs w:val="18"/>
        </w:rPr>
        <w:t>=64</w:t>
      </w:r>
      <w:r>
        <w:rPr>
          <w:rStyle w:val="translated-span"/>
          <w:rFonts w:ascii="Courier New" w:hAnsi="Courier New" w:cs="Courier New"/>
          <w:sz w:val="18"/>
          <w:szCs w:val="18"/>
        </w:rPr>
        <w:t>时间</w:t>
      </w:r>
      <w:r>
        <w:rPr>
          <w:rStyle w:val="translated-span"/>
          <w:rFonts w:ascii="Courier New" w:hAnsi="Courier New" w:cs="Courier New"/>
          <w:sz w:val="18"/>
          <w:szCs w:val="18"/>
        </w:rPr>
        <w:t>=0.800</w:t>
      </w:r>
      <w:r>
        <w:rPr>
          <w:rStyle w:val="translated-span"/>
          <w:rFonts w:ascii="Courier New" w:hAnsi="Courier New" w:cs="Courier New"/>
          <w:sz w:val="18"/>
          <w:szCs w:val="18"/>
        </w:rPr>
        <w:t>毫秒</w:t>
      </w:r>
      <w:r>
        <w:rPr>
          <w:rStyle w:val="translated-span"/>
          <w:rFonts w:ascii="Courier New" w:hAnsi="Courier New" w:cs="Courier New"/>
          <w:sz w:val="18"/>
          <w:szCs w:val="18"/>
        </w:rPr>
        <w:t>192.168.1.10</w:t>
      </w:r>
      <w:r>
        <w:rPr>
          <w:rStyle w:val="translated-span"/>
          <w:rFonts w:ascii="Courier New" w:hAnsi="Courier New" w:cs="Courier New"/>
          <w:sz w:val="18"/>
          <w:szCs w:val="18"/>
        </w:rPr>
        <w:t>中的</w:t>
      </w:r>
      <w:r>
        <w:rPr>
          <w:rStyle w:val="translated-span"/>
          <w:rFonts w:ascii="Courier New" w:hAnsi="Courier New" w:cs="Courier New"/>
          <w:sz w:val="18"/>
          <w:szCs w:val="18"/>
        </w:rPr>
        <w:t>64</w:t>
      </w:r>
      <w:r>
        <w:rPr>
          <w:rStyle w:val="translated-span"/>
          <w:rFonts w:ascii="Courier New" w:hAnsi="Courier New" w:cs="Courier New"/>
          <w:sz w:val="18"/>
          <w:szCs w:val="18"/>
        </w:rPr>
        <w:t>字节：</w:t>
      </w:r>
      <w:proofErr w:type="spellStart"/>
      <w:r>
        <w:rPr>
          <w:rStyle w:val="translated-span"/>
          <w:rFonts w:ascii="Courier New" w:hAnsi="Courier New" w:cs="Courier New"/>
          <w:sz w:val="18"/>
          <w:szCs w:val="18"/>
        </w:rPr>
        <w:t>icmp_seq</w:t>
      </w:r>
      <w:proofErr w:type="spellEnd"/>
      <w:r>
        <w:rPr>
          <w:rStyle w:val="translated-span"/>
          <w:rFonts w:ascii="Courier New" w:hAnsi="Courier New" w:cs="Courier New"/>
          <w:sz w:val="18"/>
          <w:szCs w:val="18"/>
        </w:rPr>
        <w:t xml:space="preserve">=2 </w:t>
      </w:r>
      <w:proofErr w:type="spellStart"/>
      <w:r>
        <w:rPr>
          <w:rStyle w:val="translated-span"/>
          <w:rFonts w:ascii="Courier New" w:hAnsi="Courier New" w:cs="Courier New"/>
          <w:sz w:val="18"/>
          <w:szCs w:val="18"/>
        </w:rPr>
        <w:t>ttl</w:t>
      </w:r>
      <w:proofErr w:type="spellEnd"/>
      <w:r>
        <w:rPr>
          <w:rStyle w:val="translated-span"/>
          <w:rFonts w:ascii="Courier New" w:hAnsi="Courier New" w:cs="Courier New"/>
          <w:sz w:val="18"/>
          <w:szCs w:val="18"/>
        </w:rPr>
        <w:t>=64</w:t>
      </w:r>
      <w:r>
        <w:rPr>
          <w:rStyle w:val="translated-span"/>
          <w:rFonts w:ascii="Courier New" w:hAnsi="Courier New" w:cs="Courier New"/>
          <w:sz w:val="18"/>
          <w:szCs w:val="18"/>
        </w:rPr>
        <w:t>时间</w:t>
      </w:r>
      <w:r>
        <w:rPr>
          <w:rStyle w:val="translated-span"/>
          <w:rFonts w:ascii="Courier New" w:hAnsi="Courier New" w:cs="Courier New"/>
          <w:sz w:val="18"/>
          <w:szCs w:val="18"/>
        </w:rPr>
        <w:t>=0.813</w:t>
      </w:r>
      <w:r>
        <w:rPr>
          <w:rStyle w:val="translated-span"/>
          <w:rFonts w:ascii="Courier New" w:hAnsi="Courier New" w:cs="Courier New"/>
          <w:sz w:val="18"/>
          <w:szCs w:val="18"/>
        </w:rPr>
        <w:t>毫秒</w:t>
      </w:r>
    </w:p>
    <w:p w14:paraId="280D95D2" w14:textId="77777777" w:rsidR="00C115F7" w:rsidRDefault="00012C0F">
      <w:pPr>
        <w:pStyle w:val="5"/>
        <w:ind w:left="-5"/>
      </w:pPr>
      <w:r>
        <w:rPr>
          <w:rStyle w:val="translated-span"/>
        </w:rPr>
        <w:t xml:space="preserve">3.1.4. </w:t>
      </w:r>
      <w:r>
        <w:rPr>
          <w:rStyle w:val="translated-span"/>
        </w:rPr>
        <w:t>命名检查区</w:t>
      </w:r>
    </w:p>
    <w:p w14:paraId="2C39633F" w14:textId="77777777" w:rsidR="00C115F7" w:rsidRDefault="00012C0F">
      <w:pPr>
        <w:ind w:right="15"/>
      </w:pPr>
      <w:r>
        <w:rPr>
          <w:rStyle w:val="translated-span"/>
        </w:rPr>
        <w:t>测试区域文件的一个好方法是使用与</w:t>
      </w:r>
      <w:r>
        <w:rPr>
          <w:rStyle w:val="translated-span"/>
        </w:rPr>
        <w:t>bind9</w:t>
      </w:r>
      <w:r>
        <w:rPr>
          <w:rStyle w:val="translated-span"/>
        </w:rPr>
        <w:t>包一起安装的命名</w:t>
      </w:r>
      <w:proofErr w:type="spellStart"/>
      <w:r>
        <w:rPr>
          <w:rStyle w:val="translated-span"/>
        </w:rPr>
        <w:t>checkzone</w:t>
      </w:r>
      <w:proofErr w:type="spellEnd"/>
      <w:r>
        <w:rPr>
          <w:rStyle w:val="translated-span"/>
        </w:rPr>
        <w:t>实用程序。此实用程序允许您在重新启动</w:t>
      </w:r>
      <w:r>
        <w:rPr>
          <w:rStyle w:val="translated-span"/>
        </w:rPr>
        <w:t>BIND9</w:t>
      </w:r>
      <w:r>
        <w:rPr>
          <w:rStyle w:val="translated-span"/>
        </w:rPr>
        <w:t>并使更改生效之前确保配置正确。</w:t>
      </w:r>
    </w:p>
    <w:p w14:paraId="30A12614" w14:textId="77777777" w:rsidR="00C115F7" w:rsidRDefault="00012C0F">
      <w:pPr>
        <w:spacing w:after="0" w:line="883" w:lineRule="auto"/>
        <w:ind w:left="220" w:right="2120" w:hanging="220"/>
      </w:pPr>
      <w:r>
        <w:rPr>
          <w:rStyle w:val="translated-span"/>
        </w:rPr>
        <w:t>•</w:t>
      </w:r>
      <w:r>
        <w:rPr>
          <w:rStyle w:val="translated-span"/>
        </w:rPr>
        <w:t>要测试示例转发区域文件，请在命令提示符下输入以下内容：</w:t>
      </w:r>
      <w:r>
        <w:rPr>
          <w:rStyle w:val="translated-span"/>
          <w:rFonts w:ascii="Courier New" w:hAnsi="Courier New" w:cs="Courier New"/>
          <w:b/>
          <w:bCs/>
          <w:sz w:val="18"/>
          <w:szCs w:val="18"/>
        </w:rPr>
        <w:t>命名为</w:t>
      </w:r>
      <w:proofErr w:type="spellStart"/>
      <w:r>
        <w:rPr>
          <w:rStyle w:val="translated-span"/>
          <w:rFonts w:ascii="Courier New" w:hAnsi="Courier New" w:cs="Courier New"/>
          <w:b/>
          <w:bCs/>
          <w:sz w:val="18"/>
          <w:szCs w:val="18"/>
        </w:rPr>
        <w:t>checkzone</w:t>
      </w:r>
      <w:proofErr w:type="spellEnd"/>
      <w:r>
        <w:rPr>
          <w:rStyle w:val="translated-span"/>
          <w:rFonts w:ascii="Courier New" w:hAnsi="Courier New" w:cs="Courier New"/>
          <w:b/>
          <w:bCs/>
          <w:sz w:val="18"/>
          <w:szCs w:val="18"/>
        </w:rPr>
        <w:t xml:space="preserve"> example.com/etc/bind/db.example.com</w:t>
      </w:r>
    </w:p>
    <w:p w14:paraId="313E9DF7" w14:textId="77777777" w:rsidR="00C115F7" w:rsidRDefault="00012C0F">
      <w:pPr>
        <w:spacing w:after="397"/>
        <w:ind w:left="230" w:right="15"/>
      </w:pPr>
      <w:r>
        <w:rPr>
          <w:rStyle w:val="translated-span"/>
        </w:rPr>
        <w:t>如果所有配置都正确，您将看到类似以下内容的输出：</w:t>
      </w:r>
    </w:p>
    <w:p w14:paraId="4A3ED842" w14:textId="77777777" w:rsidR="00C115F7" w:rsidRDefault="00012C0F">
      <w:pPr>
        <w:spacing w:after="150" w:line="304" w:lineRule="auto"/>
        <w:ind w:left="230" w:right="5509"/>
      </w:pPr>
      <w:r>
        <w:rPr>
          <w:rStyle w:val="translated-span"/>
          <w:rFonts w:ascii="Courier New" w:hAnsi="Courier New" w:cs="Courier New"/>
          <w:sz w:val="18"/>
          <w:szCs w:val="18"/>
        </w:rPr>
        <w:t>zone example.com/IN:</w:t>
      </w:r>
      <w:r>
        <w:rPr>
          <w:rStyle w:val="translated-span"/>
          <w:rFonts w:ascii="Courier New" w:hAnsi="Courier New" w:cs="Courier New"/>
          <w:sz w:val="18"/>
          <w:szCs w:val="18"/>
        </w:rPr>
        <w:t>加载的串行</w:t>
      </w:r>
      <w:r>
        <w:rPr>
          <w:rStyle w:val="translated-span"/>
          <w:rFonts w:ascii="Courier New" w:hAnsi="Courier New" w:cs="Courier New"/>
          <w:sz w:val="18"/>
          <w:szCs w:val="18"/>
        </w:rPr>
        <w:t>6</w:t>
      </w:r>
      <w:r>
        <w:rPr>
          <w:rStyle w:val="translated-span"/>
          <w:rFonts w:ascii="Courier New" w:hAnsi="Courier New" w:cs="Courier New"/>
          <w:sz w:val="18"/>
          <w:szCs w:val="18"/>
        </w:rPr>
        <w:t>正常</w:t>
      </w:r>
    </w:p>
    <w:p w14:paraId="67FB3969" w14:textId="77777777" w:rsidR="00C115F7" w:rsidRDefault="00012C0F">
      <w:pPr>
        <w:spacing w:after="4" w:line="691" w:lineRule="auto"/>
        <w:ind w:left="220" w:right="2120" w:hanging="220"/>
      </w:pPr>
      <w:r>
        <w:rPr>
          <w:rStyle w:val="translated-span"/>
        </w:rPr>
        <w:t>•</w:t>
      </w:r>
      <w:r>
        <w:rPr>
          <w:rStyle w:val="translated-span"/>
        </w:rPr>
        <w:t>同样，要测试反向区域文件，请输入以下内容：输出应类似于：</w:t>
      </w:r>
      <w:r>
        <w:rPr>
          <w:rStyle w:val="translated-span"/>
          <w:rFonts w:ascii="Courier New" w:hAnsi="Courier New" w:cs="Courier New"/>
          <w:b/>
          <w:bCs/>
          <w:sz w:val="18"/>
          <w:szCs w:val="18"/>
        </w:rPr>
        <w:t>命名为</w:t>
      </w:r>
      <w:proofErr w:type="spellStart"/>
      <w:r>
        <w:rPr>
          <w:rStyle w:val="translated-span"/>
          <w:rFonts w:ascii="Courier New" w:hAnsi="Courier New" w:cs="Courier New"/>
          <w:b/>
          <w:bCs/>
          <w:sz w:val="18"/>
          <w:szCs w:val="18"/>
        </w:rPr>
        <w:t>checkzone</w:t>
      </w:r>
      <w:proofErr w:type="spellEnd"/>
      <w:r>
        <w:rPr>
          <w:rStyle w:val="translated-span"/>
          <w:rFonts w:ascii="Courier New" w:hAnsi="Courier New" w:cs="Courier New"/>
          <w:b/>
          <w:bCs/>
          <w:sz w:val="18"/>
          <w:szCs w:val="18"/>
        </w:rPr>
        <w:t xml:space="preserve"> 1.168.192.in-</w:t>
      </w:r>
      <w:proofErr w:type="gramStart"/>
      <w:r>
        <w:rPr>
          <w:rStyle w:val="translated-span"/>
          <w:rFonts w:ascii="Courier New" w:hAnsi="Courier New" w:cs="Courier New"/>
          <w:b/>
          <w:bCs/>
          <w:sz w:val="18"/>
          <w:szCs w:val="18"/>
        </w:rPr>
        <w:t>addr.arpa</w:t>
      </w:r>
      <w:proofErr w:type="gramEnd"/>
      <w:r>
        <w:rPr>
          <w:rStyle w:val="translated-span"/>
          <w:rFonts w:ascii="Courier New" w:hAnsi="Courier New" w:cs="Courier New"/>
          <w:b/>
          <w:bCs/>
          <w:sz w:val="18"/>
          <w:szCs w:val="18"/>
        </w:rPr>
        <w:t>/etc/bind/db.192</w:t>
      </w:r>
    </w:p>
    <w:p w14:paraId="2BD65E64" w14:textId="77777777" w:rsidR="00C115F7" w:rsidRDefault="00012C0F">
      <w:pPr>
        <w:spacing w:after="304" w:line="304" w:lineRule="auto"/>
        <w:ind w:left="230" w:right="4348"/>
      </w:pPr>
      <w:r>
        <w:rPr>
          <w:rStyle w:val="translated-span"/>
          <w:rFonts w:ascii="Courier New" w:hAnsi="Courier New" w:cs="Courier New"/>
          <w:sz w:val="18"/>
          <w:szCs w:val="18"/>
        </w:rPr>
        <w:t>1.168.192.in-addr.arpa/in</w:t>
      </w:r>
      <w:r>
        <w:rPr>
          <w:rStyle w:val="translated-span"/>
          <w:rFonts w:ascii="Courier New" w:hAnsi="Courier New" w:cs="Courier New"/>
          <w:sz w:val="18"/>
          <w:szCs w:val="18"/>
        </w:rPr>
        <w:t>区：加载的串行</w:t>
      </w:r>
      <w:r>
        <w:rPr>
          <w:rStyle w:val="translated-span"/>
          <w:rFonts w:ascii="Courier New" w:hAnsi="Courier New" w:cs="Courier New"/>
          <w:sz w:val="18"/>
          <w:szCs w:val="18"/>
        </w:rPr>
        <w:t>3</w:t>
      </w:r>
      <w:r>
        <w:rPr>
          <w:rStyle w:val="translated-span"/>
          <w:rFonts w:ascii="Courier New" w:hAnsi="Courier New" w:cs="Courier New"/>
          <w:sz w:val="18"/>
          <w:szCs w:val="18"/>
        </w:rPr>
        <w:t>正常</w:t>
      </w:r>
    </w:p>
    <w:p w14:paraId="59EFF5B9" w14:textId="77777777" w:rsidR="00C115F7" w:rsidRDefault="00012C0F">
      <w:pPr>
        <w:spacing w:after="397" w:line="256" w:lineRule="auto"/>
        <w:ind w:left="0" w:firstLine="0"/>
      </w:pPr>
      <w:r>
        <w:rPr>
          <w:noProof/>
        </w:rPr>
        <w:drawing>
          <wp:inline distT="0" distB="0" distL="0" distR="0" wp14:anchorId="3514AECE" wp14:editId="7582F3C4">
            <wp:extent cx="304800" cy="304800"/>
            <wp:effectExtent l="0" t="0" r="0" b="0"/>
            <wp:docPr id="22" name="Picture 14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21"/>
                    <pic:cNvPicPr>
                      <a:picLocks noChangeAspect="1" noChangeArrowheads="1"/>
                    </pic:cNvPicPr>
                  </pic:nvPicPr>
                  <pic:blipFill>
                    <a:blip r:embed="rId35" r:link="rId3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translated-span"/>
        </w:rPr>
        <w:t>区域文件的序列号可能不同。</w:t>
      </w:r>
    </w:p>
    <w:p w14:paraId="65B29A6A" w14:textId="77777777" w:rsidR="00C115F7" w:rsidRDefault="00012C0F">
      <w:pPr>
        <w:pStyle w:val="4"/>
        <w:ind w:left="-5"/>
      </w:pPr>
      <w:r>
        <w:rPr>
          <w:rStyle w:val="translated-span"/>
        </w:rPr>
        <w:t xml:space="preserve">3.2. </w:t>
      </w:r>
      <w:r>
        <w:rPr>
          <w:rStyle w:val="translated-span"/>
        </w:rPr>
        <w:t>登录中</w:t>
      </w:r>
    </w:p>
    <w:p w14:paraId="0FDAB70B" w14:textId="77777777" w:rsidR="00C115F7" w:rsidRDefault="00012C0F">
      <w:pPr>
        <w:ind w:right="15"/>
      </w:pPr>
      <w:r>
        <w:rPr>
          <w:rStyle w:val="translated-span"/>
        </w:rPr>
        <w:t>BIND9</w:t>
      </w:r>
      <w:r>
        <w:rPr>
          <w:rStyle w:val="translated-span"/>
        </w:rPr>
        <w:t>有多种可用的日志配置选项。主要有两种选择。通道选项配置日志的去向，类别选项确定要记录的信息。</w:t>
      </w:r>
    </w:p>
    <w:p w14:paraId="54ACCF00" w14:textId="77777777" w:rsidR="00C115F7" w:rsidRDefault="00012C0F">
      <w:pPr>
        <w:spacing w:after="416"/>
        <w:ind w:right="15"/>
      </w:pPr>
      <w:r>
        <w:rPr>
          <w:rStyle w:val="translated-span"/>
        </w:rPr>
        <w:t>如果未配置任何日志记录选项，则默认选项为：</w:t>
      </w:r>
    </w:p>
    <w:p w14:paraId="048E2113" w14:textId="77777777" w:rsidR="00C115F7" w:rsidRDefault="00012C0F">
      <w:pPr>
        <w:spacing w:after="11" w:line="304" w:lineRule="auto"/>
        <w:ind w:left="-5" w:right="133"/>
      </w:pPr>
      <w:r>
        <w:rPr>
          <w:rStyle w:val="translated-span"/>
          <w:rFonts w:ascii="Courier New" w:hAnsi="Courier New" w:cs="Courier New"/>
          <w:sz w:val="18"/>
          <w:szCs w:val="18"/>
        </w:rPr>
        <w:lastRenderedPageBreak/>
        <w:t>伐木</w:t>
      </w:r>
      <w:r>
        <w:rPr>
          <w:rStyle w:val="translated-span"/>
          <w:rFonts w:ascii="Courier New" w:hAnsi="Courier New" w:cs="Courier New"/>
          <w:sz w:val="18"/>
          <w:szCs w:val="18"/>
        </w:rPr>
        <w:t>{</w:t>
      </w:r>
    </w:p>
    <w:p w14:paraId="5B9782DC" w14:textId="77777777" w:rsidR="00C115F7" w:rsidRDefault="00012C0F">
      <w:pPr>
        <w:spacing w:after="298" w:line="304" w:lineRule="auto"/>
        <w:ind w:left="-5" w:right="3723"/>
      </w:pPr>
      <w:r>
        <w:rPr>
          <w:rStyle w:val="translated-span"/>
          <w:rFonts w:ascii="Courier New" w:hAnsi="Courier New" w:cs="Courier New"/>
          <w:sz w:val="18"/>
          <w:szCs w:val="18"/>
        </w:rPr>
        <w:t>类别默认值</w:t>
      </w:r>
      <w:r>
        <w:rPr>
          <w:rStyle w:val="translated-span"/>
          <w:rFonts w:ascii="Courier New" w:hAnsi="Courier New" w:cs="Courier New"/>
          <w:sz w:val="18"/>
          <w:szCs w:val="18"/>
        </w:rPr>
        <w:t>{default\u syslog</w:t>
      </w:r>
      <w:r>
        <w:rPr>
          <w:rStyle w:val="translated-span"/>
          <w:rFonts w:ascii="Courier New" w:hAnsi="Courier New" w:cs="Courier New"/>
          <w:sz w:val="18"/>
          <w:szCs w:val="18"/>
        </w:rPr>
        <w:t>；默认值</w:t>
      </w:r>
      <w:r>
        <w:rPr>
          <w:rStyle w:val="translated-span"/>
          <w:rFonts w:ascii="Courier New" w:hAnsi="Courier New" w:cs="Courier New"/>
          <w:sz w:val="18"/>
          <w:szCs w:val="18"/>
        </w:rPr>
        <w:t>{u debug</w:t>
      </w:r>
      <w:r>
        <w:rPr>
          <w:rStyle w:val="translated-span"/>
          <w:rFonts w:ascii="Courier New" w:hAnsi="Courier New" w:cs="Courier New"/>
          <w:sz w:val="18"/>
          <w:szCs w:val="18"/>
        </w:rPr>
        <w:t>；</w:t>
      </w:r>
      <w:r>
        <w:rPr>
          <w:rStyle w:val="translated-span"/>
          <w:rFonts w:ascii="Courier New" w:hAnsi="Courier New" w:cs="Courier New"/>
          <w:sz w:val="18"/>
          <w:szCs w:val="18"/>
        </w:rPr>
        <w:t>}</w:t>
      </w:r>
      <w:r>
        <w:rPr>
          <w:rStyle w:val="translated-span"/>
          <w:rFonts w:ascii="Courier New" w:hAnsi="Courier New" w:cs="Courier New"/>
          <w:sz w:val="18"/>
          <w:szCs w:val="18"/>
        </w:rPr>
        <w:t>；类别不匹配</w:t>
      </w:r>
      <w:r>
        <w:rPr>
          <w:rStyle w:val="translated-span"/>
          <w:rFonts w:ascii="Courier New" w:hAnsi="Courier New" w:cs="Courier New"/>
          <w:sz w:val="18"/>
          <w:szCs w:val="18"/>
        </w:rPr>
        <w:t>{null</w:t>
      </w:r>
      <w:r>
        <w:rPr>
          <w:rStyle w:val="translated-span"/>
          <w:rFonts w:ascii="Courier New" w:hAnsi="Courier New" w:cs="Courier New"/>
          <w:sz w:val="18"/>
          <w:szCs w:val="18"/>
        </w:rPr>
        <w:t>；</w:t>
      </w:r>
      <w:r>
        <w:rPr>
          <w:rStyle w:val="translated-span"/>
          <w:rFonts w:ascii="Courier New" w:hAnsi="Courier New" w:cs="Courier New"/>
          <w:sz w:val="18"/>
          <w:szCs w:val="18"/>
        </w:rPr>
        <w:t>}</w:t>
      </w:r>
      <w:r>
        <w:rPr>
          <w:rStyle w:val="translated-span"/>
          <w:rFonts w:ascii="Courier New" w:hAnsi="Courier New" w:cs="Courier New"/>
          <w:sz w:val="18"/>
          <w:szCs w:val="18"/>
        </w:rPr>
        <w:t>；</w:t>
      </w:r>
      <w:r>
        <w:rPr>
          <w:rStyle w:val="translated-span"/>
          <w:rFonts w:ascii="Courier New" w:hAnsi="Courier New" w:cs="Courier New"/>
          <w:sz w:val="18"/>
          <w:szCs w:val="18"/>
        </w:rPr>
        <w:t>}</w:t>
      </w:r>
      <w:r>
        <w:rPr>
          <w:rStyle w:val="translated-span"/>
          <w:rFonts w:ascii="Courier New" w:hAnsi="Courier New" w:cs="Courier New"/>
          <w:sz w:val="18"/>
          <w:szCs w:val="18"/>
        </w:rPr>
        <w:t>；</w:t>
      </w:r>
    </w:p>
    <w:p w14:paraId="5E840B29" w14:textId="77777777" w:rsidR="00C115F7" w:rsidRDefault="00012C0F">
      <w:pPr>
        <w:spacing w:after="182" w:line="256" w:lineRule="auto"/>
        <w:ind w:right="15"/>
      </w:pPr>
      <w:r>
        <w:rPr>
          <w:rStyle w:val="translated-span"/>
        </w:rPr>
        <w:t>本节介绍如何配置</w:t>
      </w:r>
      <w:r>
        <w:rPr>
          <w:rStyle w:val="translated-span"/>
        </w:rPr>
        <w:t>BIND9</w:t>
      </w:r>
      <w:r>
        <w:rPr>
          <w:rStyle w:val="translated-span"/>
        </w:rPr>
        <w:t>将与</w:t>
      </w:r>
      <w:r>
        <w:rPr>
          <w:rStyle w:val="translated-span"/>
        </w:rPr>
        <w:t>DNS</w:t>
      </w:r>
      <w:r>
        <w:rPr>
          <w:rStyle w:val="translated-span"/>
        </w:rPr>
        <w:t>查询相关的调试消息发送到单独的文件。</w:t>
      </w:r>
    </w:p>
    <w:p w14:paraId="0AAD0A8D" w14:textId="77777777" w:rsidR="00C115F7" w:rsidRDefault="00012C0F">
      <w:pPr>
        <w:spacing w:after="414"/>
        <w:ind w:left="220" w:right="15" w:hanging="220"/>
      </w:pPr>
      <w:r>
        <w:rPr>
          <w:rStyle w:val="translated-span"/>
        </w:rPr>
        <w:t>•</w:t>
      </w:r>
      <w:r>
        <w:rPr>
          <w:rStyle w:val="translated-span"/>
        </w:rPr>
        <w:t>首先，我们需要配置一个通道，以指定将消息发送到哪个文件。编辑</w:t>
      </w:r>
      <w:r>
        <w:rPr>
          <w:rStyle w:val="translated-span"/>
        </w:rPr>
        <w:t>/</w:t>
      </w:r>
      <w:proofErr w:type="spellStart"/>
      <w:r>
        <w:rPr>
          <w:rStyle w:val="translated-span"/>
        </w:rPr>
        <w:t>etc</w:t>
      </w:r>
      <w:proofErr w:type="spellEnd"/>
      <w:r>
        <w:rPr>
          <w:rStyle w:val="translated-span"/>
        </w:rPr>
        <w:t>/bind/</w:t>
      </w:r>
      <w:proofErr w:type="spellStart"/>
      <w:r>
        <w:rPr>
          <w:rStyle w:val="translated-span"/>
        </w:rPr>
        <w:t>named.conf.local</w:t>
      </w:r>
      <w:proofErr w:type="spellEnd"/>
      <w:r>
        <w:rPr>
          <w:rStyle w:val="translated-span"/>
        </w:rPr>
        <w:t>并添加以下内容：</w:t>
      </w:r>
    </w:p>
    <w:p w14:paraId="2B7A70DB" w14:textId="77777777" w:rsidR="00C115F7" w:rsidRDefault="00012C0F">
      <w:pPr>
        <w:spacing w:after="11" w:line="304" w:lineRule="auto"/>
        <w:ind w:left="230" w:right="133"/>
      </w:pPr>
      <w:r>
        <w:rPr>
          <w:rStyle w:val="translated-span"/>
          <w:rFonts w:ascii="Courier New" w:hAnsi="Courier New" w:cs="Courier New"/>
          <w:sz w:val="18"/>
          <w:szCs w:val="18"/>
        </w:rPr>
        <w:t>伐木</w:t>
      </w:r>
      <w:r>
        <w:rPr>
          <w:rStyle w:val="translated-span"/>
          <w:rFonts w:ascii="Courier New" w:hAnsi="Courier New" w:cs="Courier New"/>
          <w:sz w:val="18"/>
          <w:szCs w:val="18"/>
        </w:rPr>
        <w:t>{</w:t>
      </w:r>
    </w:p>
    <w:p w14:paraId="13484CCA" w14:textId="77777777" w:rsidR="00C115F7" w:rsidRDefault="00012C0F">
      <w:pPr>
        <w:spacing w:after="11" w:line="304" w:lineRule="auto"/>
        <w:ind w:left="230" w:right="5932"/>
      </w:pPr>
      <w:r>
        <w:rPr>
          <w:rStyle w:val="translated-span"/>
          <w:rFonts w:ascii="Courier New" w:hAnsi="Courier New" w:cs="Courier New"/>
          <w:sz w:val="18"/>
          <w:szCs w:val="18"/>
        </w:rPr>
        <w:t>channel query.log{file</w:t>
      </w:r>
      <w:proofErr w:type="gramStart"/>
      <w:r>
        <w:rPr>
          <w:rStyle w:val="translated-span"/>
          <w:rFonts w:ascii="Courier New" w:hAnsi="Courier New" w:cs="Courier New"/>
          <w:sz w:val="18"/>
          <w:szCs w:val="18"/>
        </w:rPr>
        <w:t>”</w:t>
      </w:r>
      <w:proofErr w:type="gramEnd"/>
      <w:r>
        <w:rPr>
          <w:rStyle w:val="translated-span"/>
          <w:rFonts w:ascii="Courier New" w:hAnsi="Courier New" w:cs="Courier New"/>
          <w:sz w:val="18"/>
          <w:szCs w:val="18"/>
        </w:rPr>
        <w:t>/var/log/query.log</w:t>
      </w:r>
      <w:r>
        <w:rPr>
          <w:rStyle w:val="translated-span"/>
          <w:rFonts w:ascii="Courier New" w:hAnsi="Courier New" w:cs="Courier New"/>
          <w:sz w:val="18"/>
          <w:szCs w:val="18"/>
        </w:rPr>
        <w:t>；严重性调试</w:t>
      </w:r>
      <w:r>
        <w:rPr>
          <w:rStyle w:val="translated-span"/>
          <w:rFonts w:ascii="Courier New" w:hAnsi="Courier New" w:cs="Courier New"/>
          <w:sz w:val="18"/>
          <w:szCs w:val="18"/>
        </w:rPr>
        <w:t>3</w:t>
      </w:r>
      <w:r>
        <w:rPr>
          <w:rStyle w:val="translated-span"/>
          <w:rFonts w:ascii="Courier New" w:hAnsi="Courier New" w:cs="Courier New"/>
          <w:sz w:val="18"/>
          <w:szCs w:val="18"/>
        </w:rPr>
        <w:t>；</w:t>
      </w:r>
      <w:r>
        <w:rPr>
          <w:rStyle w:val="translated-span"/>
          <w:rFonts w:ascii="Courier New" w:hAnsi="Courier New" w:cs="Courier New"/>
          <w:sz w:val="18"/>
          <w:szCs w:val="18"/>
        </w:rPr>
        <w:t>}</w:t>
      </w:r>
      <w:r>
        <w:rPr>
          <w:rStyle w:val="translated-span"/>
          <w:rFonts w:ascii="Courier New" w:hAnsi="Courier New" w:cs="Courier New"/>
          <w:sz w:val="18"/>
          <w:szCs w:val="18"/>
        </w:rPr>
        <w:t>；</w:t>
      </w:r>
    </w:p>
    <w:p w14:paraId="57B6A2F2" w14:textId="77777777" w:rsidR="00C115F7" w:rsidRDefault="00012C0F">
      <w:pPr>
        <w:spacing w:after="179" w:line="304" w:lineRule="auto"/>
        <w:ind w:left="230" w:right="133"/>
      </w:pPr>
      <w:r>
        <w:rPr>
          <w:rStyle w:val="translated-span"/>
          <w:rFonts w:ascii="Courier New" w:hAnsi="Courier New" w:cs="Courier New"/>
          <w:sz w:val="18"/>
          <w:szCs w:val="18"/>
        </w:rPr>
        <w:t>};</w:t>
      </w:r>
    </w:p>
    <w:p w14:paraId="1495F549" w14:textId="77777777" w:rsidR="00C115F7" w:rsidRDefault="00012C0F">
      <w:pPr>
        <w:spacing w:after="421"/>
        <w:ind w:left="220" w:right="15" w:hanging="220"/>
      </w:pPr>
      <w:r>
        <w:rPr>
          <w:rStyle w:val="translated-span"/>
        </w:rPr>
        <w:t>•</w:t>
      </w:r>
      <w:r>
        <w:rPr>
          <w:rStyle w:val="translated-span"/>
        </w:rPr>
        <w:t>接下来，配置一个类别以将所有</w:t>
      </w:r>
      <w:r>
        <w:rPr>
          <w:rStyle w:val="translated-span"/>
        </w:rPr>
        <w:t>DNS</w:t>
      </w:r>
      <w:r>
        <w:rPr>
          <w:rStyle w:val="translated-span"/>
        </w:rPr>
        <w:t>查询发送到查询文件：</w:t>
      </w:r>
    </w:p>
    <w:p w14:paraId="57EF9D0D" w14:textId="77777777" w:rsidR="00C115F7" w:rsidRDefault="00012C0F">
      <w:pPr>
        <w:spacing w:after="11" w:line="304" w:lineRule="auto"/>
        <w:ind w:left="230" w:right="133"/>
      </w:pPr>
      <w:r>
        <w:rPr>
          <w:rStyle w:val="translated-span"/>
          <w:rFonts w:ascii="Courier New" w:hAnsi="Courier New" w:cs="Courier New"/>
          <w:sz w:val="18"/>
          <w:szCs w:val="18"/>
        </w:rPr>
        <w:t>伐木</w:t>
      </w:r>
      <w:r>
        <w:rPr>
          <w:rStyle w:val="translated-span"/>
          <w:rFonts w:ascii="Courier New" w:hAnsi="Courier New" w:cs="Courier New"/>
          <w:sz w:val="18"/>
          <w:szCs w:val="18"/>
        </w:rPr>
        <w:t>{</w:t>
      </w:r>
    </w:p>
    <w:p w14:paraId="1E68EA05" w14:textId="77777777" w:rsidR="00C115F7" w:rsidRDefault="00012C0F">
      <w:pPr>
        <w:spacing w:after="11" w:line="304" w:lineRule="auto"/>
        <w:ind w:left="230" w:right="5932"/>
      </w:pPr>
      <w:r>
        <w:rPr>
          <w:rStyle w:val="translated-span"/>
          <w:rFonts w:ascii="Courier New" w:hAnsi="Courier New" w:cs="Courier New"/>
          <w:sz w:val="18"/>
          <w:szCs w:val="18"/>
        </w:rPr>
        <w:t>channel query.log{file</w:t>
      </w:r>
      <w:proofErr w:type="gramStart"/>
      <w:r>
        <w:rPr>
          <w:rStyle w:val="translated-span"/>
          <w:rFonts w:ascii="Courier New" w:hAnsi="Courier New" w:cs="Courier New"/>
          <w:sz w:val="18"/>
          <w:szCs w:val="18"/>
        </w:rPr>
        <w:t>”</w:t>
      </w:r>
      <w:proofErr w:type="gramEnd"/>
      <w:r>
        <w:rPr>
          <w:rStyle w:val="translated-span"/>
          <w:rFonts w:ascii="Courier New" w:hAnsi="Courier New" w:cs="Courier New"/>
          <w:sz w:val="18"/>
          <w:szCs w:val="18"/>
        </w:rPr>
        <w:t>/var/log/query.log</w:t>
      </w:r>
      <w:r>
        <w:rPr>
          <w:rStyle w:val="translated-span"/>
          <w:rFonts w:ascii="Courier New" w:hAnsi="Courier New" w:cs="Courier New"/>
          <w:sz w:val="18"/>
          <w:szCs w:val="18"/>
        </w:rPr>
        <w:t>；严重性调试</w:t>
      </w:r>
      <w:r>
        <w:rPr>
          <w:rStyle w:val="translated-span"/>
          <w:rFonts w:ascii="Courier New" w:hAnsi="Courier New" w:cs="Courier New"/>
          <w:sz w:val="18"/>
          <w:szCs w:val="18"/>
        </w:rPr>
        <w:t>3</w:t>
      </w:r>
      <w:r>
        <w:rPr>
          <w:rStyle w:val="translated-span"/>
          <w:rFonts w:ascii="Courier New" w:hAnsi="Courier New" w:cs="Courier New"/>
          <w:sz w:val="18"/>
          <w:szCs w:val="18"/>
        </w:rPr>
        <w:t>；</w:t>
      </w:r>
      <w:r>
        <w:rPr>
          <w:rStyle w:val="translated-span"/>
          <w:rFonts w:ascii="Courier New" w:hAnsi="Courier New" w:cs="Courier New"/>
          <w:sz w:val="18"/>
          <w:szCs w:val="18"/>
        </w:rPr>
        <w:t>}</w:t>
      </w:r>
      <w:r>
        <w:rPr>
          <w:rStyle w:val="translated-span"/>
          <w:rFonts w:ascii="Courier New" w:hAnsi="Courier New" w:cs="Courier New"/>
          <w:sz w:val="18"/>
          <w:szCs w:val="18"/>
        </w:rPr>
        <w:t>；</w:t>
      </w:r>
    </w:p>
    <w:p w14:paraId="39E683AE" w14:textId="77777777" w:rsidR="00C115F7" w:rsidRDefault="00012C0F">
      <w:pPr>
        <w:spacing w:after="360" w:line="261" w:lineRule="auto"/>
        <w:ind w:left="230" w:right="5404"/>
      </w:pPr>
      <w:r>
        <w:rPr>
          <w:rStyle w:val="translated-span"/>
          <w:rFonts w:ascii="Courier New" w:hAnsi="Courier New" w:cs="Courier New"/>
          <w:sz w:val="18"/>
          <w:szCs w:val="18"/>
        </w:rPr>
        <w:t>类别查询</w:t>
      </w:r>
      <w:r>
        <w:rPr>
          <w:rStyle w:val="translated-span"/>
          <w:rFonts w:ascii="Courier New" w:hAnsi="Courier New" w:cs="Courier New"/>
          <w:sz w:val="18"/>
          <w:szCs w:val="18"/>
        </w:rPr>
        <w:t>{query.log</w:t>
      </w:r>
      <w:r>
        <w:rPr>
          <w:rStyle w:val="translated-span"/>
          <w:rFonts w:ascii="Courier New" w:hAnsi="Courier New" w:cs="Courier New"/>
          <w:sz w:val="18"/>
          <w:szCs w:val="18"/>
        </w:rPr>
        <w:t>；</w:t>
      </w:r>
      <w:r>
        <w:rPr>
          <w:rStyle w:val="translated-span"/>
          <w:rFonts w:ascii="Courier New" w:hAnsi="Courier New" w:cs="Courier New"/>
          <w:sz w:val="18"/>
          <w:szCs w:val="18"/>
        </w:rPr>
        <w:t>}</w:t>
      </w:r>
      <w:r>
        <w:rPr>
          <w:rStyle w:val="translated-span"/>
          <w:rFonts w:ascii="Courier New" w:hAnsi="Courier New" w:cs="Courier New"/>
          <w:sz w:val="18"/>
          <w:szCs w:val="18"/>
        </w:rPr>
        <w:t>；</w:t>
      </w:r>
      <w:r>
        <w:rPr>
          <w:rStyle w:val="translated-span"/>
          <w:rFonts w:ascii="Courier New" w:hAnsi="Courier New" w:cs="Courier New"/>
          <w:sz w:val="18"/>
          <w:szCs w:val="18"/>
        </w:rPr>
        <w:t>}</w:t>
      </w:r>
      <w:r>
        <w:rPr>
          <w:rStyle w:val="translated-span"/>
          <w:rFonts w:ascii="Courier New" w:hAnsi="Courier New" w:cs="Courier New"/>
          <w:sz w:val="18"/>
          <w:szCs w:val="18"/>
        </w:rPr>
        <w:t>；</w:t>
      </w:r>
    </w:p>
    <w:p w14:paraId="5B567716" w14:textId="77777777" w:rsidR="00C115F7" w:rsidRDefault="00012C0F">
      <w:pPr>
        <w:spacing w:after="393" w:line="256" w:lineRule="auto"/>
        <w:ind w:left="0" w:firstLine="0"/>
      </w:pPr>
      <w:r>
        <w:rPr>
          <w:noProof/>
        </w:rPr>
        <w:drawing>
          <wp:inline distT="0" distB="0" distL="0" distR="0" wp14:anchorId="3BCEABBA" wp14:editId="029ECC6D">
            <wp:extent cx="304800" cy="304800"/>
            <wp:effectExtent l="0" t="0" r="0" b="0"/>
            <wp:docPr id="23" name="Picture 14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83"/>
                    <pic:cNvPicPr>
                      <a:picLocks noChangeAspect="1" noChangeArrowheads="1"/>
                    </pic:cNvPicPr>
                  </pic:nvPicPr>
                  <pic:blipFill>
                    <a:blip r:embed="rId35" r:link="rId3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translated-span"/>
        </w:rPr>
        <w:t>注意：调试选项可以设置为</w:t>
      </w:r>
      <w:r>
        <w:rPr>
          <w:rStyle w:val="translated-span"/>
        </w:rPr>
        <w:t>1</w:t>
      </w:r>
      <w:r>
        <w:rPr>
          <w:rStyle w:val="translated-span"/>
        </w:rPr>
        <w:t>到</w:t>
      </w:r>
      <w:r>
        <w:rPr>
          <w:rStyle w:val="translated-span"/>
        </w:rPr>
        <w:t>3</w:t>
      </w:r>
      <w:r>
        <w:rPr>
          <w:rStyle w:val="translated-span"/>
        </w:rPr>
        <w:t>。如果未指定级别，则默认为级别</w:t>
      </w:r>
      <w:r>
        <w:rPr>
          <w:rStyle w:val="translated-span"/>
        </w:rPr>
        <w:t>1</w:t>
      </w:r>
      <w:r>
        <w:rPr>
          <w:rStyle w:val="translated-span"/>
        </w:rPr>
        <w:t>。</w:t>
      </w:r>
    </w:p>
    <w:p w14:paraId="1F236EC5" w14:textId="77777777" w:rsidR="00C115F7" w:rsidRDefault="00012C0F">
      <w:pPr>
        <w:spacing w:after="407"/>
        <w:ind w:left="220" w:right="15" w:hanging="220"/>
      </w:pPr>
      <w:r>
        <w:rPr>
          <w:rStyle w:val="translated-span"/>
        </w:rPr>
        <w:t>•</w:t>
      </w:r>
      <w:r>
        <w:rPr>
          <w:rStyle w:val="translated-span"/>
        </w:rPr>
        <w:t>由于指定的守护进程以绑定用户身份运行，因此必须创建</w:t>
      </w:r>
      <w:r>
        <w:rPr>
          <w:rStyle w:val="translated-span"/>
        </w:rPr>
        <w:t>/var/log/query.log</w:t>
      </w:r>
      <w:r>
        <w:rPr>
          <w:rStyle w:val="translated-span"/>
        </w:rPr>
        <w:t>文件并更改所有权：</w:t>
      </w:r>
    </w:p>
    <w:p w14:paraId="2D5D44FF" w14:textId="77777777" w:rsidR="00C115F7" w:rsidRDefault="00012C0F">
      <w:pPr>
        <w:spacing w:after="173" w:line="304" w:lineRule="auto"/>
        <w:ind w:left="230" w:right="5932"/>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touch/var/log/query.log </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chown</w:t>
      </w:r>
      <w:proofErr w:type="spellEnd"/>
      <w:r>
        <w:rPr>
          <w:rStyle w:val="translated-span"/>
          <w:rFonts w:ascii="Courier New" w:hAnsi="Courier New" w:cs="Courier New"/>
          <w:b/>
          <w:bCs/>
          <w:sz w:val="18"/>
          <w:szCs w:val="18"/>
        </w:rPr>
        <w:t xml:space="preserve"> bind/var/log/query.log</w:t>
      </w:r>
    </w:p>
    <w:p w14:paraId="6E2CC4C6" w14:textId="77777777" w:rsidR="00C115F7" w:rsidRDefault="00012C0F">
      <w:pPr>
        <w:spacing w:after="419"/>
        <w:ind w:left="220" w:right="15" w:hanging="220"/>
      </w:pPr>
      <w:r>
        <w:rPr>
          <w:rStyle w:val="translated-span"/>
        </w:rPr>
        <w:t>•</w:t>
      </w:r>
      <w:r>
        <w:rPr>
          <w:rStyle w:val="translated-span"/>
        </w:rPr>
        <w:t>在命名守护进程写入新日志文件之前，必须更新</w:t>
      </w:r>
      <w:proofErr w:type="spellStart"/>
      <w:r>
        <w:rPr>
          <w:rStyle w:val="translated-span"/>
        </w:rPr>
        <w:t>AppArmor</w:t>
      </w:r>
      <w:proofErr w:type="spellEnd"/>
      <w:r>
        <w:rPr>
          <w:rStyle w:val="translated-span"/>
        </w:rPr>
        <w:t>配置文件。首先，编辑</w:t>
      </w:r>
      <w:r>
        <w:rPr>
          <w:rStyle w:val="translated-span"/>
        </w:rPr>
        <w:t>/</w:t>
      </w:r>
      <w:proofErr w:type="spellStart"/>
      <w:r>
        <w:rPr>
          <w:rStyle w:val="translated-span"/>
        </w:rPr>
        <w:t>etc</w:t>
      </w:r>
      <w:proofErr w:type="spellEnd"/>
      <w:r>
        <w:rPr>
          <w:rStyle w:val="translated-span"/>
        </w:rPr>
        <w:t>/</w:t>
      </w:r>
      <w:proofErr w:type="spellStart"/>
      <w:r>
        <w:rPr>
          <w:rStyle w:val="translated-span"/>
        </w:rPr>
        <w:t>apparmor.d</w:t>
      </w:r>
      <w:proofErr w:type="spellEnd"/>
      <w:r>
        <w:rPr>
          <w:rStyle w:val="translated-span"/>
        </w:rPr>
        <w:t>/</w:t>
      </w:r>
      <w:proofErr w:type="spellStart"/>
      <w:r>
        <w:rPr>
          <w:rStyle w:val="translated-span"/>
        </w:rPr>
        <w:t>usr.sbin.named</w:t>
      </w:r>
      <w:proofErr w:type="spellEnd"/>
      <w:r>
        <w:rPr>
          <w:rStyle w:val="translated-span"/>
        </w:rPr>
        <w:t>并添加：</w:t>
      </w:r>
    </w:p>
    <w:p w14:paraId="4685CD7A" w14:textId="77777777" w:rsidR="00C115F7" w:rsidRDefault="00012C0F">
      <w:pPr>
        <w:spacing w:after="304" w:line="304" w:lineRule="auto"/>
        <w:ind w:left="230" w:right="133"/>
      </w:pPr>
      <w:r>
        <w:rPr>
          <w:rStyle w:val="translated-span"/>
          <w:rFonts w:ascii="Courier New" w:hAnsi="Courier New" w:cs="Courier New"/>
          <w:sz w:val="18"/>
          <w:szCs w:val="18"/>
        </w:rPr>
        <w:t>/var/log/query.log w</w:t>
      </w:r>
      <w:r>
        <w:rPr>
          <w:rStyle w:val="translated-span"/>
          <w:rFonts w:ascii="Courier New" w:hAnsi="Courier New" w:cs="Courier New"/>
          <w:sz w:val="18"/>
          <w:szCs w:val="18"/>
        </w:rPr>
        <w:t>，</w:t>
      </w:r>
    </w:p>
    <w:p w14:paraId="16288A61" w14:textId="77777777" w:rsidR="00C115F7" w:rsidRDefault="00012C0F">
      <w:pPr>
        <w:spacing w:after="0" w:line="900" w:lineRule="auto"/>
        <w:ind w:left="230" w:right="3186"/>
      </w:pPr>
      <w:r>
        <w:rPr>
          <w:rStyle w:val="translated-span"/>
        </w:rPr>
        <w:t>接下来，重新加载配置文件：</w:t>
      </w:r>
      <w:r>
        <w:rPr>
          <w:rStyle w:val="translated-span"/>
          <w:rFonts w:ascii="Courier New" w:hAnsi="Courier New" w:cs="Courier New"/>
          <w:b/>
          <w:bCs/>
          <w:sz w:val="18"/>
          <w:szCs w:val="18"/>
        </w:rPr>
        <w:t>cat/</w:t>
      </w:r>
      <w:proofErr w:type="spellStart"/>
      <w:r>
        <w:rPr>
          <w:rStyle w:val="translated-span"/>
          <w:rFonts w:ascii="Courier New" w:hAnsi="Courier New" w:cs="Courier New"/>
          <w:b/>
          <w:bCs/>
          <w:sz w:val="18"/>
          <w:szCs w:val="18"/>
        </w:rPr>
        <w:t>etc</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apparmor.d</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usr.sbin.named</w:t>
      </w:r>
      <w:proofErr w:type="spellEnd"/>
      <w:r>
        <w:rPr>
          <w:rStyle w:val="translated-span"/>
          <w:rFonts w:ascii="Courier New" w:hAnsi="Courier New" w:cs="Courier New"/>
          <w:b/>
          <w:bCs/>
          <w:sz w:val="18"/>
          <w:szCs w:val="18"/>
        </w:rPr>
        <w:t xml:space="preserve"> | </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apparmor</w:t>
      </w:r>
      <w:proofErr w:type="spellEnd"/>
      <w:r>
        <w:rPr>
          <w:rStyle w:val="translated-span"/>
          <w:rFonts w:ascii="Courier New" w:hAnsi="Courier New" w:cs="Courier New"/>
          <w:b/>
          <w:bCs/>
          <w:sz w:val="18"/>
          <w:szCs w:val="18"/>
        </w:rPr>
        <w:t>_</w:t>
      </w:r>
      <w:proofErr w:type="gramStart"/>
      <w:r>
        <w:rPr>
          <w:rStyle w:val="translated-span"/>
          <w:rFonts w:ascii="Courier New" w:hAnsi="Courier New" w:cs="Courier New"/>
          <w:b/>
          <w:bCs/>
          <w:sz w:val="18"/>
          <w:szCs w:val="18"/>
        </w:rPr>
        <w:t>解析器</w:t>
      </w:r>
      <w:proofErr w:type="gramEnd"/>
      <w:r>
        <w:rPr>
          <w:rStyle w:val="translated-span"/>
          <w:rFonts w:ascii="Courier New" w:hAnsi="Courier New" w:cs="Courier New"/>
          <w:b/>
          <w:bCs/>
          <w:sz w:val="18"/>
          <w:szCs w:val="18"/>
        </w:rPr>
        <w:t>-r</w:t>
      </w:r>
    </w:p>
    <w:p w14:paraId="2C516289" w14:textId="77777777" w:rsidR="00C115F7" w:rsidRDefault="00012C0F">
      <w:pPr>
        <w:spacing w:line="256" w:lineRule="auto"/>
        <w:ind w:left="230" w:right="15"/>
      </w:pPr>
      <w:r>
        <w:rPr>
          <w:rStyle w:val="translated-span"/>
        </w:rPr>
        <w:t>有关</w:t>
      </w:r>
      <w:proofErr w:type="spellStart"/>
      <w:r>
        <w:rPr>
          <w:rStyle w:val="translated-span"/>
        </w:rPr>
        <w:t>AppArmor</w:t>
      </w:r>
      <w:proofErr w:type="spellEnd"/>
      <w:r>
        <w:rPr>
          <w:rStyle w:val="translated-span"/>
        </w:rPr>
        <w:t>的更多信息，请参见第</w:t>
      </w:r>
      <w:r>
        <w:rPr>
          <w:rStyle w:val="translated-span"/>
        </w:rPr>
        <w:t>4</w:t>
      </w:r>
      <w:r>
        <w:rPr>
          <w:rStyle w:val="translated-span"/>
        </w:rPr>
        <w:t>节</w:t>
      </w:r>
      <w:r>
        <w:rPr>
          <w:rStyle w:val="translated-span"/>
        </w:rPr>
        <w:t>“</w:t>
      </w:r>
      <w:proofErr w:type="spellStart"/>
      <w:r>
        <w:rPr>
          <w:rStyle w:val="translated-span"/>
        </w:rPr>
        <w:t>AppArmor</w:t>
      </w:r>
      <w:proofErr w:type="spellEnd"/>
      <w:r>
        <w:rPr>
          <w:rStyle w:val="translated-span"/>
        </w:rPr>
        <w:t>”[p.194]</w:t>
      </w:r>
    </w:p>
    <w:p w14:paraId="493DFD8E" w14:textId="77777777" w:rsidR="00C115F7" w:rsidRDefault="00012C0F">
      <w:pPr>
        <w:spacing w:after="0" w:line="880" w:lineRule="auto"/>
        <w:ind w:left="220" w:right="15" w:hanging="220"/>
      </w:pPr>
      <w:r>
        <w:rPr>
          <w:rStyle w:val="translated-span"/>
        </w:rPr>
        <w:t>•</w:t>
      </w:r>
      <w:r>
        <w:rPr>
          <w:rStyle w:val="translated-span"/>
        </w:rPr>
        <w:t>现在重新启动</w:t>
      </w:r>
      <w:r>
        <w:rPr>
          <w:rStyle w:val="translated-span"/>
        </w:rPr>
        <w:t>BIND9</w:t>
      </w:r>
      <w:r>
        <w:rPr>
          <w:rStyle w:val="translated-span"/>
        </w:rPr>
        <w:t>以使更改生效：</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systemctl</w:t>
      </w:r>
      <w:proofErr w:type="spellEnd"/>
      <w:r>
        <w:rPr>
          <w:rStyle w:val="translated-span"/>
          <w:rFonts w:ascii="Courier New" w:hAnsi="Courier New" w:cs="Courier New"/>
          <w:b/>
          <w:bCs/>
          <w:sz w:val="18"/>
          <w:szCs w:val="18"/>
        </w:rPr>
        <w:t>重启</w:t>
      </w:r>
      <w:r>
        <w:rPr>
          <w:rStyle w:val="translated-span"/>
          <w:rFonts w:ascii="Courier New" w:hAnsi="Courier New" w:cs="Courier New"/>
          <w:b/>
          <w:bCs/>
          <w:sz w:val="18"/>
          <w:szCs w:val="18"/>
        </w:rPr>
        <w:t>bind9.service</w:t>
      </w:r>
    </w:p>
    <w:p w14:paraId="6A351DFB" w14:textId="77777777" w:rsidR="00C115F7" w:rsidRDefault="00012C0F">
      <w:pPr>
        <w:spacing w:after="59" w:line="256" w:lineRule="auto"/>
        <w:ind w:right="15"/>
      </w:pPr>
      <w:r>
        <w:rPr>
          <w:rStyle w:val="translated-span"/>
        </w:rPr>
        <w:lastRenderedPageBreak/>
        <w:t>您应该看到文件</w:t>
      </w:r>
      <w:r>
        <w:rPr>
          <w:rStyle w:val="translated-span"/>
        </w:rPr>
        <w:t>/var/log/query.log</w:t>
      </w:r>
      <w:r>
        <w:rPr>
          <w:rStyle w:val="translated-span"/>
        </w:rPr>
        <w:t>中填充了查询信息。这是一个简单的示例</w:t>
      </w:r>
    </w:p>
    <w:p w14:paraId="12CC0785" w14:textId="77777777" w:rsidR="00C115F7" w:rsidRDefault="00012C0F">
      <w:pPr>
        <w:spacing w:after="0" w:line="256" w:lineRule="auto"/>
        <w:ind w:right="15"/>
      </w:pPr>
      <w:r>
        <w:rPr>
          <w:rStyle w:val="translated-span"/>
        </w:rPr>
        <w:t>BIND9</w:t>
      </w:r>
      <w:r>
        <w:rPr>
          <w:rStyle w:val="translated-span"/>
        </w:rPr>
        <w:t>日志记录选项。有关高级选项的涵盖范围，请参见第</w:t>
      </w:r>
      <w:r>
        <w:rPr>
          <w:rStyle w:val="translated-span"/>
        </w:rPr>
        <w:t>4.2</w:t>
      </w:r>
      <w:r>
        <w:rPr>
          <w:rStyle w:val="translated-span"/>
        </w:rPr>
        <w:t>节</w:t>
      </w:r>
      <w:r>
        <w:rPr>
          <w:rStyle w:val="translated-span"/>
        </w:rPr>
        <w:t>“</w:t>
      </w:r>
      <w:r>
        <w:rPr>
          <w:rStyle w:val="translated-span"/>
        </w:rPr>
        <w:t>更多信息</w:t>
      </w:r>
      <w:r>
        <w:rPr>
          <w:rStyle w:val="translated-span"/>
        </w:rPr>
        <w:t>”[p.178]</w:t>
      </w:r>
      <w:r>
        <w:rPr>
          <w:rStyle w:val="translated-span"/>
        </w:rPr>
        <w:t>。</w:t>
      </w:r>
    </w:p>
    <w:p w14:paraId="38492AEB" w14:textId="77777777" w:rsidR="00C115F7" w:rsidRDefault="00012C0F">
      <w:pPr>
        <w:pStyle w:val="2"/>
        <w:spacing w:after="258"/>
        <w:ind w:left="-5"/>
      </w:pPr>
      <w:r>
        <w:rPr>
          <w:rStyle w:val="translated-span"/>
        </w:rPr>
        <w:t>4.</w:t>
      </w:r>
      <w:r>
        <w:rPr>
          <w:rStyle w:val="translated-span"/>
        </w:rPr>
        <w:t>工具书类</w:t>
      </w:r>
    </w:p>
    <w:p w14:paraId="6A005CA6" w14:textId="77777777" w:rsidR="00C115F7" w:rsidRDefault="00012C0F">
      <w:pPr>
        <w:pStyle w:val="4"/>
        <w:ind w:left="-5"/>
      </w:pPr>
      <w:r>
        <w:rPr>
          <w:rStyle w:val="translated-span"/>
        </w:rPr>
        <w:t xml:space="preserve">4.1. </w:t>
      </w:r>
      <w:r>
        <w:rPr>
          <w:rStyle w:val="translated-span"/>
        </w:rPr>
        <w:t>常见记录类型</w:t>
      </w:r>
    </w:p>
    <w:p w14:paraId="2AEF3FFF" w14:textId="77777777" w:rsidR="00C115F7" w:rsidRDefault="00012C0F">
      <w:pPr>
        <w:spacing w:after="150" w:line="256" w:lineRule="auto"/>
        <w:ind w:right="15"/>
      </w:pPr>
      <w:r>
        <w:rPr>
          <w:rStyle w:val="translated-span"/>
        </w:rPr>
        <w:t>本节介绍一些最常见的</w:t>
      </w:r>
      <w:r>
        <w:rPr>
          <w:rStyle w:val="translated-span"/>
        </w:rPr>
        <w:t>DNS</w:t>
      </w:r>
      <w:r>
        <w:rPr>
          <w:rStyle w:val="translated-span"/>
        </w:rPr>
        <w:t>记录类型。</w:t>
      </w:r>
    </w:p>
    <w:p w14:paraId="3776DE7F" w14:textId="77777777" w:rsidR="00C115F7" w:rsidRDefault="00012C0F">
      <w:pPr>
        <w:spacing w:after="0" w:line="880" w:lineRule="auto"/>
        <w:ind w:left="220" w:right="339" w:hanging="220"/>
      </w:pPr>
      <w:r>
        <w:rPr>
          <w:rStyle w:val="translated-span"/>
        </w:rPr>
        <w:t>•</w:t>
      </w:r>
      <w:r>
        <w:rPr>
          <w:rStyle w:val="translated-span"/>
        </w:rPr>
        <w:t>记录：此记录将</w:t>
      </w:r>
      <w:r>
        <w:rPr>
          <w:rStyle w:val="translated-span"/>
        </w:rPr>
        <w:t>IP</w:t>
      </w:r>
      <w:r>
        <w:rPr>
          <w:rStyle w:val="translated-span"/>
        </w:rPr>
        <w:t>地址映射到主机名。</w:t>
      </w:r>
      <w:r>
        <w:rPr>
          <w:rStyle w:val="translated-span"/>
        </w:rPr>
        <w:t>www.inta 192.168.1.12</w:t>
      </w:r>
      <w:r>
        <w:rPr>
          <w:rStyle w:val="translated-span"/>
          <w:i/>
          <w:iCs/>
        </w:rPr>
        <w:t>A.</w:t>
      </w:r>
    </w:p>
    <w:p w14:paraId="66428534" w14:textId="77777777" w:rsidR="00C115F7" w:rsidRDefault="00012C0F">
      <w:pPr>
        <w:spacing w:after="0" w:line="592" w:lineRule="auto"/>
        <w:ind w:left="220" w:right="339" w:hanging="220"/>
      </w:pPr>
      <w:r>
        <w:rPr>
          <w:rStyle w:val="translated-span"/>
        </w:rPr>
        <w:t>•</w:t>
      </w:r>
      <w:r>
        <w:rPr>
          <w:rStyle w:val="translated-span"/>
        </w:rPr>
        <w:t>记录：用于为现有记录创建别名。无法创建指向另一个</w:t>
      </w:r>
      <w:r>
        <w:rPr>
          <w:rStyle w:val="translated-span"/>
        </w:rPr>
        <w:t>CNAME</w:t>
      </w:r>
      <w:r>
        <w:rPr>
          <w:rStyle w:val="translated-span"/>
        </w:rPr>
        <w:t>记录的</w:t>
      </w:r>
      <w:r>
        <w:rPr>
          <w:rStyle w:val="translated-span"/>
        </w:rPr>
        <w:t>CNAME</w:t>
      </w:r>
      <w:r>
        <w:rPr>
          <w:rStyle w:val="translated-span"/>
        </w:rPr>
        <w:t>记录。</w:t>
      </w:r>
      <w:r>
        <w:rPr>
          <w:rStyle w:val="translated-span"/>
        </w:rPr>
        <w:t>CNAME www</w:t>
      </w:r>
      <w:r>
        <w:rPr>
          <w:rStyle w:val="translated-span"/>
        </w:rPr>
        <w:t>中的</w:t>
      </w:r>
      <w:proofErr w:type="spellStart"/>
      <w:r>
        <w:rPr>
          <w:rStyle w:val="translated-span"/>
        </w:rPr>
        <w:t>web</w:t>
      </w:r>
      <w:r>
        <w:rPr>
          <w:rStyle w:val="translated-span"/>
          <w:i/>
          <w:iCs/>
        </w:rPr>
        <w:t>CNAME</w:t>
      </w:r>
      <w:proofErr w:type="spellEnd"/>
    </w:p>
    <w:p w14:paraId="20FCF848" w14:textId="77777777" w:rsidR="00C115F7" w:rsidRDefault="00012C0F">
      <w:pPr>
        <w:spacing w:after="400"/>
        <w:ind w:left="220" w:right="339" w:hanging="220"/>
      </w:pPr>
      <w:r>
        <w:rPr>
          <w:rStyle w:val="translated-span"/>
        </w:rPr>
        <w:t>•</w:t>
      </w:r>
      <w:r>
        <w:rPr>
          <w:rStyle w:val="translated-span"/>
        </w:rPr>
        <w:t>记录：用于定义电子邮件应发送到的位置。必须指向</w:t>
      </w:r>
      <w:r>
        <w:rPr>
          <w:rStyle w:val="translated-span"/>
        </w:rPr>
        <w:t>A</w:t>
      </w:r>
      <w:r>
        <w:rPr>
          <w:rStyle w:val="translated-span"/>
        </w:rPr>
        <w:t>记录，而不是</w:t>
      </w:r>
      <w:r>
        <w:rPr>
          <w:rStyle w:val="translated-span"/>
        </w:rPr>
        <w:t>CNAME</w:t>
      </w:r>
      <w:r>
        <w:rPr>
          <w:rStyle w:val="translated-span"/>
        </w:rPr>
        <w:t>。</w:t>
      </w:r>
      <w:r>
        <w:rPr>
          <w:rStyle w:val="translated-span"/>
          <w:i/>
          <w:iCs/>
        </w:rPr>
        <w:t>MX</w:t>
      </w:r>
    </w:p>
    <w:p w14:paraId="23CD9436" w14:textId="77777777" w:rsidR="00C115F7" w:rsidRDefault="00012C0F">
      <w:pPr>
        <w:spacing w:after="11" w:line="304" w:lineRule="auto"/>
        <w:ind w:left="230" w:right="133"/>
      </w:pPr>
      <w:r>
        <w:rPr>
          <w:rStyle w:val="translated-span"/>
          <w:rFonts w:ascii="Courier New" w:hAnsi="Courier New" w:cs="Courier New"/>
          <w:sz w:val="18"/>
          <w:szCs w:val="18"/>
        </w:rPr>
        <w:t>在</w:t>
      </w:r>
      <w:r>
        <w:rPr>
          <w:rStyle w:val="translated-span"/>
          <w:rFonts w:ascii="Courier New" w:hAnsi="Courier New" w:cs="Courier New"/>
          <w:sz w:val="18"/>
          <w:szCs w:val="18"/>
        </w:rPr>
        <w:t>MX 1 mail.example.com</w:t>
      </w:r>
      <w:r>
        <w:rPr>
          <w:rStyle w:val="translated-span"/>
          <w:rFonts w:ascii="Courier New" w:hAnsi="Courier New" w:cs="Courier New"/>
          <w:sz w:val="18"/>
          <w:szCs w:val="18"/>
        </w:rPr>
        <w:t>中。</w:t>
      </w:r>
    </w:p>
    <w:p w14:paraId="20BB9BFC" w14:textId="77777777" w:rsidR="00C115F7" w:rsidRDefault="00012C0F">
      <w:pPr>
        <w:spacing w:after="152" w:line="304" w:lineRule="auto"/>
        <w:ind w:left="230" w:right="133"/>
      </w:pPr>
      <w:r>
        <w:rPr>
          <w:rStyle w:val="translated-span"/>
          <w:rFonts w:ascii="Courier New" w:hAnsi="Courier New" w:cs="Courier New"/>
          <w:sz w:val="18"/>
          <w:szCs w:val="18"/>
        </w:rPr>
        <w:t>在</w:t>
      </w:r>
      <w:r>
        <w:rPr>
          <w:rStyle w:val="translated-span"/>
          <w:rFonts w:ascii="Courier New" w:hAnsi="Courier New" w:cs="Courier New"/>
          <w:sz w:val="18"/>
          <w:szCs w:val="18"/>
        </w:rPr>
        <w:t>192.168.1.13</w:t>
      </w:r>
      <w:r>
        <w:rPr>
          <w:rStyle w:val="translated-span"/>
          <w:rFonts w:ascii="Courier New" w:hAnsi="Courier New" w:cs="Courier New"/>
          <w:sz w:val="18"/>
          <w:szCs w:val="18"/>
        </w:rPr>
        <w:t>中邮寄</w:t>
      </w:r>
    </w:p>
    <w:p w14:paraId="585BC725" w14:textId="77777777" w:rsidR="00C115F7" w:rsidRDefault="00012C0F">
      <w:pPr>
        <w:spacing w:after="386"/>
        <w:ind w:left="220" w:right="339" w:hanging="220"/>
      </w:pPr>
      <w:r>
        <w:rPr>
          <w:rStyle w:val="translated-span"/>
        </w:rPr>
        <w:t>•</w:t>
      </w:r>
      <w:r>
        <w:rPr>
          <w:rStyle w:val="translated-span"/>
        </w:rPr>
        <w:t>记录：用于定义哪些服务器提供区域副本。它必须指向</w:t>
      </w:r>
      <w:r>
        <w:rPr>
          <w:rStyle w:val="translated-span"/>
        </w:rPr>
        <w:t>A</w:t>
      </w:r>
      <w:r>
        <w:rPr>
          <w:rStyle w:val="translated-span"/>
        </w:rPr>
        <w:t>记录，而不是</w:t>
      </w:r>
      <w:r>
        <w:rPr>
          <w:rStyle w:val="translated-span"/>
        </w:rPr>
        <w:t>CNAME</w:t>
      </w:r>
      <w:r>
        <w:rPr>
          <w:rStyle w:val="translated-span"/>
        </w:rPr>
        <w:t>。这是定义主服务器和辅助服务器的地方。</w:t>
      </w:r>
      <w:r>
        <w:rPr>
          <w:rStyle w:val="translated-span"/>
          <w:i/>
          <w:iCs/>
        </w:rPr>
        <w:t>NS</w:t>
      </w:r>
    </w:p>
    <w:p w14:paraId="53F3C3E9" w14:textId="77777777" w:rsidR="00C115F7" w:rsidRDefault="00012C0F">
      <w:pPr>
        <w:spacing w:after="11" w:line="304" w:lineRule="auto"/>
        <w:ind w:left="230" w:right="5509"/>
      </w:pPr>
      <w:r>
        <w:rPr>
          <w:rStyle w:val="translated-span"/>
          <w:rFonts w:ascii="Courier New" w:hAnsi="Courier New" w:cs="Courier New"/>
          <w:sz w:val="18"/>
          <w:szCs w:val="18"/>
        </w:rPr>
        <w:t>在</w:t>
      </w:r>
      <w:r>
        <w:rPr>
          <w:rStyle w:val="translated-span"/>
          <w:rFonts w:ascii="Courier New" w:hAnsi="Courier New" w:cs="Courier New"/>
          <w:sz w:val="18"/>
          <w:szCs w:val="18"/>
        </w:rPr>
        <w:t>NS.example.com</w:t>
      </w:r>
      <w:r>
        <w:rPr>
          <w:rStyle w:val="translated-span"/>
          <w:rFonts w:ascii="Courier New" w:hAnsi="Courier New" w:cs="Courier New"/>
          <w:sz w:val="18"/>
          <w:szCs w:val="18"/>
        </w:rPr>
        <w:t>中。在</w:t>
      </w:r>
      <w:r>
        <w:rPr>
          <w:rStyle w:val="translated-span"/>
          <w:rFonts w:ascii="Courier New" w:hAnsi="Courier New" w:cs="Courier New"/>
          <w:sz w:val="18"/>
          <w:szCs w:val="18"/>
        </w:rPr>
        <w:t>NS ns2.example.com</w:t>
      </w:r>
      <w:r>
        <w:rPr>
          <w:rStyle w:val="translated-span"/>
          <w:rFonts w:ascii="Courier New" w:hAnsi="Courier New" w:cs="Courier New"/>
          <w:sz w:val="18"/>
          <w:szCs w:val="18"/>
        </w:rPr>
        <w:t>中。</w:t>
      </w:r>
    </w:p>
    <w:p w14:paraId="49AFA9F2" w14:textId="77777777" w:rsidR="00C115F7" w:rsidRDefault="00012C0F">
      <w:pPr>
        <w:spacing w:after="336" w:line="304" w:lineRule="auto"/>
        <w:ind w:left="230" w:right="5720"/>
      </w:pPr>
      <w:r>
        <w:rPr>
          <w:rStyle w:val="translated-span"/>
          <w:rFonts w:ascii="Courier New" w:hAnsi="Courier New" w:cs="Courier New"/>
          <w:sz w:val="18"/>
          <w:szCs w:val="18"/>
        </w:rPr>
        <w:t>192.168.1.10</w:t>
      </w:r>
      <w:r>
        <w:rPr>
          <w:rStyle w:val="translated-span"/>
          <w:rFonts w:ascii="Courier New" w:hAnsi="Courier New" w:cs="Courier New"/>
          <w:sz w:val="18"/>
          <w:szCs w:val="18"/>
        </w:rPr>
        <w:t>中的</w:t>
      </w:r>
      <w:r>
        <w:rPr>
          <w:rStyle w:val="translated-span"/>
          <w:rFonts w:ascii="Courier New" w:hAnsi="Courier New" w:cs="Courier New"/>
          <w:sz w:val="18"/>
          <w:szCs w:val="18"/>
        </w:rPr>
        <w:t>ns 192.168.1.11</w:t>
      </w:r>
      <w:r>
        <w:rPr>
          <w:rStyle w:val="translated-span"/>
          <w:rFonts w:ascii="Courier New" w:hAnsi="Courier New" w:cs="Courier New"/>
          <w:sz w:val="18"/>
          <w:szCs w:val="18"/>
        </w:rPr>
        <w:t>中的</w:t>
      </w:r>
      <w:r>
        <w:rPr>
          <w:rStyle w:val="translated-span"/>
          <w:rFonts w:ascii="Courier New" w:hAnsi="Courier New" w:cs="Courier New"/>
          <w:sz w:val="18"/>
          <w:szCs w:val="18"/>
        </w:rPr>
        <w:t>ns2</w:t>
      </w:r>
    </w:p>
    <w:p w14:paraId="73177CC2" w14:textId="77777777" w:rsidR="00C115F7" w:rsidRDefault="00012C0F">
      <w:pPr>
        <w:pStyle w:val="4"/>
        <w:spacing w:after="104"/>
        <w:ind w:left="-5"/>
      </w:pPr>
      <w:r>
        <w:rPr>
          <w:rStyle w:val="translated-span"/>
        </w:rPr>
        <w:t xml:space="preserve">4.2. </w:t>
      </w:r>
      <w:r>
        <w:rPr>
          <w:rStyle w:val="translated-span"/>
        </w:rPr>
        <w:t>更多信息</w:t>
      </w:r>
    </w:p>
    <w:p w14:paraId="671A0221" w14:textId="77777777" w:rsidR="00C115F7" w:rsidRDefault="00012C0F">
      <w:pPr>
        <w:spacing w:after="174" w:line="256" w:lineRule="auto"/>
        <w:ind w:left="220" w:right="15" w:hanging="220"/>
      </w:pPr>
      <w:r>
        <w:rPr>
          <w:rStyle w:val="translated-span"/>
        </w:rPr>
        <w:t>•</w:t>
      </w:r>
      <w:proofErr w:type="spellStart"/>
      <w:r>
        <w:rPr>
          <w:rStyle w:val="translated-span"/>
        </w:rPr>
        <w:t>ubuntuwiki</w:t>
      </w:r>
      <w:proofErr w:type="spellEnd"/>
      <w:r>
        <w:rPr>
          <w:rStyle w:val="translated-span"/>
        </w:rPr>
        <w:t>中的</w:t>
      </w:r>
      <w:r>
        <w:rPr>
          <w:rStyle w:val="translated-span"/>
        </w:rPr>
        <w:t>BIND9</w:t>
      </w:r>
      <w:r>
        <w:rPr>
          <w:rStyle w:val="translated-span"/>
        </w:rPr>
        <w:t>服务器</w:t>
      </w:r>
      <w:r>
        <w:rPr>
          <w:rStyle w:val="translated-span"/>
        </w:rPr>
        <w:t>HOWTO[161]</w:t>
      </w:r>
      <w:r>
        <w:rPr>
          <w:rStyle w:val="translated-span"/>
        </w:rPr>
        <w:t>有很多有用的信息。</w:t>
      </w:r>
    </w:p>
    <w:p w14:paraId="6BD09C4E" w14:textId="77777777" w:rsidR="00C115F7" w:rsidRDefault="00012C0F">
      <w:pPr>
        <w:ind w:left="220" w:right="15" w:hanging="220"/>
      </w:pPr>
      <w:r>
        <w:rPr>
          <w:rStyle w:val="translated-span"/>
        </w:rPr>
        <w:t>•Linux</w:t>
      </w:r>
      <w:r>
        <w:rPr>
          <w:rStyle w:val="translated-span"/>
        </w:rPr>
        <w:t>文档项目中的</w:t>
      </w:r>
      <w:r>
        <w:rPr>
          <w:rStyle w:val="translated-span"/>
        </w:rPr>
        <w:t>DNS HOWTO[162]</w:t>
      </w:r>
      <w:r>
        <w:rPr>
          <w:rStyle w:val="translated-span"/>
        </w:rPr>
        <w:t>也有很多关于配置</w:t>
      </w:r>
      <w:r>
        <w:rPr>
          <w:rStyle w:val="translated-span"/>
        </w:rPr>
        <w:t>BIND9</w:t>
      </w:r>
      <w:r>
        <w:rPr>
          <w:rStyle w:val="translated-span"/>
        </w:rPr>
        <w:t>的信息。</w:t>
      </w:r>
    </w:p>
    <w:p w14:paraId="3D0940E4" w14:textId="77777777" w:rsidR="00C115F7" w:rsidRDefault="00012C0F">
      <w:pPr>
        <w:spacing w:after="168" w:line="256" w:lineRule="auto"/>
        <w:ind w:left="220" w:right="15" w:hanging="220"/>
      </w:pPr>
      <w:r>
        <w:rPr>
          <w:rStyle w:val="translated-span"/>
        </w:rPr>
        <w:t>•Bind9.net[163]</w:t>
      </w:r>
      <w:r>
        <w:rPr>
          <w:rStyle w:val="translated-span"/>
        </w:rPr>
        <w:t>链接到大量</w:t>
      </w:r>
      <w:r>
        <w:rPr>
          <w:rStyle w:val="translated-span"/>
        </w:rPr>
        <w:t>DNS</w:t>
      </w:r>
      <w:r>
        <w:rPr>
          <w:rStyle w:val="translated-span"/>
        </w:rPr>
        <w:t>和</w:t>
      </w:r>
      <w:r>
        <w:rPr>
          <w:rStyle w:val="translated-span"/>
        </w:rPr>
        <w:t>Bind9</w:t>
      </w:r>
      <w:r>
        <w:rPr>
          <w:rStyle w:val="translated-span"/>
        </w:rPr>
        <w:t>资源。</w:t>
      </w:r>
    </w:p>
    <w:p w14:paraId="270B3BAD" w14:textId="77777777" w:rsidR="00C115F7" w:rsidRDefault="00012C0F">
      <w:pPr>
        <w:ind w:left="220" w:right="15" w:hanging="220"/>
      </w:pPr>
      <w:r>
        <w:rPr>
          <w:rStyle w:val="translated-span"/>
        </w:rPr>
        <w:t>•DNS</w:t>
      </w:r>
      <w:r>
        <w:rPr>
          <w:rStyle w:val="translated-span"/>
        </w:rPr>
        <w:t>和</w:t>
      </w:r>
      <w:r>
        <w:rPr>
          <w:rStyle w:val="translated-span"/>
        </w:rPr>
        <w:t>BIND[164]</w:t>
      </w:r>
      <w:r>
        <w:rPr>
          <w:rStyle w:val="translated-span"/>
        </w:rPr>
        <w:t>是一本很受欢迎的书，目前已发行第五版。现在还有一本关于</w:t>
      </w:r>
      <w:r>
        <w:rPr>
          <w:rStyle w:val="translated-span"/>
        </w:rPr>
        <w:t>IPv6</w:t>
      </w:r>
      <w:r>
        <w:rPr>
          <w:rStyle w:val="translated-span"/>
        </w:rPr>
        <w:t>的</w:t>
      </w:r>
      <w:r>
        <w:rPr>
          <w:rStyle w:val="translated-span"/>
        </w:rPr>
        <w:t>DNS</w:t>
      </w:r>
      <w:r>
        <w:rPr>
          <w:rStyle w:val="translated-span"/>
        </w:rPr>
        <w:t>和绑定的书</w:t>
      </w:r>
      <w:r>
        <w:rPr>
          <w:rStyle w:val="translated-span"/>
        </w:rPr>
        <w:t>[165]</w:t>
      </w:r>
      <w:r>
        <w:rPr>
          <w:rStyle w:val="translated-span"/>
        </w:rPr>
        <w:t>。</w:t>
      </w:r>
    </w:p>
    <w:p w14:paraId="74FD354F" w14:textId="77777777" w:rsidR="00C115F7" w:rsidRDefault="00012C0F">
      <w:pPr>
        <w:ind w:left="220" w:right="15" w:hanging="220"/>
      </w:pPr>
      <w:r>
        <w:rPr>
          <w:rStyle w:val="translated-span"/>
        </w:rPr>
        <w:t>•</w:t>
      </w:r>
      <w:r>
        <w:rPr>
          <w:rStyle w:val="translated-span"/>
        </w:rPr>
        <w:t>在</w:t>
      </w:r>
      <w:proofErr w:type="spellStart"/>
      <w:r>
        <w:rPr>
          <w:rStyle w:val="translated-span"/>
        </w:rPr>
        <w:t>freenode</w:t>
      </w:r>
      <w:proofErr w:type="spellEnd"/>
      <w:r>
        <w:rPr>
          <w:rStyle w:val="translated-span"/>
        </w:rPr>
        <w:t>上的</w:t>
      </w:r>
      <w:r>
        <w:rPr>
          <w:rStyle w:val="translated-span"/>
        </w:rPr>
        <w:t>#Ubuntu</w:t>
      </w:r>
      <w:r>
        <w:rPr>
          <w:rStyle w:val="translated-span"/>
        </w:rPr>
        <w:t>服务器</w:t>
      </w:r>
      <w:r>
        <w:rPr>
          <w:rStyle w:val="translated-span"/>
        </w:rPr>
        <w:t>IRC</w:t>
      </w:r>
      <w:r>
        <w:rPr>
          <w:rStyle w:val="translated-span"/>
        </w:rPr>
        <w:t>频道</w:t>
      </w:r>
      <w:r>
        <w:rPr>
          <w:rStyle w:val="translated-span"/>
        </w:rPr>
        <w:t>[166]</w:t>
      </w:r>
      <w:r>
        <w:rPr>
          <w:rStyle w:val="translated-span"/>
        </w:rPr>
        <w:t>是一个请求</w:t>
      </w:r>
      <w:r>
        <w:rPr>
          <w:rStyle w:val="translated-span"/>
        </w:rPr>
        <w:t>BIND9</w:t>
      </w:r>
      <w:r>
        <w:rPr>
          <w:rStyle w:val="translated-span"/>
        </w:rPr>
        <w:t>帮助并参与</w:t>
      </w:r>
      <w:r>
        <w:rPr>
          <w:rStyle w:val="translated-span"/>
        </w:rPr>
        <w:t>Ubuntu</w:t>
      </w:r>
      <w:r>
        <w:rPr>
          <w:rStyle w:val="translated-span"/>
        </w:rPr>
        <w:t>服务器社区的好地方。</w:t>
      </w:r>
    </w:p>
    <w:p w14:paraId="30F31342" w14:textId="77777777" w:rsidR="00C115F7" w:rsidRDefault="00012C0F">
      <w:pPr>
        <w:pStyle w:val="1"/>
        <w:ind w:left="-5"/>
      </w:pPr>
      <w:r>
        <w:br w:type="page"/>
      </w:r>
      <w:r>
        <w:rPr>
          <w:rStyle w:val="translated-span"/>
        </w:rPr>
        <w:lastRenderedPageBreak/>
        <w:t>第九章。安全</w:t>
      </w:r>
    </w:p>
    <w:p w14:paraId="783692AE" w14:textId="77777777" w:rsidR="00C115F7" w:rsidRDefault="00012C0F">
      <w:pPr>
        <w:spacing w:after="209"/>
        <w:ind w:right="286"/>
      </w:pPr>
      <w:r>
        <w:rPr>
          <w:rStyle w:val="translated-span"/>
        </w:rPr>
        <w:t>在安装、部署和使用任何类型的计算机系统时，应始终考虑安全性。虽然新安装的</w:t>
      </w:r>
      <w:r>
        <w:rPr>
          <w:rStyle w:val="translated-span"/>
        </w:rPr>
        <w:t>Ubuntu</w:t>
      </w:r>
      <w:r>
        <w:rPr>
          <w:rStyle w:val="translated-span"/>
        </w:rPr>
        <w:t>在互联网上立即使用相对安全，但基于部署后如何使用它，平衡地了解系统的安全态势是很重要的。</w:t>
      </w:r>
    </w:p>
    <w:p w14:paraId="60A616E5" w14:textId="77777777" w:rsidR="00C115F7" w:rsidRDefault="00012C0F">
      <w:pPr>
        <w:ind w:right="15"/>
      </w:pPr>
      <w:r>
        <w:rPr>
          <w:rStyle w:val="translated-span"/>
        </w:rPr>
        <w:t>本章概述了与</w:t>
      </w:r>
      <w:r>
        <w:rPr>
          <w:rStyle w:val="translated-span"/>
        </w:rPr>
        <w:t>Ubuntu 18.04 LTS Server Edition</w:t>
      </w:r>
      <w:r>
        <w:rPr>
          <w:rStyle w:val="translated-span"/>
        </w:rPr>
        <w:t>相关的安全主题，并概述了保护服务器和网络免受任何潜在安全威胁的简单措施。</w:t>
      </w:r>
    </w:p>
    <w:p w14:paraId="5EC9286E" w14:textId="77777777" w:rsidR="00C115F7" w:rsidRDefault="00012C0F">
      <w:pPr>
        <w:pStyle w:val="2"/>
        <w:spacing w:after="237"/>
        <w:ind w:left="-5"/>
      </w:pPr>
      <w:r>
        <w:rPr>
          <w:rStyle w:val="translated-span"/>
        </w:rPr>
        <w:t>1.</w:t>
      </w:r>
      <w:r>
        <w:rPr>
          <w:rStyle w:val="translated-span"/>
        </w:rPr>
        <w:t>用户管理</w:t>
      </w:r>
    </w:p>
    <w:p w14:paraId="6620EA9C" w14:textId="77777777" w:rsidR="00C115F7" w:rsidRDefault="00012C0F">
      <w:pPr>
        <w:spacing w:after="318"/>
        <w:ind w:right="15"/>
      </w:pPr>
      <w:r>
        <w:rPr>
          <w:rStyle w:val="translated-span"/>
        </w:rPr>
        <w:t>用户管理是维护安全系统的关键部分。无效的用户和权限管理通常会导致许多系统受损。因此，了解如何通过简单有效的用户</w:t>
      </w:r>
      <w:proofErr w:type="gramStart"/>
      <w:r>
        <w:rPr>
          <w:rStyle w:val="translated-span"/>
        </w:rPr>
        <w:t>帐户</w:t>
      </w:r>
      <w:proofErr w:type="gramEnd"/>
      <w:r>
        <w:rPr>
          <w:rStyle w:val="translated-span"/>
        </w:rPr>
        <w:t>管理技术来保护服务器非常重要。</w:t>
      </w:r>
    </w:p>
    <w:p w14:paraId="17D55D08" w14:textId="77777777" w:rsidR="00C115F7" w:rsidRDefault="00012C0F">
      <w:pPr>
        <w:spacing w:after="270" w:line="256" w:lineRule="auto"/>
        <w:ind w:left="-5"/>
      </w:pPr>
      <w:r>
        <w:rPr>
          <w:rStyle w:val="translated-span"/>
          <w:sz w:val="29"/>
          <w:szCs w:val="29"/>
          <w:u w:val="single"/>
        </w:rPr>
        <w:t xml:space="preserve">1.1. </w:t>
      </w:r>
      <w:r>
        <w:rPr>
          <w:rStyle w:val="translated-span"/>
          <w:sz w:val="29"/>
          <w:szCs w:val="29"/>
          <w:u w:val="single"/>
        </w:rPr>
        <w:t>根在哪里？</w:t>
      </w:r>
    </w:p>
    <w:p w14:paraId="6F5EC722" w14:textId="77777777" w:rsidR="00C115F7" w:rsidRDefault="00012C0F">
      <w:pPr>
        <w:spacing w:after="55" w:line="256" w:lineRule="auto"/>
        <w:ind w:right="15"/>
      </w:pPr>
      <w:r>
        <w:rPr>
          <w:rStyle w:val="translated-span"/>
        </w:rPr>
        <w:t>Ubuntu</w:t>
      </w:r>
      <w:r>
        <w:rPr>
          <w:rStyle w:val="translated-span"/>
        </w:rPr>
        <w:t>开发人员做出了一个认真的决定，在所有应用程序中默认禁用管理根</w:t>
      </w:r>
      <w:proofErr w:type="gramStart"/>
      <w:r>
        <w:rPr>
          <w:rStyle w:val="translated-span"/>
        </w:rPr>
        <w:t>帐户</w:t>
      </w:r>
      <w:proofErr w:type="gramEnd"/>
    </w:p>
    <w:p w14:paraId="220A4B47" w14:textId="77777777" w:rsidR="00C115F7" w:rsidRDefault="00012C0F">
      <w:pPr>
        <w:spacing w:after="253"/>
        <w:ind w:right="15"/>
      </w:pPr>
      <w:r>
        <w:rPr>
          <w:rStyle w:val="translated-span"/>
        </w:rPr>
        <w:t>Ubuntu</w:t>
      </w:r>
      <w:r>
        <w:rPr>
          <w:rStyle w:val="translated-span"/>
        </w:rPr>
        <w:t>安装。这并不意味着根</w:t>
      </w:r>
      <w:proofErr w:type="gramStart"/>
      <w:r>
        <w:rPr>
          <w:rStyle w:val="translated-span"/>
        </w:rPr>
        <w:t>帐户</w:t>
      </w:r>
      <w:proofErr w:type="gramEnd"/>
      <w:r>
        <w:rPr>
          <w:rStyle w:val="translated-span"/>
        </w:rPr>
        <w:t>已被删除或无法访问。它只获得了一个与可能的加密值不匹配的密码，因此可能无法自己直接登录。</w:t>
      </w:r>
    </w:p>
    <w:p w14:paraId="7FF6BA3B" w14:textId="77777777" w:rsidR="00C115F7" w:rsidRDefault="00012C0F">
      <w:pPr>
        <w:spacing w:after="128"/>
        <w:ind w:right="15"/>
      </w:pPr>
      <w:r>
        <w:rPr>
          <w:rStyle w:val="translated-span"/>
        </w:rPr>
        <w:t>相反，鼓励用户使用名为</w:t>
      </w:r>
      <w:proofErr w:type="spellStart"/>
      <w:r>
        <w:rPr>
          <w:rStyle w:val="translated-span"/>
        </w:rPr>
        <w:t>sudo</w:t>
      </w:r>
      <w:proofErr w:type="spellEnd"/>
      <w:r>
        <w:rPr>
          <w:rStyle w:val="translated-span"/>
        </w:rPr>
        <w:t>的工具来执行系统管理职责。</w:t>
      </w:r>
      <w:proofErr w:type="spellStart"/>
      <w:r>
        <w:rPr>
          <w:rStyle w:val="translated-span"/>
        </w:rPr>
        <w:t>Sudo</w:t>
      </w:r>
      <w:proofErr w:type="spellEnd"/>
      <w:r>
        <w:rPr>
          <w:rStyle w:val="translated-span"/>
        </w:rPr>
        <w:t>允许授权用户使用自己的密码临时提升其权限，而不必知道属于根</w:t>
      </w:r>
      <w:proofErr w:type="gramStart"/>
      <w:r>
        <w:rPr>
          <w:rStyle w:val="translated-span"/>
        </w:rPr>
        <w:t>帐户</w:t>
      </w:r>
      <w:proofErr w:type="gramEnd"/>
      <w:r>
        <w:rPr>
          <w:rStyle w:val="translated-span"/>
        </w:rPr>
        <w:t>的密码。这种简单而有效的方法为所有用户操作提供了责任，并使管理员能够精确地控制用户可以使用所述权限执行哪些操作。</w:t>
      </w:r>
    </w:p>
    <w:p w14:paraId="375368AA" w14:textId="77777777" w:rsidR="00C115F7" w:rsidRDefault="00012C0F">
      <w:pPr>
        <w:spacing w:after="296"/>
        <w:ind w:left="220" w:right="2790" w:hanging="220"/>
      </w:pPr>
      <w:r>
        <w:rPr>
          <w:rStyle w:val="translated-span"/>
        </w:rPr>
        <w:t>•</w:t>
      </w:r>
      <w:r>
        <w:rPr>
          <w:rStyle w:val="translated-span"/>
        </w:rPr>
        <w:t>如果出于某种原因，您希望启用根</w:t>
      </w:r>
      <w:proofErr w:type="gramStart"/>
      <w:r>
        <w:rPr>
          <w:rStyle w:val="translated-span"/>
        </w:rPr>
        <w:t>帐户</w:t>
      </w:r>
      <w:proofErr w:type="gramEnd"/>
      <w:r>
        <w:rPr>
          <w:rStyle w:val="translated-span"/>
        </w:rPr>
        <w:t>，只需给它一个密码：</w:t>
      </w:r>
    </w:p>
    <w:p w14:paraId="15E305B8" w14:textId="77777777" w:rsidR="00C115F7" w:rsidRDefault="00012C0F">
      <w:pPr>
        <w:spacing w:after="535"/>
        <w:ind w:left="0" w:firstLine="0"/>
      </w:pPr>
      <w:r>
        <w:rPr>
          <w:rFonts w:ascii="Calibri" w:hAnsi="Calibri"/>
        </w:rPr>
        <w:t xml:space="preserve">      </w:t>
      </w:r>
      <w:r>
        <w:rPr>
          <w:noProof/>
        </w:rPr>
        <w:drawing>
          <wp:inline distT="0" distB="0" distL="0" distR="0" wp14:anchorId="21151A83" wp14:editId="41A6CDD0">
            <wp:extent cx="304800" cy="304800"/>
            <wp:effectExtent l="0" t="0" r="0" b="0"/>
            <wp:docPr id="24" name="Picture 15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06"/>
                    <pic:cNvPicPr>
                      <a:picLocks noChangeAspect="1" noChangeArrowheads="1"/>
                    </pic:cNvPicPr>
                  </pic:nvPicPr>
                  <pic:blipFill>
                    <a:blip r:embed="rId35" r:link="rId3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translated-span"/>
        </w:rPr>
        <w:t>不支持使用根密码的配置。</w:t>
      </w:r>
    </w:p>
    <w:p w14:paraId="415F3404" w14:textId="77777777" w:rsidR="00C115F7" w:rsidRDefault="00012C0F">
      <w:pPr>
        <w:spacing w:after="320" w:line="304" w:lineRule="auto"/>
        <w:ind w:left="230" w:right="27"/>
      </w:pPr>
      <w:proofErr w:type="spellStart"/>
      <w:r>
        <w:rPr>
          <w:rStyle w:val="translated-span"/>
          <w:rFonts w:ascii="Courier New" w:hAnsi="Courier New" w:cs="Courier New"/>
          <w:b/>
          <w:bCs/>
          <w:sz w:val="18"/>
          <w:szCs w:val="18"/>
        </w:rPr>
        <w:t>sudopasswd</w:t>
      </w:r>
      <w:proofErr w:type="spellEnd"/>
    </w:p>
    <w:p w14:paraId="7C5B64ED" w14:textId="77777777" w:rsidR="00C115F7" w:rsidRDefault="00012C0F">
      <w:pPr>
        <w:spacing w:after="422"/>
        <w:ind w:left="230" w:right="15"/>
      </w:pPr>
      <w:proofErr w:type="spellStart"/>
      <w:r>
        <w:rPr>
          <w:rStyle w:val="translated-span"/>
        </w:rPr>
        <w:t>Sudo</w:t>
      </w:r>
      <w:proofErr w:type="spellEnd"/>
      <w:r>
        <w:rPr>
          <w:rStyle w:val="translated-span"/>
        </w:rPr>
        <w:t>将提示您输入密码，然后要求您为</w:t>
      </w:r>
      <w:r>
        <w:rPr>
          <w:rStyle w:val="translated-span"/>
        </w:rPr>
        <w:t>root</w:t>
      </w:r>
      <w:r>
        <w:rPr>
          <w:rStyle w:val="translated-span"/>
        </w:rPr>
        <w:t>用户提供新密码，如下所示：</w:t>
      </w:r>
    </w:p>
    <w:p w14:paraId="593BD261" w14:textId="77777777" w:rsidR="00C115F7" w:rsidRDefault="00012C0F">
      <w:pPr>
        <w:spacing w:after="11" w:line="304" w:lineRule="auto"/>
        <w:ind w:left="230" w:right="133"/>
      </w:pP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sudo</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用户名密码：（输入您自己的密码）</w:t>
      </w:r>
    </w:p>
    <w:p w14:paraId="6702BDDC" w14:textId="77777777" w:rsidR="00C115F7" w:rsidRDefault="00012C0F">
      <w:pPr>
        <w:spacing w:after="190" w:line="304" w:lineRule="auto"/>
        <w:ind w:left="230" w:right="2977"/>
      </w:pPr>
      <w:r>
        <w:rPr>
          <w:rStyle w:val="translated-span"/>
          <w:rFonts w:ascii="Courier New" w:hAnsi="Courier New" w:cs="Courier New"/>
          <w:sz w:val="18"/>
          <w:szCs w:val="18"/>
        </w:rPr>
        <w:t>输入新的</w:t>
      </w:r>
      <w:r>
        <w:rPr>
          <w:rStyle w:val="translated-span"/>
          <w:rFonts w:ascii="Courier New" w:hAnsi="Courier New" w:cs="Courier New"/>
          <w:sz w:val="18"/>
          <w:szCs w:val="18"/>
        </w:rPr>
        <w:t>UNIX</w:t>
      </w:r>
      <w:r>
        <w:rPr>
          <w:rStyle w:val="translated-span"/>
          <w:rFonts w:ascii="Courier New" w:hAnsi="Courier New" w:cs="Courier New"/>
          <w:sz w:val="18"/>
          <w:szCs w:val="18"/>
        </w:rPr>
        <w:t>密码：（为</w:t>
      </w:r>
      <w:r>
        <w:rPr>
          <w:rStyle w:val="translated-span"/>
          <w:rFonts w:ascii="Courier New" w:hAnsi="Courier New" w:cs="Courier New"/>
          <w:sz w:val="18"/>
          <w:szCs w:val="18"/>
        </w:rPr>
        <w:t>root</w:t>
      </w:r>
      <w:r>
        <w:rPr>
          <w:rStyle w:val="translated-span"/>
          <w:rFonts w:ascii="Courier New" w:hAnsi="Courier New" w:cs="Courier New"/>
          <w:sz w:val="18"/>
          <w:szCs w:val="18"/>
        </w:rPr>
        <w:t>用户输入新密码）重新输入新的</w:t>
      </w:r>
      <w:r>
        <w:rPr>
          <w:rStyle w:val="translated-span"/>
          <w:rFonts w:ascii="Courier New" w:hAnsi="Courier New" w:cs="Courier New"/>
          <w:sz w:val="18"/>
          <w:szCs w:val="18"/>
        </w:rPr>
        <w:t>UNIX</w:t>
      </w:r>
      <w:r>
        <w:rPr>
          <w:rStyle w:val="translated-span"/>
          <w:rFonts w:ascii="Courier New" w:hAnsi="Courier New" w:cs="Courier New"/>
          <w:sz w:val="18"/>
          <w:szCs w:val="18"/>
        </w:rPr>
        <w:t>密码：（为</w:t>
      </w:r>
      <w:r>
        <w:rPr>
          <w:rStyle w:val="translated-span"/>
          <w:rFonts w:ascii="Courier New" w:hAnsi="Courier New" w:cs="Courier New"/>
          <w:sz w:val="18"/>
          <w:szCs w:val="18"/>
        </w:rPr>
        <w:t>root</w:t>
      </w:r>
      <w:r>
        <w:rPr>
          <w:rStyle w:val="translated-span"/>
          <w:rFonts w:ascii="Courier New" w:hAnsi="Courier New" w:cs="Courier New"/>
          <w:sz w:val="18"/>
          <w:szCs w:val="18"/>
        </w:rPr>
        <w:t>用户重复新密码）</w:t>
      </w:r>
      <w:proofErr w:type="spellStart"/>
      <w:r>
        <w:rPr>
          <w:rStyle w:val="translated-span"/>
          <w:rFonts w:ascii="Courier New" w:hAnsi="Courier New" w:cs="Courier New"/>
          <w:sz w:val="18"/>
          <w:szCs w:val="18"/>
        </w:rPr>
        <w:t>passwd:password</w:t>
      </w:r>
      <w:proofErr w:type="spellEnd"/>
      <w:r>
        <w:rPr>
          <w:rStyle w:val="translated-span"/>
          <w:rFonts w:ascii="Courier New" w:hAnsi="Courier New" w:cs="Courier New"/>
          <w:sz w:val="18"/>
          <w:szCs w:val="18"/>
        </w:rPr>
        <w:t>已成功更新</w:t>
      </w:r>
    </w:p>
    <w:p w14:paraId="6F3A8CF7" w14:textId="77777777" w:rsidR="00C115F7" w:rsidRDefault="00012C0F">
      <w:pPr>
        <w:spacing w:after="0" w:line="921" w:lineRule="auto"/>
        <w:ind w:left="220" w:right="2790" w:hanging="220"/>
      </w:pPr>
      <w:r>
        <w:rPr>
          <w:rStyle w:val="translated-span"/>
        </w:rPr>
        <w:t>•</w:t>
      </w:r>
      <w:r>
        <w:rPr>
          <w:rStyle w:val="translated-span"/>
        </w:rPr>
        <w:t>要禁用根</w:t>
      </w:r>
      <w:proofErr w:type="gramStart"/>
      <w:r>
        <w:rPr>
          <w:rStyle w:val="translated-span"/>
        </w:rPr>
        <w:t>帐户</w:t>
      </w:r>
      <w:proofErr w:type="gramEnd"/>
      <w:r>
        <w:rPr>
          <w:rStyle w:val="translated-span"/>
        </w:rPr>
        <w:t>密码，请使用以下</w:t>
      </w:r>
      <w:r>
        <w:rPr>
          <w:rStyle w:val="translated-span"/>
        </w:rPr>
        <w:t>passwd</w:t>
      </w:r>
      <w:r>
        <w:rPr>
          <w:rStyle w:val="translated-span"/>
        </w:rPr>
        <w:t>语法：</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passwd-l</w:t>
      </w:r>
      <w:r>
        <w:rPr>
          <w:rStyle w:val="translated-span"/>
          <w:rFonts w:ascii="Courier New" w:hAnsi="Courier New" w:cs="Courier New"/>
          <w:b/>
          <w:bCs/>
          <w:sz w:val="18"/>
          <w:szCs w:val="18"/>
        </w:rPr>
        <w:t>根</w:t>
      </w:r>
    </w:p>
    <w:p w14:paraId="343EDD16" w14:textId="77777777" w:rsidR="00C115F7" w:rsidRDefault="00012C0F">
      <w:pPr>
        <w:spacing w:after="0" w:line="914" w:lineRule="auto"/>
        <w:ind w:left="230" w:right="2431"/>
      </w:pPr>
      <w:r>
        <w:rPr>
          <w:rStyle w:val="translated-span"/>
        </w:rPr>
        <w:t>但是，要禁用根</w:t>
      </w:r>
      <w:proofErr w:type="gramStart"/>
      <w:r>
        <w:rPr>
          <w:rStyle w:val="translated-span"/>
        </w:rPr>
        <w:t>帐户</w:t>
      </w:r>
      <w:proofErr w:type="gramEnd"/>
      <w:r>
        <w:rPr>
          <w:rStyle w:val="translated-span"/>
        </w:rPr>
        <w:t>本身，请使用以下命令：</w:t>
      </w:r>
      <w:proofErr w:type="spellStart"/>
      <w:r>
        <w:rPr>
          <w:rStyle w:val="translated-span"/>
          <w:rFonts w:ascii="Courier New" w:hAnsi="Courier New" w:cs="Courier New"/>
          <w:b/>
          <w:bCs/>
          <w:sz w:val="18"/>
          <w:szCs w:val="18"/>
        </w:rPr>
        <w:t>usermod</w:t>
      </w:r>
      <w:proofErr w:type="spellEnd"/>
      <w:r>
        <w:rPr>
          <w:rStyle w:val="translated-span"/>
          <w:rFonts w:ascii="Courier New" w:hAnsi="Courier New" w:cs="Courier New"/>
          <w:b/>
          <w:bCs/>
          <w:sz w:val="18"/>
          <w:szCs w:val="18"/>
        </w:rPr>
        <w:t>—</w:t>
      </w:r>
      <w:r>
        <w:rPr>
          <w:rStyle w:val="translated-span"/>
          <w:rFonts w:ascii="Courier New" w:hAnsi="Courier New" w:cs="Courier New"/>
          <w:b/>
          <w:bCs/>
          <w:sz w:val="18"/>
          <w:szCs w:val="18"/>
        </w:rPr>
        <w:t>过期日期</w:t>
      </w:r>
      <w:r>
        <w:rPr>
          <w:rStyle w:val="translated-span"/>
          <w:rFonts w:ascii="Courier New" w:hAnsi="Courier New" w:cs="Courier New"/>
          <w:b/>
          <w:bCs/>
          <w:sz w:val="18"/>
          <w:szCs w:val="18"/>
        </w:rPr>
        <w:t>1</w:t>
      </w:r>
    </w:p>
    <w:p w14:paraId="6AB46A7C" w14:textId="77777777" w:rsidR="00C115F7" w:rsidRDefault="00012C0F">
      <w:pPr>
        <w:spacing w:line="921" w:lineRule="auto"/>
        <w:ind w:left="220" w:right="2790" w:hanging="220"/>
      </w:pPr>
      <w:r>
        <w:rPr>
          <w:rStyle w:val="translated-span"/>
        </w:rPr>
        <w:lastRenderedPageBreak/>
        <w:t>•</w:t>
      </w:r>
      <w:r>
        <w:rPr>
          <w:rStyle w:val="translated-span"/>
        </w:rPr>
        <w:t>您应该通过阅读手册页了解更多关于</w:t>
      </w:r>
      <w:proofErr w:type="spellStart"/>
      <w:r>
        <w:rPr>
          <w:rStyle w:val="translated-span"/>
        </w:rPr>
        <w:t>Sudo</w:t>
      </w:r>
      <w:proofErr w:type="spellEnd"/>
      <w:r>
        <w:rPr>
          <w:rStyle w:val="translated-span"/>
        </w:rPr>
        <w:t>的内容：</w:t>
      </w:r>
      <w:proofErr w:type="gramStart"/>
      <w:r>
        <w:rPr>
          <w:rStyle w:val="translated-span"/>
          <w:rFonts w:ascii="Courier New" w:hAnsi="Courier New" w:cs="Courier New"/>
          <w:b/>
          <w:bCs/>
          <w:sz w:val="18"/>
          <w:szCs w:val="18"/>
        </w:rPr>
        <w:t>曼</w:t>
      </w:r>
      <w:proofErr w:type="gramEnd"/>
      <w:r>
        <w:rPr>
          <w:rStyle w:val="translated-span"/>
          <w:rFonts w:ascii="Courier New" w:hAnsi="Courier New" w:cs="Courier New"/>
          <w:b/>
          <w:bCs/>
          <w:sz w:val="18"/>
          <w:szCs w:val="18"/>
        </w:rPr>
        <w:t>苏多</w:t>
      </w:r>
    </w:p>
    <w:p w14:paraId="2665FA8E" w14:textId="77777777" w:rsidR="00C115F7" w:rsidRDefault="00012C0F">
      <w:pPr>
        <w:spacing w:after="317"/>
        <w:ind w:right="229"/>
      </w:pPr>
      <w:r>
        <w:rPr>
          <w:rStyle w:val="translated-span"/>
        </w:rPr>
        <w:t>默认情况下，</w:t>
      </w:r>
      <w:r>
        <w:rPr>
          <w:rStyle w:val="translated-span"/>
        </w:rPr>
        <w:t>Ubuntu</w:t>
      </w:r>
      <w:r>
        <w:rPr>
          <w:rStyle w:val="translated-span"/>
        </w:rPr>
        <w:t>安装程序创建的初始用户是组</w:t>
      </w:r>
      <w:r>
        <w:rPr>
          <w:rStyle w:val="translated-span"/>
        </w:rPr>
        <w:t>“</w:t>
      </w:r>
      <w:proofErr w:type="spellStart"/>
      <w:r>
        <w:rPr>
          <w:rStyle w:val="translated-span"/>
        </w:rPr>
        <w:t>sudo</w:t>
      </w:r>
      <w:proofErr w:type="spellEnd"/>
      <w:r>
        <w:rPr>
          <w:rStyle w:val="translated-span"/>
        </w:rPr>
        <w:t>”</w:t>
      </w:r>
      <w:r>
        <w:rPr>
          <w:rStyle w:val="translated-span"/>
        </w:rPr>
        <w:t>的成员，该组作为授权</w:t>
      </w:r>
      <w:proofErr w:type="spellStart"/>
      <w:r>
        <w:rPr>
          <w:rStyle w:val="translated-span"/>
        </w:rPr>
        <w:t>sudo</w:t>
      </w:r>
      <w:proofErr w:type="spellEnd"/>
      <w:r>
        <w:rPr>
          <w:rStyle w:val="translated-span"/>
        </w:rPr>
        <w:t>用户添加到文件</w:t>
      </w:r>
      <w:r>
        <w:rPr>
          <w:rStyle w:val="translated-span"/>
        </w:rPr>
        <w:t>/</w:t>
      </w:r>
      <w:proofErr w:type="spellStart"/>
      <w:r>
        <w:rPr>
          <w:rStyle w:val="translated-span"/>
        </w:rPr>
        <w:t>etc</w:t>
      </w:r>
      <w:proofErr w:type="spellEnd"/>
      <w:r>
        <w:rPr>
          <w:rStyle w:val="translated-span"/>
        </w:rPr>
        <w:t>/</w:t>
      </w:r>
      <w:proofErr w:type="spellStart"/>
      <w:r>
        <w:rPr>
          <w:rStyle w:val="translated-span"/>
        </w:rPr>
        <w:t>sudoers</w:t>
      </w:r>
      <w:proofErr w:type="spellEnd"/>
      <w:r>
        <w:rPr>
          <w:rStyle w:val="translated-span"/>
        </w:rPr>
        <w:t>中。如果您希望通过</w:t>
      </w:r>
      <w:proofErr w:type="spellStart"/>
      <w:r>
        <w:rPr>
          <w:rStyle w:val="translated-span"/>
        </w:rPr>
        <w:t>sudo</w:t>
      </w:r>
      <w:proofErr w:type="spellEnd"/>
      <w:r>
        <w:rPr>
          <w:rStyle w:val="translated-span"/>
        </w:rPr>
        <w:t>为任何其他</w:t>
      </w:r>
      <w:proofErr w:type="gramStart"/>
      <w:r>
        <w:rPr>
          <w:rStyle w:val="translated-span"/>
        </w:rPr>
        <w:t>帐户</w:t>
      </w:r>
      <w:proofErr w:type="gramEnd"/>
      <w:r>
        <w:rPr>
          <w:rStyle w:val="translated-span"/>
        </w:rPr>
        <w:t>提供完全</w:t>
      </w:r>
      <w:r>
        <w:rPr>
          <w:rStyle w:val="translated-span"/>
        </w:rPr>
        <w:t>root</w:t>
      </w:r>
      <w:r>
        <w:rPr>
          <w:rStyle w:val="translated-span"/>
        </w:rPr>
        <w:t>访问权限，只需将它们添加到</w:t>
      </w:r>
      <w:proofErr w:type="spellStart"/>
      <w:r>
        <w:rPr>
          <w:rStyle w:val="translated-span"/>
        </w:rPr>
        <w:t>sudo</w:t>
      </w:r>
      <w:proofErr w:type="spellEnd"/>
      <w:r>
        <w:rPr>
          <w:rStyle w:val="translated-span"/>
        </w:rPr>
        <w:t>组即可。</w:t>
      </w:r>
    </w:p>
    <w:p w14:paraId="3149D574" w14:textId="77777777" w:rsidR="00C115F7" w:rsidRDefault="00012C0F">
      <w:pPr>
        <w:pStyle w:val="4"/>
        <w:spacing w:after="270"/>
        <w:ind w:left="-5"/>
      </w:pPr>
      <w:r>
        <w:rPr>
          <w:rStyle w:val="translated-span"/>
        </w:rPr>
        <w:t xml:space="preserve">1.2. </w:t>
      </w:r>
      <w:r>
        <w:rPr>
          <w:rStyle w:val="translated-span"/>
        </w:rPr>
        <w:t>添加和删除用户</w:t>
      </w:r>
    </w:p>
    <w:p w14:paraId="788EA1FF" w14:textId="77777777" w:rsidR="00C115F7" w:rsidRDefault="00012C0F">
      <w:pPr>
        <w:spacing w:after="55" w:line="256" w:lineRule="auto"/>
        <w:ind w:right="15"/>
      </w:pPr>
      <w:r>
        <w:rPr>
          <w:rStyle w:val="translated-span"/>
        </w:rPr>
        <w:t>管理本地用户和组的过程非常简单，与大多数其他用户和组几乎没有什么不同</w:t>
      </w:r>
    </w:p>
    <w:p w14:paraId="12E9B232" w14:textId="77777777" w:rsidR="00C115F7" w:rsidRDefault="00012C0F">
      <w:pPr>
        <w:spacing w:after="128"/>
        <w:ind w:right="15"/>
      </w:pPr>
      <w:r>
        <w:rPr>
          <w:rStyle w:val="translated-span"/>
        </w:rPr>
        <w:t>GNU/Linux</w:t>
      </w:r>
      <w:r>
        <w:rPr>
          <w:rStyle w:val="translated-span"/>
        </w:rPr>
        <w:t>操作系统。</w:t>
      </w:r>
      <w:r>
        <w:rPr>
          <w:rStyle w:val="translated-span"/>
        </w:rPr>
        <w:t>Ubuntu</w:t>
      </w:r>
      <w:r>
        <w:rPr>
          <w:rStyle w:val="translated-span"/>
        </w:rPr>
        <w:t>和其他基于</w:t>
      </w:r>
      <w:r>
        <w:rPr>
          <w:rStyle w:val="translated-span"/>
        </w:rPr>
        <w:t>Debian</w:t>
      </w:r>
      <w:r>
        <w:rPr>
          <w:rStyle w:val="translated-span"/>
        </w:rPr>
        <w:t>的发行</w:t>
      </w:r>
      <w:proofErr w:type="gramStart"/>
      <w:r>
        <w:rPr>
          <w:rStyle w:val="translated-span"/>
        </w:rPr>
        <w:t>版鼓励</w:t>
      </w:r>
      <w:proofErr w:type="gramEnd"/>
      <w:r>
        <w:rPr>
          <w:rStyle w:val="translated-span"/>
        </w:rPr>
        <w:t>使用</w:t>
      </w:r>
      <w:r>
        <w:rPr>
          <w:rStyle w:val="translated-span"/>
        </w:rPr>
        <w:t>“</w:t>
      </w:r>
      <w:proofErr w:type="spellStart"/>
      <w:r>
        <w:rPr>
          <w:rStyle w:val="translated-span"/>
        </w:rPr>
        <w:t>adduser</w:t>
      </w:r>
      <w:proofErr w:type="spellEnd"/>
      <w:r>
        <w:rPr>
          <w:rStyle w:val="translated-span"/>
        </w:rPr>
        <w:t>”</w:t>
      </w:r>
      <w:r>
        <w:rPr>
          <w:rStyle w:val="translated-span"/>
        </w:rPr>
        <w:t>包进行</w:t>
      </w:r>
      <w:proofErr w:type="gramStart"/>
      <w:r>
        <w:rPr>
          <w:rStyle w:val="translated-span"/>
        </w:rPr>
        <w:t>帐户</w:t>
      </w:r>
      <w:proofErr w:type="gramEnd"/>
      <w:r>
        <w:rPr>
          <w:rStyle w:val="translated-span"/>
        </w:rPr>
        <w:t>管理。</w:t>
      </w:r>
    </w:p>
    <w:p w14:paraId="2A65D3B3" w14:textId="77777777" w:rsidR="00C115F7" w:rsidRDefault="00012C0F">
      <w:pPr>
        <w:spacing w:after="4" w:line="592" w:lineRule="auto"/>
        <w:ind w:left="220" w:right="15" w:hanging="220"/>
      </w:pPr>
      <w:r>
        <w:rPr>
          <w:rStyle w:val="translated-span"/>
        </w:rPr>
        <w:t>•</w:t>
      </w:r>
      <w:r>
        <w:rPr>
          <w:rStyle w:val="translated-span"/>
        </w:rPr>
        <w:t>要添加用户</w:t>
      </w:r>
      <w:proofErr w:type="gramStart"/>
      <w:r>
        <w:rPr>
          <w:rStyle w:val="translated-span"/>
        </w:rPr>
        <w:t>帐户</w:t>
      </w:r>
      <w:proofErr w:type="gramEnd"/>
      <w:r>
        <w:rPr>
          <w:rStyle w:val="translated-span"/>
        </w:rPr>
        <w:t>，请使用以下语法，并按照提示为</w:t>
      </w:r>
      <w:proofErr w:type="gramStart"/>
      <w:r>
        <w:rPr>
          <w:rStyle w:val="translated-span"/>
        </w:rPr>
        <w:t>帐户</w:t>
      </w:r>
      <w:proofErr w:type="gramEnd"/>
      <w:r>
        <w:rPr>
          <w:rStyle w:val="translated-span"/>
        </w:rPr>
        <w:t>提供密码和</w:t>
      </w:r>
      <w:proofErr w:type="gramStart"/>
      <w:r>
        <w:rPr>
          <w:rStyle w:val="translated-span"/>
        </w:rPr>
        <w:t>可</w:t>
      </w:r>
      <w:proofErr w:type="gramEnd"/>
      <w:r>
        <w:rPr>
          <w:rStyle w:val="translated-span"/>
        </w:rPr>
        <w:t>识别特征，如全名、电话号码等。</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adduser</w:t>
      </w:r>
      <w:proofErr w:type="spellEnd"/>
      <w:r>
        <w:rPr>
          <w:rStyle w:val="translated-span"/>
          <w:rFonts w:ascii="Courier New" w:hAnsi="Courier New" w:cs="Courier New"/>
          <w:b/>
          <w:bCs/>
          <w:sz w:val="18"/>
          <w:szCs w:val="18"/>
        </w:rPr>
        <w:t>用户名</w:t>
      </w:r>
    </w:p>
    <w:p w14:paraId="1F7741F6" w14:textId="77777777" w:rsidR="00C115F7" w:rsidRDefault="00012C0F">
      <w:pPr>
        <w:spacing w:after="0" w:line="921" w:lineRule="auto"/>
        <w:ind w:left="220" w:right="15" w:hanging="220"/>
      </w:pPr>
      <w:r>
        <w:rPr>
          <w:rStyle w:val="translated-span"/>
        </w:rPr>
        <w:t>•</w:t>
      </w:r>
      <w:r>
        <w:rPr>
          <w:rStyle w:val="translated-span"/>
        </w:rPr>
        <w:t>要删除用户</w:t>
      </w:r>
      <w:proofErr w:type="gramStart"/>
      <w:r>
        <w:rPr>
          <w:rStyle w:val="translated-span"/>
        </w:rPr>
        <w:t>帐户</w:t>
      </w:r>
      <w:proofErr w:type="gramEnd"/>
      <w:r>
        <w:rPr>
          <w:rStyle w:val="translated-span"/>
        </w:rPr>
        <w:t>及其主要组，请使用以下语法：</w:t>
      </w:r>
      <w:proofErr w:type="spellStart"/>
      <w:r>
        <w:rPr>
          <w:rStyle w:val="translated-span"/>
          <w:rFonts w:ascii="Courier New" w:hAnsi="Courier New" w:cs="Courier New"/>
          <w:b/>
          <w:bCs/>
          <w:sz w:val="18"/>
          <w:szCs w:val="18"/>
        </w:rPr>
        <w:t>sudodeluser</w:t>
      </w:r>
      <w:proofErr w:type="spellEnd"/>
      <w:r>
        <w:rPr>
          <w:rStyle w:val="translated-span"/>
          <w:rFonts w:ascii="Courier New" w:hAnsi="Courier New" w:cs="Courier New"/>
          <w:b/>
          <w:bCs/>
          <w:sz w:val="18"/>
          <w:szCs w:val="18"/>
        </w:rPr>
        <w:t>用户名</w:t>
      </w:r>
    </w:p>
    <w:p w14:paraId="3D2A3C3B" w14:textId="77777777" w:rsidR="00C115F7" w:rsidRDefault="00012C0F">
      <w:pPr>
        <w:spacing w:after="253"/>
        <w:ind w:left="230" w:right="15"/>
      </w:pPr>
      <w:r>
        <w:rPr>
          <w:rStyle w:val="translated-span"/>
        </w:rPr>
        <w:t>删除</w:t>
      </w:r>
      <w:proofErr w:type="gramStart"/>
      <w:r>
        <w:rPr>
          <w:rStyle w:val="translated-span"/>
        </w:rPr>
        <w:t>帐户</w:t>
      </w:r>
      <w:proofErr w:type="gramEnd"/>
      <w:r>
        <w:rPr>
          <w:rStyle w:val="translated-span"/>
        </w:rPr>
        <w:t>不会删除其各自的主文件夹。由您决定是否手动删除文件夹或根据所需的保留策略保留文件夹。</w:t>
      </w:r>
    </w:p>
    <w:p w14:paraId="18557050" w14:textId="77777777" w:rsidR="00C115F7" w:rsidRDefault="00012C0F">
      <w:pPr>
        <w:spacing w:after="253"/>
        <w:ind w:left="230" w:right="15"/>
      </w:pPr>
      <w:r>
        <w:rPr>
          <w:rStyle w:val="translated-span"/>
        </w:rPr>
        <w:t>请记住，如果您没有采取必要的预防措施，则以后添加的任何用户（其</w:t>
      </w:r>
      <w:r>
        <w:rPr>
          <w:rStyle w:val="translated-span"/>
        </w:rPr>
        <w:t>UID/GID</w:t>
      </w:r>
      <w:r>
        <w:rPr>
          <w:rStyle w:val="translated-span"/>
        </w:rPr>
        <w:t>与以前的所有者相同）现在都可以</w:t>
      </w:r>
      <w:proofErr w:type="gramStart"/>
      <w:r>
        <w:rPr>
          <w:rStyle w:val="translated-span"/>
        </w:rPr>
        <w:t>访问此</w:t>
      </w:r>
      <w:proofErr w:type="gramEnd"/>
      <w:r>
        <w:rPr>
          <w:rStyle w:val="translated-span"/>
        </w:rPr>
        <w:t>文件夹。</w:t>
      </w:r>
    </w:p>
    <w:p w14:paraId="20C26E7A" w14:textId="77777777" w:rsidR="00C115F7" w:rsidRDefault="00012C0F">
      <w:pPr>
        <w:spacing w:after="422"/>
        <w:ind w:left="230" w:right="15"/>
      </w:pPr>
      <w:r>
        <w:rPr>
          <w:rStyle w:val="translated-span"/>
        </w:rPr>
        <w:t>您可能希望将这些</w:t>
      </w:r>
      <w:r>
        <w:rPr>
          <w:rStyle w:val="translated-span"/>
        </w:rPr>
        <w:t>UID/GID</w:t>
      </w:r>
      <w:r>
        <w:rPr>
          <w:rStyle w:val="translated-span"/>
        </w:rPr>
        <w:t>值更改为更合适的值，例如根</w:t>
      </w:r>
      <w:proofErr w:type="gramStart"/>
      <w:r>
        <w:rPr>
          <w:rStyle w:val="translated-span"/>
        </w:rPr>
        <w:t>帐户</w:t>
      </w:r>
      <w:proofErr w:type="gramEnd"/>
      <w:r>
        <w:rPr>
          <w:rStyle w:val="translated-span"/>
        </w:rPr>
        <w:t>，甚至可能重新定位文件夹以避免将来发生冲突：</w:t>
      </w:r>
    </w:p>
    <w:p w14:paraId="5E1507C0" w14:textId="77777777" w:rsidR="00C115F7" w:rsidRDefault="00012C0F">
      <w:pPr>
        <w:spacing w:after="190" w:line="304" w:lineRule="auto"/>
        <w:ind w:left="230" w:right="4878"/>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chown</w:t>
      </w:r>
      <w:proofErr w:type="spellEnd"/>
      <w:r>
        <w:rPr>
          <w:rStyle w:val="translated-span"/>
          <w:rFonts w:ascii="Courier New" w:hAnsi="Courier New" w:cs="Courier New"/>
          <w:b/>
          <w:bCs/>
          <w:sz w:val="18"/>
          <w:szCs w:val="18"/>
        </w:rPr>
        <w:t xml:space="preserve">-R </w:t>
      </w:r>
      <w:proofErr w:type="spellStart"/>
      <w:proofErr w:type="gramStart"/>
      <w:r>
        <w:rPr>
          <w:rStyle w:val="translated-span"/>
          <w:rFonts w:ascii="Courier New" w:hAnsi="Courier New" w:cs="Courier New"/>
          <w:b/>
          <w:bCs/>
          <w:sz w:val="18"/>
          <w:szCs w:val="18"/>
        </w:rPr>
        <w:t>root:root</w:t>
      </w:r>
      <w:proofErr w:type="spellEnd"/>
      <w:proofErr w:type="gramEnd"/>
      <w:r>
        <w:rPr>
          <w:rStyle w:val="translated-span"/>
          <w:rFonts w:ascii="Courier New" w:hAnsi="Courier New" w:cs="Courier New"/>
          <w:b/>
          <w:bCs/>
          <w:sz w:val="18"/>
          <w:szCs w:val="18"/>
        </w:rPr>
        <w:t>/home/username/</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mkdir</w:t>
      </w:r>
      <w:proofErr w:type="spellEnd"/>
      <w:r>
        <w:rPr>
          <w:rStyle w:val="translated-span"/>
          <w:rFonts w:ascii="Courier New" w:hAnsi="Courier New" w:cs="Courier New"/>
          <w:b/>
          <w:bCs/>
          <w:sz w:val="18"/>
          <w:szCs w:val="18"/>
        </w:rPr>
        <w:t>/home/</w:t>
      </w:r>
      <w:proofErr w:type="spellStart"/>
      <w:r>
        <w:rPr>
          <w:rStyle w:val="translated-span"/>
          <w:rFonts w:ascii="Courier New" w:hAnsi="Courier New" w:cs="Courier New"/>
          <w:b/>
          <w:bCs/>
          <w:sz w:val="18"/>
          <w:szCs w:val="18"/>
        </w:rPr>
        <w:t>archived_users</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mv/home/username/home/</w:t>
      </w:r>
      <w:proofErr w:type="spellStart"/>
      <w:r>
        <w:rPr>
          <w:rStyle w:val="translated-span"/>
          <w:rFonts w:ascii="Courier New" w:hAnsi="Courier New" w:cs="Courier New"/>
          <w:b/>
          <w:bCs/>
          <w:sz w:val="18"/>
          <w:szCs w:val="18"/>
        </w:rPr>
        <w:t>archived_users</w:t>
      </w:r>
      <w:proofErr w:type="spellEnd"/>
      <w:r>
        <w:rPr>
          <w:rStyle w:val="translated-span"/>
          <w:rFonts w:ascii="Courier New" w:hAnsi="Courier New" w:cs="Courier New"/>
          <w:b/>
          <w:bCs/>
          <w:sz w:val="18"/>
          <w:szCs w:val="18"/>
        </w:rPr>
        <w:t>/</w:t>
      </w:r>
    </w:p>
    <w:p w14:paraId="67D72AE3" w14:textId="77777777" w:rsidR="00C115F7" w:rsidRDefault="00012C0F">
      <w:pPr>
        <w:spacing w:after="435"/>
        <w:ind w:left="220" w:right="15" w:hanging="220"/>
      </w:pPr>
      <w:r>
        <w:rPr>
          <w:rStyle w:val="translated-span"/>
        </w:rPr>
        <w:t>•</w:t>
      </w:r>
      <w:r>
        <w:rPr>
          <w:rStyle w:val="translated-span"/>
        </w:rPr>
        <w:t>要临时锁定或解锁用户</w:t>
      </w:r>
      <w:proofErr w:type="gramStart"/>
      <w:r>
        <w:rPr>
          <w:rStyle w:val="translated-span"/>
        </w:rPr>
        <w:t>帐户</w:t>
      </w:r>
      <w:proofErr w:type="gramEnd"/>
      <w:r>
        <w:rPr>
          <w:rStyle w:val="translated-span"/>
        </w:rPr>
        <w:t>，请分别使用以下语法：</w:t>
      </w:r>
    </w:p>
    <w:p w14:paraId="44953403" w14:textId="77777777" w:rsidR="00C115F7" w:rsidRDefault="00012C0F">
      <w:pPr>
        <w:spacing w:after="190" w:line="304" w:lineRule="auto"/>
        <w:ind w:left="230" w:right="6673"/>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passwd-l</w:t>
      </w:r>
      <w:r>
        <w:rPr>
          <w:rStyle w:val="translated-span"/>
          <w:rFonts w:ascii="Courier New" w:hAnsi="Courier New" w:cs="Courier New"/>
          <w:b/>
          <w:bCs/>
          <w:sz w:val="18"/>
          <w:szCs w:val="18"/>
        </w:rPr>
        <w:t>用户名</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passwd-u</w:t>
      </w:r>
      <w:r>
        <w:rPr>
          <w:rStyle w:val="translated-span"/>
          <w:rFonts w:ascii="Courier New" w:hAnsi="Courier New" w:cs="Courier New"/>
          <w:b/>
          <w:bCs/>
          <w:sz w:val="18"/>
          <w:szCs w:val="18"/>
        </w:rPr>
        <w:t>用户名</w:t>
      </w:r>
    </w:p>
    <w:p w14:paraId="2AF91FFF" w14:textId="77777777" w:rsidR="00C115F7" w:rsidRDefault="00012C0F">
      <w:pPr>
        <w:spacing w:after="435"/>
        <w:ind w:left="220" w:right="15" w:hanging="220"/>
      </w:pPr>
      <w:r>
        <w:rPr>
          <w:rStyle w:val="translated-span"/>
        </w:rPr>
        <w:t>•</w:t>
      </w:r>
      <w:r>
        <w:rPr>
          <w:rStyle w:val="translated-span"/>
        </w:rPr>
        <w:t>要添加或删除个性化组，请分别使用以下语法：</w:t>
      </w:r>
    </w:p>
    <w:p w14:paraId="324D495D" w14:textId="77777777" w:rsidR="00C115F7" w:rsidRDefault="00012C0F">
      <w:pPr>
        <w:spacing w:after="190" w:line="304" w:lineRule="auto"/>
        <w:ind w:left="230" w:right="6673"/>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addgroup</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groupname</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delgroup</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groupname</w:t>
      </w:r>
      <w:proofErr w:type="spellEnd"/>
    </w:p>
    <w:p w14:paraId="5A043273" w14:textId="77777777" w:rsidR="00C115F7" w:rsidRDefault="00012C0F">
      <w:pPr>
        <w:spacing w:after="435"/>
        <w:ind w:left="220" w:right="15" w:hanging="220"/>
      </w:pPr>
      <w:r>
        <w:rPr>
          <w:rStyle w:val="translated-span"/>
        </w:rPr>
        <w:lastRenderedPageBreak/>
        <w:t>•</w:t>
      </w:r>
      <w:r>
        <w:rPr>
          <w:rStyle w:val="translated-span"/>
        </w:rPr>
        <w:t>要将用户添加到组中，请使用以下语法：</w:t>
      </w:r>
    </w:p>
    <w:p w14:paraId="6E10526C" w14:textId="77777777" w:rsidR="00C115F7" w:rsidRDefault="00012C0F">
      <w:pPr>
        <w:spacing w:after="275" w:line="304" w:lineRule="auto"/>
        <w:ind w:left="230" w:right="27"/>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adduser</w:t>
      </w:r>
      <w:proofErr w:type="spellEnd"/>
      <w:r>
        <w:rPr>
          <w:rStyle w:val="translated-span"/>
          <w:rFonts w:ascii="Courier New" w:hAnsi="Courier New" w:cs="Courier New"/>
          <w:b/>
          <w:bCs/>
          <w:sz w:val="18"/>
          <w:szCs w:val="18"/>
        </w:rPr>
        <w:t>用户名</w:t>
      </w:r>
      <w:proofErr w:type="spellStart"/>
      <w:r>
        <w:rPr>
          <w:rStyle w:val="translated-span"/>
          <w:rFonts w:ascii="Courier New" w:hAnsi="Courier New" w:cs="Courier New"/>
          <w:b/>
          <w:bCs/>
          <w:sz w:val="18"/>
          <w:szCs w:val="18"/>
        </w:rPr>
        <w:t>groupname</w:t>
      </w:r>
      <w:proofErr w:type="spellEnd"/>
    </w:p>
    <w:p w14:paraId="0336E19D" w14:textId="77777777" w:rsidR="00C115F7" w:rsidRDefault="00012C0F">
      <w:pPr>
        <w:pStyle w:val="4"/>
        <w:ind w:left="-5"/>
      </w:pPr>
      <w:r>
        <w:rPr>
          <w:rStyle w:val="translated-span"/>
        </w:rPr>
        <w:t xml:space="preserve">1.3. </w:t>
      </w:r>
      <w:r>
        <w:rPr>
          <w:rStyle w:val="translated-span"/>
        </w:rPr>
        <w:t>用户配置文件安全</w:t>
      </w:r>
    </w:p>
    <w:p w14:paraId="6B79F88F" w14:textId="77777777" w:rsidR="00C115F7" w:rsidRDefault="00012C0F">
      <w:pPr>
        <w:spacing w:after="206"/>
        <w:ind w:right="15"/>
      </w:pPr>
      <w:r>
        <w:rPr>
          <w:rStyle w:val="translated-span"/>
        </w:rPr>
        <w:t>创建新用户时，</w:t>
      </w:r>
      <w:proofErr w:type="spellStart"/>
      <w:r>
        <w:rPr>
          <w:rStyle w:val="translated-span"/>
        </w:rPr>
        <w:t>adduser</w:t>
      </w:r>
      <w:proofErr w:type="spellEnd"/>
      <w:r>
        <w:rPr>
          <w:rStyle w:val="translated-span"/>
        </w:rPr>
        <w:t>实用程序将创建一个名为</w:t>
      </w:r>
      <w:r>
        <w:rPr>
          <w:rStyle w:val="translated-span"/>
        </w:rPr>
        <w:t>/home/username</w:t>
      </w:r>
      <w:r>
        <w:rPr>
          <w:rStyle w:val="translated-span"/>
        </w:rPr>
        <w:t>的全新主目录。默认概要文件是根据</w:t>
      </w:r>
      <w:r>
        <w:rPr>
          <w:rStyle w:val="translated-span"/>
        </w:rPr>
        <w:t>/</w:t>
      </w:r>
      <w:proofErr w:type="spellStart"/>
      <w:r>
        <w:rPr>
          <w:rStyle w:val="translated-span"/>
        </w:rPr>
        <w:t>etc</w:t>
      </w:r>
      <w:proofErr w:type="spellEnd"/>
      <w:r>
        <w:rPr>
          <w:rStyle w:val="translated-span"/>
        </w:rPr>
        <w:t>/</w:t>
      </w:r>
      <w:proofErr w:type="spellStart"/>
      <w:r>
        <w:rPr>
          <w:rStyle w:val="translated-span"/>
        </w:rPr>
        <w:t>skel</w:t>
      </w:r>
      <w:proofErr w:type="spellEnd"/>
      <w:r>
        <w:rPr>
          <w:rStyle w:val="translated-span"/>
        </w:rPr>
        <w:t>目录中的内容建模的，该目录包含所有概要文件的基础知识。</w:t>
      </w:r>
    </w:p>
    <w:p w14:paraId="41416C74" w14:textId="77777777" w:rsidR="00C115F7" w:rsidRDefault="00012C0F">
      <w:pPr>
        <w:ind w:right="15"/>
      </w:pPr>
      <w:r>
        <w:rPr>
          <w:rStyle w:val="translated-span"/>
        </w:rPr>
        <w:t>如果您的服务器将是多个用户的家，则应密切注意用户的主目录权限，以确保机密性。默认情况下，</w:t>
      </w:r>
      <w:r>
        <w:rPr>
          <w:rStyle w:val="translated-span"/>
        </w:rPr>
        <w:t>Ubuntu</w:t>
      </w:r>
      <w:r>
        <w:rPr>
          <w:rStyle w:val="translated-span"/>
        </w:rPr>
        <w:t>中的用户主目录是使用世界读取</w:t>
      </w:r>
      <w:r>
        <w:rPr>
          <w:rStyle w:val="translated-span"/>
        </w:rPr>
        <w:t>/</w:t>
      </w:r>
      <w:r>
        <w:rPr>
          <w:rStyle w:val="translated-span"/>
        </w:rPr>
        <w:t>执行权限创建的。这意味着所有用户都可以浏览和访问其他用户主目录的内容。这可能不适合您的环境。</w:t>
      </w:r>
    </w:p>
    <w:p w14:paraId="05EA7B48" w14:textId="77777777" w:rsidR="00C115F7" w:rsidRDefault="00012C0F">
      <w:pPr>
        <w:spacing w:after="0" w:line="878" w:lineRule="auto"/>
        <w:ind w:left="220" w:right="2103" w:hanging="220"/>
      </w:pPr>
      <w:r>
        <w:rPr>
          <w:rStyle w:val="translated-span"/>
        </w:rPr>
        <w:t>•</w:t>
      </w:r>
      <w:r>
        <w:rPr>
          <w:rStyle w:val="translated-span"/>
        </w:rPr>
        <w:t>要验证当前用户主目录权限，请使用以下语法：</w:t>
      </w:r>
      <w:r>
        <w:rPr>
          <w:rStyle w:val="translated-span"/>
          <w:rFonts w:ascii="Courier New" w:hAnsi="Courier New" w:cs="Courier New"/>
          <w:b/>
          <w:bCs/>
          <w:sz w:val="18"/>
          <w:szCs w:val="18"/>
        </w:rPr>
        <w:t>ls-</w:t>
      </w:r>
      <w:proofErr w:type="spellStart"/>
      <w:r>
        <w:rPr>
          <w:rStyle w:val="translated-span"/>
          <w:rFonts w:ascii="Courier New" w:hAnsi="Courier New" w:cs="Courier New"/>
          <w:b/>
          <w:bCs/>
          <w:sz w:val="18"/>
          <w:szCs w:val="18"/>
        </w:rPr>
        <w:t>ld</w:t>
      </w:r>
      <w:proofErr w:type="spellEnd"/>
      <w:r>
        <w:rPr>
          <w:rStyle w:val="translated-span"/>
          <w:rFonts w:ascii="Courier New" w:hAnsi="Courier New" w:cs="Courier New"/>
          <w:b/>
          <w:bCs/>
          <w:sz w:val="18"/>
          <w:szCs w:val="18"/>
        </w:rPr>
        <w:t>/home/username</w:t>
      </w:r>
    </w:p>
    <w:p w14:paraId="0F88242B" w14:textId="77777777" w:rsidR="00C115F7" w:rsidRDefault="00012C0F">
      <w:pPr>
        <w:spacing w:after="11" w:line="876" w:lineRule="auto"/>
        <w:ind w:left="230" w:right="133"/>
      </w:pPr>
      <w:r>
        <w:rPr>
          <w:rStyle w:val="translated-span"/>
        </w:rPr>
        <w:t>以下输出显示目录</w:t>
      </w:r>
      <w:r>
        <w:rPr>
          <w:rStyle w:val="translated-span"/>
        </w:rPr>
        <w:t>/home/username</w:t>
      </w:r>
      <w:r>
        <w:rPr>
          <w:rStyle w:val="translated-span"/>
        </w:rPr>
        <w:t>具有世界可读权限：</w:t>
      </w:r>
      <w:proofErr w:type="spellStart"/>
      <w:r>
        <w:rPr>
          <w:rStyle w:val="translated-span"/>
        </w:rPr>
        <w:t>drwxr</w:t>
      </w:r>
      <w:proofErr w:type="spellEnd"/>
      <w:r>
        <w:rPr>
          <w:rStyle w:val="translated-span"/>
        </w:rPr>
        <w:t>-</w:t>
      </w:r>
      <w:proofErr w:type="spellStart"/>
      <w:r>
        <w:rPr>
          <w:rStyle w:val="translated-span"/>
        </w:rPr>
        <w:t>xr</w:t>
      </w:r>
      <w:proofErr w:type="spellEnd"/>
      <w:r>
        <w:rPr>
          <w:rStyle w:val="translated-span"/>
        </w:rPr>
        <w:t xml:space="preserve">-x 2 username </w:t>
      </w:r>
      <w:proofErr w:type="spellStart"/>
      <w:r>
        <w:rPr>
          <w:rStyle w:val="translated-span"/>
        </w:rPr>
        <w:t>username</w:t>
      </w:r>
      <w:proofErr w:type="spellEnd"/>
      <w:r>
        <w:rPr>
          <w:rStyle w:val="translated-span"/>
        </w:rPr>
        <w:t xml:space="preserve"> 4096 2007-10-02 20:03 username</w:t>
      </w:r>
    </w:p>
    <w:p w14:paraId="74E04322" w14:textId="77777777" w:rsidR="00C115F7" w:rsidRDefault="00012C0F">
      <w:pPr>
        <w:spacing w:after="0" w:line="878" w:lineRule="auto"/>
        <w:ind w:left="220" w:right="2103" w:hanging="220"/>
      </w:pPr>
      <w:r>
        <w:rPr>
          <w:rStyle w:val="translated-span"/>
        </w:rPr>
        <w:t>•</w:t>
      </w:r>
      <w:r>
        <w:rPr>
          <w:rStyle w:val="translated-span"/>
        </w:rPr>
        <w:t>您可以使用以下语法删除全球可读权限：</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chmod</w:t>
      </w:r>
      <w:proofErr w:type="spellEnd"/>
      <w:r>
        <w:rPr>
          <w:rStyle w:val="translated-span"/>
          <w:rFonts w:ascii="Courier New" w:hAnsi="Courier New" w:cs="Courier New"/>
          <w:b/>
          <w:bCs/>
          <w:sz w:val="18"/>
          <w:szCs w:val="18"/>
        </w:rPr>
        <w:t xml:space="preserve"> 0750/home/username</w:t>
      </w:r>
    </w:p>
    <w:p w14:paraId="5A7C746C" w14:textId="77777777" w:rsidR="00C115F7" w:rsidRDefault="00012C0F">
      <w:pPr>
        <w:spacing w:after="207"/>
        <w:ind w:left="230" w:right="15"/>
      </w:pPr>
      <w:r>
        <w:rPr>
          <w:noProof/>
        </w:rPr>
        <w:drawing>
          <wp:anchor distT="0" distB="0" distL="114300" distR="114300" simplePos="0" relativeHeight="251717632" behindDoc="0" locked="0" layoutInCell="1" allowOverlap="0" wp14:anchorId="37327436" wp14:editId="25A118AE">
            <wp:simplePos x="0" y="0"/>
            <wp:positionH relativeFrom="column">
              <wp:align>left</wp:align>
            </wp:positionH>
            <wp:positionV relativeFrom="line">
              <wp:posOffset>0</wp:posOffset>
            </wp:positionV>
            <wp:extent cx="304800" cy="9525"/>
            <wp:effectExtent l="0" t="0" r="0" b="0"/>
            <wp:wrapSquare wrapText="bothSides"/>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有些人倾向于不加区别地使用递归选项（</w:t>
      </w:r>
      <w:r>
        <w:rPr>
          <w:rStyle w:val="translated-span"/>
        </w:rPr>
        <w:t>-R</w:t>
      </w:r>
      <w:r>
        <w:rPr>
          <w:rStyle w:val="translated-span"/>
        </w:rPr>
        <w:t>），它会修改所有子文件夹和文件，但这不是必需的，并且可能会产生其他不希望的结果。仅父目录就足以防止未经授权访问父目录下的任何内容。</w:t>
      </w:r>
    </w:p>
    <w:p w14:paraId="738B43D9" w14:textId="77777777" w:rsidR="00C115F7" w:rsidRDefault="00012C0F">
      <w:pPr>
        <w:spacing w:after="383"/>
        <w:ind w:left="230" w:right="15"/>
      </w:pPr>
      <w:r>
        <w:rPr>
          <w:rStyle w:val="translated-span"/>
        </w:rPr>
        <w:t>更有效的方法是在创建用户主文件夹时修改</w:t>
      </w:r>
      <w:proofErr w:type="spellStart"/>
      <w:r>
        <w:rPr>
          <w:rStyle w:val="translated-span"/>
        </w:rPr>
        <w:t>adduser</w:t>
      </w:r>
      <w:proofErr w:type="spellEnd"/>
      <w:r>
        <w:rPr>
          <w:rStyle w:val="translated-span"/>
        </w:rPr>
        <w:t>全局默认权限。只需编辑文件</w:t>
      </w:r>
      <w:r>
        <w:rPr>
          <w:rStyle w:val="translated-span"/>
        </w:rPr>
        <w:t>/</w:t>
      </w:r>
      <w:proofErr w:type="spellStart"/>
      <w:r>
        <w:rPr>
          <w:rStyle w:val="translated-span"/>
        </w:rPr>
        <w:t>etc</w:t>
      </w:r>
      <w:proofErr w:type="spellEnd"/>
      <w:r>
        <w:rPr>
          <w:rStyle w:val="translated-span"/>
        </w:rPr>
        <w:t>/</w:t>
      </w:r>
      <w:proofErr w:type="spellStart"/>
      <w:r>
        <w:rPr>
          <w:rStyle w:val="translated-span"/>
        </w:rPr>
        <w:t>adduser.conf</w:t>
      </w:r>
      <w:proofErr w:type="spellEnd"/>
      <w:r>
        <w:rPr>
          <w:rStyle w:val="translated-span"/>
        </w:rPr>
        <w:t>并将</w:t>
      </w:r>
      <w:r>
        <w:rPr>
          <w:rStyle w:val="translated-span"/>
        </w:rPr>
        <w:t>DIR_MODE</w:t>
      </w:r>
      <w:r>
        <w:rPr>
          <w:rStyle w:val="translated-span"/>
        </w:rPr>
        <w:t>变量修改为适当的值，这样所有新的主目录都将获得正确的权限。</w:t>
      </w:r>
    </w:p>
    <w:p w14:paraId="40B6DC42" w14:textId="77777777" w:rsidR="00C115F7" w:rsidRDefault="00012C0F">
      <w:pPr>
        <w:spacing w:after="151" w:line="304" w:lineRule="auto"/>
        <w:ind w:left="230" w:right="133"/>
      </w:pPr>
      <w:r>
        <w:rPr>
          <w:rStyle w:val="translated-span"/>
          <w:rFonts w:ascii="Courier New" w:hAnsi="Courier New" w:cs="Courier New"/>
          <w:sz w:val="18"/>
          <w:szCs w:val="18"/>
        </w:rPr>
        <w:t>DIR_</w:t>
      </w:r>
      <w:r>
        <w:rPr>
          <w:rStyle w:val="translated-span"/>
          <w:rFonts w:ascii="Courier New" w:hAnsi="Courier New" w:cs="Courier New"/>
          <w:sz w:val="18"/>
          <w:szCs w:val="18"/>
        </w:rPr>
        <w:t>模式</w:t>
      </w:r>
      <w:r>
        <w:rPr>
          <w:rStyle w:val="translated-span"/>
          <w:rFonts w:ascii="Courier New" w:hAnsi="Courier New" w:cs="Courier New"/>
          <w:sz w:val="18"/>
          <w:szCs w:val="18"/>
        </w:rPr>
        <w:t>=0750</w:t>
      </w:r>
    </w:p>
    <w:p w14:paraId="422CB6B4" w14:textId="77777777" w:rsidR="00C115F7" w:rsidRDefault="00012C0F">
      <w:pPr>
        <w:spacing w:after="31" w:line="592" w:lineRule="auto"/>
        <w:ind w:left="220" w:right="2103" w:hanging="220"/>
      </w:pPr>
      <w:r>
        <w:rPr>
          <w:rStyle w:val="translated-span"/>
        </w:rPr>
        <w:t>•</w:t>
      </w:r>
      <w:r>
        <w:rPr>
          <w:rStyle w:val="translated-span"/>
        </w:rPr>
        <w:t>使用上述任何技术更正目录权限后，使用以下语法验证结果：</w:t>
      </w:r>
      <w:r>
        <w:rPr>
          <w:rStyle w:val="translated-span"/>
          <w:rFonts w:ascii="Courier New" w:hAnsi="Courier New" w:cs="Courier New"/>
          <w:b/>
          <w:bCs/>
          <w:sz w:val="18"/>
          <w:szCs w:val="18"/>
        </w:rPr>
        <w:t>ls-</w:t>
      </w:r>
      <w:proofErr w:type="spellStart"/>
      <w:r>
        <w:rPr>
          <w:rStyle w:val="translated-span"/>
          <w:rFonts w:ascii="Courier New" w:hAnsi="Courier New" w:cs="Courier New"/>
          <w:b/>
          <w:bCs/>
          <w:sz w:val="18"/>
          <w:szCs w:val="18"/>
        </w:rPr>
        <w:t>ld</w:t>
      </w:r>
      <w:proofErr w:type="spellEnd"/>
      <w:r>
        <w:rPr>
          <w:rStyle w:val="translated-span"/>
          <w:rFonts w:ascii="Courier New" w:hAnsi="Courier New" w:cs="Courier New"/>
          <w:b/>
          <w:bCs/>
          <w:sz w:val="18"/>
          <w:szCs w:val="18"/>
        </w:rPr>
        <w:t>/home/username</w:t>
      </w:r>
    </w:p>
    <w:p w14:paraId="4869F25A" w14:textId="77777777" w:rsidR="00C115F7" w:rsidRDefault="00012C0F">
      <w:pPr>
        <w:spacing w:after="0" w:line="871" w:lineRule="auto"/>
        <w:ind w:left="230" w:right="1681"/>
      </w:pPr>
      <w:r>
        <w:rPr>
          <w:rStyle w:val="translated-span"/>
        </w:rPr>
        <w:t>下面的结果显示世界可读权限已被删除：</w:t>
      </w:r>
      <w:proofErr w:type="spellStart"/>
      <w:r>
        <w:rPr>
          <w:rStyle w:val="translated-span"/>
        </w:rPr>
        <w:t>drwxr</w:t>
      </w:r>
      <w:proofErr w:type="spellEnd"/>
      <w:r>
        <w:rPr>
          <w:rStyle w:val="translated-span"/>
        </w:rPr>
        <w:t>-x---2</w:t>
      </w:r>
      <w:proofErr w:type="gramStart"/>
      <w:r>
        <w:rPr>
          <w:rStyle w:val="translated-span"/>
        </w:rPr>
        <w:t>用户名用户名</w:t>
      </w:r>
      <w:proofErr w:type="gramEnd"/>
      <w:r>
        <w:rPr>
          <w:rStyle w:val="translated-span"/>
        </w:rPr>
        <w:t>4096 2007-10-02 20:03</w:t>
      </w:r>
      <w:r>
        <w:rPr>
          <w:rStyle w:val="translated-span"/>
        </w:rPr>
        <w:t>用户名</w:t>
      </w:r>
    </w:p>
    <w:p w14:paraId="2383542B" w14:textId="77777777" w:rsidR="00C115F7" w:rsidRDefault="00012C0F">
      <w:pPr>
        <w:pStyle w:val="4"/>
        <w:ind w:left="-5"/>
      </w:pPr>
      <w:r>
        <w:rPr>
          <w:rStyle w:val="translated-span"/>
        </w:rPr>
        <w:lastRenderedPageBreak/>
        <w:t xml:space="preserve">1.4. </w:t>
      </w:r>
      <w:r>
        <w:rPr>
          <w:rStyle w:val="translated-span"/>
        </w:rPr>
        <w:t>密码策略</w:t>
      </w:r>
    </w:p>
    <w:p w14:paraId="0040B790" w14:textId="77777777" w:rsidR="00C115F7" w:rsidRDefault="00012C0F">
      <w:pPr>
        <w:spacing w:after="200"/>
        <w:ind w:right="15"/>
      </w:pPr>
      <w:r>
        <w:rPr>
          <w:rStyle w:val="translated-span"/>
        </w:rPr>
        <w:t>强大的密码策略是安全态势的最重要方面之一。许多成功的安全漏洞涉及针对弱密码的简单暴力和字典攻击。如果您打算提供涉及本地密码系统的任何形式的远程访问，</w:t>
      </w:r>
      <w:proofErr w:type="gramStart"/>
      <w:r>
        <w:rPr>
          <w:rStyle w:val="translated-span"/>
        </w:rPr>
        <w:t>请确保</w:t>
      </w:r>
      <w:proofErr w:type="gramEnd"/>
      <w:r>
        <w:rPr>
          <w:rStyle w:val="translated-span"/>
        </w:rPr>
        <w:t>充分满足最低密码复杂性要求、最长密码生存期以及对身份验证系统的频繁审核。</w:t>
      </w:r>
    </w:p>
    <w:p w14:paraId="4DCEBCCB" w14:textId="77777777" w:rsidR="00C115F7" w:rsidRDefault="00012C0F">
      <w:pPr>
        <w:pStyle w:val="5"/>
        <w:ind w:left="-5"/>
      </w:pPr>
      <w:r>
        <w:rPr>
          <w:rStyle w:val="translated-span"/>
        </w:rPr>
        <w:t xml:space="preserve">1.4.1. </w:t>
      </w:r>
      <w:r>
        <w:rPr>
          <w:rStyle w:val="translated-span"/>
        </w:rPr>
        <w:t>最小密码长度</w:t>
      </w:r>
    </w:p>
    <w:p w14:paraId="0F2D9B68" w14:textId="77777777" w:rsidR="00C115F7" w:rsidRDefault="00012C0F">
      <w:pPr>
        <w:spacing w:after="4" w:line="592" w:lineRule="auto"/>
        <w:ind w:right="651"/>
        <w:jc w:val="both"/>
      </w:pPr>
      <w:r>
        <w:rPr>
          <w:rStyle w:val="translated-span"/>
        </w:rPr>
        <w:t>默认情况下，</w:t>
      </w:r>
      <w:r>
        <w:rPr>
          <w:rStyle w:val="translated-span"/>
        </w:rPr>
        <w:t>Ubuntu</w:t>
      </w:r>
      <w:r>
        <w:rPr>
          <w:rStyle w:val="translated-span"/>
        </w:rPr>
        <w:t>需要至少</w:t>
      </w:r>
      <w:r>
        <w:rPr>
          <w:rStyle w:val="translated-span"/>
        </w:rPr>
        <w:t>6</w:t>
      </w:r>
      <w:r>
        <w:rPr>
          <w:rStyle w:val="translated-span"/>
        </w:rPr>
        <w:t>个字符的密码长度，以及一些基本的熵检查。这些值在文件</w:t>
      </w:r>
      <w:r>
        <w:rPr>
          <w:rStyle w:val="translated-span"/>
        </w:rPr>
        <w:t>/</w:t>
      </w:r>
      <w:proofErr w:type="spellStart"/>
      <w:r>
        <w:rPr>
          <w:rStyle w:val="translated-span"/>
        </w:rPr>
        <w:t>etc</w:t>
      </w:r>
      <w:proofErr w:type="spellEnd"/>
      <w:r>
        <w:rPr>
          <w:rStyle w:val="translated-span"/>
        </w:rPr>
        <w:t>/</w:t>
      </w:r>
      <w:proofErr w:type="spellStart"/>
      <w:r>
        <w:rPr>
          <w:rStyle w:val="translated-span"/>
        </w:rPr>
        <w:t>pam.d</w:t>
      </w:r>
      <w:proofErr w:type="spellEnd"/>
      <w:r>
        <w:rPr>
          <w:rStyle w:val="translated-span"/>
        </w:rPr>
        <w:t>/common-password</w:t>
      </w:r>
      <w:r>
        <w:rPr>
          <w:rStyle w:val="translated-span"/>
        </w:rPr>
        <w:t>中控制，如下所述。密码</w:t>
      </w:r>
      <w:r>
        <w:rPr>
          <w:rStyle w:val="translated-span"/>
        </w:rPr>
        <w:t>[success=1 default=ignore]pam_unix.so</w:t>
      </w:r>
    </w:p>
    <w:p w14:paraId="63AF969B" w14:textId="77777777" w:rsidR="00C115F7" w:rsidRDefault="00012C0F">
      <w:pPr>
        <w:spacing w:after="4" w:line="592" w:lineRule="auto"/>
        <w:ind w:right="101"/>
        <w:jc w:val="both"/>
      </w:pPr>
      <w:r>
        <w:rPr>
          <w:rStyle w:val="translated-span"/>
        </w:rPr>
        <w:t>如果要将最小长度调整为</w:t>
      </w:r>
      <w:r>
        <w:rPr>
          <w:rStyle w:val="translated-span"/>
        </w:rPr>
        <w:t>8</w:t>
      </w:r>
      <w:r>
        <w:rPr>
          <w:rStyle w:val="translated-span"/>
        </w:rPr>
        <w:t>个字符，请将相应的变量更改为</w:t>
      </w:r>
      <w:r>
        <w:rPr>
          <w:rStyle w:val="translated-span"/>
        </w:rPr>
        <w:t>min=8</w:t>
      </w:r>
      <w:r>
        <w:rPr>
          <w:rStyle w:val="translated-span"/>
        </w:rPr>
        <w:t>。修改概述如下。密码</w:t>
      </w:r>
      <w:r>
        <w:rPr>
          <w:rStyle w:val="translated-span"/>
        </w:rPr>
        <w:t xml:space="preserve">[success=1 default=ignore]pam_unix.so </w:t>
      </w:r>
      <w:proofErr w:type="spellStart"/>
      <w:r>
        <w:rPr>
          <w:rStyle w:val="translated-span"/>
        </w:rPr>
        <w:t>minlen</w:t>
      </w:r>
      <w:proofErr w:type="spellEnd"/>
      <w:r>
        <w:rPr>
          <w:rStyle w:val="translated-span"/>
        </w:rPr>
        <w:t>=8</w:t>
      </w:r>
    </w:p>
    <w:p w14:paraId="6231B07E" w14:textId="77777777" w:rsidR="00C115F7" w:rsidRDefault="00012C0F">
      <w:pPr>
        <w:spacing w:after="200"/>
        <w:ind w:right="15"/>
      </w:pPr>
      <w:r>
        <w:rPr>
          <w:noProof/>
        </w:rPr>
        <w:drawing>
          <wp:anchor distT="0" distB="0" distL="114300" distR="114300" simplePos="0" relativeHeight="251718656" behindDoc="0" locked="0" layoutInCell="1" allowOverlap="0" wp14:anchorId="303C959E" wp14:editId="1F44900A">
            <wp:simplePos x="0" y="0"/>
            <wp:positionH relativeFrom="column">
              <wp:align>left</wp:align>
            </wp:positionH>
            <wp:positionV relativeFrom="line">
              <wp:posOffset>0</wp:posOffset>
            </wp:positionV>
            <wp:extent cx="304800" cy="9525"/>
            <wp:effectExtent l="0" t="0" r="0" b="0"/>
            <wp:wrapSquare wrapText="bothSides"/>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基本密码</w:t>
      </w:r>
      <w:proofErr w:type="gramStart"/>
      <w:r>
        <w:rPr>
          <w:rStyle w:val="translated-span"/>
        </w:rPr>
        <w:t>熵</w:t>
      </w:r>
      <w:proofErr w:type="gramEnd"/>
      <w:r>
        <w:rPr>
          <w:rStyle w:val="translated-span"/>
        </w:rPr>
        <w:t>检查和最小长度规则不适用于使用</w:t>
      </w:r>
      <w:proofErr w:type="spellStart"/>
      <w:r>
        <w:rPr>
          <w:rStyle w:val="translated-span"/>
        </w:rPr>
        <w:t>sudo</w:t>
      </w:r>
      <w:proofErr w:type="spellEnd"/>
      <w:r>
        <w:rPr>
          <w:rStyle w:val="translated-span"/>
        </w:rPr>
        <w:t>级别命令设置新用户的管理员。</w:t>
      </w:r>
    </w:p>
    <w:p w14:paraId="274CB91A" w14:textId="77777777" w:rsidR="00C115F7" w:rsidRDefault="00012C0F">
      <w:pPr>
        <w:pStyle w:val="5"/>
        <w:ind w:left="-5"/>
      </w:pPr>
      <w:r>
        <w:rPr>
          <w:rStyle w:val="translated-span"/>
        </w:rPr>
        <w:t xml:space="preserve">1.4.2. </w:t>
      </w:r>
      <w:r>
        <w:rPr>
          <w:rStyle w:val="translated-span"/>
        </w:rPr>
        <w:t>密码过期</w:t>
      </w:r>
    </w:p>
    <w:p w14:paraId="4565E06E" w14:textId="77777777" w:rsidR="00C115F7" w:rsidRPr="004D6896" w:rsidRDefault="00012C0F">
      <w:pPr>
        <w:ind w:right="15"/>
        <w:rPr>
          <w:color w:val="FF0000"/>
          <w:highlight w:val="yellow"/>
          <w:rPrChange w:id="0" w:author="Newland" w:date="2021-10-28T15:43:00Z">
            <w:rPr/>
          </w:rPrChange>
        </w:rPr>
      </w:pPr>
      <w:r w:rsidRPr="004D6896">
        <w:rPr>
          <w:rStyle w:val="translated-span"/>
          <w:color w:val="FF0000"/>
          <w:highlight w:val="yellow"/>
          <w:rPrChange w:id="1" w:author="Newland" w:date="2021-10-28T15:43:00Z">
            <w:rPr>
              <w:rStyle w:val="translated-span"/>
            </w:rPr>
          </w:rPrChange>
        </w:rPr>
        <w:t>在创建用户</w:t>
      </w:r>
      <w:proofErr w:type="gramStart"/>
      <w:r w:rsidRPr="004D6896">
        <w:rPr>
          <w:rStyle w:val="translated-span"/>
          <w:color w:val="FF0000"/>
          <w:highlight w:val="yellow"/>
          <w:rPrChange w:id="2" w:author="Newland" w:date="2021-10-28T15:43:00Z">
            <w:rPr>
              <w:rStyle w:val="translated-span"/>
            </w:rPr>
          </w:rPrChange>
        </w:rPr>
        <w:t>帐户</w:t>
      </w:r>
      <w:proofErr w:type="gramEnd"/>
      <w:r w:rsidRPr="004D6896">
        <w:rPr>
          <w:rStyle w:val="translated-span"/>
          <w:color w:val="FF0000"/>
          <w:highlight w:val="yellow"/>
          <w:rPrChange w:id="3" w:author="Newland" w:date="2021-10-28T15:43:00Z">
            <w:rPr>
              <w:rStyle w:val="translated-span"/>
            </w:rPr>
          </w:rPrChange>
        </w:rPr>
        <w:t>时，您应该制定一项策略，规定密码的最短期限和最长期限，强制用户在密码过期时更改密码。</w:t>
      </w:r>
    </w:p>
    <w:p w14:paraId="705FA876" w14:textId="77777777" w:rsidR="00C115F7" w:rsidRPr="004D6896" w:rsidRDefault="00012C0F">
      <w:pPr>
        <w:spacing w:after="0" w:line="871" w:lineRule="auto"/>
        <w:ind w:left="220" w:right="2369" w:hanging="220"/>
        <w:rPr>
          <w:color w:val="FF0000"/>
          <w:highlight w:val="yellow"/>
          <w:rPrChange w:id="4" w:author="Newland" w:date="2021-10-28T15:43:00Z">
            <w:rPr/>
          </w:rPrChange>
        </w:rPr>
      </w:pPr>
      <w:r w:rsidRPr="004D6896">
        <w:rPr>
          <w:rStyle w:val="translated-span"/>
          <w:color w:val="FF0000"/>
          <w:highlight w:val="yellow"/>
          <w:rPrChange w:id="5" w:author="Newland" w:date="2021-10-28T15:43:00Z">
            <w:rPr>
              <w:rStyle w:val="translated-span"/>
            </w:rPr>
          </w:rPrChange>
        </w:rPr>
        <w:t>•</w:t>
      </w:r>
      <w:r w:rsidRPr="004D6896">
        <w:rPr>
          <w:rStyle w:val="translated-span"/>
          <w:color w:val="FF0000"/>
          <w:highlight w:val="yellow"/>
          <w:rPrChange w:id="6" w:author="Newland" w:date="2021-10-28T15:43:00Z">
            <w:rPr>
              <w:rStyle w:val="translated-span"/>
            </w:rPr>
          </w:rPrChange>
        </w:rPr>
        <w:t>要轻松查看用户</w:t>
      </w:r>
      <w:proofErr w:type="gramStart"/>
      <w:r w:rsidRPr="004D6896">
        <w:rPr>
          <w:rStyle w:val="translated-span"/>
          <w:color w:val="FF0000"/>
          <w:highlight w:val="yellow"/>
          <w:rPrChange w:id="7" w:author="Newland" w:date="2021-10-28T15:43:00Z">
            <w:rPr>
              <w:rStyle w:val="translated-span"/>
            </w:rPr>
          </w:rPrChange>
        </w:rPr>
        <w:t>帐户</w:t>
      </w:r>
      <w:proofErr w:type="gramEnd"/>
      <w:r w:rsidRPr="004D6896">
        <w:rPr>
          <w:rStyle w:val="translated-span"/>
          <w:color w:val="FF0000"/>
          <w:highlight w:val="yellow"/>
          <w:rPrChange w:id="8" w:author="Newland" w:date="2021-10-28T15:43:00Z">
            <w:rPr>
              <w:rStyle w:val="translated-span"/>
            </w:rPr>
          </w:rPrChange>
        </w:rPr>
        <w:t>的当前状态，请使用以下语法：</w:t>
      </w:r>
      <w:proofErr w:type="spellStart"/>
      <w:r w:rsidRPr="004D6896">
        <w:rPr>
          <w:rStyle w:val="translated-span"/>
          <w:rFonts w:ascii="Courier New" w:hAnsi="Courier New" w:cs="Courier New"/>
          <w:b/>
          <w:bCs/>
          <w:color w:val="FF0000"/>
          <w:sz w:val="18"/>
          <w:szCs w:val="18"/>
          <w:highlight w:val="yellow"/>
          <w:rPrChange w:id="9" w:author="Newland" w:date="2021-10-28T15:43:00Z">
            <w:rPr>
              <w:rStyle w:val="translated-span"/>
              <w:rFonts w:ascii="Courier New" w:hAnsi="Courier New" w:cs="Courier New"/>
              <w:b/>
              <w:bCs/>
              <w:sz w:val="18"/>
              <w:szCs w:val="18"/>
            </w:rPr>
          </w:rPrChange>
        </w:rPr>
        <w:t>sudo</w:t>
      </w:r>
      <w:proofErr w:type="spellEnd"/>
      <w:r w:rsidRPr="004D6896">
        <w:rPr>
          <w:rStyle w:val="translated-span"/>
          <w:rFonts w:ascii="Courier New" w:hAnsi="Courier New" w:cs="Courier New"/>
          <w:b/>
          <w:bCs/>
          <w:color w:val="FF0000"/>
          <w:sz w:val="18"/>
          <w:szCs w:val="18"/>
          <w:highlight w:val="yellow"/>
          <w:rPrChange w:id="10" w:author="Newland" w:date="2021-10-28T15:43:00Z">
            <w:rPr>
              <w:rStyle w:val="translated-span"/>
              <w:rFonts w:ascii="Courier New" w:hAnsi="Courier New" w:cs="Courier New"/>
              <w:b/>
              <w:bCs/>
              <w:sz w:val="18"/>
              <w:szCs w:val="18"/>
            </w:rPr>
          </w:rPrChange>
        </w:rPr>
        <w:t xml:space="preserve"> </w:t>
      </w:r>
      <w:proofErr w:type="spellStart"/>
      <w:r w:rsidRPr="004D6896">
        <w:rPr>
          <w:rStyle w:val="translated-span"/>
          <w:rFonts w:ascii="Courier New" w:hAnsi="Courier New" w:cs="Courier New"/>
          <w:b/>
          <w:bCs/>
          <w:color w:val="FF0000"/>
          <w:sz w:val="18"/>
          <w:szCs w:val="18"/>
          <w:highlight w:val="yellow"/>
          <w:rPrChange w:id="11" w:author="Newland" w:date="2021-10-28T15:43:00Z">
            <w:rPr>
              <w:rStyle w:val="translated-span"/>
              <w:rFonts w:ascii="Courier New" w:hAnsi="Courier New" w:cs="Courier New"/>
              <w:b/>
              <w:bCs/>
              <w:sz w:val="18"/>
              <w:szCs w:val="18"/>
            </w:rPr>
          </w:rPrChange>
        </w:rPr>
        <w:t>chage</w:t>
      </w:r>
      <w:proofErr w:type="spellEnd"/>
      <w:r w:rsidRPr="004D6896">
        <w:rPr>
          <w:rStyle w:val="translated-span"/>
          <w:rFonts w:ascii="Courier New" w:hAnsi="Courier New" w:cs="Courier New"/>
          <w:b/>
          <w:bCs/>
          <w:color w:val="FF0000"/>
          <w:sz w:val="18"/>
          <w:szCs w:val="18"/>
          <w:highlight w:val="yellow"/>
          <w:rPrChange w:id="12" w:author="Newland" w:date="2021-10-28T15:43:00Z">
            <w:rPr>
              <w:rStyle w:val="translated-span"/>
              <w:rFonts w:ascii="Courier New" w:hAnsi="Courier New" w:cs="Courier New"/>
              <w:b/>
              <w:bCs/>
              <w:sz w:val="18"/>
              <w:szCs w:val="18"/>
            </w:rPr>
          </w:rPrChange>
        </w:rPr>
        <w:t>-l</w:t>
      </w:r>
      <w:r w:rsidRPr="004D6896">
        <w:rPr>
          <w:rStyle w:val="translated-span"/>
          <w:rFonts w:ascii="Courier New" w:hAnsi="Courier New" w:cs="Courier New"/>
          <w:b/>
          <w:bCs/>
          <w:color w:val="FF0000"/>
          <w:sz w:val="18"/>
          <w:szCs w:val="18"/>
          <w:highlight w:val="yellow"/>
          <w:rPrChange w:id="13" w:author="Newland" w:date="2021-10-28T15:43:00Z">
            <w:rPr>
              <w:rStyle w:val="translated-span"/>
              <w:rFonts w:ascii="Courier New" w:hAnsi="Courier New" w:cs="Courier New"/>
              <w:b/>
              <w:bCs/>
              <w:sz w:val="18"/>
              <w:szCs w:val="18"/>
            </w:rPr>
          </w:rPrChange>
        </w:rPr>
        <w:t>用户名</w:t>
      </w:r>
    </w:p>
    <w:p w14:paraId="20CEA22B" w14:textId="77777777" w:rsidR="00C115F7" w:rsidRPr="004D6896" w:rsidRDefault="00012C0F">
      <w:pPr>
        <w:spacing w:after="387"/>
        <w:ind w:left="230" w:right="15"/>
        <w:rPr>
          <w:color w:val="FF0000"/>
          <w:highlight w:val="yellow"/>
          <w:rPrChange w:id="14" w:author="Newland" w:date="2021-10-28T15:43:00Z">
            <w:rPr/>
          </w:rPrChange>
        </w:rPr>
      </w:pPr>
      <w:r w:rsidRPr="004D6896">
        <w:rPr>
          <w:rStyle w:val="translated-span"/>
          <w:color w:val="FF0000"/>
          <w:highlight w:val="yellow"/>
          <w:rPrChange w:id="15" w:author="Newland" w:date="2021-10-28T15:43:00Z">
            <w:rPr>
              <w:rStyle w:val="translated-span"/>
            </w:rPr>
          </w:rPrChange>
        </w:rPr>
        <w:t>下面的输出显示了有关用户</w:t>
      </w:r>
      <w:proofErr w:type="gramStart"/>
      <w:r w:rsidRPr="004D6896">
        <w:rPr>
          <w:rStyle w:val="translated-span"/>
          <w:color w:val="FF0000"/>
          <w:highlight w:val="yellow"/>
          <w:rPrChange w:id="16" w:author="Newland" w:date="2021-10-28T15:43:00Z">
            <w:rPr>
              <w:rStyle w:val="translated-span"/>
            </w:rPr>
          </w:rPrChange>
        </w:rPr>
        <w:t>帐户</w:t>
      </w:r>
      <w:proofErr w:type="gramEnd"/>
      <w:r w:rsidRPr="004D6896">
        <w:rPr>
          <w:rStyle w:val="translated-span"/>
          <w:color w:val="FF0000"/>
          <w:highlight w:val="yellow"/>
          <w:rPrChange w:id="17" w:author="Newland" w:date="2021-10-28T15:43:00Z">
            <w:rPr>
              <w:rStyle w:val="translated-span"/>
            </w:rPr>
          </w:rPrChange>
        </w:rPr>
        <w:t>的有趣事实，即没有应用任何策略：</w:t>
      </w:r>
    </w:p>
    <w:p w14:paraId="3230034B" w14:textId="77777777" w:rsidR="00C115F7" w:rsidRPr="004D6896" w:rsidRDefault="00012C0F">
      <w:pPr>
        <w:spacing w:after="11" w:line="304" w:lineRule="auto"/>
        <w:ind w:left="230" w:right="133"/>
        <w:rPr>
          <w:color w:val="FF0000"/>
          <w:highlight w:val="yellow"/>
          <w:rPrChange w:id="18" w:author="Newland" w:date="2021-10-28T15:43:00Z">
            <w:rPr/>
          </w:rPrChange>
        </w:rPr>
      </w:pPr>
      <w:r w:rsidRPr="004D6896">
        <w:rPr>
          <w:rStyle w:val="translated-span"/>
          <w:rFonts w:ascii="Courier New" w:hAnsi="Courier New" w:cs="Courier New"/>
          <w:color w:val="FF0000"/>
          <w:sz w:val="18"/>
          <w:szCs w:val="18"/>
          <w:highlight w:val="yellow"/>
          <w:rPrChange w:id="19" w:author="Newland" w:date="2021-10-28T15:43:00Z">
            <w:rPr>
              <w:rStyle w:val="translated-span"/>
              <w:rFonts w:ascii="Courier New" w:hAnsi="Courier New" w:cs="Courier New"/>
              <w:sz w:val="18"/>
              <w:szCs w:val="18"/>
            </w:rPr>
          </w:rPrChange>
        </w:rPr>
        <w:t>上次密码更改：</w:t>
      </w:r>
      <w:r w:rsidRPr="004D6896">
        <w:rPr>
          <w:rStyle w:val="translated-span"/>
          <w:rFonts w:ascii="Courier New" w:hAnsi="Courier New" w:cs="Courier New"/>
          <w:color w:val="FF0000"/>
          <w:sz w:val="18"/>
          <w:szCs w:val="18"/>
          <w:highlight w:val="yellow"/>
          <w:rPrChange w:id="20" w:author="Newland" w:date="2021-10-28T15:43:00Z">
            <w:rPr>
              <w:rStyle w:val="translated-span"/>
              <w:rFonts w:ascii="Courier New" w:hAnsi="Courier New" w:cs="Courier New"/>
              <w:sz w:val="18"/>
              <w:szCs w:val="18"/>
            </w:rPr>
          </w:rPrChange>
        </w:rPr>
        <w:t>2015</w:t>
      </w:r>
      <w:r w:rsidRPr="004D6896">
        <w:rPr>
          <w:rStyle w:val="translated-span"/>
          <w:rFonts w:ascii="Courier New" w:hAnsi="Courier New" w:cs="Courier New"/>
          <w:color w:val="FF0000"/>
          <w:sz w:val="18"/>
          <w:szCs w:val="18"/>
          <w:highlight w:val="yellow"/>
          <w:rPrChange w:id="21" w:author="Newland" w:date="2021-10-28T15:43:00Z">
            <w:rPr>
              <w:rStyle w:val="translated-span"/>
              <w:rFonts w:ascii="Courier New" w:hAnsi="Courier New" w:cs="Courier New"/>
              <w:sz w:val="18"/>
              <w:szCs w:val="18"/>
            </w:rPr>
          </w:rPrChange>
        </w:rPr>
        <w:t>年</w:t>
      </w:r>
      <w:r w:rsidRPr="004D6896">
        <w:rPr>
          <w:rStyle w:val="translated-span"/>
          <w:rFonts w:ascii="Courier New" w:hAnsi="Courier New" w:cs="Courier New"/>
          <w:color w:val="FF0000"/>
          <w:sz w:val="18"/>
          <w:szCs w:val="18"/>
          <w:highlight w:val="yellow"/>
          <w:rPrChange w:id="22" w:author="Newland" w:date="2021-10-28T15:43:00Z">
            <w:rPr>
              <w:rStyle w:val="translated-span"/>
              <w:rFonts w:ascii="Courier New" w:hAnsi="Courier New" w:cs="Courier New"/>
              <w:sz w:val="18"/>
              <w:szCs w:val="18"/>
            </w:rPr>
          </w:rPrChange>
        </w:rPr>
        <w:t>1</w:t>
      </w:r>
      <w:r w:rsidRPr="004D6896">
        <w:rPr>
          <w:rStyle w:val="translated-span"/>
          <w:rFonts w:ascii="Courier New" w:hAnsi="Courier New" w:cs="Courier New"/>
          <w:color w:val="FF0000"/>
          <w:sz w:val="18"/>
          <w:szCs w:val="18"/>
          <w:highlight w:val="yellow"/>
          <w:rPrChange w:id="23" w:author="Newland" w:date="2021-10-28T15:43:00Z">
            <w:rPr>
              <w:rStyle w:val="translated-span"/>
              <w:rFonts w:ascii="Courier New" w:hAnsi="Courier New" w:cs="Courier New"/>
              <w:sz w:val="18"/>
              <w:szCs w:val="18"/>
            </w:rPr>
          </w:rPrChange>
        </w:rPr>
        <w:t>月</w:t>
      </w:r>
      <w:r w:rsidRPr="004D6896">
        <w:rPr>
          <w:rStyle w:val="translated-span"/>
          <w:rFonts w:ascii="Courier New" w:hAnsi="Courier New" w:cs="Courier New"/>
          <w:color w:val="FF0000"/>
          <w:sz w:val="18"/>
          <w:szCs w:val="18"/>
          <w:highlight w:val="yellow"/>
          <w:rPrChange w:id="24" w:author="Newland" w:date="2021-10-28T15:43:00Z">
            <w:rPr>
              <w:rStyle w:val="translated-span"/>
              <w:rFonts w:ascii="Courier New" w:hAnsi="Courier New" w:cs="Courier New"/>
              <w:sz w:val="18"/>
              <w:szCs w:val="18"/>
            </w:rPr>
          </w:rPrChange>
        </w:rPr>
        <w:t>20</w:t>
      </w:r>
      <w:r w:rsidRPr="004D6896">
        <w:rPr>
          <w:rStyle w:val="translated-span"/>
          <w:rFonts w:ascii="Courier New" w:hAnsi="Courier New" w:cs="Courier New"/>
          <w:color w:val="FF0000"/>
          <w:sz w:val="18"/>
          <w:szCs w:val="18"/>
          <w:highlight w:val="yellow"/>
          <w:rPrChange w:id="25" w:author="Newland" w:date="2021-10-28T15:43:00Z">
            <w:rPr>
              <w:rStyle w:val="translated-span"/>
              <w:rFonts w:ascii="Courier New" w:hAnsi="Courier New" w:cs="Courier New"/>
              <w:sz w:val="18"/>
              <w:szCs w:val="18"/>
            </w:rPr>
          </w:rPrChange>
        </w:rPr>
        <w:t>日</w:t>
      </w:r>
    </w:p>
    <w:p w14:paraId="76FB2C82" w14:textId="77777777" w:rsidR="00C115F7" w:rsidRPr="004D6896" w:rsidRDefault="00012C0F">
      <w:pPr>
        <w:spacing w:after="11" w:line="304" w:lineRule="auto"/>
        <w:ind w:left="230" w:right="133"/>
        <w:rPr>
          <w:color w:val="FF0000"/>
          <w:highlight w:val="yellow"/>
          <w:rPrChange w:id="26" w:author="Newland" w:date="2021-10-28T15:43:00Z">
            <w:rPr/>
          </w:rPrChange>
        </w:rPr>
      </w:pPr>
      <w:r w:rsidRPr="004D6896">
        <w:rPr>
          <w:rStyle w:val="translated-span"/>
          <w:rFonts w:ascii="Courier New" w:hAnsi="Courier New" w:cs="Courier New"/>
          <w:color w:val="FF0000"/>
          <w:sz w:val="18"/>
          <w:szCs w:val="18"/>
          <w:highlight w:val="yellow"/>
          <w:rPrChange w:id="27" w:author="Newland" w:date="2021-10-28T15:43:00Z">
            <w:rPr>
              <w:rStyle w:val="translated-span"/>
              <w:rFonts w:ascii="Courier New" w:hAnsi="Courier New" w:cs="Courier New"/>
              <w:sz w:val="18"/>
              <w:szCs w:val="18"/>
            </w:rPr>
          </w:rPrChange>
        </w:rPr>
        <w:t>密码过期：永不</w:t>
      </w:r>
    </w:p>
    <w:p w14:paraId="1CE77662" w14:textId="77777777" w:rsidR="00C115F7" w:rsidRPr="004D6896" w:rsidRDefault="00012C0F">
      <w:pPr>
        <w:spacing w:after="11" w:line="304" w:lineRule="auto"/>
        <w:ind w:left="230" w:right="133"/>
        <w:rPr>
          <w:color w:val="FF0000"/>
          <w:highlight w:val="yellow"/>
          <w:rPrChange w:id="28" w:author="Newland" w:date="2021-10-28T15:43:00Z">
            <w:rPr/>
          </w:rPrChange>
        </w:rPr>
      </w:pPr>
      <w:r w:rsidRPr="004D6896">
        <w:rPr>
          <w:rStyle w:val="translated-span"/>
          <w:rFonts w:ascii="Courier New" w:hAnsi="Courier New" w:cs="Courier New"/>
          <w:color w:val="FF0000"/>
          <w:sz w:val="18"/>
          <w:szCs w:val="18"/>
          <w:highlight w:val="yellow"/>
          <w:rPrChange w:id="29" w:author="Newland" w:date="2021-10-28T15:43:00Z">
            <w:rPr>
              <w:rStyle w:val="translated-span"/>
              <w:rFonts w:ascii="Courier New" w:hAnsi="Courier New" w:cs="Courier New"/>
              <w:sz w:val="18"/>
              <w:szCs w:val="18"/>
            </w:rPr>
          </w:rPrChange>
        </w:rPr>
        <w:t>密码无效：从不</w:t>
      </w:r>
    </w:p>
    <w:p w14:paraId="76B54A84" w14:textId="77777777" w:rsidR="00C115F7" w:rsidRPr="004D6896" w:rsidRDefault="00012C0F">
      <w:pPr>
        <w:spacing w:after="11" w:line="304" w:lineRule="auto"/>
        <w:ind w:left="230" w:right="133"/>
        <w:rPr>
          <w:color w:val="FF0000"/>
          <w:highlight w:val="yellow"/>
          <w:rPrChange w:id="30" w:author="Newland" w:date="2021-10-28T15:43:00Z">
            <w:rPr/>
          </w:rPrChange>
        </w:rPr>
      </w:pPr>
      <w:proofErr w:type="gramStart"/>
      <w:r w:rsidRPr="004D6896">
        <w:rPr>
          <w:rStyle w:val="translated-span"/>
          <w:rFonts w:ascii="Courier New" w:hAnsi="Courier New" w:cs="Courier New"/>
          <w:color w:val="FF0000"/>
          <w:sz w:val="18"/>
          <w:szCs w:val="18"/>
          <w:highlight w:val="yellow"/>
          <w:rPrChange w:id="31" w:author="Newland" w:date="2021-10-28T15:43:00Z">
            <w:rPr>
              <w:rStyle w:val="translated-span"/>
              <w:rFonts w:ascii="Courier New" w:hAnsi="Courier New" w:cs="Courier New"/>
              <w:sz w:val="18"/>
              <w:szCs w:val="18"/>
            </w:rPr>
          </w:rPrChange>
        </w:rPr>
        <w:t>帐户</w:t>
      </w:r>
      <w:proofErr w:type="gramEnd"/>
      <w:r w:rsidRPr="004D6896">
        <w:rPr>
          <w:rStyle w:val="translated-span"/>
          <w:rFonts w:ascii="Courier New" w:hAnsi="Courier New" w:cs="Courier New"/>
          <w:color w:val="FF0000"/>
          <w:sz w:val="18"/>
          <w:szCs w:val="18"/>
          <w:highlight w:val="yellow"/>
          <w:rPrChange w:id="32" w:author="Newland" w:date="2021-10-28T15:43:00Z">
            <w:rPr>
              <w:rStyle w:val="translated-span"/>
              <w:rFonts w:ascii="Courier New" w:hAnsi="Courier New" w:cs="Courier New"/>
              <w:sz w:val="18"/>
              <w:szCs w:val="18"/>
            </w:rPr>
          </w:rPrChange>
        </w:rPr>
        <w:t>过期：永不过期</w:t>
      </w:r>
    </w:p>
    <w:p w14:paraId="23F89DA5" w14:textId="77777777" w:rsidR="00C115F7" w:rsidRPr="004D6896" w:rsidRDefault="00012C0F">
      <w:pPr>
        <w:spacing w:after="11" w:line="304" w:lineRule="auto"/>
        <w:ind w:left="230" w:right="133"/>
        <w:rPr>
          <w:color w:val="FF0000"/>
          <w:highlight w:val="yellow"/>
          <w:rPrChange w:id="33" w:author="Newland" w:date="2021-10-28T15:43:00Z">
            <w:rPr/>
          </w:rPrChange>
        </w:rPr>
      </w:pPr>
      <w:r w:rsidRPr="004D6896">
        <w:rPr>
          <w:rStyle w:val="translated-span"/>
          <w:rFonts w:ascii="Courier New" w:hAnsi="Courier New" w:cs="Courier New"/>
          <w:color w:val="FF0000"/>
          <w:sz w:val="18"/>
          <w:szCs w:val="18"/>
          <w:highlight w:val="yellow"/>
          <w:rPrChange w:id="34" w:author="Newland" w:date="2021-10-28T15:43:00Z">
            <w:rPr>
              <w:rStyle w:val="translated-span"/>
              <w:rFonts w:ascii="Courier New" w:hAnsi="Courier New" w:cs="Courier New"/>
              <w:sz w:val="18"/>
              <w:szCs w:val="18"/>
            </w:rPr>
          </w:rPrChange>
        </w:rPr>
        <w:t>更改密码之间的最短间隔天数：</w:t>
      </w:r>
      <w:r w:rsidRPr="004D6896">
        <w:rPr>
          <w:rStyle w:val="translated-span"/>
          <w:rFonts w:ascii="Courier New" w:hAnsi="Courier New" w:cs="Courier New"/>
          <w:color w:val="FF0000"/>
          <w:sz w:val="18"/>
          <w:szCs w:val="18"/>
          <w:highlight w:val="yellow"/>
          <w:rPrChange w:id="35" w:author="Newland" w:date="2021-10-28T15:43:00Z">
            <w:rPr>
              <w:rStyle w:val="translated-span"/>
              <w:rFonts w:ascii="Courier New" w:hAnsi="Courier New" w:cs="Courier New"/>
              <w:sz w:val="18"/>
              <w:szCs w:val="18"/>
            </w:rPr>
          </w:rPrChange>
        </w:rPr>
        <w:t>0</w:t>
      </w:r>
    </w:p>
    <w:p w14:paraId="13C487CE" w14:textId="77777777" w:rsidR="00C115F7" w:rsidRPr="004D6896" w:rsidRDefault="00012C0F">
      <w:pPr>
        <w:spacing w:after="11" w:line="304" w:lineRule="auto"/>
        <w:ind w:left="230" w:right="133"/>
        <w:rPr>
          <w:color w:val="FF0000"/>
          <w:highlight w:val="yellow"/>
          <w:rPrChange w:id="36" w:author="Newland" w:date="2021-10-28T15:43:00Z">
            <w:rPr/>
          </w:rPrChange>
        </w:rPr>
      </w:pPr>
      <w:r w:rsidRPr="004D6896">
        <w:rPr>
          <w:rStyle w:val="translated-span"/>
          <w:rFonts w:ascii="Courier New" w:hAnsi="Courier New" w:cs="Courier New"/>
          <w:color w:val="FF0000"/>
          <w:sz w:val="18"/>
          <w:szCs w:val="18"/>
          <w:highlight w:val="yellow"/>
          <w:rPrChange w:id="37" w:author="Newland" w:date="2021-10-28T15:43:00Z">
            <w:rPr>
              <w:rStyle w:val="translated-span"/>
              <w:rFonts w:ascii="Courier New" w:hAnsi="Courier New" w:cs="Courier New"/>
              <w:sz w:val="18"/>
              <w:szCs w:val="18"/>
            </w:rPr>
          </w:rPrChange>
        </w:rPr>
        <w:t>更改密码之间的最大间隔天数：</w:t>
      </w:r>
      <w:r w:rsidRPr="004D6896">
        <w:rPr>
          <w:rStyle w:val="translated-span"/>
          <w:rFonts w:ascii="Courier New" w:hAnsi="Courier New" w:cs="Courier New"/>
          <w:color w:val="FF0000"/>
          <w:sz w:val="18"/>
          <w:szCs w:val="18"/>
          <w:highlight w:val="yellow"/>
          <w:rPrChange w:id="38" w:author="Newland" w:date="2021-10-28T15:43:00Z">
            <w:rPr>
              <w:rStyle w:val="translated-span"/>
              <w:rFonts w:ascii="Courier New" w:hAnsi="Courier New" w:cs="Courier New"/>
              <w:sz w:val="18"/>
              <w:szCs w:val="18"/>
            </w:rPr>
          </w:rPrChange>
        </w:rPr>
        <w:t>99999</w:t>
      </w:r>
    </w:p>
    <w:p w14:paraId="759A9A89" w14:textId="77777777" w:rsidR="00C115F7" w:rsidRPr="004D6896" w:rsidRDefault="00012C0F">
      <w:pPr>
        <w:spacing w:after="147" w:line="304" w:lineRule="auto"/>
        <w:ind w:left="230" w:right="133"/>
        <w:rPr>
          <w:color w:val="FF0000"/>
          <w:highlight w:val="yellow"/>
          <w:rPrChange w:id="39" w:author="Newland" w:date="2021-10-28T15:43:00Z">
            <w:rPr/>
          </w:rPrChange>
        </w:rPr>
      </w:pPr>
      <w:r w:rsidRPr="004D6896">
        <w:rPr>
          <w:rStyle w:val="translated-span"/>
          <w:rFonts w:ascii="Courier New" w:hAnsi="Courier New" w:cs="Courier New"/>
          <w:color w:val="FF0000"/>
          <w:sz w:val="18"/>
          <w:szCs w:val="18"/>
          <w:highlight w:val="yellow"/>
          <w:rPrChange w:id="40" w:author="Newland" w:date="2021-10-28T15:43:00Z">
            <w:rPr>
              <w:rStyle w:val="translated-span"/>
              <w:rFonts w:ascii="Courier New" w:hAnsi="Courier New" w:cs="Courier New"/>
              <w:sz w:val="18"/>
              <w:szCs w:val="18"/>
            </w:rPr>
          </w:rPrChange>
        </w:rPr>
        <w:t>密码过期前的警告天数：</w:t>
      </w:r>
      <w:r w:rsidRPr="004D6896">
        <w:rPr>
          <w:rStyle w:val="translated-span"/>
          <w:rFonts w:ascii="Courier New" w:hAnsi="Courier New" w:cs="Courier New"/>
          <w:color w:val="FF0000"/>
          <w:sz w:val="18"/>
          <w:szCs w:val="18"/>
          <w:highlight w:val="yellow"/>
          <w:rPrChange w:id="41" w:author="Newland" w:date="2021-10-28T15:43:00Z">
            <w:rPr>
              <w:rStyle w:val="translated-span"/>
              <w:rFonts w:ascii="Courier New" w:hAnsi="Courier New" w:cs="Courier New"/>
              <w:sz w:val="18"/>
              <w:szCs w:val="18"/>
            </w:rPr>
          </w:rPrChange>
        </w:rPr>
        <w:t>7</w:t>
      </w:r>
    </w:p>
    <w:p w14:paraId="47277C85" w14:textId="77777777" w:rsidR="00C115F7" w:rsidRPr="004D6896" w:rsidRDefault="00012C0F">
      <w:pPr>
        <w:spacing w:after="0" w:line="871" w:lineRule="auto"/>
        <w:ind w:left="220" w:right="2369" w:hanging="220"/>
        <w:rPr>
          <w:color w:val="FF0000"/>
          <w:rPrChange w:id="42" w:author="Newland" w:date="2021-10-28T15:43:00Z">
            <w:rPr/>
          </w:rPrChange>
        </w:rPr>
      </w:pPr>
      <w:r w:rsidRPr="004D6896">
        <w:rPr>
          <w:rStyle w:val="translated-span"/>
          <w:color w:val="FF0000"/>
          <w:highlight w:val="yellow"/>
          <w:rPrChange w:id="43" w:author="Newland" w:date="2021-10-28T15:43:00Z">
            <w:rPr>
              <w:rStyle w:val="translated-span"/>
            </w:rPr>
          </w:rPrChange>
        </w:rPr>
        <w:t>•</w:t>
      </w:r>
      <w:r w:rsidRPr="004D6896">
        <w:rPr>
          <w:rStyle w:val="translated-span"/>
          <w:color w:val="FF0000"/>
          <w:highlight w:val="yellow"/>
          <w:rPrChange w:id="44" w:author="Newland" w:date="2021-10-28T15:43:00Z">
            <w:rPr>
              <w:rStyle w:val="translated-span"/>
            </w:rPr>
          </w:rPrChange>
        </w:rPr>
        <w:t>要设置这些值中的任何一个，只需使用以下语法，并按照交互式提示进行操作：</w:t>
      </w:r>
      <w:proofErr w:type="spellStart"/>
      <w:r w:rsidRPr="004D6896">
        <w:rPr>
          <w:rStyle w:val="translated-span"/>
          <w:rFonts w:ascii="Courier New" w:hAnsi="Courier New" w:cs="Courier New"/>
          <w:b/>
          <w:bCs/>
          <w:color w:val="FF0000"/>
          <w:sz w:val="18"/>
          <w:szCs w:val="18"/>
          <w:highlight w:val="yellow"/>
          <w:rPrChange w:id="45" w:author="Newland" w:date="2021-10-28T15:43:00Z">
            <w:rPr>
              <w:rStyle w:val="translated-span"/>
              <w:rFonts w:ascii="Courier New" w:hAnsi="Courier New" w:cs="Courier New"/>
              <w:b/>
              <w:bCs/>
              <w:sz w:val="18"/>
              <w:szCs w:val="18"/>
            </w:rPr>
          </w:rPrChange>
        </w:rPr>
        <w:t>sudochage</w:t>
      </w:r>
      <w:proofErr w:type="spellEnd"/>
      <w:r w:rsidRPr="004D6896">
        <w:rPr>
          <w:rStyle w:val="translated-span"/>
          <w:rFonts w:ascii="Courier New" w:hAnsi="Courier New" w:cs="Courier New"/>
          <w:b/>
          <w:bCs/>
          <w:color w:val="FF0000"/>
          <w:sz w:val="18"/>
          <w:szCs w:val="18"/>
          <w:highlight w:val="yellow"/>
          <w:rPrChange w:id="46" w:author="Newland" w:date="2021-10-28T15:43:00Z">
            <w:rPr>
              <w:rStyle w:val="translated-span"/>
              <w:rFonts w:ascii="Courier New" w:hAnsi="Courier New" w:cs="Courier New"/>
              <w:b/>
              <w:bCs/>
              <w:sz w:val="18"/>
              <w:szCs w:val="18"/>
            </w:rPr>
          </w:rPrChange>
        </w:rPr>
        <w:t>用户名</w:t>
      </w:r>
    </w:p>
    <w:p w14:paraId="50E0D2CE" w14:textId="77777777" w:rsidR="00C115F7" w:rsidRDefault="00012C0F">
      <w:pPr>
        <w:ind w:left="230" w:right="15"/>
      </w:pPr>
      <w:r>
        <w:rPr>
          <w:rStyle w:val="translated-span"/>
        </w:rPr>
        <w:lastRenderedPageBreak/>
        <w:t>以下示例还说明了如何</w:t>
      </w:r>
      <w:proofErr w:type="gramStart"/>
      <w:r>
        <w:rPr>
          <w:rStyle w:val="translated-span"/>
        </w:rPr>
        <w:t>手动将显式</w:t>
      </w:r>
      <w:proofErr w:type="gramEnd"/>
      <w:r>
        <w:rPr>
          <w:rStyle w:val="translated-span"/>
        </w:rPr>
        <w:t>过期日期（</w:t>
      </w:r>
      <w:r>
        <w:rPr>
          <w:rStyle w:val="translated-span"/>
        </w:rPr>
        <w:t>-E</w:t>
      </w:r>
      <w:r>
        <w:rPr>
          <w:rStyle w:val="translated-span"/>
        </w:rPr>
        <w:t>）更改为</w:t>
      </w:r>
      <w:r>
        <w:rPr>
          <w:rStyle w:val="translated-span"/>
        </w:rPr>
        <w:t>2015</w:t>
      </w:r>
      <w:r>
        <w:rPr>
          <w:rStyle w:val="translated-span"/>
        </w:rPr>
        <w:t>年</w:t>
      </w:r>
      <w:r>
        <w:rPr>
          <w:rStyle w:val="translated-span"/>
        </w:rPr>
        <w:t>1</w:t>
      </w:r>
      <w:r>
        <w:rPr>
          <w:rStyle w:val="translated-span"/>
        </w:rPr>
        <w:t>月</w:t>
      </w:r>
      <w:r>
        <w:rPr>
          <w:rStyle w:val="translated-span"/>
        </w:rPr>
        <w:t>31</w:t>
      </w:r>
      <w:r>
        <w:rPr>
          <w:rStyle w:val="translated-span"/>
        </w:rPr>
        <w:t>日，最小密码期限（</w:t>
      </w:r>
      <w:r>
        <w:rPr>
          <w:rStyle w:val="translated-span"/>
        </w:rPr>
        <w:t>-m</w:t>
      </w:r>
      <w:r>
        <w:rPr>
          <w:rStyle w:val="translated-span"/>
        </w:rPr>
        <w:t>）更改为</w:t>
      </w:r>
      <w:r>
        <w:rPr>
          <w:rStyle w:val="translated-span"/>
        </w:rPr>
        <w:t>5</w:t>
      </w:r>
      <w:r>
        <w:rPr>
          <w:rStyle w:val="translated-span"/>
        </w:rPr>
        <w:t>天，最大密码期限（</w:t>
      </w:r>
      <w:r>
        <w:rPr>
          <w:rStyle w:val="translated-span"/>
        </w:rPr>
        <w:t>-m</w:t>
      </w:r>
      <w:r>
        <w:rPr>
          <w:rStyle w:val="translated-span"/>
        </w:rPr>
        <w:t>）更改为</w:t>
      </w:r>
      <w:r>
        <w:rPr>
          <w:rStyle w:val="translated-span"/>
        </w:rPr>
        <w:t>90</w:t>
      </w:r>
      <w:r>
        <w:rPr>
          <w:rStyle w:val="translated-span"/>
        </w:rPr>
        <w:t>天，密码过期后的非活动期（</w:t>
      </w:r>
      <w:r>
        <w:rPr>
          <w:rStyle w:val="translated-span"/>
        </w:rPr>
        <w:t>-I</w:t>
      </w:r>
      <w:r>
        <w:rPr>
          <w:rStyle w:val="translated-span"/>
        </w:rPr>
        <w:t>）更改为</w:t>
      </w:r>
      <w:r>
        <w:rPr>
          <w:rStyle w:val="translated-span"/>
        </w:rPr>
        <w:t>30</w:t>
      </w:r>
      <w:r>
        <w:rPr>
          <w:rStyle w:val="translated-span"/>
        </w:rPr>
        <w:t>天，以及密码过期前的警告期（</w:t>
      </w:r>
      <w:r>
        <w:rPr>
          <w:rStyle w:val="translated-span"/>
        </w:rPr>
        <w:t>-W</w:t>
      </w:r>
      <w:r>
        <w:rPr>
          <w:rStyle w:val="translated-span"/>
        </w:rPr>
        <w:t>）更改为</w:t>
      </w:r>
      <w:r>
        <w:rPr>
          <w:rStyle w:val="translated-span"/>
        </w:rPr>
        <w:t>14</w:t>
      </w:r>
      <w:r>
        <w:rPr>
          <w:rStyle w:val="translated-span"/>
        </w:rPr>
        <w:t>天：</w:t>
      </w:r>
    </w:p>
    <w:p w14:paraId="5C041688" w14:textId="77777777" w:rsidR="00C115F7" w:rsidRDefault="00012C0F">
      <w:pPr>
        <w:spacing w:after="147" w:line="304" w:lineRule="auto"/>
        <w:ind w:left="230" w:right="27"/>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chage</w:t>
      </w:r>
      <w:proofErr w:type="spellEnd"/>
      <w:r>
        <w:rPr>
          <w:rStyle w:val="translated-span"/>
          <w:rFonts w:ascii="Courier New" w:hAnsi="Courier New" w:cs="Courier New"/>
          <w:b/>
          <w:bCs/>
          <w:sz w:val="18"/>
          <w:szCs w:val="18"/>
        </w:rPr>
        <w:t>-E 01/31/2015-m 5-m 90-I 30-W 14</w:t>
      </w:r>
      <w:r>
        <w:rPr>
          <w:rStyle w:val="translated-span"/>
          <w:rFonts w:ascii="Courier New" w:hAnsi="Courier New" w:cs="Courier New"/>
          <w:b/>
          <w:bCs/>
          <w:sz w:val="18"/>
          <w:szCs w:val="18"/>
        </w:rPr>
        <w:t>用户名</w:t>
      </w:r>
    </w:p>
    <w:p w14:paraId="23E13640" w14:textId="77777777" w:rsidR="00C115F7" w:rsidRDefault="00012C0F">
      <w:pPr>
        <w:spacing w:after="0" w:line="871" w:lineRule="auto"/>
        <w:ind w:left="220" w:right="2369" w:hanging="220"/>
      </w:pPr>
      <w:r>
        <w:rPr>
          <w:rStyle w:val="translated-span"/>
        </w:rPr>
        <w:t>•</w:t>
      </w:r>
      <w:r>
        <w:rPr>
          <w:rStyle w:val="translated-span"/>
        </w:rPr>
        <w:t>要验证更改，请使用前面提到的相同语法：</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chage</w:t>
      </w:r>
      <w:proofErr w:type="spellEnd"/>
      <w:r>
        <w:rPr>
          <w:rStyle w:val="translated-span"/>
          <w:rFonts w:ascii="Courier New" w:hAnsi="Courier New" w:cs="Courier New"/>
          <w:b/>
          <w:bCs/>
          <w:sz w:val="18"/>
          <w:szCs w:val="18"/>
        </w:rPr>
        <w:t>-l</w:t>
      </w:r>
      <w:r>
        <w:rPr>
          <w:rStyle w:val="translated-span"/>
          <w:rFonts w:ascii="Courier New" w:hAnsi="Courier New" w:cs="Courier New"/>
          <w:b/>
          <w:bCs/>
          <w:sz w:val="18"/>
          <w:szCs w:val="18"/>
        </w:rPr>
        <w:t>用户名</w:t>
      </w:r>
    </w:p>
    <w:p w14:paraId="11EAFCBC" w14:textId="77777777" w:rsidR="00C115F7" w:rsidRDefault="00012C0F">
      <w:pPr>
        <w:spacing w:after="387"/>
        <w:ind w:left="230" w:right="15"/>
      </w:pPr>
      <w:r>
        <w:rPr>
          <w:rStyle w:val="translated-span"/>
        </w:rPr>
        <w:t>下面的输出显示了为</w:t>
      </w:r>
      <w:proofErr w:type="gramStart"/>
      <w:r>
        <w:rPr>
          <w:rStyle w:val="translated-span"/>
        </w:rPr>
        <w:t>该帐</w:t>
      </w:r>
      <w:proofErr w:type="gramEnd"/>
      <w:r>
        <w:rPr>
          <w:rStyle w:val="translated-span"/>
        </w:rPr>
        <w:t>户建立的新策略：</w:t>
      </w:r>
    </w:p>
    <w:p w14:paraId="7EEE76B5" w14:textId="77777777" w:rsidR="00C115F7" w:rsidRDefault="00012C0F">
      <w:pPr>
        <w:spacing w:after="11" w:line="304" w:lineRule="auto"/>
        <w:ind w:left="230" w:right="133"/>
      </w:pPr>
      <w:r>
        <w:rPr>
          <w:rStyle w:val="translated-span"/>
          <w:rFonts w:ascii="Courier New" w:hAnsi="Courier New" w:cs="Courier New"/>
          <w:sz w:val="18"/>
          <w:szCs w:val="18"/>
        </w:rPr>
        <w:t>上次密码更改：</w:t>
      </w:r>
      <w:r>
        <w:rPr>
          <w:rStyle w:val="translated-span"/>
          <w:rFonts w:ascii="Courier New" w:hAnsi="Courier New" w:cs="Courier New"/>
          <w:sz w:val="18"/>
          <w:szCs w:val="18"/>
        </w:rPr>
        <w:t>2015</w:t>
      </w:r>
      <w:r>
        <w:rPr>
          <w:rStyle w:val="translated-span"/>
          <w:rFonts w:ascii="Courier New" w:hAnsi="Courier New" w:cs="Courier New"/>
          <w:sz w:val="18"/>
          <w:szCs w:val="18"/>
        </w:rPr>
        <w:t>年</w:t>
      </w:r>
      <w:r>
        <w:rPr>
          <w:rStyle w:val="translated-span"/>
          <w:rFonts w:ascii="Courier New" w:hAnsi="Courier New" w:cs="Courier New"/>
          <w:sz w:val="18"/>
          <w:szCs w:val="18"/>
        </w:rPr>
        <w:t>1</w:t>
      </w:r>
      <w:r>
        <w:rPr>
          <w:rStyle w:val="translated-span"/>
          <w:rFonts w:ascii="Courier New" w:hAnsi="Courier New" w:cs="Courier New"/>
          <w:sz w:val="18"/>
          <w:szCs w:val="18"/>
        </w:rPr>
        <w:t>月</w:t>
      </w:r>
      <w:r>
        <w:rPr>
          <w:rStyle w:val="translated-span"/>
          <w:rFonts w:ascii="Courier New" w:hAnsi="Courier New" w:cs="Courier New"/>
          <w:sz w:val="18"/>
          <w:szCs w:val="18"/>
        </w:rPr>
        <w:t>20</w:t>
      </w:r>
      <w:r>
        <w:rPr>
          <w:rStyle w:val="translated-span"/>
          <w:rFonts w:ascii="Courier New" w:hAnsi="Courier New" w:cs="Courier New"/>
          <w:sz w:val="18"/>
          <w:szCs w:val="18"/>
        </w:rPr>
        <w:t>日</w:t>
      </w:r>
    </w:p>
    <w:p w14:paraId="1D4D09B9" w14:textId="77777777" w:rsidR="00C115F7" w:rsidRDefault="00012C0F">
      <w:pPr>
        <w:spacing w:after="11" w:line="304" w:lineRule="auto"/>
        <w:ind w:left="230" w:right="133"/>
      </w:pPr>
      <w:r>
        <w:rPr>
          <w:rStyle w:val="translated-span"/>
          <w:rFonts w:ascii="Courier New" w:hAnsi="Courier New" w:cs="Courier New"/>
          <w:sz w:val="18"/>
          <w:szCs w:val="18"/>
        </w:rPr>
        <w:t>密码过期日期：</w:t>
      </w:r>
      <w:r>
        <w:rPr>
          <w:rStyle w:val="translated-span"/>
          <w:rFonts w:ascii="Courier New" w:hAnsi="Courier New" w:cs="Courier New"/>
          <w:sz w:val="18"/>
          <w:szCs w:val="18"/>
        </w:rPr>
        <w:t>2015</w:t>
      </w:r>
      <w:r>
        <w:rPr>
          <w:rStyle w:val="translated-span"/>
          <w:rFonts w:ascii="Courier New" w:hAnsi="Courier New" w:cs="Courier New"/>
          <w:sz w:val="18"/>
          <w:szCs w:val="18"/>
        </w:rPr>
        <w:t>年</w:t>
      </w:r>
      <w:r>
        <w:rPr>
          <w:rStyle w:val="translated-span"/>
          <w:rFonts w:ascii="Courier New" w:hAnsi="Courier New" w:cs="Courier New"/>
          <w:sz w:val="18"/>
          <w:szCs w:val="18"/>
        </w:rPr>
        <w:t>4</w:t>
      </w:r>
      <w:r>
        <w:rPr>
          <w:rStyle w:val="translated-span"/>
          <w:rFonts w:ascii="Courier New" w:hAnsi="Courier New" w:cs="Courier New"/>
          <w:sz w:val="18"/>
          <w:szCs w:val="18"/>
        </w:rPr>
        <w:t>月</w:t>
      </w:r>
      <w:r>
        <w:rPr>
          <w:rStyle w:val="translated-span"/>
          <w:rFonts w:ascii="Courier New" w:hAnsi="Courier New" w:cs="Courier New"/>
          <w:sz w:val="18"/>
          <w:szCs w:val="18"/>
        </w:rPr>
        <w:t>19</w:t>
      </w:r>
      <w:r>
        <w:rPr>
          <w:rStyle w:val="translated-span"/>
          <w:rFonts w:ascii="Courier New" w:hAnsi="Courier New" w:cs="Courier New"/>
          <w:sz w:val="18"/>
          <w:szCs w:val="18"/>
        </w:rPr>
        <w:t>日</w:t>
      </w:r>
    </w:p>
    <w:p w14:paraId="2F7ABD5F" w14:textId="77777777" w:rsidR="00C115F7" w:rsidRDefault="00012C0F">
      <w:pPr>
        <w:spacing w:after="11" w:line="304" w:lineRule="auto"/>
        <w:ind w:left="230" w:right="133"/>
      </w:pPr>
      <w:r>
        <w:rPr>
          <w:rStyle w:val="translated-span"/>
          <w:rFonts w:ascii="Courier New" w:hAnsi="Courier New" w:cs="Courier New"/>
          <w:sz w:val="18"/>
          <w:szCs w:val="18"/>
        </w:rPr>
        <w:t>密码无效：</w:t>
      </w:r>
      <w:r>
        <w:rPr>
          <w:rStyle w:val="translated-span"/>
          <w:rFonts w:ascii="Courier New" w:hAnsi="Courier New" w:cs="Courier New"/>
          <w:sz w:val="18"/>
          <w:szCs w:val="18"/>
        </w:rPr>
        <w:t>2015</w:t>
      </w:r>
      <w:r>
        <w:rPr>
          <w:rStyle w:val="translated-span"/>
          <w:rFonts w:ascii="Courier New" w:hAnsi="Courier New" w:cs="Courier New"/>
          <w:sz w:val="18"/>
          <w:szCs w:val="18"/>
        </w:rPr>
        <w:t>年</w:t>
      </w:r>
      <w:r>
        <w:rPr>
          <w:rStyle w:val="translated-span"/>
          <w:rFonts w:ascii="Courier New" w:hAnsi="Courier New" w:cs="Courier New"/>
          <w:sz w:val="18"/>
          <w:szCs w:val="18"/>
        </w:rPr>
        <w:t>5</w:t>
      </w:r>
      <w:r>
        <w:rPr>
          <w:rStyle w:val="translated-span"/>
          <w:rFonts w:ascii="Courier New" w:hAnsi="Courier New" w:cs="Courier New"/>
          <w:sz w:val="18"/>
          <w:szCs w:val="18"/>
        </w:rPr>
        <w:t>月</w:t>
      </w:r>
      <w:r>
        <w:rPr>
          <w:rStyle w:val="translated-span"/>
          <w:rFonts w:ascii="Courier New" w:hAnsi="Courier New" w:cs="Courier New"/>
          <w:sz w:val="18"/>
          <w:szCs w:val="18"/>
        </w:rPr>
        <w:t>19</w:t>
      </w:r>
      <w:r>
        <w:rPr>
          <w:rStyle w:val="translated-span"/>
          <w:rFonts w:ascii="Courier New" w:hAnsi="Courier New" w:cs="Courier New"/>
          <w:sz w:val="18"/>
          <w:szCs w:val="18"/>
        </w:rPr>
        <w:t>日</w:t>
      </w:r>
    </w:p>
    <w:p w14:paraId="12BFC413" w14:textId="77777777" w:rsidR="00C115F7" w:rsidRDefault="00012C0F">
      <w:pPr>
        <w:spacing w:after="11" w:line="304" w:lineRule="auto"/>
        <w:ind w:left="230" w:right="133"/>
      </w:pPr>
      <w:r>
        <w:rPr>
          <w:rStyle w:val="translated-span"/>
          <w:rFonts w:ascii="Courier New" w:hAnsi="Courier New" w:cs="Courier New"/>
          <w:sz w:val="18"/>
          <w:szCs w:val="18"/>
        </w:rPr>
        <w:t>账户到期日：</w:t>
      </w:r>
      <w:r>
        <w:rPr>
          <w:rStyle w:val="translated-span"/>
          <w:rFonts w:ascii="Courier New" w:hAnsi="Courier New" w:cs="Courier New"/>
          <w:sz w:val="18"/>
          <w:szCs w:val="18"/>
        </w:rPr>
        <w:t>2015</w:t>
      </w:r>
      <w:r>
        <w:rPr>
          <w:rStyle w:val="translated-span"/>
          <w:rFonts w:ascii="Courier New" w:hAnsi="Courier New" w:cs="Courier New"/>
          <w:sz w:val="18"/>
          <w:szCs w:val="18"/>
        </w:rPr>
        <w:t>年</w:t>
      </w:r>
      <w:r>
        <w:rPr>
          <w:rStyle w:val="translated-span"/>
          <w:rFonts w:ascii="Courier New" w:hAnsi="Courier New" w:cs="Courier New"/>
          <w:sz w:val="18"/>
          <w:szCs w:val="18"/>
        </w:rPr>
        <w:t>1</w:t>
      </w:r>
      <w:r>
        <w:rPr>
          <w:rStyle w:val="translated-span"/>
          <w:rFonts w:ascii="Courier New" w:hAnsi="Courier New" w:cs="Courier New"/>
          <w:sz w:val="18"/>
          <w:szCs w:val="18"/>
        </w:rPr>
        <w:t>月</w:t>
      </w:r>
      <w:r>
        <w:rPr>
          <w:rStyle w:val="translated-span"/>
          <w:rFonts w:ascii="Courier New" w:hAnsi="Courier New" w:cs="Courier New"/>
          <w:sz w:val="18"/>
          <w:szCs w:val="18"/>
        </w:rPr>
        <w:t>31</w:t>
      </w:r>
      <w:r>
        <w:rPr>
          <w:rStyle w:val="translated-span"/>
          <w:rFonts w:ascii="Courier New" w:hAnsi="Courier New" w:cs="Courier New"/>
          <w:sz w:val="18"/>
          <w:szCs w:val="18"/>
        </w:rPr>
        <w:t>日</w:t>
      </w:r>
    </w:p>
    <w:p w14:paraId="61D1C938" w14:textId="77777777" w:rsidR="00C115F7" w:rsidRDefault="00012C0F">
      <w:pPr>
        <w:spacing w:after="11" w:line="304" w:lineRule="auto"/>
        <w:ind w:left="230" w:right="133"/>
      </w:pPr>
      <w:r>
        <w:rPr>
          <w:rStyle w:val="translated-span"/>
          <w:rFonts w:ascii="Courier New" w:hAnsi="Courier New" w:cs="Courier New"/>
          <w:sz w:val="18"/>
          <w:szCs w:val="18"/>
        </w:rPr>
        <w:t>更改密码之间的最短间隔天数：</w:t>
      </w:r>
      <w:r>
        <w:rPr>
          <w:rStyle w:val="translated-span"/>
          <w:rFonts w:ascii="Courier New" w:hAnsi="Courier New" w:cs="Courier New"/>
          <w:sz w:val="18"/>
          <w:szCs w:val="18"/>
        </w:rPr>
        <w:t>5</w:t>
      </w:r>
    </w:p>
    <w:p w14:paraId="48214BA6" w14:textId="77777777" w:rsidR="00C115F7" w:rsidRDefault="00012C0F">
      <w:pPr>
        <w:spacing w:after="11" w:line="304" w:lineRule="auto"/>
        <w:ind w:left="230" w:right="133"/>
      </w:pPr>
      <w:r>
        <w:rPr>
          <w:rStyle w:val="translated-span"/>
          <w:rFonts w:ascii="Courier New" w:hAnsi="Courier New" w:cs="Courier New"/>
          <w:sz w:val="18"/>
          <w:szCs w:val="18"/>
        </w:rPr>
        <w:t>更改密码之间的最大间隔天数：</w:t>
      </w:r>
      <w:r>
        <w:rPr>
          <w:rStyle w:val="translated-span"/>
          <w:rFonts w:ascii="Courier New" w:hAnsi="Courier New" w:cs="Courier New"/>
          <w:sz w:val="18"/>
          <w:szCs w:val="18"/>
        </w:rPr>
        <w:t>90</w:t>
      </w:r>
    </w:p>
    <w:p w14:paraId="40600522" w14:textId="77777777" w:rsidR="00C115F7" w:rsidRDefault="00012C0F">
      <w:pPr>
        <w:spacing w:after="333" w:line="304" w:lineRule="auto"/>
        <w:ind w:left="230" w:right="133"/>
      </w:pPr>
      <w:r>
        <w:rPr>
          <w:rStyle w:val="translated-span"/>
          <w:rFonts w:ascii="Courier New" w:hAnsi="Courier New" w:cs="Courier New"/>
          <w:sz w:val="18"/>
          <w:szCs w:val="18"/>
        </w:rPr>
        <w:t>密码过期前的警告天数：</w:t>
      </w:r>
      <w:r>
        <w:rPr>
          <w:rStyle w:val="translated-span"/>
          <w:rFonts w:ascii="Courier New" w:hAnsi="Courier New" w:cs="Courier New"/>
          <w:sz w:val="18"/>
          <w:szCs w:val="18"/>
        </w:rPr>
        <w:t>14</w:t>
      </w:r>
    </w:p>
    <w:p w14:paraId="3EB1BD6C" w14:textId="77777777" w:rsidR="00C115F7" w:rsidRDefault="00012C0F">
      <w:pPr>
        <w:pStyle w:val="4"/>
        <w:ind w:left="-5"/>
      </w:pPr>
      <w:r>
        <w:rPr>
          <w:rStyle w:val="translated-span"/>
        </w:rPr>
        <w:t xml:space="preserve">1.5. </w:t>
      </w:r>
      <w:r>
        <w:rPr>
          <w:rStyle w:val="translated-span"/>
        </w:rPr>
        <w:t>其他安全考虑</w:t>
      </w:r>
    </w:p>
    <w:p w14:paraId="43BCAA6E" w14:textId="77777777" w:rsidR="00C115F7" w:rsidRDefault="00012C0F">
      <w:pPr>
        <w:spacing w:after="201"/>
        <w:ind w:right="15"/>
      </w:pPr>
      <w:r>
        <w:rPr>
          <w:rStyle w:val="translated-span"/>
        </w:rPr>
        <w:t>许多应用程序使用备用身份验证机制，即使是有经验的系统管理员也很容易忽略这些机制。因此，了解和控制用户如何进行身份验证以及如何访问服务器上的服务和应用程序非常重要。</w:t>
      </w:r>
    </w:p>
    <w:p w14:paraId="37E321C4" w14:textId="77777777" w:rsidR="00C115F7" w:rsidRDefault="00012C0F">
      <w:pPr>
        <w:pStyle w:val="5"/>
        <w:ind w:left="-5"/>
      </w:pPr>
      <w:r>
        <w:rPr>
          <w:rStyle w:val="translated-span"/>
        </w:rPr>
        <w:t xml:space="preserve">1.5.1. </w:t>
      </w:r>
      <w:r>
        <w:rPr>
          <w:rStyle w:val="translated-span"/>
        </w:rPr>
        <w:t>被禁用用户的</w:t>
      </w:r>
      <w:r>
        <w:rPr>
          <w:rStyle w:val="translated-span"/>
        </w:rPr>
        <w:t>SSH</w:t>
      </w:r>
      <w:r>
        <w:rPr>
          <w:rStyle w:val="translated-span"/>
        </w:rPr>
        <w:t>访问</w:t>
      </w:r>
    </w:p>
    <w:p w14:paraId="1F9333F2" w14:textId="77777777" w:rsidR="00C115F7" w:rsidRDefault="00012C0F">
      <w:pPr>
        <w:spacing w:after="212"/>
        <w:ind w:right="15"/>
      </w:pPr>
      <w:r>
        <w:rPr>
          <w:rStyle w:val="translated-span"/>
        </w:rPr>
        <w:t>如果用户以前设置过</w:t>
      </w:r>
      <w:r>
        <w:rPr>
          <w:rStyle w:val="translated-span"/>
        </w:rPr>
        <w:t>RSA</w:t>
      </w:r>
      <w:r>
        <w:rPr>
          <w:rStyle w:val="translated-span"/>
        </w:rPr>
        <w:t>公</w:t>
      </w:r>
      <w:proofErr w:type="gramStart"/>
      <w:r>
        <w:rPr>
          <w:rStyle w:val="translated-span"/>
        </w:rPr>
        <w:t>钥</w:t>
      </w:r>
      <w:proofErr w:type="gramEnd"/>
      <w:r>
        <w:rPr>
          <w:rStyle w:val="translated-span"/>
        </w:rPr>
        <w:t>身份验证，则仅禁用</w:t>
      </w:r>
      <w:r>
        <w:rPr>
          <w:rStyle w:val="translated-span"/>
        </w:rPr>
        <w:t>/</w:t>
      </w:r>
      <w:r>
        <w:rPr>
          <w:rStyle w:val="translated-span"/>
        </w:rPr>
        <w:t>锁定用户</w:t>
      </w:r>
      <w:proofErr w:type="gramStart"/>
      <w:r>
        <w:rPr>
          <w:rStyle w:val="translated-span"/>
        </w:rPr>
        <w:t>帐户</w:t>
      </w:r>
      <w:proofErr w:type="gramEnd"/>
      <w:r>
        <w:rPr>
          <w:rStyle w:val="translated-span"/>
        </w:rPr>
        <w:t>不会阻止用户远程登录到您的服务器。他们仍然能够获得对服务器的</w:t>
      </w:r>
      <w:r>
        <w:rPr>
          <w:rStyle w:val="translated-span"/>
        </w:rPr>
        <w:t>shell</w:t>
      </w:r>
      <w:r>
        <w:rPr>
          <w:rStyle w:val="translated-span"/>
        </w:rPr>
        <w:t>访问，而不需要任何密码。请记住检查用户主目录中是否有允许这种经过身份验证的</w:t>
      </w:r>
      <w:r>
        <w:rPr>
          <w:rStyle w:val="translated-span"/>
        </w:rPr>
        <w:t>SSH</w:t>
      </w:r>
      <w:r>
        <w:rPr>
          <w:rStyle w:val="translated-span"/>
        </w:rPr>
        <w:t>访问的文件，例如</w:t>
      </w:r>
      <w:r>
        <w:rPr>
          <w:rStyle w:val="translated-span"/>
        </w:rPr>
        <w:t>/home/username/.SSH/</w:t>
      </w:r>
      <w:proofErr w:type="spellStart"/>
      <w:r>
        <w:rPr>
          <w:rStyle w:val="translated-span"/>
        </w:rPr>
        <w:t>authorized_key</w:t>
      </w:r>
      <w:proofErr w:type="spellEnd"/>
      <w:r>
        <w:rPr>
          <w:rStyle w:val="translated-span"/>
        </w:rPr>
        <w:t>。</w:t>
      </w:r>
    </w:p>
    <w:p w14:paraId="6D3C9949" w14:textId="77777777" w:rsidR="00C115F7" w:rsidRDefault="00012C0F">
      <w:pPr>
        <w:spacing w:after="201"/>
        <w:ind w:right="15"/>
      </w:pPr>
      <w:r>
        <w:rPr>
          <w:rStyle w:val="translated-span"/>
        </w:rPr>
        <w:t>删除或重命名用户主文件夹中的目录</w:t>
      </w:r>
      <w:r>
        <w:rPr>
          <w:rStyle w:val="translated-span"/>
        </w:rPr>
        <w:t>.</w:t>
      </w:r>
      <w:proofErr w:type="spellStart"/>
      <w:r>
        <w:rPr>
          <w:rStyle w:val="translated-span"/>
        </w:rPr>
        <w:t>ssh</w:t>
      </w:r>
      <w:proofErr w:type="spellEnd"/>
      <w:r>
        <w:rPr>
          <w:rStyle w:val="translated-span"/>
        </w:rPr>
        <w:t>/</w:t>
      </w:r>
      <w:r>
        <w:rPr>
          <w:rStyle w:val="translated-span"/>
        </w:rPr>
        <w:t>，以防止进一步的</w:t>
      </w:r>
      <w:proofErr w:type="spellStart"/>
      <w:r>
        <w:rPr>
          <w:rStyle w:val="translated-span"/>
        </w:rPr>
        <w:t>ssh</w:t>
      </w:r>
      <w:proofErr w:type="spellEnd"/>
      <w:r>
        <w:rPr>
          <w:rStyle w:val="translated-span"/>
        </w:rPr>
        <w:t>身份验证功能。</w:t>
      </w:r>
    </w:p>
    <w:p w14:paraId="48D18592" w14:textId="77777777" w:rsidR="00C115F7" w:rsidRDefault="00012C0F">
      <w:pPr>
        <w:spacing w:after="380"/>
        <w:ind w:right="15"/>
      </w:pPr>
      <w:proofErr w:type="gramStart"/>
      <w:r>
        <w:rPr>
          <w:rStyle w:val="translated-span"/>
        </w:rPr>
        <w:t>请确保</w:t>
      </w:r>
      <w:proofErr w:type="gramEnd"/>
      <w:r>
        <w:rPr>
          <w:rStyle w:val="translated-span"/>
        </w:rPr>
        <w:t>检查被禁用的用户是否建立了任何</w:t>
      </w:r>
      <w:r>
        <w:rPr>
          <w:rStyle w:val="translated-span"/>
        </w:rPr>
        <w:t>SSH</w:t>
      </w:r>
      <w:r>
        <w:rPr>
          <w:rStyle w:val="translated-span"/>
        </w:rPr>
        <w:t>连接，因为它们可能具有现有的入站或出站连接。杀死所有被发现的人。</w:t>
      </w:r>
    </w:p>
    <w:p w14:paraId="28FE1C37" w14:textId="77777777" w:rsidR="00C115F7" w:rsidRDefault="00012C0F">
      <w:pPr>
        <w:spacing w:after="275" w:line="304" w:lineRule="auto"/>
        <w:ind w:left="-5" w:right="4253"/>
      </w:pPr>
      <w:r>
        <w:rPr>
          <w:rStyle w:val="translated-span"/>
          <w:rFonts w:ascii="Courier New" w:hAnsi="Courier New" w:cs="Courier New"/>
          <w:b/>
          <w:bCs/>
          <w:sz w:val="18"/>
          <w:szCs w:val="18"/>
        </w:rPr>
        <w:t>谁</w:t>
      </w:r>
      <w:r>
        <w:rPr>
          <w:rStyle w:val="translated-span"/>
          <w:rFonts w:ascii="Courier New" w:hAnsi="Courier New" w:cs="Courier New"/>
          <w:b/>
          <w:bCs/>
          <w:sz w:val="18"/>
          <w:szCs w:val="18"/>
        </w:rPr>
        <w:t>| grep</w:t>
      </w:r>
      <w:r>
        <w:rPr>
          <w:rStyle w:val="translated-span"/>
          <w:rFonts w:ascii="Courier New" w:hAnsi="Courier New" w:cs="Courier New"/>
          <w:b/>
          <w:bCs/>
          <w:sz w:val="18"/>
          <w:szCs w:val="18"/>
        </w:rPr>
        <w:t>用户名</w:t>
      </w:r>
      <w:r>
        <w:rPr>
          <w:rStyle w:val="translated-span"/>
          <w:rFonts w:ascii="Courier New" w:hAnsi="Courier New" w:cs="Courier New"/>
          <w:sz w:val="18"/>
          <w:szCs w:val="18"/>
        </w:rPr>
        <w:t>（获取</w:t>
      </w:r>
      <w:r>
        <w:rPr>
          <w:rStyle w:val="translated-span"/>
          <w:rFonts w:ascii="Courier New" w:hAnsi="Courier New" w:cs="Courier New"/>
          <w:sz w:val="18"/>
          <w:szCs w:val="18"/>
        </w:rPr>
        <w:t>pts/#</w:t>
      </w:r>
      <w:r>
        <w:rPr>
          <w:rStyle w:val="translated-span"/>
          <w:rFonts w:ascii="Courier New" w:hAnsi="Courier New" w:cs="Courier New"/>
          <w:sz w:val="18"/>
          <w:szCs w:val="18"/>
        </w:rPr>
        <w:t>终端）</w:t>
      </w:r>
      <w:proofErr w:type="spellStart"/>
      <w:r>
        <w:rPr>
          <w:rStyle w:val="translated-span"/>
          <w:rFonts w:ascii="Courier New" w:hAnsi="Courier New" w:cs="Courier New"/>
          <w:sz w:val="18"/>
          <w:szCs w:val="18"/>
        </w:rPr>
        <w:t>sudo</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pkill</w:t>
      </w:r>
      <w:proofErr w:type="spellEnd"/>
      <w:r>
        <w:rPr>
          <w:rStyle w:val="translated-span"/>
          <w:rFonts w:ascii="Courier New" w:hAnsi="Courier New" w:cs="Courier New"/>
          <w:sz w:val="18"/>
          <w:szCs w:val="18"/>
        </w:rPr>
        <w:t>-f pts/#</w:t>
      </w:r>
    </w:p>
    <w:p w14:paraId="378D2C38" w14:textId="77777777" w:rsidR="00C115F7" w:rsidRDefault="00012C0F">
      <w:pPr>
        <w:spacing w:after="396"/>
        <w:ind w:right="15"/>
      </w:pPr>
      <w:r>
        <w:rPr>
          <w:rStyle w:val="translated-span"/>
        </w:rPr>
        <w:t>仅将</w:t>
      </w:r>
      <w:r>
        <w:rPr>
          <w:rStyle w:val="translated-span"/>
        </w:rPr>
        <w:t>SSH</w:t>
      </w:r>
      <w:r>
        <w:rPr>
          <w:rStyle w:val="translated-span"/>
        </w:rPr>
        <w:t>访问限制为应具有</w:t>
      </w:r>
      <w:r>
        <w:rPr>
          <w:rStyle w:val="translated-span"/>
        </w:rPr>
        <w:t>SSH</w:t>
      </w:r>
      <w:r>
        <w:rPr>
          <w:rStyle w:val="translated-span"/>
        </w:rPr>
        <w:t>访问权限的用户</w:t>
      </w:r>
      <w:proofErr w:type="gramStart"/>
      <w:r>
        <w:rPr>
          <w:rStyle w:val="translated-span"/>
        </w:rPr>
        <w:t>帐户</w:t>
      </w:r>
      <w:proofErr w:type="gramEnd"/>
      <w:r>
        <w:rPr>
          <w:rStyle w:val="translated-span"/>
        </w:rPr>
        <w:t>。例如，您可以创建一个名为</w:t>
      </w:r>
      <w:r>
        <w:rPr>
          <w:rStyle w:val="translated-span"/>
        </w:rPr>
        <w:t>“</w:t>
      </w:r>
      <w:proofErr w:type="spellStart"/>
      <w:r>
        <w:rPr>
          <w:rStyle w:val="translated-span"/>
        </w:rPr>
        <w:t>sshlogin</w:t>
      </w:r>
      <w:proofErr w:type="spellEnd"/>
      <w:r>
        <w:rPr>
          <w:rStyle w:val="translated-span"/>
        </w:rPr>
        <w:t>”</w:t>
      </w:r>
      <w:r>
        <w:rPr>
          <w:rStyle w:val="translated-span"/>
        </w:rPr>
        <w:t>的组，并将组名添加为与文件</w:t>
      </w:r>
      <w:r>
        <w:rPr>
          <w:rStyle w:val="translated-span"/>
        </w:rPr>
        <w:t>/</w:t>
      </w:r>
      <w:proofErr w:type="spellStart"/>
      <w:r>
        <w:rPr>
          <w:rStyle w:val="translated-span"/>
        </w:rPr>
        <w:t>etc</w:t>
      </w:r>
      <w:proofErr w:type="spellEnd"/>
      <w:r>
        <w:rPr>
          <w:rStyle w:val="translated-span"/>
        </w:rPr>
        <w:t>/</w:t>
      </w:r>
      <w:proofErr w:type="spellStart"/>
      <w:r>
        <w:rPr>
          <w:rStyle w:val="translated-span"/>
        </w:rPr>
        <w:t>ssh</w:t>
      </w:r>
      <w:proofErr w:type="spellEnd"/>
      <w:r>
        <w:rPr>
          <w:rStyle w:val="translated-span"/>
        </w:rPr>
        <w:t>/</w:t>
      </w:r>
      <w:proofErr w:type="spellStart"/>
      <w:r>
        <w:rPr>
          <w:rStyle w:val="translated-span"/>
        </w:rPr>
        <w:t>sshd_config</w:t>
      </w:r>
      <w:proofErr w:type="spellEnd"/>
      <w:r>
        <w:rPr>
          <w:rStyle w:val="translated-span"/>
        </w:rPr>
        <w:t>中的</w:t>
      </w:r>
      <w:proofErr w:type="spellStart"/>
      <w:r>
        <w:rPr>
          <w:rStyle w:val="translated-span"/>
        </w:rPr>
        <w:t>AllowGroups</w:t>
      </w:r>
      <w:proofErr w:type="spellEnd"/>
      <w:r>
        <w:rPr>
          <w:rStyle w:val="translated-span"/>
        </w:rPr>
        <w:t>变量关联的值。</w:t>
      </w:r>
    </w:p>
    <w:p w14:paraId="3DE629B3" w14:textId="77777777" w:rsidR="00C115F7" w:rsidRDefault="00012C0F">
      <w:pPr>
        <w:spacing w:after="269" w:line="304" w:lineRule="auto"/>
        <w:ind w:left="-5" w:right="133"/>
      </w:pPr>
      <w:proofErr w:type="spellStart"/>
      <w:r>
        <w:rPr>
          <w:rStyle w:val="translated-span"/>
          <w:rFonts w:ascii="Courier New" w:hAnsi="Courier New" w:cs="Courier New"/>
          <w:sz w:val="18"/>
          <w:szCs w:val="18"/>
        </w:rPr>
        <w:t>AllowGroups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sshlogin</w:t>
      </w:r>
      <w:proofErr w:type="spellEnd"/>
    </w:p>
    <w:p w14:paraId="41DA8B33" w14:textId="77777777" w:rsidR="00C115F7" w:rsidRDefault="00012C0F">
      <w:pPr>
        <w:spacing w:after="387"/>
        <w:ind w:right="15"/>
      </w:pPr>
      <w:r>
        <w:rPr>
          <w:rStyle w:val="translated-span"/>
        </w:rPr>
        <w:t>然后将允许的</w:t>
      </w:r>
      <w:r>
        <w:rPr>
          <w:rStyle w:val="translated-span"/>
        </w:rPr>
        <w:t>SSH</w:t>
      </w:r>
      <w:r>
        <w:rPr>
          <w:rStyle w:val="translated-span"/>
        </w:rPr>
        <w:t>用户添加到组</w:t>
      </w:r>
      <w:r>
        <w:rPr>
          <w:rStyle w:val="translated-span"/>
        </w:rPr>
        <w:t>“</w:t>
      </w:r>
      <w:proofErr w:type="spellStart"/>
      <w:r>
        <w:rPr>
          <w:rStyle w:val="translated-span"/>
        </w:rPr>
        <w:t>sshlogin</w:t>
      </w:r>
      <w:proofErr w:type="spellEnd"/>
      <w:r>
        <w:rPr>
          <w:rStyle w:val="translated-span"/>
        </w:rPr>
        <w:t>”</w:t>
      </w:r>
      <w:r>
        <w:rPr>
          <w:rStyle w:val="translated-span"/>
        </w:rPr>
        <w:t>，并重新启动</w:t>
      </w:r>
      <w:r>
        <w:rPr>
          <w:rStyle w:val="translated-span"/>
        </w:rPr>
        <w:t>SSH</w:t>
      </w:r>
      <w:r>
        <w:rPr>
          <w:rStyle w:val="translated-span"/>
        </w:rPr>
        <w:t>服务。</w:t>
      </w:r>
    </w:p>
    <w:p w14:paraId="781AEED4" w14:textId="77777777" w:rsidR="00C115F7" w:rsidRDefault="00012C0F">
      <w:pPr>
        <w:spacing w:after="275" w:line="304" w:lineRule="auto"/>
        <w:ind w:left="-5" w:right="27"/>
      </w:pPr>
      <w:proofErr w:type="spellStart"/>
      <w:r>
        <w:rPr>
          <w:rStyle w:val="translated-span"/>
          <w:rFonts w:ascii="Courier New" w:hAnsi="Courier New" w:cs="Courier New"/>
          <w:b/>
          <w:bCs/>
          <w:sz w:val="18"/>
          <w:szCs w:val="18"/>
        </w:rPr>
        <w:lastRenderedPageBreak/>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adduser</w:t>
      </w:r>
      <w:proofErr w:type="spellEnd"/>
      <w:r>
        <w:rPr>
          <w:rStyle w:val="translated-span"/>
          <w:rFonts w:ascii="Courier New" w:hAnsi="Courier New" w:cs="Courier New"/>
          <w:b/>
          <w:bCs/>
          <w:sz w:val="18"/>
          <w:szCs w:val="18"/>
        </w:rPr>
        <w:t>用户名</w:t>
      </w:r>
      <w:proofErr w:type="spellStart"/>
      <w:r>
        <w:rPr>
          <w:rStyle w:val="translated-span"/>
          <w:rFonts w:ascii="Courier New" w:hAnsi="Courier New" w:cs="Courier New"/>
          <w:b/>
          <w:bCs/>
          <w:sz w:val="18"/>
          <w:szCs w:val="18"/>
        </w:rPr>
        <w:t>sshlogin</w:t>
      </w:r>
      <w:proofErr w:type="spellEnd"/>
    </w:p>
    <w:p w14:paraId="3C4929E9" w14:textId="77777777" w:rsidR="00C115F7" w:rsidRDefault="00012C0F">
      <w:pPr>
        <w:spacing w:after="275" w:line="304" w:lineRule="auto"/>
        <w:ind w:left="-5" w:right="27"/>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systemctl</w:t>
      </w:r>
      <w:proofErr w:type="spellEnd"/>
      <w:r>
        <w:rPr>
          <w:rStyle w:val="translated-span"/>
          <w:rFonts w:ascii="Courier New" w:hAnsi="Courier New" w:cs="Courier New"/>
          <w:b/>
          <w:bCs/>
          <w:sz w:val="18"/>
          <w:szCs w:val="18"/>
        </w:rPr>
        <w:t>重新启动</w:t>
      </w:r>
      <w:proofErr w:type="spellStart"/>
      <w:r>
        <w:rPr>
          <w:rStyle w:val="translated-span"/>
          <w:rFonts w:ascii="Courier New" w:hAnsi="Courier New" w:cs="Courier New"/>
          <w:b/>
          <w:bCs/>
          <w:sz w:val="18"/>
          <w:szCs w:val="18"/>
        </w:rPr>
        <w:t>sshd.service</w:t>
      </w:r>
      <w:proofErr w:type="spellEnd"/>
    </w:p>
    <w:p w14:paraId="5DD9A2E3" w14:textId="77777777" w:rsidR="00C115F7" w:rsidRDefault="00012C0F">
      <w:pPr>
        <w:pStyle w:val="5"/>
        <w:ind w:left="-5"/>
      </w:pPr>
      <w:r>
        <w:rPr>
          <w:rStyle w:val="translated-span"/>
        </w:rPr>
        <w:t xml:space="preserve">1.5.2. </w:t>
      </w:r>
      <w:r>
        <w:rPr>
          <w:rStyle w:val="translated-span"/>
        </w:rPr>
        <w:t>外部用户数据库身份验证</w:t>
      </w:r>
    </w:p>
    <w:p w14:paraId="014AD71B" w14:textId="77777777" w:rsidR="00C115F7" w:rsidRDefault="00012C0F">
      <w:pPr>
        <w:ind w:right="15"/>
      </w:pPr>
      <w:r>
        <w:rPr>
          <w:rStyle w:val="translated-span"/>
        </w:rPr>
        <w:t>大多数企业网络要求对所有系统资源进行集中身份验证和访问控制。如果已将服务器配置为根据外部数据库对用户进行身份验证，</w:t>
      </w:r>
      <w:proofErr w:type="gramStart"/>
      <w:r>
        <w:rPr>
          <w:rStyle w:val="translated-span"/>
        </w:rPr>
        <w:t>请确保</w:t>
      </w:r>
      <w:proofErr w:type="gramEnd"/>
      <w:r>
        <w:rPr>
          <w:rStyle w:val="translated-span"/>
        </w:rPr>
        <w:t>在外部和本地禁用用户</w:t>
      </w:r>
      <w:proofErr w:type="gramStart"/>
      <w:r>
        <w:rPr>
          <w:rStyle w:val="translated-span"/>
        </w:rPr>
        <w:t>帐户</w:t>
      </w:r>
      <w:proofErr w:type="gramEnd"/>
      <w:r>
        <w:rPr>
          <w:rStyle w:val="translated-span"/>
        </w:rPr>
        <w:t>。这样可以确保不可能进行本地回退身份验证。</w:t>
      </w:r>
    </w:p>
    <w:p w14:paraId="2F2AC4DB" w14:textId="77777777" w:rsidR="00C115F7" w:rsidRDefault="00012C0F">
      <w:pPr>
        <w:pStyle w:val="2"/>
        <w:ind w:left="-5"/>
      </w:pPr>
      <w:r>
        <w:rPr>
          <w:rStyle w:val="translated-span"/>
        </w:rPr>
        <w:t>2.</w:t>
      </w:r>
      <w:r>
        <w:rPr>
          <w:rStyle w:val="translated-span"/>
        </w:rPr>
        <w:t>控制台安全</w:t>
      </w:r>
    </w:p>
    <w:p w14:paraId="16CED92F" w14:textId="77777777" w:rsidR="00C115F7" w:rsidRDefault="00012C0F">
      <w:pPr>
        <w:spacing w:after="209"/>
        <w:ind w:right="15"/>
      </w:pPr>
      <w:r>
        <w:rPr>
          <w:rStyle w:val="translated-span"/>
        </w:rPr>
        <w:t>与您为保护服务器而设置的任何其他安全屏障一样，要防范物理</w:t>
      </w:r>
      <w:proofErr w:type="gramStart"/>
      <w:r>
        <w:rPr>
          <w:rStyle w:val="translated-span"/>
        </w:rPr>
        <w:t>访问您</w:t>
      </w:r>
      <w:proofErr w:type="gramEnd"/>
      <w:r>
        <w:rPr>
          <w:rStyle w:val="translated-span"/>
        </w:rPr>
        <w:t>的环境的人造成的无法形容的损害（例如，硬盘被盗、电源或服务中断等），是相当困难的。因此，控制台安全应该仅仅作为整体物理安全策略的一个组成部分来解决。锁上的</w:t>
      </w:r>
      <w:r>
        <w:rPr>
          <w:rStyle w:val="translated-span"/>
        </w:rPr>
        <w:t>“</w:t>
      </w:r>
      <w:r>
        <w:rPr>
          <w:rStyle w:val="translated-span"/>
        </w:rPr>
        <w:t>屏蔽门</w:t>
      </w:r>
      <w:r>
        <w:rPr>
          <w:rStyle w:val="translated-span"/>
        </w:rPr>
        <w:t>”</w:t>
      </w:r>
      <w:r>
        <w:rPr>
          <w:rStyle w:val="translated-span"/>
        </w:rPr>
        <w:t>可能会阻止偶然犯罪，或者至少会减慢已确定的犯罪速度，因此建议在控制台安全方面采取基本预防措施。</w:t>
      </w:r>
    </w:p>
    <w:p w14:paraId="186E93F7" w14:textId="77777777" w:rsidR="00C115F7" w:rsidRDefault="00012C0F">
      <w:pPr>
        <w:spacing w:after="274"/>
        <w:ind w:right="15"/>
      </w:pPr>
      <w:r>
        <w:rPr>
          <w:rStyle w:val="translated-span"/>
        </w:rPr>
        <w:t>以下说明将有助于保护您的服务器免受可能产生非常严重后果的问题的影响。</w:t>
      </w:r>
    </w:p>
    <w:p w14:paraId="652F292E" w14:textId="77777777" w:rsidR="00C115F7" w:rsidRDefault="00012C0F">
      <w:pPr>
        <w:pStyle w:val="4"/>
        <w:ind w:left="-5"/>
      </w:pPr>
      <w:r>
        <w:rPr>
          <w:rStyle w:val="translated-span"/>
        </w:rPr>
        <w:t xml:space="preserve">2.1. </w:t>
      </w:r>
      <w:r>
        <w:rPr>
          <w:rStyle w:val="translated-span"/>
        </w:rPr>
        <w:t>禁用</w:t>
      </w:r>
      <w:proofErr w:type="spellStart"/>
      <w:r>
        <w:rPr>
          <w:rStyle w:val="translated-span"/>
        </w:rPr>
        <w:t>Ctrl+Alt+Delete</w:t>
      </w:r>
      <w:proofErr w:type="spellEnd"/>
    </w:p>
    <w:p w14:paraId="5D4BC5FA" w14:textId="77777777" w:rsidR="00C115F7" w:rsidRDefault="00012C0F">
      <w:pPr>
        <w:spacing w:after="209"/>
        <w:ind w:right="15"/>
      </w:pPr>
      <w:r>
        <w:rPr>
          <w:rStyle w:val="translated-span"/>
        </w:rPr>
        <w:t>任何具有键盘物理访问权限的人都可以简单地使用</w:t>
      </w:r>
      <w:proofErr w:type="spellStart"/>
      <w:r>
        <w:rPr>
          <w:rStyle w:val="translated-span"/>
        </w:rPr>
        <w:t>Ctrl+Alt+Delete</w:t>
      </w:r>
      <w:proofErr w:type="spellEnd"/>
      <w:r>
        <w:rPr>
          <w:rStyle w:val="translated-span"/>
        </w:rPr>
        <w:t>组合键重新启动服务器，而无需登录。虽然有人可以简单地拔下电源，但您仍应防止在生产服务器上使用此组合键。这迫使攻击者采取更严厉的措施重新启动服务器，同时防止意外重新启动。</w:t>
      </w:r>
    </w:p>
    <w:p w14:paraId="3EF6FE82" w14:textId="77777777" w:rsidR="00C115F7" w:rsidRDefault="00012C0F">
      <w:pPr>
        <w:spacing w:after="386"/>
        <w:ind w:right="15"/>
      </w:pPr>
      <w:r>
        <w:rPr>
          <w:rStyle w:val="translated-span"/>
        </w:rPr>
        <w:t>要禁用按</w:t>
      </w:r>
      <w:proofErr w:type="spellStart"/>
      <w:r>
        <w:rPr>
          <w:rStyle w:val="translated-span"/>
        </w:rPr>
        <w:t>Ctrl+Alt+Delete</w:t>
      </w:r>
      <w:proofErr w:type="spellEnd"/>
      <w:r>
        <w:rPr>
          <w:rStyle w:val="translated-span"/>
        </w:rPr>
        <w:t>组合键执行的重新启动操作，请运行以下两个命令：</w:t>
      </w:r>
    </w:p>
    <w:p w14:paraId="248E9047" w14:textId="77777777" w:rsidR="00C115F7" w:rsidRDefault="00012C0F">
      <w:pPr>
        <w:spacing w:after="11" w:line="304" w:lineRule="auto"/>
        <w:ind w:left="-5" w:right="5204"/>
      </w:pPr>
      <w:proofErr w:type="spellStart"/>
      <w:r>
        <w:rPr>
          <w:rStyle w:val="translated-span"/>
          <w:rFonts w:ascii="Courier New" w:hAnsi="Courier New" w:cs="Courier New"/>
          <w:sz w:val="18"/>
          <w:szCs w:val="18"/>
        </w:rPr>
        <w:t>sudo</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systemctl</w:t>
      </w:r>
      <w:proofErr w:type="spellEnd"/>
      <w:r>
        <w:rPr>
          <w:rStyle w:val="translated-span"/>
          <w:rFonts w:ascii="Courier New" w:hAnsi="Courier New" w:cs="Courier New"/>
          <w:sz w:val="18"/>
          <w:szCs w:val="18"/>
        </w:rPr>
        <w:t>掩码</w:t>
      </w:r>
      <w:r>
        <w:rPr>
          <w:rStyle w:val="translated-span"/>
          <w:rFonts w:ascii="Courier New" w:hAnsi="Courier New" w:cs="Courier New"/>
          <w:sz w:val="18"/>
          <w:szCs w:val="18"/>
        </w:rPr>
        <w:t>ctrl-alt-</w:t>
      </w:r>
      <w:proofErr w:type="spellStart"/>
      <w:r>
        <w:rPr>
          <w:rStyle w:val="translated-span"/>
          <w:rFonts w:ascii="Courier New" w:hAnsi="Courier New" w:cs="Courier New"/>
          <w:sz w:val="18"/>
          <w:szCs w:val="18"/>
        </w:rPr>
        <w:t>del.target</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sudo</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systemctl</w:t>
      </w:r>
      <w:proofErr w:type="spellEnd"/>
      <w:r>
        <w:rPr>
          <w:rStyle w:val="translated-span"/>
          <w:rFonts w:ascii="Courier New" w:hAnsi="Courier New" w:cs="Courier New"/>
          <w:sz w:val="18"/>
          <w:szCs w:val="18"/>
        </w:rPr>
        <w:t>后台程序重新加载</w:t>
      </w:r>
    </w:p>
    <w:p w14:paraId="0C41BF79" w14:textId="77777777" w:rsidR="00C115F7" w:rsidRDefault="00012C0F">
      <w:pPr>
        <w:pStyle w:val="2"/>
        <w:spacing w:after="218"/>
        <w:ind w:left="-5"/>
      </w:pPr>
      <w:r>
        <w:rPr>
          <w:rStyle w:val="translated-span"/>
        </w:rPr>
        <w:t>3.</w:t>
      </w:r>
      <w:r>
        <w:rPr>
          <w:rStyle w:val="translated-span"/>
        </w:rPr>
        <w:t>防火墙</w:t>
      </w:r>
    </w:p>
    <w:p w14:paraId="515B49F7" w14:textId="77777777" w:rsidR="00C115F7" w:rsidRDefault="00012C0F">
      <w:pPr>
        <w:pStyle w:val="4"/>
        <w:spacing w:after="186"/>
        <w:ind w:left="-5"/>
      </w:pPr>
      <w:r>
        <w:rPr>
          <w:rStyle w:val="translated-span"/>
        </w:rPr>
        <w:t xml:space="preserve">3.1. </w:t>
      </w:r>
      <w:r>
        <w:rPr>
          <w:rStyle w:val="translated-span"/>
        </w:rPr>
        <w:t>介绍</w:t>
      </w:r>
    </w:p>
    <w:p w14:paraId="36316DBC" w14:textId="77777777" w:rsidR="00C115F7" w:rsidRDefault="00012C0F">
      <w:pPr>
        <w:spacing w:after="169"/>
        <w:ind w:right="15"/>
      </w:pPr>
      <w:r>
        <w:rPr>
          <w:rStyle w:val="translated-span"/>
        </w:rPr>
        <w:t>Linux</w:t>
      </w:r>
      <w:r>
        <w:rPr>
          <w:rStyle w:val="translated-span"/>
        </w:rPr>
        <w:t>内核包括</w:t>
      </w:r>
      <w:proofErr w:type="spellStart"/>
      <w:r>
        <w:rPr>
          <w:rStyle w:val="translated-span"/>
        </w:rPr>
        <w:t>Netfilter</w:t>
      </w:r>
      <w:proofErr w:type="spellEnd"/>
      <w:r>
        <w:rPr>
          <w:rStyle w:val="translated-span"/>
        </w:rPr>
        <w:t>子系统，用于操纵或决定进入或通过服务器的网络流量的命运。所有现代</w:t>
      </w:r>
      <w:r>
        <w:rPr>
          <w:rStyle w:val="translated-span"/>
        </w:rPr>
        <w:t>Linux</w:t>
      </w:r>
      <w:r>
        <w:rPr>
          <w:rStyle w:val="translated-span"/>
        </w:rPr>
        <w:t>防火墙解决方案都使用此系统进行数据包过滤。</w:t>
      </w:r>
    </w:p>
    <w:p w14:paraId="214B9972" w14:textId="77777777" w:rsidR="00C115F7" w:rsidRDefault="00012C0F">
      <w:pPr>
        <w:spacing w:after="234"/>
        <w:ind w:right="375"/>
      </w:pPr>
      <w:r>
        <w:rPr>
          <w:rStyle w:val="translated-span"/>
        </w:rPr>
        <w:t>如果没有用户空间接口来管理内核的数据包过滤系统，那么它对管理员来说几乎没有用处。这就是</w:t>
      </w:r>
      <w:r>
        <w:rPr>
          <w:rStyle w:val="translated-span"/>
        </w:rPr>
        <w:t>iptables</w:t>
      </w:r>
      <w:r>
        <w:rPr>
          <w:rStyle w:val="translated-span"/>
        </w:rPr>
        <w:t>的用途：当数据包到达您的服务器时，它将根据用户空间通过</w:t>
      </w:r>
      <w:r>
        <w:rPr>
          <w:rStyle w:val="translated-span"/>
        </w:rPr>
        <w:t>iptables</w:t>
      </w:r>
      <w:r>
        <w:rPr>
          <w:rStyle w:val="translated-span"/>
        </w:rPr>
        <w:t>提供给它的规则，移交给</w:t>
      </w:r>
      <w:proofErr w:type="spellStart"/>
      <w:r>
        <w:rPr>
          <w:rStyle w:val="translated-span"/>
        </w:rPr>
        <w:t>Netfilter</w:t>
      </w:r>
      <w:proofErr w:type="spellEnd"/>
      <w:r>
        <w:rPr>
          <w:rStyle w:val="translated-span"/>
        </w:rPr>
        <w:t>子系统进行接受、操作或拒绝。因此，</w:t>
      </w:r>
      <w:r>
        <w:rPr>
          <w:rStyle w:val="translated-span"/>
        </w:rPr>
        <w:t>iptables</w:t>
      </w:r>
      <w:r>
        <w:rPr>
          <w:rStyle w:val="translated-span"/>
        </w:rPr>
        <w:t>是管理防火墙所需的全部，如果您熟悉它的话，但是有许多前端可用于简化任务。</w:t>
      </w:r>
    </w:p>
    <w:p w14:paraId="6C4A5D37" w14:textId="77777777" w:rsidR="00C115F7" w:rsidRDefault="00012C0F">
      <w:pPr>
        <w:pStyle w:val="4"/>
        <w:spacing w:after="186"/>
        <w:ind w:left="-5"/>
      </w:pPr>
      <w:r>
        <w:rPr>
          <w:rStyle w:val="translated-span"/>
        </w:rPr>
        <w:lastRenderedPageBreak/>
        <w:t xml:space="preserve">3.2. </w:t>
      </w:r>
      <w:proofErr w:type="spellStart"/>
      <w:r>
        <w:rPr>
          <w:rStyle w:val="translated-span"/>
        </w:rPr>
        <w:t>ufw</w:t>
      </w:r>
      <w:proofErr w:type="spellEnd"/>
      <w:r>
        <w:rPr>
          <w:rStyle w:val="translated-span"/>
        </w:rPr>
        <w:t>-</w:t>
      </w:r>
      <w:r>
        <w:rPr>
          <w:rStyle w:val="translated-span"/>
        </w:rPr>
        <w:t>简单防火墙</w:t>
      </w:r>
    </w:p>
    <w:p w14:paraId="7BE6E6A9" w14:textId="77777777" w:rsidR="00C115F7" w:rsidRDefault="00012C0F">
      <w:pPr>
        <w:spacing w:line="393" w:lineRule="auto"/>
        <w:ind w:right="238"/>
      </w:pPr>
      <w:r>
        <w:rPr>
          <w:rStyle w:val="translated-span"/>
        </w:rPr>
        <w:t>Ubuntu</w:t>
      </w:r>
      <w:r>
        <w:rPr>
          <w:rStyle w:val="translated-span"/>
        </w:rPr>
        <w:t>的默认防火墙配置工具是</w:t>
      </w:r>
      <w:proofErr w:type="spellStart"/>
      <w:r>
        <w:rPr>
          <w:rStyle w:val="translated-span"/>
        </w:rPr>
        <w:t>ufw</w:t>
      </w:r>
      <w:proofErr w:type="spellEnd"/>
      <w:r>
        <w:rPr>
          <w:rStyle w:val="translated-span"/>
        </w:rPr>
        <w:t>。</w:t>
      </w:r>
      <w:proofErr w:type="spellStart"/>
      <w:r>
        <w:rPr>
          <w:rStyle w:val="translated-span"/>
        </w:rPr>
        <w:t>ufw</w:t>
      </w:r>
      <w:proofErr w:type="spellEnd"/>
      <w:r>
        <w:rPr>
          <w:rStyle w:val="translated-span"/>
        </w:rPr>
        <w:t>是为简化</w:t>
      </w:r>
      <w:r>
        <w:rPr>
          <w:rStyle w:val="translated-span"/>
        </w:rPr>
        <w:t>iptables</w:t>
      </w:r>
      <w:r>
        <w:rPr>
          <w:rStyle w:val="translated-span"/>
        </w:rPr>
        <w:t>防火墙配置而开发的，它提供了一种用户友好的方法来创建基于</w:t>
      </w:r>
      <w:r>
        <w:rPr>
          <w:rStyle w:val="translated-span"/>
        </w:rPr>
        <w:t>IPv4</w:t>
      </w:r>
      <w:r>
        <w:rPr>
          <w:rStyle w:val="translated-span"/>
        </w:rPr>
        <w:t>或</w:t>
      </w:r>
      <w:r>
        <w:rPr>
          <w:rStyle w:val="translated-span"/>
        </w:rPr>
        <w:t>IPv6</w:t>
      </w:r>
      <w:r>
        <w:rPr>
          <w:rStyle w:val="translated-span"/>
        </w:rPr>
        <w:t>主机的防火墙。默认情况下，</w:t>
      </w:r>
      <w:proofErr w:type="spellStart"/>
      <w:r>
        <w:rPr>
          <w:rStyle w:val="translated-span"/>
        </w:rPr>
        <w:t>ufw</w:t>
      </w:r>
      <w:proofErr w:type="spellEnd"/>
      <w:r>
        <w:rPr>
          <w:rStyle w:val="translated-span"/>
        </w:rPr>
        <w:t>最初是禁用的。从</w:t>
      </w:r>
      <w:proofErr w:type="spellStart"/>
      <w:r>
        <w:rPr>
          <w:rStyle w:val="translated-span"/>
        </w:rPr>
        <w:t>ufw</w:t>
      </w:r>
      <w:proofErr w:type="spellEnd"/>
      <w:r>
        <w:rPr>
          <w:rStyle w:val="translated-span"/>
        </w:rPr>
        <w:t>手册页：</w:t>
      </w:r>
    </w:p>
    <w:p w14:paraId="642BDFF2" w14:textId="77777777" w:rsidR="00C115F7" w:rsidRDefault="00012C0F">
      <w:pPr>
        <w:spacing w:after="169"/>
        <w:ind w:right="15"/>
      </w:pPr>
      <w:proofErr w:type="spellStart"/>
      <w:r>
        <w:rPr>
          <w:rStyle w:val="translated-span"/>
        </w:rPr>
        <w:t>ufw</w:t>
      </w:r>
      <w:proofErr w:type="spellEnd"/>
      <w:r>
        <w:rPr>
          <w:rStyle w:val="translated-span"/>
        </w:rPr>
        <w:t>的目的不是通过其命令界面提供完整的防火墙功能，而是提供一种添加或删除简单规则的简便方法。它目前主要用于基于主机的防火墙</w:t>
      </w:r>
    </w:p>
    <w:p w14:paraId="023B3F2E" w14:textId="77777777" w:rsidR="00C115F7" w:rsidRDefault="00012C0F">
      <w:pPr>
        <w:spacing w:after="130" w:line="256" w:lineRule="auto"/>
        <w:ind w:right="15"/>
      </w:pPr>
      <w:r>
        <w:rPr>
          <w:rStyle w:val="translated-span"/>
        </w:rPr>
        <w:t>以下是如何使用</w:t>
      </w:r>
      <w:proofErr w:type="spellStart"/>
      <w:r>
        <w:rPr>
          <w:rStyle w:val="translated-span"/>
        </w:rPr>
        <w:t>ufw</w:t>
      </w:r>
      <w:proofErr w:type="spellEnd"/>
      <w:r>
        <w:rPr>
          <w:rStyle w:val="translated-span"/>
        </w:rPr>
        <w:t>的一些示例：</w:t>
      </w:r>
    </w:p>
    <w:p w14:paraId="35F36948" w14:textId="77777777" w:rsidR="00C115F7" w:rsidRDefault="00012C0F">
      <w:pPr>
        <w:spacing w:after="0" w:line="840" w:lineRule="auto"/>
        <w:ind w:left="220" w:right="4666" w:hanging="220"/>
      </w:pPr>
      <w:r>
        <w:rPr>
          <w:rStyle w:val="translated-span"/>
        </w:rPr>
        <w:t>•</w:t>
      </w:r>
      <w:r>
        <w:rPr>
          <w:rStyle w:val="translated-span"/>
        </w:rPr>
        <w:t>首先，需要启用</w:t>
      </w:r>
      <w:proofErr w:type="spellStart"/>
      <w:r>
        <w:rPr>
          <w:rStyle w:val="translated-span"/>
        </w:rPr>
        <w:t>ufw</w:t>
      </w:r>
      <w:proofErr w:type="spellEnd"/>
      <w:r>
        <w:rPr>
          <w:rStyle w:val="translated-span"/>
        </w:rPr>
        <w:t>。在终端提示中输入：</w:t>
      </w:r>
      <w:proofErr w:type="spellStart"/>
      <w:r>
        <w:rPr>
          <w:rStyle w:val="translated-span"/>
          <w:rFonts w:ascii="Courier New" w:hAnsi="Courier New" w:cs="Courier New"/>
          <w:b/>
          <w:bCs/>
          <w:sz w:val="18"/>
          <w:szCs w:val="18"/>
        </w:rPr>
        <w:t>sudoufw</w:t>
      </w:r>
      <w:proofErr w:type="spellEnd"/>
      <w:r>
        <w:rPr>
          <w:rStyle w:val="translated-span"/>
          <w:rFonts w:ascii="Courier New" w:hAnsi="Courier New" w:cs="Courier New"/>
          <w:b/>
          <w:bCs/>
          <w:sz w:val="18"/>
          <w:szCs w:val="18"/>
        </w:rPr>
        <w:t>启用</w:t>
      </w:r>
    </w:p>
    <w:p w14:paraId="561AB105" w14:textId="77777777" w:rsidR="00C115F7" w:rsidRDefault="00012C0F">
      <w:pPr>
        <w:spacing w:after="0" w:line="840" w:lineRule="auto"/>
        <w:ind w:left="220" w:right="4666" w:hanging="220"/>
      </w:pPr>
      <w:r>
        <w:rPr>
          <w:rStyle w:val="translated-span"/>
        </w:rPr>
        <w:t>•</w:t>
      </w:r>
      <w:r>
        <w:rPr>
          <w:rStyle w:val="translated-span"/>
        </w:rPr>
        <w:t>要打开端口（本例中为</w:t>
      </w:r>
      <w:r>
        <w:rPr>
          <w:rStyle w:val="translated-span"/>
        </w:rPr>
        <w:t>SSH</w:t>
      </w:r>
      <w:r>
        <w:rPr>
          <w:rStyle w:val="translated-span"/>
        </w:rPr>
        <w:t>）：</w:t>
      </w:r>
      <w:proofErr w:type="spellStart"/>
      <w:r>
        <w:rPr>
          <w:rStyle w:val="translated-span"/>
          <w:rFonts w:ascii="Courier New" w:hAnsi="Courier New" w:cs="Courier New"/>
          <w:b/>
          <w:bCs/>
          <w:sz w:val="18"/>
          <w:szCs w:val="18"/>
        </w:rPr>
        <w:t>sudoufw</w:t>
      </w:r>
      <w:proofErr w:type="spellEnd"/>
      <w:r>
        <w:rPr>
          <w:rStyle w:val="translated-span"/>
          <w:rFonts w:ascii="Courier New" w:hAnsi="Courier New" w:cs="Courier New"/>
          <w:b/>
          <w:bCs/>
          <w:sz w:val="18"/>
          <w:szCs w:val="18"/>
        </w:rPr>
        <w:t>允许</w:t>
      </w:r>
      <w:r>
        <w:rPr>
          <w:rStyle w:val="translated-span"/>
          <w:rFonts w:ascii="Courier New" w:hAnsi="Courier New" w:cs="Courier New"/>
          <w:b/>
          <w:bCs/>
          <w:sz w:val="18"/>
          <w:szCs w:val="18"/>
        </w:rPr>
        <w:t>22</w:t>
      </w:r>
    </w:p>
    <w:p w14:paraId="5905F0B2" w14:textId="77777777" w:rsidR="00C115F7" w:rsidRDefault="00012C0F">
      <w:pPr>
        <w:spacing w:after="0" w:line="840" w:lineRule="auto"/>
        <w:ind w:left="220" w:right="4666" w:hanging="220"/>
      </w:pPr>
      <w:r>
        <w:rPr>
          <w:rStyle w:val="translated-span"/>
        </w:rPr>
        <w:t>•</w:t>
      </w:r>
      <w:r>
        <w:rPr>
          <w:rStyle w:val="translated-span"/>
        </w:rPr>
        <w:t>还可以使用编号格式添加规则：</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ufw</w:t>
      </w:r>
      <w:proofErr w:type="spellEnd"/>
      <w:r>
        <w:rPr>
          <w:rStyle w:val="translated-span"/>
          <w:rFonts w:ascii="Courier New" w:hAnsi="Courier New" w:cs="Courier New"/>
          <w:b/>
          <w:bCs/>
          <w:sz w:val="18"/>
          <w:szCs w:val="18"/>
        </w:rPr>
        <w:t>插件</w:t>
      </w:r>
      <w:r>
        <w:rPr>
          <w:rStyle w:val="translated-span"/>
          <w:rFonts w:ascii="Courier New" w:hAnsi="Courier New" w:cs="Courier New"/>
          <w:b/>
          <w:bCs/>
          <w:sz w:val="18"/>
          <w:szCs w:val="18"/>
        </w:rPr>
        <w:t>1</w:t>
      </w:r>
      <w:r>
        <w:rPr>
          <w:rStyle w:val="translated-span"/>
          <w:rFonts w:ascii="Courier New" w:hAnsi="Courier New" w:cs="Courier New"/>
          <w:b/>
          <w:bCs/>
          <w:sz w:val="18"/>
          <w:szCs w:val="18"/>
        </w:rPr>
        <w:t>允许</w:t>
      </w:r>
      <w:r>
        <w:rPr>
          <w:rStyle w:val="translated-span"/>
          <w:rFonts w:ascii="Courier New" w:hAnsi="Courier New" w:cs="Courier New"/>
          <w:b/>
          <w:bCs/>
          <w:sz w:val="18"/>
          <w:szCs w:val="18"/>
        </w:rPr>
        <w:t>80</w:t>
      </w:r>
    </w:p>
    <w:p w14:paraId="53EFBB5F" w14:textId="77777777" w:rsidR="00C115F7" w:rsidRDefault="00012C0F">
      <w:pPr>
        <w:spacing w:after="0" w:line="840" w:lineRule="auto"/>
        <w:ind w:left="220" w:right="4666" w:hanging="220"/>
      </w:pPr>
      <w:r>
        <w:rPr>
          <w:rStyle w:val="translated-span"/>
        </w:rPr>
        <w:t>•</w:t>
      </w:r>
      <w:r>
        <w:rPr>
          <w:rStyle w:val="translated-span"/>
        </w:rPr>
        <w:t>同样，要关闭打开的端口：</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ufw</w:t>
      </w:r>
      <w:proofErr w:type="spellEnd"/>
      <w:r>
        <w:rPr>
          <w:rStyle w:val="translated-span"/>
          <w:rFonts w:ascii="Courier New" w:hAnsi="Courier New" w:cs="Courier New"/>
          <w:b/>
          <w:bCs/>
          <w:sz w:val="18"/>
          <w:szCs w:val="18"/>
        </w:rPr>
        <w:t>拒绝</w:t>
      </w:r>
      <w:r>
        <w:rPr>
          <w:rStyle w:val="translated-span"/>
          <w:rFonts w:ascii="Courier New" w:hAnsi="Courier New" w:cs="Courier New"/>
          <w:b/>
          <w:bCs/>
          <w:sz w:val="18"/>
          <w:szCs w:val="18"/>
        </w:rPr>
        <w:t>22</w:t>
      </w:r>
    </w:p>
    <w:p w14:paraId="2EF41C21" w14:textId="77777777" w:rsidR="00C115F7" w:rsidRDefault="00012C0F">
      <w:pPr>
        <w:spacing w:after="0" w:line="840" w:lineRule="auto"/>
        <w:ind w:left="220" w:right="4666" w:hanging="220"/>
      </w:pPr>
      <w:r>
        <w:rPr>
          <w:rStyle w:val="translated-span"/>
        </w:rPr>
        <w:t>•</w:t>
      </w:r>
      <w:r>
        <w:rPr>
          <w:rStyle w:val="translated-span"/>
        </w:rPr>
        <w:t>要删除规则，请使用删除，然后再使用规则：</w:t>
      </w:r>
      <w:proofErr w:type="spellStart"/>
      <w:r>
        <w:rPr>
          <w:rStyle w:val="translated-span"/>
          <w:rFonts w:ascii="Courier New" w:hAnsi="Courier New" w:cs="Courier New"/>
          <w:b/>
          <w:bCs/>
          <w:sz w:val="18"/>
          <w:szCs w:val="18"/>
        </w:rPr>
        <w:t>sudoufw</w:t>
      </w:r>
      <w:proofErr w:type="spellEnd"/>
      <w:r>
        <w:rPr>
          <w:rStyle w:val="translated-span"/>
          <w:rFonts w:ascii="Courier New" w:hAnsi="Courier New" w:cs="Courier New"/>
          <w:b/>
          <w:bCs/>
          <w:sz w:val="18"/>
          <w:szCs w:val="18"/>
        </w:rPr>
        <w:t>删除拒绝</w:t>
      </w:r>
      <w:r>
        <w:rPr>
          <w:rStyle w:val="translated-span"/>
          <w:rFonts w:ascii="Courier New" w:hAnsi="Courier New" w:cs="Courier New"/>
          <w:b/>
          <w:bCs/>
          <w:sz w:val="18"/>
          <w:szCs w:val="18"/>
        </w:rPr>
        <w:t>22</w:t>
      </w:r>
    </w:p>
    <w:p w14:paraId="65E7F80D" w14:textId="77777777" w:rsidR="00C115F7" w:rsidRDefault="00012C0F">
      <w:pPr>
        <w:ind w:left="220" w:right="4666" w:hanging="220"/>
      </w:pPr>
      <w:r>
        <w:rPr>
          <w:rStyle w:val="translated-span"/>
        </w:rPr>
        <w:t>•</w:t>
      </w:r>
      <w:r>
        <w:rPr>
          <w:rStyle w:val="translated-span"/>
        </w:rPr>
        <w:t>还可以允许从特定主机或网络访问端口。以下示例允许</w:t>
      </w:r>
      <w:r>
        <w:rPr>
          <w:rStyle w:val="translated-span"/>
        </w:rPr>
        <w:t>SSH</w:t>
      </w:r>
      <w:r>
        <w:rPr>
          <w:rStyle w:val="translated-span"/>
        </w:rPr>
        <w:t>从主机</w:t>
      </w:r>
      <w:r>
        <w:rPr>
          <w:rStyle w:val="translated-span"/>
        </w:rPr>
        <w:t>192.168.0.2</w:t>
      </w:r>
      <w:proofErr w:type="gramStart"/>
      <w:r>
        <w:rPr>
          <w:rStyle w:val="translated-span"/>
        </w:rPr>
        <w:t>访问此</w:t>
      </w:r>
      <w:proofErr w:type="gramEnd"/>
      <w:r>
        <w:rPr>
          <w:rStyle w:val="translated-span"/>
        </w:rPr>
        <w:t>主机上的任何</w:t>
      </w:r>
      <w:r>
        <w:rPr>
          <w:rStyle w:val="translated-span"/>
        </w:rPr>
        <w:t>IP</w:t>
      </w:r>
      <w:r>
        <w:rPr>
          <w:rStyle w:val="translated-span"/>
        </w:rPr>
        <w:t>地址：</w:t>
      </w:r>
    </w:p>
    <w:p w14:paraId="0F23F14E" w14:textId="77777777" w:rsidR="00C115F7" w:rsidRDefault="00012C0F">
      <w:pPr>
        <w:spacing w:after="299" w:line="304" w:lineRule="auto"/>
        <w:ind w:left="230" w:right="27"/>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ufw</w:t>
      </w:r>
      <w:proofErr w:type="spellEnd"/>
      <w:r>
        <w:rPr>
          <w:rStyle w:val="translated-span"/>
          <w:rFonts w:ascii="Courier New" w:hAnsi="Courier New" w:cs="Courier New"/>
          <w:b/>
          <w:bCs/>
          <w:sz w:val="18"/>
          <w:szCs w:val="18"/>
        </w:rPr>
        <w:t>允许从</w:t>
      </w:r>
      <w:r>
        <w:rPr>
          <w:rStyle w:val="translated-span"/>
          <w:rFonts w:ascii="Courier New" w:hAnsi="Courier New" w:cs="Courier New"/>
          <w:b/>
          <w:bCs/>
          <w:sz w:val="18"/>
          <w:szCs w:val="18"/>
        </w:rPr>
        <w:t>192.168.0.2</w:t>
      </w:r>
      <w:r>
        <w:rPr>
          <w:rStyle w:val="translated-span"/>
          <w:rFonts w:ascii="Courier New" w:hAnsi="Courier New" w:cs="Courier New"/>
          <w:b/>
          <w:bCs/>
          <w:sz w:val="18"/>
          <w:szCs w:val="18"/>
        </w:rPr>
        <w:t>到任何端口</w:t>
      </w:r>
      <w:r>
        <w:rPr>
          <w:rStyle w:val="translated-span"/>
          <w:rFonts w:ascii="Courier New" w:hAnsi="Courier New" w:cs="Courier New"/>
          <w:b/>
          <w:bCs/>
          <w:sz w:val="18"/>
          <w:szCs w:val="18"/>
        </w:rPr>
        <w:t>22</w:t>
      </w:r>
      <w:r>
        <w:rPr>
          <w:rStyle w:val="translated-span"/>
          <w:rFonts w:ascii="Courier New" w:hAnsi="Courier New" w:cs="Courier New"/>
          <w:b/>
          <w:bCs/>
          <w:sz w:val="18"/>
          <w:szCs w:val="18"/>
        </w:rPr>
        <w:t>的协议</w:t>
      </w:r>
      <w:proofErr w:type="spellStart"/>
      <w:r>
        <w:rPr>
          <w:rStyle w:val="translated-span"/>
          <w:rFonts w:ascii="Courier New" w:hAnsi="Courier New" w:cs="Courier New"/>
          <w:b/>
          <w:bCs/>
          <w:sz w:val="18"/>
          <w:szCs w:val="18"/>
        </w:rPr>
        <w:t>tcp</w:t>
      </w:r>
      <w:proofErr w:type="spellEnd"/>
    </w:p>
    <w:p w14:paraId="70ECE3FF" w14:textId="77777777" w:rsidR="00C115F7" w:rsidRDefault="00012C0F">
      <w:pPr>
        <w:spacing w:after="173" w:line="256" w:lineRule="auto"/>
        <w:ind w:left="230" w:right="15"/>
      </w:pPr>
      <w:r>
        <w:rPr>
          <w:rStyle w:val="translated-span"/>
        </w:rPr>
        <w:t>将</w:t>
      </w:r>
      <w:r>
        <w:rPr>
          <w:rStyle w:val="translated-span"/>
        </w:rPr>
        <w:t>192.168.0.2</w:t>
      </w:r>
      <w:r>
        <w:rPr>
          <w:rStyle w:val="translated-span"/>
        </w:rPr>
        <w:t>替换为</w:t>
      </w:r>
      <w:r>
        <w:rPr>
          <w:rStyle w:val="translated-span"/>
        </w:rPr>
        <w:t>192.168.0.0/24</w:t>
      </w:r>
      <w:r>
        <w:rPr>
          <w:rStyle w:val="translated-span"/>
        </w:rPr>
        <w:t>，以允许从整个子网进行</w:t>
      </w:r>
      <w:r>
        <w:rPr>
          <w:rStyle w:val="translated-span"/>
        </w:rPr>
        <w:t>SSH</w:t>
      </w:r>
      <w:r>
        <w:rPr>
          <w:rStyle w:val="translated-span"/>
        </w:rPr>
        <w:t>访问。</w:t>
      </w:r>
    </w:p>
    <w:p w14:paraId="4AF3A359" w14:textId="77777777" w:rsidR="00C115F7" w:rsidRDefault="00012C0F">
      <w:pPr>
        <w:spacing w:after="404"/>
        <w:ind w:left="220" w:right="4666" w:hanging="220"/>
      </w:pPr>
      <w:r>
        <w:rPr>
          <w:rStyle w:val="translated-span"/>
        </w:rPr>
        <w:lastRenderedPageBreak/>
        <w:t>•</w:t>
      </w:r>
      <w:r>
        <w:rPr>
          <w:rStyle w:val="translated-span"/>
        </w:rPr>
        <w:t>将</w:t>
      </w:r>
      <w:r>
        <w:rPr>
          <w:rStyle w:val="translated-span"/>
        </w:rPr>
        <w:t>--dry run</w:t>
      </w:r>
      <w:r>
        <w:rPr>
          <w:rStyle w:val="translated-span"/>
        </w:rPr>
        <w:t>选项添加到</w:t>
      </w:r>
      <w:proofErr w:type="spellStart"/>
      <w:r>
        <w:rPr>
          <w:rStyle w:val="translated-span"/>
        </w:rPr>
        <w:t>ufw</w:t>
      </w:r>
      <w:proofErr w:type="spellEnd"/>
      <w:r>
        <w:rPr>
          <w:rStyle w:val="translated-span"/>
        </w:rPr>
        <w:t>命令将输出结果规则，但不会应用它们。例如，如果打开</w:t>
      </w:r>
      <w:r>
        <w:rPr>
          <w:rStyle w:val="translated-span"/>
        </w:rPr>
        <w:t>HTTP</w:t>
      </w:r>
      <w:r>
        <w:rPr>
          <w:rStyle w:val="translated-span"/>
        </w:rPr>
        <w:t>端口，将应用以下内容：</w:t>
      </w:r>
    </w:p>
    <w:p w14:paraId="7FCE74F4" w14:textId="77777777" w:rsidR="00C115F7" w:rsidRDefault="00012C0F">
      <w:pPr>
        <w:spacing w:after="472" w:line="304" w:lineRule="auto"/>
        <w:ind w:left="230" w:right="27"/>
      </w:pPr>
      <w:proofErr w:type="spellStart"/>
      <w:r>
        <w:rPr>
          <w:rStyle w:val="translated-span"/>
          <w:rFonts w:ascii="Courier New" w:hAnsi="Courier New" w:cs="Courier New"/>
          <w:b/>
          <w:bCs/>
          <w:sz w:val="18"/>
          <w:szCs w:val="18"/>
        </w:rPr>
        <w:t>sudoufw</w:t>
      </w:r>
      <w:proofErr w:type="spellEnd"/>
      <w:r>
        <w:rPr>
          <w:rStyle w:val="translated-span"/>
          <w:rFonts w:ascii="Courier New" w:hAnsi="Courier New" w:cs="Courier New"/>
          <w:b/>
          <w:bCs/>
          <w:sz w:val="18"/>
          <w:szCs w:val="18"/>
        </w:rPr>
        <w:t>——</w:t>
      </w:r>
      <w:r>
        <w:rPr>
          <w:rStyle w:val="translated-span"/>
          <w:rFonts w:ascii="Courier New" w:hAnsi="Courier New" w:cs="Courier New"/>
          <w:b/>
          <w:bCs/>
          <w:sz w:val="18"/>
          <w:szCs w:val="18"/>
        </w:rPr>
        <w:t>允许</w:t>
      </w:r>
      <w:r>
        <w:rPr>
          <w:rStyle w:val="translated-span"/>
          <w:rFonts w:ascii="Courier New" w:hAnsi="Courier New" w:cs="Courier New"/>
          <w:b/>
          <w:bCs/>
          <w:sz w:val="18"/>
          <w:szCs w:val="18"/>
        </w:rPr>
        <w:t>http</w:t>
      </w:r>
      <w:r>
        <w:rPr>
          <w:rStyle w:val="translated-span"/>
          <w:rFonts w:ascii="Courier New" w:hAnsi="Courier New" w:cs="Courier New"/>
          <w:b/>
          <w:bCs/>
          <w:sz w:val="18"/>
          <w:szCs w:val="18"/>
        </w:rPr>
        <w:t>干运行</w:t>
      </w:r>
    </w:p>
    <w:p w14:paraId="2E69BCDD" w14:textId="77777777" w:rsidR="00C115F7" w:rsidRDefault="00012C0F">
      <w:pPr>
        <w:spacing w:after="11" w:line="304" w:lineRule="auto"/>
        <w:ind w:left="230" w:right="133"/>
      </w:pPr>
      <w:r>
        <w:rPr>
          <w:rStyle w:val="translated-span"/>
          <w:rFonts w:ascii="Courier New" w:hAnsi="Courier New" w:cs="Courier New"/>
          <w:sz w:val="18"/>
          <w:szCs w:val="18"/>
        </w:rPr>
        <w:t>*</w:t>
      </w:r>
      <w:r>
        <w:rPr>
          <w:rStyle w:val="translated-span"/>
          <w:rFonts w:ascii="Courier New" w:hAnsi="Courier New" w:cs="Courier New"/>
          <w:sz w:val="18"/>
          <w:szCs w:val="18"/>
        </w:rPr>
        <w:t>滤器</w:t>
      </w:r>
    </w:p>
    <w:p w14:paraId="297F2674" w14:textId="77777777" w:rsidR="00C115F7" w:rsidRDefault="00012C0F">
      <w:pPr>
        <w:spacing w:after="11" w:line="304" w:lineRule="auto"/>
        <w:ind w:left="230" w:right="133"/>
      </w:pP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ufw</w:t>
      </w:r>
      <w:proofErr w:type="spellEnd"/>
      <w:r>
        <w:rPr>
          <w:rStyle w:val="translated-span"/>
          <w:rFonts w:ascii="Courier New" w:hAnsi="Courier New" w:cs="Courier New"/>
          <w:sz w:val="18"/>
          <w:szCs w:val="18"/>
        </w:rPr>
        <w:t>用户输入</w:t>
      </w:r>
      <w:r>
        <w:rPr>
          <w:rStyle w:val="translated-span"/>
          <w:rFonts w:ascii="Courier New" w:hAnsi="Courier New" w:cs="Courier New"/>
          <w:sz w:val="18"/>
          <w:szCs w:val="18"/>
        </w:rPr>
        <w:t>-[0:0]</w:t>
      </w:r>
    </w:p>
    <w:p w14:paraId="0DF30483" w14:textId="77777777" w:rsidR="00C115F7" w:rsidRDefault="00012C0F">
      <w:pPr>
        <w:spacing w:after="11" w:line="304" w:lineRule="auto"/>
        <w:ind w:left="230" w:right="133"/>
      </w:pP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ufw</w:t>
      </w:r>
      <w:proofErr w:type="spellEnd"/>
      <w:r>
        <w:rPr>
          <w:rStyle w:val="translated-span"/>
          <w:rFonts w:ascii="Courier New" w:hAnsi="Courier New" w:cs="Courier New"/>
          <w:sz w:val="18"/>
          <w:szCs w:val="18"/>
        </w:rPr>
        <w:t>用户输出</w:t>
      </w:r>
      <w:r>
        <w:rPr>
          <w:rStyle w:val="translated-span"/>
          <w:rFonts w:ascii="Courier New" w:hAnsi="Courier New" w:cs="Courier New"/>
          <w:sz w:val="18"/>
          <w:szCs w:val="18"/>
        </w:rPr>
        <w:t>-[0:0]</w:t>
      </w:r>
    </w:p>
    <w:p w14:paraId="3F00DD4C" w14:textId="77777777" w:rsidR="00C115F7" w:rsidRDefault="00012C0F">
      <w:pPr>
        <w:spacing w:after="11" w:line="304" w:lineRule="auto"/>
        <w:ind w:left="230" w:right="133"/>
      </w:pP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ufw</w:t>
      </w:r>
      <w:proofErr w:type="spellEnd"/>
      <w:r>
        <w:rPr>
          <w:rStyle w:val="translated-span"/>
          <w:rFonts w:ascii="Courier New" w:hAnsi="Courier New" w:cs="Courier New"/>
          <w:sz w:val="18"/>
          <w:szCs w:val="18"/>
        </w:rPr>
        <w:t>用户转发</w:t>
      </w:r>
      <w:r>
        <w:rPr>
          <w:rStyle w:val="translated-span"/>
          <w:rFonts w:ascii="Courier New" w:hAnsi="Courier New" w:cs="Courier New"/>
          <w:sz w:val="18"/>
          <w:szCs w:val="18"/>
        </w:rPr>
        <w:t>-[0:0]</w:t>
      </w:r>
    </w:p>
    <w:p w14:paraId="1F367FEF" w14:textId="77777777" w:rsidR="00C115F7" w:rsidRDefault="00012C0F">
      <w:pPr>
        <w:spacing w:after="11" w:line="304" w:lineRule="auto"/>
        <w:ind w:left="230" w:right="4773"/>
      </w:pP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ufw</w:t>
      </w:r>
      <w:proofErr w:type="spellEnd"/>
      <w:r>
        <w:rPr>
          <w:rStyle w:val="translated-span"/>
          <w:rFonts w:ascii="Courier New" w:hAnsi="Courier New" w:cs="Courier New"/>
          <w:sz w:val="18"/>
          <w:szCs w:val="18"/>
        </w:rPr>
        <w:t>用户限制</w:t>
      </w:r>
      <w:r>
        <w:rPr>
          <w:rStyle w:val="translated-span"/>
          <w:rFonts w:ascii="Courier New" w:hAnsi="Courier New" w:cs="Courier New"/>
          <w:sz w:val="18"/>
          <w:szCs w:val="18"/>
        </w:rPr>
        <w:t>-[0:0]</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ufw</w:t>
      </w:r>
      <w:proofErr w:type="spellEnd"/>
      <w:r>
        <w:rPr>
          <w:rStyle w:val="translated-span"/>
          <w:rFonts w:ascii="Courier New" w:hAnsi="Courier New" w:cs="Courier New"/>
          <w:sz w:val="18"/>
          <w:szCs w:val="18"/>
        </w:rPr>
        <w:t>用户限制接受</w:t>
      </w:r>
      <w:r>
        <w:rPr>
          <w:rStyle w:val="translated-span"/>
          <w:rFonts w:ascii="Courier New" w:hAnsi="Courier New" w:cs="Courier New"/>
          <w:sz w:val="18"/>
          <w:szCs w:val="18"/>
        </w:rPr>
        <w:t>-[0:0]</w:t>
      </w:r>
    </w:p>
    <w:p w14:paraId="08D6A6B4" w14:textId="77777777" w:rsidR="00C115F7" w:rsidRDefault="00012C0F">
      <w:pPr>
        <w:spacing w:after="278" w:line="304" w:lineRule="auto"/>
        <w:ind w:left="230" w:right="133"/>
      </w:pPr>
      <w:r>
        <w:rPr>
          <w:rStyle w:val="translated-span"/>
          <w:rFonts w:ascii="Courier New" w:hAnsi="Courier New" w:cs="Courier New"/>
          <w:sz w:val="18"/>
          <w:szCs w:val="18"/>
        </w:rPr>
        <w:t>###</w:t>
      </w:r>
      <w:r>
        <w:rPr>
          <w:rStyle w:val="translated-span"/>
          <w:rFonts w:ascii="Courier New" w:hAnsi="Courier New" w:cs="Courier New"/>
          <w:sz w:val="18"/>
          <w:szCs w:val="18"/>
        </w:rPr>
        <w:t>规则</w:t>
      </w:r>
      <w:r>
        <w:rPr>
          <w:rStyle w:val="translated-span"/>
          <w:rFonts w:ascii="Courier New" w:hAnsi="Courier New" w:cs="Courier New"/>
          <w:sz w:val="18"/>
          <w:szCs w:val="18"/>
        </w:rPr>
        <w:t>###</w:t>
      </w:r>
    </w:p>
    <w:p w14:paraId="2DC607AE" w14:textId="77777777" w:rsidR="00C115F7" w:rsidRDefault="00012C0F">
      <w:pPr>
        <w:spacing w:after="272" w:line="304" w:lineRule="auto"/>
        <w:ind w:left="230" w:right="4033"/>
      </w:pPr>
      <w:r>
        <w:rPr>
          <w:rStyle w:val="translated-span"/>
          <w:rFonts w:ascii="Courier New" w:hAnsi="Courier New" w:cs="Courier New"/>
          <w:sz w:val="18"/>
          <w:szCs w:val="18"/>
        </w:rPr>
        <w:t>###</w:t>
      </w:r>
      <w:r>
        <w:rPr>
          <w:rStyle w:val="translated-span"/>
          <w:rFonts w:ascii="Courier New" w:hAnsi="Courier New" w:cs="Courier New"/>
          <w:sz w:val="18"/>
          <w:szCs w:val="18"/>
        </w:rPr>
        <w:t>元组</w:t>
      </w:r>
      <w:r>
        <w:rPr>
          <w:rStyle w:val="translated-span"/>
          <w:rFonts w:ascii="Courier New" w:hAnsi="Courier New" w:cs="Courier New"/>
          <w:sz w:val="18"/>
          <w:szCs w:val="18"/>
        </w:rPr>
        <w:t>####</w:t>
      </w:r>
      <w:r>
        <w:rPr>
          <w:rStyle w:val="translated-span"/>
          <w:rFonts w:ascii="Courier New" w:hAnsi="Courier New" w:cs="Courier New"/>
          <w:sz w:val="18"/>
          <w:szCs w:val="18"/>
        </w:rPr>
        <w:t>允许</w:t>
      </w:r>
      <w:proofErr w:type="spellStart"/>
      <w:r>
        <w:rPr>
          <w:rStyle w:val="translated-span"/>
          <w:rFonts w:ascii="Courier New" w:hAnsi="Courier New" w:cs="Courier New"/>
          <w:sz w:val="18"/>
          <w:szCs w:val="18"/>
        </w:rPr>
        <w:t>tcp</w:t>
      </w:r>
      <w:proofErr w:type="spellEnd"/>
      <w:r>
        <w:rPr>
          <w:rStyle w:val="translated-span"/>
          <w:rFonts w:ascii="Courier New" w:hAnsi="Courier New" w:cs="Courier New"/>
          <w:sz w:val="18"/>
          <w:szCs w:val="18"/>
        </w:rPr>
        <w:t xml:space="preserve"> 80 0.0.0.0/0</w:t>
      </w:r>
      <w:r>
        <w:rPr>
          <w:rStyle w:val="translated-span"/>
          <w:rFonts w:ascii="Courier New" w:hAnsi="Courier New" w:cs="Courier New"/>
          <w:sz w:val="18"/>
          <w:szCs w:val="18"/>
        </w:rPr>
        <w:t>任何</w:t>
      </w:r>
      <w:r>
        <w:rPr>
          <w:rStyle w:val="translated-span"/>
          <w:rFonts w:ascii="Courier New" w:hAnsi="Courier New" w:cs="Courier New"/>
          <w:sz w:val="18"/>
          <w:szCs w:val="18"/>
        </w:rPr>
        <w:t>0.0.0.0/0-</w:t>
      </w:r>
      <w:r>
        <w:rPr>
          <w:rStyle w:val="translated-span"/>
          <w:rFonts w:ascii="Courier New" w:hAnsi="Courier New" w:cs="Courier New"/>
          <w:sz w:val="18"/>
          <w:szCs w:val="18"/>
        </w:rPr>
        <w:t>一个</w:t>
      </w:r>
      <w:proofErr w:type="spellStart"/>
      <w:r>
        <w:rPr>
          <w:rStyle w:val="translated-span"/>
          <w:rFonts w:ascii="Courier New" w:hAnsi="Courier New" w:cs="Courier New"/>
          <w:sz w:val="18"/>
          <w:szCs w:val="18"/>
        </w:rPr>
        <w:t>ufw</w:t>
      </w:r>
      <w:proofErr w:type="spellEnd"/>
      <w:r>
        <w:rPr>
          <w:rStyle w:val="translated-span"/>
          <w:rFonts w:ascii="Courier New" w:hAnsi="Courier New" w:cs="Courier New"/>
          <w:sz w:val="18"/>
          <w:szCs w:val="18"/>
        </w:rPr>
        <w:t>用户输入</w:t>
      </w:r>
      <w:r>
        <w:rPr>
          <w:rStyle w:val="translated-span"/>
          <w:rFonts w:ascii="Courier New" w:hAnsi="Courier New" w:cs="Courier New"/>
          <w:sz w:val="18"/>
          <w:szCs w:val="18"/>
        </w:rPr>
        <w:t xml:space="preserve">-p </w:t>
      </w:r>
      <w:proofErr w:type="spellStart"/>
      <w:r>
        <w:rPr>
          <w:rStyle w:val="translated-span"/>
          <w:rFonts w:ascii="Courier New" w:hAnsi="Courier New" w:cs="Courier New"/>
          <w:sz w:val="18"/>
          <w:szCs w:val="18"/>
        </w:rPr>
        <w:t>tcp</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dport</w:t>
      </w:r>
      <w:proofErr w:type="spellEnd"/>
      <w:r>
        <w:rPr>
          <w:rStyle w:val="translated-span"/>
          <w:rFonts w:ascii="Courier New" w:hAnsi="Courier New" w:cs="Courier New"/>
          <w:sz w:val="18"/>
          <w:szCs w:val="18"/>
        </w:rPr>
        <w:t xml:space="preserve"> 80-j</w:t>
      </w:r>
      <w:r>
        <w:rPr>
          <w:rStyle w:val="translated-span"/>
          <w:rFonts w:ascii="Courier New" w:hAnsi="Courier New" w:cs="Courier New"/>
          <w:sz w:val="18"/>
          <w:szCs w:val="18"/>
        </w:rPr>
        <w:t>接受</w:t>
      </w:r>
    </w:p>
    <w:p w14:paraId="21217235" w14:textId="77777777" w:rsidR="00C115F7" w:rsidRDefault="00012C0F">
      <w:pPr>
        <w:spacing w:after="11" w:line="304" w:lineRule="auto"/>
        <w:ind w:left="230" w:right="133"/>
      </w:pPr>
      <w:r>
        <w:rPr>
          <w:rStyle w:val="translated-span"/>
          <w:rFonts w:ascii="Courier New" w:hAnsi="Courier New" w:cs="Courier New"/>
          <w:sz w:val="18"/>
          <w:szCs w:val="18"/>
        </w:rPr>
        <w:t>###</w:t>
      </w:r>
      <w:r>
        <w:rPr>
          <w:rStyle w:val="translated-span"/>
          <w:rFonts w:ascii="Courier New" w:hAnsi="Courier New" w:cs="Courier New"/>
          <w:sz w:val="18"/>
          <w:szCs w:val="18"/>
        </w:rPr>
        <w:t>结束规则</w:t>
      </w:r>
      <w:r>
        <w:rPr>
          <w:rStyle w:val="translated-span"/>
          <w:rFonts w:ascii="Courier New" w:hAnsi="Courier New" w:cs="Courier New"/>
          <w:sz w:val="18"/>
          <w:szCs w:val="18"/>
        </w:rPr>
        <w:t>###</w:t>
      </w:r>
    </w:p>
    <w:p w14:paraId="1B27267C" w14:textId="77777777" w:rsidR="00C115F7" w:rsidRDefault="00012C0F">
      <w:pPr>
        <w:spacing w:after="11" w:line="304" w:lineRule="auto"/>
        <w:ind w:left="230" w:right="133"/>
      </w:pPr>
      <w:r>
        <w:rPr>
          <w:rStyle w:val="translated-span"/>
          <w:rFonts w:ascii="Courier New" w:hAnsi="Courier New" w:cs="Courier New"/>
          <w:sz w:val="18"/>
          <w:szCs w:val="18"/>
        </w:rPr>
        <w:t>-</w:t>
      </w:r>
      <w:r>
        <w:rPr>
          <w:rStyle w:val="translated-span"/>
          <w:rFonts w:ascii="Courier New" w:hAnsi="Courier New" w:cs="Courier New"/>
          <w:sz w:val="18"/>
          <w:szCs w:val="18"/>
        </w:rPr>
        <w:t>一个</w:t>
      </w:r>
      <w:proofErr w:type="spellStart"/>
      <w:r>
        <w:rPr>
          <w:rStyle w:val="translated-span"/>
          <w:rFonts w:ascii="Courier New" w:hAnsi="Courier New" w:cs="Courier New"/>
          <w:sz w:val="18"/>
          <w:szCs w:val="18"/>
        </w:rPr>
        <w:t>ufw</w:t>
      </w:r>
      <w:proofErr w:type="spellEnd"/>
      <w:r>
        <w:rPr>
          <w:rStyle w:val="translated-span"/>
          <w:rFonts w:ascii="Courier New" w:hAnsi="Courier New" w:cs="Courier New"/>
          <w:sz w:val="18"/>
          <w:szCs w:val="18"/>
        </w:rPr>
        <w:t>用户输入</w:t>
      </w:r>
      <w:r>
        <w:rPr>
          <w:rStyle w:val="translated-span"/>
          <w:rFonts w:ascii="Courier New" w:hAnsi="Courier New" w:cs="Courier New"/>
          <w:sz w:val="18"/>
          <w:szCs w:val="18"/>
        </w:rPr>
        <w:t>-</w:t>
      </w:r>
      <w:r>
        <w:rPr>
          <w:rStyle w:val="translated-span"/>
          <w:rFonts w:ascii="Courier New" w:hAnsi="Courier New" w:cs="Courier New"/>
          <w:sz w:val="18"/>
          <w:szCs w:val="18"/>
        </w:rPr>
        <w:t>返回</w:t>
      </w:r>
    </w:p>
    <w:p w14:paraId="47FC249C" w14:textId="77777777" w:rsidR="00C115F7" w:rsidRDefault="00012C0F">
      <w:pPr>
        <w:spacing w:after="11" w:line="304" w:lineRule="auto"/>
        <w:ind w:left="230" w:right="133"/>
      </w:pPr>
      <w:r>
        <w:rPr>
          <w:rStyle w:val="translated-span"/>
          <w:rFonts w:ascii="Courier New" w:hAnsi="Courier New" w:cs="Courier New"/>
          <w:sz w:val="18"/>
          <w:szCs w:val="18"/>
        </w:rPr>
        <w:t>-</w:t>
      </w:r>
      <w:r>
        <w:rPr>
          <w:rStyle w:val="translated-span"/>
          <w:rFonts w:ascii="Courier New" w:hAnsi="Courier New" w:cs="Courier New"/>
          <w:sz w:val="18"/>
          <w:szCs w:val="18"/>
        </w:rPr>
        <w:t>一个</w:t>
      </w:r>
      <w:proofErr w:type="spellStart"/>
      <w:r>
        <w:rPr>
          <w:rStyle w:val="translated-span"/>
          <w:rFonts w:ascii="Courier New" w:hAnsi="Courier New" w:cs="Courier New"/>
          <w:sz w:val="18"/>
          <w:szCs w:val="18"/>
        </w:rPr>
        <w:t>ufw</w:t>
      </w:r>
      <w:proofErr w:type="spellEnd"/>
      <w:r>
        <w:rPr>
          <w:rStyle w:val="translated-span"/>
          <w:rFonts w:ascii="Courier New" w:hAnsi="Courier New" w:cs="Courier New"/>
          <w:sz w:val="18"/>
          <w:szCs w:val="18"/>
        </w:rPr>
        <w:t>用户输出</w:t>
      </w:r>
      <w:r>
        <w:rPr>
          <w:rStyle w:val="translated-span"/>
          <w:rFonts w:ascii="Courier New" w:hAnsi="Courier New" w:cs="Courier New"/>
          <w:sz w:val="18"/>
          <w:szCs w:val="18"/>
        </w:rPr>
        <w:t>-j</w:t>
      </w:r>
      <w:r>
        <w:rPr>
          <w:rStyle w:val="translated-span"/>
          <w:rFonts w:ascii="Courier New" w:hAnsi="Courier New" w:cs="Courier New"/>
          <w:sz w:val="18"/>
          <w:szCs w:val="18"/>
        </w:rPr>
        <w:t>返回</w:t>
      </w:r>
    </w:p>
    <w:p w14:paraId="2F154C0A" w14:textId="77777777" w:rsidR="00C115F7" w:rsidRDefault="00012C0F">
      <w:pPr>
        <w:spacing w:after="11" w:line="304" w:lineRule="auto"/>
        <w:ind w:left="230" w:right="1182"/>
      </w:pP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ufw</w:t>
      </w:r>
      <w:proofErr w:type="spellEnd"/>
      <w:r>
        <w:rPr>
          <w:rStyle w:val="translated-span"/>
          <w:rFonts w:ascii="Courier New" w:hAnsi="Courier New" w:cs="Courier New"/>
          <w:sz w:val="18"/>
          <w:szCs w:val="18"/>
        </w:rPr>
        <w:t>用户转发</w:t>
      </w:r>
      <w:r>
        <w:rPr>
          <w:rStyle w:val="translated-span"/>
          <w:rFonts w:ascii="Courier New" w:hAnsi="Courier New" w:cs="Courier New"/>
          <w:sz w:val="18"/>
          <w:szCs w:val="18"/>
        </w:rPr>
        <w:t>-j</w:t>
      </w:r>
      <w:r>
        <w:rPr>
          <w:rStyle w:val="translated-span"/>
          <w:rFonts w:ascii="Courier New" w:hAnsi="Courier New" w:cs="Courier New"/>
          <w:sz w:val="18"/>
          <w:szCs w:val="18"/>
        </w:rPr>
        <w:t>返回</w:t>
      </w:r>
      <w:r>
        <w:rPr>
          <w:rStyle w:val="translated-span"/>
          <w:rFonts w:ascii="Courier New" w:hAnsi="Courier New" w:cs="Courier New"/>
          <w:sz w:val="18"/>
          <w:szCs w:val="18"/>
        </w:rPr>
        <w:t xml:space="preserve">-A </w:t>
      </w:r>
      <w:proofErr w:type="spellStart"/>
      <w:r>
        <w:rPr>
          <w:rStyle w:val="translated-span"/>
          <w:rFonts w:ascii="Courier New" w:hAnsi="Courier New" w:cs="Courier New"/>
          <w:sz w:val="18"/>
          <w:szCs w:val="18"/>
        </w:rPr>
        <w:t>ufw</w:t>
      </w:r>
      <w:proofErr w:type="spellEnd"/>
      <w:r>
        <w:rPr>
          <w:rStyle w:val="translated-span"/>
          <w:rFonts w:ascii="Courier New" w:hAnsi="Courier New" w:cs="Courier New"/>
          <w:sz w:val="18"/>
          <w:szCs w:val="18"/>
        </w:rPr>
        <w:t>用户限制</w:t>
      </w:r>
      <w:r>
        <w:rPr>
          <w:rStyle w:val="translated-span"/>
          <w:rFonts w:ascii="Courier New" w:hAnsi="Courier New" w:cs="Courier New"/>
          <w:sz w:val="18"/>
          <w:szCs w:val="18"/>
        </w:rPr>
        <w:t>-m</w:t>
      </w:r>
      <w:r>
        <w:rPr>
          <w:rStyle w:val="translated-span"/>
          <w:rFonts w:ascii="Courier New" w:hAnsi="Courier New" w:cs="Courier New"/>
          <w:sz w:val="18"/>
          <w:szCs w:val="18"/>
        </w:rPr>
        <w:t>限制</w:t>
      </w:r>
      <w:r>
        <w:rPr>
          <w:rStyle w:val="translated-span"/>
          <w:rFonts w:ascii="Courier New" w:hAnsi="Courier New" w:cs="Courier New"/>
          <w:sz w:val="18"/>
          <w:szCs w:val="18"/>
        </w:rPr>
        <w:t>--</w:t>
      </w:r>
      <w:r>
        <w:rPr>
          <w:rStyle w:val="translated-span"/>
          <w:rFonts w:ascii="Courier New" w:hAnsi="Courier New" w:cs="Courier New"/>
          <w:sz w:val="18"/>
          <w:szCs w:val="18"/>
        </w:rPr>
        <w:t>限制</w:t>
      </w:r>
      <w:r>
        <w:rPr>
          <w:rStyle w:val="translated-span"/>
          <w:rFonts w:ascii="Courier New" w:hAnsi="Courier New" w:cs="Courier New"/>
          <w:sz w:val="18"/>
          <w:szCs w:val="18"/>
        </w:rPr>
        <w:t>3/</w:t>
      </w:r>
      <w:r>
        <w:rPr>
          <w:rStyle w:val="translated-span"/>
          <w:rFonts w:ascii="Courier New" w:hAnsi="Courier New" w:cs="Courier New"/>
          <w:sz w:val="18"/>
          <w:szCs w:val="18"/>
        </w:rPr>
        <w:t>分钟</w:t>
      </w:r>
      <w:r>
        <w:rPr>
          <w:rStyle w:val="translated-span"/>
          <w:rFonts w:ascii="Courier New" w:hAnsi="Courier New" w:cs="Courier New"/>
          <w:sz w:val="18"/>
          <w:szCs w:val="18"/>
        </w:rPr>
        <w:t>-j</w:t>
      </w:r>
      <w:r>
        <w:rPr>
          <w:rStyle w:val="translated-span"/>
          <w:rFonts w:ascii="Courier New" w:hAnsi="Courier New" w:cs="Courier New"/>
          <w:sz w:val="18"/>
          <w:szCs w:val="18"/>
        </w:rPr>
        <w:t>日志</w:t>
      </w:r>
      <w:r>
        <w:rPr>
          <w:rStyle w:val="translated-span"/>
          <w:rFonts w:ascii="Courier New" w:hAnsi="Courier New" w:cs="Courier New"/>
          <w:sz w:val="18"/>
          <w:szCs w:val="18"/>
        </w:rPr>
        <w:t>--</w:t>
      </w:r>
      <w:r>
        <w:rPr>
          <w:rStyle w:val="translated-span"/>
          <w:rFonts w:ascii="Courier New" w:hAnsi="Courier New" w:cs="Courier New"/>
          <w:sz w:val="18"/>
          <w:szCs w:val="18"/>
        </w:rPr>
        <w:t>日志前缀</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ufw</w:t>
      </w:r>
      <w:proofErr w:type="spellEnd"/>
      <w:r>
        <w:rPr>
          <w:rStyle w:val="translated-span"/>
          <w:rFonts w:ascii="Courier New" w:hAnsi="Courier New" w:cs="Courier New"/>
          <w:sz w:val="18"/>
          <w:szCs w:val="18"/>
        </w:rPr>
        <w:t>限制</w:t>
      </w:r>
      <w:r>
        <w:rPr>
          <w:rStyle w:val="translated-span"/>
          <w:rFonts w:ascii="Courier New" w:hAnsi="Courier New" w:cs="Courier New"/>
          <w:sz w:val="18"/>
          <w:szCs w:val="18"/>
        </w:rPr>
        <w:t>]</w:t>
      </w:r>
      <w:r>
        <w:rPr>
          <w:rStyle w:val="translated-span"/>
          <w:rFonts w:ascii="Courier New" w:hAnsi="Courier New" w:cs="Courier New"/>
          <w:sz w:val="18"/>
          <w:szCs w:val="18"/>
        </w:rPr>
        <w:t>：</w:t>
      </w:r>
      <w:r>
        <w:rPr>
          <w:rStyle w:val="translated-span"/>
          <w:rFonts w:ascii="Courier New" w:hAnsi="Courier New" w:cs="Courier New"/>
          <w:sz w:val="18"/>
          <w:szCs w:val="18"/>
        </w:rPr>
        <w:t>”</w:t>
      </w:r>
    </w:p>
    <w:p w14:paraId="5F12ED87" w14:textId="77777777" w:rsidR="00C115F7" w:rsidRDefault="00012C0F">
      <w:pPr>
        <w:spacing w:after="11" w:line="304" w:lineRule="auto"/>
        <w:ind w:left="230" w:right="5934"/>
      </w:pP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ufw</w:t>
      </w:r>
      <w:proofErr w:type="spellEnd"/>
      <w:r>
        <w:rPr>
          <w:rStyle w:val="translated-span"/>
          <w:rFonts w:ascii="Courier New" w:hAnsi="Courier New" w:cs="Courier New"/>
          <w:sz w:val="18"/>
          <w:szCs w:val="18"/>
        </w:rPr>
        <w:t>用户限制</w:t>
      </w:r>
      <w:r>
        <w:rPr>
          <w:rStyle w:val="translated-span"/>
          <w:rFonts w:ascii="Courier New" w:hAnsi="Courier New" w:cs="Courier New"/>
          <w:sz w:val="18"/>
          <w:szCs w:val="18"/>
        </w:rPr>
        <w:t>-j</w:t>
      </w:r>
      <w:r>
        <w:rPr>
          <w:rStyle w:val="translated-span"/>
          <w:rFonts w:ascii="Courier New" w:hAnsi="Courier New" w:cs="Courier New"/>
          <w:sz w:val="18"/>
          <w:szCs w:val="18"/>
        </w:rPr>
        <w:t>拒绝</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ufw</w:t>
      </w:r>
      <w:proofErr w:type="spellEnd"/>
      <w:r>
        <w:rPr>
          <w:rStyle w:val="translated-span"/>
          <w:rFonts w:ascii="Courier New" w:hAnsi="Courier New" w:cs="Courier New"/>
          <w:sz w:val="18"/>
          <w:szCs w:val="18"/>
        </w:rPr>
        <w:t>用户限制接受</w:t>
      </w:r>
      <w:r>
        <w:rPr>
          <w:rStyle w:val="translated-span"/>
          <w:rFonts w:ascii="Courier New" w:hAnsi="Courier New" w:cs="Courier New"/>
          <w:sz w:val="18"/>
          <w:szCs w:val="18"/>
        </w:rPr>
        <w:t>-j</w:t>
      </w:r>
      <w:r>
        <w:rPr>
          <w:rStyle w:val="translated-span"/>
          <w:rFonts w:ascii="Courier New" w:hAnsi="Courier New" w:cs="Courier New"/>
          <w:sz w:val="18"/>
          <w:szCs w:val="18"/>
        </w:rPr>
        <w:t>接受</w:t>
      </w:r>
    </w:p>
    <w:p w14:paraId="742F4256" w14:textId="77777777" w:rsidR="00C115F7" w:rsidRDefault="00012C0F">
      <w:pPr>
        <w:spacing w:after="11" w:line="304" w:lineRule="auto"/>
        <w:ind w:left="230" w:right="133"/>
      </w:pPr>
      <w:r>
        <w:rPr>
          <w:rStyle w:val="translated-span"/>
          <w:rFonts w:ascii="Courier New" w:hAnsi="Courier New" w:cs="Courier New"/>
          <w:sz w:val="18"/>
          <w:szCs w:val="18"/>
        </w:rPr>
        <w:t>犯罪</w:t>
      </w:r>
    </w:p>
    <w:p w14:paraId="5410C577" w14:textId="77777777" w:rsidR="00C115F7" w:rsidRDefault="00012C0F">
      <w:pPr>
        <w:spacing w:after="175" w:line="304" w:lineRule="auto"/>
        <w:ind w:left="230" w:right="133"/>
      </w:pPr>
      <w:r>
        <w:rPr>
          <w:rStyle w:val="translated-span"/>
          <w:rFonts w:ascii="Courier New" w:hAnsi="Courier New" w:cs="Courier New"/>
          <w:sz w:val="18"/>
          <w:szCs w:val="18"/>
        </w:rPr>
        <w:t>规则更新</w:t>
      </w:r>
    </w:p>
    <w:p w14:paraId="2274598C" w14:textId="77777777" w:rsidR="00C115F7" w:rsidRDefault="00012C0F">
      <w:pPr>
        <w:spacing w:after="0" w:line="902" w:lineRule="auto"/>
        <w:ind w:left="220" w:right="6353" w:hanging="220"/>
      </w:pPr>
      <w:r>
        <w:rPr>
          <w:rStyle w:val="translated-span"/>
        </w:rPr>
        <w:t>•</w:t>
      </w:r>
      <w:r>
        <w:rPr>
          <w:rStyle w:val="translated-span"/>
        </w:rPr>
        <w:t>可通过以下方式禁用</w:t>
      </w:r>
      <w:proofErr w:type="spellStart"/>
      <w:r>
        <w:rPr>
          <w:rStyle w:val="translated-span"/>
        </w:rPr>
        <w:t>ufw</w:t>
      </w:r>
      <w:proofErr w:type="spellEnd"/>
      <w:r>
        <w:rPr>
          <w:rStyle w:val="translated-span"/>
        </w:rPr>
        <w:t>：</w:t>
      </w:r>
      <w:proofErr w:type="spellStart"/>
      <w:r>
        <w:rPr>
          <w:rStyle w:val="translated-span"/>
          <w:rFonts w:ascii="Courier New" w:hAnsi="Courier New" w:cs="Courier New"/>
          <w:b/>
          <w:bCs/>
          <w:sz w:val="18"/>
          <w:szCs w:val="18"/>
        </w:rPr>
        <w:t>sudoufw</w:t>
      </w:r>
      <w:proofErr w:type="spellEnd"/>
      <w:r>
        <w:rPr>
          <w:rStyle w:val="translated-span"/>
          <w:rFonts w:ascii="Courier New" w:hAnsi="Courier New" w:cs="Courier New"/>
          <w:b/>
          <w:bCs/>
          <w:sz w:val="18"/>
          <w:szCs w:val="18"/>
        </w:rPr>
        <w:t>禁用</w:t>
      </w:r>
    </w:p>
    <w:p w14:paraId="649C183D" w14:textId="77777777" w:rsidR="00C115F7" w:rsidRDefault="00012C0F">
      <w:pPr>
        <w:spacing w:after="0" w:line="902" w:lineRule="auto"/>
        <w:ind w:left="220" w:right="6353" w:hanging="220"/>
      </w:pPr>
      <w:r>
        <w:rPr>
          <w:rStyle w:val="translated-span"/>
        </w:rPr>
        <w:t>•</w:t>
      </w:r>
      <w:r>
        <w:rPr>
          <w:rStyle w:val="translated-span"/>
        </w:rPr>
        <w:t>要查看防火墙状态，请输入：</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ufw</w:t>
      </w:r>
      <w:proofErr w:type="spellEnd"/>
      <w:r>
        <w:rPr>
          <w:rStyle w:val="translated-span"/>
          <w:rFonts w:ascii="Courier New" w:hAnsi="Courier New" w:cs="Courier New"/>
          <w:b/>
          <w:bCs/>
          <w:sz w:val="18"/>
          <w:szCs w:val="18"/>
        </w:rPr>
        <w:t>状态</w:t>
      </w:r>
    </w:p>
    <w:p w14:paraId="535AC7D5" w14:textId="77777777" w:rsidR="00C115F7" w:rsidRDefault="00012C0F">
      <w:pPr>
        <w:spacing w:after="0" w:line="902" w:lineRule="auto"/>
        <w:ind w:left="220" w:right="6353" w:hanging="220"/>
      </w:pPr>
      <w:r>
        <w:rPr>
          <w:rStyle w:val="translated-span"/>
        </w:rPr>
        <w:t>•</w:t>
      </w:r>
      <w:r>
        <w:rPr>
          <w:rStyle w:val="translated-span"/>
        </w:rPr>
        <w:t>对于更详细的状态信息，请使用：</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ufw</w:t>
      </w:r>
      <w:proofErr w:type="spellEnd"/>
      <w:r>
        <w:rPr>
          <w:rStyle w:val="translated-span"/>
          <w:rFonts w:ascii="Courier New" w:hAnsi="Courier New" w:cs="Courier New"/>
          <w:b/>
          <w:bCs/>
          <w:sz w:val="18"/>
          <w:szCs w:val="18"/>
        </w:rPr>
        <w:t>状态详细</w:t>
      </w:r>
    </w:p>
    <w:p w14:paraId="5CB110E4" w14:textId="77777777" w:rsidR="00C115F7" w:rsidRDefault="00012C0F">
      <w:pPr>
        <w:spacing w:after="0" w:line="902" w:lineRule="auto"/>
        <w:ind w:left="220" w:right="6353" w:hanging="220"/>
      </w:pPr>
      <w:r>
        <w:rPr>
          <w:rStyle w:val="translated-span"/>
        </w:rPr>
        <w:lastRenderedPageBreak/>
        <w:t>•</w:t>
      </w:r>
      <w:r>
        <w:rPr>
          <w:rStyle w:val="translated-span"/>
        </w:rPr>
        <w:t>要查看编号格式：</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ufw</w:t>
      </w:r>
      <w:proofErr w:type="spellEnd"/>
      <w:r>
        <w:rPr>
          <w:rStyle w:val="translated-span"/>
          <w:rFonts w:ascii="Courier New" w:hAnsi="Courier New" w:cs="Courier New"/>
          <w:b/>
          <w:bCs/>
          <w:sz w:val="18"/>
          <w:szCs w:val="18"/>
        </w:rPr>
        <w:t>状态编号</w:t>
      </w:r>
    </w:p>
    <w:p w14:paraId="0FE1E4DB" w14:textId="77777777" w:rsidR="00C115F7" w:rsidRDefault="00012C0F">
      <w:pPr>
        <w:spacing w:after="232"/>
        <w:ind w:right="15"/>
      </w:pPr>
      <w:r>
        <w:rPr>
          <w:noProof/>
        </w:rPr>
        <w:drawing>
          <wp:anchor distT="0" distB="0" distL="114300" distR="114300" simplePos="0" relativeHeight="251719680" behindDoc="0" locked="0" layoutInCell="1" allowOverlap="0" wp14:anchorId="2456879B" wp14:editId="269D1316">
            <wp:simplePos x="0" y="0"/>
            <wp:positionH relativeFrom="column">
              <wp:align>left</wp:align>
            </wp:positionH>
            <wp:positionV relativeFrom="line">
              <wp:posOffset>0</wp:posOffset>
            </wp:positionV>
            <wp:extent cx="304800" cy="9525"/>
            <wp:effectExtent l="0" t="0" r="0" b="0"/>
            <wp:wrapSquare wrapText="bothSides"/>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如果要打开或关闭的端口是在</w:t>
      </w:r>
      <w:r>
        <w:rPr>
          <w:rStyle w:val="translated-span"/>
        </w:rPr>
        <w:t>/</w:t>
      </w:r>
      <w:proofErr w:type="spellStart"/>
      <w:r>
        <w:rPr>
          <w:rStyle w:val="translated-span"/>
        </w:rPr>
        <w:t>etc</w:t>
      </w:r>
      <w:proofErr w:type="spellEnd"/>
      <w:r>
        <w:rPr>
          <w:rStyle w:val="translated-span"/>
        </w:rPr>
        <w:t>/services</w:t>
      </w:r>
      <w:r>
        <w:rPr>
          <w:rStyle w:val="translated-span"/>
        </w:rPr>
        <w:t>中定义的，则可以使用端口名而不是编号。在上面的示例中，将</w:t>
      </w:r>
      <w:r>
        <w:rPr>
          <w:rStyle w:val="translated-span"/>
        </w:rPr>
        <w:t>22</w:t>
      </w:r>
      <w:r>
        <w:rPr>
          <w:rStyle w:val="translated-span"/>
        </w:rPr>
        <w:t>替换为</w:t>
      </w:r>
      <w:proofErr w:type="spellStart"/>
      <w:r>
        <w:rPr>
          <w:rStyle w:val="translated-span"/>
        </w:rPr>
        <w:t>ssh</w:t>
      </w:r>
      <w:proofErr w:type="spellEnd"/>
      <w:r>
        <w:rPr>
          <w:rStyle w:val="translated-span"/>
        </w:rPr>
        <w:t>。</w:t>
      </w:r>
    </w:p>
    <w:p w14:paraId="681559DB" w14:textId="77777777" w:rsidR="00C115F7" w:rsidRDefault="00012C0F">
      <w:pPr>
        <w:spacing w:line="256" w:lineRule="auto"/>
        <w:ind w:right="15"/>
      </w:pPr>
      <w:r>
        <w:rPr>
          <w:rStyle w:val="translated-span"/>
        </w:rPr>
        <w:t>这是使用</w:t>
      </w:r>
      <w:proofErr w:type="spellStart"/>
      <w:r>
        <w:rPr>
          <w:rStyle w:val="translated-span"/>
        </w:rPr>
        <w:t>ufw</w:t>
      </w:r>
      <w:proofErr w:type="spellEnd"/>
      <w:r>
        <w:rPr>
          <w:rStyle w:val="translated-span"/>
        </w:rPr>
        <w:t>的快速介绍。有关更多信息，请参阅</w:t>
      </w:r>
      <w:proofErr w:type="spellStart"/>
      <w:r>
        <w:rPr>
          <w:rStyle w:val="translated-span"/>
        </w:rPr>
        <w:t>ufw</w:t>
      </w:r>
      <w:proofErr w:type="spellEnd"/>
      <w:r>
        <w:rPr>
          <w:rStyle w:val="translated-span"/>
        </w:rPr>
        <w:t>手册页。</w:t>
      </w:r>
    </w:p>
    <w:p w14:paraId="16251E86" w14:textId="77777777" w:rsidR="00C115F7" w:rsidRDefault="00012C0F">
      <w:pPr>
        <w:pStyle w:val="5"/>
        <w:spacing w:after="313"/>
        <w:ind w:left="-5"/>
      </w:pPr>
      <w:r>
        <w:rPr>
          <w:rStyle w:val="translated-span"/>
        </w:rPr>
        <w:t xml:space="preserve">3.2.1. </w:t>
      </w:r>
      <w:proofErr w:type="spellStart"/>
      <w:r>
        <w:rPr>
          <w:rStyle w:val="translated-span"/>
        </w:rPr>
        <w:t>ufw</w:t>
      </w:r>
      <w:proofErr w:type="spellEnd"/>
      <w:r>
        <w:rPr>
          <w:rStyle w:val="translated-span"/>
        </w:rPr>
        <w:t>应用集成</w:t>
      </w:r>
    </w:p>
    <w:p w14:paraId="2910A6BD" w14:textId="77777777" w:rsidR="00C115F7" w:rsidRDefault="00012C0F">
      <w:pPr>
        <w:spacing w:after="127"/>
        <w:ind w:right="15"/>
      </w:pPr>
      <w:r>
        <w:rPr>
          <w:rStyle w:val="translated-span"/>
        </w:rPr>
        <w:t>打开端口的应用程序可以包括一个</w:t>
      </w:r>
      <w:proofErr w:type="spellStart"/>
      <w:r>
        <w:rPr>
          <w:rStyle w:val="translated-span"/>
        </w:rPr>
        <w:t>ufw</w:t>
      </w:r>
      <w:proofErr w:type="spellEnd"/>
      <w:r>
        <w:rPr>
          <w:rStyle w:val="translated-span"/>
        </w:rPr>
        <w:t>配置文件，其中详细说明了应用程序正常运行所需的端口。配置文件保存在</w:t>
      </w:r>
      <w:r>
        <w:rPr>
          <w:rStyle w:val="translated-span"/>
        </w:rPr>
        <w:t>/</w:t>
      </w:r>
      <w:proofErr w:type="spellStart"/>
      <w:r>
        <w:rPr>
          <w:rStyle w:val="translated-span"/>
        </w:rPr>
        <w:t>etc</w:t>
      </w:r>
      <w:proofErr w:type="spellEnd"/>
      <w:r>
        <w:rPr>
          <w:rStyle w:val="translated-span"/>
        </w:rPr>
        <w:t>/</w:t>
      </w:r>
      <w:proofErr w:type="spellStart"/>
      <w:r>
        <w:rPr>
          <w:rStyle w:val="translated-span"/>
        </w:rPr>
        <w:t>ufw</w:t>
      </w:r>
      <w:proofErr w:type="spellEnd"/>
      <w:r>
        <w:rPr>
          <w:rStyle w:val="translated-span"/>
        </w:rPr>
        <w:t>/</w:t>
      </w:r>
      <w:proofErr w:type="spellStart"/>
      <w:r>
        <w:rPr>
          <w:rStyle w:val="translated-span"/>
        </w:rPr>
        <w:t>applications.d</w:t>
      </w:r>
      <w:proofErr w:type="spellEnd"/>
      <w:r>
        <w:rPr>
          <w:rStyle w:val="translated-span"/>
        </w:rPr>
        <w:t>中，如果更改了默认端口，则可以对其进行编辑。</w:t>
      </w:r>
    </w:p>
    <w:p w14:paraId="7ED97301" w14:textId="77777777" w:rsidR="00C115F7" w:rsidRDefault="00012C0F">
      <w:pPr>
        <w:spacing w:after="0" w:line="921" w:lineRule="auto"/>
        <w:ind w:left="220" w:right="1520" w:hanging="220"/>
      </w:pPr>
      <w:r>
        <w:rPr>
          <w:rStyle w:val="translated-span"/>
        </w:rPr>
        <w:t>•</w:t>
      </w:r>
      <w:r>
        <w:rPr>
          <w:rStyle w:val="translated-span"/>
        </w:rPr>
        <w:t>要查看哪些应用程序安装了配置文件，请在终端中输入以下内容：</w:t>
      </w:r>
      <w:proofErr w:type="spellStart"/>
      <w:r>
        <w:rPr>
          <w:rStyle w:val="translated-span"/>
          <w:rFonts w:ascii="Courier New" w:hAnsi="Courier New" w:cs="Courier New"/>
          <w:b/>
          <w:bCs/>
          <w:sz w:val="18"/>
          <w:szCs w:val="18"/>
        </w:rPr>
        <w:t>sudoufw</w:t>
      </w:r>
      <w:proofErr w:type="spellEnd"/>
      <w:r>
        <w:rPr>
          <w:rStyle w:val="translated-span"/>
          <w:rFonts w:ascii="Courier New" w:hAnsi="Courier New" w:cs="Courier New"/>
          <w:b/>
          <w:bCs/>
          <w:sz w:val="18"/>
          <w:szCs w:val="18"/>
        </w:rPr>
        <w:t>应用程序列表</w:t>
      </w:r>
    </w:p>
    <w:p w14:paraId="771DDF1A" w14:textId="77777777" w:rsidR="00C115F7" w:rsidRDefault="00012C0F">
      <w:pPr>
        <w:spacing w:after="0" w:line="921" w:lineRule="auto"/>
        <w:ind w:left="220" w:right="1520" w:hanging="220"/>
      </w:pPr>
      <w:r>
        <w:rPr>
          <w:rStyle w:val="translated-span"/>
        </w:rPr>
        <w:t>•</w:t>
      </w:r>
      <w:r>
        <w:rPr>
          <w:rStyle w:val="translated-span"/>
        </w:rPr>
        <w:t>与允许端口通信类似，使用应用程序配置文件通过输入：</w:t>
      </w:r>
      <w:proofErr w:type="spellStart"/>
      <w:r>
        <w:rPr>
          <w:rStyle w:val="translated-span"/>
          <w:rFonts w:ascii="Courier New" w:hAnsi="Courier New" w:cs="Courier New"/>
          <w:b/>
          <w:bCs/>
          <w:sz w:val="18"/>
          <w:szCs w:val="18"/>
        </w:rPr>
        <w:t>sudoufw</w:t>
      </w:r>
      <w:proofErr w:type="spellEnd"/>
      <w:r>
        <w:rPr>
          <w:rStyle w:val="translated-span"/>
          <w:rFonts w:ascii="Courier New" w:hAnsi="Courier New" w:cs="Courier New"/>
          <w:b/>
          <w:bCs/>
          <w:sz w:val="18"/>
          <w:szCs w:val="18"/>
        </w:rPr>
        <w:t>允许桑巴舞</w:t>
      </w:r>
    </w:p>
    <w:p w14:paraId="5004DE75" w14:textId="77777777" w:rsidR="00C115F7" w:rsidRDefault="00012C0F">
      <w:pPr>
        <w:spacing w:after="0" w:line="921" w:lineRule="auto"/>
        <w:ind w:left="220" w:right="1520" w:hanging="220"/>
      </w:pPr>
      <w:r>
        <w:rPr>
          <w:rStyle w:val="translated-span"/>
        </w:rPr>
        <w:t>•</w:t>
      </w:r>
      <w:r>
        <w:rPr>
          <w:rStyle w:val="translated-span"/>
        </w:rPr>
        <w:t>还提供扩展语法：</w:t>
      </w:r>
      <w:proofErr w:type="spellStart"/>
      <w:r>
        <w:rPr>
          <w:rStyle w:val="translated-span"/>
          <w:rFonts w:ascii="Courier New" w:hAnsi="Courier New" w:cs="Courier New"/>
          <w:b/>
          <w:bCs/>
          <w:sz w:val="18"/>
          <w:szCs w:val="18"/>
        </w:rPr>
        <w:t>ufw</w:t>
      </w:r>
      <w:proofErr w:type="spellEnd"/>
      <w:r>
        <w:rPr>
          <w:rStyle w:val="translated-span"/>
          <w:rFonts w:ascii="Courier New" w:hAnsi="Courier New" w:cs="Courier New"/>
          <w:b/>
          <w:bCs/>
          <w:sz w:val="18"/>
          <w:szCs w:val="18"/>
        </w:rPr>
        <w:t>允许从</w:t>
      </w:r>
      <w:r>
        <w:rPr>
          <w:rStyle w:val="translated-span"/>
          <w:rFonts w:ascii="Courier New" w:hAnsi="Courier New" w:cs="Courier New"/>
          <w:b/>
          <w:bCs/>
          <w:sz w:val="18"/>
          <w:szCs w:val="18"/>
        </w:rPr>
        <w:t>192.168.0.0/24</w:t>
      </w:r>
      <w:r>
        <w:rPr>
          <w:rStyle w:val="translated-span"/>
          <w:rFonts w:ascii="Courier New" w:hAnsi="Courier New" w:cs="Courier New"/>
          <w:b/>
          <w:bCs/>
          <w:sz w:val="18"/>
          <w:szCs w:val="18"/>
        </w:rPr>
        <w:t>到任何</w:t>
      </w:r>
      <w:r>
        <w:rPr>
          <w:rStyle w:val="translated-span"/>
          <w:rFonts w:ascii="Courier New" w:hAnsi="Courier New" w:cs="Courier New"/>
          <w:b/>
          <w:bCs/>
          <w:sz w:val="18"/>
          <w:szCs w:val="18"/>
        </w:rPr>
        <w:t>Samba</w:t>
      </w:r>
      <w:r>
        <w:rPr>
          <w:rStyle w:val="translated-span"/>
          <w:rFonts w:ascii="Courier New" w:hAnsi="Courier New" w:cs="Courier New"/>
          <w:b/>
          <w:bCs/>
          <w:sz w:val="18"/>
          <w:szCs w:val="18"/>
        </w:rPr>
        <w:t>应用程序</w:t>
      </w:r>
    </w:p>
    <w:p w14:paraId="65D70BA3" w14:textId="77777777" w:rsidR="00C115F7" w:rsidRDefault="00012C0F">
      <w:pPr>
        <w:spacing w:after="253"/>
        <w:ind w:left="230" w:right="15"/>
      </w:pPr>
      <w:r>
        <w:rPr>
          <w:rStyle w:val="translated-span"/>
        </w:rPr>
        <w:t>用您正在使用的应用程序配置文件和网络的</w:t>
      </w:r>
      <w:r>
        <w:rPr>
          <w:rStyle w:val="translated-span"/>
        </w:rPr>
        <w:t>IP</w:t>
      </w:r>
      <w:r>
        <w:rPr>
          <w:rStyle w:val="translated-span"/>
        </w:rPr>
        <w:t>范围替换</w:t>
      </w:r>
      <w:r>
        <w:rPr>
          <w:rStyle w:val="translated-span"/>
        </w:rPr>
        <w:t>Samba</w:t>
      </w:r>
      <w:r>
        <w:rPr>
          <w:rStyle w:val="translated-span"/>
        </w:rPr>
        <w:t>和</w:t>
      </w:r>
      <w:r>
        <w:rPr>
          <w:rStyle w:val="translated-span"/>
        </w:rPr>
        <w:t>192.168.0.0/24</w:t>
      </w:r>
      <w:r>
        <w:rPr>
          <w:rStyle w:val="translated-span"/>
        </w:rPr>
        <w:t>。</w:t>
      </w:r>
    </w:p>
    <w:p w14:paraId="05E663F4" w14:textId="77777777" w:rsidR="00C115F7" w:rsidRDefault="00012C0F">
      <w:pPr>
        <w:spacing w:after="128"/>
        <w:ind w:left="230" w:right="15"/>
      </w:pPr>
      <w:r>
        <w:rPr>
          <w:noProof/>
        </w:rPr>
        <w:drawing>
          <wp:anchor distT="0" distB="0" distL="114300" distR="114300" simplePos="0" relativeHeight="251720704" behindDoc="0" locked="0" layoutInCell="1" allowOverlap="0" wp14:anchorId="72F1FB4C" wp14:editId="48427750">
            <wp:simplePos x="0" y="0"/>
            <wp:positionH relativeFrom="column">
              <wp:align>left</wp:align>
            </wp:positionH>
            <wp:positionV relativeFrom="line">
              <wp:posOffset>0</wp:posOffset>
            </wp:positionV>
            <wp:extent cx="304800" cy="9525"/>
            <wp:effectExtent l="0" t="0" r="0" b="0"/>
            <wp:wrapSquare wrapText="bothSides"/>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不需要为应用程序指定协议，因为该信息在概要文件中有详细说明。另外，请注意，应用程序名称将替换端口号。</w:t>
      </w:r>
    </w:p>
    <w:p w14:paraId="72954527" w14:textId="77777777" w:rsidR="00C115F7" w:rsidRDefault="00012C0F">
      <w:pPr>
        <w:spacing w:after="0" w:line="921" w:lineRule="auto"/>
        <w:ind w:left="220" w:right="1520" w:hanging="220"/>
      </w:pPr>
      <w:r>
        <w:rPr>
          <w:rStyle w:val="translated-span"/>
        </w:rPr>
        <w:t>•</w:t>
      </w:r>
      <w:r>
        <w:rPr>
          <w:rStyle w:val="translated-span"/>
        </w:rPr>
        <w:t>要查看为应用程序定义的端口、协议等的详细信息，请输入：</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ufw</w:t>
      </w:r>
      <w:proofErr w:type="spellEnd"/>
      <w:r>
        <w:rPr>
          <w:rStyle w:val="translated-span"/>
          <w:rFonts w:ascii="Courier New" w:hAnsi="Courier New" w:cs="Courier New"/>
          <w:b/>
          <w:bCs/>
          <w:sz w:val="18"/>
          <w:szCs w:val="18"/>
        </w:rPr>
        <w:t>应用程序信息</w:t>
      </w:r>
      <w:r>
        <w:rPr>
          <w:rStyle w:val="translated-span"/>
          <w:rFonts w:ascii="Courier New" w:hAnsi="Courier New" w:cs="Courier New"/>
          <w:b/>
          <w:bCs/>
          <w:sz w:val="18"/>
          <w:szCs w:val="18"/>
        </w:rPr>
        <w:t>Samba</w:t>
      </w:r>
    </w:p>
    <w:p w14:paraId="638AEE3D" w14:textId="77777777" w:rsidR="00C115F7" w:rsidRDefault="00012C0F">
      <w:pPr>
        <w:spacing w:after="209" w:line="511" w:lineRule="auto"/>
        <w:ind w:right="567"/>
        <w:jc w:val="both"/>
      </w:pPr>
      <w:r>
        <w:rPr>
          <w:rStyle w:val="translated-span"/>
        </w:rPr>
        <w:lastRenderedPageBreak/>
        <w:t>并非所有需要打开网络端口的应用程序都附带</w:t>
      </w:r>
      <w:proofErr w:type="spellStart"/>
      <w:r>
        <w:rPr>
          <w:rStyle w:val="translated-span"/>
        </w:rPr>
        <w:t>ufw</w:t>
      </w:r>
      <w:proofErr w:type="spellEnd"/>
      <w:r>
        <w:rPr>
          <w:rStyle w:val="translated-span"/>
        </w:rPr>
        <w:t>配置文件，但如果您已对应用程序进行了配置文件分析，并希望该文件包含在软件包中，请在</w:t>
      </w:r>
      <w:r>
        <w:rPr>
          <w:rStyle w:val="translated-span"/>
        </w:rPr>
        <w:t>Launchpad</w:t>
      </w:r>
      <w:r>
        <w:rPr>
          <w:rStyle w:val="translated-span"/>
        </w:rPr>
        <w:t>中针对该软件包提交一个</w:t>
      </w:r>
      <w:r>
        <w:rPr>
          <w:rStyle w:val="translated-span"/>
        </w:rPr>
        <w:t>bug</w:t>
      </w:r>
      <w:r>
        <w:rPr>
          <w:rStyle w:val="translated-span"/>
        </w:rPr>
        <w:t>。</w:t>
      </w:r>
      <w:r>
        <w:rPr>
          <w:rStyle w:val="translated-span"/>
          <w:rFonts w:ascii="Courier New" w:hAnsi="Courier New" w:cs="Courier New"/>
          <w:b/>
          <w:bCs/>
          <w:sz w:val="18"/>
          <w:szCs w:val="18"/>
        </w:rPr>
        <w:t>ubuntu bug</w:t>
      </w:r>
      <w:r>
        <w:rPr>
          <w:rStyle w:val="translated-span"/>
          <w:rFonts w:ascii="Courier New" w:hAnsi="Courier New" w:cs="Courier New"/>
          <w:b/>
          <w:bCs/>
          <w:sz w:val="18"/>
          <w:szCs w:val="18"/>
        </w:rPr>
        <w:t>包的名称</w:t>
      </w:r>
    </w:p>
    <w:p w14:paraId="63E28AC7" w14:textId="77777777" w:rsidR="00C115F7" w:rsidRDefault="00012C0F">
      <w:pPr>
        <w:pStyle w:val="4"/>
        <w:spacing w:after="270"/>
        <w:ind w:left="-5"/>
      </w:pPr>
      <w:r>
        <w:rPr>
          <w:rStyle w:val="translated-span"/>
        </w:rPr>
        <w:t>3.3. IP</w:t>
      </w:r>
      <w:r>
        <w:rPr>
          <w:rStyle w:val="translated-span"/>
        </w:rPr>
        <w:t>伪装</w:t>
      </w:r>
    </w:p>
    <w:p w14:paraId="04F2CE5C" w14:textId="77777777" w:rsidR="00C115F7" w:rsidRDefault="00012C0F">
      <w:pPr>
        <w:spacing w:after="0"/>
        <w:ind w:right="280"/>
      </w:pPr>
      <w:r>
        <w:rPr>
          <w:rStyle w:val="translated-span"/>
        </w:rPr>
        <w:t>IP</w:t>
      </w:r>
      <w:r>
        <w:rPr>
          <w:rStyle w:val="translated-span"/>
        </w:rPr>
        <w:t>伪装的目的是允许网络上具有专用、不可路由</w:t>
      </w:r>
      <w:r>
        <w:rPr>
          <w:rStyle w:val="translated-span"/>
        </w:rPr>
        <w:t>IP</w:t>
      </w:r>
      <w:r>
        <w:rPr>
          <w:rStyle w:val="translated-span"/>
        </w:rPr>
        <w:t>地址的计算机通过进行伪装的计算机访问</w:t>
      </w:r>
      <w:r>
        <w:rPr>
          <w:rStyle w:val="translated-span"/>
        </w:rPr>
        <w:t>Internet</w:t>
      </w:r>
      <w:r>
        <w:rPr>
          <w:rStyle w:val="translated-span"/>
        </w:rPr>
        <w:t>。必须对来自专用网络（目的地为</w:t>
      </w:r>
      <w:r>
        <w:rPr>
          <w:rStyle w:val="translated-span"/>
        </w:rPr>
        <w:t>Internet</w:t>
      </w:r>
      <w:r>
        <w:rPr>
          <w:rStyle w:val="translated-span"/>
        </w:rPr>
        <w:t>）的流量进行操作，以使回复能够路由</w:t>
      </w:r>
      <w:proofErr w:type="gramStart"/>
      <w:r>
        <w:rPr>
          <w:rStyle w:val="translated-span"/>
        </w:rPr>
        <w:t>回发出</w:t>
      </w:r>
      <w:proofErr w:type="gramEnd"/>
      <w:r>
        <w:rPr>
          <w:rStyle w:val="translated-span"/>
        </w:rPr>
        <w:t>请求的计算机。要做到这一点，内核必须修改每个数据包的源</w:t>
      </w:r>
      <w:r>
        <w:rPr>
          <w:rStyle w:val="translated-span"/>
        </w:rPr>
        <w:t>IP</w:t>
      </w:r>
      <w:r>
        <w:rPr>
          <w:rStyle w:val="translated-span"/>
        </w:rPr>
        <w:t>地址，以便将应答路由回它，而不是发送请求的私有</w:t>
      </w:r>
      <w:r>
        <w:rPr>
          <w:rStyle w:val="translated-span"/>
        </w:rPr>
        <w:t>IP</w:t>
      </w:r>
      <w:r>
        <w:rPr>
          <w:rStyle w:val="translated-span"/>
        </w:rPr>
        <w:t>地址，这在</w:t>
      </w:r>
      <w:r>
        <w:rPr>
          <w:rStyle w:val="translated-span"/>
        </w:rPr>
        <w:t>Internet</w:t>
      </w:r>
      <w:r>
        <w:rPr>
          <w:rStyle w:val="translated-span"/>
        </w:rPr>
        <w:t>上是不可能的。</w:t>
      </w:r>
      <w:r>
        <w:rPr>
          <w:rStyle w:val="translated-span"/>
        </w:rPr>
        <w:t>Linux</w:t>
      </w:r>
      <w:r>
        <w:rPr>
          <w:rStyle w:val="translated-span"/>
        </w:rPr>
        <w:t>使用连接跟踪（</w:t>
      </w:r>
      <w:proofErr w:type="spellStart"/>
      <w:r>
        <w:rPr>
          <w:rStyle w:val="translated-span"/>
        </w:rPr>
        <w:t>conntrack</w:t>
      </w:r>
      <w:proofErr w:type="spellEnd"/>
      <w:r>
        <w:rPr>
          <w:rStyle w:val="translated-span"/>
        </w:rPr>
        <w:t>）来跟踪哪些连接属于哪些机器，并相应地重新路由每个返回数据包。因此，离开您的专用网络的流量是有限的</w:t>
      </w:r>
    </w:p>
    <w:p w14:paraId="71E35FA2" w14:textId="77777777" w:rsidR="00C115F7" w:rsidRDefault="00012C0F">
      <w:pPr>
        <w:ind w:right="15"/>
      </w:pPr>
      <w:r>
        <w:rPr>
          <w:rStyle w:val="translated-span"/>
        </w:rPr>
        <w:t>“</w:t>
      </w:r>
      <w:r>
        <w:rPr>
          <w:rStyle w:val="translated-span"/>
        </w:rPr>
        <w:t>伪装</w:t>
      </w:r>
      <w:r>
        <w:rPr>
          <w:rStyle w:val="translated-span"/>
        </w:rPr>
        <w:t>”</w:t>
      </w:r>
      <w:r>
        <w:rPr>
          <w:rStyle w:val="translated-span"/>
        </w:rPr>
        <w:t>为源于你的</w:t>
      </w:r>
      <w:r>
        <w:rPr>
          <w:rStyle w:val="translated-span"/>
        </w:rPr>
        <w:t>Ubuntu</w:t>
      </w:r>
      <w:r>
        <w:rPr>
          <w:rStyle w:val="translated-span"/>
        </w:rPr>
        <w:t>网关机器。此过程在</w:t>
      </w:r>
      <w:r>
        <w:rPr>
          <w:rStyle w:val="translated-span"/>
        </w:rPr>
        <w:t>Microsoft</w:t>
      </w:r>
      <w:r>
        <w:rPr>
          <w:rStyle w:val="translated-span"/>
        </w:rPr>
        <w:t>文档中称为</w:t>
      </w:r>
      <w:r>
        <w:rPr>
          <w:rStyle w:val="translated-span"/>
        </w:rPr>
        <w:t>Internet</w:t>
      </w:r>
      <w:r>
        <w:rPr>
          <w:rStyle w:val="translated-span"/>
        </w:rPr>
        <w:t>连接共享。</w:t>
      </w:r>
    </w:p>
    <w:p w14:paraId="3AD8BD3E" w14:textId="77777777" w:rsidR="00C115F7" w:rsidRDefault="00012C0F">
      <w:pPr>
        <w:pStyle w:val="5"/>
        <w:spacing w:after="313"/>
        <w:ind w:left="-5"/>
      </w:pPr>
      <w:r>
        <w:rPr>
          <w:rStyle w:val="translated-span"/>
        </w:rPr>
        <w:t xml:space="preserve">3.3.1. </w:t>
      </w:r>
      <w:proofErr w:type="spellStart"/>
      <w:r>
        <w:rPr>
          <w:rStyle w:val="translated-span"/>
        </w:rPr>
        <w:t>ufw</w:t>
      </w:r>
      <w:proofErr w:type="spellEnd"/>
      <w:r>
        <w:rPr>
          <w:rStyle w:val="translated-span"/>
        </w:rPr>
        <w:t>伪装</w:t>
      </w:r>
    </w:p>
    <w:p w14:paraId="27E0C2E0" w14:textId="77777777" w:rsidR="00C115F7" w:rsidRDefault="00012C0F">
      <w:pPr>
        <w:spacing w:after="252"/>
        <w:ind w:right="15"/>
      </w:pPr>
      <w:r>
        <w:rPr>
          <w:rStyle w:val="translated-span"/>
        </w:rPr>
        <w:t>IP</w:t>
      </w:r>
      <w:r>
        <w:rPr>
          <w:rStyle w:val="translated-span"/>
        </w:rPr>
        <w:t>伪装可以使用自定义</w:t>
      </w:r>
      <w:proofErr w:type="spellStart"/>
      <w:r>
        <w:rPr>
          <w:rStyle w:val="translated-span"/>
        </w:rPr>
        <w:t>ufw</w:t>
      </w:r>
      <w:proofErr w:type="spellEnd"/>
      <w:r>
        <w:rPr>
          <w:rStyle w:val="translated-span"/>
        </w:rPr>
        <w:t>规则实现。这是可能的，因为</w:t>
      </w:r>
      <w:proofErr w:type="spellStart"/>
      <w:r>
        <w:rPr>
          <w:rStyle w:val="translated-span"/>
        </w:rPr>
        <w:t>ufw</w:t>
      </w:r>
      <w:proofErr w:type="spellEnd"/>
      <w:r>
        <w:rPr>
          <w:rStyle w:val="translated-span"/>
        </w:rPr>
        <w:t>的当前后端是使用位于</w:t>
      </w:r>
      <w:r>
        <w:rPr>
          <w:rStyle w:val="translated-span"/>
        </w:rPr>
        <w:t>/</w:t>
      </w:r>
      <w:proofErr w:type="spellStart"/>
      <w:r>
        <w:rPr>
          <w:rStyle w:val="translated-span"/>
        </w:rPr>
        <w:t>etc</w:t>
      </w:r>
      <w:proofErr w:type="spellEnd"/>
      <w:r>
        <w:rPr>
          <w:rStyle w:val="translated-span"/>
        </w:rPr>
        <w:t>/</w:t>
      </w:r>
      <w:proofErr w:type="spellStart"/>
      <w:r>
        <w:rPr>
          <w:rStyle w:val="translated-span"/>
        </w:rPr>
        <w:t>ufw</w:t>
      </w:r>
      <w:proofErr w:type="spellEnd"/>
      <w:r>
        <w:rPr>
          <w:rStyle w:val="translated-span"/>
        </w:rPr>
        <w:t>/*.rules</w:t>
      </w:r>
      <w:r>
        <w:rPr>
          <w:rStyle w:val="translated-span"/>
        </w:rPr>
        <w:t>中的规则文件进行</w:t>
      </w:r>
      <w:r>
        <w:rPr>
          <w:rStyle w:val="translated-span"/>
        </w:rPr>
        <w:t>iptables</w:t>
      </w:r>
      <w:r>
        <w:rPr>
          <w:rStyle w:val="translated-span"/>
        </w:rPr>
        <w:t>恢复。这些文件是添加未使用</w:t>
      </w:r>
      <w:proofErr w:type="spellStart"/>
      <w:r>
        <w:rPr>
          <w:rStyle w:val="translated-span"/>
        </w:rPr>
        <w:t>ufw</w:t>
      </w:r>
      <w:proofErr w:type="spellEnd"/>
      <w:r>
        <w:rPr>
          <w:rStyle w:val="translated-span"/>
        </w:rPr>
        <w:t>的遗留</w:t>
      </w:r>
      <w:r>
        <w:rPr>
          <w:rStyle w:val="translated-span"/>
        </w:rPr>
        <w:t>iptables</w:t>
      </w:r>
      <w:r>
        <w:rPr>
          <w:rStyle w:val="translated-span"/>
        </w:rPr>
        <w:t>规则以及与网络网关或网桥更相关的规则的好地方。</w:t>
      </w:r>
    </w:p>
    <w:p w14:paraId="74A0CC8F" w14:textId="77777777" w:rsidR="00C115F7" w:rsidRDefault="00012C0F">
      <w:pPr>
        <w:spacing w:after="129"/>
        <w:ind w:right="15"/>
      </w:pPr>
      <w:r>
        <w:rPr>
          <w:rStyle w:val="translated-span"/>
        </w:rPr>
        <w:t>这些规则分为两个不同的文件，即应该在</w:t>
      </w:r>
      <w:proofErr w:type="spellStart"/>
      <w:r>
        <w:rPr>
          <w:rStyle w:val="translated-span"/>
        </w:rPr>
        <w:t>ufw</w:t>
      </w:r>
      <w:proofErr w:type="spellEnd"/>
      <w:r>
        <w:rPr>
          <w:rStyle w:val="translated-span"/>
        </w:rPr>
        <w:t>命令行规</w:t>
      </w:r>
      <w:proofErr w:type="gramStart"/>
      <w:r>
        <w:rPr>
          <w:rStyle w:val="translated-span"/>
        </w:rPr>
        <w:t>则之前</w:t>
      </w:r>
      <w:proofErr w:type="gramEnd"/>
      <w:r>
        <w:rPr>
          <w:rStyle w:val="translated-span"/>
        </w:rPr>
        <w:t>执行的规则和在</w:t>
      </w:r>
      <w:proofErr w:type="spellStart"/>
      <w:r>
        <w:rPr>
          <w:rStyle w:val="translated-span"/>
        </w:rPr>
        <w:t>ufw</w:t>
      </w:r>
      <w:proofErr w:type="spellEnd"/>
      <w:r>
        <w:rPr>
          <w:rStyle w:val="translated-span"/>
        </w:rPr>
        <w:t>命令行规则之后执行的规则。</w:t>
      </w:r>
    </w:p>
    <w:p w14:paraId="57D48B33" w14:textId="77777777" w:rsidR="00C115F7" w:rsidRDefault="00012C0F">
      <w:pPr>
        <w:spacing w:after="424"/>
        <w:ind w:left="220" w:right="15" w:hanging="220"/>
      </w:pPr>
      <w:r>
        <w:rPr>
          <w:rStyle w:val="translated-span"/>
        </w:rPr>
        <w:t>•</w:t>
      </w:r>
      <w:r>
        <w:rPr>
          <w:rStyle w:val="translated-span"/>
        </w:rPr>
        <w:t>首先，需要在</w:t>
      </w:r>
      <w:proofErr w:type="spellStart"/>
      <w:r>
        <w:rPr>
          <w:rStyle w:val="translated-span"/>
        </w:rPr>
        <w:t>ufw</w:t>
      </w:r>
      <w:proofErr w:type="spellEnd"/>
      <w:r>
        <w:rPr>
          <w:rStyle w:val="translated-span"/>
        </w:rPr>
        <w:t>中启用数据包转发。需要调整两个配置文件，在</w:t>
      </w:r>
      <w:r>
        <w:rPr>
          <w:rStyle w:val="translated-span"/>
        </w:rPr>
        <w:t>/</w:t>
      </w:r>
      <w:proofErr w:type="spellStart"/>
      <w:r>
        <w:rPr>
          <w:rStyle w:val="translated-span"/>
        </w:rPr>
        <w:t>etc</w:t>
      </w:r>
      <w:proofErr w:type="spellEnd"/>
      <w:r>
        <w:rPr>
          <w:rStyle w:val="translated-span"/>
        </w:rPr>
        <w:t>/default/</w:t>
      </w:r>
      <w:proofErr w:type="spellStart"/>
      <w:r>
        <w:rPr>
          <w:rStyle w:val="translated-span"/>
        </w:rPr>
        <w:t>ufw</w:t>
      </w:r>
      <w:proofErr w:type="spellEnd"/>
      <w:r>
        <w:rPr>
          <w:rStyle w:val="translated-span"/>
        </w:rPr>
        <w:t>中将默认转发策略更改为</w:t>
      </w:r>
      <w:r>
        <w:rPr>
          <w:rStyle w:val="translated-span"/>
        </w:rPr>
        <w:t>“</w:t>
      </w:r>
      <w:r>
        <w:rPr>
          <w:rStyle w:val="translated-span"/>
        </w:rPr>
        <w:t>接受</w:t>
      </w:r>
      <w:r>
        <w:rPr>
          <w:rStyle w:val="translated-span"/>
        </w:rPr>
        <w:t>”</w:t>
      </w:r>
      <w:r>
        <w:rPr>
          <w:rStyle w:val="translated-span"/>
        </w:rPr>
        <w:t>：</w:t>
      </w:r>
    </w:p>
    <w:p w14:paraId="0FED0A1C" w14:textId="77777777" w:rsidR="00C115F7" w:rsidRDefault="00012C0F">
      <w:pPr>
        <w:spacing w:after="339" w:line="304" w:lineRule="auto"/>
        <w:ind w:left="230" w:right="133"/>
      </w:pPr>
      <w:r>
        <w:rPr>
          <w:rStyle w:val="translated-span"/>
          <w:rFonts w:ascii="Courier New" w:hAnsi="Courier New" w:cs="Courier New"/>
          <w:sz w:val="18"/>
          <w:szCs w:val="18"/>
        </w:rPr>
        <w:t>默认转发策略</w:t>
      </w:r>
      <w:r>
        <w:rPr>
          <w:rStyle w:val="translated-span"/>
          <w:rFonts w:ascii="Courier New" w:hAnsi="Courier New" w:cs="Courier New"/>
          <w:sz w:val="18"/>
          <w:szCs w:val="18"/>
        </w:rPr>
        <w:t>=“</w:t>
      </w:r>
      <w:r>
        <w:rPr>
          <w:rStyle w:val="translated-span"/>
          <w:rFonts w:ascii="Courier New" w:hAnsi="Courier New" w:cs="Courier New"/>
          <w:sz w:val="18"/>
          <w:szCs w:val="18"/>
        </w:rPr>
        <w:t>接受</w:t>
      </w:r>
      <w:r>
        <w:rPr>
          <w:rStyle w:val="translated-span"/>
          <w:rFonts w:ascii="Courier New" w:hAnsi="Courier New" w:cs="Courier New"/>
          <w:sz w:val="18"/>
          <w:szCs w:val="18"/>
        </w:rPr>
        <w:t>”</w:t>
      </w:r>
    </w:p>
    <w:p w14:paraId="13A97AD7" w14:textId="77777777" w:rsidR="00C115F7" w:rsidRDefault="00012C0F">
      <w:pPr>
        <w:spacing w:after="11" w:line="926" w:lineRule="auto"/>
        <w:ind w:left="230" w:right="2775"/>
      </w:pPr>
      <w:r>
        <w:rPr>
          <w:rStyle w:val="translated-span"/>
        </w:rPr>
        <w:t>然后编辑</w:t>
      </w:r>
      <w:r>
        <w:rPr>
          <w:rStyle w:val="translated-span"/>
        </w:rPr>
        <w:t>/</w:t>
      </w:r>
      <w:proofErr w:type="spellStart"/>
      <w:r>
        <w:rPr>
          <w:rStyle w:val="translated-span"/>
        </w:rPr>
        <w:t>etc</w:t>
      </w:r>
      <w:proofErr w:type="spellEnd"/>
      <w:r>
        <w:rPr>
          <w:rStyle w:val="translated-span"/>
        </w:rPr>
        <w:t>/</w:t>
      </w:r>
      <w:proofErr w:type="spellStart"/>
      <w:r>
        <w:rPr>
          <w:rStyle w:val="translated-span"/>
        </w:rPr>
        <w:t>ufw</w:t>
      </w:r>
      <w:proofErr w:type="spellEnd"/>
      <w:r>
        <w:rPr>
          <w:rStyle w:val="translated-span"/>
        </w:rPr>
        <w:t>/</w:t>
      </w:r>
      <w:proofErr w:type="spellStart"/>
      <w:r>
        <w:rPr>
          <w:rStyle w:val="translated-span"/>
        </w:rPr>
        <w:t>sysctl.conf</w:t>
      </w:r>
      <w:proofErr w:type="spellEnd"/>
      <w:r>
        <w:rPr>
          <w:rStyle w:val="translated-span"/>
        </w:rPr>
        <w:t>并取消注释：</w:t>
      </w:r>
      <w:r>
        <w:rPr>
          <w:rStyle w:val="translated-span"/>
        </w:rPr>
        <w:t>net/ipv4/</w:t>
      </w:r>
      <w:proofErr w:type="spellStart"/>
      <w:r>
        <w:rPr>
          <w:rStyle w:val="translated-span"/>
        </w:rPr>
        <w:t>ip_forward</w:t>
      </w:r>
      <w:proofErr w:type="spellEnd"/>
      <w:r>
        <w:rPr>
          <w:rStyle w:val="translated-span"/>
        </w:rPr>
        <w:t>=1</w:t>
      </w:r>
    </w:p>
    <w:p w14:paraId="67DA3317" w14:textId="77777777" w:rsidR="00C115F7" w:rsidRDefault="00012C0F">
      <w:pPr>
        <w:spacing w:after="0" w:line="914" w:lineRule="auto"/>
        <w:ind w:left="230" w:right="2091"/>
      </w:pPr>
      <w:r>
        <w:rPr>
          <w:rStyle w:val="translated-span"/>
        </w:rPr>
        <w:t>类似地，对于</w:t>
      </w:r>
      <w:r>
        <w:rPr>
          <w:rStyle w:val="translated-span"/>
        </w:rPr>
        <w:t>IPv6</w:t>
      </w:r>
      <w:r>
        <w:rPr>
          <w:rStyle w:val="translated-span"/>
        </w:rPr>
        <w:t>转发取消注释：</w:t>
      </w:r>
      <w:r>
        <w:rPr>
          <w:rStyle w:val="translated-span"/>
        </w:rPr>
        <w:t>net/IPv6/conf/default/forwarding=1</w:t>
      </w:r>
    </w:p>
    <w:p w14:paraId="38E6E0E8" w14:textId="77777777" w:rsidR="00C115F7" w:rsidRDefault="00012C0F">
      <w:pPr>
        <w:spacing w:after="421"/>
        <w:ind w:left="220" w:right="15" w:hanging="220"/>
      </w:pPr>
      <w:r>
        <w:rPr>
          <w:rStyle w:val="translated-span"/>
        </w:rPr>
        <w:t>•</w:t>
      </w:r>
      <w:r>
        <w:rPr>
          <w:rStyle w:val="translated-span"/>
        </w:rPr>
        <w:t>现在将规则添加到</w:t>
      </w:r>
      <w:r>
        <w:rPr>
          <w:rStyle w:val="translated-span"/>
        </w:rPr>
        <w:t>/</w:t>
      </w:r>
      <w:proofErr w:type="spellStart"/>
      <w:r>
        <w:rPr>
          <w:rStyle w:val="translated-span"/>
        </w:rPr>
        <w:t>etc</w:t>
      </w:r>
      <w:proofErr w:type="spellEnd"/>
      <w:r>
        <w:rPr>
          <w:rStyle w:val="translated-span"/>
        </w:rPr>
        <w:t>/</w:t>
      </w:r>
      <w:proofErr w:type="spellStart"/>
      <w:r>
        <w:rPr>
          <w:rStyle w:val="translated-span"/>
        </w:rPr>
        <w:t>ufw</w:t>
      </w:r>
      <w:proofErr w:type="spellEnd"/>
      <w:r>
        <w:rPr>
          <w:rStyle w:val="translated-span"/>
        </w:rPr>
        <w:t>/</w:t>
      </w:r>
      <w:proofErr w:type="spellStart"/>
      <w:r>
        <w:rPr>
          <w:rStyle w:val="translated-span"/>
        </w:rPr>
        <w:t>before.rules</w:t>
      </w:r>
      <w:proofErr w:type="spellEnd"/>
      <w:r>
        <w:rPr>
          <w:rStyle w:val="translated-span"/>
        </w:rPr>
        <w:t>文件中。默认规则仅配置</w:t>
      </w:r>
      <w:proofErr w:type="gramStart"/>
      <w:r>
        <w:rPr>
          <w:rStyle w:val="translated-span"/>
        </w:rPr>
        <w:t>筛选器</w:t>
      </w:r>
      <w:proofErr w:type="gramEnd"/>
      <w:r>
        <w:rPr>
          <w:rStyle w:val="translated-span"/>
        </w:rPr>
        <w:t>表，要启用伪装，需要配置</w:t>
      </w:r>
      <w:proofErr w:type="spellStart"/>
      <w:r>
        <w:rPr>
          <w:rStyle w:val="translated-span"/>
        </w:rPr>
        <w:t>nat</w:t>
      </w:r>
      <w:proofErr w:type="spellEnd"/>
      <w:r>
        <w:rPr>
          <w:rStyle w:val="translated-span"/>
        </w:rPr>
        <w:t>表。将以下内容添加到文件顶部标题注释之后：</w:t>
      </w:r>
    </w:p>
    <w:p w14:paraId="0C4EFF2C" w14:textId="77777777" w:rsidR="00C115F7" w:rsidRDefault="00012C0F">
      <w:pPr>
        <w:spacing w:after="11" w:line="304" w:lineRule="auto"/>
        <w:ind w:left="230" w:right="133"/>
      </w:pPr>
      <w:r>
        <w:rPr>
          <w:rStyle w:val="translated-span"/>
          <w:rFonts w:ascii="Courier New" w:hAnsi="Courier New" w:cs="Courier New"/>
          <w:sz w:val="18"/>
          <w:szCs w:val="18"/>
        </w:rPr>
        <w:t>#nat</w:t>
      </w:r>
      <w:r>
        <w:rPr>
          <w:rStyle w:val="translated-span"/>
          <w:rFonts w:ascii="Courier New" w:hAnsi="Courier New" w:cs="Courier New"/>
          <w:sz w:val="18"/>
          <w:szCs w:val="18"/>
        </w:rPr>
        <w:t>表规则</w:t>
      </w:r>
    </w:p>
    <w:p w14:paraId="4D9FFB1F" w14:textId="77777777" w:rsidR="00C115F7" w:rsidRDefault="00012C0F">
      <w:pPr>
        <w:spacing w:after="11" w:line="304" w:lineRule="auto"/>
        <w:ind w:left="230" w:right="133"/>
      </w:pPr>
      <w:r>
        <w:rPr>
          <w:rStyle w:val="translated-span"/>
          <w:rFonts w:ascii="Courier New" w:hAnsi="Courier New" w:cs="Courier New"/>
          <w:sz w:val="18"/>
          <w:szCs w:val="18"/>
        </w:rPr>
        <w:lastRenderedPageBreak/>
        <w:t>*</w:t>
      </w:r>
      <w:r>
        <w:rPr>
          <w:rStyle w:val="translated-span"/>
          <w:rFonts w:ascii="Courier New" w:hAnsi="Courier New" w:cs="Courier New"/>
          <w:sz w:val="18"/>
          <w:szCs w:val="18"/>
        </w:rPr>
        <w:t>纳特</w:t>
      </w:r>
    </w:p>
    <w:p w14:paraId="0D71C0B0" w14:textId="77777777" w:rsidR="00C115F7" w:rsidRDefault="00012C0F">
      <w:pPr>
        <w:spacing w:after="278" w:line="304" w:lineRule="auto"/>
        <w:ind w:left="230" w:right="133"/>
      </w:pPr>
      <w:r>
        <w:rPr>
          <w:rStyle w:val="translated-span"/>
          <w:rFonts w:ascii="Courier New" w:hAnsi="Courier New" w:cs="Courier New"/>
          <w:sz w:val="18"/>
          <w:szCs w:val="18"/>
        </w:rPr>
        <w:t>：发送后接受</w:t>
      </w:r>
      <w:r>
        <w:rPr>
          <w:rStyle w:val="translated-span"/>
          <w:rFonts w:ascii="Courier New" w:hAnsi="Courier New" w:cs="Courier New"/>
          <w:sz w:val="18"/>
          <w:szCs w:val="18"/>
        </w:rPr>
        <w:t>[0:0]</w:t>
      </w:r>
    </w:p>
    <w:p w14:paraId="5FF9CD0B" w14:textId="77777777" w:rsidR="00C115F7" w:rsidRDefault="00012C0F">
      <w:pPr>
        <w:spacing w:after="11" w:line="304" w:lineRule="auto"/>
        <w:ind w:left="230" w:right="133"/>
      </w:pPr>
      <w:r>
        <w:rPr>
          <w:rStyle w:val="translated-span"/>
          <w:rFonts w:ascii="Courier New" w:hAnsi="Courier New" w:cs="Courier New"/>
          <w:sz w:val="18"/>
          <w:szCs w:val="18"/>
        </w:rPr>
        <w:t>#</w:t>
      </w:r>
      <w:r>
        <w:rPr>
          <w:rStyle w:val="translated-span"/>
          <w:rFonts w:ascii="Courier New" w:hAnsi="Courier New" w:cs="Courier New"/>
          <w:sz w:val="18"/>
          <w:szCs w:val="18"/>
        </w:rPr>
        <w:t>将流量从</w:t>
      </w:r>
      <w:r>
        <w:rPr>
          <w:rStyle w:val="translated-span"/>
          <w:rFonts w:ascii="Courier New" w:hAnsi="Courier New" w:cs="Courier New"/>
          <w:sz w:val="18"/>
          <w:szCs w:val="18"/>
        </w:rPr>
        <w:t>eth1</w:t>
      </w:r>
      <w:r>
        <w:rPr>
          <w:rStyle w:val="translated-span"/>
          <w:rFonts w:ascii="Courier New" w:hAnsi="Courier New" w:cs="Courier New"/>
          <w:sz w:val="18"/>
          <w:szCs w:val="18"/>
        </w:rPr>
        <w:t>转发到</w:t>
      </w:r>
      <w:r>
        <w:rPr>
          <w:rStyle w:val="translated-span"/>
          <w:rFonts w:ascii="Courier New" w:hAnsi="Courier New" w:cs="Courier New"/>
          <w:sz w:val="18"/>
          <w:szCs w:val="18"/>
        </w:rPr>
        <w:t>eth0</w:t>
      </w:r>
      <w:r>
        <w:rPr>
          <w:rStyle w:val="translated-span"/>
          <w:rFonts w:ascii="Courier New" w:hAnsi="Courier New" w:cs="Courier New"/>
          <w:sz w:val="18"/>
          <w:szCs w:val="18"/>
        </w:rPr>
        <w:t>。</w:t>
      </w:r>
    </w:p>
    <w:p w14:paraId="0D3C062D" w14:textId="77777777" w:rsidR="00C115F7" w:rsidRDefault="00012C0F">
      <w:pPr>
        <w:spacing w:after="278" w:line="304" w:lineRule="auto"/>
        <w:ind w:left="230" w:right="133"/>
      </w:pPr>
      <w:r>
        <w:rPr>
          <w:rStyle w:val="translated-span"/>
          <w:rFonts w:ascii="Courier New" w:hAnsi="Courier New" w:cs="Courier New"/>
          <w:sz w:val="18"/>
          <w:szCs w:val="18"/>
        </w:rPr>
        <w:t>-</w:t>
      </w:r>
      <w:r>
        <w:rPr>
          <w:rStyle w:val="translated-span"/>
          <w:rFonts w:ascii="Courier New" w:hAnsi="Courier New" w:cs="Courier New"/>
          <w:sz w:val="18"/>
          <w:szCs w:val="18"/>
        </w:rPr>
        <w:t>后路由</w:t>
      </w:r>
      <w:r>
        <w:rPr>
          <w:rStyle w:val="translated-span"/>
          <w:rFonts w:ascii="Courier New" w:hAnsi="Courier New" w:cs="Courier New"/>
          <w:sz w:val="18"/>
          <w:szCs w:val="18"/>
        </w:rPr>
        <w:t>-s192.168.0.0/24-o eth0-j</w:t>
      </w:r>
      <w:r>
        <w:rPr>
          <w:rStyle w:val="translated-span"/>
          <w:rFonts w:ascii="Courier New" w:hAnsi="Courier New" w:cs="Courier New"/>
          <w:sz w:val="18"/>
          <w:szCs w:val="18"/>
        </w:rPr>
        <w:t>伪装</w:t>
      </w:r>
    </w:p>
    <w:p w14:paraId="52C5A465" w14:textId="77777777" w:rsidR="00C115F7" w:rsidRDefault="00012C0F">
      <w:pPr>
        <w:spacing w:after="11" w:line="304" w:lineRule="auto"/>
        <w:ind w:left="230" w:right="133"/>
      </w:pPr>
      <w:r>
        <w:rPr>
          <w:rStyle w:val="translated-span"/>
          <w:rFonts w:ascii="Courier New" w:hAnsi="Courier New" w:cs="Courier New"/>
          <w:sz w:val="18"/>
          <w:szCs w:val="18"/>
        </w:rPr>
        <w:t>#</w:t>
      </w:r>
      <w:r>
        <w:rPr>
          <w:rStyle w:val="translated-span"/>
          <w:rFonts w:ascii="Courier New" w:hAnsi="Courier New" w:cs="Courier New"/>
          <w:sz w:val="18"/>
          <w:szCs w:val="18"/>
        </w:rPr>
        <w:t>不要删除</w:t>
      </w:r>
      <w:r>
        <w:rPr>
          <w:rStyle w:val="translated-span"/>
          <w:rFonts w:ascii="Courier New" w:hAnsi="Courier New" w:cs="Courier New"/>
          <w:sz w:val="18"/>
          <w:szCs w:val="18"/>
        </w:rPr>
        <w:t>“</w:t>
      </w:r>
      <w:r>
        <w:rPr>
          <w:rStyle w:val="translated-span"/>
          <w:rFonts w:ascii="Courier New" w:hAnsi="Courier New" w:cs="Courier New"/>
          <w:sz w:val="18"/>
          <w:szCs w:val="18"/>
        </w:rPr>
        <w:t>提交</w:t>
      </w:r>
      <w:r>
        <w:rPr>
          <w:rStyle w:val="translated-span"/>
          <w:rFonts w:ascii="Courier New" w:hAnsi="Courier New" w:cs="Courier New"/>
          <w:sz w:val="18"/>
          <w:szCs w:val="18"/>
        </w:rPr>
        <w:t>”</w:t>
      </w:r>
      <w:r>
        <w:rPr>
          <w:rStyle w:val="translated-span"/>
          <w:rFonts w:ascii="Courier New" w:hAnsi="Courier New" w:cs="Courier New"/>
          <w:sz w:val="18"/>
          <w:szCs w:val="18"/>
        </w:rPr>
        <w:t>行，否则将不会处理这些</w:t>
      </w:r>
      <w:proofErr w:type="spellStart"/>
      <w:r>
        <w:rPr>
          <w:rStyle w:val="translated-span"/>
          <w:rFonts w:ascii="Courier New" w:hAnsi="Courier New" w:cs="Courier New"/>
          <w:sz w:val="18"/>
          <w:szCs w:val="18"/>
        </w:rPr>
        <w:t>nat</w:t>
      </w:r>
      <w:proofErr w:type="spellEnd"/>
      <w:r>
        <w:rPr>
          <w:rStyle w:val="translated-span"/>
          <w:rFonts w:ascii="Courier New" w:hAnsi="Courier New" w:cs="Courier New"/>
          <w:sz w:val="18"/>
          <w:szCs w:val="18"/>
        </w:rPr>
        <w:t>表规则</w:t>
      </w:r>
    </w:p>
    <w:p w14:paraId="03408B70" w14:textId="77777777" w:rsidR="00C115F7" w:rsidRDefault="00012C0F">
      <w:pPr>
        <w:spacing w:after="321" w:line="304" w:lineRule="auto"/>
        <w:ind w:left="230" w:right="133"/>
      </w:pPr>
      <w:r>
        <w:rPr>
          <w:rStyle w:val="translated-span"/>
          <w:rFonts w:ascii="Courier New" w:hAnsi="Courier New" w:cs="Courier New"/>
          <w:sz w:val="18"/>
          <w:szCs w:val="18"/>
        </w:rPr>
        <w:t>犯罪</w:t>
      </w:r>
    </w:p>
    <w:p w14:paraId="5E320BDF" w14:textId="77777777" w:rsidR="00C115F7" w:rsidRDefault="00012C0F">
      <w:pPr>
        <w:spacing w:after="421"/>
        <w:ind w:left="230" w:right="15"/>
      </w:pPr>
      <w:r>
        <w:rPr>
          <w:rStyle w:val="translated-span"/>
        </w:rPr>
        <w:t>这些注释并不是绝对必要的，但记录您的配置被认为是良好的做法。此外，在修改</w:t>
      </w:r>
      <w:r>
        <w:rPr>
          <w:rStyle w:val="translated-span"/>
        </w:rPr>
        <w:t>/</w:t>
      </w:r>
      <w:proofErr w:type="spellStart"/>
      <w:r>
        <w:rPr>
          <w:rStyle w:val="translated-span"/>
        </w:rPr>
        <w:t>etc</w:t>
      </w:r>
      <w:proofErr w:type="spellEnd"/>
      <w:r>
        <w:rPr>
          <w:rStyle w:val="translated-span"/>
        </w:rPr>
        <w:t>/</w:t>
      </w:r>
      <w:proofErr w:type="spellStart"/>
      <w:r>
        <w:rPr>
          <w:rStyle w:val="translated-span"/>
        </w:rPr>
        <w:t>ufw</w:t>
      </w:r>
      <w:proofErr w:type="spellEnd"/>
      <w:r>
        <w:rPr>
          <w:rStyle w:val="translated-span"/>
        </w:rPr>
        <w:t>中的任何规则文件时，</w:t>
      </w:r>
      <w:proofErr w:type="gramStart"/>
      <w:r>
        <w:rPr>
          <w:rStyle w:val="translated-span"/>
        </w:rPr>
        <w:t>请确保</w:t>
      </w:r>
      <w:proofErr w:type="gramEnd"/>
      <w:r>
        <w:rPr>
          <w:rStyle w:val="translated-span"/>
        </w:rPr>
        <w:t>这些行是每个修改表的最后一行：</w:t>
      </w:r>
    </w:p>
    <w:p w14:paraId="40FE4F18" w14:textId="77777777" w:rsidR="00C115F7" w:rsidRDefault="00012C0F">
      <w:pPr>
        <w:spacing w:after="11" w:line="304" w:lineRule="auto"/>
        <w:ind w:left="230" w:right="133"/>
      </w:pPr>
      <w:r>
        <w:rPr>
          <w:rStyle w:val="translated-span"/>
          <w:rFonts w:ascii="Courier New" w:hAnsi="Courier New" w:cs="Courier New"/>
          <w:sz w:val="18"/>
          <w:szCs w:val="18"/>
        </w:rPr>
        <w:t>#</w:t>
      </w:r>
      <w:r>
        <w:rPr>
          <w:rStyle w:val="translated-span"/>
          <w:rFonts w:ascii="Courier New" w:hAnsi="Courier New" w:cs="Courier New"/>
          <w:sz w:val="18"/>
          <w:szCs w:val="18"/>
        </w:rPr>
        <w:t>不要删除</w:t>
      </w:r>
      <w:r>
        <w:rPr>
          <w:rStyle w:val="translated-span"/>
          <w:rFonts w:ascii="Courier New" w:hAnsi="Courier New" w:cs="Courier New"/>
          <w:sz w:val="18"/>
          <w:szCs w:val="18"/>
        </w:rPr>
        <w:t>“</w:t>
      </w:r>
      <w:r>
        <w:rPr>
          <w:rStyle w:val="translated-span"/>
          <w:rFonts w:ascii="Courier New" w:hAnsi="Courier New" w:cs="Courier New"/>
          <w:sz w:val="18"/>
          <w:szCs w:val="18"/>
        </w:rPr>
        <w:t>提交</w:t>
      </w:r>
      <w:r>
        <w:rPr>
          <w:rStyle w:val="translated-span"/>
          <w:rFonts w:ascii="Courier New" w:hAnsi="Courier New" w:cs="Courier New"/>
          <w:sz w:val="18"/>
          <w:szCs w:val="18"/>
        </w:rPr>
        <w:t>”</w:t>
      </w:r>
      <w:r>
        <w:rPr>
          <w:rStyle w:val="translated-span"/>
          <w:rFonts w:ascii="Courier New" w:hAnsi="Courier New" w:cs="Courier New"/>
          <w:sz w:val="18"/>
          <w:szCs w:val="18"/>
        </w:rPr>
        <w:t>行，否则将不会处理这些规则</w:t>
      </w:r>
    </w:p>
    <w:p w14:paraId="772D1778" w14:textId="77777777" w:rsidR="00C115F7" w:rsidRDefault="00012C0F">
      <w:pPr>
        <w:spacing w:after="321" w:line="304" w:lineRule="auto"/>
        <w:ind w:left="230" w:right="133"/>
      </w:pPr>
      <w:r>
        <w:rPr>
          <w:rStyle w:val="translated-span"/>
          <w:rFonts w:ascii="Courier New" w:hAnsi="Courier New" w:cs="Courier New"/>
          <w:sz w:val="18"/>
          <w:szCs w:val="18"/>
        </w:rPr>
        <w:t>犯罪</w:t>
      </w:r>
    </w:p>
    <w:p w14:paraId="17EA48F0" w14:textId="77777777" w:rsidR="00C115F7" w:rsidRDefault="00012C0F">
      <w:pPr>
        <w:ind w:left="230" w:right="15"/>
      </w:pPr>
      <w:r>
        <w:rPr>
          <w:rStyle w:val="translated-span"/>
        </w:rPr>
        <w:t>对于每个表，都需要相应的</w:t>
      </w:r>
      <w:r>
        <w:rPr>
          <w:rStyle w:val="translated-span"/>
        </w:rPr>
        <w:t>COMMIT</w:t>
      </w:r>
      <w:r>
        <w:rPr>
          <w:rStyle w:val="translated-span"/>
        </w:rPr>
        <w:t>语句。在这些示例中，仅显示</w:t>
      </w:r>
      <w:proofErr w:type="spellStart"/>
      <w:r>
        <w:rPr>
          <w:rStyle w:val="translated-span"/>
        </w:rPr>
        <w:t>nat</w:t>
      </w:r>
      <w:proofErr w:type="spellEnd"/>
      <w:r>
        <w:rPr>
          <w:rStyle w:val="translated-span"/>
        </w:rPr>
        <w:t>和</w:t>
      </w:r>
      <w:proofErr w:type="gramStart"/>
      <w:r>
        <w:rPr>
          <w:rStyle w:val="translated-span"/>
        </w:rPr>
        <w:t>筛选器</w:t>
      </w:r>
      <w:proofErr w:type="gramEnd"/>
      <w:r>
        <w:rPr>
          <w:rStyle w:val="translated-span"/>
        </w:rPr>
        <w:t>表，但也可以为原始表和</w:t>
      </w:r>
      <w:r>
        <w:rPr>
          <w:rStyle w:val="translated-span"/>
        </w:rPr>
        <w:t>mangle</w:t>
      </w:r>
      <w:r>
        <w:rPr>
          <w:rStyle w:val="translated-span"/>
        </w:rPr>
        <w:t>表添加规则。</w:t>
      </w:r>
    </w:p>
    <w:p w14:paraId="11FCD9DC" w14:textId="77777777" w:rsidR="00C115F7" w:rsidRDefault="00012C0F">
      <w:pPr>
        <w:spacing w:after="63"/>
        <w:ind w:left="230" w:right="15"/>
      </w:pPr>
      <w:r>
        <w:rPr>
          <w:noProof/>
        </w:rPr>
        <w:drawing>
          <wp:anchor distT="0" distB="0" distL="114300" distR="114300" simplePos="0" relativeHeight="251721728" behindDoc="0" locked="0" layoutInCell="1" allowOverlap="0" wp14:anchorId="38E816B3" wp14:editId="3ABB9450">
            <wp:simplePos x="0" y="0"/>
            <wp:positionH relativeFrom="column">
              <wp:align>left</wp:align>
            </wp:positionH>
            <wp:positionV relativeFrom="line">
              <wp:posOffset>0</wp:posOffset>
            </wp:positionV>
            <wp:extent cx="304800" cy="9525"/>
            <wp:effectExtent l="0" t="0" r="0" b="0"/>
            <wp:wrapSquare wrapText="bothSides"/>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在上面的示例中，将</w:t>
      </w:r>
      <w:r>
        <w:rPr>
          <w:rStyle w:val="translated-span"/>
        </w:rPr>
        <w:t>eth0</w:t>
      </w:r>
      <w:r>
        <w:rPr>
          <w:rStyle w:val="translated-span"/>
        </w:rPr>
        <w:t>、</w:t>
      </w:r>
      <w:r>
        <w:rPr>
          <w:rStyle w:val="translated-span"/>
        </w:rPr>
        <w:t>eth1</w:t>
      </w:r>
      <w:r>
        <w:rPr>
          <w:rStyle w:val="translated-span"/>
        </w:rPr>
        <w:t>和</w:t>
      </w:r>
      <w:r>
        <w:rPr>
          <w:rStyle w:val="translated-span"/>
        </w:rPr>
        <w:t>192.168.0.0/24</w:t>
      </w:r>
      <w:r>
        <w:rPr>
          <w:rStyle w:val="translated-span"/>
        </w:rPr>
        <w:t>替换为适合您网络的适当接口和</w:t>
      </w:r>
      <w:r>
        <w:rPr>
          <w:rStyle w:val="translated-span"/>
        </w:rPr>
        <w:t>IP</w:t>
      </w:r>
      <w:r>
        <w:rPr>
          <w:rStyle w:val="translated-span"/>
        </w:rPr>
        <w:t>范围。</w:t>
      </w:r>
    </w:p>
    <w:p w14:paraId="2C3E8904" w14:textId="77777777" w:rsidR="00C115F7" w:rsidRDefault="00012C0F">
      <w:pPr>
        <w:spacing w:after="0" w:line="840" w:lineRule="auto"/>
        <w:ind w:left="220" w:right="15" w:hanging="220"/>
      </w:pPr>
      <w:r>
        <w:rPr>
          <w:rStyle w:val="translated-span"/>
        </w:rPr>
        <w:t>•</w:t>
      </w:r>
      <w:r>
        <w:rPr>
          <w:rStyle w:val="translated-span"/>
        </w:rPr>
        <w:t>最后，禁用并重新启用</w:t>
      </w:r>
      <w:proofErr w:type="spellStart"/>
      <w:r>
        <w:rPr>
          <w:rStyle w:val="translated-span"/>
        </w:rPr>
        <w:t>ufw</w:t>
      </w:r>
      <w:proofErr w:type="spellEnd"/>
      <w:r>
        <w:rPr>
          <w:rStyle w:val="translated-span"/>
        </w:rPr>
        <w:t>以应用更改：</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ufw</w:t>
      </w:r>
      <w:proofErr w:type="spellEnd"/>
      <w:r>
        <w:rPr>
          <w:rStyle w:val="translated-span"/>
          <w:rFonts w:ascii="Courier New" w:hAnsi="Courier New" w:cs="Courier New"/>
          <w:b/>
          <w:bCs/>
          <w:sz w:val="18"/>
          <w:szCs w:val="18"/>
        </w:rPr>
        <w:t xml:space="preserve"> disable&amp;&amp;</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ufw</w:t>
      </w:r>
      <w:proofErr w:type="spellEnd"/>
      <w:r>
        <w:rPr>
          <w:rStyle w:val="translated-span"/>
          <w:rFonts w:ascii="Courier New" w:hAnsi="Courier New" w:cs="Courier New"/>
          <w:b/>
          <w:bCs/>
          <w:sz w:val="18"/>
          <w:szCs w:val="18"/>
        </w:rPr>
        <w:t xml:space="preserve"> enable</w:t>
      </w:r>
    </w:p>
    <w:p w14:paraId="761B2BDA" w14:textId="77777777" w:rsidR="00C115F7" w:rsidRDefault="00012C0F">
      <w:pPr>
        <w:spacing w:after="169"/>
        <w:ind w:right="15"/>
      </w:pPr>
      <w:r>
        <w:rPr>
          <w:rStyle w:val="translated-span"/>
        </w:rPr>
        <w:t>现在应该启用</w:t>
      </w:r>
      <w:r>
        <w:rPr>
          <w:rStyle w:val="translated-span"/>
        </w:rPr>
        <w:t>IP</w:t>
      </w:r>
      <w:r>
        <w:rPr>
          <w:rStyle w:val="translated-span"/>
        </w:rPr>
        <w:t>伪装。您还可以向</w:t>
      </w:r>
      <w:r>
        <w:rPr>
          <w:rStyle w:val="translated-span"/>
        </w:rPr>
        <w:t>/</w:t>
      </w:r>
      <w:proofErr w:type="spellStart"/>
      <w:r>
        <w:rPr>
          <w:rStyle w:val="translated-span"/>
        </w:rPr>
        <w:t>etc</w:t>
      </w:r>
      <w:proofErr w:type="spellEnd"/>
      <w:r>
        <w:rPr>
          <w:rStyle w:val="translated-span"/>
        </w:rPr>
        <w:t>/</w:t>
      </w:r>
      <w:proofErr w:type="spellStart"/>
      <w:r>
        <w:rPr>
          <w:rStyle w:val="translated-span"/>
        </w:rPr>
        <w:t>ufw</w:t>
      </w:r>
      <w:proofErr w:type="spellEnd"/>
      <w:r>
        <w:rPr>
          <w:rStyle w:val="translated-span"/>
        </w:rPr>
        <w:t>/</w:t>
      </w:r>
      <w:proofErr w:type="spellStart"/>
      <w:r>
        <w:rPr>
          <w:rStyle w:val="translated-span"/>
        </w:rPr>
        <w:t>before.rules</w:t>
      </w:r>
      <w:proofErr w:type="spellEnd"/>
      <w:r>
        <w:rPr>
          <w:rStyle w:val="translated-span"/>
        </w:rPr>
        <w:t>添加任何其他转发规则。建议在前</w:t>
      </w:r>
      <w:proofErr w:type="gramStart"/>
      <w:r>
        <w:rPr>
          <w:rStyle w:val="translated-span"/>
        </w:rPr>
        <w:t>向链之前</w:t>
      </w:r>
      <w:proofErr w:type="gramEnd"/>
      <w:r>
        <w:rPr>
          <w:rStyle w:val="translated-span"/>
        </w:rPr>
        <w:t>将这些附加规则添加到</w:t>
      </w:r>
      <w:proofErr w:type="spellStart"/>
      <w:r>
        <w:rPr>
          <w:rStyle w:val="translated-span"/>
        </w:rPr>
        <w:t>ufw</w:t>
      </w:r>
      <w:proofErr w:type="spellEnd"/>
      <w:r>
        <w:rPr>
          <w:rStyle w:val="translated-span"/>
        </w:rPr>
        <w:t>中。</w:t>
      </w:r>
    </w:p>
    <w:p w14:paraId="0B6E3C64" w14:textId="77777777" w:rsidR="00C115F7" w:rsidRDefault="00012C0F">
      <w:pPr>
        <w:spacing w:after="0" w:line="477" w:lineRule="auto"/>
        <w:ind w:right="5346"/>
      </w:pPr>
      <w:r>
        <w:rPr>
          <w:rStyle w:val="translated-span"/>
          <w:u w:val="single"/>
        </w:rPr>
        <w:t>3.3.2. iptables</w:t>
      </w:r>
      <w:r>
        <w:rPr>
          <w:rStyle w:val="translated-span"/>
          <w:u w:val="single"/>
        </w:rPr>
        <w:t>伪装</w:t>
      </w:r>
      <w:r>
        <w:rPr>
          <w:rStyle w:val="translated-span"/>
        </w:rPr>
        <w:t>iptables</w:t>
      </w:r>
      <w:r>
        <w:rPr>
          <w:rStyle w:val="translated-span"/>
        </w:rPr>
        <w:t>还可用于启用伪装。</w:t>
      </w:r>
    </w:p>
    <w:p w14:paraId="1F0F74EA" w14:textId="77777777" w:rsidR="00C115F7" w:rsidRDefault="00012C0F">
      <w:pPr>
        <w:spacing w:after="5" w:line="576" w:lineRule="auto"/>
        <w:ind w:left="220" w:right="15" w:hanging="220"/>
      </w:pPr>
      <w:r>
        <w:rPr>
          <w:rStyle w:val="translated-span"/>
        </w:rPr>
        <w:t>•</w:t>
      </w:r>
      <w:r>
        <w:rPr>
          <w:rStyle w:val="translated-span"/>
        </w:rPr>
        <w:t>与</w:t>
      </w:r>
      <w:proofErr w:type="spellStart"/>
      <w:r>
        <w:rPr>
          <w:rStyle w:val="translated-span"/>
        </w:rPr>
        <w:t>ufw</w:t>
      </w:r>
      <w:proofErr w:type="spellEnd"/>
      <w:r>
        <w:rPr>
          <w:rStyle w:val="translated-span"/>
        </w:rPr>
        <w:t>类似，第一步是通过编辑</w:t>
      </w:r>
      <w:r>
        <w:rPr>
          <w:rStyle w:val="translated-span"/>
        </w:rPr>
        <w:t>/</w:t>
      </w:r>
      <w:proofErr w:type="spellStart"/>
      <w:r>
        <w:rPr>
          <w:rStyle w:val="translated-span"/>
        </w:rPr>
        <w:t>etc</w:t>
      </w:r>
      <w:proofErr w:type="spellEnd"/>
      <w:r>
        <w:rPr>
          <w:rStyle w:val="translated-span"/>
        </w:rPr>
        <w:t>/</w:t>
      </w:r>
      <w:proofErr w:type="spellStart"/>
      <w:r>
        <w:rPr>
          <w:rStyle w:val="translated-span"/>
        </w:rPr>
        <w:t>sysctl.conf</w:t>
      </w:r>
      <w:proofErr w:type="spellEnd"/>
      <w:r>
        <w:rPr>
          <w:rStyle w:val="translated-span"/>
        </w:rPr>
        <w:t>并取消注释以下行来启用</w:t>
      </w:r>
      <w:r>
        <w:rPr>
          <w:rStyle w:val="translated-span"/>
        </w:rPr>
        <w:t>IPv4</w:t>
      </w:r>
      <w:r>
        <w:rPr>
          <w:rStyle w:val="translated-span"/>
        </w:rPr>
        <w:t>数据包转发：</w:t>
      </w:r>
      <w:proofErr w:type="gramStart"/>
      <w:r>
        <w:rPr>
          <w:rStyle w:val="translated-span"/>
        </w:rPr>
        <w:t>net.IPv4.ip</w:t>
      </w:r>
      <w:proofErr w:type="gramEnd"/>
      <w:r>
        <w:rPr>
          <w:rStyle w:val="translated-span"/>
        </w:rPr>
        <w:t>_forward=1</w:t>
      </w:r>
    </w:p>
    <w:p w14:paraId="2F04EB68" w14:textId="77777777" w:rsidR="00C115F7" w:rsidRDefault="00012C0F">
      <w:pPr>
        <w:spacing w:after="0" w:line="832" w:lineRule="auto"/>
        <w:ind w:left="230" w:right="1009"/>
      </w:pPr>
      <w:r>
        <w:rPr>
          <w:rStyle w:val="translated-span"/>
        </w:rPr>
        <w:t>如果希望同时启用</w:t>
      </w:r>
      <w:r>
        <w:rPr>
          <w:rStyle w:val="translated-span"/>
        </w:rPr>
        <w:t>IPv6</w:t>
      </w:r>
      <w:r>
        <w:rPr>
          <w:rStyle w:val="translated-span"/>
        </w:rPr>
        <w:t>转发，请取消注释：</w:t>
      </w:r>
      <w:proofErr w:type="gramStart"/>
      <w:r>
        <w:rPr>
          <w:rStyle w:val="translated-span"/>
        </w:rPr>
        <w:t>net.IPv6.conf</w:t>
      </w:r>
      <w:proofErr w:type="gramEnd"/>
      <w:r>
        <w:rPr>
          <w:rStyle w:val="translated-span"/>
        </w:rPr>
        <w:t>.default.forwarding=1</w:t>
      </w:r>
    </w:p>
    <w:p w14:paraId="6AC7C9AC" w14:textId="77777777" w:rsidR="00C115F7" w:rsidRDefault="00012C0F">
      <w:pPr>
        <w:spacing w:after="0" w:line="840" w:lineRule="auto"/>
        <w:ind w:left="220" w:right="15" w:hanging="220"/>
      </w:pPr>
      <w:r>
        <w:rPr>
          <w:rStyle w:val="translated-span"/>
        </w:rPr>
        <w:t>•</w:t>
      </w:r>
      <w:r>
        <w:rPr>
          <w:rStyle w:val="translated-span"/>
        </w:rPr>
        <w:t>接下来，执行</w:t>
      </w:r>
      <w:proofErr w:type="spellStart"/>
      <w:r>
        <w:rPr>
          <w:rStyle w:val="translated-span"/>
        </w:rPr>
        <w:t>sysctl</w:t>
      </w:r>
      <w:proofErr w:type="spellEnd"/>
      <w:r>
        <w:rPr>
          <w:rStyle w:val="translated-span"/>
        </w:rPr>
        <w:t>命令以启用配置文件中的新设置：</w:t>
      </w:r>
      <w:proofErr w:type="spellStart"/>
      <w:r>
        <w:rPr>
          <w:rStyle w:val="translated-span"/>
          <w:rFonts w:ascii="Courier New" w:hAnsi="Courier New" w:cs="Courier New"/>
          <w:b/>
          <w:bCs/>
          <w:sz w:val="18"/>
          <w:szCs w:val="18"/>
        </w:rPr>
        <w:t>sudosysctl</w:t>
      </w:r>
      <w:proofErr w:type="spellEnd"/>
      <w:r>
        <w:rPr>
          <w:rStyle w:val="translated-span"/>
          <w:rFonts w:ascii="Courier New" w:hAnsi="Courier New" w:cs="Courier New"/>
          <w:b/>
          <w:bCs/>
          <w:sz w:val="18"/>
          <w:szCs w:val="18"/>
        </w:rPr>
        <w:t>-p</w:t>
      </w:r>
    </w:p>
    <w:p w14:paraId="0D90C3F9" w14:textId="77777777" w:rsidR="00C115F7" w:rsidRDefault="00012C0F">
      <w:pPr>
        <w:spacing w:after="4" w:line="592" w:lineRule="auto"/>
        <w:ind w:left="220" w:right="15" w:hanging="220"/>
      </w:pPr>
      <w:r>
        <w:rPr>
          <w:rStyle w:val="translated-span"/>
        </w:rPr>
        <w:t>•IP</w:t>
      </w:r>
      <w:r>
        <w:rPr>
          <w:rStyle w:val="translated-span"/>
        </w:rPr>
        <w:t>伪装现在可以使用单个</w:t>
      </w:r>
      <w:r>
        <w:rPr>
          <w:rStyle w:val="translated-span"/>
        </w:rPr>
        <w:t>iptables</w:t>
      </w:r>
      <w:r>
        <w:rPr>
          <w:rStyle w:val="translated-span"/>
        </w:rPr>
        <w:t>规则完成，该规则可能会根据您的网络配置略有不同：</w:t>
      </w:r>
      <w:proofErr w:type="spellStart"/>
      <w:r>
        <w:rPr>
          <w:rStyle w:val="translated-span"/>
        </w:rPr>
        <w:t>sudo</w:t>
      </w:r>
      <w:proofErr w:type="spellEnd"/>
      <w:r>
        <w:rPr>
          <w:rStyle w:val="translated-span"/>
        </w:rPr>
        <w:t xml:space="preserve"> iptables-t </w:t>
      </w:r>
      <w:proofErr w:type="spellStart"/>
      <w:r>
        <w:rPr>
          <w:rStyle w:val="translated-span"/>
        </w:rPr>
        <w:t>nat</w:t>
      </w:r>
      <w:proofErr w:type="spellEnd"/>
      <w:r>
        <w:rPr>
          <w:rStyle w:val="translated-span"/>
        </w:rPr>
        <w:t>-a POSTROUTING-s 192.168.0.0/16-o ppp0-j</w:t>
      </w:r>
      <w:r>
        <w:rPr>
          <w:rStyle w:val="translated-span"/>
        </w:rPr>
        <w:t>伪装</w:t>
      </w:r>
    </w:p>
    <w:p w14:paraId="05BADDEF" w14:textId="77777777" w:rsidR="00C115F7" w:rsidRDefault="00012C0F">
      <w:pPr>
        <w:spacing w:after="63"/>
        <w:ind w:left="230" w:right="15"/>
      </w:pPr>
      <w:r>
        <w:rPr>
          <w:rStyle w:val="translated-span"/>
        </w:rPr>
        <w:lastRenderedPageBreak/>
        <w:t>上述命令假定您的专用地址空间为</w:t>
      </w:r>
      <w:r>
        <w:rPr>
          <w:rStyle w:val="translated-span"/>
        </w:rPr>
        <w:t>192.168.0.0/16</w:t>
      </w:r>
      <w:r>
        <w:rPr>
          <w:rStyle w:val="translated-span"/>
        </w:rPr>
        <w:t>，</w:t>
      </w:r>
      <w:proofErr w:type="gramStart"/>
      <w:r>
        <w:rPr>
          <w:rStyle w:val="translated-span"/>
        </w:rPr>
        <w:t>并且您</w:t>
      </w:r>
      <w:proofErr w:type="gramEnd"/>
      <w:r>
        <w:rPr>
          <w:rStyle w:val="translated-span"/>
        </w:rPr>
        <w:t>的面向</w:t>
      </w:r>
      <w:r>
        <w:rPr>
          <w:rStyle w:val="translated-span"/>
        </w:rPr>
        <w:t>Internet</w:t>
      </w:r>
      <w:r>
        <w:rPr>
          <w:rStyle w:val="translated-span"/>
        </w:rPr>
        <w:t>的设备为</w:t>
      </w:r>
      <w:r>
        <w:rPr>
          <w:rStyle w:val="translated-span"/>
        </w:rPr>
        <w:t>ppp0</w:t>
      </w:r>
      <w:r>
        <w:rPr>
          <w:rStyle w:val="translated-span"/>
        </w:rPr>
        <w:t>。语法细分如下：</w:t>
      </w:r>
    </w:p>
    <w:p w14:paraId="6CE0CF52" w14:textId="77777777" w:rsidR="00C115F7" w:rsidRDefault="00012C0F">
      <w:pPr>
        <w:spacing w:after="135" w:line="256" w:lineRule="auto"/>
        <w:ind w:left="220" w:right="15" w:hanging="220"/>
      </w:pPr>
      <w:r>
        <w:rPr>
          <w:rStyle w:val="translated-span"/>
        </w:rPr>
        <w:t xml:space="preserve">•-t </w:t>
      </w:r>
      <w:proofErr w:type="spellStart"/>
      <w:r>
        <w:rPr>
          <w:rStyle w:val="translated-span"/>
        </w:rPr>
        <w:t>nat</w:t>
      </w:r>
      <w:proofErr w:type="spellEnd"/>
      <w:r>
        <w:rPr>
          <w:rStyle w:val="translated-span"/>
        </w:rPr>
        <w:t>——</w:t>
      </w:r>
      <w:r>
        <w:rPr>
          <w:rStyle w:val="translated-span"/>
        </w:rPr>
        <w:t>规则是进入</w:t>
      </w:r>
      <w:proofErr w:type="spellStart"/>
      <w:r>
        <w:rPr>
          <w:rStyle w:val="translated-span"/>
        </w:rPr>
        <w:t>nat</w:t>
      </w:r>
      <w:proofErr w:type="spellEnd"/>
      <w:r>
        <w:rPr>
          <w:rStyle w:val="translated-span"/>
        </w:rPr>
        <w:t>表</w:t>
      </w:r>
    </w:p>
    <w:p w14:paraId="077E7128" w14:textId="77777777" w:rsidR="00C115F7" w:rsidRDefault="00012C0F">
      <w:pPr>
        <w:spacing w:after="135" w:line="256" w:lineRule="auto"/>
        <w:ind w:left="220" w:right="15" w:hanging="220"/>
      </w:pPr>
      <w:r>
        <w:rPr>
          <w:rStyle w:val="translated-span"/>
        </w:rPr>
        <w:t>•-A</w:t>
      </w:r>
      <w:r>
        <w:rPr>
          <w:rStyle w:val="translated-span"/>
        </w:rPr>
        <w:t>后路由</w:t>
      </w:r>
      <w:r>
        <w:rPr>
          <w:rStyle w:val="translated-span"/>
        </w:rPr>
        <w:t>——</w:t>
      </w:r>
      <w:r>
        <w:rPr>
          <w:rStyle w:val="translated-span"/>
        </w:rPr>
        <w:t>规则将被附加（</w:t>
      </w:r>
      <w:r>
        <w:rPr>
          <w:rStyle w:val="translated-span"/>
        </w:rPr>
        <w:t>-A</w:t>
      </w:r>
      <w:r>
        <w:rPr>
          <w:rStyle w:val="translated-span"/>
        </w:rPr>
        <w:t>）到后路由链</w:t>
      </w:r>
    </w:p>
    <w:p w14:paraId="18C7C275" w14:textId="77777777" w:rsidR="00C115F7" w:rsidRDefault="00012C0F">
      <w:pPr>
        <w:spacing w:after="135" w:line="256" w:lineRule="auto"/>
        <w:ind w:left="220" w:right="15" w:hanging="220"/>
      </w:pPr>
      <w:r>
        <w:rPr>
          <w:rStyle w:val="translated-span"/>
        </w:rPr>
        <w:t>•-s 192.168.0.0/16——</w:t>
      </w:r>
      <w:r>
        <w:rPr>
          <w:rStyle w:val="translated-span"/>
        </w:rPr>
        <w:t>该规则适用于源自指定地址空间的流量</w:t>
      </w:r>
    </w:p>
    <w:p w14:paraId="427BBB73" w14:textId="77777777" w:rsidR="00C115F7" w:rsidRDefault="00012C0F">
      <w:pPr>
        <w:spacing w:after="135" w:line="256" w:lineRule="auto"/>
        <w:ind w:left="220" w:right="15" w:hanging="220"/>
      </w:pPr>
      <w:r>
        <w:rPr>
          <w:rStyle w:val="translated-span"/>
        </w:rPr>
        <w:t>•-o ppp0——</w:t>
      </w:r>
      <w:r>
        <w:rPr>
          <w:rStyle w:val="translated-span"/>
        </w:rPr>
        <w:t>该规则适用于计划通过指定网络设备路由的流量</w:t>
      </w:r>
    </w:p>
    <w:p w14:paraId="1FD3066B" w14:textId="77777777" w:rsidR="00C115F7" w:rsidRDefault="00012C0F">
      <w:pPr>
        <w:spacing w:after="62"/>
        <w:ind w:left="220" w:right="15" w:hanging="220"/>
      </w:pPr>
      <w:r>
        <w:rPr>
          <w:rStyle w:val="translated-span"/>
        </w:rPr>
        <w:t>•-j</w:t>
      </w:r>
      <w:r>
        <w:rPr>
          <w:rStyle w:val="translated-span"/>
        </w:rPr>
        <w:t>伪装</w:t>
      </w:r>
      <w:r>
        <w:rPr>
          <w:rStyle w:val="translated-span"/>
        </w:rPr>
        <w:t>——</w:t>
      </w:r>
      <w:r>
        <w:rPr>
          <w:rStyle w:val="translated-span"/>
        </w:rPr>
        <w:t>符合此规则的流量将</w:t>
      </w:r>
      <w:r>
        <w:rPr>
          <w:rStyle w:val="translated-span"/>
        </w:rPr>
        <w:t>“</w:t>
      </w:r>
      <w:r>
        <w:rPr>
          <w:rStyle w:val="translated-span"/>
        </w:rPr>
        <w:t>跳转</w:t>
      </w:r>
      <w:r>
        <w:rPr>
          <w:rStyle w:val="translated-span"/>
        </w:rPr>
        <w:t>”</w:t>
      </w:r>
      <w:r>
        <w:rPr>
          <w:rStyle w:val="translated-span"/>
        </w:rPr>
        <w:t>（</w:t>
      </w:r>
      <w:r>
        <w:rPr>
          <w:rStyle w:val="translated-span"/>
        </w:rPr>
        <w:t>-j</w:t>
      </w:r>
      <w:r>
        <w:rPr>
          <w:rStyle w:val="translated-span"/>
        </w:rPr>
        <w:t>）到要操纵的伪装目标，如上所述</w:t>
      </w:r>
    </w:p>
    <w:p w14:paraId="7DA9EFF7" w14:textId="77777777" w:rsidR="00C115F7" w:rsidRDefault="00012C0F">
      <w:pPr>
        <w:ind w:left="220" w:right="15" w:hanging="220"/>
      </w:pPr>
      <w:r>
        <w:rPr>
          <w:rStyle w:val="translated-span"/>
        </w:rPr>
        <w:t>•</w:t>
      </w:r>
      <w:r>
        <w:rPr>
          <w:rStyle w:val="translated-span"/>
        </w:rPr>
        <w:t>此外，过滤器表（默认表，以及大多数或所有数据包过滤发生的位置）中的每个链都有默认的接受策略，但如果您在网关设备之外创建防火墙，则可能已将策略设置为删除或拒绝，在这种情况下，您的伪装流量需要通过前</w:t>
      </w:r>
      <w:proofErr w:type="gramStart"/>
      <w:r>
        <w:rPr>
          <w:rStyle w:val="translated-span"/>
        </w:rPr>
        <w:t>向链才能</w:t>
      </w:r>
      <w:proofErr w:type="gramEnd"/>
      <w:r>
        <w:rPr>
          <w:rStyle w:val="translated-span"/>
        </w:rPr>
        <w:t>使用上述规则：</w:t>
      </w:r>
    </w:p>
    <w:p w14:paraId="7B67C04D" w14:textId="77777777" w:rsidR="00C115F7" w:rsidRDefault="00012C0F">
      <w:pPr>
        <w:spacing w:after="251" w:line="304" w:lineRule="auto"/>
        <w:ind w:left="230" w:right="3189"/>
      </w:pPr>
      <w:proofErr w:type="spellStart"/>
      <w:r>
        <w:rPr>
          <w:rStyle w:val="translated-span"/>
          <w:rFonts w:ascii="Courier New" w:hAnsi="Courier New" w:cs="Courier New"/>
          <w:sz w:val="18"/>
          <w:szCs w:val="18"/>
        </w:rPr>
        <w:t>sudo</w:t>
      </w:r>
      <w:proofErr w:type="spellEnd"/>
      <w:r>
        <w:rPr>
          <w:rStyle w:val="translated-span"/>
          <w:rFonts w:ascii="Courier New" w:hAnsi="Courier New" w:cs="Courier New"/>
          <w:sz w:val="18"/>
          <w:szCs w:val="18"/>
        </w:rPr>
        <w:t xml:space="preserve"> iptables-A FORWARD-s 192.168.0.0/16-o ppp0-j ACCEPT </w:t>
      </w:r>
      <w:proofErr w:type="spellStart"/>
      <w:r>
        <w:rPr>
          <w:rStyle w:val="translated-span"/>
          <w:rFonts w:ascii="Courier New" w:hAnsi="Courier New" w:cs="Courier New"/>
          <w:sz w:val="18"/>
          <w:szCs w:val="18"/>
        </w:rPr>
        <w:t>sudo</w:t>
      </w:r>
      <w:proofErr w:type="spellEnd"/>
      <w:r>
        <w:rPr>
          <w:rStyle w:val="translated-span"/>
          <w:rFonts w:ascii="Courier New" w:hAnsi="Courier New" w:cs="Courier New"/>
          <w:sz w:val="18"/>
          <w:szCs w:val="18"/>
        </w:rPr>
        <w:t xml:space="preserve"> iptables-A FORWARD-d 192.168.0.0/16-m state \--</w:t>
      </w:r>
      <w:r>
        <w:rPr>
          <w:rStyle w:val="translated-span"/>
          <w:rFonts w:ascii="Courier New" w:hAnsi="Courier New" w:cs="Courier New"/>
          <w:sz w:val="18"/>
          <w:szCs w:val="18"/>
        </w:rPr>
        <w:t>状态已建立，相关</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i</w:t>
      </w:r>
      <w:proofErr w:type="spellEnd"/>
      <w:r>
        <w:rPr>
          <w:rStyle w:val="translated-span"/>
          <w:rFonts w:ascii="Courier New" w:hAnsi="Courier New" w:cs="Courier New"/>
          <w:sz w:val="18"/>
          <w:szCs w:val="18"/>
        </w:rPr>
        <w:t xml:space="preserve"> ppp0-j ACCEPT</w:t>
      </w:r>
    </w:p>
    <w:p w14:paraId="564947A0" w14:textId="77777777" w:rsidR="00C115F7" w:rsidRDefault="00012C0F">
      <w:pPr>
        <w:ind w:left="230" w:right="15"/>
      </w:pPr>
      <w:r>
        <w:rPr>
          <w:rStyle w:val="translated-span"/>
        </w:rPr>
        <w:t>上述命令将允许从本地网络到</w:t>
      </w:r>
      <w:r>
        <w:rPr>
          <w:rStyle w:val="translated-span"/>
        </w:rPr>
        <w:t>Internet</w:t>
      </w:r>
      <w:r>
        <w:rPr>
          <w:rStyle w:val="translated-span"/>
        </w:rPr>
        <w:t>的所有连接以及与这些连接相关的所有流量返回到启动这些连接的计算机。</w:t>
      </w:r>
    </w:p>
    <w:p w14:paraId="544DB67E" w14:textId="77777777" w:rsidR="00C115F7" w:rsidRDefault="00012C0F">
      <w:pPr>
        <w:spacing w:after="78" w:line="592" w:lineRule="auto"/>
        <w:ind w:left="220" w:right="15" w:hanging="220"/>
      </w:pPr>
      <w:r>
        <w:rPr>
          <w:rStyle w:val="translated-span"/>
        </w:rPr>
        <w:t>•</w:t>
      </w:r>
      <w:r>
        <w:rPr>
          <w:rStyle w:val="translated-span"/>
        </w:rPr>
        <w:t>如果您希望在重新启动时启用伪装，您可能会这样做，请编辑</w:t>
      </w:r>
      <w:r>
        <w:rPr>
          <w:rStyle w:val="translated-span"/>
        </w:rPr>
        <w:t>/</w:t>
      </w:r>
      <w:proofErr w:type="spellStart"/>
      <w:r>
        <w:rPr>
          <w:rStyle w:val="translated-span"/>
        </w:rPr>
        <w:t>etc</w:t>
      </w:r>
      <w:proofErr w:type="spellEnd"/>
      <w:r>
        <w:rPr>
          <w:rStyle w:val="translated-span"/>
        </w:rPr>
        <w:t>/</w:t>
      </w:r>
      <w:proofErr w:type="spellStart"/>
      <w:r>
        <w:rPr>
          <w:rStyle w:val="translated-span"/>
        </w:rPr>
        <w:t>rc.local</w:t>
      </w:r>
      <w:proofErr w:type="spellEnd"/>
      <w:r>
        <w:rPr>
          <w:rStyle w:val="translated-span"/>
        </w:rPr>
        <w:t>并添加上面使用的任何命令。例如，添加没有过滤的第一个命令：</w:t>
      </w:r>
      <w:r>
        <w:rPr>
          <w:rStyle w:val="translated-span"/>
        </w:rPr>
        <w:t>iptables-tnat-apostrouting-s192.168.0.0/16-opppp0-j MASQUERADE</w:t>
      </w:r>
    </w:p>
    <w:p w14:paraId="445ED2CB" w14:textId="77777777" w:rsidR="00C115F7" w:rsidRDefault="00012C0F">
      <w:pPr>
        <w:pStyle w:val="4"/>
        <w:spacing w:after="207"/>
        <w:ind w:left="-5"/>
      </w:pPr>
      <w:r>
        <w:rPr>
          <w:rStyle w:val="translated-span"/>
        </w:rPr>
        <w:t xml:space="preserve">3.4. </w:t>
      </w:r>
      <w:r>
        <w:rPr>
          <w:rStyle w:val="translated-span"/>
        </w:rPr>
        <w:t>日志</w:t>
      </w:r>
    </w:p>
    <w:p w14:paraId="04C9997B" w14:textId="77777777" w:rsidR="00C115F7" w:rsidRDefault="00012C0F">
      <w:pPr>
        <w:spacing w:after="190"/>
        <w:ind w:right="15"/>
      </w:pPr>
      <w:r>
        <w:rPr>
          <w:rStyle w:val="translated-span"/>
        </w:rPr>
        <w:t>防火墙日志对于识别攻击、排除防火墙规则故障以及注意网络上的异常活动至关重要。但是，您必须在防火墙中包含日志规则才能生成这些规则，并且日志规则必须位于任何适用的终止规则（具有决定数据包命运的目标的规则，如接受、丢弃或拒绝）之前。</w:t>
      </w:r>
    </w:p>
    <w:p w14:paraId="4511AE18" w14:textId="77777777" w:rsidR="00C115F7" w:rsidRDefault="00012C0F">
      <w:pPr>
        <w:spacing w:after="0" w:line="854" w:lineRule="auto"/>
        <w:ind w:right="1813"/>
      </w:pPr>
      <w:r>
        <w:rPr>
          <w:rStyle w:val="translated-span"/>
        </w:rPr>
        <w:t>如果您使用的是</w:t>
      </w:r>
      <w:proofErr w:type="spellStart"/>
      <w:r>
        <w:rPr>
          <w:rStyle w:val="translated-span"/>
        </w:rPr>
        <w:t>ufw</w:t>
      </w:r>
      <w:proofErr w:type="spellEnd"/>
      <w:r>
        <w:rPr>
          <w:rStyle w:val="translated-span"/>
        </w:rPr>
        <w:t>，则可以通过在终端中输入以下内容来打开日志记录：</w:t>
      </w:r>
      <w:proofErr w:type="spellStart"/>
      <w:r>
        <w:rPr>
          <w:rStyle w:val="translated-span"/>
          <w:rFonts w:ascii="Courier New" w:hAnsi="Courier New" w:cs="Courier New"/>
          <w:b/>
          <w:bCs/>
          <w:sz w:val="18"/>
          <w:szCs w:val="18"/>
        </w:rPr>
        <w:t>sudoufw</w:t>
      </w:r>
      <w:proofErr w:type="spellEnd"/>
      <w:r>
        <w:rPr>
          <w:rStyle w:val="translated-span"/>
          <w:rFonts w:ascii="Courier New" w:hAnsi="Courier New" w:cs="Courier New"/>
          <w:b/>
          <w:bCs/>
          <w:sz w:val="18"/>
          <w:szCs w:val="18"/>
        </w:rPr>
        <w:t>登录</w:t>
      </w:r>
    </w:p>
    <w:p w14:paraId="5250A137" w14:textId="77777777" w:rsidR="00C115F7" w:rsidRDefault="00012C0F">
      <w:pPr>
        <w:spacing w:after="255" w:line="256" w:lineRule="auto"/>
        <w:ind w:right="15"/>
      </w:pPr>
      <w:r>
        <w:rPr>
          <w:rStyle w:val="translated-span"/>
        </w:rPr>
        <w:t>要在</w:t>
      </w:r>
      <w:proofErr w:type="spellStart"/>
      <w:r>
        <w:rPr>
          <w:rStyle w:val="translated-span"/>
        </w:rPr>
        <w:t>ufw</w:t>
      </w:r>
      <w:proofErr w:type="spellEnd"/>
      <w:r>
        <w:rPr>
          <w:rStyle w:val="translated-span"/>
        </w:rPr>
        <w:t>中关闭日志记录，只需在上述命令中将</w:t>
      </w:r>
      <w:r>
        <w:rPr>
          <w:rStyle w:val="translated-span"/>
        </w:rPr>
        <w:t>on</w:t>
      </w:r>
      <w:r>
        <w:rPr>
          <w:rStyle w:val="translated-span"/>
        </w:rPr>
        <w:t>替换为</w:t>
      </w:r>
      <w:r>
        <w:rPr>
          <w:rStyle w:val="translated-span"/>
        </w:rPr>
        <w:t>off</w:t>
      </w:r>
      <w:r>
        <w:rPr>
          <w:rStyle w:val="translated-span"/>
        </w:rPr>
        <w:t>。</w:t>
      </w:r>
    </w:p>
    <w:p w14:paraId="7A45944B" w14:textId="77777777" w:rsidR="00C115F7" w:rsidRDefault="00012C0F">
      <w:pPr>
        <w:spacing w:after="378"/>
        <w:ind w:right="15"/>
      </w:pPr>
      <w:r>
        <w:rPr>
          <w:rStyle w:val="translated-span"/>
        </w:rPr>
        <w:t>如果使用</w:t>
      </w:r>
      <w:r>
        <w:rPr>
          <w:rStyle w:val="translated-span"/>
        </w:rPr>
        <w:t>iptables</w:t>
      </w:r>
      <w:r>
        <w:rPr>
          <w:rStyle w:val="translated-span"/>
        </w:rPr>
        <w:t>而不是</w:t>
      </w:r>
      <w:proofErr w:type="spellStart"/>
      <w:r>
        <w:rPr>
          <w:rStyle w:val="translated-span"/>
        </w:rPr>
        <w:t>ufw</w:t>
      </w:r>
      <w:proofErr w:type="spellEnd"/>
      <w:r>
        <w:rPr>
          <w:rStyle w:val="translated-span"/>
        </w:rPr>
        <w:t>，请输入：</w:t>
      </w:r>
    </w:p>
    <w:p w14:paraId="5A56EEDD" w14:textId="77777777" w:rsidR="00C115F7" w:rsidRDefault="00012C0F">
      <w:pPr>
        <w:spacing w:after="251" w:line="304" w:lineRule="auto"/>
        <w:ind w:left="-5" w:right="2881"/>
      </w:pPr>
      <w:proofErr w:type="spellStart"/>
      <w:r>
        <w:rPr>
          <w:rStyle w:val="translated-span"/>
          <w:rFonts w:ascii="Courier New" w:hAnsi="Courier New" w:cs="Courier New"/>
          <w:sz w:val="18"/>
          <w:szCs w:val="18"/>
        </w:rPr>
        <w:lastRenderedPageBreak/>
        <w:t>sudo</w:t>
      </w:r>
      <w:proofErr w:type="spellEnd"/>
      <w:r>
        <w:rPr>
          <w:rStyle w:val="translated-span"/>
          <w:rFonts w:ascii="Courier New" w:hAnsi="Courier New" w:cs="Courier New"/>
          <w:sz w:val="18"/>
          <w:szCs w:val="18"/>
        </w:rPr>
        <w:t xml:space="preserve"> iptables-A INPUT-m state--</w:t>
      </w:r>
      <w:proofErr w:type="spellStart"/>
      <w:r>
        <w:rPr>
          <w:rStyle w:val="translated-span"/>
          <w:rFonts w:ascii="Courier New" w:hAnsi="Courier New" w:cs="Courier New"/>
          <w:sz w:val="18"/>
          <w:szCs w:val="18"/>
        </w:rPr>
        <w:t>state</w:t>
      </w:r>
      <w:proofErr w:type="spellEnd"/>
      <w:r>
        <w:rPr>
          <w:rStyle w:val="translated-span"/>
          <w:rFonts w:ascii="Courier New" w:hAnsi="Courier New" w:cs="Courier New"/>
          <w:sz w:val="18"/>
          <w:szCs w:val="18"/>
        </w:rPr>
        <w:t xml:space="preserve"> NEW-p </w:t>
      </w:r>
      <w:proofErr w:type="spellStart"/>
      <w:r>
        <w:rPr>
          <w:rStyle w:val="translated-span"/>
          <w:rFonts w:ascii="Courier New" w:hAnsi="Courier New" w:cs="Courier New"/>
          <w:sz w:val="18"/>
          <w:szCs w:val="18"/>
        </w:rPr>
        <w:t>tcp</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dport</w:t>
      </w:r>
      <w:proofErr w:type="spellEnd"/>
      <w:r>
        <w:rPr>
          <w:rStyle w:val="translated-span"/>
          <w:rFonts w:ascii="Courier New" w:hAnsi="Courier New" w:cs="Courier New"/>
          <w:sz w:val="18"/>
          <w:szCs w:val="18"/>
        </w:rPr>
        <w:t xml:space="preserve"> 80 \-j LOG--</w:t>
      </w:r>
      <w:proofErr w:type="spellStart"/>
      <w:r>
        <w:rPr>
          <w:rStyle w:val="translated-span"/>
          <w:rFonts w:ascii="Courier New" w:hAnsi="Courier New" w:cs="Courier New"/>
          <w:sz w:val="18"/>
          <w:szCs w:val="18"/>
        </w:rPr>
        <w:t>LOG</w:t>
      </w:r>
      <w:proofErr w:type="spellEnd"/>
      <w:r>
        <w:rPr>
          <w:rStyle w:val="translated-span"/>
          <w:rFonts w:ascii="Courier New" w:hAnsi="Courier New" w:cs="Courier New"/>
          <w:sz w:val="18"/>
          <w:szCs w:val="18"/>
        </w:rPr>
        <w:t>前缀</w:t>
      </w:r>
      <w:r>
        <w:rPr>
          <w:rStyle w:val="translated-span"/>
          <w:rFonts w:ascii="Courier New" w:hAnsi="Courier New" w:cs="Courier New"/>
          <w:sz w:val="18"/>
          <w:szCs w:val="18"/>
        </w:rPr>
        <w:t>“NEW_HTTP_CONN:”</w:t>
      </w:r>
    </w:p>
    <w:p w14:paraId="54168A99" w14:textId="77777777" w:rsidR="00C115F7" w:rsidRDefault="00012C0F">
      <w:pPr>
        <w:spacing w:after="107"/>
        <w:ind w:right="15"/>
      </w:pPr>
      <w:r>
        <w:rPr>
          <w:rStyle w:val="translated-span"/>
        </w:rPr>
        <w:t>然后，来自本地计算机的端口</w:t>
      </w:r>
      <w:r>
        <w:rPr>
          <w:rStyle w:val="translated-span"/>
        </w:rPr>
        <w:t>80</w:t>
      </w:r>
      <w:r>
        <w:rPr>
          <w:rStyle w:val="translated-span"/>
        </w:rPr>
        <w:t>上的请求将在</w:t>
      </w:r>
      <w:proofErr w:type="spellStart"/>
      <w:r>
        <w:rPr>
          <w:rStyle w:val="translated-span"/>
        </w:rPr>
        <w:t>dmesg</w:t>
      </w:r>
      <w:proofErr w:type="spellEnd"/>
      <w:r>
        <w:rPr>
          <w:rStyle w:val="translated-span"/>
        </w:rPr>
        <w:t>中生成如下所示的日志（单行拆分为</w:t>
      </w:r>
      <w:r>
        <w:rPr>
          <w:rStyle w:val="translated-span"/>
        </w:rPr>
        <w:t>3</w:t>
      </w:r>
      <w:r>
        <w:rPr>
          <w:rStyle w:val="translated-span"/>
        </w:rPr>
        <w:t>以适合此文档）：</w:t>
      </w:r>
    </w:p>
    <w:p w14:paraId="7FCFE226" w14:textId="77777777" w:rsidR="00C115F7" w:rsidRDefault="00012C0F">
      <w:pPr>
        <w:spacing w:after="11" w:line="304" w:lineRule="auto"/>
        <w:ind w:left="-5" w:right="133"/>
      </w:pPr>
      <w:r>
        <w:rPr>
          <w:rStyle w:val="translated-span"/>
          <w:rFonts w:ascii="Courier New" w:hAnsi="Courier New" w:cs="Courier New"/>
          <w:sz w:val="18"/>
          <w:szCs w:val="18"/>
        </w:rPr>
        <w:t>[4304885.870000]</w:t>
      </w:r>
      <w:r>
        <w:rPr>
          <w:rStyle w:val="translated-span"/>
          <w:rFonts w:ascii="Courier New" w:hAnsi="Courier New" w:cs="Courier New"/>
          <w:sz w:val="18"/>
          <w:szCs w:val="18"/>
        </w:rPr>
        <w:t>新的</w:t>
      </w:r>
      <w:r>
        <w:rPr>
          <w:rStyle w:val="translated-span"/>
          <w:rFonts w:ascii="Courier New" w:hAnsi="Courier New" w:cs="Courier New"/>
          <w:sz w:val="18"/>
          <w:szCs w:val="18"/>
        </w:rPr>
        <w:t>\u HTTP_CONN:IN=lo OUT=MAC=</w:t>
      </w:r>
      <w:proofErr w:type="gramStart"/>
      <w:r>
        <w:rPr>
          <w:rStyle w:val="translated-span"/>
          <w:rFonts w:ascii="Courier New" w:hAnsi="Courier New" w:cs="Courier New"/>
          <w:sz w:val="18"/>
          <w:szCs w:val="18"/>
        </w:rPr>
        <w:t>00:00:00:00:00:00</w:t>
      </w:r>
      <w:proofErr w:type="gramEnd"/>
      <w:r>
        <w:rPr>
          <w:rStyle w:val="translated-span"/>
          <w:rFonts w:ascii="Courier New" w:hAnsi="Courier New" w:cs="Courier New"/>
          <w:sz w:val="18"/>
          <w:szCs w:val="18"/>
        </w:rPr>
        <w:t>:00:00:08:00 SRC=127.0.0.1 DST=127.0.0.1 LEN=60 TOS=0x00 PREC=0x00 TTL=64 ID=58288 DF PROTO=TCP</w:t>
      </w:r>
    </w:p>
    <w:p w14:paraId="6523D273" w14:textId="77777777" w:rsidR="00C115F7" w:rsidRDefault="00012C0F">
      <w:pPr>
        <w:spacing w:after="279" w:line="304" w:lineRule="auto"/>
        <w:ind w:left="-5" w:right="133"/>
      </w:pPr>
      <w:r>
        <w:rPr>
          <w:rStyle w:val="translated-span"/>
          <w:rFonts w:ascii="Courier New" w:hAnsi="Courier New" w:cs="Courier New"/>
          <w:sz w:val="18"/>
          <w:szCs w:val="18"/>
        </w:rPr>
        <w:t>SPT=53981 DPT=80</w:t>
      </w:r>
      <w:r>
        <w:rPr>
          <w:rStyle w:val="translated-span"/>
          <w:rFonts w:ascii="Courier New" w:hAnsi="Courier New" w:cs="Courier New"/>
          <w:sz w:val="18"/>
          <w:szCs w:val="18"/>
        </w:rPr>
        <w:t>窗口</w:t>
      </w:r>
      <w:r>
        <w:rPr>
          <w:rStyle w:val="translated-span"/>
          <w:rFonts w:ascii="Courier New" w:hAnsi="Courier New" w:cs="Courier New"/>
          <w:sz w:val="18"/>
          <w:szCs w:val="18"/>
        </w:rPr>
        <w:t>=32767</w:t>
      </w:r>
      <w:r>
        <w:rPr>
          <w:rStyle w:val="translated-span"/>
          <w:rFonts w:ascii="Courier New" w:hAnsi="Courier New" w:cs="Courier New"/>
          <w:sz w:val="18"/>
          <w:szCs w:val="18"/>
        </w:rPr>
        <w:t>分辨率</w:t>
      </w:r>
      <w:r>
        <w:rPr>
          <w:rStyle w:val="translated-span"/>
          <w:rFonts w:ascii="Courier New" w:hAnsi="Courier New" w:cs="Courier New"/>
          <w:sz w:val="18"/>
          <w:szCs w:val="18"/>
        </w:rPr>
        <w:t>=0x00</w:t>
      </w:r>
      <w:r>
        <w:rPr>
          <w:rStyle w:val="translated-span"/>
          <w:rFonts w:ascii="Courier New" w:hAnsi="Courier New" w:cs="Courier New"/>
          <w:sz w:val="18"/>
          <w:szCs w:val="18"/>
        </w:rPr>
        <w:t>同步</w:t>
      </w:r>
      <w:r>
        <w:rPr>
          <w:rStyle w:val="translated-span"/>
          <w:rFonts w:ascii="Courier New" w:hAnsi="Courier New" w:cs="Courier New"/>
          <w:sz w:val="18"/>
          <w:szCs w:val="18"/>
        </w:rPr>
        <w:t>URGP=0</w:t>
      </w:r>
    </w:p>
    <w:p w14:paraId="2A4D6F5A" w14:textId="77777777" w:rsidR="00C115F7" w:rsidRDefault="00012C0F">
      <w:pPr>
        <w:spacing w:after="254"/>
        <w:ind w:right="439"/>
      </w:pPr>
      <w:r>
        <w:rPr>
          <w:rStyle w:val="translated-span"/>
        </w:rPr>
        <w:t>上述日志也将出现在</w:t>
      </w:r>
      <w:r>
        <w:rPr>
          <w:rStyle w:val="translated-span"/>
        </w:rPr>
        <w:t>/var/log/messages</w:t>
      </w:r>
      <w:r>
        <w:rPr>
          <w:rStyle w:val="translated-span"/>
        </w:rPr>
        <w:t>、</w:t>
      </w:r>
      <w:r>
        <w:rPr>
          <w:rStyle w:val="translated-span"/>
        </w:rPr>
        <w:t>/var/log/syslog</w:t>
      </w:r>
      <w:r>
        <w:rPr>
          <w:rStyle w:val="translated-span"/>
        </w:rPr>
        <w:t>和</w:t>
      </w:r>
      <w:r>
        <w:rPr>
          <w:rStyle w:val="translated-span"/>
        </w:rPr>
        <w:t>/var/log/kern.log</w:t>
      </w:r>
      <w:r>
        <w:rPr>
          <w:rStyle w:val="translated-span"/>
        </w:rPr>
        <w:t>中。可以通过适当编辑</w:t>
      </w:r>
      <w:r>
        <w:rPr>
          <w:rStyle w:val="translated-span"/>
        </w:rPr>
        <w:t>/</w:t>
      </w:r>
      <w:proofErr w:type="spellStart"/>
      <w:r>
        <w:rPr>
          <w:rStyle w:val="translated-span"/>
        </w:rPr>
        <w:t>etc</w:t>
      </w:r>
      <w:proofErr w:type="spellEnd"/>
      <w:r>
        <w:rPr>
          <w:rStyle w:val="translated-span"/>
        </w:rPr>
        <w:t>/</w:t>
      </w:r>
      <w:proofErr w:type="spellStart"/>
      <w:r>
        <w:rPr>
          <w:rStyle w:val="translated-span"/>
        </w:rPr>
        <w:t>syslog.conf</w:t>
      </w:r>
      <w:proofErr w:type="spellEnd"/>
      <w:r>
        <w:rPr>
          <w:rStyle w:val="translated-span"/>
        </w:rPr>
        <w:t>或通过安装和配置</w:t>
      </w:r>
      <w:proofErr w:type="spellStart"/>
      <w:r>
        <w:rPr>
          <w:rStyle w:val="translated-span"/>
        </w:rPr>
        <w:t>ulogd</w:t>
      </w:r>
      <w:proofErr w:type="spellEnd"/>
      <w:r>
        <w:rPr>
          <w:rStyle w:val="translated-span"/>
        </w:rPr>
        <w:t>并使用</w:t>
      </w:r>
      <w:r>
        <w:rPr>
          <w:rStyle w:val="translated-span"/>
        </w:rPr>
        <w:t>ULOG</w:t>
      </w:r>
      <w:r>
        <w:rPr>
          <w:rStyle w:val="translated-span"/>
        </w:rPr>
        <w:t>目标而不是日志来修改此行为。</w:t>
      </w:r>
      <w:proofErr w:type="spellStart"/>
      <w:r>
        <w:rPr>
          <w:rStyle w:val="translated-span"/>
        </w:rPr>
        <w:t>ulogd</w:t>
      </w:r>
      <w:proofErr w:type="spellEnd"/>
      <w:r>
        <w:rPr>
          <w:rStyle w:val="translated-span"/>
        </w:rPr>
        <w:t>守护进程是一个用户空间服务器，它侦听内核中专门针对防火墙的日志记录指令，并可以登录到您喜欢的任何文件，甚至可以登录到</w:t>
      </w:r>
      <w:r>
        <w:rPr>
          <w:rStyle w:val="translated-span"/>
        </w:rPr>
        <w:t>PostgreSQL</w:t>
      </w:r>
      <w:r>
        <w:rPr>
          <w:rStyle w:val="translated-span"/>
        </w:rPr>
        <w:t>或</w:t>
      </w:r>
      <w:r>
        <w:rPr>
          <w:rStyle w:val="translated-span"/>
        </w:rPr>
        <w:t>MySQL</w:t>
      </w:r>
      <w:r>
        <w:rPr>
          <w:rStyle w:val="translated-span"/>
        </w:rPr>
        <w:t>数据库。通过使用日志分析工具，如</w:t>
      </w:r>
      <w:proofErr w:type="spellStart"/>
      <w:r>
        <w:rPr>
          <w:rStyle w:val="translated-span"/>
        </w:rPr>
        <w:t>logwatch</w:t>
      </w:r>
      <w:proofErr w:type="spellEnd"/>
      <w:r>
        <w:rPr>
          <w:rStyle w:val="translated-span"/>
        </w:rPr>
        <w:t>、</w:t>
      </w:r>
      <w:proofErr w:type="spellStart"/>
      <w:r>
        <w:rPr>
          <w:rStyle w:val="translated-span"/>
        </w:rPr>
        <w:t>fwanalog</w:t>
      </w:r>
      <w:proofErr w:type="spellEnd"/>
      <w:r>
        <w:rPr>
          <w:rStyle w:val="translated-span"/>
        </w:rPr>
        <w:t>、</w:t>
      </w:r>
      <w:proofErr w:type="spellStart"/>
      <w:r>
        <w:rPr>
          <w:rStyle w:val="translated-span"/>
        </w:rPr>
        <w:t>fwlogwatch</w:t>
      </w:r>
      <w:proofErr w:type="spellEnd"/>
      <w:r>
        <w:rPr>
          <w:rStyle w:val="translated-span"/>
        </w:rPr>
        <w:t>或</w:t>
      </w:r>
      <w:r>
        <w:rPr>
          <w:rStyle w:val="translated-span"/>
        </w:rPr>
        <w:t>lire</w:t>
      </w:r>
      <w:r>
        <w:rPr>
          <w:rStyle w:val="translated-span"/>
        </w:rPr>
        <w:t>，可以简化防火墙日志的意义。</w:t>
      </w:r>
    </w:p>
    <w:p w14:paraId="77B5A6E9" w14:textId="77777777" w:rsidR="00C115F7" w:rsidRDefault="00012C0F">
      <w:pPr>
        <w:pStyle w:val="4"/>
        <w:spacing w:after="207"/>
        <w:ind w:left="-5"/>
      </w:pPr>
      <w:r>
        <w:rPr>
          <w:rStyle w:val="translated-span"/>
        </w:rPr>
        <w:t xml:space="preserve">3.5. </w:t>
      </w:r>
      <w:r>
        <w:rPr>
          <w:rStyle w:val="translated-span"/>
        </w:rPr>
        <w:t>其他工具</w:t>
      </w:r>
    </w:p>
    <w:p w14:paraId="0ED122F9" w14:textId="77777777" w:rsidR="00C115F7" w:rsidRDefault="00012C0F">
      <w:pPr>
        <w:ind w:right="15"/>
      </w:pPr>
      <w:r>
        <w:rPr>
          <w:rStyle w:val="translated-span"/>
        </w:rPr>
        <w:t>有许多工具可以帮助您在不熟悉</w:t>
      </w:r>
      <w:r>
        <w:rPr>
          <w:rStyle w:val="translated-span"/>
        </w:rPr>
        <w:t>iptables</w:t>
      </w:r>
      <w:r>
        <w:rPr>
          <w:rStyle w:val="translated-span"/>
        </w:rPr>
        <w:t>的情况下构建完整的防火墙。带有纯文本配置文件的命令行工具：</w:t>
      </w:r>
    </w:p>
    <w:p w14:paraId="08375458" w14:textId="77777777" w:rsidR="00C115F7" w:rsidRDefault="00012C0F">
      <w:pPr>
        <w:spacing w:after="363" w:line="256" w:lineRule="auto"/>
        <w:ind w:right="15"/>
      </w:pPr>
      <w:r>
        <w:rPr>
          <w:rStyle w:val="translated-span"/>
        </w:rPr>
        <w:t>•</w:t>
      </w:r>
      <w:proofErr w:type="spellStart"/>
      <w:r>
        <w:rPr>
          <w:rStyle w:val="translated-span"/>
        </w:rPr>
        <w:t>Shorewall</w:t>
      </w:r>
      <w:proofErr w:type="spellEnd"/>
      <w:r>
        <w:rPr>
          <w:rStyle w:val="translated-span"/>
        </w:rPr>
        <w:t>[167]</w:t>
      </w:r>
      <w:r>
        <w:rPr>
          <w:rStyle w:val="translated-span"/>
        </w:rPr>
        <w:t>是一个非常强大的解决方案，可帮助您为任何网络配置高级防火墙。</w:t>
      </w:r>
    </w:p>
    <w:p w14:paraId="4DAB7C0D" w14:textId="77777777" w:rsidR="00C115F7" w:rsidRDefault="00012C0F">
      <w:pPr>
        <w:pStyle w:val="4"/>
        <w:spacing w:after="104"/>
        <w:ind w:left="-5"/>
      </w:pPr>
      <w:r>
        <w:rPr>
          <w:rStyle w:val="translated-span"/>
        </w:rPr>
        <w:t xml:space="preserve">3.6. </w:t>
      </w:r>
      <w:r>
        <w:rPr>
          <w:rStyle w:val="translated-span"/>
        </w:rPr>
        <w:t>工具书类</w:t>
      </w:r>
    </w:p>
    <w:p w14:paraId="46C2CE85" w14:textId="77777777" w:rsidR="00C115F7" w:rsidRDefault="00012C0F">
      <w:pPr>
        <w:spacing w:after="171" w:line="256" w:lineRule="auto"/>
        <w:ind w:left="220" w:right="15" w:hanging="220"/>
      </w:pPr>
      <w:r>
        <w:rPr>
          <w:rStyle w:val="translated-span"/>
        </w:rPr>
        <w:t>•Ubuntu</w:t>
      </w:r>
      <w:r>
        <w:rPr>
          <w:rStyle w:val="translated-span"/>
        </w:rPr>
        <w:t>防火墙</w:t>
      </w:r>
      <w:r>
        <w:rPr>
          <w:rStyle w:val="translated-span"/>
        </w:rPr>
        <w:t>[168]wiki</w:t>
      </w:r>
      <w:r>
        <w:rPr>
          <w:rStyle w:val="translated-span"/>
        </w:rPr>
        <w:t>页面包含有关</w:t>
      </w:r>
      <w:proofErr w:type="spellStart"/>
      <w:r>
        <w:rPr>
          <w:rStyle w:val="translated-span"/>
        </w:rPr>
        <w:t>ufw</w:t>
      </w:r>
      <w:proofErr w:type="spellEnd"/>
      <w:r>
        <w:rPr>
          <w:rStyle w:val="translated-span"/>
        </w:rPr>
        <w:t>开发的信息。</w:t>
      </w:r>
    </w:p>
    <w:p w14:paraId="3A79AF51" w14:textId="77777777" w:rsidR="00C115F7" w:rsidRDefault="00012C0F">
      <w:pPr>
        <w:spacing w:after="158" w:line="256" w:lineRule="auto"/>
        <w:ind w:left="220" w:right="15" w:hanging="220"/>
      </w:pPr>
      <w:r>
        <w:rPr>
          <w:rStyle w:val="translated-span"/>
        </w:rPr>
        <w:t>•</w:t>
      </w:r>
      <w:r>
        <w:rPr>
          <w:rStyle w:val="translated-span"/>
        </w:rPr>
        <w:t>此外，</w:t>
      </w:r>
      <w:proofErr w:type="spellStart"/>
      <w:r>
        <w:rPr>
          <w:rStyle w:val="translated-span"/>
        </w:rPr>
        <w:t>ufw</w:t>
      </w:r>
      <w:proofErr w:type="spellEnd"/>
      <w:r>
        <w:rPr>
          <w:rStyle w:val="translated-span"/>
        </w:rPr>
        <w:t>手册页面包含一些非常有用的信息：</w:t>
      </w:r>
      <w:r>
        <w:rPr>
          <w:rStyle w:val="translated-span"/>
        </w:rPr>
        <w:t xml:space="preserve">man </w:t>
      </w:r>
      <w:proofErr w:type="spellStart"/>
      <w:r>
        <w:rPr>
          <w:rStyle w:val="translated-span"/>
        </w:rPr>
        <w:t>ufw</w:t>
      </w:r>
      <w:proofErr w:type="spellEnd"/>
      <w:r>
        <w:rPr>
          <w:rStyle w:val="translated-span"/>
        </w:rPr>
        <w:t>。</w:t>
      </w:r>
    </w:p>
    <w:p w14:paraId="69477896" w14:textId="77777777" w:rsidR="00C115F7" w:rsidRDefault="00012C0F">
      <w:pPr>
        <w:spacing w:after="173" w:line="256" w:lineRule="auto"/>
        <w:ind w:left="220" w:right="15" w:hanging="220"/>
      </w:pPr>
      <w:r>
        <w:rPr>
          <w:rStyle w:val="translated-span"/>
        </w:rPr>
        <w:t>•</w:t>
      </w:r>
      <w:r>
        <w:rPr>
          <w:rStyle w:val="translated-span"/>
        </w:rPr>
        <w:t>有关使用</w:t>
      </w:r>
      <w:r>
        <w:rPr>
          <w:rStyle w:val="translated-span"/>
        </w:rPr>
        <w:t>iptables</w:t>
      </w:r>
      <w:r>
        <w:rPr>
          <w:rStyle w:val="translated-span"/>
        </w:rPr>
        <w:t>的更多信息，请参阅数据包过滤指南</w:t>
      </w:r>
      <w:r>
        <w:rPr>
          <w:rStyle w:val="translated-span"/>
        </w:rPr>
        <w:t>[169]</w:t>
      </w:r>
      <w:r>
        <w:rPr>
          <w:rStyle w:val="translated-span"/>
        </w:rPr>
        <w:t>。</w:t>
      </w:r>
    </w:p>
    <w:p w14:paraId="75E9FB3D" w14:textId="77777777" w:rsidR="00C115F7" w:rsidRDefault="00012C0F">
      <w:pPr>
        <w:spacing w:after="174" w:line="256" w:lineRule="auto"/>
        <w:ind w:left="220" w:right="15" w:hanging="220"/>
      </w:pPr>
      <w:r>
        <w:rPr>
          <w:rStyle w:val="translated-span"/>
        </w:rPr>
        <w:t>•</w:t>
      </w:r>
      <w:proofErr w:type="spellStart"/>
      <w:r>
        <w:rPr>
          <w:rStyle w:val="translated-span"/>
        </w:rPr>
        <w:t>nat</w:t>
      </w:r>
      <w:proofErr w:type="spellEnd"/>
      <w:r>
        <w:rPr>
          <w:rStyle w:val="translated-span"/>
        </w:rPr>
        <w:t xml:space="preserve"> HOWTO[170]</w:t>
      </w:r>
      <w:r>
        <w:rPr>
          <w:rStyle w:val="translated-span"/>
        </w:rPr>
        <w:t>包含关于伪装的更多细节。</w:t>
      </w:r>
    </w:p>
    <w:p w14:paraId="2C5850D1" w14:textId="77777777" w:rsidR="00C115F7" w:rsidRDefault="00012C0F">
      <w:pPr>
        <w:ind w:left="220" w:right="15" w:hanging="220"/>
      </w:pPr>
      <w:r>
        <w:rPr>
          <w:rStyle w:val="translated-span"/>
        </w:rPr>
        <w:t>•Ubuntu wiki</w:t>
      </w:r>
      <w:r>
        <w:rPr>
          <w:rStyle w:val="translated-span"/>
        </w:rPr>
        <w:t>中的</w:t>
      </w:r>
      <w:proofErr w:type="spellStart"/>
      <w:r>
        <w:rPr>
          <w:rStyle w:val="translated-span"/>
        </w:rPr>
        <w:t>IPTables</w:t>
      </w:r>
      <w:proofErr w:type="spellEnd"/>
      <w:r>
        <w:rPr>
          <w:rStyle w:val="translated-span"/>
        </w:rPr>
        <w:t xml:space="preserve"> </w:t>
      </w:r>
      <w:proofErr w:type="spellStart"/>
      <w:r>
        <w:rPr>
          <w:rStyle w:val="translated-span"/>
        </w:rPr>
        <w:t>HowTo</w:t>
      </w:r>
      <w:proofErr w:type="spellEnd"/>
      <w:r>
        <w:rPr>
          <w:rStyle w:val="translated-span"/>
        </w:rPr>
        <w:t>[171]</w:t>
      </w:r>
      <w:r>
        <w:rPr>
          <w:rStyle w:val="translated-span"/>
        </w:rPr>
        <w:t>是一个很好的资源。</w:t>
      </w:r>
    </w:p>
    <w:p w14:paraId="53212CEE" w14:textId="77777777" w:rsidR="00C115F7" w:rsidRDefault="00012C0F">
      <w:pPr>
        <w:pStyle w:val="2"/>
        <w:ind w:left="-5"/>
      </w:pPr>
      <w:r>
        <w:rPr>
          <w:rStyle w:val="translated-span"/>
        </w:rPr>
        <w:t>4.</w:t>
      </w:r>
      <w:r>
        <w:rPr>
          <w:rStyle w:val="translated-span"/>
        </w:rPr>
        <w:t>公寓</w:t>
      </w:r>
    </w:p>
    <w:p w14:paraId="3AC5797B" w14:textId="77777777" w:rsidR="00C115F7" w:rsidRDefault="00012C0F">
      <w:pPr>
        <w:spacing w:after="223"/>
        <w:ind w:right="15"/>
      </w:pPr>
      <w:proofErr w:type="spellStart"/>
      <w:r>
        <w:rPr>
          <w:rStyle w:val="translated-span"/>
        </w:rPr>
        <w:t>AppArmor</w:t>
      </w:r>
      <w:proofErr w:type="spellEnd"/>
      <w:r>
        <w:rPr>
          <w:rStyle w:val="translated-span"/>
        </w:rPr>
        <w:t>是基于名称的强制访问控制的</w:t>
      </w:r>
      <w:r>
        <w:rPr>
          <w:rStyle w:val="translated-span"/>
        </w:rPr>
        <w:t>Linux</w:t>
      </w:r>
      <w:r>
        <w:rPr>
          <w:rStyle w:val="translated-span"/>
        </w:rPr>
        <w:t>安全模块实现。</w:t>
      </w:r>
      <w:proofErr w:type="spellStart"/>
      <w:r>
        <w:rPr>
          <w:rStyle w:val="translated-span"/>
        </w:rPr>
        <w:t>AppArmor</w:t>
      </w:r>
      <w:proofErr w:type="spellEnd"/>
      <w:r>
        <w:rPr>
          <w:rStyle w:val="translated-span"/>
        </w:rPr>
        <w:t>将单个程序限制为一组列出的文件和</w:t>
      </w:r>
      <w:proofErr w:type="spellStart"/>
      <w:r>
        <w:rPr>
          <w:rStyle w:val="translated-span"/>
        </w:rPr>
        <w:t>posix</w:t>
      </w:r>
      <w:proofErr w:type="spellEnd"/>
      <w:r>
        <w:rPr>
          <w:rStyle w:val="translated-span"/>
        </w:rPr>
        <w:t xml:space="preserve"> 1003.1e</w:t>
      </w:r>
      <w:r>
        <w:rPr>
          <w:rStyle w:val="translated-span"/>
        </w:rPr>
        <w:t>草稿功能。</w:t>
      </w:r>
    </w:p>
    <w:p w14:paraId="44D2476A" w14:textId="77777777" w:rsidR="00C115F7" w:rsidRDefault="00012C0F">
      <w:pPr>
        <w:spacing w:after="223"/>
        <w:ind w:right="15"/>
      </w:pPr>
      <w:r>
        <w:rPr>
          <w:rStyle w:val="translated-span"/>
        </w:rPr>
        <w:t>默认情况下安装并加载</w:t>
      </w:r>
      <w:proofErr w:type="spellStart"/>
      <w:r>
        <w:rPr>
          <w:rStyle w:val="translated-span"/>
        </w:rPr>
        <w:t>AppArmor</w:t>
      </w:r>
      <w:proofErr w:type="spellEnd"/>
      <w:r>
        <w:rPr>
          <w:rStyle w:val="translated-span"/>
        </w:rPr>
        <w:t>。它使用应用程序的配置文件来确定应用程序需要哪些文件和权限。一些软件包将安装自己的配置文件，在</w:t>
      </w:r>
      <w:proofErr w:type="spellStart"/>
      <w:r>
        <w:rPr>
          <w:rStyle w:val="translated-span"/>
        </w:rPr>
        <w:t>apparmor</w:t>
      </w:r>
      <w:proofErr w:type="spellEnd"/>
      <w:r>
        <w:rPr>
          <w:rStyle w:val="translated-span"/>
        </w:rPr>
        <w:t>配置文件软件包中可以找到其他配置文件。</w:t>
      </w:r>
    </w:p>
    <w:p w14:paraId="520A7E48" w14:textId="77777777" w:rsidR="00C115F7" w:rsidRDefault="00012C0F">
      <w:pPr>
        <w:spacing w:after="0" w:line="888" w:lineRule="auto"/>
        <w:ind w:right="3567"/>
      </w:pPr>
      <w:r>
        <w:rPr>
          <w:rStyle w:val="translated-span"/>
        </w:rPr>
        <w:lastRenderedPageBreak/>
        <w:t>要从终端提示符安装</w:t>
      </w:r>
      <w:proofErr w:type="spellStart"/>
      <w:r>
        <w:rPr>
          <w:rStyle w:val="translated-span"/>
        </w:rPr>
        <w:t>apparmor</w:t>
      </w:r>
      <w:proofErr w:type="spellEnd"/>
      <w:r>
        <w:rPr>
          <w:rStyle w:val="translated-span"/>
        </w:rPr>
        <w:t xml:space="preserve"> profiles</w:t>
      </w:r>
      <w:r>
        <w:rPr>
          <w:rStyle w:val="translated-span"/>
        </w:rPr>
        <w:t>软件包，请执行以下操作：</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apt</w:t>
      </w:r>
      <w:r>
        <w:rPr>
          <w:rStyle w:val="translated-span"/>
          <w:rFonts w:ascii="Courier New" w:hAnsi="Courier New" w:cs="Courier New"/>
          <w:b/>
          <w:bCs/>
          <w:sz w:val="18"/>
          <w:szCs w:val="18"/>
        </w:rPr>
        <w:t>安装</w:t>
      </w:r>
      <w:proofErr w:type="spellStart"/>
      <w:r>
        <w:rPr>
          <w:rStyle w:val="translated-span"/>
          <w:rFonts w:ascii="Courier New" w:hAnsi="Courier New" w:cs="Courier New"/>
          <w:b/>
          <w:bCs/>
          <w:sz w:val="18"/>
          <w:szCs w:val="18"/>
        </w:rPr>
        <w:t>apparmor</w:t>
      </w:r>
      <w:proofErr w:type="spellEnd"/>
      <w:r>
        <w:rPr>
          <w:rStyle w:val="translated-span"/>
          <w:rFonts w:ascii="Courier New" w:hAnsi="Courier New" w:cs="Courier New"/>
          <w:b/>
          <w:bCs/>
          <w:sz w:val="18"/>
          <w:szCs w:val="18"/>
        </w:rPr>
        <w:t>配置文件</w:t>
      </w:r>
    </w:p>
    <w:p w14:paraId="779B62A6" w14:textId="77777777" w:rsidR="00C115F7" w:rsidRDefault="00012C0F">
      <w:pPr>
        <w:spacing w:after="164" w:line="256" w:lineRule="auto"/>
        <w:ind w:right="15"/>
      </w:pPr>
      <w:proofErr w:type="spellStart"/>
      <w:r>
        <w:rPr>
          <w:rStyle w:val="translated-span"/>
        </w:rPr>
        <w:t>AppArmor</w:t>
      </w:r>
      <w:proofErr w:type="spellEnd"/>
      <w:r>
        <w:rPr>
          <w:rStyle w:val="translated-span"/>
        </w:rPr>
        <w:t>配置文件有两种执行模式：</w:t>
      </w:r>
    </w:p>
    <w:p w14:paraId="1F2479FC" w14:textId="77777777" w:rsidR="00C115F7" w:rsidRDefault="00012C0F">
      <w:pPr>
        <w:ind w:left="220" w:right="15" w:hanging="220"/>
      </w:pPr>
      <w:r>
        <w:rPr>
          <w:rStyle w:val="translated-span"/>
        </w:rPr>
        <w:t>•</w:t>
      </w:r>
      <w:r>
        <w:rPr>
          <w:rStyle w:val="translated-span"/>
        </w:rPr>
        <w:t>投诉</w:t>
      </w:r>
      <w:r>
        <w:rPr>
          <w:rStyle w:val="translated-span"/>
        </w:rPr>
        <w:t>/</w:t>
      </w:r>
      <w:r>
        <w:rPr>
          <w:rStyle w:val="translated-span"/>
        </w:rPr>
        <w:t>学习：允许并记录档案违规行为。用于测试和开发新的配置文件。</w:t>
      </w:r>
    </w:p>
    <w:p w14:paraId="55687FCD" w14:textId="77777777" w:rsidR="00C115F7" w:rsidRDefault="00012C0F">
      <w:pPr>
        <w:spacing w:after="360" w:line="256" w:lineRule="auto"/>
        <w:ind w:left="220" w:right="15" w:hanging="220"/>
      </w:pPr>
      <w:r>
        <w:rPr>
          <w:rStyle w:val="translated-span"/>
        </w:rPr>
        <w:t>•</w:t>
      </w:r>
      <w:r>
        <w:rPr>
          <w:rStyle w:val="translated-span"/>
        </w:rPr>
        <w:t>强制</w:t>
      </w:r>
      <w:r>
        <w:rPr>
          <w:rStyle w:val="translated-span"/>
        </w:rPr>
        <w:t>/</w:t>
      </w:r>
      <w:r>
        <w:rPr>
          <w:rStyle w:val="translated-span"/>
        </w:rPr>
        <w:t>限制：强制配置文件策略以及记录违规行为。</w:t>
      </w:r>
    </w:p>
    <w:p w14:paraId="24FBD1B6" w14:textId="77777777" w:rsidR="00C115F7" w:rsidRDefault="00012C0F">
      <w:pPr>
        <w:pStyle w:val="4"/>
        <w:spacing w:after="272"/>
        <w:ind w:left="-5"/>
      </w:pPr>
      <w:r>
        <w:rPr>
          <w:rStyle w:val="translated-span"/>
        </w:rPr>
        <w:t xml:space="preserve">4.1. </w:t>
      </w:r>
      <w:r>
        <w:rPr>
          <w:rStyle w:val="translated-span"/>
        </w:rPr>
        <w:t>使用</w:t>
      </w:r>
      <w:proofErr w:type="spellStart"/>
      <w:r>
        <w:rPr>
          <w:rStyle w:val="translated-span"/>
        </w:rPr>
        <w:t>AppArmor</w:t>
      </w:r>
      <w:proofErr w:type="spellEnd"/>
    </w:p>
    <w:p w14:paraId="6BA8FEB8" w14:textId="77777777" w:rsidR="00C115F7" w:rsidRDefault="00012C0F">
      <w:pPr>
        <w:spacing w:after="357" w:line="256" w:lineRule="auto"/>
        <w:ind w:left="0" w:firstLine="0"/>
      </w:pPr>
      <w:r>
        <w:rPr>
          <w:noProof/>
        </w:rPr>
        <w:drawing>
          <wp:inline distT="0" distB="0" distL="0" distR="0" wp14:anchorId="49359F3F" wp14:editId="292B1A17">
            <wp:extent cx="304800" cy="304800"/>
            <wp:effectExtent l="0" t="0" r="0" b="0"/>
            <wp:docPr id="25" name="Picture 15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92"/>
                    <pic:cNvPicPr>
                      <a:picLocks noChangeAspect="1" noChangeArrowheads="1"/>
                    </pic:cNvPicPr>
                  </pic:nvPicPr>
                  <pic:blipFill>
                    <a:blip r:embed="rId37" r:link="rId3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translated-span"/>
        </w:rPr>
        <w:t>本节存在一个</w:t>
      </w:r>
      <w:r>
        <w:rPr>
          <w:rStyle w:val="translated-span"/>
        </w:rPr>
        <w:t>bug</w:t>
      </w:r>
      <w:r>
        <w:rPr>
          <w:rStyle w:val="translated-span"/>
        </w:rPr>
        <w:t>（</w:t>
      </w:r>
      <w:r>
        <w:rPr>
          <w:rStyle w:val="translated-span"/>
        </w:rPr>
        <w:t>LP#1304134[172]</w:t>
      </w:r>
      <w:r>
        <w:rPr>
          <w:rStyle w:val="translated-span"/>
        </w:rPr>
        <w:t>），说明将无法按照广告的方式工作。</w:t>
      </w:r>
    </w:p>
    <w:p w14:paraId="4D40BD3F" w14:textId="77777777" w:rsidR="00C115F7" w:rsidRDefault="00012C0F">
      <w:pPr>
        <w:ind w:right="15"/>
      </w:pPr>
      <w:proofErr w:type="spellStart"/>
      <w:r>
        <w:rPr>
          <w:rStyle w:val="translated-span"/>
        </w:rPr>
        <w:t>apparmor</w:t>
      </w:r>
      <w:proofErr w:type="spellEnd"/>
      <w:r>
        <w:rPr>
          <w:rStyle w:val="translated-span"/>
        </w:rPr>
        <w:t xml:space="preserve"> utils</w:t>
      </w:r>
      <w:proofErr w:type="gramStart"/>
      <w:r>
        <w:rPr>
          <w:rStyle w:val="translated-span"/>
        </w:rPr>
        <w:t>包</w:t>
      </w:r>
      <w:proofErr w:type="gramEnd"/>
      <w:r>
        <w:rPr>
          <w:rStyle w:val="translated-span"/>
        </w:rPr>
        <w:t>包含命令行实用程序，可用于更改</w:t>
      </w:r>
      <w:proofErr w:type="spellStart"/>
      <w:r>
        <w:rPr>
          <w:rStyle w:val="translated-span"/>
        </w:rPr>
        <w:t>apparmor</w:t>
      </w:r>
      <w:proofErr w:type="spellEnd"/>
      <w:r>
        <w:rPr>
          <w:rStyle w:val="translated-span"/>
        </w:rPr>
        <w:t>执行模式、查找配置文件的状态、创建新配置文件等。</w:t>
      </w:r>
    </w:p>
    <w:p w14:paraId="47A90303" w14:textId="77777777" w:rsidR="00C115F7" w:rsidRDefault="00012C0F">
      <w:pPr>
        <w:spacing w:after="0" w:line="892" w:lineRule="auto"/>
        <w:ind w:left="220" w:right="15" w:hanging="220"/>
      </w:pPr>
      <w:r>
        <w:rPr>
          <w:rStyle w:val="translated-span"/>
        </w:rPr>
        <w:t>•</w:t>
      </w:r>
      <w:proofErr w:type="spellStart"/>
      <w:r>
        <w:rPr>
          <w:rStyle w:val="translated-span"/>
        </w:rPr>
        <w:t>apparmor</w:t>
      </w:r>
      <w:proofErr w:type="spellEnd"/>
      <w:r>
        <w:rPr>
          <w:rStyle w:val="translated-span"/>
        </w:rPr>
        <w:t>_</w:t>
      </w:r>
      <w:r>
        <w:rPr>
          <w:rStyle w:val="translated-span"/>
        </w:rPr>
        <w:t>状态用于查看</w:t>
      </w:r>
      <w:proofErr w:type="spellStart"/>
      <w:r>
        <w:rPr>
          <w:rStyle w:val="translated-span"/>
        </w:rPr>
        <w:t>apparmor</w:t>
      </w:r>
      <w:proofErr w:type="spellEnd"/>
      <w:r>
        <w:rPr>
          <w:rStyle w:val="translated-span"/>
        </w:rPr>
        <w:t>配置文件的当前状态。</w:t>
      </w:r>
      <w:proofErr w:type="gramStart"/>
      <w:r>
        <w:rPr>
          <w:rStyle w:val="translated-span"/>
          <w:rFonts w:ascii="Courier New" w:hAnsi="Courier New" w:cs="Courier New"/>
          <w:b/>
          <w:bCs/>
          <w:sz w:val="18"/>
          <w:szCs w:val="18"/>
        </w:rPr>
        <w:t>苏多公寓</w:t>
      </w:r>
      <w:proofErr w:type="gramEnd"/>
    </w:p>
    <w:p w14:paraId="39E55DDC" w14:textId="77777777" w:rsidR="00C115F7" w:rsidRDefault="00012C0F">
      <w:pPr>
        <w:spacing w:after="0" w:line="892" w:lineRule="auto"/>
        <w:ind w:left="220" w:right="15" w:hanging="220"/>
      </w:pPr>
      <w:r>
        <w:rPr>
          <w:rStyle w:val="translated-span"/>
        </w:rPr>
        <w:t>•aa</w:t>
      </w:r>
      <w:r>
        <w:rPr>
          <w:rStyle w:val="translated-span"/>
        </w:rPr>
        <w:t>投诉将配置文件置于投诉模式。</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aa</w:t>
      </w:r>
      <w:r>
        <w:rPr>
          <w:rStyle w:val="translated-span"/>
          <w:rFonts w:ascii="Courier New" w:hAnsi="Courier New" w:cs="Courier New"/>
          <w:b/>
          <w:bCs/>
          <w:sz w:val="18"/>
          <w:szCs w:val="18"/>
        </w:rPr>
        <w:t>投诉</w:t>
      </w:r>
      <w:r>
        <w:rPr>
          <w:rStyle w:val="translated-span"/>
          <w:rFonts w:ascii="Courier New" w:hAnsi="Courier New" w:cs="Courier New"/>
          <w:b/>
          <w:bCs/>
          <w:sz w:val="18"/>
          <w:szCs w:val="18"/>
        </w:rPr>
        <w:t>/</w:t>
      </w:r>
      <w:r>
        <w:rPr>
          <w:rStyle w:val="translated-span"/>
          <w:rFonts w:ascii="Courier New" w:hAnsi="Courier New" w:cs="Courier New"/>
          <w:b/>
          <w:bCs/>
          <w:sz w:val="18"/>
          <w:szCs w:val="18"/>
        </w:rPr>
        <w:t>路径</w:t>
      </w:r>
      <w:r>
        <w:rPr>
          <w:rStyle w:val="translated-span"/>
          <w:rFonts w:ascii="Courier New" w:hAnsi="Courier New" w:cs="Courier New"/>
          <w:b/>
          <w:bCs/>
          <w:sz w:val="18"/>
          <w:szCs w:val="18"/>
        </w:rPr>
        <w:t>/</w:t>
      </w:r>
      <w:r>
        <w:rPr>
          <w:rStyle w:val="translated-span"/>
          <w:rFonts w:ascii="Courier New" w:hAnsi="Courier New" w:cs="Courier New"/>
          <w:b/>
          <w:bCs/>
          <w:sz w:val="18"/>
          <w:szCs w:val="18"/>
        </w:rPr>
        <w:t>收件人</w:t>
      </w:r>
      <w:r>
        <w:rPr>
          <w:rStyle w:val="translated-span"/>
          <w:rFonts w:ascii="Courier New" w:hAnsi="Courier New" w:cs="Courier New"/>
          <w:b/>
          <w:bCs/>
          <w:sz w:val="18"/>
          <w:szCs w:val="18"/>
        </w:rPr>
        <w:t>/</w:t>
      </w:r>
      <w:r>
        <w:rPr>
          <w:rStyle w:val="translated-span"/>
          <w:rFonts w:ascii="Courier New" w:hAnsi="Courier New" w:cs="Courier New"/>
          <w:b/>
          <w:bCs/>
          <w:sz w:val="18"/>
          <w:szCs w:val="18"/>
        </w:rPr>
        <w:t>邮箱</w:t>
      </w:r>
    </w:p>
    <w:p w14:paraId="2F4E9D9C" w14:textId="77777777" w:rsidR="00C115F7" w:rsidRDefault="00012C0F">
      <w:pPr>
        <w:spacing w:after="0" w:line="892" w:lineRule="auto"/>
        <w:ind w:left="220" w:right="15" w:hanging="220"/>
      </w:pPr>
      <w:r>
        <w:rPr>
          <w:rStyle w:val="translated-span"/>
        </w:rPr>
        <w:t>•aa</w:t>
      </w:r>
      <w:r>
        <w:rPr>
          <w:rStyle w:val="translated-span"/>
        </w:rPr>
        <w:t>强制将配置文件置于强制模式。</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aa</w:t>
      </w:r>
      <w:r>
        <w:rPr>
          <w:rStyle w:val="translated-span"/>
          <w:rFonts w:ascii="Courier New" w:hAnsi="Courier New" w:cs="Courier New"/>
          <w:b/>
          <w:bCs/>
          <w:sz w:val="18"/>
          <w:szCs w:val="18"/>
        </w:rPr>
        <w:t>强制执行</w:t>
      </w:r>
      <w:r>
        <w:rPr>
          <w:rStyle w:val="translated-span"/>
          <w:rFonts w:ascii="Courier New" w:hAnsi="Courier New" w:cs="Courier New"/>
          <w:b/>
          <w:bCs/>
          <w:sz w:val="18"/>
          <w:szCs w:val="18"/>
        </w:rPr>
        <w:t>/path/to/bin</w:t>
      </w:r>
    </w:p>
    <w:p w14:paraId="76013798" w14:textId="77777777" w:rsidR="00C115F7" w:rsidRDefault="00012C0F">
      <w:pPr>
        <w:spacing w:after="222"/>
        <w:ind w:left="220" w:right="15" w:hanging="220"/>
      </w:pPr>
      <w:r>
        <w:rPr>
          <w:rStyle w:val="translated-span"/>
        </w:rPr>
        <w:t>•</w:t>
      </w:r>
      <w:proofErr w:type="spellStart"/>
      <w:r>
        <w:rPr>
          <w:rStyle w:val="translated-span"/>
        </w:rPr>
        <w:t>apparmor</w:t>
      </w:r>
      <w:proofErr w:type="spellEnd"/>
      <w:r>
        <w:rPr>
          <w:rStyle w:val="translated-span"/>
        </w:rPr>
        <w:t>配置文件位于</w:t>
      </w:r>
      <w:r>
        <w:rPr>
          <w:rStyle w:val="translated-span"/>
        </w:rPr>
        <w:t>/</w:t>
      </w:r>
      <w:proofErr w:type="spellStart"/>
      <w:r>
        <w:rPr>
          <w:rStyle w:val="translated-span"/>
        </w:rPr>
        <w:t>etc</w:t>
      </w:r>
      <w:proofErr w:type="spellEnd"/>
      <w:r>
        <w:rPr>
          <w:rStyle w:val="translated-span"/>
        </w:rPr>
        <w:t>/</w:t>
      </w:r>
      <w:proofErr w:type="spellStart"/>
      <w:r>
        <w:rPr>
          <w:rStyle w:val="translated-span"/>
        </w:rPr>
        <w:t>apparmor.d</w:t>
      </w:r>
      <w:proofErr w:type="spellEnd"/>
      <w:r>
        <w:rPr>
          <w:rStyle w:val="translated-span"/>
        </w:rPr>
        <w:t>目录。它可用于操纵所有配置文件的模式。</w:t>
      </w:r>
    </w:p>
    <w:p w14:paraId="27BEBED4" w14:textId="77777777" w:rsidR="00C115F7" w:rsidRDefault="00012C0F">
      <w:pPr>
        <w:spacing w:after="405"/>
        <w:ind w:left="230" w:right="15"/>
      </w:pPr>
      <w:r>
        <w:rPr>
          <w:rStyle w:val="translated-span"/>
        </w:rPr>
        <w:t>输入以下内容以将所有配置文件置于投诉模式：</w:t>
      </w:r>
    </w:p>
    <w:p w14:paraId="5BAB8130" w14:textId="77777777" w:rsidR="00C115F7" w:rsidRDefault="00012C0F">
      <w:pPr>
        <w:spacing w:after="275" w:line="304" w:lineRule="auto"/>
        <w:ind w:left="230" w:right="27"/>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aa</w:t>
      </w:r>
      <w:r>
        <w:rPr>
          <w:rStyle w:val="translated-span"/>
          <w:rFonts w:ascii="Courier New" w:hAnsi="Courier New" w:cs="Courier New"/>
          <w:b/>
          <w:bCs/>
          <w:sz w:val="18"/>
          <w:szCs w:val="18"/>
        </w:rPr>
        <w:t>投诉</w:t>
      </w:r>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etc</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apparmor.d</w:t>
      </w:r>
      <w:proofErr w:type="spellEnd"/>
      <w:r>
        <w:rPr>
          <w:rStyle w:val="translated-span"/>
          <w:rFonts w:ascii="Courier New" w:hAnsi="Courier New" w:cs="Courier New"/>
          <w:b/>
          <w:bCs/>
          <w:sz w:val="18"/>
          <w:szCs w:val="18"/>
        </w:rPr>
        <w:t>/*</w:t>
      </w:r>
    </w:p>
    <w:p w14:paraId="5D87F4CA" w14:textId="77777777" w:rsidR="00C115F7" w:rsidRDefault="00012C0F">
      <w:pPr>
        <w:spacing w:after="0" w:line="856" w:lineRule="auto"/>
        <w:ind w:left="230" w:right="5791"/>
      </w:pPr>
      <w:r>
        <w:rPr>
          <w:rStyle w:val="translated-span"/>
        </w:rPr>
        <w:t>要将所有配置文件置于强制模式，请执行以下操作：</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aa</w:t>
      </w:r>
      <w:r>
        <w:rPr>
          <w:rStyle w:val="translated-span"/>
          <w:rFonts w:ascii="Courier New" w:hAnsi="Courier New" w:cs="Courier New"/>
          <w:b/>
          <w:bCs/>
          <w:sz w:val="18"/>
          <w:szCs w:val="18"/>
        </w:rPr>
        <w:t>强制执行</w:t>
      </w:r>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etc</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apparmor.d</w:t>
      </w:r>
      <w:proofErr w:type="spellEnd"/>
      <w:r>
        <w:rPr>
          <w:rStyle w:val="translated-span"/>
          <w:rFonts w:ascii="Courier New" w:hAnsi="Courier New" w:cs="Courier New"/>
          <w:b/>
          <w:bCs/>
          <w:sz w:val="18"/>
          <w:szCs w:val="18"/>
        </w:rPr>
        <w:t>/*</w:t>
      </w:r>
    </w:p>
    <w:p w14:paraId="43C6C7DE" w14:textId="77777777" w:rsidR="00C115F7" w:rsidRDefault="00012C0F">
      <w:pPr>
        <w:spacing w:after="373"/>
        <w:ind w:left="220" w:right="15" w:hanging="220"/>
      </w:pPr>
      <w:r>
        <w:rPr>
          <w:rStyle w:val="translated-span"/>
        </w:rPr>
        <w:lastRenderedPageBreak/>
        <w:t>•</w:t>
      </w:r>
      <w:proofErr w:type="spellStart"/>
      <w:r>
        <w:rPr>
          <w:rStyle w:val="translated-span"/>
        </w:rPr>
        <w:t>apparmor</w:t>
      </w:r>
      <w:proofErr w:type="spellEnd"/>
      <w:r>
        <w:rPr>
          <w:rStyle w:val="translated-span"/>
        </w:rPr>
        <w:t>_</w:t>
      </w:r>
      <w:r>
        <w:rPr>
          <w:rStyle w:val="translated-span"/>
        </w:rPr>
        <w:t>解析器用于将配置文件加载到内核中。还可以使用</w:t>
      </w:r>
      <w:r>
        <w:rPr>
          <w:rStyle w:val="translated-span"/>
        </w:rPr>
        <w:t>-r</w:t>
      </w:r>
      <w:r>
        <w:rPr>
          <w:rStyle w:val="translated-span"/>
        </w:rPr>
        <w:t>选项重新加载当前加载的配置文件。要加载配置文件，请执行以下操作：</w:t>
      </w:r>
    </w:p>
    <w:p w14:paraId="3BEE6B5C" w14:textId="77777777" w:rsidR="00C115F7" w:rsidRDefault="00012C0F">
      <w:pPr>
        <w:spacing w:after="5" w:line="660" w:lineRule="auto"/>
        <w:ind w:left="230" w:right="3400"/>
        <w:jc w:val="both"/>
      </w:pPr>
      <w:r>
        <w:rPr>
          <w:rStyle w:val="translated-span"/>
          <w:rFonts w:ascii="Courier New" w:hAnsi="Courier New" w:cs="Courier New"/>
          <w:b/>
          <w:bCs/>
          <w:sz w:val="18"/>
          <w:szCs w:val="18"/>
        </w:rPr>
        <w:t xml:space="preserve">cat/etc/apparmor.d/profile.name | </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apparmor</w:t>
      </w:r>
      <w:proofErr w:type="spellEnd"/>
      <w:r>
        <w:rPr>
          <w:rStyle w:val="translated-span"/>
          <w:rFonts w:ascii="Courier New" w:hAnsi="Courier New" w:cs="Courier New"/>
          <w:b/>
          <w:bCs/>
          <w:sz w:val="18"/>
          <w:szCs w:val="18"/>
        </w:rPr>
        <w:t>_</w:t>
      </w:r>
      <w:proofErr w:type="gramStart"/>
      <w:r>
        <w:rPr>
          <w:rStyle w:val="translated-span"/>
          <w:rFonts w:ascii="Courier New" w:hAnsi="Courier New" w:cs="Courier New"/>
          <w:b/>
          <w:bCs/>
          <w:sz w:val="18"/>
          <w:szCs w:val="18"/>
        </w:rPr>
        <w:t>解析器</w:t>
      </w:r>
      <w:proofErr w:type="gramEnd"/>
      <w:r>
        <w:rPr>
          <w:rStyle w:val="translated-span"/>
          <w:rFonts w:ascii="Courier New" w:hAnsi="Courier New" w:cs="Courier New"/>
          <w:b/>
          <w:bCs/>
          <w:sz w:val="18"/>
          <w:szCs w:val="18"/>
        </w:rPr>
        <w:t xml:space="preserve">-a cat/etc/apparmor.d/profile.name | </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apparmor</w:t>
      </w:r>
      <w:proofErr w:type="spellEnd"/>
      <w:r>
        <w:rPr>
          <w:rStyle w:val="translated-span"/>
          <w:rFonts w:ascii="Courier New" w:hAnsi="Courier New" w:cs="Courier New"/>
          <w:b/>
          <w:bCs/>
          <w:sz w:val="18"/>
          <w:szCs w:val="18"/>
        </w:rPr>
        <w:t>_</w:t>
      </w:r>
      <w:proofErr w:type="gramStart"/>
      <w:r>
        <w:rPr>
          <w:rStyle w:val="translated-span"/>
          <w:rFonts w:ascii="Courier New" w:hAnsi="Courier New" w:cs="Courier New"/>
          <w:b/>
          <w:bCs/>
          <w:sz w:val="18"/>
          <w:szCs w:val="18"/>
        </w:rPr>
        <w:t>解析器</w:t>
      </w:r>
      <w:proofErr w:type="gramEnd"/>
      <w:r>
        <w:rPr>
          <w:rStyle w:val="translated-span"/>
          <w:rFonts w:ascii="Courier New" w:hAnsi="Courier New" w:cs="Courier New"/>
          <w:b/>
          <w:bCs/>
          <w:sz w:val="18"/>
          <w:szCs w:val="18"/>
        </w:rPr>
        <w:t>-r</w:t>
      </w:r>
      <w:r>
        <w:rPr>
          <w:rStyle w:val="translated-span"/>
        </w:rPr>
        <w:t>要重新加载配置文件，请执行以下操作：</w:t>
      </w:r>
    </w:p>
    <w:p w14:paraId="44998ED9" w14:textId="77777777" w:rsidR="00C115F7" w:rsidRDefault="00012C0F">
      <w:pPr>
        <w:spacing w:after="0" w:line="868" w:lineRule="auto"/>
        <w:ind w:left="220" w:right="15" w:hanging="220"/>
      </w:pPr>
      <w:r>
        <w:rPr>
          <w:rStyle w:val="translated-span"/>
        </w:rPr>
        <w:t>•</w:t>
      </w:r>
      <w:proofErr w:type="spellStart"/>
      <w:r>
        <w:rPr>
          <w:rStyle w:val="translated-span"/>
        </w:rPr>
        <w:t>systemctl</w:t>
      </w:r>
      <w:proofErr w:type="spellEnd"/>
      <w:r>
        <w:rPr>
          <w:rStyle w:val="translated-span"/>
        </w:rPr>
        <w:t>可用于重新加载所有配置文件：</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systemctl</w:t>
      </w:r>
      <w:proofErr w:type="spellEnd"/>
      <w:r>
        <w:rPr>
          <w:rStyle w:val="translated-span"/>
          <w:rFonts w:ascii="Courier New" w:hAnsi="Courier New" w:cs="Courier New"/>
          <w:b/>
          <w:bCs/>
          <w:sz w:val="18"/>
          <w:szCs w:val="18"/>
        </w:rPr>
        <w:t>重新加载安装服务</w:t>
      </w:r>
    </w:p>
    <w:p w14:paraId="520A0049" w14:textId="77777777" w:rsidR="00C115F7" w:rsidRDefault="00012C0F">
      <w:pPr>
        <w:spacing w:after="372"/>
        <w:ind w:left="220" w:right="15" w:hanging="220"/>
      </w:pPr>
      <w:r>
        <w:rPr>
          <w:rStyle w:val="translated-span"/>
        </w:rPr>
        <w:t>•</w:t>
      </w:r>
      <w:r>
        <w:rPr>
          <w:rStyle w:val="translated-span"/>
        </w:rPr>
        <w:t>可以将</w:t>
      </w:r>
      <w:r>
        <w:rPr>
          <w:rStyle w:val="translated-span"/>
        </w:rPr>
        <w:t>/</w:t>
      </w:r>
      <w:proofErr w:type="spellStart"/>
      <w:r>
        <w:rPr>
          <w:rStyle w:val="translated-span"/>
        </w:rPr>
        <w:t>etc</w:t>
      </w:r>
      <w:proofErr w:type="spellEnd"/>
      <w:r>
        <w:rPr>
          <w:rStyle w:val="translated-span"/>
        </w:rPr>
        <w:t>/</w:t>
      </w:r>
      <w:proofErr w:type="spellStart"/>
      <w:r>
        <w:rPr>
          <w:rStyle w:val="translated-span"/>
        </w:rPr>
        <w:t>apparmor.d</w:t>
      </w:r>
      <w:proofErr w:type="spellEnd"/>
      <w:r>
        <w:rPr>
          <w:rStyle w:val="translated-span"/>
        </w:rPr>
        <w:t>/disable</w:t>
      </w:r>
      <w:r>
        <w:rPr>
          <w:rStyle w:val="translated-span"/>
        </w:rPr>
        <w:t>目录与</w:t>
      </w:r>
      <w:proofErr w:type="spellStart"/>
      <w:r>
        <w:rPr>
          <w:rStyle w:val="translated-span"/>
        </w:rPr>
        <w:t>apparmor_parser</w:t>
      </w:r>
      <w:proofErr w:type="spellEnd"/>
      <w:r>
        <w:rPr>
          <w:rStyle w:val="translated-span"/>
        </w:rPr>
        <w:t>-R</w:t>
      </w:r>
      <w:r>
        <w:rPr>
          <w:rStyle w:val="translated-span"/>
        </w:rPr>
        <w:t>选项一起使用，以禁用配置文件。</w:t>
      </w:r>
    </w:p>
    <w:p w14:paraId="64B9C81C" w14:textId="77777777" w:rsidR="00C115F7" w:rsidRDefault="00012C0F">
      <w:pPr>
        <w:spacing w:after="275" w:line="304" w:lineRule="auto"/>
        <w:ind w:left="230" w:right="2344"/>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ln-s/</w:t>
      </w:r>
      <w:proofErr w:type="spellStart"/>
      <w:r>
        <w:rPr>
          <w:rStyle w:val="translated-span"/>
          <w:rFonts w:ascii="Courier New" w:hAnsi="Courier New" w:cs="Courier New"/>
          <w:b/>
          <w:bCs/>
          <w:sz w:val="18"/>
          <w:szCs w:val="18"/>
        </w:rPr>
        <w:t>etc</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apparmor.d</w:t>
      </w:r>
      <w:proofErr w:type="spellEnd"/>
      <w:r>
        <w:rPr>
          <w:rStyle w:val="translated-span"/>
          <w:rFonts w:ascii="Courier New" w:hAnsi="Courier New" w:cs="Courier New"/>
          <w:b/>
          <w:bCs/>
          <w:sz w:val="18"/>
          <w:szCs w:val="18"/>
        </w:rPr>
        <w:t>/profile.name/</w:t>
      </w:r>
      <w:proofErr w:type="spellStart"/>
      <w:r>
        <w:rPr>
          <w:rStyle w:val="translated-span"/>
          <w:rFonts w:ascii="Courier New" w:hAnsi="Courier New" w:cs="Courier New"/>
          <w:b/>
          <w:bCs/>
          <w:sz w:val="18"/>
          <w:szCs w:val="18"/>
        </w:rPr>
        <w:t>etc</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apparmor.d</w:t>
      </w:r>
      <w:proofErr w:type="spellEnd"/>
      <w:r>
        <w:rPr>
          <w:rStyle w:val="translated-span"/>
          <w:rFonts w:ascii="Courier New" w:hAnsi="Courier New" w:cs="Courier New"/>
          <w:b/>
          <w:bCs/>
          <w:sz w:val="18"/>
          <w:szCs w:val="18"/>
        </w:rPr>
        <w:t>/disable/</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apparmor</w:t>
      </w:r>
      <w:proofErr w:type="spellEnd"/>
      <w:r>
        <w:rPr>
          <w:rStyle w:val="translated-span"/>
          <w:rFonts w:ascii="Courier New" w:hAnsi="Courier New" w:cs="Courier New"/>
          <w:b/>
          <w:bCs/>
          <w:sz w:val="18"/>
          <w:szCs w:val="18"/>
        </w:rPr>
        <w:t>_</w:t>
      </w:r>
      <w:proofErr w:type="gramStart"/>
      <w:r>
        <w:rPr>
          <w:rStyle w:val="translated-span"/>
          <w:rFonts w:ascii="Courier New" w:hAnsi="Courier New" w:cs="Courier New"/>
          <w:b/>
          <w:bCs/>
          <w:sz w:val="18"/>
          <w:szCs w:val="18"/>
        </w:rPr>
        <w:t>解析器</w:t>
      </w:r>
      <w:proofErr w:type="gramEnd"/>
      <w:r>
        <w:rPr>
          <w:rStyle w:val="translated-span"/>
          <w:rFonts w:ascii="Courier New" w:hAnsi="Courier New" w:cs="Courier New"/>
          <w:b/>
          <w:bCs/>
          <w:sz w:val="18"/>
          <w:szCs w:val="18"/>
        </w:rPr>
        <w:t>-R/etc/apparmor.d/profile.name</w:t>
      </w:r>
    </w:p>
    <w:p w14:paraId="463EC0F9" w14:textId="77777777" w:rsidR="00C115F7" w:rsidRDefault="00012C0F">
      <w:pPr>
        <w:spacing w:after="60" w:line="256" w:lineRule="auto"/>
        <w:ind w:left="230" w:right="15"/>
      </w:pPr>
      <w:r>
        <w:rPr>
          <w:rStyle w:val="translated-span"/>
        </w:rPr>
        <w:t>要重新启用禁用的配置文件，请删除</w:t>
      </w:r>
      <w:r>
        <w:rPr>
          <w:rStyle w:val="translated-span"/>
        </w:rPr>
        <w:t>/</w:t>
      </w:r>
      <w:proofErr w:type="spellStart"/>
      <w:r>
        <w:rPr>
          <w:rStyle w:val="translated-span"/>
        </w:rPr>
        <w:t>etc</w:t>
      </w:r>
      <w:proofErr w:type="spellEnd"/>
      <w:r>
        <w:rPr>
          <w:rStyle w:val="translated-span"/>
        </w:rPr>
        <w:t>/</w:t>
      </w:r>
      <w:proofErr w:type="spellStart"/>
      <w:r>
        <w:rPr>
          <w:rStyle w:val="translated-span"/>
        </w:rPr>
        <w:t>apparmor.d</w:t>
      </w:r>
      <w:proofErr w:type="spellEnd"/>
      <w:r>
        <w:rPr>
          <w:rStyle w:val="translated-span"/>
        </w:rPr>
        <w:t>/disable/</w:t>
      </w:r>
      <w:r>
        <w:rPr>
          <w:rStyle w:val="translated-span"/>
        </w:rPr>
        <w:t>中指向该配置文件的符号链接。</w:t>
      </w:r>
    </w:p>
    <w:p w14:paraId="707DF263" w14:textId="77777777" w:rsidR="00C115F7" w:rsidRDefault="00012C0F">
      <w:pPr>
        <w:spacing w:after="381"/>
        <w:ind w:left="230" w:right="15"/>
      </w:pPr>
      <w:r>
        <w:rPr>
          <w:rStyle w:val="translated-span"/>
        </w:rPr>
        <w:t>然后使用</w:t>
      </w:r>
      <w:r>
        <w:rPr>
          <w:rStyle w:val="translated-span"/>
        </w:rPr>
        <w:t>-a</w:t>
      </w:r>
      <w:r>
        <w:rPr>
          <w:rStyle w:val="translated-span"/>
        </w:rPr>
        <w:t>选项加载配置文件。</w:t>
      </w:r>
    </w:p>
    <w:p w14:paraId="2AC8A951" w14:textId="77777777" w:rsidR="00C115F7" w:rsidRDefault="00012C0F">
      <w:pPr>
        <w:spacing w:after="13" w:line="304" w:lineRule="auto"/>
        <w:ind w:left="230" w:right="27"/>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rm/etc/apparmor.d/disable/profile.name</w:t>
      </w:r>
    </w:p>
    <w:p w14:paraId="6F144AE2" w14:textId="77777777" w:rsidR="00C115F7" w:rsidRDefault="00012C0F">
      <w:pPr>
        <w:spacing w:after="143" w:line="304" w:lineRule="auto"/>
        <w:ind w:left="230" w:right="27"/>
      </w:pPr>
      <w:r>
        <w:rPr>
          <w:rStyle w:val="translated-span"/>
          <w:rFonts w:ascii="Courier New" w:hAnsi="Courier New" w:cs="Courier New"/>
          <w:b/>
          <w:bCs/>
          <w:sz w:val="18"/>
          <w:szCs w:val="18"/>
        </w:rPr>
        <w:t xml:space="preserve">cat/etc/apparmor.d/profile.name | </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apparmor</w:t>
      </w:r>
      <w:proofErr w:type="spellEnd"/>
      <w:r>
        <w:rPr>
          <w:rStyle w:val="translated-span"/>
          <w:rFonts w:ascii="Courier New" w:hAnsi="Courier New" w:cs="Courier New"/>
          <w:b/>
          <w:bCs/>
          <w:sz w:val="18"/>
          <w:szCs w:val="18"/>
        </w:rPr>
        <w:t>_</w:t>
      </w:r>
      <w:proofErr w:type="gramStart"/>
      <w:r>
        <w:rPr>
          <w:rStyle w:val="translated-span"/>
          <w:rFonts w:ascii="Courier New" w:hAnsi="Courier New" w:cs="Courier New"/>
          <w:b/>
          <w:bCs/>
          <w:sz w:val="18"/>
          <w:szCs w:val="18"/>
        </w:rPr>
        <w:t>解析器</w:t>
      </w:r>
      <w:proofErr w:type="gramEnd"/>
      <w:r>
        <w:rPr>
          <w:rStyle w:val="translated-span"/>
          <w:rFonts w:ascii="Courier New" w:hAnsi="Courier New" w:cs="Courier New"/>
          <w:b/>
          <w:bCs/>
          <w:sz w:val="18"/>
          <w:szCs w:val="18"/>
        </w:rPr>
        <w:t>-a</w:t>
      </w:r>
    </w:p>
    <w:p w14:paraId="7889C4B9" w14:textId="77777777" w:rsidR="00C115F7" w:rsidRDefault="00012C0F">
      <w:pPr>
        <w:spacing w:after="387"/>
        <w:ind w:left="220" w:right="15" w:hanging="220"/>
      </w:pPr>
      <w:r>
        <w:rPr>
          <w:rStyle w:val="translated-span"/>
        </w:rPr>
        <w:t>•</w:t>
      </w:r>
      <w:r>
        <w:rPr>
          <w:rStyle w:val="translated-span"/>
        </w:rPr>
        <w:t>可通过输入以下命令禁用</w:t>
      </w:r>
      <w:proofErr w:type="spellStart"/>
      <w:r>
        <w:rPr>
          <w:rStyle w:val="translated-span"/>
        </w:rPr>
        <w:t>AppArmor</w:t>
      </w:r>
      <w:proofErr w:type="spellEnd"/>
      <w:r>
        <w:rPr>
          <w:rStyle w:val="translated-span"/>
        </w:rPr>
        <w:t>，并卸载内核模块：</w:t>
      </w:r>
    </w:p>
    <w:p w14:paraId="584CDA87" w14:textId="77777777" w:rsidR="00C115F7" w:rsidRDefault="00012C0F">
      <w:pPr>
        <w:spacing w:after="137" w:line="304" w:lineRule="auto"/>
        <w:ind w:left="230" w:right="5301"/>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systemctl</w:t>
      </w:r>
      <w:proofErr w:type="spellEnd"/>
      <w:r>
        <w:rPr>
          <w:rStyle w:val="translated-span"/>
          <w:rFonts w:ascii="Courier New" w:hAnsi="Courier New" w:cs="Courier New"/>
          <w:b/>
          <w:bCs/>
          <w:sz w:val="18"/>
          <w:szCs w:val="18"/>
        </w:rPr>
        <w:t xml:space="preserve"> stop </w:t>
      </w:r>
      <w:proofErr w:type="spellStart"/>
      <w:proofErr w:type="gramStart"/>
      <w:r>
        <w:rPr>
          <w:rStyle w:val="translated-span"/>
          <w:rFonts w:ascii="Courier New" w:hAnsi="Courier New" w:cs="Courier New"/>
          <w:b/>
          <w:bCs/>
          <w:sz w:val="18"/>
          <w:szCs w:val="18"/>
        </w:rPr>
        <w:t>apparmor.service</w:t>
      </w:r>
      <w:proofErr w:type="spellEnd"/>
      <w:proofErr w:type="gram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update </w:t>
      </w:r>
      <w:proofErr w:type="spellStart"/>
      <w:r>
        <w:rPr>
          <w:rStyle w:val="translated-span"/>
          <w:rFonts w:ascii="Courier New" w:hAnsi="Courier New" w:cs="Courier New"/>
          <w:b/>
          <w:bCs/>
          <w:sz w:val="18"/>
          <w:szCs w:val="18"/>
        </w:rPr>
        <w:t>rc.d</w:t>
      </w:r>
      <w:proofErr w:type="spellEnd"/>
      <w:r>
        <w:rPr>
          <w:rStyle w:val="translated-span"/>
          <w:rFonts w:ascii="Courier New" w:hAnsi="Courier New" w:cs="Courier New"/>
          <w:b/>
          <w:bCs/>
          <w:sz w:val="18"/>
          <w:szCs w:val="18"/>
        </w:rPr>
        <w:t xml:space="preserve">-f </w:t>
      </w:r>
      <w:proofErr w:type="spellStart"/>
      <w:r>
        <w:rPr>
          <w:rStyle w:val="translated-span"/>
          <w:rFonts w:ascii="Courier New" w:hAnsi="Courier New" w:cs="Courier New"/>
          <w:b/>
          <w:bCs/>
          <w:sz w:val="18"/>
          <w:szCs w:val="18"/>
        </w:rPr>
        <w:t>apparmor</w:t>
      </w:r>
      <w:proofErr w:type="spellEnd"/>
      <w:r>
        <w:rPr>
          <w:rStyle w:val="translated-span"/>
          <w:rFonts w:ascii="Courier New" w:hAnsi="Courier New" w:cs="Courier New"/>
          <w:b/>
          <w:bCs/>
          <w:sz w:val="18"/>
          <w:szCs w:val="18"/>
        </w:rPr>
        <w:t xml:space="preserve"> remove</w:t>
      </w:r>
    </w:p>
    <w:p w14:paraId="1768477C" w14:textId="77777777" w:rsidR="00C115F7" w:rsidRDefault="00012C0F">
      <w:pPr>
        <w:spacing w:after="387"/>
        <w:ind w:left="220" w:right="15" w:hanging="220"/>
      </w:pPr>
      <w:r>
        <w:rPr>
          <w:rStyle w:val="translated-span"/>
        </w:rPr>
        <w:t>•</w:t>
      </w:r>
      <w:r>
        <w:rPr>
          <w:rStyle w:val="translated-span"/>
        </w:rPr>
        <w:t>要重新启用</w:t>
      </w:r>
      <w:proofErr w:type="spellStart"/>
      <w:r>
        <w:rPr>
          <w:rStyle w:val="translated-span"/>
        </w:rPr>
        <w:t>AppArmor</w:t>
      </w:r>
      <w:proofErr w:type="spellEnd"/>
      <w:r>
        <w:rPr>
          <w:rStyle w:val="translated-span"/>
        </w:rPr>
        <w:t>，请输入：</w:t>
      </w:r>
    </w:p>
    <w:p w14:paraId="168B1CBE" w14:textId="77777777" w:rsidR="00C115F7" w:rsidRDefault="00012C0F">
      <w:pPr>
        <w:spacing w:after="275" w:line="304" w:lineRule="auto"/>
        <w:ind w:left="230" w:right="5195"/>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systemctl</w:t>
      </w:r>
      <w:proofErr w:type="spellEnd"/>
      <w:r>
        <w:rPr>
          <w:rStyle w:val="translated-span"/>
          <w:rFonts w:ascii="Courier New" w:hAnsi="Courier New" w:cs="Courier New"/>
          <w:b/>
          <w:bCs/>
          <w:sz w:val="18"/>
          <w:szCs w:val="18"/>
        </w:rPr>
        <w:t xml:space="preserve"> start </w:t>
      </w:r>
      <w:proofErr w:type="spellStart"/>
      <w:r>
        <w:rPr>
          <w:rStyle w:val="translated-span"/>
          <w:rFonts w:ascii="Courier New" w:hAnsi="Courier New" w:cs="Courier New"/>
          <w:b/>
          <w:bCs/>
          <w:sz w:val="18"/>
          <w:szCs w:val="18"/>
        </w:rPr>
        <w:t>apparmor.service</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update </w:t>
      </w:r>
      <w:proofErr w:type="spellStart"/>
      <w:r>
        <w:rPr>
          <w:rStyle w:val="translated-span"/>
          <w:rFonts w:ascii="Courier New" w:hAnsi="Courier New" w:cs="Courier New"/>
          <w:b/>
          <w:bCs/>
          <w:sz w:val="18"/>
          <w:szCs w:val="18"/>
        </w:rPr>
        <w:t>rc.d</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apparmor</w:t>
      </w:r>
      <w:proofErr w:type="spellEnd"/>
      <w:r>
        <w:rPr>
          <w:rStyle w:val="translated-span"/>
          <w:rFonts w:ascii="Courier New" w:hAnsi="Courier New" w:cs="Courier New"/>
          <w:b/>
          <w:bCs/>
          <w:sz w:val="18"/>
          <w:szCs w:val="18"/>
        </w:rPr>
        <w:t>默认值</w:t>
      </w:r>
    </w:p>
    <w:p w14:paraId="71DA5D71" w14:textId="77777777" w:rsidR="00C115F7" w:rsidRDefault="00012C0F">
      <w:pPr>
        <w:spacing w:after="260"/>
        <w:ind w:right="15"/>
      </w:pPr>
      <w:r>
        <w:rPr>
          <w:noProof/>
        </w:rPr>
        <w:drawing>
          <wp:anchor distT="0" distB="0" distL="114300" distR="114300" simplePos="0" relativeHeight="251722752" behindDoc="0" locked="0" layoutInCell="1" allowOverlap="0" wp14:anchorId="7594B4E7" wp14:editId="64ECE5DF">
            <wp:simplePos x="0" y="0"/>
            <wp:positionH relativeFrom="column">
              <wp:align>left</wp:align>
            </wp:positionH>
            <wp:positionV relativeFrom="line">
              <wp:posOffset>0</wp:posOffset>
            </wp:positionV>
            <wp:extent cx="304800" cy="9525"/>
            <wp:effectExtent l="0" t="0" r="0" b="0"/>
            <wp:wrapSquare wrapText="bothSides"/>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将</w:t>
      </w:r>
      <w:r>
        <w:rPr>
          <w:rStyle w:val="translated-span"/>
        </w:rPr>
        <w:t>profile.name</w:t>
      </w:r>
      <w:r>
        <w:rPr>
          <w:rStyle w:val="translated-span"/>
        </w:rPr>
        <w:t>替换为要操作的配置文件的名称。另外，将</w:t>
      </w:r>
      <w:r>
        <w:rPr>
          <w:rStyle w:val="translated-span"/>
        </w:rPr>
        <w:t>/path/to/bin/</w:t>
      </w:r>
      <w:r>
        <w:rPr>
          <w:rStyle w:val="translated-span"/>
        </w:rPr>
        <w:t>替换为实际的可执行文件路径。例如，对于</w:t>
      </w:r>
      <w:r>
        <w:rPr>
          <w:rStyle w:val="translated-span"/>
        </w:rPr>
        <w:t>ping</w:t>
      </w:r>
      <w:r>
        <w:rPr>
          <w:rStyle w:val="translated-span"/>
        </w:rPr>
        <w:t>命令，请使用</w:t>
      </w:r>
      <w:r>
        <w:rPr>
          <w:rStyle w:val="translated-span"/>
        </w:rPr>
        <w:t>/bin/ping</w:t>
      </w:r>
    </w:p>
    <w:p w14:paraId="613FAFA2" w14:textId="77777777" w:rsidR="00C115F7" w:rsidRDefault="00012C0F">
      <w:pPr>
        <w:pStyle w:val="4"/>
        <w:ind w:left="-5"/>
      </w:pPr>
      <w:r>
        <w:rPr>
          <w:rStyle w:val="translated-span"/>
        </w:rPr>
        <w:t xml:space="preserve">4.2. </w:t>
      </w:r>
      <w:r>
        <w:rPr>
          <w:rStyle w:val="translated-span"/>
        </w:rPr>
        <w:t>轮廓</w:t>
      </w:r>
    </w:p>
    <w:p w14:paraId="6341D628" w14:textId="77777777" w:rsidR="00C115F7" w:rsidRDefault="00012C0F">
      <w:pPr>
        <w:ind w:right="185"/>
      </w:pPr>
      <w:proofErr w:type="spellStart"/>
      <w:r>
        <w:rPr>
          <w:rStyle w:val="translated-span"/>
        </w:rPr>
        <w:t>AppArmor</w:t>
      </w:r>
      <w:proofErr w:type="spellEnd"/>
      <w:r>
        <w:rPr>
          <w:rStyle w:val="translated-span"/>
        </w:rPr>
        <w:t>配置文件是位于</w:t>
      </w:r>
      <w:r>
        <w:rPr>
          <w:rStyle w:val="translated-span"/>
        </w:rPr>
        <w:t>/</w:t>
      </w:r>
      <w:proofErr w:type="spellStart"/>
      <w:r>
        <w:rPr>
          <w:rStyle w:val="translated-span"/>
        </w:rPr>
        <w:t>etc</w:t>
      </w:r>
      <w:proofErr w:type="spellEnd"/>
      <w:r>
        <w:rPr>
          <w:rStyle w:val="translated-span"/>
        </w:rPr>
        <w:t>/</w:t>
      </w:r>
      <w:proofErr w:type="spellStart"/>
      <w:r>
        <w:rPr>
          <w:rStyle w:val="translated-span"/>
        </w:rPr>
        <w:t>AppArmor.d</w:t>
      </w:r>
      <w:proofErr w:type="spellEnd"/>
      <w:r>
        <w:rPr>
          <w:rStyle w:val="translated-span"/>
        </w:rPr>
        <w:t>/</w:t>
      </w:r>
      <w:r>
        <w:rPr>
          <w:rStyle w:val="translated-span"/>
        </w:rPr>
        <w:t>中的简单文本文件。这些文件以其配置文件的可执行文件的完整路径命名，将</w:t>
      </w:r>
      <w:r>
        <w:rPr>
          <w:rStyle w:val="translated-span"/>
        </w:rPr>
        <w:t>“/”</w:t>
      </w:r>
      <w:r>
        <w:rPr>
          <w:rStyle w:val="translated-span"/>
        </w:rPr>
        <w:t>替换为</w:t>
      </w:r>
      <w:r>
        <w:rPr>
          <w:rStyle w:val="translated-span"/>
        </w:rPr>
        <w:t>“.”</w:t>
      </w:r>
      <w:r>
        <w:rPr>
          <w:rStyle w:val="translated-span"/>
        </w:rPr>
        <w:t>。例如</w:t>
      </w:r>
      <w:r>
        <w:rPr>
          <w:rStyle w:val="translated-span"/>
        </w:rPr>
        <w:t>/</w:t>
      </w:r>
      <w:proofErr w:type="spellStart"/>
      <w:r>
        <w:rPr>
          <w:rStyle w:val="translated-span"/>
        </w:rPr>
        <w:t>etc</w:t>
      </w:r>
      <w:proofErr w:type="spellEnd"/>
      <w:r>
        <w:rPr>
          <w:rStyle w:val="translated-span"/>
        </w:rPr>
        <w:t>/</w:t>
      </w:r>
      <w:proofErr w:type="spellStart"/>
      <w:r>
        <w:rPr>
          <w:rStyle w:val="translated-span"/>
        </w:rPr>
        <w:t>apparmor.d</w:t>
      </w:r>
      <w:proofErr w:type="spellEnd"/>
      <w:r>
        <w:rPr>
          <w:rStyle w:val="translated-span"/>
        </w:rPr>
        <w:t>/</w:t>
      </w:r>
      <w:proofErr w:type="spellStart"/>
      <w:r>
        <w:rPr>
          <w:rStyle w:val="translated-span"/>
        </w:rPr>
        <w:t>bin.ping</w:t>
      </w:r>
      <w:proofErr w:type="spellEnd"/>
      <w:r>
        <w:rPr>
          <w:rStyle w:val="translated-span"/>
        </w:rPr>
        <w:t>是</w:t>
      </w:r>
      <w:r>
        <w:rPr>
          <w:rStyle w:val="translated-span"/>
        </w:rPr>
        <w:t>/bin/ping</w:t>
      </w:r>
      <w:r>
        <w:rPr>
          <w:rStyle w:val="translated-span"/>
        </w:rPr>
        <w:t>命令的</w:t>
      </w:r>
      <w:proofErr w:type="spellStart"/>
      <w:r>
        <w:rPr>
          <w:rStyle w:val="translated-span"/>
        </w:rPr>
        <w:t>apparmor</w:t>
      </w:r>
      <w:proofErr w:type="spellEnd"/>
      <w:r>
        <w:rPr>
          <w:rStyle w:val="translated-span"/>
        </w:rPr>
        <w:t>配置文件。</w:t>
      </w:r>
    </w:p>
    <w:p w14:paraId="6FC1A37B" w14:textId="77777777" w:rsidR="00C115F7" w:rsidRDefault="00012C0F">
      <w:pPr>
        <w:spacing w:after="151" w:line="256" w:lineRule="auto"/>
        <w:ind w:right="15"/>
      </w:pPr>
      <w:r>
        <w:rPr>
          <w:rStyle w:val="translated-span"/>
        </w:rPr>
        <w:lastRenderedPageBreak/>
        <w:t>配置文件中使用了两种主要类型的规则：</w:t>
      </w:r>
    </w:p>
    <w:p w14:paraId="72A9958C" w14:textId="77777777" w:rsidR="00C115F7" w:rsidRDefault="00012C0F">
      <w:pPr>
        <w:spacing w:after="157" w:line="256" w:lineRule="auto"/>
        <w:ind w:left="220" w:right="15" w:hanging="220"/>
      </w:pPr>
      <w:r>
        <w:rPr>
          <w:rStyle w:val="translated-span"/>
        </w:rPr>
        <w:t>•</w:t>
      </w:r>
      <w:r>
        <w:rPr>
          <w:rStyle w:val="translated-span"/>
        </w:rPr>
        <w:t>详细说明应用程序可以在文件系统中访问哪些文件。</w:t>
      </w:r>
      <w:r>
        <w:rPr>
          <w:rStyle w:val="translated-span"/>
          <w:i/>
          <w:iCs/>
        </w:rPr>
        <w:t>路径条目：</w:t>
      </w:r>
    </w:p>
    <w:p w14:paraId="6EDB2367" w14:textId="77777777" w:rsidR="00C115F7" w:rsidRDefault="00012C0F">
      <w:pPr>
        <w:spacing w:after="300" w:line="256" w:lineRule="auto"/>
        <w:ind w:left="220" w:right="15" w:hanging="220"/>
      </w:pPr>
      <w:r>
        <w:rPr>
          <w:rStyle w:val="translated-span"/>
        </w:rPr>
        <w:t>•</w:t>
      </w:r>
      <w:r>
        <w:rPr>
          <w:rStyle w:val="translated-span"/>
        </w:rPr>
        <w:t>确定允许受限流程使用的权限。</w:t>
      </w:r>
      <w:r>
        <w:rPr>
          <w:rStyle w:val="translated-span"/>
          <w:i/>
          <w:iCs/>
        </w:rPr>
        <w:t>能力条目：</w:t>
      </w:r>
    </w:p>
    <w:p w14:paraId="67EA16E2" w14:textId="77777777" w:rsidR="00C115F7" w:rsidRDefault="00012C0F">
      <w:pPr>
        <w:spacing w:after="404"/>
        <w:ind w:right="15"/>
      </w:pPr>
      <w:r>
        <w:rPr>
          <w:rStyle w:val="translated-span"/>
        </w:rPr>
        <w:t>以</w:t>
      </w:r>
      <w:r>
        <w:rPr>
          <w:rStyle w:val="translated-span"/>
        </w:rPr>
        <w:t>/</w:t>
      </w:r>
      <w:proofErr w:type="spellStart"/>
      <w:r>
        <w:rPr>
          <w:rStyle w:val="translated-span"/>
        </w:rPr>
        <w:t>etc</w:t>
      </w:r>
      <w:proofErr w:type="spellEnd"/>
      <w:r>
        <w:rPr>
          <w:rStyle w:val="translated-span"/>
        </w:rPr>
        <w:t>/</w:t>
      </w:r>
      <w:proofErr w:type="spellStart"/>
      <w:r>
        <w:rPr>
          <w:rStyle w:val="translated-span"/>
        </w:rPr>
        <w:t>apparmor.d</w:t>
      </w:r>
      <w:proofErr w:type="spellEnd"/>
      <w:r>
        <w:rPr>
          <w:rStyle w:val="translated-span"/>
        </w:rPr>
        <w:t>/</w:t>
      </w:r>
      <w:proofErr w:type="spellStart"/>
      <w:r>
        <w:rPr>
          <w:rStyle w:val="translated-span"/>
        </w:rPr>
        <w:t>bin.ping</w:t>
      </w:r>
      <w:proofErr w:type="spellEnd"/>
      <w:r>
        <w:rPr>
          <w:rStyle w:val="translated-span"/>
        </w:rPr>
        <w:t>为例：</w:t>
      </w:r>
    </w:p>
    <w:p w14:paraId="1A7CCEAB" w14:textId="77777777" w:rsidR="00C115F7" w:rsidRDefault="00012C0F">
      <w:pPr>
        <w:spacing w:after="11" w:line="304" w:lineRule="auto"/>
        <w:ind w:left="-5" w:right="133"/>
      </w:pPr>
      <w:r>
        <w:rPr>
          <w:rStyle w:val="translated-span"/>
          <w:rFonts w:ascii="Courier New" w:hAnsi="Courier New" w:cs="Courier New"/>
          <w:sz w:val="18"/>
          <w:szCs w:val="18"/>
        </w:rPr>
        <w:t>#</w:t>
      </w:r>
      <w:r>
        <w:rPr>
          <w:rStyle w:val="translated-span"/>
          <w:rFonts w:ascii="Courier New" w:hAnsi="Courier New" w:cs="Courier New"/>
          <w:sz w:val="18"/>
          <w:szCs w:val="18"/>
        </w:rPr>
        <w:t>包括</w:t>
      </w:r>
      <w:r>
        <w:rPr>
          <w:rStyle w:val="translated-span"/>
          <w:rFonts w:ascii="Courier New" w:hAnsi="Courier New" w:cs="Courier New"/>
          <w:sz w:val="18"/>
          <w:szCs w:val="18"/>
        </w:rPr>
        <w:t>&lt;</w:t>
      </w:r>
      <w:proofErr w:type="spellStart"/>
      <w:r>
        <w:rPr>
          <w:rStyle w:val="translated-span"/>
          <w:rFonts w:ascii="Courier New" w:hAnsi="Courier New" w:cs="Courier New"/>
          <w:sz w:val="18"/>
          <w:szCs w:val="18"/>
        </w:rPr>
        <w:t>tunables</w:t>
      </w:r>
      <w:proofErr w:type="spellEnd"/>
      <w:r>
        <w:rPr>
          <w:rStyle w:val="translated-span"/>
          <w:rFonts w:ascii="Courier New" w:hAnsi="Courier New" w:cs="Courier New"/>
          <w:sz w:val="18"/>
          <w:szCs w:val="18"/>
        </w:rPr>
        <w:t>/global&gt;</w:t>
      </w:r>
    </w:p>
    <w:p w14:paraId="4111458C" w14:textId="77777777" w:rsidR="00C115F7" w:rsidRDefault="00012C0F">
      <w:pPr>
        <w:spacing w:after="11" w:line="304" w:lineRule="auto"/>
        <w:ind w:left="-5" w:right="133"/>
      </w:pPr>
      <w:r>
        <w:rPr>
          <w:rStyle w:val="translated-span"/>
          <w:rFonts w:ascii="Courier New" w:hAnsi="Courier New" w:cs="Courier New"/>
          <w:sz w:val="18"/>
          <w:szCs w:val="18"/>
        </w:rPr>
        <w:t>/bin/ping</w:t>
      </w:r>
      <w:r>
        <w:rPr>
          <w:rStyle w:val="translated-span"/>
          <w:rFonts w:ascii="Courier New" w:hAnsi="Courier New" w:cs="Courier New"/>
          <w:sz w:val="18"/>
          <w:szCs w:val="18"/>
        </w:rPr>
        <w:t>标志</w:t>
      </w:r>
      <w:r>
        <w:rPr>
          <w:rStyle w:val="translated-span"/>
          <w:rFonts w:ascii="Courier New" w:hAnsi="Courier New" w:cs="Courier New"/>
          <w:sz w:val="18"/>
          <w:szCs w:val="18"/>
        </w:rPr>
        <w:t>=</w:t>
      </w:r>
      <w:r>
        <w:rPr>
          <w:rStyle w:val="translated-span"/>
          <w:rFonts w:ascii="Courier New" w:hAnsi="Courier New" w:cs="Courier New"/>
          <w:sz w:val="18"/>
          <w:szCs w:val="18"/>
        </w:rPr>
        <w:t>（投诉）</w:t>
      </w:r>
      <w:r>
        <w:rPr>
          <w:rStyle w:val="translated-span"/>
          <w:rFonts w:ascii="Courier New" w:hAnsi="Courier New" w:cs="Courier New"/>
          <w:sz w:val="18"/>
          <w:szCs w:val="18"/>
        </w:rPr>
        <w:t>{</w:t>
      </w:r>
    </w:p>
    <w:p w14:paraId="4EA5D404" w14:textId="77777777" w:rsidR="00C115F7" w:rsidRDefault="00012C0F">
      <w:pPr>
        <w:spacing w:after="11" w:line="304" w:lineRule="auto"/>
        <w:ind w:left="-5" w:right="133"/>
      </w:pPr>
      <w:r>
        <w:rPr>
          <w:rStyle w:val="translated-span"/>
          <w:rFonts w:ascii="Courier New" w:hAnsi="Courier New" w:cs="Courier New"/>
          <w:sz w:val="18"/>
          <w:szCs w:val="18"/>
        </w:rPr>
        <w:t>#</w:t>
      </w:r>
      <w:r>
        <w:rPr>
          <w:rStyle w:val="translated-span"/>
          <w:rFonts w:ascii="Courier New" w:hAnsi="Courier New" w:cs="Courier New"/>
          <w:sz w:val="18"/>
          <w:szCs w:val="18"/>
        </w:rPr>
        <w:t>包括</w:t>
      </w:r>
      <w:r>
        <w:rPr>
          <w:rStyle w:val="translated-span"/>
          <w:rFonts w:ascii="Courier New" w:hAnsi="Courier New" w:cs="Courier New"/>
          <w:sz w:val="18"/>
          <w:szCs w:val="18"/>
        </w:rPr>
        <w:t>&lt;abstractions/base&gt;</w:t>
      </w:r>
    </w:p>
    <w:p w14:paraId="4AC37438" w14:textId="77777777" w:rsidR="00C115F7" w:rsidRDefault="00012C0F">
      <w:pPr>
        <w:spacing w:after="272" w:line="304" w:lineRule="auto"/>
        <w:ind w:left="-5" w:right="5309"/>
      </w:pPr>
      <w:r>
        <w:rPr>
          <w:rStyle w:val="translated-span"/>
          <w:rFonts w:ascii="Courier New" w:hAnsi="Courier New" w:cs="Courier New"/>
          <w:sz w:val="18"/>
          <w:szCs w:val="18"/>
        </w:rPr>
        <w:t>#</w:t>
      </w:r>
      <w:r>
        <w:rPr>
          <w:rStyle w:val="translated-span"/>
          <w:rFonts w:ascii="Courier New" w:hAnsi="Courier New" w:cs="Courier New"/>
          <w:sz w:val="18"/>
          <w:szCs w:val="18"/>
        </w:rPr>
        <w:t>包括</w:t>
      </w:r>
      <w:r>
        <w:rPr>
          <w:rStyle w:val="translated-span"/>
          <w:rFonts w:ascii="Courier New" w:hAnsi="Courier New" w:cs="Courier New"/>
          <w:sz w:val="18"/>
          <w:szCs w:val="18"/>
        </w:rPr>
        <w:t>&lt;abstractions/consoles&gt;#</w:t>
      </w:r>
      <w:r>
        <w:rPr>
          <w:rStyle w:val="translated-span"/>
          <w:rFonts w:ascii="Courier New" w:hAnsi="Courier New" w:cs="Courier New"/>
          <w:sz w:val="18"/>
          <w:szCs w:val="18"/>
        </w:rPr>
        <w:t>包括</w:t>
      </w:r>
      <w:r>
        <w:rPr>
          <w:rStyle w:val="translated-span"/>
          <w:rFonts w:ascii="Courier New" w:hAnsi="Courier New" w:cs="Courier New"/>
          <w:sz w:val="18"/>
          <w:szCs w:val="18"/>
        </w:rPr>
        <w:t>&lt;abstractions/</w:t>
      </w:r>
      <w:proofErr w:type="spellStart"/>
      <w:r>
        <w:rPr>
          <w:rStyle w:val="translated-span"/>
          <w:rFonts w:ascii="Courier New" w:hAnsi="Courier New" w:cs="Courier New"/>
          <w:sz w:val="18"/>
          <w:szCs w:val="18"/>
        </w:rPr>
        <w:t>nameservice</w:t>
      </w:r>
      <w:proofErr w:type="spellEnd"/>
      <w:r>
        <w:rPr>
          <w:rStyle w:val="translated-span"/>
          <w:rFonts w:ascii="Courier New" w:hAnsi="Courier New" w:cs="Courier New"/>
          <w:sz w:val="18"/>
          <w:szCs w:val="18"/>
        </w:rPr>
        <w:t>&gt;</w:t>
      </w:r>
    </w:p>
    <w:p w14:paraId="474E6F38" w14:textId="77777777" w:rsidR="00C115F7" w:rsidRDefault="00012C0F">
      <w:pPr>
        <w:spacing w:after="11" w:line="304" w:lineRule="auto"/>
        <w:ind w:left="-5" w:right="7527"/>
      </w:pPr>
      <w:r>
        <w:rPr>
          <w:rStyle w:val="translated-span"/>
          <w:rFonts w:ascii="Courier New" w:hAnsi="Courier New" w:cs="Courier New"/>
          <w:sz w:val="18"/>
          <w:szCs w:val="18"/>
        </w:rPr>
        <w:t>能力网络原始、能力设置</w:t>
      </w:r>
      <w:r>
        <w:rPr>
          <w:rStyle w:val="translated-span"/>
          <w:rFonts w:ascii="Courier New" w:hAnsi="Courier New" w:cs="Courier New"/>
          <w:sz w:val="18"/>
          <w:szCs w:val="18"/>
        </w:rPr>
        <w:t>UID</w:t>
      </w:r>
      <w:r>
        <w:rPr>
          <w:rStyle w:val="translated-span"/>
          <w:rFonts w:ascii="Courier New" w:hAnsi="Courier New" w:cs="Courier New"/>
          <w:sz w:val="18"/>
          <w:szCs w:val="18"/>
        </w:rPr>
        <w:t>、网络</w:t>
      </w:r>
      <w:proofErr w:type="spellStart"/>
      <w:r>
        <w:rPr>
          <w:rStyle w:val="translated-span"/>
          <w:rFonts w:ascii="Courier New" w:hAnsi="Courier New" w:cs="Courier New"/>
          <w:sz w:val="18"/>
          <w:szCs w:val="18"/>
        </w:rPr>
        <w:t>inet</w:t>
      </w:r>
      <w:proofErr w:type="spellEnd"/>
      <w:r>
        <w:rPr>
          <w:rStyle w:val="translated-span"/>
          <w:rFonts w:ascii="Courier New" w:hAnsi="Courier New" w:cs="Courier New"/>
          <w:sz w:val="18"/>
          <w:szCs w:val="18"/>
        </w:rPr>
        <w:t>原始、，</w:t>
      </w:r>
    </w:p>
    <w:p w14:paraId="270DA03F" w14:textId="77777777" w:rsidR="00C115F7" w:rsidRDefault="00012C0F">
      <w:pPr>
        <w:spacing w:after="11" w:line="304" w:lineRule="auto"/>
        <w:ind w:left="-5" w:right="6154"/>
      </w:pPr>
      <w:r>
        <w:rPr>
          <w:rStyle w:val="translated-span"/>
          <w:rFonts w:ascii="Courier New" w:hAnsi="Courier New" w:cs="Courier New"/>
          <w:sz w:val="18"/>
          <w:szCs w:val="18"/>
        </w:rPr>
        <w:t xml:space="preserve">/bin/ping </w:t>
      </w:r>
      <w:proofErr w:type="spellStart"/>
      <w:r>
        <w:rPr>
          <w:rStyle w:val="translated-span"/>
          <w:rFonts w:ascii="Courier New" w:hAnsi="Courier New" w:cs="Courier New"/>
          <w:sz w:val="18"/>
          <w:szCs w:val="18"/>
        </w:rPr>
        <w:t>mixr</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etc</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modules.conf</w:t>
      </w:r>
      <w:proofErr w:type="spellEnd"/>
      <w:r>
        <w:rPr>
          <w:rStyle w:val="translated-span"/>
          <w:rFonts w:ascii="Courier New" w:hAnsi="Courier New" w:cs="Courier New"/>
          <w:sz w:val="18"/>
          <w:szCs w:val="18"/>
        </w:rPr>
        <w:t xml:space="preserve"> r</w:t>
      </w:r>
      <w:r>
        <w:rPr>
          <w:rStyle w:val="translated-span"/>
          <w:rFonts w:ascii="Courier New" w:hAnsi="Courier New" w:cs="Courier New"/>
          <w:sz w:val="18"/>
          <w:szCs w:val="18"/>
        </w:rPr>
        <w:t>，</w:t>
      </w:r>
    </w:p>
    <w:p w14:paraId="50C94FC0" w14:textId="77777777" w:rsidR="00C115F7" w:rsidRDefault="00012C0F">
      <w:pPr>
        <w:spacing w:after="263" w:line="304" w:lineRule="auto"/>
        <w:ind w:left="-5" w:right="133"/>
      </w:pPr>
      <w:r>
        <w:rPr>
          <w:rStyle w:val="translated-span"/>
          <w:rFonts w:ascii="Courier New" w:hAnsi="Courier New" w:cs="Courier New"/>
          <w:sz w:val="18"/>
          <w:szCs w:val="18"/>
        </w:rPr>
        <w:t>}</w:t>
      </w:r>
    </w:p>
    <w:p w14:paraId="560561CC" w14:textId="77777777" w:rsidR="00C115F7" w:rsidRDefault="00012C0F">
      <w:pPr>
        <w:ind w:left="220" w:right="15" w:hanging="220"/>
      </w:pPr>
      <w:r>
        <w:rPr>
          <w:rStyle w:val="translated-span"/>
        </w:rPr>
        <w:t>•</w:t>
      </w:r>
      <w:r>
        <w:rPr>
          <w:rStyle w:val="translated-span"/>
        </w:rPr>
        <w:t>包括来自其他文件的声明。这允许将与多个应用程序相关的语句放在一个公共文件中。</w:t>
      </w:r>
      <w:r>
        <w:rPr>
          <w:rStyle w:val="translated-span"/>
          <w:i/>
          <w:iCs/>
        </w:rPr>
        <w:t>#</w:t>
      </w:r>
      <w:r>
        <w:rPr>
          <w:rStyle w:val="translated-span"/>
          <w:i/>
          <w:iCs/>
        </w:rPr>
        <w:t>包括</w:t>
      </w:r>
      <w:r>
        <w:rPr>
          <w:rStyle w:val="translated-span"/>
          <w:i/>
          <w:iCs/>
        </w:rPr>
        <w:t>&lt;</w:t>
      </w:r>
      <w:proofErr w:type="spellStart"/>
      <w:r>
        <w:rPr>
          <w:rStyle w:val="translated-span"/>
          <w:i/>
          <w:iCs/>
        </w:rPr>
        <w:t>tunables</w:t>
      </w:r>
      <w:proofErr w:type="spellEnd"/>
      <w:r>
        <w:rPr>
          <w:rStyle w:val="translated-span"/>
          <w:i/>
          <w:iCs/>
        </w:rPr>
        <w:t>/global&gt;</w:t>
      </w:r>
      <w:r>
        <w:rPr>
          <w:rStyle w:val="translated-span"/>
          <w:i/>
          <w:iCs/>
        </w:rPr>
        <w:t>：</w:t>
      </w:r>
    </w:p>
    <w:p w14:paraId="2785C247" w14:textId="77777777" w:rsidR="00C115F7" w:rsidRDefault="00012C0F">
      <w:pPr>
        <w:spacing w:after="157" w:line="256" w:lineRule="auto"/>
        <w:ind w:left="220" w:right="15" w:hanging="220"/>
      </w:pPr>
      <w:r>
        <w:rPr>
          <w:rStyle w:val="translated-span"/>
        </w:rPr>
        <w:t>•</w:t>
      </w:r>
      <w:r>
        <w:rPr>
          <w:rStyle w:val="translated-span"/>
        </w:rPr>
        <w:t>配置文件程序的路径，还</w:t>
      </w:r>
      <w:proofErr w:type="gramStart"/>
      <w:r>
        <w:rPr>
          <w:rStyle w:val="translated-span"/>
        </w:rPr>
        <w:t>将模式</w:t>
      </w:r>
      <w:proofErr w:type="gramEnd"/>
      <w:r>
        <w:rPr>
          <w:rStyle w:val="translated-span"/>
        </w:rPr>
        <w:t>设置为投诉。</w:t>
      </w:r>
      <w:r>
        <w:rPr>
          <w:rStyle w:val="translated-span"/>
          <w:i/>
          <w:iCs/>
        </w:rPr>
        <w:t>/bin/ping</w:t>
      </w:r>
      <w:r>
        <w:rPr>
          <w:rStyle w:val="translated-span"/>
          <w:i/>
          <w:iCs/>
        </w:rPr>
        <w:t>标志</w:t>
      </w:r>
      <w:r>
        <w:rPr>
          <w:rStyle w:val="translated-span"/>
          <w:i/>
          <w:iCs/>
        </w:rPr>
        <w:t>=</w:t>
      </w:r>
      <w:r>
        <w:rPr>
          <w:rStyle w:val="translated-span"/>
          <w:i/>
          <w:iCs/>
        </w:rPr>
        <w:t>（投诉）：</w:t>
      </w:r>
    </w:p>
    <w:p w14:paraId="517AD83C" w14:textId="77777777" w:rsidR="00C115F7" w:rsidRDefault="00012C0F">
      <w:pPr>
        <w:spacing w:after="157" w:line="256" w:lineRule="auto"/>
        <w:ind w:left="220" w:right="15" w:hanging="220"/>
      </w:pPr>
      <w:r>
        <w:rPr>
          <w:rStyle w:val="translated-span"/>
        </w:rPr>
        <w:t>•</w:t>
      </w:r>
      <w:r>
        <w:rPr>
          <w:rStyle w:val="translated-span"/>
        </w:rPr>
        <w:t>允许应用程序访问</w:t>
      </w:r>
      <w:r>
        <w:rPr>
          <w:rStyle w:val="translated-span"/>
        </w:rPr>
        <w:t>CAP_NET_</w:t>
      </w:r>
      <w:r>
        <w:rPr>
          <w:rStyle w:val="translated-span"/>
        </w:rPr>
        <w:t>原始</w:t>
      </w:r>
      <w:r>
        <w:rPr>
          <w:rStyle w:val="translated-span"/>
        </w:rPr>
        <w:t>Posix.1e</w:t>
      </w:r>
      <w:r>
        <w:rPr>
          <w:rStyle w:val="translated-span"/>
        </w:rPr>
        <w:t>功能。</w:t>
      </w:r>
      <w:r>
        <w:rPr>
          <w:rStyle w:val="translated-span"/>
          <w:i/>
          <w:iCs/>
        </w:rPr>
        <w:t>未加工的净能力：</w:t>
      </w:r>
    </w:p>
    <w:p w14:paraId="70C669B5" w14:textId="77777777" w:rsidR="00C115F7" w:rsidRDefault="00012C0F">
      <w:pPr>
        <w:spacing w:after="281" w:line="256" w:lineRule="auto"/>
        <w:ind w:left="220" w:right="15" w:hanging="220"/>
      </w:pPr>
      <w:r>
        <w:rPr>
          <w:rStyle w:val="translated-span"/>
        </w:rPr>
        <w:t>•</w:t>
      </w:r>
      <w:r>
        <w:rPr>
          <w:rStyle w:val="translated-span"/>
        </w:rPr>
        <w:t>允许应用程序读取和执行对文件的访问。</w:t>
      </w:r>
      <w:r>
        <w:rPr>
          <w:rStyle w:val="translated-span"/>
          <w:i/>
          <w:iCs/>
        </w:rPr>
        <w:t>/</w:t>
      </w:r>
      <w:r>
        <w:rPr>
          <w:rStyle w:val="translated-span"/>
          <w:i/>
          <w:iCs/>
        </w:rPr>
        <w:t>箱式</w:t>
      </w:r>
      <w:r>
        <w:rPr>
          <w:rStyle w:val="translated-span"/>
          <w:i/>
          <w:iCs/>
        </w:rPr>
        <w:t>/</w:t>
      </w:r>
      <w:r>
        <w:rPr>
          <w:rStyle w:val="translated-span"/>
          <w:i/>
          <w:iCs/>
        </w:rPr>
        <w:t>平式混合器：</w:t>
      </w:r>
    </w:p>
    <w:p w14:paraId="06D244E3" w14:textId="77777777" w:rsidR="00C115F7" w:rsidRDefault="00012C0F">
      <w:pPr>
        <w:spacing w:after="210"/>
        <w:ind w:right="839"/>
      </w:pPr>
      <w:r>
        <w:rPr>
          <w:noProof/>
        </w:rPr>
        <w:drawing>
          <wp:anchor distT="0" distB="0" distL="114300" distR="114300" simplePos="0" relativeHeight="251723776" behindDoc="0" locked="0" layoutInCell="1" allowOverlap="0" wp14:anchorId="6F3B81D6" wp14:editId="58F0E92D">
            <wp:simplePos x="0" y="0"/>
            <wp:positionH relativeFrom="column">
              <wp:align>left</wp:align>
            </wp:positionH>
            <wp:positionV relativeFrom="line">
              <wp:posOffset>0</wp:posOffset>
            </wp:positionV>
            <wp:extent cx="304800" cy="9525"/>
            <wp:effectExtent l="0" t="0" r="0" b="0"/>
            <wp:wrapSquare wrapText="bothSides"/>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编辑配置文件后，必须重新加载配置文件。详见第</w:t>
      </w:r>
      <w:r>
        <w:rPr>
          <w:rStyle w:val="translated-span"/>
        </w:rPr>
        <w:t>4.1</w:t>
      </w:r>
      <w:r>
        <w:rPr>
          <w:rStyle w:val="translated-span"/>
        </w:rPr>
        <w:t>节</w:t>
      </w:r>
      <w:r>
        <w:rPr>
          <w:rStyle w:val="translated-span"/>
        </w:rPr>
        <w:t>“</w:t>
      </w:r>
      <w:r>
        <w:rPr>
          <w:rStyle w:val="translated-span"/>
        </w:rPr>
        <w:t>使用</w:t>
      </w:r>
      <w:proofErr w:type="spellStart"/>
      <w:r>
        <w:rPr>
          <w:rStyle w:val="translated-span"/>
        </w:rPr>
        <w:t>AppArmor</w:t>
      </w:r>
      <w:proofErr w:type="spellEnd"/>
      <w:r>
        <w:rPr>
          <w:rStyle w:val="translated-span"/>
        </w:rPr>
        <w:t>”[p.194]</w:t>
      </w:r>
      <w:r>
        <w:rPr>
          <w:rStyle w:val="translated-span"/>
        </w:rPr>
        <w:t>。</w:t>
      </w:r>
    </w:p>
    <w:p w14:paraId="4BA95CF4" w14:textId="77777777" w:rsidR="00C115F7" w:rsidRDefault="00012C0F">
      <w:pPr>
        <w:pStyle w:val="5"/>
        <w:spacing w:after="145"/>
        <w:ind w:left="-5"/>
      </w:pPr>
      <w:r>
        <w:rPr>
          <w:rStyle w:val="translated-span"/>
        </w:rPr>
        <w:t xml:space="preserve">4.2.1. </w:t>
      </w:r>
      <w:r>
        <w:rPr>
          <w:rStyle w:val="translated-span"/>
        </w:rPr>
        <w:t>创建配置文件</w:t>
      </w:r>
    </w:p>
    <w:p w14:paraId="3B5FE817" w14:textId="77777777" w:rsidR="00C115F7" w:rsidRDefault="00012C0F">
      <w:pPr>
        <w:spacing w:after="209"/>
        <w:ind w:left="440" w:right="15" w:hanging="220"/>
      </w:pPr>
      <w:r>
        <w:rPr>
          <w:rStyle w:val="translated-span"/>
        </w:rPr>
        <w:t>•</w:t>
      </w:r>
      <w:r>
        <w:rPr>
          <w:rStyle w:val="translated-span"/>
        </w:rPr>
        <w:t>尝试思考应用程序应如何运行。测试计划应划分为小测试用例。每个测试用例都应该有一个小的描述，并列出要遵循的步骤。</w:t>
      </w:r>
      <w:r>
        <w:rPr>
          <w:rStyle w:val="translated-span"/>
          <w:i/>
          <w:iCs/>
        </w:rPr>
        <w:t>设计测试计划：</w:t>
      </w:r>
    </w:p>
    <w:p w14:paraId="69577FF6" w14:textId="77777777" w:rsidR="00C115F7" w:rsidRDefault="00012C0F">
      <w:pPr>
        <w:spacing w:after="151" w:line="256" w:lineRule="auto"/>
        <w:ind w:left="230" w:right="15"/>
      </w:pPr>
      <w:r>
        <w:rPr>
          <w:rStyle w:val="translated-span"/>
        </w:rPr>
        <w:t>一些标准测试用例包括：</w:t>
      </w:r>
    </w:p>
    <w:p w14:paraId="5CD4F6C1" w14:textId="77777777" w:rsidR="00C115F7" w:rsidRDefault="00012C0F">
      <w:pPr>
        <w:spacing w:after="157" w:line="256" w:lineRule="auto"/>
        <w:ind w:left="440" w:right="15" w:hanging="220"/>
      </w:pPr>
      <w:r>
        <w:rPr>
          <w:rStyle w:val="translated-span"/>
        </w:rPr>
        <w:t>•</w:t>
      </w:r>
      <w:r>
        <w:rPr>
          <w:rStyle w:val="translated-span"/>
        </w:rPr>
        <w:t>启动该计划。</w:t>
      </w:r>
    </w:p>
    <w:p w14:paraId="710B23A6" w14:textId="77777777" w:rsidR="00C115F7" w:rsidRDefault="00012C0F">
      <w:pPr>
        <w:spacing w:after="157" w:line="256" w:lineRule="auto"/>
        <w:ind w:left="440" w:right="15" w:hanging="220"/>
      </w:pPr>
      <w:r>
        <w:rPr>
          <w:rStyle w:val="translated-span"/>
        </w:rPr>
        <w:t>•</w:t>
      </w:r>
      <w:r>
        <w:rPr>
          <w:rStyle w:val="translated-span"/>
        </w:rPr>
        <w:t>停止程序。</w:t>
      </w:r>
    </w:p>
    <w:p w14:paraId="536399D4" w14:textId="77777777" w:rsidR="00C115F7" w:rsidRDefault="00012C0F">
      <w:pPr>
        <w:spacing w:after="157" w:line="256" w:lineRule="auto"/>
        <w:ind w:left="440" w:right="15" w:hanging="220"/>
      </w:pPr>
      <w:r>
        <w:rPr>
          <w:rStyle w:val="translated-span"/>
        </w:rPr>
        <w:t>•</w:t>
      </w:r>
      <w:r>
        <w:rPr>
          <w:rStyle w:val="translated-span"/>
        </w:rPr>
        <w:t>重新加载程序。</w:t>
      </w:r>
    </w:p>
    <w:p w14:paraId="2F11440A" w14:textId="77777777" w:rsidR="00C115F7" w:rsidRDefault="00012C0F">
      <w:pPr>
        <w:spacing w:after="157" w:line="256" w:lineRule="auto"/>
        <w:ind w:left="440" w:right="15" w:hanging="220"/>
      </w:pPr>
      <w:r>
        <w:rPr>
          <w:rStyle w:val="translated-span"/>
        </w:rPr>
        <w:t>•</w:t>
      </w:r>
      <w:r>
        <w:rPr>
          <w:rStyle w:val="translated-span"/>
        </w:rPr>
        <w:t>测试</w:t>
      </w:r>
      <w:proofErr w:type="spellStart"/>
      <w:r>
        <w:rPr>
          <w:rStyle w:val="translated-span"/>
        </w:rPr>
        <w:t>init</w:t>
      </w:r>
      <w:proofErr w:type="spellEnd"/>
      <w:r>
        <w:rPr>
          <w:rStyle w:val="translated-span"/>
        </w:rPr>
        <w:t>脚本支持的所有命令。</w:t>
      </w:r>
    </w:p>
    <w:p w14:paraId="446C0E4C" w14:textId="77777777" w:rsidR="00C115F7" w:rsidRDefault="00012C0F">
      <w:pPr>
        <w:spacing w:after="0" w:line="880" w:lineRule="auto"/>
        <w:ind w:left="440" w:right="15" w:hanging="220"/>
      </w:pPr>
      <w:r>
        <w:rPr>
          <w:rStyle w:val="translated-span"/>
        </w:rPr>
        <w:t>•</w:t>
      </w:r>
      <w:r>
        <w:rPr>
          <w:rStyle w:val="translated-span"/>
        </w:rPr>
        <w:t>使用</w:t>
      </w:r>
      <w:r>
        <w:rPr>
          <w:rStyle w:val="translated-span"/>
        </w:rPr>
        <w:t xml:space="preserve">aa </w:t>
      </w:r>
      <w:proofErr w:type="spellStart"/>
      <w:r>
        <w:rPr>
          <w:rStyle w:val="translated-span"/>
        </w:rPr>
        <w:t>genprof</w:t>
      </w:r>
      <w:proofErr w:type="spellEnd"/>
      <w:r>
        <w:rPr>
          <w:rStyle w:val="translated-span"/>
        </w:rPr>
        <w:t>生成新的配置文件。从终端：</w:t>
      </w:r>
      <w:r>
        <w:rPr>
          <w:rStyle w:val="translated-span"/>
          <w:i/>
          <w:iCs/>
        </w:rPr>
        <w:t>生成新的配置文件：</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-aa-</w:t>
      </w:r>
      <w:proofErr w:type="spellStart"/>
      <w:r>
        <w:rPr>
          <w:rStyle w:val="translated-span"/>
          <w:rFonts w:ascii="Courier New" w:hAnsi="Courier New" w:cs="Courier New"/>
          <w:b/>
          <w:bCs/>
          <w:sz w:val="18"/>
          <w:szCs w:val="18"/>
        </w:rPr>
        <w:t>genprof</w:t>
      </w:r>
      <w:proofErr w:type="spellEnd"/>
      <w:r>
        <w:rPr>
          <w:rStyle w:val="translated-span"/>
          <w:rFonts w:ascii="Courier New" w:hAnsi="Courier New" w:cs="Courier New"/>
          <w:b/>
          <w:bCs/>
          <w:sz w:val="18"/>
          <w:szCs w:val="18"/>
        </w:rPr>
        <w:t>可执行文件</w:t>
      </w:r>
    </w:p>
    <w:p w14:paraId="006D4B36" w14:textId="77777777" w:rsidR="00C115F7" w:rsidRDefault="00012C0F">
      <w:pPr>
        <w:spacing w:line="256" w:lineRule="auto"/>
        <w:ind w:left="230" w:right="15"/>
      </w:pPr>
      <w:r>
        <w:rPr>
          <w:rStyle w:val="translated-span"/>
        </w:rPr>
        <w:t>例如：</w:t>
      </w:r>
    </w:p>
    <w:p w14:paraId="7BEB02AC" w14:textId="77777777" w:rsidR="00C115F7" w:rsidRDefault="00012C0F">
      <w:pPr>
        <w:spacing w:after="151" w:line="304" w:lineRule="auto"/>
        <w:ind w:left="230" w:right="27"/>
      </w:pPr>
      <w:proofErr w:type="spellStart"/>
      <w:r>
        <w:rPr>
          <w:rStyle w:val="translated-span"/>
          <w:rFonts w:ascii="Courier New" w:hAnsi="Courier New" w:cs="Courier New"/>
          <w:b/>
          <w:bCs/>
          <w:sz w:val="18"/>
          <w:szCs w:val="18"/>
        </w:rPr>
        <w:lastRenderedPageBreak/>
        <w:t>sudo</w:t>
      </w:r>
      <w:proofErr w:type="spellEnd"/>
      <w:r>
        <w:rPr>
          <w:rStyle w:val="translated-span"/>
          <w:rFonts w:ascii="Courier New" w:hAnsi="Courier New" w:cs="Courier New"/>
          <w:b/>
          <w:bCs/>
          <w:sz w:val="18"/>
          <w:szCs w:val="18"/>
        </w:rPr>
        <w:t>-aa-</w:t>
      </w:r>
      <w:proofErr w:type="spellStart"/>
      <w:r>
        <w:rPr>
          <w:rStyle w:val="translated-span"/>
          <w:rFonts w:ascii="Courier New" w:hAnsi="Courier New" w:cs="Courier New"/>
          <w:b/>
          <w:bCs/>
          <w:sz w:val="18"/>
          <w:szCs w:val="18"/>
        </w:rPr>
        <w:t>genprof</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slapd</w:t>
      </w:r>
      <w:proofErr w:type="spellEnd"/>
    </w:p>
    <w:p w14:paraId="01D27933" w14:textId="77777777" w:rsidR="00C115F7" w:rsidRDefault="00012C0F">
      <w:pPr>
        <w:spacing w:after="110"/>
        <w:ind w:left="440" w:right="15" w:hanging="220"/>
      </w:pPr>
      <w:r>
        <w:rPr>
          <w:rStyle w:val="translated-span"/>
        </w:rPr>
        <w:t>•</w:t>
      </w:r>
      <w:r>
        <w:rPr>
          <w:rStyle w:val="translated-span"/>
        </w:rPr>
        <w:t>要将您的新配置文件包含在</w:t>
      </w:r>
      <w:proofErr w:type="spellStart"/>
      <w:r>
        <w:rPr>
          <w:rStyle w:val="translated-span"/>
        </w:rPr>
        <w:t>apparmor</w:t>
      </w:r>
      <w:proofErr w:type="spellEnd"/>
      <w:r>
        <w:rPr>
          <w:rStyle w:val="translated-span"/>
        </w:rPr>
        <w:t xml:space="preserve"> profiles</w:t>
      </w:r>
      <w:r>
        <w:rPr>
          <w:rStyle w:val="translated-span"/>
        </w:rPr>
        <w:t>软件包中，请在</w:t>
      </w:r>
      <w:r>
        <w:rPr>
          <w:rStyle w:val="translated-span"/>
        </w:rPr>
        <w:t>Launchpad</w:t>
      </w:r>
      <w:r>
        <w:rPr>
          <w:rStyle w:val="translated-span"/>
        </w:rPr>
        <w:t>中针对</w:t>
      </w:r>
      <w:proofErr w:type="spellStart"/>
      <w:r>
        <w:rPr>
          <w:rStyle w:val="translated-span"/>
        </w:rPr>
        <w:t>apparmor</w:t>
      </w:r>
      <w:proofErr w:type="spellEnd"/>
      <w:r>
        <w:rPr>
          <w:rStyle w:val="translated-span"/>
        </w:rPr>
        <w:t>[173]</w:t>
      </w:r>
      <w:r>
        <w:rPr>
          <w:rStyle w:val="translated-span"/>
        </w:rPr>
        <w:t>软件包提交一个</w:t>
      </w:r>
      <w:r>
        <w:rPr>
          <w:rStyle w:val="translated-span"/>
        </w:rPr>
        <w:t>bug</w:t>
      </w:r>
      <w:r>
        <w:rPr>
          <w:rStyle w:val="translated-span"/>
        </w:rPr>
        <w:t>：</w:t>
      </w:r>
    </w:p>
    <w:p w14:paraId="02804A29" w14:textId="77777777" w:rsidR="00C115F7" w:rsidRDefault="00012C0F">
      <w:pPr>
        <w:spacing w:after="156" w:line="256" w:lineRule="auto"/>
        <w:ind w:left="440" w:right="15" w:hanging="220"/>
      </w:pPr>
      <w:r>
        <w:rPr>
          <w:rStyle w:val="translated-span"/>
        </w:rPr>
        <w:t>•</w:t>
      </w:r>
      <w:r>
        <w:rPr>
          <w:rStyle w:val="translated-span"/>
        </w:rPr>
        <w:t>包括您的测试计划和测试用例。</w:t>
      </w:r>
    </w:p>
    <w:p w14:paraId="0EA9B5F5" w14:textId="77777777" w:rsidR="00C115F7" w:rsidRDefault="00012C0F">
      <w:pPr>
        <w:spacing w:after="280" w:line="256" w:lineRule="auto"/>
        <w:ind w:left="440" w:right="15" w:hanging="220"/>
      </w:pPr>
      <w:r>
        <w:rPr>
          <w:rStyle w:val="translated-span"/>
        </w:rPr>
        <w:t>•</w:t>
      </w:r>
      <w:r>
        <w:rPr>
          <w:rStyle w:val="translated-span"/>
        </w:rPr>
        <w:t>将您的新配置文件附加到</w:t>
      </w:r>
      <w:r>
        <w:rPr>
          <w:rStyle w:val="translated-span"/>
        </w:rPr>
        <w:t>bug</w:t>
      </w:r>
      <w:r>
        <w:rPr>
          <w:rStyle w:val="translated-span"/>
        </w:rPr>
        <w:t>。</w:t>
      </w:r>
    </w:p>
    <w:p w14:paraId="1FB61ED0" w14:textId="77777777" w:rsidR="00C115F7" w:rsidRDefault="00012C0F">
      <w:pPr>
        <w:pStyle w:val="5"/>
        <w:ind w:left="-5"/>
      </w:pPr>
      <w:r>
        <w:rPr>
          <w:rStyle w:val="translated-span"/>
        </w:rPr>
        <w:t xml:space="preserve">4.2.2. </w:t>
      </w:r>
      <w:r>
        <w:rPr>
          <w:rStyle w:val="translated-span"/>
        </w:rPr>
        <w:t>更新配置文件</w:t>
      </w:r>
    </w:p>
    <w:p w14:paraId="28C8E73A" w14:textId="77777777" w:rsidR="00C115F7" w:rsidRDefault="00012C0F">
      <w:pPr>
        <w:spacing w:after="98" w:line="592" w:lineRule="auto"/>
        <w:ind w:right="329"/>
        <w:jc w:val="both"/>
      </w:pPr>
      <w:r>
        <w:rPr>
          <w:rStyle w:val="translated-span"/>
        </w:rPr>
        <w:t>当程序出现异常时，会将审核消息发送到日志文件。</w:t>
      </w:r>
      <w:r>
        <w:rPr>
          <w:rStyle w:val="translated-span"/>
        </w:rPr>
        <w:t xml:space="preserve">aa </w:t>
      </w:r>
      <w:proofErr w:type="spellStart"/>
      <w:r>
        <w:rPr>
          <w:rStyle w:val="translated-span"/>
        </w:rPr>
        <w:t>logprof</w:t>
      </w:r>
      <w:proofErr w:type="spellEnd"/>
      <w:r>
        <w:rPr>
          <w:rStyle w:val="translated-span"/>
        </w:rPr>
        <w:t>程序可用于扫描日志文件，查找</w:t>
      </w:r>
      <w:proofErr w:type="spellStart"/>
      <w:r>
        <w:rPr>
          <w:rStyle w:val="translated-span"/>
        </w:rPr>
        <w:t>AppArmor</w:t>
      </w:r>
      <w:proofErr w:type="spellEnd"/>
      <w:r>
        <w:rPr>
          <w:rStyle w:val="translated-span"/>
        </w:rPr>
        <w:t>审核消息，查看它们并更新配置文件。从终端：</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aa </w:t>
      </w:r>
      <w:proofErr w:type="spellStart"/>
      <w:r>
        <w:rPr>
          <w:rStyle w:val="translated-span"/>
          <w:rFonts w:ascii="Courier New" w:hAnsi="Courier New" w:cs="Courier New"/>
          <w:b/>
          <w:bCs/>
          <w:sz w:val="18"/>
          <w:szCs w:val="18"/>
        </w:rPr>
        <w:t>logprof</w:t>
      </w:r>
      <w:proofErr w:type="spellEnd"/>
    </w:p>
    <w:p w14:paraId="3E5B5F48" w14:textId="77777777" w:rsidR="00C115F7" w:rsidRDefault="00012C0F">
      <w:pPr>
        <w:pStyle w:val="4"/>
        <w:spacing w:after="104"/>
        <w:ind w:left="-5"/>
      </w:pPr>
      <w:r>
        <w:rPr>
          <w:rStyle w:val="translated-span"/>
        </w:rPr>
        <w:t xml:space="preserve">4.3. </w:t>
      </w:r>
      <w:r>
        <w:rPr>
          <w:rStyle w:val="translated-span"/>
        </w:rPr>
        <w:t>工具书类</w:t>
      </w:r>
    </w:p>
    <w:p w14:paraId="5263245F" w14:textId="77777777" w:rsidR="00C115F7" w:rsidRDefault="00012C0F">
      <w:pPr>
        <w:spacing w:after="174" w:line="256" w:lineRule="auto"/>
        <w:ind w:left="220" w:right="15" w:hanging="220"/>
      </w:pPr>
      <w:r>
        <w:rPr>
          <w:rStyle w:val="translated-span"/>
        </w:rPr>
        <w:t>•</w:t>
      </w:r>
      <w:r>
        <w:rPr>
          <w:rStyle w:val="translated-span"/>
        </w:rPr>
        <w:t>有关高级配置选项，请参阅</w:t>
      </w:r>
      <w:proofErr w:type="spellStart"/>
      <w:r>
        <w:rPr>
          <w:rStyle w:val="translated-span"/>
        </w:rPr>
        <w:t>AppArmor</w:t>
      </w:r>
      <w:proofErr w:type="spellEnd"/>
      <w:r>
        <w:rPr>
          <w:rStyle w:val="translated-span"/>
        </w:rPr>
        <w:t>管理指南</w:t>
      </w:r>
      <w:r>
        <w:rPr>
          <w:rStyle w:val="translated-span"/>
        </w:rPr>
        <w:t>[174]</w:t>
      </w:r>
      <w:r>
        <w:rPr>
          <w:rStyle w:val="translated-span"/>
        </w:rPr>
        <w:t>。</w:t>
      </w:r>
    </w:p>
    <w:p w14:paraId="40773AD6" w14:textId="77777777" w:rsidR="00C115F7" w:rsidRDefault="00012C0F">
      <w:pPr>
        <w:spacing w:after="173" w:line="256" w:lineRule="auto"/>
        <w:ind w:left="220" w:right="15" w:hanging="220"/>
      </w:pPr>
      <w:r>
        <w:rPr>
          <w:rStyle w:val="translated-span"/>
        </w:rPr>
        <w:t>•</w:t>
      </w:r>
      <w:r>
        <w:rPr>
          <w:rStyle w:val="translated-span"/>
        </w:rPr>
        <w:t>有关将</w:t>
      </w:r>
      <w:proofErr w:type="spellStart"/>
      <w:r>
        <w:rPr>
          <w:rStyle w:val="translated-span"/>
        </w:rPr>
        <w:t>AppArmor</w:t>
      </w:r>
      <w:proofErr w:type="spellEnd"/>
      <w:r>
        <w:rPr>
          <w:rStyle w:val="translated-span"/>
        </w:rPr>
        <w:t>与其他</w:t>
      </w:r>
      <w:r>
        <w:rPr>
          <w:rStyle w:val="translated-span"/>
        </w:rPr>
        <w:t>Ubuntu</w:t>
      </w:r>
      <w:r>
        <w:rPr>
          <w:rStyle w:val="translated-span"/>
        </w:rPr>
        <w:t>版本一起使用的详细信息，请参阅</w:t>
      </w:r>
      <w:proofErr w:type="spellStart"/>
      <w:r>
        <w:rPr>
          <w:rStyle w:val="translated-span"/>
        </w:rPr>
        <w:t>AppArmor</w:t>
      </w:r>
      <w:proofErr w:type="spellEnd"/>
      <w:r>
        <w:rPr>
          <w:rStyle w:val="translated-span"/>
        </w:rPr>
        <w:t>社区</w:t>
      </w:r>
      <w:r>
        <w:rPr>
          <w:rStyle w:val="translated-span"/>
        </w:rPr>
        <w:t>Wiki[175]</w:t>
      </w:r>
      <w:r>
        <w:rPr>
          <w:rStyle w:val="translated-span"/>
        </w:rPr>
        <w:t>页面。</w:t>
      </w:r>
    </w:p>
    <w:p w14:paraId="3918F3EB" w14:textId="77777777" w:rsidR="00C115F7" w:rsidRDefault="00012C0F">
      <w:pPr>
        <w:spacing w:after="172" w:line="256" w:lineRule="auto"/>
        <w:ind w:left="220" w:right="15" w:hanging="220"/>
      </w:pPr>
      <w:r>
        <w:rPr>
          <w:rStyle w:val="translated-span"/>
        </w:rPr>
        <w:t xml:space="preserve">•OpenSUSE </w:t>
      </w:r>
      <w:proofErr w:type="spellStart"/>
      <w:r>
        <w:rPr>
          <w:rStyle w:val="translated-span"/>
        </w:rPr>
        <w:t>AppArmor</w:t>
      </w:r>
      <w:proofErr w:type="spellEnd"/>
      <w:r>
        <w:rPr>
          <w:rStyle w:val="translated-span"/>
        </w:rPr>
        <w:t>[176]</w:t>
      </w:r>
      <w:r>
        <w:rPr>
          <w:rStyle w:val="translated-span"/>
        </w:rPr>
        <w:t>页面是</w:t>
      </w:r>
      <w:proofErr w:type="spellStart"/>
      <w:r>
        <w:rPr>
          <w:rStyle w:val="translated-span"/>
        </w:rPr>
        <w:t>AppArmor</w:t>
      </w:r>
      <w:proofErr w:type="spellEnd"/>
      <w:r>
        <w:rPr>
          <w:rStyle w:val="translated-span"/>
        </w:rPr>
        <w:t>的另一个介绍。</w:t>
      </w:r>
    </w:p>
    <w:p w14:paraId="0D523F7D" w14:textId="77777777" w:rsidR="00C115F7" w:rsidRDefault="00012C0F">
      <w:pPr>
        <w:ind w:left="220" w:right="15" w:hanging="220"/>
      </w:pPr>
      <w:r>
        <w:rPr>
          <w:rStyle w:val="translated-span"/>
        </w:rPr>
        <w:t>•</w:t>
      </w:r>
      <w:r>
        <w:rPr>
          <w:rStyle w:val="translated-span"/>
        </w:rPr>
        <w:t>在</w:t>
      </w:r>
      <w:proofErr w:type="spellStart"/>
      <w:r>
        <w:rPr>
          <w:rStyle w:val="translated-span"/>
        </w:rPr>
        <w:t>freenode</w:t>
      </w:r>
      <w:proofErr w:type="spellEnd"/>
      <w:r>
        <w:rPr>
          <w:rStyle w:val="translated-span"/>
        </w:rPr>
        <w:t>上的</w:t>
      </w:r>
      <w:r>
        <w:rPr>
          <w:rStyle w:val="translated-span"/>
        </w:rPr>
        <w:t>#Ubuntu</w:t>
      </w:r>
      <w:r>
        <w:rPr>
          <w:rStyle w:val="translated-span"/>
        </w:rPr>
        <w:t>服务器</w:t>
      </w:r>
      <w:r>
        <w:rPr>
          <w:rStyle w:val="translated-span"/>
        </w:rPr>
        <w:t>IRC</w:t>
      </w:r>
      <w:r>
        <w:rPr>
          <w:rStyle w:val="translated-span"/>
        </w:rPr>
        <w:t>频道</w:t>
      </w:r>
      <w:r>
        <w:rPr>
          <w:rStyle w:val="translated-span"/>
        </w:rPr>
        <w:t>[177]</w:t>
      </w:r>
      <w:r>
        <w:rPr>
          <w:rStyle w:val="translated-span"/>
        </w:rPr>
        <w:t>是寻求</w:t>
      </w:r>
      <w:proofErr w:type="spellStart"/>
      <w:r>
        <w:rPr>
          <w:rStyle w:val="translated-span"/>
        </w:rPr>
        <w:t>AppArmor</w:t>
      </w:r>
      <w:proofErr w:type="spellEnd"/>
      <w:r>
        <w:rPr>
          <w:rStyle w:val="translated-span"/>
        </w:rPr>
        <w:t>帮助并参与</w:t>
      </w:r>
      <w:r>
        <w:rPr>
          <w:rStyle w:val="translated-span"/>
        </w:rPr>
        <w:t>Ubuntu</w:t>
      </w:r>
      <w:r>
        <w:rPr>
          <w:rStyle w:val="translated-span"/>
        </w:rPr>
        <w:t>服务器社区的好地方。</w:t>
      </w:r>
    </w:p>
    <w:p w14:paraId="275A4BF8" w14:textId="77777777" w:rsidR="00C115F7" w:rsidRDefault="00012C0F">
      <w:pPr>
        <w:pStyle w:val="2"/>
        <w:ind w:left="-5"/>
      </w:pPr>
      <w:r>
        <w:rPr>
          <w:rStyle w:val="translated-span"/>
        </w:rPr>
        <w:t>5.</w:t>
      </w:r>
      <w:r>
        <w:rPr>
          <w:rStyle w:val="translated-span"/>
        </w:rPr>
        <w:t>证书</w:t>
      </w:r>
    </w:p>
    <w:p w14:paraId="4E212D5A" w14:textId="77777777" w:rsidR="00C115F7" w:rsidRDefault="00012C0F">
      <w:pPr>
        <w:spacing w:after="195"/>
        <w:ind w:right="15"/>
      </w:pPr>
      <w:r>
        <w:rPr>
          <w:rStyle w:val="translated-span"/>
        </w:rPr>
        <w:t>当今最常见的密码学形式之一是公钥密码学。公</w:t>
      </w:r>
      <w:proofErr w:type="gramStart"/>
      <w:r>
        <w:rPr>
          <w:rStyle w:val="translated-span"/>
        </w:rPr>
        <w:t>钥</w:t>
      </w:r>
      <w:proofErr w:type="gramEnd"/>
      <w:r>
        <w:rPr>
          <w:rStyle w:val="translated-span"/>
        </w:rPr>
        <w:t>密码使用公</w:t>
      </w:r>
      <w:proofErr w:type="gramStart"/>
      <w:r>
        <w:rPr>
          <w:rStyle w:val="translated-span"/>
        </w:rPr>
        <w:t>钥</w:t>
      </w:r>
      <w:proofErr w:type="gramEnd"/>
      <w:r>
        <w:rPr>
          <w:rStyle w:val="translated-span"/>
        </w:rPr>
        <w:t>和</w:t>
      </w:r>
      <w:proofErr w:type="gramStart"/>
      <w:r>
        <w:rPr>
          <w:rStyle w:val="translated-span"/>
        </w:rPr>
        <w:t>私钥</w:t>
      </w:r>
      <w:proofErr w:type="gramEnd"/>
      <w:r>
        <w:rPr>
          <w:rStyle w:val="translated-span"/>
        </w:rPr>
        <w:t>。系统通过使用公</w:t>
      </w:r>
      <w:proofErr w:type="gramStart"/>
      <w:r>
        <w:rPr>
          <w:rStyle w:val="translated-span"/>
        </w:rPr>
        <w:t>钥</w:t>
      </w:r>
      <w:proofErr w:type="gramEnd"/>
      <w:r>
        <w:rPr>
          <w:rStyle w:val="translated-span"/>
        </w:rPr>
        <w:t>加密信息来工作。然后只能使用私</w:t>
      </w:r>
      <w:proofErr w:type="gramStart"/>
      <w:r>
        <w:rPr>
          <w:rStyle w:val="translated-span"/>
        </w:rPr>
        <w:t>钥</w:t>
      </w:r>
      <w:proofErr w:type="gramEnd"/>
      <w:r>
        <w:rPr>
          <w:rStyle w:val="translated-span"/>
        </w:rPr>
        <w:t>对信息进行解密。</w:t>
      </w:r>
    </w:p>
    <w:p w14:paraId="69D5C1BD" w14:textId="77777777" w:rsidR="00C115F7" w:rsidRDefault="00012C0F">
      <w:pPr>
        <w:spacing w:after="195"/>
        <w:ind w:right="15"/>
      </w:pPr>
      <w:r>
        <w:rPr>
          <w:rStyle w:val="translated-span"/>
        </w:rPr>
        <w:t>公</w:t>
      </w:r>
      <w:proofErr w:type="gramStart"/>
      <w:r>
        <w:rPr>
          <w:rStyle w:val="translated-span"/>
        </w:rPr>
        <w:t>钥</w:t>
      </w:r>
      <w:proofErr w:type="gramEnd"/>
      <w:r>
        <w:rPr>
          <w:rStyle w:val="translated-span"/>
        </w:rPr>
        <w:t>加密的一个常见用途是使用安全套</w:t>
      </w:r>
      <w:proofErr w:type="gramStart"/>
      <w:r>
        <w:rPr>
          <w:rStyle w:val="translated-span"/>
        </w:rPr>
        <w:t>接字层</w:t>
      </w:r>
      <w:proofErr w:type="gramEnd"/>
      <w:r>
        <w:rPr>
          <w:rStyle w:val="translated-span"/>
        </w:rPr>
        <w:t>（</w:t>
      </w:r>
      <w:r>
        <w:rPr>
          <w:rStyle w:val="translated-span"/>
        </w:rPr>
        <w:t>SSL</w:t>
      </w:r>
      <w:r>
        <w:rPr>
          <w:rStyle w:val="translated-span"/>
        </w:rPr>
        <w:t>）或传输层安全性（</w:t>
      </w:r>
      <w:r>
        <w:rPr>
          <w:rStyle w:val="translated-span"/>
        </w:rPr>
        <w:t>TLS</w:t>
      </w:r>
      <w:r>
        <w:rPr>
          <w:rStyle w:val="translated-span"/>
        </w:rPr>
        <w:t>）连接加密应用程序流量。一个示例：配置</w:t>
      </w:r>
      <w:r>
        <w:rPr>
          <w:rStyle w:val="translated-span"/>
        </w:rPr>
        <w:t>Apache</w:t>
      </w:r>
      <w:r>
        <w:rPr>
          <w:rStyle w:val="translated-span"/>
        </w:rPr>
        <w:t>以提供</w:t>
      </w:r>
      <w:r>
        <w:rPr>
          <w:rStyle w:val="translated-span"/>
        </w:rPr>
        <w:t>HTTPS</w:t>
      </w:r>
      <w:r>
        <w:rPr>
          <w:rStyle w:val="translated-span"/>
        </w:rPr>
        <w:t>，即通过</w:t>
      </w:r>
      <w:r>
        <w:rPr>
          <w:rStyle w:val="translated-span"/>
        </w:rPr>
        <w:t>SSL</w:t>
      </w:r>
      <w:r>
        <w:rPr>
          <w:rStyle w:val="translated-span"/>
        </w:rPr>
        <w:t>的</w:t>
      </w:r>
      <w:r>
        <w:rPr>
          <w:rStyle w:val="translated-span"/>
        </w:rPr>
        <w:t>HTTP</w:t>
      </w:r>
      <w:r>
        <w:rPr>
          <w:rStyle w:val="translated-span"/>
        </w:rPr>
        <w:t>协议。这允许使用本身不提供加密的协议对流量进行加密。</w:t>
      </w:r>
    </w:p>
    <w:p w14:paraId="48766D04" w14:textId="77777777" w:rsidR="00C115F7" w:rsidRDefault="00012C0F">
      <w:pPr>
        <w:spacing w:after="0"/>
        <w:ind w:right="15"/>
      </w:pPr>
      <w:r>
        <w:rPr>
          <w:rStyle w:val="translated-span"/>
        </w:rPr>
        <w:t>证书是一种用于分发公</w:t>
      </w:r>
      <w:proofErr w:type="gramStart"/>
      <w:r>
        <w:rPr>
          <w:rStyle w:val="translated-span"/>
        </w:rPr>
        <w:t>钥</w:t>
      </w:r>
      <w:proofErr w:type="gramEnd"/>
      <w:r>
        <w:rPr>
          <w:rStyle w:val="translated-span"/>
        </w:rPr>
        <w:t>以及有关服务器和负责该服务器的组织的其他信息的方法。证书可以由证书颁发机构或</w:t>
      </w:r>
      <w:r>
        <w:rPr>
          <w:rStyle w:val="translated-span"/>
        </w:rPr>
        <w:t>CA</w:t>
      </w:r>
      <w:r>
        <w:rPr>
          <w:rStyle w:val="translated-span"/>
        </w:rPr>
        <w:t>进行数字签名。</w:t>
      </w:r>
    </w:p>
    <w:p w14:paraId="024107E0" w14:textId="77777777" w:rsidR="00C115F7" w:rsidRDefault="00012C0F">
      <w:pPr>
        <w:spacing w:after="325" w:line="256" w:lineRule="auto"/>
        <w:ind w:right="15"/>
      </w:pPr>
      <w:r>
        <w:rPr>
          <w:rStyle w:val="translated-span"/>
        </w:rPr>
        <w:t>CA</w:t>
      </w:r>
      <w:r>
        <w:rPr>
          <w:rStyle w:val="translated-span"/>
        </w:rPr>
        <w:t>是一个受信任的第三方，它已确认证书中包含的信息是准确的。</w:t>
      </w:r>
    </w:p>
    <w:p w14:paraId="13D7D28D" w14:textId="77777777" w:rsidR="00C115F7" w:rsidRDefault="00012C0F">
      <w:pPr>
        <w:pStyle w:val="4"/>
        <w:ind w:left="-5"/>
      </w:pPr>
      <w:r>
        <w:rPr>
          <w:rStyle w:val="translated-span"/>
        </w:rPr>
        <w:t xml:space="preserve">5.1. </w:t>
      </w:r>
      <w:r>
        <w:rPr>
          <w:rStyle w:val="translated-span"/>
        </w:rPr>
        <w:t>证书类型</w:t>
      </w:r>
    </w:p>
    <w:p w14:paraId="59B52B36" w14:textId="77777777" w:rsidR="00C115F7" w:rsidRDefault="00012C0F">
      <w:pPr>
        <w:spacing w:after="224"/>
        <w:ind w:right="15"/>
      </w:pPr>
      <w:r>
        <w:rPr>
          <w:rStyle w:val="translated-span"/>
        </w:rPr>
        <w:t>要使用公</w:t>
      </w:r>
      <w:proofErr w:type="gramStart"/>
      <w:r>
        <w:rPr>
          <w:rStyle w:val="translated-span"/>
        </w:rPr>
        <w:t>钥</w:t>
      </w:r>
      <w:proofErr w:type="gramEnd"/>
      <w:r>
        <w:rPr>
          <w:rStyle w:val="translated-span"/>
        </w:rPr>
        <w:t>加密设置安全服务器，在大多数情况下，您需要向</w:t>
      </w:r>
      <w:r>
        <w:rPr>
          <w:rStyle w:val="translated-span"/>
        </w:rPr>
        <w:t>CA</w:t>
      </w:r>
      <w:r>
        <w:rPr>
          <w:rStyle w:val="translated-span"/>
        </w:rPr>
        <w:t>发送证书请求（包括公</w:t>
      </w:r>
      <w:proofErr w:type="gramStart"/>
      <w:r>
        <w:rPr>
          <w:rStyle w:val="translated-span"/>
        </w:rPr>
        <w:t>钥</w:t>
      </w:r>
      <w:proofErr w:type="gramEnd"/>
      <w:r>
        <w:rPr>
          <w:rStyle w:val="translated-span"/>
        </w:rPr>
        <w:t>）、公司身份证明和付款。</w:t>
      </w:r>
      <w:r>
        <w:rPr>
          <w:rStyle w:val="translated-span"/>
        </w:rPr>
        <w:t>CA</w:t>
      </w:r>
      <w:r>
        <w:rPr>
          <w:rStyle w:val="translated-span"/>
        </w:rPr>
        <w:t>会验证证书请求和您的身份，然后发回安全服务器的证书。或者，您可以创建自己的自签名证书。</w:t>
      </w:r>
    </w:p>
    <w:p w14:paraId="1647AC1C" w14:textId="77777777" w:rsidR="00C115F7" w:rsidRDefault="00012C0F">
      <w:pPr>
        <w:spacing w:after="314" w:line="256" w:lineRule="auto"/>
        <w:ind w:left="0" w:firstLine="0"/>
      </w:pPr>
      <w:r>
        <w:rPr>
          <w:noProof/>
        </w:rPr>
        <w:lastRenderedPageBreak/>
        <w:drawing>
          <wp:inline distT="0" distB="0" distL="0" distR="0" wp14:anchorId="2D2E35B2" wp14:editId="60CEB90A">
            <wp:extent cx="304800" cy="304800"/>
            <wp:effectExtent l="0" t="0" r="0" b="0"/>
            <wp:docPr id="26" name="Picture 16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41"/>
                    <pic:cNvPicPr>
                      <a:picLocks noChangeAspect="1" noChangeArrowheads="1"/>
                    </pic:cNvPicPr>
                  </pic:nvPicPr>
                  <pic:blipFill>
                    <a:blip r:embed="rId35" r:link="rId3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translated-span"/>
        </w:rPr>
        <w:t>请注意，在大多数生产环境中不应使用自签名证书。</w:t>
      </w:r>
    </w:p>
    <w:p w14:paraId="56A25A74" w14:textId="77777777" w:rsidR="00C115F7" w:rsidRDefault="00012C0F">
      <w:pPr>
        <w:ind w:right="15"/>
      </w:pPr>
      <w:r>
        <w:rPr>
          <w:rStyle w:val="translated-span"/>
        </w:rPr>
        <w:t>继续</w:t>
      </w:r>
      <w:r>
        <w:rPr>
          <w:rStyle w:val="translated-span"/>
        </w:rPr>
        <w:t>HTTPS</w:t>
      </w:r>
      <w:r>
        <w:rPr>
          <w:rStyle w:val="translated-span"/>
        </w:rPr>
        <w:t>示例，</w:t>
      </w:r>
      <w:r>
        <w:rPr>
          <w:rStyle w:val="translated-span"/>
        </w:rPr>
        <w:t>CA</w:t>
      </w:r>
      <w:r>
        <w:rPr>
          <w:rStyle w:val="translated-span"/>
        </w:rPr>
        <w:t>签名证书提供了自签名证书所不具备的两个重要功能：</w:t>
      </w:r>
    </w:p>
    <w:p w14:paraId="2D74FB65" w14:textId="77777777" w:rsidR="00C115F7" w:rsidRDefault="00012C0F">
      <w:pPr>
        <w:ind w:left="220" w:right="15" w:hanging="220"/>
      </w:pPr>
      <w:r>
        <w:rPr>
          <w:rStyle w:val="translated-span"/>
        </w:rPr>
        <w:t>•</w:t>
      </w:r>
      <w:r>
        <w:rPr>
          <w:rStyle w:val="translated-span"/>
        </w:rPr>
        <w:t>浏览器（通常）自动识别证书，并允许在不提示用户的情况下建立安全连接。</w:t>
      </w:r>
    </w:p>
    <w:p w14:paraId="7BDD10B4" w14:textId="77777777" w:rsidR="00C115F7" w:rsidRDefault="00012C0F">
      <w:pPr>
        <w:spacing w:after="194"/>
        <w:ind w:left="220" w:right="15" w:hanging="220"/>
      </w:pPr>
      <w:r>
        <w:rPr>
          <w:rStyle w:val="translated-span"/>
        </w:rPr>
        <w:t>•</w:t>
      </w:r>
      <w:r>
        <w:rPr>
          <w:rStyle w:val="translated-span"/>
        </w:rPr>
        <w:t>当</w:t>
      </w:r>
      <w:r>
        <w:rPr>
          <w:rStyle w:val="translated-span"/>
        </w:rPr>
        <w:t>CA</w:t>
      </w:r>
      <w:r>
        <w:rPr>
          <w:rStyle w:val="translated-span"/>
        </w:rPr>
        <w:t>颁发签名证书时，它保证向浏览器提供网页的组织的身份。</w:t>
      </w:r>
    </w:p>
    <w:p w14:paraId="6AD6C060" w14:textId="77777777" w:rsidR="00C115F7" w:rsidRDefault="00012C0F">
      <w:pPr>
        <w:spacing w:after="195"/>
        <w:ind w:right="15"/>
      </w:pPr>
      <w:r>
        <w:rPr>
          <w:rStyle w:val="translated-span"/>
        </w:rPr>
        <w:t>大多数支持</w:t>
      </w:r>
      <w:r>
        <w:rPr>
          <w:rStyle w:val="translated-span"/>
        </w:rPr>
        <w:t>SSL</w:t>
      </w:r>
      <w:r>
        <w:rPr>
          <w:rStyle w:val="translated-span"/>
        </w:rPr>
        <w:t>的</w:t>
      </w:r>
      <w:r>
        <w:rPr>
          <w:rStyle w:val="translated-span"/>
        </w:rPr>
        <w:t>Web</w:t>
      </w:r>
      <w:r>
        <w:rPr>
          <w:rStyle w:val="translated-span"/>
        </w:rPr>
        <w:t>浏览器和计算机都有一个</w:t>
      </w:r>
      <w:r>
        <w:rPr>
          <w:rStyle w:val="translated-span"/>
        </w:rPr>
        <w:t>CA</w:t>
      </w:r>
      <w:r>
        <w:rPr>
          <w:rStyle w:val="translated-span"/>
        </w:rPr>
        <w:t>列表，它们会自动接受这些</w:t>
      </w:r>
      <w:r>
        <w:rPr>
          <w:rStyle w:val="translated-span"/>
        </w:rPr>
        <w:t>CA</w:t>
      </w:r>
      <w:r>
        <w:rPr>
          <w:rStyle w:val="translated-span"/>
        </w:rPr>
        <w:t>的证书。如果浏览器遇到授权</w:t>
      </w:r>
      <w:r>
        <w:rPr>
          <w:rStyle w:val="translated-span"/>
        </w:rPr>
        <w:t>CA</w:t>
      </w:r>
      <w:r>
        <w:rPr>
          <w:rStyle w:val="translated-span"/>
        </w:rPr>
        <w:t>不在列表中的证书，浏览器会要求用户接受或拒绝连接。此外，其他应用程序在使用自签名证书时可能会生成错误消息。</w:t>
      </w:r>
    </w:p>
    <w:p w14:paraId="4B9F0DCC" w14:textId="77777777" w:rsidR="00C115F7" w:rsidRDefault="00012C0F">
      <w:pPr>
        <w:spacing w:after="143" w:line="256" w:lineRule="auto"/>
        <w:ind w:right="15"/>
      </w:pPr>
      <w:r>
        <w:rPr>
          <w:rStyle w:val="translated-span"/>
        </w:rPr>
        <w:t>从</w:t>
      </w:r>
      <w:r>
        <w:rPr>
          <w:rStyle w:val="translated-span"/>
        </w:rPr>
        <w:t>CA</w:t>
      </w:r>
      <w:r>
        <w:rPr>
          <w:rStyle w:val="translated-span"/>
        </w:rPr>
        <w:t>获取证书的过程相当简单。简要概述如下：</w:t>
      </w:r>
    </w:p>
    <w:p w14:paraId="2FE12CBE" w14:textId="77777777" w:rsidR="00C115F7" w:rsidRDefault="00012C0F">
      <w:pPr>
        <w:spacing w:after="148" w:line="256" w:lineRule="auto"/>
        <w:ind w:left="264" w:right="15" w:hanging="264"/>
      </w:pPr>
      <w:r>
        <w:t>1.</w:t>
      </w:r>
      <w:r>
        <w:rPr>
          <w:sz w:val="14"/>
          <w:szCs w:val="14"/>
        </w:rPr>
        <w:t xml:space="preserve">    </w:t>
      </w:r>
      <w:r>
        <w:rPr>
          <w:rStyle w:val="translated-span"/>
        </w:rPr>
        <w:t>创建私有和公共加密密钥对。</w:t>
      </w:r>
    </w:p>
    <w:p w14:paraId="6C7E427F" w14:textId="77777777" w:rsidR="00C115F7" w:rsidRDefault="00012C0F">
      <w:pPr>
        <w:ind w:left="264" w:right="15" w:hanging="264"/>
      </w:pPr>
      <w:r>
        <w:t>2.</w:t>
      </w:r>
      <w:r>
        <w:rPr>
          <w:sz w:val="14"/>
          <w:szCs w:val="14"/>
        </w:rPr>
        <w:t xml:space="preserve">    </w:t>
      </w:r>
      <w:r>
        <w:rPr>
          <w:rStyle w:val="translated-span"/>
        </w:rPr>
        <w:t>基于公</w:t>
      </w:r>
      <w:proofErr w:type="gramStart"/>
      <w:r>
        <w:rPr>
          <w:rStyle w:val="translated-span"/>
        </w:rPr>
        <w:t>钥</w:t>
      </w:r>
      <w:proofErr w:type="gramEnd"/>
      <w:r>
        <w:rPr>
          <w:rStyle w:val="translated-span"/>
        </w:rPr>
        <w:t>创建证书请求。证书请求包含有关您的服务器和托管该服务器的公司的信息。</w:t>
      </w:r>
    </w:p>
    <w:p w14:paraId="42C9FB4C" w14:textId="77777777" w:rsidR="00C115F7" w:rsidRDefault="00012C0F">
      <w:pPr>
        <w:ind w:left="264" w:right="15" w:hanging="264"/>
      </w:pPr>
      <w:r>
        <w:t>3.</w:t>
      </w:r>
      <w:r>
        <w:rPr>
          <w:sz w:val="14"/>
          <w:szCs w:val="14"/>
        </w:rPr>
        <w:t xml:space="preserve">    </w:t>
      </w:r>
      <w:r>
        <w:rPr>
          <w:rStyle w:val="translated-span"/>
        </w:rPr>
        <w:t>将证书请求以及证明您身份的文档发送到</w:t>
      </w:r>
      <w:r>
        <w:rPr>
          <w:rStyle w:val="translated-span"/>
        </w:rPr>
        <w:t>CA</w:t>
      </w:r>
      <w:r>
        <w:rPr>
          <w:rStyle w:val="translated-span"/>
        </w:rPr>
        <w:t>。我们无法告诉您选择哪个证书颁发机构。你的决定可能基于你过去的经验，或者你的朋友或同事的经验，或者纯粹基于金钱因素。</w:t>
      </w:r>
    </w:p>
    <w:p w14:paraId="59BA6182" w14:textId="77777777" w:rsidR="00C115F7" w:rsidRDefault="00012C0F">
      <w:pPr>
        <w:ind w:left="274" w:right="15"/>
      </w:pPr>
      <w:r>
        <w:rPr>
          <w:rStyle w:val="translated-span"/>
        </w:rPr>
        <w:t>一旦您决定了</w:t>
      </w:r>
      <w:r>
        <w:rPr>
          <w:rStyle w:val="translated-span"/>
        </w:rPr>
        <w:t>CA</w:t>
      </w:r>
      <w:r>
        <w:rPr>
          <w:rStyle w:val="translated-span"/>
        </w:rPr>
        <w:t>，您需要按照他们提供的关于如何从他们那里获得证书的说明进行操作。</w:t>
      </w:r>
    </w:p>
    <w:p w14:paraId="5E3B9C54" w14:textId="77777777" w:rsidR="00C115F7" w:rsidRDefault="00012C0F">
      <w:pPr>
        <w:spacing w:after="152" w:line="256" w:lineRule="auto"/>
        <w:ind w:left="264" w:right="15" w:hanging="264"/>
      </w:pPr>
      <w:r>
        <w:t>4.</w:t>
      </w:r>
      <w:r>
        <w:rPr>
          <w:sz w:val="14"/>
          <w:szCs w:val="14"/>
        </w:rPr>
        <w:t xml:space="preserve">    </w:t>
      </w:r>
      <w:r>
        <w:rPr>
          <w:rStyle w:val="translated-span"/>
        </w:rPr>
        <w:t>当</w:t>
      </w:r>
      <w:r>
        <w:rPr>
          <w:rStyle w:val="translated-span"/>
        </w:rPr>
        <w:t>CA</w:t>
      </w:r>
      <w:r>
        <w:rPr>
          <w:rStyle w:val="translated-span"/>
        </w:rPr>
        <w:t>确信</w:t>
      </w:r>
      <w:proofErr w:type="gramStart"/>
      <w:r>
        <w:rPr>
          <w:rStyle w:val="translated-span"/>
        </w:rPr>
        <w:t>您确实</w:t>
      </w:r>
      <w:proofErr w:type="gramEnd"/>
      <w:r>
        <w:rPr>
          <w:rStyle w:val="translated-span"/>
        </w:rPr>
        <w:t>是您声称的人时，他们会向您发送数字证书。</w:t>
      </w:r>
    </w:p>
    <w:p w14:paraId="2FE93622" w14:textId="77777777" w:rsidR="00C115F7" w:rsidRDefault="00012C0F">
      <w:pPr>
        <w:spacing w:after="266"/>
        <w:ind w:left="264" w:right="15" w:hanging="264"/>
      </w:pPr>
      <w:r>
        <w:t>5.</w:t>
      </w:r>
      <w:r>
        <w:rPr>
          <w:sz w:val="14"/>
          <w:szCs w:val="14"/>
        </w:rPr>
        <w:t xml:space="preserve">    </w:t>
      </w:r>
      <w:r>
        <w:rPr>
          <w:rStyle w:val="translated-span"/>
        </w:rPr>
        <w:t>在安全服务器上安装此证书，并配置适当的应用程序以使用该证书。</w:t>
      </w:r>
    </w:p>
    <w:p w14:paraId="20CE743F" w14:textId="77777777" w:rsidR="00C115F7" w:rsidRDefault="00012C0F">
      <w:pPr>
        <w:pStyle w:val="4"/>
        <w:ind w:left="-5"/>
      </w:pPr>
      <w:r>
        <w:rPr>
          <w:rStyle w:val="translated-span"/>
        </w:rPr>
        <w:t xml:space="preserve">5.2. </w:t>
      </w:r>
      <w:r>
        <w:rPr>
          <w:rStyle w:val="translated-span"/>
        </w:rPr>
        <w:t>生成证书签名请求（</w:t>
      </w:r>
      <w:r>
        <w:rPr>
          <w:rStyle w:val="translated-span"/>
        </w:rPr>
        <w:t>CSR</w:t>
      </w:r>
      <w:r>
        <w:rPr>
          <w:rStyle w:val="translated-span"/>
        </w:rPr>
        <w:t>）</w:t>
      </w:r>
    </w:p>
    <w:p w14:paraId="2B4E49B6" w14:textId="77777777" w:rsidR="00C115F7" w:rsidRDefault="00012C0F">
      <w:pPr>
        <w:spacing w:after="202"/>
        <w:ind w:right="15"/>
      </w:pPr>
      <w:r>
        <w:rPr>
          <w:rStyle w:val="translated-span"/>
        </w:rPr>
        <w:t>无论您是从</w:t>
      </w:r>
      <w:r>
        <w:rPr>
          <w:rStyle w:val="translated-span"/>
        </w:rPr>
        <w:t>CA</w:t>
      </w:r>
      <w:r>
        <w:rPr>
          <w:rStyle w:val="translated-span"/>
        </w:rPr>
        <w:t>获取证书还是生成自己的自签名证书，第一步都是生成密钥。</w:t>
      </w:r>
    </w:p>
    <w:p w14:paraId="756EA720" w14:textId="77777777" w:rsidR="00C115F7" w:rsidRDefault="00012C0F">
      <w:pPr>
        <w:spacing w:after="202"/>
        <w:ind w:right="537"/>
      </w:pPr>
      <w:r>
        <w:rPr>
          <w:rStyle w:val="translated-span"/>
        </w:rPr>
        <w:t>如果证书将由服务守护进程（如</w:t>
      </w:r>
      <w:r>
        <w:rPr>
          <w:rStyle w:val="translated-span"/>
        </w:rPr>
        <w:t>Apache</w:t>
      </w:r>
      <w:r>
        <w:rPr>
          <w:rStyle w:val="translated-span"/>
        </w:rPr>
        <w:t>、</w:t>
      </w:r>
      <w:r>
        <w:rPr>
          <w:rStyle w:val="translated-span"/>
        </w:rPr>
        <w:t>Postfix</w:t>
      </w:r>
      <w:r>
        <w:rPr>
          <w:rStyle w:val="translated-span"/>
        </w:rPr>
        <w:t>、</w:t>
      </w:r>
      <w:r>
        <w:rPr>
          <w:rStyle w:val="translated-span"/>
        </w:rPr>
        <w:t>Dovecot</w:t>
      </w:r>
      <w:r>
        <w:rPr>
          <w:rStyle w:val="translated-span"/>
        </w:rPr>
        <w:t>等）使用，则不带密码短语的密钥通常是合适的。没有密码短语允许服务在无需手动干预的情况下启动，这通常是启动守护程序的首选方式。</w:t>
      </w:r>
    </w:p>
    <w:p w14:paraId="310E78ED" w14:textId="77777777" w:rsidR="00C115F7" w:rsidRDefault="00012C0F">
      <w:pPr>
        <w:spacing w:after="202"/>
        <w:ind w:right="15"/>
      </w:pPr>
      <w:r>
        <w:rPr>
          <w:rStyle w:val="translated-span"/>
        </w:rPr>
        <w:t>本节将介绍如何生成带有密码短语的密钥，以及如何生成不带密码短语的密钥。然后，非密码密钥将用于生成可用于各种服务守护进程的证书。</w:t>
      </w:r>
    </w:p>
    <w:p w14:paraId="1341F125" w14:textId="77777777" w:rsidR="00C115F7" w:rsidRDefault="00012C0F">
      <w:pPr>
        <w:spacing w:after="202"/>
        <w:ind w:right="15"/>
      </w:pPr>
      <w:r>
        <w:rPr>
          <w:noProof/>
        </w:rPr>
        <w:drawing>
          <wp:anchor distT="0" distB="0" distL="114300" distR="114300" simplePos="0" relativeHeight="251724800" behindDoc="0" locked="0" layoutInCell="1" allowOverlap="0" wp14:anchorId="759DAA7E" wp14:editId="3CA29943">
            <wp:simplePos x="0" y="0"/>
            <wp:positionH relativeFrom="column">
              <wp:align>left</wp:align>
            </wp:positionH>
            <wp:positionV relativeFrom="line">
              <wp:posOffset>0</wp:posOffset>
            </wp:positionV>
            <wp:extent cx="304800" cy="9525"/>
            <wp:effectExtent l="0" t="0" r="0" b="0"/>
            <wp:wrapSquare wrapText="bothSides"/>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1" r:link="rId32">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在没有密码短语的情况下运行安全服务很方便，因为您不需要在每次启动安全服务时输入密码短语。但它是不安全的，密钥的泄露也意味着服务器的泄露。</w:t>
      </w:r>
    </w:p>
    <w:p w14:paraId="63CCD222" w14:textId="77777777" w:rsidR="00C115F7" w:rsidRDefault="00012C0F">
      <w:pPr>
        <w:spacing w:after="204" w:line="592" w:lineRule="auto"/>
        <w:ind w:right="274"/>
        <w:jc w:val="both"/>
      </w:pPr>
      <w:r>
        <w:rPr>
          <w:rStyle w:val="translated-span"/>
        </w:rPr>
        <w:t>要生成证书签名请求（</w:t>
      </w:r>
      <w:r>
        <w:rPr>
          <w:rStyle w:val="translated-span"/>
        </w:rPr>
        <w:t>CSR</w:t>
      </w:r>
      <w:r>
        <w:rPr>
          <w:rStyle w:val="translated-span"/>
        </w:rPr>
        <w:t>）的密钥，请从终端提示符运行以下命令：</w:t>
      </w:r>
      <w:proofErr w:type="spellStart"/>
      <w:r>
        <w:rPr>
          <w:rStyle w:val="translated-span"/>
          <w:rFonts w:ascii="Courier New" w:hAnsi="Courier New" w:cs="Courier New"/>
          <w:b/>
          <w:bCs/>
          <w:sz w:val="18"/>
          <w:szCs w:val="18"/>
        </w:rPr>
        <w:t>openssl</w:t>
      </w:r>
      <w:proofErr w:type="spellEnd"/>
      <w:r>
        <w:rPr>
          <w:rStyle w:val="translated-span"/>
          <w:rFonts w:ascii="Courier New" w:hAnsi="Courier New" w:cs="Courier New"/>
          <w:b/>
          <w:bCs/>
          <w:sz w:val="18"/>
          <w:szCs w:val="18"/>
        </w:rPr>
        <w:t xml:space="preserve"> genrsa-des3-out </w:t>
      </w:r>
      <w:proofErr w:type="spellStart"/>
      <w:r>
        <w:rPr>
          <w:rStyle w:val="translated-span"/>
          <w:rFonts w:ascii="Courier New" w:hAnsi="Courier New" w:cs="Courier New"/>
          <w:b/>
          <w:bCs/>
          <w:sz w:val="18"/>
          <w:szCs w:val="18"/>
        </w:rPr>
        <w:t>server.key</w:t>
      </w:r>
      <w:proofErr w:type="spellEnd"/>
      <w:r>
        <w:rPr>
          <w:rStyle w:val="translated-span"/>
          <w:rFonts w:ascii="Courier New" w:hAnsi="Courier New" w:cs="Courier New"/>
          <w:b/>
          <w:bCs/>
          <w:sz w:val="18"/>
          <w:szCs w:val="18"/>
        </w:rPr>
        <w:t xml:space="preserve"> 2048</w:t>
      </w:r>
    </w:p>
    <w:p w14:paraId="43A65D4F" w14:textId="77777777" w:rsidR="00C115F7" w:rsidRDefault="00012C0F">
      <w:pPr>
        <w:spacing w:after="264" w:line="304" w:lineRule="auto"/>
        <w:ind w:left="-5" w:right="4570"/>
      </w:pPr>
      <w:r>
        <w:rPr>
          <w:rStyle w:val="translated-span"/>
          <w:rFonts w:ascii="Courier New" w:hAnsi="Courier New" w:cs="Courier New"/>
          <w:sz w:val="18"/>
          <w:szCs w:val="18"/>
        </w:rPr>
        <w:lastRenderedPageBreak/>
        <w:t>正在生成</w:t>
      </w:r>
      <w:r>
        <w:rPr>
          <w:rStyle w:val="translated-span"/>
          <w:rFonts w:ascii="Courier New" w:hAnsi="Courier New" w:cs="Courier New"/>
          <w:sz w:val="18"/>
          <w:szCs w:val="18"/>
        </w:rPr>
        <w:t>RSA</w:t>
      </w:r>
      <w:r>
        <w:rPr>
          <w:rStyle w:val="translated-span"/>
          <w:rFonts w:ascii="Courier New" w:hAnsi="Courier New" w:cs="Courier New"/>
          <w:sz w:val="18"/>
          <w:szCs w:val="18"/>
        </w:rPr>
        <w:t>私</w:t>
      </w:r>
      <w:proofErr w:type="gramStart"/>
      <w:r>
        <w:rPr>
          <w:rStyle w:val="translated-span"/>
          <w:rFonts w:ascii="Courier New" w:hAnsi="Courier New" w:cs="Courier New"/>
          <w:sz w:val="18"/>
          <w:szCs w:val="18"/>
        </w:rPr>
        <w:t>钥</w:t>
      </w:r>
      <w:proofErr w:type="gramEnd"/>
      <w:r>
        <w:rPr>
          <w:rStyle w:val="translated-span"/>
          <w:rFonts w:ascii="Courier New" w:hAnsi="Courier New" w:cs="Courier New"/>
          <w:sz w:val="18"/>
          <w:szCs w:val="18"/>
        </w:rPr>
        <w:t>，</w:t>
      </w:r>
      <w:r>
        <w:rPr>
          <w:rStyle w:val="translated-span"/>
          <w:rFonts w:ascii="Courier New" w:hAnsi="Courier New" w:cs="Courier New"/>
          <w:sz w:val="18"/>
          <w:szCs w:val="18"/>
        </w:rPr>
        <w:t>2048</w:t>
      </w:r>
      <w:r>
        <w:rPr>
          <w:rStyle w:val="translated-span"/>
          <w:rFonts w:ascii="Courier New" w:hAnsi="Courier New" w:cs="Courier New"/>
          <w:sz w:val="18"/>
          <w:szCs w:val="18"/>
        </w:rPr>
        <w:t>位长模数为</w:t>
      </w:r>
      <w:r>
        <w:rPr>
          <w:rStyle w:val="translated-span"/>
          <w:rFonts w:ascii="Courier New" w:hAnsi="Courier New" w:cs="Courier New"/>
          <w:sz w:val="18"/>
          <w:szCs w:val="18"/>
        </w:rPr>
        <w:t>65537</w:t>
      </w:r>
      <w:r>
        <w:rPr>
          <w:rStyle w:val="translated-span"/>
          <w:rFonts w:ascii="Courier New" w:hAnsi="Courier New" w:cs="Courier New"/>
          <w:sz w:val="18"/>
          <w:szCs w:val="18"/>
        </w:rPr>
        <w:t>（</w:t>
      </w:r>
      <w:r>
        <w:rPr>
          <w:rStyle w:val="translated-span"/>
          <w:rFonts w:ascii="Courier New" w:hAnsi="Courier New" w:cs="Courier New"/>
          <w:sz w:val="18"/>
          <w:szCs w:val="18"/>
        </w:rPr>
        <w:t>0x10001</w:t>
      </w:r>
      <w:r>
        <w:rPr>
          <w:rStyle w:val="translated-span"/>
          <w:rFonts w:ascii="Courier New" w:hAnsi="Courier New" w:cs="Courier New"/>
          <w:sz w:val="18"/>
          <w:szCs w:val="18"/>
        </w:rPr>
        <w:t>）。请为服务器输入密码短语。密钥：</w:t>
      </w:r>
    </w:p>
    <w:p w14:paraId="60567C4F" w14:textId="77777777" w:rsidR="00C115F7" w:rsidRDefault="00012C0F">
      <w:pPr>
        <w:spacing w:after="202"/>
        <w:ind w:right="15"/>
      </w:pPr>
      <w:r>
        <w:rPr>
          <w:rStyle w:val="translated-span"/>
        </w:rPr>
        <w:t>您现在可以输入您的密码短语。为获得最佳安全性，它至少应包含八个字符。指定</w:t>
      </w:r>
      <w:r>
        <w:rPr>
          <w:rStyle w:val="translated-span"/>
        </w:rPr>
        <w:t>-des3</w:t>
      </w:r>
      <w:r>
        <w:rPr>
          <w:rStyle w:val="translated-span"/>
        </w:rPr>
        <w:t>时的最小长度为四个字符。它应该包括数字和</w:t>
      </w:r>
      <w:r>
        <w:rPr>
          <w:rStyle w:val="translated-span"/>
        </w:rPr>
        <w:t>/</w:t>
      </w:r>
      <w:r>
        <w:rPr>
          <w:rStyle w:val="translated-span"/>
        </w:rPr>
        <w:t>或标点符号，而不是字典中的单词。还要记住，您的密码短语区分大小写。</w:t>
      </w:r>
    </w:p>
    <w:p w14:paraId="70EBD004" w14:textId="77777777" w:rsidR="00C115F7" w:rsidRDefault="00012C0F">
      <w:pPr>
        <w:spacing w:after="211"/>
        <w:ind w:right="15"/>
      </w:pPr>
      <w:r>
        <w:rPr>
          <w:rStyle w:val="translated-span"/>
        </w:rPr>
        <w:t>重新键入要验证的密码短语。正确地重新键入后，将生成服务器密钥并将其存储在</w:t>
      </w:r>
      <w:proofErr w:type="spellStart"/>
      <w:r>
        <w:rPr>
          <w:rStyle w:val="translated-span"/>
        </w:rPr>
        <w:t>server.key</w:t>
      </w:r>
      <w:proofErr w:type="spellEnd"/>
      <w:r>
        <w:rPr>
          <w:rStyle w:val="translated-span"/>
        </w:rPr>
        <w:t>文件中。</w:t>
      </w:r>
    </w:p>
    <w:p w14:paraId="21982A2F" w14:textId="77777777" w:rsidR="00C115F7" w:rsidRDefault="00012C0F">
      <w:pPr>
        <w:spacing w:after="388"/>
        <w:ind w:right="15"/>
      </w:pPr>
      <w:r>
        <w:rPr>
          <w:rStyle w:val="translated-span"/>
        </w:rPr>
        <w:t>现在，创建不安全的密钥，即没有密码短语的密钥，并将密钥名称洗牌：</w:t>
      </w:r>
    </w:p>
    <w:p w14:paraId="659702F2" w14:textId="77777777" w:rsidR="00C115F7" w:rsidRDefault="00012C0F">
      <w:pPr>
        <w:spacing w:after="275" w:line="304" w:lineRule="auto"/>
        <w:ind w:left="-5" w:right="4359"/>
      </w:pPr>
      <w:proofErr w:type="spellStart"/>
      <w:r>
        <w:rPr>
          <w:rStyle w:val="translated-span"/>
          <w:rFonts w:ascii="Courier New" w:hAnsi="Courier New" w:cs="Courier New"/>
          <w:b/>
          <w:bCs/>
          <w:sz w:val="18"/>
          <w:szCs w:val="18"/>
        </w:rPr>
        <w:t>openssl</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rsa</w:t>
      </w:r>
      <w:proofErr w:type="spellEnd"/>
      <w:r>
        <w:rPr>
          <w:rStyle w:val="translated-span"/>
          <w:rFonts w:ascii="Courier New" w:hAnsi="Courier New" w:cs="Courier New"/>
          <w:b/>
          <w:bCs/>
          <w:sz w:val="18"/>
          <w:szCs w:val="18"/>
        </w:rPr>
        <w:t xml:space="preserve">-in </w:t>
      </w:r>
      <w:proofErr w:type="spellStart"/>
      <w:r>
        <w:rPr>
          <w:rStyle w:val="translated-span"/>
          <w:rFonts w:ascii="Courier New" w:hAnsi="Courier New" w:cs="Courier New"/>
          <w:b/>
          <w:bCs/>
          <w:sz w:val="18"/>
          <w:szCs w:val="18"/>
        </w:rPr>
        <w:t>server.key</w:t>
      </w:r>
      <w:proofErr w:type="spellEnd"/>
      <w:r>
        <w:rPr>
          <w:rStyle w:val="translated-span"/>
          <w:rFonts w:ascii="Courier New" w:hAnsi="Courier New" w:cs="Courier New"/>
          <w:b/>
          <w:bCs/>
          <w:sz w:val="18"/>
          <w:szCs w:val="18"/>
        </w:rPr>
        <w:t xml:space="preserve">-out </w:t>
      </w:r>
      <w:proofErr w:type="spellStart"/>
      <w:proofErr w:type="gramStart"/>
      <w:r>
        <w:rPr>
          <w:rStyle w:val="translated-span"/>
          <w:rFonts w:ascii="Courier New" w:hAnsi="Courier New" w:cs="Courier New"/>
          <w:b/>
          <w:bCs/>
          <w:sz w:val="18"/>
          <w:szCs w:val="18"/>
        </w:rPr>
        <w:t>server.key.unsecure</w:t>
      </w:r>
      <w:proofErr w:type="spellEnd"/>
      <w:proofErr w:type="gramEnd"/>
      <w:r>
        <w:rPr>
          <w:rStyle w:val="translated-span"/>
          <w:rFonts w:ascii="Courier New" w:hAnsi="Courier New" w:cs="Courier New"/>
          <w:b/>
          <w:bCs/>
          <w:sz w:val="18"/>
          <w:szCs w:val="18"/>
        </w:rPr>
        <w:t xml:space="preserve"> mv </w:t>
      </w:r>
      <w:proofErr w:type="spellStart"/>
      <w:r>
        <w:rPr>
          <w:rStyle w:val="translated-span"/>
          <w:rFonts w:ascii="Courier New" w:hAnsi="Courier New" w:cs="Courier New"/>
          <w:b/>
          <w:bCs/>
          <w:sz w:val="18"/>
          <w:szCs w:val="18"/>
        </w:rPr>
        <w:t>server.key</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server.key.secure</w:t>
      </w:r>
      <w:proofErr w:type="spellEnd"/>
      <w:r>
        <w:rPr>
          <w:rStyle w:val="translated-span"/>
          <w:rFonts w:ascii="Courier New" w:hAnsi="Courier New" w:cs="Courier New"/>
          <w:b/>
          <w:bCs/>
          <w:sz w:val="18"/>
          <w:szCs w:val="18"/>
        </w:rPr>
        <w:t xml:space="preserve"> mv </w:t>
      </w:r>
      <w:proofErr w:type="spellStart"/>
      <w:r>
        <w:rPr>
          <w:rStyle w:val="translated-span"/>
          <w:rFonts w:ascii="Courier New" w:hAnsi="Courier New" w:cs="Courier New"/>
          <w:b/>
          <w:bCs/>
          <w:sz w:val="18"/>
          <w:szCs w:val="18"/>
        </w:rPr>
        <w:t>server.key.unsecure</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server.key.unsecure</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server.key</w:t>
      </w:r>
      <w:proofErr w:type="spellEnd"/>
    </w:p>
    <w:p w14:paraId="6D58EEC1" w14:textId="77777777" w:rsidR="00C115F7" w:rsidRDefault="00012C0F">
      <w:pPr>
        <w:spacing w:after="280" w:line="256" w:lineRule="auto"/>
        <w:ind w:right="15"/>
      </w:pPr>
      <w:r>
        <w:rPr>
          <w:rStyle w:val="translated-span"/>
        </w:rPr>
        <w:t>不安全的密钥现在命名为</w:t>
      </w:r>
      <w:proofErr w:type="spellStart"/>
      <w:r>
        <w:rPr>
          <w:rStyle w:val="translated-span"/>
        </w:rPr>
        <w:t>server.key</w:t>
      </w:r>
      <w:proofErr w:type="spellEnd"/>
      <w:r>
        <w:rPr>
          <w:rStyle w:val="translated-span"/>
        </w:rPr>
        <w:t>，您可以使用此文件生成</w:t>
      </w:r>
      <w:r>
        <w:rPr>
          <w:rStyle w:val="translated-span"/>
        </w:rPr>
        <w:t>CSR</w:t>
      </w:r>
      <w:r>
        <w:rPr>
          <w:rStyle w:val="translated-span"/>
        </w:rPr>
        <w:t>，而无需密码短语。</w:t>
      </w:r>
    </w:p>
    <w:p w14:paraId="07CC5116" w14:textId="77777777" w:rsidR="00C115F7" w:rsidRDefault="00012C0F">
      <w:pPr>
        <w:spacing w:after="0" w:line="876" w:lineRule="auto"/>
        <w:ind w:right="2919"/>
      </w:pPr>
      <w:r>
        <w:rPr>
          <w:rStyle w:val="translated-span"/>
        </w:rPr>
        <w:t>要创建</w:t>
      </w:r>
      <w:r>
        <w:rPr>
          <w:rStyle w:val="translated-span"/>
        </w:rPr>
        <w:t>CSR</w:t>
      </w:r>
      <w:r>
        <w:rPr>
          <w:rStyle w:val="translated-span"/>
        </w:rPr>
        <w:t>，请在终端提示符下运行以下命令：</w:t>
      </w:r>
      <w:proofErr w:type="spellStart"/>
      <w:r>
        <w:rPr>
          <w:rStyle w:val="translated-span"/>
          <w:rFonts w:ascii="Courier New" w:hAnsi="Courier New" w:cs="Courier New"/>
          <w:b/>
          <w:bCs/>
          <w:sz w:val="18"/>
          <w:szCs w:val="18"/>
        </w:rPr>
        <w:t>openssl</w:t>
      </w:r>
      <w:proofErr w:type="spellEnd"/>
      <w:r>
        <w:rPr>
          <w:rStyle w:val="translated-span"/>
          <w:rFonts w:ascii="Courier New" w:hAnsi="Courier New" w:cs="Courier New"/>
          <w:b/>
          <w:bCs/>
          <w:sz w:val="18"/>
          <w:szCs w:val="18"/>
        </w:rPr>
        <w:t xml:space="preserve"> req-new-key </w:t>
      </w:r>
      <w:proofErr w:type="spellStart"/>
      <w:r>
        <w:rPr>
          <w:rStyle w:val="translated-span"/>
          <w:rFonts w:ascii="Courier New" w:hAnsi="Courier New" w:cs="Courier New"/>
          <w:b/>
          <w:bCs/>
          <w:sz w:val="18"/>
          <w:szCs w:val="18"/>
        </w:rPr>
        <w:t>server.key</w:t>
      </w:r>
      <w:proofErr w:type="spellEnd"/>
      <w:r>
        <w:rPr>
          <w:rStyle w:val="translated-span"/>
          <w:rFonts w:ascii="Courier New" w:hAnsi="Courier New" w:cs="Courier New"/>
          <w:b/>
          <w:bCs/>
          <w:sz w:val="18"/>
          <w:szCs w:val="18"/>
        </w:rPr>
        <w:t xml:space="preserve">-out </w:t>
      </w:r>
      <w:proofErr w:type="spellStart"/>
      <w:r>
        <w:rPr>
          <w:rStyle w:val="translated-span"/>
          <w:rFonts w:ascii="Courier New" w:hAnsi="Courier New" w:cs="Courier New"/>
          <w:b/>
          <w:bCs/>
          <w:sz w:val="18"/>
          <w:szCs w:val="18"/>
        </w:rPr>
        <w:t>server.csr</w:t>
      </w:r>
      <w:proofErr w:type="spellEnd"/>
    </w:p>
    <w:p w14:paraId="444F6CEB" w14:textId="77777777" w:rsidR="00C115F7" w:rsidRDefault="00012C0F">
      <w:pPr>
        <w:spacing w:after="218"/>
        <w:ind w:right="15"/>
      </w:pPr>
      <w:r>
        <w:rPr>
          <w:rStyle w:val="translated-span"/>
        </w:rPr>
        <w:t>它将提示您输入密码短语。如果您输入正确的密码短语，它将提示您输入公司名称、站点名称、电子邮件</w:t>
      </w:r>
      <w:r>
        <w:rPr>
          <w:rStyle w:val="translated-span"/>
        </w:rPr>
        <w:t>Id</w:t>
      </w:r>
      <w:r>
        <w:rPr>
          <w:rStyle w:val="translated-span"/>
        </w:rPr>
        <w:t>等。一旦您输入所有这些详细信息，您的</w:t>
      </w:r>
      <w:r>
        <w:rPr>
          <w:rStyle w:val="translated-span"/>
        </w:rPr>
        <w:t>CSR</w:t>
      </w:r>
      <w:r>
        <w:rPr>
          <w:rStyle w:val="translated-span"/>
        </w:rPr>
        <w:t>将被创建并存储在</w:t>
      </w:r>
      <w:proofErr w:type="spellStart"/>
      <w:r>
        <w:rPr>
          <w:rStyle w:val="translated-span"/>
        </w:rPr>
        <w:t>server.CSR</w:t>
      </w:r>
      <w:proofErr w:type="spellEnd"/>
      <w:r>
        <w:rPr>
          <w:rStyle w:val="translated-span"/>
        </w:rPr>
        <w:t>文件中。</w:t>
      </w:r>
    </w:p>
    <w:p w14:paraId="3612487E" w14:textId="77777777" w:rsidR="00C115F7" w:rsidRDefault="00012C0F">
      <w:pPr>
        <w:spacing w:after="277"/>
        <w:ind w:right="15"/>
      </w:pPr>
      <w:r>
        <w:rPr>
          <w:rStyle w:val="translated-span"/>
        </w:rPr>
        <w:t>您现在可以将此</w:t>
      </w:r>
      <w:r>
        <w:rPr>
          <w:rStyle w:val="translated-span"/>
        </w:rPr>
        <w:t>CSR</w:t>
      </w:r>
      <w:r>
        <w:rPr>
          <w:rStyle w:val="translated-span"/>
        </w:rPr>
        <w:t>文件提交给</w:t>
      </w:r>
      <w:r>
        <w:rPr>
          <w:rStyle w:val="translated-span"/>
        </w:rPr>
        <w:t>CA</w:t>
      </w:r>
      <w:r>
        <w:rPr>
          <w:rStyle w:val="translated-span"/>
        </w:rPr>
        <w:t>进行处理。</w:t>
      </w:r>
      <w:r>
        <w:rPr>
          <w:rStyle w:val="translated-span"/>
        </w:rPr>
        <w:t>CA</w:t>
      </w:r>
      <w:r>
        <w:rPr>
          <w:rStyle w:val="translated-span"/>
        </w:rPr>
        <w:t>将使用此</w:t>
      </w:r>
      <w:r>
        <w:rPr>
          <w:rStyle w:val="translated-span"/>
        </w:rPr>
        <w:t>CSR</w:t>
      </w:r>
      <w:r>
        <w:rPr>
          <w:rStyle w:val="translated-span"/>
        </w:rPr>
        <w:t>文件并颁发证书。另一方面，您可以使用此</w:t>
      </w:r>
      <w:r>
        <w:rPr>
          <w:rStyle w:val="translated-span"/>
        </w:rPr>
        <w:t>CSR</w:t>
      </w:r>
      <w:r>
        <w:rPr>
          <w:rStyle w:val="translated-span"/>
        </w:rPr>
        <w:t>创建自签名证书。</w:t>
      </w:r>
    </w:p>
    <w:p w14:paraId="7673CA6F" w14:textId="77777777" w:rsidR="00C115F7" w:rsidRDefault="00012C0F">
      <w:pPr>
        <w:pStyle w:val="4"/>
        <w:ind w:left="-5"/>
      </w:pPr>
      <w:r>
        <w:rPr>
          <w:rStyle w:val="translated-span"/>
        </w:rPr>
        <w:t xml:space="preserve">5.3. </w:t>
      </w:r>
      <w:r>
        <w:rPr>
          <w:rStyle w:val="translated-span"/>
        </w:rPr>
        <w:t>创建自签名证书</w:t>
      </w:r>
    </w:p>
    <w:p w14:paraId="5329FB29" w14:textId="77777777" w:rsidR="00C115F7" w:rsidRDefault="00012C0F">
      <w:pPr>
        <w:spacing w:after="0" w:line="876" w:lineRule="auto"/>
        <w:ind w:right="1435"/>
      </w:pPr>
      <w:r>
        <w:rPr>
          <w:rStyle w:val="translated-span"/>
        </w:rPr>
        <w:t>要创建自签名证书，请在终端提示符下运行以下命令：</w:t>
      </w:r>
      <w:proofErr w:type="spellStart"/>
      <w:r>
        <w:rPr>
          <w:rStyle w:val="translated-span"/>
          <w:rFonts w:ascii="Courier New" w:hAnsi="Courier New" w:cs="Courier New"/>
          <w:b/>
          <w:bCs/>
          <w:sz w:val="18"/>
          <w:szCs w:val="18"/>
        </w:rPr>
        <w:t>openssl</w:t>
      </w:r>
      <w:proofErr w:type="spellEnd"/>
      <w:r>
        <w:rPr>
          <w:rStyle w:val="translated-span"/>
          <w:rFonts w:ascii="Courier New" w:hAnsi="Courier New" w:cs="Courier New"/>
          <w:b/>
          <w:bCs/>
          <w:sz w:val="18"/>
          <w:szCs w:val="18"/>
        </w:rPr>
        <w:t xml:space="preserve"> x509-req-days 365-in </w:t>
      </w:r>
      <w:proofErr w:type="spellStart"/>
      <w:r>
        <w:rPr>
          <w:rStyle w:val="translated-span"/>
          <w:rFonts w:ascii="Courier New" w:hAnsi="Courier New" w:cs="Courier New"/>
          <w:b/>
          <w:bCs/>
          <w:sz w:val="18"/>
          <w:szCs w:val="18"/>
        </w:rPr>
        <w:t>server.csr-signkey</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server.key</w:t>
      </w:r>
      <w:proofErr w:type="spellEnd"/>
      <w:r>
        <w:rPr>
          <w:rStyle w:val="translated-span"/>
          <w:rFonts w:ascii="Courier New" w:hAnsi="Courier New" w:cs="Courier New"/>
          <w:b/>
          <w:bCs/>
          <w:sz w:val="18"/>
          <w:szCs w:val="18"/>
        </w:rPr>
        <w:t>-out server.crt</w:t>
      </w:r>
    </w:p>
    <w:p w14:paraId="0C953109" w14:textId="77777777" w:rsidR="00C115F7" w:rsidRDefault="00012C0F">
      <w:pPr>
        <w:spacing w:after="215"/>
        <w:ind w:right="15"/>
      </w:pPr>
      <w:r>
        <w:rPr>
          <w:rStyle w:val="translated-span"/>
        </w:rPr>
        <w:t>上面的命令将提示您输入密码短语。输入正确的密码短语后，将创建证书并将其存储在</w:t>
      </w:r>
      <w:r>
        <w:rPr>
          <w:rStyle w:val="translated-span"/>
        </w:rPr>
        <w:t>server.crt</w:t>
      </w:r>
      <w:r>
        <w:rPr>
          <w:rStyle w:val="translated-span"/>
        </w:rPr>
        <w:t>文件中。</w:t>
      </w:r>
    </w:p>
    <w:p w14:paraId="5286D147" w14:textId="77777777" w:rsidR="00C115F7" w:rsidRDefault="00012C0F">
      <w:pPr>
        <w:spacing w:after="277"/>
        <w:ind w:right="15"/>
      </w:pPr>
      <w:r>
        <w:rPr>
          <w:noProof/>
        </w:rPr>
        <w:drawing>
          <wp:anchor distT="0" distB="0" distL="114300" distR="114300" simplePos="0" relativeHeight="251725824" behindDoc="0" locked="0" layoutInCell="1" allowOverlap="0" wp14:anchorId="44DE71FC" wp14:editId="24C7B7CD">
            <wp:simplePos x="0" y="0"/>
            <wp:positionH relativeFrom="column">
              <wp:align>left</wp:align>
            </wp:positionH>
            <wp:positionV relativeFrom="line">
              <wp:posOffset>0</wp:posOffset>
            </wp:positionV>
            <wp:extent cx="304800" cy="9525"/>
            <wp:effectExtent l="0" t="0" r="0" b="0"/>
            <wp:wrapSquare wrapText="bothSides"/>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1" r:link="rId32">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如果要在生产环境中使用安全服务器，可能需要</w:t>
      </w:r>
      <w:r>
        <w:rPr>
          <w:rStyle w:val="translated-span"/>
        </w:rPr>
        <w:t>CA</w:t>
      </w:r>
      <w:r>
        <w:rPr>
          <w:rStyle w:val="translated-span"/>
        </w:rPr>
        <w:t>签名的证书。不建议使用自签名证书。</w:t>
      </w:r>
    </w:p>
    <w:p w14:paraId="191774AD" w14:textId="77777777" w:rsidR="00C115F7" w:rsidRDefault="00012C0F">
      <w:pPr>
        <w:pStyle w:val="4"/>
        <w:ind w:left="-5"/>
      </w:pPr>
      <w:r>
        <w:rPr>
          <w:rStyle w:val="translated-span"/>
        </w:rPr>
        <w:lastRenderedPageBreak/>
        <w:t xml:space="preserve">5.4. </w:t>
      </w:r>
      <w:r>
        <w:rPr>
          <w:rStyle w:val="translated-span"/>
        </w:rPr>
        <w:t>安装证书</w:t>
      </w:r>
    </w:p>
    <w:p w14:paraId="33E3C932" w14:textId="77777777" w:rsidR="00C115F7" w:rsidRDefault="00012C0F">
      <w:pPr>
        <w:spacing w:after="388"/>
        <w:ind w:right="15"/>
      </w:pPr>
      <w:r>
        <w:rPr>
          <w:rStyle w:val="translated-span"/>
        </w:rPr>
        <w:t>通过在终端提示符下运行以下命令，可以安装密钥文件</w:t>
      </w:r>
      <w:proofErr w:type="spellStart"/>
      <w:r>
        <w:rPr>
          <w:rStyle w:val="translated-span"/>
        </w:rPr>
        <w:t>server.key</w:t>
      </w:r>
      <w:proofErr w:type="spellEnd"/>
      <w:r>
        <w:rPr>
          <w:rStyle w:val="translated-span"/>
        </w:rPr>
        <w:t>和证书文件</w:t>
      </w:r>
      <w:r>
        <w:rPr>
          <w:rStyle w:val="translated-span"/>
        </w:rPr>
        <w:t>server.crt</w:t>
      </w:r>
      <w:r>
        <w:rPr>
          <w:rStyle w:val="translated-span"/>
        </w:rPr>
        <w:t>，或</w:t>
      </w:r>
      <w:r>
        <w:rPr>
          <w:rStyle w:val="translated-span"/>
        </w:rPr>
        <w:t>CA</w:t>
      </w:r>
      <w:r>
        <w:rPr>
          <w:rStyle w:val="translated-span"/>
        </w:rPr>
        <w:t>颁发的证书文件：</w:t>
      </w:r>
    </w:p>
    <w:p w14:paraId="44AA4D6B" w14:textId="77777777" w:rsidR="00C115F7" w:rsidRDefault="00012C0F">
      <w:pPr>
        <w:spacing w:after="275" w:line="304" w:lineRule="auto"/>
        <w:ind w:left="-5" w:right="5837"/>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cp server.crt/</w:t>
      </w:r>
      <w:proofErr w:type="spellStart"/>
      <w:r>
        <w:rPr>
          <w:rStyle w:val="translated-span"/>
          <w:rFonts w:ascii="Courier New" w:hAnsi="Courier New" w:cs="Courier New"/>
          <w:b/>
          <w:bCs/>
          <w:sz w:val="18"/>
          <w:szCs w:val="18"/>
        </w:rPr>
        <w:t>etc</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ssl</w:t>
      </w:r>
      <w:proofErr w:type="spellEnd"/>
      <w:r>
        <w:rPr>
          <w:rStyle w:val="translated-span"/>
          <w:rFonts w:ascii="Courier New" w:hAnsi="Courier New" w:cs="Courier New"/>
          <w:b/>
          <w:bCs/>
          <w:sz w:val="18"/>
          <w:szCs w:val="18"/>
        </w:rPr>
        <w:t xml:space="preserve">/certs </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cp </w:t>
      </w:r>
      <w:proofErr w:type="spellStart"/>
      <w:r>
        <w:rPr>
          <w:rStyle w:val="translated-span"/>
          <w:rFonts w:ascii="Courier New" w:hAnsi="Courier New" w:cs="Courier New"/>
          <w:b/>
          <w:bCs/>
          <w:sz w:val="18"/>
          <w:szCs w:val="18"/>
        </w:rPr>
        <w:t>server.key</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etc</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ssl</w:t>
      </w:r>
      <w:proofErr w:type="spellEnd"/>
      <w:r>
        <w:rPr>
          <w:rStyle w:val="translated-span"/>
          <w:rFonts w:ascii="Courier New" w:hAnsi="Courier New" w:cs="Courier New"/>
          <w:b/>
          <w:bCs/>
          <w:sz w:val="18"/>
          <w:szCs w:val="18"/>
        </w:rPr>
        <w:t>/private</w:t>
      </w:r>
    </w:p>
    <w:p w14:paraId="5468DBEF" w14:textId="77777777" w:rsidR="00C115F7" w:rsidRDefault="00012C0F">
      <w:pPr>
        <w:spacing w:after="277"/>
        <w:ind w:right="15"/>
      </w:pPr>
      <w:r>
        <w:rPr>
          <w:rStyle w:val="translated-span"/>
        </w:rPr>
        <w:t>现在，只需配置任何能够使用公</w:t>
      </w:r>
      <w:proofErr w:type="gramStart"/>
      <w:r>
        <w:rPr>
          <w:rStyle w:val="translated-span"/>
        </w:rPr>
        <w:t>钥</w:t>
      </w:r>
      <w:proofErr w:type="gramEnd"/>
      <w:r>
        <w:rPr>
          <w:rStyle w:val="translated-span"/>
        </w:rPr>
        <w:t>加密的应用程序，即可使用证书和密钥文件。例如，</w:t>
      </w:r>
      <w:r>
        <w:rPr>
          <w:rStyle w:val="translated-span"/>
        </w:rPr>
        <w:t>Apache</w:t>
      </w:r>
      <w:r>
        <w:rPr>
          <w:rStyle w:val="translated-span"/>
        </w:rPr>
        <w:t>可以提供</w:t>
      </w:r>
      <w:r>
        <w:rPr>
          <w:rStyle w:val="translated-span"/>
        </w:rPr>
        <w:t>HTTPS</w:t>
      </w:r>
      <w:r>
        <w:rPr>
          <w:rStyle w:val="translated-span"/>
        </w:rPr>
        <w:t>，</w:t>
      </w:r>
      <w:r>
        <w:rPr>
          <w:rStyle w:val="translated-span"/>
        </w:rPr>
        <w:t>Dovecot</w:t>
      </w:r>
      <w:r>
        <w:rPr>
          <w:rStyle w:val="translated-span"/>
        </w:rPr>
        <w:t>可以提供</w:t>
      </w:r>
      <w:r>
        <w:rPr>
          <w:rStyle w:val="translated-span"/>
        </w:rPr>
        <w:t>IMAP</w:t>
      </w:r>
      <w:r>
        <w:rPr>
          <w:rStyle w:val="translated-span"/>
        </w:rPr>
        <w:t>和</w:t>
      </w:r>
      <w:r>
        <w:rPr>
          <w:rStyle w:val="translated-span"/>
        </w:rPr>
        <w:t>POP3</w:t>
      </w:r>
      <w:r>
        <w:rPr>
          <w:rStyle w:val="translated-span"/>
        </w:rPr>
        <w:t>等。</w:t>
      </w:r>
    </w:p>
    <w:p w14:paraId="55CA4666" w14:textId="77777777" w:rsidR="00C115F7" w:rsidRDefault="00012C0F">
      <w:pPr>
        <w:pStyle w:val="4"/>
        <w:ind w:left="-5"/>
      </w:pPr>
      <w:r>
        <w:rPr>
          <w:rStyle w:val="translated-span"/>
        </w:rPr>
        <w:t xml:space="preserve">5.5. </w:t>
      </w:r>
      <w:r>
        <w:rPr>
          <w:rStyle w:val="translated-span"/>
        </w:rPr>
        <w:t>证书颁发机构</w:t>
      </w:r>
    </w:p>
    <w:p w14:paraId="4BFBAA72" w14:textId="77777777" w:rsidR="00C115F7" w:rsidRDefault="00012C0F">
      <w:pPr>
        <w:spacing w:after="255"/>
        <w:ind w:right="15"/>
      </w:pPr>
      <w:r>
        <w:rPr>
          <w:rStyle w:val="translated-span"/>
        </w:rPr>
        <w:t>如果您网络上的服务需要多个自签名证书，则可能值得付出额外的努力来设置您自己的内部证书颁发机构（</w:t>
      </w:r>
      <w:r>
        <w:rPr>
          <w:rStyle w:val="translated-span"/>
        </w:rPr>
        <w:t>CA</w:t>
      </w:r>
      <w:r>
        <w:rPr>
          <w:rStyle w:val="translated-span"/>
        </w:rPr>
        <w:t>）。使用由您自己的</w:t>
      </w:r>
      <w:r>
        <w:rPr>
          <w:rStyle w:val="translated-span"/>
        </w:rPr>
        <w:t>CA</w:t>
      </w:r>
      <w:r>
        <w:rPr>
          <w:rStyle w:val="translated-span"/>
        </w:rPr>
        <w:t>签名的证书，允许使用证书的各种服务轻松信任使用同一</w:t>
      </w:r>
      <w:r>
        <w:rPr>
          <w:rStyle w:val="translated-span"/>
        </w:rPr>
        <w:t>CA</w:t>
      </w:r>
      <w:r>
        <w:rPr>
          <w:rStyle w:val="translated-span"/>
        </w:rPr>
        <w:t>颁发的证书的其他服务。</w:t>
      </w:r>
    </w:p>
    <w:p w14:paraId="10C6A6C4" w14:textId="77777777" w:rsidR="00C115F7" w:rsidRDefault="00012C0F">
      <w:pPr>
        <w:spacing w:line="256" w:lineRule="auto"/>
        <w:ind w:left="440" w:right="15" w:hanging="440"/>
      </w:pPr>
      <w:r>
        <w:t>1.</w:t>
      </w:r>
      <w:r>
        <w:rPr>
          <w:sz w:val="14"/>
          <w:szCs w:val="14"/>
        </w:rPr>
        <w:t xml:space="preserve">         </w:t>
      </w:r>
      <w:r>
        <w:rPr>
          <w:rStyle w:val="translated-span"/>
        </w:rPr>
        <w:t>首先，创建目录以保存</w:t>
      </w:r>
      <w:r>
        <w:rPr>
          <w:rStyle w:val="translated-span"/>
        </w:rPr>
        <w:t>CA</w:t>
      </w:r>
      <w:r>
        <w:rPr>
          <w:rStyle w:val="translated-span"/>
        </w:rPr>
        <w:t>证书和相关文件：</w:t>
      </w:r>
    </w:p>
    <w:p w14:paraId="2FF86E64" w14:textId="77777777" w:rsidR="00C115F7" w:rsidRDefault="00012C0F">
      <w:pPr>
        <w:spacing w:after="166" w:line="304" w:lineRule="auto"/>
        <w:ind w:left="450" w:right="6348"/>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mkdir</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etc</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ssl</w:t>
      </w:r>
      <w:proofErr w:type="spellEnd"/>
      <w:r>
        <w:rPr>
          <w:rStyle w:val="translated-span"/>
          <w:rFonts w:ascii="Courier New" w:hAnsi="Courier New" w:cs="Courier New"/>
          <w:b/>
          <w:bCs/>
          <w:sz w:val="18"/>
          <w:szCs w:val="18"/>
        </w:rPr>
        <w:t xml:space="preserve">/CA </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mkdir</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etc</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ssl</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newcerts</w:t>
      </w:r>
      <w:proofErr w:type="spellEnd"/>
    </w:p>
    <w:p w14:paraId="68AFCD37" w14:textId="77777777" w:rsidR="00C115F7" w:rsidRDefault="00012C0F">
      <w:pPr>
        <w:spacing w:after="402"/>
        <w:ind w:left="440" w:right="15" w:hanging="440"/>
      </w:pPr>
      <w:r>
        <w:t>2.</w:t>
      </w:r>
      <w:r>
        <w:rPr>
          <w:sz w:val="14"/>
          <w:szCs w:val="14"/>
        </w:rPr>
        <w:t xml:space="preserve">         </w:t>
      </w:r>
      <w:r>
        <w:rPr>
          <w:rStyle w:val="translated-span"/>
        </w:rPr>
        <w:t>CA</w:t>
      </w:r>
      <w:r>
        <w:rPr>
          <w:rStyle w:val="translated-span"/>
        </w:rPr>
        <w:t>需要几个额外的文件来操作，一个用于跟踪</w:t>
      </w:r>
      <w:r>
        <w:rPr>
          <w:rStyle w:val="translated-span"/>
        </w:rPr>
        <w:t>CA</w:t>
      </w:r>
      <w:r>
        <w:rPr>
          <w:rStyle w:val="translated-span"/>
        </w:rPr>
        <w:t>使用的最后一个序列号，每个证书必须具有唯一的序列号，另一个文件用于记录已颁发的证书：</w:t>
      </w:r>
    </w:p>
    <w:p w14:paraId="3B609D7C" w14:textId="77777777" w:rsidR="00C115F7" w:rsidRDefault="00012C0F">
      <w:pPr>
        <w:spacing w:after="166" w:line="304" w:lineRule="auto"/>
        <w:ind w:left="450" w:right="4341"/>
      </w:pPr>
      <w:r>
        <w:rPr>
          <w:rStyle w:val="translated-span"/>
          <w:rFonts w:ascii="Courier New" w:hAnsi="Courier New" w:cs="Courier New"/>
          <w:b/>
          <w:bCs/>
          <w:sz w:val="18"/>
          <w:szCs w:val="18"/>
        </w:rPr>
        <w:t>sudosh-</w:t>
      </w:r>
      <w:proofErr w:type="gramStart"/>
      <w:r>
        <w:rPr>
          <w:rStyle w:val="translated-span"/>
          <w:rFonts w:ascii="Courier New" w:hAnsi="Courier New" w:cs="Courier New"/>
          <w:b/>
          <w:bCs/>
          <w:sz w:val="18"/>
          <w:szCs w:val="18"/>
        </w:rPr>
        <w:t>c“</w:t>
      </w:r>
      <w:proofErr w:type="gramEnd"/>
      <w:r>
        <w:rPr>
          <w:rStyle w:val="translated-span"/>
          <w:rFonts w:ascii="Courier New" w:hAnsi="Courier New" w:cs="Courier New"/>
          <w:b/>
          <w:bCs/>
          <w:sz w:val="18"/>
          <w:szCs w:val="18"/>
        </w:rPr>
        <w:t>echo&amp;apos;01&amp;apos;&gt;/etc/ssl/CA/serial”sudotouch/etc/ssl/CA/index.txt</w:t>
      </w:r>
    </w:p>
    <w:p w14:paraId="0486641C" w14:textId="77777777" w:rsidR="00C115F7" w:rsidRDefault="00012C0F">
      <w:pPr>
        <w:spacing w:after="406"/>
        <w:ind w:left="440" w:right="15" w:hanging="440"/>
      </w:pPr>
      <w:r>
        <w:t>3.</w:t>
      </w:r>
      <w:r>
        <w:rPr>
          <w:sz w:val="14"/>
          <w:szCs w:val="14"/>
        </w:rPr>
        <w:t xml:space="preserve">         </w:t>
      </w:r>
      <w:r>
        <w:rPr>
          <w:rStyle w:val="translated-span"/>
        </w:rPr>
        <w:t>第三个文件是</w:t>
      </w:r>
      <w:r>
        <w:rPr>
          <w:rStyle w:val="translated-span"/>
        </w:rPr>
        <w:t>CA</w:t>
      </w:r>
      <w:r>
        <w:rPr>
          <w:rStyle w:val="translated-span"/>
        </w:rPr>
        <w:t>配置文件。虽然不是严格必需的，但在颁发多个证书时非常方便。编辑</w:t>
      </w:r>
      <w:r>
        <w:rPr>
          <w:rStyle w:val="translated-span"/>
        </w:rPr>
        <w:t>/</w:t>
      </w:r>
      <w:proofErr w:type="spellStart"/>
      <w:r>
        <w:rPr>
          <w:rStyle w:val="translated-span"/>
        </w:rPr>
        <w:t>etc</w:t>
      </w:r>
      <w:proofErr w:type="spellEnd"/>
      <w:r>
        <w:rPr>
          <w:rStyle w:val="translated-span"/>
        </w:rPr>
        <w:t>/</w:t>
      </w:r>
      <w:proofErr w:type="spellStart"/>
      <w:r>
        <w:rPr>
          <w:rStyle w:val="translated-span"/>
        </w:rPr>
        <w:t>ssl</w:t>
      </w:r>
      <w:proofErr w:type="spellEnd"/>
      <w:r>
        <w:rPr>
          <w:rStyle w:val="translated-span"/>
        </w:rPr>
        <w:t>/</w:t>
      </w:r>
      <w:proofErr w:type="spellStart"/>
      <w:r>
        <w:rPr>
          <w:rStyle w:val="translated-span"/>
        </w:rPr>
        <w:t>openssl.cnf</w:t>
      </w:r>
      <w:proofErr w:type="spellEnd"/>
      <w:r>
        <w:rPr>
          <w:rStyle w:val="translated-span"/>
        </w:rPr>
        <w:t>，并在</w:t>
      </w:r>
      <w:r>
        <w:rPr>
          <w:rStyle w:val="translated-span"/>
        </w:rPr>
        <w:t>[</w:t>
      </w:r>
      <w:proofErr w:type="spellStart"/>
      <w:r>
        <w:rPr>
          <w:rStyle w:val="translated-span"/>
        </w:rPr>
        <w:t>CA_default</w:t>
      </w:r>
      <w:proofErr w:type="spellEnd"/>
      <w:r>
        <w:rPr>
          <w:rStyle w:val="translated-span"/>
        </w:rPr>
        <w:t>]</w:t>
      </w:r>
      <w:r>
        <w:rPr>
          <w:rStyle w:val="translated-span"/>
        </w:rPr>
        <w:t>更改中：</w:t>
      </w:r>
    </w:p>
    <w:p w14:paraId="32BB3348" w14:textId="77777777" w:rsidR="00C115F7" w:rsidRDefault="00012C0F">
      <w:pPr>
        <w:spacing w:after="166" w:line="304" w:lineRule="auto"/>
        <w:ind w:left="450" w:right="2229"/>
      </w:pPr>
      <w:proofErr w:type="spellStart"/>
      <w:r>
        <w:rPr>
          <w:rStyle w:val="translated-span"/>
          <w:rFonts w:ascii="Courier New" w:hAnsi="Courier New" w:cs="Courier New"/>
          <w:sz w:val="18"/>
          <w:szCs w:val="18"/>
        </w:rPr>
        <w:t>dir</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etc</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ssl</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其中所有内容都保存在数据库中</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dir</w:t>
      </w:r>
      <w:proofErr w:type="spellEnd"/>
      <w:r>
        <w:rPr>
          <w:rStyle w:val="translated-span"/>
          <w:rFonts w:ascii="Courier New" w:hAnsi="Courier New" w:cs="Courier New"/>
          <w:sz w:val="18"/>
          <w:szCs w:val="18"/>
        </w:rPr>
        <w:t>/CA/index.txt#</w:t>
      </w:r>
      <w:r>
        <w:rPr>
          <w:rStyle w:val="translated-span"/>
          <w:rFonts w:ascii="Courier New" w:hAnsi="Courier New" w:cs="Courier New"/>
          <w:sz w:val="18"/>
          <w:szCs w:val="18"/>
        </w:rPr>
        <w:t>数据库索引文件。证书</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dir</w:t>
      </w:r>
      <w:proofErr w:type="spellEnd"/>
      <w:r>
        <w:rPr>
          <w:rStyle w:val="translated-span"/>
          <w:rFonts w:ascii="Courier New" w:hAnsi="Courier New" w:cs="Courier New"/>
          <w:sz w:val="18"/>
          <w:szCs w:val="18"/>
        </w:rPr>
        <w:t>/certs/</w:t>
      </w:r>
      <w:proofErr w:type="spellStart"/>
      <w:r>
        <w:rPr>
          <w:rStyle w:val="translated-span"/>
          <w:rFonts w:ascii="Courier New" w:hAnsi="Courier New" w:cs="Courier New"/>
          <w:sz w:val="18"/>
          <w:szCs w:val="18"/>
        </w:rPr>
        <w:t>cacert.pem#CA</w:t>
      </w:r>
      <w:proofErr w:type="spellEnd"/>
      <w:r>
        <w:rPr>
          <w:rStyle w:val="translated-span"/>
          <w:rFonts w:ascii="Courier New" w:hAnsi="Courier New" w:cs="Courier New"/>
          <w:sz w:val="18"/>
          <w:szCs w:val="18"/>
        </w:rPr>
        <w:t>证书序列</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dir</w:t>
      </w:r>
      <w:proofErr w:type="spellEnd"/>
      <w:r>
        <w:rPr>
          <w:rStyle w:val="translated-span"/>
          <w:rFonts w:ascii="Courier New" w:hAnsi="Courier New" w:cs="Courier New"/>
          <w:sz w:val="18"/>
          <w:szCs w:val="18"/>
        </w:rPr>
        <w:t>/CA/serial#</w:t>
      </w:r>
      <w:r>
        <w:rPr>
          <w:rStyle w:val="translated-span"/>
          <w:rFonts w:ascii="Courier New" w:hAnsi="Courier New" w:cs="Courier New"/>
          <w:sz w:val="18"/>
          <w:szCs w:val="18"/>
        </w:rPr>
        <w:t>当前序列号</w:t>
      </w:r>
      <w:proofErr w:type="spellStart"/>
      <w:r>
        <w:rPr>
          <w:rStyle w:val="translated-span"/>
          <w:rFonts w:ascii="Courier New" w:hAnsi="Courier New" w:cs="Courier New"/>
          <w:sz w:val="18"/>
          <w:szCs w:val="18"/>
        </w:rPr>
        <w:t>private#key</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dir</w:t>
      </w:r>
      <w:proofErr w:type="spellEnd"/>
      <w:r>
        <w:rPr>
          <w:rStyle w:val="translated-span"/>
          <w:rFonts w:ascii="Courier New" w:hAnsi="Courier New" w:cs="Courier New"/>
          <w:sz w:val="18"/>
          <w:szCs w:val="18"/>
        </w:rPr>
        <w:t>/private/</w:t>
      </w:r>
      <w:proofErr w:type="spellStart"/>
      <w:r>
        <w:rPr>
          <w:rStyle w:val="translated-span"/>
          <w:rFonts w:ascii="Courier New" w:hAnsi="Courier New" w:cs="Courier New"/>
          <w:sz w:val="18"/>
          <w:szCs w:val="18"/>
        </w:rPr>
        <w:t>cakey.pem</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私</w:t>
      </w:r>
      <w:proofErr w:type="gramStart"/>
      <w:r>
        <w:rPr>
          <w:rStyle w:val="translated-span"/>
          <w:rFonts w:ascii="Courier New" w:hAnsi="Courier New" w:cs="Courier New"/>
          <w:sz w:val="18"/>
          <w:szCs w:val="18"/>
        </w:rPr>
        <w:t>钥</w:t>
      </w:r>
      <w:proofErr w:type="gramEnd"/>
    </w:p>
    <w:p w14:paraId="52AB11F8" w14:textId="77777777" w:rsidR="00C115F7" w:rsidRDefault="00012C0F">
      <w:pPr>
        <w:spacing w:after="416"/>
        <w:ind w:left="440" w:right="15" w:hanging="440"/>
      </w:pPr>
      <w:r>
        <w:t>4.</w:t>
      </w:r>
      <w:r>
        <w:rPr>
          <w:sz w:val="14"/>
          <w:szCs w:val="14"/>
        </w:rPr>
        <w:t xml:space="preserve">         </w:t>
      </w:r>
      <w:r>
        <w:rPr>
          <w:rStyle w:val="translated-span"/>
        </w:rPr>
        <w:t>接下来，创建自签名根证书：</w:t>
      </w:r>
    </w:p>
    <w:p w14:paraId="07DD3582" w14:textId="77777777" w:rsidR="00C115F7" w:rsidRDefault="00012C0F">
      <w:pPr>
        <w:spacing w:after="296" w:line="304" w:lineRule="auto"/>
        <w:ind w:left="450" w:right="27"/>
      </w:pPr>
      <w:proofErr w:type="spellStart"/>
      <w:r>
        <w:rPr>
          <w:rStyle w:val="translated-span"/>
          <w:rFonts w:ascii="Courier New" w:hAnsi="Courier New" w:cs="Courier New"/>
          <w:b/>
          <w:bCs/>
          <w:sz w:val="18"/>
          <w:szCs w:val="18"/>
        </w:rPr>
        <w:t>openssl</w:t>
      </w:r>
      <w:proofErr w:type="spellEnd"/>
      <w:r>
        <w:rPr>
          <w:rStyle w:val="translated-span"/>
          <w:rFonts w:ascii="Courier New" w:hAnsi="Courier New" w:cs="Courier New"/>
          <w:b/>
          <w:bCs/>
          <w:sz w:val="18"/>
          <w:szCs w:val="18"/>
        </w:rPr>
        <w:t>请求</w:t>
      </w:r>
      <w:r>
        <w:rPr>
          <w:rStyle w:val="translated-span"/>
          <w:rFonts w:ascii="Courier New" w:hAnsi="Courier New" w:cs="Courier New"/>
          <w:b/>
          <w:bCs/>
          <w:sz w:val="18"/>
          <w:szCs w:val="18"/>
        </w:rPr>
        <w:t>-</w:t>
      </w:r>
      <w:r>
        <w:rPr>
          <w:rStyle w:val="translated-span"/>
          <w:rFonts w:ascii="Courier New" w:hAnsi="Courier New" w:cs="Courier New"/>
          <w:b/>
          <w:bCs/>
          <w:sz w:val="18"/>
          <w:szCs w:val="18"/>
        </w:rPr>
        <w:t>新建</w:t>
      </w:r>
      <w:r>
        <w:rPr>
          <w:rStyle w:val="translated-span"/>
          <w:rFonts w:ascii="Courier New" w:hAnsi="Courier New" w:cs="Courier New"/>
          <w:b/>
          <w:bCs/>
          <w:sz w:val="18"/>
          <w:szCs w:val="18"/>
        </w:rPr>
        <w:t>-x509-</w:t>
      </w:r>
      <w:r>
        <w:rPr>
          <w:rStyle w:val="translated-span"/>
          <w:rFonts w:ascii="Courier New" w:hAnsi="Courier New" w:cs="Courier New"/>
          <w:b/>
          <w:bCs/>
          <w:sz w:val="18"/>
          <w:szCs w:val="18"/>
        </w:rPr>
        <w:t>扩展</w:t>
      </w:r>
      <w:r>
        <w:rPr>
          <w:rStyle w:val="translated-span"/>
          <w:rFonts w:ascii="Courier New" w:hAnsi="Courier New" w:cs="Courier New"/>
          <w:b/>
          <w:bCs/>
          <w:sz w:val="18"/>
          <w:szCs w:val="18"/>
        </w:rPr>
        <w:t xml:space="preserve">v3_ca-keyout </w:t>
      </w:r>
      <w:proofErr w:type="spellStart"/>
      <w:r>
        <w:rPr>
          <w:rStyle w:val="translated-span"/>
          <w:rFonts w:ascii="Courier New" w:hAnsi="Courier New" w:cs="Courier New"/>
          <w:b/>
          <w:bCs/>
          <w:sz w:val="18"/>
          <w:szCs w:val="18"/>
        </w:rPr>
        <w:t>cakey.pem</w:t>
      </w:r>
      <w:proofErr w:type="spellEnd"/>
      <w:r>
        <w:rPr>
          <w:rStyle w:val="translated-span"/>
          <w:rFonts w:ascii="Courier New" w:hAnsi="Courier New" w:cs="Courier New"/>
          <w:b/>
          <w:bCs/>
          <w:sz w:val="18"/>
          <w:szCs w:val="18"/>
        </w:rPr>
        <w:t xml:space="preserve">-out </w:t>
      </w:r>
      <w:proofErr w:type="spellStart"/>
      <w:r>
        <w:rPr>
          <w:rStyle w:val="translated-span"/>
          <w:rFonts w:ascii="Courier New" w:hAnsi="Courier New" w:cs="Courier New"/>
          <w:b/>
          <w:bCs/>
          <w:sz w:val="18"/>
          <w:szCs w:val="18"/>
        </w:rPr>
        <w:t>cacert.pem</w:t>
      </w:r>
      <w:proofErr w:type="spellEnd"/>
      <w:r>
        <w:rPr>
          <w:rStyle w:val="translated-span"/>
          <w:rFonts w:ascii="Courier New" w:hAnsi="Courier New" w:cs="Courier New"/>
          <w:b/>
          <w:bCs/>
          <w:sz w:val="18"/>
          <w:szCs w:val="18"/>
        </w:rPr>
        <w:t>-</w:t>
      </w:r>
      <w:r>
        <w:rPr>
          <w:rStyle w:val="translated-span"/>
          <w:rFonts w:ascii="Courier New" w:hAnsi="Courier New" w:cs="Courier New"/>
          <w:b/>
          <w:bCs/>
          <w:sz w:val="18"/>
          <w:szCs w:val="18"/>
        </w:rPr>
        <w:t>第</w:t>
      </w:r>
      <w:r>
        <w:rPr>
          <w:rStyle w:val="translated-span"/>
          <w:rFonts w:ascii="Courier New" w:hAnsi="Courier New" w:cs="Courier New"/>
          <w:b/>
          <w:bCs/>
          <w:sz w:val="18"/>
          <w:szCs w:val="18"/>
        </w:rPr>
        <w:t>3650</w:t>
      </w:r>
      <w:r>
        <w:rPr>
          <w:rStyle w:val="translated-span"/>
          <w:rFonts w:ascii="Courier New" w:hAnsi="Courier New" w:cs="Courier New"/>
          <w:b/>
          <w:bCs/>
          <w:sz w:val="18"/>
          <w:szCs w:val="18"/>
        </w:rPr>
        <w:t>天</w:t>
      </w:r>
    </w:p>
    <w:p w14:paraId="4C5A6A9B" w14:textId="77777777" w:rsidR="00C115F7" w:rsidRDefault="00012C0F">
      <w:pPr>
        <w:spacing w:after="170" w:line="256" w:lineRule="auto"/>
        <w:ind w:left="450" w:right="15"/>
      </w:pPr>
      <w:r>
        <w:rPr>
          <w:rStyle w:val="translated-span"/>
        </w:rPr>
        <w:t>然后将要求您输入有关证书的详细信息。</w:t>
      </w:r>
    </w:p>
    <w:p w14:paraId="43B8A6DB" w14:textId="77777777" w:rsidR="00C115F7" w:rsidRDefault="00012C0F">
      <w:pPr>
        <w:spacing w:after="416"/>
        <w:ind w:left="440" w:right="15" w:hanging="440"/>
      </w:pPr>
      <w:r>
        <w:t>5.</w:t>
      </w:r>
      <w:r>
        <w:rPr>
          <w:sz w:val="14"/>
          <w:szCs w:val="14"/>
        </w:rPr>
        <w:t xml:space="preserve">         </w:t>
      </w:r>
      <w:r>
        <w:rPr>
          <w:rStyle w:val="translated-span"/>
        </w:rPr>
        <w:t>现在安装根证书和密钥：</w:t>
      </w:r>
    </w:p>
    <w:p w14:paraId="1DE604A4" w14:textId="77777777" w:rsidR="00C115F7" w:rsidRDefault="00012C0F">
      <w:pPr>
        <w:spacing w:after="166" w:line="304" w:lineRule="auto"/>
        <w:ind w:left="450" w:right="5186"/>
      </w:pPr>
      <w:proofErr w:type="spellStart"/>
      <w:r>
        <w:rPr>
          <w:rStyle w:val="translated-span"/>
          <w:rFonts w:ascii="Courier New" w:hAnsi="Courier New" w:cs="Courier New"/>
          <w:b/>
          <w:bCs/>
          <w:sz w:val="18"/>
          <w:szCs w:val="18"/>
        </w:rPr>
        <w:lastRenderedPageBreak/>
        <w:t>sudo</w:t>
      </w:r>
      <w:proofErr w:type="spellEnd"/>
      <w:r>
        <w:rPr>
          <w:rStyle w:val="translated-span"/>
          <w:rFonts w:ascii="Courier New" w:hAnsi="Courier New" w:cs="Courier New"/>
          <w:b/>
          <w:bCs/>
          <w:sz w:val="18"/>
          <w:szCs w:val="18"/>
        </w:rPr>
        <w:t xml:space="preserve"> mv </w:t>
      </w:r>
      <w:proofErr w:type="spellStart"/>
      <w:r>
        <w:rPr>
          <w:rStyle w:val="translated-span"/>
          <w:rFonts w:ascii="Courier New" w:hAnsi="Courier New" w:cs="Courier New"/>
          <w:b/>
          <w:bCs/>
          <w:sz w:val="18"/>
          <w:szCs w:val="18"/>
        </w:rPr>
        <w:t>cakey.pem</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etc</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ssl</w:t>
      </w:r>
      <w:proofErr w:type="spellEnd"/>
      <w:r>
        <w:rPr>
          <w:rStyle w:val="translated-span"/>
          <w:rFonts w:ascii="Courier New" w:hAnsi="Courier New" w:cs="Courier New"/>
          <w:b/>
          <w:bCs/>
          <w:sz w:val="18"/>
          <w:szCs w:val="18"/>
        </w:rPr>
        <w:t>/private/</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mv </w:t>
      </w:r>
      <w:proofErr w:type="spellStart"/>
      <w:r>
        <w:rPr>
          <w:rStyle w:val="translated-span"/>
          <w:rFonts w:ascii="Courier New" w:hAnsi="Courier New" w:cs="Courier New"/>
          <w:b/>
          <w:bCs/>
          <w:sz w:val="18"/>
          <w:szCs w:val="18"/>
        </w:rPr>
        <w:t>cacert.pem</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etc</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ssl</w:t>
      </w:r>
      <w:proofErr w:type="spellEnd"/>
      <w:r>
        <w:rPr>
          <w:rStyle w:val="translated-span"/>
          <w:rFonts w:ascii="Courier New" w:hAnsi="Courier New" w:cs="Courier New"/>
          <w:b/>
          <w:bCs/>
          <w:sz w:val="18"/>
          <w:szCs w:val="18"/>
        </w:rPr>
        <w:t>/certs/</w:t>
      </w:r>
    </w:p>
    <w:p w14:paraId="1C4CBC55" w14:textId="77777777" w:rsidR="00C115F7" w:rsidRDefault="00012C0F">
      <w:pPr>
        <w:spacing w:after="125" w:line="506" w:lineRule="auto"/>
        <w:ind w:left="440" w:right="15" w:hanging="440"/>
      </w:pPr>
      <w:r>
        <w:t>6.</w:t>
      </w:r>
      <w:r>
        <w:rPr>
          <w:sz w:val="14"/>
          <w:szCs w:val="14"/>
        </w:rPr>
        <w:t xml:space="preserve">         </w:t>
      </w:r>
      <w:r>
        <w:rPr>
          <w:rStyle w:val="translated-span"/>
        </w:rPr>
        <w:t>您现在可以开始签署证书了。需要的第一项是证书签名请求（</w:t>
      </w:r>
      <w:r>
        <w:rPr>
          <w:rStyle w:val="translated-span"/>
        </w:rPr>
        <w:t>CSR</w:t>
      </w:r>
      <w:r>
        <w:rPr>
          <w:rStyle w:val="translated-span"/>
        </w:rPr>
        <w:t>），有关详细信息，请参见第</w:t>
      </w:r>
      <w:r>
        <w:rPr>
          <w:rStyle w:val="translated-span"/>
        </w:rPr>
        <w:t>5.2</w:t>
      </w:r>
      <w:r>
        <w:rPr>
          <w:rStyle w:val="translated-span"/>
        </w:rPr>
        <w:t>节</w:t>
      </w:r>
      <w:r>
        <w:rPr>
          <w:rStyle w:val="translated-span"/>
        </w:rPr>
        <w:t>“</w:t>
      </w:r>
      <w:r>
        <w:rPr>
          <w:rStyle w:val="translated-span"/>
        </w:rPr>
        <w:t>生成证书签名请求（</w:t>
      </w:r>
      <w:r>
        <w:rPr>
          <w:rStyle w:val="translated-span"/>
        </w:rPr>
        <w:t>CSR</w:t>
      </w:r>
      <w:r>
        <w:rPr>
          <w:rStyle w:val="translated-span"/>
        </w:rPr>
        <w:t>）</w:t>
      </w:r>
      <w:r>
        <w:rPr>
          <w:rStyle w:val="translated-span"/>
        </w:rPr>
        <w:t>”[p.199]</w:t>
      </w:r>
      <w:r>
        <w:rPr>
          <w:rStyle w:val="translated-span"/>
        </w:rPr>
        <w:t>。拥有</w:t>
      </w:r>
      <w:r>
        <w:rPr>
          <w:rStyle w:val="translated-span"/>
        </w:rPr>
        <w:t>CSR</w:t>
      </w:r>
      <w:r>
        <w:rPr>
          <w:rStyle w:val="translated-span"/>
        </w:rPr>
        <w:t>后，输入以下内容以生成由</w:t>
      </w:r>
      <w:r>
        <w:rPr>
          <w:rStyle w:val="translated-span"/>
        </w:rPr>
        <w:t>CA</w:t>
      </w:r>
      <w:r>
        <w:rPr>
          <w:rStyle w:val="translated-span"/>
        </w:rPr>
        <w:t>签名的证书：</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openssl</w:t>
      </w:r>
      <w:proofErr w:type="spellEnd"/>
      <w:r>
        <w:rPr>
          <w:rStyle w:val="translated-span"/>
          <w:rFonts w:ascii="Courier New" w:hAnsi="Courier New" w:cs="Courier New"/>
          <w:b/>
          <w:bCs/>
          <w:sz w:val="18"/>
          <w:szCs w:val="18"/>
        </w:rPr>
        <w:t xml:space="preserve"> ca-in </w:t>
      </w:r>
      <w:proofErr w:type="spellStart"/>
      <w:r>
        <w:rPr>
          <w:rStyle w:val="translated-span"/>
          <w:rFonts w:ascii="Courier New" w:hAnsi="Courier New" w:cs="Courier New"/>
          <w:b/>
          <w:bCs/>
          <w:sz w:val="18"/>
          <w:szCs w:val="18"/>
        </w:rPr>
        <w:t>server.csr</w:t>
      </w:r>
      <w:proofErr w:type="spellEnd"/>
      <w:r>
        <w:rPr>
          <w:rStyle w:val="translated-span"/>
          <w:rFonts w:ascii="Courier New" w:hAnsi="Courier New" w:cs="Courier New"/>
          <w:b/>
          <w:bCs/>
          <w:sz w:val="18"/>
          <w:szCs w:val="18"/>
        </w:rPr>
        <w:t>-config/</w:t>
      </w:r>
      <w:proofErr w:type="spellStart"/>
      <w:r>
        <w:rPr>
          <w:rStyle w:val="translated-span"/>
          <w:rFonts w:ascii="Courier New" w:hAnsi="Courier New" w:cs="Courier New"/>
          <w:b/>
          <w:bCs/>
          <w:sz w:val="18"/>
          <w:szCs w:val="18"/>
        </w:rPr>
        <w:t>etc</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ssl</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openssl.cnf</w:t>
      </w:r>
      <w:proofErr w:type="spellEnd"/>
    </w:p>
    <w:p w14:paraId="46E1B78F" w14:textId="77777777" w:rsidR="00C115F7" w:rsidRDefault="00012C0F">
      <w:pPr>
        <w:spacing w:after="115"/>
        <w:ind w:left="450" w:right="451"/>
      </w:pPr>
      <w:r>
        <w:rPr>
          <w:rStyle w:val="translated-span"/>
        </w:rPr>
        <w:t>输入</w:t>
      </w:r>
      <w:r>
        <w:rPr>
          <w:rStyle w:val="translated-span"/>
        </w:rPr>
        <w:t>CA</w:t>
      </w:r>
      <w:r>
        <w:rPr>
          <w:rStyle w:val="translated-span"/>
        </w:rPr>
        <w:t>密钥的密码后，系统将提示</w:t>
      </w:r>
      <w:proofErr w:type="gramStart"/>
      <w:r>
        <w:rPr>
          <w:rStyle w:val="translated-span"/>
        </w:rPr>
        <w:t>您签署</w:t>
      </w:r>
      <w:proofErr w:type="gramEnd"/>
      <w:r>
        <w:rPr>
          <w:rStyle w:val="translated-span"/>
        </w:rPr>
        <w:t>证书，然后再次提交新证书。然后，您应该会看到与证书创建相关的大量输出。</w:t>
      </w:r>
    </w:p>
    <w:p w14:paraId="5C4BC902" w14:textId="77777777" w:rsidR="00C115F7" w:rsidRDefault="00012C0F">
      <w:pPr>
        <w:spacing w:after="243"/>
        <w:ind w:left="440" w:right="15" w:hanging="440"/>
      </w:pPr>
      <w:r>
        <w:t>7.</w:t>
      </w:r>
      <w:r>
        <w:rPr>
          <w:sz w:val="14"/>
          <w:szCs w:val="14"/>
        </w:rPr>
        <w:t xml:space="preserve">         </w:t>
      </w:r>
      <w:r>
        <w:rPr>
          <w:rStyle w:val="translated-span"/>
        </w:rPr>
        <w:t>现在应该有一个新文件</w:t>
      </w:r>
      <w:r>
        <w:rPr>
          <w:rStyle w:val="translated-span"/>
        </w:rPr>
        <w:t>/</w:t>
      </w:r>
      <w:proofErr w:type="spellStart"/>
      <w:r>
        <w:rPr>
          <w:rStyle w:val="translated-span"/>
        </w:rPr>
        <w:t>etc</w:t>
      </w:r>
      <w:proofErr w:type="spellEnd"/>
      <w:r>
        <w:rPr>
          <w:rStyle w:val="translated-span"/>
        </w:rPr>
        <w:t>/</w:t>
      </w:r>
      <w:proofErr w:type="spellStart"/>
      <w:r>
        <w:rPr>
          <w:rStyle w:val="translated-span"/>
        </w:rPr>
        <w:t>ssl</w:t>
      </w:r>
      <w:proofErr w:type="spellEnd"/>
      <w:r>
        <w:rPr>
          <w:rStyle w:val="translated-span"/>
        </w:rPr>
        <w:t>/</w:t>
      </w:r>
      <w:proofErr w:type="spellStart"/>
      <w:r>
        <w:rPr>
          <w:rStyle w:val="translated-span"/>
        </w:rPr>
        <w:t>newcerts</w:t>
      </w:r>
      <w:proofErr w:type="spellEnd"/>
      <w:r>
        <w:rPr>
          <w:rStyle w:val="translated-span"/>
        </w:rPr>
        <w:t>/01.pem</w:t>
      </w:r>
      <w:r>
        <w:rPr>
          <w:rStyle w:val="translated-span"/>
        </w:rPr>
        <w:t>，其中包含相同的输出。将所有内容复制并粘贴到一个文件中，该文件以安装证书的服务器的主机名命名，该文件以</w:t>
      </w:r>
      <w:r>
        <w:rPr>
          <w:rStyle w:val="translated-span"/>
        </w:rPr>
        <w:t>------</w:t>
      </w:r>
      <w:r>
        <w:rPr>
          <w:rStyle w:val="translated-span"/>
        </w:rPr>
        <w:t>开始证书</w:t>
      </w:r>
      <w:r>
        <w:rPr>
          <w:rStyle w:val="translated-span"/>
        </w:rPr>
        <w:t>------</w:t>
      </w:r>
      <w:r>
        <w:rPr>
          <w:rStyle w:val="translated-span"/>
        </w:rPr>
        <w:t>行开始，然后继续执行</w:t>
      </w:r>
      <w:r>
        <w:rPr>
          <w:rStyle w:val="translated-span"/>
        </w:rPr>
        <w:t>------</w:t>
      </w:r>
      <w:r>
        <w:rPr>
          <w:rStyle w:val="translated-span"/>
        </w:rPr>
        <w:t>结束证书</w:t>
      </w:r>
      <w:r>
        <w:rPr>
          <w:rStyle w:val="translated-span"/>
        </w:rPr>
        <w:t>------</w:t>
      </w:r>
      <w:r>
        <w:rPr>
          <w:rStyle w:val="translated-span"/>
        </w:rPr>
        <w:t>行。例如</w:t>
      </w:r>
      <w:r>
        <w:rPr>
          <w:rStyle w:val="translated-span"/>
        </w:rPr>
        <w:t>mail.example.com.crt</w:t>
      </w:r>
      <w:r>
        <w:rPr>
          <w:rStyle w:val="translated-span"/>
        </w:rPr>
        <w:t>，是一个很好的描述性名称。</w:t>
      </w:r>
    </w:p>
    <w:p w14:paraId="626B2652" w14:textId="77777777" w:rsidR="00C115F7" w:rsidRDefault="00012C0F">
      <w:pPr>
        <w:spacing w:after="329" w:line="256" w:lineRule="auto"/>
        <w:ind w:left="450" w:right="15"/>
      </w:pPr>
      <w:r>
        <w:rPr>
          <w:rStyle w:val="translated-span"/>
        </w:rPr>
        <w:t>后续证书将命名为</w:t>
      </w:r>
      <w:r>
        <w:rPr>
          <w:rStyle w:val="translated-span"/>
        </w:rPr>
        <w:t>02.pem</w:t>
      </w:r>
      <w:r>
        <w:rPr>
          <w:rStyle w:val="translated-span"/>
        </w:rPr>
        <w:t>、</w:t>
      </w:r>
      <w:r>
        <w:rPr>
          <w:rStyle w:val="translated-span"/>
        </w:rPr>
        <w:t>03.pem</w:t>
      </w:r>
      <w:r>
        <w:rPr>
          <w:rStyle w:val="translated-span"/>
        </w:rPr>
        <w:t>等。</w:t>
      </w:r>
    </w:p>
    <w:p w14:paraId="43A9F467" w14:textId="77777777" w:rsidR="00C115F7" w:rsidRDefault="00012C0F">
      <w:pPr>
        <w:spacing w:line="256" w:lineRule="auto"/>
        <w:ind w:left="0" w:firstLine="0"/>
      </w:pPr>
      <w:r>
        <w:rPr>
          <w:rFonts w:ascii="Calibri" w:hAnsi="Calibri"/>
        </w:rPr>
        <w:t xml:space="preserve">           </w:t>
      </w:r>
      <w:r>
        <w:rPr>
          <w:noProof/>
        </w:rPr>
        <w:drawing>
          <wp:inline distT="0" distB="0" distL="0" distR="0" wp14:anchorId="1CE2F27D" wp14:editId="497D7608">
            <wp:extent cx="304800" cy="304800"/>
            <wp:effectExtent l="0" t="0" r="0" b="0"/>
            <wp:docPr id="27" name="Picture 16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60"/>
                    <pic:cNvPicPr>
                      <a:picLocks noChangeAspect="1" noChangeArrowheads="1"/>
                    </pic:cNvPicPr>
                  </pic:nvPicPr>
                  <pic:blipFill>
                    <a:blip r:embed="rId35" r:link="rId3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translated-span"/>
        </w:rPr>
        <w:t>用您自己的描述性名称替换</w:t>
      </w:r>
      <w:r>
        <w:rPr>
          <w:rStyle w:val="translated-span"/>
        </w:rPr>
        <w:t>mail.example.com.crt</w:t>
      </w:r>
      <w:r>
        <w:rPr>
          <w:rStyle w:val="translated-span"/>
        </w:rPr>
        <w:t>。</w:t>
      </w:r>
    </w:p>
    <w:p w14:paraId="6A11DA5F" w14:textId="77777777" w:rsidR="00C115F7" w:rsidRDefault="00012C0F">
      <w:pPr>
        <w:spacing w:after="212"/>
        <w:ind w:left="440" w:right="15" w:hanging="440"/>
      </w:pPr>
      <w:r>
        <w:t>8.</w:t>
      </w:r>
      <w:r>
        <w:rPr>
          <w:sz w:val="14"/>
          <w:szCs w:val="14"/>
        </w:rPr>
        <w:t xml:space="preserve">         </w:t>
      </w:r>
      <w:r>
        <w:rPr>
          <w:rStyle w:val="translated-span"/>
        </w:rPr>
        <w:t>最后，将新证书复制到需要它的主机，并配置适当的应用程序来使用它。安装证书的默认位置是</w:t>
      </w:r>
      <w:r>
        <w:rPr>
          <w:rStyle w:val="translated-span"/>
        </w:rPr>
        <w:t>/</w:t>
      </w:r>
      <w:proofErr w:type="spellStart"/>
      <w:r>
        <w:rPr>
          <w:rStyle w:val="translated-span"/>
        </w:rPr>
        <w:t>etc</w:t>
      </w:r>
      <w:proofErr w:type="spellEnd"/>
      <w:r>
        <w:rPr>
          <w:rStyle w:val="translated-span"/>
        </w:rPr>
        <w:t>/</w:t>
      </w:r>
      <w:proofErr w:type="spellStart"/>
      <w:r>
        <w:rPr>
          <w:rStyle w:val="translated-span"/>
        </w:rPr>
        <w:t>ssl</w:t>
      </w:r>
      <w:proofErr w:type="spellEnd"/>
      <w:r>
        <w:rPr>
          <w:rStyle w:val="translated-span"/>
        </w:rPr>
        <w:t>/certs</w:t>
      </w:r>
      <w:r>
        <w:rPr>
          <w:rStyle w:val="translated-span"/>
        </w:rPr>
        <w:t>。这使多个服务可以使用同一证书，而无需过度复杂的文件权限。</w:t>
      </w:r>
    </w:p>
    <w:p w14:paraId="49F36F3D" w14:textId="77777777" w:rsidR="00C115F7" w:rsidRDefault="00012C0F">
      <w:pPr>
        <w:spacing w:after="281"/>
        <w:ind w:left="450" w:right="15"/>
      </w:pPr>
      <w:r>
        <w:rPr>
          <w:rStyle w:val="translated-span"/>
        </w:rPr>
        <w:t>对于可以配置为使用</w:t>
      </w:r>
      <w:r>
        <w:rPr>
          <w:rStyle w:val="translated-span"/>
        </w:rPr>
        <w:t>CA</w:t>
      </w:r>
      <w:r>
        <w:rPr>
          <w:rStyle w:val="translated-span"/>
        </w:rPr>
        <w:t>证书的应用程序，还应将</w:t>
      </w:r>
      <w:r>
        <w:rPr>
          <w:rStyle w:val="translated-span"/>
        </w:rPr>
        <w:t>/</w:t>
      </w:r>
      <w:proofErr w:type="spellStart"/>
      <w:r>
        <w:rPr>
          <w:rStyle w:val="translated-span"/>
        </w:rPr>
        <w:t>etc</w:t>
      </w:r>
      <w:proofErr w:type="spellEnd"/>
      <w:r>
        <w:rPr>
          <w:rStyle w:val="translated-span"/>
        </w:rPr>
        <w:t>/</w:t>
      </w:r>
      <w:proofErr w:type="spellStart"/>
      <w:r>
        <w:rPr>
          <w:rStyle w:val="translated-span"/>
        </w:rPr>
        <w:t>ssl</w:t>
      </w:r>
      <w:proofErr w:type="spellEnd"/>
      <w:r>
        <w:rPr>
          <w:rStyle w:val="translated-span"/>
        </w:rPr>
        <w:t>/certs/</w:t>
      </w:r>
      <w:proofErr w:type="spellStart"/>
      <w:r>
        <w:rPr>
          <w:rStyle w:val="translated-span"/>
        </w:rPr>
        <w:t>cacert.pem</w:t>
      </w:r>
      <w:proofErr w:type="spellEnd"/>
      <w:r>
        <w:rPr>
          <w:rStyle w:val="translated-span"/>
        </w:rPr>
        <w:t>文件复制到每台服务器上的</w:t>
      </w:r>
      <w:r>
        <w:rPr>
          <w:rStyle w:val="translated-span"/>
        </w:rPr>
        <w:t>/</w:t>
      </w:r>
      <w:proofErr w:type="spellStart"/>
      <w:r>
        <w:rPr>
          <w:rStyle w:val="translated-span"/>
        </w:rPr>
        <w:t>etc</w:t>
      </w:r>
      <w:proofErr w:type="spellEnd"/>
      <w:r>
        <w:rPr>
          <w:rStyle w:val="translated-span"/>
        </w:rPr>
        <w:t>/</w:t>
      </w:r>
      <w:proofErr w:type="spellStart"/>
      <w:r>
        <w:rPr>
          <w:rStyle w:val="translated-span"/>
        </w:rPr>
        <w:t>ssl</w:t>
      </w:r>
      <w:proofErr w:type="spellEnd"/>
      <w:r>
        <w:rPr>
          <w:rStyle w:val="translated-span"/>
        </w:rPr>
        <w:t>/certs/</w:t>
      </w:r>
      <w:r>
        <w:rPr>
          <w:rStyle w:val="translated-span"/>
        </w:rPr>
        <w:t>目录。</w:t>
      </w:r>
    </w:p>
    <w:p w14:paraId="1AFF5340" w14:textId="77777777" w:rsidR="00C115F7" w:rsidRDefault="00012C0F">
      <w:pPr>
        <w:pStyle w:val="4"/>
        <w:spacing w:after="93"/>
        <w:ind w:left="-5"/>
      </w:pPr>
      <w:r>
        <w:rPr>
          <w:rStyle w:val="translated-span"/>
        </w:rPr>
        <w:t xml:space="preserve">5.6. </w:t>
      </w:r>
      <w:r>
        <w:rPr>
          <w:rStyle w:val="translated-span"/>
        </w:rPr>
        <w:t>工具书类</w:t>
      </w:r>
    </w:p>
    <w:p w14:paraId="50297ACB" w14:textId="77777777" w:rsidR="00C115F7" w:rsidRDefault="00012C0F">
      <w:pPr>
        <w:spacing w:after="174" w:line="256" w:lineRule="auto"/>
        <w:ind w:left="220" w:right="15" w:hanging="220"/>
      </w:pPr>
      <w:r>
        <w:rPr>
          <w:rStyle w:val="translated-span"/>
        </w:rPr>
        <w:t>•</w:t>
      </w:r>
      <w:r>
        <w:rPr>
          <w:rStyle w:val="translated-span"/>
        </w:rPr>
        <w:t>有关使用加密技术的更详细说明，请参阅</w:t>
      </w:r>
      <w:r>
        <w:rPr>
          <w:rStyle w:val="translated-span"/>
        </w:rPr>
        <w:t>tldp.org</w:t>
      </w:r>
      <w:r>
        <w:rPr>
          <w:rStyle w:val="translated-span"/>
        </w:rPr>
        <w:t>提供的</w:t>
      </w:r>
      <w:r>
        <w:rPr>
          <w:rStyle w:val="translated-span"/>
        </w:rPr>
        <w:t>SSL</w:t>
      </w:r>
      <w:r>
        <w:rPr>
          <w:rStyle w:val="translated-span"/>
        </w:rPr>
        <w:t>证书</w:t>
      </w:r>
      <w:r>
        <w:rPr>
          <w:rStyle w:val="translated-span"/>
        </w:rPr>
        <w:t>HOWTO[178][179]</w:t>
      </w:r>
      <w:r>
        <w:rPr>
          <w:rStyle w:val="translated-span"/>
        </w:rPr>
        <w:t>：</w:t>
      </w:r>
    </w:p>
    <w:p w14:paraId="62588E98" w14:textId="77777777" w:rsidR="00C115F7" w:rsidRDefault="00012C0F">
      <w:pPr>
        <w:spacing w:after="188" w:line="256" w:lineRule="auto"/>
        <w:ind w:left="220" w:right="15" w:hanging="220"/>
      </w:pPr>
      <w:r>
        <w:rPr>
          <w:rStyle w:val="translated-span"/>
        </w:rPr>
        <w:t>•Wikipedia HTTPS13</w:t>
      </w:r>
      <w:r>
        <w:rPr>
          <w:rStyle w:val="translated-span"/>
        </w:rPr>
        <w:t>页面包含更多关于</w:t>
      </w:r>
      <w:r>
        <w:rPr>
          <w:rStyle w:val="translated-span"/>
        </w:rPr>
        <w:t>HTTPS</w:t>
      </w:r>
      <w:r>
        <w:rPr>
          <w:rStyle w:val="translated-span"/>
        </w:rPr>
        <w:t>的信息。</w:t>
      </w:r>
    </w:p>
    <w:p w14:paraId="7A6336AE" w14:textId="77777777" w:rsidR="00C115F7" w:rsidRDefault="00012C0F">
      <w:pPr>
        <w:spacing w:after="172" w:line="256" w:lineRule="auto"/>
        <w:ind w:left="220" w:right="15" w:hanging="220"/>
      </w:pPr>
      <w:r>
        <w:rPr>
          <w:rStyle w:val="translated-span"/>
        </w:rPr>
        <w:t>•</w:t>
      </w:r>
      <w:r>
        <w:rPr>
          <w:rStyle w:val="translated-span"/>
        </w:rPr>
        <w:t>有关</w:t>
      </w:r>
      <w:r>
        <w:rPr>
          <w:rStyle w:val="translated-span"/>
        </w:rPr>
        <w:t>OpenSSL</w:t>
      </w:r>
      <w:r>
        <w:rPr>
          <w:rStyle w:val="translated-span"/>
        </w:rPr>
        <w:t>的更多信息，请参阅</w:t>
      </w:r>
      <w:r>
        <w:rPr>
          <w:rStyle w:val="translated-span"/>
        </w:rPr>
        <w:t>OpenSSL</w:t>
      </w:r>
      <w:r>
        <w:rPr>
          <w:rStyle w:val="translated-span"/>
        </w:rPr>
        <w:t>主页</w:t>
      </w:r>
      <w:r>
        <w:rPr>
          <w:rStyle w:val="translated-span"/>
        </w:rPr>
        <w:t>[180]</w:t>
      </w:r>
      <w:r>
        <w:rPr>
          <w:rStyle w:val="translated-span"/>
        </w:rPr>
        <w:t>。</w:t>
      </w:r>
    </w:p>
    <w:p w14:paraId="4B35ACC4" w14:textId="77777777" w:rsidR="00C115F7" w:rsidRDefault="00012C0F">
      <w:pPr>
        <w:ind w:left="220" w:right="15" w:hanging="220"/>
      </w:pPr>
      <w:r>
        <w:rPr>
          <w:rStyle w:val="translated-span"/>
        </w:rPr>
        <w:t>•</w:t>
      </w:r>
      <w:r>
        <w:rPr>
          <w:rStyle w:val="translated-span"/>
        </w:rPr>
        <w:t>此外，</w:t>
      </w:r>
      <w:proofErr w:type="spellStart"/>
      <w:r>
        <w:rPr>
          <w:rStyle w:val="translated-span"/>
        </w:rPr>
        <w:t>O&amp;apos;Reilly</w:t>
      </w:r>
      <w:proofErr w:type="spellEnd"/>
      <w:r>
        <w:rPr>
          <w:rStyle w:val="translated-span"/>
        </w:rPr>
        <w:t>的</w:t>
      </w:r>
      <w:r>
        <w:rPr>
          <w:rStyle w:val="translated-span"/>
        </w:rPr>
        <w:t>OpenSSL</w:t>
      </w:r>
      <w:r>
        <w:rPr>
          <w:rStyle w:val="translated-span"/>
        </w:rPr>
        <w:t>网络安全</w:t>
      </w:r>
      <w:r>
        <w:rPr>
          <w:rStyle w:val="translated-span"/>
        </w:rPr>
        <w:t>[181]</w:t>
      </w:r>
      <w:r>
        <w:rPr>
          <w:rStyle w:val="translated-span"/>
        </w:rPr>
        <w:t>是一个很好的深入参考。</w:t>
      </w:r>
    </w:p>
    <w:p w14:paraId="6531C945" w14:textId="77777777" w:rsidR="00C115F7" w:rsidRDefault="00012C0F">
      <w:pPr>
        <w:pStyle w:val="2"/>
        <w:ind w:left="-5"/>
      </w:pPr>
      <w:r>
        <w:rPr>
          <w:rStyle w:val="translated-span"/>
        </w:rPr>
        <w:t>6.</w:t>
      </w:r>
      <w:r>
        <w:rPr>
          <w:rStyle w:val="translated-span"/>
        </w:rPr>
        <w:t>埃</w:t>
      </w:r>
      <w:proofErr w:type="gramStart"/>
      <w:r>
        <w:rPr>
          <w:rStyle w:val="translated-span"/>
        </w:rPr>
        <w:t>克瑞普斯</w:t>
      </w:r>
      <w:proofErr w:type="gramEnd"/>
    </w:p>
    <w:p w14:paraId="420355C0" w14:textId="77777777" w:rsidR="00C115F7" w:rsidRDefault="00012C0F">
      <w:pPr>
        <w:spacing w:after="213"/>
        <w:ind w:right="15"/>
      </w:pPr>
      <w:r>
        <w:rPr>
          <w:rStyle w:val="translated-span"/>
          <w:i/>
          <w:iCs/>
        </w:rPr>
        <w:t>埃克瑞普斯</w:t>
      </w:r>
      <w:r>
        <w:rPr>
          <w:rStyle w:val="translated-span"/>
        </w:rPr>
        <w:t>是一个兼容</w:t>
      </w:r>
      <w:r>
        <w:rPr>
          <w:rStyle w:val="translated-span"/>
        </w:rPr>
        <w:t>POSIX</w:t>
      </w:r>
      <w:r>
        <w:rPr>
          <w:rStyle w:val="translated-span"/>
        </w:rPr>
        <w:t>的</w:t>
      </w:r>
      <w:r>
        <w:rPr>
          <w:rStyle w:val="translated-span"/>
        </w:rPr>
        <w:t>Linux</w:t>
      </w:r>
      <w:r>
        <w:rPr>
          <w:rStyle w:val="translated-span"/>
        </w:rPr>
        <w:t>企业级堆叠加密文件系统。文件系统层之上的分层</w:t>
      </w:r>
      <w:proofErr w:type="spellStart"/>
      <w:r>
        <w:rPr>
          <w:rStyle w:val="translated-span"/>
        </w:rPr>
        <w:t>eCryptfs</w:t>
      </w:r>
      <w:proofErr w:type="spellEnd"/>
      <w:r>
        <w:rPr>
          <w:rStyle w:val="translated-span"/>
        </w:rPr>
        <w:t>保护文件，无论底层文件系统、分区类型等如何。</w:t>
      </w:r>
    </w:p>
    <w:p w14:paraId="14FD7FFE" w14:textId="77777777" w:rsidR="00C115F7" w:rsidRDefault="00012C0F">
      <w:pPr>
        <w:spacing w:after="212"/>
        <w:ind w:right="15"/>
      </w:pPr>
      <w:r>
        <w:rPr>
          <w:rStyle w:val="translated-span"/>
        </w:rPr>
        <w:t>在安装过程中，可以选择加密</w:t>
      </w:r>
      <w:r>
        <w:rPr>
          <w:rStyle w:val="translated-span"/>
        </w:rPr>
        <w:t>/home</w:t>
      </w:r>
      <w:r>
        <w:rPr>
          <w:rStyle w:val="translated-span"/>
        </w:rPr>
        <w:t>分区。这将自动配置加密和装载分区所需的一切。</w:t>
      </w:r>
    </w:p>
    <w:p w14:paraId="5C23F38F" w14:textId="77777777" w:rsidR="00C115F7" w:rsidRDefault="00012C0F">
      <w:pPr>
        <w:spacing w:after="342" w:line="256" w:lineRule="auto"/>
        <w:ind w:right="15"/>
      </w:pPr>
      <w:r>
        <w:rPr>
          <w:rStyle w:val="translated-span"/>
        </w:rPr>
        <w:t>例如，本节将介绍如何使用</w:t>
      </w:r>
      <w:proofErr w:type="spellStart"/>
      <w:r>
        <w:rPr>
          <w:rStyle w:val="translated-span"/>
        </w:rPr>
        <w:t>eCryptfs</w:t>
      </w:r>
      <w:proofErr w:type="spellEnd"/>
      <w:r>
        <w:rPr>
          <w:rStyle w:val="translated-span"/>
        </w:rPr>
        <w:t>配置要加密的</w:t>
      </w:r>
      <w:r>
        <w:rPr>
          <w:rStyle w:val="translated-span"/>
        </w:rPr>
        <w:t>/</w:t>
      </w:r>
      <w:proofErr w:type="spellStart"/>
      <w:r>
        <w:rPr>
          <w:rStyle w:val="translated-span"/>
        </w:rPr>
        <w:t>srv</w:t>
      </w:r>
      <w:proofErr w:type="spellEnd"/>
      <w:r>
        <w:rPr>
          <w:rStyle w:val="translated-span"/>
        </w:rPr>
        <w:t>。</w:t>
      </w:r>
    </w:p>
    <w:p w14:paraId="6A43AF4E" w14:textId="77777777" w:rsidR="00C115F7" w:rsidRDefault="00012C0F">
      <w:pPr>
        <w:pStyle w:val="4"/>
        <w:ind w:left="-5"/>
      </w:pPr>
      <w:r>
        <w:rPr>
          <w:rStyle w:val="translated-span"/>
        </w:rPr>
        <w:lastRenderedPageBreak/>
        <w:t xml:space="preserve">6.1. </w:t>
      </w:r>
      <w:r>
        <w:rPr>
          <w:rStyle w:val="translated-span"/>
        </w:rPr>
        <w:t>使用</w:t>
      </w:r>
      <w:proofErr w:type="spellStart"/>
      <w:r>
        <w:rPr>
          <w:rStyle w:val="translated-span"/>
        </w:rPr>
        <w:t>eCryptfs</w:t>
      </w:r>
      <w:proofErr w:type="spellEnd"/>
    </w:p>
    <w:p w14:paraId="41A934ED" w14:textId="77777777" w:rsidR="00C115F7" w:rsidRDefault="00012C0F">
      <w:pPr>
        <w:spacing w:after="4" w:line="748" w:lineRule="auto"/>
        <w:ind w:right="3824"/>
        <w:jc w:val="both"/>
      </w:pPr>
      <w:r>
        <w:rPr>
          <w:rStyle w:val="translated-span"/>
        </w:rPr>
        <w:t>首先，安装必要的软件包。在终端提示中输入：现在装载要加密的分区：</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apt</w:t>
      </w:r>
      <w:r>
        <w:rPr>
          <w:rStyle w:val="translated-span"/>
          <w:rFonts w:ascii="Courier New" w:hAnsi="Courier New" w:cs="Courier New"/>
          <w:b/>
          <w:bCs/>
          <w:sz w:val="18"/>
          <w:szCs w:val="18"/>
        </w:rPr>
        <w:t>安装</w:t>
      </w:r>
      <w:proofErr w:type="spellStart"/>
      <w:r>
        <w:rPr>
          <w:rStyle w:val="translated-span"/>
          <w:rFonts w:ascii="Courier New" w:hAnsi="Courier New" w:cs="Courier New"/>
          <w:b/>
          <w:bCs/>
          <w:sz w:val="18"/>
          <w:szCs w:val="18"/>
        </w:rPr>
        <w:t>ecryptfs</w:t>
      </w:r>
      <w:proofErr w:type="spellEnd"/>
      <w:r>
        <w:rPr>
          <w:rStyle w:val="translated-span"/>
          <w:rFonts w:ascii="Courier New" w:hAnsi="Courier New" w:cs="Courier New"/>
          <w:b/>
          <w:bCs/>
          <w:sz w:val="18"/>
          <w:szCs w:val="18"/>
        </w:rPr>
        <w:t xml:space="preserve"> utils </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安装</w:t>
      </w:r>
      <w:r>
        <w:rPr>
          <w:rStyle w:val="translated-span"/>
          <w:rFonts w:ascii="Courier New" w:hAnsi="Courier New" w:cs="Courier New"/>
          <w:b/>
          <w:bCs/>
          <w:sz w:val="18"/>
          <w:szCs w:val="18"/>
        </w:rPr>
        <w:t xml:space="preserve">-t </w:t>
      </w:r>
      <w:proofErr w:type="spellStart"/>
      <w:r>
        <w:rPr>
          <w:rStyle w:val="translated-span"/>
          <w:rFonts w:ascii="Courier New" w:hAnsi="Courier New" w:cs="Courier New"/>
          <w:b/>
          <w:bCs/>
          <w:sz w:val="18"/>
          <w:szCs w:val="18"/>
        </w:rPr>
        <w:t>ecryptfs</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srv</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srv</w:t>
      </w:r>
      <w:proofErr w:type="spellEnd"/>
    </w:p>
    <w:p w14:paraId="13605007" w14:textId="77777777" w:rsidR="00C115F7" w:rsidRDefault="00012C0F">
      <w:pPr>
        <w:spacing w:after="286" w:line="256" w:lineRule="auto"/>
        <w:ind w:right="15"/>
      </w:pPr>
      <w:r>
        <w:rPr>
          <w:rStyle w:val="translated-span"/>
        </w:rPr>
        <w:t>然后，系统会提示您提供有关</w:t>
      </w:r>
      <w:proofErr w:type="spellStart"/>
      <w:r>
        <w:rPr>
          <w:rStyle w:val="translated-span"/>
        </w:rPr>
        <w:t>ecryptfs</w:t>
      </w:r>
      <w:proofErr w:type="spellEnd"/>
      <w:r>
        <w:rPr>
          <w:rStyle w:val="translated-span"/>
        </w:rPr>
        <w:t>应如何加密数据的一些详细信息。</w:t>
      </w:r>
    </w:p>
    <w:p w14:paraId="70EACD8B" w14:textId="77777777" w:rsidR="00C115F7" w:rsidRDefault="00012C0F">
      <w:pPr>
        <w:spacing w:after="4" w:line="688" w:lineRule="auto"/>
        <w:ind w:right="1627"/>
        <w:jc w:val="both"/>
      </w:pPr>
      <w:r>
        <w:rPr>
          <w:rStyle w:val="translated-span"/>
        </w:rPr>
        <w:t>要测试放置在</w:t>
      </w:r>
      <w:r>
        <w:rPr>
          <w:rStyle w:val="translated-span"/>
        </w:rPr>
        <w:t>/</w:t>
      </w:r>
      <w:proofErr w:type="spellStart"/>
      <w:r>
        <w:rPr>
          <w:rStyle w:val="translated-span"/>
        </w:rPr>
        <w:t>srv</w:t>
      </w:r>
      <w:proofErr w:type="spellEnd"/>
      <w:r>
        <w:rPr>
          <w:rStyle w:val="translated-span"/>
        </w:rPr>
        <w:t>中的文件是否确实加密，请将</w:t>
      </w:r>
      <w:r>
        <w:rPr>
          <w:rStyle w:val="translated-span"/>
        </w:rPr>
        <w:t>/etc/default</w:t>
      </w:r>
      <w:r>
        <w:rPr>
          <w:rStyle w:val="translated-span"/>
        </w:rPr>
        <w:t>文件夹复制到</w:t>
      </w:r>
      <w:r>
        <w:rPr>
          <w:rStyle w:val="translated-span"/>
        </w:rPr>
        <w:t>/</w:t>
      </w:r>
      <w:proofErr w:type="spellStart"/>
      <w:r>
        <w:rPr>
          <w:rStyle w:val="translated-span"/>
        </w:rPr>
        <w:t>srv:Now</w:t>
      </w:r>
      <w:proofErr w:type="spellEnd"/>
      <w:r>
        <w:rPr>
          <w:rStyle w:val="translated-span"/>
        </w:rPr>
        <w:t>卸载</w:t>
      </w:r>
      <w:r>
        <w:rPr>
          <w:rStyle w:val="translated-span"/>
        </w:rPr>
        <w:t>/</w:t>
      </w:r>
      <w:proofErr w:type="spellStart"/>
      <w:r>
        <w:rPr>
          <w:rStyle w:val="translated-span"/>
        </w:rPr>
        <w:t>srv</w:t>
      </w:r>
      <w:proofErr w:type="spellEnd"/>
      <w:r>
        <w:rPr>
          <w:rStyle w:val="translated-span"/>
        </w:rPr>
        <w:t>，并尝试查看文件：</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cp-r/</w:t>
      </w:r>
      <w:proofErr w:type="spellStart"/>
      <w:r>
        <w:rPr>
          <w:rStyle w:val="translated-span"/>
          <w:rFonts w:ascii="Courier New" w:hAnsi="Courier New" w:cs="Courier New"/>
          <w:b/>
          <w:bCs/>
          <w:sz w:val="18"/>
          <w:szCs w:val="18"/>
        </w:rPr>
        <w:t>etc</w:t>
      </w:r>
      <w:proofErr w:type="spellEnd"/>
      <w:r>
        <w:rPr>
          <w:rStyle w:val="translated-span"/>
          <w:rFonts w:ascii="Courier New" w:hAnsi="Courier New" w:cs="Courier New"/>
          <w:b/>
          <w:bCs/>
          <w:sz w:val="18"/>
          <w:szCs w:val="18"/>
        </w:rPr>
        <w:t>/default/</w:t>
      </w:r>
      <w:proofErr w:type="spellStart"/>
      <w:r>
        <w:rPr>
          <w:rStyle w:val="translated-span"/>
          <w:rFonts w:ascii="Courier New" w:hAnsi="Courier New" w:cs="Courier New"/>
          <w:b/>
          <w:bCs/>
          <w:sz w:val="18"/>
          <w:szCs w:val="18"/>
        </w:rPr>
        <w:t>srv</w:t>
      </w:r>
      <w:proofErr w:type="spellEnd"/>
    </w:p>
    <w:p w14:paraId="7ADC45C1" w14:textId="77777777" w:rsidR="00C115F7" w:rsidRDefault="00012C0F">
      <w:pPr>
        <w:spacing w:after="275" w:line="304" w:lineRule="auto"/>
        <w:ind w:left="-5" w:right="7527"/>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umount</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srv</w:t>
      </w:r>
      <w:proofErr w:type="spellEnd"/>
      <w:r>
        <w:rPr>
          <w:rStyle w:val="translated-span"/>
          <w:rFonts w:ascii="Courier New" w:hAnsi="Courier New" w:cs="Courier New"/>
          <w:b/>
          <w:bCs/>
          <w:sz w:val="18"/>
          <w:szCs w:val="18"/>
        </w:rPr>
        <w:t xml:space="preserve"> cat/</w:t>
      </w:r>
      <w:proofErr w:type="spellStart"/>
      <w:r>
        <w:rPr>
          <w:rStyle w:val="translated-span"/>
          <w:rFonts w:ascii="Courier New" w:hAnsi="Courier New" w:cs="Courier New"/>
          <w:b/>
          <w:bCs/>
          <w:sz w:val="18"/>
          <w:szCs w:val="18"/>
        </w:rPr>
        <w:t>srv</w:t>
      </w:r>
      <w:proofErr w:type="spellEnd"/>
      <w:r>
        <w:rPr>
          <w:rStyle w:val="translated-span"/>
          <w:rFonts w:ascii="Courier New" w:hAnsi="Courier New" w:cs="Courier New"/>
          <w:b/>
          <w:bCs/>
          <w:sz w:val="18"/>
          <w:szCs w:val="18"/>
        </w:rPr>
        <w:t>/default/</w:t>
      </w:r>
      <w:proofErr w:type="spellStart"/>
      <w:r>
        <w:rPr>
          <w:rStyle w:val="translated-span"/>
          <w:rFonts w:ascii="Courier New" w:hAnsi="Courier New" w:cs="Courier New"/>
          <w:b/>
          <w:bCs/>
          <w:sz w:val="18"/>
          <w:szCs w:val="18"/>
        </w:rPr>
        <w:t>cron</w:t>
      </w:r>
      <w:proofErr w:type="spellEnd"/>
    </w:p>
    <w:p w14:paraId="6F6CEB7B" w14:textId="77777777" w:rsidR="00C115F7" w:rsidRDefault="00012C0F">
      <w:pPr>
        <w:spacing w:after="342" w:line="256" w:lineRule="auto"/>
        <w:ind w:right="15"/>
      </w:pPr>
      <w:r>
        <w:rPr>
          <w:rStyle w:val="translated-span"/>
        </w:rPr>
        <w:t>使用</w:t>
      </w:r>
      <w:proofErr w:type="spellStart"/>
      <w:r>
        <w:rPr>
          <w:rStyle w:val="translated-span"/>
        </w:rPr>
        <w:t>ecryptfs</w:t>
      </w:r>
      <w:proofErr w:type="spellEnd"/>
      <w:r>
        <w:rPr>
          <w:rStyle w:val="translated-span"/>
        </w:rPr>
        <w:t>重新安装</w:t>
      </w:r>
      <w:r>
        <w:rPr>
          <w:rStyle w:val="translated-span"/>
        </w:rPr>
        <w:t>/</w:t>
      </w:r>
      <w:proofErr w:type="spellStart"/>
      <w:r>
        <w:rPr>
          <w:rStyle w:val="translated-span"/>
        </w:rPr>
        <w:t>srv</w:t>
      </w:r>
      <w:proofErr w:type="spellEnd"/>
      <w:r>
        <w:rPr>
          <w:rStyle w:val="translated-span"/>
        </w:rPr>
        <w:t>将使数据再次可见。</w:t>
      </w:r>
    </w:p>
    <w:p w14:paraId="4092BCF4" w14:textId="77777777" w:rsidR="00C115F7" w:rsidRDefault="00012C0F">
      <w:pPr>
        <w:pStyle w:val="4"/>
        <w:ind w:left="-5"/>
      </w:pPr>
      <w:r>
        <w:rPr>
          <w:rStyle w:val="translated-span"/>
        </w:rPr>
        <w:t xml:space="preserve">6.2. </w:t>
      </w:r>
      <w:r>
        <w:rPr>
          <w:rStyle w:val="translated-span"/>
        </w:rPr>
        <w:t>自动装载加密分区</w:t>
      </w:r>
    </w:p>
    <w:p w14:paraId="5867AC70" w14:textId="77777777" w:rsidR="00C115F7" w:rsidRDefault="00012C0F">
      <w:pPr>
        <w:spacing w:after="231"/>
        <w:ind w:right="15"/>
      </w:pPr>
      <w:r>
        <w:rPr>
          <w:rStyle w:val="translated-span"/>
        </w:rPr>
        <w:t>有两种方法可以在引导时自动装载</w:t>
      </w:r>
      <w:proofErr w:type="spellStart"/>
      <w:r>
        <w:rPr>
          <w:rStyle w:val="translated-span"/>
        </w:rPr>
        <w:t>ecryptfs</w:t>
      </w:r>
      <w:proofErr w:type="spellEnd"/>
      <w:r>
        <w:rPr>
          <w:rStyle w:val="translated-span"/>
        </w:rPr>
        <w:t>加密的文件系统。此示例将使用包含装载选项的</w:t>
      </w:r>
      <w:r>
        <w:rPr>
          <w:rStyle w:val="translated-span"/>
        </w:rPr>
        <w:t>/root/.</w:t>
      </w:r>
      <w:proofErr w:type="spellStart"/>
      <w:r>
        <w:rPr>
          <w:rStyle w:val="translated-span"/>
        </w:rPr>
        <w:t>ecryptfsrc</w:t>
      </w:r>
      <w:proofErr w:type="spellEnd"/>
      <w:r>
        <w:rPr>
          <w:rStyle w:val="translated-span"/>
        </w:rPr>
        <w:t>文件，以及驻留在</w:t>
      </w:r>
      <w:r>
        <w:rPr>
          <w:rStyle w:val="translated-span"/>
        </w:rPr>
        <w:t>USB</w:t>
      </w:r>
      <w:r>
        <w:rPr>
          <w:rStyle w:val="translated-span"/>
        </w:rPr>
        <w:t>密钥上的密码短语文件。</w:t>
      </w:r>
    </w:p>
    <w:p w14:paraId="1C4F2FB0" w14:textId="77777777" w:rsidR="00C115F7" w:rsidRDefault="00012C0F">
      <w:pPr>
        <w:spacing w:after="404"/>
        <w:ind w:right="15"/>
      </w:pPr>
      <w:r>
        <w:rPr>
          <w:rStyle w:val="translated-span"/>
        </w:rPr>
        <w:t>首先，创建</w:t>
      </w:r>
      <w:r>
        <w:rPr>
          <w:rStyle w:val="translated-span"/>
        </w:rPr>
        <w:t>/root/.</w:t>
      </w:r>
      <w:proofErr w:type="spellStart"/>
      <w:r>
        <w:rPr>
          <w:rStyle w:val="translated-span"/>
        </w:rPr>
        <w:t>ecryptfsrc</w:t>
      </w:r>
      <w:proofErr w:type="spellEnd"/>
      <w:r>
        <w:rPr>
          <w:rStyle w:val="translated-span"/>
        </w:rPr>
        <w:t>，其中包含：</w:t>
      </w:r>
    </w:p>
    <w:p w14:paraId="24E5351A" w14:textId="77777777" w:rsidR="00C115F7" w:rsidRDefault="00012C0F">
      <w:pPr>
        <w:spacing w:after="11" w:line="304" w:lineRule="auto"/>
        <w:ind w:left="-5" w:right="3197"/>
      </w:pPr>
      <w:r>
        <w:rPr>
          <w:rStyle w:val="translated-span"/>
          <w:rFonts w:ascii="Courier New" w:hAnsi="Courier New" w:cs="Courier New"/>
          <w:sz w:val="18"/>
          <w:szCs w:val="18"/>
        </w:rPr>
        <w:t>key=</w:t>
      </w:r>
      <w:proofErr w:type="spellStart"/>
      <w:proofErr w:type="gramStart"/>
      <w:r>
        <w:rPr>
          <w:rStyle w:val="translated-span"/>
          <w:rFonts w:ascii="Courier New" w:hAnsi="Courier New" w:cs="Courier New"/>
          <w:sz w:val="18"/>
          <w:szCs w:val="18"/>
        </w:rPr>
        <w:t>passphrase:passphrase</w:t>
      </w:r>
      <w:proofErr w:type="gramEnd"/>
      <w:r>
        <w:rPr>
          <w:rStyle w:val="translated-span"/>
          <w:rFonts w:ascii="Courier New" w:hAnsi="Courier New" w:cs="Courier New"/>
          <w:sz w:val="18"/>
          <w:szCs w:val="18"/>
        </w:rPr>
        <w:t>_passwd_file</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mnt</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usb</w:t>
      </w:r>
      <w:proofErr w:type="spellEnd"/>
      <w:r>
        <w:rPr>
          <w:rStyle w:val="translated-span"/>
          <w:rFonts w:ascii="Courier New" w:hAnsi="Courier New" w:cs="Courier New"/>
          <w:sz w:val="18"/>
          <w:szCs w:val="18"/>
        </w:rPr>
        <w:t xml:space="preserve">/passwd_file.txt </w:t>
      </w:r>
      <w:proofErr w:type="spellStart"/>
      <w:r>
        <w:rPr>
          <w:rStyle w:val="translated-span"/>
          <w:rFonts w:ascii="Courier New" w:hAnsi="Courier New" w:cs="Courier New"/>
          <w:sz w:val="18"/>
          <w:szCs w:val="18"/>
        </w:rPr>
        <w:t>ecryptfs_sig</w:t>
      </w:r>
      <w:proofErr w:type="spellEnd"/>
      <w:r>
        <w:rPr>
          <w:rStyle w:val="translated-span"/>
          <w:rFonts w:ascii="Courier New" w:hAnsi="Courier New" w:cs="Courier New"/>
          <w:sz w:val="18"/>
          <w:szCs w:val="18"/>
        </w:rPr>
        <w:t xml:space="preserve">=5826dd62cf81c615 </w:t>
      </w:r>
      <w:proofErr w:type="spellStart"/>
      <w:r>
        <w:rPr>
          <w:rStyle w:val="translated-span"/>
          <w:rFonts w:ascii="Courier New" w:hAnsi="Courier New" w:cs="Courier New"/>
          <w:sz w:val="18"/>
          <w:szCs w:val="18"/>
        </w:rPr>
        <w:t>ecryptfs_cipher</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aes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ecryptfs_key_bytes</w:t>
      </w:r>
      <w:proofErr w:type="spellEnd"/>
      <w:r>
        <w:rPr>
          <w:rStyle w:val="translated-span"/>
          <w:rFonts w:ascii="Courier New" w:hAnsi="Courier New" w:cs="Courier New"/>
          <w:sz w:val="18"/>
          <w:szCs w:val="18"/>
        </w:rPr>
        <w:t xml:space="preserve">=16 </w:t>
      </w:r>
      <w:proofErr w:type="spellStart"/>
      <w:r>
        <w:rPr>
          <w:rStyle w:val="translated-span"/>
          <w:rFonts w:ascii="Courier New" w:hAnsi="Courier New" w:cs="Courier New"/>
          <w:sz w:val="18"/>
          <w:szCs w:val="18"/>
        </w:rPr>
        <w:t>ecryptfs_passthrough</w:t>
      </w:r>
      <w:proofErr w:type="spellEnd"/>
      <w:r>
        <w:rPr>
          <w:rStyle w:val="translated-span"/>
          <w:rFonts w:ascii="Courier New" w:hAnsi="Courier New" w:cs="Courier New"/>
          <w:sz w:val="18"/>
          <w:szCs w:val="18"/>
        </w:rPr>
        <w:t xml:space="preserve">=n </w:t>
      </w:r>
      <w:proofErr w:type="spellStart"/>
      <w:r>
        <w:rPr>
          <w:rStyle w:val="translated-span"/>
          <w:rFonts w:ascii="Courier New" w:hAnsi="Courier New" w:cs="Courier New"/>
          <w:sz w:val="18"/>
          <w:szCs w:val="18"/>
        </w:rPr>
        <w:t>ecryptfs_enable_filename_crypto</w:t>
      </w:r>
      <w:proofErr w:type="spellEnd"/>
      <w:r>
        <w:rPr>
          <w:rStyle w:val="translated-span"/>
          <w:rFonts w:ascii="Courier New" w:hAnsi="Courier New" w:cs="Courier New"/>
          <w:sz w:val="18"/>
          <w:szCs w:val="18"/>
        </w:rPr>
        <w:t>=n</w:t>
      </w:r>
    </w:p>
    <w:p w14:paraId="0832E8D6" w14:textId="77777777" w:rsidR="00C115F7" w:rsidRDefault="00012C0F">
      <w:pPr>
        <w:spacing w:after="347" w:line="256" w:lineRule="auto"/>
        <w:ind w:left="0" w:firstLine="0"/>
      </w:pPr>
      <w:r>
        <w:rPr>
          <w:noProof/>
        </w:rPr>
        <w:drawing>
          <wp:inline distT="0" distB="0" distL="0" distR="0" wp14:anchorId="6D25FBD4" wp14:editId="653AD592">
            <wp:extent cx="304800" cy="304800"/>
            <wp:effectExtent l="0" t="0" r="0" b="0"/>
            <wp:docPr id="28" name="Picture 16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45"/>
                    <pic:cNvPicPr>
                      <a:picLocks noChangeAspect="1" noChangeArrowheads="1"/>
                    </pic:cNvPicPr>
                  </pic:nvPicPr>
                  <pic:blipFill>
                    <a:blip r:embed="rId35" r:link="rId3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translated-span"/>
        </w:rPr>
        <w:t>将</w:t>
      </w:r>
      <w:proofErr w:type="spellStart"/>
      <w:r>
        <w:rPr>
          <w:rStyle w:val="translated-span"/>
        </w:rPr>
        <w:t>ecryptfs_sig</w:t>
      </w:r>
      <w:proofErr w:type="spellEnd"/>
      <w:r>
        <w:rPr>
          <w:rStyle w:val="translated-span"/>
        </w:rPr>
        <w:t>调整为</w:t>
      </w:r>
      <w:r>
        <w:rPr>
          <w:rStyle w:val="translated-span"/>
        </w:rPr>
        <w:t>/root/.</w:t>
      </w:r>
      <w:proofErr w:type="spellStart"/>
      <w:r>
        <w:rPr>
          <w:rStyle w:val="translated-span"/>
        </w:rPr>
        <w:t>ecryptfs</w:t>
      </w:r>
      <w:proofErr w:type="spellEnd"/>
      <w:r>
        <w:rPr>
          <w:rStyle w:val="translated-span"/>
        </w:rPr>
        <w:t>/sig-cache.txt</w:t>
      </w:r>
      <w:r>
        <w:rPr>
          <w:rStyle w:val="translated-span"/>
        </w:rPr>
        <w:t>中的签名。</w:t>
      </w:r>
    </w:p>
    <w:p w14:paraId="241B0AAC" w14:textId="77777777" w:rsidR="00C115F7" w:rsidRDefault="00012C0F">
      <w:pPr>
        <w:spacing w:after="11" w:line="883" w:lineRule="auto"/>
        <w:ind w:left="-5" w:right="1500"/>
      </w:pPr>
      <w:r>
        <w:rPr>
          <w:rStyle w:val="translated-span"/>
        </w:rPr>
        <w:t>接下来，创建</w:t>
      </w:r>
      <w:r>
        <w:rPr>
          <w:rStyle w:val="translated-span"/>
        </w:rPr>
        <w:t>/</w:t>
      </w:r>
      <w:proofErr w:type="spellStart"/>
      <w:r>
        <w:rPr>
          <w:rStyle w:val="translated-span"/>
        </w:rPr>
        <w:t>mnt</w:t>
      </w:r>
      <w:proofErr w:type="spellEnd"/>
      <w:r>
        <w:rPr>
          <w:rStyle w:val="translated-span"/>
        </w:rPr>
        <w:t>/</w:t>
      </w:r>
      <w:proofErr w:type="spellStart"/>
      <w:r>
        <w:rPr>
          <w:rStyle w:val="translated-span"/>
        </w:rPr>
        <w:t>usb</w:t>
      </w:r>
      <w:proofErr w:type="spellEnd"/>
      <w:r>
        <w:rPr>
          <w:rStyle w:val="translated-span"/>
        </w:rPr>
        <w:t>/passwd_file.txt</w:t>
      </w:r>
      <w:r>
        <w:rPr>
          <w:rStyle w:val="translated-span"/>
        </w:rPr>
        <w:t>密码文件：</w:t>
      </w:r>
      <w:proofErr w:type="spellStart"/>
      <w:r>
        <w:rPr>
          <w:rStyle w:val="translated-span"/>
        </w:rPr>
        <w:t>passphrase_passwd</w:t>
      </w:r>
      <w:proofErr w:type="spellEnd"/>
      <w:r>
        <w:rPr>
          <w:rStyle w:val="translated-span"/>
        </w:rPr>
        <w:t>=[secrets]</w:t>
      </w:r>
    </w:p>
    <w:p w14:paraId="3C75336A" w14:textId="77777777" w:rsidR="00C115F7" w:rsidRDefault="00012C0F">
      <w:pPr>
        <w:spacing w:after="399"/>
        <w:ind w:right="15"/>
      </w:pPr>
      <w:r>
        <w:rPr>
          <w:rStyle w:val="translated-span"/>
        </w:rPr>
        <w:t>现在将必要的行添加到</w:t>
      </w:r>
      <w:r>
        <w:rPr>
          <w:rStyle w:val="translated-span"/>
        </w:rPr>
        <w:t>/</w:t>
      </w:r>
      <w:proofErr w:type="spellStart"/>
      <w:r>
        <w:rPr>
          <w:rStyle w:val="translated-span"/>
        </w:rPr>
        <w:t>etc</w:t>
      </w:r>
      <w:proofErr w:type="spellEnd"/>
      <w:r>
        <w:rPr>
          <w:rStyle w:val="translated-span"/>
        </w:rPr>
        <w:t>/</w:t>
      </w:r>
      <w:proofErr w:type="spellStart"/>
      <w:r>
        <w:rPr>
          <w:rStyle w:val="translated-span"/>
        </w:rPr>
        <w:t>fstab</w:t>
      </w:r>
      <w:proofErr w:type="spellEnd"/>
      <w:r>
        <w:rPr>
          <w:rStyle w:val="translated-span"/>
        </w:rPr>
        <w:t>：</w:t>
      </w:r>
    </w:p>
    <w:p w14:paraId="7742358F" w14:textId="77777777" w:rsidR="00C115F7" w:rsidRDefault="00012C0F">
      <w:pPr>
        <w:spacing w:after="11" w:line="304" w:lineRule="auto"/>
        <w:ind w:left="-5" w:right="133"/>
      </w:pPr>
      <w:r>
        <w:rPr>
          <w:rStyle w:val="translated-span"/>
          <w:rFonts w:ascii="Courier New" w:hAnsi="Courier New" w:cs="Courier New"/>
          <w:sz w:val="18"/>
          <w:szCs w:val="18"/>
        </w:rPr>
        <w:t>/dev/sdb1/</w:t>
      </w:r>
      <w:proofErr w:type="spellStart"/>
      <w:r>
        <w:rPr>
          <w:rStyle w:val="translated-span"/>
          <w:rFonts w:ascii="Courier New" w:hAnsi="Courier New" w:cs="Courier New"/>
          <w:sz w:val="18"/>
          <w:szCs w:val="18"/>
        </w:rPr>
        <w:t>mnt</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usb</w:t>
      </w:r>
      <w:proofErr w:type="spellEnd"/>
      <w:r>
        <w:rPr>
          <w:rStyle w:val="translated-span"/>
          <w:rFonts w:ascii="Courier New" w:hAnsi="Courier New" w:cs="Courier New"/>
          <w:sz w:val="18"/>
          <w:szCs w:val="18"/>
        </w:rPr>
        <w:t xml:space="preserve"> ext3 </w:t>
      </w:r>
      <w:proofErr w:type="spellStart"/>
      <w:r>
        <w:rPr>
          <w:rStyle w:val="translated-span"/>
          <w:rFonts w:ascii="Courier New" w:hAnsi="Courier New" w:cs="Courier New"/>
          <w:sz w:val="18"/>
          <w:szCs w:val="18"/>
        </w:rPr>
        <w:t>ro</w:t>
      </w:r>
      <w:proofErr w:type="spellEnd"/>
      <w:r>
        <w:rPr>
          <w:rStyle w:val="translated-span"/>
          <w:rFonts w:ascii="Courier New" w:hAnsi="Courier New" w:cs="Courier New"/>
          <w:sz w:val="18"/>
          <w:szCs w:val="18"/>
        </w:rPr>
        <w:t xml:space="preserve"> 0</w:t>
      </w:r>
    </w:p>
    <w:p w14:paraId="420D96CD" w14:textId="77777777" w:rsidR="00C115F7" w:rsidRDefault="00012C0F">
      <w:pPr>
        <w:spacing w:after="277" w:line="304" w:lineRule="auto"/>
        <w:ind w:left="-5" w:right="133"/>
      </w:pP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srv</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srv</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ecryptfs</w:t>
      </w:r>
      <w:proofErr w:type="spellEnd"/>
      <w:r>
        <w:rPr>
          <w:rStyle w:val="translated-span"/>
          <w:rFonts w:ascii="Courier New" w:hAnsi="Courier New" w:cs="Courier New"/>
          <w:sz w:val="18"/>
          <w:szCs w:val="18"/>
        </w:rPr>
        <w:t>默认值为</w:t>
      </w:r>
      <w:r>
        <w:rPr>
          <w:rStyle w:val="translated-span"/>
          <w:rFonts w:ascii="Courier New" w:hAnsi="Courier New" w:cs="Courier New"/>
          <w:sz w:val="18"/>
          <w:szCs w:val="18"/>
        </w:rPr>
        <w:t>0 0</w:t>
      </w:r>
    </w:p>
    <w:p w14:paraId="1E5F0706" w14:textId="77777777" w:rsidR="00C115F7" w:rsidRDefault="00012C0F">
      <w:pPr>
        <w:spacing w:after="278" w:line="256" w:lineRule="auto"/>
        <w:ind w:right="15"/>
      </w:pPr>
      <w:r>
        <w:rPr>
          <w:rStyle w:val="translated-span"/>
        </w:rPr>
        <w:lastRenderedPageBreak/>
        <w:t>确保在加密分区之前安装</w:t>
      </w:r>
      <w:r>
        <w:rPr>
          <w:rStyle w:val="translated-span"/>
        </w:rPr>
        <w:t>USB</w:t>
      </w:r>
      <w:r>
        <w:rPr>
          <w:rStyle w:val="translated-span"/>
        </w:rPr>
        <w:t>驱动器。</w:t>
      </w:r>
    </w:p>
    <w:p w14:paraId="3E9D2EC5" w14:textId="77777777" w:rsidR="00C115F7" w:rsidRDefault="00012C0F">
      <w:pPr>
        <w:spacing w:after="341" w:line="256" w:lineRule="auto"/>
        <w:ind w:right="15"/>
      </w:pPr>
      <w:r>
        <w:rPr>
          <w:rStyle w:val="translated-span"/>
        </w:rPr>
        <w:t>最后，应使用</w:t>
      </w:r>
      <w:proofErr w:type="spellStart"/>
      <w:r>
        <w:rPr>
          <w:rStyle w:val="translated-span"/>
        </w:rPr>
        <w:t>eCryptfs</w:t>
      </w:r>
      <w:proofErr w:type="spellEnd"/>
      <w:r>
        <w:rPr>
          <w:rStyle w:val="translated-span"/>
        </w:rPr>
        <w:t>重新启动和安装</w:t>
      </w:r>
      <w:r>
        <w:rPr>
          <w:rStyle w:val="translated-span"/>
        </w:rPr>
        <w:t>/</w:t>
      </w:r>
      <w:proofErr w:type="spellStart"/>
      <w:r>
        <w:rPr>
          <w:rStyle w:val="translated-span"/>
        </w:rPr>
        <w:t>srv</w:t>
      </w:r>
      <w:proofErr w:type="spellEnd"/>
      <w:r>
        <w:rPr>
          <w:rStyle w:val="translated-span"/>
        </w:rPr>
        <w:t>。</w:t>
      </w:r>
    </w:p>
    <w:p w14:paraId="2F18213F" w14:textId="77777777" w:rsidR="00C115F7" w:rsidRDefault="00012C0F">
      <w:pPr>
        <w:pStyle w:val="4"/>
        <w:ind w:left="-5"/>
      </w:pPr>
      <w:r>
        <w:rPr>
          <w:rStyle w:val="translated-span"/>
        </w:rPr>
        <w:t xml:space="preserve">6.3. </w:t>
      </w:r>
      <w:r>
        <w:rPr>
          <w:rStyle w:val="translated-span"/>
        </w:rPr>
        <w:t>其它工具</w:t>
      </w:r>
    </w:p>
    <w:p w14:paraId="4BC03405" w14:textId="77777777" w:rsidR="00C115F7" w:rsidRDefault="00012C0F">
      <w:pPr>
        <w:spacing w:after="154" w:line="256" w:lineRule="auto"/>
        <w:ind w:right="15"/>
      </w:pPr>
      <w:proofErr w:type="spellStart"/>
      <w:r>
        <w:rPr>
          <w:rStyle w:val="translated-span"/>
        </w:rPr>
        <w:t>ecryptfs</w:t>
      </w:r>
      <w:proofErr w:type="spellEnd"/>
      <w:r>
        <w:rPr>
          <w:rStyle w:val="translated-span"/>
        </w:rPr>
        <w:t xml:space="preserve"> utils</w:t>
      </w:r>
      <w:r>
        <w:rPr>
          <w:rStyle w:val="translated-span"/>
        </w:rPr>
        <w:t>包还包括几个其他有用的实用程序：</w:t>
      </w:r>
    </w:p>
    <w:p w14:paraId="27987E42" w14:textId="77777777" w:rsidR="00C115F7" w:rsidRDefault="00012C0F">
      <w:pPr>
        <w:ind w:left="220" w:right="15" w:hanging="220"/>
      </w:pPr>
      <w:r>
        <w:rPr>
          <w:rStyle w:val="translated-span"/>
        </w:rPr>
        <w:t>•</w:t>
      </w:r>
      <w:r>
        <w:rPr>
          <w:rStyle w:val="translated-span"/>
        </w:rPr>
        <w:t>创建</w:t>
      </w:r>
      <w:r>
        <w:rPr>
          <w:rStyle w:val="translated-span"/>
        </w:rPr>
        <w:t>~/Private</w:t>
      </w:r>
      <w:r>
        <w:rPr>
          <w:rStyle w:val="translated-span"/>
        </w:rPr>
        <w:t>目录以包含加密信息。此实用程序可由非特权用户运行，以使数据对系统上的其他用户保密。</w:t>
      </w:r>
      <w:proofErr w:type="spellStart"/>
      <w:r>
        <w:rPr>
          <w:rStyle w:val="translated-span"/>
          <w:i/>
          <w:iCs/>
        </w:rPr>
        <w:t>ecryptfs</w:t>
      </w:r>
      <w:proofErr w:type="spellEnd"/>
      <w:r>
        <w:rPr>
          <w:rStyle w:val="translated-span"/>
          <w:i/>
          <w:iCs/>
        </w:rPr>
        <w:t>设置专用：</w:t>
      </w:r>
    </w:p>
    <w:p w14:paraId="203066AC" w14:textId="77777777" w:rsidR="00C115F7" w:rsidRDefault="00012C0F">
      <w:pPr>
        <w:spacing w:after="158" w:line="256" w:lineRule="auto"/>
        <w:ind w:left="220" w:right="15" w:hanging="220"/>
      </w:pPr>
      <w:r>
        <w:rPr>
          <w:rStyle w:val="translated-span"/>
        </w:rPr>
        <w:t>•</w:t>
      </w:r>
      <w:r>
        <w:rPr>
          <w:rStyle w:val="translated-span"/>
        </w:rPr>
        <w:t>和</w:t>
      </w:r>
      <w:proofErr w:type="spellStart"/>
      <w:r>
        <w:rPr>
          <w:rStyle w:val="translated-span"/>
        </w:rPr>
        <w:t>ecryptfs</w:t>
      </w:r>
      <w:proofErr w:type="spellEnd"/>
      <w:r>
        <w:rPr>
          <w:rStyle w:val="translated-span"/>
        </w:rPr>
        <w:t xml:space="preserve"> </w:t>
      </w:r>
      <w:proofErr w:type="spellStart"/>
      <w:r>
        <w:rPr>
          <w:rStyle w:val="translated-span"/>
        </w:rPr>
        <w:t>umount</w:t>
      </w:r>
      <w:proofErr w:type="spellEnd"/>
      <w:r>
        <w:rPr>
          <w:rStyle w:val="translated-span"/>
        </w:rPr>
        <w:t xml:space="preserve"> private</w:t>
      </w:r>
      <w:r>
        <w:rPr>
          <w:rStyle w:val="translated-span"/>
        </w:rPr>
        <w:t>将装载和卸载用户的</w:t>
      </w:r>
      <w:r>
        <w:rPr>
          <w:rStyle w:val="translated-span"/>
        </w:rPr>
        <w:t>~/private</w:t>
      </w:r>
      <w:r>
        <w:rPr>
          <w:rStyle w:val="translated-span"/>
        </w:rPr>
        <w:t>目录。</w:t>
      </w:r>
      <w:r>
        <w:rPr>
          <w:rStyle w:val="translated-span"/>
          <w:i/>
          <w:iCs/>
        </w:rPr>
        <w:t>埃克瑞夫斯私人山酒店</w:t>
      </w:r>
    </w:p>
    <w:p w14:paraId="7BDF8CE7" w14:textId="77777777" w:rsidR="00C115F7" w:rsidRDefault="00012C0F">
      <w:pPr>
        <w:spacing w:after="156" w:line="256" w:lineRule="auto"/>
        <w:ind w:left="220" w:right="15" w:hanging="220"/>
      </w:pPr>
      <w:r>
        <w:rPr>
          <w:rStyle w:val="translated-span"/>
        </w:rPr>
        <w:t>•</w:t>
      </w:r>
      <w:r>
        <w:rPr>
          <w:rStyle w:val="translated-span"/>
        </w:rPr>
        <w:t>向内核密钥环添加新的密码短语。</w:t>
      </w:r>
      <w:proofErr w:type="spellStart"/>
      <w:r>
        <w:rPr>
          <w:rStyle w:val="translated-span"/>
          <w:i/>
          <w:iCs/>
        </w:rPr>
        <w:t>ecryptfs</w:t>
      </w:r>
      <w:proofErr w:type="spellEnd"/>
      <w:r>
        <w:rPr>
          <w:rStyle w:val="translated-span"/>
          <w:i/>
          <w:iCs/>
        </w:rPr>
        <w:t>添加密码短语：</w:t>
      </w:r>
    </w:p>
    <w:p w14:paraId="4A2D7181" w14:textId="77777777" w:rsidR="00C115F7" w:rsidRDefault="00012C0F">
      <w:pPr>
        <w:spacing w:after="156" w:line="256" w:lineRule="auto"/>
        <w:ind w:left="220" w:right="15" w:hanging="220"/>
      </w:pPr>
      <w:r>
        <w:rPr>
          <w:rStyle w:val="translated-span"/>
        </w:rPr>
        <w:t>•</w:t>
      </w:r>
      <w:r>
        <w:rPr>
          <w:rStyle w:val="translated-span"/>
        </w:rPr>
        <w:t>管理</w:t>
      </w:r>
      <w:proofErr w:type="spellStart"/>
      <w:r>
        <w:rPr>
          <w:rStyle w:val="translated-span"/>
        </w:rPr>
        <w:t>eCryptfs</w:t>
      </w:r>
      <w:proofErr w:type="spellEnd"/>
      <w:r>
        <w:rPr>
          <w:rStyle w:val="translated-span"/>
        </w:rPr>
        <w:t>对象，如密钥。</w:t>
      </w:r>
      <w:r>
        <w:rPr>
          <w:rStyle w:val="translated-span"/>
          <w:i/>
          <w:iCs/>
        </w:rPr>
        <w:t>秘书长：</w:t>
      </w:r>
    </w:p>
    <w:p w14:paraId="4C6837CE" w14:textId="77777777" w:rsidR="00C115F7" w:rsidRDefault="00012C0F">
      <w:pPr>
        <w:spacing w:after="345" w:line="256" w:lineRule="auto"/>
        <w:ind w:left="220" w:right="15" w:hanging="220"/>
      </w:pPr>
      <w:r>
        <w:rPr>
          <w:rStyle w:val="translated-span"/>
        </w:rPr>
        <w:t>•</w:t>
      </w:r>
      <w:r>
        <w:rPr>
          <w:rStyle w:val="translated-span"/>
        </w:rPr>
        <w:t>允许您查看文件的</w:t>
      </w:r>
      <w:proofErr w:type="spellStart"/>
      <w:r>
        <w:rPr>
          <w:rStyle w:val="translated-span"/>
        </w:rPr>
        <w:t>ecryptfs</w:t>
      </w:r>
      <w:proofErr w:type="spellEnd"/>
      <w:r>
        <w:rPr>
          <w:rStyle w:val="translated-span"/>
        </w:rPr>
        <w:t>元信息。</w:t>
      </w:r>
      <w:proofErr w:type="spellStart"/>
      <w:r>
        <w:rPr>
          <w:rStyle w:val="translated-span"/>
          <w:i/>
          <w:iCs/>
        </w:rPr>
        <w:t>ecryptfs</w:t>
      </w:r>
      <w:proofErr w:type="spellEnd"/>
      <w:r>
        <w:rPr>
          <w:rStyle w:val="translated-span"/>
          <w:i/>
          <w:iCs/>
        </w:rPr>
        <w:t>统计数据：</w:t>
      </w:r>
    </w:p>
    <w:p w14:paraId="5531C0C9" w14:textId="77777777" w:rsidR="00C115F7" w:rsidRDefault="00012C0F">
      <w:pPr>
        <w:pStyle w:val="4"/>
        <w:spacing w:after="107"/>
        <w:ind w:left="-5"/>
      </w:pPr>
      <w:r>
        <w:rPr>
          <w:rStyle w:val="translated-span"/>
        </w:rPr>
        <w:t xml:space="preserve">6.4. </w:t>
      </w:r>
      <w:r>
        <w:rPr>
          <w:rStyle w:val="translated-span"/>
        </w:rPr>
        <w:t>工具书类</w:t>
      </w:r>
    </w:p>
    <w:p w14:paraId="70BDCEE3" w14:textId="77777777" w:rsidR="00C115F7" w:rsidRDefault="00012C0F">
      <w:pPr>
        <w:spacing w:after="174" w:line="256" w:lineRule="auto"/>
        <w:ind w:left="220" w:right="15" w:hanging="220"/>
      </w:pPr>
      <w:r>
        <w:rPr>
          <w:rStyle w:val="translated-span"/>
        </w:rPr>
        <w:t>•</w:t>
      </w:r>
      <w:r>
        <w:rPr>
          <w:rStyle w:val="translated-span"/>
        </w:rPr>
        <w:t>有关</w:t>
      </w:r>
      <w:proofErr w:type="spellStart"/>
      <w:r>
        <w:rPr>
          <w:rStyle w:val="translated-span"/>
        </w:rPr>
        <w:t>eCryptfs</w:t>
      </w:r>
      <w:proofErr w:type="spellEnd"/>
      <w:r>
        <w:rPr>
          <w:rStyle w:val="translated-span"/>
        </w:rPr>
        <w:t>的更多信息，请参见</w:t>
      </w:r>
      <w:r>
        <w:rPr>
          <w:rStyle w:val="translated-span"/>
        </w:rPr>
        <w:t>Launchpad</w:t>
      </w:r>
      <w:r>
        <w:rPr>
          <w:rStyle w:val="translated-span"/>
        </w:rPr>
        <w:t>项目页面</w:t>
      </w:r>
      <w:r>
        <w:rPr>
          <w:rStyle w:val="translated-span"/>
        </w:rPr>
        <w:t>[182]</w:t>
      </w:r>
      <w:r>
        <w:rPr>
          <w:rStyle w:val="translated-span"/>
        </w:rPr>
        <w:t>。</w:t>
      </w:r>
    </w:p>
    <w:p w14:paraId="3CB6BB93" w14:textId="77777777" w:rsidR="00C115F7" w:rsidRDefault="00012C0F">
      <w:pPr>
        <w:spacing w:after="172" w:line="256" w:lineRule="auto"/>
        <w:ind w:left="220" w:right="15" w:hanging="220"/>
      </w:pPr>
      <w:r>
        <w:rPr>
          <w:rStyle w:val="translated-span"/>
        </w:rPr>
        <w:t>•</w:t>
      </w:r>
      <w:r>
        <w:rPr>
          <w:rStyle w:val="translated-span"/>
        </w:rPr>
        <w:t>还有一篇</w:t>
      </w:r>
      <w:r>
        <w:rPr>
          <w:rStyle w:val="translated-span"/>
        </w:rPr>
        <w:t>Linux</w:t>
      </w:r>
      <w:r>
        <w:rPr>
          <w:rStyle w:val="translated-span"/>
        </w:rPr>
        <w:t>杂志</w:t>
      </w:r>
      <w:r>
        <w:rPr>
          <w:rStyle w:val="translated-span"/>
        </w:rPr>
        <w:t>[183]</w:t>
      </w:r>
      <w:r>
        <w:rPr>
          <w:rStyle w:val="translated-span"/>
        </w:rPr>
        <w:t>文章介绍了</w:t>
      </w:r>
      <w:proofErr w:type="spellStart"/>
      <w:r>
        <w:rPr>
          <w:rStyle w:val="translated-span"/>
        </w:rPr>
        <w:t>eCryptfs</w:t>
      </w:r>
      <w:proofErr w:type="spellEnd"/>
      <w:r>
        <w:rPr>
          <w:rStyle w:val="translated-span"/>
        </w:rPr>
        <w:t>。</w:t>
      </w:r>
    </w:p>
    <w:p w14:paraId="4946B977" w14:textId="77777777" w:rsidR="00C115F7" w:rsidRDefault="00012C0F">
      <w:pPr>
        <w:ind w:left="220" w:right="15" w:hanging="220"/>
      </w:pPr>
      <w:r>
        <w:rPr>
          <w:rStyle w:val="translated-span"/>
        </w:rPr>
        <w:t>•</w:t>
      </w:r>
      <w:r>
        <w:rPr>
          <w:rStyle w:val="translated-span"/>
        </w:rPr>
        <w:t>此外，有关更多</w:t>
      </w:r>
      <w:proofErr w:type="spellStart"/>
      <w:r>
        <w:rPr>
          <w:rStyle w:val="translated-span"/>
        </w:rPr>
        <w:t>ecryptfs</w:t>
      </w:r>
      <w:proofErr w:type="spellEnd"/>
      <w:r>
        <w:rPr>
          <w:rStyle w:val="translated-span"/>
        </w:rPr>
        <w:t>选项和详细信息，请参阅</w:t>
      </w:r>
      <w:proofErr w:type="spellStart"/>
      <w:r>
        <w:rPr>
          <w:rStyle w:val="translated-span"/>
        </w:rPr>
        <w:t>ecryptfs</w:t>
      </w:r>
      <w:proofErr w:type="spellEnd"/>
      <w:r>
        <w:rPr>
          <w:rStyle w:val="translated-span"/>
        </w:rPr>
        <w:t>手册页</w:t>
      </w:r>
      <w:r>
        <w:rPr>
          <w:rStyle w:val="translated-span"/>
        </w:rPr>
        <w:t>[184]</w:t>
      </w:r>
      <w:r>
        <w:rPr>
          <w:rStyle w:val="translated-span"/>
        </w:rPr>
        <w:t>。</w:t>
      </w:r>
    </w:p>
    <w:p w14:paraId="3945D383" w14:textId="77777777" w:rsidR="00C115F7" w:rsidRDefault="00012C0F">
      <w:pPr>
        <w:pStyle w:val="1"/>
        <w:ind w:left="-5"/>
      </w:pPr>
      <w:r>
        <w:br w:type="page"/>
      </w:r>
      <w:r>
        <w:rPr>
          <w:rStyle w:val="translated-span"/>
        </w:rPr>
        <w:lastRenderedPageBreak/>
        <w:t>第十章。监测</w:t>
      </w:r>
    </w:p>
    <w:p w14:paraId="46D014CB" w14:textId="77777777" w:rsidR="00C115F7" w:rsidRDefault="00012C0F">
      <w:pPr>
        <w:pStyle w:val="2"/>
        <w:ind w:left="-5"/>
      </w:pPr>
      <w:r>
        <w:rPr>
          <w:rStyle w:val="translated-span"/>
        </w:rPr>
        <w:t>1.</w:t>
      </w:r>
      <w:r>
        <w:rPr>
          <w:rStyle w:val="translated-span"/>
        </w:rPr>
        <w:t>概述</w:t>
      </w:r>
    </w:p>
    <w:p w14:paraId="37BA7F2C" w14:textId="77777777" w:rsidR="00C115F7" w:rsidRDefault="00012C0F">
      <w:pPr>
        <w:spacing w:after="209"/>
        <w:ind w:right="15"/>
      </w:pPr>
      <w:r>
        <w:rPr>
          <w:rStyle w:val="translated-span"/>
        </w:rPr>
        <w:t>对基本服务器和服务的监视是系统管理的一个重要部分。大多数网络服务都会受到性能和</w:t>
      </w:r>
      <w:r>
        <w:rPr>
          <w:rStyle w:val="translated-span"/>
        </w:rPr>
        <w:t>/</w:t>
      </w:r>
      <w:r>
        <w:rPr>
          <w:rStyle w:val="translated-span"/>
        </w:rPr>
        <w:t>或可用性的监控。本节将介绍用于可用性监控的</w:t>
      </w:r>
      <w:r>
        <w:rPr>
          <w:rStyle w:val="translated-span"/>
        </w:rPr>
        <w:t>Nagios</w:t>
      </w:r>
      <w:r>
        <w:rPr>
          <w:rStyle w:val="translated-span"/>
        </w:rPr>
        <w:t>和用于性能监控的</w:t>
      </w:r>
      <w:proofErr w:type="spellStart"/>
      <w:r>
        <w:rPr>
          <w:rStyle w:val="translated-span"/>
        </w:rPr>
        <w:t>Munin</w:t>
      </w:r>
      <w:proofErr w:type="spellEnd"/>
      <w:r>
        <w:rPr>
          <w:rStyle w:val="translated-span"/>
        </w:rPr>
        <w:t>的安装和配置。</w:t>
      </w:r>
    </w:p>
    <w:p w14:paraId="08AD8325" w14:textId="77777777" w:rsidR="00C115F7" w:rsidRDefault="00012C0F">
      <w:pPr>
        <w:spacing w:after="209"/>
        <w:ind w:right="15"/>
      </w:pPr>
      <w:r>
        <w:rPr>
          <w:rStyle w:val="translated-span"/>
        </w:rPr>
        <w:t>本节中的示例将使用主机名为</w:t>
      </w:r>
      <w:r>
        <w:rPr>
          <w:rStyle w:val="translated-span"/>
        </w:rPr>
        <w:t>server01</w:t>
      </w:r>
      <w:r>
        <w:rPr>
          <w:rStyle w:val="translated-span"/>
        </w:rPr>
        <w:t>和</w:t>
      </w:r>
      <w:r>
        <w:rPr>
          <w:rStyle w:val="translated-span"/>
        </w:rPr>
        <w:t>server02</w:t>
      </w:r>
      <w:r>
        <w:rPr>
          <w:rStyle w:val="translated-span"/>
        </w:rPr>
        <w:t>的两台服务器。</w:t>
      </w:r>
      <w:r>
        <w:rPr>
          <w:rStyle w:val="translated-span"/>
        </w:rPr>
        <w:t>Server01</w:t>
      </w:r>
      <w:r>
        <w:rPr>
          <w:rStyle w:val="translated-span"/>
        </w:rPr>
        <w:t>将配置</w:t>
      </w:r>
      <w:r>
        <w:rPr>
          <w:rStyle w:val="translated-span"/>
        </w:rPr>
        <w:t>Nagios</w:t>
      </w:r>
      <w:r>
        <w:rPr>
          <w:rStyle w:val="translated-span"/>
        </w:rPr>
        <w:t>以监控自身和</w:t>
      </w:r>
      <w:r>
        <w:rPr>
          <w:rStyle w:val="translated-span"/>
        </w:rPr>
        <w:t>server02</w:t>
      </w:r>
      <w:r>
        <w:rPr>
          <w:rStyle w:val="translated-span"/>
        </w:rPr>
        <w:t>上的服务。</w:t>
      </w:r>
      <w:r>
        <w:rPr>
          <w:rStyle w:val="translated-span"/>
        </w:rPr>
        <w:t>Server01</w:t>
      </w:r>
      <w:r>
        <w:rPr>
          <w:rStyle w:val="translated-span"/>
        </w:rPr>
        <w:t>还将与</w:t>
      </w:r>
      <w:proofErr w:type="spellStart"/>
      <w:r>
        <w:rPr>
          <w:rStyle w:val="translated-span"/>
        </w:rPr>
        <w:t>munin</w:t>
      </w:r>
      <w:proofErr w:type="spellEnd"/>
      <w:r>
        <w:rPr>
          <w:rStyle w:val="translated-span"/>
        </w:rPr>
        <w:t>软件包一起设置，以从网络收集信息。使用</w:t>
      </w:r>
      <w:proofErr w:type="spellStart"/>
      <w:r>
        <w:rPr>
          <w:rStyle w:val="translated-span"/>
        </w:rPr>
        <w:t>munin</w:t>
      </w:r>
      <w:proofErr w:type="spellEnd"/>
      <w:r>
        <w:rPr>
          <w:rStyle w:val="translated-span"/>
        </w:rPr>
        <w:t>节点包，</w:t>
      </w:r>
      <w:r>
        <w:rPr>
          <w:rStyle w:val="translated-span"/>
        </w:rPr>
        <w:t>server02</w:t>
      </w:r>
      <w:r>
        <w:rPr>
          <w:rStyle w:val="translated-span"/>
        </w:rPr>
        <w:t>将被配置为向</w:t>
      </w:r>
      <w:r>
        <w:rPr>
          <w:rStyle w:val="translated-span"/>
        </w:rPr>
        <w:t>server01</w:t>
      </w:r>
      <w:r>
        <w:rPr>
          <w:rStyle w:val="translated-span"/>
        </w:rPr>
        <w:t>发送信息。</w:t>
      </w:r>
    </w:p>
    <w:p w14:paraId="038CD2D9" w14:textId="77777777" w:rsidR="00C115F7" w:rsidRDefault="00012C0F">
      <w:pPr>
        <w:spacing w:line="256" w:lineRule="auto"/>
        <w:ind w:right="15"/>
      </w:pPr>
      <w:r>
        <w:rPr>
          <w:rStyle w:val="translated-span"/>
        </w:rPr>
        <w:t>希望这些简单的示例能够让您监视网络上的其他服务器和服务。</w:t>
      </w:r>
    </w:p>
    <w:p w14:paraId="4C818F58" w14:textId="77777777" w:rsidR="00C115F7" w:rsidRDefault="00012C0F">
      <w:pPr>
        <w:pStyle w:val="2"/>
        <w:spacing w:after="235"/>
        <w:ind w:left="-5"/>
      </w:pPr>
      <w:r>
        <w:rPr>
          <w:rStyle w:val="translated-span"/>
        </w:rPr>
        <w:t>2.</w:t>
      </w:r>
      <w:r>
        <w:rPr>
          <w:rStyle w:val="translated-span"/>
        </w:rPr>
        <w:t>纳吉奥斯</w:t>
      </w:r>
    </w:p>
    <w:p w14:paraId="21650BDF" w14:textId="77777777" w:rsidR="00C115F7" w:rsidRDefault="00012C0F">
      <w:pPr>
        <w:pStyle w:val="4"/>
        <w:spacing w:after="203"/>
        <w:ind w:left="-5"/>
      </w:pPr>
      <w:r>
        <w:rPr>
          <w:rStyle w:val="translated-span"/>
        </w:rPr>
        <w:t xml:space="preserve">2.1. </w:t>
      </w:r>
      <w:r>
        <w:rPr>
          <w:rStyle w:val="translated-span"/>
        </w:rPr>
        <w:t>安装</w:t>
      </w:r>
    </w:p>
    <w:p w14:paraId="3C8528E1" w14:textId="77777777" w:rsidR="00C115F7" w:rsidRDefault="00012C0F">
      <w:pPr>
        <w:spacing w:after="0" w:line="852" w:lineRule="auto"/>
        <w:ind w:right="3645"/>
      </w:pPr>
      <w:r>
        <w:rPr>
          <w:rStyle w:val="translated-span"/>
        </w:rPr>
        <w:t>首先，在</w:t>
      </w:r>
      <w:r>
        <w:rPr>
          <w:rStyle w:val="translated-span"/>
        </w:rPr>
        <w:t>server01</w:t>
      </w:r>
      <w:r>
        <w:rPr>
          <w:rStyle w:val="translated-span"/>
        </w:rPr>
        <w:t>上安装</w:t>
      </w:r>
      <w:proofErr w:type="spellStart"/>
      <w:r>
        <w:rPr>
          <w:rStyle w:val="translated-span"/>
        </w:rPr>
        <w:t>nagios</w:t>
      </w:r>
      <w:proofErr w:type="spellEnd"/>
      <w:r>
        <w:rPr>
          <w:rStyle w:val="translated-span"/>
        </w:rPr>
        <w:t>软件包。在终端中输入：</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apt</w:t>
      </w:r>
      <w:r>
        <w:rPr>
          <w:rStyle w:val="translated-span"/>
          <w:rFonts w:ascii="Courier New" w:hAnsi="Courier New" w:cs="Courier New"/>
          <w:b/>
          <w:bCs/>
          <w:sz w:val="18"/>
          <w:szCs w:val="18"/>
        </w:rPr>
        <w:t>安装</w:t>
      </w:r>
      <w:r>
        <w:rPr>
          <w:rStyle w:val="translated-span"/>
          <w:rFonts w:ascii="Courier New" w:hAnsi="Courier New" w:cs="Courier New"/>
          <w:b/>
          <w:bCs/>
          <w:sz w:val="18"/>
          <w:szCs w:val="18"/>
        </w:rPr>
        <w:t xml:space="preserve">nagios3 </w:t>
      </w:r>
      <w:proofErr w:type="spellStart"/>
      <w:r>
        <w:rPr>
          <w:rStyle w:val="translated-span"/>
          <w:rFonts w:ascii="Courier New" w:hAnsi="Courier New" w:cs="Courier New"/>
          <w:b/>
          <w:bCs/>
          <w:sz w:val="18"/>
          <w:szCs w:val="18"/>
        </w:rPr>
        <w:t>nagios</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nrpe</w:t>
      </w:r>
      <w:proofErr w:type="spellEnd"/>
      <w:r>
        <w:rPr>
          <w:rStyle w:val="translated-span"/>
          <w:rFonts w:ascii="Courier New" w:hAnsi="Courier New" w:cs="Courier New"/>
          <w:b/>
          <w:bCs/>
          <w:sz w:val="18"/>
          <w:szCs w:val="18"/>
        </w:rPr>
        <w:t>插件</w:t>
      </w:r>
    </w:p>
    <w:p w14:paraId="5B7E026C" w14:textId="77777777" w:rsidR="00C115F7" w:rsidRDefault="00012C0F">
      <w:pPr>
        <w:spacing w:after="185"/>
        <w:ind w:right="15"/>
      </w:pPr>
      <w:r>
        <w:rPr>
          <w:rStyle w:val="translated-span"/>
        </w:rPr>
        <w:t>将要求您输入</w:t>
      </w:r>
      <w:proofErr w:type="spellStart"/>
      <w:r>
        <w:rPr>
          <w:rStyle w:val="translated-span"/>
        </w:rPr>
        <w:t>nagiosadmin</w:t>
      </w:r>
      <w:proofErr w:type="spellEnd"/>
      <w:r>
        <w:rPr>
          <w:rStyle w:val="translated-span"/>
        </w:rPr>
        <w:t>用户的密码。用户的凭据存储在</w:t>
      </w:r>
      <w:r>
        <w:rPr>
          <w:rStyle w:val="translated-span"/>
        </w:rPr>
        <w:t>/</w:t>
      </w:r>
      <w:proofErr w:type="spellStart"/>
      <w:r>
        <w:rPr>
          <w:rStyle w:val="translated-span"/>
        </w:rPr>
        <w:t>etc</w:t>
      </w:r>
      <w:proofErr w:type="spellEnd"/>
      <w:r>
        <w:rPr>
          <w:rStyle w:val="translated-span"/>
        </w:rPr>
        <w:t>/nagios3/</w:t>
      </w:r>
      <w:proofErr w:type="spellStart"/>
      <w:r>
        <w:rPr>
          <w:rStyle w:val="translated-span"/>
        </w:rPr>
        <w:t>htpasswd.users</w:t>
      </w:r>
      <w:proofErr w:type="spellEnd"/>
      <w:r>
        <w:rPr>
          <w:rStyle w:val="translated-span"/>
        </w:rPr>
        <w:t>中。要更改</w:t>
      </w:r>
      <w:proofErr w:type="spellStart"/>
      <w:r>
        <w:rPr>
          <w:rStyle w:val="translated-span"/>
        </w:rPr>
        <w:t>nagiosadmin</w:t>
      </w:r>
      <w:proofErr w:type="spellEnd"/>
      <w:r>
        <w:rPr>
          <w:rStyle w:val="translated-span"/>
        </w:rPr>
        <w:t>密码，或向</w:t>
      </w:r>
      <w:r>
        <w:rPr>
          <w:rStyle w:val="translated-span"/>
        </w:rPr>
        <w:t>Nagios CGI</w:t>
      </w:r>
      <w:r>
        <w:rPr>
          <w:rStyle w:val="translated-span"/>
        </w:rPr>
        <w:t>脚本添加其他用户，请使用</w:t>
      </w:r>
      <w:r>
        <w:rPr>
          <w:rStyle w:val="translated-span"/>
        </w:rPr>
        <w:t>apache2 utils</w:t>
      </w:r>
      <w:r>
        <w:rPr>
          <w:rStyle w:val="translated-span"/>
        </w:rPr>
        <w:t>包中的</w:t>
      </w:r>
      <w:proofErr w:type="spellStart"/>
      <w:r>
        <w:rPr>
          <w:rStyle w:val="translated-span"/>
        </w:rPr>
        <w:t>htpasswd</w:t>
      </w:r>
      <w:proofErr w:type="spellEnd"/>
      <w:r>
        <w:rPr>
          <w:rStyle w:val="translated-span"/>
        </w:rPr>
        <w:t>。</w:t>
      </w:r>
    </w:p>
    <w:p w14:paraId="0C2FDC67" w14:textId="77777777" w:rsidR="00C115F7" w:rsidRDefault="00012C0F">
      <w:pPr>
        <w:spacing w:after="5" w:line="724" w:lineRule="auto"/>
        <w:ind w:left="-5" w:right="3658"/>
        <w:jc w:val="both"/>
      </w:pPr>
      <w:r>
        <w:rPr>
          <w:rStyle w:val="translated-span"/>
        </w:rPr>
        <w:t>例如，要更改</w:t>
      </w:r>
      <w:proofErr w:type="spellStart"/>
      <w:r>
        <w:rPr>
          <w:rStyle w:val="translated-span"/>
        </w:rPr>
        <w:t>nagiosadmin</w:t>
      </w:r>
      <w:proofErr w:type="spellEnd"/>
      <w:r>
        <w:rPr>
          <w:rStyle w:val="translated-span"/>
        </w:rPr>
        <w:t>用户的密码，请输入：要添加用户：</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htpasswd</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etc</w:t>
      </w:r>
      <w:proofErr w:type="spellEnd"/>
      <w:r>
        <w:rPr>
          <w:rStyle w:val="translated-span"/>
          <w:rFonts w:ascii="Courier New" w:hAnsi="Courier New" w:cs="Courier New"/>
          <w:b/>
          <w:bCs/>
          <w:sz w:val="18"/>
          <w:szCs w:val="18"/>
        </w:rPr>
        <w:t>/nagios3/</w:t>
      </w:r>
      <w:proofErr w:type="spellStart"/>
      <w:r>
        <w:rPr>
          <w:rStyle w:val="translated-span"/>
          <w:rFonts w:ascii="Courier New" w:hAnsi="Courier New" w:cs="Courier New"/>
          <w:b/>
          <w:bCs/>
          <w:sz w:val="18"/>
          <w:szCs w:val="18"/>
        </w:rPr>
        <w:t>htpasswd.users</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nagiosadmin</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htpasswd</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etc</w:t>
      </w:r>
      <w:proofErr w:type="spellEnd"/>
      <w:r>
        <w:rPr>
          <w:rStyle w:val="translated-span"/>
          <w:rFonts w:ascii="Courier New" w:hAnsi="Courier New" w:cs="Courier New"/>
          <w:b/>
          <w:bCs/>
          <w:sz w:val="18"/>
          <w:szCs w:val="18"/>
        </w:rPr>
        <w:t>/nagios3/</w:t>
      </w:r>
      <w:proofErr w:type="spellStart"/>
      <w:r>
        <w:rPr>
          <w:rStyle w:val="translated-span"/>
          <w:rFonts w:ascii="Courier New" w:hAnsi="Courier New" w:cs="Courier New"/>
          <w:b/>
          <w:bCs/>
          <w:sz w:val="18"/>
          <w:szCs w:val="18"/>
        </w:rPr>
        <w:t>htpasswd.users</w:t>
      </w:r>
      <w:proofErr w:type="spellEnd"/>
    </w:p>
    <w:p w14:paraId="232715DD" w14:textId="77777777" w:rsidR="00C115F7" w:rsidRDefault="00012C0F">
      <w:pPr>
        <w:spacing w:after="0" w:line="852" w:lineRule="auto"/>
        <w:ind w:right="1165"/>
      </w:pPr>
      <w:r>
        <w:rPr>
          <w:rStyle w:val="translated-span"/>
        </w:rPr>
        <w:t>接下来，在</w:t>
      </w:r>
      <w:r>
        <w:rPr>
          <w:rStyle w:val="translated-span"/>
        </w:rPr>
        <w:t>server02</w:t>
      </w:r>
      <w:r>
        <w:rPr>
          <w:rStyle w:val="translated-span"/>
        </w:rPr>
        <w:t>上安装</w:t>
      </w:r>
      <w:proofErr w:type="spellStart"/>
      <w:r>
        <w:rPr>
          <w:rStyle w:val="translated-span"/>
        </w:rPr>
        <w:t>nagios</w:t>
      </w:r>
      <w:proofErr w:type="spellEnd"/>
      <w:r>
        <w:rPr>
          <w:rStyle w:val="translated-span"/>
        </w:rPr>
        <w:t xml:space="preserve"> </w:t>
      </w:r>
      <w:proofErr w:type="spellStart"/>
      <w:r>
        <w:rPr>
          <w:rStyle w:val="translated-span"/>
        </w:rPr>
        <w:t>nrpe</w:t>
      </w:r>
      <w:proofErr w:type="spellEnd"/>
      <w:r>
        <w:rPr>
          <w:rStyle w:val="translated-span"/>
        </w:rPr>
        <w:t>服务器包。从</w:t>
      </w:r>
      <w:r>
        <w:rPr>
          <w:rStyle w:val="translated-span"/>
        </w:rPr>
        <w:t>server02</w:t>
      </w:r>
      <w:r>
        <w:rPr>
          <w:rStyle w:val="translated-span"/>
        </w:rPr>
        <w:t>上的终端输入：</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apt</w:t>
      </w:r>
      <w:r>
        <w:rPr>
          <w:rStyle w:val="translated-span"/>
          <w:rFonts w:ascii="Courier New" w:hAnsi="Courier New" w:cs="Courier New"/>
          <w:b/>
          <w:bCs/>
          <w:sz w:val="18"/>
          <w:szCs w:val="18"/>
        </w:rPr>
        <w:t>安装</w:t>
      </w:r>
      <w:proofErr w:type="spellStart"/>
      <w:r>
        <w:rPr>
          <w:rStyle w:val="translated-span"/>
          <w:rFonts w:ascii="Courier New" w:hAnsi="Courier New" w:cs="Courier New"/>
          <w:b/>
          <w:bCs/>
          <w:sz w:val="18"/>
          <w:szCs w:val="18"/>
        </w:rPr>
        <w:t>nagios</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nrpe</w:t>
      </w:r>
      <w:proofErr w:type="spellEnd"/>
      <w:r>
        <w:rPr>
          <w:rStyle w:val="translated-span"/>
          <w:rFonts w:ascii="Courier New" w:hAnsi="Courier New" w:cs="Courier New"/>
          <w:b/>
          <w:bCs/>
          <w:sz w:val="18"/>
          <w:szCs w:val="18"/>
        </w:rPr>
        <w:t>服务器</w:t>
      </w:r>
    </w:p>
    <w:p w14:paraId="2D7E8CD6" w14:textId="77777777" w:rsidR="00C115F7" w:rsidRDefault="00012C0F">
      <w:pPr>
        <w:spacing w:after="251"/>
        <w:ind w:right="15"/>
      </w:pPr>
      <w:r>
        <w:rPr>
          <w:noProof/>
        </w:rPr>
        <w:drawing>
          <wp:anchor distT="0" distB="0" distL="114300" distR="114300" simplePos="0" relativeHeight="251726848" behindDoc="0" locked="0" layoutInCell="1" allowOverlap="0" wp14:anchorId="1D202F10" wp14:editId="76BA374D">
            <wp:simplePos x="0" y="0"/>
            <wp:positionH relativeFrom="column">
              <wp:align>left</wp:align>
            </wp:positionH>
            <wp:positionV relativeFrom="line">
              <wp:posOffset>0</wp:posOffset>
            </wp:positionV>
            <wp:extent cx="304800" cy="9525"/>
            <wp:effectExtent l="0" t="0" r="0" b="0"/>
            <wp:wrapSquare wrapText="bothSides"/>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NRPE</w:t>
      </w:r>
      <w:r>
        <w:rPr>
          <w:rStyle w:val="translated-span"/>
        </w:rPr>
        <w:t>允许您在远程主机上执行本地检查。通过其他</w:t>
      </w:r>
      <w:r>
        <w:rPr>
          <w:rStyle w:val="translated-span"/>
        </w:rPr>
        <w:t>Nagios</w:t>
      </w:r>
      <w:r>
        <w:rPr>
          <w:rStyle w:val="translated-span"/>
        </w:rPr>
        <w:t>插件以及其他检查，还有其他方法可以实现这一点。</w:t>
      </w:r>
    </w:p>
    <w:p w14:paraId="6AEDC781" w14:textId="77777777" w:rsidR="00C115F7" w:rsidRDefault="00012C0F">
      <w:pPr>
        <w:pStyle w:val="4"/>
        <w:spacing w:after="203"/>
        <w:ind w:left="-5"/>
      </w:pPr>
      <w:r>
        <w:rPr>
          <w:rStyle w:val="translated-span"/>
        </w:rPr>
        <w:lastRenderedPageBreak/>
        <w:t xml:space="preserve">2.2. </w:t>
      </w:r>
      <w:r>
        <w:rPr>
          <w:rStyle w:val="translated-span"/>
        </w:rPr>
        <w:t>配置概述</w:t>
      </w:r>
    </w:p>
    <w:p w14:paraId="3F0B90EE" w14:textId="77777777" w:rsidR="00C115F7" w:rsidRDefault="00012C0F">
      <w:pPr>
        <w:spacing w:after="144" w:line="256" w:lineRule="auto"/>
        <w:ind w:right="15"/>
      </w:pPr>
      <w:r>
        <w:rPr>
          <w:rStyle w:val="translated-span"/>
        </w:rPr>
        <w:t>有几个目录包含</w:t>
      </w:r>
      <w:r>
        <w:rPr>
          <w:rStyle w:val="translated-span"/>
        </w:rPr>
        <w:t>Nagios</w:t>
      </w:r>
      <w:r>
        <w:rPr>
          <w:rStyle w:val="translated-span"/>
        </w:rPr>
        <w:t>配置和检查文件。</w:t>
      </w:r>
    </w:p>
    <w:p w14:paraId="39C3D80C" w14:textId="77777777" w:rsidR="00C115F7" w:rsidRDefault="00012C0F">
      <w:pPr>
        <w:spacing w:after="159" w:line="256" w:lineRule="auto"/>
        <w:ind w:left="220" w:right="15" w:hanging="220"/>
      </w:pPr>
      <w:r>
        <w:rPr>
          <w:rStyle w:val="translated-span"/>
        </w:rPr>
        <w:t>•/etc/nagios3</w:t>
      </w:r>
      <w:r>
        <w:rPr>
          <w:rStyle w:val="translated-span"/>
        </w:rPr>
        <w:t>：包含</w:t>
      </w:r>
      <w:proofErr w:type="spellStart"/>
      <w:r>
        <w:rPr>
          <w:rStyle w:val="translated-span"/>
        </w:rPr>
        <w:t>nagios</w:t>
      </w:r>
      <w:proofErr w:type="spellEnd"/>
      <w:r>
        <w:rPr>
          <w:rStyle w:val="translated-span"/>
        </w:rPr>
        <w:t>守护程序操作的配置文件、</w:t>
      </w:r>
      <w:r>
        <w:rPr>
          <w:rStyle w:val="translated-span"/>
        </w:rPr>
        <w:t>CGI</w:t>
      </w:r>
      <w:r>
        <w:rPr>
          <w:rStyle w:val="translated-span"/>
        </w:rPr>
        <w:t>文件、主机等。</w:t>
      </w:r>
    </w:p>
    <w:p w14:paraId="2944192E" w14:textId="77777777" w:rsidR="00C115F7" w:rsidRDefault="00012C0F">
      <w:pPr>
        <w:spacing w:after="156" w:line="256" w:lineRule="auto"/>
        <w:ind w:left="220" w:right="15" w:hanging="220"/>
      </w:pPr>
      <w:r>
        <w:rPr>
          <w:rStyle w:val="translated-span"/>
        </w:rPr>
        <w:t>•/</w:t>
      </w:r>
      <w:proofErr w:type="spellStart"/>
      <w:r>
        <w:rPr>
          <w:rStyle w:val="translated-span"/>
        </w:rPr>
        <w:t>etc</w:t>
      </w:r>
      <w:proofErr w:type="spellEnd"/>
      <w:r>
        <w:rPr>
          <w:rStyle w:val="translated-span"/>
        </w:rPr>
        <w:t>/</w:t>
      </w:r>
      <w:proofErr w:type="spellStart"/>
      <w:r>
        <w:rPr>
          <w:rStyle w:val="translated-span"/>
        </w:rPr>
        <w:t>nagios</w:t>
      </w:r>
      <w:proofErr w:type="spellEnd"/>
      <w:r>
        <w:rPr>
          <w:rStyle w:val="translated-span"/>
        </w:rPr>
        <w:t>插件：包含服务检查的配置文件。</w:t>
      </w:r>
    </w:p>
    <w:p w14:paraId="3486C4DD" w14:textId="77777777" w:rsidR="00C115F7" w:rsidRDefault="00012C0F">
      <w:pPr>
        <w:spacing w:after="158" w:line="256" w:lineRule="auto"/>
        <w:ind w:left="220" w:right="15" w:hanging="220"/>
      </w:pPr>
      <w:r>
        <w:rPr>
          <w:rStyle w:val="translated-span"/>
        </w:rPr>
        <w:t>•/</w:t>
      </w:r>
      <w:proofErr w:type="spellStart"/>
      <w:r>
        <w:rPr>
          <w:rStyle w:val="translated-span"/>
        </w:rPr>
        <w:t>etc</w:t>
      </w:r>
      <w:proofErr w:type="spellEnd"/>
      <w:r>
        <w:rPr>
          <w:rStyle w:val="translated-span"/>
        </w:rPr>
        <w:t>/</w:t>
      </w:r>
      <w:proofErr w:type="spellStart"/>
      <w:r>
        <w:rPr>
          <w:rStyle w:val="translated-span"/>
        </w:rPr>
        <w:t>nagios</w:t>
      </w:r>
      <w:proofErr w:type="spellEnd"/>
      <w:r>
        <w:rPr>
          <w:rStyle w:val="translated-span"/>
        </w:rPr>
        <w:t>：远程主机上包含</w:t>
      </w:r>
      <w:proofErr w:type="spellStart"/>
      <w:r>
        <w:rPr>
          <w:rStyle w:val="translated-span"/>
        </w:rPr>
        <w:t>nagios</w:t>
      </w:r>
      <w:proofErr w:type="spellEnd"/>
      <w:r>
        <w:rPr>
          <w:rStyle w:val="translated-span"/>
        </w:rPr>
        <w:t xml:space="preserve"> </w:t>
      </w:r>
      <w:proofErr w:type="spellStart"/>
      <w:r>
        <w:rPr>
          <w:rStyle w:val="translated-span"/>
        </w:rPr>
        <w:t>nrpe</w:t>
      </w:r>
      <w:proofErr w:type="spellEnd"/>
      <w:r>
        <w:rPr>
          <w:rStyle w:val="translated-span"/>
        </w:rPr>
        <w:t>服务器配置文件。</w:t>
      </w:r>
    </w:p>
    <w:p w14:paraId="313B333E" w14:textId="77777777" w:rsidR="00C115F7" w:rsidRDefault="00012C0F">
      <w:pPr>
        <w:spacing w:after="184"/>
        <w:ind w:left="220" w:right="15" w:hanging="220"/>
      </w:pPr>
      <w:r>
        <w:rPr>
          <w:rStyle w:val="translated-span"/>
        </w:rPr>
        <w:t>•/</w:t>
      </w:r>
      <w:proofErr w:type="spellStart"/>
      <w:r>
        <w:rPr>
          <w:rStyle w:val="translated-span"/>
        </w:rPr>
        <w:t>usr</w:t>
      </w:r>
      <w:proofErr w:type="spellEnd"/>
      <w:r>
        <w:rPr>
          <w:rStyle w:val="translated-span"/>
        </w:rPr>
        <w:t>/lib/</w:t>
      </w:r>
      <w:proofErr w:type="spellStart"/>
      <w:r>
        <w:rPr>
          <w:rStyle w:val="translated-span"/>
        </w:rPr>
        <w:t>nagios</w:t>
      </w:r>
      <w:proofErr w:type="spellEnd"/>
      <w:r>
        <w:rPr>
          <w:rStyle w:val="translated-span"/>
        </w:rPr>
        <w:t>/plugins/</w:t>
      </w:r>
      <w:r>
        <w:rPr>
          <w:rStyle w:val="translated-span"/>
        </w:rPr>
        <w:t>：检查二进制文件的存储位置。要查看复选框的选项，请使用</w:t>
      </w:r>
      <w:r>
        <w:rPr>
          <w:rStyle w:val="translated-span"/>
        </w:rPr>
        <w:t>-h</w:t>
      </w:r>
      <w:r>
        <w:rPr>
          <w:rStyle w:val="translated-span"/>
        </w:rPr>
        <w:t>选项。</w:t>
      </w:r>
    </w:p>
    <w:p w14:paraId="4729AD03" w14:textId="77777777" w:rsidR="00C115F7" w:rsidRDefault="00012C0F">
      <w:pPr>
        <w:pStyle w:val="5"/>
        <w:spacing w:after="256" w:line="256" w:lineRule="auto"/>
        <w:ind w:left="230"/>
      </w:pPr>
      <w:r>
        <w:rPr>
          <w:rStyle w:val="translated-span"/>
          <w:u w:val="none"/>
        </w:rPr>
        <w:t>例如：</w:t>
      </w:r>
      <w:r>
        <w:rPr>
          <w:rStyle w:val="translated-span"/>
          <w:u w:val="none"/>
        </w:rPr>
        <w:t>/</w:t>
      </w:r>
      <w:proofErr w:type="spellStart"/>
      <w:r>
        <w:rPr>
          <w:rStyle w:val="translated-span"/>
          <w:u w:val="none"/>
        </w:rPr>
        <w:t>usr</w:t>
      </w:r>
      <w:proofErr w:type="spellEnd"/>
      <w:r>
        <w:rPr>
          <w:rStyle w:val="translated-span"/>
          <w:u w:val="none"/>
        </w:rPr>
        <w:t>/lib/</w:t>
      </w:r>
      <w:proofErr w:type="spellStart"/>
      <w:r>
        <w:rPr>
          <w:rStyle w:val="translated-span"/>
          <w:u w:val="none"/>
        </w:rPr>
        <w:t>nagios</w:t>
      </w:r>
      <w:proofErr w:type="spellEnd"/>
      <w:r>
        <w:rPr>
          <w:rStyle w:val="translated-span"/>
          <w:u w:val="none"/>
        </w:rPr>
        <w:t xml:space="preserve">/plugins/check\u </w:t>
      </w:r>
      <w:proofErr w:type="spellStart"/>
      <w:r>
        <w:rPr>
          <w:rStyle w:val="translated-span"/>
          <w:u w:val="none"/>
        </w:rPr>
        <w:t>dhcp</w:t>
      </w:r>
      <w:proofErr w:type="spellEnd"/>
      <w:r>
        <w:rPr>
          <w:rStyle w:val="translated-span"/>
          <w:u w:val="none"/>
        </w:rPr>
        <w:t>-h</w:t>
      </w:r>
    </w:p>
    <w:p w14:paraId="24DF1D9D" w14:textId="77777777" w:rsidR="00C115F7" w:rsidRDefault="00012C0F">
      <w:pPr>
        <w:spacing w:after="186"/>
        <w:ind w:right="15"/>
      </w:pPr>
      <w:r>
        <w:rPr>
          <w:rStyle w:val="translated-span"/>
        </w:rPr>
        <w:t>Nagios</w:t>
      </w:r>
      <w:r>
        <w:rPr>
          <w:rStyle w:val="translated-span"/>
        </w:rPr>
        <w:t>可以配置为对任何给定主机执行大量检查。对于本例，</w:t>
      </w:r>
      <w:r>
        <w:rPr>
          <w:rStyle w:val="translated-span"/>
        </w:rPr>
        <w:t>Nagios</w:t>
      </w:r>
      <w:r>
        <w:rPr>
          <w:rStyle w:val="translated-span"/>
        </w:rPr>
        <w:t>将配置为检查磁盘空间、</w:t>
      </w:r>
      <w:r>
        <w:rPr>
          <w:rStyle w:val="translated-span"/>
        </w:rPr>
        <w:t>DNS</w:t>
      </w:r>
      <w:r>
        <w:rPr>
          <w:rStyle w:val="translated-span"/>
        </w:rPr>
        <w:t>和</w:t>
      </w:r>
      <w:r>
        <w:rPr>
          <w:rStyle w:val="translated-span"/>
        </w:rPr>
        <w:t>MySQL</w:t>
      </w:r>
      <w:r>
        <w:rPr>
          <w:rStyle w:val="translated-span"/>
        </w:rPr>
        <w:t>主机组。</w:t>
      </w:r>
      <w:r>
        <w:rPr>
          <w:rStyle w:val="translated-span"/>
        </w:rPr>
        <w:t>DNS</w:t>
      </w:r>
      <w:r>
        <w:rPr>
          <w:rStyle w:val="translated-span"/>
        </w:rPr>
        <w:t>检查将在</w:t>
      </w:r>
      <w:r>
        <w:rPr>
          <w:rStyle w:val="translated-span"/>
        </w:rPr>
        <w:t>server02</w:t>
      </w:r>
      <w:r>
        <w:rPr>
          <w:rStyle w:val="translated-span"/>
        </w:rPr>
        <w:t>上进行，</w:t>
      </w:r>
      <w:r>
        <w:rPr>
          <w:rStyle w:val="translated-span"/>
        </w:rPr>
        <w:t>MySQL</w:t>
      </w:r>
      <w:r>
        <w:rPr>
          <w:rStyle w:val="translated-span"/>
        </w:rPr>
        <w:t>主机组将同时包括</w:t>
      </w:r>
      <w:r>
        <w:rPr>
          <w:rStyle w:val="translated-span"/>
        </w:rPr>
        <w:t>server01</w:t>
      </w:r>
      <w:r>
        <w:rPr>
          <w:rStyle w:val="translated-span"/>
        </w:rPr>
        <w:t>和</w:t>
      </w:r>
      <w:r>
        <w:rPr>
          <w:rStyle w:val="translated-span"/>
        </w:rPr>
        <w:t>server02</w:t>
      </w:r>
      <w:r>
        <w:rPr>
          <w:rStyle w:val="translated-span"/>
        </w:rPr>
        <w:t>。</w:t>
      </w:r>
    </w:p>
    <w:p w14:paraId="1E7FDB7E" w14:textId="77777777" w:rsidR="00C115F7" w:rsidRDefault="00012C0F">
      <w:pPr>
        <w:spacing w:after="42" w:line="264" w:lineRule="auto"/>
        <w:ind w:right="221"/>
      </w:pPr>
      <w:r>
        <w:rPr>
          <w:noProof/>
        </w:rPr>
        <w:drawing>
          <wp:anchor distT="0" distB="0" distL="114300" distR="114300" simplePos="0" relativeHeight="251727872" behindDoc="0" locked="0" layoutInCell="1" allowOverlap="0" wp14:anchorId="60E8718B" wp14:editId="5058C2FA">
            <wp:simplePos x="0" y="0"/>
            <wp:positionH relativeFrom="column">
              <wp:align>left</wp:align>
            </wp:positionH>
            <wp:positionV relativeFrom="line">
              <wp:posOffset>0</wp:posOffset>
            </wp:positionV>
            <wp:extent cx="304800" cy="9525"/>
            <wp:effectExtent l="0" t="0" r="0" b="0"/>
            <wp:wrapSquare wrapText="bothSides"/>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有关设置</w:t>
      </w:r>
      <w:r>
        <w:rPr>
          <w:rStyle w:val="translated-span"/>
        </w:rPr>
        <w:t>Apache</w:t>
      </w:r>
      <w:r>
        <w:rPr>
          <w:rStyle w:val="translated-span"/>
        </w:rPr>
        <w:t>的详细信息，请参见第</w:t>
      </w:r>
      <w:r>
        <w:rPr>
          <w:rStyle w:val="translated-span"/>
        </w:rPr>
        <w:t>1</w:t>
      </w:r>
      <w:r>
        <w:rPr>
          <w:rStyle w:val="translated-span"/>
        </w:rPr>
        <w:t>节</w:t>
      </w:r>
      <w:r>
        <w:rPr>
          <w:rStyle w:val="translated-span"/>
        </w:rPr>
        <w:t>“HTTPD-Apache2 Web</w:t>
      </w:r>
      <w:r>
        <w:rPr>
          <w:rStyle w:val="translated-span"/>
        </w:rPr>
        <w:t>服务器</w:t>
      </w:r>
      <w:r>
        <w:rPr>
          <w:rStyle w:val="translated-span"/>
        </w:rPr>
        <w:t>”[p.214]</w:t>
      </w:r>
      <w:r>
        <w:rPr>
          <w:rStyle w:val="translated-span"/>
        </w:rPr>
        <w:t>，第</w:t>
      </w:r>
      <w:r>
        <w:rPr>
          <w:rStyle w:val="translated-span"/>
        </w:rPr>
        <w:t>8</w:t>
      </w:r>
      <w:r>
        <w:rPr>
          <w:rStyle w:val="translated-span"/>
        </w:rPr>
        <w:t>章域名服务（</w:t>
      </w:r>
      <w:r>
        <w:rPr>
          <w:rStyle w:val="translated-span"/>
        </w:rPr>
        <w:t>DNS</w:t>
      </w:r>
      <w:r>
        <w:rPr>
          <w:rStyle w:val="translated-span"/>
        </w:rPr>
        <w:t>）</w:t>
      </w:r>
      <w:r>
        <w:rPr>
          <w:rStyle w:val="translated-span"/>
        </w:rPr>
        <w:t>[p.166]</w:t>
      </w:r>
      <w:r>
        <w:rPr>
          <w:rStyle w:val="translated-span"/>
        </w:rPr>
        <w:t>用于</w:t>
      </w:r>
      <w:r>
        <w:rPr>
          <w:rStyle w:val="translated-span"/>
        </w:rPr>
        <w:t>DNS</w:t>
      </w:r>
      <w:r>
        <w:rPr>
          <w:rStyle w:val="translated-span"/>
        </w:rPr>
        <w:t>，第</w:t>
      </w:r>
      <w:r>
        <w:rPr>
          <w:rStyle w:val="translated-span"/>
        </w:rPr>
        <w:t>1</w:t>
      </w:r>
      <w:r>
        <w:rPr>
          <w:rStyle w:val="translated-span"/>
        </w:rPr>
        <w:t>节</w:t>
      </w:r>
      <w:r>
        <w:rPr>
          <w:rStyle w:val="translated-span"/>
        </w:rPr>
        <w:t>“MySQL”[p.233]</w:t>
      </w:r>
      <w:r>
        <w:rPr>
          <w:rStyle w:val="translated-span"/>
        </w:rPr>
        <w:t>用于</w:t>
      </w:r>
      <w:r>
        <w:rPr>
          <w:rStyle w:val="translated-span"/>
        </w:rPr>
        <w:t>DNS</w:t>
      </w:r>
    </w:p>
    <w:p w14:paraId="2A1420E1" w14:textId="77777777" w:rsidR="00C115F7" w:rsidRDefault="00012C0F">
      <w:pPr>
        <w:spacing w:line="256" w:lineRule="auto"/>
        <w:ind w:left="850" w:right="15"/>
      </w:pPr>
      <w:r>
        <w:rPr>
          <w:rStyle w:val="translated-span"/>
        </w:rPr>
        <w:t>MySQL</w:t>
      </w:r>
      <w:r>
        <w:rPr>
          <w:rStyle w:val="translated-span"/>
        </w:rPr>
        <w:t>。</w:t>
      </w:r>
    </w:p>
    <w:p w14:paraId="613E22BD" w14:textId="77777777" w:rsidR="00C115F7" w:rsidRDefault="00012C0F">
      <w:pPr>
        <w:ind w:right="15"/>
      </w:pPr>
      <w:r>
        <w:rPr>
          <w:rStyle w:val="translated-span"/>
        </w:rPr>
        <w:t>此外，有一些术语一旦解释过，有望使理解</w:t>
      </w:r>
      <w:r>
        <w:rPr>
          <w:rStyle w:val="translated-span"/>
        </w:rPr>
        <w:t>Nagios</w:t>
      </w:r>
      <w:r>
        <w:rPr>
          <w:rStyle w:val="translated-span"/>
        </w:rPr>
        <w:t>配置变得更容易：</w:t>
      </w:r>
    </w:p>
    <w:p w14:paraId="27C7A60C" w14:textId="77777777" w:rsidR="00C115F7" w:rsidRDefault="00012C0F">
      <w:pPr>
        <w:spacing w:after="160" w:line="256" w:lineRule="auto"/>
        <w:ind w:left="220" w:right="15" w:hanging="220"/>
      </w:pPr>
      <w:r>
        <w:rPr>
          <w:rStyle w:val="translated-span"/>
        </w:rPr>
        <w:t>•</w:t>
      </w:r>
      <w:r>
        <w:rPr>
          <w:rStyle w:val="translated-span"/>
        </w:rPr>
        <w:t>：被监控的服务器、工作站、网络设备等。</w:t>
      </w:r>
      <w:r>
        <w:rPr>
          <w:rStyle w:val="translated-span"/>
          <w:i/>
          <w:iCs/>
        </w:rPr>
        <w:t>主办</w:t>
      </w:r>
    </w:p>
    <w:p w14:paraId="3139D7BA" w14:textId="77777777" w:rsidR="00C115F7" w:rsidRDefault="00012C0F">
      <w:pPr>
        <w:spacing w:after="160" w:line="256" w:lineRule="auto"/>
        <w:ind w:left="220" w:right="15" w:hanging="220"/>
      </w:pPr>
      <w:r>
        <w:rPr>
          <w:rStyle w:val="translated-span"/>
        </w:rPr>
        <w:t>•</w:t>
      </w:r>
      <w:r>
        <w:rPr>
          <w:rStyle w:val="translated-span"/>
        </w:rPr>
        <w:t>：一组类似的主机。例如，您可以对所有</w:t>
      </w:r>
      <w:r>
        <w:rPr>
          <w:rStyle w:val="translated-span"/>
        </w:rPr>
        <w:t>web</w:t>
      </w:r>
      <w:r>
        <w:rPr>
          <w:rStyle w:val="translated-span"/>
        </w:rPr>
        <w:t>服务器、文件服务器等进行分组。</w:t>
      </w:r>
      <w:r>
        <w:rPr>
          <w:rStyle w:val="translated-span"/>
          <w:i/>
          <w:iCs/>
        </w:rPr>
        <w:t>主机组</w:t>
      </w:r>
    </w:p>
    <w:p w14:paraId="1315CB59" w14:textId="77777777" w:rsidR="00C115F7" w:rsidRDefault="00012C0F">
      <w:pPr>
        <w:spacing w:after="160" w:line="256" w:lineRule="auto"/>
        <w:ind w:left="220" w:right="15" w:hanging="220"/>
      </w:pPr>
      <w:r>
        <w:rPr>
          <w:rStyle w:val="translated-span"/>
        </w:rPr>
        <w:t>•</w:t>
      </w:r>
      <w:r>
        <w:rPr>
          <w:rStyle w:val="translated-span"/>
        </w:rPr>
        <w:t>：主机上正在监视的服务。例如</w:t>
      </w:r>
      <w:r>
        <w:rPr>
          <w:rStyle w:val="translated-span"/>
        </w:rPr>
        <w:t>HTTP</w:t>
      </w:r>
      <w:r>
        <w:rPr>
          <w:rStyle w:val="translated-span"/>
        </w:rPr>
        <w:t>、</w:t>
      </w:r>
      <w:r>
        <w:rPr>
          <w:rStyle w:val="translated-span"/>
        </w:rPr>
        <w:t>DNS</w:t>
      </w:r>
      <w:r>
        <w:rPr>
          <w:rStyle w:val="translated-span"/>
        </w:rPr>
        <w:t>、</w:t>
      </w:r>
      <w:r>
        <w:rPr>
          <w:rStyle w:val="translated-span"/>
        </w:rPr>
        <w:t>NFS</w:t>
      </w:r>
      <w:r>
        <w:rPr>
          <w:rStyle w:val="translated-span"/>
        </w:rPr>
        <w:t>等。</w:t>
      </w:r>
      <w:r>
        <w:rPr>
          <w:rStyle w:val="translated-span"/>
          <w:i/>
          <w:iCs/>
        </w:rPr>
        <w:t>服务</w:t>
      </w:r>
    </w:p>
    <w:p w14:paraId="4626C177" w14:textId="77777777" w:rsidR="00C115F7" w:rsidRDefault="00012C0F">
      <w:pPr>
        <w:ind w:left="220" w:right="15" w:hanging="220"/>
      </w:pPr>
      <w:r>
        <w:rPr>
          <w:rStyle w:val="translated-span"/>
        </w:rPr>
        <w:t>•</w:t>
      </w:r>
      <w:r>
        <w:rPr>
          <w:rStyle w:val="translated-span"/>
        </w:rPr>
        <w:t>：允许您将多个服务组合在一起。例如，这对于分组多个</w:t>
      </w:r>
      <w:r>
        <w:rPr>
          <w:rStyle w:val="translated-span"/>
        </w:rPr>
        <w:t>HTTP</w:t>
      </w:r>
      <w:r>
        <w:rPr>
          <w:rStyle w:val="translated-span"/>
        </w:rPr>
        <w:t>非常有用。</w:t>
      </w:r>
      <w:r>
        <w:rPr>
          <w:rStyle w:val="translated-span"/>
          <w:i/>
          <w:iCs/>
        </w:rPr>
        <w:t>服务组</w:t>
      </w:r>
    </w:p>
    <w:p w14:paraId="57D8CB8B" w14:textId="77777777" w:rsidR="00C115F7" w:rsidRDefault="00012C0F">
      <w:pPr>
        <w:spacing w:after="213"/>
        <w:ind w:left="220" w:right="15" w:hanging="220"/>
      </w:pPr>
      <w:r>
        <w:rPr>
          <w:rStyle w:val="translated-span"/>
        </w:rPr>
        <w:t>•</w:t>
      </w:r>
      <w:r>
        <w:rPr>
          <w:rStyle w:val="translated-span"/>
        </w:rPr>
        <w:t>：事件发生时应通知的人员。</w:t>
      </w:r>
      <w:r>
        <w:rPr>
          <w:rStyle w:val="translated-span"/>
        </w:rPr>
        <w:t>Nagios</w:t>
      </w:r>
      <w:r>
        <w:rPr>
          <w:rStyle w:val="translated-span"/>
        </w:rPr>
        <w:t>可以配置为发送电子邮件、短信等。</w:t>
      </w:r>
      <w:r>
        <w:rPr>
          <w:rStyle w:val="translated-span"/>
          <w:i/>
          <w:iCs/>
        </w:rPr>
        <w:t>联系</w:t>
      </w:r>
    </w:p>
    <w:p w14:paraId="3305811E" w14:textId="77777777" w:rsidR="00C115F7" w:rsidRDefault="00012C0F">
      <w:pPr>
        <w:spacing w:after="214"/>
        <w:ind w:right="15"/>
      </w:pPr>
      <w:r>
        <w:rPr>
          <w:rStyle w:val="translated-span"/>
        </w:rPr>
        <w:t>默认情况下，</w:t>
      </w:r>
      <w:r>
        <w:rPr>
          <w:rStyle w:val="translated-span"/>
        </w:rPr>
        <w:t>Nagios</w:t>
      </w:r>
      <w:r>
        <w:rPr>
          <w:rStyle w:val="translated-span"/>
        </w:rPr>
        <w:t>配置为检查本地主机上的</w:t>
      </w:r>
      <w:r>
        <w:rPr>
          <w:rStyle w:val="translated-span"/>
        </w:rPr>
        <w:t>HTTP</w:t>
      </w:r>
      <w:r>
        <w:rPr>
          <w:rStyle w:val="translated-span"/>
        </w:rPr>
        <w:t>、磁盘空间、</w:t>
      </w:r>
      <w:r>
        <w:rPr>
          <w:rStyle w:val="translated-span"/>
        </w:rPr>
        <w:t>SSH</w:t>
      </w:r>
      <w:r>
        <w:rPr>
          <w:rStyle w:val="translated-span"/>
        </w:rPr>
        <w:t>、当前用户、进程和负载。</w:t>
      </w:r>
      <w:r>
        <w:rPr>
          <w:rStyle w:val="translated-span"/>
        </w:rPr>
        <w:t>Nagios</w:t>
      </w:r>
      <w:r>
        <w:rPr>
          <w:rStyle w:val="translated-span"/>
        </w:rPr>
        <w:t>还将</w:t>
      </w:r>
      <w:r>
        <w:rPr>
          <w:rStyle w:val="translated-span"/>
        </w:rPr>
        <w:t>ping</w:t>
      </w:r>
      <w:r>
        <w:rPr>
          <w:rStyle w:val="translated-span"/>
        </w:rPr>
        <w:t>检查网关。</w:t>
      </w:r>
    </w:p>
    <w:p w14:paraId="75372BC5" w14:textId="77777777" w:rsidR="00C115F7" w:rsidRDefault="00012C0F">
      <w:pPr>
        <w:spacing w:after="279"/>
        <w:ind w:right="15"/>
      </w:pPr>
      <w:r>
        <w:rPr>
          <w:rStyle w:val="translated-span"/>
        </w:rPr>
        <w:t>大型</w:t>
      </w:r>
      <w:r>
        <w:rPr>
          <w:rStyle w:val="translated-span"/>
        </w:rPr>
        <w:t>Nagios</w:t>
      </w:r>
      <w:r>
        <w:rPr>
          <w:rStyle w:val="translated-span"/>
        </w:rPr>
        <w:t>安装的配置可能相当复杂。通常，最好从一个或两个小型主机开始，按照您喜欢的方式进行配置，然后扩展。</w:t>
      </w:r>
    </w:p>
    <w:p w14:paraId="60971688" w14:textId="77777777" w:rsidR="00C115F7" w:rsidRDefault="00012C0F">
      <w:pPr>
        <w:pStyle w:val="4"/>
        <w:spacing w:after="106"/>
        <w:ind w:left="-5"/>
      </w:pPr>
      <w:r>
        <w:rPr>
          <w:rStyle w:val="translated-span"/>
        </w:rPr>
        <w:t xml:space="preserve">2.3. </w:t>
      </w:r>
      <w:r>
        <w:rPr>
          <w:rStyle w:val="translated-span"/>
        </w:rPr>
        <w:t>配置</w:t>
      </w:r>
    </w:p>
    <w:p w14:paraId="1F4843E3" w14:textId="77777777" w:rsidR="00C115F7" w:rsidRDefault="00012C0F">
      <w:pPr>
        <w:spacing w:after="389"/>
        <w:ind w:left="660" w:right="15" w:hanging="660"/>
      </w:pPr>
      <w:r>
        <w:rPr>
          <w:rStyle w:val="translated-span"/>
        </w:rPr>
        <w:t xml:space="preserve">• 1. </w:t>
      </w:r>
      <w:r>
        <w:rPr>
          <w:rStyle w:val="translated-span"/>
        </w:rPr>
        <w:t>首先，为</w:t>
      </w:r>
      <w:r>
        <w:rPr>
          <w:rStyle w:val="translated-span"/>
        </w:rPr>
        <w:t>server02</w:t>
      </w:r>
      <w:r>
        <w:rPr>
          <w:rStyle w:val="translated-span"/>
        </w:rPr>
        <w:t>创建主机配置文件。除非另有规定，否则在</w:t>
      </w:r>
      <w:r>
        <w:rPr>
          <w:rStyle w:val="translated-span"/>
        </w:rPr>
        <w:t>server01</w:t>
      </w:r>
      <w:r>
        <w:rPr>
          <w:rStyle w:val="translated-span"/>
        </w:rPr>
        <w:t>上运行所有这些命令。在终端中输入：</w:t>
      </w:r>
    </w:p>
    <w:p w14:paraId="32612532" w14:textId="77777777" w:rsidR="00C115F7" w:rsidRDefault="00012C0F">
      <w:pPr>
        <w:spacing w:after="275" w:line="304" w:lineRule="auto"/>
        <w:ind w:left="670" w:right="313"/>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cp/</w:t>
      </w:r>
      <w:proofErr w:type="spellStart"/>
      <w:r>
        <w:rPr>
          <w:rStyle w:val="translated-span"/>
          <w:rFonts w:ascii="Courier New" w:hAnsi="Courier New" w:cs="Courier New"/>
          <w:b/>
          <w:bCs/>
          <w:sz w:val="18"/>
          <w:szCs w:val="18"/>
        </w:rPr>
        <w:t>etc</w:t>
      </w:r>
      <w:proofErr w:type="spellEnd"/>
      <w:r>
        <w:rPr>
          <w:rStyle w:val="translated-span"/>
          <w:rFonts w:ascii="Courier New" w:hAnsi="Courier New" w:cs="Courier New"/>
          <w:b/>
          <w:bCs/>
          <w:sz w:val="18"/>
          <w:szCs w:val="18"/>
        </w:rPr>
        <w:t>/nagios3/</w:t>
      </w:r>
      <w:proofErr w:type="spellStart"/>
      <w:proofErr w:type="gramStart"/>
      <w:r>
        <w:rPr>
          <w:rStyle w:val="translated-span"/>
          <w:rFonts w:ascii="Courier New" w:hAnsi="Courier New" w:cs="Courier New"/>
          <w:b/>
          <w:bCs/>
          <w:sz w:val="18"/>
          <w:szCs w:val="18"/>
        </w:rPr>
        <w:t>conf.d</w:t>
      </w:r>
      <w:proofErr w:type="spellEnd"/>
      <w:proofErr w:type="gramEnd"/>
      <w:r>
        <w:rPr>
          <w:rStyle w:val="translated-span"/>
          <w:rFonts w:ascii="Courier New" w:hAnsi="Courier New" w:cs="Courier New"/>
          <w:b/>
          <w:bCs/>
          <w:sz w:val="18"/>
          <w:szCs w:val="18"/>
        </w:rPr>
        <w:t>/localhost\u nagios2.cfg\/</w:t>
      </w:r>
      <w:proofErr w:type="spellStart"/>
      <w:r>
        <w:rPr>
          <w:rStyle w:val="translated-span"/>
          <w:rFonts w:ascii="Courier New" w:hAnsi="Courier New" w:cs="Courier New"/>
          <w:b/>
          <w:bCs/>
          <w:sz w:val="18"/>
          <w:szCs w:val="18"/>
        </w:rPr>
        <w:t>etc</w:t>
      </w:r>
      <w:proofErr w:type="spellEnd"/>
      <w:r>
        <w:rPr>
          <w:rStyle w:val="translated-span"/>
          <w:rFonts w:ascii="Courier New" w:hAnsi="Courier New" w:cs="Courier New"/>
          <w:b/>
          <w:bCs/>
          <w:sz w:val="18"/>
          <w:szCs w:val="18"/>
        </w:rPr>
        <w:t>/nagios3/</w:t>
      </w:r>
      <w:proofErr w:type="spellStart"/>
      <w:r>
        <w:rPr>
          <w:rStyle w:val="translated-span"/>
          <w:rFonts w:ascii="Courier New" w:hAnsi="Courier New" w:cs="Courier New"/>
          <w:b/>
          <w:bCs/>
          <w:sz w:val="18"/>
          <w:szCs w:val="18"/>
        </w:rPr>
        <w:t>conf.d</w:t>
      </w:r>
      <w:proofErr w:type="spellEnd"/>
      <w:r>
        <w:rPr>
          <w:rStyle w:val="translated-span"/>
          <w:rFonts w:ascii="Courier New" w:hAnsi="Courier New" w:cs="Courier New"/>
          <w:b/>
          <w:bCs/>
          <w:sz w:val="18"/>
          <w:szCs w:val="18"/>
        </w:rPr>
        <w:t>/server02.cfg</w:t>
      </w:r>
    </w:p>
    <w:p w14:paraId="53DCBED0" w14:textId="77777777" w:rsidR="00C115F7" w:rsidRDefault="00012C0F">
      <w:pPr>
        <w:spacing w:after="55" w:line="256" w:lineRule="auto"/>
        <w:ind w:left="670" w:right="15"/>
      </w:pPr>
      <w:r>
        <w:rPr>
          <w:noProof/>
        </w:rPr>
        <w:drawing>
          <wp:anchor distT="0" distB="0" distL="114300" distR="114300" simplePos="0" relativeHeight="251728896" behindDoc="0" locked="0" layoutInCell="1" allowOverlap="0" wp14:anchorId="783CD6B8" wp14:editId="5106523F">
            <wp:simplePos x="0" y="0"/>
            <wp:positionH relativeFrom="column">
              <wp:align>left</wp:align>
            </wp:positionH>
            <wp:positionV relativeFrom="line">
              <wp:posOffset>0</wp:posOffset>
            </wp:positionV>
            <wp:extent cx="304800" cy="9525"/>
            <wp:effectExtent l="0" t="0" r="0" b="0"/>
            <wp:wrapSquare wrapText="bothSides"/>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在上面和下面的命令示例中，替换</w:t>
      </w:r>
      <w:r>
        <w:rPr>
          <w:rStyle w:val="translated-span"/>
        </w:rPr>
        <w:t>“server01”</w:t>
      </w:r>
      <w:r>
        <w:rPr>
          <w:rStyle w:val="translated-span"/>
        </w:rPr>
        <w:t>、</w:t>
      </w:r>
      <w:r>
        <w:rPr>
          <w:rStyle w:val="translated-span"/>
        </w:rPr>
        <w:t>“server02”</w:t>
      </w:r>
    </w:p>
    <w:p w14:paraId="56910E9F" w14:textId="77777777" w:rsidR="00C115F7" w:rsidRDefault="00012C0F">
      <w:pPr>
        <w:spacing w:after="184" w:line="256" w:lineRule="auto"/>
        <w:ind w:left="670" w:right="190"/>
        <w:jc w:val="right"/>
      </w:pPr>
      <w:r>
        <w:rPr>
          <w:i/>
          <w:iCs/>
        </w:rPr>
        <w:t>172.18.100.100</w:t>
      </w:r>
      <w:r>
        <w:rPr>
          <w:rStyle w:val="translated-span"/>
        </w:rPr>
        <w:t>，和</w:t>
      </w:r>
      <w:r>
        <w:rPr>
          <w:rStyle w:val="translated-span"/>
        </w:rPr>
        <w:t>172.18.100.101</w:t>
      </w:r>
      <w:r>
        <w:rPr>
          <w:rStyle w:val="translated-span"/>
        </w:rPr>
        <w:t>，以及服务器的主机名和</w:t>
      </w:r>
      <w:r>
        <w:rPr>
          <w:rStyle w:val="translated-span"/>
        </w:rPr>
        <w:t>IP</w:t>
      </w:r>
      <w:r>
        <w:rPr>
          <w:rStyle w:val="translated-span"/>
        </w:rPr>
        <w:t>地址。</w:t>
      </w:r>
    </w:p>
    <w:p w14:paraId="15EADA88" w14:textId="77777777" w:rsidR="00C115F7" w:rsidRDefault="00012C0F">
      <w:pPr>
        <w:spacing w:after="442" w:line="304" w:lineRule="auto"/>
        <w:ind w:left="0" w:firstLine="0"/>
      </w:pPr>
      <w:r>
        <w:rPr>
          <w:rFonts w:ascii="Calibri" w:hAnsi="Calibri"/>
        </w:rPr>
        <w:lastRenderedPageBreak/>
        <w:t xml:space="preserve">     </w:t>
      </w:r>
      <w:r>
        <w:rPr>
          <w:rStyle w:val="translated-span"/>
        </w:rPr>
        <w:t>2.</w:t>
      </w:r>
      <w:r>
        <w:rPr>
          <w:rStyle w:val="translated-span"/>
        </w:rPr>
        <w:t>接下来，编辑</w:t>
      </w:r>
      <w:r>
        <w:rPr>
          <w:rStyle w:val="translated-span"/>
        </w:rPr>
        <w:t>/</w:t>
      </w:r>
      <w:proofErr w:type="spellStart"/>
      <w:r>
        <w:rPr>
          <w:rStyle w:val="translated-span"/>
        </w:rPr>
        <w:t>etc</w:t>
      </w:r>
      <w:proofErr w:type="spellEnd"/>
      <w:r>
        <w:rPr>
          <w:rStyle w:val="translated-span"/>
        </w:rPr>
        <w:t>/nagios3/</w:t>
      </w:r>
      <w:proofErr w:type="spellStart"/>
      <w:r>
        <w:rPr>
          <w:rStyle w:val="translated-span"/>
        </w:rPr>
        <w:t>conf.d</w:t>
      </w:r>
      <w:proofErr w:type="spellEnd"/>
      <w:r>
        <w:rPr>
          <w:rStyle w:val="translated-span"/>
        </w:rPr>
        <w:t>/server02.cfg</w:t>
      </w:r>
      <w:r>
        <w:rPr>
          <w:rStyle w:val="translated-span"/>
        </w:rPr>
        <w:t>：</w:t>
      </w:r>
    </w:p>
    <w:p w14:paraId="6DCE550A" w14:textId="77777777" w:rsidR="00C115F7" w:rsidRDefault="00012C0F">
      <w:pPr>
        <w:spacing w:after="11" w:line="304" w:lineRule="auto"/>
        <w:ind w:left="670" w:right="133"/>
      </w:pPr>
      <w:r>
        <w:rPr>
          <w:rStyle w:val="translated-span"/>
          <w:rFonts w:ascii="Courier New" w:hAnsi="Courier New" w:cs="Courier New"/>
          <w:sz w:val="18"/>
          <w:szCs w:val="18"/>
        </w:rPr>
        <w:t>定义主机</w:t>
      </w:r>
      <w:r>
        <w:rPr>
          <w:rStyle w:val="translated-span"/>
          <w:rFonts w:ascii="Courier New" w:hAnsi="Courier New" w:cs="Courier New"/>
          <w:sz w:val="18"/>
          <w:szCs w:val="18"/>
        </w:rPr>
        <w:t>{</w:t>
      </w:r>
    </w:p>
    <w:p w14:paraId="1FA16555" w14:textId="77777777" w:rsidR="00C115F7" w:rsidRDefault="00012C0F">
      <w:pPr>
        <w:spacing w:after="264" w:line="316" w:lineRule="auto"/>
        <w:ind w:left="670" w:right="1052"/>
        <w:jc w:val="both"/>
      </w:pPr>
      <w:r>
        <w:rPr>
          <w:rStyle w:val="translated-span"/>
          <w:rFonts w:ascii="Courier New" w:hAnsi="Courier New" w:cs="Courier New"/>
          <w:sz w:val="18"/>
          <w:szCs w:val="18"/>
        </w:rPr>
        <w:t>使用通用主机；主机模板的名称来使用主机</w:t>
      </w:r>
      <w:r>
        <w:rPr>
          <w:rStyle w:val="translated-span"/>
          <w:rFonts w:ascii="Courier New" w:hAnsi="Courier New" w:cs="Courier New"/>
          <w:sz w:val="18"/>
          <w:szCs w:val="18"/>
        </w:rPr>
        <w:t>\u Name server02 alias Server 02 address 172.18.100.101}</w:t>
      </w:r>
    </w:p>
    <w:p w14:paraId="0DB93BBC" w14:textId="77777777" w:rsidR="00C115F7" w:rsidRDefault="00012C0F">
      <w:pPr>
        <w:spacing w:after="11" w:line="304" w:lineRule="auto"/>
        <w:ind w:left="670" w:right="133"/>
      </w:pPr>
      <w:r>
        <w:rPr>
          <w:rStyle w:val="translated-span"/>
          <w:rFonts w:ascii="Courier New" w:hAnsi="Courier New" w:cs="Courier New"/>
          <w:sz w:val="18"/>
          <w:szCs w:val="18"/>
        </w:rPr>
        <w:t>#</w:t>
      </w:r>
      <w:r>
        <w:rPr>
          <w:rStyle w:val="translated-span"/>
          <w:rFonts w:ascii="Courier New" w:hAnsi="Courier New" w:cs="Courier New"/>
          <w:sz w:val="18"/>
          <w:szCs w:val="18"/>
        </w:rPr>
        <w:t>检查</w:t>
      </w:r>
      <w:r>
        <w:rPr>
          <w:rStyle w:val="translated-span"/>
          <w:rFonts w:ascii="Courier New" w:hAnsi="Courier New" w:cs="Courier New"/>
          <w:sz w:val="18"/>
          <w:szCs w:val="18"/>
        </w:rPr>
        <w:t>DNS</w:t>
      </w:r>
      <w:r>
        <w:rPr>
          <w:rStyle w:val="translated-span"/>
          <w:rFonts w:ascii="Courier New" w:hAnsi="Courier New" w:cs="Courier New"/>
          <w:sz w:val="18"/>
          <w:szCs w:val="18"/>
        </w:rPr>
        <w:t>服务。</w:t>
      </w:r>
    </w:p>
    <w:p w14:paraId="16354436" w14:textId="77777777" w:rsidR="00C115F7" w:rsidRDefault="00012C0F">
      <w:pPr>
        <w:spacing w:after="11" w:line="304" w:lineRule="auto"/>
        <w:ind w:left="670" w:right="133"/>
      </w:pPr>
      <w:r>
        <w:rPr>
          <w:rStyle w:val="translated-span"/>
          <w:rFonts w:ascii="Courier New" w:hAnsi="Courier New" w:cs="Courier New"/>
          <w:sz w:val="18"/>
          <w:szCs w:val="18"/>
        </w:rPr>
        <w:t>定义服务</w:t>
      </w:r>
      <w:r>
        <w:rPr>
          <w:rStyle w:val="translated-span"/>
          <w:rFonts w:ascii="Courier New" w:hAnsi="Courier New" w:cs="Courier New"/>
          <w:sz w:val="18"/>
          <w:szCs w:val="18"/>
        </w:rPr>
        <w:t>{</w:t>
      </w:r>
    </w:p>
    <w:p w14:paraId="148685D7" w14:textId="77777777" w:rsidR="00C115F7" w:rsidRDefault="00012C0F">
      <w:pPr>
        <w:spacing w:after="11" w:line="304" w:lineRule="auto"/>
        <w:ind w:left="670" w:right="2319"/>
      </w:pPr>
      <w:r>
        <w:rPr>
          <w:rStyle w:val="translated-span"/>
          <w:rFonts w:ascii="Courier New" w:hAnsi="Courier New" w:cs="Courier New"/>
          <w:sz w:val="18"/>
          <w:szCs w:val="18"/>
        </w:rPr>
        <w:t>使用通用服务主机名称</w:t>
      </w:r>
      <w:r>
        <w:rPr>
          <w:rStyle w:val="translated-span"/>
          <w:rFonts w:ascii="Courier New" w:hAnsi="Courier New" w:cs="Courier New"/>
          <w:sz w:val="18"/>
          <w:szCs w:val="18"/>
        </w:rPr>
        <w:t>server02</w:t>
      </w:r>
      <w:r>
        <w:rPr>
          <w:rStyle w:val="translated-span"/>
          <w:rFonts w:ascii="Courier New" w:hAnsi="Courier New" w:cs="Courier New"/>
          <w:sz w:val="18"/>
          <w:szCs w:val="18"/>
        </w:rPr>
        <w:t>服务描述</w:t>
      </w:r>
      <w:r>
        <w:rPr>
          <w:rStyle w:val="translated-span"/>
          <w:rFonts w:ascii="Courier New" w:hAnsi="Courier New" w:cs="Courier New"/>
          <w:sz w:val="18"/>
          <w:szCs w:val="18"/>
        </w:rPr>
        <w:t>DNS</w:t>
      </w:r>
    </w:p>
    <w:p w14:paraId="07C941C1" w14:textId="77777777" w:rsidR="00C115F7" w:rsidRDefault="00012C0F">
      <w:pPr>
        <w:spacing w:after="151" w:line="304" w:lineRule="auto"/>
        <w:ind w:left="670" w:right="2214"/>
      </w:pPr>
      <w:r>
        <w:rPr>
          <w:rStyle w:val="translated-span"/>
          <w:rFonts w:ascii="Courier New" w:hAnsi="Courier New" w:cs="Courier New"/>
          <w:sz w:val="18"/>
          <w:szCs w:val="18"/>
        </w:rPr>
        <w:t>check_</w:t>
      </w:r>
      <w:r>
        <w:rPr>
          <w:rStyle w:val="translated-span"/>
          <w:rFonts w:ascii="Courier New" w:hAnsi="Courier New" w:cs="Courier New"/>
          <w:sz w:val="18"/>
          <w:szCs w:val="18"/>
        </w:rPr>
        <w:t>命令</w:t>
      </w:r>
      <w:proofErr w:type="spellStart"/>
      <w:r>
        <w:rPr>
          <w:rStyle w:val="translated-span"/>
          <w:rFonts w:ascii="Courier New" w:hAnsi="Courier New" w:cs="Courier New"/>
          <w:sz w:val="18"/>
          <w:szCs w:val="18"/>
        </w:rPr>
        <w:t>check_dns</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172.18.100.101}</w:t>
      </w:r>
    </w:p>
    <w:p w14:paraId="4EEC48E0" w14:textId="77777777" w:rsidR="00C115F7" w:rsidRDefault="00012C0F">
      <w:pPr>
        <w:spacing w:after="403"/>
        <w:ind w:left="0" w:firstLine="0"/>
      </w:pPr>
      <w:r>
        <w:rPr>
          <w:rFonts w:ascii="Calibri" w:hAnsi="Calibri"/>
        </w:rPr>
        <w:t xml:space="preserve">     </w:t>
      </w:r>
      <w:r>
        <w:rPr>
          <w:rStyle w:val="translated-span"/>
        </w:rPr>
        <w:t>3.</w:t>
      </w:r>
      <w:r>
        <w:rPr>
          <w:rStyle w:val="translated-span"/>
        </w:rPr>
        <w:t>重新启动</w:t>
      </w:r>
      <w:proofErr w:type="spellStart"/>
      <w:r>
        <w:rPr>
          <w:rStyle w:val="translated-span"/>
        </w:rPr>
        <w:t>nagios</w:t>
      </w:r>
      <w:proofErr w:type="spellEnd"/>
      <w:r>
        <w:rPr>
          <w:rStyle w:val="translated-span"/>
        </w:rPr>
        <w:t>守护程序以启用新配置：</w:t>
      </w:r>
    </w:p>
    <w:p w14:paraId="59B4A951" w14:textId="77777777" w:rsidR="00C115F7" w:rsidRDefault="00012C0F">
      <w:pPr>
        <w:spacing w:after="275" w:line="304" w:lineRule="auto"/>
        <w:ind w:left="670" w:right="27"/>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systemctl</w:t>
      </w:r>
      <w:proofErr w:type="spellEnd"/>
      <w:r>
        <w:rPr>
          <w:rStyle w:val="translated-span"/>
          <w:rFonts w:ascii="Courier New" w:hAnsi="Courier New" w:cs="Courier New"/>
          <w:b/>
          <w:bCs/>
          <w:sz w:val="18"/>
          <w:szCs w:val="18"/>
        </w:rPr>
        <w:t>重新启动</w:t>
      </w:r>
      <w:r>
        <w:rPr>
          <w:rStyle w:val="translated-span"/>
          <w:rFonts w:ascii="Courier New" w:hAnsi="Courier New" w:cs="Courier New"/>
          <w:b/>
          <w:bCs/>
          <w:sz w:val="18"/>
          <w:szCs w:val="18"/>
        </w:rPr>
        <w:t>nagio3.service</w:t>
      </w:r>
    </w:p>
    <w:p w14:paraId="02D07081" w14:textId="77777777" w:rsidR="00C115F7" w:rsidRDefault="00012C0F">
      <w:pPr>
        <w:spacing w:after="425"/>
        <w:ind w:left="220" w:right="15" w:hanging="220"/>
      </w:pPr>
      <w:r>
        <w:rPr>
          <w:rStyle w:val="translated-span"/>
        </w:rPr>
        <w:t xml:space="preserve">• 1. </w:t>
      </w:r>
      <w:r>
        <w:rPr>
          <w:rStyle w:val="translated-span"/>
        </w:rPr>
        <w:t>现在，通过将以下内容添加到</w:t>
      </w:r>
      <w:r>
        <w:rPr>
          <w:rStyle w:val="translated-span"/>
        </w:rPr>
        <w:t>/</w:t>
      </w:r>
      <w:proofErr w:type="spellStart"/>
      <w:r>
        <w:rPr>
          <w:rStyle w:val="translated-span"/>
        </w:rPr>
        <w:t>etc</w:t>
      </w:r>
      <w:proofErr w:type="spellEnd"/>
      <w:r>
        <w:rPr>
          <w:rStyle w:val="translated-span"/>
        </w:rPr>
        <w:t>/nagios3/</w:t>
      </w:r>
      <w:proofErr w:type="spellStart"/>
      <w:r>
        <w:rPr>
          <w:rStyle w:val="translated-span"/>
        </w:rPr>
        <w:t>conf.d</w:t>
      </w:r>
      <w:proofErr w:type="spellEnd"/>
      <w:r>
        <w:rPr>
          <w:rStyle w:val="translated-span"/>
        </w:rPr>
        <w:t>/services\u nagios2.cfg</w:t>
      </w:r>
      <w:r>
        <w:rPr>
          <w:rStyle w:val="translated-span"/>
        </w:rPr>
        <w:t>，为</w:t>
      </w:r>
      <w:r>
        <w:rPr>
          <w:rStyle w:val="translated-span"/>
        </w:rPr>
        <w:t>MySQL</w:t>
      </w:r>
      <w:r>
        <w:rPr>
          <w:rStyle w:val="translated-span"/>
        </w:rPr>
        <w:t>检查添加服务定义：</w:t>
      </w:r>
    </w:p>
    <w:p w14:paraId="1178C3CE" w14:textId="77777777" w:rsidR="00C115F7" w:rsidRDefault="00012C0F">
      <w:pPr>
        <w:spacing w:after="11" w:line="304" w:lineRule="auto"/>
        <w:ind w:left="670" w:right="133"/>
      </w:pPr>
      <w:r>
        <w:rPr>
          <w:rStyle w:val="translated-span"/>
          <w:rFonts w:ascii="Courier New" w:hAnsi="Courier New" w:cs="Courier New"/>
          <w:sz w:val="18"/>
          <w:szCs w:val="18"/>
        </w:rPr>
        <w:t>#</w:t>
      </w:r>
      <w:r>
        <w:rPr>
          <w:rStyle w:val="translated-span"/>
          <w:rFonts w:ascii="Courier New" w:hAnsi="Courier New" w:cs="Courier New"/>
          <w:sz w:val="18"/>
          <w:szCs w:val="18"/>
        </w:rPr>
        <w:t>检查</w:t>
      </w:r>
      <w:r>
        <w:rPr>
          <w:rStyle w:val="translated-span"/>
          <w:rFonts w:ascii="Courier New" w:hAnsi="Courier New" w:cs="Courier New"/>
          <w:sz w:val="18"/>
          <w:szCs w:val="18"/>
        </w:rPr>
        <w:t>MySQL</w:t>
      </w:r>
      <w:r>
        <w:rPr>
          <w:rStyle w:val="translated-span"/>
          <w:rFonts w:ascii="Courier New" w:hAnsi="Courier New" w:cs="Courier New"/>
          <w:sz w:val="18"/>
          <w:szCs w:val="18"/>
        </w:rPr>
        <w:t>服务器。</w:t>
      </w:r>
    </w:p>
    <w:p w14:paraId="60FC7F7E" w14:textId="77777777" w:rsidR="00C115F7" w:rsidRDefault="00012C0F">
      <w:pPr>
        <w:spacing w:after="11" w:line="304" w:lineRule="auto"/>
        <w:ind w:left="670" w:right="133"/>
      </w:pPr>
      <w:r>
        <w:rPr>
          <w:rStyle w:val="translated-span"/>
          <w:rFonts w:ascii="Courier New" w:hAnsi="Courier New" w:cs="Courier New"/>
          <w:sz w:val="18"/>
          <w:szCs w:val="18"/>
        </w:rPr>
        <w:t>定义服务</w:t>
      </w:r>
      <w:r>
        <w:rPr>
          <w:rStyle w:val="translated-span"/>
          <w:rFonts w:ascii="Courier New" w:hAnsi="Courier New" w:cs="Courier New"/>
          <w:sz w:val="18"/>
          <w:szCs w:val="18"/>
        </w:rPr>
        <w:t>{</w:t>
      </w:r>
    </w:p>
    <w:p w14:paraId="51B3E475" w14:textId="77777777" w:rsidR="00C115F7" w:rsidRDefault="00012C0F">
      <w:pPr>
        <w:spacing w:after="11" w:line="304" w:lineRule="auto"/>
        <w:ind w:left="670" w:right="2530"/>
      </w:pPr>
      <w:r>
        <w:rPr>
          <w:rStyle w:val="translated-span"/>
          <w:rFonts w:ascii="Courier New" w:hAnsi="Courier New" w:cs="Courier New"/>
          <w:sz w:val="18"/>
          <w:szCs w:val="18"/>
        </w:rPr>
        <w:t>主机组名称</w:t>
      </w:r>
      <w:proofErr w:type="spellStart"/>
      <w:r>
        <w:rPr>
          <w:rStyle w:val="translated-span"/>
          <w:rFonts w:ascii="Courier New" w:hAnsi="Courier New" w:cs="Courier New"/>
          <w:sz w:val="18"/>
          <w:szCs w:val="18"/>
        </w:rPr>
        <w:t>mysql</w:t>
      </w:r>
      <w:proofErr w:type="spellEnd"/>
      <w:r>
        <w:rPr>
          <w:rStyle w:val="translated-span"/>
          <w:rFonts w:ascii="Courier New" w:hAnsi="Courier New" w:cs="Courier New"/>
          <w:sz w:val="18"/>
          <w:szCs w:val="18"/>
        </w:rPr>
        <w:t>服务器服务描述</w:t>
      </w:r>
      <w:proofErr w:type="spellStart"/>
      <w:r>
        <w:rPr>
          <w:rStyle w:val="translated-span"/>
          <w:rFonts w:ascii="Courier New" w:hAnsi="Courier New" w:cs="Courier New"/>
          <w:sz w:val="18"/>
          <w:szCs w:val="18"/>
        </w:rPr>
        <w:t>mysql</w:t>
      </w:r>
      <w:proofErr w:type="spellEnd"/>
    </w:p>
    <w:p w14:paraId="7D50349E" w14:textId="77777777" w:rsidR="00C115F7" w:rsidRDefault="00012C0F">
      <w:pPr>
        <w:spacing w:after="11" w:line="304" w:lineRule="auto"/>
        <w:ind w:left="670" w:right="313"/>
      </w:pPr>
      <w:r>
        <w:rPr>
          <w:rStyle w:val="translated-span"/>
          <w:rFonts w:ascii="Courier New" w:hAnsi="Courier New" w:cs="Courier New"/>
          <w:sz w:val="18"/>
          <w:szCs w:val="18"/>
        </w:rPr>
        <w:t>check_</w:t>
      </w:r>
      <w:r>
        <w:rPr>
          <w:rStyle w:val="translated-span"/>
          <w:rFonts w:ascii="Courier New" w:hAnsi="Courier New" w:cs="Courier New"/>
          <w:sz w:val="18"/>
          <w:szCs w:val="18"/>
        </w:rPr>
        <w:t>命令</w:t>
      </w:r>
      <w:proofErr w:type="spellStart"/>
      <w:r>
        <w:rPr>
          <w:rStyle w:val="translated-span"/>
          <w:rFonts w:ascii="Courier New" w:hAnsi="Courier New" w:cs="Courier New"/>
          <w:sz w:val="18"/>
          <w:szCs w:val="18"/>
        </w:rPr>
        <w:t>check_mysql_cmdlinecred</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nagios</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secret</w:t>
      </w:r>
      <w:r>
        <w:rPr>
          <w:rStyle w:val="translated-span"/>
          <w:rFonts w:ascii="Courier New" w:hAnsi="Courier New" w:cs="Courier New"/>
          <w:sz w:val="18"/>
          <w:szCs w:val="18"/>
        </w:rPr>
        <w:t>！</w:t>
      </w:r>
      <w:r>
        <w:rPr>
          <w:rStyle w:val="translated-span"/>
          <w:rFonts w:ascii="Courier New" w:hAnsi="Courier New" w:cs="Courier New"/>
          <w:sz w:val="18"/>
          <w:szCs w:val="18"/>
        </w:rPr>
        <w:t>$HOSTADDRESS</w:t>
      </w:r>
      <w:r>
        <w:rPr>
          <w:rStyle w:val="translated-span"/>
          <w:rFonts w:ascii="Courier New" w:hAnsi="Courier New" w:cs="Courier New"/>
          <w:sz w:val="18"/>
          <w:szCs w:val="18"/>
        </w:rPr>
        <w:t>使用通用服务</w:t>
      </w:r>
    </w:p>
    <w:p w14:paraId="08FF829E" w14:textId="77777777" w:rsidR="00C115F7" w:rsidRDefault="00012C0F">
      <w:pPr>
        <w:spacing w:after="190" w:line="304" w:lineRule="auto"/>
        <w:ind w:left="670" w:right="1580"/>
      </w:pPr>
      <w:r>
        <w:rPr>
          <w:rStyle w:val="translated-span"/>
          <w:rFonts w:ascii="Courier New" w:hAnsi="Courier New" w:cs="Courier New"/>
          <w:sz w:val="18"/>
          <w:szCs w:val="18"/>
        </w:rPr>
        <w:t>通知</w:t>
      </w:r>
      <w:r>
        <w:rPr>
          <w:rStyle w:val="translated-span"/>
          <w:rFonts w:ascii="Courier New" w:hAnsi="Courier New" w:cs="Courier New"/>
          <w:sz w:val="18"/>
          <w:szCs w:val="18"/>
        </w:rPr>
        <w:t>_interval0</w:t>
      </w:r>
      <w:r>
        <w:rPr>
          <w:rStyle w:val="translated-span"/>
          <w:rFonts w:ascii="Courier New" w:hAnsi="Courier New" w:cs="Courier New"/>
          <w:sz w:val="18"/>
          <w:szCs w:val="18"/>
        </w:rPr>
        <w:t>；如果要重新命名，请设置</w:t>
      </w:r>
      <w:r>
        <w:rPr>
          <w:rStyle w:val="translated-span"/>
          <w:rFonts w:ascii="Courier New" w:hAnsi="Courier New" w:cs="Courier New"/>
          <w:sz w:val="18"/>
          <w:szCs w:val="18"/>
        </w:rPr>
        <w:t>&gt;0}</w:t>
      </w:r>
    </w:p>
    <w:p w14:paraId="4D42AC8F" w14:textId="77777777" w:rsidR="00C115F7" w:rsidRDefault="00012C0F">
      <w:pPr>
        <w:spacing w:after="422"/>
        <w:ind w:left="660" w:right="15" w:hanging="440"/>
      </w:pPr>
      <w:r>
        <w:t>2.</w:t>
      </w:r>
      <w:r>
        <w:rPr>
          <w:sz w:val="14"/>
          <w:szCs w:val="14"/>
        </w:rPr>
        <w:t xml:space="preserve">         </w:t>
      </w:r>
      <w:r>
        <w:rPr>
          <w:rStyle w:val="translated-span"/>
        </w:rPr>
        <w:t>现在需要定义</w:t>
      </w:r>
      <w:proofErr w:type="spellStart"/>
      <w:r>
        <w:rPr>
          <w:rStyle w:val="translated-span"/>
        </w:rPr>
        <w:t>mysql</w:t>
      </w:r>
      <w:proofErr w:type="spellEnd"/>
      <w:r>
        <w:rPr>
          <w:rStyle w:val="translated-span"/>
        </w:rPr>
        <w:t>服务器主机组。编辑</w:t>
      </w:r>
      <w:r>
        <w:rPr>
          <w:rStyle w:val="translated-span"/>
        </w:rPr>
        <w:t>/</w:t>
      </w:r>
      <w:proofErr w:type="spellStart"/>
      <w:r>
        <w:rPr>
          <w:rStyle w:val="translated-span"/>
        </w:rPr>
        <w:t>etc</w:t>
      </w:r>
      <w:proofErr w:type="spellEnd"/>
      <w:r>
        <w:rPr>
          <w:rStyle w:val="translated-span"/>
        </w:rPr>
        <w:t>/nagios3/</w:t>
      </w:r>
      <w:proofErr w:type="spellStart"/>
      <w:r>
        <w:rPr>
          <w:rStyle w:val="translated-span"/>
        </w:rPr>
        <w:t>conf.d</w:t>
      </w:r>
      <w:proofErr w:type="spellEnd"/>
      <w:r>
        <w:rPr>
          <w:rStyle w:val="translated-span"/>
        </w:rPr>
        <w:t>/</w:t>
      </w:r>
      <w:proofErr w:type="spellStart"/>
      <w:r>
        <w:rPr>
          <w:rStyle w:val="translated-span"/>
        </w:rPr>
        <w:t>hostgroups</w:t>
      </w:r>
      <w:proofErr w:type="spellEnd"/>
      <w:r>
        <w:rPr>
          <w:rStyle w:val="translated-span"/>
        </w:rPr>
        <w:t>\u nagios2.cfg</w:t>
      </w:r>
      <w:r>
        <w:rPr>
          <w:rStyle w:val="translated-span"/>
        </w:rPr>
        <w:t>添加：</w:t>
      </w:r>
    </w:p>
    <w:p w14:paraId="11E2B687" w14:textId="77777777" w:rsidR="00C115F7" w:rsidRDefault="00012C0F">
      <w:pPr>
        <w:spacing w:after="11" w:line="304" w:lineRule="auto"/>
        <w:ind w:left="670" w:right="6543"/>
      </w:pPr>
      <w:r>
        <w:rPr>
          <w:rStyle w:val="translated-span"/>
          <w:rFonts w:ascii="Courier New" w:hAnsi="Courier New" w:cs="Courier New"/>
          <w:sz w:val="18"/>
          <w:szCs w:val="18"/>
        </w:rPr>
        <w:t>#MySQL</w:t>
      </w:r>
      <w:r>
        <w:rPr>
          <w:rStyle w:val="translated-span"/>
          <w:rFonts w:ascii="Courier New" w:hAnsi="Courier New" w:cs="Courier New"/>
          <w:sz w:val="18"/>
          <w:szCs w:val="18"/>
        </w:rPr>
        <w:t>主机组。定义主机组</w:t>
      </w:r>
      <w:r>
        <w:rPr>
          <w:rStyle w:val="translated-span"/>
          <w:rFonts w:ascii="Courier New" w:hAnsi="Courier New" w:cs="Courier New"/>
          <w:sz w:val="18"/>
          <w:szCs w:val="18"/>
        </w:rPr>
        <w:t>{</w:t>
      </w:r>
    </w:p>
    <w:p w14:paraId="418124F2" w14:textId="77777777" w:rsidR="00C115F7" w:rsidRDefault="00012C0F">
      <w:pPr>
        <w:spacing w:after="178" w:line="304" w:lineRule="auto"/>
        <w:ind w:left="670" w:right="3692"/>
      </w:pPr>
      <w:r>
        <w:rPr>
          <w:rStyle w:val="translated-span"/>
          <w:rFonts w:ascii="Courier New" w:hAnsi="Courier New" w:cs="Courier New"/>
          <w:sz w:val="18"/>
          <w:szCs w:val="18"/>
        </w:rPr>
        <w:t>主机组</w:t>
      </w:r>
      <w:r>
        <w:rPr>
          <w:rStyle w:val="translated-span"/>
          <w:rFonts w:ascii="Courier New" w:hAnsi="Courier New" w:cs="Courier New"/>
          <w:sz w:val="18"/>
          <w:szCs w:val="18"/>
        </w:rPr>
        <w:t>\u</w:t>
      </w:r>
      <w:r>
        <w:rPr>
          <w:rStyle w:val="translated-span"/>
          <w:rFonts w:ascii="Courier New" w:hAnsi="Courier New" w:cs="Courier New"/>
          <w:sz w:val="18"/>
          <w:szCs w:val="18"/>
        </w:rPr>
        <w:t>名称</w:t>
      </w:r>
      <w:proofErr w:type="spellStart"/>
      <w:r>
        <w:rPr>
          <w:rStyle w:val="translated-span"/>
          <w:rFonts w:ascii="Courier New" w:hAnsi="Courier New" w:cs="Courier New"/>
          <w:sz w:val="18"/>
          <w:szCs w:val="18"/>
        </w:rPr>
        <w:t>mysql</w:t>
      </w:r>
      <w:proofErr w:type="spellEnd"/>
      <w:r>
        <w:rPr>
          <w:rStyle w:val="translated-span"/>
          <w:rFonts w:ascii="Courier New" w:hAnsi="Courier New" w:cs="Courier New"/>
          <w:sz w:val="18"/>
          <w:szCs w:val="18"/>
        </w:rPr>
        <w:t>服务器别名</w:t>
      </w:r>
      <w:proofErr w:type="spellStart"/>
      <w:r>
        <w:rPr>
          <w:rStyle w:val="translated-span"/>
          <w:rFonts w:ascii="Courier New" w:hAnsi="Courier New" w:cs="Courier New"/>
          <w:sz w:val="18"/>
          <w:szCs w:val="18"/>
        </w:rPr>
        <w:t>mysql</w:t>
      </w:r>
      <w:proofErr w:type="spellEnd"/>
      <w:r>
        <w:rPr>
          <w:rStyle w:val="translated-span"/>
          <w:rFonts w:ascii="Courier New" w:hAnsi="Courier New" w:cs="Courier New"/>
          <w:sz w:val="18"/>
          <w:szCs w:val="18"/>
        </w:rPr>
        <w:t>服务器成员</w:t>
      </w:r>
      <w:r>
        <w:rPr>
          <w:rStyle w:val="translated-span"/>
          <w:rFonts w:ascii="Courier New" w:hAnsi="Courier New" w:cs="Courier New"/>
          <w:sz w:val="18"/>
          <w:szCs w:val="18"/>
        </w:rPr>
        <w:t>localhost</w:t>
      </w:r>
      <w:r>
        <w:rPr>
          <w:rStyle w:val="translated-span"/>
          <w:rFonts w:ascii="Courier New" w:hAnsi="Courier New" w:cs="Courier New"/>
          <w:sz w:val="18"/>
          <w:szCs w:val="18"/>
        </w:rPr>
        <w:t>，</w:t>
      </w:r>
      <w:r>
        <w:rPr>
          <w:rStyle w:val="translated-span"/>
          <w:rFonts w:ascii="Courier New" w:hAnsi="Courier New" w:cs="Courier New"/>
          <w:sz w:val="18"/>
          <w:szCs w:val="18"/>
        </w:rPr>
        <w:t>server02}</w:t>
      </w:r>
    </w:p>
    <w:p w14:paraId="127331D5" w14:textId="77777777" w:rsidR="00C115F7" w:rsidRDefault="00012C0F">
      <w:pPr>
        <w:spacing w:after="425"/>
        <w:ind w:left="660" w:right="15" w:hanging="440"/>
      </w:pPr>
      <w:r>
        <w:t>3.</w:t>
      </w:r>
      <w:r>
        <w:rPr>
          <w:sz w:val="14"/>
          <w:szCs w:val="14"/>
        </w:rPr>
        <w:t xml:space="preserve">         </w:t>
      </w:r>
      <w:r>
        <w:rPr>
          <w:rStyle w:val="translated-span"/>
        </w:rPr>
        <w:t>Nagios</w:t>
      </w:r>
      <w:r>
        <w:rPr>
          <w:rStyle w:val="translated-span"/>
        </w:rPr>
        <w:t>检查需要对</w:t>
      </w:r>
      <w:r>
        <w:rPr>
          <w:rStyle w:val="translated-span"/>
        </w:rPr>
        <w:t>MySQL</w:t>
      </w:r>
      <w:r>
        <w:rPr>
          <w:rStyle w:val="translated-span"/>
        </w:rPr>
        <w:t>进行身份验证。要将</w:t>
      </w:r>
      <w:proofErr w:type="spellStart"/>
      <w:r>
        <w:rPr>
          <w:rStyle w:val="translated-span"/>
        </w:rPr>
        <w:t>nagios</w:t>
      </w:r>
      <w:proofErr w:type="spellEnd"/>
      <w:r>
        <w:rPr>
          <w:rStyle w:val="translated-span"/>
        </w:rPr>
        <w:t>用户添加到</w:t>
      </w:r>
      <w:r>
        <w:rPr>
          <w:rStyle w:val="translated-span"/>
        </w:rPr>
        <w:t>MySQL</w:t>
      </w:r>
      <w:r>
        <w:rPr>
          <w:rStyle w:val="translated-span"/>
        </w:rPr>
        <w:t>，请输入：</w:t>
      </w:r>
    </w:p>
    <w:p w14:paraId="684B6AA7" w14:textId="77777777" w:rsidR="00C115F7" w:rsidRDefault="00012C0F">
      <w:pPr>
        <w:spacing w:after="337" w:line="304" w:lineRule="auto"/>
        <w:ind w:left="670" w:right="27"/>
      </w:pPr>
      <w:proofErr w:type="spellStart"/>
      <w:r>
        <w:rPr>
          <w:rStyle w:val="translated-span"/>
          <w:rFonts w:ascii="Courier New" w:hAnsi="Courier New" w:cs="Courier New"/>
          <w:b/>
          <w:bCs/>
          <w:sz w:val="18"/>
          <w:szCs w:val="18"/>
        </w:rPr>
        <w:t>mysql</w:t>
      </w:r>
      <w:proofErr w:type="spellEnd"/>
      <w:r>
        <w:rPr>
          <w:rStyle w:val="translated-span"/>
          <w:rFonts w:ascii="Courier New" w:hAnsi="Courier New" w:cs="Courier New"/>
          <w:b/>
          <w:bCs/>
          <w:sz w:val="18"/>
          <w:szCs w:val="18"/>
        </w:rPr>
        <w:t>-u root-p-e“</w:t>
      </w:r>
      <w:r>
        <w:rPr>
          <w:rStyle w:val="translated-span"/>
          <w:rFonts w:ascii="Courier New" w:hAnsi="Courier New" w:cs="Courier New"/>
          <w:b/>
          <w:bCs/>
          <w:sz w:val="18"/>
          <w:szCs w:val="18"/>
        </w:rPr>
        <w:t>创建由</w:t>
      </w:r>
      <w:r>
        <w:rPr>
          <w:rStyle w:val="translated-span"/>
          <w:rFonts w:ascii="Courier New" w:hAnsi="Courier New" w:cs="Courier New"/>
          <w:b/>
          <w:bCs/>
          <w:sz w:val="18"/>
          <w:szCs w:val="18"/>
        </w:rPr>
        <w:t>&amp;</w:t>
      </w:r>
      <w:proofErr w:type="spellStart"/>
      <w:r>
        <w:rPr>
          <w:rStyle w:val="translated-span"/>
          <w:rFonts w:ascii="Courier New" w:hAnsi="Courier New" w:cs="Courier New"/>
          <w:b/>
          <w:bCs/>
          <w:sz w:val="18"/>
          <w:szCs w:val="18"/>
        </w:rPr>
        <w:t>apos;secret&amp;apos</w:t>
      </w:r>
      <w:proofErr w:type="spellEnd"/>
      <w:r>
        <w:rPr>
          <w:rStyle w:val="translated-span"/>
          <w:rFonts w:ascii="Courier New" w:hAnsi="Courier New" w:cs="Courier New"/>
          <w:b/>
          <w:bCs/>
          <w:sz w:val="18"/>
          <w:szCs w:val="18"/>
        </w:rPr>
        <w:t>;</w:t>
      </w:r>
      <w:r>
        <w:rPr>
          <w:rStyle w:val="translated-span"/>
          <w:rFonts w:ascii="Courier New" w:hAnsi="Courier New" w:cs="Courier New"/>
          <w:b/>
          <w:bCs/>
          <w:sz w:val="18"/>
          <w:szCs w:val="18"/>
        </w:rPr>
        <w:t>标识的用户</w:t>
      </w:r>
      <w:proofErr w:type="spellStart"/>
      <w:r>
        <w:rPr>
          <w:rStyle w:val="translated-span"/>
          <w:rFonts w:ascii="Courier New" w:hAnsi="Courier New" w:cs="Courier New"/>
          <w:b/>
          <w:bCs/>
          <w:sz w:val="18"/>
          <w:szCs w:val="18"/>
        </w:rPr>
        <w:t>nagios</w:t>
      </w:r>
      <w:proofErr w:type="spellEnd"/>
      <w:r>
        <w:rPr>
          <w:rStyle w:val="translated-span"/>
          <w:rFonts w:ascii="Courier New" w:hAnsi="Courier New" w:cs="Courier New"/>
          <w:b/>
          <w:bCs/>
          <w:sz w:val="18"/>
          <w:szCs w:val="18"/>
        </w:rPr>
        <w:t>”</w:t>
      </w:r>
    </w:p>
    <w:p w14:paraId="3047844D" w14:textId="77777777" w:rsidR="00C115F7" w:rsidRDefault="00012C0F">
      <w:pPr>
        <w:spacing w:after="235" w:line="256" w:lineRule="auto"/>
        <w:ind w:left="0" w:firstLine="0"/>
      </w:pPr>
      <w:r>
        <w:rPr>
          <w:rFonts w:ascii="Calibri" w:hAnsi="Calibri"/>
        </w:rPr>
        <w:t xml:space="preserve">                </w:t>
      </w:r>
      <w:r>
        <w:rPr>
          <w:noProof/>
        </w:rPr>
        <w:drawing>
          <wp:inline distT="0" distB="0" distL="0" distR="0" wp14:anchorId="7A8E0909" wp14:editId="35FD896B">
            <wp:extent cx="304800" cy="304800"/>
            <wp:effectExtent l="0" t="0" r="0" b="0"/>
            <wp:docPr id="29" name="Picture 17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20"/>
                    <pic:cNvPicPr>
                      <a:picLocks noChangeAspect="1" noChangeArrowheads="1"/>
                    </pic:cNvPicPr>
                  </pic:nvPicPr>
                  <pic:blipFill>
                    <a:blip r:embed="rId35" r:link="rId3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translated-span"/>
        </w:rPr>
        <w:t>需要将</w:t>
      </w:r>
      <w:proofErr w:type="spellStart"/>
      <w:r>
        <w:rPr>
          <w:rStyle w:val="translated-span"/>
        </w:rPr>
        <w:t>nagios</w:t>
      </w:r>
      <w:proofErr w:type="spellEnd"/>
      <w:r>
        <w:rPr>
          <w:rStyle w:val="translated-span"/>
        </w:rPr>
        <w:t>用户添加到</w:t>
      </w:r>
      <w:proofErr w:type="spellStart"/>
      <w:r>
        <w:rPr>
          <w:rStyle w:val="translated-span"/>
        </w:rPr>
        <w:t>mysql</w:t>
      </w:r>
      <w:proofErr w:type="spellEnd"/>
      <w:r>
        <w:rPr>
          <w:rStyle w:val="translated-span"/>
        </w:rPr>
        <w:t>服务器主机组中的所有主机。</w:t>
      </w:r>
    </w:p>
    <w:p w14:paraId="42AB4C93" w14:textId="77777777" w:rsidR="00C115F7" w:rsidRDefault="00012C0F">
      <w:pPr>
        <w:spacing w:after="425"/>
        <w:ind w:left="660" w:right="15" w:hanging="440"/>
      </w:pPr>
      <w:r>
        <w:t>4.</w:t>
      </w:r>
      <w:r>
        <w:rPr>
          <w:sz w:val="14"/>
          <w:szCs w:val="14"/>
        </w:rPr>
        <w:t xml:space="preserve">         </w:t>
      </w:r>
      <w:r>
        <w:rPr>
          <w:rStyle w:val="translated-span"/>
        </w:rPr>
        <w:t>重新启动</w:t>
      </w:r>
      <w:proofErr w:type="spellStart"/>
      <w:r>
        <w:rPr>
          <w:rStyle w:val="translated-span"/>
        </w:rPr>
        <w:t>nagios</w:t>
      </w:r>
      <w:proofErr w:type="spellEnd"/>
      <w:r>
        <w:rPr>
          <w:rStyle w:val="translated-span"/>
        </w:rPr>
        <w:t>以开始检查</w:t>
      </w:r>
      <w:r>
        <w:rPr>
          <w:rStyle w:val="translated-span"/>
        </w:rPr>
        <w:t>MySQL</w:t>
      </w:r>
      <w:r>
        <w:rPr>
          <w:rStyle w:val="translated-span"/>
        </w:rPr>
        <w:t>服务器。</w:t>
      </w:r>
    </w:p>
    <w:p w14:paraId="40A56BA2" w14:textId="77777777" w:rsidR="00C115F7" w:rsidRDefault="00012C0F">
      <w:pPr>
        <w:spacing w:after="183" w:line="304" w:lineRule="auto"/>
        <w:ind w:left="670" w:right="27"/>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systemctl</w:t>
      </w:r>
      <w:proofErr w:type="spellEnd"/>
      <w:r>
        <w:rPr>
          <w:rStyle w:val="translated-span"/>
          <w:rFonts w:ascii="Courier New" w:hAnsi="Courier New" w:cs="Courier New"/>
          <w:b/>
          <w:bCs/>
          <w:sz w:val="18"/>
          <w:szCs w:val="18"/>
        </w:rPr>
        <w:t>重新启动</w:t>
      </w:r>
      <w:r>
        <w:rPr>
          <w:rStyle w:val="translated-span"/>
          <w:rFonts w:ascii="Courier New" w:hAnsi="Courier New" w:cs="Courier New"/>
          <w:b/>
          <w:bCs/>
          <w:sz w:val="18"/>
          <w:szCs w:val="18"/>
        </w:rPr>
        <w:t>nagios3.service</w:t>
      </w:r>
    </w:p>
    <w:p w14:paraId="251F0397" w14:textId="77777777" w:rsidR="00C115F7" w:rsidRDefault="00012C0F">
      <w:pPr>
        <w:spacing w:after="274"/>
        <w:ind w:left="220" w:right="15" w:hanging="220"/>
      </w:pPr>
      <w:r>
        <w:rPr>
          <w:rStyle w:val="translated-span"/>
        </w:rPr>
        <w:t xml:space="preserve">• 1. </w:t>
      </w:r>
      <w:r>
        <w:rPr>
          <w:rStyle w:val="translated-span"/>
        </w:rPr>
        <w:t>最后，配置</w:t>
      </w:r>
      <w:r>
        <w:rPr>
          <w:rStyle w:val="translated-span"/>
        </w:rPr>
        <w:t>NRPE</w:t>
      </w:r>
      <w:r>
        <w:rPr>
          <w:rStyle w:val="translated-span"/>
        </w:rPr>
        <w:t>以检查</w:t>
      </w:r>
      <w:r>
        <w:rPr>
          <w:rStyle w:val="translated-span"/>
        </w:rPr>
        <w:t>server02</w:t>
      </w:r>
      <w:r>
        <w:rPr>
          <w:rStyle w:val="translated-span"/>
        </w:rPr>
        <w:t>上的磁盘空间。</w:t>
      </w:r>
    </w:p>
    <w:p w14:paraId="31D97440" w14:textId="77777777" w:rsidR="00C115F7" w:rsidRDefault="00012C0F">
      <w:pPr>
        <w:spacing w:after="453" w:line="304" w:lineRule="auto"/>
        <w:ind w:left="670" w:right="133"/>
      </w:pPr>
      <w:r>
        <w:rPr>
          <w:rStyle w:val="translated-span"/>
        </w:rPr>
        <w:lastRenderedPageBreak/>
        <w:t>在</w:t>
      </w:r>
      <w:r>
        <w:rPr>
          <w:rStyle w:val="translated-span"/>
        </w:rPr>
        <w:t>server01</w:t>
      </w:r>
      <w:r>
        <w:rPr>
          <w:rStyle w:val="translated-span"/>
        </w:rPr>
        <w:t>上，将服务检查添加到</w:t>
      </w:r>
      <w:r>
        <w:rPr>
          <w:rStyle w:val="translated-span"/>
        </w:rPr>
        <w:t>/</w:t>
      </w:r>
      <w:proofErr w:type="spellStart"/>
      <w:r>
        <w:rPr>
          <w:rStyle w:val="translated-span"/>
        </w:rPr>
        <w:t>etc</w:t>
      </w:r>
      <w:proofErr w:type="spellEnd"/>
      <w:r>
        <w:rPr>
          <w:rStyle w:val="translated-span"/>
        </w:rPr>
        <w:t>/nagios3/</w:t>
      </w:r>
      <w:proofErr w:type="spellStart"/>
      <w:r>
        <w:rPr>
          <w:rStyle w:val="translated-span"/>
        </w:rPr>
        <w:t>conf.d</w:t>
      </w:r>
      <w:proofErr w:type="spellEnd"/>
      <w:r>
        <w:rPr>
          <w:rStyle w:val="translated-span"/>
        </w:rPr>
        <w:t>/server02.cfg</w:t>
      </w:r>
      <w:r>
        <w:rPr>
          <w:rStyle w:val="translated-span"/>
        </w:rPr>
        <w:t>：</w:t>
      </w:r>
    </w:p>
    <w:p w14:paraId="7E4D7E28" w14:textId="77777777" w:rsidR="00C115F7" w:rsidRDefault="00012C0F">
      <w:pPr>
        <w:spacing w:after="11" w:line="304" w:lineRule="auto"/>
        <w:ind w:left="670" w:right="6543"/>
      </w:pPr>
      <w:r>
        <w:rPr>
          <w:rStyle w:val="translated-span"/>
          <w:rFonts w:ascii="Courier New" w:hAnsi="Courier New" w:cs="Courier New"/>
          <w:sz w:val="18"/>
          <w:szCs w:val="18"/>
        </w:rPr>
        <w:t>#</w:t>
      </w:r>
      <w:r>
        <w:rPr>
          <w:rStyle w:val="translated-span"/>
          <w:rFonts w:ascii="Courier New" w:hAnsi="Courier New" w:cs="Courier New"/>
          <w:sz w:val="18"/>
          <w:szCs w:val="18"/>
        </w:rPr>
        <w:t>磁盘检查。定义服务</w:t>
      </w:r>
      <w:r>
        <w:rPr>
          <w:rStyle w:val="translated-span"/>
          <w:rFonts w:ascii="Courier New" w:hAnsi="Courier New" w:cs="Courier New"/>
          <w:sz w:val="18"/>
          <w:szCs w:val="18"/>
        </w:rPr>
        <w:t>{</w:t>
      </w:r>
    </w:p>
    <w:p w14:paraId="7DEDCC99" w14:textId="77777777" w:rsidR="00C115F7" w:rsidRDefault="00012C0F">
      <w:pPr>
        <w:spacing w:after="11" w:line="304" w:lineRule="auto"/>
        <w:ind w:left="670" w:right="3164"/>
      </w:pPr>
      <w:r>
        <w:rPr>
          <w:rStyle w:val="translated-span"/>
          <w:rFonts w:ascii="Courier New" w:hAnsi="Courier New" w:cs="Courier New"/>
          <w:sz w:val="18"/>
          <w:szCs w:val="18"/>
        </w:rPr>
        <w:t>使用通用服务主机</w:t>
      </w:r>
      <w:r>
        <w:rPr>
          <w:rStyle w:val="translated-span"/>
          <w:rFonts w:ascii="Courier New" w:hAnsi="Courier New" w:cs="Courier New"/>
          <w:sz w:val="18"/>
          <w:szCs w:val="18"/>
        </w:rPr>
        <w:t>\u</w:t>
      </w:r>
      <w:r>
        <w:rPr>
          <w:rStyle w:val="translated-span"/>
          <w:rFonts w:ascii="Courier New" w:hAnsi="Courier New" w:cs="Courier New"/>
          <w:sz w:val="18"/>
          <w:szCs w:val="18"/>
        </w:rPr>
        <w:t>名称</w:t>
      </w:r>
      <w:r>
        <w:rPr>
          <w:rStyle w:val="translated-span"/>
          <w:rFonts w:ascii="Courier New" w:hAnsi="Courier New" w:cs="Courier New"/>
          <w:sz w:val="18"/>
          <w:szCs w:val="18"/>
        </w:rPr>
        <w:t>server02</w:t>
      </w:r>
      <w:r>
        <w:rPr>
          <w:rStyle w:val="translated-span"/>
          <w:rFonts w:ascii="Courier New" w:hAnsi="Courier New" w:cs="Courier New"/>
          <w:sz w:val="18"/>
          <w:szCs w:val="18"/>
        </w:rPr>
        <w:t>服务</w:t>
      </w:r>
      <w:r>
        <w:rPr>
          <w:rStyle w:val="translated-span"/>
          <w:rFonts w:ascii="Courier New" w:hAnsi="Courier New" w:cs="Courier New"/>
          <w:sz w:val="18"/>
          <w:szCs w:val="18"/>
        </w:rPr>
        <w:t>\u</w:t>
      </w:r>
      <w:r>
        <w:rPr>
          <w:rStyle w:val="translated-span"/>
          <w:rFonts w:ascii="Courier New" w:hAnsi="Courier New" w:cs="Courier New"/>
          <w:sz w:val="18"/>
          <w:szCs w:val="18"/>
        </w:rPr>
        <w:t>说明</w:t>
      </w:r>
      <w:proofErr w:type="spellStart"/>
      <w:r>
        <w:rPr>
          <w:rStyle w:val="translated-span"/>
          <w:rFonts w:ascii="Courier New" w:hAnsi="Courier New" w:cs="Courier New"/>
          <w:sz w:val="18"/>
          <w:szCs w:val="18"/>
        </w:rPr>
        <w:t>nrpe</w:t>
      </w:r>
      <w:proofErr w:type="spellEnd"/>
      <w:r>
        <w:rPr>
          <w:rStyle w:val="translated-span"/>
          <w:rFonts w:ascii="Courier New" w:hAnsi="Courier New" w:cs="Courier New"/>
          <w:sz w:val="18"/>
          <w:szCs w:val="18"/>
        </w:rPr>
        <w:t>磁盘</w:t>
      </w:r>
    </w:p>
    <w:p w14:paraId="26CF0464" w14:textId="77777777" w:rsidR="00C115F7" w:rsidRDefault="00012C0F">
      <w:pPr>
        <w:spacing w:after="194" w:line="304" w:lineRule="auto"/>
        <w:ind w:left="670" w:right="735"/>
      </w:pPr>
      <w:r>
        <w:rPr>
          <w:rStyle w:val="translated-span"/>
          <w:rFonts w:ascii="Courier New" w:hAnsi="Courier New" w:cs="Courier New"/>
          <w:sz w:val="18"/>
          <w:szCs w:val="18"/>
        </w:rPr>
        <w:t>check_</w:t>
      </w:r>
      <w:r>
        <w:rPr>
          <w:rStyle w:val="translated-span"/>
          <w:rFonts w:ascii="Courier New" w:hAnsi="Courier New" w:cs="Courier New"/>
          <w:sz w:val="18"/>
          <w:szCs w:val="18"/>
        </w:rPr>
        <w:t>命令</w:t>
      </w:r>
      <w:r>
        <w:rPr>
          <w:rStyle w:val="translated-span"/>
          <w:rFonts w:ascii="Courier New" w:hAnsi="Courier New" w:cs="Courier New"/>
          <w:sz w:val="18"/>
          <w:szCs w:val="18"/>
        </w:rPr>
        <w:t>check_nrpe_1arg</w:t>
      </w:r>
      <w:r>
        <w:rPr>
          <w:rStyle w:val="translated-span"/>
          <w:rFonts w:ascii="Courier New" w:hAnsi="Courier New" w:cs="Courier New"/>
          <w:sz w:val="18"/>
          <w:szCs w:val="18"/>
        </w:rPr>
        <w:t>！检查所有磁盘！</w:t>
      </w:r>
      <w:r>
        <w:rPr>
          <w:rStyle w:val="translated-span"/>
          <w:rFonts w:ascii="Courier New" w:hAnsi="Courier New" w:cs="Courier New"/>
          <w:sz w:val="18"/>
          <w:szCs w:val="18"/>
        </w:rPr>
        <w:t>172.18.100.101}</w:t>
      </w:r>
    </w:p>
    <w:p w14:paraId="6EE83F13" w14:textId="77777777" w:rsidR="00C115F7" w:rsidRDefault="00012C0F">
      <w:pPr>
        <w:spacing w:after="433"/>
        <w:ind w:left="660" w:right="15" w:hanging="440"/>
      </w:pPr>
      <w:r>
        <w:t>2.</w:t>
      </w:r>
      <w:r>
        <w:rPr>
          <w:sz w:val="14"/>
          <w:szCs w:val="14"/>
        </w:rPr>
        <w:t xml:space="preserve">         </w:t>
      </w:r>
      <w:r>
        <w:rPr>
          <w:rStyle w:val="translated-span"/>
        </w:rPr>
        <w:t>现在</w:t>
      </w:r>
      <w:proofErr w:type="gramStart"/>
      <w:r>
        <w:rPr>
          <w:rStyle w:val="translated-span"/>
        </w:rPr>
        <w:t>在</w:t>
      </w:r>
      <w:proofErr w:type="gramEnd"/>
      <w:r>
        <w:rPr>
          <w:rStyle w:val="translated-span"/>
        </w:rPr>
        <w:t>server02</w:t>
      </w:r>
      <w:r>
        <w:rPr>
          <w:rStyle w:val="translated-span"/>
        </w:rPr>
        <w:t>上编辑</w:t>
      </w:r>
      <w:r>
        <w:rPr>
          <w:rStyle w:val="translated-span"/>
        </w:rPr>
        <w:t>/</w:t>
      </w:r>
      <w:proofErr w:type="spellStart"/>
      <w:r>
        <w:rPr>
          <w:rStyle w:val="translated-span"/>
        </w:rPr>
        <w:t>etc</w:t>
      </w:r>
      <w:proofErr w:type="spellEnd"/>
      <w:r>
        <w:rPr>
          <w:rStyle w:val="translated-span"/>
        </w:rPr>
        <w:t>/</w:t>
      </w:r>
      <w:proofErr w:type="spellStart"/>
      <w:r>
        <w:rPr>
          <w:rStyle w:val="translated-span"/>
        </w:rPr>
        <w:t>nagios</w:t>
      </w:r>
      <w:proofErr w:type="spellEnd"/>
      <w:r>
        <w:rPr>
          <w:rStyle w:val="translated-span"/>
        </w:rPr>
        <w:t>/</w:t>
      </w:r>
      <w:proofErr w:type="spellStart"/>
      <w:r>
        <w:rPr>
          <w:rStyle w:val="translated-span"/>
        </w:rPr>
        <w:t>nrpe.cfg</w:t>
      </w:r>
      <w:proofErr w:type="spellEnd"/>
      <w:r>
        <w:rPr>
          <w:rStyle w:val="translated-span"/>
        </w:rPr>
        <w:t>更改：</w:t>
      </w:r>
    </w:p>
    <w:p w14:paraId="5EC8B86E" w14:textId="77777777" w:rsidR="00C115F7" w:rsidRDefault="00012C0F">
      <w:pPr>
        <w:spacing w:after="309" w:line="304" w:lineRule="auto"/>
        <w:ind w:left="670" w:right="133"/>
      </w:pPr>
      <w:r>
        <w:rPr>
          <w:rStyle w:val="translated-span"/>
          <w:rFonts w:ascii="Courier New" w:hAnsi="Courier New" w:cs="Courier New"/>
          <w:sz w:val="18"/>
          <w:szCs w:val="18"/>
        </w:rPr>
        <w:t>允许的</w:t>
      </w:r>
      <w:r>
        <w:rPr>
          <w:rStyle w:val="translated-span"/>
          <w:rFonts w:ascii="Courier New" w:hAnsi="Courier New" w:cs="Courier New"/>
          <w:sz w:val="18"/>
          <w:szCs w:val="18"/>
        </w:rPr>
        <w:t>_</w:t>
      </w:r>
      <w:r>
        <w:rPr>
          <w:rStyle w:val="translated-span"/>
          <w:rFonts w:ascii="Courier New" w:hAnsi="Courier New" w:cs="Courier New"/>
          <w:sz w:val="18"/>
          <w:szCs w:val="18"/>
        </w:rPr>
        <w:t>主机</w:t>
      </w:r>
      <w:r>
        <w:rPr>
          <w:rStyle w:val="translated-span"/>
          <w:rFonts w:ascii="Courier New" w:hAnsi="Courier New" w:cs="Courier New"/>
          <w:sz w:val="18"/>
          <w:szCs w:val="18"/>
        </w:rPr>
        <w:t>=172.18.100.100</w:t>
      </w:r>
    </w:p>
    <w:p w14:paraId="55584FF7" w14:textId="77777777" w:rsidR="00C115F7" w:rsidRDefault="00012C0F">
      <w:pPr>
        <w:spacing w:line="256" w:lineRule="auto"/>
        <w:ind w:left="670" w:right="15"/>
      </w:pPr>
      <w:r>
        <w:rPr>
          <w:rStyle w:val="translated-span"/>
        </w:rPr>
        <w:t>和下面的命令定义区域中添加：</w:t>
      </w:r>
    </w:p>
    <w:p w14:paraId="3800A82C" w14:textId="77777777" w:rsidR="00C115F7" w:rsidRDefault="00012C0F">
      <w:pPr>
        <w:spacing w:after="186" w:line="256" w:lineRule="auto"/>
        <w:ind w:left="82" w:right="464"/>
        <w:jc w:val="center"/>
      </w:pPr>
      <w:r>
        <w:rPr>
          <w:rStyle w:val="translated-span"/>
          <w:rFonts w:ascii="Courier New" w:hAnsi="Courier New" w:cs="Courier New"/>
          <w:sz w:val="18"/>
          <w:szCs w:val="18"/>
        </w:rPr>
        <w:t>命令</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check_all_disk</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usr</w:t>
      </w:r>
      <w:proofErr w:type="spellEnd"/>
      <w:r>
        <w:rPr>
          <w:rStyle w:val="translated-span"/>
          <w:rFonts w:ascii="Courier New" w:hAnsi="Courier New" w:cs="Courier New"/>
          <w:sz w:val="18"/>
          <w:szCs w:val="18"/>
        </w:rPr>
        <w:t>/lib/</w:t>
      </w:r>
      <w:proofErr w:type="spellStart"/>
      <w:r>
        <w:rPr>
          <w:rStyle w:val="translated-span"/>
          <w:rFonts w:ascii="Courier New" w:hAnsi="Courier New" w:cs="Courier New"/>
          <w:sz w:val="18"/>
          <w:szCs w:val="18"/>
        </w:rPr>
        <w:t>nagios</w:t>
      </w:r>
      <w:proofErr w:type="spellEnd"/>
      <w:r>
        <w:rPr>
          <w:rStyle w:val="translated-span"/>
          <w:rFonts w:ascii="Courier New" w:hAnsi="Courier New" w:cs="Courier New"/>
          <w:sz w:val="18"/>
          <w:szCs w:val="18"/>
        </w:rPr>
        <w:t>/plugins/</w:t>
      </w:r>
      <w:proofErr w:type="spellStart"/>
      <w:r>
        <w:rPr>
          <w:rStyle w:val="translated-span"/>
          <w:rFonts w:ascii="Courier New" w:hAnsi="Courier New" w:cs="Courier New"/>
          <w:sz w:val="18"/>
          <w:szCs w:val="18"/>
        </w:rPr>
        <w:t>check_disk</w:t>
      </w:r>
      <w:proofErr w:type="spellEnd"/>
      <w:r>
        <w:rPr>
          <w:rStyle w:val="translated-span"/>
          <w:rFonts w:ascii="Courier New" w:hAnsi="Courier New" w:cs="Courier New"/>
          <w:sz w:val="18"/>
          <w:szCs w:val="18"/>
        </w:rPr>
        <w:t>-w 20%-c 10%-e</w:t>
      </w:r>
    </w:p>
    <w:p w14:paraId="0C4079FA" w14:textId="77777777" w:rsidR="00C115F7" w:rsidRDefault="00012C0F">
      <w:pPr>
        <w:spacing w:after="400"/>
        <w:ind w:left="660" w:right="15" w:hanging="440"/>
      </w:pPr>
      <w:r>
        <w:t>3.</w:t>
      </w:r>
      <w:r>
        <w:rPr>
          <w:sz w:val="14"/>
          <w:szCs w:val="14"/>
        </w:rPr>
        <w:t xml:space="preserve">         </w:t>
      </w:r>
      <w:r>
        <w:rPr>
          <w:rStyle w:val="translated-span"/>
        </w:rPr>
        <w:t>最后，重新启动</w:t>
      </w:r>
      <w:proofErr w:type="spellStart"/>
      <w:r>
        <w:rPr>
          <w:rStyle w:val="translated-span"/>
        </w:rPr>
        <w:t>nagios</w:t>
      </w:r>
      <w:proofErr w:type="spellEnd"/>
      <w:r>
        <w:rPr>
          <w:rStyle w:val="translated-span"/>
        </w:rPr>
        <w:t xml:space="preserve"> </w:t>
      </w:r>
      <w:proofErr w:type="spellStart"/>
      <w:r>
        <w:rPr>
          <w:rStyle w:val="translated-span"/>
        </w:rPr>
        <w:t>nrpe</w:t>
      </w:r>
      <w:proofErr w:type="spellEnd"/>
      <w:r>
        <w:rPr>
          <w:rStyle w:val="translated-span"/>
        </w:rPr>
        <w:t>服务器：</w:t>
      </w:r>
    </w:p>
    <w:p w14:paraId="20942511" w14:textId="77777777" w:rsidR="00C115F7" w:rsidRDefault="00012C0F">
      <w:pPr>
        <w:spacing w:after="151" w:line="304" w:lineRule="auto"/>
        <w:ind w:left="670" w:right="27"/>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systemctl</w:t>
      </w:r>
      <w:proofErr w:type="spellEnd"/>
      <w:r>
        <w:rPr>
          <w:rStyle w:val="translated-span"/>
          <w:rFonts w:ascii="Courier New" w:hAnsi="Courier New" w:cs="Courier New"/>
          <w:b/>
          <w:bCs/>
          <w:sz w:val="18"/>
          <w:szCs w:val="18"/>
        </w:rPr>
        <w:t>重新启动</w:t>
      </w:r>
      <w:proofErr w:type="spellStart"/>
      <w:r>
        <w:rPr>
          <w:rStyle w:val="translated-span"/>
          <w:rFonts w:ascii="Courier New" w:hAnsi="Courier New" w:cs="Courier New"/>
          <w:b/>
          <w:bCs/>
          <w:sz w:val="18"/>
          <w:szCs w:val="18"/>
        </w:rPr>
        <w:t>nagios-nrpe-server.service</w:t>
      </w:r>
      <w:proofErr w:type="spellEnd"/>
    </w:p>
    <w:p w14:paraId="6E5ECE52" w14:textId="77777777" w:rsidR="00C115F7" w:rsidRDefault="00012C0F">
      <w:pPr>
        <w:spacing w:after="400"/>
        <w:ind w:left="660" w:right="15" w:hanging="440"/>
      </w:pPr>
      <w:r>
        <w:t>4.</w:t>
      </w:r>
      <w:r>
        <w:rPr>
          <w:sz w:val="14"/>
          <w:szCs w:val="14"/>
        </w:rPr>
        <w:t xml:space="preserve">         </w:t>
      </w:r>
      <w:r>
        <w:rPr>
          <w:rStyle w:val="translated-span"/>
        </w:rPr>
        <w:t>另外，在</w:t>
      </w:r>
      <w:r>
        <w:rPr>
          <w:rStyle w:val="translated-span"/>
        </w:rPr>
        <w:t>server01</w:t>
      </w:r>
      <w:r>
        <w:rPr>
          <w:rStyle w:val="translated-span"/>
        </w:rPr>
        <w:t>上重新启动</w:t>
      </w:r>
      <w:proofErr w:type="spellStart"/>
      <w:r>
        <w:rPr>
          <w:rStyle w:val="translated-span"/>
        </w:rPr>
        <w:t>nagios</w:t>
      </w:r>
      <w:proofErr w:type="spellEnd"/>
      <w:r>
        <w:rPr>
          <w:rStyle w:val="translated-span"/>
        </w:rPr>
        <w:t>：</w:t>
      </w:r>
    </w:p>
    <w:p w14:paraId="461E1520" w14:textId="77777777" w:rsidR="00C115F7" w:rsidRDefault="00012C0F">
      <w:pPr>
        <w:spacing w:after="275" w:line="304" w:lineRule="auto"/>
        <w:ind w:left="670" w:right="27"/>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systemctl</w:t>
      </w:r>
      <w:proofErr w:type="spellEnd"/>
      <w:r>
        <w:rPr>
          <w:rStyle w:val="translated-span"/>
          <w:rFonts w:ascii="Courier New" w:hAnsi="Courier New" w:cs="Courier New"/>
          <w:b/>
          <w:bCs/>
          <w:sz w:val="18"/>
          <w:szCs w:val="18"/>
        </w:rPr>
        <w:t>重新启动</w:t>
      </w:r>
      <w:r>
        <w:rPr>
          <w:rStyle w:val="translated-span"/>
          <w:rFonts w:ascii="Courier New" w:hAnsi="Courier New" w:cs="Courier New"/>
          <w:b/>
          <w:bCs/>
          <w:sz w:val="18"/>
          <w:szCs w:val="18"/>
        </w:rPr>
        <w:t>nagios3.service</w:t>
      </w:r>
    </w:p>
    <w:p w14:paraId="0B1D57DA" w14:textId="77777777" w:rsidR="00C115F7" w:rsidRDefault="00012C0F">
      <w:pPr>
        <w:spacing w:after="274"/>
        <w:ind w:right="15"/>
      </w:pPr>
      <w:r>
        <w:rPr>
          <w:rStyle w:val="translated-span"/>
        </w:rPr>
        <w:t>您现在应该能够在</w:t>
      </w:r>
      <w:r>
        <w:rPr>
          <w:rStyle w:val="translated-span"/>
        </w:rPr>
        <w:t>Nagios CGI</w:t>
      </w:r>
      <w:r>
        <w:rPr>
          <w:rStyle w:val="translated-span"/>
        </w:rPr>
        <w:t>文件中看到主机和服务检查。要访问它们，请指向浏览器</w:t>
      </w:r>
      <w:r>
        <w:rPr>
          <w:rStyle w:val="translated-span"/>
        </w:rPr>
        <w:t xml:space="preserve">http://server01/nagios3. </w:t>
      </w:r>
      <w:r>
        <w:rPr>
          <w:rStyle w:val="translated-span"/>
        </w:rPr>
        <w:t>然后会提示您输入</w:t>
      </w:r>
      <w:proofErr w:type="spellStart"/>
      <w:r>
        <w:rPr>
          <w:rStyle w:val="translated-span"/>
        </w:rPr>
        <w:t>nagiosadmin</w:t>
      </w:r>
      <w:proofErr w:type="spellEnd"/>
      <w:r>
        <w:rPr>
          <w:rStyle w:val="translated-span"/>
        </w:rPr>
        <w:t>用户名和密码。</w:t>
      </w:r>
    </w:p>
    <w:p w14:paraId="7FBFF6E5" w14:textId="77777777" w:rsidR="00C115F7" w:rsidRDefault="00012C0F">
      <w:pPr>
        <w:pStyle w:val="4"/>
        <w:ind w:left="-5"/>
      </w:pPr>
      <w:r>
        <w:rPr>
          <w:rStyle w:val="translated-span"/>
        </w:rPr>
        <w:t xml:space="preserve">2.4. </w:t>
      </w:r>
      <w:r>
        <w:rPr>
          <w:rStyle w:val="translated-span"/>
        </w:rPr>
        <w:t>工具书类</w:t>
      </w:r>
    </w:p>
    <w:p w14:paraId="026FB1F2" w14:textId="77777777" w:rsidR="00C115F7" w:rsidRDefault="00012C0F">
      <w:pPr>
        <w:ind w:right="15"/>
      </w:pPr>
      <w:r>
        <w:rPr>
          <w:rStyle w:val="translated-span"/>
        </w:rPr>
        <w:t>本节刚刚触及</w:t>
      </w:r>
      <w:r>
        <w:rPr>
          <w:rStyle w:val="translated-span"/>
        </w:rPr>
        <w:t>Nagios</w:t>
      </w:r>
      <w:r>
        <w:rPr>
          <w:rStyle w:val="translated-span"/>
        </w:rPr>
        <w:t>功能的表面。</w:t>
      </w:r>
      <w:proofErr w:type="spellStart"/>
      <w:r>
        <w:rPr>
          <w:rStyle w:val="translated-span"/>
        </w:rPr>
        <w:t>nagios</w:t>
      </w:r>
      <w:proofErr w:type="spellEnd"/>
      <w:r>
        <w:rPr>
          <w:rStyle w:val="translated-span"/>
        </w:rPr>
        <w:t>插件</w:t>
      </w:r>
      <w:r>
        <w:rPr>
          <w:rStyle w:val="translated-span"/>
        </w:rPr>
        <w:t>extra</w:t>
      </w:r>
      <w:r>
        <w:rPr>
          <w:rStyle w:val="translated-span"/>
        </w:rPr>
        <w:t>和</w:t>
      </w:r>
      <w:proofErr w:type="spellStart"/>
      <w:r>
        <w:rPr>
          <w:rStyle w:val="translated-span"/>
        </w:rPr>
        <w:t>nagios</w:t>
      </w:r>
      <w:proofErr w:type="spellEnd"/>
      <w:r>
        <w:rPr>
          <w:rStyle w:val="translated-span"/>
        </w:rPr>
        <w:t xml:space="preserve"> </w:t>
      </w:r>
      <w:proofErr w:type="spellStart"/>
      <w:r>
        <w:rPr>
          <w:rStyle w:val="translated-span"/>
        </w:rPr>
        <w:t>snmpplugins</w:t>
      </w:r>
      <w:proofErr w:type="spellEnd"/>
      <w:r>
        <w:rPr>
          <w:rStyle w:val="translated-span"/>
        </w:rPr>
        <w:t>包含更多的服务检查。</w:t>
      </w:r>
    </w:p>
    <w:p w14:paraId="120A430B" w14:textId="77777777" w:rsidR="00C115F7" w:rsidRDefault="00012C0F">
      <w:pPr>
        <w:spacing w:after="174" w:line="256" w:lineRule="auto"/>
        <w:ind w:left="220" w:right="15" w:hanging="220"/>
      </w:pPr>
      <w:r>
        <w:rPr>
          <w:rStyle w:val="translated-span"/>
        </w:rPr>
        <w:t>•</w:t>
      </w:r>
      <w:r>
        <w:rPr>
          <w:rStyle w:val="translated-span"/>
        </w:rPr>
        <w:t>有关更多信息，请参见</w:t>
      </w:r>
      <w:r>
        <w:rPr>
          <w:rStyle w:val="translated-span"/>
        </w:rPr>
        <w:t>Nagios[185]</w:t>
      </w:r>
      <w:r>
        <w:rPr>
          <w:rStyle w:val="translated-span"/>
        </w:rPr>
        <w:t>网站。</w:t>
      </w:r>
    </w:p>
    <w:p w14:paraId="2EBAC455" w14:textId="77777777" w:rsidR="00C115F7" w:rsidRDefault="00012C0F">
      <w:pPr>
        <w:spacing w:after="174" w:line="256" w:lineRule="auto"/>
        <w:ind w:left="220" w:right="15" w:hanging="220"/>
      </w:pPr>
      <w:r>
        <w:rPr>
          <w:rStyle w:val="translated-span"/>
        </w:rPr>
        <w:t>•</w:t>
      </w:r>
      <w:r>
        <w:rPr>
          <w:rStyle w:val="translated-span"/>
        </w:rPr>
        <w:t>特别是在线文档</w:t>
      </w:r>
      <w:r>
        <w:rPr>
          <w:rStyle w:val="translated-span"/>
        </w:rPr>
        <w:t>[186]</w:t>
      </w:r>
      <w:r>
        <w:rPr>
          <w:rStyle w:val="translated-span"/>
        </w:rPr>
        <w:t>网站。</w:t>
      </w:r>
    </w:p>
    <w:p w14:paraId="4E0AB85C" w14:textId="77777777" w:rsidR="00C115F7" w:rsidRDefault="00012C0F">
      <w:pPr>
        <w:spacing w:after="173" w:line="256" w:lineRule="auto"/>
        <w:ind w:left="220" w:right="15" w:hanging="220"/>
      </w:pPr>
      <w:r>
        <w:rPr>
          <w:rStyle w:val="translated-span"/>
        </w:rPr>
        <w:t>•</w:t>
      </w:r>
      <w:r>
        <w:rPr>
          <w:rStyle w:val="translated-span"/>
        </w:rPr>
        <w:t>还有一份与</w:t>
      </w:r>
      <w:r>
        <w:rPr>
          <w:rStyle w:val="translated-span"/>
        </w:rPr>
        <w:t>Nagios</w:t>
      </w:r>
      <w:r>
        <w:rPr>
          <w:rStyle w:val="translated-span"/>
        </w:rPr>
        <w:t>和网络监控相关的书籍清单</w:t>
      </w:r>
      <w:r>
        <w:rPr>
          <w:rStyle w:val="translated-span"/>
        </w:rPr>
        <w:t>[187]</w:t>
      </w:r>
      <w:r>
        <w:rPr>
          <w:rStyle w:val="translated-span"/>
        </w:rPr>
        <w:t>：</w:t>
      </w:r>
    </w:p>
    <w:p w14:paraId="0C4F8634" w14:textId="77777777" w:rsidR="00C115F7" w:rsidRDefault="00012C0F">
      <w:pPr>
        <w:ind w:left="220" w:right="15" w:hanging="220"/>
      </w:pPr>
      <w:r>
        <w:rPr>
          <w:rStyle w:val="translated-span"/>
        </w:rPr>
        <w:t>•Nagios Ubuntu Wiki[188]</w:t>
      </w:r>
      <w:r>
        <w:rPr>
          <w:rStyle w:val="translated-span"/>
        </w:rPr>
        <w:t>页面也有更多细节。</w:t>
      </w:r>
    </w:p>
    <w:p w14:paraId="61DC3821" w14:textId="77777777" w:rsidR="00C115F7" w:rsidRDefault="00012C0F">
      <w:pPr>
        <w:pStyle w:val="2"/>
        <w:spacing w:after="227"/>
        <w:ind w:left="-5"/>
      </w:pPr>
      <w:r>
        <w:rPr>
          <w:rStyle w:val="translated-span"/>
        </w:rPr>
        <w:t>3.</w:t>
      </w:r>
      <w:r>
        <w:rPr>
          <w:rStyle w:val="translated-span"/>
        </w:rPr>
        <w:t>雾尼</w:t>
      </w:r>
    </w:p>
    <w:p w14:paraId="58622F84" w14:textId="77777777" w:rsidR="00C115F7" w:rsidRDefault="00012C0F">
      <w:pPr>
        <w:pStyle w:val="4"/>
        <w:spacing w:after="195"/>
        <w:ind w:left="-5"/>
      </w:pPr>
      <w:r>
        <w:rPr>
          <w:rStyle w:val="translated-span"/>
        </w:rPr>
        <w:t xml:space="preserve">3.1. </w:t>
      </w:r>
      <w:r>
        <w:rPr>
          <w:rStyle w:val="translated-span"/>
        </w:rPr>
        <w:t>安装</w:t>
      </w:r>
    </w:p>
    <w:p w14:paraId="49C5B983" w14:textId="77777777" w:rsidR="00C115F7" w:rsidRDefault="00012C0F">
      <w:pPr>
        <w:spacing w:after="178"/>
        <w:ind w:right="15"/>
      </w:pPr>
      <w:r>
        <w:rPr>
          <w:rStyle w:val="translated-span"/>
        </w:rPr>
        <w:t>在</w:t>
      </w:r>
      <w:r>
        <w:rPr>
          <w:rStyle w:val="translated-span"/>
        </w:rPr>
        <w:t>server01</w:t>
      </w:r>
      <w:r>
        <w:rPr>
          <w:rStyle w:val="translated-span"/>
        </w:rPr>
        <w:t>上安装</w:t>
      </w:r>
      <w:proofErr w:type="spellStart"/>
      <w:r>
        <w:rPr>
          <w:rStyle w:val="translated-span"/>
        </w:rPr>
        <w:t>Munin</w:t>
      </w:r>
      <w:proofErr w:type="spellEnd"/>
      <w:r>
        <w:rPr>
          <w:rStyle w:val="translated-span"/>
        </w:rPr>
        <w:t>之前，需要安装</w:t>
      </w:r>
      <w:r>
        <w:rPr>
          <w:rStyle w:val="translated-span"/>
        </w:rPr>
        <w:t>apache2</w:t>
      </w:r>
      <w:r>
        <w:rPr>
          <w:rStyle w:val="translated-span"/>
        </w:rPr>
        <w:t>。默认配置适用于运行</w:t>
      </w:r>
      <w:proofErr w:type="spellStart"/>
      <w:r>
        <w:rPr>
          <w:rStyle w:val="translated-span"/>
        </w:rPr>
        <w:t>munin</w:t>
      </w:r>
      <w:proofErr w:type="spellEnd"/>
      <w:r>
        <w:rPr>
          <w:rStyle w:val="translated-span"/>
        </w:rPr>
        <w:t>服务器。有关更多信息，请参阅第</w:t>
      </w:r>
      <w:r>
        <w:rPr>
          <w:rStyle w:val="translated-span"/>
        </w:rPr>
        <w:t>1</w:t>
      </w:r>
      <w:r>
        <w:rPr>
          <w:rStyle w:val="translated-span"/>
        </w:rPr>
        <w:t>节</w:t>
      </w:r>
      <w:r>
        <w:rPr>
          <w:rStyle w:val="translated-span"/>
        </w:rPr>
        <w:t>“HTTPD-Apache2 Web</w:t>
      </w:r>
      <w:r>
        <w:rPr>
          <w:rStyle w:val="translated-span"/>
        </w:rPr>
        <w:t>服务器</w:t>
      </w:r>
      <w:r>
        <w:rPr>
          <w:rStyle w:val="translated-span"/>
        </w:rPr>
        <w:t>”[p.214]</w:t>
      </w:r>
      <w:r>
        <w:rPr>
          <w:rStyle w:val="translated-span"/>
        </w:rPr>
        <w:t>。</w:t>
      </w:r>
    </w:p>
    <w:p w14:paraId="416AB945" w14:textId="77777777" w:rsidR="00C115F7" w:rsidRDefault="00012C0F">
      <w:pPr>
        <w:spacing w:after="0" w:line="842" w:lineRule="auto"/>
        <w:ind w:right="4757"/>
      </w:pPr>
      <w:r>
        <w:rPr>
          <w:rStyle w:val="translated-span"/>
        </w:rPr>
        <w:lastRenderedPageBreak/>
        <w:t>首先，在</w:t>
      </w:r>
      <w:r>
        <w:rPr>
          <w:rStyle w:val="translated-span"/>
        </w:rPr>
        <w:t>server01</w:t>
      </w:r>
      <w:r>
        <w:rPr>
          <w:rStyle w:val="translated-span"/>
        </w:rPr>
        <w:t>上安装</w:t>
      </w:r>
      <w:proofErr w:type="spellStart"/>
      <w:r>
        <w:rPr>
          <w:rStyle w:val="translated-span"/>
        </w:rPr>
        <w:t>munin</w:t>
      </w:r>
      <w:proofErr w:type="spellEnd"/>
      <w:r>
        <w:rPr>
          <w:rStyle w:val="translated-span"/>
        </w:rPr>
        <w:t>。在终端中输入：</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安装</w:t>
      </w:r>
      <w:proofErr w:type="spellStart"/>
      <w:r>
        <w:rPr>
          <w:rStyle w:val="translated-span"/>
          <w:rFonts w:ascii="Courier New" w:hAnsi="Courier New" w:cs="Courier New"/>
          <w:b/>
          <w:bCs/>
          <w:sz w:val="18"/>
          <w:szCs w:val="18"/>
        </w:rPr>
        <w:t>munin</w:t>
      </w:r>
      <w:proofErr w:type="spellEnd"/>
    </w:p>
    <w:p w14:paraId="36526E60" w14:textId="77777777" w:rsidR="00C115F7" w:rsidRDefault="00012C0F">
      <w:pPr>
        <w:spacing w:after="0" w:line="842" w:lineRule="auto"/>
        <w:ind w:right="4916"/>
      </w:pPr>
      <w:r>
        <w:rPr>
          <w:rStyle w:val="translated-span"/>
        </w:rPr>
        <w:t>现在</w:t>
      </w:r>
      <w:proofErr w:type="gramStart"/>
      <w:r>
        <w:rPr>
          <w:rStyle w:val="translated-span"/>
        </w:rPr>
        <w:t>在</w:t>
      </w:r>
      <w:proofErr w:type="gramEnd"/>
      <w:r>
        <w:rPr>
          <w:rStyle w:val="translated-span"/>
        </w:rPr>
        <w:t>server02</w:t>
      </w:r>
      <w:r>
        <w:rPr>
          <w:rStyle w:val="translated-span"/>
        </w:rPr>
        <w:t>上安装</w:t>
      </w:r>
      <w:proofErr w:type="spellStart"/>
      <w:r>
        <w:rPr>
          <w:rStyle w:val="translated-span"/>
        </w:rPr>
        <w:t>munin</w:t>
      </w:r>
      <w:proofErr w:type="spellEnd"/>
      <w:r>
        <w:rPr>
          <w:rStyle w:val="translated-span"/>
        </w:rPr>
        <w:t>节点包：</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apt</w:t>
      </w:r>
      <w:r>
        <w:rPr>
          <w:rStyle w:val="translated-span"/>
          <w:rFonts w:ascii="Courier New" w:hAnsi="Courier New" w:cs="Courier New"/>
          <w:b/>
          <w:bCs/>
          <w:sz w:val="18"/>
          <w:szCs w:val="18"/>
        </w:rPr>
        <w:t>安装</w:t>
      </w:r>
      <w:proofErr w:type="spellStart"/>
      <w:r>
        <w:rPr>
          <w:rStyle w:val="translated-span"/>
          <w:rFonts w:ascii="Courier New" w:hAnsi="Courier New" w:cs="Courier New"/>
          <w:b/>
          <w:bCs/>
          <w:sz w:val="18"/>
          <w:szCs w:val="18"/>
        </w:rPr>
        <w:t>munin</w:t>
      </w:r>
      <w:proofErr w:type="spellEnd"/>
      <w:r>
        <w:rPr>
          <w:rStyle w:val="translated-span"/>
          <w:rFonts w:ascii="Courier New" w:hAnsi="Courier New" w:cs="Courier New"/>
          <w:b/>
          <w:bCs/>
          <w:sz w:val="18"/>
          <w:szCs w:val="18"/>
        </w:rPr>
        <w:t>节点</w:t>
      </w:r>
    </w:p>
    <w:p w14:paraId="13611858" w14:textId="77777777" w:rsidR="00C115F7" w:rsidRDefault="00012C0F">
      <w:pPr>
        <w:pStyle w:val="4"/>
        <w:spacing w:after="207"/>
        <w:ind w:left="-5"/>
      </w:pPr>
      <w:r>
        <w:rPr>
          <w:rStyle w:val="translated-span"/>
        </w:rPr>
        <w:t xml:space="preserve">3.2. </w:t>
      </w:r>
      <w:r>
        <w:rPr>
          <w:rStyle w:val="translated-span"/>
        </w:rPr>
        <w:t>配置</w:t>
      </w:r>
    </w:p>
    <w:p w14:paraId="0EEF95AE" w14:textId="77777777" w:rsidR="00C115F7" w:rsidRDefault="00012C0F">
      <w:pPr>
        <w:spacing w:after="375"/>
        <w:ind w:right="15"/>
      </w:pPr>
      <w:r>
        <w:rPr>
          <w:rStyle w:val="translated-span"/>
        </w:rPr>
        <w:t>在</w:t>
      </w:r>
      <w:r>
        <w:rPr>
          <w:rStyle w:val="translated-span"/>
        </w:rPr>
        <w:t>server01</w:t>
      </w:r>
      <w:r>
        <w:rPr>
          <w:rStyle w:val="translated-span"/>
        </w:rPr>
        <w:t>上编辑</w:t>
      </w:r>
      <w:r>
        <w:rPr>
          <w:rStyle w:val="translated-span"/>
        </w:rPr>
        <w:t>/</w:t>
      </w:r>
      <w:proofErr w:type="spellStart"/>
      <w:r>
        <w:rPr>
          <w:rStyle w:val="translated-span"/>
        </w:rPr>
        <w:t>etc</w:t>
      </w:r>
      <w:proofErr w:type="spellEnd"/>
      <w:r>
        <w:rPr>
          <w:rStyle w:val="translated-span"/>
        </w:rPr>
        <w:t>/</w:t>
      </w:r>
      <w:proofErr w:type="spellStart"/>
      <w:r>
        <w:rPr>
          <w:rStyle w:val="translated-span"/>
        </w:rPr>
        <w:t>munin</w:t>
      </w:r>
      <w:proofErr w:type="spellEnd"/>
      <w:r>
        <w:rPr>
          <w:rStyle w:val="translated-span"/>
        </w:rPr>
        <w:t>/</w:t>
      </w:r>
      <w:proofErr w:type="spellStart"/>
      <w:r>
        <w:rPr>
          <w:rStyle w:val="translated-span"/>
        </w:rPr>
        <w:t>munin.conf</w:t>
      </w:r>
      <w:proofErr w:type="spellEnd"/>
      <w:r>
        <w:rPr>
          <w:rStyle w:val="translated-span"/>
        </w:rPr>
        <w:t>，添加</w:t>
      </w:r>
      <w:r>
        <w:rPr>
          <w:rStyle w:val="translated-span"/>
        </w:rPr>
        <w:t>server02</w:t>
      </w:r>
      <w:r>
        <w:rPr>
          <w:rStyle w:val="translated-span"/>
        </w:rPr>
        <w:t>的</w:t>
      </w:r>
      <w:r>
        <w:rPr>
          <w:rStyle w:val="translated-span"/>
        </w:rPr>
        <w:t>IP</w:t>
      </w:r>
      <w:r>
        <w:rPr>
          <w:rStyle w:val="translated-span"/>
        </w:rPr>
        <w:t>地址：</w:t>
      </w:r>
    </w:p>
    <w:p w14:paraId="184DE00C" w14:textId="77777777" w:rsidR="00C115F7" w:rsidRDefault="00012C0F">
      <w:pPr>
        <w:spacing w:after="11" w:line="304" w:lineRule="auto"/>
        <w:ind w:left="-5" w:right="5830"/>
      </w:pPr>
      <w:r>
        <w:rPr>
          <w:rStyle w:val="translated-span"/>
          <w:rFonts w:ascii="Courier New" w:hAnsi="Courier New" w:cs="Courier New"/>
          <w:sz w:val="18"/>
          <w:szCs w:val="18"/>
        </w:rPr>
        <w:t>##</w:t>
      </w:r>
      <w:r>
        <w:rPr>
          <w:rStyle w:val="translated-span"/>
          <w:rFonts w:ascii="Courier New" w:hAnsi="Courier New" w:cs="Courier New"/>
          <w:sz w:val="18"/>
          <w:szCs w:val="18"/>
        </w:rPr>
        <w:t>首先是我们的</w:t>
      </w:r>
      <w:r>
        <w:rPr>
          <w:rStyle w:val="translated-span"/>
          <w:rFonts w:ascii="Courier New" w:hAnsi="Courier New" w:cs="Courier New"/>
          <w:sz w:val="18"/>
          <w:szCs w:val="18"/>
        </w:rPr>
        <w:t>“</w:t>
      </w:r>
      <w:r>
        <w:rPr>
          <w:rStyle w:val="translated-span"/>
          <w:rFonts w:ascii="Courier New" w:hAnsi="Courier New" w:cs="Courier New"/>
          <w:sz w:val="18"/>
          <w:szCs w:val="18"/>
        </w:rPr>
        <w:t>正常</w:t>
      </w:r>
      <w:r>
        <w:rPr>
          <w:rStyle w:val="translated-span"/>
          <w:rFonts w:ascii="Courier New" w:hAnsi="Courier New" w:cs="Courier New"/>
          <w:sz w:val="18"/>
          <w:szCs w:val="18"/>
        </w:rPr>
        <w:t>”</w:t>
      </w:r>
      <w:r>
        <w:rPr>
          <w:rStyle w:val="translated-span"/>
          <w:rFonts w:ascii="Courier New" w:hAnsi="Courier New" w:cs="Courier New"/>
          <w:sz w:val="18"/>
          <w:szCs w:val="18"/>
        </w:rPr>
        <w:t>主人。</w:t>
      </w:r>
      <w:r>
        <w:rPr>
          <w:rStyle w:val="translated-span"/>
          <w:rFonts w:ascii="Courier New" w:hAnsi="Courier New" w:cs="Courier New"/>
          <w:sz w:val="18"/>
          <w:szCs w:val="18"/>
        </w:rPr>
        <w:t>[</w:t>
      </w:r>
      <w:r>
        <w:rPr>
          <w:rStyle w:val="translated-span"/>
          <w:rFonts w:ascii="Courier New" w:hAnsi="Courier New" w:cs="Courier New"/>
          <w:sz w:val="18"/>
          <w:szCs w:val="18"/>
        </w:rPr>
        <w:t>服务器</w:t>
      </w:r>
      <w:r>
        <w:rPr>
          <w:rStyle w:val="translated-span"/>
          <w:rFonts w:ascii="Courier New" w:hAnsi="Courier New" w:cs="Courier New"/>
          <w:sz w:val="18"/>
          <w:szCs w:val="18"/>
        </w:rPr>
        <w:t>02]</w:t>
      </w:r>
    </w:p>
    <w:p w14:paraId="7E98E9CC" w14:textId="77777777" w:rsidR="00C115F7" w:rsidRDefault="00012C0F">
      <w:pPr>
        <w:spacing w:after="275" w:line="304" w:lineRule="auto"/>
        <w:ind w:left="-5" w:right="133"/>
      </w:pPr>
      <w:r>
        <w:rPr>
          <w:rStyle w:val="translated-span"/>
          <w:rFonts w:ascii="Courier New" w:hAnsi="Courier New" w:cs="Courier New"/>
          <w:sz w:val="18"/>
          <w:szCs w:val="18"/>
        </w:rPr>
        <w:t>地址</w:t>
      </w:r>
      <w:r>
        <w:rPr>
          <w:rStyle w:val="translated-span"/>
          <w:rFonts w:ascii="Courier New" w:hAnsi="Courier New" w:cs="Courier New"/>
          <w:sz w:val="18"/>
          <w:szCs w:val="18"/>
        </w:rPr>
        <w:t>172.18.100.101</w:t>
      </w:r>
    </w:p>
    <w:p w14:paraId="4B4E3537" w14:textId="77777777" w:rsidR="00C115F7" w:rsidRDefault="00012C0F">
      <w:pPr>
        <w:spacing w:after="309" w:line="256" w:lineRule="auto"/>
        <w:ind w:left="0" w:firstLine="0"/>
      </w:pPr>
      <w:r>
        <w:rPr>
          <w:noProof/>
        </w:rPr>
        <w:drawing>
          <wp:inline distT="0" distB="0" distL="0" distR="0" wp14:anchorId="5A8D9E1E" wp14:editId="05F7D359">
            <wp:extent cx="304800" cy="304800"/>
            <wp:effectExtent l="0" t="0" r="0" b="0"/>
            <wp:docPr id="30" name="Picture 17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77"/>
                    <pic:cNvPicPr>
                      <a:picLocks noChangeAspect="1" noChangeArrowheads="1"/>
                    </pic:cNvPicPr>
                  </pic:nvPicPr>
                  <pic:blipFill>
                    <a:blip r:embed="rId35" r:link="rId3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translated-span"/>
        </w:rPr>
        <w:t>用服务器的实际主机名和</w:t>
      </w:r>
      <w:r>
        <w:rPr>
          <w:rStyle w:val="translated-span"/>
        </w:rPr>
        <w:t>IP</w:t>
      </w:r>
      <w:r>
        <w:rPr>
          <w:rStyle w:val="translated-span"/>
        </w:rPr>
        <w:t>地址替换</w:t>
      </w:r>
      <w:r>
        <w:rPr>
          <w:rStyle w:val="translated-span"/>
        </w:rPr>
        <w:t>server02</w:t>
      </w:r>
      <w:r>
        <w:rPr>
          <w:rStyle w:val="translated-span"/>
        </w:rPr>
        <w:t>和</w:t>
      </w:r>
      <w:r>
        <w:rPr>
          <w:rStyle w:val="translated-span"/>
        </w:rPr>
        <w:t>172.18.100.101</w:t>
      </w:r>
      <w:r>
        <w:rPr>
          <w:rStyle w:val="translated-span"/>
        </w:rPr>
        <w:t>。</w:t>
      </w:r>
    </w:p>
    <w:p w14:paraId="125C4D6F" w14:textId="77777777" w:rsidR="00C115F7" w:rsidRDefault="00012C0F">
      <w:pPr>
        <w:spacing w:after="0" w:line="849" w:lineRule="auto"/>
        <w:ind w:right="15"/>
      </w:pPr>
      <w:r>
        <w:rPr>
          <w:rStyle w:val="translated-span"/>
        </w:rPr>
        <w:t>接下来，在</w:t>
      </w:r>
      <w:r>
        <w:rPr>
          <w:rStyle w:val="translated-span"/>
        </w:rPr>
        <w:t>server02</w:t>
      </w:r>
      <w:r>
        <w:rPr>
          <w:rStyle w:val="translated-span"/>
        </w:rPr>
        <w:t>上配置</w:t>
      </w:r>
      <w:proofErr w:type="spellStart"/>
      <w:r>
        <w:rPr>
          <w:rStyle w:val="translated-span"/>
        </w:rPr>
        <w:t>munin</w:t>
      </w:r>
      <w:proofErr w:type="spellEnd"/>
      <w:r>
        <w:rPr>
          <w:rStyle w:val="translated-span"/>
        </w:rPr>
        <w:t>节点。编辑</w:t>
      </w:r>
      <w:r>
        <w:rPr>
          <w:rStyle w:val="translated-span"/>
        </w:rPr>
        <w:t>/</w:t>
      </w:r>
      <w:proofErr w:type="spellStart"/>
      <w:r>
        <w:rPr>
          <w:rStyle w:val="translated-span"/>
        </w:rPr>
        <w:t>etc</w:t>
      </w:r>
      <w:proofErr w:type="spellEnd"/>
      <w:r>
        <w:rPr>
          <w:rStyle w:val="translated-span"/>
        </w:rPr>
        <w:t>/</w:t>
      </w:r>
      <w:proofErr w:type="spellStart"/>
      <w:r>
        <w:rPr>
          <w:rStyle w:val="translated-span"/>
        </w:rPr>
        <w:t>munin</w:t>
      </w:r>
      <w:proofErr w:type="spellEnd"/>
      <w:r>
        <w:rPr>
          <w:rStyle w:val="translated-span"/>
        </w:rPr>
        <w:t>/</w:t>
      </w:r>
      <w:proofErr w:type="spellStart"/>
      <w:r>
        <w:rPr>
          <w:rStyle w:val="translated-span"/>
        </w:rPr>
        <w:t>munin-node.conf</w:t>
      </w:r>
      <w:proofErr w:type="spellEnd"/>
      <w:r>
        <w:rPr>
          <w:rStyle w:val="translated-span"/>
        </w:rPr>
        <w:t>以允许</w:t>
      </w:r>
      <w:r>
        <w:rPr>
          <w:rStyle w:val="translated-span"/>
        </w:rPr>
        <w:t>server01</w:t>
      </w:r>
      <w:r>
        <w:rPr>
          <w:rStyle w:val="translated-span"/>
        </w:rPr>
        <w:t>访问：允许</w:t>
      </w:r>
      <w:r>
        <w:rPr>
          <w:rStyle w:val="translated-span"/>
        </w:rPr>
        <w:t>^172\.18\.100\.100$</w:t>
      </w:r>
    </w:p>
    <w:p w14:paraId="7A13559D" w14:textId="77777777" w:rsidR="00C115F7" w:rsidRDefault="00012C0F">
      <w:pPr>
        <w:spacing w:after="297" w:line="256" w:lineRule="auto"/>
        <w:ind w:left="0" w:firstLine="0"/>
      </w:pPr>
      <w:r>
        <w:rPr>
          <w:noProof/>
        </w:rPr>
        <w:drawing>
          <wp:inline distT="0" distB="0" distL="0" distR="0" wp14:anchorId="0F73A6C5" wp14:editId="62D19833">
            <wp:extent cx="304800" cy="304800"/>
            <wp:effectExtent l="0" t="0" r="0" b="0"/>
            <wp:docPr id="31" name="Picture 17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92"/>
                    <pic:cNvPicPr>
                      <a:picLocks noChangeAspect="1" noChangeArrowheads="1"/>
                    </pic:cNvPicPr>
                  </pic:nvPicPr>
                  <pic:blipFill>
                    <a:blip r:embed="rId35" r:link="rId3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translated-span"/>
        </w:rPr>
        <w:t>将</w:t>
      </w:r>
      <w:r>
        <w:rPr>
          <w:rStyle w:val="translated-span"/>
        </w:rPr>
        <w:t>^172\.18\.100\.100$</w:t>
      </w:r>
      <w:r>
        <w:rPr>
          <w:rStyle w:val="translated-span"/>
        </w:rPr>
        <w:t>替换为</w:t>
      </w:r>
      <w:proofErr w:type="spellStart"/>
      <w:r>
        <w:rPr>
          <w:rStyle w:val="translated-span"/>
        </w:rPr>
        <w:t>munin</w:t>
      </w:r>
      <w:proofErr w:type="spellEnd"/>
      <w:r>
        <w:rPr>
          <w:rStyle w:val="translated-span"/>
        </w:rPr>
        <w:t>服务器的</w:t>
      </w:r>
      <w:r>
        <w:rPr>
          <w:rStyle w:val="translated-span"/>
        </w:rPr>
        <w:t>IP</w:t>
      </w:r>
      <w:r>
        <w:rPr>
          <w:rStyle w:val="translated-span"/>
        </w:rPr>
        <w:t>地址。</w:t>
      </w:r>
    </w:p>
    <w:p w14:paraId="52C87460" w14:textId="77777777" w:rsidR="00C115F7" w:rsidRDefault="00012C0F">
      <w:pPr>
        <w:spacing w:after="0" w:line="842" w:lineRule="auto"/>
        <w:ind w:right="3401"/>
      </w:pPr>
      <w:r>
        <w:rPr>
          <w:rStyle w:val="translated-span"/>
        </w:rPr>
        <w:t>现在</w:t>
      </w:r>
      <w:proofErr w:type="gramStart"/>
      <w:r>
        <w:rPr>
          <w:rStyle w:val="translated-span"/>
        </w:rPr>
        <w:t>在</w:t>
      </w:r>
      <w:proofErr w:type="gramEnd"/>
      <w:r>
        <w:rPr>
          <w:rStyle w:val="translated-span"/>
        </w:rPr>
        <w:t>server02</w:t>
      </w:r>
      <w:r>
        <w:rPr>
          <w:rStyle w:val="translated-span"/>
        </w:rPr>
        <w:t>上重新启动</w:t>
      </w:r>
      <w:proofErr w:type="spellStart"/>
      <w:r>
        <w:rPr>
          <w:rStyle w:val="translated-span"/>
        </w:rPr>
        <w:t>munin</w:t>
      </w:r>
      <w:proofErr w:type="spellEnd"/>
      <w:r>
        <w:rPr>
          <w:rStyle w:val="translated-span"/>
        </w:rPr>
        <w:t>节点，以使更改生效：</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systemctl</w:t>
      </w:r>
      <w:proofErr w:type="spellEnd"/>
      <w:r>
        <w:rPr>
          <w:rStyle w:val="translated-span"/>
          <w:rFonts w:ascii="Courier New" w:hAnsi="Courier New" w:cs="Courier New"/>
          <w:b/>
          <w:bCs/>
          <w:sz w:val="18"/>
          <w:szCs w:val="18"/>
        </w:rPr>
        <w:t>重新启动</w:t>
      </w:r>
      <w:proofErr w:type="spellStart"/>
      <w:r>
        <w:rPr>
          <w:rStyle w:val="translated-span"/>
          <w:rFonts w:ascii="Courier New" w:hAnsi="Courier New" w:cs="Courier New"/>
          <w:b/>
          <w:bCs/>
          <w:sz w:val="18"/>
          <w:szCs w:val="18"/>
        </w:rPr>
        <w:t>munin-node.service</w:t>
      </w:r>
      <w:proofErr w:type="spellEnd"/>
    </w:p>
    <w:p w14:paraId="6F2568F4" w14:textId="77777777" w:rsidR="00C115F7" w:rsidRDefault="00012C0F">
      <w:pPr>
        <w:spacing w:after="207"/>
        <w:ind w:right="15"/>
      </w:pPr>
      <w:r>
        <w:rPr>
          <w:rStyle w:val="translated-span"/>
        </w:rPr>
        <w:t>最后，在浏览器中转到</w:t>
      </w:r>
      <w:r>
        <w:rPr>
          <w:rStyle w:val="translated-span"/>
        </w:rPr>
        <w:t>http://server01/munin</w:t>
      </w:r>
      <w:r>
        <w:rPr>
          <w:rStyle w:val="translated-span"/>
        </w:rPr>
        <w:t>，</w:t>
      </w:r>
      <w:proofErr w:type="gramStart"/>
      <w:r>
        <w:rPr>
          <w:rStyle w:val="translated-span"/>
        </w:rPr>
        <w:t>并且您</w:t>
      </w:r>
      <w:proofErr w:type="gramEnd"/>
      <w:r>
        <w:rPr>
          <w:rStyle w:val="translated-span"/>
        </w:rPr>
        <w:t>应该可以看到显示磁盘、网络、进程和系统的标准</w:t>
      </w:r>
      <w:proofErr w:type="spellStart"/>
      <w:r>
        <w:rPr>
          <w:rStyle w:val="translated-span"/>
        </w:rPr>
        <w:t>munin</w:t>
      </w:r>
      <w:proofErr w:type="spellEnd"/>
      <w:r>
        <w:rPr>
          <w:rStyle w:val="translated-span"/>
        </w:rPr>
        <w:t>插件信息的精美图形链接。</w:t>
      </w:r>
    </w:p>
    <w:p w14:paraId="09384FEE" w14:textId="77777777" w:rsidR="00C115F7" w:rsidRDefault="00012C0F">
      <w:pPr>
        <w:spacing w:after="356" w:line="264" w:lineRule="auto"/>
        <w:ind w:left="0" w:firstLine="0"/>
      </w:pPr>
      <w:r>
        <w:rPr>
          <w:noProof/>
        </w:rPr>
        <w:drawing>
          <wp:inline distT="0" distB="0" distL="0" distR="0" wp14:anchorId="1DC8C50E" wp14:editId="3A3C6C79">
            <wp:extent cx="304800" cy="304800"/>
            <wp:effectExtent l="0" t="0" r="0" b="0"/>
            <wp:docPr id="32" name="Picture 17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07"/>
                    <pic:cNvPicPr>
                      <a:picLocks noChangeAspect="1" noChangeArrowheads="1"/>
                    </pic:cNvPicPr>
                  </pic:nvPicPr>
                  <pic:blipFill>
                    <a:blip r:embed="rId35" r:link="rId3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translated-span"/>
        </w:rPr>
        <w:t>因为这是一个新的安装，所以图表可能需要一些时间来显示任何有用的内容。</w:t>
      </w:r>
    </w:p>
    <w:p w14:paraId="505F1788" w14:textId="77777777" w:rsidR="00C115F7" w:rsidRDefault="00012C0F">
      <w:pPr>
        <w:pStyle w:val="4"/>
        <w:spacing w:after="195"/>
        <w:ind w:left="-5"/>
      </w:pPr>
      <w:r>
        <w:rPr>
          <w:rStyle w:val="translated-span"/>
        </w:rPr>
        <w:lastRenderedPageBreak/>
        <w:t xml:space="preserve">3.3. </w:t>
      </w:r>
      <w:r>
        <w:rPr>
          <w:rStyle w:val="translated-span"/>
        </w:rPr>
        <w:t>附加插件</w:t>
      </w:r>
    </w:p>
    <w:p w14:paraId="6B168D7A" w14:textId="77777777" w:rsidR="00C115F7" w:rsidRDefault="00012C0F">
      <w:pPr>
        <w:ind w:right="15"/>
      </w:pPr>
      <w:proofErr w:type="spellStart"/>
      <w:r>
        <w:rPr>
          <w:rStyle w:val="translated-span"/>
        </w:rPr>
        <w:t>munin</w:t>
      </w:r>
      <w:proofErr w:type="spellEnd"/>
      <w:r>
        <w:rPr>
          <w:rStyle w:val="translated-span"/>
        </w:rPr>
        <w:t>插件额外软件包包含性能检查附加服务，如</w:t>
      </w:r>
      <w:r>
        <w:rPr>
          <w:rStyle w:val="translated-span"/>
        </w:rPr>
        <w:t>DNS</w:t>
      </w:r>
      <w:r>
        <w:rPr>
          <w:rStyle w:val="translated-span"/>
        </w:rPr>
        <w:t>、</w:t>
      </w:r>
      <w:r>
        <w:rPr>
          <w:rStyle w:val="translated-span"/>
        </w:rPr>
        <w:t>DHCP</w:t>
      </w:r>
      <w:r>
        <w:rPr>
          <w:rStyle w:val="translated-span"/>
        </w:rPr>
        <w:t>、</w:t>
      </w:r>
      <w:r>
        <w:rPr>
          <w:rStyle w:val="translated-span"/>
        </w:rPr>
        <w:t>Samba</w:t>
      </w:r>
      <w:r>
        <w:rPr>
          <w:rStyle w:val="translated-span"/>
        </w:rPr>
        <w:t>等。要安装软件包，请从终端输入：</w:t>
      </w:r>
    </w:p>
    <w:p w14:paraId="5B3E6FB0" w14:textId="77777777" w:rsidR="00C115F7" w:rsidRDefault="00012C0F">
      <w:pPr>
        <w:spacing w:after="275" w:line="304" w:lineRule="auto"/>
        <w:ind w:left="-5" w:right="27"/>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apt</w:t>
      </w:r>
      <w:r>
        <w:rPr>
          <w:rStyle w:val="translated-span"/>
          <w:rFonts w:ascii="Courier New" w:hAnsi="Courier New" w:cs="Courier New"/>
          <w:b/>
          <w:bCs/>
          <w:sz w:val="18"/>
          <w:szCs w:val="18"/>
        </w:rPr>
        <w:t>额外安装</w:t>
      </w:r>
      <w:proofErr w:type="spellStart"/>
      <w:r>
        <w:rPr>
          <w:rStyle w:val="translated-span"/>
          <w:rFonts w:ascii="Courier New" w:hAnsi="Courier New" w:cs="Courier New"/>
          <w:b/>
          <w:bCs/>
          <w:sz w:val="18"/>
          <w:szCs w:val="18"/>
        </w:rPr>
        <w:t>munin</w:t>
      </w:r>
      <w:proofErr w:type="spellEnd"/>
      <w:r>
        <w:rPr>
          <w:rStyle w:val="translated-span"/>
          <w:rFonts w:ascii="Courier New" w:hAnsi="Courier New" w:cs="Courier New"/>
          <w:b/>
          <w:bCs/>
          <w:sz w:val="18"/>
          <w:szCs w:val="18"/>
        </w:rPr>
        <w:t>插件</w:t>
      </w:r>
    </w:p>
    <w:p w14:paraId="054FA236" w14:textId="77777777" w:rsidR="00C115F7" w:rsidRDefault="00012C0F">
      <w:pPr>
        <w:spacing w:after="340" w:line="256" w:lineRule="auto"/>
        <w:ind w:right="15"/>
      </w:pPr>
      <w:proofErr w:type="gramStart"/>
      <w:r>
        <w:rPr>
          <w:rStyle w:val="translated-span"/>
        </w:rPr>
        <w:t>请确保</w:t>
      </w:r>
      <w:proofErr w:type="gramEnd"/>
      <w:r>
        <w:rPr>
          <w:rStyle w:val="translated-span"/>
        </w:rPr>
        <w:t>在服务器和节点计算机上安装该软件包。</w:t>
      </w:r>
    </w:p>
    <w:p w14:paraId="5B0E9AFA" w14:textId="77777777" w:rsidR="00C115F7" w:rsidRDefault="00012C0F">
      <w:pPr>
        <w:pStyle w:val="4"/>
        <w:spacing w:after="104"/>
        <w:ind w:left="-5"/>
      </w:pPr>
      <w:r>
        <w:rPr>
          <w:rStyle w:val="translated-span"/>
        </w:rPr>
        <w:t xml:space="preserve">3.4. </w:t>
      </w:r>
      <w:r>
        <w:rPr>
          <w:rStyle w:val="translated-span"/>
        </w:rPr>
        <w:t>工具书类</w:t>
      </w:r>
    </w:p>
    <w:p w14:paraId="5A5C4CD9" w14:textId="77777777" w:rsidR="00C115F7" w:rsidRDefault="00012C0F">
      <w:pPr>
        <w:spacing w:after="175" w:line="256" w:lineRule="auto"/>
        <w:ind w:left="220" w:right="15" w:hanging="220"/>
      </w:pPr>
      <w:r>
        <w:rPr>
          <w:rStyle w:val="translated-span"/>
        </w:rPr>
        <w:t>•</w:t>
      </w:r>
      <w:r>
        <w:rPr>
          <w:rStyle w:val="translated-span"/>
        </w:rPr>
        <w:t>更多详情请参见</w:t>
      </w:r>
      <w:proofErr w:type="spellStart"/>
      <w:r>
        <w:rPr>
          <w:rStyle w:val="translated-span"/>
        </w:rPr>
        <w:t>Munin</w:t>
      </w:r>
      <w:proofErr w:type="spellEnd"/>
      <w:r>
        <w:rPr>
          <w:rStyle w:val="translated-span"/>
        </w:rPr>
        <w:t>[189]</w:t>
      </w:r>
      <w:r>
        <w:rPr>
          <w:rStyle w:val="translated-span"/>
        </w:rPr>
        <w:t>网站。</w:t>
      </w:r>
    </w:p>
    <w:p w14:paraId="21FD0D7B" w14:textId="77777777" w:rsidR="00C115F7" w:rsidRDefault="00012C0F">
      <w:pPr>
        <w:ind w:left="220" w:right="15" w:hanging="220"/>
      </w:pPr>
      <w:r>
        <w:rPr>
          <w:rStyle w:val="translated-span"/>
        </w:rPr>
        <w:t>•</w:t>
      </w:r>
      <w:r>
        <w:rPr>
          <w:rStyle w:val="translated-span"/>
        </w:rPr>
        <w:t>具体而言，</w:t>
      </w:r>
      <w:proofErr w:type="spellStart"/>
      <w:r>
        <w:rPr>
          <w:rStyle w:val="translated-span"/>
        </w:rPr>
        <w:t>Munin</w:t>
      </w:r>
      <w:proofErr w:type="spellEnd"/>
      <w:r>
        <w:rPr>
          <w:rStyle w:val="translated-span"/>
        </w:rPr>
        <w:t>文档</w:t>
      </w:r>
      <w:r>
        <w:rPr>
          <w:rStyle w:val="translated-span"/>
        </w:rPr>
        <w:t>[190]</w:t>
      </w:r>
      <w:r>
        <w:rPr>
          <w:rStyle w:val="translated-span"/>
        </w:rPr>
        <w:t>页面包含关于附加插件、编写插件等的信息。</w:t>
      </w:r>
    </w:p>
    <w:p w14:paraId="03FAE9B3" w14:textId="77777777" w:rsidR="00C115F7" w:rsidRDefault="00012C0F">
      <w:pPr>
        <w:pStyle w:val="1"/>
        <w:ind w:left="-5"/>
      </w:pPr>
      <w:r>
        <w:br w:type="page"/>
      </w:r>
      <w:r>
        <w:rPr>
          <w:rStyle w:val="translated-span"/>
        </w:rPr>
        <w:lastRenderedPageBreak/>
        <w:t>第十一章。网络服务器</w:t>
      </w:r>
    </w:p>
    <w:p w14:paraId="4BE42C7A" w14:textId="77777777" w:rsidR="00C115F7" w:rsidRDefault="00012C0F">
      <w:pPr>
        <w:ind w:right="15"/>
      </w:pPr>
      <w:r>
        <w:rPr>
          <w:rStyle w:val="translated-span"/>
        </w:rPr>
        <w:t>Web</w:t>
      </w:r>
      <w:r>
        <w:rPr>
          <w:rStyle w:val="translated-span"/>
        </w:rPr>
        <w:t>服务器是一种软件，负责接受来自客户端（称为</w:t>
      </w:r>
      <w:r>
        <w:rPr>
          <w:rStyle w:val="translated-span"/>
        </w:rPr>
        <w:t>Web</w:t>
      </w:r>
      <w:r>
        <w:rPr>
          <w:rStyle w:val="translated-span"/>
        </w:rPr>
        <w:t>浏览器）的</w:t>
      </w:r>
      <w:r>
        <w:rPr>
          <w:rStyle w:val="translated-span"/>
        </w:rPr>
        <w:t>HTTP</w:t>
      </w:r>
      <w:r>
        <w:rPr>
          <w:rStyle w:val="translated-span"/>
        </w:rPr>
        <w:t>请求，并为其提供</w:t>
      </w:r>
      <w:r>
        <w:rPr>
          <w:rStyle w:val="translated-span"/>
        </w:rPr>
        <w:t>HTTP</w:t>
      </w:r>
      <w:r>
        <w:rPr>
          <w:rStyle w:val="translated-span"/>
        </w:rPr>
        <w:t>响应和可选数据内容，这些内容通常是网页，如</w:t>
      </w:r>
      <w:r>
        <w:rPr>
          <w:rStyle w:val="translated-span"/>
        </w:rPr>
        <w:t>HTML</w:t>
      </w:r>
      <w:r>
        <w:rPr>
          <w:rStyle w:val="translated-span"/>
        </w:rPr>
        <w:t>文档和链接对象（图像等）。</w:t>
      </w:r>
    </w:p>
    <w:p w14:paraId="0B8B23DB" w14:textId="77777777" w:rsidR="00C115F7" w:rsidRDefault="00012C0F">
      <w:pPr>
        <w:pStyle w:val="2"/>
        <w:spacing w:after="151"/>
        <w:ind w:left="-5"/>
      </w:pPr>
      <w:r>
        <w:rPr>
          <w:rStyle w:val="translated-span"/>
        </w:rPr>
        <w:t>1.HTTPD-Apache2</w:t>
      </w:r>
      <w:r>
        <w:rPr>
          <w:rStyle w:val="translated-span"/>
        </w:rPr>
        <w:t>网络服务器</w:t>
      </w:r>
    </w:p>
    <w:p w14:paraId="73EB52BC" w14:textId="77777777" w:rsidR="00C115F7" w:rsidRDefault="00012C0F">
      <w:pPr>
        <w:spacing w:after="167"/>
        <w:ind w:right="15"/>
      </w:pPr>
      <w:r>
        <w:rPr>
          <w:rStyle w:val="translated-span"/>
        </w:rPr>
        <w:t>Apache</w:t>
      </w:r>
      <w:r>
        <w:rPr>
          <w:rStyle w:val="translated-span"/>
        </w:rPr>
        <w:t>是</w:t>
      </w:r>
      <w:r>
        <w:rPr>
          <w:rStyle w:val="translated-span"/>
        </w:rPr>
        <w:t>Linux</w:t>
      </w:r>
      <w:r>
        <w:rPr>
          <w:rStyle w:val="translated-span"/>
        </w:rPr>
        <w:t>系统上最常用的</w:t>
      </w:r>
      <w:r>
        <w:rPr>
          <w:rStyle w:val="translated-span"/>
        </w:rPr>
        <w:t>Web</w:t>
      </w:r>
      <w:r>
        <w:rPr>
          <w:rStyle w:val="translated-span"/>
        </w:rPr>
        <w:t>服务器。</w:t>
      </w:r>
      <w:r>
        <w:rPr>
          <w:rStyle w:val="translated-span"/>
        </w:rPr>
        <w:t>Web</w:t>
      </w:r>
      <w:r>
        <w:rPr>
          <w:rStyle w:val="translated-span"/>
        </w:rPr>
        <w:t>服务器用于为客户端计算机请求的网页提供服务。客户端通常使用</w:t>
      </w:r>
      <w:r>
        <w:rPr>
          <w:rStyle w:val="translated-span"/>
        </w:rPr>
        <w:t>Firefox</w:t>
      </w:r>
      <w:r>
        <w:rPr>
          <w:rStyle w:val="translated-span"/>
        </w:rPr>
        <w:t>、</w:t>
      </w:r>
      <w:r>
        <w:rPr>
          <w:rStyle w:val="translated-span"/>
        </w:rPr>
        <w:t>Opera</w:t>
      </w:r>
      <w:r>
        <w:rPr>
          <w:rStyle w:val="translated-span"/>
        </w:rPr>
        <w:t>、</w:t>
      </w:r>
      <w:r>
        <w:rPr>
          <w:rStyle w:val="translated-span"/>
        </w:rPr>
        <w:t>Chromium</w:t>
      </w:r>
      <w:r>
        <w:rPr>
          <w:rStyle w:val="translated-span"/>
        </w:rPr>
        <w:t>或</w:t>
      </w:r>
      <w:r>
        <w:rPr>
          <w:rStyle w:val="translated-span"/>
        </w:rPr>
        <w:t>Internet Explorer</w:t>
      </w:r>
      <w:r>
        <w:rPr>
          <w:rStyle w:val="translated-span"/>
        </w:rPr>
        <w:t>等</w:t>
      </w:r>
      <w:r>
        <w:rPr>
          <w:rStyle w:val="translated-span"/>
        </w:rPr>
        <w:t>Web</w:t>
      </w:r>
      <w:r>
        <w:rPr>
          <w:rStyle w:val="translated-span"/>
        </w:rPr>
        <w:t>浏览器应用程序请求和查看网页。</w:t>
      </w:r>
    </w:p>
    <w:p w14:paraId="25D1EFC2" w14:textId="77777777" w:rsidR="00C115F7" w:rsidRDefault="00012C0F">
      <w:pPr>
        <w:spacing w:after="55" w:line="256" w:lineRule="auto"/>
        <w:ind w:right="15"/>
      </w:pPr>
      <w:r>
        <w:rPr>
          <w:rStyle w:val="translated-span"/>
        </w:rPr>
        <w:t>用户输入统一资源定位器（</w:t>
      </w:r>
      <w:r>
        <w:rPr>
          <w:rStyle w:val="translated-span"/>
        </w:rPr>
        <w:t>URL</w:t>
      </w:r>
      <w:r>
        <w:rPr>
          <w:rStyle w:val="translated-span"/>
        </w:rPr>
        <w:t>）以通过其完全限定的方式指向</w:t>
      </w:r>
      <w:r>
        <w:rPr>
          <w:rStyle w:val="translated-span"/>
        </w:rPr>
        <w:t>Web</w:t>
      </w:r>
      <w:r>
        <w:rPr>
          <w:rStyle w:val="translated-span"/>
        </w:rPr>
        <w:t>服务器</w:t>
      </w:r>
    </w:p>
    <w:p w14:paraId="01E7A9E4" w14:textId="77777777" w:rsidR="00C115F7" w:rsidRDefault="00012C0F">
      <w:pPr>
        <w:spacing w:after="13" w:line="597" w:lineRule="auto"/>
        <w:ind w:right="671"/>
      </w:pPr>
      <w:r>
        <w:rPr>
          <w:rStyle w:val="translated-span"/>
        </w:rPr>
        <w:t>域名（</w:t>
      </w:r>
      <w:r>
        <w:rPr>
          <w:rStyle w:val="translated-span"/>
        </w:rPr>
        <w:t>FQDN</w:t>
      </w:r>
      <w:r>
        <w:rPr>
          <w:rStyle w:val="translated-span"/>
        </w:rPr>
        <w:t>）和所需资源的路径。例如，要查看</w:t>
      </w:r>
      <w:r>
        <w:rPr>
          <w:rStyle w:val="translated-span"/>
        </w:rPr>
        <w:t>Ubuntu</w:t>
      </w:r>
      <w:r>
        <w:rPr>
          <w:rStyle w:val="translated-span"/>
        </w:rPr>
        <w:t>网站</w:t>
      </w:r>
      <w:r>
        <w:rPr>
          <w:rStyle w:val="translated-span"/>
        </w:rPr>
        <w:t>[191]</w:t>
      </w:r>
      <w:r>
        <w:rPr>
          <w:rStyle w:val="translated-span"/>
        </w:rPr>
        <w:t>的主页，用户只需输入</w:t>
      </w:r>
      <w:r>
        <w:rPr>
          <w:rStyle w:val="translated-span"/>
        </w:rPr>
        <w:t>FQDN</w:t>
      </w:r>
      <w:r>
        <w:rPr>
          <w:rStyle w:val="translated-span"/>
        </w:rPr>
        <w:t>：</w:t>
      </w:r>
      <w:r>
        <w:rPr>
          <w:rStyle w:val="translated-span"/>
          <w:rFonts w:ascii="Courier New" w:hAnsi="Courier New" w:cs="Courier New"/>
          <w:b/>
          <w:bCs/>
          <w:sz w:val="18"/>
          <w:szCs w:val="18"/>
        </w:rPr>
        <w:t>www.ubuntu.com</w:t>
      </w:r>
    </w:p>
    <w:p w14:paraId="2F6D3D16" w14:textId="77777777" w:rsidR="00C115F7" w:rsidRDefault="00012C0F">
      <w:pPr>
        <w:spacing w:after="0" w:line="856" w:lineRule="auto"/>
        <w:ind w:right="15"/>
      </w:pPr>
      <w:r>
        <w:rPr>
          <w:rStyle w:val="translated-span"/>
        </w:rPr>
        <w:t>要查看社区</w:t>
      </w:r>
      <w:r>
        <w:rPr>
          <w:rStyle w:val="translated-span"/>
        </w:rPr>
        <w:t>[192]</w:t>
      </w:r>
      <w:r>
        <w:rPr>
          <w:rStyle w:val="translated-span"/>
        </w:rPr>
        <w:t>子页面，用户将输入</w:t>
      </w:r>
      <w:r>
        <w:rPr>
          <w:rStyle w:val="translated-span"/>
        </w:rPr>
        <w:t>FQDN</w:t>
      </w:r>
      <w:r>
        <w:rPr>
          <w:rStyle w:val="translated-span"/>
        </w:rPr>
        <w:t>，后跟路径：</w:t>
      </w:r>
      <w:r>
        <w:rPr>
          <w:rStyle w:val="translated-span"/>
          <w:rFonts w:ascii="Courier New" w:hAnsi="Courier New" w:cs="Courier New"/>
          <w:b/>
          <w:bCs/>
          <w:sz w:val="18"/>
          <w:szCs w:val="18"/>
        </w:rPr>
        <w:t>www.ubuntu.com/community</w:t>
      </w:r>
    </w:p>
    <w:p w14:paraId="0CCD43BF" w14:textId="77777777" w:rsidR="00C115F7" w:rsidRDefault="00012C0F">
      <w:pPr>
        <w:spacing w:after="167"/>
        <w:ind w:right="15"/>
      </w:pPr>
      <w:r>
        <w:rPr>
          <w:rStyle w:val="translated-span"/>
        </w:rPr>
        <w:t>用于传输网页的最常见协议是超文本传输协议（</w:t>
      </w:r>
      <w:r>
        <w:rPr>
          <w:rStyle w:val="translated-span"/>
        </w:rPr>
        <w:t>HTTP</w:t>
      </w:r>
      <w:r>
        <w:rPr>
          <w:rStyle w:val="translated-span"/>
        </w:rPr>
        <w:t>）。还支持安全套</w:t>
      </w:r>
      <w:proofErr w:type="gramStart"/>
      <w:r>
        <w:rPr>
          <w:rStyle w:val="translated-span"/>
        </w:rPr>
        <w:t>接字层</w:t>
      </w:r>
      <w:proofErr w:type="gramEnd"/>
      <w:r>
        <w:rPr>
          <w:rStyle w:val="translated-span"/>
        </w:rPr>
        <w:t>上的超文本传输协议（</w:t>
      </w:r>
      <w:r>
        <w:rPr>
          <w:rStyle w:val="translated-span"/>
        </w:rPr>
        <w:t>HTTPS</w:t>
      </w:r>
      <w:r>
        <w:rPr>
          <w:rStyle w:val="translated-span"/>
        </w:rPr>
        <w:t>）和文件传输协议（</w:t>
      </w:r>
      <w:r>
        <w:rPr>
          <w:rStyle w:val="translated-span"/>
        </w:rPr>
        <w:t>FTP</w:t>
      </w:r>
      <w:r>
        <w:rPr>
          <w:rStyle w:val="translated-span"/>
        </w:rPr>
        <w:t>）（用于上传和下载文件的协议）等协议。</w:t>
      </w:r>
    </w:p>
    <w:p w14:paraId="39ACBD32" w14:textId="77777777" w:rsidR="00C115F7" w:rsidRDefault="00012C0F">
      <w:pPr>
        <w:spacing w:after="232"/>
        <w:ind w:right="15"/>
      </w:pPr>
      <w:proofErr w:type="spellStart"/>
      <w:r>
        <w:rPr>
          <w:rStyle w:val="translated-span"/>
        </w:rPr>
        <w:t>ApacheWeb</w:t>
      </w:r>
      <w:proofErr w:type="spellEnd"/>
      <w:r>
        <w:rPr>
          <w:rStyle w:val="translated-span"/>
        </w:rPr>
        <w:t>服务器通常与</w:t>
      </w:r>
      <w:r>
        <w:rPr>
          <w:rStyle w:val="translated-span"/>
        </w:rPr>
        <w:t>MySQL</w:t>
      </w:r>
      <w:r>
        <w:rPr>
          <w:rStyle w:val="translated-span"/>
        </w:rPr>
        <w:t>数据库引擎、超文本预处理器（</w:t>
      </w:r>
      <w:r>
        <w:rPr>
          <w:rStyle w:val="translated-span"/>
        </w:rPr>
        <w:t>PHP</w:t>
      </w:r>
      <w:r>
        <w:rPr>
          <w:rStyle w:val="translated-span"/>
        </w:rPr>
        <w:t>）脚本语言以及其他流行的脚本语言（如</w:t>
      </w:r>
      <w:r>
        <w:rPr>
          <w:rStyle w:val="translated-span"/>
        </w:rPr>
        <w:t>Python</w:t>
      </w:r>
      <w:r>
        <w:rPr>
          <w:rStyle w:val="translated-span"/>
        </w:rPr>
        <w:t>和</w:t>
      </w:r>
      <w:r>
        <w:rPr>
          <w:rStyle w:val="translated-span"/>
        </w:rPr>
        <w:t>Perl</w:t>
      </w:r>
      <w:r>
        <w:rPr>
          <w:rStyle w:val="translated-span"/>
        </w:rPr>
        <w:t>）结合使用。这种配置被称为</w:t>
      </w:r>
      <w:r>
        <w:rPr>
          <w:rStyle w:val="translated-span"/>
        </w:rPr>
        <w:t>LAMP</w:t>
      </w:r>
      <w:r>
        <w:rPr>
          <w:rStyle w:val="translated-span"/>
        </w:rPr>
        <w:t>（</w:t>
      </w:r>
      <w:r>
        <w:rPr>
          <w:rStyle w:val="translated-span"/>
        </w:rPr>
        <w:t>Linux</w:t>
      </w:r>
      <w:r>
        <w:rPr>
          <w:rStyle w:val="translated-span"/>
        </w:rPr>
        <w:t>、</w:t>
      </w:r>
      <w:r>
        <w:rPr>
          <w:rStyle w:val="translated-span"/>
        </w:rPr>
        <w:t>Apache</w:t>
      </w:r>
      <w:r>
        <w:rPr>
          <w:rStyle w:val="translated-span"/>
        </w:rPr>
        <w:t>、</w:t>
      </w:r>
      <w:r>
        <w:rPr>
          <w:rStyle w:val="translated-span"/>
        </w:rPr>
        <w:t>MySQL</w:t>
      </w:r>
      <w:r>
        <w:rPr>
          <w:rStyle w:val="translated-span"/>
        </w:rPr>
        <w:t>和</w:t>
      </w:r>
      <w:r>
        <w:rPr>
          <w:rStyle w:val="translated-span"/>
        </w:rPr>
        <w:t>Perl/Python/PHP</w:t>
      </w:r>
      <w:r>
        <w:rPr>
          <w:rStyle w:val="translated-span"/>
        </w:rPr>
        <w:t>），为基于</w:t>
      </w:r>
      <w:r>
        <w:rPr>
          <w:rStyle w:val="translated-span"/>
        </w:rPr>
        <w:t>Web</w:t>
      </w:r>
      <w:r>
        <w:rPr>
          <w:rStyle w:val="translated-span"/>
        </w:rPr>
        <w:t>的应用程序的开发和部署提供了强大而健壮的平台。</w:t>
      </w:r>
    </w:p>
    <w:p w14:paraId="32E2F398" w14:textId="77777777" w:rsidR="00C115F7" w:rsidRDefault="00012C0F">
      <w:pPr>
        <w:pStyle w:val="4"/>
        <w:spacing w:after="184"/>
        <w:ind w:left="-5"/>
      </w:pPr>
      <w:r>
        <w:rPr>
          <w:rStyle w:val="translated-span"/>
        </w:rPr>
        <w:t xml:space="preserve">1.1. </w:t>
      </w:r>
      <w:r>
        <w:rPr>
          <w:rStyle w:val="translated-span"/>
        </w:rPr>
        <w:t>安装</w:t>
      </w:r>
    </w:p>
    <w:p w14:paraId="47A7CC2F" w14:textId="77777777" w:rsidR="00C115F7" w:rsidRDefault="00012C0F">
      <w:pPr>
        <w:spacing w:after="198" w:line="256" w:lineRule="auto"/>
        <w:ind w:right="15"/>
      </w:pPr>
      <w:r>
        <w:rPr>
          <w:rStyle w:val="translated-span"/>
        </w:rPr>
        <w:t>Apache2 web</w:t>
      </w:r>
      <w:r>
        <w:rPr>
          <w:rStyle w:val="translated-span"/>
        </w:rPr>
        <w:t>服务器在</w:t>
      </w:r>
      <w:r>
        <w:rPr>
          <w:rStyle w:val="translated-span"/>
        </w:rPr>
        <w:t>Ubuntu Linux</w:t>
      </w:r>
      <w:r>
        <w:rPr>
          <w:rStyle w:val="translated-span"/>
        </w:rPr>
        <w:t>中可用。要安装</w:t>
      </w:r>
      <w:r>
        <w:rPr>
          <w:rStyle w:val="translated-span"/>
        </w:rPr>
        <w:t>Apache2</w:t>
      </w:r>
      <w:r>
        <w:rPr>
          <w:rStyle w:val="translated-span"/>
        </w:rPr>
        <w:t>：</w:t>
      </w:r>
    </w:p>
    <w:p w14:paraId="0B51093C" w14:textId="77777777" w:rsidR="00C115F7" w:rsidRDefault="00012C0F">
      <w:pPr>
        <w:spacing w:after="366"/>
        <w:ind w:left="0" w:firstLine="0"/>
      </w:pPr>
      <w:r>
        <w:rPr>
          <w:rStyle w:val="translated-span"/>
        </w:rPr>
        <w:t>•</w:t>
      </w:r>
      <w:r>
        <w:rPr>
          <w:rStyle w:val="translated-span"/>
        </w:rPr>
        <w:t>在终端提示下，输入以下命令：</w:t>
      </w:r>
    </w:p>
    <w:p w14:paraId="3EDBF453" w14:textId="77777777" w:rsidR="00C115F7" w:rsidRDefault="00012C0F">
      <w:pPr>
        <w:spacing w:after="299" w:line="304" w:lineRule="auto"/>
        <w:ind w:left="450" w:right="27"/>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apt</w:t>
      </w:r>
      <w:r>
        <w:rPr>
          <w:rStyle w:val="translated-span"/>
          <w:rFonts w:ascii="Courier New" w:hAnsi="Courier New" w:cs="Courier New"/>
          <w:b/>
          <w:bCs/>
          <w:sz w:val="18"/>
          <w:szCs w:val="18"/>
        </w:rPr>
        <w:t>安装</w:t>
      </w:r>
      <w:r>
        <w:rPr>
          <w:rStyle w:val="translated-span"/>
          <w:rFonts w:ascii="Courier New" w:hAnsi="Courier New" w:cs="Courier New"/>
          <w:b/>
          <w:bCs/>
          <w:sz w:val="18"/>
          <w:szCs w:val="18"/>
        </w:rPr>
        <w:t>apache2</w:t>
      </w:r>
    </w:p>
    <w:p w14:paraId="1738F078" w14:textId="77777777" w:rsidR="00C115F7" w:rsidRDefault="00012C0F">
      <w:pPr>
        <w:pStyle w:val="4"/>
        <w:spacing w:after="184"/>
        <w:ind w:left="-5"/>
      </w:pPr>
      <w:r>
        <w:rPr>
          <w:rStyle w:val="translated-span"/>
        </w:rPr>
        <w:t xml:space="preserve">1.2. </w:t>
      </w:r>
      <w:r>
        <w:rPr>
          <w:rStyle w:val="translated-span"/>
        </w:rPr>
        <w:t>配置</w:t>
      </w:r>
    </w:p>
    <w:p w14:paraId="7E6DD6AD" w14:textId="77777777" w:rsidR="00C115F7" w:rsidRDefault="00012C0F">
      <w:pPr>
        <w:spacing w:after="63"/>
        <w:ind w:right="15"/>
      </w:pPr>
      <w:r>
        <w:rPr>
          <w:rStyle w:val="translated-span"/>
        </w:rPr>
        <w:t>Apache2</w:t>
      </w:r>
      <w:r>
        <w:rPr>
          <w:rStyle w:val="translated-span"/>
        </w:rPr>
        <w:t>是通过在纯文本配置文件中放置指令来配置的。这些指令在以下文件和目录之间分开：</w:t>
      </w:r>
    </w:p>
    <w:p w14:paraId="56D195B2" w14:textId="77777777" w:rsidR="00C115F7" w:rsidRDefault="00012C0F">
      <w:pPr>
        <w:spacing w:after="135" w:line="256" w:lineRule="auto"/>
        <w:ind w:left="220" w:right="15" w:hanging="220"/>
      </w:pPr>
      <w:r>
        <w:rPr>
          <w:rStyle w:val="translated-span"/>
        </w:rPr>
        <w:t>•</w:t>
      </w:r>
      <w:r>
        <w:rPr>
          <w:rStyle w:val="translated-span"/>
        </w:rPr>
        <w:t>主</w:t>
      </w:r>
      <w:r>
        <w:rPr>
          <w:rStyle w:val="translated-span"/>
        </w:rPr>
        <w:t>Apache2</w:t>
      </w:r>
      <w:r>
        <w:rPr>
          <w:rStyle w:val="translated-span"/>
        </w:rPr>
        <w:t>配置文件。包含</w:t>
      </w:r>
      <w:r>
        <w:rPr>
          <w:rStyle w:val="translated-span"/>
        </w:rPr>
        <w:t>Apache2</w:t>
      </w:r>
      <w:r>
        <w:rPr>
          <w:rStyle w:val="translated-span"/>
        </w:rPr>
        <w:t>的全局设置。</w:t>
      </w:r>
      <w:r>
        <w:rPr>
          <w:rStyle w:val="translated-span"/>
          <w:i/>
          <w:iCs/>
        </w:rPr>
        <w:t>apache2.conf</w:t>
      </w:r>
      <w:r>
        <w:rPr>
          <w:rStyle w:val="translated-span"/>
          <w:i/>
          <w:iCs/>
        </w:rPr>
        <w:t>：</w:t>
      </w:r>
    </w:p>
    <w:p w14:paraId="4168A867" w14:textId="77777777" w:rsidR="00C115F7" w:rsidRDefault="00012C0F">
      <w:pPr>
        <w:ind w:left="220" w:right="15" w:hanging="220"/>
      </w:pPr>
      <w:r>
        <w:rPr>
          <w:rStyle w:val="translated-span"/>
        </w:rPr>
        <w:t>•</w:t>
      </w:r>
      <w:r>
        <w:rPr>
          <w:rStyle w:val="translated-span"/>
        </w:rPr>
        <w:t>历史上主要的</w:t>
      </w:r>
      <w:r>
        <w:rPr>
          <w:rStyle w:val="translated-span"/>
        </w:rPr>
        <w:t>Apache2</w:t>
      </w:r>
      <w:r>
        <w:rPr>
          <w:rStyle w:val="translated-span"/>
        </w:rPr>
        <w:t>配置文件，以</w:t>
      </w:r>
      <w:r>
        <w:rPr>
          <w:rStyle w:val="translated-span"/>
        </w:rPr>
        <w:t>httpd</w:t>
      </w:r>
      <w:r>
        <w:rPr>
          <w:rStyle w:val="translated-span"/>
        </w:rPr>
        <w:t>守护程序命名。现在该文件不存在。在较旧版本的</w:t>
      </w:r>
      <w:r>
        <w:rPr>
          <w:rStyle w:val="translated-span"/>
        </w:rPr>
        <w:t>Ubuntu</w:t>
      </w:r>
      <w:r>
        <w:rPr>
          <w:rStyle w:val="translated-span"/>
        </w:rPr>
        <w:t>中，该文件可能存在，但为空，因为所有配置选项都已移动到下面引用的目录中。</w:t>
      </w:r>
      <w:proofErr w:type="spellStart"/>
      <w:r>
        <w:rPr>
          <w:rStyle w:val="translated-span"/>
          <w:i/>
          <w:iCs/>
        </w:rPr>
        <w:t>httpd.conf</w:t>
      </w:r>
      <w:proofErr w:type="spellEnd"/>
      <w:r>
        <w:rPr>
          <w:rStyle w:val="translated-span"/>
          <w:i/>
          <w:iCs/>
        </w:rPr>
        <w:t>：</w:t>
      </w:r>
    </w:p>
    <w:p w14:paraId="67114FFB" w14:textId="77777777" w:rsidR="00C115F7" w:rsidRDefault="00012C0F">
      <w:pPr>
        <w:spacing w:line="256" w:lineRule="auto"/>
        <w:ind w:left="220" w:right="15" w:hanging="220"/>
      </w:pPr>
      <w:r>
        <w:rPr>
          <w:rStyle w:val="translated-span"/>
        </w:rPr>
        <w:t>•</w:t>
      </w:r>
      <w:r>
        <w:rPr>
          <w:rStyle w:val="translated-span"/>
        </w:rPr>
        <w:t>此目录包含可用的配置文件。以前位于</w:t>
      </w:r>
      <w:r>
        <w:rPr>
          <w:rStyle w:val="translated-span"/>
        </w:rPr>
        <w:t>/etc</w:t>
      </w:r>
      <w:r>
        <w:rPr>
          <w:rStyle w:val="translated-span"/>
        </w:rPr>
        <w:t>中的所有文件</w:t>
      </w:r>
      <w:r>
        <w:rPr>
          <w:rStyle w:val="translated-span"/>
        </w:rPr>
        <w:t>/</w:t>
      </w:r>
      <w:r>
        <w:rPr>
          <w:rStyle w:val="translated-span"/>
          <w:i/>
          <w:iCs/>
        </w:rPr>
        <w:t>可提供的配置文件：</w:t>
      </w:r>
    </w:p>
    <w:p w14:paraId="1E3644D9" w14:textId="77777777" w:rsidR="00C115F7" w:rsidRDefault="00012C0F">
      <w:pPr>
        <w:spacing w:after="11" w:line="304" w:lineRule="auto"/>
        <w:ind w:left="230" w:right="133"/>
      </w:pPr>
      <w:r>
        <w:rPr>
          <w:rStyle w:val="translated-span"/>
          <w:rFonts w:ascii="Courier New" w:hAnsi="Courier New" w:cs="Courier New"/>
          <w:sz w:val="18"/>
          <w:szCs w:val="18"/>
        </w:rPr>
        <w:lastRenderedPageBreak/>
        <w:t>apache2/</w:t>
      </w:r>
      <w:proofErr w:type="spellStart"/>
      <w:r>
        <w:rPr>
          <w:rStyle w:val="translated-span"/>
          <w:rFonts w:ascii="Courier New" w:hAnsi="Courier New" w:cs="Courier New"/>
          <w:sz w:val="18"/>
          <w:szCs w:val="18"/>
        </w:rPr>
        <w:t>conf.d</w:t>
      </w:r>
      <w:proofErr w:type="spellEnd"/>
      <w:r>
        <w:rPr>
          <w:rStyle w:val="translated-span"/>
          <w:rFonts w:ascii="Courier New" w:hAnsi="Courier New" w:cs="Courier New"/>
          <w:sz w:val="18"/>
          <w:szCs w:val="18"/>
        </w:rPr>
        <w:t>应移到</w:t>
      </w:r>
      <w:r>
        <w:rPr>
          <w:rStyle w:val="translated-span"/>
          <w:rFonts w:ascii="Courier New" w:hAnsi="Courier New" w:cs="Courier New"/>
          <w:sz w:val="18"/>
          <w:szCs w:val="18"/>
        </w:rPr>
        <w:t>/etc/apache2/conf-available</w:t>
      </w:r>
      <w:r>
        <w:rPr>
          <w:rStyle w:val="translated-span"/>
          <w:rFonts w:ascii="Courier New" w:hAnsi="Courier New" w:cs="Courier New"/>
          <w:sz w:val="18"/>
          <w:szCs w:val="18"/>
        </w:rPr>
        <w:t>。</w:t>
      </w:r>
    </w:p>
    <w:p w14:paraId="22FC0B8E" w14:textId="77777777" w:rsidR="00C115F7" w:rsidRDefault="00012C0F">
      <w:pPr>
        <w:ind w:left="220" w:right="15" w:hanging="220"/>
      </w:pPr>
      <w:r>
        <w:rPr>
          <w:rStyle w:val="translated-span"/>
        </w:rPr>
        <w:t>•</w:t>
      </w:r>
      <w:r>
        <w:rPr>
          <w:rStyle w:val="translated-span"/>
        </w:rPr>
        <w:t>保存指向</w:t>
      </w:r>
      <w:r>
        <w:rPr>
          <w:rStyle w:val="translated-span"/>
        </w:rPr>
        <w:t>/etc/apache2/conf</w:t>
      </w:r>
      <w:r>
        <w:rPr>
          <w:rStyle w:val="translated-span"/>
        </w:rPr>
        <w:t>中文件的符号链接。当配置文件被符号链接时，它将在下次重新启动</w:t>
      </w:r>
      <w:r>
        <w:rPr>
          <w:rStyle w:val="translated-span"/>
        </w:rPr>
        <w:t>apache2</w:t>
      </w:r>
      <w:r>
        <w:rPr>
          <w:rStyle w:val="translated-span"/>
        </w:rPr>
        <w:t>时启用。</w:t>
      </w:r>
      <w:r>
        <w:rPr>
          <w:rStyle w:val="translated-span"/>
          <w:i/>
          <w:iCs/>
        </w:rPr>
        <w:t>已启用配置：</w:t>
      </w:r>
    </w:p>
    <w:p w14:paraId="3A540E71" w14:textId="77777777" w:rsidR="00C115F7" w:rsidRDefault="00012C0F">
      <w:pPr>
        <w:spacing w:after="156" w:line="256" w:lineRule="auto"/>
        <w:ind w:left="220" w:right="15" w:hanging="220"/>
      </w:pPr>
      <w:r>
        <w:rPr>
          <w:rStyle w:val="translated-span"/>
        </w:rPr>
        <w:t>•</w:t>
      </w:r>
      <w:r>
        <w:rPr>
          <w:rStyle w:val="translated-span"/>
        </w:rPr>
        <w:t>设置</w:t>
      </w:r>
      <w:r>
        <w:rPr>
          <w:rStyle w:val="translated-span"/>
        </w:rPr>
        <w:t>Apache2</w:t>
      </w:r>
      <w:r>
        <w:rPr>
          <w:rStyle w:val="translated-span"/>
        </w:rPr>
        <w:t>环境变量的文件。</w:t>
      </w:r>
      <w:r>
        <w:rPr>
          <w:rStyle w:val="translated-span"/>
          <w:i/>
          <w:iCs/>
        </w:rPr>
        <w:t>环境变量：</w:t>
      </w:r>
    </w:p>
    <w:p w14:paraId="45BAE64F" w14:textId="77777777" w:rsidR="00C115F7" w:rsidRDefault="00012C0F">
      <w:pPr>
        <w:ind w:left="220" w:right="15" w:hanging="220"/>
      </w:pPr>
      <w:r>
        <w:rPr>
          <w:rStyle w:val="translated-span"/>
        </w:rPr>
        <w:t>•</w:t>
      </w:r>
      <w:r>
        <w:rPr>
          <w:rStyle w:val="translated-span"/>
        </w:rPr>
        <w:t>此目录包含加载模块和配置模块的配置文件。但是，并非所有模块都有特定的配置文件。</w:t>
      </w:r>
      <w:r>
        <w:rPr>
          <w:rStyle w:val="translated-span"/>
          <w:i/>
          <w:iCs/>
        </w:rPr>
        <w:t>可提供的</w:t>
      </w:r>
      <w:r>
        <w:rPr>
          <w:rStyle w:val="translated-span"/>
          <w:i/>
          <w:iCs/>
        </w:rPr>
        <w:t>mods</w:t>
      </w:r>
      <w:r>
        <w:rPr>
          <w:rStyle w:val="translated-span"/>
          <w:i/>
          <w:iCs/>
        </w:rPr>
        <w:t>：</w:t>
      </w:r>
    </w:p>
    <w:p w14:paraId="2E2235B3" w14:textId="77777777" w:rsidR="00C115F7" w:rsidRDefault="00012C0F">
      <w:pPr>
        <w:ind w:left="220" w:right="15" w:hanging="220"/>
      </w:pPr>
      <w:r>
        <w:rPr>
          <w:rStyle w:val="translated-span"/>
        </w:rPr>
        <w:t>•</w:t>
      </w:r>
      <w:r>
        <w:rPr>
          <w:rStyle w:val="translated-span"/>
        </w:rPr>
        <w:t>保存指向</w:t>
      </w:r>
      <w:r>
        <w:rPr>
          <w:rStyle w:val="translated-span"/>
        </w:rPr>
        <w:t>/etc/apache2/mods</w:t>
      </w:r>
      <w:r>
        <w:rPr>
          <w:rStyle w:val="translated-span"/>
        </w:rPr>
        <w:t>中文件的符号链接。当模块配置文件被符号链接时，它将在下次重新启动</w:t>
      </w:r>
      <w:r>
        <w:rPr>
          <w:rStyle w:val="translated-span"/>
        </w:rPr>
        <w:t>apache2</w:t>
      </w:r>
      <w:r>
        <w:rPr>
          <w:rStyle w:val="translated-span"/>
        </w:rPr>
        <w:t>时启用。</w:t>
      </w:r>
      <w:r>
        <w:rPr>
          <w:rStyle w:val="translated-span"/>
          <w:i/>
          <w:iCs/>
        </w:rPr>
        <w:t>已启用</w:t>
      </w:r>
      <w:r>
        <w:rPr>
          <w:rStyle w:val="translated-span"/>
          <w:i/>
          <w:iCs/>
        </w:rPr>
        <w:t>mods</w:t>
      </w:r>
      <w:r>
        <w:rPr>
          <w:rStyle w:val="translated-span"/>
          <w:i/>
          <w:iCs/>
        </w:rPr>
        <w:t>：</w:t>
      </w:r>
    </w:p>
    <w:p w14:paraId="7172D510" w14:textId="77777777" w:rsidR="00C115F7" w:rsidRDefault="00012C0F">
      <w:pPr>
        <w:spacing w:after="156" w:line="256" w:lineRule="auto"/>
        <w:ind w:left="220" w:right="15" w:hanging="220"/>
      </w:pPr>
      <w:r>
        <w:rPr>
          <w:rStyle w:val="translated-span"/>
        </w:rPr>
        <w:t>•</w:t>
      </w:r>
      <w:r>
        <w:rPr>
          <w:rStyle w:val="translated-span"/>
        </w:rPr>
        <w:t>包含确定</w:t>
      </w:r>
      <w:r>
        <w:rPr>
          <w:rStyle w:val="translated-span"/>
        </w:rPr>
        <w:t>Apache2</w:t>
      </w:r>
      <w:r>
        <w:rPr>
          <w:rStyle w:val="translated-span"/>
        </w:rPr>
        <w:t>正在侦听的</w:t>
      </w:r>
      <w:r>
        <w:rPr>
          <w:rStyle w:val="translated-span"/>
        </w:rPr>
        <w:t>TCP</w:t>
      </w:r>
      <w:r>
        <w:rPr>
          <w:rStyle w:val="translated-span"/>
        </w:rPr>
        <w:t>端口的指令。</w:t>
      </w:r>
      <w:proofErr w:type="spellStart"/>
      <w:r>
        <w:rPr>
          <w:rStyle w:val="translated-span"/>
          <w:i/>
          <w:iCs/>
        </w:rPr>
        <w:t>ports.conf</w:t>
      </w:r>
      <w:proofErr w:type="spellEnd"/>
      <w:r>
        <w:rPr>
          <w:rStyle w:val="translated-span"/>
          <w:i/>
          <w:iCs/>
        </w:rPr>
        <w:t>：</w:t>
      </w:r>
    </w:p>
    <w:p w14:paraId="5D64BA20" w14:textId="77777777" w:rsidR="00C115F7" w:rsidRDefault="00012C0F">
      <w:pPr>
        <w:ind w:left="220" w:right="15" w:hanging="220"/>
      </w:pPr>
      <w:r>
        <w:rPr>
          <w:rStyle w:val="translated-span"/>
        </w:rPr>
        <w:t>•</w:t>
      </w:r>
      <w:r>
        <w:rPr>
          <w:rStyle w:val="translated-span"/>
        </w:rPr>
        <w:t>此目录包含</w:t>
      </w:r>
      <w:r>
        <w:rPr>
          <w:rStyle w:val="translated-span"/>
        </w:rPr>
        <w:t>Apache2</w:t>
      </w:r>
      <w:r>
        <w:rPr>
          <w:rStyle w:val="translated-span"/>
        </w:rPr>
        <w:t>虚拟主机的配置文件。虚拟主机允许为具有单独配置的多个站点配置</w:t>
      </w:r>
      <w:r>
        <w:rPr>
          <w:rStyle w:val="translated-span"/>
        </w:rPr>
        <w:t>Apache2</w:t>
      </w:r>
      <w:r>
        <w:rPr>
          <w:rStyle w:val="translated-span"/>
        </w:rPr>
        <w:t>。</w:t>
      </w:r>
      <w:r>
        <w:rPr>
          <w:rStyle w:val="translated-span"/>
          <w:i/>
          <w:iCs/>
        </w:rPr>
        <w:t>可用站点：</w:t>
      </w:r>
    </w:p>
    <w:p w14:paraId="7C454C71" w14:textId="77777777" w:rsidR="00C115F7" w:rsidRDefault="00012C0F">
      <w:pPr>
        <w:ind w:left="220" w:right="15" w:hanging="220"/>
      </w:pPr>
      <w:r>
        <w:rPr>
          <w:rStyle w:val="translated-span"/>
        </w:rPr>
        <w:t>•</w:t>
      </w:r>
      <w:r>
        <w:rPr>
          <w:rStyle w:val="translated-span"/>
        </w:rPr>
        <w:t>与启用</w:t>
      </w:r>
      <w:r>
        <w:rPr>
          <w:rStyle w:val="translated-span"/>
        </w:rPr>
        <w:t>mods</w:t>
      </w:r>
      <w:r>
        <w:rPr>
          <w:rStyle w:val="translated-span"/>
        </w:rPr>
        <w:t>一样，启用的站点包含指向</w:t>
      </w:r>
      <w:r>
        <w:rPr>
          <w:rStyle w:val="translated-span"/>
        </w:rPr>
        <w:t>/</w:t>
      </w:r>
      <w:proofErr w:type="spellStart"/>
      <w:r>
        <w:rPr>
          <w:rStyle w:val="translated-span"/>
        </w:rPr>
        <w:t>etc</w:t>
      </w:r>
      <w:proofErr w:type="spellEnd"/>
      <w:r>
        <w:rPr>
          <w:rStyle w:val="translated-span"/>
        </w:rPr>
        <w:t>/apache2/</w:t>
      </w:r>
      <w:proofErr w:type="spellStart"/>
      <w:r>
        <w:rPr>
          <w:rStyle w:val="translated-span"/>
        </w:rPr>
        <w:t>sitesavailable</w:t>
      </w:r>
      <w:proofErr w:type="spellEnd"/>
      <w:r>
        <w:rPr>
          <w:rStyle w:val="translated-span"/>
        </w:rPr>
        <w:t>目录的符号链接。类似地，当可用站点中的配置文件被符号链接时，它配置的站点将在</w:t>
      </w:r>
      <w:r>
        <w:rPr>
          <w:rStyle w:val="translated-span"/>
        </w:rPr>
        <w:t>Apache2</w:t>
      </w:r>
      <w:r>
        <w:rPr>
          <w:rStyle w:val="translated-span"/>
        </w:rPr>
        <w:t>重新启动后处于活动状态。</w:t>
      </w:r>
      <w:r>
        <w:rPr>
          <w:rStyle w:val="translated-span"/>
          <w:i/>
          <w:iCs/>
        </w:rPr>
        <w:t>启用的站点：</w:t>
      </w:r>
    </w:p>
    <w:p w14:paraId="09927DB2" w14:textId="77777777" w:rsidR="00C115F7" w:rsidRDefault="00012C0F">
      <w:pPr>
        <w:spacing w:after="280" w:line="256" w:lineRule="auto"/>
        <w:ind w:left="220" w:right="15" w:hanging="220"/>
      </w:pPr>
      <w:r>
        <w:rPr>
          <w:rStyle w:val="translated-span"/>
        </w:rPr>
        <w:t>•</w:t>
      </w:r>
      <w:r>
        <w:rPr>
          <w:rStyle w:val="translated-span"/>
        </w:rPr>
        <w:t>根据文件的前几个字节确定</w:t>
      </w:r>
      <w:r>
        <w:rPr>
          <w:rStyle w:val="translated-span"/>
        </w:rPr>
        <w:t>MIME</w:t>
      </w:r>
      <w:r>
        <w:rPr>
          <w:rStyle w:val="translated-span"/>
        </w:rPr>
        <w:t>类型的说明。</w:t>
      </w:r>
      <w:r>
        <w:rPr>
          <w:rStyle w:val="translated-span"/>
          <w:i/>
          <w:iCs/>
        </w:rPr>
        <w:t>魔术：</w:t>
      </w:r>
    </w:p>
    <w:p w14:paraId="53ECC5D8" w14:textId="77777777" w:rsidR="00C115F7" w:rsidRDefault="00012C0F">
      <w:pPr>
        <w:spacing w:after="209"/>
        <w:ind w:right="15"/>
      </w:pPr>
      <w:r>
        <w:rPr>
          <w:rStyle w:val="translated-span"/>
        </w:rPr>
        <w:t>此外，可以使用</w:t>
      </w:r>
      <w:r>
        <w:rPr>
          <w:rStyle w:val="translated-span"/>
        </w:rPr>
        <w:t>Include</w:t>
      </w:r>
      <w:r>
        <w:rPr>
          <w:rStyle w:val="translated-span"/>
        </w:rPr>
        <w:t>指令添加其他配置文件，并且可以使用通配符包含许多配置文件。任何指令都可以放在这些配置文件中。主配置文件的更改只有在</w:t>
      </w:r>
      <w:r>
        <w:rPr>
          <w:rStyle w:val="translated-span"/>
        </w:rPr>
        <w:t>Apache2</w:t>
      </w:r>
      <w:r>
        <w:rPr>
          <w:rStyle w:val="translated-span"/>
        </w:rPr>
        <w:t>启动或重新启动时才能被识别。</w:t>
      </w:r>
    </w:p>
    <w:p w14:paraId="3D6EC171" w14:textId="77777777" w:rsidR="00C115F7" w:rsidRDefault="00012C0F">
      <w:pPr>
        <w:spacing w:after="216"/>
        <w:ind w:right="15"/>
      </w:pPr>
      <w:r>
        <w:rPr>
          <w:rStyle w:val="translated-span"/>
        </w:rPr>
        <w:t>服务器还读取包含</w:t>
      </w:r>
      <w:r>
        <w:rPr>
          <w:rStyle w:val="translated-span"/>
        </w:rPr>
        <w:t>mime</w:t>
      </w:r>
      <w:r>
        <w:rPr>
          <w:rStyle w:val="translated-span"/>
        </w:rPr>
        <w:t>文档类型的文件；文件名由</w:t>
      </w:r>
      <w:proofErr w:type="spellStart"/>
      <w:r>
        <w:rPr>
          <w:rStyle w:val="translated-span"/>
        </w:rPr>
        <w:t>TypesConfig</w:t>
      </w:r>
      <w:proofErr w:type="spellEnd"/>
      <w:r>
        <w:rPr>
          <w:rStyle w:val="translated-span"/>
        </w:rPr>
        <w:t>指令设置，通常通过</w:t>
      </w:r>
      <w:r>
        <w:rPr>
          <w:rStyle w:val="translated-span"/>
        </w:rPr>
        <w:t>/etc/apache2/mods available/</w:t>
      </w:r>
      <w:proofErr w:type="spellStart"/>
      <w:r>
        <w:rPr>
          <w:rStyle w:val="translated-span"/>
        </w:rPr>
        <w:t>mime.conf</w:t>
      </w:r>
      <w:proofErr w:type="spellEnd"/>
      <w:r>
        <w:rPr>
          <w:rStyle w:val="translated-span"/>
        </w:rPr>
        <w:t>设置，其中可能还包括添加和重写，默认情况下为</w:t>
      </w:r>
      <w:r>
        <w:rPr>
          <w:rStyle w:val="translated-span"/>
        </w:rPr>
        <w:t>/</w:t>
      </w:r>
      <w:proofErr w:type="spellStart"/>
      <w:r>
        <w:rPr>
          <w:rStyle w:val="translated-span"/>
        </w:rPr>
        <w:t>etc</w:t>
      </w:r>
      <w:proofErr w:type="spellEnd"/>
      <w:r>
        <w:rPr>
          <w:rStyle w:val="translated-span"/>
        </w:rPr>
        <w:t>/</w:t>
      </w:r>
      <w:proofErr w:type="spellStart"/>
      <w:r>
        <w:rPr>
          <w:rStyle w:val="translated-span"/>
        </w:rPr>
        <w:t>mime.types</w:t>
      </w:r>
      <w:proofErr w:type="spellEnd"/>
      <w:r>
        <w:rPr>
          <w:rStyle w:val="translated-span"/>
        </w:rPr>
        <w:t>。</w:t>
      </w:r>
    </w:p>
    <w:p w14:paraId="5CFFDAF3" w14:textId="77777777" w:rsidR="00C115F7" w:rsidRDefault="00012C0F">
      <w:pPr>
        <w:pStyle w:val="5"/>
        <w:ind w:left="-5"/>
      </w:pPr>
      <w:r>
        <w:rPr>
          <w:rStyle w:val="translated-span"/>
        </w:rPr>
        <w:t xml:space="preserve">1.2.1. </w:t>
      </w:r>
      <w:r>
        <w:rPr>
          <w:rStyle w:val="translated-span"/>
        </w:rPr>
        <w:t>基本设置</w:t>
      </w:r>
    </w:p>
    <w:p w14:paraId="5E7F8061" w14:textId="77777777" w:rsidR="00C115F7" w:rsidRDefault="00012C0F">
      <w:pPr>
        <w:spacing w:after="109"/>
        <w:ind w:right="15"/>
      </w:pPr>
      <w:r>
        <w:rPr>
          <w:rStyle w:val="translated-span"/>
        </w:rPr>
        <w:t>本节介绍</w:t>
      </w:r>
      <w:r>
        <w:rPr>
          <w:rStyle w:val="translated-span"/>
        </w:rPr>
        <w:t>Apache2</w:t>
      </w:r>
      <w:r>
        <w:rPr>
          <w:rStyle w:val="translated-span"/>
        </w:rPr>
        <w:t>服务器的基本配置参数。有关更多详细信息，请参阅</w:t>
      </w:r>
      <w:r>
        <w:rPr>
          <w:rStyle w:val="translated-span"/>
        </w:rPr>
        <w:t>Apache2</w:t>
      </w:r>
      <w:r>
        <w:rPr>
          <w:rStyle w:val="translated-span"/>
        </w:rPr>
        <w:t>文档</w:t>
      </w:r>
      <w:r>
        <w:rPr>
          <w:rStyle w:val="translated-span"/>
        </w:rPr>
        <w:t>[193]</w:t>
      </w:r>
      <w:r>
        <w:rPr>
          <w:rStyle w:val="translated-span"/>
        </w:rPr>
        <w:t>。</w:t>
      </w:r>
    </w:p>
    <w:p w14:paraId="5C6CFCDA" w14:textId="77777777" w:rsidR="00C115F7" w:rsidRDefault="00012C0F">
      <w:pPr>
        <w:spacing w:after="228"/>
        <w:ind w:left="220" w:right="15" w:hanging="220"/>
      </w:pPr>
      <w:r>
        <w:rPr>
          <w:rStyle w:val="translated-span"/>
        </w:rPr>
        <w:t>•Apache2</w:t>
      </w:r>
      <w:r>
        <w:rPr>
          <w:rStyle w:val="translated-span"/>
        </w:rPr>
        <w:t>附带虚拟主机友好的默认配置。也就是说，它配置有一个默认虚拟主机（使用</w:t>
      </w:r>
      <w:proofErr w:type="spellStart"/>
      <w:r>
        <w:rPr>
          <w:rStyle w:val="translated-span"/>
        </w:rPr>
        <w:t>VirtualHost</w:t>
      </w:r>
      <w:proofErr w:type="spellEnd"/>
      <w:r>
        <w:rPr>
          <w:rStyle w:val="translated-span"/>
        </w:rPr>
        <w:t>指令），如果您有一个站点，则可以按原样修改或使用该虚拟主机；如果您有多个站点，则可以将其用作其他虚拟主机的模板。如果不使用，默认虚拟主机将用作默认站点，或者站点用户将看到他们输入的</w:t>
      </w:r>
      <w:r>
        <w:rPr>
          <w:rStyle w:val="translated-span"/>
        </w:rPr>
        <w:t>URL</w:t>
      </w:r>
      <w:r>
        <w:rPr>
          <w:rStyle w:val="translated-span"/>
        </w:rPr>
        <w:t>是否与任何自定义站点的</w:t>
      </w:r>
      <w:proofErr w:type="spellStart"/>
      <w:r>
        <w:rPr>
          <w:rStyle w:val="translated-span"/>
        </w:rPr>
        <w:t>ServerName</w:t>
      </w:r>
      <w:proofErr w:type="spellEnd"/>
      <w:r>
        <w:rPr>
          <w:rStyle w:val="translated-span"/>
        </w:rPr>
        <w:t>指令不匹配。要修改默认虚拟主机，请编辑文件</w:t>
      </w:r>
      <w:r>
        <w:rPr>
          <w:rStyle w:val="translated-span"/>
        </w:rPr>
        <w:t>/etc/apache2/sites available/000-default.conf</w:t>
      </w:r>
      <w:r>
        <w:rPr>
          <w:rStyle w:val="translated-span"/>
        </w:rPr>
        <w:t>。</w:t>
      </w:r>
    </w:p>
    <w:p w14:paraId="5C2D1B73" w14:textId="77777777" w:rsidR="00C115F7" w:rsidRDefault="00012C0F">
      <w:pPr>
        <w:spacing w:after="209"/>
        <w:ind w:left="230" w:right="15"/>
      </w:pPr>
      <w:r>
        <w:rPr>
          <w:noProof/>
        </w:rPr>
        <w:drawing>
          <wp:anchor distT="0" distB="0" distL="114300" distR="114300" simplePos="0" relativeHeight="251729920" behindDoc="0" locked="0" layoutInCell="1" allowOverlap="0" wp14:anchorId="3B1A3540" wp14:editId="7779A32D">
            <wp:simplePos x="0" y="0"/>
            <wp:positionH relativeFrom="column">
              <wp:align>left</wp:align>
            </wp:positionH>
            <wp:positionV relativeFrom="line">
              <wp:posOffset>0</wp:posOffset>
            </wp:positionV>
            <wp:extent cx="304800" cy="9525"/>
            <wp:effectExtent l="0" t="0" r="0" b="0"/>
            <wp:wrapSquare wrapText="bothSides"/>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为虚拟主机设置的</w:t>
      </w:r>
      <w:proofErr w:type="gramStart"/>
      <w:r>
        <w:rPr>
          <w:rStyle w:val="translated-span"/>
        </w:rPr>
        <w:t>指令仅</w:t>
      </w:r>
      <w:proofErr w:type="gramEnd"/>
      <w:r>
        <w:rPr>
          <w:rStyle w:val="translated-span"/>
        </w:rPr>
        <w:t>适用于该特定虚拟主机。如果指令是在服务器范围内设置的，并且未在虚拟主机设置中定义，则使用默认设置。例如，您可以定义网站管理员电子邮件地址，而不是为每个虚拟主机定义单独的电子邮件地址。</w:t>
      </w:r>
    </w:p>
    <w:p w14:paraId="4982E5F7" w14:textId="77777777" w:rsidR="00C115F7" w:rsidRDefault="00012C0F">
      <w:pPr>
        <w:ind w:left="230" w:right="15"/>
      </w:pPr>
      <w:r>
        <w:rPr>
          <w:rStyle w:val="translated-span"/>
        </w:rPr>
        <w:t>如果要配置新的虚拟主机或站点，请使用所选名称将该文件复制到同一目录中。例如：</w:t>
      </w:r>
    </w:p>
    <w:p w14:paraId="3DBD10BE" w14:textId="77777777" w:rsidR="00C115F7" w:rsidRDefault="00012C0F">
      <w:pPr>
        <w:spacing w:after="314" w:line="304" w:lineRule="auto"/>
        <w:ind w:left="230" w:right="27"/>
      </w:pPr>
      <w:proofErr w:type="spellStart"/>
      <w:r>
        <w:rPr>
          <w:rStyle w:val="translated-span"/>
          <w:rFonts w:ascii="Courier New" w:hAnsi="Courier New" w:cs="Courier New"/>
          <w:b/>
          <w:bCs/>
          <w:sz w:val="18"/>
          <w:szCs w:val="18"/>
        </w:rPr>
        <w:lastRenderedPageBreak/>
        <w:t>sudo</w:t>
      </w:r>
      <w:proofErr w:type="spellEnd"/>
      <w:r>
        <w:rPr>
          <w:rStyle w:val="translated-span"/>
          <w:rFonts w:ascii="Courier New" w:hAnsi="Courier New" w:cs="Courier New"/>
          <w:b/>
          <w:bCs/>
          <w:sz w:val="18"/>
          <w:szCs w:val="18"/>
        </w:rPr>
        <w:t xml:space="preserve"> cp/etc/apache2/sites available/000-default.conf/etc/apache2/sites available/</w:t>
      </w:r>
      <w:proofErr w:type="spellStart"/>
      <w:r>
        <w:rPr>
          <w:rStyle w:val="translated-span"/>
          <w:rFonts w:ascii="Courier New" w:hAnsi="Courier New" w:cs="Courier New"/>
          <w:b/>
          <w:bCs/>
          <w:sz w:val="18"/>
          <w:szCs w:val="18"/>
        </w:rPr>
        <w:t>mynewsite.conf</w:t>
      </w:r>
      <w:proofErr w:type="spellEnd"/>
    </w:p>
    <w:p w14:paraId="193824F7" w14:textId="77777777" w:rsidR="00C115F7" w:rsidRDefault="00012C0F">
      <w:pPr>
        <w:spacing w:after="194" w:line="256" w:lineRule="auto"/>
        <w:ind w:left="230" w:right="15"/>
      </w:pPr>
      <w:r>
        <w:rPr>
          <w:rStyle w:val="translated-span"/>
        </w:rPr>
        <w:t>使用下面描述的一些指令编辑新文件以配置新站点。</w:t>
      </w:r>
    </w:p>
    <w:p w14:paraId="19EEC657" w14:textId="77777777" w:rsidR="00C115F7" w:rsidRDefault="00012C0F">
      <w:pPr>
        <w:spacing w:after="128"/>
        <w:ind w:left="220" w:right="15" w:hanging="220"/>
      </w:pPr>
      <w:r>
        <w:rPr>
          <w:rStyle w:val="translated-span"/>
        </w:rPr>
        <w:t>•</w:t>
      </w:r>
      <w:proofErr w:type="spellStart"/>
      <w:r>
        <w:rPr>
          <w:rStyle w:val="translated-span"/>
        </w:rPr>
        <w:t>ServerAdmin</w:t>
      </w:r>
      <w:proofErr w:type="spellEnd"/>
      <w:r>
        <w:rPr>
          <w:rStyle w:val="translated-span"/>
        </w:rPr>
        <w:t>指令指定要为服务器管理员播发的电子邮件地址。默认值为</w:t>
      </w:r>
      <w:proofErr w:type="spellStart"/>
      <w:r>
        <w:rPr>
          <w:rStyle w:val="translated-span"/>
        </w:rPr>
        <w:t>webmaster@localhost</w:t>
      </w:r>
      <w:proofErr w:type="spellEnd"/>
      <w:r>
        <w:rPr>
          <w:rStyle w:val="translated-span"/>
        </w:rPr>
        <w:t xml:space="preserve">. </w:t>
      </w:r>
      <w:r>
        <w:rPr>
          <w:rStyle w:val="translated-span"/>
        </w:rPr>
        <w:t>应将其更改为发送给您的电子邮件地址（如果您是服务器管理员）。如果您的网站出现问题，</w:t>
      </w:r>
      <w:r>
        <w:rPr>
          <w:rStyle w:val="translated-span"/>
        </w:rPr>
        <w:t>Apache2</w:t>
      </w:r>
      <w:r>
        <w:rPr>
          <w:rStyle w:val="translated-span"/>
        </w:rPr>
        <w:t>将显示一条错误消息，其中包含要向其报告问题的电子邮件地址。在</w:t>
      </w:r>
      <w:r>
        <w:rPr>
          <w:rStyle w:val="translated-span"/>
        </w:rPr>
        <w:t>/etc/apache2/sites available</w:t>
      </w:r>
      <w:r>
        <w:rPr>
          <w:rStyle w:val="translated-span"/>
        </w:rPr>
        <w:t>中的站点配置文件中找到此指令。</w:t>
      </w:r>
    </w:p>
    <w:p w14:paraId="783BAA54" w14:textId="77777777" w:rsidR="00C115F7" w:rsidRDefault="00012C0F">
      <w:pPr>
        <w:spacing w:after="145"/>
        <w:ind w:left="220" w:right="15" w:hanging="220"/>
      </w:pPr>
      <w:r>
        <w:rPr>
          <w:rStyle w:val="translated-span"/>
        </w:rPr>
        <w:t>•Listen</w:t>
      </w:r>
      <w:r>
        <w:rPr>
          <w:rStyle w:val="translated-span"/>
        </w:rPr>
        <w:t>指令指定</w:t>
      </w:r>
      <w:r>
        <w:rPr>
          <w:rStyle w:val="translated-span"/>
        </w:rPr>
        <w:t>Apache2</w:t>
      </w:r>
      <w:r>
        <w:rPr>
          <w:rStyle w:val="translated-span"/>
        </w:rPr>
        <w:t>应侦听的端口和可选</w:t>
      </w:r>
      <w:r>
        <w:rPr>
          <w:rStyle w:val="translated-span"/>
        </w:rPr>
        <w:t>IP</w:t>
      </w:r>
      <w:r>
        <w:rPr>
          <w:rStyle w:val="translated-span"/>
        </w:rPr>
        <w:t>地址。如果未指定</w:t>
      </w:r>
      <w:r>
        <w:rPr>
          <w:rStyle w:val="translated-span"/>
        </w:rPr>
        <w:t>IP</w:t>
      </w:r>
      <w:r>
        <w:rPr>
          <w:rStyle w:val="translated-span"/>
        </w:rPr>
        <w:t>地址，</w:t>
      </w:r>
      <w:r>
        <w:rPr>
          <w:rStyle w:val="translated-span"/>
        </w:rPr>
        <w:t>Apache2</w:t>
      </w:r>
      <w:r>
        <w:rPr>
          <w:rStyle w:val="translated-span"/>
        </w:rPr>
        <w:t>将侦听分配给其运行的机器的所有</w:t>
      </w:r>
      <w:r>
        <w:rPr>
          <w:rStyle w:val="translated-span"/>
        </w:rPr>
        <w:t>IP</w:t>
      </w:r>
      <w:r>
        <w:rPr>
          <w:rStyle w:val="translated-span"/>
        </w:rPr>
        <w:t>地址。</w:t>
      </w:r>
      <w:r>
        <w:rPr>
          <w:rStyle w:val="translated-span"/>
        </w:rPr>
        <w:t>Listen</w:t>
      </w:r>
      <w:r>
        <w:rPr>
          <w:rStyle w:val="translated-span"/>
        </w:rPr>
        <w:t>指令的默认值为</w:t>
      </w:r>
      <w:r>
        <w:rPr>
          <w:rStyle w:val="translated-span"/>
        </w:rPr>
        <w:t>80</w:t>
      </w:r>
      <w:r>
        <w:rPr>
          <w:rStyle w:val="translated-span"/>
        </w:rPr>
        <w:t>。将此更改为</w:t>
      </w:r>
      <w:r>
        <w:rPr>
          <w:rStyle w:val="translated-span"/>
        </w:rPr>
        <w:t>127.0.0.1:80</w:t>
      </w:r>
      <w:r>
        <w:rPr>
          <w:rStyle w:val="translated-span"/>
        </w:rPr>
        <w:t>以使</w:t>
      </w:r>
      <w:r>
        <w:rPr>
          <w:rStyle w:val="translated-span"/>
        </w:rPr>
        <w:t>Apache2</w:t>
      </w:r>
      <w:r>
        <w:rPr>
          <w:rStyle w:val="translated-span"/>
        </w:rPr>
        <w:t>仅在环回接口上侦听，从而使其在</w:t>
      </w:r>
      <w:r>
        <w:rPr>
          <w:rStyle w:val="translated-span"/>
        </w:rPr>
        <w:t>Internet</w:t>
      </w:r>
      <w:r>
        <w:rPr>
          <w:rStyle w:val="translated-span"/>
        </w:rPr>
        <w:t>上</w:t>
      </w:r>
      <w:proofErr w:type="gramStart"/>
      <w:r>
        <w:rPr>
          <w:rStyle w:val="translated-span"/>
        </w:rPr>
        <w:t>不</w:t>
      </w:r>
      <w:proofErr w:type="gramEnd"/>
      <w:r>
        <w:rPr>
          <w:rStyle w:val="translated-span"/>
        </w:rPr>
        <w:t>可用；将此更改为（例如）</w:t>
      </w:r>
      <w:r>
        <w:rPr>
          <w:rStyle w:val="translated-span"/>
        </w:rPr>
        <w:t>81</w:t>
      </w:r>
      <w:r>
        <w:rPr>
          <w:rStyle w:val="translated-span"/>
        </w:rPr>
        <w:t>以更改其侦听的端口，或使其保持正常运行状态。该指令可以在其自己的文件</w:t>
      </w:r>
      <w:r>
        <w:rPr>
          <w:rStyle w:val="translated-span"/>
        </w:rPr>
        <w:t>/</w:t>
      </w:r>
      <w:proofErr w:type="spellStart"/>
      <w:r>
        <w:rPr>
          <w:rStyle w:val="translated-span"/>
        </w:rPr>
        <w:t>etc</w:t>
      </w:r>
      <w:proofErr w:type="spellEnd"/>
      <w:r>
        <w:rPr>
          <w:rStyle w:val="translated-span"/>
        </w:rPr>
        <w:t>/apache2/</w:t>
      </w:r>
      <w:proofErr w:type="spellStart"/>
      <w:r>
        <w:rPr>
          <w:rStyle w:val="translated-span"/>
        </w:rPr>
        <w:t>ports.conf</w:t>
      </w:r>
      <w:proofErr w:type="spellEnd"/>
      <w:r>
        <w:rPr>
          <w:rStyle w:val="translated-span"/>
        </w:rPr>
        <w:t>中找到并更改</w:t>
      </w:r>
    </w:p>
    <w:p w14:paraId="24025799" w14:textId="77777777" w:rsidR="00C115F7" w:rsidRDefault="00012C0F">
      <w:pPr>
        <w:spacing w:after="269"/>
        <w:ind w:left="220" w:right="15" w:hanging="220"/>
      </w:pPr>
      <w:r>
        <w:rPr>
          <w:rStyle w:val="translated-span"/>
        </w:rPr>
        <w:t>•</w:t>
      </w:r>
      <w:proofErr w:type="spellStart"/>
      <w:r>
        <w:rPr>
          <w:rStyle w:val="translated-span"/>
        </w:rPr>
        <w:t>ServerName</w:t>
      </w:r>
      <w:proofErr w:type="spellEnd"/>
      <w:r>
        <w:rPr>
          <w:rStyle w:val="translated-span"/>
        </w:rPr>
        <w:t>指令是可选的，它指定站点应响应的</w:t>
      </w:r>
      <w:r>
        <w:rPr>
          <w:rStyle w:val="translated-span"/>
        </w:rPr>
        <w:t>FQDN</w:t>
      </w:r>
      <w:r>
        <w:rPr>
          <w:rStyle w:val="translated-span"/>
        </w:rPr>
        <w:t>。默认虚拟主机未指定</w:t>
      </w:r>
      <w:proofErr w:type="spellStart"/>
      <w:r>
        <w:rPr>
          <w:rStyle w:val="translated-span"/>
        </w:rPr>
        <w:t>ServerName</w:t>
      </w:r>
      <w:proofErr w:type="spellEnd"/>
      <w:r>
        <w:rPr>
          <w:rStyle w:val="translated-span"/>
        </w:rPr>
        <w:t>指令，因此它将响应与另一虚拟主机中的</w:t>
      </w:r>
      <w:proofErr w:type="spellStart"/>
      <w:r>
        <w:rPr>
          <w:rStyle w:val="translated-span"/>
        </w:rPr>
        <w:t>ServerName</w:t>
      </w:r>
      <w:proofErr w:type="spellEnd"/>
      <w:r>
        <w:rPr>
          <w:rStyle w:val="translated-span"/>
        </w:rPr>
        <w:t>指令不匹配的所有请求。如果您刚刚获得域名</w:t>
      </w:r>
      <w:r>
        <w:rPr>
          <w:rStyle w:val="translated-span"/>
        </w:rPr>
        <w:t>ubuntrocks.com</w:t>
      </w:r>
      <w:r>
        <w:rPr>
          <w:rStyle w:val="translated-span"/>
        </w:rPr>
        <w:t>并希望将其托管在</w:t>
      </w:r>
      <w:r>
        <w:rPr>
          <w:rStyle w:val="translated-span"/>
        </w:rPr>
        <w:t>Ubuntu</w:t>
      </w:r>
      <w:r>
        <w:rPr>
          <w:rStyle w:val="translated-span"/>
        </w:rPr>
        <w:t>服务器上，那么虚拟主机配置文件中的</w:t>
      </w:r>
      <w:proofErr w:type="spellStart"/>
      <w:r>
        <w:rPr>
          <w:rStyle w:val="translated-span"/>
        </w:rPr>
        <w:t>ServerName</w:t>
      </w:r>
      <w:proofErr w:type="spellEnd"/>
      <w:r>
        <w:rPr>
          <w:rStyle w:val="translated-span"/>
        </w:rPr>
        <w:t>指令的值应该是</w:t>
      </w:r>
      <w:r>
        <w:rPr>
          <w:rStyle w:val="translated-span"/>
        </w:rPr>
        <w:t>ubuntrocks.com</w:t>
      </w:r>
      <w:r>
        <w:rPr>
          <w:rStyle w:val="translated-span"/>
        </w:rPr>
        <w:t>。将此指令添加到先前创建的新虚拟主机文件（</w:t>
      </w:r>
      <w:r>
        <w:rPr>
          <w:rStyle w:val="translated-span"/>
        </w:rPr>
        <w:t>/etc/apache2/sites available/</w:t>
      </w:r>
      <w:proofErr w:type="spellStart"/>
      <w:r>
        <w:rPr>
          <w:rStyle w:val="translated-span"/>
        </w:rPr>
        <w:t>mynewsite.conf</w:t>
      </w:r>
      <w:proofErr w:type="spellEnd"/>
      <w:r>
        <w:rPr>
          <w:rStyle w:val="translated-span"/>
        </w:rPr>
        <w:t>）。</w:t>
      </w:r>
    </w:p>
    <w:p w14:paraId="08E73E76" w14:textId="77777777" w:rsidR="00C115F7" w:rsidRDefault="00012C0F">
      <w:pPr>
        <w:spacing w:after="253"/>
        <w:ind w:left="230" w:right="15"/>
      </w:pPr>
      <w:r>
        <w:rPr>
          <w:rStyle w:val="translated-span"/>
        </w:rPr>
        <w:t>您可能还希望您的站点响应</w:t>
      </w:r>
      <w:r>
        <w:rPr>
          <w:rStyle w:val="translated-span"/>
        </w:rPr>
        <w:t>www.ubunturocks.com</w:t>
      </w:r>
      <w:r>
        <w:rPr>
          <w:rStyle w:val="translated-span"/>
        </w:rPr>
        <w:t>，因为许多用户会认为</w:t>
      </w:r>
      <w:r>
        <w:rPr>
          <w:rStyle w:val="translated-span"/>
        </w:rPr>
        <w:t>www</w:t>
      </w:r>
      <w:r>
        <w:rPr>
          <w:rStyle w:val="translated-span"/>
        </w:rPr>
        <w:t>前缀是合适的。为此使用</w:t>
      </w:r>
      <w:proofErr w:type="spellStart"/>
      <w:r>
        <w:rPr>
          <w:rStyle w:val="translated-span"/>
        </w:rPr>
        <w:t>ServerAlias</w:t>
      </w:r>
      <w:proofErr w:type="spellEnd"/>
      <w:r>
        <w:rPr>
          <w:rStyle w:val="translated-span"/>
        </w:rPr>
        <w:t>指令。您还可以在</w:t>
      </w:r>
      <w:proofErr w:type="spellStart"/>
      <w:r>
        <w:rPr>
          <w:rStyle w:val="translated-span"/>
        </w:rPr>
        <w:t>ServerAlias</w:t>
      </w:r>
      <w:proofErr w:type="spellEnd"/>
      <w:r>
        <w:rPr>
          <w:rStyle w:val="translated-span"/>
        </w:rPr>
        <w:t>指令中使用通配符。</w:t>
      </w:r>
    </w:p>
    <w:p w14:paraId="2A53D8FC" w14:textId="77777777" w:rsidR="00C115F7" w:rsidRDefault="00012C0F">
      <w:pPr>
        <w:spacing w:after="422"/>
        <w:ind w:left="230" w:right="15"/>
      </w:pPr>
      <w:r>
        <w:rPr>
          <w:rStyle w:val="translated-span"/>
        </w:rPr>
        <w:t>例如，以下配置将导致您的站点响应以</w:t>
      </w:r>
      <w:r>
        <w:rPr>
          <w:rStyle w:val="translated-span"/>
        </w:rPr>
        <w:t>.ubunturocks.com</w:t>
      </w:r>
      <w:r>
        <w:rPr>
          <w:rStyle w:val="translated-span"/>
        </w:rPr>
        <w:t>结尾的任何域请求。</w:t>
      </w:r>
    </w:p>
    <w:p w14:paraId="6DB80426" w14:textId="77777777" w:rsidR="00C115F7" w:rsidRDefault="00012C0F">
      <w:pPr>
        <w:spacing w:after="196" w:line="304" w:lineRule="auto"/>
        <w:ind w:left="230" w:right="133"/>
      </w:pPr>
      <w:r>
        <w:rPr>
          <w:rStyle w:val="translated-span"/>
          <w:rFonts w:ascii="Courier New" w:hAnsi="Courier New" w:cs="Courier New"/>
          <w:sz w:val="18"/>
          <w:szCs w:val="18"/>
        </w:rPr>
        <w:t>ServerAlias*.ubunturocks.com</w:t>
      </w:r>
    </w:p>
    <w:p w14:paraId="47842662" w14:textId="77777777" w:rsidR="00C115F7" w:rsidRDefault="00012C0F">
      <w:pPr>
        <w:spacing w:after="251"/>
        <w:ind w:left="220" w:right="15" w:hanging="220"/>
      </w:pPr>
      <w:r>
        <w:rPr>
          <w:rStyle w:val="translated-span"/>
        </w:rPr>
        <w:t>•</w:t>
      </w:r>
      <w:proofErr w:type="spellStart"/>
      <w:r>
        <w:rPr>
          <w:rStyle w:val="translated-span"/>
        </w:rPr>
        <w:t>DocumentRoot</w:t>
      </w:r>
      <w:proofErr w:type="spellEnd"/>
      <w:r>
        <w:rPr>
          <w:rStyle w:val="translated-span"/>
        </w:rPr>
        <w:t>指令指定</w:t>
      </w:r>
      <w:r>
        <w:rPr>
          <w:rStyle w:val="translated-span"/>
        </w:rPr>
        <w:t>Apache2</w:t>
      </w:r>
      <w:r>
        <w:rPr>
          <w:rStyle w:val="translated-span"/>
        </w:rPr>
        <w:t>应在何处查找构成站点的文件。默认值为</w:t>
      </w:r>
      <w:r>
        <w:rPr>
          <w:rStyle w:val="translated-span"/>
        </w:rPr>
        <w:t>/var/www/html</w:t>
      </w:r>
      <w:r>
        <w:rPr>
          <w:rStyle w:val="translated-span"/>
        </w:rPr>
        <w:t>，如</w:t>
      </w:r>
      <w:r>
        <w:rPr>
          <w:rStyle w:val="translated-span"/>
        </w:rPr>
        <w:t>/etc/apache2/sites available/000-default.conf</w:t>
      </w:r>
      <w:r>
        <w:rPr>
          <w:rStyle w:val="translated-span"/>
        </w:rPr>
        <w:t>中所指定。如果需要，请在站点的虚拟主机文件中</w:t>
      </w:r>
      <w:proofErr w:type="gramStart"/>
      <w:r>
        <w:rPr>
          <w:rStyle w:val="translated-span"/>
        </w:rPr>
        <w:t>更改此</w:t>
      </w:r>
      <w:proofErr w:type="gramEnd"/>
      <w:r>
        <w:rPr>
          <w:rStyle w:val="translated-span"/>
        </w:rPr>
        <w:t>值，并记住在必要时创建该目录！</w:t>
      </w:r>
    </w:p>
    <w:p w14:paraId="33C14BC1" w14:textId="77777777" w:rsidR="00C115F7" w:rsidRDefault="00012C0F">
      <w:pPr>
        <w:spacing w:after="429"/>
        <w:ind w:right="15"/>
      </w:pPr>
      <w:r>
        <w:rPr>
          <w:rStyle w:val="translated-span"/>
        </w:rPr>
        <w:t>使用</w:t>
      </w:r>
      <w:r>
        <w:rPr>
          <w:rStyle w:val="translated-span"/>
        </w:rPr>
        <w:t>a2ensite</w:t>
      </w:r>
      <w:r>
        <w:rPr>
          <w:rStyle w:val="translated-span"/>
        </w:rPr>
        <w:t>实用程序启用新的</w:t>
      </w:r>
      <w:proofErr w:type="spellStart"/>
      <w:r>
        <w:rPr>
          <w:rStyle w:val="translated-span"/>
        </w:rPr>
        <w:t>VirtualHost</w:t>
      </w:r>
      <w:proofErr w:type="spellEnd"/>
      <w:r>
        <w:rPr>
          <w:rStyle w:val="translated-span"/>
        </w:rPr>
        <w:t>并重新启动</w:t>
      </w:r>
      <w:r>
        <w:rPr>
          <w:rStyle w:val="translated-span"/>
        </w:rPr>
        <w:t>Apache2</w:t>
      </w:r>
      <w:r>
        <w:rPr>
          <w:rStyle w:val="translated-span"/>
        </w:rPr>
        <w:t>：</w:t>
      </w:r>
    </w:p>
    <w:p w14:paraId="1983EFE6" w14:textId="77777777" w:rsidR="00C115F7" w:rsidRDefault="00012C0F">
      <w:pPr>
        <w:spacing w:after="13" w:line="304" w:lineRule="auto"/>
        <w:ind w:left="-5" w:right="27"/>
      </w:pPr>
      <w:proofErr w:type="gramStart"/>
      <w:r>
        <w:rPr>
          <w:rStyle w:val="translated-span"/>
          <w:rFonts w:ascii="Courier New" w:hAnsi="Courier New" w:cs="Courier New"/>
          <w:b/>
          <w:bCs/>
          <w:sz w:val="18"/>
          <w:szCs w:val="18"/>
        </w:rPr>
        <w:t>苏多</w:t>
      </w:r>
      <w:proofErr w:type="gramEnd"/>
      <w:r>
        <w:rPr>
          <w:rStyle w:val="translated-span"/>
          <w:rFonts w:ascii="Courier New" w:hAnsi="Courier New" w:cs="Courier New"/>
          <w:b/>
          <w:bCs/>
          <w:sz w:val="18"/>
          <w:szCs w:val="18"/>
        </w:rPr>
        <w:t xml:space="preserve">a2ensite </w:t>
      </w:r>
      <w:proofErr w:type="spellStart"/>
      <w:r>
        <w:rPr>
          <w:rStyle w:val="translated-span"/>
          <w:rFonts w:ascii="Courier New" w:hAnsi="Courier New" w:cs="Courier New"/>
          <w:b/>
          <w:bCs/>
          <w:sz w:val="18"/>
          <w:szCs w:val="18"/>
        </w:rPr>
        <w:t>mynewsite</w:t>
      </w:r>
      <w:proofErr w:type="spellEnd"/>
    </w:p>
    <w:p w14:paraId="75971AA6" w14:textId="77777777" w:rsidR="00C115F7" w:rsidRDefault="00012C0F">
      <w:pPr>
        <w:spacing w:after="320" w:line="304" w:lineRule="auto"/>
        <w:ind w:left="-5" w:right="27"/>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systemctl</w:t>
      </w:r>
      <w:proofErr w:type="spellEnd"/>
      <w:r>
        <w:rPr>
          <w:rStyle w:val="translated-span"/>
          <w:rFonts w:ascii="Courier New" w:hAnsi="Courier New" w:cs="Courier New"/>
          <w:b/>
          <w:bCs/>
          <w:sz w:val="18"/>
          <w:szCs w:val="18"/>
        </w:rPr>
        <w:t>重新启动</w:t>
      </w:r>
      <w:r>
        <w:rPr>
          <w:rStyle w:val="translated-span"/>
          <w:rFonts w:ascii="Courier New" w:hAnsi="Courier New" w:cs="Courier New"/>
          <w:b/>
          <w:bCs/>
          <w:sz w:val="18"/>
          <w:szCs w:val="18"/>
        </w:rPr>
        <w:t>apache2.service</w:t>
      </w:r>
    </w:p>
    <w:p w14:paraId="40E6592D" w14:textId="77777777" w:rsidR="00C115F7" w:rsidRDefault="00012C0F">
      <w:pPr>
        <w:ind w:right="15"/>
      </w:pPr>
      <w:r>
        <w:rPr>
          <w:noProof/>
        </w:rPr>
        <w:drawing>
          <wp:anchor distT="0" distB="0" distL="114300" distR="114300" simplePos="0" relativeHeight="251730944" behindDoc="0" locked="0" layoutInCell="1" allowOverlap="0" wp14:anchorId="1075E7C4" wp14:editId="16490BC5">
            <wp:simplePos x="0" y="0"/>
            <wp:positionH relativeFrom="column">
              <wp:align>left</wp:align>
            </wp:positionH>
            <wp:positionV relativeFrom="line">
              <wp:posOffset>0</wp:posOffset>
            </wp:positionV>
            <wp:extent cx="304800" cy="9525"/>
            <wp:effectExtent l="0" t="0" r="0" b="0"/>
            <wp:wrapSquare wrapText="bothSides"/>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Pr>
          <w:rStyle w:val="translated-span"/>
        </w:rPr>
        <w:t>请确保</w:t>
      </w:r>
      <w:proofErr w:type="gramEnd"/>
      <w:r>
        <w:rPr>
          <w:rStyle w:val="translated-span"/>
        </w:rPr>
        <w:t>为</w:t>
      </w:r>
      <w:proofErr w:type="spellStart"/>
      <w:r>
        <w:rPr>
          <w:rStyle w:val="translated-span"/>
        </w:rPr>
        <w:t>VirtualHost</w:t>
      </w:r>
      <w:proofErr w:type="spellEnd"/>
      <w:r>
        <w:rPr>
          <w:rStyle w:val="translated-span"/>
        </w:rPr>
        <w:t>使用更具描述性的名称替换</w:t>
      </w:r>
      <w:proofErr w:type="spellStart"/>
      <w:r>
        <w:rPr>
          <w:rStyle w:val="translated-span"/>
        </w:rPr>
        <w:t>mynewsite</w:t>
      </w:r>
      <w:proofErr w:type="spellEnd"/>
      <w:r>
        <w:rPr>
          <w:rStyle w:val="translated-span"/>
        </w:rPr>
        <w:t>。一种方法是以</w:t>
      </w:r>
      <w:proofErr w:type="spellStart"/>
      <w:r>
        <w:rPr>
          <w:rStyle w:val="translated-span"/>
        </w:rPr>
        <w:t>VirtualHost</w:t>
      </w:r>
      <w:proofErr w:type="spellEnd"/>
      <w:r>
        <w:rPr>
          <w:rStyle w:val="translated-span"/>
        </w:rPr>
        <w:t>的</w:t>
      </w:r>
      <w:proofErr w:type="spellStart"/>
      <w:r>
        <w:rPr>
          <w:rStyle w:val="translated-span"/>
        </w:rPr>
        <w:t>ServerName</w:t>
      </w:r>
      <w:proofErr w:type="spellEnd"/>
      <w:r>
        <w:rPr>
          <w:rStyle w:val="translated-span"/>
        </w:rPr>
        <w:t>指令命名文件。</w:t>
      </w:r>
    </w:p>
    <w:p w14:paraId="5FF7EB63" w14:textId="77777777" w:rsidR="00C115F7" w:rsidRDefault="00012C0F">
      <w:pPr>
        <w:spacing w:after="393"/>
        <w:ind w:right="15"/>
      </w:pPr>
      <w:r>
        <w:rPr>
          <w:rStyle w:val="translated-span"/>
        </w:rPr>
        <w:t>类似地，使用</w:t>
      </w:r>
      <w:r>
        <w:rPr>
          <w:rStyle w:val="translated-span"/>
        </w:rPr>
        <w:t>A2Dispatite</w:t>
      </w:r>
      <w:r>
        <w:rPr>
          <w:rStyle w:val="translated-span"/>
        </w:rPr>
        <w:t>实用程序禁用站点。这在对多个</w:t>
      </w:r>
      <w:proofErr w:type="spellStart"/>
      <w:r>
        <w:rPr>
          <w:rStyle w:val="translated-span"/>
        </w:rPr>
        <w:t>VirtualHost</w:t>
      </w:r>
      <w:proofErr w:type="spellEnd"/>
      <w:r>
        <w:rPr>
          <w:rStyle w:val="translated-span"/>
        </w:rPr>
        <w:t>的配置问题进行故障排除时非常有用：</w:t>
      </w:r>
    </w:p>
    <w:p w14:paraId="450E1F37" w14:textId="77777777" w:rsidR="00C115F7" w:rsidRDefault="00012C0F">
      <w:pPr>
        <w:spacing w:after="13" w:line="304" w:lineRule="auto"/>
        <w:ind w:left="-5" w:right="27"/>
      </w:pPr>
      <w:proofErr w:type="gramStart"/>
      <w:r>
        <w:rPr>
          <w:rStyle w:val="translated-span"/>
          <w:rFonts w:ascii="Courier New" w:hAnsi="Courier New" w:cs="Courier New"/>
          <w:b/>
          <w:bCs/>
          <w:sz w:val="18"/>
          <w:szCs w:val="18"/>
        </w:rPr>
        <w:lastRenderedPageBreak/>
        <w:t>苏多火山灰</w:t>
      </w:r>
      <w:proofErr w:type="gramEnd"/>
      <w:r>
        <w:rPr>
          <w:rStyle w:val="translated-span"/>
          <w:rFonts w:ascii="Courier New" w:hAnsi="Courier New" w:cs="Courier New"/>
          <w:b/>
          <w:bCs/>
          <w:sz w:val="18"/>
          <w:szCs w:val="18"/>
        </w:rPr>
        <w:t>岩</w:t>
      </w:r>
    </w:p>
    <w:p w14:paraId="49D04A2F" w14:textId="77777777" w:rsidR="00C115F7" w:rsidRDefault="00012C0F">
      <w:pPr>
        <w:spacing w:after="275" w:line="304" w:lineRule="auto"/>
        <w:ind w:left="-5" w:right="27"/>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systemctl</w:t>
      </w:r>
      <w:proofErr w:type="spellEnd"/>
      <w:r>
        <w:rPr>
          <w:rStyle w:val="translated-span"/>
          <w:rFonts w:ascii="Courier New" w:hAnsi="Courier New" w:cs="Courier New"/>
          <w:b/>
          <w:bCs/>
          <w:sz w:val="18"/>
          <w:szCs w:val="18"/>
        </w:rPr>
        <w:t>重新启动</w:t>
      </w:r>
      <w:r>
        <w:rPr>
          <w:rStyle w:val="translated-span"/>
          <w:rFonts w:ascii="Courier New" w:hAnsi="Courier New" w:cs="Courier New"/>
          <w:b/>
          <w:bCs/>
          <w:sz w:val="18"/>
          <w:szCs w:val="18"/>
        </w:rPr>
        <w:t>apache2.service</w:t>
      </w:r>
    </w:p>
    <w:p w14:paraId="56BAD8AC" w14:textId="77777777" w:rsidR="00C115F7" w:rsidRDefault="00012C0F">
      <w:pPr>
        <w:pStyle w:val="5"/>
        <w:ind w:left="-5"/>
      </w:pPr>
      <w:r>
        <w:rPr>
          <w:rStyle w:val="translated-span"/>
        </w:rPr>
        <w:t xml:space="preserve">1.2.2. </w:t>
      </w:r>
      <w:r>
        <w:rPr>
          <w:rStyle w:val="translated-span"/>
        </w:rPr>
        <w:t>默认设置</w:t>
      </w:r>
    </w:p>
    <w:p w14:paraId="59171207" w14:textId="77777777" w:rsidR="00C115F7" w:rsidRDefault="00012C0F">
      <w:pPr>
        <w:ind w:right="15"/>
      </w:pPr>
      <w:r>
        <w:rPr>
          <w:rStyle w:val="translated-span"/>
        </w:rPr>
        <w:t>本节介绍</w:t>
      </w:r>
      <w:r>
        <w:rPr>
          <w:rStyle w:val="translated-span"/>
        </w:rPr>
        <w:t>Apache2</w:t>
      </w:r>
      <w:r>
        <w:rPr>
          <w:rStyle w:val="translated-span"/>
        </w:rPr>
        <w:t>服务器默认设置的配置。例如，如果添加虚拟主机，则为该虚拟主机配置的设置优先于该虚拟主机。对于虚拟主机设置中未定义的指令，将使用默认值。</w:t>
      </w:r>
    </w:p>
    <w:p w14:paraId="651B84B0" w14:textId="77777777" w:rsidR="00C115F7" w:rsidRDefault="00012C0F">
      <w:pPr>
        <w:spacing w:after="216"/>
        <w:ind w:left="440" w:right="15" w:hanging="220"/>
      </w:pPr>
      <w:r>
        <w:rPr>
          <w:rStyle w:val="translated-span"/>
        </w:rPr>
        <w:t>•</w:t>
      </w:r>
      <w:r>
        <w:rPr>
          <w:rStyle w:val="translated-span"/>
        </w:rPr>
        <w:t>当用户通过在目录名称末尾指定正斜杠（</w:t>
      </w:r>
      <w:r>
        <w:rPr>
          <w:rStyle w:val="translated-span"/>
        </w:rPr>
        <w:t>/</w:t>
      </w:r>
      <w:r>
        <w:rPr>
          <w:rStyle w:val="translated-span"/>
        </w:rPr>
        <w:t>）来请求目录索引时，</w:t>
      </w:r>
      <w:proofErr w:type="spellStart"/>
      <w:r>
        <w:rPr>
          <w:rStyle w:val="translated-span"/>
        </w:rPr>
        <w:t>DirectoryIndex</w:t>
      </w:r>
      <w:proofErr w:type="spellEnd"/>
      <w:r>
        <w:rPr>
          <w:rStyle w:val="translated-span"/>
        </w:rPr>
        <w:t>是服务器提供的默认页面。</w:t>
      </w:r>
    </w:p>
    <w:p w14:paraId="6BBE2E39" w14:textId="77777777" w:rsidR="00C115F7" w:rsidRDefault="00012C0F">
      <w:pPr>
        <w:ind w:left="230" w:right="120"/>
      </w:pPr>
      <w:r>
        <w:rPr>
          <w:rStyle w:val="translated-span"/>
        </w:rPr>
        <w:t>例如，当用户请求页面时</w:t>
      </w:r>
      <w:r>
        <w:rPr>
          <w:rStyle w:val="translated-span"/>
        </w:rPr>
        <w:t>http://www.example.com/this_directory/</w:t>
      </w:r>
      <w:r>
        <w:rPr>
          <w:rStyle w:val="translated-span"/>
        </w:rPr>
        <w:t>，他或她将获得</w:t>
      </w:r>
      <w:proofErr w:type="spellStart"/>
      <w:r>
        <w:rPr>
          <w:rStyle w:val="translated-span"/>
        </w:rPr>
        <w:t>DirectoryIndex</w:t>
      </w:r>
      <w:proofErr w:type="spellEnd"/>
      <w:r>
        <w:rPr>
          <w:rStyle w:val="translated-span"/>
        </w:rPr>
        <w:t>页面（如果存在）、服务器生成的目录列表（如果不存在且指定了</w:t>
      </w:r>
      <w:r>
        <w:rPr>
          <w:rStyle w:val="translated-span"/>
        </w:rPr>
        <w:t>Indexes</w:t>
      </w:r>
      <w:r>
        <w:rPr>
          <w:rStyle w:val="translated-span"/>
        </w:rPr>
        <w:t>选项），或者权限拒绝页面（如果两者都不存在）。服务器将尝试查找</w:t>
      </w:r>
      <w:proofErr w:type="spellStart"/>
      <w:r>
        <w:rPr>
          <w:rStyle w:val="translated-span"/>
        </w:rPr>
        <w:t>DirectoryIndex</w:t>
      </w:r>
      <w:proofErr w:type="spellEnd"/>
      <w:r>
        <w:rPr>
          <w:rStyle w:val="translated-span"/>
        </w:rPr>
        <w:t>指令中列出的一个文件，并返回找到的第一个文件。如果找不到这些文件中的任何一个，并且为该目录设置了选项索引，服务器将以</w:t>
      </w:r>
      <w:r>
        <w:rPr>
          <w:rStyle w:val="translated-span"/>
        </w:rPr>
        <w:t>HTML</w:t>
      </w:r>
      <w:r>
        <w:rPr>
          <w:rStyle w:val="translated-span"/>
        </w:rPr>
        <w:t>格式生成并返回该目录中的子目录和文件的列表。在</w:t>
      </w:r>
      <w:r>
        <w:rPr>
          <w:rStyle w:val="translated-span"/>
        </w:rPr>
        <w:t>/etc/apache2/mods available/</w:t>
      </w:r>
      <w:proofErr w:type="spellStart"/>
      <w:r>
        <w:rPr>
          <w:rStyle w:val="translated-span"/>
        </w:rPr>
        <w:t>dir.conf</w:t>
      </w:r>
      <w:proofErr w:type="spellEnd"/>
      <w:r>
        <w:rPr>
          <w:rStyle w:val="translated-span"/>
        </w:rPr>
        <w:t>中找到的默认值是</w:t>
      </w:r>
      <w:r>
        <w:rPr>
          <w:rStyle w:val="translated-span"/>
        </w:rPr>
        <w:t xml:space="preserve">“index.html </w:t>
      </w:r>
      <w:proofErr w:type="spellStart"/>
      <w:r>
        <w:rPr>
          <w:rStyle w:val="translated-span"/>
        </w:rPr>
        <w:t>index.cgi</w:t>
      </w:r>
      <w:proofErr w:type="spellEnd"/>
      <w:r>
        <w:rPr>
          <w:rStyle w:val="translated-span"/>
        </w:rPr>
        <w:t xml:space="preserve"> index.pl </w:t>
      </w:r>
      <w:proofErr w:type="spellStart"/>
      <w:r>
        <w:rPr>
          <w:rStyle w:val="translated-span"/>
        </w:rPr>
        <w:t>index.php</w:t>
      </w:r>
      <w:proofErr w:type="spellEnd"/>
      <w:r>
        <w:rPr>
          <w:rStyle w:val="translated-span"/>
        </w:rPr>
        <w:t xml:space="preserve"> </w:t>
      </w:r>
      <w:proofErr w:type="spellStart"/>
      <w:r>
        <w:rPr>
          <w:rStyle w:val="translated-span"/>
        </w:rPr>
        <w:t>index.xhtml</w:t>
      </w:r>
      <w:proofErr w:type="spellEnd"/>
      <w:r>
        <w:rPr>
          <w:rStyle w:val="translated-span"/>
        </w:rPr>
        <w:t xml:space="preserve"> index.htm”</w:t>
      </w:r>
      <w:r>
        <w:rPr>
          <w:rStyle w:val="translated-span"/>
        </w:rPr>
        <w:t>。因此，如果</w:t>
      </w:r>
      <w:r>
        <w:rPr>
          <w:rStyle w:val="translated-span"/>
        </w:rPr>
        <w:t>Apache2</w:t>
      </w:r>
      <w:r>
        <w:rPr>
          <w:rStyle w:val="translated-span"/>
        </w:rPr>
        <w:t>在请求的目录中找到与这些名称中的任何一个匹配的文件，则会显示第一个名称。</w:t>
      </w:r>
    </w:p>
    <w:p w14:paraId="7A003C30" w14:textId="77777777" w:rsidR="00C115F7" w:rsidRDefault="00012C0F">
      <w:pPr>
        <w:spacing w:after="105"/>
        <w:ind w:left="440" w:right="15" w:hanging="220"/>
      </w:pPr>
      <w:r>
        <w:rPr>
          <w:rStyle w:val="translated-span"/>
        </w:rPr>
        <w:t>•</w:t>
      </w:r>
      <w:proofErr w:type="spellStart"/>
      <w:r>
        <w:rPr>
          <w:rStyle w:val="translated-span"/>
        </w:rPr>
        <w:t>ErrorDocument</w:t>
      </w:r>
      <w:proofErr w:type="spellEnd"/>
      <w:r>
        <w:rPr>
          <w:rStyle w:val="translated-span"/>
        </w:rPr>
        <w:t>指令允许您为</w:t>
      </w:r>
      <w:r>
        <w:rPr>
          <w:rStyle w:val="translated-span"/>
        </w:rPr>
        <w:t>Apache2</w:t>
      </w:r>
      <w:r>
        <w:rPr>
          <w:rStyle w:val="translated-span"/>
        </w:rPr>
        <w:t>指定用于特定错误事件的文件。例如，如果用户请求不存在的资源，将发生</w:t>
      </w:r>
      <w:r>
        <w:rPr>
          <w:rStyle w:val="translated-span"/>
        </w:rPr>
        <w:t>404</w:t>
      </w:r>
      <w:r>
        <w:rPr>
          <w:rStyle w:val="translated-span"/>
        </w:rPr>
        <w:t>错误。默认情况下，</w:t>
      </w:r>
      <w:r>
        <w:rPr>
          <w:rStyle w:val="translated-span"/>
        </w:rPr>
        <w:t>Apache2</w:t>
      </w:r>
      <w:r>
        <w:rPr>
          <w:rStyle w:val="translated-span"/>
        </w:rPr>
        <w:t>只返回</w:t>
      </w:r>
      <w:r>
        <w:rPr>
          <w:rStyle w:val="translated-span"/>
        </w:rPr>
        <w:t>HTTP 404</w:t>
      </w:r>
      <w:r>
        <w:rPr>
          <w:rStyle w:val="translated-span"/>
        </w:rPr>
        <w:t>返回代码。阅读</w:t>
      </w:r>
      <w:r>
        <w:rPr>
          <w:rStyle w:val="translated-span"/>
        </w:rPr>
        <w:t>/etc/apache2/conf available/localized-</w:t>
      </w:r>
      <w:proofErr w:type="spellStart"/>
      <w:r>
        <w:rPr>
          <w:rStyle w:val="translated-span"/>
        </w:rPr>
        <w:t>errorpages.conf</w:t>
      </w:r>
      <w:proofErr w:type="spellEnd"/>
      <w:r>
        <w:rPr>
          <w:rStyle w:val="translated-span"/>
        </w:rPr>
        <w:t>，了解使用</w:t>
      </w:r>
      <w:proofErr w:type="spellStart"/>
      <w:r>
        <w:rPr>
          <w:rStyle w:val="translated-span"/>
        </w:rPr>
        <w:t>ErrorDocument</w:t>
      </w:r>
      <w:proofErr w:type="spellEnd"/>
      <w:r>
        <w:rPr>
          <w:rStyle w:val="translated-span"/>
        </w:rPr>
        <w:t>的详细说明，包括示例文件的位置。</w:t>
      </w:r>
    </w:p>
    <w:p w14:paraId="7611E476" w14:textId="77777777" w:rsidR="00C115F7" w:rsidRDefault="00012C0F">
      <w:pPr>
        <w:spacing w:after="13"/>
        <w:ind w:left="440" w:right="15" w:hanging="220"/>
      </w:pPr>
      <w:r>
        <w:rPr>
          <w:rStyle w:val="translated-span"/>
        </w:rPr>
        <w:t>•</w:t>
      </w:r>
      <w:r>
        <w:rPr>
          <w:rStyle w:val="translated-span"/>
        </w:rPr>
        <w:t>默认情况下，服务器将传输日志写入文件</w:t>
      </w:r>
      <w:r>
        <w:rPr>
          <w:rStyle w:val="translated-span"/>
        </w:rPr>
        <w:t>/var/log/apache2/access.log</w:t>
      </w:r>
      <w:r>
        <w:rPr>
          <w:rStyle w:val="translated-span"/>
        </w:rPr>
        <w:t>。您可以使用</w:t>
      </w:r>
      <w:proofErr w:type="spellStart"/>
      <w:r>
        <w:rPr>
          <w:rStyle w:val="translated-span"/>
        </w:rPr>
        <w:t>CustomLog</w:t>
      </w:r>
      <w:proofErr w:type="spellEnd"/>
      <w:r>
        <w:rPr>
          <w:rStyle w:val="translated-span"/>
        </w:rPr>
        <w:t>指令在虚拟主机配置文件中对每个站点进行更改，也可以将其忽略为</w:t>
      </w:r>
    </w:p>
    <w:p w14:paraId="277679C8" w14:textId="77777777" w:rsidR="00C115F7" w:rsidRDefault="00012C0F">
      <w:pPr>
        <w:ind w:left="230" w:right="15"/>
      </w:pPr>
      <w:r>
        <w:rPr>
          <w:rStyle w:val="translated-span"/>
        </w:rPr>
        <w:t>接受</w:t>
      </w:r>
      <w:r>
        <w:rPr>
          <w:rStyle w:val="translated-span"/>
        </w:rPr>
        <w:t>/</w:t>
      </w:r>
      <w:proofErr w:type="spellStart"/>
      <w:r>
        <w:rPr>
          <w:rStyle w:val="translated-span"/>
        </w:rPr>
        <w:t>etc</w:t>
      </w:r>
      <w:proofErr w:type="spellEnd"/>
      <w:r>
        <w:rPr>
          <w:rStyle w:val="translated-span"/>
        </w:rPr>
        <w:t>/apache2/conf available/other-</w:t>
      </w:r>
      <w:proofErr w:type="spellStart"/>
      <w:r>
        <w:rPr>
          <w:rStyle w:val="translated-span"/>
        </w:rPr>
        <w:t>vhosts</w:t>
      </w:r>
      <w:proofErr w:type="spellEnd"/>
      <w:r>
        <w:rPr>
          <w:rStyle w:val="translated-span"/>
        </w:rPr>
        <w:t>-access-</w:t>
      </w:r>
      <w:proofErr w:type="spellStart"/>
      <w:r>
        <w:rPr>
          <w:rStyle w:val="translated-span"/>
        </w:rPr>
        <w:t>log.conf</w:t>
      </w:r>
      <w:proofErr w:type="spellEnd"/>
      <w:r>
        <w:rPr>
          <w:rStyle w:val="translated-span"/>
        </w:rPr>
        <w:t>中指定的默认值。您还可以通过</w:t>
      </w:r>
      <w:proofErr w:type="spellStart"/>
      <w:r>
        <w:rPr>
          <w:rStyle w:val="translated-span"/>
        </w:rPr>
        <w:t>ErrorLog</w:t>
      </w:r>
      <w:proofErr w:type="spellEnd"/>
      <w:r>
        <w:rPr>
          <w:rStyle w:val="translated-span"/>
        </w:rPr>
        <w:t>指令指定记录错误的文件，该指令的默认值为</w:t>
      </w:r>
      <w:r>
        <w:rPr>
          <w:rStyle w:val="translated-span"/>
        </w:rPr>
        <w:t>/var/log/apache2/error.log</w:t>
      </w:r>
      <w:r>
        <w:rPr>
          <w:rStyle w:val="translated-span"/>
        </w:rPr>
        <w:t>。这些日志与传输日志分开保存，以帮助</w:t>
      </w:r>
      <w:proofErr w:type="gramStart"/>
      <w:r>
        <w:rPr>
          <w:rStyle w:val="translated-span"/>
        </w:rPr>
        <w:t>您解决</w:t>
      </w:r>
      <w:proofErr w:type="gramEnd"/>
      <w:r>
        <w:rPr>
          <w:rStyle w:val="translated-span"/>
        </w:rPr>
        <w:t>Apache2</w:t>
      </w:r>
      <w:r>
        <w:rPr>
          <w:rStyle w:val="translated-span"/>
        </w:rPr>
        <w:t>服务器的问题。您还可以指定日志级别（默认值为</w:t>
      </w:r>
      <w:r>
        <w:rPr>
          <w:rStyle w:val="translated-span"/>
        </w:rPr>
        <w:t>“warn”</w:t>
      </w:r>
      <w:r>
        <w:rPr>
          <w:rStyle w:val="translated-span"/>
        </w:rPr>
        <w:t>）和日志格式（</w:t>
      </w:r>
      <w:proofErr w:type="gramStart"/>
      <w:r>
        <w:rPr>
          <w:rStyle w:val="translated-span"/>
        </w:rPr>
        <w:t>默认值见</w:t>
      </w:r>
      <w:proofErr w:type="gramEnd"/>
      <w:r>
        <w:rPr>
          <w:rStyle w:val="translated-span"/>
        </w:rPr>
        <w:t>/</w:t>
      </w:r>
      <w:proofErr w:type="spellStart"/>
      <w:r>
        <w:rPr>
          <w:rStyle w:val="translated-span"/>
        </w:rPr>
        <w:t>etc</w:t>
      </w:r>
      <w:proofErr w:type="spellEnd"/>
      <w:r>
        <w:rPr>
          <w:rStyle w:val="translated-span"/>
        </w:rPr>
        <w:t>/apache2/apache2.conf</w:t>
      </w:r>
      <w:r>
        <w:rPr>
          <w:rStyle w:val="translated-span"/>
        </w:rPr>
        <w:t>）。</w:t>
      </w:r>
    </w:p>
    <w:p w14:paraId="072AAB53" w14:textId="77777777" w:rsidR="00C115F7" w:rsidRDefault="00012C0F">
      <w:pPr>
        <w:spacing w:after="392"/>
        <w:ind w:left="440" w:right="15" w:hanging="220"/>
      </w:pPr>
      <w:r>
        <w:rPr>
          <w:rStyle w:val="translated-span"/>
        </w:rPr>
        <w:t>•</w:t>
      </w:r>
      <w:r>
        <w:rPr>
          <w:rStyle w:val="translated-span"/>
        </w:rPr>
        <w:t>某些选项是按目录而不是按服务器指定的。选项是这些指令之一。目录节包含在类似</w:t>
      </w:r>
      <w:r>
        <w:rPr>
          <w:rStyle w:val="translated-span"/>
        </w:rPr>
        <w:t>XML</w:t>
      </w:r>
      <w:r>
        <w:rPr>
          <w:rStyle w:val="translated-span"/>
        </w:rPr>
        <w:t>的标记中，如下所示：</w:t>
      </w:r>
    </w:p>
    <w:p w14:paraId="0AFB5570" w14:textId="77777777" w:rsidR="00C115F7" w:rsidRDefault="00012C0F">
      <w:pPr>
        <w:spacing w:after="11" w:line="304" w:lineRule="auto"/>
        <w:ind w:left="230" w:right="5505"/>
      </w:pPr>
      <w:r>
        <w:rPr>
          <w:rStyle w:val="translated-span"/>
          <w:rFonts w:ascii="Courier New" w:hAnsi="Courier New" w:cs="Courier New"/>
          <w:sz w:val="18"/>
          <w:szCs w:val="18"/>
        </w:rPr>
        <w:t>&lt;Directory/var/www/html/</w:t>
      </w:r>
      <w:proofErr w:type="spellStart"/>
      <w:r>
        <w:rPr>
          <w:rStyle w:val="translated-span"/>
          <w:rFonts w:ascii="Courier New" w:hAnsi="Courier New" w:cs="Courier New"/>
          <w:sz w:val="18"/>
          <w:szCs w:val="18"/>
        </w:rPr>
        <w:t>mynewsite</w:t>
      </w:r>
      <w:proofErr w:type="spellEnd"/>
      <w:r>
        <w:rPr>
          <w:rStyle w:val="translated-span"/>
          <w:rFonts w:ascii="Courier New" w:hAnsi="Courier New" w:cs="Courier New"/>
          <w:sz w:val="18"/>
          <w:szCs w:val="18"/>
        </w:rPr>
        <w:t>&gt;</w:t>
      </w:r>
      <w:r>
        <w:rPr>
          <w:rStyle w:val="translated-span"/>
          <w:rFonts w:ascii="Courier New" w:hAnsi="Courier New" w:cs="Courier New"/>
          <w:sz w:val="18"/>
          <w:szCs w:val="18"/>
        </w:rPr>
        <w:t>。。。</w:t>
      </w:r>
    </w:p>
    <w:p w14:paraId="67096BB3" w14:textId="77777777" w:rsidR="00C115F7" w:rsidRDefault="00012C0F">
      <w:pPr>
        <w:spacing w:after="285" w:line="304" w:lineRule="auto"/>
        <w:ind w:left="230" w:right="133"/>
      </w:pPr>
      <w:r>
        <w:rPr>
          <w:rStyle w:val="translated-span"/>
          <w:rFonts w:ascii="Courier New" w:hAnsi="Courier New" w:cs="Courier New"/>
          <w:sz w:val="18"/>
          <w:szCs w:val="18"/>
        </w:rPr>
        <w:t>&lt;/Directory&gt;</w:t>
      </w:r>
    </w:p>
    <w:p w14:paraId="6F758CD6" w14:textId="77777777" w:rsidR="00C115F7" w:rsidRDefault="00012C0F">
      <w:pPr>
        <w:spacing w:after="26"/>
        <w:ind w:left="230" w:right="15"/>
      </w:pPr>
      <w:r>
        <w:rPr>
          <w:rStyle w:val="translated-span"/>
        </w:rPr>
        <w:t>目录节中的</w:t>
      </w:r>
      <w:r>
        <w:rPr>
          <w:rStyle w:val="translated-span"/>
        </w:rPr>
        <w:t>Options</w:t>
      </w:r>
      <w:r>
        <w:rPr>
          <w:rStyle w:val="translated-span"/>
        </w:rPr>
        <w:t>指令接受以下一个或多个值（除其他值外），以空格分隔：</w:t>
      </w:r>
    </w:p>
    <w:p w14:paraId="0BA8F3A4" w14:textId="77777777" w:rsidR="00C115F7" w:rsidRDefault="00012C0F">
      <w:pPr>
        <w:spacing w:line="256" w:lineRule="auto"/>
        <w:ind w:left="440" w:right="15" w:hanging="220"/>
      </w:pPr>
      <w:r>
        <w:rPr>
          <w:rStyle w:val="translated-span"/>
        </w:rPr>
        <w:t>•-</w:t>
      </w:r>
      <w:r>
        <w:rPr>
          <w:rStyle w:val="translated-span"/>
        </w:rPr>
        <w:t>允许执行</w:t>
      </w:r>
      <w:r>
        <w:rPr>
          <w:rStyle w:val="translated-span"/>
        </w:rPr>
        <w:t>CGI</w:t>
      </w:r>
      <w:r>
        <w:rPr>
          <w:rStyle w:val="translated-span"/>
        </w:rPr>
        <w:t>脚本。如果未选择此选项，则不会执行</w:t>
      </w:r>
      <w:r>
        <w:rPr>
          <w:rStyle w:val="translated-span"/>
        </w:rPr>
        <w:t>CGI</w:t>
      </w:r>
      <w:r>
        <w:rPr>
          <w:rStyle w:val="translated-span"/>
        </w:rPr>
        <w:t>脚本。</w:t>
      </w:r>
      <w:r>
        <w:rPr>
          <w:rStyle w:val="translated-span"/>
          <w:b/>
          <w:bCs/>
        </w:rPr>
        <w:t>执行</w:t>
      </w:r>
      <w:r>
        <w:rPr>
          <w:rStyle w:val="translated-span"/>
          <w:b/>
          <w:bCs/>
        </w:rPr>
        <w:t>CGI</w:t>
      </w:r>
    </w:p>
    <w:p w14:paraId="6B97A4D4" w14:textId="77777777" w:rsidR="00C115F7" w:rsidRDefault="00012C0F">
      <w:pPr>
        <w:spacing w:after="11"/>
        <w:ind w:left="450" w:right="15"/>
      </w:pPr>
      <w:r>
        <w:rPr>
          <w:noProof/>
        </w:rPr>
        <w:drawing>
          <wp:anchor distT="0" distB="0" distL="114300" distR="114300" simplePos="0" relativeHeight="251731968" behindDoc="0" locked="0" layoutInCell="1" allowOverlap="0" wp14:anchorId="0B553593" wp14:editId="5EF4F3EF">
            <wp:simplePos x="0" y="0"/>
            <wp:positionH relativeFrom="column">
              <wp:align>left</wp:align>
            </wp:positionH>
            <wp:positionV relativeFrom="line">
              <wp:posOffset>0</wp:posOffset>
            </wp:positionV>
            <wp:extent cx="304800" cy="9525"/>
            <wp:effectExtent l="0" t="0" r="0" b="0"/>
            <wp:wrapSquare wrapText="bothSides"/>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大多数文件不应作为</w:t>
      </w:r>
      <w:r>
        <w:rPr>
          <w:rStyle w:val="translated-span"/>
        </w:rPr>
        <w:t>CGI</w:t>
      </w:r>
      <w:r>
        <w:rPr>
          <w:rStyle w:val="translated-span"/>
        </w:rPr>
        <w:t>脚本执行。这将是非常危险的。</w:t>
      </w:r>
      <w:r>
        <w:rPr>
          <w:rStyle w:val="translated-span"/>
        </w:rPr>
        <w:t>CGI</w:t>
      </w:r>
      <w:r>
        <w:rPr>
          <w:rStyle w:val="translated-span"/>
        </w:rPr>
        <w:t>脚本应保存在</w:t>
      </w:r>
      <w:proofErr w:type="spellStart"/>
      <w:r>
        <w:rPr>
          <w:rStyle w:val="translated-span"/>
        </w:rPr>
        <w:t>DocumentRoot</w:t>
      </w:r>
      <w:proofErr w:type="spellEnd"/>
      <w:r>
        <w:rPr>
          <w:rStyle w:val="translated-span"/>
        </w:rPr>
        <w:t>之外的独立目录中，并且仅此目录应设置</w:t>
      </w:r>
      <w:proofErr w:type="spellStart"/>
      <w:r>
        <w:rPr>
          <w:rStyle w:val="translated-span"/>
        </w:rPr>
        <w:t>ExecCGI</w:t>
      </w:r>
      <w:proofErr w:type="spellEnd"/>
      <w:r>
        <w:rPr>
          <w:rStyle w:val="translated-span"/>
        </w:rPr>
        <w:t>选项。这是默认值，也是的默认位置</w:t>
      </w:r>
    </w:p>
    <w:p w14:paraId="339B5972" w14:textId="77777777" w:rsidR="00C115F7" w:rsidRDefault="00012C0F">
      <w:pPr>
        <w:spacing w:after="103" w:line="304" w:lineRule="auto"/>
        <w:ind w:left="1290" w:right="133"/>
      </w:pPr>
      <w:r>
        <w:rPr>
          <w:rStyle w:val="translated-span"/>
        </w:rPr>
        <w:lastRenderedPageBreak/>
        <w:t>CGI</w:t>
      </w:r>
      <w:r>
        <w:rPr>
          <w:rStyle w:val="translated-span"/>
        </w:rPr>
        <w:t>脚本是</w:t>
      </w:r>
      <w:r>
        <w:rPr>
          <w:rStyle w:val="translated-span"/>
        </w:rPr>
        <w:t>/</w:t>
      </w:r>
      <w:proofErr w:type="spellStart"/>
      <w:r>
        <w:rPr>
          <w:rStyle w:val="translated-span"/>
        </w:rPr>
        <w:t>usr</w:t>
      </w:r>
      <w:proofErr w:type="spellEnd"/>
      <w:r>
        <w:rPr>
          <w:rStyle w:val="translated-span"/>
        </w:rPr>
        <w:t>/lib/CGI-bin</w:t>
      </w:r>
      <w:r>
        <w:rPr>
          <w:rStyle w:val="translated-span"/>
        </w:rPr>
        <w:t>。</w:t>
      </w:r>
    </w:p>
    <w:p w14:paraId="69C32AC6" w14:textId="77777777" w:rsidR="00C115F7" w:rsidRDefault="00012C0F">
      <w:pPr>
        <w:ind w:left="440" w:right="15" w:hanging="220"/>
      </w:pPr>
      <w:r>
        <w:rPr>
          <w:rStyle w:val="translated-span"/>
        </w:rPr>
        <w:t>•-</w:t>
      </w:r>
      <w:r>
        <w:rPr>
          <w:rStyle w:val="translated-span"/>
        </w:rPr>
        <w:t>允许服务器端包含。服务器端包含允许</w:t>
      </w:r>
      <w:r>
        <w:rPr>
          <w:rStyle w:val="translated-span"/>
        </w:rPr>
        <w:t>HTML</w:t>
      </w:r>
      <w:r>
        <w:rPr>
          <w:rStyle w:val="translated-span"/>
        </w:rPr>
        <w:t>文件包含其他文件。有关更多信息，请参阅</w:t>
      </w:r>
      <w:proofErr w:type="spellStart"/>
      <w:r>
        <w:rPr>
          <w:rStyle w:val="translated-span"/>
        </w:rPr>
        <w:t>ApacheSSI</w:t>
      </w:r>
      <w:proofErr w:type="spellEnd"/>
      <w:r>
        <w:rPr>
          <w:rStyle w:val="translated-span"/>
        </w:rPr>
        <w:t>文档（</w:t>
      </w:r>
      <w:r>
        <w:rPr>
          <w:rStyle w:val="translated-span"/>
        </w:rPr>
        <w:t>Ubuntu</w:t>
      </w:r>
      <w:r>
        <w:rPr>
          <w:rStyle w:val="translated-span"/>
        </w:rPr>
        <w:t>社区）</w:t>
      </w:r>
      <w:r>
        <w:rPr>
          <w:rStyle w:val="translated-span"/>
        </w:rPr>
        <w:t>[194]</w:t>
      </w:r>
      <w:r>
        <w:rPr>
          <w:rStyle w:val="translated-span"/>
        </w:rPr>
        <w:t>。</w:t>
      </w:r>
      <w:r>
        <w:rPr>
          <w:rStyle w:val="translated-span"/>
          <w:b/>
          <w:bCs/>
        </w:rPr>
        <w:t>包括</w:t>
      </w:r>
    </w:p>
    <w:p w14:paraId="7F4CEF41" w14:textId="77777777" w:rsidR="00C115F7" w:rsidRDefault="00012C0F">
      <w:pPr>
        <w:spacing w:after="60"/>
        <w:ind w:left="440" w:right="15" w:hanging="220"/>
      </w:pPr>
      <w:r>
        <w:rPr>
          <w:rStyle w:val="translated-span"/>
        </w:rPr>
        <w:t>•-</w:t>
      </w:r>
      <w:r>
        <w:rPr>
          <w:rStyle w:val="translated-span"/>
        </w:rPr>
        <w:t>允许服务器端包含，但禁用</w:t>
      </w:r>
      <w:r>
        <w:rPr>
          <w:rStyle w:val="translated-span"/>
        </w:rPr>
        <w:t>CGI</w:t>
      </w:r>
      <w:r>
        <w:rPr>
          <w:rStyle w:val="translated-span"/>
        </w:rPr>
        <w:t>脚本中的</w:t>
      </w:r>
      <w:r>
        <w:rPr>
          <w:rStyle w:val="translated-span"/>
        </w:rPr>
        <w:t>#exec</w:t>
      </w:r>
      <w:r>
        <w:rPr>
          <w:rStyle w:val="translated-span"/>
        </w:rPr>
        <w:t>和</w:t>
      </w:r>
      <w:r>
        <w:rPr>
          <w:rStyle w:val="translated-span"/>
        </w:rPr>
        <w:t>#include</w:t>
      </w:r>
      <w:r>
        <w:rPr>
          <w:rStyle w:val="translated-span"/>
        </w:rPr>
        <w:t>命令。</w:t>
      </w:r>
      <w:r>
        <w:rPr>
          <w:rStyle w:val="translated-span"/>
          <w:b/>
          <w:bCs/>
        </w:rPr>
        <w:t>包括</w:t>
      </w:r>
      <w:proofErr w:type="spellStart"/>
      <w:r>
        <w:rPr>
          <w:rStyle w:val="translated-span"/>
          <w:b/>
          <w:bCs/>
        </w:rPr>
        <w:t>noexec</w:t>
      </w:r>
      <w:proofErr w:type="spellEnd"/>
    </w:p>
    <w:p w14:paraId="45837E15" w14:textId="77777777" w:rsidR="00C115F7" w:rsidRDefault="00012C0F">
      <w:pPr>
        <w:spacing w:after="251"/>
        <w:ind w:left="440" w:right="15" w:hanging="220"/>
      </w:pPr>
      <w:r>
        <w:rPr>
          <w:rStyle w:val="translated-span"/>
        </w:rPr>
        <w:t>•-</w:t>
      </w:r>
      <w:r>
        <w:rPr>
          <w:rStyle w:val="translated-span"/>
        </w:rPr>
        <w:t>如果请求的目录中不存在</w:t>
      </w:r>
      <w:proofErr w:type="spellStart"/>
      <w:r>
        <w:rPr>
          <w:rStyle w:val="translated-span"/>
        </w:rPr>
        <w:t>DirectoryIndex</w:t>
      </w:r>
      <w:proofErr w:type="spellEnd"/>
      <w:r>
        <w:rPr>
          <w:rStyle w:val="translated-span"/>
        </w:rPr>
        <w:t>（如</w:t>
      </w:r>
      <w:r>
        <w:rPr>
          <w:rStyle w:val="translated-span"/>
        </w:rPr>
        <w:t>index.html</w:t>
      </w:r>
      <w:r>
        <w:rPr>
          <w:rStyle w:val="translated-span"/>
        </w:rPr>
        <w:t>），则显示目录内容的格式化列表。</w:t>
      </w:r>
      <w:r>
        <w:rPr>
          <w:rStyle w:val="translated-span"/>
          <w:b/>
          <w:bCs/>
        </w:rPr>
        <w:t>索引</w:t>
      </w:r>
    </w:p>
    <w:p w14:paraId="6088D401" w14:textId="77777777" w:rsidR="00C115F7" w:rsidRDefault="00012C0F">
      <w:pPr>
        <w:spacing w:after="61"/>
        <w:ind w:left="450" w:right="15"/>
      </w:pPr>
      <w:r>
        <w:rPr>
          <w:noProof/>
        </w:rPr>
        <w:drawing>
          <wp:anchor distT="0" distB="0" distL="114300" distR="114300" simplePos="0" relativeHeight="251732992" behindDoc="0" locked="0" layoutInCell="1" allowOverlap="0" wp14:anchorId="763F061E" wp14:editId="6ADA951F">
            <wp:simplePos x="0" y="0"/>
            <wp:positionH relativeFrom="column">
              <wp:align>left</wp:align>
            </wp:positionH>
            <wp:positionV relativeFrom="line">
              <wp:posOffset>0</wp:posOffset>
            </wp:positionV>
            <wp:extent cx="304800" cy="9525"/>
            <wp:effectExtent l="0" t="0" r="0" b="0"/>
            <wp:wrapSquare wrapText="bothSides"/>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9" r:link="rId40">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出于安全原因，通常不应设置此选项，当然也不应在</w:t>
      </w:r>
      <w:proofErr w:type="spellStart"/>
      <w:r>
        <w:rPr>
          <w:rStyle w:val="translated-span"/>
        </w:rPr>
        <w:t>DocumentRoot</w:t>
      </w:r>
      <w:proofErr w:type="spellEnd"/>
      <w:r>
        <w:rPr>
          <w:rStyle w:val="translated-span"/>
        </w:rPr>
        <w:t>目录上设置此选项。仅当您确定希望用户查看目录的全部内容时，才在每个目录的基础上仔细启用此选项。</w:t>
      </w:r>
    </w:p>
    <w:p w14:paraId="7C3A052C" w14:textId="77777777" w:rsidR="00C115F7" w:rsidRDefault="00012C0F">
      <w:pPr>
        <w:ind w:left="440" w:right="15" w:hanging="220"/>
      </w:pPr>
      <w:r>
        <w:rPr>
          <w:rStyle w:val="translated-span"/>
        </w:rPr>
        <w:t>•-</w:t>
      </w:r>
      <w:r>
        <w:rPr>
          <w:rStyle w:val="translated-span"/>
        </w:rPr>
        <w:t>支持内容协商多视图；出于安全原因，默认情况下禁用此选项。请参阅有关此选项的</w:t>
      </w:r>
      <w:r>
        <w:rPr>
          <w:rStyle w:val="translated-span"/>
        </w:rPr>
        <w:t>Apache2</w:t>
      </w:r>
      <w:r>
        <w:rPr>
          <w:rStyle w:val="translated-span"/>
        </w:rPr>
        <w:t>文档</w:t>
      </w:r>
      <w:r>
        <w:rPr>
          <w:rStyle w:val="translated-span"/>
        </w:rPr>
        <w:t>[195]</w:t>
      </w:r>
      <w:r>
        <w:rPr>
          <w:rStyle w:val="translated-span"/>
        </w:rPr>
        <w:t>。</w:t>
      </w:r>
      <w:r>
        <w:rPr>
          <w:rStyle w:val="translated-span"/>
          <w:b/>
          <w:bCs/>
        </w:rPr>
        <w:t>多画面</w:t>
      </w:r>
    </w:p>
    <w:p w14:paraId="58E56EE1" w14:textId="77777777" w:rsidR="00C115F7" w:rsidRDefault="00012C0F">
      <w:pPr>
        <w:spacing w:after="251"/>
        <w:ind w:left="440" w:right="15" w:hanging="220"/>
      </w:pPr>
      <w:r>
        <w:rPr>
          <w:rStyle w:val="translated-span"/>
        </w:rPr>
        <w:t>•-</w:t>
      </w:r>
      <w:r>
        <w:rPr>
          <w:rStyle w:val="translated-span"/>
        </w:rPr>
        <w:t>如果目标文件或目录与链接具有相同的所有者，则仅遵循符号链接。</w:t>
      </w:r>
      <w:r>
        <w:rPr>
          <w:rStyle w:val="translated-span"/>
          <w:b/>
          <w:bCs/>
        </w:rPr>
        <w:t>符号链接所有者匹配</w:t>
      </w:r>
    </w:p>
    <w:p w14:paraId="74DB9E5A" w14:textId="77777777" w:rsidR="00C115F7" w:rsidRDefault="00012C0F">
      <w:pPr>
        <w:pStyle w:val="5"/>
        <w:spacing w:after="311"/>
        <w:ind w:left="-5"/>
      </w:pPr>
      <w:r>
        <w:rPr>
          <w:rStyle w:val="translated-span"/>
        </w:rPr>
        <w:t>1.2.3. httpd</w:t>
      </w:r>
      <w:r>
        <w:rPr>
          <w:rStyle w:val="translated-span"/>
        </w:rPr>
        <w:t>设置</w:t>
      </w:r>
    </w:p>
    <w:p w14:paraId="2856E320" w14:textId="77777777" w:rsidR="00C115F7" w:rsidRDefault="00012C0F">
      <w:pPr>
        <w:spacing w:after="259"/>
        <w:ind w:right="15"/>
      </w:pPr>
      <w:r>
        <w:rPr>
          <w:rStyle w:val="translated-span"/>
        </w:rPr>
        <w:t>本节介绍一些基本的</w:t>
      </w:r>
      <w:r>
        <w:rPr>
          <w:rStyle w:val="translated-span"/>
        </w:rPr>
        <w:t>httpd</w:t>
      </w:r>
      <w:r>
        <w:rPr>
          <w:rStyle w:val="translated-span"/>
        </w:rPr>
        <w:t>守护程序配置设置。</w:t>
      </w:r>
    </w:p>
    <w:p w14:paraId="285402FD" w14:textId="77777777" w:rsidR="00C115F7" w:rsidRDefault="00012C0F">
      <w:pPr>
        <w:spacing w:after="0"/>
        <w:ind w:right="15"/>
      </w:pPr>
      <w:proofErr w:type="gramStart"/>
      <w:r>
        <w:rPr>
          <w:rStyle w:val="translated-span"/>
          <w:b/>
          <w:bCs/>
        </w:rPr>
        <w:t>锁文件</w:t>
      </w:r>
      <w:proofErr w:type="gramEnd"/>
      <w:r>
        <w:rPr>
          <w:rStyle w:val="translated-span"/>
        </w:rPr>
        <w:t>-</w:t>
      </w:r>
      <w:proofErr w:type="spellStart"/>
      <w:r>
        <w:rPr>
          <w:rStyle w:val="translated-span"/>
        </w:rPr>
        <w:t>LockFile</w:t>
      </w:r>
      <w:proofErr w:type="spellEnd"/>
      <w:r>
        <w:rPr>
          <w:rStyle w:val="translated-span"/>
        </w:rPr>
        <w:t>指令设置使用</w:t>
      </w:r>
      <w:r>
        <w:rPr>
          <w:rStyle w:val="translated-span"/>
        </w:rPr>
        <w:t>USE_FCNTL_SERIALIZED_ACCEPT</w:t>
      </w:r>
      <w:r>
        <w:rPr>
          <w:rStyle w:val="translated-span"/>
        </w:rPr>
        <w:t>或</w:t>
      </w:r>
      <w:r>
        <w:rPr>
          <w:rStyle w:val="translated-span"/>
        </w:rPr>
        <w:t>USE_FLOCK_SERIALIZED_ACCEPT</w:t>
      </w:r>
      <w:r>
        <w:rPr>
          <w:rStyle w:val="translated-span"/>
        </w:rPr>
        <w:t>编译服务器时使用的</w:t>
      </w:r>
      <w:proofErr w:type="gramStart"/>
      <w:r>
        <w:rPr>
          <w:rStyle w:val="translated-span"/>
        </w:rPr>
        <w:t>锁文件</w:t>
      </w:r>
      <w:proofErr w:type="gramEnd"/>
      <w:r>
        <w:rPr>
          <w:rStyle w:val="translated-span"/>
        </w:rPr>
        <w:t>的路径。它必须存储在计算机上</w:t>
      </w:r>
    </w:p>
    <w:p w14:paraId="3A037EE0" w14:textId="77777777" w:rsidR="00C115F7" w:rsidRDefault="00012C0F">
      <w:pPr>
        <w:spacing w:after="251"/>
        <w:ind w:right="15"/>
      </w:pPr>
      <w:r>
        <w:rPr>
          <w:rStyle w:val="translated-span"/>
        </w:rPr>
        <w:t>本地磁盘。除非日志目录位于</w:t>
      </w:r>
      <w:r>
        <w:rPr>
          <w:rStyle w:val="translated-span"/>
        </w:rPr>
        <w:t>NFS</w:t>
      </w:r>
      <w:r>
        <w:rPr>
          <w:rStyle w:val="translated-span"/>
        </w:rPr>
        <w:t>共享上，否则应将其保留为默认值。如果是这种情况，则应将默认值更改为本地磁盘上的某个位置以及仅由</w:t>
      </w:r>
      <w:r>
        <w:rPr>
          <w:rStyle w:val="translated-span"/>
        </w:rPr>
        <w:t>root</w:t>
      </w:r>
      <w:r>
        <w:rPr>
          <w:rStyle w:val="translated-span"/>
        </w:rPr>
        <w:t>用户可读的目录。</w:t>
      </w:r>
    </w:p>
    <w:p w14:paraId="33271E7C" w14:textId="77777777" w:rsidR="00C115F7" w:rsidRDefault="00012C0F">
      <w:pPr>
        <w:spacing w:after="251"/>
        <w:ind w:right="15"/>
      </w:pPr>
      <w:proofErr w:type="spellStart"/>
      <w:r>
        <w:rPr>
          <w:rStyle w:val="translated-span"/>
          <w:b/>
          <w:bCs/>
        </w:rPr>
        <w:t>PidFile</w:t>
      </w:r>
      <w:r>
        <w:rPr>
          <w:rStyle w:val="translated-span"/>
        </w:rPr>
        <w:t>-PidFile</w:t>
      </w:r>
      <w:proofErr w:type="spellEnd"/>
      <w:r>
        <w:rPr>
          <w:rStyle w:val="translated-span"/>
        </w:rPr>
        <w:t>指令设置服务器记录其进程</w:t>
      </w:r>
      <w:r>
        <w:rPr>
          <w:rStyle w:val="translated-span"/>
        </w:rPr>
        <w:t>ID</w:t>
      </w:r>
      <w:r>
        <w:rPr>
          <w:rStyle w:val="translated-span"/>
        </w:rPr>
        <w:t>（</w:t>
      </w:r>
      <w:proofErr w:type="spellStart"/>
      <w:r>
        <w:rPr>
          <w:rStyle w:val="translated-span"/>
        </w:rPr>
        <w:t>pid</w:t>
      </w:r>
      <w:proofErr w:type="spellEnd"/>
      <w:r>
        <w:rPr>
          <w:rStyle w:val="translated-span"/>
        </w:rPr>
        <w:t>）的文件。此文件只能由</w:t>
      </w:r>
      <w:r>
        <w:rPr>
          <w:rStyle w:val="translated-span"/>
        </w:rPr>
        <w:t>root</w:t>
      </w:r>
      <w:r>
        <w:rPr>
          <w:rStyle w:val="translated-span"/>
        </w:rPr>
        <w:t>用户读取。在大多数情况下，应将其保留为默认值。</w:t>
      </w:r>
    </w:p>
    <w:p w14:paraId="7EC93CFB" w14:textId="77777777" w:rsidR="00C115F7" w:rsidRDefault="00012C0F">
      <w:pPr>
        <w:spacing w:after="251"/>
        <w:ind w:right="15"/>
      </w:pPr>
      <w:r>
        <w:rPr>
          <w:rStyle w:val="translated-span"/>
          <w:b/>
          <w:bCs/>
        </w:rPr>
        <w:t>使用者</w:t>
      </w:r>
      <w:r>
        <w:rPr>
          <w:rStyle w:val="translated-span"/>
        </w:rPr>
        <w:t>-User</w:t>
      </w:r>
      <w:r>
        <w:rPr>
          <w:rStyle w:val="translated-span"/>
        </w:rPr>
        <w:t>指令设置服务器用于应答请求的</w:t>
      </w:r>
      <w:proofErr w:type="spellStart"/>
      <w:r>
        <w:rPr>
          <w:rStyle w:val="translated-span"/>
        </w:rPr>
        <w:t>userid</w:t>
      </w:r>
      <w:proofErr w:type="spellEnd"/>
      <w:r>
        <w:rPr>
          <w:rStyle w:val="translated-span"/>
        </w:rPr>
        <w:t>。</w:t>
      </w:r>
      <w:proofErr w:type="gramStart"/>
      <w:r>
        <w:rPr>
          <w:rStyle w:val="translated-span"/>
        </w:rPr>
        <w:t>此设置</w:t>
      </w:r>
      <w:proofErr w:type="gramEnd"/>
      <w:r>
        <w:rPr>
          <w:rStyle w:val="translated-span"/>
        </w:rPr>
        <w:t>确定服务器的访问权限。此用户无法访问的任何文件也将无法</w:t>
      </w:r>
      <w:proofErr w:type="gramStart"/>
      <w:r>
        <w:rPr>
          <w:rStyle w:val="translated-span"/>
        </w:rPr>
        <w:t>访问您</w:t>
      </w:r>
      <w:proofErr w:type="gramEnd"/>
      <w:r>
        <w:rPr>
          <w:rStyle w:val="translated-span"/>
        </w:rPr>
        <w:t>的网站访问者。用户的默认值为</w:t>
      </w:r>
      <w:r>
        <w:rPr>
          <w:rStyle w:val="translated-span"/>
        </w:rPr>
        <w:t>“www</w:t>
      </w:r>
      <w:r>
        <w:rPr>
          <w:rStyle w:val="translated-span"/>
        </w:rPr>
        <w:t>数据</w:t>
      </w:r>
      <w:r>
        <w:rPr>
          <w:rStyle w:val="translated-span"/>
        </w:rPr>
        <w:t>”</w:t>
      </w:r>
      <w:r>
        <w:rPr>
          <w:rStyle w:val="translated-span"/>
        </w:rPr>
        <w:t>。</w:t>
      </w:r>
    </w:p>
    <w:p w14:paraId="09356365" w14:textId="77777777" w:rsidR="00C115F7" w:rsidRDefault="00012C0F">
      <w:pPr>
        <w:spacing w:after="251"/>
        <w:ind w:right="15"/>
      </w:pPr>
      <w:r>
        <w:rPr>
          <w:noProof/>
        </w:rPr>
        <w:drawing>
          <wp:anchor distT="0" distB="0" distL="114300" distR="114300" simplePos="0" relativeHeight="251734016" behindDoc="0" locked="0" layoutInCell="1" allowOverlap="0" wp14:anchorId="5E97B993" wp14:editId="7DB72B38">
            <wp:simplePos x="0" y="0"/>
            <wp:positionH relativeFrom="column">
              <wp:align>left</wp:align>
            </wp:positionH>
            <wp:positionV relativeFrom="line">
              <wp:posOffset>0</wp:posOffset>
            </wp:positionV>
            <wp:extent cx="304800" cy="9525"/>
            <wp:effectExtent l="0" t="0" r="0" b="0"/>
            <wp:wrapSquare wrapText="bothSides"/>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1" r:link="rId32">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除非您确切知道自己在做什么，否则不要将用户指令设置为</w:t>
      </w:r>
      <w:r>
        <w:rPr>
          <w:rStyle w:val="translated-span"/>
        </w:rPr>
        <w:t>root</w:t>
      </w:r>
      <w:r>
        <w:rPr>
          <w:rStyle w:val="translated-span"/>
        </w:rPr>
        <w:t>。使用</w:t>
      </w:r>
      <w:r>
        <w:rPr>
          <w:rStyle w:val="translated-span"/>
        </w:rPr>
        <w:t>root</w:t>
      </w:r>
      <w:r>
        <w:rPr>
          <w:rStyle w:val="translated-span"/>
        </w:rPr>
        <w:t>作为用户将为</w:t>
      </w:r>
      <w:r>
        <w:rPr>
          <w:rStyle w:val="translated-span"/>
        </w:rPr>
        <w:t>Web</w:t>
      </w:r>
      <w:r>
        <w:rPr>
          <w:rStyle w:val="translated-span"/>
        </w:rPr>
        <w:t>服务器创建较大的安全漏洞。</w:t>
      </w:r>
    </w:p>
    <w:p w14:paraId="6032D70E" w14:textId="77777777" w:rsidR="00C115F7" w:rsidRDefault="00012C0F">
      <w:pPr>
        <w:ind w:right="15"/>
      </w:pPr>
      <w:r>
        <w:rPr>
          <w:rStyle w:val="translated-span"/>
          <w:b/>
          <w:bCs/>
        </w:rPr>
        <w:t>组</w:t>
      </w:r>
      <w:r>
        <w:rPr>
          <w:rStyle w:val="translated-span"/>
        </w:rPr>
        <w:t>-Group</w:t>
      </w:r>
      <w:r>
        <w:rPr>
          <w:rStyle w:val="translated-span"/>
        </w:rPr>
        <w:t>指令与</w:t>
      </w:r>
      <w:r>
        <w:rPr>
          <w:rStyle w:val="translated-span"/>
        </w:rPr>
        <w:t>User</w:t>
      </w:r>
      <w:r>
        <w:rPr>
          <w:rStyle w:val="translated-span"/>
        </w:rPr>
        <w:t>指令类似。</w:t>
      </w:r>
      <w:proofErr w:type="gramStart"/>
      <w:r>
        <w:rPr>
          <w:rStyle w:val="translated-span"/>
        </w:rPr>
        <w:t>组设置</w:t>
      </w:r>
      <w:proofErr w:type="gramEnd"/>
      <w:r>
        <w:rPr>
          <w:rStyle w:val="translated-span"/>
        </w:rPr>
        <w:t>服务器将在其下应答请求的组。</w:t>
      </w:r>
      <w:proofErr w:type="gramStart"/>
      <w:r>
        <w:rPr>
          <w:rStyle w:val="translated-span"/>
        </w:rPr>
        <w:t>默认组</w:t>
      </w:r>
      <w:proofErr w:type="gramEnd"/>
      <w:r>
        <w:rPr>
          <w:rStyle w:val="translated-span"/>
        </w:rPr>
        <w:t>也是</w:t>
      </w:r>
      <w:r>
        <w:rPr>
          <w:rStyle w:val="translated-span"/>
        </w:rPr>
        <w:t>“www</w:t>
      </w:r>
      <w:r>
        <w:rPr>
          <w:rStyle w:val="translated-span"/>
        </w:rPr>
        <w:t>数据</w:t>
      </w:r>
      <w:r>
        <w:rPr>
          <w:rStyle w:val="translated-span"/>
        </w:rPr>
        <w:t>”</w:t>
      </w:r>
      <w:r>
        <w:rPr>
          <w:rStyle w:val="translated-span"/>
        </w:rPr>
        <w:t>。</w:t>
      </w:r>
    </w:p>
    <w:p w14:paraId="19712B39" w14:textId="77777777" w:rsidR="00C115F7" w:rsidRDefault="00012C0F">
      <w:pPr>
        <w:pStyle w:val="5"/>
        <w:ind w:left="-5"/>
      </w:pPr>
      <w:r>
        <w:rPr>
          <w:rStyle w:val="translated-span"/>
        </w:rPr>
        <w:t>1.2.4. Apache2</w:t>
      </w:r>
      <w:r>
        <w:rPr>
          <w:rStyle w:val="translated-span"/>
        </w:rPr>
        <w:t>模块</w:t>
      </w:r>
    </w:p>
    <w:p w14:paraId="2593FC34" w14:textId="77777777" w:rsidR="00C115F7" w:rsidRDefault="00012C0F">
      <w:pPr>
        <w:spacing w:after="0"/>
        <w:ind w:right="15"/>
      </w:pPr>
      <w:r>
        <w:rPr>
          <w:rStyle w:val="translated-span"/>
        </w:rPr>
        <w:t>Apache2</w:t>
      </w:r>
      <w:r>
        <w:rPr>
          <w:rStyle w:val="translated-span"/>
        </w:rPr>
        <w:t>是一个模块化服务器。这意味着核心服务器中只包含最基本的功能。扩展功能通过可加载到</w:t>
      </w:r>
      <w:r>
        <w:rPr>
          <w:rStyle w:val="translated-span"/>
        </w:rPr>
        <w:t>Apache2</w:t>
      </w:r>
      <w:r>
        <w:rPr>
          <w:rStyle w:val="translated-span"/>
        </w:rPr>
        <w:t>中的模块提供。默认情况下，编译时服务器中包含一组基本模块。如果将服务器编译为使用动态加载的模块，则可以单独编译模块，并随时使用</w:t>
      </w:r>
      <w:proofErr w:type="spellStart"/>
      <w:r>
        <w:rPr>
          <w:rStyle w:val="translated-span"/>
        </w:rPr>
        <w:t>LoadModule</w:t>
      </w:r>
      <w:proofErr w:type="spellEnd"/>
      <w:r>
        <w:rPr>
          <w:rStyle w:val="translated-span"/>
        </w:rPr>
        <w:t>指令添加模块。</w:t>
      </w:r>
    </w:p>
    <w:p w14:paraId="393F3035" w14:textId="77777777" w:rsidR="00C115F7" w:rsidRDefault="00012C0F">
      <w:pPr>
        <w:spacing w:after="264" w:line="256" w:lineRule="auto"/>
        <w:ind w:right="15"/>
      </w:pPr>
      <w:r>
        <w:rPr>
          <w:rStyle w:val="translated-span"/>
        </w:rPr>
        <w:t>否则，必须重新编译</w:t>
      </w:r>
      <w:r>
        <w:rPr>
          <w:rStyle w:val="translated-span"/>
        </w:rPr>
        <w:t>Apache2</w:t>
      </w:r>
      <w:r>
        <w:rPr>
          <w:rStyle w:val="translated-span"/>
        </w:rPr>
        <w:t>才能添加或删除模块。</w:t>
      </w:r>
    </w:p>
    <w:p w14:paraId="48292883" w14:textId="77777777" w:rsidR="00C115F7" w:rsidRDefault="00012C0F">
      <w:pPr>
        <w:spacing w:after="198"/>
        <w:ind w:right="15"/>
      </w:pPr>
      <w:r>
        <w:rPr>
          <w:rStyle w:val="translated-span"/>
        </w:rPr>
        <w:lastRenderedPageBreak/>
        <w:t>Ubuntu</w:t>
      </w:r>
      <w:r>
        <w:rPr>
          <w:rStyle w:val="translated-span"/>
        </w:rPr>
        <w:t>编译</w:t>
      </w:r>
      <w:r>
        <w:rPr>
          <w:rStyle w:val="translated-span"/>
        </w:rPr>
        <w:t>Apache2</w:t>
      </w:r>
      <w:r>
        <w:rPr>
          <w:rStyle w:val="translated-span"/>
        </w:rPr>
        <w:t>以允许动态加载模块。通过将配置指令封装在</w:t>
      </w:r>
      <w:r>
        <w:rPr>
          <w:rStyle w:val="translated-span"/>
        </w:rPr>
        <w:t>&lt;</w:t>
      </w:r>
      <w:proofErr w:type="spellStart"/>
      <w:r>
        <w:rPr>
          <w:rStyle w:val="translated-span"/>
        </w:rPr>
        <w:t>IfModule</w:t>
      </w:r>
      <w:proofErr w:type="spellEnd"/>
      <w:r>
        <w:rPr>
          <w:rStyle w:val="translated-span"/>
        </w:rPr>
        <w:t>&gt;</w:t>
      </w:r>
      <w:r>
        <w:rPr>
          <w:rStyle w:val="translated-span"/>
        </w:rPr>
        <w:t>块中，配置指令可以有条件地包含在特定模块的存在上。</w:t>
      </w:r>
    </w:p>
    <w:p w14:paraId="6E03F976" w14:textId="77777777" w:rsidR="00C115F7" w:rsidRDefault="00012C0F">
      <w:pPr>
        <w:spacing w:after="39" w:line="592" w:lineRule="auto"/>
        <w:ind w:right="707"/>
        <w:jc w:val="both"/>
      </w:pPr>
      <w:r>
        <w:rPr>
          <w:rStyle w:val="translated-span"/>
        </w:rPr>
        <w:t>您可以安装其他</w:t>
      </w:r>
      <w:r>
        <w:rPr>
          <w:rStyle w:val="translated-span"/>
        </w:rPr>
        <w:t>Apache2</w:t>
      </w:r>
      <w:r>
        <w:rPr>
          <w:rStyle w:val="translated-span"/>
        </w:rPr>
        <w:t>模块，并将其用于</w:t>
      </w:r>
      <w:r>
        <w:rPr>
          <w:rStyle w:val="translated-span"/>
        </w:rPr>
        <w:t>Web</w:t>
      </w:r>
      <w:r>
        <w:rPr>
          <w:rStyle w:val="translated-span"/>
        </w:rPr>
        <w:t>服务器。例如，在终端提示符下运行以下命令以安装</w:t>
      </w:r>
      <w:r>
        <w:rPr>
          <w:rStyle w:val="translated-span"/>
        </w:rPr>
        <w:t>MySQL</w:t>
      </w:r>
      <w:r>
        <w:rPr>
          <w:rStyle w:val="translated-span"/>
        </w:rPr>
        <w:t>身份验证模块：</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apt</w:t>
      </w:r>
      <w:r>
        <w:rPr>
          <w:rStyle w:val="translated-span"/>
          <w:rFonts w:ascii="Courier New" w:hAnsi="Courier New" w:cs="Courier New"/>
          <w:b/>
          <w:bCs/>
          <w:sz w:val="18"/>
          <w:szCs w:val="18"/>
        </w:rPr>
        <w:t>安装</w:t>
      </w:r>
      <w:r>
        <w:rPr>
          <w:rStyle w:val="translated-span"/>
          <w:rFonts w:ascii="Courier New" w:hAnsi="Courier New" w:cs="Courier New"/>
          <w:b/>
          <w:bCs/>
          <w:sz w:val="18"/>
          <w:szCs w:val="18"/>
        </w:rPr>
        <w:t xml:space="preserve">libapache2 mod auth </w:t>
      </w:r>
      <w:proofErr w:type="spellStart"/>
      <w:r>
        <w:rPr>
          <w:rStyle w:val="translated-span"/>
          <w:rFonts w:ascii="Courier New" w:hAnsi="Courier New" w:cs="Courier New"/>
          <w:b/>
          <w:bCs/>
          <w:sz w:val="18"/>
          <w:szCs w:val="18"/>
        </w:rPr>
        <w:t>mysql</w:t>
      </w:r>
      <w:proofErr w:type="spellEnd"/>
    </w:p>
    <w:p w14:paraId="298615D6" w14:textId="77777777" w:rsidR="00C115F7" w:rsidRDefault="00012C0F">
      <w:pPr>
        <w:spacing w:after="273" w:line="256" w:lineRule="auto"/>
        <w:ind w:right="15"/>
      </w:pPr>
      <w:r>
        <w:rPr>
          <w:rStyle w:val="translated-span"/>
        </w:rPr>
        <w:t>有关其他模块，请参阅</w:t>
      </w:r>
      <w:r>
        <w:rPr>
          <w:rStyle w:val="translated-span"/>
        </w:rPr>
        <w:t>/</w:t>
      </w:r>
      <w:proofErr w:type="spellStart"/>
      <w:r>
        <w:rPr>
          <w:rStyle w:val="translated-span"/>
        </w:rPr>
        <w:t>etc</w:t>
      </w:r>
      <w:proofErr w:type="spellEnd"/>
      <w:r>
        <w:rPr>
          <w:rStyle w:val="translated-span"/>
        </w:rPr>
        <w:t>/apache2/mods</w:t>
      </w:r>
      <w:r>
        <w:rPr>
          <w:rStyle w:val="translated-span"/>
        </w:rPr>
        <w:t>可用目录。</w:t>
      </w:r>
    </w:p>
    <w:p w14:paraId="180070DC" w14:textId="77777777" w:rsidR="00C115F7" w:rsidRDefault="00012C0F">
      <w:pPr>
        <w:spacing w:after="385"/>
        <w:ind w:right="15"/>
      </w:pPr>
      <w:r>
        <w:rPr>
          <w:rStyle w:val="translated-span"/>
        </w:rPr>
        <w:t>使用</w:t>
      </w:r>
      <w:r>
        <w:rPr>
          <w:rStyle w:val="translated-span"/>
        </w:rPr>
        <w:t>a2enmod</w:t>
      </w:r>
      <w:r>
        <w:rPr>
          <w:rStyle w:val="translated-span"/>
        </w:rPr>
        <w:t>实用程序启用模块：</w:t>
      </w:r>
    </w:p>
    <w:p w14:paraId="63F671A6" w14:textId="77777777" w:rsidR="00C115F7" w:rsidRDefault="00012C0F">
      <w:pPr>
        <w:spacing w:after="13" w:line="304" w:lineRule="auto"/>
        <w:ind w:left="-5" w:right="27"/>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a2enmod </w:t>
      </w:r>
      <w:proofErr w:type="spellStart"/>
      <w:r>
        <w:rPr>
          <w:rStyle w:val="translated-span"/>
          <w:rFonts w:ascii="Courier New" w:hAnsi="Courier New" w:cs="Courier New"/>
          <w:b/>
          <w:bCs/>
          <w:sz w:val="18"/>
          <w:szCs w:val="18"/>
        </w:rPr>
        <w:t>auth_mysql</w:t>
      </w:r>
      <w:proofErr w:type="spellEnd"/>
    </w:p>
    <w:p w14:paraId="0072E352" w14:textId="77777777" w:rsidR="00C115F7" w:rsidRDefault="00012C0F">
      <w:pPr>
        <w:spacing w:after="203" w:line="484" w:lineRule="auto"/>
        <w:ind w:right="4851"/>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systemctl</w:t>
      </w:r>
      <w:proofErr w:type="spellEnd"/>
      <w:r>
        <w:rPr>
          <w:rStyle w:val="translated-span"/>
          <w:rFonts w:ascii="Courier New" w:hAnsi="Courier New" w:cs="Courier New"/>
          <w:b/>
          <w:bCs/>
          <w:sz w:val="18"/>
          <w:szCs w:val="18"/>
        </w:rPr>
        <w:t>重新启动</w:t>
      </w:r>
      <w:r>
        <w:rPr>
          <w:rStyle w:val="translated-span"/>
          <w:rFonts w:ascii="Courier New" w:hAnsi="Courier New" w:cs="Courier New"/>
          <w:b/>
          <w:bCs/>
          <w:sz w:val="18"/>
          <w:szCs w:val="18"/>
        </w:rPr>
        <w:t>apache2.service</w:t>
      </w:r>
      <w:r>
        <w:rPr>
          <w:rStyle w:val="translated-span"/>
        </w:rPr>
        <w:t>同样，</w:t>
      </w:r>
      <w:r>
        <w:rPr>
          <w:rStyle w:val="translated-span"/>
        </w:rPr>
        <w:t>a2dismod</w:t>
      </w:r>
      <w:r>
        <w:rPr>
          <w:rStyle w:val="translated-span"/>
        </w:rPr>
        <w:t>将禁用模块：</w:t>
      </w:r>
    </w:p>
    <w:p w14:paraId="5287777C" w14:textId="77777777" w:rsidR="00C115F7" w:rsidRDefault="00012C0F">
      <w:pPr>
        <w:spacing w:after="13" w:line="304" w:lineRule="auto"/>
        <w:ind w:left="-5" w:right="27"/>
      </w:pPr>
      <w:r>
        <w:rPr>
          <w:rStyle w:val="translated-span"/>
          <w:rFonts w:ascii="Courier New" w:hAnsi="Courier New" w:cs="Courier New"/>
          <w:b/>
          <w:bCs/>
          <w:sz w:val="18"/>
          <w:szCs w:val="18"/>
        </w:rPr>
        <w:t>sudoa2dismodauth_mysql</w:t>
      </w:r>
    </w:p>
    <w:p w14:paraId="31FFC0D1" w14:textId="77777777" w:rsidR="00C115F7" w:rsidRDefault="00012C0F">
      <w:pPr>
        <w:spacing w:after="330" w:line="304" w:lineRule="auto"/>
        <w:ind w:left="-5" w:right="27"/>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systemctl</w:t>
      </w:r>
      <w:proofErr w:type="spellEnd"/>
      <w:r>
        <w:rPr>
          <w:rStyle w:val="translated-span"/>
          <w:rFonts w:ascii="Courier New" w:hAnsi="Courier New" w:cs="Courier New"/>
          <w:b/>
          <w:bCs/>
          <w:sz w:val="18"/>
          <w:szCs w:val="18"/>
        </w:rPr>
        <w:t>重新启动</w:t>
      </w:r>
      <w:r>
        <w:rPr>
          <w:rStyle w:val="translated-span"/>
          <w:rFonts w:ascii="Courier New" w:hAnsi="Courier New" w:cs="Courier New"/>
          <w:b/>
          <w:bCs/>
          <w:sz w:val="18"/>
          <w:szCs w:val="18"/>
        </w:rPr>
        <w:t>apache2.service</w:t>
      </w:r>
    </w:p>
    <w:p w14:paraId="3B94DF07" w14:textId="77777777" w:rsidR="00C115F7" w:rsidRDefault="00012C0F">
      <w:pPr>
        <w:pStyle w:val="4"/>
        <w:ind w:left="-5"/>
      </w:pPr>
      <w:r>
        <w:rPr>
          <w:rStyle w:val="translated-span"/>
        </w:rPr>
        <w:t>1.3. HTTPS</w:t>
      </w:r>
      <w:r>
        <w:rPr>
          <w:rStyle w:val="translated-span"/>
        </w:rPr>
        <w:t>配置</w:t>
      </w:r>
    </w:p>
    <w:p w14:paraId="593CE5DC" w14:textId="77777777" w:rsidR="00C115F7" w:rsidRDefault="00012C0F">
      <w:pPr>
        <w:spacing w:after="55" w:line="256" w:lineRule="auto"/>
        <w:ind w:right="15"/>
      </w:pPr>
      <w:proofErr w:type="spellStart"/>
      <w:r>
        <w:rPr>
          <w:rStyle w:val="translated-span"/>
        </w:rPr>
        <w:t>mod_ssl</w:t>
      </w:r>
      <w:proofErr w:type="spellEnd"/>
      <w:r>
        <w:rPr>
          <w:rStyle w:val="translated-span"/>
        </w:rPr>
        <w:t>模块为</w:t>
      </w:r>
      <w:r>
        <w:rPr>
          <w:rStyle w:val="translated-span"/>
        </w:rPr>
        <w:t>Apache2</w:t>
      </w:r>
      <w:r>
        <w:rPr>
          <w:rStyle w:val="translated-span"/>
        </w:rPr>
        <w:t>服务器添加了一项重要功能</w:t>
      </w:r>
      <w:r>
        <w:rPr>
          <w:rStyle w:val="translated-span"/>
        </w:rPr>
        <w:t>—</w:t>
      </w:r>
      <w:r>
        <w:rPr>
          <w:rStyle w:val="translated-span"/>
        </w:rPr>
        <w:t>加密通信的能力。</w:t>
      </w:r>
    </w:p>
    <w:p w14:paraId="104B0C5B" w14:textId="77777777" w:rsidR="00C115F7" w:rsidRDefault="00012C0F">
      <w:pPr>
        <w:spacing w:after="198"/>
        <w:ind w:right="15"/>
      </w:pPr>
      <w:r>
        <w:rPr>
          <w:rStyle w:val="translated-span"/>
        </w:rPr>
        <w:t>因此，当您的浏览器使用</w:t>
      </w:r>
      <w:r>
        <w:rPr>
          <w:rStyle w:val="translated-span"/>
        </w:rPr>
        <w:t>SSL</w:t>
      </w:r>
      <w:r>
        <w:rPr>
          <w:rStyle w:val="translated-span"/>
        </w:rPr>
        <w:t>进行通信时，</w:t>
      </w:r>
      <w:r>
        <w:rPr>
          <w:rStyle w:val="translated-span"/>
        </w:rPr>
        <w:t>https://</w:t>
      </w:r>
      <w:r>
        <w:rPr>
          <w:rStyle w:val="translated-span"/>
        </w:rPr>
        <w:t>前缀将用于浏览器导航栏中统</w:t>
      </w:r>
      <w:proofErr w:type="gramStart"/>
      <w:r>
        <w:rPr>
          <w:rStyle w:val="translated-span"/>
        </w:rPr>
        <w:t>一</w:t>
      </w:r>
      <w:proofErr w:type="gramEnd"/>
      <w:r>
        <w:rPr>
          <w:rStyle w:val="translated-span"/>
        </w:rPr>
        <w:t>资源定位器（</w:t>
      </w:r>
      <w:r>
        <w:rPr>
          <w:rStyle w:val="translated-span"/>
        </w:rPr>
        <w:t>URL</w:t>
      </w:r>
      <w:r>
        <w:rPr>
          <w:rStyle w:val="translated-span"/>
        </w:rPr>
        <w:t>）的开头。</w:t>
      </w:r>
    </w:p>
    <w:p w14:paraId="2A25B3F6" w14:textId="77777777" w:rsidR="00C115F7" w:rsidRDefault="00012C0F">
      <w:pPr>
        <w:spacing w:after="41" w:line="592" w:lineRule="auto"/>
        <w:ind w:right="101"/>
        <w:jc w:val="both"/>
      </w:pPr>
      <w:proofErr w:type="spellStart"/>
      <w:r>
        <w:rPr>
          <w:rStyle w:val="translated-span"/>
        </w:rPr>
        <w:t>mod_ssl</w:t>
      </w:r>
      <w:proofErr w:type="spellEnd"/>
      <w:r>
        <w:rPr>
          <w:rStyle w:val="translated-span"/>
        </w:rPr>
        <w:t>模块在</w:t>
      </w:r>
      <w:r>
        <w:rPr>
          <w:rStyle w:val="translated-span"/>
        </w:rPr>
        <w:t>apache2</w:t>
      </w:r>
      <w:r>
        <w:rPr>
          <w:rStyle w:val="translated-span"/>
        </w:rPr>
        <w:t>通用软件包中提供。在终端提示下执行以下命令以启用</w:t>
      </w:r>
      <w:proofErr w:type="spellStart"/>
      <w:r>
        <w:rPr>
          <w:rStyle w:val="translated-span"/>
        </w:rPr>
        <w:t>mod_ssl</w:t>
      </w:r>
      <w:proofErr w:type="spellEnd"/>
      <w:r>
        <w:rPr>
          <w:rStyle w:val="translated-span"/>
        </w:rPr>
        <w:t>模块：</w:t>
      </w:r>
      <w:r>
        <w:rPr>
          <w:rStyle w:val="translated-span"/>
          <w:rFonts w:ascii="Courier New" w:hAnsi="Courier New" w:cs="Courier New"/>
          <w:b/>
          <w:bCs/>
          <w:sz w:val="18"/>
          <w:szCs w:val="18"/>
        </w:rPr>
        <w:t>sudoa2enmodssl</w:t>
      </w:r>
    </w:p>
    <w:p w14:paraId="0375A0FD" w14:textId="77777777" w:rsidR="00C115F7" w:rsidRDefault="00012C0F">
      <w:pPr>
        <w:spacing w:after="198"/>
        <w:ind w:right="15"/>
      </w:pPr>
      <w:r>
        <w:rPr>
          <w:rStyle w:val="translated-span"/>
        </w:rPr>
        <w:t>在</w:t>
      </w:r>
      <w:r>
        <w:rPr>
          <w:rStyle w:val="translated-span"/>
        </w:rPr>
        <w:t>/</w:t>
      </w:r>
      <w:proofErr w:type="spellStart"/>
      <w:r>
        <w:rPr>
          <w:rStyle w:val="translated-span"/>
        </w:rPr>
        <w:t>etc</w:t>
      </w:r>
      <w:proofErr w:type="spellEnd"/>
      <w:r>
        <w:rPr>
          <w:rStyle w:val="translated-span"/>
        </w:rPr>
        <w:t>/apache2/sites available/default-</w:t>
      </w:r>
      <w:proofErr w:type="spellStart"/>
      <w:r>
        <w:rPr>
          <w:rStyle w:val="translated-span"/>
        </w:rPr>
        <w:t>ssl.conf</w:t>
      </w:r>
      <w:proofErr w:type="spellEnd"/>
      <w:r>
        <w:rPr>
          <w:rStyle w:val="translated-span"/>
        </w:rPr>
        <w:t>中有一个默认的</w:t>
      </w:r>
      <w:r>
        <w:rPr>
          <w:rStyle w:val="translated-span"/>
        </w:rPr>
        <w:t>HTTPS</w:t>
      </w:r>
      <w:r>
        <w:rPr>
          <w:rStyle w:val="translated-span"/>
        </w:rPr>
        <w:t>配置文件。为了让</w:t>
      </w:r>
      <w:r>
        <w:rPr>
          <w:rStyle w:val="translated-span"/>
        </w:rPr>
        <w:t>Apache2</w:t>
      </w:r>
      <w:r>
        <w:rPr>
          <w:rStyle w:val="translated-span"/>
        </w:rPr>
        <w:t>提供</w:t>
      </w:r>
      <w:r>
        <w:rPr>
          <w:rStyle w:val="translated-span"/>
        </w:rPr>
        <w:t>HTTPS</w:t>
      </w:r>
      <w:r>
        <w:rPr>
          <w:rStyle w:val="translated-span"/>
        </w:rPr>
        <w:t>，还需要证书和密钥文件。默认</w:t>
      </w:r>
      <w:r>
        <w:rPr>
          <w:rStyle w:val="translated-span"/>
        </w:rPr>
        <w:t>HTTPS</w:t>
      </w:r>
      <w:r>
        <w:rPr>
          <w:rStyle w:val="translated-span"/>
        </w:rPr>
        <w:t>配置将使用</w:t>
      </w:r>
      <w:proofErr w:type="spellStart"/>
      <w:r>
        <w:rPr>
          <w:rStyle w:val="translated-span"/>
        </w:rPr>
        <w:t>ssl</w:t>
      </w:r>
      <w:proofErr w:type="spellEnd"/>
      <w:r>
        <w:rPr>
          <w:rStyle w:val="translated-span"/>
        </w:rPr>
        <w:t>证书包生成的证书和密钥。它们适用于测试，但自动生成的证书和密钥应替换为特定于站点或服务器的证书。有关生成密钥和获取证书的信息，请参见第</w:t>
      </w:r>
      <w:r>
        <w:rPr>
          <w:rStyle w:val="translated-span"/>
        </w:rPr>
        <w:t>5</w:t>
      </w:r>
      <w:r>
        <w:rPr>
          <w:rStyle w:val="translated-span"/>
        </w:rPr>
        <w:t>节</w:t>
      </w:r>
      <w:r>
        <w:rPr>
          <w:rStyle w:val="translated-span"/>
        </w:rPr>
        <w:t>“</w:t>
      </w:r>
      <w:r>
        <w:rPr>
          <w:rStyle w:val="translated-span"/>
        </w:rPr>
        <w:t>证书</w:t>
      </w:r>
      <w:r>
        <w:rPr>
          <w:rStyle w:val="translated-span"/>
        </w:rPr>
        <w:t>”[p.198]</w:t>
      </w:r>
    </w:p>
    <w:p w14:paraId="52ADBB5D" w14:textId="77777777" w:rsidR="00C115F7" w:rsidRDefault="00012C0F">
      <w:pPr>
        <w:spacing w:line="256" w:lineRule="auto"/>
        <w:ind w:right="15"/>
      </w:pPr>
      <w:r>
        <w:rPr>
          <w:rStyle w:val="translated-span"/>
        </w:rPr>
        <w:t>要为</w:t>
      </w:r>
      <w:r>
        <w:rPr>
          <w:rStyle w:val="translated-span"/>
        </w:rPr>
        <w:t>HTTPS</w:t>
      </w:r>
      <w:r>
        <w:rPr>
          <w:rStyle w:val="translated-span"/>
        </w:rPr>
        <w:t>配置</w:t>
      </w:r>
      <w:r>
        <w:rPr>
          <w:rStyle w:val="translated-span"/>
        </w:rPr>
        <w:t>Apache2</w:t>
      </w:r>
      <w:r>
        <w:rPr>
          <w:rStyle w:val="translated-span"/>
        </w:rPr>
        <w:t>，请输入以下内容：</w:t>
      </w:r>
    </w:p>
    <w:p w14:paraId="6DF9B420" w14:textId="77777777" w:rsidR="00C115F7" w:rsidRDefault="00012C0F">
      <w:pPr>
        <w:spacing w:after="275" w:line="304" w:lineRule="auto"/>
        <w:ind w:left="-5" w:right="27"/>
      </w:pPr>
      <w:r>
        <w:rPr>
          <w:rStyle w:val="translated-span"/>
          <w:rFonts w:ascii="Courier New" w:hAnsi="Courier New" w:cs="Courier New"/>
          <w:b/>
          <w:bCs/>
          <w:sz w:val="18"/>
          <w:szCs w:val="18"/>
        </w:rPr>
        <w:t>sudoa2ensite</w:t>
      </w:r>
      <w:r>
        <w:rPr>
          <w:rStyle w:val="translated-span"/>
          <w:rFonts w:ascii="Courier New" w:hAnsi="Courier New" w:cs="Courier New"/>
          <w:b/>
          <w:bCs/>
          <w:sz w:val="18"/>
          <w:szCs w:val="18"/>
        </w:rPr>
        <w:t>默认</w:t>
      </w:r>
      <w:proofErr w:type="spellStart"/>
      <w:r>
        <w:rPr>
          <w:rStyle w:val="translated-span"/>
          <w:rFonts w:ascii="Courier New" w:hAnsi="Courier New" w:cs="Courier New"/>
          <w:b/>
          <w:bCs/>
          <w:sz w:val="18"/>
          <w:szCs w:val="18"/>
        </w:rPr>
        <w:t>ssl</w:t>
      </w:r>
      <w:proofErr w:type="spellEnd"/>
    </w:p>
    <w:p w14:paraId="1F802B8F" w14:textId="77777777" w:rsidR="00C115F7" w:rsidRDefault="00012C0F">
      <w:pPr>
        <w:spacing w:after="202"/>
        <w:ind w:right="579"/>
      </w:pPr>
      <w:r>
        <w:rPr>
          <w:noProof/>
        </w:rPr>
        <w:drawing>
          <wp:anchor distT="0" distB="0" distL="114300" distR="114300" simplePos="0" relativeHeight="251735040" behindDoc="0" locked="0" layoutInCell="1" allowOverlap="0" wp14:anchorId="7701F5FB" wp14:editId="21469B17">
            <wp:simplePos x="0" y="0"/>
            <wp:positionH relativeFrom="column">
              <wp:align>left</wp:align>
            </wp:positionH>
            <wp:positionV relativeFrom="line">
              <wp:posOffset>0</wp:posOffset>
            </wp:positionV>
            <wp:extent cx="304800" cy="9525"/>
            <wp:effectExtent l="0" t="0" r="0" b="0"/>
            <wp:wrapSquare wrapText="bothSides"/>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目录</w:t>
      </w:r>
      <w:r>
        <w:rPr>
          <w:rStyle w:val="translated-span"/>
        </w:rPr>
        <w:t>/</w:t>
      </w:r>
      <w:proofErr w:type="spellStart"/>
      <w:r>
        <w:rPr>
          <w:rStyle w:val="translated-span"/>
        </w:rPr>
        <w:t>etc</w:t>
      </w:r>
      <w:proofErr w:type="spellEnd"/>
      <w:r>
        <w:rPr>
          <w:rStyle w:val="translated-span"/>
        </w:rPr>
        <w:t>/</w:t>
      </w:r>
      <w:proofErr w:type="spellStart"/>
      <w:r>
        <w:rPr>
          <w:rStyle w:val="translated-span"/>
        </w:rPr>
        <w:t>ssl</w:t>
      </w:r>
      <w:proofErr w:type="spellEnd"/>
      <w:r>
        <w:rPr>
          <w:rStyle w:val="translated-span"/>
        </w:rPr>
        <w:t>/certs</w:t>
      </w:r>
      <w:r>
        <w:rPr>
          <w:rStyle w:val="translated-span"/>
        </w:rPr>
        <w:t>和</w:t>
      </w:r>
      <w:r>
        <w:rPr>
          <w:rStyle w:val="translated-span"/>
        </w:rPr>
        <w:t>/</w:t>
      </w:r>
      <w:proofErr w:type="spellStart"/>
      <w:r>
        <w:rPr>
          <w:rStyle w:val="translated-span"/>
        </w:rPr>
        <w:t>etc</w:t>
      </w:r>
      <w:proofErr w:type="spellEnd"/>
      <w:r>
        <w:rPr>
          <w:rStyle w:val="translated-span"/>
        </w:rPr>
        <w:t>/</w:t>
      </w:r>
      <w:proofErr w:type="spellStart"/>
      <w:r>
        <w:rPr>
          <w:rStyle w:val="translated-span"/>
        </w:rPr>
        <w:t>ssl</w:t>
      </w:r>
      <w:proofErr w:type="spellEnd"/>
      <w:r>
        <w:rPr>
          <w:rStyle w:val="translated-span"/>
        </w:rPr>
        <w:t>/private</w:t>
      </w:r>
      <w:r>
        <w:rPr>
          <w:rStyle w:val="translated-span"/>
        </w:rPr>
        <w:t>是默认位置。如果在其他目录中安装证书和密钥，</w:t>
      </w:r>
      <w:proofErr w:type="gramStart"/>
      <w:r>
        <w:rPr>
          <w:rStyle w:val="translated-span"/>
        </w:rPr>
        <w:t>请确保</w:t>
      </w:r>
      <w:proofErr w:type="gramEnd"/>
      <w:r>
        <w:rPr>
          <w:rStyle w:val="translated-span"/>
        </w:rPr>
        <w:t>适当更改</w:t>
      </w:r>
      <w:proofErr w:type="spellStart"/>
      <w:r>
        <w:rPr>
          <w:rStyle w:val="translated-span"/>
        </w:rPr>
        <w:t>SSLCertificateFile</w:t>
      </w:r>
      <w:proofErr w:type="spellEnd"/>
      <w:r>
        <w:rPr>
          <w:rStyle w:val="translated-span"/>
        </w:rPr>
        <w:t>和</w:t>
      </w:r>
      <w:proofErr w:type="spellStart"/>
      <w:r>
        <w:rPr>
          <w:rStyle w:val="translated-span"/>
        </w:rPr>
        <w:t>SSLCertificateKeyFile</w:t>
      </w:r>
      <w:proofErr w:type="spellEnd"/>
      <w:r>
        <w:rPr>
          <w:rStyle w:val="translated-span"/>
        </w:rPr>
        <w:t>。</w:t>
      </w:r>
    </w:p>
    <w:p w14:paraId="1313D136" w14:textId="77777777" w:rsidR="00C115F7" w:rsidRDefault="00012C0F">
      <w:pPr>
        <w:spacing w:after="0" w:line="866" w:lineRule="auto"/>
        <w:ind w:right="1507"/>
      </w:pPr>
      <w:r>
        <w:rPr>
          <w:rStyle w:val="translated-span"/>
        </w:rPr>
        <w:lastRenderedPageBreak/>
        <w:t>Apache2</w:t>
      </w:r>
      <w:r>
        <w:rPr>
          <w:rStyle w:val="translated-span"/>
        </w:rPr>
        <w:t>现在配置为</w:t>
      </w:r>
      <w:r>
        <w:rPr>
          <w:rStyle w:val="translated-span"/>
        </w:rPr>
        <w:t>HTTPS</w:t>
      </w:r>
      <w:r>
        <w:rPr>
          <w:rStyle w:val="translated-span"/>
        </w:rPr>
        <w:t>，请重新启动服务以启用新设置：</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systemctl</w:t>
      </w:r>
      <w:proofErr w:type="spellEnd"/>
      <w:r>
        <w:rPr>
          <w:rStyle w:val="translated-span"/>
          <w:rFonts w:ascii="Courier New" w:hAnsi="Courier New" w:cs="Courier New"/>
          <w:b/>
          <w:bCs/>
          <w:sz w:val="18"/>
          <w:szCs w:val="18"/>
        </w:rPr>
        <w:t>重新启动</w:t>
      </w:r>
      <w:r>
        <w:rPr>
          <w:rStyle w:val="translated-span"/>
          <w:rFonts w:ascii="Courier New" w:hAnsi="Courier New" w:cs="Courier New"/>
          <w:b/>
          <w:bCs/>
          <w:sz w:val="18"/>
          <w:szCs w:val="18"/>
        </w:rPr>
        <w:t>apache2.service</w:t>
      </w:r>
    </w:p>
    <w:p w14:paraId="7A4DCA4C" w14:textId="77777777" w:rsidR="00C115F7" w:rsidRDefault="00012C0F">
      <w:pPr>
        <w:spacing w:after="202"/>
        <w:ind w:right="15"/>
      </w:pPr>
      <w:r>
        <w:rPr>
          <w:noProof/>
        </w:rPr>
        <w:drawing>
          <wp:anchor distT="0" distB="0" distL="114300" distR="114300" simplePos="0" relativeHeight="251736064" behindDoc="0" locked="0" layoutInCell="1" allowOverlap="0" wp14:anchorId="2CB89367" wp14:editId="3FFBAC49">
            <wp:simplePos x="0" y="0"/>
            <wp:positionH relativeFrom="column">
              <wp:align>left</wp:align>
            </wp:positionH>
            <wp:positionV relativeFrom="line">
              <wp:posOffset>0</wp:posOffset>
            </wp:positionV>
            <wp:extent cx="304800" cy="9525"/>
            <wp:effectExtent l="0" t="0" r="0" b="0"/>
            <wp:wrapSquare wrapText="bothSides"/>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根据您获得证书的方式，您可能需要在</w:t>
      </w:r>
      <w:r>
        <w:rPr>
          <w:rStyle w:val="translated-span"/>
        </w:rPr>
        <w:t>Apache2</w:t>
      </w:r>
      <w:r>
        <w:rPr>
          <w:rStyle w:val="translated-span"/>
        </w:rPr>
        <w:t>启动时输入密码短语。</w:t>
      </w:r>
    </w:p>
    <w:p w14:paraId="1556C2F8" w14:textId="77777777" w:rsidR="00C115F7" w:rsidRDefault="00012C0F">
      <w:pPr>
        <w:spacing w:after="333" w:line="256" w:lineRule="auto"/>
        <w:ind w:right="15"/>
      </w:pPr>
      <w:r>
        <w:rPr>
          <w:rStyle w:val="translated-span"/>
        </w:rPr>
        <w:t>您可以通过键入来访问安全服务器页面</w:t>
      </w:r>
      <w:r>
        <w:rPr>
          <w:rStyle w:val="translated-span"/>
        </w:rPr>
        <w:t xml:space="preserve">https://your_hostname/url/ </w:t>
      </w:r>
      <w:r>
        <w:rPr>
          <w:rStyle w:val="translated-span"/>
        </w:rPr>
        <w:t>在浏览器地址栏中。</w:t>
      </w:r>
    </w:p>
    <w:p w14:paraId="3C825339" w14:textId="77777777" w:rsidR="00C115F7" w:rsidRDefault="00012C0F">
      <w:pPr>
        <w:pStyle w:val="4"/>
        <w:ind w:left="-5"/>
      </w:pPr>
      <w:r>
        <w:rPr>
          <w:rStyle w:val="translated-span"/>
        </w:rPr>
        <w:t xml:space="preserve">1.4. </w:t>
      </w:r>
      <w:r>
        <w:rPr>
          <w:rStyle w:val="translated-span"/>
        </w:rPr>
        <w:t>共享写入权限</w:t>
      </w:r>
    </w:p>
    <w:p w14:paraId="6EBF9536" w14:textId="77777777" w:rsidR="00C115F7" w:rsidRDefault="00012C0F">
      <w:pPr>
        <w:spacing w:after="380"/>
        <w:ind w:right="15"/>
      </w:pPr>
      <w:r>
        <w:rPr>
          <w:rStyle w:val="translated-span"/>
        </w:rPr>
        <w:t>要使多个用户能够写入同一目录，必须向他们共享的组授予写入权限。以下示例将</w:t>
      </w:r>
      <w:r>
        <w:rPr>
          <w:rStyle w:val="translated-span"/>
        </w:rPr>
        <w:t>/var/www/html</w:t>
      </w:r>
      <w:r>
        <w:rPr>
          <w:rStyle w:val="translated-span"/>
        </w:rPr>
        <w:t>的共享写入权限</w:t>
      </w:r>
      <w:proofErr w:type="gramStart"/>
      <w:r>
        <w:rPr>
          <w:rStyle w:val="translated-span"/>
        </w:rPr>
        <w:t>授予组</w:t>
      </w:r>
      <w:proofErr w:type="gramEnd"/>
      <w:r>
        <w:rPr>
          <w:rStyle w:val="translated-span"/>
        </w:rPr>
        <w:t>“</w:t>
      </w:r>
      <w:r>
        <w:rPr>
          <w:rStyle w:val="translated-span"/>
        </w:rPr>
        <w:t>网站管理员</w:t>
      </w:r>
      <w:r>
        <w:rPr>
          <w:rStyle w:val="translated-span"/>
        </w:rPr>
        <w:t>”</w:t>
      </w:r>
      <w:r>
        <w:rPr>
          <w:rStyle w:val="translated-span"/>
        </w:rPr>
        <w:t>。</w:t>
      </w:r>
    </w:p>
    <w:p w14:paraId="46CC1AD9" w14:textId="77777777" w:rsidR="00C115F7" w:rsidRDefault="00012C0F">
      <w:pPr>
        <w:spacing w:after="13" w:line="304" w:lineRule="auto"/>
        <w:ind w:left="-5" w:right="27"/>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chgrp</w:t>
      </w:r>
      <w:proofErr w:type="spellEnd"/>
      <w:r>
        <w:rPr>
          <w:rStyle w:val="translated-span"/>
          <w:rFonts w:ascii="Courier New" w:hAnsi="Courier New" w:cs="Courier New"/>
          <w:b/>
          <w:bCs/>
          <w:sz w:val="18"/>
          <w:szCs w:val="18"/>
        </w:rPr>
        <w:t>-R webmasters/var/www/html</w:t>
      </w:r>
    </w:p>
    <w:p w14:paraId="1F2ED5C5" w14:textId="77777777" w:rsidR="00C115F7" w:rsidRDefault="00012C0F">
      <w:pPr>
        <w:spacing w:after="275" w:line="304" w:lineRule="auto"/>
        <w:ind w:left="-5" w:right="3190"/>
      </w:pPr>
      <w:proofErr w:type="spellStart"/>
      <w:r>
        <w:rPr>
          <w:rStyle w:val="translated-span"/>
          <w:rFonts w:ascii="Courier New" w:hAnsi="Courier New" w:cs="Courier New"/>
          <w:b/>
          <w:bCs/>
          <w:sz w:val="18"/>
          <w:szCs w:val="18"/>
        </w:rPr>
        <w:t>sudofind</w:t>
      </w:r>
      <w:proofErr w:type="spellEnd"/>
      <w:r>
        <w:rPr>
          <w:rStyle w:val="translated-span"/>
          <w:rFonts w:ascii="Courier New" w:hAnsi="Courier New" w:cs="Courier New"/>
          <w:b/>
          <w:bCs/>
          <w:sz w:val="18"/>
          <w:szCs w:val="18"/>
        </w:rPr>
        <w:t>/var/www/html-type d-</w:t>
      </w:r>
      <w:proofErr w:type="spellStart"/>
      <w:r>
        <w:rPr>
          <w:rStyle w:val="translated-span"/>
          <w:rFonts w:ascii="Courier New" w:hAnsi="Courier New" w:cs="Courier New"/>
          <w:b/>
          <w:bCs/>
          <w:sz w:val="18"/>
          <w:szCs w:val="18"/>
        </w:rPr>
        <w:t>execchmod</w:t>
      </w:r>
      <w:proofErr w:type="spellEnd"/>
      <w:r>
        <w:rPr>
          <w:rStyle w:val="translated-span"/>
          <w:rFonts w:ascii="Courier New" w:hAnsi="Courier New" w:cs="Courier New"/>
          <w:b/>
          <w:bCs/>
          <w:sz w:val="18"/>
          <w:szCs w:val="18"/>
        </w:rPr>
        <w:t xml:space="preserve"> g=</w:t>
      </w:r>
      <w:proofErr w:type="spellStart"/>
      <w:r>
        <w:rPr>
          <w:rStyle w:val="translated-span"/>
          <w:rFonts w:ascii="Courier New" w:hAnsi="Courier New" w:cs="Courier New"/>
          <w:b/>
          <w:bCs/>
          <w:sz w:val="18"/>
          <w:szCs w:val="18"/>
        </w:rPr>
        <w:t>rwxs</w:t>
      </w:r>
      <w:proofErr w:type="spellEnd"/>
      <w:r>
        <w:rPr>
          <w:rStyle w:val="translated-span"/>
          <w:rFonts w:ascii="Courier New" w:hAnsi="Courier New" w:cs="Courier New"/>
          <w:b/>
          <w:bCs/>
          <w:sz w:val="18"/>
          <w:szCs w:val="18"/>
        </w:rPr>
        <w:t>“{}”</w:t>
      </w:r>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sudofind</w:t>
      </w:r>
      <w:proofErr w:type="spellEnd"/>
      <w:r>
        <w:rPr>
          <w:rStyle w:val="translated-span"/>
          <w:rFonts w:ascii="Courier New" w:hAnsi="Courier New" w:cs="Courier New"/>
          <w:b/>
          <w:bCs/>
          <w:sz w:val="18"/>
          <w:szCs w:val="18"/>
        </w:rPr>
        <w:t>/var/www/html-type f-</w:t>
      </w:r>
      <w:proofErr w:type="spellStart"/>
      <w:r>
        <w:rPr>
          <w:rStyle w:val="translated-span"/>
          <w:rFonts w:ascii="Courier New" w:hAnsi="Courier New" w:cs="Courier New"/>
          <w:b/>
          <w:bCs/>
          <w:sz w:val="18"/>
          <w:szCs w:val="18"/>
        </w:rPr>
        <w:t>execchmod</w:t>
      </w:r>
      <w:proofErr w:type="spellEnd"/>
      <w:r>
        <w:rPr>
          <w:rStyle w:val="translated-span"/>
          <w:rFonts w:ascii="Courier New" w:hAnsi="Courier New" w:cs="Courier New"/>
          <w:b/>
          <w:bCs/>
          <w:sz w:val="18"/>
          <w:szCs w:val="18"/>
        </w:rPr>
        <w:t xml:space="preserve"> g=</w:t>
      </w:r>
      <w:proofErr w:type="spellStart"/>
      <w:r>
        <w:rPr>
          <w:rStyle w:val="translated-span"/>
          <w:rFonts w:ascii="Courier New" w:hAnsi="Courier New" w:cs="Courier New"/>
          <w:b/>
          <w:bCs/>
          <w:sz w:val="18"/>
          <w:szCs w:val="18"/>
        </w:rPr>
        <w:t>rw</w:t>
      </w:r>
      <w:proofErr w:type="spellEnd"/>
      <w:r>
        <w:rPr>
          <w:rStyle w:val="translated-span"/>
          <w:rFonts w:ascii="Courier New" w:hAnsi="Courier New" w:cs="Courier New"/>
          <w:b/>
          <w:bCs/>
          <w:sz w:val="18"/>
          <w:szCs w:val="18"/>
        </w:rPr>
        <w:t>“{}”</w:t>
      </w:r>
      <w:r>
        <w:rPr>
          <w:rStyle w:val="translated-span"/>
          <w:rFonts w:ascii="Courier New" w:hAnsi="Courier New" w:cs="Courier New"/>
          <w:b/>
          <w:bCs/>
          <w:sz w:val="18"/>
          <w:szCs w:val="18"/>
        </w:rPr>
        <w:t>；</w:t>
      </w:r>
    </w:p>
    <w:p w14:paraId="62CB9F5C" w14:textId="77777777" w:rsidR="00C115F7" w:rsidRDefault="00012C0F">
      <w:pPr>
        <w:spacing w:after="232"/>
        <w:ind w:right="15"/>
      </w:pPr>
      <w:r>
        <w:rPr>
          <w:rStyle w:val="translated-span"/>
        </w:rPr>
        <w:t>这些命令递归地将</w:t>
      </w:r>
      <w:r>
        <w:rPr>
          <w:rStyle w:val="translated-span"/>
        </w:rPr>
        <w:t>/var/www/html</w:t>
      </w:r>
      <w:r>
        <w:rPr>
          <w:rStyle w:val="translated-span"/>
        </w:rPr>
        <w:t>中所有文件和目录的组权限设置为读写并设置用户</w:t>
      </w:r>
      <w:r>
        <w:rPr>
          <w:rStyle w:val="translated-span"/>
        </w:rPr>
        <w:t>id</w:t>
      </w:r>
      <w:r>
        <w:rPr>
          <w:rStyle w:val="translated-span"/>
        </w:rPr>
        <w:t>。这具有使文件和目录从其各自</w:t>
      </w:r>
      <w:proofErr w:type="gramStart"/>
      <w:r>
        <w:rPr>
          <w:rStyle w:val="translated-span"/>
        </w:rPr>
        <w:t>继承组</w:t>
      </w:r>
      <w:proofErr w:type="gramEnd"/>
      <w:r>
        <w:rPr>
          <w:rStyle w:val="translated-span"/>
        </w:rPr>
        <w:t>和权限的效果。许多管理员发现这对于允许多个用户编辑目录树中的文件很有用。</w:t>
      </w:r>
    </w:p>
    <w:p w14:paraId="38AD807D" w14:textId="77777777" w:rsidR="00C115F7" w:rsidRDefault="00012C0F">
      <w:pPr>
        <w:spacing w:after="386" w:line="256" w:lineRule="auto"/>
        <w:ind w:left="0" w:firstLine="0"/>
      </w:pPr>
      <w:r>
        <w:rPr>
          <w:noProof/>
        </w:rPr>
        <w:drawing>
          <wp:inline distT="0" distB="0" distL="0" distR="0" wp14:anchorId="350D4C81" wp14:editId="5A3CBE7D">
            <wp:extent cx="304800" cy="304800"/>
            <wp:effectExtent l="0" t="0" r="0" b="0"/>
            <wp:docPr id="33" name="Picture 17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59"/>
                    <pic:cNvPicPr>
                      <a:picLocks noChangeAspect="1" noChangeArrowheads="1"/>
                    </pic:cNvPicPr>
                  </pic:nvPicPr>
                  <pic:blipFill>
                    <a:blip r:embed="rId35" r:link="rId3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translated-span"/>
        </w:rPr>
        <w:t>如果必须为每个目录向多个组授予访问权限，请启用访问控制列表（</w:t>
      </w:r>
      <w:r>
        <w:rPr>
          <w:rStyle w:val="translated-span"/>
        </w:rPr>
        <w:t>ACL</w:t>
      </w:r>
      <w:r>
        <w:rPr>
          <w:rStyle w:val="translated-span"/>
        </w:rPr>
        <w:t>）。</w:t>
      </w:r>
    </w:p>
    <w:p w14:paraId="7326FCBF" w14:textId="77777777" w:rsidR="00C115F7" w:rsidRDefault="00012C0F">
      <w:pPr>
        <w:pStyle w:val="4"/>
        <w:spacing w:after="98"/>
        <w:ind w:left="-5"/>
      </w:pPr>
      <w:r>
        <w:rPr>
          <w:rStyle w:val="translated-span"/>
        </w:rPr>
        <w:t xml:space="preserve">1.5. </w:t>
      </w:r>
      <w:r>
        <w:rPr>
          <w:rStyle w:val="translated-span"/>
        </w:rPr>
        <w:t>工具书类</w:t>
      </w:r>
    </w:p>
    <w:p w14:paraId="39BB1436" w14:textId="77777777" w:rsidR="00C115F7" w:rsidRDefault="00012C0F">
      <w:pPr>
        <w:ind w:left="220" w:right="15" w:hanging="220"/>
      </w:pPr>
      <w:r>
        <w:rPr>
          <w:rStyle w:val="translated-span"/>
        </w:rPr>
        <w:t>•Apache2</w:t>
      </w:r>
      <w:r>
        <w:rPr>
          <w:rStyle w:val="translated-span"/>
        </w:rPr>
        <w:t>文档</w:t>
      </w:r>
      <w:r>
        <w:rPr>
          <w:rStyle w:val="translated-span"/>
        </w:rPr>
        <w:t>[196]</w:t>
      </w:r>
      <w:r>
        <w:rPr>
          <w:rStyle w:val="translated-span"/>
        </w:rPr>
        <w:t>包含有关</w:t>
      </w:r>
      <w:r>
        <w:rPr>
          <w:rStyle w:val="translated-span"/>
        </w:rPr>
        <w:t>Apache2</w:t>
      </w:r>
      <w:r>
        <w:rPr>
          <w:rStyle w:val="translated-span"/>
        </w:rPr>
        <w:t>配置指令的深入信息。另外，请参阅</w:t>
      </w:r>
      <w:r>
        <w:rPr>
          <w:rStyle w:val="translated-span"/>
        </w:rPr>
        <w:t>apache2</w:t>
      </w:r>
      <w:r>
        <w:rPr>
          <w:rStyle w:val="translated-span"/>
        </w:rPr>
        <w:t>文档包以了解正式的</w:t>
      </w:r>
      <w:r>
        <w:rPr>
          <w:rStyle w:val="translated-span"/>
        </w:rPr>
        <w:t>apache2</w:t>
      </w:r>
      <w:r>
        <w:rPr>
          <w:rStyle w:val="translated-span"/>
        </w:rPr>
        <w:t>文档。</w:t>
      </w:r>
    </w:p>
    <w:p w14:paraId="590339F3" w14:textId="77777777" w:rsidR="00C115F7" w:rsidRDefault="00012C0F">
      <w:pPr>
        <w:spacing w:after="170" w:line="256" w:lineRule="auto"/>
        <w:ind w:left="220" w:right="15" w:hanging="220"/>
      </w:pPr>
      <w:r>
        <w:rPr>
          <w:rStyle w:val="translated-span"/>
        </w:rPr>
        <w:t>•</w:t>
      </w:r>
      <w:r>
        <w:rPr>
          <w:rStyle w:val="translated-span"/>
        </w:rPr>
        <w:t>有关更多</w:t>
      </w:r>
      <w:r>
        <w:rPr>
          <w:rStyle w:val="translated-span"/>
        </w:rPr>
        <w:t>SSL</w:t>
      </w:r>
      <w:r>
        <w:rPr>
          <w:rStyle w:val="translated-span"/>
        </w:rPr>
        <w:t>相关信息，请参阅</w:t>
      </w:r>
      <w:r>
        <w:rPr>
          <w:rStyle w:val="translated-span"/>
        </w:rPr>
        <w:t>Mod SSL</w:t>
      </w:r>
      <w:r>
        <w:rPr>
          <w:rStyle w:val="translated-span"/>
        </w:rPr>
        <w:t>文档</w:t>
      </w:r>
      <w:r>
        <w:rPr>
          <w:rStyle w:val="translated-span"/>
        </w:rPr>
        <w:t>[197]</w:t>
      </w:r>
      <w:r>
        <w:rPr>
          <w:rStyle w:val="translated-span"/>
        </w:rPr>
        <w:t>网站。</w:t>
      </w:r>
    </w:p>
    <w:p w14:paraId="6BD3136A" w14:textId="77777777" w:rsidR="00C115F7" w:rsidRDefault="00012C0F">
      <w:pPr>
        <w:spacing w:after="173" w:line="256" w:lineRule="auto"/>
        <w:ind w:left="220" w:right="15" w:hanging="220"/>
      </w:pPr>
      <w:r>
        <w:rPr>
          <w:rStyle w:val="translated-span"/>
        </w:rPr>
        <w:t>•</w:t>
      </w:r>
      <w:proofErr w:type="spellStart"/>
      <w:r>
        <w:rPr>
          <w:rStyle w:val="translated-span"/>
        </w:rPr>
        <w:t>O&amp;apos;Reilly</w:t>
      </w:r>
      <w:proofErr w:type="spellEnd"/>
      <w:r>
        <w:rPr>
          <w:rStyle w:val="translated-span"/>
        </w:rPr>
        <w:t>的</w:t>
      </w:r>
      <w:r>
        <w:rPr>
          <w:rStyle w:val="translated-span"/>
        </w:rPr>
        <w:t>Apache Cookbook[198]</w:t>
      </w:r>
      <w:r>
        <w:rPr>
          <w:rStyle w:val="translated-span"/>
        </w:rPr>
        <w:t>是完成特定</w:t>
      </w:r>
      <w:r>
        <w:rPr>
          <w:rStyle w:val="translated-span"/>
        </w:rPr>
        <w:t>Apache2</w:t>
      </w:r>
      <w:r>
        <w:rPr>
          <w:rStyle w:val="translated-span"/>
        </w:rPr>
        <w:t>配置的良好资源。</w:t>
      </w:r>
    </w:p>
    <w:p w14:paraId="1B9CB82E" w14:textId="77777777" w:rsidR="00C115F7" w:rsidRDefault="00012C0F">
      <w:pPr>
        <w:spacing w:after="167" w:line="256" w:lineRule="auto"/>
        <w:ind w:left="220" w:right="15" w:hanging="220"/>
      </w:pPr>
      <w:r>
        <w:rPr>
          <w:rStyle w:val="translated-span"/>
        </w:rPr>
        <w:t>•</w:t>
      </w:r>
      <w:r>
        <w:rPr>
          <w:rStyle w:val="translated-span"/>
        </w:rPr>
        <w:t>对于</w:t>
      </w:r>
      <w:r>
        <w:rPr>
          <w:rStyle w:val="translated-span"/>
        </w:rPr>
        <w:t>Ubuntu</w:t>
      </w:r>
      <w:r>
        <w:rPr>
          <w:rStyle w:val="translated-span"/>
        </w:rPr>
        <w:t>特定的</w:t>
      </w:r>
      <w:r>
        <w:rPr>
          <w:rStyle w:val="translated-span"/>
        </w:rPr>
        <w:t>Apache2</w:t>
      </w:r>
      <w:r>
        <w:rPr>
          <w:rStyle w:val="translated-span"/>
        </w:rPr>
        <w:t>问题，请在</w:t>
      </w:r>
      <w:r>
        <w:rPr>
          <w:rStyle w:val="translated-span"/>
        </w:rPr>
        <w:t>freenode.net</w:t>
      </w:r>
      <w:r>
        <w:rPr>
          <w:rStyle w:val="translated-span"/>
        </w:rPr>
        <w:t>上的</w:t>
      </w:r>
      <w:r>
        <w:rPr>
          <w:rStyle w:val="translated-span"/>
        </w:rPr>
        <w:t>#Ubuntu</w:t>
      </w:r>
      <w:r>
        <w:rPr>
          <w:rStyle w:val="translated-span"/>
        </w:rPr>
        <w:t>服务器</w:t>
      </w:r>
      <w:r>
        <w:rPr>
          <w:rStyle w:val="translated-span"/>
        </w:rPr>
        <w:t>IRC</w:t>
      </w:r>
      <w:r>
        <w:rPr>
          <w:rStyle w:val="translated-span"/>
        </w:rPr>
        <w:t>频道中提问</w:t>
      </w:r>
      <w:r>
        <w:rPr>
          <w:rStyle w:val="translated-span"/>
        </w:rPr>
        <w:t>[199]</w:t>
      </w:r>
      <w:r>
        <w:rPr>
          <w:rStyle w:val="translated-span"/>
        </w:rPr>
        <w:t>。</w:t>
      </w:r>
    </w:p>
    <w:p w14:paraId="66527B20" w14:textId="77777777" w:rsidR="00C115F7" w:rsidRDefault="00012C0F">
      <w:pPr>
        <w:ind w:left="220" w:right="15" w:hanging="220"/>
      </w:pPr>
      <w:r>
        <w:rPr>
          <w:rStyle w:val="translated-span"/>
        </w:rPr>
        <w:t>•</w:t>
      </w:r>
      <w:r>
        <w:rPr>
          <w:rStyle w:val="translated-span"/>
        </w:rPr>
        <w:t>通常与</w:t>
      </w:r>
      <w:r>
        <w:rPr>
          <w:rStyle w:val="translated-span"/>
        </w:rPr>
        <w:t>PHP</w:t>
      </w:r>
      <w:r>
        <w:rPr>
          <w:rStyle w:val="translated-span"/>
        </w:rPr>
        <w:t>和</w:t>
      </w:r>
      <w:r>
        <w:rPr>
          <w:rStyle w:val="translated-span"/>
        </w:rPr>
        <w:t>MySQL</w:t>
      </w:r>
      <w:r>
        <w:rPr>
          <w:rStyle w:val="translated-span"/>
        </w:rPr>
        <w:t>集成，</w:t>
      </w:r>
      <w:r>
        <w:rPr>
          <w:rStyle w:val="translated-span"/>
        </w:rPr>
        <w:t>Apache MySQL PHP Ubuntu Wiki[200]</w:t>
      </w:r>
      <w:r>
        <w:rPr>
          <w:rStyle w:val="translated-span"/>
        </w:rPr>
        <w:t>页面是一个很好的资源。</w:t>
      </w:r>
    </w:p>
    <w:p w14:paraId="054A603B" w14:textId="77777777" w:rsidR="00C115F7" w:rsidRDefault="00012C0F">
      <w:pPr>
        <w:pStyle w:val="2"/>
        <w:ind w:left="-5"/>
      </w:pPr>
      <w:r>
        <w:rPr>
          <w:rStyle w:val="translated-span"/>
        </w:rPr>
        <w:t>2.PHP-</w:t>
      </w:r>
      <w:r>
        <w:rPr>
          <w:rStyle w:val="translated-span"/>
        </w:rPr>
        <w:t>脚本语言</w:t>
      </w:r>
    </w:p>
    <w:p w14:paraId="115A769A" w14:textId="77777777" w:rsidR="00C115F7" w:rsidRDefault="00012C0F">
      <w:pPr>
        <w:spacing w:after="0"/>
        <w:ind w:right="205"/>
      </w:pPr>
      <w:r>
        <w:rPr>
          <w:rStyle w:val="translated-span"/>
        </w:rPr>
        <w:t>PHP</w:t>
      </w:r>
      <w:r>
        <w:rPr>
          <w:rStyle w:val="translated-span"/>
        </w:rPr>
        <w:t>是一种适合</w:t>
      </w:r>
      <w:r>
        <w:rPr>
          <w:rStyle w:val="translated-span"/>
        </w:rPr>
        <w:t>Web</w:t>
      </w:r>
      <w:r>
        <w:rPr>
          <w:rStyle w:val="translated-span"/>
        </w:rPr>
        <w:t>开发的通用脚本语言。</w:t>
      </w:r>
      <w:r>
        <w:rPr>
          <w:rStyle w:val="translated-span"/>
        </w:rPr>
        <w:t>PHP</w:t>
      </w:r>
      <w:r>
        <w:rPr>
          <w:rStyle w:val="translated-span"/>
        </w:rPr>
        <w:t>脚本可以嵌入到</w:t>
      </w:r>
      <w:r>
        <w:rPr>
          <w:rStyle w:val="translated-span"/>
        </w:rPr>
        <w:t>HTML</w:t>
      </w:r>
      <w:r>
        <w:rPr>
          <w:rStyle w:val="translated-span"/>
        </w:rPr>
        <w:t>中。本节介绍如何使用</w:t>
      </w:r>
      <w:r>
        <w:rPr>
          <w:rStyle w:val="translated-span"/>
        </w:rPr>
        <w:t>Apache2</w:t>
      </w:r>
      <w:r>
        <w:rPr>
          <w:rStyle w:val="translated-span"/>
        </w:rPr>
        <w:t>和</w:t>
      </w:r>
      <w:r>
        <w:rPr>
          <w:rStyle w:val="translated-span"/>
        </w:rPr>
        <w:t>Linux</w:t>
      </w:r>
      <w:r>
        <w:rPr>
          <w:rStyle w:val="translated-span"/>
        </w:rPr>
        <w:t>在</w:t>
      </w:r>
      <w:r>
        <w:rPr>
          <w:rStyle w:val="translated-span"/>
        </w:rPr>
        <w:t>Ubuntu</w:t>
      </w:r>
      <w:r>
        <w:rPr>
          <w:rStyle w:val="translated-span"/>
        </w:rPr>
        <w:t>系统中安装和配置</w:t>
      </w:r>
      <w:r>
        <w:rPr>
          <w:rStyle w:val="translated-span"/>
        </w:rPr>
        <w:t>PHP</w:t>
      </w:r>
    </w:p>
    <w:p w14:paraId="5684AA24" w14:textId="77777777" w:rsidR="00C115F7" w:rsidRDefault="00012C0F">
      <w:pPr>
        <w:spacing w:after="281" w:line="256" w:lineRule="auto"/>
        <w:ind w:right="15"/>
      </w:pPr>
      <w:r>
        <w:rPr>
          <w:rStyle w:val="translated-span"/>
        </w:rPr>
        <w:t>MySQL</w:t>
      </w:r>
      <w:r>
        <w:rPr>
          <w:rStyle w:val="translated-span"/>
        </w:rPr>
        <w:t>。</w:t>
      </w:r>
    </w:p>
    <w:p w14:paraId="3A8009C2" w14:textId="77777777" w:rsidR="00C115F7" w:rsidRDefault="00012C0F">
      <w:pPr>
        <w:spacing w:after="280"/>
        <w:ind w:right="15"/>
      </w:pPr>
      <w:r>
        <w:rPr>
          <w:rStyle w:val="translated-span"/>
        </w:rPr>
        <w:lastRenderedPageBreak/>
        <w:t>本节假设您已经安装并配置了</w:t>
      </w:r>
      <w:r>
        <w:rPr>
          <w:rStyle w:val="translated-span"/>
        </w:rPr>
        <w:t>Apache2 Web</w:t>
      </w:r>
      <w:r>
        <w:rPr>
          <w:rStyle w:val="translated-span"/>
        </w:rPr>
        <w:t>服务器和</w:t>
      </w:r>
      <w:r>
        <w:rPr>
          <w:rStyle w:val="translated-span"/>
        </w:rPr>
        <w:t>MySQL</w:t>
      </w:r>
      <w:r>
        <w:rPr>
          <w:rStyle w:val="translated-span"/>
        </w:rPr>
        <w:t>数据库服务器。您可以参考本文档中的</w:t>
      </w:r>
      <w:r>
        <w:rPr>
          <w:rStyle w:val="translated-span"/>
        </w:rPr>
        <w:t>Apache2</w:t>
      </w:r>
      <w:r>
        <w:rPr>
          <w:rStyle w:val="translated-span"/>
        </w:rPr>
        <w:t>和</w:t>
      </w:r>
      <w:r>
        <w:rPr>
          <w:rStyle w:val="translated-span"/>
        </w:rPr>
        <w:t>MySQL</w:t>
      </w:r>
      <w:r>
        <w:rPr>
          <w:rStyle w:val="translated-span"/>
        </w:rPr>
        <w:t>部分来分别安装和配置</w:t>
      </w:r>
      <w:r>
        <w:rPr>
          <w:rStyle w:val="translated-span"/>
        </w:rPr>
        <w:t>Apache2</w:t>
      </w:r>
      <w:r>
        <w:rPr>
          <w:rStyle w:val="translated-span"/>
        </w:rPr>
        <w:t>和</w:t>
      </w:r>
      <w:r>
        <w:rPr>
          <w:rStyle w:val="translated-span"/>
        </w:rPr>
        <w:t>MySQL</w:t>
      </w:r>
      <w:r>
        <w:rPr>
          <w:rStyle w:val="translated-span"/>
        </w:rPr>
        <w:t>。</w:t>
      </w:r>
    </w:p>
    <w:p w14:paraId="5D0339C8" w14:textId="77777777" w:rsidR="00C115F7" w:rsidRDefault="00012C0F">
      <w:pPr>
        <w:pStyle w:val="4"/>
        <w:ind w:left="-5"/>
      </w:pPr>
      <w:r>
        <w:rPr>
          <w:rStyle w:val="translated-span"/>
        </w:rPr>
        <w:t xml:space="preserve">2.1. </w:t>
      </w:r>
      <w:r>
        <w:rPr>
          <w:rStyle w:val="translated-span"/>
        </w:rPr>
        <w:t>安装</w:t>
      </w:r>
    </w:p>
    <w:p w14:paraId="5FCC937B" w14:textId="77777777" w:rsidR="00C115F7" w:rsidRDefault="00012C0F">
      <w:pPr>
        <w:spacing w:after="268"/>
        <w:ind w:right="15"/>
      </w:pPr>
      <w:r>
        <w:rPr>
          <w:rStyle w:val="translated-span"/>
        </w:rPr>
        <w:t>PHP</w:t>
      </w:r>
      <w:r>
        <w:rPr>
          <w:rStyle w:val="translated-span"/>
        </w:rPr>
        <w:t>在</w:t>
      </w:r>
      <w:r>
        <w:rPr>
          <w:rStyle w:val="translated-span"/>
        </w:rPr>
        <w:t>Ubuntu Linux</w:t>
      </w:r>
      <w:r>
        <w:rPr>
          <w:rStyle w:val="translated-span"/>
        </w:rPr>
        <w:t>中可用。与基本系统中安装的</w:t>
      </w:r>
      <w:r>
        <w:rPr>
          <w:rStyle w:val="translated-span"/>
        </w:rPr>
        <w:t>python</w:t>
      </w:r>
      <w:r>
        <w:rPr>
          <w:rStyle w:val="translated-span"/>
        </w:rPr>
        <w:t>和</w:t>
      </w:r>
      <w:proofErr w:type="spellStart"/>
      <w:r>
        <w:rPr>
          <w:rStyle w:val="translated-span"/>
        </w:rPr>
        <w:t>perl</w:t>
      </w:r>
      <w:proofErr w:type="spellEnd"/>
      <w:r>
        <w:rPr>
          <w:rStyle w:val="translated-span"/>
        </w:rPr>
        <w:t>不同，必须添加</w:t>
      </w:r>
      <w:r>
        <w:rPr>
          <w:rStyle w:val="translated-span"/>
        </w:rPr>
        <w:t>PHP</w:t>
      </w:r>
      <w:r>
        <w:rPr>
          <w:rStyle w:val="translated-span"/>
        </w:rPr>
        <w:t>。</w:t>
      </w:r>
    </w:p>
    <w:p w14:paraId="4642D01E" w14:textId="77777777" w:rsidR="00C115F7" w:rsidRDefault="00012C0F">
      <w:pPr>
        <w:spacing w:after="404"/>
        <w:ind w:left="0" w:firstLine="0"/>
      </w:pPr>
      <w:r>
        <w:rPr>
          <w:rStyle w:val="translated-span"/>
        </w:rPr>
        <w:t>•</w:t>
      </w:r>
      <w:r>
        <w:rPr>
          <w:rStyle w:val="translated-span"/>
        </w:rPr>
        <w:t>要安装</w:t>
      </w:r>
      <w:r>
        <w:rPr>
          <w:rStyle w:val="translated-span"/>
        </w:rPr>
        <w:t>PHP</w:t>
      </w:r>
      <w:r>
        <w:rPr>
          <w:rStyle w:val="translated-span"/>
        </w:rPr>
        <w:t>和</w:t>
      </w:r>
      <w:r>
        <w:rPr>
          <w:rStyle w:val="translated-span"/>
        </w:rPr>
        <w:t>Apache PHP</w:t>
      </w:r>
      <w:r>
        <w:rPr>
          <w:rStyle w:val="translated-span"/>
        </w:rPr>
        <w:t>模块，您可以在终端提示符下输入以下命令：</w:t>
      </w:r>
    </w:p>
    <w:p w14:paraId="0C36E119" w14:textId="77777777" w:rsidR="00C115F7" w:rsidRDefault="00012C0F">
      <w:pPr>
        <w:spacing w:after="275" w:line="304" w:lineRule="auto"/>
        <w:ind w:left="450" w:right="27"/>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apt</w:t>
      </w:r>
      <w:r>
        <w:rPr>
          <w:rStyle w:val="translated-span"/>
          <w:rFonts w:ascii="Courier New" w:hAnsi="Courier New" w:cs="Courier New"/>
          <w:b/>
          <w:bCs/>
          <w:sz w:val="18"/>
          <w:szCs w:val="18"/>
        </w:rPr>
        <w:t>安装</w:t>
      </w:r>
      <w:r>
        <w:rPr>
          <w:rStyle w:val="translated-span"/>
          <w:rFonts w:ascii="Courier New" w:hAnsi="Courier New" w:cs="Courier New"/>
          <w:b/>
          <w:bCs/>
          <w:sz w:val="18"/>
          <w:szCs w:val="18"/>
        </w:rPr>
        <w:t>php libapache2 mod php</w:t>
      </w:r>
    </w:p>
    <w:p w14:paraId="30663986" w14:textId="77777777" w:rsidR="00C115F7" w:rsidRDefault="00012C0F">
      <w:pPr>
        <w:spacing w:after="39" w:line="592" w:lineRule="auto"/>
        <w:ind w:left="450" w:right="21"/>
        <w:jc w:val="both"/>
      </w:pPr>
      <w:r>
        <w:rPr>
          <w:rStyle w:val="translated-span"/>
        </w:rPr>
        <w:t>您可以在终端提示符下运行</w:t>
      </w:r>
      <w:r>
        <w:rPr>
          <w:rStyle w:val="translated-span"/>
        </w:rPr>
        <w:t>PHP</w:t>
      </w:r>
      <w:r>
        <w:rPr>
          <w:rStyle w:val="translated-span"/>
        </w:rPr>
        <w:t>脚本。要在终端提示符下运行</w:t>
      </w:r>
      <w:r>
        <w:rPr>
          <w:rStyle w:val="translated-span"/>
        </w:rPr>
        <w:t>PHP</w:t>
      </w:r>
      <w:r>
        <w:rPr>
          <w:rStyle w:val="translated-span"/>
        </w:rPr>
        <w:t>脚本，应安装</w:t>
      </w:r>
      <w:r>
        <w:rPr>
          <w:rStyle w:val="translated-span"/>
        </w:rPr>
        <w:t>PHP cli</w:t>
      </w:r>
      <w:r>
        <w:rPr>
          <w:rStyle w:val="translated-span"/>
        </w:rPr>
        <w:t>包。要安装</w:t>
      </w:r>
      <w:r>
        <w:rPr>
          <w:rStyle w:val="translated-span"/>
        </w:rPr>
        <w:t>php cli</w:t>
      </w:r>
      <w:r>
        <w:rPr>
          <w:rStyle w:val="translated-span"/>
        </w:rPr>
        <w:t>，可以在终端提示符下输入以下命令：</w:t>
      </w:r>
      <w:proofErr w:type="spellStart"/>
      <w:r>
        <w:rPr>
          <w:rStyle w:val="translated-span"/>
          <w:rFonts w:ascii="Courier New" w:hAnsi="Courier New" w:cs="Courier New"/>
          <w:b/>
          <w:bCs/>
          <w:sz w:val="18"/>
          <w:szCs w:val="18"/>
        </w:rPr>
        <w:t>sudoapt</w:t>
      </w:r>
      <w:proofErr w:type="spellEnd"/>
      <w:r>
        <w:rPr>
          <w:rStyle w:val="translated-span"/>
          <w:rFonts w:ascii="Courier New" w:hAnsi="Courier New" w:cs="Courier New"/>
          <w:b/>
          <w:bCs/>
          <w:sz w:val="18"/>
          <w:szCs w:val="18"/>
        </w:rPr>
        <w:t>安装</w:t>
      </w:r>
      <w:r>
        <w:rPr>
          <w:rStyle w:val="translated-span"/>
          <w:rFonts w:ascii="Courier New" w:hAnsi="Courier New" w:cs="Courier New"/>
          <w:b/>
          <w:bCs/>
          <w:sz w:val="18"/>
          <w:szCs w:val="18"/>
        </w:rPr>
        <w:t>php-cli</w:t>
      </w:r>
    </w:p>
    <w:p w14:paraId="5CB9A16B" w14:textId="77777777" w:rsidR="00C115F7" w:rsidRDefault="00012C0F">
      <w:pPr>
        <w:spacing w:after="116" w:line="499" w:lineRule="auto"/>
        <w:ind w:left="450" w:right="272"/>
        <w:jc w:val="both"/>
      </w:pPr>
      <w:r>
        <w:rPr>
          <w:rStyle w:val="translated-span"/>
        </w:rPr>
        <w:t>您也可以在不安装</w:t>
      </w:r>
      <w:proofErr w:type="spellStart"/>
      <w:r>
        <w:rPr>
          <w:rStyle w:val="translated-span"/>
        </w:rPr>
        <w:t>apachephp</w:t>
      </w:r>
      <w:proofErr w:type="spellEnd"/>
      <w:r>
        <w:rPr>
          <w:rStyle w:val="translated-span"/>
        </w:rPr>
        <w:t>模块的情况下执行</w:t>
      </w:r>
      <w:r>
        <w:rPr>
          <w:rStyle w:val="translated-span"/>
        </w:rPr>
        <w:t>PHP</w:t>
      </w:r>
      <w:r>
        <w:rPr>
          <w:rStyle w:val="translated-span"/>
        </w:rPr>
        <w:t>脚本。要实现这一点，您应该安装</w:t>
      </w:r>
      <w:r>
        <w:rPr>
          <w:rStyle w:val="translated-span"/>
        </w:rPr>
        <w:t xml:space="preserve">php </w:t>
      </w:r>
      <w:proofErr w:type="spellStart"/>
      <w:r>
        <w:rPr>
          <w:rStyle w:val="translated-span"/>
        </w:rPr>
        <w:t>cgi</w:t>
      </w:r>
      <w:proofErr w:type="spellEnd"/>
      <w:r>
        <w:rPr>
          <w:rStyle w:val="translated-span"/>
        </w:rPr>
        <w:t>包。可以在终端提示符下运行以下命令来安装</w:t>
      </w:r>
      <w:r>
        <w:rPr>
          <w:rStyle w:val="translated-span"/>
        </w:rPr>
        <w:t xml:space="preserve">php </w:t>
      </w:r>
      <w:proofErr w:type="spellStart"/>
      <w:r>
        <w:rPr>
          <w:rStyle w:val="translated-span"/>
        </w:rPr>
        <w:t>cgi</w:t>
      </w:r>
      <w:proofErr w:type="spellEnd"/>
      <w:r>
        <w:rPr>
          <w:rStyle w:val="translated-span"/>
        </w:rPr>
        <w:t>包：</w:t>
      </w:r>
      <w:proofErr w:type="spellStart"/>
      <w:r>
        <w:rPr>
          <w:rStyle w:val="translated-span"/>
          <w:rFonts w:ascii="Courier New" w:hAnsi="Courier New" w:cs="Courier New"/>
          <w:b/>
          <w:bCs/>
          <w:sz w:val="18"/>
          <w:szCs w:val="18"/>
        </w:rPr>
        <w:t>sudoapt</w:t>
      </w:r>
      <w:proofErr w:type="spellEnd"/>
      <w:r>
        <w:rPr>
          <w:rStyle w:val="translated-span"/>
          <w:rFonts w:ascii="Courier New" w:hAnsi="Courier New" w:cs="Courier New"/>
          <w:b/>
          <w:bCs/>
          <w:sz w:val="18"/>
          <w:szCs w:val="18"/>
        </w:rPr>
        <w:t>安装</w:t>
      </w:r>
      <w:r>
        <w:rPr>
          <w:rStyle w:val="translated-span"/>
          <w:rFonts w:ascii="Courier New" w:hAnsi="Courier New" w:cs="Courier New"/>
          <w:b/>
          <w:bCs/>
          <w:sz w:val="18"/>
          <w:szCs w:val="18"/>
        </w:rPr>
        <w:t>php-</w:t>
      </w:r>
      <w:proofErr w:type="spellStart"/>
      <w:r>
        <w:rPr>
          <w:rStyle w:val="translated-span"/>
          <w:rFonts w:ascii="Courier New" w:hAnsi="Courier New" w:cs="Courier New"/>
          <w:b/>
          <w:bCs/>
          <w:sz w:val="18"/>
          <w:szCs w:val="18"/>
        </w:rPr>
        <w:t>cgi</w:t>
      </w:r>
      <w:proofErr w:type="spellEnd"/>
    </w:p>
    <w:p w14:paraId="58727A9C" w14:textId="77777777" w:rsidR="00C115F7" w:rsidRDefault="00012C0F">
      <w:pPr>
        <w:spacing w:after="39" w:line="592" w:lineRule="auto"/>
        <w:ind w:left="450" w:right="101"/>
        <w:jc w:val="both"/>
      </w:pPr>
      <w:r>
        <w:rPr>
          <w:rStyle w:val="translated-span"/>
        </w:rPr>
        <w:t>要在</w:t>
      </w:r>
      <w:r>
        <w:rPr>
          <w:rStyle w:val="translated-span"/>
        </w:rPr>
        <w:t>PHP</w:t>
      </w:r>
      <w:r>
        <w:rPr>
          <w:rStyle w:val="translated-span"/>
        </w:rPr>
        <w:t>中使用</w:t>
      </w:r>
      <w:r>
        <w:rPr>
          <w:rStyle w:val="translated-span"/>
        </w:rPr>
        <w:t>MySQL</w:t>
      </w:r>
      <w:r>
        <w:rPr>
          <w:rStyle w:val="translated-span"/>
        </w:rPr>
        <w:t>，您应该安装</w:t>
      </w:r>
      <w:r>
        <w:rPr>
          <w:rStyle w:val="translated-span"/>
        </w:rPr>
        <w:t>PHP MySQL</w:t>
      </w:r>
      <w:r>
        <w:rPr>
          <w:rStyle w:val="translated-span"/>
        </w:rPr>
        <w:t>包。要安装</w:t>
      </w:r>
      <w:r>
        <w:rPr>
          <w:rStyle w:val="translated-span"/>
        </w:rPr>
        <w:t xml:space="preserve">php </w:t>
      </w:r>
      <w:proofErr w:type="spellStart"/>
      <w:r>
        <w:rPr>
          <w:rStyle w:val="translated-span"/>
        </w:rPr>
        <w:t>mysql</w:t>
      </w:r>
      <w:proofErr w:type="spellEnd"/>
      <w:r>
        <w:rPr>
          <w:rStyle w:val="translated-span"/>
        </w:rPr>
        <w:t>，可以在终端提示符下输入以下命令：</w:t>
      </w:r>
      <w:proofErr w:type="spellStart"/>
      <w:r>
        <w:rPr>
          <w:rStyle w:val="translated-span"/>
          <w:rFonts w:ascii="Courier New" w:hAnsi="Courier New" w:cs="Courier New"/>
          <w:b/>
          <w:bCs/>
          <w:sz w:val="18"/>
          <w:szCs w:val="18"/>
        </w:rPr>
        <w:t>sudoapt</w:t>
      </w:r>
      <w:proofErr w:type="spellEnd"/>
      <w:r>
        <w:rPr>
          <w:rStyle w:val="translated-span"/>
          <w:rFonts w:ascii="Courier New" w:hAnsi="Courier New" w:cs="Courier New"/>
          <w:b/>
          <w:bCs/>
          <w:sz w:val="18"/>
          <w:szCs w:val="18"/>
        </w:rPr>
        <w:t>安装</w:t>
      </w:r>
      <w:r>
        <w:rPr>
          <w:rStyle w:val="translated-span"/>
          <w:rFonts w:ascii="Courier New" w:hAnsi="Courier New" w:cs="Courier New"/>
          <w:b/>
          <w:bCs/>
          <w:sz w:val="18"/>
          <w:szCs w:val="18"/>
        </w:rPr>
        <w:t>php-</w:t>
      </w:r>
      <w:proofErr w:type="spellStart"/>
      <w:r>
        <w:rPr>
          <w:rStyle w:val="translated-span"/>
          <w:rFonts w:ascii="Courier New" w:hAnsi="Courier New" w:cs="Courier New"/>
          <w:b/>
          <w:bCs/>
          <w:sz w:val="18"/>
          <w:szCs w:val="18"/>
        </w:rPr>
        <w:t>mysql</w:t>
      </w:r>
      <w:proofErr w:type="spellEnd"/>
    </w:p>
    <w:p w14:paraId="3AD68C5D" w14:textId="77777777" w:rsidR="00C115F7" w:rsidRDefault="00012C0F">
      <w:pPr>
        <w:spacing w:after="104" w:line="592" w:lineRule="auto"/>
        <w:ind w:left="450" w:right="277"/>
        <w:jc w:val="both"/>
      </w:pPr>
      <w:r>
        <w:rPr>
          <w:rStyle w:val="translated-span"/>
        </w:rPr>
        <w:t>类似地，要在</w:t>
      </w:r>
      <w:r>
        <w:rPr>
          <w:rStyle w:val="translated-span"/>
        </w:rPr>
        <w:t>PHP</w:t>
      </w:r>
      <w:r>
        <w:rPr>
          <w:rStyle w:val="translated-span"/>
        </w:rPr>
        <w:t>中使用</w:t>
      </w:r>
      <w:r>
        <w:rPr>
          <w:rStyle w:val="translated-span"/>
        </w:rPr>
        <w:t>PostgreSQL</w:t>
      </w:r>
      <w:r>
        <w:rPr>
          <w:rStyle w:val="translated-span"/>
        </w:rPr>
        <w:t>，您应该安装</w:t>
      </w:r>
      <w:r>
        <w:rPr>
          <w:rStyle w:val="translated-span"/>
        </w:rPr>
        <w:t xml:space="preserve">PHP </w:t>
      </w:r>
      <w:proofErr w:type="spellStart"/>
      <w:r>
        <w:rPr>
          <w:rStyle w:val="translated-span"/>
        </w:rPr>
        <w:t>pgsql</w:t>
      </w:r>
      <w:proofErr w:type="spellEnd"/>
      <w:r>
        <w:rPr>
          <w:rStyle w:val="translated-span"/>
        </w:rPr>
        <w:t>包。要安装</w:t>
      </w:r>
      <w:r>
        <w:rPr>
          <w:rStyle w:val="translated-span"/>
        </w:rPr>
        <w:t xml:space="preserve">php </w:t>
      </w:r>
      <w:proofErr w:type="spellStart"/>
      <w:r>
        <w:rPr>
          <w:rStyle w:val="translated-span"/>
        </w:rPr>
        <w:t>pgsql</w:t>
      </w:r>
      <w:proofErr w:type="spellEnd"/>
      <w:r>
        <w:rPr>
          <w:rStyle w:val="translated-span"/>
        </w:rPr>
        <w:t>，可以在终端提示符下输入以下命令：</w:t>
      </w:r>
      <w:proofErr w:type="spellStart"/>
      <w:r>
        <w:rPr>
          <w:rStyle w:val="translated-span"/>
          <w:rFonts w:ascii="Courier New" w:hAnsi="Courier New" w:cs="Courier New"/>
          <w:b/>
          <w:bCs/>
          <w:sz w:val="18"/>
          <w:szCs w:val="18"/>
        </w:rPr>
        <w:t>sudoapt</w:t>
      </w:r>
      <w:proofErr w:type="spellEnd"/>
      <w:r>
        <w:rPr>
          <w:rStyle w:val="translated-span"/>
          <w:rFonts w:ascii="Courier New" w:hAnsi="Courier New" w:cs="Courier New"/>
          <w:b/>
          <w:bCs/>
          <w:sz w:val="18"/>
          <w:szCs w:val="18"/>
        </w:rPr>
        <w:t>安装</w:t>
      </w:r>
      <w:r>
        <w:rPr>
          <w:rStyle w:val="translated-span"/>
          <w:rFonts w:ascii="Courier New" w:hAnsi="Courier New" w:cs="Courier New"/>
          <w:b/>
          <w:bCs/>
          <w:sz w:val="18"/>
          <w:szCs w:val="18"/>
        </w:rPr>
        <w:t>php-</w:t>
      </w:r>
      <w:proofErr w:type="spellStart"/>
      <w:r>
        <w:rPr>
          <w:rStyle w:val="translated-span"/>
          <w:rFonts w:ascii="Courier New" w:hAnsi="Courier New" w:cs="Courier New"/>
          <w:b/>
          <w:bCs/>
          <w:sz w:val="18"/>
          <w:szCs w:val="18"/>
        </w:rPr>
        <w:t>pgsql</w:t>
      </w:r>
      <w:proofErr w:type="spellEnd"/>
    </w:p>
    <w:p w14:paraId="53D38F85" w14:textId="77777777" w:rsidR="00C115F7" w:rsidRDefault="00012C0F">
      <w:pPr>
        <w:pStyle w:val="4"/>
        <w:ind w:left="-5"/>
      </w:pPr>
      <w:r>
        <w:rPr>
          <w:rStyle w:val="translated-span"/>
        </w:rPr>
        <w:t xml:space="preserve">2.2. </w:t>
      </w:r>
      <w:r>
        <w:rPr>
          <w:rStyle w:val="translated-span"/>
        </w:rPr>
        <w:t>配置</w:t>
      </w:r>
    </w:p>
    <w:p w14:paraId="7635C2F2" w14:textId="77777777" w:rsidR="00C115F7" w:rsidRDefault="00012C0F">
      <w:pPr>
        <w:ind w:right="15"/>
      </w:pPr>
      <w:r>
        <w:rPr>
          <w:rStyle w:val="translated-span"/>
        </w:rPr>
        <w:t>如果已安装</w:t>
      </w:r>
      <w:r>
        <w:rPr>
          <w:rStyle w:val="translated-span"/>
        </w:rPr>
        <w:t>libapache2 mod php</w:t>
      </w:r>
      <w:r>
        <w:rPr>
          <w:rStyle w:val="translated-span"/>
        </w:rPr>
        <w:t>或</w:t>
      </w:r>
      <w:r>
        <w:rPr>
          <w:rStyle w:val="translated-span"/>
        </w:rPr>
        <w:t xml:space="preserve">php </w:t>
      </w:r>
      <w:proofErr w:type="spellStart"/>
      <w:r>
        <w:rPr>
          <w:rStyle w:val="translated-span"/>
        </w:rPr>
        <w:t>cgi</w:t>
      </w:r>
      <w:proofErr w:type="spellEnd"/>
      <w:r>
        <w:rPr>
          <w:rStyle w:val="translated-span"/>
        </w:rPr>
        <w:t>包，则可以从</w:t>
      </w:r>
      <w:r>
        <w:rPr>
          <w:rStyle w:val="translated-span"/>
        </w:rPr>
        <w:t>web</w:t>
      </w:r>
      <w:r>
        <w:rPr>
          <w:rStyle w:val="translated-span"/>
        </w:rPr>
        <w:t>浏览器运行</w:t>
      </w:r>
      <w:r>
        <w:rPr>
          <w:rStyle w:val="translated-span"/>
        </w:rPr>
        <w:t>php</w:t>
      </w:r>
      <w:r>
        <w:rPr>
          <w:rStyle w:val="translated-span"/>
        </w:rPr>
        <w:t>脚本。如果已安装</w:t>
      </w:r>
      <w:r>
        <w:rPr>
          <w:rStyle w:val="translated-span"/>
        </w:rPr>
        <w:t>php cli</w:t>
      </w:r>
      <w:r>
        <w:rPr>
          <w:rStyle w:val="translated-span"/>
        </w:rPr>
        <w:t>包，则可以在终端提示符下运行</w:t>
      </w:r>
      <w:r>
        <w:rPr>
          <w:rStyle w:val="translated-span"/>
        </w:rPr>
        <w:t>php</w:t>
      </w:r>
      <w:r>
        <w:rPr>
          <w:rStyle w:val="translated-span"/>
        </w:rPr>
        <w:t>脚本。</w:t>
      </w:r>
    </w:p>
    <w:p w14:paraId="0784B1C2" w14:textId="77777777" w:rsidR="00C115F7" w:rsidRDefault="00012C0F">
      <w:pPr>
        <w:spacing w:after="18"/>
        <w:ind w:right="145"/>
      </w:pPr>
      <w:r>
        <w:rPr>
          <w:rStyle w:val="translated-span"/>
        </w:rPr>
        <w:t>默认情况下，当安装</w:t>
      </w:r>
      <w:r>
        <w:rPr>
          <w:rStyle w:val="translated-span"/>
        </w:rPr>
        <w:t>libapache2 mod php</w:t>
      </w:r>
      <w:r>
        <w:rPr>
          <w:rStyle w:val="translated-span"/>
        </w:rPr>
        <w:t>时，</w:t>
      </w:r>
      <w:r>
        <w:rPr>
          <w:rStyle w:val="translated-span"/>
        </w:rPr>
        <w:t>apache2 Web</w:t>
      </w:r>
      <w:r>
        <w:rPr>
          <w:rStyle w:val="translated-span"/>
        </w:rPr>
        <w:t>服务器被配置为运行</w:t>
      </w:r>
      <w:r>
        <w:rPr>
          <w:rStyle w:val="translated-span"/>
        </w:rPr>
        <w:t>php</w:t>
      </w:r>
      <w:r>
        <w:rPr>
          <w:rStyle w:val="translated-span"/>
        </w:rPr>
        <w:t>脚本。换句话说，当您安装</w:t>
      </w:r>
      <w:r>
        <w:rPr>
          <w:rStyle w:val="translated-span"/>
        </w:rPr>
        <w:t>PHP</w:t>
      </w:r>
      <w:r>
        <w:rPr>
          <w:rStyle w:val="translated-span"/>
        </w:rPr>
        <w:t>模块时，</w:t>
      </w:r>
      <w:r>
        <w:rPr>
          <w:rStyle w:val="translated-span"/>
        </w:rPr>
        <w:t>PHP</w:t>
      </w:r>
      <w:r>
        <w:rPr>
          <w:rStyle w:val="translated-span"/>
        </w:rPr>
        <w:t>模块将在</w:t>
      </w:r>
      <w:r>
        <w:rPr>
          <w:rStyle w:val="translated-span"/>
        </w:rPr>
        <w:t>Apache Web</w:t>
      </w:r>
      <w:r>
        <w:rPr>
          <w:rStyle w:val="translated-span"/>
        </w:rPr>
        <w:t>服务器中启用。</w:t>
      </w:r>
    </w:p>
    <w:p w14:paraId="08A40C10" w14:textId="77777777" w:rsidR="00C115F7" w:rsidRDefault="00012C0F">
      <w:pPr>
        <w:spacing w:after="209"/>
        <w:ind w:right="15"/>
      </w:pPr>
      <w:r>
        <w:rPr>
          <w:rStyle w:val="translated-span"/>
        </w:rPr>
        <w:t>请验证文件</w:t>
      </w:r>
      <w:r>
        <w:rPr>
          <w:rStyle w:val="translated-span"/>
        </w:rPr>
        <w:t>/</w:t>
      </w:r>
      <w:proofErr w:type="spellStart"/>
      <w:r>
        <w:rPr>
          <w:rStyle w:val="translated-span"/>
        </w:rPr>
        <w:t>etc</w:t>
      </w:r>
      <w:proofErr w:type="spellEnd"/>
      <w:r>
        <w:rPr>
          <w:rStyle w:val="translated-span"/>
        </w:rPr>
        <w:t>/apache2/mods enabled/php7.0.conf</w:t>
      </w:r>
      <w:r>
        <w:rPr>
          <w:rStyle w:val="translated-span"/>
        </w:rPr>
        <w:t>和</w:t>
      </w:r>
      <w:r>
        <w:rPr>
          <w:rStyle w:val="translated-span"/>
        </w:rPr>
        <w:t>/etc/apache2/mods enabled/php7.0.load</w:t>
      </w:r>
      <w:r>
        <w:rPr>
          <w:rStyle w:val="translated-span"/>
        </w:rPr>
        <w:t>是否存在。如果它们不存在，可以使用</w:t>
      </w:r>
      <w:r>
        <w:rPr>
          <w:rStyle w:val="translated-span"/>
        </w:rPr>
        <w:t>a2enmod</w:t>
      </w:r>
      <w:r>
        <w:rPr>
          <w:rStyle w:val="translated-span"/>
        </w:rPr>
        <w:t>命令启用模块。</w:t>
      </w:r>
    </w:p>
    <w:p w14:paraId="186F7837" w14:textId="77777777" w:rsidR="00C115F7" w:rsidRDefault="00012C0F">
      <w:pPr>
        <w:spacing w:after="265" w:line="391" w:lineRule="auto"/>
        <w:ind w:right="297"/>
        <w:jc w:val="both"/>
      </w:pPr>
      <w:r>
        <w:rPr>
          <w:rStyle w:val="translated-span"/>
        </w:rPr>
        <w:t>一旦安装了与</w:t>
      </w:r>
      <w:r>
        <w:rPr>
          <w:rStyle w:val="translated-span"/>
        </w:rPr>
        <w:t>PHP</w:t>
      </w:r>
      <w:r>
        <w:rPr>
          <w:rStyle w:val="translated-span"/>
        </w:rPr>
        <w:t>相关的软件包并启用了</w:t>
      </w:r>
      <w:r>
        <w:rPr>
          <w:rStyle w:val="translated-span"/>
        </w:rPr>
        <w:t>Apache PHP</w:t>
      </w:r>
      <w:r>
        <w:rPr>
          <w:rStyle w:val="translated-span"/>
        </w:rPr>
        <w:t>模块，就应该重新启动</w:t>
      </w:r>
      <w:r>
        <w:rPr>
          <w:rStyle w:val="translated-span"/>
        </w:rPr>
        <w:t>Apache2 Web</w:t>
      </w:r>
      <w:r>
        <w:rPr>
          <w:rStyle w:val="translated-span"/>
        </w:rPr>
        <w:t>服务器以运行</w:t>
      </w:r>
      <w:r>
        <w:rPr>
          <w:rStyle w:val="translated-span"/>
        </w:rPr>
        <w:t>PHP</w:t>
      </w:r>
      <w:r>
        <w:rPr>
          <w:rStyle w:val="translated-span"/>
        </w:rPr>
        <w:t>脚本。可以在终端提示下运行以下命令以重新启动</w:t>
      </w:r>
      <w:r>
        <w:rPr>
          <w:rStyle w:val="translated-span"/>
        </w:rPr>
        <w:t>web</w:t>
      </w:r>
      <w:r>
        <w:rPr>
          <w:rStyle w:val="translated-span"/>
        </w:rPr>
        <w:t>服务器：</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systemctl</w:t>
      </w:r>
      <w:proofErr w:type="spellEnd"/>
      <w:r>
        <w:rPr>
          <w:rStyle w:val="translated-span"/>
          <w:rFonts w:ascii="Courier New" w:hAnsi="Courier New" w:cs="Courier New"/>
          <w:b/>
          <w:bCs/>
          <w:sz w:val="18"/>
          <w:szCs w:val="18"/>
        </w:rPr>
        <w:t>重新启动</w:t>
      </w:r>
      <w:r>
        <w:rPr>
          <w:rStyle w:val="translated-span"/>
          <w:rFonts w:ascii="Courier New" w:hAnsi="Courier New" w:cs="Courier New"/>
          <w:b/>
          <w:bCs/>
          <w:sz w:val="18"/>
          <w:szCs w:val="18"/>
        </w:rPr>
        <w:t>apache2.service</w:t>
      </w:r>
    </w:p>
    <w:p w14:paraId="07638484" w14:textId="77777777" w:rsidR="00C115F7" w:rsidRDefault="00012C0F">
      <w:pPr>
        <w:pStyle w:val="4"/>
        <w:ind w:left="-5"/>
      </w:pPr>
      <w:r>
        <w:rPr>
          <w:rStyle w:val="translated-span"/>
        </w:rPr>
        <w:lastRenderedPageBreak/>
        <w:t xml:space="preserve">2.3. </w:t>
      </w:r>
      <w:r>
        <w:rPr>
          <w:rStyle w:val="translated-span"/>
        </w:rPr>
        <w:t>测试</w:t>
      </w:r>
    </w:p>
    <w:p w14:paraId="0FDF67B7" w14:textId="77777777" w:rsidR="00C115F7" w:rsidRDefault="00012C0F">
      <w:pPr>
        <w:spacing w:after="394"/>
        <w:ind w:right="15"/>
      </w:pPr>
      <w:r>
        <w:rPr>
          <w:rStyle w:val="translated-span"/>
        </w:rPr>
        <w:t>要验证安装，可以运行以下</w:t>
      </w:r>
      <w:r>
        <w:rPr>
          <w:rStyle w:val="translated-span"/>
        </w:rPr>
        <w:t xml:space="preserve">PHP </w:t>
      </w:r>
      <w:proofErr w:type="spellStart"/>
      <w:r>
        <w:rPr>
          <w:rStyle w:val="translated-span"/>
        </w:rPr>
        <w:t>phpinfo</w:t>
      </w:r>
      <w:proofErr w:type="spellEnd"/>
      <w:r>
        <w:rPr>
          <w:rStyle w:val="translated-span"/>
        </w:rPr>
        <w:t>脚本：</w:t>
      </w:r>
    </w:p>
    <w:p w14:paraId="089A8DF5" w14:textId="77777777" w:rsidR="00C115F7" w:rsidRDefault="00012C0F">
      <w:pPr>
        <w:spacing w:after="276" w:line="304" w:lineRule="auto"/>
        <w:ind w:left="-5" w:right="8259"/>
      </w:pPr>
      <w:r>
        <w:rPr>
          <w:rStyle w:val="translated-span"/>
          <w:rFonts w:ascii="Courier New" w:hAnsi="Courier New" w:cs="Courier New"/>
          <w:sz w:val="18"/>
          <w:szCs w:val="18"/>
        </w:rPr>
        <w:t>&lt;</w:t>
      </w:r>
      <w:r>
        <w:rPr>
          <w:rStyle w:val="translated-span"/>
          <w:rFonts w:ascii="Courier New" w:hAnsi="Courier New" w:cs="Courier New"/>
          <w:sz w:val="18"/>
          <w:szCs w:val="18"/>
        </w:rPr>
        <w:t>？</w:t>
      </w:r>
      <w:r>
        <w:rPr>
          <w:rStyle w:val="translated-span"/>
          <w:rFonts w:ascii="Courier New" w:hAnsi="Courier New" w:cs="Courier New"/>
          <w:sz w:val="18"/>
          <w:szCs w:val="18"/>
        </w:rPr>
        <w:t xml:space="preserve">php </w:t>
      </w:r>
      <w:proofErr w:type="spellStart"/>
      <w:r>
        <w:rPr>
          <w:rStyle w:val="translated-span"/>
          <w:rFonts w:ascii="Courier New" w:hAnsi="Courier New" w:cs="Courier New"/>
          <w:sz w:val="18"/>
          <w:szCs w:val="18"/>
        </w:rPr>
        <w:t>phpinfo</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&gt;</w:t>
      </w:r>
    </w:p>
    <w:p w14:paraId="2C44A581" w14:textId="77777777" w:rsidR="00C115F7" w:rsidRDefault="00012C0F">
      <w:pPr>
        <w:spacing w:line="256" w:lineRule="auto"/>
        <w:ind w:right="15"/>
      </w:pPr>
      <w:r>
        <w:rPr>
          <w:rStyle w:val="translated-span"/>
        </w:rPr>
        <w:t>您可以将内容保存在文件</w:t>
      </w:r>
      <w:proofErr w:type="spellStart"/>
      <w:r>
        <w:rPr>
          <w:rStyle w:val="translated-span"/>
        </w:rPr>
        <w:t>phpinfo.php</w:t>
      </w:r>
      <w:proofErr w:type="spellEnd"/>
      <w:r>
        <w:rPr>
          <w:rStyle w:val="translated-span"/>
        </w:rPr>
        <w:t>中，并将其放在</w:t>
      </w:r>
    </w:p>
    <w:p w14:paraId="608E13DD" w14:textId="77777777" w:rsidR="00C115F7" w:rsidRDefault="00012C0F">
      <w:pPr>
        <w:spacing w:after="273"/>
        <w:ind w:right="15"/>
      </w:pPr>
      <w:r>
        <w:rPr>
          <w:rStyle w:val="translated-span"/>
        </w:rPr>
        <w:t>Apache2Web</w:t>
      </w:r>
      <w:r>
        <w:rPr>
          <w:rStyle w:val="translated-span"/>
        </w:rPr>
        <w:t>服务器。将浏览器指向</w:t>
      </w:r>
      <w:r>
        <w:rPr>
          <w:rStyle w:val="translated-span"/>
        </w:rPr>
        <w:t xml:space="preserve">http://hostname/phpinfo.php </w:t>
      </w:r>
      <w:r>
        <w:rPr>
          <w:rStyle w:val="translated-span"/>
        </w:rPr>
        <w:t>将显示各种</w:t>
      </w:r>
      <w:r>
        <w:rPr>
          <w:rStyle w:val="translated-span"/>
        </w:rPr>
        <w:t>PHP</w:t>
      </w:r>
      <w:r>
        <w:rPr>
          <w:rStyle w:val="translated-span"/>
        </w:rPr>
        <w:t>配置参数的值。</w:t>
      </w:r>
    </w:p>
    <w:p w14:paraId="459CE27F" w14:textId="77777777" w:rsidR="00C115F7" w:rsidRDefault="00012C0F">
      <w:pPr>
        <w:pStyle w:val="4"/>
        <w:spacing w:after="103"/>
        <w:ind w:left="-5"/>
      </w:pPr>
      <w:r>
        <w:rPr>
          <w:rStyle w:val="translated-span"/>
        </w:rPr>
        <w:t xml:space="preserve">2.4. </w:t>
      </w:r>
      <w:r>
        <w:rPr>
          <w:rStyle w:val="translated-span"/>
        </w:rPr>
        <w:t>工具书类</w:t>
      </w:r>
    </w:p>
    <w:p w14:paraId="2EA9FA7B" w14:textId="77777777" w:rsidR="00C115F7" w:rsidRDefault="00012C0F">
      <w:pPr>
        <w:spacing w:after="170" w:line="256" w:lineRule="auto"/>
        <w:ind w:left="220" w:right="15" w:hanging="220"/>
      </w:pPr>
      <w:r>
        <w:rPr>
          <w:rStyle w:val="translated-span"/>
        </w:rPr>
        <w:t>•</w:t>
      </w:r>
      <w:r>
        <w:rPr>
          <w:rStyle w:val="translated-span"/>
        </w:rPr>
        <w:t>有关更深入的信息，请参阅</w:t>
      </w:r>
      <w:r>
        <w:rPr>
          <w:rStyle w:val="translated-span"/>
        </w:rPr>
        <w:t>php.net[201]</w:t>
      </w:r>
      <w:r>
        <w:rPr>
          <w:rStyle w:val="translated-span"/>
        </w:rPr>
        <w:t>文档。</w:t>
      </w:r>
    </w:p>
    <w:p w14:paraId="49FAFA14" w14:textId="77777777" w:rsidR="00C115F7" w:rsidRDefault="00012C0F">
      <w:pPr>
        <w:ind w:left="220" w:right="15" w:hanging="220"/>
      </w:pPr>
      <w:r>
        <w:rPr>
          <w:rStyle w:val="translated-span"/>
        </w:rPr>
        <w:t>•</w:t>
      </w:r>
      <w:r>
        <w:rPr>
          <w:rStyle w:val="translated-span"/>
        </w:rPr>
        <w:t>关于</w:t>
      </w:r>
      <w:r>
        <w:rPr>
          <w:rStyle w:val="translated-span"/>
        </w:rPr>
        <w:t>PHP</w:t>
      </w:r>
      <w:r>
        <w:rPr>
          <w:rStyle w:val="translated-span"/>
        </w:rPr>
        <w:t>的书籍太多了。</w:t>
      </w:r>
      <w:proofErr w:type="spellStart"/>
      <w:r>
        <w:rPr>
          <w:rStyle w:val="translated-span"/>
        </w:rPr>
        <w:t>O&amp;apos;Reilly</w:t>
      </w:r>
      <w:proofErr w:type="spellEnd"/>
      <w:r>
        <w:rPr>
          <w:rStyle w:val="translated-span"/>
        </w:rPr>
        <w:t>的一本好书是学习</w:t>
      </w:r>
      <w:r>
        <w:rPr>
          <w:rStyle w:val="translated-span"/>
        </w:rPr>
        <w:t>PHP[202]</w:t>
      </w:r>
      <w:r>
        <w:rPr>
          <w:rStyle w:val="translated-span"/>
        </w:rPr>
        <w:t>。</w:t>
      </w:r>
      <w:r>
        <w:rPr>
          <w:rStyle w:val="translated-span"/>
        </w:rPr>
        <w:t>PHP Cook Book[203]</w:t>
      </w:r>
      <w:r>
        <w:rPr>
          <w:rStyle w:val="translated-span"/>
        </w:rPr>
        <w:t>也不错，但尚未针对</w:t>
      </w:r>
      <w:r>
        <w:rPr>
          <w:rStyle w:val="translated-span"/>
        </w:rPr>
        <w:t>PHP7</w:t>
      </w:r>
      <w:r>
        <w:rPr>
          <w:rStyle w:val="translated-span"/>
        </w:rPr>
        <w:t>进行更新。</w:t>
      </w:r>
    </w:p>
    <w:p w14:paraId="3C58B05A" w14:textId="77777777" w:rsidR="00C115F7" w:rsidRDefault="00012C0F">
      <w:pPr>
        <w:ind w:left="220" w:right="15" w:hanging="220"/>
      </w:pPr>
      <w:r>
        <w:rPr>
          <w:rStyle w:val="translated-span"/>
        </w:rPr>
        <w:t>•</w:t>
      </w:r>
      <w:r>
        <w:rPr>
          <w:rStyle w:val="translated-span"/>
        </w:rPr>
        <w:t>此外，有关更多信息，请参见</w:t>
      </w:r>
      <w:r>
        <w:rPr>
          <w:rStyle w:val="translated-span"/>
        </w:rPr>
        <w:t>Apache MySQL PHP Ubuntu Wiki[204]</w:t>
      </w:r>
      <w:r>
        <w:rPr>
          <w:rStyle w:val="translated-span"/>
        </w:rPr>
        <w:t>页面。</w:t>
      </w:r>
    </w:p>
    <w:p w14:paraId="3172336E" w14:textId="77777777" w:rsidR="00C115F7" w:rsidRDefault="00012C0F">
      <w:pPr>
        <w:pStyle w:val="2"/>
        <w:spacing w:after="222"/>
        <w:ind w:left="-5"/>
      </w:pPr>
      <w:r>
        <w:rPr>
          <w:rStyle w:val="translated-span"/>
        </w:rPr>
        <w:t>3.Squid-</w:t>
      </w:r>
      <w:r>
        <w:rPr>
          <w:rStyle w:val="translated-span"/>
        </w:rPr>
        <w:t>代理服务器</w:t>
      </w:r>
    </w:p>
    <w:p w14:paraId="052BC86C" w14:textId="77777777" w:rsidR="00C115F7" w:rsidRDefault="00012C0F">
      <w:pPr>
        <w:spacing w:after="55" w:line="256" w:lineRule="auto"/>
        <w:ind w:right="15"/>
      </w:pPr>
      <w:r>
        <w:rPr>
          <w:rStyle w:val="translated-span"/>
        </w:rPr>
        <w:t>Squid</w:t>
      </w:r>
      <w:r>
        <w:rPr>
          <w:rStyle w:val="translated-span"/>
        </w:rPr>
        <w:t>是一个功能齐全的</w:t>
      </w:r>
      <w:r>
        <w:rPr>
          <w:rStyle w:val="translated-span"/>
        </w:rPr>
        <w:t>web</w:t>
      </w:r>
      <w:r>
        <w:rPr>
          <w:rStyle w:val="translated-span"/>
        </w:rPr>
        <w:t>代理缓存服务器应用程序，为用户提供代理和缓存服务</w:t>
      </w:r>
    </w:p>
    <w:p w14:paraId="7BB49951" w14:textId="77777777" w:rsidR="00C115F7" w:rsidRDefault="00012C0F">
      <w:pPr>
        <w:spacing w:after="55" w:line="256" w:lineRule="auto"/>
        <w:ind w:right="15"/>
      </w:pPr>
      <w:r>
        <w:rPr>
          <w:rStyle w:val="translated-span"/>
        </w:rPr>
        <w:t>超文本传输协议（</w:t>
      </w:r>
      <w:r>
        <w:rPr>
          <w:rStyle w:val="translated-span"/>
        </w:rPr>
        <w:t>HTTP</w:t>
      </w:r>
      <w:r>
        <w:rPr>
          <w:rStyle w:val="translated-span"/>
        </w:rPr>
        <w:t>）、文件传输协议（</w:t>
      </w:r>
      <w:r>
        <w:rPr>
          <w:rStyle w:val="translated-span"/>
        </w:rPr>
        <w:t>FTP</w:t>
      </w:r>
      <w:r>
        <w:rPr>
          <w:rStyle w:val="translated-span"/>
        </w:rPr>
        <w:t>）和其他流行的网络协议。</w:t>
      </w:r>
    </w:p>
    <w:p w14:paraId="5A6AC092" w14:textId="77777777" w:rsidR="00C115F7" w:rsidRDefault="00012C0F">
      <w:pPr>
        <w:spacing w:after="238"/>
        <w:ind w:right="15"/>
      </w:pPr>
      <w:r>
        <w:rPr>
          <w:rStyle w:val="translated-span"/>
        </w:rPr>
        <w:t>Squid</w:t>
      </w:r>
      <w:r>
        <w:rPr>
          <w:rStyle w:val="translated-span"/>
        </w:rPr>
        <w:t>可以实现安全套</w:t>
      </w:r>
      <w:proofErr w:type="gramStart"/>
      <w:r>
        <w:rPr>
          <w:rStyle w:val="translated-span"/>
        </w:rPr>
        <w:t>接字层</w:t>
      </w:r>
      <w:proofErr w:type="gramEnd"/>
      <w:r>
        <w:rPr>
          <w:rStyle w:val="translated-span"/>
        </w:rPr>
        <w:t>（</w:t>
      </w:r>
      <w:r>
        <w:rPr>
          <w:rStyle w:val="translated-span"/>
        </w:rPr>
        <w:t>SSL</w:t>
      </w:r>
      <w:r>
        <w:rPr>
          <w:rStyle w:val="translated-span"/>
        </w:rPr>
        <w:t>）请求的缓存和代理，以及域名服务器（</w:t>
      </w:r>
      <w:r>
        <w:rPr>
          <w:rStyle w:val="translated-span"/>
        </w:rPr>
        <w:t>DNS</w:t>
      </w:r>
      <w:r>
        <w:rPr>
          <w:rStyle w:val="translated-span"/>
        </w:rPr>
        <w:t>）查找的缓存，并执行透明缓存。</w:t>
      </w:r>
      <w:r>
        <w:rPr>
          <w:rStyle w:val="translated-span"/>
        </w:rPr>
        <w:t>Squid</w:t>
      </w:r>
      <w:r>
        <w:rPr>
          <w:rStyle w:val="translated-span"/>
        </w:rPr>
        <w:t>还支持多种缓存协议，如</w:t>
      </w:r>
      <w:r>
        <w:rPr>
          <w:rStyle w:val="translated-span"/>
        </w:rPr>
        <w:t>Internet</w:t>
      </w:r>
      <w:r>
        <w:rPr>
          <w:rStyle w:val="translated-span"/>
        </w:rPr>
        <w:t>缓存协议（</w:t>
      </w:r>
      <w:r>
        <w:rPr>
          <w:rStyle w:val="translated-span"/>
        </w:rPr>
        <w:t>ICP</w:t>
      </w:r>
      <w:r>
        <w:rPr>
          <w:rStyle w:val="translated-span"/>
        </w:rPr>
        <w:t>）、超文本缓存协议（</w:t>
      </w:r>
      <w:r>
        <w:rPr>
          <w:rStyle w:val="translated-span"/>
        </w:rPr>
        <w:t>HTCP</w:t>
      </w:r>
      <w:r>
        <w:rPr>
          <w:rStyle w:val="translated-span"/>
        </w:rPr>
        <w:t>）、缓存阵列路由协议（</w:t>
      </w:r>
      <w:r>
        <w:rPr>
          <w:rStyle w:val="translated-span"/>
        </w:rPr>
        <w:t>CARP</w:t>
      </w:r>
      <w:r>
        <w:rPr>
          <w:rStyle w:val="translated-span"/>
        </w:rPr>
        <w:t>）和</w:t>
      </w:r>
      <w:r>
        <w:rPr>
          <w:rStyle w:val="translated-span"/>
        </w:rPr>
        <w:t>Web</w:t>
      </w:r>
      <w:r>
        <w:rPr>
          <w:rStyle w:val="translated-span"/>
        </w:rPr>
        <w:t>缓存协调协议（</w:t>
      </w:r>
      <w:r>
        <w:rPr>
          <w:rStyle w:val="translated-span"/>
        </w:rPr>
        <w:t>WCCP</w:t>
      </w:r>
      <w:r>
        <w:rPr>
          <w:rStyle w:val="translated-span"/>
        </w:rPr>
        <w:t>）。</w:t>
      </w:r>
    </w:p>
    <w:p w14:paraId="4C6A7C87" w14:textId="77777777" w:rsidR="00C115F7" w:rsidRDefault="00012C0F">
      <w:pPr>
        <w:spacing w:after="302"/>
        <w:ind w:right="15"/>
      </w:pPr>
      <w:r>
        <w:rPr>
          <w:rStyle w:val="translated-span"/>
        </w:rPr>
        <w:t>Squid</w:t>
      </w:r>
      <w:r>
        <w:rPr>
          <w:rStyle w:val="translated-span"/>
        </w:rPr>
        <w:t>代理缓存服务器是满足各种代理和缓存服务器需求的优秀解决方案，可从分支机构扩展到企业级网络，同时通过简单网络管理协议（</w:t>
      </w:r>
      <w:r>
        <w:rPr>
          <w:rStyle w:val="translated-span"/>
        </w:rPr>
        <w:t>SNMP</w:t>
      </w:r>
      <w:r>
        <w:rPr>
          <w:rStyle w:val="translated-span"/>
        </w:rPr>
        <w:t>）提供广泛、精细的访问控制机制和关键参数监控。当选择计算机系统作为许多用户的专用</w:t>
      </w:r>
      <w:r>
        <w:rPr>
          <w:rStyle w:val="translated-span"/>
        </w:rPr>
        <w:t>Squid</w:t>
      </w:r>
      <w:r>
        <w:rPr>
          <w:rStyle w:val="translated-span"/>
        </w:rPr>
        <w:t>缓存代理服务器时，</w:t>
      </w:r>
      <w:proofErr w:type="gramStart"/>
      <w:r>
        <w:rPr>
          <w:rStyle w:val="translated-span"/>
        </w:rPr>
        <w:t>请确保</w:t>
      </w:r>
      <w:proofErr w:type="gramEnd"/>
      <w:r>
        <w:rPr>
          <w:rStyle w:val="translated-span"/>
        </w:rPr>
        <w:t>它配置了大量物理内存，因为</w:t>
      </w:r>
      <w:r>
        <w:rPr>
          <w:rStyle w:val="translated-span"/>
        </w:rPr>
        <w:t>Squid</w:t>
      </w:r>
      <w:r>
        <w:rPr>
          <w:rStyle w:val="translated-span"/>
        </w:rPr>
        <w:t>会维护内存缓存以提高性能。</w:t>
      </w:r>
    </w:p>
    <w:p w14:paraId="2C381891" w14:textId="77777777" w:rsidR="00C115F7" w:rsidRDefault="00012C0F">
      <w:pPr>
        <w:pStyle w:val="4"/>
        <w:spacing w:after="255"/>
        <w:ind w:left="-5"/>
      </w:pPr>
      <w:r>
        <w:rPr>
          <w:rStyle w:val="translated-span"/>
        </w:rPr>
        <w:t xml:space="preserve">3.1. </w:t>
      </w:r>
      <w:r>
        <w:rPr>
          <w:rStyle w:val="translated-span"/>
        </w:rPr>
        <w:t>安装</w:t>
      </w:r>
    </w:p>
    <w:p w14:paraId="7F133E20" w14:textId="77777777" w:rsidR="00C115F7" w:rsidRDefault="00012C0F">
      <w:pPr>
        <w:spacing w:after="0" w:line="960" w:lineRule="auto"/>
        <w:ind w:right="2392"/>
      </w:pPr>
      <w:r>
        <w:rPr>
          <w:rStyle w:val="translated-span"/>
        </w:rPr>
        <w:t>在终端提示下，输入以下命令以安装</w:t>
      </w:r>
      <w:r>
        <w:rPr>
          <w:rStyle w:val="translated-span"/>
        </w:rPr>
        <w:t>Squid</w:t>
      </w:r>
      <w:r>
        <w:rPr>
          <w:rStyle w:val="translated-span"/>
        </w:rPr>
        <w:t>服务器：</w:t>
      </w:r>
      <w:proofErr w:type="spellStart"/>
      <w:r>
        <w:rPr>
          <w:rStyle w:val="translated-span"/>
          <w:rFonts w:ascii="Courier New" w:hAnsi="Courier New" w:cs="Courier New"/>
          <w:b/>
          <w:bCs/>
          <w:sz w:val="18"/>
          <w:szCs w:val="18"/>
        </w:rPr>
        <w:t>sudoapt</w:t>
      </w:r>
      <w:proofErr w:type="spellEnd"/>
      <w:r>
        <w:rPr>
          <w:rStyle w:val="translated-span"/>
          <w:rFonts w:ascii="Courier New" w:hAnsi="Courier New" w:cs="Courier New"/>
          <w:b/>
          <w:bCs/>
          <w:sz w:val="18"/>
          <w:szCs w:val="18"/>
        </w:rPr>
        <w:t>安装</w:t>
      </w:r>
      <w:r>
        <w:rPr>
          <w:rStyle w:val="translated-span"/>
          <w:rFonts w:ascii="Courier New" w:hAnsi="Courier New" w:cs="Courier New"/>
          <w:b/>
          <w:bCs/>
          <w:sz w:val="18"/>
          <w:szCs w:val="18"/>
        </w:rPr>
        <w:t>squid</w:t>
      </w:r>
    </w:p>
    <w:p w14:paraId="20434E75" w14:textId="77777777" w:rsidR="00C115F7" w:rsidRDefault="00012C0F">
      <w:pPr>
        <w:pStyle w:val="4"/>
        <w:spacing w:after="264"/>
        <w:ind w:left="-5"/>
      </w:pPr>
      <w:r>
        <w:rPr>
          <w:rStyle w:val="translated-span"/>
        </w:rPr>
        <w:t xml:space="preserve">3.2. </w:t>
      </w:r>
      <w:r>
        <w:rPr>
          <w:rStyle w:val="translated-span"/>
        </w:rPr>
        <w:t>配置</w:t>
      </w:r>
    </w:p>
    <w:p w14:paraId="5125A9A8" w14:textId="77777777" w:rsidR="00C115F7" w:rsidRDefault="00012C0F">
      <w:pPr>
        <w:spacing w:after="59" w:line="256" w:lineRule="auto"/>
        <w:ind w:right="15"/>
      </w:pPr>
      <w:r>
        <w:rPr>
          <w:rStyle w:val="translated-span"/>
        </w:rPr>
        <w:t>通过编辑</w:t>
      </w:r>
      <w:r>
        <w:rPr>
          <w:rStyle w:val="translated-span"/>
        </w:rPr>
        <w:t>/</w:t>
      </w:r>
      <w:proofErr w:type="spellStart"/>
      <w:r>
        <w:rPr>
          <w:rStyle w:val="translated-span"/>
        </w:rPr>
        <w:t>etc</w:t>
      </w:r>
      <w:proofErr w:type="spellEnd"/>
      <w:r>
        <w:rPr>
          <w:rStyle w:val="translated-span"/>
        </w:rPr>
        <w:t>/Squid/</w:t>
      </w:r>
      <w:proofErr w:type="spellStart"/>
      <w:r>
        <w:rPr>
          <w:rStyle w:val="translated-span"/>
        </w:rPr>
        <w:t>Squid.conf</w:t>
      </w:r>
      <w:proofErr w:type="spellEnd"/>
      <w:r>
        <w:rPr>
          <w:rStyle w:val="translated-span"/>
        </w:rPr>
        <w:t>配置文件中包含的指令来配置</w:t>
      </w:r>
      <w:r>
        <w:rPr>
          <w:rStyle w:val="translated-span"/>
        </w:rPr>
        <w:t>Squid</w:t>
      </w:r>
      <w:r>
        <w:rPr>
          <w:rStyle w:val="translated-span"/>
        </w:rPr>
        <w:t>。</w:t>
      </w:r>
    </w:p>
    <w:p w14:paraId="2CEA72FD" w14:textId="77777777" w:rsidR="00C115F7" w:rsidRDefault="00012C0F">
      <w:pPr>
        <w:spacing w:after="238"/>
        <w:ind w:right="15"/>
      </w:pPr>
      <w:r>
        <w:rPr>
          <w:rStyle w:val="translated-span"/>
        </w:rPr>
        <w:t>以下示例说明了一些可能会修改以影响</w:t>
      </w:r>
      <w:r>
        <w:rPr>
          <w:rStyle w:val="translated-span"/>
        </w:rPr>
        <w:t>Squid</w:t>
      </w:r>
      <w:r>
        <w:rPr>
          <w:rStyle w:val="translated-span"/>
        </w:rPr>
        <w:t>服务器行为的指令。有关</w:t>
      </w:r>
      <w:r>
        <w:rPr>
          <w:rStyle w:val="translated-span"/>
        </w:rPr>
        <w:t>Squid</w:t>
      </w:r>
      <w:r>
        <w:rPr>
          <w:rStyle w:val="translated-span"/>
        </w:rPr>
        <w:t>的更深入配置，请参阅参考资料部分。</w:t>
      </w:r>
    </w:p>
    <w:p w14:paraId="394A2F66" w14:textId="77777777" w:rsidR="00C115F7" w:rsidRDefault="00012C0F">
      <w:pPr>
        <w:spacing w:after="459"/>
        <w:ind w:right="15"/>
      </w:pPr>
      <w:r>
        <w:rPr>
          <w:noProof/>
        </w:rPr>
        <w:lastRenderedPageBreak/>
        <w:drawing>
          <wp:anchor distT="0" distB="0" distL="114300" distR="114300" simplePos="0" relativeHeight="251737088" behindDoc="0" locked="0" layoutInCell="1" allowOverlap="0" wp14:anchorId="6764A224" wp14:editId="1AAD2C07">
            <wp:simplePos x="0" y="0"/>
            <wp:positionH relativeFrom="column">
              <wp:align>left</wp:align>
            </wp:positionH>
            <wp:positionV relativeFrom="line">
              <wp:posOffset>0</wp:posOffset>
            </wp:positionV>
            <wp:extent cx="304800" cy="9525"/>
            <wp:effectExtent l="0" t="0" r="0" b="0"/>
            <wp:wrapSquare wrapText="bothSides"/>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在编辑配置文件之前，应复制原始文件并防止其写入，以便将原始设置作为参考，并在必要时重新使用。制作此副本并使用以下命令防止写入：</w:t>
      </w:r>
    </w:p>
    <w:p w14:paraId="6E092D93" w14:textId="77777777" w:rsidR="00C115F7" w:rsidRDefault="00012C0F">
      <w:pPr>
        <w:spacing w:after="328" w:line="304" w:lineRule="auto"/>
        <w:ind w:left="850" w:right="2139"/>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cp/</w:t>
      </w:r>
      <w:proofErr w:type="spellStart"/>
      <w:r>
        <w:rPr>
          <w:rStyle w:val="translated-span"/>
          <w:rFonts w:ascii="Courier New" w:hAnsi="Courier New" w:cs="Courier New"/>
          <w:b/>
          <w:bCs/>
          <w:sz w:val="18"/>
          <w:szCs w:val="18"/>
        </w:rPr>
        <w:t>etc</w:t>
      </w:r>
      <w:proofErr w:type="spellEnd"/>
      <w:r>
        <w:rPr>
          <w:rStyle w:val="translated-span"/>
          <w:rFonts w:ascii="Courier New" w:hAnsi="Courier New" w:cs="Courier New"/>
          <w:b/>
          <w:bCs/>
          <w:sz w:val="18"/>
          <w:szCs w:val="18"/>
        </w:rPr>
        <w:t>/squid/</w:t>
      </w:r>
      <w:proofErr w:type="spellStart"/>
      <w:r>
        <w:rPr>
          <w:rStyle w:val="translated-span"/>
          <w:rFonts w:ascii="Courier New" w:hAnsi="Courier New" w:cs="Courier New"/>
          <w:b/>
          <w:bCs/>
          <w:sz w:val="18"/>
          <w:szCs w:val="18"/>
        </w:rPr>
        <w:t>squid.conf</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etc</w:t>
      </w:r>
      <w:proofErr w:type="spellEnd"/>
      <w:r>
        <w:rPr>
          <w:rStyle w:val="translated-span"/>
          <w:rFonts w:ascii="Courier New" w:hAnsi="Courier New" w:cs="Courier New"/>
          <w:b/>
          <w:bCs/>
          <w:sz w:val="18"/>
          <w:szCs w:val="18"/>
        </w:rPr>
        <w:t>/squid/</w:t>
      </w:r>
      <w:proofErr w:type="spellStart"/>
      <w:r>
        <w:rPr>
          <w:rStyle w:val="translated-span"/>
          <w:rFonts w:ascii="Courier New" w:hAnsi="Courier New" w:cs="Courier New"/>
          <w:b/>
          <w:bCs/>
          <w:sz w:val="18"/>
          <w:szCs w:val="18"/>
        </w:rPr>
        <w:t>squid.conf.original</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chmod</w:t>
      </w:r>
      <w:proofErr w:type="spellEnd"/>
      <w:r>
        <w:rPr>
          <w:rStyle w:val="translated-span"/>
          <w:rFonts w:ascii="Courier New" w:hAnsi="Courier New" w:cs="Courier New"/>
          <w:b/>
          <w:bCs/>
          <w:sz w:val="18"/>
          <w:szCs w:val="18"/>
        </w:rPr>
        <w:t xml:space="preserve"> a-w/</w:t>
      </w:r>
      <w:proofErr w:type="spellStart"/>
      <w:r>
        <w:rPr>
          <w:rStyle w:val="translated-span"/>
          <w:rFonts w:ascii="Courier New" w:hAnsi="Courier New" w:cs="Courier New"/>
          <w:b/>
          <w:bCs/>
          <w:sz w:val="18"/>
          <w:szCs w:val="18"/>
        </w:rPr>
        <w:t>etc</w:t>
      </w:r>
      <w:proofErr w:type="spellEnd"/>
      <w:r>
        <w:rPr>
          <w:rStyle w:val="translated-span"/>
          <w:rFonts w:ascii="Courier New" w:hAnsi="Courier New" w:cs="Courier New"/>
          <w:b/>
          <w:bCs/>
          <w:sz w:val="18"/>
          <w:szCs w:val="18"/>
        </w:rPr>
        <w:t>/squid/</w:t>
      </w:r>
      <w:proofErr w:type="spellStart"/>
      <w:r>
        <w:rPr>
          <w:rStyle w:val="translated-span"/>
          <w:rFonts w:ascii="Courier New" w:hAnsi="Courier New" w:cs="Courier New"/>
          <w:b/>
          <w:bCs/>
          <w:sz w:val="18"/>
          <w:szCs w:val="18"/>
        </w:rPr>
        <w:t>squid.conf.original</w:t>
      </w:r>
      <w:proofErr w:type="spellEnd"/>
    </w:p>
    <w:p w14:paraId="71265237" w14:textId="77777777" w:rsidR="00C115F7" w:rsidRDefault="00012C0F">
      <w:pPr>
        <w:spacing w:after="4" w:line="592" w:lineRule="auto"/>
        <w:ind w:left="220" w:right="15" w:hanging="220"/>
      </w:pPr>
      <w:r>
        <w:rPr>
          <w:rStyle w:val="translated-span"/>
        </w:rPr>
        <w:t>•</w:t>
      </w:r>
      <w:r>
        <w:rPr>
          <w:rStyle w:val="translated-span"/>
        </w:rPr>
        <w:t>要将</w:t>
      </w:r>
      <w:r>
        <w:rPr>
          <w:rStyle w:val="translated-span"/>
        </w:rPr>
        <w:t>Squid</w:t>
      </w:r>
      <w:r>
        <w:rPr>
          <w:rStyle w:val="translated-span"/>
        </w:rPr>
        <w:t>服务器设置为在</w:t>
      </w:r>
      <w:r>
        <w:rPr>
          <w:rStyle w:val="translated-span"/>
        </w:rPr>
        <w:t>TCP</w:t>
      </w:r>
      <w:r>
        <w:rPr>
          <w:rStyle w:val="translated-span"/>
        </w:rPr>
        <w:t>端口</w:t>
      </w:r>
      <w:r>
        <w:rPr>
          <w:rStyle w:val="translated-span"/>
        </w:rPr>
        <w:t>888</w:t>
      </w:r>
      <w:r>
        <w:rPr>
          <w:rStyle w:val="translated-span"/>
        </w:rPr>
        <w:t>而不是默认的</w:t>
      </w:r>
      <w:r>
        <w:rPr>
          <w:rStyle w:val="translated-span"/>
        </w:rPr>
        <w:t>TCP</w:t>
      </w:r>
      <w:r>
        <w:rPr>
          <w:rStyle w:val="translated-span"/>
        </w:rPr>
        <w:t>端口</w:t>
      </w:r>
      <w:r>
        <w:rPr>
          <w:rStyle w:val="translated-span"/>
        </w:rPr>
        <w:t>3128</w:t>
      </w:r>
      <w:r>
        <w:rPr>
          <w:rStyle w:val="translated-span"/>
        </w:rPr>
        <w:t>上侦听，请更改</w:t>
      </w:r>
      <w:r>
        <w:rPr>
          <w:rStyle w:val="translated-span"/>
        </w:rPr>
        <w:t>http_</w:t>
      </w:r>
      <w:r>
        <w:rPr>
          <w:rStyle w:val="translated-span"/>
        </w:rPr>
        <w:t>端口指令：</w:t>
      </w:r>
      <w:r>
        <w:rPr>
          <w:rStyle w:val="translated-span"/>
        </w:rPr>
        <w:t>http_</w:t>
      </w:r>
      <w:r>
        <w:rPr>
          <w:rStyle w:val="translated-span"/>
        </w:rPr>
        <w:t>端口</w:t>
      </w:r>
      <w:r>
        <w:rPr>
          <w:rStyle w:val="translated-span"/>
        </w:rPr>
        <w:t>8888</w:t>
      </w:r>
    </w:p>
    <w:p w14:paraId="662D04E2" w14:textId="77777777" w:rsidR="00C115F7" w:rsidRDefault="00012C0F">
      <w:pPr>
        <w:ind w:left="220" w:right="15" w:hanging="220"/>
      </w:pPr>
      <w:r>
        <w:rPr>
          <w:rStyle w:val="translated-span"/>
        </w:rPr>
        <w:t>•</w:t>
      </w:r>
      <w:r>
        <w:rPr>
          <w:rStyle w:val="translated-span"/>
        </w:rPr>
        <w:t>更改</w:t>
      </w:r>
      <w:proofErr w:type="spellStart"/>
      <w:r>
        <w:rPr>
          <w:rStyle w:val="translated-span"/>
        </w:rPr>
        <w:t>visible_hostname</w:t>
      </w:r>
      <w:proofErr w:type="spellEnd"/>
      <w:r>
        <w:rPr>
          <w:rStyle w:val="translated-span"/>
        </w:rPr>
        <w:t>指令，以便为</w:t>
      </w:r>
      <w:r>
        <w:rPr>
          <w:rStyle w:val="translated-span"/>
        </w:rPr>
        <w:t>Squid</w:t>
      </w:r>
      <w:r>
        <w:rPr>
          <w:rStyle w:val="translated-span"/>
        </w:rPr>
        <w:t>服务器提供特定的主机名。此主机名不一定必须是计算机的主机名。在本例中，它被设置为</w:t>
      </w:r>
      <w:proofErr w:type="spellStart"/>
      <w:r>
        <w:rPr>
          <w:rStyle w:val="translated-span"/>
        </w:rPr>
        <w:t>weezie</w:t>
      </w:r>
      <w:proofErr w:type="spellEnd"/>
    </w:p>
    <w:p w14:paraId="68214A82" w14:textId="77777777" w:rsidR="00C115F7" w:rsidRDefault="00012C0F">
      <w:pPr>
        <w:spacing w:after="179" w:line="304" w:lineRule="auto"/>
        <w:ind w:left="230" w:right="133"/>
      </w:pPr>
      <w:r>
        <w:rPr>
          <w:rStyle w:val="translated-span"/>
          <w:rFonts w:ascii="Courier New" w:hAnsi="Courier New" w:cs="Courier New"/>
          <w:sz w:val="18"/>
          <w:szCs w:val="18"/>
        </w:rPr>
        <w:t>可见的</w:t>
      </w:r>
    </w:p>
    <w:p w14:paraId="60345975" w14:textId="77777777" w:rsidR="00C115F7" w:rsidRDefault="00012C0F">
      <w:pPr>
        <w:spacing w:after="247"/>
        <w:ind w:left="220" w:right="15" w:hanging="220"/>
      </w:pPr>
      <w:r>
        <w:rPr>
          <w:rStyle w:val="translated-span"/>
        </w:rPr>
        <w:t>•</w:t>
      </w:r>
      <w:r>
        <w:rPr>
          <w:rStyle w:val="translated-span"/>
        </w:rPr>
        <w:t>使用</w:t>
      </w:r>
      <w:r>
        <w:rPr>
          <w:rStyle w:val="translated-span"/>
        </w:rPr>
        <w:t>Squid</w:t>
      </w:r>
      <w:r>
        <w:rPr>
          <w:rStyle w:val="translated-span"/>
        </w:rPr>
        <w:t>的访问控制，您可以将</w:t>
      </w:r>
      <w:r>
        <w:rPr>
          <w:rStyle w:val="translated-span"/>
        </w:rPr>
        <w:t>Squid</w:t>
      </w:r>
      <w:r>
        <w:rPr>
          <w:rStyle w:val="translated-span"/>
        </w:rPr>
        <w:t>代理的互联网服务的使用配置为仅具有特定互联网协议（</w:t>
      </w:r>
      <w:r>
        <w:rPr>
          <w:rStyle w:val="translated-span"/>
        </w:rPr>
        <w:t>IP</w:t>
      </w:r>
      <w:r>
        <w:rPr>
          <w:rStyle w:val="translated-span"/>
        </w:rPr>
        <w:t>）地址的用户可用。例如，我们将说明用户仅可访问</w:t>
      </w:r>
      <w:r>
        <w:rPr>
          <w:rStyle w:val="translated-span"/>
        </w:rPr>
        <w:t>192.168.42.0/24</w:t>
      </w:r>
      <w:r>
        <w:rPr>
          <w:rStyle w:val="translated-span"/>
        </w:rPr>
        <w:t>子网：</w:t>
      </w:r>
    </w:p>
    <w:p w14:paraId="5358BD7C" w14:textId="77777777" w:rsidR="00C115F7" w:rsidRDefault="00012C0F">
      <w:pPr>
        <w:spacing w:after="11" w:line="904" w:lineRule="auto"/>
        <w:ind w:left="230" w:right="1196"/>
      </w:pPr>
      <w:r>
        <w:rPr>
          <w:rStyle w:val="translated-span"/>
        </w:rPr>
        <w:t>将以下内容添加到</w:t>
      </w:r>
      <w:r>
        <w:rPr>
          <w:rStyle w:val="translated-span"/>
        </w:rPr>
        <w:t>/</w:t>
      </w:r>
      <w:proofErr w:type="spellStart"/>
      <w:r>
        <w:rPr>
          <w:rStyle w:val="translated-span"/>
        </w:rPr>
        <w:t>etc</w:t>
      </w:r>
      <w:proofErr w:type="spellEnd"/>
      <w:r>
        <w:rPr>
          <w:rStyle w:val="translated-span"/>
        </w:rPr>
        <w:t>/squid/</w:t>
      </w:r>
      <w:proofErr w:type="spellStart"/>
      <w:r>
        <w:rPr>
          <w:rStyle w:val="translated-span"/>
        </w:rPr>
        <w:t>squid.conf</w:t>
      </w:r>
      <w:proofErr w:type="spellEnd"/>
      <w:r>
        <w:rPr>
          <w:rStyle w:val="translated-span"/>
        </w:rPr>
        <w:t>文件的</w:t>
      </w:r>
      <w:r>
        <w:rPr>
          <w:rStyle w:val="translated-span"/>
        </w:rPr>
        <w:t>ACL</w:t>
      </w:r>
      <w:r>
        <w:rPr>
          <w:rStyle w:val="translated-span"/>
        </w:rPr>
        <w:t>部分底部：</w:t>
      </w:r>
      <w:r>
        <w:rPr>
          <w:rStyle w:val="translated-span"/>
        </w:rPr>
        <w:t xml:space="preserve">ACL </w:t>
      </w:r>
      <w:proofErr w:type="spellStart"/>
      <w:r>
        <w:rPr>
          <w:rStyle w:val="translated-span"/>
        </w:rPr>
        <w:t>fortytwo_network</w:t>
      </w:r>
      <w:proofErr w:type="spellEnd"/>
      <w:r>
        <w:rPr>
          <w:rStyle w:val="translated-span"/>
        </w:rPr>
        <w:t xml:space="preserve"> </w:t>
      </w:r>
      <w:proofErr w:type="spellStart"/>
      <w:r>
        <w:rPr>
          <w:rStyle w:val="translated-span"/>
        </w:rPr>
        <w:t>src</w:t>
      </w:r>
      <w:proofErr w:type="spellEnd"/>
      <w:r>
        <w:rPr>
          <w:rStyle w:val="translated-span"/>
        </w:rPr>
        <w:t xml:space="preserve"> 192.168.42.0/24</w:t>
      </w:r>
    </w:p>
    <w:p w14:paraId="0E6A320A" w14:textId="77777777" w:rsidR="00C115F7" w:rsidRDefault="00012C0F">
      <w:pPr>
        <w:spacing w:after="0" w:line="904" w:lineRule="auto"/>
        <w:ind w:left="230" w:right="15"/>
      </w:pPr>
      <w:r>
        <w:rPr>
          <w:rStyle w:val="translated-span"/>
        </w:rPr>
        <w:t>然后，将以下内容添加到</w:t>
      </w:r>
      <w:r>
        <w:rPr>
          <w:rStyle w:val="translated-span"/>
        </w:rPr>
        <w:t>/</w:t>
      </w:r>
      <w:proofErr w:type="spellStart"/>
      <w:r>
        <w:rPr>
          <w:rStyle w:val="translated-span"/>
        </w:rPr>
        <w:t>etc</w:t>
      </w:r>
      <w:proofErr w:type="spellEnd"/>
      <w:r>
        <w:rPr>
          <w:rStyle w:val="translated-span"/>
        </w:rPr>
        <w:t>/squid/</w:t>
      </w:r>
      <w:proofErr w:type="spellStart"/>
      <w:r>
        <w:rPr>
          <w:rStyle w:val="translated-span"/>
        </w:rPr>
        <w:t>squid.conf</w:t>
      </w:r>
      <w:proofErr w:type="spellEnd"/>
      <w:r>
        <w:rPr>
          <w:rStyle w:val="translated-span"/>
        </w:rPr>
        <w:t>文件的</w:t>
      </w:r>
      <w:r>
        <w:rPr>
          <w:rStyle w:val="translated-span"/>
        </w:rPr>
        <w:t>http_</w:t>
      </w:r>
      <w:r>
        <w:rPr>
          <w:rStyle w:val="translated-span"/>
        </w:rPr>
        <w:t>访问部分的顶部：</w:t>
      </w:r>
      <w:r>
        <w:rPr>
          <w:rStyle w:val="translated-span"/>
        </w:rPr>
        <w:t>http_</w:t>
      </w:r>
      <w:r>
        <w:rPr>
          <w:rStyle w:val="translated-span"/>
        </w:rPr>
        <w:t>访问允许</w:t>
      </w:r>
      <w:proofErr w:type="spellStart"/>
      <w:r>
        <w:rPr>
          <w:rStyle w:val="translated-span"/>
        </w:rPr>
        <w:t>fortytwo</w:t>
      </w:r>
      <w:proofErr w:type="spellEnd"/>
      <w:r>
        <w:rPr>
          <w:rStyle w:val="translated-span"/>
        </w:rPr>
        <w:t>_</w:t>
      </w:r>
      <w:r>
        <w:rPr>
          <w:rStyle w:val="translated-span"/>
        </w:rPr>
        <w:t>网络</w:t>
      </w:r>
    </w:p>
    <w:p w14:paraId="1B0E6401" w14:textId="77777777" w:rsidR="00C115F7" w:rsidRDefault="00012C0F">
      <w:pPr>
        <w:spacing w:after="247"/>
        <w:ind w:left="220" w:right="15" w:hanging="220"/>
      </w:pPr>
      <w:r>
        <w:rPr>
          <w:rStyle w:val="translated-span"/>
        </w:rPr>
        <w:t>•</w:t>
      </w:r>
      <w:r>
        <w:rPr>
          <w:rStyle w:val="translated-span"/>
        </w:rPr>
        <w:t>使用</w:t>
      </w:r>
      <w:r>
        <w:rPr>
          <w:rStyle w:val="translated-span"/>
        </w:rPr>
        <w:t>Squid</w:t>
      </w:r>
      <w:r>
        <w:rPr>
          <w:rStyle w:val="translated-span"/>
        </w:rPr>
        <w:t>出色的访问控制功能，您可以将</w:t>
      </w:r>
      <w:r>
        <w:rPr>
          <w:rStyle w:val="translated-span"/>
        </w:rPr>
        <w:t>Squid</w:t>
      </w:r>
      <w:r>
        <w:rPr>
          <w:rStyle w:val="translated-span"/>
        </w:rPr>
        <w:t>代理的互联网服务的使用配置为仅在正常工作时间可用。例如，我们将举例说明在周一至周五上午</w:t>
      </w:r>
      <w:r>
        <w:rPr>
          <w:rStyle w:val="translated-span"/>
        </w:rPr>
        <w:t>9:00</w:t>
      </w:r>
      <w:r>
        <w:rPr>
          <w:rStyle w:val="translated-span"/>
        </w:rPr>
        <w:t>至下午</w:t>
      </w:r>
      <w:r>
        <w:rPr>
          <w:rStyle w:val="translated-span"/>
        </w:rPr>
        <w:t>5:00</w:t>
      </w:r>
      <w:r>
        <w:rPr>
          <w:rStyle w:val="translated-span"/>
        </w:rPr>
        <w:t>之间运营的企业员工的访问，该企业使用</w:t>
      </w:r>
      <w:r>
        <w:rPr>
          <w:rStyle w:val="translated-span"/>
        </w:rPr>
        <w:t>10.1.42.0/24</w:t>
      </w:r>
      <w:r>
        <w:rPr>
          <w:rStyle w:val="translated-span"/>
        </w:rPr>
        <w:t>子网络：</w:t>
      </w:r>
    </w:p>
    <w:p w14:paraId="121F40F3" w14:textId="77777777" w:rsidR="00C115F7" w:rsidRDefault="00012C0F">
      <w:pPr>
        <w:spacing w:after="421"/>
        <w:ind w:left="230" w:right="15"/>
      </w:pPr>
      <w:r>
        <w:rPr>
          <w:rStyle w:val="translated-span"/>
        </w:rPr>
        <w:t>将以下内容添加到</w:t>
      </w:r>
      <w:r>
        <w:rPr>
          <w:rStyle w:val="translated-span"/>
        </w:rPr>
        <w:t>/</w:t>
      </w:r>
      <w:proofErr w:type="spellStart"/>
      <w:r>
        <w:rPr>
          <w:rStyle w:val="translated-span"/>
        </w:rPr>
        <w:t>etc</w:t>
      </w:r>
      <w:proofErr w:type="spellEnd"/>
      <w:r>
        <w:rPr>
          <w:rStyle w:val="translated-span"/>
        </w:rPr>
        <w:t>/squid/</w:t>
      </w:r>
      <w:proofErr w:type="spellStart"/>
      <w:r>
        <w:rPr>
          <w:rStyle w:val="translated-span"/>
        </w:rPr>
        <w:t>squid.conf</w:t>
      </w:r>
      <w:proofErr w:type="spellEnd"/>
      <w:r>
        <w:rPr>
          <w:rStyle w:val="translated-span"/>
        </w:rPr>
        <w:t>文件</w:t>
      </w:r>
      <w:r>
        <w:rPr>
          <w:rStyle w:val="translated-span"/>
        </w:rPr>
        <w:t>ACL</w:t>
      </w:r>
      <w:r>
        <w:rPr>
          <w:rStyle w:val="translated-span"/>
        </w:rPr>
        <w:t>部分的底部：</w:t>
      </w:r>
    </w:p>
    <w:p w14:paraId="540B61CC" w14:textId="77777777" w:rsidR="00C115F7" w:rsidRDefault="00012C0F">
      <w:pPr>
        <w:spacing w:after="308" w:line="304" w:lineRule="auto"/>
        <w:ind w:left="230" w:right="5399"/>
      </w:pPr>
      <w:proofErr w:type="spellStart"/>
      <w:r>
        <w:rPr>
          <w:rStyle w:val="translated-span"/>
          <w:rFonts w:ascii="Courier New" w:hAnsi="Courier New" w:cs="Courier New"/>
          <w:sz w:val="18"/>
          <w:szCs w:val="18"/>
        </w:rPr>
        <w:t>acl</w:t>
      </w:r>
      <w:proofErr w:type="spellEnd"/>
      <w:r>
        <w:rPr>
          <w:rStyle w:val="translated-span"/>
          <w:rFonts w:ascii="Courier New" w:hAnsi="Courier New" w:cs="Courier New"/>
          <w:sz w:val="18"/>
          <w:szCs w:val="18"/>
        </w:rPr>
        <w:t>业务网络</w:t>
      </w:r>
      <w:proofErr w:type="spellStart"/>
      <w:r>
        <w:rPr>
          <w:rStyle w:val="translated-span"/>
          <w:rFonts w:ascii="Courier New" w:hAnsi="Courier New" w:cs="Courier New"/>
          <w:sz w:val="18"/>
          <w:szCs w:val="18"/>
        </w:rPr>
        <w:t>src</w:t>
      </w:r>
      <w:proofErr w:type="spellEnd"/>
      <w:r>
        <w:rPr>
          <w:rStyle w:val="translated-span"/>
          <w:rFonts w:ascii="Courier New" w:hAnsi="Courier New" w:cs="Courier New"/>
          <w:sz w:val="18"/>
          <w:szCs w:val="18"/>
        </w:rPr>
        <w:t xml:space="preserve"> 10.1.42.0/24 </w:t>
      </w:r>
      <w:proofErr w:type="spellStart"/>
      <w:r>
        <w:rPr>
          <w:rStyle w:val="translated-span"/>
          <w:rFonts w:ascii="Courier New" w:hAnsi="Courier New" w:cs="Courier New"/>
          <w:sz w:val="18"/>
          <w:szCs w:val="18"/>
        </w:rPr>
        <w:t>acl</w:t>
      </w:r>
      <w:proofErr w:type="spellEnd"/>
      <w:r>
        <w:rPr>
          <w:rStyle w:val="translated-span"/>
          <w:rFonts w:ascii="Courier New" w:hAnsi="Courier New" w:cs="Courier New"/>
          <w:sz w:val="18"/>
          <w:szCs w:val="18"/>
        </w:rPr>
        <w:t>业务时间</w:t>
      </w:r>
      <w:r>
        <w:rPr>
          <w:rStyle w:val="translated-span"/>
          <w:rFonts w:ascii="Courier New" w:hAnsi="Courier New" w:cs="Courier New"/>
          <w:sz w:val="18"/>
          <w:szCs w:val="18"/>
        </w:rPr>
        <w:t>M T W T F 9:00-17:00</w:t>
      </w:r>
    </w:p>
    <w:p w14:paraId="53B3BFCD" w14:textId="77777777" w:rsidR="00C115F7" w:rsidRDefault="00012C0F">
      <w:pPr>
        <w:spacing w:after="0" w:line="904" w:lineRule="auto"/>
        <w:ind w:left="230" w:right="15"/>
      </w:pPr>
      <w:r>
        <w:rPr>
          <w:rStyle w:val="translated-span"/>
        </w:rPr>
        <w:lastRenderedPageBreak/>
        <w:t>然后，将以下内容添加到</w:t>
      </w:r>
      <w:r>
        <w:rPr>
          <w:rStyle w:val="translated-span"/>
        </w:rPr>
        <w:t>/</w:t>
      </w:r>
      <w:proofErr w:type="spellStart"/>
      <w:r>
        <w:rPr>
          <w:rStyle w:val="translated-span"/>
        </w:rPr>
        <w:t>etc</w:t>
      </w:r>
      <w:proofErr w:type="spellEnd"/>
      <w:r>
        <w:rPr>
          <w:rStyle w:val="translated-span"/>
        </w:rPr>
        <w:t>/squid/</w:t>
      </w:r>
      <w:proofErr w:type="spellStart"/>
      <w:r>
        <w:rPr>
          <w:rStyle w:val="translated-span"/>
        </w:rPr>
        <w:t>squid.conf</w:t>
      </w:r>
      <w:proofErr w:type="spellEnd"/>
      <w:r>
        <w:rPr>
          <w:rStyle w:val="translated-span"/>
        </w:rPr>
        <w:t>文件的</w:t>
      </w:r>
      <w:r>
        <w:rPr>
          <w:rStyle w:val="translated-span"/>
        </w:rPr>
        <w:t>http_</w:t>
      </w:r>
      <w:r>
        <w:rPr>
          <w:rStyle w:val="translated-span"/>
        </w:rPr>
        <w:t>访问部分的顶部：</w:t>
      </w:r>
      <w:r>
        <w:rPr>
          <w:rStyle w:val="translated-span"/>
        </w:rPr>
        <w:t>http_</w:t>
      </w:r>
      <w:r>
        <w:rPr>
          <w:rStyle w:val="translated-span"/>
        </w:rPr>
        <w:t>访问允许商务网络商务小时</w:t>
      </w:r>
    </w:p>
    <w:p w14:paraId="31D1FC82" w14:textId="77777777" w:rsidR="00C115F7" w:rsidRDefault="00012C0F">
      <w:pPr>
        <w:spacing w:after="72" w:line="592" w:lineRule="auto"/>
        <w:ind w:right="185"/>
        <w:jc w:val="both"/>
      </w:pPr>
      <w:r>
        <w:rPr>
          <w:noProof/>
        </w:rPr>
        <w:drawing>
          <wp:anchor distT="0" distB="0" distL="114300" distR="114300" simplePos="0" relativeHeight="251738112" behindDoc="0" locked="0" layoutInCell="1" allowOverlap="0" wp14:anchorId="007EC012" wp14:editId="199B1682">
            <wp:simplePos x="0" y="0"/>
            <wp:positionH relativeFrom="column">
              <wp:align>left</wp:align>
            </wp:positionH>
            <wp:positionV relativeFrom="line">
              <wp:posOffset>0</wp:posOffset>
            </wp:positionV>
            <wp:extent cx="304800" cy="9525"/>
            <wp:effectExtent l="0" t="0" r="0" b="0"/>
            <wp:wrapSquare wrapText="bothSides"/>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更改</w:t>
      </w:r>
      <w:r>
        <w:rPr>
          <w:rStyle w:val="translated-span"/>
        </w:rPr>
        <w:t>/</w:t>
      </w:r>
      <w:proofErr w:type="spellStart"/>
      <w:r>
        <w:rPr>
          <w:rStyle w:val="translated-span"/>
        </w:rPr>
        <w:t>etc</w:t>
      </w:r>
      <w:proofErr w:type="spellEnd"/>
      <w:r>
        <w:rPr>
          <w:rStyle w:val="translated-span"/>
        </w:rPr>
        <w:t>/squid/</w:t>
      </w:r>
      <w:proofErr w:type="spellStart"/>
      <w:r>
        <w:rPr>
          <w:rStyle w:val="translated-span"/>
        </w:rPr>
        <w:t>squid.conf</w:t>
      </w:r>
      <w:proofErr w:type="spellEnd"/>
      <w:r>
        <w:rPr>
          <w:rStyle w:val="translated-span"/>
        </w:rPr>
        <w:t>文件后，保存该文件并重新启动</w:t>
      </w:r>
      <w:r>
        <w:rPr>
          <w:rStyle w:val="translated-span"/>
        </w:rPr>
        <w:t>squid</w:t>
      </w:r>
      <w:r>
        <w:rPr>
          <w:rStyle w:val="translated-span"/>
        </w:rPr>
        <w:t>服务器应用程序，以使用在终端提示符下输入的以下命令进行更改：</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systemctl</w:t>
      </w:r>
      <w:proofErr w:type="spellEnd"/>
      <w:r>
        <w:rPr>
          <w:rStyle w:val="translated-span"/>
          <w:rFonts w:ascii="Courier New" w:hAnsi="Courier New" w:cs="Courier New"/>
          <w:b/>
          <w:bCs/>
          <w:sz w:val="18"/>
          <w:szCs w:val="18"/>
        </w:rPr>
        <w:t>重新启动</w:t>
      </w:r>
      <w:proofErr w:type="spellStart"/>
      <w:r>
        <w:rPr>
          <w:rStyle w:val="translated-span"/>
          <w:rFonts w:ascii="Courier New" w:hAnsi="Courier New" w:cs="Courier New"/>
          <w:b/>
          <w:bCs/>
          <w:sz w:val="18"/>
          <w:szCs w:val="18"/>
        </w:rPr>
        <w:t>squid.service</w:t>
      </w:r>
      <w:proofErr w:type="spellEnd"/>
    </w:p>
    <w:p w14:paraId="5FD0C351" w14:textId="77777777" w:rsidR="00C115F7" w:rsidRDefault="00012C0F">
      <w:pPr>
        <w:spacing w:after="242"/>
        <w:ind w:right="15"/>
      </w:pPr>
      <w:r>
        <w:rPr>
          <w:noProof/>
        </w:rPr>
        <w:drawing>
          <wp:anchor distT="0" distB="0" distL="114300" distR="114300" simplePos="0" relativeHeight="251739136" behindDoc="0" locked="0" layoutInCell="1" allowOverlap="0" wp14:anchorId="6DBB33E5" wp14:editId="41C2C626">
            <wp:simplePos x="0" y="0"/>
            <wp:positionH relativeFrom="column">
              <wp:align>left</wp:align>
            </wp:positionH>
            <wp:positionV relativeFrom="line">
              <wp:posOffset>0</wp:posOffset>
            </wp:positionV>
            <wp:extent cx="304800" cy="9525"/>
            <wp:effectExtent l="0" t="0" r="0" b="0"/>
            <wp:wrapSquare wrapText="bothSides"/>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如果以前使用定制的</w:t>
      </w:r>
      <w:r>
        <w:rPr>
          <w:rStyle w:val="translated-span"/>
        </w:rPr>
        <w:t>squid3</w:t>
      </w:r>
      <w:r>
        <w:rPr>
          <w:rStyle w:val="translated-span"/>
        </w:rPr>
        <w:t>将</w:t>
      </w:r>
      <w:r>
        <w:rPr>
          <w:rStyle w:val="translated-span"/>
        </w:rPr>
        <w:t>/var/log/squid3</w:t>
      </w:r>
      <w:r>
        <w:rPr>
          <w:rStyle w:val="translated-span"/>
        </w:rPr>
        <w:t>处的假脱机设置为装入点，但保留默认配置，则升级将失败。升级尝试根据需要重命名</w:t>
      </w:r>
      <w:r>
        <w:rPr>
          <w:rStyle w:val="translated-span"/>
        </w:rPr>
        <w:t>/</w:t>
      </w:r>
      <w:r>
        <w:rPr>
          <w:rStyle w:val="translated-span"/>
        </w:rPr>
        <w:t>移动文件，但无法对活动装入点执行此操作。在这种情况下，</w:t>
      </w:r>
      <w:proofErr w:type="gramStart"/>
      <w:r>
        <w:rPr>
          <w:rStyle w:val="translated-span"/>
        </w:rPr>
        <w:t>请调整</w:t>
      </w:r>
      <w:proofErr w:type="gramEnd"/>
      <w:r>
        <w:rPr>
          <w:rStyle w:val="translated-span"/>
        </w:rPr>
        <w:t>挂载点或</w:t>
      </w:r>
      <w:r>
        <w:rPr>
          <w:rStyle w:val="translated-span"/>
        </w:rPr>
        <w:t>/</w:t>
      </w:r>
      <w:proofErr w:type="spellStart"/>
      <w:r>
        <w:rPr>
          <w:rStyle w:val="translated-span"/>
        </w:rPr>
        <w:t>etc</w:t>
      </w:r>
      <w:proofErr w:type="spellEnd"/>
      <w:r>
        <w:rPr>
          <w:rStyle w:val="translated-span"/>
        </w:rPr>
        <w:t>/squid/</w:t>
      </w:r>
      <w:proofErr w:type="spellStart"/>
      <w:r>
        <w:rPr>
          <w:rStyle w:val="translated-span"/>
        </w:rPr>
        <w:t>squid.conf</w:t>
      </w:r>
      <w:proofErr w:type="spellEnd"/>
      <w:r>
        <w:rPr>
          <w:rStyle w:val="translated-span"/>
        </w:rPr>
        <w:t>中的配置，使它们匹配。</w:t>
      </w:r>
    </w:p>
    <w:p w14:paraId="66E1EE30" w14:textId="77777777" w:rsidR="00C115F7" w:rsidRDefault="00012C0F">
      <w:pPr>
        <w:spacing w:after="303"/>
        <w:ind w:left="850" w:right="15"/>
      </w:pPr>
      <w:r>
        <w:rPr>
          <w:rStyle w:val="translated-span"/>
        </w:rPr>
        <w:t>如果使用</w:t>
      </w:r>
      <w:r>
        <w:rPr>
          <w:rStyle w:val="translated-span"/>
        </w:rPr>
        <w:t>include-config</w:t>
      </w:r>
      <w:r>
        <w:rPr>
          <w:rStyle w:val="translated-span"/>
        </w:rPr>
        <w:t>语句从</w:t>
      </w:r>
      <w:r>
        <w:rPr>
          <w:rStyle w:val="translated-span"/>
        </w:rPr>
        <w:t>/etc/squid3/</w:t>
      </w:r>
      <w:r>
        <w:rPr>
          <w:rStyle w:val="translated-span"/>
        </w:rPr>
        <w:t>的旧路径拉入更多文件，则同样适用。在这些情况下，您应该相应地移动和调整配置。</w:t>
      </w:r>
    </w:p>
    <w:p w14:paraId="047B99A2" w14:textId="77777777" w:rsidR="00C115F7" w:rsidRDefault="00012C0F">
      <w:pPr>
        <w:pStyle w:val="4"/>
        <w:spacing w:after="262"/>
        <w:ind w:left="-5"/>
      </w:pPr>
      <w:r>
        <w:rPr>
          <w:rStyle w:val="translated-span"/>
        </w:rPr>
        <w:t xml:space="preserve">3.3. </w:t>
      </w:r>
      <w:r>
        <w:rPr>
          <w:rStyle w:val="translated-span"/>
        </w:rPr>
        <w:t>工具书类</w:t>
      </w:r>
    </w:p>
    <w:p w14:paraId="14C18870" w14:textId="77777777" w:rsidR="00C115F7" w:rsidRDefault="00012C0F">
      <w:pPr>
        <w:spacing w:after="170" w:line="264" w:lineRule="auto"/>
        <w:ind w:right="221"/>
      </w:pPr>
      <w:r>
        <w:rPr>
          <w:rStyle w:val="translated-span"/>
        </w:rPr>
        <w:t>Squid</w:t>
      </w:r>
      <w:r>
        <w:rPr>
          <w:rStyle w:val="translated-span"/>
        </w:rPr>
        <w:t>网站</w:t>
      </w:r>
      <w:r>
        <w:rPr>
          <w:rStyle w:val="translated-span"/>
        </w:rPr>
        <w:t>[205]</w:t>
      </w:r>
    </w:p>
    <w:p w14:paraId="5F9BE715" w14:textId="77777777" w:rsidR="00C115F7" w:rsidRDefault="00012C0F">
      <w:pPr>
        <w:spacing w:after="170" w:line="264" w:lineRule="auto"/>
        <w:ind w:right="221"/>
      </w:pPr>
      <w:r>
        <w:rPr>
          <w:rStyle w:val="translated-span"/>
        </w:rPr>
        <w:t>Ubuntu Wiki Squid[206]</w:t>
      </w:r>
      <w:r>
        <w:rPr>
          <w:rStyle w:val="translated-span"/>
        </w:rPr>
        <w:t>页面。</w:t>
      </w:r>
    </w:p>
    <w:p w14:paraId="7AFD0BE2" w14:textId="77777777" w:rsidR="00C115F7" w:rsidRDefault="00012C0F">
      <w:pPr>
        <w:pStyle w:val="2"/>
        <w:ind w:left="-5"/>
      </w:pPr>
      <w:r>
        <w:rPr>
          <w:rStyle w:val="translated-span"/>
        </w:rPr>
        <w:t>4.RubyonRails</w:t>
      </w:r>
    </w:p>
    <w:p w14:paraId="58BDD596" w14:textId="77777777" w:rsidR="00C115F7" w:rsidRDefault="00012C0F">
      <w:pPr>
        <w:spacing w:after="278"/>
        <w:ind w:right="15"/>
      </w:pPr>
      <w:proofErr w:type="spellStart"/>
      <w:r>
        <w:rPr>
          <w:rStyle w:val="translated-span"/>
        </w:rPr>
        <w:t>RubyonRails</w:t>
      </w:r>
      <w:proofErr w:type="spellEnd"/>
      <w:r>
        <w:rPr>
          <w:rStyle w:val="translated-span"/>
        </w:rPr>
        <w:t>是一个用于开发数据库支持的</w:t>
      </w:r>
      <w:r>
        <w:rPr>
          <w:rStyle w:val="translated-span"/>
        </w:rPr>
        <w:t>web</w:t>
      </w:r>
      <w:r>
        <w:rPr>
          <w:rStyle w:val="translated-span"/>
        </w:rPr>
        <w:t>应用程序的开源</w:t>
      </w:r>
      <w:r>
        <w:rPr>
          <w:rStyle w:val="translated-span"/>
        </w:rPr>
        <w:t>web</w:t>
      </w:r>
      <w:r>
        <w:rPr>
          <w:rStyle w:val="translated-span"/>
        </w:rPr>
        <w:t>框架。它针对程序员的可持续生产力进行了优化，因为它允许程序员通过支持约定而不是配置来编写代码。</w:t>
      </w:r>
    </w:p>
    <w:p w14:paraId="05B7B855" w14:textId="77777777" w:rsidR="00C115F7" w:rsidRDefault="00012C0F">
      <w:pPr>
        <w:pStyle w:val="4"/>
        <w:ind w:left="-5"/>
      </w:pPr>
      <w:r>
        <w:rPr>
          <w:rStyle w:val="translated-span"/>
        </w:rPr>
        <w:t xml:space="preserve">4.1. </w:t>
      </w:r>
      <w:r>
        <w:rPr>
          <w:rStyle w:val="translated-span"/>
        </w:rPr>
        <w:t>安装</w:t>
      </w:r>
    </w:p>
    <w:p w14:paraId="74274A60" w14:textId="77777777" w:rsidR="00C115F7" w:rsidRDefault="00012C0F">
      <w:pPr>
        <w:spacing w:after="213"/>
        <w:ind w:right="15"/>
      </w:pPr>
      <w:r>
        <w:rPr>
          <w:rStyle w:val="translated-span"/>
        </w:rPr>
        <w:t>在安装</w:t>
      </w:r>
      <w:r>
        <w:rPr>
          <w:rStyle w:val="translated-span"/>
        </w:rPr>
        <w:t>Rails</w:t>
      </w:r>
      <w:r>
        <w:rPr>
          <w:rStyle w:val="translated-span"/>
        </w:rPr>
        <w:t>之前，您应该安装</w:t>
      </w:r>
      <w:r>
        <w:rPr>
          <w:rStyle w:val="translated-span"/>
        </w:rPr>
        <w:t>Apache</w:t>
      </w:r>
      <w:r>
        <w:rPr>
          <w:rStyle w:val="translated-span"/>
        </w:rPr>
        <w:t>和</w:t>
      </w:r>
      <w:r>
        <w:rPr>
          <w:rStyle w:val="translated-span"/>
        </w:rPr>
        <w:t>MySQL</w:t>
      </w:r>
      <w:r>
        <w:rPr>
          <w:rStyle w:val="translated-span"/>
        </w:rPr>
        <w:t>。要安装</w:t>
      </w:r>
      <w:r>
        <w:rPr>
          <w:rStyle w:val="translated-span"/>
        </w:rPr>
        <w:t>Apache</w:t>
      </w:r>
      <w:r>
        <w:rPr>
          <w:rStyle w:val="translated-span"/>
        </w:rPr>
        <w:t>软件包，请参阅第</w:t>
      </w:r>
      <w:r>
        <w:rPr>
          <w:rStyle w:val="translated-span"/>
        </w:rPr>
        <w:t>1</w:t>
      </w:r>
      <w:r>
        <w:rPr>
          <w:rStyle w:val="translated-span"/>
        </w:rPr>
        <w:t>节</w:t>
      </w:r>
      <w:r>
        <w:rPr>
          <w:rStyle w:val="translated-span"/>
        </w:rPr>
        <w:t>“HTTPD-apache2web</w:t>
      </w:r>
      <w:r>
        <w:rPr>
          <w:rStyle w:val="translated-span"/>
        </w:rPr>
        <w:t>服务器</w:t>
      </w:r>
      <w:r>
        <w:rPr>
          <w:rStyle w:val="translated-span"/>
        </w:rPr>
        <w:t>”[p.214]</w:t>
      </w:r>
      <w:r>
        <w:rPr>
          <w:rStyle w:val="translated-span"/>
        </w:rPr>
        <w:t>。有关安装</w:t>
      </w:r>
      <w:r>
        <w:rPr>
          <w:rStyle w:val="translated-span"/>
        </w:rPr>
        <w:t>MySQL</w:t>
      </w:r>
      <w:r>
        <w:rPr>
          <w:rStyle w:val="translated-span"/>
        </w:rPr>
        <w:t>的说明，请参阅第</w:t>
      </w:r>
      <w:r>
        <w:rPr>
          <w:rStyle w:val="translated-span"/>
        </w:rPr>
        <w:t>1</w:t>
      </w:r>
      <w:r>
        <w:rPr>
          <w:rStyle w:val="translated-span"/>
        </w:rPr>
        <w:t>节</w:t>
      </w:r>
      <w:r>
        <w:rPr>
          <w:rStyle w:val="translated-span"/>
        </w:rPr>
        <w:t>“MySQL”[p.233]</w:t>
      </w:r>
      <w:r>
        <w:rPr>
          <w:rStyle w:val="translated-span"/>
        </w:rPr>
        <w:t>。</w:t>
      </w:r>
    </w:p>
    <w:p w14:paraId="225D393E" w14:textId="77777777" w:rsidR="00C115F7" w:rsidRDefault="00012C0F">
      <w:pPr>
        <w:spacing w:after="279" w:line="256" w:lineRule="auto"/>
        <w:ind w:right="15"/>
      </w:pPr>
      <w:r>
        <w:rPr>
          <w:rStyle w:val="translated-span"/>
        </w:rPr>
        <w:t>一旦安装了</w:t>
      </w:r>
      <w:r>
        <w:rPr>
          <w:rStyle w:val="translated-span"/>
        </w:rPr>
        <w:t>Apache</w:t>
      </w:r>
      <w:r>
        <w:rPr>
          <w:rStyle w:val="translated-span"/>
        </w:rPr>
        <w:t>和</w:t>
      </w:r>
      <w:r>
        <w:rPr>
          <w:rStyle w:val="translated-span"/>
        </w:rPr>
        <w:t>MySQL</w:t>
      </w:r>
      <w:r>
        <w:rPr>
          <w:rStyle w:val="translated-span"/>
        </w:rPr>
        <w:t>软件包，就可以安装</w:t>
      </w:r>
      <w:proofErr w:type="spellStart"/>
      <w:r>
        <w:rPr>
          <w:rStyle w:val="translated-span"/>
        </w:rPr>
        <w:t>RubyonRails</w:t>
      </w:r>
      <w:proofErr w:type="spellEnd"/>
      <w:r>
        <w:rPr>
          <w:rStyle w:val="translated-span"/>
        </w:rPr>
        <w:t>软件包了。</w:t>
      </w:r>
    </w:p>
    <w:p w14:paraId="6D69B672" w14:textId="77777777" w:rsidR="00C115F7" w:rsidRDefault="00012C0F">
      <w:pPr>
        <w:spacing w:after="102" w:line="592" w:lineRule="auto"/>
        <w:ind w:right="260"/>
        <w:jc w:val="both"/>
      </w:pPr>
      <w:r>
        <w:rPr>
          <w:rStyle w:val="translated-span"/>
        </w:rPr>
        <w:t>要安装</w:t>
      </w:r>
      <w:r>
        <w:rPr>
          <w:rStyle w:val="translated-span"/>
        </w:rPr>
        <w:t>Ruby base</w:t>
      </w:r>
      <w:r>
        <w:rPr>
          <w:rStyle w:val="translated-span"/>
        </w:rPr>
        <w:t>软件包和</w:t>
      </w:r>
      <w:r>
        <w:rPr>
          <w:rStyle w:val="translated-span"/>
        </w:rPr>
        <w:t>Ruby on Rails</w:t>
      </w:r>
      <w:r>
        <w:rPr>
          <w:rStyle w:val="translated-span"/>
        </w:rPr>
        <w:t>，可以在终端提示符中输入以下命令：</w:t>
      </w:r>
      <w:proofErr w:type="spellStart"/>
      <w:r>
        <w:rPr>
          <w:rStyle w:val="translated-span"/>
          <w:rFonts w:ascii="Courier New" w:hAnsi="Courier New" w:cs="Courier New"/>
          <w:b/>
          <w:bCs/>
          <w:sz w:val="18"/>
          <w:szCs w:val="18"/>
        </w:rPr>
        <w:t>sudoapt</w:t>
      </w:r>
      <w:proofErr w:type="spellEnd"/>
      <w:r>
        <w:rPr>
          <w:rStyle w:val="translated-span"/>
          <w:rFonts w:ascii="Courier New" w:hAnsi="Courier New" w:cs="Courier New"/>
          <w:b/>
          <w:bCs/>
          <w:sz w:val="18"/>
          <w:szCs w:val="18"/>
        </w:rPr>
        <w:t>安装导轨</w:t>
      </w:r>
    </w:p>
    <w:p w14:paraId="0B8912BA" w14:textId="77777777" w:rsidR="00C115F7" w:rsidRDefault="00012C0F">
      <w:pPr>
        <w:pStyle w:val="4"/>
        <w:ind w:left="-5"/>
      </w:pPr>
      <w:r>
        <w:rPr>
          <w:rStyle w:val="translated-span"/>
        </w:rPr>
        <w:t xml:space="preserve">4.2. </w:t>
      </w:r>
      <w:r>
        <w:rPr>
          <w:rStyle w:val="translated-span"/>
        </w:rPr>
        <w:t>配置</w:t>
      </w:r>
    </w:p>
    <w:p w14:paraId="24A01ED9" w14:textId="77777777" w:rsidR="00C115F7" w:rsidRDefault="00012C0F">
      <w:pPr>
        <w:spacing w:after="289" w:line="256" w:lineRule="auto"/>
        <w:ind w:right="15"/>
      </w:pPr>
      <w:r>
        <w:rPr>
          <w:rStyle w:val="translated-span"/>
        </w:rPr>
        <w:t>修改</w:t>
      </w:r>
      <w:r>
        <w:rPr>
          <w:rStyle w:val="translated-span"/>
        </w:rPr>
        <w:t>/</w:t>
      </w:r>
      <w:proofErr w:type="spellStart"/>
      <w:r>
        <w:rPr>
          <w:rStyle w:val="translated-span"/>
        </w:rPr>
        <w:t>etc</w:t>
      </w:r>
      <w:proofErr w:type="spellEnd"/>
      <w:r>
        <w:rPr>
          <w:rStyle w:val="translated-span"/>
        </w:rPr>
        <w:t>/apache2/sites available/000-default.conf</w:t>
      </w:r>
      <w:r>
        <w:rPr>
          <w:rStyle w:val="translated-span"/>
        </w:rPr>
        <w:t>配置文件以设置域。</w:t>
      </w:r>
    </w:p>
    <w:p w14:paraId="2DCC23EE" w14:textId="77777777" w:rsidR="00C115F7" w:rsidRDefault="00012C0F">
      <w:pPr>
        <w:spacing w:after="397"/>
        <w:ind w:right="15"/>
      </w:pPr>
      <w:r>
        <w:rPr>
          <w:rStyle w:val="translated-span"/>
        </w:rPr>
        <w:lastRenderedPageBreak/>
        <w:t>首先要更改的是</w:t>
      </w:r>
      <w:proofErr w:type="spellStart"/>
      <w:r>
        <w:rPr>
          <w:rStyle w:val="translated-span"/>
        </w:rPr>
        <w:t>DocumentRoot</w:t>
      </w:r>
      <w:proofErr w:type="spellEnd"/>
      <w:r>
        <w:rPr>
          <w:rStyle w:val="translated-span"/>
        </w:rPr>
        <w:t>指令：</w:t>
      </w:r>
    </w:p>
    <w:p w14:paraId="0B8B24AD" w14:textId="77777777" w:rsidR="00C115F7" w:rsidRDefault="00012C0F">
      <w:pPr>
        <w:spacing w:after="281" w:line="304" w:lineRule="auto"/>
        <w:ind w:left="-5" w:right="133"/>
      </w:pPr>
      <w:proofErr w:type="spellStart"/>
      <w:r>
        <w:rPr>
          <w:rStyle w:val="translated-span"/>
          <w:rFonts w:ascii="Courier New" w:hAnsi="Courier New" w:cs="Courier New"/>
          <w:sz w:val="18"/>
          <w:szCs w:val="18"/>
        </w:rPr>
        <w:t>DocumentRoot</w:t>
      </w:r>
      <w:proofErr w:type="spellEnd"/>
      <w:r>
        <w:rPr>
          <w:rStyle w:val="translated-span"/>
          <w:rFonts w:ascii="Courier New" w:hAnsi="Courier New" w:cs="Courier New"/>
          <w:sz w:val="18"/>
          <w:szCs w:val="18"/>
        </w:rPr>
        <w:t>/path/to/rails/application/public</w:t>
      </w:r>
    </w:p>
    <w:p w14:paraId="740AB1B3" w14:textId="77777777" w:rsidR="00C115F7" w:rsidRDefault="00012C0F">
      <w:pPr>
        <w:spacing w:after="397"/>
        <w:ind w:right="15"/>
      </w:pPr>
      <w:r>
        <w:rPr>
          <w:rStyle w:val="translated-span"/>
        </w:rPr>
        <w:t>接下来，将</w:t>
      </w:r>
      <w:r>
        <w:rPr>
          <w:rStyle w:val="translated-span"/>
        </w:rPr>
        <w:t>&lt;Directory</w:t>
      </w:r>
      <w:proofErr w:type="gramStart"/>
      <w:r>
        <w:rPr>
          <w:rStyle w:val="translated-span"/>
        </w:rPr>
        <w:t>”</w:t>
      </w:r>
      <w:proofErr w:type="gramEnd"/>
      <w:r>
        <w:rPr>
          <w:rStyle w:val="translated-span"/>
        </w:rPr>
        <w:t>/path/to/rails/application/public&gt;</w:t>
      </w:r>
      <w:r>
        <w:rPr>
          <w:rStyle w:val="translated-span"/>
        </w:rPr>
        <w:t>指令更改为：</w:t>
      </w:r>
    </w:p>
    <w:p w14:paraId="59500A59" w14:textId="77777777" w:rsidR="00C115F7" w:rsidRDefault="00012C0F">
      <w:pPr>
        <w:spacing w:after="11" w:line="304" w:lineRule="auto"/>
        <w:ind w:left="-5" w:right="3718"/>
      </w:pPr>
      <w:r>
        <w:rPr>
          <w:rStyle w:val="translated-span"/>
          <w:rFonts w:ascii="Courier New" w:hAnsi="Courier New" w:cs="Courier New"/>
          <w:sz w:val="18"/>
          <w:szCs w:val="18"/>
        </w:rPr>
        <w:t>&lt;Directory</w:t>
      </w:r>
      <w:proofErr w:type="gramStart"/>
      <w:r>
        <w:rPr>
          <w:rStyle w:val="translated-span"/>
          <w:rFonts w:ascii="Courier New" w:hAnsi="Courier New" w:cs="Courier New"/>
          <w:sz w:val="18"/>
          <w:szCs w:val="18"/>
        </w:rPr>
        <w:t>”</w:t>
      </w:r>
      <w:proofErr w:type="gramEnd"/>
      <w:r>
        <w:rPr>
          <w:rStyle w:val="translated-span"/>
          <w:rFonts w:ascii="Courier New" w:hAnsi="Courier New" w:cs="Courier New"/>
          <w:sz w:val="18"/>
          <w:szCs w:val="18"/>
        </w:rPr>
        <w:t>/path/to/rails/application/public“&gt;</w:t>
      </w:r>
      <w:r>
        <w:rPr>
          <w:rStyle w:val="translated-span"/>
          <w:rFonts w:ascii="Courier New" w:hAnsi="Courier New" w:cs="Courier New"/>
          <w:sz w:val="18"/>
          <w:szCs w:val="18"/>
        </w:rPr>
        <w:t>选项索引后跟</w:t>
      </w:r>
      <w:proofErr w:type="spellStart"/>
      <w:r>
        <w:rPr>
          <w:rStyle w:val="translated-span"/>
          <w:rFonts w:ascii="Courier New" w:hAnsi="Courier New" w:cs="Courier New"/>
          <w:sz w:val="18"/>
          <w:szCs w:val="18"/>
        </w:rPr>
        <w:t>ymlinks</w:t>
      </w:r>
      <w:proofErr w:type="spellEnd"/>
      <w:r>
        <w:rPr>
          <w:rStyle w:val="translated-span"/>
          <w:rFonts w:ascii="Courier New" w:hAnsi="Courier New" w:cs="Courier New"/>
          <w:sz w:val="18"/>
          <w:szCs w:val="18"/>
        </w:rPr>
        <w:t>多视图</w:t>
      </w:r>
      <w:proofErr w:type="spellStart"/>
      <w:r>
        <w:rPr>
          <w:rStyle w:val="translated-span"/>
          <w:rFonts w:ascii="Courier New" w:hAnsi="Courier New" w:cs="Courier New"/>
          <w:sz w:val="18"/>
          <w:szCs w:val="18"/>
        </w:rPr>
        <w:t>ExecCGI</w:t>
      </w:r>
      <w:proofErr w:type="spellEnd"/>
    </w:p>
    <w:p w14:paraId="6EA9EEF1" w14:textId="77777777" w:rsidR="00C115F7" w:rsidRDefault="00012C0F">
      <w:pPr>
        <w:spacing w:after="11" w:line="304" w:lineRule="auto"/>
        <w:ind w:left="-5" w:right="6147"/>
      </w:pPr>
      <w:proofErr w:type="spellStart"/>
      <w:r>
        <w:rPr>
          <w:rStyle w:val="translated-span"/>
          <w:rFonts w:ascii="Courier New" w:hAnsi="Courier New" w:cs="Courier New"/>
          <w:sz w:val="18"/>
          <w:szCs w:val="18"/>
        </w:rPr>
        <w:t>AllowOverride</w:t>
      </w:r>
      <w:proofErr w:type="spellEnd"/>
      <w:r>
        <w:rPr>
          <w:rStyle w:val="translated-span"/>
          <w:rFonts w:ascii="Courier New" w:hAnsi="Courier New" w:cs="Courier New"/>
          <w:sz w:val="18"/>
          <w:szCs w:val="18"/>
        </w:rPr>
        <w:t xml:space="preserve"> All Order allow</w:t>
      </w:r>
      <w:r>
        <w:rPr>
          <w:rStyle w:val="translated-span"/>
          <w:rFonts w:ascii="Courier New" w:hAnsi="Courier New" w:cs="Courier New"/>
          <w:sz w:val="18"/>
          <w:szCs w:val="18"/>
        </w:rPr>
        <w:t>，</w:t>
      </w:r>
      <w:r>
        <w:rPr>
          <w:rStyle w:val="translated-span"/>
          <w:rFonts w:ascii="Courier New" w:hAnsi="Courier New" w:cs="Courier New"/>
          <w:sz w:val="18"/>
          <w:szCs w:val="18"/>
        </w:rPr>
        <w:t xml:space="preserve">deny allow from All </w:t>
      </w:r>
      <w:proofErr w:type="spellStart"/>
      <w:r>
        <w:rPr>
          <w:rStyle w:val="translated-span"/>
          <w:rFonts w:ascii="Courier New" w:hAnsi="Courier New" w:cs="Courier New"/>
          <w:sz w:val="18"/>
          <w:szCs w:val="18"/>
        </w:rPr>
        <w:t>AddHandler</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cgi</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script.cgi</w:t>
      </w:r>
      <w:proofErr w:type="spellEnd"/>
    </w:p>
    <w:p w14:paraId="08408200" w14:textId="77777777" w:rsidR="00C115F7" w:rsidRDefault="00012C0F">
      <w:pPr>
        <w:spacing w:after="281" w:line="304" w:lineRule="auto"/>
        <w:ind w:left="-5" w:right="133"/>
      </w:pPr>
      <w:r>
        <w:rPr>
          <w:rStyle w:val="translated-span"/>
          <w:rFonts w:ascii="Courier New" w:hAnsi="Courier New" w:cs="Courier New"/>
          <w:sz w:val="18"/>
          <w:szCs w:val="18"/>
        </w:rPr>
        <w:t>&lt;/Directory&gt;</w:t>
      </w:r>
    </w:p>
    <w:p w14:paraId="2DC7E396" w14:textId="77777777" w:rsidR="00C115F7" w:rsidRDefault="00012C0F">
      <w:pPr>
        <w:spacing w:after="56" w:line="592" w:lineRule="auto"/>
        <w:ind w:right="101"/>
        <w:jc w:val="both"/>
      </w:pPr>
      <w:r>
        <w:rPr>
          <w:rStyle w:val="translated-span"/>
        </w:rPr>
        <w:t>您还应该为</w:t>
      </w:r>
      <w:r>
        <w:rPr>
          <w:rStyle w:val="translated-span"/>
        </w:rPr>
        <w:t>Apache</w:t>
      </w:r>
      <w:r>
        <w:rPr>
          <w:rStyle w:val="translated-span"/>
        </w:rPr>
        <w:t>启用</w:t>
      </w:r>
      <w:r>
        <w:rPr>
          <w:rStyle w:val="translated-span"/>
        </w:rPr>
        <w:t>mod_</w:t>
      </w:r>
      <w:r>
        <w:rPr>
          <w:rStyle w:val="translated-span"/>
        </w:rPr>
        <w:t>重写模块。要启用</w:t>
      </w:r>
      <w:r>
        <w:rPr>
          <w:rStyle w:val="translated-span"/>
        </w:rPr>
        <w:t>mod_</w:t>
      </w:r>
      <w:r>
        <w:rPr>
          <w:rStyle w:val="translated-span"/>
        </w:rPr>
        <w:t>重写模块，请在终端提示符中输入以下命令：</w:t>
      </w:r>
      <w:r>
        <w:rPr>
          <w:rStyle w:val="translated-span"/>
          <w:rFonts w:ascii="Courier New" w:hAnsi="Courier New" w:cs="Courier New"/>
          <w:b/>
          <w:bCs/>
          <w:sz w:val="18"/>
          <w:szCs w:val="18"/>
        </w:rPr>
        <w:t>sudoa2enmod</w:t>
      </w:r>
      <w:r>
        <w:rPr>
          <w:rStyle w:val="translated-span"/>
          <w:rFonts w:ascii="Courier New" w:hAnsi="Courier New" w:cs="Courier New"/>
          <w:b/>
          <w:bCs/>
          <w:sz w:val="18"/>
          <w:szCs w:val="18"/>
        </w:rPr>
        <w:t>重写</w:t>
      </w:r>
    </w:p>
    <w:p w14:paraId="6872C410" w14:textId="77777777" w:rsidR="00C115F7" w:rsidRDefault="00012C0F">
      <w:pPr>
        <w:ind w:right="15"/>
      </w:pPr>
      <w:r>
        <w:rPr>
          <w:rStyle w:val="translated-span"/>
        </w:rPr>
        <w:t>最后，您需要将</w:t>
      </w:r>
      <w:r>
        <w:rPr>
          <w:rStyle w:val="translated-span"/>
        </w:rPr>
        <w:t>/path/to/rails/application/public</w:t>
      </w:r>
      <w:r>
        <w:rPr>
          <w:rStyle w:val="translated-span"/>
        </w:rPr>
        <w:t>和</w:t>
      </w:r>
      <w:r>
        <w:rPr>
          <w:rStyle w:val="translated-span"/>
        </w:rPr>
        <w:t>/path/to/rails/application/</w:t>
      </w:r>
      <w:proofErr w:type="spellStart"/>
      <w:r>
        <w:rPr>
          <w:rStyle w:val="translated-span"/>
        </w:rPr>
        <w:t>tmp</w:t>
      </w:r>
      <w:proofErr w:type="spellEnd"/>
      <w:r>
        <w:rPr>
          <w:rStyle w:val="translated-span"/>
        </w:rPr>
        <w:t>目录的所有权更改为用于运行</w:t>
      </w:r>
      <w:r>
        <w:rPr>
          <w:rStyle w:val="translated-span"/>
        </w:rPr>
        <w:t>Apache</w:t>
      </w:r>
      <w:r>
        <w:rPr>
          <w:rStyle w:val="translated-span"/>
        </w:rPr>
        <w:t>进程的用户：</w:t>
      </w:r>
    </w:p>
    <w:p w14:paraId="15D87A19" w14:textId="77777777" w:rsidR="00C115F7" w:rsidRDefault="00012C0F">
      <w:pPr>
        <w:spacing w:after="275" w:line="304" w:lineRule="auto"/>
        <w:ind w:left="-5" w:right="2451"/>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chown</w:t>
      </w:r>
      <w:proofErr w:type="spellEnd"/>
      <w:r>
        <w:rPr>
          <w:rStyle w:val="translated-span"/>
          <w:rFonts w:ascii="Courier New" w:hAnsi="Courier New" w:cs="Courier New"/>
          <w:b/>
          <w:bCs/>
          <w:sz w:val="18"/>
          <w:szCs w:val="18"/>
        </w:rPr>
        <w:t xml:space="preserve">-R </w:t>
      </w:r>
      <w:proofErr w:type="spellStart"/>
      <w:r>
        <w:rPr>
          <w:rStyle w:val="translated-span"/>
          <w:rFonts w:ascii="Courier New" w:hAnsi="Courier New" w:cs="Courier New"/>
          <w:b/>
          <w:bCs/>
          <w:sz w:val="18"/>
          <w:szCs w:val="18"/>
        </w:rPr>
        <w:t>www-</w:t>
      </w:r>
      <w:proofErr w:type="gramStart"/>
      <w:r>
        <w:rPr>
          <w:rStyle w:val="translated-span"/>
          <w:rFonts w:ascii="Courier New" w:hAnsi="Courier New" w:cs="Courier New"/>
          <w:b/>
          <w:bCs/>
          <w:sz w:val="18"/>
          <w:szCs w:val="18"/>
        </w:rPr>
        <w:t>data:www</w:t>
      </w:r>
      <w:proofErr w:type="gramEnd"/>
      <w:r>
        <w:rPr>
          <w:rStyle w:val="translated-span"/>
          <w:rFonts w:ascii="Courier New" w:hAnsi="Courier New" w:cs="Courier New"/>
          <w:b/>
          <w:bCs/>
          <w:sz w:val="18"/>
          <w:szCs w:val="18"/>
        </w:rPr>
        <w:t>-data</w:t>
      </w:r>
      <w:proofErr w:type="spellEnd"/>
      <w:r>
        <w:rPr>
          <w:rStyle w:val="translated-span"/>
          <w:rFonts w:ascii="Courier New" w:hAnsi="Courier New" w:cs="Courier New"/>
          <w:b/>
          <w:bCs/>
          <w:sz w:val="18"/>
          <w:szCs w:val="18"/>
        </w:rPr>
        <w:t xml:space="preserve">/path/to/rails/application/public </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chown</w:t>
      </w:r>
      <w:proofErr w:type="spellEnd"/>
      <w:r>
        <w:rPr>
          <w:rStyle w:val="translated-span"/>
          <w:rFonts w:ascii="Courier New" w:hAnsi="Courier New" w:cs="Courier New"/>
          <w:b/>
          <w:bCs/>
          <w:sz w:val="18"/>
          <w:szCs w:val="18"/>
        </w:rPr>
        <w:t xml:space="preserve">-R </w:t>
      </w:r>
      <w:proofErr w:type="spellStart"/>
      <w:r>
        <w:rPr>
          <w:rStyle w:val="translated-span"/>
          <w:rFonts w:ascii="Courier New" w:hAnsi="Courier New" w:cs="Courier New"/>
          <w:b/>
          <w:bCs/>
          <w:sz w:val="18"/>
          <w:szCs w:val="18"/>
        </w:rPr>
        <w:t>www-data:www-data</w:t>
      </w:r>
      <w:proofErr w:type="spellEnd"/>
      <w:r>
        <w:rPr>
          <w:rStyle w:val="translated-span"/>
          <w:rFonts w:ascii="Courier New" w:hAnsi="Courier New" w:cs="Courier New"/>
          <w:b/>
          <w:bCs/>
          <w:sz w:val="18"/>
          <w:szCs w:val="18"/>
        </w:rPr>
        <w:t>/path/to/rails/application/</w:t>
      </w:r>
      <w:proofErr w:type="spellStart"/>
      <w:r>
        <w:rPr>
          <w:rStyle w:val="translated-span"/>
          <w:rFonts w:ascii="Courier New" w:hAnsi="Courier New" w:cs="Courier New"/>
          <w:b/>
          <w:bCs/>
          <w:sz w:val="18"/>
          <w:szCs w:val="18"/>
        </w:rPr>
        <w:t>tmp</w:t>
      </w:r>
      <w:proofErr w:type="spellEnd"/>
    </w:p>
    <w:p w14:paraId="2CD0D438" w14:textId="77777777" w:rsidR="00C115F7" w:rsidRDefault="00012C0F">
      <w:pPr>
        <w:spacing w:after="340" w:line="256" w:lineRule="auto"/>
        <w:ind w:right="15"/>
      </w:pPr>
      <w:r>
        <w:rPr>
          <w:rStyle w:val="translated-span"/>
        </w:rPr>
        <w:t>就这样！现在您已经为</w:t>
      </w:r>
      <w:r>
        <w:rPr>
          <w:rStyle w:val="translated-span"/>
        </w:rPr>
        <w:t>Ruby on Rails</w:t>
      </w:r>
      <w:r>
        <w:rPr>
          <w:rStyle w:val="translated-span"/>
        </w:rPr>
        <w:t>应用程序准备好了服务器。</w:t>
      </w:r>
    </w:p>
    <w:p w14:paraId="626A3897" w14:textId="77777777" w:rsidR="00C115F7" w:rsidRDefault="00012C0F">
      <w:pPr>
        <w:pStyle w:val="4"/>
        <w:spacing w:after="103"/>
        <w:ind w:left="-5"/>
      </w:pPr>
      <w:r>
        <w:rPr>
          <w:rStyle w:val="translated-span"/>
        </w:rPr>
        <w:t xml:space="preserve">4.3. </w:t>
      </w:r>
      <w:r>
        <w:rPr>
          <w:rStyle w:val="translated-span"/>
        </w:rPr>
        <w:t>工具书类</w:t>
      </w:r>
    </w:p>
    <w:p w14:paraId="2009E74D" w14:textId="77777777" w:rsidR="00C115F7" w:rsidRDefault="00012C0F">
      <w:pPr>
        <w:spacing w:after="175" w:line="256" w:lineRule="auto"/>
        <w:ind w:left="220" w:right="15" w:hanging="220"/>
      </w:pPr>
      <w:r>
        <w:rPr>
          <w:rStyle w:val="translated-span"/>
        </w:rPr>
        <w:t>•</w:t>
      </w:r>
      <w:r>
        <w:rPr>
          <w:rStyle w:val="translated-span"/>
        </w:rPr>
        <w:t>有关更多信息，</w:t>
      </w:r>
      <w:proofErr w:type="gramStart"/>
      <w:r>
        <w:rPr>
          <w:rStyle w:val="translated-span"/>
        </w:rPr>
        <w:t>请访问</w:t>
      </w:r>
      <w:proofErr w:type="gramEnd"/>
      <w:r>
        <w:rPr>
          <w:rStyle w:val="translated-span"/>
        </w:rPr>
        <w:t>Ruby on Rails[207]</w:t>
      </w:r>
      <w:r>
        <w:rPr>
          <w:rStyle w:val="translated-span"/>
        </w:rPr>
        <w:t>网站。</w:t>
      </w:r>
    </w:p>
    <w:p w14:paraId="36FB44C6" w14:textId="77777777" w:rsidR="00C115F7" w:rsidRDefault="00012C0F">
      <w:pPr>
        <w:spacing w:after="170" w:line="264" w:lineRule="auto"/>
        <w:ind w:left="220" w:right="15" w:hanging="220"/>
      </w:pPr>
      <w:r>
        <w:rPr>
          <w:rStyle w:val="translated-span"/>
        </w:rPr>
        <w:t>•</w:t>
      </w:r>
      <w:r>
        <w:rPr>
          <w:rStyle w:val="translated-span"/>
        </w:rPr>
        <w:t>此外，使用</w:t>
      </w:r>
      <w:r>
        <w:rPr>
          <w:rStyle w:val="translated-span"/>
        </w:rPr>
        <w:t>Rails</w:t>
      </w:r>
      <w:r>
        <w:rPr>
          <w:rStyle w:val="translated-span"/>
        </w:rPr>
        <w:t>进行敏捷开发</w:t>
      </w:r>
      <w:r>
        <w:rPr>
          <w:rStyle w:val="translated-span"/>
        </w:rPr>
        <w:t>[208]</w:t>
      </w:r>
      <w:r>
        <w:rPr>
          <w:rStyle w:val="translated-span"/>
        </w:rPr>
        <w:t>是一个很好的资源。</w:t>
      </w:r>
    </w:p>
    <w:p w14:paraId="608A2490" w14:textId="77777777" w:rsidR="00C115F7" w:rsidRDefault="00012C0F">
      <w:pPr>
        <w:ind w:left="220" w:right="15" w:hanging="220"/>
      </w:pPr>
      <w:r>
        <w:rPr>
          <w:rStyle w:val="translated-span"/>
        </w:rPr>
        <w:t>•</w:t>
      </w:r>
      <w:r>
        <w:rPr>
          <w:rStyle w:val="translated-span"/>
        </w:rPr>
        <w:t>另一个获取更多信息的地方是</w:t>
      </w:r>
      <w:r>
        <w:rPr>
          <w:rStyle w:val="translated-span"/>
        </w:rPr>
        <w:t>Ruby on Rails Ubuntu Wiki[209]</w:t>
      </w:r>
      <w:r>
        <w:rPr>
          <w:rStyle w:val="translated-span"/>
        </w:rPr>
        <w:t>页面。</w:t>
      </w:r>
    </w:p>
    <w:p w14:paraId="2EA990D7" w14:textId="77777777" w:rsidR="00C115F7" w:rsidRDefault="00012C0F">
      <w:pPr>
        <w:pStyle w:val="2"/>
        <w:spacing w:after="170"/>
        <w:ind w:left="-5"/>
      </w:pPr>
      <w:r>
        <w:rPr>
          <w:rStyle w:val="translated-span"/>
        </w:rPr>
        <w:t>5.</w:t>
      </w:r>
      <w:r>
        <w:rPr>
          <w:rStyle w:val="translated-span"/>
        </w:rPr>
        <w:t>阿帕奇雄猫</w:t>
      </w:r>
    </w:p>
    <w:p w14:paraId="3A264A7E" w14:textId="77777777" w:rsidR="00C115F7" w:rsidRDefault="00012C0F">
      <w:pPr>
        <w:spacing w:after="186"/>
        <w:ind w:right="15"/>
      </w:pPr>
      <w:proofErr w:type="spellStart"/>
      <w:r>
        <w:rPr>
          <w:rStyle w:val="translated-span"/>
        </w:rPr>
        <w:t>ApacheTomcat</w:t>
      </w:r>
      <w:proofErr w:type="spellEnd"/>
      <w:r>
        <w:rPr>
          <w:rStyle w:val="translated-span"/>
        </w:rPr>
        <w:t>是一个</w:t>
      </w:r>
      <w:r>
        <w:rPr>
          <w:rStyle w:val="translated-span"/>
        </w:rPr>
        <w:t>web</w:t>
      </w:r>
      <w:r>
        <w:rPr>
          <w:rStyle w:val="translated-span"/>
        </w:rPr>
        <w:t>容器，允许您为</w:t>
      </w:r>
      <w:r>
        <w:rPr>
          <w:rStyle w:val="translated-span"/>
        </w:rPr>
        <w:t>Java servlet</w:t>
      </w:r>
      <w:r>
        <w:rPr>
          <w:rStyle w:val="translated-span"/>
        </w:rPr>
        <w:t>和</w:t>
      </w:r>
      <w:r>
        <w:rPr>
          <w:rStyle w:val="translated-span"/>
        </w:rPr>
        <w:t>JSP</w:t>
      </w:r>
      <w:r>
        <w:rPr>
          <w:rStyle w:val="translated-span"/>
        </w:rPr>
        <w:t>（</w:t>
      </w:r>
      <w:r>
        <w:rPr>
          <w:rStyle w:val="translated-span"/>
        </w:rPr>
        <w:t>Java</w:t>
      </w:r>
      <w:r>
        <w:rPr>
          <w:rStyle w:val="translated-span"/>
        </w:rPr>
        <w:t>服务器页面）</w:t>
      </w:r>
      <w:r>
        <w:rPr>
          <w:rStyle w:val="translated-span"/>
        </w:rPr>
        <w:t>web</w:t>
      </w:r>
      <w:r>
        <w:rPr>
          <w:rStyle w:val="translated-span"/>
        </w:rPr>
        <w:t>应用程序提供服务。</w:t>
      </w:r>
    </w:p>
    <w:p w14:paraId="6A049B10" w14:textId="77777777" w:rsidR="00C115F7" w:rsidRDefault="00012C0F">
      <w:pPr>
        <w:spacing w:after="186"/>
        <w:ind w:right="108"/>
      </w:pPr>
      <w:r>
        <w:rPr>
          <w:rStyle w:val="translated-span"/>
        </w:rPr>
        <w:t>Ubuntu</w:t>
      </w:r>
      <w:r>
        <w:rPr>
          <w:rStyle w:val="translated-span"/>
        </w:rPr>
        <w:t>支持</w:t>
      </w:r>
      <w:r>
        <w:rPr>
          <w:rStyle w:val="translated-span"/>
        </w:rPr>
        <w:t>Tomcat6</w:t>
      </w:r>
      <w:r>
        <w:rPr>
          <w:rStyle w:val="translated-span"/>
        </w:rPr>
        <w:t>和</w:t>
      </w:r>
      <w:r>
        <w:rPr>
          <w:rStyle w:val="translated-span"/>
        </w:rPr>
        <w:t>7</w:t>
      </w:r>
      <w:r>
        <w:rPr>
          <w:rStyle w:val="translated-span"/>
        </w:rPr>
        <w:t>的软件包。</w:t>
      </w:r>
      <w:r>
        <w:rPr>
          <w:rStyle w:val="translated-span"/>
        </w:rPr>
        <w:t>Tomcat6</w:t>
      </w:r>
      <w:r>
        <w:rPr>
          <w:rStyle w:val="translated-span"/>
        </w:rPr>
        <w:t>是旧版本，</w:t>
      </w:r>
      <w:r>
        <w:rPr>
          <w:rStyle w:val="translated-span"/>
        </w:rPr>
        <w:t>Tomcat7</w:t>
      </w:r>
      <w:r>
        <w:rPr>
          <w:rStyle w:val="translated-span"/>
        </w:rPr>
        <w:t>是当前版本，其中实现了新功能。两者都被认为是稳定的。本指南将重点介绍</w:t>
      </w:r>
      <w:r>
        <w:rPr>
          <w:rStyle w:val="translated-span"/>
        </w:rPr>
        <w:t>Tomcat7</w:t>
      </w:r>
      <w:r>
        <w:rPr>
          <w:rStyle w:val="translated-span"/>
        </w:rPr>
        <w:t>，但大多数配置细节对这两个版本都有效。</w:t>
      </w:r>
    </w:p>
    <w:p w14:paraId="4DBDA61B" w14:textId="77777777" w:rsidR="00C115F7" w:rsidRDefault="00012C0F">
      <w:pPr>
        <w:spacing w:after="250"/>
        <w:ind w:right="15"/>
      </w:pPr>
      <w:r>
        <w:rPr>
          <w:rStyle w:val="translated-span"/>
        </w:rPr>
        <w:t>Ubuntu</w:t>
      </w:r>
      <w:r>
        <w:rPr>
          <w:rStyle w:val="translated-span"/>
        </w:rPr>
        <w:t>中的</w:t>
      </w:r>
      <w:r>
        <w:rPr>
          <w:rStyle w:val="translated-span"/>
        </w:rPr>
        <w:t>Tomcat</w:t>
      </w:r>
      <w:proofErr w:type="gramStart"/>
      <w:r>
        <w:rPr>
          <w:rStyle w:val="translated-span"/>
        </w:rPr>
        <w:t>包支持</w:t>
      </w:r>
      <w:proofErr w:type="gramEnd"/>
      <w:r>
        <w:rPr>
          <w:rStyle w:val="translated-span"/>
        </w:rPr>
        <w:t>两种不同的运行</w:t>
      </w:r>
      <w:r>
        <w:rPr>
          <w:rStyle w:val="translated-span"/>
        </w:rPr>
        <w:t>Tomcat</w:t>
      </w:r>
      <w:r>
        <w:rPr>
          <w:rStyle w:val="translated-span"/>
        </w:rPr>
        <w:t>的方式。您可以将它们安装为一个典型的唯一的系统范围实例，该实例将在启动时启动，并作为</w:t>
      </w:r>
      <w:r>
        <w:rPr>
          <w:rStyle w:val="translated-span"/>
        </w:rPr>
        <w:t>tomcat7</w:t>
      </w:r>
      <w:r>
        <w:rPr>
          <w:rStyle w:val="translated-span"/>
        </w:rPr>
        <w:t>（或</w:t>
      </w:r>
      <w:r>
        <w:rPr>
          <w:rStyle w:val="translated-span"/>
        </w:rPr>
        <w:t>tomcat6</w:t>
      </w:r>
      <w:r>
        <w:rPr>
          <w:rStyle w:val="translated-span"/>
        </w:rPr>
        <w:t>）非特权用户运行。但您也可以部署私有实例，这些实例将使用您自己的用户权限运行，</w:t>
      </w:r>
      <w:proofErr w:type="gramStart"/>
      <w:r>
        <w:rPr>
          <w:rStyle w:val="translated-span"/>
        </w:rPr>
        <w:t>并且您</w:t>
      </w:r>
      <w:proofErr w:type="gramEnd"/>
      <w:r>
        <w:rPr>
          <w:rStyle w:val="translated-span"/>
        </w:rPr>
        <w:t>应该自己启动和停止。第二种方法在开发服务器环境中特别有用，因为多个用户需要在他们自己的私有</w:t>
      </w:r>
      <w:r>
        <w:rPr>
          <w:rStyle w:val="translated-span"/>
        </w:rPr>
        <w:t>Tomcat</w:t>
      </w:r>
      <w:r>
        <w:rPr>
          <w:rStyle w:val="translated-span"/>
        </w:rPr>
        <w:t>实例上进行测试。</w:t>
      </w:r>
    </w:p>
    <w:p w14:paraId="7F9A25DB" w14:textId="77777777" w:rsidR="00C115F7" w:rsidRDefault="00012C0F">
      <w:pPr>
        <w:pStyle w:val="4"/>
        <w:spacing w:after="203"/>
        <w:ind w:left="-5"/>
      </w:pPr>
      <w:r>
        <w:rPr>
          <w:rStyle w:val="translated-span"/>
        </w:rPr>
        <w:lastRenderedPageBreak/>
        <w:t xml:space="preserve">5.1. </w:t>
      </w:r>
      <w:r>
        <w:rPr>
          <w:rStyle w:val="translated-span"/>
        </w:rPr>
        <w:t>全系统安装</w:t>
      </w:r>
    </w:p>
    <w:p w14:paraId="57AB50C5" w14:textId="77777777" w:rsidR="00C115F7" w:rsidRDefault="00012C0F">
      <w:pPr>
        <w:spacing w:after="0" w:line="852" w:lineRule="auto"/>
        <w:ind w:right="1292"/>
      </w:pPr>
      <w:r>
        <w:rPr>
          <w:rStyle w:val="translated-span"/>
        </w:rPr>
        <w:t>要安装</w:t>
      </w:r>
      <w:r>
        <w:rPr>
          <w:rStyle w:val="translated-span"/>
        </w:rPr>
        <w:t>Tomcat</w:t>
      </w:r>
      <w:r>
        <w:rPr>
          <w:rStyle w:val="translated-span"/>
        </w:rPr>
        <w:t>服务器，可以在终端提示符中输入以下命令：</w:t>
      </w:r>
      <w:proofErr w:type="spellStart"/>
      <w:r>
        <w:rPr>
          <w:rStyle w:val="translated-span"/>
          <w:rFonts w:ascii="Courier New" w:hAnsi="Courier New" w:cs="Courier New"/>
          <w:b/>
          <w:bCs/>
          <w:sz w:val="18"/>
          <w:szCs w:val="18"/>
        </w:rPr>
        <w:t>sudoapt</w:t>
      </w:r>
      <w:proofErr w:type="spellEnd"/>
      <w:r>
        <w:rPr>
          <w:rStyle w:val="translated-span"/>
          <w:rFonts w:ascii="Courier New" w:hAnsi="Courier New" w:cs="Courier New"/>
          <w:b/>
          <w:bCs/>
          <w:sz w:val="18"/>
          <w:szCs w:val="18"/>
        </w:rPr>
        <w:t>安装</w:t>
      </w:r>
      <w:r>
        <w:rPr>
          <w:rStyle w:val="translated-span"/>
          <w:rFonts w:ascii="Courier New" w:hAnsi="Courier New" w:cs="Courier New"/>
          <w:b/>
          <w:bCs/>
          <w:sz w:val="18"/>
          <w:szCs w:val="18"/>
        </w:rPr>
        <w:t>tomcat7</w:t>
      </w:r>
    </w:p>
    <w:p w14:paraId="62468C7A" w14:textId="77777777" w:rsidR="00C115F7" w:rsidRDefault="00012C0F">
      <w:pPr>
        <w:spacing w:after="250"/>
        <w:ind w:right="15"/>
      </w:pPr>
      <w:r>
        <w:rPr>
          <w:rStyle w:val="translated-span"/>
        </w:rPr>
        <w:t>这将安装一个</w:t>
      </w:r>
      <w:r>
        <w:rPr>
          <w:rStyle w:val="translated-span"/>
        </w:rPr>
        <w:t>Tomcat</w:t>
      </w:r>
      <w:r>
        <w:rPr>
          <w:rStyle w:val="translated-span"/>
        </w:rPr>
        <w:t>服务器，其中只有一个默认的根</w:t>
      </w:r>
      <w:r>
        <w:rPr>
          <w:rStyle w:val="translated-span"/>
        </w:rPr>
        <w:t>webapp</w:t>
      </w:r>
      <w:r>
        <w:rPr>
          <w:rStyle w:val="translated-span"/>
        </w:rPr>
        <w:t>，默认情况下显示一个最小的</w:t>
      </w:r>
      <w:r>
        <w:rPr>
          <w:rStyle w:val="translated-span"/>
        </w:rPr>
        <w:t>“</w:t>
      </w:r>
      <w:proofErr w:type="spellStart"/>
      <w:r>
        <w:rPr>
          <w:rStyle w:val="translated-span"/>
        </w:rPr>
        <w:t>ItWorks</w:t>
      </w:r>
      <w:proofErr w:type="spellEnd"/>
      <w:r>
        <w:rPr>
          <w:rStyle w:val="translated-span"/>
        </w:rPr>
        <w:t>”</w:t>
      </w:r>
      <w:r>
        <w:rPr>
          <w:rStyle w:val="translated-span"/>
        </w:rPr>
        <w:t>页面。</w:t>
      </w:r>
    </w:p>
    <w:p w14:paraId="47880846" w14:textId="77777777" w:rsidR="00C115F7" w:rsidRDefault="00012C0F">
      <w:pPr>
        <w:pStyle w:val="4"/>
        <w:spacing w:after="208"/>
        <w:ind w:left="-5"/>
      </w:pPr>
      <w:r>
        <w:rPr>
          <w:rStyle w:val="translated-span"/>
        </w:rPr>
        <w:t xml:space="preserve">5.2. </w:t>
      </w:r>
      <w:r>
        <w:rPr>
          <w:rStyle w:val="translated-span"/>
        </w:rPr>
        <w:t>配置</w:t>
      </w:r>
    </w:p>
    <w:p w14:paraId="48B24B1B" w14:textId="77777777" w:rsidR="00C115F7" w:rsidRDefault="00012C0F">
      <w:pPr>
        <w:spacing w:after="204"/>
        <w:ind w:right="15"/>
      </w:pPr>
      <w:r>
        <w:rPr>
          <w:rStyle w:val="translated-span"/>
        </w:rPr>
        <w:t>Tomcat</w:t>
      </w:r>
      <w:r>
        <w:rPr>
          <w:rStyle w:val="translated-span"/>
        </w:rPr>
        <w:t>配置文件可以在</w:t>
      </w:r>
      <w:r>
        <w:rPr>
          <w:rStyle w:val="translated-span"/>
        </w:rPr>
        <w:t>/etc/tomcat7</w:t>
      </w:r>
      <w:r>
        <w:rPr>
          <w:rStyle w:val="translated-span"/>
        </w:rPr>
        <w:t>中找到。这里只介绍一些常见的配置调整，更多信息请参见</w:t>
      </w:r>
      <w:r>
        <w:rPr>
          <w:rStyle w:val="translated-span"/>
        </w:rPr>
        <w:t>Tomcat 7.0</w:t>
      </w:r>
      <w:r>
        <w:rPr>
          <w:rStyle w:val="translated-span"/>
        </w:rPr>
        <w:t>文档</w:t>
      </w:r>
      <w:r>
        <w:rPr>
          <w:rStyle w:val="translated-span"/>
        </w:rPr>
        <w:t>[210]</w:t>
      </w:r>
      <w:r>
        <w:rPr>
          <w:rStyle w:val="translated-span"/>
        </w:rPr>
        <w:t>。</w:t>
      </w:r>
    </w:p>
    <w:p w14:paraId="7AF8374D" w14:textId="77777777" w:rsidR="00C115F7" w:rsidRDefault="00012C0F">
      <w:pPr>
        <w:pStyle w:val="5"/>
        <w:ind w:left="-5"/>
      </w:pPr>
      <w:r>
        <w:rPr>
          <w:rStyle w:val="translated-span"/>
        </w:rPr>
        <w:t xml:space="preserve">5.2.1. </w:t>
      </w:r>
      <w:r>
        <w:rPr>
          <w:rStyle w:val="translated-span"/>
        </w:rPr>
        <w:t>更改默认端口</w:t>
      </w:r>
    </w:p>
    <w:p w14:paraId="1F6E85C7" w14:textId="77777777" w:rsidR="00C115F7" w:rsidRDefault="00012C0F">
      <w:pPr>
        <w:spacing w:after="376"/>
        <w:ind w:right="150"/>
      </w:pPr>
      <w:r>
        <w:rPr>
          <w:rStyle w:val="translated-span"/>
        </w:rPr>
        <w:t>默认情况下，</w:t>
      </w:r>
      <w:r>
        <w:rPr>
          <w:rStyle w:val="translated-span"/>
        </w:rPr>
        <w:t>Tomcat</w:t>
      </w:r>
      <w:r>
        <w:rPr>
          <w:rStyle w:val="translated-span"/>
        </w:rPr>
        <w:t>在端口</w:t>
      </w:r>
      <w:r>
        <w:rPr>
          <w:rStyle w:val="translated-span"/>
        </w:rPr>
        <w:t>8080</w:t>
      </w:r>
      <w:r>
        <w:rPr>
          <w:rStyle w:val="translated-span"/>
        </w:rPr>
        <w:t>上运行</w:t>
      </w:r>
      <w:r>
        <w:rPr>
          <w:rStyle w:val="translated-span"/>
        </w:rPr>
        <w:t>HTTP</w:t>
      </w:r>
      <w:r>
        <w:rPr>
          <w:rStyle w:val="translated-span"/>
        </w:rPr>
        <w:t>连接器，在端口</w:t>
      </w:r>
      <w:r>
        <w:rPr>
          <w:rStyle w:val="translated-span"/>
        </w:rPr>
        <w:t>8009</w:t>
      </w:r>
      <w:r>
        <w:rPr>
          <w:rStyle w:val="translated-span"/>
        </w:rPr>
        <w:t>上运行</w:t>
      </w:r>
      <w:r>
        <w:rPr>
          <w:rStyle w:val="translated-span"/>
        </w:rPr>
        <w:t>AJP</w:t>
      </w:r>
      <w:r>
        <w:rPr>
          <w:rStyle w:val="translated-span"/>
        </w:rPr>
        <w:t>连接器。您可能希望更改这些默认端口，以避免与系统上的其他应用程序发生冲突。这是通过更改</w:t>
      </w:r>
      <w:r>
        <w:rPr>
          <w:rStyle w:val="translated-span"/>
        </w:rPr>
        <w:t>/etc/tomcat7/server.xml</w:t>
      </w:r>
      <w:r>
        <w:rPr>
          <w:rStyle w:val="translated-span"/>
        </w:rPr>
        <w:t>中的以下行来完成的：</w:t>
      </w:r>
    </w:p>
    <w:p w14:paraId="6E0EE00F" w14:textId="77777777" w:rsidR="00C115F7" w:rsidRDefault="00012C0F">
      <w:pPr>
        <w:spacing w:after="247" w:line="304" w:lineRule="auto"/>
        <w:ind w:left="-5" w:right="2979"/>
      </w:pPr>
      <w:r>
        <w:rPr>
          <w:rStyle w:val="translated-span"/>
          <w:rFonts w:ascii="Courier New" w:hAnsi="Courier New" w:cs="Courier New"/>
          <w:sz w:val="18"/>
          <w:szCs w:val="18"/>
        </w:rPr>
        <w:t>&lt;Connector port=“8080”protocol=“HTTP/1.1”connectionTimeout=“20000”redirectPort=“8443”/&lt;</w:t>
      </w:r>
      <w:r>
        <w:rPr>
          <w:rStyle w:val="translated-span"/>
          <w:rFonts w:ascii="Courier New" w:hAnsi="Courier New" w:cs="Courier New"/>
          <w:sz w:val="18"/>
          <w:szCs w:val="18"/>
        </w:rPr>
        <w:t>连接器端口</w:t>
      </w:r>
      <w:r>
        <w:rPr>
          <w:rStyle w:val="translated-span"/>
          <w:rFonts w:ascii="Courier New" w:hAnsi="Courier New" w:cs="Courier New"/>
          <w:sz w:val="18"/>
          <w:szCs w:val="18"/>
        </w:rPr>
        <w:t>=“8009”</w:t>
      </w:r>
      <w:r>
        <w:rPr>
          <w:rStyle w:val="translated-span"/>
          <w:rFonts w:ascii="Courier New" w:hAnsi="Courier New" w:cs="Courier New"/>
          <w:sz w:val="18"/>
          <w:szCs w:val="18"/>
        </w:rPr>
        <w:t>协议</w:t>
      </w:r>
      <w:r>
        <w:rPr>
          <w:rStyle w:val="translated-span"/>
          <w:rFonts w:ascii="Courier New" w:hAnsi="Courier New" w:cs="Courier New"/>
          <w:sz w:val="18"/>
          <w:szCs w:val="18"/>
        </w:rPr>
        <w:t>=“AJP/1.3”</w:t>
      </w:r>
      <w:r>
        <w:rPr>
          <w:rStyle w:val="translated-span"/>
          <w:rFonts w:ascii="Courier New" w:hAnsi="Courier New" w:cs="Courier New"/>
          <w:sz w:val="18"/>
          <w:szCs w:val="18"/>
        </w:rPr>
        <w:t>重定向端口</w:t>
      </w:r>
      <w:r>
        <w:rPr>
          <w:rStyle w:val="translated-span"/>
          <w:rFonts w:ascii="Courier New" w:hAnsi="Courier New" w:cs="Courier New"/>
          <w:sz w:val="18"/>
          <w:szCs w:val="18"/>
        </w:rPr>
        <w:t>=“8443”/</w:t>
      </w:r>
    </w:p>
    <w:p w14:paraId="4BB68534" w14:textId="77777777" w:rsidR="00C115F7" w:rsidRDefault="00012C0F">
      <w:pPr>
        <w:pStyle w:val="5"/>
        <w:ind w:left="-5"/>
      </w:pPr>
      <w:r>
        <w:rPr>
          <w:rStyle w:val="translated-span"/>
        </w:rPr>
        <w:t xml:space="preserve">5.2.2. </w:t>
      </w:r>
      <w:r>
        <w:rPr>
          <w:rStyle w:val="translated-span"/>
        </w:rPr>
        <w:t>更改使用的</w:t>
      </w:r>
      <w:r>
        <w:rPr>
          <w:rStyle w:val="translated-span"/>
        </w:rPr>
        <w:t>JVM</w:t>
      </w:r>
    </w:p>
    <w:p w14:paraId="3420E925" w14:textId="77777777" w:rsidR="00C115F7" w:rsidRDefault="00012C0F">
      <w:pPr>
        <w:spacing w:after="64" w:line="256" w:lineRule="auto"/>
        <w:ind w:right="15"/>
      </w:pPr>
      <w:r>
        <w:rPr>
          <w:rStyle w:val="translated-span"/>
        </w:rPr>
        <w:t>默认情况下，</w:t>
      </w:r>
      <w:r>
        <w:rPr>
          <w:rStyle w:val="translated-span"/>
        </w:rPr>
        <w:t>Tomcat</w:t>
      </w:r>
      <w:r>
        <w:rPr>
          <w:rStyle w:val="translated-span"/>
        </w:rPr>
        <w:t>最好与</w:t>
      </w:r>
      <w:r>
        <w:rPr>
          <w:rStyle w:val="translated-span"/>
        </w:rPr>
        <w:t>OpenJDK JVM</w:t>
      </w:r>
      <w:r>
        <w:rPr>
          <w:rStyle w:val="translated-span"/>
        </w:rPr>
        <w:t>一起运行，然后尝试</w:t>
      </w:r>
      <w:r>
        <w:rPr>
          <w:rStyle w:val="translated-span"/>
        </w:rPr>
        <w:t>Sun JVM</w:t>
      </w:r>
      <w:r>
        <w:rPr>
          <w:rStyle w:val="translated-span"/>
        </w:rPr>
        <w:t>，然后尝试其他一些</w:t>
      </w:r>
    </w:p>
    <w:p w14:paraId="6D9CEE54" w14:textId="77777777" w:rsidR="00C115F7" w:rsidRDefault="00012C0F">
      <w:pPr>
        <w:ind w:right="15"/>
      </w:pPr>
      <w:r>
        <w:rPr>
          <w:rStyle w:val="translated-span"/>
        </w:rPr>
        <w:t>JVM</w:t>
      </w:r>
      <w:r>
        <w:rPr>
          <w:rStyle w:val="translated-span"/>
        </w:rPr>
        <w:t>。通过在</w:t>
      </w:r>
      <w:r>
        <w:rPr>
          <w:rStyle w:val="translated-span"/>
        </w:rPr>
        <w:t>/etc/default/tomcat7</w:t>
      </w:r>
      <w:r>
        <w:rPr>
          <w:rStyle w:val="translated-span"/>
        </w:rPr>
        <w:t>中设置</w:t>
      </w:r>
      <w:r>
        <w:rPr>
          <w:rStyle w:val="translated-span"/>
        </w:rPr>
        <w:t>JAVA_HOME</w:t>
      </w:r>
      <w:r>
        <w:rPr>
          <w:rStyle w:val="translated-span"/>
        </w:rPr>
        <w:t>，可以强制</w:t>
      </w:r>
      <w:r>
        <w:rPr>
          <w:rStyle w:val="translated-span"/>
        </w:rPr>
        <w:t>Tomcat</w:t>
      </w:r>
      <w:r>
        <w:rPr>
          <w:rStyle w:val="translated-span"/>
        </w:rPr>
        <w:t>使用特定的</w:t>
      </w:r>
      <w:r>
        <w:rPr>
          <w:rStyle w:val="translated-span"/>
        </w:rPr>
        <w:t>JVM</w:t>
      </w:r>
      <w:r>
        <w:rPr>
          <w:rStyle w:val="translated-span"/>
        </w:rPr>
        <w:t>：</w:t>
      </w:r>
    </w:p>
    <w:p w14:paraId="38700E11" w14:textId="77777777" w:rsidR="00C115F7" w:rsidRDefault="00012C0F">
      <w:pPr>
        <w:spacing w:after="264" w:line="304" w:lineRule="auto"/>
        <w:ind w:left="-5" w:right="133"/>
      </w:pPr>
      <w:r>
        <w:rPr>
          <w:rStyle w:val="translated-span"/>
          <w:rFonts w:ascii="Courier New" w:hAnsi="Courier New" w:cs="Courier New"/>
          <w:sz w:val="18"/>
          <w:szCs w:val="18"/>
        </w:rPr>
        <w:t>JAVA_HOME=/</w:t>
      </w:r>
      <w:proofErr w:type="spellStart"/>
      <w:r>
        <w:rPr>
          <w:rStyle w:val="translated-span"/>
          <w:rFonts w:ascii="Courier New" w:hAnsi="Courier New" w:cs="Courier New"/>
          <w:sz w:val="18"/>
          <w:szCs w:val="18"/>
        </w:rPr>
        <w:t>usr</w:t>
      </w:r>
      <w:proofErr w:type="spellEnd"/>
      <w:r>
        <w:rPr>
          <w:rStyle w:val="translated-span"/>
          <w:rFonts w:ascii="Courier New" w:hAnsi="Courier New" w:cs="Courier New"/>
          <w:sz w:val="18"/>
          <w:szCs w:val="18"/>
        </w:rPr>
        <w:t>/lib/</w:t>
      </w:r>
      <w:proofErr w:type="spellStart"/>
      <w:r>
        <w:rPr>
          <w:rStyle w:val="translated-span"/>
          <w:rFonts w:ascii="Courier New" w:hAnsi="Courier New" w:cs="Courier New"/>
          <w:sz w:val="18"/>
          <w:szCs w:val="18"/>
        </w:rPr>
        <w:t>jvm</w:t>
      </w:r>
      <w:proofErr w:type="spellEnd"/>
      <w:r>
        <w:rPr>
          <w:rStyle w:val="translated-span"/>
          <w:rFonts w:ascii="Courier New" w:hAnsi="Courier New" w:cs="Courier New"/>
          <w:sz w:val="18"/>
          <w:szCs w:val="18"/>
        </w:rPr>
        <w:t>/JAVA-6-sun</w:t>
      </w:r>
    </w:p>
    <w:p w14:paraId="3DD87E43" w14:textId="77777777" w:rsidR="00C115F7" w:rsidRDefault="00012C0F">
      <w:pPr>
        <w:pStyle w:val="5"/>
        <w:ind w:left="-5"/>
      </w:pPr>
      <w:r>
        <w:rPr>
          <w:rStyle w:val="translated-span"/>
        </w:rPr>
        <w:t xml:space="preserve">5.2.3. </w:t>
      </w:r>
      <w:r>
        <w:rPr>
          <w:rStyle w:val="translated-span"/>
        </w:rPr>
        <w:t>声明用户和角色</w:t>
      </w:r>
    </w:p>
    <w:p w14:paraId="3570B33F" w14:textId="77777777" w:rsidR="00C115F7" w:rsidRDefault="00012C0F">
      <w:pPr>
        <w:spacing w:after="389"/>
        <w:ind w:right="15"/>
      </w:pPr>
      <w:r>
        <w:rPr>
          <w:rStyle w:val="translated-span"/>
        </w:rPr>
        <w:t>用户名、密码和角色（组）可以在</w:t>
      </w:r>
      <w:r>
        <w:rPr>
          <w:rStyle w:val="translated-span"/>
        </w:rPr>
        <w:t>Servlet</w:t>
      </w:r>
      <w:r>
        <w:rPr>
          <w:rStyle w:val="translated-span"/>
        </w:rPr>
        <w:t>容器中集中定义。这在</w:t>
      </w:r>
      <w:r>
        <w:rPr>
          <w:rStyle w:val="translated-span"/>
        </w:rPr>
        <w:t>/etc/tomcat7/tomcat-users.xml</w:t>
      </w:r>
      <w:r>
        <w:rPr>
          <w:rStyle w:val="translated-span"/>
        </w:rPr>
        <w:t>文件中完成：</w:t>
      </w:r>
    </w:p>
    <w:p w14:paraId="3F9948BC" w14:textId="77777777" w:rsidR="00C115F7" w:rsidRDefault="00012C0F">
      <w:pPr>
        <w:spacing w:after="324" w:line="304" w:lineRule="auto"/>
        <w:ind w:left="-5" w:right="3718"/>
      </w:pPr>
      <w:r>
        <w:rPr>
          <w:rStyle w:val="translated-span"/>
          <w:rFonts w:ascii="Courier New" w:hAnsi="Courier New" w:cs="Courier New"/>
          <w:sz w:val="18"/>
          <w:szCs w:val="18"/>
        </w:rPr>
        <w:t xml:space="preserve">&lt;role </w:t>
      </w:r>
      <w:proofErr w:type="spellStart"/>
      <w:r>
        <w:rPr>
          <w:rStyle w:val="translated-span"/>
          <w:rFonts w:ascii="Courier New" w:hAnsi="Courier New" w:cs="Courier New"/>
          <w:sz w:val="18"/>
          <w:szCs w:val="18"/>
        </w:rPr>
        <w:t>rolename</w:t>
      </w:r>
      <w:proofErr w:type="spellEnd"/>
      <w:proofErr w:type="gramStart"/>
      <w:r>
        <w:rPr>
          <w:rStyle w:val="translated-span"/>
          <w:rFonts w:ascii="Courier New" w:hAnsi="Courier New" w:cs="Courier New"/>
          <w:sz w:val="18"/>
          <w:szCs w:val="18"/>
        </w:rPr>
        <w:t>=“</w:t>
      </w:r>
      <w:proofErr w:type="gramEnd"/>
      <w:r>
        <w:rPr>
          <w:rStyle w:val="translated-span"/>
          <w:rFonts w:ascii="Courier New" w:hAnsi="Courier New" w:cs="Courier New"/>
          <w:sz w:val="18"/>
          <w:szCs w:val="18"/>
        </w:rPr>
        <w:t>admin”/&gt;&lt;user username=“</w:t>
      </w:r>
      <w:proofErr w:type="spellStart"/>
      <w:r>
        <w:rPr>
          <w:rStyle w:val="translated-span"/>
          <w:rFonts w:ascii="Courier New" w:hAnsi="Courier New" w:cs="Courier New"/>
          <w:sz w:val="18"/>
          <w:szCs w:val="18"/>
        </w:rPr>
        <w:t>tomcat”password</w:t>
      </w:r>
      <w:proofErr w:type="spellEnd"/>
      <w:r>
        <w:rPr>
          <w:rStyle w:val="translated-span"/>
          <w:rFonts w:ascii="Courier New" w:hAnsi="Courier New" w:cs="Courier New"/>
          <w:sz w:val="18"/>
          <w:szCs w:val="18"/>
        </w:rPr>
        <w:t>=“s3cret”roles=“admin”/</w:t>
      </w:r>
    </w:p>
    <w:p w14:paraId="76882DC2" w14:textId="77777777" w:rsidR="00C115F7" w:rsidRDefault="00012C0F">
      <w:pPr>
        <w:pStyle w:val="4"/>
        <w:ind w:left="-5"/>
      </w:pPr>
      <w:r>
        <w:rPr>
          <w:rStyle w:val="translated-span"/>
        </w:rPr>
        <w:t xml:space="preserve">5.3. </w:t>
      </w:r>
      <w:r>
        <w:rPr>
          <w:rStyle w:val="translated-span"/>
        </w:rPr>
        <w:t>使用</w:t>
      </w:r>
      <w:r>
        <w:rPr>
          <w:rStyle w:val="translated-span"/>
        </w:rPr>
        <w:t>Tomcat</w:t>
      </w:r>
      <w:r>
        <w:rPr>
          <w:rStyle w:val="translated-span"/>
        </w:rPr>
        <w:t>标准</w:t>
      </w:r>
      <w:r>
        <w:rPr>
          <w:rStyle w:val="translated-span"/>
        </w:rPr>
        <w:t>webapps</w:t>
      </w:r>
    </w:p>
    <w:p w14:paraId="61506708" w14:textId="77777777" w:rsidR="00C115F7" w:rsidRDefault="00012C0F">
      <w:pPr>
        <w:spacing w:after="262" w:line="256" w:lineRule="auto"/>
        <w:ind w:right="15"/>
      </w:pPr>
      <w:r>
        <w:rPr>
          <w:rStyle w:val="translated-span"/>
        </w:rPr>
        <w:t>Tomcat</w:t>
      </w:r>
      <w:r>
        <w:rPr>
          <w:rStyle w:val="translated-span"/>
        </w:rPr>
        <w:t>附带了</w:t>
      </w:r>
      <w:r>
        <w:rPr>
          <w:rStyle w:val="translated-span"/>
        </w:rPr>
        <w:t>webapps</w:t>
      </w:r>
      <w:r>
        <w:rPr>
          <w:rStyle w:val="translated-span"/>
        </w:rPr>
        <w:t>，您可以安装这些</w:t>
      </w:r>
      <w:r>
        <w:rPr>
          <w:rStyle w:val="translated-span"/>
        </w:rPr>
        <w:t>webapps</w:t>
      </w:r>
      <w:r>
        <w:rPr>
          <w:rStyle w:val="translated-span"/>
        </w:rPr>
        <w:t>用于文档、管理或演示目的。</w:t>
      </w:r>
    </w:p>
    <w:p w14:paraId="648D8BF9" w14:textId="77777777" w:rsidR="00C115F7" w:rsidRDefault="00012C0F">
      <w:pPr>
        <w:pStyle w:val="5"/>
        <w:ind w:left="-5"/>
      </w:pPr>
      <w:r>
        <w:rPr>
          <w:rStyle w:val="translated-span"/>
        </w:rPr>
        <w:lastRenderedPageBreak/>
        <w:t>5.3.1. Tomcat</w:t>
      </w:r>
      <w:r>
        <w:rPr>
          <w:rStyle w:val="translated-span"/>
        </w:rPr>
        <w:t>文档</w:t>
      </w:r>
    </w:p>
    <w:p w14:paraId="253FC924" w14:textId="77777777" w:rsidR="00C115F7" w:rsidRDefault="00012C0F">
      <w:pPr>
        <w:spacing w:after="103" w:line="494" w:lineRule="auto"/>
        <w:ind w:right="260"/>
        <w:jc w:val="both"/>
      </w:pPr>
      <w:r>
        <w:rPr>
          <w:rStyle w:val="translated-span"/>
        </w:rPr>
        <w:t>tomcat7</w:t>
      </w:r>
      <w:r>
        <w:rPr>
          <w:rStyle w:val="translated-span"/>
        </w:rPr>
        <w:t>文档</w:t>
      </w:r>
      <w:proofErr w:type="gramStart"/>
      <w:r>
        <w:rPr>
          <w:rStyle w:val="translated-span"/>
        </w:rPr>
        <w:t>包</w:t>
      </w:r>
      <w:proofErr w:type="gramEnd"/>
      <w:r>
        <w:rPr>
          <w:rStyle w:val="translated-span"/>
        </w:rPr>
        <w:t>包含</w:t>
      </w:r>
      <w:r>
        <w:rPr>
          <w:rStyle w:val="translated-span"/>
        </w:rPr>
        <w:t>Tomcat</w:t>
      </w:r>
      <w:r>
        <w:rPr>
          <w:rStyle w:val="translated-span"/>
        </w:rPr>
        <w:t>文档，打包为</w:t>
      </w:r>
      <w:r>
        <w:rPr>
          <w:rStyle w:val="translated-span"/>
        </w:rPr>
        <w:t>webapp</w:t>
      </w:r>
      <w:r>
        <w:rPr>
          <w:rStyle w:val="translated-span"/>
        </w:rPr>
        <w:t>，默认情况下您可以在</w:t>
      </w:r>
      <w:r>
        <w:rPr>
          <w:rStyle w:val="translated-span"/>
        </w:rPr>
        <w:t xml:space="preserve">http://yourserver:8080/docs. </w:t>
      </w:r>
      <w:r>
        <w:rPr>
          <w:rStyle w:val="translated-span"/>
        </w:rPr>
        <w:t>您可以通过在终端提示符中输入以下命令来安装它：</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apt</w:t>
      </w:r>
      <w:r>
        <w:rPr>
          <w:rStyle w:val="translated-span"/>
          <w:rFonts w:ascii="Courier New" w:hAnsi="Courier New" w:cs="Courier New"/>
          <w:b/>
          <w:bCs/>
          <w:sz w:val="18"/>
          <w:szCs w:val="18"/>
        </w:rPr>
        <w:t>安装</w:t>
      </w:r>
      <w:r>
        <w:rPr>
          <w:rStyle w:val="translated-span"/>
          <w:rFonts w:ascii="Courier New" w:hAnsi="Courier New" w:cs="Courier New"/>
          <w:b/>
          <w:bCs/>
          <w:sz w:val="18"/>
          <w:szCs w:val="18"/>
        </w:rPr>
        <w:t>tomcat7</w:t>
      </w:r>
      <w:r>
        <w:rPr>
          <w:rStyle w:val="translated-span"/>
          <w:rFonts w:ascii="Courier New" w:hAnsi="Courier New" w:cs="Courier New"/>
          <w:b/>
          <w:bCs/>
          <w:sz w:val="18"/>
          <w:szCs w:val="18"/>
        </w:rPr>
        <w:t>文档</w:t>
      </w:r>
    </w:p>
    <w:p w14:paraId="1B144352" w14:textId="77777777" w:rsidR="00C115F7" w:rsidRDefault="00012C0F">
      <w:pPr>
        <w:pStyle w:val="5"/>
        <w:ind w:left="-5"/>
      </w:pPr>
      <w:r>
        <w:rPr>
          <w:rStyle w:val="translated-span"/>
        </w:rPr>
        <w:t>5.3.2. Tomcat</w:t>
      </w:r>
      <w:r>
        <w:rPr>
          <w:rStyle w:val="translated-span"/>
        </w:rPr>
        <w:t>管理</w:t>
      </w:r>
      <w:r>
        <w:rPr>
          <w:rStyle w:val="translated-span"/>
        </w:rPr>
        <w:t>webapps</w:t>
      </w:r>
    </w:p>
    <w:p w14:paraId="73676113" w14:textId="77777777" w:rsidR="00C115F7" w:rsidRDefault="00012C0F">
      <w:pPr>
        <w:spacing w:after="4" w:line="592" w:lineRule="auto"/>
        <w:ind w:right="230"/>
        <w:jc w:val="both"/>
      </w:pPr>
      <w:r>
        <w:rPr>
          <w:rStyle w:val="translated-span"/>
        </w:rPr>
        <w:t>tomcat7</w:t>
      </w:r>
      <w:r>
        <w:rPr>
          <w:rStyle w:val="translated-span"/>
        </w:rPr>
        <w:t>管理包包含两个</w:t>
      </w:r>
      <w:r>
        <w:rPr>
          <w:rStyle w:val="translated-span"/>
        </w:rPr>
        <w:t>WebApp</w:t>
      </w:r>
      <w:r>
        <w:rPr>
          <w:rStyle w:val="translated-span"/>
        </w:rPr>
        <w:t>，可用于使用</w:t>
      </w:r>
      <w:r>
        <w:rPr>
          <w:rStyle w:val="translated-span"/>
        </w:rPr>
        <w:t>web</w:t>
      </w:r>
      <w:r>
        <w:rPr>
          <w:rStyle w:val="translated-span"/>
        </w:rPr>
        <w:t>界面管理</w:t>
      </w:r>
      <w:r>
        <w:rPr>
          <w:rStyle w:val="translated-span"/>
        </w:rPr>
        <w:t>Tomcat</w:t>
      </w:r>
      <w:r>
        <w:rPr>
          <w:rStyle w:val="translated-span"/>
        </w:rPr>
        <w:t>服务器。您可以通过在终端提示符中输入以下命令来安装它们：</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-apt</w:t>
      </w:r>
      <w:r>
        <w:rPr>
          <w:rStyle w:val="translated-span"/>
          <w:rFonts w:ascii="Courier New" w:hAnsi="Courier New" w:cs="Courier New"/>
          <w:b/>
          <w:bCs/>
          <w:sz w:val="18"/>
          <w:szCs w:val="18"/>
        </w:rPr>
        <w:t>安装</w:t>
      </w:r>
      <w:r>
        <w:rPr>
          <w:rStyle w:val="translated-span"/>
          <w:rFonts w:ascii="Courier New" w:hAnsi="Courier New" w:cs="Courier New"/>
          <w:b/>
          <w:bCs/>
          <w:sz w:val="18"/>
          <w:szCs w:val="18"/>
        </w:rPr>
        <w:t>tomcat7-admin</w:t>
      </w:r>
    </w:p>
    <w:p w14:paraId="60041042" w14:textId="77777777" w:rsidR="00C115F7" w:rsidRDefault="00012C0F">
      <w:pPr>
        <w:spacing w:after="197"/>
        <w:ind w:right="15"/>
      </w:pPr>
      <w:r>
        <w:rPr>
          <w:rStyle w:val="translated-span"/>
        </w:rPr>
        <w:t>第一个是</w:t>
      </w:r>
      <w:r>
        <w:rPr>
          <w:rStyle w:val="translated-span"/>
        </w:rPr>
        <w:t>manager webapp</w:t>
      </w:r>
      <w:r>
        <w:rPr>
          <w:rStyle w:val="translated-span"/>
        </w:rPr>
        <w:t>，默认情况下您可以在</w:t>
      </w:r>
      <w:r>
        <w:rPr>
          <w:rStyle w:val="translated-span"/>
        </w:rPr>
        <w:t>http://yourserver:8080/manager/ html</w:t>
      </w:r>
      <w:r>
        <w:rPr>
          <w:rStyle w:val="translated-span"/>
        </w:rPr>
        <w:t>。它主要用于获取服务器状态和重新启动</w:t>
      </w:r>
      <w:r>
        <w:rPr>
          <w:rStyle w:val="translated-span"/>
        </w:rPr>
        <w:t>webapps</w:t>
      </w:r>
      <w:r>
        <w:rPr>
          <w:rStyle w:val="translated-span"/>
        </w:rPr>
        <w:t>。</w:t>
      </w:r>
    </w:p>
    <w:p w14:paraId="16F0A5A5" w14:textId="77777777" w:rsidR="00C115F7" w:rsidRDefault="00012C0F">
      <w:pPr>
        <w:spacing w:after="203"/>
        <w:ind w:right="15"/>
      </w:pPr>
      <w:r>
        <w:rPr>
          <w:noProof/>
        </w:rPr>
        <w:drawing>
          <wp:anchor distT="0" distB="0" distL="114300" distR="114300" simplePos="0" relativeHeight="251740160" behindDoc="0" locked="0" layoutInCell="1" allowOverlap="0" wp14:anchorId="68387BE4" wp14:editId="59F5BCBB">
            <wp:simplePos x="0" y="0"/>
            <wp:positionH relativeFrom="column">
              <wp:align>left</wp:align>
            </wp:positionH>
            <wp:positionV relativeFrom="line">
              <wp:posOffset>0</wp:posOffset>
            </wp:positionV>
            <wp:extent cx="304800" cy="9525"/>
            <wp:effectExtent l="0" t="0" r="0" b="0"/>
            <wp:wrapSquare wrapText="bothSides"/>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默认情况下，对</w:t>
      </w:r>
      <w:r>
        <w:rPr>
          <w:rStyle w:val="translated-span"/>
        </w:rPr>
        <w:t>manager</w:t>
      </w:r>
      <w:r>
        <w:rPr>
          <w:rStyle w:val="translated-span"/>
        </w:rPr>
        <w:t>应用程序的访问受到保护：您需要在</w:t>
      </w:r>
      <w:r>
        <w:rPr>
          <w:rStyle w:val="translated-span"/>
        </w:rPr>
        <w:t>/etc/tomcat7/tomcat-users.xml</w:t>
      </w:r>
      <w:r>
        <w:rPr>
          <w:rStyle w:val="translated-span"/>
        </w:rPr>
        <w:t>中定义一个角色为</w:t>
      </w:r>
      <w:r>
        <w:rPr>
          <w:rStyle w:val="translated-span"/>
        </w:rPr>
        <w:t xml:space="preserve">“manager </w:t>
      </w:r>
      <w:proofErr w:type="spellStart"/>
      <w:r>
        <w:rPr>
          <w:rStyle w:val="translated-span"/>
        </w:rPr>
        <w:t>gui</w:t>
      </w:r>
      <w:proofErr w:type="spellEnd"/>
      <w:r>
        <w:rPr>
          <w:rStyle w:val="translated-span"/>
        </w:rPr>
        <w:t>”</w:t>
      </w:r>
      <w:r>
        <w:rPr>
          <w:rStyle w:val="translated-span"/>
        </w:rPr>
        <w:t>的用户，然后才能访问它。</w:t>
      </w:r>
    </w:p>
    <w:p w14:paraId="290F7379" w14:textId="77777777" w:rsidR="00C115F7" w:rsidRDefault="00012C0F">
      <w:pPr>
        <w:spacing w:after="197"/>
        <w:ind w:right="15"/>
      </w:pPr>
      <w:r>
        <w:rPr>
          <w:rStyle w:val="translated-span"/>
        </w:rPr>
        <w:t>第二个是主机管理器</w:t>
      </w:r>
      <w:r>
        <w:rPr>
          <w:rStyle w:val="translated-span"/>
        </w:rPr>
        <w:t>webapp</w:t>
      </w:r>
      <w:r>
        <w:rPr>
          <w:rStyle w:val="translated-span"/>
        </w:rPr>
        <w:t>，默认情况下您可以在</w:t>
      </w:r>
      <w:r>
        <w:rPr>
          <w:rStyle w:val="translated-span"/>
        </w:rPr>
        <w:t xml:space="preserve">http://yourserver:8080/hostmanager/html. </w:t>
      </w:r>
      <w:r>
        <w:rPr>
          <w:rStyle w:val="translated-span"/>
        </w:rPr>
        <w:t>它可用于动态创建虚拟主机。</w:t>
      </w:r>
    </w:p>
    <w:p w14:paraId="50CDBC34" w14:textId="77777777" w:rsidR="00C115F7" w:rsidRDefault="00012C0F">
      <w:pPr>
        <w:spacing w:after="208"/>
        <w:ind w:right="15"/>
      </w:pPr>
      <w:r>
        <w:rPr>
          <w:noProof/>
        </w:rPr>
        <w:drawing>
          <wp:anchor distT="0" distB="0" distL="114300" distR="114300" simplePos="0" relativeHeight="251741184" behindDoc="0" locked="0" layoutInCell="1" allowOverlap="0" wp14:anchorId="43564925" wp14:editId="6040E9E7">
            <wp:simplePos x="0" y="0"/>
            <wp:positionH relativeFrom="column">
              <wp:align>left</wp:align>
            </wp:positionH>
            <wp:positionV relativeFrom="line">
              <wp:posOffset>0</wp:posOffset>
            </wp:positionV>
            <wp:extent cx="304800" cy="9525"/>
            <wp:effectExtent l="0" t="0" r="0" b="0"/>
            <wp:wrapSquare wrapText="bothSides"/>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默认情况下，对</w:t>
      </w:r>
      <w:r>
        <w:rPr>
          <w:rStyle w:val="translated-span"/>
        </w:rPr>
        <w:t>host manager</w:t>
      </w:r>
      <w:r>
        <w:rPr>
          <w:rStyle w:val="translated-span"/>
        </w:rPr>
        <w:t>应用程序的访问也受到保护：您需要在</w:t>
      </w:r>
      <w:r>
        <w:rPr>
          <w:rStyle w:val="translated-span"/>
        </w:rPr>
        <w:t>/etc/tomcat7/tomcat-users.xml</w:t>
      </w:r>
      <w:r>
        <w:rPr>
          <w:rStyle w:val="translated-span"/>
        </w:rPr>
        <w:t>中定义一个角色为</w:t>
      </w:r>
      <w:r>
        <w:rPr>
          <w:rStyle w:val="translated-span"/>
        </w:rPr>
        <w:t xml:space="preserve">“admin </w:t>
      </w:r>
      <w:proofErr w:type="spellStart"/>
      <w:r>
        <w:rPr>
          <w:rStyle w:val="translated-span"/>
        </w:rPr>
        <w:t>gui</w:t>
      </w:r>
      <w:proofErr w:type="spellEnd"/>
      <w:r>
        <w:rPr>
          <w:rStyle w:val="translated-span"/>
        </w:rPr>
        <w:t>”</w:t>
      </w:r>
      <w:r>
        <w:rPr>
          <w:rStyle w:val="translated-span"/>
        </w:rPr>
        <w:t>的用户，然后才能访问它。</w:t>
      </w:r>
    </w:p>
    <w:p w14:paraId="7FB9E929" w14:textId="77777777" w:rsidR="00C115F7" w:rsidRDefault="00012C0F">
      <w:pPr>
        <w:spacing w:after="376"/>
        <w:ind w:right="15"/>
      </w:pPr>
      <w:r>
        <w:rPr>
          <w:rStyle w:val="translated-span"/>
        </w:rPr>
        <w:t>出于安全原因，默认情况下，</w:t>
      </w:r>
      <w:r>
        <w:rPr>
          <w:rStyle w:val="translated-span"/>
        </w:rPr>
        <w:t>tomcat7</w:t>
      </w:r>
      <w:r>
        <w:rPr>
          <w:rStyle w:val="translated-span"/>
        </w:rPr>
        <w:t>用户无法写入</w:t>
      </w:r>
      <w:r>
        <w:rPr>
          <w:rStyle w:val="translated-span"/>
        </w:rPr>
        <w:t>/etc/tomcat7</w:t>
      </w:r>
      <w:r>
        <w:rPr>
          <w:rStyle w:val="translated-span"/>
        </w:rPr>
        <w:t>目录。这些管理</w:t>
      </w:r>
      <w:r>
        <w:rPr>
          <w:rStyle w:val="translated-span"/>
        </w:rPr>
        <w:t>webapps</w:t>
      </w:r>
      <w:r>
        <w:rPr>
          <w:rStyle w:val="translated-span"/>
        </w:rPr>
        <w:t>中的某些功能（应用程序部署、虚拟主机创建）需要对该目录进行写访问。如果要使用这些功能，请执行以下操作，为</w:t>
      </w:r>
      <w:r>
        <w:rPr>
          <w:rStyle w:val="translated-span"/>
        </w:rPr>
        <w:t>tomcat7</w:t>
      </w:r>
      <w:r>
        <w:rPr>
          <w:rStyle w:val="translated-span"/>
        </w:rPr>
        <w:t>组中的用户提供必要的权限：</w:t>
      </w:r>
    </w:p>
    <w:p w14:paraId="1A32B4AC" w14:textId="77777777" w:rsidR="00C115F7" w:rsidRDefault="00012C0F">
      <w:pPr>
        <w:spacing w:after="275" w:line="304" w:lineRule="auto"/>
        <w:ind w:left="-5" w:right="27"/>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chgrp</w:t>
      </w:r>
      <w:proofErr w:type="spellEnd"/>
      <w:r>
        <w:rPr>
          <w:rStyle w:val="translated-span"/>
          <w:rFonts w:ascii="Courier New" w:hAnsi="Courier New" w:cs="Courier New"/>
          <w:b/>
          <w:bCs/>
          <w:sz w:val="18"/>
          <w:szCs w:val="18"/>
        </w:rPr>
        <w:t>-R tomcat7/etc/tomcat7</w:t>
      </w:r>
    </w:p>
    <w:p w14:paraId="2649D7D1" w14:textId="77777777" w:rsidR="00C115F7" w:rsidRDefault="00012C0F">
      <w:pPr>
        <w:spacing w:after="275" w:line="304" w:lineRule="auto"/>
        <w:ind w:left="-5" w:right="27"/>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chmod</w:t>
      </w:r>
      <w:proofErr w:type="spellEnd"/>
      <w:r>
        <w:rPr>
          <w:rStyle w:val="translated-span"/>
          <w:rFonts w:ascii="Courier New" w:hAnsi="Courier New" w:cs="Courier New"/>
          <w:b/>
          <w:bCs/>
          <w:sz w:val="18"/>
          <w:szCs w:val="18"/>
        </w:rPr>
        <w:t xml:space="preserve">-R </w:t>
      </w:r>
      <w:proofErr w:type="spellStart"/>
      <w:r>
        <w:rPr>
          <w:rStyle w:val="translated-span"/>
          <w:rFonts w:ascii="Courier New" w:hAnsi="Courier New" w:cs="Courier New"/>
          <w:b/>
          <w:bCs/>
          <w:sz w:val="18"/>
          <w:szCs w:val="18"/>
        </w:rPr>
        <w:t>g+w</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etc</w:t>
      </w:r>
      <w:proofErr w:type="spellEnd"/>
      <w:r>
        <w:rPr>
          <w:rStyle w:val="translated-span"/>
          <w:rFonts w:ascii="Courier New" w:hAnsi="Courier New" w:cs="Courier New"/>
          <w:b/>
          <w:bCs/>
          <w:sz w:val="18"/>
          <w:szCs w:val="18"/>
        </w:rPr>
        <w:t>/tomcat7</w:t>
      </w:r>
      <w:r>
        <w:rPr>
          <w:rFonts w:ascii="Courier New" w:hAnsi="Courier New" w:cs="Courier New"/>
          <w:sz w:val="18"/>
          <w:szCs w:val="18"/>
        </w:rPr>
        <w:t xml:space="preserve"> </w:t>
      </w:r>
    </w:p>
    <w:p w14:paraId="79E942A4" w14:textId="77777777" w:rsidR="00C115F7" w:rsidRDefault="00012C0F">
      <w:pPr>
        <w:pStyle w:val="5"/>
        <w:ind w:left="-5"/>
      </w:pPr>
      <w:r>
        <w:rPr>
          <w:rStyle w:val="translated-span"/>
        </w:rPr>
        <w:t>5.3.3. Tomcat</w:t>
      </w:r>
      <w:r>
        <w:rPr>
          <w:rStyle w:val="translated-span"/>
        </w:rPr>
        <w:t>示例</w:t>
      </w:r>
      <w:r>
        <w:rPr>
          <w:rStyle w:val="translated-span"/>
        </w:rPr>
        <w:t>webapps</w:t>
      </w:r>
    </w:p>
    <w:p w14:paraId="04AE85FE" w14:textId="77777777" w:rsidR="00C115F7" w:rsidRDefault="00012C0F">
      <w:pPr>
        <w:spacing w:after="169" w:line="494" w:lineRule="auto"/>
        <w:ind w:right="10"/>
        <w:jc w:val="both"/>
      </w:pPr>
      <w:r>
        <w:rPr>
          <w:rStyle w:val="translated-span"/>
        </w:rPr>
        <w:t>tomcat7</w:t>
      </w:r>
      <w:r>
        <w:rPr>
          <w:rStyle w:val="translated-span"/>
        </w:rPr>
        <w:t>示例包包含两个</w:t>
      </w:r>
      <w:r>
        <w:rPr>
          <w:rStyle w:val="translated-span"/>
        </w:rPr>
        <w:t>WebApp</w:t>
      </w:r>
      <w:r>
        <w:rPr>
          <w:rStyle w:val="translated-span"/>
        </w:rPr>
        <w:t>，可用于测试或演示</w:t>
      </w:r>
      <w:r>
        <w:rPr>
          <w:rStyle w:val="translated-span"/>
        </w:rPr>
        <w:t>servlet</w:t>
      </w:r>
      <w:r>
        <w:rPr>
          <w:rStyle w:val="translated-span"/>
        </w:rPr>
        <w:t>和</w:t>
      </w:r>
      <w:r>
        <w:rPr>
          <w:rStyle w:val="translated-span"/>
        </w:rPr>
        <w:t>JSP</w:t>
      </w:r>
      <w:r>
        <w:rPr>
          <w:rStyle w:val="translated-span"/>
        </w:rPr>
        <w:t>功能，默认情况下，您可以在</w:t>
      </w:r>
      <w:r>
        <w:rPr>
          <w:rStyle w:val="translated-span"/>
        </w:rPr>
        <w:t xml:space="preserve">http://yourserver:8080/examples. </w:t>
      </w:r>
      <w:r>
        <w:rPr>
          <w:rStyle w:val="translated-span"/>
        </w:rPr>
        <w:t>您可以通过在终端提示符中输入以下命令来安装它们：</w:t>
      </w:r>
      <w:proofErr w:type="spellStart"/>
      <w:r>
        <w:rPr>
          <w:rStyle w:val="translated-span"/>
          <w:rFonts w:ascii="Courier New" w:hAnsi="Courier New" w:cs="Courier New"/>
          <w:b/>
          <w:bCs/>
          <w:sz w:val="18"/>
          <w:szCs w:val="18"/>
        </w:rPr>
        <w:t>sudoapt</w:t>
      </w:r>
      <w:proofErr w:type="spellEnd"/>
      <w:r>
        <w:rPr>
          <w:rStyle w:val="translated-span"/>
          <w:rFonts w:ascii="Courier New" w:hAnsi="Courier New" w:cs="Courier New"/>
          <w:b/>
          <w:bCs/>
          <w:sz w:val="18"/>
          <w:szCs w:val="18"/>
        </w:rPr>
        <w:t>安装</w:t>
      </w:r>
      <w:r>
        <w:rPr>
          <w:rStyle w:val="translated-span"/>
          <w:rFonts w:ascii="Courier New" w:hAnsi="Courier New" w:cs="Courier New"/>
          <w:b/>
          <w:bCs/>
          <w:sz w:val="18"/>
          <w:szCs w:val="18"/>
        </w:rPr>
        <w:t>tomcat7</w:t>
      </w:r>
      <w:r>
        <w:rPr>
          <w:rStyle w:val="translated-span"/>
          <w:rFonts w:ascii="Courier New" w:hAnsi="Courier New" w:cs="Courier New"/>
          <w:b/>
          <w:bCs/>
          <w:sz w:val="18"/>
          <w:szCs w:val="18"/>
        </w:rPr>
        <w:t>示例</w:t>
      </w:r>
    </w:p>
    <w:p w14:paraId="365710DB" w14:textId="77777777" w:rsidR="00C115F7" w:rsidRDefault="00012C0F">
      <w:pPr>
        <w:pStyle w:val="4"/>
        <w:ind w:left="-5"/>
      </w:pPr>
      <w:r>
        <w:rPr>
          <w:rStyle w:val="translated-span"/>
        </w:rPr>
        <w:lastRenderedPageBreak/>
        <w:t xml:space="preserve">5.4. </w:t>
      </w:r>
      <w:r>
        <w:rPr>
          <w:rStyle w:val="translated-span"/>
        </w:rPr>
        <w:t>使用私有实例</w:t>
      </w:r>
    </w:p>
    <w:p w14:paraId="452E6226" w14:textId="77777777" w:rsidR="00C115F7" w:rsidRDefault="00012C0F">
      <w:pPr>
        <w:spacing w:after="198"/>
        <w:ind w:right="15"/>
      </w:pPr>
      <w:r>
        <w:rPr>
          <w:rStyle w:val="translated-span"/>
        </w:rPr>
        <w:t>Tomcat</w:t>
      </w:r>
      <w:r>
        <w:rPr>
          <w:rStyle w:val="translated-span"/>
        </w:rPr>
        <w:t>大量用于开发和测试场景，在这些场景中，使用单个系统范围的实例无法满足单个系统上多个用户的需求。</w:t>
      </w:r>
      <w:r>
        <w:rPr>
          <w:rStyle w:val="translated-span"/>
        </w:rPr>
        <w:t>Ubuntu</w:t>
      </w:r>
      <w:r>
        <w:rPr>
          <w:rStyle w:val="translated-span"/>
        </w:rPr>
        <w:t>中的</w:t>
      </w:r>
      <w:r>
        <w:rPr>
          <w:rStyle w:val="translated-span"/>
        </w:rPr>
        <w:t>Tomcat</w:t>
      </w:r>
      <w:r>
        <w:rPr>
          <w:rStyle w:val="translated-span"/>
        </w:rPr>
        <w:t>软件包附带了一些工具，可以帮助</w:t>
      </w:r>
      <w:proofErr w:type="gramStart"/>
      <w:r>
        <w:rPr>
          <w:rStyle w:val="translated-span"/>
        </w:rPr>
        <w:t>您部署</w:t>
      </w:r>
      <w:proofErr w:type="gramEnd"/>
      <w:r>
        <w:rPr>
          <w:rStyle w:val="translated-span"/>
        </w:rPr>
        <w:t>自己的面向用户的实例，允许系统上的每个用户在使用系统安装的库的同时运行单独的私有实例（无</w:t>
      </w:r>
      <w:r>
        <w:rPr>
          <w:rStyle w:val="translated-span"/>
        </w:rPr>
        <w:t>root</w:t>
      </w:r>
      <w:r>
        <w:rPr>
          <w:rStyle w:val="translated-span"/>
        </w:rPr>
        <w:t>权限）。</w:t>
      </w:r>
    </w:p>
    <w:p w14:paraId="1F781550" w14:textId="77777777" w:rsidR="00C115F7" w:rsidRDefault="00012C0F">
      <w:pPr>
        <w:spacing w:after="198"/>
        <w:ind w:right="15"/>
      </w:pPr>
      <w:r>
        <w:rPr>
          <w:noProof/>
        </w:rPr>
        <w:drawing>
          <wp:anchor distT="0" distB="0" distL="114300" distR="114300" simplePos="0" relativeHeight="251742208" behindDoc="0" locked="0" layoutInCell="1" allowOverlap="0" wp14:anchorId="355A3E7A" wp14:editId="621B95F3">
            <wp:simplePos x="0" y="0"/>
            <wp:positionH relativeFrom="column">
              <wp:align>left</wp:align>
            </wp:positionH>
            <wp:positionV relativeFrom="line">
              <wp:posOffset>0</wp:posOffset>
            </wp:positionV>
            <wp:extent cx="304800" cy="9525"/>
            <wp:effectExtent l="0" t="0" r="0" b="0"/>
            <wp:wrapSquare wrapText="bothSides"/>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可以并行运行系统范围的实例和私有实例，只要它们不使用相同的</w:t>
      </w:r>
      <w:r>
        <w:rPr>
          <w:rStyle w:val="translated-span"/>
        </w:rPr>
        <w:t>TCP</w:t>
      </w:r>
      <w:r>
        <w:rPr>
          <w:rStyle w:val="translated-span"/>
        </w:rPr>
        <w:t>端口。</w:t>
      </w:r>
    </w:p>
    <w:p w14:paraId="5CD658CE" w14:textId="77777777" w:rsidR="00C115F7" w:rsidRDefault="00012C0F">
      <w:pPr>
        <w:pStyle w:val="5"/>
        <w:ind w:left="-5"/>
      </w:pPr>
      <w:r>
        <w:rPr>
          <w:rStyle w:val="translated-span"/>
        </w:rPr>
        <w:t xml:space="preserve">5.4.1. </w:t>
      </w:r>
      <w:r>
        <w:rPr>
          <w:rStyle w:val="translated-span"/>
        </w:rPr>
        <w:t>安装私有实例支持</w:t>
      </w:r>
    </w:p>
    <w:p w14:paraId="2619C043" w14:textId="77777777" w:rsidR="00C115F7" w:rsidRDefault="00012C0F">
      <w:pPr>
        <w:spacing w:after="4" w:line="592" w:lineRule="auto"/>
        <w:ind w:right="639"/>
        <w:jc w:val="both"/>
      </w:pPr>
      <w:r>
        <w:rPr>
          <w:rStyle w:val="translated-span"/>
        </w:rPr>
        <w:t>通过在终端提示符中输入以下命令，可以安装运行私有实例所需的一切：</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apt</w:t>
      </w:r>
      <w:r>
        <w:rPr>
          <w:rStyle w:val="translated-span"/>
          <w:rFonts w:ascii="Courier New" w:hAnsi="Courier New" w:cs="Courier New"/>
          <w:b/>
          <w:bCs/>
          <w:sz w:val="18"/>
          <w:szCs w:val="18"/>
        </w:rPr>
        <w:t>安装</w:t>
      </w:r>
      <w:r>
        <w:rPr>
          <w:rStyle w:val="translated-span"/>
          <w:rFonts w:ascii="Courier New" w:hAnsi="Courier New" w:cs="Courier New"/>
          <w:b/>
          <w:bCs/>
          <w:sz w:val="18"/>
          <w:szCs w:val="18"/>
        </w:rPr>
        <w:t>tomcat7</w:t>
      </w:r>
      <w:r>
        <w:rPr>
          <w:rStyle w:val="translated-span"/>
          <w:rFonts w:ascii="Courier New" w:hAnsi="Courier New" w:cs="Courier New"/>
          <w:b/>
          <w:bCs/>
          <w:sz w:val="18"/>
          <w:szCs w:val="18"/>
        </w:rPr>
        <w:t>用户</w:t>
      </w:r>
      <w:r>
        <w:rPr>
          <w:rStyle w:val="translated-span"/>
          <w:u w:val="single"/>
        </w:rPr>
        <w:t xml:space="preserve">5.4.2. </w:t>
      </w:r>
      <w:r>
        <w:rPr>
          <w:rStyle w:val="translated-span"/>
          <w:u w:val="single"/>
        </w:rPr>
        <w:t>创建私有实例</w:t>
      </w:r>
    </w:p>
    <w:p w14:paraId="44F1939F" w14:textId="77777777" w:rsidR="00C115F7" w:rsidRDefault="00012C0F">
      <w:pPr>
        <w:spacing w:after="0" w:line="864" w:lineRule="auto"/>
        <w:ind w:right="15"/>
      </w:pPr>
      <w:r>
        <w:rPr>
          <w:rStyle w:val="translated-span"/>
        </w:rPr>
        <w:t>通过在终端提示符中输入以下命令，可以创建私有实例目录：</w:t>
      </w:r>
      <w:r>
        <w:rPr>
          <w:rStyle w:val="translated-span"/>
          <w:rFonts w:ascii="Courier New" w:hAnsi="Courier New" w:cs="Courier New"/>
          <w:b/>
          <w:bCs/>
          <w:sz w:val="18"/>
          <w:szCs w:val="18"/>
        </w:rPr>
        <w:t>tomcat7</w:t>
      </w:r>
      <w:r>
        <w:rPr>
          <w:rStyle w:val="translated-span"/>
          <w:rFonts w:ascii="Courier New" w:hAnsi="Courier New" w:cs="Courier New"/>
          <w:b/>
          <w:bCs/>
          <w:sz w:val="18"/>
          <w:szCs w:val="18"/>
        </w:rPr>
        <w:t>实例创建我的实例</w:t>
      </w:r>
    </w:p>
    <w:p w14:paraId="02B906F8" w14:textId="77777777" w:rsidR="00C115F7" w:rsidRDefault="00012C0F">
      <w:pPr>
        <w:spacing w:after="198"/>
        <w:ind w:right="15"/>
      </w:pPr>
      <w:r>
        <w:rPr>
          <w:rStyle w:val="translated-span"/>
        </w:rPr>
        <w:t>这将创建一个新的</w:t>
      </w:r>
      <w:r>
        <w:rPr>
          <w:rStyle w:val="translated-span"/>
        </w:rPr>
        <w:t>my instance</w:t>
      </w:r>
      <w:r>
        <w:rPr>
          <w:rStyle w:val="translated-span"/>
        </w:rPr>
        <w:t>目录，其中包含所有必要的子目录和脚本。例如，您可以在</w:t>
      </w:r>
      <w:r>
        <w:rPr>
          <w:rStyle w:val="translated-span"/>
        </w:rPr>
        <w:t>lib/</w:t>
      </w:r>
      <w:r>
        <w:rPr>
          <w:rStyle w:val="translated-span"/>
        </w:rPr>
        <w:t>子目录中安装公共库，并在</w:t>
      </w:r>
      <w:r>
        <w:rPr>
          <w:rStyle w:val="translated-span"/>
        </w:rPr>
        <w:t>webapps/</w:t>
      </w:r>
      <w:r>
        <w:rPr>
          <w:rStyle w:val="translated-span"/>
        </w:rPr>
        <w:t>子目录中部署</w:t>
      </w:r>
      <w:r>
        <w:rPr>
          <w:rStyle w:val="translated-span"/>
        </w:rPr>
        <w:t>webapps</w:t>
      </w:r>
      <w:r>
        <w:rPr>
          <w:rStyle w:val="translated-span"/>
        </w:rPr>
        <w:t>。默认情况下不部署任何</w:t>
      </w:r>
      <w:r>
        <w:rPr>
          <w:rStyle w:val="translated-span"/>
        </w:rPr>
        <w:t>Web</w:t>
      </w:r>
      <w:r>
        <w:rPr>
          <w:rStyle w:val="translated-span"/>
        </w:rPr>
        <w:t>应用程序。</w:t>
      </w:r>
    </w:p>
    <w:p w14:paraId="0F4D0128" w14:textId="77777777" w:rsidR="00C115F7" w:rsidRDefault="00012C0F">
      <w:pPr>
        <w:pStyle w:val="5"/>
        <w:ind w:left="-5"/>
      </w:pPr>
      <w:r>
        <w:rPr>
          <w:rStyle w:val="translated-span"/>
        </w:rPr>
        <w:t xml:space="preserve">5.4.3. </w:t>
      </w:r>
      <w:proofErr w:type="gramStart"/>
      <w:r>
        <w:rPr>
          <w:rStyle w:val="translated-span"/>
        </w:rPr>
        <w:t>配置您</w:t>
      </w:r>
      <w:proofErr w:type="gramEnd"/>
      <w:r>
        <w:rPr>
          <w:rStyle w:val="translated-span"/>
        </w:rPr>
        <w:t>的私有实例</w:t>
      </w:r>
    </w:p>
    <w:p w14:paraId="183223B1" w14:textId="77777777" w:rsidR="00C115F7" w:rsidRDefault="00012C0F">
      <w:pPr>
        <w:spacing w:after="198"/>
        <w:ind w:right="15"/>
      </w:pPr>
      <w:r>
        <w:rPr>
          <w:rStyle w:val="translated-span"/>
        </w:rPr>
        <w:t>您将在</w:t>
      </w:r>
      <w:r>
        <w:rPr>
          <w:rStyle w:val="translated-span"/>
        </w:rPr>
        <w:t>conf/</w:t>
      </w:r>
      <w:r>
        <w:rPr>
          <w:rStyle w:val="translated-span"/>
        </w:rPr>
        <w:t>子目录中找到私有实例的经典</w:t>
      </w:r>
      <w:r>
        <w:rPr>
          <w:rStyle w:val="translated-span"/>
        </w:rPr>
        <w:t>Tomcat</w:t>
      </w:r>
      <w:r>
        <w:rPr>
          <w:rStyle w:val="translated-span"/>
        </w:rPr>
        <w:t>配置文件。例如，您当然应该编辑</w:t>
      </w:r>
      <w:r>
        <w:rPr>
          <w:rStyle w:val="translated-span"/>
        </w:rPr>
        <w:t>conf/server.xml</w:t>
      </w:r>
      <w:r>
        <w:rPr>
          <w:rStyle w:val="translated-span"/>
        </w:rPr>
        <w:t>文件来更改私有</w:t>
      </w:r>
      <w:r>
        <w:rPr>
          <w:rStyle w:val="translated-span"/>
        </w:rPr>
        <w:t>Tomcat</w:t>
      </w:r>
      <w:r>
        <w:rPr>
          <w:rStyle w:val="translated-span"/>
        </w:rPr>
        <w:t>实例使用的默认端口，以避免与可能正在运行的其他实例发生冲突。</w:t>
      </w:r>
    </w:p>
    <w:p w14:paraId="569004B5" w14:textId="77777777" w:rsidR="00C115F7" w:rsidRDefault="00012C0F">
      <w:pPr>
        <w:pStyle w:val="5"/>
        <w:ind w:left="-5"/>
      </w:pPr>
      <w:r>
        <w:rPr>
          <w:rStyle w:val="translated-span"/>
        </w:rPr>
        <w:t xml:space="preserve">5.4.4. </w:t>
      </w:r>
      <w:r>
        <w:rPr>
          <w:rStyle w:val="translated-span"/>
        </w:rPr>
        <w:t>启动</w:t>
      </w:r>
      <w:r>
        <w:rPr>
          <w:rStyle w:val="translated-span"/>
        </w:rPr>
        <w:t>/</w:t>
      </w:r>
      <w:r>
        <w:rPr>
          <w:rStyle w:val="translated-span"/>
        </w:rPr>
        <w:t>停止您的私有实例</w:t>
      </w:r>
    </w:p>
    <w:p w14:paraId="6E117190" w14:textId="77777777" w:rsidR="00C115F7" w:rsidRDefault="00012C0F">
      <w:pPr>
        <w:ind w:right="15"/>
      </w:pPr>
      <w:r>
        <w:rPr>
          <w:rStyle w:val="translated-span"/>
        </w:rPr>
        <w:t>您可以通过在终端提示符中输入以下命令来启动私有实例（假设您的实例位于</w:t>
      </w:r>
      <w:r>
        <w:rPr>
          <w:rStyle w:val="translated-span"/>
        </w:rPr>
        <w:t>my instance</w:t>
      </w:r>
      <w:r>
        <w:rPr>
          <w:rStyle w:val="translated-span"/>
        </w:rPr>
        <w:t>目录中）：</w:t>
      </w:r>
    </w:p>
    <w:p w14:paraId="2E3E8B0A" w14:textId="77777777" w:rsidR="00C115F7" w:rsidRDefault="00012C0F">
      <w:pPr>
        <w:spacing w:after="275" w:line="304" w:lineRule="auto"/>
        <w:ind w:left="-5" w:right="27"/>
      </w:pPr>
      <w:r>
        <w:rPr>
          <w:rStyle w:val="translated-span"/>
          <w:rFonts w:ascii="Courier New" w:hAnsi="Courier New" w:cs="Courier New"/>
          <w:b/>
          <w:bCs/>
          <w:sz w:val="18"/>
          <w:szCs w:val="18"/>
        </w:rPr>
        <w:t>我的实例</w:t>
      </w:r>
      <w:r>
        <w:rPr>
          <w:rStyle w:val="translated-span"/>
          <w:rFonts w:ascii="Courier New" w:hAnsi="Courier New" w:cs="Courier New"/>
          <w:b/>
          <w:bCs/>
          <w:sz w:val="18"/>
          <w:szCs w:val="18"/>
        </w:rPr>
        <w:t>/bin/startup.sh</w:t>
      </w:r>
    </w:p>
    <w:p w14:paraId="3068BD80" w14:textId="77777777" w:rsidR="00C115F7" w:rsidRDefault="00012C0F">
      <w:pPr>
        <w:spacing w:after="209"/>
        <w:ind w:right="15"/>
      </w:pPr>
      <w:r>
        <w:rPr>
          <w:noProof/>
        </w:rPr>
        <w:drawing>
          <wp:anchor distT="0" distB="0" distL="114300" distR="114300" simplePos="0" relativeHeight="251743232" behindDoc="0" locked="0" layoutInCell="1" allowOverlap="0" wp14:anchorId="57547DFE" wp14:editId="5F7256A2">
            <wp:simplePos x="0" y="0"/>
            <wp:positionH relativeFrom="column">
              <wp:align>left</wp:align>
            </wp:positionH>
            <wp:positionV relativeFrom="line">
              <wp:posOffset>0</wp:posOffset>
            </wp:positionV>
            <wp:extent cx="304800" cy="9525"/>
            <wp:effectExtent l="0" t="0" r="0" b="0"/>
            <wp:wrapSquare wrapText="bothSides"/>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您应该检查日志</w:t>
      </w:r>
      <w:r>
        <w:rPr>
          <w:rStyle w:val="translated-span"/>
        </w:rPr>
        <w:t>/</w:t>
      </w:r>
      <w:r>
        <w:rPr>
          <w:rStyle w:val="translated-span"/>
        </w:rPr>
        <w:t>子目录是否有任何错误。如果您有一个</w:t>
      </w:r>
      <w:proofErr w:type="spellStart"/>
      <w:r>
        <w:rPr>
          <w:rStyle w:val="translated-span"/>
        </w:rPr>
        <w:t>java.net.BindException:Address</w:t>
      </w:r>
      <w:proofErr w:type="spellEnd"/>
      <w:r>
        <w:rPr>
          <w:rStyle w:val="translated-span"/>
        </w:rPr>
        <w:t>已在使用</w:t>
      </w:r>
      <w:r>
        <w:rPr>
          <w:rStyle w:val="translated-span"/>
        </w:rPr>
        <w:t>&lt;null&gt;</w:t>
      </w:r>
      <w:r>
        <w:rPr>
          <w:rStyle w:val="translated-span"/>
        </w:rPr>
        <w:t>：</w:t>
      </w:r>
      <w:r>
        <w:rPr>
          <w:rStyle w:val="translated-span"/>
        </w:rPr>
        <w:t>8080</w:t>
      </w:r>
      <w:r>
        <w:rPr>
          <w:rStyle w:val="translated-span"/>
        </w:rPr>
        <w:t>错误，则表示您正在使用的端口已被占用，您应该对其进行更改。</w:t>
      </w:r>
    </w:p>
    <w:p w14:paraId="3D3A9A30" w14:textId="77777777" w:rsidR="00C115F7" w:rsidRDefault="00012C0F">
      <w:pPr>
        <w:spacing w:line="600" w:lineRule="auto"/>
        <w:ind w:right="627"/>
      </w:pPr>
      <w:r>
        <w:rPr>
          <w:rStyle w:val="translated-span"/>
        </w:rPr>
        <w:t>您可以通过在终端提示符中输入以下命令</w:t>
      </w:r>
      <w:proofErr w:type="gramStart"/>
      <w:r>
        <w:rPr>
          <w:rStyle w:val="translated-span"/>
        </w:rPr>
        <w:t>来停止</w:t>
      </w:r>
      <w:proofErr w:type="gramEnd"/>
      <w:r>
        <w:rPr>
          <w:rStyle w:val="translated-span"/>
        </w:rPr>
        <w:t>实例（假设您的实例位于</w:t>
      </w:r>
      <w:r>
        <w:rPr>
          <w:rStyle w:val="translated-span"/>
        </w:rPr>
        <w:t>“</w:t>
      </w:r>
      <w:r>
        <w:rPr>
          <w:rStyle w:val="translated-span"/>
        </w:rPr>
        <w:t>我的实例</w:t>
      </w:r>
      <w:r>
        <w:rPr>
          <w:rStyle w:val="translated-span"/>
        </w:rPr>
        <w:t>”</w:t>
      </w:r>
      <w:r>
        <w:rPr>
          <w:rStyle w:val="translated-span"/>
        </w:rPr>
        <w:t>目录中）：</w:t>
      </w:r>
      <w:r>
        <w:rPr>
          <w:rStyle w:val="translated-span"/>
          <w:rFonts w:ascii="Courier New" w:hAnsi="Courier New" w:cs="Courier New"/>
          <w:b/>
          <w:bCs/>
          <w:sz w:val="18"/>
          <w:szCs w:val="18"/>
        </w:rPr>
        <w:t>我的实例</w:t>
      </w:r>
      <w:r>
        <w:rPr>
          <w:rStyle w:val="translated-span"/>
          <w:rFonts w:ascii="Courier New" w:hAnsi="Courier New" w:cs="Courier New"/>
          <w:b/>
          <w:bCs/>
          <w:sz w:val="18"/>
          <w:szCs w:val="18"/>
        </w:rPr>
        <w:t>/bin/shutdown.sh</w:t>
      </w:r>
    </w:p>
    <w:p w14:paraId="0C39F03E" w14:textId="77777777" w:rsidR="00C115F7" w:rsidRDefault="00012C0F">
      <w:pPr>
        <w:pStyle w:val="4"/>
        <w:spacing w:after="103"/>
        <w:ind w:left="-5"/>
      </w:pPr>
      <w:r>
        <w:rPr>
          <w:rStyle w:val="translated-span"/>
        </w:rPr>
        <w:t xml:space="preserve">5.5. </w:t>
      </w:r>
      <w:r>
        <w:rPr>
          <w:rStyle w:val="translated-span"/>
        </w:rPr>
        <w:t>工具书类</w:t>
      </w:r>
    </w:p>
    <w:p w14:paraId="25C234F8" w14:textId="77777777" w:rsidR="00C115F7" w:rsidRDefault="00012C0F">
      <w:pPr>
        <w:spacing w:after="173" w:line="256" w:lineRule="auto"/>
        <w:ind w:left="220" w:right="15" w:hanging="220"/>
      </w:pPr>
      <w:r>
        <w:rPr>
          <w:rStyle w:val="translated-span"/>
        </w:rPr>
        <w:t>•</w:t>
      </w:r>
      <w:r>
        <w:rPr>
          <w:rStyle w:val="translated-span"/>
        </w:rPr>
        <w:t>有关更多信息，请参阅</w:t>
      </w:r>
      <w:r>
        <w:rPr>
          <w:rStyle w:val="translated-span"/>
        </w:rPr>
        <w:t>Apache Tomcat[211]</w:t>
      </w:r>
      <w:r>
        <w:rPr>
          <w:rStyle w:val="translated-span"/>
        </w:rPr>
        <w:t>网站。</w:t>
      </w:r>
    </w:p>
    <w:p w14:paraId="2676DBA5" w14:textId="77777777" w:rsidR="00C115F7" w:rsidRDefault="00012C0F">
      <w:pPr>
        <w:spacing w:after="176" w:line="256" w:lineRule="auto"/>
        <w:ind w:left="220" w:right="15" w:hanging="220"/>
      </w:pPr>
      <w:r>
        <w:rPr>
          <w:rStyle w:val="translated-span"/>
        </w:rPr>
        <w:t>•Tomcat</w:t>
      </w:r>
      <w:r>
        <w:rPr>
          <w:rStyle w:val="translated-span"/>
        </w:rPr>
        <w:t>：权威指南</w:t>
      </w:r>
      <w:r>
        <w:rPr>
          <w:rStyle w:val="translated-span"/>
        </w:rPr>
        <w:t>[212]</w:t>
      </w:r>
      <w:r>
        <w:rPr>
          <w:rStyle w:val="translated-span"/>
        </w:rPr>
        <w:t>是使用</w:t>
      </w:r>
      <w:r>
        <w:rPr>
          <w:rStyle w:val="translated-span"/>
        </w:rPr>
        <w:t>Tomcat</w:t>
      </w:r>
      <w:r>
        <w:rPr>
          <w:rStyle w:val="translated-span"/>
        </w:rPr>
        <w:t>构建</w:t>
      </w:r>
      <w:r>
        <w:rPr>
          <w:rStyle w:val="translated-span"/>
        </w:rPr>
        <w:t>web</w:t>
      </w:r>
      <w:r>
        <w:rPr>
          <w:rStyle w:val="translated-span"/>
        </w:rPr>
        <w:t>应用程序的良好资源。</w:t>
      </w:r>
    </w:p>
    <w:p w14:paraId="38D522B5" w14:textId="77777777" w:rsidR="00C115F7" w:rsidRDefault="00012C0F">
      <w:pPr>
        <w:ind w:left="220" w:right="15" w:hanging="220"/>
      </w:pPr>
      <w:r>
        <w:rPr>
          <w:rStyle w:val="translated-span"/>
        </w:rPr>
        <w:lastRenderedPageBreak/>
        <w:t>•</w:t>
      </w:r>
      <w:r>
        <w:rPr>
          <w:rStyle w:val="translated-span"/>
        </w:rPr>
        <w:t>有关其他书籍，请参阅</w:t>
      </w:r>
      <w:r>
        <w:rPr>
          <w:rStyle w:val="translated-span"/>
        </w:rPr>
        <w:t>Tomcat</w:t>
      </w:r>
      <w:r>
        <w:rPr>
          <w:rStyle w:val="translated-span"/>
        </w:rPr>
        <w:t>书籍</w:t>
      </w:r>
      <w:r>
        <w:rPr>
          <w:rStyle w:val="translated-span"/>
        </w:rPr>
        <w:t>[213]</w:t>
      </w:r>
      <w:r>
        <w:rPr>
          <w:rStyle w:val="translated-span"/>
        </w:rPr>
        <w:t>列表页。</w:t>
      </w:r>
    </w:p>
    <w:p w14:paraId="63A14475" w14:textId="77777777" w:rsidR="00C115F7" w:rsidRDefault="00012C0F">
      <w:pPr>
        <w:pStyle w:val="1"/>
        <w:ind w:left="-5"/>
      </w:pPr>
      <w:r>
        <w:br w:type="page"/>
      </w:r>
      <w:r>
        <w:rPr>
          <w:rStyle w:val="translated-span"/>
        </w:rPr>
        <w:lastRenderedPageBreak/>
        <w:t>第十二章。数据库</w:t>
      </w:r>
    </w:p>
    <w:p w14:paraId="3CCC1A04" w14:textId="77777777" w:rsidR="00C115F7" w:rsidRDefault="00012C0F">
      <w:pPr>
        <w:spacing w:after="150" w:line="256" w:lineRule="auto"/>
        <w:ind w:right="15"/>
      </w:pPr>
      <w:r>
        <w:rPr>
          <w:rStyle w:val="translated-span"/>
        </w:rPr>
        <w:t>Ubuntu</w:t>
      </w:r>
      <w:r>
        <w:rPr>
          <w:rStyle w:val="translated-span"/>
        </w:rPr>
        <w:t>提供了两种流行的数据库服务器。他们是：</w:t>
      </w:r>
    </w:p>
    <w:p w14:paraId="7D0ED94D" w14:textId="77777777" w:rsidR="00C115F7" w:rsidRDefault="00012C0F">
      <w:pPr>
        <w:spacing w:line="256" w:lineRule="auto"/>
        <w:ind w:left="220" w:right="15" w:hanging="220"/>
      </w:pPr>
      <w:r>
        <w:rPr>
          <w:rStyle w:val="translated-span"/>
        </w:rPr>
        <w:t>•MySQL™</w:t>
      </w:r>
    </w:p>
    <w:p w14:paraId="3DB3549C" w14:textId="77777777" w:rsidR="00C115F7" w:rsidRDefault="00012C0F">
      <w:pPr>
        <w:spacing w:after="280" w:line="256" w:lineRule="auto"/>
        <w:ind w:left="220" w:right="15" w:hanging="220"/>
      </w:pPr>
      <w:r>
        <w:rPr>
          <w:rStyle w:val="translated-span"/>
        </w:rPr>
        <w:t>•PostgreSQL</w:t>
      </w:r>
    </w:p>
    <w:p w14:paraId="23C1C568" w14:textId="77777777" w:rsidR="00C115F7" w:rsidRDefault="00012C0F">
      <w:pPr>
        <w:ind w:right="15"/>
      </w:pPr>
      <w:r>
        <w:rPr>
          <w:rStyle w:val="translated-span"/>
        </w:rPr>
        <w:t>它们在主存储库中可用。本节介绍如何安装和配置这些数据库服务器。</w:t>
      </w:r>
    </w:p>
    <w:p w14:paraId="5BBEED5D" w14:textId="77777777" w:rsidR="00C115F7" w:rsidRDefault="00012C0F">
      <w:pPr>
        <w:pStyle w:val="2"/>
        <w:ind w:left="-5"/>
      </w:pPr>
      <w:r>
        <w:rPr>
          <w:rStyle w:val="translated-span"/>
        </w:rPr>
        <w:t>1.MySQL</w:t>
      </w:r>
    </w:p>
    <w:p w14:paraId="46A4E6AC" w14:textId="77777777" w:rsidR="00C115F7" w:rsidRDefault="00012C0F">
      <w:pPr>
        <w:spacing w:after="293"/>
        <w:ind w:right="15"/>
      </w:pPr>
      <w:r>
        <w:rPr>
          <w:rStyle w:val="translated-span"/>
        </w:rPr>
        <w:t>MySQL</w:t>
      </w:r>
      <w:r>
        <w:rPr>
          <w:rStyle w:val="translated-span"/>
        </w:rPr>
        <w:t>是一种快速、多线程、多用户和健壮的</w:t>
      </w:r>
      <w:r>
        <w:rPr>
          <w:rStyle w:val="translated-span"/>
        </w:rPr>
        <w:t>SQL</w:t>
      </w:r>
      <w:r>
        <w:rPr>
          <w:rStyle w:val="translated-span"/>
        </w:rPr>
        <w:t>数据库服务器。它适用于任务关键型、重载生产系统以及嵌入大规模部署的软件。</w:t>
      </w:r>
    </w:p>
    <w:p w14:paraId="3F321ED0" w14:textId="77777777" w:rsidR="00C115F7" w:rsidRDefault="00012C0F">
      <w:pPr>
        <w:pStyle w:val="4"/>
        <w:ind w:left="-5"/>
      </w:pPr>
      <w:r>
        <w:rPr>
          <w:rStyle w:val="translated-span"/>
        </w:rPr>
        <w:t xml:space="preserve">1.1. </w:t>
      </w:r>
      <w:r>
        <w:rPr>
          <w:rStyle w:val="translated-span"/>
        </w:rPr>
        <w:t>安装</w:t>
      </w:r>
    </w:p>
    <w:p w14:paraId="00D4F299" w14:textId="77777777" w:rsidR="00C115F7" w:rsidRDefault="00012C0F">
      <w:pPr>
        <w:spacing w:after="0" w:line="890" w:lineRule="auto"/>
        <w:ind w:right="2968"/>
      </w:pPr>
      <w:r>
        <w:rPr>
          <w:rStyle w:val="translated-span"/>
        </w:rPr>
        <w:t>要安装</w:t>
      </w:r>
      <w:r>
        <w:rPr>
          <w:rStyle w:val="translated-span"/>
        </w:rPr>
        <w:t>MySQL</w:t>
      </w:r>
      <w:r>
        <w:rPr>
          <w:rStyle w:val="translated-span"/>
        </w:rPr>
        <w:t>，请在终端提示符下运行以下命令：</w:t>
      </w:r>
      <w:proofErr w:type="spellStart"/>
      <w:r>
        <w:rPr>
          <w:rStyle w:val="translated-span"/>
          <w:rFonts w:ascii="Courier New" w:hAnsi="Courier New" w:cs="Courier New"/>
          <w:b/>
          <w:bCs/>
          <w:sz w:val="18"/>
          <w:szCs w:val="18"/>
        </w:rPr>
        <w:t>sudoapt</w:t>
      </w:r>
      <w:proofErr w:type="spellEnd"/>
      <w:r>
        <w:rPr>
          <w:rStyle w:val="translated-span"/>
          <w:rFonts w:ascii="Courier New" w:hAnsi="Courier New" w:cs="Courier New"/>
          <w:b/>
          <w:bCs/>
          <w:sz w:val="18"/>
          <w:szCs w:val="18"/>
        </w:rPr>
        <w:t>安装</w:t>
      </w:r>
      <w:proofErr w:type="spellStart"/>
      <w:r>
        <w:rPr>
          <w:rStyle w:val="translated-span"/>
          <w:rFonts w:ascii="Courier New" w:hAnsi="Courier New" w:cs="Courier New"/>
          <w:b/>
          <w:bCs/>
          <w:sz w:val="18"/>
          <w:szCs w:val="18"/>
        </w:rPr>
        <w:t>mysql</w:t>
      </w:r>
      <w:proofErr w:type="spellEnd"/>
      <w:r>
        <w:rPr>
          <w:rStyle w:val="translated-span"/>
          <w:rFonts w:ascii="Courier New" w:hAnsi="Courier New" w:cs="Courier New"/>
          <w:b/>
          <w:bCs/>
          <w:sz w:val="18"/>
          <w:szCs w:val="18"/>
        </w:rPr>
        <w:t>服务器</w:t>
      </w:r>
    </w:p>
    <w:p w14:paraId="046B93AE" w14:textId="77777777" w:rsidR="00C115F7" w:rsidRDefault="00012C0F">
      <w:pPr>
        <w:spacing w:after="55" w:line="592" w:lineRule="auto"/>
        <w:ind w:right="788"/>
        <w:jc w:val="both"/>
      </w:pPr>
      <w:r>
        <w:rPr>
          <w:rStyle w:val="translated-span"/>
        </w:rPr>
        <w:t>一旦安装完成，</w:t>
      </w:r>
      <w:r>
        <w:rPr>
          <w:rStyle w:val="translated-span"/>
        </w:rPr>
        <w:t>MySQL</w:t>
      </w:r>
      <w:r>
        <w:rPr>
          <w:rStyle w:val="translated-span"/>
        </w:rPr>
        <w:t>服务器将自动启动。您可以从终端提示符运行以下命令来检查</w:t>
      </w:r>
      <w:r>
        <w:rPr>
          <w:rStyle w:val="translated-span"/>
        </w:rPr>
        <w:t>MySQL</w:t>
      </w:r>
      <w:r>
        <w:rPr>
          <w:rStyle w:val="translated-span"/>
        </w:rPr>
        <w:t>服务器是否正在运行：</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netstat-tap | grep </w:t>
      </w:r>
      <w:proofErr w:type="spellStart"/>
      <w:r>
        <w:rPr>
          <w:rStyle w:val="translated-span"/>
          <w:rFonts w:ascii="Courier New" w:hAnsi="Courier New" w:cs="Courier New"/>
          <w:b/>
          <w:bCs/>
          <w:sz w:val="18"/>
          <w:szCs w:val="18"/>
        </w:rPr>
        <w:t>mysql</w:t>
      </w:r>
      <w:proofErr w:type="spellEnd"/>
    </w:p>
    <w:p w14:paraId="2E0D2140" w14:textId="77777777" w:rsidR="00C115F7" w:rsidRDefault="00012C0F">
      <w:pPr>
        <w:spacing w:after="0" w:line="765" w:lineRule="auto"/>
        <w:ind w:right="658"/>
      </w:pPr>
      <w:r>
        <w:rPr>
          <w:rStyle w:val="translated-span"/>
        </w:rPr>
        <w:t>运行此命令时，应该会看到以下行或类似内容：</w:t>
      </w:r>
      <w:proofErr w:type="spellStart"/>
      <w:r>
        <w:rPr>
          <w:rStyle w:val="translated-span"/>
        </w:rPr>
        <w:t>tcp</w:t>
      </w:r>
      <w:proofErr w:type="spellEnd"/>
      <w:r>
        <w:rPr>
          <w:rStyle w:val="translated-span"/>
        </w:rPr>
        <w:t xml:space="preserve"> 0 0 </w:t>
      </w:r>
      <w:proofErr w:type="spellStart"/>
      <w:r>
        <w:rPr>
          <w:rStyle w:val="translated-span"/>
        </w:rPr>
        <w:t>localhost:mysql</w:t>
      </w:r>
      <w:proofErr w:type="spellEnd"/>
      <w:r>
        <w:rPr>
          <w:rStyle w:val="translated-span"/>
        </w:rPr>
        <w:t>*</w:t>
      </w:r>
      <w:r>
        <w:rPr>
          <w:rStyle w:val="translated-span"/>
        </w:rPr>
        <w:t>：</w:t>
      </w:r>
      <w:r>
        <w:rPr>
          <w:rStyle w:val="translated-span"/>
        </w:rPr>
        <w:t>*LISTEN 2556/</w:t>
      </w:r>
      <w:proofErr w:type="spellStart"/>
      <w:r>
        <w:rPr>
          <w:rStyle w:val="translated-span"/>
        </w:rPr>
        <w:t>mysqld</w:t>
      </w:r>
      <w:proofErr w:type="spellEnd"/>
      <w:r>
        <w:rPr>
          <w:rStyle w:val="translated-span"/>
        </w:rPr>
        <w:t>如果服务器运行不正常，可以键入以下命令来启动它：</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systemctl</w:t>
      </w:r>
      <w:proofErr w:type="spellEnd"/>
      <w:r>
        <w:rPr>
          <w:rStyle w:val="translated-span"/>
          <w:rFonts w:ascii="Courier New" w:hAnsi="Courier New" w:cs="Courier New"/>
          <w:b/>
          <w:bCs/>
          <w:sz w:val="18"/>
          <w:szCs w:val="18"/>
        </w:rPr>
        <w:t>重新启动</w:t>
      </w:r>
      <w:proofErr w:type="spellStart"/>
      <w:r>
        <w:rPr>
          <w:rStyle w:val="translated-span"/>
          <w:rFonts w:ascii="Courier New" w:hAnsi="Courier New" w:cs="Courier New"/>
          <w:b/>
          <w:bCs/>
          <w:sz w:val="18"/>
          <w:szCs w:val="18"/>
        </w:rPr>
        <w:t>mysql.service</w:t>
      </w:r>
      <w:proofErr w:type="spellEnd"/>
    </w:p>
    <w:p w14:paraId="48C16B93" w14:textId="77777777" w:rsidR="00C115F7" w:rsidRDefault="00012C0F">
      <w:pPr>
        <w:pStyle w:val="4"/>
        <w:spacing w:after="253"/>
        <w:ind w:left="-5"/>
      </w:pPr>
      <w:r>
        <w:rPr>
          <w:rStyle w:val="translated-span"/>
        </w:rPr>
        <w:t xml:space="preserve">1.2. </w:t>
      </w:r>
      <w:r>
        <w:rPr>
          <w:rStyle w:val="translated-span"/>
        </w:rPr>
        <w:t>配置</w:t>
      </w:r>
    </w:p>
    <w:p w14:paraId="3F48C05B" w14:textId="77777777" w:rsidR="00C115F7" w:rsidRDefault="00012C0F">
      <w:pPr>
        <w:spacing w:after="401"/>
        <w:ind w:right="15"/>
      </w:pPr>
      <w:r>
        <w:rPr>
          <w:rStyle w:val="translated-span"/>
        </w:rPr>
        <w:t>您可以编辑</w:t>
      </w:r>
      <w:r>
        <w:rPr>
          <w:rStyle w:val="translated-span"/>
        </w:rPr>
        <w:t>/</w:t>
      </w:r>
      <w:proofErr w:type="spellStart"/>
      <w:r>
        <w:rPr>
          <w:rStyle w:val="translated-span"/>
        </w:rPr>
        <w:t>etc</w:t>
      </w:r>
      <w:proofErr w:type="spellEnd"/>
      <w:r>
        <w:rPr>
          <w:rStyle w:val="translated-span"/>
        </w:rPr>
        <w:t>/</w:t>
      </w:r>
      <w:proofErr w:type="spellStart"/>
      <w:r>
        <w:rPr>
          <w:rStyle w:val="translated-span"/>
        </w:rPr>
        <w:t>mysql</w:t>
      </w:r>
      <w:proofErr w:type="spellEnd"/>
      <w:r>
        <w:rPr>
          <w:rStyle w:val="translated-span"/>
        </w:rPr>
        <w:t>/</w:t>
      </w:r>
      <w:proofErr w:type="spellStart"/>
      <w:r>
        <w:rPr>
          <w:rStyle w:val="translated-span"/>
        </w:rPr>
        <w:t>my.cnf</w:t>
      </w:r>
      <w:proofErr w:type="spellEnd"/>
      <w:r>
        <w:rPr>
          <w:rStyle w:val="translated-span"/>
        </w:rPr>
        <w:t>文件来配置基本设置</w:t>
      </w:r>
      <w:r>
        <w:rPr>
          <w:rStyle w:val="translated-span"/>
        </w:rPr>
        <w:t>——</w:t>
      </w:r>
      <w:r>
        <w:rPr>
          <w:rStyle w:val="translated-span"/>
        </w:rPr>
        <w:t>日志文件、端口号等。例如，要将</w:t>
      </w:r>
      <w:proofErr w:type="spellStart"/>
      <w:r>
        <w:rPr>
          <w:rStyle w:val="translated-span"/>
        </w:rPr>
        <w:t>mysql</w:t>
      </w:r>
      <w:proofErr w:type="spellEnd"/>
      <w:r>
        <w:rPr>
          <w:rStyle w:val="translated-span"/>
        </w:rPr>
        <w:t>配置为侦听来自网络主机的连接，请将</w:t>
      </w:r>
      <w:r>
        <w:rPr>
          <w:rStyle w:val="translated-span"/>
        </w:rPr>
        <w:t>bind address</w:t>
      </w:r>
      <w:r>
        <w:rPr>
          <w:rStyle w:val="translated-span"/>
        </w:rPr>
        <w:t>指令更改为服务器的</w:t>
      </w:r>
      <w:r>
        <w:rPr>
          <w:rStyle w:val="translated-span"/>
        </w:rPr>
        <w:t>IP</w:t>
      </w:r>
      <w:r>
        <w:rPr>
          <w:rStyle w:val="translated-span"/>
        </w:rPr>
        <w:t>地址：</w:t>
      </w:r>
    </w:p>
    <w:p w14:paraId="65082C09" w14:textId="77777777" w:rsidR="00C115F7" w:rsidRDefault="00012C0F">
      <w:pPr>
        <w:spacing w:after="325" w:line="304" w:lineRule="auto"/>
        <w:ind w:left="-5" w:right="133"/>
      </w:pPr>
      <w:r>
        <w:rPr>
          <w:rStyle w:val="translated-span"/>
          <w:rFonts w:ascii="Courier New" w:hAnsi="Courier New" w:cs="Courier New"/>
          <w:sz w:val="18"/>
          <w:szCs w:val="18"/>
        </w:rPr>
        <w:t>绑定地址</w:t>
      </w:r>
      <w:r>
        <w:rPr>
          <w:rStyle w:val="translated-span"/>
          <w:rFonts w:ascii="Courier New" w:hAnsi="Courier New" w:cs="Courier New"/>
          <w:sz w:val="18"/>
          <w:szCs w:val="18"/>
        </w:rPr>
        <w:t>=192.168.0.5</w:t>
      </w:r>
    </w:p>
    <w:p w14:paraId="058E5254" w14:textId="77777777" w:rsidR="00C115F7" w:rsidRDefault="00012C0F">
      <w:pPr>
        <w:spacing w:after="356" w:line="256" w:lineRule="auto"/>
        <w:ind w:left="0" w:firstLine="0"/>
      </w:pPr>
      <w:r>
        <w:rPr>
          <w:noProof/>
        </w:rPr>
        <w:drawing>
          <wp:inline distT="0" distB="0" distL="0" distR="0" wp14:anchorId="40726B21" wp14:editId="0084A882">
            <wp:extent cx="304800" cy="304800"/>
            <wp:effectExtent l="0" t="0" r="0" b="0"/>
            <wp:docPr id="34" name="Picture 18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20"/>
                    <pic:cNvPicPr>
                      <a:picLocks noChangeAspect="1" noChangeArrowheads="1"/>
                    </pic:cNvPicPr>
                  </pic:nvPicPr>
                  <pic:blipFill>
                    <a:blip r:embed="rId35" r:link="rId3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translated-span"/>
        </w:rPr>
        <w:t>用适当的地址替换</w:t>
      </w:r>
      <w:r>
        <w:rPr>
          <w:rStyle w:val="translated-span"/>
        </w:rPr>
        <w:t>192.168.0.5</w:t>
      </w:r>
      <w:r>
        <w:rPr>
          <w:rStyle w:val="translated-span"/>
        </w:rPr>
        <w:t>。</w:t>
      </w:r>
    </w:p>
    <w:p w14:paraId="3FF91A10" w14:textId="77777777" w:rsidR="00C115F7" w:rsidRDefault="00012C0F">
      <w:pPr>
        <w:spacing w:after="0" w:line="895" w:lineRule="auto"/>
        <w:ind w:right="1149"/>
      </w:pPr>
      <w:r>
        <w:rPr>
          <w:rStyle w:val="translated-span"/>
        </w:rPr>
        <w:lastRenderedPageBreak/>
        <w:t>更改</w:t>
      </w:r>
      <w:r>
        <w:rPr>
          <w:rStyle w:val="translated-span"/>
        </w:rPr>
        <w:t>/</w:t>
      </w:r>
      <w:proofErr w:type="spellStart"/>
      <w:r>
        <w:rPr>
          <w:rStyle w:val="translated-span"/>
        </w:rPr>
        <w:t>etc</w:t>
      </w:r>
      <w:proofErr w:type="spellEnd"/>
      <w:r>
        <w:rPr>
          <w:rStyle w:val="translated-span"/>
        </w:rPr>
        <w:t>/</w:t>
      </w:r>
      <w:proofErr w:type="spellStart"/>
      <w:r>
        <w:rPr>
          <w:rStyle w:val="translated-span"/>
        </w:rPr>
        <w:t>mysql</w:t>
      </w:r>
      <w:proofErr w:type="spellEnd"/>
      <w:r>
        <w:rPr>
          <w:rStyle w:val="translated-span"/>
        </w:rPr>
        <w:t>/</w:t>
      </w:r>
      <w:proofErr w:type="spellStart"/>
      <w:r>
        <w:rPr>
          <w:rStyle w:val="translated-span"/>
        </w:rPr>
        <w:t>my.cnf</w:t>
      </w:r>
      <w:proofErr w:type="spellEnd"/>
      <w:r>
        <w:rPr>
          <w:rStyle w:val="translated-span"/>
        </w:rPr>
        <w:t>后，需要重新启动</w:t>
      </w:r>
      <w:proofErr w:type="spellStart"/>
      <w:r>
        <w:rPr>
          <w:rStyle w:val="translated-span"/>
        </w:rPr>
        <w:t>mysql</w:t>
      </w:r>
      <w:proofErr w:type="spellEnd"/>
      <w:r>
        <w:rPr>
          <w:rStyle w:val="translated-span"/>
        </w:rPr>
        <w:t>守护程序：</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systemctl</w:t>
      </w:r>
      <w:proofErr w:type="spellEnd"/>
      <w:r>
        <w:rPr>
          <w:rStyle w:val="translated-span"/>
          <w:rFonts w:ascii="Courier New" w:hAnsi="Courier New" w:cs="Courier New"/>
          <w:b/>
          <w:bCs/>
          <w:sz w:val="18"/>
          <w:szCs w:val="18"/>
        </w:rPr>
        <w:t>重新启动</w:t>
      </w:r>
      <w:proofErr w:type="spellStart"/>
      <w:r>
        <w:rPr>
          <w:rStyle w:val="translated-span"/>
          <w:rFonts w:ascii="Courier New" w:hAnsi="Courier New" w:cs="Courier New"/>
          <w:b/>
          <w:bCs/>
          <w:sz w:val="18"/>
          <w:szCs w:val="18"/>
        </w:rPr>
        <w:t>mysql.service</w:t>
      </w:r>
      <w:proofErr w:type="spellEnd"/>
    </w:p>
    <w:p w14:paraId="52699E78" w14:textId="77777777" w:rsidR="00C115F7" w:rsidRDefault="00012C0F">
      <w:pPr>
        <w:pStyle w:val="4"/>
        <w:ind w:left="-5"/>
      </w:pPr>
      <w:r>
        <w:rPr>
          <w:rStyle w:val="translated-span"/>
        </w:rPr>
        <w:t xml:space="preserve">1.3. </w:t>
      </w:r>
      <w:r>
        <w:rPr>
          <w:rStyle w:val="translated-span"/>
        </w:rPr>
        <w:t>数据库引擎</w:t>
      </w:r>
    </w:p>
    <w:p w14:paraId="38F14673" w14:textId="77777777" w:rsidR="00C115F7" w:rsidRDefault="00012C0F">
      <w:pPr>
        <w:ind w:right="15"/>
      </w:pPr>
      <w:r>
        <w:rPr>
          <w:rStyle w:val="translated-span"/>
        </w:rPr>
        <w:t>虽然</w:t>
      </w:r>
      <w:r>
        <w:rPr>
          <w:rStyle w:val="translated-span"/>
        </w:rPr>
        <w:t>Ubuntu</w:t>
      </w:r>
      <w:r>
        <w:rPr>
          <w:rStyle w:val="translated-span"/>
        </w:rPr>
        <w:t>软件包提供的</w:t>
      </w:r>
      <w:r>
        <w:rPr>
          <w:rStyle w:val="translated-span"/>
        </w:rPr>
        <w:t>MySQL</w:t>
      </w:r>
      <w:r>
        <w:rPr>
          <w:rStyle w:val="translated-span"/>
        </w:rPr>
        <w:t>的默认配置完全是功能性的，性能良好，但在您继续进行之前，您可能需要考虑这些问题。</w:t>
      </w:r>
    </w:p>
    <w:p w14:paraId="1B286FFD" w14:textId="77777777" w:rsidR="00C115F7" w:rsidRDefault="00012C0F">
      <w:pPr>
        <w:spacing w:after="202"/>
        <w:ind w:right="15"/>
      </w:pPr>
      <w:r>
        <w:rPr>
          <w:rStyle w:val="translated-span"/>
        </w:rPr>
        <w:t>MySQL</w:t>
      </w:r>
      <w:r>
        <w:rPr>
          <w:rStyle w:val="translated-span"/>
        </w:rPr>
        <w:t>的设计允许以不同的方式存储数据。这些方法称为数据库或存储引擎。您会对两个主要引擎感兴趣：</w:t>
      </w:r>
      <w:proofErr w:type="spellStart"/>
      <w:r>
        <w:rPr>
          <w:rStyle w:val="translated-span"/>
        </w:rPr>
        <w:t>InnoDB</w:t>
      </w:r>
      <w:proofErr w:type="spellEnd"/>
      <w:r>
        <w:rPr>
          <w:rStyle w:val="translated-span"/>
        </w:rPr>
        <w:t>和</w:t>
      </w:r>
      <w:proofErr w:type="spellStart"/>
      <w:r>
        <w:rPr>
          <w:rStyle w:val="translated-span"/>
        </w:rPr>
        <w:t>MyISAM</w:t>
      </w:r>
      <w:proofErr w:type="spellEnd"/>
      <w:r>
        <w:rPr>
          <w:rStyle w:val="translated-span"/>
        </w:rPr>
        <w:t>。存储引擎对最终用户是透明的。</w:t>
      </w:r>
      <w:r>
        <w:rPr>
          <w:rStyle w:val="translated-span"/>
        </w:rPr>
        <w:t>MySQL</w:t>
      </w:r>
      <w:r>
        <w:rPr>
          <w:rStyle w:val="translated-span"/>
        </w:rPr>
        <w:t>将以不同的方式处理表面下的事情，但无论使用哪个存储引擎，您都将以相同的方式与数据库交互。</w:t>
      </w:r>
    </w:p>
    <w:p w14:paraId="795CF7F3" w14:textId="77777777" w:rsidR="00C115F7" w:rsidRDefault="00012C0F">
      <w:pPr>
        <w:spacing w:after="268" w:line="256" w:lineRule="auto"/>
        <w:ind w:right="15"/>
      </w:pPr>
      <w:r>
        <w:rPr>
          <w:rStyle w:val="translated-span"/>
        </w:rPr>
        <w:t>每种发动机各有优缺点。</w:t>
      </w:r>
    </w:p>
    <w:p w14:paraId="7EA12A92" w14:textId="77777777" w:rsidR="00C115F7" w:rsidRDefault="00012C0F">
      <w:pPr>
        <w:ind w:right="15"/>
      </w:pPr>
      <w:r>
        <w:rPr>
          <w:rStyle w:val="translated-span"/>
        </w:rPr>
        <w:t>虽然在表级别上混合和匹配数据库引擎是可能的，而且可能是有利的，但这样做会降低性能调整的效率，因为您将在两个引擎之间拆分资源，而不是将它们专用于一个引擎。</w:t>
      </w:r>
    </w:p>
    <w:p w14:paraId="07EB28A4" w14:textId="77777777" w:rsidR="00C115F7" w:rsidRDefault="00012C0F">
      <w:pPr>
        <w:spacing w:after="112"/>
        <w:ind w:left="220" w:right="56" w:hanging="220"/>
      </w:pPr>
      <w:r>
        <w:rPr>
          <w:rStyle w:val="translated-span"/>
        </w:rPr>
        <w:t>•</w:t>
      </w:r>
      <w:proofErr w:type="spellStart"/>
      <w:r>
        <w:rPr>
          <w:rStyle w:val="translated-span"/>
        </w:rPr>
        <w:t>MyISAM</w:t>
      </w:r>
      <w:proofErr w:type="spellEnd"/>
      <w:r>
        <w:rPr>
          <w:rStyle w:val="translated-span"/>
        </w:rPr>
        <w:t>是两人中年龄较大的一个。在某些情况下，它可以比</w:t>
      </w:r>
      <w:proofErr w:type="spellStart"/>
      <w:r>
        <w:rPr>
          <w:rStyle w:val="translated-span"/>
        </w:rPr>
        <w:t>InnoDB</w:t>
      </w:r>
      <w:proofErr w:type="spellEnd"/>
      <w:r>
        <w:rPr>
          <w:rStyle w:val="translated-span"/>
        </w:rPr>
        <w:t>更快，并且支持只读工作负载。一些</w:t>
      </w:r>
      <w:r>
        <w:rPr>
          <w:rStyle w:val="translated-span"/>
        </w:rPr>
        <w:t>web</w:t>
      </w:r>
      <w:r>
        <w:rPr>
          <w:rStyle w:val="translated-span"/>
        </w:rPr>
        <w:t>应用程序已经围绕</w:t>
      </w:r>
      <w:proofErr w:type="spellStart"/>
      <w:r>
        <w:rPr>
          <w:rStyle w:val="translated-span"/>
        </w:rPr>
        <w:t>MyISAM</w:t>
      </w:r>
      <w:proofErr w:type="spellEnd"/>
      <w:r>
        <w:rPr>
          <w:rStyle w:val="translated-span"/>
        </w:rPr>
        <w:t>进行了调优（尽管这并不意味着它们在</w:t>
      </w:r>
      <w:proofErr w:type="spellStart"/>
      <w:r>
        <w:rPr>
          <w:rStyle w:val="translated-span"/>
        </w:rPr>
        <w:t>InnoDB</w:t>
      </w:r>
      <w:proofErr w:type="spellEnd"/>
      <w:r>
        <w:rPr>
          <w:rStyle w:val="translated-span"/>
        </w:rPr>
        <w:t>下会变慢）。</w:t>
      </w:r>
      <w:proofErr w:type="spellStart"/>
      <w:r>
        <w:rPr>
          <w:rStyle w:val="translated-span"/>
        </w:rPr>
        <w:t>MyISAM</w:t>
      </w:r>
      <w:proofErr w:type="spellEnd"/>
      <w:r>
        <w:rPr>
          <w:rStyle w:val="translated-span"/>
        </w:rPr>
        <w:t>还支持全文数据类型，允许对大量文本数据进行非常快速的搜索。但是，</w:t>
      </w:r>
      <w:proofErr w:type="spellStart"/>
      <w:r>
        <w:rPr>
          <w:rStyle w:val="translated-span"/>
        </w:rPr>
        <w:t>MyISAM</w:t>
      </w:r>
      <w:proofErr w:type="spellEnd"/>
      <w:r>
        <w:rPr>
          <w:rStyle w:val="translated-span"/>
        </w:rPr>
        <w:t>只能锁定整个表进行写入。这意味着一次只能有一个进程更新一个表。任何使用表格缩放的应用程序都可能会遇到阻碍。它还缺少日志记录，这使得数据在崩溃后很难恢复。下面的链接提供了一些关于在生产数据库上使用</w:t>
      </w:r>
      <w:proofErr w:type="spellStart"/>
      <w:r>
        <w:rPr>
          <w:rStyle w:val="translated-span"/>
        </w:rPr>
        <w:t>MyISAM</w:t>
      </w:r>
      <w:proofErr w:type="spellEnd"/>
      <w:r>
        <w:rPr>
          <w:rStyle w:val="translated-span"/>
        </w:rPr>
        <w:t>的注意事项</w:t>
      </w:r>
      <w:r>
        <w:rPr>
          <w:rStyle w:val="translated-span"/>
        </w:rPr>
        <w:t>[214]</w:t>
      </w:r>
      <w:r>
        <w:rPr>
          <w:rStyle w:val="translated-span"/>
        </w:rPr>
        <w:t>。</w:t>
      </w:r>
    </w:p>
    <w:p w14:paraId="6382C9F5" w14:textId="77777777" w:rsidR="00C115F7" w:rsidRDefault="00012C0F">
      <w:pPr>
        <w:spacing w:after="202"/>
        <w:ind w:left="220" w:right="56" w:hanging="220"/>
      </w:pPr>
      <w:r>
        <w:rPr>
          <w:rStyle w:val="translated-span"/>
        </w:rPr>
        <w:t>•</w:t>
      </w:r>
      <w:proofErr w:type="spellStart"/>
      <w:r>
        <w:rPr>
          <w:rStyle w:val="translated-span"/>
        </w:rPr>
        <w:t>InnoDB</w:t>
      </w:r>
      <w:proofErr w:type="spellEnd"/>
      <w:r>
        <w:rPr>
          <w:rStyle w:val="translated-span"/>
        </w:rPr>
        <w:t>是一个更现代的数据库引擎，其设计符合</w:t>
      </w:r>
      <w:r>
        <w:rPr>
          <w:rStyle w:val="translated-span"/>
        </w:rPr>
        <w:t>ACID[215]</w:t>
      </w:r>
      <w:r>
        <w:rPr>
          <w:rStyle w:val="translated-span"/>
        </w:rPr>
        <w:t>，可确保可靠地处理数据库事务。写锁定可以在表中的行级别发生。这意味着一个表上可以同时发生多个更新。数据缓存也在数据库引擎中的内存中处理，允许在更高效的行级别而不是文件块上进行缓存。为了满足</w:t>
      </w:r>
      <w:r>
        <w:rPr>
          <w:rStyle w:val="translated-span"/>
        </w:rPr>
        <w:t>ACID</w:t>
      </w:r>
      <w:r>
        <w:rPr>
          <w:rStyle w:val="translated-span"/>
        </w:rPr>
        <w:t>合</w:t>
      </w:r>
      <w:proofErr w:type="gramStart"/>
      <w:r>
        <w:rPr>
          <w:rStyle w:val="translated-span"/>
        </w:rPr>
        <w:t>规</w:t>
      </w:r>
      <w:proofErr w:type="gramEnd"/>
      <w:r>
        <w:rPr>
          <w:rStyle w:val="translated-span"/>
        </w:rPr>
        <w:t>性，所有事务都独立于主表进行日志记录。这使得数据恢复更加可靠，因为可以检查数据一致性。</w:t>
      </w:r>
    </w:p>
    <w:p w14:paraId="2B8AA68E" w14:textId="77777777" w:rsidR="00C115F7" w:rsidRDefault="00012C0F">
      <w:pPr>
        <w:spacing w:after="267"/>
        <w:ind w:right="15"/>
      </w:pPr>
      <w:r>
        <w:rPr>
          <w:rStyle w:val="translated-span"/>
        </w:rPr>
        <w:t>从</w:t>
      </w:r>
      <w:r>
        <w:rPr>
          <w:rStyle w:val="translated-span"/>
        </w:rPr>
        <w:t>MySQL 5.5</w:t>
      </w:r>
      <w:r>
        <w:rPr>
          <w:rStyle w:val="translated-span"/>
        </w:rPr>
        <w:t>开始，</w:t>
      </w:r>
      <w:proofErr w:type="spellStart"/>
      <w:r>
        <w:rPr>
          <w:rStyle w:val="translated-span"/>
        </w:rPr>
        <w:t>InnoDB</w:t>
      </w:r>
      <w:proofErr w:type="spellEnd"/>
      <w:r>
        <w:rPr>
          <w:rStyle w:val="translated-span"/>
        </w:rPr>
        <w:t>是默认的引擎，强烈建议您不要使用</w:t>
      </w:r>
      <w:proofErr w:type="spellStart"/>
      <w:r>
        <w:rPr>
          <w:rStyle w:val="translated-span"/>
        </w:rPr>
        <w:t>MyISAM</w:t>
      </w:r>
      <w:proofErr w:type="spellEnd"/>
      <w:r>
        <w:rPr>
          <w:rStyle w:val="translated-span"/>
        </w:rPr>
        <w:t>，除非您特别需要该引擎特有的功能。</w:t>
      </w:r>
    </w:p>
    <w:p w14:paraId="0124544E" w14:textId="77777777" w:rsidR="00C115F7" w:rsidRDefault="00012C0F">
      <w:pPr>
        <w:pStyle w:val="4"/>
        <w:ind w:left="-5"/>
      </w:pPr>
      <w:r>
        <w:rPr>
          <w:rStyle w:val="translated-span"/>
        </w:rPr>
        <w:t xml:space="preserve">1.4. </w:t>
      </w:r>
      <w:r>
        <w:rPr>
          <w:rStyle w:val="translated-span"/>
        </w:rPr>
        <w:t>高级配置</w:t>
      </w:r>
    </w:p>
    <w:p w14:paraId="69C2E915" w14:textId="77777777" w:rsidR="00C115F7" w:rsidRDefault="00012C0F">
      <w:pPr>
        <w:pStyle w:val="5"/>
        <w:ind w:left="-5"/>
      </w:pPr>
      <w:r>
        <w:rPr>
          <w:rStyle w:val="translated-span"/>
        </w:rPr>
        <w:t xml:space="preserve">1.4.1. </w:t>
      </w:r>
      <w:r>
        <w:rPr>
          <w:rStyle w:val="translated-span"/>
        </w:rPr>
        <w:t>创建优化的</w:t>
      </w:r>
      <w:proofErr w:type="spellStart"/>
      <w:r>
        <w:rPr>
          <w:rStyle w:val="translated-span"/>
        </w:rPr>
        <w:t>my.cnf</w:t>
      </w:r>
      <w:proofErr w:type="spellEnd"/>
      <w:r>
        <w:rPr>
          <w:rStyle w:val="translated-span"/>
        </w:rPr>
        <w:t>文件</w:t>
      </w:r>
    </w:p>
    <w:p w14:paraId="7574C609" w14:textId="77777777" w:rsidR="00C115F7" w:rsidRDefault="00012C0F">
      <w:pPr>
        <w:spacing w:after="200"/>
        <w:ind w:right="205"/>
      </w:pPr>
      <w:r>
        <w:rPr>
          <w:rStyle w:val="translated-span"/>
        </w:rPr>
        <w:t>MySQL</w:t>
      </w:r>
      <w:r>
        <w:rPr>
          <w:rStyle w:val="translated-span"/>
        </w:rPr>
        <w:t>的配置文件中有许多参数可以调整，这些参数允许</w:t>
      </w:r>
      <w:proofErr w:type="gramStart"/>
      <w:r>
        <w:rPr>
          <w:rStyle w:val="translated-span"/>
        </w:rPr>
        <w:t>您随着</w:t>
      </w:r>
      <w:proofErr w:type="gramEnd"/>
      <w:r>
        <w:rPr>
          <w:rStyle w:val="translated-span"/>
        </w:rPr>
        <w:t>时间的推移提高服务器的性能。对于初始设置，您可能会发现</w:t>
      </w:r>
      <w:proofErr w:type="spellStart"/>
      <w:r>
        <w:rPr>
          <w:rStyle w:val="translated-span"/>
        </w:rPr>
        <w:t>Percona</w:t>
      </w:r>
      <w:proofErr w:type="spellEnd"/>
      <w:r>
        <w:rPr>
          <w:rStyle w:val="translated-span"/>
        </w:rPr>
        <w:t>的</w:t>
      </w:r>
      <w:proofErr w:type="spellStart"/>
      <w:r>
        <w:rPr>
          <w:rStyle w:val="translated-span"/>
        </w:rPr>
        <w:t>my.cnf</w:t>
      </w:r>
      <w:proofErr w:type="spellEnd"/>
      <w:r>
        <w:rPr>
          <w:rStyle w:val="translated-span"/>
        </w:rPr>
        <w:t>生成工具</w:t>
      </w:r>
      <w:r>
        <w:rPr>
          <w:rStyle w:val="translated-span"/>
        </w:rPr>
        <w:t>[216]</w:t>
      </w:r>
      <w:r>
        <w:rPr>
          <w:rStyle w:val="translated-span"/>
        </w:rPr>
        <w:t>非常有用。此工具将帮助生成</w:t>
      </w:r>
      <w:proofErr w:type="spellStart"/>
      <w:r>
        <w:rPr>
          <w:rStyle w:val="translated-span"/>
        </w:rPr>
        <w:t>my.cnf</w:t>
      </w:r>
      <w:proofErr w:type="spellEnd"/>
      <w:r>
        <w:rPr>
          <w:rStyle w:val="translated-span"/>
        </w:rPr>
        <w:t>文件，该文件将根据您的特定服务器功能和需求进行优化。</w:t>
      </w:r>
    </w:p>
    <w:p w14:paraId="1BDE32CB" w14:textId="77777777" w:rsidR="00C115F7" w:rsidRDefault="00012C0F">
      <w:pPr>
        <w:ind w:right="15"/>
      </w:pPr>
      <w:r>
        <w:rPr>
          <w:rStyle w:val="translated-span"/>
          <w:i/>
          <w:iCs/>
        </w:rPr>
        <w:lastRenderedPageBreak/>
        <w:t>不要</w:t>
      </w:r>
      <w:r>
        <w:rPr>
          <w:rStyle w:val="translated-span"/>
        </w:rPr>
        <w:t>如果已经将数据加载到数据库中，请将现有的</w:t>
      </w:r>
      <w:proofErr w:type="spellStart"/>
      <w:r>
        <w:rPr>
          <w:rStyle w:val="translated-span"/>
        </w:rPr>
        <w:t>my.cnf</w:t>
      </w:r>
      <w:proofErr w:type="spellEnd"/>
      <w:r>
        <w:rPr>
          <w:rStyle w:val="translated-span"/>
        </w:rPr>
        <w:t>文件替换为</w:t>
      </w:r>
      <w:proofErr w:type="spellStart"/>
      <w:r>
        <w:rPr>
          <w:rStyle w:val="translated-span"/>
        </w:rPr>
        <w:t>Percona</w:t>
      </w:r>
      <w:proofErr w:type="spellEnd"/>
      <w:r>
        <w:rPr>
          <w:rStyle w:val="translated-span"/>
        </w:rPr>
        <w:t>的文件。文件中的一些更改将不兼容，因为它们改变了数据在硬盘上的存储方式，您将无法启动</w:t>
      </w:r>
      <w:r>
        <w:rPr>
          <w:rStyle w:val="translated-span"/>
        </w:rPr>
        <w:t>MySQL</w:t>
      </w:r>
      <w:r>
        <w:rPr>
          <w:rStyle w:val="translated-span"/>
        </w:rPr>
        <w:t>。如果</w:t>
      </w:r>
      <w:proofErr w:type="gramStart"/>
      <w:r>
        <w:rPr>
          <w:rStyle w:val="translated-span"/>
        </w:rPr>
        <w:t>您确实</w:t>
      </w:r>
      <w:proofErr w:type="gramEnd"/>
      <w:r>
        <w:rPr>
          <w:rStyle w:val="translated-span"/>
        </w:rPr>
        <w:t>希望使用它，</w:t>
      </w:r>
      <w:proofErr w:type="gramStart"/>
      <w:r>
        <w:rPr>
          <w:rStyle w:val="translated-span"/>
        </w:rPr>
        <w:t>并且您</w:t>
      </w:r>
      <w:proofErr w:type="gramEnd"/>
      <w:r>
        <w:rPr>
          <w:rStyle w:val="translated-span"/>
        </w:rPr>
        <w:t>拥有现有数据，则需要执行</w:t>
      </w:r>
      <w:proofErr w:type="spellStart"/>
      <w:r>
        <w:rPr>
          <w:rStyle w:val="translated-span"/>
        </w:rPr>
        <w:t>mysqldump</w:t>
      </w:r>
      <w:proofErr w:type="spellEnd"/>
      <w:r>
        <w:rPr>
          <w:rStyle w:val="translated-span"/>
        </w:rPr>
        <w:t>并重新加载：</w:t>
      </w:r>
    </w:p>
    <w:p w14:paraId="364F6266" w14:textId="77777777" w:rsidR="00C115F7" w:rsidRDefault="00012C0F">
      <w:pPr>
        <w:spacing w:after="248" w:line="304" w:lineRule="auto"/>
        <w:ind w:left="-5" w:right="133"/>
      </w:pPr>
      <w:proofErr w:type="spellStart"/>
      <w:r>
        <w:rPr>
          <w:rStyle w:val="translated-span"/>
          <w:rFonts w:ascii="Courier New" w:hAnsi="Courier New" w:cs="Courier New"/>
          <w:sz w:val="18"/>
          <w:szCs w:val="18"/>
        </w:rPr>
        <w:t>mysqldump</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所有数据库</w:t>
      </w:r>
      <w:r>
        <w:rPr>
          <w:rStyle w:val="translated-span"/>
          <w:rFonts w:ascii="Courier New" w:hAnsi="Courier New" w:cs="Courier New"/>
          <w:sz w:val="18"/>
          <w:szCs w:val="18"/>
        </w:rPr>
        <w:t>--</w:t>
      </w:r>
      <w:r>
        <w:rPr>
          <w:rStyle w:val="translated-span"/>
          <w:rFonts w:ascii="Courier New" w:hAnsi="Courier New" w:cs="Courier New"/>
          <w:sz w:val="18"/>
          <w:szCs w:val="18"/>
        </w:rPr>
        <w:t>例程</w:t>
      </w:r>
      <w:r>
        <w:rPr>
          <w:rStyle w:val="translated-span"/>
          <w:rFonts w:ascii="Courier New" w:hAnsi="Courier New" w:cs="Courier New"/>
          <w:sz w:val="18"/>
          <w:szCs w:val="18"/>
        </w:rPr>
        <w:t>-u root-p&gt;~/</w:t>
      </w:r>
      <w:proofErr w:type="spellStart"/>
      <w:r>
        <w:rPr>
          <w:rStyle w:val="translated-span"/>
          <w:rFonts w:ascii="Courier New" w:hAnsi="Courier New" w:cs="Courier New"/>
          <w:sz w:val="18"/>
          <w:szCs w:val="18"/>
        </w:rPr>
        <w:t>fulldump.sql</w:t>
      </w:r>
      <w:proofErr w:type="spellEnd"/>
    </w:p>
    <w:p w14:paraId="1E7EB5EE" w14:textId="77777777" w:rsidR="00C115F7" w:rsidRDefault="00012C0F">
      <w:pPr>
        <w:spacing w:after="228"/>
        <w:ind w:right="15"/>
      </w:pPr>
      <w:r>
        <w:rPr>
          <w:rStyle w:val="translated-span"/>
        </w:rPr>
        <w:t>这将在创建数据副本之前提示您输入根密码。建议确保在此期间没有其他用户或进程使用数据库。根据数据库中的数据量，这可能需要一些时间。在此过程中，您不会在屏幕上看到任何内容。</w:t>
      </w:r>
    </w:p>
    <w:p w14:paraId="7E161AE3" w14:textId="77777777" w:rsidR="00C115F7" w:rsidRDefault="00012C0F">
      <w:pPr>
        <w:spacing w:after="0" w:line="892" w:lineRule="auto"/>
        <w:ind w:right="4325"/>
      </w:pPr>
      <w:r>
        <w:rPr>
          <w:rStyle w:val="translated-span"/>
        </w:rPr>
        <w:t>完成转储后，关闭</w:t>
      </w:r>
      <w:r>
        <w:rPr>
          <w:rStyle w:val="translated-span"/>
        </w:rPr>
        <w:t>MySQL</w:t>
      </w:r>
      <w:r>
        <w:rPr>
          <w:rStyle w:val="translated-span"/>
        </w:rPr>
        <w:t>：</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systemctl</w:t>
      </w:r>
      <w:proofErr w:type="spellEnd"/>
      <w:r>
        <w:rPr>
          <w:rStyle w:val="translated-span"/>
          <w:rFonts w:ascii="Courier New" w:hAnsi="Courier New" w:cs="Courier New"/>
          <w:b/>
          <w:bCs/>
          <w:sz w:val="18"/>
          <w:szCs w:val="18"/>
        </w:rPr>
        <w:t xml:space="preserve"> stop </w:t>
      </w:r>
      <w:proofErr w:type="spellStart"/>
      <w:proofErr w:type="gramStart"/>
      <w:r>
        <w:rPr>
          <w:rStyle w:val="translated-span"/>
          <w:rFonts w:ascii="Courier New" w:hAnsi="Courier New" w:cs="Courier New"/>
          <w:b/>
          <w:bCs/>
          <w:sz w:val="18"/>
          <w:szCs w:val="18"/>
        </w:rPr>
        <w:t>mysql.service</w:t>
      </w:r>
      <w:proofErr w:type="spellEnd"/>
      <w:proofErr w:type="gramEnd"/>
    </w:p>
    <w:p w14:paraId="311275D8" w14:textId="77777777" w:rsidR="00C115F7" w:rsidRDefault="00012C0F">
      <w:pPr>
        <w:spacing w:after="409"/>
        <w:ind w:right="15"/>
      </w:pPr>
      <w:r>
        <w:rPr>
          <w:rStyle w:val="translated-span"/>
        </w:rPr>
        <w:t>现在备份原始</w:t>
      </w:r>
      <w:proofErr w:type="spellStart"/>
      <w:r>
        <w:rPr>
          <w:rStyle w:val="translated-span"/>
        </w:rPr>
        <w:t>my.cnf</w:t>
      </w:r>
      <w:proofErr w:type="spellEnd"/>
      <w:r>
        <w:rPr>
          <w:rStyle w:val="translated-span"/>
        </w:rPr>
        <w:t>文件并替换为新文件：</w:t>
      </w:r>
    </w:p>
    <w:p w14:paraId="2C3FB138" w14:textId="77777777" w:rsidR="00C115F7" w:rsidRDefault="00012C0F">
      <w:pPr>
        <w:spacing w:after="242" w:line="304" w:lineRule="auto"/>
        <w:ind w:left="-5" w:right="4037"/>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cp/</w:t>
      </w:r>
      <w:proofErr w:type="spellStart"/>
      <w:r>
        <w:rPr>
          <w:rStyle w:val="translated-span"/>
          <w:rFonts w:ascii="Courier New" w:hAnsi="Courier New" w:cs="Courier New"/>
          <w:b/>
          <w:bCs/>
          <w:sz w:val="18"/>
          <w:szCs w:val="18"/>
        </w:rPr>
        <w:t>etc</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mysql</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my.cnf</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etc</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mysql</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my.cnf.backup</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cp/path/to/new/</w:t>
      </w:r>
      <w:proofErr w:type="spellStart"/>
      <w:r>
        <w:rPr>
          <w:rStyle w:val="translated-span"/>
          <w:rFonts w:ascii="Courier New" w:hAnsi="Courier New" w:cs="Courier New"/>
          <w:b/>
          <w:bCs/>
          <w:sz w:val="18"/>
          <w:szCs w:val="18"/>
        </w:rPr>
        <w:t>my.cnf</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etc</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mysql</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my.cnf</w:t>
      </w:r>
      <w:proofErr w:type="spellEnd"/>
    </w:p>
    <w:p w14:paraId="227E6B57" w14:textId="77777777" w:rsidR="00C115F7" w:rsidRDefault="00012C0F">
      <w:pPr>
        <w:spacing w:after="409"/>
        <w:ind w:right="15"/>
      </w:pPr>
      <w:r>
        <w:rPr>
          <w:rStyle w:val="translated-span"/>
        </w:rPr>
        <w:t>然后删除并重新初始化数据库空间，并在重新启动</w:t>
      </w:r>
      <w:r>
        <w:rPr>
          <w:rStyle w:val="translated-span"/>
        </w:rPr>
        <w:t>MySQL</w:t>
      </w:r>
      <w:r>
        <w:rPr>
          <w:rStyle w:val="translated-span"/>
        </w:rPr>
        <w:t>之前确保所有权正确：</w:t>
      </w:r>
    </w:p>
    <w:p w14:paraId="66E8B2B5" w14:textId="77777777" w:rsidR="00C115F7" w:rsidRDefault="00012C0F">
      <w:pPr>
        <w:spacing w:after="8" w:line="304" w:lineRule="auto"/>
        <w:ind w:left="-5" w:right="6360"/>
      </w:pPr>
      <w:proofErr w:type="spellStart"/>
      <w:r>
        <w:rPr>
          <w:rStyle w:val="translated-span"/>
          <w:rFonts w:ascii="Courier New" w:hAnsi="Courier New" w:cs="Courier New"/>
          <w:b/>
          <w:bCs/>
          <w:sz w:val="18"/>
          <w:szCs w:val="18"/>
        </w:rPr>
        <w:t>sudorm</w:t>
      </w:r>
      <w:proofErr w:type="spellEnd"/>
      <w:r>
        <w:rPr>
          <w:rStyle w:val="translated-span"/>
          <w:rFonts w:ascii="Courier New" w:hAnsi="Courier New" w:cs="Courier New"/>
          <w:b/>
          <w:bCs/>
          <w:sz w:val="18"/>
          <w:szCs w:val="18"/>
        </w:rPr>
        <w:t>-rf/var/lib/</w:t>
      </w:r>
      <w:proofErr w:type="spellStart"/>
      <w:r>
        <w:rPr>
          <w:rStyle w:val="translated-span"/>
          <w:rFonts w:ascii="Courier New" w:hAnsi="Courier New" w:cs="Courier New"/>
          <w:b/>
          <w:bCs/>
          <w:sz w:val="18"/>
          <w:szCs w:val="18"/>
        </w:rPr>
        <w:t>mysql</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sudomysql</w:t>
      </w:r>
      <w:proofErr w:type="spellEnd"/>
      <w:r>
        <w:rPr>
          <w:rStyle w:val="translated-span"/>
          <w:rFonts w:ascii="Courier New" w:hAnsi="Courier New" w:cs="Courier New"/>
          <w:b/>
          <w:bCs/>
          <w:sz w:val="18"/>
          <w:szCs w:val="18"/>
        </w:rPr>
        <w:t>\u</w:t>
      </w:r>
      <w:r>
        <w:rPr>
          <w:rStyle w:val="translated-span"/>
          <w:rFonts w:ascii="Courier New" w:hAnsi="Courier New" w:cs="Courier New"/>
          <w:b/>
          <w:bCs/>
          <w:sz w:val="18"/>
          <w:szCs w:val="18"/>
        </w:rPr>
        <w:t>安装</w:t>
      </w:r>
      <w:r>
        <w:rPr>
          <w:rStyle w:val="translated-span"/>
          <w:rFonts w:ascii="Courier New" w:hAnsi="Courier New" w:cs="Courier New"/>
          <w:b/>
          <w:bCs/>
          <w:sz w:val="18"/>
          <w:szCs w:val="18"/>
        </w:rPr>
        <w:t xml:space="preserve">\u </w:t>
      </w:r>
      <w:proofErr w:type="spellStart"/>
      <w:r>
        <w:rPr>
          <w:rStyle w:val="translated-span"/>
          <w:rFonts w:ascii="Courier New" w:hAnsi="Courier New" w:cs="Courier New"/>
          <w:b/>
          <w:bCs/>
          <w:sz w:val="18"/>
          <w:szCs w:val="18"/>
        </w:rPr>
        <w:t>db</w:t>
      </w:r>
      <w:proofErr w:type="spellEnd"/>
    </w:p>
    <w:p w14:paraId="081CBC40" w14:textId="77777777" w:rsidR="00C115F7" w:rsidRDefault="00012C0F">
      <w:pPr>
        <w:spacing w:after="242" w:line="304" w:lineRule="auto"/>
        <w:ind w:left="-5" w:right="5621"/>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chown</w:t>
      </w:r>
      <w:proofErr w:type="spellEnd"/>
      <w:r>
        <w:rPr>
          <w:rStyle w:val="translated-span"/>
          <w:rFonts w:ascii="Courier New" w:hAnsi="Courier New" w:cs="Courier New"/>
          <w:b/>
          <w:bCs/>
          <w:sz w:val="18"/>
          <w:szCs w:val="18"/>
        </w:rPr>
        <w:t xml:space="preserve">-R </w:t>
      </w:r>
      <w:proofErr w:type="spellStart"/>
      <w:r>
        <w:rPr>
          <w:rStyle w:val="translated-span"/>
          <w:rFonts w:ascii="Courier New" w:hAnsi="Courier New" w:cs="Courier New"/>
          <w:b/>
          <w:bCs/>
          <w:sz w:val="18"/>
          <w:szCs w:val="18"/>
        </w:rPr>
        <w:t>mysql</w:t>
      </w:r>
      <w:proofErr w:type="spellEnd"/>
      <w:r>
        <w:rPr>
          <w:rStyle w:val="translated-span"/>
          <w:rFonts w:ascii="Courier New" w:hAnsi="Courier New" w:cs="Courier New"/>
          <w:b/>
          <w:bCs/>
          <w:sz w:val="18"/>
          <w:szCs w:val="18"/>
        </w:rPr>
        <w:t>:/var/lib/</w:t>
      </w:r>
      <w:proofErr w:type="spellStart"/>
      <w:r>
        <w:rPr>
          <w:rStyle w:val="translated-span"/>
          <w:rFonts w:ascii="Courier New" w:hAnsi="Courier New" w:cs="Courier New"/>
          <w:b/>
          <w:bCs/>
          <w:sz w:val="18"/>
          <w:szCs w:val="18"/>
        </w:rPr>
        <w:t>mysql</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systemctl</w:t>
      </w:r>
      <w:proofErr w:type="spellEnd"/>
      <w:r>
        <w:rPr>
          <w:rStyle w:val="translated-span"/>
          <w:rFonts w:ascii="Courier New" w:hAnsi="Courier New" w:cs="Courier New"/>
          <w:b/>
          <w:bCs/>
          <w:sz w:val="18"/>
          <w:szCs w:val="18"/>
        </w:rPr>
        <w:t xml:space="preserve"> start </w:t>
      </w:r>
      <w:proofErr w:type="spellStart"/>
      <w:proofErr w:type="gramStart"/>
      <w:r>
        <w:rPr>
          <w:rStyle w:val="translated-span"/>
          <w:rFonts w:ascii="Courier New" w:hAnsi="Courier New" w:cs="Courier New"/>
          <w:b/>
          <w:bCs/>
          <w:sz w:val="18"/>
          <w:szCs w:val="18"/>
        </w:rPr>
        <w:t>mysql.service</w:t>
      </w:r>
      <w:proofErr w:type="spellEnd"/>
      <w:proofErr w:type="gramEnd"/>
    </w:p>
    <w:p w14:paraId="516E8557" w14:textId="77777777" w:rsidR="00C115F7" w:rsidRDefault="00012C0F">
      <w:pPr>
        <w:spacing w:after="402"/>
        <w:ind w:right="15"/>
      </w:pPr>
      <w:r>
        <w:rPr>
          <w:rStyle w:val="translated-span"/>
        </w:rPr>
        <w:t>最后，剩下的就是重新导入数据。为了让我们了解导入过程已经走了多远，您可能会发现</w:t>
      </w:r>
      <w:r>
        <w:rPr>
          <w:rStyle w:val="translated-span"/>
        </w:rPr>
        <w:t>“Pipe Viewer”</w:t>
      </w:r>
      <w:r>
        <w:rPr>
          <w:rStyle w:val="translated-span"/>
        </w:rPr>
        <w:t>实用程序</w:t>
      </w:r>
      <w:proofErr w:type="spellStart"/>
      <w:r>
        <w:rPr>
          <w:rStyle w:val="translated-span"/>
        </w:rPr>
        <w:t>pv</w:t>
      </w:r>
      <w:proofErr w:type="spellEnd"/>
      <w:r>
        <w:rPr>
          <w:rStyle w:val="translated-span"/>
        </w:rPr>
        <w:t>非常有用。下面展示了如何在这种情况下安装和使用</w:t>
      </w:r>
      <w:proofErr w:type="spellStart"/>
      <w:r>
        <w:rPr>
          <w:rStyle w:val="translated-span"/>
        </w:rPr>
        <w:t>pv</w:t>
      </w:r>
      <w:proofErr w:type="spellEnd"/>
      <w:r>
        <w:rPr>
          <w:rStyle w:val="translated-span"/>
        </w:rPr>
        <w:t>，但是如果您不想使用它，只需在下面的命令中将</w:t>
      </w:r>
      <w:proofErr w:type="spellStart"/>
      <w:r>
        <w:rPr>
          <w:rStyle w:val="translated-span"/>
        </w:rPr>
        <w:t>pv</w:t>
      </w:r>
      <w:proofErr w:type="spellEnd"/>
      <w:r>
        <w:rPr>
          <w:rStyle w:val="translated-span"/>
        </w:rPr>
        <w:t>替换为</w:t>
      </w:r>
      <w:r>
        <w:rPr>
          <w:rStyle w:val="translated-span"/>
        </w:rPr>
        <w:t>cat</w:t>
      </w:r>
      <w:r>
        <w:rPr>
          <w:rStyle w:val="translated-span"/>
        </w:rPr>
        <w:t>即可。忽略</w:t>
      </w:r>
      <w:proofErr w:type="spellStart"/>
      <w:r>
        <w:rPr>
          <w:rStyle w:val="translated-span"/>
        </w:rPr>
        <w:t>pv</w:t>
      </w:r>
      <w:proofErr w:type="spellEnd"/>
      <w:r>
        <w:rPr>
          <w:rStyle w:val="translated-span"/>
        </w:rPr>
        <w:t>产生的任何</w:t>
      </w:r>
      <w:r>
        <w:rPr>
          <w:rStyle w:val="translated-span"/>
        </w:rPr>
        <w:t>ETA</w:t>
      </w:r>
      <w:r>
        <w:rPr>
          <w:rStyle w:val="translated-span"/>
        </w:rPr>
        <w:t>时间，它们基于处理文件每一行所需的平均时间，但插入速度可能因</w:t>
      </w:r>
      <w:proofErr w:type="spellStart"/>
      <w:r>
        <w:rPr>
          <w:rStyle w:val="translated-span"/>
        </w:rPr>
        <w:t>mysqldumps</w:t>
      </w:r>
      <w:proofErr w:type="spellEnd"/>
      <w:r>
        <w:rPr>
          <w:rStyle w:val="translated-span"/>
        </w:rPr>
        <w:t>的不同而有很大差异：</w:t>
      </w:r>
    </w:p>
    <w:p w14:paraId="17FE4D40" w14:textId="77777777" w:rsidR="00C115F7" w:rsidRDefault="00012C0F">
      <w:pPr>
        <w:spacing w:after="242" w:line="304" w:lineRule="auto"/>
        <w:ind w:left="-5" w:right="7099"/>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apt install </w:t>
      </w:r>
      <w:proofErr w:type="spellStart"/>
      <w:r>
        <w:rPr>
          <w:rStyle w:val="translated-span"/>
          <w:rFonts w:ascii="Courier New" w:hAnsi="Courier New" w:cs="Courier New"/>
          <w:b/>
          <w:bCs/>
          <w:sz w:val="18"/>
          <w:szCs w:val="18"/>
        </w:rPr>
        <w:t>pv</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fulldump.sql</w:t>
      </w:r>
      <w:proofErr w:type="spellEnd"/>
      <w:r>
        <w:rPr>
          <w:rStyle w:val="translated-span"/>
          <w:rFonts w:ascii="Courier New" w:hAnsi="Courier New" w:cs="Courier New"/>
          <w:b/>
          <w:bCs/>
          <w:sz w:val="18"/>
          <w:szCs w:val="18"/>
        </w:rPr>
        <w:t xml:space="preserve"> | </w:t>
      </w:r>
      <w:proofErr w:type="spellStart"/>
      <w:r>
        <w:rPr>
          <w:rStyle w:val="translated-span"/>
          <w:rFonts w:ascii="Courier New" w:hAnsi="Courier New" w:cs="Courier New"/>
          <w:b/>
          <w:bCs/>
          <w:sz w:val="18"/>
          <w:szCs w:val="18"/>
        </w:rPr>
        <w:t>mysql</w:t>
      </w:r>
      <w:proofErr w:type="spellEnd"/>
    </w:p>
    <w:p w14:paraId="11E64048" w14:textId="77777777" w:rsidR="00C115F7" w:rsidRDefault="00012C0F">
      <w:pPr>
        <w:spacing w:after="294" w:line="256" w:lineRule="auto"/>
        <w:ind w:right="15"/>
      </w:pPr>
      <w:r>
        <w:rPr>
          <w:rStyle w:val="translated-span"/>
        </w:rPr>
        <w:t>一旦完成，一切都很好！</w:t>
      </w:r>
    </w:p>
    <w:p w14:paraId="493CCE31" w14:textId="77777777" w:rsidR="00C115F7" w:rsidRDefault="00012C0F">
      <w:pPr>
        <w:spacing w:after="228"/>
        <w:ind w:right="15"/>
      </w:pPr>
      <w:r>
        <w:rPr>
          <w:noProof/>
        </w:rPr>
        <w:drawing>
          <wp:anchor distT="0" distB="0" distL="114300" distR="114300" simplePos="0" relativeHeight="251744256" behindDoc="0" locked="0" layoutInCell="1" allowOverlap="0" wp14:anchorId="7C413CB1" wp14:editId="6DC25EB7">
            <wp:simplePos x="0" y="0"/>
            <wp:positionH relativeFrom="column">
              <wp:align>left</wp:align>
            </wp:positionH>
            <wp:positionV relativeFrom="line">
              <wp:posOffset>0</wp:posOffset>
            </wp:positionV>
            <wp:extent cx="304800" cy="9525"/>
            <wp:effectExtent l="0" t="0" r="0" b="0"/>
            <wp:wrapSquare wrapText="bothSides"/>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这不是所有</w:t>
      </w:r>
      <w:proofErr w:type="spellStart"/>
      <w:r>
        <w:rPr>
          <w:rStyle w:val="translated-span"/>
        </w:rPr>
        <w:t>my.cnf</w:t>
      </w:r>
      <w:proofErr w:type="spellEnd"/>
      <w:r>
        <w:rPr>
          <w:rStyle w:val="translated-span"/>
        </w:rPr>
        <w:t>更改所必需的。即使在服务器运行时，您可能希望更改以提高性能的大多数变量都是可调整的。与其他方法一样，在进行更改之前，</w:t>
      </w:r>
      <w:proofErr w:type="gramStart"/>
      <w:r>
        <w:rPr>
          <w:rStyle w:val="translated-span"/>
        </w:rPr>
        <w:t>请确保</w:t>
      </w:r>
      <w:proofErr w:type="gramEnd"/>
      <w:r>
        <w:rPr>
          <w:rStyle w:val="translated-span"/>
        </w:rPr>
        <w:t>拥有配置文件和数据的良好备份副本。</w:t>
      </w:r>
    </w:p>
    <w:p w14:paraId="3CBF04F1" w14:textId="77777777" w:rsidR="00C115F7" w:rsidRDefault="00012C0F">
      <w:pPr>
        <w:pStyle w:val="5"/>
        <w:spacing w:after="288"/>
        <w:ind w:left="-5"/>
      </w:pPr>
      <w:r>
        <w:rPr>
          <w:rStyle w:val="translated-span"/>
        </w:rPr>
        <w:lastRenderedPageBreak/>
        <w:t>1.4.2. MySQL</w:t>
      </w:r>
      <w:r>
        <w:rPr>
          <w:rStyle w:val="translated-span"/>
        </w:rPr>
        <w:t>调谐器</w:t>
      </w:r>
    </w:p>
    <w:p w14:paraId="072D74E9" w14:textId="77777777" w:rsidR="00C115F7" w:rsidRDefault="00012C0F">
      <w:pPr>
        <w:spacing w:after="402"/>
        <w:ind w:right="97"/>
      </w:pPr>
      <w:r>
        <w:rPr>
          <w:rStyle w:val="translated-span"/>
        </w:rPr>
        <w:t>MySQL Tuner</w:t>
      </w:r>
      <w:r>
        <w:rPr>
          <w:rStyle w:val="translated-span"/>
        </w:rPr>
        <w:t>是一个有用的工具，它可以连接到正在运行的</w:t>
      </w:r>
      <w:r>
        <w:rPr>
          <w:rStyle w:val="translated-span"/>
        </w:rPr>
        <w:t>MySQL</w:t>
      </w:r>
      <w:r>
        <w:rPr>
          <w:rStyle w:val="translated-span"/>
        </w:rPr>
        <w:t>实例，并为如何为您的工作负载进行最佳配置提供建议。服务器运行的时间越长，</w:t>
      </w:r>
      <w:proofErr w:type="spellStart"/>
      <w:r>
        <w:rPr>
          <w:rStyle w:val="translated-span"/>
        </w:rPr>
        <w:t>mysqltuner</w:t>
      </w:r>
      <w:proofErr w:type="spellEnd"/>
      <w:r>
        <w:rPr>
          <w:rStyle w:val="translated-span"/>
        </w:rPr>
        <w:t>提供的建议就越好。在生产环境中，在运行该工具之前考虑至少等待</w:t>
      </w:r>
      <w:r>
        <w:rPr>
          <w:rStyle w:val="translated-span"/>
        </w:rPr>
        <w:t>24</w:t>
      </w:r>
      <w:r>
        <w:rPr>
          <w:rStyle w:val="translated-span"/>
        </w:rPr>
        <w:t>小时。您可以从</w:t>
      </w:r>
      <w:r>
        <w:rPr>
          <w:rStyle w:val="translated-span"/>
        </w:rPr>
        <w:t>Ubuntu</w:t>
      </w:r>
      <w:r>
        <w:rPr>
          <w:rStyle w:val="translated-span"/>
        </w:rPr>
        <w:t>存储库获取安装</w:t>
      </w:r>
      <w:proofErr w:type="spellStart"/>
      <w:r>
        <w:rPr>
          <w:rStyle w:val="translated-span"/>
        </w:rPr>
        <w:t>mysqltuner</w:t>
      </w:r>
      <w:proofErr w:type="spellEnd"/>
      <w:r>
        <w:rPr>
          <w:rStyle w:val="translated-span"/>
        </w:rPr>
        <w:t>：</w:t>
      </w:r>
    </w:p>
    <w:p w14:paraId="75EABC93" w14:textId="77777777" w:rsidR="00C115F7" w:rsidRDefault="00012C0F">
      <w:pPr>
        <w:spacing w:after="275" w:line="304" w:lineRule="auto"/>
        <w:ind w:left="-5" w:right="27"/>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apt</w:t>
      </w:r>
      <w:r>
        <w:rPr>
          <w:rStyle w:val="translated-span"/>
          <w:rFonts w:ascii="Courier New" w:hAnsi="Courier New" w:cs="Courier New"/>
          <w:b/>
          <w:bCs/>
          <w:sz w:val="18"/>
          <w:szCs w:val="18"/>
        </w:rPr>
        <w:t>安装</w:t>
      </w:r>
      <w:proofErr w:type="spellStart"/>
      <w:r>
        <w:rPr>
          <w:rStyle w:val="translated-span"/>
          <w:rFonts w:ascii="Courier New" w:hAnsi="Courier New" w:cs="Courier New"/>
          <w:b/>
          <w:bCs/>
          <w:sz w:val="18"/>
          <w:szCs w:val="18"/>
        </w:rPr>
        <w:t>mysqltuner</w:t>
      </w:r>
      <w:proofErr w:type="spellEnd"/>
    </w:p>
    <w:p w14:paraId="49513A81" w14:textId="77777777" w:rsidR="00C115F7" w:rsidRDefault="00012C0F">
      <w:pPr>
        <w:spacing w:after="0" w:line="873" w:lineRule="auto"/>
        <w:ind w:right="5585"/>
      </w:pPr>
      <w:r>
        <w:rPr>
          <w:rStyle w:val="translated-span"/>
        </w:rPr>
        <w:t>然后，在安装后，运行它：</w:t>
      </w:r>
      <w:proofErr w:type="spellStart"/>
      <w:r>
        <w:rPr>
          <w:rStyle w:val="translated-span"/>
          <w:rFonts w:ascii="Courier New" w:hAnsi="Courier New" w:cs="Courier New"/>
          <w:b/>
          <w:bCs/>
          <w:sz w:val="18"/>
          <w:szCs w:val="18"/>
        </w:rPr>
        <w:t>mysqltuner</w:t>
      </w:r>
      <w:proofErr w:type="spellEnd"/>
    </w:p>
    <w:p w14:paraId="4C3E3E4E" w14:textId="77777777" w:rsidR="00C115F7" w:rsidRDefault="00012C0F">
      <w:pPr>
        <w:spacing w:after="386"/>
        <w:ind w:right="207"/>
      </w:pPr>
      <w:r>
        <w:rPr>
          <w:rStyle w:val="translated-span"/>
        </w:rPr>
        <w:t>等待最终报告。顶部部分提供有关数据库服务器的一般信息，底部部分提供在</w:t>
      </w:r>
      <w:proofErr w:type="spellStart"/>
      <w:r>
        <w:rPr>
          <w:rStyle w:val="translated-span"/>
        </w:rPr>
        <w:t>my.cnf</w:t>
      </w:r>
      <w:proofErr w:type="spellEnd"/>
      <w:r>
        <w:rPr>
          <w:rStyle w:val="translated-span"/>
        </w:rPr>
        <w:t>中修改的优化建议。其中大多数都可以在服务器上实时更改，而无需重新启动。请查看官方</w:t>
      </w:r>
      <w:r>
        <w:rPr>
          <w:rStyle w:val="translated-span"/>
        </w:rPr>
        <w:t>MySQL</w:t>
      </w:r>
      <w:r>
        <w:rPr>
          <w:rStyle w:val="translated-span"/>
        </w:rPr>
        <w:t>文档（参考资料部分中的链接），以了解在生产中要更改的相关变量。以下是来自生产数据库的示例报告的一部分，该报告显示增加查询缓存量可能会带来一些好处：</w:t>
      </w:r>
    </w:p>
    <w:p w14:paraId="0AE90F34" w14:textId="77777777" w:rsidR="00C115F7" w:rsidRDefault="00012C0F">
      <w:pPr>
        <w:spacing w:after="11" w:line="304" w:lineRule="auto"/>
        <w:ind w:left="-5" w:right="763"/>
      </w:pPr>
      <w:r>
        <w:rPr>
          <w:rStyle w:val="translated-span"/>
          <w:rFonts w:ascii="Courier New" w:hAnsi="Courier New" w:cs="Courier New"/>
          <w:sz w:val="18"/>
          <w:szCs w:val="18"/>
        </w:rPr>
        <w:t>--------</w:t>
      </w:r>
      <w:r>
        <w:rPr>
          <w:rStyle w:val="translated-span"/>
          <w:rFonts w:ascii="Courier New" w:hAnsi="Courier New" w:cs="Courier New"/>
          <w:sz w:val="18"/>
          <w:szCs w:val="18"/>
        </w:rPr>
        <w:t>建议</w:t>
      </w:r>
      <w:r>
        <w:rPr>
          <w:rStyle w:val="translated-span"/>
          <w:rFonts w:ascii="Courier New" w:hAnsi="Courier New" w:cs="Courier New"/>
          <w:sz w:val="18"/>
          <w:szCs w:val="18"/>
        </w:rPr>
        <w:t>------------------------------------------</w:t>
      </w:r>
      <w:r>
        <w:rPr>
          <w:rStyle w:val="translated-span"/>
          <w:rFonts w:ascii="Courier New" w:hAnsi="Courier New" w:cs="Courier New"/>
          <w:sz w:val="18"/>
          <w:szCs w:val="18"/>
        </w:rPr>
        <w:t>一般建议：</w:t>
      </w:r>
    </w:p>
    <w:p w14:paraId="29F901B4" w14:textId="77777777" w:rsidR="00C115F7" w:rsidRDefault="00012C0F">
      <w:pPr>
        <w:spacing w:after="11" w:line="304" w:lineRule="auto"/>
        <w:ind w:left="-5" w:right="1925"/>
      </w:pPr>
      <w:r>
        <w:rPr>
          <w:rStyle w:val="translated-span"/>
          <w:rFonts w:ascii="Courier New" w:hAnsi="Courier New" w:cs="Courier New"/>
          <w:sz w:val="18"/>
          <w:szCs w:val="18"/>
        </w:rPr>
        <w:t>运行</w:t>
      </w:r>
      <w:r>
        <w:rPr>
          <w:rStyle w:val="translated-span"/>
          <w:rFonts w:ascii="Courier New" w:hAnsi="Courier New" w:cs="Courier New"/>
          <w:sz w:val="18"/>
          <w:szCs w:val="18"/>
        </w:rPr>
        <w:t>“</w:t>
      </w:r>
      <w:r>
        <w:rPr>
          <w:rStyle w:val="translated-span"/>
          <w:rFonts w:ascii="Courier New" w:hAnsi="Courier New" w:cs="Courier New"/>
          <w:sz w:val="18"/>
          <w:szCs w:val="18"/>
        </w:rPr>
        <w:t>优化表</w:t>
      </w:r>
      <w:r>
        <w:rPr>
          <w:rStyle w:val="translated-span"/>
          <w:rFonts w:ascii="Courier New" w:hAnsi="Courier New" w:cs="Courier New"/>
          <w:sz w:val="18"/>
          <w:szCs w:val="18"/>
        </w:rPr>
        <w:t>”</w:t>
      </w:r>
      <w:r>
        <w:rPr>
          <w:rStyle w:val="translated-span"/>
          <w:rFonts w:ascii="Courier New" w:hAnsi="Courier New" w:cs="Courier New"/>
          <w:sz w:val="18"/>
          <w:szCs w:val="18"/>
        </w:rPr>
        <w:t>对表进行碎片整理以获得更好的性能逐渐增加表</w:t>
      </w:r>
      <w:r>
        <w:rPr>
          <w:rStyle w:val="translated-span"/>
          <w:rFonts w:ascii="Courier New" w:hAnsi="Courier New" w:cs="Courier New"/>
          <w:sz w:val="18"/>
          <w:szCs w:val="18"/>
        </w:rPr>
        <w:t>\u</w:t>
      </w:r>
      <w:r>
        <w:rPr>
          <w:rStyle w:val="translated-span"/>
          <w:rFonts w:ascii="Courier New" w:hAnsi="Courier New" w:cs="Courier New"/>
          <w:sz w:val="18"/>
          <w:szCs w:val="18"/>
        </w:rPr>
        <w:t>缓存以避免文件描述符限制要调整的变量：</w:t>
      </w:r>
    </w:p>
    <w:p w14:paraId="50C318A0" w14:textId="77777777" w:rsidR="00C115F7" w:rsidRDefault="00012C0F">
      <w:pPr>
        <w:spacing w:after="11" w:line="304" w:lineRule="auto"/>
        <w:ind w:left="-5" w:right="5621"/>
      </w:pPr>
      <w:r>
        <w:rPr>
          <w:rStyle w:val="translated-span"/>
          <w:rFonts w:ascii="Courier New" w:hAnsi="Courier New" w:cs="Courier New"/>
          <w:sz w:val="18"/>
          <w:szCs w:val="18"/>
        </w:rPr>
        <w:t>键缓存大小（</w:t>
      </w:r>
      <w:r>
        <w:rPr>
          <w:rStyle w:val="translated-span"/>
          <w:rFonts w:ascii="Courier New" w:hAnsi="Courier New" w:cs="Courier New"/>
          <w:sz w:val="18"/>
          <w:szCs w:val="18"/>
        </w:rPr>
        <w:t>&gt;1.4G</w:t>
      </w:r>
      <w:r>
        <w:rPr>
          <w:rStyle w:val="translated-span"/>
          <w:rFonts w:ascii="Courier New" w:hAnsi="Courier New" w:cs="Courier New"/>
          <w:sz w:val="18"/>
          <w:szCs w:val="18"/>
        </w:rPr>
        <w:t>）查询缓存大小（</w:t>
      </w:r>
      <w:r>
        <w:rPr>
          <w:rStyle w:val="translated-span"/>
          <w:rFonts w:ascii="Courier New" w:hAnsi="Courier New" w:cs="Courier New"/>
          <w:sz w:val="18"/>
          <w:szCs w:val="18"/>
        </w:rPr>
        <w:t>&gt;32M</w:t>
      </w:r>
      <w:r>
        <w:rPr>
          <w:rStyle w:val="translated-span"/>
          <w:rFonts w:ascii="Courier New" w:hAnsi="Courier New" w:cs="Courier New"/>
          <w:sz w:val="18"/>
          <w:szCs w:val="18"/>
        </w:rPr>
        <w:t>）表缓存大小（</w:t>
      </w:r>
      <w:r>
        <w:rPr>
          <w:rStyle w:val="translated-span"/>
          <w:rFonts w:ascii="Courier New" w:hAnsi="Courier New" w:cs="Courier New"/>
          <w:sz w:val="18"/>
          <w:szCs w:val="18"/>
        </w:rPr>
        <w:t>&gt;64</w:t>
      </w:r>
      <w:r>
        <w:rPr>
          <w:rStyle w:val="translated-span"/>
          <w:rFonts w:ascii="Courier New" w:hAnsi="Courier New" w:cs="Courier New"/>
          <w:sz w:val="18"/>
          <w:szCs w:val="18"/>
        </w:rPr>
        <w:t>）</w:t>
      </w:r>
    </w:p>
    <w:p w14:paraId="6794A1D7" w14:textId="77777777" w:rsidR="00C115F7" w:rsidRDefault="00012C0F">
      <w:pPr>
        <w:spacing w:after="277" w:line="304" w:lineRule="auto"/>
        <w:ind w:left="-5" w:right="133"/>
      </w:pPr>
      <w:proofErr w:type="spellStart"/>
      <w:r>
        <w:rPr>
          <w:rStyle w:val="translated-span"/>
          <w:rFonts w:ascii="Courier New" w:hAnsi="Courier New" w:cs="Courier New"/>
          <w:sz w:val="18"/>
          <w:szCs w:val="18"/>
        </w:rPr>
        <w:t>innodb</w:t>
      </w:r>
      <w:proofErr w:type="spellEnd"/>
      <w:r>
        <w:rPr>
          <w:rStyle w:val="translated-span"/>
          <w:rFonts w:ascii="Courier New" w:hAnsi="Courier New" w:cs="Courier New"/>
          <w:sz w:val="18"/>
          <w:szCs w:val="18"/>
        </w:rPr>
        <w:t>_</w:t>
      </w:r>
      <w:r>
        <w:rPr>
          <w:rStyle w:val="translated-span"/>
          <w:rFonts w:ascii="Courier New" w:hAnsi="Courier New" w:cs="Courier New"/>
          <w:sz w:val="18"/>
          <w:szCs w:val="18"/>
        </w:rPr>
        <w:t>缓冲区</w:t>
      </w:r>
      <w:r>
        <w:rPr>
          <w:rStyle w:val="translated-span"/>
          <w:rFonts w:ascii="Courier New" w:hAnsi="Courier New" w:cs="Courier New"/>
          <w:sz w:val="18"/>
          <w:szCs w:val="18"/>
        </w:rPr>
        <w:t>_</w:t>
      </w:r>
      <w:r>
        <w:rPr>
          <w:rStyle w:val="translated-span"/>
          <w:rFonts w:ascii="Courier New" w:hAnsi="Courier New" w:cs="Courier New"/>
          <w:sz w:val="18"/>
          <w:szCs w:val="18"/>
        </w:rPr>
        <w:t>池</w:t>
      </w:r>
      <w:r>
        <w:rPr>
          <w:rStyle w:val="translated-span"/>
          <w:rFonts w:ascii="Courier New" w:hAnsi="Courier New" w:cs="Courier New"/>
          <w:sz w:val="18"/>
          <w:szCs w:val="18"/>
        </w:rPr>
        <w:t>_</w:t>
      </w:r>
      <w:r>
        <w:rPr>
          <w:rStyle w:val="translated-span"/>
          <w:rFonts w:ascii="Courier New" w:hAnsi="Courier New" w:cs="Courier New"/>
          <w:sz w:val="18"/>
          <w:szCs w:val="18"/>
        </w:rPr>
        <w:t>大小（</w:t>
      </w:r>
      <w:r>
        <w:rPr>
          <w:rStyle w:val="translated-span"/>
          <w:rFonts w:ascii="Courier New" w:hAnsi="Courier New" w:cs="Courier New"/>
          <w:sz w:val="18"/>
          <w:szCs w:val="18"/>
        </w:rPr>
        <w:t>&gt;=22G</w:t>
      </w:r>
      <w:r>
        <w:rPr>
          <w:rStyle w:val="translated-span"/>
          <w:rFonts w:ascii="Courier New" w:hAnsi="Courier New" w:cs="Courier New"/>
          <w:sz w:val="18"/>
          <w:szCs w:val="18"/>
        </w:rPr>
        <w:t>）</w:t>
      </w:r>
    </w:p>
    <w:p w14:paraId="4C11AEA4" w14:textId="77777777" w:rsidR="00C115F7" w:rsidRDefault="00012C0F">
      <w:pPr>
        <w:spacing w:after="274"/>
        <w:ind w:right="15"/>
      </w:pPr>
      <w:r>
        <w:rPr>
          <w:rStyle w:val="translated-span"/>
        </w:rPr>
        <w:t>关于调优数据库的最后一点意见：虽然我们可以大致上说某些设置是最好的，但性能可能因应用程序而异。例如，对</w:t>
      </w:r>
      <w:proofErr w:type="spellStart"/>
      <w:r>
        <w:rPr>
          <w:rStyle w:val="translated-span"/>
        </w:rPr>
        <w:t>Wordpress</w:t>
      </w:r>
      <w:proofErr w:type="spellEnd"/>
      <w:r>
        <w:rPr>
          <w:rStyle w:val="translated-span"/>
        </w:rPr>
        <w:t>最有效的可能不是对</w:t>
      </w:r>
      <w:r>
        <w:rPr>
          <w:rStyle w:val="translated-span"/>
        </w:rPr>
        <w:t>Drupal</w:t>
      </w:r>
      <w:r>
        <w:rPr>
          <w:rStyle w:val="translated-span"/>
        </w:rPr>
        <w:t>、</w:t>
      </w:r>
      <w:r>
        <w:rPr>
          <w:rStyle w:val="translated-span"/>
        </w:rPr>
        <w:t>Joomla</w:t>
      </w:r>
      <w:r>
        <w:rPr>
          <w:rStyle w:val="translated-span"/>
        </w:rPr>
        <w:t>或专有应用程序最有效的。性能取决于查询的类型、索引的使用、数据库设计的效率等等。您可能会发现，花一些时间根据您使用数据库的应用程序来搜索数据库调优技巧是很有用的。一旦超过某一点，所做的任何调整都只会带来微小的改进，您最好改进应用程序，或者通过使用更强大的硬件或添加从属服务器来扩展数据库环境。</w:t>
      </w:r>
    </w:p>
    <w:p w14:paraId="5D6594E1" w14:textId="77777777" w:rsidR="00C115F7" w:rsidRDefault="00012C0F">
      <w:pPr>
        <w:pStyle w:val="4"/>
        <w:spacing w:after="104"/>
        <w:ind w:left="-5"/>
      </w:pPr>
      <w:r>
        <w:rPr>
          <w:rStyle w:val="translated-span"/>
        </w:rPr>
        <w:t xml:space="preserve">1.5. </w:t>
      </w:r>
      <w:r>
        <w:rPr>
          <w:rStyle w:val="translated-span"/>
        </w:rPr>
        <w:t>资源</w:t>
      </w:r>
    </w:p>
    <w:p w14:paraId="1D0D6AA2" w14:textId="77777777" w:rsidR="00C115F7" w:rsidRDefault="00012C0F">
      <w:pPr>
        <w:spacing w:after="172" w:line="256" w:lineRule="auto"/>
        <w:ind w:left="220" w:right="15" w:hanging="220"/>
      </w:pPr>
      <w:r>
        <w:rPr>
          <w:rStyle w:val="translated-span"/>
        </w:rPr>
        <w:t>•</w:t>
      </w:r>
      <w:r>
        <w:rPr>
          <w:rStyle w:val="translated-span"/>
        </w:rPr>
        <w:t>有关更多信息，请参见</w:t>
      </w:r>
      <w:r>
        <w:rPr>
          <w:rStyle w:val="translated-span"/>
        </w:rPr>
        <w:t>MySQL</w:t>
      </w:r>
      <w:r>
        <w:rPr>
          <w:rStyle w:val="translated-span"/>
        </w:rPr>
        <w:t>主页</w:t>
      </w:r>
      <w:r>
        <w:rPr>
          <w:rStyle w:val="translated-span"/>
        </w:rPr>
        <w:t>[217]</w:t>
      </w:r>
      <w:r>
        <w:rPr>
          <w:rStyle w:val="translated-span"/>
        </w:rPr>
        <w:t>。</w:t>
      </w:r>
    </w:p>
    <w:p w14:paraId="26C09C19" w14:textId="77777777" w:rsidR="00C115F7" w:rsidRDefault="00012C0F">
      <w:pPr>
        <w:spacing w:after="176" w:line="256" w:lineRule="auto"/>
        <w:ind w:left="220" w:right="15" w:hanging="220"/>
      </w:pPr>
      <w:r>
        <w:rPr>
          <w:rStyle w:val="translated-span"/>
        </w:rPr>
        <w:t>•MySQL</w:t>
      </w:r>
      <w:r>
        <w:rPr>
          <w:rStyle w:val="translated-span"/>
        </w:rPr>
        <w:t>开发者门户网站提供在线和离线格式的完整文档</w:t>
      </w:r>
      <w:r>
        <w:rPr>
          <w:rStyle w:val="translated-span"/>
        </w:rPr>
        <w:t>[218]</w:t>
      </w:r>
    </w:p>
    <w:p w14:paraId="46313D5A" w14:textId="77777777" w:rsidR="00C115F7" w:rsidRDefault="00012C0F">
      <w:pPr>
        <w:spacing w:after="173" w:line="256" w:lineRule="auto"/>
        <w:ind w:left="220" w:right="15" w:hanging="220"/>
      </w:pPr>
      <w:r>
        <w:rPr>
          <w:rStyle w:val="translated-span"/>
        </w:rPr>
        <w:t>•</w:t>
      </w:r>
      <w:r>
        <w:rPr>
          <w:rStyle w:val="translated-span"/>
        </w:rPr>
        <w:t>有关一般</w:t>
      </w:r>
      <w:r>
        <w:rPr>
          <w:rStyle w:val="translated-span"/>
        </w:rPr>
        <w:t>SQL</w:t>
      </w:r>
      <w:r>
        <w:rPr>
          <w:rStyle w:val="translated-span"/>
        </w:rPr>
        <w:t>信息，请参阅</w:t>
      </w:r>
      <w:proofErr w:type="spellStart"/>
      <w:r>
        <w:rPr>
          <w:rStyle w:val="translated-span"/>
        </w:rPr>
        <w:t>Rafe</w:t>
      </w:r>
      <w:proofErr w:type="spellEnd"/>
      <w:r>
        <w:rPr>
          <w:rStyle w:val="translated-span"/>
        </w:rPr>
        <w:t xml:space="preserve"> Colburn</w:t>
      </w:r>
      <w:r>
        <w:rPr>
          <w:rStyle w:val="translated-span"/>
        </w:rPr>
        <w:t>的《使用</w:t>
      </w:r>
      <w:r>
        <w:rPr>
          <w:rStyle w:val="translated-span"/>
        </w:rPr>
        <w:t>SQL</w:t>
      </w:r>
      <w:r>
        <w:rPr>
          <w:rStyle w:val="translated-span"/>
        </w:rPr>
        <w:t>特别版》</w:t>
      </w:r>
      <w:r>
        <w:rPr>
          <w:rStyle w:val="translated-span"/>
        </w:rPr>
        <w:t>[219]</w:t>
      </w:r>
      <w:r>
        <w:rPr>
          <w:rStyle w:val="translated-span"/>
        </w:rPr>
        <w:t>。</w:t>
      </w:r>
    </w:p>
    <w:p w14:paraId="6A0B9077" w14:textId="77777777" w:rsidR="00C115F7" w:rsidRDefault="00012C0F">
      <w:pPr>
        <w:ind w:left="220" w:right="15" w:hanging="220"/>
      </w:pPr>
      <w:r>
        <w:rPr>
          <w:rStyle w:val="translated-span"/>
        </w:rPr>
        <w:t>•Apache MySQL PHP Ubuntu Wiki[220]</w:t>
      </w:r>
      <w:r>
        <w:rPr>
          <w:rStyle w:val="translated-span"/>
        </w:rPr>
        <w:t>页面也有有用的信息。</w:t>
      </w:r>
    </w:p>
    <w:p w14:paraId="58B21F36" w14:textId="77777777" w:rsidR="00C115F7" w:rsidRDefault="00012C0F">
      <w:pPr>
        <w:pStyle w:val="2"/>
        <w:spacing w:after="174"/>
        <w:ind w:left="-5"/>
      </w:pPr>
      <w:r>
        <w:rPr>
          <w:rStyle w:val="translated-span"/>
        </w:rPr>
        <w:t>2.PostgreSQL</w:t>
      </w:r>
    </w:p>
    <w:p w14:paraId="44644FBB" w14:textId="77777777" w:rsidR="00C115F7" w:rsidRDefault="00012C0F">
      <w:pPr>
        <w:spacing w:after="255"/>
        <w:ind w:right="15"/>
      </w:pPr>
      <w:r>
        <w:rPr>
          <w:rStyle w:val="translated-span"/>
        </w:rPr>
        <w:t>PostgreSQL</w:t>
      </w:r>
      <w:r>
        <w:rPr>
          <w:rStyle w:val="translated-span"/>
        </w:rPr>
        <w:t>是一种对象关系数据库系统，具有传统商业数据库系统的特点，并在下一代</w:t>
      </w:r>
      <w:r>
        <w:rPr>
          <w:rStyle w:val="translated-span"/>
        </w:rPr>
        <w:t>DBMS</w:t>
      </w:r>
      <w:r>
        <w:rPr>
          <w:rStyle w:val="translated-span"/>
        </w:rPr>
        <w:t>系统中得到了增强。</w:t>
      </w:r>
    </w:p>
    <w:p w14:paraId="57538F1A" w14:textId="77777777" w:rsidR="00C115F7" w:rsidRDefault="00012C0F">
      <w:pPr>
        <w:pStyle w:val="4"/>
        <w:spacing w:after="207"/>
        <w:ind w:left="-5"/>
      </w:pPr>
      <w:r>
        <w:rPr>
          <w:rStyle w:val="translated-span"/>
        </w:rPr>
        <w:lastRenderedPageBreak/>
        <w:t xml:space="preserve">2.1. </w:t>
      </w:r>
      <w:r>
        <w:rPr>
          <w:rStyle w:val="translated-span"/>
        </w:rPr>
        <w:t>安装</w:t>
      </w:r>
    </w:p>
    <w:p w14:paraId="3BA5ADF0" w14:textId="77777777" w:rsidR="00C115F7" w:rsidRDefault="00012C0F">
      <w:pPr>
        <w:spacing w:after="0" w:line="902" w:lineRule="auto"/>
        <w:ind w:right="2564"/>
      </w:pPr>
      <w:r>
        <w:rPr>
          <w:rStyle w:val="translated-span"/>
        </w:rPr>
        <w:t>要安装</w:t>
      </w:r>
      <w:r>
        <w:rPr>
          <w:rStyle w:val="translated-span"/>
        </w:rPr>
        <w:t>PostgreSQL</w:t>
      </w:r>
      <w:r>
        <w:rPr>
          <w:rStyle w:val="translated-span"/>
        </w:rPr>
        <w:t>，请在命令提示符下运行以下命令：</w:t>
      </w:r>
      <w:proofErr w:type="spellStart"/>
      <w:r>
        <w:rPr>
          <w:rStyle w:val="translated-span"/>
          <w:rFonts w:ascii="Courier New" w:hAnsi="Courier New" w:cs="Courier New"/>
          <w:b/>
          <w:bCs/>
          <w:sz w:val="18"/>
          <w:szCs w:val="18"/>
        </w:rPr>
        <w:t>sudoapt</w:t>
      </w:r>
      <w:proofErr w:type="spellEnd"/>
      <w:r>
        <w:rPr>
          <w:rStyle w:val="translated-span"/>
          <w:rFonts w:ascii="Courier New" w:hAnsi="Courier New" w:cs="Courier New"/>
          <w:b/>
          <w:bCs/>
          <w:sz w:val="18"/>
          <w:szCs w:val="18"/>
        </w:rPr>
        <w:t>安装</w:t>
      </w:r>
      <w:proofErr w:type="spellStart"/>
      <w:r>
        <w:rPr>
          <w:rStyle w:val="translated-span"/>
          <w:rFonts w:ascii="Courier New" w:hAnsi="Courier New" w:cs="Courier New"/>
          <w:b/>
          <w:bCs/>
          <w:sz w:val="18"/>
          <w:szCs w:val="18"/>
        </w:rPr>
        <w:t>postgresql</w:t>
      </w:r>
      <w:proofErr w:type="spellEnd"/>
    </w:p>
    <w:p w14:paraId="5E0EB3B1" w14:textId="77777777" w:rsidR="00C115F7" w:rsidRDefault="00012C0F">
      <w:pPr>
        <w:spacing w:after="255"/>
        <w:ind w:right="15"/>
      </w:pPr>
      <w:r>
        <w:rPr>
          <w:rStyle w:val="translated-span"/>
        </w:rPr>
        <w:t>安装完成后，您应该根据需要配置</w:t>
      </w:r>
      <w:r>
        <w:rPr>
          <w:rStyle w:val="translated-span"/>
        </w:rPr>
        <w:t>PostgreSQL server</w:t>
      </w:r>
      <w:r>
        <w:rPr>
          <w:rStyle w:val="translated-span"/>
        </w:rPr>
        <w:t>，尽管默认配置是可行的。</w:t>
      </w:r>
    </w:p>
    <w:p w14:paraId="75106F87" w14:textId="77777777" w:rsidR="00C115F7" w:rsidRDefault="00012C0F">
      <w:pPr>
        <w:pStyle w:val="4"/>
        <w:spacing w:after="207"/>
        <w:ind w:left="-5"/>
      </w:pPr>
      <w:r>
        <w:rPr>
          <w:rStyle w:val="translated-span"/>
        </w:rPr>
        <w:t xml:space="preserve">2.2. </w:t>
      </w:r>
      <w:r>
        <w:rPr>
          <w:rStyle w:val="translated-span"/>
        </w:rPr>
        <w:t>配置</w:t>
      </w:r>
    </w:p>
    <w:p w14:paraId="12939345" w14:textId="77777777" w:rsidR="00C115F7" w:rsidRDefault="00012C0F">
      <w:pPr>
        <w:spacing w:after="187"/>
        <w:ind w:right="15"/>
      </w:pPr>
      <w:r>
        <w:rPr>
          <w:rStyle w:val="translated-span"/>
        </w:rPr>
        <w:t>PostgreSQL</w:t>
      </w:r>
      <w:r>
        <w:rPr>
          <w:rStyle w:val="translated-span"/>
        </w:rPr>
        <w:t>支持多种客户端身份验证方法。身份验证方法用于</w:t>
      </w:r>
      <w:proofErr w:type="spellStart"/>
      <w:r>
        <w:rPr>
          <w:rStyle w:val="translated-span"/>
        </w:rPr>
        <w:t>postgres</w:t>
      </w:r>
      <w:proofErr w:type="spellEnd"/>
      <w:r>
        <w:rPr>
          <w:rStyle w:val="translated-span"/>
        </w:rPr>
        <w:t>和本地用户，除非另有配置。如果要配置</w:t>
      </w:r>
      <w:r>
        <w:rPr>
          <w:rStyle w:val="translated-span"/>
        </w:rPr>
        <w:t>Kerberos</w:t>
      </w:r>
      <w:r>
        <w:rPr>
          <w:rStyle w:val="translated-span"/>
        </w:rPr>
        <w:t>等替代方案，请参阅</w:t>
      </w:r>
      <w:r>
        <w:rPr>
          <w:rStyle w:val="translated-span"/>
        </w:rPr>
        <w:t>PostgreSQL</w:t>
      </w:r>
      <w:r>
        <w:rPr>
          <w:rStyle w:val="translated-span"/>
        </w:rPr>
        <w:t>管理员指南</w:t>
      </w:r>
      <w:r>
        <w:rPr>
          <w:rStyle w:val="translated-span"/>
        </w:rPr>
        <w:t>[221]</w:t>
      </w:r>
      <w:r>
        <w:rPr>
          <w:rStyle w:val="translated-span"/>
        </w:rPr>
        <w:t>。</w:t>
      </w:r>
    </w:p>
    <w:p w14:paraId="4285700B" w14:textId="77777777" w:rsidR="00C115F7" w:rsidRDefault="00012C0F">
      <w:pPr>
        <w:spacing w:after="17"/>
        <w:ind w:right="274"/>
      </w:pPr>
      <w:r>
        <w:rPr>
          <w:rStyle w:val="translated-span"/>
        </w:rPr>
        <w:t>下面的讨论假设您希望启用</w:t>
      </w:r>
      <w:r>
        <w:rPr>
          <w:rStyle w:val="translated-span"/>
        </w:rPr>
        <w:t>TCP/IP</w:t>
      </w:r>
      <w:r>
        <w:rPr>
          <w:rStyle w:val="translated-span"/>
        </w:rPr>
        <w:t>连接并使用</w:t>
      </w:r>
      <w:r>
        <w:rPr>
          <w:rStyle w:val="translated-span"/>
        </w:rPr>
        <w:t>MD5</w:t>
      </w:r>
      <w:r>
        <w:rPr>
          <w:rStyle w:val="translated-span"/>
        </w:rPr>
        <w:t>方法进行客户端身份验证。</w:t>
      </w:r>
      <w:proofErr w:type="spellStart"/>
      <w:r>
        <w:rPr>
          <w:rStyle w:val="translated-span"/>
        </w:rPr>
        <w:t>postgresql</w:t>
      </w:r>
      <w:proofErr w:type="spellEnd"/>
      <w:r>
        <w:rPr>
          <w:rStyle w:val="translated-span"/>
        </w:rPr>
        <w:t>配置文件存储在</w:t>
      </w:r>
      <w:r>
        <w:rPr>
          <w:rStyle w:val="translated-span"/>
        </w:rPr>
        <w:t>/</w:t>
      </w:r>
      <w:proofErr w:type="spellStart"/>
      <w:r>
        <w:rPr>
          <w:rStyle w:val="translated-span"/>
        </w:rPr>
        <w:t>etc</w:t>
      </w:r>
      <w:proofErr w:type="spellEnd"/>
      <w:r>
        <w:rPr>
          <w:rStyle w:val="translated-span"/>
        </w:rPr>
        <w:t>/</w:t>
      </w:r>
      <w:proofErr w:type="spellStart"/>
      <w:r>
        <w:rPr>
          <w:rStyle w:val="translated-span"/>
        </w:rPr>
        <w:t>postgresql</w:t>
      </w:r>
      <w:proofErr w:type="spellEnd"/>
      <w:r>
        <w:rPr>
          <w:rStyle w:val="translated-span"/>
        </w:rPr>
        <w:t>/&lt;version&gt;/main</w:t>
      </w:r>
      <w:r>
        <w:rPr>
          <w:rStyle w:val="translated-span"/>
        </w:rPr>
        <w:t>目录中。例如，如果安装</w:t>
      </w:r>
      <w:r>
        <w:rPr>
          <w:rStyle w:val="translated-span"/>
        </w:rPr>
        <w:t>PostgreSQL 9.5</w:t>
      </w:r>
      <w:r>
        <w:rPr>
          <w:rStyle w:val="translated-span"/>
        </w:rPr>
        <w:t>，则配置文件存储在</w:t>
      </w:r>
      <w:r>
        <w:rPr>
          <w:rStyle w:val="translated-span"/>
        </w:rPr>
        <w:t>/etc</w:t>
      </w:r>
      <w:r>
        <w:rPr>
          <w:rStyle w:val="translated-span"/>
        </w:rPr>
        <w:t>中</w:t>
      </w:r>
      <w:r>
        <w:rPr>
          <w:rStyle w:val="translated-span"/>
        </w:rPr>
        <w:t>/</w:t>
      </w:r>
    </w:p>
    <w:p w14:paraId="142835C2" w14:textId="77777777" w:rsidR="00C115F7" w:rsidRDefault="00012C0F">
      <w:pPr>
        <w:spacing w:after="254" w:line="304" w:lineRule="auto"/>
        <w:ind w:left="-5" w:right="133"/>
      </w:pPr>
      <w:proofErr w:type="spellStart"/>
      <w:r>
        <w:rPr>
          <w:rStyle w:val="translated-span"/>
          <w:rFonts w:ascii="Courier New" w:hAnsi="Courier New" w:cs="Courier New"/>
          <w:sz w:val="18"/>
          <w:szCs w:val="18"/>
        </w:rPr>
        <w:t>postgresql</w:t>
      </w:r>
      <w:proofErr w:type="spellEnd"/>
      <w:r>
        <w:rPr>
          <w:rStyle w:val="translated-span"/>
          <w:rFonts w:ascii="Courier New" w:hAnsi="Courier New" w:cs="Courier New"/>
          <w:sz w:val="18"/>
          <w:szCs w:val="18"/>
        </w:rPr>
        <w:t>/9.5/main</w:t>
      </w:r>
      <w:r>
        <w:rPr>
          <w:rStyle w:val="translated-span"/>
          <w:rFonts w:ascii="Courier New" w:hAnsi="Courier New" w:cs="Courier New"/>
          <w:sz w:val="18"/>
          <w:szCs w:val="18"/>
        </w:rPr>
        <w:t>目录。</w:t>
      </w:r>
    </w:p>
    <w:p w14:paraId="65A30C32" w14:textId="77777777" w:rsidR="00C115F7" w:rsidRDefault="00012C0F">
      <w:pPr>
        <w:spacing w:after="200"/>
        <w:ind w:right="15"/>
      </w:pPr>
      <w:r>
        <w:rPr>
          <w:noProof/>
        </w:rPr>
        <w:drawing>
          <wp:anchor distT="0" distB="0" distL="114300" distR="114300" simplePos="0" relativeHeight="251745280" behindDoc="0" locked="0" layoutInCell="1" allowOverlap="0" wp14:anchorId="54B886FE" wp14:editId="461FA97F">
            <wp:simplePos x="0" y="0"/>
            <wp:positionH relativeFrom="column">
              <wp:align>left</wp:align>
            </wp:positionH>
            <wp:positionV relativeFrom="line">
              <wp:posOffset>0</wp:posOffset>
            </wp:positionV>
            <wp:extent cx="304800" cy="9525"/>
            <wp:effectExtent l="0" t="0" r="0" b="0"/>
            <wp:wrapSquare wrapText="bothSides"/>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要配置</w:t>
      </w:r>
      <w:r>
        <w:rPr>
          <w:rStyle w:val="translated-span"/>
        </w:rPr>
        <w:t>ident</w:t>
      </w:r>
      <w:r>
        <w:rPr>
          <w:rStyle w:val="translated-span"/>
        </w:rPr>
        <w:t>身份验证，请将条目添加到</w:t>
      </w:r>
      <w:r>
        <w:rPr>
          <w:rStyle w:val="translated-span"/>
        </w:rPr>
        <w:t>/</w:t>
      </w:r>
      <w:proofErr w:type="spellStart"/>
      <w:r>
        <w:rPr>
          <w:rStyle w:val="translated-span"/>
        </w:rPr>
        <w:t>etc</w:t>
      </w:r>
      <w:proofErr w:type="spellEnd"/>
      <w:r>
        <w:rPr>
          <w:rStyle w:val="translated-span"/>
        </w:rPr>
        <w:t>/</w:t>
      </w:r>
      <w:proofErr w:type="spellStart"/>
      <w:r>
        <w:rPr>
          <w:rStyle w:val="translated-span"/>
        </w:rPr>
        <w:t>postgresql</w:t>
      </w:r>
      <w:proofErr w:type="spellEnd"/>
      <w:r>
        <w:rPr>
          <w:rStyle w:val="translated-span"/>
        </w:rPr>
        <w:t>/9.5/main/</w:t>
      </w:r>
      <w:proofErr w:type="spellStart"/>
      <w:r>
        <w:rPr>
          <w:rStyle w:val="translated-span"/>
        </w:rPr>
        <w:t>pg_ident.conf</w:t>
      </w:r>
      <w:proofErr w:type="spellEnd"/>
      <w:r>
        <w:rPr>
          <w:rStyle w:val="translated-span"/>
        </w:rPr>
        <w:t>文件中。文件中有详细的注释可供您参考。</w:t>
      </w:r>
    </w:p>
    <w:p w14:paraId="3B17C743" w14:textId="77777777" w:rsidR="00C115F7" w:rsidRDefault="00012C0F">
      <w:pPr>
        <w:spacing w:after="195" w:line="400" w:lineRule="auto"/>
        <w:ind w:right="15"/>
      </w:pPr>
      <w:r>
        <w:rPr>
          <w:rStyle w:val="translated-span"/>
        </w:rPr>
        <w:t>要使其他计算机能够连接到您的</w:t>
      </w:r>
      <w:r>
        <w:rPr>
          <w:rStyle w:val="translated-span"/>
        </w:rPr>
        <w:t>PostgreSQL server</w:t>
      </w:r>
      <w:r>
        <w:rPr>
          <w:rStyle w:val="translated-span"/>
        </w:rPr>
        <w:t>，请编辑文件</w:t>
      </w:r>
      <w:r>
        <w:rPr>
          <w:rStyle w:val="translated-span"/>
        </w:rPr>
        <w:t>/</w:t>
      </w:r>
      <w:proofErr w:type="spellStart"/>
      <w:r>
        <w:rPr>
          <w:rStyle w:val="translated-span"/>
        </w:rPr>
        <w:t>etc</w:t>
      </w:r>
      <w:proofErr w:type="spellEnd"/>
      <w:r>
        <w:rPr>
          <w:rStyle w:val="translated-span"/>
        </w:rPr>
        <w:t>/PostgreSQL/9.5/main/</w:t>
      </w:r>
      <w:proofErr w:type="spellStart"/>
      <w:r>
        <w:rPr>
          <w:rStyle w:val="translated-span"/>
        </w:rPr>
        <w:t>PostgreSQL.conf</w:t>
      </w:r>
      <w:proofErr w:type="spellEnd"/>
    </w:p>
    <w:p w14:paraId="1A441ACD" w14:textId="77777777" w:rsidR="00C115F7" w:rsidRDefault="00012C0F">
      <w:pPr>
        <w:spacing w:after="0" w:line="854" w:lineRule="auto"/>
        <w:ind w:right="2448"/>
      </w:pPr>
      <w:r>
        <w:rPr>
          <w:rStyle w:val="translated-span"/>
        </w:rPr>
        <w:t>找到行</w:t>
      </w:r>
      <w:r>
        <w:rPr>
          <w:rStyle w:val="translated-span"/>
        </w:rPr>
        <w:t>#listen_addresses=&amp;apos;localhost&amp;apos;</w:t>
      </w:r>
      <w:r>
        <w:rPr>
          <w:rStyle w:val="translated-span"/>
        </w:rPr>
        <w:t>，并将其更改为：</w:t>
      </w:r>
      <w:proofErr w:type="spellStart"/>
      <w:r>
        <w:rPr>
          <w:rStyle w:val="translated-span"/>
        </w:rPr>
        <w:t>listen_addresses</w:t>
      </w:r>
      <w:proofErr w:type="spellEnd"/>
      <w:r>
        <w:rPr>
          <w:rStyle w:val="translated-span"/>
        </w:rPr>
        <w:t>=&amp;</w:t>
      </w:r>
      <w:proofErr w:type="gramStart"/>
      <w:r>
        <w:rPr>
          <w:rStyle w:val="translated-span"/>
        </w:rPr>
        <w:t>apos;*</w:t>
      </w:r>
      <w:proofErr w:type="gramEnd"/>
      <w:r>
        <w:rPr>
          <w:rStyle w:val="translated-span"/>
        </w:rPr>
        <w:t>&amp;apos;</w:t>
      </w:r>
    </w:p>
    <w:p w14:paraId="41C4EC8F" w14:textId="77777777" w:rsidR="00C115F7" w:rsidRDefault="00012C0F">
      <w:pPr>
        <w:spacing w:after="309" w:line="256" w:lineRule="auto"/>
        <w:ind w:left="0" w:firstLine="0"/>
      </w:pPr>
      <w:r>
        <w:rPr>
          <w:noProof/>
        </w:rPr>
        <w:drawing>
          <wp:inline distT="0" distB="0" distL="0" distR="0" wp14:anchorId="47B64434" wp14:editId="36635B47">
            <wp:extent cx="304800" cy="304800"/>
            <wp:effectExtent l="0" t="0" r="0" b="0"/>
            <wp:docPr id="35" name="Picture 19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17"/>
                    <pic:cNvPicPr>
                      <a:picLocks noChangeAspect="1" noChangeArrowheads="1"/>
                    </pic:cNvPicPr>
                  </pic:nvPicPr>
                  <pic:blipFill>
                    <a:blip r:embed="rId35" r:link="rId3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translated-span"/>
        </w:rPr>
        <w:t>若要同时允许</w:t>
      </w:r>
      <w:r>
        <w:rPr>
          <w:rStyle w:val="translated-span"/>
        </w:rPr>
        <w:t>IPv4</w:t>
      </w:r>
      <w:r>
        <w:rPr>
          <w:rStyle w:val="translated-span"/>
        </w:rPr>
        <w:t>和</w:t>
      </w:r>
      <w:r>
        <w:rPr>
          <w:rStyle w:val="translated-span"/>
        </w:rPr>
        <w:t>IPv6</w:t>
      </w:r>
      <w:r>
        <w:rPr>
          <w:rStyle w:val="translated-span"/>
        </w:rPr>
        <w:t>连接，请将</w:t>
      </w:r>
      <w:r>
        <w:rPr>
          <w:rStyle w:val="translated-span"/>
        </w:rPr>
        <w:t>“localhost”</w:t>
      </w:r>
      <w:r>
        <w:rPr>
          <w:rStyle w:val="translated-span"/>
        </w:rPr>
        <w:t>替换为</w:t>
      </w:r>
      <w:r>
        <w:rPr>
          <w:rStyle w:val="translated-span"/>
        </w:rPr>
        <w:t>“</w:t>
      </w:r>
      <w:r>
        <w:rPr>
          <w:rStyle w:val="translated-span"/>
        </w:rPr>
        <w:t>：</w:t>
      </w:r>
      <w:r>
        <w:rPr>
          <w:rStyle w:val="translated-span"/>
        </w:rPr>
        <w:t>”</w:t>
      </w:r>
    </w:p>
    <w:p w14:paraId="3AB40BBB" w14:textId="77777777" w:rsidR="00C115F7" w:rsidRDefault="00012C0F">
      <w:pPr>
        <w:spacing w:after="190"/>
        <w:ind w:right="15"/>
      </w:pPr>
      <w:r>
        <w:rPr>
          <w:rStyle w:val="translated-span"/>
        </w:rPr>
        <w:t>如果您知道自己在做什么，还可以编辑所有其他参数！有关详细信息，请参阅配置文件或</w:t>
      </w:r>
      <w:r>
        <w:rPr>
          <w:rStyle w:val="translated-span"/>
        </w:rPr>
        <w:t>PostgreSQL</w:t>
      </w:r>
      <w:r>
        <w:rPr>
          <w:rStyle w:val="translated-span"/>
        </w:rPr>
        <w:t>文档。</w:t>
      </w:r>
    </w:p>
    <w:p w14:paraId="2832E059" w14:textId="77777777" w:rsidR="00C115F7" w:rsidRDefault="00012C0F">
      <w:pPr>
        <w:spacing w:after="55" w:line="256" w:lineRule="auto"/>
        <w:ind w:right="15"/>
      </w:pPr>
      <w:r>
        <w:rPr>
          <w:rStyle w:val="translated-span"/>
        </w:rPr>
        <w:t>现在我们可以连接到</w:t>
      </w:r>
      <w:r>
        <w:rPr>
          <w:rStyle w:val="translated-span"/>
        </w:rPr>
        <w:t>PostgreSQL server</w:t>
      </w:r>
      <w:r>
        <w:rPr>
          <w:rStyle w:val="translated-span"/>
        </w:rPr>
        <w:t>，下一步是为</w:t>
      </w:r>
      <w:proofErr w:type="spellStart"/>
      <w:r>
        <w:rPr>
          <w:rStyle w:val="translated-span"/>
        </w:rPr>
        <w:t>postgres</w:t>
      </w:r>
      <w:proofErr w:type="spellEnd"/>
      <w:r>
        <w:rPr>
          <w:rStyle w:val="translated-span"/>
        </w:rPr>
        <w:t>用户设置密码。</w:t>
      </w:r>
    </w:p>
    <w:p w14:paraId="42D580E3" w14:textId="77777777" w:rsidR="00C115F7" w:rsidRDefault="00012C0F">
      <w:pPr>
        <w:ind w:right="15"/>
      </w:pPr>
      <w:r>
        <w:rPr>
          <w:rStyle w:val="translated-span"/>
        </w:rPr>
        <w:t>在终端提示下运行以下命令以连接到默认的</w:t>
      </w:r>
      <w:r>
        <w:rPr>
          <w:rStyle w:val="translated-span"/>
        </w:rPr>
        <w:t>PostgreSQL</w:t>
      </w:r>
      <w:r>
        <w:rPr>
          <w:rStyle w:val="translated-span"/>
        </w:rPr>
        <w:t>模板数据库：</w:t>
      </w:r>
    </w:p>
    <w:p w14:paraId="13BE540B" w14:textId="77777777" w:rsidR="00C115F7" w:rsidRDefault="00012C0F">
      <w:pPr>
        <w:spacing w:after="275" w:line="304" w:lineRule="auto"/>
        <w:ind w:left="-5" w:right="27"/>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-u </w:t>
      </w:r>
      <w:proofErr w:type="spellStart"/>
      <w:r>
        <w:rPr>
          <w:rStyle w:val="translated-span"/>
          <w:rFonts w:ascii="Courier New" w:hAnsi="Courier New" w:cs="Courier New"/>
          <w:b/>
          <w:bCs/>
          <w:sz w:val="18"/>
          <w:szCs w:val="18"/>
        </w:rPr>
        <w:t>postgres</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psql</w:t>
      </w:r>
      <w:proofErr w:type="spellEnd"/>
      <w:r>
        <w:rPr>
          <w:rStyle w:val="translated-span"/>
          <w:rFonts w:ascii="Courier New" w:hAnsi="Courier New" w:cs="Courier New"/>
          <w:b/>
          <w:bCs/>
          <w:sz w:val="18"/>
          <w:szCs w:val="18"/>
        </w:rPr>
        <w:t>模板</w:t>
      </w:r>
      <w:r>
        <w:rPr>
          <w:rStyle w:val="translated-span"/>
          <w:rFonts w:ascii="Courier New" w:hAnsi="Courier New" w:cs="Courier New"/>
          <w:b/>
          <w:bCs/>
          <w:sz w:val="18"/>
          <w:szCs w:val="18"/>
        </w:rPr>
        <w:t>1</w:t>
      </w:r>
    </w:p>
    <w:p w14:paraId="07AAD9BB" w14:textId="77777777" w:rsidR="00C115F7" w:rsidRDefault="00012C0F">
      <w:pPr>
        <w:spacing w:after="375"/>
        <w:ind w:right="324"/>
      </w:pPr>
      <w:r>
        <w:rPr>
          <w:rStyle w:val="translated-span"/>
        </w:rPr>
        <w:lastRenderedPageBreak/>
        <w:t>上面的命令以用户</w:t>
      </w:r>
      <w:proofErr w:type="spellStart"/>
      <w:r>
        <w:rPr>
          <w:rStyle w:val="translated-span"/>
        </w:rPr>
        <w:t>postgres</w:t>
      </w:r>
      <w:proofErr w:type="spellEnd"/>
      <w:r>
        <w:rPr>
          <w:rStyle w:val="translated-span"/>
        </w:rPr>
        <w:t>的身份连接到</w:t>
      </w:r>
      <w:r>
        <w:rPr>
          <w:rStyle w:val="translated-span"/>
        </w:rPr>
        <w:t>PostgreSQL</w:t>
      </w:r>
      <w:r>
        <w:rPr>
          <w:rStyle w:val="translated-span"/>
        </w:rPr>
        <w:t>数据库</w:t>
      </w:r>
      <w:r>
        <w:rPr>
          <w:rStyle w:val="translated-span"/>
        </w:rPr>
        <w:t>template1</w:t>
      </w:r>
      <w:r>
        <w:rPr>
          <w:rStyle w:val="translated-span"/>
        </w:rPr>
        <w:t>。连接到</w:t>
      </w:r>
      <w:r>
        <w:rPr>
          <w:rStyle w:val="translated-span"/>
        </w:rPr>
        <w:t>PostgreSQL server</w:t>
      </w:r>
      <w:r>
        <w:rPr>
          <w:rStyle w:val="translated-span"/>
        </w:rPr>
        <w:t>后，将出现</w:t>
      </w:r>
      <w:r>
        <w:rPr>
          <w:rStyle w:val="translated-span"/>
        </w:rPr>
        <w:t>SQL</w:t>
      </w:r>
      <w:r>
        <w:rPr>
          <w:rStyle w:val="translated-span"/>
        </w:rPr>
        <w:t>提示符。您可以在</w:t>
      </w:r>
      <w:proofErr w:type="spellStart"/>
      <w:r>
        <w:rPr>
          <w:rStyle w:val="translated-span"/>
        </w:rPr>
        <w:t>psql</w:t>
      </w:r>
      <w:proofErr w:type="spellEnd"/>
      <w:r>
        <w:rPr>
          <w:rStyle w:val="translated-span"/>
        </w:rPr>
        <w:t>提示符下运行以下</w:t>
      </w:r>
      <w:r>
        <w:rPr>
          <w:rStyle w:val="translated-span"/>
        </w:rPr>
        <w:t>SQL</w:t>
      </w:r>
      <w:r>
        <w:rPr>
          <w:rStyle w:val="translated-span"/>
        </w:rPr>
        <w:t>命令来配置用户</w:t>
      </w:r>
      <w:proofErr w:type="spellStart"/>
      <w:r>
        <w:rPr>
          <w:rStyle w:val="translated-span"/>
        </w:rPr>
        <w:t>postgres</w:t>
      </w:r>
      <w:proofErr w:type="spellEnd"/>
      <w:r>
        <w:rPr>
          <w:rStyle w:val="translated-span"/>
        </w:rPr>
        <w:t>的密码。</w:t>
      </w:r>
    </w:p>
    <w:p w14:paraId="406F8318" w14:textId="77777777" w:rsidR="00C115F7" w:rsidRDefault="00012C0F">
      <w:pPr>
        <w:spacing w:after="275" w:line="304" w:lineRule="auto"/>
        <w:ind w:left="-5" w:right="27"/>
      </w:pPr>
      <w:r>
        <w:rPr>
          <w:rStyle w:val="translated-span"/>
          <w:rFonts w:ascii="Courier New" w:hAnsi="Courier New" w:cs="Courier New"/>
          <w:b/>
          <w:bCs/>
          <w:sz w:val="18"/>
          <w:szCs w:val="18"/>
        </w:rPr>
        <w:t>使用加密密码</w:t>
      </w:r>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your_password</w:t>
      </w:r>
      <w:proofErr w:type="spellEnd"/>
      <w:r>
        <w:rPr>
          <w:rStyle w:val="translated-span"/>
          <w:rFonts w:ascii="Courier New" w:hAnsi="Courier New" w:cs="Courier New"/>
          <w:b/>
          <w:bCs/>
          <w:sz w:val="18"/>
          <w:szCs w:val="18"/>
        </w:rPr>
        <w:t>”</w:t>
      </w:r>
      <w:r>
        <w:rPr>
          <w:rStyle w:val="translated-span"/>
          <w:rFonts w:ascii="Courier New" w:hAnsi="Courier New" w:cs="Courier New"/>
          <w:b/>
          <w:bCs/>
          <w:sz w:val="18"/>
          <w:szCs w:val="18"/>
        </w:rPr>
        <w:t>更改用户</w:t>
      </w:r>
      <w:proofErr w:type="spellStart"/>
      <w:r>
        <w:rPr>
          <w:rStyle w:val="translated-span"/>
          <w:rFonts w:ascii="Courier New" w:hAnsi="Courier New" w:cs="Courier New"/>
          <w:b/>
          <w:bCs/>
          <w:sz w:val="18"/>
          <w:szCs w:val="18"/>
        </w:rPr>
        <w:t>postgres</w:t>
      </w:r>
      <w:proofErr w:type="spellEnd"/>
      <w:r>
        <w:rPr>
          <w:rStyle w:val="translated-span"/>
          <w:rFonts w:ascii="Courier New" w:hAnsi="Courier New" w:cs="Courier New"/>
          <w:b/>
          <w:bCs/>
          <w:sz w:val="18"/>
          <w:szCs w:val="18"/>
        </w:rPr>
        <w:t>；</w:t>
      </w:r>
    </w:p>
    <w:p w14:paraId="11051759" w14:textId="77777777" w:rsidR="00C115F7" w:rsidRDefault="00012C0F">
      <w:pPr>
        <w:spacing w:after="11" w:line="588" w:lineRule="auto"/>
        <w:ind w:left="-5" w:right="934"/>
      </w:pPr>
      <w:r>
        <w:rPr>
          <w:rStyle w:val="translated-span"/>
        </w:rPr>
        <w:t>配置密码后，编辑文件</w:t>
      </w:r>
      <w:r>
        <w:rPr>
          <w:rStyle w:val="translated-span"/>
        </w:rPr>
        <w:t>/</w:t>
      </w:r>
      <w:proofErr w:type="spellStart"/>
      <w:r>
        <w:rPr>
          <w:rStyle w:val="translated-span"/>
        </w:rPr>
        <w:t>etc</w:t>
      </w:r>
      <w:proofErr w:type="spellEnd"/>
      <w:r>
        <w:rPr>
          <w:rStyle w:val="translated-span"/>
        </w:rPr>
        <w:t>/</w:t>
      </w:r>
      <w:proofErr w:type="spellStart"/>
      <w:r>
        <w:rPr>
          <w:rStyle w:val="translated-span"/>
        </w:rPr>
        <w:t>postgresql</w:t>
      </w:r>
      <w:proofErr w:type="spellEnd"/>
      <w:r>
        <w:rPr>
          <w:rStyle w:val="translated-span"/>
        </w:rPr>
        <w:t>/9.5/main/</w:t>
      </w:r>
      <w:proofErr w:type="spellStart"/>
      <w:r>
        <w:rPr>
          <w:rStyle w:val="translated-span"/>
        </w:rPr>
        <w:t>pg_hba.conf</w:t>
      </w:r>
      <w:proofErr w:type="spellEnd"/>
      <w:r>
        <w:rPr>
          <w:rStyle w:val="translated-span"/>
        </w:rPr>
        <w:t>，对</w:t>
      </w:r>
      <w:proofErr w:type="spellStart"/>
      <w:r>
        <w:rPr>
          <w:rStyle w:val="translated-span"/>
        </w:rPr>
        <w:t>postgres</w:t>
      </w:r>
      <w:proofErr w:type="spellEnd"/>
      <w:r>
        <w:rPr>
          <w:rStyle w:val="translated-span"/>
        </w:rPr>
        <w:t>用户使用</w:t>
      </w:r>
      <w:r>
        <w:rPr>
          <w:rStyle w:val="translated-span"/>
        </w:rPr>
        <w:t>MD5</w:t>
      </w:r>
      <w:r>
        <w:rPr>
          <w:rStyle w:val="translated-span"/>
        </w:rPr>
        <w:t>身份验证：</w:t>
      </w:r>
      <w:r>
        <w:rPr>
          <w:rStyle w:val="translated-span"/>
        </w:rPr>
        <w:t xml:space="preserve">local all </w:t>
      </w:r>
      <w:proofErr w:type="spellStart"/>
      <w:r>
        <w:rPr>
          <w:rStyle w:val="translated-span"/>
        </w:rPr>
        <w:t>postgres</w:t>
      </w:r>
      <w:proofErr w:type="spellEnd"/>
      <w:r>
        <w:rPr>
          <w:rStyle w:val="translated-span"/>
        </w:rPr>
        <w:t xml:space="preserve"> MD5</w:t>
      </w:r>
    </w:p>
    <w:p w14:paraId="0B5D6CD4" w14:textId="77777777" w:rsidR="00C115F7" w:rsidRDefault="00012C0F">
      <w:pPr>
        <w:spacing w:after="4" w:line="592" w:lineRule="auto"/>
        <w:ind w:right="101"/>
        <w:jc w:val="both"/>
      </w:pPr>
      <w:r>
        <w:rPr>
          <w:rStyle w:val="translated-span"/>
        </w:rPr>
        <w:t>最后，您应该重新启动</w:t>
      </w:r>
      <w:r>
        <w:rPr>
          <w:rStyle w:val="translated-span"/>
        </w:rPr>
        <w:t>PostgreSQL</w:t>
      </w:r>
      <w:r>
        <w:rPr>
          <w:rStyle w:val="translated-span"/>
        </w:rPr>
        <w:t>服务以初始化新配置。在终端提示中输入以下内容以重新启动</w:t>
      </w:r>
      <w:r>
        <w:rPr>
          <w:rStyle w:val="translated-span"/>
        </w:rPr>
        <w:t>PostgreSQL</w:t>
      </w:r>
      <w:r>
        <w:rPr>
          <w:rStyle w:val="translated-span"/>
        </w:rPr>
        <w:t>：</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systemctl</w:t>
      </w:r>
      <w:proofErr w:type="spellEnd"/>
      <w:r>
        <w:rPr>
          <w:rStyle w:val="translated-span"/>
          <w:rFonts w:ascii="Courier New" w:hAnsi="Courier New" w:cs="Courier New"/>
          <w:b/>
          <w:bCs/>
          <w:sz w:val="18"/>
          <w:szCs w:val="18"/>
        </w:rPr>
        <w:t>重启</w:t>
      </w:r>
      <w:proofErr w:type="spellStart"/>
      <w:r>
        <w:rPr>
          <w:rStyle w:val="translated-span"/>
          <w:rFonts w:ascii="Courier New" w:hAnsi="Courier New" w:cs="Courier New"/>
          <w:b/>
          <w:bCs/>
          <w:sz w:val="18"/>
          <w:szCs w:val="18"/>
        </w:rPr>
        <w:t>postgresql.service</w:t>
      </w:r>
      <w:proofErr w:type="spellEnd"/>
    </w:p>
    <w:p w14:paraId="1A24BD09" w14:textId="77777777" w:rsidR="00C115F7" w:rsidRDefault="00012C0F">
      <w:pPr>
        <w:spacing w:after="219"/>
        <w:ind w:right="15"/>
      </w:pPr>
      <w:r>
        <w:rPr>
          <w:noProof/>
        </w:rPr>
        <w:drawing>
          <wp:anchor distT="0" distB="0" distL="114300" distR="114300" simplePos="0" relativeHeight="251746304" behindDoc="0" locked="0" layoutInCell="1" allowOverlap="0" wp14:anchorId="1CB18B36" wp14:editId="623656FB">
            <wp:simplePos x="0" y="0"/>
            <wp:positionH relativeFrom="column">
              <wp:align>left</wp:align>
            </wp:positionH>
            <wp:positionV relativeFrom="line">
              <wp:posOffset>0</wp:posOffset>
            </wp:positionV>
            <wp:extent cx="304800" cy="9525"/>
            <wp:effectExtent l="0" t="0" r="0" b="0"/>
            <wp:wrapSquare wrapText="bothSides"/>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1" r:link="rId32">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以上配置无论如何都不完整。请参阅</w:t>
      </w:r>
      <w:r>
        <w:rPr>
          <w:rStyle w:val="translated-span"/>
        </w:rPr>
        <w:t>PostgreSQL</w:t>
      </w:r>
      <w:r>
        <w:rPr>
          <w:rStyle w:val="translated-span"/>
        </w:rPr>
        <w:t>管理员指南</w:t>
      </w:r>
      <w:r>
        <w:rPr>
          <w:rStyle w:val="translated-span"/>
        </w:rPr>
        <w:t>[222]</w:t>
      </w:r>
      <w:r>
        <w:rPr>
          <w:rStyle w:val="translated-span"/>
        </w:rPr>
        <w:t>以配置更多参数。</w:t>
      </w:r>
    </w:p>
    <w:p w14:paraId="0E74C8B5" w14:textId="77777777" w:rsidR="00C115F7" w:rsidRDefault="00012C0F">
      <w:pPr>
        <w:spacing w:after="383"/>
        <w:ind w:right="15"/>
      </w:pPr>
      <w:r>
        <w:rPr>
          <w:rStyle w:val="translated-span"/>
        </w:rPr>
        <w:t>您可以使用</w:t>
      </w:r>
      <w:r>
        <w:rPr>
          <w:rStyle w:val="translated-span"/>
        </w:rPr>
        <w:t>PostgreSQL</w:t>
      </w:r>
      <w:r>
        <w:rPr>
          <w:rStyle w:val="translated-span"/>
        </w:rPr>
        <w:t>客户端测试来自其他机器的服务器连接。</w:t>
      </w:r>
    </w:p>
    <w:p w14:paraId="31447157" w14:textId="77777777" w:rsidR="00C115F7" w:rsidRDefault="00012C0F">
      <w:pPr>
        <w:spacing w:after="275" w:line="304" w:lineRule="auto"/>
        <w:ind w:left="-5" w:right="5199"/>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apt</w:t>
      </w:r>
      <w:r>
        <w:rPr>
          <w:rStyle w:val="translated-span"/>
          <w:rFonts w:ascii="Courier New" w:hAnsi="Courier New" w:cs="Courier New"/>
          <w:b/>
          <w:bCs/>
          <w:sz w:val="18"/>
          <w:szCs w:val="18"/>
        </w:rPr>
        <w:t>安装</w:t>
      </w:r>
      <w:proofErr w:type="spellStart"/>
      <w:r>
        <w:rPr>
          <w:rStyle w:val="translated-span"/>
          <w:rFonts w:ascii="Courier New" w:hAnsi="Courier New" w:cs="Courier New"/>
          <w:b/>
          <w:bCs/>
          <w:sz w:val="18"/>
          <w:szCs w:val="18"/>
        </w:rPr>
        <w:t>postgresql</w:t>
      </w:r>
      <w:proofErr w:type="spellEnd"/>
      <w:r>
        <w:rPr>
          <w:rStyle w:val="translated-span"/>
          <w:rFonts w:ascii="Courier New" w:hAnsi="Courier New" w:cs="Courier New"/>
          <w:b/>
          <w:bCs/>
          <w:sz w:val="18"/>
          <w:szCs w:val="18"/>
        </w:rPr>
        <w:t>客户端</w:t>
      </w:r>
      <w:proofErr w:type="spellStart"/>
      <w:r>
        <w:rPr>
          <w:rStyle w:val="translated-span"/>
          <w:rFonts w:ascii="Courier New" w:hAnsi="Courier New" w:cs="Courier New"/>
          <w:b/>
          <w:bCs/>
          <w:sz w:val="18"/>
          <w:szCs w:val="18"/>
        </w:rPr>
        <w:t>psql</w:t>
      </w:r>
      <w:proofErr w:type="spellEnd"/>
      <w:r>
        <w:rPr>
          <w:rStyle w:val="translated-span"/>
          <w:rFonts w:ascii="Courier New" w:hAnsi="Courier New" w:cs="Courier New"/>
          <w:b/>
          <w:bCs/>
          <w:sz w:val="18"/>
          <w:szCs w:val="18"/>
        </w:rPr>
        <w:t xml:space="preserve">-h postgres.example.com-U </w:t>
      </w:r>
      <w:proofErr w:type="spellStart"/>
      <w:r>
        <w:rPr>
          <w:rStyle w:val="translated-span"/>
          <w:rFonts w:ascii="Courier New" w:hAnsi="Courier New" w:cs="Courier New"/>
          <w:b/>
          <w:bCs/>
          <w:sz w:val="18"/>
          <w:szCs w:val="18"/>
        </w:rPr>
        <w:t>postgres</w:t>
      </w:r>
      <w:proofErr w:type="spellEnd"/>
      <w:r>
        <w:rPr>
          <w:rStyle w:val="translated-span"/>
          <w:rFonts w:ascii="Courier New" w:hAnsi="Courier New" w:cs="Courier New"/>
          <w:b/>
          <w:bCs/>
          <w:sz w:val="18"/>
          <w:szCs w:val="18"/>
        </w:rPr>
        <w:t>-W</w:t>
      </w:r>
    </w:p>
    <w:p w14:paraId="29BCE92E" w14:textId="77777777" w:rsidR="00C115F7" w:rsidRDefault="00012C0F">
      <w:pPr>
        <w:spacing w:after="379" w:line="256" w:lineRule="auto"/>
        <w:ind w:left="0" w:firstLine="0"/>
      </w:pPr>
      <w:r>
        <w:rPr>
          <w:noProof/>
        </w:rPr>
        <w:drawing>
          <wp:inline distT="0" distB="0" distL="0" distR="0" wp14:anchorId="59B3B625" wp14:editId="5E5F96E9">
            <wp:extent cx="304800" cy="304800"/>
            <wp:effectExtent l="0" t="0" r="0" b="0"/>
            <wp:docPr id="36" name="Picture 19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83"/>
                    <pic:cNvPicPr>
                      <a:picLocks noChangeAspect="1" noChangeArrowheads="1"/>
                    </pic:cNvPicPr>
                  </pic:nvPicPr>
                  <pic:blipFill>
                    <a:blip r:embed="rId35" r:link="rId3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translated-span"/>
        </w:rPr>
        <w:t>将域名替换为实际的服务器域名。</w:t>
      </w:r>
    </w:p>
    <w:p w14:paraId="4F4A43A1" w14:textId="77777777" w:rsidR="00C115F7" w:rsidRDefault="00012C0F">
      <w:pPr>
        <w:pStyle w:val="4"/>
        <w:ind w:left="-5"/>
      </w:pPr>
      <w:r>
        <w:rPr>
          <w:rStyle w:val="translated-span"/>
        </w:rPr>
        <w:t xml:space="preserve">2.3. </w:t>
      </w:r>
      <w:r>
        <w:rPr>
          <w:rStyle w:val="translated-span"/>
        </w:rPr>
        <w:t>备份</w:t>
      </w:r>
    </w:p>
    <w:p w14:paraId="6F1160FC" w14:textId="77777777" w:rsidR="00C115F7" w:rsidRDefault="00012C0F">
      <w:pPr>
        <w:spacing w:after="257"/>
        <w:ind w:right="15"/>
      </w:pPr>
      <w:r>
        <w:rPr>
          <w:rStyle w:val="translated-span"/>
        </w:rPr>
        <w:t>应定期备份</w:t>
      </w:r>
      <w:r>
        <w:rPr>
          <w:rStyle w:val="translated-span"/>
        </w:rPr>
        <w:t>PostgreSQL</w:t>
      </w:r>
      <w:r>
        <w:rPr>
          <w:rStyle w:val="translated-span"/>
        </w:rPr>
        <w:t>数据库。有关不同的方法，请参阅</w:t>
      </w:r>
      <w:r>
        <w:rPr>
          <w:rStyle w:val="translated-span"/>
        </w:rPr>
        <w:t>PostgreSQL</w:t>
      </w:r>
      <w:r>
        <w:rPr>
          <w:rStyle w:val="translated-span"/>
        </w:rPr>
        <w:t>管理员指南</w:t>
      </w:r>
      <w:r>
        <w:rPr>
          <w:rStyle w:val="translated-span"/>
        </w:rPr>
        <w:t>[223]</w:t>
      </w:r>
      <w:r>
        <w:rPr>
          <w:rStyle w:val="translated-span"/>
        </w:rPr>
        <w:t>。</w:t>
      </w:r>
    </w:p>
    <w:p w14:paraId="08C29A29" w14:textId="77777777" w:rsidR="00C115F7" w:rsidRDefault="00012C0F">
      <w:pPr>
        <w:pStyle w:val="4"/>
        <w:spacing w:after="97"/>
        <w:ind w:left="-5"/>
      </w:pPr>
      <w:r>
        <w:rPr>
          <w:rStyle w:val="translated-span"/>
        </w:rPr>
        <w:t xml:space="preserve">2.4. </w:t>
      </w:r>
      <w:r>
        <w:rPr>
          <w:rStyle w:val="translated-span"/>
        </w:rPr>
        <w:t>资源</w:t>
      </w:r>
    </w:p>
    <w:p w14:paraId="2CA0DF0D" w14:textId="77777777" w:rsidR="00C115F7" w:rsidRDefault="00012C0F">
      <w:pPr>
        <w:spacing w:after="4" w:line="592" w:lineRule="auto"/>
        <w:ind w:left="220" w:right="15" w:hanging="220"/>
      </w:pPr>
      <w:r>
        <w:rPr>
          <w:rStyle w:val="translated-span"/>
        </w:rPr>
        <w:t>•</w:t>
      </w:r>
      <w:r>
        <w:rPr>
          <w:rStyle w:val="translated-span"/>
        </w:rPr>
        <w:t>如上所述，《</w:t>
      </w:r>
      <w:r>
        <w:rPr>
          <w:rStyle w:val="translated-span"/>
        </w:rPr>
        <w:t>PostgreSQL</w:t>
      </w:r>
      <w:r>
        <w:rPr>
          <w:rStyle w:val="translated-span"/>
        </w:rPr>
        <w:t>管理员指南》</w:t>
      </w:r>
      <w:r>
        <w:rPr>
          <w:rStyle w:val="translated-span"/>
        </w:rPr>
        <w:t>[224]</w:t>
      </w:r>
      <w:r>
        <w:rPr>
          <w:rStyle w:val="translated-span"/>
        </w:rPr>
        <w:t>是一个极好的资源。该指南也可以在</w:t>
      </w:r>
      <w:r>
        <w:rPr>
          <w:rStyle w:val="translated-span"/>
        </w:rPr>
        <w:t>postgresql-doc-9.5</w:t>
      </w:r>
      <w:r>
        <w:rPr>
          <w:rStyle w:val="translated-span"/>
        </w:rPr>
        <w:t>包中找到。在终端中执行以下操作以安装软件包：</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apt</w:t>
      </w:r>
      <w:r>
        <w:rPr>
          <w:rStyle w:val="translated-span"/>
          <w:rFonts w:ascii="Courier New" w:hAnsi="Courier New" w:cs="Courier New"/>
          <w:b/>
          <w:bCs/>
          <w:sz w:val="18"/>
          <w:szCs w:val="18"/>
        </w:rPr>
        <w:t>安装</w:t>
      </w:r>
      <w:r>
        <w:rPr>
          <w:rStyle w:val="translated-span"/>
          <w:rFonts w:ascii="Courier New" w:hAnsi="Courier New" w:cs="Courier New"/>
          <w:b/>
          <w:bCs/>
          <w:sz w:val="18"/>
          <w:szCs w:val="18"/>
        </w:rPr>
        <w:t>postgresql-doc-9.5</w:t>
      </w:r>
    </w:p>
    <w:p w14:paraId="3299CC7E" w14:textId="77777777" w:rsidR="00C115F7" w:rsidRDefault="00012C0F">
      <w:pPr>
        <w:ind w:left="230" w:right="15"/>
      </w:pPr>
      <w:r>
        <w:rPr>
          <w:rStyle w:val="translated-span"/>
        </w:rPr>
        <w:t>要查看指南，请输入</w:t>
      </w:r>
      <w:r>
        <w:rPr>
          <w:rStyle w:val="translated-span"/>
        </w:rPr>
        <w:t xml:space="preserve">file:///usr/share/doc/postgresql-doc-9.5/html/index.html </w:t>
      </w:r>
      <w:r>
        <w:rPr>
          <w:rStyle w:val="translated-span"/>
        </w:rPr>
        <w:t>进入浏览器的地址栏。</w:t>
      </w:r>
    </w:p>
    <w:p w14:paraId="5146BE49" w14:textId="77777777" w:rsidR="00C115F7" w:rsidRDefault="00012C0F">
      <w:pPr>
        <w:spacing w:after="174" w:line="256" w:lineRule="auto"/>
        <w:ind w:left="220" w:right="15" w:hanging="220"/>
      </w:pPr>
      <w:r>
        <w:rPr>
          <w:rStyle w:val="translated-span"/>
        </w:rPr>
        <w:t>•</w:t>
      </w:r>
      <w:r>
        <w:rPr>
          <w:rStyle w:val="translated-span"/>
        </w:rPr>
        <w:t>有关一般</w:t>
      </w:r>
      <w:r>
        <w:rPr>
          <w:rStyle w:val="translated-span"/>
        </w:rPr>
        <w:t>SQL</w:t>
      </w:r>
      <w:r>
        <w:rPr>
          <w:rStyle w:val="translated-span"/>
        </w:rPr>
        <w:t>信息，请参阅</w:t>
      </w:r>
      <w:proofErr w:type="spellStart"/>
      <w:r>
        <w:rPr>
          <w:rStyle w:val="translated-span"/>
        </w:rPr>
        <w:t>Rafe</w:t>
      </w:r>
      <w:proofErr w:type="spellEnd"/>
      <w:r>
        <w:rPr>
          <w:rStyle w:val="translated-span"/>
        </w:rPr>
        <w:t xml:space="preserve"> Colburn</w:t>
      </w:r>
      <w:r>
        <w:rPr>
          <w:rStyle w:val="translated-span"/>
        </w:rPr>
        <w:t>的《使用</w:t>
      </w:r>
      <w:r>
        <w:rPr>
          <w:rStyle w:val="translated-span"/>
        </w:rPr>
        <w:t>SQL</w:t>
      </w:r>
      <w:r>
        <w:rPr>
          <w:rStyle w:val="translated-span"/>
        </w:rPr>
        <w:t>特别版》</w:t>
      </w:r>
      <w:r>
        <w:rPr>
          <w:rStyle w:val="translated-span"/>
        </w:rPr>
        <w:t>[225]</w:t>
      </w:r>
      <w:r>
        <w:rPr>
          <w:rStyle w:val="translated-span"/>
        </w:rPr>
        <w:t>。</w:t>
      </w:r>
    </w:p>
    <w:p w14:paraId="21FEDF6C" w14:textId="77777777" w:rsidR="00C115F7" w:rsidRDefault="00012C0F">
      <w:pPr>
        <w:ind w:left="220" w:right="15" w:hanging="220"/>
      </w:pPr>
      <w:r>
        <w:rPr>
          <w:rStyle w:val="translated-span"/>
        </w:rPr>
        <w:t>•</w:t>
      </w:r>
      <w:r>
        <w:rPr>
          <w:rStyle w:val="translated-span"/>
        </w:rPr>
        <w:t>此外，有关更多信息，请参见</w:t>
      </w:r>
      <w:r>
        <w:rPr>
          <w:rStyle w:val="translated-span"/>
        </w:rPr>
        <w:t>PostgreSQL Ubuntu Wiki[226]</w:t>
      </w:r>
      <w:r>
        <w:rPr>
          <w:rStyle w:val="translated-span"/>
        </w:rPr>
        <w:t>页面。</w:t>
      </w:r>
    </w:p>
    <w:p w14:paraId="49CDF119" w14:textId="77777777" w:rsidR="00C115F7" w:rsidRDefault="00012C0F">
      <w:pPr>
        <w:pStyle w:val="1"/>
        <w:ind w:left="-5"/>
      </w:pPr>
      <w:r>
        <w:br w:type="page"/>
      </w:r>
      <w:r>
        <w:rPr>
          <w:rStyle w:val="translated-span"/>
        </w:rPr>
        <w:lastRenderedPageBreak/>
        <w:t>第十三章。灯的应用</w:t>
      </w:r>
    </w:p>
    <w:p w14:paraId="7CA73521" w14:textId="77777777" w:rsidR="00C115F7" w:rsidRDefault="00012C0F">
      <w:pPr>
        <w:pStyle w:val="2"/>
        <w:ind w:left="-5"/>
      </w:pPr>
      <w:r>
        <w:rPr>
          <w:rStyle w:val="translated-span"/>
        </w:rPr>
        <w:t>1.</w:t>
      </w:r>
      <w:r>
        <w:rPr>
          <w:rStyle w:val="translated-span"/>
        </w:rPr>
        <w:t>概述</w:t>
      </w:r>
    </w:p>
    <w:p w14:paraId="35AE2627" w14:textId="77777777" w:rsidR="00C115F7" w:rsidRDefault="00012C0F">
      <w:pPr>
        <w:spacing w:after="209"/>
        <w:ind w:right="253"/>
      </w:pPr>
      <w:r>
        <w:rPr>
          <w:rStyle w:val="translated-span"/>
        </w:rPr>
        <w:t>LAMP</w:t>
      </w:r>
      <w:r>
        <w:rPr>
          <w:rStyle w:val="translated-span"/>
        </w:rPr>
        <w:t>安装（</w:t>
      </w:r>
      <w:proofErr w:type="spellStart"/>
      <w:r>
        <w:rPr>
          <w:rStyle w:val="translated-span"/>
        </w:rPr>
        <w:t>Linux+Apache+MySQL+PHP</w:t>
      </w:r>
      <w:proofErr w:type="spellEnd"/>
      <w:r>
        <w:rPr>
          <w:rStyle w:val="translated-span"/>
        </w:rPr>
        <w:t>/Perl/Python</w:t>
      </w:r>
      <w:r>
        <w:rPr>
          <w:rStyle w:val="translated-span"/>
        </w:rPr>
        <w:t>）是</w:t>
      </w:r>
      <w:r>
        <w:rPr>
          <w:rStyle w:val="translated-span"/>
        </w:rPr>
        <w:t>Ubuntu</w:t>
      </w:r>
      <w:r>
        <w:rPr>
          <w:rStyle w:val="translated-span"/>
        </w:rPr>
        <w:t>服务器的流行设置。有大量使用</w:t>
      </w:r>
      <w:r>
        <w:rPr>
          <w:rStyle w:val="translated-span"/>
        </w:rPr>
        <w:t>LAMP</w:t>
      </w:r>
      <w:r>
        <w:rPr>
          <w:rStyle w:val="translated-span"/>
        </w:rPr>
        <w:t>应用程序堆栈编写的开源应用程序。一些流行的</w:t>
      </w:r>
      <w:r>
        <w:rPr>
          <w:rStyle w:val="translated-span"/>
        </w:rPr>
        <w:t>LAMP</w:t>
      </w:r>
      <w:r>
        <w:rPr>
          <w:rStyle w:val="translated-span"/>
        </w:rPr>
        <w:t>应用程序是</w:t>
      </w:r>
      <w:r>
        <w:rPr>
          <w:rStyle w:val="translated-span"/>
        </w:rPr>
        <w:t>Wiki</w:t>
      </w:r>
      <w:r>
        <w:rPr>
          <w:rStyle w:val="translated-span"/>
        </w:rPr>
        <w:t>、内容管理系统和管理软件，如</w:t>
      </w:r>
      <w:r>
        <w:rPr>
          <w:rStyle w:val="translated-span"/>
        </w:rPr>
        <w:t>phpMyAdmin</w:t>
      </w:r>
      <w:r>
        <w:rPr>
          <w:rStyle w:val="translated-span"/>
        </w:rPr>
        <w:t>。</w:t>
      </w:r>
    </w:p>
    <w:p w14:paraId="74FA870C" w14:textId="77777777" w:rsidR="00C115F7" w:rsidRDefault="00012C0F">
      <w:pPr>
        <w:spacing w:after="209"/>
        <w:ind w:right="15"/>
      </w:pPr>
      <w:r>
        <w:rPr>
          <w:rStyle w:val="translated-span"/>
        </w:rPr>
        <w:t>LAMP</w:t>
      </w:r>
      <w:r>
        <w:rPr>
          <w:rStyle w:val="translated-span"/>
        </w:rPr>
        <w:t>的一个优点是对不同的数据库、</w:t>
      </w:r>
      <w:r>
        <w:rPr>
          <w:rStyle w:val="translated-span"/>
        </w:rPr>
        <w:t>web</w:t>
      </w:r>
      <w:r>
        <w:rPr>
          <w:rStyle w:val="translated-span"/>
        </w:rPr>
        <w:t>服务器和脚本语言具有极大的灵活性。</w:t>
      </w:r>
      <w:r>
        <w:rPr>
          <w:rStyle w:val="translated-span"/>
        </w:rPr>
        <w:t>MySQL</w:t>
      </w:r>
      <w:r>
        <w:rPr>
          <w:rStyle w:val="translated-span"/>
        </w:rPr>
        <w:t>的流行替代品包括</w:t>
      </w:r>
      <w:r>
        <w:rPr>
          <w:rStyle w:val="translated-span"/>
        </w:rPr>
        <w:t>PostgreSQL</w:t>
      </w:r>
      <w:r>
        <w:rPr>
          <w:rStyle w:val="translated-span"/>
        </w:rPr>
        <w:t>和</w:t>
      </w:r>
      <w:r>
        <w:rPr>
          <w:rStyle w:val="translated-span"/>
        </w:rPr>
        <w:t>SQLite</w:t>
      </w:r>
      <w:r>
        <w:rPr>
          <w:rStyle w:val="translated-span"/>
        </w:rPr>
        <w:t>。</w:t>
      </w:r>
      <w:r>
        <w:rPr>
          <w:rStyle w:val="translated-span"/>
        </w:rPr>
        <w:t>Python</w:t>
      </w:r>
      <w:r>
        <w:rPr>
          <w:rStyle w:val="translated-span"/>
        </w:rPr>
        <w:t>、</w:t>
      </w:r>
      <w:r>
        <w:rPr>
          <w:rStyle w:val="translated-span"/>
        </w:rPr>
        <w:t>Perl</w:t>
      </w:r>
      <w:r>
        <w:rPr>
          <w:rStyle w:val="translated-span"/>
        </w:rPr>
        <w:t>和</w:t>
      </w:r>
      <w:r>
        <w:rPr>
          <w:rStyle w:val="translated-span"/>
        </w:rPr>
        <w:t>Ruby</w:t>
      </w:r>
      <w:r>
        <w:rPr>
          <w:rStyle w:val="translated-span"/>
        </w:rPr>
        <w:t>也经常被用来代替</w:t>
      </w:r>
      <w:r>
        <w:rPr>
          <w:rStyle w:val="translated-span"/>
        </w:rPr>
        <w:t>PHP</w:t>
      </w:r>
      <w:r>
        <w:rPr>
          <w:rStyle w:val="translated-span"/>
        </w:rPr>
        <w:t>。而</w:t>
      </w:r>
      <w:r>
        <w:rPr>
          <w:rStyle w:val="translated-span"/>
        </w:rPr>
        <w:t>Nginx</w:t>
      </w:r>
      <w:r>
        <w:rPr>
          <w:rStyle w:val="translated-span"/>
        </w:rPr>
        <w:t>、</w:t>
      </w:r>
      <w:r>
        <w:rPr>
          <w:rStyle w:val="translated-span"/>
        </w:rPr>
        <w:t>Cherokee</w:t>
      </w:r>
      <w:r>
        <w:rPr>
          <w:rStyle w:val="translated-span"/>
        </w:rPr>
        <w:t>和</w:t>
      </w:r>
      <w:proofErr w:type="spellStart"/>
      <w:r>
        <w:rPr>
          <w:rStyle w:val="translated-span"/>
        </w:rPr>
        <w:t>Lighttpd</w:t>
      </w:r>
      <w:proofErr w:type="spellEnd"/>
      <w:r>
        <w:rPr>
          <w:rStyle w:val="translated-span"/>
        </w:rPr>
        <w:t>可以取代</w:t>
      </w:r>
      <w:r>
        <w:rPr>
          <w:rStyle w:val="translated-span"/>
        </w:rPr>
        <w:t>Apache</w:t>
      </w:r>
      <w:r>
        <w:rPr>
          <w:rStyle w:val="translated-span"/>
        </w:rPr>
        <w:t>。</w:t>
      </w:r>
    </w:p>
    <w:p w14:paraId="4A1BD23E" w14:textId="77777777" w:rsidR="00C115F7" w:rsidRDefault="00012C0F">
      <w:pPr>
        <w:spacing w:after="238"/>
        <w:ind w:right="15"/>
      </w:pPr>
      <w:r>
        <w:rPr>
          <w:rStyle w:val="translated-span"/>
        </w:rPr>
        <w:t>最快的入门方法是使用</w:t>
      </w:r>
      <w:proofErr w:type="spellStart"/>
      <w:r>
        <w:rPr>
          <w:rStyle w:val="translated-span"/>
        </w:rPr>
        <w:t>tasksel</w:t>
      </w:r>
      <w:proofErr w:type="spellEnd"/>
      <w:r>
        <w:rPr>
          <w:rStyle w:val="translated-span"/>
        </w:rPr>
        <w:t>安装</w:t>
      </w:r>
      <w:r>
        <w:rPr>
          <w:rStyle w:val="translated-span"/>
        </w:rPr>
        <w:t>LAMP</w:t>
      </w:r>
      <w:r>
        <w:rPr>
          <w:rStyle w:val="translated-span"/>
        </w:rPr>
        <w:t>。</w:t>
      </w:r>
      <w:proofErr w:type="spellStart"/>
      <w:r>
        <w:rPr>
          <w:rStyle w:val="translated-span"/>
        </w:rPr>
        <w:t>Tasksel</w:t>
      </w:r>
      <w:proofErr w:type="spellEnd"/>
      <w:r>
        <w:rPr>
          <w:rStyle w:val="translated-span"/>
        </w:rPr>
        <w:t>是一个</w:t>
      </w:r>
      <w:r>
        <w:rPr>
          <w:rStyle w:val="translated-span"/>
        </w:rPr>
        <w:t>Debian/Ubuntu</w:t>
      </w:r>
      <w:r>
        <w:rPr>
          <w:rStyle w:val="translated-span"/>
        </w:rPr>
        <w:t>工具，它将多个相关软件包作为一个协调的</w:t>
      </w:r>
      <w:r>
        <w:rPr>
          <w:rStyle w:val="translated-span"/>
        </w:rPr>
        <w:t>“</w:t>
      </w:r>
      <w:r>
        <w:rPr>
          <w:rStyle w:val="translated-span"/>
        </w:rPr>
        <w:t>任务</w:t>
      </w:r>
      <w:r>
        <w:rPr>
          <w:rStyle w:val="translated-span"/>
        </w:rPr>
        <w:t>”</w:t>
      </w:r>
      <w:r>
        <w:rPr>
          <w:rStyle w:val="translated-span"/>
        </w:rPr>
        <w:t>安装到您的系统上。要安装</w:t>
      </w:r>
      <w:r>
        <w:rPr>
          <w:rStyle w:val="translated-span"/>
        </w:rPr>
        <w:t>LAMP</w:t>
      </w:r>
      <w:r>
        <w:rPr>
          <w:rStyle w:val="translated-span"/>
        </w:rPr>
        <w:t>服务器，请执行以下操作：</w:t>
      </w:r>
    </w:p>
    <w:p w14:paraId="285D6A2B" w14:textId="77777777" w:rsidR="00C115F7" w:rsidRDefault="00012C0F">
      <w:pPr>
        <w:spacing w:after="400"/>
        <w:ind w:left="440" w:right="15" w:hanging="440"/>
      </w:pPr>
      <w:r>
        <w:rPr>
          <w:rStyle w:val="translated-span"/>
        </w:rPr>
        <w:t>•</w:t>
      </w:r>
      <w:r>
        <w:rPr>
          <w:rStyle w:val="translated-span"/>
        </w:rPr>
        <w:t>在终端提示下，输入以下命令：</w:t>
      </w:r>
    </w:p>
    <w:p w14:paraId="22BEBEB4" w14:textId="77777777" w:rsidR="00C115F7" w:rsidRDefault="00012C0F">
      <w:pPr>
        <w:spacing w:after="275" w:line="304" w:lineRule="auto"/>
        <w:ind w:left="450" w:right="27"/>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tasksel</w:t>
      </w:r>
      <w:proofErr w:type="spellEnd"/>
      <w:r>
        <w:rPr>
          <w:rStyle w:val="translated-span"/>
          <w:rFonts w:ascii="Courier New" w:hAnsi="Courier New" w:cs="Courier New"/>
          <w:b/>
          <w:bCs/>
          <w:sz w:val="18"/>
          <w:szCs w:val="18"/>
        </w:rPr>
        <w:t>安装</w:t>
      </w:r>
      <w:r>
        <w:rPr>
          <w:rStyle w:val="translated-span"/>
          <w:rFonts w:ascii="Courier New" w:hAnsi="Courier New" w:cs="Courier New"/>
          <w:b/>
          <w:bCs/>
          <w:sz w:val="18"/>
          <w:szCs w:val="18"/>
        </w:rPr>
        <w:t>lamp</w:t>
      </w:r>
      <w:r>
        <w:rPr>
          <w:rStyle w:val="translated-span"/>
          <w:rFonts w:ascii="Courier New" w:hAnsi="Courier New" w:cs="Courier New"/>
          <w:b/>
          <w:bCs/>
          <w:sz w:val="18"/>
          <w:szCs w:val="18"/>
        </w:rPr>
        <w:t>服务器</w:t>
      </w:r>
    </w:p>
    <w:p w14:paraId="0AA6B305" w14:textId="77777777" w:rsidR="00C115F7" w:rsidRDefault="00012C0F">
      <w:pPr>
        <w:spacing w:after="150" w:line="256" w:lineRule="auto"/>
        <w:ind w:right="15"/>
      </w:pPr>
      <w:r>
        <w:rPr>
          <w:rStyle w:val="translated-span"/>
        </w:rPr>
        <w:t>安装后，您可以通过以下方式安装大多数</w:t>
      </w:r>
      <w:r>
        <w:rPr>
          <w:rStyle w:val="translated-span"/>
        </w:rPr>
        <w:t>LAMP</w:t>
      </w:r>
      <w:r>
        <w:rPr>
          <w:rStyle w:val="translated-span"/>
        </w:rPr>
        <w:t>应用程序：</w:t>
      </w:r>
    </w:p>
    <w:p w14:paraId="382E8010" w14:textId="77777777" w:rsidR="00C115F7" w:rsidRDefault="00012C0F">
      <w:pPr>
        <w:spacing w:after="156" w:line="256" w:lineRule="auto"/>
        <w:ind w:left="440" w:right="15" w:hanging="440"/>
      </w:pPr>
      <w:r>
        <w:rPr>
          <w:rStyle w:val="translated-span"/>
        </w:rPr>
        <w:t>•</w:t>
      </w:r>
      <w:r>
        <w:rPr>
          <w:rStyle w:val="translated-span"/>
        </w:rPr>
        <w:t>下载包含应用程序源文件的存档。</w:t>
      </w:r>
    </w:p>
    <w:p w14:paraId="6AF3B6F5" w14:textId="77777777" w:rsidR="00C115F7" w:rsidRDefault="00012C0F">
      <w:pPr>
        <w:spacing w:after="156" w:line="256" w:lineRule="auto"/>
        <w:ind w:left="440" w:right="15" w:hanging="440"/>
      </w:pPr>
      <w:r>
        <w:rPr>
          <w:rStyle w:val="translated-span"/>
        </w:rPr>
        <w:t>•</w:t>
      </w:r>
      <w:r>
        <w:rPr>
          <w:rStyle w:val="translated-span"/>
        </w:rPr>
        <w:t>通常在</w:t>
      </w:r>
      <w:r>
        <w:rPr>
          <w:rStyle w:val="translated-span"/>
        </w:rPr>
        <w:t>web</w:t>
      </w:r>
      <w:r>
        <w:rPr>
          <w:rStyle w:val="translated-span"/>
        </w:rPr>
        <w:t>服务器可访问的目录中解压归档文件。</w:t>
      </w:r>
    </w:p>
    <w:p w14:paraId="22BECA58" w14:textId="77777777" w:rsidR="00C115F7" w:rsidRDefault="00012C0F">
      <w:pPr>
        <w:spacing w:after="156" w:line="256" w:lineRule="auto"/>
        <w:ind w:left="440" w:right="15" w:hanging="440"/>
      </w:pPr>
      <w:r>
        <w:rPr>
          <w:rStyle w:val="translated-span"/>
        </w:rPr>
        <w:t>•</w:t>
      </w:r>
      <w:r>
        <w:rPr>
          <w:rStyle w:val="translated-span"/>
        </w:rPr>
        <w:t>根据提取源的位置，配置</w:t>
      </w:r>
      <w:r>
        <w:rPr>
          <w:rStyle w:val="translated-span"/>
        </w:rPr>
        <w:t>web</w:t>
      </w:r>
      <w:r>
        <w:rPr>
          <w:rStyle w:val="translated-span"/>
        </w:rPr>
        <w:t>服务器以提供文件。</w:t>
      </w:r>
    </w:p>
    <w:p w14:paraId="0C6556D5" w14:textId="77777777" w:rsidR="00C115F7" w:rsidRDefault="00012C0F">
      <w:pPr>
        <w:spacing w:after="156" w:line="256" w:lineRule="auto"/>
        <w:ind w:left="440" w:right="15" w:hanging="440"/>
      </w:pPr>
      <w:r>
        <w:rPr>
          <w:rStyle w:val="translated-span"/>
        </w:rPr>
        <w:t>•</w:t>
      </w:r>
      <w:r>
        <w:rPr>
          <w:rStyle w:val="translated-span"/>
        </w:rPr>
        <w:t>将应用程序配置为连接到数据库。</w:t>
      </w:r>
    </w:p>
    <w:p w14:paraId="26C0DA16" w14:textId="77777777" w:rsidR="00C115F7" w:rsidRDefault="00012C0F">
      <w:pPr>
        <w:spacing w:after="156" w:line="256" w:lineRule="auto"/>
        <w:ind w:left="440" w:right="15" w:hanging="440"/>
      </w:pPr>
      <w:r>
        <w:rPr>
          <w:rStyle w:val="translated-span"/>
        </w:rPr>
        <w:t>•</w:t>
      </w:r>
      <w:r>
        <w:rPr>
          <w:rStyle w:val="translated-span"/>
        </w:rPr>
        <w:t>运行脚本或浏览应用程序页面，以安装应用程序所需的数据库。</w:t>
      </w:r>
    </w:p>
    <w:p w14:paraId="4F7B3404" w14:textId="77777777" w:rsidR="00C115F7" w:rsidRDefault="00012C0F">
      <w:pPr>
        <w:spacing w:after="280" w:line="256" w:lineRule="auto"/>
        <w:ind w:left="440" w:right="15" w:hanging="440"/>
      </w:pPr>
      <w:r>
        <w:rPr>
          <w:rStyle w:val="translated-span"/>
        </w:rPr>
        <w:t>•</w:t>
      </w:r>
      <w:r>
        <w:rPr>
          <w:rStyle w:val="translated-span"/>
        </w:rPr>
        <w:t>完成上述步骤或类似步骤后，即可开始使用应用程序。</w:t>
      </w:r>
    </w:p>
    <w:p w14:paraId="448755DE" w14:textId="77777777" w:rsidR="00C115F7" w:rsidRDefault="00012C0F">
      <w:pPr>
        <w:spacing w:after="209"/>
        <w:ind w:right="15"/>
      </w:pPr>
      <w:r>
        <w:rPr>
          <w:rStyle w:val="translated-span"/>
        </w:rPr>
        <w:t>使用这种方法的一个缺点是应用程序文件没有以标准方式放置在文件系统中，这可能会导致应用程序安装位置的混淆。另一个更大的缺点是更新应用程序。发布新版本时，应用更新需要与安装应用程序相同的过程。</w:t>
      </w:r>
    </w:p>
    <w:p w14:paraId="16F60C61" w14:textId="77777777" w:rsidR="00C115F7" w:rsidRDefault="00012C0F">
      <w:pPr>
        <w:spacing w:after="209"/>
        <w:ind w:right="15"/>
      </w:pPr>
      <w:r>
        <w:rPr>
          <w:rStyle w:val="translated-span"/>
        </w:rPr>
        <w:t>幸运的是，许多</w:t>
      </w:r>
      <w:r>
        <w:rPr>
          <w:rStyle w:val="translated-span"/>
        </w:rPr>
        <w:t>LAMP</w:t>
      </w:r>
      <w:r>
        <w:rPr>
          <w:rStyle w:val="translated-span"/>
        </w:rPr>
        <w:t>应用程序已经为</w:t>
      </w:r>
      <w:r>
        <w:rPr>
          <w:rStyle w:val="translated-span"/>
        </w:rPr>
        <w:t>Ubuntu</w:t>
      </w:r>
      <w:r>
        <w:rPr>
          <w:rStyle w:val="translated-span"/>
        </w:rPr>
        <w:t>打包，并且可以以与非</w:t>
      </w:r>
      <w:r>
        <w:rPr>
          <w:rStyle w:val="translated-span"/>
        </w:rPr>
        <w:t>LAMP</w:t>
      </w:r>
      <w:r>
        <w:rPr>
          <w:rStyle w:val="translated-span"/>
        </w:rPr>
        <w:t>应用程序相同的方式进行安装。但是，根据应用程序的不同，可能需要一些额外的配置和设置步骤。</w:t>
      </w:r>
    </w:p>
    <w:p w14:paraId="784599D6" w14:textId="77777777" w:rsidR="00C115F7" w:rsidRDefault="00012C0F">
      <w:pPr>
        <w:spacing w:line="256" w:lineRule="auto"/>
        <w:ind w:right="15"/>
      </w:pPr>
      <w:r>
        <w:rPr>
          <w:rStyle w:val="translated-span"/>
        </w:rPr>
        <w:t>本节介绍如何安装一些</w:t>
      </w:r>
      <w:r>
        <w:rPr>
          <w:rStyle w:val="translated-span"/>
        </w:rPr>
        <w:t>LAMP</w:t>
      </w:r>
      <w:r>
        <w:rPr>
          <w:rStyle w:val="translated-span"/>
        </w:rPr>
        <w:t>应用程序。</w:t>
      </w:r>
    </w:p>
    <w:p w14:paraId="212B9437" w14:textId="77777777" w:rsidR="00C115F7" w:rsidRDefault="00012C0F">
      <w:pPr>
        <w:pStyle w:val="2"/>
        <w:spacing w:after="219"/>
        <w:ind w:left="-5"/>
      </w:pPr>
      <w:r>
        <w:rPr>
          <w:rStyle w:val="translated-span"/>
        </w:rPr>
        <w:t>2.</w:t>
      </w:r>
      <w:r>
        <w:rPr>
          <w:rStyle w:val="translated-span"/>
        </w:rPr>
        <w:t>莫因</w:t>
      </w:r>
      <w:r>
        <w:rPr>
          <w:rStyle w:val="translated-span"/>
        </w:rPr>
        <w:t>·</w:t>
      </w:r>
      <w:r>
        <w:rPr>
          <w:rStyle w:val="translated-span"/>
        </w:rPr>
        <w:t>莫因</w:t>
      </w:r>
    </w:p>
    <w:p w14:paraId="1FE1C3FF" w14:textId="77777777" w:rsidR="00C115F7" w:rsidRDefault="00012C0F">
      <w:pPr>
        <w:spacing w:after="55" w:line="256" w:lineRule="auto"/>
        <w:ind w:right="15"/>
      </w:pPr>
      <w:proofErr w:type="spellStart"/>
      <w:r>
        <w:rPr>
          <w:rStyle w:val="translated-span"/>
        </w:rPr>
        <w:t>MoinMoin</w:t>
      </w:r>
      <w:proofErr w:type="spellEnd"/>
      <w:r>
        <w:rPr>
          <w:rStyle w:val="translated-span"/>
        </w:rPr>
        <w:t>是一个用</w:t>
      </w:r>
      <w:r>
        <w:rPr>
          <w:rStyle w:val="translated-span"/>
        </w:rPr>
        <w:t>Python</w:t>
      </w:r>
      <w:r>
        <w:rPr>
          <w:rStyle w:val="translated-span"/>
        </w:rPr>
        <w:t>实现的</w:t>
      </w:r>
      <w:r>
        <w:rPr>
          <w:rStyle w:val="translated-span"/>
        </w:rPr>
        <w:t>wiki</w:t>
      </w:r>
      <w:r>
        <w:rPr>
          <w:rStyle w:val="translated-span"/>
        </w:rPr>
        <w:t>引擎，基于</w:t>
      </w:r>
      <w:proofErr w:type="spellStart"/>
      <w:r>
        <w:rPr>
          <w:rStyle w:val="translated-span"/>
        </w:rPr>
        <w:t>PikiPiki</w:t>
      </w:r>
      <w:proofErr w:type="spellEnd"/>
      <w:r>
        <w:rPr>
          <w:rStyle w:val="translated-span"/>
        </w:rPr>
        <w:t xml:space="preserve"> wiki</w:t>
      </w:r>
      <w:r>
        <w:rPr>
          <w:rStyle w:val="translated-span"/>
        </w:rPr>
        <w:t>引擎，并根据</w:t>
      </w:r>
    </w:p>
    <w:p w14:paraId="3328C216" w14:textId="77777777" w:rsidR="00C115F7" w:rsidRDefault="00012C0F">
      <w:pPr>
        <w:spacing w:after="308"/>
        <w:ind w:right="15"/>
      </w:pPr>
      <w:r>
        <w:rPr>
          <w:rStyle w:val="translated-span"/>
        </w:rPr>
        <w:lastRenderedPageBreak/>
        <w:t>GNU GPL</w:t>
      </w:r>
      <w:r>
        <w:rPr>
          <w:rStyle w:val="translated-span"/>
        </w:rPr>
        <w:t>。</w:t>
      </w:r>
    </w:p>
    <w:p w14:paraId="3DAAA587" w14:textId="77777777" w:rsidR="00C115F7" w:rsidRDefault="00012C0F">
      <w:pPr>
        <w:pStyle w:val="4"/>
        <w:spacing w:after="253"/>
        <w:ind w:left="-5"/>
      </w:pPr>
      <w:r>
        <w:rPr>
          <w:rStyle w:val="translated-span"/>
        </w:rPr>
        <w:t xml:space="preserve">2.1. </w:t>
      </w:r>
      <w:r>
        <w:rPr>
          <w:rStyle w:val="translated-span"/>
        </w:rPr>
        <w:t>安装</w:t>
      </w:r>
    </w:p>
    <w:p w14:paraId="569CF639" w14:textId="77777777" w:rsidR="00C115F7" w:rsidRDefault="00012C0F">
      <w:pPr>
        <w:spacing w:after="0" w:line="897" w:lineRule="auto"/>
        <w:ind w:right="2684"/>
      </w:pPr>
      <w:r>
        <w:rPr>
          <w:rStyle w:val="translated-span"/>
        </w:rPr>
        <w:t>要安装</w:t>
      </w:r>
      <w:proofErr w:type="spellStart"/>
      <w:r>
        <w:rPr>
          <w:rStyle w:val="translated-span"/>
        </w:rPr>
        <w:t>MoinMoin</w:t>
      </w:r>
      <w:proofErr w:type="spellEnd"/>
      <w:r>
        <w:rPr>
          <w:rStyle w:val="translated-span"/>
        </w:rPr>
        <w:t>，请在命令提示符下运行以下命令：</w:t>
      </w:r>
      <w:proofErr w:type="spellStart"/>
      <w:r>
        <w:rPr>
          <w:rStyle w:val="translated-span"/>
          <w:rFonts w:ascii="Courier New" w:hAnsi="Courier New" w:cs="Courier New"/>
          <w:b/>
          <w:bCs/>
          <w:sz w:val="18"/>
          <w:szCs w:val="18"/>
        </w:rPr>
        <w:t>sudoapt</w:t>
      </w:r>
      <w:proofErr w:type="spellEnd"/>
      <w:r>
        <w:rPr>
          <w:rStyle w:val="translated-span"/>
          <w:rFonts w:ascii="Courier New" w:hAnsi="Courier New" w:cs="Courier New"/>
          <w:b/>
          <w:bCs/>
          <w:sz w:val="18"/>
          <w:szCs w:val="18"/>
        </w:rPr>
        <w:t>安装</w:t>
      </w:r>
      <w:proofErr w:type="spellStart"/>
      <w:r>
        <w:rPr>
          <w:rStyle w:val="translated-span"/>
          <w:rFonts w:ascii="Courier New" w:hAnsi="Courier New" w:cs="Courier New"/>
          <w:b/>
          <w:bCs/>
          <w:sz w:val="18"/>
          <w:szCs w:val="18"/>
        </w:rPr>
        <w:t>pythonmoin</w:t>
      </w:r>
      <w:proofErr w:type="spellEnd"/>
    </w:p>
    <w:p w14:paraId="5E9EBBCD" w14:textId="77777777" w:rsidR="00C115F7" w:rsidRDefault="00012C0F">
      <w:pPr>
        <w:spacing w:after="300"/>
        <w:ind w:right="15"/>
      </w:pPr>
      <w:r>
        <w:rPr>
          <w:rStyle w:val="translated-span"/>
        </w:rPr>
        <w:t>您还应该安装</w:t>
      </w:r>
      <w:r>
        <w:rPr>
          <w:rStyle w:val="translated-span"/>
        </w:rPr>
        <w:t>apache2 web</w:t>
      </w:r>
      <w:r>
        <w:rPr>
          <w:rStyle w:val="translated-span"/>
        </w:rPr>
        <w:t>服务器。关于安装</w:t>
      </w:r>
      <w:r>
        <w:rPr>
          <w:rStyle w:val="translated-span"/>
        </w:rPr>
        <w:t>apache2 web</w:t>
      </w:r>
      <w:r>
        <w:rPr>
          <w:rStyle w:val="translated-span"/>
        </w:rPr>
        <w:t>服务器，请参阅第</w:t>
      </w:r>
      <w:r>
        <w:rPr>
          <w:rStyle w:val="translated-span"/>
        </w:rPr>
        <w:t>1</w:t>
      </w:r>
      <w:r>
        <w:rPr>
          <w:rStyle w:val="translated-span"/>
        </w:rPr>
        <w:t>节</w:t>
      </w:r>
      <w:r>
        <w:rPr>
          <w:rStyle w:val="translated-span"/>
        </w:rPr>
        <w:t>“HTTPD-apache2 web</w:t>
      </w:r>
      <w:r>
        <w:rPr>
          <w:rStyle w:val="translated-span"/>
        </w:rPr>
        <w:t>服务器</w:t>
      </w:r>
      <w:r>
        <w:rPr>
          <w:rStyle w:val="translated-span"/>
        </w:rPr>
        <w:t>”[p.214]</w:t>
      </w:r>
      <w:r>
        <w:rPr>
          <w:rStyle w:val="translated-span"/>
        </w:rPr>
        <w:t>小节中的第</w:t>
      </w:r>
      <w:r>
        <w:rPr>
          <w:rStyle w:val="translated-span"/>
        </w:rPr>
        <w:t>1.1</w:t>
      </w:r>
      <w:r>
        <w:rPr>
          <w:rStyle w:val="translated-span"/>
        </w:rPr>
        <w:t>节</w:t>
      </w:r>
      <w:r>
        <w:rPr>
          <w:rStyle w:val="translated-span"/>
        </w:rPr>
        <w:t>“</w:t>
      </w:r>
      <w:r>
        <w:rPr>
          <w:rStyle w:val="translated-span"/>
        </w:rPr>
        <w:t>安装</w:t>
      </w:r>
      <w:r>
        <w:rPr>
          <w:rStyle w:val="translated-span"/>
        </w:rPr>
        <w:t>”[p.214]</w:t>
      </w:r>
      <w:r>
        <w:rPr>
          <w:rStyle w:val="translated-span"/>
        </w:rPr>
        <w:t>小节。</w:t>
      </w:r>
    </w:p>
    <w:p w14:paraId="0A97922D" w14:textId="77777777" w:rsidR="00C115F7" w:rsidRDefault="00012C0F">
      <w:pPr>
        <w:pStyle w:val="4"/>
        <w:spacing w:after="253"/>
        <w:ind w:left="-5"/>
      </w:pPr>
      <w:r>
        <w:rPr>
          <w:rStyle w:val="translated-span"/>
        </w:rPr>
        <w:t xml:space="preserve">2.2. </w:t>
      </w:r>
      <w:r>
        <w:rPr>
          <w:rStyle w:val="translated-span"/>
        </w:rPr>
        <w:t>配置</w:t>
      </w:r>
    </w:p>
    <w:p w14:paraId="73CF6EA2" w14:textId="77777777" w:rsidR="00C115F7" w:rsidRDefault="00012C0F">
      <w:pPr>
        <w:spacing w:after="407"/>
        <w:ind w:right="15"/>
      </w:pPr>
      <w:r>
        <w:rPr>
          <w:rStyle w:val="translated-span"/>
        </w:rPr>
        <w:t>要配置第一个</w:t>
      </w:r>
      <w:r>
        <w:rPr>
          <w:rStyle w:val="translated-span"/>
        </w:rPr>
        <w:t>wiki</w:t>
      </w:r>
      <w:r>
        <w:rPr>
          <w:rStyle w:val="translated-span"/>
        </w:rPr>
        <w:t>应用程序，请运行以下命令集。假设您正在创建一个名为</w:t>
      </w:r>
      <w:proofErr w:type="spellStart"/>
      <w:r>
        <w:rPr>
          <w:rStyle w:val="translated-span"/>
        </w:rPr>
        <w:t>mywiki</w:t>
      </w:r>
      <w:proofErr w:type="spellEnd"/>
      <w:r>
        <w:rPr>
          <w:rStyle w:val="translated-span"/>
        </w:rPr>
        <w:t>的</w:t>
      </w:r>
      <w:r>
        <w:rPr>
          <w:rStyle w:val="translated-span"/>
        </w:rPr>
        <w:t>wiki</w:t>
      </w:r>
      <w:r>
        <w:rPr>
          <w:rStyle w:val="translated-span"/>
        </w:rPr>
        <w:t>：</w:t>
      </w:r>
    </w:p>
    <w:p w14:paraId="77D43615" w14:textId="77777777" w:rsidR="00C115F7" w:rsidRDefault="00012C0F">
      <w:pPr>
        <w:spacing w:after="299" w:line="304" w:lineRule="auto"/>
        <w:ind w:left="-5" w:right="5724"/>
      </w:pPr>
      <w:r>
        <w:rPr>
          <w:rStyle w:val="translated-span"/>
          <w:rFonts w:ascii="Courier New" w:hAnsi="Courier New" w:cs="Courier New"/>
          <w:b/>
          <w:bCs/>
          <w:sz w:val="18"/>
          <w:szCs w:val="18"/>
        </w:rPr>
        <w:t>cd/</w:t>
      </w:r>
      <w:proofErr w:type="spellStart"/>
      <w:r>
        <w:rPr>
          <w:rStyle w:val="translated-span"/>
          <w:rFonts w:ascii="Courier New" w:hAnsi="Courier New" w:cs="Courier New"/>
          <w:b/>
          <w:bCs/>
          <w:sz w:val="18"/>
          <w:szCs w:val="18"/>
        </w:rPr>
        <w:t>usr</w:t>
      </w:r>
      <w:proofErr w:type="spellEnd"/>
      <w:r>
        <w:rPr>
          <w:rStyle w:val="translated-span"/>
          <w:rFonts w:ascii="Courier New" w:hAnsi="Courier New" w:cs="Courier New"/>
          <w:b/>
          <w:bCs/>
          <w:sz w:val="18"/>
          <w:szCs w:val="18"/>
        </w:rPr>
        <w:t>/share/</w:t>
      </w:r>
      <w:proofErr w:type="spellStart"/>
      <w:r>
        <w:rPr>
          <w:rStyle w:val="translated-span"/>
          <w:rFonts w:ascii="Courier New" w:hAnsi="Courier New" w:cs="Courier New"/>
          <w:b/>
          <w:bCs/>
          <w:sz w:val="18"/>
          <w:szCs w:val="18"/>
        </w:rPr>
        <w:t>moin</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mkdir</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mywiki</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cp-R data </w:t>
      </w:r>
      <w:proofErr w:type="spellStart"/>
      <w:r>
        <w:rPr>
          <w:rStyle w:val="translated-span"/>
          <w:rFonts w:ascii="Courier New" w:hAnsi="Courier New" w:cs="Courier New"/>
          <w:b/>
          <w:bCs/>
          <w:sz w:val="18"/>
          <w:szCs w:val="18"/>
        </w:rPr>
        <w:t>mywiki</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cp-R underlay </w:t>
      </w:r>
      <w:proofErr w:type="spellStart"/>
      <w:r>
        <w:rPr>
          <w:rStyle w:val="translated-span"/>
          <w:rFonts w:ascii="Courier New" w:hAnsi="Courier New" w:cs="Courier New"/>
          <w:b/>
          <w:bCs/>
          <w:sz w:val="18"/>
          <w:szCs w:val="18"/>
        </w:rPr>
        <w:t>mywiki</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cp server/</w:t>
      </w:r>
      <w:proofErr w:type="spellStart"/>
      <w:r>
        <w:rPr>
          <w:rStyle w:val="translated-span"/>
          <w:rFonts w:ascii="Courier New" w:hAnsi="Courier New" w:cs="Courier New"/>
          <w:b/>
          <w:bCs/>
          <w:sz w:val="18"/>
          <w:szCs w:val="18"/>
        </w:rPr>
        <w:t>moin.cgi</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mywiki</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chown</w:t>
      </w:r>
      <w:proofErr w:type="spellEnd"/>
      <w:r>
        <w:rPr>
          <w:rStyle w:val="translated-span"/>
          <w:rFonts w:ascii="Courier New" w:hAnsi="Courier New" w:cs="Courier New"/>
          <w:b/>
          <w:bCs/>
          <w:sz w:val="18"/>
          <w:szCs w:val="18"/>
        </w:rPr>
        <w:t xml:space="preserve">-R www </w:t>
      </w:r>
      <w:proofErr w:type="spellStart"/>
      <w:proofErr w:type="gramStart"/>
      <w:r>
        <w:rPr>
          <w:rStyle w:val="translated-span"/>
          <w:rFonts w:ascii="Courier New" w:hAnsi="Courier New" w:cs="Courier New"/>
          <w:b/>
          <w:bCs/>
          <w:sz w:val="18"/>
          <w:szCs w:val="18"/>
        </w:rPr>
        <w:t>data:www</w:t>
      </w:r>
      <w:proofErr w:type="spellEnd"/>
      <w:proofErr w:type="gramEnd"/>
      <w:r>
        <w:rPr>
          <w:rStyle w:val="translated-span"/>
          <w:rFonts w:ascii="Courier New" w:hAnsi="Courier New" w:cs="Courier New"/>
          <w:b/>
          <w:bCs/>
          <w:sz w:val="18"/>
          <w:szCs w:val="18"/>
        </w:rPr>
        <w:t xml:space="preserve"> data </w:t>
      </w:r>
      <w:proofErr w:type="spellStart"/>
      <w:r>
        <w:rPr>
          <w:rStyle w:val="translated-span"/>
          <w:rFonts w:ascii="Courier New" w:hAnsi="Courier New" w:cs="Courier New"/>
          <w:b/>
          <w:bCs/>
          <w:sz w:val="18"/>
          <w:szCs w:val="18"/>
        </w:rPr>
        <w:t>mywiki</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chmod</w:t>
      </w:r>
      <w:proofErr w:type="spellEnd"/>
      <w:r>
        <w:rPr>
          <w:rStyle w:val="translated-span"/>
          <w:rFonts w:ascii="Courier New" w:hAnsi="Courier New" w:cs="Courier New"/>
          <w:b/>
          <w:bCs/>
          <w:sz w:val="18"/>
          <w:szCs w:val="18"/>
        </w:rPr>
        <w:t xml:space="preserve">-R </w:t>
      </w:r>
      <w:proofErr w:type="spellStart"/>
      <w:r>
        <w:rPr>
          <w:rStyle w:val="translated-span"/>
          <w:rFonts w:ascii="Courier New" w:hAnsi="Courier New" w:cs="Courier New"/>
          <w:b/>
          <w:bCs/>
          <w:sz w:val="18"/>
          <w:szCs w:val="18"/>
        </w:rPr>
        <w:t>ug+rwX</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mywiki</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chmod</w:t>
      </w:r>
      <w:proofErr w:type="spellEnd"/>
      <w:r>
        <w:rPr>
          <w:rStyle w:val="translated-span"/>
          <w:rFonts w:ascii="Courier New" w:hAnsi="Courier New" w:cs="Courier New"/>
          <w:b/>
          <w:bCs/>
          <w:sz w:val="18"/>
          <w:szCs w:val="18"/>
        </w:rPr>
        <w:t>-R o-</w:t>
      </w:r>
      <w:proofErr w:type="spellStart"/>
      <w:r>
        <w:rPr>
          <w:rStyle w:val="translated-span"/>
          <w:rFonts w:ascii="Courier New" w:hAnsi="Courier New" w:cs="Courier New"/>
          <w:b/>
          <w:bCs/>
          <w:sz w:val="18"/>
          <w:szCs w:val="18"/>
        </w:rPr>
        <w:t>rwX</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mywiki</w:t>
      </w:r>
      <w:proofErr w:type="spellEnd"/>
    </w:p>
    <w:p w14:paraId="232BBFF0" w14:textId="77777777" w:rsidR="00C115F7" w:rsidRDefault="00012C0F">
      <w:pPr>
        <w:spacing w:after="173" w:line="456" w:lineRule="auto"/>
        <w:ind w:right="354"/>
        <w:jc w:val="both"/>
      </w:pPr>
      <w:r>
        <w:rPr>
          <w:rStyle w:val="translated-span"/>
        </w:rPr>
        <w:t>现在，您应该配置</w:t>
      </w:r>
      <w:proofErr w:type="spellStart"/>
      <w:r>
        <w:rPr>
          <w:rStyle w:val="translated-span"/>
        </w:rPr>
        <w:t>MoinMoin</w:t>
      </w:r>
      <w:proofErr w:type="spellEnd"/>
      <w:r>
        <w:rPr>
          <w:rStyle w:val="translated-span"/>
        </w:rPr>
        <w:t>以查找新的</w:t>
      </w:r>
      <w:r>
        <w:rPr>
          <w:rStyle w:val="translated-span"/>
        </w:rPr>
        <w:t xml:space="preserve">wiki </w:t>
      </w:r>
      <w:proofErr w:type="spellStart"/>
      <w:r>
        <w:rPr>
          <w:rStyle w:val="translated-span"/>
        </w:rPr>
        <w:t>mywiki</w:t>
      </w:r>
      <w:proofErr w:type="spellEnd"/>
      <w:r>
        <w:rPr>
          <w:rStyle w:val="translated-span"/>
        </w:rPr>
        <w:t>。要配置</w:t>
      </w:r>
      <w:proofErr w:type="spellStart"/>
      <w:r>
        <w:rPr>
          <w:rStyle w:val="translated-span"/>
        </w:rPr>
        <w:t>MoinMoin</w:t>
      </w:r>
      <w:proofErr w:type="spellEnd"/>
      <w:r>
        <w:rPr>
          <w:rStyle w:val="translated-span"/>
        </w:rPr>
        <w:t>，请打开</w:t>
      </w:r>
      <w:r>
        <w:rPr>
          <w:rStyle w:val="translated-span"/>
        </w:rPr>
        <w:t>/etc/moin/mywiki.py</w:t>
      </w:r>
      <w:r>
        <w:rPr>
          <w:rStyle w:val="translated-span"/>
        </w:rPr>
        <w:t>文件并更改以下行：</w:t>
      </w:r>
      <w:proofErr w:type="spellStart"/>
      <w:r>
        <w:rPr>
          <w:rStyle w:val="translated-span"/>
        </w:rPr>
        <w:t>data_dir</w:t>
      </w:r>
      <w:proofErr w:type="spellEnd"/>
      <w:r>
        <w:rPr>
          <w:rStyle w:val="translated-span"/>
        </w:rPr>
        <w:t>=&amp;apos;/org/</w:t>
      </w:r>
      <w:proofErr w:type="spellStart"/>
      <w:r>
        <w:rPr>
          <w:rStyle w:val="translated-span"/>
        </w:rPr>
        <w:t>mywiki</w:t>
      </w:r>
      <w:proofErr w:type="spellEnd"/>
      <w:r>
        <w:rPr>
          <w:rStyle w:val="translated-span"/>
        </w:rPr>
        <w:t>/</w:t>
      </w:r>
      <w:proofErr w:type="spellStart"/>
      <w:r>
        <w:rPr>
          <w:rStyle w:val="translated-span"/>
        </w:rPr>
        <w:t>data&amp;apos</w:t>
      </w:r>
      <w:proofErr w:type="spellEnd"/>
      <w:r>
        <w:rPr>
          <w:rStyle w:val="translated-span"/>
        </w:rPr>
        <w:t>;</w:t>
      </w:r>
    </w:p>
    <w:p w14:paraId="606F1AD9" w14:textId="77777777" w:rsidR="00C115F7" w:rsidRDefault="00012C0F">
      <w:pPr>
        <w:spacing w:after="209" w:line="256" w:lineRule="auto"/>
        <w:ind w:right="15"/>
      </w:pPr>
      <w:r>
        <w:rPr>
          <w:rStyle w:val="translated-span"/>
        </w:rPr>
        <w:t>到</w:t>
      </w:r>
    </w:p>
    <w:p w14:paraId="2165EDAC" w14:textId="77777777" w:rsidR="00C115F7" w:rsidRDefault="00012C0F">
      <w:pPr>
        <w:spacing w:after="303" w:line="304" w:lineRule="auto"/>
        <w:ind w:left="-5" w:right="133"/>
      </w:pPr>
      <w:proofErr w:type="spellStart"/>
      <w:r>
        <w:rPr>
          <w:rStyle w:val="translated-span"/>
          <w:rFonts w:ascii="Courier New" w:hAnsi="Courier New" w:cs="Courier New"/>
          <w:sz w:val="18"/>
          <w:szCs w:val="18"/>
        </w:rPr>
        <w:t>data_dir</w:t>
      </w:r>
      <w:proofErr w:type="spellEnd"/>
      <w:r>
        <w:rPr>
          <w:rStyle w:val="translated-span"/>
          <w:rFonts w:ascii="Courier New" w:hAnsi="Courier New" w:cs="Courier New"/>
          <w:sz w:val="18"/>
          <w:szCs w:val="18"/>
        </w:rPr>
        <w:t>=&amp;apos;/</w:t>
      </w:r>
      <w:proofErr w:type="spellStart"/>
      <w:r>
        <w:rPr>
          <w:rStyle w:val="translated-span"/>
          <w:rFonts w:ascii="Courier New" w:hAnsi="Courier New" w:cs="Courier New"/>
          <w:sz w:val="18"/>
          <w:szCs w:val="18"/>
        </w:rPr>
        <w:t>usr</w:t>
      </w:r>
      <w:proofErr w:type="spellEnd"/>
      <w:r>
        <w:rPr>
          <w:rStyle w:val="translated-span"/>
          <w:rFonts w:ascii="Courier New" w:hAnsi="Courier New" w:cs="Courier New"/>
          <w:sz w:val="18"/>
          <w:szCs w:val="18"/>
        </w:rPr>
        <w:t>/share/</w:t>
      </w:r>
      <w:proofErr w:type="spellStart"/>
      <w:r>
        <w:rPr>
          <w:rStyle w:val="translated-span"/>
          <w:rFonts w:ascii="Courier New" w:hAnsi="Courier New" w:cs="Courier New"/>
          <w:sz w:val="18"/>
          <w:szCs w:val="18"/>
        </w:rPr>
        <w:t>moin</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mywiki</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data&amp;apos</w:t>
      </w:r>
      <w:proofErr w:type="spellEnd"/>
      <w:r>
        <w:rPr>
          <w:rStyle w:val="translated-span"/>
          <w:rFonts w:ascii="Courier New" w:hAnsi="Courier New" w:cs="Courier New"/>
          <w:sz w:val="18"/>
          <w:szCs w:val="18"/>
        </w:rPr>
        <w:t>;</w:t>
      </w:r>
    </w:p>
    <w:p w14:paraId="5E5B961B" w14:textId="77777777" w:rsidR="00C115F7" w:rsidRDefault="00012C0F">
      <w:pPr>
        <w:spacing w:after="11" w:line="897" w:lineRule="auto"/>
        <w:ind w:left="-5" w:right="133"/>
      </w:pPr>
      <w:r>
        <w:rPr>
          <w:rStyle w:val="translated-span"/>
        </w:rPr>
        <w:t>此外，在数据目录选项下面添加数据参考底图目录：数据参考底图目录</w:t>
      </w:r>
      <w:r>
        <w:rPr>
          <w:rStyle w:val="translated-span"/>
        </w:rPr>
        <w:t>=&amp;apos;/</w:t>
      </w:r>
      <w:proofErr w:type="spellStart"/>
      <w:r>
        <w:rPr>
          <w:rStyle w:val="translated-span"/>
        </w:rPr>
        <w:t>usr</w:t>
      </w:r>
      <w:proofErr w:type="spellEnd"/>
      <w:r>
        <w:rPr>
          <w:rStyle w:val="translated-span"/>
        </w:rPr>
        <w:t>/share/</w:t>
      </w:r>
      <w:proofErr w:type="spellStart"/>
      <w:r>
        <w:rPr>
          <w:rStyle w:val="translated-span"/>
        </w:rPr>
        <w:t>moin</w:t>
      </w:r>
      <w:proofErr w:type="spellEnd"/>
      <w:r>
        <w:rPr>
          <w:rStyle w:val="translated-span"/>
        </w:rPr>
        <w:t>/</w:t>
      </w:r>
      <w:proofErr w:type="spellStart"/>
      <w:r>
        <w:rPr>
          <w:rStyle w:val="translated-span"/>
        </w:rPr>
        <w:t>mywiki</w:t>
      </w:r>
      <w:proofErr w:type="spellEnd"/>
      <w:r>
        <w:rPr>
          <w:rStyle w:val="translated-span"/>
        </w:rPr>
        <w:t>/</w:t>
      </w:r>
      <w:proofErr w:type="spellStart"/>
      <w:r>
        <w:rPr>
          <w:rStyle w:val="translated-span"/>
        </w:rPr>
        <w:t>underlay&amp;apos</w:t>
      </w:r>
      <w:proofErr w:type="spellEnd"/>
      <w:r>
        <w:rPr>
          <w:rStyle w:val="translated-span"/>
        </w:rPr>
        <w:t>;</w:t>
      </w:r>
    </w:p>
    <w:p w14:paraId="7A9A739B" w14:textId="77777777" w:rsidR="00C115F7" w:rsidRDefault="00012C0F">
      <w:pPr>
        <w:spacing w:after="241"/>
        <w:ind w:right="15"/>
      </w:pPr>
      <w:r>
        <w:rPr>
          <w:noProof/>
        </w:rPr>
        <w:drawing>
          <wp:anchor distT="0" distB="0" distL="114300" distR="114300" simplePos="0" relativeHeight="251747328" behindDoc="0" locked="0" layoutInCell="1" allowOverlap="0" wp14:anchorId="142D50F3" wp14:editId="298727C3">
            <wp:simplePos x="0" y="0"/>
            <wp:positionH relativeFrom="column">
              <wp:align>left</wp:align>
            </wp:positionH>
            <wp:positionV relativeFrom="line">
              <wp:posOffset>0</wp:posOffset>
            </wp:positionV>
            <wp:extent cx="304800" cy="9525"/>
            <wp:effectExtent l="0" t="0" r="0" b="0"/>
            <wp:wrapSquare wrapText="bothSides"/>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如果</w:t>
      </w:r>
      <w:r>
        <w:rPr>
          <w:rStyle w:val="translated-span"/>
        </w:rPr>
        <w:t>/etc/moin/mywiki.py</w:t>
      </w:r>
      <w:r>
        <w:rPr>
          <w:rStyle w:val="translated-span"/>
        </w:rPr>
        <w:t>文件不存在，则应将</w:t>
      </w:r>
      <w:r>
        <w:rPr>
          <w:rStyle w:val="translated-span"/>
        </w:rPr>
        <w:t>/usr/share/moin/config/wikifarm/mywiki.py</w:t>
      </w:r>
      <w:r>
        <w:rPr>
          <w:rStyle w:val="translated-span"/>
        </w:rPr>
        <w:t>文件复制到</w:t>
      </w:r>
      <w:r>
        <w:rPr>
          <w:rStyle w:val="translated-span"/>
        </w:rPr>
        <w:t>/etc/moin/mywiki.py</w:t>
      </w:r>
      <w:r>
        <w:rPr>
          <w:rStyle w:val="translated-span"/>
        </w:rPr>
        <w:t>文件，并进行上述更改。</w:t>
      </w:r>
    </w:p>
    <w:p w14:paraId="1251ED6F" w14:textId="77777777" w:rsidR="00C115F7" w:rsidRDefault="00012C0F">
      <w:pPr>
        <w:ind w:right="15"/>
      </w:pPr>
      <w:r>
        <w:rPr>
          <w:noProof/>
        </w:rPr>
        <w:drawing>
          <wp:anchor distT="0" distB="0" distL="114300" distR="114300" simplePos="0" relativeHeight="251748352" behindDoc="0" locked="0" layoutInCell="1" allowOverlap="0" wp14:anchorId="410D2122" wp14:editId="2FBCDF28">
            <wp:simplePos x="0" y="0"/>
            <wp:positionH relativeFrom="column">
              <wp:align>left</wp:align>
            </wp:positionH>
            <wp:positionV relativeFrom="line">
              <wp:posOffset>0</wp:posOffset>
            </wp:positionV>
            <wp:extent cx="304800" cy="9525"/>
            <wp:effectExtent l="0" t="0" r="0" b="0"/>
            <wp:wrapSquare wrapText="bothSides"/>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如果您已将您的</w:t>
      </w:r>
      <w:r>
        <w:rPr>
          <w:rStyle w:val="translated-span"/>
        </w:rPr>
        <w:t>wiki</w:t>
      </w:r>
      <w:r>
        <w:rPr>
          <w:rStyle w:val="translated-span"/>
        </w:rPr>
        <w:t>命名为</w:t>
      </w:r>
      <w:proofErr w:type="spellStart"/>
      <w:r>
        <w:rPr>
          <w:rStyle w:val="translated-span"/>
        </w:rPr>
        <w:t>my_wiki_name</w:t>
      </w:r>
      <w:proofErr w:type="spellEnd"/>
      <w:r>
        <w:rPr>
          <w:rStyle w:val="translated-span"/>
        </w:rPr>
        <w:t>，则应在</w:t>
      </w:r>
      <w:r>
        <w:rPr>
          <w:rStyle w:val="translated-span"/>
        </w:rPr>
        <w:t>/etc/moin/farmconfig.py</w:t>
      </w:r>
      <w:r>
        <w:rPr>
          <w:rStyle w:val="translated-span"/>
        </w:rPr>
        <w:t>文件中的</w:t>
      </w:r>
      <w:proofErr w:type="gramStart"/>
      <w:r>
        <w:rPr>
          <w:rStyle w:val="translated-span"/>
        </w:rPr>
        <w:t>“</w:t>
      </w:r>
      <w:proofErr w:type="gramEnd"/>
      <w:r>
        <w:rPr>
          <w:rStyle w:val="translated-span"/>
        </w:rPr>
        <w:t>（</w:t>
      </w:r>
      <w:r>
        <w:rPr>
          <w:rStyle w:val="translated-span"/>
        </w:rPr>
        <w:t>“</w:t>
      </w:r>
      <w:proofErr w:type="spellStart"/>
      <w:r>
        <w:rPr>
          <w:rStyle w:val="translated-span"/>
        </w:rPr>
        <w:t>mywiki</w:t>
      </w:r>
      <w:proofErr w:type="spellEnd"/>
      <w:r>
        <w:rPr>
          <w:rStyle w:val="translated-span"/>
        </w:rPr>
        <w:t>”</w:t>
      </w:r>
      <w:r>
        <w:rPr>
          <w:rStyle w:val="translated-span"/>
        </w:rPr>
        <w:t>，</w:t>
      </w:r>
      <w:r>
        <w:rPr>
          <w:rStyle w:val="translated-span"/>
        </w:rPr>
        <w:t>r“*”</w:t>
      </w:r>
      <w:r>
        <w:rPr>
          <w:rStyle w:val="translated-span"/>
        </w:rPr>
        <w:t>）行后面插入一行</w:t>
      </w:r>
      <w:proofErr w:type="gramStart"/>
      <w:r>
        <w:rPr>
          <w:rStyle w:val="translated-span"/>
        </w:rPr>
        <w:t>“</w:t>
      </w:r>
      <w:proofErr w:type="gramEnd"/>
      <w:r>
        <w:rPr>
          <w:rStyle w:val="translated-span"/>
        </w:rPr>
        <w:t>（</w:t>
      </w:r>
      <w:r>
        <w:rPr>
          <w:rStyle w:val="translated-span"/>
        </w:rPr>
        <w:t>“</w:t>
      </w:r>
      <w:proofErr w:type="spellStart"/>
      <w:r>
        <w:rPr>
          <w:rStyle w:val="translated-span"/>
        </w:rPr>
        <w:t>mywiki</w:t>
      </w:r>
      <w:proofErr w:type="spellEnd"/>
      <w:r>
        <w:rPr>
          <w:rStyle w:val="translated-span"/>
        </w:rPr>
        <w:t>”</w:t>
      </w:r>
      <w:r>
        <w:rPr>
          <w:rStyle w:val="translated-span"/>
        </w:rPr>
        <w:t>，</w:t>
      </w:r>
      <w:r>
        <w:rPr>
          <w:rStyle w:val="translated-span"/>
        </w:rPr>
        <w:t>r“*”</w:t>
      </w:r>
      <w:r>
        <w:rPr>
          <w:rStyle w:val="translated-span"/>
        </w:rPr>
        <w:t>）。</w:t>
      </w:r>
    </w:p>
    <w:p w14:paraId="6C0E72FE" w14:textId="77777777" w:rsidR="00C115F7" w:rsidRDefault="00012C0F">
      <w:pPr>
        <w:spacing w:after="229"/>
        <w:ind w:right="15"/>
      </w:pPr>
      <w:r>
        <w:rPr>
          <w:rStyle w:val="translated-span"/>
        </w:rPr>
        <w:lastRenderedPageBreak/>
        <w:t>配置</w:t>
      </w:r>
      <w:proofErr w:type="spellStart"/>
      <w:r>
        <w:rPr>
          <w:rStyle w:val="translated-span"/>
        </w:rPr>
        <w:t>MoinMoin</w:t>
      </w:r>
      <w:proofErr w:type="spellEnd"/>
      <w:r>
        <w:rPr>
          <w:rStyle w:val="translated-span"/>
        </w:rPr>
        <w:t>以查找第一个</w:t>
      </w:r>
      <w:r>
        <w:rPr>
          <w:rStyle w:val="translated-span"/>
        </w:rPr>
        <w:t>wiki</w:t>
      </w:r>
      <w:r>
        <w:rPr>
          <w:rStyle w:val="translated-span"/>
        </w:rPr>
        <w:t>应用程序</w:t>
      </w:r>
      <w:proofErr w:type="spellStart"/>
      <w:r>
        <w:rPr>
          <w:rStyle w:val="translated-span"/>
        </w:rPr>
        <w:t>mywiki</w:t>
      </w:r>
      <w:proofErr w:type="spellEnd"/>
      <w:r>
        <w:rPr>
          <w:rStyle w:val="translated-span"/>
        </w:rPr>
        <w:t>后，应配置</w:t>
      </w:r>
      <w:r>
        <w:rPr>
          <w:rStyle w:val="translated-span"/>
        </w:rPr>
        <w:t>apache2</w:t>
      </w:r>
      <w:r>
        <w:rPr>
          <w:rStyle w:val="translated-span"/>
        </w:rPr>
        <w:t>并为</w:t>
      </w:r>
      <w:r>
        <w:rPr>
          <w:rStyle w:val="translated-span"/>
        </w:rPr>
        <w:t>wiki</w:t>
      </w:r>
      <w:r>
        <w:rPr>
          <w:rStyle w:val="translated-span"/>
        </w:rPr>
        <w:t>做好准备。</w:t>
      </w:r>
    </w:p>
    <w:p w14:paraId="015E78E8" w14:textId="77777777" w:rsidR="00C115F7" w:rsidRDefault="00012C0F">
      <w:pPr>
        <w:spacing w:after="385"/>
        <w:ind w:right="15"/>
      </w:pPr>
      <w:r>
        <w:rPr>
          <w:rStyle w:val="translated-span"/>
        </w:rPr>
        <w:t>您应该在</w:t>
      </w:r>
      <w:r>
        <w:rPr>
          <w:rStyle w:val="translated-span"/>
        </w:rPr>
        <w:t>“&lt;</w:t>
      </w:r>
      <w:proofErr w:type="spellStart"/>
      <w:r>
        <w:rPr>
          <w:rStyle w:val="translated-span"/>
        </w:rPr>
        <w:t>VirtualHost</w:t>
      </w:r>
      <w:proofErr w:type="spellEnd"/>
      <w:r>
        <w:rPr>
          <w:rStyle w:val="translated-span"/>
        </w:rPr>
        <w:t>*&gt;”</w:t>
      </w:r>
      <w:r>
        <w:rPr>
          <w:rStyle w:val="translated-span"/>
        </w:rPr>
        <w:t>标记内的</w:t>
      </w:r>
      <w:r>
        <w:rPr>
          <w:rStyle w:val="translated-span"/>
        </w:rPr>
        <w:t>/etc/apache2/sites available/000-default.conf</w:t>
      </w:r>
      <w:r>
        <w:rPr>
          <w:rStyle w:val="translated-span"/>
        </w:rPr>
        <w:t>文件中添加以下行：</w:t>
      </w:r>
    </w:p>
    <w:p w14:paraId="20510EDC" w14:textId="77777777" w:rsidR="00C115F7" w:rsidRDefault="00012C0F">
      <w:pPr>
        <w:spacing w:after="11" w:line="304" w:lineRule="auto"/>
        <w:ind w:left="-5" w:right="3929"/>
      </w:pPr>
      <w:r>
        <w:rPr>
          <w:rStyle w:val="translated-span"/>
          <w:rFonts w:ascii="Courier New" w:hAnsi="Courier New" w:cs="Courier New"/>
          <w:sz w:val="18"/>
          <w:szCs w:val="18"/>
        </w:rPr>
        <w:t>###moin ScriptAlias/mywiki</w:t>
      </w:r>
      <w:proofErr w:type="gramStart"/>
      <w:r>
        <w:rPr>
          <w:rStyle w:val="translated-span"/>
          <w:rFonts w:ascii="Courier New" w:hAnsi="Courier New" w:cs="Courier New"/>
          <w:sz w:val="18"/>
          <w:szCs w:val="18"/>
        </w:rPr>
        <w:t>”</w:t>
      </w:r>
      <w:proofErr w:type="gramEnd"/>
      <w:r>
        <w:rPr>
          <w:rStyle w:val="translated-span"/>
          <w:rFonts w:ascii="Courier New" w:hAnsi="Courier New" w:cs="Courier New"/>
          <w:sz w:val="18"/>
          <w:szCs w:val="18"/>
        </w:rPr>
        <w:t>/usr/share/moin/mywiki/moin.cgi“alias/moin_static&lt;version&gt;”/usr/share/moin/htdocs“&lt;Directory/usr/share/moin/htdocs&gt;</w:t>
      </w:r>
      <w:r>
        <w:rPr>
          <w:rStyle w:val="translated-span"/>
          <w:rFonts w:ascii="Courier New" w:hAnsi="Courier New" w:cs="Courier New"/>
          <w:sz w:val="18"/>
          <w:szCs w:val="18"/>
        </w:rPr>
        <w:t>订单允许，拒绝来自所有目录的允许</w:t>
      </w:r>
    </w:p>
    <w:p w14:paraId="60B3D8B3" w14:textId="77777777" w:rsidR="00C115F7" w:rsidRDefault="00012C0F">
      <w:pPr>
        <w:spacing w:after="277" w:line="304" w:lineRule="auto"/>
        <w:ind w:left="-5" w:right="133"/>
      </w:pPr>
      <w:r>
        <w:rPr>
          <w:rStyle w:val="translated-span"/>
          <w:rFonts w:ascii="Courier New" w:hAnsi="Courier New" w:cs="Courier New"/>
          <w:sz w:val="18"/>
          <w:szCs w:val="18"/>
        </w:rPr>
        <w:t>###</w:t>
      </w:r>
      <w:r>
        <w:rPr>
          <w:rStyle w:val="translated-span"/>
          <w:rFonts w:ascii="Courier New" w:hAnsi="Courier New" w:cs="Courier New"/>
          <w:sz w:val="18"/>
          <w:szCs w:val="18"/>
        </w:rPr>
        <w:t>端模</w:t>
      </w:r>
    </w:p>
    <w:p w14:paraId="6E8D3B01" w14:textId="77777777" w:rsidR="00C115F7" w:rsidRDefault="00012C0F">
      <w:pPr>
        <w:spacing w:after="394"/>
        <w:ind w:right="15"/>
      </w:pPr>
      <w:r>
        <w:rPr>
          <w:rStyle w:val="translated-span"/>
        </w:rPr>
        <w:t>上例中的版本通过运行以下命令确定：</w:t>
      </w:r>
    </w:p>
    <w:p w14:paraId="3B1D9424" w14:textId="77777777" w:rsidR="00C115F7" w:rsidRDefault="00012C0F">
      <w:pPr>
        <w:spacing w:after="277" w:line="304" w:lineRule="auto"/>
        <w:ind w:left="-5" w:right="133"/>
      </w:pP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moin</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版本</w:t>
      </w:r>
    </w:p>
    <w:p w14:paraId="78C90FCD" w14:textId="77777777" w:rsidR="00C115F7" w:rsidRDefault="00012C0F">
      <w:pPr>
        <w:spacing w:after="0" w:line="873" w:lineRule="auto"/>
        <w:ind w:right="3788"/>
      </w:pPr>
      <w:r>
        <w:rPr>
          <w:rStyle w:val="translated-span"/>
        </w:rPr>
        <w:t>如果输出显示版本</w:t>
      </w:r>
      <w:r>
        <w:rPr>
          <w:rStyle w:val="translated-span"/>
        </w:rPr>
        <w:t>1.9.7</w:t>
      </w:r>
      <w:r>
        <w:rPr>
          <w:rStyle w:val="translated-span"/>
        </w:rPr>
        <w:t>，那么第二行应该是：</w:t>
      </w:r>
      <w:r>
        <w:rPr>
          <w:rStyle w:val="translated-span"/>
        </w:rPr>
        <w:t>alias/moin_static197“/</w:t>
      </w:r>
      <w:proofErr w:type="spellStart"/>
      <w:r>
        <w:rPr>
          <w:rStyle w:val="translated-span"/>
        </w:rPr>
        <w:t>usr</w:t>
      </w:r>
      <w:proofErr w:type="spellEnd"/>
      <w:r>
        <w:rPr>
          <w:rStyle w:val="translated-span"/>
        </w:rPr>
        <w:t>/share/</w:t>
      </w:r>
      <w:proofErr w:type="spellStart"/>
      <w:r>
        <w:rPr>
          <w:rStyle w:val="translated-span"/>
        </w:rPr>
        <w:t>moin</w:t>
      </w:r>
      <w:proofErr w:type="spellEnd"/>
      <w:r>
        <w:rPr>
          <w:rStyle w:val="translated-span"/>
        </w:rPr>
        <w:t>/</w:t>
      </w:r>
      <w:proofErr w:type="spellStart"/>
      <w:r>
        <w:rPr>
          <w:rStyle w:val="translated-span"/>
        </w:rPr>
        <w:t>htdocs</w:t>
      </w:r>
      <w:proofErr w:type="spellEnd"/>
      <w:r>
        <w:rPr>
          <w:rStyle w:val="translated-span"/>
        </w:rPr>
        <w:t>”</w:t>
      </w:r>
    </w:p>
    <w:p w14:paraId="54702CCC" w14:textId="77777777" w:rsidR="00C115F7" w:rsidRDefault="00012C0F">
      <w:pPr>
        <w:spacing w:after="55" w:line="256" w:lineRule="auto"/>
        <w:ind w:right="15"/>
      </w:pPr>
      <w:r>
        <w:rPr>
          <w:rStyle w:val="translated-span"/>
        </w:rPr>
        <w:t>配置</w:t>
      </w:r>
      <w:r>
        <w:rPr>
          <w:rStyle w:val="translated-span"/>
        </w:rPr>
        <w:t>apache2 web</w:t>
      </w:r>
      <w:r>
        <w:rPr>
          <w:rStyle w:val="translated-span"/>
        </w:rPr>
        <w:t>服务器并为</w:t>
      </w:r>
      <w:r>
        <w:rPr>
          <w:rStyle w:val="translated-span"/>
        </w:rPr>
        <w:t>wiki</w:t>
      </w:r>
      <w:r>
        <w:rPr>
          <w:rStyle w:val="translated-span"/>
        </w:rPr>
        <w:t>应用程序做好准备后，应该重新启动它。</w:t>
      </w:r>
    </w:p>
    <w:p w14:paraId="6E737BBA" w14:textId="77777777" w:rsidR="00C115F7" w:rsidRDefault="00012C0F">
      <w:pPr>
        <w:spacing w:after="0" w:line="873" w:lineRule="auto"/>
        <w:ind w:right="3064"/>
      </w:pPr>
      <w:r>
        <w:rPr>
          <w:rStyle w:val="translated-span"/>
        </w:rPr>
        <w:t>可以运行以下命令重新启动</w:t>
      </w:r>
      <w:r>
        <w:rPr>
          <w:rStyle w:val="translated-span"/>
        </w:rPr>
        <w:t>apache2 web</w:t>
      </w:r>
      <w:r>
        <w:rPr>
          <w:rStyle w:val="translated-span"/>
        </w:rPr>
        <w:t>服务器：</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systemctl</w:t>
      </w:r>
      <w:proofErr w:type="spellEnd"/>
      <w:r>
        <w:rPr>
          <w:rStyle w:val="translated-span"/>
          <w:rFonts w:ascii="Courier New" w:hAnsi="Courier New" w:cs="Courier New"/>
          <w:b/>
          <w:bCs/>
          <w:sz w:val="18"/>
          <w:szCs w:val="18"/>
        </w:rPr>
        <w:t>重新启动</w:t>
      </w:r>
      <w:r>
        <w:rPr>
          <w:rStyle w:val="translated-span"/>
          <w:rFonts w:ascii="Courier New" w:hAnsi="Courier New" w:cs="Courier New"/>
          <w:b/>
          <w:bCs/>
          <w:sz w:val="18"/>
          <w:szCs w:val="18"/>
        </w:rPr>
        <w:t>apache2.service</w:t>
      </w:r>
    </w:p>
    <w:p w14:paraId="5F5E84CE" w14:textId="77777777" w:rsidR="00C115F7" w:rsidRDefault="00012C0F">
      <w:pPr>
        <w:pStyle w:val="4"/>
        <w:ind w:left="-5"/>
      </w:pPr>
      <w:r>
        <w:rPr>
          <w:rStyle w:val="translated-span"/>
        </w:rPr>
        <w:t xml:space="preserve">2.3. </w:t>
      </w:r>
      <w:r>
        <w:rPr>
          <w:rStyle w:val="translated-span"/>
        </w:rPr>
        <w:t>验证</w:t>
      </w:r>
    </w:p>
    <w:p w14:paraId="4819C4F4" w14:textId="77777777" w:rsidR="00C115F7" w:rsidRDefault="00012C0F">
      <w:pPr>
        <w:spacing w:after="0" w:line="873" w:lineRule="auto"/>
        <w:ind w:right="15"/>
      </w:pPr>
      <w:r>
        <w:rPr>
          <w:rStyle w:val="translated-span"/>
        </w:rPr>
        <w:t>您可以通过将</w:t>
      </w:r>
      <w:r>
        <w:rPr>
          <w:rStyle w:val="translated-span"/>
        </w:rPr>
        <w:t>web</w:t>
      </w:r>
      <w:r>
        <w:rPr>
          <w:rStyle w:val="translated-span"/>
        </w:rPr>
        <w:t>浏览器指向以下</w:t>
      </w:r>
      <w:r>
        <w:rPr>
          <w:rStyle w:val="translated-span"/>
        </w:rPr>
        <w:t>URL</w:t>
      </w:r>
      <w:r>
        <w:rPr>
          <w:rStyle w:val="translated-span"/>
        </w:rPr>
        <w:t>来验证</w:t>
      </w:r>
      <w:r>
        <w:rPr>
          <w:rStyle w:val="translated-span"/>
        </w:rPr>
        <w:t>Wiki</w:t>
      </w:r>
      <w:r>
        <w:rPr>
          <w:rStyle w:val="translated-span"/>
        </w:rPr>
        <w:t>应用程序并查看其是否工作：</w:t>
      </w:r>
      <w:r>
        <w:rPr>
          <w:rStyle w:val="translated-span"/>
        </w:rPr>
        <w:t>http://localhost/mywiki</w:t>
      </w:r>
    </w:p>
    <w:p w14:paraId="1FA5909F" w14:textId="77777777" w:rsidR="00C115F7" w:rsidRDefault="00012C0F">
      <w:pPr>
        <w:spacing w:after="361" w:line="256" w:lineRule="auto"/>
        <w:ind w:right="15"/>
      </w:pPr>
      <w:r>
        <w:rPr>
          <w:rStyle w:val="translated-span"/>
        </w:rPr>
        <w:t>有关更多详细信息，请参阅</w:t>
      </w:r>
      <w:proofErr w:type="spellStart"/>
      <w:r>
        <w:rPr>
          <w:rStyle w:val="translated-span"/>
        </w:rPr>
        <w:t>MoinMoin</w:t>
      </w:r>
      <w:proofErr w:type="spellEnd"/>
      <w:r>
        <w:rPr>
          <w:rStyle w:val="translated-span"/>
        </w:rPr>
        <w:t>[227]</w:t>
      </w:r>
      <w:r>
        <w:rPr>
          <w:rStyle w:val="translated-span"/>
        </w:rPr>
        <w:t>网站。</w:t>
      </w:r>
    </w:p>
    <w:p w14:paraId="2DA9DE48" w14:textId="77777777" w:rsidR="00C115F7" w:rsidRDefault="00012C0F">
      <w:pPr>
        <w:pStyle w:val="4"/>
        <w:spacing w:after="104"/>
        <w:ind w:left="-5"/>
      </w:pPr>
      <w:r>
        <w:rPr>
          <w:rStyle w:val="translated-span"/>
        </w:rPr>
        <w:t xml:space="preserve">2.4. </w:t>
      </w:r>
      <w:r>
        <w:rPr>
          <w:rStyle w:val="translated-span"/>
        </w:rPr>
        <w:t>工具书类</w:t>
      </w:r>
    </w:p>
    <w:p w14:paraId="68C144AC" w14:textId="77777777" w:rsidR="00C115F7" w:rsidRDefault="00012C0F">
      <w:pPr>
        <w:spacing w:after="174" w:line="256" w:lineRule="auto"/>
        <w:ind w:left="220" w:right="15" w:hanging="220"/>
      </w:pPr>
      <w:r>
        <w:rPr>
          <w:rStyle w:val="translated-span"/>
        </w:rPr>
        <w:t>•</w:t>
      </w:r>
      <w:r>
        <w:rPr>
          <w:rStyle w:val="translated-span"/>
        </w:rPr>
        <w:t>有关更多信息，请参阅</w:t>
      </w:r>
      <w:proofErr w:type="spellStart"/>
      <w:r>
        <w:rPr>
          <w:rStyle w:val="translated-span"/>
        </w:rPr>
        <w:t>moinmoin</w:t>
      </w:r>
      <w:proofErr w:type="spellEnd"/>
      <w:r>
        <w:rPr>
          <w:rStyle w:val="translated-span"/>
        </w:rPr>
        <w:t xml:space="preserve"> Wiki[228]</w:t>
      </w:r>
      <w:r>
        <w:rPr>
          <w:rStyle w:val="translated-span"/>
        </w:rPr>
        <w:t>。</w:t>
      </w:r>
    </w:p>
    <w:p w14:paraId="5974767D" w14:textId="77777777" w:rsidR="00C115F7" w:rsidRDefault="00012C0F">
      <w:pPr>
        <w:ind w:left="220" w:right="15" w:hanging="220"/>
      </w:pPr>
      <w:r>
        <w:rPr>
          <w:rStyle w:val="translated-span"/>
        </w:rPr>
        <w:t>•</w:t>
      </w:r>
      <w:r>
        <w:rPr>
          <w:rStyle w:val="translated-span"/>
        </w:rPr>
        <w:t>另外，请参见</w:t>
      </w:r>
      <w:r>
        <w:rPr>
          <w:rStyle w:val="translated-span"/>
        </w:rPr>
        <w:t xml:space="preserve">Ubuntu Wiki </w:t>
      </w:r>
      <w:proofErr w:type="spellStart"/>
      <w:r>
        <w:rPr>
          <w:rStyle w:val="translated-span"/>
        </w:rPr>
        <w:t>MoinMoin</w:t>
      </w:r>
      <w:proofErr w:type="spellEnd"/>
      <w:r>
        <w:rPr>
          <w:rStyle w:val="translated-span"/>
        </w:rPr>
        <w:t>[229]</w:t>
      </w:r>
      <w:r>
        <w:rPr>
          <w:rStyle w:val="translated-span"/>
        </w:rPr>
        <w:t>页面。</w:t>
      </w:r>
    </w:p>
    <w:p w14:paraId="63F28ADA" w14:textId="77777777" w:rsidR="00C115F7" w:rsidRDefault="00012C0F">
      <w:pPr>
        <w:pStyle w:val="2"/>
        <w:ind w:left="-5"/>
      </w:pPr>
      <w:r>
        <w:rPr>
          <w:rStyle w:val="translated-span"/>
        </w:rPr>
        <w:lastRenderedPageBreak/>
        <w:t>3.</w:t>
      </w:r>
      <w:r>
        <w:rPr>
          <w:rStyle w:val="translated-span"/>
        </w:rPr>
        <w:t>数据库管理</w:t>
      </w:r>
    </w:p>
    <w:p w14:paraId="6AC5A72F" w14:textId="77777777" w:rsidR="00C115F7" w:rsidRDefault="00012C0F">
      <w:pPr>
        <w:spacing w:after="280"/>
        <w:ind w:right="15"/>
      </w:pPr>
      <w:r>
        <w:rPr>
          <w:rStyle w:val="translated-span"/>
        </w:rPr>
        <w:t>phpMyAdmin</w:t>
      </w:r>
      <w:r>
        <w:rPr>
          <w:rStyle w:val="translated-span"/>
        </w:rPr>
        <w:t>是专门为管理</w:t>
      </w:r>
      <w:r>
        <w:rPr>
          <w:rStyle w:val="translated-span"/>
        </w:rPr>
        <w:t>MySQL</w:t>
      </w:r>
      <w:r>
        <w:rPr>
          <w:rStyle w:val="translated-span"/>
        </w:rPr>
        <w:t>服务器而编写的</w:t>
      </w:r>
      <w:r>
        <w:rPr>
          <w:rStyle w:val="translated-span"/>
        </w:rPr>
        <w:t>LAMP</w:t>
      </w:r>
      <w:r>
        <w:rPr>
          <w:rStyle w:val="translated-span"/>
        </w:rPr>
        <w:t>应用程序。</w:t>
      </w:r>
      <w:r>
        <w:rPr>
          <w:rStyle w:val="translated-span"/>
        </w:rPr>
        <w:t>phpMyAdmin</w:t>
      </w:r>
      <w:r>
        <w:rPr>
          <w:rStyle w:val="translated-span"/>
        </w:rPr>
        <w:t>用</w:t>
      </w:r>
      <w:r>
        <w:rPr>
          <w:rStyle w:val="translated-span"/>
        </w:rPr>
        <w:t>PHP</w:t>
      </w:r>
      <w:r>
        <w:rPr>
          <w:rStyle w:val="translated-span"/>
        </w:rPr>
        <w:t>编写，通过</w:t>
      </w:r>
      <w:r>
        <w:rPr>
          <w:rStyle w:val="translated-span"/>
        </w:rPr>
        <w:t>web</w:t>
      </w:r>
      <w:r>
        <w:rPr>
          <w:rStyle w:val="translated-span"/>
        </w:rPr>
        <w:t>浏览器访问，为数据库管理任务提供了图形界面。</w:t>
      </w:r>
    </w:p>
    <w:p w14:paraId="3BAB95AF" w14:textId="77777777" w:rsidR="00C115F7" w:rsidRDefault="00012C0F">
      <w:pPr>
        <w:pStyle w:val="4"/>
        <w:ind w:left="-5"/>
      </w:pPr>
      <w:r>
        <w:rPr>
          <w:rStyle w:val="translated-span"/>
        </w:rPr>
        <w:t xml:space="preserve">3.1. </w:t>
      </w:r>
      <w:r>
        <w:rPr>
          <w:rStyle w:val="translated-span"/>
        </w:rPr>
        <w:t>安装</w:t>
      </w:r>
    </w:p>
    <w:p w14:paraId="409A2BB9" w14:textId="77777777" w:rsidR="00C115F7" w:rsidRDefault="00012C0F">
      <w:pPr>
        <w:spacing w:after="116" w:line="499" w:lineRule="auto"/>
        <w:ind w:right="302"/>
        <w:jc w:val="both"/>
      </w:pPr>
      <w:r>
        <w:rPr>
          <w:rStyle w:val="translated-span"/>
        </w:rPr>
        <w:t>在安装</w:t>
      </w:r>
      <w:r>
        <w:rPr>
          <w:rStyle w:val="translated-span"/>
        </w:rPr>
        <w:t>phpMyAdmin</w:t>
      </w:r>
      <w:r>
        <w:rPr>
          <w:rStyle w:val="translated-span"/>
        </w:rPr>
        <w:t>之前，您需要访问与</w:t>
      </w:r>
      <w:r>
        <w:rPr>
          <w:rStyle w:val="translated-span"/>
        </w:rPr>
        <w:t>phpMyAdmin</w:t>
      </w:r>
      <w:r>
        <w:rPr>
          <w:rStyle w:val="translated-span"/>
        </w:rPr>
        <w:t>安装在同一主机上的</w:t>
      </w:r>
      <w:r>
        <w:rPr>
          <w:rStyle w:val="translated-span"/>
        </w:rPr>
        <w:t>MySQL</w:t>
      </w:r>
      <w:r>
        <w:rPr>
          <w:rStyle w:val="translated-span"/>
        </w:rPr>
        <w:t>数据库，或者访问可通过网络访问的主机上的</w:t>
      </w:r>
      <w:r>
        <w:rPr>
          <w:rStyle w:val="translated-span"/>
        </w:rPr>
        <w:t>MySQL</w:t>
      </w:r>
      <w:r>
        <w:rPr>
          <w:rStyle w:val="translated-span"/>
        </w:rPr>
        <w:t>数据库。有关更多信息，请参见第</w:t>
      </w:r>
      <w:r>
        <w:rPr>
          <w:rStyle w:val="translated-span"/>
        </w:rPr>
        <w:t>1</w:t>
      </w:r>
      <w:r>
        <w:rPr>
          <w:rStyle w:val="translated-span"/>
        </w:rPr>
        <w:t>节</w:t>
      </w:r>
      <w:r>
        <w:rPr>
          <w:rStyle w:val="translated-span"/>
        </w:rPr>
        <w:t>“MySQL”[p.233]</w:t>
      </w:r>
      <w:r>
        <w:rPr>
          <w:rStyle w:val="translated-span"/>
        </w:rPr>
        <w:t>。在终端提示中输入：</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apt</w:t>
      </w:r>
      <w:r>
        <w:rPr>
          <w:rStyle w:val="translated-span"/>
          <w:rFonts w:ascii="Courier New" w:hAnsi="Courier New" w:cs="Courier New"/>
          <w:b/>
          <w:bCs/>
          <w:sz w:val="18"/>
          <w:szCs w:val="18"/>
        </w:rPr>
        <w:t>安装</w:t>
      </w:r>
      <w:proofErr w:type="spellStart"/>
      <w:r>
        <w:rPr>
          <w:rStyle w:val="translated-span"/>
          <w:rFonts w:ascii="Courier New" w:hAnsi="Courier New" w:cs="Courier New"/>
          <w:b/>
          <w:bCs/>
          <w:sz w:val="18"/>
          <w:szCs w:val="18"/>
        </w:rPr>
        <w:t>phpmyadmin</w:t>
      </w:r>
      <w:proofErr w:type="spellEnd"/>
    </w:p>
    <w:p w14:paraId="758C272E" w14:textId="77777777" w:rsidR="00C115F7" w:rsidRDefault="00012C0F">
      <w:pPr>
        <w:spacing w:after="215"/>
        <w:ind w:right="15"/>
      </w:pPr>
      <w:r>
        <w:rPr>
          <w:rStyle w:val="translated-span"/>
        </w:rPr>
        <w:t>在提示下，选择要为</w:t>
      </w:r>
      <w:r>
        <w:rPr>
          <w:rStyle w:val="translated-span"/>
        </w:rPr>
        <w:t>phpMyAdmin</w:t>
      </w:r>
      <w:r>
        <w:rPr>
          <w:rStyle w:val="translated-span"/>
        </w:rPr>
        <w:t>配置的</w:t>
      </w:r>
      <w:r>
        <w:rPr>
          <w:rStyle w:val="translated-span"/>
        </w:rPr>
        <w:t>web</w:t>
      </w:r>
      <w:r>
        <w:rPr>
          <w:rStyle w:val="translated-span"/>
        </w:rPr>
        <w:t>服务器。本节的其余部分将使用</w:t>
      </w:r>
      <w:r>
        <w:rPr>
          <w:rStyle w:val="translated-span"/>
        </w:rPr>
        <w:t>Apache2</w:t>
      </w:r>
      <w:r>
        <w:rPr>
          <w:rStyle w:val="translated-span"/>
        </w:rPr>
        <w:t>作为</w:t>
      </w:r>
      <w:r>
        <w:rPr>
          <w:rStyle w:val="translated-span"/>
        </w:rPr>
        <w:t>web</w:t>
      </w:r>
      <w:r>
        <w:rPr>
          <w:rStyle w:val="translated-span"/>
        </w:rPr>
        <w:t>服务器。</w:t>
      </w:r>
    </w:p>
    <w:p w14:paraId="1CC7FAC9" w14:textId="77777777" w:rsidR="00C115F7" w:rsidRDefault="00012C0F">
      <w:pPr>
        <w:spacing w:after="215"/>
        <w:ind w:right="15"/>
      </w:pPr>
      <w:r>
        <w:rPr>
          <w:rStyle w:val="translated-span"/>
        </w:rPr>
        <w:t>在浏览器中，转到</w:t>
      </w:r>
      <w:r>
        <w:rPr>
          <w:rStyle w:val="translated-span"/>
        </w:rPr>
        <w:t>http://servername/phpmyadmin</w:t>
      </w:r>
      <w:r>
        <w:rPr>
          <w:rStyle w:val="translated-span"/>
        </w:rPr>
        <w:t>，将服务器名替换为服务器的实际主机名。在登录页面中，输入</w:t>
      </w:r>
      <w:r>
        <w:rPr>
          <w:rStyle w:val="translated-span"/>
        </w:rPr>
        <w:t>root</w:t>
      </w:r>
      <w:r>
        <w:rPr>
          <w:rStyle w:val="translated-span"/>
        </w:rPr>
        <w:t>作为用户名，或者输入另一个</w:t>
      </w:r>
      <w:r>
        <w:rPr>
          <w:rStyle w:val="translated-span"/>
        </w:rPr>
        <w:t>MySQL</w:t>
      </w:r>
      <w:r>
        <w:rPr>
          <w:rStyle w:val="translated-span"/>
        </w:rPr>
        <w:t>用户（如果您有任何设置），然后输入</w:t>
      </w:r>
      <w:r>
        <w:rPr>
          <w:rStyle w:val="translated-span"/>
        </w:rPr>
        <w:t>MySQL</w:t>
      </w:r>
      <w:r>
        <w:rPr>
          <w:rStyle w:val="translated-span"/>
        </w:rPr>
        <w:t>用户的密码。</w:t>
      </w:r>
    </w:p>
    <w:p w14:paraId="3EECBA3A" w14:textId="77777777" w:rsidR="00C115F7" w:rsidRDefault="00012C0F">
      <w:pPr>
        <w:spacing w:after="280"/>
        <w:ind w:right="15"/>
      </w:pPr>
      <w:r>
        <w:rPr>
          <w:rStyle w:val="translated-span"/>
        </w:rPr>
        <w:t>登录后，您可以根据需要重置根密码、创建用户、创建</w:t>
      </w:r>
      <w:r>
        <w:rPr>
          <w:rStyle w:val="translated-span"/>
        </w:rPr>
        <w:t>/</w:t>
      </w:r>
      <w:r>
        <w:rPr>
          <w:rStyle w:val="translated-span"/>
        </w:rPr>
        <w:t>销毁数据库和表等。</w:t>
      </w:r>
    </w:p>
    <w:p w14:paraId="1AB1084F" w14:textId="77777777" w:rsidR="00C115F7" w:rsidRDefault="00012C0F">
      <w:pPr>
        <w:pStyle w:val="4"/>
        <w:ind w:left="-5"/>
      </w:pPr>
      <w:r>
        <w:rPr>
          <w:rStyle w:val="translated-span"/>
        </w:rPr>
        <w:t xml:space="preserve">3.2. </w:t>
      </w:r>
      <w:r>
        <w:rPr>
          <w:rStyle w:val="translated-span"/>
        </w:rPr>
        <w:t>配置</w:t>
      </w:r>
    </w:p>
    <w:p w14:paraId="14986BE2" w14:textId="77777777" w:rsidR="00C115F7" w:rsidRDefault="00012C0F">
      <w:pPr>
        <w:spacing w:after="216"/>
        <w:ind w:right="545"/>
      </w:pPr>
      <w:r>
        <w:rPr>
          <w:rStyle w:val="translated-span"/>
        </w:rPr>
        <w:t>phpMyAdmin</w:t>
      </w:r>
      <w:r>
        <w:rPr>
          <w:rStyle w:val="translated-span"/>
        </w:rPr>
        <w:t>的配置文件位于</w:t>
      </w:r>
      <w:r>
        <w:rPr>
          <w:rStyle w:val="translated-span"/>
        </w:rPr>
        <w:t>/etc/phpMyAdmin</w:t>
      </w:r>
      <w:r>
        <w:rPr>
          <w:rStyle w:val="translated-span"/>
        </w:rPr>
        <w:t>中。主配置文件是</w:t>
      </w:r>
      <w:r>
        <w:rPr>
          <w:rStyle w:val="translated-span"/>
        </w:rPr>
        <w:t>/</w:t>
      </w:r>
      <w:proofErr w:type="spellStart"/>
      <w:r>
        <w:rPr>
          <w:rStyle w:val="translated-span"/>
        </w:rPr>
        <w:t>etc</w:t>
      </w:r>
      <w:proofErr w:type="spellEnd"/>
      <w:r>
        <w:rPr>
          <w:rStyle w:val="translated-span"/>
        </w:rPr>
        <w:t>/</w:t>
      </w:r>
      <w:proofErr w:type="spellStart"/>
      <w:r>
        <w:rPr>
          <w:rStyle w:val="translated-span"/>
        </w:rPr>
        <w:t>phpmyadmin</w:t>
      </w:r>
      <w:proofErr w:type="spellEnd"/>
      <w:r>
        <w:rPr>
          <w:rStyle w:val="translated-span"/>
        </w:rPr>
        <w:t>/</w:t>
      </w:r>
      <w:proofErr w:type="spellStart"/>
      <w:r>
        <w:rPr>
          <w:rStyle w:val="translated-span"/>
        </w:rPr>
        <w:t>config.inc.php</w:t>
      </w:r>
      <w:proofErr w:type="spellEnd"/>
      <w:r>
        <w:rPr>
          <w:rStyle w:val="translated-span"/>
        </w:rPr>
        <w:t>。此文件包含全局应用于</w:t>
      </w:r>
      <w:r>
        <w:rPr>
          <w:rStyle w:val="translated-span"/>
        </w:rPr>
        <w:t>phpMyAdmin</w:t>
      </w:r>
      <w:r>
        <w:rPr>
          <w:rStyle w:val="translated-span"/>
        </w:rPr>
        <w:t>的配置选项。</w:t>
      </w:r>
    </w:p>
    <w:p w14:paraId="366F84E2" w14:textId="77777777" w:rsidR="00C115F7" w:rsidRDefault="00012C0F">
      <w:pPr>
        <w:spacing w:after="405"/>
        <w:ind w:right="15"/>
      </w:pPr>
      <w:r>
        <w:rPr>
          <w:rStyle w:val="translated-span"/>
        </w:rPr>
        <w:t>要使用</w:t>
      </w:r>
      <w:r>
        <w:rPr>
          <w:rStyle w:val="translated-span"/>
        </w:rPr>
        <w:t>phpMyAdmin</w:t>
      </w:r>
      <w:r>
        <w:rPr>
          <w:rStyle w:val="translated-span"/>
        </w:rPr>
        <w:t>管理托管在另一台服务器上的</w:t>
      </w:r>
      <w:r>
        <w:rPr>
          <w:rStyle w:val="translated-span"/>
        </w:rPr>
        <w:t>MySQL</w:t>
      </w:r>
      <w:r>
        <w:rPr>
          <w:rStyle w:val="translated-span"/>
        </w:rPr>
        <w:t>数据库，请在</w:t>
      </w:r>
      <w:r>
        <w:rPr>
          <w:rStyle w:val="translated-span"/>
        </w:rPr>
        <w:t>/</w:t>
      </w:r>
      <w:proofErr w:type="spellStart"/>
      <w:r>
        <w:rPr>
          <w:rStyle w:val="translated-span"/>
        </w:rPr>
        <w:t>etc</w:t>
      </w:r>
      <w:proofErr w:type="spellEnd"/>
      <w:r>
        <w:rPr>
          <w:rStyle w:val="translated-span"/>
        </w:rPr>
        <w:t>/phpMyAdmin/</w:t>
      </w:r>
      <w:proofErr w:type="spellStart"/>
      <w:r>
        <w:rPr>
          <w:rStyle w:val="translated-span"/>
        </w:rPr>
        <w:t>config.inc.php</w:t>
      </w:r>
      <w:proofErr w:type="spellEnd"/>
      <w:r>
        <w:rPr>
          <w:rStyle w:val="translated-span"/>
        </w:rPr>
        <w:t>中调整以下内容：</w:t>
      </w:r>
    </w:p>
    <w:p w14:paraId="6F49AC63" w14:textId="77777777" w:rsidR="00C115F7" w:rsidRDefault="00012C0F">
      <w:pPr>
        <w:spacing w:after="283" w:line="304" w:lineRule="auto"/>
        <w:ind w:left="-5" w:right="133"/>
      </w:pPr>
      <w:r>
        <w:rPr>
          <w:rStyle w:val="translated-span"/>
          <w:rFonts w:ascii="Courier New" w:hAnsi="Courier New" w:cs="Courier New"/>
          <w:sz w:val="18"/>
          <w:szCs w:val="18"/>
        </w:rPr>
        <w:t>$cfg[&amp;apos;Servers&amp;apos;][$i][&amp;apos;host&amp;apos;]=&amp;apos;db_server&amp;apos;</w:t>
      </w:r>
      <w:r>
        <w:rPr>
          <w:rStyle w:val="translated-span"/>
          <w:rFonts w:ascii="Courier New" w:hAnsi="Courier New" w:cs="Courier New"/>
          <w:sz w:val="18"/>
          <w:szCs w:val="18"/>
        </w:rPr>
        <w:t>；</w:t>
      </w:r>
    </w:p>
    <w:p w14:paraId="78674D72" w14:textId="77777777" w:rsidR="00C115F7" w:rsidRDefault="00012C0F">
      <w:pPr>
        <w:spacing w:after="215"/>
        <w:ind w:right="15"/>
      </w:pPr>
      <w:r>
        <w:rPr>
          <w:noProof/>
        </w:rPr>
        <w:drawing>
          <wp:anchor distT="0" distB="0" distL="114300" distR="114300" simplePos="0" relativeHeight="251749376" behindDoc="0" locked="0" layoutInCell="1" allowOverlap="0" wp14:anchorId="7BC9D825" wp14:editId="097602C0">
            <wp:simplePos x="0" y="0"/>
            <wp:positionH relativeFrom="column">
              <wp:align>left</wp:align>
            </wp:positionH>
            <wp:positionV relativeFrom="line">
              <wp:posOffset>0</wp:posOffset>
            </wp:positionV>
            <wp:extent cx="304800" cy="9525"/>
            <wp:effectExtent l="0" t="0" r="0" b="0"/>
            <wp:wrapSquare wrapText="bothSides"/>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用实际的远程数据库服务器名称或</w:t>
      </w:r>
      <w:r>
        <w:rPr>
          <w:rStyle w:val="translated-span"/>
        </w:rPr>
        <w:t>IP</w:t>
      </w:r>
      <w:r>
        <w:rPr>
          <w:rStyle w:val="translated-span"/>
        </w:rPr>
        <w:t>地址替换</w:t>
      </w:r>
      <w:proofErr w:type="spellStart"/>
      <w:r>
        <w:rPr>
          <w:rStyle w:val="translated-span"/>
        </w:rPr>
        <w:t>db</w:t>
      </w:r>
      <w:proofErr w:type="spellEnd"/>
      <w:r>
        <w:rPr>
          <w:rStyle w:val="translated-span"/>
        </w:rPr>
        <w:t>_</w:t>
      </w:r>
      <w:r>
        <w:rPr>
          <w:rStyle w:val="translated-span"/>
        </w:rPr>
        <w:t>服务器。另外，</w:t>
      </w:r>
      <w:proofErr w:type="gramStart"/>
      <w:r>
        <w:rPr>
          <w:rStyle w:val="translated-span"/>
        </w:rPr>
        <w:t>请确保</w:t>
      </w:r>
      <w:proofErr w:type="gramEnd"/>
      <w:r>
        <w:rPr>
          <w:rStyle w:val="translated-span"/>
        </w:rPr>
        <w:t>phpMyAdmin</w:t>
      </w:r>
      <w:r>
        <w:rPr>
          <w:rStyle w:val="translated-span"/>
        </w:rPr>
        <w:t>主机具有访问远程数据库的权限。</w:t>
      </w:r>
    </w:p>
    <w:p w14:paraId="2E12F571" w14:textId="77777777" w:rsidR="00C115F7" w:rsidRDefault="00012C0F">
      <w:pPr>
        <w:spacing w:after="299" w:line="256" w:lineRule="auto"/>
        <w:ind w:right="15"/>
      </w:pPr>
      <w:r>
        <w:rPr>
          <w:rStyle w:val="translated-span"/>
        </w:rPr>
        <w:t>配置完成后，从</w:t>
      </w:r>
      <w:r>
        <w:rPr>
          <w:rStyle w:val="translated-span"/>
        </w:rPr>
        <w:t>phpMyAdmin</w:t>
      </w:r>
      <w:r>
        <w:rPr>
          <w:rStyle w:val="translated-span"/>
        </w:rPr>
        <w:t>注销并重新登录，您应该可以访问新服务器。</w:t>
      </w:r>
    </w:p>
    <w:p w14:paraId="285EC09A" w14:textId="77777777" w:rsidR="00C115F7" w:rsidRDefault="00012C0F">
      <w:pPr>
        <w:spacing w:after="229"/>
        <w:ind w:right="15"/>
      </w:pPr>
      <w:proofErr w:type="spellStart"/>
      <w:r>
        <w:rPr>
          <w:rStyle w:val="translated-span"/>
        </w:rPr>
        <w:t>config.header.inc.php</w:t>
      </w:r>
      <w:proofErr w:type="spellEnd"/>
      <w:r>
        <w:rPr>
          <w:rStyle w:val="translated-span"/>
        </w:rPr>
        <w:t>和</w:t>
      </w:r>
      <w:proofErr w:type="spellStart"/>
      <w:r>
        <w:rPr>
          <w:rStyle w:val="translated-span"/>
        </w:rPr>
        <w:t>config.footer.inc.php</w:t>
      </w:r>
      <w:proofErr w:type="spellEnd"/>
      <w:r>
        <w:rPr>
          <w:rStyle w:val="translated-span"/>
        </w:rPr>
        <w:t>文件用于向</w:t>
      </w:r>
      <w:r>
        <w:rPr>
          <w:rStyle w:val="translated-span"/>
        </w:rPr>
        <w:t>phpMyAdmin</w:t>
      </w:r>
      <w:r>
        <w:rPr>
          <w:rStyle w:val="translated-span"/>
        </w:rPr>
        <w:t>添加</w:t>
      </w:r>
      <w:r>
        <w:rPr>
          <w:rStyle w:val="translated-span"/>
        </w:rPr>
        <w:t>HTML</w:t>
      </w:r>
      <w:r>
        <w:rPr>
          <w:rStyle w:val="translated-span"/>
        </w:rPr>
        <w:t>页眉和页脚。</w:t>
      </w:r>
    </w:p>
    <w:p w14:paraId="560F9189" w14:textId="77777777" w:rsidR="00C115F7" w:rsidRDefault="00012C0F">
      <w:pPr>
        <w:spacing w:after="407"/>
        <w:ind w:right="15"/>
      </w:pPr>
      <w:r>
        <w:rPr>
          <w:rStyle w:val="translated-span"/>
        </w:rPr>
        <w:t>另一个重要的配置文件是</w:t>
      </w:r>
      <w:r>
        <w:rPr>
          <w:rStyle w:val="translated-span"/>
        </w:rPr>
        <w:t>/</w:t>
      </w:r>
      <w:proofErr w:type="spellStart"/>
      <w:r>
        <w:rPr>
          <w:rStyle w:val="translated-span"/>
        </w:rPr>
        <w:t>etc</w:t>
      </w:r>
      <w:proofErr w:type="spellEnd"/>
      <w:r>
        <w:rPr>
          <w:rStyle w:val="translated-span"/>
        </w:rPr>
        <w:t>/</w:t>
      </w:r>
      <w:proofErr w:type="spellStart"/>
      <w:r>
        <w:rPr>
          <w:rStyle w:val="translated-span"/>
        </w:rPr>
        <w:t>phpmyadmin</w:t>
      </w:r>
      <w:proofErr w:type="spellEnd"/>
      <w:r>
        <w:rPr>
          <w:rStyle w:val="translated-span"/>
        </w:rPr>
        <w:t>/</w:t>
      </w:r>
      <w:proofErr w:type="spellStart"/>
      <w:r>
        <w:rPr>
          <w:rStyle w:val="translated-span"/>
        </w:rPr>
        <w:t>apache.conf</w:t>
      </w:r>
      <w:proofErr w:type="spellEnd"/>
      <w:r>
        <w:rPr>
          <w:rStyle w:val="translated-span"/>
        </w:rPr>
        <w:t>，该文件被符号链接到</w:t>
      </w:r>
      <w:r>
        <w:rPr>
          <w:rStyle w:val="translated-span"/>
        </w:rPr>
        <w:t>/etc/apache2/conf available/</w:t>
      </w:r>
      <w:proofErr w:type="spellStart"/>
      <w:r>
        <w:rPr>
          <w:rStyle w:val="translated-span"/>
        </w:rPr>
        <w:t>phpmyadmin.conf</w:t>
      </w:r>
      <w:proofErr w:type="spellEnd"/>
      <w:r>
        <w:rPr>
          <w:rStyle w:val="translated-span"/>
        </w:rPr>
        <w:t>，一旦启用，该文件将用于配置</w:t>
      </w:r>
      <w:r>
        <w:rPr>
          <w:rStyle w:val="translated-span"/>
        </w:rPr>
        <w:t>apache2</w:t>
      </w:r>
      <w:r>
        <w:rPr>
          <w:rStyle w:val="translated-span"/>
        </w:rPr>
        <w:t>以服务于</w:t>
      </w:r>
      <w:proofErr w:type="spellStart"/>
      <w:r>
        <w:rPr>
          <w:rStyle w:val="translated-span"/>
        </w:rPr>
        <w:t>phpmyadmin</w:t>
      </w:r>
      <w:proofErr w:type="spellEnd"/>
      <w:r>
        <w:rPr>
          <w:rStyle w:val="translated-span"/>
        </w:rPr>
        <w:t>站点。该文件包含从终端类型加载</w:t>
      </w:r>
      <w:r>
        <w:rPr>
          <w:rStyle w:val="translated-span"/>
        </w:rPr>
        <w:t>PHP</w:t>
      </w:r>
      <w:r>
        <w:rPr>
          <w:rStyle w:val="translated-span"/>
        </w:rPr>
        <w:t>、目录权限等的指令：</w:t>
      </w:r>
    </w:p>
    <w:p w14:paraId="2E4F1A73" w14:textId="77777777" w:rsidR="00C115F7" w:rsidRDefault="00012C0F">
      <w:pPr>
        <w:spacing w:after="275" w:line="304" w:lineRule="auto"/>
        <w:ind w:left="-5" w:right="1077"/>
      </w:pPr>
      <w:proofErr w:type="spellStart"/>
      <w:r>
        <w:rPr>
          <w:rStyle w:val="translated-span"/>
          <w:rFonts w:ascii="Courier New" w:hAnsi="Courier New" w:cs="Courier New"/>
          <w:b/>
          <w:bCs/>
          <w:sz w:val="18"/>
          <w:szCs w:val="18"/>
        </w:rPr>
        <w:lastRenderedPageBreak/>
        <w:t>sudo</w:t>
      </w:r>
      <w:proofErr w:type="spellEnd"/>
      <w:r>
        <w:rPr>
          <w:rStyle w:val="translated-span"/>
          <w:rFonts w:ascii="Courier New" w:hAnsi="Courier New" w:cs="Courier New"/>
          <w:b/>
          <w:bCs/>
          <w:sz w:val="18"/>
          <w:szCs w:val="18"/>
        </w:rPr>
        <w:t xml:space="preserve"> ln-s/</w:t>
      </w:r>
      <w:proofErr w:type="spellStart"/>
      <w:r>
        <w:rPr>
          <w:rStyle w:val="translated-span"/>
          <w:rFonts w:ascii="Courier New" w:hAnsi="Courier New" w:cs="Courier New"/>
          <w:b/>
          <w:bCs/>
          <w:sz w:val="18"/>
          <w:szCs w:val="18"/>
        </w:rPr>
        <w:t>etc</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phpmyadmin</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apache.conf</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etc</w:t>
      </w:r>
      <w:proofErr w:type="spellEnd"/>
      <w:r>
        <w:rPr>
          <w:rStyle w:val="translated-span"/>
          <w:rFonts w:ascii="Courier New" w:hAnsi="Courier New" w:cs="Courier New"/>
          <w:b/>
          <w:bCs/>
          <w:sz w:val="18"/>
          <w:szCs w:val="18"/>
        </w:rPr>
        <w:t>/apache2/conf available/</w:t>
      </w:r>
      <w:proofErr w:type="spellStart"/>
      <w:r>
        <w:rPr>
          <w:rStyle w:val="translated-span"/>
          <w:rFonts w:ascii="Courier New" w:hAnsi="Courier New" w:cs="Courier New"/>
          <w:b/>
          <w:bCs/>
          <w:sz w:val="18"/>
          <w:szCs w:val="18"/>
        </w:rPr>
        <w:t>phpmyadmin.conf</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a2enconf </w:t>
      </w:r>
      <w:proofErr w:type="spellStart"/>
      <w:r>
        <w:rPr>
          <w:rStyle w:val="translated-span"/>
          <w:rFonts w:ascii="Courier New" w:hAnsi="Courier New" w:cs="Courier New"/>
          <w:b/>
          <w:bCs/>
          <w:sz w:val="18"/>
          <w:szCs w:val="18"/>
        </w:rPr>
        <w:t>phpmyadmin.conf</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systemctl</w:t>
      </w:r>
      <w:proofErr w:type="spellEnd"/>
      <w:r>
        <w:rPr>
          <w:rStyle w:val="translated-span"/>
          <w:rFonts w:ascii="Courier New" w:hAnsi="Courier New" w:cs="Courier New"/>
          <w:b/>
          <w:bCs/>
          <w:sz w:val="18"/>
          <w:szCs w:val="18"/>
        </w:rPr>
        <w:t xml:space="preserve"> reload apache2.service</w:t>
      </w:r>
    </w:p>
    <w:p w14:paraId="2BB673E9" w14:textId="77777777" w:rsidR="00C115F7" w:rsidRDefault="00012C0F">
      <w:pPr>
        <w:spacing w:after="340" w:line="256" w:lineRule="auto"/>
        <w:ind w:right="15"/>
      </w:pPr>
      <w:r>
        <w:rPr>
          <w:rStyle w:val="translated-span"/>
        </w:rPr>
        <w:t>有关配置</w:t>
      </w:r>
      <w:r>
        <w:rPr>
          <w:rStyle w:val="translated-span"/>
        </w:rPr>
        <w:t>Apache2</w:t>
      </w:r>
      <w:r>
        <w:rPr>
          <w:rStyle w:val="translated-span"/>
        </w:rPr>
        <w:t>的更多信息，请参阅第</w:t>
      </w:r>
      <w:r>
        <w:rPr>
          <w:rStyle w:val="translated-span"/>
        </w:rPr>
        <w:t>1</w:t>
      </w:r>
      <w:r>
        <w:rPr>
          <w:rStyle w:val="translated-span"/>
        </w:rPr>
        <w:t>节</w:t>
      </w:r>
      <w:r>
        <w:rPr>
          <w:rStyle w:val="translated-span"/>
        </w:rPr>
        <w:t>“HTTPD-Apache2 Web</w:t>
      </w:r>
      <w:r>
        <w:rPr>
          <w:rStyle w:val="translated-span"/>
        </w:rPr>
        <w:t>服务器</w:t>
      </w:r>
      <w:r>
        <w:rPr>
          <w:rStyle w:val="translated-span"/>
        </w:rPr>
        <w:t>”[p.214]</w:t>
      </w:r>
      <w:r>
        <w:rPr>
          <w:rStyle w:val="translated-span"/>
        </w:rPr>
        <w:t>。</w:t>
      </w:r>
    </w:p>
    <w:p w14:paraId="11898C16" w14:textId="77777777" w:rsidR="00C115F7" w:rsidRDefault="00012C0F">
      <w:pPr>
        <w:pStyle w:val="4"/>
        <w:spacing w:after="102"/>
        <w:ind w:left="-5"/>
      </w:pPr>
      <w:r>
        <w:rPr>
          <w:rStyle w:val="translated-span"/>
        </w:rPr>
        <w:t xml:space="preserve">3.3. </w:t>
      </w:r>
      <w:r>
        <w:rPr>
          <w:rStyle w:val="translated-span"/>
        </w:rPr>
        <w:t>工具书类</w:t>
      </w:r>
    </w:p>
    <w:p w14:paraId="64CFE4AF" w14:textId="77777777" w:rsidR="00C115F7" w:rsidRDefault="00012C0F">
      <w:pPr>
        <w:spacing w:after="106"/>
        <w:ind w:left="220" w:right="15" w:hanging="220"/>
      </w:pPr>
      <w:r>
        <w:rPr>
          <w:rStyle w:val="translated-span"/>
        </w:rPr>
        <w:t>•phpMyAdmin</w:t>
      </w:r>
      <w:r>
        <w:rPr>
          <w:rStyle w:val="translated-span"/>
        </w:rPr>
        <w:t>文档随软件包一起安装，可通过</w:t>
      </w:r>
      <w:r>
        <w:rPr>
          <w:rStyle w:val="translated-span"/>
        </w:rPr>
        <w:t>phpMyAdmin</w:t>
      </w:r>
      <w:r>
        <w:rPr>
          <w:rStyle w:val="translated-span"/>
        </w:rPr>
        <w:t>徽标下的</w:t>
      </w:r>
      <w:r>
        <w:rPr>
          <w:rStyle w:val="translated-span"/>
        </w:rPr>
        <w:t>phpMyAdmin</w:t>
      </w:r>
      <w:r>
        <w:rPr>
          <w:rStyle w:val="translated-span"/>
        </w:rPr>
        <w:t>文档链接（一个带方框的问号）访问。官方文件也可以在</w:t>
      </w:r>
      <w:r>
        <w:rPr>
          <w:rStyle w:val="translated-span"/>
        </w:rPr>
        <w:t>phpMyAdmin[230]</w:t>
      </w:r>
      <w:r>
        <w:rPr>
          <w:rStyle w:val="translated-span"/>
        </w:rPr>
        <w:t>网站上访问。</w:t>
      </w:r>
    </w:p>
    <w:p w14:paraId="1684EC5D" w14:textId="77777777" w:rsidR="00C115F7" w:rsidRDefault="00012C0F">
      <w:pPr>
        <w:spacing w:after="174" w:line="256" w:lineRule="auto"/>
        <w:ind w:left="220" w:right="15" w:hanging="220"/>
      </w:pPr>
      <w:r>
        <w:rPr>
          <w:rStyle w:val="translated-span"/>
        </w:rPr>
        <w:t>•</w:t>
      </w:r>
      <w:r>
        <w:rPr>
          <w:rStyle w:val="translated-span"/>
        </w:rPr>
        <w:t>此外，掌握</w:t>
      </w:r>
      <w:r>
        <w:rPr>
          <w:rStyle w:val="translated-span"/>
        </w:rPr>
        <w:t>phpMyAdmin[231]</w:t>
      </w:r>
      <w:r>
        <w:rPr>
          <w:rStyle w:val="translated-span"/>
        </w:rPr>
        <w:t>也是一个很好的资源。</w:t>
      </w:r>
    </w:p>
    <w:p w14:paraId="046C56A6" w14:textId="77777777" w:rsidR="00C115F7" w:rsidRDefault="00012C0F">
      <w:pPr>
        <w:ind w:left="220" w:right="15" w:hanging="220"/>
      </w:pPr>
      <w:r>
        <w:rPr>
          <w:rStyle w:val="translated-span"/>
        </w:rPr>
        <w:t>•</w:t>
      </w:r>
      <w:r>
        <w:rPr>
          <w:rStyle w:val="translated-span"/>
        </w:rPr>
        <w:t>第三个资源是</w:t>
      </w:r>
      <w:r>
        <w:rPr>
          <w:rStyle w:val="translated-span"/>
        </w:rPr>
        <w:t>phpMyAdmin Ubuntu Wiki[232]</w:t>
      </w:r>
      <w:r>
        <w:rPr>
          <w:rStyle w:val="translated-span"/>
        </w:rPr>
        <w:t>页面。</w:t>
      </w:r>
    </w:p>
    <w:p w14:paraId="4B44CDE2" w14:textId="77777777" w:rsidR="00C115F7" w:rsidRDefault="00012C0F">
      <w:pPr>
        <w:pStyle w:val="2"/>
        <w:spacing w:after="173"/>
        <w:ind w:left="-5"/>
      </w:pPr>
      <w:r>
        <w:rPr>
          <w:rStyle w:val="translated-span"/>
        </w:rPr>
        <w:t>4.WordPress</w:t>
      </w:r>
    </w:p>
    <w:p w14:paraId="299B3E0E" w14:textId="77777777" w:rsidR="00C115F7" w:rsidRDefault="00012C0F">
      <w:pPr>
        <w:spacing w:after="254"/>
        <w:ind w:right="15"/>
      </w:pPr>
      <w:proofErr w:type="spellStart"/>
      <w:r>
        <w:rPr>
          <w:rStyle w:val="translated-span"/>
        </w:rPr>
        <w:t>Wordpress</w:t>
      </w:r>
      <w:proofErr w:type="spellEnd"/>
      <w:r>
        <w:rPr>
          <w:rStyle w:val="translated-span"/>
        </w:rPr>
        <w:t>是</w:t>
      </w:r>
      <w:proofErr w:type="gramStart"/>
      <w:r>
        <w:rPr>
          <w:rStyle w:val="translated-span"/>
        </w:rPr>
        <w:t>一个博客工具</w:t>
      </w:r>
      <w:proofErr w:type="gramEnd"/>
      <w:r>
        <w:rPr>
          <w:rStyle w:val="translated-span"/>
        </w:rPr>
        <w:t>、发布平台和</w:t>
      </w:r>
      <w:r>
        <w:rPr>
          <w:rStyle w:val="translated-span"/>
        </w:rPr>
        <w:t>CMS</w:t>
      </w:r>
      <w:r>
        <w:rPr>
          <w:rStyle w:val="translated-span"/>
        </w:rPr>
        <w:t>，用</w:t>
      </w:r>
      <w:r>
        <w:rPr>
          <w:rStyle w:val="translated-span"/>
        </w:rPr>
        <w:t>PHP</w:t>
      </w:r>
      <w:r>
        <w:rPr>
          <w:rStyle w:val="translated-span"/>
        </w:rPr>
        <w:t>实现，并在</w:t>
      </w:r>
      <w:r>
        <w:rPr>
          <w:rStyle w:val="translated-span"/>
        </w:rPr>
        <w:t>GNU GPLv2</w:t>
      </w:r>
      <w:r>
        <w:rPr>
          <w:rStyle w:val="translated-span"/>
        </w:rPr>
        <w:t>下获得许可。</w:t>
      </w:r>
    </w:p>
    <w:p w14:paraId="43A86897" w14:textId="77777777" w:rsidR="00C115F7" w:rsidRDefault="00012C0F">
      <w:pPr>
        <w:pStyle w:val="4"/>
        <w:spacing w:after="206"/>
        <w:ind w:left="-5"/>
      </w:pPr>
      <w:r>
        <w:rPr>
          <w:rStyle w:val="translated-span"/>
        </w:rPr>
        <w:t xml:space="preserve">4.1. </w:t>
      </w:r>
      <w:r>
        <w:rPr>
          <w:rStyle w:val="translated-span"/>
        </w:rPr>
        <w:t>安装</w:t>
      </w:r>
    </w:p>
    <w:p w14:paraId="2EC149F7" w14:textId="77777777" w:rsidR="00C115F7" w:rsidRDefault="00012C0F">
      <w:pPr>
        <w:spacing w:after="0" w:line="854" w:lineRule="auto"/>
        <w:ind w:right="2843"/>
      </w:pPr>
      <w:r>
        <w:rPr>
          <w:rStyle w:val="translated-span"/>
        </w:rPr>
        <w:t>要安装</w:t>
      </w:r>
      <w:r>
        <w:rPr>
          <w:rStyle w:val="translated-span"/>
        </w:rPr>
        <w:t>WordPress</w:t>
      </w:r>
      <w:r>
        <w:rPr>
          <w:rStyle w:val="translated-span"/>
        </w:rPr>
        <w:t>，请在命令提示符下运行以下命令：</w:t>
      </w:r>
      <w:proofErr w:type="spellStart"/>
      <w:r>
        <w:rPr>
          <w:rStyle w:val="translated-span"/>
        </w:rPr>
        <w:t>sudo</w:t>
      </w:r>
      <w:proofErr w:type="spellEnd"/>
      <w:r>
        <w:rPr>
          <w:rStyle w:val="translated-span"/>
        </w:rPr>
        <w:t xml:space="preserve"> apt install WordPress</w:t>
      </w:r>
    </w:p>
    <w:p w14:paraId="483F4BCB" w14:textId="77777777" w:rsidR="00C115F7" w:rsidRDefault="00012C0F">
      <w:pPr>
        <w:spacing w:after="254"/>
        <w:ind w:right="157"/>
      </w:pPr>
      <w:r>
        <w:rPr>
          <w:rStyle w:val="translated-span"/>
        </w:rPr>
        <w:t>您还应该安装</w:t>
      </w:r>
      <w:r>
        <w:rPr>
          <w:rStyle w:val="translated-span"/>
        </w:rPr>
        <w:t>apache2 web</w:t>
      </w:r>
      <w:r>
        <w:rPr>
          <w:rStyle w:val="translated-span"/>
        </w:rPr>
        <w:t>服务器和</w:t>
      </w:r>
      <w:proofErr w:type="spellStart"/>
      <w:r>
        <w:rPr>
          <w:rStyle w:val="translated-span"/>
        </w:rPr>
        <w:t>mysql</w:t>
      </w:r>
      <w:proofErr w:type="spellEnd"/>
      <w:r>
        <w:rPr>
          <w:rStyle w:val="translated-span"/>
        </w:rPr>
        <w:t>服务器。关于安装</w:t>
      </w:r>
      <w:r>
        <w:rPr>
          <w:rStyle w:val="translated-span"/>
        </w:rPr>
        <w:t>apache2 web</w:t>
      </w:r>
      <w:r>
        <w:rPr>
          <w:rStyle w:val="translated-span"/>
        </w:rPr>
        <w:t>服务器，请参阅第</w:t>
      </w:r>
      <w:r>
        <w:rPr>
          <w:rStyle w:val="translated-span"/>
        </w:rPr>
        <w:t>1</w:t>
      </w:r>
      <w:r>
        <w:rPr>
          <w:rStyle w:val="translated-span"/>
        </w:rPr>
        <w:t>节</w:t>
      </w:r>
      <w:r>
        <w:rPr>
          <w:rStyle w:val="translated-span"/>
        </w:rPr>
        <w:t>“HTTPD-apache2 web</w:t>
      </w:r>
      <w:r>
        <w:rPr>
          <w:rStyle w:val="translated-span"/>
        </w:rPr>
        <w:t>服务器</w:t>
      </w:r>
      <w:r>
        <w:rPr>
          <w:rStyle w:val="translated-span"/>
        </w:rPr>
        <w:t>”[p.214]</w:t>
      </w:r>
      <w:r>
        <w:rPr>
          <w:rStyle w:val="translated-span"/>
        </w:rPr>
        <w:t>小节中的第</w:t>
      </w:r>
      <w:r>
        <w:rPr>
          <w:rStyle w:val="translated-span"/>
        </w:rPr>
        <w:t>1.1</w:t>
      </w:r>
      <w:r>
        <w:rPr>
          <w:rStyle w:val="translated-span"/>
        </w:rPr>
        <w:t>节</w:t>
      </w:r>
      <w:r>
        <w:rPr>
          <w:rStyle w:val="translated-span"/>
        </w:rPr>
        <w:t>“</w:t>
      </w:r>
      <w:r>
        <w:rPr>
          <w:rStyle w:val="translated-span"/>
        </w:rPr>
        <w:t>安装</w:t>
      </w:r>
      <w:r>
        <w:rPr>
          <w:rStyle w:val="translated-span"/>
        </w:rPr>
        <w:t>”[p.214]</w:t>
      </w:r>
      <w:r>
        <w:rPr>
          <w:rStyle w:val="translated-span"/>
        </w:rPr>
        <w:t>小节。关于</w:t>
      </w:r>
      <w:proofErr w:type="spellStart"/>
      <w:r>
        <w:rPr>
          <w:rStyle w:val="translated-span"/>
        </w:rPr>
        <w:t>mysql</w:t>
      </w:r>
      <w:proofErr w:type="spellEnd"/>
      <w:r>
        <w:rPr>
          <w:rStyle w:val="translated-span"/>
        </w:rPr>
        <w:t>服务器的安装，请参考第</w:t>
      </w:r>
      <w:r>
        <w:rPr>
          <w:rStyle w:val="translated-span"/>
        </w:rPr>
        <w:t>1</w:t>
      </w:r>
      <w:r>
        <w:rPr>
          <w:rStyle w:val="translated-span"/>
        </w:rPr>
        <w:t>节</w:t>
      </w:r>
      <w:r>
        <w:rPr>
          <w:rStyle w:val="translated-span"/>
        </w:rPr>
        <w:t>“</w:t>
      </w:r>
      <w:proofErr w:type="spellStart"/>
      <w:r>
        <w:rPr>
          <w:rStyle w:val="translated-span"/>
        </w:rPr>
        <w:t>mysql</w:t>
      </w:r>
      <w:proofErr w:type="spellEnd"/>
      <w:r>
        <w:rPr>
          <w:rStyle w:val="translated-span"/>
        </w:rPr>
        <w:t>”[p.233]</w:t>
      </w:r>
      <w:r>
        <w:rPr>
          <w:rStyle w:val="translated-span"/>
        </w:rPr>
        <w:t>小节中的第</w:t>
      </w:r>
      <w:r>
        <w:rPr>
          <w:rStyle w:val="translated-span"/>
        </w:rPr>
        <w:t>1.1</w:t>
      </w:r>
      <w:r>
        <w:rPr>
          <w:rStyle w:val="translated-span"/>
        </w:rPr>
        <w:t>节</w:t>
      </w:r>
      <w:r>
        <w:rPr>
          <w:rStyle w:val="translated-span"/>
        </w:rPr>
        <w:t>“</w:t>
      </w:r>
      <w:r>
        <w:rPr>
          <w:rStyle w:val="translated-span"/>
        </w:rPr>
        <w:t>安装</w:t>
      </w:r>
      <w:r>
        <w:rPr>
          <w:rStyle w:val="translated-span"/>
        </w:rPr>
        <w:t>”[p.233]</w:t>
      </w:r>
      <w:r>
        <w:rPr>
          <w:rStyle w:val="translated-span"/>
        </w:rPr>
        <w:t>小节。</w:t>
      </w:r>
    </w:p>
    <w:p w14:paraId="3F4B7407" w14:textId="77777777" w:rsidR="00C115F7" w:rsidRDefault="00012C0F">
      <w:pPr>
        <w:pStyle w:val="4"/>
        <w:ind w:left="-5"/>
      </w:pPr>
      <w:r>
        <w:rPr>
          <w:rStyle w:val="translated-span"/>
        </w:rPr>
        <w:t xml:space="preserve">4.2. </w:t>
      </w:r>
      <w:r>
        <w:rPr>
          <w:rStyle w:val="translated-span"/>
        </w:rPr>
        <w:t>配置</w:t>
      </w:r>
    </w:p>
    <w:p w14:paraId="4CAEFCBF" w14:textId="77777777" w:rsidR="00C115F7" w:rsidRDefault="00012C0F">
      <w:pPr>
        <w:spacing w:after="377"/>
        <w:ind w:right="15"/>
      </w:pPr>
      <w:r>
        <w:rPr>
          <w:rStyle w:val="translated-span"/>
        </w:rPr>
        <w:t>要配置第一个</w:t>
      </w:r>
      <w:r>
        <w:rPr>
          <w:rStyle w:val="translated-span"/>
        </w:rPr>
        <w:t>WordPress</w:t>
      </w:r>
      <w:r>
        <w:rPr>
          <w:rStyle w:val="translated-span"/>
        </w:rPr>
        <w:t>应用程序，请配置</w:t>
      </w:r>
      <w:proofErr w:type="spellStart"/>
      <w:r>
        <w:rPr>
          <w:rStyle w:val="translated-span"/>
        </w:rPr>
        <w:t>apache</w:t>
      </w:r>
      <w:proofErr w:type="spellEnd"/>
      <w:r>
        <w:rPr>
          <w:rStyle w:val="translated-span"/>
        </w:rPr>
        <w:t>站点。打开</w:t>
      </w:r>
      <w:r>
        <w:rPr>
          <w:rStyle w:val="translated-span"/>
        </w:rPr>
        <w:t>/</w:t>
      </w:r>
      <w:proofErr w:type="spellStart"/>
      <w:r>
        <w:rPr>
          <w:rStyle w:val="translated-span"/>
        </w:rPr>
        <w:t>etc</w:t>
      </w:r>
      <w:proofErr w:type="spellEnd"/>
      <w:r>
        <w:rPr>
          <w:rStyle w:val="translated-span"/>
        </w:rPr>
        <w:t>/apache2/</w:t>
      </w:r>
      <w:proofErr w:type="spellStart"/>
      <w:r>
        <w:rPr>
          <w:rStyle w:val="translated-span"/>
        </w:rPr>
        <w:t>sitesavailable</w:t>
      </w:r>
      <w:proofErr w:type="spellEnd"/>
      <w:r>
        <w:rPr>
          <w:rStyle w:val="translated-span"/>
        </w:rPr>
        <w:t>/</w:t>
      </w:r>
      <w:proofErr w:type="spellStart"/>
      <w:r>
        <w:rPr>
          <w:rStyle w:val="translated-span"/>
        </w:rPr>
        <w:t>wordpress.conf</w:t>
      </w:r>
      <w:proofErr w:type="spellEnd"/>
      <w:r>
        <w:rPr>
          <w:rStyle w:val="translated-span"/>
        </w:rPr>
        <w:t>并写出以下行：</w:t>
      </w:r>
    </w:p>
    <w:p w14:paraId="7022FACF" w14:textId="77777777" w:rsidR="00C115F7" w:rsidRDefault="00012C0F">
      <w:pPr>
        <w:spacing w:after="11" w:line="304" w:lineRule="auto"/>
        <w:ind w:left="-5" w:right="133"/>
      </w:pPr>
      <w:r>
        <w:rPr>
          <w:rStyle w:val="translated-span"/>
          <w:rFonts w:ascii="Courier New" w:hAnsi="Courier New" w:cs="Courier New"/>
          <w:sz w:val="18"/>
          <w:szCs w:val="18"/>
        </w:rPr>
        <w:t>别名</w:t>
      </w:r>
      <w:r>
        <w:rPr>
          <w:rStyle w:val="translated-span"/>
          <w:rFonts w:ascii="Courier New" w:hAnsi="Courier New" w:cs="Courier New"/>
          <w:sz w:val="18"/>
          <w:szCs w:val="18"/>
        </w:rPr>
        <w:t>/blog/</w:t>
      </w:r>
      <w:proofErr w:type="spellStart"/>
      <w:r>
        <w:rPr>
          <w:rStyle w:val="translated-span"/>
          <w:rFonts w:ascii="Courier New" w:hAnsi="Courier New" w:cs="Courier New"/>
          <w:sz w:val="18"/>
          <w:szCs w:val="18"/>
        </w:rPr>
        <w:t>usr</w:t>
      </w:r>
      <w:proofErr w:type="spellEnd"/>
      <w:r>
        <w:rPr>
          <w:rStyle w:val="translated-span"/>
          <w:rFonts w:ascii="Courier New" w:hAnsi="Courier New" w:cs="Courier New"/>
          <w:sz w:val="18"/>
          <w:szCs w:val="18"/>
        </w:rPr>
        <w:t>/share/</w:t>
      </w:r>
      <w:proofErr w:type="spellStart"/>
      <w:r>
        <w:rPr>
          <w:rStyle w:val="translated-span"/>
          <w:rFonts w:ascii="Courier New" w:hAnsi="Courier New" w:cs="Courier New"/>
          <w:sz w:val="18"/>
          <w:szCs w:val="18"/>
        </w:rPr>
        <w:t>wordpress</w:t>
      </w:r>
      <w:proofErr w:type="spellEnd"/>
    </w:p>
    <w:p w14:paraId="08FCC5B9" w14:textId="77777777" w:rsidR="00C115F7" w:rsidRDefault="00012C0F">
      <w:pPr>
        <w:spacing w:after="11" w:line="304" w:lineRule="auto"/>
        <w:ind w:left="-5" w:right="133"/>
      </w:pPr>
      <w:r>
        <w:rPr>
          <w:rStyle w:val="translated-span"/>
          <w:rFonts w:ascii="Courier New" w:hAnsi="Courier New" w:cs="Courier New"/>
          <w:sz w:val="18"/>
          <w:szCs w:val="18"/>
        </w:rPr>
        <w:t>&lt;Directory/</w:t>
      </w:r>
      <w:proofErr w:type="spellStart"/>
      <w:r>
        <w:rPr>
          <w:rStyle w:val="translated-span"/>
          <w:rFonts w:ascii="Courier New" w:hAnsi="Courier New" w:cs="Courier New"/>
          <w:sz w:val="18"/>
          <w:szCs w:val="18"/>
        </w:rPr>
        <w:t>usr</w:t>
      </w:r>
      <w:proofErr w:type="spellEnd"/>
      <w:r>
        <w:rPr>
          <w:rStyle w:val="translated-span"/>
          <w:rFonts w:ascii="Courier New" w:hAnsi="Courier New" w:cs="Courier New"/>
          <w:sz w:val="18"/>
          <w:szCs w:val="18"/>
        </w:rPr>
        <w:t>/share/</w:t>
      </w:r>
      <w:proofErr w:type="spellStart"/>
      <w:r>
        <w:rPr>
          <w:rStyle w:val="translated-span"/>
          <w:rFonts w:ascii="Courier New" w:hAnsi="Courier New" w:cs="Courier New"/>
          <w:sz w:val="18"/>
          <w:szCs w:val="18"/>
        </w:rPr>
        <w:t>wordpress</w:t>
      </w:r>
      <w:proofErr w:type="spellEnd"/>
      <w:r>
        <w:rPr>
          <w:rStyle w:val="translated-span"/>
          <w:rFonts w:ascii="Courier New" w:hAnsi="Courier New" w:cs="Courier New"/>
          <w:sz w:val="18"/>
          <w:szCs w:val="18"/>
        </w:rPr>
        <w:t>&gt;</w:t>
      </w:r>
    </w:p>
    <w:p w14:paraId="6439FAAF" w14:textId="77777777" w:rsidR="00C115F7" w:rsidRDefault="00012C0F">
      <w:pPr>
        <w:spacing w:after="11" w:line="304" w:lineRule="auto"/>
        <w:ind w:left="-5" w:right="4668"/>
      </w:pPr>
      <w:r>
        <w:rPr>
          <w:rStyle w:val="translated-span"/>
          <w:rFonts w:ascii="Courier New" w:hAnsi="Courier New" w:cs="Courier New"/>
          <w:sz w:val="18"/>
          <w:szCs w:val="18"/>
        </w:rPr>
        <w:t>选项如下</w:t>
      </w:r>
      <w:proofErr w:type="spellStart"/>
      <w:r>
        <w:rPr>
          <w:rStyle w:val="translated-span"/>
          <w:rFonts w:ascii="Courier New" w:hAnsi="Courier New" w:cs="Courier New"/>
          <w:sz w:val="18"/>
          <w:szCs w:val="18"/>
        </w:rPr>
        <w:t>Symlinks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AllowOverride</w:t>
      </w:r>
      <w:proofErr w:type="spellEnd"/>
      <w:r>
        <w:rPr>
          <w:rStyle w:val="translated-span"/>
          <w:rFonts w:ascii="Courier New" w:hAnsi="Courier New" w:cs="Courier New"/>
          <w:sz w:val="18"/>
          <w:szCs w:val="18"/>
        </w:rPr>
        <w:t xml:space="preserve"> Limit</w:t>
      </w:r>
      <w:r>
        <w:rPr>
          <w:rStyle w:val="translated-span"/>
          <w:rFonts w:ascii="Courier New" w:hAnsi="Courier New" w:cs="Courier New"/>
          <w:sz w:val="18"/>
          <w:szCs w:val="18"/>
        </w:rPr>
        <w:t>选项文件信息</w:t>
      </w:r>
    </w:p>
    <w:p w14:paraId="1F52F96C" w14:textId="77777777" w:rsidR="00C115F7" w:rsidRDefault="00012C0F">
      <w:pPr>
        <w:spacing w:after="11" w:line="304" w:lineRule="auto"/>
        <w:ind w:left="-5" w:right="133"/>
      </w:pPr>
      <w:proofErr w:type="spellStart"/>
      <w:r>
        <w:rPr>
          <w:rStyle w:val="translated-span"/>
          <w:rFonts w:ascii="Courier New" w:hAnsi="Courier New" w:cs="Courier New"/>
          <w:sz w:val="18"/>
          <w:szCs w:val="18"/>
        </w:rPr>
        <w:t>DirectoryIndex.php</w:t>
      </w:r>
      <w:proofErr w:type="spellEnd"/>
    </w:p>
    <w:p w14:paraId="4D3762A6" w14:textId="77777777" w:rsidR="00C115F7" w:rsidRDefault="00012C0F">
      <w:pPr>
        <w:spacing w:after="11" w:line="304" w:lineRule="auto"/>
        <w:ind w:left="-5" w:right="133"/>
      </w:pPr>
      <w:r>
        <w:rPr>
          <w:rStyle w:val="translated-span"/>
          <w:rFonts w:ascii="Courier New" w:hAnsi="Courier New" w:cs="Courier New"/>
          <w:sz w:val="18"/>
          <w:szCs w:val="18"/>
        </w:rPr>
        <w:t>命令允许，拒绝</w:t>
      </w:r>
    </w:p>
    <w:p w14:paraId="60D05FE8" w14:textId="77777777" w:rsidR="00C115F7" w:rsidRDefault="00012C0F">
      <w:pPr>
        <w:spacing w:after="11" w:line="304" w:lineRule="auto"/>
        <w:ind w:left="-5" w:right="133"/>
      </w:pPr>
      <w:r>
        <w:rPr>
          <w:rStyle w:val="translated-span"/>
          <w:rFonts w:ascii="Courier New" w:hAnsi="Courier New" w:cs="Courier New"/>
          <w:sz w:val="18"/>
          <w:szCs w:val="18"/>
        </w:rPr>
        <w:t>通融</w:t>
      </w:r>
    </w:p>
    <w:p w14:paraId="34FC2CCF" w14:textId="77777777" w:rsidR="00C115F7" w:rsidRDefault="00012C0F">
      <w:pPr>
        <w:spacing w:after="11" w:line="304" w:lineRule="auto"/>
        <w:ind w:left="-5" w:right="4351"/>
      </w:pPr>
      <w:r>
        <w:rPr>
          <w:rStyle w:val="translated-span"/>
          <w:rFonts w:ascii="Courier New" w:hAnsi="Courier New" w:cs="Courier New"/>
          <w:sz w:val="18"/>
          <w:szCs w:val="18"/>
        </w:rPr>
        <w:t>&lt;/Directory&gt;&lt;Directory/</w:t>
      </w:r>
      <w:proofErr w:type="spellStart"/>
      <w:r>
        <w:rPr>
          <w:rStyle w:val="translated-span"/>
          <w:rFonts w:ascii="Courier New" w:hAnsi="Courier New" w:cs="Courier New"/>
          <w:sz w:val="18"/>
          <w:szCs w:val="18"/>
        </w:rPr>
        <w:t>usr</w:t>
      </w:r>
      <w:proofErr w:type="spellEnd"/>
      <w:r>
        <w:rPr>
          <w:rStyle w:val="translated-span"/>
          <w:rFonts w:ascii="Courier New" w:hAnsi="Courier New" w:cs="Courier New"/>
          <w:sz w:val="18"/>
          <w:szCs w:val="18"/>
        </w:rPr>
        <w:t>/share/</w:t>
      </w:r>
      <w:proofErr w:type="spellStart"/>
      <w:r>
        <w:rPr>
          <w:rStyle w:val="translated-span"/>
          <w:rFonts w:ascii="Courier New" w:hAnsi="Courier New" w:cs="Courier New"/>
          <w:sz w:val="18"/>
          <w:szCs w:val="18"/>
        </w:rPr>
        <w:t>wordpress</w:t>
      </w:r>
      <w:proofErr w:type="spellEnd"/>
      <w:r>
        <w:rPr>
          <w:rStyle w:val="translated-span"/>
          <w:rFonts w:ascii="Courier New" w:hAnsi="Courier New" w:cs="Courier New"/>
          <w:sz w:val="18"/>
          <w:szCs w:val="18"/>
        </w:rPr>
        <w:t>/wp content&gt;</w:t>
      </w:r>
    </w:p>
    <w:p w14:paraId="494FDFC2" w14:textId="77777777" w:rsidR="00C115F7" w:rsidRDefault="00012C0F">
      <w:pPr>
        <w:spacing w:after="11" w:line="304" w:lineRule="auto"/>
        <w:ind w:left="-5" w:right="133"/>
      </w:pPr>
      <w:r>
        <w:rPr>
          <w:rStyle w:val="translated-span"/>
          <w:rFonts w:ascii="Courier New" w:hAnsi="Courier New" w:cs="Courier New"/>
          <w:sz w:val="18"/>
          <w:szCs w:val="18"/>
        </w:rPr>
        <w:t>选项如下符号链接</w:t>
      </w:r>
    </w:p>
    <w:p w14:paraId="1847F829" w14:textId="77777777" w:rsidR="00C115F7" w:rsidRDefault="00012C0F">
      <w:pPr>
        <w:spacing w:after="11" w:line="304" w:lineRule="auto"/>
        <w:ind w:left="-5" w:right="133"/>
      </w:pPr>
      <w:r>
        <w:rPr>
          <w:rStyle w:val="translated-span"/>
          <w:rFonts w:ascii="Courier New" w:hAnsi="Courier New" w:cs="Courier New"/>
          <w:sz w:val="18"/>
          <w:szCs w:val="18"/>
        </w:rPr>
        <w:t>命令允许，拒绝</w:t>
      </w:r>
    </w:p>
    <w:p w14:paraId="1C07F8D7" w14:textId="77777777" w:rsidR="00C115F7" w:rsidRDefault="00012C0F">
      <w:pPr>
        <w:spacing w:after="11" w:line="304" w:lineRule="auto"/>
        <w:ind w:left="-5" w:right="133"/>
      </w:pPr>
      <w:r>
        <w:rPr>
          <w:rStyle w:val="translated-span"/>
          <w:rFonts w:ascii="Courier New" w:hAnsi="Courier New" w:cs="Courier New"/>
          <w:sz w:val="18"/>
          <w:szCs w:val="18"/>
        </w:rPr>
        <w:t>通融</w:t>
      </w:r>
    </w:p>
    <w:p w14:paraId="78E20F91" w14:textId="77777777" w:rsidR="00C115F7" w:rsidRDefault="00012C0F">
      <w:pPr>
        <w:spacing w:after="11" w:line="304" w:lineRule="auto"/>
        <w:ind w:left="-5" w:right="133"/>
      </w:pPr>
      <w:r>
        <w:rPr>
          <w:rStyle w:val="translated-span"/>
          <w:rFonts w:ascii="Courier New" w:hAnsi="Courier New" w:cs="Courier New"/>
          <w:sz w:val="18"/>
          <w:szCs w:val="18"/>
        </w:rPr>
        <w:lastRenderedPageBreak/>
        <w:t>&lt;/Directory&gt;</w:t>
      </w:r>
    </w:p>
    <w:p w14:paraId="137C281D" w14:textId="77777777" w:rsidR="00C115F7" w:rsidRDefault="00012C0F">
      <w:pPr>
        <w:spacing w:after="291" w:line="256" w:lineRule="auto"/>
        <w:ind w:left="0" w:firstLine="0"/>
      </w:pPr>
      <w:r>
        <w:rPr>
          <w:rFonts w:ascii="Courier New" w:hAnsi="Courier New" w:cs="Courier New"/>
          <w:sz w:val="18"/>
          <w:szCs w:val="18"/>
        </w:rPr>
        <w:t xml:space="preserve">           </w:t>
      </w:r>
    </w:p>
    <w:p w14:paraId="1D1B8C85" w14:textId="77777777" w:rsidR="00C115F7" w:rsidRDefault="00012C0F">
      <w:pPr>
        <w:spacing w:after="0" w:line="854" w:lineRule="auto"/>
        <w:ind w:right="6528"/>
      </w:pPr>
      <w:r>
        <w:rPr>
          <w:rStyle w:val="translated-span"/>
        </w:rPr>
        <w:t>启用这个新的</w:t>
      </w:r>
      <w:r>
        <w:rPr>
          <w:rStyle w:val="translated-span"/>
        </w:rPr>
        <w:t>WordPress</w:t>
      </w:r>
      <w:r>
        <w:rPr>
          <w:rStyle w:val="translated-span"/>
        </w:rPr>
        <w:t>站点</w:t>
      </w:r>
      <w:r>
        <w:rPr>
          <w:rStyle w:val="translated-span"/>
        </w:rPr>
        <w:t>SudoA2ensite WordPress</w:t>
      </w:r>
    </w:p>
    <w:p w14:paraId="44EA95B2" w14:textId="77777777" w:rsidR="00C115F7" w:rsidRDefault="00012C0F">
      <w:pPr>
        <w:spacing w:after="4" w:line="592" w:lineRule="auto"/>
        <w:ind w:right="346"/>
        <w:jc w:val="both"/>
      </w:pPr>
      <w:r>
        <w:rPr>
          <w:rStyle w:val="translated-span"/>
        </w:rPr>
        <w:t>配置</w:t>
      </w:r>
      <w:r>
        <w:rPr>
          <w:rStyle w:val="translated-span"/>
        </w:rPr>
        <w:t>apache2 web</w:t>
      </w:r>
      <w:r>
        <w:rPr>
          <w:rStyle w:val="translated-span"/>
        </w:rPr>
        <w:t>服务器并为</w:t>
      </w:r>
      <w:r>
        <w:rPr>
          <w:rStyle w:val="translated-span"/>
        </w:rPr>
        <w:t>WordPress</w:t>
      </w:r>
      <w:r>
        <w:rPr>
          <w:rStyle w:val="translated-span"/>
        </w:rPr>
        <w:t>应用程序做好准备后，应该重新启动它。可以运行以下命令重新启动</w:t>
      </w:r>
      <w:r>
        <w:rPr>
          <w:rStyle w:val="translated-span"/>
        </w:rPr>
        <w:t>apache2 web</w:t>
      </w:r>
      <w:r>
        <w:rPr>
          <w:rStyle w:val="translated-span"/>
        </w:rPr>
        <w:t>服务器：</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systemctl</w:t>
      </w:r>
      <w:proofErr w:type="spellEnd"/>
      <w:r>
        <w:rPr>
          <w:rStyle w:val="translated-span"/>
          <w:rFonts w:ascii="Courier New" w:hAnsi="Courier New" w:cs="Courier New"/>
          <w:b/>
          <w:bCs/>
          <w:sz w:val="18"/>
          <w:szCs w:val="18"/>
        </w:rPr>
        <w:t>重新启动</w:t>
      </w:r>
      <w:r>
        <w:rPr>
          <w:rStyle w:val="translated-span"/>
          <w:rFonts w:ascii="Courier New" w:hAnsi="Courier New" w:cs="Courier New"/>
          <w:b/>
          <w:bCs/>
          <w:sz w:val="18"/>
          <w:szCs w:val="18"/>
        </w:rPr>
        <w:t>apache2.service</w:t>
      </w:r>
    </w:p>
    <w:p w14:paraId="767D9D29" w14:textId="77777777" w:rsidR="00C115F7" w:rsidRDefault="00012C0F">
      <w:pPr>
        <w:spacing w:after="188"/>
        <w:ind w:right="216"/>
      </w:pPr>
      <w:r>
        <w:rPr>
          <w:rStyle w:val="translated-span"/>
        </w:rPr>
        <w:t>为了便于多个</w:t>
      </w:r>
      <w:r>
        <w:rPr>
          <w:rStyle w:val="translated-span"/>
        </w:rPr>
        <w:t>WordPress</w:t>
      </w:r>
      <w:r>
        <w:rPr>
          <w:rStyle w:val="translated-span"/>
        </w:rPr>
        <w:t>安装，此配置文件的名称基于</w:t>
      </w:r>
      <w:r>
        <w:rPr>
          <w:rStyle w:val="translated-span"/>
        </w:rPr>
        <w:t>HTTP</w:t>
      </w:r>
      <w:r>
        <w:rPr>
          <w:rStyle w:val="translated-span"/>
        </w:rPr>
        <w:t>请求的主机头。这意味着您可以通过简单地将此配置的主机名部分与您的</w:t>
      </w:r>
      <w:r>
        <w:rPr>
          <w:rStyle w:val="translated-span"/>
        </w:rPr>
        <w:t>Apache</w:t>
      </w:r>
      <w:r>
        <w:rPr>
          <w:rStyle w:val="translated-span"/>
        </w:rPr>
        <w:t>虚拟主机相匹配来获得每个</w:t>
      </w:r>
      <w:proofErr w:type="spellStart"/>
      <w:r>
        <w:rPr>
          <w:rStyle w:val="translated-span"/>
        </w:rPr>
        <w:t>VirtualHost</w:t>
      </w:r>
      <w:proofErr w:type="spellEnd"/>
      <w:r>
        <w:rPr>
          <w:rStyle w:val="translated-span"/>
        </w:rPr>
        <w:t>的配置。</w:t>
      </w:r>
      <w:r>
        <w:rPr>
          <w:rStyle w:val="translated-span"/>
        </w:rPr>
        <w:t>e</w:t>
      </w:r>
      <w:r>
        <w:rPr>
          <w:rStyle w:val="translated-span"/>
        </w:rPr>
        <w:t>、</w:t>
      </w:r>
      <w:r>
        <w:rPr>
          <w:rStyle w:val="translated-span"/>
        </w:rPr>
        <w:t xml:space="preserve"> g./</w:t>
      </w:r>
      <w:proofErr w:type="spellStart"/>
      <w:r>
        <w:rPr>
          <w:rStyle w:val="translated-span"/>
        </w:rPr>
        <w:t>etc</w:t>
      </w:r>
      <w:proofErr w:type="spellEnd"/>
      <w:r>
        <w:rPr>
          <w:rStyle w:val="translated-span"/>
        </w:rPr>
        <w:t>/</w:t>
      </w:r>
      <w:proofErr w:type="spellStart"/>
      <w:r>
        <w:rPr>
          <w:rStyle w:val="translated-span"/>
        </w:rPr>
        <w:t>wordpress</w:t>
      </w:r>
      <w:proofErr w:type="spellEnd"/>
      <w:r>
        <w:rPr>
          <w:rStyle w:val="translated-span"/>
        </w:rPr>
        <w:t>/config-10.211.55.50.php</w:t>
      </w:r>
      <w:r>
        <w:rPr>
          <w:rStyle w:val="translated-span"/>
        </w:rPr>
        <w:t>、</w:t>
      </w:r>
      <w:r>
        <w:rPr>
          <w:rStyle w:val="translated-span"/>
        </w:rPr>
        <w:t>/</w:t>
      </w:r>
      <w:proofErr w:type="spellStart"/>
      <w:r>
        <w:rPr>
          <w:rStyle w:val="translated-span"/>
        </w:rPr>
        <w:t>etc</w:t>
      </w:r>
      <w:proofErr w:type="spellEnd"/>
      <w:r>
        <w:rPr>
          <w:rStyle w:val="translated-span"/>
        </w:rPr>
        <w:t>/</w:t>
      </w:r>
      <w:proofErr w:type="spellStart"/>
      <w:r>
        <w:rPr>
          <w:rStyle w:val="translated-span"/>
        </w:rPr>
        <w:t>wordpress</w:t>
      </w:r>
      <w:proofErr w:type="spellEnd"/>
      <w:r>
        <w:rPr>
          <w:rStyle w:val="translated-span"/>
        </w:rPr>
        <w:t>/config-hostalias1.php</w:t>
      </w:r>
      <w:r>
        <w:rPr>
          <w:rStyle w:val="translated-span"/>
        </w:rPr>
        <w:t>等。这些说明假设您可以通过本地主机名（可能通过使用</w:t>
      </w:r>
      <w:proofErr w:type="spellStart"/>
      <w:r>
        <w:rPr>
          <w:rStyle w:val="translated-span"/>
        </w:rPr>
        <w:t>ssh</w:t>
      </w:r>
      <w:proofErr w:type="spellEnd"/>
      <w:r>
        <w:rPr>
          <w:rStyle w:val="translated-span"/>
        </w:rPr>
        <w:t>隧道）访问</w:t>
      </w:r>
      <w:r>
        <w:rPr>
          <w:rStyle w:val="translated-span"/>
        </w:rPr>
        <w:t>Apache</w:t>
      </w:r>
      <w:r>
        <w:rPr>
          <w:rStyle w:val="translated-span"/>
        </w:rPr>
        <w:t>。如果不能，请将</w:t>
      </w:r>
      <w:r>
        <w:rPr>
          <w:rStyle w:val="translated-span"/>
        </w:rPr>
        <w:t>/</w:t>
      </w:r>
      <w:proofErr w:type="spellStart"/>
      <w:r>
        <w:rPr>
          <w:rStyle w:val="translated-span"/>
        </w:rPr>
        <w:t>etc</w:t>
      </w:r>
      <w:proofErr w:type="spellEnd"/>
      <w:r>
        <w:rPr>
          <w:rStyle w:val="translated-span"/>
        </w:rPr>
        <w:t>/</w:t>
      </w:r>
      <w:proofErr w:type="spellStart"/>
      <w:r>
        <w:rPr>
          <w:rStyle w:val="translated-span"/>
        </w:rPr>
        <w:t>wordpress</w:t>
      </w:r>
      <w:proofErr w:type="spellEnd"/>
      <w:r>
        <w:rPr>
          <w:rStyle w:val="translated-span"/>
        </w:rPr>
        <w:t>/</w:t>
      </w:r>
      <w:proofErr w:type="spellStart"/>
      <w:r>
        <w:rPr>
          <w:rStyle w:val="translated-span"/>
        </w:rPr>
        <w:t>configlocalhost.php</w:t>
      </w:r>
      <w:proofErr w:type="spellEnd"/>
      <w:r>
        <w:rPr>
          <w:rStyle w:val="translated-span"/>
        </w:rPr>
        <w:t>替换为您的虚拟主机</w:t>
      </w:r>
      <w:r>
        <w:rPr>
          <w:rStyle w:val="translated-span"/>
        </w:rPr>
        <w:t>.php</w:t>
      </w:r>
      <w:r>
        <w:rPr>
          <w:rStyle w:val="translated-span"/>
        </w:rPr>
        <w:t>的</w:t>
      </w:r>
      <w:r>
        <w:rPr>
          <w:rStyle w:val="translated-span"/>
        </w:rPr>
        <w:t>/</w:t>
      </w:r>
      <w:proofErr w:type="spellStart"/>
      <w:r>
        <w:rPr>
          <w:rStyle w:val="translated-span"/>
        </w:rPr>
        <w:t>etc</w:t>
      </w:r>
      <w:proofErr w:type="spellEnd"/>
      <w:r>
        <w:rPr>
          <w:rStyle w:val="translated-span"/>
        </w:rPr>
        <w:t>/</w:t>
      </w:r>
      <w:proofErr w:type="spellStart"/>
      <w:r>
        <w:rPr>
          <w:rStyle w:val="translated-span"/>
        </w:rPr>
        <w:t>wordpress</w:t>
      </w:r>
      <w:proofErr w:type="spellEnd"/>
      <w:r>
        <w:rPr>
          <w:rStyle w:val="translated-span"/>
        </w:rPr>
        <w:t>/config-NAME</w:t>
      </w:r>
      <w:r>
        <w:rPr>
          <w:rStyle w:val="translated-span"/>
        </w:rPr>
        <w:t>。</w:t>
      </w:r>
    </w:p>
    <w:p w14:paraId="4C032362" w14:textId="77777777" w:rsidR="00C115F7" w:rsidRDefault="00012C0F">
      <w:pPr>
        <w:spacing w:after="203"/>
        <w:ind w:right="15"/>
      </w:pPr>
      <w:r>
        <w:rPr>
          <w:rStyle w:val="translated-span"/>
        </w:rPr>
        <w:t>一旦编写了配置文件，您就可以为每个</w:t>
      </w:r>
      <w:r>
        <w:rPr>
          <w:rStyle w:val="translated-span"/>
        </w:rPr>
        <w:t>WordPress</w:t>
      </w:r>
      <w:r>
        <w:rPr>
          <w:rStyle w:val="translated-span"/>
        </w:rPr>
        <w:t>数据库实例选择</w:t>
      </w:r>
      <w:proofErr w:type="spellStart"/>
      <w:r>
        <w:rPr>
          <w:rStyle w:val="translated-span"/>
        </w:rPr>
        <w:t>mysql</w:t>
      </w:r>
      <w:proofErr w:type="spellEnd"/>
      <w:r>
        <w:rPr>
          <w:rStyle w:val="translated-span"/>
        </w:rPr>
        <w:t>用户名和密码的约定。本文档仅显示一个</w:t>
      </w:r>
      <w:r>
        <w:rPr>
          <w:rStyle w:val="translated-span"/>
        </w:rPr>
        <w:t>localhost</w:t>
      </w:r>
      <w:r>
        <w:rPr>
          <w:rStyle w:val="translated-span"/>
        </w:rPr>
        <w:t>示例。</w:t>
      </w:r>
    </w:p>
    <w:p w14:paraId="2F713940" w14:textId="77777777" w:rsidR="00C115F7" w:rsidRDefault="00012C0F">
      <w:pPr>
        <w:spacing w:after="368"/>
        <w:ind w:right="15"/>
      </w:pPr>
      <w:r>
        <w:rPr>
          <w:rStyle w:val="translated-span"/>
        </w:rPr>
        <w:t>现在将</w:t>
      </w:r>
      <w:r>
        <w:rPr>
          <w:rStyle w:val="translated-span"/>
        </w:rPr>
        <w:t>WordPress</w:t>
      </w:r>
      <w:r>
        <w:rPr>
          <w:rStyle w:val="translated-span"/>
        </w:rPr>
        <w:t>配置为使用</w:t>
      </w:r>
      <w:proofErr w:type="spellStart"/>
      <w:r>
        <w:rPr>
          <w:rStyle w:val="translated-span"/>
        </w:rPr>
        <w:t>mysql</w:t>
      </w:r>
      <w:proofErr w:type="spellEnd"/>
      <w:r>
        <w:rPr>
          <w:rStyle w:val="translated-span"/>
        </w:rPr>
        <w:t>数据库。打开</w:t>
      </w:r>
      <w:r>
        <w:rPr>
          <w:rStyle w:val="translated-span"/>
        </w:rPr>
        <w:t>/</w:t>
      </w:r>
      <w:proofErr w:type="spellStart"/>
      <w:r>
        <w:rPr>
          <w:rStyle w:val="translated-span"/>
        </w:rPr>
        <w:t>etc</w:t>
      </w:r>
      <w:proofErr w:type="spellEnd"/>
      <w:r>
        <w:rPr>
          <w:rStyle w:val="translated-span"/>
        </w:rPr>
        <w:t>/</w:t>
      </w:r>
      <w:proofErr w:type="spellStart"/>
      <w:r>
        <w:rPr>
          <w:rStyle w:val="translated-span"/>
        </w:rPr>
        <w:t>wordpress</w:t>
      </w:r>
      <w:proofErr w:type="spellEnd"/>
      <w:r>
        <w:rPr>
          <w:rStyle w:val="translated-span"/>
        </w:rPr>
        <w:t>/config-</w:t>
      </w:r>
      <w:proofErr w:type="spellStart"/>
      <w:r>
        <w:rPr>
          <w:rStyle w:val="translated-span"/>
        </w:rPr>
        <w:t>localhost.php</w:t>
      </w:r>
      <w:proofErr w:type="spellEnd"/>
      <w:r>
        <w:rPr>
          <w:rStyle w:val="translated-span"/>
        </w:rPr>
        <w:t>文件并编写以下行：</w:t>
      </w:r>
    </w:p>
    <w:p w14:paraId="25AE0D24" w14:textId="77777777" w:rsidR="00C115F7" w:rsidRDefault="00012C0F">
      <w:pPr>
        <w:spacing w:after="11" w:line="304" w:lineRule="auto"/>
        <w:ind w:left="-5" w:right="133"/>
      </w:pPr>
      <w:r>
        <w:rPr>
          <w:rStyle w:val="translated-span"/>
          <w:rFonts w:ascii="Courier New" w:hAnsi="Courier New" w:cs="Courier New"/>
          <w:sz w:val="18"/>
          <w:szCs w:val="18"/>
        </w:rPr>
        <w:t>&lt;</w:t>
      </w:r>
      <w:r>
        <w:rPr>
          <w:rStyle w:val="translated-span"/>
          <w:rFonts w:ascii="Courier New" w:hAnsi="Courier New" w:cs="Courier New"/>
          <w:sz w:val="18"/>
          <w:szCs w:val="18"/>
        </w:rPr>
        <w:t>？</w:t>
      </w:r>
      <w:r>
        <w:rPr>
          <w:rStyle w:val="translated-span"/>
          <w:rFonts w:ascii="Courier New" w:hAnsi="Courier New" w:cs="Courier New"/>
          <w:sz w:val="18"/>
          <w:szCs w:val="18"/>
        </w:rPr>
        <w:t>php</w:t>
      </w:r>
    </w:p>
    <w:p w14:paraId="213ADD18" w14:textId="77777777" w:rsidR="00C115F7" w:rsidRDefault="00012C0F">
      <w:pPr>
        <w:spacing w:after="11" w:line="304" w:lineRule="auto"/>
        <w:ind w:left="-5" w:right="4668"/>
      </w:pPr>
      <w:r>
        <w:rPr>
          <w:rStyle w:val="translated-span"/>
          <w:rFonts w:ascii="Courier New" w:hAnsi="Courier New" w:cs="Courier New"/>
          <w:sz w:val="18"/>
          <w:szCs w:val="18"/>
        </w:rPr>
        <w:t>定义（</w:t>
      </w:r>
      <w:r>
        <w:rPr>
          <w:rStyle w:val="translated-span"/>
          <w:rFonts w:ascii="Courier New" w:hAnsi="Courier New" w:cs="Courier New"/>
          <w:sz w:val="18"/>
          <w:szCs w:val="18"/>
        </w:rPr>
        <w:t>&amp;</w:t>
      </w:r>
      <w:proofErr w:type="spellStart"/>
      <w:r>
        <w:rPr>
          <w:rStyle w:val="translated-span"/>
          <w:rFonts w:ascii="Courier New" w:hAnsi="Courier New" w:cs="Courier New"/>
          <w:sz w:val="18"/>
          <w:szCs w:val="18"/>
        </w:rPr>
        <w:t>apos;DB_NAME&amp;apos</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w:t>
      </w:r>
      <w:r>
        <w:rPr>
          <w:rStyle w:val="translated-span"/>
          <w:rFonts w:ascii="Courier New" w:hAnsi="Courier New" w:cs="Courier New"/>
          <w:sz w:val="18"/>
          <w:szCs w:val="18"/>
        </w:rPr>
        <w:t>&amp;</w:t>
      </w:r>
      <w:proofErr w:type="spellStart"/>
      <w:r>
        <w:rPr>
          <w:rStyle w:val="translated-span"/>
          <w:rFonts w:ascii="Courier New" w:hAnsi="Courier New" w:cs="Courier New"/>
          <w:sz w:val="18"/>
          <w:szCs w:val="18"/>
        </w:rPr>
        <w:t>apos;wordpress&amp;apos</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）；定义（</w:t>
      </w:r>
      <w:r>
        <w:rPr>
          <w:rStyle w:val="translated-span"/>
          <w:rFonts w:ascii="Courier New" w:hAnsi="Courier New" w:cs="Courier New"/>
          <w:sz w:val="18"/>
          <w:szCs w:val="18"/>
        </w:rPr>
        <w:t>&amp;</w:t>
      </w:r>
      <w:proofErr w:type="spellStart"/>
      <w:r>
        <w:rPr>
          <w:rStyle w:val="translated-span"/>
          <w:rFonts w:ascii="Courier New" w:hAnsi="Courier New" w:cs="Courier New"/>
          <w:sz w:val="18"/>
          <w:szCs w:val="18"/>
        </w:rPr>
        <w:t>apos;DB_USER&amp;apos</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w:t>
      </w:r>
      <w:r>
        <w:rPr>
          <w:rStyle w:val="translated-span"/>
          <w:rFonts w:ascii="Courier New" w:hAnsi="Courier New" w:cs="Courier New"/>
          <w:sz w:val="18"/>
          <w:szCs w:val="18"/>
        </w:rPr>
        <w:t>&amp;</w:t>
      </w:r>
      <w:proofErr w:type="spellStart"/>
      <w:r>
        <w:rPr>
          <w:rStyle w:val="translated-span"/>
          <w:rFonts w:ascii="Courier New" w:hAnsi="Courier New" w:cs="Courier New"/>
          <w:sz w:val="18"/>
          <w:szCs w:val="18"/>
        </w:rPr>
        <w:t>apos;wordpress&amp;apos</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）；定义（</w:t>
      </w:r>
      <w:r>
        <w:rPr>
          <w:rStyle w:val="translated-span"/>
          <w:rFonts w:ascii="Courier New" w:hAnsi="Courier New" w:cs="Courier New"/>
          <w:sz w:val="18"/>
          <w:szCs w:val="18"/>
        </w:rPr>
        <w:t>&amp;</w:t>
      </w:r>
      <w:proofErr w:type="spellStart"/>
      <w:r>
        <w:rPr>
          <w:rStyle w:val="translated-span"/>
          <w:rFonts w:ascii="Courier New" w:hAnsi="Courier New" w:cs="Courier New"/>
          <w:sz w:val="18"/>
          <w:szCs w:val="18"/>
        </w:rPr>
        <w:t>apos;DB_PASSWORD&amp;apos</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w:t>
      </w:r>
      <w:r>
        <w:rPr>
          <w:rStyle w:val="translated-span"/>
          <w:rFonts w:ascii="Courier New" w:hAnsi="Courier New" w:cs="Courier New"/>
          <w:sz w:val="18"/>
          <w:szCs w:val="18"/>
        </w:rPr>
        <w:t>&amp;</w:t>
      </w:r>
      <w:proofErr w:type="spellStart"/>
      <w:r>
        <w:rPr>
          <w:rStyle w:val="translated-span"/>
          <w:rFonts w:ascii="Courier New" w:hAnsi="Courier New" w:cs="Courier New"/>
          <w:sz w:val="18"/>
          <w:szCs w:val="18"/>
        </w:rPr>
        <w:t>apos;yourspasswordhere&amp;apos</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）；定义（</w:t>
      </w:r>
      <w:r>
        <w:rPr>
          <w:rStyle w:val="translated-span"/>
          <w:rFonts w:ascii="Courier New" w:hAnsi="Courier New" w:cs="Courier New"/>
          <w:sz w:val="18"/>
          <w:szCs w:val="18"/>
        </w:rPr>
        <w:t>&amp;</w:t>
      </w:r>
      <w:proofErr w:type="spellStart"/>
      <w:r>
        <w:rPr>
          <w:rStyle w:val="translated-span"/>
          <w:rFonts w:ascii="Courier New" w:hAnsi="Courier New" w:cs="Courier New"/>
          <w:sz w:val="18"/>
          <w:szCs w:val="18"/>
        </w:rPr>
        <w:t>apos;DB_HOST&amp;apos</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w:t>
      </w:r>
      <w:r>
        <w:rPr>
          <w:rStyle w:val="translated-span"/>
          <w:rFonts w:ascii="Courier New" w:hAnsi="Courier New" w:cs="Courier New"/>
          <w:sz w:val="18"/>
          <w:szCs w:val="18"/>
        </w:rPr>
        <w:t>&amp;</w:t>
      </w:r>
      <w:proofErr w:type="spellStart"/>
      <w:r>
        <w:rPr>
          <w:rStyle w:val="translated-span"/>
          <w:rFonts w:ascii="Courier New" w:hAnsi="Courier New" w:cs="Courier New"/>
          <w:sz w:val="18"/>
          <w:szCs w:val="18"/>
        </w:rPr>
        <w:t>apos;localhost&amp;apos</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w:t>
      </w:r>
    </w:p>
    <w:p w14:paraId="6A40B257" w14:textId="77777777" w:rsidR="00C115F7" w:rsidRDefault="00012C0F">
      <w:pPr>
        <w:spacing w:after="255" w:line="304" w:lineRule="auto"/>
        <w:ind w:left="-5" w:right="3189"/>
      </w:pPr>
      <w:r>
        <w:rPr>
          <w:rStyle w:val="translated-span"/>
          <w:rFonts w:ascii="Courier New" w:hAnsi="Courier New" w:cs="Courier New"/>
          <w:sz w:val="18"/>
          <w:szCs w:val="18"/>
        </w:rPr>
        <w:t>定义（</w:t>
      </w:r>
      <w:r>
        <w:rPr>
          <w:rStyle w:val="translated-span"/>
          <w:rFonts w:ascii="Courier New" w:hAnsi="Courier New" w:cs="Courier New"/>
          <w:sz w:val="18"/>
          <w:szCs w:val="18"/>
        </w:rPr>
        <w:t>&amp;</w:t>
      </w:r>
      <w:proofErr w:type="spellStart"/>
      <w:r>
        <w:rPr>
          <w:rStyle w:val="translated-span"/>
          <w:rFonts w:ascii="Courier New" w:hAnsi="Courier New" w:cs="Courier New"/>
          <w:sz w:val="18"/>
          <w:szCs w:val="18"/>
        </w:rPr>
        <w:t>apos;WP_CONTENT_DIR&amp;apos</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w:t>
      </w:r>
      <w:r>
        <w:rPr>
          <w:rStyle w:val="translated-span"/>
          <w:rFonts w:ascii="Courier New" w:hAnsi="Courier New" w:cs="Courier New"/>
          <w:sz w:val="18"/>
          <w:szCs w:val="18"/>
        </w:rPr>
        <w:t>&amp;apos;/</w:t>
      </w:r>
      <w:proofErr w:type="spellStart"/>
      <w:r>
        <w:rPr>
          <w:rStyle w:val="translated-span"/>
          <w:rFonts w:ascii="Courier New" w:hAnsi="Courier New" w:cs="Courier New"/>
          <w:sz w:val="18"/>
          <w:szCs w:val="18"/>
        </w:rPr>
        <w:t>usr</w:t>
      </w:r>
      <w:proofErr w:type="spellEnd"/>
      <w:r>
        <w:rPr>
          <w:rStyle w:val="translated-span"/>
          <w:rFonts w:ascii="Courier New" w:hAnsi="Courier New" w:cs="Courier New"/>
          <w:sz w:val="18"/>
          <w:szCs w:val="18"/>
        </w:rPr>
        <w:t>/share/</w:t>
      </w:r>
      <w:proofErr w:type="spellStart"/>
      <w:r>
        <w:rPr>
          <w:rStyle w:val="translated-span"/>
          <w:rFonts w:ascii="Courier New" w:hAnsi="Courier New" w:cs="Courier New"/>
          <w:sz w:val="18"/>
          <w:szCs w:val="18"/>
        </w:rPr>
        <w:t>wordpress</w:t>
      </w:r>
      <w:proofErr w:type="spellEnd"/>
      <w:r>
        <w:rPr>
          <w:rStyle w:val="translated-span"/>
          <w:rFonts w:ascii="Courier New" w:hAnsi="Courier New" w:cs="Courier New"/>
          <w:sz w:val="18"/>
          <w:szCs w:val="18"/>
        </w:rPr>
        <w:t xml:space="preserve">/WP </w:t>
      </w:r>
      <w:proofErr w:type="spellStart"/>
      <w:r>
        <w:rPr>
          <w:rStyle w:val="translated-span"/>
          <w:rFonts w:ascii="Courier New" w:hAnsi="Courier New" w:cs="Courier New"/>
          <w:sz w:val="18"/>
          <w:szCs w:val="18"/>
        </w:rPr>
        <w:t>CONTENT&amp;apos</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w:t>
      </w:r>
      <w:r>
        <w:rPr>
          <w:rStyle w:val="translated-span"/>
          <w:rFonts w:ascii="Courier New" w:hAnsi="Courier New" w:cs="Courier New"/>
          <w:sz w:val="18"/>
          <w:szCs w:val="18"/>
        </w:rPr>
        <w:t>&gt;</w:t>
      </w:r>
    </w:p>
    <w:p w14:paraId="4F069E87" w14:textId="77777777" w:rsidR="00C115F7" w:rsidRDefault="00012C0F">
      <w:pPr>
        <w:spacing w:after="369"/>
        <w:ind w:right="15"/>
      </w:pPr>
      <w:r>
        <w:rPr>
          <w:rStyle w:val="translated-span"/>
        </w:rPr>
        <w:t>现在创建这个</w:t>
      </w:r>
      <w:proofErr w:type="spellStart"/>
      <w:r>
        <w:rPr>
          <w:rStyle w:val="translated-span"/>
        </w:rPr>
        <w:t>mysql</w:t>
      </w:r>
      <w:proofErr w:type="spellEnd"/>
      <w:r>
        <w:rPr>
          <w:rStyle w:val="translated-span"/>
        </w:rPr>
        <w:t>数据库。使用</w:t>
      </w:r>
      <w:proofErr w:type="spellStart"/>
      <w:r>
        <w:rPr>
          <w:rStyle w:val="translated-span"/>
        </w:rPr>
        <w:t>mysql</w:t>
      </w:r>
      <w:proofErr w:type="spellEnd"/>
      <w:r>
        <w:rPr>
          <w:rStyle w:val="translated-span"/>
        </w:rPr>
        <w:t>命令</w:t>
      </w:r>
      <w:proofErr w:type="spellStart"/>
      <w:r>
        <w:rPr>
          <w:rStyle w:val="translated-span"/>
        </w:rPr>
        <w:t>wordpress.sql</w:t>
      </w:r>
      <w:proofErr w:type="spellEnd"/>
      <w:r>
        <w:rPr>
          <w:rStyle w:val="translated-span"/>
        </w:rPr>
        <w:t>打开一个临时文件，并写入以下行：</w:t>
      </w:r>
    </w:p>
    <w:p w14:paraId="4BFC8299" w14:textId="77777777" w:rsidR="00C115F7" w:rsidRDefault="00012C0F">
      <w:pPr>
        <w:spacing w:after="11" w:line="304" w:lineRule="auto"/>
        <w:ind w:left="-5" w:right="4351"/>
      </w:pPr>
      <w:r>
        <w:rPr>
          <w:rStyle w:val="translated-span"/>
          <w:rFonts w:ascii="Courier New" w:hAnsi="Courier New" w:cs="Courier New"/>
          <w:sz w:val="18"/>
          <w:szCs w:val="18"/>
        </w:rPr>
        <w:t>创建</w:t>
      </w:r>
      <w:proofErr w:type="spellStart"/>
      <w:r>
        <w:rPr>
          <w:rStyle w:val="translated-span"/>
          <w:rFonts w:ascii="Courier New" w:hAnsi="Courier New" w:cs="Courier New"/>
          <w:sz w:val="18"/>
          <w:szCs w:val="18"/>
        </w:rPr>
        <w:t>wordpress</w:t>
      </w:r>
      <w:proofErr w:type="spellEnd"/>
      <w:r>
        <w:rPr>
          <w:rStyle w:val="translated-span"/>
          <w:rFonts w:ascii="Courier New" w:hAnsi="Courier New" w:cs="Courier New"/>
          <w:sz w:val="18"/>
          <w:szCs w:val="18"/>
        </w:rPr>
        <w:t>数据库；授予选择、插入、更新、删除、创建、删除、更改</w:t>
      </w:r>
    </w:p>
    <w:p w14:paraId="312B1474" w14:textId="77777777" w:rsidR="00C115F7" w:rsidRDefault="00012C0F">
      <w:pPr>
        <w:spacing w:after="11" w:line="304" w:lineRule="auto"/>
        <w:ind w:left="-5" w:right="133"/>
      </w:pPr>
      <w:r>
        <w:rPr>
          <w:rStyle w:val="translated-span"/>
          <w:rFonts w:ascii="Courier New" w:hAnsi="Courier New" w:cs="Courier New"/>
          <w:sz w:val="18"/>
          <w:szCs w:val="18"/>
        </w:rPr>
        <w:t>在</w:t>
      </w:r>
      <w:proofErr w:type="spellStart"/>
      <w:r>
        <w:rPr>
          <w:rStyle w:val="translated-span"/>
          <w:rFonts w:ascii="Courier New" w:hAnsi="Courier New" w:cs="Courier New"/>
          <w:sz w:val="18"/>
          <w:szCs w:val="18"/>
        </w:rPr>
        <w:t>wordpress</w:t>
      </w:r>
      <w:proofErr w:type="spellEnd"/>
      <w:r>
        <w:rPr>
          <w:rStyle w:val="translated-span"/>
          <w:rFonts w:ascii="Courier New" w:hAnsi="Courier New" w:cs="Courier New"/>
          <w:sz w:val="18"/>
          <w:szCs w:val="18"/>
        </w:rPr>
        <w:t>上</w:t>
      </w:r>
      <w:r>
        <w:rPr>
          <w:rStyle w:val="translated-span"/>
          <w:rFonts w:ascii="Courier New" w:hAnsi="Courier New" w:cs="Courier New"/>
          <w:sz w:val="18"/>
          <w:szCs w:val="18"/>
        </w:rPr>
        <w:t>*</w:t>
      </w:r>
    </w:p>
    <w:p w14:paraId="5CBC7D0E" w14:textId="77777777" w:rsidR="00C115F7" w:rsidRDefault="00012C0F">
      <w:pPr>
        <w:spacing w:after="11" w:line="304" w:lineRule="auto"/>
        <w:ind w:left="-5" w:right="6252"/>
      </w:pPr>
      <w:r>
        <w:rPr>
          <w:rStyle w:val="translated-span"/>
          <w:rFonts w:ascii="Courier New" w:hAnsi="Courier New" w:cs="Courier New"/>
          <w:sz w:val="18"/>
          <w:szCs w:val="18"/>
        </w:rPr>
        <w:t>到</w:t>
      </w:r>
      <w:proofErr w:type="spellStart"/>
      <w:r>
        <w:rPr>
          <w:rStyle w:val="translated-span"/>
          <w:rFonts w:ascii="Courier New" w:hAnsi="Courier New" w:cs="Courier New"/>
          <w:sz w:val="18"/>
          <w:szCs w:val="18"/>
        </w:rPr>
        <w:t>wordpress@localhost</w:t>
      </w:r>
      <w:proofErr w:type="spellEnd"/>
      <w:r>
        <w:rPr>
          <w:rStyle w:val="translated-span"/>
          <w:rFonts w:ascii="Courier New" w:hAnsi="Courier New" w:cs="Courier New"/>
          <w:sz w:val="18"/>
          <w:szCs w:val="18"/>
        </w:rPr>
        <w:t>由</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yourpasswordhere</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标识；</w:t>
      </w:r>
    </w:p>
    <w:p w14:paraId="461676E6" w14:textId="77777777" w:rsidR="00C115F7" w:rsidRDefault="00012C0F">
      <w:pPr>
        <w:spacing w:after="5" w:line="660" w:lineRule="auto"/>
        <w:ind w:left="-5" w:right="1922"/>
        <w:jc w:val="both"/>
      </w:pPr>
      <w:r>
        <w:rPr>
          <w:rStyle w:val="translated-span"/>
          <w:rFonts w:ascii="Courier New" w:hAnsi="Courier New" w:cs="Courier New"/>
          <w:sz w:val="18"/>
          <w:szCs w:val="18"/>
        </w:rPr>
        <w:lastRenderedPageBreak/>
        <w:t>同花顺特权；执行这些命令。</w:t>
      </w:r>
      <w:r>
        <w:rPr>
          <w:rStyle w:val="translated-span"/>
          <w:rFonts w:ascii="Courier New" w:hAnsi="Courier New" w:cs="Courier New"/>
          <w:b/>
          <w:bCs/>
          <w:sz w:val="18"/>
          <w:szCs w:val="18"/>
        </w:rPr>
        <w:t xml:space="preserve">cat </w:t>
      </w:r>
      <w:proofErr w:type="spellStart"/>
      <w:r>
        <w:rPr>
          <w:rStyle w:val="translated-span"/>
          <w:rFonts w:ascii="Courier New" w:hAnsi="Courier New" w:cs="Courier New"/>
          <w:b/>
          <w:bCs/>
          <w:sz w:val="18"/>
          <w:szCs w:val="18"/>
        </w:rPr>
        <w:t>wordpress.sql</w:t>
      </w:r>
      <w:proofErr w:type="spellEnd"/>
      <w:r>
        <w:rPr>
          <w:rStyle w:val="translated-span"/>
          <w:rFonts w:ascii="Courier New" w:hAnsi="Courier New" w:cs="Courier New"/>
          <w:b/>
          <w:bCs/>
          <w:sz w:val="18"/>
          <w:szCs w:val="18"/>
        </w:rPr>
        <w:t xml:space="preserve"> | </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mysql</w:t>
      </w:r>
      <w:proofErr w:type="spellEnd"/>
      <w:r>
        <w:rPr>
          <w:rStyle w:val="translated-span"/>
          <w:rFonts w:ascii="Courier New" w:hAnsi="Courier New" w:cs="Courier New"/>
          <w:b/>
          <w:bCs/>
          <w:sz w:val="18"/>
          <w:szCs w:val="18"/>
        </w:rPr>
        <w:t>--</w:t>
      </w:r>
      <w:r>
        <w:rPr>
          <w:rStyle w:val="translated-span"/>
          <w:rFonts w:ascii="Courier New" w:hAnsi="Courier New" w:cs="Courier New"/>
          <w:b/>
          <w:bCs/>
          <w:sz w:val="18"/>
          <w:szCs w:val="18"/>
        </w:rPr>
        <w:t>默认的额外文件</w:t>
      </w:r>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etc</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mysql</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debian.cnf</w:t>
      </w:r>
      <w:proofErr w:type="spellEnd"/>
    </w:p>
    <w:p w14:paraId="66DC3636" w14:textId="77777777" w:rsidR="00C115F7" w:rsidRDefault="00012C0F">
      <w:pPr>
        <w:spacing w:after="188"/>
        <w:ind w:right="15"/>
      </w:pPr>
      <w:r>
        <w:rPr>
          <w:rStyle w:val="translated-span"/>
        </w:rPr>
        <w:t>您的新</w:t>
      </w:r>
      <w:r>
        <w:rPr>
          <w:rStyle w:val="translated-span"/>
        </w:rPr>
        <w:t>WordPress</w:t>
      </w:r>
      <w:r>
        <w:rPr>
          <w:rStyle w:val="translated-span"/>
        </w:rPr>
        <w:t>现在可以通过访问</w:t>
      </w:r>
      <w:r>
        <w:rPr>
          <w:rStyle w:val="translated-span"/>
        </w:rPr>
        <w:t xml:space="preserve">http://localhost/blog/wp-admin/install.php. </w:t>
      </w:r>
      <w:r>
        <w:rPr>
          <w:rStyle w:val="translated-span"/>
        </w:rPr>
        <w:t>（或</w:t>
      </w:r>
      <w:r>
        <w:rPr>
          <w:rStyle w:val="translated-span"/>
        </w:rPr>
        <w:t xml:space="preserve">http://NAME_OF_YOUR_VIRTUAL_HOST/blog/wp-admin/install.php </w:t>
      </w:r>
      <w:r>
        <w:rPr>
          <w:rStyle w:val="translated-span"/>
        </w:rPr>
        <w:t>如果您的服务器没有</w:t>
      </w:r>
      <w:r>
        <w:rPr>
          <w:rStyle w:val="translated-span"/>
        </w:rPr>
        <w:t>GUI</w:t>
      </w:r>
      <w:r>
        <w:rPr>
          <w:rStyle w:val="translated-span"/>
        </w:rPr>
        <w:t>，</w:t>
      </w:r>
      <w:proofErr w:type="gramStart"/>
      <w:r>
        <w:rPr>
          <w:rStyle w:val="translated-span"/>
        </w:rPr>
        <w:t>并且您</w:t>
      </w:r>
      <w:proofErr w:type="gramEnd"/>
      <w:r>
        <w:rPr>
          <w:rStyle w:val="translated-span"/>
        </w:rPr>
        <w:t>正在通过另一台计算机上运行的</w:t>
      </w:r>
      <w:r>
        <w:rPr>
          <w:rStyle w:val="translated-span"/>
        </w:rPr>
        <w:t>web</w:t>
      </w:r>
      <w:r>
        <w:rPr>
          <w:rStyle w:val="translated-span"/>
        </w:rPr>
        <w:t>浏览器完成</w:t>
      </w:r>
      <w:r>
        <w:rPr>
          <w:rStyle w:val="translated-span"/>
        </w:rPr>
        <w:t>WordPress</w:t>
      </w:r>
      <w:r>
        <w:rPr>
          <w:rStyle w:val="translated-span"/>
        </w:rPr>
        <w:t>配置。）请填写网站标题、用户名、密码和电子邮件，然后单击安装</w:t>
      </w:r>
      <w:r>
        <w:rPr>
          <w:rStyle w:val="translated-span"/>
        </w:rPr>
        <w:t>WordPress</w:t>
      </w:r>
      <w:r>
        <w:rPr>
          <w:rStyle w:val="translated-span"/>
        </w:rPr>
        <w:t>。</w:t>
      </w:r>
    </w:p>
    <w:p w14:paraId="29189B99" w14:textId="77777777" w:rsidR="00C115F7" w:rsidRDefault="00012C0F">
      <w:pPr>
        <w:spacing w:after="253"/>
        <w:ind w:right="15"/>
      </w:pPr>
      <w:r>
        <w:rPr>
          <w:rStyle w:val="translated-span"/>
        </w:rPr>
        <w:t>记下生成的密码（如果适用），然后单击登录密码。你的</w:t>
      </w:r>
      <w:r>
        <w:rPr>
          <w:rStyle w:val="translated-span"/>
        </w:rPr>
        <w:t>WordPress</w:t>
      </w:r>
      <w:r>
        <w:rPr>
          <w:rStyle w:val="translated-span"/>
        </w:rPr>
        <w:t>现在可以使用了。</w:t>
      </w:r>
    </w:p>
    <w:p w14:paraId="3015F83A" w14:textId="77777777" w:rsidR="00C115F7" w:rsidRDefault="00012C0F">
      <w:pPr>
        <w:pStyle w:val="4"/>
        <w:spacing w:after="87"/>
        <w:ind w:left="-5"/>
      </w:pPr>
      <w:r>
        <w:rPr>
          <w:rStyle w:val="translated-span"/>
        </w:rPr>
        <w:t xml:space="preserve">4.3. </w:t>
      </w:r>
      <w:r>
        <w:rPr>
          <w:rStyle w:val="translated-span"/>
        </w:rPr>
        <w:t>工具书类</w:t>
      </w:r>
    </w:p>
    <w:p w14:paraId="55E09306" w14:textId="77777777" w:rsidR="00C115F7" w:rsidRDefault="00012C0F">
      <w:pPr>
        <w:spacing w:after="170" w:line="264" w:lineRule="auto"/>
        <w:ind w:left="220" w:right="221" w:hanging="220"/>
      </w:pPr>
      <w:r>
        <w:rPr>
          <w:rStyle w:val="translated-span"/>
        </w:rPr>
        <w:t>•WordPress.org</w:t>
      </w:r>
      <w:r>
        <w:rPr>
          <w:rStyle w:val="translated-span"/>
        </w:rPr>
        <w:t>法典</w:t>
      </w:r>
      <w:r>
        <w:rPr>
          <w:rStyle w:val="translated-span"/>
        </w:rPr>
        <w:t>[233]</w:t>
      </w:r>
    </w:p>
    <w:p w14:paraId="237531BC" w14:textId="77777777" w:rsidR="00C115F7" w:rsidRDefault="00012C0F">
      <w:pPr>
        <w:spacing w:after="170" w:line="264" w:lineRule="auto"/>
        <w:ind w:left="220" w:right="221" w:hanging="220"/>
      </w:pPr>
      <w:r>
        <w:rPr>
          <w:rStyle w:val="translated-span"/>
        </w:rPr>
        <w:t xml:space="preserve">•Ubuntu Wiki </w:t>
      </w:r>
      <w:proofErr w:type="gramStart"/>
      <w:r>
        <w:rPr>
          <w:rStyle w:val="translated-span"/>
        </w:rPr>
        <w:t>WordPress[</w:t>
      </w:r>
      <w:proofErr w:type="gramEnd"/>
      <w:r>
        <w:rPr>
          <w:rStyle w:val="translated-span"/>
        </w:rPr>
        <w:t>234]</w:t>
      </w:r>
    </w:p>
    <w:p w14:paraId="6201C9FE" w14:textId="77777777" w:rsidR="00C115F7" w:rsidRDefault="00012C0F">
      <w:pPr>
        <w:pStyle w:val="1"/>
        <w:ind w:left="-5"/>
      </w:pPr>
      <w:r>
        <w:br w:type="page"/>
      </w:r>
      <w:r>
        <w:rPr>
          <w:rStyle w:val="translated-span"/>
        </w:rPr>
        <w:lastRenderedPageBreak/>
        <w:t>第十四章。文件服务器</w:t>
      </w:r>
    </w:p>
    <w:p w14:paraId="79AF0729" w14:textId="77777777" w:rsidR="00C115F7" w:rsidRDefault="00012C0F">
      <w:pPr>
        <w:ind w:right="15"/>
      </w:pPr>
      <w:r>
        <w:rPr>
          <w:rStyle w:val="translated-span"/>
        </w:rPr>
        <w:t>如果一个网络上有多台计算机。在某些时候，您可能需要在他们之间共享文件。在本节中，我们将介绍如何安装和配置</w:t>
      </w:r>
      <w:r>
        <w:rPr>
          <w:rStyle w:val="translated-span"/>
        </w:rPr>
        <w:t>FTP</w:t>
      </w:r>
      <w:r>
        <w:rPr>
          <w:rStyle w:val="translated-span"/>
        </w:rPr>
        <w:t>、</w:t>
      </w:r>
      <w:r>
        <w:rPr>
          <w:rStyle w:val="translated-span"/>
        </w:rPr>
        <w:t>NFS</w:t>
      </w:r>
      <w:r>
        <w:rPr>
          <w:rStyle w:val="translated-span"/>
        </w:rPr>
        <w:t>和</w:t>
      </w:r>
      <w:r>
        <w:rPr>
          <w:rStyle w:val="translated-span"/>
        </w:rPr>
        <w:t>CUPS</w:t>
      </w:r>
      <w:r>
        <w:rPr>
          <w:rStyle w:val="translated-span"/>
        </w:rPr>
        <w:t>。</w:t>
      </w:r>
    </w:p>
    <w:p w14:paraId="4AB2B3B1" w14:textId="77777777" w:rsidR="00C115F7" w:rsidRDefault="00012C0F">
      <w:pPr>
        <w:pStyle w:val="2"/>
        <w:ind w:left="-5"/>
      </w:pPr>
      <w:r>
        <w:rPr>
          <w:rStyle w:val="translated-span"/>
        </w:rPr>
        <w:t>1.FTP</w:t>
      </w:r>
      <w:r>
        <w:rPr>
          <w:rStyle w:val="translated-span"/>
        </w:rPr>
        <w:t>服务器</w:t>
      </w:r>
    </w:p>
    <w:p w14:paraId="44A47A9F" w14:textId="77777777" w:rsidR="00C115F7" w:rsidRDefault="00012C0F">
      <w:pPr>
        <w:spacing w:after="212"/>
        <w:ind w:right="15"/>
      </w:pPr>
      <w:r>
        <w:rPr>
          <w:rStyle w:val="translated-span"/>
        </w:rPr>
        <w:t>文件传输协议（</w:t>
      </w:r>
      <w:r>
        <w:rPr>
          <w:rStyle w:val="translated-span"/>
        </w:rPr>
        <w:t>FTP</w:t>
      </w:r>
      <w:r>
        <w:rPr>
          <w:rStyle w:val="translated-span"/>
        </w:rPr>
        <w:t>）是用于在计算机之间下载文件的</w:t>
      </w:r>
      <w:r>
        <w:rPr>
          <w:rStyle w:val="translated-span"/>
        </w:rPr>
        <w:t>TCP</w:t>
      </w:r>
      <w:r>
        <w:rPr>
          <w:rStyle w:val="translated-span"/>
        </w:rPr>
        <w:t>协议。在过去，它也被用于上传，但由于该方法不使用加密，用户凭证以及以明文传输的数据很容易被截获。因此，如果您在这里寻找安全上传和下载文件的方法，请参阅第</w:t>
      </w:r>
      <w:r>
        <w:rPr>
          <w:rStyle w:val="translated-span"/>
        </w:rPr>
        <w:t>6</w:t>
      </w:r>
      <w:r>
        <w:rPr>
          <w:rStyle w:val="translated-span"/>
        </w:rPr>
        <w:t>章</w:t>
      </w:r>
      <w:r>
        <w:rPr>
          <w:rStyle w:val="translated-span"/>
        </w:rPr>
        <w:t>“</w:t>
      </w:r>
      <w:r>
        <w:rPr>
          <w:rStyle w:val="translated-span"/>
        </w:rPr>
        <w:t>远程管理</w:t>
      </w:r>
      <w:r>
        <w:rPr>
          <w:rStyle w:val="translated-span"/>
        </w:rPr>
        <w:t>”</w:t>
      </w:r>
      <w:r>
        <w:rPr>
          <w:rStyle w:val="translated-span"/>
        </w:rPr>
        <w:t>中有关</w:t>
      </w:r>
      <w:r>
        <w:rPr>
          <w:rStyle w:val="translated-span"/>
        </w:rPr>
        <w:t>OpenSSH</w:t>
      </w:r>
      <w:r>
        <w:rPr>
          <w:rStyle w:val="translated-span"/>
        </w:rPr>
        <w:t>的部分</w:t>
      </w:r>
      <w:r>
        <w:rPr>
          <w:rStyle w:val="translated-span"/>
        </w:rPr>
        <w:t>[p.103]</w:t>
      </w:r>
      <w:r>
        <w:rPr>
          <w:rStyle w:val="translated-span"/>
        </w:rPr>
        <w:t>。</w:t>
      </w:r>
    </w:p>
    <w:p w14:paraId="7501001F" w14:textId="77777777" w:rsidR="00C115F7" w:rsidRDefault="00012C0F">
      <w:pPr>
        <w:spacing w:after="212"/>
        <w:ind w:right="15"/>
      </w:pPr>
      <w:r>
        <w:rPr>
          <w:rStyle w:val="translated-span"/>
        </w:rPr>
        <w:t>FTP</w:t>
      </w:r>
      <w:r>
        <w:rPr>
          <w:rStyle w:val="translated-span"/>
        </w:rPr>
        <w:t>在客户机</w:t>
      </w:r>
      <w:r>
        <w:rPr>
          <w:rStyle w:val="translated-span"/>
        </w:rPr>
        <w:t>/</w:t>
      </w:r>
      <w:r>
        <w:rPr>
          <w:rStyle w:val="translated-span"/>
        </w:rPr>
        <w:t>服务器模型上工作。服务器组件称为</w:t>
      </w:r>
      <w:r>
        <w:rPr>
          <w:rStyle w:val="translated-span"/>
        </w:rPr>
        <w:t>FTP</w:t>
      </w:r>
      <w:r>
        <w:rPr>
          <w:rStyle w:val="translated-span"/>
        </w:rPr>
        <w:t>守护进程。它持续侦听来自远程客户端的</w:t>
      </w:r>
      <w:r>
        <w:rPr>
          <w:rStyle w:val="translated-span"/>
        </w:rPr>
        <w:t>FTP</w:t>
      </w:r>
      <w:r>
        <w:rPr>
          <w:rStyle w:val="translated-span"/>
        </w:rPr>
        <w:t>请求。当收到请求时，它管理登录并建立连接。在会话期间，它执行</w:t>
      </w:r>
      <w:r>
        <w:rPr>
          <w:rStyle w:val="translated-span"/>
        </w:rPr>
        <w:t>FTP</w:t>
      </w:r>
      <w:r>
        <w:rPr>
          <w:rStyle w:val="translated-span"/>
        </w:rPr>
        <w:t>客户端发送的任何命令。</w:t>
      </w:r>
    </w:p>
    <w:p w14:paraId="426EA7B6" w14:textId="77777777" w:rsidR="00C115F7" w:rsidRDefault="00012C0F">
      <w:pPr>
        <w:spacing w:after="153" w:line="256" w:lineRule="auto"/>
        <w:ind w:right="15"/>
      </w:pPr>
      <w:r>
        <w:rPr>
          <w:rStyle w:val="translated-span"/>
        </w:rPr>
        <w:t>可以通过两种方式管理对</w:t>
      </w:r>
      <w:r>
        <w:rPr>
          <w:rStyle w:val="translated-span"/>
        </w:rPr>
        <w:t>FTP</w:t>
      </w:r>
      <w:r>
        <w:rPr>
          <w:rStyle w:val="translated-span"/>
        </w:rPr>
        <w:t>服务器的访问：</w:t>
      </w:r>
    </w:p>
    <w:p w14:paraId="2A24D419" w14:textId="77777777" w:rsidR="00C115F7" w:rsidRDefault="00012C0F">
      <w:pPr>
        <w:spacing w:line="256" w:lineRule="auto"/>
        <w:ind w:left="220" w:right="15" w:hanging="220"/>
      </w:pPr>
      <w:r>
        <w:rPr>
          <w:rStyle w:val="translated-span"/>
        </w:rPr>
        <w:t>•</w:t>
      </w:r>
      <w:r>
        <w:rPr>
          <w:rStyle w:val="translated-span"/>
        </w:rPr>
        <w:t>匿名</w:t>
      </w:r>
    </w:p>
    <w:p w14:paraId="61E99AE5" w14:textId="77777777" w:rsidR="00C115F7" w:rsidRDefault="00012C0F">
      <w:pPr>
        <w:spacing w:after="283" w:line="256" w:lineRule="auto"/>
        <w:ind w:left="220" w:right="15" w:hanging="220"/>
      </w:pPr>
      <w:r>
        <w:rPr>
          <w:rStyle w:val="translated-span"/>
        </w:rPr>
        <w:t>•</w:t>
      </w:r>
      <w:r>
        <w:rPr>
          <w:rStyle w:val="translated-span"/>
        </w:rPr>
        <w:t>认证</w:t>
      </w:r>
    </w:p>
    <w:p w14:paraId="59E83EE6" w14:textId="77777777" w:rsidR="00C115F7" w:rsidRDefault="00012C0F">
      <w:pPr>
        <w:spacing w:after="277"/>
        <w:ind w:right="15"/>
      </w:pPr>
      <w:r>
        <w:rPr>
          <w:rStyle w:val="translated-span"/>
        </w:rPr>
        <w:t>在匿名模式下，远程客户端可以使用名为</w:t>
      </w:r>
      <w:r>
        <w:rPr>
          <w:rStyle w:val="translated-span"/>
        </w:rPr>
        <w:t>“</w:t>
      </w:r>
      <w:r>
        <w:rPr>
          <w:rStyle w:val="translated-span"/>
        </w:rPr>
        <w:t>匿名</w:t>
      </w:r>
      <w:r>
        <w:rPr>
          <w:rStyle w:val="translated-span"/>
        </w:rPr>
        <w:t>”</w:t>
      </w:r>
      <w:r>
        <w:rPr>
          <w:rStyle w:val="translated-span"/>
        </w:rPr>
        <w:t>或</w:t>
      </w:r>
      <w:r>
        <w:rPr>
          <w:rStyle w:val="translated-span"/>
        </w:rPr>
        <w:t>“FTP”</w:t>
      </w:r>
      <w:r>
        <w:rPr>
          <w:rStyle w:val="translated-span"/>
        </w:rPr>
        <w:t>的默认用户</w:t>
      </w:r>
      <w:proofErr w:type="gramStart"/>
      <w:r>
        <w:rPr>
          <w:rStyle w:val="translated-span"/>
        </w:rPr>
        <w:t>帐户</w:t>
      </w:r>
      <w:proofErr w:type="gramEnd"/>
      <w:r>
        <w:rPr>
          <w:rStyle w:val="translated-span"/>
        </w:rPr>
        <w:t>并发送电子邮件地址作为密码来访问</w:t>
      </w:r>
      <w:r>
        <w:rPr>
          <w:rStyle w:val="translated-span"/>
        </w:rPr>
        <w:t>FTP</w:t>
      </w:r>
      <w:r>
        <w:rPr>
          <w:rStyle w:val="translated-span"/>
        </w:rPr>
        <w:t>服务器。在身份验证模式下，用户必须具有</w:t>
      </w:r>
      <w:proofErr w:type="gramStart"/>
      <w:r>
        <w:rPr>
          <w:rStyle w:val="translated-span"/>
        </w:rPr>
        <w:t>帐户</w:t>
      </w:r>
      <w:proofErr w:type="gramEnd"/>
      <w:r>
        <w:rPr>
          <w:rStyle w:val="translated-span"/>
        </w:rPr>
        <w:t>和密码。后一种选择非常不安全，除非在特殊情况下，否则不应使用。如果您希望安全地传输文件，请参阅</w:t>
      </w:r>
      <w:r>
        <w:rPr>
          <w:rStyle w:val="translated-span"/>
        </w:rPr>
        <w:t>OpenSSH</w:t>
      </w:r>
      <w:r>
        <w:rPr>
          <w:rStyle w:val="translated-span"/>
        </w:rPr>
        <w:t>服务器部分中的</w:t>
      </w:r>
      <w:r>
        <w:rPr>
          <w:rStyle w:val="translated-span"/>
        </w:rPr>
        <w:t>SFTP</w:t>
      </w:r>
      <w:r>
        <w:rPr>
          <w:rStyle w:val="translated-span"/>
        </w:rPr>
        <w:t>。用户对</w:t>
      </w:r>
      <w:r>
        <w:rPr>
          <w:rStyle w:val="translated-span"/>
        </w:rPr>
        <w:t>FTP</w:t>
      </w:r>
      <w:r>
        <w:rPr>
          <w:rStyle w:val="translated-span"/>
        </w:rPr>
        <w:t>服务器目录和文件的访问权限取决于为登录时使用的</w:t>
      </w:r>
      <w:proofErr w:type="gramStart"/>
      <w:r>
        <w:rPr>
          <w:rStyle w:val="translated-span"/>
        </w:rPr>
        <w:t>帐户</w:t>
      </w:r>
      <w:proofErr w:type="gramEnd"/>
      <w:r>
        <w:rPr>
          <w:rStyle w:val="translated-span"/>
        </w:rPr>
        <w:t>定义的权限。一般来说，</w:t>
      </w:r>
      <w:r>
        <w:rPr>
          <w:rStyle w:val="translated-span"/>
        </w:rPr>
        <w:t>FTP</w:t>
      </w:r>
      <w:r>
        <w:rPr>
          <w:rStyle w:val="translated-span"/>
        </w:rPr>
        <w:t>守护进程将隐藏</w:t>
      </w:r>
      <w:r>
        <w:rPr>
          <w:rStyle w:val="translated-span"/>
        </w:rPr>
        <w:t>FTP</w:t>
      </w:r>
      <w:r>
        <w:rPr>
          <w:rStyle w:val="translated-span"/>
        </w:rPr>
        <w:t>服务器的根目录，并将其更改为</w:t>
      </w:r>
      <w:r>
        <w:rPr>
          <w:rStyle w:val="translated-span"/>
        </w:rPr>
        <w:t>FTP</w:t>
      </w:r>
      <w:r>
        <w:rPr>
          <w:rStyle w:val="translated-span"/>
        </w:rPr>
        <w:t>主目录。这会对远程会话隐藏文件系统的其余部分。</w:t>
      </w:r>
    </w:p>
    <w:p w14:paraId="3DC1D320" w14:textId="77777777" w:rsidR="00C115F7" w:rsidRDefault="00012C0F">
      <w:pPr>
        <w:pStyle w:val="4"/>
        <w:ind w:left="-5"/>
      </w:pPr>
      <w:r>
        <w:rPr>
          <w:rStyle w:val="translated-span"/>
        </w:rPr>
        <w:t xml:space="preserve">1.1. </w:t>
      </w:r>
      <w:proofErr w:type="spellStart"/>
      <w:r>
        <w:rPr>
          <w:rStyle w:val="translated-span"/>
        </w:rPr>
        <w:t>vsftpd</w:t>
      </w:r>
      <w:proofErr w:type="spellEnd"/>
      <w:r>
        <w:rPr>
          <w:rStyle w:val="translated-span"/>
        </w:rPr>
        <w:t>-FTP</w:t>
      </w:r>
      <w:r>
        <w:rPr>
          <w:rStyle w:val="translated-span"/>
        </w:rPr>
        <w:t>服务器安装</w:t>
      </w:r>
    </w:p>
    <w:p w14:paraId="4FCD36BC" w14:textId="77777777" w:rsidR="00C115F7" w:rsidRDefault="00012C0F">
      <w:pPr>
        <w:spacing w:after="101" w:line="592" w:lineRule="auto"/>
        <w:ind w:right="224"/>
        <w:jc w:val="both"/>
      </w:pPr>
      <w:proofErr w:type="spellStart"/>
      <w:r>
        <w:rPr>
          <w:rStyle w:val="translated-span"/>
        </w:rPr>
        <w:t>vsftpd</w:t>
      </w:r>
      <w:proofErr w:type="spellEnd"/>
      <w:r>
        <w:rPr>
          <w:rStyle w:val="translated-span"/>
        </w:rPr>
        <w:t>是</w:t>
      </w:r>
      <w:r>
        <w:rPr>
          <w:rStyle w:val="translated-span"/>
        </w:rPr>
        <w:t>Ubuntu</w:t>
      </w:r>
      <w:r>
        <w:rPr>
          <w:rStyle w:val="translated-span"/>
        </w:rPr>
        <w:t>中可用的</w:t>
      </w:r>
      <w:r>
        <w:rPr>
          <w:rStyle w:val="translated-span"/>
        </w:rPr>
        <w:t>FTP</w:t>
      </w:r>
      <w:r>
        <w:rPr>
          <w:rStyle w:val="translated-span"/>
        </w:rPr>
        <w:t>守护程序。它易于安装、设置和维护。要安装</w:t>
      </w:r>
      <w:proofErr w:type="spellStart"/>
      <w:r>
        <w:rPr>
          <w:rStyle w:val="translated-span"/>
        </w:rPr>
        <w:t>vsftpd</w:t>
      </w:r>
      <w:proofErr w:type="spellEnd"/>
      <w:r>
        <w:rPr>
          <w:rStyle w:val="translated-span"/>
        </w:rPr>
        <w:t>，可以运行以下命令：</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apt</w:t>
      </w:r>
      <w:r>
        <w:rPr>
          <w:rStyle w:val="translated-span"/>
          <w:rFonts w:ascii="Courier New" w:hAnsi="Courier New" w:cs="Courier New"/>
          <w:b/>
          <w:bCs/>
          <w:sz w:val="18"/>
          <w:szCs w:val="18"/>
        </w:rPr>
        <w:t>安装</w:t>
      </w:r>
      <w:proofErr w:type="spellStart"/>
      <w:r>
        <w:rPr>
          <w:rStyle w:val="translated-span"/>
          <w:rFonts w:ascii="Courier New" w:hAnsi="Courier New" w:cs="Courier New"/>
          <w:b/>
          <w:bCs/>
          <w:sz w:val="18"/>
          <w:szCs w:val="18"/>
        </w:rPr>
        <w:t>vsftpd</w:t>
      </w:r>
      <w:proofErr w:type="spellEnd"/>
    </w:p>
    <w:p w14:paraId="0EB9A869" w14:textId="77777777" w:rsidR="00C115F7" w:rsidRDefault="00012C0F">
      <w:pPr>
        <w:pStyle w:val="4"/>
        <w:ind w:left="-5"/>
      </w:pPr>
      <w:r>
        <w:rPr>
          <w:rStyle w:val="translated-span"/>
        </w:rPr>
        <w:t xml:space="preserve">1.2. </w:t>
      </w:r>
      <w:r>
        <w:rPr>
          <w:rStyle w:val="translated-span"/>
        </w:rPr>
        <w:t>匿名</w:t>
      </w:r>
      <w:r>
        <w:rPr>
          <w:rStyle w:val="translated-span"/>
        </w:rPr>
        <w:t>FTP</w:t>
      </w:r>
      <w:r>
        <w:rPr>
          <w:rStyle w:val="translated-span"/>
        </w:rPr>
        <w:t>配置</w:t>
      </w:r>
    </w:p>
    <w:p w14:paraId="037E7D05" w14:textId="77777777" w:rsidR="00C115F7" w:rsidRDefault="00012C0F">
      <w:pPr>
        <w:spacing w:after="29" w:line="604" w:lineRule="auto"/>
        <w:ind w:right="872"/>
      </w:pPr>
      <w:r>
        <w:rPr>
          <w:rStyle w:val="translated-span"/>
        </w:rPr>
        <w:t>默认情况下，</w:t>
      </w:r>
      <w:proofErr w:type="spellStart"/>
      <w:r>
        <w:rPr>
          <w:rStyle w:val="translated-span"/>
        </w:rPr>
        <w:t>vsftpd</w:t>
      </w:r>
      <w:proofErr w:type="spellEnd"/>
      <w:r>
        <w:rPr>
          <w:rStyle w:val="translated-span"/>
        </w:rPr>
        <w:t>未配置为允许匿名下载。如果要启用匿名下载，请通过更改：</w:t>
      </w:r>
      <w:proofErr w:type="spellStart"/>
      <w:r>
        <w:rPr>
          <w:rStyle w:val="translated-span"/>
        </w:rPr>
        <w:t>anonymous_enable</w:t>
      </w:r>
      <w:proofErr w:type="spellEnd"/>
      <w:r>
        <w:rPr>
          <w:rStyle w:val="translated-span"/>
        </w:rPr>
        <w:t>=Yes</w:t>
      </w:r>
      <w:r>
        <w:rPr>
          <w:rStyle w:val="translated-span"/>
        </w:rPr>
        <w:t>来编辑</w:t>
      </w:r>
      <w:r>
        <w:rPr>
          <w:rStyle w:val="translated-span"/>
        </w:rPr>
        <w:t>/</w:t>
      </w:r>
      <w:proofErr w:type="spellStart"/>
      <w:r>
        <w:rPr>
          <w:rStyle w:val="translated-span"/>
        </w:rPr>
        <w:t>etc</w:t>
      </w:r>
      <w:proofErr w:type="spellEnd"/>
      <w:r>
        <w:rPr>
          <w:rStyle w:val="translated-span"/>
        </w:rPr>
        <w:t>/</w:t>
      </w:r>
      <w:proofErr w:type="spellStart"/>
      <w:r>
        <w:rPr>
          <w:rStyle w:val="translated-span"/>
        </w:rPr>
        <w:t>vsftpd.conf</w:t>
      </w:r>
      <w:proofErr w:type="spellEnd"/>
    </w:p>
    <w:p w14:paraId="268ED720" w14:textId="77777777" w:rsidR="00C115F7" w:rsidRDefault="00012C0F">
      <w:pPr>
        <w:spacing w:after="286" w:line="256" w:lineRule="auto"/>
        <w:ind w:right="15"/>
      </w:pPr>
      <w:r>
        <w:rPr>
          <w:rStyle w:val="translated-span"/>
        </w:rPr>
        <w:t>在安装过程中，会创建一个</w:t>
      </w:r>
      <w:r>
        <w:rPr>
          <w:rStyle w:val="translated-span"/>
        </w:rPr>
        <w:t>ftp</w:t>
      </w:r>
      <w:r>
        <w:rPr>
          <w:rStyle w:val="translated-span"/>
        </w:rPr>
        <w:t>用户，其主目录为</w:t>
      </w:r>
      <w:r>
        <w:rPr>
          <w:rStyle w:val="translated-span"/>
        </w:rPr>
        <w:t>/</w:t>
      </w:r>
      <w:proofErr w:type="spellStart"/>
      <w:r>
        <w:rPr>
          <w:rStyle w:val="translated-span"/>
        </w:rPr>
        <w:t>srv</w:t>
      </w:r>
      <w:proofErr w:type="spellEnd"/>
      <w:r>
        <w:rPr>
          <w:rStyle w:val="translated-span"/>
        </w:rPr>
        <w:t>/ftp</w:t>
      </w:r>
      <w:r>
        <w:rPr>
          <w:rStyle w:val="translated-span"/>
        </w:rPr>
        <w:t>。这是默认的</w:t>
      </w:r>
      <w:r>
        <w:rPr>
          <w:rStyle w:val="translated-span"/>
        </w:rPr>
        <w:t>FTP</w:t>
      </w:r>
      <w:r>
        <w:rPr>
          <w:rStyle w:val="translated-span"/>
        </w:rPr>
        <w:t>目录。</w:t>
      </w:r>
    </w:p>
    <w:p w14:paraId="50DFA3D7" w14:textId="77777777" w:rsidR="00C115F7" w:rsidRDefault="00012C0F">
      <w:pPr>
        <w:spacing w:after="388"/>
        <w:ind w:right="15"/>
      </w:pPr>
      <w:r>
        <w:rPr>
          <w:rStyle w:val="translated-span"/>
        </w:rPr>
        <w:lastRenderedPageBreak/>
        <w:t>如果要将此位置更改为</w:t>
      </w:r>
      <w:r>
        <w:rPr>
          <w:rStyle w:val="translated-span"/>
        </w:rPr>
        <w:t>/</w:t>
      </w:r>
      <w:proofErr w:type="spellStart"/>
      <w:r>
        <w:rPr>
          <w:rStyle w:val="translated-span"/>
        </w:rPr>
        <w:t>srv</w:t>
      </w:r>
      <w:proofErr w:type="spellEnd"/>
      <w:r>
        <w:rPr>
          <w:rStyle w:val="translated-span"/>
        </w:rPr>
        <w:t>/files/ftp</w:t>
      </w:r>
      <w:r>
        <w:rPr>
          <w:rStyle w:val="translated-span"/>
        </w:rPr>
        <w:t>（例如），只需在另一个位置创建一个目录并更改</w:t>
      </w:r>
      <w:r>
        <w:rPr>
          <w:rStyle w:val="translated-span"/>
        </w:rPr>
        <w:t>ftp</w:t>
      </w:r>
      <w:r>
        <w:rPr>
          <w:rStyle w:val="translated-span"/>
        </w:rPr>
        <w:t>用户的主目录：</w:t>
      </w:r>
    </w:p>
    <w:p w14:paraId="2E9D584E" w14:textId="77777777" w:rsidR="00C115F7" w:rsidRDefault="00012C0F">
      <w:pPr>
        <w:spacing w:after="275" w:line="304" w:lineRule="auto"/>
        <w:ind w:left="-5" w:right="6154"/>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mkdir</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srv</w:t>
      </w:r>
      <w:proofErr w:type="spellEnd"/>
      <w:r>
        <w:rPr>
          <w:rStyle w:val="translated-span"/>
          <w:rFonts w:ascii="Courier New" w:hAnsi="Courier New" w:cs="Courier New"/>
          <w:b/>
          <w:bCs/>
          <w:sz w:val="18"/>
          <w:szCs w:val="18"/>
        </w:rPr>
        <w:t xml:space="preserve">/files/ftp </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usermod</w:t>
      </w:r>
      <w:proofErr w:type="spellEnd"/>
      <w:r>
        <w:rPr>
          <w:rStyle w:val="translated-span"/>
          <w:rFonts w:ascii="Courier New" w:hAnsi="Courier New" w:cs="Courier New"/>
          <w:b/>
          <w:bCs/>
          <w:sz w:val="18"/>
          <w:szCs w:val="18"/>
        </w:rPr>
        <w:t>-d/</w:t>
      </w:r>
      <w:proofErr w:type="spellStart"/>
      <w:r>
        <w:rPr>
          <w:rStyle w:val="translated-span"/>
          <w:rFonts w:ascii="Courier New" w:hAnsi="Courier New" w:cs="Courier New"/>
          <w:b/>
          <w:bCs/>
          <w:sz w:val="18"/>
          <w:szCs w:val="18"/>
        </w:rPr>
        <w:t>srv</w:t>
      </w:r>
      <w:proofErr w:type="spellEnd"/>
      <w:r>
        <w:rPr>
          <w:rStyle w:val="translated-span"/>
          <w:rFonts w:ascii="Courier New" w:hAnsi="Courier New" w:cs="Courier New"/>
          <w:b/>
          <w:bCs/>
          <w:sz w:val="18"/>
          <w:szCs w:val="18"/>
        </w:rPr>
        <w:t>/files/ftp</w:t>
      </w:r>
      <w:r>
        <w:rPr>
          <w:rFonts w:ascii="Courier New" w:hAnsi="Courier New" w:cs="Courier New"/>
          <w:sz w:val="18"/>
          <w:szCs w:val="18"/>
        </w:rPr>
        <w:t xml:space="preserve"> </w:t>
      </w:r>
    </w:p>
    <w:p w14:paraId="65518312" w14:textId="77777777" w:rsidR="00C115F7" w:rsidRDefault="00012C0F">
      <w:pPr>
        <w:spacing w:after="0" w:line="888" w:lineRule="auto"/>
        <w:ind w:right="5837"/>
      </w:pPr>
      <w:r>
        <w:rPr>
          <w:rStyle w:val="translated-span"/>
        </w:rPr>
        <w:t>进行更改后，重新启动</w:t>
      </w:r>
      <w:proofErr w:type="spellStart"/>
      <w:r>
        <w:rPr>
          <w:rStyle w:val="translated-span"/>
        </w:rPr>
        <w:t>vsftpd</w:t>
      </w:r>
      <w:proofErr w:type="spellEnd"/>
      <w:r>
        <w:rPr>
          <w:rStyle w:val="translated-span"/>
        </w:rPr>
        <w:t>：</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systemctl</w:t>
      </w:r>
      <w:proofErr w:type="spellEnd"/>
      <w:r>
        <w:rPr>
          <w:rStyle w:val="translated-span"/>
          <w:rFonts w:ascii="Courier New" w:hAnsi="Courier New" w:cs="Courier New"/>
          <w:b/>
          <w:bCs/>
          <w:sz w:val="18"/>
          <w:szCs w:val="18"/>
        </w:rPr>
        <w:t>重新启动</w:t>
      </w:r>
      <w:proofErr w:type="spellStart"/>
      <w:r>
        <w:rPr>
          <w:rStyle w:val="translated-span"/>
          <w:rFonts w:ascii="Courier New" w:hAnsi="Courier New" w:cs="Courier New"/>
          <w:b/>
          <w:bCs/>
          <w:sz w:val="18"/>
          <w:szCs w:val="18"/>
        </w:rPr>
        <w:t>vsftpd.service</w:t>
      </w:r>
      <w:proofErr w:type="spellEnd"/>
    </w:p>
    <w:p w14:paraId="031E4879" w14:textId="77777777" w:rsidR="00C115F7" w:rsidRDefault="00012C0F">
      <w:pPr>
        <w:spacing w:after="295"/>
        <w:ind w:right="15"/>
      </w:pPr>
      <w:r>
        <w:rPr>
          <w:rStyle w:val="translated-span"/>
        </w:rPr>
        <w:t>最后，将您希望通过匿名</w:t>
      </w:r>
      <w:r>
        <w:rPr>
          <w:rStyle w:val="translated-span"/>
        </w:rPr>
        <w:t>FTP</w:t>
      </w:r>
      <w:r>
        <w:rPr>
          <w:rStyle w:val="translated-span"/>
        </w:rPr>
        <w:t>提供的任何文件和目录复制到</w:t>
      </w:r>
      <w:r>
        <w:rPr>
          <w:rStyle w:val="translated-span"/>
        </w:rPr>
        <w:t>/</w:t>
      </w:r>
      <w:proofErr w:type="spellStart"/>
      <w:r>
        <w:rPr>
          <w:rStyle w:val="translated-span"/>
        </w:rPr>
        <w:t>srv</w:t>
      </w:r>
      <w:proofErr w:type="spellEnd"/>
      <w:r>
        <w:rPr>
          <w:rStyle w:val="translated-span"/>
        </w:rPr>
        <w:t>/files/FTP</w:t>
      </w:r>
      <w:r>
        <w:rPr>
          <w:rStyle w:val="translated-span"/>
        </w:rPr>
        <w:t>或</w:t>
      </w:r>
      <w:r>
        <w:rPr>
          <w:rStyle w:val="translated-span"/>
        </w:rPr>
        <w:t>/</w:t>
      </w:r>
      <w:proofErr w:type="spellStart"/>
      <w:r>
        <w:rPr>
          <w:rStyle w:val="translated-span"/>
        </w:rPr>
        <w:t>srv</w:t>
      </w:r>
      <w:proofErr w:type="spellEnd"/>
      <w:r>
        <w:rPr>
          <w:rStyle w:val="translated-span"/>
        </w:rPr>
        <w:t>/FTP</w:t>
      </w:r>
      <w:r>
        <w:rPr>
          <w:rStyle w:val="translated-span"/>
        </w:rPr>
        <w:t>（如果您希望使用默认设置）。</w:t>
      </w:r>
    </w:p>
    <w:p w14:paraId="3BCEF1E5" w14:textId="77777777" w:rsidR="00C115F7" w:rsidRDefault="00012C0F">
      <w:pPr>
        <w:pStyle w:val="4"/>
        <w:ind w:left="-5"/>
      </w:pPr>
      <w:r>
        <w:rPr>
          <w:rStyle w:val="translated-span"/>
        </w:rPr>
        <w:t xml:space="preserve">1.3. </w:t>
      </w:r>
      <w:r>
        <w:rPr>
          <w:rStyle w:val="translated-span"/>
        </w:rPr>
        <w:t>用户验证的</w:t>
      </w:r>
      <w:r>
        <w:rPr>
          <w:rStyle w:val="translated-span"/>
        </w:rPr>
        <w:t>FTP</w:t>
      </w:r>
      <w:r>
        <w:rPr>
          <w:rStyle w:val="translated-span"/>
        </w:rPr>
        <w:t>配置</w:t>
      </w:r>
    </w:p>
    <w:p w14:paraId="0D22B0EB" w14:textId="77777777" w:rsidR="00C115F7" w:rsidRDefault="00012C0F">
      <w:pPr>
        <w:spacing w:after="4" w:line="652" w:lineRule="auto"/>
        <w:ind w:right="371"/>
        <w:jc w:val="both"/>
      </w:pPr>
      <w:r>
        <w:rPr>
          <w:rStyle w:val="translated-span"/>
        </w:rPr>
        <w:t>默认情况下，</w:t>
      </w:r>
      <w:proofErr w:type="spellStart"/>
      <w:r>
        <w:rPr>
          <w:rStyle w:val="translated-span"/>
        </w:rPr>
        <w:t>vsftpd</w:t>
      </w:r>
      <w:proofErr w:type="spellEnd"/>
      <w:r>
        <w:rPr>
          <w:rStyle w:val="translated-span"/>
        </w:rPr>
        <w:t>配置为对系统用户进行身份验证并允许他们下载文件。如果希望用户能够上载文件，请编辑</w:t>
      </w:r>
      <w:r>
        <w:rPr>
          <w:rStyle w:val="translated-span"/>
        </w:rPr>
        <w:t>/</w:t>
      </w:r>
      <w:proofErr w:type="spellStart"/>
      <w:r>
        <w:rPr>
          <w:rStyle w:val="translated-span"/>
        </w:rPr>
        <w:t>etc</w:t>
      </w:r>
      <w:proofErr w:type="spellEnd"/>
      <w:r>
        <w:rPr>
          <w:rStyle w:val="translated-span"/>
        </w:rPr>
        <w:t>/</w:t>
      </w:r>
      <w:proofErr w:type="spellStart"/>
      <w:r>
        <w:rPr>
          <w:rStyle w:val="translated-span"/>
        </w:rPr>
        <w:t>vsftpd.conf:write_enable</w:t>
      </w:r>
      <w:proofErr w:type="spellEnd"/>
      <w:r>
        <w:rPr>
          <w:rStyle w:val="translated-span"/>
        </w:rPr>
        <w:t>=YES</w:t>
      </w:r>
      <w:r>
        <w:rPr>
          <w:rStyle w:val="translated-span"/>
        </w:rPr>
        <w:t>立即重新启动</w:t>
      </w:r>
      <w:proofErr w:type="spellStart"/>
      <w:r>
        <w:rPr>
          <w:rStyle w:val="translated-span"/>
        </w:rPr>
        <w:t>vsftpd:</w:t>
      </w:r>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systemctl</w:t>
      </w:r>
      <w:proofErr w:type="spellEnd"/>
      <w:r>
        <w:rPr>
          <w:rStyle w:val="translated-span"/>
          <w:rFonts w:ascii="Courier New" w:hAnsi="Courier New" w:cs="Courier New"/>
          <w:b/>
          <w:bCs/>
          <w:sz w:val="18"/>
          <w:szCs w:val="18"/>
        </w:rPr>
        <w:t>重新启动</w:t>
      </w:r>
      <w:proofErr w:type="spellStart"/>
      <w:r>
        <w:rPr>
          <w:rStyle w:val="translated-span"/>
          <w:rFonts w:ascii="Courier New" w:hAnsi="Courier New" w:cs="Courier New"/>
          <w:b/>
          <w:bCs/>
          <w:sz w:val="18"/>
          <w:szCs w:val="18"/>
        </w:rPr>
        <w:t>vsftpd.service</w:t>
      </w:r>
      <w:proofErr w:type="spellEnd"/>
    </w:p>
    <w:p w14:paraId="06E9DFDF" w14:textId="77777777" w:rsidR="00C115F7" w:rsidRDefault="00012C0F">
      <w:pPr>
        <w:spacing w:after="225"/>
        <w:ind w:right="15"/>
      </w:pPr>
      <w:r>
        <w:rPr>
          <w:rStyle w:val="translated-span"/>
        </w:rPr>
        <w:t>现在，当系统用户登录到</w:t>
      </w:r>
      <w:r>
        <w:rPr>
          <w:rStyle w:val="translated-span"/>
        </w:rPr>
        <w:t>FTP</w:t>
      </w:r>
      <w:r>
        <w:rPr>
          <w:rStyle w:val="translated-span"/>
        </w:rPr>
        <w:t>时，他们将从他们的主目录开始，在那里他们可以下载、上载、创建目录等。</w:t>
      </w:r>
    </w:p>
    <w:p w14:paraId="553E1FD7" w14:textId="77777777" w:rsidR="00C115F7" w:rsidRDefault="00012C0F">
      <w:pPr>
        <w:spacing w:after="43" w:line="600" w:lineRule="auto"/>
        <w:ind w:right="218"/>
      </w:pPr>
      <w:r>
        <w:rPr>
          <w:rStyle w:val="translated-span"/>
        </w:rPr>
        <w:t>同样，默认情况下，不允许匿名用户将文件上载到</w:t>
      </w:r>
      <w:r>
        <w:rPr>
          <w:rStyle w:val="translated-span"/>
        </w:rPr>
        <w:t>FTP</w:t>
      </w:r>
      <w:r>
        <w:rPr>
          <w:rStyle w:val="translated-span"/>
        </w:rPr>
        <w:t>服务器。要</w:t>
      </w:r>
      <w:proofErr w:type="gramStart"/>
      <w:r>
        <w:rPr>
          <w:rStyle w:val="translated-span"/>
        </w:rPr>
        <w:t>更改此</w:t>
      </w:r>
      <w:proofErr w:type="gramEnd"/>
      <w:r>
        <w:rPr>
          <w:rStyle w:val="translated-span"/>
        </w:rPr>
        <w:t>设置，应取消注释以下行，然后重新启动</w:t>
      </w:r>
      <w:proofErr w:type="spellStart"/>
      <w:r>
        <w:rPr>
          <w:rStyle w:val="translated-span"/>
        </w:rPr>
        <w:t>vsftpd:anon</w:t>
      </w:r>
      <w:proofErr w:type="spellEnd"/>
      <w:r>
        <w:rPr>
          <w:rStyle w:val="translated-span"/>
        </w:rPr>
        <w:t>\u upload\u enable=YES</w:t>
      </w:r>
    </w:p>
    <w:p w14:paraId="4B584CED" w14:textId="77777777" w:rsidR="00C115F7" w:rsidRDefault="00012C0F">
      <w:pPr>
        <w:spacing w:after="225"/>
        <w:ind w:right="15"/>
      </w:pPr>
      <w:r>
        <w:rPr>
          <w:noProof/>
        </w:rPr>
        <w:drawing>
          <wp:anchor distT="0" distB="0" distL="114300" distR="114300" simplePos="0" relativeHeight="251750400" behindDoc="0" locked="0" layoutInCell="1" allowOverlap="0" wp14:anchorId="0F54243E" wp14:editId="29FF239C">
            <wp:simplePos x="0" y="0"/>
            <wp:positionH relativeFrom="column">
              <wp:align>left</wp:align>
            </wp:positionH>
            <wp:positionV relativeFrom="line">
              <wp:posOffset>0</wp:posOffset>
            </wp:positionV>
            <wp:extent cx="304800" cy="9525"/>
            <wp:effectExtent l="0" t="0" r="0" b="0"/>
            <wp:wrapSquare wrapText="bothSides"/>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31" r:link="rId32">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启用匿名</w:t>
      </w:r>
      <w:r>
        <w:rPr>
          <w:rStyle w:val="translated-span"/>
        </w:rPr>
        <w:t>FTP</w:t>
      </w:r>
      <w:r>
        <w:rPr>
          <w:rStyle w:val="translated-span"/>
        </w:rPr>
        <w:t>上载可能会带来极大的安全风险。最好不要在直接从</w:t>
      </w:r>
      <w:r>
        <w:rPr>
          <w:rStyle w:val="translated-span"/>
        </w:rPr>
        <w:t>Internet</w:t>
      </w:r>
      <w:r>
        <w:rPr>
          <w:rStyle w:val="translated-span"/>
        </w:rPr>
        <w:t>访问的服务器上启用匿名上载。</w:t>
      </w:r>
    </w:p>
    <w:p w14:paraId="158C076D" w14:textId="77777777" w:rsidR="00C115F7" w:rsidRDefault="00012C0F">
      <w:pPr>
        <w:spacing w:after="290"/>
        <w:ind w:right="15"/>
      </w:pPr>
      <w:r>
        <w:rPr>
          <w:rStyle w:val="translated-span"/>
        </w:rPr>
        <w:t>配置文件由许多配置参数组成。配置文件中提供了有关每个参数的信息。或者，您可以参考手册页</w:t>
      </w:r>
      <w:r>
        <w:rPr>
          <w:rStyle w:val="translated-span"/>
        </w:rPr>
        <w:t xml:space="preserve">man 5 </w:t>
      </w:r>
      <w:proofErr w:type="spellStart"/>
      <w:r>
        <w:rPr>
          <w:rStyle w:val="translated-span"/>
        </w:rPr>
        <w:t>vsftpd.conf</w:t>
      </w:r>
      <w:proofErr w:type="spellEnd"/>
      <w:r>
        <w:rPr>
          <w:rStyle w:val="translated-span"/>
        </w:rPr>
        <w:t>了解每个参数的详细信息。</w:t>
      </w:r>
    </w:p>
    <w:p w14:paraId="3805A695" w14:textId="77777777" w:rsidR="00C115F7" w:rsidRDefault="00012C0F">
      <w:pPr>
        <w:pStyle w:val="4"/>
        <w:ind w:left="-5"/>
      </w:pPr>
      <w:r>
        <w:rPr>
          <w:rStyle w:val="translated-span"/>
        </w:rPr>
        <w:t xml:space="preserve">1.4. </w:t>
      </w:r>
      <w:r>
        <w:rPr>
          <w:rStyle w:val="translated-span"/>
        </w:rPr>
        <w:t>保护</w:t>
      </w:r>
      <w:r>
        <w:rPr>
          <w:rStyle w:val="translated-span"/>
        </w:rPr>
        <w:t>FTP</w:t>
      </w:r>
    </w:p>
    <w:p w14:paraId="4BD46EA1" w14:textId="77777777" w:rsidR="00C115F7" w:rsidRDefault="00012C0F">
      <w:pPr>
        <w:spacing w:after="42" w:line="600" w:lineRule="auto"/>
        <w:ind w:right="15"/>
      </w:pPr>
      <w:r>
        <w:rPr>
          <w:rStyle w:val="translated-span"/>
        </w:rPr>
        <w:t>/</w:t>
      </w:r>
      <w:proofErr w:type="spellStart"/>
      <w:r>
        <w:rPr>
          <w:rStyle w:val="translated-span"/>
        </w:rPr>
        <w:t>etc</w:t>
      </w:r>
      <w:proofErr w:type="spellEnd"/>
      <w:r>
        <w:rPr>
          <w:rStyle w:val="translated-span"/>
        </w:rPr>
        <w:t>/</w:t>
      </w:r>
      <w:proofErr w:type="spellStart"/>
      <w:r>
        <w:rPr>
          <w:rStyle w:val="translated-span"/>
        </w:rPr>
        <w:t>vsftpd.conf</w:t>
      </w:r>
      <w:proofErr w:type="spellEnd"/>
      <w:r>
        <w:rPr>
          <w:rStyle w:val="translated-span"/>
        </w:rPr>
        <w:t>中有一些选项可以帮助提高</w:t>
      </w:r>
      <w:proofErr w:type="spellStart"/>
      <w:r>
        <w:rPr>
          <w:rStyle w:val="translated-span"/>
        </w:rPr>
        <w:t>vsftpd</w:t>
      </w:r>
      <w:proofErr w:type="spellEnd"/>
      <w:r>
        <w:rPr>
          <w:rStyle w:val="translated-span"/>
        </w:rPr>
        <w:t>的安全性。例如，可以通过取消注释：</w:t>
      </w:r>
      <w:r>
        <w:rPr>
          <w:rStyle w:val="translated-span"/>
        </w:rPr>
        <w:t>chroot\u local\u user=YES</w:t>
      </w:r>
      <w:r>
        <w:rPr>
          <w:rStyle w:val="translated-span"/>
        </w:rPr>
        <w:t>将用户限制在其主目录中</w:t>
      </w:r>
    </w:p>
    <w:p w14:paraId="2FA501C9" w14:textId="77777777" w:rsidR="00C115F7" w:rsidRDefault="00012C0F">
      <w:pPr>
        <w:spacing w:after="407"/>
        <w:ind w:right="15"/>
      </w:pPr>
      <w:r>
        <w:rPr>
          <w:rStyle w:val="translated-span"/>
        </w:rPr>
        <w:lastRenderedPageBreak/>
        <w:t>您还可以将特定的用户列表限制为仅包含其主目录：</w:t>
      </w:r>
    </w:p>
    <w:p w14:paraId="68425A0D" w14:textId="77777777" w:rsidR="00C115F7" w:rsidRDefault="00012C0F">
      <w:pPr>
        <w:spacing w:after="11" w:line="304" w:lineRule="auto"/>
        <w:ind w:left="-5" w:right="133"/>
      </w:pPr>
      <w:r>
        <w:rPr>
          <w:rStyle w:val="translated-span"/>
          <w:rFonts w:ascii="Courier New" w:hAnsi="Courier New" w:cs="Courier New"/>
          <w:sz w:val="18"/>
          <w:szCs w:val="18"/>
        </w:rPr>
        <w:t>chroot\u list\u enable=</w:t>
      </w:r>
      <w:r>
        <w:rPr>
          <w:rStyle w:val="translated-span"/>
          <w:rFonts w:ascii="Courier New" w:hAnsi="Courier New" w:cs="Courier New"/>
          <w:sz w:val="18"/>
          <w:szCs w:val="18"/>
        </w:rPr>
        <w:t>是</w:t>
      </w:r>
    </w:p>
    <w:p w14:paraId="5485A35A" w14:textId="77777777" w:rsidR="00C115F7" w:rsidRDefault="00012C0F">
      <w:pPr>
        <w:spacing w:after="11" w:line="304" w:lineRule="auto"/>
        <w:ind w:left="-5" w:right="133"/>
      </w:pPr>
      <w:r>
        <w:rPr>
          <w:rStyle w:val="translated-span"/>
          <w:rFonts w:ascii="Courier New" w:hAnsi="Courier New" w:cs="Courier New"/>
          <w:sz w:val="18"/>
          <w:szCs w:val="18"/>
        </w:rPr>
        <w:t>chroot\u list\u</w:t>
      </w:r>
      <w:r>
        <w:rPr>
          <w:rStyle w:val="translated-span"/>
          <w:rFonts w:ascii="Courier New" w:hAnsi="Courier New" w:cs="Courier New"/>
          <w:sz w:val="18"/>
          <w:szCs w:val="18"/>
        </w:rPr>
        <w:t>文件</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etc</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vsftpd.chroot</w:t>
      </w:r>
      <w:proofErr w:type="spellEnd"/>
      <w:r>
        <w:rPr>
          <w:rStyle w:val="translated-span"/>
          <w:rFonts w:ascii="Courier New" w:hAnsi="Courier New" w:cs="Courier New"/>
          <w:sz w:val="18"/>
          <w:szCs w:val="18"/>
        </w:rPr>
        <w:t>\u list</w:t>
      </w:r>
    </w:p>
    <w:p w14:paraId="25D88C7D" w14:textId="77777777" w:rsidR="00C115F7" w:rsidRDefault="00012C0F">
      <w:pPr>
        <w:spacing w:after="394"/>
        <w:ind w:right="15"/>
      </w:pPr>
      <w:r>
        <w:rPr>
          <w:rStyle w:val="translated-span"/>
        </w:rPr>
        <w:t>在取消对上述选项的注释后，创建一个</w:t>
      </w:r>
      <w:r>
        <w:rPr>
          <w:rStyle w:val="translated-span"/>
        </w:rPr>
        <w:t>/</w:t>
      </w:r>
      <w:proofErr w:type="spellStart"/>
      <w:r>
        <w:rPr>
          <w:rStyle w:val="translated-span"/>
        </w:rPr>
        <w:t>etc</w:t>
      </w:r>
      <w:proofErr w:type="spellEnd"/>
      <w:r>
        <w:rPr>
          <w:rStyle w:val="translated-span"/>
        </w:rPr>
        <w:t>/</w:t>
      </w:r>
      <w:proofErr w:type="spellStart"/>
      <w:r>
        <w:rPr>
          <w:rStyle w:val="translated-span"/>
        </w:rPr>
        <w:t>vsftpd.chroot</w:t>
      </w:r>
      <w:proofErr w:type="spellEnd"/>
      <w:r>
        <w:rPr>
          <w:rStyle w:val="translated-span"/>
        </w:rPr>
        <w:t>_</w:t>
      </w:r>
      <w:r>
        <w:rPr>
          <w:rStyle w:val="translated-span"/>
        </w:rPr>
        <w:t>列表，其中包含每行一个用户的列表。然后重新启动</w:t>
      </w:r>
      <w:proofErr w:type="spellStart"/>
      <w:r>
        <w:rPr>
          <w:rStyle w:val="translated-span"/>
        </w:rPr>
        <w:t>vsftpd</w:t>
      </w:r>
      <w:proofErr w:type="spellEnd"/>
      <w:r>
        <w:rPr>
          <w:rStyle w:val="translated-span"/>
        </w:rPr>
        <w:t>：</w:t>
      </w:r>
    </w:p>
    <w:p w14:paraId="7F925440" w14:textId="77777777" w:rsidR="00C115F7" w:rsidRDefault="00012C0F">
      <w:pPr>
        <w:spacing w:after="275" w:line="304" w:lineRule="auto"/>
        <w:ind w:left="-5" w:right="27"/>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systemctl</w:t>
      </w:r>
      <w:proofErr w:type="spellEnd"/>
      <w:r>
        <w:rPr>
          <w:rStyle w:val="translated-span"/>
          <w:rFonts w:ascii="Courier New" w:hAnsi="Courier New" w:cs="Courier New"/>
          <w:b/>
          <w:bCs/>
          <w:sz w:val="18"/>
          <w:szCs w:val="18"/>
        </w:rPr>
        <w:t>重新启动</w:t>
      </w:r>
      <w:proofErr w:type="spellStart"/>
      <w:r>
        <w:rPr>
          <w:rStyle w:val="translated-span"/>
          <w:rFonts w:ascii="Courier New" w:hAnsi="Courier New" w:cs="Courier New"/>
          <w:b/>
          <w:bCs/>
          <w:sz w:val="18"/>
          <w:szCs w:val="18"/>
        </w:rPr>
        <w:t>vsftpd.service</w:t>
      </w:r>
      <w:proofErr w:type="spellEnd"/>
    </w:p>
    <w:p w14:paraId="2BB707F9" w14:textId="77777777" w:rsidR="00C115F7" w:rsidRDefault="00012C0F">
      <w:pPr>
        <w:spacing w:after="220"/>
        <w:ind w:right="15"/>
      </w:pPr>
      <w:r>
        <w:rPr>
          <w:rStyle w:val="translated-span"/>
        </w:rPr>
        <w:t>另外，</w:t>
      </w:r>
      <w:r>
        <w:rPr>
          <w:rStyle w:val="translated-span"/>
        </w:rPr>
        <w:t>/</w:t>
      </w:r>
      <w:proofErr w:type="spellStart"/>
      <w:r>
        <w:rPr>
          <w:rStyle w:val="translated-span"/>
        </w:rPr>
        <w:t>etc</w:t>
      </w:r>
      <w:proofErr w:type="spellEnd"/>
      <w:r>
        <w:rPr>
          <w:rStyle w:val="translated-span"/>
        </w:rPr>
        <w:t>/</w:t>
      </w:r>
      <w:proofErr w:type="spellStart"/>
      <w:r>
        <w:rPr>
          <w:rStyle w:val="translated-span"/>
        </w:rPr>
        <w:t>ftpusers</w:t>
      </w:r>
      <w:proofErr w:type="spellEnd"/>
      <w:r>
        <w:rPr>
          <w:rStyle w:val="translated-span"/>
        </w:rPr>
        <w:t>文件是不允许</w:t>
      </w:r>
      <w:r>
        <w:rPr>
          <w:rStyle w:val="translated-span"/>
        </w:rPr>
        <w:t>FTP</w:t>
      </w:r>
      <w:r>
        <w:rPr>
          <w:rStyle w:val="translated-span"/>
        </w:rPr>
        <w:t>访问的用户列表。默认列表包括</w:t>
      </w:r>
      <w:r>
        <w:rPr>
          <w:rStyle w:val="translated-span"/>
        </w:rPr>
        <w:t>root</w:t>
      </w:r>
      <w:r>
        <w:rPr>
          <w:rStyle w:val="translated-span"/>
        </w:rPr>
        <w:t>、</w:t>
      </w:r>
      <w:r>
        <w:rPr>
          <w:rStyle w:val="translated-span"/>
        </w:rPr>
        <w:t>daemon</w:t>
      </w:r>
      <w:r>
        <w:rPr>
          <w:rStyle w:val="translated-span"/>
        </w:rPr>
        <w:t>、</w:t>
      </w:r>
      <w:r>
        <w:rPr>
          <w:rStyle w:val="translated-span"/>
        </w:rPr>
        <w:t>nobody</w:t>
      </w:r>
      <w:r>
        <w:rPr>
          <w:rStyle w:val="translated-span"/>
        </w:rPr>
        <w:t>等。要禁用其他用户的</w:t>
      </w:r>
      <w:r>
        <w:rPr>
          <w:rStyle w:val="translated-span"/>
        </w:rPr>
        <w:t>FTP</w:t>
      </w:r>
      <w:r>
        <w:rPr>
          <w:rStyle w:val="translated-span"/>
        </w:rPr>
        <w:t>访问，只需将他们添加到列表中即可。</w:t>
      </w:r>
    </w:p>
    <w:p w14:paraId="27B9A484" w14:textId="77777777" w:rsidR="00C115F7" w:rsidRDefault="00012C0F">
      <w:pPr>
        <w:spacing w:after="231"/>
        <w:ind w:right="15"/>
      </w:pPr>
      <w:r>
        <w:rPr>
          <w:rStyle w:val="translated-span"/>
        </w:rPr>
        <w:t>FTP</w:t>
      </w:r>
      <w:r>
        <w:rPr>
          <w:rStyle w:val="translated-span"/>
        </w:rPr>
        <w:t>也可以使用</w:t>
      </w:r>
      <w:r>
        <w:rPr>
          <w:rStyle w:val="translated-span"/>
        </w:rPr>
        <w:t>FTPS</w:t>
      </w:r>
      <w:r>
        <w:rPr>
          <w:rStyle w:val="translated-span"/>
        </w:rPr>
        <w:t>进行加密。与</w:t>
      </w:r>
      <w:r>
        <w:rPr>
          <w:rStyle w:val="translated-span"/>
        </w:rPr>
        <w:t>SFTP</w:t>
      </w:r>
      <w:r>
        <w:rPr>
          <w:rStyle w:val="translated-span"/>
        </w:rPr>
        <w:t>不同，</w:t>
      </w:r>
      <w:r>
        <w:rPr>
          <w:rStyle w:val="translated-span"/>
        </w:rPr>
        <w:t>FTPS</w:t>
      </w:r>
      <w:r>
        <w:rPr>
          <w:rStyle w:val="translated-span"/>
        </w:rPr>
        <w:t>是安全套</w:t>
      </w:r>
      <w:proofErr w:type="gramStart"/>
      <w:r>
        <w:rPr>
          <w:rStyle w:val="translated-span"/>
        </w:rPr>
        <w:t>接字层</w:t>
      </w:r>
      <w:proofErr w:type="gramEnd"/>
      <w:r>
        <w:rPr>
          <w:rStyle w:val="translated-span"/>
        </w:rPr>
        <w:t>（</w:t>
      </w:r>
      <w:r>
        <w:rPr>
          <w:rStyle w:val="translated-span"/>
        </w:rPr>
        <w:t>SSL</w:t>
      </w:r>
      <w:r>
        <w:rPr>
          <w:rStyle w:val="translated-span"/>
        </w:rPr>
        <w:t>）上的</w:t>
      </w:r>
      <w:r>
        <w:rPr>
          <w:rStyle w:val="translated-span"/>
        </w:rPr>
        <w:t>FTP</w:t>
      </w:r>
      <w:r>
        <w:rPr>
          <w:rStyle w:val="translated-span"/>
        </w:rPr>
        <w:t>。</w:t>
      </w:r>
      <w:r>
        <w:rPr>
          <w:rStyle w:val="translated-span"/>
        </w:rPr>
        <w:t>SFTP</w:t>
      </w:r>
      <w:r>
        <w:rPr>
          <w:rStyle w:val="translated-span"/>
        </w:rPr>
        <w:t>是通过加密</w:t>
      </w:r>
      <w:r>
        <w:rPr>
          <w:rStyle w:val="translated-span"/>
        </w:rPr>
        <w:t>SSH</w:t>
      </w:r>
      <w:r>
        <w:rPr>
          <w:rStyle w:val="translated-span"/>
        </w:rPr>
        <w:t>连接进行的类似</w:t>
      </w:r>
      <w:r>
        <w:rPr>
          <w:rStyle w:val="translated-span"/>
        </w:rPr>
        <w:t>FTP</w:t>
      </w:r>
      <w:r>
        <w:rPr>
          <w:rStyle w:val="translated-span"/>
        </w:rPr>
        <w:t>的会话。一个主要的区别是</w:t>
      </w:r>
      <w:r>
        <w:rPr>
          <w:rStyle w:val="translated-span"/>
        </w:rPr>
        <w:t>SFTP</w:t>
      </w:r>
      <w:r>
        <w:rPr>
          <w:rStyle w:val="translated-span"/>
        </w:rPr>
        <w:t>的用户需要在系统上有一个</w:t>
      </w:r>
      <w:r>
        <w:rPr>
          <w:rStyle w:val="translated-span"/>
        </w:rPr>
        <w:t>shell</w:t>
      </w:r>
      <w:proofErr w:type="gramStart"/>
      <w:r>
        <w:rPr>
          <w:rStyle w:val="translated-span"/>
        </w:rPr>
        <w:t>帐户</w:t>
      </w:r>
      <w:proofErr w:type="gramEnd"/>
      <w:r>
        <w:rPr>
          <w:rStyle w:val="translated-span"/>
        </w:rPr>
        <w:t>，而不是一个</w:t>
      </w:r>
      <w:proofErr w:type="spellStart"/>
      <w:r>
        <w:rPr>
          <w:rStyle w:val="translated-span"/>
        </w:rPr>
        <w:t>nologin</w:t>
      </w:r>
      <w:proofErr w:type="spellEnd"/>
      <w:r>
        <w:rPr>
          <w:rStyle w:val="translated-span"/>
        </w:rPr>
        <w:t xml:space="preserve"> shell</w:t>
      </w:r>
      <w:r>
        <w:rPr>
          <w:rStyle w:val="translated-span"/>
        </w:rPr>
        <w:t>。为所有用户提供</w:t>
      </w:r>
      <w:r>
        <w:rPr>
          <w:rStyle w:val="translated-span"/>
        </w:rPr>
        <w:t>shell</w:t>
      </w:r>
      <w:r>
        <w:rPr>
          <w:rStyle w:val="translated-span"/>
        </w:rPr>
        <w:t>对于某些环境（例如共享</w:t>
      </w:r>
      <w:r>
        <w:rPr>
          <w:rStyle w:val="translated-span"/>
        </w:rPr>
        <w:t>web</w:t>
      </w:r>
      <w:r>
        <w:rPr>
          <w:rStyle w:val="translated-span"/>
        </w:rPr>
        <w:t>主机）可能并不理想。但是，可以将此类</w:t>
      </w:r>
      <w:proofErr w:type="gramStart"/>
      <w:r>
        <w:rPr>
          <w:rStyle w:val="translated-span"/>
        </w:rPr>
        <w:t>帐户</w:t>
      </w:r>
      <w:proofErr w:type="gramEnd"/>
      <w:r>
        <w:rPr>
          <w:rStyle w:val="translated-span"/>
        </w:rPr>
        <w:t>仅限于</w:t>
      </w:r>
      <w:r>
        <w:rPr>
          <w:rStyle w:val="translated-span"/>
        </w:rPr>
        <w:t>SFTP</w:t>
      </w:r>
      <w:r>
        <w:rPr>
          <w:rStyle w:val="translated-span"/>
        </w:rPr>
        <w:t>并禁用</w:t>
      </w:r>
      <w:r>
        <w:rPr>
          <w:rStyle w:val="translated-span"/>
        </w:rPr>
        <w:t>shell</w:t>
      </w:r>
      <w:r>
        <w:rPr>
          <w:rStyle w:val="translated-span"/>
        </w:rPr>
        <w:t>交互。有关更多信息，请参阅</w:t>
      </w:r>
      <w:r>
        <w:rPr>
          <w:rStyle w:val="translated-span"/>
        </w:rPr>
        <w:t>OpenSSH</w:t>
      </w:r>
      <w:r>
        <w:rPr>
          <w:rStyle w:val="translated-span"/>
        </w:rPr>
        <w:t>服务器部分。</w:t>
      </w:r>
    </w:p>
    <w:p w14:paraId="17E91341" w14:textId="77777777" w:rsidR="00C115F7" w:rsidRDefault="00012C0F">
      <w:pPr>
        <w:spacing w:after="0" w:line="890" w:lineRule="auto"/>
        <w:ind w:right="2360"/>
      </w:pPr>
      <w:r>
        <w:rPr>
          <w:rStyle w:val="translated-span"/>
        </w:rPr>
        <w:t>要配置</w:t>
      </w:r>
      <w:r>
        <w:rPr>
          <w:rStyle w:val="translated-span"/>
        </w:rPr>
        <w:t>FTP</w:t>
      </w:r>
      <w:r>
        <w:rPr>
          <w:rStyle w:val="translated-span"/>
        </w:rPr>
        <w:t>，请编辑</w:t>
      </w:r>
      <w:r>
        <w:rPr>
          <w:rStyle w:val="translated-span"/>
        </w:rPr>
        <w:t>/</w:t>
      </w:r>
      <w:proofErr w:type="spellStart"/>
      <w:r>
        <w:rPr>
          <w:rStyle w:val="translated-span"/>
        </w:rPr>
        <w:t>etc</w:t>
      </w:r>
      <w:proofErr w:type="spellEnd"/>
      <w:r>
        <w:rPr>
          <w:rStyle w:val="translated-span"/>
        </w:rPr>
        <w:t>/</w:t>
      </w:r>
      <w:proofErr w:type="spellStart"/>
      <w:r>
        <w:rPr>
          <w:rStyle w:val="translated-span"/>
        </w:rPr>
        <w:t>vsftpd.conf</w:t>
      </w:r>
      <w:proofErr w:type="spellEnd"/>
      <w:r>
        <w:rPr>
          <w:rStyle w:val="translated-span"/>
        </w:rPr>
        <w:t>，并在底部添加：</w:t>
      </w:r>
      <w:proofErr w:type="spellStart"/>
      <w:r>
        <w:rPr>
          <w:rStyle w:val="translated-span"/>
        </w:rPr>
        <w:t>ssl_enable</w:t>
      </w:r>
      <w:proofErr w:type="spellEnd"/>
      <w:r>
        <w:rPr>
          <w:rStyle w:val="translated-span"/>
        </w:rPr>
        <w:t>=Yes</w:t>
      </w:r>
    </w:p>
    <w:p w14:paraId="63945A09" w14:textId="77777777" w:rsidR="00C115F7" w:rsidRDefault="00012C0F">
      <w:pPr>
        <w:spacing w:after="403"/>
        <w:ind w:right="15"/>
      </w:pPr>
      <w:r>
        <w:rPr>
          <w:rStyle w:val="translated-span"/>
        </w:rPr>
        <w:t>另外，请注意证书和密钥相关选项：</w:t>
      </w:r>
    </w:p>
    <w:p w14:paraId="4D4EF8AA" w14:textId="77777777" w:rsidR="00C115F7" w:rsidRDefault="00012C0F">
      <w:pPr>
        <w:spacing w:after="282" w:line="304" w:lineRule="auto"/>
        <w:ind w:left="-5" w:right="133"/>
      </w:pPr>
      <w:proofErr w:type="spellStart"/>
      <w:r>
        <w:rPr>
          <w:rStyle w:val="translated-span"/>
          <w:rFonts w:ascii="Courier New" w:hAnsi="Courier New" w:cs="Courier New"/>
          <w:sz w:val="18"/>
          <w:szCs w:val="18"/>
        </w:rPr>
        <w:t>rsa_cert_file</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etc</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ssl</w:t>
      </w:r>
      <w:proofErr w:type="spellEnd"/>
      <w:r>
        <w:rPr>
          <w:rStyle w:val="translated-span"/>
          <w:rFonts w:ascii="Courier New" w:hAnsi="Courier New" w:cs="Courier New"/>
          <w:sz w:val="18"/>
          <w:szCs w:val="18"/>
        </w:rPr>
        <w:t>/certs/</w:t>
      </w:r>
      <w:proofErr w:type="spellStart"/>
      <w:r>
        <w:rPr>
          <w:rStyle w:val="translated-span"/>
          <w:rFonts w:ascii="Courier New" w:hAnsi="Courier New" w:cs="Courier New"/>
          <w:sz w:val="18"/>
          <w:szCs w:val="18"/>
        </w:rPr>
        <w:t>ssl</w:t>
      </w:r>
      <w:proofErr w:type="spellEnd"/>
      <w:r>
        <w:rPr>
          <w:rStyle w:val="translated-span"/>
          <w:rFonts w:ascii="Courier New" w:hAnsi="Courier New" w:cs="Courier New"/>
          <w:sz w:val="18"/>
          <w:szCs w:val="18"/>
        </w:rPr>
        <w:t>-cert-</w:t>
      </w:r>
      <w:proofErr w:type="spellStart"/>
      <w:r>
        <w:rPr>
          <w:rStyle w:val="translated-span"/>
          <w:rFonts w:ascii="Courier New" w:hAnsi="Courier New" w:cs="Courier New"/>
          <w:sz w:val="18"/>
          <w:szCs w:val="18"/>
        </w:rPr>
        <w:t>snakeoil.pem</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rsa_private_key_file</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etc</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ssl</w:t>
      </w:r>
      <w:proofErr w:type="spellEnd"/>
      <w:r>
        <w:rPr>
          <w:rStyle w:val="translated-span"/>
          <w:rFonts w:ascii="Courier New" w:hAnsi="Courier New" w:cs="Courier New"/>
          <w:sz w:val="18"/>
          <w:szCs w:val="18"/>
        </w:rPr>
        <w:t>/private/</w:t>
      </w:r>
      <w:proofErr w:type="spellStart"/>
      <w:r>
        <w:rPr>
          <w:rStyle w:val="translated-span"/>
          <w:rFonts w:ascii="Courier New" w:hAnsi="Courier New" w:cs="Courier New"/>
          <w:sz w:val="18"/>
          <w:szCs w:val="18"/>
        </w:rPr>
        <w:t>ssl</w:t>
      </w:r>
      <w:proofErr w:type="spellEnd"/>
      <w:r>
        <w:rPr>
          <w:rStyle w:val="translated-span"/>
          <w:rFonts w:ascii="Courier New" w:hAnsi="Courier New" w:cs="Courier New"/>
          <w:sz w:val="18"/>
          <w:szCs w:val="18"/>
        </w:rPr>
        <w:t>-cert-</w:t>
      </w:r>
      <w:proofErr w:type="spellStart"/>
      <w:r>
        <w:rPr>
          <w:rStyle w:val="translated-span"/>
          <w:rFonts w:ascii="Courier New" w:hAnsi="Courier New" w:cs="Courier New"/>
          <w:sz w:val="18"/>
          <w:szCs w:val="18"/>
        </w:rPr>
        <w:t>snakeoil.key</w:t>
      </w:r>
      <w:proofErr w:type="spellEnd"/>
    </w:p>
    <w:p w14:paraId="69A67316" w14:textId="77777777" w:rsidR="00C115F7" w:rsidRDefault="00012C0F">
      <w:pPr>
        <w:spacing w:after="220"/>
        <w:ind w:right="15"/>
      </w:pPr>
      <w:r>
        <w:rPr>
          <w:rStyle w:val="translated-span"/>
        </w:rPr>
        <w:t>默认情况下，这些选项设置为</w:t>
      </w:r>
      <w:proofErr w:type="spellStart"/>
      <w:r>
        <w:rPr>
          <w:rStyle w:val="translated-span"/>
        </w:rPr>
        <w:t>ssl</w:t>
      </w:r>
      <w:proofErr w:type="spellEnd"/>
      <w:r>
        <w:rPr>
          <w:rStyle w:val="translated-span"/>
        </w:rPr>
        <w:t>证书包提供的证书和密钥。在生产环境中，应使用为特定主机生成的证书和密钥替换这些证书和密钥。有关证书的更多信息，请参见第</w:t>
      </w:r>
      <w:r>
        <w:rPr>
          <w:rStyle w:val="translated-span"/>
        </w:rPr>
        <w:t>5</w:t>
      </w:r>
      <w:r>
        <w:rPr>
          <w:rStyle w:val="translated-span"/>
        </w:rPr>
        <w:t>节</w:t>
      </w:r>
      <w:r>
        <w:rPr>
          <w:rStyle w:val="translated-span"/>
        </w:rPr>
        <w:t>“</w:t>
      </w:r>
      <w:r>
        <w:rPr>
          <w:rStyle w:val="translated-span"/>
        </w:rPr>
        <w:t>证书</w:t>
      </w:r>
      <w:r>
        <w:rPr>
          <w:rStyle w:val="translated-span"/>
        </w:rPr>
        <w:t>”[p.198]</w:t>
      </w:r>
      <w:r>
        <w:rPr>
          <w:rStyle w:val="translated-span"/>
        </w:rPr>
        <w:t>。</w:t>
      </w:r>
    </w:p>
    <w:p w14:paraId="319A1153" w14:textId="77777777" w:rsidR="00C115F7" w:rsidRDefault="00012C0F">
      <w:pPr>
        <w:spacing w:after="0" w:line="883" w:lineRule="auto"/>
        <w:ind w:right="2809"/>
      </w:pPr>
      <w:r>
        <w:rPr>
          <w:rStyle w:val="translated-span"/>
        </w:rPr>
        <w:t>现在重新启动</w:t>
      </w:r>
      <w:proofErr w:type="spellStart"/>
      <w:r>
        <w:rPr>
          <w:rStyle w:val="translated-span"/>
        </w:rPr>
        <w:t>vsftpd</w:t>
      </w:r>
      <w:proofErr w:type="spellEnd"/>
      <w:r>
        <w:rPr>
          <w:rStyle w:val="translated-span"/>
        </w:rPr>
        <w:t>，非匿名用户将被迫使用</w:t>
      </w:r>
      <w:r>
        <w:rPr>
          <w:rStyle w:val="translated-span"/>
        </w:rPr>
        <w:t>FTPS</w:t>
      </w:r>
      <w:r>
        <w:rPr>
          <w:rStyle w:val="translated-span"/>
        </w:rPr>
        <w:t>：</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systemctl</w:t>
      </w:r>
      <w:proofErr w:type="spellEnd"/>
      <w:r>
        <w:rPr>
          <w:rStyle w:val="translated-span"/>
          <w:rFonts w:ascii="Courier New" w:hAnsi="Courier New" w:cs="Courier New"/>
          <w:b/>
          <w:bCs/>
          <w:sz w:val="18"/>
          <w:szCs w:val="18"/>
        </w:rPr>
        <w:t>重新启动</w:t>
      </w:r>
      <w:proofErr w:type="spellStart"/>
      <w:r>
        <w:rPr>
          <w:rStyle w:val="translated-span"/>
          <w:rFonts w:ascii="Courier New" w:hAnsi="Courier New" w:cs="Courier New"/>
          <w:b/>
          <w:bCs/>
          <w:sz w:val="18"/>
          <w:szCs w:val="18"/>
        </w:rPr>
        <w:t>vsftpd.service</w:t>
      </w:r>
      <w:proofErr w:type="spellEnd"/>
    </w:p>
    <w:p w14:paraId="7E975A11" w14:textId="77777777" w:rsidR="00C115F7" w:rsidRDefault="00012C0F">
      <w:pPr>
        <w:spacing w:after="394"/>
        <w:ind w:right="15"/>
      </w:pPr>
      <w:r>
        <w:rPr>
          <w:rStyle w:val="translated-span"/>
        </w:rPr>
        <w:t>要允许</w:t>
      </w:r>
      <w:r>
        <w:rPr>
          <w:rStyle w:val="translated-span"/>
        </w:rPr>
        <w:t>shell</w:t>
      </w:r>
      <w:r>
        <w:rPr>
          <w:rStyle w:val="translated-span"/>
        </w:rPr>
        <w:t>为</w:t>
      </w:r>
      <w:r>
        <w:rPr>
          <w:rStyle w:val="translated-span"/>
        </w:rPr>
        <w:t>/</w:t>
      </w:r>
      <w:proofErr w:type="spellStart"/>
      <w:r>
        <w:rPr>
          <w:rStyle w:val="translated-span"/>
        </w:rPr>
        <w:t>usr</w:t>
      </w:r>
      <w:proofErr w:type="spellEnd"/>
      <w:r>
        <w:rPr>
          <w:rStyle w:val="translated-span"/>
        </w:rPr>
        <w:t>/</w:t>
      </w:r>
      <w:proofErr w:type="spellStart"/>
      <w:r>
        <w:rPr>
          <w:rStyle w:val="translated-span"/>
        </w:rPr>
        <w:t>sbin</w:t>
      </w:r>
      <w:proofErr w:type="spellEnd"/>
      <w:r>
        <w:rPr>
          <w:rStyle w:val="translated-span"/>
        </w:rPr>
        <w:t>/</w:t>
      </w:r>
      <w:proofErr w:type="spellStart"/>
      <w:r>
        <w:rPr>
          <w:rStyle w:val="translated-span"/>
        </w:rPr>
        <w:t>nologin</w:t>
      </w:r>
      <w:proofErr w:type="spellEnd"/>
      <w:r>
        <w:rPr>
          <w:rStyle w:val="translated-span"/>
        </w:rPr>
        <w:t>的用户访问</w:t>
      </w:r>
      <w:r>
        <w:rPr>
          <w:rStyle w:val="translated-span"/>
        </w:rPr>
        <w:t>FTP</w:t>
      </w:r>
      <w:r>
        <w:rPr>
          <w:rStyle w:val="translated-span"/>
        </w:rPr>
        <w:t>，但没有</w:t>
      </w:r>
      <w:r>
        <w:rPr>
          <w:rStyle w:val="translated-span"/>
        </w:rPr>
        <w:t>shell</w:t>
      </w:r>
      <w:r>
        <w:rPr>
          <w:rStyle w:val="translated-span"/>
        </w:rPr>
        <w:t>访问权限，请编辑</w:t>
      </w:r>
      <w:r>
        <w:rPr>
          <w:rStyle w:val="translated-span"/>
        </w:rPr>
        <w:t>/etc/shell</w:t>
      </w:r>
      <w:r>
        <w:rPr>
          <w:rStyle w:val="translated-span"/>
        </w:rPr>
        <w:t>添加</w:t>
      </w:r>
      <w:proofErr w:type="spellStart"/>
      <w:r>
        <w:rPr>
          <w:rStyle w:val="translated-span"/>
        </w:rPr>
        <w:t>nologin</w:t>
      </w:r>
      <w:proofErr w:type="spellEnd"/>
      <w:r>
        <w:rPr>
          <w:rStyle w:val="translated-span"/>
        </w:rPr>
        <w:t xml:space="preserve"> shell</w:t>
      </w:r>
      <w:r>
        <w:rPr>
          <w:rStyle w:val="translated-span"/>
        </w:rPr>
        <w:t>：</w:t>
      </w:r>
    </w:p>
    <w:p w14:paraId="0F6731DE" w14:textId="77777777" w:rsidR="00C115F7" w:rsidRDefault="00012C0F">
      <w:pPr>
        <w:spacing w:after="11" w:line="304" w:lineRule="auto"/>
        <w:ind w:left="-5" w:right="133"/>
      </w:pPr>
      <w:r>
        <w:rPr>
          <w:rStyle w:val="translated-span"/>
          <w:rFonts w:ascii="Courier New" w:hAnsi="Courier New" w:cs="Courier New"/>
          <w:sz w:val="18"/>
          <w:szCs w:val="18"/>
        </w:rPr>
        <w:t>#/etc/shell</w:t>
      </w:r>
      <w:r>
        <w:rPr>
          <w:rStyle w:val="translated-span"/>
          <w:rFonts w:ascii="Courier New" w:hAnsi="Courier New" w:cs="Courier New"/>
          <w:sz w:val="18"/>
          <w:szCs w:val="18"/>
        </w:rPr>
        <w:t>：有效的登录</w:t>
      </w:r>
      <w:r>
        <w:rPr>
          <w:rStyle w:val="translated-span"/>
          <w:rFonts w:ascii="Courier New" w:hAnsi="Courier New" w:cs="Courier New"/>
          <w:sz w:val="18"/>
          <w:szCs w:val="18"/>
        </w:rPr>
        <w:t>shell</w:t>
      </w:r>
    </w:p>
    <w:p w14:paraId="04F0D683" w14:textId="77777777" w:rsidR="00C115F7" w:rsidRDefault="00012C0F">
      <w:pPr>
        <w:spacing w:after="11" w:line="304" w:lineRule="auto"/>
        <w:ind w:left="-5" w:right="133"/>
      </w:pPr>
      <w:r>
        <w:rPr>
          <w:rStyle w:val="translated-span"/>
          <w:rFonts w:ascii="Courier New" w:hAnsi="Courier New" w:cs="Courier New"/>
          <w:sz w:val="18"/>
          <w:szCs w:val="18"/>
        </w:rPr>
        <w:t>/bin/</w:t>
      </w:r>
      <w:proofErr w:type="spellStart"/>
      <w:r>
        <w:rPr>
          <w:rStyle w:val="translated-span"/>
          <w:rFonts w:ascii="Courier New" w:hAnsi="Courier New" w:cs="Courier New"/>
          <w:sz w:val="18"/>
          <w:szCs w:val="18"/>
        </w:rPr>
        <w:t>csh</w:t>
      </w:r>
      <w:proofErr w:type="spellEnd"/>
    </w:p>
    <w:p w14:paraId="2662104C" w14:textId="77777777" w:rsidR="00C115F7" w:rsidRDefault="00012C0F">
      <w:pPr>
        <w:spacing w:after="11" w:line="304" w:lineRule="auto"/>
        <w:ind w:left="-5" w:right="133"/>
      </w:pPr>
      <w:r>
        <w:rPr>
          <w:rStyle w:val="translated-span"/>
          <w:rFonts w:ascii="Courier New" w:hAnsi="Courier New" w:cs="Courier New"/>
          <w:sz w:val="18"/>
          <w:szCs w:val="18"/>
        </w:rPr>
        <w:t>/</w:t>
      </w:r>
      <w:r>
        <w:rPr>
          <w:rStyle w:val="translated-span"/>
          <w:rFonts w:ascii="Courier New" w:hAnsi="Courier New" w:cs="Courier New"/>
          <w:sz w:val="18"/>
          <w:szCs w:val="18"/>
        </w:rPr>
        <w:t>垃圾箱</w:t>
      </w:r>
      <w:r>
        <w:rPr>
          <w:rStyle w:val="translated-span"/>
          <w:rFonts w:ascii="Courier New" w:hAnsi="Courier New" w:cs="Courier New"/>
          <w:sz w:val="18"/>
          <w:szCs w:val="18"/>
        </w:rPr>
        <w:t>/</w:t>
      </w:r>
      <w:r>
        <w:rPr>
          <w:rStyle w:val="translated-span"/>
          <w:rFonts w:ascii="Courier New" w:hAnsi="Courier New" w:cs="Courier New"/>
          <w:sz w:val="18"/>
          <w:szCs w:val="18"/>
        </w:rPr>
        <w:t>垃圾箱</w:t>
      </w:r>
    </w:p>
    <w:p w14:paraId="1B17E9A3" w14:textId="77777777" w:rsidR="00C115F7" w:rsidRDefault="00012C0F">
      <w:pPr>
        <w:spacing w:after="11" w:line="304" w:lineRule="auto"/>
        <w:ind w:left="-5" w:right="133"/>
      </w:pPr>
      <w:r>
        <w:rPr>
          <w:rStyle w:val="translated-span"/>
          <w:rFonts w:ascii="Courier New" w:hAnsi="Courier New" w:cs="Courier New"/>
          <w:sz w:val="18"/>
          <w:szCs w:val="18"/>
        </w:rPr>
        <w:lastRenderedPageBreak/>
        <w:t>/</w:t>
      </w:r>
      <w:proofErr w:type="spellStart"/>
      <w:r>
        <w:rPr>
          <w:rStyle w:val="translated-span"/>
          <w:rFonts w:ascii="Courier New" w:hAnsi="Courier New" w:cs="Courier New"/>
          <w:sz w:val="18"/>
          <w:szCs w:val="18"/>
        </w:rPr>
        <w:t>usr</w:t>
      </w:r>
      <w:proofErr w:type="spellEnd"/>
      <w:r>
        <w:rPr>
          <w:rStyle w:val="translated-span"/>
          <w:rFonts w:ascii="Courier New" w:hAnsi="Courier New" w:cs="Courier New"/>
          <w:sz w:val="18"/>
          <w:szCs w:val="18"/>
        </w:rPr>
        <w:t>/bin/es</w:t>
      </w:r>
    </w:p>
    <w:p w14:paraId="7F6AC443" w14:textId="77777777" w:rsidR="00C115F7" w:rsidRDefault="00012C0F">
      <w:pPr>
        <w:spacing w:after="11" w:line="304" w:lineRule="auto"/>
        <w:ind w:left="-5" w:right="133"/>
      </w:pP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usr</w:t>
      </w:r>
      <w:proofErr w:type="spellEnd"/>
      <w:r>
        <w:rPr>
          <w:rStyle w:val="translated-span"/>
          <w:rFonts w:ascii="Courier New" w:hAnsi="Courier New" w:cs="Courier New"/>
          <w:sz w:val="18"/>
          <w:szCs w:val="18"/>
        </w:rPr>
        <w:t>/bin/</w:t>
      </w:r>
      <w:proofErr w:type="spellStart"/>
      <w:r>
        <w:rPr>
          <w:rStyle w:val="translated-span"/>
          <w:rFonts w:ascii="Courier New" w:hAnsi="Courier New" w:cs="Courier New"/>
          <w:sz w:val="18"/>
          <w:szCs w:val="18"/>
        </w:rPr>
        <w:t>ksh</w:t>
      </w:r>
      <w:proofErr w:type="spellEnd"/>
    </w:p>
    <w:p w14:paraId="3DF84B6E" w14:textId="77777777" w:rsidR="00C115F7" w:rsidRDefault="00012C0F">
      <w:pPr>
        <w:spacing w:after="11" w:line="304" w:lineRule="auto"/>
        <w:ind w:left="-5" w:right="133"/>
      </w:pPr>
      <w:r>
        <w:rPr>
          <w:rStyle w:val="translated-span"/>
          <w:rFonts w:ascii="Courier New" w:hAnsi="Courier New" w:cs="Courier New"/>
          <w:sz w:val="18"/>
          <w:szCs w:val="18"/>
        </w:rPr>
        <w:t>/bin/</w:t>
      </w:r>
      <w:proofErr w:type="spellStart"/>
      <w:r>
        <w:rPr>
          <w:rStyle w:val="translated-span"/>
          <w:rFonts w:ascii="Courier New" w:hAnsi="Courier New" w:cs="Courier New"/>
          <w:sz w:val="18"/>
          <w:szCs w:val="18"/>
        </w:rPr>
        <w:t>ksh</w:t>
      </w:r>
      <w:proofErr w:type="spellEnd"/>
    </w:p>
    <w:p w14:paraId="797295FF" w14:textId="77777777" w:rsidR="00C115F7" w:rsidRDefault="00012C0F">
      <w:pPr>
        <w:spacing w:after="11" w:line="304" w:lineRule="auto"/>
        <w:ind w:left="-5" w:right="133"/>
      </w:pP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usr</w:t>
      </w:r>
      <w:proofErr w:type="spellEnd"/>
      <w:r>
        <w:rPr>
          <w:rStyle w:val="translated-span"/>
          <w:rFonts w:ascii="Courier New" w:hAnsi="Courier New" w:cs="Courier New"/>
          <w:sz w:val="18"/>
          <w:szCs w:val="18"/>
        </w:rPr>
        <w:t>/bin/</w:t>
      </w:r>
      <w:proofErr w:type="spellStart"/>
      <w:r>
        <w:rPr>
          <w:rStyle w:val="translated-span"/>
          <w:rFonts w:ascii="Courier New" w:hAnsi="Courier New" w:cs="Courier New"/>
          <w:sz w:val="18"/>
          <w:szCs w:val="18"/>
        </w:rPr>
        <w:t>rc</w:t>
      </w:r>
      <w:proofErr w:type="spellEnd"/>
    </w:p>
    <w:p w14:paraId="3BF14C13" w14:textId="77777777" w:rsidR="00C115F7" w:rsidRDefault="00012C0F">
      <w:pPr>
        <w:spacing w:after="11" w:line="304" w:lineRule="auto"/>
        <w:ind w:left="-5" w:right="133"/>
      </w:pP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usr</w:t>
      </w:r>
      <w:proofErr w:type="spellEnd"/>
      <w:r>
        <w:rPr>
          <w:rStyle w:val="translated-span"/>
          <w:rFonts w:ascii="Courier New" w:hAnsi="Courier New" w:cs="Courier New"/>
          <w:sz w:val="18"/>
          <w:szCs w:val="18"/>
        </w:rPr>
        <w:t>/bin/</w:t>
      </w:r>
      <w:proofErr w:type="spellStart"/>
      <w:r>
        <w:rPr>
          <w:rStyle w:val="translated-span"/>
          <w:rFonts w:ascii="Courier New" w:hAnsi="Courier New" w:cs="Courier New"/>
          <w:sz w:val="18"/>
          <w:szCs w:val="18"/>
        </w:rPr>
        <w:t>tcsh</w:t>
      </w:r>
      <w:proofErr w:type="spellEnd"/>
    </w:p>
    <w:p w14:paraId="3300593C" w14:textId="77777777" w:rsidR="00C115F7" w:rsidRDefault="00012C0F">
      <w:pPr>
        <w:spacing w:after="11" w:line="304" w:lineRule="auto"/>
        <w:ind w:left="-5" w:right="133"/>
      </w:pPr>
      <w:r>
        <w:rPr>
          <w:rStyle w:val="translated-span"/>
          <w:rFonts w:ascii="Courier New" w:hAnsi="Courier New" w:cs="Courier New"/>
          <w:sz w:val="18"/>
          <w:szCs w:val="18"/>
        </w:rPr>
        <w:t>/</w:t>
      </w:r>
      <w:r>
        <w:rPr>
          <w:rStyle w:val="translated-span"/>
          <w:rFonts w:ascii="Courier New" w:hAnsi="Courier New" w:cs="Courier New"/>
          <w:sz w:val="18"/>
          <w:szCs w:val="18"/>
        </w:rPr>
        <w:t>垃圾箱</w:t>
      </w:r>
      <w:r>
        <w:rPr>
          <w:rStyle w:val="translated-span"/>
          <w:rFonts w:ascii="Courier New" w:hAnsi="Courier New" w:cs="Courier New"/>
          <w:sz w:val="18"/>
          <w:szCs w:val="18"/>
        </w:rPr>
        <w:t>/</w:t>
      </w:r>
      <w:r>
        <w:rPr>
          <w:rStyle w:val="translated-span"/>
          <w:rFonts w:ascii="Courier New" w:hAnsi="Courier New" w:cs="Courier New"/>
          <w:sz w:val="18"/>
          <w:szCs w:val="18"/>
        </w:rPr>
        <w:t>垃圾箱</w:t>
      </w:r>
    </w:p>
    <w:p w14:paraId="2F6C0E97" w14:textId="77777777" w:rsidR="00C115F7" w:rsidRDefault="00012C0F">
      <w:pPr>
        <w:spacing w:after="11" w:line="304" w:lineRule="auto"/>
        <w:ind w:left="-5" w:right="133"/>
      </w:pP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usr</w:t>
      </w:r>
      <w:proofErr w:type="spellEnd"/>
      <w:r>
        <w:rPr>
          <w:rStyle w:val="translated-span"/>
          <w:rFonts w:ascii="Courier New" w:hAnsi="Courier New" w:cs="Courier New"/>
          <w:sz w:val="18"/>
          <w:szCs w:val="18"/>
        </w:rPr>
        <w:t>/bin/</w:t>
      </w:r>
      <w:proofErr w:type="spellStart"/>
      <w:r>
        <w:rPr>
          <w:rStyle w:val="translated-span"/>
          <w:rFonts w:ascii="Courier New" w:hAnsi="Courier New" w:cs="Courier New"/>
          <w:sz w:val="18"/>
          <w:szCs w:val="18"/>
        </w:rPr>
        <w:t>esh</w:t>
      </w:r>
      <w:proofErr w:type="spellEnd"/>
    </w:p>
    <w:p w14:paraId="5F788EBF" w14:textId="77777777" w:rsidR="00C115F7" w:rsidRDefault="00012C0F">
      <w:pPr>
        <w:spacing w:after="11" w:line="304" w:lineRule="auto"/>
        <w:ind w:left="-5" w:right="133"/>
      </w:pPr>
      <w:r>
        <w:rPr>
          <w:rStyle w:val="translated-span"/>
          <w:rFonts w:ascii="Courier New" w:hAnsi="Courier New" w:cs="Courier New"/>
          <w:sz w:val="18"/>
          <w:szCs w:val="18"/>
        </w:rPr>
        <w:t>/</w:t>
      </w:r>
      <w:r>
        <w:rPr>
          <w:rStyle w:val="translated-span"/>
          <w:rFonts w:ascii="Courier New" w:hAnsi="Courier New" w:cs="Courier New"/>
          <w:sz w:val="18"/>
          <w:szCs w:val="18"/>
        </w:rPr>
        <w:t>垃圾箱</w:t>
      </w:r>
      <w:r>
        <w:rPr>
          <w:rStyle w:val="translated-span"/>
          <w:rFonts w:ascii="Courier New" w:hAnsi="Courier New" w:cs="Courier New"/>
          <w:sz w:val="18"/>
          <w:szCs w:val="18"/>
        </w:rPr>
        <w:t>/</w:t>
      </w:r>
      <w:r>
        <w:rPr>
          <w:rStyle w:val="translated-span"/>
          <w:rFonts w:ascii="Courier New" w:hAnsi="Courier New" w:cs="Courier New"/>
          <w:sz w:val="18"/>
          <w:szCs w:val="18"/>
        </w:rPr>
        <w:t>破折号</w:t>
      </w:r>
    </w:p>
    <w:p w14:paraId="2F0911B3" w14:textId="77777777" w:rsidR="00C115F7" w:rsidRDefault="00012C0F">
      <w:pPr>
        <w:spacing w:after="11" w:line="304" w:lineRule="auto"/>
        <w:ind w:left="-5" w:right="133"/>
      </w:pPr>
      <w:r>
        <w:rPr>
          <w:rStyle w:val="translated-span"/>
          <w:rFonts w:ascii="Courier New" w:hAnsi="Courier New" w:cs="Courier New"/>
          <w:sz w:val="18"/>
          <w:szCs w:val="18"/>
        </w:rPr>
        <w:t>/bin/bash</w:t>
      </w:r>
    </w:p>
    <w:p w14:paraId="09F8D17A" w14:textId="77777777" w:rsidR="00C115F7" w:rsidRDefault="00012C0F">
      <w:pPr>
        <w:spacing w:after="11" w:line="304" w:lineRule="auto"/>
        <w:ind w:left="-5" w:right="133"/>
      </w:pPr>
      <w:r>
        <w:rPr>
          <w:rStyle w:val="translated-span"/>
          <w:rFonts w:ascii="Courier New" w:hAnsi="Courier New" w:cs="Courier New"/>
          <w:sz w:val="18"/>
          <w:szCs w:val="18"/>
        </w:rPr>
        <w:t>/bin/</w:t>
      </w:r>
      <w:proofErr w:type="spellStart"/>
      <w:r>
        <w:rPr>
          <w:rStyle w:val="translated-span"/>
          <w:rFonts w:ascii="Courier New" w:hAnsi="Courier New" w:cs="Courier New"/>
          <w:sz w:val="18"/>
          <w:szCs w:val="18"/>
        </w:rPr>
        <w:t>rbash</w:t>
      </w:r>
      <w:proofErr w:type="spellEnd"/>
    </w:p>
    <w:p w14:paraId="2988F9CE" w14:textId="77777777" w:rsidR="00C115F7" w:rsidRDefault="00012C0F">
      <w:pPr>
        <w:spacing w:after="11" w:line="304" w:lineRule="auto"/>
        <w:ind w:left="-5" w:right="133"/>
      </w:pP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usr</w:t>
      </w:r>
      <w:proofErr w:type="spellEnd"/>
      <w:r>
        <w:rPr>
          <w:rStyle w:val="translated-span"/>
          <w:rFonts w:ascii="Courier New" w:hAnsi="Courier New" w:cs="Courier New"/>
          <w:sz w:val="18"/>
          <w:szCs w:val="18"/>
        </w:rPr>
        <w:t>/bin/screen</w:t>
      </w:r>
    </w:p>
    <w:p w14:paraId="06E42E6E" w14:textId="77777777" w:rsidR="00C115F7" w:rsidRDefault="00012C0F">
      <w:pPr>
        <w:spacing w:after="285" w:line="304" w:lineRule="auto"/>
        <w:ind w:left="-5" w:right="133"/>
      </w:pP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usr</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sbin</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nologin</w:t>
      </w:r>
      <w:proofErr w:type="spellEnd"/>
    </w:p>
    <w:p w14:paraId="7AD5D639" w14:textId="77777777" w:rsidR="00C115F7" w:rsidRDefault="00012C0F">
      <w:pPr>
        <w:spacing w:after="39" w:line="592" w:lineRule="auto"/>
        <w:ind w:right="709"/>
      </w:pPr>
      <w:r>
        <w:rPr>
          <w:rStyle w:val="translated-span"/>
        </w:rPr>
        <w:t>这是必要的，因为默认情况下，</w:t>
      </w:r>
      <w:proofErr w:type="spellStart"/>
      <w:r>
        <w:rPr>
          <w:rStyle w:val="translated-span"/>
        </w:rPr>
        <w:t>vsftpd</w:t>
      </w:r>
      <w:proofErr w:type="spellEnd"/>
      <w:r>
        <w:rPr>
          <w:rStyle w:val="translated-span"/>
        </w:rPr>
        <w:t>使用</w:t>
      </w:r>
      <w:r>
        <w:rPr>
          <w:rStyle w:val="translated-span"/>
        </w:rPr>
        <w:t>PAM</w:t>
      </w:r>
      <w:r>
        <w:rPr>
          <w:rStyle w:val="translated-span"/>
        </w:rPr>
        <w:t>进行身份验证，</w:t>
      </w:r>
      <w:r>
        <w:rPr>
          <w:rStyle w:val="translated-span"/>
        </w:rPr>
        <w:t>/</w:t>
      </w:r>
      <w:proofErr w:type="spellStart"/>
      <w:r>
        <w:rPr>
          <w:rStyle w:val="translated-span"/>
        </w:rPr>
        <w:t>etc</w:t>
      </w:r>
      <w:proofErr w:type="spellEnd"/>
      <w:r>
        <w:rPr>
          <w:rStyle w:val="translated-span"/>
        </w:rPr>
        <w:t>/</w:t>
      </w:r>
      <w:proofErr w:type="spellStart"/>
      <w:r>
        <w:rPr>
          <w:rStyle w:val="translated-span"/>
        </w:rPr>
        <w:t>PAM.d</w:t>
      </w:r>
      <w:proofErr w:type="spellEnd"/>
      <w:r>
        <w:rPr>
          <w:rStyle w:val="translated-span"/>
        </w:rPr>
        <w:t>/</w:t>
      </w:r>
      <w:proofErr w:type="spellStart"/>
      <w:r>
        <w:rPr>
          <w:rStyle w:val="translated-span"/>
        </w:rPr>
        <w:t>vsftpd</w:t>
      </w:r>
      <w:proofErr w:type="spellEnd"/>
      <w:r>
        <w:rPr>
          <w:rStyle w:val="translated-span"/>
        </w:rPr>
        <w:t>配置文件包含：</w:t>
      </w:r>
      <w:r>
        <w:rPr>
          <w:rStyle w:val="translated-span"/>
        </w:rPr>
        <w:t>auth required PAM_shell.so</w:t>
      </w:r>
    </w:p>
    <w:p w14:paraId="7888459C" w14:textId="77777777" w:rsidR="00C115F7" w:rsidRDefault="00012C0F">
      <w:pPr>
        <w:spacing w:after="278" w:line="256" w:lineRule="auto"/>
        <w:ind w:right="15"/>
      </w:pPr>
      <w:r>
        <w:rPr>
          <w:rStyle w:val="translated-span"/>
        </w:rPr>
        <w:t>shells PAM</w:t>
      </w:r>
      <w:r>
        <w:rPr>
          <w:rStyle w:val="translated-span"/>
        </w:rPr>
        <w:t>模块限制对</w:t>
      </w:r>
      <w:r>
        <w:rPr>
          <w:rStyle w:val="translated-span"/>
        </w:rPr>
        <w:t>/etc/shells</w:t>
      </w:r>
      <w:r>
        <w:rPr>
          <w:rStyle w:val="translated-span"/>
        </w:rPr>
        <w:t>文件中列出的</w:t>
      </w:r>
      <w:r>
        <w:rPr>
          <w:rStyle w:val="translated-span"/>
        </w:rPr>
        <w:t>Shell</w:t>
      </w:r>
      <w:r>
        <w:rPr>
          <w:rStyle w:val="translated-span"/>
        </w:rPr>
        <w:t>的访问。</w:t>
      </w:r>
    </w:p>
    <w:p w14:paraId="1EE36A16" w14:textId="77777777" w:rsidR="00C115F7" w:rsidRDefault="00012C0F">
      <w:pPr>
        <w:spacing w:after="274"/>
        <w:ind w:right="15"/>
      </w:pPr>
      <w:r>
        <w:rPr>
          <w:rStyle w:val="translated-span"/>
        </w:rPr>
        <w:t>大多数流行的</w:t>
      </w:r>
      <w:r>
        <w:rPr>
          <w:rStyle w:val="translated-span"/>
        </w:rPr>
        <w:t>FTP</w:t>
      </w:r>
      <w:r>
        <w:rPr>
          <w:rStyle w:val="translated-span"/>
        </w:rPr>
        <w:t>客户端可以配置为使用</w:t>
      </w:r>
      <w:r>
        <w:rPr>
          <w:rStyle w:val="translated-span"/>
        </w:rPr>
        <w:t>FTP</w:t>
      </w:r>
      <w:r>
        <w:rPr>
          <w:rStyle w:val="translated-span"/>
        </w:rPr>
        <w:t>进行连接。</w:t>
      </w:r>
      <w:proofErr w:type="spellStart"/>
      <w:r>
        <w:rPr>
          <w:rStyle w:val="translated-span"/>
        </w:rPr>
        <w:t>lftp</w:t>
      </w:r>
      <w:proofErr w:type="spellEnd"/>
      <w:r>
        <w:rPr>
          <w:rStyle w:val="translated-span"/>
        </w:rPr>
        <w:t>命令行</w:t>
      </w:r>
      <w:r>
        <w:rPr>
          <w:rStyle w:val="translated-span"/>
        </w:rPr>
        <w:t>FTP</w:t>
      </w:r>
      <w:r>
        <w:rPr>
          <w:rStyle w:val="translated-span"/>
        </w:rPr>
        <w:t>客户端也可以使用</w:t>
      </w:r>
      <w:r>
        <w:rPr>
          <w:rStyle w:val="translated-span"/>
        </w:rPr>
        <w:t>FTPS</w:t>
      </w:r>
      <w:r>
        <w:rPr>
          <w:rStyle w:val="translated-span"/>
        </w:rPr>
        <w:t>。</w:t>
      </w:r>
    </w:p>
    <w:p w14:paraId="15697D93" w14:textId="77777777" w:rsidR="00C115F7" w:rsidRDefault="00012C0F">
      <w:pPr>
        <w:pStyle w:val="4"/>
        <w:spacing w:after="104"/>
        <w:ind w:left="-5"/>
      </w:pPr>
      <w:r>
        <w:rPr>
          <w:rStyle w:val="translated-span"/>
        </w:rPr>
        <w:t xml:space="preserve">1.5. </w:t>
      </w:r>
      <w:r>
        <w:rPr>
          <w:rStyle w:val="translated-span"/>
        </w:rPr>
        <w:t>工具书类</w:t>
      </w:r>
    </w:p>
    <w:p w14:paraId="0B0330FE" w14:textId="77777777" w:rsidR="00C115F7" w:rsidRDefault="00012C0F">
      <w:pPr>
        <w:spacing w:after="188" w:line="256" w:lineRule="auto"/>
        <w:ind w:left="220" w:right="15" w:hanging="220"/>
      </w:pPr>
      <w:r>
        <w:rPr>
          <w:rStyle w:val="translated-span"/>
        </w:rPr>
        <w:t>•</w:t>
      </w:r>
      <w:r>
        <w:rPr>
          <w:rStyle w:val="translated-span"/>
        </w:rPr>
        <w:t>有关更多信息，请参见</w:t>
      </w:r>
      <w:proofErr w:type="spellStart"/>
      <w:r>
        <w:rPr>
          <w:rStyle w:val="translated-span"/>
        </w:rPr>
        <w:t>vsftpd</w:t>
      </w:r>
      <w:proofErr w:type="spellEnd"/>
      <w:r>
        <w:rPr>
          <w:rStyle w:val="translated-span"/>
        </w:rPr>
        <w:t>网站</w:t>
      </w:r>
      <w:r>
        <w:rPr>
          <w:rStyle w:val="translated-span"/>
        </w:rPr>
        <w:t>[235]</w:t>
      </w:r>
      <w:r>
        <w:rPr>
          <w:rStyle w:val="translated-span"/>
        </w:rPr>
        <w:t>。</w:t>
      </w:r>
    </w:p>
    <w:p w14:paraId="147B49C8" w14:textId="77777777" w:rsidR="00C115F7" w:rsidRDefault="00012C0F">
      <w:pPr>
        <w:ind w:left="220" w:right="15" w:hanging="220"/>
      </w:pPr>
      <w:r>
        <w:rPr>
          <w:rStyle w:val="translated-span"/>
        </w:rPr>
        <w:t>•</w:t>
      </w:r>
      <w:r>
        <w:rPr>
          <w:rStyle w:val="translated-span"/>
        </w:rPr>
        <w:t>有关详细的</w:t>
      </w:r>
      <w:r>
        <w:rPr>
          <w:rStyle w:val="translated-span"/>
        </w:rPr>
        <w:t>/</w:t>
      </w:r>
      <w:proofErr w:type="spellStart"/>
      <w:r>
        <w:rPr>
          <w:rStyle w:val="translated-span"/>
        </w:rPr>
        <w:t>etc</w:t>
      </w:r>
      <w:proofErr w:type="spellEnd"/>
      <w:r>
        <w:rPr>
          <w:rStyle w:val="translated-span"/>
        </w:rPr>
        <w:t>/</w:t>
      </w:r>
      <w:proofErr w:type="spellStart"/>
      <w:r>
        <w:rPr>
          <w:rStyle w:val="translated-span"/>
        </w:rPr>
        <w:t>vsftpd.conf</w:t>
      </w:r>
      <w:proofErr w:type="spellEnd"/>
      <w:r>
        <w:rPr>
          <w:rStyle w:val="translated-span"/>
        </w:rPr>
        <w:t>选项，请参阅</w:t>
      </w:r>
      <w:proofErr w:type="spellStart"/>
      <w:r>
        <w:rPr>
          <w:rStyle w:val="translated-span"/>
        </w:rPr>
        <w:t>vsftpd.conf</w:t>
      </w:r>
      <w:proofErr w:type="spellEnd"/>
      <w:r>
        <w:rPr>
          <w:rStyle w:val="translated-span"/>
        </w:rPr>
        <w:t>手册页</w:t>
      </w:r>
      <w:r>
        <w:rPr>
          <w:rStyle w:val="translated-span"/>
        </w:rPr>
        <w:t>[236]</w:t>
      </w:r>
      <w:r>
        <w:rPr>
          <w:rStyle w:val="translated-span"/>
        </w:rPr>
        <w:t>。</w:t>
      </w:r>
    </w:p>
    <w:p w14:paraId="58CA3866" w14:textId="77777777" w:rsidR="00C115F7" w:rsidRDefault="00012C0F">
      <w:pPr>
        <w:pStyle w:val="2"/>
        <w:ind w:left="-5"/>
      </w:pPr>
      <w:r>
        <w:rPr>
          <w:rStyle w:val="translated-span"/>
        </w:rPr>
        <w:t>2.</w:t>
      </w:r>
      <w:r>
        <w:rPr>
          <w:rStyle w:val="translated-span"/>
        </w:rPr>
        <w:t>网络文件系统（</w:t>
      </w:r>
      <w:r>
        <w:rPr>
          <w:rStyle w:val="translated-span"/>
        </w:rPr>
        <w:t>NFS</w:t>
      </w:r>
      <w:r>
        <w:rPr>
          <w:rStyle w:val="translated-span"/>
        </w:rPr>
        <w:t>）</w:t>
      </w:r>
    </w:p>
    <w:p w14:paraId="60E28A7A" w14:textId="77777777" w:rsidR="00C115F7" w:rsidRDefault="00012C0F">
      <w:pPr>
        <w:spacing w:after="229"/>
        <w:ind w:right="15"/>
      </w:pPr>
      <w:r>
        <w:rPr>
          <w:rStyle w:val="translated-span"/>
        </w:rPr>
        <w:t>NFS</w:t>
      </w:r>
      <w:r>
        <w:rPr>
          <w:rStyle w:val="translated-span"/>
        </w:rPr>
        <w:t>允许系统通过网络与其他人共享目录和文件。通过使用</w:t>
      </w:r>
      <w:r>
        <w:rPr>
          <w:rStyle w:val="translated-span"/>
        </w:rPr>
        <w:t>NFS</w:t>
      </w:r>
      <w:r>
        <w:rPr>
          <w:rStyle w:val="translated-span"/>
        </w:rPr>
        <w:t>，用户和程序几乎可以</w:t>
      </w:r>
      <w:proofErr w:type="gramStart"/>
      <w:r>
        <w:rPr>
          <w:rStyle w:val="translated-span"/>
        </w:rPr>
        <w:t>像访问</w:t>
      </w:r>
      <w:proofErr w:type="gramEnd"/>
      <w:r>
        <w:rPr>
          <w:rStyle w:val="translated-span"/>
        </w:rPr>
        <w:t>本地文件</w:t>
      </w:r>
      <w:proofErr w:type="gramStart"/>
      <w:r>
        <w:rPr>
          <w:rStyle w:val="translated-span"/>
        </w:rPr>
        <w:t>一样访问</w:t>
      </w:r>
      <w:proofErr w:type="gramEnd"/>
      <w:r>
        <w:rPr>
          <w:rStyle w:val="translated-span"/>
        </w:rPr>
        <w:t>远程系统上的文件。</w:t>
      </w:r>
    </w:p>
    <w:p w14:paraId="6DE759F6" w14:textId="77777777" w:rsidR="00C115F7" w:rsidRDefault="00012C0F">
      <w:pPr>
        <w:spacing w:after="170" w:line="256" w:lineRule="auto"/>
        <w:ind w:right="15"/>
      </w:pPr>
      <w:r>
        <w:rPr>
          <w:rStyle w:val="translated-span"/>
        </w:rPr>
        <w:t>NFS</w:t>
      </w:r>
      <w:r>
        <w:rPr>
          <w:rStyle w:val="translated-span"/>
        </w:rPr>
        <w:t>可以提供的一些最显著的好处是：</w:t>
      </w:r>
    </w:p>
    <w:p w14:paraId="5F7324EE" w14:textId="77777777" w:rsidR="00C115F7" w:rsidRDefault="00012C0F">
      <w:pPr>
        <w:ind w:left="220" w:right="15" w:hanging="220"/>
      </w:pPr>
      <w:r>
        <w:rPr>
          <w:rStyle w:val="translated-span"/>
        </w:rPr>
        <w:t>•</w:t>
      </w:r>
      <w:r>
        <w:rPr>
          <w:rStyle w:val="translated-span"/>
        </w:rPr>
        <w:t>本地工作站使用更少的磁盘空间，因为常用数据可以存储在一台机器上，并且其他人仍然可以通过网络访问。</w:t>
      </w:r>
    </w:p>
    <w:p w14:paraId="5F5CB452" w14:textId="77777777" w:rsidR="00C115F7" w:rsidRDefault="00012C0F">
      <w:pPr>
        <w:ind w:left="220" w:right="15" w:hanging="220"/>
      </w:pPr>
      <w:r>
        <w:rPr>
          <w:rStyle w:val="translated-span"/>
        </w:rPr>
        <w:t>•</w:t>
      </w:r>
      <w:r>
        <w:rPr>
          <w:rStyle w:val="translated-span"/>
        </w:rPr>
        <w:t>用户无需在每台网络机器上拥有单独的主目录。主目录可以在</w:t>
      </w:r>
      <w:r>
        <w:rPr>
          <w:rStyle w:val="translated-span"/>
        </w:rPr>
        <w:t>NFS</w:t>
      </w:r>
      <w:r>
        <w:rPr>
          <w:rStyle w:val="translated-span"/>
        </w:rPr>
        <w:t>服务器上设置并在整个网络中可用。</w:t>
      </w:r>
    </w:p>
    <w:p w14:paraId="027EA348" w14:textId="77777777" w:rsidR="00C115F7" w:rsidRDefault="00012C0F">
      <w:pPr>
        <w:spacing w:after="293"/>
        <w:ind w:left="220" w:right="15" w:hanging="220"/>
      </w:pPr>
      <w:r>
        <w:rPr>
          <w:rStyle w:val="translated-span"/>
        </w:rPr>
        <w:t>•</w:t>
      </w:r>
      <w:r>
        <w:rPr>
          <w:rStyle w:val="translated-span"/>
        </w:rPr>
        <w:t>存储设备（如软盘、</w:t>
      </w:r>
      <w:r>
        <w:rPr>
          <w:rStyle w:val="translated-span"/>
        </w:rPr>
        <w:t>CDROM</w:t>
      </w:r>
      <w:r>
        <w:rPr>
          <w:rStyle w:val="translated-span"/>
        </w:rPr>
        <w:t>驱动器和</w:t>
      </w:r>
      <w:r>
        <w:rPr>
          <w:rStyle w:val="translated-span"/>
        </w:rPr>
        <w:t>USB</w:t>
      </w:r>
      <w:r>
        <w:rPr>
          <w:rStyle w:val="translated-span"/>
        </w:rPr>
        <w:t>拇指驱动器）可供网络上的其他机器使用。这可能会减少整个网络中可移动媒体驱动器的数量。</w:t>
      </w:r>
    </w:p>
    <w:p w14:paraId="4F4AAD70" w14:textId="77777777" w:rsidR="00C115F7" w:rsidRDefault="00012C0F">
      <w:pPr>
        <w:pStyle w:val="4"/>
        <w:ind w:left="-5"/>
      </w:pPr>
      <w:r>
        <w:rPr>
          <w:rStyle w:val="translated-span"/>
        </w:rPr>
        <w:lastRenderedPageBreak/>
        <w:t xml:space="preserve">2.1. </w:t>
      </w:r>
      <w:r>
        <w:rPr>
          <w:rStyle w:val="translated-span"/>
        </w:rPr>
        <w:t>安装</w:t>
      </w:r>
    </w:p>
    <w:p w14:paraId="7EEC88F0" w14:textId="77777777" w:rsidR="00C115F7" w:rsidRDefault="00012C0F">
      <w:pPr>
        <w:spacing w:after="0" w:line="950" w:lineRule="auto"/>
        <w:ind w:right="2527"/>
      </w:pPr>
      <w:r>
        <w:rPr>
          <w:rStyle w:val="translated-span"/>
        </w:rPr>
        <w:t>在终端提示下，输入以下命令以安装</w:t>
      </w:r>
      <w:r>
        <w:rPr>
          <w:rStyle w:val="translated-span"/>
        </w:rPr>
        <w:t>NFS</w:t>
      </w:r>
      <w:r>
        <w:rPr>
          <w:rStyle w:val="translated-span"/>
        </w:rPr>
        <w:t>服务器：</w:t>
      </w:r>
      <w:proofErr w:type="spellStart"/>
      <w:r>
        <w:rPr>
          <w:rStyle w:val="translated-span"/>
          <w:rFonts w:ascii="Courier New" w:hAnsi="Courier New" w:cs="Courier New"/>
          <w:b/>
          <w:bCs/>
          <w:sz w:val="18"/>
          <w:szCs w:val="18"/>
        </w:rPr>
        <w:t>sudoapt</w:t>
      </w:r>
      <w:proofErr w:type="spellEnd"/>
      <w:r>
        <w:rPr>
          <w:rStyle w:val="translated-span"/>
          <w:rFonts w:ascii="Courier New" w:hAnsi="Courier New" w:cs="Courier New"/>
          <w:b/>
          <w:bCs/>
          <w:sz w:val="18"/>
          <w:szCs w:val="18"/>
        </w:rPr>
        <w:t>安装</w:t>
      </w:r>
      <w:proofErr w:type="spellStart"/>
      <w:r>
        <w:rPr>
          <w:rStyle w:val="translated-span"/>
          <w:rFonts w:ascii="Courier New" w:hAnsi="Courier New" w:cs="Courier New"/>
          <w:b/>
          <w:bCs/>
          <w:sz w:val="18"/>
          <w:szCs w:val="18"/>
        </w:rPr>
        <w:t>nfs</w:t>
      </w:r>
      <w:proofErr w:type="spellEnd"/>
      <w:r>
        <w:rPr>
          <w:rStyle w:val="translated-span"/>
          <w:rFonts w:ascii="Courier New" w:hAnsi="Courier New" w:cs="Courier New"/>
          <w:b/>
          <w:bCs/>
          <w:sz w:val="18"/>
          <w:szCs w:val="18"/>
        </w:rPr>
        <w:t>内核服务器</w:t>
      </w:r>
    </w:p>
    <w:p w14:paraId="534E5B91" w14:textId="77777777" w:rsidR="00C115F7" w:rsidRDefault="00012C0F">
      <w:pPr>
        <w:pStyle w:val="4"/>
        <w:spacing w:after="252"/>
        <w:ind w:left="-5"/>
      </w:pPr>
      <w:r>
        <w:rPr>
          <w:rStyle w:val="translated-span"/>
        </w:rPr>
        <w:t xml:space="preserve">2.2. </w:t>
      </w:r>
      <w:r>
        <w:rPr>
          <w:rStyle w:val="translated-span"/>
        </w:rPr>
        <w:t>配置</w:t>
      </w:r>
    </w:p>
    <w:p w14:paraId="001BB79A" w14:textId="77777777" w:rsidR="00C115F7" w:rsidRDefault="00012C0F">
      <w:pPr>
        <w:spacing w:after="461"/>
        <w:ind w:right="15"/>
      </w:pPr>
      <w:r>
        <w:rPr>
          <w:rStyle w:val="translated-span"/>
        </w:rPr>
        <w:t>您可以通过将目录添加到</w:t>
      </w:r>
      <w:r>
        <w:rPr>
          <w:rStyle w:val="translated-span"/>
        </w:rPr>
        <w:t>/</w:t>
      </w:r>
      <w:proofErr w:type="spellStart"/>
      <w:r>
        <w:rPr>
          <w:rStyle w:val="translated-span"/>
        </w:rPr>
        <w:t>etc</w:t>
      </w:r>
      <w:proofErr w:type="spellEnd"/>
      <w:r>
        <w:rPr>
          <w:rStyle w:val="translated-span"/>
        </w:rPr>
        <w:t>/exports</w:t>
      </w:r>
      <w:r>
        <w:rPr>
          <w:rStyle w:val="translated-span"/>
        </w:rPr>
        <w:t>文件来配置要导出的目录。例如：</w:t>
      </w:r>
    </w:p>
    <w:p w14:paraId="425F2DF7" w14:textId="77777777" w:rsidR="00C115F7" w:rsidRDefault="00012C0F">
      <w:pPr>
        <w:spacing w:after="11" w:line="304" w:lineRule="auto"/>
        <w:ind w:left="-5" w:right="133"/>
      </w:pPr>
      <w:r>
        <w:rPr>
          <w:rStyle w:val="translated-span"/>
          <w:rFonts w:ascii="Courier New" w:hAnsi="Courier New" w:cs="Courier New"/>
          <w:sz w:val="18"/>
          <w:szCs w:val="18"/>
        </w:rPr>
        <w:t>/ubuntu*</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ro</w:t>
      </w:r>
      <w:proofErr w:type="spellEnd"/>
      <w:r>
        <w:rPr>
          <w:rStyle w:val="translated-span"/>
          <w:rFonts w:ascii="Courier New" w:hAnsi="Courier New" w:cs="Courier New"/>
          <w:sz w:val="18"/>
          <w:szCs w:val="18"/>
        </w:rPr>
        <w:t>、同步、无根挤压）</w:t>
      </w:r>
    </w:p>
    <w:p w14:paraId="58733E36" w14:textId="77777777" w:rsidR="00C115F7" w:rsidRDefault="00012C0F">
      <w:pPr>
        <w:spacing w:after="297" w:line="304" w:lineRule="auto"/>
        <w:ind w:left="-5" w:right="133"/>
      </w:pPr>
      <w:r>
        <w:rPr>
          <w:rStyle w:val="translated-span"/>
          <w:rFonts w:ascii="Courier New" w:hAnsi="Courier New" w:cs="Courier New"/>
          <w:sz w:val="18"/>
          <w:szCs w:val="18"/>
        </w:rPr>
        <w:t>/</w:t>
      </w:r>
      <w:r>
        <w:rPr>
          <w:rStyle w:val="translated-span"/>
          <w:rFonts w:ascii="Courier New" w:hAnsi="Courier New" w:cs="Courier New"/>
          <w:sz w:val="18"/>
          <w:szCs w:val="18"/>
        </w:rPr>
        <w:t>主</w:t>
      </w:r>
      <w:r>
        <w:rPr>
          <w:rStyle w:val="translated-span"/>
          <w:rFonts w:ascii="Courier New" w:hAnsi="Courier New" w:cs="Courier New"/>
          <w:sz w:val="18"/>
          <w:szCs w:val="18"/>
        </w:rPr>
        <w:t>*</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rw</w:t>
      </w:r>
      <w:proofErr w:type="spellEnd"/>
      <w:r>
        <w:rPr>
          <w:rStyle w:val="translated-span"/>
          <w:rFonts w:ascii="Courier New" w:hAnsi="Courier New" w:cs="Courier New"/>
          <w:sz w:val="18"/>
          <w:szCs w:val="18"/>
        </w:rPr>
        <w:t>、同步、无根挤压）</w:t>
      </w:r>
    </w:p>
    <w:p w14:paraId="582691E8" w14:textId="77777777" w:rsidR="00C115F7" w:rsidRDefault="00012C0F">
      <w:pPr>
        <w:spacing w:after="229"/>
        <w:ind w:right="15"/>
      </w:pPr>
      <w:r>
        <w:rPr>
          <w:rStyle w:val="translated-span"/>
        </w:rPr>
        <w:t>您可以将</w:t>
      </w:r>
      <w:r>
        <w:rPr>
          <w:rStyle w:val="translated-span"/>
        </w:rPr>
        <w:t>*</w:t>
      </w:r>
      <w:r>
        <w:rPr>
          <w:rStyle w:val="translated-span"/>
        </w:rPr>
        <w:t>替换为其中一种主机名格式。使主机名声明尽可能具体，以便不需要的系统无法访问</w:t>
      </w:r>
      <w:r>
        <w:rPr>
          <w:rStyle w:val="translated-span"/>
        </w:rPr>
        <w:t>NFS</w:t>
      </w:r>
      <w:r>
        <w:rPr>
          <w:rStyle w:val="translated-span"/>
        </w:rPr>
        <w:t>装载。</w:t>
      </w:r>
    </w:p>
    <w:p w14:paraId="5AB84786" w14:textId="77777777" w:rsidR="00C115F7" w:rsidRDefault="00012C0F">
      <w:pPr>
        <w:spacing w:after="0" w:line="950" w:lineRule="auto"/>
        <w:ind w:right="2057"/>
      </w:pPr>
      <w:r>
        <w:rPr>
          <w:rStyle w:val="translated-span"/>
        </w:rPr>
        <w:t>要启动</w:t>
      </w:r>
      <w:r>
        <w:rPr>
          <w:rStyle w:val="translated-span"/>
        </w:rPr>
        <w:t>NFS</w:t>
      </w:r>
      <w:r>
        <w:rPr>
          <w:rStyle w:val="translated-span"/>
        </w:rPr>
        <w:t>服务器，可以在终端提示符下运行以下命令：</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systemctl</w:t>
      </w:r>
      <w:proofErr w:type="spellEnd"/>
      <w:r>
        <w:rPr>
          <w:rStyle w:val="translated-span"/>
          <w:rFonts w:ascii="Courier New" w:hAnsi="Courier New" w:cs="Courier New"/>
          <w:b/>
          <w:bCs/>
          <w:sz w:val="18"/>
          <w:szCs w:val="18"/>
        </w:rPr>
        <w:t>启动</w:t>
      </w:r>
      <w:proofErr w:type="spellStart"/>
      <w:r>
        <w:rPr>
          <w:rStyle w:val="translated-span"/>
          <w:rFonts w:ascii="Courier New" w:hAnsi="Courier New" w:cs="Courier New"/>
          <w:b/>
          <w:bCs/>
          <w:sz w:val="18"/>
          <w:szCs w:val="18"/>
        </w:rPr>
        <w:t>nfs</w:t>
      </w:r>
      <w:proofErr w:type="spellEnd"/>
      <w:r>
        <w:rPr>
          <w:rStyle w:val="translated-span"/>
          <w:rFonts w:ascii="Courier New" w:hAnsi="Courier New" w:cs="Courier New"/>
          <w:b/>
          <w:bCs/>
          <w:sz w:val="18"/>
          <w:szCs w:val="18"/>
        </w:rPr>
        <w:t>-kernel-</w:t>
      </w:r>
      <w:proofErr w:type="spellStart"/>
      <w:r>
        <w:rPr>
          <w:rStyle w:val="translated-span"/>
          <w:rFonts w:ascii="Courier New" w:hAnsi="Courier New" w:cs="Courier New"/>
          <w:b/>
          <w:bCs/>
          <w:sz w:val="18"/>
          <w:szCs w:val="18"/>
        </w:rPr>
        <w:t>server.service</w:t>
      </w:r>
      <w:proofErr w:type="spellEnd"/>
    </w:p>
    <w:p w14:paraId="6A9CBC24" w14:textId="77777777" w:rsidR="00C115F7" w:rsidRDefault="00012C0F">
      <w:pPr>
        <w:pStyle w:val="4"/>
        <w:ind w:left="-5"/>
      </w:pPr>
      <w:r>
        <w:rPr>
          <w:rStyle w:val="translated-span"/>
        </w:rPr>
        <w:t>2.3. NFS</w:t>
      </w:r>
      <w:r>
        <w:rPr>
          <w:rStyle w:val="translated-span"/>
        </w:rPr>
        <w:t>客户端配置</w:t>
      </w:r>
    </w:p>
    <w:p w14:paraId="19EA9077" w14:textId="77777777" w:rsidR="00C115F7" w:rsidRDefault="00012C0F">
      <w:pPr>
        <w:spacing w:after="63" w:line="592" w:lineRule="auto"/>
        <w:ind w:right="200"/>
        <w:jc w:val="both"/>
      </w:pPr>
      <w:r>
        <w:rPr>
          <w:rStyle w:val="translated-span"/>
        </w:rPr>
        <w:t>使用</w:t>
      </w:r>
      <w:r>
        <w:rPr>
          <w:rStyle w:val="translated-span"/>
        </w:rPr>
        <w:t>mount</w:t>
      </w:r>
      <w:r>
        <w:rPr>
          <w:rStyle w:val="translated-span"/>
        </w:rPr>
        <w:t>命令从另一台计算机装载共享</w:t>
      </w:r>
      <w:r>
        <w:rPr>
          <w:rStyle w:val="translated-span"/>
        </w:rPr>
        <w:t>NFS</w:t>
      </w:r>
      <w:r>
        <w:rPr>
          <w:rStyle w:val="translated-span"/>
        </w:rPr>
        <w:t>目录，方法是在终端提示符下键入类似于以下内容的命令行：</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mount example.hostname.com:/ubuntu/local/ubuntu</w:t>
      </w:r>
    </w:p>
    <w:p w14:paraId="56B4E179" w14:textId="77777777" w:rsidR="00C115F7" w:rsidRDefault="00012C0F">
      <w:pPr>
        <w:ind w:right="15"/>
      </w:pPr>
      <w:r>
        <w:rPr>
          <w:noProof/>
        </w:rPr>
        <w:drawing>
          <wp:anchor distT="0" distB="0" distL="114300" distR="114300" simplePos="0" relativeHeight="251751424" behindDoc="0" locked="0" layoutInCell="1" allowOverlap="0" wp14:anchorId="3C05DD48" wp14:editId="4806E32E">
            <wp:simplePos x="0" y="0"/>
            <wp:positionH relativeFrom="column">
              <wp:align>left</wp:align>
            </wp:positionH>
            <wp:positionV relativeFrom="line">
              <wp:posOffset>0</wp:posOffset>
            </wp:positionV>
            <wp:extent cx="304800" cy="9525"/>
            <wp:effectExtent l="0" t="0" r="0" b="0"/>
            <wp:wrapSquare wrapText="bothSides"/>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31" r:link="rId32">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挂载点目录</w:t>
      </w:r>
      <w:r>
        <w:rPr>
          <w:rStyle w:val="translated-span"/>
        </w:rPr>
        <w:t>/local/ubuntu</w:t>
      </w:r>
      <w:r>
        <w:rPr>
          <w:rStyle w:val="translated-span"/>
        </w:rPr>
        <w:t>必须存在。</w:t>
      </w:r>
      <w:r>
        <w:rPr>
          <w:rStyle w:val="translated-span"/>
        </w:rPr>
        <w:t>/local/ubuntu</w:t>
      </w:r>
      <w:r>
        <w:rPr>
          <w:rStyle w:val="translated-span"/>
        </w:rPr>
        <w:t>目录中不应有任何文件或子目录。</w:t>
      </w:r>
    </w:p>
    <w:p w14:paraId="743ABA4B" w14:textId="77777777" w:rsidR="00C115F7" w:rsidRDefault="00012C0F">
      <w:pPr>
        <w:spacing w:after="216"/>
        <w:ind w:right="15"/>
      </w:pPr>
      <w:r>
        <w:rPr>
          <w:rStyle w:val="translated-span"/>
        </w:rPr>
        <w:t>从另一台机器装载</w:t>
      </w:r>
      <w:r>
        <w:rPr>
          <w:rStyle w:val="translated-span"/>
        </w:rPr>
        <w:t>NFS</w:t>
      </w:r>
      <w:r>
        <w:rPr>
          <w:rStyle w:val="translated-span"/>
        </w:rPr>
        <w:t>共享的另一种方法是在</w:t>
      </w:r>
      <w:r>
        <w:rPr>
          <w:rStyle w:val="translated-span"/>
        </w:rPr>
        <w:t>/</w:t>
      </w:r>
      <w:proofErr w:type="spellStart"/>
      <w:r>
        <w:rPr>
          <w:rStyle w:val="translated-span"/>
        </w:rPr>
        <w:t>etc</w:t>
      </w:r>
      <w:proofErr w:type="spellEnd"/>
      <w:r>
        <w:rPr>
          <w:rStyle w:val="translated-span"/>
        </w:rPr>
        <w:t>/</w:t>
      </w:r>
      <w:proofErr w:type="spellStart"/>
      <w:r>
        <w:rPr>
          <w:rStyle w:val="translated-span"/>
        </w:rPr>
        <w:t>fstab</w:t>
      </w:r>
      <w:proofErr w:type="spellEnd"/>
      <w:r>
        <w:rPr>
          <w:rStyle w:val="translated-span"/>
        </w:rPr>
        <w:t>文件中添加一行。该行必须说明</w:t>
      </w:r>
      <w:r>
        <w:rPr>
          <w:rStyle w:val="translated-span"/>
        </w:rPr>
        <w:t>NFS</w:t>
      </w:r>
      <w:r>
        <w:rPr>
          <w:rStyle w:val="translated-span"/>
        </w:rPr>
        <w:t>服务器的主机名、要导出的服务器上的目录以及要装入</w:t>
      </w:r>
      <w:r>
        <w:rPr>
          <w:rStyle w:val="translated-span"/>
        </w:rPr>
        <w:t>NFS</w:t>
      </w:r>
      <w:r>
        <w:rPr>
          <w:rStyle w:val="translated-span"/>
        </w:rPr>
        <w:t>共享的本地计算机上的目录。</w:t>
      </w:r>
    </w:p>
    <w:p w14:paraId="0C09B933" w14:textId="77777777" w:rsidR="00C115F7" w:rsidRDefault="00012C0F">
      <w:pPr>
        <w:spacing w:after="11" w:line="878" w:lineRule="auto"/>
        <w:ind w:left="-5" w:right="1085"/>
      </w:pPr>
      <w:r>
        <w:rPr>
          <w:rStyle w:val="translated-span"/>
        </w:rPr>
        <w:t>/</w:t>
      </w:r>
      <w:proofErr w:type="spellStart"/>
      <w:r>
        <w:rPr>
          <w:rStyle w:val="translated-span"/>
        </w:rPr>
        <w:t>etc</w:t>
      </w:r>
      <w:proofErr w:type="spellEnd"/>
      <w:r>
        <w:rPr>
          <w:rStyle w:val="translated-span"/>
        </w:rPr>
        <w:t>/</w:t>
      </w:r>
      <w:proofErr w:type="spellStart"/>
      <w:r>
        <w:rPr>
          <w:rStyle w:val="translated-span"/>
        </w:rPr>
        <w:t>fstab</w:t>
      </w:r>
      <w:proofErr w:type="spellEnd"/>
      <w:r>
        <w:rPr>
          <w:rStyle w:val="translated-span"/>
        </w:rPr>
        <w:t>文件中的行的一般语法如下：</w:t>
      </w:r>
      <w:r>
        <w:rPr>
          <w:rStyle w:val="translated-span"/>
        </w:rPr>
        <w:t>example.hostname.com:/ubuntu/local/</w:t>
      </w:r>
      <w:proofErr w:type="spellStart"/>
      <w:r>
        <w:rPr>
          <w:rStyle w:val="translated-span"/>
        </w:rPr>
        <w:t>ubuntunfs</w:t>
      </w:r>
      <w:proofErr w:type="spellEnd"/>
      <w:r>
        <w:rPr>
          <w:rStyle w:val="translated-span"/>
        </w:rPr>
        <w:t xml:space="preserve"> </w:t>
      </w:r>
      <w:proofErr w:type="spellStart"/>
      <w:r>
        <w:rPr>
          <w:rStyle w:val="translated-span"/>
        </w:rPr>
        <w:t>rsize</w:t>
      </w:r>
      <w:proofErr w:type="spellEnd"/>
      <w:r>
        <w:rPr>
          <w:rStyle w:val="translated-span"/>
        </w:rPr>
        <w:t>=8192</w:t>
      </w:r>
      <w:r>
        <w:rPr>
          <w:rStyle w:val="translated-span"/>
        </w:rPr>
        <w:t>、</w:t>
      </w:r>
      <w:proofErr w:type="spellStart"/>
      <w:r>
        <w:rPr>
          <w:rStyle w:val="translated-span"/>
        </w:rPr>
        <w:t>wsize</w:t>
      </w:r>
      <w:proofErr w:type="spellEnd"/>
      <w:r>
        <w:rPr>
          <w:rStyle w:val="translated-span"/>
        </w:rPr>
        <w:t>=8192</w:t>
      </w:r>
      <w:r>
        <w:rPr>
          <w:rStyle w:val="translated-span"/>
        </w:rPr>
        <w:t>、</w:t>
      </w:r>
      <w:proofErr w:type="spellStart"/>
      <w:r>
        <w:rPr>
          <w:rStyle w:val="translated-span"/>
        </w:rPr>
        <w:t>timeo</w:t>
      </w:r>
      <w:proofErr w:type="spellEnd"/>
      <w:r>
        <w:rPr>
          <w:rStyle w:val="translated-span"/>
        </w:rPr>
        <w:t>=14</w:t>
      </w:r>
      <w:r>
        <w:rPr>
          <w:rStyle w:val="translated-span"/>
        </w:rPr>
        <w:t>、</w:t>
      </w:r>
      <w:proofErr w:type="spellStart"/>
      <w:r>
        <w:rPr>
          <w:rStyle w:val="translated-span"/>
        </w:rPr>
        <w:t>intr</w:t>
      </w:r>
      <w:proofErr w:type="spellEnd"/>
    </w:p>
    <w:p w14:paraId="6C128702" w14:textId="77777777" w:rsidR="00C115F7" w:rsidRDefault="00012C0F">
      <w:pPr>
        <w:spacing w:after="98" w:line="592" w:lineRule="auto"/>
        <w:ind w:right="17"/>
        <w:jc w:val="both"/>
      </w:pPr>
      <w:r>
        <w:rPr>
          <w:rStyle w:val="translated-span"/>
        </w:rPr>
        <w:lastRenderedPageBreak/>
        <w:t>如果在装载</w:t>
      </w:r>
      <w:r>
        <w:rPr>
          <w:rStyle w:val="translated-span"/>
        </w:rPr>
        <w:t>NFS</w:t>
      </w:r>
      <w:r>
        <w:rPr>
          <w:rStyle w:val="translated-span"/>
        </w:rPr>
        <w:t>共享时遇到问题，</w:t>
      </w:r>
      <w:proofErr w:type="gramStart"/>
      <w:r>
        <w:rPr>
          <w:rStyle w:val="translated-span"/>
        </w:rPr>
        <w:t>请确保</w:t>
      </w:r>
      <w:proofErr w:type="gramEnd"/>
      <w:r>
        <w:rPr>
          <w:rStyle w:val="translated-span"/>
        </w:rPr>
        <w:t>在客户端上安装了</w:t>
      </w:r>
      <w:r>
        <w:rPr>
          <w:rStyle w:val="translated-span"/>
        </w:rPr>
        <w:t>NFS</w:t>
      </w:r>
      <w:r>
        <w:rPr>
          <w:rStyle w:val="translated-span"/>
        </w:rPr>
        <w:t>公用程序包。要安装</w:t>
      </w:r>
      <w:proofErr w:type="spellStart"/>
      <w:r>
        <w:rPr>
          <w:rStyle w:val="translated-span"/>
        </w:rPr>
        <w:t>nfs</w:t>
      </w:r>
      <w:proofErr w:type="spellEnd"/>
      <w:r>
        <w:rPr>
          <w:rStyle w:val="translated-span"/>
        </w:rPr>
        <w:t xml:space="preserve"> common</w:t>
      </w:r>
      <w:r>
        <w:rPr>
          <w:rStyle w:val="translated-span"/>
        </w:rPr>
        <w:t>，请在终端提示符下输入以下命令：</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-apt</w:t>
      </w:r>
      <w:r>
        <w:rPr>
          <w:rStyle w:val="translated-span"/>
          <w:rFonts w:ascii="Courier New" w:hAnsi="Courier New" w:cs="Courier New"/>
          <w:b/>
          <w:bCs/>
          <w:sz w:val="18"/>
          <w:szCs w:val="18"/>
        </w:rPr>
        <w:t>安装</w:t>
      </w:r>
      <w:proofErr w:type="spellStart"/>
      <w:r>
        <w:rPr>
          <w:rStyle w:val="translated-span"/>
          <w:rFonts w:ascii="Courier New" w:hAnsi="Courier New" w:cs="Courier New"/>
          <w:b/>
          <w:bCs/>
          <w:sz w:val="18"/>
          <w:szCs w:val="18"/>
        </w:rPr>
        <w:t>nfs</w:t>
      </w:r>
      <w:proofErr w:type="spellEnd"/>
      <w:r>
        <w:rPr>
          <w:rStyle w:val="translated-span"/>
          <w:rFonts w:ascii="Courier New" w:hAnsi="Courier New" w:cs="Courier New"/>
          <w:b/>
          <w:bCs/>
          <w:sz w:val="18"/>
          <w:szCs w:val="18"/>
        </w:rPr>
        <w:t>-common</w:t>
      </w:r>
    </w:p>
    <w:p w14:paraId="1DD23B62" w14:textId="77777777" w:rsidR="00C115F7" w:rsidRDefault="00012C0F">
      <w:pPr>
        <w:pStyle w:val="4"/>
        <w:ind w:left="-5"/>
      </w:pPr>
      <w:r>
        <w:rPr>
          <w:rStyle w:val="translated-span"/>
        </w:rPr>
        <w:t xml:space="preserve">2.4. </w:t>
      </w:r>
      <w:r>
        <w:rPr>
          <w:rStyle w:val="translated-span"/>
        </w:rPr>
        <w:t>工具书类</w:t>
      </w:r>
    </w:p>
    <w:p w14:paraId="253CE88F" w14:textId="77777777" w:rsidR="00C115F7" w:rsidRDefault="00012C0F">
      <w:pPr>
        <w:spacing w:after="320" w:line="264" w:lineRule="auto"/>
        <w:ind w:right="221"/>
      </w:pPr>
      <w:r>
        <w:rPr>
          <w:rStyle w:val="translated-span"/>
        </w:rPr>
        <w:t>Linux NFS</w:t>
      </w:r>
      <w:r>
        <w:rPr>
          <w:rStyle w:val="translated-span"/>
        </w:rPr>
        <w:t>常见问题解答</w:t>
      </w:r>
      <w:r>
        <w:rPr>
          <w:rStyle w:val="translated-span"/>
        </w:rPr>
        <w:t>[237]</w:t>
      </w:r>
    </w:p>
    <w:p w14:paraId="2CB27424" w14:textId="77777777" w:rsidR="00C115F7" w:rsidRDefault="00012C0F">
      <w:pPr>
        <w:spacing w:after="170" w:line="264" w:lineRule="auto"/>
        <w:ind w:right="221"/>
      </w:pPr>
      <w:r>
        <w:rPr>
          <w:rStyle w:val="translated-span"/>
        </w:rPr>
        <w:t xml:space="preserve">Ubuntu Wiki NFS </w:t>
      </w:r>
      <w:proofErr w:type="spellStart"/>
      <w:proofErr w:type="gramStart"/>
      <w:r>
        <w:rPr>
          <w:rStyle w:val="translated-span"/>
        </w:rPr>
        <w:t>Howto</w:t>
      </w:r>
      <w:proofErr w:type="spellEnd"/>
      <w:r>
        <w:rPr>
          <w:rStyle w:val="translated-span"/>
        </w:rPr>
        <w:t>[</w:t>
      </w:r>
      <w:proofErr w:type="gramEnd"/>
      <w:r>
        <w:rPr>
          <w:rStyle w:val="translated-span"/>
        </w:rPr>
        <w:t>238]</w:t>
      </w:r>
    </w:p>
    <w:p w14:paraId="551E59C6" w14:textId="77777777" w:rsidR="00C115F7" w:rsidRDefault="00012C0F">
      <w:pPr>
        <w:pStyle w:val="2"/>
        <w:spacing w:after="168"/>
        <w:ind w:left="-5"/>
      </w:pPr>
      <w:r>
        <w:rPr>
          <w:rStyle w:val="translated-span"/>
        </w:rPr>
        <w:t>3.</w:t>
      </w:r>
      <w:r>
        <w:rPr>
          <w:rStyle w:val="translated-span"/>
        </w:rPr>
        <w:t>发起者</w:t>
      </w:r>
    </w:p>
    <w:p w14:paraId="0866F2D3" w14:textId="77777777" w:rsidR="00C115F7" w:rsidRDefault="00012C0F">
      <w:pPr>
        <w:spacing w:after="184"/>
        <w:ind w:right="15"/>
      </w:pPr>
      <w:r>
        <w:rPr>
          <w:rStyle w:val="translated-span"/>
          <w:i/>
          <w:iCs/>
        </w:rPr>
        <w:t>iSCSI</w:t>
      </w:r>
      <w:r>
        <w:rPr>
          <w:rStyle w:val="translated-span"/>
        </w:rPr>
        <w:t>（</w:t>
      </w:r>
      <w:r>
        <w:rPr>
          <w:rStyle w:val="translated-span"/>
        </w:rPr>
        <w:t>Internet</w:t>
      </w:r>
      <w:r>
        <w:rPr>
          <w:rStyle w:val="translated-span"/>
        </w:rPr>
        <w:t>小型计算机系统接口）是一种允许通过网络传输</w:t>
      </w:r>
      <w:r>
        <w:rPr>
          <w:rStyle w:val="translated-span"/>
        </w:rPr>
        <w:t>SCSI</w:t>
      </w:r>
      <w:r>
        <w:rPr>
          <w:rStyle w:val="translated-span"/>
        </w:rPr>
        <w:t>命令的协议。通常，</w:t>
      </w:r>
      <w:r>
        <w:rPr>
          <w:rStyle w:val="translated-span"/>
        </w:rPr>
        <w:t>iSCSI</w:t>
      </w:r>
      <w:r>
        <w:rPr>
          <w:rStyle w:val="translated-span"/>
        </w:rPr>
        <w:t>在</w:t>
      </w:r>
      <w:r>
        <w:rPr>
          <w:rStyle w:val="translated-span"/>
        </w:rPr>
        <w:t>SAN</w:t>
      </w:r>
      <w:r>
        <w:rPr>
          <w:rStyle w:val="translated-span"/>
        </w:rPr>
        <w:t>（存储区域网络）中实施，以允许服务器访问大量存储的硬盘空间。</w:t>
      </w:r>
      <w:r>
        <w:rPr>
          <w:rStyle w:val="translated-span"/>
        </w:rPr>
        <w:t>iSCSI</w:t>
      </w:r>
      <w:r>
        <w:rPr>
          <w:rStyle w:val="translated-span"/>
        </w:rPr>
        <w:t>协议将客户端称为启动器，将</w:t>
      </w:r>
      <w:r>
        <w:rPr>
          <w:rStyle w:val="translated-span"/>
        </w:rPr>
        <w:t>iSCSI</w:t>
      </w:r>
      <w:r>
        <w:rPr>
          <w:rStyle w:val="translated-span"/>
        </w:rPr>
        <w:t>服务器称为目标。</w:t>
      </w:r>
    </w:p>
    <w:p w14:paraId="707E3FB9" w14:textId="77777777" w:rsidR="00C115F7" w:rsidRDefault="00012C0F">
      <w:pPr>
        <w:spacing w:after="249"/>
        <w:ind w:right="15"/>
      </w:pPr>
      <w:r>
        <w:rPr>
          <w:rStyle w:val="translated-span"/>
        </w:rPr>
        <w:t>Ubuntu</w:t>
      </w:r>
      <w:r>
        <w:rPr>
          <w:rStyle w:val="translated-span"/>
        </w:rPr>
        <w:t>服务器可以配置为</w:t>
      </w:r>
      <w:r>
        <w:rPr>
          <w:rStyle w:val="translated-span"/>
        </w:rPr>
        <w:t>iSCSI</w:t>
      </w:r>
      <w:r>
        <w:rPr>
          <w:rStyle w:val="translated-span"/>
        </w:rPr>
        <w:t>启动器和目标。本指南提供了用于设置</w:t>
      </w:r>
      <w:r>
        <w:rPr>
          <w:rStyle w:val="translated-span"/>
        </w:rPr>
        <w:t>iSCSI</w:t>
      </w:r>
      <w:r>
        <w:rPr>
          <w:rStyle w:val="translated-span"/>
        </w:rPr>
        <w:t>启动器的命令和配置选项。假设您的本地网络上已经有一个</w:t>
      </w:r>
      <w:r>
        <w:rPr>
          <w:rStyle w:val="translated-span"/>
        </w:rPr>
        <w:t>iSCSI</w:t>
      </w:r>
      <w:r>
        <w:rPr>
          <w:rStyle w:val="translated-span"/>
        </w:rPr>
        <w:t>目标，并且具有连接到该目标的相应权限。设置目标的说明因硬件提供商而异，因此请参阅供应商文档以配置特定的</w:t>
      </w:r>
      <w:r>
        <w:rPr>
          <w:rStyle w:val="translated-span"/>
        </w:rPr>
        <w:t>iSCSI</w:t>
      </w:r>
      <w:r>
        <w:rPr>
          <w:rStyle w:val="translated-span"/>
        </w:rPr>
        <w:t>目标。</w:t>
      </w:r>
    </w:p>
    <w:p w14:paraId="365F8974" w14:textId="77777777" w:rsidR="00C115F7" w:rsidRDefault="00012C0F">
      <w:pPr>
        <w:pStyle w:val="4"/>
        <w:spacing w:after="201"/>
        <w:ind w:left="-5"/>
      </w:pPr>
      <w:r>
        <w:rPr>
          <w:rStyle w:val="translated-span"/>
        </w:rPr>
        <w:t>3.1. iSCSI</w:t>
      </w:r>
      <w:r>
        <w:rPr>
          <w:rStyle w:val="translated-span"/>
        </w:rPr>
        <w:t>启动器安装</w:t>
      </w:r>
    </w:p>
    <w:p w14:paraId="0A28FAB0" w14:textId="77777777" w:rsidR="00C115F7" w:rsidRDefault="00012C0F">
      <w:pPr>
        <w:spacing w:after="0" w:line="849" w:lineRule="auto"/>
        <w:ind w:right="572"/>
      </w:pPr>
      <w:r>
        <w:rPr>
          <w:rStyle w:val="translated-span"/>
        </w:rPr>
        <w:t>要将</w:t>
      </w:r>
      <w:r>
        <w:rPr>
          <w:rStyle w:val="translated-span"/>
        </w:rPr>
        <w:t>Ubuntu</w:t>
      </w:r>
      <w:r>
        <w:rPr>
          <w:rStyle w:val="translated-span"/>
        </w:rPr>
        <w:t>服务器配置为</w:t>
      </w:r>
      <w:r>
        <w:rPr>
          <w:rStyle w:val="translated-span"/>
        </w:rPr>
        <w:t>iSCSI</w:t>
      </w:r>
      <w:r>
        <w:rPr>
          <w:rStyle w:val="translated-span"/>
        </w:rPr>
        <w:t>启动器，请安装</w:t>
      </w:r>
      <w:r>
        <w:rPr>
          <w:rStyle w:val="translated-span"/>
        </w:rPr>
        <w:t>open iSCSI</w:t>
      </w:r>
      <w:r>
        <w:rPr>
          <w:rStyle w:val="translated-span"/>
        </w:rPr>
        <w:t>软件包。在终端中输入：</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apt</w:t>
      </w:r>
      <w:r>
        <w:rPr>
          <w:rStyle w:val="translated-span"/>
          <w:rFonts w:ascii="Courier New" w:hAnsi="Courier New" w:cs="Courier New"/>
          <w:b/>
          <w:bCs/>
          <w:sz w:val="18"/>
          <w:szCs w:val="18"/>
        </w:rPr>
        <w:t>安装开放式</w:t>
      </w:r>
      <w:proofErr w:type="spellStart"/>
      <w:r>
        <w:rPr>
          <w:rStyle w:val="translated-span"/>
          <w:rFonts w:ascii="Courier New" w:hAnsi="Courier New" w:cs="Courier New"/>
          <w:b/>
          <w:bCs/>
          <w:sz w:val="18"/>
          <w:szCs w:val="18"/>
        </w:rPr>
        <w:t>iscsi</w:t>
      </w:r>
      <w:proofErr w:type="spellEnd"/>
    </w:p>
    <w:p w14:paraId="6125F9B8" w14:textId="77777777" w:rsidR="00C115F7" w:rsidRDefault="00012C0F">
      <w:pPr>
        <w:pStyle w:val="4"/>
        <w:ind w:left="-5"/>
      </w:pPr>
      <w:r>
        <w:rPr>
          <w:rStyle w:val="translated-span"/>
        </w:rPr>
        <w:t>3.2. iSCSI</w:t>
      </w:r>
      <w:r>
        <w:rPr>
          <w:rStyle w:val="translated-span"/>
        </w:rPr>
        <w:t>启动器配置</w:t>
      </w:r>
    </w:p>
    <w:p w14:paraId="08E9E223" w14:textId="77777777" w:rsidR="00C115F7" w:rsidRDefault="00012C0F">
      <w:pPr>
        <w:spacing w:after="0" w:line="856" w:lineRule="auto"/>
        <w:ind w:right="15"/>
      </w:pPr>
      <w:r>
        <w:rPr>
          <w:rStyle w:val="translated-span"/>
        </w:rPr>
        <w:t>安装</w:t>
      </w:r>
      <w:r>
        <w:rPr>
          <w:rStyle w:val="translated-span"/>
        </w:rPr>
        <w:t xml:space="preserve">open </w:t>
      </w:r>
      <w:proofErr w:type="spellStart"/>
      <w:r>
        <w:rPr>
          <w:rStyle w:val="translated-span"/>
        </w:rPr>
        <w:t>iscsi</w:t>
      </w:r>
      <w:proofErr w:type="spellEnd"/>
      <w:r>
        <w:rPr>
          <w:rStyle w:val="translated-span"/>
        </w:rPr>
        <w:t>软件包后，编辑</w:t>
      </w:r>
      <w:r>
        <w:rPr>
          <w:rStyle w:val="translated-span"/>
        </w:rPr>
        <w:t>/</w:t>
      </w:r>
      <w:proofErr w:type="spellStart"/>
      <w:r>
        <w:rPr>
          <w:rStyle w:val="translated-span"/>
        </w:rPr>
        <w:t>etc</w:t>
      </w:r>
      <w:proofErr w:type="spellEnd"/>
      <w:r>
        <w:rPr>
          <w:rStyle w:val="translated-span"/>
        </w:rPr>
        <w:t>/</w:t>
      </w:r>
      <w:proofErr w:type="spellStart"/>
      <w:r>
        <w:rPr>
          <w:rStyle w:val="translated-span"/>
        </w:rPr>
        <w:t>iscsi</w:t>
      </w:r>
      <w:proofErr w:type="spellEnd"/>
      <w:r>
        <w:rPr>
          <w:rStyle w:val="translated-span"/>
        </w:rPr>
        <w:t>/</w:t>
      </w:r>
      <w:proofErr w:type="spellStart"/>
      <w:r>
        <w:rPr>
          <w:rStyle w:val="translated-span"/>
        </w:rPr>
        <w:t>iscsid.conf</w:t>
      </w:r>
      <w:proofErr w:type="spellEnd"/>
      <w:r>
        <w:rPr>
          <w:rStyle w:val="translated-span"/>
        </w:rPr>
        <w:t>更改以下内容：</w:t>
      </w:r>
      <w:proofErr w:type="spellStart"/>
      <w:proofErr w:type="gramStart"/>
      <w:r>
        <w:rPr>
          <w:rStyle w:val="translated-span"/>
        </w:rPr>
        <w:t>node.startup</w:t>
      </w:r>
      <w:proofErr w:type="spellEnd"/>
      <w:proofErr w:type="gramEnd"/>
      <w:r>
        <w:rPr>
          <w:rStyle w:val="translated-span"/>
        </w:rPr>
        <w:t>=automatic</w:t>
      </w:r>
    </w:p>
    <w:p w14:paraId="0F950779" w14:textId="77777777" w:rsidR="00C115F7" w:rsidRDefault="00012C0F">
      <w:pPr>
        <w:spacing w:after="0" w:line="849" w:lineRule="auto"/>
        <w:ind w:right="15"/>
      </w:pPr>
      <w:r>
        <w:rPr>
          <w:rStyle w:val="translated-span"/>
        </w:rPr>
        <w:t>您可以使用</w:t>
      </w:r>
      <w:proofErr w:type="spellStart"/>
      <w:r>
        <w:rPr>
          <w:rStyle w:val="translated-span"/>
        </w:rPr>
        <w:t>iscsiadm</w:t>
      </w:r>
      <w:proofErr w:type="spellEnd"/>
      <w:r>
        <w:rPr>
          <w:rStyle w:val="translated-span"/>
        </w:rPr>
        <w:t>实用程序检查哪些目标可用。在终端中输入以下内容：</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iscsiadm</w:t>
      </w:r>
      <w:proofErr w:type="spellEnd"/>
      <w:r>
        <w:rPr>
          <w:rStyle w:val="translated-span"/>
          <w:rFonts w:ascii="Courier New" w:hAnsi="Courier New" w:cs="Courier New"/>
          <w:b/>
          <w:bCs/>
          <w:sz w:val="18"/>
          <w:szCs w:val="18"/>
        </w:rPr>
        <w:t xml:space="preserve">-m discovery-t </w:t>
      </w:r>
      <w:proofErr w:type="spellStart"/>
      <w:r>
        <w:rPr>
          <w:rStyle w:val="translated-span"/>
          <w:rFonts w:ascii="Courier New" w:hAnsi="Courier New" w:cs="Courier New"/>
          <w:b/>
          <w:bCs/>
          <w:sz w:val="18"/>
          <w:szCs w:val="18"/>
        </w:rPr>
        <w:t>st</w:t>
      </w:r>
      <w:proofErr w:type="spellEnd"/>
      <w:r>
        <w:rPr>
          <w:rStyle w:val="translated-span"/>
          <w:rFonts w:ascii="Courier New" w:hAnsi="Courier New" w:cs="Courier New"/>
          <w:b/>
          <w:bCs/>
          <w:sz w:val="18"/>
          <w:szCs w:val="18"/>
        </w:rPr>
        <w:t>-p 192.168.0.10</w:t>
      </w:r>
    </w:p>
    <w:p w14:paraId="634C6D9E" w14:textId="77777777" w:rsidR="00C115F7" w:rsidRDefault="00012C0F">
      <w:pPr>
        <w:spacing w:after="143" w:line="256" w:lineRule="auto"/>
        <w:ind w:left="220" w:right="15" w:hanging="220"/>
      </w:pPr>
      <w:r>
        <w:rPr>
          <w:rStyle w:val="translated-span"/>
        </w:rPr>
        <w:t>•</w:t>
      </w:r>
      <w:r>
        <w:rPr>
          <w:rStyle w:val="translated-span"/>
        </w:rPr>
        <w:t>确定</w:t>
      </w:r>
      <w:proofErr w:type="spellStart"/>
      <w:r>
        <w:rPr>
          <w:rStyle w:val="translated-span"/>
        </w:rPr>
        <w:t>iscsiadm</w:t>
      </w:r>
      <w:proofErr w:type="spellEnd"/>
      <w:r>
        <w:rPr>
          <w:rStyle w:val="translated-span"/>
        </w:rPr>
        <w:t>执行的模式。</w:t>
      </w:r>
      <w:r>
        <w:rPr>
          <w:rStyle w:val="translated-span"/>
          <w:i/>
          <w:iCs/>
        </w:rPr>
        <w:t>-m:</w:t>
      </w:r>
    </w:p>
    <w:p w14:paraId="06163D3D" w14:textId="77777777" w:rsidR="00C115F7" w:rsidRDefault="00012C0F">
      <w:pPr>
        <w:spacing w:after="143" w:line="256" w:lineRule="auto"/>
        <w:ind w:left="220" w:right="15" w:hanging="220"/>
      </w:pPr>
      <w:r>
        <w:rPr>
          <w:rStyle w:val="translated-span"/>
        </w:rPr>
        <w:t>•</w:t>
      </w:r>
      <w:r>
        <w:rPr>
          <w:rStyle w:val="translated-span"/>
        </w:rPr>
        <w:t>指定发现的类型。</w:t>
      </w:r>
      <w:r>
        <w:rPr>
          <w:rStyle w:val="translated-span"/>
          <w:i/>
          <w:iCs/>
        </w:rPr>
        <w:t>-t:</w:t>
      </w:r>
    </w:p>
    <w:p w14:paraId="1E3803C9" w14:textId="77777777" w:rsidR="00C115F7" w:rsidRDefault="00012C0F">
      <w:pPr>
        <w:spacing w:after="285" w:line="256" w:lineRule="auto"/>
        <w:ind w:left="220" w:right="15" w:hanging="220"/>
      </w:pPr>
      <w:r>
        <w:rPr>
          <w:rStyle w:val="translated-span"/>
        </w:rPr>
        <w:t>•</w:t>
      </w:r>
      <w:r>
        <w:rPr>
          <w:rStyle w:val="translated-span"/>
        </w:rPr>
        <w:t>选项指示目标</w:t>
      </w:r>
      <w:r>
        <w:rPr>
          <w:rStyle w:val="translated-span"/>
        </w:rPr>
        <w:t>IP</w:t>
      </w:r>
      <w:r>
        <w:rPr>
          <w:rStyle w:val="translated-span"/>
        </w:rPr>
        <w:t>地址。</w:t>
      </w:r>
      <w:r>
        <w:rPr>
          <w:rStyle w:val="translated-span"/>
          <w:i/>
          <w:iCs/>
        </w:rPr>
        <w:t>-p:</w:t>
      </w:r>
    </w:p>
    <w:p w14:paraId="65F5F974" w14:textId="77777777" w:rsidR="00C115F7" w:rsidRDefault="00012C0F">
      <w:pPr>
        <w:spacing w:after="303" w:line="256" w:lineRule="auto"/>
        <w:ind w:left="0" w:firstLine="0"/>
      </w:pPr>
      <w:r>
        <w:rPr>
          <w:noProof/>
        </w:rPr>
        <w:lastRenderedPageBreak/>
        <w:drawing>
          <wp:inline distT="0" distB="0" distL="0" distR="0" wp14:anchorId="4B463540" wp14:editId="5F75B469">
            <wp:extent cx="304800" cy="304800"/>
            <wp:effectExtent l="0" t="0" r="0" b="0"/>
            <wp:docPr id="37" name="Picture 20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34"/>
                    <pic:cNvPicPr>
                      <a:picLocks noChangeAspect="1" noChangeArrowheads="1"/>
                    </pic:cNvPicPr>
                  </pic:nvPicPr>
                  <pic:blipFill>
                    <a:blip r:embed="rId35" r:link="rId3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translated-span"/>
        </w:rPr>
        <w:t>将示例</w:t>
      </w:r>
      <w:r>
        <w:rPr>
          <w:rStyle w:val="translated-span"/>
        </w:rPr>
        <w:t>192.168.0.10</w:t>
      </w:r>
      <w:r>
        <w:rPr>
          <w:rStyle w:val="translated-span"/>
        </w:rPr>
        <w:t>更改为网络上的目标</w:t>
      </w:r>
      <w:r>
        <w:rPr>
          <w:rStyle w:val="translated-span"/>
        </w:rPr>
        <w:t>IP</w:t>
      </w:r>
      <w:r>
        <w:rPr>
          <w:rStyle w:val="translated-span"/>
        </w:rPr>
        <w:t>地址。</w:t>
      </w:r>
    </w:p>
    <w:p w14:paraId="286FC344" w14:textId="77777777" w:rsidR="00C115F7" w:rsidRDefault="00012C0F">
      <w:pPr>
        <w:spacing w:after="638"/>
        <w:ind w:right="15"/>
      </w:pPr>
      <w:r>
        <w:rPr>
          <w:rStyle w:val="translated-span"/>
        </w:rPr>
        <w:t>如果目标可用，您将看到类似于以下内容的输出：</w:t>
      </w:r>
    </w:p>
    <w:p w14:paraId="62A2BF4C" w14:textId="77777777" w:rsidR="00C115F7" w:rsidRDefault="00012C0F">
      <w:pPr>
        <w:spacing w:after="545" w:line="304" w:lineRule="auto"/>
        <w:ind w:left="-5" w:right="133"/>
      </w:pPr>
      <w:r>
        <w:rPr>
          <w:rStyle w:val="translated-span"/>
          <w:rFonts w:ascii="Courier New" w:hAnsi="Courier New" w:cs="Courier New"/>
          <w:sz w:val="18"/>
          <w:szCs w:val="18"/>
        </w:rPr>
        <w:t>192.168.0.10:3260,1 iqn.1992-05.com.emc:SL7B9203050000-2</w:t>
      </w:r>
    </w:p>
    <w:p w14:paraId="1891BE46" w14:textId="77777777" w:rsidR="00C115F7" w:rsidRDefault="00012C0F">
      <w:pPr>
        <w:spacing w:after="303" w:line="256" w:lineRule="auto"/>
        <w:ind w:left="0" w:firstLine="0"/>
      </w:pPr>
      <w:r>
        <w:rPr>
          <w:noProof/>
        </w:rPr>
        <w:drawing>
          <wp:inline distT="0" distB="0" distL="0" distR="0" wp14:anchorId="41970A05" wp14:editId="5A682E8B">
            <wp:extent cx="304800" cy="304800"/>
            <wp:effectExtent l="0" t="0" r="0" b="0"/>
            <wp:docPr id="38" name="Picture 20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41"/>
                    <pic:cNvPicPr>
                      <a:picLocks noChangeAspect="1" noChangeArrowheads="1"/>
                    </pic:cNvPicPr>
                  </pic:nvPicPr>
                  <pic:blipFill>
                    <a:blip r:embed="rId35" r:link="rId3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translated-span"/>
        </w:rPr>
        <w:t>上面的</w:t>
      </w:r>
      <w:proofErr w:type="spellStart"/>
      <w:r>
        <w:rPr>
          <w:rStyle w:val="translated-span"/>
        </w:rPr>
        <w:t>iqn</w:t>
      </w:r>
      <w:proofErr w:type="spellEnd"/>
      <w:r>
        <w:rPr>
          <w:rStyle w:val="translated-span"/>
        </w:rPr>
        <w:t>号和</w:t>
      </w:r>
      <w:r>
        <w:rPr>
          <w:rStyle w:val="translated-span"/>
        </w:rPr>
        <w:t>IP</w:t>
      </w:r>
      <w:r>
        <w:rPr>
          <w:rStyle w:val="translated-span"/>
        </w:rPr>
        <w:t>地址将因硬件而异。</w:t>
      </w:r>
    </w:p>
    <w:p w14:paraId="2A3D39FB" w14:textId="77777777" w:rsidR="00C115F7" w:rsidRDefault="00012C0F">
      <w:pPr>
        <w:ind w:right="15"/>
      </w:pPr>
      <w:r>
        <w:rPr>
          <w:rStyle w:val="translated-span"/>
        </w:rPr>
        <w:t>您现在应该能够连接到</w:t>
      </w:r>
      <w:r>
        <w:rPr>
          <w:rStyle w:val="translated-span"/>
        </w:rPr>
        <w:t>iSCSI</w:t>
      </w:r>
      <w:r>
        <w:rPr>
          <w:rStyle w:val="translated-span"/>
        </w:rPr>
        <w:t>目标，并且根据您的目标设置，您可能需要输入用户凭据。登录到</w:t>
      </w:r>
      <w:r>
        <w:rPr>
          <w:rStyle w:val="translated-span"/>
        </w:rPr>
        <w:t>iSCSI</w:t>
      </w:r>
      <w:r>
        <w:rPr>
          <w:rStyle w:val="translated-span"/>
        </w:rPr>
        <w:t>节点：</w:t>
      </w:r>
    </w:p>
    <w:p w14:paraId="09E60EA8" w14:textId="77777777" w:rsidR="00C115F7" w:rsidRDefault="00012C0F">
      <w:pPr>
        <w:spacing w:after="253" w:line="304" w:lineRule="auto"/>
        <w:ind w:left="-5" w:right="27"/>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iscsiadm</w:t>
      </w:r>
      <w:proofErr w:type="spellEnd"/>
      <w:r>
        <w:rPr>
          <w:rStyle w:val="translated-span"/>
          <w:rFonts w:ascii="Courier New" w:hAnsi="Courier New" w:cs="Courier New"/>
          <w:b/>
          <w:bCs/>
          <w:sz w:val="18"/>
          <w:szCs w:val="18"/>
        </w:rPr>
        <w:t>-m</w:t>
      </w:r>
      <w:r>
        <w:rPr>
          <w:rStyle w:val="translated-span"/>
          <w:rFonts w:ascii="Courier New" w:hAnsi="Courier New" w:cs="Courier New"/>
          <w:b/>
          <w:bCs/>
          <w:sz w:val="18"/>
          <w:szCs w:val="18"/>
        </w:rPr>
        <w:t>节点</w:t>
      </w:r>
      <w:r>
        <w:rPr>
          <w:rStyle w:val="translated-span"/>
          <w:rFonts w:ascii="Courier New" w:hAnsi="Courier New" w:cs="Courier New"/>
          <w:b/>
          <w:bCs/>
          <w:sz w:val="18"/>
          <w:szCs w:val="18"/>
        </w:rPr>
        <w:t>--</w:t>
      </w:r>
      <w:r>
        <w:rPr>
          <w:rStyle w:val="translated-span"/>
          <w:rFonts w:ascii="Courier New" w:hAnsi="Courier New" w:cs="Courier New"/>
          <w:b/>
          <w:bCs/>
          <w:sz w:val="18"/>
          <w:szCs w:val="18"/>
        </w:rPr>
        <w:t>登录</w:t>
      </w:r>
    </w:p>
    <w:p w14:paraId="59CCE68C" w14:textId="77777777" w:rsidR="00C115F7" w:rsidRDefault="00012C0F">
      <w:pPr>
        <w:spacing w:after="376"/>
        <w:ind w:right="15"/>
      </w:pPr>
      <w:r>
        <w:rPr>
          <w:rStyle w:val="translated-span"/>
        </w:rPr>
        <w:t>检查以确保已使用</w:t>
      </w:r>
      <w:proofErr w:type="spellStart"/>
      <w:r>
        <w:rPr>
          <w:rStyle w:val="translated-span"/>
        </w:rPr>
        <w:t>dmesg</w:t>
      </w:r>
      <w:proofErr w:type="spellEnd"/>
      <w:r>
        <w:rPr>
          <w:rStyle w:val="translated-span"/>
        </w:rPr>
        <w:t>检测到新磁盘：</w:t>
      </w:r>
    </w:p>
    <w:p w14:paraId="24B56672" w14:textId="77777777" w:rsidR="00C115F7" w:rsidRDefault="00012C0F">
      <w:pPr>
        <w:spacing w:after="275" w:line="304" w:lineRule="auto"/>
        <w:ind w:left="-5" w:right="27"/>
      </w:pPr>
      <w:proofErr w:type="spellStart"/>
      <w:r>
        <w:rPr>
          <w:rStyle w:val="translated-span"/>
          <w:rFonts w:ascii="Courier New" w:hAnsi="Courier New" w:cs="Courier New"/>
          <w:b/>
          <w:bCs/>
          <w:sz w:val="18"/>
          <w:szCs w:val="18"/>
        </w:rPr>
        <w:t>dmesg</w:t>
      </w:r>
      <w:proofErr w:type="spellEnd"/>
      <w:r>
        <w:rPr>
          <w:rStyle w:val="translated-span"/>
          <w:rFonts w:ascii="Courier New" w:hAnsi="Courier New" w:cs="Courier New"/>
          <w:b/>
          <w:bCs/>
          <w:sz w:val="18"/>
          <w:szCs w:val="18"/>
        </w:rPr>
        <w:t xml:space="preserve"> | grep </w:t>
      </w:r>
      <w:proofErr w:type="spellStart"/>
      <w:r>
        <w:rPr>
          <w:rStyle w:val="translated-span"/>
          <w:rFonts w:ascii="Courier New" w:hAnsi="Courier New" w:cs="Courier New"/>
          <w:b/>
          <w:bCs/>
          <w:sz w:val="18"/>
          <w:szCs w:val="18"/>
        </w:rPr>
        <w:t>sd</w:t>
      </w:r>
      <w:proofErr w:type="spellEnd"/>
    </w:p>
    <w:p w14:paraId="5E27F83B" w14:textId="77777777" w:rsidR="00C115F7" w:rsidRDefault="00012C0F">
      <w:pPr>
        <w:spacing w:after="11" w:line="304" w:lineRule="auto"/>
        <w:ind w:left="-5" w:right="769"/>
      </w:pPr>
      <w:r>
        <w:rPr>
          <w:rStyle w:val="translated-span"/>
          <w:rFonts w:ascii="Courier New" w:hAnsi="Courier New" w:cs="Courier New"/>
          <w:sz w:val="18"/>
          <w:szCs w:val="18"/>
        </w:rPr>
        <w:t>[4.322384]</w:t>
      </w:r>
      <w:proofErr w:type="spellStart"/>
      <w:r>
        <w:rPr>
          <w:rStyle w:val="translated-span"/>
          <w:rFonts w:ascii="Courier New" w:hAnsi="Courier New" w:cs="Courier New"/>
          <w:sz w:val="18"/>
          <w:szCs w:val="18"/>
        </w:rPr>
        <w:t>sd</w:t>
      </w:r>
      <w:proofErr w:type="spellEnd"/>
      <w:r>
        <w:rPr>
          <w:rStyle w:val="translated-span"/>
          <w:rFonts w:ascii="Courier New" w:hAnsi="Courier New" w:cs="Courier New"/>
          <w:sz w:val="18"/>
          <w:szCs w:val="18"/>
        </w:rPr>
        <w:t xml:space="preserve"> 2:0:0:0:</w:t>
      </w:r>
      <w:r>
        <w:rPr>
          <w:rStyle w:val="translated-span"/>
          <w:rFonts w:ascii="Courier New" w:hAnsi="Courier New" w:cs="Courier New"/>
          <w:sz w:val="18"/>
          <w:szCs w:val="18"/>
        </w:rPr>
        <w:t>连接的</w:t>
      </w:r>
      <w:proofErr w:type="spellStart"/>
      <w:r>
        <w:rPr>
          <w:rStyle w:val="translated-span"/>
          <w:rFonts w:ascii="Courier New" w:hAnsi="Courier New" w:cs="Courier New"/>
          <w:sz w:val="18"/>
          <w:szCs w:val="18"/>
        </w:rPr>
        <w:t>scsi</w:t>
      </w:r>
      <w:proofErr w:type="spellEnd"/>
      <w:r>
        <w:rPr>
          <w:rStyle w:val="translated-span"/>
          <w:rFonts w:ascii="Courier New" w:hAnsi="Courier New" w:cs="Courier New"/>
          <w:sz w:val="18"/>
          <w:szCs w:val="18"/>
        </w:rPr>
        <w:t>通用</w:t>
      </w:r>
      <w:r>
        <w:rPr>
          <w:rStyle w:val="translated-span"/>
          <w:rFonts w:ascii="Courier New" w:hAnsi="Courier New" w:cs="Courier New"/>
          <w:sz w:val="18"/>
          <w:szCs w:val="18"/>
        </w:rPr>
        <w:t>sg1</w:t>
      </w:r>
      <w:r>
        <w:rPr>
          <w:rStyle w:val="translated-span"/>
          <w:rFonts w:ascii="Courier New" w:hAnsi="Courier New" w:cs="Courier New"/>
          <w:sz w:val="18"/>
          <w:szCs w:val="18"/>
        </w:rPr>
        <w:t>类型</w:t>
      </w:r>
      <w:r>
        <w:rPr>
          <w:rStyle w:val="translated-span"/>
          <w:rFonts w:ascii="Courier New" w:hAnsi="Courier New" w:cs="Courier New"/>
          <w:sz w:val="18"/>
          <w:szCs w:val="18"/>
        </w:rPr>
        <w:t>0[4.322797]</w:t>
      </w:r>
      <w:proofErr w:type="spellStart"/>
      <w:r>
        <w:rPr>
          <w:rStyle w:val="translated-span"/>
          <w:rFonts w:ascii="Courier New" w:hAnsi="Courier New" w:cs="Courier New"/>
          <w:sz w:val="18"/>
          <w:szCs w:val="18"/>
        </w:rPr>
        <w:t>sd</w:t>
      </w:r>
      <w:proofErr w:type="spellEnd"/>
      <w:r>
        <w:rPr>
          <w:rStyle w:val="translated-span"/>
          <w:rFonts w:ascii="Courier New" w:hAnsi="Courier New" w:cs="Courier New"/>
          <w:sz w:val="18"/>
          <w:szCs w:val="18"/>
        </w:rPr>
        <w:t xml:space="preserve"> 2:0:0:0:[</w:t>
      </w:r>
      <w:proofErr w:type="spellStart"/>
      <w:r>
        <w:rPr>
          <w:rStyle w:val="translated-span"/>
          <w:rFonts w:ascii="Courier New" w:hAnsi="Courier New" w:cs="Courier New"/>
          <w:sz w:val="18"/>
          <w:szCs w:val="18"/>
        </w:rPr>
        <w:t>sda</w:t>
      </w:r>
      <w:proofErr w:type="spellEnd"/>
      <w:r>
        <w:rPr>
          <w:rStyle w:val="translated-span"/>
          <w:rFonts w:ascii="Courier New" w:hAnsi="Courier New" w:cs="Courier New"/>
          <w:sz w:val="18"/>
          <w:szCs w:val="18"/>
        </w:rPr>
        <w:t>]41943040 512</w:t>
      </w:r>
      <w:r>
        <w:rPr>
          <w:rStyle w:val="translated-span"/>
          <w:rFonts w:ascii="Courier New" w:hAnsi="Courier New" w:cs="Courier New"/>
          <w:sz w:val="18"/>
          <w:szCs w:val="18"/>
        </w:rPr>
        <w:t>字节逻辑块：（</w:t>
      </w:r>
      <w:r>
        <w:rPr>
          <w:rStyle w:val="translated-span"/>
          <w:rFonts w:ascii="Courier New" w:hAnsi="Courier New" w:cs="Courier New"/>
          <w:sz w:val="18"/>
          <w:szCs w:val="18"/>
        </w:rPr>
        <w:t>21.4 GB/20.0 GiB</w:t>
      </w:r>
      <w:r>
        <w:rPr>
          <w:rStyle w:val="translated-span"/>
          <w:rFonts w:ascii="Courier New" w:hAnsi="Courier New" w:cs="Courier New"/>
          <w:sz w:val="18"/>
          <w:szCs w:val="18"/>
        </w:rPr>
        <w:t>）</w:t>
      </w:r>
    </w:p>
    <w:p w14:paraId="3E6AE0F3" w14:textId="77777777" w:rsidR="00C115F7" w:rsidRDefault="00012C0F">
      <w:pPr>
        <w:spacing w:after="11" w:line="304" w:lineRule="auto"/>
        <w:ind w:left="-5" w:right="133"/>
      </w:pPr>
      <w:r>
        <w:rPr>
          <w:rStyle w:val="translated-span"/>
          <w:rFonts w:ascii="Courier New" w:hAnsi="Courier New" w:cs="Courier New"/>
          <w:sz w:val="18"/>
          <w:szCs w:val="18"/>
        </w:rPr>
        <w:t>[4.322843]</w:t>
      </w:r>
      <w:proofErr w:type="spellStart"/>
      <w:r>
        <w:rPr>
          <w:rStyle w:val="translated-span"/>
          <w:rFonts w:ascii="Courier New" w:hAnsi="Courier New" w:cs="Courier New"/>
          <w:sz w:val="18"/>
          <w:szCs w:val="18"/>
        </w:rPr>
        <w:t>sd</w:t>
      </w:r>
      <w:proofErr w:type="spellEnd"/>
      <w:r>
        <w:rPr>
          <w:rStyle w:val="translated-span"/>
          <w:rFonts w:ascii="Courier New" w:hAnsi="Courier New" w:cs="Courier New"/>
          <w:sz w:val="18"/>
          <w:szCs w:val="18"/>
        </w:rPr>
        <w:t xml:space="preserve"> 2:0:0:0:[</w:t>
      </w:r>
      <w:proofErr w:type="spellStart"/>
      <w:r>
        <w:rPr>
          <w:rStyle w:val="translated-span"/>
          <w:rFonts w:ascii="Courier New" w:hAnsi="Courier New" w:cs="Courier New"/>
          <w:sz w:val="18"/>
          <w:szCs w:val="18"/>
        </w:rPr>
        <w:t>sda</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写保护已关闭</w:t>
      </w:r>
    </w:p>
    <w:p w14:paraId="2544AB3D" w14:textId="77777777" w:rsidR="00C115F7" w:rsidRDefault="00012C0F">
      <w:pPr>
        <w:spacing w:after="11" w:line="304" w:lineRule="auto"/>
        <w:ind w:left="-5" w:right="133"/>
      </w:pPr>
      <w:r>
        <w:rPr>
          <w:rStyle w:val="translated-span"/>
          <w:rFonts w:ascii="Courier New" w:hAnsi="Courier New" w:cs="Courier New"/>
          <w:sz w:val="18"/>
          <w:szCs w:val="18"/>
        </w:rPr>
        <w:t>[4.322846]</w:t>
      </w:r>
      <w:proofErr w:type="spellStart"/>
      <w:r>
        <w:rPr>
          <w:rStyle w:val="translated-span"/>
          <w:rFonts w:ascii="Courier New" w:hAnsi="Courier New" w:cs="Courier New"/>
          <w:sz w:val="18"/>
          <w:szCs w:val="18"/>
        </w:rPr>
        <w:t>sd</w:t>
      </w:r>
      <w:proofErr w:type="spellEnd"/>
      <w:r>
        <w:rPr>
          <w:rStyle w:val="translated-span"/>
          <w:rFonts w:ascii="Courier New" w:hAnsi="Courier New" w:cs="Courier New"/>
          <w:sz w:val="18"/>
          <w:szCs w:val="18"/>
        </w:rPr>
        <w:t xml:space="preserve"> 2:0:0:0[</w:t>
      </w:r>
      <w:proofErr w:type="spellStart"/>
      <w:r>
        <w:rPr>
          <w:rStyle w:val="translated-span"/>
          <w:rFonts w:ascii="Courier New" w:hAnsi="Courier New" w:cs="Courier New"/>
          <w:sz w:val="18"/>
          <w:szCs w:val="18"/>
        </w:rPr>
        <w:t>sda</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模式检测：</w:t>
      </w:r>
      <w:r>
        <w:rPr>
          <w:rStyle w:val="translated-span"/>
          <w:rFonts w:ascii="Courier New" w:hAnsi="Courier New" w:cs="Courier New"/>
          <w:sz w:val="18"/>
          <w:szCs w:val="18"/>
        </w:rPr>
        <w:t>03 00</w:t>
      </w:r>
    </w:p>
    <w:p w14:paraId="5669F849" w14:textId="77777777" w:rsidR="00C115F7" w:rsidRDefault="00012C0F">
      <w:pPr>
        <w:spacing w:after="11" w:line="304" w:lineRule="auto"/>
        <w:ind w:left="-5" w:right="2564"/>
      </w:pPr>
      <w:r>
        <w:rPr>
          <w:rStyle w:val="translated-span"/>
          <w:rFonts w:ascii="Courier New" w:hAnsi="Courier New" w:cs="Courier New"/>
          <w:sz w:val="18"/>
          <w:szCs w:val="18"/>
        </w:rPr>
        <w:t>[4.322896]</w:t>
      </w:r>
      <w:proofErr w:type="spellStart"/>
      <w:r>
        <w:rPr>
          <w:rStyle w:val="translated-span"/>
          <w:rFonts w:ascii="Courier New" w:hAnsi="Courier New" w:cs="Courier New"/>
          <w:sz w:val="18"/>
          <w:szCs w:val="18"/>
        </w:rPr>
        <w:t>sd</w:t>
      </w:r>
      <w:proofErr w:type="spellEnd"/>
      <w:r>
        <w:rPr>
          <w:rStyle w:val="translated-span"/>
          <w:rFonts w:ascii="Courier New" w:hAnsi="Courier New" w:cs="Courier New"/>
          <w:sz w:val="18"/>
          <w:szCs w:val="18"/>
        </w:rPr>
        <w:t xml:space="preserve"> 2:0:0:0:[</w:t>
      </w:r>
      <w:proofErr w:type="spellStart"/>
      <w:r>
        <w:rPr>
          <w:rStyle w:val="translated-span"/>
          <w:rFonts w:ascii="Courier New" w:hAnsi="Courier New" w:cs="Courier New"/>
          <w:sz w:val="18"/>
          <w:szCs w:val="18"/>
        </w:rPr>
        <w:t>sda</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缓存数据</w:t>
      </w:r>
      <w:proofErr w:type="gramStart"/>
      <w:r>
        <w:rPr>
          <w:rStyle w:val="translated-span"/>
          <w:rFonts w:ascii="Courier New" w:hAnsi="Courier New" w:cs="Courier New"/>
          <w:sz w:val="18"/>
          <w:szCs w:val="18"/>
        </w:rPr>
        <w:t>不</w:t>
      </w:r>
      <w:proofErr w:type="gramEnd"/>
      <w:r>
        <w:rPr>
          <w:rStyle w:val="translated-span"/>
          <w:rFonts w:ascii="Courier New" w:hAnsi="Courier New" w:cs="Courier New"/>
          <w:sz w:val="18"/>
          <w:szCs w:val="18"/>
        </w:rPr>
        <w:t>可用</w:t>
      </w:r>
      <w:r>
        <w:rPr>
          <w:rStyle w:val="translated-span"/>
          <w:rFonts w:ascii="Courier New" w:hAnsi="Courier New" w:cs="Courier New"/>
          <w:sz w:val="18"/>
          <w:szCs w:val="18"/>
        </w:rPr>
        <w:t>[4.322899]</w:t>
      </w:r>
      <w:proofErr w:type="spellStart"/>
      <w:r>
        <w:rPr>
          <w:rStyle w:val="translated-span"/>
          <w:rFonts w:ascii="Courier New" w:hAnsi="Courier New" w:cs="Courier New"/>
          <w:sz w:val="18"/>
          <w:szCs w:val="18"/>
        </w:rPr>
        <w:t>sd</w:t>
      </w:r>
      <w:proofErr w:type="spellEnd"/>
      <w:r>
        <w:rPr>
          <w:rStyle w:val="translated-span"/>
          <w:rFonts w:ascii="Courier New" w:hAnsi="Courier New" w:cs="Courier New"/>
          <w:sz w:val="18"/>
          <w:szCs w:val="18"/>
        </w:rPr>
        <w:t xml:space="preserve"> 2:0:0:0:[</w:t>
      </w:r>
      <w:proofErr w:type="spellStart"/>
      <w:r>
        <w:rPr>
          <w:rStyle w:val="translated-span"/>
          <w:rFonts w:ascii="Courier New" w:hAnsi="Courier New" w:cs="Courier New"/>
          <w:sz w:val="18"/>
          <w:szCs w:val="18"/>
        </w:rPr>
        <w:t>sda</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假设驱动器缓存：直写</w:t>
      </w:r>
    </w:p>
    <w:p w14:paraId="3A66DA0B" w14:textId="77777777" w:rsidR="00C115F7" w:rsidRDefault="00012C0F">
      <w:pPr>
        <w:spacing w:after="11" w:line="304" w:lineRule="auto"/>
        <w:ind w:left="-5" w:right="2564"/>
      </w:pPr>
      <w:r>
        <w:rPr>
          <w:rStyle w:val="translated-span"/>
          <w:rFonts w:ascii="Courier New" w:hAnsi="Courier New" w:cs="Courier New"/>
          <w:sz w:val="18"/>
          <w:szCs w:val="18"/>
        </w:rPr>
        <w:t>[4.323230]</w:t>
      </w:r>
      <w:proofErr w:type="spellStart"/>
      <w:r>
        <w:rPr>
          <w:rStyle w:val="translated-span"/>
          <w:rFonts w:ascii="Courier New" w:hAnsi="Courier New" w:cs="Courier New"/>
          <w:sz w:val="18"/>
          <w:szCs w:val="18"/>
        </w:rPr>
        <w:t>sd</w:t>
      </w:r>
      <w:proofErr w:type="spellEnd"/>
      <w:r>
        <w:rPr>
          <w:rStyle w:val="translated-span"/>
          <w:rFonts w:ascii="Courier New" w:hAnsi="Courier New" w:cs="Courier New"/>
          <w:sz w:val="18"/>
          <w:szCs w:val="18"/>
        </w:rPr>
        <w:t xml:space="preserve"> 2:0:0:0:[</w:t>
      </w:r>
      <w:proofErr w:type="spellStart"/>
      <w:r>
        <w:rPr>
          <w:rStyle w:val="translated-span"/>
          <w:rFonts w:ascii="Courier New" w:hAnsi="Courier New" w:cs="Courier New"/>
          <w:sz w:val="18"/>
          <w:szCs w:val="18"/>
        </w:rPr>
        <w:t>sda</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缓存数据</w:t>
      </w:r>
      <w:proofErr w:type="gramStart"/>
      <w:r>
        <w:rPr>
          <w:rStyle w:val="translated-span"/>
          <w:rFonts w:ascii="Courier New" w:hAnsi="Courier New" w:cs="Courier New"/>
          <w:sz w:val="18"/>
          <w:szCs w:val="18"/>
        </w:rPr>
        <w:t>不</w:t>
      </w:r>
      <w:proofErr w:type="gramEnd"/>
      <w:r>
        <w:rPr>
          <w:rStyle w:val="translated-span"/>
          <w:rFonts w:ascii="Courier New" w:hAnsi="Courier New" w:cs="Courier New"/>
          <w:sz w:val="18"/>
          <w:szCs w:val="18"/>
        </w:rPr>
        <w:t>可用</w:t>
      </w:r>
      <w:r>
        <w:rPr>
          <w:rStyle w:val="translated-span"/>
          <w:rFonts w:ascii="Courier New" w:hAnsi="Courier New" w:cs="Courier New"/>
          <w:sz w:val="18"/>
          <w:szCs w:val="18"/>
        </w:rPr>
        <w:t>[4.323233]</w:t>
      </w:r>
      <w:proofErr w:type="spellStart"/>
      <w:r>
        <w:rPr>
          <w:rStyle w:val="translated-span"/>
          <w:rFonts w:ascii="Courier New" w:hAnsi="Courier New" w:cs="Courier New"/>
          <w:sz w:val="18"/>
          <w:szCs w:val="18"/>
        </w:rPr>
        <w:t>sd</w:t>
      </w:r>
      <w:proofErr w:type="spellEnd"/>
      <w:r>
        <w:rPr>
          <w:rStyle w:val="translated-span"/>
          <w:rFonts w:ascii="Courier New" w:hAnsi="Courier New" w:cs="Courier New"/>
          <w:sz w:val="18"/>
          <w:szCs w:val="18"/>
        </w:rPr>
        <w:t xml:space="preserve"> 2:0:0:0:[</w:t>
      </w:r>
      <w:proofErr w:type="spellStart"/>
      <w:r>
        <w:rPr>
          <w:rStyle w:val="translated-span"/>
          <w:rFonts w:ascii="Courier New" w:hAnsi="Courier New" w:cs="Courier New"/>
          <w:sz w:val="18"/>
          <w:szCs w:val="18"/>
        </w:rPr>
        <w:t>sda</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假设驱动器缓存：直写</w:t>
      </w:r>
    </w:p>
    <w:p w14:paraId="16C7A374" w14:textId="77777777" w:rsidR="00C115F7" w:rsidRDefault="00012C0F">
      <w:pPr>
        <w:spacing w:after="11" w:line="304" w:lineRule="auto"/>
        <w:ind w:left="-5" w:right="133"/>
      </w:pPr>
      <w:r>
        <w:rPr>
          <w:rStyle w:val="translated-span"/>
          <w:rFonts w:ascii="Courier New" w:hAnsi="Courier New" w:cs="Courier New"/>
          <w:sz w:val="18"/>
          <w:szCs w:val="18"/>
        </w:rPr>
        <w:t>[</w:t>
      </w:r>
      <w:proofErr w:type="gramStart"/>
      <w:r>
        <w:rPr>
          <w:rStyle w:val="translated-span"/>
          <w:rFonts w:ascii="Courier New" w:hAnsi="Courier New" w:cs="Courier New"/>
          <w:sz w:val="18"/>
          <w:szCs w:val="18"/>
        </w:rPr>
        <w:t>4.325312]sda</w:t>
      </w:r>
      <w:proofErr w:type="gramEnd"/>
      <w:r>
        <w:rPr>
          <w:rStyle w:val="translated-span"/>
          <w:rFonts w:ascii="Courier New" w:hAnsi="Courier New" w:cs="Courier New"/>
          <w:sz w:val="18"/>
          <w:szCs w:val="18"/>
        </w:rPr>
        <w:t>:sda1 sda2&lt;sda5&gt;</w:t>
      </w:r>
    </w:p>
    <w:p w14:paraId="03D64940" w14:textId="77777777" w:rsidR="00C115F7" w:rsidRDefault="00012C0F">
      <w:pPr>
        <w:spacing w:after="11" w:line="304" w:lineRule="auto"/>
        <w:ind w:left="-5" w:right="2564"/>
      </w:pPr>
      <w:r>
        <w:rPr>
          <w:rStyle w:val="translated-span"/>
          <w:rFonts w:ascii="Courier New" w:hAnsi="Courier New" w:cs="Courier New"/>
          <w:sz w:val="18"/>
          <w:szCs w:val="18"/>
        </w:rPr>
        <w:t>[4.325729]</w:t>
      </w:r>
      <w:proofErr w:type="spellStart"/>
      <w:r>
        <w:rPr>
          <w:rStyle w:val="translated-span"/>
          <w:rFonts w:ascii="Courier New" w:hAnsi="Courier New" w:cs="Courier New"/>
          <w:sz w:val="18"/>
          <w:szCs w:val="18"/>
        </w:rPr>
        <w:t>sd</w:t>
      </w:r>
      <w:proofErr w:type="spellEnd"/>
      <w:r>
        <w:rPr>
          <w:rStyle w:val="translated-span"/>
          <w:rFonts w:ascii="Courier New" w:hAnsi="Courier New" w:cs="Courier New"/>
          <w:sz w:val="18"/>
          <w:szCs w:val="18"/>
        </w:rPr>
        <w:t xml:space="preserve"> 2:0:0:0:[</w:t>
      </w:r>
      <w:proofErr w:type="spellStart"/>
      <w:r>
        <w:rPr>
          <w:rStyle w:val="translated-span"/>
          <w:rFonts w:ascii="Courier New" w:hAnsi="Courier New" w:cs="Courier New"/>
          <w:sz w:val="18"/>
          <w:szCs w:val="18"/>
        </w:rPr>
        <w:t>sda</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缓存数据</w:t>
      </w:r>
      <w:proofErr w:type="gramStart"/>
      <w:r>
        <w:rPr>
          <w:rStyle w:val="translated-span"/>
          <w:rFonts w:ascii="Courier New" w:hAnsi="Courier New" w:cs="Courier New"/>
          <w:sz w:val="18"/>
          <w:szCs w:val="18"/>
        </w:rPr>
        <w:t>不</w:t>
      </w:r>
      <w:proofErr w:type="gramEnd"/>
      <w:r>
        <w:rPr>
          <w:rStyle w:val="translated-span"/>
          <w:rFonts w:ascii="Courier New" w:hAnsi="Courier New" w:cs="Courier New"/>
          <w:sz w:val="18"/>
          <w:szCs w:val="18"/>
        </w:rPr>
        <w:t>可用</w:t>
      </w:r>
      <w:r>
        <w:rPr>
          <w:rStyle w:val="translated-span"/>
          <w:rFonts w:ascii="Courier New" w:hAnsi="Courier New" w:cs="Courier New"/>
          <w:sz w:val="18"/>
          <w:szCs w:val="18"/>
        </w:rPr>
        <w:t>[4.325732]</w:t>
      </w:r>
      <w:proofErr w:type="spellStart"/>
      <w:r>
        <w:rPr>
          <w:rStyle w:val="translated-span"/>
          <w:rFonts w:ascii="Courier New" w:hAnsi="Courier New" w:cs="Courier New"/>
          <w:sz w:val="18"/>
          <w:szCs w:val="18"/>
        </w:rPr>
        <w:t>sd</w:t>
      </w:r>
      <w:proofErr w:type="spellEnd"/>
      <w:r>
        <w:rPr>
          <w:rStyle w:val="translated-span"/>
          <w:rFonts w:ascii="Courier New" w:hAnsi="Courier New" w:cs="Courier New"/>
          <w:sz w:val="18"/>
          <w:szCs w:val="18"/>
        </w:rPr>
        <w:t xml:space="preserve"> 2:0:0:0:[</w:t>
      </w:r>
      <w:proofErr w:type="spellStart"/>
      <w:r>
        <w:rPr>
          <w:rStyle w:val="translated-span"/>
          <w:rFonts w:ascii="Courier New" w:hAnsi="Courier New" w:cs="Courier New"/>
          <w:sz w:val="18"/>
          <w:szCs w:val="18"/>
        </w:rPr>
        <w:t>sda</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假设驱动器缓存：直写</w:t>
      </w:r>
    </w:p>
    <w:p w14:paraId="4EC4C0E4" w14:textId="77777777" w:rsidR="00C115F7" w:rsidRDefault="00012C0F">
      <w:pPr>
        <w:spacing w:after="11" w:line="304" w:lineRule="auto"/>
        <w:ind w:left="-5" w:right="133"/>
      </w:pPr>
      <w:r>
        <w:rPr>
          <w:rStyle w:val="translated-span"/>
          <w:rFonts w:ascii="Courier New" w:hAnsi="Courier New" w:cs="Courier New"/>
          <w:sz w:val="18"/>
          <w:szCs w:val="18"/>
        </w:rPr>
        <w:t>[4.325735]</w:t>
      </w:r>
      <w:proofErr w:type="spellStart"/>
      <w:r>
        <w:rPr>
          <w:rStyle w:val="translated-span"/>
          <w:rFonts w:ascii="Courier New" w:hAnsi="Courier New" w:cs="Courier New"/>
          <w:sz w:val="18"/>
          <w:szCs w:val="18"/>
        </w:rPr>
        <w:t>sd</w:t>
      </w:r>
      <w:proofErr w:type="spellEnd"/>
      <w:r>
        <w:rPr>
          <w:rStyle w:val="translated-span"/>
          <w:rFonts w:ascii="Courier New" w:hAnsi="Courier New" w:cs="Courier New"/>
          <w:sz w:val="18"/>
          <w:szCs w:val="18"/>
        </w:rPr>
        <w:t xml:space="preserve"> 2:0:0:0:[</w:t>
      </w:r>
      <w:proofErr w:type="spellStart"/>
      <w:r>
        <w:rPr>
          <w:rStyle w:val="translated-span"/>
          <w:rFonts w:ascii="Courier New" w:hAnsi="Courier New" w:cs="Courier New"/>
          <w:sz w:val="18"/>
          <w:szCs w:val="18"/>
        </w:rPr>
        <w:t>sda</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连接的</w:t>
      </w:r>
      <w:r>
        <w:rPr>
          <w:rStyle w:val="translated-span"/>
          <w:rFonts w:ascii="Courier New" w:hAnsi="Courier New" w:cs="Courier New"/>
          <w:sz w:val="18"/>
          <w:szCs w:val="18"/>
        </w:rPr>
        <w:t>SCSI</w:t>
      </w:r>
      <w:r>
        <w:rPr>
          <w:rStyle w:val="translated-span"/>
          <w:rFonts w:ascii="Courier New" w:hAnsi="Courier New" w:cs="Courier New"/>
          <w:sz w:val="18"/>
          <w:szCs w:val="18"/>
        </w:rPr>
        <w:t>磁盘</w:t>
      </w:r>
    </w:p>
    <w:p w14:paraId="6D28BDD9" w14:textId="77777777" w:rsidR="00C115F7" w:rsidRDefault="00012C0F">
      <w:pPr>
        <w:spacing w:after="11" w:line="304" w:lineRule="auto"/>
        <w:ind w:left="-5" w:right="769"/>
      </w:pPr>
      <w:r>
        <w:rPr>
          <w:rStyle w:val="translated-span"/>
          <w:rFonts w:ascii="Courier New" w:hAnsi="Courier New" w:cs="Courier New"/>
          <w:sz w:val="18"/>
          <w:szCs w:val="18"/>
        </w:rPr>
        <w:t>[2486.941805]</w:t>
      </w:r>
      <w:proofErr w:type="spellStart"/>
      <w:r>
        <w:rPr>
          <w:rStyle w:val="translated-span"/>
          <w:rFonts w:ascii="Courier New" w:hAnsi="Courier New" w:cs="Courier New"/>
          <w:sz w:val="18"/>
          <w:szCs w:val="18"/>
        </w:rPr>
        <w:t>sd</w:t>
      </w:r>
      <w:proofErr w:type="spellEnd"/>
      <w:r>
        <w:rPr>
          <w:rStyle w:val="translated-span"/>
          <w:rFonts w:ascii="Courier New" w:hAnsi="Courier New" w:cs="Courier New"/>
          <w:sz w:val="18"/>
          <w:szCs w:val="18"/>
        </w:rPr>
        <w:t xml:space="preserve"> 4:0:0:3:</w:t>
      </w:r>
      <w:r>
        <w:rPr>
          <w:rStyle w:val="translated-span"/>
          <w:rFonts w:ascii="Courier New" w:hAnsi="Courier New" w:cs="Courier New"/>
          <w:sz w:val="18"/>
          <w:szCs w:val="18"/>
        </w:rPr>
        <w:t>连接的</w:t>
      </w:r>
      <w:proofErr w:type="spellStart"/>
      <w:r>
        <w:rPr>
          <w:rStyle w:val="translated-span"/>
          <w:rFonts w:ascii="Courier New" w:hAnsi="Courier New" w:cs="Courier New"/>
          <w:sz w:val="18"/>
          <w:szCs w:val="18"/>
        </w:rPr>
        <w:t>scsi</w:t>
      </w:r>
      <w:proofErr w:type="spellEnd"/>
      <w:r>
        <w:rPr>
          <w:rStyle w:val="translated-span"/>
          <w:rFonts w:ascii="Courier New" w:hAnsi="Courier New" w:cs="Courier New"/>
          <w:sz w:val="18"/>
          <w:szCs w:val="18"/>
        </w:rPr>
        <w:t>通用</w:t>
      </w:r>
      <w:r>
        <w:rPr>
          <w:rStyle w:val="translated-span"/>
          <w:rFonts w:ascii="Courier New" w:hAnsi="Courier New" w:cs="Courier New"/>
          <w:sz w:val="18"/>
          <w:szCs w:val="18"/>
        </w:rPr>
        <w:t>sg3</w:t>
      </w:r>
      <w:r>
        <w:rPr>
          <w:rStyle w:val="translated-span"/>
          <w:rFonts w:ascii="Courier New" w:hAnsi="Courier New" w:cs="Courier New"/>
          <w:sz w:val="18"/>
          <w:szCs w:val="18"/>
        </w:rPr>
        <w:t>类型</w:t>
      </w:r>
      <w:r>
        <w:rPr>
          <w:rStyle w:val="translated-span"/>
          <w:rFonts w:ascii="Courier New" w:hAnsi="Courier New" w:cs="Courier New"/>
          <w:sz w:val="18"/>
          <w:szCs w:val="18"/>
        </w:rPr>
        <w:t>0[2486.952093]</w:t>
      </w:r>
      <w:proofErr w:type="spellStart"/>
      <w:r>
        <w:rPr>
          <w:rStyle w:val="translated-span"/>
          <w:rFonts w:ascii="Courier New" w:hAnsi="Courier New" w:cs="Courier New"/>
          <w:sz w:val="18"/>
          <w:szCs w:val="18"/>
        </w:rPr>
        <w:t>sd</w:t>
      </w:r>
      <w:proofErr w:type="spellEnd"/>
      <w:r>
        <w:rPr>
          <w:rStyle w:val="translated-span"/>
          <w:rFonts w:ascii="Courier New" w:hAnsi="Courier New" w:cs="Courier New"/>
          <w:sz w:val="18"/>
          <w:szCs w:val="18"/>
        </w:rPr>
        <w:t xml:space="preserve"> 4:0:0:3:[</w:t>
      </w:r>
      <w:proofErr w:type="spellStart"/>
      <w:r>
        <w:rPr>
          <w:rStyle w:val="translated-span"/>
          <w:rFonts w:ascii="Courier New" w:hAnsi="Courier New" w:cs="Courier New"/>
          <w:sz w:val="18"/>
          <w:szCs w:val="18"/>
        </w:rPr>
        <w:t>sdb</w:t>
      </w:r>
      <w:proofErr w:type="spellEnd"/>
      <w:r>
        <w:rPr>
          <w:rStyle w:val="translated-span"/>
          <w:rFonts w:ascii="Courier New" w:hAnsi="Courier New" w:cs="Courier New"/>
          <w:sz w:val="18"/>
          <w:szCs w:val="18"/>
        </w:rPr>
        <w:t>]1126400000 512</w:t>
      </w:r>
      <w:r>
        <w:rPr>
          <w:rStyle w:val="translated-span"/>
          <w:rFonts w:ascii="Courier New" w:hAnsi="Courier New" w:cs="Courier New"/>
          <w:sz w:val="18"/>
          <w:szCs w:val="18"/>
        </w:rPr>
        <w:t>字节逻辑块：（</w:t>
      </w:r>
      <w:r>
        <w:rPr>
          <w:rStyle w:val="translated-span"/>
          <w:rFonts w:ascii="Courier New" w:hAnsi="Courier New" w:cs="Courier New"/>
          <w:sz w:val="18"/>
          <w:szCs w:val="18"/>
        </w:rPr>
        <w:t>576 GB/537 GiB</w:t>
      </w:r>
      <w:r>
        <w:rPr>
          <w:rStyle w:val="translated-span"/>
          <w:rFonts w:ascii="Courier New" w:hAnsi="Courier New" w:cs="Courier New"/>
          <w:sz w:val="18"/>
          <w:szCs w:val="18"/>
        </w:rPr>
        <w:t>）</w:t>
      </w:r>
    </w:p>
    <w:p w14:paraId="4F081190" w14:textId="77777777" w:rsidR="00C115F7" w:rsidRDefault="00012C0F">
      <w:pPr>
        <w:spacing w:after="11" w:line="304" w:lineRule="auto"/>
        <w:ind w:left="-5" w:right="133"/>
      </w:pPr>
      <w:r>
        <w:rPr>
          <w:rStyle w:val="translated-span"/>
          <w:rFonts w:ascii="Courier New" w:hAnsi="Courier New" w:cs="Courier New"/>
          <w:sz w:val="18"/>
          <w:szCs w:val="18"/>
        </w:rPr>
        <w:t>[2486.954195]</w:t>
      </w:r>
      <w:proofErr w:type="spellStart"/>
      <w:r>
        <w:rPr>
          <w:rStyle w:val="translated-span"/>
          <w:rFonts w:ascii="Courier New" w:hAnsi="Courier New" w:cs="Courier New"/>
          <w:sz w:val="18"/>
          <w:szCs w:val="18"/>
        </w:rPr>
        <w:t>sd</w:t>
      </w:r>
      <w:proofErr w:type="spellEnd"/>
      <w:r>
        <w:rPr>
          <w:rStyle w:val="translated-span"/>
          <w:rFonts w:ascii="Courier New" w:hAnsi="Courier New" w:cs="Courier New"/>
          <w:sz w:val="18"/>
          <w:szCs w:val="18"/>
        </w:rPr>
        <w:t xml:space="preserve"> 4:0:0:3:[</w:t>
      </w:r>
      <w:proofErr w:type="spellStart"/>
      <w:r>
        <w:rPr>
          <w:rStyle w:val="translated-span"/>
          <w:rFonts w:ascii="Courier New" w:hAnsi="Courier New" w:cs="Courier New"/>
          <w:sz w:val="18"/>
          <w:szCs w:val="18"/>
        </w:rPr>
        <w:t>sdb</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写保护已关闭</w:t>
      </w:r>
    </w:p>
    <w:p w14:paraId="0396922A" w14:textId="77777777" w:rsidR="00C115F7" w:rsidRDefault="00012C0F">
      <w:pPr>
        <w:spacing w:after="11" w:line="304" w:lineRule="auto"/>
        <w:ind w:left="-5" w:right="874"/>
      </w:pPr>
      <w:r>
        <w:rPr>
          <w:rStyle w:val="translated-span"/>
          <w:rFonts w:ascii="Courier New" w:hAnsi="Courier New" w:cs="Courier New"/>
          <w:sz w:val="18"/>
          <w:szCs w:val="18"/>
        </w:rPr>
        <w:t>[2486.954200]</w:t>
      </w:r>
      <w:proofErr w:type="spellStart"/>
      <w:r>
        <w:rPr>
          <w:rStyle w:val="translated-span"/>
          <w:rFonts w:ascii="Courier New" w:hAnsi="Courier New" w:cs="Courier New"/>
          <w:sz w:val="18"/>
          <w:szCs w:val="18"/>
        </w:rPr>
        <w:t>sd</w:t>
      </w:r>
      <w:proofErr w:type="spellEnd"/>
      <w:r>
        <w:rPr>
          <w:rStyle w:val="translated-span"/>
          <w:rFonts w:ascii="Courier New" w:hAnsi="Courier New" w:cs="Courier New"/>
          <w:sz w:val="18"/>
          <w:szCs w:val="18"/>
        </w:rPr>
        <w:t xml:space="preserve"> 4:0:0:3:[</w:t>
      </w:r>
      <w:proofErr w:type="spellStart"/>
      <w:r>
        <w:rPr>
          <w:rStyle w:val="translated-span"/>
          <w:rFonts w:ascii="Courier New" w:hAnsi="Courier New" w:cs="Courier New"/>
          <w:sz w:val="18"/>
          <w:szCs w:val="18"/>
        </w:rPr>
        <w:t>sdb</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模式检测：</w:t>
      </w:r>
      <w:r>
        <w:rPr>
          <w:rStyle w:val="translated-span"/>
          <w:rFonts w:ascii="Courier New" w:hAnsi="Courier New" w:cs="Courier New"/>
          <w:sz w:val="18"/>
          <w:szCs w:val="18"/>
        </w:rPr>
        <w:t>8f</w:t>
      </w:r>
      <w:proofErr w:type="gramStart"/>
      <w:r>
        <w:rPr>
          <w:rStyle w:val="translated-span"/>
          <w:rFonts w:ascii="Courier New" w:hAnsi="Courier New" w:cs="Courier New"/>
          <w:sz w:val="18"/>
          <w:szCs w:val="18"/>
        </w:rPr>
        <w:t xml:space="preserve"> 00 00</w:t>
      </w:r>
      <w:proofErr w:type="gramEnd"/>
      <w:r>
        <w:rPr>
          <w:rStyle w:val="translated-span"/>
          <w:rFonts w:ascii="Courier New" w:hAnsi="Courier New" w:cs="Courier New"/>
          <w:sz w:val="18"/>
          <w:szCs w:val="18"/>
        </w:rPr>
        <w:t xml:space="preserve"> 08[2486.954692]</w:t>
      </w:r>
      <w:proofErr w:type="spellStart"/>
      <w:r>
        <w:rPr>
          <w:rStyle w:val="translated-span"/>
          <w:rFonts w:ascii="Courier New" w:hAnsi="Courier New" w:cs="Courier New"/>
          <w:sz w:val="18"/>
          <w:szCs w:val="18"/>
        </w:rPr>
        <w:t>sd</w:t>
      </w:r>
      <w:proofErr w:type="spellEnd"/>
      <w:r>
        <w:rPr>
          <w:rStyle w:val="translated-span"/>
          <w:rFonts w:ascii="Courier New" w:hAnsi="Courier New" w:cs="Courier New"/>
          <w:sz w:val="18"/>
          <w:szCs w:val="18"/>
        </w:rPr>
        <w:t xml:space="preserve"> 4:0:0:3:[</w:t>
      </w:r>
      <w:proofErr w:type="spellStart"/>
      <w:r>
        <w:rPr>
          <w:rStyle w:val="translated-span"/>
          <w:rFonts w:ascii="Courier New" w:hAnsi="Courier New" w:cs="Courier New"/>
          <w:sz w:val="18"/>
          <w:szCs w:val="18"/>
        </w:rPr>
        <w:t>sdb</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写缓存：禁用，读缓存：启用，不支持</w:t>
      </w:r>
      <w:r>
        <w:rPr>
          <w:rStyle w:val="translated-span"/>
          <w:rFonts w:ascii="Courier New" w:hAnsi="Courier New" w:cs="Courier New"/>
          <w:sz w:val="18"/>
          <w:szCs w:val="18"/>
        </w:rPr>
        <w:t>DPO</w:t>
      </w:r>
      <w:r>
        <w:rPr>
          <w:rStyle w:val="translated-span"/>
          <w:rFonts w:ascii="Courier New" w:hAnsi="Courier New" w:cs="Courier New"/>
          <w:sz w:val="18"/>
          <w:szCs w:val="18"/>
        </w:rPr>
        <w:t>或</w:t>
      </w:r>
      <w:r>
        <w:rPr>
          <w:rStyle w:val="translated-span"/>
          <w:rFonts w:ascii="Courier New" w:hAnsi="Courier New" w:cs="Courier New"/>
          <w:sz w:val="18"/>
          <w:szCs w:val="18"/>
        </w:rPr>
        <w:t>FUA[2486.960577]sdb:sdb1</w:t>
      </w:r>
    </w:p>
    <w:p w14:paraId="4272085C" w14:textId="77777777" w:rsidR="00C115F7" w:rsidRDefault="00012C0F">
      <w:pPr>
        <w:spacing w:after="518" w:line="304" w:lineRule="auto"/>
        <w:ind w:left="-5" w:right="133"/>
      </w:pPr>
      <w:r>
        <w:rPr>
          <w:rStyle w:val="translated-span"/>
          <w:rFonts w:ascii="Courier New" w:hAnsi="Courier New" w:cs="Courier New"/>
          <w:sz w:val="18"/>
          <w:szCs w:val="18"/>
        </w:rPr>
        <w:t>[2486.964862]</w:t>
      </w:r>
      <w:proofErr w:type="spellStart"/>
      <w:r>
        <w:rPr>
          <w:rStyle w:val="translated-span"/>
          <w:rFonts w:ascii="Courier New" w:hAnsi="Courier New" w:cs="Courier New"/>
          <w:sz w:val="18"/>
          <w:szCs w:val="18"/>
        </w:rPr>
        <w:t>sd</w:t>
      </w:r>
      <w:proofErr w:type="spellEnd"/>
      <w:r>
        <w:rPr>
          <w:rStyle w:val="translated-span"/>
          <w:rFonts w:ascii="Courier New" w:hAnsi="Courier New" w:cs="Courier New"/>
          <w:sz w:val="18"/>
          <w:szCs w:val="18"/>
        </w:rPr>
        <w:t xml:space="preserve"> 4:0:0:3:[</w:t>
      </w:r>
      <w:proofErr w:type="spellStart"/>
      <w:r>
        <w:rPr>
          <w:rStyle w:val="translated-span"/>
          <w:rFonts w:ascii="Courier New" w:hAnsi="Courier New" w:cs="Courier New"/>
          <w:sz w:val="18"/>
          <w:szCs w:val="18"/>
        </w:rPr>
        <w:t>sdb</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连接的</w:t>
      </w:r>
      <w:r>
        <w:rPr>
          <w:rStyle w:val="translated-span"/>
          <w:rFonts w:ascii="Courier New" w:hAnsi="Courier New" w:cs="Courier New"/>
          <w:sz w:val="18"/>
          <w:szCs w:val="18"/>
        </w:rPr>
        <w:t>SCSI</w:t>
      </w:r>
      <w:r>
        <w:rPr>
          <w:rStyle w:val="translated-span"/>
          <w:rFonts w:ascii="Courier New" w:hAnsi="Courier New" w:cs="Courier New"/>
          <w:sz w:val="18"/>
          <w:szCs w:val="18"/>
        </w:rPr>
        <w:t>磁盘</w:t>
      </w:r>
    </w:p>
    <w:p w14:paraId="2BB7869E" w14:textId="77777777" w:rsidR="00C115F7" w:rsidRDefault="00012C0F">
      <w:pPr>
        <w:spacing w:after="186"/>
        <w:ind w:right="15"/>
      </w:pPr>
      <w:r>
        <w:rPr>
          <w:rStyle w:val="translated-span"/>
        </w:rPr>
        <w:t>在上面的输出中，</w:t>
      </w:r>
      <w:proofErr w:type="spellStart"/>
      <w:r>
        <w:rPr>
          <w:rStyle w:val="translated-span"/>
        </w:rPr>
        <w:t>sdb</w:t>
      </w:r>
      <w:proofErr w:type="spellEnd"/>
      <w:r>
        <w:rPr>
          <w:rStyle w:val="translated-span"/>
        </w:rPr>
        <w:t>是新的</w:t>
      </w:r>
      <w:r>
        <w:rPr>
          <w:rStyle w:val="translated-span"/>
        </w:rPr>
        <w:t>iSCSI</w:t>
      </w:r>
      <w:r>
        <w:rPr>
          <w:rStyle w:val="translated-span"/>
        </w:rPr>
        <w:t>磁盘。记住这只是一个例子；您在屏幕上看到的输出将有所不同。</w:t>
      </w:r>
    </w:p>
    <w:p w14:paraId="3AB42308" w14:textId="77777777" w:rsidR="00C115F7" w:rsidRDefault="00012C0F">
      <w:pPr>
        <w:spacing w:after="376"/>
        <w:ind w:right="15"/>
      </w:pPr>
      <w:r>
        <w:rPr>
          <w:rStyle w:val="translated-span"/>
        </w:rPr>
        <w:t>接下来，创建一个分区，格式化文件系统，并装载新的</w:t>
      </w:r>
      <w:r>
        <w:rPr>
          <w:rStyle w:val="translated-span"/>
        </w:rPr>
        <w:t>iSCSI</w:t>
      </w:r>
      <w:r>
        <w:rPr>
          <w:rStyle w:val="translated-span"/>
        </w:rPr>
        <w:t>磁盘。在终端中输入：</w:t>
      </w:r>
    </w:p>
    <w:p w14:paraId="2BB0B642" w14:textId="77777777" w:rsidR="00C115F7" w:rsidRDefault="00012C0F">
      <w:pPr>
        <w:spacing w:after="247" w:line="304" w:lineRule="auto"/>
        <w:ind w:left="-5" w:right="7738"/>
      </w:pPr>
      <w:proofErr w:type="spellStart"/>
      <w:r>
        <w:rPr>
          <w:rStyle w:val="translated-span"/>
          <w:rFonts w:ascii="Courier New" w:hAnsi="Courier New" w:cs="Courier New"/>
          <w:b/>
          <w:bCs/>
          <w:sz w:val="18"/>
          <w:szCs w:val="18"/>
        </w:rPr>
        <w:lastRenderedPageBreak/>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fdisk</w:t>
      </w:r>
      <w:proofErr w:type="spellEnd"/>
      <w:r>
        <w:rPr>
          <w:rStyle w:val="translated-span"/>
          <w:rFonts w:ascii="Courier New" w:hAnsi="Courier New" w:cs="Courier New"/>
          <w:b/>
          <w:bCs/>
          <w:sz w:val="18"/>
          <w:szCs w:val="18"/>
        </w:rPr>
        <w:t>/dev/</w:t>
      </w:r>
      <w:proofErr w:type="spellStart"/>
      <w:r>
        <w:rPr>
          <w:rStyle w:val="translated-span"/>
          <w:rFonts w:ascii="Courier New" w:hAnsi="Courier New" w:cs="Courier New"/>
          <w:b/>
          <w:bCs/>
          <w:sz w:val="18"/>
          <w:szCs w:val="18"/>
        </w:rPr>
        <w:t>sdb</w:t>
      </w:r>
      <w:proofErr w:type="spellEnd"/>
      <w:r>
        <w:rPr>
          <w:rStyle w:val="translated-span"/>
          <w:rFonts w:ascii="Courier New" w:hAnsi="Courier New" w:cs="Courier New"/>
          <w:b/>
          <w:bCs/>
          <w:sz w:val="18"/>
          <w:szCs w:val="18"/>
        </w:rPr>
        <w:t xml:space="preserve"> n p</w:t>
      </w:r>
      <w:r>
        <w:rPr>
          <w:rStyle w:val="translated-span"/>
          <w:rFonts w:ascii="Courier New" w:hAnsi="Courier New" w:cs="Courier New"/>
          <w:b/>
          <w:bCs/>
          <w:sz w:val="18"/>
          <w:szCs w:val="18"/>
        </w:rPr>
        <w:t>输入</w:t>
      </w:r>
      <w:r>
        <w:rPr>
          <w:rStyle w:val="translated-span"/>
          <w:rFonts w:ascii="Courier New" w:hAnsi="Courier New" w:cs="Courier New"/>
          <w:b/>
          <w:bCs/>
          <w:sz w:val="18"/>
          <w:szCs w:val="18"/>
        </w:rPr>
        <w:t>w</w:t>
      </w:r>
    </w:p>
    <w:p w14:paraId="354CDF57" w14:textId="77777777" w:rsidR="00C115F7" w:rsidRDefault="00012C0F">
      <w:pPr>
        <w:spacing w:after="55" w:line="256" w:lineRule="auto"/>
        <w:ind w:right="93"/>
        <w:jc w:val="right"/>
      </w:pPr>
      <w:r>
        <w:rPr>
          <w:noProof/>
        </w:rPr>
        <w:drawing>
          <wp:anchor distT="0" distB="0" distL="114300" distR="114300" simplePos="0" relativeHeight="251752448" behindDoc="0" locked="0" layoutInCell="1" allowOverlap="0" wp14:anchorId="69CE6455" wp14:editId="2DEC08EA">
            <wp:simplePos x="0" y="0"/>
            <wp:positionH relativeFrom="column">
              <wp:align>left</wp:align>
            </wp:positionH>
            <wp:positionV relativeFrom="line">
              <wp:posOffset>0</wp:posOffset>
            </wp:positionV>
            <wp:extent cx="304800" cy="9525"/>
            <wp:effectExtent l="0" t="0" r="0" b="0"/>
            <wp:wrapSquare wrapText="bothSides"/>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上述命令来自</w:t>
      </w:r>
      <w:proofErr w:type="spellStart"/>
      <w:r>
        <w:rPr>
          <w:rStyle w:val="translated-span"/>
        </w:rPr>
        <w:t>fdisk</w:t>
      </w:r>
      <w:proofErr w:type="spellEnd"/>
      <w:r>
        <w:rPr>
          <w:rStyle w:val="translated-span"/>
        </w:rPr>
        <w:t>实用程序内部；有关详细说明，请参阅</w:t>
      </w:r>
      <w:r>
        <w:rPr>
          <w:rStyle w:val="translated-span"/>
        </w:rPr>
        <w:t xml:space="preserve">man </w:t>
      </w:r>
      <w:proofErr w:type="spellStart"/>
      <w:r>
        <w:rPr>
          <w:rStyle w:val="translated-span"/>
        </w:rPr>
        <w:t>fdisk</w:t>
      </w:r>
      <w:proofErr w:type="spellEnd"/>
      <w:r>
        <w:rPr>
          <w:rStyle w:val="translated-span"/>
        </w:rPr>
        <w:t>。</w:t>
      </w:r>
    </w:p>
    <w:p w14:paraId="6120CC85" w14:textId="77777777" w:rsidR="00C115F7" w:rsidRDefault="00012C0F">
      <w:pPr>
        <w:spacing w:after="255" w:line="256" w:lineRule="auto"/>
        <w:ind w:right="15"/>
      </w:pPr>
      <w:r>
        <w:rPr>
          <w:rStyle w:val="translated-span"/>
        </w:rPr>
        <w:t>此外，</w:t>
      </w:r>
      <w:proofErr w:type="spellStart"/>
      <w:r>
        <w:rPr>
          <w:rStyle w:val="translated-span"/>
        </w:rPr>
        <w:t>cfdisk</w:t>
      </w:r>
      <w:proofErr w:type="spellEnd"/>
      <w:r>
        <w:rPr>
          <w:rStyle w:val="translated-span"/>
        </w:rPr>
        <w:t>实用程序有时更便于用户使用。</w:t>
      </w:r>
    </w:p>
    <w:p w14:paraId="4252E1D5" w14:textId="77777777" w:rsidR="00C115F7" w:rsidRDefault="00012C0F">
      <w:pPr>
        <w:spacing w:after="377"/>
        <w:ind w:right="15"/>
      </w:pPr>
      <w:r>
        <w:rPr>
          <w:rStyle w:val="translated-span"/>
        </w:rPr>
        <w:t>现在格式化文件系统并将其装载到</w:t>
      </w:r>
      <w:r>
        <w:rPr>
          <w:rStyle w:val="translated-span"/>
        </w:rPr>
        <w:t>/</w:t>
      </w:r>
      <w:proofErr w:type="spellStart"/>
      <w:r>
        <w:rPr>
          <w:rStyle w:val="translated-span"/>
        </w:rPr>
        <w:t>srv</w:t>
      </w:r>
      <w:proofErr w:type="spellEnd"/>
      <w:r>
        <w:rPr>
          <w:rStyle w:val="translated-span"/>
        </w:rPr>
        <w:t>，例如：</w:t>
      </w:r>
    </w:p>
    <w:p w14:paraId="00AE8837" w14:textId="77777777" w:rsidR="00C115F7" w:rsidRDefault="00012C0F">
      <w:pPr>
        <w:spacing w:after="254" w:line="304" w:lineRule="auto"/>
        <w:ind w:left="-5" w:right="6788"/>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gramStart"/>
      <w:r>
        <w:rPr>
          <w:rStyle w:val="translated-span"/>
          <w:rFonts w:ascii="Courier New" w:hAnsi="Courier New" w:cs="Courier New"/>
          <w:b/>
          <w:bCs/>
          <w:sz w:val="18"/>
          <w:szCs w:val="18"/>
        </w:rPr>
        <w:t>mkfs.ext</w:t>
      </w:r>
      <w:proofErr w:type="gramEnd"/>
      <w:r>
        <w:rPr>
          <w:rStyle w:val="translated-span"/>
          <w:rFonts w:ascii="Courier New" w:hAnsi="Courier New" w:cs="Courier New"/>
          <w:b/>
          <w:bCs/>
          <w:sz w:val="18"/>
          <w:szCs w:val="18"/>
        </w:rPr>
        <w:t xml:space="preserve">4/dev/sdb1 </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mount/dev/sdb1/</w:t>
      </w:r>
      <w:proofErr w:type="spellStart"/>
      <w:r>
        <w:rPr>
          <w:rStyle w:val="translated-span"/>
          <w:rFonts w:ascii="Courier New" w:hAnsi="Courier New" w:cs="Courier New"/>
          <w:b/>
          <w:bCs/>
          <w:sz w:val="18"/>
          <w:szCs w:val="18"/>
        </w:rPr>
        <w:t>srv</w:t>
      </w:r>
      <w:proofErr w:type="spellEnd"/>
    </w:p>
    <w:p w14:paraId="42AC65AB" w14:textId="77777777" w:rsidR="00C115F7" w:rsidRDefault="00012C0F">
      <w:pPr>
        <w:spacing w:line="256" w:lineRule="auto"/>
        <w:ind w:right="15"/>
      </w:pPr>
      <w:r>
        <w:rPr>
          <w:rStyle w:val="translated-span"/>
        </w:rPr>
        <w:t>最后，在</w:t>
      </w:r>
      <w:r>
        <w:rPr>
          <w:rStyle w:val="translated-span"/>
        </w:rPr>
        <w:t>/</w:t>
      </w:r>
      <w:proofErr w:type="spellStart"/>
      <w:r>
        <w:rPr>
          <w:rStyle w:val="translated-span"/>
        </w:rPr>
        <w:t>etc</w:t>
      </w:r>
      <w:proofErr w:type="spellEnd"/>
      <w:r>
        <w:rPr>
          <w:rStyle w:val="translated-span"/>
        </w:rPr>
        <w:t>/</w:t>
      </w:r>
      <w:proofErr w:type="spellStart"/>
      <w:r>
        <w:rPr>
          <w:rStyle w:val="translated-span"/>
        </w:rPr>
        <w:t>fstab</w:t>
      </w:r>
      <w:proofErr w:type="spellEnd"/>
      <w:r>
        <w:rPr>
          <w:rStyle w:val="translated-span"/>
        </w:rPr>
        <w:t>中添加一个条目，以便在引导期间装载</w:t>
      </w:r>
      <w:r>
        <w:rPr>
          <w:rStyle w:val="translated-span"/>
        </w:rPr>
        <w:t>iSCSI</w:t>
      </w:r>
      <w:r>
        <w:rPr>
          <w:rStyle w:val="translated-span"/>
        </w:rPr>
        <w:t>驱动器：</w:t>
      </w:r>
    </w:p>
    <w:p w14:paraId="6AC53A18" w14:textId="77777777" w:rsidR="00C115F7" w:rsidRDefault="00012C0F">
      <w:pPr>
        <w:spacing w:after="277" w:line="304" w:lineRule="auto"/>
        <w:ind w:left="-5" w:right="133"/>
      </w:pPr>
      <w:r>
        <w:rPr>
          <w:rStyle w:val="translated-span"/>
          <w:rFonts w:ascii="Courier New" w:hAnsi="Courier New" w:cs="Courier New"/>
          <w:sz w:val="18"/>
          <w:szCs w:val="18"/>
        </w:rPr>
        <w:t>/dev/sdb1/</w:t>
      </w:r>
      <w:proofErr w:type="spellStart"/>
      <w:r>
        <w:rPr>
          <w:rStyle w:val="translated-span"/>
          <w:rFonts w:ascii="Courier New" w:hAnsi="Courier New" w:cs="Courier New"/>
          <w:sz w:val="18"/>
          <w:szCs w:val="18"/>
        </w:rPr>
        <w:t>srv</w:t>
      </w:r>
      <w:proofErr w:type="spellEnd"/>
      <w:r>
        <w:rPr>
          <w:rStyle w:val="translated-span"/>
          <w:rFonts w:ascii="Courier New" w:hAnsi="Courier New" w:cs="Courier New"/>
          <w:sz w:val="18"/>
          <w:szCs w:val="18"/>
        </w:rPr>
        <w:t xml:space="preserve"> ext4</w:t>
      </w:r>
      <w:r>
        <w:rPr>
          <w:rStyle w:val="translated-span"/>
          <w:rFonts w:ascii="Courier New" w:hAnsi="Courier New" w:cs="Courier New"/>
          <w:sz w:val="18"/>
          <w:szCs w:val="18"/>
        </w:rPr>
        <w:t>默认值，自动，</w:t>
      </w:r>
      <w:r>
        <w:rPr>
          <w:rStyle w:val="translated-span"/>
          <w:rFonts w:ascii="Courier New" w:hAnsi="Courier New" w:cs="Courier New"/>
          <w:sz w:val="18"/>
          <w:szCs w:val="18"/>
        </w:rPr>
        <w:t>_netdev0</w:t>
      </w:r>
    </w:p>
    <w:p w14:paraId="2B52A261" w14:textId="77777777" w:rsidR="00C115F7" w:rsidRDefault="00012C0F">
      <w:pPr>
        <w:spacing w:after="340" w:line="256" w:lineRule="auto"/>
        <w:ind w:right="15"/>
      </w:pPr>
      <w:r>
        <w:rPr>
          <w:rStyle w:val="translated-span"/>
        </w:rPr>
        <w:t>最好通过重新启动服务器来确保一切正常工作。</w:t>
      </w:r>
    </w:p>
    <w:p w14:paraId="1C2C403A" w14:textId="77777777" w:rsidR="00C115F7" w:rsidRDefault="00012C0F">
      <w:pPr>
        <w:pStyle w:val="4"/>
        <w:ind w:left="-5"/>
      </w:pPr>
      <w:r>
        <w:rPr>
          <w:rStyle w:val="translated-span"/>
        </w:rPr>
        <w:t xml:space="preserve">3.3. </w:t>
      </w:r>
      <w:r>
        <w:rPr>
          <w:rStyle w:val="translated-span"/>
        </w:rPr>
        <w:t>工具书类</w:t>
      </w:r>
    </w:p>
    <w:p w14:paraId="68A8B481" w14:textId="77777777" w:rsidR="00C115F7" w:rsidRDefault="00012C0F">
      <w:pPr>
        <w:spacing w:after="319" w:line="264" w:lineRule="auto"/>
        <w:ind w:right="221"/>
      </w:pPr>
      <w:r>
        <w:rPr>
          <w:rStyle w:val="translated-span"/>
        </w:rPr>
        <w:t>打开</w:t>
      </w:r>
      <w:r>
        <w:rPr>
          <w:rStyle w:val="translated-span"/>
        </w:rPr>
        <w:t>iSCSI</w:t>
      </w:r>
      <w:r>
        <w:rPr>
          <w:rStyle w:val="translated-span"/>
        </w:rPr>
        <w:t>网站</w:t>
      </w:r>
      <w:r>
        <w:rPr>
          <w:rStyle w:val="translated-span"/>
        </w:rPr>
        <w:t>[239]</w:t>
      </w:r>
    </w:p>
    <w:p w14:paraId="2B21A4FD" w14:textId="77777777" w:rsidR="00C115F7" w:rsidRDefault="00012C0F">
      <w:pPr>
        <w:spacing w:after="170" w:line="264" w:lineRule="auto"/>
        <w:ind w:right="221"/>
      </w:pPr>
      <w:r>
        <w:rPr>
          <w:rStyle w:val="translated-span"/>
        </w:rPr>
        <w:t>Debian</w:t>
      </w:r>
      <w:r>
        <w:rPr>
          <w:rStyle w:val="translated-span"/>
        </w:rPr>
        <w:t>打开</w:t>
      </w:r>
      <w:r>
        <w:rPr>
          <w:rStyle w:val="translated-span"/>
        </w:rPr>
        <w:t>iSCSI</w:t>
      </w:r>
      <w:r>
        <w:rPr>
          <w:rStyle w:val="translated-span"/>
        </w:rPr>
        <w:t>页面</w:t>
      </w:r>
      <w:r>
        <w:rPr>
          <w:rStyle w:val="translated-span"/>
        </w:rPr>
        <w:t>[240]</w:t>
      </w:r>
    </w:p>
    <w:p w14:paraId="44C33582" w14:textId="77777777" w:rsidR="00C115F7" w:rsidRDefault="00012C0F">
      <w:pPr>
        <w:pStyle w:val="2"/>
        <w:spacing w:after="169"/>
        <w:ind w:left="-5"/>
      </w:pPr>
      <w:r>
        <w:rPr>
          <w:rStyle w:val="translated-span"/>
        </w:rPr>
        <w:t>4.CUPS-</w:t>
      </w:r>
      <w:r>
        <w:rPr>
          <w:rStyle w:val="translated-span"/>
        </w:rPr>
        <w:t>打印服务器</w:t>
      </w:r>
    </w:p>
    <w:p w14:paraId="0FE88D87" w14:textId="77777777" w:rsidR="00C115F7" w:rsidRDefault="00012C0F">
      <w:pPr>
        <w:spacing w:after="185"/>
        <w:ind w:right="15"/>
      </w:pPr>
      <w:r>
        <w:rPr>
          <w:rStyle w:val="translated-span"/>
        </w:rPr>
        <w:t>Ubuntu</w:t>
      </w:r>
      <w:r>
        <w:rPr>
          <w:rStyle w:val="translated-span"/>
        </w:rPr>
        <w:t>打印和打印服务的主要机制是通用</w:t>
      </w:r>
      <w:r>
        <w:rPr>
          <w:rStyle w:val="translated-span"/>
        </w:rPr>
        <w:t>UNIX</w:t>
      </w:r>
      <w:r>
        <w:rPr>
          <w:rStyle w:val="translated-span"/>
        </w:rPr>
        <w:t>打印系统（</w:t>
      </w:r>
      <w:r>
        <w:rPr>
          <w:rStyle w:val="translated-span"/>
        </w:rPr>
        <w:t>CUPS</w:t>
      </w:r>
      <w:r>
        <w:rPr>
          <w:rStyle w:val="translated-span"/>
        </w:rPr>
        <w:t>）。此打印系统是一个免费提供的便携式打印层，它已成为大多数</w:t>
      </w:r>
      <w:r>
        <w:rPr>
          <w:rStyle w:val="translated-span"/>
        </w:rPr>
        <w:t>Linux</w:t>
      </w:r>
      <w:r>
        <w:rPr>
          <w:rStyle w:val="translated-span"/>
        </w:rPr>
        <w:t>发行版中打印的新标准。</w:t>
      </w:r>
    </w:p>
    <w:p w14:paraId="678A2A97" w14:textId="77777777" w:rsidR="00C115F7" w:rsidRDefault="00012C0F">
      <w:pPr>
        <w:spacing w:after="250"/>
        <w:ind w:right="133"/>
      </w:pPr>
      <w:r>
        <w:rPr>
          <w:rStyle w:val="translated-span"/>
        </w:rPr>
        <w:t>CUPS</w:t>
      </w:r>
      <w:r>
        <w:rPr>
          <w:rStyle w:val="translated-span"/>
        </w:rPr>
        <w:t>管理打印作业和队列，并使用标准</w:t>
      </w:r>
      <w:r>
        <w:rPr>
          <w:rStyle w:val="translated-span"/>
        </w:rPr>
        <w:t>Internet</w:t>
      </w:r>
      <w:r>
        <w:rPr>
          <w:rStyle w:val="translated-span"/>
        </w:rPr>
        <w:t>打印协议（</w:t>
      </w:r>
      <w:r>
        <w:rPr>
          <w:rStyle w:val="translated-span"/>
        </w:rPr>
        <w:t>IPP</w:t>
      </w:r>
      <w:r>
        <w:rPr>
          <w:rStyle w:val="translated-span"/>
        </w:rPr>
        <w:t>）提供网络打印，同时支持从点阵到激光等多种打印机。</w:t>
      </w:r>
      <w:r>
        <w:rPr>
          <w:rStyle w:val="translated-span"/>
        </w:rPr>
        <w:t>CUPS</w:t>
      </w:r>
      <w:r>
        <w:rPr>
          <w:rStyle w:val="translated-span"/>
        </w:rPr>
        <w:t>还支持</w:t>
      </w:r>
      <w:r>
        <w:rPr>
          <w:rStyle w:val="translated-span"/>
        </w:rPr>
        <w:t>PostScript</w:t>
      </w:r>
      <w:r>
        <w:rPr>
          <w:rStyle w:val="translated-span"/>
        </w:rPr>
        <w:t>打印机描述（</w:t>
      </w:r>
      <w:r>
        <w:rPr>
          <w:rStyle w:val="translated-span"/>
        </w:rPr>
        <w:t>PPD</w:t>
      </w:r>
      <w:r>
        <w:rPr>
          <w:rStyle w:val="translated-span"/>
        </w:rPr>
        <w:t>）和网络打印机的自动检测，并具有一个简单的基于</w:t>
      </w:r>
      <w:r>
        <w:rPr>
          <w:rStyle w:val="translated-span"/>
        </w:rPr>
        <w:t>web</w:t>
      </w:r>
      <w:r>
        <w:rPr>
          <w:rStyle w:val="translated-span"/>
        </w:rPr>
        <w:t>的配置和管理工具。</w:t>
      </w:r>
    </w:p>
    <w:p w14:paraId="3A90C5B0" w14:textId="77777777" w:rsidR="00C115F7" w:rsidRDefault="00012C0F">
      <w:pPr>
        <w:pStyle w:val="4"/>
        <w:spacing w:after="202"/>
        <w:ind w:left="-5"/>
      </w:pPr>
      <w:r>
        <w:rPr>
          <w:rStyle w:val="translated-span"/>
        </w:rPr>
        <w:t xml:space="preserve">4.1. </w:t>
      </w:r>
      <w:r>
        <w:rPr>
          <w:rStyle w:val="translated-span"/>
        </w:rPr>
        <w:t>安装</w:t>
      </w:r>
    </w:p>
    <w:p w14:paraId="5EFCBAD1" w14:textId="77777777" w:rsidR="00C115F7" w:rsidRDefault="00012C0F">
      <w:pPr>
        <w:spacing w:after="81" w:line="504" w:lineRule="auto"/>
        <w:ind w:right="206"/>
        <w:jc w:val="both"/>
      </w:pPr>
      <w:r>
        <w:rPr>
          <w:rStyle w:val="translated-span"/>
        </w:rPr>
        <w:t>要在</w:t>
      </w:r>
      <w:r>
        <w:rPr>
          <w:rStyle w:val="translated-span"/>
        </w:rPr>
        <w:t>Ubuntu</w:t>
      </w:r>
      <w:r>
        <w:rPr>
          <w:rStyle w:val="translated-span"/>
        </w:rPr>
        <w:t>计算机上安装</w:t>
      </w:r>
      <w:r>
        <w:rPr>
          <w:rStyle w:val="translated-span"/>
        </w:rPr>
        <w:t>CUPS</w:t>
      </w:r>
      <w:r>
        <w:rPr>
          <w:rStyle w:val="translated-span"/>
        </w:rPr>
        <w:t>，只需使用</w:t>
      </w:r>
      <w:proofErr w:type="spellStart"/>
      <w:r>
        <w:rPr>
          <w:rStyle w:val="translated-span"/>
        </w:rPr>
        <w:t>sudo</w:t>
      </w:r>
      <w:proofErr w:type="spellEnd"/>
      <w:r>
        <w:rPr>
          <w:rStyle w:val="translated-span"/>
        </w:rPr>
        <w:t>和</w:t>
      </w:r>
      <w:r>
        <w:rPr>
          <w:rStyle w:val="translated-span"/>
        </w:rPr>
        <w:t>apt</w:t>
      </w:r>
      <w:r>
        <w:rPr>
          <w:rStyle w:val="translated-span"/>
        </w:rPr>
        <w:t>命令，并将要安装的软件包作为第一个参数。一个完整的</w:t>
      </w:r>
      <w:r>
        <w:rPr>
          <w:rStyle w:val="translated-span"/>
        </w:rPr>
        <w:t>CUPS</w:t>
      </w:r>
      <w:r>
        <w:rPr>
          <w:rStyle w:val="translated-span"/>
        </w:rPr>
        <w:t>安装有许多软件包依赖项，但它们可能都在同一命令行中指定。在终端提示下输入以下内容以安装</w:t>
      </w:r>
      <w:r>
        <w:rPr>
          <w:rStyle w:val="translated-span"/>
        </w:rPr>
        <w:t>CUPS</w:t>
      </w:r>
      <w:r>
        <w:rPr>
          <w:rStyle w:val="translated-span"/>
        </w:rPr>
        <w:t>：</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-apt-install-cups</w:t>
      </w:r>
    </w:p>
    <w:p w14:paraId="2097C183" w14:textId="77777777" w:rsidR="00C115F7" w:rsidRDefault="00012C0F">
      <w:pPr>
        <w:spacing w:after="55" w:line="256" w:lineRule="auto"/>
        <w:ind w:right="15"/>
      </w:pPr>
      <w:r>
        <w:rPr>
          <w:rStyle w:val="translated-span"/>
        </w:rPr>
        <w:t>在使用您的用户密码进行身份验证后，应无误地下载和安装软件包。</w:t>
      </w:r>
    </w:p>
    <w:p w14:paraId="78E79368" w14:textId="77777777" w:rsidR="00C115F7" w:rsidRDefault="00012C0F">
      <w:pPr>
        <w:spacing w:after="257" w:line="256" w:lineRule="auto"/>
        <w:ind w:right="15"/>
      </w:pPr>
      <w:r>
        <w:rPr>
          <w:rStyle w:val="translated-span"/>
        </w:rPr>
        <w:t>安装完成后，</w:t>
      </w:r>
      <w:r>
        <w:rPr>
          <w:rStyle w:val="translated-span"/>
        </w:rPr>
        <w:t>CUPS</w:t>
      </w:r>
      <w:r>
        <w:rPr>
          <w:rStyle w:val="translated-span"/>
        </w:rPr>
        <w:t>服务器将自动启动。</w:t>
      </w:r>
    </w:p>
    <w:p w14:paraId="670EEE4C" w14:textId="77777777" w:rsidR="00C115F7" w:rsidRDefault="00012C0F">
      <w:pPr>
        <w:spacing w:after="250"/>
        <w:ind w:right="15"/>
      </w:pPr>
      <w:r>
        <w:rPr>
          <w:rStyle w:val="translated-span"/>
        </w:rPr>
        <w:t>出于故障排除的目的，您可以通过位于：</w:t>
      </w:r>
      <w:r>
        <w:rPr>
          <w:rStyle w:val="translated-span"/>
        </w:rPr>
        <w:t>/var/log/CUPS/error\u log</w:t>
      </w:r>
      <w:r>
        <w:rPr>
          <w:rStyle w:val="translated-span"/>
        </w:rPr>
        <w:t>的错误日志文件访问</w:t>
      </w:r>
      <w:r>
        <w:rPr>
          <w:rStyle w:val="translated-span"/>
        </w:rPr>
        <w:t>CUPS</w:t>
      </w:r>
      <w:r>
        <w:rPr>
          <w:rStyle w:val="translated-span"/>
        </w:rPr>
        <w:t>服务器错误。如果错误日志没有显示足够的信息来解决您遇到的任何问题，那么可以通过将配置文件（下面</w:t>
      </w:r>
      <w:r>
        <w:rPr>
          <w:rStyle w:val="translated-span"/>
        </w:rPr>
        <w:lastRenderedPageBreak/>
        <w:t>讨论）中的</w:t>
      </w:r>
      <w:proofErr w:type="spellStart"/>
      <w:r>
        <w:rPr>
          <w:rStyle w:val="translated-span"/>
        </w:rPr>
        <w:t>LogLevel</w:t>
      </w:r>
      <w:proofErr w:type="spellEnd"/>
      <w:r>
        <w:rPr>
          <w:rStyle w:val="translated-span"/>
        </w:rPr>
        <w:t>指令更改为</w:t>
      </w:r>
      <w:r>
        <w:rPr>
          <w:rStyle w:val="translated-span"/>
        </w:rPr>
        <w:t>“debug”</w:t>
      </w:r>
      <w:r>
        <w:rPr>
          <w:rStyle w:val="translated-span"/>
        </w:rPr>
        <w:t>甚至</w:t>
      </w:r>
      <w:r>
        <w:rPr>
          <w:rStyle w:val="translated-span"/>
        </w:rPr>
        <w:t>“debug2”</w:t>
      </w:r>
      <w:r>
        <w:rPr>
          <w:rStyle w:val="translated-span"/>
        </w:rPr>
        <w:t>（默认值为</w:t>
      </w:r>
      <w:r>
        <w:rPr>
          <w:rStyle w:val="translated-span"/>
        </w:rPr>
        <w:t>“info”</w:t>
      </w:r>
      <w:r>
        <w:rPr>
          <w:rStyle w:val="translated-span"/>
        </w:rPr>
        <w:t>）来增加</w:t>
      </w:r>
      <w:r>
        <w:rPr>
          <w:rStyle w:val="translated-span"/>
        </w:rPr>
        <w:t>CUPS</w:t>
      </w:r>
      <w:r>
        <w:rPr>
          <w:rStyle w:val="translated-span"/>
        </w:rPr>
        <w:t>日志的详细性。如果进行了此更改，请记住在解决问题后将其重新更改，以防止日志文件变得过大。</w:t>
      </w:r>
    </w:p>
    <w:p w14:paraId="42D8BAA4" w14:textId="77777777" w:rsidR="00C115F7" w:rsidRDefault="00012C0F">
      <w:pPr>
        <w:pStyle w:val="4"/>
        <w:spacing w:after="202"/>
        <w:ind w:left="-5"/>
      </w:pPr>
      <w:r>
        <w:rPr>
          <w:rStyle w:val="translated-span"/>
        </w:rPr>
        <w:t xml:space="preserve">4.2. </w:t>
      </w:r>
      <w:r>
        <w:rPr>
          <w:rStyle w:val="translated-span"/>
        </w:rPr>
        <w:t>配置</w:t>
      </w:r>
    </w:p>
    <w:p w14:paraId="0F7D080A" w14:textId="77777777" w:rsidR="00C115F7" w:rsidRDefault="00012C0F">
      <w:pPr>
        <w:spacing w:after="185"/>
        <w:ind w:right="432"/>
      </w:pPr>
      <w:r>
        <w:rPr>
          <w:rStyle w:val="translated-span"/>
        </w:rPr>
        <w:t>通用</w:t>
      </w:r>
      <w:r>
        <w:rPr>
          <w:rStyle w:val="translated-span"/>
        </w:rPr>
        <w:t>UNIX</w:t>
      </w:r>
      <w:r>
        <w:rPr>
          <w:rStyle w:val="translated-span"/>
        </w:rPr>
        <w:t>打印系统服务器的行为通过文件</w:t>
      </w:r>
      <w:r>
        <w:rPr>
          <w:rStyle w:val="translated-span"/>
        </w:rPr>
        <w:t>/</w:t>
      </w:r>
      <w:proofErr w:type="spellStart"/>
      <w:r>
        <w:rPr>
          <w:rStyle w:val="translated-span"/>
        </w:rPr>
        <w:t>etc</w:t>
      </w:r>
      <w:proofErr w:type="spellEnd"/>
      <w:r>
        <w:rPr>
          <w:rStyle w:val="translated-span"/>
        </w:rPr>
        <w:t>/cups/</w:t>
      </w:r>
      <w:proofErr w:type="spellStart"/>
      <w:r>
        <w:rPr>
          <w:rStyle w:val="translated-span"/>
        </w:rPr>
        <w:t>cupsd.conf</w:t>
      </w:r>
      <w:proofErr w:type="spellEnd"/>
      <w:r>
        <w:rPr>
          <w:rStyle w:val="translated-span"/>
        </w:rPr>
        <w:t>中包含的指令进行配置。</w:t>
      </w:r>
      <w:r>
        <w:rPr>
          <w:rStyle w:val="translated-span"/>
        </w:rPr>
        <w:t>CUPS</w:t>
      </w:r>
      <w:r>
        <w:rPr>
          <w:rStyle w:val="translated-span"/>
        </w:rPr>
        <w:t>配置文件遵循与</w:t>
      </w:r>
      <w:r>
        <w:rPr>
          <w:rStyle w:val="translated-span"/>
        </w:rPr>
        <w:t>Apache HTTP</w:t>
      </w:r>
      <w:r>
        <w:rPr>
          <w:rStyle w:val="translated-span"/>
        </w:rPr>
        <w:t>服务器主配置文件相同的语法，因此熟悉编辑</w:t>
      </w:r>
      <w:r>
        <w:rPr>
          <w:rStyle w:val="translated-span"/>
        </w:rPr>
        <w:t>Apache</w:t>
      </w:r>
      <w:r>
        <w:rPr>
          <w:rStyle w:val="translated-span"/>
        </w:rPr>
        <w:t>配置文件的用户在编辑</w:t>
      </w:r>
      <w:r>
        <w:rPr>
          <w:rStyle w:val="translated-span"/>
        </w:rPr>
        <w:t>CUPS</w:t>
      </w:r>
      <w:r>
        <w:rPr>
          <w:rStyle w:val="translated-span"/>
        </w:rPr>
        <w:t>配置文件时应该感到轻松。此处将提供一些您可能希望最初更改的设置示例。</w:t>
      </w:r>
    </w:p>
    <w:p w14:paraId="4AAA0EAC" w14:textId="77777777" w:rsidR="00C115F7" w:rsidRDefault="00012C0F">
      <w:pPr>
        <w:spacing w:after="195"/>
        <w:ind w:right="15"/>
      </w:pPr>
      <w:r>
        <w:rPr>
          <w:noProof/>
        </w:rPr>
        <w:drawing>
          <wp:anchor distT="0" distB="0" distL="114300" distR="114300" simplePos="0" relativeHeight="251753472" behindDoc="0" locked="0" layoutInCell="1" allowOverlap="0" wp14:anchorId="531ED265" wp14:editId="607A6147">
            <wp:simplePos x="0" y="0"/>
            <wp:positionH relativeFrom="column">
              <wp:align>left</wp:align>
            </wp:positionH>
            <wp:positionV relativeFrom="line">
              <wp:posOffset>0</wp:posOffset>
            </wp:positionV>
            <wp:extent cx="304800" cy="9525"/>
            <wp:effectExtent l="0" t="0" r="0" b="0"/>
            <wp:wrapSquare wrapText="bothSides"/>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在编辑配置文件之前，应复制原始文件并防止其被写入，以便将原始设置作为参考，并在必要时重新使用。</w:t>
      </w:r>
    </w:p>
    <w:p w14:paraId="7901A84F" w14:textId="77777777" w:rsidR="00C115F7" w:rsidRDefault="00012C0F">
      <w:pPr>
        <w:spacing w:after="406"/>
        <w:ind w:left="850" w:right="15"/>
      </w:pPr>
      <w:r>
        <w:rPr>
          <w:rStyle w:val="translated-span"/>
        </w:rPr>
        <w:t>复制</w:t>
      </w:r>
      <w:r>
        <w:rPr>
          <w:rStyle w:val="translated-span"/>
        </w:rPr>
        <w:t>/</w:t>
      </w:r>
      <w:proofErr w:type="spellStart"/>
      <w:r>
        <w:rPr>
          <w:rStyle w:val="translated-span"/>
        </w:rPr>
        <w:t>etc</w:t>
      </w:r>
      <w:proofErr w:type="spellEnd"/>
      <w:r>
        <w:rPr>
          <w:rStyle w:val="translated-span"/>
        </w:rPr>
        <w:t>/cups/</w:t>
      </w:r>
      <w:proofErr w:type="spellStart"/>
      <w:r>
        <w:rPr>
          <w:rStyle w:val="translated-span"/>
        </w:rPr>
        <w:t>cupsd.conf</w:t>
      </w:r>
      <w:proofErr w:type="spellEnd"/>
      <w:r>
        <w:rPr>
          <w:rStyle w:val="translated-span"/>
        </w:rPr>
        <w:t>文件，并使用在终端提示下发出的以下命令防止其写入：</w:t>
      </w:r>
    </w:p>
    <w:p w14:paraId="4FA2D802" w14:textId="77777777" w:rsidR="00C115F7" w:rsidRDefault="00012C0F">
      <w:pPr>
        <w:spacing w:after="275" w:line="304" w:lineRule="auto"/>
        <w:ind w:left="-5" w:right="3197"/>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cp/</w:t>
      </w:r>
      <w:proofErr w:type="spellStart"/>
      <w:r>
        <w:rPr>
          <w:rStyle w:val="translated-span"/>
          <w:rFonts w:ascii="Courier New" w:hAnsi="Courier New" w:cs="Courier New"/>
          <w:b/>
          <w:bCs/>
          <w:sz w:val="18"/>
          <w:szCs w:val="18"/>
        </w:rPr>
        <w:t>etc</w:t>
      </w:r>
      <w:proofErr w:type="spellEnd"/>
      <w:r>
        <w:rPr>
          <w:rStyle w:val="translated-span"/>
          <w:rFonts w:ascii="Courier New" w:hAnsi="Courier New" w:cs="Courier New"/>
          <w:b/>
          <w:bCs/>
          <w:sz w:val="18"/>
          <w:szCs w:val="18"/>
        </w:rPr>
        <w:t>/cups/</w:t>
      </w:r>
      <w:proofErr w:type="spellStart"/>
      <w:r>
        <w:rPr>
          <w:rStyle w:val="translated-span"/>
          <w:rFonts w:ascii="Courier New" w:hAnsi="Courier New" w:cs="Courier New"/>
          <w:b/>
          <w:bCs/>
          <w:sz w:val="18"/>
          <w:szCs w:val="18"/>
        </w:rPr>
        <w:t>cupsd.conf</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etc</w:t>
      </w:r>
      <w:proofErr w:type="spellEnd"/>
      <w:r>
        <w:rPr>
          <w:rStyle w:val="translated-span"/>
          <w:rFonts w:ascii="Courier New" w:hAnsi="Courier New" w:cs="Courier New"/>
          <w:b/>
          <w:bCs/>
          <w:sz w:val="18"/>
          <w:szCs w:val="18"/>
        </w:rPr>
        <w:t>/cups/</w:t>
      </w:r>
      <w:proofErr w:type="spellStart"/>
      <w:r>
        <w:rPr>
          <w:rStyle w:val="translated-span"/>
          <w:rFonts w:ascii="Courier New" w:hAnsi="Courier New" w:cs="Courier New"/>
          <w:b/>
          <w:bCs/>
          <w:sz w:val="18"/>
          <w:szCs w:val="18"/>
        </w:rPr>
        <w:t>cupsd.conf.original</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chmod</w:t>
      </w:r>
      <w:proofErr w:type="spellEnd"/>
      <w:r>
        <w:rPr>
          <w:rStyle w:val="translated-span"/>
          <w:rFonts w:ascii="Courier New" w:hAnsi="Courier New" w:cs="Courier New"/>
          <w:b/>
          <w:bCs/>
          <w:sz w:val="18"/>
          <w:szCs w:val="18"/>
        </w:rPr>
        <w:t xml:space="preserve"> a-w/</w:t>
      </w:r>
      <w:proofErr w:type="spellStart"/>
      <w:r>
        <w:rPr>
          <w:rStyle w:val="translated-span"/>
          <w:rFonts w:ascii="Courier New" w:hAnsi="Courier New" w:cs="Courier New"/>
          <w:b/>
          <w:bCs/>
          <w:sz w:val="18"/>
          <w:szCs w:val="18"/>
        </w:rPr>
        <w:t>etc</w:t>
      </w:r>
      <w:proofErr w:type="spellEnd"/>
      <w:r>
        <w:rPr>
          <w:rStyle w:val="translated-span"/>
          <w:rFonts w:ascii="Courier New" w:hAnsi="Courier New" w:cs="Courier New"/>
          <w:b/>
          <w:bCs/>
          <w:sz w:val="18"/>
          <w:szCs w:val="18"/>
        </w:rPr>
        <w:t>/cups/</w:t>
      </w:r>
      <w:proofErr w:type="spellStart"/>
      <w:r>
        <w:rPr>
          <w:rStyle w:val="translated-span"/>
          <w:rFonts w:ascii="Courier New" w:hAnsi="Courier New" w:cs="Courier New"/>
          <w:b/>
          <w:bCs/>
          <w:sz w:val="18"/>
          <w:szCs w:val="18"/>
        </w:rPr>
        <w:t>cupsd.conf.original</w:t>
      </w:r>
      <w:proofErr w:type="spellEnd"/>
    </w:p>
    <w:p w14:paraId="3545A190" w14:textId="77777777" w:rsidR="00C115F7" w:rsidRDefault="00012C0F">
      <w:pPr>
        <w:spacing w:after="409"/>
        <w:ind w:left="220" w:right="15" w:hanging="220"/>
      </w:pPr>
      <w:r>
        <w:rPr>
          <w:rStyle w:val="translated-span"/>
        </w:rPr>
        <w:t>•</w:t>
      </w:r>
      <w:r>
        <w:rPr>
          <w:rStyle w:val="translated-span"/>
        </w:rPr>
        <w:t>：要配置</w:t>
      </w:r>
      <w:r>
        <w:rPr>
          <w:rStyle w:val="translated-span"/>
        </w:rPr>
        <w:t>CUPS</w:t>
      </w:r>
      <w:r>
        <w:rPr>
          <w:rStyle w:val="translated-span"/>
        </w:rPr>
        <w:t>服务器指定管理员的电子邮件地址，只需使用首选文本编辑器编辑</w:t>
      </w:r>
      <w:r>
        <w:rPr>
          <w:rStyle w:val="translated-span"/>
        </w:rPr>
        <w:t>/</w:t>
      </w:r>
      <w:proofErr w:type="spellStart"/>
      <w:r>
        <w:rPr>
          <w:rStyle w:val="translated-span"/>
        </w:rPr>
        <w:t>etc</w:t>
      </w:r>
      <w:proofErr w:type="spellEnd"/>
      <w:r>
        <w:rPr>
          <w:rStyle w:val="translated-span"/>
        </w:rPr>
        <w:t>/CUPS/</w:t>
      </w:r>
      <w:proofErr w:type="spellStart"/>
      <w:r>
        <w:rPr>
          <w:rStyle w:val="translated-span"/>
        </w:rPr>
        <w:t>cupsd.conf</w:t>
      </w:r>
      <w:proofErr w:type="spellEnd"/>
      <w:r>
        <w:rPr>
          <w:rStyle w:val="translated-span"/>
        </w:rPr>
        <w:t>配置文件，并相应地添加或修改</w:t>
      </w:r>
      <w:proofErr w:type="spellStart"/>
      <w:r>
        <w:rPr>
          <w:rStyle w:val="translated-span"/>
        </w:rPr>
        <w:t>ServerAdmin</w:t>
      </w:r>
      <w:proofErr w:type="spellEnd"/>
      <w:r>
        <w:rPr>
          <w:rStyle w:val="translated-span"/>
        </w:rPr>
        <w:t>行。例如，如果您是</w:t>
      </w:r>
      <w:r>
        <w:rPr>
          <w:rStyle w:val="translated-span"/>
        </w:rPr>
        <w:t>CUPS</w:t>
      </w:r>
      <w:r>
        <w:rPr>
          <w:rStyle w:val="translated-span"/>
        </w:rPr>
        <w:t>服务器的管理员，</w:t>
      </w:r>
      <w:proofErr w:type="gramStart"/>
      <w:r>
        <w:rPr>
          <w:rStyle w:val="translated-span"/>
        </w:rPr>
        <w:t>并且您</w:t>
      </w:r>
      <w:proofErr w:type="gramEnd"/>
      <w:r>
        <w:rPr>
          <w:rStyle w:val="translated-span"/>
        </w:rPr>
        <w:t>的电子邮件地址为</w:t>
      </w:r>
      <w:r>
        <w:rPr>
          <w:rStyle w:val="translated-span"/>
        </w:rPr>
        <w:t>&amp;apos;bjoy@somebigco.com</w:t>
      </w:r>
      <w:r>
        <w:rPr>
          <w:rStyle w:val="translated-span"/>
        </w:rPr>
        <w:t>，然后修改</w:t>
      </w:r>
      <w:proofErr w:type="spellStart"/>
      <w:r>
        <w:rPr>
          <w:rStyle w:val="translated-span"/>
        </w:rPr>
        <w:t>ServerAdmin</w:t>
      </w:r>
      <w:proofErr w:type="spellEnd"/>
      <w:r>
        <w:rPr>
          <w:rStyle w:val="translated-span"/>
        </w:rPr>
        <w:t>行，使其显示为：</w:t>
      </w:r>
      <w:r>
        <w:rPr>
          <w:rStyle w:val="translated-span"/>
          <w:b/>
          <w:bCs/>
        </w:rPr>
        <w:t>服务器管理员</w:t>
      </w:r>
    </w:p>
    <w:p w14:paraId="4B53ED2D" w14:textId="77777777" w:rsidR="00C115F7" w:rsidRDefault="00012C0F">
      <w:pPr>
        <w:spacing w:after="142" w:line="304" w:lineRule="auto"/>
        <w:ind w:left="230" w:right="133"/>
      </w:pPr>
      <w:r>
        <w:rPr>
          <w:rStyle w:val="translated-span"/>
          <w:rFonts w:ascii="Courier New" w:hAnsi="Courier New" w:cs="Courier New"/>
          <w:sz w:val="18"/>
          <w:szCs w:val="18"/>
        </w:rPr>
        <w:t>服务器管理员</w:t>
      </w:r>
      <w:r>
        <w:rPr>
          <w:rStyle w:val="translated-span"/>
          <w:rFonts w:ascii="Courier New" w:hAnsi="Courier New" w:cs="Courier New"/>
          <w:sz w:val="18"/>
          <w:szCs w:val="18"/>
        </w:rPr>
        <w:t>bjoy@somebigco.com</w:t>
      </w:r>
    </w:p>
    <w:p w14:paraId="6DBEA558" w14:textId="77777777" w:rsidR="00C115F7" w:rsidRDefault="00012C0F">
      <w:pPr>
        <w:spacing w:after="417"/>
        <w:ind w:left="220" w:right="15" w:hanging="220"/>
      </w:pPr>
      <w:r>
        <w:rPr>
          <w:rStyle w:val="translated-span"/>
        </w:rPr>
        <w:t>•</w:t>
      </w:r>
      <w:r>
        <w:rPr>
          <w:rStyle w:val="translated-span"/>
        </w:rPr>
        <w:t>：默认情况下，在</w:t>
      </w:r>
      <w:r>
        <w:rPr>
          <w:rStyle w:val="translated-span"/>
        </w:rPr>
        <w:t>Ubuntu</w:t>
      </w:r>
      <w:r>
        <w:rPr>
          <w:rStyle w:val="translated-span"/>
        </w:rPr>
        <w:t>上，</w:t>
      </w:r>
      <w:r>
        <w:rPr>
          <w:rStyle w:val="translated-span"/>
        </w:rPr>
        <w:t>CUPS</w:t>
      </w:r>
      <w:r>
        <w:rPr>
          <w:rStyle w:val="translated-span"/>
        </w:rPr>
        <w:t>服务器</w:t>
      </w:r>
      <w:proofErr w:type="gramStart"/>
      <w:r>
        <w:rPr>
          <w:rStyle w:val="translated-span"/>
        </w:rPr>
        <w:t>安装仅侦听</w:t>
      </w:r>
      <w:proofErr w:type="gramEnd"/>
      <w:r>
        <w:rPr>
          <w:rStyle w:val="translated-span"/>
        </w:rPr>
        <w:t>IP</w:t>
      </w:r>
      <w:r>
        <w:rPr>
          <w:rStyle w:val="translated-span"/>
        </w:rPr>
        <w:t>地址为</w:t>
      </w:r>
      <w:r>
        <w:rPr>
          <w:rStyle w:val="translated-span"/>
        </w:rPr>
        <w:t>127.0.0.1</w:t>
      </w:r>
      <w:r>
        <w:rPr>
          <w:rStyle w:val="translated-span"/>
        </w:rPr>
        <w:t>的环回接口。为了指示</w:t>
      </w:r>
      <w:r>
        <w:rPr>
          <w:rStyle w:val="translated-span"/>
        </w:rPr>
        <w:t>CUPS</w:t>
      </w:r>
      <w:r>
        <w:rPr>
          <w:rStyle w:val="translated-span"/>
        </w:rPr>
        <w:t>服务器侦听实际网络适配器的</w:t>
      </w:r>
      <w:r>
        <w:rPr>
          <w:rStyle w:val="translated-span"/>
        </w:rPr>
        <w:t>IP</w:t>
      </w:r>
      <w:r>
        <w:rPr>
          <w:rStyle w:val="translated-span"/>
        </w:rPr>
        <w:t>地址，必须通过添加</w:t>
      </w:r>
      <w:r>
        <w:rPr>
          <w:rStyle w:val="translated-span"/>
        </w:rPr>
        <w:t>listen</w:t>
      </w:r>
      <w:r>
        <w:rPr>
          <w:rStyle w:val="translated-span"/>
        </w:rPr>
        <w:t>指令来指定主机名、</w:t>
      </w:r>
      <w:r>
        <w:rPr>
          <w:rStyle w:val="translated-span"/>
        </w:rPr>
        <w:t>IP</w:t>
      </w:r>
      <w:r>
        <w:rPr>
          <w:rStyle w:val="translated-span"/>
        </w:rPr>
        <w:t>地址或可选的</w:t>
      </w:r>
      <w:r>
        <w:rPr>
          <w:rStyle w:val="translated-span"/>
        </w:rPr>
        <w:t>IP</w:t>
      </w:r>
      <w:r>
        <w:rPr>
          <w:rStyle w:val="translated-span"/>
        </w:rPr>
        <w:t>地址</w:t>
      </w:r>
      <w:r>
        <w:rPr>
          <w:rStyle w:val="translated-span"/>
        </w:rPr>
        <w:t>/</w:t>
      </w:r>
      <w:r>
        <w:rPr>
          <w:rStyle w:val="translated-span"/>
        </w:rPr>
        <w:t>端口配对。例如，如果您的</w:t>
      </w:r>
      <w:r>
        <w:rPr>
          <w:rStyle w:val="translated-span"/>
        </w:rPr>
        <w:t>CUPS</w:t>
      </w:r>
      <w:r>
        <w:rPr>
          <w:rStyle w:val="translated-span"/>
        </w:rPr>
        <w:t>服务器位于</w:t>
      </w:r>
      <w:r>
        <w:rPr>
          <w:rStyle w:val="translated-span"/>
        </w:rPr>
        <w:t>IP</w:t>
      </w:r>
      <w:r>
        <w:rPr>
          <w:rStyle w:val="translated-span"/>
        </w:rPr>
        <w:t>地址为</w:t>
      </w:r>
      <w:r>
        <w:rPr>
          <w:rStyle w:val="translated-span"/>
        </w:rPr>
        <w:t>192.168.10.250</w:t>
      </w:r>
      <w:r>
        <w:rPr>
          <w:rStyle w:val="translated-span"/>
        </w:rPr>
        <w:t>的本地网络上，</w:t>
      </w:r>
      <w:proofErr w:type="gramStart"/>
      <w:r>
        <w:rPr>
          <w:rStyle w:val="translated-span"/>
        </w:rPr>
        <w:t>并且您</w:t>
      </w:r>
      <w:proofErr w:type="gramEnd"/>
      <w:r>
        <w:rPr>
          <w:rStyle w:val="translated-span"/>
        </w:rPr>
        <w:t>希望该</w:t>
      </w:r>
      <w:proofErr w:type="gramStart"/>
      <w:r>
        <w:rPr>
          <w:rStyle w:val="translated-span"/>
        </w:rPr>
        <w:t>子网络</w:t>
      </w:r>
      <w:proofErr w:type="gramEnd"/>
      <w:r>
        <w:rPr>
          <w:rStyle w:val="translated-span"/>
        </w:rPr>
        <w:t>上的其他系统可以访问该服务器，则您可以编辑</w:t>
      </w:r>
      <w:r>
        <w:rPr>
          <w:rStyle w:val="translated-span"/>
        </w:rPr>
        <w:t>/</w:t>
      </w:r>
      <w:proofErr w:type="spellStart"/>
      <w:r>
        <w:rPr>
          <w:rStyle w:val="translated-span"/>
        </w:rPr>
        <w:t>etc</w:t>
      </w:r>
      <w:proofErr w:type="spellEnd"/>
      <w:r>
        <w:rPr>
          <w:rStyle w:val="translated-span"/>
        </w:rPr>
        <w:t>/CUPS/</w:t>
      </w:r>
      <w:proofErr w:type="spellStart"/>
      <w:r>
        <w:rPr>
          <w:rStyle w:val="translated-span"/>
        </w:rPr>
        <w:t>cupsd.conf</w:t>
      </w:r>
      <w:proofErr w:type="spellEnd"/>
      <w:r>
        <w:rPr>
          <w:rStyle w:val="translated-span"/>
        </w:rPr>
        <w:t>并添加一个</w:t>
      </w:r>
      <w:r>
        <w:rPr>
          <w:rStyle w:val="translated-span"/>
        </w:rPr>
        <w:t>Listen</w:t>
      </w:r>
      <w:r>
        <w:rPr>
          <w:rStyle w:val="translated-span"/>
        </w:rPr>
        <w:t>指令，例如：</w:t>
      </w:r>
      <w:r>
        <w:rPr>
          <w:rStyle w:val="translated-span"/>
          <w:b/>
          <w:bCs/>
        </w:rPr>
        <w:t>听</w:t>
      </w:r>
    </w:p>
    <w:p w14:paraId="45DA248B" w14:textId="77777777" w:rsidR="00C115F7" w:rsidRDefault="00012C0F">
      <w:pPr>
        <w:spacing w:after="11" w:line="304" w:lineRule="auto"/>
        <w:ind w:left="230" w:right="133"/>
      </w:pPr>
      <w:r>
        <w:rPr>
          <w:rStyle w:val="translated-span"/>
          <w:rFonts w:ascii="Courier New" w:hAnsi="Courier New" w:cs="Courier New"/>
          <w:sz w:val="18"/>
          <w:szCs w:val="18"/>
        </w:rPr>
        <w:t>侦听</w:t>
      </w:r>
      <w:r>
        <w:rPr>
          <w:rStyle w:val="translated-span"/>
          <w:rFonts w:ascii="Courier New" w:hAnsi="Courier New" w:cs="Courier New"/>
          <w:sz w:val="18"/>
          <w:szCs w:val="18"/>
        </w:rPr>
        <w:t>127.0.0.1:631#</w:t>
      </w:r>
      <w:r>
        <w:rPr>
          <w:rStyle w:val="translated-span"/>
          <w:rFonts w:ascii="Courier New" w:hAnsi="Courier New" w:cs="Courier New"/>
          <w:sz w:val="18"/>
          <w:szCs w:val="18"/>
        </w:rPr>
        <w:t>现有环回侦听</w:t>
      </w:r>
    </w:p>
    <w:p w14:paraId="5CB8C0D6" w14:textId="77777777" w:rsidR="00C115F7" w:rsidRDefault="00012C0F">
      <w:pPr>
        <w:spacing w:after="11" w:line="304" w:lineRule="auto"/>
        <w:ind w:left="230" w:right="133"/>
      </w:pPr>
      <w:r>
        <w:rPr>
          <w:rStyle w:val="translated-span"/>
          <w:rFonts w:ascii="Courier New" w:hAnsi="Courier New" w:cs="Courier New"/>
          <w:sz w:val="18"/>
          <w:szCs w:val="18"/>
        </w:rPr>
        <w:t>侦听</w:t>
      </w:r>
      <w:r>
        <w:rPr>
          <w:rStyle w:val="translated-span"/>
          <w:rFonts w:ascii="Courier New" w:hAnsi="Courier New" w:cs="Courier New"/>
          <w:sz w:val="18"/>
          <w:szCs w:val="18"/>
        </w:rPr>
        <w:t>/var/run/cups/</w:t>
      </w:r>
      <w:proofErr w:type="spellStart"/>
      <w:r>
        <w:rPr>
          <w:rStyle w:val="translated-span"/>
          <w:rFonts w:ascii="Courier New" w:hAnsi="Courier New" w:cs="Courier New"/>
          <w:sz w:val="18"/>
          <w:szCs w:val="18"/>
        </w:rPr>
        <w:t>cups.sock</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现有套接字侦听</w:t>
      </w:r>
    </w:p>
    <w:p w14:paraId="36CAB180" w14:textId="77777777" w:rsidR="00C115F7" w:rsidRDefault="00012C0F">
      <w:pPr>
        <w:spacing w:after="256" w:line="304" w:lineRule="auto"/>
        <w:ind w:left="230" w:right="133"/>
      </w:pPr>
      <w:r>
        <w:rPr>
          <w:rStyle w:val="translated-span"/>
          <w:rFonts w:ascii="Courier New" w:hAnsi="Courier New" w:cs="Courier New"/>
          <w:sz w:val="18"/>
          <w:szCs w:val="18"/>
        </w:rPr>
        <w:t>监听</w:t>
      </w:r>
      <w:r>
        <w:rPr>
          <w:rStyle w:val="translated-span"/>
          <w:rFonts w:ascii="Courier New" w:hAnsi="Courier New" w:cs="Courier New"/>
          <w:sz w:val="18"/>
          <w:szCs w:val="18"/>
        </w:rPr>
        <w:t>192.168.10.250:631#</w:t>
      </w:r>
      <w:r>
        <w:rPr>
          <w:rStyle w:val="translated-span"/>
          <w:rFonts w:ascii="Courier New" w:hAnsi="Courier New" w:cs="Courier New"/>
          <w:sz w:val="18"/>
          <w:szCs w:val="18"/>
        </w:rPr>
        <w:t>监听局域网接口，端口</w:t>
      </w:r>
      <w:r>
        <w:rPr>
          <w:rStyle w:val="translated-span"/>
          <w:rFonts w:ascii="Courier New" w:hAnsi="Courier New" w:cs="Courier New"/>
          <w:sz w:val="18"/>
          <w:szCs w:val="18"/>
        </w:rPr>
        <w:t>631</w:t>
      </w:r>
      <w:r>
        <w:rPr>
          <w:rStyle w:val="translated-span"/>
          <w:rFonts w:ascii="Courier New" w:hAnsi="Courier New" w:cs="Courier New"/>
          <w:sz w:val="18"/>
          <w:szCs w:val="18"/>
        </w:rPr>
        <w:t>（</w:t>
      </w:r>
      <w:r>
        <w:rPr>
          <w:rStyle w:val="translated-span"/>
          <w:rFonts w:ascii="Courier New" w:hAnsi="Courier New" w:cs="Courier New"/>
          <w:sz w:val="18"/>
          <w:szCs w:val="18"/>
        </w:rPr>
        <w:t>IPP</w:t>
      </w:r>
      <w:r>
        <w:rPr>
          <w:rStyle w:val="translated-span"/>
          <w:rFonts w:ascii="Courier New" w:hAnsi="Courier New" w:cs="Courier New"/>
          <w:sz w:val="18"/>
          <w:szCs w:val="18"/>
        </w:rPr>
        <w:t>）</w:t>
      </w:r>
    </w:p>
    <w:p w14:paraId="19085A96" w14:textId="77777777" w:rsidR="00C115F7" w:rsidRDefault="00012C0F">
      <w:pPr>
        <w:spacing w:after="410"/>
        <w:ind w:left="230" w:right="177"/>
      </w:pPr>
      <w:r>
        <w:rPr>
          <w:rStyle w:val="translated-span"/>
        </w:rPr>
        <w:t>在上面的示例中，如果您不希望</w:t>
      </w:r>
      <w:proofErr w:type="spellStart"/>
      <w:r>
        <w:rPr>
          <w:rStyle w:val="translated-span"/>
        </w:rPr>
        <w:t>cupsd</w:t>
      </w:r>
      <w:proofErr w:type="spellEnd"/>
      <w:r>
        <w:rPr>
          <w:rStyle w:val="translated-span"/>
        </w:rPr>
        <w:t>侦听该接口，而是希望它只侦听局域网（</w:t>
      </w:r>
      <w:r>
        <w:rPr>
          <w:rStyle w:val="translated-span"/>
        </w:rPr>
        <w:t>LAN</w:t>
      </w:r>
      <w:r>
        <w:rPr>
          <w:rStyle w:val="translated-span"/>
        </w:rPr>
        <w:t>）的以太网接口，则可以注释掉或删除对环回地址（</w:t>
      </w:r>
      <w:r>
        <w:rPr>
          <w:rStyle w:val="translated-span"/>
        </w:rPr>
        <w:t>127.0.0.1</w:t>
      </w:r>
      <w:r>
        <w:rPr>
          <w:rStyle w:val="translated-span"/>
        </w:rPr>
        <w:t>）的引用。要启用对绑定了特定主机名的所有网络接口（包括环回）的侦听，可以为主机名创建侦听条目，如下所示：</w:t>
      </w:r>
    </w:p>
    <w:p w14:paraId="7087F339" w14:textId="77777777" w:rsidR="00C115F7" w:rsidRDefault="00012C0F">
      <w:pPr>
        <w:spacing w:after="256" w:line="304" w:lineRule="auto"/>
        <w:ind w:left="230" w:right="133"/>
      </w:pPr>
      <w:r>
        <w:rPr>
          <w:rStyle w:val="translated-span"/>
          <w:rFonts w:ascii="Courier New" w:hAnsi="Courier New" w:cs="Courier New"/>
          <w:sz w:val="18"/>
          <w:szCs w:val="18"/>
        </w:rPr>
        <w:t>听，苏格拉底，在所有接口上听主机名</w:t>
      </w:r>
      <w:r>
        <w:rPr>
          <w:rStyle w:val="translated-span"/>
          <w:rFonts w:ascii="Courier New" w:hAnsi="Courier New" w:cs="Courier New"/>
          <w:sz w:val="18"/>
          <w:szCs w:val="18"/>
        </w:rPr>
        <w:t>“</w:t>
      </w:r>
      <w:r>
        <w:rPr>
          <w:rStyle w:val="translated-span"/>
          <w:rFonts w:ascii="Courier New" w:hAnsi="Courier New" w:cs="Courier New"/>
          <w:sz w:val="18"/>
          <w:szCs w:val="18"/>
        </w:rPr>
        <w:t>苏格拉底</w:t>
      </w:r>
      <w:r>
        <w:rPr>
          <w:rStyle w:val="translated-span"/>
          <w:rFonts w:ascii="Courier New" w:hAnsi="Courier New" w:cs="Courier New"/>
          <w:sz w:val="18"/>
          <w:szCs w:val="18"/>
        </w:rPr>
        <w:t>”</w:t>
      </w:r>
    </w:p>
    <w:p w14:paraId="2A8ABD88" w14:textId="77777777" w:rsidR="00C115F7" w:rsidRDefault="00012C0F">
      <w:pPr>
        <w:spacing w:after="417"/>
        <w:ind w:left="230" w:right="15"/>
      </w:pPr>
      <w:r>
        <w:rPr>
          <w:rStyle w:val="translated-span"/>
        </w:rPr>
        <w:t>或者省略</w:t>
      </w:r>
      <w:r>
        <w:rPr>
          <w:rStyle w:val="translated-span"/>
        </w:rPr>
        <w:t>Listen</w:t>
      </w:r>
      <w:r>
        <w:rPr>
          <w:rStyle w:val="translated-span"/>
        </w:rPr>
        <w:t>指令，改用</w:t>
      </w:r>
      <w:r>
        <w:rPr>
          <w:rStyle w:val="translated-span"/>
        </w:rPr>
        <w:t>Port</w:t>
      </w:r>
      <w:r>
        <w:rPr>
          <w:rStyle w:val="translated-span"/>
        </w:rPr>
        <w:t>，如中所示：</w:t>
      </w:r>
    </w:p>
    <w:p w14:paraId="2795CC92" w14:textId="77777777" w:rsidR="00C115F7" w:rsidRDefault="00012C0F">
      <w:pPr>
        <w:spacing w:after="256" w:line="304" w:lineRule="auto"/>
        <w:ind w:left="230" w:right="133"/>
      </w:pPr>
      <w:r>
        <w:rPr>
          <w:rStyle w:val="translated-span"/>
          <w:rFonts w:ascii="Courier New" w:hAnsi="Courier New" w:cs="Courier New"/>
          <w:sz w:val="18"/>
          <w:szCs w:val="18"/>
        </w:rPr>
        <w:lastRenderedPageBreak/>
        <w:t>端口</w:t>
      </w:r>
      <w:r>
        <w:rPr>
          <w:rStyle w:val="translated-span"/>
          <w:rFonts w:ascii="Courier New" w:hAnsi="Courier New" w:cs="Courier New"/>
          <w:sz w:val="18"/>
          <w:szCs w:val="18"/>
        </w:rPr>
        <w:t>631#</w:t>
      </w:r>
      <w:r>
        <w:rPr>
          <w:rStyle w:val="translated-span"/>
          <w:rFonts w:ascii="Courier New" w:hAnsi="Courier New" w:cs="Courier New"/>
          <w:sz w:val="18"/>
          <w:szCs w:val="18"/>
        </w:rPr>
        <w:t>监听所有接口上的端口</w:t>
      </w:r>
      <w:r>
        <w:rPr>
          <w:rStyle w:val="translated-span"/>
          <w:rFonts w:ascii="Courier New" w:hAnsi="Courier New" w:cs="Courier New"/>
          <w:sz w:val="18"/>
          <w:szCs w:val="18"/>
        </w:rPr>
        <w:t>631</w:t>
      </w:r>
    </w:p>
    <w:p w14:paraId="38D5BF6D" w14:textId="77777777" w:rsidR="00C115F7" w:rsidRDefault="00012C0F">
      <w:pPr>
        <w:spacing w:after="4" w:line="592" w:lineRule="auto"/>
        <w:ind w:right="500"/>
        <w:jc w:val="both"/>
      </w:pPr>
      <w:r>
        <w:rPr>
          <w:rStyle w:val="translated-span"/>
        </w:rPr>
        <w:t>有关</w:t>
      </w:r>
      <w:r>
        <w:rPr>
          <w:rStyle w:val="translated-span"/>
        </w:rPr>
        <w:t>CUPS</w:t>
      </w:r>
      <w:r>
        <w:rPr>
          <w:rStyle w:val="translated-span"/>
        </w:rPr>
        <w:t>服务器配置文件中配置指令的更多示例，请在终端提示符下输入以下命令，以查看相关的系统手册页面：</w:t>
      </w:r>
      <w:r>
        <w:rPr>
          <w:rStyle w:val="translated-span"/>
          <w:rFonts w:ascii="Courier New" w:hAnsi="Courier New" w:cs="Courier New"/>
          <w:b/>
          <w:bCs/>
          <w:sz w:val="18"/>
          <w:szCs w:val="18"/>
        </w:rPr>
        <w:t xml:space="preserve">man </w:t>
      </w:r>
      <w:proofErr w:type="spellStart"/>
      <w:r>
        <w:rPr>
          <w:rStyle w:val="translated-span"/>
          <w:rFonts w:ascii="Courier New" w:hAnsi="Courier New" w:cs="Courier New"/>
          <w:b/>
          <w:bCs/>
          <w:sz w:val="18"/>
          <w:szCs w:val="18"/>
        </w:rPr>
        <w:t>cupsd.conf</w:t>
      </w:r>
      <w:proofErr w:type="spellEnd"/>
    </w:p>
    <w:p w14:paraId="7B1D8FE3" w14:textId="77777777" w:rsidR="00C115F7" w:rsidRDefault="00012C0F">
      <w:pPr>
        <w:spacing w:after="409"/>
        <w:ind w:right="15"/>
      </w:pPr>
      <w:r>
        <w:rPr>
          <w:noProof/>
        </w:rPr>
        <w:drawing>
          <wp:anchor distT="0" distB="0" distL="114300" distR="114300" simplePos="0" relativeHeight="251754496" behindDoc="0" locked="0" layoutInCell="1" allowOverlap="0" wp14:anchorId="51F2D2E8" wp14:editId="6B92009F">
            <wp:simplePos x="0" y="0"/>
            <wp:positionH relativeFrom="column">
              <wp:align>left</wp:align>
            </wp:positionH>
            <wp:positionV relativeFrom="line">
              <wp:posOffset>0</wp:posOffset>
            </wp:positionV>
            <wp:extent cx="304800" cy="9525"/>
            <wp:effectExtent l="0" t="0" r="0" b="0"/>
            <wp:wrapSquare wrapText="bothSides"/>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无论何时更改</w:t>
      </w:r>
      <w:r>
        <w:rPr>
          <w:rStyle w:val="translated-span"/>
        </w:rPr>
        <w:t>/</w:t>
      </w:r>
      <w:proofErr w:type="spellStart"/>
      <w:r>
        <w:rPr>
          <w:rStyle w:val="translated-span"/>
        </w:rPr>
        <w:t>etc</w:t>
      </w:r>
      <w:proofErr w:type="spellEnd"/>
      <w:r>
        <w:rPr>
          <w:rStyle w:val="translated-span"/>
        </w:rPr>
        <w:t>/cups/</w:t>
      </w:r>
      <w:proofErr w:type="spellStart"/>
      <w:r>
        <w:rPr>
          <w:rStyle w:val="translated-span"/>
        </w:rPr>
        <w:t>cupsd.conf</w:t>
      </w:r>
      <w:proofErr w:type="spellEnd"/>
      <w:r>
        <w:rPr>
          <w:rStyle w:val="translated-span"/>
        </w:rPr>
        <w:t>配置文件，都需要在终端提示符下键入以下命令来重新启动</w:t>
      </w:r>
      <w:r>
        <w:rPr>
          <w:rStyle w:val="translated-span"/>
        </w:rPr>
        <w:t>cups</w:t>
      </w:r>
      <w:r>
        <w:rPr>
          <w:rStyle w:val="translated-span"/>
        </w:rPr>
        <w:t>服务器：</w:t>
      </w:r>
    </w:p>
    <w:p w14:paraId="3825E8C2" w14:textId="77777777" w:rsidR="00C115F7" w:rsidRDefault="00012C0F">
      <w:pPr>
        <w:spacing w:after="320" w:line="304" w:lineRule="auto"/>
        <w:ind w:left="-5" w:right="27"/>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systemctl</w:t>
      </w:r>
      <w:proofErr w:type="spellEnd"/>
      <w:r>
        <w:rPr>
          <w:rStyle w:val="translated-span"/>
          <w:rFonts w:ascii="Courier New" w:hAnsi="Courier New" w:cs="Courier New"/>
          <w:b/>
          <w:bCs/>
          <w:sz w:val="18"/>
          <w:szCs w:val="18"/>
        </w:rPr>
        <w:t>重新启动</w:t>
      </w:r>
      <w:proofErr w:type="spellStart"/>
      <w:r>
        <w:rPr>
          <w:rStyle w:val="translated-span"/>
          <w:rFonts w:ascii="Courier New" w:hAnsi="Courier New" w:cs="Courier New"/>
          <w:b/>
          <w:bCs/>
          <w:sz w:val="18"/>
          <w:szCs w:val="18"/>
        </w:rPr>
        <w:t>cups.service</w:t>
      </w:r>
      <w:proofErr w:type="spellEnd"/>
    </w:p>
    <w:p w14:paraId="215F2688" w14:textId="77777777" w:rsidR="00C115F7" w:rsidRDefault="00012C0F">
      <w:pPr>
        <w:pStyle w:val="4"/>
        <w:spacing w:after="206"/>
        <w:ind w:left="-5"/>
      </w:pPr>
      <w:r>
        <w:rPr>
          <w:rStyle w:val="translated-span"/>
        </w:rPr>
        <w:t xml:space="preserve">4.3. </w:t>
      </w:r>
      <w:r>
        <w:rPr>
          <w:rStyle w:val="translated-span"/>
        </w:rPr>
        <w:t>网络界面</w:t>
      </w:r>
    </w:p>
    <w:p w14:paraId="5A55F0E4" w14:textId="77777777" w:rsidR="00C115F7" w:rsidRDefault="00012C0F">
      <w:pPr>
        <w:ind w:right="15"/>
      </w:pPr>
      <w:r>
        <w:rPr>
          <w:noProof/>
        </w:rPr>
        <w:drawing>
          <wp:anchor distT="0" distB="0" distL="114300" distR="114300" simplePos="0" relativeHeight="251755520" behindDoc="0" locked="0" layoutInCell="1" allowOverlap="0" wp14:anchorId="5B2EB4A5" wp14:editId="29D4F28A">
            <wp:simplePos x="0" y="0"/>
            <wp:positionH relativeFrom="column">
              <wp:align>left</wp:align>
            </wp:positionH>
            <wp:positionV relativeFrom="line">
              <wp:posOffset>0</wp:posOffset>
            </wp:positionV>
            <wp:extent cx="304800" cy="9525"/>
            <wp:effectExtent l="0" t="0" r="0" b="0"/>
            <wp:wrapSquare wrapText="bothSides"/>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可以使用</w:t>
      </w:r>
      <w:r>
        <w:rPr>
          <w:rStyle w:val="translated-span"/>
        </w:rPr>
        <w:t>web</w:t>
      </w:r>
      <w:r>
        <w:rPr>
          <w:rStyle w:val="translated-span"/>
        </w:rPr>
        <w:t>界面配置和监视</w:t>
      </w:r>
      <w:r>
        <w:rPr>
          <w:rStyle w:val="translated-span"/>
        </w:rPr>
        <w:t>CUPS</w:t>
      </w:r>
      <w:r>
        <w:rPr>
          <w:rStyle w:val="translated-span"/>
        </w:rPr>
        <w:t>，默认情况下，</w:t>
      </w:r>
      <w:r>
        <w:rPr>
          <w:rStyle w:val="translated-span"/>
        </w:rPr>
        <w:t>web</w:t>
      </w:r>
      <w:r>
        <w:rPr>
          <w:rStyle w:val="translated-span"/>
        </w:rPr>
        <w:t>界面位于</w:t>
      </w:r>
      <w:r>
        <w:rPr>
          <w:rStyle w:val="translated-span"/>
        </w:rPr>
        <w:t>http://localhost:631/admin</w:t>
      </w:r>
      <w:r>
        <w:rPr>
          <w:rStyle w:val="translated-span"/>
        </w:rPr>
        <w:t>。</w:t>
      </w:r>
      <w:r>
        <w:rPr>
          <w:rStyle w:val="translated-span"/>
        </w:rPr>
        <w:t>web</w:t>
      </w:r>
      <w:r>
        <w:rPr>
          <w:rStyle w:val="translated-span"/>
        </w:rPr>
        <w:t>界面可用于执行所有打印机管理任务。</w:t>
      </w:r>
    </w:p>
    <w:p w14:paraId="2E075197" w14:textId="77777777" w:rsidR="00C115F7" w:rsidRDefault="00012C0F">
      <w:pPr>
        <w:spacing w:after="209"/>
        <w:ind w:right="15"/>
      </w:pPr>
      <w:r>
        <w:rPr>
          <w:rStyle w:val="translated-span"/>
        </w:rPr>
        <w:t>为了通过</w:t>
      </w:r>
      <w:r>
        <w:rPr>
          <w:rStyle w:val="translated-span"/>
        </w:rPr>
        <w:t>web</w:t>
      </w:r>
      <w:r>
        <w:rPr>
          <w:rStyle w:val="translated-span"/>
        </w:rPr>
        <w:t>界面执行管理任务，必须在服务器上启用根</w:t>
      </w:r>
      <w:proofErr w:type="gramStart"/>
      <w:r>
        <w:rPr>
          <w:rStyle w:val="translated-span"/>
        </w:rPr>
        <w:t>帐户</w:t>
      </w:r>
      <w:proofErr w:type="gramEnd"/>
      <w:r>
        <w:rPr>
          <w:rStyle w:val="translated-span"/>
        </w:rPr>
        <w:t>，或者作为</w:t>
      </w:r>
      <w:proofErr w:type="spellStart"/>
      <w:r>
        <w:rPr>
          <w:rStyle w:val="translated-span"/>
        </w:rPr>
        <w:t>lpadmin</w:t>
      </w:r>
      <w:proofErr w:type="spellEnd"/>
      <w:r>
        <w:rPr>
          <w:rStyle w:val="translated-span"/>
        </w:rPr>
        <w:t>组中的用户进行身份验证。出于安全原因，</w:t>
      </w:r>
      <w:r>
        <w:rPr>
          <w:rStyle w:val="translated-span"/>
        </w:rPr>
        <w:t>CUPS</w:t>
      </w:r>
      <w:r>
        <w:rPr>
          <w:rStyle w:val="translated-span"/>
        </w:rPr>
        <w:t>不会对没有密码的用户进行身份验证。</w:t>
      </w:r>
    </w:p>
    <w:p w14:paraId="69D1E3DF" w14:textId="77777777" w:rsidR="00C115F7" w:rsidRDefault="00012C0F">
      <w:pPr>
        <w:spacing w:after="0" w:line="873" w:lineRule="auto"/>
        <w:ind w:right="3756"/>
      </w:pPr>
      <w:r>
        <w:rPr>
          <w:rStyle w:val="translated-span"/>
        </w:rPr>
        <w:t>要将用户添加到</w:t>
      </w:r>
      <w:proofErr w:type="spellStart"/>
      <w:r>
        <w:rPr>
          <w:rStyle w:val="translated-span"/>
        </w:rPr>
        <w:t>lpadmin</w:t>
      </w:r>
      <w:proofErr w:type="spellEnd"/>
      <w:r>
        <w:rPr>
          <w:rStyle w:val="translated-span"/>
        </w:rPr>
        <w:t>组，请在终端提示符下运行：</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usermod-aG</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lpadmin</w:t>
      </w:r>
      <w:proofErr w:type="spellEnd"/>
      <w:r>
        <w:rPr>
          <w:rStyle w:val="translated-span"/>
          <w:rFonts w:ascii="Courier New" w:hAnsi="Courier New" w:cs="Courier New"/>
          <w:b/>
          <w:bCs/>
          <w:sz w:val="18"/>
          <w:szCs w:val="18"/>
        </w:rPr>
        <w:t>用户名</w:t>
      </w:r>
    </w:p>
    <w:p w14:paraId="341FCFEF" w14:textId="77777777" w:rsidR="00C115F7" w:rsidRDefault="00012C0F">
      <w:pPr>
        <w:spacing w:after="340" w:line="256" w:lineRule="auto"/>
        <w:ind w:right="15"/>
      </w:pPr>
      <w:r>
        <w:rPr>
          <w:rStyle w:val="translated-span"/>
        </w:rPr>
        <w:t>更多文档可在</w:t>
      </w:r>
      <w:r>
        <w:rPr>
          <w:rStyle w:val="translated-span"/>
        </w:rPr>
        <w:t>web</w:t>
      </w:r>
      <w:r>
        <w:rPr>
          <w:rStyle w:val="translated-span"/>
        </w:rPr>
        <w:t>界面的文档</w:t>
      </w:r>
      <w:r>
        <w:rPr>
          <w:rStyle w:val="translated-span"/>
        </w:rPr>
        <w:t>/</w:t>
      </w:r>
      <w:r>
        <w:rPr>
          <w:rStyle w:val="translated-span"/>
        </w:rPr>
        <w:t>帮助选项卡中找到。</w:t>
      </w:r>
    </w:p>
    <w:p w14:paraId="4378C935" w14:textId="77777777" w:rsidR="00C115F7" w:rsidRDefault="00012C0F">
      <w:pPr>
        <w:pStyle w:val="4"/>
        <w:ind w:left="-5"/>
      </w:pPr>
      <w:r>
        <w:rPr>
          <w:rStyle w:val="translated-span"/>
        </w:rPr>
        <w:t xml:space="preserve">4.4. </w:t>
      </w:r>
      <w:r>
        <w:rPr>
          <w:rStyle w:val="translated-span"/>
        </w:rPr>
        <w:t>工具书类</w:t>
      </w:r>
    </w:p>
    <w:p w14:paraId="0BCBD7BD" w14:textId="77777777" w:rsidR="00C115F7" w:rsidRDefault="00012C0F">
      <w:pPr>
        <w:spacing w:after="320" w:line="264" w:lineRule="auto"/>
        <w:ind w:right="221"/>
      </w:pPr>
      <w:r>
        <w:rPr>
          <w:rStyle w:val="translated-span"/>
        </w:rPr>
        <w:t>杯赛网站</w:t>
      </w:r>
      <w:r>
        <w:rPr>
          <w:rStyle w:val="translated-span"/>
        </w:rPr>
        <w:t>[241]</w:t>
      </w:r>
    </w:p>
    <w:p w14:paraId="26202D34" w14:textId="77777777" w:rsidR="00C115F7" w:rsidRDefault="00012C0F">
      <w:pPr>
        <w:spacing w:after="170" w:line="264" w:lineRule="auto"/>
        <w:ind w:right="221"/>
      </w:pPr>
      <w:r>
        <w:rPr>
          <w:rStyle w:val="translated-span"/>
        </w:rPr>
        <w:t>Debian</w:t>
      </w:r>
      <w:r>
        <w:rPr>
          <w:rStyle w:val="translated-span"/>
        </w:rPr>
        <w:t>打开</w:t>
      </w:r>
      <w:r>
        <w:rPr>
          <w:rStyle w:val="translated-span"/>
        </w:rPr>
        <w:t>iSCSI</w:t>
      </w:r>
      <w:r>
        <w:rPr>
          <w:rStyle w:val="translated-span"/>
        </w:rPr>
        <w:t>页面</w:t>
      </w:r>
      <w:r>
        <w:rPr>
          <w:rStyle w:val="translated-span"/>
        </w:rPr>
        <w:t>[242]</w:t>
      </w:r>
    </w:p>
    <w:p w14:paraId="3B72D891" w14:textId="77777777" w:rsidR="00C115F7" w:rsidRDefault="00012C0F">
      <w:pPr>
        <w:pStyle w:val="1"/>
        <w:ind w:left="-5"/>
      </w:pPr>
      <w:r>
        <w:br w:type="page"/>
      </w:r>
      <w:r>
        <w:rPr>
          <w:rStyle w:val="translated-span"/>
        </w:rPr>
        <w:lastRenderedPageBreak/>
        <w:t>第</w:t>
      </w:r>
      <w:r>
        <w:rPr>
          <w:rStyle w:val="translated-span"/>
        </w:rPr>
        <w:t>15</w:t>
      </w:r>
      <w:r>
        <w:rPr>
          <w:rStyle w:val="translated-span"/>
        </w:rPr>
        <w:t>章。电子邮件服务</w:t>
      </w:r>
    </w:p>
    <w:p w14:paraId="3FEB00C0" w14:textId="77777777" w:rsidR="00C115F7" w:rsidRDefault="00012C0F">
      <w:pPr>
        <w:ind w:right="270"/>
      </w:pPr>
      <w:r>
        <w:rPr>
          <w:rStyle w:val="translated-span"/>
        </w:rPr>
        <w:t>通过网络或互联网从一个人向另一个人发送电子邮件的过程涉及多个系统协同工作。必须正确配置这些系统中的每一个，才能使流程正常工作。发件人使用邮件用户代理（</w:t>
      </w:r>
      <w:r>
        <w:rPr>
          <w:rStyle w:val="translated-span"/>
        </w:rPr>
        <w:t>MUA</w:t>
      </w:r>
      <w:r>
        <w:rPr>
          <w:rStyle w:val="translated-span"/>
        </w:rPr>
        <w:t>）或电子邮件客户端，通过一个或多个邮件传输代理（</w:t>
      </w:r>
      <w:r>
        <w:rPr>
          <w:rStyle w:val="translated-span"/>
        </w:rPr>
        <w:t>MTA</w:t>
      </w:r>
      <w:r>
        <w:rPr>
          <w:rStyle w:val="translated-span"/>
        </w:rPr>
        <w:t>）发送邮件，最后一个</w:t>
      </w:r>
      <w:r>
        <w:rPr>
          <w:rStyle w:val="translated-span"/>
        </w:rPr>
        <w:t>MTA</w:t>
      </w:r>
      <w:r>
        <w:rPr>
          <w:rStyle w:val="translated-span"/>
        </w:rPr>
        <w:t>将邮件传递到邮件传递代理（</w:t>
      </w:r>
      <w:r>
        <w:rPr>
          <w:rStyle w:val="translated-span"/>
        </w:rPr>
        <w:t>MDA</w:t>
      </w:r>
      <w:r>
        <w:rPr>
          <w:rStyle w:val="translated-span"/>
        </w:rPr>
        <w:t>）以传递到收件人的邮箱，收件人的电子邮件客户端通常通过</w:t>
      </w:r>
      <w:r>
        <w:rPr>
          <w:rStyle w:val="translated-span"/>
        </w:rPr>
        <w:t>POP3</w:t>
      </w:r>
      <w:r>
        <w:rPr>
          <w:rStyle w:val="translated-span"/>
        </w:rPr>
        <w:t>或</w:t>
      </w:r>
      <w:r>
        <w:rPr>
          <w:rStyle w:val="translated-span"/>
        </w:rPr>
        <w:t>IMAP</w:t>
      </w:r>
      <w:r>
        <w:rPr>
          <w:rStyle w:val="translated-span"/>
        </w:rPr>
        <w:t>服务器从中检索邮件。</w:t>
      </w:r>
    </w:p>
    <w:p w14:paraId="3588A9EE" w14:textId="77777777" w:rsidR="00C115F7" w:rsidRDefault="00012C0F">
      <w:pPr>
        <w:pStyle w:val="2"/>
        <w:ind w:left="-5"/>
      </w:pPr>
      <w:r>
        <w:rPr>
          <w:rStyle w:val="translated-span"/>
        </w:rPr>
        <w:t>1.</w:t>
      </w:r>
      <w:r>
        <w:rPr>
          <w:rStyle w:val="translated-span"/>
        </w:rPr>
        <w:t>后缀</w:t>
      </w:r>
    </w:p>
    <w:p w14:paraId="56EBE3AE" w14:textId="77777777" w:rsidR="00C115F7" w:rsidRDefault="00012C0F">
      <w:pPr>
        <w:spacing w:after="194"/>
        <w:ind w:right="15"/>
      </w:pPr>
      <w:r>
        <w:rPr>
          <w:rStyle w:val="translated-span"/>
        </w:rPr>
        <w:t>Postfix</w:t>
      </w:r>
      <w:r>
        <w:rPr>
          <w:rStyle w:val="translated-span"/>
        </w:rPr>
        <w:t>是</w:t>
      </w:r>
      <w:r>
        <w:rPr>
          <w:rStyle w:val="translated-span"/>
        </w:rPr>
        <w:t>Ubuntu</w:t>
      </w:r>
      <w:r>
        <w:rPr>
          <w:rStyle w:val="translated-span"/>
        </w:rPr>
        <w:t>中默认的邮件传输代理（</w:t>
      </w:r>
      <w:r>
        <w:rPr>
          <w:rStyle w:val="translated-span"/>
        </w:rPr>
        <w:t>MTA</w:t>
      </w:r>
      <w:r>
        <w:rPr>
          <w:rStyle w:val="translated-span"/>
        </w:rPr>
        <w:t>）。它试图做到快速、易于管理和安全。它与</w:t>
      </w:r>
      <w:r>
        <w:rPr>
          <w:rStyle w:val="translated-span"/>
        </w:rPr>
        <w:t xml:space="preserve">MTA </w:t>
      </w:r>
      <w:proofErr w:type="spellStart"/>
      <w:r>
        <w:rPr>
          <w:rStyle w:val="translated-span"/>
        </w:rPr>
        <w:t>sendmail</w:t>
      </w:r>
      <w:proofErr w:type="spellEnd"/>
      <w:r>
        <w:rPr>
          <w:rStyle w:val="translated-span"/>
        </w:rPr>
        <w:t>兼容。本节介绍如何安装和配置</w:t>
      </w:r>
      <w:r>
        <w:rPr>
          <w:rStyle w:val="translated-span"/>
        </w:rPr>
        <w:t>postfix</w:t>
      </w:r>
      <w:r>
        <w:rPr>
          <w:rStyle w:val="translated-span"/>
        </w:rPr>
        <w:t>。它还解释了如何使用安全连接（用于安全发送电子邮件）将其设置为</w:t>
      </w:r>
      <w:r>
        <w:rPr>
          <w:rStyle w:val="translated-span"/>
        </w:rPr>
        <w:t>SMTP</w:t>
      </w:r>
      <w:r>
        <w:rPr>
          <w:rStyle w:val="translated-span"/>
        </w:rPr>
        <w:t>服务器。</w:t>
      </w:r>
    </w:p>
    <w:p w14:paraId="328A6A58" w14:textId="77777777" w:rsidR="00C115F7" w:rsidRDefault="00012C0F">
      <w:pPr>
        <w:spacing w:after="259"/>
        <w:ind w:right="15"/>
      </w:pPr>
      <w:r>
        <w:rPr>
          <w:noProof/>
        </w:rPr>
        <w:drawing>
          <wp:anchor distT="0" distB="0" distL="114300" distR="114300" simplePos="0" relativeHeight="251756544" behindDoc="0" locked="0" layoutInCell="1" allowOverlap="0" wp14:anchorId="69694E61" wp14:editId="07F0CC90">
            <wp:simplePos x="0" y="0"/>
            <wp:positionH relativeFrom="column">
              <wp:align>left</wp:align>
            </wp:positionH>
            <wp:positionV relativeFrom="line">
              <wp:posOffset>0</wp:posOffset>
            </wp:positionV>
            <wp:extent cx="304800" cy="9525"/>
            <wp:effectExtent l="0" t="0" r="0" b="0"/>
            <wp:wrapSquare wrapText="bothSides"/>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本指南不包括设置后缀虚拟域，有关虚拟域和其他高级配置的信息，请参阅第</w:t>
      </w:r>
      <w:r>
        <w:rPr>
          <w:rStyle w:val="translated-span"/>
        </w:rPr>
        <w:t>1.7.4</w:t>
      </w:r>
      <w:r>
        <w:rPr>
          <w:rStyle w:val="translated-span"/>
        </w:rPr>
        <w:t>节</w:t>
      </w:r>
      <w:r>
        <w:rPr>
          <w:rStyle w:val="translated-span"/>
        </w:rPr>
        <w:t>“</w:t>
      </w:r>
      <w:r>
        <w:rPr>
          <w:rStyle w:val="translated-span"/>
        </w:rPr>
        <w:t>参考</w:t>
      </w:r>
      <w:r>
        <w:rPr>
          <w:rStyle w:val="translated-span"/>
        </w:rPr>
        <w:t>”[p.268]</w:t>
      </w:r>
      <w:r>
        <w:rPr>
          <w:rStyle w:val="translated-span"/>
        </w:rPr>
        <w:t>。</w:t>
      </w:r>
    </w:p>
    <w:p w14:paraId="031E8D89" w14:textId="77777777" w:rsidR="00C115F7" w:rsidRDefault="00012C0F">
      <w:pPr>
        <w:pStyle w:val="4"/>
        <w:ind w:left="-5"/>
      </w:pPr>
      <w:r>
        <w:rPr>
          <w:rStyle w:val="translated-span"/>
        </w:rPr>
        <w:t xml:space="preserve">1.1. </w:t>
      </w:r>
      <w:r>
        <w:rPr>
          <w:rStyle w:val="translated-span"/>
        </w:rPr>
        <w:t>安装</w:t>
      </w:r>
    </w:p>
    <w:p w14:paraId="462872E6" w14:textId="77777777" w:rsidR="00C115F7" w:rsidRDefault="00012C0F">
      <w:pPr>
        <w:spacing w:after="0" w:line="859" w:lineRule="auto"/>
        <w:ind w:right="5242"/>
      </w:pPr>
      <w:r>
        <w:rPr>
          <w:rStyle w:val="translated-span"/>
        </w:rPr>
        <w:t>要安装后缀，请运行以下命令：</w:t>
      </w:r>
      <w:proofErr w:type="spellStart"/>
      <w:r>
        <w:rPr>
          <w:rStyle w:val="translated-span"/>
          <w:rFonts w:ascii="Courier New" w:hAnsi="Courier New" w:cs="Courier New"/>
          <w:b/>
          <w:bCs/>
          <w:sz w:val="18"/>
          <w:szCs w:val="18"/>
        </w:rPr>
        <w:t>sudoapt</w:t>
      </w:r>
      <w:proofErr w:type="spellEnd"/>
      <w:r>
        <w:rPr>
          <w:rStyle w:val="translated-span"/>
          <w:rFonts w:ascii="Courier New" w:hAnsi="Courier New" w:cs="Courier New"/>
          <w:b/>
          <w:bCs/>
          <w:sz w:val="18"/>
          <w:szCs w:val="18"/>
        </w:rPr>
        <w:t>安装后缀</w:t>
      </w:r>
    </w:p>
    <w:p w14:paraId="18CCA8E4" w14:textId="77777777" w:rsidR="00C115F7" w:rsidRDefault="00012C0F">
      <w:pPr>
        <w:spacing w:after="259"/>
        <w:ind w:right="15"/>
      </w:pPr>
      <w:r>
        <w:rPr>
          <w:rStyle w:val="translated-span"/>
        </w:rPr>
        <w:t>当安装过程中出现问题时，只需按</w:t>
      </w:r>
      <w:r>
        <w:rPr>
          <w:rStyle w:val="translated-span"/>
        </w:rPr>
        <w:t>return</w:t>
      </w:r>
      <w:r>
        <w:rPr>
          <w:rStyle w:val="translated-span"/>
        </w:rPr>
        <w:t>键，下一阶段将更详细地完成配置。</w:t>
      </w:r>
    </w:p>
    <w:p w14:paraId="7E77FA4E" w14:textId="77777777" w:rsidR="00C115F7" w:rsidRDefault="00012C0F">
      <w:pPr>
        <w:pStyle w:val="4"/>
        <w:ind w:left="-5"/>
      </w:pPr>
      <w:r>
        <w:rPr>
          <w:rStyle w:val="translated-span"/>
        </w:rPr>
        <w:t xml:space="preserve">1.2. </w:t>
      </w:r>
      <w:r>
        <w:rPr>
          <w:rStyle w:val="translated-span"/>
        </w:rPr>
        <w:t>基本配置</w:t>
      </w:r>
    </w:p>
    <w:p w14:paraId="5BCA8D7A" w14:textId="77777777" w:rsidR="00C115F7" w:rsidRDefault="00012C0F">
      <w:pPr>
        <w:spacing w:after="0" w:line="859" w:lineRule="auto"/>
        <w:ind w:right="4882"/>
      </w:pPr>
      <w:r>
        <w:rPr>
          <w:rStyle w:val="translated-span"/>
        </w:rPr>
        <w:t>要配置后缀，请运行以下命令：</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dpkg</w:t>
      </w:r>
      <w:proofErr w:type="spellEnd"/>
      <w:r>
        <w:rPr>
          <w:rStyle w:val="translated-span"/>
          <w:rFonts w:ascii="Courier New" w:hAnsi="Courier New" w:cs="Courier New"/>
          <w:b/>
          <w:bCs/>
          <w:sz w:val="18"/>
          <w:szCs w:val="18"/>
        </w:rPr>
        <w:t>重新配置后缀</w:t>
      </w:r>
    </w:p>
    <w:p w14:paraId="04A26700" w14:textId="77777777" w:rsidR="00C115F7" w:rsidRDefault="00012C0F">
      <w:pPr>
        <w:spacing w:after="142" w:line="256" w:lineRule="auto"/>
        <w:ind w:right="15"/>
      </w:pPr>
      <w:r>
        <w:rPr>
          <w:rStyle w:val="translated-span"/>
        </w:rPr>
        <w:t>将显示用户界面。在每个屏幕上，选择以下值：</w:t>
      </w:r>
    </w:p>
    <w:p w14:paraId="65563122" w14:textId="77777777" w:rsidR="00C115F7" w:rsidRDefault="00012C0F">
      <w:pPr>
        <w:spacing w:line="256" w:lineRule="auto"/>
        <w:ind w:left="220" w:right="15" w:hanging="220"/>
      </w:pPr>
      <w:r>
        <w:rPr>
          <w:rStyle w:val="translated-span"/>
        </w:rPr>
        <w:t>•</w:t>
      </w:r>
      <w:r>
        <w:rPr>
          <w:rStyle w:val="translated-span"/>
        </w:rPr>
        <w:t>互联网网站</w:t>
      </w:r>
    </w:p>
    <w:p w14:paraId="36A7BFCA" w14:textId="77777777" w:rsidR="00C115F7" w:rsidRDefault="00012C0F">
      <w:pPr>
        <w:spacing w:line="256" w:lineRule="auto"/>
        <w:ind w:left="220" w:right="15" w:hanging="220"/>
      </w:pPr>
      <w:r>
        <w:rPr>
          <w:rStyle w:val="translated-span"/>
        </w:rPr>
        <w:t>•mail.example.com</w:t>
      </w:r>
    </w:p>
    <w:p w14:paraId="5C758B70" w14:textId="77777777" w:rsidR="00C115F7" w:rsidRDefault="00012C0F">
      <w:pPr>
        <w:spacing w:line="256" w:lineRule="auto"/>
        <w:ind w:left="220" w:right="15" w:hanging="220"/>
      </w:pPr>
      <w:r>
        <w:rPr>
          <w:rStyle w:val="translated-span"/>
        </w:rPr>
        <w:t>•</w:t>
      </w:r>
      <w:r>
        <w:rPr>
          <w:rStyle w:val="translated-span"/>
        </w:rPr>
        <w:t>史蒂夫</w:t>
      </w:r>
    </w:p>
    <w:p w14:paraId="24732679" w14:textId="77777777" w:rsidR="00C115F7" w:rsidRDefault="00012C0F">
      <w:pPr>
        <w:spacing w:line="256" w:lineRule="auto"/>
        <w:ind w:left="220" w:right="15" w:hanging="220"/>
      </w:pPr>
      <w:r>
        <w:rPr>
          <w:rStyle w:val="translated-span"/>
        </w:rPr>
        <w:t>•mail.example.com</w:t>
      </w:r>
      <w:r>
        <w:rPr>
          <w:rStyle w:val="translated-span"/>
        </w:rPr>
        <w:t>、</w:t>
      </w:r>
      <w:proofErr w:type="spellStart"/>
      <w:r>
        <w:rPr>
          <w:rStyle w:val="translated-span"/>
        </w:rPr>
        <w:t>localhost.localdomain</w:t>
      </w:r>
      <w:proofErr w:type="spellEnd"/>
      <w:r>
        <w:rPr>
          <w:rStyle w:val="translated-span"/>
        </w:rPr>
        <w:t>、</w:t>
      </w:r>
      <w:r>
        <w:rPr>
          <w:rStyle w:val="translated-span"/>
        </w:rPr>
        <w:t>localhost</w:t>
      </w:r>
    </w:p>
    <w:p w14:paraId="7097C12D" w14:textId="77777777" w:rsidR="00C115F7" w:rsidRDefault="00012C0F">
      <w:pPr>
        <w:spacing w:line="256" w:lineRule="auto"/>
        <w:ind w:left="220" w:right="15" w:hanging="220"/>
      </w:pPr>
      <w:r>
        <w:rPr>
          <w:rStyle w:val="translated-span"/>
        </w:rPr>
        <w:t>•</w:t>
      </w:r>
      <w:r>
        <w:rPr>
          <w:rStyle w:val="translated-span"/>
        </w:rPr>
        <w:t>没有</w:t>
      </w:r>
    </w:p>
    <w:p w14:paraId="08DAD7A8" w14:textId="77777777" w:rsidR="00C115F7" w:rsidRDefault="00012C0F">
      <w:pPr>
        <w:spacing w:line="256" w:lineRule="auto"/>
        <w:ind w:left="220" w:right="15" w:hanging="220"/>
      </w:pPr>
      <w:r>
        <w:rPr>
          <w:rStyle w:val="translated-span"/>
        </w:rPr>
        <w:lastRenderedPageBreak/>
        <w:t>•127.0.0.0/8[</w:t>
      </w:r>
      <w:r>
        <w:rPr>
          <w:rStyle w:val="translated-span"/>
        </w:rPr>
        <w:t>：：</w:t>
      </w:r>
      <w:r>
        <w:rPr>
          <w:rStyle w:val="translated-span"/>
        </w:rPr>
        <w:t>ffff:127.0.0]/104[</w:t>
      </w:r>
      <w:r>
        <w:rPr>
          <w:rStyle w:val="translated-span"/>
        </w:rPr>
        <w:t>：：</w:t>
      </w:r>
      <w:r>
        <w:rPr>
          <w:rStyle w:val="translated-span"/>
        </w:rPr>
        <w:t>1]/128 192.168.0.0/24</w:t>
      </w:r>
    </w:p>
    <w:p w14:paraId="4E9008B2" w14:textId="77777777" w:rsidR="00C115F7" w:rsidRDefault="00012C0F">
      <w:pPr>
        <w:spacing w:line="256" w:lineRule="auto"/>
        <w:ind w:left="220" w:right="15" w:hanging="220"/>
      </w:pPr>
      <w:r>
        <w:rPr>
          <w:rStyle w:val="translated-span"/>
        </w:rPr>
        <w:t>• 0</w:t>
      </w:r>
    </w:p>
    <w:p w14:paraId="06AA6524" w14:textId="77777777" w:rsidR="00C115F7" w:rsidRDefault="00012C0F">
      <w:pPr>
        <w:spacing w:line="256" w:lineRule="auto"/>
        <w:ind w:left="220" w:right="15" w:hanging="220"/>
      </w:pPr>
      <w:r>
        <w:rPr>
          <w:rStyle w:val="translated-span"/>
        </w:rPr>
        <w:t>• +</w:t>
      </w:r>
    </w:p>
    <w:p w14:paraId="51F6CCB3" w14:textId="77777777" w:rsidR="00C115F7" w:rsidRDefault="00012C0F">
      <w:pPr>
        <w:spacing w:after="265" w:line="256" w:lineRule="auto"/>
        <w:ind w:left="220" w:right="15" w:hanging="220"/>
      </w:pPr>
      <w:r>
        <w:rPr>
          <w:rStyle w:val="translated-span"/>
        </w:rPr>
        <w:t>•</w:t>
      </w:r>
      <w:r>
        <w:rPr>
          <w:rStyle w:val="translated-span"/>
        </w:rPr>
        <w:t>所有</w:t>
      </w:r>
    </w:p>
    <w:p w14:paraId="0417D8D4" w14:textId="77777777" w:rsidR="00C115F7" w:rsidRDefault="00012C0F">
      <w:pPr>
        <w:spacing w:after="194"/>
        <w:ind w:right="15"/>
      </w:pPr>
      <w:r>
        <w:rPr>
          <w:noProof/>
        </w:rPr>
        <w:drawing>
          <wp:anchor distT="0" distB="0" distL="114300" distR="114300" simplePos="0" relativeHeight="251757568" behindDoc="0" locked="0" layoutInCell="1" allowOverlap="0" wp14:anchorId="3BE46450" wp14:editId="43E92D26">
            <wp:simplePos x="0" y="0"/>
            <wp:positionH relativeFrom="column">
              <wp:align>left</wp:align>
            </wp:positionH>
            <wp:positionV relativeFrom="line">
              <wp:posOffset>0</wp:posOffset>
            </wp:positionV>
            <wp:extent cx="304800" cy="9525"/>
            <wp:effectExtent l="0" t="0" r="0" b="0"/>
            <wp:wrapSquare wrapText="bothSides"/>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将</w:t>
      </w:r>
      <w:r>
        <w:rPr>
          <w:rStyle w:val="translated-span"/>
        </w:rPr>
        <w:t>mail.example.com</w:t>
      </w:r>
      <w:r>
        <w:rPr>
          <w:rStyle w:val="translated-span"/>
        </w:rPr>
        <w:t>替换为要接收电子邮件的域，将</w:t>
      </w:r>
      <w:r>
        <w:rPr>
          <w:rStyle w:val="translated-span"/>
        </w:rPr>
        <w:t>192.168.0.0/24</w:t>
      </w:r>
      <w:r>
        <w:rPr>
          <w:rStyle w:val="translated-span"/>
        </w:rPr>
        <w:t>替换为邮件服务器的实际网络和类别范围，将</w:t>
      </w:r>
      <w:proofErr w:type="spellStart"/>
      <w:r>
        <w:rPr>
          <w:rStyle w:val="translated-span"/>
        </w:rPr>
        <w:t>steve</w:t>
      </w:r>
      <w:proofErr w:type="spellEnd"/>
      <w:r>
        <w:rPr>
          <w:rStyle w:val="translated-span"/>
        </w:rPr>
        <w:t>替换为适当的用户名。</w:t>
      </w:r>
    </w:p>
    <w:p w14:paraId="21E602C7" w14:textId="77777777" w:rsidR="00C115F7" w:rsidRDefault="00012C0F">
      <w:pPr>
        <w:spacing w:after="193"/>
        <w:ind w:right="196"/>
      </w:pPr>
      <w:r>
        <w:rPr>
          <w:rStyle w:val="translated-span"/>
        </w:rPr>
        <w:t>现在是决定要使用哪种邮箱格式的好时机。默认情况下，</w:t>
      </w:r>
      <w:r>
        <w:rPr>
          <w:rStyle w:val="translated-span"/>
        </w:rPr>
        <w:t>Postfix</w:t>
      </w:r>
      <w:r>
        <w:rPr>
          <w:rStyle w:val="translated-span"/>
        </w:rPr>
        <w:t>将使用</w:t>
      </w:r>
      <w:proofErr w:type="spellStart"/>
      <w:r>
        <w:rPr>
          <w:rStyle w:val="translated-span"/>
        </w:rPr>
        <w:t>mbox</w:t>
      </w:r>
      <w:proofErr w:type="spellEnd"/>
      <w:r>
        <w:rPr>
          <w:rStyle w:val="translated-span"/>
        </w:rPr>
        <w:t>作为邮箱格式。您可以使用</w:t>
      </w:r>
      <w:proofErr w:type="spellStart"/>
      <w:r>
        <w:rPr>
          <w:rStyle w:val="translated-span"/>
        </w:rPr>
        <w:t>postconf</w:t>
      </w:r>
      <w:proofErr w:type="spellEnd"/>
      <w:r>
        <w:rPr>
          <w:rStyle w:val="translated-span"/>
        </w:rPr>
        <w:t>命令配置所有后缀参数，而不是直接编辑配置文件。配置参数将存储在</w:t>
      </w:r>
      <w:r>
        <w:rPr>
          <w:rStyle w:val="translated-span"/>
        </w:rPr>
        <w:t>/etc/postfix/main.cf</w:t>
      </w:r>
      <w:r>
        <w:rPr>
          <w:rStyle w:val="translated-span"/>
        </w:rPr>
        <w:t>文件中。稍后，如果希望重新配置特定参数，可以运行该命令或在文件中手动更改它。</w:t>
      </w:r>
    </w:p>
    <w:p w14:paraId="100543E5" w14:textId="77777777" w:rsidR="00C115F7" w:rsidRDefault="00012C0F">
      <w:pPr>
        <w:spacing w:line="256" w:lineRule="auto"/>
        <w:ind w:right="15"/>
      </w:pPr>
      <w:r>
        <w:rPr>
          <w:rStyle w:val="translated-span"/>
        </w:rPr>
        <w:t>要配置</w:t>
      </w:r>
      <w:proofErr w:type="spellStart"/>
      <w:r>
        <w:rPr>
          <w:rStyle w:val="translated-span"/>
        </w:rPr>
        <w:t>Maildir</w:t>
      </w:r>
      <w:proofErr w:type="spellEnd"/>
      <w:r>
        <w:rPr>
          <w:rStyle w:val="translated-span"/>
        </w:rPr>
        <w:t>的邮箱格式，请执行以下操作：</w:t>
      </w:r>
    </w:p>
    <w:p w14:paraId="350A5320" w14:textId="77777777" w:rsidR="00C115F7" w:rsidRDefault="00012C0F">
      <w:pPr>
        <w:spacing w:after="275" w:line="304" w:lineRule="auto"/>
        <w:ind w:left="-5" w:right="27"/>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postconf-e&amp;</w:t>
      </w:r>
      <w:proofErr w:type="gramStart"/>
      <w:r>
        <w:rPr>
          <w:rStyle w:val="translated-span"/>
          <w:rFonts w:ascii="Courier New" w:hAnsi="Courier New" w:cs="Courier New"/>
          <w:b/>
          <w:bCs/>
          <w:sz w:val="18"/>
          <w:szCs w:val="18"/>
        </w:rPr>
        <w:t>apos;home</w:t>
      </w:r>
      <w:proofErr w:type="spellEnd"/>
      <w:proofErr w:type="gramEnd"/>
      <w:r>
        <w:rPr>
          <w:rStyle w:val="translated-span"/>
          <w:rFonts w:ascii="Courier New" w:hAnsi="Courier New" w:cs="Courier New"/>
          <w:b/>
          <w:bCs/>
          <w:sz w:val="18"/>
          <w:szCs w:val="18"/>
        </w:rPr>
        <w:t>\u mailbox=</w:t>
      </w:r>
      <w:proofErr w:type="spellStart"/>
      <w:r>
        <w:rPr>
          <w:rStyle w:val="translated-span"/>
          <w:rFonts w:ascii="Courier New" w:hAnsi="Courier New" w:cs="Courier New"/>
          <w:b/>
          <w:bCs/>
          <w:sz w:val="18"/>
          <w:szCs w:val="18"/>
        </w:rPr>
        <w:t>Maildir</w:t>
      </w:r>
      <w:proofErr w:type="spellEnd"/>
      <w:r>
        <w:rPr>
          <w:rStyle w:val="translated-span"/>
          <w:rFonts w:ascii="Courier New" w:hAnsi="Courier New" w:cs="Courier New"/>
          <w:b/>
          <w:bCs/>
          <w:sz w:val="18"/>
          <w:szCs w:val="18"/>
        </w:rPr>
        <w:t>/&amp;apos;</w:t>
      </w:r>
    </w:p>
    <w:p w14:paraId="6823CF89" w14:textId="77777777" w:rsidR="00C115F7" w:rsidRDefault="00012C0F">
      <w:pPr>
        <w:spacing w:after="291"/>
        <w:ind w:right="15"/>
      </w:pPr>
      <w:r>
        <w:rPr>
          <w:noProof/>
        </w:rPr>
        <w:drawing>
          <wp:anchor distT="0" distB="0" distL="114300" distR="114300" simplePos="0" relativeHeight="251758592" behindDoc="0" locked="0" layoutInCell="1" allowOverlap="0" wp14:anchorId="6375EDB5" wp14:editId="3E2D2FF7">
            <wp:simplePos x="0" y="0"/>
            <wp:positionH relativeFrom="column">
              <wp:align>left</wp:align>
            </wp:positionH>
            <wp:positionV relativeFrom="line">
              <wp:posOffset>0</wp:posOffset>
            </wp:positionV>
            <wp:extent cx="304800" cy="9525"/>
            <wp:effectExtent l="0" t="0" r="0" b="0"/>
            <wp:wrapSquare wrapText="bothSides"/>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这将在</w:t>
      </w:r>
      <w:r>
        <w:rPr>
          <w:rStyle w:val="translated-span"/>
        </w:rPr>
        <w:t>/home/username/</w:t>
      </w:r>
      <w:proofErr w:type="spellStart"/>
      <w:r>
        <w:rPr>
          <w:rStyle w:val="translated-span"/>
        </w:rPr>
        <w:t>Maildir</w:t>
      </w:r>
      <w:proofErr w:type="spellEnd"/>
      <w:r>
        <w:rPr>
          <w:rStyle w:val="translated-span"/>
        </w:rPr>
        <w:t>中放置新邮件，因此您需要配置邮件传递代理（</w:t>
      </w:r>
      <w:r>
        <w:rPr>
          <w:rStyle w:val="translated-span"/>
        </w:rPr>
        <w:t>MDA</w:t>
      </w:r>
      <w:r>
        <w:rPr>
          <w:rStyle w:val="translated-span"/>
        </w:rPr>
        <w:t>）以使用相同的路径。</w:t>
      </w:r>
    </w:p>
    <w:p w14:paraId="40DD9D9A" w14:textId="77777777" w:rsidR="00C115F7" w:rsidRDefault="00012C0F">
      <w:pPr>
        <w:pStyle w:val="4"/>
        <w:ind w:left="-5"/>
      </w:pPr>
      <w:r>
        <w:rPr>
          <w:rStyle w:val="translated-span"/>
        </w:rPr>
        <w:t>1.3. SMTP</w:t>
      </w:r>
      <w:r>
        <w:rPr>
          <w:rStyle w:val="translated-span"/>
        </w:rPr>
        <w:t>身份验证</w:t>
      </w:r>
    </w:p>
    <w:p w14:paraId="10F3E6D4" w14:textId="77777777" w:rsidR="00C115F7" w:rsidRDefault="00012C0F">
      <w:pPr>
        <w:spacing w:after="326"/>
        <w:ind w:right="15"/>
      </w:pPr>
      <w:r>
        <w:rPr>
          <w:rStyle w:val="translated-span"/>
        </w:rPr>
        <w:t>SMTP-AUTH</w:t>
      </w:r>
      <w:r>
        <w:rPr>
          <w:rStyle w:val="translated-span"/>
        </w:rPr>
        <w:t>允许客户端通过身份验证机制（</w:t>
      </w:r>
      <w:r>
        <w:rPr>
          <w:rStyle w:val="translated-span"/>
        </w:rPr>
        <w:t>SASL</w:t>
      </w:r>
      <w:r>
        <w:rPr>
          <w:rStyle w:val="translated-span"/>
        </w:rPr>
        <w:t>）识别自身。传输层安全性（</w:t>
      </w:r>
      <w:r>
        <w:rPr>
          <w:rStyle w:val="translated-span"/>
        </w:rPr>
        <w:t>TLS</w:t>
      </w:r>
      <w:r>
        <w:rPr>
          <w:rStyle w:val="translated-span"/>
        </w:rPr>
        <w:t>）应用于加密身份验证过程。一旦通过身份验证，</w:t>
      </w:r>
      <w:r>
        <w:rPr>
          <w:rStyle w:val="translated-span"/>
        </w:rPr>
        <w:t>SMTP</w:t>
      </w:r>
      <w:r>
        <w:rPr>
          <w:rStyle w:val="translated-span"/>
        </w:rPr>
        <w:t>服务器将允许客户端中继邮件。</w:t>
      </w:r>
    </w:p>
    <w:p w14:paraId="77EB0A3C" w14:textId="77777777" w:rsidR="00C115F7" w:rsidRDefault="00012C0F">
      <w:pPr>
        <w:spacing w:after="414"/>
        <w:ind w:left="440" w:right="15" w:hanging="440"/>
      </w:pPr>
      <w:r>
        <w:t>1.</w:t>
      </w:r>
      <w:r>
        <w:rPr>
          <w:sz w:val="14"/>
          <w:szCs w:val="14"/>
        </w:rPr>
        <w:t xml:space="preserve">         </w:t>
      </w:r>
      <w:r>
        <w:rPr>
          <w:rStyle w:val="translated-span"/>
        </w:rPr>
        <w:t>使用</w:t>
      </w:r>
      <w:r>
        <w:rPr>
          <w:rStyle w:val="translated-span"/>
        </w:rPr>
        <w:t>SASL</w:t>
      </w:r>
      <w:r>
        <w:rPr>
          <w:rStyle w:val="translated-span"/>
        </w:rPr>
        <w:t>（</w:t>
      </w:r>
      <w:r>
        <w:rPr>
          <w:rStyle w:val="translated-span"/>
        </w:rPr>
        <w:t>Dovecot SASL</w:t>
      </w:r>
      <w:r>
        <w:rPr>
          <w:rStyle w:val="translated-span"/>
        </w:rPr>
        <w:t>）为</w:t>
      </w:r>
      <w:r>
        <w:rPr>
          <w:rStyle w:val="translated-span"/>
        </w:rPr>
        <w:t>SMTP-AUTH</w:t>
      </w:r>
      <w:r>
        <w:rPr>
          <w:rStyle w:val="translated-span"/>
        </w:rPr>
        <w:t>配置后缀：</w:t>
      </w:r>
    </w:p>
    <w:p w14:paraId="0EF49AFB" w14:textId="77777777" w:rsidR="00C115F7" w:rsidRDefault="00012C0F">
      <w:pPr>
        <w:spacing w:after="11" w:line="304" w:lineRule="auto"/>
        <w:ind w:left="450" w:right="4120"/>
      </w:pPr>
      <w:proofErr w:type="spellStart"/>
      <w:r>
        <w:rPr>
          <w:rStyle w:val="translated-span"/>
          <w:rFonts w:ascii="Courier New" w:hAnsi="Courier New" w:cs="Courier New"/>
          <w:sz w:val="18"/>
          <w:szCs w:val="18"/>
        </w:rPr>
        <w:t>sudo</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postconf-e&amp;</w:t>
      </w:r>
      <w:proofErr w:type="gramStart"/>
      <w:r>
        <w:rPr>
          <w:rStyle w:val="translated-span"/>
          <w:rFonts w:ascii="Courier New" w:hAnsi="Courier New" w:cs="Courier New"/>
          <w:sz w:val="18"/>
          <w:szCs w:val="18"/>
        </w:rPr>
        <w:t>apos;smtpd</w:t>
      </w:r>
      <w:proofErr w:type="gramEnd"/>
      <w:r>
        <w:rPr>
          <w:rStyle w:val="translated-span"/>
          <w:rFonts w:ascii="Courier New" w:hAnsi="Courier New" w:cs="Courier New"/>
          <w:sz w:val="18"/>
          <w:szCs w:val="18"/>
        </w:rPr>
        <w:t>_sasl_type</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dovecot&amp;apos;sudo</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postconf-e&amp;apos;smtpd_sasl_path</w:t>
      </w:r>
      <w:proofErr w:type="spellEnd"/>
      <w:r>
        <w:rPr>
          <w:rStyle w:val="translated-span"/>
          <w:rFonts w:ascii="Courier New" w:hAnsi="Courier New" w:cs="Courier New"/>
          <w:sz w:val="18"/>
          <w:szCs w:val="18"/>
        </w:rPr>
        <w:t>=private/</w:t>
      </w:r>
      <w:proofErr w:type="spellStart"/>
      <w:r>
        <w:rPr>
          <w:rStyle w:val="translated-span"/>
          <w:rFonts w:ascii="Courier New" w:hAnsi="Courier New" w:cs="Courier New"/>
          <w:sz w:val="18"/>
          <w:szCs w:val="18"/>
        </w:rPr>
        <w:t>auth&amp;apos;sudo</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postconf-e&amp;apos;smtpd_sasl_local_domain</w:t>
      </w:r>
      <w:proofErr w:type="spellEnd"/>
      <w:r>
        <w:rPr>
          <w:rStyle w:val="translated-span"/>
          <w:rFonts w:ascii="Courier New" w:hAnsi="Courier New" w:cs="Courier New"/>
          <w:sz w:val="18"/>
          <w:szCs w:val="18"/>
        </w:rPr>
        <w:t>=&amp;apos;1</w:t>
      </w:r>
    </w:p>
    <w:p w14:paraId="58EA5A56" w14:textId="77777777" w:rsidR="00C115F7" w:rsidRDefault="00012C0F">
      <w:pPr>
        <w:spacing w:after="11" w:line="304" w:lineRule="auto"/>
        <w:ind w:left="450" w:right="2958"/>
      </w:pPr>
      <w:proofErr w:type="spellStart"/>
      <w:r>
        <w:rPr>
          <w:rStyle w:val="translated-span"/>
          <w:rFonts w:ascii="Courier New" w:hAnsi="Courier New" w:cs="Courier New"/>
          <w:sz w:val="18"/>
          <w:szCs w:val="18"/>
        </w:rPr>
        <w:t>sudo</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postconf-e&amp;apos;smtpd</w:t>
      </w:r>
      <w:proofErr w:type="spellEnd"/>
      <w:r>
        <w:rPr>
          <w:rStyle w:val="translated-span"/>
          <w:rFonts w:ascii="Courier New" w:hAnsi="Courier New" w:cs="Courier New"/>
          <w:sz w:val="18"/>
          <w:szCs w:val="18"/>
        </w:rPr>
        <w:t xml:space="preserve">\u </w:t>
      </w:r>
      <w:proofErr w:type="spellStart"/>
      <w:r>
        <w:rPr>
          <w:rStyle w:val="translated-span"/>
          <w:rFonts w:ascii="Courier New" w:hAnsi="Courier New" w:cs="Courier New"/>
          <w:sz w:val="18"/>
          <w:szCs w:val="18"/>
        </w:rPr>
        <w:t>sasl</w:t>
      </w:r>
      <w:proofErr w:type="spellEnd"/>
      <w:r>
        <w:rPr>
          <w:rStyle w:val="translated-span"/>
          <w:rFonts w:ascii="Courier New" w:hAnsi="Courier New" w:cs="Courier New"/>
          <w:sz w:val="18"/>
          <w:szCs w:val="18"/>
        </w:rPr>
        <w:t>\u security\u options=</w:t>
      </w:r>
      <w:proofErr w:type="spellStart"/>
      <w:r>
        <w:rPr>
          <w:rStyle w:val="translated-span"/>
          <w:rFonts w:ascii="Courier New" w:hAnsi="Courier New" w:cs="Courier New"/>
          <w:sz w:val="18"/>
          <w:szCs w:val="18"/>
        </w:rPr>
        <w:t>noanonymous&amp;apos;sudo</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postconf-e&amp;apos;breaked</w:t>
      </w:r>
      <w:proofErr w:type="spellEnd"/>
      <w:r>
        <w:rPr>
          <w:rStyle w:val="translated-span"/>
          <w:rFonts w:ascii="Courier New" w:hAnsi="Courier New" w:cs="Courier New"/>
          <w:sz w:val="18"/>
          <w:szCs w:val="18"/>
        </w:rPr>
        <w:t xml:space="preserve">\u </w:t>
      </w:r>
      <w:proofErr w:type="spellStart"/>
      <w:r>
        <w:rPr>
          <w:rStyle w:val="translated-span"/>
          <w:rFonts w:ascii="Courier New" w:hAnsi="Courier New" w:cs="Courier New"/>
          <w:sz w:val="18"/>
          <w:szCs w:val="18"/>
        </w:rPr>
        <w:t>sasl</w:t>
      </w:r>
      <w:proofErr w:type="spellEnd"/>
      <w:r>
        <w:rPr>
          <w:rStyle w:val="translated-span"/>
          <w:rFonts w:ascii="Courier New" w:hAnsi="Courier New" w:cs="Courier New"/>
          <w:sz w:val="18"/>
          <w:szCs w:val="18"/>
        </w:rPr>
        <w:t>\u auth\u clients=</w:t>
      </w:r>
      <w:proofErr w:type="spellStart"/>
      <w:r>
        <w:rPr>
          <w:rStyle w:val="translated-span"/>
          <w:rFonts w:ascii="Courier New" w:hAnsi="Courier New" w:cs="Courier New"/>
          <w:sz w:val="18"/>
          <w:szCs w:val="18"/>
        </w:rPr>
        <w:t>yes&amp;apos;sudo</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postconf-e&amp;apos;smtpd</w:t>
      </w:r>
      <w:proofErr w:type="spellEnd"/>
      <w:r>
        <w:rPr>
          <w:rStyle w:val="translated-span"/>
          <w:rFonts w:ascii="Courier New" w:hAnsi="Courier New" w:cs="Courier New"/>
          <w:sz w:val="18"/>
          <w:szCs w:val="18"/>
        </w:rPr>
        <w:t xml:space="preserve">\u </w:t>
      </w:r>
      <w:proofErr w:type="spellStart"/>
      <w:r>
        <w:rPr>
          <w:rStyle w:val="translated-span"/>
          <w:rFonts w:ascii="Courier New" w:hAnsi="Courier New" w:cs="Courier New"/>
          <w:sz w:val="18"/>
          <w:szCs w:val="18"/>
        </w:rPr>
        <w:t>sasl</w:t>
      </w:r>
      <w:proofErr w:type="spellEnd"/>
      <w:r>
        <w:rPr>
          <w:rStyle w:val="translated-span"/>
          <w:rFonts w:ascii="Courier New" w:hAnsi="Courier New" w:cs="Courier New"/>
          <w:sz w:val="18"/>
          <w:szCs w:val="18"/>
        </w:rPr>
        <w:t>\u auth\u enable=</w:t>
      </w:r>
      <w:proofErr w:type="spellStart"/>
      <w:r>
        <w:rPr>
          <w:rStyle w:val="translated-span"/>
          <w:rFonts w:ascii="Courier New" w:hAnsi="Courier New" w:cs="Courier New"/>
          <w:sz w:val="18"/>
          <w:szCs w:val="18"/>
        </w:rPr>
        <w:t>yes&amp;apos;sudo</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postconf-e&amp;apos;smtpd</w:t>
      </w:r>
      <w:proofErr w:type="spellEnd"/>
      <w:r>
        <w:rPr>
          <w:rStyle w:val="translated-span"/>
          <w:rFonts w:ascii="Courier New" w:hAnsi="Courier New" w:cs="Courier New"/>
          <w:sz w:val="18"/>
          <w:szCs w:val="18"/>
        </w:rPr>
        <w:t>\u</w:t>
      </w:r>
      <w:r>
        <w:rPr>
          <w:rStyle w:val="translated-span"/>
          <w:rFonts w:ascii="Courier New" w:hAnsi="Courier New" w:cs="Courier New"/>
          <w:sz w:val="18"/>
          <w:szCs w:val="18"/>
        </w:rPr>
        <w:t>接收</w:t>
      </w:r>
      <w:proofErr w:type="gramStart"/>
      <w:r>
        <w:rPr>
          <w:rStyle w:val="translated-span"/>
          <w:rFonts w:ascii="Courier New" w:hAnsi="Courier New" w:cs="Courier New"/>
          <w:sz w:val="18"/>
          <w:szCs w:val="18"/>
        </w:rPr>
        <w:t>方限制</w:t>
      </w:r>
      <w:proofErr w:type="gramEnd"/>
      <w:r>
        <w:rPr>
          <w:rStyle w:val="translated-span"/>
          <w:rFonts w:ascii="Courier New" w:hAnsi="Courier New" w:cs="Courier New"/>
          <w:sz w:val="18"/>
          <w:szCs w:val="18"/>
        </w:rPr>
        <w:t>=\</w:t>
      </w:r>
    </w:p>
    <w:p w14:paraId="31987633" w14:textId="77777777" w:rsidR="00C115F7" w:rsidRDefault="00012C0F">
      <w:pPr>
        <w:spacing w:after="323" w:line="304" w:lineRule="auto"/>
        <w:ind w:left="450" w:right="133"/>
      </w:pPr>
      <w:r>
        <w:rPr>
          <w:rStyle w:val="translated-span"/>
          <w:rFonts w:ascii="Courier New" w:hAnsi="Courier New" w:cs="Courier New"/>
          <w:sz w:val="18"/>
          <w:szCs w:val="18"/>
        </w:rPr>
        <w:t>允许</w:t>
      </w:r>
      <w:r>
        <w:rPr>
          <w:rStyle w:val="translated-span"/>
          <w:rFonts w:ascii="Courier New" w:hAnsi="Courier New" w:cs="Courier New"/>
          <w:sz w:val="18"/>
          <w:szCs w:val="18"/>
        </w:rPr>
        <w:t xml:space="preserve">\u </w:t>
      </w:r>
      <w:proofErr w:type="spellStart"/>
      <w:r>
        <w:rPr>
          <w:rStyle w:val="translated-span"/>
          <w:rFonts w:ascii="Courier New" w:hAnsi="Courier New" w:cs="Courier New"/>
          <w:sz w:val="18"/>
          <w:szCs w:val="18"/>
        </w:rPr>
        <w:t>sasl</w:t>
      </w:r>
      <w:proofErr w:type="spellEnd"/>
      <w:r>
        <w:rPr>
          <w:rStyle w:val="translated-span"/>
          <w:rFonts w:ascii="Courier New" w:hAnsi="Courier New" w:cs="Courier New"/>
          <w:sz w:val="18"/>
          <w:szCs w:val="18"/>
        </w:rPr>
        <w:t xml:space="preserve"> \u</w:t>
      </w:r>
      <w:r>
        <w:rPr>
          <w:rStyle w:val="translated-span"/>
          <w:rFonts w:ascii="Courier New" w:hAnsi="Courier New" w:cs="Courier New"/>
          <w:sz w:val="18"/>
          <w:szCs w:val="18"/>
        </w:rPr>
        <w:t>认证，允许</w:t>
      </w:r>
      <w:r>
        <w:rPr>
          <w:rStyle w:val="translated-span"/>
          <w:rFonts w:ascii="Courier New" w:hAnsi="Courier New" w:cs="Courier New"/>
          <w:sz w:val="18"/>
          <w:szCs w:val="18"/>
        </w:rPr>
        <w:t xml:space="preserve">\u </w:t>
      </w:r>
      <w:proofErr w:type="spellStart"/>
      <w:r>
        <w:rPr>
          <w:rStyle w:val="translated-span"/>
          <w:rFonts w:ascii="Courier New" w:hAnsi="Courier New" w:cs="Courier New"/>
          <w:sz w:val="18"/>
          <w:szCs w:val="18"/>
        </w:rPr>
        <w:t>mynetworks</w:t>
      </w:r>
      <w:proofErr w:type="spellEnd"/>
      <w:r>
        <w:rPr>
          <w:rStyle w:val="translated-span"/>
          <w:rFonts w:ascii="Courier New" w:hAnsi="Courier New" w:cs="Courier New"/>
          <w:sz w:val="18"/>
          <w:szCs w:val="18"/>
        </w:rPr>
        <w:t>，拒绝</w:t>
      </w:r>
      <w:r>
        <w:rPr>
          <w:rStyle w:val="translated-span"/>
          <w:rFonts w:ascii="Courier New" w:hAnsi="Courier New" w:cs="Courier New"/>
          <w:sz w:val="18"/>
          <w:szCs w:val="18"/>
        </w:rPr>
        <w:t xml:space="preserve">\u </w:t>
      </w:r>
      <w:proofErr w:type="spellStart"/>
      <w:r>
        <w:rPr>
          <w:rStyle w:val="translated-span"/>
          <w:rFonts w:ascii="Courier New" w:hAnsi="Courier New" w:cs="Courier New"/>
          <w:sz w:val="18"/>
          <w:szCs w:val="18"/>
        </w:rPr>
        <w:t>unauth</w:t>
      </w:r>
      <w:proofErr w:type="spellEnd"/>
      <w:r>
        <w:rPr>
          <w:rStyle w:val="translated-span"/>
          <w:rFonts w:ascii="Courier New" w:hAnsi="Courier New" w:cs="Courier New"/>
          <w:sz w:val="18"/>
          <w:szCs w:val="18"/>
        </w:rPr>
        <w:t xml:space="preserve"> \u </w:t>
      </w:r>
      <w:proofErr w:type="spellStart"/>
      <w:r>
        <w:rPr>
          <w:rStyle w:val="translated-span"/>
          <w:rFonts w:ascii="Courier New" w:hAnsi="Courier New" w:cs="Courier New"/>
          <w:sz w:val="18"/>
          <w:szCs w:val="18"/>
        </w:rPr>
        <w:t>destination&amp;apos</w:t>
      </w:r>
      <w:proofErr w:type="spellEnd"/>
      <w:r>
        <w:rPr>
          <w:rStyle w:val="translated-span"/>
          <w:rFonts w:ascii="Courier New" w:hAnsi="Courier New" w:cs="Courier New"/>
          <w:sz w:val="18"/>
          <w:szCs w:val="18"/>
        </w:rPr>
        <w:t>;</w:t>
      </w:r>
    </w:p>
    <w:p w14:paraId="40FB5E04" w14:textId="77777777" w:rsidR="00C115F7" w:rsidRDefault="00012C0F">
      <w:pPr>
        <w:spacing w:after="217" w:line="264" w:lineRule="auto"/>
        <w:ind w:left="0" w:firstLine="0"/>
      </w:pPr>
      <w:r>
        <w:rPr>
          <w:rFonts w:ascii="Calibri" w:hAnsi="Calibri"/>
        </w:rPr>
        <w:t xml:space="preserve">           </w:t>
      </w:r>
      <w:r>
        <w:rPr>
          <w:noProof/>
        </w:rPr>
        <w:drawing>
          <wp:inline distT="0" distB="0" distL="0" distR="0" wp14:anchorId="6695F031" wp14:editId="212C835C">
            <wp:extent cx="304800" cy="304800"/>
            <wp:effectExtent l="0" t="0" r="0" b="0"/>
            <wp:docPr id="39" name="Picture 20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30"/>
                    <pic:cNvPicPr>
                      <a:picLocks noChangeAspect="1" noChangeArrowheads="1"/>
                    </pic:cNvPicPr>
                  </pic:nvPicPr>
                  <pic:blipFill>
                    <a:blip r:embed="rId35" r:link="rId3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roofErr w:type="spellStart"/>
      <w:r>
        <w:rPr>
          <w:rStyle w:val="translated-span"/>
        </w:rPr>
        <w:t>smtpd_sasl</w:t>
      </w:r>
      <w:proofErr w:type="spellEnd"/>
      <w:r>
        <w:rPr>
          <w:rStyle w:val="translated-span"/>
        </w:rPr>
        <w:t>_</w:t>
      </w:r>
      <w:r>
        <w:rPr>
          <w:rStyle w:val="translated-span"/>
        </w:rPr>
        <w:t>路径配置是相对于后缀队列目录的路径。</w:t>
      </w:r>
    </w:p>
    <w:p w14:paraId="065290FB" w14:textId="77777777" w:rsidR="00C115F7" w:rsidRDefault="00012C0F">
      <w:pPr>
        <w:spacing w:after="226"/>
        <w:ind w:left="440" w:right="15" w:hanging="440"/>
      </w:pPr>
      <w:r>
        <w:t>2.</w:t>
      </w:r>
      <w:r>
        <w:rPr>
          <w:sz w:val="14"/>
          <w:szCs w:val="14"/>
        </w:rPr>
        <w:t xml:space="preserve">         </w:t>
      </w:r>
      <w:r>
        <w:rPr>
          <w:rStyle w:val="translated-span"/>
        </w:rPr>
        <w:t>接下来，生成或获取</w:t>
      </w:r>
      <w:r>
        <w:rPr>
          <w:rStyle w:val="translated-span"/>
        </w:rPr>
        <w:t>TLS</w:t>
      </w:r>
      <w:r>
        <w:rPr>
          <w:rStyle w:val="translated-span"/>
        </w:rPr>
        <w:t>的数字证书。详情见第</w:t>
      </w:r>
      <w:r>
        <w:rPr>
          <w:rStyle w:val="translated-span"/>
        </w:rPr>
        <w:t>5</w:t>
      </w:r>
      <w:r>
        <w:rPr>
          <w:rStyle w:val="translated-span"/>
        </w:rPr>
        <w:t>节</w:t>
      </w:r>
      <w:r>
        <w:rPr>
          <w:rStyle w:val="translated-span"/>
        </w:rPr>
        <w:t>“</w:t>
      </w:r>
      <w:r>
        <w:rPr>
          <w:rStyle w:val="translated-span"/>
        </w:rPr>
        <w:t>证书</w:t>
      </w:r>
      <w:r>
        <w:rPr>
          <w:rStyle w:val="translated-span"/>
        </w:rPr>
        <w:t>”[p.198]</w:t>
      </w:r>
      <w:r>
        <w:rPr>
          <w:rStyle w:val="translated-span"/>
        </w:rPr>
        <w:t>。此示例还使用证书颁发机构（</w:t>
      </w:r>
      <w:r>
        <w:rPr>
          <w:rStyle w:val="translated-span"/>
        </w:rPr>
        <w:t>CA</w:t>
      </w:r>
      <w:r>
        <w:rPr>
          <w:rStyle w:val="translated-span"/>
        </w:rPr>
        <w:t>）。有关生成</w:t>
      </w:r>
      <w:r>
        <w:rPr>
          <w:rStyle w:val="translated-span"/>
        </w:rPr>
        <w:t>CA</w:t>
      </w:r>
      <w:r>
        <w:rPr>
          <w:rStyle w:val="translated-span"/>
        </w:rPr>
        <w:t>证书的信息，请参见第</w:t>
      </w:r>
      <w:r>
        <w:rPr>
          <w:rStyle w:val="translated-span"/>
        </w:rPr>
        <w:t>5.5</w:t>
      </w:r>
      <w:r>
        <w:rPr>
          <w:rStyle w:val="translated-span"/>
        </w:rPr>
        <w:t>节</w:t>
      </w:r>
      <w:r>
        <w:rPr>
          <w:rStyle w:val="translated-span"/>
        </w:rPr>
        <w:t>“</w:t>
      </w:r>
      <w:r>
        <w:rPr>
          <w:rStyle w:val="translated-span"/>
        </w:rPr>
        <w:t>证书颁发机构</w:t>
      </w:r>
      <w:r>
        <w:rPr>
          <w:rStyle w:val="translated-span"/>
        </w:rPr>
        <w:t>”[p.200]</w:t>
      </w:r>
      <w:r>
        <w:rPr>
          <w:rStyle w:val="translated-span"/>
        </w:rPr>
        <w:t>。</w:t>
      </w:r>
    </w:p>
    <w:p w14:paraId="28909246" w14:textId="77777777" w:rsidR="00C115F7" w:rsidRDefault="00012C0F">
      <w:pPr>
        <w:ind w:left="450" w:right="15"/>
      </w:pPr>
      <w:r>
        <w:rPr>
          <w:noProof/>
        </w:rPr>
        <w:lastRenderedPageBreak/>
        <w:drawing>
          <wp:anchor distT="0" distB="0" distL="114300" distR="114300" simplePos="0" relativeHeight="251759616" behindDoc="0" locked="0" layoutInCell="1" allowOverlap="0" wp14:anchorId="43B8280E" wp14:editId="0AE56D71">
            <wp:simplePos x="0" y="0"/>
            <wp:positionH relativeFrom="column">
              <wp:align>left</wp:align>
            </wp:positionH>
            <wp:positionV relativeFrom="line">
              <wp:posOffset>0</wp:posOffset>
            </wp:positionV>
            <wp:extent cx="304800" cy="9525"/>
            <wp:effectExtent l="0" t="0" r="0" b="0"/>
            <wp:wrapSquare wrapText="bothSides"/>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通过</w:t>
      </w:r>
      <w:r>
        <w:rPr>
          <w:rStyle w:val="translated-span"/>
        </w:rPr>
        <w:t>TLS</w:t>
      </w:r>
      <w:r>
        <w:rPr>
          <w:rStyle w:val="translated-span"/>
        </w:rPr>
        <w:t>连接到邮件服务器的</w:t>
      </w:r>
      <w:r>
        <w:rPr>
          <w:rStyle w:val="translated-span"/>
        </w:rPr>
        <w:t>MUA</w:t>
      </w:r>
      <w:r>
        <w:rPr>
          <w:rStyle w:val="translated-span"/>
        </w:rPr>
        <w:t>需要识别用于</w:t>
      </w:r>
      <w:r>
        <w:rPr>
          <w:rStyle w:val="translated-span"/>
        </w:rPr>
        <w:t>TLS</w:t>
      </w:r>
      <w:r>
        <w:rPr>
          <w:rStyle w:val="translated-span"/>
        </w:rPr>
        <w:t>的证书。这可以使用来自商业</w:t>
      </w:r>
      <w:r>
        <w:rPr>
          <w:rStyle w:val="translated-span"/>
        </w:rPr>
        <w:t>CA</w:t>
      </w:r>
      <w:r>
        <w:rPr>
          <w:rStyle w:val="translated-span"/>
        </w:rPr>
        <w:t>的证书或用户手动安装</w:t>
      </w:r>
      <w:r>
        <w:rPr>
          <w:rStyle w:val="translated-span"/>
        </w:rPr>
        <w:t>/</w:t>
      </w:r>
      <w:r>
        <w:rPr>
          <w:rStyle w:val="translated-span"/>
        </w:rPr>
        <w:t>接受的自签名证书来完成。对于</w:t>
      </w:r>
      <w:r>
        <w:rPr>
          <w:rStyle w:val="translated-span"/>
        </w:rPr>
        <w:t>MTA</w:t>
      </w:r>
      <w:r>
        <w:rPr>
          <w:rStyle w:val="translated-span"/>
        </w:rPr>
        <w:t>到</w:t>
      </w:r>
      <w:r>
        <w:rPr>
          <w:rStyle w:val="translated-span"/>
        </w:rPr>
        <w:t>MTA</w:t>
      </w:r>
      <w:r>
        <w:rPr>
          <w:rStyle w:val="translated-span"/>
        </w:rPr>
        <w:t>，</w:t>
      </w:r>
      <w:proofErr w:type="gramStart"/>
      <w:r>
        <w:rPr>
          <w:rStyle w:val="translated-span"/>
        </w:rPr>
        <w:t>未经受</w:t>
      </w:r>
      <w:proofErr w:type="gramEnd"/>
      <w:r>
        <w:rPr>
          <w:rStyle w:val="translated-span"/>
        </w:rPr>
        <w:t>影响组织事先同意，不得验证</w:t>
      </w:r>
      <w:r>
        <w:rPr>
          <w:rStyle w:val="translated-span"/>
        </w:rPr>
        <w:t>TLS</w:t>
      </w:r>
      <w:r>
        <w:rPr>
          <w:rStyle w:val="translated-span"/>
        </w:rPr>
        <w:t>证书。对于</w:t>
      </w:r>
      <w:r>
        <w:rPr>
          <w:rStyle w:val="translated-span"/>
        </w:rPr>
        <w:t>MTA</w:t>
      </w:r>
      <w:r>
        <w:rPr>
          <w:rStyle w:val="translated-span"/>
        </w:rPr>
        <w:t>到</w:t>
      </w:r>
      <w:r>
        <w:rPr>
          <w:rStyle w:val="translated-span"/>
        </w:rPr>
        <w:t>MTA TLS</w:t>
      </w:r>
      <w:r>
        <w:rPr>
          <w:rStyle w:val="translated-span"/>
        </w:rPr>
        <w:t>，除非本地策略需要，否则没有理由不使用自签名证书。有关更多详细信息，请参阅第</w:t>
      </w:r>
      <w:r>
        <w:rPr>
          <w:rStyle w:val="translated-span"/>
        </w:rPr>
        <w:t>5.3</w:t>
      </w:r>
      <w:r>
        <w:rPr>
          <w:rStyle w:val="translated-span"/>
        </w:rPr>
        <w:t>节</w:t>
      </w:r>
      <w:r>
        <w:rPr>
          <w:rStyle w:val="translated-span"/>
        </w:rPr>
        <w:t>“</w:t>
      </w:r>
      <w:r>
        <w:rPr>
          <w:rStyle w:val="translated-span"/>
        </w:rPr>
        <w:t>创建自签名证书</w:t>
      </w:r>
      <w:r>
        <w:rPr>
          <w:rStyle w:val="translated-span"/>
        </w:rPr>
        <w:t>”[p.200]</w:t>
      </w:r>
      <w:r>
        <w:rPr>
          <w:rStyle w:val="translated-span"/>
        </w:rPr>
        <w:t>。</w:t>
      </w:r>
    </w:p>
    <w:p w14:paraId="4D485DE5" w14:textId="77777777" w:rsidR="00C115F7" w:rsidRDefault="00012C0F">
      <w:pPr>
        <w:spacing w:after="400"/>
        <w:ind w:left="440" w:right="15" w:hanging="440"/>
      </w:pPr>
      <w:r>
        <w:t>3.</w:t>
      </w:r>
      <w:r>
        <w:rPr>
          <w:sz w:val="14"/>
          <w:szCs w:val="14"/>
        </w:rPr>
        <w:t xml:space="preserve">         </w:t>
      </w:r>
      <w:r>
        <w:rPr>
          <w:rStyle w:val="translated-span"/>
        </w:rPr>
        <w:t>获得证书后，配置</w:t>
      </w:r>
      <w:r>
        <w:rPr>
          <w:rStyle w:val="translated-span"/>
        </w:rPr>
        <w:t>Postfix</w:t>
      </w:r>
      <w:r>
        <w:rPr>
          <w:rStyle w:val="translated-span"/>
        </w:rPr>
        <w:t>为传入和传出邮件提供</w:t>
      </w:r>
      <w:r>
        <w:rPr>
          <w:rStyle w:val="translated-span"/>
        </w:rPr>
        <w:t>TLS</w:t>
      </w:r>
      <w:r>
        <w:rPr>
          <w:rStyle w:val="translated-span"/>
        </w:rPr>
        <w:t>加密：</w:t>
      </w:r>
    </w:p>
    <w:p w14:paraId="6C470B8E" w14:textId="77777777" w:rsidR="00C115F7" w:rsidRDefault="00012C0F">
      <w:pPr>
        <w:spacing w:after="11" w:line="304" w:lineRule="auto"/>
        <w:ind w:left="450" w:right="3698"/>
      </w:pPr>
      <w:proofErr w:type="spellStart"/>
      <w:r>
        <w:rPr>
          <w:rStyle w:val="translated-span"/>
          <w:rFonts w:ascii="Courier New" w:hAnsi="Courier New" w:cs="Courier New"/>
          <w:sz w:val="18"/>
          <w:szCs w:val="18"/>
        </w:rPr>
        <w:t>sudo</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postconf-e&amp;</w:t>
      </w:r>
      <w:proofErr w:type="gramStart"/>
      <w:r>
        <w:rPr>
          <w:rStyle w:val="translated-span"/>
          <w:rFonts w:ascii="Courier New" w:hAnsi="Courier New" w:cs="Courier New"/>
          <w:sz w:val="18"/>
          <w:szCs w:val="18"/>
        </w:rPr>
        <w:t>apos;smtp</w:t>
      </w:r>
      <w:proofErr w:type="spellEnd"/>
      <w:proofErr w:type="gramEnd"/>
      <w:r>
        <w:rPr>
          <w:rStyle w:val="translated-span"/>
          <w:rFonts w:ascii="Courier New" w:hAnsi="Courier New" w:cs="Courier New"/>
          <w:sz w:val="18"/>
          <w:szCs w:val="18"/>
        </w:rPr>
        <w:t xml:space="preserve">\u </w:t>
      </w:r>
      <w:proofErr w:type="spellStart"/>
      <w:r>
        <w:rPr>
          <w:rStyle w:val="translated-span"/>
          <w:rFonts w:ascii="Courier New" w:hAnsi="Courier New" w:cs="Courier New"/>
          <w:sz w:val="18"/>
          <w:szCs w:val="18"/>
        </w:rPr>
        <w:t>tls</w:t>
      </w:r>
      <w:proofErr w:type="spellEnd"/>
      <w:r>
        <w:rPr>
          <w:rStyle w:val="translated-span"/>
          <w:rFonts w:ascii="Courier New" w:hAnsi="Courier New" w:cs="Courier New"/>
          <w:sz w:val="18"/>
          <w:szCs w:val="18"/>
        </w:rPr>
        <w:t>\u security\u level=</w:t>
      </w:r>
      <w:proofErr w:type="spellStart"/>
      <w:r>
        <w:rPr>
          <w:rStyle w:val="translated-span"/>
          <w:rFonts w:ascii="Courier New" w:hAnsi="Courier New" w:cs="Courier New"/>
          <w:sz w:val="18"/>
          <w:szCs w:val="18"/>
        </w:rPr>
        <w:t>may&amp;apos;sudo</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postconf-e&amp;apos;smtpd</w:t>
      </w:r>
      <w:proofErr w:type="spellEnd"/>
      <w:r>
        <w:rPr>
          <w:rStyle w:val="translated-span"/>
          <w:rFonts w:ascii="Courier New" w:hAnsi="Courier New" w:cs="Courier New"/>
          <w:sz w:val="18"/>
          <w:szCs w:val="18"/>
        </w:rPr>
        <w:t xml:space="preserve">\u </w:t>
      </w:r>
      <w:proofErr w:type="spellStart"/>
      <w:r>
        <w:rPr>
          <w:rStyle w:val="translated-span"/>
          <w:rFonts w:ascii="Courier New" w:hAnsi="Courier New" w:cs="Courier New"/>
          <w:sz w:val="18"/>
          <w:szCs w:val="18"/>
        </w:rPr>
        <w:t>tls</w:t>
      </w:r>
      <w:proofErr w:type="spellEnd"/>
      <w:r>
        <w:rPr>
          <w:rStyle w:val="translated-span"/>
          <w:rFonts w:ascii="Courier New" w:hAnsi="Courier New" w:cs="Courier New"/>
          <w:sz w:val="18"/>
          <w:szCs w:val="18"/>
        </w:rPr>
        <w:t>\u security\u level=</w:t>
      </w:r>
      <w:proofErr w:type="spellStart"/>
      <w:r>
        <w:rPr>
          <w:rStyle w:val="translated-span"/>
          <w:rFonts w:ascii="Courier New" w:hAnsi="Courier New" w:cs="Courier New"/>
          <w:sz w:val="18"/>
          <w:szCs w:val="18"/>
        </w:rPr>
        <w:t>may&amp;apos;sudo</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postconf-e&amp;apos;smtp</w:t>
      </w:r>
      <w:proofErr w:type="spellEnd"/>
      <w:r>
        <w:rPr>
          <w:rStyle w:val="translated-span"/>
          <w:rFonts w:ascii="Courier New" w:hAnsi="Courier New" w:cs="Courier New"/>
          <w:sz w:val="18"/>
          <w:szCs w:val="18"/>
        </w:rPr>
        <w:t xml:space="preserve">\u </w:t>
      </w:r>
      <w:proofErr w:type="spellStart"/>
      <w:r>
        <w:rPr>
          <w:rStyle w:val="translated-span"/>
          <w:rFonts w:ascii="Courier New" w:hAnsi="Courier New" w:cs="Courier New"/>
          <w:sz w:val="18"/>
          <w:szCs w:val="18"/>
        </w:rPr>
        <w:t>tls</w:t>
      </w:r>
      <w:proofErr w:type="spellEnd"/>
      <w:r>
        <w:rPr>
          <w:rStyle w:val="translated-span"/>
          <w:rFonts w:ascii="Courier New" w:hAnsi="Courier New" w:cs="Courier New"/>
          <w:sz w:val="18"/>
          <w:szCs w:val="18"/>
        </w:rPr>
        <w:t xml:space="preserve">\u note\u </w:t>
      </w:r>
      <w:proofErr w:type="spellStart"/>
      <w:r>
        <w:rPr>
          <w:rStyle w:val="translated-span"/>
          <w:rFonts w:ascii="Courier New" w:hAnsi="Courier New" w:cs="Courier New"/>
          <w:sz w:val="18"/>
          <w:szCs w:val="18"/>
        </w:rPr>
        <w:t>starttls</w:t>
      </w:r>
      <w:proofErr w:type="spellEnd"/>
      <w:r>
        <w:rPr>
          <w:rStyle w:val="translated-span"/>
          <w:rFonts w:ascii="Courier New" w:hAnsi="Courier New" w:cs="Courier New"/>
          <w:sz w:val="18"/>
          <w:szCs w:val="18"/>
        </w:rPr>
        <w:t>\u offer=</w:t>
      </w:r>
      <w:proofErr w:type="spellStart"/>
      <w:r>
        <w:rPr>
          <w:rStyle w:val="translated-span"/>
          <w:rFonts w:ascii="Courier New" w:hAnsi="Courier New" w:cs="Courier New"/>
          <w:sz w:val="18"/>
          <w:szCs w:val="18"/>
        </w:rPr>
        <w:t>yes&amp;apos</w:t>
      </w:r>
      <w:proofErr w:type="spellEnd"/>
      <w:r>
        <w:rPr>
          <w:rStyle w:val="translated-span"/>
          <w:rFonts w:ascii="Courier New" w:hAnsi="Courier New" w:cs="Courier New"/>
          <w:sz w:val="18"/>
          <w:szCs w:val="18"/>
        </w:rPr>
        <w:t>;</w:t>
      </w:r>
    </w:p>
    <w:p w14:paraId="7C933FF7" w14:textId="77777777" w:rsidR="00C115F7" w:rsidRDefault="00012C0F">
      <w:pPr>
        <w:spacing w:after="11" w:line="304" w:lineRule="auto"/>
        <w:ind w:left="450" w:right="2219"/>
      </w:pPr>
      <w:proofErr w:type="spellStart"/>
      <w:r>
        <w:rPr>
          <w:rStyle w:val="translated-span"/>
          <w:rFonts w:ascii="Courier New" w:hAnsi="Courier New" w:cs="Courier New"/>
          <w:sz w:val="18"/>
          <w:szCs w:val="18"/>
        </w:rPr>
        <w:t>sudo</w:t>
      </w:r>
      <w:proofErr w:type="spellEnd"/>
      <w:r>
        <w:rPr>
          <w:rStyle w:val="translated-span"/>
          <w:rFonts w:ascii="Courier New" w:hAnsi="Courier New" w:cs="Courier New"/>
          <w:sz w:val="18"/>
          <w:szCs w:val="18"/>
        </w:rPr>
        <w:t xml:space="preserve"> postconf-e&amp;apos;smtpd_tls_key_file=/etc/ssl/private/server.key&amp;apos;sudo postconf-e&amp;apos;smtpd_tls_cert_file=/etc/ssl/certs/server.crt&amp;apos;sudo </w:t>
      </w:r>
      <w:proofErr w:type="spellStart"/>
      <w:r>
        <w:rPr>
          <w:rStyle w:val="translated-span"/>
          <w:rFonts w:ascii="Courier New" w:hAnsi="Courier New" w:cs="Courier New"/>
          <w:sz w:val="18"/>
          <w:szCs w:val="18"/>
        </w:rPr>
        <w:t>postconf-e&amp;apos;smtpd_tls_loglevel</w:t>
      </w:r>
      <w:proofErr w:type="spellEnd"/>
      <w:r>
        <w:rPr>
          <w:rStyle w:val="translated-span"/>
          <w:rFonts w:ascii="Courier New" w:hAnsi="Courier New" w:cs="Courier New"/>
          <w:sz w:val="18"/>
          <w:szCs w:val="18"/>
        </w:rPr>
        <w:t xml:space="preserve">=1&amp;apos;sudo </w:t>
      </w:r>
      <w:proofErr w:type="spellStart"/>
      <w:r>
        <w:rPr>
          <w:rStyle w:val="translated-span"/>
          <w:rFonts w:ascii="Courier New" w:hAnsi="Courier New" w:cs="Courier New"/>
          <w:sz w:val="18"/>
          <w:szCs w:val="18"/>
        </w:rPr>
        <w:t>postconf-e&amp;apos;smtpd_tls_received</w:t>
      </w:r>
      <w:proofErr w:type="spellEnd"/>
      <w:r>
        <w:rPr>
          <w:rStyle w:val="translated-span"/>
          <w:rFonts w:ascii="Courier New" w:hAnsi="Courier New" w:cs="Courier New"/>
          <w:sz w:val="18"/>
          <w:szCs w:val="18"/>
        </w:rPr>
        <w:t>__</w:t>
      </w:r>
      <w:r>
        <w:rPr>
          <w:rStyle w:val="translated-span"/>
          <w:rFonts w:ascii="Courier New" w:hAnsi="Courier New" w:cs="Courier New"/>
          <w:sz w:val="18"/>
          <w:szCs w:val="18"/>
        </w:rPr>
        <w:t>头</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yes&amp;apos;sudo</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postconf-e&amp;</w:t>
      </w:r>
      <w:proofErr w:type="gramStart"/>
      <w:r>
        <w:rPr>
          <w:rStyle w:val="translated-span"/>
          <w:rFonts w:ascii="Courier New" w:hAnsi="Courier New" w:cs="Courier New"/>
          <w:sz w:val="18"/>
          <w:szCs w:val="18"/>
        </w:rPr>
        <w:t>apos;e</w:t>
      </w:r>
      <w:proofErr w:type="gramEnd"/>
      <w:r>
        <w:rPr>
          <w:rStyle w:val="translated-span"/>
          <w:rFonts w:ascii="Courier New" w:hAnsi="Courier New" w:cs="Courier New"/>
          <w:sz w:val="18"/>
          <w:szCs w:val="18"/>
        </w:rPr>
        <w:t>&amp;apos;myhostname</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mail.example.com&amp;apos</w:t>
      </w:r>
      <w:proofErr w:type="spellEnd"/>
      <w:r>
        <w:rPr>
          <w:rStyle w:val="translated-span"/>
          <w:rFonts w:ascii="Courier New" w:hAnsi="Courier New" w:cs="Courier New"/>
          <w:sz w:val="18"/>
          <w:szCs w:val="18"/>
        </w:rPr>
        <w:t>;</w:t>
      </w:r>
    </w:p>
    <w:p w14:paraId="3809F0D3" w14:textId="77777777" w:rsidR="00C115F7" w:rsidRDefault="00012C0F">
      <w:pPr>
        <w:spacing w:after="384"/>
        <w:ind w:left="440" w:right="15" w:hanging="440"/>
      </w:pPr>
      <w:r>
        <w:t>4.</w:t>
      </w:r>
      <w:r>
        <w:rPr>
          <w:sz w:val="14"/>
          <w:szCs w:val="14"/>
        </w:rPr>
        <w:t xml:space="preserve">         </w:t>
      </w:r>
      <w:r>
        <w:rPr>
          <w:rStyle w:val="translated-span"/>
        </w:rPr>
        <w:t>如果您使用自己的证书颁发机构签署证书，请输入：</w:t>
      </w:r>
    </w:p>
    <w:p w14:paraId="70689F7F" w14:textId="77777777" w:rsidR="00C115F7" w:rsidRDefault="00012C0F">
      <w:pPr>
        <w:spacing w:after="275" w:line="304" w:lineRule="auto"/>
        <w:ind w:left="450" w:right="27"/>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postconf-e&amp;</w:t>
      </w:r>
      <w:proofErr w:type="gramStart"/>
      <w:r>
        <w:rPr>
          <w:rStyle w:val="translated-span"/>
          <w:rFonts w:ascii="Courier New" w:hAnsi="Courier New" w:cs="Courier New"/>
          <w:b/>
          <w:bCs/>
          <w:sz w:val="18"/>
          <w:szCs w:val="18"/>
        </w:rPr>
        <w:t>apos;smtpd</w:t>
      </w:r>
      <w:proofErr w:type="gramEnd"/>
      <w:r>
        <w:rPr>
          <w:rStyle w:val="translated-span"/>
          <w:rFonts w:ascii="Courier New" w:hAnsi="Courier New" w:cs="Courier New"/>
          <w:b/>
          <w:bCs/>
          <w:sz w:val="18"/>
          <w:szCs w:val="18"/>
        </w:rPr>
        <w:t>_tls_CAfile</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etc</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ssl</w:t>
      </w:r>
      <w:proofErr w:type="spellEnd"/>
      <w:r>
        <w:rPr>
          <w:rStyle w:val="translated-span"/>
          <w:rFonts w:ascii="Courier New" w:hAnsi="Courier New" w:cs="Courier New"/>
          <w:b/>
          <w:bCs/>
          <w:sz w:val="18"/>
          <w:szCs w:val="18"/>
        </w:rPr>
        <w:t>/certs/</w:t>
      </w:r>
      <w:proofErr w:type="spellStart"/>
      <w:r>
        <w:rPr>
          <w:rStyle w:val="translated-span"/>
          <w:rFonts w:ascii="Courier New" w:hAnsi="Courier New" w:cs="Courier New"/>
          <w:b/>
          <w:bCs/>
          <w:sz w:val="18"/>
          <w:szCs w:val="18"/>
        </w:rPr>
        <w:t>cacert.pem&amp;apos</w:t>
      </w:r>
      <w:proofErr w:type="spellEnd"/>
      <w:r>
        <w:rPr>
          <w:rStyle w:val="translated-span"/>
          <w:rFonts w:ascii="Courier New" w:hAnsi="Courier New" w:cs="Courier New"/>
          <w:b/>
          <w:bCs/>
          <w:sz w:val="18"/>
          <w:szCs w:val="18"/>
        </w:rPr>
        <w:t>;</w:t>
      </w:r>
    </w:p>
    <w:p w14:paraId="78BBCAF6" w14:textId="77777777" w:rsidR="00C115F7" w:rsidRDefault="00012C0F">
      <w:pPr>
        <w:spacing w:after="255" w:line="256" w:lineRule="auto"/>
        <w:ind w:left="450" w:right="15"/>
      </w:pPr>
      <w:r>
        <w:rPr>
          <w:rStyle w:val="translated-span"/>
        </w:rPr>
        <w:t>同样，有关证书的更多详细信息，请参见第</w:t>
      </w:r>
      <w:r>
        <w:rPr>
          <w:rStyle w:val="translated-span"/>
        </w:rPr>
        <w:t>5</w:t>
      </w:r>
      <w:r>
        <w:rPr>
          <w:rStyle w:val="translated-span"/>
        </w:rPr>
        <w:t>节</w:t>
      </w:r>
      <w:r>
        <w:rPr>
          <w:rStyle w:val="translated-span"/>
        </w:rPr>
        <w:t>“</w:t>
      </w:r>
      <w:r>
        <w:rPr>
          <w:rStyle w:val="translated-span"/>
        </w:rPr>
        <w:t>证书</w:t>
      </w:r>
      <w:r>
        <w:rPr>
          <w:rStyle w:val="translated-span"/>
        </w:rPr>
        <w:t>”[p.198]</w:t>
      </w:r>
      <w:r>
        <w:rPr>
          <w:rStyle w:val="translated-span"/>
        </w:rPr>
        <w:t>。</w:t>
      </w:r>
    </w:p>
    <w:p w14:paraId="57663B13" w14:textId="77777777" w:rsidR="00C115F7" w:rsidRDefault="00012C0F">
      <w:pPr>
        <w:spacing w:after="205"/>
        <w:ind w:right="15"/>
      </w:pPr>
      <w:r>
        <w:rPr>
          <w:noProof/>
        </w:rPr>
        <w:drawing>
          <wp:anchor distT="0" distB="0" distL="114300" distR="114300" simplePos="0" relativeHeight="251760640" behindDoc="0" locked="0" layoutInCell="1" allowOverlap="0" wp14:anchorId="1EA43F0D" wp14:editId="1E1395A4">
            <wp:simplePos x="0" y="0"/>
            <wp:positionH relativeFrom="column">
              <wp:align>left</wp:align>
            </wp:positionH>
            <wp:positionV relativeFrom="line">
              <wp:posOffset>0</wp:posOffset>
            </wp:positionV>
            <wp:extent cx="304800" cy="9525"/>
            <wp:effectExtent l="0" t="0" r="0" b="0"/>
            <wp:wrapSquare wrapText="bothSides"/>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运行所有命令后，将为</w:t>
      </w:r>
      <w:r>
        <w:rPr>
          <w:rStyle w:val="translated-span"/>
        </w:rPr>
        <w:t>SMTP-AUTH</w:t>
      </w:r>
      <w:r>
        <w:rPr>
          <w:rStyle w:val="translated-span"/>
        </w:rPr>
        <w:t>配置</w:t>
      </w:r>
      <w:r>
        <w:rPr>
          <w:rStyle w:val="translated-span"/>
        </w:rPr>
        <w:t>Postfix</w:t>
      </w:r>
      <w:r>
        <w:rPr>
          <w:rStyle w:val="translated-span"/>
        </w:rPr>
        <w:t>，并为</w:t>
      </w:r>
      <w:r>
        <w:rPr>
          <w:rStyle w:val="translated-span"/>
        </w:rPr>
        <w:t>TLS</w:t>
      </w:r>
      <w:r>
        <w:rPr>
          <w:rStyle w:val="translated-span"/>
        </w:rPr>
        <w:t>加密创建自签名证书。</w:t>
      </w:r>
    </w:p>
    <w:p w14:paraId="07F51D8D" w14:textId="77777777" w:rsidR="00C115F7" w:rsidRDefault="00012C0F">
      <w:pPr>
        <w:spacing w:after="386"/>
        <w:ind w:right="15"/>
      </w:pPr>
      <w:r>
        <w:rPr>
          <w:rStyle w:val="translated-span"/>
        </w:rPr>
        <w:t>现在，文件</w:t>
      </w:r>
      <w:r>
        <w:rPr>
          <w:rStyle w:val="translated-span"/>
        </w:rPr>
        <w:t>/etc/postfix/main.cf</w:t>
      </w:r>
      <w:r>
        <w:rPr>
          <w:rStyle w:val="translated-span"/>
        </w:rPr>
        <w:t>应该如下所示：</w:t>
      </w:r>
    </w:p>
    <w:p w14:paraId="617B4EF0" w14:textId="77777777" w:rsidR="00C115F7" w:rsidRDefault="00012C0F">
      <w:pPr>
        <w:spacing w:after="272" w:line="304" w:lineRule="auto"/>
        <w:ind w:left="-5" w:right="2448"/>
      </w:pPr>
      <w:r>
        <w:rPr>
          <w:rStyle w:val="translated-span"/>
          <w:rFonts w:ascii="Courier New" w:hAnsi="Courier New" w:cs="Courier New"/>
          <w:sz w:val="18"/>
          <w:szCs w:val="18"/>
        </w:rPr>
        <w:t>#</w:t>
      </w:r>
      <w:r>
        <w:rPr>
          <w:rStyle w:val="translated-span"/>
          <w:rFonts w:ascii="Courier New" w:hAnsi="Courier New" w:cs="Courier New"/>
          <w:sz w:val="18"/>
          <w:szCs w:val="18"/>
        </w:rPr>
        <w:t>请参阅</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usr</w:t>
      </w:r>
      <w:proofErr w:type="spellEnd"/>
      <w:r>
        <w:rPr>
          <w:rStyle w:val="translated-span"/>
          <w:rFonts w:ascii="Courier New" w:hAnsi="Courier New" w:cs="Courier New"/>
          <w:sz w:val="18"/>
          <w:szCs w:val="18"/>
        </w:rPr>
        <w:t>/share/postfix/</w:t>
      </w:r>
      <w:proofErr w:type="spellStart"/>
      <w:r>
        <w:rPr>
          <w:rStyle w:val="translated-span"/>
          <w:rFonts w:ascii="Courier New" w:hAnsi="Courier New" w:cs="Courier New"/>
          <w:sz w:val="18"/>
          <w:szCs w:val="18"/>
        </w:rPr>
        <w:t>main.cf.dist</w:t>
      </w:r>
      <w:proofErr w:type="spellEnd"/>
      <w:r>
        <w:rPr>
          <w:rStyle w:val="translated-span"/>
          <w:rFonts w:ascii="Courier New" w:hAnsi="Courier New" w:cs="Courier New"/>
          <w:sz w:val="18"/>
          <w:szCs w:val="18"/>
        </w:rPr>
        <w:t>，以获取更完整的注释版本</w:t>
      </w:r>
    </w:p>
    <w:p w14:paraId="5290272D" w14:textId="77777777" w:rsidR="00C115F7" w:rsidRDefault="00012C0F">
      <w:pPr>
        <w:spacing w:after="272" w:line="304" w:lineRule="auto"/>
        <w:ind w:left="-5" w:right="3821"/>
      </w:pPr>
      <w:proofErr w:type="spellStart"/>
      <w:r>
        <w:rPr>
          <w:rStyle w:val="translated-span"/>
          <w:rFonts w:ascii="Courier New" w:hAnsi="Courier New" w:cs="Courier New"/>
          <w:sz w:val="18"/>
          <w:szCs w:val="18"/>
        </w:rPr>
        <w:t>smtpd_banner</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myhostname</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ESMTP$mail_name</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Ubuntu</w:t>
      </w:r>
      <w:r>
        <w:rPr>
          <w:rStyle w:val="translated-span"/>
          <w:rFonts w:ascii="Courier New" w:hAnsi="Courier New" w:cs="Courier New"/>
          <w:sz w:val="18"/>
          <w:szCs w:val="18"/>
        </w:rPr>
        <w:t>）</w:t>
      </w:r>
      <w:r>
        <w:rPr>
          <w:rStyle w:val="translated-span"/>
          <w:rFonts w:ascii="Courier New" w:hAnsi="Courier New" w:cs="Courier New"/>
          <w:sz w:val="18"/>
          <w:szCs w:val="18"/>
        </w:rPr>
        <w:t>biff=no</w:t>
      </w:r>
    </w:p>
    <w:p w14:paraId="7F3BC8F4" w14:textId="77777777" w:rsidR="00C115F7" w:rsidRDefault="00012C0F">
      <w:pPr>
        <w:spacing w:after="272" w:line="304" w:lineRule="auto"/>
        <w:ind w:left="-5" w:right="3821"/>
      </w:pPr>
      <w:r>
        <w:rPr>
          <w:rStyle w:val="translated-span"/>
          <w:rFonts w:ascii="Courier New" w:hAnsi="Courier New" w:cs="Courier New"/>
          <w:sz w:val="18"/>
          <w:szCs w:val="18"/>
        </w:rPr>
        <w:t>#</w:t>
      </w:r>
      <w:r>
        <w:rPr>
          <w:rStyle w:val="translated-span"/>
          <w:rFonts w:ascii="Courier New" w:hAnsi="Courier New" w:cs="Courier New"/>
          <w:sz w:val="18"/>
          <w:szCs w:val="18"/>
        </w:rPr>
        <w:t>附加</w:t>
      </w:r>
      <w:r>
        <w:rPr>
          <w:rStyle w:val="translated-span"/>
          <w:rFonts w:ascii="Courier New" w:hAnsi="Courier New" w:cs="Courier New"/>
          <w:sz w:val="18"/>
          <w:szCs w:val="18"/>
        </w:rPr>
        <w:t>.domain</w:t>
      </w:r>
      <w:r>
        <w:rPr>
          <w:rStyle w:val="translated-span"/>
          <w:rFonts w:ascii="Courier New" w:hAnsi="Courier New" w:cs="Courier New"/>
          <w:sz w:val="18"/>
          <w:szCs w:val="18"/>
        </w:rPr>
        <w:t>是</w:t>
      </w:r>
      <w:r>
        <w:rPr>
          <w:rStyle w:val="translated-span"/>
          <w:rFonts w:ascii="Courier New" w:hAnsi="Courier New" w:cs="Courier New"/>
          <w:sz w:val="18"/>
          <w:szCs w:val="18"/>
        </w:rPr>
        <w:t>MUA</w:t>
      </w:r>
      <w:r>
        <w:rPr>
          <w:rStyle w:val="translated-span"/>
          <w:rFonts w:ascii="Courier New" w:hAnsi="Courier New" w:cs="Courier New"/>
          <w:sz w:val="18"/>
          <w:szCs w:val="18"/>
        </w:rPr>
        <w:t>的工作。追加</w:t>
      </w:r>
      <w:r>
        <w:rPr>
          <w:rStyle w:val="translated-span"/>
          <w:rFonts w:ascii="Courier New" w:hAnsi="Courier New" w:cs="Courier New"/>
          <w:sz w:val="18"/>
          <w:szCs w:val="18"/>
        </w:rPr>
        <w:t>\</w:t>
      </w:r>
      <w:r>
        <w:rPr>
          <w:rStyle w:val="translated-span"/>
          <w:rFonts w:ascii="Courier New" w:hAnsi="Courier New" w:cs="Courier New"/>
          <w:sz w:val="18"/>
          <w:szCs w:val="18"/>
        </w:rPr>
        <w:t>点</w:t>
      </w:r>
      <w:r>
        <w:rPr>
          <w:rStyle w:val="translated-span"/>
          <w:rFonts w:ascii="Courier New" w:hAnsi="Courier New" w:cs="Courier New"/>
          <w:sz w:val="18"/>
          <w:szCs w:val="18"/>
        </w:rPr>
        <w:t>\</w:t>
      </w:r>
      <w:r>
        <w:rPr>
          <w:rStyle w:val="translated-span"/>
          <w:rFonts w:ascii="Courier New" w:hAnsi="Courier New" w:cs="Courier New"/>
          <w:sz w:val="18"/>
          <w:szCs w:val="18"/>
        </w:rPr>
        <w:t>我的域</w:t>
      </w:r>
      <w:r>
        <w:rPr>
          <w:rStyle w:val="translated-span"/>
          <w:rFonts w:ascii="Courier New" w:hAnsi="Courier New" w:cs="Courier New"/>
          <w:sz w:val="18"/>
          <w:szCs w:val="18"/>
        </w:rPr>
        <w:t>=</w:t>
      </w:r>
      <w:r>
        <w:rPr>
          <w:rStyle w:val="translated-span"/>
          <w:rFonts w:ascii="Courier New" w:hAnsi="Courier New" w:cs="Courier New"/>
          <w:sz w:val="18"/>
          <w:szCs w:val="18"/>
        </w:rPr>
        <w:t>否</w:t>
      </w:r>
    </w:p>
    <w:p w14:paraId="33993027" w14:textId="77777777" w:rsidR="00C115F7" w:rsidRDefault="00012C0F">
      <w:pPr>
        <w:spacing w:after="272" w:line="304" w:lineRule="auto"/>
        <w:ind w:left="-5" w:right="1286"/>
      </w:pPr>
      <w:r>
        <w:rPr>
          <w:rStyle w:val="translated-span"/>
          <w:rFonts w:ascii="Courier New" w:hAnsi="Courier New" w:cs="Courier New"/>
          <w:sz w:val="18"/>
          <w:szCs w:val="18"/>
        </w:rPr>
        <w:t>#</w:t>
      </w:r>
      <w:r>
        <w:rPr>
          <w:rStyle w:val="translated-span"/>
          <w:rFonts w:ascii="Courier New" w:hAnsi="Courier New" w:cs="Courier New"/>
          <w:sz w:val="18"/>
          <w:szCs w:val="18"/>
        </w:rPr>
        <w:t>取消注释下一行以生成</w:t>
      </w:r>
      <w:r>
        <w:rPr>
          <w:rStyle w:val="translated-span"/>
          <w:rFonts w:ascii="Courier New" w:hAnsi="Courier New" w:cs="Courier New"/>
          <w:sz w:val="18"/>
          <w:szCs w:val="18"/>
        </w:rPr>
        <w:t>“</w:t>
      </w:r>
      <w:r>
        <w:rPr>
          <w:rStyle w:val="translated-span"/>
          <w:rFonts w:ascii="Courier New" w:hAnsi="Courier New" w:cs="Courier New"/>
          <w:sz w:val="18"/>
          <w:szCs w:val="18"/>
        </w:rPr>
        <w:t>延迟邮件</w:t>
      </w:r>
      <w:r>
        <w:rPr>
          <w:rStyle w:val="translated-span"/>
          <w:rFonts w:ascii="Courier New" w:hAnsi="Courier New" w:cs="Courier New"/>
          <w:sz w:val="18"/>
          <w:szCs w:val="18"/>
        </w:rPr>
        <w:t>”</w:t>
      </w:r>
      <w:r>
        <w:rPr>
          <w:rStyle w:val="translated-span"/>
          <w:rFonts w:ascii="Courier New" w:hAnsi="Courier New" w:cs="Courier New"/>
          <w:sz w:val="18"/>
          <w:szCs w:val="18"/>
        </w:rPr>
        <w:t>警告</w:t>
      </w:r>
      <w:r>
        <w:rPr>
          <w:rStyle w:val="translated-span"/>
          <w:rFonts w:ascii="Courier New" w:hAnsi="Courier New" w:cs="Courier New"/>
          <w:sz w:val="18"/>
          <w:szCs w:val="18"/>
        </w:rPr>
        <w:t>#</w:t>
      </w:r>
      <w:r>
        <w:rPr>
          <w:rStyle w:val="translated-span"/>
          <w:rFonts w:ascii="Courier New" w:hAnsi="Courier New" w:cs="Courier New"/>
          <w:sz w:val="18"/>
          <w:szCs w:val="18"/>
        </w:rPr>
        <w:t>延迟</w:t>
      </w:r>
      <w:r>
        <w:rPr>
          <w:rStyle w:val="translated-span"/>
          <w:rFonts w:ascii="Courier New" w:hAnsi="Courier New" w:cs="Courier New"/>
          <w:sz w:val="18"/>
          <w:szCs w:val="18"/>
        </w:rPr>
        <w:t>_</w:t>
      </w:r>
      <w:r>
        <w:rPr>
          <w:rStyle w:val="translated-span"/>
          <w:rFonts w:ascii="Courier New" w:hAnsi="Courier New" w:cs="Courier New"/>
          <w:sz w:val="18"/>
          <w:szCs w:val="18"/>
        </w:rPr>
        <w:t>警告</w:t>
      </w:r>
      <w:r>
        <w:rPr>
          <w:rStyle w:val="translated-span"/>
          <w:rFonts w:ascii="Courier New" w:hAnsi="Courier New" w:cs="Courier New"/>
          <w:sz w:val="18"/>
          <w:szCs w:val="18"/>
        </w:rPr>
        <w:t>_</w:t>
      </w:r>
      <w:r>
        <w:rPr>
          <w:rStyle w:val="translated-span"/>
          <w:rFonts w:ascii="Courier New" w:hAnsi="Courier New" w:cs="Courier New"/>
          <w:sz w:val="18"/>
          <w:szCs w:val="18"/>
        </w:rPr>
        <w:t>时间</w:t>
      </w:r>
      <w:r>
        <w:rPr>
          <w:rStyle w:val="translated-span"/>
          <w:rFonts w:ascii="Courier New" w:hAnsi="Courier New" w:cs="Courier New"/>
          <w:sz w:val="18"/>
          <w:szCs w:val="18"/>
        </w:rPr>
        <w:t>=4h</w:t>
      </w:r>
    </w:p>
    <w:p w14:paraId="16D91738" w14:textId="77777777" w:rsidR="00C115F7" w:rsidRDefault="00012C0F">
      <w:pPr>
        <w:spacing w:after="11" w:line="304" w:lineRule="auto"/>
        <w:ind w:left="-5" w:right="5299"/>
      </w:pPr>
      <w:r>
        <w:rPr>
          <w:rStyle w:val="translated-span"/>
          <w:rFonts w:ascii="Courier New" w:hAnsi="Courier New" w:cs="Courier New"/>
          <w:sz w:val="18"/>
          <w:szCs w:val="18"/>
        </w:rPr>
        <w:t>myhostname=server1.example.com</w:t>
      </w:r>
      <w:r>
        <w:rPr>
          <w:rStyle w:val="translated-span"/>
          <w:rFonts w:ascii="Courier New" w:hAnsi="Courier New" w:cs="Courier New"/>
          <w:sz w:val="18"/>
          <w:szCs w:val="18"/>
        </w:rPr>
        <w:t>别名</w:t>
      </w:r>
      <w:r>
        <w:rPr>
          <w:rStyle w:val="translated-span"/>
          <w:rFonts w:ascii="Courier New" w:hAnsi="Courier New" w:cs="Courier New"/>
          <w:sz w:val="18"/>
          <w:szCs w:val="18"/>
        </w:rPr>
        <w:t>\</w:t>
      </w:r>
      <w:r>
        <w:rPr>
          <w:rStyle w:val="translated-span"/>
          <w:rFonts w:ascii="Courier New" w:hAnsi="Courier New" w:cs="Courier New"/>
          <w:sz w:val="18"/>
          <w:szCs w:val="18"/>
        </w:rPr>
        <w:t>映射</w:t>
      </w:r>
      <w:r>
        <w:rPr>
          <w:rStyle w:val="translated-span"/>
          <w:rFonts w:ascii="Courier New" w:hAnsi="Courier New" w:cs="Courier New"/>
          <w:sz w:val="18"/>
          <w:szCs w:val="18"/>
        </w:rPr>
        <w:t>=</w:t>
      </w:r>
      <w:r>
        <w:rPr>
          <w:rStyle w:val="translated-span"/>
          <w:rFonts w:ascii="Courier New" w:hAnsi="Courier New" w:cs="Courier New"/>
          <w:sz w:val="18"/>
          <w:szCs w:val="18"/>
        </w:rPr>
        <w:t>散列：</w:t>
      </w:r>
      <w:r>
        <w:rPr>
          <w:rStyle w:val="translated-span"/>
          <w:rFonts w:ascii="Courier New" w:hAnsi="Courier New" w:cs="Courier New"/>
          <w:sz w:val="18"/>
          <w:szCs w:val="18"/>
        </w:rPr>
        <w:t>/etc/aliases</w:t>
      </w:r>
      <w:r>
        <w:rPr>
          <w:rStyle w:val="translated-span"/>
          <w:rFonts w:ascii="Courier New" w:hAnsi="Courier New" w:cs="Courier New"/>
          <w:sz w:val="18"/>
          <w:szCs w:val="18"/>
        </w:rPr>
        <w:t>别名</w:t>
      </w:r>
      <w:r>
        <w:rPr>
          <w:rStyle w:val="translated-span"/>
          <w:rFonts w:ascii="Courier New" w:hAnsi="Courier New" w:cs="Courier New"/>
          <w:sz w:val="18"/>
          <w:szCs w:val="18"/>
        </w:rPr>
        <w:t>\</w:t>
      </w:r>
      <w:r>
        <w:rPr>
          <w:rStyle w:val="translated-span"/>
          <w:rFonts w:ascii="Courier New" w:hAnsi="Courier New" w:cs="Courier New"/>
          <w:sz w:val="18"/>
          <w:szCs w:val="18"/>
        </w:rPr>
        <w:t>数据库</w:t>
      </w:r>
      <w:r>
        <w:rPr>
          <w:rStyle w:val="translated-span"/>
          <w:rFonts w:ascii="Courier New" w:hAnsi="Courier New" w:cs="Courier New"/>
          <w:sz w:val="18"/>
          <w:szCs w:val="18"/>
        </w:rPr>
        <w:t>=</w:t>
      </w:r>
      <w:r>
        <w:rPr>
          <w:rStyle w:val="translated-span"/>
          <w:rFonts w:ascii="Courier New" w:hAnsi="Courier New" w:cs="Courier New"/>
          <w:sz w:val="18"/>
          <w:szCs w:val="18"/>
        </w:rPr>
        <w:t>散列：</w:t>
      </w:r>
      <w:r>
        <w:rPr>
          <w:rStyle w:val="translated-span"/>
          <w:rFonts w:ascii="Courier New" w:hAnsi="Courier New" w:cs="Courier New"/>
          <w:sz w:val="18"/>
          <w:szCs w:val="18"/>
        </w:rPr>
        <w:t xml:space="preserve">/etc/aliases </w:t>
      </w:r>
      <w:proofErr w:type="spellStart"/>
      <w:r>
        <w:rPr>
          <w:rStyle w:val="translated-span"/>
          <w:rFonts w:ascii="Courier New" w:hAnsi="Courier New" w:cs="Courier New"/>
          <w:sz w:val="18"/>
          <w:szCs w:val="18"/>
        </w:rPr>
        <w:t>myorigin</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etc</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mailname</w:t>
      </w:r>
      <w:proofErr w:type="spellEnd"/>
    </w:p>
    <w:p w14:paraId="215C8B06" w14:textId="77777777" w:rsidR="00C115F7" w:rsidRDefault="00012C0F">
      <w:pPr>
        <w:spacing w:after="11" w:line="304" w:lineRule="auto"/>
        <w:ind w:left="-5" w:right="2448"/>
      </w:pPr>
      <w:r>
        <w:rPr>
          <w:rStyle w:val="translated-span"/>
          <w:rFonts w:ascii="Courier New" w:hAnsi="Courier New" w:cs="Courier New"/>
          <w:sz w:val="18"/>
          <w:szCs w:val="18"/>
        </w:rPr>
        <w:t>mydestination=server1.example.com</w:t>
      </w:r>
      <w:r>
        <w:rPr>
          <w:rStyle w:val="translated-span"/>
          <w:rFonts w:ascii="Courier New" w:hAnsi="Courier New" w:cs="Courier New"/>
          <w:sz w:val="18"/>
          <w:szCs w:val="18"/>
        </w:rPr>
        <w:t>、</w:t>
      </w:r>
      <w:r>
        <w:rPr>
          <w:rStyle w:val="translated-span"/>
          <w:rFonts w:ascii="Courier New" w:hAnsi="Courier New" w:cs="Courier New"/>
          <w:sz w:val="18"/>
          <w:szCs w:val="18"/>
        </w:rPr>
        <w:t>localhost.example.com</w:t>
      </w:r>
      <w:r>
        <w:rPr>
          <w:rStyle w:val="translated-span"/>
          <w:rFonts w:ascii="Courier New" w:hAnsi="Courier New" w:cs="Courier New"/>
          <w:sz w:val="18"/>
          <w:szCs w:val="18"/>
        </w:rPr>
        <w:t>、</w:t>
      </w:r>
      <w:r>
        <w:rPr>
          <w:rStyle w:val="translated-span"/>
          <w:rFonts w:ascii="Courier New" w:hAnsi="Courier New" w:cs="Courier New"/>
          <w:sz w:val="18"/>
          <w:szCs w:val="18"/>
        </w:rPr>
        <w:t xml:space="preserve">localhost </w:t>
      </w:r>
      <w:proofErr w:type="spellStart"/>
      <w:r>
        <w:rPr>
          <w:rStyle w:val="translated-span"/>
          <w:rFonts w:ascii="Courier New" w:hAnsi="Courier New" w:cs="Courier New"/>
          <w:sz w:val="18"/>
          <w:szCs w:val="18"/>
        </w:rPr>
        <w:t>relayhost</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mynetworks</w:t>
      </w:r>
      <w:proofErr w:type="spellEnd"/>
      <w:r>
        <w:rPr>
          <w:rStyle w:val="translated-span"/>
          <w:rFonts w:ascii="Courier New" w:hAnsi="Courier New" w:cs="Courier New"/>
          <w:sz w:val="18"/>
          <w:szCs w:val="18"/>
        </w:rPr>
        <w:t>=127.0.0.0/8</w:t>
      </w:r>
    </w:p>
    <w:p w14:paraId="764E2A30" w14:textId="77777777" w:rsidR="00C115F7" w:rsidRDefault="00012C0F">
      <w:pPr>
        <w:spacing w:after="11" w:line="304" w:lineRule="auto"/>
        <w:ind w:left="-5" w:right="5299"/>
      </w:pPr>
      <w:r>
        <w:rPr>
          <w:rStyle w:val="translated-span"/>
          <w:rFonts w:ascii="Courier New" w:hAnsi="Courier New" w:cs="Courier New"/>
          <w:sz w:val="18"/>
          <w:szCs w:val="18"/>
        </w:rPr>
        <w:t>邮箱</w:t>
      </w:r>
      <w:r>
        <w:rPr>
          <w:rStyle w:val="translated-span"/>
          <w:rFonts w:ascii="Courier New" w:hAnsi="Courier New" w:cs="Courier New"/>
          <w:sz w:val="18"/>
          <w:szCs w:val="18"/>
        </w:rPr>
        <w:t>\u</w:t>
      </w:r>
      <w:r>
        <w:rPr>
          <w:rStyle w:val="translated-span"/>
          <w:rFonts w:ascii="Courier New" w:hAnsi="Courier New" w:cs="Courier New"/>
          <w:sz w:val="18"/>
          <w:szCs w:val="18"/>
        </w:rPr>
        <w:t>命令</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procmail</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a“$EXTENSION</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邮箱</w:t>
      </w:r>
      <w:r>
        <w:rPr>
          <w:rStyle w:val="translated-span"/>
          <w:rFonts w:ascii="Courier New" w:hAnsi="Courier New" w:cs="Courier New"/>
          <w:sz w:val="18"/>
          <w:szCs w:val="18"/>
        </w:rPr>
        <w:t>\u</w:t>
      </w:r>
      <w:r>
        <w:rPr>
          <w:rStyle w:val="translated-span"/>
          <w:rFonts w:ascii="Courier New" w:hAnsi="Courier New" w:cs="Courier New"/>
          <w:sz w:val="18"/>
          <w:szCs w:val="18"/>
        </w:rPr>
        <w:t>大小</w:t>
      </w:r>
      <w:r>
        <w:rPr>
          <w:rStyle w:val="translated-span"/>
          <w:rFonts w:ascii="Courier New" w:hAnsi="Courier New" w:cs="Courier New"/>
          <w:sz w:val="18"/>
          <w:szCs w:val="18"/>
        </w:rPr>
        <w:t>\u</w:t>
      </w:r>
      <w:r>
        <w:rPr>
          <w:rStyle w:val="translated-span"/>
          <w:rFonts w:ascii="Courier New" w:hAnsi="Courier New" w:cs="Courier New"/>
          <w:sz w:val="18"/>
          <w:szCs w:val="18"/>
        </w:rPr>
        <w:t>限制</w:t>
      </w:r>
      <w:r>
        <w:rPr>
          <w:rStyle w:val="translated-span"/>
          <w:rFonts w:ascii="Courier New" w:hAnsi="Courier New" w:cs="Courier New"/>
          <w:sz w:val="18"/>
          <w:szCs w:val="18"/>
        </w:rPr>
        <w:t>=0</w:t>
      </w:r>
      <w:r>
        <w:rPr>
          <w:rStyle w:val="translated-span"/>
          <w:rFonts w:ascii="Courier New" w:hAnsi="Courier New" w:cs="Courier New"/>
          <w:sz w:val="18"/>
          <w:szCs w:val="18"/>
        </w:rPr>
        <w:t>收件人</w:t>
      </w:r>
      <w:r>
        <w:rPr>
          <w:rStyle w:val="translated-span"/>
          <w:rFonts w:ascii="Courier New" w:hAnsi="Courier New" w:cs="Courier New"/>
          <w:sz w:val="18"/>
          <w:szCs w:val="18"/>
        </w:rPr>
        <w:t>\u</w:t>
      </w:r>
      <w:r>
        <w:rPr>
          <w:rStyle w:val="translated-span"/>
          <w:rFonts w:ascii="Courier New" w:hAnsi="Courier New" w:cs="Courier New"/>
          <w:sz w:val="18"/>
          <w:szCs w:val="18"/>
        </w:rPr>
        <w:t>分隔符</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inet</w:t>
      </w:r>
      <w:proofErr w:type="spellEnd"/>
      <w:r>
        <w:rPr>
          <w:rStyle w:val="translated-span"/>
          <w:rFonts w:ascii="Courier New" w:hAnsi="Courier New" w:cs="Courier New"/>
          <w:sz w:val="18"/>
          <w:szCs w:val="18"/>
        </w:rPr>
        <w:t>\u</w:t>
      </w:r>
      <w:r>
        <w:rPr>
          <w:rStyle w:val="translated-span"/>
          <w:rFonts w:ascii="Courier New" w:hAnsi="Courier New" w:cs="Courier New"/>
          <w:sz w:val="18"/>
          <w:szCs w:val="18"/>
        </w:rPr>
        <w:t>接口</w:t>
      </w:r>
      <w:r>
        <w:rPr>
          <w:rStyle w:val="translated-span"/>
          <w:rFonts w:ascii="Courier New" w:hAnsi="Courier New" w:cs="Courier New"/>
          <w:sz w:val="18"/>
          <w:szCs w:val="18"/>
        </w:rPr>
        <w:t>=</w:t>
      </w:r>
      <w:r>
        <w:rPr>
          <w:rStyle w:val="translated-span"/>
          <w:rFonts w:ascii="Courier New" w:hAnsi="Courier New" w:cs="Courier New"/>
          <w:sz w:val="18"/>
          <w:szCs w:val="18"/>
        </w:rPr>
        <w:t>所有</w:t>
      </w:r>
      <w:proofErr w:type="spellStart"/>
      <w:r>
        <w:rPr>
          <w:rStyle w:val="translated-span"/>
          <w:rFonts w:ascii="Courier New" w:hAnsi="Courier New" w:cs="Courier New"/>
          <w:sz w:val="18"/>
          <w:szCs w:val="18"/>
        </w:rPr>
        <w:t>smtpd</w:t>
      </w:r>
      <w:proofErr w:type="spellEnd"/>
      <w:r>
        <w:rPr>
          <w:rStyle w:val="translated-span"/>
          <w:rFonts w:ascii="Courier New" w:hAnsi="Courier New" w:cs="Courier New"/>
          <w:sz w:val="18"/>
          <w:szCs w:val="18"/>
        </w:rPr>
        <w:t xml:space="preserve">\u </w:t>
      </w:r>
      <w:proofErr w:type="spellStart"/>
      <w:r>
        <w:rPr>
          <w:rStyle w:val="translated-span"/>
          <w:rFonts w:ascii="Courier New" w:hAnsi="Courier New" w:cs="Courier New"/>
          <w:sz w:val="18"/>
          <w:szCs w:val="18"/>
        </w:rPr>
        <w:t>sasl</w:t>
      </w:r>
      <w:proofErr w:type="spellEnd"/>
      <w:r>
        <w:rPr>
          <w:rStyle w:val="translated-span"/>
          <w:rFonts w:ascii="Courier New" w:hAnsi="Courier New" w:cs="Courier New"/>
          <w:sz w:val="18"/>
          <w:szCs w:val="18"/>
        </w:rPr>
        <w:t>\u</w:t>
      </w:r>
      <w:r>
        <w:rPr>
          <w:rStyle w:val="translated-span"/>
          <w:rFonts w:ascii="Courier New" w:hAnsi="Courier New" w:cs="Courier New"/>
          <w:sz w:val="18"/>
          <w:szCs w:val="18"/>
        </w:rPr>
        <w:t>本地</w:t>
      </w:r>
      <w:r>
        <w:rPr>
          <w:rStyle w:val="translated-span"/>
          <w:rFonts w:ascii="Courier New" w:hAnsi="Courier New" w:cs="Courier New"/>
          <w:sz w:val="18"/>
          <w:szCs w:val="18"/>
        </w:rPr>
        <w:t>\u</w:t>
      </w:r>
      <w:r>
        <w:rPr>
          <w:rStyle w:val="translated-span"/>
          <w:rFonts w:ascii="Courier New" w:hAnsi="Courier New" w:cs="Courier New"/>
          <w:sz w:val="18"/>
          <w:szCs w:val="18"/>
        </w:rPr>
        <w:t>域</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smtpd</w:t>
      </w:r>
      <w:proofErr w:type="spellEnd"/>
      <w:r>
        <w:rPr>
          <w:rStyle w:val="translated-span"/>
          <w:rFonts w:ascii="Courier New" w:hAnsi="Courier New" w:cs="Courier New"/>
          <w:sz w:val="18"/>
          <w:szCs w:val="18"/>
        </w:rPr>
        <w:t xml:space="preserve">\u </w:t>
      </w:r>
      <w:proofErr w:type="spellStart"/>
      <w:r>
        <w:rPr>
          <w:rStyle w:val="translated-span"/>
          <w:rFonts w:ascii="Courier New" w:hAnsi="Courier New" w:cs="Courier New"/>
          <w:sz w:val="18"/>
          <w:szCs w:val="18"/>
        </w:rPr>
        <w:t>sasl</w:t>
      </w:r>
      <w:proofErr w:type="spellEnd"/>
      <w:r>
        <w:rPr>
          <w:rStyle w:val="translated-span"/>
          <w:rFonts w:ascii="Courier New" w:hAnsi="Courier New" w:cs="Courier New"/>
          <w:sz w:val="18"/>
          <w:szCs w:val="18"/>
        </w:rPr>
        <w:t>\u</w:t>
      </w:r>
      <w:r>
        <w:rPr>
          <w:rStyle w:val="translated-span"/>
          <w:rFonts w:ascii="Courier New" w:hAnsi="Courier New" w:cs="Courier New"/>
          <w:sz w:val="18"/>
          <w:szCs w:val="18"/>
        </w:rPr>
        <w:t>身份</w:t>
      </w:r>
      <w:r>
        <w:rPr>
          <w:rStyle w:val="translated-span"/>
          <w:rFonts w:ascii="Courier New" w:hAnsi="Courier New" w:cs="Courier New"/>
          <w:sz w:val="18"/>
          <w:szCs w:val="18"/>
        </w:rPr>
        <w:lastRenderedPageBreak/>
        <w:t>验证</w:t>
      </w:r>
      <w:r>
        <w:rPr>
          <w:rStyle w:val="translated-span"/>
          <w:rFonts w:ascii="Courier New" w:hAnsi="Courier New" w:cs="Courier New"/>
          <w:sz w:val="18"/>
          <w:szCs w:val="18"/>
        </w:rPr>
        <w:t>\u</w:t>
      </w:r>
      <w:r>
        <w:rPr>
          <w:rStyle w:val="translated-span"/>
          <w:rFonts w:ascii="Courier New" w:hAnsi="Courier New" w:cs="Courier New"/>
          <w:sz w:val="18"/>
          <w:szCs w:val="18"/>
        </w:rPr>
        <w:t>启用</w:t>
      </w:r>
      <w:r>
        <w:rPr>
          <w:rStyle w:val="translated-span"/>
          <w:rFonts w:ascii="Courier New" w:hAnsi="Courier New" w:cs="Courier New"/>
          <w:sz w:val="18"/>
          <w:szCs w:val="18"/>
        </w:rPr>
        <w:t>=</w:t>
      </w:r>
      <w:r>
        <w:rPr>
          <w:rStyle w:val="translated-span"/>
          <w:rFonts w:ascii="Courier New" w:hAnsi="Courier New" w:cs="Courier New"/>
          <w:sz w:val="18"/>
          <w:szCs w:val="18"/>
        </w:rPr>
        <w:t>是</w:t>
      </w:r>
      <w:proofErr w:type="spellStart"/>
      <w:r>
        <w:rPr>
          <w:rStyle w:val="translated-span"/>
          <w:rFonts w:ascii="Courier New" w:hAnsi="Courier New" w:cs="Courier New"/>
          <w:sz w:val="18"/>
          <w:szCs w:val="18"/>
        </w:rPr>
        <w:t>smtpd</w:t>
      </w:r>
      <w:proofErr w:type="spellEnd"/>
      <w:r>
        <w:rPr>
          <w:rStyle w:val="translated-span"/>
          <w:rFonts w:ascii="Courier New" w:hAnsi="Courier New" w:cs="Courier New"/>
          <w:sz w:val="18"/>
          <w:szCs w:val="18"/>
        </w:rPr>
        <w:t xml:space="preserve">\u </w:t>
      </w:r>
      <w:proofErr w:type="spellStart"/>
      <w:r>
        <w:rPr>
          <w:rStyle w:val="translated-span"/>
          <w:rFonts w:ascii="Courier New" w:hAnsi="Courier New" w:cs="Courier New"/>
          <w:sz w:val="18"/>
          <w:szCs w:val="18"/>
        </w:rPr>
        <w:t>sasl</w:t>
      </w:r>
      <w:proofErr w:type="spellEnd"/>
      <w:r>
        <w:rPr>
          <w:rStyle w:val="translated-span"/>
          <w:rFonts w:ascii="Courier New" w:hAnsi="Courier New" w:cs="Courier New"/>
          <w:sz w:val="18"/>
          <w:szCs w:val="18"/>
        </w:rPr>
        <w:t>\u</w:t>
      </w:r>
      <w:r>
        <w:rPr>
          <w:rStyle w:val="translated-span"/>
          <w:rFonts w:ascii="Courier New" w:hAnsi="Courier New" w:cs="Courier New"/>
          <w:sz w:val="18"/>
          <w:szCs w:val="18"/>
        </w:rPr>
        <w:t>安全</w:t>
      </w:r>
      <w:r>
        <w:rPr>
          <w:rStyle w:val="translated-span"/>
          <w:rFonts w:ascii="Courier New" w:hAnsi="Courier New" w:cs="Courier New"/>
          <w:sz w:val="18"/>
          <w:szCs w:val="18"/>
        </w:rPr>
        <w:t>\u</w:t>
      </w:r>
      <w:r>
        <w:rPr>
          <w:rStyle w:val="translated-span"/>
          <w:rFonts w:ascii="Courier New" w:hAnsi="Courier New" w:cs="Courier New"/>
          <w:sz w:val="18"/>
          <w:szCs w:val="18"/>
        </w:rPr>
        <w:t>选项</w:t>
      </w:r>
      <w:r>
        <w:rPr>
          <w:rStyle w:val="translated-span"/>
          <w:rFonts w:ascii="Courier New" w:hAnsi="Courier New" w:cs="Courier New"/>
          <w:sz w:val="18"/>
          <w:szCs w:val="18"/>
        </w:rPr>
        <w:t>=</w:t>
      </w:r>
      <w:r>
        <w:rPr>
          <w:rStyle w:val="translated-span"/>
          <w:rFonts w:ascii="Courier New" w:hAnsi="Courier New" w:cs="Courier New"/>
          <w:sz w:val="18"/>
          <w:szCs w:val="18"/>
        </w:rPr>
        <w:t>无异常损坏</w:t>
      </w:r>
      <w:r>
        <w:rPr>
          <w:rStyle w:val="translated-span"/>
          <w:rFonts w:ascii="Courier New" w:hAnsi="Courier New" w:cs="Courier New"/>
          <w:sz w:val="18"/>
          <w:szCs w:val="18"/>
        </w:rPr>
        <w:t xml:space="preserve">\u </w:t>
      </w:r>
      <w:proofErr w:type="spellStart"/>
      <w:r>
        <w:rPr>
          <w:rStyle w:val="translated-span"/>
          <w:rFonts w:ascii="Courier New" w:hAnsi="Courier New" w:cs="Courier New"/>
          <w:sz w:val="18"/>
          <w:szCs w:val="18"/>
        </w:rPr>
        <w:t>sasl</w:t>
      </w:r>
      <w:proofErr w:type="spellEnd"/>
      <w:r>
        <w:rPr>
          <w:rStyle w:val="translated-span"/>
          <w:rFonts w:ascii="Courier New" w:hAnsi="Courier New" w:cs="Courier New"/>
          <w:sz w:val="18"/>
          <w:szCs w:val="18"/>
        </w:rPr>
        <w:t>\u</w:t>
      </w:r>
      <w:r>
        <w:rPr>
          <w:rStyle w:val="translated-span"/>
          <w:rFonts w:ascii="Courier New" w:hAnsi="Courier New" w:cs="Courier New"/>
          <w:sz w:val="18"/>
          <w:szCs w:val="18"/>
        </w:rPr>
        <w:t>身份验证</w:t>
      </w:r>
      <w:r>
        <w:rPr>
          <w:rStyle w:val="translated-span"/>
          <w:rFonts w:ascii="Courier New" w:hAnsi="Courier New" w:cs="Courier New"/>
          <w:sz w:val="18"/>
          <w:szCs w:val="18"/>
        </w:rPr>
        <w:t>\u</w:t>
      </w:r>
      <w:r>
        <w:rPr>
          <w:rStyle w:val="translated-span"/>
          <w:rFonts w:ascii="Courier New" w:hAnsi="Courier New" w:cs="Courier New"/>
          <w:sz w:val="18"/>
          <w:szCs w:val="18"/>
        </w:rPr>
        <w:t>客户端</w:t>
      </w:r>
      <w:r>
        <w:rPr>
          <w:rStyle w:val="translated-span"/>
          <w:rFonts w:ascii="Courier New" w:hAnsi="Courier New" w:cs="Courier New"/>
          <w:sz w:val="18"/>
          <w:szCs w:val="18"/>
        </w:rPr>
        <w:t>=</w:t>
      </w:r>
      <w:r>
        <w:rPr>
          <w:rStyle w:val="translated-span"/>
          <w:rFonts w:ascii="Courier New" w:hAnsi="Courier New" w:cs="Courier New"/>
          <w:sz w:val="18"/>
          <w:szCs w:val="18"/>
        </w:rPr>
        <w:t>是</w:t>
      </w:r>
      <w:proofErr w:type="spellStart"/>
      <w:r>
        <w:rPr>
          <w:rStyle w:val="translated-span"/>
          <w:rFonts w:ascii="Courier New" w:hAnsi="Courier New" w:cs="Courier New"/>
          <w:sz w:val="18"/>
          <w:szCs w:val="18"/>
        </w:rPr>
        <w:t>smtpd</w:t>
      </w:r>
      <w:proofErr w:type="spellEnd"/>
      <w:r>
        <w:rPr>
          <w:rStyle w:val="translated-span"/>
          <w:rFonts w:ascii="Courier New" w:hAnsi="Courier New" w:cs="Courier New"/>
          <w:sz w:val="18"/>
          <w:szCs w:val="18"/>
        </w:rPr>
        <w:t>\u</w:t>
      </w:r>
      <w:r>
        <w:rPr>
          <w:rStyle w:val="translated-span"/>
          <w:rFonts w:ascii="Courier New" w:hAnsi="Courier New" w:cs="Courier New"/>
          <w:sz w:val="18"/>
          <w:szCs w:val="18"/>
        </w:rPr>
        <w:t>收件人</w:t>
      </w:r>
      <w:r>
        <w:rPr>
          <w:rStyle w:val="translated-span"/>
          <w:rFonts w:ascii="Courier New" w:hAnsi="Courier New" w:cs="Courier New"/>
          <w:sz w:val="18"/>
          <w:szCs w:val="18"/>
        </w:rPr>
        <w:t>\u</w:t>
      </w:r>
      <w:r>
        <w:rPr>
          <w:rStyle w:val="translated-span"/>
          <w:rFonts w:ascii="Courier New" w:hAnsi="Courier New" w:cs="Courier New"/>
          <w:sz w:val="18"/>
          <w:szCs w:val="18"/>
        </w:rPr>
        <w:t>限制</w:t>
      </w:r>
      <w:r>
        <w:rPr>
          <w:rStyle w:val="translated-span"/>
          <w:rFonts w:ascii="Courier New" w:hAnsi="Courier New" w:cs="Courier New"/>
          <w:sz w:val="18"/>
          <w:szCs w:val="18"/>
        </w:rPr>
        <w:t>=</w:t>
      </w:r>
    </w:p>
    <w:p w14:paraId="2FB55871" w14:textId="77777777" w:rsidR="00C115F7" w:rsidRDefault="00012C0F">
      <w:pPr>
        <w:spacing w:after="11" w:line="304" w:lineRule="auto"/>
        <w:ind w:left="-5" w:right="2342"/>
      </w:pPr>
      <w:proofErr w:type="spellStart"/>
      <w:r>
        <w:rPr>
          <w:rStyle w:val="translated-span"/>
          <w:rFonts w:ascii="Courier New" w:hAnsi="Courier New" w:cs="Courier New"/>
          <w:sz w:val="18"/>
          <w:szCs w:val="18"/>
        </w:rPr>
        <w:t>permit_sasl</w:t>
      </w:r>
      <w:proofErr w:type="spellEnd"/>
      <w:r>
        <w:rPr>
          <w:rStyle w:val="translated-span"/>
          <w:rFonts w:ascii="Courier New" w:hAnsi="Courier New" w:cs="Courier New"/>
          <w:sz w:val="18"/>
          <w:szCs w:val="18"/>
        </w:rPr>
        <w:t>_</w:t>
      </w:r>
      <w:r>
        <w:rPr>
          <w:rStyle w:val="translated-span"/>
          <w:rFonts w:ascii="Courier New" w:hAnsi="Courier New" w:cs="Courier New"/>
          <w:sz w:val="18"/>
          <w:szCs w:val="18"/>
        </w:rPr>
        <w:t>认证，</w:t>
      </w:r>
      <w:proofErr w:type="spellStart"/>
      <w:r>
        <w:rPr>
          <w:rStyle w:val="translated-span"/>
          <w:rFonts w:ascii="Courier New" w:hAnsi="Courier New" w:cs="Courier New"/>
          <w:sz w:val="18"/>
          <w:szCs w:val="18"/>
        </w:rPr>
        <w:t>permit_mynetworks</w:t>
      </w:r>
      <w:proofErr w:type="spellEnd"/>
      <w:r>
        <w:rPr>
          <w:rStyle w:val="translated-span"/>
          <w:rFonts w:ascii="Courier New" w:hAnsi="Courier New" w:cs="Courier New"/>
          <w:sz w:val="18"/>
          <w:szCs w:val="18"/>
        </w:rPr>
        <w:t>，拒绝</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unauth</w:t>
      </w:r>
      <w:proofErr w:type="spellEnd"/>
      <w:r>
        <w:rPr>
          <w:rStyle w:val="translated-span"/>
          <w:rFonts w:ascii="Courier New" w:hAnsi="Courier New" w:cs="Courier New"/>
          <w:sz w:val="18"/>
          <w:szCs w:val="18"/>
        </w:rPr>
        <w:t xml:space="preserve">)(destination </w:t>
      </w:r>
      <w:proofErr w:type="spellStart"/>
      <w:r>
        <w:rPr>
          <w:rStyle w:val="translated-span"/>
          <w:rFonts w:ascii="Courier New" w:hAnsi="Courier New" w:cs="Courier New"/>
          <w:sz w:val="18"/>
          <w:szCs w:val="18"/>
        </w:rPr>
        <w:t>smtpd</w:t>
      </w:r>
      <w:proofErr w:type="spellEnd"/>
      <w:r>
        <w:rPr>
          <w:rStyle w:val="translated-span"/>
          <w:rFonts w:ascii="Courier New" w:hAnsi="Courier New" w:cs="Courier New"/>
          <w:sz w:val="18"/>
          <w:szCs w:val="18"/>
        </w:rPr>
        <w:t xml:space="preserve">)(u </w:t>
      </w:r>
      <w:proofErr w:type="spellStart"/>
      <w:r>
        <w:rPr>
          <w:rStyle w:val="translated-span"/>
          <w:rFonts w:ascii="Courier New" w:hAnsi="Courier New" w:cs="Courier New"/>
          <w:sz w:val="18"/>
          <w:szCs w:val="18"/>
        </w:rPr>
        <w:t>tls</w:t>
      </w:r>
      <w:proofErr w:type="spellEnd"/>
      <w:r>
        <w:rPr>
          <w:rStyle w:val="translated-span"/>
          <w:rFonts w:ascii="Courier New" w:hAnsi="Courier New" w:cs="Courier New"/>
          <w:sz w:val="18"/>
          <w:szCs w:val="18"/>
        </w:rPr>
        <w:t xml:space="preserve">)(u auth)(u destination </w:t>
      </w:r>
      <w:proofErr w:type="spellStart"/>
      <w:r>
        <w:rPr>
          <w:rStyle w:val="translated-span"/>
          <w:rFonts w:ascii="Courier New" w:hAnsi="Courier New" w:cs="Courier New"/>
          <w:sz w:val="18"/>
          <w:szCs w:val="18"/>
        </w:rPr>
        <w:t>smtpd</w:t>
      </w:r>
      <w:proofErr w:type="spellEnd"/>
      <w:r>
        <w:rPr>
          <w:rStyle w:val="translated-span"/>
          <w:rFonts w:ascii="Courier New" w:hAnsi="Courier New" w:cs="Courier New"/>
          <w:sz w:val="18"/>
          <w:szCs w:val="18"/>
        </w:rPr>
        <w:t xml:space="preserve">)(u </w:t>
      </w:r>
      <w:proofErr w:type="spellStart"/>
      <w:r>
        <w:rPr>
          <w:rStyle w:val="translated-span"/>
          <w:rFonts w:ascii="Courier New" w:hAnsi="Courier New" w:cs="Courier New"/>
          <w:sz w:val="18"/>
          <w:szCs w:val="18"/>
        </w:rPr>
        <w:t>tls</w:t>
      </w:r>
      <w:proofErr w:type="spellEnd"/>
      <w:r>
        <w:rPr>
          <w:rStyle w:val="translated-span"/>
          <w:rFonts w:ascii="Courier New" w:hAnsi="Courier New" w:cs="Courier New"/>
          <w:sz w:val="18"/>
          <w:szCs w:val="18"/>
        </w:rPr>
        <w:t xml:space="preserve">)(u auth)only=no </w:t>
      </w:r>
      <w:proofErr w:type="spellStart"/>
      <w:r>
        <w:rPr>
          <w:rStyle w:val="translated-span"/>
          <w:rFonts w:ascii="Courier New" w:hAnsi="Courier New" w:cs="Courier New"/>
          <w:sz w:val="18"/>
          <w:szCs w:val="18"/>
        </w:rPr>
        <w:t>smtpd</w:t>
      </w:r>
      <w:proofErr w:type="spellEnd"/>
      <w:r>
        <w:rPr>
          <w:rStyle w:val="translated-span"/>
          <w:rFonts w:ascii="Courier New" w:hAnsi="Courier New" w:cs="Courier New"/>
          <w:sz w:val="18"/>
          <w:szCs w:val="18"/>
        </w:rPr>
        <w:t xml:space="preserve">(u </w:t>
      </w:r>
      <w:proofErr w:type="spellStart"/>
      <w:r>
        <w:rPr>
          <w:rStyle w:val="translated-span"/>
          <w:rFonts w:ascii="Courier New" w:hAnsi="Courier New" w:cs="Courier New"/>
          <w:sz w:val="18"/>
          <w:szCs w:val="18"/>
        </w:rPr>
        <w:t>tls</w:t>
      </w:r>
      <w:proofErr w:type="spellEnd"/>
      <w:r>
        <w:rPr>
          <w:rStyle w:val="translated-span"/>
          <w:rFonts w:ascii="Courier New" w:hAnsi="Courier New" w:cs="Courier New"/>
          <w:sz w:val="18"/>
          <w:szCs w:val="18"/>
        </w:rPr>
        <w:t xml:space="preserve">)u security)level=may </w:t>
      </w:r>
      <w:proofErr w:type="spellStart"/>
      <w:r>
        <w:rPr>
          <w:rStyle w:val="translated-span"/>
          <w:rFonts w:ascii="Courier New" w:hAnsi="Courier New" w:cs="Courier New"/>
          <w:sz w:val="18"/>
          <w:szCs w:val="18"/>
        </w:rPr>
        <w:t>smtpd</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tls</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安全</w:t>
      </w:r>
      <w:r>
        <w:rPr>
          <w:rStyle w:val="translated-span"/>
          <w:rFonts w:ascii="Courier New" w:hAnsi="Courier New" w:cs="Courier New"/>
          <w:sz w:val="18"/>
          <w:szCs w:val="18"/>
        </w:rPr>
        <w:t>(vel=may smtpd)tls(security)security)level)smtpd(smtpd(cert)cert)cert(smtpd_tls_</w:t>
      </w:r>
      <w:r>
        <w:rPr>
          <w:rStyle w:val="translated-span"/>
          <w:rFonts w:ascii="Courier New" w:hAnsi="Courier New" w:cs="Courier New"/>
          <w:sz w:val="18"/>
          <w:szCs w:val="18"/>
        </w:rPr>
        <w:t>会话</w:t>
      </w:r>
      <w:r>
        <w:rPr>
          <w:rStyle w:val="translated-span"/>
          <w:rFonts w:ascii="Courier New" w:hAnsi="Courier New" w:cs="Courier New"/>
          <w:sz w:val="18"/>
          <w:szCs w:val="18"/>
        </w:rPr>
        <w:t>_</w:t>
      </w:r>
      <w:r>
        <w:rPr>
          <w:rStyle w:val="translated-span"/>
          <w:rFonts w:ascii="Courier New" w:hAnsi="Courier New" w:cs="Courier New"/>
          <w:sz w:val="18"/>
          <w:szCs w:val="18"/>
        </w:rPr>
        <w:t>缓存</w:t>
      </w:r>
      <w:r>
        <w:rPr>
          <w:rStyle w:val="translated-span"/>
          <w:rFonts w:ascii="Courier New" w:hAnsi="Courier New" w:cs="Courier New"/>
          <w:sz w:val="18"/>
          <w:szCs w:val="18"/>
        </w:rPr>
        <w:t>_</w:t>
      </w:r>
      <w:r>
        <w:rPr>
          <w:rStyle w:val="translated-span"/>
          <w:rFonts w:ascii="Courier New" w:hAnsi="Courier New" w:cs="Courier New"/>
          <w:sz w:val="18"/>
          <w:szCs w:val="18"/>
        </w:rPr>
        <w:t>超时</w:t>
      </w:r>
      <w:r>
        <w:rPr>
          <w:rStyle w:val="translated-span"/>
          <w:rFonts w:ascii="Courier New" w:hAnsi="Courier New" w:cs="Courier New"/>
          <w:sz w:val="18"/>
          <w:szCs w:val="18"/>
        </w:rPr>
        <w:t xml:space="preserve">=3600s </w:t>
      </w:r>
      <w:proofErr w:type="spellStart"/>
      <w:r>
        <w:rPr>
          <w:rStyle w:val="translated-span"/>
          <w:rFonts w:ascii="Courier New" w:hAnsi="Courier New" w:cs="Courier New"/>
          <w:sz w:val="18"/>
          <w:szCs w:val="18"/>
        </w:rPr>
        <w:t>tls</w:t>
      </w:r>
      <w:proofErr w:type="spellEnd"/>
      <w:r>
        <w:rPr>
          <w:rStyle w:val="translated-span"/>
          <w:rFonts w:ascii="Courier New" w:hAnsi="Courier New" w:cs="Courier New"/>
          <w:sz w:val="18"/>
          <w:szCs w:val="18"/>
        </w:rPr>
        <w:t>_</w:t>
      </w:r>
      <w:r>
        <w:rPr>
          <w:rStyle w:val="translated-span"/>
          <w:rFonts w:ascii="Courier New" w:hAnsi="Courier New" w:cs="Courier New"/>
          <w:sz w:val="18"/>
          <w:szCs w:val="18"/>
        </w:rPr>
        <w:t>随机</w:t>
      </w:r>
      <w:r>
        <w:rPr>
          <w:rStyle w:val="translated-span"/>
          <w:rFonts w:ascii="Courier New" w:hAnsi="Courier New" w:cs="Courier New"/>
          <w:sz w:val="18"/>
          <w:szCs w:val="18"/>
        </w:rPr>
        <w:t>_</w:t>
      </w:r>
      <w:r>
        <w:rPr>
          <w:rStyle w:val="translated-span"/>
          <w:rFonts w:ascii="Courier New" w:hAnsi="Courier New" w:cs="Courier New"/>
          <w:sz w:val="18"/>
          <w:szCs w:val="18"/>
        </w:rPr>
        <w:t>源</w:t>
      </w:r>
      <w:r>
        <w:rPr>
          <w:rStyle w:val="translated-span"/>
          <w:rFonts w:ascii="Courier New" w:hAnsi="Courier New" w:cs="Courier New"/>
          <w:sz w:val="18"/>
          <w:szCs w:val="18"/>
        </w:rPr>
        <w:t>=dev:/dev/</w:t>
      </w:r>
      <w:proofErr w:type="spellStart"/>
      <w:r>
        <w:rPr>
          <w:rStyle w:val="translated-span"/>
          <w:rFonts w:ascii="Courier New" w:hAnsi="Courier New" w:cs="Courier New"/>
          <w:sz w:val="18"/>
          <w:szCs w:val="18"/>
        </w:rPr>
        <w:t>uradom</w:t>
      </w:r>
      <w:proofErr w:type="spellEnd"/>
    </w:p>
    <w:p w14:paraId="5B0EBB32" w14:textId="77777777" w:rsidR="00C115F7" w:rsidRDefault="00012C0F">
      <w:pPr>
        <w:spacing w:after="0" w:line="864" w:lineRule="auto"/>
        <w:ind w:right="164"/>
      </w:pPr>
      <w:r>
        <w:rPr>
          <w:rStyle w:val="translated-span"/>
        </w:rPr>
        <w:t>后缀初始配置已完成。运行以下命令以重新启动后缀守护程序：</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systemctl</w:t>
      </w:r>
      <w:proofErr w:type="spellEnd"/>
      <w:r>
        <w:rPr>
          <w:rStyle w:val="translated-span"/>
          <w:rFonts w:ascii="Courier New" w:hAnsi="Courier New" w:cs="Courier New"/>
          <w:b/>
          <w:bCs/>
          <w:sz w:val="18"/>
          <w:szCs w:val="18"/>
        </w:rPr>
        <w:t>重新启动</w:t>
      </w:r>
      <w:proofErr w:type="spellStart"/>
      <w:r>
        <w:rPr>
          <w:rStyle w:val="translated-span"/>
          <w:rFonts w:ascii="Courier New" w:hAnsi="Courier New" w:cs="Courier New"/>
          <w:b/>
          <w:bCs/>
          <w:sz w:val="18"/>
          <w:szCs w:val="18"/>
        </w:rPr>
        <w:t>postfix.service</w:t>
      </w:r>
      <w:proofErr w:type="spellEnd"/>
    </w:p>
    <w:p w14:paraId="5F304654" w14:textId="77777777" w:rsidR="00C115F7" w:rsidRDefault="00012C0F">
      <w:pPr>
        <w:spacing w:after="261"/>
        <w:ind w:right="15"/>
      </w:pPr>
      <w:r>
        <w:rPr>
          <w:rStyle w:val="translated-span"/>
        </w:rPr>
        <w:t>Postfix</w:t>
      </w:r>
      <w:r>
        <w:rPr>
          <w:rStyle w:val="translated-span"/>
        </w:rPr>
        <w:t>支持</w:t>
      </w:r>
      <w:r>
        <w:rPr>
          <w:rStyle w:val="translated-span"/>
        </w:rPr>
        <w:t>RFC2554[243]</w:t>
      </w:r>
      <w:r>
        <w:rPr>
          <w:rStyle w:val="translated-span"/>
        </w:rPr>
        <w:t>中定义的</w:t>
      </w:r>
      <w:r>
        <w:rPr>
          <w:rStyle w:val="translated-span"/>
        </w:rPr>
        <w:t>SMTP-AUTH</w:t>
      </w:r>
      <w:r>
        <w:rPr>
          <w:rStyle w:val="translated-span"/>
        </w:rPr>
        <w:t>。它基于</w:t>
      </w:r>
      <w:r>
        <w:rPr>
          <w:rStyle w:val="translated-span"/>
        </w:rPr>
        <w:t>SASL[244]</w:t>
      </w:r>
      <w:r>
        <w:rPr>
          <w:rStyle w:val="translated-span"/>
        </w:rPr>
        <w:t>。但是，在使用</w:t>
      </w:r>
      <w:r>
        <w:rPr>
          <w:rStyle w:val="translated-span"/>
        </w:rPr>
        <w:t>SMTP-AUTH</w:t>
      </w:r>
      <w:r>
        <w:rPr>
          <w:rStyle w:val="translated-span"/>
        </w:rPr>
        <w:t>之前，仍然需要设置</w:t>
      </w:r>
      <w:r>
        <w:rPr>
          <w:rStyle w:val="translated-span"/>
        </w:rPr>
        <w:t>SASL</w:t>
      </w:r>
      <w:r>
        <w:rPr>
          <w:rStyle w:val="translated-span"/>
        </w:rPr>
        <w:t>身份验证。</w:t>
      </w:r>
    </w:p>
    <w:p w14:paraId="5A06E433" w14:textId="77777777" w:rsidR="00C115F7" w:rsidRDefault="00012C0F">
      <w:pPr>
        <w:pStyle w:val="4"/>
        <w:ind w:left="-5"/>
      </w:pPr>
      <w:r>
        <w:rPr>
          <w:rStyle w:val="translated-span"/>
        </w:rPr>
        <w:t xml:space="preserve">1.4. </w:t>
      </w:r>
      <w:r>
        <w:rPr>
          <w:rStyle w:val="translated-span"/>
        </w:rPr>
        <w:t>配置</w:t>
      </w:r>
      <w:r>
        <w:rPr>
          <w:rStyle w:val="translated-span"/>
        </w:rPr>
        <w:t>SASL</w:t>
      </w:r>
    </w:p>
    <w:p w14:paraId="556D50A4" w14:textId="77777777" w:rsidR="00C115F7" w:rsidRDefault="00012C0F">
      <w:pPr>
        <w:spacing w:after="40" w:line="592" w:lineRule="auto"/>
        <w:ind w:right="171"/>
        <w:jc w:val="both"/>
      </w:pPr>
      <w:r>
        <w:rPr>
          <w:rStyle w:val="translated-span"/>
        </w:rPr>
        <w:t>Postfix</w:t>
      </w:r>
      <w:r>
        <w:rPr>
          <w:rStyle w:val="translated-span"/>
        </w:rPr>
        <w:t>支持两种</w:t>
      </w:r>
      <w:r>
        <w:rPr>
          <w:rStyle w:val="translated-span"/>
        </w:rPr>
        <w:t>SASL</w:t>
      </w:r>
      <w:r>
        <w:rPr>
          <w:rStyle w:val="translated-span"/>
        </w:rPr>
        <w:t>实现</w:t>
      </w:r>
      <w:r>
        <w:rPr>
          <w:rStyle w:val="translated-span"/>
        </w:rPr>
        <w:t>Cyrus SASL</w:t>
      </w:r>
      <w:r>
        <w:rPr>
          <w:rStyle w:val="translated-span"/>
        </w:rPr>
        <w:t>和</w:t>
      </w:r>
      <w:r>
        <w:rPr>
          <w:rStyle w:val="translated-span"/>
        </w:rPr>
        <w:t>Dovecot SASL</w:t>
      </w:r>
      <w:r>
        <w:rPr>
          <w:rStyle w:val="translated-span"/>
        </w:rPr>
        <w:t>。要启用</w:t>
      </w:r>
      <w:r>
        <w:rPr>
          <w:rStyle w:val="translated-span"/>
        </w:rPr>
        <w:t>Dovecot SASL</w:t>
      </w:r>
      <w:r>
        <w:rPr>
          <w:rStyle w:val="translated-span"/>
        </w:rPr>
        <w:t>，需要安装</w:t>
      </w:r>
      <w:r>
        <w:rPr>
          <w:rStyle w:val="translated-span"/>
        </w:rPr>
        <w:t>Dovecot core</w:t>
      </w:r>
      <w:r>
        <w:rPr>
          <w:rStyle w:val="translated-span"/>
        </w:rPr>
        <w:t>软件包。在终端提示中输入以下内容：</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apt</w:t>
      </w:r>
      <w:r>
        <w:rPr>
          <w:rStyle w:val="translated-span"/>
          <w:rFonts w:ascii="Courier New" w:hAnsi="Courier New" w:cs="Courier New"/>
          <w:b/>
          <w:bCs/>
          <w:sz w:val="18"/>
          <w:szCs w:val="18"/>
        </w:rPr>
        <w:t>安装</w:t>
      </w:r>
      <w:r>
        <w:rPr>
          <w:rStyle w:val="translated-span"/>
          <w:rFonts w:ascii="Courier New" w:hAnsi="Courier New" w:cs="Courier New"/>
          <w:b/>
          <w:bCs/>
          <w:sz w:val="18"/>
          <w:szCs w:val="18"/>
        </w:rPr>
        <w:t>dovecot</w:t>
      </w:r>
      <w:r>
        <w:rPr>
          <w:rStyle w:val="translated-span"/>
          <w:rFonts w:ascii="Courier New" w:hAnsi="Courier New" w:cs="Courier New"/>
          <w:b/>
          <w:bCs/>
          <w:sz w:val="18"/>
          <w:szCs w:val="18"/>
        </w:rPr>
        <w:t>型芯</w:t>
      </w:r>
    </w:p>
    <w:p w14:paraId="5DBB94CB" w14:textId="77777777" w:rsidR="00C115F7" w:rsidRDefault="00012C0F">
      <w:pPr>
        <w:spacing w:after="395"/>
        <w:ind w:right="15"/>
      </w:pPr>
      <w:r>
        <w:rPr>
          <w:rStyle w:val="translated-span"/>
        </w:rPr>
        <w:t>接下来需要编辑</w:t>
      </w:r>
      <w:r>
        <w:rPr>
          <w:rStyle w:val="translated-span"/>
        </w:rPr>
        <w:t>/</w:t>
      </w:r>
      <w:proofErr w:type="spellStart"/>
      <w:r>
        <w:rPr>
          <w:rStyle w:val="translated-span"/>
        </w:rPr>
        <w:t>etc</w:t>
      </w:r>
      <w:proofErr w:type="spellEnd"/>
      <w:r>
        <w:rPr>
          <w:rStyle w:val="translated-span"/>
        </w:rPr>
        <w:t>/dovecot/</w:t>
      </w:r>
      <w:proofErr w:type="spellStart"/>
      <w:r>
        <w:rPr>
          <w:rStyle w:val="translated-span"/>
        </w:rPr>
        <w:t>conf.d</w:t>
      </w:r>
      <w:proofErr w:type="spellEnd"/>
      <w:r>
        <w:rPr>
          <w:rStyle w:val="translated-span"/>
        </w:rPr>
        <w:t>/10-master.conf</w:t>
      </w:r>
      <w:r>
        <w:rPr>
          <w:rStyle w:val="translated-span"/>
        </w:rPr>
        <w:t>。更改以下内容：</w:t>
      </w:r>
    </w:p>
    <w:p w14:paraId="00481B33" w14:textId="77777777" w:rsidR="00C115F7" w:rsidRDefault="00012C0F">
      <w:pPr>
        <w:spacing w:after="11" w:line="304" w:lineRule="auto"/>
        <w:ind w:left="-5" w:right="1709"/>
      </w:pPr>
      <w:r>
        <w:rPr>
          <w:rStyle w:val="translated-span"/>
          <w:rFonts w:ascii="Courier New" w:hAnsi="Courier New" w:cs="Courier New"/>
          <w:sz w:val="18"/>
          <w:szCs w:val="18"/>
        </w:rPr>
        <w:t>默认情况下，服务</w:t>
      </w:r>
      <w:r>
        <w:rPr>
          <w:rStyle w:val="translated-span"/>
          <w:rFonts w:ascii="Courier New" w:hAnsi="Courier New" w:cs="Courier New"/>
          <w:sz w:val="18"/>
          <w:szCs w:val="18"/>
        </w:rPr>
        <w:t>auth{#auth_socket_</w:t>
      </w:r>
      <w:r>
        <w:rPr>
          <w:rStyle w:val="translated-span"/>
          <w:rFonts w:ascii="Courier New" w:hAnsi="Courier New" w:cs="Courier New"/>
          <w:sz w:val="18"/>
          <w:szCs w:val="18"/>
        </w:rPr>
        <w:t>路径指向这个</w:t>
      </w:r>
      <w:proofErr w:type="spellStart"/>
      <w:r>
        <w:rPr>
          <w:rStyle w:val="translated-span"/>
          <w:rFonts w:ascii="Courier New" w:hAnsi="Courier New" w:cs="Courier New"/>
          <w:sz w:val="18"/>
          <w:szCs w:val="18"/>
        </w:rPr>
        <w:t>userdb</w:t>
      </w:r>
      <w:proofErr w:type="spellEnd"/>
      <w:r>
        <w:rPr>
          <w:rStyle w:val="translated-span"/>
          <w:rFonts w:ascii="Courier New" w:hAnsi="Courier New" w:cs="Courier New"/>
          <w:sz w:val="18"/>
          <w:szCs w:val="18"/>
        </w:rPr>
        <w:t xml:space="preserve"> socket</w:t>
      </w:r>
    </w:p>
    <w:p w14:paraId="694812C5" w14:textId="77777777" w:rsidR="00C115F7" w:rsidRDefault="00012C0F">
      <w:pPr>
        <w:spacing w:after="11" w:line="304" w:lineRule="auto"/>
        <w:ind w:left="-5" w:right="133"/>
      </w:pPr>
      <w:r>
        <w:rPr>
          <w:rStyle w:val="translated-span"/>
          <w:rFonts w:ascii="Courier New" w:hAnsi="Courier New" w:cs="Courier New"/>
          <w:sz w:val="18"/>
          <w:szCs w:val="18"/>
        </w:rPr>
        <w:t>#</w:t>
      </w:r>
      <w:r>
        <w:rPr>
          <w:rStyle w:val="translated-span"/>
          <w:rFonts w:ascii="Courier New" w:hAnsi="Courier New" w:cs="Courier New"/>
          <w:sz w:val="18"/>
          <w:szCs w:val="18"/>
        </w:rPr>
        <w:t>由</w:t>
      </w:r>
      <w:r>
        <w:rPr>
          <w:rStyle w:val="translated-span"/>
          <w:rFonts w:ascii="Courier New" w:hAnsi="Courier New" w:cs="Courier New"/>
          <w:sz w:val="18"/>
          <w:szCs w:val="18"/>
        </w:rPr>
        <w:t xml:space="preserve">dovecot </w:t>
      </w:r>
      <w:proofErr w:type="spellStart"/>
      <w:r>
        <w:rPr>
          <w:rStyle w:val="translated-span"/>
          <w:rFonts w:ascii="Courier New" w:hAnsi="Courier New" w:cs="Courier New"/>
          <w:sz w:val="18"/>
          <w:szCs w:val="18"/>
        </w:rPr>
        <w:t>lda</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doveadm</w:t>
      </w:r>
      <w:proofErr w:type="spellEnd"/>
      <w:r>
        <w:rPr>
          <w:rStyle w:val="translated-span"/>
          <w:rFonts w:ascii="Courier New" w:hAnsi="Courier New" w:cs="Courier New"/>
          <w:sz w:val="18"/>
          <w:szCs w:val="18"/>
        </w:rPr>
        <w:t>、可能的</w:t>
      </w:r>
      <w:proofErr w:type="spellStart"/>
      <w:r>
        <w:rPr>
          <w:rStyle w:val="translated-span"/>
          <w:rFonts w:ascii="Courier New" w:hAnsi="Courier New" w:cs="Courier New"/>
          <w:sz w:val="18"/>
          <w:szCs w:val="18"/>
        </w:rPr>
        <w:t>imap</w:t>
      </w:r>
      <w:proofErr w:type="spellEnd"/>
      <w:r>
        <w:rPr>
          <w:rStyle w:val="translated-span"/>
          <w:rFonts w:ascii="Courier New" w:hAnsi="Courier New" w:cs="Courier New"/>
          <w:sz w:val="18"/>
          <w:szCs w:val="18"/>
        </w:rPr>
        <w:t>进程等使用。默认为</w:t>
      </w:r>
    </w:p>
    <w:p w14:paraId="0D0505F5" w14:textId="77777777" w:rsidR="00C115F7" w:rsidRDefault="00012C0F">
      <w:pPr>
        <w:spacing w:after="11" w:line="304" w:lineRule="auto"/>
        <w:ind w:left="-5" w:right="133"/>
      </w:pPr>
      <w:r>
        <w:rPr>
          <w:rStyle w:val="translated-span"/>
          <w:rFonts w:ascii="Courier New" w:hAnsi="Courier New" w:cs="Courier New"/>
          <w:sz w:val="18"/>
          <w:szCs w:val="18"/>
        </w:rPr>
        <w:t>#</w:t>
      </w:r>
      <w:r>
        <w:rPr>
          <w:rStyle w:val="translated-span"/>
          <w:rFonts w:ascii="Courier New" w:hAnsi="Courier New" w:cs="Courier New"/>
          <w:sz w:val="18"/>
          <w:szCs w:val="18"/>
        </w:rPr>
        <w:t>权限使它只能由</w:t>
      </w:r>
      <w:r>
        <w:rPr>
          <w:rStyle w:val="translated-span"/>
          <w:rFonts w:ascii="Courier New" w:hAnsi="Courier New" w:cs="Courier New"/>
          <w:sz w:val="18"/>
          <w:szCs w:val="18"/>
        </w:rPr>
        <w:t>root</w:t>
      </w:r>
      <w:r>
        <w:rPr>
          <w:rStyle w:val="translated-span"/>
          <w:rFonts w:ascii="Courier New" w:hAnsi="Courier New" w:cs="Courier New"/>
          <w:sz w:val="18"/>
          <w:szCs w:val="18"/>
        </w:rPr>
        <w:t>用户读取，但您可能需要放宽这些权限</w:t>
      </w:r>
    </w:p>
    <w:p w14:paraId="14C24992" w14:textId="77777777" w:rsidR="00C115F7" w:rsidRDefault="00012C0F">
      <w:pPr>
        <w:spacing w:after="11" w:line="304" w:lineRule="auto"/>
        <w:ind w:left="-5" w:right="1603"/>
      </w:pPr>
      <w:r>
        <w:rPr>
          <w:rStyle w:val="translated-span"/>
          <w:rFonts w:ascii="Courier New" w:hAnsi="Courier New" w:cs="Courier New"/>
          <w:sz w:val="18"/>
          <w:szCs w:val="18"/>
        </w:rPr>
        <w:t>#</w:t>
      </w:r>
      <w:r>
        <w:rPr>
          <w:rStyle w:val="translated-span"/>
          <w:rFonts w:ascii="Courier New" w:hAnsi="Courier New" w:cs="Courier New"/>
          <w:sz w:val="18"/>
          <w:szCs w:val="18"/>
        </w:rPr>
        <w:t>权限。有权访问此套接字的用户可以获取所有用户名的列表，并获取每个人的</w:t>
      </w:r>
      <w:proofErr w:type="spellStart"/>
      <w:r>
        <w:rPr>
          <w:rStyle w:val="translated-span"/>
          <w:rFonts w:ascii="Courier New" w:hAnsi="Courier New" w:cs="Courier New"/>
          <w:sz w:val="18"/>
          <w:szCs w:val="18"/>
        </w:rPr>
        <w:t>userdb</w:t>
      </w:r>
      <w:proofErr w:type="spellEnd"/>
      <w:r>
        <w:rPr>
          <w:rStyle w:val="translated-span"/>
          <w:rFonts w:ascii="Courier New" w:hAnsi="Courier New" w:cs="Courier New"/>
          <w:sz w:val="18"/>
          <w:szCs w:val="18"/>
        </w:rPr>
        <w:t>查找结果。</w:t>
      </w:r>
      <w:proofErr w:type="spellStart"/>
      <w:r>
        <w:rPr>
          <w:rStyle w:val="translated-span"/>
          <w:rFonts w:ascii="Courier New" w:hAnsi="Courier New" w:cs="Courier New"/>
          <w:sz w:val="18"/>
          <w:szCs w:val="18"/>
        </w:rPr>
        <w:t>unix_listener</w:t>
      </w:r>
      <w:proofErr w:type="spellEnd"/>
      <w:r>
        <w:rPr>
          <w:rStyle w:val="translated-span"/>
          <w:rFonts w:ascii="Courier New" w:hAnsi="Courier New" w:cs="Courier New"/>
          <w:sz w:val="18"/>
          <w:szCs w:val="18"/>
        </w:rPr>
        <w:t xml:space="preserve"> auth </w:t>
      </w:r>
      <w:proofErr w:type="spellStart"/>
      <w:proofErr w:type="gramStart"/>
      <w:r>
        <w:rPr>
          <w:rStyle w:val="translated-span"/>
          <w:rFonts w:ascii="Courier New" w:hAnsi="Courier New" w:cs="Courier New"/>
          <w:sz w:val="18"/>
          <w:szCs w:val="18"/>
        </w:rPr>
        <w:t>userdb</w:t>
      </w:r>
      <w:proofErr w:type="spellEnd"/>
      <w:r>
        <w:rPr>
          <w:rStyle w:val="translated-span"/>
          <w:rFonts w:ascii="Courier New" w:hAnsi="Courier New" w:cs="Courier New"/>
          <w:sz w:val="18"/>
          <w:szCs w:val="18"/>
        </w:rPr>
        <w:t>{</w:t>
      </w:r>
      <w:proofErr w:type="gramEnd"/>
      <w:r>
        <w:rPr>
          <w:rStyle w:val="translated-span"/>
          <w:rFonts w:ascii="Courier New" w:hAnsi="Courier New" w:cs="Courier New"/>
          <w:sz w:val="18"/>
          <w:szCs w:val="18"/>
        </w:rPr>
        <w:t>#mode=0600</w:t>
      </w:r>
    </w:p>
    <w:p w14:paraId="7C8D170A" w14:textId="77777777" w:rsidR="00C115F7" w:rsidRDefault="00012C0F">
      <w:pPr>
        <w:spacing w:after="11" w:line="304" w:lineRule="auto"/>
        <w:ind w:left="-5" w:right="133"/>
      </w:pPr>
      <w:r>
        <w:rPr>
          <w:rStyle w:val="translated-span"/>
          <w:rFonts w:ascii="Courier New" w:hAnsi="Courier New" w:cs="Courier New"/>
          <w:sz w:val="18"/>
          <w:szCs w:val="18"/>
        </w:rPr>
        <w:t>#</w:t>
      </w:r>
      <w:r>
        <w:rPr>
          <w:rStyle w:val="translated-span"/>
          <w:rFonts w:ascii="Courier New" w:hAnsi="Courier New" w:cs="Courier New"/>
          <w:sz w:val="18"/>
          <w:szCs w:val="18"/>
        </w:rPr>
        <w:t>用户</w:t>
      </w:r>
      <w:r>
        <w:rPr>
          <w:rStyle w:val="translated-span"/>
          <w:rFonts w:ascii="Courier New" w:hAnsi="Courier New" w:cs="Courier New"/>
          <w:sz w:val="18"/>
          <w:szCs w:val="18"/>
        </w:rPr>
        <w:t>=</w:t>
      </w:r>
    </w:p>
    <w:p w14:paraId="4BB9D2E4" w14:textId="77777777" w:rsidR="00C115F7" w:rsidRDefault="00012C0F">
      <w:pPr>
        <w:spacing w:after="11" w:line="304" w:lineRule="auto"/>
        <w:ind w:left="-5" w:right="133"/>
      </w:pPr>
      <w:r>
        <w:rPr>
          <w:rStyle w:val="translated-span"/>
          <w:rFonts w:ascii="Courier New" w:hAnsi="Courier New" w:cs="Courier New"/>
          <w:sz w:val="18"/>
          <w:szCs w:val="18"/>
        </w:rPr>
        <w:t>#</w:t>
      </w:r>
      <w:r>
        <w:rPr>
          <w:rStyle w:val="translated-span"/>
          <w:rFonts w:ascii="Courier New" w:hAnsi="Courier New" w:cs="Courier New"/>
          <w:sz w:val="18"/>
          <w:szCs w:val="18"/>
        </w:rPr>
        <w:t>组</w:t>
      </w:r>
      <w:r>
        <w:rPr>
          <w:rStyle w:val="translated-span"/>
          <w:rFonts w:ascii="Courier New" w:hAnsi="Courier New" w:cs="Courier New"/>
          <w:sz w:val="18"/>
          <w:szCs w:val="18"/>
        </w:rPr>
        <w:t>=</w:t>
      </w:r>
    </w:p>
    <w:p w14:paraId="32DC6333" w14:textId="77777777" w:rsidR="00C115F7" w:rsidRDefault="00012C0F">
      <w:pPr>
        <w:spacing w:after="278" w:line="304" w:lineRule="auto"/>
        <w:ind w:left="-5" w:right="133"/>
      </w:pPr>
      <w:r>
        <w:rPr>
          <w:rStyle w:val="translated-span"/>
          <w:rFonts w:ascii="Courier New" w:hAnsi="Courier New" w:cs="Courier New"/>
          <w:sz w:val="18"/>
          <w:szCs w:val="18"/>
        </w:rPr>
        <w:t>}</w:t>
      </w:r>
    </w:p>
    <w:p w14:paraId="4BD6645B" w14:textId="77777777" w:rsidR="00C115F7" w:rsidRDefault="00012C0F">
      <w:pPr>
        <w:spacing w:after="11" w:line="304" w:lineRule="auto"/>
        <w:ind w:left="-5" w:right="133"/>
      </w:pPr>
      <w:r>
        <w:rPr>
          <w:rStyle w:val="translated-span"/>
          <w:rFonts w:ascii="Courier New" w:hAnsi="Courier New" w:cs="Courier New"/>
          <w:sz w:val="18"/>
          <w:szCs w:val="18"/>
        </w:rPr>
        <w:t>#</w:t>
      </w:r>
      <w:r>
        <w:rPr>
          <w:rStyle w:val="translated-span"/>
          <w:rFonts w:ascii="Courier New" w:hAnsi="Courier New" w:cs="Courier New"/>
          <w:sz w:val="18"/>
          <w:szCs w:val="18"/>
        </w:rPr>
        <w:t>后缀</w:t>
      </w:r>
      <w:r>
        <w:rPr>
          <w:rStyle w:val="translated-span"/>
          <w:rFonts w:ascii="Courier New" w:hAnsi="Courier New" w:cs="Courier New"/>
          <w:sz w:val="18"/>
          <w:szCs w:val="18"/>
        </w:rPr>
        <w:t>smtp</w:t>
      </w:r>
      <w:r>
        <w:rPr>
          <w:rStyle w:val="translated-span"/>
          <w:rFonts w:ascii="Courier New" w:hAnsi="Courier New" w:cs="Courier New"/>
          <w:sz w:val="18"/>
          <w:szCs w:val="18"/>
        </w:rPr>
        <w:t>验证</w:t>
      </w:r>
    </w:p>
    <w:p w14:paraId="7AD4E62D" w14:textId="77777777" w:rsidR="00C115F7" w:rsidRDefault="00012C0F">
      <w:pPr>
        <w:spacing w:after="261" w:line="304" w:lineRule="auto"/>
        <w:ind w:left="-5" w:right="4560"/>
      </w:pPr>
      <w:proofErr w:type="spellStart"/>
      <w:r>
        <w:rPr>
          <w:rStyle w:val="translated-span"/>
          <w:rFonts w:ascii="Courier New" w:hAnsi="Courier New" w:cs="Courier New"/>
          <w:sz w:val="18"/>
          <w:szCs w:val="18"/>
        </w:rPr>
        <w:t>unix_listener</w:t>
      </w:r>
      <w:proofErr w:type="spellEnd"/>
      <w:r>
        <w:rPr>
          <w:rStyle w:val="translated-span"/>
          <w:rFonts w:ascii="Courier New" w:hAnsi="Courier New" w:cs="Courier New"/>
          <w:sz w:val="18"/>
          <w:szCs w:val="18"/>
        </w:rPr>
        <w:t>/var/spool/postfix/private/</w:t>
      </w:r>
      <w:proofErr w:type="gramStart"/>
      <w:r>
        <w:rPr>
          <w:rStyle w:val="translated-span"/>
          <w:rFonts w:ascii="Courier New" w:hAnsi="Courier New" w:cs="Courier New"/>
          <w:sz w:val="18"/>
          <w:szCs w:val="18"/>
        </w:rPr>
        <w:t>auth{</w:t>
      </w:r>
      <w:proofErr w:type="gramEnd"/>
      <w:r>
        <w:rPr>
          <w:rStyle w:val="translated-span"/>
          <w:rFonts w:ascii="Courier New" w:hAnsi="Courier New" w:cs="Courier New"/>
          <w:sz w:val="18"/>
          <w:szCs w:val="18"/>
        </w:rPr>
        <w:t>mode=0660 user=postfix group=postfix}</w:t>
      </w:r>
    </w:p>
    <w:p w14:paraId="548F347F" w14:textId="77777777" w:rsidR="00C115F7" w:rsidRDefault="00012C0F">
      <w:pPr>
        <w:spacing w:after="4" w:line="592" w:lineRule="auto"/>
        <w:ind w:right="293"/>
        <w:jc w:val="both"/>
      </w:pPr>
      <w:r>
        <w:rPr>
          <w:rStyle w:val="translated-span"/>
        </w:rPr>
        <w:t>为了让</w:t>
      </w:r>
      <w:r>
        <w:rPr>
          <w:rStyle w:val="translated-span"/>
        </w:rPr>
        <w:t>Outlook</w:t>
      </w:r>
      <w:r>
        <w:rPr>
          <w:rStyle w:val="translated-span"/>
        </w:rPr>
        <w:t>客户端使用</w:t>
      </w:r>
      <w:r>
        <w:rPr>
          <w:rStyle w:val="translated-span"/>
        </w:rPr>
        <w:t>SMTP-AUTH</w:t>
      </w:r>
      <w:r>
        <w:rPr>
          <w:rStyle w:val="translated-span"/>
        </w:rPr>
        <w:t>，请在</w:t>
      </w:r>
      <w:r>
        <w:rPr>
          <w:rStyle w:val="translated-span"/>
        </w:rPr>
        <w:t>/</w:t>
      </w:r>
      <w:proofErr w:type="spellStart"/>
      <w:r>
        <w:rPr>
          <w:rStyle w:val="translated-span"/>
        </w:rPr>
        <w:t>etc</w:t>
      </w:r>
      <w:proofErr w:type="spellEnd"/>
      <w:r>
        <w:rPr>
          <w:rStyle w:val="translated-span"/>
        </w:rPr>
        <w:t>/dovecot/</w:t>
      </w:r>
      <w:proofErr w:type="spellStart"/>
      <w:r>
        <w:rPr>
          <w:rStyle w:val="translated-span"/>
        </w:rPr>
        <w:t>conf.d</w:t>
      </w:r>
      <w:proofErr w:type="spellEnd"/>
      <w:r>
        <w:rPr>
          <w:rStyle w:val="translated-span"/>
        </w:rPr>
        <w:t>/10-AUTH.conf</w:t>
      </w:r>
      <w:r>
        <w:rPr>
          <w:rStyle w:val="translated-span"/>
        </w:rPr>
        <w:t>的</w:t>
      </w:r>
      <w:r>
        <w:rPr>
          <w:rStyle w:val="translated-span"/>
        </w:rPr>
        <w:t>“</w:t>
      </w:r>
      <w:r>
        <w:rPr>
          <w:rStyle w:val="translated-span"/>
        </w:rPr>
        <w:t>身份验证机制</w:t>
      </w:r>
      <w:r>
        <w:rPr>
          <w:rStyle w:val="translated-span"/>
        </w:rPr>
        <w:t>”</w:t>
      </w:r>
      <w:r>
        <w:rPr>
          <w:rStyle w:val="translated-span"/>
        </w:rPr>
        <w:t>部分更改以下行：</w:t>
      </w:r>
      <w:proofErr w:type="spellStart"/>
      <w:r>
        <w:rPr>
          <w:rStyle w:val="translated-span"/>
        </w:rPr>
        <w:t>AUTH_mechaniss</w:t>
      </w:r>
      <w:proofErr w:type="spellEnd"/>
      <w:r>
        <w:rPr>
          <w:rStyle w:val="translated-span"/>
        </w:rPr>
        <w:t>=plain</w:t>
      </w:r>
    </w:p>
    <w:p w14:paraId="14DDD890" w14:textId="77777777" w:rsidR="00C115F7" w:rsidRDefault="00012C0F">
      <w:pPr>
        <w:spacing w:after="11" w:line="864" w:lineRule="auto"/>
        <w:ind w:left="-5" w:right="6672"/>
      </w:pPr>
      <w:r>
        <w:rPr>
          <w:rStyle w:val="translated-span"/>
        </w:rPr>
        <w:t>对此：</w:t>
      </w:r>
      <w:proofErr w:type="spellStart"/>
      <w:r>
        <w:rPr>
          <w:rStyle w:val="translated-span"/>
        </w:rPr>
        <w:t>auth_mechaniss</w:t>
      </w:r>
      <w:proofErr w:type="spellEnd"/>
      <w:r>
        <w:rPr>
          <w:rStyle w:val="translated-span"/>
        </w:rPr>
        <w:t>=</w:t>
      </w:r>
      <w:r>
        <w:rPr>
          <w:rStyle w:val="translated-span"/>
        </w:rPr>
        <w:t>普通登录</w:t>
      </w:r>
    </w:p>
    <w:p w14:paraId="1DC9B96C" w14:textId="77777777" w:rsidR="00C115F7" w:rsidRDefault="00012C0F">
      <w:pPr>
        <w:ind w:right="15"/>
      </w:pPr>
      <w:r>
        <w:rPr>
          <w:rStyle w:val="translated-span"/>
        </w:rPr>
        <w:lastRenderedPageBreak/>
        <w:t>配置好</w:t>
      </w:r>
      <w:r>
        <w:rPr>
          <w:rStyle w:val="translated-span"/>
        </w:rPr>
        <w:t>Dovecot</w:t>
      </w:r>
      <w:r>
        <w:rPr>
          <w:rStyle w:val="translated-span"/>
        </w:rPr>
        <w:t>后，使用以下命令重新启动：</w:t>
      </w:r>
    </w:p>
    <w:p w14:paraId="5EDB250C" w14:textId="77777777" w:rsidR="00C115F7" w:rsidRDefault="00012C0F">
      <w:pPr>
        <w:spacing w:after="369" w:line="304" w:lineRule="auto"/>
        <w:ind w:left="-5" w:right="27"/>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systemctl</w:t>
      </w:r>
      <w:proofErr w:type="spellEnd"/>
      <w:r>
        <w:rPr>
          <w:rStyle w:val="translated-span"/>
          <w:rFonts w:ascii="Courier New" w:hAnsi="Courier New" w:cs="Courier New"/>
          <w:b/>
          <w:bCs/>
          <w:sz w:val="18"/>
          <w:szCs w:val="18"/>
        </w:rPr>
        <w:t>重新启动</w:t>
      </w:r>
      <w:proofErr w:type="spellStart"/>
      <w:r>
        <w:rPr>
          <w:rStyle w:val="translated-span"/>
          <w:rFonts w:ascii="Courier New" w:hAnsi="Courier New" w:cs="Courier New"/>
          <w:b/>
          <w:bCs/>
          <w:sz w:val="18"/>
          <w:szCs w:val="18"/>
        </w:rPr>
        <w:t>dovecot.service</w:t>
      </w:r>
      <w:proofErr w:type="spellEnd"/>
    </w:p>
    <w:p w14:paraId="18291BC6" w14:textId="77777777" w:rsidR="00C115F7" w:rsidRDefault="00012C0F">
      <w:pPr>
        <w:pStyle w:val="4"/>
        <w:spacing w:after="255"/>
        <w:ind w:left="-5"/>
      </w:pPr>
      <w:r>
        <w:rPr>
          <w:rStyle w:val="translated-span"/>
        </w:rPr>
        <w:t>1.5.</w:t>
      </w:r>
      <w:r>
        <w:rPr>
          <w:rStyle w:val="translated-span"/>
        </w:rPr>
        <w:t>邮件堆栈传递</w:t>
      </w:r>
    </w:p>
    <w:p w14:paraId="7C1B294F" w14:textId="77777777" w:rsidR="00C115F7" w:rsidRDefault="00012C0F">
      <w:pPr>
        <w:spacing w:after="238"/>
        <w:ind w:right="15"/>
      </w:pPr>
      <w:r>
        <w:rPr>
          <w:rStyle w:val="translated-span"/>
        </w:rPr>
        <w:t>为</w:t>
      </w:r>
      <w:r>
        <w:rPr>
          <w:rStyle w:val="translated-span"/>
        </w:rPr>
        <w:t>SMTP-AUTH</w:t>
      </w:r>
      <w:r>
        <w:rPr>
          <w:rStyle w:val="translated-span"/>
        </w:rPr>
        <w:t>配置</w:t>
      </w:r>
      <w:r>
        <w:rPr>
          <w:rStyle w:val="translated-span"/>
        </w:rPr>
        <w:t>Postfix</w:t>
      </w:r>
      <w:r>
        <w:rPr>
          <w:rStyle w:val="translated-span"/>
        </w:rPr>
        <w:t>的另一个选项是使用邮件堆栈传递包（以前打包为</w:t>
      </w:r>
      <w:r>
        <w:rPr>
          <w:rStyle w:val="translated-span"/>
        </w:rPr>
        <w:t>dovecot Postfix</w:t>
      </w:r>
      <w:r>
        <w:rPr>
          <w:rStyle w:val="translated-span"/>
        </w:rPr>
        <w:t>）。此包将安装</w:t>
      </w:r>
      <w:r>
        <w:rPr>
          <w:rStyle w:val="translated-span"/>
        </w:rPr>
        <w:t>dovecot</w:t>
      </w:r>
      <w:r>
        <w:rPr>
          <w:rStyle w:val="translated-span"/>
        </w:rPr>
        <w:t>并配置</w:t>
      </w:r>
      <w:r>
        <w:rPr>
          <w:rStyle w:val="translated-span"/>
        </w:rPr>
        <w:t>Postfix</w:t>
      </w:r>
      <w:r>
        <w:rPr>
          <w:rStyle w:val="translated-span"/>
        </w:rPr>
        <w:t>以将其用于</w:t>
      </w:r>
      <w:r>
        <w:rPr>
          <w:rStyle w:val="translated-span"/>
        </w:rPr>
        <w:t>SASL</w:t>
      </w:r>
      <w:r>
        <w:rPr>
          <w:rStyle w:val="translated-span"/>
        </w:rPr>
        <w:t>身份验证和邮件传递代理（</w:t>
      </w:r>
      <w:r>
        <w:rPr>
          <w:rStyle w:val="translated-span"/>
        </w:rPr>
        <w:t>MDA</w:t>
      </w:r>
      <w:r>
        <w:rPr>
          <w:rStyle w:val="translated-span"/>
        </w:rPr>
        <w:t>）。</w:t>
      </w:r>
    </w:p>
    <w:p w14:paraId="390CA63F" w14:textId="77777777" w:rsidR="00C115F7" w:rsidRDefault="00012C0F">
      <w:pPr>
        <w:spacing w:after="238"/>
        <w:ind w:right="15"/>
      </w:pPr>
      <w:r>
        <w:rPr>
          <w:noProof/>
        </w:rPr>
        <w:drawing>
          <wp:anchor distT="0" distB="0" distL="114300" distR="114300" simplePos="0" relativeHeight="251761664" behindDoc="0" locked="0" layoutInCell="1" allowOverlap="0" wp14:anchorId="706065BA" wp14:editId="3D2B96C4">
            <wp:simplePos x="0" y="0"/>
            <wp:positionH relativeFrom="column">
              <wp:align>left</wp:align>
            </wp:positionH>
            <wp:positionV relativeFrom="line">
              <wp:posOffset>0</wp:posOffset>
            </wp:positionV>
            <wp:extent cx="304800" cy="9525"/>
            <wp:effectExtent l="0" t="0" r="0" b="0"/>
            <wp:wrapSquare wrapText="bothSides"/>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您可能希望也可能不希望在邮件服务器上运行</w:t>
      </w:r>
      <w:r>
        <w:rPr>
          <w:rStyle w:val="translated-span"/>
        </w:rPr>
        <w:t>IMAP</w:t>
      </w:r>
      <w:r>
        <w:rPr>
          <w:rStyle w:val="translated-span"/>
        </w:rPr>
        <w:t>、</w:t>
      </w:r>
      <w:r>
        <w:rPr>
          <w:rStyle w:val="translated-span"/>
        </w:rPr>
        <w:t>IMAPS</w:t>
      </w:r>
      <w:r>
        <w:rPr>
          <w:rStyle w:val="translated-span"/>
        </w:rPr>
        <w:t>、</w:t>
      </w:r>
      <w:r>
        <w:rPr>
          <w:rStyle w:val="translated-span"/>
        </w:rPr>
        <w:t>POP3</w:t>
      </w:r>
      <w:r>
        <w:rPr>
          <w:rStyle w:val="translated-span"/>
        </w:rPr>
        <w:t>或</w:t>
      </w:r>
      <w:r>
        <w:rPr>
          <w:rStyle w:val="translated-span"/>
        </w:rPr>
        <w:t>POP3</w:t>
      </w:r>
      <w:r>
        <w:rPr>
          <w:rStyle w:val="translated-span"/>
        </w:rPr>
        <w:t>。例如，如果将服务器配置为邮件网关、垃圾邮件</w:t>
      </w:r>
      <w:r>
        <w:rPr>
          <w:rStyle w:val="translated-span"/>
        </w:rPr>
        <w:t>/</w:t>
      </w:r>
      <w:r>
        <w:rPr>
          <w:rStyle w:val="translated-span"/>
        </w:rPr>
        <w:t>病毒过滤器等。如果是这种情况，则使用上述命令为</w:t>
      </w:r>
      <w:r>
        <w:rPr>
          <w:rStyle w:val="translated-span"/>
        </w:rPr>
        <w:t>SMTP-AUTH</w:t>
      </w:r>
      <w:r>
        <w:rPr>
          <w:rStyle w:val="translated-span"/>
        </w:rPr>
        <w:t>配置后缀可能比使用邮件堆栈传递更容易。</w:t>
      </w:r>
    </w:p>
    <w:p w14:paraId="3552A41E" w14:textId="77777777" w:rsidR="00C115F7" w:rsidRDefault="00012C0F">
      <w:pPr>
        <w:spacing w:after="0" w:line="900" w:lineRule="auto"/>
        <w:ind w:right="4650"/>
      </w:pPr>
      <w:r>
        <w:rPr>
          <w:rStyle w:val="translated-span"/>
        </w:rPr>
        <w:t>要安装软件包，请在终端提示符下输入：</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apt</w:t>
      </w:r>
      <w:r>
        <w:rPr>
          <w:rStyle w:val="translated-span"/>
          <w:rFonts w:ascii="Courier New" w:hAnsi="Courier New" w:cs="Courier New"/>
          <w:b/>
          <w:bCs/>
          <w:sz w:val="18"/>
          <w:szCs w:val="18"/>
        </w:rPr>
        <w:t>安装邮件堆栈交付</w:t>
      </w:r>
    </w:p>
    <w:p w14:paraId="3E6ED596" w14:textId="77777777" w:rsidR="00C115F7" w:rsidRDefault="00012C0F">
      <w:pPr>
        <w:spacing w:after="240"/>
        <w:ind w:right="240"/>
      </w:pPr>
      <w:r>
        <w:rPr>
          <w:rStyle w:val="translated-span"/>
        </w:rPr>
        <w:t>您现在应该有一个工作的邮件服务器，但您可能希望进一步自定义一些选项。例如，</w:t>
      </w:r>
      <w:proofErr w:type="gramStart"/>
      <w:r>
        <w:rPr>
          <w:rStyle w:val="translated-span"/>
        </w:rPr>
        <w:t>包使用</w:t>
      </w:r>
      <w:proofErr w:type="spellStart"/>
      <w:proofErr w:type="gramEnd"/>
      <w:r>
        <w:rPr>
          <w:rStyle w:val="translated-span"/>
        </w:rPr>
        <w:t>ssl</w:t>
      </w:r>
      <w:proofErr w:type="spellEnd"/>
      <w:r>
        <w:rPr>
          <w:rStyle w:val="translated-span"/>
        </w:rPr>
        <w:t>证书（自签名）包中的证书和密钥，在生产环境中，您应该使用为主机生成的证书和密钥。请参阅第</w:t>
      </w:r>
      <w:r>
        <w:rPr>
          <w:rStyle w:val="translated-span"/>
        </w:rPr>
        <w:t>5</w:t>
      </w:r>
      <w:r>
        <w:rPr>
          <w:rStyle w:val="translated-span"/>
        </w:rPr>
        <w:t>节</w:t>
      </w:r>
      <w:r>
        <w:rPr>
          <w:rStyle w:val="translated-span"/>
        </w:rPr>
        <w:t>“</w:t>
      </w:r>
      <w:r>
        <w:rPr>
          <w:rStyle w:val="translated-span"/>
        </w:rPr>
        <w:t>证书</w:t>
      </w:r>
      <w:r>
        <w:rPr>
          <w:rStyle w:val="translated-span"/>
        </w:rPr>
        <w:t>”[p.198]</w:t>
      </w:r>
      <w:r>
        <w:rPr>
          <w:rStyle w:val="translated-span"/>
        </w:rPr>
        <w:t>更多细节。</w:t>
      </w:r>
    </w:p>
    <w:p w14:paraId="3D04A84B" w14:textId="77777777" w:rsidR="00C115F7" w:rsidRDefault="00012C0F">
      <w:pPr>
        <w:spacing w:after="415"/>
        <w:ind w:right="15"/>
      </w:pPr>
      <w:r>
        <w:rPr>
          <w:rStyle w:val="translated-span"/>
        </w:rPr>
        <w:t>拥有主机的自定义证书和密钥后，在</w:t>
      </w:r>
      <w:r>
        <w:rPr>
          <w:rStyle w:val="translated-span"/>
        </w:rPr>
        <w:t>/etc/postfix/main.cf</w:t>
      </w:r>
      <w:r>
        <w:rPr>
          <w:rStyle w:val="translated-span"/>
        </w:rPr>
        <w:t>中更改</w:t>
      </w:r>
      <w:r>
        <w:rPr>
          <w:rStyle w:val="translated-span"/>
        </w:rPr>
        <w:t>postfix</w:t>
      </w:r>
      <w:r>
        <w:rPr>
          <w:rStyle w:val="translated-span"/>
        </w:rPr>
        <w:t>的以下选项以匹配新密钥：</w:t>
      </w:r>
    </w:p>
    <w:p w14:paraId="76B9260D" w14:textId="77777777" w:rsidR="00C115F7" w:rsidRDefault="00012C0F">
      <w:pPr>
        <w:spacing w:after="325" w:line="304" w:lineRule="auto"/>
        <w:ind w:left="-5" w:right="4032"/>
      </w:pPr>
      <w:proofErr w:type="spellStart"/>
      <w:r>
        <w:rPr>
          <w:rStyle w:val="translated-span"/>
          <w:rFonts w:ascii="Courier New" w:hAnsi="Courier New" w:cs="Courier New"/>
          <w:sz w:val="18"/>
          <w:szCs w:val="18"/>
        </w:rPr>
        <w:t>smtpd_tls</w:t>
      </w:r>
      <w:proofErr w:type="spellEnd"/>
      <w:r>
        <w:rPr>
          <w:rStyle w:val="translated-span"/>
          <w:rFonts w:ascii="Courier New" w:hAnsi="Courier New" w:cs="Courier New"/>
          <w:sz w:val="18"/>
          <w:szCs w:val="18"/>
        </w:rPr>
        <w:t>_</w:t>
      </w:r>
      <w:r>
        <w:rPr>
          <w:rStyle w:val="translated-span"/>
          <w:rFonts w:ascii="Courier New" w:hAnsi="Courier New" w:cs="Courier New"/>
          <w:sz w:val="18"/>
          <w:szCs w:val="18"/>
        </w:rPr>
        <w:t>证书文件</w:t>
      </w:r>
      <w:r>
        <w:rPr>
          <w:rStyle w:val="translated-span"/>
          <w:rFonts w:ascii="Courier New" w:hAnsi="Courier New" w:cs="Courier New"/>
          <w:sz w:val="18"/>
          <w:szCs w:val="18"/>
        </w:rPr>
        <w:t>=#</w:t>
      </w:r>
      <w:r>
        <w:rPr>
          <w:rStyle w:val="translated-span"/>
          <w:rFonts w:ascii="Courier New" w:hAnsi="Courier New" w:cs="Courier New"/>
          <w:sz w:val="18"/>
          <w:szCs w:val="18"/>
        </w:rPr>
        <w:t>您的证书文件</w:t>
      </w:r>
      <w:r>
        <w:rPr>
          <w:rStyle w:val="translated-span"/>
          <w:rFonts w:ascii="Courier New" w:hAnsi="Courier New" w:cs="Courier New"/>
          <w:sz w:val="18"/>
          <w:szCs w:val="18"/>
        </w:rPr>
        <w:t>#smtpd_tls_</w:t>
      </w:r>
      <w:r>
        <w:rPr>
          <w:rStyle w:val="translated-span"/>
          <w:rFonts w:ascii="Courier New" w:hAnsi="Courier New" w:cs="Courier New"/>
          <w:sz w:val="18"/>
          <w:szCs w:val="18"/>
        </w:rPr>
        <w:t>密钥文件</w:t>
      </w:r>
      <w:r>
        <w:rPr>
          <w:rStyle w:val="translated-span"/>
          <w:rFonts w:ascii="Courier New" w:hAnsi="Courier New" w:cs="Courier New"/>
          <w:sz w:val="18"/>
          <w:szCs w:val="18"/>
        </w:rPr>
        <w:t>=#</w:t>
      </w:r>
      <w:r>
        <w:rPr>
          <w:rStyle w:val="translated-span"/>
          <w:rFonts w:ascii="Courier New" w:hAnsi="Courier New" w:cs="Courier New"/>
          <w:sz w:val="18"/>
          <w:szCs w:val="18"/>
        </w:rPr>
        <w:t>您的密钥文件</w:t>
      </w:r>
      <w:r>
        <w:rPr>
          <w:rStyle w:val="translated-span"/>
          <w:rFonts w:ascii="Courier New" w:hAnsi="Courier New" w:cs="Courier New"/>
          <w:sz w:val="18"/>
          <w:szCs w:val="18"/>
        </w:rPr>
        <w:t>#</w:t>
      </w:r>
    </w:p>
    <w:p w14:paraId="37F5B4A3" w14:textId="77777777" w:rsidR="00C115F7" w:rsidRDefault="00012C0F">
      <w:pPr>
        <w:spacing w:after="453" w:line="304" w:lineRule="auto"/>
        <w:ind w:left="-5" w:right="133"/>
      </w:pPr>
      <w:r>
        <w:rPr>
          <w:rStyle w:val="translated-span"/>
        </w:rPr>
        <w:t>对于</w:t>
      </w:r>
      <w:r>
        <w:rPr>
          <w:rStyle w:val="translated-span"/>
        </w:rPr>
        <w:t>/</w:t>
      </w:r>
      <w:proofErr w:type="spellStart"/>
      <w:r>
        <w:rPr>
          <w:rStyle w:val="translated-span"/>
        </w:rPr>
        <w:t>etc</w:t>
      </w:r>
      <w:proofErr w:type="spellEnd"/>
      <w:r>
        <w:rPr>
          <w:rStyle w:val="translated-span"/>
        </w:rPr>
        <w:t>/Dovecot/</w:t>
      </w:r>
      <w:proofErr w:type="spellStart"/>
      <w:r>
        <w:rPr>
          <w:rStyle w:val="translated-span"/>
        </w:rPr>
        <w:t>conf.d</w:t>
      </w:r>
      <w:proofErr w:type="spellEnd"/>
      <w:r>
        <w:rPr>
          <w:rStyle w:val="translated-span"/>
        </w:rPr>
        <w:t>/10-ssl.conf</w:t>
      </w:r>
      <w:r>
        <w:rPr>
          <w:rStyle w:val="translated-span"/>
        </w:rPr>
        <w:t>中的</w:t>
      </w:r>
      <w:r>
        <w:rPr>
          <w:rStyle w:val="translated-span"/>
        </w:rPr>
        <w:t>Dovecot</w:t>
      </w:r>
      <w:r>
        <w:rPr>
          <w:rStyle w:val="translated-span"/>
        </w:rPr>
        <w:t>：</w:t>
      </w:r>
    </w:p>
    <w:p w14:paraId="681FAB0D" w14:textId="77777777" w:rsidR="00C115F7" w:rsidRDefault="00012C0F">
      <w:pPr>
        <w:spacing w:after="137" w:line="580" w:lineRule="auto"/>
        <w:ind w:left="-5" w:right="5722"/>
        <w:jc w:val="both"/>
      </w:pPr>
      <w:proofErr w:type="spellStart"/>
      <w:r>
        <w:rPr>
          <w:rStyle w:val="translated-span"/>
          <w:rFonts w:ascii="Courier New" w:hAnsi="Courier New" w:cs="Courier New"/>
          <w:sz w:val="18"/>
          <w:szCs w:val="18"/>
        </w:rPr>
        <w:t>ssl#U</w:t>
      </w:r>
      <w:proofErr w:type="spellEnd"/>
      <w:r>
        <w:rPr>
          <w:rStyle w:val="translated-span"/>
          <w:rFonts w:ascii="Courier New" w:hAnsi="Courier New" w:cs="Courier New"/>
          <w:sz w:val="18"/>
          <w:szCs w:val="18"/>
        </w:rPr>
        <w:t>证书</w:t>
      </w:r>
      <w:r>
        <w:rPr>
          <w:rStyle w:val="translated-span"/>
          <w:rFonts w:ascii="Courier New" w:hAnsi="Courier New" w:cs="Courier New"/>
          <w:sz w:val="18"/>
          <w:szCs w:val="18"/>
        </w:rPr>
        <w:t>=&lt;#</w:t>
      </w:r>
      <w:r>
        <w:rPr>
          <w:rStyle w:val="translated-span"/>
          <w:rFonts w:ascii="Courier New" w:hAnsi="Courier New" w:cs="Courier New"/>
          <w:sz w:val="18"/>
          <w:szCs w:val="18"/>
        </w:rPr>
        <w:t>您的证书文件</w:t>
      </w:r>
      <w:r>
        <w:rPr>
          <w:rStyle w:val="translated-span"/>
          <w:rFonts w:ascii="Courier New" w:hAnsi="Courier New" w:cs="Courier New"/>
          <w:sz w:val="18"/>
          <w:szCs w:val="18"/>
        </w:rPr>
        <w:t>#ssl#U</w:t>
      </w:r>
      <w:r>
        <w:rPr>
          <w:rStyle w:val="translated-span"/>
          <w:rFonts w:ascii="Courier New" w:hAnsi="Courier New" w:cs="Courier New"/>
          <w:sz w:val="18"/>
          <w:szCs w:val="18"/>
        </w:rPr>
        <w:t>密钥</w:t>
      </w:r>
      <w:r>
        <w:rPr>
          <w:rStyle w:val="translated-span"/>
          <w:rFonts w:ascii="Courier New" w:hAnsi="Courier New" w:cs="Courier New"/>
          <w:sz w:val="18"/>
          <w:szCs w:val="18"/>
        </w:rPr>
        <w:t>=&lt;#</w:t>
      </w:r>
      <w:r>
        <w:rPr>
          <w:rStyle w:val="translated-span"/>
          <w:rFonts w:ascii="Courier New" w:hAnsi="Courier New" w:cs="Courier New"/>
          <w:sz w:val="18"/>
          <w:szCs w:val="18"/>
        </w:rPr>
        <w:t>您的密钥文件</w:t>
      </w:r>
      <w:r>
        <w:rPr>
          <w:rStyle w:val="translated-span"/>
          <w:rFonts w:ascii="Courier New" w:hAnsi="Courier New" w:cs="Courier New"/>
          <w:sz w:val="18"/>
          <w:szCs w:val="18"/>
        </w:rPr>
        <w:t>#</w:t>
      </w:r>
      <w:r>
        <w:rPr>
          <w:rStyle w:val="translated-span"/>
          <w:rFonts w:ascii="Courier New" w:hAnsi="Courier New" w:cs="Courier New"/>
          <w:sz w:val="18"/>
          <w:szCs w:val="18"/>
        </w:rPr>
        <w:t>然后重新启动后缀：</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systemctl</w:t>
      </w:r>
      <w:proofErr w:type="spellEnd"/>
      <w:r>
        <w:rPr>
          <w:rStyle w:val="translated-span"/>
          <w:rFonts w:ascii="Courier New" w:hAnsi="Courier New" w:cs="Courier New"/>
          <w:b/>
          <w:bCs/>
          <w:sz w:val="18"/>
          <w:szCs w:val="18"/>
        </w:rPr>
        <w:t>重新启动</w:t>
      </w:r>
      <w:proofErr w:type="spellStart"/>
      <w:r>
        <w:rPr>
          <w:rStyle w:val="translated-span"/>
          <w:rFonts w:ascii="Courier New" w:hAnsi="Courier New" w:cs="Courier New"/>
          <w:b/>
          <w:bCs/>
          <w:sz w:val="18"/>
          <w:szCs w:val="18"/>
        </w:rPr>
        <w:t>postfix.service</w:t>
      </w:r>
      <w:proofErr w:type="spellEnd"/>
    </w:p>
    <w:p w14:paraId="21F209C3" w14:textId="77777777" w:rsidR="00C115F7" w:rsidRDefault="00012C0F">
      <w:pPr>
        <w:pStyle w:val="4"/>
        <w:spacing w:after="255"/>
        <w:ind w:left="-5"/>
      </w:pPr>
      <w:r>
        <w:rPr>
          <w:rStyle w:val="translated-span"/>
        </w:rPr>
        <w:t>1.6.</w:t>
      </w:r>
      <w:r>
        <w:rPr>
          <w:rStyle w:val="translated-span"/>
        </w:rPr>
        <w:t>测试</w:t>
      </w:r>
    </w:p>
    <w:p w14:paraId="5D6D30DD" w14:textId="77777777" w:rsidR="00C115F7" w:rsidRDefault="00012C0F">
      <w:pPr>
        <w:spacing w:after="303" w:line="256" w:lineRule="auto"/>
        <w:ind w:right="15"/>
      </w:pPr>
      <w:r>
        <w:rPr>
          <w:rStyle w:val="translated-span"/>
        </w:rPr>
        <w:t>SMTP-AUTH</w:t>
      </w:r>
      <w:r>
        <w:rPr>
          <w:rStyle w:val="translated-span"/>
        </w:rPr>
        <w:t>配置已完成。现在是测试安装程序的时候了。</w:t>
      </w:r>
    </w:p>
    <w:p w14:paraId="40F882E0" w14:textId="77777777" w:rsidR="00C115F7" w:rsidRDefault="00012C0F">
      <w:pPr>
        <w:spacing w:line="256" w:lineRule="auto"/>
        <w:ind w:right="15"/>
      </w:pPr>
      <w:r>
        <w:rPr>
          <w:rStyle w:val="translated-span"/>
        </w:rPr>
        <w:t>要查看</w:t>
      </w:r>
      <w:r>
        <w:rPr>
          <w:rStyle w:val="translated-span"/>
        </w:rPr>
        <w:t>SMTP-AUTH</w:t>
      </w:r>
      <w:r>
        <w:rPr>
          <w:rStyle w:val="translated-span"/>
        </w:rPr>
        <w:t>和</w:t>
      </w:r>
      <w:r>
        <w:rPr>
          <w:rStyle w:val="translated-span"/>
        </w:rPr>
        <w:t>TLS</w:t>
      </w:r>
      <w:r>
        <w:rPr>
          <w:rStyle w:val="translated-span"/>
        </w:rPr>
        <w:t>是否正常工作，请运行以下命令：</w:t>
      </w:r>
    </w:p>
    <w:p w14:paraId="18C19721" w14:textId="77777777" w:rsidR="00C115F7" w:rsidRDefault="00012C0F">
      <w:pPr>
        <w:spacing w:after="311" w:line="304" w:lineRule="auto"/>
        <w:ind w:left="-5" w:right="27"/>
      </w:pPr>
      <w:r>
        <w:rPr>
          <w:rStyle w:val="translated-span"/>
          <w:rFonts w:ascii="Courier New" w:hAnsi="Courier New" w:cs="Courier New"/>
          <w:b/>
          <w:bCs/>
          <w:sz w:val="18"/>
          <w:szCs w:val="18"/>
        </w:rPr>
        <w:t>telnet mail.example.com 25</w:t>
      </w:r>
    </w:p>
    <w:p w14:paraId="55CF98F7" w14:textId="77777777" w:rsidR="00C115F7" w:rsidRDefault="00012C0F">
      <w:pPr>
        <w:spacing w:after="0" w:line="907" w:lineRule="auto"/>
        <w:ind w:right="2811"/>
      </w:pPr>
      <w:r>
        <w:rPr>
          <w:rStyle w:val="translated-span"/>
        </w:rPr>
        <w:lastRenderedPageBreak/>
        <w:t>建立与</w:t>
      </w:r>
      <w:r>
        <w:rPr>
          <w:rStyle w:val="translated-span"/>
        </w:rPr>
        <w:t>postfix</w:t>
      </w:r>
      <w:r>
        <w:rPr>
          <w:rStyle w:val="translated-span"/>
        </w:rPr>
        <w:t>邮件服务器的连接后，键入：</w:t>
      </w:r>
      <w:proofErr w:type="spellStart"/>
      <w:r>
        <w:rPr>
          <w:rStyle w:val="translated-span"/>
        </w:rPr>
        <w:t>ehlo</w:t>
      </w:r>
      <w:proofErr w:type="spellEnd"/>
      <w:r>
        <w:rPr>
          <w:rStyle w:val="translated-span"/>
        </w:rPr>
        <w:t xml:space="preserve"> mail.example.com</w:t>
      </w:r>
    </w:p>
    <w:p w14:paraId="182C1C9E" w14:textId="77777777" w:rsidR="00C115F7" w:rsidRDefault="00012C0F">
      <w:pPr>
        <w:spacing w:after="422"/>
        <w:ind w:right="15"/>
      </w:pPr>
      <w:r>
        <w:rPr>
          <w:rStyle w:val="translated-span"/>
        </w:rPr>
        <w:t>如果您在其他行中看到以下行，那么一切都正常工作。键入</w:t>
      </w:r>
      <w:r>
        <w:rPr>
          <w:rStyle w:val="translated-span"/>
        </w:rPr>
        <w:t>quit</w:t>
      </w:r>
      <w:r>
        <w:rPr>
          <w:rStyle w:val="translated-span"/>
        </w:rPr>
        <w:t>退出。</w:t>
      </w:r>
    </w:p>
    <w:p w14:paraId="6F52878D" w14:textId="77777777" w:rsidR="00C115F7" w:rsidRDefault="00012C0F">
      <w:pPr>
        <w:spacing w:after="11" w:line="304" w:lineRule="auto"/>
        <w:ind w:left="-5" w:right="133"/>
      </w:pPr>
      <w:r>
        <w:rPr>
          <w:rStyle w:val="translated-span"/>
          <w:rFonts w:ascii="Courier New" w:hAnsi="Courier New" w:cs="Courier New"/>
          <w:sz w:val="18"/>
          <w:szCs w:val="18"/>
        </w:rPr>
        <w:t>250-STARTTLS</w:t>
      </w:r>
    </w:p>
    <w:p w14:paraId="4C27283B" w14:textId="77777777" w:rsidR="00C115F7" w:rsidRDefault="00012C0F">
      <w:pPr>
        <w:spacing w:after="11" w:line="304" w:lineRule="auto"/>
        <w:ind w:left="-5" w:right="133"/>
      </w:pPr>
      <w:r>
        <w:rPr>
          <w:rStyle w:val="translated-span"/>
          <w:rFonts w:ascii="Courier New" w:hAnsi="Courier New" w:cs="Courier New"/>
          <w:sz w:val="18"/>
          <w:szCs w:val="18"/>
        </w:rPr>
        <w:t>250-AUTH</w:t>
      </w:r>
      <w:r>
        <w:rPr>
          <w:rStyle w:val="translated-span"/>
          <w:rFonts w:ascii="Courier New" w:hAnsi="Courier New" w:cs="Courier New"/>
          <w:sz w:val="18"/>
          <w:szCs w:val="18"/>
        </w:rPr>
        <w:t>普通登录</w:t>
      </w:r>
    </w:p>
    <w:p w14:paraId="153F2A97" w14:textId="77777777" w:rsidR="00C115F7" w:rsidRDefault="00012C0F">
      <w:pPr>
        <w:spacing w:after="11" w:line="304" w:lineRule="auto"/>
        <w:ind w:left="-5" w:right="133"/>
      </w:pPr>
      <w:r>
        <w:rPr>
          <w:rStyle w:val="translated-span"/>
          <w:rFonts w:ascii="Courier New" w:hAnsi="Courier New" w:cs="Courier New"/>
          <w:sz w:val="18"/>
          <w:szCs w:val="18"/>
        </w:rPr>
        <w:t>250-AUTH=</w:t>
      </w:r>
      <w:r>
        <w:rPr>
          <w:rStyle w:val="translated-span"/>
          <w:rFonts w:ascii="Courier New" w:hAnsi="Courier New" w:cs="Courier New"/>
          <w:sz w:val="18"/>
          <w:szCs w:val="18"/>
        </w:rPr>
        <w:t>普通登录</w:t>
      </w:r>
    </w:p>
    <w:p w14:paraId="33519D73" w14:textId="77777777" w:rsidR="00C115F7" w:rsidRDefault="00012C0F">
      <w:pPr>
        <w:spacing w:after="376" w:line="304" w:lineRule="auto"/>
        <w:ind w:left="-5" w:right="133"/>
      </w:pPr>
      <w:r>
        <w:rPr>
          <w:rStyle w:val="translated-span"/>
          <w:rFonts w:ascii="Courier New" w:hAnsi="Courier New" w:cs="Courier New"/>
          <w:sz w:val="18"/>
          <w:szCs w:val="18"/>
        </w:rPr>
        <w:t>250 8</w:t>
      </w:r>
      <w:r>
        <w:rPr>
          <w:rStyle w:val="translated-span"/>
          <w:rFonts w:ascii="Courier New" w:hAnsi="Courier New" w:cs="Courier New"/>
          <w:sz w:val="18"/>
          <w:szCs w:val="18"/>
        </w:rPr>
        <w:t>比特</w:t>
      </w:r>
      <w:r>
        <w:rPr>
          <w:rStyle w:val="translated-span"/>
          <w:rFonts w:ascii="Courier New" w:hAnsi="Courier New" w:cs="Courier New"/>
          <w:sz w:val="18"/>
          <w:szCs w:val="18"/>
        </w:rPr>
        <w:t>MIME</w:t>
      </w:r>
    </w:p>
    <w:p w14:paraId="5D122043" w14:textId="77777777" w:rsidR="00C115F7" w:rsidRDefault="00012C0F">
      <w:pPr>
        <w:pStyle w:val="4"/>
        <w:spacing w:after="261"/>
        <w:ind w:left="-5"/>
      </w:pPr>
      <w:r>
        <w:rPr>
          <w:rStyle w:val="translated-span"/>
        </w:rPr>
        <w:t>1.7.</w:t>
      </w:r>
      <w:r>
        <w:rPr>
          <w:rStyle w:val="translated-span"/>
        </w:rPr>
        <w:t>故障排除</w:t>
      </w:r>
    </w:p>
    <w:p w14:paraId="1B6CA23A" w14:textId="77777777" w:rsidR="00C115F7" w:rsidRDefault="00012C0F">
      <w:pPr>
        <w:spacing w:after="309" w:line="256" w:lineRule="auto"/>
        <w:ind w:right="15"/>
      </w:pPr>
      <w:r>
        <w:rPr>
          <w:rStyle w:val="translated-span"/>
        </w:rPr>
        <w:t>本节介绍在出现问题时确定原因的一些常用方法。</w:t>
      </w:r>
    </w:p>
    <w:p w14:paraId="31985686" w14:textId="77777777" w:rsidR="00C115F7" w:rsidRDefault="00012C0F">
      <w:pPr>
        <w:pStyle w:val="5"/>
        <w:spacing w:after="304"/>
        <w:ind w:left="-5"/>
      </w:pPr>
      <w:r>
        <w:rPr>
          <w:rStyle w:val="translated-span"/>
        </w:rPr>
        <w:t>1.7.1.</w:t>
      </w:r>
      <w:r>
        <w:rPr>
          <w:rStyle w:val="translated-span"/>
        </w:rPr>
        <w:t>逃逸</w:t>
      </w:r>
      <w:r>
        <w:rPr>
          <w:rStyle w:val="translated-span"/>
        </w:rPr>
        <w:t>chroot</w:t>
      </w:r>
    </w:p>
    <w:p w14:paraId="3C3C2926" w14:textId="77777777" w:rsidR="00C115F7" w:rsidRDefault="00012C0F">
      <w:pPr>
        <w:spacing w:after="254"/>
        <w:ind w:right="15"/>
      </w:pPr>
      <w:r>
        <w:rPr>
          <w:rStyle w:val="translated-span"/>
        </w:rPr>
        <w:t>出于安全原因，</w:t>
      </w:r>
      <w:r>
        <w:rPr>
          <w:rStyle w:val="translated-span"/>
        </w:rPr>
        <w:t>Ubuntu postfix</w:t>
      </w:r>
      <w:r>
        <w:rPr>
          <w:rStyle w:val="translated-span"/>
        </w:rPr>
        <w:t>软件包将默认安装到</w:t>
      </w:r>
      <w:r>
        <w:rPr>
          <w:rStyle w:val="translated-span"/>
        </w:rPr>
        <w:t>chroot</w:t>
      </w:r>
      <w:r>
        <w:rPr>
          <w:rStyle w:val="translated-span"/>
        </w:rPr>
        <w:t>环境中。这会在故障排除时增加更大的复杂性。</w:t>
      </w:r>
    </w:p>
    <w:p w14:paraId="6B0361CE" w14:textId="77777777" w:rsidR="00C115F7" w:rsidRDefault="00012C0F">
      <w:pPr>
        <w:spacing w:after="413"/>
        <w:ind w:right="15"/>
      </w:pPr>
      <w:r>
        <w:rPr>
          <w:rStyle w:val="translated-span"/>
        </w:rPr>
        <w:t>要关闭</w:t>
      </w:r>
      <w:r>
        <w:rPr>
          <w:rStyle w:val="translated-span"/>
        </w:rPr>
        <w:t>chroot</w:t>
      </w:r>
      <w:r>
        <w:rPr>
          <w:rStyle w:val="translated-span"/>
        </w:rPr>
        <w:t>操作，请在</w:t>
      </w:r>
      <w:r>
        <w:rPr>
          <w:rStyle w:val="translated-span"/>
        </w:rPr>
        <w:t>/etc/postfix/master.cf</w:t>
      </w:r>
      <w:r>
        <w:rPr>
          <w:rStyle w:val="translated-span"/>
        </w:rPr>
        <w:t>配置文件中找到以下行：</w:t>
      </w:r>
    </w:p>
    <w:p w14:paraId="7BCC1537" w14:textId="77777777" w:rsidR="00C115F7" w:rsidRDefault="00012C0F">
      <w:pPr>
        <w:spacing w:after="11" w:line="717" w:lineRule="auto"/>
        <w:ind w:left="-5" w:right="3293"/>
      </w:pPr>
      <w:r>
        <w:rPr>
          <w:rStyle w:val="translated-span"/>
          <w:rFonts w:ascii="Courier New" w:hAnsi="Courier New" w:cs="Courier New"/>
          <w:sz w:val="18"/>
          <w:szCs w:val="18"/>
        </w:rPr>
        <w:t xml:space="preserve">smtp </w:t>
      </w:r>
      <w:proofErr w:type="spellStart"/>
      <w:r>
        <w:rPr>
          <w:rStyle w:val="translated-span"/>
          <w:rFonts w:ascii="Courier New" w:hAnsi="Courier New" w:cs="Courier New"/>
          <w:sz w:val="18"/>
          <w:szCs w:val="18"/>
        </w:rPr>
        <w:t>inet</w:t>
      </w:r>
      <w:proofErr w:type="spellEnd"/>
      <w:r>
        <w:rPr>
          <w:rStyle w:val="translated-span"/>
          <w:rFonts w:ascii="Courier New" w:hAnsi="Courier New" w:cs="Courier New"/>
          <w:sz w:val="18"/>
          <w:szCs w:val="18"/>
        </w:rPr>
        <w:t xml:space="preserve"> n--</w:t>
      </w:r>
      <w:proofErr w:type="spellStart"/>
      <w:r>
        <w:rPr>
          <w:rStyle w:val="translated-span"/>
          <w:rFonts w:ascii="Courier New" w:hAnsi="Courier New" w:cs="Courier New"/>
          <w:sz w:val="18"/>
          <w:szCs w:val="18"/>
        </w:rPr>
        <w:t>smtpd</w:t>
      </w:r>
      <w:proofErr w:type="spellEnd"/>
      <w:r>
        <w:rPr>
          <w:rStyle w:val="translated-span"/>
          <w:rFonts w:ascii="Courier New" w:hAnsi="Courier New" w:cs="Courier New"/>
          <w:sz w:val="18"/>
          <w:szCs w:val="18"/>
        </w:rPr>
        <w:t>并将其修改如下：</w:t>
      </w:r>
      <w:r>
        <w:rPr>
          <w:rStyle w:val="translated-span"/>
          <w:rFonts w:ascii="Courier New" w:hAnsi="Courier New" w:cs="Courier New"/>
          <w:sz w:val="18"/>
          <w:szCs w:val="18"/>
        </w:rPr>
        <w:t xml:space="preserve">smtp </w:t>
      </w:r>
      <w:proofErr w:type="spellStart"/>
      <w:r>
        <w:rPr>
          <w:rStyle w:val="translated-span"/>
          <w:rFonts w:ascii="Courier New" w:hAnsi="Courier New" w:cs="Courier New"/>
          <w:sz w:val="18"/>
          <w:szCs w:val="18"/>
        </w:rPr>
        <w:t>inet</w:t>
      </w:r>
      <w:proofErr w:type="spellEnd"/>
      <w:r>
        <w:rPr>
          <w:rStyle w:val="translated-span"/>
          <w:rFonts w:ascii="Courier New" w:hAnsi="Courier New" w:cs="Courier New"/>
          <w:sz w:val="18"/>
          <w:szCs w:val="18"/>
        </w:rPr>
        <w:t xml:space="preserve"> n-n--</w:t>
      </w:r>
      <w:proofErr w:type="spellStart"/>
      <w:r>
        <w:rPr>
          <w:rStyle w:val="translated-span"/>
          <w:rFonts w:ascii="Courier New" w:hAnsi="Courier New" w:cs="Courier New"/>
          <w:sz w:val="18"/>
          <w:szCs w:val="18"/>
        </w:rPr>
        <w:t>smtpd</w:t>
      </w:r>
      <w:proofErr w:type="spellEnd"/>
    </w:p>
    <w:p w14:paraId="5F56E912" w14:textId="77777777" w:rsidR="00C115F7" w:rsidRDefault="00012C0F">
      <w:pPr>
        <w:spacing w:after="0" w:line="907" w:lineRule="auto"/>
        <w:ind w:right="788"/>
      </w:pPr>
      <w:r>
        <w:rPr>
          <w:rStyle w:val="translated-span"/>
        </w:rPr>
        <w:t>然后，您需要重新启动</w:t>
      </w:r>
      <w:r>
        <w:rPr>
          <w:rStyle w:val="translated-span"/>
        </w:rPr>
        <w:t>Postfix</w:t>
      </w:r>
      <w:r>
        <w:rPr>
          <w:rStyle w:val="translated-span"/>
        </w:rPr>
        <w:t>以使用新配置。在终端提示中输入：</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systemctl</w:t>
      </w:r>
      <w:proofErr w:type="spellEnd"/>
      <w:r>
        <w:rPr>
          <w:rStyle w:val="translated-span"/>
          <w:rFonts w:ascii="Courier New" w:hAnsi="Courier New" w:cs="Courier New"/>
          <w:b/>
          <w:bCs/>
          <w:sz w:val="18"/>
          <w:szCs w:val="18"/>
        </w:rPr>
        <w:t>重新启动</w:t>
      </w:r>
      <w:proofErr w:type="spellStart"/>
      <w:r>
        <w:rPr>
          <w:rStyle w:val="translated-span"/>
          <w:rFonts w:ascii="Courier New" w:hAnsi="Courier New" w:cs="Courier New"/>
          <w:b/>
          <w:bCs/>
          <w:sz w:val="18"/>
          <w:szCs w:val="18"/>
        </w:rPr>
        <w:t>postfix.service</w:t>
      </w:r>
      <w:proofErr w:type="spellEnd"/>
    </w:p>
    <w:p w14:paraId="24384EC1" w14:textId="77777777" w:rsidR="00C115F7" w:rsidRDefault="00012C0F">
      <w:pPr>
        <w:pStyle w:val="5"/>
        <w:spacing w:after="316"/>
        <w:ind w:left="-5"/>
      </w:pPr>
      <w:r>
        <w:rPr>
          <w:rStyle w:val="translated-span"/>
        </w:rPr>
        <w:t>1.7.</w:t>
      </w:r>
      <w:proofErr w:type="gramStart"/>
      <w:r>
        <w:rPr>
          <w:rStyle w:val="translated-span"/>
        </w:rPr>
        <w:t>2.Smtps</w:t>
      </w:r>
      <w:proofErr w:type="gramEnd"/>
    </w:p>
    <w:p w14:paraId="1F31F537" w14:textId="77777777" w:rsidR="00C115F7" w:rsidRDefault="00012C0F">
      <w:pPr>
        <w:spacing w:after="428"/>
        <w:ind w:right="15"/>
      </w:pPr>
      <w:r>
        <w:rPr>
          <w:rStyle w:val="translated-span"/>
        </w:rPr>
        <w:t>如果需要</w:t>
      </w:r>
      <w:proofErr w:type="spellStart"/>
      <w:r>
        <w:rPr>
          <w:rStyle w:val="translated-span"/>
        </w:rPr>
        <w:t>smtps</w:t>
      </w:r>
      <w:proofErr w:type="spellEnd"/>
      <w:r>
        <w:rPr>
          <w:rStyle w:val="translated-span"/>
        </w:rPr>
        <w:t>，请编辑</w:t>
      </w:r>
      <w:r>
        <w:rPr>
          <w:rStyle w:val="translated-span"/>
        </w:rPr>
        <w:t>/etc/postfix/master.cf</w:t>
      </w:r>
      <w:r>
        <w:rPr>
          <w:rStyle w:val="translated-span"/>
        </w:rPr>
        <w:t>并取消注释以下行：</w:t>
      </w:r>
    </w:p>
    <w:p w14:paraId="5A99142C" w14:textId="77777777" w:rsidR="00C115F7" w:rsidRDefault="00012C0F">
      <w:pPr>
        <w:spacing w:after="11" w:line="304" w:lineRule="auto"/>
        <w:ind w:left="-5" w:right="3082"/>
      </w:pPr>
      <w:proofErr w:type="spellStart"/>
      <w:r>
        <w:rPr>
          <w:rStyle w:val="translated-span"/>
          <w:rFonts w:ascii="Courier New" w:hAnsi="Courier New" w:cs="Courier New"/>
          <w:sz w:val="18"/>
          <w:szCs w:val="18"/>
        </w:rPr>
        <w:t>smtps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inet</w:t>
      </w:r>
      <w:proofErr w:type="spellEnd"/>
      <w:r>
        <w:rPr>
          <w:rStyle w:val="translated-span"/>
          <w:rFonts w:ascii="Courier New" w:hAnsi="Courier New" w:cs="Courier New"/>
          <w:sz w:val="18"/>
          <w:szCs w:val="18"/>
        </w:rPr>
        <w:t xml:space="preserve"> n-----</w:t>
      </w:r>
      <w:proofErr w:type="spellStart"/>
      <w:r>
        <w:rPr>
          <w:rStyle w:val="translated-span"/>
          <w:rFonts w:ascii="Courier New" w:hAnsi="Courier New" w:cs="Courier New"/>
          <w:sz w:val="18"/>
          <w:szCs w:val="18"/>
        </w:rPr>
        <w:t>smtpd</w:t>
      </w:r>
      <w:proofErr w:type="spellEnd"/>
      <w:r>
        <w:rPr>
          <w:rStyle w:val="translated-span"/>
          <w:rFonts w:ascii="Courier New" w:hAnsi="Courier New" w:cs="Courier New"/>
          <w:sz w:val="18"/>
          <w:szCs w:val="18"/>
        </w:rPr>
        <w:t xml:space="preserve">-o </w:t>
      </w:r>
      <w:proofErr w:type="spellStart"/>
      <w:r>
        <w:rPr>
          <w:rStyle w:val="translated-span"/>
          <w:rFonts w:ascii="Courier New" w:hAnsi="Courier New" w:cs="Courier New"/>
          <w:sz w:val="18"/>
          <w:szCs w:val="18"/>
        </w:rPr>
        <w:t>smtpd_tls_wrappermode</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是</w:t>
      </w:r>
    </w:p>
    <w:p w14:paraId="3DA7C9FB" w14:textId="77777777" w:rsidR="00C115F7" w:rsidRDefault="00012C0F">
      <w:pPr>
        <w:spacing w:after="11" w:line="304" w:lineRule="auto"/>
        <w:ind w:left="-5" w:right="3082"/>
      </w:pPr>
      <w:r>
        <w:rPr>
          <w:rStyle w:val="translated-span"/>
          <w:rFonts w:ascii="Courier New" w:hAnsi="Courier New" w:cs="Courier New"/>
          <w:sz w:val="18"/>
          <w:szCs w:val="18"/>
        </w:rPr>
        <w:t xml:space="preserve">-o </w:t>
      </w:r>
      <w:proofErr w:type="spellStart"/>
      <w:r>
        <w:rPr>
          <w:rStyle w:val="translated-span"/>
          <w:rFonts w:ascii="Courier New" w:hAnsi="Courier New" w:cs="Courier New"/>
          <w:sz w:val="18"/>
          <w:szCs w:val="18"/>
        </w:rPr>
        <w:t>smtpd_sasl_auth_enable</w:t>
      </w:r>
      <w:proofErr w:type="spellEnd"/>
      <w:r>
        <w:rPr>
          <w:rStyle w:val="translated-span"/>
          <w:rFonts w:ascii="Courier New" w:hAnsi="Courier New" w:cs="Courier New"/>
          <w:sz w:val="18"/>
          <w:szCs w:val="18"/>
        </w:rPr>
        <w:t xml:space="preserve">=yes-o </w:t>
      </w:r>
      <w:proofErr w:type="spellStart"/>
      <w:r>
        <w:rPr>
          <w:rStyle w:val="translated-span"/>
          <w:rFonts w:ascii="Courier New" w:hAnsi="Courier New" w:cs="Courier New"/>
          <w:sz w:val="18"/>
          <w:szCs w:val="18"/>
        </w:rPr>
        <w:t>smtpd_client_restrictions</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permit_sasl_authenticated</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 xml:space="preserve">reject-o </w:t>
      </w:r>
      <w:proofErr w:type="spellStart"/>
      <w:r>
        <w:rPr>
          <w:rStyle w:val="translated-span"/>
          <w:rFonts w:ascii="Courier New" w:hAnsi="Courier New" w:cs="Courier New"/>
          <w:sz w:val="18"/>
          <w:szCs w:val="18"/>
        </w:rPr>
        <w:t>milter_macro_daemon_name</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origing</w:t>
      </w:r>
      <w:proofErr w:type="spellEnd"/>
    </w:p>
    <w:p w14:paraId="68FC6E89" w14:textId="77777777" w:rsidR="00C115F7" w:rsidRDefault="00012C0F">
      <w:pPr>
        <w:spacing w:after="0" w:line="256" w:lineRule="auto"/>
        <w:ind w:left="0" w:firstLine="0"/>
      </w:pPr>
      <w:r>
        <w:rPr>
          <w:rFonts w:ascii="Courier New" w:hAnsi="Courier New" w:cs="Courier New"/>
          <w:sz w:val="18"/>
          <w:szCs w:val="18"/>
        </w:rPr>
        <w:t xml:space="preserve">   </w:t>
      </w:r>
    </w:p>
    <w:p w14:paraId="37295B22" w14:textId="77777777" w:rsidR="00C115F7" w:rsidRDefault="00012C0F">
      <w:pPr>
        <w:pStyle w:val="5"/>
        <w:ind w:left="-5"/>
      </w:pPr>
      <w:r>
        <w:rPr>
          <w:rStyle w:val="translated-span"/>
        </w:rPr>
        <w:t>1.7.3.</w:t>
      </w:r>
      <w:r>
        <w:rPr>
          <w:rStyle w:val="translated-span"/>
        </w:rPr>
        <w:t>日志文件</w:t>
      </w:r>
    </w:p>
    <w:p w14:paraId="4899E744" w14:textId="77777777" w:rsidR="00C115F7" w:rsidRDefault="00012C0F">
      <w:pPr>
        <w:spacing w:after="195"/>
        <w:ind w:right="15"/>
      </w:pPr>
      <w:r>
        <w:rPr>
          <w:rStyle w:val="translated-span"/>
        </w:rPr>
        <w:t>Postfix</w:t>
      </w:r>
      <w:r>
        <w:rPr>
          <w:rStyle w:val="translated-span"/>
        </w:rPr>
        <w:t>将所有日志消息发送到</w:t>
      </w:r>
      <w:r>
        <w:rPr>
          <w:rStyle w:val="translated-span"/>
        </w:rPr>
        <w:t>/var/log/mail.log</w:t>
      </w:r>
      <w:r>
        <w:rPr>
          <w:rStyle w:val="translated-span"/>
        </w:rPr>
        <w:t>。但是，错误和警告消息有时会在正常日志输出中丢失，因此它们也会分别记录到</w:t>
      </w:r>
      <w:r>
        <w:rPr>
          <w:rStyle w:val="translated-span"/>
        </w:rPr>
        <w:t>/var/log/</w:t>
      </w:r>
      <w:proofErr w:type="spellStart"/>
      <w:r>
        <w:rPr>
          <w:rStyle w:val="translated-span"/>
        </w:rPr>
        <w:t>mail.err</w:t>
      </w:r>
      <w:proofErr w:type="spellEnd"/>
      <w:r>
        <w:rPr>
          <w:rStyle w:val="translated-span"/>
        </w:rPr>
        <w:t>和</w:t>
      </w:r>
      <w:r>
        <w:rPr>
          <w:rStyle w:val="translated-span"/>
        </w:rPr>
        <w:t>/var/log/</w:t>
      </w:r>
      <w:proofErr w:type="spellStart"/>
      <w:r>
        <w:rPr>
          <w:rStyle w:val="translated-span"/>
        </w:rPr>
        <w:t>mail.warn</w:t>
      </w:r>
      <w:proofErr w:type="spellEnd"/>
      <w:r>
        <w:rPr>
          <w:rStyle w:val="translated-span"/>
        </w:rPr>
        <w:t>。</w:t>
      </w:r>
    </w:p>
    <w:p w14:paraId="5349F338" w14:textId="77777777" w:rsidR="00C115F7" w:rsidRDefault="00012C0F">
      <w:pPr>
        <w:spacing w:after="0" w:line="861" w:lineRule="auto"/>
        <w:ind w:right="2004"/>
      </w:pPr>
      <w:r>
        <w:rPr>
          <w:rStyle w:val="translated-span"/>
        </w:rPr>
        <w:lastRenderedPageBreak/>
        <w:t>要实时查看输入日志的消息，可以使用</w:t>
      </w:r>
      <w:r>
        <w:rPr>
          <w:rStyle w:val="translated-span"/>
        </w:rPr>
        <w:t>tail-f</w:t>
      </w:r>
      <w:r>
        <w:rPr>
          <w:rStyle w:val="translated-span"/>
        </w:rPr>
        <w:t>命令：</w:t>
      </w:r>
      <w:r>
        <w:rPr>
          <w:rStyle w:val="translated-span"/>
          <w:rFonts w:ascii="Courier New" w:hAnsi="Courier New" w:cs="Courier New"/>
          <w:b/>
          <w:bCs/>
          <w:sz w:val="18"/>
          <w:szCs w:val="18"/>
        </w:rPr>
        <w:t>tail-f/var/log/</w:t>
      </w:r>
      <w:proofErr w:type="spellStart"/>
      <w:r>
        <w:rPr>
          <w:rStyle w:val="translated-span"/>
          <w:rFonts w:ascii="Courier New" w:hAnsi="Courier New" w:cs="Courier New"/>
          <w:b/>
          <w:bCs/>
          <w:sz w:val="18"/>
          <w:szCs w:val="18"/>
        </w:rPr>
        <w:t>mail.err</w:t>
      </w:r>
      <w:proofErr w:type="spellEnd"/>
    </w:p>
    <w:p w14:paraId="57048B2D" w14:textId="77777777" w:rsidR="00C115F7" w:rsidRDefault="00012C0F">
      <w:pPr>
        <w:ind w:right="15"/>
      </w:pPr>
      <w:r>
        <w:rPr>
          <w:rStyle w:val="translated-span"/>
        </w:rPr>
        <w:t>可以增加日志中记录的详细信息量。下面是一些用于增加上述某些区域的日志级别的配置选项。</w:t>
      </w:r>
    </w:p>
    <w:p w14:paraId="645C2366" w14:textId="77777777" w:rsidR="00C115F7" w:rsidRDefault="00012C0F">
      <w:pPr>
        <w:spacing w:after="0" w:line="868" w:lineRule="auto"/>
        <w:ind w:left="220" w:right="124" w:hanging="220"/>
      </w:pPr>
      <w:r>
        <w:rPr>
          <w:rStyle w:val="translated-span"/>
        </w:rPr>
        <w:t>•</w:t>
      </w:r>
      <w:r>
        <w:rPr>
          <w:rStyle w:val="translated-span"/>
        </w:rPr>
        <w:t>要增加</w:t>
      </w:r>
      <w:r>
        <w:rPr>
          <w:rStyle w:val="translated-span"/>
        </w:rPr>
        <w:t>TLS</w:t>
      </w:r>
      <w:r>
        <w:rPr>
          <w:rStyle w:val="translated-span"/>
        </w:rPr>
        <w:t>活动日志记录，请将</w:t>
      </w:r>
      <w:proofErr w:type="spellStart"/>
      <w:r>
        <w:rPr>
          <w:rStyle w:val="translated-span"/>
        </w:rPr>
        <w:t>smtpd_TLS_loglevel</w:t>
      </w:r>
      <w:proofErr w:type="spellEnd"/>
      <w:r>
        <w:rPr>
          <w:rStyle w:val="translated-span"/>
        </w:rPr>
        <w:t>选项的值设置为</w:t>
      </w:r>
      <w:r>
        <w:rPr>
          <w:rStyle w:val="translated-span"/>
        </w:rPr>
        <w:t>1</w:t>
      </w:r>
      <w:r>
        <w:rPr>
          <w:rStyle w:val="translated-span"/>
        </w:rPr>
        <w:t>到</w:t>
      </w:r>
      <w:r>
        <w:rPr>
          <w:rStyle w:val="translated-span"/>
        </w:rPr>
        <w:t>4</w:t>
      </w:r>
      <w:r>
        <w:rPr>
          <w:rStyle w:val="translated-span"/>
        </w:rPr>
        <w:t>。</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postconf-e&amp;</w:t>
      </w:r>
      <w:proofErr w:type="gramStart"/>
      <w:r>
        <w:rPr>
          <w:rStyle w:val="translated-span"/>
          <w:rFonts w:ascii="Courier New" w:hAnsi="Courier New" w:cs="Courier New"/>
          <w:b/>
          <w:bCs/>
          <w:sz w:val="18"/>
          <w:szCs w:val="18"/>
        </w:rPr>
        <w:t>apos;smtpd</w:t>
      </w:r>
      <w:proofErr w:type="gramEnd"/>
      <w:r>
        <w:rPr>
          <w:rStyle w:val="translated-span"/>
          <w:rFonts w:ascii="Courier New" w:hAnsi="Courier New" w:cs="Courier New"/>
          <w:b/>
          <w:bCs/>
          <w:sz w:val="18"/>
          <w:szCs w:val="18"/>
        </w:rPr>
        <w:t>_tls_loglevel</w:t>
      </w:r>
      <w:proofErr w:type="spellEnd"/>
      <w:r>
        <w:rPr>
          <w:rStyle w:val="translated-span"/>
          <w:rFonts w:ascii="Courier New" w:hAnsi="Courier New" w:cs="Courier New"/>
          <w:b/>
          <w:bCs/>
          <w:sz w:val="18"/>
          <w:szCs w:val="18"/>
        </w:rPr>
        <w:t>=4&amp;apos;</w:t>
      </w:r>
    </w:p>
    <w:p w14:paraId="3DC6E908" w14:textId="77777777" w:rsidR="00C115F7" w:rsidRDefault="00012C0F">
      <w:pPr>
        <w:spacing w:after="4" w:line="592" w:lineRule="auto"/>
        <w:ind w:left="220" w:right="124" w:hanging="220"/>
      </w:pPr>
      <w:r>
        <w:rPr>
          <w:rStyle w:val="translated-span"/>
        </w:rPr>
        <w:t>•</w:t>
      </w:r>
      <w:r>
        <w:rPr>
          <w:rStyle w:val="translated-span"/>
        </w:rPr>
        <w:t>如果您在从特定域发送或接收邮件时遇到问题，可以将该域添加到</w:t>
      </w:r>
      <w:proofErr w:type="spellStart"/>
      <w:r>
        <w:rPr>
          <w:rStyle w:val="translated-span"/>
        </w:rPr>
        <w:t>debug_peer_list</w:t>
      </w:r>
      <w:proofErr w:type="spellEnd"/>
      <w:r>
        <w:rPr>
          <w:rStyle w:val="translated-span"/>
        </w:rPr>
        <w:t>参数中。</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postconf-e&amp;</w:t>
      </w:r>
      <w:proofErr w:type="gramStart"/>
      <w:r>
        <w:rPr>
          <w:rStyle w:val="translated-span"/>
          <w:rFonts w:ascii="Courier New" w:hAnsi="Courier New" w:cs="Courier New"/>
          <w:b/>
          <w:bCs/>
          <w:sz w:val="18"/>
          <w:szCs w:val="18"/>
        </w:rPr>
        <w:t>apos;debug</w:t>
      </w:r>
      <w:proofErr w:type="spellEnd"/>
      <w:proofErr w:type="gramEnd"/>
      <w:r>
        <w:rPr>
          <w:rStyle w:val="translated-span"/>
          <w:rFonts w:ascii="Courier New" w:hAnsi="Courier New" w:cs="Courier New"/>
          <w:b/>
          <w:bCs/>
          <w:sz w:val="18"/>
          <w:szCs w:val="18"/>
        </w:rPr>
        <w:t>\u peer\u list=</w:t>
      </w:r>
      <w:proofErr w:type="spellStart"/>
      <w:r>
        <w:rPr>
          <w:rStyle w:val="translated-span"/>
          <w:rFonts w:ascii="Courier New" w:hAnsi="Courier New" w:cs="Courier New"/>
          <w:b/>
          <w:bCs/>
          <w:sz w:val="18"/>
          <w:szCs w:val="18"/>
        </w:rPr>
        <w:t>problem.domain&amp;apos</w:t>
      </w:r>
      <w:proofErr w:type="spellEnd"/>
      <w:r>
        <w:rPr>
          <w:rStyle w:val="translated-span"/>
          <w:rFonts w:ascii="Courier New" w:hAnsi="Courier New" w:cs="Courier New"/>
          <w:b/>
          <w:bCs/>
          <w:sz w:val="18"/>
          <w:szCs w:val="18"/>
        </w:rPr>
        <w:t>;</w:t>
      </w:r>
    </w:p>
    <w:p w14:paraId="12E69DBE" w14:textId="77777777" w:rsidR="00C115F7" w:rsidRDefault="00012C0F">
      <w:pPr>
        <w:spacing w:after="23" w:line="590" w:lineRule="auto"/>
        <w:ind w:left="220" w:right="124" w:hanging="220"/>
      </w:pPr>
      <w:r>
        <w:rPr>
          <w:rStyle w:val="translated-span"/>
        </w:rPr>
        <w:t>•</w:t>
      </w:r>
      <w:r>
        <w:rPr>
          <w:rStyle w:val="translated-span"/>
        </w:rPr>
        <w:t>您可以通过编辑</w:t>
      </w:r>
      <w:r>
        <w:rPr>
          <w:rStyle w:val="translated-span"/>
        </w:rPr>
        <w:t>/etc/Postfix/master.cf</w:t>
      </w:r>
      <w:r>
        <w:rPr>
          <w:rStyle w:val="translated-span"/>
        </w:rPr>
        <w:t>并在条目后添加</w:t>
      </w:r>
      <w:r>
        <w:rPr>
          <w:rStyle w:val="translated-span"/>
        </w:rPr>
        <w:t>-v</w:t>
      </w:r>
      <w:r>
        <w:rPr>
          <w:rStyle w:val="translated-span"/>
        </w:rPr>
        <w:t>来增加任何后缀守护进程的详细程度。例如，编辑</w:t>
      </w:r>
      <w:r>
        <w:rPr>
          <w:rStyle w:val="translated-span"/>
        </w:rPr>
        <w:t>smtp</w:t>
      </w:r>
      <w:r>
        <w:rPr>
          <w:rStyle w:val="translated-span"/>
        </w:rPr>
        <w:t>条目：</w:t>
      </w:r>
      <w:r>
        <w:rPr>
          <w:rStyle w:val="translated-span"/>
        </w:rPr>
        <w:t xml:space="preserve">smtp </w:t>
      </w:r>
      <w:proofErr w:type="spellStart"/>
      <w:r>
        <w:rPr>
          <w:rStyle w:val="translated-span"/>
        </w:rPr>
        <w:t>unix</w:t>
      </w:r>
      <w:proofErr w:type="spellEnd"/>
      <w:r>
        <w:rPr>
          <w:rStyle w:val="translated-span"/>
        </w:rPr>
        <w:t>----smtp-v</w:t>
      </w:r>
    </w:p>
    <w:p w14:paraId="343E4097" w14:textId="77777777" w:rsidR="00C115F7" w:rsidRDefault="00012C0F">
      <w:pPr>
        <w:spacing w:after="227"/>
        <w:ind w:right="364"/>
      </w:pPr>
      <w:r>
        <w:rPr>
          <w:noProof/>
        </w:rPr>
        <w:drawing>
          <wp:anchor distT="0" distB="0" distL="114300" distR="114300" simplePos="0" relativeHeight="251762688" behindDoc="0" locked="0" layoutInCell="1" allowOverlap="0" wp14:anchorId="4C43C354" wp14:editId="5EA95D75">
            <wp:simplePos x="0" y="0"/>
            <wp:positionH relativeFrom="column">
              <wp:align>left</wp:align>
            </wp:positionH>
            <wp:positionV relativeFrom="line">
              <wp:posOffset>0</wp:posOffset>
            </wp:positionV>
            <wp:extent cx="304800" cy="9525"/>
            <wp:effectExtent l="0" t="0" r="0" b="0"/>
            <wp:wrapSquare wrapText="bothSides"/>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需要注意的是，在进行上述日志记录更改之后，需要重新加载后缀进程，以便识别新配置：</w:t>
      </w:r>
      <w:proofErr w:type="spellStart"/>
      <w:r>
        <w:rPr>
          <w:rStyle w:val="translated-span"/>
        </w:rPr>
        <w:t>sudo</w:t>
      </w:r>
      <w:proofErr w:type="spellEnd"/>
      <w:r>
        <w:rPr>
          <w:rStyle w:val="translated-span"/>
        </w:rPr>
        <w:t xml:space="preserve"> </w:t>
      </w:r>
      <w:proofErr w:type="spellStart"/>
      <w:r>
        <w:rPr>
          <w:rStyle w:val="translated-span"/>
        </w:rPr>
        <w:t>systemctl</w:t>
      </w:r>
      <w:proofErr w:type="spellEnd"/>
      <w:r>
        <w:rPr>
          <w:rStyle w:val="translated-span"/>
        </w:rPr>
        <w:t xml:space="preserve"> reload </w:t>
      </w:r>
      <w:proofErr w:type="spellStart"/>
      <w:r>
        <w:rPr>
          <w:rStyle w:val="translated-span"/>
        </w:rPr>
        <w:t>Postfix.service</w:t>
      </w:r>
      <w:proofErr w:type="spellEnd"/>
    </w:p>
    <w:p w14:paraId="5340AE08" w14:textId="77777777" w:rsidR="00C115F7" w:rsidRDefault="00012C0F">
      <w:pPr>
        <w:spacing w:after="388"/>
        <w:ind w:left="220" w:right="124" w:hanging="220"/>
      </w:pPr>
      <w:r>
        <w:rPr>
          <w:rStyle w:val="translated-span"/>
        </w:rPr>
        <w:t>•</w:t>
      </w:r>
      <w:r>
        <w:rPr>
          <w:rStyle w:val="translated-span"/>
        </w:rPr>
        <w:t>为了增加</w:t>
      </w:r>
      <w:r>
        <w:rPr>
          <w:rStyle w:val="translated-span"/>
        </w:rPr>
        <w:t>SASL</w:t>
      </w:r>
      <w:r>
        <w:rPr>
          <w:rStyle w:val="translated-span"/>
        </w:rPr>
        <w:t>故障排除时记录的信息量，您可以在</w:t>
      </w:r>
      <w:r>
        <w:rPr>
          <w:rStyle w:val="translated-span"/>
        </w:rPr>
        <w:t>/</w:t>
      </w:r>
      <w:proofErr w:type="spellStart"/>
      <w:r>
        <w:rPr>
          <w:rStyle w:val="translated-span"/>
        </w:rPr>
        <w:t>etc</w:t>
      </w:r>
      <w:proofErr w:type="spellEnd"/>
      <w:r>
        <w:rPr>
          <w:rStyle w:val="translated-span"/>
        </w:rPr>
        <w:t>/dovecot/</w:t>
      </w:r>
      <w:proofErr w:type="spellStart"/>
      <w:r>
        <w:rPr>
          <w:rStyle w:val="translated-span"/>
        </w:rPr>
        <w:t>conf.d</w:t>
      </w:r>
      <w:proofErr w:type="spellEnd"/>
      <w:r>
        <w:rPr>
          <w:rStyle w:val="translated-span"/>
        </w:rPr>
        <w:t>/10-logging.conf</w:t>
      </w:r>
      <w:r>
        <w:rPr>
          <w:rStyle w:val="translated-span"/>
        </w:rPr>
        <w:t>中设置以下选项</w:t>
      </w:r>
    </w:p>
    <w:p w14:paraId="73614630" w14:textId="77777777" w:rsidR="00C115F7" w:rsidRDefault="00012C0F">
      <w:pPr>
        <w:spacing w:after="259" w:line="304" w:lineRule="auto"/>
        <w:ind w:left="230" w:right="5502"/>
      </w:pPr>
      <w:r>
        <w:rPr>
          <w:rStyle w:val="translated-span"/>
          <w:rFonts w:ascii="Courier New" w:hAnsi="Courier New" w:cs="Courier New"/>
          <w:sz w:val="18"/>
          <w:szCs w:val="18"/>
        </w:rPr>
        <w:t>验证调试</w:t>
      </w:r>
      <w:r>
        <w:rPr>
          <w:rStyle w:val="translated-span"/>
          <w:rFonts w:ascii="Courier New" w:hAnsi="Courier New" w:cs="Courier New"/>
          <w:sz w:val="18"/>
          <w:szCs w:val="18"/>
        </w:rPr>
        <w:t>=</w:t>
      </w:r>
      <w:r>
        <w:rPr>
          <w:rStyle w:val="translated-span"/>
          <w:rFonts w:ascii="Courier New" w:hAnsi="Courier New" w:cs="Courier New"/>
          <w:sz w:val="18"/>
          <w:szCs w:val="18"/>
        </w:rPr>
        <w:t>是验证调试密码</w:t>
      </w:r>
      <w:r>
        <w:rPr>
          <w:rStyle w:val="translated-span"/>
          <w:rFonts w:ascii="Courier New" w:hAnsi="Courier New" w:cs="Courier New"/>
          <w:sz w:val="18"/>
          <w:szCs w:val="18"/>
        </w:rPr>
        <w:t>=</w:t>
      </w:r>
      <w:r>
        <w:rPr>
          <w:rStyle w:val="translated-span"/>
          <w:rFonts w:ascii="Courier New" w:hAnsi="Courier New" w:cs="Courier New"/>
          <w:sz w:val="18"/>
          <w:szCs w:val="18"/>
        </w:rPr>
        <w:t>是</w:t>
      </w:r>
    </w:p>
    <w:p w14:paraId="75CEA51B" w14:textId="77777777" w:rsidR="00C115F7" w:rsidRDefault="00012C0F">
      <w:pPr>
        <w:spacing w:after="197"/>
        <w:ind w:right="15"/>
      </w:pPr>
      <w:r>
        <w:rPr>
          <w:noProof/>
        </w:rPr>
        <w:drawing>
          <wp:anchor distT="0" distB="0" distL="114300" distR="114300" simplePos="0" relativeHeight="251763712" behindDoc="0" locked="0" layoutInCell="1" allowOverlap="0" wp14:anchorId="22733995" wp14:editId="3974C812">
            <wp:simplePos x="0" y="0"/>
            <wp:positionH relativeFrom="column">
              <wp:align>left</wp:align>
            </wp:positionH>
            <wp:positionV relativeFrom="line">
              <wp:posOffset>0</wp:posOffset>
            </wp:positionV>
            <wp:extent cx="304800" cy="9525"/>
            <wp:effectExtent l="0" t="0" r="0" b="0"/>
            <wp:wrapSquare wrapText="bothSides"/>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就像</w:t>
      </w:r>
      <w:r>
        <w:rPr>
          <w:rStyle w:val="translated-span"/>
        </w:rPr>
        <w:t>Postfix</w:t>
      </w:r>
      <w:r>
        <w:rPr>
          <w:rStyle w:val="translated-span"/>
        </w:rPr>
        <w:t>一样，如果您更改了</w:t>
      </w:r>
      <w:r>
        <w:rPr>
          <w:rStyle w:val="translated-span"/>
        </w:rPr>
        <w:t>Dovecot</w:t>
      </w:r>
      <w:r>
        <w:rPr>
          <w:rStyle w:val="translated-span"/>
        </w:rPr>
        <w:t>配置，则需要重新加载进程：</w:t>
      </w:r>
      <w:proofErr w:type="spellStart"/>
      <w:r>
        <w:rPr>
          <w:rStyle w:val="translated-span"/>
        </w:rPr>
        <w:t>sudo</w:t>
      </w:r>
      <w:proofErr w:type="spellEnd"/>
      <w:r>
        <w:rPr>
          <w:rStyle w:val="translated-span"/>
        </w:rPr>
        <w:t xml:space="preserve"> </w:t>
      </w:r>
      <w:proofErr w:type="spellStart"/>
      <w:r>
        <w:rPr>
          <w:rStyle w:val="translated-span"/>
        </w:rPr>
        <w:t>systemctl</w:t>
      </w:r>
      <w:proofErr w:type="spellEnd"/>
      <w:r>
        <w:rPr>
          <w:rStyle w:val="translated-span"/>
        </w:rPr>
        <w:t xml:space="preserve"> reload </w:t>
      </w:r>
      <w:proofErr w:type="spellStart"/>
      <w:r>
        <w:rPr>
          <w:rStyle w:val="translated-span"/>
        </w:rPr>
        <w:t>Dovecot.service</w:t>
      </w:r>
      <w:proofErr w:type="spellEnd"/>
      <w:r>
        <w:rPr>
          <w:rStyle w:val="translated-span"/>
        </w:rPr>
        <w:t>。</w:t>
      </w:r>
    </w:p>
    <w:p w14:paraId="13A0FED0" w14:textId="77777777" w:rsidR="00C115F7" w:rsidRDefault="00012C0F">
      <w:pPr>
        <w:spacing w:after="197"/>
        <w:ind w:right="15"/>
      </w:pPr>
      <w:r>
        <w:rPr>
          <w:noProof/>
        </w:rPr>
        <w:drawing>
          <wp:anchor distT="0" distB="0" distL="114300" distR="114300" simplePos="0" relativeHeight="251764736" behindDoc="0" locked="0" layoutInCell="1" allowOverlap="0" wp14:anchorId="502C2431" wp14:editId="48755AD8">
            <wp:simplePos x="0" y="0"/>
            <wp:positionH relativeFrom="column">
              <wp:align>left</wp:align>
            </wp:positionH>
            <wp:positionV relativeFrom="line">
              <wp:posOffset>0</wp:posOffset>
            </wp:positionV>
            <wp:extent cx="304800" cy="9525"/>
            <wp:effectExtent l="0" t="0" r="0" b="0"/>
            <wp:wrapSquare wrapText="bothSides"/>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上面的某些选项可能会大幅增加发送到日志文件的信息量。请记住在更正问题后将日志级别恢复到正常状态。然后重新加载相应的守护程序，使新配置生效。</w:t>
      </w:r>
    </w:p>
    <w:p w14:paraId="225C2ABC" w14:textId="77777777" w:rsidR="00C115F7" w:rsidRDefault="00012C0F">
      <w:pPr>
        <w:pStyle w:val="5"/>
        <w:ind w:left="-5"/>
      </w:pPr>
      <w:r>
        <w:rPr>
          <w:rStyle w:val="translated-span"/>
        </w:rPr>
        <w:t>1.7.4.</w:t>
      </w:r>
      <w:r>
        <w:rPr>
          <w:rStyle w:val="translated-span"/>
        </w:rPr>
        <w:t>参考文献</w:t>
      </w:r>
    </w:p>
    <w:p w14:paraId="44E0387A" w14:textId="77777777" w:rsidR="00C115F7" w:rsidRDefault="00012C0F">
      <w:pPr>
        <w:ind w:right="15"/>
      </w:pPr>
      <w:r>
        <w:rPr>
          <w:rStyle w:val="translated-span"/>
        </w:rPr>
        <w:t>管理</w:t>
      </w:r>
      <w:r>
        <w:rPr>
          <w:rStyle w:val="translated-span"/>
        </w:rPr>
        <w:t>Postfix</w:t>
      </w:r>
      <w:r>
        <w:rPr>
          <w:rStyle w:val="translated-span"/>
        </w:rPr>
        <w:t>服务器可能是一项非常复杂的任务。在某个时候，您可能需要向</w:t>
      </w:r>
      <w:r>
        <w:rPr>
          <w:rStyle w:val="translated-span"/>
        </w:rPr>
        <w:t>Ubuntu</w:t>
      </w:r>
      <w:r>
        <w:rPr>
          <w:rStyle w:val="translated-span"/>
        </w:rPr>
        <w:t>社区寻求更有经验的帮助。</w:t>
      </w:r>
    </w:p>
    <w:p w14:paraId="68E3736A" w14:textId="77777777" w:rsidR="00C115F7" w:rsidRDefault="00012C0F">
      <w:pPr>
        <w:spacing w:after="253"/>
        <w:ind w:right="15"/>
      </w:pPr>
      <w:r>
        <w:rPr>
          <w:rStyle w:val="translated-span"/>
        </w:rPr>
        <w:t>在</w:t>
      </w:r>
      <w:proofErr w:type="spellStart"/>
      <w:r>
        <w:rPr>
          <w:rStyle w:val="translated-span"/>
        </w:rPr>
        <w:t>freenode</w:t>
      </w:r>
      <w:proofErr w:type="spellEnd"/>
      <w:r>
        <w:rPr>
          <w:rStyle w:val="translated-span"/>
        </w:rPr>
        <w:t>[245]</w:t>
      </w:r>
      <w:r>
        <w:rPr>
          <w:rStyle w:val="translated-span"/>
        </w:rPr>
        <w:t>上的</w:t>
      </w:r>
      <w:r>
        <w:rPr>
          <w:rStyle w:val="translated-span"/>
        </w:rPr>
        <w:t>#Ubuntu</w:t>
      </w:r>
      <w:r>
        <w:rPr>
          <w:rStyle w:val="translated-span"/>
        </w:rPr>
        <w:t>服务器</w:t>
      </w:r>
      <w:r>
        <w:rPr>
          <w:rStyle w:val="translated-span"/>
        </w:rPr>
        <w:t>IRC</w:t>
      </w:r>
      <w:r>
        <w:rPr>
          <w:rStyle w:val="translated-span"/>
        </w:rPr>
        <w:t>频道是一个请求</w:t>
      </w:r>
      <w:r>
        <w:rPr>
          <w:rStyle w:val="translated-span"/>
        </w:rPr>
        <w:t>Postfix</w:t>
      </w:r>
      <w:r>
        <w:rPr>
          <w:rStyle w:val="translated-span"/>
        </w:rPr>
        <w:t>帮助并参与</w:t>
      </w:r>
      <w:r>
        <w:rPr>
          <w:rStyle w:val="translated-span"/>
        </w:rPr>
        <w:t>Ubuntu</w:t>
      </w:r>
      <w:r>
        <w:rPr>
          <w:rStyle w:val="translated-span"/>
        </w:rPr>
        <w:t>服务器社区的好地方。您也可以在其中一个</w:t>
      </w:r>
      <w:r>
        <w:rPr>
          <w:rStyle w:val="translated-span"/>
        </w:rPr>
        <w:t>Web</w:t>
      </w:r>
      <w:r>
        <w:rPr>
          <w:rStyle w:val="translated-span"/>
        </w:rPr>
        <w:t>论坛</w:t>
      </w:r>
      <w:r>
        <w:rPr>
          <w:rStyle w:val="translated-span"/>
        </w:rPr>
        <w:t>[246]</w:t>
      </w:r>
      <w:r>
        <w:rPr>
          <w:rStyle w:val="translated-span"/>
        </w:rPr>
        <w:t>上发布消息。</w:t>
      </w:r>
    </w:p>
    <w:p w14:paraId="78CF9434" w14:textId="77777777" w:rsidR="00C115F7" w:rsidRDefault="00012C0F">
      <w:pPr>
        <w:spacing w:after="322" w:line="256" w:lineRule="auto"/>
        <w:ind w:right="15"/>
      </w:pPr>
      <w:r>
        <w:rPr>
          <w:rStyle w:val="translated-span"/>
        </w:rPr>
        <w:t>对于深入的后缀信息，</w:t>
      </w:r>
      <w:r>
        <w:rPr>
          <w:rStyle w:val="translated-span"/>
        </w:rPr>
        <w:t>Ubuntu</w:t>
      </w:r>
      <w:r>
        <w:rPr>
          <w:rStyle w:val="translated-span"/>
        </w:rPr>
        <w:t>开发者强烈推荐：后缀之书</w:t>
      </w:r>
      <w:r>
        <w:rPr>
          <w:rStyle w:val="translated-span"/>
        </w:rPr>
        <w:t>[247]</w:t>
      </w:r>
      <w:r>
        <w:rPr>
          <w:rStyle w:val="translated-span"/>
        </w:rPr>
        <w:t>。</w:t>
      </w:r>
    </w:p>
    <w:p w14:paraId="4E7581E8" w14:textId="77777777" w:rsidR="00C115F7" w:rsidRDefault="00012C0F">
      <w:pPr>
        <w:spacing w:after="321" w:line="256" w:lineRule="auto"/>
        <w:ind w:right="15"/>
      </w:pPr>
      <w:r>
        <w:rPr>
          <w:rStyle w:val="translated-span"/>
        </w:rPr>
        <w:lastRenderedPageBreak/>
        <w:t>最后，</w:t>
      </w:r>
      <w:r>
        <w:rPr>
          <w:rStyle w:val="translated-span"/>
        </w:rPr>
        <w:t>Postfix[248]</w:t>
      </w:r>
      <w:r>
        <w:rPr>
          <w:rStyle w:val="translated-span"/>
        </w:rPr>
        <w:t>网站还提供了关于所有不同配置选项的大量文档。</w:t>
      </w:r>
    </w:p>
    <w:p w14:paraId="0D05743B" w14:textId="77777777" w:rsidR="00C115F7" w:rsidRDefault="00012C0F">
      <w:pPr>
        <w:ind w:right="15"/>
      </w:pPr>
      <w:r>
        <w:rPr>
          <w:rStyle w:val="translated-span"/>
        </w:rPr>
        <w:t>此外，</w:t>
      </w:r>
      <w:r>
        <w:rPr>
          <w:rStyle w:val="translated-span"/>
        </w:rPr>
        <w:t>Ubuntu Wiki</w:t>
      </w:r>
      <w:r>
        <w:rPr>
          <w:rStyle w:val="translated-span"/>
        </w:rPr>
        <w:t>后缀</w:t>
      </w:r>
      <w:r>
        <w:rPr>
          <w:rStyle w:val="translated-span"/>
        </w:rPr>
        <w:t>[249]</w:t>
      </w:r>
      <w:r>
        <w:rPr>
          <w:rStyle w:val="translated-span"/>
        </w:rPr>
        <w:t>页面还有更多信息。</w:t>
      </w:r>
    </w:p>
    <w:p w14:paraId="2548B1D5" w14:textId="77777777" w:rsidR="00C115F7" w:rsidRDefault="00012C0F">
      <w:pPr>
        <w:pStyle w:val="2"/>
        <w:spacing w:after="165"/>
        <w:ind w:left="-5"/>
      </w:pPr>
      <w:r>
        <w:rPr>
          <w:rStyle w:val="translated-span"/>
        </w:rPr>
        <w:t>2.</w:t>
      </w:r>
      <w:r>
        <w:rPr>
          <w:rStyle w:val="translated-span"/>
        </w:rPr>
        <w:t>进出口</w:t>
      </w:r>
      <w:r>
        <w:rPr>
          <w:rStyle w:val="translated-span"/>
        </w:rPr>
        <w:t>4</w:t>
      </w:r>
    </w:p>
    <w:p w14:paraId="70DB0D45" w14:textId="77777777" w:rsidR="00C115F7" w:rsidRDefault="00012C0F">
      <w:pPr>
        <w:spacing w:after="246"/>
        <w:ind w:right="15"/>
      </w:pPr>
      <w:r>
        <w:rPr>
          <w:rStyle w:val="translated-span"/>
        </w:rPr>
        <w:t>EXIM4</w:t>
      </w:r>
      <w:r>
        <w:rPr>
          <w:rStyle w:val="translated-span"/>
        </w:rPr>
        <w:t>是剑桥大学开发的一种用于连接到</w:t>
      </w:r>
      <w:r>
        <w:rPr>
          <w:rStyle w:val="translated-span"/>
        </w:rPr>
        <w:t>Internet</w:t>
      </w:r>
      <w:r>
        <w:rPr>
          <w:rStyle w:val="translated-span"/>
        </w:rPr>
        <w:t>的</w:t>
      </w:r>
      <w:r>
        <w:rPr>
          <w:rStyle w:val="translated-span"/>
        </w:rPr>
        <w:t>UNIX</w:t>
      </w:r>
      <w:r>
        <w:rPr>
          <w:rStyle w:val="translated-span"/>
        </w:rPr>
        <w:t>系统上的另一种消息传输代理（</w:t>
      </w:r>
      <w:r>
        <w:rPr>
          <w:rStyle w:val="translated-span"/>
        </w:rPr>
        <w:t>MTA</w:t>
      </w:r>
      <w:r>
        <w:rPr>
          <w:rStyle w:val="translated-span"/>
        </w:rPr>
        <w:t>）。</w:t>
      </w:r>
      <w:r>
        <w:rPr>
          <w:rStyle w:val="translated-span"/>
        </w:rPr>
        <w:t>EXIM</w:t>
      </w:r>
      <w:r>
        <w:rPr>
          <w:rStyle w:val="translated-span"/>
        </w:rPr>
        <w:t>可以代替</w:t>
      </w:r>
      <w:proofErr w:type="spellStart"/>
      <w:r>
        <w:rPr>
          <w:rStyle w:val="translated-span"/>
        </w:rPr>
        <w:t>SeNemail</w:t>
      </w:r>
      <w:proofErr w:type="spellEnd"/>
      <w:r>
        <w:rPr>
          <w:rStyle w:val="translated-span"/>
        </w:rPr>
        <w:t>安装，尽管</w:t>
      </w:r>
      <w:r>
        <w:rPr>
          <w:rStyle w:val="translated-span"/>
        </w:rPr>
        <w:t>EXIM</w:t>
      </w:r>
      <w:r>
        <w:rPr>
          <w:rStyle w:val="translated-span"/>
        </w:rPr>
        <w:t>的配置与</w:t>
      </w:r>
      <w:proofErr w:type="spellStart"/>
      <w:r>
        <w:rPr>
          <w:rStyle w:val="translated-span"/>
        </w:rPr>
        <w:t>SeNemail</w:t>
      </w:r>
      <w:proofErr w:type="spellEnd"/>
      <w:r>
        <w:rPr>
          <w:rStyle w:val="translated-span"/>
        </w:rPr>
        <w:t>的配置完全不同。</w:t>
      </w:r>
    </w:p>
    <w:p w14:paraId="1E99088E" w14:textId="77777777" w:rsidR="00C115F7" w:rsidRDefault="00012C0F">
      <w:pPr>
        <w:pStyle w:val="4"/>
        <w:spacing w:after="198"/>
        <w:ind w:left="-5"/>
      </w:pPr>
      <w:r>
        <w:rPr>
          <w:rStyle w:val="translated-span"/>
        </w:rPr>
        <w:t>2.1.</w:t>
      </w:r>
      <w:r>
        <w:rPr>
          <w:rStyle w:val="translated-span"/>
        </w:rPr>
        <w:t>安装</w:t>
      </w:r>
    </w:p>
    <w:p w14:paraId="6FE9E60E" w14:textId="77777777" w:rsidR="00C115F7" w:rsidRDefault="00012C0F">
      <w:pPr>
        <w:spacing w:after="0" w:line="844" w:lineRule="auto"/>
        <w:ind w:right="5248"/>
      </w:pPr>
      <w:r>
        <w:rPr>
          <w:rStyle w:val="translated-span"/>
        </w:rPr>
        <w:t>要安装</w:t>
      </w:r>
      <w:r>
        <w:rPr>
          <w:rStyle w:val="translated-span"/>
        </w:rPr>
        <w:t>exim4</w:t>
      </w:r>
      <w:r>
        <w:rPr>
          <w:rStyle w:val="translated-span"/>
        </w:rPr>
        <w:t>，请运行以下命令：</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apt</w:t>
      </w:r>
      <w:r>
        <w:rPr>
          <w:rStyle w:val="translated-span"/>
          <w:rFonts w:ascii="Courier New" w:hAnsi="Courier New" w:cs="Courier New"/>
          <w:b/>
          <w:bCs/>
          <w:sz w:val="18"/>
          <w:szCs w:val="18"/>
        </w:rPr>
        <w:t>安装</w:t>
      </w:r>
      <w:r>
        <w:rPr>
          <w:rStyle w:val="translated-span"/>
          <w:rFonts w:ascii="Courier New" w:hAnsi="Courier New" w:cs="Courier New"/>
          <w:b/>
          <w:bCs/>
          <w:sz w:val="18"/>
          <w:szCs w:val="18"/>
        </w:rPr>
        <w:t>exim4</w:t>
      </w:r>
    </w:p>
    <w:p w14:paraId="7B2BA94F" w14:textId="77777777" w:rsidR="00C115F7" w:rsidRDefault="00012C0F">
      <w:pPr>
        <w:pStyle w:val="4"/>
        <w:spacing w:after="198"/>
        <w:ind w:left="-5"/>
      </w:pPr>
      <w:r>
        <w:rPr>
          <w:rStyle w:val="translated-span"/>
        </w:rPr>
        <w:t>2.2.</w:t>
      </w:r>
      <w:r>
        <w:rPr>
          <w:rStyle w:val="translated-span"/>
        </w:rPr>
        <w:t>配置</w:t>
      </w:r>
    </w:p>
    <w:p w14:paraId="550B3036" w14:textId="77777777" w:rsidR="00C115F7" w:rsidRDefault="00012C0F">
      <w:pPr>
        <w:spacing w:after="0" w:line="844" w:lineRule="auto"/>
        <w:ind w:right="4906"/>
      </w:pPr>
      <w:r>
        <w:rPr>
          <w:rStyle w:val="translated-span"/>
        </w:rPr>
        <w:t>要配置</w:t>
      </w:r>
      <w:r>
        <w:rPr>
          <w:rStyle w:val="translated-span"/>
        </w:rPr>
        <w:t>Exim4</w:t>
      </w:r>
      <w:r>
        <w:rPr>
          <w:rStyle w:val="translated-span"/>
        </w:rPr>
        <w:t>，请运行以下命令：</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dpkg</w:t>
      </w:r>
      <w:proofErr w:type="spellEnd"/>
      <w:r>
        <w:rPr>
          <w:rStyle w:val="translated-span"/>
          <w:rFonts w:ascii="Courier New" w:hAnsi="Courier New" w:cs="Courier New"/>
          <w:b/>
          <w:bCs/>
          <w:sz w:val="18"/>
          <w:szCs w:val="18"/>
        </w:rPr>
        <w:t>重新配置</w:t>
      </w:r>
      <w:r>
        <w:rPr>
          <w:rStyle w:val="translated-span"/>
          <w:rFonts w:ascii="Courier New" w:hAnsi="Courier New" w:cs="Courier New"/>
          <w:b/>
          <w:bCs/>
          <w:sz w:val="18"/>
          <w:szCs w:val="18"/>
        </w:rPr>
        <w:t>exim4</w:t>
      </w:r>
      <w:r>
        <w:rPr>
          <w:rStyle w:val="translated-span"/>
          <w:rFonts w:ascii="Courier New" w:hAnsi="Courier New" w:cs="Courier New"/>
          <w:b/>
          <w:bCs/>
          <w:sz w:val="18"/>
          <w:szCs w:val="18"/>
        </w:rPr>
        <w:t>配置</w:t>
      </w:r>
    </w:p>
    <w:p w14:paraId="294572D7" w14:textId="77777777" w:rsidR="00C115F7" w:rsidRDefault="00012C0F">
      <w:pPr>
        <w:spacing w:after="196"/>
        <w:ind w:right="228"/>
      </w:pPr>
      <w:r>
        <w:rPr>
          <w:rStyle w:val="translated-span"/>
        </w:rPr>
        <w:t>将显示用户界面。用户界面允许您配置许多参数。例如，在</w:t>
      </w:r>
      <w:r>
        <w:rPr>
          <w:rStyle w:val="translated-span"/>
        </w:rPr>
        <w:t>Exim4</w:t>
      </w:r>
      <w:r>
        <w:rPr>
          <w:rStyle w:val="translated-span"/>
        </w:rPr>
        <w:t>中，配置文件被拆分为多个文件。如果您希望将它们放在一个文件中，可以在此用户界面中进行相应配置。</w:t>
      </w:r>
    </w:p>
    <w:p w14:paraId="6853792C" w14:textId="77777777" w:rsidR="00C115F7" w:rsidRDefault="00012C0F">
      <w:pPr>
        <w:spacing w:after="143" w:line="446" w:lineRule="auto"/>
        <w:ind w:right="348"/>
        <w:jc w:val="both"/>
      </w:pPr>
      <w:r>
        <w:rPr>
          <w:rStyle w:val="translated-span"/>
        </w:rPr>
        <w:t>在用户界面中配置的所有参数都存储在</w:t>
      </w:r>
      <w:r>
        <w:rPr>
          <w:rStyle w:val="translated-span"/>
        </w:rPr>
        <w:t>/</w:t>
      </w:r>
      <w:proofErr w:type="spellStart"/>
      <w:r>
        <w:rPr>
          <w:rStyle w:val="translated-span"/>
        </w:rPr>
        <w:t>etc</w:t>
      </w:r>
      <w:proofErr w:type="spellEnd"/>
      <w:r>
        <w:rPr>
          <w:rStyle w:val="translated-span"/>
        </w:rPr>
        <w:t>/exim4/update-exim4.conf.conf</w:t>
      </w:r>
      <w:r>
        <w:rPr>
          <w:rStyle w:val="translated-span"/>
        </w:rPr>
        <w:t>文件中。如果要重新配置，请重新运行配置向导或使用常用编辑器手动</w:t>
      </w:r>
      <w:proofErr w:type="gramStart"/>
      <w:r>
        <w:rPr>
          <w:rStyle w:val="translated-span"/>
        </w:rPr>
        <w:t>编辑此</w:t>
      </w:r>
      <w:proofErr w:type="gramEnd"/>
      <w:r>
        <w:rPr>
          <w:rStyle w:val="translated-span"/>
        </w:rPr>
        <w:t>文件。配置后，可以运行以下命令生成主配置文件：</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update-exim4.conf</w:t>
      </w:r>
    </w:p>
    <w:p w14:paraId="655C695E" w14:textId="77777777" w:rsidR="00C115F7" w:rsidRDefault="00012C0F">
      <w:pPr>
        <w:spacing w:after="264" w:line="256" w:lineRule="auto"/>
        <w:ind w:right="15"/>
      </w:pPr>
      <w:r>
        <w:rPr>
          <w:rStyle w:val="translated-span"/>
        </w:rPr>
        <w:t>将生成主配置文件，并将其存储在</w:t>
      </w:r>
      <w:r>
        <w:rPr>
          <w:rStyle w:val="translated-span"/>
        </w:rPr>
        <w:t>/var/lib/exim4/</w:t>
      </w:r>
      <w:proofErr w:type="spellStart"/>
      <w:r>
        <w:rPr>
          <w:rStyle w:val="translated-span"/>
        </w:rPr>
        <w:t>config.autogenerated</w:t>
      </w:r>
      <w:proofErr w:type="spellEnd"/>
      <w:r>
        <w:rPr>
          <w:rStyle w:val="translated-span"/>
        </w:rPr>
        <w:t>中。</w:t>
      </w:r>
    </w:p>
    <w:p w14:paraId="254339EE" w14:textId="77777777" w:rsidR="00C115F7" w:rsidRDefault="00012C0F">
      <w:pPr>
        <w:spacing w:after="180"/>
        <w:ind w:right="15"/>
      </w:pPr>
      <w:r>
        <w:rPr>
          <w:noProof/>
        </w:rPr>
        <w:drawing>
          <wp:anchor distT="0" distB="0" distL="114300" distR="114300" simplePos="0" relativeHeight="251765760" behindDoc="0" locked="0" layoutInCell="1" allowOverlap="0" wp14:anchorId="592AF1A6" wp14:editId="5F855DB2">
            <wp:simplePos x="0" y="0"/>
            <wp:positionH relativeFrom="column">
              <wp:align>left</wp:align>
            </wp:positionH>
            <wp:positionV relativeFrom="line">
              <wp:posOffset>0</wp:posOffset>
            </wp:positionV>
            <wp:extent cx="304800" cy="9525"/>
            <wp:effectExtent l="0" t="0" r="0" b="0"/>
            <wp:wrapSquare wrapText="bothSides"/>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31" r:link="rId32">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在任何时候，都不应手动编辑主配置文件</w:t>
      </w:r>
      <w:r>
        <w:rPr>
          <w:rStyle w:val="translated-span"/>
        </w:rPr>
        <w:t>/var/lib/exim4/</w:t>
      </w:r>
      <w:proofErr w:type="spellStart"/>
      <w:r>
        <w:rPr>
          <w:rStyle w:val="translated-span"/>
        </w:rPr>
        <w:t>config.autogenerated</w:t>
      </w:r>
      <w:proofErr w:type="spellEnd"/>
      <w:r>
        <w:rPr>
          <w:rStyle w:val="translated-span"/>
        </w:rPr>
        <w:t>。每次运行</w:t>
      </w:r>
      <w:r>
        <w:rPr>
          <w:rStyle w:val="translated-span"/>
        </w:rPr>
        <w:t>updateexim4.conf</w:t>
      </w:r>
      <w:r>
        <w:rPr>
          <w:rStyle w:val="translated-span"/>
        </w:rPr>
        <w:t>时，它都会自动更新</w:t>
      </w:r>
    </w:p>
    <w:p w14:paraId="1F121FD4" w14:textId="77777777" w:rsidR="00C115F7" w:rsidRDefault="00012C0F">
      <w:pPr>
        <w:spacing w:after="0" w:line="844" w:lineRule="auto"/>
        <w:ind w:right="3959"/>
      </w:pPr>
      <w:r>
        <w:rPr>
          <w:rStyle w:val="translated-span"/>
        </w:rPr>
        <w:t>您可以运行以下命令来启动</w:t>
      </w:r>
      <w:r>
        <w:rPr>
          <w:rStyle w:val="translated-span"/>
        </w:rPr>
        <w:t>Exim4</w:t>
      </w:r>
      <w:r>
        <w:rPr>
          <w:rStyle w:val="translated-span"/>
        </w:rPr>
        <w:t>守护进程。</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systemctl</w:t>
      </w:r>
      <w:proofErr w:type="spellEnd"/>
      <w:r>
        <w:rPr>
          <w:rStyle w:val="translated-span"/>
          <w:rFonts w:ascii="Courier New" w:hAnsi="Courier New" w:cs="Courier New"/>
          <w:b/>
          <w:bCs/>
          <w:sz w:val="18"/>
          <w:szCs w:val="18"/>
        </w:rPr>
        <w:t>启动</w:t>
      </w:r>
      <w:r>
        <w:rPr>
          <w:rStyle w:val="translated-span"/>
          <w:rFonts w:ascii="Courier New" w:hAnsi="Courier New" w:cs="Courier New"/>
          <w:b/>
          <w:bCs/>
          <w:sz w:val="18"/>
          <w:szCs w:val="18"/>
        </w:rPr>
        <w:t>exim4.service</w:t>
      </w:r>
    </w:p>
    <w:p w14:paraId="155BBC9E" w14:textId="77777777" w:rsidR="00C115F7" w:rsidRDefault="00012C0F">
      <w:pPr>
        <w:pStyle w:val="4"/>
        <w:spacing w:after="198"/>
        <w:ind w:left="-5"/>
      </w:pPr>
      <w:r>
        <w:rPr>
          <w:rStyle w:val="translated-span"/>
        </w:rPr>
        <w:lastRenderedPageBreak/>
        <w:t>2.3.SMTP</w:t>
      </w:r>
      <w:r>
        <w:rPr>
          <w:rStyle w:val="translated-span"/>
        </w:rPr>
        <w:t>身份验证</w:t>
      </w:r>
    </w:p>
    <w:p w14:paraId="7B5FC081" w14:textId="77777777" w:rsidR="00C115F7" w:rsidRDefault="00012C0F">
      <w:pPr>
        <w:spacing w:after="247" w:line="256" w:lineRule="auto"/>
        <w:ind w:right="15"/>
      </w:pPr>
      <w:r>
        <w:rPr>
          <w:rStyle w:val="translated-span"/>
        </w:rPr>
        <w:t>本节介绍如何将</w:t>
      </w:r>
      <w:r>
        <w:rPr>
          <w:rStyle w:val="translated-span"/>
        </w:rPr>
        <w:t>Exim4</w:t>
      </w:r>
      <w:r>
        <w:rPr>
          <w:rStyle w:val="translated-span"/>
        </w:rPr>
        <w:t>配置为在</w:t>
      </w:r>
      <w:r>
        <w:rPr>
          <w:rStyle w:val="translated-span"/>
        </w:rPr>
        <w:t>TLS</w:t>
      </w:r>
      <w:r>
        <w:rPr>
          <w:rStyle w:val="translated-span"/>
        </w:rPr>
        <w:t>和</w:t>
      </w:r>
      <w:r>
        <w:rPr>
          <w:rStyle w:val="translated-span"/>
        </w:rPr>
        <w:t>SASL</w:t>
      </w:r>
      <w:r>
        <w:rPr>
          <w:rStyle w:val="translated-span"/>
        </w:rPr>
        <w:t>中使用</w:t>
      </w:r>
      <w:r>
        <w:rPr>
          <w:rStyle w:val="translated-span"/>
        </w:rPr>
        <w:t>SMTP-AUTH</w:t>
      </w:r>
      <w:r>
        <w:rPr>
          <w:rStyle w:val="translated-span"/>
        </w:rPr>
        <w:t>。</w:t>
      </w:r>
    </w:p>
    <w:p w14:paraId="2368FD2A" w14:textId="77777777" w:rsidR="00C115F7" w:rsidRDefault="00012C0F">
      <w:pPr>
        <w:spacing w:after="372"/>
        <w:ind w:right="15"/>
      </w:pPr>
      <w:r>
        <w:rPr>
          <w:rStyle w:val="translated-span"/>
        </w:rPr>
        <w:t>第一步是创建用于</w:t>
      </w:r>
      <w:r>
        <w:rPr>
          <w:rStyle w:val="translated-span"/>
        </w:rPr>
        <w:t>TLS</w:t>
      </w:r>
      <w:r>
        <w:rPr>
          <w:rStyle w:val="translated-span"/>
        </w:rPr>
        <w:t>的证书。在终端提示符中输入以下内容：</w:t>
      </w:r>
    </w:p>
    <w:p w14:paraId="0DC5081B" w14:textId="77777777" w:rsidR="00C115F7" w:rsidRDefault="00012C0F">
      <w:pPr>
        <w:spacing w:after="275" w:line="304" w:lineRule="auto"/>
        <w:ind w:left="-5" w:right="27"/>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usr</w:t>
      </w:r>
      <w:proofErr w:type="spellEnd"/>
      <w:r>
        <w:rPr>
          <w:rStyle w:val="translated-span"/>
          <w:rFonts w:ascii="Courier New" w:hAnsi="Courier New" w:cs="Courier New"/>
          <w:b/>
          <w:bCs/>
          <w:sz w:val="18"/>
          <w:szCs w:val="18"/>
        </w:rPr>
        <w:t>/share/doc/exim4 base/</w:t>
      </w:r>
      <w:proofErr w:type="spellStart"/>
      <w:r>
        <w:rPr>
          <w:rStyle w:val="translated-span"/>
          <w:rFonts w:ascii="Courier New" w:hAnsi="Courier New" w:cs="Courier New"/>
          <w:b/>
          <w:bCs/>
          <w:sz w:val="18"/>
          <w:szCs w:val="18"/>
        </w:rPr>
        <w:t>exim-gencert</w:t>
      </w:r>
      <w:proofErr w:type="spellEnd"/>
    </w:p>
    <w:p w14:paraId="5AD4B119" w14:textId="77777777" w:rsidR="00C115F7" w:rsidRDefault="00012C0F">
      <w:pPr>
        <w:spacing w:after="380"/>
        <w:ind w:right="15"/>
      </w:pPr>
      <w:r>
        <w:rPr>
          <w:rStyle w:val="translated-span"/>
        </w:rPr>
        <w:t>现在需要通过编辑</w:t>
      </w:r>
      <w:r>
        <w:rPr>
          <w:rStyle w:val="translated-span"/>
        </w:rPr>
        <w:t>/</w:t>
      </w:r>
      <w:proofErr w:type="spellStart"/>
      <w:r>
        <w:rPr>
          <w:rStyle w:val="translated-span"/>
        </w:rPr>
        <w:t>etc</w:t>
      </w:r>
      <w:proofErr w:type="spellEnd"/>
      <w:r>
        <w:rPr>
          <w:rStyle w:val="translated-span"/>
        </w:rPr>
        <w:t>/Exim4/</w:t>
      </w:r>
      <w:proofErr w:type="spellStart"/>
      <w:r>
        <w:rPr>
          <w:rStyle w:val="translated-span"/>
        </w:rPr>
        <w:t>conf.d</w:t>
      </w:r>
      <w:proofErr w:type="spellEnd"/>
      <w:r>
        <w:rPr>
          <w:rStyle w:val="translated-span"/>
        </w:rPr>
        <w:t>/main/03\u exim4config\u TLS</w:t>
      </w:r>
      <w:r>
        <w:rPr>
          <w:rStyle w:val="translated-span"/>
        </w:rPr>
        <w:t>选项为</w:t>
      </w:r>
      <w:r>
        <w:rPr>
          <w:rStyle w:val="translated-span"/>
        </w:rPr>
        <w:t>TLS</w:t>
      </w:r>
      <w:r>
        <w:rPr>
          <w:rStyle w:val="translated-span"/>
        </w:rPr>
        <w:t>配置</w:t>
      </w:r>
      <w:r>
        <w:rPr>
          <w:rStyle w:val="translated-span"/>
        </w:rPr>
        <w:t>Exim4</w:t>
      </w:r>
      <w:r>
        <w:rPr>
          <w:rStyle w:val="translated-span"/>
        </w:rPr>
        <w:t>，添加以下内容：</w:t>
      </w:r>
    </w:p>
    <w:p w14:paraId="2C9AFC40" w14:textId="77777777" w:rsidR="00C115F7" w:rsidRDefault="00012C0F">
      <w:pPr>
        <w:spacing w:after="270" w:line="304" w:lineRule="auto"/>
        <w:ind w:left="-5" w:right="133"/>
      </w:pPr>
      <w:r>
        <w:rPr>
          <w:rStyle w:val="translated-span"/>
          <w:rFonts w:ascii="Courier New" w:hAnsi="Courier New" w:cs="Courier New"/>
          <w:sz w:val="18"/>
          <w:szCs w:val="18"/>
        </w:rPr>
        <w:t>MAIN\u TLS\u ENABLE=</w:t>
      </w:r>
      <w:r>
        <w:rPr>
          <w:rStyle w:val="translated-span"/>
          <w:rFonts w:ascii="Courier New" w:hAnsi="Courier New" w:cs="Courier New"/>
          <w:sz w:val="18"/>
          <w:szCs w:val="18"/>
        </w:rPr>
        <w:t>是</w:t>
      </w:r>
    </w:p>
    <w:p w14:paraId="50CBF9DE" w14:textId="77777777" w:rsidR="00C115F7" w:rsidRDefault="00012C0F">
      <w:pPr>
        <w:spacing w:after="372"/>
        <w:ind w:right="15"/>
      </w:pPr>
      <w:r>
        <w:rPr>
          <w:rStyle w:val="translated-span"/>
        </w:rPr>
        <w:t>接下来，您需要将</w:t>
      </w:r>
      <w:r>
        <w:rPr>
          <w:rStyle w:val="translated-span"/>
        </w:rPr>
        <w:t>Exim4</w:t>
      </w:r>
      <w:r>
        <w:rPr>
          <w:rStyle w:val="translated-span"/>
        </w:rPr>
        <w:t>配置为使用</w:t>
      </w:r>
      <w:proofErr w:type="spellStart"/>
      <w:r>
        <w:rPr>
          <w:rStyle w:val="translated-span"/>
        </w:rPr>
        <w:t>saslauthd</w:t>
      </w:r>
      <w:proofErr w:type="spellEnd"/>
      <w:r>
        <w:rPr>
          <w:rStyle w:val="translated-span"/>
        </w:rPr>
        <w:t>进行身份验证。编辑</w:t>
      </w:r>
      <w:r>
        <w:rPr>
          <w:rStyle w:val="translated-span"/>
        </w:rPr>
        <w:t>/</w:t>
      </w:r>
      <w:proofErr w:type="spellStart"/>
      <w:r>
        <w:rPr>
          <w:rStyle w:val="translated-span"/>
        </w:rPr>
        <w:t>etc</w:t>
      </w:r>
      <w:proofErr w:type="spellEnd"/>
      <w:r>
        <w:rPr>
          <w:rStyle w:val="translated-span"/>
        </w:rPr>
        <w:t>/Exim4/</w:t>
      </w:r>
      <w:proofErr w:type="spellStart"/>
      <w:r>
        <w:rPr>
          <w:rStyle w:val="translated-span"/>
        </w:rPr>
        <w:t>conf.d</w:t>
      </w:r>
      <w:proofErr w:type="spellEnd"/>
      <w:r>
        <w:rPr>
          <w:rStyle w:val="translated-span"/>
        </w:rPr>
        <w:t>/auth/30_Exim4-config_</w:t>
      </w:r>
      <w:r>
        <w:rPr>
          <w:rStyle w:val="translated-span"/>
        </w:rPr>
        <w:t>示例，并取消注释</w:t>
      </w:r>
      <w:proofErr w:type="spellStart"/>
      <w:r>
        <w:rPr>
          <w:rStyle w:val="translated-span"/>
        </w:rPr>
        <w:t>plain_saslauthd</w:t>
      </w:r>
      <w:proofErr w:type="spellEnd"/>
      <w:r>
        <w:rPr>
          <w:rStyle w:val="translated-span"/>
        </w:rPr>
        <w:t>_</w:t>
      </w:r>
      <w:r>
        <w:rPr>
          <w:rStyle w:val="translated-span"/>
        </w:rPr>
        <w:t>服务器和</w:t>
      </w:r>
      <w:proofErr w:type="spellStart"/>
      <w:r>
        <w:rPr>
          <w:rStyle w:val="translated-span"/>
        </w:rPr>
        <w:t>login_saslauthd</w:t>
      </w:r>
      <w:proofErr w:type="spellEnd"/>
      <w:r>
        <w:rPr>
          <w:rStyle w:val="translated-span"/>
        </w:rPr>
        <w:t>_</w:t>
      </w:r>
      <w:r>
        <w:rPr>
          <w:rStyle w:val="translated-span"/>
        </w:rPr>
        <w:t>服务器部分：</w:t>
      </w:r>
    </w:p>
    <w:p w14:paraId="3C3D9297" w14:textId="77777777" w:rsidR="00C115F7" w:rsidRDefault="00012C0F">
      <w:pPr>
        <w:spacing w:after="11" w:line="304" w:lineRule="auto"/>
        <w:ind w:left="-5" w:right="6566"/>
      </w:pPr>
      <w:r>
        <w:rPr>
          <w:rStyle w:val="translated-span"/>
          <w:rFonts w:ascii="Courier New" w:hAnsi="Courier New" w:cs="Courier New"/>
          <w:sz w:val="18"/>
          <w:szCs w:val="18"/>
        </w:rPr>
        <w:t>纯文本</w:t>
      </w:r>
      <w:r>
        <w:rPr>
          <w:rStyle w:val="translated-span"/>
          <w:rFonts w:ascii="Courier New" w:hAnsi="Courier New" w:cs="Courier New"/>
          <w:sz w:val="18"/>
          <w:szCs w:val="18"/>
        </w:rPr>
        <w:t xml:space="preserve">\u </w:t>
      </w:r>
      <w:proofErr w:type="spellStart"/>
      <w:r>
        <w:rPr>
          <w:rStyle w:val="translated-span"/>
          <w:rFonts w:ascii="Courier New" w:hAnsi="Courier New" w:cs="Courier New"/>
          <w:sz w:val="18"/>
          <w:szCs w:val="18"/>
        </w:rPr>
        <w:t>saslauthd</w:t>
      </w:r>
      <w:proofErr w:type="spellEnd"/>
      <w:r>
        <w:rPr>
          <w:rStyle w:val="translated-span"/>
          <w:rFonts w:ascii="Courier New" w:hAnsi="Courier New" w:cs="Courier New"/>
          <w:sz w:val="18"/>
          <w:szCs w:val="18"/>
        </w:rPr>
        <w:t>\u</w:t>
      </w:r>
      <w:r>
        <w:rPr>
          <w:rStyle w:val="translated-span"/>
          <w:rFonts w:ascii="Courier New" w:hAnsi="Courier New" w:cs="Courier New"/>
          <w:sz w:val="18"/>
          <w:szCs w:val="18"/>
        </w:rPr>
        <w:t>服务器：驱动程序</w:t>
      </w:r>
      <w:r>
        <w:rPr>
          <w:rStyle w:val="translated-span"/>
          <w:rFonts w:ascii="Courier New" w:hAnsi="Courier New" w:cs="Courier New"/>
          <w:sz w:val="18"/>
          <w:szCs w:val="18"/>
        </w:rPr>
        <w:t>=</w:t>
      </w:r>
      <w:r>
        <w:rPr>
          <w:rStyle w:val="translated-span"/>
          <w:rFonts w:ascii="Courier New" w:hAnsi="Courier New" w:cs="Courier New"/>
          <w:sz w:val="18"/>
          <w:szCs w:val="18"/>
        </w:rPr>
        <w:t>纯文本公共</w:t>
      </w:r>
      <w:r>
        <w:rPr>
          <w:rStyle w:val="translated-span"/>
          <w:rFonts w:ascii="Courier New" w:hAnsi="Courier New" w:cs="Courier New"/>
          <w:sz w:val="18"/>
          <w:szCs w:val="18"/>
        </w:rPr>
        <w:t>\u</w:t>
      </w:r>
      <w:r>
        <w:rPr>
          <w:rStyle w:val="translated-span"/>
          <w:rFonts w:ascii="Courier New" w:hAnsi="Courier New" w:cs="Courier New"/>
          <w:sz w:val="18"/>
          <w:szCs w:val="18"/>
        </w:rPr>
        <w:t>名称</w:t>
      </w:r>
      <w:r>
        <w:rPr>
          <w:rStyle w:val="translated-span"/>
          <w:rFonts w:ascii="Courier New" w:hAnsi="Courier New" w:cs="Courier New"/>
          <w:sz w:val="18"/>
          <w:szCs w:val="18"/>
        </w:rPr>
        <w:t>=</w:t>
      </w:r>
      <w:r>
        <w:rPr>
          <w:rStyle w:val="translated-span"/>
          <w:rFonts w:ascii="Courier New" w:hAnsi="Courier New" w:cs="Courier New"/>
          <w:sz w:val="18"/>
          <w:szCs w:val="18"/>
        </w:rPr>
        <w:t>纯文本</w:t>
      </w:r>
    </w:p>
    <w:p w14:paraId="212D75A3" w14:textId="77777777" w:rsidR="00C115F7" w:rsidRDefault="00012C0F">
      <w:pPr>
        <w:spacing w:after="11" w:line="304" w:lineRule="auto"/>
        <w:ind w:left="-5" w:right="3293"/>
      </w:pPr>
      <w:r>
        <w:rPr>
          <w:rStyle w:val="translated-span"/>
          <w:rFonts w:ascii="Courier New" w:hAnsi="Courier New" w:cs="Courier New"/>
          <w:sz w:val="18"/>
          <w:szCs w:val="18"/>
        </w:rPr>
        <w:t>服务器</w:t>
      </w:r>
      <w:r>
        <w:rPr>
          <w:rStyle w:val="translated-span"/>
          <w:rFonts w:ascii="Courier New" w:hAnsi="Courier New" w:cs="Courier New"/>
          <w:sz w:val="18"/>
          <w:szCs w:val="18"/>
        </w:rPr>
        <w:t>\</w:t>
      </w:r>
      <w:r>
        <w:rPr>
          <w:rStyle w:val="translated-span"/>
          <w:rFonts w:ascii="Courier New" w:hAnsi="Courier New" w:cs="Courier New"/>
          <w:sz w:val="18"/>
          <w:szCs w:val="18"/>
        </w:rPr>
        <w:t>条件</w:t>
      </w:r>
      <w:r>
        <w:rPr>
          <w:rStyle w:val="translated-span"/>
          <w:rFonts w:ascii="Courier New" w:hAnsi="Courier New" w:cs="Courier New"/>
          <w:sz w:val="18"/>
          <w:szCs w:val="18"/>
        </w:rPr>
        <w:t xml:space="preserve">=${if </w:t>
      </w:r>
      <w:proofErr w:type="spellStart"/>
      <w:r>
        <w:rPr>
          <w:rStyle w:val="translated-span"/>
          <w:rFonts w:ascii="Courier New" w:hAnsi="Courier New" w:cs="Courier New"/>
          <w:sz w:val="18"/>
          <w:szCs w:val="18"/>
        </w:rPr>
        <w:t>saslauthd</w:t>
      </w:r>
      <w:proofErr w:type="spellEnd"/>
      <w:r>
        <w:rPr>
          <w:rStyle w:val="translated-span"/>
          <w:rFonts w:ascii="Courier New" w:hAnsi="Courier New" w:cs="Courier New"/>
          <w:sz w:val="18"/>
          <w:szCs w:val="18"/>
        </w:rPr>
        <w:t>{{$auth2}{$auth3}{1}{0}}</w:t>
      </w:r>
      <w:r>
        <w:rPr>
          <w:rStyle w:val="translated-span"/>
          <w:rFonts w:ascii="Courier New" w:hAnsi="Courier New" w:cs="Courier New"/>
          <w:sz w:val="18"/>
          <w:szCs w:val="18"/>
        </w:rPr>
        <w:t>服务器</w:t>
      </w:r>
      <w:r>
        <w:rPr>
          <w:rStyle w:val="translated-span"/>
          <w:rFonts w:ascii="Courier New" w:hAnsi="Courier New" w:cs="Courier New"/>
          <w:sz w:val="18"/>
          <w:szCs w:val="18"/>
        </w:rPr>
        <w:t>\</w:t>
      </w:r>
      <w:r>
        <w:rPr>
          <w:rStyle w:val="translated-span"/>
          <w:rFonts w:ascii="Courier New" w:hAnsi="Courier New" w:cs="Courier New"/>
          <w:sz w:val="18"/>
          <w:szCs w:val="18"/>
        </w:rPr>
        <w:t>设置</w:t>
      </w:r>
      <w:r>
        <w:rPr>
          <w:rStyle w:val="translated-span"/>
          <w:rFonts w:ascii="Courier New" w:hAnsi="Courier New" w:cs="Courier New"/>
          <w:sz w:val="18"/>
          <w:szCs w:val="18"/>
        </w:rPr>
        <w:t>\ id=$auth2</w:t>
      </w:r>
      <w:r>
        <w:rPr>
          <w:rStyle w:val="translated-span"/>
          <w:rFonts w:ascii="Courier New" w:hAnsi="Courier New" w:cs="Courier New"/>
          <w:sz w:val="18"/>
          <w:szCs w:val="18"/>
        </w:rPr>
        <w:t>服务器</w:t>
      </w:r>
      <w:r>
        <w:rPr>
          <w:rStyle w:val="translated-span"/>
          <w:rFonts w:ascii="Courier New" w:hAnsi="Courier New" w:cs="Courier New"/>
          <w:sz w:val="18"/>
          <w:szCs w:val="18"/>
        </w:rPr>
        <w:t>\</w:t>
      </w:r>
      <w:r>
        <w:rPr>
          <w:rStyle w:val="translated-span"/>
          <w:rFonts w:ascii="Courier New" w:hAnsi="Courier New" w:cs="Courier New"/>
          <w:sz w:val="18"/>
          <w:szCs w:val="18"/>
        </w:rPr>
        <w:t>提示</w:t>
      </w:r>
      <w:r>
        <w:rPr>
          <w:rStyle w:val="translated-span"/>
          <w:rFonts w:ascii="Courier New" w:hAnsi="Courier New" w:cs="Courier New"/>
          <w:sz w:val="18"/>
          <w:szCs w:val="18"/>
        </w:rPr>
        <w:t>=</w:t>
      </w:r>
      <w:r>
        <w:rPr>
          <w:rStyle w:val="translated-span"/>
          <w:rFonts w:ascii="Courier New" w:hAnsi="Courier New" w:cs="Courier New"/>
          <w:sz w:val="18"/>
          <w:szCs w:val="18"/>
        </w:rPr>
        <w:t>：</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ifndef</w:t>
      </w:r>
      <w:proofErr w:type="spellEnd"/>
      <w:r>
        <w:rPr>
          <w:rStyle w:val="translated-span"/>
          <w:rFonts w:ascii="Courier New" w:hAnsi="Courier New" w:cs="Courier New"/>
          <w:sz w:val="18"/>
          <w:szCs w:val="18"/>
        </w:rPr>
        <w:t xml:space="preserve"> AUTH \</w:t>
      </w:r>
      <w:r>
        <w:rPr>
          <w:rStyle w:val="translated-span"/>
          <w:rFonts w:ascii="Courier New" w:hAnsi="Courier New" w:cs="Courier New"/>
          <w:sz w:val="18"/>
          <w:szCs w:val="18"/>
        </w:rPr>
        <w:t>服务器</w:t>
      </w:r>
      <w:r>
        <w:rPr>
          <w:rStyle w:val="translated-span"/>
          <w:rFonts w:ascii="Courier New" w:hAnsi="Courier New" w:cs="Courier New"/>
          <w:sz w:val="18"/>
          <w:szCs w:val="18"/>
        </w:rPr>
        <w:t>\</w:t>
      </w:r>
      <w:r>
        <w:rPr>
          <w:rStyle w:val="translated-span"/>
          <w:rFonts w:ascii="Courier New" w:hAnsi="Courier New" w:cs="Courier New"/>
          <w:sz w:val="18"/>
          <w:szCs w:val="18"/>
        </w:rPr>
        <w:t>允许</w:t>
      </w:r>
      <w:r>
        <w:rPr>
          <w:rStyle w:val="translated-span"/>
          <w:rFonts w:ascii="Courier New" w:hAnsi="Courier New" w:cs="Courier New"/>
          <w:sz w:val="18"/>
          <w:szCs w:val="18"/>
        </w:rPr>
        <w:t>\</w:t>
      </w:r>
      <w:r>
        <w:rPr>
          <w:rStyle w:val="translated-span"/>
          <w:rFonts w:ascii="Courier New" w:hAnsi="Courier New" w:cs="Courier New"/>
          <w:sz w:val="18"/>
          <w:szCs w:val="18"/>
        </w:rPr>
        <w:t>不允许</w:t>
      </w:r>
      <w:r>
        <w:rPr>
          <w:rStyle w:val="translated-span"/>
          <w:rFonts w:ascii="Courier New" w:hAnsi="Courier New" w:cs="Courier New"/>
          <w:sz w:val="18"/>
          <w:szCs w:val="18"/>
        </w:rPr>
        <w:t>\</w:t>
      </w:r>
      <w:r>
        <w:rPr>
          <w:rStyle w:val="translated-span"/>
          <w:rFonts w:ascii="Courier New" w:hAnsi="Courier New" w:cs="Courier New"/>
          <w:sz w:val="18"/>
          <w:szCs w:val="18"/>
        </w:rPr>
        <w:t>密码</w:t>
      </w:r>
    </w:p>
    <w:p w14:paraId="6806AC54" w14:textId="77777777" w:rsidR="00C115F7" w:rsidRDefault="00012C0F">
      <w:pPr>
        <w:spacing w:after="11" w:line="304" w:lineRule="auto"/>
        <w:ind w:left="-5" w:right="3398"/>
      </w:pPr>
      <w:r>
        <w:rPr>
          <w:rStyle w:val="translated-span"/>
          <w:rFonts w:ascii="Courier New" w:hAnsi="Courier New" w:cs="Courier New"/>
          <w:sz w:val="18"/>
          <w:szCs w:val="18"/>
        </w:rPr>
        <w:t>服务器广告条件</w:t>
      </w:r>
      <w:r>
        <w:rPr>
          <w:rStyle w:val="translated-span"/>
          <w:rFonts w:ascii="Courier New" w:hAnsi="Courier New" w:cs="Courier New"/>
          <w:sz w:val="18"/>
          <w:szCs w:val="18"/>
        </w:rPr>
        <w:t>=${if eq{$</w:t>
      </w:r>
      <w:proofErr w:type="spellStart"/>
      <w:r>
        <w:rPr>
          <w:rStyle w:val="translated-span"/>
          <w:rFonts w:ascii="Courier New" w:hAnsi="Courier New" w:cs="Courier New"/>
          <w:sz w:val="18"/>
          <w:szCs w:val="18"/>
        </w:rPr>
        <w:t>tls</w:t>
      </w:r>
      <w:proofErr w:type="spellEnd"/>
      <w:r>
        <w:rPr>
          <w:rStyle w:val="translated-span"/>
          <w:rFonts w:ascii="Courier New" w:hAnsi="Courier New" w:cs="Courier New"/>
          <w:sz w:val="18"/>
          <w:szCs w:val="18"/>
        </w:rPr>
        <w:t xml:space="preserve">\u cipher}{}{}{}{*}}.endif{35; </w:t>
      </w:r>
      <w:proofErr w:type="spellStart"/>
      <w:r>
        <w:rPr>
          <w:rStyle w:val="translated-span"/>
          <w:rFonts w:ascii="Courier New" w:hAnsi="Courier New" w:cs="Courier New"/>
          <w:sz w:val="18"/>
          <w:szCs w:val="18"/>
        </w:rPr>
        <w:t>login_saslauthd</w:t>
      </w:r>
      <w:proofErr w:type="spellEnd"/>
      <w:r>
        <w:rPr>
          <w:rStyle w:val="translated-span"/>
          <w:rFonts w:ascii="Courier New" w:hAnsi="Courier New" w:cs="Courier New"/>
          <w:sz w:val="18"/>
          <w:szCs w:val="18"/>
        </w:rPr>
        <w:t>_</w:t>
      </w:r>
      <w:r>
        <w:rPr>
          <w:rStyle w:val="translated-span"/>
          <w:rFonts w:ascii="Courier New" w:hAnsi="Courier New" w:cs="Courier New"/>
          <w:sz w:val="18"/>
          <w:szCs w:val="18"/>
        </w:rPr>
        <w:t>服务器：</w:t>
      </w:r>
      <w:r>
        <w:rPr>
          <w:rStyle w:val="translated-span"/>
          <w:rFonts w:ascii="Courier New" w:hAnsi="Courier New" w:cs="Courier New"/>
          <w:sz w:val="18"/>
          <w:szCs w:val="18"/>
        </w:rPr>
        <w:t>driver=</w:t>
      </w:r>
      <w:r>
        <w:rPr>
          <w:rStyle w:val="translated-span"/>
          <w:rFonts w:ascii="Courier New" w:hAnsi="Courier New" w:cs="Courier New"/>
          <w:sz w:val="18"/>
          <w:szCs w:val="18"/>
        </w:rPr>
        <w:t>明文公共</w:t>
      </w:r>
      <w:r>
        <w:rPr>
          <w:rStyle w:val="translated-span"/>
          <w:rFonts w:ascii="Courier New" w:hAnsi="Courier New" w:cs="Courier New"/>
          <w:sz w:val="18"/>
          <w:szCs w:val="18"/>
        </w:rPr>
        <w:t>\u name=login</w:t>
      </w:r>
    </w:p>
    <w:p w14:paraId="630E029B" w14:textId="77777777" w:rsidR="00C115F7" w:rsidRDefault="00012C0F">
      <w:pPr>
        <w:spacing w:after="11" w:line="304" w:lineRule="auto"/>
        <w:ind w:left="-5" w:right="3293"/>
      </w:pPr>
      <w:proofErr w:type="spellStart"/>
      <w:r>
        <w:rPr>
          <w:rStyle w:val="translated-span"/>
          <w:rFonts w:ascii="Courier New" w:hAnsi="Courier New" w:cs="Courier New"/>
          <w:sz w:val="18"/>
          <w:szCs w:val="18"/>
        </w:rPr>
        <w:t>server_prompts</w:t>
      </w:r>
      <w:proofErr w:type="spellEnd"/>
      <w:r>
        <w:rPr>
          <w:rStyle w:val="translated-span"/>
          <w:rFonts w:ascii="Courier New" w:hAnsi="Courier New" w:cs="Courier New"/>
          <w:sz w:val="18"/>
          <w:szCs w:val="18"/>
        </w:rPr>
        <w:t>=“Username:</w:t>
      </w:r>
      <w:r>
        <w:rPr>
          <w:rStyle w:val="translated-span"/>
          <w:rFonts w:ascii="Courier New" w:hAnsi="Courier New" w:cs="Courier New"/>
          <w:sz w:val="18"/>
          <w:szCs w:val="18"/>
        </w:rPr>
        <w:t>：：</w:t>
      </w:r>
      <w:r>
        <w:rPr>
          <w:rStyle w:val="translated-span"/>
          <w:rFonts w:ascii="Courier New" w:hAnsi="Courier New" w:cs="Courier New"/>
          <w:sz w:val="18"/>
          <w:szCs w:val="18"/>
        </w:rPr>
        <w:t>Password:</w:t>
      </w:r>
      <w:r>
        <w:rPr>
          <w:rStyle w:val="translated-span"/>
          <w:rFonts w:ascii="Courier New" w:hAnsi="Courier New" w:cs="Courier New"/>
          <w:sz w:val="18"/>
          <w:szCs w:val="18"/>
        </w:rPr>
        <w:t>：</w:t>
      </w:r>
      <w:r>
        <w:rPr>
          <w:rStyle w:val="translated-span"/>
          <w:rFonts w:ascii="Courier New" w:hAnsi="Courier New" w:cs="Courier New"/>
          <w:sz w:val="18"/>
          <w:szCs w:val="18"/>
        </w:rPr>
        <w:t>”#</w:t>
      </w:r>
      <w:r>
        <w:rPr>
          <w:rStyle w:val="translated-span"/>
          <w:rFonts w:ascii="Courier New" w:hAnsi="Courier New" w:cs="Courier New"/>
          <w:sz w:val="18"/>
          <w:szCs w:val="18"/>
        </w:rPr>
        <w:t>不要通过未加密的连接发送系统密码</w:t>
      </w:r>
      <w:proofErr w:type="spellStart"/>
      <w:r>
        <w:rPr>
          <w:rStyle w:val="translated-span"/>
          <w:rFonts w:ascii="Courier New" w:hAnsi="Courier New" w:cs="Courier New"/>
          <w:sz w:val="18"/>
          <w:szCs w:val="18"/>
        </w:rPr>
        <w:t>server_condition</w:t>
      </w:r>
      <w:proofErr w:type="spellEnd"/>
      <w:r>
        <w:rPr>
          <w:rStyle w:val="translated-span"/>
          <w:rFonts w:ascii="Courier New" w:hAnsi="Courier New" w:cs="Courier New"/>
          <w:sz w:val="18"/>
          <w:szCs w:val="18"/>
        </w:rPr>
        <w:t xml:space="preserve">=${if </w:t>
      </w:r>
      <w:proofErr w:type="spellStart"/>
      <w:r>
        <w:rPr>
          <w:rStyle w:val="translated-span"/>
          <w:rFonts w:ascii="Courier New" w:hAnsi="Courier New" w:cs="Courier New"/>
          <w:sz w:val="18"/>
          <w:szCs w:val="18"/>
        </w:rPr>
        <w:t>saslauthd</w:t>
      </w:r>
      <w:proofErr w:type="spellEnd"/>
      <w:r>
        <w:rPr>
          <w:rStyle w:val="translated-span"/>
          <w:rFonts w:ascii="Courier New" w:hAnsi="Courier New" w:cs="Courier New"/>
          <w:sz w:val="18"/>
          <w:szCs w:val="18"/>
        </w:rPr>
        <w:t>{{$auth1}{$auth2}}{1}{0}}}</w:t>
      </w:r>
      <w:proofErr w:type="spellStart"/>
      <w:r>
        <w:rPr>
          <w:rStyle w:val="translated-span"/>
          <w:rFonts w:ascii="Courier New" w:hAnsi="Courier New" w:cs="Courier New"/>
          <w:sz w:val="18"/>
          <w:szCs w:val="18"/>
        </w:rPr>
        <w:t>server_set_id</w:t>
      </w:r>
      <w:proofErr w:type="spellEnd"/>
      <w:r>
        <w:rPr>
          <w:rStyle w:val="translated-span"/>
          <w:rFonts w:ascii="Courier New" w:hAnsi="Courier New" w:cs="Courier New"/>
          <w:sz w:val="18"/>
          <w:szCs w:val="18"/>
        </w:rPr>
        <w:t xml:space="preserve">=$auth1.ifndef </w:t>
      </w:r>
      <w:proofErr w:type="spellStart"/>
      <w:r>
        <w:rPr>
          <w:rStyle w:val="translated-span"/>
          <w:rFonts w:ascii="Courier New" w:hAnsi="Courier New" w:cs="Courier New"/>
          <w:sz w:val="18"/>
          <w:szCs w:val="18"/>
        </w:rPr>
        <w:t>AUTH_server</w:t>
      </w:r>
      <w:proofErr w:type="spellEnd"/>
      <w:r>
        <w:rPr>
          <w:rStyle w:val="translated-span"/>
          <w:rFonts w:ascii="Courier New" w:hAnsi="Courier New" w:cs="Courier New"/>
          <w:sz w:val="18"/>
          <w:szCs w:val="18"/>
        </w:rPr>
        <w:t>_</w:t>
      </w:r>
      <w:r>
        <w:rPr>
          <w:rStyle w:val="translated-span"/>
          <w:rFonts w:ascii="Courier New" w:hAnsi="Courier New" w:cs="Courier New"/>
          <w:sz w:val="18"/>
          <w:szCs w:val="18"/>
        </w:rPr>
        <w:t>允许使用密码</w:t>
      </w:r>
    </w:p>
    <w:p w14:paraId="2B86EA52" w14:textId="77777777" w:rsidR="00C115F7" w:rsidRDefault="00012C0F">
      <w:pPr>
        <w:spacing w:after="255" w:line="304" w:lineRule="auto"/>
        <w:ind w:left="-5" w:right="2765"/>
      </w:pPr>
      <w:r>
        <w:rPr>
          <w:rStyle w:val="translated-span"/>
          <w:rFonts w:ascii="Courier New" w:hAnsi="Courier New" w:cs="Courier New"/>
          <w:sz w:val="18"/>
          <w:szCs w:val="18"/>
        </w:rPr>
        <w:t>服务器</w:t>
      </w:r>
      <w:r>
        <w:rPr>
          <w:rStyle w:val="translated-span"/>
          <w:rFonts w:ascii="Courier New" w:hAnsi="Courier New" w:cs="Courier New"/>
          <w:sz w:val="18"/>
          <w:szCs w:val="18"/>
        </w:rPr>
        <w:t>{u</w:t>
      </w:r>
      <w:r>
        <w:rPr>
          <w:rStyle w:val="translated-span"/>
          <w:rFonts w:ascii="Courier New" w:hAnsi="Courier New" w:cs="Courier New"/>
          <w:sz w:val="18"/>
          <w:szCs w:val="18"/>
        </w:rPr>
        <w:t>播发</w:t>
      </w:r>
      <w:r>
        <w:rPr>
          <w:rStyle w:val="translated-span"/>
          <w:rFonts w:ascii="Courier New" w:hAnsi="Courier New" w:cs="Courier New"/>
          <w:sz w:val="18"/>
          <w:szCs w:val="18"/>
        </w:rPr>
        <w:t>{u</w:t>
      </w:r>
      <w:r>
        <w:rPr>
          <w:rStyle w:val="translated-span"/>
          <w:rFonts w:ascii="Courier New" w:hAnsi="Courier New" w:cs="Courier New"/>
          <w:sz w:val="18"/>
          <w:szCs w:val="18"/>
        </w:rPr>
        <w:t>条件</w:t>
      </w:r>
      <w:r>
        <w:rPr>
          <w:rStyle w:val="translated-span"/>
          <w:rFonts w:ascii="Courier New" w:hAnsi="Courier New" w:cs="Courier New"/>
          <w:sz w:val="18"/>
          <w:szCs w:val="18"/>
        </w:rPr>
        <w:t>=${if eq{$</w:t>
      </w:r>
      <w:proofErr w:type="spellStart"/>
      <w:r>
        <w:rPr>
          <w:rStyle w:val="translated-span"/>
          <w:rFonts w:ascii="Courier New" w:hAnsi="Courier New" w:cs="Courier New"/>
          <w:sz w:val="18"/>
          <w:szCs w:val="18"/>
        </w:rPr>
        <w:t>tls_cipher</w:t>
      </w:r>
      <w:proofErr w:type="spellEnd"/>
      <w:r>
        <w:rPr>
          <w:rStyle w:val="translated-span"/>
          <w:rFonts w:ascii="Courier New" w:hAnsi="Courier New" w:cs="Courier New"/>
          <w:sz w:val="18"/>
          <w:szCs w:val="18"/>
        </w:rPr>
        <w:t>}{}{}{*}}.endif</w:t>
      </w:r>
    </w:p>
    <w:p w14:paraId="71D828D9" w14:textId="77777777" w:rsidR="00C115F7" w:rsidRDefault="00012C0F">
      <w:pPr>
        <w:spacing w:after="4" w:line="592" w:lineRule="auto"/>
        <w:ind w:right="276"/>
        <w:jc w:val="both"/>
      </w:pPr>
      <w:r>
        <w:rPr>
          <w:rStyle w:val="translated-span"/>
        </w:rPr>
        <w:t>此外，为了使外部邮件客户端能够连接到新的</w:t>
      </w:r>
      <w:proofErr w:type="spellStart"/>
      <w:r>
        <w:rPr>
          <w:rStyle w:val="translated-span"/>
        </w:rPr>
        <w:t>exim</w:t>
      </w:r>
      <w:proofErr w:type="spellEnd"/>
      <w:r>
        <w:rPr>
          <w:rStyle w:val="translated-span"/>
        </w:rPr>
        <w:t>服务器，需要使用以下命令将新用户添加到</w:t>
      </w:r>
      <w:proofErr w:type="spellStart"/>
      <w:r>
        <w:rPr>
          <w:rStyle w:val="translated-span"/>
        </w:rPr>
        <w:t>exim</w:t>
      </w:r>
      <w:proofErr w:type="spellEnd"/>
      <w:r>
        <w:rPr>
          <w:rStyle w:val="translated-span"/>
        </w:rPr>
        <w:t>中。</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usr</w:t>
      </w:r>
      <w:proofErr w:type="spellEnd"/>
      <w:r>
        <w:rPr>
          <w:rStyle w:val="translated-span"/>
          <w:rFonts w:ascii="Courier New" w:hAnsi="Courier New" w:cs="Courier New"/>
          <w:b/>
          <w:bCs/>
          <w:sz w:val="18"/>
          <w:szCs w:val="18"/>
        </w:rPr>
        <w:t>/share/doc/exim4 base/examples/</w:t>
      </w:r>
      <w:proofErr w:type="spellStart"/>
      <w:r>
        <w:rPr>
          <w:rStyle w:val="translated-span"/>
          <w:rFonts w:ascii="Courier New" w:hAnsi="Courier New" w:cs="Courier New"/>
          <w:b/>
          <w:bCs/>
          <w:sz w:val="18"/>
          <w:szCs w:val="18"/>
        </w:rPr>
        <w:t>exim</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adduser</w:t>
      </w:r>
      <w:proofErr w:type="spellEnd"/>
    </w:p>
    <w:p w14:paraId="0CA3FD9A" w14:textId="77777777" w:rsidR="00C115F7" w:rsidRDefault="00012C0F">
      <w:pPr>
        <w:spacing w:after="381"/>
        <w:ind w:right="15"/>
      </w:pPr>
      <w:r>
        <w:rPr>
          <w:rStyle w:val="translated-span"/>
        </w:rPr>
        <w:t>用户应使用以下命令保护新的</w:t>
      </w:r>
      <w:proofErr w:type="spellStart"/>
      <w:r>
        <w:rPr>
          <w:rStyle w:val="translated-span"/>
        </w:rPr>
        <w:t>exim</w:t>
      </w:r>
      <w:proofErr w:type="spellEnd"/>
      <w:r>
        <w:rPr>
          <w:rStyle w:val="translated-span"/>
        </w:rPr>
        <w:t>密码文件。</w:t>
      </w:r>
    </w:p>
    <w:p w14:paraId="0A44BEA9" w14:textId="77777777" w:rsidR="00C115F7" w:rsidRDefault="00012C0F">
      <w:pPr>
        <w:spacing w:after="275" w:line="304" w:lineRule="auto"/>
        <w:ind w:left="-5" w:right="4560"/>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chown</w:t>
      </w:r>
      <w:proofErr w:type="spellEnd"/>
      <w:r>
        <w:rPr>
          <w:rStyle w:val="translated-span"/>
          <w:rFonts w:ascii="Courier New" w:hAnsi="Courier New" w:cs="Courier New"/>
          <w:b/>
          <w:bCs/>
          <w:sz w:val="18"/>
          <w:szCs w:val="18"/>
        </w:rPr>
        <w:t xml:space="preserve"> </w:t>
      </w:r>
      <w:proofErr w:type="spellStart"/>
      <w:proofErr w:type="gramStart"/>
      <w:r>
        <w:rPr>
          <w:rStyle w:val="translated-span"/>
          <w:rFonts w:ascii="Courier New" w:hAnsi="Courier New" w:cs="Courier New"/>
          <w:b/>
          <w:bCs/>
          <w:sz w:val="18"/>
          <w:szCs w:val="18"/>
        </w:rPr>
        <w:t>root:Debian</w:t>
      </w:r>
      <w:proofErr w:type="spellEnd"/>
      <w:proofErr w:type="gram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exim</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etc</w:t>
      </w:r>
      <w:proofErr w:type="spellEnd"/>
      <w:r>
        <w:rPr>
          <w:rStyle w:val="translated-span"/>
          <w:rFonts w:ascii="Courier New" w:hAnsi="Courier New" w:cs="Courier New"/>
          <w:b/>
          <w:bCs/>
          <w:sz w:val="18"/>
          <w:szCs w:val="18"/>
        </w:rPr>
        <w:t xml:space="preserve">/exim4/passwd </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chmod</w:t>
      </w:r>
      <w:proofErr w:type="spellEnd"/>
      <w:r>
        <w:rPr>
          <w:rStyle w:val="translated-span"/>
          <w:rFonts w:ascii="Courier New" w:hAnsi="Courier New" w:cs="Courier New"/>
          <w:b/>
          <w:bCs/>
          <w:sz w:val="18"/>
          <w:szCs w:val="18"/>
        </w:rPr>
        <w:t xml:space="preserve"> 640/etc/exim4/passwd</w:t>
      </w:r>
    </w:p>
    <w:p w14:paraId="0A531857" w14:textId="77777777" w:rsidR="00C115F7" w:rsidRDefault="00012C0F">
      <w:pPr>
        <w:spacing w:after="381"/>
        <w:ind w:right="15"/>
      </w:pPr>
      <w:r>
        <w:rPr>
          <w:rStyle w:val="translated-span"/>
        </w:rPr>
        <w:t>最后，更新</w:t>
      </w:r>
      <w:r>
        <w:rPr>
          <w:rStyle w:val="translated-span"/>
        </w:rPr>
        <w:t>Exim4</w:t>
      </w:r>
      <w:r>
        <w:rPr>
          <w:rStyle w:val="translated-span"/>
        </w:rPr>
        <w:t>配置并重新启动服务：</w:t>
      </w:r>
    </w:p>
    <w:p w14:paraId="30D964E6" w14:textId="77777777" w:rsidR="00C115F7" w:rsidRDefault="00012C0F">
      <w:pPr>
        <w:spacing w:after="13" w:line="304" w:lineRule="auto"/>
        <w:ind w:left="-5" w:right="27"/>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update-exim4.conf</w:t>
      </w:r>
    </w:p>
    <w:p w14:paraId="1F00943D" w14:textId="77777777" w:rsidR="00C115F7" w:rsidRDefault="00012C0F">
      <w:pPr>
        <w:spacing w:after="325" w:line="304" w:lineRule="auto"/>
        <w:ind w:left="-5" w:right="27"/>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systemctl</w:t>
      </w:r>
      <w:proofErr w:type="spellEnd"/>
      <w:r>
        <w:rPr>
          <w:rStyle w:val="translated-span"/>
          <w:rFonts w:ascii="Courier New" w:hAnsi="Courier New" w:cs="Courier New"/>
          <w:b/>
          <w:bCs/>
          <w:sz w:val="18"/>
          <w:szCs w:val="18"/>
        </w:rPr>
        <w:t>重启</w:t>
      </w:r>
      <w:r>
        <w:rPr>
          <w:rStyle w:val="translated-span"/>
          <w:rFonts w:ascii="Courier New" w:hAnsi="Courier New" w:cs="Courier New"/>
          <w:b/>
          <w:bCs/>
          <w:sz w:val="18"/>
          <w:szCs w:val="18"/>
        </w:rPr>
        <w:t>exim4.service</w:t>
      </w:r>
    </w:p>
    <w:p w14:paraId="7443A2FA" w14:textId="77777777" w:rsidR="00C115F7" w:rsidRDefault="00012C0F">
      <w:pPr>
        <w:pStyle w:val="4"/>
        <w:ind w:left="-5"/>
      </w:pPr>
      <w:r>
        <w:rPr>
          <w:rStyle w:val="translated-span"/>
        </w:rPr>
        <w:lastRenderedPageBreak/>
        <w:t>2.4.</w:t>
      </w:r>
      <w:r>
        <w:rPr>
          <w:rStyle w:val="translated-span"/>
        </w:rPr>
        <w:t>配置</w:t>
      </w:r>
      <w:r>
        <w:rPr>
          <w:rStyle w:val="translated-span"/>
        </w:rPr>
        <w:t>SASL</w:t>
      </w:r>
    </w:p>
    <w:p w14:paraId="61D04136" w14:textId="77777777" w:rsidR="00C115F7" w:rsidRDefault="00012C0F">
      <w:pPr>
        <w:spacing w:line="256" w:lineRule="auto"/>
        <w:ind w:right="15"/>
      </w:pPr>
      <w:r>
        <w:rPr>
          <w:rStyle w:val="translated-span"/>
        </w:rPr>
        <w:t>本节提供了有关配置</w:t>
      </w:r>
      <w:proofErr w:type="spellStart"/>
      <w:r>
        <w:rPr>
          <w:rStyle w:val="translated-span"/>
        </w:rPr>
        <w:t>saslauthd</w:t>
      </w:r>
      <w:proofErr w:type="spellEnd"/>
      <w:r>
        <w:rPr>
          <w:rStyle w:val="translated-span"/>
        </w:rPr>
        <w:t>为</w:t>
      </w:r>
      <w:r>
        <w:rPr>
          <w:rStyle w:val="translated-span"/>
        </w:rPr>
        <w:t>Exim4</w:t>
      </w:r>
      <w:r>
        <w:rPr>
          <w:rStyle w:val="translated-span"/>
        </w:rPr>
        <w:t>提供身份验证的详细信息。</w:t>
      </w:r>
    </w:p>
    <w:p w14:paraId="0D62A025" w14:textId="77777777" w:rsidR="00C115F7" w:rsidRDefault="00012C0F">
      <w:pPr>
        <w:spacing w:after="0" w:line="873" w:lineRule="auto"/>
        <w:ind w:right="1173"/>
      </w:pPr>
      <w:r>
        <w:rPr>
          <w:rStyle w:val="translated-span"/>
        </w:rPr>
        <w:t>第一步是安装</w:t>
      </w:r>
      <w:r>
        <w:rPr>
          <w:rStyle w:val="translated-span"/>
        </w:rPr>
        <w:t>sasl2 bin</w:t>
      </w:r>
      <w:r>
        <w:rPr>
          <w:rStyle w:val="translated-span"/>
        </w:rPr>
        <w:t>包。从终端提示符输入以下内容：</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-apt</w:t>
      </w:r>
      <w:r>
        <w:rPr>
          <w:rStyle w:val="translated-span"/>
          <w:rFonts w:ascii="Courier New" w:hAnsi="Courier New" w:cs="Courier New"/>
          <w:b/>
          <w:bCs/>
          <w:sz w:val="18"/>
          <w:szCs w:val="18"/>
        </w:rPr>
        <w:t>安装</w:t>
      </w:r>
      <w:r>
        <w:rPr>
          <w:rStyle w:val="translated-span"/>
          <w:rFonts w:ascii="Courier New" w:hAnsi="Courier New" w:cs="Courier New"/>
          <w:b/>
          <w:bCs/>
          <w:sz w:val="18"/>
          <w:szCs w:val="18"/>
        </w:rPr>
        <w:t>sasl2-bin</w:t>
      </w:r>
    </w:p>
    <w:p w14:paraId="1BA651A8" w14:textId="77777777" w:rsidR="00C115F7" w:rsidRDefault="00012C0F">
      <w:pPr>
        <w:spacing w:after="394"/>
        <w:ind w:right="15"/>
      </w:pPr>
      <w:r>
        <w:rPr>
          <w:rStyle w:val="translated-span"/>
        </w:rPr>
        <w:t>要配置</w:t>
      </w:r>
      <w:proofErr w:type="spellStart"/>
      <w:r>
        <w:rPr>
          <w:rStyle w:val="translated-span"/>
        </w:rPr>
        <w:t>saslauthd</w:t>
      </w:r>
      <w:proofErr w:type="spellEnd"/>
      <w:r>
        <w:rPr>
          <w:rStyle w:val="translated-span"/>
        </w:rPr>
        <w:t>，请编辑</w:t>
      </w:r>
      <w:r>
        <w:rPr>
          <w:rStyle w:val="translated-span"/>
        </w:rPr>
        <w:t>/</w:t>
      </w:r>
      <w:proofErr w:type="spellStart"/>
      <w:r>
        <w:rPr>
          <w:rStyle w:val="translated-span"/>
        </w:rPr>
        <w:t>etc</w:t>
      </w:r>
      <w:proofErr w:type="spellEnd"/>
      <w:r>
        <w:rPr>
          <w:rStyle w:val="translated-span"/>
        </w:rPr>
        <w:t>/default/</w:t>
      </w:r>
      <w:proofErr w:type="spellStart"/>
      <w:r>
        <w:rPr>
          <w:rStyle w:val="translated-span"/>
        </w:rPr>
        <w:t>saslauthd</w:t>
      </w:r>
      <w:proofErr w:type="spellEnd"/>
      <w:r>
        <w:rPr>
          <w:rStyle w:val="translated-span"/>
        </w:rPr>
        <w:t>配置文件并将</w:t>
      </w:r>
      <w:r>
        <w:rPr>
          <w:rStyle w:val="translated-span"/>
        </w:rPr>
        <w:t>START=no</w:t>
      </w:r>
      <w:r>
        <w:rPr>
          <w:rStyle w:val="translated-span"/>
        </w:rPr>
        <w:t>设置为：</w:t>
      </w:r>
    </w:p>
    <w:p w14:paraId="569765EF" w14:textId="77777777" w:rsidR="00C115F7" w:rsidRDefault="00012C0F">
      <w:pPr>
        <w:spacing w:after="277" w:line="304" w:lineRule="auto"/>
        <w:ind w:left="-5" w:right="133"/>
      </w:pPr>
      <w:r>
        <w:rPr>
          <w:rStyle w:val="translated-span"/>
          <w:rFonts w:ascii="Courier New" w:hAnsi="Courier New" w:cs="Courier New"/>
          <w:sz w:val="18"/>
          <w:szCs w:val="18"/>
        </w:rPr>
        <w:t>开始</w:t>
      </w:r>
      <w:r>
        <w:rPr>
          <w:rStyle w:val="translated-span"/>
          <w:rFonts w:ascii="Courier New" w:hAnsi="Courier New" w:cs="Courier New"/>
          <w:sz w:val="18"/>
          <w:szCs w:val="18"/>
        </w:rPr>
        <w:t>=</w:t>
      </w:r>
      <w:r>
        <w:rPr>
          <w:rStyle w:val="translated-span"/>
          <w:rFonts w:ascii="Courier New" w:hAnsi="Courier New" w:cs="Courier New"/>
          <w:sz w:val="18"/>
          <w:szCs w:val="18"/>
        </w:rPr>
        <w:t>是</w:t>
      </w:r>
    </w:p>
    <w:p w14:paraId="092E5BBE" w14:textId="77777777" w:rsidR="00C115F7" w:rsidRDefault="00012C0F">
      <w:pPr>
        <w:spacing w:after="4" w:line="746" w:lineRule="auto"/>
        <w:ind w:right="191"/>
        <w:jc w:val="both"/>
      </w:pPr>
      <w:r>
        <w:rPr>
          <w:rStyle w:val="translated-span"/>
        </w:rPr>
        <w:t>接下来，</w:t>
      </w:r>
      <w:r>
        <w:rPr>
          <w:rStyle w:val="translated-span"/>
        </w:rPr>
        <w:t xml:space="preserve">Debian </w:t>
      </w:r>
      <w:proofErr w:type="spellStart"/>
      <w:r>
        <w:rPr>
          <w:rStyle w:val="translated-span"/>
        </w:rPr>
        <w:t>exim</w:t>
      </w:r>
      <w:proofErr w:type="spellEnd"/>
      <w:r>
        <w:rPr>
          <w:rStyle w:val="translated-span"/>
        </w:rPr>
        <w:t>用户需要成为</w:t>
      </w:r>
      <w:proofErr w:type="spellStart"/>
      <w:r>
        <w:rPr>
          <w:rStyle w:val="translated-span"/>
        </w:rPr>
        <w:t>sasl</w:t>
      </w:r>
      <w:proofErr w:type="spellEnd"/>
      <w:r>
        <w:rPr>
          <w:rStyle w:val="translated-span"/>
        </w:rPr>
        <w:t>组的一部分，以便</w:t>
      </w:r>
      <w:r>
        <w:rPr>
          <w:rStyle w:val="translated-span"/>
        </w:rPr>
        <w:t>Exim4</w:t>
      </w:r>
      <w:r>
        <w:rPr>
          <w:rStyle w:val="translated-span"/>
        </w:rPr>
        <w:t>使用</w:t>
      </w:r>
      <w:proofErr w:type="spellStart"/>
      <w:r>
        <w:rPr>
          <w:rStyle w:val="translated-span"/>
        </w:rPr>
        <w:t>saslauthd</w:t>
      </w:r>
      <w:proofErr w:type="spellEnd"/>
      <w:r>
        <w:rPr>
          <w:rStyle w:val="translated-span"/>
        </w:rPr>
        <w:t>服务：现在启动</w:t>
      </w:r>
      <w:proofErr w:type="spellStart"/>
      <w:r>
        <w:rPr>
          <w:rStyle w:val="translated-span"/>
        </w:rPr>
        <w:t>saslauthd</w:t>
      </w:r>
      <w:proofErr w:type="spellEnd"/>
      <w:r>
        <w:rPr>
          <w:rStyle w:val="translated-span"/>
        </w:rPr>
        <w:t>服务：</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adduser</w:t>
      </w:r>
      <w:proofErr w:type="spellEnd"/>
      <w:r>
        <w:rPr>
          <w:rStyle w:val="translated-span"/>
          <w:rFonts w:ascii="Courier New" w:hAnsi="Courier New" w:cs="Courier New"/>
          <w:b/>
          <w:bCs/>
          <w:sz w:val="18"/>
          <w:szCs w:val="18"/>
        </w:rPr>
        <w:t xml:space="preserve"> Debian </w:t>
      </w:r>
      <w:proofErr w:type="spellStart"/>
      <w:r>
        <w:rPr>
          <w:rStyle w:val="translated-span"/>
          <w:rFonts w:ascii="Courier New" w:hAnsi="Courier New" w:cs="Courier New"/>
          <w:b/>
          <w:bCs/>
          <w:sz w:val="18"/>
          <w:szCs w:val="18"/>
        </w:rPr>
        <w:t>exim</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sasl</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systemctl</w:t>
      </w:r>
      <w:proofErr w:type="spellEnd"/>
      <w:r>
        <w:rPr>
          <w:rStyle w:val="translated-span"/>
          <w:rFonts w:ascii="Courier New" w:hAnsi="Courier New" w:cs="Courier New"/>
          <w:b/>
          <w:bCs/>
          <w:sz w:val="18"/>
          <w:szCs w:val="18"/>
        </w:rPr>
        <w:t xml:space="preserve"> start </w:t>
      </w:r>
      <w:proofErr w:type="spellStart"/>
      <w:proofErr w:type="gramStart"/>
      <w:r>
        <w:rPr>
          <w:rStyle w:val="translated-span"/>
          <w:rFonts w:ascii="Courier New" w:hAnsi="Courier New" w:cs="Courier New"/>
          <w:b/>
          <w:bCs/>
          <w:sz w:val="18"/>
          <w:szCs w:val="18"/>
        </w:rPr>
        <w:t>saslauthd.service</w:t>
      </w:r>
      <w:proofErr w:type="spellEnd"/>
      <w:proofErr w:type="gramEnd"/>
    </w:p>
    <w:p w14:paraId="52823A4D" w14:textId="77777777" w:rsidR="00C115F7" w:rsidRDefault="00012C0F">
      <w:pPr>
        <w:spacing w:after="340" w:line="256" w:lineRule="auto"/>
        <w:ind w:right="15"/>
      </w:pPr>
      <w:r>
        <w:rPr>
          <w:rStyle w:val="translated-span"/>
        </w:rPr>
        <w:t>Exim4</w:t>
      </w:r>
      <w:r>
        <w:rPr>
          <w:rStyle w:val="translated-span"/>
        </w:rPr>
        <w:t>现在使用</w:t>
      </w:r>
      <w:r>
        <w:rPr>
          <w:rStyle w:val="translated-span"/>
        </w:rPr>
        <w:t>TLS</w:t>
      </w:r>
      <w:r>
        <w:rPr>
          <w:rStyle w:val="translated-span"/>
        </w:rPr>
        <w:t>和</w:t>
      </w:r>
      <w:r>
        <w:rPr>
          <w:rStyle w:val="translated-span"/>
        </w:rPr>
        <w:t>SASL</w:t>
      </w:r>
      <w:r>
        <w:rPr>
          <w:rStyle w:val="translated-span"/>
        </w:rPr>
        <w:t>身份验证配置</w:t>
      </w:r>
      <w:r>
        <w:rPr>
          <w:rStyle w:val="translated-span"/>
        </w:rPr>
        <w:t>SMTP-AUTH</w:t>
      </w:r>
      <w:r>
        <w:rPr>
          <w:rStyle w:val="translated-span"/>
        </w:rPr>
        <w:t>。</w:t>
      </w:r>
    </w:p>
    <w:p w14:paraId="6903713D" w14:textId="77777777" w:rsidR="00C115F7" w:rsidRDefault="00012C0F">
      <w:pPr>
        <w:pStyle w:val="4"/>
        <w:spacing w:after="104"/>
        <w:ind w:left="-5"/>
      </w:pPr>
      <w:r>
        <w:rPr>
          <w:rStyle w:val="translated-span"/>
        </w:rPr>
        <w:t>2.5.</w:t>
      </w:r>
      <w:r>
        <w:rPr>
          <w:rStyle w:val="translated-span"/>
        </w:rPr>
        <w:t>参考资料</w:t>
      </w:r>
    </w:p>
    <w:p w14:paraId="441C2620" w14:textId="77777777" w:rsidR="00C115F7" w:rsidRDefault="00012C0F">
      <w:pPr>
        <w:spacing w:after="174" w:line="256" w:lineRule="auto"/>
        <w:ind w:left="220" w:right="15" w:hanging="220"/>
      </w:pPr>
      <w:r>
        <w:rPr>
          <w:rStyle w:val="translated-span"/>
        </w:rPr>
        <w:t>•</w:t>
      </w:r>
      <w:r>
        <w:rPr>
          <w:rStyle w:val="translated-span"/>
        </w:rPr>
        <w:t>更多信息请参见</w:t>
      </w:r>
      <w:r>
        <w:rPr>
          <w:rStyle w:val="translated-span"/>
        </w:rPr>
        <w:t>exim.org[250]</w:t>
      </w:r>
      <w:r>
        <w:rPr>
          <w:rStyle w:val="translated-span"/>
        </w:rPr>
        <w:t>。</w:t>
      </w:r>
    </w:p>
    <w:p w14:paraId="06EF61DC" w14:textId="77777777" w:rsidR="00C115F7" w:rsidRDefault="00012C0F">
      <w:pPr>
        <w:spacing w:after="174" w:line="256" w:lineRule="auto"/>
        <w:ind w:left="220" w:right="15" w:hanging="220"/>
      </w:pPr>
      <w:r>
        <w:rPr>
          <w:rStyle w:val="translated-span"/>
        </w:rPr>
        <w:t>•</w:t>
      </w:r>
      <w:r>
        <w:rPr>
          <w:rStyle w:val="translated-span"/>
        </w:rPr>
        <w:t>还有一本</w:t>
      </w:r>
      <w:r>
        <w:rPr>
          <w:rStyle w:val="translated-span"/>
        </w:rPr>
        <w:t>Exim4</w:t>
      </w:r>
      <w:r>
        <w:rPr>
          <w:rStyle w:val="translated-span"/>
        </w:rPr>
        <w:t>图书</w:t>
      </w:r>
      <w:r>
        <w:rPr>
          <w:rStyle w:val="translated-span"/>
        </w:rPr>
        <w:t>[251]</w:t>
      </w:r>
      <w:r>
        <w:rPr>
          <w:rStyle w:val="translated-span"/>
        </w:rPr>
        <w:t>可供选择。</w:t>
      </w:r>
    </w:p>
    <w:p w14:paraId="2889EC4C" w14:textId="77777777" w:rsidR="00C115F7" w:rsidRDefault="00012C0F">
      <w:pPr>
        <w:ind w:left="220" w:right="15" w:hanging="220"/>
      </w:pPr>
      <w:r>
        <w:rPr>
          <w:rStyle w:val="translated-span"/>
        </w:rPr>
        <w:t>•</w:t>
      </w:r>
      <w:r>
        <w:rPr>
          <w:rStyle w:val="translated-span"/>
        </w:rPr>
        <w:t>另一个资源是</w:t>
      </w:r>
      <w:r>
        <w:rPr>
          <w:rStyle w:val="translated-span"/>
        </w:rPr>
        <w:t>Exim4 Ubuntu Wiki[252]</w:t>
      </w:r>
      <w:r>
        <w:rPr>
          <w:rStyle w:val="translated-span"/>
        </w:rPr>
        <w:t>页面。</w:t>
      </w:r>
    </w:p>
    <w:p w14:paraId="4E3ADC00" w14:textId="77777777" w:rsidR="00C115F7" w:rsidRDefault="00012C0F">
      <w:pPr>
        <w:pStyle w:val="2"/>
        <w:ind w:left="-5"/>
      </w:pPr>
      <w:r>
        <w:rPr>
          <w:rStyle w:val="translated-span"/>
        </w:rPr>
        <w:t>3.Dovecot</w:t>
      </w:r>
      <w:r>
        <w:rPr>
          <w:rStyle w:val="translated-span"/>
        </w:rPr>
        <w:t>服务器</w:t>
      </w:r>
    </w:p>
    <w:p w14:paraId="4316D546" w14:textId="77777777" w:rsidR="00C115F7" w:rsidRDefault="00012C0F">
      <w:pPr>
        <w:spacing w:after="275"/>
        <w:ind w:right="15"/>
      </w:pPr>
      <w:r>
        <w:rPr>
          <w:rStyle w:val="translated-span"/>
        </w:rPr>
        <w:t>Dovecot</w:t>
      </w:r>
      <w:r>
        <w:rPr>
          <w:rStyle w:val="translated-span"/>
        </w:rPr>
        <w:t>是一个邮件传递代理，主要考虑安全性。它支持主要的邮箱格式：</w:t>
      </w:r>
      <w:proofErr w:type="spellStart"/>
      <w:r>
        <w:rPr>
          <w:rStyle w:val="translated-span"/>
        </w:rPr>
        <w:t>mbox</w:t>
      </w:r>
      <w:proofErr w:type="spellEnd"/>
      <w:r>
        <w:rPr>
          <w:rStyle w:val="translated-span"/>
        </w:rPr>
        <w:t>或</w:t>
      </w:r>
      <w:proofErr w:type="spellStart"/>
      <w:r>
        <w:rPr>
          <w:rStyle w:val="translated-span"/>
        </w:rPr>
        <w:t>Maildir</w:t>
      </w:r>
      <w:proofErr w:type="spellEnd"/>
      <w:r>
        <w:rPr>
          <w:rStyle w:val="translated-span"/>
        </w:rPr>
        <w:t>。本节介绍如何将其设置为</w:t>
      </w:r>
      <w:proofErr w:type="spellStart"/>
      <w:r>
        <w:rPr>
          <w:rStyle w:val="translated-span"/>
        </w:rPr>
        <w:t>imap</w:t>
      </w:r>
      <w:proofErr w:type="spellEnd"/>
      <w:r>
        <w:rPr>
          <w:rStyle w:val="translated-span"/>
        </w:rPr>
        <w:t>或</w:t>
      </w:r>
      <w:r>
        <w:rPr>
          <w:rStyle w:val="translated-span"/>
        </w:rPr>
        <w:t>pop3</w:t>
      </w:r>
      <w:r>
        <w:rPr>
          <w:rStyle w:val="translated-span"/>
        </w:rPr>
        <w:t>服务器。</w:t>
      </w:r>
    </w:p>
    <w:p w14:paraId="5E00C022" w14:textId="77777777" w:rsidR="00C115F7" w:rsidRDefault="00012C0F">
      <w:pPr>
        <w:pStyle w:val="4"/>
        <w:ind w:left="-5"/>
      </w:pPr>
      <w:r>
        <w:rPr>
          <w:rStyle w:val="translated-span"/>
        </w:rPr>
        <w:t>3.1.</w:t>
      </w:r>
      <w:r>
        <w:rPr>
          <w:rStyle w:val="translated-span"/>
        </w:rPr>
        <w:t>安装</w:t>
      </w:r>
    </w:p>
    <w:p w14:paraId="5DD7D328" w14:textId="77777777" w:rsidR="00C115F7" w:rsidRDefault="00012C0F">
      <w:pPr>
        <w:spacing w:after="34" w:line="592" w:lineRule="auto"/>
        <w:ind w:right="226"/>
        <w:jc w:val="both"/>
      </w:pPr>
      <w:r>
        <w:rPr>
          <w:rStyle w:val="translated-span"/>
        </w:rPr>
        <w:t>要安装具有常用</w:t>
      </w:r>
      <w:r>
        <w:rPr>
          <w:rStyle w:val="translated-span"/>
        </w:rPr>
        <w:t>pop3</w:t>
      </w:r>
      <w:r>
        <w:rPr>
          <w:rStyle w:val="translated-span"/>
        </w:rPr>
        <w:t>和</w:t>
      </w:r>
      <w:proofErr w:type="spellStart"/>
      <w:r>
        <w:rPr>
          <w:rStyle w:val="translated-span"/>
        </w:rPr>
        <w:t>imap</w:t>
      </w:r>
      <w:proofErr w:type="spellEnd"/>
      <w:r>
        <w:rPr>
          <w:rStyle w:val="translated-span"/>
        </w:rPr>
        <w:t>功能的基本</w:t>
      </w:r>
      <w:r>
        <w:rPr>
          <w:rStyle w:val="translated-span"/>
        </w:rPr>
        <w:t>Dovecot</w:t>
      </w:r>
      <w:r>
        <w:rPr>
          <w:rStyle w:val="translated-span"/>
        </w:rPr>
        <w:t>服务器，请在命令提示符下运行以下命令：</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apt</w:t>
      </w:r>
      <w:r>
        <w:rPr>
          <w:rStyle w:val="translated-span"/>
          <w:rFonts w:ascii="Courier New" w:hAnsi="Courier New" w:cs="Courier New"/>
          <w:b/>
          <w:bCs/>
          <w:sz w:val="18"/>
          <w:szCs w:val="18"/>
        </w:rPr>
        <w:t>安装</w:t>
      </w:r>
      <w:r>
        <w:rPr>
          <w:rStyle w:val="translated-span"/>
          <w:rFonts w:ascii="Courier New" w:hAnsi="Courier New" w:cs="Courier New"/>
          <w:b/>
          <w:bCs/>
          <w:sz w:val="18"/>
          <w:szCs w:val="18"/>
        </w:rPr>
        <w:t xml:space="preserve">dovecot </w:t>
      </w:r>
      <w:proofErr w:type="spellStart"/>
      <w:r>
        <w:rPr>
          <w:rStyle w:val="translated-span"/>
          <w:rFonts w:ascii="Courier New" w:hAnsi="Courier New" w:cs="Courier New"/>
          <w:b/>
          <w:bCs/>
          <w:sz w:val="18"/>
          <w:szCs w:val="18"/>
        </w:rPr>
        <w:t>imapd</w:t>
      </w:r>
      <w:proofErr w:type="spellEnd"/>
      <w:r>
        <w:rPr>
          <w:rStyle w:val="translated-span"/>
          <w:rFonts w:ascii="Courier New" w:hAnsi="Courier New" w:cs="Courier New"/>
          <w:b/>
          <w:bCs/>
          <w:sz w:val="18"/>
          <w:szCs w:val="18"/>
        </w:rPr>
        <w:t xml:space="preserve"> dovecot-pop3d</w:t>
      </w:r>
    </w:p>
    <w:p w14:paraId="3BCC9A92" w14:textId="77777777" w:rsidR="00C115F7" w:rsidRDefault="00012C0F">
      <w:pPr>
        <w:spacing w:after="340" w:line="256" w:lineRule="auto"/>
        <w:ind w:right="15"/>
      </w:pPr>
      <w:r>
        <w:rPr>
          <w:rStyle w:val="translated-span"/>
        </w:rPr>
        <w:t>还有其他各种</w:t>
      </w:r>
      <w:r>
        <w:rPr>
          <w:rStyle w:val="translated-span"/>
        </w:rPr>
        <w:t>Dovecot</w:t>
      </w:r>
      <w:r>
        <w:rPr>
          <w:rStyle w:val="translated-span"/>
        </w:rPr>
        <w:t>模块，如</w:t>
      </w:r>
      <w:r>
        <w:rPr>
          <w:rStyle w:val="translated-span"/>
        </w:rPr>
        <w:t>Dovecot sieve</w:t>
      </w:r>
      <w:r>
        <w:rPr>
          <w:rStyle w:val="translated-span"/>
        </w:rPr>
        <w:t>（邮件过滤）、</w:t>
      </w:r>
      <w:r>
        <w:rPr>
          <w:rStyle w:val="translated-span"/>
        </w:rPr>
        <w:t xml:space="preserve">Dovecot </w:t>
      </w:r>
      <w:proofErr w:type="spellStart"/>
      <w:r>
        <w:rPr>
          <w:rStyle w:val="translated-span"/>
        </w:rPr>
        <w:t>solr</w:t>
      </w:r>
      <w:proofErr w:type="spellEnd"/>
      <w:r>
        <w:rPr>
          <w:rStyle w:val="translated-span"/>
        </w:rPr>
        <w:t>（全文搜索）。。。</w:t>
      </w:r>
    </w:p>
    <w:p w14:paraId="3352A23D" w14:textId="77777777" w:rsidR="00C115F7" w:rsidRDefault="00012C0F">
      <w:pPr>
        <w:pStyle w:val="4"/>
        <w:ind w:left="-5"/>
      </w:pPr>
      <w:r>
        <w:rPr>
          <w:rStyle w:val="translated-span"/>
        </w:rPr>
        <w:t>3.2.</w:t>
      </w:r>
      <w:r>
        <w:rPr>
          <w:rStyle w:val="translated-span"/>
        </w:rPr>
        <w:t>配置</w:t>
      </w:r>
    </w:p>
    <w:p w14:paraId="0426D7C7" w14:textId="77777777" w:rsidR="00C115F7" w:rsidRDefault="00012C0F">
      <w:pPr>
        <w:spacing w:after="402"/>
        <w:ind w:right="15"/>
      </w:pPr>
      <w:r>
        <w:rPr>
          <w:rStyle w:val="translated-span"/>
        </w:rPr>
        <w:t>要配置</w:t>
      </w:r>
      <w:r>
        <w:rPr>
          <w:rStyle w:val="translated-span"/>
        </w:rPr>
        <w:t>Dovecot</w:t>
      </w:r>
      <w:r>
        <w:rPr>
          <w:rStyle w:val="translated-span"/>
        </w:rPr>
        <w:t>，您可以编辑文件</w:t>
      </w:r>
      <w:r>
        <w:rPr>
          <w:rStyle w:val="translated-span"/>
        </w:rPr>
        <w:t>/</w:t>
      </w:r>
      <w:proofErr w:type="spellStart"/>
      <w:r>
        <w:rPr>
          <w:rStyle w:val="translated-span"/>
        </w:rPr>
        <w:t>etc</w:t>
      </w:r>
      <w:proofErr w:type="spellEnd"/>
      <w:r>
        <w:rPr>
          <w:rStyle w:val="translated-span"/>
        </w:rPr>
        <w:t>/Dovecot/</w:t>
      </w:r>
      <w:proofErr w:type="spellStart"/>
      <w:r>
        <w:rPr>
          <w:rStyle w:val="translated-span"/>
        </w:rPr>
        <w:t>Dovecot.conf</w:t>
      </w:r>
      <w:proofErr w:type="spellEnd"/>
      <w:r>
        <w:rPr>
          <w:rStyle w:val="translated-span"/>
        </w:rPr>
        <w:t>及其包含在</w:t>
      </w:r>
      <w:r>
        <w:rPr>
          <w:rStyle w:val="translated-span"/>
        </w:rPr>
        <w:t>/</w:t>
      </w:r>
      <w:proofErr w:type="spellStart"/>
      <w:r>
        <w:rPr>
          <w:rStyle w:val="translated-span"/>
        </w:rPr>
        <w:t>etc</w:t>
      </w:r>
      <w:proofErr w:type="spellEnd"/>
      <w:r>
        <w:rPr>
          <w:rStyle w:val="translated-span"/>
        </w:rPr>
        <w:t>/Dovecot/</w:t>
      </w:r>
      <w:proofErr w:type="spellStart"/>
      <w:r>
        <w:rPr>
          <w:rStyle w:val="translated-span"/>
        </w:rPr>
        <w:t>conf.d</w:t>
      </w:r>
      <w:proofErr w:type="spellEnd"/>
      <w:r>
        <w:rPr>
          <w:rStyle w:val="translated-span"/>
        </w:rPr>
        <w:t>/</w:t>
      </w:r>
      <w:r>
        <w:rPr>
          <w:rStyle w:val="translated-span"/>
        </w:rPr>
        <w:t>中的配置文件。默认情况下，所有已安装的协议都将通过</w:t>
      </w:r>
      <w:r>
        <w:rPr>
          <w:rStyle w:val="translated-span"/>
        </w:rPr>
        <w:t>/</w:t>
      </w:r>
      <w:proofErr w:type="spellStart"/>
      <w:r>
        <w:rPr>
          <w:rStyle w:val="translated-span"/>
        </w:rPr>
        <w:t>etc</w:t>
      </w:r>
      <w:proofErr w:type="spellEnd"/>
      <w:r>
        <w:rPr>
          <w:rStyle w:val="translated-span"/>
        </w:rPr>
        <w:t>/Dovecot/</w:t>
      </w:r>
      <w:proofErr w:type="spellStart"/>
      <w:r>
        <w:rPr>
          <w:rStyle w:val="translated-span"/>
        </w:rPr>
        <w:t>Dovecot.conf</w:t>
      </w:r>
      <w:proofErr w:type="spellEnd"/>
      <w:r>
        <w:rPr>
          <w:rStyle w:val="translated-span"/>
        </w:rPr>
        <w:t>中的</w:t>
      </w:r>
      <w:r>
        <w:rPr>
          <w:rStyle w:val="translated-span"/>
        </w:rPr>
        <w:t>include</w:t>
      </w:r>
      <w:r>
        <w:rPr>
          <w:rStyle w:val="translated-span"/>
        </w:rPr>
        <w:t>指令启用。</w:t>
      </w:r>
    </w:p>
    <w:p w14:paraId="6130AA0F" w14:textId="77777777" w:rsidR="00C115F7" w:rsidRDefault="00012C0F">
      <w:pPr>
        <w:spacing w:after="277" w:line="304" w:lineRule="auto"/>
        <w:ind w:left="-5" w:right="133"/>
      </w:pPr>
      <w:r>
        <w:rPr>
          <w:rStyle w:val="translated-span"/>
          <w:rFonts w:ascii="Courier New" w:hAnsi="Courier New" w:cs="Courier New"/>
          <w:sz w:val="18"/>
          <w:szCs w:val="18"/>
        </w:rPr>
        <w:lastRenderedPageBreak/>
        <w:t>！</w:t>
      </w:r>
      <w:proofErr w:type="spellStart"/>
      <w:r>
        <w:rPr>
          <w:rStyle w:val="translated-span"/>
          <w:rFonts w:ascii="Courier New" w:hAnsi="Courier New" w:cs="Courier New"/>
          <w:sz w:val="18"/>
          <w:szCs w:val="18"/>
        </w:rPr>
        <w:t>include_try</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usr</w:t>
      </w:r>
      <w:proofErr w:type="spellEnd"/>
      <w:r>
        <w:rPr>
          <w:rStyle w:val="translated-span"/>
          <w:rFonts w:ascii="Courier New" w:hAnsi="Courier New" w:cs="Courier New"/>
          <w:sz w:val="18"/>
          <w:szCs w:val="18"/>
        </w:rPr>
        <w:t>/share/dovecot/</w:t>
      </w:r>
      <w:proofErr w:type="spellStart"/>
      <w:r>
        <w:rPr>
          <w:rStyle w:val="translated-span"/>
          <w:rFonts w:ascii="Courier New" w:hAnsi="Courier New" w:cs="Courier New"/>
          <w:sz w:val="18"/>
          <w:szCs w:val="18"/>
        </w:rPr>
        <w:t>protocols.d</w:t>
      </w:r>
      <w:proofErr w:type="spellEnd"/>
      <w:r>
        <w:rPr>
          <w:rStyle w:val="translated-span"/>
          <w:rFonts w:ascii="Courier New" w:hAnsi="Courier New" w:cs="Courier New"/>
          <w:sz w:val="18"/>
          <w:szCs w:val="18"/>
        </w:rPr>
        <w:t>/*.protocol</w:t>
      </w:r>
    </w:p>
    <w:p w14:paraId="22F8E734" w14:textId="77777777" w:rsidR="00C115F7" w:rsidRDefault="00012C0F">
      <w:pPr>
        <w:spacing w:after="225"/>
        <w:ind w:right="15"/>
      </w:pPr>
      <w:r>
        <w:rPr>
          <w:rStyle w:val="translated-span"/>
        </w:rPr>
        <w:t>IMAP</w:t>
      </w:r>
      <w:r>
        <w:rPr>
          <w:rStyle w:val="translated-span"/>
        </w:rPr>
        <w:t>和</w:t>
      </w:r>
      <w:r>
        <w:rPr>
          <w:rStyle w:val="translated-span"/>
        </w:rPr>
        <w:t>POP3</w:t>
      </w:r>
      <w:r>
        <w:rPr>
          <w:rStyle w:val="translated-span"/>
        </w:rPr>
        <w:t>更安全，因为它们使用</w:t>
      </w:r>
      <w:r>
        <w:rPr>
          <w:rStyle w:val="translated-span"/>
        </w:rPr>
        <w:t>SSL</w:t>
      </w:r>
      <w:r>
        <w:rPr>
          <w:rStyle w:val="translated-span"/>
        </w:rPr>
        <w:t>加密进行连接。基本的自签名</w:t>
      </w:r>
      <w:r>
        <w:rPr>
          <w:rStyle w:val="translated-span"/>
        </w:rPr>
        <w:t>SSL</w:t>
      </w:r>
      <w:r>
        <w:rPr>
          <w:rStyle w:val="translated-span"/>
        </w:rPr>
        <w:t>证书由软件包</w:t>
      </w:r>
      <w:r>
        <w:rPr>
          <w:rStyle w:val="translated-span"/>
        </w:rPr>
        <w:t>SSL cert</w:t>
      </w:r>
      <w:r>
        <w:rPr>
          <w:rStyle w:val="translated-span"/>
        </w:rPr>
        <w:t>自动设置，并由</w:t>
      </w:r>
      <w:r>
        <w:rPr>
          <w:rStyle w:val="translated-span"/>
        </w:rPr>
        <w:t>/</w:t>
      </w:r>
      <w:proofErr w:type="spellStart"/>
      <w:r>
        <w:rPr>
          <w:rStyle w:val="translated-span"/>
        </w:rPr>
        <w:t>etc</w:t>
      </w:r>
      <w:proofErr w:type="spellEnd"/>
      <w:r>
        <w:rPr>
          <w:rStyle w:val="translated-span"/>
        </w:rPr>
        <w:t>/dovecot/</w:t>
      </w:r>
      <w:proofErr w:type="spellStart"/>
      <w:r>
        <w:rPr>
          <w:rStyle w:val="translated-span"/>
        </w:rPr>
        <w:t>conf.d</w:t>
      </w:r>
      <w:proofErr w:type="spellEnd"/>
      <w:r>
        <w:rPr>
          <w:rStyle w:val="translated-span"/>
        </w:rPr>
        <w:t>/10ssl.conf</w:t>
      </w:r>
      <w:r>
        <w:rPr>
          <w:rStyle w:val="translated-span"/>
        </w:rPr>
        <w:t>中的</w:t>
      </w:r>
      <w:r>
        <w:rPr>
          <w:rStyle w:val="translated-span"/>
        </w:rPr>
        <w:t>dovecot</w:t>
      </w:r>
      <w:r>
        <w:rPr>
          <w:rStyle w:val="translated-span"/>
        </w:rPr>
        <w:t>使用。</w:t>
      </w:r>
    </w:p>
    <w:p w14:paraId="41CA82FE" w14:textId="77777777" w:rsidR="00C115F7" w:rsidRDefault="00012C0F">
      <w:pPr>
        <w:spacing w:after="231"/>
        <w:ind w:right="15"/>
      </w:pPr>
      <w:r>
        <w:rPr>
          <w:noProof/>
        </w:rPr>
        <w:drawing>
          <wp:anchor distT="0" distB="0" distL="114300" distR="114300" simplePos="0" relativeHeight="251766784" behindDoc="0" locked="0" layoutInCell="1" allowOverlap="0" wp14:anchorId="1A686130" wp14:editId="31653B04">
            <wp:simplePos x="0" y="0"/>
            <wp:positionH relativeFrom="column">
              <wp:align>left</wp:align>
            </wp:positionH>
            <wp:positionV relativeFrom="line">
              <wp:posOffset>0</wp:posOffset>
            </wp:positionV>
            <wp:extent cx="304800" cy="9525"/>
            <wp:effectExtent l="0" t="0" r="0" b="0"/>
            <wp:wrapSquare wrapText="bothSides"/>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默认情况下，配置了</w:t>
      </w:r>
      <w:proofErr w:type="spellStart"/>
      <w:r>
        <w:rPr>
          <w:rStyle w:val="translated-span"/>
        </w:rPr>
        <w:t>mbox</w:t>
      </w:r>
      <w:proofErr w:type="spellEnd"/>
      <w:r>
        <w:rPr>
          <w:rStyle w:val="translated-span"/>
        </w:rPr>
        <w:t>格式，如果需要，您也可以使用</w:t>
      </w:r>
      <w:proofErr w:type="spellStart"/>
      <w:r>
        <w:rPr>
          <w:rStyle w:val="translated-span"/>
        </w:rPr>
        <w:t>maildir</w:t>
      </w:r>
      <w:proofErr w:type="spellEnd"/>
      <w:r>
        <w:rPr>
          <w:rStyle w:val="translated-span"/>
        </w:rPr>
        <w:t>。有关更多信息，</w:t>
      </w:r>
      <w:proofErr w:type="gramStart"/>
      <w:r>
        <w:rPr>
          <w:rStyle w:val="translated-span"/>
        </w:rPr>
        <w:t>请访问</w:t>
      </w:r>
      <w:proofErr w:type="gramEnd"/>
      <w:r>
        <w:rPr>
          <w:rStyle w:val="translated-span"/>
        </w:rPr>
        <w:t>/</w:t>
      </w:r>
      <w:proofErr w:type="spellStart"/>
      <w:r>
        <w:rPr>
          <w:rStyle w:val="translated-span"/>
        </w:rPr>
        <w:t>etc</w:t>
      </w:r>
      <w:proofErr w:type="spellEnd"/>
      <w:r>
        <w:rPr>
          <w:rStyle w:val="translated-span"/>
        </w:rPr>
        <w:t>/dovecot/</w:t>
      </w:r>
      <w:proofErr w:type="spellStart"/>
      <w:r>
        <w:rPr>
          <w:rStyle w:val="translated-span"/>
        </w:rPr>
        <w:t>conf.d</w:t>
      </w:r>
      <w:proofErr w:type="spellEnd"/>
      <w:r>
        <w:rPr>
          <w:rStyle w:val="translated-span"/>
        </w:rPr>
        <w:t>//10-mail.conf</w:t>
      </w:r>
      <w:r>
        <w:rPr>
          <w:rStyle w:val="translated-span"/>
        </w:rPr>
        <w:t>上的注释。更多好处和详细信息，</w:t>
      </w:r>
      <w:proofErr w:type="gramStart"/>
      <w:r>
        <w:rPr>
          <w:rStyle w:val="translated-span"/>
        </w:rPr>
        <w:t>请访问</w:t>
      </w:r>
      <w:proofErr w:type="gramEnd"/>
      <w:r>
        <w:rPr>
          <w:rStyle w:val="translated-span"/>
        </w:rPr>
        <w:t>dovecot</w:t>
      </w:r>
      <w:r>
        <w:rPr>
          <w:rStyle w:val="translated-span"/>
        </w:rPr>
        <w:t>网站</w:t>
      </w:r>
      <w:r>
        <w:rPr>
          <w:rStyle w:val="translated-span"/>
        </w:rPr>
        <w:t>[253]</w:t>
      </w:r>
      <w:r>
        <w:rPr>
          <w:rStyle w:val="translated-span"/>
        </w:rPr>
        <w:t>。</w:t>
      </w:r>
    </w:p>
    <w:p w14:paraId="11102098" w14:textId="77777777" w:rsidR="00C115F7" w:rsidRDefault="00012C0F">
      <w:pPr>
        <w:spacing w:after="210"/>
        <w:ind w:right="15"/>
      </w:pPr>
      <w:r>
        <w:rPr>
          <w:rStyle w:val="translated-span"/>
        </w:rPr>
        <w:t>如果您的邮件传输代理（</w:t>
      </w:r>
      <w:r>
        <w:rPr>
          <w:rStyle w:val="translated-span"/>
        </w:rPr>
        <w:t>MTA</w:t>
      </w:r>
      <w:r>
        <w:rPr>
          <w:rStyle w:val="translated-span"/>
        </w:rPr>
        <w:t>）与您配置的邮箱不同，则应将其配置为将传入邮件传输到选定的邮箱类型。</w:t>
      </w:r>
    </w:p>
    <w:p w14:paraId="32BF2449" w14:textId="77777777" w:rsidR="00C115F7" w:rsidRDefault="00012C0F">
      <w:pPr>
        <w:spacing w:after="0" w:line="873" w:lineRule="auto"/>
        <w:ind w:right="1326"/>
      </w:pPr>
      <w:r>
        <w:rPr>
          <w:rStyle w:val="translated-span"/>
        </w:rPr>
        <w:t>配置好</w:t>
      </w:r>
      <w:r>
        <w:rPr>
          <w:rStyle w:val="translated-span"/>
        </w:rPr>
        <w:t>dovecot</w:t>
      </w:r>
      <w:r>
        <w:rPr>
          <w:rStyle w:val="translated-span"/>
        </w:rPr>
        <w:t>后，重新启动</w:t>
      </w:r>
      <w:r>
        <w:rPr>
          <w:rStyle w:val="translated-span"/>
        </w:rPr>
        <w:t>dovecot</w:t>
      </w:r>
      <w:r>
        <w:rPr>
          <w:rStyle w:val="translated-span"/>
        </w:rPr>
        <w:t>守护程序以</w:t>
      </w:r>
      <w:proofErr w:type="gramStart"/>
      <w:r>
        <w:rPr>
          <w:rStyle w:val="translated-span"/>
        </w:rPr>
        <w:t>测试您</w:t>
      </w:r>
      <w:proofErr w:type="gramEnd"/>
      <w:r>
        <w:rPr>
          <w:rStyle w:val="translated-span"/>
        </w:rPr>
        <w:t>的设置：</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systemctl</w:t>
      </w:r>
      <w:proofErr w:type="spellEnd"/>
      <w:r>
        <w:rPr>
          <w:rStyle w:val="translated-span"/>
          <w:rFonts w:ascii="Courier New" w:hAnsi="Courier New" w:cs="Courier New"/>
          <w:b/>
          <w:bCs/>
          <w:sz w:val="18"/>
          <w:szCs w:val="18"/>
        </w:rPr>
        <w:t>重新启动</w:t>
      </w:r>
      <w:proofErr w:type="spellStart"/>
      <w:r>
        <w:rPr>
          <w:rStyle w:val="translated-span"/>
          <w:rFonts w:ascii="Courier New" w:hAnsi="Courier New" w:cs="Courier New"/>
          <w:b/>
          <w:bCs/>
          <w:sz w:val="18"/>
          <w:szCs w:val="18"/>
        </w:rPr>
        <w:t>dovecot.service</w:t>
      </w:r>
      <w:proofErr w:type="spellEnd"/>
    </w:p>
    <w:p w14:paraId="69DFDFC8" w14:textId="77777777" w:rsidR="00C115F7" w:rsidRDefault="00012C0F">
      <w:pPr>
        <w:spacing w:after="387"/>
        <w:ind w:right="15"/>
      </w:pPr>
      <w:r>
        <w:rPr>
          <w:rStyle w:val="translated-span"/>
        </w:rPr>
        <w:t>如果已启用</w:t>
      </w:r>
      <w:proofErr w:type="spellStart"/>
      <w:r>
        <w:rPr>
          <w:rStyle w:val="translated-span"/>
        </w:rPr>
        <w:t>imap</w:t>
      </w:r>
      <w:proofErr w:type="spellEnd"/>
      <w:r>
        <w:rPr>
          <w:rStyle w:val="translated-span"/>
        </w:rPr>
        <w:t>或</w:t>
      </w:r>
      <w:r>
        <w:rPr>
          <w:rStyle w:val="translated-span"/>
        </w:rPr>
        <w:t>pop3</w:t>
      </w:r>
      <w:r>
        <w:rPr>
          <w:rStyle w:val="translated-span"/>
        </w:rPr>
        <w:t>，也可以尝试使用命令</w:t>
      </w:r>
      <w:r>
        <w:rPr>
          <w:rStyle w:val="translated-span"/>
        </w:rPr>
        <w:t>telnet localhost pop3</w:t>
      </w:r>
      <w:r>
        <w:rPr>
          <w:rStyle w:val="translated-span"/>
        </w:rPr>
        <w:t>或</w:t>
      </w:r>
      <w:r>
        <w:rPr>
          <w:rStyle w:val="translated-span"/>
        </w:rPr>
        <w:t>telnet localhost imap2</w:t>
      </w:r>
      <w:r>
        <w:rPr>
          <w:rStyle w:val="translated-span"/>
        </w:rPr>
        <w:t>登录。如果您看到以下类似情况，则说明安装已成功：</w:t>
      </w:r>
    </w:p>
    <w:p w14:paraId="4C98DEA3" w14:textId="77777777" w:rsidR="00C115F7" w:rsidRDefault="00012C0F">
      <w:pPr>
        <w:spacing w:after="11" w:line="304" w:lineRule="auto"/>
        <w:ind w:left="-5" w:right="4982"/>
      </w:pPr>
      <w:proofErr w:type="spellStart"/>
      <w:r>
        <w:rPr>
          <w:rStyle w:val="translated-span"/>
          <w:rFonts w:ascii="Courier New" w:hAnsi="Courier New" w:cs="Courier New"/>
          <w:sz w:val="18"/>
          <w:szCs w:val="18"/>
        </w:rPr>
        <w:t>bhuvan@rainbow</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~$telnet</w:t>
      </w:r>
      <w:r>
        <w:rPr>
          <w:rStyle w:val="translated-span"/>
          <w:rFonts w:ascii="Courier New" w:hAnsi="Courier New" w:cs="Courier New"/>
          <w:sz w:val="18"/>
          <w:szCs w:val="18"/>
        </w:rPr>
        <w:t>本地主机</w:t>
      </w:r>
      <w:r>
        <w:rPr>
          <w:rStyle w:val="translated-span"/>
          <w:rFonts w:ascii="Courier New" w:hAnsi="Courier New" w:cs="Courier New"/>
          <w:sz w:val="18"/>
          <w:szCs w:val="18"/>
        </w:rPr>
        <w:t>pop3</w:t>
      </w:r>
      <w:r>
        <w:rPr>
          <w:rStyle w:val="translated-span"/>
          <w:rFonts w:ascii="Courier New" w:hAnsi="Courier New" w:cs="Courier New"/>
          <w:sz w:val="18"/>
          <w:szCs w:val="18"/>
        </w:rPr>
        <w:t>正在尝试</w:t>
      </w:r>
      <w:r>
        <w:rPr>
          <w:rStyle w:val="translated-span"/>
          <w:rFonts w:ascii="Courier New" w:hAnsi="Courier New" w:cs="Courier New"/>
          <w:sz w:val="18"/>
          <w:szCs w:val="18"/>
        </w:rPr>
        <w:t>127.0.0.1</w:t>
      </w:r>
      <w:r>
        <w:rPr>
          <w:rStyle w:val="translated-span"/>
          <w:rFonts w:ascii="Courier New" w:hAnsi="Courier New" w:cs="Courier New"/>
          <w:sz w:val="18"/>
          <w:szCs w:val="18"/>
        </w:rPr>
        <w:t>。。。</w:t>
      </w:r>
    </w:p>
    <w:p w14:paraId="1FA1EB08" w14:textId="77777777" w:rsidR="00C115F7" w:rsidRDefault="00012C0F">
      <w:pPr>
        <w:spacing w:after="11" w:line="304" w:lineRule="auto"/>
        <w:ind w:left="-5" w:right="133"/>
      </w:pPr>
      <w:r>
        <w:rPr>
          <w:rStyle w:val="translated-span"/>
          <w:rFonts w:ascii="Courier New" w:hAnsi="Courier New" w:cs="Courier New"/>
          <w:sz w:val="18"/>
          <w:szCs w:val="18"/>
        </w:rPr>
        <w:t>已连接到</w:t>
      </w:r>
      <w:proofErr w:type="spellStart"/>
      <w:r>
        <w:rPr>
          <w:rStyle w:val="translated-span"/>
          <w:rFonts w:ascii="Courier New" w:hAnsi="Courier New" w:cs="Courier New"/>
          <w:sz w:val="18"/>
          <w:szCs w:val="18"/>
        </w:rPr>
        <w:t>localhost.localdomain</w:t>
      </w:r>
      <w:proofErr w:type="spellEnd"/>
      <w:r>
        <w:rPr>
          <w:rStyle w:val="translated-span"/>
          <w:rFonts w:ascii="Courier New" w:hAnsi="Courier New" w:cs="Courier New"/>
          <w:sz w:val="18"/>
          <w:szCs w:val="18"/>
        </w:rPr>
        <w:t>。</w:t>
      </w:r>
    </w:p>
    <w:p w14:paraId="21C26740" w14:textId="77777777" w:rsidR="00C115F7" w:rsidRDefault="00012C0F">
      <w:pPr>
        <w:spacing w:after="11" w:line="304" w:lineRule="auto"/>
        <w:ind w:left="-5" w:right="133"/>
      </w:pPr>
      <w:r>
        <w:rPr>
          <w:rStyle w:val="translated-span"/>
          <w:rFonts w:ascii="Courier New" w:hAnsi="Courier New" w:cs="Courier New"/>
          <w:sz w:val="18"/>
          <w:szCs w:val="18"/>
        </w:rPr>
        <w:t>转义字符为</w:t>
      </w:r>
      <w:r>
        <w:rPr>
          <w:rStyle w:val="translated-span"/>
          <w:rFonts w:ascii="Courier New" w:hAnsi="Courier New" w:cs="Courier New"/>
          <w:sz w:val="18"/>
          <w:szCs w:val="18"/>
        </w:rPr>
        <w:t>“^]”</w:t>
      </w:r>
      <w:r>
        <w:rPr>
          <w:rStyle w:val="translated-span"/>
          <w:rFonts w:ascii="Courier New" w:hAnsi="Courier New" w:cs="Courier New"/>
          <w:sz w:val="18"/>
          <w:szCs w:val="18"/>
        </w:rPr>
        <w:t>。</w:t>
      </w:r>
    </w:p>
    <w:p w14:paraId="39FFD7D2" w14:textId="77777777" w:rsidR="00C115F7" w:rsidRDefault="00012C0F">
      <w:pPr>
        <w:spacing w:after="342" w:line="304" w:lineRule="auto"/>
        <w:ind w:left="-5" w:right="133"/>
      </w:pPr>
      <w:r>
        <w:rPr>
          <w:rStyle w:val="translated-span"/>
          <w:rFonts w:ascii="Courier New" w:hAnsi="Courier New" w:cs="Courier New"/>
          <w:sz w:val="18"/>
          <w:szCs w:val="18"/>
        </w:rPr>
        <w:t>+</w:t>
      </w:r>
      <w:r>
        <w:rPr>
          <w:rStyle w:val="translated-span"/>
          <w:rFonts w:ascii="Courier New" w:hAnsi="Courier New" w:cs="Courier New"/>
          <w:sz w:val="18"/>
          <w:szCs w:val="18"/>
        </w:rPr>
        <w:t>好的，准备好了。</w:t>
      </w:r>
    </w:p>
    <w:p w14:paraId="27075767" w14:textId="77777777" w:rsidR="00C115F7" w:rsidRDefault="00012C0F">
      <w:pPr>
        <w:pStyle w:val="4"/>
        <w:ind w:left="-5"/>
      </w:pPr>
      <w:r>
        <w:rPr>
          <w:rStyle w:val="translated-span"/>
        </w:rPr>
        <w:t>3.3.Dovecot SSL</w:t>
      </w:r>
      <w:r>
        <w:rPr>
          <w:rStyle w:val="translated-span"/>
        </w:rPr>
        <w:t>配置</w:t>
      </w:r>
    </w:p>
    <w:p w14:paraId="5FB0C22A" w14:textId="77777777" w:rsidR="00C115F7" w:rsidRDefault="00012C0F">
      <w:pPr>
        <w:spacing w:after="385"/>
        <w:ind w:right="15"/>
      </w:pPr>
      <w:r>
        <w:rPr>
          <w:rStyle w:val="translated-span"/>
        </w:rPr>
        <w:t>Dovecot</w:t>
      </w:r>
      <w:r>
        <w:rPr>
          <w:rStyle w:val="translated-span"/>
        </w:rPr>
        <w:t>现在自动配置为使用</w:t>
      </w:r>
      <w:r>
        <w:rPr>
          <w:rStyle w:val="translated-span"/>
        </w:rPr>
        <w:t>SSL</w:t>
      </w:r>
      <w:r>
        <w:rPr>
          <w:rStyle w:val="translated-span"/>
        </w:rPr>
        <w:t>。它使用提供自签名证书的软件包</w:t>
      </w:r>
      <w:r>
        <w:rPr>
          <w:rStyle w:val="translated-span"/>
        </w:rPr>
        <w:t>SSL cert</w:t>
      </w:r>
      <w:r>
        <w:rPr>
          <w:rStyle w:val="translated-span"/>
        </w:rPr>
        <w:t>。如果要设置自定义证书，可以编辑文件</w:t>
      </w:r>
      <w:r>
        <w:rPr>
          <w:rStyle w:val="translated-span"/>
        </w:rPr>
        <w:t>/</w:t>
      </w:r>
      <w:proofErr w:type="spellStart"/>
      <w:r>
        <w:rPr>
          <w:rStyle w:val="translated-span"/>
        </w:rPr>
        <w:t>etc</w:t>
      </w:r>
      <w:proofErr w:type="spellEnd"/>
      <w:r>
        <w:rPr>
          <w:rStyle w:val="translated-span"/>
        </w:rPr>
        <w:t>/Dovecot/</w:t>
      </w:r>
      <w:proofErr w:type="spellStart"/>
      <w:r>
        <w:rPr>
          <w:rStyle w:val="translated-span"/>
        </w:rPr>
        <w:t>conf.d</w:t>
      </w:r>
      <w:proofErr w:type="spellEnd"/>
      <w:r>
        <w:rPr>
          <w:rStyle w:val="translated-span"/>
        </w:rPr>
        <w:t>/10-SSL.conf</w:t>
      </w:r>
      <w:r>
        <w:rPr>
          <w:rStyle w:val="translated-span"/>
        </w:rPr>
        <w:t>并修改以下行（有关详细信息，请参阅第</w:t>
      </w:r>
      <w:r>
        <w:rPr>
          <w:rStyle w:val="translated-span"/>
        </w:rPr>
        <w:t>5</w:t>
      </w:r>
      <w:r>
        <w:rPr>
          <w:rStyle w:val="translated-span"/>
        </w:rPr>
        <w:t>节</w:t>
      </w:r>
      <w:r>
        <w:rPr>
          <w:rStyle w:val="translated-span"/>
        </w:rPr>
        <w:t>“</w:t>
      </w:r>
      <w:r>
        <w:rPr>
          <w:rStyle w:val="translated-span"/>
        </w:rPr>
        <w:t>证书</w:t>
      </w:r>
      <w:r>
        <w:rPr>
          <w:rStyle w:val="translated-span"/>
        </w:rPr>
        <w:t>”[p.198]</w:t>
      </w:r>
      <w:r>
        <w:rPr>
          <w:rStyle w:val="translated-span"/>
        </w:rPr>
        <w:t>）：</w:t>
      </w:r>
    </w:p>
    <w:p w14:paraId="1B15A47F" w14:textId="77777777" w:rsidR="00C115F7" w:rsidRDefault="00012C0F">
      <w:pPr>
        <w:spacing w:after="271" w:line="304" w:lineRule="auto"/>
        <w:ind w:left="-5" w:right="4349"/>
      </w:pPr>
      <w:proofErr w:type="spellStart"/>
      <w:r>
        <w:rPr>
          <w:rStyle w:val="translated-span"/>
          <w:rFonts w:ascii="Courier New" w:hAnsi="Courier New" w:cs="Courier New"/>
          <w:sz w:val="18"/>
          <w:szCs w:val="18"/>
        </w:rPr>
        <w:t>ssl_cert</w:t>
      </w:r>
      <w:proofErr w:type="spellEnd"/>
      <w:r>
        <w:rPr>
          <w:rStyle w:val="translated-span"/>
          <w:rFonts w:ascii="Courier New" w:hAnsi="Courier New" w:cs="Courier New"/>
          <w:sz w:val="18"/>
          <w:szCs w:val="18"/>
        </w:rPr>
        <w:t>=&lt;/</w:t>
      </w:r>
      <w:proofErr w:type="spellStart"/>
      <w:r>
        <w:rPr>
          <w:rStyle w:val="translated-span"/>
          <w:rFonts w:ascii="Courier New" w:hAnsi="Courier New" w:cs="Courier New"/>
          <w:sz w:val="18"/>
          <w:szCs w:val="18"/>
        </w:rPr>
        <w:t>etc</w:t>
      </w:r>
      <w:proofErr w:type="spellEnd"/>
      <w:r>
        <w:rPr>
          <w:rStyle w:val="translated-span"/>
          <w:rFonts w:ascii="Courier New" w:hAnsi="Courier New" w:cs="Courier New"/>
          <w:sz w:val="18"/>
          <w:szCs w:val="18"/>
        </w:rPr>
        <w:t>/dovecot/private/</w:t>
      </w:r>
      <w:proofErr w:type="spellStart"/>
      <w:r>
        <w:rPr>
          <w:rStyle w:val="translated-span"/>
          <w:rFonts w:ascii="Courier New" w:hAnsi="Courier New" w:cs="Courier New"/>
          <w:sz w:val="18"/>
          <w:szCs w:val="18"/>
        </w:rPr>
        <w:t>dovecot.pem</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ssl_key</w:t>
      </w:r>
      <w:proofErr w:type="spellEnd"/>
      <w:r>
        <w:rPr>
          <w:rStyle w:val="translated-span"/>
          <w:rFonts w:ascii="Courier New" w:hAnsi="Courier New" w:cs="Courier New"/>
          <w:sz w:val="18"/>
          <w:szCs w:val="18"/>
        </w:rPr>
        <w:t>=&lt;/</w:t>
      </w:r>
      <w:proofErr w:type="spellStart"/>
      <w:r>
        <w:rPr>
          <w:rStyle w:val="translated-span"/>
          <w:rFonts w:ascii="Courier New" w:hAnsi="Courier New" w:cs="Courier New"/>
          <w:sz w:val="18"/>
          <w:szCs w:val="18"/>
        </w:rPr>
        <w:t>etc</w:t>
      </w:r>
      <w:proofErr w:type="spellEnd"/>
      <w:r>
        <w:rPr>
          <w:rStyle w:val="translated-span"/>
          <w:rFonts w:ascii="Courier New" w:hAnsi="Courier New" w:cs="Courier New"/>
          <w:sz w:val="18"/>
          <w:szCs w:val="18"/>
        </w:rPr>
        <w:t>/dovecot/private/</w:t>
      </w:r>
      <w:proofErr w:type="spellStart"/>
      <w:r>
        <w:rPr>
          <w:rStyle w:val="translated-span"/>
          <w:rFonts w:ascii="Courier New" w:hAnsi="Courier New" w:cs="Courier New"/>
          <w:sz w:val="18"/>
          <w:szCs w:val="18"/>
        </w:rPr>
        <w:t>dovecot.key</w:t>
      </w:r>
      <w:proofErr w:type="spellEnd"/>
    </w:p>
    <w:p w14:paraId="28544A72" w14:textId="77777777" w:rsidR="00C115F7" w:rsidRDefault="00012C0F">
      <w:pPr>
        <w:spacing w:after="274"/>
        <w:ind w:right="15"/>
      </w:pPr>
      <w:r>
        <w:rPr>
          <w:rStyle w:val="translated-span"/>
        </w:rPr>
        <w:t>您可以从证书颁发机构获得</w:t>
      </w:r>
      <w:r>
        <w:rPr>
          <w:rStyle w:val="translated-span"/>
        </w:rPr>
        <w:t>SSL</w:t>
      </w:r>
      <w:r>
        <w:rPr>
          <w:rStyle w:val="translated-span"/>
        </w:rPr>
        <w:t>证书，也可以创建自签名</w:t>
      </w:r>
      <w:r>
        <w:rPr>
          <w:rStyle w:val="translated-span"/>
        </w:rPr>
        <w:t>SSL</w:t>
      </w:r>
      <w:r>
        <w:rPr>
          <w:rStyle w:val="translated-span"/>
        </w:rPr>
        <w:t>证书。请参阅第</w:t>
      </w:r>
      <w:r>
        <w:rPr>
          <w:rStyle w:val="translated-span"/>
        </w:rPr>
        <w:t>5</w:t>
      </w:r>
      <w:r>
        <w:rPr>
          <w:rStyle w:val="translated-span"/>
        </w:rPr>
        <w:t>节</w:t>
      </w:r>
      <w:r>
        <w:rPr>
          <w:rStyle w:val="translated-span"/>
        </w:rPr>
        <w:t>“</w:t>
      </w:r>
      <w:r>
        <w:rPr>
          <w:rStyle w:val="translated-span"/>
        </w:rPr>
        <w:t>证书</w:t>
      </w:r>
      <w:r>
        <w:rPr>
          <w:rStyle w:val="translated-span"/>
        </w:rPr>
        <w:t>”[p.198]</w:t>
      </w:r>
      <w:r>
        <w:rPr>
          <w:rStyle w:val="translated-span"/>
        </w:rPr>
        <w:t>有关如何创建自签名</w:t>
      </w:r>
      <w:r>
        <w:rPr>
          <w:rStyle w:val="translated-span"/>
        </w:rPr>
        <w:t>SSL</w:t>
      </w:r>
      <w:r>
        <w:rPr>
          <w:rStyle w:val="translated-span"/>
        </w:rPr>
        <w:t>证书的详细信息，请参阅。创建证书后，将有一个密钥文件和一个证书文件，您希望在上面显示的配置中公开该文件。</w:t>
      </w:r>
    </w:p>
    <w:p w14:paraId="44B8B4A1" w14:textId="77777777" w:rsidR="00C115F7" w:rsidRDefault="00012C0F">
      <w:pPr>
        <w:pStyle w:val="4"/>
        <w:ind w:left="-5"/>
      </w:pPr>
      <w:r>
        <w:rPr>
          <w:rStyle w:val="translated-span"/>
        </w:rPr>
        <w:t>3.4.</w:t>
      </w:r>
      <w:r>
        <w:rPr>
          <w:rStyle w:val="translated-span"/>
        </w:rPr>
        <w:t>电子邮件服务器的防火墙配置</w:t>
      </w:r>
    </w:p>
    <w:p w14:paraId="7CF66DAF" w14:textId="77777777" w:rsidR="00C115F7" w:rsidRDefault="00012C0F">
      <w:pPr>
        <w:ind w:right="15"/>
      </w:pPr>
      <w:r>
        <w:rPr>
          <w:rStyle w:val="translated-span"/>
        </w:rPr>
        <w:t>要从另一台计算机访问邮件服务器，必须将防火墙配置为允许通过必要的端口连接到服务器。</w:t>
      </w:r>
    </w:p>
    <w:p w14:paraId="14DAD3AE" w14:textId="77777777" w:rsidR="00C115F7" w:rsidRDefault="00012C0F">
      <w:pPr>
        <w:spacing w:after="156" w:line="256" w:lineRule="auto"/>
        <w:ind w:left="220" w:right="15" w:hanging="220"/>
      </w:pPr>
      <w:r>
        <w:rPr>
          <w:rStyle w:val="translated-span"/>
        </w:rPr>
        <w:lastRenderedPageBreak/>
        <w:t>•IMAP-143</w:t>
      </w:r>
    </w:p>
    <w:p w14:paraId="29F76C7D" w14:textId="77777777" w:rsidR="00C115F7" w:rsidRDefault="00012C0F">
      <w:pPr>
        <w:spacing w:after="156" w:line="256" w:lineRule="auto"/>
        <w:ind w:left="220" w:right="15" w:hanging="220"/>
      </w:pPr>
      <w:r>
        <w:rPr>
          <w:rStyle w:val="translated-span"/>
        </w:rPr>
        <w:t>•IMAPS-993</w:t>
      </w:r>
    </w:p>
    <w:p w14:paraId="1409CCAE" w14:textId="77777777" w:rsidR="00C115F7" w:rsidRDefault="00012C0F">
      <w:pPr>
        <w:spacing w:after="156" w:line="256" w:lineRule="auto"/>
        <w:ind w:left="220" w:right="15" w:hanging="220"/>
      </w:pPr>
      <w:r>
        <w:rPr>
          <w:rStyle w:val="translated-span"/>
        </w:rPr>
        <w:t>•POP3-110</w:t>
      </w:r>
    </w:p>
    <w:p w14:paraId="56FDFDCF" w14:textId="77777777" w:rsidR="00C115F7" w:rsidRDefault="00012C0F">
      <w:pPr>
        <w:spacing w:after="345" w:line="256" w:lineRule="auto"/>
        <w:ind w:left="220" w:right="15" w:hanging="220"/>
      </w:pPr>
      <w:r>
        <w:rPr>
          <w:rStyle w:val="translated-span"/>
        </w:rPr>
        <w:t>•</w:t>
      </w:r>
      <w:r>
        <w:rPr>
          <w:rStyle w:val="translated-span"/>
        </w:rPr>
        <w:t>流行音乐</w:t>
      </w:r>
      <w:r>
        <w:rPr>
          <w:rStyle w:val="translated-span"/>
        </w:rPr>
        <w:t>-995</w:t>
      </w:r>
    </w:p>
    <w:p w14:paraId="68FEDCCB" w14:textId="77777777" w:rsidR="00C115F7" w:rsidRDefault="00012C0F">
      <w:pPr>
        <w:pStyle w:val="4"/>
        <w:spacing w:after="103"/>
        <w:ind w:left="-5"/>
      </w:pPr>
      <w:r>
        <w:rPr>
          <w:rStyle w:val="translated-span"/>
        </w:rPr>
        <w:t>3.5.</w:t>
      </w:r>
      <w:r>
        <w:rPr>
          <w:rStyle w:val="translated-span"/>
        </w:rPr>
        <w:t>参考资料</w:t>
      </w:r>
    </w:p>
    <w:p w14:paraId="1469357C" w14:textId="77777777" w:rsidR="00C115F7" w:rsidRDefault="00012C0F">
      <w:pPr>
        <w:spacing w:after="175" w:line="256" w:lineRule="auto"/>
        <w:ind w:left="220" w:right="15" w:hanging="220"/>
      </w:pPr>
      <w:r>
        <w:rPr>
          <w:rStyle w:val="translated-span"/>
        </w:rPr>
        <w:t>•</w:t>
      </w:r>
      <w:r>
        <w:rPr>
          <w:rStyle w:val="translated-span"/>
        </w:rPr>
        <w:t>有关更多信息，请参见</w:t>
      </w:r>
      <w:r>
        <w:rPr>
          <w:rStyle w:val="translated-span"/>
        </w:rPr>
        <w:t>Dovecot</w:t>
      </w:r>
      <w:r>
        <w:rPr>
          <w:rStyle w:val="translated-span"/>
        </w:rPr>
        <w:t>网站</w:t>
      </w:r>
      <w:r>
        <w:rPr>
          <w:rStyle w:val="translated-span"/>
        </w:rPr>
        <w:t>[254]</w:t>
      </w:r>
      <w:r>
        <w:rPr>
          <w:rStyle w:val="translated-span"/>
        </w:rPr>
        <w:t>。</w:t>
      </w:r>
    </w:p>
    <w:p w14:paraId="23359271" w14:textId="77777777" w:rsidR="00C115F7" w:rsidRDefault="00012C0F">
      <w:pPr>
        <w:ind w:left="220" w:right="15" w:hanging="220"/>
      </w:pPr>
      <w:r>
        <w:rPr>
          <w:rStyle w:val="translated-span"/>
        </w:rPr>
        <w:t>•</w:t>
      </w:r>
      <w:r>
        <w:rPr>
          <w:rStyle w:val="translated-span"/>
        </w:rPr>
        <w:t>此外，</w:t>
      </w:r>
      <w:r>
        <w:rPr>
          <w:rStyle w:val="translated-span"/>
        </w:rPr>
        <w:t>Dovecot Ubuntu Wiki[255]</w:t>
      </w:r>
      <w:r>
        <w:rPr>
          <w:rStyle w:val="translated-span"/>
        </w:rPr>
        <w:t>页面还有更多详细信息。</w:t>
      </w:r>
    </w:p>
    <w:p w14:paraId="593FBBF6" w14:textId="77777777" w:rsidR="00C115F7" w:rsidRDefault="00012C0F">
      <w:pPr>
        <w:pStyle w:val="2"/>
        <w:ind w:left="-5"/>
      </w:pPr>
      <w:r>
        <w:rPr>
          <w:rStyle w:val="translated-span"/>
        </w:rPr>
        <w:t>4.</w:t>
      </w:r>
      <w:r>
        <w:rPr>
          <w:rStyle w:val="translated-span"/>
        </w:rPr>
        <w:t>邮递员</w:t>
      </w:r>
    </w:p>
    <w:p w14:paraId="7D1AAE12" w14:textId="77777777" w:rsidR="00C115F7" w:rsidRDefault="00012C0F">
      <w:pPr>
        <w:spacing w:after="14"/>
        <w:ind w:right="15"/>
      </w:pPr>
      <w:r>
        <w:rPr>
          <w:rStyle w:val="translated-span"/>
        </w:rPr>
        <w:t>Mailman</w:t>
      </w:r>
      <w:r>
        <w:rPr>
          <w:rStyle w:val="translated-span"/>
        </w:rPr>
        <w:t>是一个用于管理电子邮件讨论和电子通讯列表的开源程序。许多开源邮件列表（包括所有</w:t>
      </w:r>
      <w:r>
        <w:rPr>
          <w:rStyle w:val="translated-span"/>
        </w:rPr>
        <w:t>Ubuntu</w:t>
      </w:r>
      <w:r>
        <w:rPr>
          <w:rStyle w:val="translated-span"/>
        </w:rPr>
        <w:t>邮件列表</w:t>
      </w:r>
      <w:r>
        <w:rPr>
          <w:rStyle w:val="translated-span"/>
        </w:rPr>
        <w:t>[256]</w:t>
      </w:r>
      <w:r>
        <w:rPr>
          <w:rStyle w:val="translated-span"/>
        </w:rPr>
        <w:t>）使用</w:t>
      </w:r>
      <w:r>
        <w:rPr>
          <w:rStyle w:val="translated-span"/>
        </w:rPr>
        <w:t>Mailman</w:t>
      </w:r>
      <w:r>
        <w:rPr>
          <w:rStyle w:val="translated-span"/>
        </w:rPr>
        <w:t>作为其邮件列表软件。</w:t>
      </w:r>
    </w:p>
    <w:p w14:paraId="0394E35A" w14:textId="77777777" w:rsidR="00C115F7" w:rsidRDefault="00012C0F">
      <w:pPr>
        <w:spacing w:after="330" w:line="256" w:lineRule="auto"/>
        <w:ind w:right="15"/>
      </w:pPr>
      <w:r>
        <w:rPr>
          <w:rStyle w:val="translated-span"/>
        </w:rPr>
        <w:t>它功能强大，易于安装和维护。</w:t>
      </w:r>
    </w:p>
    <w:p w14:paraId="01E29C16" w14:textId="77777777" w:rsidR="00C115F7" w:rsidRDefault="00012C0F">
      <w:pPr>
        <w:pStyle w:val="4"/>
        <w:ind w:left="-5"/>
      </w:pPr>
      <w:r>
        <w:rPr>
          <w:rStyle w:val="translated-span"/>
        </w:rPr>
        <w:t>4.1.</w:t>
      </w:r>
      <w:r>
        <w:rPr>
          <w:rStyle w:val="translated-span"/>
        </w:rPr>
        <w:t>安装</w:t>
      </w:r>
    </w:p>
    <w:p w14:paraId="6D8AA7CB" w14:textId="77777777" w:rsidR="00C115F7" w:rsidRDefault="00012C0F">
      <w:pPr>
        <w:spacing w:after="229"/>
        <w:ind w:right="15"/>
      </w:pPr>
      <w:r>
        <w:rPr>
          <w:rStyle w:val="translated-span"/>
        </w:rPr>
        <w:t>Mailman</w:t>
      </w:r>
      <w:r>
        <w:rPr>
          <w:rStyle w:val="translated-span"/>
        </w:rPr>
        <w:t>为管理员和用户提供</w:t>
      </w:r>
      <w:r>
        <w:rPr>
          <w:rStyle w:val="translated-span"/>
        </w:rPr>
        <w:t>web</w:t>
      </w:r>
      <w:r>
        <w:rPr>
          <w:rStyle w:val="translated-span"/>
        </w:rPr>
        <w:t>界面，使用外部邮件服务器发送和接收电子邮件。它与以下邮件服务器完美配合：</w:t>
      </w:r>
    </w:p>
    <w:p w14:paraId="7B54129A" w14:textId="77777777" w:rsidR="00C115F7" w:rsidRDefault="00012C0F">
      <w:pPr>
        <w:spacing w:line="256" w:lineRule="auto"/>
        <w:ind w:left="220" w:right="15" w:hanging="220"/>
      </w:pPr>
      <w:r>
        <w:rPr>
          <w:rStyle w:val="translated-span"/>
        </w:rPr>
        <w:t>•</w:t>
      </w:r>
      <w:r>
        <w:rPr>
          <w:rStyle w:val="translated-span"/>
        </w:rPr>
        <w:t>后缀</w:t>
      </w:r>
    </w:p>
    <w:p w14:paraId="635A9874" w14:textId="77777777" w:rsidR="00C115F7" w:rsidRDefault="00012C0F">
      <w:pPr>
        <w:spacing w:line="256" w:lineRule="auto"/>
        <w:ind w:left="220" w:right="15" w:hanging="220"/>
      </w:pPr>
      <w:r>
        <w:rPr>
          <w:rStyle w:val="translated-span"/>
        </w:rPr>
        <w:t>•</w:t>
      </w:r>
      <w:r>
        <w:rPr>
          <w:rStyle w:val="translated-span"/>
        </w:rPr>
        <w:t>进出口银行</w:t>
      </w:r>
    </w:p>
    <w:p w14:paraId="25977362" w14:textId="77777777" w:rsidR="00C115F7" w:rsidRDefault="00012C0F">
      <w:pPr>
        <w:spacing w:line="256" w:lineRule="auto"/>
        <w:ind w:left="220" w:right="15" w:hanging="220"/>
      </w:pPr>
      <w:r>
        <w:rPr>
          <w:rStyle w:val="translated-span"/>
        </w:rPr>
        <w:t>•</w:t>
      </w:r>
      <w:r>
        <w:rPr>
          <w:rStyle w:val="translated-span"/>
        </w:rPr>
        <w:t>发送邮件</w:t>
      </w:r>
    </w:p>
    <w:p w14:paraId="3E3236E4" w14:textId="77777777" w:rsidR="00C115F7" w:rsidRDefault="00012C0F">
      <w:pPr>
        <w:spacing w:after="271" w:line="256" w:lineRule="auto"/>
        <w:ind w:left="220" w:right="15" w:hanging="220"/>
      </w:pPr>
      <w:r>
        <w:rPr>
          <w:rStyle w:val="translated-span"/>
        </w:rPr>
        <w:t>•</w:t>
      </w:r>
      <w:proofErr w:type="spellStart"/>
      <w:r>
        <w:rPr>
          <w:rStyle w:val="translated-span"/>
        </w:rPr>
        <w:t>Qmail</w:t>
      </w:r>
      <w:proofErr w:type="spellEnd"/>
    </w:p>
    <w:p w14:paraId="27709CD3" w14:textId="77777777" w:rsidR="00C115F7" w:rsidRDefault="00012C0F">
      <w:pPr>
        <w:spacing w:after="229"/>
        <w:ind w:right="15"/>
      </w:pPr>
      <w:r>
        <w:rPr>
          <w:rStyle w:val="translated-span"/>
        </w:rPr>
        <w:t>我们将了解如何使用、</w:t>
      </w:r>
      <w:r>
        <w:rPr>
          <w:rStyle w:val="translated-span"/>
        </w:rPr>
        <w:t>Apache web</w:t>
      </w:r>
      <w:r>
        <w:rPr>
          <w:rStyle w:val="translated-span"/>
        </w:rPr>
        <w:t>服务器以及</w:t>
      </w:r>
      <w:r>
        <w:rPr>
          <w:rStyle w:val="translated-span"/>
        </w:rPr>
        <w:t>Postfix</w:t>
      </w:r>
      <w:r>
        <w:rPr>
          <w:rStyle w:val="translated-span"/>
        </w:rPr>
        <w:t>或</w:t>
      </w:r>
      <w:r>
        <w:rPr>
          <w:rStyle w:val="translated-span"/>
        </w:rPr>
        <w:t>Exim</w:t>
      </w:r>
      <w:r>
        <w:rPr>
          <w:rStyle w:val="translated-span"/>
        </w:rPr>
        <w:t>邮件服务器安装和配置</w:t>
      </w:r>
      <w:r>
        <w:rPr>
          <w:rStyle w:val="translated-span"/>
        </w:rPr>
        <w:t>Mailman</w:t>
      </w:r>
      <w:r>
        <w:rPr>
          <w:rStyle w:val="translated-span"/>
        </w:rPr>
        <w:t>。如果您希望使用其他邮件服务器安装</w:t>
      </w:r>
      <w:r>
        <w:rPr>
          <w:rStyle w:val="translated-span"/>
        </w:rPr>
        <w:t>Mailman</w:t>
      </w:r>
      <w:r>
        <w:rPr>
          <w:rStyle w:val="translated-span"/>
        </w:rPr>
        <w:t>，请参阅参考资料部分。</w:t>
      </w:r>
    </w:p>
    <w:p w14:paraId="263D15E2" w14:textId="77777777" w:rsidR="00C115F7" w:rsidRDefault="00012C0F">
      <w:pPr>
        <w:spacing w:after="319" w:line="256" w:lineRule="auto"/>
        <w:ind w:left="0" w:firstLine="0"/>
      </w:pPr>
      <w:r>
        <w:rPr>
          <w:noProof/>
        </w:rPr>
        <w:drawing>
          <wp:inline distT="0" distB="0" distL="0" distR="0" wp14:anchorId="1395D45C" wp14:editId="760080F8">
            <wp:extent cx="304800" cy="304800"/>
            <wp:effectExtent l="0" t="0" r="0" b="0"/>
            <wp:docPr id="40" name="Picture 21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48"/>
                    <pic:cNvPicPr>
                      <a:picLocks noChangeAspect="1" noChangeArrowheads="1"/>
                    </pic:cNvPicPr>
                  </pic:nvPicPr>
                  <pic:blipFill>
                    <a:blip r:embed="rId35" r:link="rId3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translated-span"/>
        </w:rPr>
        <w:t>您只需要安装一个邮件服务器，</w:t>
      </w:r>
      <w:r>
        <w:rPr>
          <w:rStyle w:val="translated-span"/>
        </w:rPr>
        <w:t>Postfix</w:t>
      </w:r>
      <w:r>
        <w:rPr>
          <w:rStyle w:val="translated-span"/>
        </w:rPr>
        <w:t>是默认的</w:t>
      </w:r>
      <w:r>
        <w:rPr>
          <w:rStyle w:val="translated-span"/>
        </w:rPr>
        <w:t>Ubuntu</w:t>
      </w:r>
      <w:r>
        <w:rPr>
          <w:rStyle w:val="translated-span"/>
        </w:rPr>
        <w:t>邮件传输代理。</w:t>
      </w:r>
    </w:p>
    <w:p w14:paraId="107D40AB" w14:textId="77777777" w:rsidR="00C115F7" w:rsidRDefault="00012C0F">
      <w:pPr>
        <w:spacing w:after="265" w:line="264" w:lineRule="auto"/>
        <w:ind w:left="-5"/>
      </w:pPr>
      <w:r>
        <w:rPr>
          <w:rStyle w:val="translated-span"/>
          <w:u w:val="single"/>
        </w:rPr>
        <w:t>4.1.1.</w:t>
      </w:r>
      <w:r>
        <w:rPr>
          <w:rStyle w:val="translated-span"/>
          <w:u w:val="single"/>
        </w:rPr>
        <w:t>亚太地区</w:t>
      </w:r>
      <w:r>
        <w:rPr>
          <w:rStyle w:val="translated-span"/>
          <w:u w:val="single"/>
        </w:rPr>
        <w:t>2</w:t>
      </w:r>
    </w:p>
    <w:p w14:paraId="30269120" w14:textId="77777777" w:rsidR="00C115F7" w:rsidRDefault="00012C0F">
      <w:pPr>
        <w:spacing w:after="265" w:line="256" w:lineRule="auto"/>
        <w:ind w:right="15"/>
      </w:pPr>
      <w:r>
        <w:rPr>
          <w:rStyle w:val="translated-span"/>
        </w:rPr>
        <w:t>要安装</w:t>
      </w:r>
      <w:r>
        <w:rPr>
          <w:rStyle w:val="translated-span"/>
        </w:rPr>
        <w:t>apache2</w:t>
      </w:r>
      <w:r>
        <w:rPr>
          <w:rStyle w:val="translated-span"/>
        </w:rPr>
        <w:t>，请参阅第</w:t>
      </w:r>
      <w:r>
        <w:rPr>
          <w:rStyle w:val="translated-span"/>
        </w:rPr>
        <w:t>1.1</w:t>
      </w:r>
      <w:r>
        <w:rPr>
          <w:rStyle w:val="translated-span"/>
        </w:rPr>
        <w:t>节</w:t>
      </w:r>
      <w:r>
        <w:rPr>
          <w:rStyle w:val="translated-span"/>
        </w:rPr>
        <w:t>“</w:t>
      </w:r>
      <w:r>
        <w:rPr>
          <w:rStyle w:val="translated-span"/>
        </w:rPr>
        <w:t>安装</w:t>
      </w:r>
      <w:r>
        <w:rPr>
          <w:rStyle w:val="translated-span"/>
        </w:rPr>
        <w:t>”[p.214]</w:t>
      </w:r>
      <w:r>
        <w:rPr>
          <w:rStyle w:val="translated-span"/>
        </w:rPr>
        <w:t>了解详细信息。</w:t>
      </w:r>
    </w:p>
    <w:p w14:paraId="529A4A85" w14:textId="77777777" w:rsidR="00C115F7" w:rsidRDefault="00012C0F">
      <w:pPr>
        <w:pStyle w:val="5"/>
        <w:ind w:left="-5"/>
      </w:pPr>
      <w:r>
        <w:rPr>
          <w:rStyle w:val="translated-span"/>
        </w:rPr>
        <w:t>4.1.2.</w:t>
      </w:r>
      <w:r>
        <w:rPr>
          <w:rStyle w:val="translated-span"/>
        </w:rPr>
        <w:t>后缀</w:t>
      </w:r>
    </w:p>
    <w:p w14:paraId="0429BE9D" w14:textId="77777777" w:rsidR="00C115F7" w:rsidRDefault="00012C0F">
      <w:pPr>
        <w:spacing w:after="0" w:line="508" w:lineRule="auto"/>
        <w:ind w:right="1264"/>
      </w:pPr>
      <w:r>
        <w:rPr>
          <w:rStyle w:val="translated-span"/>
        </w:rPr>
        <w:t>有关安装和配置后缀的说明，请参阅第</w:t>
      </w:r>
      <w:r>
        <w:rPr>
          <w:rStyle w:val="translated-span"/>
        </w:rPr>
        <w:t>1</w:t>
      </w:r>
      <w:r>
        <w:rPr>
          <w:rStyle w:val="translated-span"/>
        </w:rPr>
        <w:t>节</w:t>
      </w:r>
      <w:r>
        <w:rPr>
          <w:rStyle w:val="translated-span"/>
        </w:rPr>
        <w:t>“</w:t>
      </w:r>
      <w:r>
        <w:rPr>
          <w:rStyle w:val="translated-span"/>
        </w:rPr>
        <w:t>后缀</w:t>
      </w:r>
      <w:r>
        <w:rPr>
          <w:rStyle w:val="translated-span"/>
        </w:rPr>
        <w:t>”[p.262]4.1.3.Exim4</w:t>
      </w:r>
    </w:p>
    <w:p w14:paraId="50824EE5" w14:textId="77777777" w:rsidR="00C115F7" w:rsidRDefault="00012C0F">
      <w:pPr>
        <w:spacing w:after="264" w:line="264" w:lineRule="auto"/>
        <w:ind w:right="221"/>
      </w:pPr>
      <w:r>
        <w:rPr>
          <w:rStyle w:val="translated-span"/>
        </w:rPr>
        <w:t>要安装</w:t>
      </w:r>
      <w:r>
        <w:rPr>
          <w:rStyle w:val="translated-span"/>
        </w:rPr>
        <w:t>Exim4</w:t>
      </w:r>
      <w:r>
        <w:rPr>
          <w:rStyle w:val="translated-span"/>
        </w:rPr>
        <w:t>，请参阅第</w:t>
      </w:r>
      <w:r>
        <w:rPr>
          <w:rStyle w:val="translated-span"/>
        </w:rPr>
        <w:t>2</w:t>
      </w:r>
      <w:r>
        <w:rPr>
          <w:rStyle w:val="translated-span"/>
        </w:rPr>
        <w:t>节</w:t>
      </w:r>
      <w:r>
        <w:rPr>
          <w:rStyle w:val="translated-span"/>
        </w:rPr>
        <w:t>“Exim4”[p.270]</w:t>
      </w:r>
      <w:r>
        <w:rPr>
          <w:rStyle w:val="translated-span"/>
        </w:rPr>
        <w:t>。</w:t>
      </w:r>
    </w:p>
    <w:p w14:paraId="32199A6F" w14:textId="77777777" w:rsidR="00C115F7" w:rsidRDefault="00012C0F">
      <w:pPr>
        <w:spacing w:line="506" w:lineRule="auto"/>
        <w:ind w:right="124"/>
      </w:pPr>
      <w:r>
        <w:rPr>
          <w:rStyle w:val="translated-span"/>
        </w:rPr>
        <w:lastRenderedPageBreak/>
        <w:t>安装</w:t>
      </w:r>
      <w:r>
        <w:rPr>
          <w:rStyle w:val="translated-span"/>
        </w:rPr>
        <w:t>exim4</w:t>
      </w:r>
      <w:r>
        <w:rPr>
          <w:rStyle w:val="translated-span"/>
        </w:rPr>
        <w:t>后，配置文件存储在</w:t>
      </w:r>
      <w:r>
        <w:rPr>
          <w:rStyle w:val="translated-span"/>
        </w:rPr>
        <w:t>/etc/exim4</w:t>
      </w:r>
      <w:r>
        <w:rPr>
          <w:rStyle w:val="translated-span"/>
        </w:rPr>
        <w:t>目录中。在</w:t>
      </w:r>
      <w:r>
        <w:rPr>
          <w:rStyle w:val="translated-span"/>
        </w:rPr>
        <w:t>Ubuntu</w:t>
      </w:r>
      <w:r>
        <w:rPr>
          <w:rStyle w:val="translated-span"/>
        </w:rPr>
        <w:t>中，默认情况下，</w:t>
      </w:r>
      <w:r>
        <w:rPr>
          <w:rStyle w:val="translated-span"/>
        </w:rPr>
        <w:t>exim4</w:t>
      </w:r>
      <w:r>
        <w:rPr>
          <w:rStyle w:val="translated-span"/>
        </w:rPr>
        <w:t>配置文件被拆分为不同的文件。您可以通过更改</w:t>
      </w:r>
      <w:r>
        <w:rPr>
          <w:rStyle w:val="translated-span"/>
        </w:rPr>
        <w:t>/etc/exim4/update-exim4.conf</w:t>
      </w:r>
      <w:r>
        <w:rPr>
          <w:rStyle w:val="translated-span"/>
        </w:rPr>
        <w:t>文件中的以下变量来更改此行为：</w:t>
      </w:r>
      <w:r>
        <w:rPr>
          <w:rStyle w:val="translated-span"/>
        </w:rPr>
        <w:t>dc\u use\u split\u config=&amp;</w:t>
      </w:r>
      <w:proofErr w:type="spellStart"/>
      <w:proofErr w:type="gramStart"/>
      <w:r>
        <w:rPr>
          <w:rStyle w:val="translated-span"/>
        </w:rPr>
        <w:t>apos;true</w:t>
      </w:r>
      <w:proofErr w:type="gramEnd"/>
      <w:r>
        <w:rPr>
          <w:rStyle w:val="translated-span"/>
        </w:rPr>
        <w:t>&amp;apos</w:t>
      </w:r>
      <w:proofErr w:type="spellEnd"/>
      <w:r>
        <w:rPr>
          <w:rStyle w:val="translated-span"/>
        </w:rPr>
        <w:t>;</w:t>
      </w:r>
    </w:p>
    <w:p w14:paraId="1B4655BD" w14:textId="77777777" w:rsidR="00C115F7" w:rsidRDefault="00012C0F">
      <w:pPr>
        <w:pStyle w:val="5"/>
        <w:ind w:left="-5"/>
      </w:pPr>
      <w:r>
        <w:rPr>
          <w:rStyle w:val="translated-span"/>
        </w:rPr>
        <w:t>4.1.4.</w:t>
      </w:r>
      <w:r>
        <w:rPr>
          <w:rStyle w:val="translated-span"/>
        </w:rPr>
        <w:t>邮递员</w:t>
      </w:r>
    </w:p>
    <w:p w14:paraId="7453FD16" w14:textId="77777777" w:rsidR="00C115F7" w:rsidRDefault="00012C0F">
      <w:pPr>
        <w:spacing w:after="386"/>
        <w:ind w:right="15"/>
      </w:pPr>
      <w:r>
        <w:rPr>
          <w:rStyle w:val="translated-span"/>
        </w:rPr>
        <w:t>要安装</w:t>
      </w:r>
      <w:r>
        <w:rPr>
          <w:rStyle w:val="translated-span"/>
        </w:rPr>
        <w:t>Mailman</w:t>
      </w:r>
      <w:r>
        <w:rPr>
          <w:rStyle w:val="translated-span"/>
        </w:rPr>
        <w:t>，请在终端提示符下运行以下命令：</w:t>
      </w:r>
    </w:p>
    <w:p w14:paraId="5521357E" w14:textId="77777777" w:rsidR="00C115F7" w:rsidRDefault="00012C0F">
      <w:pPr>
        <w:spacing w:after="275" w:line="304" w:lineRule="auto"/>
        <w:ind w:left="-5" w:right="27"/>
      </w:pPr>
      <w:proofErr w:type="spellStart"/>
      <w:r>
        <w:rPr>
          <w:rStyle w:val="translated-span"/>
          <w:rFonts w:ascii="Courier New" w:hAnsi="Courier New" w:cs="Courier New"/>
          <w:b/>
          <w:bCs/>
          <w:sz w:val="18"/>
          <w:szCs w:val="18"/>
        </w:rPr>
        <w:t>sudoapt</w:t>
      </w:r>
      <w:proofErr w:type="spellEnd"/>
      <w:r>
        <w:rPr>
          <w:rStyle w:val="translated-span"/>
          <w:rFonts w:ascii="Courier New" w:hAnsi="Courier New" w:cs="Courier New"/>
          <w:b/>
          <w:bCs/>
          <w:sz w:val="18"/>
          <w:szCs w:val="18"/>
        </w:rPr>
        <w:t>安装邮递员</w:t>
      </w:r>
      <w:r>
        <w:rPr>
          <w:rFonts w:ascii="Courier New" w:hAnsi="Courier New" w:cs="Courier New"/>
          <w:sz w:val="18"/>
          <w:szCs w:val="18"/>
        </w:rPr>
        <w:t xml:space="preserve"> </w:t>
      </w:r>
    </w:p>
    <w:p w14:paraId="760E1064" w14:textId="77777777" w:rsidR="00C115F7" w:rsidRDefault="00012C0F">
      <w:pPr>
        <w:spacing w:after="262"/>
        <w:ind w:right="15"/>
      </w:pPr>
      <w:r>
        <w:rPr>
          <w:rStyle w:val="translated-span"/>
        </w:rPr>
        <w:t>它复制</w:t>
      </w:r>
      <w:r>
        <w:rPr>
          <w:rStyle w:val="translated-span"/>
        </w:rPr>
        <w:t>/var/lib/mailman</w:t>
      </w:r>
      <w:r>
        <w:rPr>
          <w:rStyle w:val="translated-span"/>
        </w:rPr>
        <w:t>目录中的安装文件。它在</w:t>
      </w:r>
      <w:r>
        <w:rPr>
          <w:rStyle w:val="translated-span"/>
        </w:rPr>
        <w:t>/</w:t>
      </w:r>
      <w:proofErr w:type="spellStart"/>
      <w:r>
        <w:rPr>
          <w:rStyle w:val="translated-span"/>
        </w:rPr>
        <w:t>usr</w:t>
      </w:r>
      <w:proofErr w:type="spellEnd"/>
      <w:r>
        <w:rPr>
          <w:rStyle w:val="translated-span"/>
        </w:rPr>
        <w:t>/lib/CGI-bin/mailman</w:t>
      </w:r>
      <w:r>
        <w:rPr>
          <w:rStyle w:val="translated-span"/>
        </w:rPr>
        <w:t>目录中安装</w:t>
      </w:r>
      <w:r>
        <w:rPr>
          <w:rStyle w:val="translated-span"/>
        </w:rPr>
        <w:t>CGI</w:t>
      </w:r>
      <w:r>
        <w:rPr>
          <w:rStyle w:val="translated-span"/>
        </w:rPr>
        <w:t>脚本。它创建</w:t>
      </w:r>
      <w:r>
        <w:rPr>
          <w:rStyle w:val="translated-span"/>
        </w:rPr>
        <w:t xml:space="preserve">list </w:t>
      </w:r>
      <w:proofErr w:type="spellStart"/>
      <w:r>
        <w:rPr>
          <w:rStyle w:val="translated-span"/>
        </w:rPr>
        <w:t>linux</w:t>
      </w:r>
      <w:proofErr w:type="spellEnd"/>
      <w:r>
        <w:rPr>
          <w:rStyle w:val="translated-span"/>
        </w:rPr>
        <w:t>用户。它创建</w:t>
      </w:r>
      <w:r>
        <w:rPr>
          <w:rStyle w:val="translated-span"/>
        </w:rPr>
        <w:t xml:space="preserve">list </w:t>
      </w:r>
      <w:proofErr w:type="spellStart"/>
      <w:r>
        <w:rPr>
          <w:rStyle w:val="translated-span"/>
        </w:rPr>
        <w:t>linux</w:t>
      </w:r>
      <w:proofErr w:type="spellEnd"/>
      <w:r>
        <w:rPr>
          <w:rStyle w:val="translated-span"/>
        </w:rPr>
        <w:t>组。</w:t>
      </w:r>
      <w:r>
        <w:rPr>
          <w:rStyle w:val="translated-span"/>
        </w:rPr>
        <w:t>mailman</w:t>
      </w:r>
      <w:r>
        <w:rPr>
          <w:rStyle w:val="translated-span"/>
        </w:rPr>
        <w:t>进程</w:t>
      </w:r>
      <w:proofErr w:type="gramStart"/>
      <w:r>
        <w:rPr>
          <w:rStyle w:val="translated-span"/>
        </w:rPr>
        <w:t>将归此用户</w:t>
      </w:r>
      <w:proofErr w:type="gramEnd"/>
      <w:r>
        <w:rPr>
          <w:rStyle w:val="translated-span"/>
        </w:rPr>
        <w:t>所有。</w:t>
      </w:r>
    </w:p>
    <w:p w14:paraId="1497C291" w14:textId="77777777" w:rsidR="00C115F7" w:rsidRDefault="00012C0F">
      <w:pPr>
        <w:pStyle w:val="4"/>
        <w:ind w:left="-5"/>
      </w:pPr>
      <w:r>
        <w:rPr>
          <w:rStyle w:val="translated-span"/>
        </w:rPr>
        <w:t>4.2.</w:t>
      </w:r>
      <w:r>
        <w:rPr>
          <w:rStyle w:val="translated-span"/>
        </w:rPr>
        <w:t>配置</w:t>
      </w:r>
    </w:p>
    <w:p w14:paraId="1D10006E" w14:textId="77777777" w:rsidR="00C115F7" w:rsidRDefault="00012C0F">
      <w:pPr>
        <w:spacing w:after="197"/>
        <w:ind w:right="15"/>
      </w:pPr>
      <w:r>
        <w:rPr>
          <w:rStyle w:val="translated-span"/>
        </w:rPr>
        <w:t>本节假设您已成功安装</w:t>
      </w:r>
      <w:r>
        <w:rPr>
          <w:rStyle w:val="translated-span"/>
        </w:rPr>
        <w:t>mailman</w:t>
      </w:r>
      <w:r>
        <w:rPr>
          <w:rStyle w:val="translated-span"/>
        </w:rPr>
        <w:t>、</w:t>
      </w:r>
      <w:r>
        <w:rPr>
          <w:rStyle w:val="translated-span"/>
        </w:rPr>
        <w:t>apache2</w:t>
      </w:r>
      <w:r>
        <w:rPr>
          <w:rStyle w:val="translated-span"/>
        </w:rPr>
        <w:t>和</w:t>
      </w:r>
      <w:r>
        <w:rPr>
          <w:rStyle w:val="translated-span"/>
        </w:rPr>
        <w:t>postfix</w:t>
      </w:r>
      <w:r>
        <w:rPr>
          <w:rStyle w:val="translated-span"/>
        </w:rPr>
        <w:t>或</w:t>
      </w:r>
      <w:r>
        <w:rPr>
          <w:rStyle w:val="translated-span"/>
        </w:rPr>
        <w:t>exim4</w:t>
      </w:r>
      <w:r>
        <w:rPr>
          <w:rStyle w:val="translated-span"/>
        </w:rPr>
        <w:t>。现在您只需要配置它们。</w:t>
      </w:r>
    </w:p>
    <w:p w14:paraId="09ED47F1" w14:textId="77777777" w:rsidR="00C115F7" w:rsidRDefault="00012C0F">
      <w:pPr>
        <w:pStyle w:val="5"/>
        <w:ind w:left="-5"/>
      </w:pPr>
      <w:r>
        <w:rPr>
          <w:rStyle w:val="translated-span"/>
        </w:rPr>
        <w:t>4.2.1. Apache2</w:t>
      </w:r>
    </w:p>
    <w:p w14:paraId="6EEDA311" w14:textId="77777777" w:rsidR="00C115F7" w:rsidRDefault="00012C0F">
      <w:pPr>
        <w:spacing w:after="4" w:line="592" w:lineRule="auto"/>
        <w:ind w:right="101"/>
        <w:jc w:val="both"/>
      </w:pPr>
      <w:r>
        <w:rPr>
          <w:rStyle w:val="translated-span"/>
        </w:rPr>
        <w:t>示例</w:t>
      </w:r>
      <w:r>
        <w:rPr>
          <w:rStyle w:val="translated-span"/>
        </w:rPr>
        <w:t>Apache</w:t>
      </w:r>
      <w:r>
        <w:rPr>
          <w:rStyle w:val="translated-span"/>
        </w:rPr>
        <w:t>配置文件随</w:t>
      </w:r>
      <w:r>
        <w:rPr>
          <w:rStyle w:val="translated-span"/>
        </w:rPr>
        <w:t>Mailman</w:t>
      </w:r>
      <w:r>
        <w:rPr>
          <w:rStyle w:val="translated-span"/>
        </w:rPr>
        <w:t>一起提供，位于</w:t>
      </w:r>
      <w:r>
        <w:rPr>
          <w:rStyle w:val="translated-span"/>
        </w:rPr>
        <w:t>/</w:t>
      </w:r>
      <w:proofErr w:type="spellStart"/>
      <w:r>
        <w:rPr>
          <w:rStyle w:val="translated-span"/>
        </w:rPr>
        <w:t>etc</w:t>
      </w:r>
      <w:proofErr w:type="spellEnd"/>
      <w:r>
        <w:rPr>
          <w:rStyle w:val="translated-span"/>
        </w:rPr>
        <w:t>/Mailman/</w:t>
      </w:r>
      <w:proofErr w:type="spellStart"/>
      <w:r>
        <w:rPr>
          <w:rStyle w:val="translated-span"/>
        </w:rPr>
        <w:t>Apache.conf</w:t>
      </w:r>
      <w:proofErr w:type="spellEnd"/>
      <w:r>
        <w:rPr>
          <w:rStyle w:val="translated-span"/>
        </w:rPr>
        <w:t>中。为了让</w:t>
      </w:r>
      <w:r>
        <w:rPr>
          <w:rStyle w:val="translated-span"/>
        </w:rPr>
        <w:t>Apache</w:t>
      </w:r>
      <w:r>
        <w:rPr>
          <w:rStyle w:val="translated-span"/>
        </w:rPr>
        <w:t>使用配置文件，需要将其复制到</w:t>
      </w:r>
      <w:r>
        <w:rPr>
          <w:rStyle w:val="translated-span"/>
        </w:rPr>
        <w:t>/etc/apache2/sites</w:t>
      </w:r>
      <w:r>
        <w:rPr>
          <w:rStyle w:val="translated-span"/>
        </w:rPr>
        <w:t>：</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cp/</w:t>
      </w:r>
      <w:proofErr w:type="spellStart"/>
      <w:r>
        <w:rPr>
          <w:rStyle w:val="translated-span"/>
          <w:rFonts w:ascii="Courier New" w:hAnsi="Courier New" w:cs="Courier New"/>
          <w:b/>
          <w:bCs/>
          <w:sz w:val="18"/>
          <w:szCs w:val="18"/>
        </w:rPr>
        <w:t>etc</w:t>
      </w:r>
      <w:proofErr w:type="spellEnd"/>
      <w:r>
        <w:rPr>
          <w:rStyle w:val="translated-span"/>
          <w:rFonts w:ascii="Courier New" w:hAnsi="Courier New" w:cs="Courier New"/>
          <w:b/>
          <w:bCs/>
          <w:sz w:val="18"/>
          <w:szCs w:val="18"/>
        </w:rPr>
        <w:t>/mailman/</w:t>
      </w:r>
      <w:proofErr w:type="spellStart"/>
      <w:r>
        <w:rPr>
          <w:rStyle w:val="translated-span"/>
          <w:rFonts w:ascii="Courier New" w:hAnsi="Courier New" w:cs="Courier New"/>
          <w:b/>
          <w:bCs/>
          <w:sz w:val="18"/>
          <w:szCs w:val="18"/>
        </w:rPr>
        <w:t>apache.conf</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etc</w:t>
      </w:r>
      <w:proofErr w:type="spellEnd"/>
      <w:r>
        <w:rPr>
          <w:rStyle w:val="translated-span"/>
          <w:rFonts w:ascii="Courier New" w:hAnsi="Courier New" w:cs="Courier New"/>
          <w:b/>
          <w:bCs/>
          <w:sz w:val="18"/>
          <w:szCs w:val="18"/>
        </w:rPr>
        <w:t>/apache2/sites available/</w:t>
      </w:r>
      <w:proofErr w:type="spellStart"/>
      <w:r>
        <w:rPr>
          <w:rStyle w:val="translated-span"/>
          <w:rFonts w:ascii="Courier New" w:hAnsi="Courier New" w:cs="Courier New"/>
          <w:b/>
          <w:bCs/>
          <w:sz w:val="18"/>
          <w:szCs w:val="18"/>
        </w:rPr>
        <w:t>mailman.conf</w:t>
      </w:r>
      <w:proofErr w:type="spellEnd"/>
    </w:p>
    <w:p w14:paraId="2D95BE0F" w14:textId="77777777" w:rsidR="00C115F7" w:rsidRDefault="00012C0F">
      <w:pPr>
        <w:spacing w:after="377"/>
        <w:ind w:right="15"/>
      </w:pPr>
      <w:r>
        <w:rPr>
          <w:rStyle w:val="translated-span"/>
        </w:rPr>
        <w:t>这将为</w:t>
      </w:r>
      <w:r>
        <w:rPr>
          <w:rStyle w:val="translated-span"/>
        </w:rPr>
        <w:t>Mailman</w:t>
      </w:r>
      <w:r>
        <w:rPr>
          <w:rStyle w:val="translated-span"/>
        </w:rPr>
        <w:t>管理站点设置一个新的</w:t>
      </w:r>
      <w:r>
        <w:rPr>
          <w:rStyle w:val="translated-span"/>
        </w:rPr>
        <w:t xml:space="preserve">Apache </w:t>
      </w:r>
      <w:proofErr w:type="spellStart"/>
      <w:r>
        <w:rPr>
          <w:rStyle w:val="translated-span"/>
        </w:rPr>
        <w:t>VirtualHost</w:t>
      </w:r>
      <w:proofErr w:type="spellEnd"/>
      <w:r>
        <w:rPr>
          <w:rStyle w:val="translated-span"/>
        </w:rPr>
        <w:t>。现在启用新配置并重新启动</w:t>
      </w:r>
      <w:r>
        <w:rPr>
          <w:rStyle w:val="translated-span"/>
        </w:rPr>
        <w:t>Apache</w:t>
      </w:r>
      <w:r>
        <w:rPr>
          <w:rStyle w:val="translated-span"/>
        </w:rPr>
        <w:t>：</w:t>
      </w:r>
    </w:p>
    <w:p w14:paraId="64A91B17" w14:textId="77777777" w:rsidR="00C115F7" w:rsidRDefault="00012C0F">
      <w:pPr>
        <w:spacing w:after="275" w:line="304" w:lineRule="auto"/>
        <w:ind w:left="-5" w:right="5722"/>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a2ensite </w:t>
      </w:r>
      <w:proofErr w:type="spellStart"/>
      <w:r>
        <w:rPr>
          <w:rStyle w:val="translated-span"/>
          <w:rFonts w:ascii="Courier New" w:hAnsi="Courier New" w:cs="Courier New"/>
          <w:b/>
          <w:bCs/>
          <w:sz w:val="18"/>
          <w:szCs w:val="18"/>
        </w:rPr>
        <w:t>mailman.conf</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systemctl</w:t>
      </w:r>
      <w:proofErr w:type="spellEnd"/>
      <w:r>
        <w:rPr>
          <w:rStyle w:val="translated-span"/>
          <w:rFonts w:ascii="Courier New" w:hAnsi="Courier New" w:cs="Courier New"/>
          <w:b/>
          <w:bCs/>
          <w:sz w:val="18"/>
          <w:szCs w:val="18"/>
        </w:rPr>
        <w:t xml:space="preserve"> restart apache2.service</w:t>
      </w:r>
    </w:p>
    <w:p w14:paraId="468132CC" w14:textId="77777777" w:rsidR="00C115F7" w:rsidRDefault="00012C0F">
      <w:pPr>
        <w:spacing w:after="207"/>
        <w:ind w:right="15"/>
      </w:pPr>
      <w:r>
        <w:rPr>
          <w:rStyle w:val="translated-span"/>
        </w:rPr>
        <w:t>Mailman</w:t>
      </w:r>
      <w:r>
        <w:rPr>
          <w:rStyle w:val="translated-span"/>
        </w:rPr>
        <w:t>使用</w:t>
      </w:r>
      <w:r>
        <w:rPr>
          <w:rStyle w:val="translated-span"/>
        </w:rPr>
        <w:t>apache2</w:t>
      </w:r>
      <w:r>
        <w:rPr>
          <w:rStyle w:val="translated-span"/>
        </w:rPr>
        <w:t>呈现其</w:t>
      </w:r>
      <w:r>
        <w:rPr>
          <w:rStyle w:val="translated-span"/>
        </w:rPr>
        <w:t>CGI</w:t>
      </w:r>
      <w:r>
        <w:rPr>
          <w:rStyle w:val="translated-span"/>
        </w:rPr>
        <w:t>脚本。</w:t>
      </w:r>
      <w:r>
        <w:rPr>
          <w:rStyle w:val="translated-span"/>
        </w:rPr>
        <w:t>mailman CGI</w:t>
      </w:r>
      <w:r>
        <w:rPr>
          <w:rStyle w:val="translated-span"/>
        </w:rPr>
        <w:t>脚本安装在</w:t>
      </w:r>
      <w:r>
        <w:rPr>
          <w:rStyle w:val="translated-span"/>
        </w:rPr>
        <w:t>/</w:t>
      </w:r>
      <w:proofErr w:type="spellStart"/>
      <w:r>
        <w:rPr>
          <w:rStyle w:val="translated-span"/>
        </w:rPr>
        <w:t>usr</w:t>
      </w:r>
      <w:proofErr w:type="spellEnd"/>
      <w:r>
        <w:rPr>
          <w:rStyle w:val="translated-span"/>
        </w:rPr>
        <w:t>/lib/CGI-bin/mailman</w:t>
      </w:r>
      <w:r>
        <w:rPr>
          <w:rStyle w:val="translated-span"/>
        </w:rPr>
        <w:t>目录中。因此，邮递员</w:t>
      </w:r>
      <w:proofErr w:type="spellStart"/>
      <w:r>
        <w:rPr>
          <w:rStyle w:val="translated-span"/>
        </w:rPr>
        <w:t>url</w:t>
      </w:r>
      <w:proofErr w:type="spellEnd"/>
      <w:r>
        <w:rPr>
          <w:rStyle w:val="translated-span"/>
        </w:rPr>
        <w:t>将是</w:t>
      </w:r>
      <w:r>
        <w:rPr>
          <w:rStyle w:val="translated-span"/>
        </w:rPr>
        <w:t xml:space="preserve">http://hostname/cgi-bin/mailman/. </w:t>
      </w:r>
      <w:r>
        <w:rPr>
          <w:rStyle w:val="translated-span"/>
        </w:rPr>
        <w:t>如果希望更改此行为，可以更改</w:t>
      </w:r>
      <w:r>
        <w:rPr>
          <w:rStyle w:val="translated-span"/>
        </w:rPr>
        <w:t>/</w:t>
      </w:r>
      <w:proofErr w:type="spellStart"/>
      <w:r>
        <w:rPr>
          <w:rStyle w:val="translated-span"/>
        </w:rPr>
        <w:t>etc</w:t>
      </w:r>
      <w:proofErr w:type="spellEnd"/>
      <w:r>
        <w:rPr>
          <w:rStyle w:val="translated-span"/>
        </w:rPr>
        <w:t>/apache2/sites available/</w:t>
      </w:r>
      <w:proofErr w:type="spellStart"/>
      <w:r>
        <w:rPr>
          <w:rStyle w:val="translated-span"/>
        </w:rPr>
        <w:t>mailman.conf</w:t>
      </w:r>
      <w:proofErr w:type="spellEnd"/>
      <w:r>
        <w:rPr>
          <w:rStyle w:val="translated-span"/>
        </w:rPr>
        <w:t>文件。</w:t>
      </w:r>
    </w:p>
    <w:p w14:paraId="65869619" w14:textId="77777777" w:rsidR="00C115F7" w:rsidRDefault="00012C0F">
      <w:pPr>
        <w:pStyle w:val="5"/>
        <w:ind w:left="-5"/>
      </w:pPr>
      <w:r>
        <w:rPr>
          <w:rStyle w:val="translated-span"/>
        </w:rPr>
        <w:t xml:space="preserve">4.2.2. </w:t>
      </w:r>
      <w:r>
        <w:rPr>
          <w:rStyle w:val="translated-span"/>
        </w:rPr>
        <w:t>后缀</w:t>
      </w:r>
    </w:p>
    <w:p w14:paraId="77391CB0" w14:textId="77777777" w:rsidR="00C115F7" w:rsidRDefault="00012C0F">
      <w:pPr>
        <w:spacing w:after="207"/>
        <w:ind w:right="15"/>
      </w:pPr>
      <w:r>
        <w:rPr>
          <w:rStyle w:val="translated-span"/>
        </w:rPr>
        <w:t>对于</w:t>
      </w:r>
      <w:r>
        <w:rPr>
          <w:rStyle w:val="translated-span"/>
        </w:rPr>
        <w:t>Postfix</w:t>
      </w:r>
      <w:r>
        <w:rPr>
          <w:rStyle w:val="translated-span"/>
        </w:rPr>
        <w:t>集成，我们将把</w:t>
      </w:r>
      <w:r>
        <w:rPr>
          <w:rStyle w:val="translated-span"/>
        </w:rPr>
        <w:t>domain lists.example.com</w:t>
      </w:r>
      <w:r>
        <w:rPr>
          <w:rStyle w:val="translated-span"/>
        </w:rPr>
        <w:t>与邮件列表关联起来。请将</w:t>
      </w:r>
      <w:r>
        <w:rPr>
          <w:rStyle w:val="translated-span"/>
        </w:rPr>
        <w:t>lists.example.com</w:t>
      </w:r>
      <w:r>
        <w:rPr>
          <w:rStyle w:val="translated-span"/>
        </w:rPr>
        <w:t>替换为您选择的域。</w:t>
      </w:r>
    </w:p>
    <w:p w14:paraId="650E8372" w14:textId="77777777" w:rsidR="00C115F7" w:rsidRDefault="00012C0F">
      <w:pPr>
        <w:spacing w:after="389"/>
        <w:ind w:right="15"/>
      </w:pPr>
      <w:r>
        <w:rPr>
          <w:rStyle w:val="translated-span"/>
        </w:rPr>
        <w:t>您可以使用</w:t>
      </w:r>
      <w:proofErr w:type="spellStart"/>
      <w:r>
        <w:rPr>
          <w:rStyle w:val="translated-span"/>
        </w:rPr>
        <w:t>postconf</w:t>
      </w:r>
      <w:proofErr w:type="spellEnd"/>
      <w:r>
        <w:rPr>
          <w:rStyle w:val="translated-span"/>
        </w:rPr>
        <w:t>命令向</w:t>
      </w:r>
      <w:r>
        <w:rPr>
          <w:rStyle w:val="translated-span"/>
        </w:rPr>
        <w:t>/etc/postfix/main.cf</w:t>
      </w:r>
      <w:r>
        <w:rPr>
          <w:rStyle w:val="translated-span"/>
        </w:rPr>
        <w:t>添加必要的配置：</w:t>
      </w:r>
    </w:p>
    <w:p w14:paraId="78D5A1D3" w14:textId="77777777" w:rsidR="00C115F7" w:rsidRDefault="00012C0F">
      <w:pPr>
        <w:spacing w:after="275" w:line="304" w:lineRule="auto"/>
        <w:ind w:left="-5" w:right="3082"/>
      </w:pPr>
      <w:proofErr w:type="spellStart"/>
      <w:r>
        <w:rPr>
          <w:rStyle w:val="translated-span"/>
          <w:rFonts w:ascii="Courier New" w:hAnsi="Courier New" w:cs="Courier New"/>
          <w:b/>
          <w:bCs/>
          <w:sz w:val="18"/>
          <w:szCs w:val="18"/>
        </w:rPr>
        <w:lastRenderedPageBreak/>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postconf-e&amp;</w:t>
      </w:r>
      <w:proofErr w:type="gramStart"/>
      <w:r>
        <w:rPr>
          <w:rStyle w:val="translated-span"/>
          <w:rFonts w:ascii="Courier New" w:hAnsi="Courier New" w:cs="Courier New"/>
          <w:b/>
          <w:bCs/>
          <w:sz w:val="18"/>
          <w:szCs w:val="18"/>
        </w:rPr>
        <w:t>apos;relay</w:t>
      </w:r>
      <w:proofErr w:type="spellEnd"/>
      <w:proofErr w:type="gramEnd"/>
      <w:r>
        <w:rPr>
          <w:rStyle w:val="translated-span"/>
          <w:rFonts w:ascii="Courier New" w:hAnsi="Courier New" w:cs="Courier New"/>
          <w:b/>
          <w:bCs/>
          <w:sz w:val="18"/>
          <w:szCs w:val="18"/>
        </w:rPr>
        <w:t>\u domains=</w:t>
      </w:r>
      <w:proofErr w:type="spellStart"/>
      <w:r>
        <w:rPr>
          <w:rStyle w:val="translated-span"/>
          <w:rFonts w:ascii="Courier New" w:hAnsi="Courier New" w:cs="Courier New"/>
          <w:b/>
          <w:bCs/>
          <w:sz w:val="18"/>
          <w:szCs w:val="18"/>
        </w:rPr>
        <w:t>lists.example.com&amp;apos;sudo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postconf-e&amp;apos;transport</w:t>
      </w:r>
      <w:proofErr w:type="spellEnd"/>
      <w:r>
        <w:rPr>
          <w:rStyle w:val="translated-span"/>
          <w:rFonts w:ascii="Courier New" w:hAnsi="Courier New" w:cs="Courier New"/>
          <w:b/>
          <w:bCs/>
          <w:sz w:val="18"/>
          <w:szCs w:val="18"/>
        </w:rPr>
        <w:t>\u maps=hash:/</w:t>
      </w:r>
      <w:proofErr w:type="spellStart"/>
      <w:r>
        <w:rPr>
          <w:rStyle w:val="translated-span"/>
          <w:rFonts w:ascii="Courier New" w:hAnsi="Courier New" w:cs="Courier New"/>
          <w:b/>
          <w:bCs/>
          <w:sz w:val="18"/>
          <w:szCs w:val="18"/>
        </w:rPr>
        <w:t>etc</w:t>
      </w:r>
      <w:proofErr w:type="spellEnd"/>
      <w:r>
        <w:rPr>
          <w:rStyle w:val="translated-span"/>
          <w:rFonts w:ascii="Courier New" w:hAnsi="Courier New" w:cs="Courier New"/>
          <w:b/>
          <w:bCs/>
          <w:sz w:val="18"/>
          <w:szCs w:val="18"/>
        </w:rPr>
        <w:t>/postfix/</w:t>
      </w:r>
      <w:proofErr w:type="spellStart"/>
      <w:r>
        <w:rPr>
          <w:rStyle w:val="translated-span"/>
          <w:rFonts w:ascii="Courier New" w:hAnsi="Courier New" w:cs="Courier New"/>
          <w:b/>
          <w:bCs/>
          <w:sz w:val="18"/>
          <w:szCs w:val="18"/>
        </w:rPr>
        <w:t>transport&amp;apos;sudo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postconf-e&amp;apos;mailman</w:t>
      </w:r>
      <w:proofErr w:type="spellEnd"/>
      <w:r>
        <w:rPr>
          <w:rStyle w:val="translated-span"/>
          <w:rFonts w:ascii="Courier New" w:hAnsi="Courier New" w:cs="Courier New"/>
          <w:b/>
          <w:bCs/>
          <w:sz w:val="18"/>
          <w:szCs w:val="18"/>
        </w:rPr>
        <w:t>\u destination\u recipient\u limit=1&amp;apos;</w:t>
      </w:r>
    </w:p>
    <w:p w14:paraId="36AE0DB2" w14:textId="77777777" w:rsidR="00C115F7" w:rsidRDefault="00012C0F">
      <w:pPr>
        <w:spacing w:after="391"/>
        <w:ind w:right="15"/>
      </w:pPr>
      <w:r>
        <w:rPr>
          <w:rStyle w:val="translated-span"/>
        </w:rPr>
        <w:t>在</w:t>
      </w:r>
      <w:r>
        <w:rPr>
          <w:rStyle w:val="translated-span"/>
        </w:rPr>
        <w:t>/etc/postfix/master.cf</w:t>
      </w:r>
      <w:r>
        <w:rPr>
          <w:rStyle w:val="translated-span"/>
        </w:rPr>
        <w:t>中，仔细检查您是否具有以下传输：</w:t>
      </w:r>
    </w:p>
    <w:p w14:paraId="4E502AD3" w14:textId="77777777" w:rsidR="00C115F7" w:rsidRDefault="00012C0F">
      <w:pPr>
        <w:spacing w:after="259" w:line="304" w:lineRule="auto"/>
        <w:ind w:left="-5" w:right="2554"/>
      </w:pPr>
      <w:r>
        <w:rPr>
          <w:rStyle w:val="translated-span"/>
          <w:rFonts w:ascii="Courier New" w:hAnsi="Courier New" w:cs="Courier New"/>
          <w:sz w:val="18"/>
          <w:szCs w:val="18"/>
        </w:rPr>
        <w:t xml:space="preserve">mailman </w:t>
      </w:r>
      <w:proofErr w:type="spellStart"/>
      <w:r>
        <w:rPr>
          <w:rStyle w:val="translated-span"/>
          <w:rFonts w:ascii="Courier New" w:hAnsi="Courier New" w:cs="Courier New"/>
          <w:sz w:val="18"/>
          <w:szCs w:val="18"/>
        </w:rPr>
        <w:t>unix</w:t>
      </w:r>
      <w:proofErr w:type="spellEnd"/>
      <w:r>
        <w:rPr>
          <w:rStyle w:val="translated-span"/>
          <w:rFonts w:ascii="Courier New" w:hAnsi="Courier New" w:cs="Courier New"/>
          <w:sz w:val="18"/>
          <w:szCs w:val="18"/>
        </w:rPr>
        <w:t xml:space="preserve">-n n--pipe flags=FR user=list </w:t>
      </w:r>
      <w:proofErr w:type="spellStart"/>
      <w:r>
        <w:rPr>
          <w:rStyle w:val="translated-span"/>
          <w:rFonts w:ascii="Courier New" w:hAnsi="Courier New" w:cs="Courier New"/>
          <w:sz w:val="18"/>
          <w:szCs w:val="18"/>
        </w:rPr>
        <w:t>argv</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usr</w:t>
      </w:r>
      <w:proofErr w:type="spellEnd"/>
      <w:r>
        <w:rPr>
          <w:rStyle w:val="translated-span"/>
          <w:rFonts w:ascii="Courier New" w:hAnsi="Courier New" w:cs="Courier New"/>
          <w:sz w:val="18"/>
          <w:szCs w:val="18"/>
        </w:rPr>
        <w:t>/lib/mailman/bin/postfix-to-mailman.py${</w:t>
      </w:r>
      <w:proofErr w:type="spellStart"/>
      <w:r>
        <w:rPr>
          <w:rStyle w:val="translated-span"/>
          <w:rFonts w:ascii="Courier New" w:hAnsi="Courier New" w:cs="Courier New"/>
          <w:sz w:val="18"/>
          <w:szCs w:val="18"/>
        </w:rPr>
        <w:t>nexthop</w:t>
      </w:r>
      <w:proofErr w:type="spellEnd"/>
      <w:r>
        <w:rPr>
          <w:rStyle w:val="translated-span"/>
          <w:rFonts w:ascii="Courier New" w:hAnsi="Courier New" w:cs="Courier New"/>
          <w:sz w:val="18"/>
          <w:szCs w:val="18"/>
        </w:rPr>
        <w:t>}${user}</w:t>
      </w:r>
    </w:p>
    <w:p w14:paraId="7487AD3A" w14:textId="77777777" w:rsidR="00C115F7" w:rsidRDefault="00012C0F">
      <w:pPr>
        <w:spacing w:after="265" w:line="256" w:lineRule="auto"/>
        <w:ind w:right="15"/>
      </w:pPr>
      <w:r>
        <w:rPr>
          <w:rStyle w:val="translated-span"/>
        </w:rPr>
        <w:t>当邮件发送到列表时，它调用</w:t>
      </w:r>
      <w:r>
        <w:rPr>
          <w:rStyle w:val="translated-span"/>
        </w:rPr>
        <w:t>postfix-to-mailman.py</w:t>
      </w:r>
      <w:r>
        <w:rPr>
          <w:rStyle w:val="translated-span"/>
        </w:rPr>
        <w:t>脚本。</w:t>
      </w:r>
    </w:p>
    <w:p w14:paraId="140D7C57" w14:textId="77777777" w:rsidR="00C115F7" w:rsidRDefault="00012C0F">
      <w:pPr>
        <w:ind w:right="15"/>
      </w:pPr>
      <w:r>
        <w:rPr>
          <w:rStyle w:val="translated-span"/>
        </w:rPr>
        <w:t>将</w:t>
      </w:r>
      <w:r>
        <w:rPr>
          <w:rStyle w:val="translated-span"/>
        </w:rPr>
        <w:t>domain lists.example.com</w:t>
      </w:r>
      <w:r>
        <w:rPr>
          <w:rStyle w:val="translated-span"/>
        </w:rPr>
        <w:t>与带有传输映射的邮递员传输相关联。编辑文件</w:t>
      </w:r>
      <w:r>
        <w:rPr>
          <w:rStyle w:val="translated-span"/>
        </w:rPr>
        <w:t>/etc/postfix/transport</w:t>
      </w:r>
      <w:r>
        <w:rPr>
          <w:rStyle w:val="translated-span"/>
        </w:rPr>
        <w:t>：</w:t>
      </w:r>
    </w:p>
    <w:p w14:paraId="6467C93B" w14:textId="77777777" w:rsidR="00C115F7" w:rsidRDefault="00012C0F">
      <w:pPr>
        <w:spacing w:after="277" w:line="304" w:lineRule="auto"/>
        <w:ind w:left="-5" w:right="133"/>
      </w:pPr>
      <w:r>
        <w:rPr>
          <w:rStyle w:val="translated-span"/>
          <w:rFonts w:ascii="Courier New" w:hAnsi="Courier New" w:cs="Courier New"/>
          <w:sz w:val="18"/>
          <w:szCs w:val="18"/>
        </w:rPr>
        <w:t>lists.example.com</w:t>
      </w:r>
      <w:r>
        <w:rPr>
          <w:rStyle w:val="translated-span"/>
          <w:rFonts w:ascii="Courier New" w:hAnsi="Courier New" w:cs="Courier New"/>
          <w:sz w:val="18"/>
          <w:szCs w:val="18"/>
        </w:rPr>
        <w:t>邮递员：</w:t>
      </w:r>
    </w:p>
    <w:p w14:paraId="7C9FBC0A" w14:textId="77777777" w:rsidR="00C115F7" w:rsidRDefault="00012C0F">
      <w:pPr>
        <w:spacing w:after="0" w:line="873" w:lineRule="auto"/>
        <w:ind w:right="1173"/>
      </w:pPr>
      <w:r>
        <w:rPr>
          <w:rStyle w:val="translated-span"/>
        </w:rPr>
        <w:t>现在，让</w:t>
      </w:r>
      <w:r>
        <w:rPr>
          <w:rStyle w:val="translated-span"/>
        </w:rPr>
        <w:t>Postfix</w:t>
      </w:r>
      <w:r>
        <w:rPr>
          <w:rStyle w:val="translated-span"/>
        </w:rPr>
        <w:t>通过在终端提示符下输入以下内容来构建交通地图：</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邮戳</w:t>
      </w:r>
      <w:r>
        <w:rPr>
          <w:rStyle w:val="translated-span"/>
          <w:rFonts w:ascii="Courier New" w:hAnsi="Courier New" w:cs="Courier New"/>
          <w:b/>
          <w:bCs/>
          <w:sz w:val="18"/>
          <w:szCs w:val="18"/>
        </w:rPr>
        <w:t>-v/etc/postfix/transport</w:t>
      </w:r>
    </w:p>
    <w:p w14:paraId="16FDC325" w14:textId="77777777" w:rsidR="00C115F7" w:rsidRDefault="00012C0F">
      <w:pPr>
        <w:spacing w:after="0" w:line="873" w:lineRule="auto"/>
        <w:ind w:right="4589"/>
      </w:pPr>
      <w:r>
        <w:rPr>
          <w:rStyle w:val="translated-span"/>
        </w:rPr>
        <w:t>然后重新启动</w:t>
      </w:r>
      <w:r>
        <w:rPr>
          <w:rStyle w:val="translated-span"/>
        </w:rPr>
        <w:t>Postfix</w:t>
      </w:r>
      <w:r>
        <w:rPr>
          <w:rStyle w:val="translated-span"/>
        </w:rPr>
        <w:t>以启用新配置：</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systemctl</w:t>
      </w:r>
      <w:proofErr w:type="spellEnd"/>
      <w:r>
        <w:rPr>
          <w:rStyle w:val="translated-span"/>
          <w:rFonts w:ascii="Courier New" w:hAnsi="Courier New" w:cs="Courier New"/>
          <w:b/>
          <w:bCs/>
          <w:sz w:val="18"/>
          <w:szCs w:val="18"/>
        </w:rPr>
        <w:t>重新启动</w:t>
      </w:r>
      <w:proofErr w:type="spellStart"/>
      <w:r>
        <w:rPr>
          <w:rStyle w:val="translated-span"/>
          <w:rFonts w:ascii="Courier New" w:hAnsi="Courier New" w:cs="Courier New"/>
          <w:b/>
          <w:bCs/>
          <w:sz w:val="18"/>
          <w:szCs w:val="18"/>
        </w:rPr>
        <w:t>postfix.service</w:t>
      </w:r>
      <w:proofErr w:type="spellEnd"/>
    </w:p>
    <w:p w14:paraId="2034317E" w14:textId="77777777" w:rsidR="00C115F7" w:rsidRDefault="00012C0F">
      <w:pPr>
        <w:pStyle w:val="5"/>
        <w:ind w:left="-5"/>
      </w:pPr>
      <w:r>
        <w:rPr>
          <w:rStyle w:val="translated-span"/>
        </w:rPr>
        <w:t>4.2.3. Exim4</w:t>
      </w:r>
    </w:p>
    <w:p w14:paraId="0D5B7A74" w14:textId="77777777" w:rsidR="00C115F7" w:rsidRDefault="00012C0F">
      <w:pPr>
        <w:spacing w:after="0" w:line="873" w:lineRule="auto"/>
        <w:ind w:right="15"/>
      </w:pPr>
      <w:r>
        <w:rPr>
          <w:rStyle w:val="translated-span"/>
        </w:rPr>
        <w:t>安装</w:t>
      </w:r>
      <w:r>
        <w:rPr>
          <w:rStyle w:val="translated-span"/>
        </w:rPr>
        <w:t>Exim4</w:t>
      </w:r>
      <w:r>
        <w:rPr>
          <w:rStyle w:val="translated-span"/>
        </w:rPr>
        <w:t>后，您可以在终端提示符下使用以下命令启动</w:t>
      </w:r>
      <w:r>
        <w:rPr>
          <w:rStyle w:val="translated-span"/>
        </w:rPr>
        <w:t>Exim</w:t>
      </w:r>
      <w:r>
        <w:rPr>
          <w:rStyle w:val="translated-span"/>
        </w:rPr>
        <w:t>服务器：</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systemctl</w:t>
      </w:r>
      <w:proofErr w:type="spellEnd"/>
      <w:r>
        <w:rPr>
          <w:rStyle w:val="translated-span"/>
          <w:rFonts w:ascii="Courier New" w:hAnsi="Courier New" w:cs="Courier New"/>
          <w:b/>
          <w:bCs/>
          <w:sz w:val="18"/>
          <w:szCs w:val="18"/>
        </w:rPr>
        <w:t>启动</w:t>
      </w:r>
      <w:r>
        <w:rPr>
          <w:rStyle w:val="translated-span"/>
          <w:rFonts w:ascii="Courier New" w:hAnsi="Courier New" w:cs="Courier New"/>
          <w:b/>
          <w:bCs/>
          <w:sz w:val="18"/>
          <w:szCs w:val="18"/>
        </w:rPr>
        <w:t>exim4.service</w:t>
      </w:r>
    </w:p>
    <w:p w14:paraId="09757927" w14:textId="77777777" w:rsidR="00C115F7" w:rsidRDefault="00012C0F">
      <w:pPr>
        <w:ind w:right="15"/>
      </w:pPr>
      <w:r>
        <w:rPr>
          <w:rStyle w:val="translated-span"/>
        </w:rPr>
        <w:t>为了使</w:t>
      </w:r>
      <w:r>
        <w:rPr>
          <w:rStyle w:val="translated-span"/>
        </w:rPr>
        <w:t>mailman</w:t>
      </w:r>
      <w:r>
        <w:rPr>
          <w:rStyle w:val="translated-span"/>
        </w:rPr>
        <w:t>能够使用</w:t>
      </w:r>
      <w:r>
        <w:rPr>
          <w:rStyle w:val="translated-span"/>
        </w:rPr>
        <w:t>Exim4</w:t>
      </w:r>
      <w:r>
        <w:rPr>
          <w:rStyle w:val="translated-span"/>
        </w:rPr>
        <w:t>，您需要配置</w:t>
      </w:r>
      <w:r>
        <w:rPr>
          <w:rStyle w:val="translated-span"/>
        </w:rPr>
        <w:t>Exim4</w:t>
      </w:r>
      <w:r>
        <w:rPr>
          <w:rStyle w:val="translated-span"/>
        </w:rPr>
        <w:t>。如前所述，默认情况下，</w:t>
      </w:r>
      <w:r>
        <w:rPr>
          <w:rStyle w:val="translated-span"/>
        </w:rPr>
        <w:t>Exim4</w:t>
      </w:r>
      <w:r>
        <w:rPr>
          <w:rStyle w:val="translated-span"/>
        </w:rPr>
        <w:t>使用多个不同类型的配置文件。有关详细信息，请参阅进出口银行</w:t>
      </w:r>
      <w:r>
        <w:rPr>
          <w:rStyle w:val="translated-span"/>
        </w:rPr>
        <w:t>[257]</w:t>
      </w:r>
      <w:r>
        <w:rPr>
          <w:rStyle w:val="translated-span"/>
        </w:rPr>
        <w:t>网站。要运行</w:t>
      </w:r>
      <w:r>
        <w:rPr>
          <w:rStyle w:val="translated-span"/>
        </w:rPr>
        <w:t>mailman</w:t>
      </w:r>
      <w:r>
        <w:rPr>
          <w:rStyle w:val="translated-span"/>
        </w:rPr>
        <w:t>，我们应该向以下配置类型添加新的配置文件：</w:t>
      </w:r>
    </w:p>
    <w:p w14:paraId="7AB58BCE" w14:textId="77777777" w:rsidR="00C115F7" w:rsidRDefault="00012C0F">
      <w:pPr>
        <w:spacing w:line="256" w:lineRule="auto"/>
        <w:ind w:left="220" w:right="15" w:hanging="220"/>
      </w:pPr>
      <w:r>
        <w:rPr>
          <w:rStyle w:val="translated-span"/>
        </w:rPr>
        <w:t>•</w:t>
      </w:r>
      <w:r>
        <w:rPr>
          <w:rStyle w:val="translated-span"/>
        </w:rPr>
        <w:t>主要</w:t>
      </w:r>
    </w:p>
    <w:p w14:paraId="21C15859" w14:textId="77777777" w:rsidR="00C115F7" w:rsidRDefault="00012C0F">
      <w:pPr>
        <w:spacing w:line="256" w:lineRule="auto"/>
        <w:ind w:left="220" w:right="15" w:hanging="220"/>
      </w:pPr>
      <w:r>
        <w:rPr>
          <w:rStyle w:val="translated-span"/>
        </w:rPr>
        <w:t>•</w:t>
      </w:r>
      <w:r>
        <w:rPr>
          <w:rStyle w:val="translated-span"/>
        </w:rPr>
        <w:t>运输</w:t>
      </w:r>
    </w:p>
    <w:p w14:paraId="11670136" w14:textId="77777777" w:rsidR="00C115F7" w:rsidRDefault="00012C0F">
      <w:pPr>
        <w:spacing w:after="126" w:line="256" w:lineRule="auto"/>
        <w:ind w:left="220" w:right="15" w:hanging="220"/>
      </w:pPr>
      <w:r>
        <w:rPr>
          <w:rStyle w:val="translated-span"/>
        </w:rPr>
        <w:t>•</w:t>
      </w:r>
      <w:r>
        <w:rPr>
          <w:rStyle w:val="translated-span"/>
        </w:rPr>
        <w:t>路由器</w:t>
      </w:r>
    </w:p>
    <w:p w14:paraId="37A634E8" w14:textId="77777777" w:rsidR="00C115F7" w:rsidRDefault="00012C0F">
      <w:pPr>
        <w:spacing w:after="120" w:line="412" w:lineRule="auto"/>
        <w:ind w:right="367"/>
      </w:pPr>
      <w:r>
        <w:rPr>
          <w:rStyle w:val="translated-span"/>
        </w:rPr>
        <w:lastRenderedPageBreak/>
        <w:t>Exim</w:t>
      </w:r>
      <w:r>
        <w:rPr>
          <w:rStyle w:val="translated-span"/>
        </w:rPr>
        <w:t>通过对所有这些小配置文件进行排序来创建主配置文件。因此，这些配置文件的顺序非常重要。</w:t>
      </w:r>
      <w:r>
        <w:rPr>
          <w:rStyle w:val="translated-span"/>
        </w:rPr>
        <w:t xml:space="preserve">4.2.4. </w:t>
      </w:r>
      <w:r>
        <w:rPr>
          <w:rStyle w:val="translated-span"/>
        </w:rPr>
        <w:t>主要的</w:t>
      </w:r>
    </w:p>
    <w:p w14:paraId="7E487C46" w14:textId="77777777" w:rsidR="00C115F7" w:rsidRDefault="00012C0F">
      <w:pPr>
        <w:spacing w:line="256" w:lineRule="auto"/>
        <w:ind w:right="15"/>
      </w:pPr>
      <w:r>
        <w:rPr>
          <w:rStyle w:val="translated-span"/>
        </w:rPr>
        <w:t>属于</w:t>
      </w:r>
      <w:r>
        <w:rPr>
          <w:rStyle w:val="translated-span"/>
        </w:rPr>
        <w:t>main</w:t>
      </w:r>
      <w:r>
        <w:rPr>
          <w:rStyle w:val="translated-span"/>
        </w:rPr>
        <w:t>类型的所有配置文件都存储在</w:t>
      </w:r>
      <w:r>
        <w:rPr>
          <w:rStyle w:val="translated-span"/>
        </w:rPr>
        <w:t>/</w:t>
      </w:r>
      <w:proofErr w:type="spellStart"/>
      <w:r>
        <w:rPr>
          <w:rStyle w:val="translated-span"/>
        </w:rPr>
        <w:t>etc</w:t>
      </w:r>
      <w:proofErr w:type="spellEnd"/>
      <w:r>
        <w:rPr>
          <w:rStyle w:val="translated-span"/>
        </w:rPr>
        <w:t>/exim4/</w:t>
      </w:r>
      <w:proofErr w:type="spellStart"/>
      <w:r>
        <w:rPr>
          <w:rStyle w:val="translated-span"/>
        </w:rPr>
        <w:t>conf.d</w:t>
      </w:r>
      <w:proofErr w:type="spellEnd"/>
      <w:r>
        <w:rPr>
          <w:rStyle w:val="translated-span"/>
        </w:rPr>
        <w:t>/main/</w:t>
      </w:r>
      <w:r>
        <w:rPr>
          <w:rStyle w:val="translated-span"/>
        </w:rPr>
        <w:t>目录中。</w:t>
      </w:r>
    </w:p>
    <w:p w14:paraId="3DD47B05" w14:textId="77777777" w:rsidR="00C115F7" w:rsidRDefault="00012C0F">
      <w:pPr>
        <w:spacing w:after="400"/>
        <w:ind w:right="15"/>
      </w:pPr>
      <w:r>
        <w:rPr>
          <w:rStyle w:val="translated-span"/>
        </w:rPr>
        <w:t>您可以将以下内容添加到名为</w:t>
      </w:r>
      <w:r>
        <w:rPr>
          <w:rStyle w:val="translated-span"/>
        </w:rPr>
        <w:t>04_exim4-config_mailman</w:t>
      </w:r>
      <w:r>
        <w:rPr>
          <w:rStyle w:val="translated-span"/>
        </w:rPr>
        <w:t>的新文件中：</w:t>
      </w:r>
    </w:p>
    <w:p w14:paraId="1B8056BF" w14:textId="77777777" w:rsidR="00C115F7" w:rsidRDefault="00012C0F">
      <w:pPr>
        <w:spacing w:after="11" w:line="304" w:lineRule="auto"/>
        <w:ind w:left="-5" w:right="2976"/>
      </w:pPr>
      <w:r>
        <w:rPr>
          <w:rStyle w:val="translated-span"/>
          <w:rFonts w:ascii="Courier New" w:hAnsi="Courier New" w:cs="Courier New"/>
          <w:sz w:val="18"/>
          <w:szCs w:val="18"/>
        </w:rPr>
        <w:t>#</w:t>
      </w:r>
      <w:r>
        <w:rPr>
          <w:rStyle w:val="translated-span"/>
          <w:rFonts w:ascii="Courier New" w:hAnsi="Courier New" w:cs="Courier New"/>
          <w:sz w:val="18"/>
          <w:szCs w:val="18"/>
        </w:rPr>
        <w:t>为你的邮递员安装启动</w:t>
      </w:r>
      <w:r>
        <w:rPr>
          <w:rStyle w:val="translated-span"/>
          <w:rFonts w:ascii="Courier New" w:hAnsi="Courier New" w:cs="Courier New"/>
          <w:sz w:val="18"/>
          <w:szCs w:val="18"/>
        </w:rPr>
        <w:t xml:space="preserve">#Home </w:t>
      </w:r>
      <w:proofErr w:type="spellStart"/>
      <w:r>
        <w:rPr>
          <w:rStyle w:val="translated-span"/>
          <w:rFonts w:ascii="Courier New" w:hAnsi="Courier New" w:cs="Courier New"/>
          <w:sz w:val="18"/>
          <w:szCs w:val="18"/>
        </w:rPr>
        <w:t>dir</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也就是邮递员的前缀</w:t>
      </w:r>
      <w:r>
        <w:rPr>
          <w:rStyle w:val="translated-span"/>
          <w:rFonts w:ascii="Courier New" w:hAnsi="Courier New" w:cs="Courier New"/>
          <w:sz w:val="18"/>
          <w:szCs w:val="18"/>
        </w:rPr>
        <w:t>#</w:t>
      </w:r>
      <w:r>
        <w:rPr>
          <w:rStyle w:val="translated-span"/>
          <w:rFonts w:ascii="Courier New" w:hAnsi="Courier New" w:cs="Courier New"/>
          <w:sz w:val="18"/>
          <w:szCs w:val="18"/>
        </w:rPr>
        <w:t>目录。</w:t>
      </w:r>
    </w:p>
    <w:p w14:paraId="258C8E64" w14:textId="77777777" w:rsidR="00C115F7" w:rsidRDefault="00012C0F">
      <w:pPr>
        <w:spacing w:after="11" w:line="304" w:lineRule="auto"/>
        <w:ind w:left="-5" w:right="4877"/>
      </w:pPr>
      <w:r>
        <w:rPr>
          <w:rStyle w:val="translated-span"/>
          <w:rFonts w:ascii="Courier New" w:hAnsi="Courier New" w:cs="Courier New"/>
          <w:sz w:val="18"/>
          <w:szCs w:val="18"/>
        </w:rPr>
        <w:t>#</w:t>
      </w:r>
      <w:r>
        <w:rPr>
          <w:rStyle w:val="translated-span"/>
          <w:rFonts w:ascii="Courier New" w:hAnsi="Courier New" w:cs="Courier New"/>
          <w:sz w:val="18"/>
          <w:szCs w:val="18"/>
        </w:rPr>
        <w:t>在</w:t>
      </w:r>
      <w:r>
        <w:rPr>
          <w:rStyle w:val="translated-span"/>
          <w:rFonts w:ascii="Courier New" w:hAnsi="Courier New" w:cs="Courier New"/>
          <w:sz w:val="18"/>
          <w:szCs w:val="18"/>
        </w:rPr>
        <w:t>Ubuntu</w:t>
      </w:r>
      <w:r>
        <w:rPr>
          <w:rStyle w:val="translated-span"/>
          <w:rFonts w:ascii="Courier New" w:hAnsi="Courier New" w:cs="Courier New"/>
          <w:sz w:val="18"/>
          <w:szCs w:val="18"/>
        </w:rPr>
        <w:t>上应该是</w:t>
      </w:r>
      <w:r>
        <w:rPr>
          <w:rStyle w:val="translated-span"/>
          <w:rFonts w:ascii="Courier New" w:hAnsi="Courier New" w:cs="Courier New"/>
          <w:sz w:val="18"/>
          <w:szCs w:val="18"/>
        </w:rPr>
        <w:t>“/var/lib/mailman”#</w:t>
      </w:r>
      <w:r>
        <w:rPr>
          <w:rStyle w:val="translated-span"/>
          <w:rFonts w:ascii="Courier New" w:hAnsi="Courier New" w:cs="Courier New"/>
          <w:sz w:val="18"/>
          <w:szCs w:val="18"/>
        </w:rPr>
        <w:t>这通常与</w:t>
      </w:r>
      <w:r>
        <w:rPr>
          <w:rStyle w:val="translated-span"/>
          <w:rFonts w:ascii="Courier New" w:hAnsi="Courier New" w:cs="Courier New"/>
          <w:sz w:val="18"/>
          <w:szCs w:val="18"/>
        </w:rPr>
        <w:t>~mailman MM_HOME=/var/lib/mailman</w:t>
      </w:r>
      <w:r>
        <w:rPr>
          <w:rStyle w:val="translated-span"/>
          <w:rFonts w:ascii="Courier New" w:hAnsi="Courier New" w:cs="Courier New"/>
          <w:sz w:val="18"/>
          <w:szCs w:val="18"/>
        </w:rPr>
        <w:t>相同</w:t>
      </w:r>
    </w:p>
    <w:p w14:paraId="1C3F643A" w14:textId="77777777" w:rsidR="00C115F7" w:rsidRDefault="00012C0F">
      <w:pPr>
        <w:spacing w:after="11" w:line="304" w:lineRule="auto"/>
        <w:ind w:left="-5" w:right="133"/>
      </w:pPr>
      <w:r>
        <w:rPr>
          <w:rStyle w:val="translated-span"/>
          <w:rFonts w:ascii="Courier New" w:hAnsi="Courier New" w:cs="Courier New"/>
          <w:sz w:val="18"/>
          <w:szCs w:val="18"/>
        </w:rPr>
        <w:t>#</w:t>
      </w:r>
    </w:p>
    <w:p w14:paraId="46F4CD00" w14:textId="77777777" w:rsidR="00C115F7" w:rsidRDefault="00012C0F">
      <w:pPr>
        <w:spacing w:after="11" w:line="304" w:lineRule="auto"/>
        <w:ind w:left="-5" w:right="2554"/>
      </w:pPr>
      <w:r>
        <w:rPr>
          <w:rStyle w:val="translated-span"/>
          <w:rFonts w:ascii="Courier New" w:hAnsi="Courier New" w:cs="Courier New"/>
          <w:sz w:val="18"/>
          <w:szCs w:val="18"/>
        </w:rPr>
        <w:t>#Mailman</w:t>
      </w:r>
      <w:r>
        <w:rPr>
          <w:rStyle w:val="translated-span"/>
          <w:rFonts w:ascii="Courier New" w:hAnsi="Courier New" w:cs="Courier New"/>
          <w:sz w:val="18"/>
          <w:szCs w:val="18"/>
        </w:rPr>
        <w:t>的用户和组应与您的</w:t>
      </w:r>
      <w:r>
        <w:rPr>
          <w:rStyle w:val="translated-span"/>
          <w:rFonts w:ascii="Courier New" w:hAnsi="Courier New" w:cs="Courier New"/>
          <w:sz w:val="18"/>
          <w:szCs w:val="18"/>
        </w:rPr>
        <w:t>--with mail gid#</w:t>
      </w:r>
      <w:r>
        <w:rPr>
          <w:rStyle w:val="translated-span"/>
          <w:rFonts w:ascii="Courier New" w:hAnsi="Courier New" w:cs="Courier New"/>
          <w:sz w:val="18"/>
          <w:szCs w:val="18"/>
        </w:rPr>
        <w:t>切换到</w:t>
      </w:r>
      <w:r>
        <w:rPr>
          <w:rStyle w:val="translated-span"/>
          <w:rFonts w:ascii="Courier New" w:hAnsi="Courier New" w:cs="Courier New"/>
          <w:sz w:val="18"/>
          <w:szCs w:val="18"/>
        </w:rPr>
        <w:t>Mailman</w:t>
      </w:r>
      <w:r>
        <w:rPr>
          <w:rStyle w:val="translated-span"/>
          <w:rFonts w:ascii="Courier New" w:hAnsi="Courier New" w:cs="Courier New"/>
          <w:sz w:val="18"/>
          <w:szCs w:val="18"/>
        </w:rPr>
        <w:t>的配置脚本相匹配。值通常为</w:t>
      </w:r>
      <w:r>
        <w:rPr>
          <w:rStyle w:val="translated-span"/>
          <w:rFonts w:ascii="Courier New" w:hAnsi="Courier New" w:cs="Courier New"/>
          <w:sz w:val="18"/>
          <w:szCs w:val="18"/>
        </w:rPr>
        <w:t>“mailman”</w:t>
      </w:r>
    </w:p>
    <w:p w14:paraId="3869613A" w14:textId="77777777" w:rsidR="00C115F7" w:rsidRDefault="00012C0F">
      <w:pPr>
        <w:spacing w:after="11" w:line="304" w:lineRule="auto"/>
        <w:ind w:left="-5" w:right="133"/>
      </w:pPr>
      <w:r>
        <w:rPr>
          <w:rStyle w:val="translated-span"/>
          <w:rFonts w:ascii="Courier New" w:hAnsi="Courier New" w:cs="Courier New"/>
          <w:sz w:val="18"/>
          <w:szCs w:val="18"/>
        </w:rPr>
        <w:t>MM_UID=</w:t>
      </w:r>
      <w:r>
        <w:rPr>
          <w:rStyle w:val="translated-span"/>
          <w:rFonts w:ascii="Courier New" w:hAnsi="Courier New" w:cs="Courier New"/>
          <w:sz w:val="18"/>
          <w:szCs w:val="18"/>
        </w:rPr>
        <w:t>列表</w:t>
      </w:r>
    </w:p>
    <w:p w14:paraId="3DC3BAF2" w14:textId="77777777" w:rsidR="00C115F7" w:rsidRDefault="00012C0F">
      <w:pPr>
        <w:spacing w:after="11" w:line="304" w:lineRule="auto"/>
        <w:ind w:left="-5" w:right="133"/>
      </w:pPr>
      <w:r>
        <w:rPr>
          <w:rStyle w:val="translated-span"/>
          <w:rFonts w:ascii="Courier New" w:hAnsi="Courier New" w:cs="Courier New"/>
          <w:sz w:val="18"/>
          <w:szCs w:val="18"/>
        </w:rPr>
        <w:t>MM_GID=</w:t>
      </w:r>
      <w:r>
        <w:rPr>
          <w:rStyle w:val="translated-span"/>
          <w:rFonts w:ascii="Courier New" w:hAnsi="Courier New" w:cs="Courier New"/>
          <w:sz w:val="18"/>
          <w:szCs w:val="18"/>
        </w:rPr>
        <w:t>列表</w:t>
      </w:r>
    </w:p>
    <w:p w14:paraId="18E7BDB1" w14:textId="77777777" w:rsidR="00C115F7" w:rsidRDefault="00012C0F">
      <w:pPr>
        <w:spacing w:after="11" w:line="304" w:lineRule="auto"/>
        <w:ind w:left="-5" w:right="133"/>
      </w:pPr>
      <w:r>
        <w:rPr>
          <w:rStyle w:val="translated-span"/>
          <w:rFonts w:ascii="Courier New" w:hAnsi="Courier New" w:cs="Courier New"/>
          <w:sz w:val="18"/>
          <w:szCs w:val="18"/>
        </w:rPr>
        <w:t>#</w:t>
      </w:r>
    </w:p>
    <w:p w14:paraId="0D64F8BC" w14:textId="77777777" w:rsidR="00C115F7" w:rsidRDefault="00012C0F">
      <w:pPr>
        <w:spacing w:after="11" w:line="304" w:lineRule="auto"/>
        <w:ind w:left="-5" w:right="3821"/>
      </w:pPr>
      <w:r>
        <w:rPr>
          <w:rStyle w:val="translated-span"/>
          <w:rFonts w:ascii="Courier New" w:hAnsi="Courier New" w:cs="Courier New"/>
          <w:sz w:val="18"/>
          <w:szCs w:val="18"/>
        </w:rPr>
        <w:t>#</w:t>
      </w:r>
      <w:r>
        <w:rPr>
          <w:rStyle w:val="translated-span"/>
          <w:rFonts w:ascii="Courier New" w:hAnsi="Courier New" w:cs="Courier New"/>
          <w:sz w:val="18"/>
          <w:szCs w:val="18"/>
        </w:rPr>
        <w:t>列表中的域</w:t>
      </w:r>
      <w:r>
        <w:rPr>
          <w:rStyle w:val="translated-span"/>
          <w:rFonts w:ascii="Courier New" w:hAnsi="Courier New" w:cs="Courier New"/>
          <w:sz w:val="18"/>
          <w:szCs w:val="18"/>
        </w:rPr>
        <w:t>-</w:t>
      </w:r>
      <w:r>
        <w:rPr>
          <w:rStyle w:val="translated-span"/>
          <w:rFonts w:ascii="Courier New" w:hAnsi="Courier New" w:cs="Courier New"/>
          <w:sz w:val="18"/>
          <w:szCs w:val="18"/>
        </w:rPr>
        <w:t>冒号分隔列表</w:t>
      </w:r>
      <w:r>
        <w:rPr>
          <w:rStyle w:val="translated-span"/>
          <w:rFonts w:ascii="Courier New" w:hAnsi="Courier New" w:cs="Courier New"/>
          <w:sz w:val="18"/>
          <w:szCs w:val="18"/>
        </w:rPr>
        <w:t>#</w:t>
      </w:r>
      <w:r>
        <w:rPr>
          <w:rStyle w:val="translated-span"/>
          <w:rFonts w:ascii="Courier New" w:hAnsi="Courier New" w:cs="Courier New"/>
          <w:sz w:val="18"/>
          <w:szCs w:val="18"/>
        </w:rPr>
        <w:t>您可能希望将这些域添加到本地域以及</w:t>
      </w:r>
      <w:proofErr w:type="spellStart"/>
      <w:r>
        <w:rPr>
          <w:rStyle w:val="translated-span"/>
          <w:rFonts w:ascii="Courier New" w:hAnsi="Courier New" w:cs="Courier New"/>
          <w:sz w:val="18"/>
          <w:szCs w:val="18"/>
        </w:rPr>
        <w:t>domainlist</w:t>
      </w:r>
      <w:proofErr w:type="spellEnd"/>
      <w:r>
        <w:rPr>
          <w:rStyle w:val="translated-span"/>
          <w:rFonts w:ascii="Courier New" w:hAnsi="Courier New" w:cs="Courier New"/>
          <w:sz w:val="18"/>
          <w:szCs w:val="18"/>
        </w:rPr>
        <w:t xml:space="preserve"> mm_Domains=hostname.com#-=-=-=-=-=-=-=-=-=-=-=-=-=-=-=-=-=-=-=-=-=-=-=-=-=-=-=-=-=-=</w:t>
      </w:r>
    </w:p>
    <w:p w14:paraId="75A6F812" w14:textId="77777777" w:rsidR="00C115F7" w:rsidRDefault="00012C0F">
      <w:pPr>
        <w:spacing w:after="11" w:line="304" w:lineRule="auto"/>
        <w:ind w:left="-5" w:right="133"/>
      </w:pPr>
      <w:r>
        <w:rPr>
          <w:rStyle w:val="translated-span"/>
          <w:rFonts w:ascii="Courier New" w:hAnsi="Courier New" w:cs="Courier New"/>
          <w:sz w:val="18"/>
          <w:szCs w:val="18"/>
        </w:rPr>
        <w:t>#</w:t>
      </w:r>
    </w:p>
    <w:p w14:paraId="2187B816" w14:textId="77777777" w:rsidR="00C115F7" w:rsidRDefault="00012C0F">
      <w:pPr>
        <w:spacing w:after="11" w:line="304" w:lineRule="auto"/>
        <w:ind w:left="-5" w:right="2659"/>
      </w:pPr>
      <w:r>
        <w:rPr>
          <w:rStyle w:val="translated-span"/>
          <w:rFonts w:ascii="Courier New" w:hAnsi="Courier New" w:cs="Courier New"/>
          <w:sz w:val="18"/>
          <w:szCs w:val="18"/>
        </w:rPr>
        <w:t>#</w:t>
      </w:r>
      <w:r>
        <w:rPr>
          <w:rStyle w:val="translated-span"/>
          <w:rFonts w:ascii="Courier New" w:hAnsi="Courier New" w:cs="Courier New"/>
          <w:sz w:val="18"/>
          <w:szCs w:val="18"/>
        </w:rPr>
        <w:t>这些值是从上面的值派生出来的，不需要编辑，除非您已经安装了</w:t>
      </w:r>
      <w:r>
        <w:rPr>
          <w:rStyle w:val="translated-span"/>
          <w:rFonts w:ascii="Courier New" w:hAnsi="Courier New" w:cs="Courier New"/>
          <w:sz w:val="18"/>
          <w:szCs w:val="18"/>
        </w:rPr>
        <w:t>mailman</w:t>
      </w:r>
    </w:p>
    <w:p w14:paraId="6EADED0B" w14:textId="77777777" w:rsidR="00C115F7" w:rsidRDefault="00012C0F">
      <w:pPr>
        <w:spacing w:after="11" w:line="304" w:lineRule="auto"/>
        <w:ind w:left="-5" w:right="4982"/>
      </w:pPr>
      <w:r>
        <w:rPr>
          <w:rStyle w:val="translated-span"/>
          <w:rFonts w:ascii="Courier New" w:hAnsi="Courier New" w:cs="Courier New"/>
          <w:sz w:val="18"/>
          <w:szCs w:val="18"/>
        </w:rPr>
        <w:t>##</w:t>
      </w:r>
      <w:r>
        <w:rPr>
          <w:rStyle w:val="translated-span"/>
          <w:rFonts w:ascii="Courier New" w:hAnsi="Courier New" w:cs="Courier New"/>
          <w:sz w:val="18"/>
          <w:szCs w:val="18"/>
        </w:rPr>
        <w:t>邮件包装器脚本</w:t>
      </w:r>
      <w:r>
        <w:rPr>
          <w:rStyle w:val="translated-span"/>
          <w:rFonts w:ascii="Courier New" w:hAnsi="Courier New" w:cs="Courier New"/>
          <w:sz w:val="18"/>
          <w:szCs w:val="18"/>
        </w:rPr>
        <w:t>MM_WRAP=MM_HOME/mail/Mailman</w:t>
      </w:r>
      <w:r>
        <w:rPr>
          <w:rStyle w:val="translated-span"/>
          <w:rFonts w:ascii="Courier New" w:hAnsi="Courier New" w:cs="Courier New"/>
          <w:sz w:val="18"/>
          <w:szCs w:val="18"/>
        </w:rPr>
        <w:t>的路径</w:t>
      </w:r>
    </w:p>
    <w:p w14:paraId="216BC306" w14:textId="77777777" w:rsidR="00C115F7" w:rsidRDefault="00012C0F">
      <w:pPr>
        <w:spacing w:after="11" w:line="304" w:lineRule="auto"/>
        <w:ind w:left="-5" w:right="2976"/>
      </w:pPr>
      <w:r>
        <w:rPr>
          <w:rStyle w:val="translated-span"/>
          <w:rFonts w:ascii="Courier New" w:hAnsi="Courier New" w:cs="Courier New"/>
          <w:sz w:val="18"/>
          <w:szCs w:val="18"/>
        </w:rPr>
        <w:t>##</w:t>
      </w:r>
      <w:r>
        <w:rPr>
          <w:rStyle w:val="translated-span"/>
          <w:rFonts w:ascii="Courier New" w:hAnsi="Courier New" w:cs="Courier New"/>
          <w:sz w:val="18"/>
          <w:szCs w:val="18"/>
        </w:rPr>
        <w:t>列表配置文件的路径（在</w:t>
      </w:r>
    </w:p>
    <w:p w14:paraId="3E2572C1" w14:textId="77777777" w:rsidR="00C115F7" w:rsidRDefault="00012C0F">
      <w:pPr>
        <w:spacing w:after="11" w:line="304" w:lineRule="auto"/>
        <w:ind w:left="-5" w:right="1181"/>
      </w:pPr>
      <w:r>
        <w:rPr>
          <w:rStyle w:val="translated-span"/>
          <w:rFonts w:ascii="Courier New" w:hAnsi="Courier New" w:cs="Courier New"/>
          <w:sz w:val="18"/>
          <w:szCs w:val="18"/>
        </w:rPr>
        <w:t>#</w:t>
      </w:r>
      <w:r>
        <w:rPr>
          <w:rStyle w:val="translated-span"/>
          <w:rFonts w:ascii="Courier New" w:hAnsi="Courier New" w:cs="Courier New"/>
          <w:sz w:val="18"/>
          <w:szCs w:val="18"/>
        </w:rPr>
        <w:t>验证列表地址）</w:t>
      </w:r>
      <w:r>
        <w:rPr>
          <w:rStyle w:val="translated-span"/>
          <w:rFonts w:ascii="Courier New" w:hAnsi="Courier New" w:cs="Courier New"/>
          <w:sz w:val="18"/>
          <w:szCs w:val="18"/>
        </w:rPr>
        <w:t>MM_LISTCHK=MM_HOME/lists/${lc:</w:t>
      </w:r>
      <w:r>
        <w:rPr>
          <w:rStyle w:val="translated-span"/>
          <w:rFonts w:ascii="Courier New" w:hAnsi="Courier New" w:cs="Courier New"/>
          <w:sz w:val="18"/>
          <w:szCs w:val="18"/>
        </w:rPr>
        <w:t>：</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local_part</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config.pck</w:t>
      </w:r>
      <w:proofErr w:type="spellEnd"/>
    </w:p>
    <w:p w14:paraId="3DB02B15" w14:textId="77777777" w:rsidR="00C115F7" w:rsidRDefault="00012C0F">
      <w:pPr>
        <w:spacing w:after="272" w:line="304" w:lineRule="auto"/>
        <w:ind w:left="-5" w:right="133"/>
      </w:pPr>
      <w:r>
        <w:rPr>
          <w:rStyle w:val="translated-span"/>
          <w:rFonts w:ascii="Courier New" w:hAnsi="Courier New" w:cs="Courier New"/>
          <w:sz w:val="18"/>
          <w:szCs w:val="18"/>
        </w:rPr>
        <w:t>#</w:t>
      </w:r>
      <w:r>
        <w:rPr>
          <w:rStyle w:val="translated-span"/>
          <w:rFonts w:ascii="Courier New" w:hAnsi="Courier New" w:cs="Courier New"/>
          <w:sz w:val="18"/>
          <w:szCs w:val="18"/>
        </w:rPr>
        <w:t>结束</w:t>
      </w:r>
    </w:p>
    <w:p w14:paraId="2A719DB8" w14:textId="77777777" w:rsidR="00C115F7" w:rsidRDefault="00012C0F">
      <w:pPr>
        <w:pStyle w:val="5"/>
        <w:ind w:left="-5"/>
      </w:pPr>
      <w:r>
        <w:rPr>
          <w:rStyle w:val="translated-span"/>
        </w:rPr>
        <w:t xml:space="preserve">4.2.5. </w:t>
      </w:r>
      <w:r>
        <w:rPr>
          <w:rStyle w:val="translated-span"/>
        </w:rPr>
        <w:t>运输</w:t>
      </w:r>
    </w:p>
    <w:p w14:paraId="63BC748F" w14:textId="77777777" w:rsidR="00C115F7" w:rsidRDefault="00012C0F">
      <w:pPr>
        <w:spacing w:after="386"/>
        <w:ind w:right="15"/>
      </w:pPr>
      <w:r>
        <w:rPr>
          <w:rStyle w:val="translated-span"/>
        </w:rPr>
        <w:t>属于传输类型的所有配置文件都存储在</w:t>
      </w:r>
      <w:r>
        <w:rPr>
          <w:rStyle w:val="translated-span"/>
        </w:rPr>
        <w:t>/</w:t>
      </w:r>
      <w:proofErr w:type="spellStart"/>
      <w:r>
        <w:rPr>
          <w:rStyle w:val="translated-span"/>
        </w:rPr>
        <w:t>etc</w:t>
      </w:r>
      <w:proofErr w:type="spellEnd"/>
      <w:r>
        <w:rPr>
          <w:rStyle w:val="translated-span"/>
        </w:rPr>
        <w:t>/exim4/</w:t>
      </w:r>
      <w:proofErr w:type="spellStart"/>
      <w:r>
        <w:rPr>
          <w:rStyle w:val="translated-span"/>
        </w:rPr>
        <w:t>conf.d</w:t>
      </w:r>
      <w:proofErr w:type="spellEnd"/>
      <w:r>
        <w:rPr>
          <w:rStyle w:val="translated-span"/>
        </w:rPr>
        <w:t>/transport/</w:t>
      </w:r>
      <w:r>
        <w:rPr>
          <w:rStyle w:val="translated-span"/>
        </w:rPr>
        <w:t>目录中。您可以将以下内容添加到名为</w:t>
      </w:r>
      <w:r>
        <w:rPr>
          <w:rStyle w:val="translated-span"/>
        </w:rPr>
        <w:t>40_exim4-config_mailman</w:t>
      </w:r>
      <w:r>
        <w:rPr>
          <w:rStyle w:val="translated-span"/>
        </w:rPr>
        <w:t>的新文件中：</w:t>
      </w:r>
    </w:p>
    <w:p w14:paraId="4FD06E2F" w14:textId="77777777" w:rsidR="00C115F7" w:rsidRDefault="00012C0F">
      <w:pPr>
        <w:spacing w:after="11" w:line="304" w:lineRule="auto"/>
        <w:ind w:left="-5" w:right="2131"/>
      </w:pPr>
      <w:r>
        <w:rPr>
          <w:rStyle w:val="translated-span"/>
          <w:rFonts w:ascii="Courier New" w:hAnsi="Courier New" w:cs="Courier New"/>
          <w:sz w:val="18"/>
          <w:szCs w:val="18"/>
        </w:rPr>
        <w:t xml:space="preserve">mailman\u </w:t>
      </w:r>
      <w:proofErr w:type="spellStart"/>
      <w:r>
        <w:rPr>
          <w:rStyle w:val="translated-span"/>
          <w:rFonts w:ascii="Courier New" w:hAnsi="Courier New" w:cs="Courier New"/>
          <w:sz w:val="18"/>
          <w:szCs w:val="18"/>
        </w:rPr>
        <w:t>transport:driver</w:t>
      </w:r>
      <w:proofErr w:type="spellEnd"/>
      <w:r>
        <w:rPr>
          <w:rStyle w:val="translated-span"/>
          <w:rFonts w:ascii="Courier New" w:hAnsi="Courier New" w:cs="Courier New"/>
          <w:sz w:val="18"/>
          <w:szCs w:val="18"/>
        </w:rPr>
        <w:t xml:space="preserve">=pipe command=MM\u WRAP\&amp;apos;${if </w:t>
      </w:r>
      <w:proofErr w:type="spellStart"/>
      <w:r>
        <w:rPr>
          <w:rStyle w:val="translated-span"/>
          <w:rFonts w:ascii="Courier New" w:hAnsi="Courier New" w:cs="Courier New"/>
          <w:sz w:val="18"/>
          <w:szCs w:val="18"/>
        </w:rPr>
        <w:t>def:local</w:t>
      </w:r>
      <w:proofErr w:type="spellEnd"/>
      <w:r>
        <w:rPr>
          <w:rStyle w:val="translated-span"/>
          <w:rFonts w:ascii="Courier New" w:hAnsi="Courier New" w:cs="Courier New"/>
          <w:sz w:val="18"/>
          <w:szCs w:val="18"/>
        </w:rPr>
        <w:t>\u part\u suffix\{${sg{$local\u part\u suffix}{-</w:t>
      </w:r>
      <w:r>
        <w:rPr>
          <w:rStyle w:val="translated-span"/>
          <w:rFonts w:ascii="Courier New" w:hAnsi="Courier New" w:cs="Courier New"/>
          <w:sz w:val="18"/>
          <w:szCs w:val="18"/>
        </w:rPr>
        <w:t>（</w:t>
      </w:r>
      <w:r>
        <w:rPr>
          <w:rStyle w:val="translated-span"/>
          <w:rFonts w:ascii="Courier New" w:hAnsi="Courier New" w:cs="Courier New"/>
          <w:sz w:val="18"/>
          <w:szCs w:val="18"/>
        </w:rPr>
        <w:t>\\w+</w:t>
      </w:r>
      <w:r>
        <w:rPr>
          <w:rStyle w:val="translated-span"/>
          <w:rFonts w:ascii="Courier New" w:hAnsi="Courier New" w:cs="Courier New"/>
          <w:sz w:val="18"/>
          <w:szCs w:val="18"/>
        </w:rPr>
        <w:t>）（</w:t>
      </w:r>
      <w:r>
        <w:rPr>
          <w:rStyle w:val="translated-span"/>
          <w:rFonts w:ascii="Courier New" w:hAnsi="Courier New" w:cs="Courier New"/>
          <w:sz w:val="18"/>
          <w:szCs w:val="18"/>
        </w:rPr>
        <w:t>\\\+.*</w:t>
      </w:r>
      <w:r>
        <w:rPr>
          <w:rStyle w:val="translated-span"/>
          <w:rFonts w:ascii="Courier New" w:hAnsi="Courier New" w:cs="Courier New"/>
          <w:sz w:val="18"/>
          <w:szCs w:val="18"/>
        </w:rPr>
        <w:t>）</w:t>
      </w:r>
      <w:r>
        <w:rPr>
          <w:rStyle w:val="translated-span"/>
          <w:rFonts w:ascii="Courier New" w:hAnsi="Courier New" w:cs="Courier New"/>
          <w:sz w:val="18"/>
          <w:szCs w:val="18"/>
        </w:rPr>
        <w:t>{\$1}}\</w:t>
      </w:r>
    </w:p>
    <w:p w14:paraId="0A1FF1EB" w14:textId="77777777" w:rsidR="00C115F7" w:rsidRDefault="00012C0F">
      <w:pPr>
        <w:spacing w:after="209" w:line="316" w:lineRule="auto"/>
        <w:ind w:left="-5" w:right="6461"/>
        <w:jc w:val="both"/>
      </w:pPr>
      <w:r>
        <w:rPr>
          <w:rStyle w:val="translated-span"/>
          <w:rFonts w:ascii="Courier New" w:hAnsi="Courier New" w:cs="Courier New"/>
          <w:sz w:val="18"/>
          <w:szCs w:val="18"/>
        </w:rPr>
        <w:t>{post}&amp;apos;\$local\u part current\u directory=MM\u HOME\u directory=MM\u HOME user=MM\u UID group=MM\u GID</w:t>
      </w:r>
      <w:r>
        <w:rPr>
          <w:rStyle w:val="translated-span"/>
          <w:u w:val="single"/>
        </w:rPr>
        <w:t xml:space="preserve">4.2.6. </w:t>
      </w:r>
      <w:r>
        <w:rPr>
          <w:rStyle w:val="translated-span"/>
          <w:u w:val="single"/>
        </w:rPr>
        <w:t>路由器</w:t>
      </w:r>
    </w:p>
    <w:p w14:paraId="06908CFB" w14:textId="77777777" w:rsidR="00C115F7" w:rsidRDefault="00012C0F">
      <w:pPr>
        <w:spacing w:line="256" w:lineRule="auto"/>
        <w:ind w:right="15"/>
      </w:pPr>
      <w:r>
        <w:rPr>
          <w:rStyle w:val="translated-span"/>
        </w:rPr>
        <w:t>属于路由器类型的所有配置文件都存储在</w:t>
      </w:r>
      <w:r>
        <w:rPr>
          <w:rStyle w:val="translated-span"/>
        </w:rPr>
        <w:t>/</w:t>
      </w:r>
      <w:proofErr w:type="spellStart"/>
      <w:r>
        <w:rPr>
          <w:rStyle w:val="translated-span"/>
        </w:rPr>
        <w:t>etc</w:t>
      </w:r>
      <w:proofErr w:type="spellEnd"/>
      <w:r>
        <w:rPr>
          <w:rStyle w:val="translated-span"/>
        </w:rPr>
        <w:t>/exim4/</w:t>
      </w:r>
      <w:proofErr w:type="spellStart"/>
      <w:r>
        <w:rPr>
          <w:rStyle w:val="translated-span"/>
        </w:rPr>
        <w:t>conf.d</w:t>
      </w:r>
      <w:proofErr w:type="spellEnd"/>
      <w:r>
        <w:rPr>
          <w:rStyle w:val="translated-span"/>
        </w:rPr>
        <w:t>/router/</w:t>
      </w:r>
      <w:r>
        <w:rPr>
          <w:rStyle w:val="translated-span"/>
        </w:rPr>
        <w:t>目录中。</w:t>
      </w:r>
    </w:p>
    <w:p w14:paraId="727D2D08" w14:textId="77777777" w:rsidR="00C115F7" w:rsidRDefault="00012C0F">
      <w:pPr>
        <w:spacing w:after="396"/>
        <w:ind w:right="15"/>
      </w:pPr>
      <w:r>
        <w:rPr>
          <w:rStyle w:val="translated-span"/>
        </w:rPr>
        <w:t>您可以将以下内容添加到名为</w:t>
      </w:r>
      <w:r>
        <w:rPr>
          <w:rStyle w:val="translated-span"/>
        </w:rPr>
        <w:t>101_exim4-config_mailman</w:t>
      </w:r>
      <w:r>
        <w:rPr>
          <w:rStyle w:val="translated-span"/>
        </w:rPr>
        <w:t>的新文件中：</w:t>
      </w:r>
    </w:p>
    <w:p w14:paraId="4735806B" w14:textId="77777777" w:rsidR="00C115F7" w:rsidRDefault="00012C0F">
      <w:pPr>
        <w:spacing w:after="11" w:line="304" w:lineRule="auto"/>
        <w:ind w:left="-5" w:right="7306"/>
      </w:pPr>
      <w:r>
        <w:rPr>
          <w:rStyle w:val="translated-span"/>
          <w:rFonts w:ascii="Courier New" w:hAnsi="Courier New" w:cs="Courier New"/>
          <w:sz w:val="18"/>
          <w:szCs w:val="18"/>
        </w:rPr>
        <w:lastRenderedPageBreak/>
        <w:t>邮递员路由器：驱动程序</w:t>
      </w:r>
      <w:r>
        <w:rPr>
          <w:rStyle w:val="translated-span"/>
          <w:rFonts w:ascii="Courier New" w:hAnsi="Courier New" w:cs="Courier New"/>
          <w:sz w:val="18"/>
          <w:szCs w:val="18"/>
        </w:rPr>
        <w:t>=</w:t>
      </w:r>
      <w:r>
        <w:rPr>
          <w:rStyle w:val="translated-span"/>
          <w:rFonts w:ascii="Courier New" w:hAnsi="Courier New" w:cs="Courier New"/>
          <w:sz w:val="18"/>
          <w:szCs w:val="18"/>
        </w:rPr>
        <w:t>接受</w:t>
      </w:r>
    </w:p>
    <w:p w14:paraId="6A8C7417" w14:textId="77777777" w:rsidR="00C115F7" w:rsidRDefault="00012C0F">
      <w:pPr>
        <w:spacing w:after="11" w:line="304" w:lineRule="auto"/>
        <w:ind w:left="-5" w:right="1181"/>
      </w:pPr>
      <w:proofErr w:type="spellStart"/>
      <w:r>
        <w:rPr>
          <w:rStyle w:val="translated-span"/>
          <w:rFonts w:ascii="Courier New" w:hAnsi="Courier New" w:cs="Courier New"/>
          <w:sz w:val="18"/>
          <w:szCs w:val="18"/>
        </w:rPr>
        <w:t>require_files</w:t>
      </w:r>
      <w:proofErr w:type="spellEnd"/>
      <w:r>
        <w:rPr>
          <w:rStyle w:val="translated-span"/>
          <w:rFonts w:ascii="Courier New" w:hAnsi="Courier New" w:cs="Courier New"/>
          <w:sz w:val="18"/>
          <w:szCs w:val="18"/>
        </w:rPr>
        <w:t>=MM_HOME/lists/$</w:t>
      </w:r>
      <w:proofErr w:type="spellStart"/>
      <w:r>
        <w:rPr>
          <w:rStyle w:val="translated-span"/>
          <w:rFonts w:ascii="Courier New" w:hAnsi="Courier New" w:cs="Courier New"/>
          <w:sz w:val="18"/>
          <w:szCs w:val="18"/>
        </w:rPr>
        <w:t>local_part</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config.pck</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local_part_suffix</w:t>
      </w:r>
      <w:proofErr w:type="spellEnd"/>
      <w:r>
        <w:rPr>
          <w:rStyle w:val="translated-span"/>
          <w:rFonts w:ascii="Courier New" w:hAnsi="Courier New" w:cs="Courier New"/>
          <w:sz w:val="18"/>
          <w:szCs w:val="18"/>
        </w:rPr>
        <w:t>\u</w:t>
      </w:r>
      <w:r>
        <w:rPr>
          <w:rStyle w:val="translated-span"/>
          <w:rFonts w:ascii="Courier New" w:hAnsi="Courier New" w:cs="Courier New"/>
          <w:sz w:val="18"/>
          <w:szCs w:val="18"/>
        </w:rPr>
        <w:t>可选</w:t>
      </w:r>
    </w:p>
    <w:p w14:paraId="294E93CA" w14:textId="77777777" w:rsidR="00C115F7" w:rsidRDefault="00012C0F">
      <w:pPr>
        <w:spacing w:after="266" w:line="304" w:lineRule="auto"/>
        <w:ind w:left="-5" w:right="3610"/>
      </w:pPr>
      <w:r>
        <w:rPr>
          <w:rStyle w:val="translated-span"/>
          <w:rFonts w:ascii="Courier New" w:hAnsi="Courier New" w:cs="Courier New"/>
          <w:sz w:val="18"/>
          <w:szCs w:val="18"/>
        </w:rPr>
        <w:t>本地</w:t>
      </w:r>
      <w:r>
        <w:rPr>
          <w:rStyle w:val="translated-span"/>
          <w:rFonts w:ascii="Courier New" w:hAnsi="Courier New" w:cs="Courier New"/>
          <w:sz w:val="18"/>
          <w:szCs w:val="18"/>
        </w:rPr>
        <w:t>\</w:t>
      </w:r>
      <w:r>
        <w:rPr>
          <w:rStyle w:val="translated-span"/>
          <w:rFonts w:ascii="Courier New" w:hAnsi="Courier New" w:cs="Courier New"/>
          <w:sz w:val="18"/>
          <w:szCs w:val="18"/>
        </w:rPr>
        <w:t>部分</w:t>
      </w:r>
      <w:r>
        <w:rPr>
          <w:rStyle w:val="translated-span"/>
          <w:rFonts w:ascii="Courier New" w:hAnsi="Courier New" w:cs="Courier New"/>
          <w:sz w:val="18"/>
          <w:szCs w:val="18"/>
        </w:rPr>
        <w:t>\</w:t>
      </w:r>
      <w:r>
        <w:rPr>
          <w:rStyle w:val="translated-span"/>
          <w:rFonts w:ascii="Courier New" w:hAnsi="Courier New" w:cs="Courier New"/>
          <w:sz w:val="18"/>
          <w:szCs w:val="18"/>
        </w:rPr>
        <w:t>后缀</w:t>
      </w:r>
      <w:r>
        <w:rPr>
          <w:rStyle w:val="translated-span"/>
          <w:rFonts w:ascii="Courier New" w:hAnsi="Courier New" w:cs="Courier New"/>
          <w:sz w:val="18"/>
          <w:szCs w:val="18"/>
        </w:rPr>
        <w:t>=-</w:t>
      </w:r>
      <w:r>
        <w:rPr>
          <w:rStyle w:val="translated-span"/>
          <w:rFonts w:ascii="Courier New" w:hAnsi="Courier New" w:cs="Courier New"/>
          <w:sz w:val="18"/>
          <w:szCs w:val="18"/>
        </w:rPr>
        <w:t>反弹：</w:t>
      </w:r>
      <w:r>
        <w:rPr>
          <w:rStyle w:val="translated-span"/>
          <w:rFonts w:ascii="Courier New" w:hAnsi="Courier New" w:cs="Courier New"/>
          <w:sz w:val="18"/>
          <w:szCs w:val="18"/>
        </w:rPr>
        <w:t>-</w:t>
      </w:r>
      <w:r>
        <w:rPr>
          <w:rStyle w:val="translated-span"/>
          <w:rFonts w:ascii="Courier New" w:hAnsi="Courier New" w:cs="Courier New"/>
          <w:sz w:val="18"/>
          <w:szCs w:val="18"/>
        </w:rPr>
        <w:t>反弹</w:t>
      </w:r>
      <w:r>
        <w:rPr>
          <w:rStyle w:val="translated-span"/>
          <w:rFonts w:ascii="Courier New" w:hAnsi="Courier New" w:cs="Courier New"/>
          <w:sz w:val="18"/>
          <w:szCs w:val="18"/>
        </w:rPr>
        <w:t>+*</w:t>
      </w:r>
      <w:r>
        <w:rPr>
          <w:rStyle w:val="translated-span"/>
          <w:rFonts w:ascii="Courier New" w:hAnsi="Courier New" w:cs="Courier New"/>
          <w:sz w:val="18"/>
          <w:szCs w:val="18"/>
        </w:rPr>
        <w:t>：</w:t>
      </w:r>
      <w:r>
        <w:rPr>
          <w:rStyle w:val="translated-span"/>
          <w:rFonts w:ascii="Courier New" w:hAnsi="Courier New" w:cs="Courier New"/>
          <w:sz w:val="18"/>
          <w:szCs w:val="18"/>
        </w:rPr>
        <w:t>\-</w:t>
      </w:r>
      <w:r>
        <w:rPr>
          <w:rStyle w:val="translated-span"/>
          <w:rFonts w:ascii="Courier New" w:hAnsi="Courier New" w:cs="Courier New"/>
          <w:sz w:val="18"/>
          <w:szCs w:val="18"/>
        </w:rPr>
        <w:t>确认</w:t>
      </w:r>
      <w:r>
        <w:rPr>
          <w:rStyle w:val="translated-span"/>
          <w:rFonts w:ascii="Courier New" w:hAnsi="Courier New" w:cs="Courier New"/>
          <w:sz w:val="18"/>
          <w:szCs w:val="18"/>
        </w:rPr>
        <w:t>+*</w:t>
      </w:r>
      <w:r>
        <w:rPr>
          <w:rStyle w:val="translated-span"/>
          <w:rFonts w:ascii="Courier New" w:hAnsi="Courier New" w:cs="Courier New"/>
          <w:sz w:val="18"/>
          <w:szCs w:val="18"/>
        </w:rPr>
        <w:t>：</w:t>
      </w:r>
      <w:r>
        <w:rPr>
          <w:rStyle w:val="translated-span"/>
          <w:rFonts w:ascii="Courier New" w:hAnsi="Courier New" w:cs="Courier New"/>
          <w:sz w:val="18"/>
          <w:szCs w:val="18"/>
        </w:rPr>
        <w:t>-</w:t>
      </w:r>
      <w:r>
        <w:rPr>
          <w:rStyle w:val="translated-span"/>
          <w:rFonts w:ascii="Courier New" w:hAnsi="Courier New" w:cs="Courier New"/>
          <w:sz w:val="18"/>
          <w:szCs w:val="18"/>
        </w:rPr>
        <w:t>加入：</w:t>
      </w:r>
      <w:r>
        <w:rPr>
          <w:rStyle w:val="translated-span"/>
          <w:rFonts w:ascii="Courier New" w:hAnsi="Courier New" w:cs="Courier New"/>
          <w:sz w:val="18"/>
          <w:szCs w:val="18"/>
        </w:rPr>
        <w:t>-</w:t>
      </w:r>
      <w:r>
        <w:rPr>
          <w:rStyle w:val="translated-span"/>
          <w:rFonts w:ascii="Courier New" w:hAnsi="Courier New" w:cs="Courier New"/>
          <w:sz w:val="18"/>
          <w:szCs w:val="18"/>
        </w:rPr>
        <w:t>离开：</w:t>
      </w:r>
      <w:r>
        <w:rPr>
          <w:rStyle w:val="translated-span"/>
          <w:rFonts w:ascii="Courier New" w:hAnsi="Courier New" w:cs="Courier New"/>
          <w:sz w:val="18"/>
          <w:szCs w:val="18"/>
        </w:rPr>
        <w:t>-</w:t>
      </w:r>
      <w:r>
        <w:rPr>
          <w:rStyle w:val="translated-span"/>
          <w:rFonts w:ascii="Courier New" w:hAnsi="Courier New" w:cs="Courier New"/>
          <w:sz w:val="18"/>
          <w:szCs w:val="18"/>
        </w:rPr>
        <w:t>所有者：</w:t>
      </w:r>
      <w:r>
        <w:rPr>
          <w:rStyle w:val="translated-span"/>
          <w:rFonts w:ascii="Courier New" w:hAnsi="Courier New" w:cs="Courier New"/>
          <w:sz w:val="18"/>
          <w:szCs w:val="18"/>
        </w:rPr>
        <w:t>-</w:t>
      </w:r>
      <w:r>
        <w:rPr>
          <w:rStyle w:val="translated-span"/>
          <w:rFonts w:ascii="Courier New" w:hAnsi="Courier New" w:cs="Courier New"/>
          <w:sz w:val="18"/>
          <w:szCs w:val="18"/>
        </w:rPr>
        <w:t>请求：</w:t>
      </w:r>
      <w:r>
        <w:rPr>
          <w:rStyle w:val="translated-span"/>
          <w:rFonts w:ascii="Courier New" w:hAnsi="Courier New" w:cs="Courier New"/>
          <w:sz w:val="18"/>
          <w:szCs w:val="18"/>
        </w:rPr>
        <w:t>-</w:t>
      </w:r>
      <w:r>
        <w:rPr>
          <w:rStyle w:val="translated-span"/>
          <w:rFonts w:ascii="Courier New" w:hAnsi="Courier New" w:cs="Courier New"/>
          <w:sz w:val="18"/>
          <w:szCs w:val="18"/>
        </w:rPr>
        <w:t>管理员传输</w:t>
      </w:r>
      <w:r>
        <w:rPr>
          <w:rStyle w:val="translated-span"/>
          <w:rFonts w:ascii="Courier New" w:hAnsi="Courier New" w:cs="Courier New"/>
          <w:sz w:val="18"/>
          <w:szCs w:val="18"/>
        </w:rPr>
        <w:t>=</w:t>
      </w:r>
      <w:r>
        <w:rPr>
          <w:rStyle w:val="translated-span"/>
          <w:rFonts w:ascii="Courier New" w:hAnsi="Courier New" w:cs="Courier New"/>
          <w:sz w:val="18"/>
          <w:szCs w:val="18"/>
        </w:rPr>
        <w:t>邮递员</w:t>
      </w:r>
      <w:r>
        <w:rPr>
          <w:rStyle w:val="translated-span"/>
          <w:rFonts w:ascii="Courier New" w:hAnsi="Courier New" w:cs="Courier New"/>
          <w:sz w:val="18"/>
          <w:szCs w:val="18"/>
        </w:rPr>
        <w:t>\</w:t>
      </w:r>
      <w:r>
        <w:rPr>
          <w:rStyle w:val="translated-span"/>
          <w:rFonts w:ascii="Courier New" w:hAnsi="Courier New" w:cs="Courier New"/>
          <w:sz w:val="18"/>
          <w:szCs w:val="18"/>
        </w:rPr>
        <w:t>传输</w:t>
      </w:r>
    </w:p>
    <w:p w14:paraId="46886268" w14:textId="77777777" w:rsidR="00C115F7" w:rsidRDefault="00012C0F">
      <w:pPr>
        <w:ind w:right="15"/>
      </w:pPr>
      <w:r>
        <w:rPr>
          <w:noProof/>
        </w:rPr>
        <w:drawing>
          <wp:anchor distT="0" distB="0" distL="114300" distR="114300" simplePos="0" relativeHeight="251767808" behindDoc="0" locked="0" layoutInCell="1" allowOverlap="0" wp14:anchorId="0C60A91A" wp14:editId="7343F96C">
            <wp:simplePos x="0" y="0"/>
            <wp:positionH relativeFrom="column">
              <wp:align>left</wp:align>
            </wp:positionH>
            <wp:positionV relativeFrom="line">
              <wp:posOffset>0</wp:posOffset>
            </wp:positionV>
            <wp:extent cx="304800" cy="9525"/>
            <wp:effectExtent l="0" t="0" r="0" b="0"/>
            <wp:wrapSquare wrapText="bothSides"/>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31" r:link="rId32">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主配置文件和传输配置文件的顺序可以是任意顺序。但是，路由器配置文件的顺序必须相同。此特定文件必须出现在</w:t>
      </w:r>
      <w:r>
        <w:rPr>
          <w:rStyle w:val="translated-span"/>
        </w:rPr>
        <w:t>200_exim4config_</w:t>
      </w:r>
      <w:r>
        <w:rPr>
          <w:rStyle w:val="translated-span"/>
        </w:rPr>
        <w:t>主文件之前。这两个配置文件包含相同类型的信息。第一个文件优先。有关更多详细信息，请参阅参考资料部分。</w:t>
      </w:r>
    </w:p>
    <w:p w14:paraId="79340832" w14:textId="77777777" w:rsidR="00C115F7" w:rsidRDefault="00012C0F">
      <w:pPr>
        <w:pStyle w:val="5"/>
        <w:ind w:left="-5"/>
      </w:pPr>
      <w:r>
        <w:rPr>
          <w:rStyle w:val="translated-span"/>
        </w:rPr>
        <w:t xml:space="preserve">4.2.7. </w:t>
      </w:r>
      <w:r>
        <w:rPr>
          <w:rStyle w:val="translated-span"/>
        </w:rPr>
        <w:t>邮递员</w:t>
      </w:r>
    </w:p>
    <w:p w14:paraId="5C2B4CE4" w14:textId="77777777" w:rsidR="00C115F7" w:rsidRDefault="00012C0F">
      <w:pPr>
        <w:spacing w:after="0" w:line="871" w:lineRule="auto"/>
        <w:ind w:right="2944"/>
      </w:pPr>
      <w:r>
        <w:rPr>
          <w:rStyle w:val="translated-span"/>
        </w:rPr>
        <w:t>安装</w:t>
      </w:r>
      <w:r>
        <w:rPr>
          <w:rStyle w:val="translated-span"/>
        </w:rPr>
        <w:t>mailman</w:t>
      </w:r>
      <w:r>
        <w:rPr>
          <w:rStyle w:val="translated-span"/>
        </w:rPr>
        <w:t>后，您可以使用以下命令运行它：</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systemctl</w:t>
      </w:r>
      <w:proofErr w:type="spellEnd"/>
      <w:r>
        <w:rPr>
          <w:rStyle w:val="translated-span"/>
          <w:rFonts w:ascii="Courier New" w:hAnsi="Courier New" w:cs="Courier New"/>
          <w:b/>
          <w:bCs/>
          <w:sz w:val="18"/>
          <w:szCs w:val="18"/>
        </w:rPr>
        <w:t>启动</w:t>
      </w:r>
      <w:proofErr w:type="spellStart"/>
      <w:r>
        <w:rPr>
          <w:rStyle w:val="translated-span"/>
          <w:rFonts w:ascii="Courier New" w:hAnsi="Courier New" w:cs="Courier New"/>
          <w:b/>
          <w:bCs/>
          <w:sz w:val="18"/>
          <w:szCs w:val="18"/>
        </w:rPr>
        <w:t>mailman.service</w:t>
      </w:r>
      <w:proofErr w:type="spellEnd"/>
    </w:p>
    <w:p w14:paraId="0431A1DF" w14:textId="77777777" w:rsidR="00C115F7" w:rsidRDefault="00012C0F">
      <w:pPr>
        <w:spacing w:after="384"/>
        <w:ind w:right="15"/>
      </w:pPr>
      <w:r>
        <w:rPr>
          <w:rStyle w:val="translated-span"/>
        </w:rPr>
        <w:t>一旦安装了</w:t>
      </w:r>
      <w:r>
        <w:rPr>
          <w:rStyle w:val="translated-span"/>
        </w:rPr>
        <w:t>mailman</w:t>
      </w:r>
      <w:r>
        <w:rPr>
          <w:rStyle w:val="translated-span"/>
        </w:rPr>
        <w:t>，您应该创建默认邮件列表。运行以下命令以创建邮件列表：</w:t>
      </w:r>
    </w:p>
    <w:p w14:paraId="7F1B8FB8" w14:textId="77777777" w:rsidR="00C115F7" w:rsidRDefault="00012C0F">
      <w:pPr>
        <w:spacing w:after="451" w:line="304" w:lineRule="auto"/>
        <w:ind w:left="-5" w:right="27"/>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usr</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sbin</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newlist</w:t>
      </w:r>
      <w:proofErr w:type="spellEnd"/>
      <w:r>
        <w:rPr>
          <w:rStyle w:val="translated-span"/>
          <w:rFonts w:ascii="Courier New" w:hAnsi="Courier New" w:cs="Courier New"/>
          <w:b/>
          <w:bCs/>
          <w:sz w:val="18"/>
          <w:szCs w:val="18"/>
        </w:rPr>
        <w:t>邮递员</w:t>
      </w:r>
    </w:p>
    <w:p w14:paraId="5F659062" w14:textId="77777777" w:rsidR="00C115F7" w:rsidRDefault="00012C0F">
      <w:pPr>
        <w:spacing w:after="272" w:line="304" w:lineRule="auto"/>
        <w:ind w:left="-5" w:right="1498"/>
      </w:pPr>
      <w:r>
        <w:rPr>
          <w:rStyle w:val="translated-span"/>
          <w:rFonts w:ascii="Courier New" w:hAnsi="Courier New" w:cs="Courier New"/>
          <w:sz w:val="18"/>
          <w:szCs w:val="18"/>
        </w:rPr>
        <w:t>在</w:t>
      </w:r>
      <w:r>
        <w:rPr>
          <w:rStyle w:val="translated-span"/>
          <w:rFonts w:ascii="Courier New" w:hAnsi="Courier New" w:cs="Courier New"/>
          <w:sz w:val="18"/>
          <w:szCs w:val="18"/>
        </w:rPr>
        <w:t>ubuntu.com</w:t>
      </w:r>
      <w:r>
        <w:rPr>
          <w:rStyle w:val="translated-span"/>
          <w:rFonts w:ascii="Courier New" w:hAnsi="Courier New" w:cs="Courier New"/>
          <w:sz w:val="18"/>
          <w:szCs w:val="18"/>
        </w:rPr>
        <w:t>上输入运行列表的人的电子邮件地址：</w:t>
      </w:r>
      <w:proofErr w:type="spellStart"/>
      <w:r>
        <w:rPr>
          <w:rStyle w:val="translated-span"/>
          <w:rFonts w:ascii="Courier New" w:hAnsi="Courier New" w:cs="Courier New"/>
          <w:sz w:val="18"/>
          <w:szCs w:val="18"/>
        </w:rPr>
        <w:t>bhuvan</w:t>
      </w:r>
      <w:proofErr w:type="spellEnd"/>
      <w:r>
        <w:rPr>
          <w:rStyle w:val="translated-span"/>
          <w:rFonts w:ascii="Courier New" w:hAnsi="Courier New" w:cs="Courier New"/>
          <w:sz w:val="18"/>
          <w:szCs w:val="18"/>
        </w:rPr>
        <w:t>初始邮递员密码：要完成创建邮件列表，您必须通过添加以下行编辑</w:t>
      </w:r>
      <w:r>
        <w:rPr>
          <w:rStyle w:val="translated-span"/>
          <w:rFonts w:ascii="Courier New" w:hAnsi="Courier New" w:cs="Courier New"/>
          <w:sz w:val="18"/>
          <w:szCs w:val="18"/>
        </w:rPr>
        <w:t>/etc/alias</w:t>
      </w:r>
      <w:r>
        <w:rPr>
          <w:rStyle w:val="translated-span"/>
          <w:rFonts w:ascii="Courier New" w:hAnsi="Courier New" w:cs="Courier New"/>
          <w:sz w:val="18"/>
          <w:szCs w:val="18"/>
        </w:rPr>
        <w:t>（或等效）文件，并可能运行</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newalias</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程序：</w:t>
      </w:r>
    </w:p>
    <w:p w14:paraId="5660FA42" w14:textId="77777777" w:rsidR="00C115F7" w:rsidRDefault="00012C0F">
      <w:pPr>
        <w:spacing w:after="11" w:line="304" w:lineRule="auto"/>
        <w:ind w:left="-5" w:right="133"/>
      </w:pPr>
      <w:r>
        <w:rPr>
          <w:rStyle w:val="translated-span"/>
          <w:rFonts w:ascii="Courier New" w:hAnsi="Courier New" w:cs="Courier New"/>
          <w:sz w:val="18"/>
          <w:szCs w:val="18"/>
        </w:rPr>
        <w:t>##</w:t>
      </w:r>
      <w:r>
        <w:rPr>
          <w:rStyle w:val="translated-span"/>
          <w:rFonts w:ascii="Courier New" w:hAnsi="Courier New" w:cs="Courier New"/>
          <w:sz w:val="18"/>
          <w:szCs w:val="18"/>
        </w:rPr>
        <w:t>邮递员邮寄名单</w:t>
      </w:r>
    </w:p>
    <w:p w14:paraId="616D9D14" w14:textId="77777777" w:rsidR="00C115F7" w:rsidRDefault="00012C0F">
      <w:pPr>
        <w:spacing w:after="269" w:line="304" w:lineRule="auto"/>
        <w:ind w:left="-5" w:right="1392"/>
      </w:pPr>
      <w:r>
        <w:rPr>
          <w:rStyle w:val="translated-span"/>
          <w:rFonts w:ascii="Courier New" w:hAnsi="Courier New" w:cs="Courier New"/>
          <w:sz w:val="18"/>
          <w:szCs w:val="18"/>
        </w:rPr>
        <w:t>邮差：</w:t>
      </w:r>
      <w:r>
        <w:rPr>
          <w:rStyle w:val="translated-span"/>
          <w:rFonts w:ascii="Courier New" w:hAnsi="Courier New" w:cs="Courier New"/>
          <w:sz w:val="18"/>
          <w:szCs w:val="18"/>
        </w:rPr>
        <w:t>“|/var/lib/mailman/mail/mailman post mailman”</w:t>
      </w:r>
      <w:r>
        <w:rPr>
          <w:rStyle w:val="translated-span"/>
          <w:rFonts w:ascii="Courier New" w:hAnsi="Courier New" w:cs="Courier New"/>
          <w:sz w:val="18"/>
          <w:szCs w:val="18"/>
        </w:rPr>
        <w:t>邮差管理员：</w:t>
      </w:r>
      <w:r>
        <w:rPr>
          <w:rStyle w:val="translated-span"/>
          <w:rFonts w:ascii="Courier New" w:hAnsi="Courier New" w:cs="Courier New"/>
          <w:sz w:val="18"/>
          <w:szCs w:val="18"/>
        </w:rPr>
        <w:t>“|/var/lib/mailman/mail/mailman admin mailman”</w:t>
      </w:r>
      <w:r>
        <w:rPr>
          <w:rStyle w:val="translated-span"/>
          <w:rFonts w:ascii="Courier New" w:hAnsi="Courier New" w:cs="Courier New"/>
          <w:sz w:val="18"/>
          <w:szCs w:val="18"/>
        </w:rPr>
        <w:t>邮差反弹：</w:t>
      </w:r>
      <w:r>
        <w:rPr>
          <w:rStyle w:val="translated-span"/>
          <w:rFonts w:ascii="Courier New" w:hAnsi="Courier New" w:cs="Courier New"/>
          <w:sz w:val="18"/>
          <w:szCs w:val="18"/>
        </w:rPr>
        <w:t>“|/var/lib/mailman/mail/mailman bounces mailman”</w:t>
      </w:r>
      <w:r>
        <w:rPr>
          <w:rStyle w:val="translated-span"/>
          <w:rFonts w:ascii="Courier New" w:hAnsi="Courier New" w:cs="Courier New"/>
          <w:sz w:val="18"/>
          <w:szCs w:val="18"/>
        </w:rPr>
        <w:t>邮差确认：</w:t>
      </w:r>
      <w:r>
        <w:rPr>
          <w:rStyle w:val="translated-span"/>
          <w:rFonts w:ascii="Courier New" w:hAnsi="Courier New" w:cs="Courier New"/>
          <w:sz w:val="18"/>
          <w:szCs w:val="18"/>
        </w:rPr>
        <w:t>“|/var/lib/mailman/mail/mailman</w:t>
      </w:r>
      <w:r>
        <w:rPr>
          <w:rStyle w:val="translated-span"/>
          <w:rFonts w:ascii="Courier New" w:hAnsi="Courier New" w:cs="Courier New"/>
          <w:sz w:val="18"/>
          <w:szCs w:val="18"/>
        </w:rPr>
        <w:t>确认邮差</w:t>
      </w:r>
      <w:r>
        <w:rPr>
          <w:rStyle w:val="translated-span"/>
          <w:rFonts w:ascii="Courier New" w:hAnsi="Courier New" w:cs="Courier New"/>
          <w:sz w:val="18"/>
          <w:szCs w:val="18"/>
        </w:rPr>
        <w:t>”</w:t>
      </w:r>
      <w:r>
        <w:rPr>
          <w:rStyle w:val="translated-span"/>
          <w:rFonts w:ascii="Courier New" w:hAnsi="Courier New" w:cs="Courier New"/>
          <w:sz w:val="18"/>
          <w:szCs w:val="18"/>
        </w:rPr>
        <w:t>邮差加入：</w:t>
      </w:r>
      <w:r>
        <w:rPr>
          <w:rStyle w:val="translated-span"/>
          <w:rFonts w:ascii="Courier New" w:hAnsi="Courier New" w:cs="Courier New"/>
          <w:sz w:val="18"/>
          <w:szCs w:val="18"/>
        </w:rPr>
        <w:t>“|/var/lib/mailman/mail/mailman</w:t>
      </w:r>
      <w:r>
        <w:rPr>
          <w:rStyle w:val="translated-span"/>
          <w:rFonts w:ascii="Courier New" w:hAnsi="Courier New" w:cs="Courier New"/>
          <w:sz w:val="18"/>
          <w:szCs w:val="18"/>
        </w:rPr>
        <w:t>加入</w:t>
      </w:r>
      <w:proofErr w:type="spellStart"/>
      <w:r>
        <w:rPr>
          <w:rStyle w:val="translated-span"/>
          <w:rFonts w:ascii="Courier New" w:hAnsi="Courier New" w:cs="Courier New"/>
          <w:sz w:val="18"/>
          <w:szCs w:val="18"/>
        </w:rPr>
        <w:t>mailman”mailman</w:t>
      </w:r>
      <w:proofErr w:type="spellEnd"/>
      <w:r>
        <w:rPr>
          <w:rStyle w:val="translated-span"/>
          <w:rFonts w:ascii="Courier New" w:hAnsi="Courier New" w:cs="Courier New"/>
          <w:sz w:val="18"/>
          <w:szCs w:val="18"/>
        </w:rPr>
        <w:t>离开：</w:t>
      </w:r>
      <w:r>
        <w:rPr>
          <w:rStyle w:val="translated-span"/>
          <w:rFonts w:ascii="Courier New" w:hAnsi="Courier New" w:cs="Courier New"/>
          <w:sz w:val="18"/>
          <w:szCs w:val="18"/>
        </w:rPr>
        <w:t>“|/var/lib/mailman/mail/mailman</w:t>
      </w:r>
      <w:r>
        <w:rPr>
          <w:rStyle w:val="translated-span"/>
          <w:rFonts w:ascii="Courier New" w:hAnsi="Courier New" w:cs="Courier New"/>
          <w:sz w:val="18"/>
          <w:szCs w:val="18"/>
        </w:rPr>
        <w:t>离开</w:t>
      </w:r>
      <w:proofErr w:type="spellStart"/>
      <w:r>
        <w:rPr>
          <w:rStyle w:val="translated-span"/>
          <w:rFonts w:ascii="Courier New" w:hAnsi="Courier New" w:cs="Courier New"/>
          <w:sz w:val="18"/>
          <w:szCs w:val="18"/>
        </w:rPr>
        <w:t>mailman”mailman</w:t>
      </w:r>
      <w:proofErr w:type="spellEnd"/>
      <w:r>
        <w:rPr>
          <w:rStyle w:val="translated-span"/>
          <w:rFonts w:ascii="Courier New" w:hAnsi="Courier New" w:cs="Courier New"/>
          <w:sz w:val="18"/>
          <w:szCs w:val="18"/>
        </w:rPr>
        <w:t>所有者：</w:t>
      </w:r>
      <w:r>
        <w:rPr>
          <w:rStyle w:val="translated-span"/>
          <w:rFonts w:ascii="Courier New" w:hAnsi="Courier New" w:cs="Courier New"/>
          <w:sz w:val="18"/>
          <w:szCs w:val="18"/>
        </w:rPr>
        <w:t>“|/var/lib/mailman/mail/mailman</w:t>
      </w:r>
      <w:r>
        <w:rPr>
          <w:rStyle w:val="translated-span"/>
          <w:rFonts w:ascii="Courier New" w:hAnsi="Courier New" w:cs="Courier New"/>
          <w:sz w:val="18"/>
          <w:szCs w:val="18"/>
        </w:rPr>
        <w:t>所有者</w:t>
      </w:r>
      <w:proofErr w:type="spellStart"/>
      <w:r>
        <w:rPr>
          <w:rStyle w:val="translated-span"/>
          <w:rFonts w:ascii="Courier New" w:hAnsi="Courier New" w:cs="Courier New"/>
          <w:sz w:val="18"/>
          <w:szCs w:val="18"/>
        </w:rPr>
        <w:t>mailman”mailman</w:t>
      </w:r>
      <w:proofErr w:type="spellEnd"/>
      <w:r>
        <w:rPr>
          <w:rStyle w:val="translated-span"/>
          <w:rFonts w:ascii="Courier New" w:hAnsi="Courier New" w:cs="Courier New"/>
          <w:sz w:val="18"/>
          <w:szCs w:val="18"/>
        </w:rPr>
        <w:t>请求：</w:t>
      </w:r>
      <w:r>
        <w:rPr>
          <w:rStyle w:val="translated-span"/>
          <w:rFonts w:ascii="Courier New" w:hAnsi="Courier New" w:cs="Courier New"/>
          <w:sz w:val="18"/>
          <w:szCs w:val="18"/>
        </w:rPr>
        <w:t>“|/var/lib/mailman/mail/mailman</w:t>
      </w:r>
      <w:r>
        <w:rPr>
          <w:rStyle w:val="translated-span"/>
          <w:rFonts w:ascii="Courier New" w:hAnsi="Courier New" w:cs="Courier New"/>
          <w:sz w:val="18"/>
          <w:szCs w:val="18"/>
        </w:rPr>
        <w:t>请求</w:t>
      </w:r>
      <w:proofErr w:type="spellStart"/>
      <w:r>
        <w:rPr>
          <w:rStyle w:val="translated-span"/>
          <w:rFonts w:ascii="Courier New" w:hAnsi="Courier New" w:cs="Courier New"/>
          <w:sz w:val="18"/>
          <w:szCs w:val="18"/>
        </w:rPr>
        <w:t>mailman”mailman</w:t>
      </w:r>
      <w:proofErr w:type="spellEnd"/>
      <w:r>
        <w:rPr>
          <w:rStyle w:val="translated-span"/>
          <w:rFonts w:ascii="Courier New" w:hAnsi="Courier New" w:cs="Courier New"/>
          <w:sz w:val="18"/>
          <w:szCs w:val="18"/>
        </w:rPr>
        <w:t>订阅：</w:t>
      </w:r>
      <w:r>
        <w:rPr>
          <w:rStyle w:val="translated-span"/>
          <w:rFonts w:ascii="Courier New" w:hAnsi="Courier New" w:cs="Courier New"/>
          <w:sz w:val="18"/>
          <w:szCs w:val="18"/>
        </w:rPr>
        <w:t>“|/var/lib/mailman/mail/mailman</w:t>
      </w:r>
      <w:r>
        <w:rPr>
          <w:rStyle w:val="translated-span"/>
          <w:rFonts w:ascii="Courier New" w:hAnsi="Courier New" w:cs="Courier New"/>
          <w:sz w:val="18"/>
          <w:szCs w:val="18"/>
        </w:rPr>
        <w:t>订阅</w:t>
      </w:r>
      <w:r>
        <w:rPr>
          <w:rStyle w:val="translated-span"/>
          <w:rFonts w:ascii="Courier New" w:hAnsi="Courier New" w:cs="Courier New"/>
          <w:sz w:val="18"/>
          <w:szCs w:val="18"/>
        </w:rPr>
        <w:t>mailman”“</w:t>
      </w:r>
      <w:r>
        <w:rPr>
          <w:rStyle w:val="translated-span"/>
          <w:rFonts w:ascii="Courier New" w:hAnsi="Courier New" w:cs="Courier New"/>
          <w:sz w:val="18"/>
          <w:szCs w:val="18"/>
        </w:rPr>
        <w:t>邮递员退订：</w:t>
      </w:r>
      <w:r>
        <w:rPr>
          <w:rStyle w:val="translated-span"/>
          <w:rFonts w:ascii="Courier New" w:hAnsi="Courier New" w:cs="Courier New"/>
          <w:sz w:val="18"/>
          <w:szCs w:val="18"/>
        </w:rPr>
        <w:t>“|/var/lib/mailman/mail/mailman</w:t>
      </w:r>
      <w:r>
        <w:rPr>
          <w:rStyle w:val="translated-span"/>
          <w:rFonts w:ascii="Courier New" w:hAnsi="Courier New" w:cs="Courier New"/>
          <w:sz w:val="18"/>
          <w:szCs w:val="18"/>
        </w:rPr>
        <w:t>退订邮递员</w:t>
      </w:r>
      <w:r>
        <w:rPr>
          <w:rStyle w:val="translated-span"/>
          <w:rFonts w:ascii="Courier New" w:hAnsi="Courier New" w:cs="Courier New"/>
          <w:sz w:val="18"/>
          <w:szCs w:val="18"/>
        </w:rPr>
        <w:t>”</w:t>
      </w:r>
      <w:r>
        <w:rPr>
          <w:rStyle w:val="translated-span"/>
          <w:rFonts w:ascii="Courier New" w:hAnsi="Courier New" w:cs="Courier New"/>
          <w:sz w:val="18"/>
          <w:szCs w:val="18"/>
        </w:rPr>
        <w:t>点击回车键通知邮递员所有者。。。</w:t>
      </w:r>
    </w:p>
    <w:p w14:paraId="452FDFB5" w14:textId="77777777" w:rsidR="00C115F7" w:rsidRDefault="00012C0F">
      <w:pPr>
        <w:spacing w:after="274" w:line="304" w:lineRule="auto"/>
        <w:ind w:left="-5" w:right="133"/>
      </w:pPr>
      <w:r>
        <w:rPr>
          <w:rStyle w:val="translated-span"/>
          <w:rFonts w:ascii="Courier New" w:hAnsi="Courier New" w:cs="Courier New"/>
          <w:sz w:val="18"/>
          <w:szCs w:val="18"/>
        </w:rPr>
        <w:t xml:space="preserve"># </w:t>
      </w:r>
    </w:p>
    <w:p w14:paraId="58A5FB9E" w14:textId="77777777" w:rsidR="00C115F7" w:rsidRDefault="00012C0F">
      <w:pPr>
        <w:spacing w:after="206"/>
        <w:ind w:right="208"/>
      </w:pPr>
      <w:r>
        <w:rPr>
          <w:rStyle w:val="translated-span"/>
        </w:rPr>
        <w:t>我们已配置</w:t>
      </w:r>
      <w:r>
        <w:rPr>
          <w:rStyle w:val="translated-span"/>
        </w:rPr>
        <w:t>Postfix</w:t>
      </w:r>
      <w:r>
        <w:rPr>
          <w:rStyle w:val="translated-span"/>
        </w:rPr>
        <w:t>或</w:t>
      </w:r>
      <w:r>
        <w:rPr>
          <w:rStyle w:val="translated-span"/>
        </w:rPr>
        <w:t>Exim4</w:t>
      </w:r>
      <w:r>
        <w:rPr>
          <w:rStyle w:val="translated-span"/>
        </w:rPr>
        <w:t>来识别来自</w:t>
      </w:r>
      <w:r>
        <w:rPr>
          <w:rStyle w:val="translated-span"/>
        </w:rPr>
        <w:t>mailman</w:t>
      </w:r>
      <w:r>
        <w:rPr>
          <w:rStyle w:val="translated-span"/>
        </w:rPr>
        <w:t>的所有电子邮件。因此，在</w:t>
      </w:r>
      <w:r>
        <w:rPr>
          <w:rStyle w:val="translated-span"/>
        </w:rPr>
        <w:t>/etc/alias</w:t>
      </w:r>
      <w:r>
        <w:rPr>
          <w:rStyle w:val="translated-span"/>
        </w:rPr>
        <w:t>中创建任何新条目不是强制性的。如果您对配置文件进行了任何更改，</w:t>
      </w:r>
      <w:proofErr w:type="gramStart"/>
      <w:r>
        <w:rPr>
          <w:rStyle w:val="translated-span"/>
        </w:rPr>
        <w:t>请确保</w:t>
      </w:r>
      <w:proofErr w:type="gramEnd"/>
      <w:r>
        <w:rPr>
          <w:rStyle w:val="translated-span"/>
        </w:rPr>
        <w:t>在继续下一节之前重新启动这些服务。</w:t>
      </w:r>
    </w:p>
    <w:p w14:paraId="72B2C692" w14:textId="77777777" w:rsidR="00C115F7" w:rsidRDefault="00012C0F">
      <w:pPr>
        <w:spacing w:after="12"/>
        <w:ind w:right="15"/>
      </w:pPr>
      <w:r>
        <w:rPr>
          <w:noProof/>
        </w:rPr>
        <w:drawing>
          <wp:anchor distT="0" distB="0" distL="114300" distR="114300" simplePos="0" relativeHeight="251768832" behindDoc="0" locked="0" layoutInCell="1" allowOverlap="0" wp14:anchorId="11C4A02B" wp14:editId="3F4155E2">
            <wp:simplePos x="0" y="0"/>
            <wp:positionH relativeFrom="column">
              <wp:align>left</wp:align>
            </wp:positionH>
            <wp:positionV relativeFrom="line">
              <wp:posOffset>0</wp:posOffset>
            </wp:positionV>
            <wp:extent cx="304800" cy="9525"/>
            <wp:effectExtent l="0" t="0" r="0" b="0"/>
            <wp:wrapSquare wrapText="bothSides"/>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Exim4</w:t>
      </w:r>
      <w:r>
        <w:rPr>
          <w:rStyle w:val="translated-span"/>
        </w:rPr>
        <w:t>不使用上述别名将邮件转发给</w:t>
      </w:r>
      <w:r>
        <w:rPr>
          <w:rStyle w:val="translated-span"/>
        </w:rPr>
        <w:t>Mailman</w:t>
      </w:r>
      <w:r>
        <w:rPr>
          <w:rStyle w:val="translated-span"/>
        </w:rPr>
        <w:t>，因为它使用发现方法。要在创建列表时抑制别名，可以在</w:t>
      </w:r>
      <w:r>
        <w:rPr>
          <w:rStyle w:val="translated-span"/>
        </w:rPr>
        <w:t>Mailman</w:t>
      </w:r>
      <w:r>
        <w:rPr>
          <w:rStyle w:val="translated-span"/>
        </w:rPr>
        <w:t>中添加</w:t>
      </w:r>
      <w:r>
        <w:rPr>
          <w:rStyle w:val="translated-span"/>
        </w:rPr>
        <w:t>MTA=None</w:t>
      </w:r>
      <w:r>
        <w:rPr>
          <w:rStyle w:val="translated-span"/>
        </w:rPr>
        <w:t>行</w:t>
      </w:r>
    </w:p>
    <w:p w14:paraId="4F78B7A3" w14:textId="77777777" w:rsidR="00C115F7" w:rsidRDefault="00012C0F">
      <w:pPr>
        <w:spacing w:after="314" w:line="304" w:lineRule="auto"/>
        <w:ind w:left="850" w:right="133"/>
      </w:pPr>
      <w:r>
        <w:rPr>
          <w:rStyle w:val="translated-span"/>
        </w:rPr>
        <w:lastRenderedPageBreak/>
        <w:t>配置文件</w:t>
      </w:r>
      <w:r>
        <w:rPr>
          <w:rStyle w:val="translated-span"/>
        </w:rPr>
        <w:t>/etc/mailman/mm_cfg.py</w:t>
      </w:r>
      <w:r>
        <w:rPr>
          <w:rStyle w:val="translated-span"/>
        </w:rPr>
        <w:t>。</w:t>
      </w:r>
    </w:p>
    <w:p w14:paraId="6529D7EE" w14:textId="77777777" w:rsidR="00C115F7" w:rsidRDefault="00012C0F">
      <w:pPr>
        <w:pStyle w:val="4"/>
        <w:ind w:left="-5"/>
      </w:pPr>
      <w:r>
        <w:rPr>
          <w:rStyle w:val="translated-span"/>
        </w:rPr>
        <w:t xml:space="preserve">4.3. </w:t>
      </w:r>
      <w:r>
        <w:rPr>
          <w:rStyle w:val="translated-span"/>
        </w:rPr>
        <w:t>管理</w:t>
      </w:r>
    </w:p>
    <w:p w14:paraId="114DBEFF" w14:textId="77777777" w:rsidR="00C115F7" w:rsidRDefault="00012C0F">
      <w:pPr>
        <w:spacing w:after="207"/>
        <w:ind w:right="15"/>
      </w:pPr>
      <w:r>
        <w:rPr>
          <w:rStyle w:val="translated-span"/>
        </w:rPr>
        <w:t>我们假设您有一个默认安装。</w:t>
      </w:r>
      <w:r>
        <w:rPr>
          <w:rStyle w:val="translated-span"/>
        </w:rPr>
        <w:t xml:space="preserve">mailman </w:t>
      </w:r>
      <w:proofErr w:type="spellStart"/>
      <w:r>
        <w:rPr>
          <w:rStyle w:val="translated-span"/>
        </w:rPr>
        <w:t>cgi</w:t>
      </w:r>
      <w:proofErr w:type="spellEnd"/>
      <w:r>
        <w:rPr>
          <w:rStyle w:val="translated-span"/>
        </w:rPr>
        <w:t>脚本仍在</w:t>
      </w:r>
      <w:r>
        <w:rPr>
          <w:rStyle w:val="translated-span"/>
        </w:rPr>
        <w:t>/</w:t>
      </w:r>
      <w:proofErr w:type="spellStart"/>
      <w:r>
        <w:rPr>
          <w:rStyle w:val="translated-span"/>
        </w:rPr>
        <w:t>usr</w:t>
      </w:r>
      <w:proofErr w:type="spellEnd"/>
      <w:r>
        <w:rPr>
          <w:rStyle w:val="translated-span"/>
        </w:rPr>
        <w:t>/lib/</w:t>
      </w:r>
      <w:proofErr w:type="spellStart"/>
      <w:r>
        <w:rPr>
          <w:rStyle w:val="translated-span"/>
        </w:rPr>
        <w:t>cgi</w:t>
      </w:r>
      <w:proofErr w:type="spellEnd"/>
      <w:r>
        <w:rPr>
          <w:rStyle w:val="translated-span"/>
        </w:rPr>
        <w:t>-bin/mailman/</w:t>
      </w:r>
      <w:r>
        <w:rPr>
          <w:rStyle w:val="translated-span"/>
        </w:rPr>
        <w:t>目录中。</w:t>
      </w:r>
      <w:r>
        <w:rPr>
          <w:rStyle w:val="translated-span"/>
        </w:rPr>
        <w:t>Mailman</w:t>
      </w:r>
      <w:r>
        <w:rPr>
          <w:rStyle w:val="translated-span"/>
        </w:rPr>
        <w:t>提供了一个基于</w:t>
      </w:r>
      <w:r>
        <w:rPr>
          <w:rStyle w:val="translated-span"/>
        </w:rPr>
        <w:t>web</w:t>
      </w:r>
      <w:r>
        <w:rPr>
          <w:rStyle w:val="translated-span"/>
        </w:rPr>
        <w:t>的管理工具。要</w:t>
      </w:r>
      <w:proofErr w:type="gramStart"/>
      <w:r>
        <w:rPr>
          <w:rStyle w:val="translated-span"/>
        </w:rPr>
        <w:t>访问此</w:t>
      </w:r>
      <w:proofErr w:type="gramEnd"/>
      <w:r>
        <w:rPr>
          <w:rStyle w:val="translated-span"/>
        </w:rPr>
        <w:t>页面，请将浏览器指向以下</w:t>
      </w:r>
      <w:proofErr w:type="spellStart"/>
      <w:r>
        <w:rPr>
          <w:rStyle w:val="translated-span"/>
        </w:rPr>
        <w:t>url</w:t>
      </w:r>
      <w:proofErr w:type="spellEnd"/>
      <w:r>
        <w:rPr>
          <w:rStyle w:val="translated-span"/>
        </w:rPr>
        <w:t>：</w:t>
      </w:r>
    </w:p>
    <w:p w14:paraId="6EA507F0" w14:textId="77777777" w:rsidR="00C115F7" w:rsidRDefault="00012C0F">
      <w:pPr>
        <w:spacing w:line="256" w:lineRule="auto"/>
        <w:ind w:right="15"/>
      </w:pPr>
      <w:r>
        <w:rPr>
          <w:rStyle w:val="translated-span"/>
        </w:rPr>
        <w:t>http://hostname/cgi-bin/mailman/admin</w:t>
      </w:r>
    </w:p>
    <w:p w14:paraId="4C2E7115" w14:textId="77777777" w:rsidR="00C115F7" w:rsidRDefault="00012C0F">
      <w:pPr>
        <w:spacing w:after="274"/>
        <w:ind w:right="15"/>
      </w:pPr>
      <w:r>
        <w:rPr>
          <w:rStyle w:val="translated-span"/>
        </w:rPr>
        <w:t>默认邮件列表</w:t>
      </w:r>
      <w:r>
        <w:rPr>
          <w:rStyle w:val="translated-span"/>
        </w:rPr>
        <w:t>mailman</w:t>
      </w:r>
      <w:r>
        <w:rPr>
          <w:rStyle w:val="translated-span"/>
        </w:rPr>
        <w:t>将出现在此屏幕中。如果单击邮件列表名称，它将</w:t>
      </w:r>
      <w:proofErr w:type="gramStart"/>
      <w:r>
        <w:rPr>
          <w:rStyle w:val="translated-span"/>
        </w:rPr>
        <w:t>询问您</w:t>
      </w:r>
      <w:proofErr w:type="gramEnd"/>
      <w:r>
        <w:rPr>
          <w:rStyle w:val="translated-span"/>
        </w:rPr>
        <w:t>的身份验证密码。如果输入正确的密码，您将能够</w:t>
      </w:r>
      <w:proofErr w:type="gramStart"/>
      <w:r>
        <w:rPr>
          <w:rStyle w:val="translated-span"/>
        </w:rPr>
        <w:t>更改此</w:t>
      </w:r>
      <w:proofErr w:type="gramEnd"/>
      <w:r>
        <w:rPr>
          <w:rStyle w:val="translated-span"/>
        </w:rPr>
        <w:t>邮件列表的管理设置。您可以使用命令行实用程序（</w:t>
      </w:r>
      <w:r>
        <w:rPr>
          <w:rStyle w:val="translated-span"/>
        </w:rPr>
        <w:t>/</w:t>
      </w:r>
      <w:proofErr w:type="spellStart"/>
      <w:r>
        <w:rPr>
          <w:rStyle w:val="translated-span"/>
        </w:rPr>
        <w:t>usr</w:t>
      </w:r>
      <w:proofErr w:type="spellEnd"/>
      <w:r>
        <w:rPr>
          <w:rStyle w:val="translated-span"/>
        </w:rPr>
        <w:t>/</w:t>
      </w:r>
      <w:proofErr w:type="spellStart"/>
      <w:r>
        <w:rPr>
          <w:rStyle w:val="translated-span"/>
        </w:rPr>
        <w:t>sbin</w:t>
      </w:r>
      <w:proofErr w:type="spellEnd"/>
      <w:r>
        <w:rPr>
          <w:rStyle w:val="translated-span"/>
        </w:rPr>
        <w:t>/</w:t>
      </w:r>
      <w:proofErr w:type="spellStart"/>
      <w:r>
        <w:rPr>
          <w:rStyle w:val="translated-span"/>
        </w:rPr>
        <w:t>newlist</w:t>
      </w:r>
      <w:proofErr w:type="spellEnd"/>
      <w:r>
        <w:rPr>
          <w:rStyle w:val="translated-span"/>
        </w:rPr>
        <w:t>）创建新的邮件列表。或者，您可以使用</w:t>
      </w:r>
      <w:r>
        <w:rPr>
          <w:rStyle w:val="translated-span"/>
        </w:rPr>
        <w:t>web</w:t>
      </w:r>
      <w:r>
        <w:rPr>
          <w:rStyle w:val="translated-span"/>
        </w:rPr>
        <w:t>界面创建新的邮件列表。</w:t>
      </w:r>
    </w:p>
    <w:p w14:paraId="2CB505E0" w14:textId="77777777" w:rsidR="00C115F7" w:rsidRDefault="00012C0F">
      <w:pPr>
        <w:pStyle w:val="4"/>
        <w:ind w:left="-5"/>
      </w:pPr>
      <w:r>
        <w:rPr>
          <w:rStyle w:val="translated-span"/>
        </w:rPr>
        <w:t xml:space="preserve">4.4. </w:t>
      </w:r>
      <w:r>
        <w:rPr>
          <w:rStyle w:val="translated-span"/>
        </w:rPr>
        <w:t>使用者</w:t>
      </w:r>
    </w:p>
    <w:p w14:paraId="37AF34A6" w14:textId="77777777" w:rsidR="00C115F7" w:rsidRDefault="00012C0F">
      <w:pPr>
        <w:spacing w:after="209"/>
        <w:ind w:right="15"/>
      </w:pPr>
      <w:r>
        <w:rPr>
          <w:rStyle w:val="translated-span"/>
        </w:rPr>
        <w:t>Mailman</w:t>
      </w:r>
      <w:r>
        <w:rPr>
          <w:rStyle w:val="translated-span"/>
        </w:rPr>
        <w:t>为用户提供了基于</w:t>
      </w:r>
      <w:r>
        <w:rPr>
          <w:rStyle w:val="translated-span"/>
        </w:rPr>
        <w:t>web</w:t>
      </w:r>
      <w:r>
        <w:rPr>
          <w:rStyle w:val="translated-span"/>
        </w:rPr>
        <w:t>的界面。要</w:t>
      </w:r>
      <w:proofErr w:type="gramStart"/>
      <w:r>
        <w:rPr>
          <w:rStyle w:val="translated-span"/>
        </w:rPr>
        <w:t>访问此</w:t>
      </w:r>
      <w:proofErr w:type="gramEnd"/>
      <w:r>
        <w:rPr>
          <w:rStyle w:val="translated-span"/>
        </w:rPr>
        <w:t>页面，请将浏览器指向以下</w:t>
      </w:r>
      <w:proofErr w:type="spellStart"/>
      <w:r>
        <w:rPr>
          <w:rStyle w:val="translated-span"/>
        </w:rPr>
        <w:t>url</w:t>
      </w:r>
      <w:proofErr w:type="spellEnd"/>
      <w:r>
        <w:rPr>
          <w:rStyle w:val="translated-span"/>
        </w:rPr>
        <w:t>：</w:t>
      </w:r>
    </w:p>
    <w:p w14:paraId="578388B7" w14:textId="77777777" w:rsidR="00C115F7" w:rsidRDefault="00012C0F">
      <w:pPr>
        <w:spacing w:after="275" w:line="256" w:lineRule="auto"/>
        <w:ind w:right="15"/>
      </w:pPr>
      <w:r>
        <w:rPr>
          <w:rStyle w:val="translated-span"/>
        </w:rPr>
        <w:t>http://hostname/cgi-bin/mailman/listinfo</w:t>
      </w:r>
    </w:p>
    <w:p w14:paraId="6C20A819" w14:textId="77777777" w:rsidR="00C115F7" w:rsidRDefault="00012C0F">
      <w:pPr>
        <w:spacing w:after="274"/>
        <w:ind w:right="15"/>
      </w:pPr>
      <w:r>
        <w:rPr>
          <w:rStyle w:val="translated-span"/>
        </w:rPr>
        <w:t>默认邮件列表</w:t>
      </w:r>
      <w:r>
        <w:rPr>
          <w:rStyle w:val="translated-span"/>
        </w:rPr>
        <w:t>mailman</w:t>
      </w:r>
      <w:r>
        <w:rPr>
          <w:rStyle w:val="translated-span"/>
        </w:rPr>
        <w:t>将出现在此屏幕中。如果单击邮件列表名称，它将显示订阅表单。您可以输入您的电子邮件地址、姓名（可选）和密码进行订阅。将向您发送电子邮件邀请。您可以按照电子邮件中的说明进行订阅。</w:t>
      </w:r>
    </w:p>
    <w:p w14:paraId="3BDDBC32" w14:textId="77777777" w:rsidR="00C115F7" w:rsidRDefault="00012C0F">
      <w:pPr>
        <w:pStyle w:val="4"/>
        <w:ind w:left="-5"/>
      </w:pPr>
      <w:r>
        <w:rPr>
          <w:rStyle w:val="translated-span"/>
        </w:rPr>
        <w:t xml:space="preserve">4.5. </w:t>
      </w:r>
      <w:r>
        <w:rPr>
          <w:rStyle w:val="translated-span"/>
        </w:rPr>
        <w:t>工具书类</w:t>
      </w:r>
    </w:p>
    <w:p w14:paraId="4489A068" w14:textId="77777777" w:rsidR="00C115F7" w:rsidRDefault="00012C0F">
      <w:pPr>
        <w:spacing w:after="319" w:line="264" w:lineRule="auto"/>
        <w:ind w:right="221"/>
      </w:pPr>
      <w:r>
        <w:rPr>
          <w:rStyle w:val="translated-span"/>
        </w:rPr>
        <w:t>GNU</w:t>
      </w:r>
      <w:r>
        <w:rPr>
          <w:rStyle w:val="translated-span"/>
        </w:rPr>
        <w:t>邮递员</w:t>
      </w:r>
      <w:r>
        <w:rPr>
          <w:rStyle w:val="translated-span"/>
        </w:rPr>
        <w:t>-</w:t>
      </w:r>
      <w:r>
        <w:rPr>
          <w:rStyle w:val="translated-span"/>
        </w:rPr>
        <w:t>安装手册</w:t>
      </w:r>
      <w:r>
        <w:rPr>
          <w:rStyle w:val="translated-span"/>
        </w:rPr>
        <w:t>[258]</w:t>
      </w:r>
    </w:p>
    <w:p w14:paraId="6EDB923D" w14:textId="77777777" w:rsidR="00C115F7" w:rsidRDefault="00012C0F">
      <w:pPr>
        <w:spacing w:after="170" w:line="576" w:lineRule="auto"/>
        <w:ind w:right="4605"/>
      </w:pPr>
      <w:r>
        <w:rPr>
          <w:rStyle w:val="translated-span"/>
        </w:rPr>
        <w:t>如何</w:t>
      </w:r>
      <w:r>
        <w:rPr>
          <w:rStyle w:val="translated-span"/>
        </w:rPr>
        <w:t>-</w:t>
      </w:r>
      <w:r>
        <w:rPr>
          <w:rStyle w:val="translated-span"/>
        </w:rPr>
        <w:t>同时使用</w:t>
      </w:r>
      <w:r>
        <w:rPr>
          <w:rStyle w:val="translated-span"/>
        </w:rPr>
        <w:t>Exim4</w:t>
      </w:r>
      <w:r>
        <w:rPr>
          <w:rStyle w:val="translated-span"/>
        </w:rPr>
        <w:t>和</w:t>
      </w:r>
      <w:r>
        <w:rPr>
          <w:rStyle w:val="translated-span"/>
        </w:rPr>
        <w:t>Mailman 2.1[259]</w:t>
      </w:r>
      <w:r>
        <w:rPr>
          <w:rStyle w:val="translated-span"/>
        </w:rPr>
        <w:t>，请参见</w:t>
      </w:r>
      <w:r>
        <w:rPr>
          <w:rStyle w:val="translated-span"/>
        </w:rPr>
        <w:t>Mailman Ubuntu Wiki[260]</w:t>
      </w:r>
      <w:r>
        <w:rPr>
          <w:rStyle w:val="translated-span"/>
        </w:rPr>
        <w:t>页面。</w:t>
      </w:r>
    </w:p>
    <w:p w14:paraId="788633E7" w14:textId="77777777" w:rsidR="00C115F7" w:rsidRDefault="00012C0F">
      <w:pPr>
        <w:pStyle w:val="2"/>
        <w:ind w:left="-5"/>
      </w:pPr>
      <w:r>
        <w:rPr>
          <w:rStyle w:val="translated-span"/>
        </w:rPr>
        <w:t>5.</w:t>
      </w:r>
      <w:r>
        <w:rPr>
          <w:rStyle w:val="translated-span"/>
        </w:rPr>
        <w:t>邮件过滤</w:t>
      </w:r>
    </w:p>
    <w:p w14:paraId="4F822DF6" w14:textId="77777777" w:rsidR="00C115F7" w:rsidRDefault="00012C0F">
      <w:pPr>
        <w:spacing w:after="224"/>
        <w:ind w:right="15"/>
      </w:pPr>
      <w:r>
        <w:rPr>
          <w:rStyle w:val="translated-span"/>
        </w:rPr>
        <w:t>当今电子邮件最大的问题之一是未经请求的批量电子邮件（</w:t>
      </w:r>
      <w:r>
        <w:rPr>
          <w:rStyle w:val="translated-span"/>
        </w:rPr>
        <w:t>UBE</w:t>
      </w:r>
      <w:r>
        <w:rPr>
          <w:rStyle w:val="translated-span"/>
        </w:rPr>
        <w:t>）问题。这类邮件也称为垃圾邮件，也可能携带病毒和其他形式的恶意软件。根据一些报道，这些信息构成了互联网上所有电子邮件流量的大部分。</w:t>
      </w:r>
    </w:p>
    <w:p w14:paraId="502A18BF" w14:textId="77777777" w:rsidR="00C115F7" w:rsidRDefault="00012C0F">
      <w:pPr>
        <w:ind w:right="15"/>
      </w:pPr>
      <w:r>
        <w:rPr>
          <w:rStyle w:val="translated-span"/>
        </w:rPr>
        <w:t>本节将介绍</w:t>
      </w:r>
      <w:proofErr w:type="spellStart"/>
      <w:r>
        <w:rPr>
          <w:rStyle w:val="translated-span"/>
        </w:rPr>
        <w:t>Amavisd</w:t>
      </w:r>
      <w:proofErr w:type="spellEnd"/>
      <w:r>
        <w:rPr>
          <w:rStyle w:val="translated-span"/>
        </w:rPr>
        <w:t xml:space="preserve"> new</w:t>
      </w:r>
      <w:r>
        <w:rPr>
          <w:rStyle w:val="translated-span"/>
        </w:rPr>
        <w:t>、</w:t>
      </w:r>
      <w:proofErr w:type="spellStart"/>
      <w:r>
        <w:rPr>
          <w:rStyle w:val="translated-span"/>
        </w:rPr>
        <w:t>Spamassassin</w:t>
      </w:r>
      <w:proofErr w:type="spellEnd"/>
      <w:r>
        <w:rPr>
          <w:rStyle w:val="translated-span"/>
        </w:rPr>
        <w:t>和</w:t>
      </w:r>
      <w:proofErr w:type="spellStart"/>
      <w:r>
        <w:rPr>
          <w:rStyle w:val="translated-span"/>
        </w:rPr>
        <w:t>ClamAV</w:t>
      </w:r>
      <w:proofErr w:type="spellEnd"/>
      <w:r>
        <w:rPr>
          <w:rStyle w:val="translated-span"/>
        </w:rPr>
        <w:t>与</w:t>
      </w:r>
      <w:r>
        <w:rPr>
          <w:rStyle w:val="translated-span"/>
        </w:rPr>
        <w:t>Postfix</w:t>
      </w:r>
      <w:r>
        <w:rPr>
          <w:rStyle w:val="translated-span"/>
        </w:rPr>
        <w:t>邮件传输代理（</w:t>
      </w:r>
      <w:r>
        <w:rPr>
          <w:rStyle w:val="translated-span"/>
        </w:rPr>
        <w:t>MTA</w:t>
      </w:r>
      <w:r>
        <w:rPr>
          <w:rStyle w:val="translated-span"/>
        </w:rPr>
        <w:t>）的集成。</w:t>
      </w:r>
      <w:r>
        <w:rPr>
          <w:rStyle w:val="translated-span"/>
        </w:rPr>
        <w:t>Postfix</w:t>
      </w:r>
      <w:r>
        <w:rPr>
          <w:rStyle w:val="translated-span"/>
        </w:rPr>
        <w:t>还可以通过外部内容过滤器检查电子邮件的有效性。这些过滤器有时可以确定邮件是否为垃圾邮件，而无需使用资源密集型应用程序进行处理。两个常见的过滤器是</w:t>
      </w:r>
      <w:proofErr w:type="spellStart"/>
      <w:r>
        <w:rPr>
          <w:rStyle w:val="translated-span"/>
        </w:rPr>
        <w:t>opendkim</w:t>
      </w:r>
      <w:proofErr w:type="spellEnd"/>
      <w:r>
        <w:rPr>
          <w:rStyle w:val="translated-span"/>
        </w:rPr>
        <w:t>和</w:t>
      </w:r>
      <w:r>
        <w:rPr>
          <w:rStyle w:val="translated-span"/>
        </w:rPr>
        <w:t xml:space="preserve">python </w:t>
      </w:r>
      <w:proofErr w:type="spellStart"/>
      <w:r>
        <w:rPr>
          <w:rStyle w:val="translated-span"/>
        </w:rPr>
        <w:t>policyd</w:t>
      </w:r>
      <w:proofErr w:type="spellEnd"/>
      <w:r>
        <w:rPr>
          <w:rStyle w:val="translated-span"/>
        </w:rPr>
        <w:t xml:space="preserve"> </w:t>
      </w:r>
      <w:proofErr w:type="spellStart"/>
      <w:r>
        <w:rPr>
          <w:rStyle w:val="translated-span"/>
        </w:rPr>
        <w:t>spf</w:t>
      </w:r>
      <w:proofErr w:type="spellEnd"/>
      <w:r>
        <w:rPr>
          <w:rStyle w:val="translated-span"/>
        </w:rPr>
        <w:t>。</w:t>
      </w:r>
    </w:p>
    <w:p w14:paraId="7A04442E" w14:textId="77777777" w:rsidR="00C115F7" w:rsidRDefault="00012C0F">
      <w:pPr>
        <w:ind w:left="220" w:right="15" w:hanging="220"/>
      </w:pPr>
      <w:r>
        <w:rPr>
          <w:rStyle w:val="translated-span"/>
        </w:rPr>
        <w:t>•</w:t>
      </w:r>
      <w:proofErr w:type="spellStart"/>
      <w:r>
        <w:rPr>
          <w:rStyle w:val="translated-span"/>
        </w:rPr>
        <w:t>Amavisd</w:t>
      </w:r>
      <w:proofErr w:type="spellEnd"/>
      <w:r>
        <w:rPr>
          <w:rStyle w:val="translated-span"/>
        </w:rPr>
        <w:t xml:space="preserve"> new</w:t>
      </w:r>
      <w:r>
        <w:rPr>
          <w:rStyle w:val="translated-span"/>
        </w:rPr>
        <w:t>是一个包装程序，可以调用任意数量的内容过滤程序进行垃圾邮件检测、防病毒等。</w:t>
      </w:r>
    </w:p>
    <w:p w14:paraId="10B88F07" w14:textId="77777777" w:rsidR="00C115F7" w:rsidRDefault="00012C0F">
      <w:pPr>
        <w:spacing w:after="171" w:line="256" w:lineRule="auto"/>
        <w:ind w:left="220" w:right="15" w:hanging="220"/>
      </w:pPr>
      <w:r>
        <w:rPr>
          <w:rStyle w:val="translated-span"/>
        </w:rPr>
        <w:lastRenderedPageBreak/>
        <w:t>•</w:t>
      </w:r>
      <w:proofErr w:type="spellStart"/>
      <w:r>
        <w:rPr>
          <w:rStyle w:val="translated-span"/>
        </w:rPr>
        <w:t>Spamassassin</w:t>
      </w:r>
      <w:proofErr w:type="spellEnd"/>
      <w:r>
        <w:rPr>
          <w:rStyle w:val="translated-span"/>
        </w:rPr>
        <w:t>使用多种机制根据邮件内容过滤电子邮件。</w:t>
      </w:r>
    </w:p>
    <w:p w14:paraId="1353ABD4" w14:textId="77777777" w:rsidR="00C115F7" w:rsidRDefault="00012C0F">
      <w:pPr>
        <w:spacing w:after="171" w:line="256" w:lineRule="auto"/>
        <w:ind w:left="220" w:right="15" w:hanging="220"/>
      </w:pPr>
      <w:r>
        <w:rPr>
          <w:rStyle w:val="translated-span"/>
        </w:rPr>
        <w:t>•</w:t>
      </w:r>
      <w:proofErr w:type="spellStart"/>
      <w:r>
        <w:rPr>
          <w:rStyle w:val="translated-span"/>
        </w:rPr>
        <w:t>ClamAV</w:t>
      </w:r>
      <w:proofErr w:type="spellEnd"/>
      <w:r>
        <w:rPr>
          <w:rStyle w:val="translated-span"/>
        </w:rPr>
        <w:t>是一款开源防病毒应用程序。</w:t>
      </w:r>
    </w:p>
    <w:p w14:paraId="0BF3A4E8" w14:textId="77777777" w:rsidR="00C115F7" w:rsidRDefault="00012C0F">
      <w:pPr>
        <w:ind w:left="220" w:right="15" w:hanging="220"/>
      </w:pPr>
      <w:r>
        <w:rPr>
          <w:rStyle w:val="translated-span"/>
        </w:rPr>
        <w:t>•</w:t>
      </w:r>
      <w:proofErr w:type="spellStart"/>
      <w:r>
        <w:rPr>
          <w:rStyle w:val="translated-span"/>
        </w:rPr>
        <w:t>opendkim</w:t>
      </w:r>
      <w:proofErr w:type="spellEnd"/>
      <w:r>
        <w:rPr>
          <w:rStyle w:val="translated-span"/>
        </w:rPr>
        <w:t>为域密钥识别邮件（</w:t>
      </w:r>
      <w:r>
        <w:rPr>
          <w:rStyle w:val="translated-span"/>
        </w:rPr>
        <w:t>DKIM</w:t>
      </w:r>
      <w:r>
        <w:rPr>
          <w:rStyle w:val="translated-span"/>
        </w:rPr>
        <w:t>）标准实现了</w:t>
      </w:r>
      <w:proofErr w:type="spellStart"/>
      <w:r>
        <w:rPr>
          <w:rStyle w:val="translated-span"/>
        </w:rPr>
        <w:t>Sendmail</w:t>
      </w:r>
      <w:proofErr w:type="spellEnd"/>
      <w:r>
        <w:rPr>
          <w:rStyle w:val="translated-span"/>
        </w:rPr>
        <w:t>邮件过滤器（</w:t>
      </w:r>
      <w:r>
        <w:rPr>
          <w:rStyle w:val="translated-span"/>
        </w:rPr>
        <w:t>Milter</w:t>
      </w:r>
      <w:r>
        <w:rPr>
          <w:rStyle w:val="translated-span"/>
        </w:rPr>
        <w:t>）。</w:t>
      </w:r>
    </w:p>
    <w:p w14:paraId="1D0A174C" w14:textId="77777777" w:rsidR="00C115F7" w:rsidRDefault="00012C0F">
      <w:pPr>
        <w:spacing w:after="296" w:line="256" w:lineRule="auto"/>
        <w:ind w:left="220" w:right="15" w:hanging="220"/>
      </w:pPr>
      <w:r>
        <w:rPr>
          <w:rStyle w:val="translated-span"/>
        </w:rPr>
        <w:t xml:space="preserve">•python </w:t>
      </w:r>
      <w:proofErr w:type="spellStart"/>
      <w:r>
        <w:rPr>
          <w:rStyle w:val="translated-span"/>
        </w:rPr>
        <w:t>policyd</w:t>
      </w:r>
      <w:proofErr w:type="spellEnd"/>
      <w:r>
        <w:rPr>
          <w:rStyle w:val="translated-span"/>
        </w:rPr>
        <w:t xml:space="preserve"> </w:t>
      </w:r>
      <w:proofErr w:type="spellStart"/>
      <w:r>
        <w:rPr>
          <w:rStyle w:val="translated-span"/>
        </w:rPr>
        <w:t>spf</w:t>
      </w:r>
      <w:proofErr w:type="spellEnd"/>
      <w:r>
        <w:rPr>
          <w:rStyle w:val="translated-span"/>
        </w:rPr>
        <w:t>支持使用后缀进行发送方策略框架（</w:t>
      </w:r>
      <w:proofErr w:type="spellStart"/>
      <w:r>
        <w:rPr>
          <w:rStyle w:val="translated-span"/>
        </w:rPr>
        <w:t>spf</w:t>
      </w:r>
      <w:proofErr w:type="spellEnd"/>
      <w:r>
        <w:rPr>
          <w:rStyle w:val="translated-span"/>
        </w:rPr>
        <w:t>）检查。</w:t>
      </w:r>
    </w:p>
    <w:p w14:paraId="272C8F3C" w14:textId="77777777" w:rsidR="00C115F7" w:rsidRDefault="00012C0F">
      <w:pPr>
        <w:spacing w:after="165" w:line="256" w:lineRule="auto"/>
        <w:ind w:right="15"/>
      </w:pPr>
      <w:r>
        <w:rPr>
          <w:rStyle w:val="translated-span"/>
        </w:rPr>
        <w:t>这就是各部分如何组合在一起：</w:t>
      </w:r>
    </w:p>
    <w:p w14:paraId="737FB55A" w14:textId="77777777" w:rsidR="00C115F7" w:rsidRDefault="00012C0F">
      <w:pPr>
        <w:spacing w:after="171" w:line="256" w:lineRule="auto"/>
        <w:ind w:left="220" w:right="15" w:hanging="220"/>
      </w:pPr>
      <w:r>
        <w:rPr>
          <w:rStyle w:val="translated-span"/>
        </w:rPr>
        <w:t>•Postfix</w:t>
      </w:r>
      <w:r>
        <w:rPr>
          <w:rStyle w:val="translated-span"/>
        </w:rPr>
        <w:t>接受电子邮件。</w:t>
      </w:r>
    </w:p>
    <w:p w14:paraId="055D459F" w14:textId="77777777" w:rsidR="00C115F7" w:rsidRDefault="00012C0F">
      <w:pPr>
        <w:spacing w:after="171" w:line="256" w:lineRule="auto"/>
        <w:ind w:left="220" w:right="15" w:hanging="220"/>
      </w:pPr>
      <w:r>
        <w:rPr>
          <w:rStyle w:val="translated-span"/>
        </w:rPr>
        <w:t>•</w:t>
      </w:r>
      <w:r>
        <w:rPr>
          <w:rStyle w:val="translated-span"/>
        </w:rPr>
        <w:t>在这种情况下，消息通过任何外部过滤器</w:t>
      </w:r>
      <w:proofErr w:type="spellStart"/>
      <w:r>
        <w:rPr>
          <w:rStyle w:val="translated-span"/>
        </w:rPr>
        <w:t>opendkim</w:t>
      </w:r>
      <w:proofErr w:type="spellEnd"/>
      <w:r>
        <w:rPr>
          <w:rStyle w:val="translated-span"/>
        </w:rPr>
        <w:t>和</w:t>
      </w:r>
      <w:r>
        <w:rPr>
          <w:rStyle w:val="translated-span"/>
        </w:rPr>
        <w:t xml:space="preserve">python </w:t>
      </w:r>
      <w:proofErr w:type="spellStart"/>
      <w:r>
        <w:rPr>
          <w:rStyle w:val="translated-span"/>
        </w:rPr>
        <w:t>policyd</w:t>
      </w:r>
      <w:proofErr w:type="spellEnd"/>
      <w:r>
        <w:rPr>
          <w:rStyle w:val="translated-span"/>
        </w:rPr>
        <w:t xml:space="preserve"> </w:t>
      </w:r>
      <w:proofErr w:type="spellStart"/>
      <w:r>
        <w:rPr>
          <w:rStyle w:val="translated-span"/>
        </w:rPr>
        <w:t>spf</w:t>
      </w:r>
      <w:proofErr w:type="spellEnd"/>
      <w:r>
        <w:rPr>
          <w:rStyle w:val="translated-span"/>
        </w:rPr>
        <w:t>传递。</w:t>
      </w:r>
    </w:p>
    <w:p w14:paraId="6644850E" w14:textId="77777777" w:rsidR="00C115F7" w:rsidRDefault="00012C0F">
      <w:pPr>
        <w:spacing w:after="171" w:line="256" w:lineRule="auto"/>
        <w:ind w:left="220" w:right="15" w:hanging="220"/>
      </w:pPr>
      <w:r>
        <w:rPr>
          <w:rStyle w:val="translated-span"/>
        </w:rPr>
        <w:t>•</w:t>
      </w:r>
      <w:proofErr w:type="spellStart"/>
      <w:r>
        <w:rPr>
          <w:rStyle w:val="translated-span"/>
        </w:rPr>
        <w:t>Amavisd</w:t>
      </w:r>
      <w:proofErr w:type="spellEnd"/>
      <w:r>
        <w:rPr>
          <w:rStyle w:val="translated-span"/>
        </w:rPr>
        <w:t xml:space="preserve"> new</w:t>
      </w:r>
      <w:r>
        <w:rPr>
          <w:rStyle w:val="translated-span"/>
        </w:rPr>
        <w:t>然后处理消息。</w:t>
      </w:r>
    </w:p>
    <w:p w14:paraId="6DB14EF0" w14:textId="77777777" w:rsidR="00C115F7" w:rsidRDefault="00012C0F">
      <w:pPr>
        <w:spacing w:after="171" w:line="256" w:lineRule="auto"/>
        <w:ind w:left="220" w:right="15" w:hanging="220"/>
      </w:pPr>
      <w:r>
        <w:rPr>
          <w:rStyle w:val="translated-span"/>
        </w:rPr>
        <w:t>•</w:t>
      </w:r>
      <w:proofErr w:type="spellStart"/>
      <w:r>
        <w:rPr>
          <w:rStyle w:val="translated-span"/>
        </w:rPr>
        <w:t>ClamAV</w:t>
      </w:r>
      <w:proofErr w:type="spellEnd"/>
      <w:r>
        <w:rPr>
          <w:rStyle w:val="translated-span"/>
        </w:rPr>
        <w:t>用于扫描信息。如果邮件包含病毒，后缀将拒绝邮件。</w:t>
      </w:r>
    </w:p>
    <w:p w14:paraId="462E39C2" w14:textId="77777777" w:rsidR="00C115F7" w:rsidRDefault="00012C0F">
      <w:pPr>
        <w:spacing w:after="223"/>
        <w:ind w:left="220" w:right="15" w:hanging="220"/>
      </w:pPr>
      <w:r>
        <w:rPr>
          <w:rStyle w:val="translated-span"/>
        </w:rPr>
        <w:t>•</w:t>
      </w:r>
      <w:proofErr w:type="spellStart"/>
      <w:r>
        <w:rPr>
          <w:rStyle w:val="translated-span"/>
        </w:rPr>
        <w:t>Spamassassin</w:t>
      </w:r>
      <w:proofErr w:type="spellEnd"/>
      <w:r>
        <w:rPr>
          <w:rStyle w:val="translated-span"/>
        </w:rPr>
        <w:t>将分析干净的邮件，以确定该邮件是否为垃圾邮件。</w:t>
      </w:r>
      <w:proofErr w:type="spellStart"/>
      <w:r>
        <w:rPr>
          <w:rStyle w:val="translated-span"/>
        </w:rPr>
        <w:t>Spamassassin</w:t>
      </w:r>
      <w:proofErr w:type="spellEnd"/>
      <w:r>
        <w:rPr>
          <w:rStyle w:val="translated-span"/>
        </w:rPr>
        <w:t>随后将添加</w:t>
      </w:r>
      <w:r>
        <w:rPr>
          <w:rStyle w:val="translated-span"/>
        </w:rPr>
        <w:t>X</w:t>
      </w:r>
      <w:r>
        <w:rPr>
          <w:rStyle w:val="translated-span"/>
        </w:rPr>
        <w:t>标题行，以允许</w:t>
      </w:r>
      <w:proofErr w:type="spellStart"/>
      <w:r>
        <w:rPr>
          <w:rStyle w:val="translated-span"/>
        </w:rPr>
        <w:t>Amavisd</w:t>
      </w:r>
      <w:proofErr w:type="spellEnd"/>
      <w:r>
        <w:rPr>
          <w:rStyle w:val="translated-span"/>
        </w:rPr>
        <w:t xml:space="preserve"> new</w:t>
      </w:r>
      <w:r>
        <w:rPr>
          <w:rStyle w:val="translated-span"/>
        </w:rPr>
        <w:t>进一步操作消息。</w:t>
      </w:r>
    </w:p>
    <w:p w14:paraId="766AA8F5" w14:textId="77777777" w:rsidR="00C115F7" w:rsidRDefault="00012C0F">
      <w:pPr>
        <w:spacing w:after="289"/>
        <w:ind w:right="15"/>
      </w:pPr>
      <w:r>
        <w:rPr>
          <w:rStyle w:val="translated-span"/>
        </w:rPr>
        <w:t>例如，如果一封邮件的垃圾邮件评分超过</w:t>
      </w:r>
      <w:r>
        <w:rPr>
          <w:rStyle w:val="translated-span"/>
        </w:rPr>
        <w:t>50</w:t>
      </w:r>
      <w:r>
        <w:rPr>
          <w:rStyle w:val="translated-span"/>
        </w:rPr>
        <w:t>分，则该邮件可以自动从队列中删除，而不必麻烦收件人。另一种处理标记消息的方法是将它们传递给邮件用户代理（</w:t>
      </w:r>
      <w:r>
        <w:rPr>
          <w:rStyle w:val="translated-span"/>
        </w:rPr>
        <w:t>MUA</w:t>
      </w:r>
      <w:r>
        <w:rPr>
          <w:rStyle w:val="translated-span"/>
        </w:rPr>
        <w:t>），允许用户根据自己的需要处理消息。</w:t>
      </w:r>
    </w:p>
    <w:p w14:paraId="74E0A4E7" w14:textId="77777777" w:rsidR="00C115F7" w:rsidRDefault="00012C0F">
      <w:pPr>
        <w:pStyle w:val="4"/>
        <w:ind w:left="-5"/>
      </w:pPr>
      <w:r>
        <w:rPr>
          <w:rStyle w:val="translated-span"/>
        </w:rPr>
        <w:t xml:space="preserve">5.1. </w:t>
      </w:r>
      <w:r>
        <w:rPr>
          <w:rStyle w:val="translated-span"/>
        </w:rPr>
        <w:t>安装</w:t>
      </w:r>
    </w:p>
    <w:p w14:paraId="69233351" w14:textId="77777777" w:rsidR="00C115F7" w:rsidRDefault="00012C0F">
      <w:pPr>
        <w:spacing w:after="290" w:line="256" w:lineRule="auto"/>
        <w:ind w:right="15"/>
      </w:pPr>
      <w:r>
        <w:rPr>
          <w:rStyle w:val="translated-span"/>
        </w:rPr>
        <w:t>有关安装和配置后缀的说明，请参见第</w:t>
      </w:r>
      <w:r>
        <w:rPr>
          <w:rStyle w:val="translated-span"/>
        </w:rPr>
        <w:t>1</w:t>
      </w:r>
      <w:r>
        <w:rPr>
          <w:rStyle w:val="translated-span"/>
        </w:rPr>
        <w:t>节</w:t>
      </w:r>
      <w:r>
        <w:rPr>
          <w:rStyle w:val="translated-span"/>
        </w:rPr>
        <w:t>“</w:t>
      </w:r>
      <w:r>
        <w:rPr>
          <w:rStyle w:val="translated-span"/>
        </w:rPr>
        <w:t>后缀</w:t>
      </w:r>
      <w:r>
        <w:rPr>
          <w:rStyle w:val="translated-span"/>
        </w:rPr>
        <w:t>”[p.262]</w:t>
      </w:r>
      <w:r>
        <w:rPr>
          <w:rStyle w:val="translated-span"/>
        </w:rPr>
        <w:t>。</w:t>
      </w:r>
    </w:p>
    <w:p w14:paraId="06749EF1" w14:textId="77777777" w:rsidR="00C115F7" w:rsidRDefault="00012C0F">
      <w:pPr>
        <w:spacing w:after="406"/>
        <w:ind w:right="15"/>
      </w:pPr>
      <w:r>
        <w:rPr>
          <w:rStyle w:val="translated-span"/>
        </w:rPr>
        <w:t>要安装其余的应用程序，请在终端提示符下输入以下内容：</w:t>
      </w:r>
    </w:p>
    <w:p w14:paraId="43024856" w14:textId="77777777" w:rsidR="00C115F7" w:rsidRDefault="00012C0F">
      <w:pPr>
        <w:spacing w:after="275" w:line="304" w:lineRule="auto"/>
        <w:ind w:left="-5" w:right="3504"/>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apt</w:t>
      </w:r>
      <w:r>
        <w:rPr>
          <w:rStyle w:val="translated-span"/>
          <w:rFonts w:ascii="Courier New" w:hAnsi="Courier New" w:cs="Courier New"/>
          <w:b/>
          <w:bCs/>
          <w:sz w:val="18"/>
          <w:szCs w:val="18"/>
        </w:rPr>
        <w:t>安装</w:t>
      </w:r>
      <w:proofErr w:type="spellStart"/>
      <w:r>
        <w:rPr>
          <w:rStyle w:val="translated-span"/>
          <w:rFonts w:ascii="Courier New" w:hAnsi="Courier New" w:cs="Courier New"/>
          <w:b/>
          <w:bCs/>
          <w:sz w:val="18"/>
          <w:szCs w:val="18"/>
        </w:rPr>
        <w:t>amavisd</w:t>
      </w:r>
      <w:proofErr w:type="spellEnd"/>
      <w:r>
        <w:rPr>
          <w:rStyle w:val="translated-span"/>
          <w:rFonts w:ascii="Courier New" w:hAnsi="Courier New" w:cs="Courier New"/>
          <w:b/>
          <w:bCs/>
          <w:sz w:val="18"/>
          <w:szCs w:val="18"/>
        </w:rPr>
        <w:t>新的</w:t>
      </w:r>
      <w:proofErr w:type="spellStart"/>
      <w:r>
        <w:rPr>
          <w:rStyle w:val="translated-span"/>
          <w:rFonts w:ascii="Courier New" w:hAnsi="Courier New" w:cs="Courier New"/>
          <w:b/>
          <w:bCs/>
          <w:sz w:val="18"/>
          <w:szCs w:val="18"/>
        </w:rPr>
        <w:t>spamassassin</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clamav</w:t>
      </w:r>
      <w:proofErr w:type="spellEnd"/>
      <w:r>
        <w:rPr>
          <w:rStyle w:val="translated-span"/>
          <w:rFonts w:ascii="Courier New" w:hAnsi="Courier New" w:cs="Courier New"/>
          <w:b/>
          <w:bCs/>
          <w:sz w:val="18"/>
          <w:szCs w:val="18"/>
        </w:rPr>
        <w:t>守护程序</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apt</w:t>
      </w:r>
      <w:r>
        <w:rPr>
          <w:rStyle w:val="translated-span"/>
          <w:rFonts w:ascii="Courier New" w:hAnsi="Courier New" w:cs="Courier New"/>
          <w:b/>
          <w:bCs/>
          <w:sz w:val="18"/>
          <w:szCs w:val="18"/>
        </w:rPr>
        <w:t>安装</w:t>
      </w:r>
      <w:proofErr w:type="spellStart"/>
      <w:r>
        <w:rPr>
          <w:rStyle w:val="translated-span"/>
          <w:rFonts w:ascii="Courier New" w:hAnsi="Courier New" w:cs="Courier New"/>
          <w:b/>
          <w:bCs/>
          <w:sz w:val="18"/>
          <w:szCs w:val="18"/>
        </w:rPr>
        <w:t>opendkim</w:t>
      </w:r>
      <w:proofErr w:type="spellEnd"/>
      <w:r>
        <w:rPr>
          <w:rStyle w:val="translated-span"/>
          <w:rFonts w:ascii="Courier New" w:hAnsi="Courier New" w:cs="Courier New"/>
          <w:b/>
          <w:bCs/>
          <w:sz w:val="18"/>
          <w:szCs w:val="18"/>
        </w:rPr>
        <w:t>后缀策略</w:t>
      </w:r>
      <w:r>
        <w:rPr>
          <w:rStyle w:val="translated-span"/>
          <w:rFonts w:ascii="Courier New" w:hAnsi="Courier New" w:cs="Courier New"/>
          <w:b/>
          <w:bCs/>
          <w:sz w:val="18"/>
          <w:szCs w:val="18"/>
        </w:rPr>
        <w:t xml:space="preserve">d </w:t>
      </w:r>
      <w:proofErr w:type="spellStart"/>
      <w:r>
        <w:rPr>
          <w:rStyle w:val="translated-span"/>
          <w:rFonts w:ascii="Courier New" w:hAnsi="Courier New" w:cs="Courier New"/>
          <w:b/>
          <w:bCs/>
          <w:sz w:val="18"/>
          <w:szCs w:val="18"/>
        </w:rPr>
        <w:t>spf</w:t>
      </w:r>
      <w:proofErr w:type="spellEnd"/>
      <w:r>
        <w:rPr>
          <w:rStyle w:val="translated-span"/>
          <w:rFonts w:ascii="Courier New" w:hAnsi="Courier New" w:cs="Courier New"/>
          <w:b/>
          <w:bCs/>
          <w:sz w:val="18"/>
          <w:szCs w:val="18"/>
        </w:rPr>
        <w:t xml:space="preserve"> python</w:t>
      </w:r>
    </w:p>
    <w:p w14:paraId="499DDB57" w14:textId="77777777" w:rsidR="00C115F7" w:rsidRDefault="00012C0F">
      <w:pPr>
        <w:spacing w:line="256" w:lineRule="auto"/>
        <w:ind w:right="15"/>
      </w:pPr>
      <w:r>
        <w:rPr>
          <w:rStyle w:val="translated-span"/>
        </w:rPr>
        <w:t>有一些与</w:t>
      </w:r>
      <w:proofErr w:type="spellStart"/>
      <w:r>
        <w:rPr>
          <w:rStyle w:val="translated-span"/>
        </w:rPr>
        <w:t>Spamassassin</w:t>
      </w:r>
      <w:proofErr w:type="spellEnd"/>
      <w:r>
        <w:rPr>
          <w:rStyle w:val="translated-span"/>
        </w:rPr>
        <w:t>集成的可选软件包可以更好地检测垃圾邮件：</w:t>
      </w:r>
    </w:p>
    <w:p w14:paraId="47F4791D" w14:textId="77777777" w:rsidR="00C115F7" w:rsidRDefault="00012C0F">
      <w:pPr>
        <w:spacing w:after="299" w:line="304" w:lineRule="auto"/>
        <w:ind w:left="-5" w:right="27"/>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apt</w:t>
      </w:r>
      <w:r>
        <w:rPr>
          <w:rStyle w:val="translated-span"/>
          <w:rFonts w:ascii="Courier New" w:hAnsi="Courier New" w:cs="Courier New"/>
          <w:b/>
          <w:bCs/>
          <w:sz w:val="18"/>
          <w:szCs w:val="18"/>
        </w:rPr>
        <w:t>安装</w:t>
      </w:r>
      <w:proofErr w:type="spellStart"/>
      <w:r>
        <w:rPr>
          <w:rStyle w:val="translated-span"/>
          <w:rFonts w:ascii="Courier New" w:hAnsi="Courier New" w:cs="Courier New"/>
          <w:b/>
          <w:bCs/>
          <w:sz w:val="18"/>
          <w:szCs w:val="18"/>
        </w:rPr>
        <w:t>pyzor</w:t>
      </w:r>
      <w:proofErr w:type="spellEnd"/>
      <w:r>
        <w:rPr>
          <w:rStyle w:val="translated-span"/>
          <w:rFonts w:ascii="Courier New" w:hAnsi="Courier New" w:cs="Courier New"/>
          <w:b/>
          <w:bCs/>
          <w:sz w:val="18"/>
          <w:szCs w:val="18"/>
        </w:rPr>
        <w:t>剃须刀</w:t>
      </w:r>
    </w:p>
    <w:p w14:paraId="08D72594" w14:textId="77777777" w:rsidR="00C115F7" w:rsidRDefault="00012C0F">
      <w:pPr>
        <w:spacing w:after="62" w:line="592" w:lineRule="auto"/>
        <w:ind w:right="1149"/>
        <w:jc w:val="both"/>
      </w:pPr>
      <w:r>
        <w:rPr>
          <w:rStyle w:val="translated-span"/>
        </w:rPr>
        <w:t>除了主要的过滤应用程序外，还需要压缩实用程序来处理一些电子邮件附件：</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apt</w:t>
      </w:r>
      <w:r>
        <w:rPr>
          <w:rStyle w:val="translated-span"/>
          <w:rFonts w:ascii="Courier New" w:hAnsi="Courier New" w:cs="Courier New"/>
          <w:b/>
          <w:bCs/>
          <w:sz w:val="18"/>
          <w:szCs w:val="18"/>
        </w:rPr>
        <w:t>安装</w:t>
      </w:r>
      <w:proofErr w:type="spellStart"/>
      <w:r>
        <w:rPr>
          <w:rStyle w:val="translated-span"/>
          <w:rFonts w:ascii="Courier New" w:hAnsi="Courier New" w:cs="Courier New"/>
          <w:b/>
          <w:bCs/>
          <w:sz w:val="18"/>
          <w:szCs w:val="18"/>
        </w:rPr>
        <w:t>arj</w:t>
      </w:r>
      <w:proofErr w:type="spellEnd"/>
      <w:r>
        <w:rPr>
          <w:rStyle w:val="translated-span"/>
          <w:rFonts w:ascii="Courier New" w:hAnsi="Courier New" w:cs="Courier New"/>
          <w:b/>
          <w:bCs/>
          <w:sz w:val="18"/>
          <w:szCs w:val="18"/>
        </w:rPr>
        <w:t xml:space="preserve"> Cabo </w:t>
      </w:r>
      <w:proofErr w:type="spellStart"/>
      <w:r>
        <w:rPr>
          <w:rStyle w:val="translated-span"/>
          <w:rFonts w:ascii="Courier New" w:hAnsi="Courier New" w:cs="Courier New"/>
          <w:b/>
          <w:bCs/>
          <w:sz w:val="18"/>
          <w:szCs w:val="18"/>
        </w:rPr>
        <w:t>lha</w:t>
      </w:r>
      <w:proofErr w:type="spellEnd"/>
      <w:r>
        <w:rPr>
          <w:rStyle w:val="translated-span"/>
          <w:rFonts w:ascii="Courier New" w:hAnsi="Courier New" w:cs="Courier New"/>
          <w:b/>
          <w:bCs/>
          <w:sz w:val="18"/>
          <w:szCs w:val="18"/>
        </w:rPr>
        <w:t xml:space="preserve"> nomarch pax </w:t>
      </w:r>
      <w:proofErr w:type="spellStart"/>
      <w:r>
        <w:rPr>
          <w:rStyle w:val="translated-span"/>
          <w:rFonts w:ascii="Courier New" w:hAnsi="Courier New" w:cs="Courier New"/>
          <w:b/>
          <w:bCs/>
          <w:sz w:val="18"/>
          <w:szCs w:val="18"/>
        </w:rPr>
        <w:t>rar</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unrar</w:t>
      </w:r>
      <w:proofErr w:type="spellEnd"/>
      <w:r>
        <w:rPr>
          <w:rStyle w:val="translated-span"/>
          <w:rFonts w:ascii="Courier New" w:hAnsi="Courier New" w:cs="Courier New"/>
          <w:b/>
          <w:bCs/>
          <w:sz w:val="18"/>
          <w:szCs w:val="18"/>
        </w:rPr>
        <w:t>解压缩</w:t>
      </w:r>
    </w:p>
    <w:p w14:paraId="40C962A7" w14:textId="77777777" w:rsidR="00C115F7" w:rsidRDefault="00012C0F">
      <w:pPr>
        <w:spacing w:after="241" w:line="398" w:lineRule="auto"/>
        <w:ind w:right="15"/>
      </w:pPr>
      <w:r>
        <w:rPr>
          <w:noProof/>
        </w:rPr>
        <w:drawing>
          <wp:anchor distT="0" distB="0" distL="114300" distR="114300" simplePos="0" relativeHeight="251769856" behindDoc="0" locked="0" layoutInCell="1" allowOverlap="0" wp14:anchorId="488884C9" wp14:editId="385AEA03">
            <wp:simplePos x="0" y="0"/>
            <wp:positionH relativeFrom="column">
              <wp:align>left</wp:align>
            </wp:positionH>
            <wp:positionV relativeFrom="line">
              <wp:posOffset>0</wp:posOffset>
            </wp:positionV>
            <wp:extent cx="304800" cy="9525"/>
            <wp:effectExtent l="0" t="0" r="0" b="0"/>
            <wp:wrapSquare wrapText="bothSides"/>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如果未找到某些包，请检查</w:t>
      </w:r>
      <w:r>
        <w:rPr>
          <w:rStyle w:val="translated-span"/>
        </w:rPr>
        <w:t>/</w:t>
      </w:r>
      <w:proofErr w:type="spellStart"/>
      <w:r>
        <w:rPr>
          <w:rStyle w:val="translated-span"/>
        </w:rPr>
        <w:t>etc</w:t>
      </w:r>
      <w:proofErr w:type="spellEnd"/>
      <w:r>
        <w:rPr>
          <w:rStyle w:val="translated-span"/>
        </w:rPr>
        <w:t>/apt/</w:t>
      </w:r>
      <w:proofErr w:type="spellStart"/>
      <w:r>
        <w:rPr>
          <w:rStyle w:val="translated-span"/>
        </w:rPr>
        <w:t>sources.list</w:t>
      </w:r>
      <w:proofErr w:type="spellEnd"/>
      <w:r>
        <w:rPr>
          <w:rStyle w:val="translated-span"/>
        </w:rPr>
        <w:t>中是否启用了多维存储库</w:t>
      </w:r>
    </w:p>
    <w:p w14:paraId="08DA69E0" w14:textId="77777777" w:rsidR="00C115F7" w:rsidRDefault="00012C0F">
      <w:pPr>
        <w:spacing w:after="305"/>
        <w:ind w:left="850" w:right="15"/>
      </w:pPr>
      <w:r>
        <w:rPr>
          <w:rStyle w:val="translated-span"/>
        </w:rPr>
        <w:t>如果对文件进行了更改，</w:t>
      </w:r>
      <w:proofErr w:type="gramStart"/>
      <w:r>
        <w:rPr>
          <w:rStyle w:val="translated-span"/>
        </w:rPr>
        <w:t>请确保</w:t>
      </w:r>
      <w:proofErr w:type="gramEnd"/>
      <w:r>
        <w:rPr>
          <w:rStyle w:val="translated-span"/>
        </w:rPr>
        <w:t>在再次尝试安装之前运行</w:t>
      </w:r>
      <w:proofErr w:type="spellStart"/>
      <w:r>
        <w:rPr>
          <w:rStyle w:val="translated-span"/>
        </w:rPr>
        <w:t>sudo</w:t>
      </w:r>
      <w:proofErr w:type="spellEnd"/>
      <w:r>
        <w:rPr>
          <w:rStyle w:val="translated-span"/>
        </w:rPr>
        <w:t xml:space="preserve"> apt update</w:t>
      </w:r>
      <w:r>
        <w:rPr>
          <w:rStyle w:val="translated-span"/>
        </w:rPr>
        <w:t>。</w:t>
      </w:r>
    </w:p>
    <w:p w14:paraId="3E1C7B9C" w14:textId="77777777" w:rsidR="00C115F7" w:rsidRDefault="00012C0F">
      <w:pPr>
        <w:pStyle w:val="4"/>
        <w:ind w:left="-5"/>
      </w:pPr>
      <w:r>
        <w:rPr>
          <w:rStyle w:val="translated-span"/>
        </w:rPr>
        <w:lastRenderedPageBreak/>
        <w:t xml:space="preserve">5.2. </w:t>
      </w:r>
      <w:r>
        <w:rPr>
          <w:rStyle w:val="translated-span"/>
        </w:rPr>
        <w:t>配置</w:t>
      </w:r>
    </w:p>
    <w:p w14:paraId="65BEE337" w14:textId="77777777" w:rsidR="00C115F7" w:rsidRDefault="00012C0F">
      <w:pPr>
        <w:spacing w:after="298" w:line="256" w:lineRule="auto"/>
        <w:ind w:right="15"/>
      </w:pPr>
      <w:r>
        <w:rPr>
          <w:rStyle w:val="translated-span"/>
        </w:rPr>
        <w:t>现在将所有内容配置为协同工作并过滤电子邮件。</w:t>
      </w:r>
    </w:p>
    <w:p w14:paraId="671FA31F" w14:textId="77777777" w:rsidR="00C115F7" w:rsidRDefault="00012C0F">
      <w:pPr>
        <w:pStyle w:val="5"/>
        <w:spacing w:after="292"/>
        <w:ind w:left="-5"/>
      </w:pPr>
      <w:r>
        <w:rPr>
          <w:rStyle w:val="translated-span"/>
        </w:rPr>
        <w:t xml:space="preserve">5.2.1. </w:t>
      </w:r>
      <w:r>
        <w:rPr>
          <w:rStyle w:val="translated-span"/>
        </w:rPr>
        <w:t>病毒检测</w:t>
      </w:r>
    </w:p>
    <w:p w14:paraId="43C1DCEA" w14:textId="77777777" w:rsidR="00C115F7" w:rsidRDefault="00012C0F">
      <w:pPr>
        <w:spacing w:after="238"/>
        <w:ind w:right="15"/>
      </w:pPr>
      <w:proofErr w:type="spellStart"/>
      <w:r>
        <w:rPr>
          <w:rStyle w:val="translated-span"/>
        </w:rPr>
        <w:t>ClamAV</w:t>
      </w:r>
      <w:proofErr w:type="spellEnd"/>
      <w:r>
        <w:rPr>
          <w:rStyle w:val="translated-span"/>
        </w:rPr>
        <w:t>的默认行为将符合我们的需要。有关更多</w:t>
      </w:r>
      <w:proofErr w:type="spellStart"/>
      <w:r>
        <w:rPr>
          <w:rStyle w:val="translated-span"/>
        </w:rPr>
        <w:t>ClamAV</w:t>
      </w:r>
      <w:proofErr w:type="spellEnd"/>
      <w:r>
        <w:rPr>
          <w:rStyle w:val="translated-span"/>
        </w:rPr>
        <w:t>配置选项，请查看</w:t>
      </w:r>
      <w:r>
        <w:rPr>
          <w:rStyle w:val="translated-span"/>
        </w:rPr>
        <w:t>/</w:t>
      </w:r>
      <w:proofErr w:type="spellStart"/>
      <w:r>
        <w:rPr>
          <w:rStyle w:val="translated-span"/>
        </w:rPr>
        <w:t>etc</w:t>
      </w:r>
      <w:proofErr w:type="spellEnd"/>
      <w:r>
        <w:rPr>
          <w:rStyle w:val="translated-span"/>
        </w:rPr>
        <w:t>/</w:t>
      </w:r>
      <w:proofErr w:type="spellStart"/>
      <w:r>
        <w:rPr>
          <w:rStyle w:val="translated-span"/>
        </w:rPr>
        <w:t>ClamAV</w:t>
      </w:r>
      <w:proofErr w:type="spellEnd"/>
      <w:r>
        <w:rPr>
          <w:rStyle w:val="translated-span"/>
        </w:rPr>
        <w:t>中的配置文件。</w:t>
      </w:r>
    </w:p>
    <w:p w14:paraId="7F44D21F" w14:textId="77777777" w:rsidR="00C115F7" w:rsidRDefault="00012C0F">
      <w:pPr>
        <w:spacing w:after="405"/>
        <w:ind w:right="15"/>
      </w:pPr>
      <w:r>
        <w:rPr>
          <w:rStyle w:val="translated-span"/>
        </w:rPr>
        <w:t>将</w:t>
      </w:r>
      <w:proofErr w:type="spellStart"/>
      <w:r>
        <w:rPr>
          <w:rStyle w:val="translated-span"/>
        </w:rPr>
        <w:t>clamav</w:t>
      </w:r>
      <w:proofErr w:type="spellEnd"/>
      <w:r>
        <w:rPr>
          <w:rStyle w:val="translated-span"/>
        </w:rPr>
        <w:t>用户添加到</w:t>
      </w:r>
      <w:proofErr w:type="spellStart"/>
      <w:r>
        <w:rPr>
          <w:rStyle w:val="translated-span"/>
        </w:rPr>
        <w:t>amavis</w:t>
      </w:r>
      <w:proofErr w:type="spellEnd"/>
      <w:r>
        <w:rPr>
          <w:rStyle w:val="translated-span"/>
        </w:rPr>
        <w:t>组，以便</w:t>
      </w:r>
      <w:proofErr w:type="spellStart"/>
      <w:r>
        <w:rPr>
          <w:rStyle w:val="translated-span"/>
        </w:rPr>
        <w:t>Amavisd</w:t>
      </w:r>
      <w:proofErr w:type="spellEnd"/>
      <w:r>
        <w:rPr>
          <w:rStyle w:val="translated-span"/>
        </w:rPr>
        <w:t xml:space="preserve"> new</w:t>
      </w:r>
      <w:r>
        <w:rPr>
          <w:rStyle w:val="translated-span"/>
        </w:rPr>
        <w:t>能够</w:t>
      </w:r>
      <w:proofErr w:type="gramStart"/>
      <w:r>
        <w:rPr>
          <w:rStyle w:val="translated-span"/>
        </w:rPr>
        <w:t>适当访问</w:t>
      </w:r>
      <w:proofErr w:type="gramEnd"/>
      <w:r>
        <w:rPr>
          <w:rStyle w:val="translated-span"/>
        </w:rPr>
        <w:t>扫描文件：</w:t>
      </w:r>
    </w:p>
    <w:p w14:paraId="0E3DFCA8" w14:textId="77777777" w:rsidR="00C115F7" w:rsidRDefault="00012C0F">
      <w:pPr>
        <w:spacing w:after="275" w:line="304" w:lineRule="auto"/>
        <w:ind w:left="-5" w:right="6566"/>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adduser</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clamav</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amavis</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adduser</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amavis</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clamav</w:t>
      </w:r>
      <w:proofErr w:type="spellEnd"/>
    </w:p>
    <w:p w14:paraId="7B126336" w14:textId="77777777" w:rsidR="00C115F7" w:rsidRDefault="00012C0F">
      <w:pPr>
        <w:pStyle w:val="5"/>
        <w:spacing w:after="292"/>
        <w:ind w:left="-5"/>
      </w:pPr>
      <w:r>
        <w:rPr>
          <w:rStyle w:val="translated-span"/>
        </w:rPr>
        <w:t xml:space="preserve">5.2.2. </w:t>
      </w:r>
      <w:r>
        <w:rPr>
          <w:rStyle w:val="translated-span"/>
        </w:rPr>
        <w:t>斯帕马</w:t>
      </w:r>
      <w:proofErr w:type="gramStart"/>
      <w:r>
        <w:rPr>
          <w:rStyle w:val="translated-span"/>
        </w:rPr>
        <w:t>萨</w:t>
      </w:r>
      <w:proofErr w:type="gramEnd"/>
      <w:r>
        <w:rPr>
          <w:rStyle w:val="translated-span"/>
        </w:rPr>
        <w:t>辛</w:t>
      </w:r>
    </w:p>
    <w:p w14:paraId="0B7518F0" w14:textId="77777777" w:rsidR="00C115F7" w:rsidRDefault="00012C0F">
      <w:pPr>
        <w:spacing w:after="244"/>
        <w:ind w:right="15"/>
      </w:pPr>
      <w:proofErr w:type="spellStart"/>
      <w:r>
        <w:rPr>
          <w:rStyle w:val="translated-span"/>
        </w:rPr>
        <w:t>Spamassassin</w:t>
      </w:r>
      <w:proofErr w:type="spellEnd"/>
      <w:r>
        <w:rPr>
          <w:rStyle w:val="translated-span"/>
        </w:rPr>
        <w:t>会自动检测可选组件，并在它们存在时使用它们。这意味着不需要配置</w:t>
      </w:r>
      <w:proofErr w:type="spellStart"/>
      <w:r>
        <w:rPr>
          <w:rStyle w:val="translated-span"/>
        </w:rPr>
        <w:t>pyzor</w:t>
      </w:r>
      <w:proofErr w:type="spellEnd"/>
      <w:r>
        <w:rPr>
          <w:rStyle w:val="translated-span"/>
        </w:rPr>
        <w:t>和</w:t>
      </w:r>
      <w:r>
        <w:rPr>
          <w:rStyle w:val="translated-span"/>
        </w:rPr>
        <w:t>razor</w:t>
      </w:r>
      <w:r>
        <w:rPr>
          <w:rStyle w:val="translated-span"/>
        </w:rPr>
        <w:t>。</w:t>
      </w:r>
    </w:p>
    <w:p w14:paraId="264A6EA7" w14:textId="77777777" w:rsidR="00C115F7" w:rsidRDefault="00012C0F">
      <w:pPr>
        <w:spacing w:after="419"/>
        <w:ind w:right="15"/>
      </w:pPr>
      <w:r>
        <w:rPr>
          <w:rStyle w:val="translated-span"/>
        </w:rPr>
        <w:t>编辑</w:t>
      </w:r>
      <w:r>
        <w:rPr>
          <w:rStyle w:val="translated-span"/>
        </w:rPr>
        <w:t>/</w:t>
      </w:r>
      <w:proofErr w:type="spellStart"/>
      <w:r>
        <w:rPr>
          <w:rStyle w:val="translated-span"/>
        </w:rPr>
        <w:t>etc</w:t>
      </w:r>
      <w:proofErr w:type="spellEnd"/>
      <w:r>
        <w:rPr>
          <w:rStyle w:val="translated-span"/>
        </w:rPr>
        <w:t>/default/</w:t>
      </w:r>
      <w:proofErr w:type="spellStart"/>
      <w:r>
        <w:rPr>
          <w:rStyle w:val="translated-span"/>
        </w:rPr>
        <w:t>spamassassin</w:t>
      </w:r>
      <w:proofErr w:type="spellEnd"/>
      <w:r>
        <w:rPr>
          <w:rStyle w:val="translated-span"/>
        </w:rPr>
        <w:t>以激活</w:t>
      </w:r>
      <w:proofErr w:type="spellStart"/>
      <w:r>
        <w:rPr>
          <w:rStyle w:val="translated-span"/>
        </w:rPr>
        <w:t>spamassassin</w:t>
      </w:r>
      <w:proofErr w:type="spellEnd"/>
      <w:r>
        <w:rPr>
          <w:rStyle w:val="translated-span"/>
        </w:rPr>
        <w:t>守护进程。将启用的更改</w:t>
      </w:r>
      <w:r>
        <w:rPr>
          <w:rStyle w:val="translated-span"/>
        </w:rPr>
        <w:t>=0</w:t>
      </w:r>
      <w:r>
        <w:rPr>
          <w:rStyle w:val="translated-span"/>
        </w:rPr>
        <w:t>更改为：</w:t>
      </w:r>
    </w:p>
    <w:p w14:paraId="1083D0BE" w14:textId="77777777" w:rsidR="00C115F7" w:rsidRDefault="00012C0F">
      <w:pPr>
        <w:spacing w:after="300" w:line="304" w:lineRule="auto"/>
        <w:ind w:left="-5" w:right="133"/>
      </w:pPr>
      <w:r>
        <w:rPr>
          <w:rStyle w:val="translated-span"/>
          <w:rFonts w:ascii="Courier New" w:hAnsi="Courier New" w:cs="Courier New"/>
          <w:sz w:val="18"/>
          <w:szCs w:val="18"/>
        </w:rPr>
        <w:t>已启用</w:t>
      </w:r>
      <w:r>
        <w:rPr>
          <w:rStyle w:val="translated-span"/>
          <w:rFonts w:ascii="Courier New" w:hAnsi="Courier New" w:cs="Courier New"/>
          <w:sz w:val="18"/>
          <w:szCs w:val="18"/>
        </w:rPr>
        <w:t>=1</w:t>
      </w:r>
    </w:p>
    <w:p w14:paraId="2BEBB4DC" w14:textId="77777777" w:rsidR="00C115F7" w:rsidRDefault="00012C0F">
      <w:pPr>
        <w:spacing w:after="0" w:line="895" w:lineRule="auto"/>
        <w:ind w:left="-5" w:right="5405"/>
      </w:pPr>
      <w:r>
        <w:rPr>
          <w:rStyle w:val="translated-span"/>
        </w:rPr>
        <w:t>现在启动守护进程：</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systemctl</w:t>
      </w:r>
      <w:proofErr w:type="spellEnd"/>
      <w:r>
        <w:rPr>
          <w:rStyle w:val="translated-span"/>
          <w:rFonts w:ascii="Courier New" w:hAnsi="Courier New" w:cs="Courier New"/>
          <w:b/>
          <w:bCs/>
          <w:sz w:val="18"/>
          <w:szCs w:val="18"/>
        </w:rPr>
        <w:t>启动</w:t>
      </w:r>
      <w:proofErr w:type="spellStart"/>
      <w:r>
        <w:rPr>
          <w:rStyle w:val="translated-span"/>
          <w:rFonts w:ascii="Courier New" w:hAnsi="Courier New" w:cs="Courier New"/>
          <w:b/>
          <w:bCs/>
          <w:sz w:val="18"/>
          <w:szCs w:val="18"/>
        </w:rPr>
        <w:t>spamassassin.service</w:t>
      </w:r>
      <w:proofErr w:type="spellEnd"/>
    </w:p>
    <w:p w14:paraId="0C86195E" w14:textId="77777777" w:rsidR="00C115F7" w:rsidRDefault="00012C0F">
      <w:pPr>
        <w:pStyle w:val="5"/>
        <w:spacing w:after="303"/>
        <w:ind w:left="-5"/>
      </w:pPr>
      <w:r>
        <w:rPr>
          <w:rStyle w:val="translated-span"/>
        </w:rPr>
        <w:t xml:space="preserve">5.2.3. </w:t>
      </w:r>
      <w:r>
        <w:rPr>
          <w:rStyle w:val="translated-span"/>
        </w:rPr>
        <w:t>阿玛维斯新酒店</w:t>
      </w:r>
    </w:p>
    <w:p w14:paraId="0F87DC88" w14:textId="77777777" w:rsidR="00C115F7" w:rsidRDefault="00012C0F">
      <w:pPr>
        <w:ind w:right="15"/>
      </w:pPr>
      <w:r>
        <w:rPr>
          <w:rStyle w:val="translated-span"/>
        </w:rPr>
        <w:t>首先通过编辑</w:t>
      </w:r>
      <w:r>
        <w:rPr>
          <w:rStyle w:val="translated-span"/>
        </w:rPr>
        <w:t>/</w:t>
      </w:r>
      <w:proofErr w:type="spellStart"/>
      <w:r>
        <w:rPr>
          <w:rStyle w:val="translated-span"/>
        </w:rPr>
        <w:t>etc</w:t>
      </w:r>
      <w:proofErr w:type="spellEnd"/>
      <w:r>
        <w:rPr>
          <w:rStyle w:val="translated-span"/>
        </w:rPr>
        <w:t>/</w:t>
      </w:r>
      <w:proofErr w:type="spellStart"/>
      <w:r>
        <w:rPr>
          <w:rStyle w:val="translated-span"/>
        </w:rPr>
        <w:t>amavis</w:t>
      </w:r>
      <w:proofErr w:type="spellEnd"/>
      <w:r>
        <w:rPr>
          <w:rStyle w:val="translated-span"/>
        </w:rPr>
        <w:t>/</w:t>
      </w:r>
      <w:proofErr w:type="spellStart"/>
      <w:r>
        <w:rPr>
          <w:rStyle w:val="translated-span"/>
        </w:rPr>
        <w:t>conf.d</w:t>
      </w:r>
      <w:proofErr w:type="spellEnd"/>
      <w:r>
        <w:rPr>
          <w:rStyle w:val="translated-span"/>
        </w:rPr>
        <w:t>/15content\u filter\u</w:t>
      </w:r>
      <w:r>
        <w:rPr>
          <w:rStyle w:val="translated-span"/>
        </w:rPr>
        <w:t>模式在</w:t>
      </w:r>
      <w:proofErr w:type="spellStart"/>
      <w:r>
        <w:rPr>
          <w:rStyle w:val="translated-span"/>
        </w:rPr>
        <w:t>Amavisd</w:t>
      </w:r>
      <w:proofErr w:type="spellEnd"/>
      <w:r>
        <w:rPr>
          <w:rStyle w:val="translated-span"/>
        </w:rPr>
        <w:t xml:space="preserve"> new</w:t>
      </w:r>
      <w:r>
        <w:rPr>
          <w:rStyle w:val="translated-span"/>
        </w:rPr>
        <w:t>中激活垃圾邮件和防病毒检测：</w:t>
      </w:r>
    </w:p>
    <w:p w14:paraId="6A23F56A" w14:textId="77777777" w:rsidR="00C115F7" w:rsidRDefault="00012C0F">
      <w:pPr>
        <w:spacing w:after="278" w:line="304" w:lineRule="auto"/>
        <w:ind w:left="-5" w:right="133"/>
      </w:pPr>
      <w:r>
        <w:rPr>
          <w:rStyle w:val="translated-span"/>
          <w:rFonts w:ascii="Courier New" w:hAnsi="Courier New" w:cs="Courier New"/>
          <w:sz w:val="18"/>
          <w:szCs w:val="18"/>
        </w:rPr>
        <w:t>严格使用；</w:t>
      </w:r>
    </w:p>
    <w:p w14:paraId="008AE391" w14:textId="77777777" w:rsidR="00C115F7" w:rsidRDefault="00012C0F">
      <w:pPr>
        <w:spacing w:after="272" w:line="304" w:lineRule="auto"/>
        <w:ind w:left="-5" w:right="1814"/>
      </w:pPr>
      <w:r>
        <w:rPr>
          <w:rStyle w:val="translated-span"/>
          <w:rFonts w:ascii="Courier New" w:hAnsi="Courier New" w:cs="Courier New"/>
          <w:sz w:val="18"/>
          <w:szCs w:val="18"/>
        </w:rPr>
        <w:t>#</w:t>
      </w:r>
      <w:r>
        <w:rPr>
          <w:rStyle w:val="translated-span"/>
          <w:rFonts w:ascii="Courier New" w:hAnsi="Courier New" w:cs="Courier New"/>
          <w:sz w:val="18"/>
          <w:szCs w:val="18"/>
        </w:rPr>
        <w:t>您可以修改此文件以通过</w:t>
      </w:r>
      <w:proofErr w:type="spellStart"/>
      <w:r>
        <w:rPr>
          <w:rStyle w:val="translated-span"/>
          <w:rFonts w:ascii="Courier New" w:hAnsi="Courier New" w:cs="Courier New"/>
          <w:sz w:val="18"/>
          <w:szCs w:val="18"/>
        </w:rPr>
        <w:t>spamassassin</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重新启用垃圾邮件检查，并重新启用防病毒检查。</w:t>
      </w:r>
    </w:p>
    <w:p w14:paraId="6B48CF0C" w14:textId="77777777" w:rsidR="00C115F7" w:rsidRDefault="00012C0F">
      <w:pPr>
        <w:spacing w:after="11" w:line="304" w:lineRule="auto"/>
        <w:ind w:left="-5" w:right="133"/>
      </w:pPr>
      <w:r>
        <w:rPr>
          <w:rStyle w:val="translated-span"/>
          <w:rFonts w:ascii="Courier New" w:hAnsi="Courier New" w:cs="Courier New"/>
          <w:sz w:val="18"/>
          <w:szCs w:val="18"/>
        </w:rPr>
        <w:t>#</w:t>
      </w:r>
    </w:p>
    <w:p w14:paraId="633BE0FE" w14:textId="77777777" w:rsidR="00C115F7" w:rsidRDefault="00012C0F">
      <w:pPr>
        <w:spacing w:after="11" w:line="304" w:lineRule="auto"/>
        <w:ind w:left="-5" w:right="5088"/>
      </w:pPr>
      <w:r>
        <w:rPr>
          <w:rStyle w:val="translated-span"/>
          <w:rFonts w:ascii="Courier New" w:hAnsi="Courier New" w:cs="Courier New"/>
          <w:sz w:val="18"/>
          <w:szCs w:val="18"/>
        </w:rPr>
        <w:t>#</w:t>
      </w:r>
      <w:r>
        <w:rPr>
          <w:rStyle w:val="translated-span"/>
          <w:rFonts w:ascii="Courier New" w:hAnsi="Courier New" w:cs="Courier New"/>
          <w:sz w:val="18"/>
          <w:szCs w:val="18"/>
        </w:rPr>
        <w:t>默认防病毒检查模式</w:t>
      </w:r>
      <w:r>
        <w:rPr>
          <w:rStyle w:val="translated-span"/>
          <w:rFonts w:ascii="Courier New" w:hAnsi="Courier New" w:cs="Courier New"/>
          <w:sz w:val="18"/>
          <w:szCs w:val="18"/>
        </w:rPr>
        <w:t>#</w:t>
      </w:r>
      <w:r>
        <w:rPr>
          <w:rStyle w:val="translated-span"/>
          <w:rFonts w:ascii="Courier New" w:hAnsi="Courier New" w:cs="Courier New"/>
          <w:sz w:val="18"/>
          <w:szCs w:val="18"/>
        </w:rPr>
        <w:t>取消对下面两行的注释以启用它</w:t>
      </w:r>
    </w:p>
    <w:p w14:paraId="0B33495E" w14:textId="77777777" w:rsidR="00C115F7" w:rsidRDefault="00012C0F">
      <w:pPr>
        <w:spacing w:after="278" w:line="304" w:lineRule="auto"/>
        <w:ind w:left="-5" w:right="133"/>
      </w:pPr>
      <w:r>
        <w:rPr>
          <w:rStyle w:val="translated-span"/>
          <w:rFonts w:ascii="Courier New" w:hAnsi="Courier New" w:cs="Courier New"/>
          <w:sz w:val="18"/>
          <w:szCs w:val="18"/>
        </w:rPr>
        <w:t>#</w:t>
      </w:r>
    </w:p>
    <w:p w14:paraId="49924D80" w14:textId="77777777" w:rsidR="00C115F7" w:rsidRDefault="00012C0F">
      <w:pPr>
        <w:spacing w:after="536" w:line="304" w:lineRule="auto"/>
        <w:ind w:left="-5" w:right="1392"/>
      </w:pPr>
      <w:r>
        <w:rPr>
          <w:rStyle w:val="translated-span"/>
          <w:rFonts w:ascii="Courier New" w:hAnsi="Courier New" w:cs="Courier New"/>
          <w:sz w:val="18"/>
          <w:szCs w:val="18"/>
        </w:rPr>
        <w:t>@bypass\u virus\u checks\u maps=</w:t>
      </w:r>
      <w:r>
        <w:rPr>
          <w:rStyle w:val="translated-span"/>
          <w:rFonts w:ascii="Courier New" w:hAnsi="Courier New" w:cs="Courier New"/>
          <w:sz w:val="18"/>
          <w:szCs w:val="18"/>
        </w:rPr>
        <w:t>（</w:t>
      </w:r>
      <w:r>
        <w:rPr>
          <w:rStyle w:val="translated-span"/>
          <w:rFonts w:ascii="Courier New" w:hAnsi="Courier New" w:cs="Courier New"/>
          <w:sz w:val="18"/>
          <w:szCs w:val="18"/>
        </w:rPr>
        <w:t>\%bypass\u virus\u checks</w:t>
      </w:r>
      <w:r>
        <w:rPr>
          <w:rStyle w:val="translated-span"/>
          <w:rFonts w:ascii="Courier New" w:hAnsi="Courier New" w:cs="Courier New"/>
          <w:sz w:val="18"/>
          <w:szCs w:val="18"/>
        </w:rPr>
        <w:t>、</w:t>
      </w:r>
      <w:r>
        <w:rPr>
          <w:rStyle w:val="translated-span"/>
          <w:rFonts w:ascii="Courier New" w:hAnsi="Courier New" w:cs="Courier New"/>
          <w:sz w:val="18"/>
          <w:szCs w:val="18"/>
        </w:rPr>
        <w:t xml:space="preserve">\@bypass\u virus\u checks\u </w:t>
      </w:r>
      <w:proofErr w:type="spellStart"/>
      <w:r>
        <w:rPr>
          <w:rStyle w:val="translated-span"/>
          <w:rFonts w:ascii="Courier New" w:hAnsi="Courier New" w:cs="Courier New"/>
          <w:sz w:val="18"/>
          <w:szCs w:val="18"/>
        </w:rPr>
        <w:t>acl</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\$bypass\u virus\u checks\u re</w:t>
      </w:r>
      <w:r>
        <w:rPr>
          <w:rStyle w:val="translated-span"/>
          <w:rFonts w:ascii="Courier New" w:hAnsi="Courier New" w:cs="Courier New"/>
          <w:sz w:val="18"/>
          <w:szCs w:val="18"/>
        </w:rPr>
        <w:t>）；</w:t>
      </w:r>
    </w:p>
    <w:p w14:paraId="0CB403BD" w14:textId="77777777" w:rsidR="00C115F7" w:rsidRDefault="00012C0F">
      <w:pPr>
        <w:spacing w:after="11" w:line="304" w:lineRule="auto"/>
        <w:ind w:left="-5" w:right="133"/>
      </w:pPr>
      <w:r>
        <w:rPr>
          <w:rStyle w:val="translated-span"/>
          <w:rFonts w:ascii="Courier New" w:hAnsi="Courier New" w:cs="Courier New"/>
          <w:sz w:val="18"/>
          <w:szCs w:val="18"/>
        </w:rPr>
        <w:lastRenderedPageBreak/>
        <w:t>#</w:t>
      </w:r>
    </w:p>
    <w:p w14:paraId="71003423" w14:textId="77777777" w:rsidR="00C115F7" w:rsidRDefault="00012C0F">
      <w:pPr>
        <w:spacing w:after="11" w:line="304" w:lineRule="auto"/>
        <w:ind w:left="-5" w:right="5088"/>
      </w:pPr>
      <w:r>
        <w:rPr>
          <w:rStyle w:val="translated-span"/>
          <w:rFonts w:ascii="Courier New" w:hAnsi="Courier New" w:cs="Courier New"/>
          <w:sz w:val="18"/>
          <w:szCs w:val="18"/>
        </w:rPr>
        <w:t>#</w:t>
      </w:r>
      <w:r>
        <w:rPr>
          <w:rStyle w:val="translated-span"/>
          <w:rFonts w:ascii="Courier New" w:hAnsi="Courier New" w:cs="Courier New"/>
          <w:sz w:val="18"/>
          <w:szCs w:val="18"/>
        </w:rPr>
        <w:t>默认垃圾邮件检查模式</w:t>
      </w:r>
      <w:r>
        <w:rPr>
          <w:rStyle w:val="translated-span"/>
          <w:rFonts w:ascii="Courier New" w:hAnsi="Courier New" w:cs="Courier New"/>
          <w:sz w:val="18"/>
          <w:szCs w:val="18"/>
        </w:rPr>
        <w:t>#</w:t>
      </w:r>
      <w:r>
        <w:rPr>
          <w:rStyle w:val="translated-span"/>
          <w:rFonts w:ascii="Courier New" w:hAnsi="Courier New" w:cs="Courier New"/>
          <w:sz w:val="18"/>
          <w:szCs w:val="18"/>
        </w:rPr>
        <w:t>取消对下面两行的注释以启用它</w:t>
      </w:r>
    </w:p>
    <w:p w14:paraId="2FDD11AF" w14:textId="77777777" w:rsidR="00C115F7" w:rsidRDefault="00012C0F">
      <w:pPr>
        <w:spacing w:after="278" w:line="304" w:lineRule="auto"/>
        <w:ind w:left="-5" w:right="133"/>
      </w:pPr>
      <w:r>
        <w:rPr>
          <w:rStyle w:val="translated-span"/>
          <w:rFonts w:ascii="Courier New" w:hAnsi="Courier New" w:cs="Courier New"/>
          <w:sz w:val="18"/>
          <w:szCs w:val="18"/>
        </w:rPr>
        <w:t>#</w:t>
      </w:r>
    </w:p>
    <w:p w14:paraId="4EFC40DD" w14:textId="77777777" w:rsidR="00C115F7" w:rsidRDefault="00012C0F">
      <w:pPr>
        <w:spacing w:after="272" w:line="304" w:lineRule="auto"/>
        <w:ind w:left="-5" w:right="1709"/>
      </w:pPr>
      <w:r>
        <w:rPr>
          <w:rStyle w:val="translated-span"/>
          <w:rFonts w:ascii="Courier New" w:hAnsi="Courier New" w:cs="Courier New"/>
          <w:sz w:val="18"/>
          <w:szCs w:val="18"/>
        </w:rPr>
        <w:t>@</w:t>
      </w:r>
      <w:r>
        <w:rPr>
          <w:rStyle w:val="translated-span"/>
          <w:rFonts w:ascii="Courier New" w:hAnsi="Courier New" w:cs="Courier New"/>
          <w:sz w:val="18"/>
          <w:szCs w:val="18"/>
        </w:rPr>
        <w:t>绕过垃圾邮件检查</w:t>
      </w:r>
      <w:r>
        <w:rPr>
          <w:rStyle w:val="translated-span"/>
          <w:rFonts w:ascii="Courier New" w:hAnsi="Courier New" w:cs="Courier New"/>
          <w:sz w:val="18"/>
          <w:szCs w:val="18"/>
        </w:rPr>
        <w:t>\u</w:t>
      </w:r>
      <w:r>
        <w:rPr>
          <w:rStyle w:val="translated-span"/>
          <w:rFonts w:ascii="Courier New" w:hAnsi="Courier New" w:cs="Courier New"/>
          <w:sz w:val="18"/>
          <w:szCs w:val="18"/>
        </w:rPr>
        <w:t>映射</w:t>
      </w:r>
      <w:r>
        <w:rPr>
          <w:rStyle w:val="translated-span"/>
          <w:rFonts w:ascii="Courier New" w:hAnsi="Courier New" w:cs="Courier New"/>
          <w:sz w:val="18"/>
          <w:szCs w:val="18"/>
        </w:rPr>
        <w:t>=</w:t>
      </w:r>
      <w:r>
        <w:rPr>
          <w:rStyle w:val="translated-span"/>
          <w:rFonts w:ascii="Courier New" w:hAnsi="Courier New" w:cs="Courier New"/>
          <w:sz w:val="18"/>
          <w:szCs w:val="18"/>
        </w:rPr>
        <w:t>（</w:t>
      </w:r>
      <w:r>
        <w:rPr>
          <w:rStyle w:val="translated-span"/>
          <w:rFonts w:ascii="Courier New" w:hAnsi="Courier New" w:cs="Courier New"/>
          <w:sz w:val="18"/>
          <w:szCs w:val="18"/>
        </w:rPr>
        <w:t>\%bypass\u</w:t>
      </w:r>
      <w:r>
        <w:rPr>
          <w:rStyle w:val="translated-span"/>
          <w:rFonts w:ascii="Courier New" w:hAnsi="Courier New" w:cs="Courier New"/>
          <w:sz w:val="18"/>
          <w:szCs w:val="18"/>
        </w:rPr>
        <w:t>垃圾邮件检查，</w:t>
      </w:r>
      <w:r>
        <w:rPr>
          <w:rStyle w:val="translated-span"/>
          <w:rFonts w:ascii="Courier New" w:hAnsi="Courier New" w:cs="Courier New"/>
          <w:sz w:val="18"/>
          <w:szCs w:val="18"/>
        </w:rPr>
        <w:t>\@bypass\u</w:t>
      </w:r>
      <w:r>
        <w:rPr>
          <w:rStyle w:val="translated-span"/>
          <w:rFonts w:ascii="Courier New" w:hAnsi="Courier New" w:cs="Courier New"/>
          <w:sz w:val="18"/>
          <w:szCs w:val="18"/>
        </w:rPr>
        <w:t>垃圾邮件检查</w:t>
      </w:r>
      <w:r>
        <w:rPr>
          <w:rStyle w:val="translated-span"/>
          <w:rFonts w:ascii="Courier New" w:hAnsi="Courier New" w:cs="Courier New"/>
          <w:sz w:val="18"/>
          <w:szCs w:val="18"/>
        </w:rPr>
        <w:t xml:space="preserve">\u </w:t>
      </w:r>
      <w:proofErr w:type="spellStart"/>
      <w:r>
        <w:rPr>
          <w:rStyle w:val="translated-span"/>
          <w:rFonts w:ascii="Courier New" w:hAnsi="Courier New" w:cs="Courier New"/>
          <w:sz w:val="18"/>
          <w:szCs w:val="18"/>
        </w:rPr>
        <w:t>acl</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\$bypass\u</w:t>
      </w:r>
      <w:r>
        <w:rPr>
          <w:rStyle w:val="translated-span"/>
          <w:rFonts w:ascii="Courier New" w:hAnsi="Courier New" w:cs="Courier New"/>
          <w:sz w:val="18"/>
          <w:szCs w:val="18"/>
        </w:rPr>
        <w:t>垃圾邮件检查</w:t>
      </w:r>
      <w:r>
        <w:rPr>
          <w:rStyle w:val="translated-span"/>
          <w:rFonts w:ascii="Courier New" w:hAnsi="Courier New" w:cs="Courier New"/>
          <w:sz w:val="18"/>
          <w:szCs w:val="18"/>
        </w:rPr>
        <w:t>\u re</w:t>
      </w:r>
      <w:r>
        <w:rPr>
          <w:rStyle w:val="translated-span"/>
          <w:rFonts w:ascii="Courier New" w:hAnsi="Courier New" w:cs="Courier New"/>
          <w:sz w:val="18"/>
          <w:szCs w:val="18"/>
        </w:rPr>
        <w:t>）；</w:t>
      </w:r>
    </w:p>
    <w:p w14:paraId="3E513367" w14:textId="77777777" w:rsidR="00C115F7" w:rsidRDefault="00012C0F">
      <w:pPr>
        <w:spacing w:after="270" w:line="304" w:lineRule="auto"/>
        <w:ind w:left="-5" w:right="133"/>
      </w:pPr>
      <w:r>
        <w:rPr>
          <w:rStyle w:val="translated-span"/>
          <w:rFonts w:ascii="Courier New" w:hAnsi="Courier New" w:cs="Courier New"/>
          <w:sz w:val="18"/>
          <w:szCs w:val="18"/>
        </w:rPr>
        <w:t xml:space="preserve">1; # </w:t>
      </w:r>
      <w:r>
        <w:rPr>
          <w:rStyle w:val="translated-span"/>
          <w:rFonts w:ascii="Courier New" w:hAnsi="Courier New" w:cs="Courier New"/>
          <w:sz w:val="18"/>
          <w:szCs w:val="18"/>
        </w:rPr>
        <w:t>确保固定收益</w:t>
      </w:r>
    </w:p>
    <w:p w14:paraId="4C2DDD72" w14:textId="77777777" w:rsidR="00C115F7" w:rsidRDefault="00012C0F">
      <w:pPr>
        <w:spacing w:after="201"/>
        <w:ind w:right="15"/>
      </w:pPr>
      <w:r>
        <w:rPr>
          <w:rStyle w:val="translated-span"/>
        </w:rPr>
        <w:t>退回垃圾邮件可能是个坏主意，因为回信地址经常是伪造的。默认行为是放弃。这在</w:t>
      </w:r>
      <w:r>
        <w:rPr>
          <w:rStyle w:val="translated-span"/>
        </w:rPr>
        <w:t>/</w:t>
      </w:r>
      <w:proofErr w:type="spellStart"/>
      <w:r>
        <w:rPr>
          <w:rStyle w:val="translated-span"/>
        </w:rPr>
        <w:t>etc</w:t>
      </w:r>
      <w:proofErr w:type="spellEnd"/>
      <w:r>
        <w:rPr>
          <w:rStyle w:val="translated-span"/>
        </w:rPr>
        <w:t>/</w:t>
      </w:r>
      <w:proofErr w:type="spellStart"/>
      <w:r>
        <w:rPr>
          <w:rStyle w:val="translated-span"/>
        </w:rPr>
        <w:t>amavis</w:t>
      </w:r>
      <w:proofErr w:type="spellEnd"/>
      <w:r>
        <w:rPr>
          <w:rStyle w:val="translated-span"/>
        </w:rPr>
        <w:t>/</w:t>
      </w:r>
      <w:proofErr w:type="spellStart"/>
      <w:r>
        <w:rPr>
          <w:rStyle w:val="translated-span"/>
        </w:rPr>
        <w:t>conf.d</w:t>
      </w:r>
      <w:proofErr w:type="spellEnd"/>
      <w:r>
        <w:rPr>
          <w:rStyle w:val="translated-span"/>
        </w:rPr>
        <w:t>/20-debian_defaults</w:t>
      </w:r>
      <w:r>
        <w:rPr>
          <w:rStyle w:val="translated-span"/>
        </w:rPr>
        <w:t>中配置，其中</w:t>
      </w:r>
      <w:r>
        <w:rPr>
          <w:rStyle w:val="translated-span"/>
        </w:rPr>
        <w:t>$</w:t>
      </w:r>
      <w:proofErr w:type="spellStart"/>
      <w:r>
        <w:rPr>
          <w:rStyle w:val="translated-span"/>
        </w:rPr>
        <w:t>final_spam_destiny</w:t>
      </w:r>
      <w:proofErr w:type="spellEnd"/>
      <w:r>
        <w:rPr>
          <w:rStyle w:val="translated-span"/>
        </w:rPr>
        <w:t>设置为</w:t>
      </w:r>
      <w:proofErr w:type="spellStart"/>
      <w:r>
        <w:rPr>
          <w:rStyle w:val="translated-span"/>
        </w:rPr>
        <w:t>d_DISCARD</w:t>
      </w:r>
      <w:proofErr w:type="spellEnd"/>
      <w:r>
        <w:rPr>
          <w:rStyle w:val="translated-span"/>
        </w:rPr>
        <w:t>而不是</w:t>
      </w:r>
      <w:proofErr w:type="spellStart"/>
      <w:r>
        <w:rPr>
          <w:rStyle w:val="translated-span"/>
        </w:rPr>
        <w:t>d_BOUNCE</w:t>
      </w:r>
      <w:proofErr w:type="spellEnd"/>
      <w:r>
        <w:rPr>
          <w:rStyle w:val="translated-span"/>
        </w:rPr>
        <w:t>。</w:t>
      </w:r>
    </w:p>
    <w:p w14:paraId="16952EE4" w14:textId="77777777" w:rsidR="00C115F7" w:rsidRDefault="00012C0F">
      <w:pPr>
        <w:spacing w:after="388"/>
        <w:ind w:right="15"/>
      </w:pPr>
      <w:r>
        <w:rPr>
          <w:rStyle w:val="translated-span"/>
        </w:rPr>
        <w:t>此外，您可能需要调整以下选项以将更多邮件标记为垃圾邮件：</w:t>
      </w:r>
    </w:p>
    <w:p w14:paraId="74349773" w14:textId="77777777" w:rsidR="00C115F7" w:rsidRDefault="00012C0F">
      <w:pPr>
        <w:spacing w:after="11" w:line="304" w:lineRule="auto"/>
        <w:ind w:left="-5" w:right="133"/>
      </w:pP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sa_tag_level_deflt</w:t>
      </w:r>
      <w:proofErr w:type="spellEnd"/>
      <w:r>
        <w:rPr>
          <w:rStyle w:val="translated-span"/>
          <w:rFonts w:ascii="Courier New" w:hAnsi="Courier New" w:cs="Courier New"/>
          <w:sz w:val="18"/>
          <w:szCs w:val="18"/>
        </w:rPr>
        <w:t>=-999</w:t>
      </w:r>
      <w:r>
        <w:rPr>
          <w:rStyle w:val="translated-span"/>
          <w:rFonts w:ascii="Courier New" w:hAnsi="Courier New" w:cs="Courier New"/>
          <w:sz w:val="18"/>
          <w:szCs w:val="18"/>
        </w:rPr>
        <w:t>；</w:t>
      </w:r>
      <w:r>
        <w:rPr>
          <w:rStyle w:val="translated-span"/>
          <w:rFonts w:ascii="Courier New" w:hAnsi="Courier New" w:cs="Courier New"/>
          <w:sz w:val="18"/>
          <w:szCs w:val="18"/>
        </w:rPr>
        <w:t>#</w:t>
      </w:r>
      <w:r>
        <w:rPr>
          <w:rStyle w:val="translated-span"/>
          <w:rFonts w:ascii="Courier New" w:hAnsi="Courier New" w:cs="Courier New"/>
          <w:sz w:val="18"/>
          <w:szCs w:val="18"/>
        </w:rPr>
        <w:t>如果处于或高于该级别，则添加垃圾邮件信息标题</w:t>
      </w:r>
    </w:p>
    <w:p w14:paraId="20A30094" w14:textId="77777777" w:rsidR="00C115F7" w:rsidRDefault="00012C0F">
      <w:pPr>
        <w:spacing w:after="11" w:line="304" w:lineRule="auto"/>
        <w:ind w:left="-5" w:right="133"/>
      </w:pPr>
      <w:r>
        <w:rPr>
          <w:rStyle w:val="translated-span"/>
          <w:rFonts w:ascii="Courier New" w:hAnsi="Courier New" w:cs="Courier New"/>
          <w:sz w:val="18"/>
          <w:szCs w:val="18"/>
        </w:rPr>
        <w:t>$sa_tag2_level_deflt=6.0</w:t>
      </w:r>
      <w:r>
        <w:rPr>
          <w:rStyle w:val="translated-span"/>
          <w:rFonts w:ascii="Courier New" w:hAnsi="Courier New" w:cs="Courier New"/>
          <w:sz w:val="18"/>
          <w:szCs w:val="18"/>
        </w:rPr>
        <w:t>；</w:t>
      </w:r>
      <w:r>
        <w:rPr>
          <w:rStyle w:val="translated-span"/>
          <w:rFonts w:ascii="Courier New" w:hAnsi="Courier New" w:cs="Courier New"/>
          <w:sz w:val="18"/>
          <w:szCs w:val="18"/>
        </w:rPr>
        <w:t>#</w:t>
      </w:r>
      <w:r>
        <w:rPr>
          <w:rStyle w:val="translated-span"/>
          <w:rFonts w:ascii="Courier New" w:hAnsi="Courier New" w:cs="Courier New"/>
          <w:sz w:val="18"/>
          <w:szCs w:val="18"/>
        </w:rPr>
        <w:t>在该级别添加</w:t>
      </w:r>
      <w:r>
        <w:rPr>
          <w:rStyle w:val="translated-span"/>
          <w:rFonts w:ascii="Courier New" w:hAnsi="Courier New" w:cs="Courier New"/>
          <w:sz w:val="18"/>
          <w:szCs w:val="18"/>
        </w:rPr>
        <w:t>“</w:t>
      </w:r>
      <w:r>
        <w:rPr>
          <w:rStyle w:val="translated-span"/>
          <w:rFonts w:ascii="Courier New" w:hAnsi="Courier New" w:cs="Courier New"/>
          <w:sz w:val="18"/>
          <w:szCs w:val="18"/>
        </w:rPr>
        <w:t>检测到垃圾邮件</w:t>
      </w:r>
      <w:r>
        <w:rPr>
          <w:rStyle w:val="translated-span"/>
          <w:rFonts w:ascii="Courier New" w:hAnsi="Courier New" w:cs="Courier New"/>
          <w:sz w:val="18"/>
          <w:szCs w:val="18"/>
        </w:rPr>
        <w:t>”</w:t>
      </w:r>
      <w:r>
        <w:rPr>
          <w:rStyle w:val="translated-span"/>
          <w:rFonts w:ascii="Courier New" w:hAnsi="Courier New" w:cs="Courier New"/>
          <w:sz w:val="18"/>
          <w:szCs w:val="18"/>
        </w:rPr>
        <w:t>标题</w:t>
      </w:r>
    </w:p>
    <w:p w14:paraId="2859F387" w14:textId="77777777" w:rsidR="00C115F7" w:rsidRDefault="00012C0F">
      <w:pPr>
        <w:spacing w:after="11" w:line="304" w:lineRule="auto"/>
        <w:ind w:left="-5" w:right="133"/>
      </w:pP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sa_kill_level_deflt</w:t>
      </w:r>
      <w:proofErr w:type="spellEnd"/>
      <w:r>
        <w:rPr>
          <w:rStyle w:val="translated-span"/>
          <w:rFonts w:ascii="Courier New" w:hAnsi="Courier New" w:cs="Courier New"/>
          <w:sz w:val="18"/>
          <w:szCs w:val="18"/>
        </w:rPr>
        <w:t>=21.0</w:t>
      </w:r>
      <w:r>
        <w:rPr>
          <w:rStyle w:val="translated-span"/>
          <w:rFonts w:ascii="Courier New" w:hAnsi="Courier New" w:cs="Courier New"/>
          <w:sz w:val="18"/>
          <w:szCs w:val="18"/>
        </w:rPr>
        <w:t>；</w:t>
      </w:r>
      <w:r>
        <w:rPr>
          <w:rStyle w:val="translated-span"/>
          <w:rFonts w:ascii="Courier New" w:hAnsi="Courier New" w:cs="Courier New"/>
          <w:sz w:val="18"/>
          <w:szCs w:val="18"/>
        </w:rPr>
        <w:t>#</w:t>
      </w:r>
      <w:r>
        <w:rPr>
          <w:rStyle w:val="translated-span"/>
          <w:rFonts w:ascii="Courier New" w:hAnsi="Courier New" w:cs="Courier New"/>
          <w:sz w:val="18"/>
          <w:szCs w:val="18"/>
        </w:rPr>
        <w:t>触发垃圾邮件规避操作</w:t>
      </w:r>
    </w:p>
    <w:p w14:paraId="1DE039A4" w14:textId="77777777" w:rsidR="00C115F7" w:rsidRDefault="00012C0F">
      <w:pPr>
        <w:spacing w:after="270" w:line="304" w:lineRule="auto"/>
        <w:ind w:left="-5" w:right="133"/>
      </w:pP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sa_dsn</w:t>
      </w:r>
      <w:proofErr w:type="spellEnd"/>
      <w:r>
        <w:rPr>
          <w:rStyle w:val="translated-span"/>
          <w:rFonts w:ascii="Courier New" w:hAnsi="Courier New" w:cs="Courier New"/>
          <w:sz w:val="18"/>
          <w:szCs w:val="18"/>
        </w:rPr>
        <w:t>_</w:t>
      </w:r>
      <w:r>
        <w:rPr>
          <w:rStyle w:val="translated-span"/>
          <w:rFonts w:ascii="Courier New" w:hAnsi="Courier New" w:cs="Courier New"/>
          <w:sz w:val="18"/>
          <w:szCs w:val="18"/>
        </w:rPr>
        <w:t>截止水平</w:t>
      </w:r>
      <w:r>
        <w:rPr>
          <w:rStyle w:val="translated-span"/>
          <w:rFonts w:ascii="Courier New" w:hAnsi="Courier New" w:cs="Courier New"/>
          <w:sz w:val="18"/>
          <w:szCs w:val="18"/>
        </w:rPr>
        <w:t>=4</w:t>
      </w:r>
      <w:r>
        <w:rPr>
          <w:rStyle w:val="translated-span"/>
          <w:rFonts w:ascii="Courier New" w:hAnsi="Courier New" w:cs="Courier New"/>
          <w:sz w:val="18"/>
          <w:szCs w:val="18"/>
        </w:rPr>
        <w:t>；</w:t>
      </w:r>
      <w:r>
        <w:rPr>
          <w:rStyle w:val="translated-span"/>
          <w:rFonts w:ascii="Courier New" w:hAnsi="Courier New" w:cs="Courier New"/>
          <w:sz w:val="18"/>
          <w:szCs w:val="18"/>
        </w:rPr>
        <w:t>#</w:t>
      </w:r>
      <w:r>
        <w:rPr>
          <w:rStyle w:val="translated-span"/>
          <w:rFonts w:ascii="Courier New" w:hAnsi="Courier New" w:cs="Courier New"/>
          <w:sz w:val="18"/>
          <w:szCs w:val="18"/>
        </w:rPr>
        <w:t>未发送</w:t>
      </w:r>
      <w:r>
        <w:rPr>
          <w:rStyle w:val="translated-span"/>
          <w:rFonts w:ascii="Courier New" w:hAnsi="Courier New" w:cs="Courier New"/>
          <w:sz w:val="18"/>
          <w:szCs w:val="18"/>
        </w:rPr>
        <w:t>DSN</w:t>
      </w:r>
      <w:r>
        <w:rPr>
          <w:rStyle w:val="translated-span"/>
          <w:rFonts w:ascii="Courier New" w:hAnsi="Courier New" w:cs="Courier New"/>
          <w:sz w:val="18"/>
          <w:szCs w:val="18"/>
        </w:rPr>
        <w:t>的垃圾邮件级别</w:t>
      </w:r>
    </w:p>
    <w:p w14:paraId="3E1019E0" w14:textId="77777777" w:rsidR="00C115F7" w:rsidRDefault="00012C0F">
      <w:pPr>
        <w:spacing w:after="388"/>
        <w:ind w:right="15"/>
      </w:pPr>
      <w:r>
        <w:rPr>
          <w:rStyle w:val="translated-span"/>
        </w:rPr>
        <w:t>如果服务器的主机名与域的</w:t>
      </w:r>
      <w:r>
        <w:rPr>
          <w:rStyle w:val="translated-span"/>
        </w:rPr>
        <w:t>MX</w:t>
      </w:r>
      <w:r>
        <w:rPr>
          <w:rStyle w:val="translated-span"/>
        </w:rPr>
        <w:t>记录不同，则可能需要手动设置</w:t>
      </w:r>
      <w:r>
        <w:rPr>
          <w:rStyle w:val="translated-span"/>
        </w:rPr>
        <w:t>$</w:t>
      </w:r>
      <w:proofErr w:type="spellStart"/>
      <w:r>
        <w:rPr>
          <w:rStyle w:val="translated-span"/>
        </w:rPr>
        <w:t>myhostname</w:t>
      </w:r>
      <w:proofErr w:type="spellEnd"/>
      <w:r>
        <w:rPr>
          <w:rStyle w:val="translated-span"/>
        </w:rPr>
        <w:t>选项。此外，如果服务器接收多个域的邮件，则需要自定义</w:t>
      </w:r>
      <w:r>
        <w:rPr>
          <w:rStyle w:val="translated-span"/>
        </w:rPr>
        <w:t xml:space="preserve">@local\u domains\u </w:t>
      </w:r>
      <w:proofErr w:type="spellStart"/>
      <w:r>
        <w:rPr>
          <w:rStyle w:val="translated-span"/>
        </w:rPr>
        <w:t>acl</w:t>
      </w:r>
      <w:proofErr w:type="spellEnd"/>
      <w:r>
        <w:rPr>
          <w:rStyle w:val="translated-span"/>
        </w:rPr>
        <w:t>选项。编辑</w:t>
      </w:r>
      <w:r>
        <w:rPr>
          <w:rStyle w:val="translated-span"/>
        </w:rPr>
        <w:t>/</w:t>
      </w:r>
      <w:proofErr w:type="spellStart"/>
      <w:r>
        <w:rPr>
          <w:rStyle w:val="translated-span"/>
        </w:rPr>
        <w:t>etc</w:t>
      </w:r>
      <w:proofErr w:type="spellEnd"/>
      <w:r>
        <w:rPr>
          <w:rStyle w:val="translated-span"/>
        </w:rPr>
        <w:t>/</w:t>
      </w:r>
      <w:proofErr w:type="spellStart"/>
      <w:r>
        <w:rPr>
          <w:rStyle w:val="translated-span"/>
        </w:rPr>
        <w:t>amavis</w:t>
      </w:r>
      <w:proofErr w:type="spellEnd"/>
      <w:r>
        <w:rPr>
          <w:rStyle w:val="translated-span"/>
        </w:rPr>
        <w:t>/</w:t>
      </w:r>
      <w:proofErr w:type="spellStart"/>
      <w:r>
        <w:rPr>
          <w:rStyle w:val="translated-span"/>
        </w:rPr>
        <w:t>conf.d</w:t>
      </w:r>
      <w:proofErr w:type="spellEnd"/>
      <w:r>
        <w:rPr>
          <w:rStyle w:val="translated-span"/>
        </w:rPr>
        <w:t>/50-user</w:t>
      </w:r>
      <w:r>
        <w:rPr>
          <w:rStyle w:val="translated-span"/>
        </w:rPr>
        <w:t>文件：</w:t>
      </w:r>
    </w:p>
    <w:p w14:paraId="0ABD834A" w14:textId="77777777" w:rsidR="00C115F7" w:rsidRDefault="00012C0F">
      <w:pPr>
        <w:spacing w:after="11" w:line="304" w:lineRule="auto"/>
        <w:ind w:left="-5" w:right="133"/>
      </w:pP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myhostname</w:t>
      </w:r>
      <w:proofErr w:type="spellEnd"/>
      <w:r>
        <w:rPr>
          <w:rStyle w:val="translated-span"/>
          <w:rFonts w:ascii="Courier New" w:hAnsi="Courier New" w:cs="Courier New"/>
          <w:sz w:val="18"/>
          <w:szCs w:val="18"/>
        </w:rPr>
        <w:t>=&amp;</w:t>
      </w:r>
      <w:proofErr w:type="spellStart"/>
      <w:r>
        <w:rPr>
          <w:rStyle w:val="translated-span"/>
          <w:rFonts w:ascii="Courier New" w:hAnsi="Courier New" w:cs="Courier New"/>
          <w:sz w:val="18"/>
          <w:szCs w:val="18"/>
        </w:rPr>
        <w:t>apos;mail.example.com&amp;apos</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w:t>
      </w:r>
    </w:p>
    <w:p w14:paraId="23626A5A" w14:textId="77777777" w:rsidR="00C115F7" w:rsidRDefault="00012C0F">
      <w:pPr>
        <w:spacing w:after="282" w:line="304" w:lineRule="auto"/>
        <w:ind w:left="-5" w:right="133"/>
      </w:pPr>
      <w:r>
        <w:rPr>
          <w:rStyle w:val="translated-span"/>
          <w:rFonts w:ascii="Courier New" w:hAnsi="Courier New" w:cs="Courier New"/>
          <w:sz w:val="18"/>
          <w:szCs w:val="18"/>
        </w:rPr>
        <w:t>@</w:t>
      </w:r>
      <w:r>
        <w:rPr>
          <w:rStyle w:val="translated-span"/>
          <w:rFonts w:ascii="Courier New" w:hAnsi="Courier New" w:cs="Courier New"/>
          <w:sz w:val="18"/>
          <w:szCs w:val="18"/>
        </w:rPr>
        <w:t>本地域名</w:t>
      </w:r>
      <w:proofErr w:type="spellStart"/>
      <w:r>
        <w:rPr>
          <w:rStyle w:val="translated-span"/>
          <w:rFonts w:ascii="Courier New" w:hAnsi="Courier New" w:cs="Courier New"/>
          <w:sz w:val="18"/>
          <w:szCs w:val="18"/>
        </w:rPr>
        <w:t>acl</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w:t>
      </w:r>
      <w:r>
        <w:rPr>
          <w:rStyle w:val="translated-span"/>
          <w:rFonts w:ascii="Courier New" w:hAnsi="Courier New" w:cs="Courier New"/>
          <w:sz w:val="18"/>
          <w:szCs w:val="18"/>
        </w:rPr>
        <w:t>“example.com”</w:t>
      </w:r>
      <w:r>
        <w:rPr>
          <w:rStyle w:val="translated-span"/>
          <w:rFonts w:ascii="Courier New" w:hAnsi="Courier New" w:cs="Courier New"/>
          <w:sz w:val="18"/>
          <w:szCs w:val="18"/>
        </w:rPr>
        <w:t>、</w:t>
      </w:r>
      <w:r>
        <w:rPr>
          <w:rStyle w:val="translated-span"/>
          <w:rFonts w:ascii="Courier New" w:hAnsi="Courier New" w:cs="Courier New"/>
          <w:sz w:val="18"/>
          <w:szCs w:val="18"/>
        </w:rPr>
        <w:t>“example.org”</w:t>
      </w:r>
      <w:r>
        <w:rPr>
          <w:rStyle w:val="translated-span"/>
          <w:rFonts w:ascii="Courier New" w:hAnsi="Courier New" w:cs="Courier New"/>
          <w:sz w:val="18"/>
          <w:szCs w:val="18"/>
        </w:rPr>
        <w:t>）；</w:t>
      </w:r>
    </w:p>
    <w:p w14:paraId="1196C894" w14:textId="77777777" w:rsidR="00C115F7" w:rsidRDefault="00012C0F">
      <w:pPr>
        <w:spacing w:after="395"/>
        <w:ind w:right="15"/>
      </w:pPr>
      <w:r>
        <w:rPr>
          <w:rStyle w:val="translated-span"/>
        </w:rPr>
        <w:t>如果要覆盖多个域，可以在</w:t>
      </w:r>
      <w:r>
        <w:rPr>
          <w:rStyle w:val="translated-span"/>
        </w:rPr>
        <w:t>/</w:t>
      </w:r>
      <w:proofErr w:type="spellStart"/>
      <w:r>
        <w:rPr>
          <w:rStyle w:val="translated-span"/>
        </w:rPr>
        <w:t>etc</w:t>
      </w:r>
      <w:proofErr w:type="spellEnd"/>
      <w:r>
        <w:rPr>
          <w:rStyle w:val="translated-span"/>
        </w:rPr>
        <w:t>/</w:t>
      </w:r>
      <w:proofErr w:type="spellStart"/>
      <w:r>
        <w:rPr>
          <w:rStyle w:val="translated-span"/>
        </w:rPr>
        <w:t>amavis</w:t>
      </w:r>
      <w:proofErr w:type="spellEnd"/>
      <w:r>
        <w:rPr>
          <w:rStyle w:val="translated-span"/>
        </w:rPr>
        <w:t>/</w:t>
      </w:r>
      <w:proofErr w:type="spellStart"/>
      <w:r>
        <w:rPr>
          <w:rStyle w:val="translated-span"/>
        </w:rPr>
        <w:t>conf.d</w:t>
      </w:r>
      <w:proofErr w:type="spellEnd"/>
      <w:r>
        <w:rPr>
          <w:rStyle w:val="translated-span"/>
        </w:rPr>
        <w:t>/50-user</w:t>
      </w:r>
      <w:r>
        <w:rPr>
          <w:rStyle w:val="translated-span"/>
        </w:rPr>
        <w:t>中使用以下内容</w:t>
      </w:r>
    </w:p>
    <w:p w14:paraId="60998CFC" w14:textId="77777777" w:rsidR="00C115F7" w:rsidRDefault="00012C0F">
      <w:pPr>
        <w:spacing w:after="270" w:line="304" w:lineRule="auto"/>
        <w:ind w:left="-5" w:right="133"/>
      </w:pPr>
      <w:r>
        <w:rPr>
          <w:rStyle w:val="translated-span"/>
          <w:rFonts w:ascii="Courier New" w:hAnsi="Courier New" w:cs="Courier New"/>
          <w:sz w:val="18"/>
          <w:szCs w:val="18"/>
        </w:rPr>
        <w:t>@</w:t>
      </w:r>
      <w:r>
        <w:rPr>
          <w:rStyle w:val="translated-span"/>
          <w:rFonts w:ascii="Courier New" w:hAnsi="Courier New" w:cs="Courier New"/>
          <w:sz w:val="18"/>
          <w:szCs w:val="18"/>
        </w:rPr>
        <w:t>局部域</w:t>
      </w:r>
      <w:proofErr w:type="spellStart"/>
      <w:r>
        <w:rPr>
          <w:rStyle w:val="translated-span"/>
          <w:rFonts w:ascii="Courier New" w:hAnsi="Courier New" w:cs="Courier New"/>
          <w:sz w:val="18"/>
          <w:szCs w:val="18"/>
        </w:rPr>
        <w:t>acl</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qw</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w:t>
      </w:r>
      <w:r>
        <w:rPr>
          <w:rStyle w:val="translated-span"/>
          <w:rFonts w:ascii="Courier New" w:hAnsi="Courier New" w:cs="Courier New"/>
          <w:sz w:val="18"/>
          <w:szCs w:val="18"/>
        </w:rPr>
        <w:t>）；</w:t>
      </w:r>
    </w:p>
    <w:p w14:paraId="7DC29ABA" w14:textId="77777777" w:rsidR="00C115F7" w:rsidRDefault="00012C0F">
      <w:pPr>
        <w:spacing w:after="388"/>
        <w:ind w:right="15"/>
      </w:pPr>
      <w:r>
        <w:rPr>
          <w:rStyle w:val="translated-span"/>
        </w:rPr>
        <w:t>配置后，需要重新启动</w:t>
      </w:r>
      <w:proofErr w:type="spellStart"/>
      <w:r>
        <w:rPr>
          <w:rStyle w:val="translated-span"/>
        </w:rPr>
        <w:t>Amavisd</w:t>
      </w:r>
      <w:proofErr w:type="spellEnd"/>
      <w:r>
        <w:rPr>
          <w:rStyle w:val="translated-span"/>
        </w:rPr>
        <w:t xml:space="preserve"> new</w:t>
      </w:r>
      <w:r>
        <w:rPr>
          <w:rStyle w:val="translated-span"/>
        </w:rPr>
        <w:t>：</w:t>
      </w:r>
    </w:p>
    <w:p w14:paraId="2DB6C317" w14:textId="77777777" w:rsidR="00C115F7" w:rsidRDefault="00012C0F">
      <w:pPr>
        <w:spacing w:after="275" w:line="304" w:lineRule="auto"/>
        <w:ind w:left="-5" w:right="27"/>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systemctl</w:t>
      </w:r>
      <w:proofErr w:type="spellEnd"/>
      <w:r>
        <w:rPr>
          <w:rStyle w:val="translated-span"/>
          <w:rFonts w:ascii="Courier New" w:hAnsi="Courier New" w:cs="Courier New"/>
          <w:b/>
          <w:bCs/>
          <w:sz w:val="18"/>
          <w:szCs w:val="18"/>
        </w:rPr>
        <w:t>重新启动</w:t>
      </w:r>
      <w:proofErr w:type="spellStart"/>
      <w:r>
        <w:rPr>
          <w:rStyle w:val="translated-span"/>
          <w:rFonts w:ascii="Courier New" w:hAnsi="Courier New" w:cs="Courier New"/>
          <w:b/>
          <w:bCs/>
          <w:sz w:val="18"/>
          <w:szCs w:val="18"/>
        </w:rPr>
        <w:t>amavis.service</w:t>
      </w:r>
      <w:proofErr w:type="spellEnd"/>
    </w:p>
    <w:p w14:paraId="57670406" w14:textId="77777777" w:rsidR="00C115F7" w:rsidRDefault="00012C0F">
      <w:pPr>
        <w:spacing w:after="263" w:line="264" w:lineRule="auto"/>
        <w:ind w:right="221"/>
      </w:pPr>
      <w:r>
        <w:rPr>
          <w:rStyle w:val="translated-span"/>
          <w:i/>
          <w:iCs/>
        </w:rPr>
        <w:t>5.2.3.1. DKIM</w:t>
      </w:r>
      <w:r>
        <w:rPr>
          <w:rStyle w:val="translated-span"/>
          <w:i/>
          <w:iCs/>
        </w:rPr>
        <w:t>白名单</w:t>
      </w:r>
    </w:p>
    <w:p w14:paraId="26123CA3" w14:textId="77777777" w:rsidR="00C115F7" w:rsidRDefault="00012C0F">
      <w:pPr>
        <w:spacing w:line="256" w:lineRule="auto"/>
        <w:ind w:right="15"/>
      </w:pPr>
      <w:proofErr w:type="spellStart"/>
      <w:r>
        <w:rPr>
          <w:rStyle w:val="translated-span"/>
        </w:rPr>
        <w:t>Amavisd</w:t>
      </w:r>
      <w:proofErr w:type="spellEnd"/>
      <w:r>
        <w:rPr>
          <w:rStyle w:val="translated-span"/>
        </w:rPr>
        <w:t xml:space="preserve"> new</w:t>
      </w:r>
      <w:r>
        <w:rPr>
          <w:rStyle w:val="translated-span"/>
        </w:rPr>
        <w:t>可以配置为自动将具有有效域密钥的域中的地址列入白名单。</w:t>
      </w:r>
    </w:p>
    <w:p w14:paraId="24AD069E" w14:textId="77777777" w:rsidR="00C115F7" w:rsidRDefault="00012C0F">
      <w:pPr>
        <w:spacing w:after="279" w:line="256" w:lineRule="auto"/>
        <w:ind w:right="15"/>
      </w:pPr>
      <w:r>
        <w:rPr>
          <w:rStyle w:val="translated-span"/>
        </w:rPr>
        <w:t>在</w:t>
      </w:r>
      <w:r>
        <w:rPr>
          <w:rStyle w:val="translated-span"/>
        </w:rPr>
        <w:t>/</w:t>
      </w:r>
      <w:proofErr w:type="spellStart"/>
      <w:r>
        <w:rPr>
          <w:rStyle w:val="translated-span"/>
        </w:rPr>
        <w:t>etc</w:t>
      </w:r>
      <w:proofErr w:type="spellEnd"/>
      <w:r>
        <w:rPr>
          <w:rStyle w:val="translated-span"/>
        </w:rPr>
        <w:t>/</w:t>
      </w:r>
      <w:proofErr w:type="spellStart"/>
      <w:r>
        <w:rPr>
          <w:rStyle w:val="translated-span"/>
        </w:rPr>
        <w:t>amavis</w:t>
      </w:r>
      <w:proofErr w:type="spellEnd"/>
      <w:r>
        <w:rPr>
          <w:rStyle w:val="translated-span"/>
        </w:rPr>
        <w:t>/</w:t>
      </w:r>
      <w:proofErr w:type="spellStart"/>
      <w:r>
        <w:rPr>
          <w:rStyle w:val="translated-span"/>
        </w:rPr>
        <w:t>conf.d</w:t>
      </w:r>
      <w:proofErr w:type="spellEnd"/>
      <w:r>
        <w:rPr>
          <w:rStyle w:val="translated-span"/>
        </w:rPr>
        <w:t>/40-policy_banks</w:t>
      </w:r>
      <w:r>
        <w:rPr>
          <w:rStyle w:val="translated-span"/>
        </w:rPr>
        <w:t>中有一些预先配置的域。</w:t>
      </w:r>
    </w:p>
    <w:p w14:paraId="1CE3A73A" w14:textId="77777777" w:rsidR="00C115F7" w:rsidRDefault="00012C0F">
      <w:pPr>
        <w:spacing w:after="148" w:line="256" w:lineRule="auto"/>
        <w:ind w:right="15"/>
      </w:pPr>
      <w:r>
        <w:rPr>
          <w:rStyle w:val="translated-span"/>
        </w:rPr>
        <w:t>有多种方法可以配置域的白名单：</w:t>
      </w:r>
    </w:p>
    <w:p w14:paraId="64932F04" w14:textId="77777777" w:rsidR="00C115F7" w:rsidRDefault="00012C0F">
      <w:pPr>
        <w:spacing w:after="153" w:line="256" w:lineRule="auto"/>
        <w:ind w:left="220" w:right="15" w:hanging="220"/>
      </w:pPr>
      <w:r>
        <w:rPr>
          <w:rStyle w:val="translated-span"/>
        </w:rPr>
        <w:lastRenderedPageBreak/>
        <w:t>•</w:t>
      </w:r>
      <w:r>
        <w:rPr>
          <w:rStyle w:val="translated-span"/>
        </w:rPr>
        <w:t>：将</w:t>
      </w:r>
      <w:r>
        <w:rPr>
          <w:rStyle w:val="translated-span"/>
        </w:rPr>
        <w:t>“example.com”</w:t>
      </w:r>
      <w:r>
        <w:rPr>
          <w:rStyle w:val="translated-span"/>
        </w:rPr>
        <w:t>域中的任何地址列入白名单。</w:t>
      </w:r>
      <w:r>
        <w:rPr>
          <w:rStyle w:val="translated-span"/>
          <w:i/>
          <w:iCs/>
        </w:rPr>
        <w:t>&amp;</w:t>
      </w:r>
      <w:proofErr w:type="spellStart"/>
      <w:r>
        <w:rPr>
          <w:rStyle w:val="translated-span"/>
          <w:i/>
          <w:iCs/>
        </w:rPr>
        <w:t>apos;example.com&amp;apos</w:t>
      </w:r>
      <w:proofErr w:type="spellEnd"/>
      <w:r>
        <w:rPr>
          <w:rStyle w:val="translated-span"/>
          <w:i/>
          <w:iCs/>
        </w:rPr>
        <w:t>;=&gt;&amp;</w:t>
      </w:r>
      <w:proofErr w:type="spellStart"/>
      <w:r>
        <w:rPr>
          <w:rStyle w:val="translated-span"/>
          <w:i/>
          <w:iCs/>
        </w:rPr>
        <w:t>apos;WHITELIST&amp;apos</w:t>
      </w:r>
      <w:proofErr w:type="spellEnd"/>
      <w:r>
        <w:rPr>
          <w:rStyle w:val="translated-span"/>
          <w:i/>
          <w:iCs/>
        </w:rPr>
        <w:t>;</w:t>
      </w:r>
      <w:r>
        <w:rPr>
          <w:rStyle w:val="translated-span"/>
          <w:i/>
          <w:iCs/>
        </w:rPr>
        <w:t>，</w:t>
      </w:r>
    </w:p>
    <w:p w14:paraId="7D7F8936" w14:textId="77777777" w:rsidR="00C115F7" w:rsidRDefault="00012C0F">
      <w:pPr>
        <w:ind w:left="220" w:right="15" w:hanging="220"/>
      </w:pPr>
      <w:r>
        <w:rPr>
          <w:rStyle w:val="translated-span"/>
        </w:rPr>
        <w:t>•</w:t>
      </w:r>
      <w:r>
        <w:rPr>
          <w:rStyle w:val="translated-span"/>
        </w:rPr>
        <w:t>：将从</w:t>
      </w:r>
      <w:r>
        <w:rPr>
          <w:rStyle w:val="translated-span"/>
        </w:rPr>
        <w:t>“example.com”</w:t>
      </w:r>
      <w:r>
        <w:rPr>
          <w:rStyle w:val="translated-span"/>
        </w:rPr>
        <w:t>的任何子域中列出具有有效签名的任何地址。</w:t>
      </w:r>
      <w:r>
        <w:rPr>
          <w:rStyle w:val="translated-span"/>
          <w:i/>
          <w:iCs/>
        </w:rPr>
        <w:t>&amp;apos;.</w:t>
      </w:r>
      <w:proofErr w:type="spellStart"/>
      <w:r>
        <w:rPr>
          <w:rStyle w:val="translated-span"/>
          <w:i/>
          <w:iCs/>
        </w:rPr>
        <w:t>example.com&amp;apos</w:t>
      </w:r>
      <w:proofErr w:type="spellEnd"/>
      <w:r>
        <w:rPr>
          <w:rStyle w:val="translated-span"/>
          <w:i/>
          <w:iCs/>
        </w:rPr>
        <w:t>;=&gt;“</w:t>
      </w:r>
      <w:r>
        <w:rPr>
          <w:rStyle w:val="translated-span"/>
          <w:i/>
          <w:iCs/>
        </w:rPr>
        <w:t>白名单</w:t>
      </w:r>
      <w:r>
        <w:rPr>
          <w:rStyle w:val="translated-span"/>
          <w:i/>
          <w:iCs/>
        </w:rPr>
        <w:t>”</w:t>
      </w:r>
      <w:r>
        <w:rPr>
          <w:rStyle w:val="translated-span"/>
          <w:i/>
          <w:iCs/>
        </w:rPr>
        <w:t>，</w:t>
      </w:r>
    </w:p>
    <w:p w14:paraId="20BFD7E0" w14:textId="77777777" w:rsidR="00C115F7" w:rsidRDefault="00012C0F">
      <w:pPr>
        <w:ind w:left="220" w:right="15" w:hanging="220"/>
      </w:pPr>
      <w:r>
        <w:rPr>
          <w:rStyle w:val="translated-span"/>
        </w:rPr>
        <w:t>•</w:t>
      </w:r>
      <w:r>
        <w:rPr>
          <w:rStyle w:val="translated-span"/>
        </w:rPr>
        <w:t>：将</w:t>
      </w:r>
      <w:proofErr w:type="gramStart"/>
      <w:r>
        <w:rPr>
          <w:rStyle w:val="translated-span"/>
        </w:rPr>
        <w:t>使用父域</w:t>
      </w:r>
      <w:proofErr w:type="gramEnd"/>
      <w:r>
        <w:rPr>
          <w:rStyle w:val="translated-span"/>
        </w:rPr>
        <w:t>example.com</w:t>
      </w:r>
      <w:r>
        <w:rPr>
          <w:rStyle w:val="translated-span"/>
        </w:rPr>
        <w:t>签名的</w:t>
      </w:r>
      <w:r>
        <w:rPr>
          <w:rStyle w:val="translated-span"/>
        </w:rPr>
        <w:t>“example.com”</w:t>
      </w:r>
      <w:r>
        <w:rPr>
          <w:rStyle w:val="translated-span"/>
        </w:rPr>
        <w:t>子域列入白名单。</w:t>
      </w:r>
      <w:r>
        <w:rPr>
          <w:rStyle w:val="translated-span"/>
          <w:i/>
          <w:iCs/>
        </w:rPr>
        <w:t>&amp;apos;.example.com//@example.com&amp;apos;=&gt;“</w:t>
      </w:r>
      <w:r>
        <w:rPr>
          <w:rStyle w:val="translated-span"/>
          <w:i/>
          <w:iCs/>
        </w:rPr>
        <w:t>白名单</w:t>
      </w:r>
      <w:r>
        <w:rPr>
          <w:rStyle w:val="translated-span"/>
          <w:i/>
          <w:iCs/>
        </w:rPr>
        <w:t>”</w:t>
      </w:r>
      <w:r>
        <w:rPr>
          <w:rStyle w:val="translated-span"/>
          <w:i/>
          <w:iCs/>
        </w:rPr>
        <w:t>，</w:t>
      </w:r>
    </w:p>
    <w:p w14:paraId="7AC97E91" w14:textId="77777777" w:rsidR="00C115F7" w:rsidRDefault="00012C0F">
      <w:pPr>
        <w:spacing w:after="203"/>
        <w:ind w:left="220" w:right="15" w:hanging="220"/>
      </w:pPr>
      <w:r>
        <w:rPr>
          <w:rStyle w:val="translated-span"/>
        </w:rPr>
        <w:t>•</w:t>
      </w:r>
      <w:r>
        <w:rPr>
          <w:rStyle w:val="translated-span"/>
        </w:rPr>
        <w:t>：添加具有来自</w:t>
      </w:r>
      <w:r>
        <w:rPr>
          <w:rStyle w:val="translated-span"/>
        </w:rPr>
        <w:t>“example.com”</w:t>
      </w:r>
      <w:r>
        <w:rPr>
          <w:rStyle w:val="translated-span"/>
        </w:rPr>
        <w:t>的有效签名的地址。这通常用于签署消息的讨论组。</w:t>
      </w:r>
      <w:r>
        <w:rPr>
          <w:rStyle w:val="translated-span"/>
          <w:i/>
          <w:iCs/>
        </w:rPr>
        <w:t>&amp;</w:t>
      </w:r>
      <w:proofErr w:type="gramStart"/>
      <w:r>
        <w:rPr>
          <w:rStyle w:val="translated-span"/>
          <w:i/>
          <w:iCs/>
        </w:rPr>
        <w:t>apos;.//</w:t>
      </w:r>
      <w:proofErr w:type="spellStart"/>
      <w:r>
        <w:rPr>
          <w:rStyle w:val="translated-span"/>
          <w:i/>
          <w:iCs/>
        </w:rPr>
        <w:t>example.com</w:t>
      </w:r>
      <w:proofErr w:type="gramEnd"/>
      <w:r>
        <w:rPr>
          <w:rStyle w:val="translated-span"/>
          <w:i/>
          <w:iCs/>
        </w:rPr>
        <w:t>&amp;apos</w:t>
      </w:r>
      <w:proofErr w:type="spellEnd"/>
      <w:r>
        <w:rPr>
          <w:rStyle w:val="translated-span"/>
          <w:i/>
          <w:iCs/>
        </w:rPr>
        <w:t>;=&gt;“</w:t>
      </w:r>
      <w:r>
        <w:rPr>
          <w:rStyle w:val="translated-span"/>
          <w:i/>
          <w:iCs/>
        </w:rPr>
        <w:t>白名单</w:t>
      </w:r>
      <w:r>
        <w:rPr>
          <w:rStyle w:val="translated-span"/>
          <w:i/>
          <w:iCs/>
        </w:rPr>
        <w:t>”</w:t>
      </w:r>
      <w:r>
        <w:rPr>
          <w:rStyle w:val="translated-span"/>
          <w:i/>
          <w:iCs/>
        </w:rPr>
        <w:t>，</w:t>
      </w:r>
    </w:p>
    <w:p w14:paraId="1F098AD9" w14:textId="77777777" w:rsidR="00C115F7" w:rsidRDefault="00012C0F">
      <w:pPr>
        <w:spacing w:after="0" w:line="868" w:lineRule="auto"/>
        <w:ind w:right="360"/>
      </w:pPr>
      <w:r>
        <w:rPr>
          <w:rStyle w:val="translated-span"/>
        </w:rPr>
        <w:t>一个域也可以有多个白名单配置。编辑文件后，重新启动</w:t>
      </w:r>
      <w:proofErr w:type="spellStart"/>
      <w:r>
        <w:rPr>
          <w:rStyle w:val="translated-span"/>
        </w:rPr>
        <w:t>amavisd</w:t>
      </w:r>
      <w:proofErr w:type="spellEnd"/>
      <w:r>
        <w:rPr>
          <w:rStyle w:val="translated-span"/>
        </w:rPr>
        <w:t xml:space="preserve"> new</w:t>
      </w:r>
      <w:r>
        <w:rPr>
          <w:rStyle w:val="translated-span"/>
        </w:rPr>
        <w:t>：</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systemctl</w:t>
      </w:r>
      <w:proofErr w:type="spellEnd"/>
      <w:r>
        <w:rPr>
          <w:rStyle w:val="translated-span"/>
          <w:rFonts w:ascii="Courier New" w:hAnsi="Courier New" w:cs="Courier New"/>
          <w:b/>
          <w:bCs/>
          <w:sz w:val="18"/>
          <w:szCs w:val="18"/>
        </w:rPr>
        <w:t>重新启动</w:t>
      </w:r>
      <w:proofErr w:type="spellStart"/>
      <w:r>
        <w:rPr>
          <w:rStyle w:val="translated-span"/>
          <w:rFonts w:ascii="Courier New" w:hAnsi="Courier New" w:cs="Courier New"/>
          <w:b/>
          <w:bCs/>
          <w:sz w:val="18"/>
          <w:szCs w:val="18"/>
        </w:rPr>
        <w:t>amavis.service</w:t>
      </w:r>
      <w:proofErr w:type="spellEnd"/>
    </w:p>
    <w:p w14:paraId="4C205836" w14:textId="77777777" w:rsidR="00C115F7" w:rsidRDefault="00012C0F">
      <w:pPr>
        <w:spacing w:after="204"/>
        <w:ind w:right="15"/>
      </w:pPr>
      <w:r>
        <w:rPr>
          <w:noProof/>
        </w:rPr>
        <w:drawing>
          <wp:anchor distT="0" distB="0" distL="114300" distR="114300" simplePos="0" relativeHeight="251770880" behindDoc="0" locked="0" layoutInCell="1" allowOverlap="0" wp14:anchorId="12D04A83" wp14:editId="5BC739C3">
            <wp:simplePos x="0" y="0"/>
            <wp:positionH relativeFrom="column">
              <wp:align>left</wp:align>
            </wp:positionH>
            <wp:positionV relativeFrom="line">
              <wp:posOffset>0</wp:posOffset>
            </wp:positionV>
            <wp:extent cx="304800" cy="9525"/>
            <wp:effectExtent l="0" t="0" r="0" b="0"/>
            <wp:wrapSquare wrapText="bothSides"/>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在此上下文中，</w:t>
      </w:r>
      <w:proofErr w:type="gramStart"/>
      <w:r>
        <w:rPr>
          <w:rStyle w:val="translated-span"/>
        </w:rPr>
        <w:t>一旦将域添加</w:t>
      </w:r>
      <w:proofErr w:type="gramEnd"/>
      <w:r>
        <w:rPr>
          <w:rStyle w:val="translated-span"/>
        </w:rPr>
        <w:t>到白名单中，邮件将不会收到任何防病毒或垃圾邮件过滤。这可能是您希望域的预期行为，也可能不是。</w:t>
      </w:r>
    </w:p>
    <w:p w14:paraId="0FE4DDFF" w14:textId="77777777" w:rsidR="00C115F7" w:rsidRDefault="00012C0F">
      <w:pPr>
        <w:pStyle w:val="5"/>
        <w:ind w:left="-5"/>
      </w:pPr>
      <w:r>
        <w:rPr>
          <w:rStyle w:val="translated-span"/>
        </w:rPr>
        <w:t xml:space="preserve">5.2.4. </w:t>
      </w:r>
      <w:r>
        <w:rPr>
          <w:rStyle w:val="translated-span"/>
        </w:rPr>
        <w:t>后缀</w:t>
      </w:r>
    </w:p>
    <w:p w14:paraId="5A2532F6" w14:textId="77777777" w:rsidR="00C115F7" w:rsidRDefault="00012C0F">
      <w:pPr>
        <w:spacing w:after="4" w:line="684" w:lineRule="auto"/>
        <w:ind w:right="2669"/>
        <w:jc w:val="both"/>
      </w:pPr>
      <w:r>
        <w:rPr>
          <w:rStyle w:val="translated-span"/>
        </w:rPr>
        <w:t>对于</w:t>
      </w:r>
      <w:r>
        <w:rPr>
          <w:rStyle w:val="translated-span"/>
        </w:rPr>
        <w:t>Postfix</w:t>
      </w:r>
      <w:r>
        <w:rPr>
          <w:rStyle w:val="translated-span"/>
        </w:rPr>
        <w:t>集成，请在终端提示中输入以下内容：</w:t>
      </w:r>
      <w:r>
        <w:rPr>
          <w:rStyle w:val="translated-span"/>
        </w:rPr>
        <w:t>Next edit/etc/Postfix/master.cf</w:t>
      </w:r>
      <w:r>
        <w:rPr>
          <w:rStyle w:val="translated-span"/>
        </w:rPr>
        <w:t>并将以下内容添加到文件末尾：</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postconf-e&amp;apos;content_filter</w:t>
      </w:r>
      <w:proofErr w:type="spellEnd"/>
      <w:r>
        <w:rPr>
          <w:rStyle w:val="translated-span"/>
          <w:rFonts w:ascii="Courier New" w:hAnsi="Courier New" w:cs="Courier New"/>
          <w:b/>
          <w:bCs/>
          <w:sz w:val="18"/>
          <w:szCs w:val="18"/>
        </w:rPr>
        <w:t xml:space="preserve">=smtp </w:t>
      </w:r>
      <w:proofErr w:type="spellStart"/>
      <w:r>
        <w:rPr>
          <w:rStyle w:val="translated-span"/>
          <w:rFonts w:ascii="Courier New" w:hAnsi="Courier New" w:cs="Courier New"/>
          <w:b/>
          <w:bCs/>
          <w:sz w:val="18"/>
          <w:szCs w:val="18"/>
        </w:rPr>
        <w:t>amavis</w:t>
      </w:r>
      <w:proofErr w:type="spellEnd"/>
      <w:r>
        <w:rPr>
          <w:rStyle w:val="translated-span"/>
          <w:rFonts w:ascii="Courier New" w:hAnsi="Courier New" w:cs="Courier New"/>
          <w:b/>
          <w:bCs/>
          <w:sz w:val="18"/>
          <w:szCs w:val="18"/>
        </w:rPr>
        <w:t>:[127.0.0.1]</w:t>
      </w:r>
      <w:r>
        <w:rPr>
          <w:rStyle w:val="translated-span"/>
          <w:rFonts w:ascii="Courier New" w:hAnsi="Courier New" w:cs="Courier New"/>
          <w:b/>
          <w:bCs/>
          <w:sz w:val="18"/>
          <w:szCs w:val="18"/>
        </w:rPr>
        <w:t>：</w:t>
      </w:r>
      <w:r>
        <w:rPr>
          <w:rStyle w:val="translated-span"/>
          <w:rFonts w:ascii="Courier New" w:hAnsi="Courier New" w:cs="Courier New"/>
          <w:b/>
          <w:bCs/>
          <w:sz w:val="18"/>
          <w:szCs w:val="18"/>
        </w:rPr>
        <w:t>10024&amp;apos;</w:t>
      </w:r>
    </w:p>
    <w:p w14:paraId="6020F177" w14:textId="77777777" w:rsidR="00C115F7" w:rsidRDefault="00012C0F">
      <w:pPr>
        <w:spacing w:after="11" w:line="304" w:lineRule="auto"/>
        <w:ind w:left="-5" w:right="2342"/>
      </w:pPr>
      <w:r>
        <w:rPr>
          <w:rStyle w:val="translated-span"/>
          <w:rFonts w:ascii="Courier New" w:hAnsi="Courier New" w:cs="Courier New"/>
          <w:sz w:val="18"/>
          <w:szCs w:val="18"/>
        </w:rPr>
        <w:t xml:space="preserve">smtp </w:t>
      </w:r>
      <w:proofErr w:type="spellStart"/>
      <w:r>
        <w:rPr>
          <w:rStyle w:val="translated-span"/>
          <w:rFonts w:ascii="Courier New" w:hAnsi="Courier New" w:cs="Courier New"/>
          <w:sz w:val="18"/>
          <w:szCs w:val="18"/>
        </w:rPr>
        <w:t>amavis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unix</w:t>
      </w:r>
      <w:proofErr w:type="spellEnd"/>
      <w:r>
        <w:rPr>
          <w:rStyle w:val="translated-span"/>
          <w:rFonts w:ascii="Courier New" w:hAnsi="Courier New" w:cs="Courier New"/>
          <w:sz w:val="18"/>
          <w:szCs w:val="18"/>
        </w:rPr>
        <w:t>----2 smtp-o smtp\u</w:t>
      </w:r>
      <w:r>
        <w:rPr>
          <w:rStyle w:val="translated-span"/>
          <w:rFonts w:ascii="Courier New" w:hAnsi="Courier New" w:cs="Courier New"/>
          <w:sz w:val="18"/>
          <w:szCs w:val="18"/>
        </w:rPr>
        <w:t>数据</w:t>
      </w:r>
      <w:r>
        <w:rPr>
          <w:rStyle w:val="translated-span"/>
          <w:rFonts w:ascii="Courier New" w:hAnsi="Courier New" w:cs="Courier New"/>
          <w:sz w:val="18"/>
          <w:szCs w:val="18"/>
        </w:rPr>
        <w:t>\u</w:t>
      </w:r>
      <w:r>
        <w:rPr>
          <w:rStyle w:val="translated-span"/>
          <w:rFonts w:ascii="Courier New" w:hAnsi="Courier New" w:cs="Courier New"/>
          <w:sz w:val="18"/>
          <w:szCs w:val="18"/>
        </w:rPr>
        <w:t>完成</w:t>
      </w:r>
      <w:r>
        <w:rPr>
          <w:rStyle w:val="translated-span"/>
          <w:rFonts w:ascii="Courier New" w:hAnsi="Courier New" w:cs="Courier New"/>
          <w:sz w:val="18"/>
          <w:szCs w:val="18"/>
        </w:rPr>
        <w:t>\u</w:t>
      </w:r>
      <w:r>
        <w:rPr>
          <w:rStyle w:val="translated-span"/>
          <w:rFonts w:ascii="Courier New" w:hAnsi="Courier New" w:cs="Courier New"/>
          <w:sz w:val="18"/>
          <w:szCs w:val="18"/>
        </w:rPr>
        <w:t>超时</w:t>
      </w:r>
      <w:r>
        <w:rPr>
          <w:rStyle w:val="translated-span"/>
          <w:rFonts w:ascii="Courier New" w:hAnsi="Courier New" w:cs="Courier New"/>
          <w:sz w:val="18"/>
          <w:szCs w:val="18"/>
        </w:rPr>
        <w:t>=1200</w:t>
      </w:r>
    </w:p>
    <w:p w14:paraId="6ADC43DC" w14:textId="77777777" w:rsidR="00C115F7" w:rsidRDefault="00012C0F">
      <w:pPr>
        <w:spacing w:after="11" w:line="304" w:lineRule="auto"/>
        <w:ind w:left="-5" w:right="5194"/>
      </w:pPr>
      <w:r>
        <w:rPr>
          <w:rStyle w:val="translated-span"/>
          <w:rFonts w:ascii="Courier New" w:hAnsi="Courier New" w:cs="Courier New"/>
          <w:sz w:val="18"/>
          <w:szCs w:val="18"/>
        </w:rPr>
        <w:t>-o smtp\u</w:t>
      </w:r>
      <w:r>
        <w:rPr>
          <w:rStyle w:val="translated-span"/>
          <w:rFonts w:ascii="Courier New" w:hAnsi="Courier New" w:cs="Courier New"/>
          <w:sz w:val="18"/>
          <w:szCs w:val="18"/>
        </w:rPr>
        <w:t>发送</w:t>
      </w:r>
      <w:r>
        <w:rPr>
          <w:rStyle w:val="translated-span"/>
          <w:rFonts w:ascii="Courier New" w:hAnsi="Courier New" w:cs="Courier New"/>
          <w:sz w:val="18"/>
          <w:szCs w:val="18"/>
        </w:rPr>
        <w:t xml:space="preserve">\u </w:t>
      </w:r>
      <w:proofErr w:type="spellStart"/>
      <w:r>
        <w:rPr>
          <w:rStyle w:val="translated-span"/>
          <w:rFonts w:ascii="Courier New" w:hAnsi="Courier New" w:cs="Courier New"/>
          <w:sz w:val="18"/>
          <w:szCs w:val="18"/>
        </w:rPr>
        <w:t>xforward</w:t>
      </w:r>
      <w:proofErr w:type="spellEnd"/>
      <w:r>
        <w:rPr>
          <w:rStyle w:val="translated-span"/>
          <w:rFonts w:ascii="Courier New" w:hAnsi="Courier New" w:cs="Courier New"/>
          <w:sz w:val="18"/>
          <w:szCs w:val="18"/>
        </w:rPr>
        <w:t>\u</w:t>
      </w:r>
      <w:r>
        <w:rPr>
          <w:rStyle w:val="translated-span"/>
          <w:rFonts w:ascii="Courier New" w:hAnsi="Courier New" w:cs="Courier New"/>
          <w:sz w:val="18"/>
          <w:szCs w:val="18"/>
        </w:rPr>
        <w:t>命令</w:t>
      </w:r>
      <w:r>
        <w:rPr>
          <w:rStyle w:val="translated-span"/>
          <w:rFonts w:ascii="Courier New" w:hAnsi="Courier New" w:cs="Courier New"/>
          <w:sz w:val="18"/>
          <w:szCs w:val="18"/>
        </w:rPr>
        <w:t>=</w:t>
      </w:r>
      <w:r>
        <w:rPr>
          <w:rStyle w:val="translated-span"/>
          <w:rFonts w:ascii="Courier New" w:hAnsi="Courier New" w:cs="Courier New"/>
          <w:sz w:val="18"/>
          <w:szCs w:val="18"/>
        </w:rPr>
        <w:t>是</w:t>
      </w:r>
      <w:r>
        <w:rPr>
          <w:rStyle w:val="translated-span"/>
          <w:rFonts w:ascii="Courier New" w:hAnsi="Courier New" w:cs="Courier New"/>
          <w:sz w:val="18"/>
          <w:szCs w:val="18"/>
        </w:rPr>
        <w:t>-o</w:t>
      </w:r>
      <w:r>
        <w:rPr>
          <w:rStyle w:val="translated-span"/>
          <w:rFonts w:ascii="Courier New" w:hAnsi="Courier New" w:cs="Courier New"/>
          <w:sz w:val="18"/>
          <w:szCs w:val="18"/>
        </w:rPr>
        <w:t>禁用</w:t>
      </w:r>
      <w:r>
        <w:rPr>
          <w:rStyle w:val="translated-span"/>
          <w:rFonts w:ascii="Courier New" w:hAnsi="Courier New" w:cs="Courier New"/>
          <w:sz w:val="18"/>
          <w:szCs w:val="18"/>
        </w:rPr>
        <w:t xml:space="preserve">\u </w:t>
      </w:r>
      <w:proofErr w:type="spellStart"/>
      <w:r>
        <w:rPr>
          <w:rStyle w:val="translated-span"/>
          <w:rFonts w:ascii="Courier New" w:hAnsi="Courier New" w:cs="Courier New"/>
          <w:sz w:val="18"/>
          <w:szCs w:val="18"/>
        </w:rPr>
        <w:t>dns</w:t>
      </w:r>
      <w:proofErr w:type="spellEnd"/>
      <w:r>
        <w:rPr>
          <w:rStyle w:val="translated-span"/>
          <w:rFonts w:ascii="Courier New" w:hAnsi="Courier New" w:cs="Courier New"/>
          <w:sz w:val="18"/>
          <w:szCs w:val="18"/>
        </w:rPr>
        <w:t>\u</w:t>
      </w:r>
      <w:r>
        <w:rPr>
          <w:rStyle w:val="translated-span"/>
          <w:rFonts w:ascii="Courier New" w:hAnsi="Courier New" w:cs="Courier New"/>
          <w:sz w:val="18"/>
          <w:szCs w:val="18"/>
        </w:rPr>
        <w:t>查找</w:t>
      </w:r>
      <w:r>
        <w:rPr>
          <w:rStyle w:val="translated-span"/>
          <w:rFonts w:ascii="Courier New" w:hAnsi="Courier New" w:cs="Courier New"/>
          <w:sz w:val="18"/>
          <w:szCs w:val="18"/>
        </w:rPr>
        <w:t>=</w:t>
      </w:r>
      <w:r>
        <w:rPr>
          <w:rStyle w:val="translated-span"/>
          <w:rFonts w:ascii="Courier New" w:hAnsi="Courier New" w:cs="Courier New"/>
          <w:sz w:val="18"/>
          <w:szCs w:val="18"/>
        </w:rPr>
        <w:t>是</w:t>
      </w:r>
    </w:p>
    <w:p w14:paraId="1F2442C3" w14:textId="77777777" w:rsidR="00C115F7" w:rsidRDefault="00012C0F">
      <w:pPr>
        <w:spacing w:after="278" w:line="304" w:lineRule="auto"/>
        <w:ind w:left="-5" w:right="133"/>
      </w:pPr>
      <w:r>
        <w:rPr>
          <w:rStyle w:val="translated-span"/>
          <w:rFonts w:ascii="Courier New" w:hAnsi="Courier New" w:cs="Courier New"/>
          <w:sz w:val="18"/>
          <w:szCs w:val="18"/>
        </w:rPr>
        <w:t>-o</w:t>
      </w:r>
      <w:r>
        <w:rPr>
          <w:rStyle w:val="translated-span"/>
          <w:rFonts w:ascii="Courier New" w:hAnsi="Courier New" w:cs="Courier New"/>
          <w:sz w:val="18"/>
          <w:szCs w:val="18"/>
        </w:rPr>
        <w:t>最大使用量</w:t>
      </w:r>
      <w:r>
        <w:rPr>
          <w:rStyle w:val="translated-span"/>
          <w:rFonts w:ascii="Courier New" w:hAnsi="Courier New" w:cs="Courier New"/>
          <w:sz w:val="18"/>
          <w:szCs w:val="18"/>
        </w:rPr>
        <w:t>=20</w:t>
      </w:r>
    </w:p>
    <w:p w14:paraId="4D2205C9" w14:textId="77777777" w:rsidR="00C115F7" w:rsidRDefault="00012C0F">
      <w:pPr>
        <w:spacing w:after="11" w:line="304" w:lineRule="auto"/>
        <w:ind w:left="-5" w:right="133"/>
      </w:pPr>
      <w:r>
        <w:rPr>
          <w:rStyle w:val="translated-span"/>
          <w:rFonts w:ascii="Courier New" w:hAnsi="Courier New" w:cs="Courier New"/>
          <w:sz w:val="18"/>
          <w:szCs w:val="18"/>
        </w:rPr>
        <w:t xml:space="preserve">127.0.0.1:10025 </w:t>
      </w:r>
      <w:proofErr w:type="spellStart"/>
      <w:r>
        <w:rPr>
          <w:rStyle w:val="translated-span"/>
          <w:rFonts w:ascii="Courier New" w:hAnsi="Courier New" w:cs="Courier New"/>
          <w:sz w:val="18"/>
          <w:szCs w:val="18"/>
        </w:rPr>
        <w:t>inet</w:t>
      </w:r>
      <w:proofErr w:type="spellEnd"/>
      <w:r>
        <w:rPr>
          <w:rStyle w:val="translated-span"/>
          <w:rFonts w:ascii="Courier New" w:hAnsi="Courier New" w:cs="Courier New"/>
          <w:sz w:val="18"/>
          <w:szCs w:val="18"/>
        </w:rPr>
        <w:t xml:space="preserve"> n----</w:t>
      </w:r>
      <w:proofErr w:type="spellStart"/>
      <w:r>
        <w:rPr>
          <w:rStyle w:val="translated-span"/>
          <w:rFonts w:ascii="Courier New" w:hAnsi="Courier New" w:cs="Courier New"/>
          <w:sz w:val="18"/>
          <w:szCs w:val="18"/>
        </w:rPr>
        <w:t>smtpd</w:t>
      </w:r>
      <w:proofErr w:type="spellEnd"/>
    </w:p>
    <w:p w14:paraId="2D44CCC8" w14:textId="77777777" w:rsidR="00C115F7" w:rsidRDefault="00012C0F">
      <w:pPr>
        <w:spacing w:after="11" w:line="304" w:lineRule="auto"/>
        <w:ind w:left="-5" w:right="133"/>
      </w:pPr>
      <w:r>
        <w:rPr>
          <w:rStyle w:val="translated-span"/>
          <w:rFonts w:ascii="Courier New" w:hAnsi="Courier New" w:cs="Courier New"/>
          <w:sz w:val="18"/>
          <w:szCs w:val="18"/>
        </w:rPr>
        <w:t>-o</w:t>
      </w:r>
      <w:r>
        <w:rPr>
          <w:rStyle w:val="translated-span"/>
          <w:rFonts w:ascii="Courier New" w:hAnsi="Courier New" w:cs="Courier New"/>
          <w:sz w:val="18"/>
          <w:szCs w:val="18"/>
        </w:rPr>
        <w:t>内容过滤器</w:t>
      </w:r>
      <w:r>
        <w:rPr>
          <w:rStyle w:val="translated-span"/>
          <w:rFonts w:ascii="Courier New" w:hAnsi="Courier New" w:cs="Courier New"/>
          <w:sz w:val="18"/>
          <w:szCs w:val="18"/>
        </w:rPr>
        <w:t>=</w:t>
      </w:r>
    </w:p>
    <w:p w14:paraId="4370E98D" w14:textId="77777777" w:rsidR="00C115F7" w:rsidRDefault="00012C0F">
      <w:pPr>
        <w:spacing w:after="11" w:line="304" w:lineRule="auto"/>
        <w:ind w:left="-5" w:right="133"/>
      </w:pPr>
      <w:r>
        <w:rPr>
          <w:rStyle w:val="translated-span"/>
          <w:rFonts w:ascii="Courier New" w:hAnsi="Courier New" w:cs="Courier New"/>
          <w:sz w:val="18"/>
          <w:szCs w:val="18"/>
        </w:rPr>
        <w:t>-o</w:t>
      </w:r>
      <w:r>
        <w:rPr>
          <w:rStyle w:val="translated-span"/>
          <w:rFonts w:ascii="Courier New" w:hAnsi="Courier New" w:cs="Courier New"/>
          <w:sz w:val="18"/>
          <w:szCs w:val="18"/>
        </w:rPr>
        <w:t>本地收件人地图</w:t>
      </w:r>
      <w:r>
        <w:rPr>
          <w:rStyle w:val="translated-span"/>
          <w:rFonts w:ascii="Courier New" w:hAnsi="Courier New" w:cs="Courier New"/>
          <w:sz w:val="18"/>
          <w:szCs w:val="18"/>
        </w:rPr>
        <w:t>=</w:t>
      </w:r>
    </w:p>
    <w:p w14:paraId="5DBC9858" w14:textId="77777777" w:rsidR="00C115F7" w:rsidRDefault="00012C0F">
      <w:pPr>
        <w:spacing w:after="11" w:line="304" w:lineRule="auto"/>
        <w:ind w:left="-5" w:right="133"/>
      </w:pPr>
      <w:r>
        <w:rPr>
          <w:rStyle w:val="translated-span"/>
          <w:rFonts w:ascii="Courier New" w:hAnsi="Courier New" w:cs="Courier New"/>
          <w:sz w:val="18"/>
          <w:szCs w:val="18"/>
        </w:rPr>
        <w:t>-o</w:t>
      </w:r>
      <w:r>
        <w:rPr>
          <w:rStyle w:val="translated-span"/>
          <w:rFonts w:ascii="Courier New" w:hAnsi="Courier New" w:cs="Courier New"/>
          <w:sz w:val="18"/>
          <w:szCs w:val="18"/>
        </w:rPr>
        <w:t>中继</w:t>
      </w:r>
      <w:r>
        <w:rPr>
          <w:rStyle w:val="translated-span"/>
          <w:rFonts w:ascii="Courier New" w:hAnsi="Courier New" w:cs="Courier New"/>
          <w:sz w:val="18"/>
          <w:szCs w:val="18"/>
        </w:rPr>
        <w:t>\u</w:t>
      </w:r>
      <w:r>
        <w:rPr>
          <w:rStyle w:val="translated-span"/>
          <w:rFonts w:ascii="Courier New" w:hAnsi="Courier New" w:cs="Courier New"/>
          <w:sz w:val="18"/>
          <w:szCs w:val="18"/>
        </w:rPr>
        <w:t>收件人</w:t>
      </w:r>
      <w:r>
        <w:rPr>
          <w:rStyle w:val="translated-span"/>
          <w:rFonts w:ascii="Courier New" w:hAnsi="Courier New" w:cs="Courier New"/>
          <w:sz w:val="18"/>
          <w:szCs w:val="18"/>
        </w:rPr>
        <w:t>\u</w:t>
      </w:r>
      <w:r>
        <w:rPr>
          <w:rStyle w:val="translated-span"/>
          <w:rFonts w:ascii="Courier New" w:hAnsi="Courier New" w:cs="Courier New"/>
          <w:sz w:val="18"/>
          <w:szCs w:val="18"/>
        </w:rPr>
        <w:t>映射</w:t>
      </w:r>
      <w:r>
        <w:rPr>
          <w:rStyle w:val="translated-span"/>
          <w:rFonts w:ascii="Courier New" w:hAnsi="Courier New" w:cs="Courier New"/>
          <w:sz w:val="18"/>
          <w:szCs w:val="18"/>
        </w:rPr>
        <w:t>=</w:t>
      </w:r>
    </w:p>
    <w:p w14:paraId="272D44CF" w14:textId="77777777" w:rsidR="00C115F7" w:rsidRDefault="00012C0F">
      <w:pPr>
        <w:spacing w:after="11" w:line="304" w:lineRule="auto"/>
        <w:ind w:left="-5" w:right="133"/>
      </w:pPr>
      <w:r>
        <w:rPr>
          <w:rStyle w:val="translated-span"/>
          <w:rFonts w:ascii="Courier New" w:hAnsi="Courier New" w:cs="Courier New"/>
          <w:sz w:val="18"/>
          <w:szCs w:val="18"/>
        </w:rPr>
        <w:t xml:space="preserve">-o </w:t>
      </w:r>
      <w:proofErr w:type="spellStart"/>
      <w:r>
        <w:rPr>
          <w:rStyle w:val="translated-span"/>
          <w:rFonts w:ascii="Courier New" w:hAnsi="Courier New" w:cs="Courier New"/>
          <w:sz w:val="18"/>
          <w:szCs w:val="18"/>
        </w:rPr>
        <w:t>smtpd</w:t>
      </w:r>
      <w:proofErr w:type="spellEnd"/>
      <w:r>
        <w:rPr>
          <w:rStyle w:val="translated-span"/>
          <w:rFonts w:ascii="Courier New" w:hAnsi="Courier New" w:cs="Courier New"/>
          <w:sz w:val="18"/>
          <w:szCs w:val="18"/>
        </w:rPr>
        <w:t>_</w:t>
      </w:r>
      <w:r>
        <w:rPr>
          <w:rStyle w:val="translated-span"/>
          <w:rFonts w:ascii="Courier New" w:hAnsi="Courier New" w:cs="Courier New"/>
          <w:sz w:val="18"/>
          <w:szCs w:val="18"/>
        </w:rPr>
        <w:t>限制</w:t>
      </w:r>
      <w:r>
        <w:rPr>
          <w:rStyle w:val="translated-span"/>
          <w:rFonts w:ascii="Courier New" w:hAnsi="Courier New" w:cs="Courier New"/>
          <w:sz w:val="18"/>
          <w:szCs w:val="18"/>
        </w:rPr>
        <w:t>_</w:t>
      </w:r>
      <w:r>
        <w:rPr>
          <w:rStyle w:val="translated-span"/>
          <w:rFonts w:ascii="Courier New" w:hAnsi="Courier New" w:cs="Courier New"/>
          <w:sz w:val="18"/>
          <w:szCs w:val="18"/>
        </w:rPr>
        <w:t>类</w:t>
      </w:r>
      <w:r>
        <w:rPr>
          <w:rStyle w:val="translated-span"/>
          <w:rFonts w:ascii="Courier New" w:hAnsi="Courier New" w:cs="Courier New"/>
          <w:sz w:val="18"/>
          <w:szCs w:val="18"/>
        </w:rPr>
        <w:t>=</w:t>
      </w:r>
    </w:p>
    <w:p w14:paraId="0EB56EB4" w14:textId="77777777" w:rsidR="00C115F7" w:rsidRDefault="00012C0F">
      <w:pPr>
        <w:spacing w:after="11" w:line="304" w:lineRule="auto"/>
        <w:ind w:left="-5" w:right="3293"/>
      </w:pPr>
      <w:r>
        <w:rPr>
          <w:rStyle w:val="translated-span"/>
          <w:rFonts w:ascii="Courier New" w:hAnsi="Courier New" w:cs="Courier New"/>
          <w:sz w:val="18"/>
          <w:szCs w:val="18"/>
        </w:rPr>
        <w:t xml:space="preserve">-o </w:t>
      </w:r>
      <w:proofErr w:type="spellStart"/>
      <w:r>
        <w:rPr>
          <w:rStyle w:val="translated-span"/>
          <w:rFonts w:ascii="Courier New" w:hAnsi="Courier New" w:cs="Courier New"/>
          <w:sz w:val="18"/>
          <w:szCs w:val="18"/>
        </w:rPr>
        <w:t>smtpd</w:t>
      </w:r>
      <w:proofErr w:type="spellEnd"/>
      <w:r>
        <w:rPr>
          <w:rStyle w:val="translated-span"/>
          <w:rFonts w:ascii="Courier New" w:hAnsi="Courier New" w:cs="Courier New"/>
          <w:sz w:val="18"/>
          <w:szCs w:val="18"/>
        </w:rPr>
        <w:t>_</w:t>
      </w:r>
      <w:r>
        <w:rPr>
          <w:rStyle w:val="translated-span"/>
          <w:rFonts w:ascii="Courier New" w:hAnsi="Courier New" w:cs="Courier New"/>
          <w:sz w:val="18"/>
          <w:szCs w:val="18"/>
        </w:rPr>
        <w:t>延迟</w:t>
      </w:r>
      <w:r>
        <w:rPr>
          <w:rStyle w:val="translated-span"/>
          <w:rFonts w:ascii="Courier New" w:hAnsi="Courier New" w:cs="Courier New"/>
          <w:sz w:val="18"/>
          <w:szCs w:val="18"/>
        </w:rPr>
        <w:t>_</w:t>
      </w:r>
      <w:r>
        <w:rPr>
          <w:rStyle w:val="translated-span"/>
          <w:rFonts w:ascii="Courier New" w:hAnsi="Courier New" w:cs="Courier New"/>
          <w:sz w:val="18"/>
          <w:szCs w:val="18"/>
        </w:rPr>
        <w:t>拒绝</w:t>
      </w:r>
      <w:r>
        <w:rPr>
          <w:rStyle w:val="translated-span"/>
          <w:rFonts w:ascii="Courier New" w:hAnsi="Courier New" w:cs="Courier New"/>
          <w:sz w:val="18"/>
          <w:szCs w:val="18"/>
        </w:rPr>
        <w:t>=</w:t>
      </w:r>
      <w:r>
        <w:rPr>
          <w:rStyle w:val="translated-span"/>
          <w:rFonts w:ascii="Courier New" w:hAnsi="Courier New" w:cs="Courier New"/>
          <w:sz w:val="18"/>
          <w:szCs w:val="18"/>
        </w:rPr>
        <w:t>否</w:t>
      </w:r>
      <w:r>
        <w:rPr>
          <w:rStyle w:val="translated-span"/>
          <w:rFonts w:ascii="Courier New" w:hAnsi="Courier New" w:cs="Courier New"/>
          <w:sz w:val="18"/>
          <w:szCs w:val="18"/>
        </w:rPr>
        <w:t xml:space="preserve">-o </w:t>
      </w:r>
      <w:proofErr w:type="spellStart"/>
      <w:r>
        <w:rPr>
          <w:rStyle w:val="translated-span"/>
          <w:rFonts w:ascii="Courier New" w:hAnsi="Courier New" w:cs="Courier New"/>
          <w:sz w:val="18"/>
          <w:szCs w:val="18"/>
        </w:rPr>
        <w:t>smtpd</w:t>
      </w:r>
      <w:proofErr w:type="spellEnd"/>
      <w:r>
        <w:rPr>
          <w:rStyle w:val="translated-span"/>
          <w:rFonts w:ascii="Courier New" w:hAnsi="Courier New" w:cs="Courier New"/>
          <w:sz w:val="18"/>
          <w:szCs w:val="18"/>
        </w:rPr>
        <w:t>_</w:t>
      </w:r>
      <w:r>
        <w:rPr>
          <w:rStyle w:val="translated-span"/>
          <w:rFonts w:ascii="Courier New" w:hAnsi="Courier New" w:cs="Courier New"/>
          <w:sz w:val="18"/>
          <w:szCs w:val="18"/>
        </w:rPr>
        <w:t>客户端</w:t>
      </w:r>
      <w:r>
        <w:rPr>
          <w:rStyle w:val="translated-span"/>
          <w:rFonts w:ascii="Courier New" w:hAnsi="Courier New" w:cs="Courier New"/>
          <w:sz w:val="18"/>
          <w:szCs w:val="18"/>
        </w:rPr>
        <w:t>_</w:t>
      </w:r>
      <w:r>
        <w:rPr>
          <w:rStyle w:val="translated-span"/>
          <w:rFonts w:ascii="Courier New" w:hAnsi="Courier New" w:cs="Courier New"/>
          <w:sz w:val="18"/>
          <w:szCs w:val="18"/>
        </w:rPr>
        <w:t>限制</w:t>
      </w:r>
      <w:r>
        <w:rPr>
          <w:rStyle w:val="translated-span"/>
          <w:rFonts w:ascii="Courier New" w:hAnsi="Courier New" w:cs="Courier New"/>
          <w:sz w:val="18"/>
          <w:szCs w:val="18"/>
        </w:rPr>
        <w:t>=</w:t>
      </w:r>
      <w:r>
        <w:rPr>
          <w:rStyle w:val="translated-span"/>
          <w:rFonts w:ascii="Courier New" w:hAnsi="Courier New" w:cs="Courier New"/>
          <w:sz w:val="18"/>
          <w:szCs w:val="18"/>
        </w:rPr>
        <w:t>允许</w:t>
      </w:r>
      <w:r>
        <w:rPr>
          <w:rStyle w:val="translated-span"/>
          <w:rFonts w:ascii="Courier New" w:hAnsi="Courier New" w:cs="Courier New"/>
          <w:sz w:val="18"/>
          <w:szCs w:val="18"/>
        </w:rPr>
        <w:t>_</w:t>
      </w:r>
      <w:r>
        <w:rPr>
          <w:rStyle w:val="translated-span"/>
          <w:rFonts w:ascii="Courier New" w:hAnsi="Courier New" w:cs="Courier New"/>
          <w:sz w:val="18"/>
          <w:szCs w:val="18"/>
        </w:rPr>
        <w:t>我的网络，拒绝</w:t>
      </w:r>
    </w:p>
    <w:p w14:paraId="61649707" w14:textId="77777777" w:rsidR="00C115F7" w:rsidRDefault="00012C0F">
      <w:pPr>
        <w:spacing w:after="11" w:line="304" w:lineRule="auto"/>
        <w:ind w:left="-5" w:right="133"/>
      </w:pPr>
      <w:r>
        <w:rPr>
          <w:rStyle w:val="translated-span"/>
          <w:rFonts w:ascii="Courier New" w:hAnsi="Courier New" w:cs="Courier New"/>
          <w:sz w:val="18"/>
          <w:szCs w:val="18"/>
        </w:rPr>
        <w:t xml:space="preserve">-o </w:t>
      </w:r>
      <w:proofErr w:type="spellStart"/>
      <w:r>
        <w:rPr>
          <w:rStyle w:val="translated-span"/>
          <w:rFonts w:ascii="Courier New" w:hAnsi="Courier New" w:cs="Courier New"/>
          <w:sz w:val="18"/>
          <w:szCs w:val="18"/>
        </w:rPr>
        <w:t>smtpd_helo</w:t>
      </w:r>
      <w:proofErr w:type="spellEnd"/>
      <w:r>
        <w:rPr>
          <w:rStyle w:val="translated-span"/>
          <w:rFonts w:ascii="Courier New" w:hAnsi="Courier New" w:cs="Courier New"/>
          <w:sz w:val="18"/>
          <w:szCs w:val="18"/>
        </w:rPr>
        <w:t>_</w:t>
      </w:r>
      <w:r>
        <w:rPr>
          <w:rStyle w:val="translated-span"/>
          <w:rFonts w:ascii="Courier New" w:hAnsi="Courier New" w:cs="Courier New"/>
          <w:sz w:val="18"/>
          <w:szCs w:val="18"/>
        </w:rPr>
        <w:t>限制</w:t>
      </w:r>
      <w:r>
        <w:rPr>
          <w:rStyle w:val="translated-span"/>
          <w:rFonts w:ascii="Courier New" w:hAnsi="Courier New" w:cs="Courier New"/>
          <w:sz w:val="18"/>
          <w:szCs w:val="18"/>
        </w:rPr>
        <w:t>=</w:t>
      </w:r>
    </w:p>
    <w:p w14:paraId="6B02C4C0" w14:textId="77777777" w:rsidR="00C115F7" w:rsidRDefault="00012C0F">
      <w:pPr>
        <w:spacing w:after="11" w:line="304" w:lineRule="auto"/>
        <w:ind w:left="-5" w:right="133"/>
      </w:pPr>
      <w:r>
        <w:rPr>
          <w:rStyle w:val="translated-span"/>
          <w:rFonts w:ascii="Courier New" w:hAnsi="Courier New" w:cs="Courier New"/>
          <w:sz w:val="18"/>
          <w:szCs w:val="18"/>
        </w:rPr>
        <w:t xml:space="preserve">-o </w:t>
      </w:r>
      <w:proofErr w:type="spellStart"/>
      <w:r>
        <w:rPr>
          <w:rStyle w:val="translated-span"/>
          <w:rFonts w:ascii="Courier New" w:hAnsi="Courier New" w:cs="Courier New"/>
          <w:sz w:val="18"/>
          <w:szCs w:val="18"/>
        </w:rPr>
        <w:t>smtpd</w:t>
      </w:r>
      <w:proofErr w:type="spellEnd"/>
      <w:r>
        <w:rPr>
          <w:rStyle w:val="translated-span"/>
          <w:rFonts w:ascii="Courier New" w:hAnsi="Courier New" w:cs="Courier New"/>
          <w:sz w:val="18"/>
          <w:szCs w:val="18"/>
        </w:rPr>
        <w:t>_</w:t>
      </w:r>
      <w:r>
        <w:rPr>
          <w:rStyle w:val="translated-span"/>
          <w:rFonts w:ascii="Courier New" w:hAnsi="Courier New" w:cs="Courier New"/>
          <w:sz w:val="18"/>
          <w:szCs w:val="18"/>
        </w:rPr>
        <w:t>发送方</w:t>
      </w:r>
      <w:r>
        <w:rPr>
          <w:rStyle w:val="translated-span"/>
          <w:rFonts w:ascii="Courier New" w:hAnsi="Courier New" w:cs="Courier New"/>
          <w:sz w:val="18"/>
          <w:szCs w:val="18"/>
        </w:rPr>
        <w:t>_</w:t>
      </w:r>
      <w:r>
        <w:rPr>
          <w:rStyle w:val="translated-span"/>
          <w:rFonts w:ascii="Courier New" w:hAnsi="Courier New" w:cs="Courier New"/>
          <w:sz w:val="18"/>
          <w:szCs w:val="18"/>
        </w:rPr>
        <w:t>限制</w:t>
      </w:r>
      <w:r>
        <w:rPr>
          <w:rStyle w:val="translated-span"/>
          <w:rFonts w:ascii="Courier New" w:hAnsi="Courier New" w:cs="Courier New"/>
          <w:sz w:val="18"/>
          <w:szCs w:val="18"/>
        </w:rPr>
        <w:t>=</w:t>
      </w:r>
    </w:p>
    <w:p w14:paraId="6442F874" w14:textId="77777777" w:rsidR="00C115F7" w:rsidRDefault="00012C0F">
      <w:pPr>
        <w:spacing w:after="11" w:line="304" w:lineRule="auto"/>
        <w:ind w:left="-5" w:right="2765"/>
      </w:pPr>
      <w:r>
        <w:rPr>
          <w:rStyle w:val="translated-span"/>
          <w:rFonts w:ascii="Courier New" w:hAnsi="Courier New" w:cs="Courier New"/>
          <w:sz w:val="18"/>
          <w:szCs w:val="18"/>
        </w:rPr>
        <w:t xml:space="preserve">-o </w:t>
      </w:r>
      <w:proofErr w:type="spellStart"/>
      <w:r>
        <w:rPr>
          <w:rStyle w:val="translated-span"/>
          <w:rFonts w:ascii="Courier New" w:hAnsi="Courier New" w:cs="Courier New"/>
          <w:sz w:val="18"/>
          <w:szCs w:val="18"/>
        </w:rPr>
        <w:t>smtpd</w:t>
      </w:r>
      <w:proofErr w:type="spellEnd"/>
      <w:r>
        <w:rPr>
          <w:rStyle w:val="translated-span"/>
          <w:rFonts w:ascii="Courier New" w:hAnsi="Courier New" w:cs="Courier New"/>
          <w:sz w:val="18"/>
          <w:szCs w:val="18"/>
        </w:rPr>
        <w:t>\u</w:t>
      </w:r>
      <w:r>
        <w:rPr>
          <w:rStyle w:val="translated-span"/>
          <w:rFonts w:ascii="Courier New" w:hAnsi="Courier New" w:cs="Courier New"/>
          <w:sz w:val="18"/>
          <w:szCs w:val="18"/>
        </w:rPr>
        <w:t>接收方</w:t>
      </w:r>
      <w:r>
        <w:rPr>
          <w:rStyle w:val="translated-span"/>
          <w:rFonts w:ascii="Courier New" w:hAnsi="Courier New" w:cs="Courier New"/>
          <w:sz w:val="18"/>
          <w:szCs w:val="18"/>
        </w:rPr>
        <w:t>\u</w:t>
      </w:r>
      <w:r>
        <w:rPr>
          <w:rStyle w:val="translated-span"/>
          <w:rFonts w:ascii="Courier New" w:hAnsi="Courier New" w:cs="Courier New"/>
          <w:sz w:val="18"/>
          <w:szCs w:val="18"/>
        </w:rPr>
        <w:t>限制</w:t>
      </w:r>
      <w:r>
        <w:rPr>
          <w:rStyle w:val="translated-span"/>
          <w:rFonts w:ascii="Courier New" w:hAnsi="Courier New" w:cs="Courier New"/>
          <w:sz w:val="18"/>
          <w:szCs w:val="18"/>
        </w:rPr>
        <w:t>=</w:t>
      </w:r>
      <w:r>
        <w:rPr>
          <w:rStyle w:val="translated-span"/>
          <w:rFonts w:ascii="Courier New" w:hAnsi="Courier New" w:cs="Courier New"/>
          <w:sz w:val="18"/>
          <w:szCs w:val="18"/>
        </w:rPr>
        <w:t>允许</w:t>
      </w:r>
      <w:r>
        <w:rPr>
          <w:rStyle w:val="translated-span"/>
          <w:rFonts w:ascii="Courier New" w:hAnsi="Courier New" w:cs="Courier New"/>
          <w:sz w:val="18"/>
          <w:szCs w:val="18"/>
        </w:rPr>
        <w:t>\u</w:t>
      </w:r>
      <w:r>
        <w:rPr>
          <w:rStyle w:val="translated-span"/>
          <w:rFonts w:ascii="Courier New" w:hAnsi="Courier New" w:cs="Courier New"/>
          <w:sz w:val="18"/>
          <w:szCs w:val="18"/>
        </w:rPr>
        <w:t>我的网络，拒绝</w:t>
      </w:r>
      <w:r>
        <w:rPr>
          <w:rStyle w:val="translated-span"/>
          <w:rFonts w:ascii="Courier New" w:hAnsi="Courier New" w:cs="Courier New"/>
          <w:sz w:val="18"/>
          <w:szCs w:val="18"/>
        </w:rPr>
        <w:t xml:space="preserve">-o </w:t>
      </w:r>
      <w:proofErr w:type="spellStart"/>
      <w:r>
        <w:rPr>
          <w:rStyle w:val="translated-span"/>
          <w:rFonts w:ascii="Courier New" w:hAnsi="Courier New" w:cs="Courier New"/>
          <w:sz w:val="18"/>
          <w:szCs w:val="18"/>
        </w:rPr>
        <w:t>smtpd</w:t>
      </w:r>
      <w:proofErr w:type="spellEnd"/>
      <w:r>
        <w:rPr>
          <w:rStyle w:val="translated-span"/>
          <w:rFonts w:ascii="Courier New" w:hAnsi="Courier New" w:cs="Courier New"/>
          <w:sz w:val="18"/>
          <w:szCs w:val="18"/>
        </w:rPr>
        <w:t>\u</w:t>
      </w:r>
      <w:r>
        <w:rPr>
          <w:rStyle w:val="translated-span"/>
          <w:rFonts w:ascii="Courier New" w:hAnsi="Courier New" w:cs="Courier New"/>
          <w:sz w:val="18"/>
          <w:szCs w:val="18"/>
        </w:rPr>
        <w:t>数据</w:t>
      </w:r>
      <w:r>
        <w:rPr>
          <w:rStyle w:val="translated-span"/>
          <w:rFonts w:ascii="Courier New" w:hAnsi="Courier New" w:cs="Courier New"/>
          <w:sz w:val="18"/>
          <w:szCs w:val="18"/>
        </w:rPr>
        <w:t>\u</w:t>
      </w:r>
      <w:r>
        <w:rPr>
          <w:rStyle w:val="translated-span"/>
          <w:rFonts w:ascii="Courier New" w:hAnsi="Courier New" w:cs="Courier New"/>
          <w:sz w:val="18"/>
          <w:szCs w:val="18"/>
        </w:rPr>
        <w:t>限制</w:t>
      </w:r>
      <w:r>
        <w:rPr>
          <w:rStyle w:val="translated-span"/>
          <w:rFonts w:ascii="Courier New" w:hAnsi="Courier New" w:cs="Courier New"/>
          <w:sz w:val="18"/>
          <w:szCs w:val="18"/>
        </w:rPr>
        <w:t>=</w:t>
      </w:r>
      <w:r>
        <w:rPr>
          <w:rStyle w:val="translated-span"/>
          <w:rFonts w:ascii="Courier New" w:hAnsi="Courier New" w:cs="Courier New"/>
          <w:sz w:val="18"/>
          <w:szCs w:val="18"/>
        </w:rPr>
        <w:t>拒绝</w:t>
      </w:r>
      <w:r>
        <w:rPr>
          <w:rStyle w:val="translated-span"/>
          <w:rFonts w:ascii="Courier New" w:hAnsi="Courier New" w:cs="Courier New"/>
          <w:sz w:val="18"/>
          <w:szCs w:val="18"/>
        </w:rPr>
        <w:t>\u</w:t>
      </w:r>
      <w:r>
        <w:rPr>
          <w:rStyle w:val="translated-span"/>
          <w:rFonts w:ascii="Courier New" w:hAnsi="Courier New" w:cs="Courier New"/>
          <w:sz w:val="18"/>
          <w:szCs w:val="18"/>
        </w:rPr>
        <w:t>未经授权</w:t>
      </w:r>
      <w:r>
        <w:rPr>
          <w:rStyle w:val="translated-span"/>
          <w:rFonts w:ascii="Courier New" w:hAnsi="Courier New" w:cs="Courier New"/>
          <w:sz w:val="18"/>
          <w:szCs w:val="18"/>
        </w:rPr>
        <w:t>\u</w:t>
      </w:r>
      <w:r>
        <w:rPr>
          <w:rStyle w:val="translated-span"/>
          <w:rFonts w:ascii="Courier New" w:hAnsi="Courier New" w:cs="Courier New"/>
          <w:sz w:val="18"/>
          <w:szCs w:val="18"/>
        </w:rPr>
        <w:t>管道</w:t>
      </w:r>
    </w:p>
    <w:p w14:paraId="784259F9" w14:textId="77777777" w:rsidR="00C115F7" w:rsidRDefault="00012C0F">
      <w:pPr>
        <w:spacing w:after="11" w:line="304" w:lineRule="auto"/>
        <w:ind w:left="-5" w:right="133"/>
      </w:pPr>
      <w:r>
        <w:rPr>
          <w:rStyle w:val="translated-span"/>
          <w:rFonts w:ascii="Courier New" w:hAnsi="Courier New" w:cs="Courier New"/>
          <w:sz w:val="18"/>
          <w:szCs w:val="18"/>
        </w:rPr>
        <w:t xml:space="preserve">-o </w:t>
      </w:r>
      <w:proofErr w:type="spellStart"/>
      <w:r>
        <w:rPr>
          <w:rStyle w:val="translated-span"/>
          <w:rFonts w:ascii="Courier New" w:hAnsi="Courier New" w:cs="Courier New"/>
          <w:sz w:val="18"/>
          <w:szCs w:val="18"/>
        </w:rPr>
        <w:t>smtpd</w:t>
      </w:r>
      <w:proofErr w:type="spellEnd"/>
      <w:r>
        <w:rPr>
          <w:rStyle w:val="translated-span"/>
          <w:rFonts w:ascii="Courier New" w:hAnsi="Courier New" w:cs="Courier New"/>
          <w:sz w:val="18"/>
          <w:szCs w:val="18"/>
        </w:rPr>
        <w:t>___</w:t>
      </w:r>
      <w:r>
        <w:rPr>
          <w:rStyle w:val="translated-span"/>
          <w:rFonts w:ascii="Courier New" w:hAnsi="Courier New" w:cs="Courier New"/>
          <w:sz w:val="18"/>
          <w:szCs w:val="18"/>
        </w:rPr>
        <w:t>结束</w:t>
      </w:r>
      <w:r>
        <w:rPr>
          <w:rStyle w:val="translated-span"/>
          <w:rFonts w:ascii="Courier New" w:hAnsi="Courier New" w:cs="Courier New"/>
          <w:sz w:val="18"/>
          <w:szCs w:val="18"/>
        </w:rPr>
        <w:t>___</w:t>
      </w:r>
      <w:r>
        <w:rPr>
          <w:rStyle w:val="translated-span"/>
          <w:rFonts w:ascii="Courier New" w:hAnsi="Courier New" w:cs="Courier New"/>
          <w:sz w:val="18"/>
          <w:szCs w:val="18"/>
        </w:rPr>
        <w:t>数据</w:t>
      </w:r>
      <w:r>
        <w:rPr>
          <w:rStyle w:val="translated-span"/>
          <w:rFonts w:ascii="Courier New" w:hAnsi="Courier New" w:cs="Courier New"/>
          <w:sz w:val="18"/>
          <w:szCs w:val="18"/>
        </w:rPr>
        <w:t>_</w:t>
      </w:r>
      <w:r>
        <w:rPr>
          <w:rStyle w:val="translated-span"/>
          <w:rFonts w:ascii="Courier New" w:hAnsi="Courier New" w:cs="Courier New"/>
          <w:sz w:val="18"/>
          <w:szCs w:val="18"/>
        </w:rPr>
        <w:t>限制</w:t>
      </w:r>
      <w:r>
        <w:rPr>
          <w:rStyle w:val="translated-span"/>
          <w:rFonts w:ascii="Courier New" w:hAnsi="Courier New" w:cs="Courier New"/>
          <w:sz w:val="18"/>
          <w:szCs w:val="18"/>
        </w:rPr>
        <w:t>=</w:t>
      </w:r>
    </w:p>
    <w:p w14:paraId="24828B83" w14:textId="77777777" w:rsidR="00C115F7" w:rsidRDefault="00012C0F">
      <w:pPr>
        <w:spacing w:after="11" w:line="304" w:lineRule="auto"/>
        <w:ind w:left="-5" w:right="133"/>
      </w:pPr>
      <w:r>
        <w:rPr>
          <w:rStyle w:val="translated-span"/>
          <w:rFonts w:ascii="Courier New" w:hAnsi="Courier New" w:cs="Courier New"/>
          <w:sz w:val="18"/>
          <w:szCs w:val="18"/>
        </w:rPr>
        <w:lastRenderedPageBreak/>
        <w:t xml:space="preserve">-o </w:t>
      </w:r>
      <w:proofErr w:type="spellStart"/>
      <w:r>
        <w:rPr>
          <w:rStyle w:val="translated-span"/>
          <w:rFonts w:ascii="Courier New" w:hAnsi="Courier New" w:cs="Courier New"/>
          <w:sz w:val="18"/>
          <w:szCs w:val="18"/>
        </w:rPr>
        <w:t>mynetworks</w:t>
      </w:r>
      <w:proofErr w:type="spellEnd"/>
      <w:r>
        <w:rPr>
          <w:rStyle w:val="translated-span"/>
          <w:rFonts w:ascii="Courier New" w:hAnsi="Courier New" w:cs="Courier New"/>
          <w:sz w:val="18"/>
          <w:szCs w:val="18"/>
        </w:rPr>
        <w:t>=127.0.0.0/8</w:t>
      </w:r>
    </w:p>
    <w:p w14:paraId="3F2EE35A" w14:textId="77777777" w:rsidR="00C115F7" w:rsidRDefault="00012C0F">
      <w:pPr>
        <w:spacing w:after="11" w:line="304" w:lineRule="auto"/>
        <w:ind w:left="-5" w:right="133"/>
      </w:pPr>
      <w:r>
        <w:rPr>
          <w:rStyle w:val="translated-span"/>
          <w:rFonts w:ascii="Courier New" w:hAnsi="Courier New" w:cs="Courier New"/>
          <w:sz w:val="18"/>
          <w:szCs w:val="18"/>
        </w:rPr>
        <w:t xml:space="preserve">-o </w:t>
      </w:r>
      <w:proofErr w:type="spellStart"/>
      <w:r>
        <w:rPr>
          <w:rStyle w:val="translated-span"/>
          <w:rFonts w:ascii="Courier New" w:hAnsi="Courier New" w:cs="Courier New"/>
          <w:sz w:val="18"/>
          <w:szCs w:val="18"/>
        </w:rPr>
        <w:t>smtpd</w:t>
      </w:r>
      <w:proofErr w:type="spellEnd"/>
      <w:r>
        <w:rPr>
          <w:rStyle w:val="translated-span"/>
          <w:rFonts w:ascii="Courier New" w:hAnsi="Courier New" w:cs="Courier New"/>
          <w:sz w:val="18"/>
          <w:szCs w:val="18"/>
        </w:rPr>
        <w:t>\u</w:t>
      </w:r>
      <w:r>
        <w:rPr>
          <w:rStyle w:val="translated-span"/>
          <w:rFonts w:ascii="Courier New" w:hAnsi="Courier New" w:cs="Courier New"/>
          <w:sz w:val="18"/>
          <w:szCs w:val="18"/>
        </w:rPr>
        <w:t>错误</w:t>
      </w:r>
      <w:r>
        <w:rPr>
          <w:rStyle w:val="translated-span"/>
          <w:rFonts w:ascii="Courier New" w:hAnsi="Courier New" w:cs="Courier New"/>
          <w:sz w:val="18"/>
          <w:szCs w:val="18"/>
        </w:rPr>
        <w:t>\u</w:t>
      </w:r>
      <w:r>
        <w:rPr>
          <w:rStyle w:val="translated-span"/>
          <w:rFonts w:ascii="Courier New" w:hAnsi="Courier New" w:cs="Courier New"/>
          <w:sz w:val="18"/>
          <w:szCs w:val="18"/>
        </w:rPr>
        <w:t>睡眠</w:t>
      </w:r>
      <w:r>
        <w:rPr>
          <w:rStyle w:val="translated-span"/>
          <w:rFonts w:ascii="Courier New" w:hAnsi="Courier New" w:cs="Courier New"/>
          <w:sz w:val="18"/>
          <w:szCs w:val="18"/>
        </w:rPr>
        <w:t>\u</w:t>
      </w:r>
      <w:r>
        <w:rPr>
          <w:rStyle w:val="translated-span"/>
          <w:rFonts w:ascii="Courier New" w:hAnsi="Courier New" w:cs="Courier New"/>
          <w:sz w:val="18"/>
          <w:szCs w:val="18"/>
        </w:rPr>
        <w:t>时间</w:t>
      </w:r>
      <w:r>
        <w:rPr>
          <w:rStyle w:val="translated-span"/>
          <w:rFonts w:ascii="Courier New" w:hAnsi="Courier New" w:cs="Courier New"/>
          <w:sz w:val="18"/>
          <w:szCs w:val="18"/>
        </w:rPr>
        <w:t>=0</w:t>
      </w:r>
    </w:p>
    <w:p w14:paraId="04D4C778" w14:textId="77777777" w:rsidR="00C115F7" w:rsidRDefault="00012C0F">
      <w:pPr>
        <w:spacing w:after="11" w:line="304" w:lineRule="auto"/>
        <w:ind w:left="-5" w:right="133"/>
      </w:pPr>
      <w:r>
        <w:rPr>
          <w:rStyle w:val="translated-span"/>
          <w:rFonts w:ascii="Courier New" w:hAnsi="Courier New" w:cs="Courier New"/>
          <w:sz w:val="18"/>
          <w:szCs w:val="18"/>
        </w:rPr>
        <w:t xml:space="preserve">-o </w:t>
      </w:r>
      <w:proofErr w:type="spellStart"/>
      <w:r>
        <w:rPr>
          <w:rStyle w:val="translated-span"/>
          <w:rFonts w:ascii="Courier New" w:hAnsi="Courier New" w:cs="Courier New"/>
          <w:sz w:val="18"/>
          <w:szCs w:val="18"/>
        </w:rPr>
        <w:t>smtpd</w:t>
      </w:r>
      <w:proofErr w:type="spellEnd"/>
      <w:r>
        <w:rPr>
          <w:rStyle w:val="translated-span"/>
          <w:rFonts w:ascii="Courier New" w:hAnsi="Courier New" w:cs="Courier New"/>
          <w:sz w:val="18"/>
          <w:szCs w:val="18"/>
        </w:rPr>
        <w:t>软件错误限制</w:t>
      </w:r>
      <w:r>
        <w:rPr>
          <w:rStyle w:val="translated-span"/>
          <w:rFonts w:ascii="Courier New" w:hAnsi="Courier New" w:cs="Courier New"/>
          <w:sz w:val="18"/>
          <w:szCs w:val="18"/>
        </w:rPr>
        <w:t>=1001</w:t>
      </w:r>
    </w:p>
    <w:p w14:paraId="71F4FCEA" w14:textId="77777777" w:rsidR="00C115F7" w:rsidRDefault="00012C0F">
      <w:pPr>
        <w:spacing w:after="11" w:line="304" w:lineRule="auto"/>
        <w:ind w:left="-5" w:right="133"/>
      </w:pPr>
      <w:r>
        <w:rPr>
          <w:rStyle w:val="translated-span"/>
          <w:rFonts w:ascii="Courier New" w:hAnsi="Courier New" w:cs="Courier New"/>
          <w:sz w:val="18"/>
          <w:szCs w:val="18"/>
        </w:rPr>
        <w:t xml:space="preserve">-o </w:t>
      </w:r>
      <w:proofErr w:type="spellStart"/>
      <w:r>
        <w:rPr>
          <w:rStyle w:val="translated-span"/>
          <w:rFonts w:ascii="Courier New" w:hAnsi="Courier New" w:cs="Courier New"/>
          <w:sz w:val="18"/>
          <w:szCs w:val="18"/>
        </w:rPr>
        <w:t>smtpd</w:t>
      </w:r>
      <w:proofErr w:type="spellEnd"/>
      <w:r>
        <w:rPr>
          <w:rStyle w:val="translated-span"/>
          <w:rFonts w:ascii="Courier New" w:hAnsi="Courier New" w:cs="Courier New"/>
          <w:sz w:val="18"/>
          <w:szCs w:val="18"/>
        </w:rPr>
        <w:t>硬件错误限制</w:t>
      </w:r>
      <w:r>
        <w:rPr>
          <w:rStyle w:val="translated-span"/>
          <w:rFonts w:ascii="Courier New" w:hAnsi="Courier New" w:cs="Courier New"/>
          <w:sz w:val="18"/>
          <w:szCs w:val="18"/>
        </w:rPr>
        <w:t>=1000</w:t>
      </w:r>
    </w:p>
    <w:p w14:paraId="5E97914C" w14:textId="77777777" w:rsidR="00C115F7" w:rsidRDefault="00012C0F">
      <w:pPr>
        <w:spacing w:after="11" w:line="304" w:lineRule="auto"/>
        <w:ind w:left="-5" w:right="4560"/>
      </w:pPr>
      <w:r>
        <w:rPr>
          <w:rStyle w:val="translated-span"/>
          <w:rFonts w:ascii="Courier New" w:hAnsi="Courier New" w:cs="Courier New"/>
          <w:sz w:val="18"/>
          <w:szCs w:val="18"/>
        </w:rPr>
        <w:t xml:space="preserve">-o </w:t>
      </w:r>
      <w:proofErr w:type="spellStart"/>
      <w:r>
        <w:rPr>
          <w:rStyle w:val="translated-span"/>
          <w:rFonts w:ascii="Courier New" w:hAnsi="Courier New" w:cs="Courier New"/>
          <w:sz w:val="18"/>
          <w:szCs w:val="18"/>
        </w:rPr>
        <w:t>smtpd</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客户端</w:t>
      </w:r>
      <w:r>
        <w:rPr>
          <w:rStyle w:val="translated-span"/>
          <w:rFonts w:ascii="Courier New" w:hAnsi="Courier New" w:cs="Courier New"/>
          <w:sz w:val="18"/>
          <w:szCs w:val="18"/>
        </w:rPr>
        <w:t>\</w:t>
      </w:r>
      <w:r>
        <w:rPr>
          <w:rStyle w:val="translated-span"/>
          <w:rFonts w:ascii="Courier New" w:hAnsi="Courier New" w:cs="Courier New"/>
          <w:sz w:val="18"/>
          <w:szCs w:val="18"/>
        </w:rPr>
        <w:t>连接</w:t>
      </w:r>
      <w:r>
        <w:rPr>
          <w:rStyle w:val="translated-span"/>
          <w:rFonts w:ascii="Courier New" w:hAnsi="Courier New" w:cs="Courier New"/>
          <w:sz w:val="18"/>
          <w:szCs w:val="18"/>
        </w:rPr>
        <w:t>\</w:t>
      </w:r>
      <w:r>
        <w:rPr>
          <w:rStyle w:val="translated-span"/>
          <w:rFonts w:ascii="Courier New" w:hAnsi="Courier New" w:cs="Courier New"/>
          <w:sz w:val="18"/>
          <w:szCs w:val="18"/>
        </w:rPr>
        <w:t>计数</w:t>
      </w:r>
      <w:r>
        <w:rPr>
          <w:rStyle w:val="translated-span"/>
          <w:rFonts w:ascii="Courier New" w:hAnsi="Courier New" w:cs="Courier New"/>
          <w:sz w:val="18"/>
          <w:szCs w:val="18"/>
        </w:rPr>
        <w:t>\</w:t>
      </w:r>
      <w:r>
        <w:rPr>
          <w:rStyle w:val="translated-span"/>
          <w:rFonts w:ascii="Courier New" w:hAnsi="Courier New" w:cs="Courier New"/>
          <w:sz w:val="18"/>
          <w:szCs w:val="18"/>
        </w:rPr>
        <w:t>限制</w:t>
      </w:r>
      <w:r>
        <w:rPr>
          <w:rStyle w:val="translated-span"/>
          <w:rFonts w:ascii="Courier New" w:hAnsi="Courier New" w:cs="Courier New"/>
          <w:sz w:val="18"/>
          <w:szCs w:val="18"/>
        </w:rPr>
        <w:t xml:space="preserve">=0-o </w:t>
      </w:r>
      <w:proofErr w:type="spellStart"/>
      <w:r>
        <w:rPr>
          <w:rStyle w:val="translated-span"/>
          <w:rFonts w:ascii="Courier New" w:hAnsi="Courier New" w:cs="Courier New"/>
          <w:sz w:val="18"/>
          <w:szCs w:val="18"/>
        </w:rPr>
        <w:t>smtpd</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客户端</w:t>
      </w:r>
      <w:r>
        <w:rPr>
          <w:rStyle w:val="translated-span"/>
          <w:rFonts w:ascii="Courier New" w:hAnsi="Courier New" w:cs="Courier New"/>
          <w:sz w:val="18"/>
          <w:szCs w:val="18"/>
        </w:rPr>
        <w:t>\</w:t>
      </w:r>
      <w:r>
        <w:rPr>
          <w:rStyle w:val="translated-span"/>
          <w:rFonts w:ascii="Courier New" w:hAnsi="Courier New" w:cs="Courier New"/>
          <w:sz w:val="18"/>
          <w:szCs w:val="18"/>
        </w:rPr>
        <w:t>连接</w:t>
      </w:r>
      <w:r>
        <w:rPr>
          <w:rStyle w:val="translated-span"/>
          <w:rFonts w:ascii="Courier New" w:hAnsi="Courier New" w:cs="Courier New"/>
          <w:sz w:val="18"/>
          <w:szCs w:val="18"/>
        </w:rPr>
        <w:t>\</w:t>
      </w:r>
      <w:r>
        <w:rPr>
          <w:rStyle w:val="translated-span"/>
          <w:rFonts w:ascii="Courier New" w:hAnsi="Courier New" w:cs="Courier New"/>
          <w:sz w:val="18"/>
          <w:szCs w:val="18"/>
        </w:rPr>
        <w:t>速率</w:t>
      </w:r>
      <w:r>
        <w:rPr>
          <w:rStyle w:val="translated-span"/>
          <w:rFonts w:ascii="Courier New" w:hAnsi="Courier New" w:cs="Courier New"/>
          <w:sz w:val="18"/>
          <w:szCs w:val="18"/>
        </w:rPr>
        <w:t>\</w:t>
      </w:r>
      <w:r>
        <w:rPr>
          <w:rStyle w:val="translated-span"/>
          <w:rFonts w:ascii="Courier New" w:hAnsi="Courier New" w:cs="Courier New"/>
          <w:sz w:val="18"/>
          <w:szCs w:val="18"/>
        </w:rPr>
        <w:t>限制</w:t>
      </w:r>
      <w:r>
        <w:rPr>
          <w:rStyle w:val="translated-span"/>
          <w:rFonts w:ascii="Courier New" w:hAnsi="Courier New" w:cs="Courier New"/>
          <w:sz w:val="18"/>
          <w:szCs w:val="18"/>
        </w:rPr>
        <w:t>=0-o</w:t>
      </w:r>
    </w:p>
    <w:p w14:paraId="77ADE6D9" w14:textId="77777777" w:rsidR="00C115F7" w:rsidRDefault="00012C0F">
      <w:pPr>
        <w:spacing w:after="200" w:line="499" w:lineRule="auto"/>
        <w:ind w:left="-5" w:right="237"/>
      </w:pPr>
      <w:r>
        <w:rPr>
          <w:rStyle w:val="translated-span"/>
          <w:rFonts w:ascii="Courier New" w:hAnsi="Courier New" w:cs="Courier New"/>
          <w:sz w:val="18"/>
          <w:szCs w:val="18"/>
        </w:rPr>
        <w:t>接收</w:t>
      </w:r>
      <w:r>
        <w:rPr>
          <w:rStyle w:val="translated-span"/>
          <w:rFonts w:ascii="Courier New" w:hAnsi="Courier New" w:cs="Courier New"/>
          <w:sz w:val="18"/>
          <w:szCs w:val="18"/>
        </w:rPr>
        <w:t>\</w:t>
      </w:r>
      <w:r>
        <w:rPr>
          <w:rStyle w:val="translated-span"/>
          <w:rFonts w:ascii="Courier New" w:hAnsi="Courier New" w:cs="Courier New"/>
          <w:sz w:val="18"/>
          <w:szCs w:val="18"/>
        </w:rPr>
        <w:t>覆盖</w:t>
      </w:r>
      <w:r>
        <w:rPr>
          <w:rStyle w:val="translated-span"/>
          <w:rFonts w:ascii="Courier New" w:hAnsi="Courier New" w:cs="Courier New"/>
          <w:sz w:val="18"/>
          <w:szCs w:val="18"/>
        </w:rPr>
        <w:t>\</w:t>
      </w:r>
      <w:r>
        <w:rPr>
          <w:rStyle w:val="translated-span"/>
          <w:rFonts w:ascii="Courier New" w:hAnsi="Courier New" w:cs="Courier New"/>
          <w:sz w:val="18"/>
          <w:szCs w:val="18"/>
        </w:rPr>
        <w:t>选项</w:t>
      </w:r>
      <w:r>
        <w:rPr>
          <w:rStyle w:val="translated-span"/>
          <w:rFonts w:ascii="Courier New" w:hAnsi="Courier New" w:cs="Courier New"/>
          <w:sz w:val="18"/>
          <w:szCs w:val="18"/>
        </w:rPr>
        <w:t>=</w:t>
      </w:r>
      <w:r>
        <w:rPr>
          <w:rStyle w:val="translated-span"/>
          <w:rFonts w:ascii="Courier New" w:hAnsi="Courier New" w:cs="Courier New"/>
          <w:sz w:val="18"/>
          <w:szCs w:val="18"/>
        </w:rPr>
        <w:t>无</w:t>
      </w:r>
      <w:r>
        <w:rPr>
          <w:rStyle w:val="translated-span"/>
          <w:rFonts w:ascii="Courier New" w:hAnsi="Courier New" w:cs="Courier New"/>
          <w:sz w:val="18"/>
          <w:szCs w:val="18"/>
        </w:rPr>
        <w:t>\</w:t>
      </w:r>
      <w:r>
        <w:rPr>
          <w:rStyle w:val="translated-span"/>
          <w:rFonts w:ascii="Courier New" w:hAnsi="Courier New" w:cs="Courier New"/>
          <w:sz w:val="18"/>
          <w:szCs w:val="18"/>
        </w:rPr>
        <w:t>标题</w:t>
      </w:r>
      <w:r>
        <w:rPr>
          <w:rStyle w:val="translated-span"/>
          <w:rFonts w:ascii="Courier New" w:hAnsi="Courier New" w:cs="Courier New"/>
          <w:sz w:val="18"/>
          <w:szCs w:val="18"/>
        </w:rPr>
        <w:t>\</w:t>
      </w:r>
      <w:r>
        <w:rPr>
          <w:rStyle w:val="translated-span"/>
          <w:rFonts w:ascii="Courier New" w:hAnsi="Courier New" w:cs="Courier New"/>
          <w:sz w:val="18"/>
          <w:szCs w:val="18"/>
        </w:rPr>
        <w:t>正文</w:t>
      </w:r>
      <w:r>
        <w:rPr>
          <w:rStyle w:val="translated-span"/>
          <w:rFonts w:ascii="Courier New" w:hAnsi="Courier New" w:cs="Courier New"/>
          <w:sz w:val="18"/>
          <w:szCs w:val="18"/>
        </w:rPr>
        <w:t>\</w:t>
      </w:r>
      <w:r>
        <w:rPr>
          <w:rStyle w:val="translated-span"/>
          <w:rFonts w:ascii="Courier New" w:hAnsi="Courier New" w:cs="Courier New"/>
          <w:sz w:val="18"/>
          <w:szCs w:val="18"/>
        </w:rPr>
        <w:t>检查、无</w:t>
      </w:r>
      <w:r>
        <w:rPr>
          <w:rStyle w:val="translated-span"/>
          <w:rFonts w:ascii="Courier New" w:hAnsi="Courier New" w:cs="Courier New"/>
          <w:sz w:val="18"/>
          <w:szCs w:val="18"/>
        </w:rPr>
        <w:t>\</w:t>
      </w:r>
      <w:r>
        <w:rPr>
          <w:rStyle w:val="translated-span"/>
          <w:rFonts w:ascii="Courier New" w:hAnsi="Courier New" w:cs="Courier New"/>
          <w:sz w:val="18"/>
          <w:szCs w:val="18"/>
        </w:rPr>
        <w:t>未知</w:t>
      </w:r>
      <w:r>
        <w:rPr>
          <w:rStyle w:val="translated-span"/>
          <w:rFonts w:ascii="Courier New" w:hAnsi="Courier New" w:cs="Courier New"/>
          <w:sz w:val="18"/>
          <w:szCs w:val="18"/>
        </w:rPr>
        <w:t>\</w:t>
      </w:r>
      <w:r>
        <w:rPr>
          <w:rStyle w:val="translated-span"/>
          <w:rFonts w:ascii="Courier New" w:hAnsi="Courier New" w:cs="Courier New"/>
          <w:sz w:val="18"/>
          <w:szCs w:val="18"/>
        </w:rPr>
        <w:t>接收者</w:t>
      </w:r>
      <w:r>
        <w:rPr>
          <w:rStyle w:val="translated-span"/>
          <w:rFonts w:ascii="Courier New" w:hAnsi="Courier New" w:cs="Courier New"/>
          <w:sz w:val="18"/>
          <w:szCs w:val="18"/>
        </w:rPr>
        <w:t>\</w:t>
      </w:r>
      <w:r>
        <w:rPr>
          <w:rStyle w:val="translated-span"/>
          <w:rFonts w:ascii="Courier New" w:hAnsi="Courier New" w:cs="Courier New"/>
          <w:sz w:val="18"/>
          <w:szCs w:val="18"/>
        </w:rPr>
        <w:t>检查、无</w:t>
      </w:r>
      <w:r>
        <w:rPr>
          <w:rStyle w:val="translated-span"/>
          <w:rFonts w:ascii="Courier New" w:hAnsi="Courier New" w:cs="Courier New"/>
          <w:sz w:val="18"/>
          <w:szCs w:val="18"/>
        </w:rPr>
        <w:t>\</w:t>
      </w:r>
      <w:r>
        <w:rPr>
          <w:rStyle w:val="translated-span"/>
          <w:rFonts w:ascii="Courier New" w:hAnsi="Courier New" w:cs="Courier New"/>
          <w:sz w:val="18"/>
          <w:szCs w:val="18"/>
        </w:rPr>
        <w:t>接收者</w:t>
      </w:r>
      <w:r>
        <w:rPr>
          <w:rStyle w:val="translated-span"/>
          <w:rFonts w:ascii="Courier New" w:hAnsi="Courier New" w:cs="Courier New"/>
          <w:sz w:val="18"/>
          <w:szCs w:val="18"/>
        </w:rPr>
        <w:t>\</w:t>
      </w:r>
      <w:r>
        <w:rPr>
          <w:rStyle w:val="translated-span"/>
          <w:rFonts w:ascii="Courier New" w:hAnsi="Courier New" w:cs="Courier New"/>
          <w:sz w:val="18"/>
          <w:szCs w:val="18"/>
        </w:rPr>
        <w:t>检查还将在</w:t>
      </w:r>
      <w:r>
        <w:rPr>
          <w:rStyle w:val="translated-span"/>
          <w:rFonts w:ascii="Courier New" w:hAnsi="Courier New" w:cs="Courier New"/>
          <w:sz w:val="18"/>
          <w:szCs w:val="18"/>
        </w:rPr>
        <w:t>“</w:t>
      </w:r>
      <w:r>
        <w:rPr>
          <w:rStyle w:val="translated-span"/>
          <w:rFonts w:ascii="Courier New" w:hAnsi="Courier New" w:cs="Courier New"/>
          <w:sz w:val="18"/>
          <w:szCs w:val="18"/>
        </w:rPr>
        <w:t>皮卡</w:t>
      </w:r>
      <w:r>
        <w:rPr>
          <w:rStyle w:val="translated-span"/>
          <w:rFonts w:ascii="Courier New" w:hAnsi="Courier New" w:cs="Courier New"/>
          <w:sz w:val="18"/>
          <w:szCs w:val="18"/>
        </w:rPr>
        <w:t>”</w:t>
      </w:r>
      <w:r>
        <w:rPr>
          <w:rStyle w:val="translated-span"/>
          <w:rFonts w:ascii="Courier New" w:hAnsi="Courier New" w:cs="Courier New"/>
          <w:sz w:val="18"/>
          <w:szCs w:val="18"/>
        </w:rPr>
        <w:t>传输服务的正下方添加以下两行：</w:t>
      </w:r>
    </w:p>
    <w:p w14:paraId="657E15A8" w14:textId="77777777" w:rsidR="00C115F7" w:rsidRDefault="00012C0F">
      <w:pPr>
        <w:spacing w:after="11" w:line="304" w:lineRule="auto"/>
        <w:ind w:left="-5" w:right="133"/>
      </w:pPr>
      <w:r>
        <w:rPr>
          <w:rStyle w:val="translated-span"/>
          <w:rFonts w:ascii="Courier New" w:hAnsi="Courier New" w:cs="Courier New"/>
          <w:sz w:val="18"/>
          <w:szCs w:val="18"/>
        </w:rPr>
        <w:t>-o</w:t>
      </w:r>
      <w:r>
        <w:rPr>
          <w:rStyle w:val="translated-span"/>
          <w:rFonts w:ascii="Courier New" w:hAnsi="Courier New" w:cs="Courier New"/>
          <w:sz w:val="18"/>
          <w:szCs w:val="18"/>
        </w:rPr>
        <w:t>内容过滤器</w:t>
      </w:r>
      <w:r>
        <w:rPr>
          <w:rStyle w:val="translated-span"/>
          <w:rFonts w:ascii="Courier New" w:hAnsi="Courier New" w:cs="Courier New"/>
          <w:sz w:val="18"/>
          <w:szCs w:val="18"/>
        </w:rPr>
        <w:t>=</w:t>
      </w:r>
    </w:p>
    <w:p w14:paraId="3111AD91" w14:textId="77777777" w:rsidR="00C115F7" w:rsidRDefault="00012C0F">
      <w:pPr>
        <w:spacing w:after="281" w:line="304" w:lineRule="auto"/>
        <w:ind w:left="-5" w:right="133"/>
      </w:pPr>
      <w:r>
        <w:rPr>
          <w:rStyle w:val="translated-span"/>
          <w:rFonts w:ascii="Courier New" w:hAnsi="Courier New" w:cs="Courier New"/>
          <w:sz w:val="18"/>
          <w:szCs w:val="18"/>
        </w:rPr>
        <w:t>-o</w:t>
      </w:r>
      <w:r>
        <w:rPr>
          <w:rStyle w:val="translated-span"/>
          <w:rFonts w:ascii="Courier New" w:hAnsi="Courier New" w:cs="Courier New"/>
          <w:sz w:val="18"/>
          <w:szCs w:val="18"/>
        </w:rPr>
        <w:t>接收</w:t>
      </w:r>
      <w:r>
        <w:rPr>
          <w:rStyle w:val="translated-span"/>
          <w:rFonts w:ascii="Courier New" w:hAnsi="Courier New" w:cs="Courier New"/>
          <w:sz w:val="18"/>
          <w:szCs w:val="18"/>
        </w:rPr>
        <w:t>\</w:t>
      </w:r>
      <w:r>
        <w:rPr>
          <w:rStyle w:val="translated-span"/>
          <w:rFonts w:ascii="Courier New" w:hAnsi="Courier New" w:cs="Courier New"/>
          <w:sz w:val="18"/>
          <w:szCs w:val="18"/>
        </w:rPr>
        <w:t>覆盖</w:t>
      </w:r>
      <w:r>
        <w:rPr>
          <w:rStyle w:val="translated-span"/>
          <w:rFonts w:ascii="Courier New" w:hAnsi="Courier New" w:cs="Courier New"/>
          <w:sz w:val="18"/>
          <w:szCs w:val="18"/>
        </w:rPr>
        <w:t>\</w:t>
      </w:r>
      <w:r>
        <w:rPr>
          <w:rStyle w:val="translated-span"/>
          <w:rFonts w:ascii="Courier New" w:hAnsi="Courier New" w:cs="Courier New"/>
          <w:sz w:val="18"/>
          <w:szCs w:val="18"/>
        </w:rPr>
        <w:t>选项</w:t>
      </w:r>
      <w:r>
        <w:rPr>
          <w:rStyle w:val="translated-span"/>
          <w:rFonts w:ascii="Courier New" w:hAnsi="Courier New" w:cs="Courier New"/>
          <w:sz w:val="18"/>
          <w:szCs w:val="18"/>
        </w:rPr>
        <w:t>=</w:t>
      </w:r>
      <w:r>
        <w:rPr>
          <w:rStyle w:val="translated-span"/>
          <w:rFonts w:ascii="Courier New" w:hAnsi="Courier New" w:cs="Courier New"/>
          <w:sz w:val="18"/>
          <w:szCs w:val="18"/>
        </w:rPr>
        <w:t>无</w:t>
      </w:r>
      <w:r>
        <w:rPr>
          <w:rStyle w:val="translated-span"/>
          <w:rFonts w:ascii="Courier New" w:hAnsi="Courier New" w:cs="Courier New"/>
          <w:sz w:val="18"/>
          <w:szCs w:val="18"/>
        </w:rPr>
        <w:t>\</w:t>
      </w:r>
      <w:r>
        <w:rPr>
          <w:rStyle w:val="translated-span"/>
          <w:rFonts w:ascii="Courier New" w:hAnsi="Courier New" w:cs="Courier New"/>
          <w:sz w:val="18"/>
          <w:szCs w:val="18"/>
        </w:rPr>
        <w:t>标题</w:t>
      </w:r>
      <w:r>
        <w:rPr>
          <w:rStyle w:val="translated-span"/>
          <w:rFonts w:ascii="Courier New" w:hAnsi="Courier New" w:cs="Courier New"/>
          <w:sz w:val="18"/>
          <w:szCs w:val="18"/>
        </w:rPr>
        <w:t>\</w:t>
      </w:r>
      <w:r>
        <w:rPr>
          <w:rStyle w:val="translated-span"/>
          <w:rFonts w:ascii="Courier New" w:hAnsi="Courier New" w:cs="Courier New"/>
          <w:sz w:val="18"/>
          <w:szCs w:val="18"/>
        </w:rPr>
        <w:t>正文</w:t>
      </w:r>
      <w:r>
        <w:rPr>
          <w:rStyle w:val="translated-span"/>
          <w:rFonts w:ascii="Courier New" w:hAnsi="Courier New" w:cs="Courier New"/>
          <w:sz w:val="18"/>
          <w:szCs w:val="18"/>
        </w:rPr>
        <w:t>\</w:t>
      </w:r>
      <w:r>
        <w:rPr>
          <w:rStyle w:val="translated-span"/>
          <w:rFonts w:ascii="Courier New" w:hAnsi="Courier New" w:cs="Courier New"/>
          <w:sz w:val="18"/>
          <w:szCs w:val="18"/>
        </w:rPr>
        <w:t>检查</w:t>
      </w:r>
    </w:p>
    <w:p w14:paraId="0E3C5DDC" w14:textId="77777777" w:rsidR="00C115F7" w:rsidRDefault="00012C0F">
      <w:pPr>
        <w:spacing w:after="279" w:line="256" w:lineRule="auto"/>
        <w:ind w:right="15"/>
      </w:pPr>
      <w:r>
        <w:rPr>
          <w:rStyle w:val="translated-span"/>
        </w:rPr>
        <w:t>这将防止为报告垃圾邮件而生成的邮件被归类为垃圾邮件。</w:t>
      </w:r>
    </w:p>
    <w:p w14:paraId="3CE96DA8" w14:textId="77777777" w:rsidR="00C115F7" w:rsidRDefault="00012C0F">
      <w:pPr>
        <w:spacing w:after="0" w:line="876" w:lineRule="auto"/>
        <w:ind w:left="-5" w:right="5722"/>
      </w:pPr>
      <w:r>
        <w:rPr>
          <w:rStyle w:val="translated-span"/>
        </w:rPr>
        <w:t>现在重新启动后缀：</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systemctl</w:t>
      </w:r>
      <w:proofErr w:type="spellEnd"/>
      <w:r>
        <w:rPr>
          <w:rStyle w:val="translated-span"/>
          <w:rFonts w:ascii="Courier New" w:hAnsi="Courier New" w:cs="Courier New"/>
          <w:b/>
          <w:bCs/>
          <w:sz w:val="18"/>
          <w:szCs w:val="18"/>
        </w:rPr>
        <w:t>重新启动</w:t>
      </w:r>
      <w:proofErr w:type="spellStart"/>
      <w:r>
        <w:rPr>
          <w:rStyle w:val="translated-span"/>
          <w:rFonts w:ascii="Courier New" w:hAnsi="Courier New" w:cs="Courier New"/>
          <w:b/>
          <w:bCs/>
          <w:sz w:val="18"/>
          <w:szCs w:val="18"/>
        </w:rPr>
        <w:t>postfix.service</w:t>
      </w:r>
      <w:proofErr w:type="spellEnd"/>
    </w:p>
    <w:p w14:paraId="62208A5D" w14:textId="77777777" w:rsidR="00C115F7" w:rsidRDefault="00012C0F">
      <w:pPr>
        <w:spacing w:after="279" w:line="256" w:lineRule="auto"/>
        <w:ind w:right="15"/>
      </w:pPr>
      <w:r>
        <w:rPr>
          <w:rStyle w:val="translated-span"/>
        </w:rPr>
        <w:t>现在已启用带有垃圾邮件和病毒检测的内容过滤。</w:t>
      </w:r>
    </w:p>
    <w:p w14:paraId="156904CE" w14:textId="77777777" w:rsidR="00C115F7" w:rsidRDefault="00012C0F">
      <w:pPr>
        <w:pStyle w:val="5"/>
        <w:ind w:left="-5"/>
      </w:pPr>
      <w:r>
        <w:rPr>
          <w:rStyle w:val="translated-span"/>
        </w:rPr>
        <w:t xml:space="preserve">5.2.5. </w:t>
      </w:r>
      <w:r>
        <w:rPr>
          <w:rStyle w:val="translated-span"/>
        </w:rPr>
        <w:t>阿玛维斯新和斯帕马</w:t>
      </w:r>
      <w:proofErr w:type="gramStart"/>
      <w:r>
        <w:rPr>
          <w:rStyle w:val="translated-span"/>
        </w:rPr>
        <w:t>萨</w:t>
      </w:r>
      <w:proofErr w:type="gramEnd"/>
      <w:r>
        <w:rPr>
          <w:rStyle w:val="translated-span"/>
        </w:rPr>
        <w:t>辛</w:t>
      </w:r>
    </w:p>
    <w:p w14:paraId="78E9FF57" w14:textId="77777777" w:rsidR="00C115F7" w:rsidRDefault="00012C0F">
      <w:pPr>
        <w:spacing w:after="212"/>
        <w:ind w:right="15"/>
      </w:pPr>
      <w:r>
        <w:rPr>
          <w:rStyle w:val="translated-span"/>
        </w:rPr>
        <w:t>将</w:t>
      </w:r>
      <w:proofErr w:type="spellStart"/>
      <w:r>
        <w:rPr>
          <w:rStyle w:val="translated-span"/>
        </w:rPr>
        <w:t>Amavisd</w:t>
      </w:r>
      <w:proofErr w:type="spellEnd"/>
      <w:r>
        <w:rPr>
          <w:rStyle w:val="translated-span"/>
        </w:rPr>
        <w:t xml:space="preserve"> new</w:t>
      </w:r>
      <w:r>
        <w:rPr>
          <w:rStyle w:val="translated-span"/>
        </w:rPr>
        <w:t>与</w:t>
      </w:r>
      <w:proofErr w:type="spellStart"/>
      <w:r>
        <w:rPr>
          <w:rStyle w:val="translated-span"/>
        </w:rPr>
        <w:t>Spamassassin</w:t>
      </w:r>
      <w:proofErr w:type="spellEnd"/>
      <w:r>
        <w:rPr>
          <w:rStyle w:val="translated-span"/>
        </w:rPr>
        <w:t>集成时，如果您选择通过编辑</w:t>
      </w:r>
      <w:r>
        <w:rPr>
          <w:rStyle w:val="translated-span"/>
        </w:rPr>
        <w:t>/etc/Spamassassin/local.cf</w:t>
      </w:r>
      <w:r>
        <w:rPr>
          <w:rStyle w:val="translated-span"/>
        </w:rPr>
        <w:t>禁用</w:t>
      </w:r>
      <w:r>
        <w:rPr>
          <w:rStyle w:val="translated-span"/>
        </w:rPr>
        <w:t>bayes</w:t>
      </w:r>
      <w:r>
        <w:rPr>
          <w:rStyle w:val="translated-span"/>
        </w:rPr>
        <w:t>筛选并使用</w:t>
      </w:r>
      <w:proofErr w:type="spellStart"/>
      <w:r>
        <w:rPr>
          <w:rStyle w:val="translated-span"/>
        </w:rPr>
        <w:t>cron</w:t>
      </w:r>
      <w:proofErr w:type="spellEnd"/>
      <w:r>
        <w:rPr>
          <w:rStyle w:val="translated-span"/>
        </w:rPr>
        <w:t>更新夜间规则，则结果可能会导致大量错误消息通过</w:t>
      </w:r>
      <w:proofErr w:type="spellStart"/>
      <w:r>
        <w:rPr>
          <w:rStyle w:val="translated-span"/>
        </w:rPr>
        <w:t>Amavisd</w:t>
      </w:r>
      <w:proofErr w:type="spellEnd"/>
      <w:r>
        <w:rPr>
          <w:rStyle w:val="translated-span"/>
        </w:rPr>
        <w:t xml:space="preserve"> new </w:t>
      </w:r>
      <w:proofErr w:type="spellStart"/>
      <w:r>
        <w:rPr>
          <w:rStyle w:val="translated-span"/>
        </w:rPr>
        <w:t>cron</w:t>
      </w:r>
      <w:proofErr w:type="spellEnd"/>
      <w:r>
        <w:rPr>
          <w:rStyle w:val="translated-span"/>
        </w:rPr>
        <w:t>作业发送给</w:t>
      </w:r>
      <w:proofErr w:type="spellStart"/>
      <w:r>
        <w:rPr>
          <w:rStyle w:val="translated-span"/>
        </w:rPr>
        <w:t>amavis</w:t>
      </w:r>
      <w:proofErr w:type="spellEnd"/>
      <w:r>
        <w:rPr>
          <w:rStyle w:val="translated-span"/>
        </w:rPr>
        <w:t>用户。</w:t>
      </w:r>
    </w:p>
    <w:p w14:paraId="43F5A8C3" w14:textId="77777777" w:rsidR="00C115F7" w:rsidRDefault="00012C0F">
      <w:pPr>
        <w:spacing w:after="154" w:line="256" w:lineRule="auto"/>
        <w:ind w:right="15"/>
      </w:pPr>
      <w:r>
        <w:rPr>
          <w:rStyle w:val="translated-span"/>
        </w:rPr>
        <w:t>有几种方法可以处理这种情况：</w:t>
      </w:r>
    </w:p>
    <w:p w14:paraId="425819EE" w14:textId="77777777" w:rsidR="00C115F7" w:rsidRDefault="00012C0F">
      <w:pPr>
        <w:spacing w:after="179" w:line="256" w:lineRule="auto"/>
        <w:ind w:left="220" w:right="371" w:hanging="220"/>
      </w:pPr>
      <w:r>
        <w:rPr>
          <w:rStyle w:val="translated-span"/>
        </w:rPr>
        <w:t>•</w:t>
      </w:r>
      <w:r>
        <w:rPr>
          <w:rStyle w:val="translated-span"/>
        </w:rPr>
        <w:t>配置</w:t>
      </w:r>
      <w:r>
        <w:rPr>
          <w:rStyle w:val="translated-span"/>
        </w:rPr>
        <w:t>MDA</w:t>
      </w:r>
      <w:r>
        <w:rPr>
          <w:rStyle w:val="translated-span"/>
        </w:rPr>
        <w:t>以</w:t>
      </w:r>
      <w:proofErr w:type="gramStart"/>
      <w:r>
        <w:rPr>
          <w:rStyle w:val="translated-span"/>
        </w:rPr>
        <w:t>过滤您</w:t>
      </w:r>
      <w:proofErr w:type="gramEnd"/>
      <w:r>
        <w:rPr>
          <w:rStyle w:val="translated-span"/>
        </w:rPr>
        <w:t>不希望看到的消息。</w:t>
      </w:r>
    </w:p>
    <w:p w14:paraId="48E7982D" w14:textId="77777777" w:rsidR="00C115F7" w:rsidRDefault="00012C0F">
      <w:pPr>
        <w:spacing w:after="88" w:line="609" w:lineRule="auto"/>
        <w:ind w:left="220" w:right="371" w:hanging="220"/>
      </w:pPr>
      <w:r>
        <w:rPr>
          <w:rStyle w:val="translated-span"/>
        </w:rPr>
        <w:t>•</w:t>
      </w:r>
      <w:r>
        <w:rPr>
          <w:rStyle w:val="translated-span"/>
        </w:rPr>
        <w:t>更改</w:t>
      </w:r>
      <w:r>
        <w:rPr>
          <w:rStyle w:val="translated-span"/>
        </w:rPr>
        <w:t>/</w:t>
      </w:r>
      <w:proofErr w:type="spellStart"/>
      <w:r>
        <w:rPr>
          <w:rStyle w:val="translated-span"/>
        </w:rPr>
        <w:t>usr</w:t>
      </w:r>
      <w:proofErr w:type="spellEnd"/>
      <w:r>
        <w:rPr>
          <w:rStyle w:val="translated-span"/>
        </w:rPr>
        <w:t>/</w:t>
      </w:r>
      <w:proofErr w:type="spellStart"/>
      <w:r>
        <w:rPr>
          <w:rStyle w:val="translated-span"/>
        </w:rPr>
        <w:t>sbin</w:t>
      </w:r>
      <w:proofErr w:type="spellEnd"/>
      <w:r>
        <w:rPr>
          <w:rStyle w:val="translated-span"/>
        </w:rPr>
        <w:t>/</w:t>
      </w:r>
      <w:proofErr w:type="spellStart"/>
      <w:r>
        <w:rPr>
          <w:rStyle w:val="translated-span"/>
        </w:rPr>
        <w:t>amavisd</w:t>
      </w:r>
      <w:proofErr w:type="spellEnd"/>
      <w:r>
        <w:rPr>
          <w:rStyle w:val="translated-span"/>
        </w:rPr>
        <w:t>新的</w:t>
      </w:r>
      <w:r>
        <w:rPr>
          <w:rStyle w:val="translated-span"/>
        </w:rPr>
        <w:t>cronjob</w:t>
      </w:r>
      <w:r>
        <w:rPr>
          <w:rStyle w:val="translated-span"/>
        </w:rPr>
        <w:t>以检查是否使用</w:t>
      </w:r>
      <w:r>
        <w:rPr>
          <w:rStyle w:val="translated-span"/>
        </w:rPr>
        <w:t>\u bayes 0</w:t>
      </w:r>
      <w:r>
        <w:rPr>
          <w:rStyle w:val="translated-span"/>
        </w:rPr>
        <w:t>。例如，编辑</w:t>
      </w:r>
      <w:r>
        <w:rPr>
          <w:rStyle w:val="translated-span"/>
        </w:rPr>
        <w:t>/</w:t>
      </w:r>
      <w:proofErr w:type="spellStart"/>
      <w:r>
        <w:rPr>
          <w:rStyle w:val="translated-span"/>
        </w:rPr>
        <w:t>usr</w:t>
      </w:r>
      <w:proofErr w:type="spellEnd"/>
      <w:r>
        <w:rPr>
          <w:rStyle w:val="translated-span"/>
        </w:rPr>
        <w:t>/</w:t>
      </w:r>
      <w:proofErr w:type="spellStart"/>
      <w:r>
        <w:rPr>
          <w:rStyle w:val="translated-span"/>
        </w:rPr>
        <w:t>sbin</w:t>
      </w:r>
      <w:proofErr w:type="spellEnd"/>
      <w:r>
        <w:rPr>
          <w:rStyle w:val="translated-span"/>
        </w:rPr>
        <w:t>/</w:t>
      </w:r>
      <w:proofErr w:type="spellStart"/>
      <w:r>
        <w:rPr>
          <w:rStyle w:val="translated-span"/>
        </w:rPr>
        <w:t>amavisd</w:t>
      </w:r>
      <w:proofErr w:type="spellEnd"/>
      <w:r>
        <w:rPr>
          <w:rStyle w:val="translated-span"/>
        </w:rPr>
        <w:t xml:space="preserve"> new cronjob</w:t>
      </w:r>
      <w:r>
        <w:rPr>
          <w:rStyle w:val="translated-span"/>
        </w:rPr>
        <w:t>并将以下内容添加到测试语句之前的顶部：</w:t>
      </w:r>
      <w:proofErr w:type="spellStart"/>
      <w:r>
        <w:rPr>
          <w:rStyle w:val="translated-span"/>
        </w:rPr>
        <w:t>egrep</w:t>
      </w:r>
      <w:proofErr w:type="spellEnd"/>
      <w:r>
        <w:rPr>
          <w:rStyle w:val="translated-span"/>
        </w:rPr>
        <w:t>-</w:t>
      </w:r>
      <w:proofErr w:type="gramStart"/>
      <w:r>
        <w:rPr>
          <w:rStyle w:val="translated-span"/>
        </w:rPr>
        <w:t>q“</w:t>
      </w:r>
      <w:proofErr w:type="gramEnd"/>
      <w:r>
        <w:rPr>
          <w:rStyle w:val="translated-span"/>
        </w:rPr>
        <w:t>^[\t]*</w:t>
      </w:r>
      <w:proofErr w:type="spellStart"/>
      <w:r>
        <w:rPr>
          <w:rStyle w:val="translated-span"/>
        </w:rPr>
        <w:t>use_bayes</w:t>
      </w:r>
      <w:proofErr w:type="spellEnd"/>
      <w:r>
        <w:rPr>
          <w:rStyle w:val="translated-span"/>
        </w:rPr>
        <w:t>[\t]*0”/</w:t>
      </w:r>
      <w:proofErr w:type="spellStart"/>
      <w:r>
        <w:rPr>
          <w:rStyle w:val="translated-span"/>
        </w:rPr>
        <w:t>etc</w:t>
      </w:r>
      <w:proofErr w:type="spellEnd"/>
      <w:r>
        <w:rPr>
          <w:rStyle w:val="translated-span"/>
        </w:rPr>
        <w:t>/</w:t>
      </w:r>
      <w:proofErr w:type="spellStart"/>
      <w:r>
        <w:rPr>
          <w:rStyle w:val="translated-span"/>
        </w:rPr>
        <w:t>spamassassin</w:t>
      </w:r>
      <w:proofErr w:type="spellEnd"/>
      <w:r>
        <w:rPr>
          <w:rStyle w:val="translated-span"/>
        </w:rPr>
        <w:t>/local.cf&amp;&amp;exit 0</w:t>
      </w:r>
    </w:p>
    <w:p w14:paraId="77C5D295" w14:textId="77777777" w:rsidR="00C115F7" w:rsidRDefault="00012C0F">
      <w:pPr>
        <w:pStyle w:val="4"/>
        <w:ind w:left="-5"/>
      </w:pPr>
      <w:r>
        <w:rPr>
          <w:rStyle w:val="translated-span"/>
        </w:rPr>
        <w:t xml:space="preserve">5.3. </w:t>
      </w:r>
      <w:r>
        <w:rPr>
          <w:rStyle w:val="translated-span"/>
        </w:rPr>
        <w:t>测试</w:t>
      </w:r>
    </w:p>
    <w:p w14:paraId="7B2C8EF8" w14:textId="77777777" w:rsidR="00C115F7" w:rsidRDefault="00012C0F">
      <w:pPr>
        <w:spacing w:after="397"/>
        <w:ind w:right="15"/>
      </w:pPr>
      <w:r>
        <w:rPr>
          <w:rStyle w:val="translated-span"/>
        </w:rPr>
        <w:t>首先，测试</w:t>
      </w:r>
      <w:proofErr w:type="spellStart"/>
      <w:r>
        <w:rPr>
          <w:rStyle w:val="translated-span"/>
        </w:rPr>
        <w:t>Amavisd</w:t>
      </w:r>
      <w:proofErr w:type="spellEnd"/>
      <w:r>
        <w:rPr>
          <w:rStyle w:val="translated-span"/>
        </w:rPr>
        <w:t>新</w:t>
      </w:r>
      <w:r>
        <w:rPr>
          <w:rStyle w:val="translated-span"/>
        </w:rPr>
        <w:t>SMTP</w:t>
      </w:r>
      <w:r>
        <w:rPr>
          <w:rStyle w:val="translated-span"/>
        </w:rPr>
        <w:t>是否正在侦听：</w:t>
      </w:r>
    </w:p>
    <w:p w14:paraId="7775AF36" w14:textId="77777777" w:rsidR="00C115F7" w:rsidRDefault="00012C0F">
      <w:pPr>
        <w:spacing w:after="11" w:line="304" w:lineRule="auto"/>
        <w:ind w:left="-5" w:right="6778"/>
      </w:pPr>
      <w:r>
        <w:rPr>
          <w:rStyle w:val="translated-span"/>
          <w:rFonts w:ascii="Courier New" w:hAnsi="Courier New" w:cs="Courier New"/>
          <w:sz w:val="18"/>
          <w:szCs w:val="18"/>
        </w:rPr>
        <w:lastRenderedPageBreak/>
        <w:t>telnet</w:t>
      </w:r>
      <w:r>
        <w:rPr>
          <w:rStyle w:val="translated-span"/>
          <w:rFonts w:ascii="Courier New" w:hAnsi="Courier New" w:cs="Courier New"/>
          <w:sz w:val="18"/>
          <w:szCs w:val="18"/>
        </w:rPr>
        <w:t>本地主机</w:t>
      </w:r>
      <w:r>
        <w:rPr>
          <w:rStyle w:val="translated-span"/>
          <w:rFonts w:ascii="Courier New" w:hAnsi="Courier New" w:cs="Courier New"/>
          <w:sz w:val="18"/>
          <w:szCs w:val="18"/>
        </w:rPr>
        <w:t>10024</w:t>
      </w:r>
      <w:r>
        <w:rPr>
          <w:rStyle w:val="translated-span"/>
          <w:rFonts w:ascii="Courier New" w:hAnsi="Courier New" w:cs="Courier New"/>
          <w:sz w:val="18"/>
          <w:szCs w:val="18"/>
        </w:rPr>
        <w:t>正在尝试</w:t>
      </w:r>
      <w:r>
        <w:rPr>
          <w:rStyle w:val="translated-span"/>
          <w:rFonts w:ascii="Courier New" w:hAnsi="Courier New" w:cs="Courier New"/>
          <w:sz w:val="18"/>
          <w:szCs w:val="18"/>
        </w:rPr>
        <w:t>127.0.0.1</w:t>
      </w:r>
      <w:r>
        <w:rPr>
          <w:rStyle w:val="translated-span"/>
          <w:rFonts w:ascii="Courier New" w:hAnsi="Courier New" w:cs="Courier New"/>
          <w:sz w:val="18"/>
          <w:szCs w:val="18"/>
        </w:rPr>
        <w:t>。。。</w:t>
      </w:r>
    </w:p>
    <w:p w14:paraId="78CF92D7" w14:textId="77777777" w:rsidR="00C115F7" w:rsidRDefault="00012C0F">
      <w:pPr>
        <w:spacing w:after="11" w:line="304" w:lineRule="auto"/>
        <w:ind w:left="-5" w:right="133"/>
      </w:pPr>
      <w:r>
        <w:rPr>
          <w:rStyle w:val="translated-span"/>
          <w:rFonts w:ascii="Courier New" w:hAnsi="Courier New" w:cs="Courier New"/>
          <w:sz w:val="18"/>
          <w:szCs w:val="18"/>
        </w:rPr>
        <w:t>已连接到本地主机。</w:t>
      </w:r>
    </w:p>
    <w:p w14:paraId="4E41356B" w14:textId="77777777" w:rsidR="00C115F7" w:rsidRDefault="00012C0F">
      <w:pPr>
        <w:spacing w:after="11" w:line="304" w:lineRule="auto"/>
        <w:ind w:left="-5" w:right="4771"/>
      </w:pPr>
      <w:r>
        <w:rPr>
          <w:rStyle w:val="translated-span"/>
          <w:rFonts w:ascii="Courier New" w:hAnsi="Courier New" w:cs="Courier New"/>
          <w:sz w:val="18"/>
          <w:szCs w:val="18"/>
        </w:rPr>
        <w:t>转义字符为</w:t>
      </w:r>
      <w:r>
        <w:rPr>
          <w:rStyle w:val="translated-span"/>
          <w:rFonts w:ascii="Courier New" w:hAnsi="Courier New" w:cs="Courier New"/>
          <w:sz w:val="18"/>
          <w:szCs w:val="18"/>
        </w:rPr>
        <w:t>“^]”</w:t>
      </w:r>
      <w:r>
        <w:rPr>
          <w:rStyle w:val="translated-span"/>
          <w:rFonts w:ascii="Courier New" w:hAnsi="Courier New" w:cs="Courier New"/>
          <w:sz w:val="18"/>
          <w:szCs w:val="18"/>
        </w:rPr>
        <w:t>。</w:t>
      </w:r>
      <w:r>
        <w:rPr>
          <w:rStyle w:val="translated-span"/>
          <w:rFonts w:ascii="Courier New" w:hAnsi="Courier New" w:cs="Courier New"/>
          <w:sz w:val="18"/>
          <w:szCs w:val="18"/>
        </w:rPr>
        <w:t xml:space="preserve">220[127.0.0.1]ESMTP </w:t>
      </w:r>
      <w:proofErr w:type="spellStart"/>
      <w:r>
        <w:rPr>
          <w:rStyle w:val="translated-span"/>
          <w:rFonts w:ascii="Courier New" w:hAnsi="Courier New" w:cs="Courier New"/>
          <w:sz w:val="18"/>
          <w:szCs w:val="18"/>
        </w:rPr>
        <w:t>amavisd</w:t>
      </w:r>
      <w:proofErr w:type="spellEnd"/>
      <w:r>
        <w:rPr>
          <w:rStyle w:val="translated-span"/>
          <w:rFonts w:ascii="Courier New" w:hAnsi="Courier New" w:cs="Courier New"/>
          <w:sz w:val="18"/>
          <w:szCs w:val="18"/>
        </w:rPr>
        <w:t>新服务就绪</w:t>
      </w:r>
    </w:p>
    <w:p w14:paraId="36AB38B1" w14:textId="77777777" w:rsidR="00C115F7" w:rsidRDefault="00012C0F">
      <w:pPr>
        <w:spacing w:after="281" w:line="304" w:lineRule="auto"/>
        <w:ind w:left="-5" w:right="133"/>
      </w:pPr>
      <w:r>
        <w:rPr>
          <w:rStyle w:val="translated-span"/>
          <w:rFonts w:ascii="Courier New" w:hAnsi="Courier New" w:cs="Courier New"/>
          <w:sz w:val="18"/>
          <w:szCs w:val="18"/>
        </w:rPr>
        <w:t>^]</w:t>
      </w:r>
    </w:p>
    <w:p w14:paraId="61AAAA93" w14:textId="77777777" w:rsidR="00C115F7" w:rsidRDefault="00012C0F">
      <w:pPr>
        <w:spacing w:line="256" w:lineRule="auto"/>
        <w:ind w:right="15"/>
      </w:pPr>
      <w:r>
        <w:rPr>
          <w:rStyle w:val="translated-span"/>
        </w:rPr>
        <w:t>在通过内容过滤器的邮件标题中，您应该看到：</w:t>
      </w:r>
    </w:p>
    <w:p w14:paraId="6B5EC628" w14:textId="77777777" w:rsidR="00C115F7" w:rsidRDefault="00012C0F">
      <w:pPr>
        <w:spacing w:after="11" w:line="304" w:lineRule="auto"/>
        <w:ind w:left="-5" w:right="133"/>
      </w:pPr>
      <w:r>
        <w:rPr>
          <w:rStyle w:val="translated-span"/>
          <w:rFonts w:ascii="Courier New" w:hAnsi="Courier New" w:cs="Courier New"/>
          <w:sz w:val="18"/>
          <w:szCs w:val="18"/>
        </w:rPr>
        <w:t>X</w:t>
      </w:r>
      <w:r>
        <w:rPr>
          <w:rStyle w:val="translated-span"/>
          <w:rFonts w:ascii="Courier New" w:hAnsi="Courier New" w:cs="Courier New"/>
          <w:sz w:val="18"/>
          <w:szCs w:val="18"/>
        </w:rPr>
        <w:t>级：</w:t>
      </w:r>
    </w:p>
    <w:p w14:paraId="2DE4D6EE" w14:textId="77777777" w:rsidR="00C115F7" w:rsidRDefault="00012C0F">
      <w:pPr>
        <w:spacing w:after="248" w:line="304" w:lineRule="auto"/>
        <w:ind w:left="-5" w:right="1075"/>
      </w:pPr>
      <w:proofErr w:type="spellStart"/>
      <w:r>
        <w:rPr>
          <w:rStyle w:val="translated-span"/>
          <w:rFonts w:ascii="Courier New" w:hAnsi="Courier New" w:cs="Courier New"/>
          <w:sz w:val="18"/>
          <w:szCs w:val="18"/>
        </w:rPr>
        <w:t>X-Virus-Scanned:Debian</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amavisd</w:t>
      </w:r>
      <w:proofErr w:type="spellEnd"/>
      <w:r>
        <w:rPr>
          <w:rStyle w:val="translated-span"/>
          <w:rFonts w:ascii="Courier New" w:hAnsi="Courier New" w:cs="Courier New"/>
          <w:sz w:val="18"/>
          <w:szCs w:val="18"/>
        </w:rPr>
        <w:t>新网址</w:t>
      </w:r>
      <w:r>
        <w:rPr>
          <w:rStyle w:val="translated-span"/>
          <w:rFonts w:ascii="Courier New" w:hAnsi="Courier New" w:cs="Courier New"/>
          <w:sz w:val="18"/>
          <w:szCs w:val="18"/>
        </w:rPr>
        <w:t xml:space="preserve">example.com </w:t>
      </w:r>
      <w:proofErr w:type="spellStart"/>
      <w:r>
        <w:rPr>
          <w:rStyle w:val="translated-span"/>
          <w:rFonts w:ascii="Courier New" w:hAnsi="Courier New" w:cs="Courier New"/>
          <w:sz w:val="18"/>
          <w:szCs w:val="18"/>
        </w:rPr>
        <w:t>X-Spam-Status:No</w:t>
      </w:r>
      <w:proofErr w:type="spellEnd"/>
      <w:r>
        <w:rPr>
          <w:rStyle w:val="translated-span"/>
          <w:rFonts w:ascii="Courier New" w:hAnsi="Courier New" w:cs="Courier New"/>
          <w:sz w:val="18"/>
          <w:szCs w:val="18"/>
        </w:rPr>
        <w:t>，点击率</w:t>
      </w:r>
      <w:r>
        <w:rPr>
          <w:rStyle w:val="translated-span"/>
          <w:rFonts w:ascii="Courier New" w:hAnsi="Courier New" w:cs="Courier New"/>
          <w:sz w:val="18"/>
          <w:szCs w:val="18"/>
        </w:rPr>
        <w:t>=-2.3</w:t>
      </w:r>
      <w:r>
        <w:rPr>
          <w:rStyle w:val="translated-span"/>
          <w:rFonts w:ascii="Courier New" w:hAnsi="Courier New" w:cs="Courier New"/>
          <w:sz w:val="18"/>
          <w:szCs w:val="18"/>
        </w:rPr>
        <w:t>标记以上</w:t>
      </w:r>
      <w:r>
        <w:rPr>
          <w:rStyle w:val="translated-span"/>
          <w:rFonts w:ascii="Courier New" w:hAnsi="Courier New" w:cs="Courier New"/>
          <w:sz w:val="18"/>
          <w:szCs w:val="18"/>
        </w:rPr>
        <w:t>=-1000.0</w:t>
      </w:r>
      <w:r>
        <w:rPr>
          <w:rStyle w:val="translated-span"/>
          <w:rFonts w:ascii="Courier New" w:hAnsi="Courier New" w:cs="Courier New"/>
          <w:sz w:val="18"/>
          <w:szCs w:val="18"/>
        </w:rPr>
        <w:t>必需</w:t>
      </w:r>
      <w:r>
        <w:rPr>
          <w:rStyle w:val="translated-span"/>
          <w:rFonts w:ascii="Courier New" w:hAnsi="Courier New" w:cs="Courier New"/>
          <w:sz w:val="18"/>
          <w:szCs w:val="18"/>
        </w:rPr>
        <w:t>=5.0</w:t>
      </w:r>
      <w:r>
        <w:rPr>
          <w:rStyle w:val="translated-span"/>
          <w:rFonts w:ascii="Courier New" w:hAnsi="Courier New" w:cs="Courier New"/>
          <w:sz w:val="18"/>
          <w:szCs w:val="18"/>
        </w:rPr>
        <w:t>测试</w:t>
      </w:r>
      <w:r>
        <w:rPr>
          <w:rStyle w:val="translated-span"/>
          <w:rFonts w:ascii="Courier New" w:hAnsi="Courier New" w:cs="Courier New"/>
          <w:sz w:val="18"/>
          <w:szCs w:val="18"/>
        </w:rPr>
        <w:t>=AWL</w:t>
      </w:r>
      <w:r>
        <w:rPr>
          <w:rStyle w:val="translated-span"/>
          <w:rFonts w:ascii="Courier New" w:hAnsi="Courier New" w:cs="Courier New"/>
          <w:sz w:val="18"/>
          <w:szCs w:val="18"/>
        </w:rPr>
        <w:t>，</w:t>
      </w:r>
      <w:r>
        <w:rPr>
          <w:rStyle w:val="translated-span"/>
          <w:rFonts w:ascii="Courier New" w:hAnsi="Courier New" w:cs="Courier New"/>
          <w:sz w:val="18"/>
          <w:szCs w:val="18"/>
        </w:rPr>
        <w:t>BAYES\u 00 X-Spam-Level:</w:t>
      </w:r>
    </w:p>
    <w:p w14:paraId="3F163F9A" w14:textId="77777777" w:rsidR="00C115F7" w:rsidRDefault="00012C0F">
      <w:pPr>
        <w:spacing w:after="251"/>
        <w:ind w:right="15"/>
      </w:pPr>
      <w:r>
        <w:rPr>
          <w:noProof/>
        </w:rPr>
        <w:drawing>
          <wp:anchor distT="0" distB="0" distL="114300" distR="114300" simplePos="0" relativeHeight="251771904" behindDoc="0" locked="0" layoutInCell="1" allowOverlap="0" wp14:anchorId="04FFD432" wp14:editId="657C3A49">
            <wp:simplePos x="0" y="0"/>
            <wp:positionH relativeFrom="column">
              <wp:align>left</wp:align>
            </wp:positionH>
            <wp:positionV relativeFrom="line">
              <wp:posOffset>0</wp:posOffset>
            </wp:positionV>
            <wp:extent cx="304800" cy="9525"/>
            <wp:effectExtent l="0" t="0" r="0" b="0"/>
            <wp:wrapSquare wrapText="bothSides"/>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您的输出会有所不同，但重要的是有</w:t>
      </w:r>
      <w:r>
        <w:rPr>
          <w:rStyle w:val="translated-span"/>
        </w:rPr>
        <w:t>X-Virus-Scanned</w:t>
      </w:r>
      <w:r>
        <w:rPr>
          <w:rStyle w:val="translated-span"/>
        </w:rPr>
        <w:t>和</w:t>
      </w:r>
      <w:r>
        <w:rPr>
          <w:rStyle w:val="translated-span"/>
        </w:rPr>
        <w:t>X-Spam-Status</w:t>
      </w:r>
      <w:r>
        <w:rPr>
          <w:rStyle w:val="translated-span"/>
        </w:rPr>
        <w:t>条目。</w:t>
      </w:r>
    </w:p>
    <w:p w14:paraId="5392DA4D" w14:textId="77777777" w:rsidR="00C115F7" w:rsidRDefault="00012C0F">
      <w:pPr>
        <w:pStyle w:val="4"/>
        <w:spacing w:after="203"/>
        <w:ind w:left="-5"/>
      </w:pPr>
      <w:r>
        <w:rPr>
          <w:rStyle w:val="translated-span"/>
        </w:rPr>
        <w:t xml:space="preserve">5.4. </w:t>
      </w:r>
      <w:r>
        <w:rPr>
          <w:rStyle w:val="translated-span"/>
        </w:rPr>
        <w:t>故障排除</w:t>
      </w:r>
    </w:p>
    <w:p w14:paraId="43CD9044" w14:textId="77777777" w:rsidR="00C115F7" w:rsidRDefault="00012C0F">
      <w:pPr>
        <w:spacing w:after="138" w:line="256" w:lineRule="auto"/>
        <w:ind w:right="15"/>
      </w:pPr>
      <w:r>
        <w:rPr>
          <w:rStyle w:val="translated-span"/>
        </w:rPr>
        <w:t>找出出错原因的最佳方法是检查日志文件。</w:t>
      </w:r>
    </w:p>
    <w:p w14:paraId="402467CE" w14:textId="77777777" w:rsidR="00C115F7" w:rsidRDefault="00012C0F">
      <w:pPr>
        <w:spacing w:after="152" w:line="256" w:lineRule="auto"/>
        <w:ind w:left="220" w:right="15" w:hanging="220"/>
      </w:pPr>
      <w:r>
        <w:rPr>
          <w:rStyle w:val="translated-span"/>
        </w:rPr>
        <w:t>•</w:t>
      </w:r>
      <w:r>
        <w:rPr>
          <w:rStyle w:val="translated-span"/>
        </w:rPr>
        <w:t>有关后缀日志记录的说明，请参阅第</w:t>
      </w:r>
      <w:r>
        <w:rPr>
          <w:rStyle w:val="translated-span"/>
        </w:rPr>
        <w:t>1.7</w:t>
      </w:r>
      <w:r>
        <w:rPr>
          <w:rStyle w:val="translated-span"/>
        </w:rPr>
        <w:t>节</w:t>
      </w:r>
      <w:r>
        <w:rPr>
          <w:rStyle w:val="translated-span"/>
        </w:rPr>
        <w:t>“</w:t>
      </w:r>
      <w:r>
        <w:rPr>
          <w:rStyle w:val="translated-span"/>
        </w:rPr>
        <w:t>故障排除</w:t>
      </w:r>
      <w:r>
        <w:rPr>
          <w:rStyle w:val="translated-span"/>
        </w:rPr>
        <w:t>”[p.267]</w:t>
      </w:r>
      <w:r>
        <w:rPr>
          <w:rStyle w:val="translated-span"/>
        </w:rPr>
        <w:t>一节。</w:t>
      </w:r>
    </w:p>
    <w:p w14:paraId="4FAF2147" w14:textId="77777777" w:rsidR="00C115F7" w:rsidRDefault="00012C0F">
      <w:pPr>
        <w:spacing w:after="371"/>
        <w:ind w:left="220" w:right="15" w:hanging="220"/>
      </w:pPr>
      <w:r>
        <w:rPr>
          <w:rStyle w:val="translated-span"/>
        </w:rPr>
        <w:t>•</w:t>
      </w:r>
      <w:proofErr w:type="spellStart"/>
      <w:r>
        <w:rPr>
          <w:rStyle w:val="translated-span"/>
        </w:rPr>
        <w:t>Amavisd</w:t>
      </w:r>
      <w:proofErr w:type="spellEnd"/>
      <w:r>
        <w:rPr>
          <w:rStyle w:val="translated-span"/>
        </w:rPr>
        <w:t xml:space="preserve"> new</w:t>
      </w:r>
      <w:r>
        <w:rPr>
          <w:rStyle w:val="translated-span"/>
        </w:rPr>
        <w:t>使用</w:t>
      </w:r>
      <w:r>
        <w:rPr>
          <w:rStyle w:val="translated-span"/>
        </w:rPr>
        <w:t>Syslog</w:t>
      </w:r>
      <w:r>
        <w:rPr>
          <w:rStyle w:val="translated-span"/>
        </w:rPr>
        <w:t>向</w:t>
      </w:r>
      <w:r>
        <w:rPr>
          <w:rStyle w:val="translated-span"/>
        </w:rPr>
        <w:t>/var/log/mail.log</w:t>
      </w:r>
      <w:r>
        <w:rPr>
          <w:rStyle w:val="translated-span"/>
        </w:rPr>
        <w:t>发送消息。通过将</w:t>
      </w:r>
      <w:r>
        <w:rPr>
          <w:rStyle w:val="translated-span"/>
        </w:rPr>
        <w:t>$</w:t>
      </w:r>
      <w:proofErr w:type="spellStart"/>
      <w:r>
        <w:rPr>
          <w:rStyle w:val="translated-span"/>
        </w:rPr>
        <w:t>log_level</w:t>
      </w:r>
      <w:proofErr w:type="spellEnd"/>
      <w:r>
        <w:rPr>
          <w:rStyle w:val="translated-span"/>
        </w:rPr>
        <w:t>选项添加到</w:t>
      </w:r>
      <w:r>
        <w:rPr>
          <w:rStyle w:val="translated-span"/>
        </w:rPr>
        <w:t>/</w:t>
      </w:r>
      <w:proofErr w:type="spellStart"/>
      <w:r>
        <w:rPr>
          <w:rStyle w:val="translated-span"/>
        </w:rPr>
        <w:t>etc</w:t>
      </w:r>
      <w:proofErr w:type="spellEnd"/>
      <w:r>
        <w:rPr>
          <w:rStyle w:val="translated-span"/>
        </w:rPr>
        <w:t>/</w:t>
      </w:r>
      <w:proofErr w:type="spellStart"/>
      <w:r>
        <w:rPr>
          <w:rStyle w:val="translated-span"/>
        </w:rPr>
        <w:t>amavis</w:t>
      </w:r>
      <w:proofErr w:type="spellEnd"/>
      <w:r>
        <w:rPr>
          <w:rStyle w:val="translated-span"/>
        </w:rPr>
        <w:t>/</w:t>
      </w:r>
      <w:proofErr w:type="spellStart"/>
      <w:r>
        <w:rPr>
          <w:rStyle w:val="translated-span"/>
        </w:rPr>
        <w:t>conf.d</w:t>
      </w:r>
      <w:proofErr w:type="spellEnd"/>
      <w:r>
        <w:rPr>
          <w:rStyle w:val="translated-span"/>
        </w:rPr>
        <w:t>/50-user</w:t>
      </w:r>
      <w:r>
        <w:rPr>
          <w:rStyle w:val="translated-span"/>
        </w:rPr>
        <w:t>，并将值从</w:t>
      </w:r>
      <w:r>
        <w:rPr>
          <w:rStyle w:val="translated-span"/>
        </w:rPr>
        <w:t>1</w:t>
      </w:r>
      <w:r>
        <w:rPr>
          <w:rStyle w:val="translated-span"/>
        </w:rPr>
        <w:t>设置为</w:t>
      </w:r>
      <w:r>
        <w:rPr>
          <w:rStyle w:val="translated-span"/>
        </w:rPr>
        <w:t>5</w:t>
      </w:r>
      <w:r>
        <w:rPr>
          <w:rStyle w:val="translated-span"/>
        </w:rPr>
        <w:t>，可以增加细节的数量。</w:t>
      </w:r>
    </w:p>
    <w:p w14:paraId="0C9C79A9" w14:textId="77777777" w:rsidR="00C115F7" w:rsidRDefault="00012C0F">
      <w:pPr>
        <w:spacing w:after="283" w:line="304" w:lineRule="auto"/>
        <w:ind w:left="230" w:right="133"/>
      </w:pP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log_level</w:t>
      </w:r>
      <w:proofErr w:type="spellEnd"/>
      <w:r>
        <w:rPr>
          <w:rStyle w:val="translated-span"/>
          <w:rFonts w:ascii="Courier New" w:hAnsi="Courier New" w:cs="Courier New"/>
          <w:sz w:val="18"/>
          <w:szCs w:val="18"/>
        </w:rPr>
        <w:t>=2</w:t>
      </w:r>
      <w:r>
        <w:rPr>
          <w:rStyle w:val="translated-span"/>
          <w:rFonts w:ascii="Courier New" w:hAnsi="Courier New" w:cs="Courier New"/>
          <w:sz w:val="18"/>
          <w:szCs w:val="18"/>
        </w:rPr>
        <w:t>；</w:t>
      </w:r>
    </w:p>
    <w:p w14:paraId="69F40C34" w14:textId="77777777" w:rsidR="00C115F7" w:rsidRDefault="00012C0F">
      <w:pPr>
        <w:spacing w:after="202" w:line="256" w:lineRule="auto"/>
        <w:ind w:left="0" w:firstLine="0"/>
      </w:pPr>
      <w:r>
        <w:rPr>
          <w:rFonts w:ascii="Calibri" w:hAnsi="Calibri"/>
        </w:rPr>
        <w:t xml:space="preserve">      </w:t>
      </w:r>
      <w:r>
        <w:rPr>
          <w:noProof/>
        </w:rPr>
        <w:drawing>
          <wp:inline distT="0" distB="0" distL="0" distR="0" wp14:anchorId="69D4DE3B" wp14:editId="265E63DD">
            <wp:extent cx="304800" cy="304800"/>
            <wp:effectExtent l="0" t="0" r="0" b="0"/>
            <wp:docPr id="41" name="Picture 22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22"/>
                    <pic:cNvPicPr>
                      <a:picLocks noChangeAspect="1" noChangeArrowheads="1"/>
                    </pic:cNvPicPr>
                  </pic:nvPicPr>
                  <pic:blipFill>
                    <a:blip r:embed="rId35" r:link="rId3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translated-span"/>
        </w:rPr>
        <w:t>当</w:t>
      </w:r>
      <w:proofErr w:type="spellStart"/>
      <w:r>
        <w:rPr>
          <w:rStyle w:val="translated-span"/>
        </w:rPr>
        <w:t>Amavisd</w:t>
      </w:r>
      <w:proofErr w:type="spellEnd"/>
      <w:r>
        <w:rPr>
          <w:rStyle w:val="translated-span"/>
        </w:rPr>
        <w:t>新日志输出增加时，</w:t>
      </w:r>
      <w:proofErr w:type="spellStart"/>
      <w:r>
        <w:rPr>
          <w:rStyle w:val="translated-span"/>
        </w:rPr>
        <w:t>Spamassassin</w:t>
      </w:r>
      <w:proofErr w:type="spellEnd"/>
      <w:r>
        <w:rPr>
          <w:rStyle w:val="translated-span"/>
        </w:rPr>
        <w:t>日志输出也会增加。</w:t>
      </w:r>
    </w:p>
    <w:p w14:paraId="52850F7D" w14:textId="77777777" w:rsidR="00C115F7" w:rsidRDefault="00012C0F">
      <w:pPr>
        <w:spacing w:after="366"/>
        <w:ind w:left="220" w:right="15" w:hanging="220"/>
      </w:pPr>
      <w:r>
        <w:rPr>
          <w:rStyle w:val="translated-span"/>
        </w:rPr>
        <w:t>•</w:t>
      </w:r>
      <w:r>
        <w:rPr>
          <w:rStyle w:val="translated-span"/>
        </w:rPr>
        <w:t>通过编辑</w:t>
      </w:r>
      <w:r>
        <w:rPr>
          <w:rStyle w:val="translated-span"/>
        </w:rPr>
        <w:t>/</w:t>
      </w:r>
      <w:proofErr w:type="spellStart"/>
      <w:r>
        <w:rPr>
          <w:rStyle w:val="translated-span"/>
        </w:rPr>
        <w:t>etc</w:t>
      </w:r>
      <w:proofErr w:type="spellEnd"/>
      <w:r>
        <w:rPr>
          <w:rStyle w:val="translated-span"/>
        </w:rPr>
        <w:t>/</w:t>
      </w:r>
      <w:proofErr w:type="spellStart"/>
      <w:r>
        <w:rPr>
          <w:rStyle w:val="translated-span"/>
        </w:rPr>
        <w:t>ClamAV</w:t>
      </w:r>
      <w:proofErr w:type="spellEnd"/>
      <w:r>
        <w:rPr>
          <w:rStyle w:val="translated-span"/>
        </w:rPr>
        <w:t>/</w:t>
      </w:r>
      <w:proofErr w:type="spellStart"/>
      <w:r>
        <w:rPr>
          <w:rStyle w:val="translated-span"/>
        </w:rPr>
        <w:t>clad.conf</w:t>
      </w:r>
      <w:proofErr w:type="spellEnd"/>
      <w:r>
        <w:rPr>
          <w:rStyle w:val="translated-span"/>
        </w:rPr>
        <w:t>并设置以下选项，可以提高</w:t>
      </w:r>
      <w:proofErr w:type="spellStart"/>
      <w:r>
        <w:rPr>
          <w:rStyle w:val="translated-span"/>
        </w:rPr>
        <w:t>ClamAV</w:t>
      </w:r>
      <w:proofErr w:type="spellEnd"/>
      <w:r>
        <w:rPr>
          <w:rStyle w:val="translated-span"/>
        </w:rPr>
        <w:t>日志级别：</w:t>
      </w:r>
    </w:p>
    <w:p w14:paraId="55B01E21" w14:textId="77777777" w:rsidR="00C115F7" w:rsidRDefault="00012C0F">
      <w:pPr>
        <w:spacing w:after="269" w:line="304" w:lineRule="auto"/>
        <w:ind w:left="230" w:right="133"/>
      </w:pPr>
      <w:proofErr w:type="spellStart"/>
      <w:r>
        <w:rPr>
          <w:rStyle w:val="translated-span"/>
          <w:rFonts w:ascii="Courier New" w:hAnsi="Courier New" w:cs="Courier New"/>
          <w:sz w:val="18"/>
          <w:szCs w:val="18"/>
        </w:rPr>
        <w:t>LogVerbose</w:t>
      </w:r>
      <w:proofErr w:type="spellEnd"/>
      <w:r>
        <w:rPr>
          <w:rStyle w:val="translated-span"/>
          <w:rFonts w:ascii="Courier New" w:hAnsi="Courier New" w:cs="Courier New"/>
          <w:sz w:val="18"/>
          <w:szCs w:val="18"/>
        </w:rPr>
        <w:t>-true</w:t>
      </w:r>
    </w:p>
    <w:p w14:paraId="6080AB28" w14:textId="77777777" w:rsidR="00C115F7" w:rsidRDefault="00012C0F">
      <w:pPr>
        <w:spacing w:after="260" w:line="256" w:lineRule="auto"/>
        <w:ind w:left="230" w:right="15"/>
      </w:pPr>
      <w:r>
        <w:rPr>
          <w:rStyle w:val="translated-span"/>
        </w:rPr>
        <w:t>默认情况下，</w:t>
      </w:r>
      <w:proofErr w:type="spellStart"/>
      <w:r>
        <w:rPr>
          <w:rStyle w:val="translated-span"/>
        </w:rPr>
        <w:t>ClamAV</w:t>
      </w:r>
      <w:proofErr w:type="spellEnd"/>
      <w:r>
        <w:rPr>
          <w:rStyle w:val="translated-span"/>
        </w:rPr>
        <w:t>将向</w:t>
      </w:r>
      <w:r>
        <w:rPr>
          <w:rStyle w:val="translated-span"/>
        </w:rPr>
        <w:t>/var/log/</w:t>
      </w:r>
      <w:proofErr w:type="spellStart"/>
      <w:r>
        <w:rPr>
          <w:rStyle w:val="translated-span"/>
        </w:rPr>
        <w:t>ClamAV</w:t>
      </w:r>
      <w:proofErr w:type="spellEnd"/>
      <w:r>
        <w:rPr>
          <w:rStyle w:val="translated-span"/>
        </w:rPr>
        <w:t>/ClamAV.log</w:t>
      </w:r>
      <w:r>
        <w:rPr>
          <w:rStyle w:val="translated-span"/>
        </w:rPr>
        <w:t>发送日志消息。</w:t>
      </w:r>
    </w:p>
    <w:p w14:paraId="43330F33" w14:textId="77777777" w:rsidR="00C115F7" w:rsidRDefault="00012C0F">
      <w:pPr>
        <w:spacing w:after="251"/>
        <w:ind w:right="15"/>
      </w:pPr>
      <w:r>
        <w:rPr>
          <w:noProof/>
        </w:rPr>
        <w:drawing>
          <wp:anchor distT="0" distB="0" distL="114300" distR="114300" simplePos="0" relativeHeight="251772928" behindDoc="0" locked="0" layoutInCell="1" allowOverlap="0" wp14:anchorId="0E29D461" wp14:editId="75C53E77">
            <wp:simplePos x="0" y="0"/>
            <wp:positionH relativeFrom="column">
              <wp:align>left</wp:align>
            </wp:positionH>
            <wp:positionV relativeFrom="line">
              <wp:posOffset>0</wp:posOffset>
            </wp:positionV>
            <wp:extent cx="304800" cy="9525"/>
            <wp:effectExtent l="0" t="0" r="0" b="0"/>
            <wp:wrapSquare wrapText="bothSides"/>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更改应用程序日志设置后，请记住重新启动服务以使新设置生效。此外，一旦您正在排除故障的问题得到解决，最好将日志设置更改回正常状态。</w:t>
      </w:r>
    </w:p>
    <w:p w14:paraId="18DAE010" w14:textId="77777777" w:rsidR="00C115F7" w:rsidRDefault="00012C0F">
      <w:pPr>
        <w:pStyle w:val="4"/>
        <w:spacing w:after="203"/>
        <w:ind w:left="-5"/>
      </w:pPr>
      <w:r>
        <w:rPr>
          <w:rStyle w:val="translated-span"/>
        </w:rPr>
        <w:t xml:space="preserve">5.5. </w:t>
      </w:r>
      <w:r>
        <w:rPr>
          <w:rStyle w:val="translated-span"/>
        </w:rPr>
        <w:t>工具书类</w:t>
      </w:r>
    </w:p>
    <w:p w14:paraId="1FD272B2" w14:textId="77777777" w:rsidR="00C115F7" w:rsidRDefault="00012C0F">
      <w:pPr>
        <w:spacing w:after="133" w:line="256" w:lineRule="auto"/>
        <w:ind w:right="15"/>
      </w:pPr>
      <w:r>
        <w:rPr>
          <w:rStyle w:val="translated-span"/>
        </w:rPr>
        <w:t>有关筛选邮件的详细信息，请参阅以下链接：</w:t>
      </w:r>
    </w:p>
    <w:p w14:paraId="6786E8EF" w14:textId="77777777" w:rsidR="00C115F7" w:rsidRDefault="00012C0F">
      <w:pPr>
        <w:spacing w:after="149" w:line="264" w:lineRule="auto"/>
        <w:ind w:left="220" w:right="221" w:hanging="220"/>
      </w:pPr>
      <w:r>
        <w:rPr>
          <w:rStyle w:val="translated-span"/>
        </w:rPr>
        <w:t>•</w:t>
      </w:r>
      <w:proofErr w:type="spellStart"/>
      <w:r>
        <w:rPr>
          <w:rStyle w:val="translated-span"/>
        </w:rPr>
        <w:t>Amavisd</w:t>
      </w:r>
      <w:proofErr w:type="spellEnd"/>
      <w:r>
        <w:rPr>
          <w:rStyle w:val="translated-span"/>
        </w:rPr>
        <w:t>新文档</w:t>
      </w:r>
      <w:r>
        <w:rPr>
          <w:rStyle w:val="translated-span"/>
        </w:rPr>
        <w:t>[261]</w:t>
      </w:r>
    </w:p>
    <w:p w14:paraId="3DA30399" w14:textId="77777777" w:rsidR="00C115F7" w:rsidRDefault="00012C0F">
      <w:pPr>
        <w:spacing w:after="170" w:line="264" w:lineRule="auto"/>
        <w:ind w:left="220" w:right="221" w:hanging="220"/>
      </w:pPr>
      <w:r>
        <w:rPr>
          <w:rStyle w:val="translated-span"/>
        </w:rPr>
        <w:t>•</w:t>
      </w:r>
      <w:proofErr w:type="spellStart"/>
      <w:r>
        <w:rPr>
          <w:rStyle w:val="translated-span"/>
        </w:rPr>
        <w:t>ClamAV</w:t>
      </w:r>
      <w:proofErr w:type="spellEnd"/>
      <w:r>
        <w:rPr>
          <w:rStyle w:val="translated-span"/>
        </w:rPr>
        <w:t>文档</w:t>
      </w:r>
      <w:r>
        <w:rPr>
          <w:rStyle w:val="translated-span"/>
        </w:rPr>
        <w:t>[262]</w:t>
      </w:r>
      <w:r>
        <w:rPr>
          <w:rStyle w:val="translated-span"/>
        </w:rPr>
        <w:t>和</w:t>
      </w:r>
      <w:proofErr w:type="spellStart"/>
      <w:r>
        <w:rPr>
          <w:rStyle w:val="translated-span"/>
        </w:rPr>
        <w:t>ClamAV</w:t>
      </w:r>
      <w:proofErr w:type="spellEnd"/>
      <w:r>
        <w:rPr>
          <w:rStyle w:val="translated-span"/>
        </w:rPr>
        <w:t>维基</w:t>
      </w:r>
      <w:r>
        <w:rPr>
          <w:rStyle w:val="translated-span"/>
        </w:rPr>
        <w:t>[263][264]</w:t>
      </w:r>
    </w:p>
    <w:p w14:paraId="31CDD834" w14:textId="77777777" w:rsidR="00C115F7" w:rsidRDefault="00012C0F">
      <w:pPr>
        <w:spacing w:after="170" w:line="264" w:lineRule="auto"/>
        <w:ind w:left="220" w:right="221" w:hanging="220"/>
      </w:pPr>
      <w:r>
        <w:rPr>
          <w:rStyle w:val="translated-span"/>
        </w:rPr>
        <w:t>•</w:t>
      </w:r>
      <w:proofErr w:type="spellStart"/>
      <w:r>
        <w:rPr>
          <w:rStyle w:val="translated-span"/>
        </w:rPr>
        <w:t>Spamasassin</w:t>
      </w:r>
      <w:proofErr w:type="spellEnd"/>
      <w:r>
        <w:rPr>
          <w:rStyle w:val="translated-span"/>
        </w:rPr>
        <w:t xml:space="preserve"> Wiki22</w:t>
      </w:r>
    </w:p>
    <w:p w14:paraId="40EC11A4" w14:textId="77777777" w:rsidR="00C115F7" w:rsidRDefault="00012C0F">
      <w:pPr>
        <w:spacing w:after="170" w:line="264" w:lineRule="auto"/>
        <w:ind w:left="220" w:right="221" w:hanging="220"/>
      </w:pPr>
      <w:r>
        <w:rPr>
          <w:rStyle w:val="translated-span"/>
        </w:rPr>
        <w:t>•</w:t>
      </w:r>
      <w:proofErr w:type="spellStart"/>
      <w:r>
        <w:rPr>
          <w:rStyle w:val="translated-span"/>
        </w:rPr>
        <w:t>Pyzor</w:t>
      </w:r>
      <w:proofErr w:type="spellEnd"/>
      <w:r>
        <w:rPr>
          <w:rStyle w:val="translated-span"/>
        </w:rPr>
        <w:t>主页</w:t>
      </w:r>
      <w:r>
        <w:rPr>
          <w:rStyle w:val="translated-span"/>
        </w:rPr>
        <w:t>[265]</w:t>
      </w:r>
    </w:p>
    <w:p w14:paraId="3B6D96BF" w14:textId="77777777" w:rsidR="00C115F7" w:rsidRDefault="00012C0F">
      <w:pPr>
        <w:spacing w:after="170" w:line="264" w:lineRule="auto"/>
        <w:ind w:left="220" w:right="221" w:hanging="220"/>
      </w:pPr>
      <w:r>
        <w:rPr>
          <w:rStyle w:val="translated-span"/>
        </w:rPr>
        <w:lastRenderedPageBreak/>
        <w:t>•</w:t>
      </w:r>
      <w:r>
        <w:rPr>
          <w:rStyle w:val="translated-span"/>
        </w:rPr>
        <w:t>剃须刀主页</w:t>
      </w:r>
      <w:r>
        <w:rPr>
          <w:rStyle w:val="translated-span"/>
        </w:rPr>
        <w:t>[266]</w:t>
      </w:r>
    </w:p>
    <w:p w14:paraId="763CF2E0" w14:textId="77777777" w:rsidR="00C115F7" w:rsidRDefault="00012C0F">
      <w:pPr>
        <w:spacing w:after="170" w:line="264" w:lineRule="auto"/>
        <w:ind w:left="220" w:right="221" w:hanging="220"/>
      </w:pPr>
      <w:r>
        <w:rPr>
          <w:rStyle w:val="translated-span"/>
        </w:rPr>
        <w:t>•</w:t>
      </w:r>
      <w:proofErr w:type="gramStart"/>
      <w:r>
        <w:rPr>
          <w:rStyle w:val="translated-span"/>
        </w:rPr>
        <w:t>DKIM.org[</w:t>
      </w:r>
      <w:proofErr w:type="gramEnd"/>
      <w:r>
        <w:rPr>
          <w:rStyle w:val="translated-span"/>
        </w:rPr>
        <w:t>267]</w:t>
      </w:r>
    </w:p>
    <w:p w14:paraId="1B3E853F" w14:textId="77777777" w:rsidR="00C115F7" w:rsidRDefault="00012C0F">
      <w:pPr>
        <w:spacing w:after="334" w:line="264" w:lineRule="auto"/>
        <w:ind w:left="220" w:right="221" w:hanging="220"/>
      </w:pPr>
      <w:r>
        <w:rPr>
          <w:rStyle w:val="translated-span"/>
        </w:rPr>
        <w:t xml:space="preserve">•Postfix </w:t>
      </w:r>
      <w:proofErr w:type="spellStart"/>
      <w:r>
        <w:rPr>
          <w:rStyle w:val="translated-span"/>
        </w:rPr>
        <w:t>Amavis</w:t>
      </w:r>
      <w:proofErr w:type="spellEnd"/>
      <w:r>
        <w:rPr>
          <w:rStyle w:val="translated-span"/>
        </w:rPr>
        <w:t xml:space="preserve"> </w:t>
      </w:r>
      <w:proofErr w:type="gramStart"/>
      <w:r>
        <w:rPr>
          <w:rStyle w:val="translated-span"/>
        </w:rPr>
        <w:t>New[</w:t>
      </w:r>
      <w:proofErr w:type="gramEnd"/>
      <w:r>
        <w:rPr>
          <w:rStyle w:val="translated-span"/>
        </w:rPr>
        <w:t>268]</w:t>
      </w:r>
    </w:p>
    <w:p w14:paraId="488A7DC1" w14:textId="77777777" w:rsidR="00C115F7" w:rsidRDefault="00012C0F">
      <w:pPr>
        <w:ind w:right="15"/>
      </w:pPr>
      <w:r>
        <w:rPr>
          <w:rStyle w:val="translated-span"/>
        </w:rPr>
        <w:t>另外，请在</w:t>
      </w:r>
      <w:proofErr w:type="spellStart"/>
      <w:r>
        <w:rPr>
          <w:rStyle w:val="translated-span"/>
        </w:rPr>
        <w:t>freenode</w:t>
      </w:r>
      <w:proofErr w:type="spellEnd"/>
      <w:r>
        <w:rPr>
          <w:rStyle w:val="translated-span"/>
        </w:rPr>
        <w:t>上的</w:t>
      </w:r>
      <w:r>
        <w:rPr>
          <w:rStyle w:val="translated-span"/>
        </w:rPr>
        <w:t>#ubuntu</w:t>
      </w:r>
      <w:r>
        <w:rPr>
          <w:rStyle w:val="translated-span"/>
        </w:rPr>
        <w:t>服务器</w:t>
      </w:r>
      <w:r>
        <w:rPr>
          <w:rStyle w:val="translated-span"/>
        </w:rPr>
        <w:t>IRC</w:t>
      </w:r>
      <w:r>
        <w:rPr>
          <w:rStyle w:val="translated-span"/>
        </w:rPr>
        <w:t>频道自由提问</w:t>
      </w:r>
      <w:r>
        <w:rPr>
          <w:rStyle w:val="translated-span"/>
        </w:rPr>
        <w:t>[269]</w:t>
      </w:r>
      <w:r>
        <w:rPr>
          <w:rStyle w:val="translated-span"/>
        </w:rPr>
        <w:t>。</w:t>
      </w:r>
    </w:p>
    <w:p w14:paraId="040733FA" w14:textId="77777777" w:rsidR="00C115F7" w:rsidRDefault="00012C0F">
      <w:pPr>
        <w:pStyle w:val="1"/>
        <w:ind w:left="-5"/>
      </w:pPr>
      <w:r>
        <w:br w:type="page"/>
      </w:r>
      <w:r>
        <w:rPr>
          <w:rStyle w:val="translated-span"/>
        </w:rPr>
        <w:lastRenderedPageBreak/>
        <w:t>第十六章。聊天应用程序</w:t>
      </w:r>
    </w:p>
    <w:p w14:paraId="2361AFA6" w14:textId="77777777" w:rsidR="00C115F7" w:rsidRDefault="00012C0F">
      <w:pPr>
        <w:pStyle w:val="2"/>
        <w:ind w:left="-5"/>
      </w:pPr>
      <w:r>
        <w:rPr>
          <w:rStyle w:val="translated-span"/>
        </w:rPr>
        <w:t>1.</w:t>
      </w:r>
      <w:r>
        <w:rPr>
          <w:rStyle w:val="translated-span"/>
        </w:rPr>
        <w:t>概述</w:t>
      </w:r>
    </w:p>
    <w:p w14:paraId="759C4520" w14:textId="77777777" w:rsidR="00C115F7" w:rsidRDefault="00012C0F">
      <w:pPr>
        <w:ind w:right="15"/>
      </w:pPr>
      <w:r>
        <w:rPr>
          <w:rStyle w:val="translated-span"/>
        </w:rPr>
        <w:t>在本节中，我们将讨论如何安装和配置</w:t>
      </w:r>
      <w:r>
        <w:rPr>
          <w:rStyle w:val="translated-span"/>
        </w:rPr>
        <w:t>IRC</w:t>
      </w:r>
      <w:r>
        <w:rPr>
          <w:rStyle w:val="translated-span"/>
        </w:rPr>
        <w:t>服务器</w:t>
      </w:r>
      <w:r>
        <w:rPr>
          <w:rStyle w:val="translated-span"/>
        </w:rPr>
        <w:t>ircd-irc2</w:t>
      </w:r>
      <w:r>
        <w:rPr>
          <w:rStyle w:val="translated-span"/>
        </w:rPr>
        <w:t>。我们还将讨论如何安装和配置</w:t>
      </w:r>
      <w:r>
        <w:rPr>
          <w:rStyle w:val="translated-span"/>
        </w:rPr>
        <w:t>Jabber</w:t>
      </w:r>
      <w:r>
        <w:rPr>
          <w:rStyle w:val="translated-span"/>
        </w:rPr>
        <w:t>，一个实例消息服务器。</w:t>
      </w:r>
    </w:p>
    <w:p w14:paraId="0714C3F4" w14:textId="77777777" w:rsidR="00C115F7" w:rsidRDefault="00012C0F">
      <w:pPr>
        <w:pStyle w:val="2"/>
        <w:ind w:left="-5"/>
      </w:pPr>
      <w:r>
        <w:rPr>
          <w:rStyle w:val="translated-span"/>
        </w:rPr>
        <w:t>2.IRC</w:t>
      </w:r>
      <w:r>
        <w:rPr>
          <w:rStyle w:val="translated-span"/>
        </w:rPr>
        <w:t>服务器</w:t>
      </w:r>
    </w:p>
    <w:p w14:paraId="42AE2DB3" w14:textId="77777777" w:rsidR="00C115F7" w:rsidRDefault="00012C0F">
      <w:pPr>
        <w:spacing w:after="268"/>
        <w:ind w:right="15"/>
      </w:pPr>
      <w:r>
        <w:rPr>
          <w:rStyle w:val="translated-span"/>
        </w:rPr>
        <w:t>Ubuntu</w:t>
      </w:r>
      <w:r>
        <w:rPr>
          <w:rStyle w:val="translated-span"/>
        </w:rPr>
        <w:t>存储库有许多</w:t>
      </w:r>
      <w:r>
        <w:rPr>
          <w:rStyle w:val="translated-span"/>
        </w:rPr>
        <w:t>Internet</w:t>
      </w:r>
      <w:r>
        <w:rPr>
          <w:rStyle w:val="translated-span"/>
        </w:rPr>
        <w:t>中继聊天服务器。本节介绍如何安装和配置原始</w:t>
      </w:r>
      <w:r>
        <w:rPr>
          <w:rStyle w:val="translated-span"/>
        </w:rPr>
        <w:t>IRC</w:t>
      </w:r>
      <w:r>
        <w:rPr>
          <w:rStyle w:val="translated-span"/>
        </w:rPr>
        <w:t>服务器</w:t>
      </w:r>
      <w:r>
        <w:rPr>
          <w:rStyle w:val="translated-span"/>
        </w:rPr>
        <w:t>ircd-irc2</w:t>
      </w:r>
      <w:r>
        <w:rPr>
          <w:rStyle w:val="translated-span"/>
        </w:rPr>
        <w:t>。</w:t>
      </w:r>
    </w:p>
    <w:p w14:paraId="2F1BFF80" w14:textId="77777777" w:rsidR="00C115F7" w:rsidRDefault="00012C0F">
      <w:pPr>
        <w:pStyle w:val="4"/>
        <w:ind w:left="-5"/>
      </w:pPr>
      <w:r>
        <w:rPr>
          <w:rStyle w:val="translated-span"/>
        </w:rPr>
        <w:t xml:space="preserve">2.1. </w:t>
      </w:r>
      <w:r>
        <w:rPr>
          <w:rStyle w:val="translated-span"/>
        </w:rPr>
        <w:t>安装</w:t>
      </w:r>
    </w:p>
    <w:p w14:paraId="60259250" w14:textId="77777777" w:rsidR="00C115F7" w:rsidRDefault="00012C0F">
      <w:pPr>
        <w:spacing w:after="0" w:line="866" w:lineRule="auto"/>
        <w:ind w:right="2846"/>
      </w:pPr>
      <w:r>
        <w:rPr>
          <w:rStyle w:val="translated-span"/>
        </w:rPr>
        <w:t>要安装</w:t>
      </w:r>
      <w:r>
        <w:rPr>
          <w:rStyle w:val="translated-span"/>
        </w:rPr>
        <w:t>ircd-irc2</w:t>
      </w:r>
      <w:r>
        <w:rPr>
          <w:rStyle w:val="translated-span"/>
        </w:rPr>
        <w:t>，请在命令提示符下运行以下命令：</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apt</w:t>
      </w:r>
      <w:r>
        <w:rPr>
          <w:rStyle w:val="translated-span"/>
          <w:rFonts w:ascii="Courier New" w:hAnsi="Courier New" w:cs="Courier New"/>
          <w:b/>
          <w:bCs/>
          <w:sz w:val="18"/>
          <w:szCs w:val="18"/>
        </w:rPr>
        <w:t>安装</w:t>
      </w:r>
      <w:r>
        <w:rPr>
          <w:rStyle w:val="translated-span"/>
          <w:rFonts w:ascii="Courier New" w:hAnsi="Courier New" w:cs="Courier New"/>
          <w:b/>
          <w:bCs/>
          <w:sz w:val="18"/>
          <w:szCs w:val="18"/>
        </w:rPr>
        <w:t>ircd-irc2</w:t>
      </w:r>
    </w:p>
    <w:p w14:paraId="1C6AE57A" w14:textId="77777777" w:rsidR="00C115F7" w:rsidRDefault="00012C0F">
      <w:pPr>
        <w:spacing w:after="275"/>
        <w:ind w:right="15"/>
      </w:pPr>
      <w:r>
        <w:rPr>
          <w:rStyle w:val="translated-span"/>
        </w:rPr>
        <w:t>配置文件存储在</w:t>
      </w:r>
      <w:r>
        <w:rPr>
          <w:rStyle w:val="translated-span"/>
        </w:rPr>
        <w:t>/</w:t>
      </w:r>
      <w:proofErr w:type="spellStart"/>
      <w:r>
        <w:rPr>
          <w:rStyle w:val="translated-span"/>
        </w:rPr>
        <w:t>etc</w:t>
      </w:r>
      <w:proofErr w:type="spellEnd"/>
      <w:r>
        <w:rPr>
          <w:rStyle w:val="translated-span"/>
        </w:rPr>
        <w:t>/</w:t>
      </w:r>
      <w:proofErr w:type="spellStart"/>
      <w:r>
        <w:rPr>
          <w:rStyle w:val="translated-span"/>
        </w:rPr>
        <w:t>ircd</w:t>
      </w:r>
      <w:proofErr w:type="spellEnd"/>
      <w:r>
        <w:rPr>
          <w:rStyle w:val="translated-span"/>
        </w:rPr>
        <w:t>目录中。这些文档位于</w:t>
      </w:r>
      <w:r>
        <w:rPr>
          <w:rStyle w:val="translated-span"/>
        </w:rPr>
        <w:t>/</w:t>
      </w:r>
      <w:proofErr w:type="spellStart"/>
      <w:r>
        <w:rPr>
          <w:rStyle w:val="translated-span"/>
        </w:rPr>
        <w:t>usr</w:t>
      </w:r>
      <w:proofErr w:type="spellEnd"/>
      <w:r>
        <w:rPr>
          <w:rStyle w:val="translated-span"/>
        </w:rPr>
        <w:t>/share/doc/ircd-irc2</w:t>
      </w:r>
      <w:r>
        <w:rPr>
          <w:rStyle w:val="translated-span"/>
        </w:rPr>
        <w:t>目录中。</w:t>
      </w:r>
    </w:p>
    <w:p w14:paraId="4BF227B3" w14:textId="77777777" w:rsidR="00C115F7" w:rsidRDefault="00012C0F">
      <w:pPr>
        <w:pStyle w:val="4"/>
        <w:ind w:left="-5"/>
      </w:pPr>
      <w:r>
        <w:rPr>
          <w:rStyle w:val="translated-span"/>
        </w:rPr>
        <w:t xml:space="preserve">2.2. </w:t>
      </w:r>
      <w:r>
        <w:rPr>
          <w:rStyle w:val="translated-span"/>
        </w:rPr>
        <w:t>配置</w:t>
      </w:r>
    </w:p>
    <w:p w14:paraId="23E9E894" w14:textId="77777777" w:rsidR="00C115F7" w:rsidRDefault="00012C0F">
      <w:pPr>
        <w:spacing w:after="381"/>
        <w:ind w:right="15"/>
      </w:pPr>
      <w:r>
        <w:rPr>
          <w:rStyle w:val="translated-span"/>
        </w:rPr>
        <w:t>IRC</w:t>
      </w:r>
      <w:r>
        <w:rPr>
          <w:rStyle w:val="translated-span"/>
        </w:rPr>
        <w:t>设置可以在配置文件</w:t>
      </w:r>
      <w:r>
        <w:rPr>
          <w:rStyle w:val="translated-span"/>
        </w:rPr>
        <w:t>/</w:t>
      </w:r>
      <w:proofErr w:type="spellStart"/>
      <w:r>
        <w:rPr>
          <w:rStyle w:val="translated-span"/>
        </w:rPr>
        <w:t>etc</w:t>
      </w:r>
      <w:proofErr w:type="spellEnd"/>
      <w:r>
        <w:rPr>
          <w:rStyle w:val="translated-span"/>
        </w:rPr>
        <w:t>/</w:t>
      </w:r>
      <w:proofErr w:type="spellStart"/>
      <w:r>
        <w:rPr>
          <w:rStyle w:val="translated-span"/>
        </w:rPr>
        <w:t>ircd</w:t>
      </w:r>
      <w:proofErr w:type="spellEnd"/>
      <w:r>
        <w:rPr>
          <w:rStyle w:val="translated-span"/>
        </w:rPr>
        <w:t>/</w:t>
      </w:r>
      <w:proofErr w:type="spellStart"/>
      <w:r>
        <w:rPr>
          <w:rStyle w:val="translated-span"/>
        </w:rPr>
        <w:t>ircd.conf</w:t>
      </w:r>
      <w:proofErr w:type="spellEnd"/>
      <w:r>
        <w:rPr>
          <w:rStyle w:val="translated-span"/>
        </w:rPr>
        <w:t>中完成。您可以通过编辑以下行在此文件中设置</w:t>
      </w:r>
      <w:r>
        <w:rPr>
          <w:rStyle w:val="translated-span"/>
        </w:rPr>
        <w:t>IRC</w:t>
      </w:r>
      <w:r>
        <w:rPr>
          <w:rStyle w:val="translated-span"/>
        </w:rPr>
        <w:t>主机名：</w:t>
      </w:r>
    </w:p>
    <w:p w14:paraId="5F8C347B" w14:textId="77777777" w:rsidR="00C115F7" w:rsidRDefault="00012C0F">
      <w:pPr>
        <w:spacing w:after="271" w:line="304" w:lineRule="auto"/>
        <w:ind w:left="-5" w:right="133"/>
      </w:pPr>
      <w:r>
        <w:rPr>
          <w:rStyle w:val="translated-span"/>
          <w:rFonts w:ascii="Courier New" w:hAnsi="Courier New" w:cs="Courier New"/>
          <w:sz w:val="18"/>
          <w:szCs w:val="18"/>
        </w:rPr>
        <w:t>M:irc.localhost:</w:t>
      </w:r>
      <w:r>
        <w:rPr>
          <w:rStyle w:val="translated-span"/>
          <w:rFonts w:ascii="Courier New" w:hAnsi="Courier New" w:cs="Courier New"/>
          <w:sz w:val="18"/>
          <w:szCs w:val="18"/>
        </w:rPr>
        <w:t>：</w:t>
      </w:r>
      <w:r>
        <w:rPr>
          <w:rStyle w:val="translated-span"/>
          <w:rFonts w:ascii="Courier New" w:hAnsi="Courier New" w:cs="Courier New"/>
          <w:sz w:val="18"/>
          <w:szCs w:val="18"/>
        </w:rPr>
        <w:t xml:space="preserve">Debian </w:t>
      </w:r>
      <w:proofErr w:type="spellStart"/>
      <w:r>
        <w:rPr>
          <w:rStyle w:val="translated-span"/>
          <w:rFonts w:ascii="Courier New" w:hAnsi="Courier New" w:cs="Courier New"/>
          <w:sz w:val="18"/>
          <w:szCs w:val="18"/>
        </w:rPr>
        <w:t>ircd</w:t>
      </w:r>
      <w:proofErr w:type="spellEnd"/>
      <w:r>
        <w:rPr>
          <w:rStyle w:val="translated-span"/>
          <w:rFonts w:ascii="Courier New" w:hAnsi="Courier New" w:cs="Courier New"/>
          <w:sz w:val="18"/>
          <w:szCs w:val="18"/>
        </w:rPr>
        <w:t>默认配置：：</w:t>
      </w:r>
      <w:r>
        <w:rPr>
          <w:rStyle w:val="translated-span"/>
          <w:rFonts w:ascii="Courier New" w:hAnsi="Courier New" w:cs="Courier New"/>
          <w:sz w:val="18"/>
          <w:szCs w:val="18"/>
        </w:rPr>
        <w:t>000A</w:t>
      </w:r>
    </w:p>
    <w:p w14:paraId="20C62DCC" w14:textId="77777777" w:rsidR="00C115F7" w:rsidRDefault="00012C0F">
      <w:pPr>
        <w:spacing w:after="203"/>
        <w:ind w:right="15"/>
      </w:pPr>
      <w:proofErr w:type="gramStart"/>
      <w:r>
        <w:rPr>
          <w:rStyle w:val="translated-span"/>
        </w:rPr>
        <w:t>请确保</w:t>
      </w:r>
      <w:proofErr w:type="gramEnd"/>
      <w:r>
        <w:rPr>
          <w:rStyle w:val="translated-span"/>
        </w:rPr>
        <w:t>为</w:t>
      </w:r>
      <w:r>
        <w:rPr>
          <w:rStyle w:val="translated-span"/>
        </w:rPr>
        <w:t>IRC</w:t>
      </w:r>
      <w:r>
        <w:rPr>
          <w:rStyle w:val="translated-span"/>
        </w:rPr>
        <w:t>主机名添加</w:t>
      </w:r>
      <w:r>
        <w:rPr>
          <w:rStyle w:val="translated-span"/>
        </w:rPr>
        <w:t>DNS</w:t>
      </w:r>
      <w:r>
        <w:rPr>
          <w:rStyle w:val="translated-span"/>
        </w:rPr>
        <w:t>别名。例如，如果您将</w:t>
      </w:r>
      <w:r>
        <w:rPr>
          <w:rStyle w:val="translated-span"/>
        </w:rPr>
        <w:t>irc.livecipher.com</w:t>
      </w:r>
      <w:r>
        <w:rPr>
          <w:rStyle w:val="translated-span"/>
        </w:rPr>
        <w:t>设置为</w:t>
      </w:r>
      <w:proofErr w:type="spellStart"/>
      <w:r>
        <w:rPr>
          <w:rStyle w:val="translated-span"/>
        </w:rPr>
        <w:t>irc</w:t>
      </w:r>
      <w:proofErr w:type="spellEnd"/>
      <w:r>
        <w:rPr>
          <w:rStyle w:val="translated-span"/>
        </w:rPr>
        <w:t>主机名，</w:t>
      </w:r>
      <w:proofErr w:type="gramStart"/>
      <w:r>
        <w:rPr>
          <w:rStyle w:val="translated-span"/>
        </w:rPr>
        <w:t>请确保</w:t>
      </w:r>
      <w:proofErr w:type="gramEnd"/>
      <w:r>
        <w:rPr>
          <w:rStyle w:val="translated-span"/>
        </w:rPr>
        <w:t>irc.livecipher.com</w:t>
      </w:r>
      <w:r>
        <w:rPr>
          <w:rStyle w:val="translated-span"/>
        </w:rPr>
        <w:t>可在您的域名服务器中解析。</w:t>
      </w:r>
      <w:r>
        <w:rPr>
          <w:rStyle w:val="translated-span"/>
        </w:rPr>
        <w:t>IRC</w:t>
      </w:r>
      <w:r>
        <w:rPr>
          <w:rStyle w:val="translated-span"/>
        </w:rPr>
        <w:t>主机名不应与主机名相同。</w:t>
      </w:r>
    </w:p>
    <w:p w14:paraId="6DD7C027" w14:textId="77777777" w:rsidR="00C115F7" w:rsidRDefault="00012C0F">
      <w:pPr>
        <w:spacing w:after="389"/>
        <w:ind w:right="15"/>
      </w:pPr>
      <w:r>
        <w:rPr>
          <w:rStyle w:val="translated-span"/>
        </w:rPr>
        <w:t>可以通过编辑以下行来配置</w:t>
      </w:r>
      <w:r>
        <w:rPr>
          <w:rStyle w:val="translated-span"/>
        </w:rPr>
        <w:t>IRC</w:t>
      </w:r>
      <w:r>
        <w:rPr>
          <w:rStyle w:val="translated-span"/>
        </w:rPr>
        <w:t>管理员详细信息：</w:t>
      </w:r>
    </w:p>
    <w:p w14:paraId="08F3783B" w14:textId="77777777" w:rsidR="00C115F7" w:rsidRDefault="00012C0F">
      <w:pPr>
        <w:spacing w:after="271" w:line="304" w:lineRule="auto"/>
        <w:ind w:left="-5" w:right="133"/>
      </w:pPr>
      <w:r>
        <w:rPr>
          <w:rStyle w:val="translated-span"/>
          <w:rFonts w:ascii="Courier New" w:hAnsi="Courier New" w:cs="Courier New"/>
          <w:sz w:val="18"/>
          <w:szCs w:val="18"/>
        </w:rPr>
        <w:t>A</w:t>
      </w:r>
      <w:r>
        <w:rPr>
          <w:rStyle w:val="translated-span"/>
          <w:rFonts w:ascii="Courier New" w:hAnsi="Courier New" w:cs="Courier New"/>
          <w:sz w:val="18"/>
          <w:szCs w:val="18"/>
        </w:rPr>
        <w:t>：组织机构，</w:t>
      </w:r>
      <w:r>
        <w:rPr>
          <w:rStyle w:val="translated-span"/>
          <w:rFonts w:ascii="Courier New" w:hAnsi="Courier New" w:cs="Courier New"/>
          <w:sz w:val="18"/>
          <w:szCs w:val="18"/>
        </w:rPr>
        <w:t>IRC</w:t>
      </w:r>
      <w:r>
        <w:rPr>
          <w:rStyle w:val="translated-span"/>
          <w:rFonts w:ascii="Courier New" w:hAnsi="Courier New" w:cs="Courier New"/>
          <w:sz w:val="18"/>
          <w:szCs w:val="18"/>
        </w:rPr>
        <w:t>部门：守护进程</w:t>
      </w:r>
      <w:r>
        <w:rPr>
          <w:rStyle w:val="translated-span"/>
          <w:rFonts w:ascii="Courier New" w:hAnsi="Courier New" w:cs="Courier New"/>
          <w:sz w:val="18"/>
          <w:szCs w:val="18"/>
        </w:rPr>
        <w:t>&lt;ircd@example.irc.org&gt;</w:t>
      </w:r>
      <w:r>
        <w:rPr>
          <w:rStyle w:val="translated-span"/>
          <w:rFonts w:ascii="Courier New" w:hAnsi="Courier New" w:cs="Courier New"/>
          <w:sz w:val="18"/>
          <w:szCs w:val="18"/>
        </w:rPr>
        <w:t>：客户端服务器：：</w:t>
      </w:r>
      <w:proofErr w:type="spellStart"/>
      <w:r>
        <w:rPr>
          <w:rStyle w:val="translated-span"/>
          <w:rFonts w:ascii="Courier New" w:hAnsi="Courier New" w:cs="Courier New"/>
          <w:sz w:val="18"/>
          <w:szCs w:val="18"/>
        </w:rPr>
        <w:t>IRCnet</w:t>
      </w:r>
      <w:proofErr w:type="spellEnd"/>
      <w:r>
        <w:rPr>
          <w:rStyle w:val="translated-span"/>
          <w:rFonts w:ascii="Courier New" w:hAnsi="Courier New" w:cs="Courier New"/>
          <w:sz w:val="18"/>
          <w:szCs w:val="18"/>
        </w:rPr>
        <w:t>:</w:t>
      </w:r>
    </w:p>
    <w:p w14:paraId="7F581DD0" w14:textId="77777777" w:rsidR="00C115F7" w:rsidRDefault="00012C0F">
      <w:pPr>
        <w:spacing w:after="222"/>
        <w:ind w:right="15"/>
      </w:pPr>
      <w:r>
        <w:rPr>
          <w:rStyle w:val="translated-span"/>
        </w:rPr>
        <w:t>您应该添加特定的行来配置要侦听的</w:t>
      </w:r>
      <w:r>
        <w:rPr>
          <w:rStyle w:val="translated-span"/>
        </w:rPr>
        <w:t>IRC</w:t>
      </w:r>
      <w:r>
        <w:rPr>
          <w:rStyle w:val="translated-span"/>
        </w:rPr>
        <w:t>端口列表、配置操作员凭据、配置客户端身份验证等。有关详细信息，请参阅示例配置文件</w:t>
      </w:r>
      <w:r>
        <w:rPr>
          <w:rStyle w:val="translated-span"/>
        </w:rPr>
        <w:t>/</w:t>
      </w:r>
      <w:proofErr w:type="spellStart"/>
      <w:r>
        <w:rPr>
          <w:rStyle w:val="translated-span"/>
        </w:rPr>
        <w:t>usr</w:t>
      </w:r>
      <w:proofErr w:type="spellEnd"/>
      <w:r>
        <w:rPr>
          <w:rStyle w:val="translated-span"/>
        </w:rPr>
        <w:t>/share/doc/ircd-irc2/ircd.conf.example.gz</w:t>
      </w:r>
      <w:r>
        <w:rPr>
          <w:rStyle w:val="translated-span"/>
        </w:rPr>
        <w:t>。</w:t>
      </w:r>
    </w:p>
    <w:p w14:paraId="727C9F1C" w14:textId="77777777" w:rsidR="00C115F7" w:rsidRDefault="00012C0F">
      <w:pPr>
        <w:spacing w:after="214"/>
        <w:ind w:right="15"/>
      </w:pPr>
      <w:r>
        <w:rPr>
          <w:rStyle w:val="translated-span"/>
        </w:rPr>
        <w:t>当用户连接到服务器时，可以在</w:t>
      </w:r>
      <w:r>
        <w:rPr>
          <w:rStyle w:val="translated-span"/>
        </w:rPr>
        <w:t>/</w:t>
      </w:r>
      <w:proofErr w:type="spellStart"/>
      <w:r>
        <w:rPr>
          <w:rStyle w:val="translated-span"/>
        </w:rPr>
        <w:t>etc</w:t>
      </w:r>
      <w:proofErr w:type="spellEnd"/>
      <w:r>
        <w:rPr>
          <w:rStyle w:val="translated-span"/>
        </w:rPr>
        <w:t>/</w:t>
      </w:r>
      <w:proofErr w:type="spellStart"/>
      <w:r>
        <w:rPr>
          <w:rStyle w:val="translated-span"/>
        </w:rPr>
        <w:t>ircd</w:t>
      </w:r>
      <w:proofErr w:type="spellEnd"/>
      <w:r>
        <w:rPr>
          <w:rStyle w:val="translated-span"/>
        </w:rPr>
        <w:t>/</w:t>
      </w:r>
      <w:proofErr w:type="spellStart"/>
      <w:r>
        <w:rPr>
          <w:rStyle w:val="translated-span"/>
        </w:rPr>
        <w:t>ircd.motd</w:t>
      </w:r>
      <w:proofErr w:type="spellEnd"/>
      <w:r>
        <w:rPr>
          <w:rStyle w:val="translated-span"/>
        </w:rPr>
        <w:t>文件中设置要在</w:t>
      </w:r>
      <w:r>
        <w:rPr>
          <w:rStyle w:val="translated-span"/>
        </w:rPr>
        <w:t>IRC</w:t>
      </w:r>
      <w:r>
        <w:rPr>
          <w:rStyle w:val="translated-span"/>
        </w:rPr>
        <w:t>客户端中显示的</w:t>
      </w:r>
      <w:r>
        <w:rPr>
          <w:rStyle w:val="translated-span"/>
        </w:rPr>
        <w:t>IRC</w:t>
      </w:r>
      <w:r>
        <w:rPr>
          <w:rStyle w:val="translated-span"/>
        </w:rPr>
        <w:t>横幅。</w:t>
      </w:r>
    </w:p>
    <w:p w14:paraId="31F0DA67" w14:textId="77777777" w:rsidR="00C115F7" w:rsidRDefault="00012C0F">
      <w:pPr>
        <w:spacing w:after="92" w:line="592" w:lineRule="auto"/>
        <w:ind w:right="526"/>
        <w:jc w:val="both"/>
      </w:pPr>
      <w:r>
        <w:rPr>
          <w:rStyle w:val="translated-span"/>
        </w:rPr>
        <w:t>对配置文件进行必要更改后，可以使用以下命令重新启动</w:t>
      </w:r>
      <w:r>
        <w:rPr>
          <w:rStyle w:val="translated-span"/>
        </w:rPr>
        <w:t>IRC</w:t>
      </w:r>
      <w:r>
        <w:rPr>
          <w:rStyle w:val="translated-span"/>
        </w:rPr>
        <w:t>服务器：</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systemctl</w:t>
      </w:r>
      <w:proofErr w:type="spellEnd"/>
      <w:r>
        <w:rPr>
          <w:rStyle w:val="translated-span"/>
          <w:rFonts w:ascii="Courier New" w:hAnsi="Courier New" w:cs="Courier New"/>
          <w:b/>
          <w:bCs/>
          <w:sz w:val="18"/>
          <w:szCs w:val="18"/>
        </w:rPr>
        <w:t>重新启动</w:t>
      </w:r>
      <w:r>
        <w:rPr>
          <w:rStyle w:val="translated-span"/>
          <w:rFonts w:ascii="Courier New" w:hAnsi="Courier New" w:cs="Courier New"/>
          <w:b/>
          <w:bCs/>
          <w:sz w:val="18"/>
          <w:szCs w:val="18"/>
        </w:rPr>
        <w:t>ircd-irc2.service</w:t>
      </w:r>
    </w:p>
    <w:p w14:paraId="7FF7642D" w14:textId="77777777" w:rsidR="00C115F7" w:rsidRDefault="00012C0F">
      <w:pPr>
        <w:pStyle w:val="4"/>
        <w:ind w:left="-5"/>
      </w:pPr>
      <w:r>
        <w:rPr>
          <w:rStyle w:val="translated-span"/>
        </w:rPr>
        <w:lastRenderedPageBreak/>
        <w:t xml:space="preserve">2.3. </w:t>
      </w:r>
      <w:r>
        <w:rPr>
          <w:rStyle w:val="translated-span"/>
        </w:rPr>
        <w:t>工具书类</w:t>
      </w:r>
    </w:p>
    <w:p w14:paraId="50CB0C7B" w14:textId="77777777" w:rsidR="00C115F7" w:rsidRDefault="00012C0F">
      <w:pPr>
        <w:ind w:right="15"/>
      </w:pPr>
      <w:r>
        <w:rPr>
          <w:rStyle w:val="translated-span"/>
        </w:rPr>
        <w:t>您可能还想看看</w:t>
      </w:r>
      <w:r>
        <w:rPr>
          <w:rStyle w:val="translated-span"/>
        </w:rPr>
        <w:t>Ubuntu</w:t>
      </w:r>
      <w:r>
        <w:rPr>
          <w:rStyle w:val="translated-span"/>
        </w:rPr>
        <w:t>存储库中的其他</w:t>
      </w:r>
      <w:r>
        <w:rPr>
          <w:rStyle w:val="translated-span"/>
        </w:rPr>
        <w:t>IRC</w:t>
      </w:r>
      <w:r>
        <w:rPr>
          <w:rStyle w:val="translated-span"/>
        </w:rPr>
        <w:t>服务器。它包括</w:t>
      </w:r>
      <w:proofErr w:type="spellStart"/>
      <w:r>
        <w:rPr>
          <w:rStyle w:val="translated-span"/>
        </w:rPr>
        <w:t>ircd</w:t>
      </w:r>
      <w:proofErr w:type="spellEnd"/>
      <w:r>
        <w:rPr>
          <w:rStyle w:val="translated-span"/>
        </w:rPr>
        <w:t>、</w:t>
      </w:r>
      <w:proofErr w:type="spellStart"/>
      <w:r>
        <w:rPr>
          <w:rStyle w:val="translated-span"/>
        </w:rPr>
        <w:t>ircu</w:t>
      </w:r>
      <w:proofErr w:type="spellEnd"/>
      <w:r>
        <w:rPr>
          <w:rStyle w:val="translated-span"/>
        </w:rPr>
        <w:t>和</w:t>
      </w:r>
      <w:proofErr w:type="spellStart"/>
      <w:r>
        <w:rPr>
          <w:rStyle w:val="translated-span"/>
        </w:rPr>
        <w:t>ircd</w:t>
      </w:r>
      <w:proofErr w:type="spellEnd"/>
      <w:r>
        <w:rPr>
          <w:rStyle w:val="translated-span"/>
        </w:rPr>
        <w:t>混合。</w:t>
      </w:r>
    </w:p>
    <w:p w14:paraId="18AAA786" w14:textId="77777777" w:rsidR="00C115F7" w:rsidRDefault="00012C0F">
      <w:pPr>
        <w:ind w:right="15"/>
      </w:pPr>
      <w:r>
        <w:rPr>
          <w:rStyle w:val="translated-span"/>
        </w:rPr>
        <w:t>•</w:t>
      </w:r>
      <w:r>
        <w:rPr>
          <w:rStyle w:val="translated-span"/>
        </w:rPr>
        <w:t>有关</w:t>
      </w:r>
      <w:r>
        <w:rPr>
          <w:rStyle w:val="translated-span"/>
        </w:rPr>
        <w:t>IRC</w:t>
      </w:r>
      <w:r>
        <w:rPr>
          <w:rStyle w:val="translated-span"/>
        </w:rPr>
        <w:t>服务器的更多详细信息，请参阅</w:t>
      </w:r>
      <w:r>
        <w:rPr>
          <w:rStyle w:val="translated-span"/>
        </w:rPr>
        <w:t>IRCD</w:t>
      </w:r>
      <w:r>
        <w:rPr>
          <w:rStyle w:val="translated-span"/>
        </w:rPr>
        <w:t>常见问题</w:t>
      </w:r>
      <w:r>
        <w:rPr>
          <w:rStyle w:val="translated-span"/>
        </w:rPr>
        <w:t>[270]</w:t>
      </w:r>
      <w:r>
        <w:rPr>
          <w:rStyle w:val="translated-span"/>
        </w:rPr>
        <w:t>。</w:t>
      </w:r>
    </w:p>
    <w:p w14:paraId="65E9752D" w14:textId="77777777" w:rsidR="00C115F7" w:rsidRDefault="00012C0F">
      <w:pPr>
        <w:pStyle w:val="2"/>
        <w:spacing w:after="170"/>
        <w:ind w:left="-5"/>
      </w:pPr>
      <w:r>
        <w:rPr>
          <w:rStyle w:val="translated-span"/>
        </w:rPr>
        <w:t>3.Jabber</w:t>
      </w:r>
      <w:r>
        <w:rPr>
          <w:rStyle w:val="translated-span"/>
        </w:rPr>
        <w:t>即时消息服务器</w:t>
      </w:r>
    </w:p>
    <w:p w14:paraId="484133B6" w14:textId="77777777" w:rsidR="00C115F7" w:rsidRDefault="00012C0F">
      <w:pPr>
        <w:spacing w:after="250"/>
        <w:ind w:right="15"/>
      </w:pPr>
      <w:r>
        <w:rPr>
          <w:rStyle w:val="translated-span"/>
          <w:i/>
          <w:iCs/>
        </w:rPr>
        <w:t>急促而含混不清地说</w:t>
      </w:r>
      <w:r>
        <w:rPr>
          <w:rStyle w:val="translated-span"/>
        </w:rPr>
        <w:t>流行的即时消息协议是基于</w:t>
      </w:r>
      <w:r>
        <w:rPr>
          <w:rStyle w:val="translated-span"/>
        </w:rPr>
        <w:t>XMPP</w:t>
      </w:r>
      <w:r>
        <w:rPr>
          <w:rStyle w:val="translated-span"/>
        </w:rPr>
        <w:t>的，</w:t>
      </w:r>
      <w:r>
        <w:rPr>
          <w:rStyle w:val="translated-span"/>
        </w:rPr>
        <w:t>XMPP</w:t>
      </w:r>
      <w:r>
        <w:rPr>
          <w:rStyle w:val="translated-span"/>
        </w:rPr>
        <w:t>是即时消息的开放标准，被许多流行的应用程序使用。本节介绍如何在本地局域网上设置</w:t>
      </w:r>
      <w:proofErr w:type="spellStart"/>
      <w:r>
        <w:rPr>
          <w:rStyle w:val="translated-span"/>
        </w:rPr>
        <w:t>Jabberd</w:t>
      </w:r>
      <w:proofErr w:type="spellEnd"/>
      <w:r>
        <w:rPr>
          <w:rStyle w:val="translated-span"/>
        </w:rPr>
        <w:t xml:space="preserve"> 2</w:t>
      </w:r>
      <w:r>
        <w:rPr>
          <w:rStyle w:val="translated-span"/>
        </w:rPr>
        <w:t>服务器。此配置还可适用于通过互联网向用户提供消息传递服务。</w:t>
      </w:r>
    </w:p>
    <w:p w14:paraId="0869AA55" w14:textId="77777777" w:rsidR="00C115F7" w:rsidRDefault="00012C0F">
      <w:pPr>
        <w:pStyle w:val="4"/>
        <w:spacing w:after="203"/>
        <w:ind w:left="-5"/>
      </w:pPr>
      <w:r>
        <w:rPr>
          <w:rStyle w:val="translated-span"/>
        </w:rPr>
        <w:t xml:space="preserve">3.1. </w:t>
      </w:r>
      <w:r>
        <w:rPr>
          <w:rStyle w:val="translated-span"/>
        </w:rPr>
        <w:t>安装</w:t>
      </w:r>
    </w:p>
    <w:p w14:paraId="58B830DB" w14:textId="77777777" w:rsidR="00C115F7" w:rsidRDefault="00012C0F">
      <w:pPr>
        <w:spacing w:after="0" w:line="852" w:lineRule="auto"/>
        <w:ind w:right="5840"/>
      </w:pPr>
      <w:r>
        <w:rPr>
          <w:rStyle w:val="translated-span"/>
        </w:rPr>
        <w:t>要安装</w:t>
      </w:r>
      <w:r>
        <w:rPr>
          <w:rStyle w:val="translated-span"/>
        </w:rPr>
        <w:t>jabberd2</w:t>
      </w:r>
      <w:r>
        <w:rPr>
          <w:rStyle w:val="translated-span"/>
        </w:rPr>
        <w:t>，请在终端中输入：</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apt</w:t>
      </w:r>
      <w:r>
        <w:rPr>
          <w:rStyle w:val="translated-span"/>
          <w:rFonts w:ascii="Courier New" w:hAnsi="Courier New" w:cs="Courier New"/>
          <w:b/>
          <w:bCs/>
          <w:sz w:val="18"/>
          <w:szCs w:val="18"/>
        </w:rPr>
        <w:t>安装</w:t>
      </w:r>
      <w:r>
        <w:rPr>
          <w:rStyle w:val="translated-span"/>
          <w:rFonts w:ascii="Courier New" w:hAnsi="Courier New" w:cs="Courier New"/>
          <w:b/>
          <w:bCs/>
          <w:sz w:val="18"/>
          <w:szCs w:val="18"/>
        </w:rPr>
        <w:t>jabberd2</w:t>
      </w:r>
    </w:p>
    <w:p w14:paraId="2D372152" w14:textId="77777777" w:rsidR="00C115F7" w:rsidRDefault="00012C0F">
      <w:pPr>
        <w:pStyle w:val="4"/>
        <w:spacing w:after="203"/>
        <w:ind w:left="-5"/>
      </w:pPr>
      <w:r>
        <w:rPr>
          <w:rStyle w:val="translated-span"/>
        </w:rPr>
        <w:t xml:space="preserve">3.2. </w:t>
      </w:r>
      <w:r>
        <w:rPr>
          <w:rStyle w:val="translated-span"/>
        </w:rPr>
        <w:t>配置</w:t>
      </w:r>
    </w:p>
    <w:p w14:paraId="3705FF83" w14:textId="77777777" w:rsidR="00C115F7" w:rsidRDefault="00012C0F">
      <w:pPr>
        <w:spacing w:after="55" w:line="256" w:lineRule="auto"/>
        <w:ind w:right="15"/>
      </w:pPr>
      <w:r>
        <w:rPr>
          <w:rStyle w:val="translated-span"/>
        </w:rPr>
        <w:t>几个</w:t>
      </w:r>
      <w:r>
        <w:rPr>
          <w:rStyle w:val="translated-span"/>
        </w:rPr>
        <w:t>XML</w:t>
      </w:r>
      <w:r>
        <w:rPr>
          <w:rStyle w:val="translated-span"/>
        </w:rPr>
        <w:t>配置文件将用于为</w:t>
      </w:r>
      <w:r>
        <w:rPr>
          <w:rStyle w:val="translated-span"/>
        </w:rPr>
        <w:t>Berkeley DB</w:t>
      </w:r>
      <w:r>
        <w:rPr>
          <w:rStyle w:val="translated-span"/>
        </w:rPr>
        <w:t>用户身份验证配置</w:t>
      </w:r>
      <w:r>
        <w:rPr>
          <w:rStyle w:val="translated-span"/>
        </w:rPr>
        <w:t>jabberd2</w:t>
      </w:r>
      <w:r>
        <w:rPr>
          <w:rStyle w:val="translated-span"/>
        </w:rPr>
        <w:t>。</w:t>
      </w:r>
    </w:p>
    <w:p w14:paraId="7C280B52" w14:textId="77777777" w:rsidR="00C115F7" w:rsidRDefault="00012C0F">
      <w:pPr>
        <w:spacing w:after="207"/>
        <w:ind w:right="15"/>
      </w:pPr>
      <w:r>
        <w:rPr>
          <w:rStyle w:val="translated-span"/>
        </w:rPr>
        <w:t>这是一种非常简单的身份验证形式。但是，</w:t>
      </w:r>
      <w:r>
        <w:rPr>
          <w:rStyle w:val="translated-span"/>
        </w:rPr>
        <w:t>jabberd2</w:t>
      </w:r>
      <w:r>
        <w:rPr>
          <w:rStyle w:val="translated-span"/>
        </w:rPr>
        <w:t>可以配置为使用</w:t>
      </w:r>
      <w:r>
        <w:rPr>
          <w:rStyle w:val="translated-span"/>
        </w:rPr>
        <w:t>LDAP</w:t>
      </w:r>
      <w:r>
        <w:rPr>
          <w:rStyle w:val="translated-span"/>
        </w:rPr>
        <w:t>、</w:t>
      </w:r>
      <w:r>
        <w:rPr>
          <w:rStyle w:val="translated-span"/>
        </w:rPr>
        <w:t>MySQL</w:t>
      </w:r>
      <w:r>
        <w:rPr>
          <w:rStyle w:val="translated-span"/>
        </w:rPr>
        <w:t>、</w:t>
      </w:r>
      <w:r>
        <w:rPr>
          <w:rStyle w:val="translated-span"/>
        </w:rPr>
        <w:t>PostgreSQL</w:t>
      </w:r>
      <w:r>
        <w:rPr>
          <w:rStyle w:val="translated-span"/>
        </w:rPr>
        <w:t>等进行用户身份验证。</w:t>
      </w:r>
    </w:p>
    <w:p w14:paraId="2747349D" w14:textId="77777777" w:rsidR="00C115F7" w:rsidRDefault="00012C0F">
      <w:pPr>
        <w:spacing w:after="386"/>
        <w:ind w:right="15"/>
      </w:pPr>
      <w:r>
        <w:rPr>
          <w:rStyle w:val="translated-span"/>
        </w:rPr>
        <w:t>首先，编辑</w:t>
      </w:r>
      <w:r>
        <w:rPr>
          <w:rStyle w:val="translated-span"/>
        </w:rPr>
        <w:t>/</w:t>
      </w:r>
      <w:proofErr w:type="spellStart"/>
      <w:r>
        <w:rPr>
          <w:rStyle w:val="translated-span"/>
        </w:rPr>
        <w:t>etc</w:t>
      </w:r>
      <w:proofErr w:type="spellEnd"/>
      <w:r>
        <w:rPr>
          <w:rStyle w:val="translated-span"/>
        </w:rPr>
        <w:t>/jabberd2/sm.xml</w:t>
      </w:r>
      <w:r>
        <w:rPr>
          <w:rStyle w:val="translated-span"/>
        </w:rPr>
        <w:t>：</w:t>
      </w:r>
    </w:p>
    <w:p w14:paraId="71BA2D32" w14:textId="77777777" w:rsidR="00C115F7" w:rsidRDefault="00012C0F">
      <w:pPr>
        <w:spacing w:after="282" w:line="304" w:lineRule="auto"/>
        <w:ind w:left="-5" w:right="133"/>
      </w:pPr>
      <w:r>
        <w:rPr>
          <w:rStyle w:val="translated-span"/>
          <w:rFonts w:ascii="Courier New" w:hAnsi="Courier New" w:cs="Courier New"/>
          <w:sz w:val="18"/>
          <w:szCs w:val="18"/>
        </w:rPr>
        <w:t>&lt;id&gt;jabber.example.com&lt;/id&gt;</w:t>
      </w:r>
    </w:p>
    <w:p w14:paraId="0E64BFEB" w14:textId="77777777" w:rsidR="00C115F7" w:rsidRDefault="00012C0F">
      <w:pPr>
        <w:spacing w:after="305" w:line="256" w:lineRule="auto"/>
        <w:ind w:left="0" w:firstLine="0"/>
      </w:pPr>
      <w:r>
        <w:rPr>
          <w:noProof/>
        </w:rPr>
        <w:drawing>
          <wp:inline distT="0" distB="0" distL="0" distR="0" wp14:anchorId="2AFA4209" wp14:editId="5DC40ED6">
            <wp:extent cx="304800" cy="304800"/>
            <wp:effectExtent l="0" t="0" r="0" b="0"/>
            <wp:docPr id="42" name="Picture 22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07"/>
                    <pic:cNvPicPr>
                      <a:picLocks noChangeAspect="1" noChangeArrowheads="1"/>
                    </pic:cNvPicPr>
                  </pic:nvPicPr>
                  <pic:blipFill>
                    <a:blip r:embed="rId35" r:link="rId3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translated-span"/>
        </w:rPr>
        <w:t>将</w:t>
      </w:r>
      <w:r>
        <w:rPr>
          <w:rStyle w:val="translated-span"/>
        </w:rPr>
        <w:t>jabber.example.com</w:t>
      </w:r>
      <w:r>
        <w:rPr>
          <w:rStyle w:val="translated-span"/>
        </w:rPr>
        <w:t>替换为服务器的主机名或其他</w:t>
      </w:r>
      <w:r>
        <w:rPr>
          <w:rStyle w:val="translated-span"/>
        </w:rPr>
        <w:t>id</w:t>
      </w:r>
      <w:r>
        <w:rPr>
          <w:rStyle w:val="translated-span"/>
        </w:rPr>
        <w:t>。</w:t>
      </w:r>
    </w:p>
    <w:p w14:paraId="4A234B73" w14:textId="77777777" w:rsidR="00C115F7" w:rsidRDefault="00012C0F">
      <w:pPr>
        <w:spacing w:after="375"/>
        <w:ind w:right="15"/>
      </w:pPr>
      <w:r>
        <w:rPr>
          <w:rStyle w:val="translated-span"/>
        </w:rPr>
        <w:t>现在</w:t>
      </w:r>
      <w:proofErr w:type="gramStart"/>
      <w:r>
        <w:rPr>
          <w:rStyle w:val="translated-span"/>
        </w:rPr>
        <w:t>在</w:t>
      </w:r>
      <w:proofErr w:type="gramEnd"/>
      <w:r>
        <w:rPr>
          <w:rStyle w:val="translated-span"/>
        </w:rPr>
        <w:t>&lt;storage&gt;</w:t>
      </w:r>
      <w:r>
        <w:rPr>
          <w:rStyle w:val="translated-span"/>
        </w:rPr>
        <w:t>部分将</w:t>
      </w:r>
      <w:r>
        <w:rPr>
          <w:rStyle w:val="translated-span"/>
        </w:rPr>
        <w:t>&lt;driver&gt;</w:t>
      </w:r>
      <w:r>
        <w:rPr>
          <w:rStyle w:val="translated-span"/>
        </w:rPr>
        <w:t>更改为：</w:t>
      </w:r>
    </w:p>
    <w:p w14:paraId="471253A4" w14:textId="77777777" w:rsidR="00C115F7" w:rsidRDefault="00012C0F">
      <w:pPr>
        <w:spacing w:after="268" w:line="304" w:lineRule="auto"/>
        <w:ind w:left="-5" w:right="133"/>
      </w:pPr>
      <w:r>
        <w:rPr>
          <w:rStyle w:val="translated-span"/>
          <w:rFonts w:ascii="Courier New" w:hAnsi="Courier New" w:cs="Courier New"/>
          <w:sz w:val="18"/>
          <w:szCs w:val="18"/>
        </w:rPr>
        <w:t>&lt;driver&gt;</w:t>
      </w:r>
      <w:proofErr w:type="spellStart"/>
      <w:r>
        <w:rPr>
          <w:rStyle w:val="translated-span"/>
          <w:rFonts w:ascii="Courier New" w:hAnsi="Courier New" w:cs="Courier New"/>
          <w:sz w:val="18"/>
          <w:szCs w:val="18"/>
        </w:rPr>
        <w:t>db</w:t>
      </w:r>
      <w:proofErr w:type="spellEnd"/>
      <w:r>
        <w:rPr>
          <w:rStyle w:val="translated-span"/>
          <w:rFonts w:ascii="Courier New" w:hAnsi="Courier New" w:cs="Courier New"/>
          <w:sz w:val="18"/>
          <w:szCs w:val="18"/>
        </w:rPr>
        <w:t>&lt;/driver&gt;</w:t>
      </w:r>
    </w:p>
    <w:p w14:paraId="251FA4C1" w14:textId="77777777" w:rsidR="00C115F7" w:rsidRDefault="00012C0F">
      <w:pPr>
        <w:spacing w:after="383"/>
        <w:ind w:right="15"/>
      </w:pPr>
      <w:r>
        <w:rPr>
          <w:rStyle w:val="translated-span"/>
        </w:rPr>
        <w:t>接下来，在</w:t>
      </w:r>
      <w:r>
        <w:rPr>
          <w:rStyle w:val="translated-span"/>
        </w:rPr>
        <w:t>&lt;local&gt;</w:t>
      </w:r>
      <w:r>
        <w:rPr>
          <w:rStyle w:val="translated-span"/>
        </w:rPr>
        <w:t>部分中编辑</w:t>
      </w:r>
      <w:r>
        <w:rPr>
          <w:rStyle w:val="translated-span"/>
        </w:rPr>
        <w:t>/etc/jabberd2/c2s.xml</w:t>
      </w:r>
      <w:r>
        <w:rPr>
          <w:rStyle w:val="translated-span"/>
        </w:rPr>
        <w:t>更改：</w:t>
      </w:r>
    </w:p>
    <w:p w14:paraId="4A004259" w14:textId="77777777" w:rsidR="00C115F7" w:rsidRDefault="00012C0F">
      <w:pPr>
        <w:spacing w:after="253" w:line="304" w:lineRule="auto"/>
        <w:ind w:left="-5" w:right="133"/>
      </w:pPr>
      <w:r>
        <w:rPr>
          <w:rStyle w:val="translated-span"/>
          <w:rFonts w:ascii="Courier New" w:hAnsi="Courier New" w:cs="Courier New"/>
          <w:sz w:val="18"/>
          <w:szCs w:val="18"/>
        </w:rPr>
        <w:t>&lt;id&gt;jabber.example.com&lt;/id&gt;</w:t>
      </w:r>
    </w:p>
    <w:p w14:paraId="06FE400E" w14:textId="77777777" w:rsidR="00C115F7" w:rsidRDefault="00012C0F">
      <w:pPr>
        <w:spacing w:after="375"/>
        <w:ind w:right="15"/>
      </w:pPr>
      <w:r>
        <w:rPr>
          <w:rStyle w:val="translated-span"/>
        </w:rPr>
        <w:t>在</w:t>
      </w:r>
      <w:r>
        <w:rPr>
          <w:rStyle w:val="translated-span"/>
        </w:rPr>
        <w:t>&lt;</w:t>
      </w:r>
      <w:proofErr w:type="spellStart"/>
      <w:r>
        <w:rPr>
          <w:rStyle w:val="translated-span"/>
        </w:rPr>
        <w:t>authreg</w:t>
      </w:r>
      <w:proofErr w:type="spellEnd"/>
      <w:r>
        <w:rPr>
          <w:rStyle w:val="translated-span"/>
        </w:rPr>
        <w:t>&gt;</w:t>
      </w:r>
      <w:r>
        <w:rPr>
          <w:rStyle w:val="translated-span"/>
        </w:rPr>
        <w:t>部分中，将</w:t>
      </w:r>
      <w:r>
        <w:rPr>
          <w:rStyle w:val="translated-span"/>
        </w:rPr>
        <w:t>&lt;module&gt;</w:t>
      </w:r>
      <w:r>
        <w:rPr>
          <w:rStyle w:val="translated-span"/>
        </w:rPr>
        <w:t>部分调整为：</w:t>
      </w:r>
    </w:p>
    <w:p w14:paraId="62EC05E4" w14:textId="77777777" w:rsidR="00C115F7" w:rsidRDefault="00012C0F">
      <w:pPr>
        <w:spacing w:after="253" w:line="304" w:lineRule="auto"/>
        <w:ind w:left="-5" w:right="133"/>
      </w:pPr>
      <w:r>
        <w:rPr>
          <w:rStyle w:val="translated-span"/>
          <w:rFonts w:ascii="Courier New" w:hAnsi="Courier New" w:cs="Courier New"/>
          <w:sz w:val="18"/>
          <w:szCs w:val="18"/>
        </w:rPr>
        <w:t>&lt;module&gt;</w:t>
      </w:r>
      <w:proofErr w:type="spellStart"/>
      <w:r>
        <w:rPr>
          <w:rStyle w:val="translated-span"/>
          <w:rFonts w:ascii="Courier New" w:hAnsi="Courier New" w:cs="Courier New"/>
          <w:sz w:val="18"/>
          <w:szCs w:val="18"/>
        </w:rPr>
        <w:t>db</w:t>
      </w:r>
      <w:proofErr w:type="spellEnd"/>
      <w:r>
        <w:rPr>
          <w:rStyle w:val="translated-span"/>
          <w:rFonts w:ascii="Courier New" w:hAnsi="Courier New" w:cs="Courier New"/>
          <w:sz w:val="18"/>
          <w:szCs w:val="18"/>
        </w:rPr>
        <w:t>&lt;/module&gt;</w:t>
      </w:r>
    </w:p>
    <w:p w14:paraId="13AAED7F" w14:textId="77777777" w:rsidR="00C115F7" w:rsidRDefault="00012C0F">
      <w:pPr>
        <w:spacing w:after="0" w:line="852" w:lineRule="auto"/>
        <w:ind w:right="4783"/>
      </w:pPr>
      <w:r>
        <w:rPr>
          <w:rStyle w:val="translated-span"/>
        </w:rPr>
        <w:lastRenderedPageBreak/>
        <w:t>最后，重新启动</w:t>
      </w:r>
      <w:r>
        <w:rPr>
          <w:rStyle w:val="translated-span"/>
        </w:rPr>
        <w:t>jabberd2</w:t>
      </w:r>
      <w:r>
        <w:rPr>
          <w:rStyle w:val="translated-span"/>
        </w:rPr>
        <w:t>以启用新设置：</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systemctl</w:t>
      </w:r>
      <w:proofErr w:type="spellEnd"/>
      <w:r>
        <w:rPr>
          <w:rStyle w:val="translated-span"/>
          <w:rFonts w:ascii="Courier New" w:hAnsi="Courier New" w:cs="Courier New"/>
          <w:b/>
          <w:bCs/>
          <w:sz w:val="18"/>
          <w:szCs w:val="18"/>
        </w:rPr>
        <w:t>重启</w:t>
      </w:r>
      <w:r>
        <w:rPr>
          <w:rStyle w:val="translated-span"/>
          <w:rFonts w:ascii="Courier New" w:hAnsi="Courier New" w:cs="Courier New"/>
          <w:b/>
          <w:bCs/>
          <w:sz w:val="18"/>
          <w:szCs w:val="18"/>
        </w:rPr>
        <w:t>jabberd2.service</w:t>
      </w:r>
    </w:p>
    <w:p w14:paraId="1F65E9AB" w14:textId="77777777" w:rsidR="00C115F7" w:rsidRDefault="00012C0F">
      <w:pPr>
        <w:spacing w:after="251" w:line="256" w:lineRule="auto"/>
        <w:ind w:right="15"/>
      </w:pPr>
      <w:r>
        <w:rPr>
          <w:rStyle w:val="translated-span"/>
        </w:rPr>
        <w:t>您现在应该能够使用像</w:t>
      </w:r>
      <w:r>
        <w:rPr>
          <w:rStyle w:val="translated-span"/>
        </w:rPr>
        <w:t>Pidgin</w:t>
      </w:r>
      <w:r>
        <w:rPr>
          <w:rStyle w:val="translated-span"/>
        </w:rPr>
        <w:t>这样的</w:t>
      </w:r>
      <w:r>
        <w:rPr>
          <w:rStyle w:val="translated-span"/>
        </w:rPr>
        <w:t>Jabber</w:t>
      </w:r>
      <w:r>
        <w:rPr>
          <w:rStyle w:val="translated-span"/>
        </w:rPr>
        <w:t>客户端连接到服务器。</w:t>
      </w:r>
    </w:p>
    <w:p w14:paraId="23C2185E" w14:textId="77777777" w:rsidR="00C115F7" w:rsidRDefault="00012C0F">
      <w:pPr>
        <w:ind w:right="15"/>
      </w:pPr>
      <w:r>
        <w:rPr>
          <w:noProof/>
        </w:rPr>
        <w:drawing>
          <wp:anchor distT="0" distB="0" distL="114300" distR="114300" simplePos="0" relativeHeight="251773952" behindDoc="0" locked="0" layoutInCell="1" allowOverlap="0" wp14:anchorId="457A1117" wp14:editId="76EE8807">
            <wp:simplePos x="0" y="0"/>
            <wp:positionH relativeFrom="column">
              <wp:align>left</wp:align>
            </wp:positionH>
            <wp:positionV relativeFrom="line">
              <wp:posOffset>0</wp:posOffset>
            </wp:positionV>
            <wp:extent cx="304800" cy="9525"/>
            <wp:effectExtent l="0" t="0" r="0" b="0"/>
            <wp:wrapSquare wrapText="bothSides"/>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对用户数据使用</w:t>
      </w:r>
      <w:r>
        <w:rPr>
          <w:rStyle w:val="translated-span"/>
        </w:rPr>
        <w:t>Berkeley DB</w:t>
      </w:r>
      <w:r>
        <w:rPr>
          <w:rStyle w:val="translated-span"/>
        </w:rPr>
        <w:t>的优点是，配置后不需要额外维护。如果您需要更多地控制用户</w:t>
      </w:r>
      <w:proofErr w:type="gramStart"/>
      <w:r>
        <w:rPr>
          <w:rStyle w:val="translated-span"/>
        </w:rPr>
        <w:t>帐户</w:t>
      </w:r>
      <w:proofErr w:type="gramEnd"/>
      <w:r>
        <w:rPr>
          <w:rStyle w:val="translated-span"/>
        </w:rPr>
        <w:t>和凭据，建议使用另一种身份验证方法。</w:t>
      </w:r>
    </w:p>
    <w:p w14:paraId="682DA06B" w14:textId="77777777" w:rsidR="00C115F7" w:rsidRDefault="00012C0F">
      <w:pPr>
        <w:pStyle w:val="4"/>
        <w:spacing w:after="104"/>
        <w:ind w:left="-5"/>
      </w:pPr>
      <w:r>
        <w:rPr>
          <w:rStyle w:val="translated-span"/>
        </w:rPr>
        <w:t xml:space="preserve">3.3. </w:t>
      </w:r>
      <w:r>
        <w:rPr>
          <w:rStyle w:val="translated-span"/>
        </w:rPr>
        <w:t>工具书类</w:t>
      </w:r>
    </w:p>
    <w:p w14:paraId="397013A5" w14:textId="77777777" w:rsidR="00C115F7" w:rsidRDefault="00012C0F">
      <w:pPr>
        <w:spacing w:after="174" w:line="256" w:lineRule="auto"/>
        <w:ind w:left="220" w:right="15" w:hanging="220"/>
      </w:pPr>
      <w:r>
        <w:rPr>
          <w:rStyle w:val="translated-span"/>
        </w:rPr>
        <w:t>•Jabberd2</w:t>
      </w:r>
      <w:r>
        <w:rPr>
          <w:rStyle w:val="translated-span"/>
        </w:rPr>
        <w:t>网站</w:t>
      </w:r>
      <w:r>
        <w:rPr>
          <w:rStyle w:val="translated-span"/>
        </w:rPr>
        <w:t>[271]</w:t>
      </w:r>
      <w:r>
        <w:rPr>
          <w:rStyle w:val="translated-span"/>
        </w:rPr>
        <w:t>包含有关配置</w:t>
      </w:r>
      <w:r>
        <w:rPr>
          <w:rStyle w:val="translated-span"/>
        </w:rPr>
        <w:t>Jabberd2</w:t>
      </w:r>
      <w:r>
        <w:rPr>
          <w:rStyle w:val="translated-span"/>
        </w:rPr>
        <w:t>的更多详细信息。</w:t>
      </w:r>
    </w:p>
    <w:p w14:paraId="1BAE7490" w14:textId="77777777" w:rsidR="00C115F7" w:rsidRDefault="00012C0F">
      <w:pPr>
        <w:spacing w:after="174" w:line="256" w:lineRule="auto"/>
        <w:ind w:left="220" w:right="15" w:hanging="220"/>
      </w:pPr>
      <w:r>
        <w:rPr>
          <w:rStyle w:val="translated-span"/>
        </w:rPr>
        <w:t>•</w:t>
      </w:r>
      <w:r>
        <w:rPr>
          <w:rStyle w:val="translated-span"/>
        </w:rPr>
        <w:t>有关更多认证选项，请参阅</w:t>
      </w:r>
      <w:r>
        <w:rPr>
          <w:rStyle w:val="translated-span"/>
        </w:rPr>
        <w:t>Jabberd2</w:t>
      </w:r>
      <w:r>
        <w:rPr>
          <w:rStyle w:val="translated-span"/>
        </w:rPr>
        <w:t>安装指南</w:t>
      </w:r>
      <w:r>
        <w:rPr>
          <w:rStyle w:val="translated-span"/>
        </w:rPr>
        <w:t>[272]</w:t>
      </w:r>
      <w:r>
        <w:rPr>
          <w:rStyle w:val="translated-span"/>
        </w:rPr>
        <w:t>。</w:t>
      </w:r>
    </w:p>
    <w:p w14:paraId="0EBA8711" w14:textId="77777777" w:rsidR="00C115F7" w:rsidRDefault="00012C0F">
      <w:pPr>
        <w:ind w:left="220" w:right="15" w:hanging="220"/>
      </w:pPr>
      <w:r>
        <w:rPr>
          <w:rStyle w:val="translated-span"/>
        </w:rPr>
        <w:t>•</w:t>
      </w:r>
      <w:r>
        <w:rPr>
          <w:rStyle w:val="translated-span"/>
        </w:rPr>
        <w:t>此外，设置</w:t>
      </w:r>
      <w:r>
        <w:rPr>
          <w:rStyle w:val="translated-span"/>
        </w:rPr>
        <w:t>Jabber</w:t>
      </w:r>
      <w:r>
        <w:rPr>
          <w:rStyle w:val="translated-span"/>
        </w:rPr>
        <w:t>服务器</w:t>
      </w:r>
      <w:r>
        <w:rPr>
          <w:rStyle w:val="translated-span"/>
        </w:rPr>
        <w:t>Ubuntu Wiki[273]</w:t>
      </w:r>
      <w:r>
        <w:rPr>
          <w:rStyle w:val="translated-span"/>
        </w:rPr>
        <w:t>页面还有更多信息。</w:t>
      </w:r>
    </w:p>
    <w:p w14:paraId="24DC46FB" w14:textId="77777777" w:rsidR="00C115F7" w:rsidRDefault="00012C0F">
      <w:pPr>
        <w:pStyle w:val="1"/>
        <w:ind w:left="-5"/>
      </w:pPr>
      <w:r>
        <w:br w:type="page"/>
      </w:r>
      <w:r>
        <w:rPr>
          <w:rStyle w:val="translated-span"/>
        </w:rPr>
        <w:lastRenderedPageBreak/>
        <w:t>第十七章。版本控制系统</w:t>
      </w:r>
    </w:p>
    <w:p w14:paraId="319BE0AE" w14:textId="77777777" w:rsidR="00C115F7" w:rsidRDefault="00012C0F">
      <w:pPr>
        <w:ind w:right="15"/>
      </w:pPr>
      <w:r>
        <w:rPr>
          <w:rStyle w:val="translated-span"/>
        </w:rPr>
        <w:t>版本控制是管理信息更改的艺术。长期以来，它一直是程序员的关键工具，他们通常会花时间对软件进行一些小的更改，然后在第二天撤销这些更改。但是版本控制软件的实用性远远超出了软件开发领域的范围。无论您在哪里可以找到使用计算机管理经常更改的信息的人，都有进行版本控制的空间。</w:t>
      </w:r>
    </w:p>
    <w:p w14:paraId="4407305A" w14:textId="77777777" w:rsidR="00C115F7" w:rsidRDefault="00012C0F">
      <w:pPr>
        <w:pStyle w:val="2"/>
        <w:ind w:left="-5"/>
      </w:pPr>
      <w:r>
        <w:rPr>
          <w:rStyle w:val="translated-span"/>
        </w:rPr>
        <w:t>1.</w:t>
      </w:r>
      <w:r>
        <w:rPr>
          <w:rStyle w:val="translated-span"/>
        </w:rPr>
        <w:t>集市</w:t>
      </w:r>
    </w:p>
    <w:p w14:paraId="62D6CEED" w14:textId="77777777" w:rsidR="00C115F7" w:rsidRDefault="00012C0F">
      <w:pPr>
        <w:spacing w:after="274"/>
        <w:ind w:right="15"/>
      </w:pPr>
      <w:r>
        <w:rPr>
          <w:rStyle w:val="translated-span"/>
        </w:rPr>
        <w:t>Bazaar</w:t>
      </w:r>
      <w:r>
        <w:rPr>
          <w:rStyle w:val="translated-span"/>
        </w:rPr>
        <w:t>是一个新的版本控制系统，由</w:t>
      </w:r>
      <w:r>
        <w:rPr>
          <w:rStyle w:val="translated-span"/>
        </w:rPr>
        <w:t>Ubuntu</w:t>
      </w:r>
      <w:r>
        <w:rPr>
          <w:rStyle w:val="translated-span"/>
        </w:rPr>
        <w:t>背后的商业公司</w:t>
      </w:r>
      <w:r>
        <w:rPr>
          <w:rStyle w:val="translated-span"/>
        </w:rPr>
        <w:t>Canonical</w:t>
      </w:r>
      <w:r>
        <w:rPr>
          <w:rStyle w:val="translated-span"/>
        </w:rPr>
        <w:t>赞助。与只支持中央存储库模型的</w:t>
      </w:r>
      <w:r>
        <w:rPr>
          <w:rStyle w:val="translated-span"/>
        </w:rPr>
        <w:t>Subversion</w:t>
      </w:r>
      <w:r>
        <w:rPr>
          <w:rStyle w:val="translated-span"/>
        </w:rPr>
        <w:t>和</w:t>
      </w:r>
      <w:r>
        <w:rPr>
          <w:rStyle w:val="translated-span"/>
        </w:rPr>
        <w:t>CVS</w:t>
      </w:r>
      <w:r>
        <w:rPr>
          <w:rStyle w:val="translated-span"/>
        </w:rPr>
        <w:t>不同，</w:t>
      </w:r>
      <w:r>
        <w:rPr>
          <w:rStyle w:val="translated-span"/>
        </w:rPr>
        <w:t>Bazaar</w:t>
      </w:r>
      <w:r>
        <w:rPr>
          <w:rStyle w:val="translated-span"/>
        </w:rPr>
        <w:t>还支持分布式版本控制，使人们能够更高效地协作。特别是，</w:t>
      </w:r>
      <w:r>
        <w:rPr>
          <w:rStyle w:val="translated-span"/>
        </w:rPr>
        <w:t>Bazaar</w:t>
      </w:r>
      <w:r>
        <w:rPr>
          <w:rStyle w:val="translated-span"/>
        </w:rPr>
        <w:t>旨在最大限度地提高社区对开</w:t>
      </w:r>
      <w:proofErr w:type="gramStart"/>
      <w:r>
        <w:rPr>
          <w:rStyle w:val="translated-span"/>
        </w:rPr>
        <w:t>源项目</w:t>
      </w:r>
      <w:proofErr w:type="gramEnd"/>
      <w:r>
        <w:rPr>
          <w:rStyle w:val="translated-span"/>
        </w:rPr>
        <w:t>的参与程度。</w:t>
      </w:r>
    </w:p>
    <w:p w14:paraId="65CD38F4" w14:textId="77777777" w:rsidR="00C115F7" w:rsidRDefault="00012C0F">
      <w:pPr>
        <w:pStyle w:val="4"/>
        <w:ind w:left="-5"/>
      </w:pPr>
      <w:r>
        <w:rPr>
          <w:rStyle w:val="translated-span"/>
        </w:rPr>
        <w:t xml:space="preserve">1.1. </w:t>
      </w:r>
      <w:r>
        <w:rPr>
          <w:rStyle w:val="translated-span"/>
        </w:rPr>
        <w:t>安装</w:t>
      </w:r>
    </w:p>
    <w:p w14:paraId="0D0EE733" w14:textId="77777777" w:rsidR="00C115F7" w:rsidRDefault="00012C0F">
      <w:pPr>
        <w:spacing w:after="0" w:line="873" w:lineRule="auto"/>
        <w:ind w:right="3543"/>
      </w:pPr>
      <w:r>
        <w:rPr>
          <w:rStyle w:val="translated-span"/>
        </w:rPr>
        <w:t>在终端提示下，输入以下命令以安装</w:t>
      </w:r>
      <w:proofErr w:type="spellStart"/>
      <w:r>
        <w:rPr>
          <w:rStyle w:val="translated-span"/>
        </w:rPr>
        <w:t>bzr</w:t>
      </w:r>
      <w:proofErr w:type="spellEnd"/>
      <w:r>
        <w:rPr>
          <w:rStyle w:val="translated-span"/>
        </w:rPr>
        <w:t>：</w:t>
      </w:r>
      <w:proofErr w:type="spellStart"/>
      <w:r>
        <w:rPr>
          <w:rStyle w:val="translated-span"/>
          <w:rFonts w:ascii="Courier New" w:hAnsi="Courier New" w:cs="Courier New"/>
          <w:b/>
          <w:bCs/>
          <w:sz w:val="18"/>
          <w:szCs w:val="18"/>
        </w:rPr>
        <w:t>sudoapt</w:t>
      </w:r>
      <w:proofErr w:type="spellEnd"/>
      <w:r>
        <w:rPr>
          <w:rStyle w:val="translated-span"/>
          <w:rFonts w:ascii="Courier New" w:hAnsi="Courier New" w:cs="Courier New"/>
          <w:b/>
          <w:bCs/>
          <w:sz w:val="18"/>
          <w:szCs w:val="18"/>
        </w:rPr>
        <w:t>安装</w:t>
      </w:r>
      <w:proofErr w:type="spellStart"/>
      <w:r>
        <w:rPr>
          <w:rStyle w:val="translated-span"/>
          <w:rFonts w:ascii="Courier New" w:hAnsi="Courier New" w:cs="Courier New"/>
          <w:b/>
          <w:bCs/>
          <w:sz w:val="18"/>
          <w:szCs w:val="18"/>
        </w:rPr>
        <w:t>bzr</w:t>
      </w:r>
      <w:proofErr w:type="spellEnd"/>
    </w:p>
    <w:p w14:paraId="0FC83AFD" w14:textId="77777777" w:rsidR="00C115F7" w:rsidRDefault="00012C0F">
      <w:pPr>
        <w:pStyle w:val="4"/>
        <w:ind w:left="-5"/>
      </w:pPr>
      <w:r>
        <w:rPr>
          <w:rStyle w:val="translated-span"/>
        </w:rPr>
        <w:t xml:space="preserve">1.2. </w:t>
      </w:r>
      <w:r>
        <w:rPr>
          <w:rStyle w:val="translated-span"/>
        </w:rPr>
        <w:t>配置</w:t>
      </w:r>
    </w:p>
    <w:p w14:paraId="0F8BBCE0" w14:textId="77777777" w:rsidR="00C115F7" w:rsidRDefault="00012C0F">
      <w:pPr>
        <w:spacing w:after="394"/>
        <w:ind w:right="15"/>
      </w:pPr>
      <w:r>
        <w:rPr>
          <w:rStyle w:val="translated-span"/>
        </w:rPr>
        <w:t>要向</w:t>
      </w:r>
      <w:proofErr w:type="spellStart"/>
      <w:r>
        <w:rPr>
          <w:rStyle w:val="translated-span"/>
        </w:rPr>
        <w:t>bzr</w:t>
      </w:r>
      <w:proofErr w:type="spellEnd"/>
      <w:r>
        <w:rPr>
          <w:rStyle w:val="translated-span"/>
        </w:rPr>
        <w:t>自我介绍，请使用以下</w:t>
      </w:r>
      <w:proofErr w:type="spellStart"/>
      <w:r>
        <w:rPr>
          <w:rStyle w:val="translated-span"/>
        </w:rPr>
        <w:t>whoami</w:t>
      </w:r>
      <w:proofErr w:type="spellEnd"/>
      <w:r>
        <w:rPr>
          <w:rStyle w:val="translated-span"/>
        </w:rPr>
        <w:t>命令：</w:t>
      </w:r>
    </w:p>
    <w:p w14:paraId="7ED9A35B" w14:textId="77777777" w:rsidR="00C115F7" w:rsidRDefault="00012C0F">
      <w:pPr>
        <w:spacing w:after="341" w:line="304" w:lineRule="auto"/>
        <w:ind w:left="-5" w:right="27"/>
      </w:pPr>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bzr</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whoami&amp;apos;Joe</w:t>
      </w:r>
      <w:proofErr w:type="spellEnd"/>
      <w:r>
        <w:rPr>
          <w:rStyle w:val="translated-span"/>
          <w:rFonts w:ascii="Courier New" w:hAnsi="Courier New" w:cs="Courier New"/>
          <w:b/>
          <w:bCs/>
          <w:sz w:val="18"/>
          <w:szCs w:val="18"/>
        </w:rPr>
        <w:t xml:space="preserve"> Doe&lt;Joe</w:t>
      </w:r>
      <w:r>
        <w:rPr>
          <w:rStyle w:val="translated-span"/>
          <w:rFonts w:ascii="Courier New" w:hAnsi="Courier New" w:cs="Courier New"/>
          <w:b/>
          <w:bCs/>
          <w:sz w:val="18"/>
          <w:szCs w:val="18"/>
        </w:rPr>
        <w:t>。</w:t>
      </w:r>
      <w:r>
        <w:rPr>
          <w:rStyle w:val="translated-span"/>
          <w:rFonts w:ascii="Courier New" w:hAnsi="Courier New" w:cs="Courier New"/>
          <w:b/>
          <w:bCs/>
          <w:sz w:val="18"/>
          <w:szCs w:val="18"/>
        </w:rPr>
        <w:t>doe@gmail.com&gt;&amp;apos;</w:t>
      </w:r>
    </w:p>
    <w:p w14:paraId="7E5CCCEC" w14:textId="77777777" w:rsidR="00C115F7" w:rsidRDefault="00012C0F">
      <w:pPr>
        <w:pStyle w:val="4"/>
        <w:ind w:left="-5"/>
      </w:pPr>
      <w:r>
        <w:rPr>
          <w:rStyle w:val="translated-span"/>
        </w:rPr>
        <w:t xml:space="preserve">1.3. </w:t>
      </w:r>
      <w:r>
        <w:rPr>
          <w:rStyle w:val="translated-span"/>
        </w:rPr>
        <w:t>学习集市</w:t>
      </w:r>
    </w:p>
    <w:p w14:paraId="492E651B" w14:textId="77777777" w:rsidR="00C115F7" w:rsidRDefault="00012C0F">
      <w:pPr>
        <w:spacing w:after="386"/>
        <w:ind w:right="15"/>
      </w:pPr>
      <w:r>
        <w:rPr>
          <w:rStyle w:val="translated-span"/>
        </w:rPr>
        <w:t>Bazaar</w:t>
      </w:r>
      <w:r>
        <w:rPr>
          <w:rStyle w:val="translated-span"/>
        </w:rPr>
        <w:t>附带了捆绑文档，默认情况下安装在</w:t>
      </w:r>
      <w:r>
        <w:rPr>
          <w:rStyle w:val="translated-span"/>
        </w:rPr>
        <w:t>/</w:t>
      </w:r>
      <w:proofErr w:type="spellStart"/>
      <w:r>
        <w:rPr>
          <w:rStyle w:val="translated-span"/>
        </w:rPr>
        <w:t>usr</w:t>
      </w:r>
      <w:proofErr w:type="spellEnd"/>
      <w:r>
        <w:rPr>
          <w:rStyle w:val="translated-span"/>
        </w:rPr>
        <w:t>/share/doc/</w:t>
      </w:r>
      <w:proofErr w:type="spellStart"/>
      <w:r>
        <w:rPr>
          <w:rStyle w:val="translated-span"/>
        </w:rPr>
        <w:t>bzr</w:t>
      </w:r>
      <w:proofErr w:type="spellEnd"/>
      <w:r>
        <w:rPr>
          <w:rStyle w:val="translated-span"/>
        </w:rPr>
        <w:t>/html</w:t>
      </w:r>
      <w:r>
        <w:rPr>
          <w:rStyle w:val="translated-span"/>
        </w:rPr>
        <w:t>中。本教程是一个很好的起点。</w:t>
      </w:r>
      <w:proofErr w:type="spellStart"/>
      <w:r>
        <w:rPr>
          <w:rStyle w:val="translated-span"/>
        </w:rPr>
        <w:t>bzr</w:t>
      </w:r>
      <w:proofErr w:type="spellEnd"/>
      <w:r>
        <w:rPr>
          <w:rStyle w:val="translated-span"/>
        </w:rPr>
        <w:t>命令还附带内置帮助：</w:t>
      </w:r>
    </w:p>
    <w:p w14:paraId="13E9A1E4" w14:textId="77777777" w:rsidR="00C115F7" w:rsidRDefault="00012C0F">
      <w:pPr>
        <w:spacing w:after="275" w:line="304" w:lineRule="auto"/>
        <w:ind w:left="-5" w:right="27"/>
      </w:pPr>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bzr</w:t>
      </w:r>
      <w:proofErr w:type="spellEnd"/>
      <w:r>
        <w:rPr>
          <w:rStyle w:val="translated-span"/>
          <w:rFonts w:ascii="Courier New" w:hAnsi="Courier New" w:cs="Courier New"/>
          <w:b/>
          <w:bCs/>
          <w:sz w:val="18"/>
          <w:szCs w:val="18"/>
        </w:rPr>
        <w:t>帮助</w:t>
      </w:r>
    </w:p>
    <w:p w14:paraId="04F45C95" w14:textId="77777777" w:rsidR="00C115F7" w:rsidRDefault="00012C0F">
      <w:pPr>
        <w:spacing w:after="394"/>
        <w:ind w:right="15"/>
      </w:pPr>
      <w:r>
        <w:rPr>
          <w:rStyle w:val="translated-span"/>
        </w:rPr>
        <w:t>要了解有关</w:t>
      </w:r>
      <w:r>
        <w:rPr>
          <w:rStyle w:val="translated-span"/>
        </w:rPr>
        <w:t>foo</w:t>
      </w:r>
      <w:r>
        <w:rPr>
          <w:rStyle w:val="translated-span"/>
        </w:rPr>
        <w:t>命令的更多信息，请执行以下操作：</w:t>
      </w:r>
    </w:p>
    <w:p w14:paraId="2D906ED0" w14:textId="77777777" w:rsidR="00C115F7" w:rsidRDefault="00012C0F">
      <w:pPr>
        <w:spacing w:after="341" w:line="304" w:lineRule="auto"/>
        <w:ind w:left="-5" w:right="27"/>
      </w:pPr>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bzr</w:t>
      </w:r>
      <w:proofErr w:type="spellEnd"/>
      <w:r>
        <w:rPr>
          <w:rStyle w:val="translated-span"/>
          <w:rFonts w:ascii="Courier New" w:hAnsi="Courier New" w:cs="Courier New"/>
          <w:b/>
          <w:bCs/>
          <w:sz w:val="18"/>
          <w:szCs w:val="18"/>
        </w:rPr>
        <w:t>帮助</w:t>
      </w:r>
      <w:r>
        <w:rPr>
          <w:rStyle w:val="translated-span"/>
          <w:rFonts w:ascii="Courier New" w:hAnsi="Courier New" w:cs="Courier New"/>
          <w:b/>
          <w:bCs/>
          <w:sz w:val="18"/>
          <w:szCs w:val="18"/>
        </w:rPr>
        <w:t>foo</w:t>
      </w:r>
    </w:p>
    <w:p w14:paraId="18F7DB43" w14:textId="77777777" w:rsidR="00C115F7" w:rsidRDefault="00012C0F">
      <w:pPr>
        <w:pStyle w:val="4"/>
        <w:spacing w:after="253"/>
        <w:ind w:left="-5"/>
      </w:pPr>
      <w:r>
        <w:rPr>
          <w:rStyle w:val="translated-span"/>
        </w:rPr>
        <w:t xml:space="preserve">1.4. </w:t>
      </w:r>
      <w:r>
        <w:rPr>
          <w:rStyle w:val="translated-span"/>
        </w:rPr>
        <w:t>启动板集成</w:t>
      </w:r>
    </w:p>
    <w:p w14:paraId="77A34791" w14:textId="77777777" w:rsidR="00C115F7" w:rsidRDefault="00012C0F">
      <w:pPr>
        <w:ind w:right="15"/>
      </w:pPr>
      <w:r>
        <w:rPr>
          <w:rStyle w:val="translated-span"/>
        </w:rPr>
        <w:t>Bazaar</w:t>
      </w:r>
      <w:r>
        <w:rPr>
          <w:rStyle w:val="translated-span"/>
        </w:rPr>
        <w:t>作为一个独立的系统非常有用，但它与</w:t>
      </w:r>
      <w:r>
        <w:rPr>
          <w:rStyle w:val="translated-span"/>
        </w:rPr>
        <w:t>Launchpad[274]</w:t>
      </w:r>
      <w:r>
        <w:rPr>
          <w:rStyle w:val="translated-span"/>
        </w:rPr>
        <w:t>有很好的可选集成，</w:t>
      </w:r>
      <w:r>
        <w:rPr>
          <w:rStyle w:val="translated-span"/>
        </w:rPr>
        <w:t>Launchpad</w:t>
      </w:r>
      <w:r>
        <w:rPr>
          <w:rStyle w:val="translated-span"/>
        </w:rPr>
        <w:t>是</w:t>
      </w:r>
      <w:r>
        <w:rPr>
          <w:rStyle w:val="translated-span"/>
        </w:rPr>
        <w:t>Canonical</w:t>
      </w:r>
      <w:r>
        <w:rPr>
          <w:rStyle w:val="translated-span"/>
        </w:rPr>
        <w:t>和更广泛的开源社区用来管理和扩展</w:t>
      </w:r>
      <w:r>
        <w:rPr>
          <w:rStyle w:val="translated-span"/>
        </w:rPr>
        <w:t>Ubuntu</w:t>
      </w:r>
      <w:r>
        <w:rPr>
          <w:rStyle w:val="translated-span"/>
        </w:rPr>
        <w:t>本身的协作开发系统。有关如何将</w:t>
      </w:r>
      <w:r>
        <w:rPr>
          <w:rStyle w:val="translated-span"/>
        </w:rPr>
        <w:t>Bazaar</w:t>
      </w:r>
      <w:r>
        <w:rPr>
          <w:rStyle w:val="translated-span"/>
        </w:rPr>
        <w:t>与</w:t>
      </w:r>
      <w:r>
        <w:rPr>
          <w:rStyle w:val="translated-span"/>
        </w:rPr>
        <w:t>Launchpad</w:t>
      </w:r>
      <w:r>
        <w:rPr>
          <w:rStyle w:val="translated-span"/>
        </w:rPr>
        <w:t>结合使用以协作开发开源项目的信息，请参阅</w:t>
      </w:r>
      <w:r>
        <w:rPr>
          <w:rStyle w:val="translated-span"/>
        </w:rPr>
        <w:t>http:</w:t>
      </w:r>
      <w:proofErr w:type="gramStart"/>
      <w:r>
        <w:rPr>
          <w:rStyle w:val="translated-span"/>
        </w:rPr>
        <w:t>//bazaar-vcs.org/LaunchpadIntegration[</w:t>
      </w:r>
      <w:proofErr w:type="gramEnd"/>
      <w:r>
        <w:rPr>
          <w:rStyle w:val="translated-span"/>
        </w:rPr>
        <w:t>275].</w:t>
      </w:r>
    </w:p>
    <w:p w14:paraId="4DFD88A6" w14:textId="77777777" w:rsidR="00C115F7" w:rsidRDefault="00012C0F">
      <w:pPr>
        <w:pStyle w:val="2"/>
        <w:spacing w:after="167"/>
        <w:ind w:left="-5"/>
      </w:pPr>
      <w:r>
        <w:rPr>
          <w:rStyle w:val="translated-span"/>
        </w:rPr>
        <w:lastRenderedPageBreak/>
        <w:t>2.</w:t>
      </w:r>
      <w:r>
        <w:rPr>
          <w:rStyle w:val="translated-span"/>
        </w:rPr>
        <w:t>吉特</w:t>
      </w:r>
    </w:p>
    <w:p w14:paraId="127035A1" w14:textId="77777777" w:rsidR="00C115F7" w:rsidRDefault="00012C0F">
      <w:pPr>
        <w:spacing w:after="248"/>
        <w:ind w:right="15"/>
      </w:pPr>
      <w:r>
        <w:rPr>
          <w:rStyle w:val="translated-span"/>
        </w:rPr>
        <w:t>Git</w:t>
      </w:r>
      <w:r>
        <w:rPr>
          <w:rStyle w:val="translated-span"/>
        </w:rPr>
        <w:t>是一个开源分布式版本控制系统，最初由</w:t>
      </w:r>
      <w:r>
        <w:rPr>
          <w:rStyle w:val="translated-span"/>
        </w:rPr>
        <w:t>Linus Torvalds</w:t>
      </w:r>
      <w:r>
        <w:rPr>
          <w:rStyle w:val="translated-span"/>
        </w:rPr>
        <w:t>开发，用于支持</w:t>
      </w:r>
      <w:proofErr w:type="spellStart"/>
      <w:r>
        <w:rPr>
          <w:rStyle w:val="translated-span"/>
        </w:rPr>
        <w:t>linux</w:t>
      </w:r>
      <w:proofErr w:type="spellEnd"/>
      <w:r>
        <w:rPr>
          <w:rStyle w:val="translated-span"/>
        </w:rPr>
        <w:t>内核的开发。每个</w:t>
      </w:r>
      <w:r>
        <w:rPr>
          <w:rStyle w:val="translated-span"/>
        </w:rPr>
        <w:t>Git</w:t>
      </w:r>
      <w:r>
        <w:rPr>
          <w:rStyle w:val="translated-span"/>
        </w:rPr>
        <w:t>工作目录都是一个完整的存储库，具有完整的历史记录和完整的版本跟踪功能，不依赖于网络访问或中央服务器。</w:t>
      </w:r>
    </w:p>
    <w:p w14:paraId="75C6157C" w14:textId="77777777" w:rsidR="00C115F7" w:rsidRDefault="00012C0F">
      <w:pPr>
        <w:pStyle w:val="4"/>
        <w:spacing w:after="200"/>
        <w:ind w:left="-5"/>
      </w:pPr>
      <w:r>
        <w:rPr>
          <w:rStyle w:val="translated-span"/>
        </w:rPr>
        <w:t xml:space="preserve">2.1. </w:t>
      </w:r>
      <w:r>
        <w:rPr>
          <w:rStyle w:val="translated-span"/>
        </w:rPr>
        <w:t>安装</w:t>
      </w:r>
    </w:p>
    <w:p w14:paraId="4B33387F" w14:textId="77777777" w:rsidR="00C115F7" w:rsidRDefault="00012C0F">
      <w:pPr>
        <w:spacing w:after="0" w:line="847" w:lineRule="auto"/>
        <w:ind w:right="3035"/>
      </w:pPr>
      <w:r>
        <w:rPr>
          <w:rStyle w:val="translated-span"/>
        </w:rPr>
        <w:t>git</w:t>
      </w:r>
      <w:r>
        <w:rPr>
          <w:rStyle w:val="translated-span"/>
        </w:rPr>
        <w:t>版本控制系统是通过以下命令安装的</w:t>
      </w:r>
      <w:proofErr w:type="spellStart"/>
      <w:r>
        <w:rPr>
          <w:rStyle w:val="translated-span"/>
          <w:rFonts w:ascii="Courier New" w:hAnsi="Courier New" w:cs="Courier New"/>
          <w:b/>
          <w:bCs/>
          <w:sz w:val="18"/>
          <w:szCs w:val="18"/>
        </w:rPr>
        <w:t>sudoapt</w:t>
      </w:r>
      <w:proofErr w:type="spellEnd"/>
      <w:r>
        <w:rPr>
          <w:rStyle w:val="translated-span"/>
          <w:rFonts w:ascii="Courier New" w:hAnsi="Courier New" w:cs="Courier New"/>
          <w:b/>
          <w:bCs/>
          <w:sz w:val="18"/>
          <w:szCs w:val="18"/>
        </w:rPr>
        <w:t>安装</w:t>
      </w:r>
      <w:r>
        <w:rPr>
          <w:rStyle w:val="translated-span"/>
          <w:rFonts w:ascii="Courier New" w:hAnsi="Courier New" w:cs="Courier New"/>
          <w:b/>
          <w:bCs/>
          <w:sz w:val="18"/>
          <w:szCs w:val="18"/>
        </w:rPr>
        <w:t>git</w:t>
      </w:r>
    </w:p>
    <w:p w14:paraId="070B431F" w14:textId="77777777" w:rsidR="00C115F7" w:rsidRDefault="00012C0F">
      <w:pPr>
        <w:pStyle w:val="4"/>
        <w:spacing w:after="200"/>
        <w:ind w:left="-5"/>
      </w:pPr>
      <w:r>
        <w:rPr>
          <w:rStyle w:val="translated-span"/>
        </w:rPr>
        <w:t xml:space="preserve">2.2. </w:t>
      </w:r>
      <w:r>
        <w:rPr>
          <w:rStyle w:val="translated-span"/>
        </w:rPr>
        <w:t>配置</w:t>
      </w:r>
    </w:p>
    <w:p w14:paraId="561AADB7" w14:textId="77777777" w:rsidR="00C115F7" w:rsidRDefault="00012C0F">
      <w:pPr>
        <w:spacing w:after="373"/>
        <w:ind w:right="15"/>
      </w:pPr>
      <w:r>
        <w:rPr>
          <w:rStyle w:val="translated-span"/>
        </w:rPr>
        <w:t>每个</w:t>
      </w:r>
      <w:r>
        <w:rPr>
          <w:rStyle w:val="translated-span"/>
        </w:rPr>
        <w:t>git</w:t>
      </w:r>
      <w:r>
        <w:rPr>
          <w:rStyle w:val="translated-span"/>
        </w:rPr>
        <w:t>用户都应该首先通过运行以下两个命令向</w:t>
      </w:r>
      <w:r>
        <w:rPr>
          <w:rStyle w:val="translated-span"/>
        </w:rPr>
        <w:t>git</w:t>
      </w:r>
      <w:r>
        <w:rPr>
          <w:rStyle w:val="translated-span"/>
        </w:rPr>
        <w:t>介绍自己：</w:t>
      </w:r>
    </w:p>
    <w:p w14:paraId="58871AD3" w14:textId="77777777" w:rsidR="00C115F7" w:rsidRDefault="00012C0F">
      <w:pPr>
        <w:spacing w:after="309" w:line="304" w:lineRule="auto"/>
        <w:ind w:left="-5" w:right="4354"/>
      </w:pPr>
      <w:r>
        <w:rPr>
          <w:rStyle w:val="translated-span"/>
          <w:rFonts w:ascii="Courier New" w:hAnsi="Courier New" w:cs="Courier New"/>
          <w:b/>
          <w:bCs/>
          <w:sz w:val="18"/>
          <w:szCs w:val="18"/>
        </w:rPr>
        <w:t xml:space="preserve">git config--global </w:t>
      </w:r>
      <w:proofErr w:type="spellStart"/>
      <w:r>
        <w:rPr>
          <w:rStyle w:val="translated-span"/>
          <w:rFonts w:ascii="Courier New" w:hAnsi="Courier New" w:cs="Courier New"/>
          <w:b/>
          <w:bCs/>
          <w:sz w:val="18"/>
          <w:szCs w:val="18"/>
        </w:rPr>
        <w:t>user.email“you@example.comgit</w:t>
      </w:r>
      <w:proofErr w:type="spellEnd"/>
      <w:r>
        <w:rPr>
          <w:rStyle w:val="translated-span"/>
          <w:rFonts w:ascii="Courier New" w:hAnsi="Courier New" w:cs="Courier New"/>
          <w:b/>
          <w:bCs/>
          <w:sz w:val="18"/>
          <w:szCs w:val="18"/>
        </w:rPr>
        <w:t xml:space="preserve"> config--global user.name“</w:t>
      </w:r>
      <w:r>
        <w:rPr>
          <w:rStyle w:val="translated-span"/>
          <w:rFonts w:ascii="Courier New" w:hAnsi="Courier New" w:cs="Courier New"/>
          <w:b/>
          <w:bCs/>
          <w:sz w:val="18"/>
          <w:szCs w:val="18"/>
        </w:rPr>
        <w:t>您的名字</w:t>
      </w:r>
      <w:r>
        <w:rPr>
          <w:rStyle w:val="translated-span"/>
          <w:rFonts w:ascii="Courier New" w:hAnsi="Courier New" w:cs="Courier New"/>
          <w:b/>
          <w:bCs/>
          <w:sz w:val="18"/>
          <w:szCs w:val="18"/>
        </w:rPr>
        <w:t>”</w:t>
      </w:r>
    </w:p>
    <w:p w14:paraId="521CE638" w14:textId="77777777" w:rsidR="00C115F7" w:rsidRDefault="00012C0F">
      <w:pPr>
        <w:pStyle w:val="4"/>
        <w:spacing w:after="200"/>
        <w:ind w:left="-5"/>
      </w:pPr>
      <w:r>
        <w:rPr>
          <w:rStyle w:val="translated-span"/>
        </w:rPr>
        <w:t xml:space="preserve">2.3. </w:t>
      </w:r>
      <w:r>
        <w:rPr>
          <w:rStyle w:val="translated-span"/>
        </w:rPr>
        <w:t>基本用法</w:t>
      </w:r>
    </w:p>
    <w:p w14:paraId="39B8DCD1" w14:textId="77777777" w:rsidR="00C115F7" w:rsidRDefault="00012C0F">
      <w:pPr>
        <w:spacing w:after="93" w:line="489" w:lineRule="auto"/>
        <w:ind w:right="343"/>
        <w:jc w:val="both"/>
      </w:pPr>
      <w:r>
        <w:rPr>
          <w:rStyle w:val="translated-span"/>
        </w:rPr>
        <w:t>以上内容已经足以以分布式和安全的方式使用</w:t>
      </w:r>
      <w:r>
        <w:rPr>
          <w:rStyle w:val="translated-span"/>
        </w:rPr>
        <w:t>git</w:t>
      </w:r>
      <w:r>
        <w:rPr>
          <w:rStyle w:val="translated-span"/>
        </w:rPr>
        <w:t>，前提是用户可以通过</w:t>
      </w:r>
      <w:r>
        <w:rPr>
          <w:rStyle w:val="translated-span"/>
        </w:rPr>
        <w:t>SSH</w:t>
      </w:r>
      <w:r>
        <w:rPr>
          <w:rStyle w:val="translated-span"/>
        </w:rPr>
        <w:t>访问承担服务器角色的机器。在服务器计算机上，可以通过以下方法创建新存储库：</w:t>
      </w:r>
      <w:r>
        <w:rPr>
          <w:rStyle w:val="translated-span"/>
          <w:rFonts w:ascii="Courier New" w:hAnsi="Courier New" w:cs="Courier New"/>
          <w:b/>
          <w:bCs/>
          <w:sz w:val="18"/>
          <w:szCs w:val="18"/>
        </w:rPr>
        <w:t xml:space="preserve">git </w:t>
      </w:r>
      <w:proofErr w:type="spellStart"/>
      <w:r>
        <w:rPr>
          <w:rStyle w:val="translated-span"/>
          <w:rFonts w:ascii="Courier New" w:hAnsi="Courier New" w:cs="Courier New"/>
          <w:b/>
          <w:bCs/>
          <w:sz w:val="18"/>
          <w:szCs w:val="18"/>
        </w:rPr>
        <w:t>init</w:t>
      </w:r>
      <w:proofErr w:type="spellEnd"/>
      <w:proofErr w:type="gramStart"/>
      <w:r>
        <w:rPr>
          <w:rStyle w:val="translated-span"/>
          <w:rFonts w:ascii="Courier New" w:hAnsi="Courier New" w:cs="Courier New"/>
          <w:b/>
          <w:bCs/>
          <w:sz w:val="18"/>
          <w:szCs w:val="18"/>
        </w:rPr>
        <w:t>—</w:t>
      </w:r>
      <w:r>
        <w:rPr>
          <w:rStyle w:val="translated-span"/>
          <w:rFonts w:ascii="Courier New" w:hAnsi="Courier New" w:cs="Courier New"/>
          <w:b/>
          <w:bCs/>
          <w:sz w:val="18"/>
          <w:szCs w:val="18"/>
        </w:rPr>
        <w:t>裸</w:t>
      </w:r>
      <w:r>
        <w:rPr>
          <w:rStyle w:val="translated-span"/>
          <w:rFonts w:ascii="Courier New" w:hAnsi="Courier New" w:cs="Courier New"/>
          <w:b/>
          <w:bCs/>
          <w:sz w:val="18"/>
          <w:szCs w:val="18"/>
        </w:rPr>
        <w:t>/</w:t>
      </w:r>
      <w:proofErr w:type="gramEnd"/>
      <w:r>
        <w:rPr>
          <w:rStyle w:val="translated-span"/>
          <w:rFonts w:ascii="Courier New" w:hAnsi="Courier New" w:cs="Courier New"/>
          <w:b/>
          <w:bCs/>
          <w:sz w:val="18"/>
          <w:szCs w:val="18"/>
        </w:rPr>
        <w:t>path/to/repository</w:t>
      </w:r>
    </w:p>
    <w:p w14:paraId="03FC1C0A" w14:textId="77777777" w:rsidR="00C115F7" w:rsidRDefault="00012C0F">
      <w:pPr>
        <w:spacing w:after="183"/>
        <w:ind w:right="15"/>
      </w:pPr>
      <w:r>
        <w:rPr>
          <w:noProof/>
        </w:rPr>
        <w:drawing>
          <wp:anchor distT="0" distB="0" distL="114300" distR="114300" simplePos="0" relativeHeight="251774976" behindDoc="0" locked="0" layoutInCell="1" allowOverlap="0" wp14:anchorId="37E56B3B" wp14:editId="774F857B">
            <wp:simplePos x="0" y="0"/>
            <wp:positionH relativeFrom="column">
              <wp:align>left</wp:align>
            </wp:positionH>
            <wp:positionV relativeFrom="line">
              <wp:posOffset>0</wp:posOffset>
            </wp:positionV>
            <wp:extent cx="304800" cy="9525"/>
            <wp:effectExtent l="0" t="0" r="0" b="0"/>
            <wp:wrapSquare wrapText="bothSides"/>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这将创建一个</w:t>
      </w:r>
      <w:proofErr w:type="gramStart"/>
      <w:r>
        <w:rPr>
          <w:rStyle w:val="translated-span"/>
        </w:rPr>
        <w:t>裸</w:t>
      </w:r>
      <w:proofErr w:type="gramEnd"/>
      <w:r>
        <w:rPr>
          <w:rStyle w:val="translated-span"/>
        </w:rPr>
        <w:t>存储库，不能直接用于编辑文件。如果您希望在服务器上拥有存储库内容的工作副本，请使用</w:t>
      </w:r>
      <w:r>
        <w:rPr>
          <w:rStyle w:val="translated-span"/>
        </w:rPr>
        <w:t>--bare</w:t>
      </w:r>
      <w:r>
        <w:rPr>
          <w:rStyle w:val="translated-span"/>
        </w:rPr>
        <w:t>选项。</w:t>
      </w:r>
    </w:p>
    <w:p w14:paraId="79CC6480" w14:textId="77777777" w:rsidR="00C115F7" w:rsidRDefault="00012C0F">
      <w:pPr>
        <w:spacing w:after="0" w:line="847" w:lineRule="auto"/>
        <w:ind w:right="2525"/>
      </w:pPr>
      <w:r>
        <w:rPr>
          <w:rStyle w:val="translated-span"/>
        </w:rPr>
        <w:t>然后，具有</w:t>
      </w:r>
      <w:r>
        <w:rPr>
          <w:rStyle w:val="translated-span"/>
        </w:rPr>
        <w:t>SSH</w:t>
      </w:r>
      <w:r>
        <w:rPr>
          <w:rStyle w:val="translated-span"/>
        </w:rPr>
        <w:t>访问权的任何客户端都可以通过以下方式克隆存储库：</w:t>
      </w:r>
      <w:r>
        <w:rPr>
          <w:rStyle w:val="translated-span"/>
          <w:rFonts w:ascii="Courier New" w:hAnsi="Courier New" w:cs="Courier New"/>
          <w:b/>
          <w:bCs/>
          <w:sz w:val="18"/>
          <w:szCs w:val="18"/>
        </w:rPr>
        <w:t>git</w:t>
      </w:r>
      <w:r>
        <w:rPr>
          <w:rStyle w:val="translated-span"/>
          <w:rFonts w:ascii="Courier New" w:hAnsi="Courier New" w:cs="Courier New"/>
          <w:b/>
          <w:bCs/>
          <w:sz w:val="18"/>
          <w:szCs w:val="18"/>
        </w:rPr>
        <w:t>克隆</w:t>
      </w:r>
      <w:proofErr w:type="spellStart"/>
      <w:r>
        <w:rPr>
          <w:rStyle w:val="translated-span"/>
          <w:rFonts w:ascii="Courier New" w:hAnsi="Courier New" w:cs="Courier New"/>
          <w:b/>
          <w:bCs/>
          <w:sz w:val="18"/>
          <w:szCs w:val="18"/>
        </w:rPr>
        <w:t>username@hostname</w:t>
      </w:r>
      <w:proofErr w:type="spellEnd"/>
      <w:r>
        <w:rPr>
          <w:rStyle w:val="translated-span"/>
          <w:rFonts w:ascii="Courier New" w:hAnsi="Courier New" w:cs="Courier New"/>
          <w:b/>
          <w:bCs/>
          <w:sz w:val="18"/>
          <w:szCs w:val="18"/>
        </w:rPr>
        <w:t>：</w:t>
      </w:r>
      <w:r>
        <w:rPr>
          <w:rStyle w:val="translated-span"/>
          <w:rFonts w:ascii="Courier New" w:hAnsi="Courier New" w:cs="Courier New"/>
          <w:b/>
          <w:bCs/>
          <w:sz w:val="18"/>
          <w:szCs w:val="18"/>
        </w:rPr>
        <w:t>/path/to/repository</w:t>
      </w:r>
    </w:p>
    <w:p w14:paraId="31387D89" w14:textId="77777777" w:rsidR="00C115F7" w:rsidRDefault="00012C0F">
      <w:pPr>
        <w:spacing w:after="373"/>
        <w:ind w:right="15"/>
      </w:pPr>
      <w:r>
        <w:rPr>
          <w:rStyle w:val="translated-span"/>
        </w:rPr>
        <w:t>克隆到客户端计算机后，客户端可以编辑文件，然后提交并与以下用户共享：</w:t>
      </w:r>
    </w:p>
    <w:p w14:paraId="5F34AE22" w14:textId="77777777" w:rsidR="00C115F7" w:rsidRDefault="00012C0F">
      <w:pPr>
        <w:spacing w:after="8" w:line="304" w:lineRule="auto"/>
        <w:ind w:left="-5" w:right="6783"/>
      </w:pPr>
      <w:r>
        <w:rPr>
          <w:rStyle w:val="translated-span"/>
          <w:rFonts w:ascii="Courier New" w:hAnsi="Courier New" w:cs="Courier New"/>
          <w:b/>
          <w:bCs/>
          <w:sz w:val="18"/>
          <w:szCs w:val="18"/>
        </w:rPr>
        <w:t>cd/path/to/repository#</w:t>
      </w:r>
      <w:r>
        <w:rPr>
          <w:rStyle w:val="translated-span"/>
          <w:rFonts w:ascii="Courier New" w:hAnsi="Courier New" w:cs="Courier New"/>
          <w:b/>
          <w:bCs/>
          <w:sz w:val="18"/>
          <w:szCs w:val="18"/>
        </w:rPr>
        <w:t>（编辑一些文件</w:t>
      </w:r>
    </w:p>
    <w:p w14:paraId="0309457E" w14:textId="77777777" w:rsidR="00C115F7" w:rsidRDefault="00012C0F">
      <w:pPr>
        <w:spacing w:after="309" w:line="304" w:lineRule="auto"/>
        <w:ind w:left="-5" w:right="1397"/>
      </w:pPr>
      <w:r>
        <w:rPr>
          <w:rStyle w:val="translated-span"/>
          <w:rFonts w:ascii="Courier New" w:hAnsi="Courier New" w:cs="Courier New"/>
          <w:b/>
          <w:bCs/>
          <w:sz w:val="18"/>
          <w:szCs w:val="18"/>
        </w:rPr>
        <w:t>git commit-a#</w:t>
      </w:r>
      <w:r>
        <w:rPr>
          <w:rStyle w:val="translated-span"/>
          <w:rFonts w:ascii="Courier New" w:hAnsi="Courier New" w:cs="Courier New"/>
          <w:b/>
          <w:bCs/>
          <w:sz w:val="18"/>
          <w:szCs w:val="18"/>
        </w:rPr>
        <w:t>将所有更改提交到存储库的本地版本</w:t>
      </w:r>
      <w:r>
        <w:rPr>
          <w:rStyle w:val="translated-span"/>
          <w:rFonts w:ascii="Courier New" w:hAnsi="Courier New" w:cs="Courier New"/>
          <w:b/>
          <w:bCs/>
          <w:sz w:val="18"/>
          <w:szCs w:val="18"/>
        </w:rPr>
        <w:t>git push origin master#</w:t>
      </w:r>
      <w:r>
        <w:rPr>
          <w:rStyle w:val="translated-span"/>
          <w:rFonts w:ascii="Courier New" w:hAnsi="Courier New" w:cs="Courier New"/>
          <w:b/>
          <w:bCs/>
          <w:sz w:val="18"/>
          <w:szCs w:val="18"/>
        </w:rPr>
        <w:t>将更改推送到存储库的服务器版本</w:t>
      </w:r>
    </w:p>
    <w:p w14:paraId="15BB9EE9" w14:textId="77777777" w:rsidR="00C115F7" w:rsidRDefault="00012C0F">
      <w:pPr>
        <w:pStyle w:val="4"/>
        <w:spacing w:after="200"/>
        <w:ind w:left="-5"/>
      </w:pPr>
      <w:r>
        <w:rPr>
          <w:rStyle w:val="translated-span"/>
        </w:rPr>
        <w:lastRenderedPageBreak/>
        <w:t>2.4.</w:t>
      </w:r>
      <w:r>
        <w:rPr>
          <w:rStyle w:val="translated-span"/>
        </w:rPr>
        <w:t>安装</w:t>
      </w:r>
      <w:proofErr w:type="spellStart"/>
      <w:r>
        <w:rPr>
          <w:rStyle w:val="translated-span"/>
        </w:rPr>
        <w:t>gitolite</w:t>
      </w:r>
      <w:proofErr w:type="spellEnd"/>
      <w:r>
        <w:rPr>
          <w:rStyle w:val="translated-span"/>
        </w:rPr>
        <w:t>服务器</w:t>
      </w:r>
    </w:p>
    <w:p w14:paraId="59CC0399" w14:textId="77777777" w:rsidR="00C115F7" w:rsidRDefault="00012C0F">
      <w:pPr>
        <w:ind w:right="15"/>
      </w:pPr>
      <w:r>
        <w:rPr>
          <w:rStyle w:val="translated-span"/>
        </w:rPr>
        <w:t>虽然上述内容足以创建、克隆和编辑存储库，但希望在服务器上安装</w:t>
      </w:r>
      <w:r>
        <w:rPr>
          <w:rStyle w:val="translated-span"/>
        </w:rPr>
        <w:t>git</w:t>
      </w:r>
      <w:r>
        <w:rPr>
          <w:rStyle w:val="translated-span"/>
        </w:rPr>
        <w:t>的用户很可能希望</w:t>
      </w:r>
      <w:r>
        <w:rPr>
          <w:rStyle w:val="translated-span"/>
        </w:rPr>
        <w:t>git</w:t>
      </w:r>
      <w:r>
        <w:rPr>
          <w:rStyle w:val="translated-span"/>
        </w:rPr>
        <w:t>像更传统的源代码管理服务器一样工作，具有多个用户和访问权限管理。建议的解决方案是使用以下命令安装</w:t>
      </w:r>
      <w:proofErr w:type="spellStart"/>
      <w:r>
        <w:rPr>
          <w:rStyle w:val="translated-span"/>
        </w:rPr>
        <w:t>gitolite</w:t>
      </w:r>
      <w:proofErr w:type="spellEnd"/>
      <w:r>
        <w:rPr>
          <w:rStyle w:val="translated-span"/>
        </w:rPr>
        <w:t>：</w:t>
      </w:r>
    </w:p>
    <w:p w14:paraId="02B2E2D9" w14:textId="77777777" w:rsidR="00C115F7" w:rsidRDefault="00012C0F">
      <w:pPr>
        <w:spacing w:after="347" w:line="304" w:lineRule="auto"/>
        <w:ind w:left="-5" w:right="27"/>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apt</w:t>
      </w:r>
      <w:r>
        <w:rPr>
          <w:rStyle w:val="translated-span"/>
          <w:rFonts w:ascii="Courier New" w:hAnsi="Courier New" w:cs="Courier New"/>
          <w:b/>
          <w:bCs/>
          <w:sz w:val="18"/>
          <w:szCs w:val="18"/>
        </w:rPr>
        <w:t>安装</w:t>
      </w:r>
      <w:proofErr w:type="spellStart"/>
      <w:r>
        <w:rPr>
          <w:rStyle w:val="translated-span"/>
          <w:rFonts w:ascii="Courier New" w:hAnsi="Courier New" w:cs="Courier New"/>
          <w:b/>
          <w:bCs/>
          <w:sz w:val="18"/>
          <w:szCs w:val="18"/>
        </w:rPr>
        <w:t>gitolite</w:t>
      </w:r>
      <w:proofErr w:type="spellEnd"/>
    </w:p>
    <w:p w14:paraId="23B53F47" w14:textId="77777777" w:rsidR="00C115F7" w:rsidRDefault="00012C0F">
      <w:pPr>
        <w:pStyle w:val="4"/>
        <w:ind w:left="-5"/>
      </w:pPr>
      <w:r>
        <w:rPr>
          <w:rStyle w:val="translated-span"/>
        </w:rPr>
        <w:t>2.5.Gitolite</w:t>
      </w:r>
      <w:r>
        <w:rPr>
          <w:rStyle w:val="translated-span"/>
        </w:rPr>
        <w:t>配置</w:t>
      </w:r>
    </w:p>
    <w:p w14:paraId="7B495338" w14:textId="77777777" w:rsidR="00C115F7" w:rsidRDefault="00012C0F">
      <w:pPr>
        <w:spacing w:after="215"/>
        <w:ind w:right="15"/>
      </w:pPr>
      <w:proofErr w:type="spellStart"/>
      <w:r>
        <w:rPr>
          <w:rStyle w:val="translated-span"/>
        </w:rPr>
        <w:t>gitolite</w:t>
      </w:r>
      <w:proofErr w:type="spellEnd"/>
      <w:r>
        <w:rPr>
          <w:rStyle w:val="translated-span"/>
        </w:rPr>
        <w:t>服务器的配置与类</w:t>
      </w:r>
      <w:r>
        <w:rPr>
          <w:rStyle w:val="translated-span"/>
        </w:rPr>
        <w:t>Unix</w:t>
      </w:r>
      <w:r>
        <w:rPr>
          <w:rStyle w:val="translated-span"/>
        </w:rPr>
        <w:t>系统上的大多数其他服务器略有不同。</w:t>
      </w:r>
      <w:proofErr w:type="spellStart"/>
      <w:r>
        <w:rPr>
          <w:rStyle w:val="translated-span"/>
        </w:rPr>
        <w:t>gitolite</w:t>
      </w:r>
      <w:proofErr w:type="spellEnd"/>
      <w:r>
        <w:rPr>
          <w:rStyle w:val="translated-span"/>
        </w:rPr>
        <w:t>将其配置存储在</w:t>
      </w:r>
      <w:r>
        <w:rPr>
          <w:rStyle w:val="translated-span"/>
        </w:rPr>
        <w:t>git</w:t>
      </w:r>
      <w:r>
        <w:rPr>
          <w:rStyle w:val="translated-span"/>
        </w:rPr>
        <w:t>存储库中，而不是</w:t>
      </w:r>
      <w:r>
        <w:rPr>
          <w:rStyle w:val="translated-span"/>
        </w:rPr>
        <w:t>/etc/</w:t>
      </w:r>
      <w:r>
        <w:rPr>
          <w:rStyle w:val="translated-span"/>
        </w:rPr>
        <w:t>中的传统配置文件。因此，配置新安装的第一步是允许访问配置存储库。</w:t>
      </w:r>
    </w:p>
    <w:p w14:paraId="470A86AD" w14:textId="77777777" w:rsidR="00C115F7" w:rsidRDefault="00012C0F">
      <w:pPr>
        <w:spacing w:after="399"/>
        <w:ind w:right="15"/>
      </w:pPr>
      <w:r>
        <w:rPr>
          <w:rStyle w:val="translated-span"/>
        </w:rPr>
        <w:t>首先，让我们为</w:t>
      </w:r>
      <w:proofErr w:type="spellStart"/>
      <w:r>
        <w:rPr>
          <w:rStyle w:val="translated-span"/>
        </w:rPr>
        <w:t>gitolite</w:t>
      </w:r>
      <w:proofErr w:type="spellEnd"/>
      <w:r>
        <w:rPr>
          <w:rStyle w:val="translated-span"/>
        </w:rPr>
        <w:t>创建一个用户，作为用户访问。</w:t>
      </w:r>
    </w:p>
    <w:p w14:paraId="79DD7416" w14:textId="77777777" w:rsidR="00C115F7" w:rsidRDefault="00012C0F">
      <w:pPr>
        <w:spacing w:after="275" w:line="304" w:lineRule="auto"/>
        <w:ind w:left="-5" w:right="27"/>
      </w:pPr>
      <w:proofErr w:type="spellStart"/>
      <w:r>
        <w:rPr>
          <w:rStyle w:val="translated-span"/>
          <w:rFonts w:ascii="Courier New" w:hAnsi="Courier New" w:cs="Courier New"/>
          <w:b/>
          <w:bCs/>
          <w:sz w:val="18"/>
          <w:szCs w:val="18"/>
        </w:rPr>
        <w:t>sudoadduser</w:t>
      </w:r>
      <w:proofErr w:type="spellEnd"/>
      <w:r>
        <w:rPr>
          <w:rStyle w:val="translated-span"/>
          <w:rFonts w:ascii="Courier New" w:hAnsi="Courier New" w:cs="Courier New"/>
          <w:b/>
          <w:bCs/>
          <w:sz w:val="18"/>
          <w:szCs w:val="18"/>
        </w:rPr>
        <w:t xml:space="preserve">--system--shell/bin/bash--group--disabled password--home/home/git </w:t>
      </w:r>
      <w:proofErr w:type="spellStart"/>
      <w:r>
        <w:rPr>
          <w:rStyle w:val="translated-span"/>
          <w:rFonts w:ascii="Courier New" w:hAnsi="Courier New" w:cs="Courier New"/>
          <w:b/>
          <w:bCs/>
          <w:sz w:val="18"/>
          <w:szCs w:val="18"/>
        </w:rPr>
        <w:t>git</w:t>
      </w:r>
      <w:proofErr w:type="spellEnd"/>
    </w:p>
    <w:p w14:paraId="3FBB56A5" w14:textId="77777777" w:rsidR="00C115F7" w:rsidRDefault="00012C0F">
      <w:pPr>
        <w:spacing w:after="0"/>
        <w:ind w:right="15"/>
      </w:pPr>
      <w:r>
        <w:rPr>
          <w:rStyle w:val="translated-span"/>
        </w:rPr>
        <w:t>现在我们想让</w:t>
      </w:r>
      <w:proofErr w:type="spellStart"/>
      <w:r>
        <w:rPr>
          <w:rStyle w:val="translated-span"/>
        </w:rPr>
        <w:t>gitolite</w:t>
      </w:r>
      <w:proofErr w:type="spellEnd"/>
      <w:r>
        <w:rPr>
          <w:rStyle w:val="translated-span"/>
        </w:rPr>
        <w:t>知道存储库管理员的公共</w:t>
      </w:r>
      <w:r>
        <w:rPr>
          <w:rStyle w:val="translated-span"/>
        </w:rPr>
        <w:t>SSH</w:t>
      </w:r>
      <w:r>
        <w:rPr>
          <w:rStyle w:val="translated-span"/>
        </w:rPr>
        <w:t>密钥。这假设当前用户是存储库管理员。如果您尚未配置</w:t>
      </w:r>
      <w:r>
        <w:rPr>
          <w:rStyle w:val="translated-span"/>
        </w:rPr>
        <w:t>SSH</w:t>
      </w:r>
      <w:r>
        <w:rPr>
          <w:rStyle w:val="translated-span"/>
        </w:rPr>
        <w:t>密钥，请参阅第</w:t>
      </w:r>
      <w:r>
        <w:rPr>
          <w:rStyle w:val="translated-span"/>
        </w:rPr>
        <w:t>1.4</w:t>
      </w:r>
      <w:r>
        <w:rPr>
          <w:rStyle w:val="translated-span"/>
        </w:rPr>
        <w:t>节，</w:t>
      </w:r>
    </w:p>
    <w:p w14:paraId="10F7CC17" w14:textId="77777777" w:rsidR="00C115F7" w:rsidRDefault="00012C0F">
      <w:pPr>
        <w:spacing w:after="0" w:line="878" w:lineRule="auto"/>
        <w:ind w:left="-5" w:right="5621"/>
      </w:pPr>
      <w:r>
        <w:rPr>
          <w:rStyle w:val="translated-span"/>
          <w:i/>
          <w:iCs/>
        </w:rPr>
        <w:t>“SSH</w:t>
      </w:r>
      <w:r>
        <w:rPr>
          <w:rStyle w:val="translated-span"/>
          <w:i/>
          <w:iCs/>
        </w:rPr>
        <w:t>密钥</w:t>
      </w:r>
      <w:r>
        <w:rPr>
          <w:rStyle w:val="translated-span"/>
          <w:i/>
          <w:iCs/>
        </w:rPr>
        <w:t>”[</w:t>
      </w:r>
      <w:r>
        <w:rPr>
          <w:rStyle w:val="translated-span"/>
          <w:i/>
          <w:iCs/>
        </w:rPr>
        <w:t>第</w:t>
      </w:r>
      <w:r>
        <w:rPr>
          <w:rStyle w:val="translated-span"/>
          <w:i/>
          <w:iCs/>
        </w:rPr>
        <w:t>105</w:t>
      </w:r>
      <w:r>
        <w:rPr>
          <w:rStyle w:val="translated-span"/>
          <w:i/>
          <w:iCs/>
        </w:rPr>
        <w:t>页</w:t>
      </w:r>
      <w:r>
        <w:rPr>
          <w:rStyle w:val="translated-span"/>
          <w:i/>
          <w:iCs/>
        </w:rPr>
        <w:t>]</w:t>
      </w:r>
      <w:r>
        <w:rPr>
          <w:rStyle w:val="translated-span"/>
          <w:rFonts w:ascii="Courier New" w:hAnsi="Courier New" w:cs="Courier New"/>
          <w:b/>
          <w:bCs/>
          <w:sz w:val="18"/>
          <w:szCs w:val="18"/>
        </w:rPr>
        <w:t>cp~/.</w:t>
      </w:r>
      <w:proofErr w:type="spellStart"/>
      <w:r>
        <w:rPr>
          <w:rStyle w:val="translated-span"/>
          <w:rFonts w:ascii="Courier New" w:hAnsi="Courier New" w:cs="Courier New"/>
          <w:b/>
          <w:bCs/>
          <w:sz w:val="18"/>
          <w:szCs w:val="18"/>
        </w:rPr>
        <w:t>ssh</w:t>
      </w:r>
      <w:proofErr w:type="spellEnd"/>
      <w:r>
        <w:rPr>
          <w:rStyle w:val="translated-span"/>
          <w:rFonts w:ascii="Courier New" w:hAnsi="Courier New" w:cs="Courier New"/>
          <w:b/>
          <w:bCs/>
          <w:sz w:val="18"/>
          <w:szCs w:val="18"/>
        </w:rPr>
        <w:t>/id_rsa.pub/</w:t>
      </w:r>
      <w:proofErr w:type="spellStart"/>
      <w:r>
        <w:rPr>
          <w:rStyle w:val="translated-span"/>
          <w:rFonts w:ascii="Courier New" w:hAnsi="Courier New" w:cs="Courier New"/>
          <w:b/>
          <w:bCs/>
          <w:sz w:val="18"/>
          <w:szCs w:val="18"/>
        </w:rPr>
        <w:t>tmp</w:t>
      </w:r>
      <w:proofErr w:type="spellEnd"/>
      <w:r>
        <w:rPr>
          <w:rStyle w:val="translated-span"/>
          <w:rFonts w:ascii="Courier New" w:hAnsi="Courier New" w:cs="Courier New"/>
          <w:b/>
          <w:bCs/>
          <w:sz w:val="18"/>
          <w:szCs w:val="18"/>
        </w:rPr>
        <w:t>/$</w:t>
      </w:r>
      <w:r>
        <w:rPr>
          <w:rStyle w:val="translated-span"/>
          <w:rFonts w:ascii="Courier New" w:hAnsi="Courier New" w:cs="Courier New"/>
          <w:b/>
          <w:bCs/>
          <w:sz w:val="18"/>
          <w:szCs w:val="18"/>
        </w:rPr>
        <w:t>（</w:t>
      </w:r>
      <w:r>
        <w:rPr>
          <w:rStyle w:val="translated-span"/>
          <w:rFonts w:ascii="Courier New" w:hAnsi="Courier New" w:cs="Courier New"/>
          <w:b/>
          <w:bCs/>
          <w:sz w:val="18"/>
          <w:szCs w:val="18"/>
        </w:rPr>
        <w:t>whoami.pub</w:t>
      </w:r>
      <w:r>
        <w:rPr>
          <w:rStyle w:val="translated-span"/>
          <w:rFonts w:ascii="Courier New" w:hAnsi="Courier New" w:cs="Courier New"/>
          <w:b/>
          <w:bCs/>
          <w:sz w:val="18"/>
          <w:szCs w:val="18"/>
        </w:rPr>
        <w:t>）</w:t>
      </w:r>
    </w:p>
    <w:p w14:paraId="0D5D4129" w14:textId="77777777" w:rsidR="00C115F7" w:rsidRDefault="00012C0F">
      <w:pPr>
        <w:spacing w:after="399"/>
        <w:ind w:right="15"/>
      </w:pPr>
      <w:r>
        <w:rPr>
          <w:rStyle w:val="translated-span"/>
        </w:rPr>
        <w:t>让我们切换到</w:t>
      </w:r>
      <w:r>
        <w:rPr>
          <w:rStyle w:val="translated-span"/>
        </w:rPr>
        <w:t>git</w:t>
      </w:r>
      <w:r>
        <w:rPr>
          <w:rStyle w:val="translated-span"/>
        </w:rPr>
        <w:t>用户并将管理员的密钥导入</w:t>
      </w:r>
      <w:proofErr w:type="spellStart"/>
      <w:r>
        <w:rPr>
          <w:rStyle w:val="translated-span"/>
        </w:rPr>
        <w:t>gitolite</w:t>
      </w:r>
      <w:proofErr w:type="spellEnd"/>
      <w:r>
        <w:rPr>
          <w:rStyle w:val="translated-span"/>
        </w:rPr>
        <w:t>。</w:t>
      </w:r>
    </w:p>
    <w:p w14:paraId="4D997B37" w14:textId="77777777" w:rsidR="00C115F7" w:rsidRDefault="00012C0F">
      <w:pPr>
        <w:spacing w:after="275" w:line="304" w:lineRule="auto"/>
        <w:ind w:left="-5" w:right="7522"/>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su</w:t>
      </w:r>
      <w:proofErr w:type="spellEnd"/>
      <w:r>
        <w:rPr>
          <w:rStyle w:val="translated-span"/>
          <w:rFonts w:ascii="Courier New" w:hAnsi="Courier New" w:cs="Courier New"/>
          <w:b/>
          <w:bCs/>
          <w:sz w:val="18"/>
          <w:szCs w:val="18"/>
        </w:rPr>
        <w:t xml:space="preserve">-git </w:t>
      </w:r>
      <w:proofErr w:type="spellStart"/>
      <w:r>
        <w:rPr>
          <w:rStyle w:val="translated-span"/>
          <w:rFonts w:ascii="Courier New" w:hAnsi="Courier New" w:cs="Courier New"/>
          <w:b/>
          <w:bCs/>
          <w:sz w:val="18"/>
          <w:szCs w:val="18"/>
        </w:rPr>
        <w:t>gl</w:t>
      </w:r>
      <w:proofErr w:type="spellEnd"/>
      <w:r>
        <w:rPr>
          <w:rStyle w:val="translated-span"/>
          <w:rFonts w:ascii="Courier New" w:hAnsi="Courier New" w:cs="Courier New"/>
          <w:b/>
          <w:bCs/>
          <w:sz w:val="18"/>
          <w:szCs w:val="18"/>
        </w:rPr>
        <w:t xml:space="preserve"> setup/</w:t>
      </w:r>
      <w:proofErr w:type="spellStart"/>
      <w:r>
        <w:rPr>
          <w:rStyle w:val="translated-span"/>
          <w:rFonts w:ascii="Courier New" w:hAnsi="Courier New" w:cs="Courier New"/>
          <w:b/>
          <w:bCs/>
          <w:sz w:val="18"/>
          <w:szCs w:val="18"/>
        </w:rPr>
        <w:t>tmp</w:t>
      </w:r>
      <w:proofErr w:type="spellEnd"/>
      <w:r>
        <w:rPr>
          <w:rStyle w:val="translated-span"/>
          <w:rFonts w:ascii="Courier New" w:hAnsi="Courier New" w:cs="Courier New"/>
          <w:b/>
          <w:bCs/>
          <w:sz w:val="18"/>
          <w:szCs w:val="18"/>
        </w:rPr>
        <w:t>/*.pub</w:t>
      </w:r>
    </w:p>
    <w:p w14:paraId="1418C519" w14:textId="77777777" w:rsidR="00C115F7" w:rsidRDefault="00012C0F">
      <w:pPr>
        <w:spacing w:after="391"/>
        <w:ind w:right="15"/>
      </w:pPr>
      <w:proofErr w:type="spellStart"/>
      <w:r>
        <w:rPr>
          <w:rStyle w:val="translated-span"/>
        </w:rPr>
        <w:t>Gitolite</w:t>
      </w:r>
      <w:proofErr w:type="spellEnd"/>
      <w:r>
        <w:rPr>
          <w:rStyle w:val="translated-span"/>
        </w:rPr>
        <w:t>将允许您在安装过程中对其配置文件进行初始更改。您现在可以从管理员用户（您导入了其公共</w:t>
      </w:r>
      <w:r>
        <w:rPr>
          <w:rStyle w:val="translated-span"/>
        </w:rPr>
        <w:t>SSH</w:t>
      </w:r>
      <w:r>
        <w:rPr>
          <w:rStyle w:val="translated-span"/>
        </w:rPr>
        <w:t>密钥的用户）克隆和修改</w:t>
      </w:r>
      <w:proofErr w:type="spellStart"/>
      <w:r>
        <w:rPr>
          <w:rStyle w:val="translated-span"/>
        </w:rPr>
        <w:t>Gitolite</w:t>
      </w:r>
      <w:proofErr w:type="spellEnd"/>
      <w:r>
        <w:rPr>
          <w:rStyle w:val="translated-span"/>
        </w:rPr>
        <w:t>配置存储库。切换回该用户，然后克隆配置存储库：</w:t>
      </w:r>
    </w:p>
    <w:p w14:paraId="154E1AF0" w14:textId="77777777" w:rsidR="00C115F7" w:rsidRDefault="00012C0F">
      <w:pPr>
        <w:spacing w:after="13" w:line="304" w:lineRule="auto"/>
        <w:ind w:left="-5" w:right="27"/>
      </w:pPr>
      <w:r>
        <w:rPr>
          <w:rStyle w:val="translated-span"/>
          <w:rFonts w:ascii="Courier New" w:hAnsi="Courier New" w:cs="Courier New"/>
          <w:b/>
          <w:bCs/>
          <w:sz w:val="18"/>
          <w:szCs w:val="18"/>
        </w:rPr>
        <w:t>出口</w:t>
      </w:r>
    </w:p>
    <w:p w14:paraId="706C2E45" w14:textId="77777777" w:rsidR="00C115F7" w:rsidRDefault="00012C0F">
      <w:pPr>
        <w:spacing w:after="275" w:line="304" w:lineRule="auto"/>
        <w:ind w:left="-5" w:right="4882"/>
      </w:pPr>
      <w:r>
        <w:rPr>
          <w:rStyle w:val="translated-span"/>
          <w:rFonts w:ascii="Courier New" w:hAnsi="Courier New" w:cs="Courier New"/>
          <w:b/>
          <w:bCs/>
          <w:sz w:val="18"/>
          <w:szCs w:val="18"/>
        </w:rPr>
        <w:t>git</w:t>
      </w:r>
      <w:r>
        <w:rPr>
          <w:rStyle w:val="translated-span"/>
          <w:rFonts w:ascii="Courier New" w:hAnsi="Courier New" w:cs="Courier New"/>
          <w:b/>
          <w:bCs/>
          <w:sz w:val="18"/>
          <w:szCs w:val="18"/>
        </w:rPr>
        <w:t>克隆</w:t>
      </w:r>
      <w:r>
        <w:rPr>
          <w:rStyle w:val="translated-span"/>
          <w:rFonts w:ascii="Courier New" w:hAnsi="Courier New" w:cs="Courier New"/>
          <w:b/>
          <w:bCs/>
          <w:sz w:val="18"/>
          <w:szCs w:val="18"/>
        </w:rPr>
        <w:t>git@$IP_</w:t>
      </w:r>
      <w:r>
        <w:rPr>
          <w:rStyle w:val="translated-span"/>
          <w:rFonts w:ascii="Courier New" w:hAnsi="Courier New" w:cs="Courier New"/>
          <w:b/>
          <w:bCs/>
          <w:sz w:val="18"/>
          <w:szCs w:val="18"/>
        </w:rPr>
        <w:t>地址：</w:t>
      </w:r>
      <w:proofErr w:type="spellStart"/>
      <w:r>
        <w:rPr>
          <w:rStyle w:val="translated-span"/>
          <w:rFonts w:ascii="Courier New" w:hAnsi="Courier New" w:cs="Courier New"/>
          <w:b/>
          <w:bCs/>
          <w:sz w:val="18"/>
          <w:szCs w:val="18"/>
        </w:rPr>
        <w:t>gitolite-admin.git</w:t>
      </w:r>
      <w:proofErr w:type="spellEnd"/>
      <w:r>
        <w:rPr>
          <w:rStyle w:val="translated-span"/>
          <w:rFonts w:ascii="Courier New" w:hAnsi="Courier New" w:cs="Courier New"/>
          <w:b/>
          <w:bCs/>
          <w:sz w:val="18"/>
          <w:szCs w:val="18"/>
        </w:rPr>
        <w:t xml:space="preserve"> cd </w:t>
      </w:r>
      <w:proofErr w:type="spellStart"/>
      <w:r>
        <w:rPr>
          <w:rStyle w:val="translated-span"/>
          <w:rFonts w:ascii="Courier New" w:hAnsi="Courier New" w:cs="Courier New"/>
          <w:b/>
          <w:bCs/>
          <w:sz w:val="18"/>
          <w:szCs w:val="18"/>
        </w:rPr>
        <w:t>gitolite</w:t>
      </w:r>
      <w:proofErr w:type="spellEnd"/>
      <w:r>
        <w:rPr>
          <w:rStyle w:val="translated-span"/>
          <w:rFonts w:ascii="Courier New" w:hAnsi="Courier New" w:cs="Courier New"/>
          <w:b/>
          <w:bCs/>
          <w:sz w:val="18"/>
          <w:szCs w:val="18"/>
        </w:rPr>
        <w:t xml:space="preserve"> admin</w:t>
      </w:r>
    </w:p>
    <w:p w14:paraId="0137F90B" w14:textId="77777777" w:rsidR="00C115F7" w:rsidRDefault="00012C0F">
      <w:pPr>
        <w:spacing w:after="280"/>
        <w:ind w:right="15"/>
      </w:pPr>
      <w:proofErr w:type="spellStart"/>
      <w:r>
        <w:rPr>
          <w:rStyle w:val="translated-span"/>
        </w:rPr>
        <w:t>gitolite</w:t>
      </w:r>
      <w:proofErr w:type="spellEnd"/>
      <w:r>
        <w:rPr>
          <w:rStyle w:val="translated-span"/>
        </w:rPr>
        <w:t xml:space="preserve"> admin</w:t>
      </w:r>
      <w:r>
        <w:rPr>
          <w:rStyle w:val="translated-span"/>
        </w:rPr>
        <w:t>包含两个子目录，</w:t>
      </w:r>
      <w:r>
        <w:rPr>
          <w:rStyle w:val="translated-span"/>
        </w:rPr>
        <w:t>“conf”</w:t>
      </w:r>
      <w:r>
        <w:rPr>
          <w:rStyle w:val="translated-span"/>
        </w:rPr>
        <w:t>和</w:t>
      </w:r>
      <w:r>
        <w:rPr>
          <w:rStyle w:val="translated-span"/>
        </w:rPr>
        <w:t>“</w:t>
      </w:r>
      <w:proofErr w:type="spellStart"/>
      <w:r>
        <w:rPr>
          <w:rStyle w:val="translated-span"/>
        </w:rPr>
        <w:t>keydir</w:t>
      </w:r>
      <w:proofErr w:type="spellEnd"/>
      <w:r>
        <w:rPr>
          <w:rStyle w:val="translated-span"/>
        </w:rPr>
        <w:t>”</w:t>
      </w:r>
      <w:r>
        <w:rPr>
          <w:rStyle w:val="translated-span"/>
        </w:rPr>
        <w:t>。配置文件位于</w:t>
      </w:r>
      <w:r>
        <w:rPr>
          <w:rStyle w:val="translated-span"/>
        </w:rPr>
        <w:t xml:space="preserve">conf </w:t>
      </w:r>
      <w:proofErr w:type="spellStart"/>
      <w:r>
        <w:rPr>
          <w:rStyle w:val="translated-span"/>
        </w:rPr>
        <w:t>dir</w:t>
      </w:r>
      <w:proofErr w:type="spellEnd"/>
      <w:r>
        <w:rPr>
          <w:rStyle w:val="translated-span"/>
        </w:rPr>
        <w:t>中，</w:t>
      </w:r>
      <w:proofErr w:type="spellStart"/>
      <w:r>
        <w:rPr>
          <w:rStyle w:val="translated-span"/>
        </w:rPr>
        <w:t>keydir</w:t>
      </w:r>
      <w:proofErr w:type="spellEnd"/>
      <w:r>
        <w:rPr>
          <w:rStyle w:val="translated-span"/>
        </w:rPr>
        <w:t>目录包含用户的公共</w:t>
      </w:r>
      <w:r>
        <w:rPr>
          <w:rStyle w:val="translated-span"/>
        </w:rPr>
        <w:t>SSH</w:t>
      </w:r>
      <w:r>
        <w:rPr>
          <w:rStyle w:val="translated-span"/>
        </w:rPr>
        <w:t>密钥列表。</w:t>
      </w:r>
    </w:p>
    <w:p w14:paraId="5B59C4BB" w14:textId="77777777" w:rsidR="00C115F7" w:rsidRDefault="00012C0F">
      <w:pPr>
        <w:pStyle w:val="4"/>
        <w:ind w:left="-5"/>
      </w:pPr>
      <w:r>
        <w:rPr>
          <w:rStyle w:val="translated-span"/>
        </w:rPr>
        <w:lastRenderedPageBreak/>
        <w:t>2.6.</w:t>
      </w:r>
      <w:r>
        <w:rPr>
          <w:rStyle w:val="translated-span"/>
        </w:rPr>
        <w:t>管理</w:t>
      </w:r>
      <w:proofErr w:type="spellStart"/>
      <w:r>
        <w:rPr>
          <w:rStyle w:val="translated-span"/>
        </w:rPr>
        <w:t>gitolite</w:t>
      </w:r>
      <w:proofErr w:type="spellEnd"/>
      <w:r>
        <w:rPr>
          <w:rStyle w:val="translated-span"/>
        </w:rPr>
        <w:t>用户和存储库</w:t>
      </w:r>
    </w:p>
    <w:p w14:paraId="1DDD1A72" w14:textId="77777777" w:rsidR="00C115F7" w:rsidRDefault="00012C0F">
      <w:pPr>
        <w:spacing w:after="55" w:line="256" w:lineRule="auto"/>
        <w:ind w:right="15"/>
      </w:pPr>
      <w:r>
        <w:rPr>
          <w:rStyle w:val="translated-span"/>
        </w:rPr>
        <w:t>向</w:t>
      </w:r>
      <w:proofErr w:type="spellStart"/>
      <w:r>
        <w:rPr>
          <w:rStyle w:val="translated-span"/>
        </w:rPr>
        <w:t>gitolite</w:t>
      </w:r>
      <w:proofErr w:type="spellEnd"/>
      <w:r>
        <w:rPr>
          <w:rStyle w:val="translated-span"/>
        </w:rPr>
        <w:t>添加新用户很简单：只需获取他们的公共</w:t>
      </w:r>
      <w:r>
        <w:rPr>
          <w:rStyle w:val="translated-span"/>
        </w:rPr>
        <w:t>SSH</w:t>
      </w:r>
      <w:r>
        <w:rPr>
          <w:rStyle w:val="translated-span"/>
        </w:rPr>
        <w:t>密钥并将其添加到</w:t>
      </w:r>
      <w:proofErr w:type="spellStart"/>
      <w:r>
        <w:rPr>
          <w:rStyle w:val="translated-span"/>
        </w:rPr>
        <w:t>keydir</w:t>
      </w:r>
      <w:proofErr w:type="spellEnd"/>
      <w:r>
        <w:rPr>
          <w:rStyle w:val="translated-span"/>
        </w:rPr>
        <w:t>目录，如下所示</w:t>
      </w:r>
    </w:p>
    <w:p w14:paraId="464C448E" w14:textId="77777777" w:rsidR="00C115F7" w:rsidRDefault="00012C0F">
      <w:pPr>
        <w:spacing w:after="391"/>
        <w:ind w:right="202"/>
      </w:pPr>
      <w:r>
        <w:rPr>
          <w:rStyle w:val="translated-span"/>
        </w:rPr>
        <w:t>$DESIRED_USER_NAME.pub</w:t>
      </w:r>
      <w:r>
        <w:rPr>
          <w:rStyle w:val="translated-span"/>
        </w:rPr>
        <w:t>。请注意，</w:t>
      </w:r>
      <w:proofErr w:type="spellStart"/>
      <w:r>
        <w:rPr>
          <w:rStyle w:val="translated-span"/>
        </w:rPr>
        <w:t>gitolite</w:t>
      </w:r>
      <w:proofErr w:type="spellEnd"/>
      <w:r>
        <w:rPr>
          <w:rStyle w:val="translated-span"/>
        </w:rPr>
        <w:t>用户名不必与系统用户名匹配</w:t>
      </w:r>
      <w:r>
        <w:rPr>
          <w:rStyle w:val="translated-span"/>
        </w:rPr>
        <w:t>-</w:t>
      </w:r>
      <w:r>
        <w:rPr>
          <w:rStyle w:val="translated-span"/>
        </w:rPr>
        <w:t>它们仅在</w:t>
      </w:r>
      <w:proofErr w:type="spellStart"/>
      <w:r>
        <w:rPr>
          <w:rStyle w:val="translated-span"/>
        </w:rPr>
        <w:t>gitolite</w:t>
      </w:r>
      <w:proofErr w:type="spellEnd"/>
      <w:r>
        <w:rPr>
          <w:rStyle w:val="translated-span"/>
        </w:rPr>
        <w:t>配置文件中用于管理访问控制。类似地，通过删除用户的公</w:t>
      </w:r>
      <w:proofErr w:type="gramStart"/>
      <w:r>
        <w:rPr>
          <w:rStyle w:val="translated-span"/>
        </w:rPr>
        <w:t>钥</w:t>
      </w:r>
      <w:proofErr w:type="gramEnd"/>
      <w:r>
        <w:rPr>
          <w:rStyle w:val="translated-span"/>
        </w:rPr>
        <w:t>文件来删除用户。每次更改后，不要忘了将更改提交到</w:t>
      </w:r>
      <w:r>
        <w:rPr>
          <w:rStyle w:val="translated-span"/>
        </w:rPr>
        <w:t>git</w:t>
      </w:r>
      <w:r>
        <w:rPr>
          <w:rStyle w:val="translated-span"/>
        </w:rPr>
        <w:t>，并将更改推回服务器</w:t>
      </w:r>
      <w:proofErr w:type="spellStart"/>
      <w:r>
        <w:rPr>
          <w:rStyle w:val="translated-span"/>
        </w:rPr>
        <w:t>th</w:t>
      </w:r>
      <w:proofErr w:type="spellEnd"/>
    </w:p>
    <w:p w14:paraId="76EEDDD0" w14:textId="77777777" w:rsidR="00C115F7" w:rsidRDefault="00012C0F">
      <w:pPr>
        <w:spacing w:after="275" w:line="304" w:lineRule="auto"/>
        <w:ind w:left="-5" w:right="7417"/>
      </w:pPr>
      <w:r>
        <w:rPr>
          <w:rStyle w:val="translated-span"/>
          <w:rFonts w:ascii="Courier New" w:hAnsi="Courier New" w:cs="Courier New"/>
          <w:b/>
          <w:bCs/>
          <w:sz w:val="18"/>
          <w:szCs w:val="18"/>
        </w:rPr>
        <w:t>git</w:t>
      </w:r>
      <w:r>
        <w:rPr>
          <w:rStyle w:val="translated-span"/>
          <w:rFonts w:ascii="Courier New" w:hAnsi="Courier New" w:cs="Courier New"/>
          <w:b/>
          <w:bCs/>
          <w:sz w:val="18"/>
          <w:szCs w:val="18"/>
        </w:rPr>
        <w:t>提交</w:t>
      </w:r>
      <w:r>
        <w:rPr>
          <w:rStyle w:val="translated-span"/>
          <w:rFonts w:ascii="Courier New" w:hAnsi="Courier New" w:cs="Courier New"/>
          <w:b/>
          <w:bCs/>
          <w:sz w:val="18"/>
          <w:szCs w:val="18"/>
        </w:rPr>
        <w:t>-git</w:t>
      </w:r>
      <w:r>
        <w:rPr>
          <w:rStyle w:val="translated-span"/>
          <w:rFonts w:ascii="Courier New" w:hAnsi="Courier New" w:cs="Courier New"/>
          <w:b/>
          <w:bCs/>
          <w:sz w:val="18"/>
          <w:szCs w:val="18"/>
        </w:rPr>
        <w:t>推送源主机</w:t>
      </w:r>
    </w:p>
    <w:p w14:paraId="44C079C9" w14:textId="77777777" w:rsidR="00C115F7" w:rsidRDefault="00012C0F">
      <w:pPr>
        <w:spacing w:after="386"/>
        <w:ind w:right="15"/>
      </w:pPr>
      <w:r>
        <w:rPr>
          <w:rStyle w:val="translated-span"/>
        </w:rPr>
        <w:t>存储库是通过编辑</w:t>
      </w:r>
      <w:r>
        <w:rPr>
          <w:rStyle w:val="translated-span"/>
        </w:rPr>
        <w:t>conf/</w:t>
      </w:r>
      <w:proofErr w:type="spellStart"/>
      <w:r>
        <w:rPr>
          <w:rStyle w:val="translated-span"/>
        </w:rPr>
        <w:t>gitolite.conf</w:t>
      </w:r>
      <w:proofErr w:type="spellEnd"/>
      <w:r>
        <w:rPr>
          <w:rStyle w:val="translated-span"/>
        </w:rPr>
        <w:t>文件来管理的。语法是空格分隔的，只指定存储库列表和一些访问规则。下面是一个默认示例</w:t>
      </w:r>
    </w:p>
    <w:p w14:paraId="270CEC5D" w14:textId="77777777" w:rsidR="00C115F7" w:rsidRDefault="00012C0F">
      <w:pPr>
        <w:spacing w:after="272" w:line="304" w:lineRule="auto"/>
        <w:ind w:left="-5" w:right="7100"/>
      </w:pPr>
      <w:r>
        <w:rPr>
          <w:rStyle w:val="translated-span"/>
          <w:rFonts w:ascii="Courier New" w:hAnsi="Courier New" w:cs="Courier New"/>
          <w:sz w:val="18"/>
          <w:szCs w:val="18"/>
        </w:rPr>
        <w:t xml:space="preserve">repo </w:t>
      </w:r>
      <w:proofErr w:type="spellStart"/>
      <w:r>
        <w:rPr>
          <w:rStyle w:val="translated-span"/>
          <w:rFonts w:ascii="Courier New" w:hAnsi="Courier New" w:cs="Courier New"/>
          <w:sz w:val="18"/>
          <w:szCs w:val="18"/>
        </w:rPr>
        <w:t>gitolite</w:t>
      </w:r>
      <w:proofErr w:type="spellEnd"/>
      <w:r>
        <w:rPr>
          <w:rStyle w:val="translated-span"/>
          <w:rFonts w:ascii="Courier New" w:hAnsi="Courier New" w:cs="Courier New"/>
          <w:sz w:val="18"/>
          <w:szCs w:val="18"/>
        </w:rPr>
        <w:t xml:space="preserve"> admin RW+=admin R=</w:t>
      </w:r>
      <w:proofErr w:type="spellStart"/>
      <w:r>
        <w:rPr>
          <w:rStyle w:val="translated-span"/>
          <w:rFonts w:ascii="Courier New" w:hAnsi="Courier New" w:cs="Courier New"/>
          <w:sz w:val="18"/>
          <w:szCs w:val="18"/>
        </w:rPr>
        <w:t>alice</w:t>
      </w:r>
      <w:proofErr w:type="spellEnd"/>
    </w:p>
    <w:p w14:paraId="35D4652E" w14:textId="77777777" w:rsidR="00C115F7" w:rsidRDefault="00012C0F">
      <w:pPr>
        <w:spacing w:after="11" w:line="304" w:lineRule="auto"/>
        <w:ind w:left="-5" w:right="7100"/>
      </w:pPr>
      <w:r>
        <w:rPr>
          <w:rStyle w:val="translated-span"/>
          <w:rFonts w:ascii="Courier New" w:hAnsi="Courier New" w:cs="Courier New"/>
          <w:sz w:val="18"/>
          <w:szCs w:val="18"/>
        </w:rPr>
        <w:t>回购项目</w:t>
      </w:r>
      <w:r>
        <w:rPr>
          <w:rStyle w:val="translated-span"/>
          <w:rFonts w:ascii="Courier New" w:hAnsi="Courier New" w:cs="Courier New"/>
          <w:sz w:val="18"/>
          <w:szCs w:val="18"/>
        </w:rPr>
        <w:t>1 RW+=</w:t>
      </w:r>
      <w:proofErr w:type="spellStart"/>
      <w:r>
        <w:rPr>
          <w:rStyle w:val="translated-span"/>
          <w:rFonts w:ascii="Courier New" w:hAnsi="Courier New" w:cs="Courier New"/>
          <w:sz w:val="18"/>
          <w:szCs w:val="18"/>
        </w:rPr>
        <w:t>alice</w:t>
      </w:r>
      <w:proofErr w:type="spellEnd"/>
    </w:p>
    <w:p w14:paraId="303A74CC" w14:textId="77777777" w:rsidR="00C115F7" w:rsidRDefault="00012C0F">
      <w:pPr>
        <w:spacing w:after="11" w:line="304" w:lineRule="auto"/>
        <w:ind w:left="-5" w:right="133"/>
      </w:pPr>
      <w:r>
        <w:rPr>
          <w:rStyle w:val="translated-span"/>
          <w:rFonts w:ascii="Courier New" w:hAnsi="Courier New" w:cs="Courier New"/>
          <w:sz w:val="18"/>
          <w:szCs w:val="18"/>
        </w:rPr>
        <w:t>RW=bob</w:t>
      </w:r>
    </w:p>
    <w:p w14:paraId="4D9F7CD7" w14:textId="77777777" w:rsidR="00C115F7" w:rsidRDefault="00012C0F">
      <w:pPr>
        <w:spacing w:after="342" w:line="304" w:lineRule="auto"/>
        <w:ind w:left="-5" w:right="133"/>
      </w:pPr>
      <w:r>
        <w:rPr>
          <w:rStyle w:val="translated-span"/>
          <w:rFonts w:ascii="Courier New" w:hAnsi="Courier New" w:cs="Courier New"/>
          <w:sz w:val="18"/>
          <w:szCs w:val="18"/>
        </w:rPr>
        <w:t>R=</w:t>
      </w:r>
      <w:r>
        <w:rPr>
          <w:rStyle w:val="translated-span"/>
          <w:rFonts w:ascii="Courier New" w:hAnsi="Courier New" w:cs="Courier New"/>
          <w:sz w:val="18"/>
          <w:szCs w:val="18"/>
        </w:rPr>
        <w:t>丹尼斯</w:t>
      </w:r>
    </w:p>
    <w:p w14:paraId="7A852FED" w14:textId="77777777" w:rsidR="00C115F7" w:rsidRDefault="00012C0F">
      <w:pPr>
        <w:pStyle w:val="4"/>
        <w:ind w:left="-5"/>
      </w:pPr>
      <w:r>
        <w:rPr>
          <w:rStyle w:val="translated-span"/>
        </w:rPr>
        <w:t>2.7.</w:t>
      </w:r>
      <w:r>
        <w:rPr>
          <w:rStyle w:val="translated-span"/>
        </w:rPr>
        <w:t>使用您的服务器</w:t>
      </w:r>
    </w:p>
    <w:p w14:paraId="628C7F8C" w14:textId="77777777" w:rsidR="00C115F7" w:rsidRDefault="00012C0F">
      <w:pPr>
        <w:spacing w:after="33" w:line="592" w:lineRule="auto"/>
        <w:ind w:right="101"/>
        <w:jc w:val="both"/>
      </w:pPr>
      <w:r>
        <w:rPr>
          <w:rStyle w:val="translated-span"/>
        </w:rPr>
        <w:t>要使用新创建的服务器，用户必须让</w:t>
      </w:r>
      <w:proofErr w:type="spellStart"/>
      <w:r>
        <w:rPr>
          <w:rStyle w:val="translated-span"/>
        </w:rPr>
        <w:t>gitolite</w:t>
      </w:r>
      <w:proofErr w:type="spellEnd"/>
      <w:r>
        <w:rPr>
          <w:rStyle w:val="translated-span"/>
        </w:rPr>
        <w:t>管理员将他们的公</w:t>
      </w:r>
      <w:proofErr w:type="gramStart"/>
      <w:r>
        <w:rPr>
          <w:rStyle w:val="translated-span"/>
        </w:rPr>
        <w:t>钥</w:t>
      </w:r>
      <w:proofErr w:type="gramEnd"/>
      <w:r>
        <w:rPr>
          <w:rStyle w:val="translated-span"/>
        </w:rPr>
        <w:t>导入</w:t>
      </w:r>
      <w:proofErr w:type="spellStart"/>
      <w:r>
        <w:rPr>
          <w:rStyle w:val="translated-span"/>
        </w:rPr>
        <w:t>gitolite</w:t>
      </w:r>
      <w:proofErr w:type="spellEnd"/>
      <w:r>
        <w:rPr>
          <w:rStyle w:val="translated-span"/>
        </w:rPr>
        <w:t>配置存储库，然后他们可以使用以下命令访问他们有权访问的任何项目：</w:t>
      </w:r>
      <w:r>
        <w:rPr>
          <w:rStyle w:val="translated-span"/>
          <w:rFonts w:ascii="Courier New" w:hAnsi="Courier New" w:cs="Courier New"/>
          <w:b/>
          <w:bCs/>
          <w:sz w:val="18"/>
          <w:szCs w:val="18"/>
        </w:rPr>
        <w:t>git</w:t>
      </w:r>
      <w:r>
        <w:rPr>
          <w:rStyle w:val="translated-span"/>
          <w:rFonts w:ascii="Courier New" w:hAnsi="Courier New" w:cs="Courier New"/>
          <w:b/>
          <w:bCs/>
          <w:sz w:val="18"/>
          <w:szCs w:val="18"/>
        </w:rPr>
        <w:t>克隆</w:t>
      </w:r>
      <w:r>
        <w:rPr>
          <w:rStyle w:val="translated-span"/>
          <w:rFonts w:ascii="Courier New" w:hAnsi="Courier New" w:cs="Courier New"/>
          <w:b/>
          <w:bCs/>
          <w:sz w:val="18"/>
          <w:szCs w:val="18"/>
        </w:rPr>
        <w:t xml:space="preserve">git@$SERVER\u IP:$PROJECT\u </w:t>
      </w:r>
      <w:proofErr w:type="spellStart"/>
      <w:r>
        <w:rPr>
          <w:rStyle w:val="translated-span"/>
          <w:rFonts w:ascii="Courier New" w:hAnsi="Courier New" w:cs="Courier New"/>
          <w:b/>
          <w:bCs/>
          <w:sz w:val="18"/>
          <w:szCs w:val="18"/>
        </w:rPr>
        <w:t>NAME.git</w:t>
      </w:r>
      <w:proofErr w:type="spellEnd"/>
    </w:p>
    <w:p w14:paraId="4305FFCA" w14:textId="77777777" w:rsidR="00C115F7" w:rsidRDefault="00012C0F">
      <w:pPr>
        <w:spacing w:line="873" w:lineRule="auto"/>
        <w:ind w:right="3432"/>
      </w:pPr>
      <w:r>
        <w:rPr>
          <w:rStyle w:val="translated-span"/>
        </w:rPr>
        <w:t>或者将服务器的项目添加为现有</w:t>
      </w:r>
      <w:r>
        <w:rPr>
          <w:rStyle w:val="translated-span"/>
        </w:rPr>
        <w:t>git</w:t>
      </w:r>
      <w:r>
        <w:rPr>
          <w:rStyle w:val="translated-span"/>
        </w:rPr>
        <w:t>存储库的远程项目：</w:t>
      </w:r>
      <w:r>
        <w:rPr>
          <w:rStyle w:val="translated-span"/>
          <w:rFonts w:ascii="Courier New" w:hAnsi="Courier New" w:cs="Courier New"/>
          <w:b/>
          <w:bCs/>
          <w:sz w:val="18"/>
          <w:szCs w:val="18"/>
        </w:rPr>
        <w:t>git</w:t>
      </w:r>
      <w:r>
        <w:rPr>
          <w:rStyle w:val="translated-span"/>
          <w:rFonts w:ascii="Courier New" w:hAnsi="Courier New" w:cs="Courier New"/>
          <w:b/>
          <w:bCs/>
          <w:sz w:val="18"/>
          <w:szCs w:val="18"/>
        </w:rPr>
        <w:t>远程添加</w:t>
      </w:r>
      <w:proofErr w:type="spellStart"/>
      <w:r>
        <w:rPr>
          <w:rStyle w:val="translated-span"/>
          <w:rFonts w:ascii="Courier New" w:hAnsi="Courier New" w:cs="Courier New"/>
          <w:b/>
          <w:bCs/>
          <w:sz w:val="18"/>
          <w:szCs w:val="18"/>
        </w:rPr>
        <w:t>gitolite</w:t>
      </w:r>
      <w:proofErr w:type="spellEnd"/>
      <w:r>
        <w:rPr>
          <w:rStyle w:val="translated-span"/>
          <w:rFonts w:ascii="Courier New" w:hAnsi="Courier New" w:cs="Courier New"/>
          <w:b/>
          <w:bCs/>
          <w:sz w:val="18"/>
          <w:szCs w:val="18"/>
        </w:rPr>
        <w:t xml:space="preserve"> git@$SERVER\u IP:$PROJECT\u </w:t>
      </w:r>
      <w:proofErr w:type="spellStart"/>
      <w:r>
        <w:rPr>
          <w:rStyle w:val="translated-span"/>
          <w:rFonts w:ascii="Courier New" w:hAnsi="Courier New" w:cs="Courier New"/>
          <w:b/>
          <w:bCs/>
          <w:sz w:val="18"/>
          <w:szCs w:val="18"/>
        </w:rPr>
        <w:t>NAME.git</w:t>
      </w:r>
      <w:proofErr w:type="spellEnd"/>
    </w:p>
    <w:p w14:paraId="5832D1BB" w14:textId="77777777" w:rsidR="00C115F7" w:rsidRDefault="00012C0F">
      <w:pPr>
        <w:pStyle w:val="2"/>
        <w:spacing w:after="237"/>
        <w:ind w:left="-5"/>
      </w:pPr>
      <w:r>
        <w:rPr>
          <w:rStyle w:val="translated-span"/>
        </w:rPr>
        <w:t>3.</w:t>
      </w:r>
      <w:r>
        <w:rPr>
          <w:rStyle w:val="translated-span"/>
        </w:rPr>
        <w:t>颠覆</w:t>
      </w:r>
    </w:p>
    <w:p w14:paraId="30A4DB9C" w14:textId="77777777" w:rsidR="00C115F7" w:rsidRDefault="00012C0F">
      <w:pPr>
        <w:spacing w:after="318"/>
        <w:ind w:right="226"/>
      </w:pPr>
      <w:r>
        <w:rPr>
          <w:rStyle w:val="translated-span"/>
        </w:rPr>
        <w:t>Subversion</w:t>
      </w:r>
      <w:r>
        <w:rPr>
          <w:rStyle w:val="translated-span"/>
        </w:rPr>
        <w:t>是一个开源版本控制系统。使用</w:t>
      </w:r>
      <w:r>
        <w:rPr>
          <w:rStyle w:val="translated-span"/>
        </w:rPr>
        <w:t>Subversion</w:t>
      </w:r>
      <w:r>
        <w:rPr>
          <w:rStyle w:val="translated-span"/>
        </w:rPr>
        <w:t>，您可以记录源文件和文档的历史记录。它管理随时间变化的文件和目录。一个文件树被放置到一个中央存储库中。存储库与普通文件服务器非常相似，只是它记住对文件和</w:t>
      </w:r>
      <w:proofErr w:type="spellStart"/>
      <w:r>
        <w:rPr>
          <w:rStyle w:val="translated-span"/>
        </w:rPr>
        <w:t>directori</w:t>
      </w:r>
      <w:proofErr w:type="spellEnd"/>
      <w:r>
        <w:rPr>
          <w:rStyle w:val="translated-span"/>
        </w:rPr>
        <w:t>所做的每一次更改</w:t>
      </w:r>
      <w:proofErr w:type="gramStart"/>
      <w:r>
        <w:rPr>
          <w:rStyle w:val="translated-span"/>
        </w:rPr>
        <w:t>锿</w:t>
      </w:r>
      <w:proofErr w:type="gramEnd"/>
      <w:r>
        <w:rPr>
          <w:rStyle w:val="translated-span"/>
        </w:rPr>
        <w:t>。</w:t>
      </w:r>
    </w:p>
    <w:p w14:paraId="3F89BFFF" w14:textId="77777777" w:rsidR="00C115F7" w:rsidRDefault="00012C0F">
      <w:pPr>
        <w:pStyle w:val="4"/>
        <w:spacing w:after="270"/>
        <w:ind w:left="-5"/>
      </w:pPr>
      <w:r>
        <w:rPr>
          <w:rStyle w:val="translated-span"/>
        </w:rPr>
        <w:t>3.1.</w:t>
      </w:r>
      <w:r>
        <w:rPr>
          <w:rStyle w:val="translated-span"/>
        </w:rPr>
        <w:t>安装</w:t>
      </w:r>
    </w:p>
    <w:p w14:paraId="229768B0" w14:textId="77777777" w:rsidR="00C115F7" w:rsidRDefault="00012C0F">
      <w:pPr>
        <w:spacing w:after="253"/>
        <w:ind w:right="15"/>
      </w:pPr>
      <w:r>
        <w:rPr>
          <w:rStyle w:val="translated-span"/>
        </w:rPr>
        <w:t>若要使用</w:t>
      </w:r>
      <w:r>
        <w:rPr>
          <w:rStyle w:val="translated-span"/>
        </w:rPr>
        <w:t>HTTP</w:t>
      </w:r>
      <w:r>
        <w:rPr>
          <w:rStyle w:val="translated-span"/>
        </w:rPr>
        <w:t>协议访问</w:t>
      </w:r>
      <w:r>
        <w:rPr>
          <w:rStyle w:val="translated-span"/>
        </w:rPr>
        <w:t>Subversion</w:t>
      </w:r>
      <w:r>
        <w:rPr>
          <w:rStyle w:val="translated-span"/>
        </w:rPr>
        <w:t>存储库，必须安装和配置</w:t>
      </w:r>
      <w:r>
        <w:rPr>
          <w:rStyle w:val="translated-span"/>
        </w:rPr>
        <w:t>web</w:t>
      </w:r>
      <w:r>
        <w:rPr>
          <w:rStyle w:val="translated-span"/>
        </w:rPr>
        <w:t>服务器。</w:t>
      </w:r>
      <w:r>
        <w:rPr>
          <w:rStyle w:val="translated-span"/>
        </w:rPr>
        <w:t>Apache2</w:t>
      </w:r>
      <w:r>
        <w:rPr>
          <w:rStyle w:val="translated-span"/>
        </w:rPr>
        <w:t>已被证明可与</w:t>
      </w:r>
      <w:r>
        <w:rPr>
          <w:rStyle w:val="translated-span"/>
        </w:rPr>
        <w:t>Subversion</w:t>
      </w:r>
      <w:r>
        <w:rPr>
          <w:rStyle w:val="translated-span"/>
        </w:rPr>
        <w:t>一起使用。请参阅</w:t>
      </w:r>
      <w:r>
        <w:rPr>
          <w:rStyle w:val="translated-span"/>
        </w:rPr>
        <w:t>Apache2</w:t>
      </w:r>
      <w:r>
        <w:rPr>
          <w:rStyle w:val="translated-span"/>
        </w:rPr>
        <w:t>部分中的</w:t>
      </w:r>
      <w:r>
        <w:rPr>
          <w:rStyle w:val="translated-span"/>
        </w:rPr>
        <w:t>HTTP</w:t>
      </w:r>
      <w:r>
        <w:rPr>
          <w:rStyle w:val="translated-span"/>
        </w:rPr>
        <w:t>小节以安装和配置</w:t>
      </w:r>
      <w:r>
        <w:rPr>
          <w:rStyle w:val="translated-span"/>
        </w:rPr>
        <w:t>Apache2</w:t>
      </w:r>
      <w:r>
        <w:rPr>
          <w:rStyle w:val="translated-span"/>
        </w:rPr>
        <w:t>。若要使用</w:t>
      </w:r>
      <w:r>
        <w:rPr>
          <w:rStyle w:val="translated-span"/>
        </w:rPr>
        <w:t>HTTPS</w:t>
      </w:r>
      <w:r>
        <w:rPr>
          <w:rStyle w:val="translated-span"/>
        </w:rPr>
        <w:lastRenderedPageBreak/>
        <w:t>协议访问</w:t>
      </w:r>
      <w:r>
        <w:rPr>
          <w:rStyle w:val="translated-span"/>
        </w:rPr>
        <w:t>Subversion</w:t>
      </w:r>
      <w:r>
        <w:rPr>
          <w:rStyle w:val="translated-span"/>
        </w:rPr>
        <w:t>存储库，必须安装和配置数字证书请参阅</w:t>
      </w:r>
      <w:r>
        <w:rPr>
          <w:rStyle w:val="translated-span"/>
        </w:rPr>
        <w:t>Apache2</w:t>
      </w:r>
      <w:r>
        <w:rPr>
          <w:rStyle w:val="translated-span"/>
        </w:rPr>
        <w:t>部分中的</w:t>
      </w:r>
      <w:r>
        <w:rPr>
          <w:rStyle w:val="translated-span"/>
        </w:rPr>
        <w:t>HTTPS</w:t>
      </w:r>
      <w:r>
        <w:rPr>
          <w:rStyle w:val="translated-span"/>
        </w:rPr>
        <w:t>小节来安装和配置数字证书。</w:t>
      </w:r>
    </w:p>
    <w:p w14:paraId="2597F39E" w14:textId="77777777" w:rsidR="00C115F7" w:rsidRDefault="00012C0F">
      <w:pPr>
        <w:spacing w:after="0" w:line="979" w:lineRule="auto"/>
        <w:ind w:right="2699"/>
      </w:pPr>
      <w:r>
        <w:rPr>
          <w:rStyle w:val="translated-span"/>
        </w:rPr>
        <w:t>要安装</w:t>
      </w:r>
      <w:r>
        <w:rPr>
          <w:rStyle w:val="translated-span"/>
        </w:rPr>
        <w:t>Subversion</w:t>
      </w:r>
      <w:r>
        <w:rPr>
          <w:rStyle w:val="translated-span"/>
        </w:rPr>
        <w:t>，请从终端提示符运行以下命令：</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apt</w:t>
      </w:r>
      <w:r>
        <w:rPr>
          <w:rStyle w:val="translated-span"/>
          <w:rFonts w:ascii="Courier New" w:hAnsi="Courier New" w:cs="Courier New"/>
          <w:b/>
          <w:bCs/>
          <w:sz w:val="18"/>
          <w:szCs w:val="18"/>
        </w:rPr>
        <w:t>安装</w:t>
      </w:r>
      <w:r>
        <w:rPr>
          <w:rStyle w:val="translated-span"/>
          <w:rFonts w:ascii="Courier New" w:hAnsi="Courier New" w:cs="Courier New"/>
          <w:b/>
          <w:bCs/>
          <w:sz w:val="18"/>
          <w:szCs w:val="18"/>
        </w:rPr>
        <w:t xml:space="preserve">subversion apache2 libapache2 </w:t>
      </w:r>
      <w:proofErr w:type="spellStart"/>
      <w:r>
        <w:rPr>
          <w:rStyle w:val="translated-span"/>
          <w:rFonts w:ascii="Courier New" w:hAnsi="Courier New" w:cs="Courier New"/>
          <w:b/>
          <w:bCs/>
          <w:sz w:val="18"/>
          <w:szCs w:val="18"/>
        </w:rPr>
        <w:t>svn</w:t>
      </w:r>
      <w:proofErr w:type="spellEnd"/>
    </w:p>
    <w:p w14:paraId="5169B968" w14:textId="77777777" w:rsidR="00C115F7" w:rsidRDefault="00012C0F">
      <w:pPr>
        <w:pStyle w:val="4"/>
        <w:spacing w:after="270"/>
        <w:ind w:left="-5"/>
      </w:pPr>
      <w:r>
        <w:rPr>
          <w:rStyle w:val="translated-span"/>
        </w:rPr>
        <w:t>3.2.</w:t>
      </w:r>
      <w:r>
        <w:rPr>
          <w:rStyle w:val="translated-span"/>
        </w:rPr>
        <w:t>服务器配置</w:t>
      </w:r>
    </w:p>
    <w:p w14:paraId="5FFAAFC8" w14:textId="77777777" w:rsidR="00C115F7" w:rsidRDefault="00012C0F">
      <w:pPr>
        <w:spacing w:after="253"/>
        <w:ind w:right="15"/>
      </w:pPr>
      <w:r>
        <w:rPr>
          <w:rStyle w:val="translated-span"/>
        </w:rPr>
        <w:t>本步骤假设您已在系统上安装上述软件包。本节介绍如何创建</w:t>
      </w:r>
      <w:r>
        <w:rPr>
          <w:rStyle w:val="translated-span"/>
        </w:rPr>
        <w:t>Subversion</w:t>
      </w:r>
      <w:proofErr w:type="gramStart"/>
      <w:r>
        <w:rPr>
          <w:rStyle w:val="translated-span"/>
        </w:rPr>
        <w:t>存储库并访问</w:t>
      </w:r>
      <w:proofErr w:type="gramEnd"/>
      <w:r>
        <w:rPr>
          <w:rStyle w:val="translated-span"/>
        </w:rPr>
        <w:t>项目。</w:t>
      </w:r>
    </w:p>
    <w:p w14:paraId="2F36862A" w14:textId="77777777" w:rsidR="00C115F7" w:rsidRDefault="00012C0F">
      <w:pPr>
        <w:pStyle w:val="5"/>
        <w:spacing w:after="313"/>
        <w:ind w:left="-5"/>
      </w:pPr>
      <w:r>
        <w:rPr>
          <w:rStyle w:val="translated-span"/>
        </w:rPr>
        <w:t>3.2.1.</w:t>
      </w:r>
      <w:r>
        <w:rPr>
          <w:rStyle w:val="translated-span"/>
        </w:rPr>
        <w:t>创建</w:t>
      </w:r>
      <w:r>
        <w:rPr>
          <w:rStyle w:val="translated-span"/>
        </w:rPr>
        <w:t>Subversion</w:t>
      </w:r>
      <w:r>
        <w:rPr>
          <w:rStyle w:val="translated-span"/>
        </w:rPr>
        <w:t>存储库</w:t>
      </w:r>
    </w:p>
    <w:p w14:paraId="59C5D26C" w14:textId="77777777" w:rsidR="00C115F7" w:rsidRDefault="00012C0F">
      <w:pPr>
        <w:spacing w:after="0" w:line="979" w:lineRule="auto"/>
        <w:ind w:right="383"/>
      </w:pPr>
      <w:r>
        <w:rPr>
          <w:rStyle w:val="translated-span"/>
        </w:rPr>
        <w:t>可以在终端提示符下使用以下命令创建</w:t>
      </w:r>
      <w:r>
        <w:rPr>
          <w:rStyle w:val="translated-span"/>
        </w:rPr>
        <w:t>Subversion</w:t>
      </w:r>
      <w:r>
        <w:rPr>
          <w:rStyle w:val="translated-span"/>
        </w:rPr>
        <w:t>存储库：</w:t>
      </w:r>
      <w:proofErr w:type="spellStart"/>
      <w:r>
        <w:rPr>
          <w:rStyle w:val="translated-span"/>
          <w:rFonts w:ascii="Courier New" w:hAnsi="Courier New" w:cs="Courier New"/>
          <w:b/>
          <w:bCs/>
          <w:sz w:val="18"/>
          <w:szCs w:val="18"/>
        </w:rPr>
        <w:t>svnadmin</w:t>
      </w:r>
      <w:proofErr w:type="spellEnd"/>
      <w:r>
        <w:rPr>
          <w:rStyle w:val="translated-span"/>
          <w:rFonts w:ascii="Courier New" w:hAnsi="Courier New" w:cs="Courier New"/>
          <w:b/>
          <w:bCs/>
          <w:sz w:val="18"/>
          <w:szCs w:val="18"/>
        </w:rPr>
        <w:t>创建</w:t>
      </w:r>
      <w:r>
        <w:rPr>
          <w:rStyle w:val="translated-span"/>
          <w:rFonts w:ascii="Courier New" w:hAnsi="Courier New" w:cs="Courier New"/>
          <w:b/>
          <w:bCs/>
          <w:sz w:val="18"/>
          <w:szCs w:val="18"/>
        </w:rPr>
        <w:t>/path/to/repos/project</w:t>
      </w:r>
    </w:p>
    <w:p w14:paraId="152658EC" w14:textId="77777777" w:rsidR="00C115F7" w:rsidRDefault="00012C0F">
      <w:pPr>
        <w:pStyle w:val="5"/>
        <w:spacing w:after="313"/>
        <w:ind w:left="-5"/>
      </w:pPr>
      <w:r>
        <w:rPr>
          <w:rStyle w:val="translated-span"/>
        </w:rPr>
        <w:t>3.2.2.</w:t>
      </w:r>
      <w:r>
        <w:rPr>
          <w:rStyle w:val="translated-span"/>
        </w:rPr>
        <w:t>导入文件</w:t>
      </w:r>
    </w:p>
    <w:p w14:paraId="7B2E077C" w14:textId="77777777" w:rsidR="00C115F7" w:rsidRDefault="00012C0F">
      <w:pPr>
        <w:spacing w:after="144" w:line="592" w:lineRule="auto"/>
        <w:ind w:right="679"/>
        <w:jc w:val="both"/>
      </w:pPr>
      <w:r>
        <w:rPr>
          <w:rStyle w:val="translated-span"/>
        </w:rPr>
        <w:t>创建存储库后，可以将文件导入存储库。若要导入目录，请在终端提示符下输入以下内容：</w:t>
      </w:r>
      <w:proofErr w:type="spellStart"/>
      <w:r>
        <w:rPr>
          <w:rStyle w:val="translated-span"/>
          <w:rFonts w:ascii="Courier New" w:hAnsi="Courier New" w:cs="Courier New"/>
          <w:b/>
          <w:bCs/>
          <w:sz w:val="18"/>
          <w:szCs w:val="18"/>
        </w:rPr>
        <w:t>svn</w:t>
      </w:r>
      <w:proofErr w:type="spellEnd"/>
      <w:r>
        <w:rPr>
          <w:rStyle w:val="translated-span"/>
          <w:rFonts w:ascii="Courier New" w:hAnsi="Courier New" w:cs="Courier New"/>
          <w:b/>
          <w:bCs/>
          <w:sz w:val="18"/>
          <w:szCs w:val="18"/>
        </w:rPr>
        <w:t>导入</w:t>
      </w:r>
      <w:r>
        <w:rPr>
          <w:rStyle w:val="translated-span"/>
          <w:rFonts w:ascii="Courier New" w:hAnsi="Courier New" w:cs="Courier New"/>
          <w:b/>
          <w:bCs/>
          <w:sz w:val="18"/>
          <w:szCs w:val="18"/>
        </w:rPr>
        <w:t>/path/to/import/directoryfile:///path/to/repos/project</w:t>
      </w:r>
    </w:p>
    <w:p w14:paraId="2FE21144" w14:textId="77777777" w:rsidR="00C115F7" w:rsidRDefault="00012C0F">
      <w:pPr>
        <w:pStyle w:val="4"/>
        <w:spacing w:after="270"/>
        <w:ind w:left="-5"/>
      </w:pPr>
      <w:r>
        <w:rPr>
          <w:rStyle w:val="translated-span"/>
        </w:rPr>
        <w:t>3.3.</w:t>
      </w:r>
      <w:r>
        <w:rPr>
          <w:rStyle w:val="translated-span"/>
        </w:rPr>
        <w:t>访问方法</w:t>
      </w:r>
    </w:p>
    <w:p w14:paraId="0EBD22DE" w14:textId="77777777" w:rsidR="00C115F7" w:rsidRDefault="00012C0F">
      <w:pPr>
        <w:ind w:right="15"/>
      </w:pPr>
      <w:r>
        <w:rPr>
          <w:rStyle w:val="translated-span"/>
        </w:rPr>
        <w:t>Subversion</w:t>
      </w:r>
      <w:r>
        <w:rPr>
          <w:rStyle w:val="translated-span"/>
        </w:rPr>
        <w:t>存储库可以通过许多不同的方法进行访问（签出）</w:t>
      </w:r>
      <w:r>
        <w:rPr>
          <w:rStyle w:val="translated-span"/>
        </w:rPr>
        <w:t>——</w:t>
      </w:r>
      <w:r>
        <w:rPr>
          <w:rStyle w:val="translated-span"/>
        </w:rPr>
        <w:t>在本地磁盘上，或者通过各种网络协议。但是，存储</w:t>
      </w:r>
      <w:proofErr w:type="gramStart"/>
      <w:r>
        <w:rPr>
          <w:rStyle w:val="translated-span"/>
        </w:rPr>
        <w:t>库位置</w:t>
      </w:r>
      <w:proofErr w:type="gramEnd"/>
      <w:r>
        <w:rPr>
          <w:rStyle w:val="translated-span"/>
        </w:rPr>
        <w:t>始终是</w:t>
      </w:r>
      <w:r>
        <w:rPr>
          <w:rStyle w:val="translated-span"/>
        </w:rPr>
        <w:t>URL</w:t>
      </w:r>
      <w:r>
        <w:rPr>
          <w:rStyle w:val="translated-span"/>
        </w:rPr>
        <w:t>。该表描述了不同的</w:t>
      </w:r>
      <w:r>
        <w:rPr>
          <w:rStyle w:val="translated-span"/>
        </w:rPr>
        <w:t>URL</w:t>
      </w:r>
      <w:r>
        <w:rPr>
          <w:rStyle w:val="translated-span"/>
        </w:rPr>
        <w:t>方案如何映射到可用的访问方法。</w:t>
      </w:r>
    </w:p>
    <w:p w14:paraId="08EF44DE" w14:textId="77777777" w:rsidR="00C115F7" w:rsidRDefault="00012C0F">
      <w:pPr>
        <w:pStyle w:val="5"/>
        <w:spacing w:after="0" w:line="256" w:lineRule="auto"/>
        <w:ind w:left="-5"/>
      </w:pPr>
      <w:r>
        <w:rPr>
          <w:rStyle w:val="translated-span"/>
          <w:b/>
          <w:bCs/>
          <w:sz w:val="26"/>
          <w:szCs w:val="26"/>
          <w:u w:val="none"/>
        </w:rPr>
        <w:t>表</w:t>
      </w:r>
      <w:r>
        <w:rPr>
          <w:rStyle w:val="translated-span"/>
          <w:b/>
          <w:bCs/>
          <w:sz w:val="26"/>
          <w:szCs w:val="26"/>
          <w:u w:val="none"/>
        </w:rPr>
        <w:t>17.1.</w:t>
      </w:r>
      <w:r>
        <w:rPr>
          <w:rStyle w:val="translated-span"/>
          <w:b/>
          <w:bCs/>
          <w:sz w:val="26"/>
          <w:szCs w:val="26"/>
          <w:u w:val="none"/>
        </w:rPr>
        <w:t>访问方法</w:t>
      </w:r>
    </w:p>
    <w:tbl>
      <w:tblPr>
        <w:tblW w:w="9745" w:type="dxa"/>
        <w:tblCellMar>
          <w:left w:w="0" w:type="dxa"/>
          <w:right w:w="0" w:type="dxa"/>
        </w:tblCellMar>
        <w:tblLook w:val="04A0" w:firstRow="1" w:lastRow="0" w:firstColumn="1" w:lastColumn="0" w:noHBand="0" w:noVBand="1"/>
      </w:tblPr>
      <w:tblGrid>
        <w:gridCol w:w="1392"/>
        <w:gridCol w:w="8353"/>
      </w:tblGrid>
      <w:tr w:rsidR="00C115F7" w14:paraId="639F6255" w14:textId="77777777">
        <w:trPr>
          <w:trHeight w:val="420"/>
        </w:trPr>
        <w:tc>
          <w:tcPr>
            <w:tcW w:w="1392" w:type="dxa"/>
            <w:tcBorders>
              <w:top w:val="single" w:sz="8" w:space="0" w:color="000000"/>
              <w:left w:val="single" w:sz="8" w:space="0" w:color="000000"/>
              <w:bottom w:val="single" w:sz="8" w:space="0" w:color="000000"/>
              <w:right w:val="single" w:sz="8" w:space="0" w:color="000000"/>
            </w:tcBorders>
            <w:tcMar>
              <w:top w:w="0" w:type="dxa"/>
              <w:left w:w="45" w:type="dxa"/>
              <w:bottom w:w="0" w:type="dxa"/>
              <w:right w:w="115" w:type="dxa"/>
            </w:tcMar>
            <w:vAlign w:val="center"/>
            <w:hideMark/>
          </w:tcPr>
          <w:p w14:paraId="5E319E30" w14:textId="77777777" w:rsidR="00C115F7" w:rsidRDefault="00012C0F">
            <w:pPr>
              <w:spacing w:after="0" w:line="256" w:lineRule="auto"/>
              <w:ind w:left="0" w:firstLine="0"/>
            </w:pPr>
            <w:r>
              <w:rPr>
                <w:rStyle w:val="translated-span"/>
                <w:b/>
                <w:bCs/>
              </w:rPr>
              <w:t>模式</w:t>
            </w:r>
          </w:p>
        </w:tc>
        <w:tc>
          <w:tcPr>
            <w:tcW w:w="8353" w:type="dxa"/>
            <w:tcBorders>
              <w:top w:val="single" w:sz="8" w:space="0" w:color="000000"/>
              <w:left w:val="nil"/>
              <w:bottom w:val="single" w:sz="8" w:space="0" w:color="000000"/>
              <w:right w:val="single" w:sz="8" w:space="0" w:color="000000"/>
            </w:tcBorders>
            <w:tcMar>
              <w:top w:w="0" w:type="dxa"/>
              <w:left w:w="45" w:type="dxa"/>
              <w:bottom w:w="0" w:type="dxa"/>
              <w:right w:w="115" w:type="dxa"/>
            </w:tcMar>
            <w:vAlign w:val="center"/>
            <w:hideMark/>
          </w:tcPr>
          <w:p w14:paraId="308E715A" w14:textId="77777777" w:rsidR="00C115F7" w:rsidRDefault="00012C0F">
            <w:pPr>
              <w:spacing w:after="0" w:line="256" w:lineRule="auto"/>
              <w:ind w:left="0" w:firstLine="0"/>
            </w:pPr>
            <w:r>
              <w:rPr>
                <w:rStyle w:val="translated-span"/>
                <w:b/>
                <w:bCs/>
              </w:rPr>
              <w:t>存取方法</w:t>
            </w:r>
          </w:p>
        </w:tc>
      </w:tr>
      <w:tr w:rsidR="00C115F7" w14:paraId="0F33321C" w14:textId="77777777">
        <w:trPr>
          <w:trHeight w:val="420"/>
        </w:trPr>
        <w:tc>
          <w:tcPr>
            <w:tcW w:w="1392" w:type="dxa"/>
            <w:tcBorders>
              <w:top w:val="nil"/>
              <w:left w:val="single" w:sz="8" w:space="0" w:color="000000"/>
              <w:bottom w:val="single" w:sz="8" w:space="0" w:color="000000"/>
              <w:right w:val="single" w:sz="8" w:space="0" w:color="000000"/>
            </w:tcBorders>
            <w:tcMar>
              <w:top w:w="0" w:type="dxa"/>
              <w:left w:w="45" w:type="dxa"/>
              <w:bottom w:w="0" w:type="dxa"/>
              <w:right w:w="115" w:type="dxa"/>
            </w:tcMar>
            <w:vAlign w:val="center"/>
            <w:hideMark/>
          </w:tcPr>
          <w:p w14:paraId="748C5282" w14:textId="77777777" w:rsidR="00C115F7" w:rsidRDefault="00012C0F">
            <w:pPr>
              <w:spacing w:after="0" w:line="256" w:lineRule="auto"/>
              <w:ind w:left="0" w:firstLine="0"/>
            </w:pPr>
            <w:r>
              <w:rPr>
                <w:rStyle w:val="translated-span"/>
              </w:rPr>
              <w:t>文件：</w:t>
            </w:r>
            <w:r>
              <w:rPr>
                <w:rStyle w:val="translated-span"/>
              </w:rPr>
              <w:t>//</w:t>
            </w:r>
          </w:p>
        </w:tc>
        <w:tc>
          <w:tcPr>
            <w:tcW w:w="8353" w:type="dxa"/>
            <w:tcBorders>
              <w:top w:val="nil"/>
              <w:left w:val="nil"/>
              <w:bottom w:val="single" w:sz="8" w:space="0" w:color="000000"/>
              <w:right w:val="single" w:sz="8" w:space="0" w:color="000000"/>
            </w:tcBorders>
            <w:tcMar>
              <w:top w:w="0" w:type="dxa"/>
              <w:left w:w="45" w:type="dxa"/>
              <w:bottom w:w="0" w:type="dxa"/>
              <w:right w:w="115" w:type="dxa"/>
            </w:tcMar>
            <w:vAlign w:val="center"/>
            <w:hideMark/>
          </w:tcPr>
          <w:p w14:paraId="46463A31" w14:textId="77777777" w:rsidR="00C115F7" w:rsidRDefault="00012C0F">
            <w:pPr>
              <w:spacing w:after="0" w:line="256" w:lineRule="auto"/>
              <w:ind w:left="0" w:firstLine="0"/>
            </w:pPr>
            <w:r>
              <w:rPr>
                <w:rStyle w:val="translated-span"/>
              </w:rPr>
              <w:t>直接访问存储库（在本地磁盘上）</w:t>
            </w:r>
          </w:p>
        </w:tc>
      </w:tr>
      <w:tr w:rsidR="00C115F7" w14:paraId="1B705E5C" w14:textId="77777777">
        <w:trPr>
          <w:trHeight w:val="420"/>
        </w:trPr>
        <w:tc>
          <w:tcPr>
            <w:tcW w:w="1392" w:type="dxa"/>
            <w:tcBorders>
              <w:top w:val="nil"/>
              <w:left w:val="single" w:sz="8" w:space="0" w:color="000000"/>
              <w:bottom w:val="single" w:sz="8" w:space="0" w:color="000000"/>
              <w:right w:val="single" w:sz="8" w:space="0" w:color="000000"/>
            </w:tcBorders>
            <w:tcMar>
              <w:top w:w="0" w:type="dxa"/>
              <w:left w:w="45" w:type="dxa"/>
              <w:bottom w:w="0" w:type="dxa"/>
              <w:right w:w="115" w:type="dxa"/>
            </w:tcMar>
            <w:vAlign w:val="center"/>
            <w:hideMark/>
          </w:tcPr>
          <w:p w14:paraId="3A161A83" w14:textId="77777777" w:rsidR="00C115F7" w:rsidRDefault="00012C0F">
            <w:pPr>
              <w:spacing w:after="0" w:line="256" w:lineRule="auto"/>
              <w:ind w:left="0" w:firstLine="0"/>
            </w:pPr>
            <w:r>
              <w:rPr>
                <w:rStyle w:val="translated-span"/>
              </w:rPr>
              <w:t>http://</w:t>
            </w:r>
          </w:p>
        </w:tc>
        <w:tc>
          <w:tcPr>
            <w:tcW w:w="8353" w:type="dxa"/>
            <w:tcBorders>
              <w:top w:val="nil"/>
              <w:left w:val="nil"/>
              <w:bottom w:val="single" w:sz="8" w:space="0" w:color="000000"/>
              <w:right w:val="single" w:sz="8" w:space="0" w:color="000000"/>
            </w:tcBorders>
            <w:tcMar>
              <w:top w:w="0" w:type="dxa"/>
              <w:left w:w="45" w:type="dxa"/>
              <w:bottom w:w="0" w:type="dxa"/>
              <w:right w:w="115" w:type="dxa"/>
            </w:tcMar>
            <w:vAlign w:val="center"/>
            <w:hideMark/>
          </w:tcPr>
          <w:p w14:paraId="7D03F239" w14:textId="77777777" w:rsidR="00C115F7" w:rsidRDefault="00012C0F">
            <w:pPr>
              <w:spacing w:after="0" w:line="256" w:lineRule="auto"/>
              <w:ind w:left="0" w:firstLine="0"/>
            </w:pPr>
            <w:r>
              <w:rPr>
                <w:rStyle w:val="translated-span"/>
              </w:rPr>
              <w:t>通过</w:t>
            </w:r>
            <w:r>
              <w:rPr>
                <w:rStyle w:val="translated-span"/>
              </w:rPr>
              <w:t>WebDAV</w:t>
            </w:r>
            <w:r>
              <w:rPr>
                <w:rStyle w:val="translated-span"/>
              </w:rPr>
              <w:t>协议访问支持</w:t>
            </w:r>
            <w:r>
              <w:rPr>
                <w:rStyle w:val="translated-span"/>
              </w:rPr>
              <w:t>Subversion</w:t>
            </w:r>
            <w:r>
              <w:rPr>
                <w:rStyle w:val="translated-span"/>
              </w:rPr>
              <w:t>的</w:t>
            </w:r>
            <w:r>
              <w:rPr>
                <w:rStyle w:val="translated-span"/>
              </w:rPr>
              <w:t>Apache2 web</w:t>
            </w:r>
            <w:r>
              <w:rPr>
                <w:rStyle w:val="translated-span"/>
              </w:rPr>
              <w:t>服务器</w:t>
            </w:r>
          </w:p>
        </w:tc>
      </w:tr>
      <w:tr w:rsidR="00C115F7" w14:paraId="7E9312E5" w14:textId="77777777">
        <w:trPr>
          <w:trHeight w:val="420"/>
        </w:trPr>
        <w:tc>
          <w:tcPr>
            <w:tcW w:w="1392" w:type="dxa"/>
            <w:tcBorders>
              <w:top w:val="nil"/>
              <w:left w:val="single" w:sz="8" w:space="0" w:color="000000"/>
              <w:bottom w:val="single" w:sz="8" w:space="0" w:color="000000"/>
              <w:right w:val="single" w:sz="8" w:space="0" w:color="000000"/>
            </w:tcBorders>
            <w:tcMar>
              <w:top w:w="0" w:type="dxa"/>
              <w:left w:w="45" w:type="dxa"/>
              <w:bottom w:w="0" w:type="dxa"/>
              <w:right w:w="115" w:type="dxa"/>
            </w:tcMar>
            <w:vAlign w:val="center"/>
            <w:hideMark/>
          </w:tcPr>
          <w:p w14:paraId="40E0A765" w14:textId="77777777" w:rsidR="00C115F7" w:rsidRDefault="00012C0F">
            <w:pPr>
              <w:spacing w:after="0" w:line="256" w:lineRule="auto"/>
              <w:ind w:left="0" w:firstLine="0"/>
            </w:pPr>
            <w:r>
              <w:rPr>
                <w:rStyle w:val="translated-span"/>
              </w:rPr>
              <w:t>https://</w:t>
            </w:r>
          </w:p>
        </w:tc>
        <w:tc>
          <w:tcPr>
            <w:tcW w:w="8353" w:type="dxa"/>
            <w:tcBorders>
              <w:top w:val="nil"/>
              <w:left w:val="nil"/>
              <w:bottom w:val="single" w:sz="8" w:space="0" w:color="000000"/>
              <w:right w:val="single" w:sz="8" w:space="0" w:color="000000"/>
            </w:tcBorders>
            <w:tcMar>
              <w:top w:w="0" w:type="dxa"/>
              <w:left w:w="45" w:type="dxa"/>
              <w:bottom w:w="0" w:type="dxa"/>
              <w:right w:w="115" w:type="dxa"/>
            </w:tcMar>
            <w:vAlign w:val="center"/>
            <w:hideMark/>
          </w:tcPr>
          <w:p w14:paraId="05829B79" w14:textId="77777777" w:rsidR="00C115F7" w:rsidRDefault="00012C0F">
            <w:pPr>
              <w:spacing w:after="0" w:line="256" w:lineRule="auto"/>
              <w:ind w:left="0" w:firstLine="0"/>
            </w:pPr>
            <w:r>
              <w:rPr>
                <w:rStyle w:val="translated-span"/>
              </w:rPr>
              <w:t>与</w:t>
            </w:r>
            <w:r>
              <w:rPr>
                <w:rStyle w:val="translated-span"/>
              </w:rPr>
              <w:t>http:///</w:t>
            </w:r>
            <w:r>
              <w:rPr>
                <w:rStyle w:val="translated-span"/>
              </w:rPr>
              <w:t>相同，但使用</w:t>
            </w:r>
            <w:r>
              <w:rPr>
                <w:rStyle w:val="translated-span"/>
              </w:rPr>
              <w:t>SSL</w:t>
            </w:r>
            <w:r>
              <w:rPr>
                <w:rStyle w:val="translated-span"/>
              </w:rPr>
              <w:t>加密</w:t>
            </w:r>
          </w:p>
        </w:tc>
      </w:tr>
      <w:tr w:rsidR="00C115F7" w14:paraId="7B3F5A64" w14:textId="77777777">
        <w:trPr>
          <w:trHeight w:val="420"/>
        </w:trPr>
        <w:tc>
          <w:tcPr>
            <w:tcW w:w="1392" w:type="dxa"/>
            <w:tcBorders>
              <w:top w:val="nil"/>
              <w:left w:val="single" w:sz="8" w:space="0" w:color="000000"/>
              <w:bottom w:val="single" w:sz="8" w:space="0" w:color="000000"/>
              <w:right w:val="single" w:sz="8" w:space="0" w:color="000000"/>
            </w:tcBorders>
            <w:tcMar>
              <w:top w:w="0" w:type="dxa"/>
              <w:left w:w="45" w:type="dxa"/>
              <w:bottom w:w="0" w:type="dxa"/>
              <w:right w:w="115" w:type="dxa"/>
            </w:tcMar>
            <w:vAlign w:val="center"/>
            <w:hideMark/>
          </w:tcPr>
          <w:p w14:paraId="6B48E642" w14:textId="77777777" w:rsidR="00C115F7" w:rsidRDefault="00012C0F">
            <w:pPr>
              <w:spacing w:after="0" w:line="256" w:lineRule="auto"/>
              <w:ind w:left="0" w:firstLine="0"/>
            </w:pPr>
            <w:proofErr w:type="spellStart"/>
            <w:r>
              <w:rPr>
                <w:rStyle w:val="translated-span"/>
              </w:rPr>
              <w:t>svn</w:t>
            </w:r>
            <w:proofErr w:type="spellEnd"/>
            <w:r>
              <w:rPr>
                <w:rStyle w:val="translated-span"/>
              </w:rPr>
              <w:t>：</w:t>
            </w:r>
            <w:r>
              <w:rPr>
                <w:rStyle w:val="translated-span"/>
              </w:rPr>
              <w:t>//</w:t>
            </w:r>
          </w:p>
        </w:tc>
        <w:tc>
          <w:tcPr>
            <w:tcW w:w="8353" w:type="dxa"/>
            <w:tcBorders>
              <w:top w:val="nil"/>
              <w:left w:val="nil"/>
              <w:bottom w:val="single" w:sz="8" w:space="0" w:color="000000"/>
              <w:right w:val="single" w:sz="8" w:space="0" w:color="000000"/>
            </w:tcBorders>
            <w:tcMar>
              <w:top w:w="0" w:type="dxa"/>
              <w:left w:w="45" w:type="dxa"/>
              <w:bottom w:w="0" w:type="dxa"/>
              <w:right w:w="115" w:type="dxa"/>
            </w:tcMar>
            <w:vAlign w:val="center"/>
            <w:hideMark/>
          </w:tcPr>
          <w:p w14:paraId="66B6509C" w14:textId="77777777" w:rsidR="00C115F7" w:rsidRDefault="00012C0F">
            <w:pPr>
              <w:spacing w:after="0" w:line="256" w:lineRule="auto"/>
              <w:ind w:left="0" w:firstLine="0"/>
            </w:pPr>
            <w:r>
              <w:rPr>
                <w:rStyle w:val="translated-span"/>
              </w:rPr>
              <w:t>通过自定义协议访问</w:t>
            </w:r>
            <w:r>
              <w:rPr>
                <w:rStyle w:val="translated-span"/>
              </w:rPr>
              <w:t>SVN</w:t>
            </w:r>
            <w:r>
              <w:rPr>
                <w:rStyle w:val="translated-span"/>
              </w:rPr>
              <w:t>服务服务器</w:t>
            </w:r>
          </w:p>
        </w:tc>
      </w:tr>
      <w:tr w:rsidR="00C115F7" w14:paraId="79D132E2" w14:textId="77777777">
        <w:trPr>
          <w:trHeight w:val="420"/>
        </w:trPr>
        <w:tc>
          <w:tcPr>
            <w:tcW w:w="1392" w:type="dxa"/>
            <w:tcBorders>
              <w:top w:val="nil"/>
              <w:left w:val="single" w:sz="8" w:space="0" w:color="000000"/>
              <w:bottom w:val="single" w:sz="8" w:space="0" w:color="000000"/>
              <w:right w:val="single" w:sz="8" w:space="0" w:color="000000"/>
            </w:tcBorders>
            <w:tcMar>
              <w:top w:w="0" w:type="dxa"/>
              <w:left w:w="45" w:type="dxa"/>
              <w:bottom w:w="0" w:type="dxa"/>
              <w:right w:w="115" w:type="dxa"/>
            </w:tcMar>
            <w:vAlign w:val="center"/>
            <w:hideMark/>
          </w:tcPr>
          <w:p w14:paraId="487BB9D8" w14:textId="77777777" w:rsidR="00C115F7" w:rsidRDefault="00012C0F">
            <w:pPr>
              <w:spacing w:after="0" w:line="256" w:lineRule="auto"/>
              <w:ind w:left="0" w:firstLine="0"/>
            </w:pPr>
            <w:proofErr w:type="spellStart"/>
            <w:r>
              <w:rPr>
                <w:rStyle w:val="translated-span"/>
              </w:rPr>
              <w:t>svn+ssh</w:t>
            </w:r>
            <w:proofErr w:type="spellEnd"/>
            <w:r>
              <w:rPr>
                <w:rStyle w:val="translated-span"/>
              </w:rPr>
              <w:t>：</w:t>
            </w:r>
            <w:r>
              <w:rPr>
                <w:rStyle w:val="translated-span"/>
              </w:rPr>
              <w:t>//</w:t>
            </w:r>
          </w:p>
        </w:tc>
        <w:tc>
          <w:tcPr>
            <w:tcW w:w="8353" w:type="dxa"/>
            <w:tcBorders>
              <w:top w:val="nil"/>
              <w:left w:val="nil"/>
              <w:bottom w:val="single" w:sz="8" w:space="0" w:color="000000"/>
              <w:right w:val="single" w:sz="8" w:space="0" w:color="000000"/>
            </w:tcBorders>
            <w:tcMar>
              <w:top w:w="0" w:type="dxa"/>
              <w:left w:w="45" w:type="dxa"/>
              <w:bottom w:w="0" w:type="dxa"/>
              <w:right w:w="115" w:type="dxa"/>
            </w:tcMar>
            <w:vAlign w:val="center"/>
            <w:hideMark/>
          </w:tcPr>
          <w:p w14:paraId="4D9575B3" w14:textId="77777777" w:rsidR="00C115F7" w:rsidRDefault="00012C0F">
            <w:pPr>
              <w:spacing w:after="0" w:line="256" w:lineRule="auto"/>
              <w:ind w:left="0" w:firstLine="0"/>
            </w:pPr>
            <w:r>
              <w:rPr>
                <w:rStyle w:val="translated-span"/>
              </w:rPr>
              <w:t>与</w:t>
            </w:r>
            <w:r>
              <w:rPr>
                <w:rStyle w:val="translated-span"/>
              </w:rPr>
              <w:t>svn:///</w:t>
            </w:r>
            <w:r>
              <w:rPr>
                <w:rStyle w:val="translated-span"/>
              </w:rPr>
              <w:t>相同，但通过</w:t>
            </w:r>
            <w:r>
              <w:rPr>
                <w:rStyle w:val="translated-span"/>
              </w:rPr>
              <w:t>SSH</w:t>
            </w:r>
            <w:r>
              <w:rPr>
                <w:rStyle w:val="translated-span"/>
              </w:rPr>
              <w:t>隧道</w:t>
            </w:r>
          </w:p>
        </w:tc>
      </w:tr>
    </w:tbl>
    <w:p w14:paraId="699A06A7" w14:textId="77777777" w:rsidR="00C115F7" w:rsidRDefault="00012C0F">
      <w:pPr>
        <w:spacing w:after="251"/>
        <w:ind w:right="15"/>
      </w:pPr>
      <w:r>
        <w:rPr>
          <w:rStyle w:val="translated-span"/>
        </w:rPr>
        <w:lastRenderedPageBreak/>
        <w:t>在本节中，我们将了解如何为所有这些访问方法配置</w:t>
      </w:r>
      <w:r>
        <w:rPr>
          <w:rStyle w:val="translated-span"/>
        </w:rPr>
        <w:t>Subversion</w:t>
      </w:r>
      <w:r>
        <w:rPr>
          <w:rStyle w:val="translated-span"/>
        </w:rPr>
        <w:t>。在这里，我们将介绍基础知识。有关更高级的用法详细信息，请参阅</w:t>
      </w:r>
      <w:proofErr w:type="spellStart"/>
      <w:r>
        <w:rPr>
          <w:rStyle w:val="translated-span"/>
        </w:rPr>
        <w:t>svn</w:t>
      </w:r>
      <w:proofErr w:type="spellEnd"/>
      <w:r>
        <w:rPr>
          <w:rStyle w:val="translated-span"/>
        </w:rPr>
        <w:t>书籍</w:t>
      </w:r>
      <w:r>
        <w:rPr>
          <w:rStyle w:val="translated-span"/>
        </w:rPr>
        <w:t>[276]</w:t>
      </w:r>
      <w:r>
        <w:rPr>
          <w:rStyle w:val="translated-span"/>
        </w:rPr>
        <w:t>。</w:t>
      </w:r>
    </w:p>
    <w:p w14:paraId="54FE2CED" w14:textId="77777777" w:rsidR="00C115F7" w:rsidRDefault="00012C0F">
      <w:pPr>
        <w:pStyle w:val="6"/>
        <w:spacing w:after="293"/>
        <w:ind w:left="-5"/>
      </w:pPr>
      <w:r>
        <w:rPr>
          <w:rStyle w:val="translated-span"/>
        </w:rPr>
        <w:t>3.3.1.</w:t>
      </w:r>
      <w:r>
        <w:rPr>
          <w:rStyle w:val="translated-span"/>
        </w:rPr>
        <w:t>直接访问存储库（文件：</w:t>
      </w:r>
      <w:r>
        <w:rPr>
          <w:rStyle w:val="translated-span"/>
        </w:rPr>
        <w:t>//</w:t>
      </w:r>
      <w:r>
        <w:rPr>
          <w:rStyle w:val="translated-span"/>
        </w:rPr>
        <w:t>）</w:t>
      </w:r>
    </w:p>
    <w:p w14:paraId="360E6E65" w14:textId="77777777" w:rsidR="00C115F7" w:rsidRDefault="00012C0F">
      <w:pPr>
        <w:spacing w:after="59" w:line="592" w:lineRule="auto"/>
        <w:ind w:right="31"/>
        <w:jc w:val="both"/>
      </w:pPr>
      <w:r>
        <w:rPr>
          <w:rStyle w:val="translated-span"/>
        </w:rPr>
        <w:t>这是所有访问方法中最简单的一种。它不需要运行任何</w:t>
      </w:r>
      <w:r>
        <w:rPr>
          <w:rStyle w:val="translated-span"/>
        </w:rPr>
        <w:t>Subversion</w:t>
      </w:r>
      <w:r>
        <w:rPr>
          <w:rStyle w:val="translated-span"/>
        </w:rPr>
        <w:t>服务器进程。此访问方法用于从同一台计算机访问</w:t>
      </w:r>
      <w:r>
        <w:rPr>
          <w:rStyle w:val="translated-span"/>
        </w:rPr>
        <w:t>Subversion</w:t>
      </w:r>
      <w:r>
        <w:rPr>
          <w:rStyle w:val="translated-span"/>
        </w:rPr>
        <w:t>。在终端提示下输入的命令语法如下：或</w:t>
      </w:r>
      <w:proofErr w:type="spellStart"/>
      <w:r>
        <w:rPr>
          <w:rStyle w:val="translated-span"/>
          <w:rFonts w:ascii="Courier New" w:hAnsi="Courier New" w:cs="Courier New"/>
          <w:b/>
          <w:bCs/>
          <w:sz w:val="18"/>
          <w:szCs w:val="18"/>
        </w:rPr>
        <w:t>svn</w:t>
      </w:r>
      <w:proofErr w:type="spellEnd"/>
      <w:r>
        <w:rPr>
          <w:rStyle w:val="translated-span"/>
          <w:rFonts w:ascii="Courier New" w:hAnsi="Courier New" w:cs="Courier New"/>
          <w:b/>
          <w:bCs/>
          <w:sz w:val="18"/>
          <w:szCs w:val="18"/>
        </w:rPr>
        <w:t>公司</w:t>
      </w:r>
      <w:r>
        <w:rPr>
          <w:rStyle w:val="translated-span"/>
          <w:rFonts w:ascii="Courier New" w:hAnsi="Courier New" w:cs="Courier New"/>
          <w:b/>
          <w:bCs/>
          <w:sz w:val="18"/>
          <w:szCs w:val="18"/>
        </w:rPr>
        <w:t xml:space="preserve">file:///path/to/repos/project </w:t>
      </w:r>
      <w:proofErr w:type="spellStart"/>
      <w:r>
        <w:rPr>
          <w:rStyle w:val="translated-span"/>
          <w:rFonts w:ascii="Courier New" w:hAnsi="Courier New" w:cs="Courier New"/>
          <w:b/>
          <w:bCs/>
          <w:sz w:val="18"/>
          <w:szCs w:val="18"/>
        </w:rPr>
        <w:t>svn</w:t>
      </w:r>
      <w:proofErr w:type="spellEnd"/>
      <w:r>
        <w:rPr>
          <w:rStyle w:val="translated-span"/>
          <w:rFonts w:ascii="Courier New" w:hAnsi="Courier New" w:cs="Courier New"/>
          <w:b/>
          <w:bCs/>
          <w:sz w:val="18"/>
          <w:szCs w:val="18"/>
        </w:rPr>
        <w:t>公司</w:t>
      </w:r>
      <w:r>
        <w:rPr>
          <w:rStyle w:val="translated-span"/>
          <w:rFonts w:ascii="Courier New" w:hAnsi="Courier New" w:cs="Courier New"/>
          <w:b/>
          <w:bCs/>
          <w:sz w:val="18"/>
          <w:szCs w:val="18"/>
        </w:rPr>
        <w:t>file://localhost/path/to/repos/project</w:t>
      </w:r>
    </w:p>
    <w:p w14:paraId="62ADDA8D" w14:textId="77777777" w:rsidR="00C115F7" w:rsidRDefault="00012C0F">
      <w:pPr>
        <w:spacing w:after="233"/>
        <w:ind w:right="230"/>
      </w:pPr>
      <w:r>
        <w:rPr>
          <w:noProof/>
        </w:rPr>
        <w:drawing>
          <wp:anchor distT="0" distB="0" distL="114300" distR="114300" simplePos="0" relativeHeight="251776000" behindDoc="0" locked="0" layoutInCell="1" allowOverlap="0" wp14:anchorId="40C0B1BA" wp14:editId="3B6EF1BB">
            <wp:simplePos x="0" y="0"/>
            <wp:positionH relativeFrom="column">
              <wp:align>left</wp:align>
            </wp:positionH>
            <wp:positionV relativeFrom="line">
              <wp:posOffset>0</wp:posOffset>
            </wp:positionV>
            <wp:extent cx="304800" cy="9525"/>
            <wp:effectExtent l="0" t="0" r="0" b="0"/>
            <wp:wrapSquare wrapText="bothSides"/>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如果未指定主机名，则有三个正斜杠（</w:t>
      </w:r>
      <w:r>
        <w:rPr>
          <w:rStyle w:val="translated-span"/>
        </w:rPr>
        <w:t>//</w:t>
      </w:r>
      <w:r>
        <w:rPr>
          <w:rStyle w:val="translated-span"/>
        </w:rPr>
        <w:t>），即协议（本例中为文件）的两个正斜杠加上路径中的前斜杠。如果指定主机名，则必须使用两个正斜杠（</w:t>
      </w:r>
      <w:r>
        <w:rPr>
          <w:rStyle w:val="translated-span"/>
        </w:rPr>
        <w:t>//</w:t>
      </w:r>
      <w:r>
        <w:rPr>
          <w:rStyle w:val="translated-span"/>
        </w:rPr>
        <w:t>）。</w:t>
      </w:r>
    </w:p>
    <w:p w14:paraId="42A64676" w14:textId="77777777" w:rsidR="00C115F7" w:rsidRDefault="00012C0F">
      <w:pPr>
        <w:spacing w:after="233"/>
        <w:ind w:right="15"/>
      </w:pPr>
      <w:r>
        <w:rPr>
          <w:rStyle w:val="translated-span"/>
        </w:rPr>
        <w:t>存储库权限取决于文件系统权限。如果用户具有读</w:t>
      </w:r>
      <w:r>
        <w:rPr>
          <w:rStyle w:val="translated-span"/>
        </w:rPr>
        <w:t>/</w:t>
      </w:r>
      <w:r>
        <w:rPr>
          <w:rStyle w:val="translated-span"/>
        </w:rPr>
        <w:t>写权限，他可以从存储库签出并提交到存储库。</w:t>
      </w:r>
    </w:p>
    <w:p w14:paraId="7FEA04A4" w14:textId="77777777" w:rsidR="00C115F7" w:rsidRDefault="00012C0F">
      <w:pPr>
        <w:pStyle w:val="6"/>
        <w:spacing w:after="293"/>
        <w:ind w:left="-5"/>
      </w:pPr>
      <w:r>
        <w:rPr>
          <w:rStyle w:val="translated-span"/>
        </w:rPr>
        <w:t>3.3.2.</w:t>
      </w:r>
      <w:r>
        <w:rPr>
          <w:rStyle w:val="translated-span"/>
        </w:rPr>
        <w:t>通过</w:t>
      </w:r>
      <w:r>
        <w:rPr>
          <w:rStyle w:val="translated-span"/>
        </w:rPr>
        <w:t>WebDAV</w:t>
      </w:r>
      <w:r>
        <w:rPr>
          <w:rStyle w:val="translated-span"/>
        </w:rPr>
        <w:t>协议访问（</w:t>
      </w:r>
      <w:r>
        <w:rPr>
          <w:rStyle w:val="translated-span"/>
        </w:rPr>
        <w:t>http://</w:t>
      </w:r>
      <w:r>
        <w:rPr>
          <w:rStyle w:val="translated-span"/>
        </w:rPr>
        <w:t>）</w:t>
      </w:r>
    </w:p>
    <w:p w14:paraId="4FC0F75F" w14:textId="77777777" w:rsidR="00C115F7" w:rsidRDefault="00012C0F">
      <w:pPr>
        <w:spacing w:after="415"/>
        <w:ind w:right="15"/>
      </w:pPr>
      <w:r>
        <w:rPr>
          <w:rStyle w:val="translated-span"/>
        </w:rPr>
        <w:t>要通过</w:t>
      </w:r>
      <w:r>
        <w:rPr>
          <w:rStyle w:val="translated-span"/>
        </w:rPr>
        <w:t>WebDAV</w:t>
      </w:r>
      <w:r>
        <w:rPr>
          <w:rStyle w:val="translated-span"/>
        </w:rPr>
        <w:t>协议访问</w:t>
      </w:r>
      <w:r>
        <w:rPr>
          <w:rStyle w:val="translated-span"/>
        </w:rPr>
        <w:t>Subversion</w:t>
      </w:r>
      <w:r>
        <w:rPr>
          <w:rStyle w:val="translated-span"/>
        </w:rPr>
        <w:t>存储库，必须配置</w:t>
      </w:r>
      <w:r>
        <w:rPr>
          <w:rStyle w:val="translated-span"/>
        </w:rPr>
        <w:t>Apache 2 web</w:t>
      </w:r>
      <w:r>
        <w:rPr>
          <w:rStyle w:val="translated-span"/>
        </w:rPr>
        <w:t>服务器。请在</w:t>
      </w:r>
      <w:r>
        <w:rPr>
          <w:rStyle w:val="translated-span"/>
        </w:rPr>
        <w:t>/etc/apache2/sites available/000-default.conf</w:t>
      </w:r>
      <w:r>
        <w:rPr>
          <w:rStyle w:val="translated-span"/>
        </w:rPr>
        <w:t>或其他</w:t>
      </w:r>
      <w:proofErr w:type="spellStart"/>
      <w:r>
        <w:rPr>
          <w:rStyle w:val="translated-span"/>
        </w:rPr>
        <w:t>VirtualHost</w:t>
      </w:r>
      <w:proofErr w:type="spellEnd"/>
      <w:r>
        <w:rPr>
          <w:rStyle w:val="translated-span"/>
        </w:rPr>
        <w:t>文件中的</w:t>
      </w:r>
      <w:r>
        <w:rPr>
          <w:rStyle w:val="translated-span"/>
        </w:rPr>
        <w:t>&lt;</w:t>
      </w:r>
      <w:proofErr w:type="spellStart"/>
      <w:r>
        <w:rPr>
          <w:rStyle w:val="translated-span"/>
        </w:rPr>
        <w:t>VirtualHost</w:t>
      </w:r>
      <w:proofErr w:type="spellEnd"/>
      <w:r>
        <w:rPr>
          <w:rStyle w:val="translated-span"/>
        </w:rPr>
        <w:t>&gt;</w:t>
      </w:r>
      <w:r>
        <w:rPr>
          <w:rStyle w:val="translated-span"/>
        </w:rPr>
        <w:t>和</w:t>
      </w:r>
      <w:r>
        <w:rPr>
          <w:rStyle w:val="translated-span"/>
        </w:rPr>
        <w:t>&lt;</w:t>
      </w:r>
      <w:proofErr w:type="spellStart"/>
      <w:r>
        <w:rPr>
          <w:rStyle w:val="translated-span"/>
        </w:rPr>
        <w:t>VirtualHost</w:t>
      </w:r>
      <w:proofErr w:type="spellEnd"/>
      <w:r>
        <w:rPr>
          <w:rStyle w:val="translated-span"/>
        </w:rPr>
        <w:t>&gt;</w:t>
      </w:r>
      <w:r>
        <w:rPr>
          <w:rStyle w:val="translated-span"/>
        </w:rPr>
        <w:t>元素之间添加以下代码段：</w:t>
      </w:r>
    </w:p>
    <w:p w14:paraId="38DED1A7" w14:textId="77777777" w:rsidR="00C115F7" w:rsidRDefault="00012C0F">
      <w:pPr>
        <w:spacing w:after="11" w:line="304" w:lineRule="auto"/>
        <w:ind w:left="-5" w:right="133"/>
      </w:pPr>
      <w:r>
        <w:rPr>
          <w:rStyle w:val="translated-span"/>
          <w:rFonts w:ascii="Courier New" w:hAnsi="Courier New" w:cs="Courier New"/>
          <w:sz w:val="18"/>
          <w:szCs w:val="18"/>
        </w:rPr>
        <w:t>&lt;Location/</w:t>
      </w:r>
      <w:proofErr w:type="spellStart"/>
      <w:r>
        <w:rPr>
          <w:rStyle w:val="translated-span"/>
          <w:rFonts w:ascii="Courier New" w:hAnsi="Courier New" w:cs="Courier New"/>
          <w:sz w:val="18"/>
          <w:szCs w:val="18"/>
        </w:rPr>
        <w:t>svn</w:t>
      </w:r>
      <w:proofErr w:type="spellEnd"/>
      <w:r>
        <w:rPr>
          <w:rStyle w:val="translated-span"/>
          <w:rFonts w:ascii="Courier New" w:hAnsi="Courier New" w:cs="Courier New"/>
          <w:sz w:val="18"/>
          <w:szCs w:val="18"/>
        </w:rPr>
        <w:t>&gt;</w:t>
      </w:r>
    </w:p>
    <w:p w14:paraId="571DBAD9" w14:textId="77777777" w:rsidR="00C115F7" w:rsidRDefault="00012C0F">
      <w:pPr>
        <w:spacing w:after="11" w:line="304" w:lineRule="auto"/>
        <w:ind w:left="-5" w:right="6572"/>
      </w:pPr>
      <w:r>
        <w:rPr>
          <w:rStyle w:val="translated-span"/>
          <w:rFonts w:ascii="Courier New" w:hAnsi="Courier New" w:cs="Courier New"/>
          <w:sz w:val="18"/>
          <w:szCs w:val="18"/>
        </w:rPr>
        <w:t xml:space="preserve">DAV </w:t>
      </w:r>
      <w:proofErr w:type="spellStart"/>
      <w:r>
        <w:rPr>
          <w:rStyle w:val="translated-span"/>
          <w:rFonts w:ascii="Courier New" w:hAnsi="Courier New" w:cs="Courier New"/>
          <w:sz w:val="18"/>
          <w:szCs w:val="18"/>
        </w:rPr>
        <w:t>svn</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SVNParentPath</w:t>
      </w:r>
      <w:proofErr w:type="spellEnd"/>
      <w:r>
        <w:rPr>
          <w:rStyle w:val="translated-span"/>
          <w:rFonts w:ascii="Courier New" w:hAnsi="Courier New" w:cs="Courier New"/>
          <w:sz w:val="18"/>
          <w:szCs w:val="18"/>
        </w:rPr>
        <w:t xml:space="preserve">/path/to/repos </w:t>
      </w:r>
      <w:proofErr w:type="spellStart"/>
      <w:r>
        <w:rPr>
          <w:rStyle w:val="translated-span"/>
          <w:rFonts w:ascii="Courier New" w:hAnsi="Courier New" w:cs="Courier New"/>
          <w:sz w:val="18"/>
          <w:szCs w:val="18"/>
        </w:rPr>
        <w:t>AuthType</w:t>
      </w:r>
      <w:proofErr w:type="spellEnd"/>
      <w:r>
        <w:rPr>
          <w:rStyle w:val="translated-span"/>
          <w:rFonts w:ascii="Courier New" w:hAnsi="Courier New" w:cs="Courier New"/>
          <w:sz w:val="18"/>
          <w:szCs w:val="18"/>
        </w:rPr>
        <w:t xml:space="preserve"> Basic</w:t>
      </w:r>
    </w:p>
    <w:p w14:paraId="2A96061A" w14:textId="77777777" w:rsidR="00C115F7" w:rsidRDefault="00012C0F">
      <w:pPr>
        <w:spacing w:after="11" w:line="304" w:lineRule="auto"/>
        <w:ind w:left="-5" w:right="4988"/>
      </w:pPr>
      <w:proofErr w:type="spellStart"/>
      <w:r>
        <w:rPr>
          <w:rStyle w:val="translated-span"/>
          <w:rFonts w:ascii="Courier New" w:hAnsi="Courier New" w:cs="Courier New"/>
          <w:sz w:val="18"/>
          <w:szCs w:val="18"/>
        </w:rPr>
        <w:t>AuthName</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您的存储库名称</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AuthUserFile</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etc</w:t>
      </w:r>
      <w:proofErr w:type="spellEnd"/>
      <w:r>
        <w:rPr>
          <w:rStyle w:val="translated-span"/>
          <w:rFonts w:ascii="Courier New" w:hAnsi="Courier New" w:cs="Courier New"/>
          <w:sz w:val="18"/>
          <w:szCs w:val="18"/>
        </w:rPr>
        <w:t>/subversion/passwd</w:t>
      </w:r>
    </w:p>
    <w:p w14:paraId="5874E32B" w14:textId="77777777" w:rsidR="00C115F7" w:rsidRDefault="00012C0F">
      <w:pPr>
        <w:spacing w:after="11" w:line="304" w:lineRule="auto"/>
        <w:ind w:left="-5" w:right="133"/>
      </w:pPr>
      <w:r>
        <w:rPr>
          <w:rStyle w:val="translated-span"/>
          <w:rFonts w:ascii="Courier New" w:hAnsi="Courier New" w:cs="Courier New"/>
          <w:sz w:val="18"/>
          <w:szCs w:val="18"/>
        </w:rPr>
        <w:t>需要有效用户</w:t>
      </w:r>
    </w:p>
    <w:p w14:paraId="173BCCA7" w14:textId="77777777" w:rsidR="00C115F7" w:rsidRDefault="00012C0F">
      <w:pPr>
        <w:spacing w:after="294" w:line="304" w:lineRule="auto"/>
        <w:ind w:left="-5" w:right="133"/>
      </w:pPr>
      <w:r>
        <w:rPr>
          <w:rStyle w:val="translated-span"/>
          <w:rFonts w:ascii="Courier New" w:hAnsi="Courier New" w:cs="Courier New"/>
          <w:sz w:val="18"/>
          <w:szCs w:val="18"/>
        </w:rPr>
        <w:t>&lt;/Location&gt;</w:t>
      </w:r>
    </w:p>
    <w:p w14:paraId="6C26E8F3" w14:textId="77777777" w:rsidR="00C115F7" w:rsidRDefault="00012C0F">
      <w:pPr>
        <w:spacing w:after="222"/>
        <w:ind w:right="15"/>
      </w:pPr>
      <w:r>
        <w:rPr>
          <w:noProof/>
        </w:rPr>
        <w:drawing>
          <wp:anchor distT="0" distB="0" distL="114300" distR="114300" simplePos="0" relativeHeight="251777024" behindDoc="0" locked="0" layoutInCell="1" allowOverlap="0" wp14:anchorId="2A3C5F83" wp14:editId="6928F07D">
            <wp:simplePos x="0" y="0"/>
            <wp:positionH relativeFrom="column">
              <wp:align>left</wp:align>
            </wp:positionH>
            <wp:positionV relativeFrom="line">
              <wp:posOffset>0</wp:posOffset>
            </wp:positionV>
            <wp:extent cx="304800" cy="9525"/>
            <wp:effectExtent l="0" t="0" r="0" b="0"/>
            <wp:wrapSquare wrapText="bothSides"/>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上面的配置代码段假设</w:t>
      </w:r>
      <w:r>
        <w:rPr>
          <w:rStyle w:val="translated-span"/>
        </w:rPr>
        <w:t>Subversion</w:t>
      </w:r>
      <w:r>
        <w:rPr>
          <w:rStyle w:val="translated-span"/>
        </w:rPr>
        <w:t>存储库是使用</w:t>
      </w:r>
      <w:proofErr w:type="spellStart"/>
      <w:r>
        <w:rPr>
          <w:rStyle w:val="translated-span"/>
        </w:rPr>
        <w:t>svnadmin</w:t>
      </w:r>
      <w:proofErr w:type="spellEnd"/>
      <w:r>
        <w:rPr>
          <w:rStyle w:val="translated-span"/>
        </w:rPr>
        <w:t>命令在</w:t>
      </w:r>
      <w:r>
        <w:rPr>
          <w:rStyle w:val="translated-span"/>
        </w:rPr>
        <w:t>/path/to/repos</w:t>
      </w:r>
      <w:r>
        <w:rPr>
          <w:rStyle w:val="translated-span"/>
        </w:rPr>
        <w:t>目录下创建的，并且</w:t>
      </w:r>
      <w:r>
        <w:rPr>
          <w:rStyle w:val="translated-span"/>
        </w:rPr>
        <w:t>HTTP</w:t>
      </w:r>
      <w:r>
        <w:rPr>
          <w:rStyle w:val="translated-span"/>
        </w:rPr>
        <w:t>用户对文件具有足够的访问权限（请参见下文）。可以使用</w:t>
      </w:r>
      <w:r>
        <w:rPr>
          <w:rStyle w:val="translated-span"/>
        </w:rPr>
        <w:t xml:space="preserve">http://hostname/svn/repos_name </w:t>
      </w:r>
      <w:r>
        <w:rPr>
          <w:rStyle w:val="translated-span"/>
        </w:rPr>
        <w:t>网址。</w:t>
      </w:r>
    </w:p>
    <w:p w14:paraId="2BC39AA7" w14:textId="77777777" w:rsidR="00C115F7" w:rsidRDefault="00012C0F">
      <w:pPr>
        <w:spacing w:after="0" w:line="885" w:lineRule="auto"/>
        <w:ind w:right="15"/>
      </w:pPr>
      <w:r>
        <w:rPr>
          <w:rStyle w:val="translated-span"/>
        </w:rPr>
        <w:t>像上面那样更改</w:t>
      </w:r>
      <w:proofErr w:type="spellStart"/>
      <w:r>
        <w:rPr>
          <w:rStyle w:val="translated-span"/>
        </w:rPr>
        <w:t>apache</w:t>
      </w:r>
      <w:proofErr w:type="spellEnd"/>
      <w:r>
        <w:rPr>
          <w:rStyle w:val="translated-span"/>
        </w:rPr>
        <w:t>配置需要使用以下命令</w:t>
      </w:r>
      <w:proofErr w:type="spellStart"/>
      <w:r>
        <w:rPr>
          <w:rStyle w:val="translated-span"/>
        </w:rPr>
        <w:t>sudo</w:t>
      </w:r>
      <w:proofErr w:type="spellEnd"/>
      <w:r>
        <w:rPr>
          <w:rStyle w:val="translated-span"/>
        </w:rPr>
        <w:t xml:space="preserve"> </w:t>
      </w:r>
      <w:proofErr w:type="spellStart"/>
      <w:r>
        <w:rPr>
          <w:rStyle w:val="translated-span"/>
        </w:rPr>
        <w:t>systemctl</w:t>
      </w:r>
      <w:proofErr w:type="spellEnd"/>
      <w:r>
        <w:rPr>
          <w:rStyle w:val="translated-span"/>
        </w:rPr>
        <w:t xml:space="preserve"> reload apache2.service</w:t>
      </w:r>
      <w:r>
        <w:rPr>
          <w:rStyle w:val="translated-span"/>
        </w:rPr>
        <w:t>重新加载服务</w:t>
      </w:r>
    </w:p>
    <w:p w14:paraId="0A10D38F" w14:textId="77777777" w:rsidR="00C115F7" w:rsidRDefault="00012C0F">
      <w:pPr>
        <w:spacing w:after="122" w:line="501" w:lineRule="auto"/>
        <w:ind w:right="101"/>
        <w:jc w:val="both"/>
      </w:pPr>
      <w:r>
        <w:rPr>
          <w:rStyle w:val="translated-span"/>
        </w:rPr>
        <w:t>要通过</w:t>
      </w:r>
      <w:r>
        <w:rPr>
          <w:rStyle w:val="translated-span"/>
        </w:rPr>
        <w:t>HTTP</w:t>
      </w:r>
      <w:r>
        <w:rPr>
          <w:rStyle w:val="translated-span"/>
        </w:rPr>
        <w:t>将文件导入或提交到</w:t>
      </w:r>
      <w:r>
        <w:rPr>
          <w:rStyle w:val="translated-span"/>
        </w:rPr>
        <w:t>Subversion</w:t>
      </w:r>
      <w:r>
        <w:rPr>
          <w:rStyle w:val="translated-span"/>
        </w:rPr>
        <w:t>存储库，</w:t>
      </w:r>
      <w:proofErr w:type="gramStart"/>
      <w:r>
        <w:rPr>
          <w:rStyle w:val="translated-span"/>
        </w:rPr>
        <w:t>存储库应由</w:t>
      </w:r>
      <w:proofErr w:type="gramEnd"/>
      <w:r>
        <w:rPr>
          <w:rStyle w:val="translated-span"/>
        </w:rPr>
        <w:t>HTTP</w:t>
      </w:r>
      <w:r>
        <w:rPr>
          <w:rStyle w:val="translated-span"/>
        </w:rPr>
        <w:t>用户拥有。在</w:t>
      </w:r>
      <w:r>
        <w:rPr>
          <w:rStyle w:val="translated-span"/>
        </w:rPr>
        <w:t>Ubuntu</w:t>
      </w:r>
      <w:r>
        <w:rPr>
          <w:rStyle w:val="translated-span"/>
        </w:rPr>
        <w:t>系统中，</w:t>
      </w:r>
      <w:r>
        <w:rPr>
          <w:rStyle w:val="translated-span"/>
        </w:rPr>
        <w:t>HTTP</w:t>
      </w:r>
      <w:r>
        <w:rPr>
          <w:rStyle w:val="translated-span"/>
        </w:rPr>
        <w:t>用户是</w:t>
      </w:r>
      <w:r>
        <w:rPr>
          <w:rStyle w:val="translated-span"/>
        </w:rPr>
        <w:t>www data</w:t>
      </w:r>
      <w:r>
        <w:rPr>
          <w:rStyle w:val="translated-span"/>
        </w:rPr>
        <w:t>。要更改存储库文件的所有权，请在终端提示符下输入以下命令：</w:t>
      </w:r>
      <w:proofErr w:type="spellStart"/>
      <w:r>
        <w:rPr>
          <w:rStyle w:val="translated-span"/>
        </w:rPr>
        <w:t>sudo</w:t>
      </w:r>
      <w:proofErr w:type="spellEnd"/>
      <w:r>
        <w:rPr>
          <w:rStyle w:val="translated-span"/>
        </w:rPr>
        <w:t xml:space="preserve"> </w:t>
      </w:r>
      <w:proofErr w:type="spellStart"/>
      <w:r>
        <w:rPr>
          <w:rStyle w:val="translated-span"/>
        </w:rPr>
        <w:t>chown</w:t>
      </w:r>
      <w:proofErr w:type="spellEnd"/>
      <w:r>
        <w:rPr>
          <w:rStyle w:val="translated-span"/>
        </w:rPr>
        <w:t xml:space="preserve">-R www </w:t>
      </w:r>
      <w:proofErr w:type="spellStart"/>
      <w:proofErr w:type="gramStart"/>
      <w:r>
        <w:rPr>
          <w:rStyle w:val="translated-span"/>
        </w:rPr>
        <w:t>data:www</w:t>
      </w:r>
      <w:proofErr w:type="spellEnd"/>
      <w:proofErr w:type="gramEnd"/>
      <w:r>
        <w:rPr>
          <w:rStyle w:val="translated-span"/>
        </w:rPr>
        <w:t xml:space="preserve"> data/path/To/repos</w:t>
      </w:r>
    </w:p>
    <w:p w14:paraId="4290D517" w14:textId="77777777" w:rsidR="00C115F7" w:rsidRDefault="00012C0F">
      <w:pPr>
        <w:spacing w:after="232"/>
        <w:ind w:right="15"/>
      </w:pPr>
      <w:r>
        <w:rPr>
          <w:noProof/>
        </w:rPr>
        <w:lastRenderedPageBreak/>
        <w:drawing>
          <wp:anchor distT="0" distB="0" distL="114300" distR="114300" simplePos="0" relativeHeight="251778048" behindDoc="0" locked="0" layoutInCell="1" allowOverlap="0" wp14:anchorId="629EEBB0" wp14:editId="05C49795">
            <wp:simplePos x="0" y="0"/>
            <wp:positionH relativeFrom="column">
              <wp:align>left</wp:align>
            </wp:positionH>
            <wp:positionV relativeFrom="line">
              <wp:posOffset>0</wp:posOffset>
            </wp:positionV>
            <wp:extent cx="304800" cy="9525"/>
            <wp:effectExtent l="0" t="0" r="0" b="0"/>
            <wp:wrapSquare wrapText="bothSides"/>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通过将存储库的所有权更改为</w:t>
      </w:r>
      <w:r>
        <w:rPr>
          <w:rStyle w:val="translated-span"/>
        </w:rPr>
        <w:t>www</w:t>
      </w:r>
      <w:r>
        <w:rPr>
          <w:rStyle w:val="translated-span"/>
        </w:rPr>
        <w:t>数据，您将无法以</w:t>
      </w:r>
      <w:r>
        <w:rPr>
          <w:rStyle w:val="translated-span"/>
        </w:rPr>
        <w:t>www</w:t>
      </w:r>
      <w:r>
        <w:rPr>
          <w:rStyle w:val="translated-span"/>
        </w:rPr>
        <w:t>数据以外的任何用户身份运行</w:t>
      </w:r>
      <w:proofErr w:type="spellStart"/>
      <w:r>
        <w:rPr>
          <w:rStyle w:val="translated-span"/>
        </w:rPr>
        <w:t>svn</w:t>
      </w:r>
      <w:proofErr w:type="spellEnd"/>
      <w:r>
        <w:rPr>
          <w:rStyle w:val="translated-span"/>
        </w:rPr>
        <w:t xml:space="preserve"> import file:///</w:t>
      </w:r>
      <w:r>
        <w:rPr>
          <w:rStyle w:val="translated-span"/>
        </w:rPr>
        <w:t>命令将文件导入或提交到存储库中。</w:t>
      </w:r>
    </w:p>
    <w:p w14:paraId="494B996A" w14:textId="77777777" w:rsidR="00C115F7" w:rsidRDefault="00012C0F">
      <w:pPr>
        <w:spacing w:after="397"/>
        <w:ind w:right="15"/>
      </w:pPr>
      <w:r>
        <w:rPr>
          <w:rStyle w:val="translated-span"/>
        </w:rPr>
        <w:t>接下来，必须创建包含用户身份验证详细信息的</w:t>
      </w:r>
      <w:r>
        <w:rPr>
          <w:rStyle w:val="translated-span"/>
        </w:rPr>
        <w:t>/</w:t>
      </w:r>
      <w:proofErr w:type="spellStart"/>
      <w:r>
        <w:rPr>
          <w:rStyle w:val="translated-span"/>
        </w:rPr>
        <w:t>etc</w:t>
      </w:r>
      <w:proofErr w:type="spellEnd"/>
      <w:r>
        <w:rPr>
          <w:rStyle w:val="translated-span"/>
        </w:rPr>
        <w:t>/subversion/passwd</w:t>
      </w:r>
      <w:r>
        <w:rPr>
          <w:rStyle w:val="translated-span"/>
        </w:rPr>
        <w:t>文件。要创建文件，请在命令提示符下发出以下命令（这将创建文件并添加第一个用户）：</w:t>
      </w:r>
    </w:p>
    <w:p w14:paraId="74494AFA" w14:textId="77777777" w:rsidR="00C115F7" w:rsidRDefault="00012C0F">
      <w:pPr>
        <w:spacing w:after="275" w:line="304" w:lineRule="auto"/>
        <w:ind w:left="-5" w:right="27"/>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htpasswd</w:t>
      </w:r>
      <w:proofErr w:type="spellEnd"/>
      <w:r>
        <w:rPr>
          <w:rStyle w:val="translated-span"/>
          <w:rFonts w:ascii="Courier New" w:hAnsi="Courier New" w:cs="Courier New"/>
          <w:b/>
          <w:bCs/>
          <w:sz w:val="18"/>
          <w:szCs w:val="18"/>
        </w:rPr>
        <w:t>-c/</w:t>
      </w:r>
      <w:proofErr w:type="spellStart"/>
      <w:r>
        <w:rPr>
          <w:rStyle w:val="translated-span"/>
          <w:rFonts w:ascii="Courier New" w:hAnsi="Courier New" w:cs="Courier New"/>
          <w:b/>
          <w:bCs/>
          <w:sz w:val="18"/>
          <w:szCs w:val="18"/>
        </w:rPr>
        <w:t>etc</w:t>
      </w:r>
      <w:proofErr w:type="spellEnd"/>
      <w:r>
        <w:rPr>
          <w:rStyle w:val="translated-span"/>
          <w:rFonts w:ascii="Courier New" w:hAnsi="Courier New" w:cs="Courier New"/>
          <w:b/>
          <w:bCs/>
          <w:sz w:val="18"/>
          <w:szCs w:val="18"/>
        </w:rPr>
        <w:t>/subversion/passwd</w:t>
      </w:r>
      <w:r>
        <w:rPr>
          <w:rStyle w:val="translated-span"/>
          <w:rFonts w:ascii="Courier New" w:hAnsi="Courier New" w:cs="Courier New"/>
          <w:b/>
          <w:bCs/>
          <w:sz w:val="18"/>
          <w:szCs w:val="18"/>
        </w:rPr>
        <w:t>用户名</w:t>
      </w:r>
    </w:p>
    <w:p w14:paraId="3ACE3FFF" w14:textId="77777777" w:rsidR="00C115F7" w:rsidRDefault="00012C0F">
      <w:pPr>
        <w:spacing w:after="0" w:line="885" w:lineRule="auto"/>
        <w:ind w:right="425"/>
      </w:pPr>
      <w:r>
        <w:rPr>
          <w:rStyle w:val="translated-span"/>
        </w:rPr>
        <w:t>若要添加其他用户，请忽略</w:t>
      </w:r>
      <w:r>
        <w:rPr>
          <w:rStyle w:val="translated-span"/>
        </w:rPr>
        <w:t>“-c”</w:t>
      </w:r>
      <w:r>
        <w:rPr>
          <w:rStyle w:val="translated-span"/>
        </w:rPr>
        <w:t>选项，因为此选项将替换旧文件。请改用此表单：</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htpasswd</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etc</w:t>
      </w:r>
      <w:proofErr w:type="spellEnd"/>
      <w:r>
        <w:rPr>
          <w:rStyle w:val="translated-span"/>
          <w:rFonts w:ascii="Courier New" w:hAnsi="Courier New" w:cs="Courier New"/>
          <w:b/>
          <w:bCs/>
          <w:sz w:val="18"/>
          <w:szCs w:val="18"/>
        </w:rPr>
        <w:t>/subversion/passwd</w:t>
      </w:r>
      <w:r>
        <w:rPr>
          <w:rStyle w:val="translated-span"/>
          <w:rFonts w:ascii="Courier New" w:hAnsi="Courier New" w:cs="Courier New"/>
          <w:b/>
          <w:bCs/>
          <w:sz w:val="18"/>
          <w:szCs w:val="18"/>
        </w:rPr>
        <w:t>用户名</w:t>
      </w:r>
    </w:p>
    <w:p w14:paraId="1579F820" w14:textId="77777777" w:rsidR="00C115F7" w:rsidRDefault="00012C0F">
      <w:pPr>
        <w:spacing w:after="174" w:line="439" w:lineRule="auto"/>
        <w:ind w:right="183"/>
        <w:jc w:val="both"/>
      </w:pPr>
      <w:r>
        <w:rPr>
          <w:rStyle w:val="translated-span"/>
        </w:rPr>
        <w:t>此命令将提示您输入密码。输入密码后，将添加用户。现在，要访问存储库，可以运行以下命令：</w:t>
      </w:r>
      <w:proofErr w:type="spellStart"/>
      <w:r>
        <w:rPr>
          <w:rStyle w:val="translated-span"/>
          <w:rFonts w:ascii="Courier New" w:hAnsi="Courier New" w:cs="Courier New"/>
          <w:b/>
          <w:bCs/>
          <w:sz w:val="18"/>
          <w:szCs w:val="18"/>
        </w:rPr>
        <w:t>svn</w:t>
      </w:r>
      <w:proofErr w:type="spellEnd"/>
      <w:r>
        <w:rPr>
          <w:rStyle w:val="translated-span"/>
          <w:rFonts w:ascii="Courier New" w:hAnsi="Courier New" w:cs="Courier New"/>
          <w:b/>
          <w:bCs/>
          <w:sz w:val="18"/>
          <w:szCs w:val="18"/>
        </w:rPr>
        <w:t>公司</w:t>
      </w:r>
      <w:r>
        <w:rPr>
          <w:rStyle w:val="translated-span"/>
          <w:rFonts w:ascii="Courier New" w:hAnsi="Courier New" w:cs="Courier New"/>
          <w:b/>
          <w:bCs/>
          <w:sz w:val="18"/>
          <w:szCs w:val="18"/>
        </w:rPr>
        <w:t>http://servername/svn</w:t>
      </w:r>
    </w:p>
    <w:p w14:paraId="033098FA" w14:textId="77777777" w:rsidR="00C115F7" w:rsidRDefault="00012C0F">
      <w:pPr>
        <w:spacing w:after="222"/>
        <w:ind w:right="15"/>
      </w:pPr>
      <w:r>
        <w:rPr>
          <w:noProof/>
        </w:rPr>
        <w:drawing>
          <wp:anchor distT="0" distB="0" distL="114300" distR="114300" simplePos="0" relativeHeight="251779072" behindDoc="0" locked="0" layoutInCell="1" allowOverlap="0" wp14:anchorId="61F7DE08" wp14:editId="7D0DCDDE">
            <wp:simplePos x="0" y="0"/>
            <wp:positionH relativeFrom="column">
              <wp:align>left</wp:align>
            </wp:positionH>
            <wp:positionV relativeFrom="line">
              <wp:posOffset>0</wp:posOffset>
            </wp:positionV>
            <wp:extent cx="304800" cy="9525"/>
            <wp:effectExtent l="0" t="0" r="0" b="0"/>
            <wp:wrapSquare wrapText="bothSides"/>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31" r:link="rId32">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密码以明文形式传输。如果</w:t>
      </w:r>
      <w:proofErr w:type="gramStart"/>
      <w:r>
        <w:rPr>
          <w:rStyle w:val="translated-span"/>
        </w:rPr>
        <w:t>您担心</w:t>
      </w:r>
      <w:proofErr w:type="gramEnd"/>
      <w:r>
        <w:rPr>
          <w:rStyle w:val="translated-span"/>
        </w:rPr>
        <w:t>密码被窥探，建议您使用</w:t>
      </w:r>
      <w:r>
        <w:rPr>
          <w:rStyle w:val="translated-span"/>
        </w:rPr>
        <w:t>SSL</w:t>
      </w:r>
      <w:r>
        <w:rPr>
          <w:rStyle w:val="translated-span"/>
        </w:rPr>
        <w:t>加密。有关详细信息，请参阅下一节。</w:t>
      </w:r>
    </w:p>
    <w:p w14:paraId="7A696EE1" w14:textId="77777777" w:rsidR="00C115F7" w:rsidRDefault="00012C0F">
      <w:pPr>
        <w:pStyle w:val="6"/>
        <w:ind w:left="-5"/>
      </w:pPr>
      <w:r>
        <w:rPr>
          <w:rStyle w:val="translated-span"/>
        </w:rPr>
        <w:t>3.3.3.</w:t>
      </w:r>
      <w:r>
        <w:rPr>
          <w:rStyle w:val="translated-span"/>
        </w:rPr>
        <w:t>通过带有</w:t>
      </w:r>
      <w:r>
        <w:rPr>
          <w:rStyle w:val="translated-span"/>
        </w:rPr>
        <w:t>SSL</w:t>
      </w:r>
      <w:r>
        <w:rPr>
          <w:rStyle w:val="translated-span"/>
        </w:rPr>
        <w:t>加密的</w:t>
      </w:r>
      <w:r>
        <w:rPr>
          <w:rStyle w:val="translated-span"/>
        </w:rPr>
        <w:t>WebDAV</w:t>
      </w:r>
      <w:r>
        <w:rPr>
          <w:rStyle w:val="translated-span"/>
        </w:rPr>
        <w:t>协议进行访问（</w:t>
      </w:r>
      <w:r>
        <w:rPr>
          <w:rStyle w:val="translated-span"/>
        </w:rPr>
        <w:t>https://</w:t>
      </w:r>
      <w:r>
        <w:rPr>
          <w:rStyle w:val="translated-span"/>
        </w:rPr>
        <w:t>）</w:t>
      </w:r>
    </w:p>
    <w:p w14:paraId="39CFB98F" w14:textId="77777777" w:rsidR="00C115F7" w:rsidRDefault="00012C0F">
      <w:pPr>
        <w:spacing w:after="9"/>
        <w:ind w:right="15"/>
      </w:pPr>
      <w:r>
        <w:rPr>
          <w:rStyle w:val="translated-span"/>
        </w:rPr>
        <w:t>使用</w:t>
      </w:r>
      <w:r>
        <w:rPr>
          <w:rStyle w:val="translated-span"/>
        </w:rPr>
        <w:t>SSL</w:t>
      </w:r>
      <w:r>
        <w:rPr>
          <w:rStyle w:val="translated-span"/>
        </w:rPr>
        <w:t>加密（</w:t>
      </w:r>
      <w:r>
        <w:rPr>
          <w:rStyle w:val="translated-span"/>
        </w:rPr>
        <w:t>https://</w:t>
      </w:r>
      <w:r>
        <w:rPr>
          <w:rStyle w:val="translated-span"/>
        </w:rPr>
        <w:t>）通过</w:t>
      </w:r>
      <w:r>
        <w:rPr>
          <w:rStyle w:val="translated-span"/>
        </w:rPr>
        <w:t>WebDAV</w:t>
      </w:r>
      <w:r>
        <w:rPr>
          <w:rStyle w:val="translated-span"/>
        </w:rPr>
        <w:t>协议访问</w:t>
      </w:r>
      <w:r>
        <w:rPr>
          <w:rStyle w:val="translated-span"/>
        </w:rPr>
        <w:t>Subversion</w:t>
      </w:r>
      <w:r>
        <w:rPr>
          <w:rStyle w:val="translated-span"/>
        </w:rPr>
        <w:t>存储库与</w:t>
      </w:r>
      <w:r>
        <w:rPr>
          <w:rStyle w:val="translated-span"/>
        </w:rPr>
        <w:t>http://</w:t>
      </w:r>
      <w:r>
        <w:rPr>
          <w:rStyle w:val="translated-span"/>
        </w:rPr>
        <w:t>类似，只是您必须在</w:t>
      </w:r>
      <w:r>
        <w:rPr>
          <w:rStyle w:val="translated-span"/>
        </w:rPr>
        <w:t>Apache2 web</w:t>
      </w:r>
      <w:r>
        <w:rPr>
          <w:rStyle w:val="translated-span"/>
        </w:rPr>
        <w:t>服务器中安装和配置数字证书。若要将</w:t>
      </w:r>
      <w:r>
        <w:rPr>
          <w:rStyle w:val="translated-span"/>
        </w:rPr>
        <w:t>SSL</w:t>
      </w:r>
      <w:r>
        <w:rPr>
          <w:rStyle w:val="translated-span"/>
        </w:rPr>
        <w:t>用于</w:t>
      </w:r>
    </w:p>
    <w:p w14:paraId="710E6B41" w14:textId="77777777" w:rsidR="00C115F7" w:rsidRDefault="00012C0F">
      <w:pPr>
        <w:spacing w:line="256" w:lineRule="auto"/>
        <w:ind w:right="15"/>
      </w:pPr>
      <w:r>
        <w:rPr>
          <w:rStyle w:val="translated-span"/>
        </w:rPr>
        <w:t>Subversion</w:t>
      </w:r>
      <w:r>
        <w:rPr>
          <w:rStyle w:val="translated-span"/>
        </w:rPr>
        <w:t>将上述</w:t>
      </w:r>
      <w:r>
        <w:rPr>
          <w:rStyle w:val="translated-span"/>
        </w:rPr>
        <w:t>Apache2</w:t>
      </w:r>
      <w:r>
        <w:rPr>
          <w:rStyle w:val="translated-span"/>
        </w:rPr>
        <w:t>配置添加到</w:t>
      </w:r>
      <w:r>
        <w:rPr>
          <w:rStyle w:val="translated-span"/>
        </w:rPr>
        <w:t>/etc/Apache2/sites available/default-</w:t>
      </w:r>
      <w:proofErr w:type="spellStart"/>
      <w:r>
        <w:rPr>
          <w:rStyle w:val="translated-span"/>
        </w:rPr>
        <w:t>ssl.conf</w:t>
      </w:r>
      <w:proofErr w:type="spellEnd"/>
      <w:r>
        <w:rPr>
          <w:rStyle w:val="translated-span"/>
        </w:rPr>
        <w:t>。</w:t>
      </w:r>
    </w:p>
    <w:p w14:paraId="51358151" w14:textId="77777777" w:rsidR="00C115F7" w:rsidRDefault="00012C0F">
      <w:pPr>
        <w:spacing w:line="256" w:lineRule="auto"/>
        <w:ind w:right="15"/>
      </w:pPr>
      <w:r>
        <w:rPr>
          <w:rStyle w:val="translated-span"/>
        </w:rPr>
        <w:t>有关使用</w:t>
      </w:r>
      <w:r>
        <w:rPr>
          <w:rStyle w:val="translated-span"/>
        </w:rPr>
        <w:t>SSL</w:t>
      </w:r>
      <w:r>
        <w:rPr>
          <w:rStyle w:val="translated-span"/>
        </w:rPr>
        <w:t>设置</w:t>
      </w:r>
      <w:r>
        <w:rPr>
          <w:rStyle w:val="translated-span"/>
        </w:rPr>
        <w:t>Apache2</w:t>
      </w:r>
      <w:r>
        <w:rPr>
          <w:rStyle w:val="translated-span"/>
        </w:rPr>
        <w:t>的更多信息，请参阅第</w:t>
      </w:r>
      <w:r>
        <w:rPr>
          <w:rStyle w:val="translated-span"/>
        </w:rPr>
        <w:t>1.3</w:t>
      </w:r>
      <w:r>
        <w:rPr>
          <w:rStyle w:val="translated-span"/>
        </w:rPr>
        <w:t>节</w:t>
      </w:r>
      <w:r>
        <w:rPr>
          <w:rStyle w:val="translated-span"/>
        </w:rPr>
        <w:t>“HTTPS</w:t>
      </w:r>
      <w:r>
        <w:rPr>
          <w:rStyle w:val="translated-span"/>
        </w:rPr>
        <w:t>配置</w:t>
      </w:r>
      <w:r>
        <w:rPr>
          <w:rStyle w:val="translated-span"/>
        </w:rPr>
        <w:t>”[p.219]</w:t>
      </w:r>
      <w:r>
        <w:rPr>
          <w:rStyle w:val="translated-span"/>
        </w:rPr>
        <w:t>。</w:t>
      </w:r>
    </w:p>
    <w:p w14:paraId="0CAEDF10" w14:textId="77777777" w:rsidR="00C115F7" w:rsidRDefault="00012C0F">
      <w:pPr>
        <w:spacing w:after="202"/>
        <w:ind w:right="15"/>
      </w:pPr>
      <w:r>
        <w:rPr>
          <w:rStyle w:val="translated-span"/>
        </w:rPr>
        <w:t>您可以安装由签名机构颁发的数字证书。或者，您可以安装自己的自签名证书。</w:t>
      </w:r>
    </w:p>
    <w:p w14:paraId="2BB02C1A" w14:textId="77777777" w:rsidR="00C115F7" w:rsidRDefault="00012C0F">
      <w:pPr>
        <w:spacing w:after="202"/>
        <w:ind w:right="15"/>
      </w:pPr>
      <w:r>
        <w:rPr>
          <w:rStyle w:val="translated-span"/>
        </w:rPr>
        <w:t>此步骤假设您已在</w:t>
      </w:r>
      <w:r>
        <w:rPr>
          <w:rStyle w:val="translated-span"/>
        </w:rPr>
        <w:t>Apache 2 web</w:t>
      </w:r>
      <w:r>
        <w:rPr>
          <w:rStyle w:val="translated-span"/>
        </w:rPr>
        <w:t>服务器中安装并配置了数字证书。现在，要访问</w:t>
      </w:r>
      <w:r>
        <w:rPr>
          <w:rStyle w:val="translated-span"/>
        </w:rPr>
        <w:t>Subversion</w:t>
      </w:r>
      <w:r>
        <w:rPr>
          <w:rStyle w:val="translated-span"/>
        </w:rPr>
        <w:t>存储库，请参阅上一节！访问方法完全相同，但协议不同。您必须使用</w:t>
      </w:r>
      <w:r>
        <w:rPr>
          <w:rStyle w:val="translated-span"/>
        </w:rPr>
        <w:t>https://</w:t>
      </w:r>
      <w:r>
        <w:rPr>
          <w:rStyle w:val="translated-span"/>
        </w:rPr>
        <w:t>访问</w:t>
      </w:r>
      <w:r>
        <w:rPr>
          <w:rStyle w:val="translated-span"/>
        </w:rPr>
        <w:t>Subversion</w:t>
      </w:r>
      <w:r>
        <w:rPr>
          <w:rStyle w:val="translated-span"/>
        </w:rPr>
        <w:t>存储库。</w:t>
      </w:r>
    </w:p>
    <w:p w14:paraId="20989945" w14:textId="77777777" w:rsidR="00C115F7" w:rsidRDefault="00012C0F">
      <w:pPr>
        <w:pStyle w:val="6"/>
        <w:ind w:left="-5"/>
      </w:pPr>
      <w:r>
        <w:rPr>
          <w:rStyle w:val="translated-span"/>
        </w:rPr>
        <w:t>3.3.4.</w:t>
      </w:r>
      <w:r>
        <w:rPr>
          <w:rStyle w:val="translated-span"/>
        </w:rPr>
        <w:t>通过自定义协议访问（</w:t>
      </w:r>
      <w:r>
        <w:rPr>
          <w:rStyle w:val="translated-span"/>
        </w:rPr>
        <w:t>svn://</w:t>
      </w:r>
      <w:r>
        <w:rPr>
          <w:rStyle w:val="translated-span"/>
        </w:rPr>
        <w:t>）</w:t>
      </w:r>
    </w:p>
    <w:p w14:paraId="193CABE8" w14:textId="77777777" w:rsidR="00C115F7" w:rsidRDefault="00012C0F">
      <w:pPr>
        <w:spacing w:after="115"/>
        <w:ind w:right="15"/>
      </w:pPr>
      <w:r>
        <w:rPr>
          <w:rStyle w:val="translated-span"/>
        </w:rPr>
        <w:t>创建</w:t>
      </w:r>
      <w:r>
        <w:rPr>
          <w:rStyle w:val="translated-span"/>
        </w:rPr>
        <w:t>Subversion</w:t>
      </w:r>
      <w:r>
        <w:rPr>
          <w:rStyle w:val="translated-span"/>
        </w:rPr>
        <w:t>存储库后，您可以配置访问控制。您可以编辑</w:t>
      </w:r>
      <w:r>
        <w:rPr>
          <w:rStyle w:val="translated-span"/>
        </w:rPr>
        <w:t>/path/to/repos/project/conf/</w:t>
      </w:r>
      <w:proofErr w:type="spellStart"/>
      <w:r>
        <w:rPr>
          <w:rStyle w:val="translated-span"/>
        </w:rPr>
        <w:t>svnserve.conf</w:t>
      </w:r>
      <w:proofErr w:type="spellEnd"/>
      <w:r>
        <w:rPr>
          <w:rStyle w:val="translated-span"/>
        </w:rPr>
        <w:t>文件来配置访问控制。例如，要设置身份验证，您可以取消注释配置文件中的以下行：</w:t>
      </w:r>
    </w:p>
    <w:p w14:paraId="479BB3D4" w14:textId="77777777" w:rsidR="00C115F7" w:rsidRDefault="00012C0F">
      <w:pPr>
        <w:spacing w:after="11" w:line="304" w:lineRule="auto"/>
        <w:ind w:left="-5" w:right="133"/>
      </w:pPr>
      <w:r>
        <w:rPr>
          <w:rStyle w:val="translated-span"/>
          <w:rFonts w:ascii="Courier New" w:hAnsi="Courier New" w:cs="Courier New"/>
          <w:sz w:val="18"/>
          <w:szCs w:val="18"/>
        </w:rPr>
        <w:t>#[</w:t>
      </w:r>
      <w:r>
        <w:rPr>
          <w:rStyle w:val="translated-span"/>
          <w:rFonts w:ascii="Courier New" w:hAnsi="Courier New" w:cs="Courier New"/>
          <w:sz w:val="18"/>
          <w:szCs w:val="18"/>
        </w:rPr>
        <w:t>一般</w:t>
      </w:r>
      <w:r>
        <w:rPr>
          <w:rStyle w:val="translated-span"/>
          <w:rFonts w:ascii="Courier New" w:hAnsi="Courier New" w:cs="Courier New"/>
          <w:sz w:val="18"/>
          <w:szCs w:val="18"/>
        </w:rPr>
        <w:t>]</w:t>
      </w:r>
    </w:p>
    <w:p w14:paraId="3B4EAFF8" w14:textId="77777777" w:rsidR="00C115F7" w:rsidRDefault="00012C0F">
      <w:pPr>
        <w:spacing w:after="272" w:line="304" w:lineRule="auto"/>
        <w:ind w:left="-5" w:right="133"/>
      </w:pPr>
      <w:r>
        <w:rPr>
          <w:rStyle w:val="translated-span"/>
          <w:rFonts w:ascii="Courier New" w:hAnsi="Courier New" w:cs="Courier New"/>
          <w:sz w:val="18"/>
          <w:szCs w:val="18"/>
        </w:rPr>
        <w:t>#</w:t>
      </w:r>
      <w:r>
        <w:rPr>
          <w:rStyle w:val="translated-span"/>
          <w:rFonts w:ascii="Courier New" w:hAnsi="Courier New" w:cs="Courier New"/>
          <w:sz w:val="18"/>
          <w:szCs w:val="18"/>
        </w:rPr>
        <w:t>密码</w:t>
      </w:r>
      <w:proofErr w:type="spellStart"/>
      <w:r>
        <w:rPr>
          <w:rStyle w:val="translated-span"/>
          <w:rFonts w:ascii="Courier New" w:hAnsi="Courier New" w:cs="Courier New"/>
          <w:sz w:val="18"/>
          <w:szCs w:val="18"/>
        </w:rPr>
        <w:t>db</w:t>
      </w:r>
      <w:proofErr w:type="spellEnd"/>
      <w:r>
        <w:rPr>
          <w:rStyle w:val="translated-span"/>
          <w:rFonts w:ascii="Courier New" w:hAnsi="Courier New" w:cs="Courier New"/>
          <w:sz w:val="18"/>
          <w:szCs w:val="18"/>
        </w:rPr>
        <w:t>=passwd</w:t>
      </w:r>
    </w:p>
    <w:p w14:paraId="54C1A2C5" w14:textId="77777777" w:rsidR="00C115F7" w:rsidRDefault="00012C0F">
      <w:pPr>
        <w:spacing w:after="161" w:line="429" w:lineRule="auto"/>
        <w:ind w:right="101"/>
        <w:jc w:val="both"/>
      </w:pPr>
      <w:r>
        <w:rPr>
          <w:rStyle w:val="translated-span"/>
        </w:rPr>
        <w:t>取消对上述行的注释后，您可以在</w:t>
      </w:r>
      <w:r>
        <w:rPr>
          <w:rStyle w:val="translated-span"/>
        </w:rPr>
        <w:t>passwd</w:t>
      </w:r>
      <w:r>
        <w:rPr>
          <w:rStyle w:val="translated-span"/>
        </w:rPr>
        <w:t>文件中维护用户列表。因此，在同一目录中编辑文件</w:t>
      </w:r>
      <w:r>
        <w:rPr>
          <w:rStyle w:val="translated-span"/>
        </w:rPr>
        <w:t>passwd</w:t>
      </w:r>
      <w:r>
        <w:rPr>
          <w:rStyle w:val="translated-span"/>
        </w:rPr>
        <w:t>并添加新用户。语法如下：</w:t>
      </w:r>
      <w:r>
        <w:rPr>
          <w:rStyle w:val="translated-span"/>
        </w:rPr>
        <w:t>username=password</w:t>
      </w:r>
    </w:p>
    <w:p w14:paraId="238E4C11" w14:textId="77777777" w:rsidR="00C115F7" w:rsidRDefault="00012C0F">
      <w:pPr>
        <w:spacing w:after="268" w:line="256" w:lineRule="auto"/>
        <w:ind w:right="15"/>
      </w:pPr>
      <w:r>
        <w:rPr>
          <w:rStyle w:val="translated-span"/>
        </w:rPr>
        <w:lastRenderedPageBreak/>
        <w:t>有关更多详细信息，请参阅该文件。</w:t>
      </w:r>
    </w:p>
    <w:p w14:paraId="2508DC41" w14:textId="77777777" w:rsidR="00C115F7" w:rsidRDefault="00012C0F">
      <w:pPr>
        <w:spacing w:after="117"/>
        <w:ind w:right="15"/>
      </w:pPr>
      <w:r>
        <w:rPr>
          <w:rStyle w:val="translated-span"/>
        </w:rPr>
        <w:t>现在，要通过</w:t>
      </w:r>
      <w:r>
        <w:rPr>
          <w:rStyle w:val="translated-span"/>
        </w:rPr>
        <w:t>svn://</w:t>
      </w:r>
      <w:r>
        <w:rPr>
          <w:rStyle w:val="translated-span"/>
        </w:rPr>
        <w:t>自定义协议从同一台机器或不同的机器访问</w:t>
      </w:r>
      <w:r>
        <w:rPr>
          <w:rStyle w:val="translated-span"/>
        </w:rPr>
        <w:t>Subversion</w:t>
      </w:r>
      <w:r>
        <w:rPr>
          <w:rStyle w:val="translated-span"/>
        </w:rPr>
        <w:t>，可以使用</w:t>
      </w:r>
      <w:proofErr w:type="spellStart"/>
      <w:r>
        <w:rPr>
          <w:rStyle w:val="translated-span"/>
        </w:rPr>
        <w:t>svnserve</w:t>
      </w:r>
      <w:proofErr w:type="spellEnd"/>
      <w:r>
        <w:rPr>
          <w:rStyle w:val="translated-span"/>
        </w:rPr>
        <w:t>命令运行</w:t>
      </w:r>
      <w:proofErr w:type="spellStart"/>
      <w:r>
        <w:rPr>
          <w:rStyle w:val="translated-span"/>
        </w:rPr>
        <w:t>svnserver</w:t>
      </w:r>
      <w:proofErr w:type="spellEnd"/>
      <w:r>
        <w:rPr>
          <w:rStyle w:val="translated-span"/>
        </w:rPr>
        <w:t>。语法如下：</w:t>
      </w:r>
    </w:p>
    <w:p w14:paraId="5FF6664E" w14:textId="77777777" w:rsidR="00C115F7" w:rsidRDefault="00012C0F">
      <w:pPr>
        <w:spacing w:after="11" w:line="304" w:lineRule="auto"/>
        <w:ind w:left="-5" w:right="133"/>
      </w:pP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svnserve</w:t>
      </w:r>
      <w:proofErr w:type="spellEnd"/>
      <w:r>
        <w:rPr>
          <w:rStyle w:val="translated-span"/>
          <w:rFonts w:ascii="Courier New" w:hAnsi="Courier New" w:cs="Courier New"/>
          <w:sz w:val="18"/>
          <w:szCs w:val="18"/>
        </w:rPr>
        <w:t>-d--</w:t>
      </w:r>
      <w:r>
        <w:rPr>
          <w:rStyle w:val="translated-span"/>
          <w:rFonts w:ascii="Courier New" w:hAnsi="Courier New" w:cs="Courier New"/>
          <w:sz w:val="18"/>
          <w:szCs w:val="18"/>
        </w:rPr>
        <w:t>前景</w:t>
      </w:r>
      <w:r>
        <w:rPr>
          <w:rStyle w:val="translated-span"/>
          <w:rFonts w:ascii="Courier New" w:hAnsi="Courier New" w:cs="Courier New"/>
          <w:sz w:val="18"/>
          <w:szCs w:val="18"/>
        </w:rPr>
        <w:t>-r/path/to/repos</w:t>
      </w:r>
    </w:p>
    <w:p w14:paraId="0ABF9D20" w14:textId="77777777" w:rsidR="00C115F7" w:rsidRDefault="00012C0F">
      <w:pPr>
        <w:spacing w:after="11" w:line="304" w:lineRule="auto"/>
        <w:ind w:left="-5" w:right="3615"/>
      </w:pPr>
      <w:r>
        <w:rPr>
          <w:rStyle w:val="translated-span"/>
          <w:rFonts w:ascii="Courier New" w:hAnsi="Courier New" w:cs="Courier New"/>
          <w:sz w:val="18"/>
          <w:szCs w:val="18"/>
        </w:rPr>
        <w:t>#-d——</w:t>
      </w:r>
      <w:r>
        <w:rPr>
          <w:rStyle w:val="translated-span"/>
          <w:rFonts w:ascii="Courier New" w:hAnsi="Courier New" w:cs="Courier New"/>
          <w:sz w:val="18"/>
          <w:szCs w:val="18"/>
        </w:rPr>
        <w:t>守护程序模式</w:t>
      </w:r>
      <w:r>
        <w:rPr>
          <w:rStyle w:val="translated-span"/>
          <w:rFonts w:ascii="Courier New" w:hAnsi="Courier New" w:cs="Courier New"/>
          <w:sz w:val="18"/>
          <w:szCs w:val="18"/>
        </w:rPr>
        <w:t>#——</w:t>
      </w:r>
      <w:r>
        <w:rPr>
          <w:rStyle w:val="translated-span"/>
          <w:rFonts w:ascii="Courier New" w:hAnsi="Courier New" w:cs="Courier New"/>
          <w:sz w:val="18"/>
          <w:szCs w:val="18"/>
        </w:rPr>
        <w:t>前台</w:t>
      </w:r>
      <w:r>
        <w:rPr>
          <w:rStyle w:val="translated-span"/>
          <w:rFonts w:ascii="Courier New" w:hAnsi="Courier New" w:cs="Courier New"/>
          <w:sz w:val="18"/>
          <w:szCs w:val="18"/>
        </w:rPr>
        <w:t>——</w:t>
      </w:r>
      <w:r>
        <w:rPr>
          <w:rStyle w:val="translated-span"/>
          <w:rFonts w:ascii="Courier New" w:hAnsi="Courier New" w:cs="Courier New"/>
          <w:sz w:val="18"/>
          <w:szCs w:val="18"/>
        </w:rPr>
        <w:t>在前台运行（对调试有用）</w:t>
      </w:r>
    </w:p>
    <w:p w14:paraId="73FB7F7B" w14:textId="77777777" w:rsidR="00C115F7" w:rsidRDefault="00012C0F">
      <w:pPr>
        <w:spacing w:after="278" w:line="304" w:lineRule="auto"/>
        <w:ind w:left="-5" w:right="133"/>
      </w:pPr>
      <w:r>
        <w:rPr>
          <w:rStyle w:val="translated-span"/>
          <w:rFonts w:ascii="Courier New" w:hAnsi="Courier New" w:cs="Courier New"/>
          <w:sz w:val="18"/>
          <w:szCs w:val="18"/>
        </w:rPr>
        <w:t>#-r--</w:t>
      </w:r>
      <w:r>
        <w:rPr>
          <w:rStyle w:val="translated-span"/>
          <w:rFonts w:ascii="Courier New" w:hAnsi="Courier New" w:cs="Courier New"/>
          <w:sz w:val="18"/>
          <w:szCs w:val="18"/>
        </w:rPr>
        <w:t>要服务的目录的根目录</w:t>
      </w:r>
    </w:p>
    <w:p w14:paraId="12568DFE" w14:textId="77777777" w:rsidR="00C115F7" w:rsidRDefault="00012C0F">
      <w:pPr>
        <w:spacing w:after="11" w:line="304" w:lineRule="auto"/>
        <w:ind w:left="-5" w:right="133"/>
      </w:pPr>
      <w:r>
        <w:rPr>
          <w:rStyle w:val="translated-span"/>
          <w:rFonts w:ascii="Courier New" w:hAnsi="Courier New" w:cs="Courier New"/>
          <w:sz w:val="18"/>
          <w:szCs w:val="18"/>
        </w:rPr>
        <w:t>有关更多使用详情，请参阅：</w:t>
      </w:r>
    </w:p>
    <w:p w14:paraId="1D9209F0" w14:textId="77777777" w:rsidR="00C115F7" w:rsidRDefault="00012C0F">
      <w:pPr>
        <w:spacing w:after="270" w:line="304" w:lineRule="auto"/>
        <w:ind w:left="-5" w:right="133"/>
      </w:pPr>
      <w:r>
        <w:rPr>
          <w:rStyle w:val="translated-span"/>
          <w:rFonts w:ascii="Courier New" w:hAnsi="Courier New" w:cs="Courier New"/>
          <w:sz w:val="18"/>
          <w:szCs w:val="18"/>
        </w:rPr>
        <w:t>$SVN</w:t>
      </w:r>
      <w:r>
        <w:rPr>
          <w:rStyle w:val="translated-span"/>
          <w:rFonts w:ascii="Courier New" w:hAnsi="Courier New" w:cs="Courier New"/>
          <w:sz w:val="18"/>
          <w:szCs w:val="18"/>
        </w:rPr>
        <w:t>服务</w:t>
      </w:r>
      <w:r>
        <w:rPr>
          <w:rStyle w:val="translated-span"/>
          <w:rFonts w:ascii="Courier New" w:hAnsi="Courier New" w:cs="Courier New"/>
          <w:sz w:val="18"/>
          <w:szCs w:val="18"/>
        </w:rPr>
        <w:t>--</w:t>
      </w:r>
      <w:r>
        <w:rPr>
          <w:rStyle w:val="translated-span"/>
          <w:rFonts w:ascii="Courier New" w:hAnsi="Courier New" w:cs="Courier New"/>
          <w:sz w:val="18"/>
          <w:szCs w:val="18"/>
        </w:rPr>
        <w:t>帮助</w:t>
      </w:r>
    </w:p>
    <w:p w14:paraId="06940CAA" w14:textId="77777777" w:rsidR="00C115F7" w:rsidRDefault="00012C0F">
      <w:pPr>
        <w:spacing w:after="28" w:line="592" w:lineRule="auto"/>
        <w:ind w:right="862"/>
        <w:jc w:val="both"/>
      </w:pPr>
      <w:r>
        <w:rPr>
          <w:rStyle w:val="translated-span"/>
        </w:rPr>
        <w:t>运行此命令后，</w:t>
      </w:r>
      <w:r>
        <w:rPr>
          <w:rStyle w:val="translated-span"/>
        </w:rPr>
        <w:t>Subversion</w:t>
      </w:r>
      <w:r>
        <w:rPr>
          <w:rStyle w:val="translated-span"/>
        </w:rPr>
        <w:t>将在默认端口（</w:t>
      </w:r>
      <w:r>
        <w:rPr>
          <w:rStyle w:val="translated-span"/>
        </w:rPr>
        <w:t>3690</w:t>
      </w:r>
      <w:r>
        <w:rPr>
          <w:rStyle w:val="translated-span"/>
        </w:rPr>
        <w:t>）上开始侦听。若要访问项目存储库，必须从终端提示符运行以下命令：</w:t>
      </w:r>
      <w:proofErr w:type="spellStart"/>
      <w:r>
        <w:rPr>
          <w:rStyle w:val="translated-span"/>
          <w:rFonts w:ascii="Courier New" w:hAnsi="Courier New" w:cs="Courier New"/>
          <w:b/>
          <w:bCs/>
          <w:sz w:val="18"/>
          <w:szCs w:val="18"/>
        </w:rPr>
        <w:t>svn</w:t>
      </w:r>
      <w:proofErr w:type="spellEnd"/>
      <w:r>
        <w:rPr>
          <w:rStyle w:val="translated-span"/>
          <w:rFonts w:ascii="Courier New" w:hAnsi="Courier New" w:cs="Courier New"/>
          <w:b/>
          <w:bCs/>
          <w:sz w:val="18"/>
          <w:szCs w:val="18"/>
        </w:rPr>
        <w:t>公司</w:t>
      </w:r>
      <w:r>
        <w:rPr>
          <w:rStyle w:val="translated-span"/>
          <w:rFonts w:ascii="Courier New" w:hAnsi="Courier New" w:cs="Courier New"/>
          <w:b/>
          <w:bCs/>
          <w:sz w:val="18"/>
          <w:szCs w:val="18"/>
        </w:rPr>
        <w:t xml:space="preserve">svn://hostname/project </w:t>
      </w:r>
      <w:r>
        <w:rPr>
          <w:rStyle w:val="translated-span"/>
          <w:rFonts w:ascii="Courier New" w:hAnsi="Courier New" w:cs="Courier New"/>
          <w:b/>
          <w:bCs/>
          <w:sz w:val="18"/>
          <w:szCs w:val="18"/>
        </w:rPr>
        <w:t>项目</w:t>
      </w:r>
      <w:r>
        <w:rPr>
          <w:rStyle w:val="translated-span"/>
          <w:rFonts w:ascii="Courier New" w:hAnsi="Courier New" w:cs="Courier New"/>
          <w:b/>
          <w:bCs/>
          <w:sz w:val="18"/>
          <w:szCs w:val="18"/>
        </w:rPr>
        <w:t>--</w:t>
      </w:r>
      <w:r>
        <w:rPr>
          <w:rStyle w:val="translated-span"/>
          <w:rFonts w:ascii="Courier New" w:hAnsi="Courier New" w:cs="Courier New"/>
          <w:b/>
          <w:bCs/>
          <w:sz w:val="18"/>
          <w:szCs w:val="18"/>
        </w:rPr>
        <w:t>用户名用户名称</w:t>
      </w:r>
    </w:p>
    <w:p w14:paraId="78B68C61" w14:textId="77777777" w:rsidR="00C115F7" w:rsidRDefault="00012C0F">
      <w:pPr>
        <w:spacing w:after="93" w:line="511" w:lineRule="auto"/>
        <w:jc w:val="both"/>
      </w:pPr>
      <w:r>
        <w:rPr>
          <w:rStyle w:val="translated-span"/>
        </w:rPr>
        <w:t>根据服务器配置，它会提示输入密码。一旦您通过身份验证，它会从</w:t>
      </w:r>
      <w:r>
        <w:rPr>
          <w:rStyle w:val="translated-span"/>
        </w:rPr>
        <w:t>Subversion</w:t>
      </w:r>
      <w:r>
        <w:rPr>
          <w:rStyle w:val="translated-span"/>
        </w:rPr>
        <w:t>存储库中签出代码。要使项目存储库与本地副本同步，您可以运行</w:t>
      </w:r>
      <w:r>
        <w:rPr>
          <w:rStyle w:val="translated-span"/>
        </w:rPr>
        <w:t>update</w:t>
      </w:r>
      <w:r>
        <w:rPr>
          <w:rStyle w:val="translated-span"/>
        </w:rPr>
        <w:t>子命令。在终端提示下输入的命令语法如下：</w:t>
      </w:r>
      <w:r>
        <w:rPr>
          <w:rStyle w:val="translated-span"/>
          <w:rFonts w:ascii="Courier New" w:hAnsi="Courier New" w:cs="Courier New"/>
          <w:b/>
          <w:bCs/>
          <w:sz w:val="18"/>
          <w:szCs w:val="18"/>
        </w:rPr>
        <w:t>cd</w:t>
      </w:r>
      <w:r>
        <w:rPr>
          <w:rStyle w:val="translated-span"/>
          <w:rFonts w:ascii="Courier New" w:hAnsi="Courier New" w:cs="Courier New"/>
          <w:b/>
          <w:bCs/>
          <w:sz w:val="18"/>
          <w:szCs w:val="18"/>
        </w:rPr>
        <w:t>项目目录；</w:t>
      </w:r>
      <w:proofErr w:type="spellStart"/>
      <w:r>
        <w:rPr>
          <w:rStyle w:val="translated-span"/>
          <w:rFonts w:ascii="Courier New" w:hAnsi="Courier New" w:cs="Courier New"/>
          <w:b/>
          <w:bCs/>
          <w:sz w:val="18"/>
          <w:szCs w:val="18"/>
        </w:rPr>
        <w:t>svn</w:t>
      </w:r>
      <w:proofErr w:type="spellEnd"/>
      <w:r>
        <w:rPr>
          <w:rStyle w:val="translated-span"/>
          <w:rFonts w:ascii="Courier New" w:hAnsi="Courier New" w:cs="Courier New"/>
          <w:b/>
          <w:bCs/>
          <w:sz w:val="18"/>
          <w:szCs w:val="18"/>
        </w:rPr>
        <w:t>更新</w:t>
      </w:r>
    </w:p>
    <w:p w14:paraId="0E344F0A" w14:textId="77777777" w:rsidR="00C115F7" w:rsidRDefault="00012C0F">
      <w:pPr>
        <w:spacing w:after="159"/>
        <w:ind w:right="15"/>
      </w:pPr>
      <w:r>
        <w:rPr>
          <w:rStyle w:val="translated-span"/>
        </w:rPr>
        <w:t>有关使用每个</w:t>
      </w:r>
      <w:r>
        <w:rPr>
          <w:rStyle w:val="translated-span"/>
        </w:rPr>
        <w:t>Subversion</w:t>
      </w:r>
      <w:r>
        <w:rPr>
          <w:rStyle w:val="translated-span"/>
        </w:rPr>
        <w:t>子命令的详细信息，请参阅手册。例如，要了解有关</w:t>
      </w:r>
      <w:r>
        <w:rPr>
          <w:rStyle w:val="translated-span"/>
        </w:rPr>
        <w:t>co</w:t>
      </w:r>
      <w:r>
        <w:rPr>
          <w:rStyle w:val="translated-span"/>
        </w:rPr>
        <w:t>（签出）命令的详细信息，请在终端提示符下运行以下命令：</w:t>
      </w:r>
    </w:p>
    <w:p w14:paraId="07C8F865" w14:textId="77777777" w:rsidR="00C115F7" w:rsidRDefault="00012C0F">
      <w:pPr>
        <w:spacing w:after="275" w:line="304" w:lineRule="auto"/>
        <w:ind w:left="-5" w:right="27"/>
      </w:pPr>
      <w:proofErr w:type="spellStart"/>
      <w:r>
        <w:rPr>
          <w:rStyle w:val="translated-span"/>
          <w:rFonts w:ascii="Courier New" w:hAnsi="Courier New" w:cs="Courier New"/>
          <w:b/>
          <w:bCs/>
          <w:sz w:val="18"/>
          <w:szCs w:val="18"/>
        </w:rPr>
        <w:t>svn</w:t>
      </w:r>
      <w:proofErr w:type="spellEnd"/>
      <w:r>
        <w:rPr>
          <w:rStyle w:val="translated-span"/>
          <w:rFonts w:ascii="Courier New" w:hAnsi="Courier New" w:cs="Courier New"/>
          <w:b/>
          <w:bCs/>
          <w:sz w:val="18"/>
          <w:szCs w:val="18"/>
        </w:rPr>
        <w:t>公司帮助</w:t>
      </w:r>
    </w:p>
    <w:p w14:paraId="43EDF24A" w14:textId="77777777" w:rsidR="00C115F7" w:rsidRDefault="00012C0F">
      <w:pPr>
        <w:pStyle w:val="6"/>
        <w:ind w:left="-5"/>
      </w:pPr>
      <w:r>
        <w:rPr>
          <w:rStyle w:val="translated-span"/>
        </w:rPr>
        <w:t>3.3.5.</w:t>
      </w:r>
      <w:r>
        <w:rPr>
          <w:rStyle w:val="translated-span"/>
        </w:rPr>
        <w:t>使用</w:t>
      </w:r>
      <w:r>
        <w:rPr>
          <w:rStyle w:val="translated-span"/>
        </w:rPr>
        <w:t>SSH</w:t>
      </w:r>
      <w:r>
        <w:rPr>
          <w:rStyle w:val="translated-span"/>
        </w:rPr>
        <w:t>加密通过自定义协议进行访问（</w:t>
      </w:r>
      <w:proofErr w:type="spellStart"/>
      <w:r>
        <w:rPr>
          <w:rStyle w:val="translated-span"/>
        </w:rPr>
        <w:t>svn+SSH</w:t>
      </w:r>
      <w:proofErr w:type="spellEnd"/>
      <w:r>
        <w:rPr>
          <w:rStyle w:val="translated-span"/>
        </w:rPr>
        <w:t>://</w:t>
      </w:r>
      <w:r>
        <w:rPr>
          <w:rStyle w:val="translated-span"/>
        </w:rPr>
        <w:t>）</w:t>
      </w:r>
    </w:p>
    <w:p w14:paraId="1A74D22F" w14:textId="77777777" w:rsidR="00C115F7" w:rsidRDefault="00012C0F">
      <w:pPr>
        <w:spacing w:after="209"/>
        <w:ind w:right="15"/>
      </w:pPr>
      <w:r>
        <w:rPr>
          <w:rStyle w:val="translated-span"/>
        </w:rPr>
        <w:t>配置和服务器过程与</w:t>
      </w:r>
      <w:r>
        <w:rPr>
          <w:rStyle w:val="translated-span"/>
        </w:rPr>
        <w:t>svn://</w:t>
      </w:r>
      <w:r>
        <w:rPr>
          <w:rStyle w:val="translated-span"/>
        </w:rPr>
        <w:t>方法中的过程相同。有关详细信息，请参阅上一节。此步骤假设您已遵循上述步骤并使用</w:t>
      </w:r>
      <w:proofErr w:type="spellStart"/>
      <w:r>
        <w:rPr>
          <w:rStyle w:val="translated-span"/>
        </w:rPr>
        <w:t>svnserve</w:t>
      </w:r>
      <w:proofErr w:type="spellEnd"/>
      <w:r>
        <w:rPr>
          <w:rStyle w:val="translated-span"/>
        </w:rPr>
        <w:t>命令启动</w:t>
      </w:r>
      <w:r>
        <w:rPr>
          <w:rStyle w:val="translated-span"/>
        </w:rPr>
        <w:t>Subversion</w:t>
      </w:r>
      <w:r>
        <w:rPr>
          <w:rStyle w:val="translated-span"/>
        </w:rPr>
        <w:t>服务器。</w:t>
      </w:r>
    </w:p>
    <w:p w14:paraId="0EB00BA0" w14:textId="77777777" w:rsidR="00C115F7" w:rsidRDefault="00012C0F">
      <w:pPr>
        <w:spacing w:after="209"/>
        <w:ind w:right="15"/>
      </w:pPr>
      <w:r>
        <w:rPr>
          <w:rStyle w:val="translated-span"/>
        </w:rPr>
        <w:t>还假定</w:t>
      </w:r>
      <w:proofErr w:type="spellStart"/>
      <w:r>
        <w:rPr>
          <w:rStyle w:val="translated-span"/>
        </w:rPr>
        <w:t>ssh</w:t>
      </w:r>
      <w:proofErr w:type="spellEnd"/>
      <w:r>
        <w:rPr>
          <w:rStyle w:val="translated-span"/>
        </w:rPr>
        <w:t>服务器正在该计算机上运行，并且允许传入连接。要确认，请尝试使用</w:t>
      </w:r>
      <w:proofErr w:type="spellStart"/>
      <w:r>
        <w:rPr>
          <w:rStyle w:val="translated-span"/>
        </w:rPr>
        <w:t>ssh</w:t>
      </w:r>
      <w:proofErr w:type="spellEnd"/>
      <w:r>
        <w:rPr>
          <w:rStyle w:val="translated-span"/>
        </w:rPr>
        <w:t>登录到该计算机。如果可以登录，则一切正常。如果无法登录，请在继续之前解决该问题。</w:t>
      </w:r>
    </w:p>
    <w:p w14:paraId="12BAB598" w14:textId="77777777" w:rsidR="00C115F7" w:rsidRDefault="00012C0F">
      <w:pPr>
        <w:spacing w:after="97" w:line="516" w:lineRule="auto"/>
        <w:ind w:right="101"/>
        <w:jc w:val="both"/>
      </w:pPr>
      <w:proofErr w:type="spellStart"/>
      <w:r>
        <w:rPr>
          <w:rStyle w:val="translated-span"/>
        </w:rPr>
        <w:t>svn+ssh</w:t>
      </w:r>
      <w:proofErr w:type="spellEnd"/>
      <w:r>
        <w:rPr>
          <w:rStyle w:val="translated-span"/>
        </w:rPr>
        <w:t>://</w:t>
      </w:r>
      <w:r>
        <w:rPr>
          <w:rStyle w:val="translated-span"/>
        </w:rPr>
        <w:t>协议用于使用</w:t>
      </w:r>
      <w:r>
        <w:rPr>
          <w:rStyle w:val="translated-span"/>
        </w:rPr>
        <w:t>SSL</w:t>
      </w:r>
      <w:r>
        <w:rPr>
          <w:rStyle w:val="translated-span"/>
        </w:rPr>
        <w:t>加密访问</w:t>
      </w:r>
      <w:r>
        <w:rPr>
          <w:rStyle w:val="translated-span"/>
        </w:rPr>
        <w:t>Subversion</w:t>
      </w:r>
      <w:r>
        <w:rPr>
          <w:rStyle w:val="translated-span"/>
        </w:rPr>
        <w:t>存储库。数据传输使用此方法加密。要访问项目存储库（例如签出），必须使用以下命令语法：</w:t>
      </w:r>
      <w:proofErr w:type="spellStart"/>
      <w:r>
        <w:rPr>
          <w:rStyle w:val="translated-span"/>
        </w:rPr>
        <w:t>svn</w:t>
      </w:r>
      <w:proofErr w:type="spellEnd"/>
      <w:r>
        <w:rPr>
          <w:rStyle w:val="translated-span"/>
        </w:rPr>
        <w:t xml:space="preserve"> co </w:t>
      </w:r>
      <w:proofErr w:type="spellStart"/>
      <w:r>
        <w:rPr>
          <w:rStyle w:val="translated-span"/>
        </w:rPr>
        <w:t>svn+ssh</w:t>
      </w:r>
      <w:proofErr w:type="spellEnd"/>
      <w:r>
        <w:rPr>
          <w:rStyle w:val="translated-span"/>
        </w:rPr>
        <w:t>://</w:t>
      </w:r>
      <w:proofErr w:type="spellStart"/>
      <w:r>
        <w:rPr>
          <w:rStyle w:val="translated-span"/>
        </w:rPr>
        <w:t>ssh_username</w:t>
      </w:r>
      <w:proofErr w:type="spellEnd"/>
      <w:r>
        <w:rPr>
          <w:rStyle w:val="translated-span"/>
        </w:rPr>
        <w:t>@</w:t>
      </w:r>
      <w:r>
        <w:rPr>
          <w:rStyle w:val="translated-span"/>
        </w:rPr>
        <w:t>主机名</w:t>
      </w:r>
      <w:r>
        <w:rPr>
          <w:rStyle w:val="translated-span"/>
        </w:rPr>
        <w:t>/path/to/repos/project</w:t>
      </w:r>
    </w:p>
    <w:p w14:paraId="1FD5521A" w14:textId="77777777" w:rsidR="00C115F7" w:rsidRDefault="00012C0F">
      <w:pPr>
        <w:spacing w:after="209"/>
        <w:ind w:right="15"/>
      </w:pPr>
      <w:r>
        <w:rPr>
          <w:noProof/>
        </w:rPr>
        <w:drawing>
          <wp:anchor distT="0" distB="0" distL="114300" distR="114300" simplePos="0" relativeHeight="251780096" behindDoc="0" locked="0" layoutInCell="1" allowOverlap="0" wp14:anchorId="159FAC3F" wp14:editId="299FA443">
            <wp:simplePos x="0" y="0"/>
            <wp:positionH relativeFrom="column">
              <wp:align>left</wp:align>
            </wp:positionH>
            <wp:positionV relativeFrom="line">
              <wp:posOffset>0</wp:posOffset>
            </wp:positionV>
            <wp:extent cx="304800" cy="9525"/>
            <wp:effectExtent l="0" t="0" r="0" b="0"/>
            <wp:wrapSquare wrapText="bothSides"/>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必须使用完整路径（</w:t>
      </w:r>
      <w:r>
        <w:rPr>
          <w:rStyle w:val="translated-span"/>
        </w:rPr>
        <w:t>/path/to/repos/project</w:t>
      </w:r>
      <w:r>
        <w:rPr>
          <w:rStyle w:val="translated-span"/>
        </w:rPr>
        <w:t>）来使用此访问方法访问</w:t>
      </w:r>
      <w:r>
        <w:rPr>
          <w:rStyle w:val="translated-span"/>
        </w:rPr>
        <w:t>Subversion</w:t>
      </w:r>
      <w:r>
        <w:rPr>
          <w:rStyle w:val="translated-span"/>
        </w:rPr>
        <w:t>存储库。</w:t>
      </w:r>
    </w:p>
    <w:p w14:paraId="55BB66AB" w14:textId="77777777" w:rsidR="00C115F7" w:rsidRDefault="00012C0F">
      <w:pPr>
        <w:spacing w:after="55" w:line="256" w:lineRule="auto"/>
        <w:ind w:right="15"/>
      </w:pPr>
      <w:r>
        <w:rPr>
          <w:rStyle w:val="translated-span"/>
        </w:rPr>
        <w:t>根据服务器配置，它会提示输入密码。您必须输入用于通过</w:t>
      </w:r>
      <w:proofErr w:type="spellStart"/>
      <w:r>
        <w:rPr>
          <w:rStyle w:val="translated-span"/>
        </w:rPr>
        <w:t>ssh</w:t>
      </w:r>
      <w:proofErr w:type="spellEnd"/>
      <w:r>
        <w:rPr>
          <w:rStyle w:val="translated-span"/>
        </w:rPr>
        <w:t>登录的密码。</w:t>
      </w:r>
    </w:p>
    <w:p w14:paraId="115E82F1" w14:textId="77777777" w:rsidR="00C115F7" w:rsidRDefault="00012C0F">
      <w:pPr>
        <w:spacing w:line="256" w:lineRule="auto"/>
        <w:ind w:right="15"/>
      </w:pPr>
      <w:r>
        <w:rPr>
          <w:rStyle w:val="translated-span"/>
        </w:rPr>
        <w:lastRenderedPageBreak/>
        <w:t>一旦您通过身份验证，它将从</w:t>
      </w:r>
      <w:r>
        <w:rPr>
          <w:rStyle w:val="translated-span"/>
        </w:rPr>
        <w:t>Subversion</w:t>
      </w:r>
      <w:r>
        <w:rPr>
          <w:rStyle w:val="translated-span"/>
        </w:rPr>
        <w:t>存储库中检出代码。</w:t>
      </w:r>
    </w:p>
    <w:p w14:paraId="71D222B3" w14:textId="77777777" w:rsidR="00C115F7" w:rsidRDefault="00012C0F">
      <w:pPr>
        <w:pStyle w:val="2"/>
        <w:spacing w:after="64"/>
        <w:ind w:left="-5"/>
      </w:pPr>
      <w:r>
        <w:rPr>
          <w:rStyle w:val="translated-span"/>
        </w:rPr>
        <w:t>4.</w:t>
      </w:r>
      <w:r>
        <w:rPr>
          <w:rStyle w:val="translated-span"/>
        </w:rPr>
        <w:t>参考资料</w:t>
      </w:r>
    </w:p>
    <w:p w14:paraId="258A345A" w14:textId="77777777" w:rsidR="00C115F7" w:rsidRDefault="00012C0F">
      <w:pPr>
        <w:spacing w:after="170" w:line="264" w:lineRule="auto"/>
        <w:ind w:left="220" w:right="221" w:hanging="220"/>
      </w:pPr>
      <w:r>
        <w:rPr>
          <w:rStyle w:val="translated-span"/>
        </w:rPr>
        <w:t>•</w:t>
      </w:r>
      <w:r>
        <w:rPr>
          <w:rStyle w:val="translated-span"/>
        </w:rPr>
        <w:t>集市主页</w:t>
      </w:r>
      <w:r>
        <w:rPr>
          <w:rStyle w:val="translated-span"/>
        </w:rPr>
        <w:t>[277]</w:t>
      </w:r>
    </w:p>
    <w:p w14:paraId="420715F8" w14:textId="77777777" w:rsidR="00C115F7" w:rsidRDefault="00012C0F">
      <w:pPr>
        <w:spacing w:after="170" w:line="264" w:lineRule="auto"/>
        <w:ind w:left="220" w:right="221" w:hanging="220"/>
      </w:pPr>
      <w:r>
        <w:rPr>
          <w:rStyle w:val="translated-span"/>
        </w:rPr>
        <w:t>•</w:t>
      </w:r>
      <w:r>
        <w:rPr>
          <w:rStyle w:val="translated-span"/>
        </w:rPr>
        <w:t>发射台</w:t>
      </w:r>
      <w:r>
        <w:rPr>
          <w:rStyle w:val="translated-span"/>
        </w:rPr>
        <w:t>[278]</w:t>
      </w:r>
    </w:p>
    <w:p w14:paraId="24E2AA8E" w14:textId="77777777" w:rsidR="00C115F7" w:rsidRDefault="00012C0F">
      <w:pPr>
        <w:spacing w:after="170" w:line="264" w:lineRule="auto"/>
        <w:ind w:left="220" w:right="221" w:hanging="220"/>
      </w:pPr>
      <w:r>
        <w:rPr>
          <w:rStyle w:val="translated-span"/>
        </w:rPr>
        <w:t>•Git</w:t>
      </w:r>
      <w:r>
        <w:rPr>
          <w:rStyle w:val="translated-span"/>
        </w:rPr>
        <w:t>主页</w:t>
      </w:r>
      <w:r>
        <w:rPr>
          <w:rStyle w:val="translated-span"/>
        </w:rPr>
        <w:t>[279]</w:t>
      </w:r>
    </w:p>
    <w:p w14:paraId="26B5CCCC" w14:textId="77777777" w:rsidR="00C115F7" w:rsidRDefault="00012C0F">
      <w:pPr>
        <w:spacing w:after="170" w:line="264" w:lineRule="auto"/>
        <w:ind w:left="220" w:right="221" w:hanging="220"/>
      </w:pPr>
      <w:r>
        <w:rPr>
          <w:rStyle w:val="translated-span"/>
        </w:rPr>
        <w:t>•</w:t>
      </w:r>
      <w:r>
        <w:rPr>
          <w:rStyle w:val="translated-span"/>
        </w:rPr>
        <w:t>硅钙石</w:t>
      </w:r>
      <w:r>
        <w:rPr>
          <w:rStyle w:val="translated-span"/>
        </w:rPr>
        <w:t>[280]</w:t>
      </w:r>
    </w:p>
    <w:p w14:paraId="277E8554" w14:textId="77777777" w:rsidR="00C115F7" w:rsidRDefault="00012C0F">
      <w:pPr>
        <w:spacing w:after="170" w:line="264" w:lineRule="auto"/>
        <w:ind w:left="220" w:right="221" w:hanging="220"/>
      </w:pPr>
      <w:r>
        <w:rPr>
          <w:rStyle w:val="translated-span"/>
        </w:rPr>
        <w:t>•Subversion</w:t>
      </w:r>
      <w:r>
        <w:rPr>
          <w:rStyle w:val="translated-span"/>
        </w:rPr>
        <w:t>主页</w:t>
      </w:r>
      <w:r>
        <w:rPr>
          <w:rStyle w:val="translated-span"/>
        </w:rPr>
        <w:t>[281]</w:t>
      </w:r>
    </w:p>
    <w:p w14:paraId="3BCDAB7A" w14:textId="77777777" w:rsidR="00C115F7" w:rsidRDefault="00012C0F">
      <w:pPr>
        <w:spacing w:after="170" w:line="264" w:lineRule="auto"/>
        <w:ind w:left="220" w:right="221" w:hanging="220"/>
      </w:pPr>
      <w:r>
        <w:rPr>
          <w:rStyle w:val="translated-span"/>
        </w:rPr>
        <w:t>•</w:t>
      </w:r>
      <w:r>
        <w:rPr>
          <w:rStyle w:val="translated-span"/>
        </w:rPr>
        <w:t>颠覆书籍</w:t>
      </w:r>
      <w:r>
        <w:rPr>
          <w:rStyle w:val="translated-span"/>
        </w:rPr>
        <w:t>[282]</w:t>
      </w:r>
    </w:p>
    <w:p w14:paraId="5C38377E" w14:textId="77777777" w:rsidR="00C115F7" w:rsidRDefault="00012C0F">
      <w:pPr>
        <w:spacing w:after="170" w:line="424" w:lineRule="auto"/>
        <w:ind w:left="220" w:right="221" w:hanging="220"/>
      </w:pPr>
      <w:r>
        <w:rPr>
          <w:rStyle w:val="translated-span"/>
        </w:rPr>
        <w:t>•Easy Bazaar Ubuntu Wiki</w:t>
      </w:r>
      <w:r>
        <w:rPr>
          <w:rStyle w:val="translated-span"/>
        </w:rPr>
        <w:t>页面</w:t>
      </w:r>
      <w:r>
        <w:rPr>
          <w:rStyle w:val="translated-span"/>
        </w:rPr>
        <w:t>[283]•Ubuntu Wiki</w:t>
      </w:r>
      <w:r>
        <w:rPr>
          <w:rStyle w:val="translated-span"/>
        </w:rPr>
        <w:t>颠覆页面</w:t>
      </w:r>
      <w:r>
        <w:rPr>
          <w:rStyle w:val="translated-span"/>
        </w:rPr>
        <w:t>[284]</w:t>
      </w:r>
    </w:p>
    <w:p w14:paraId="73B5C43F" w14:textId="77777777" w:rsidR="00C115F7" w:rsidRDefault="00012C0F">
      <w:pPr>
        <w:pStyle w:val="1"/>
        <w:ind w:left="-5"/>
      </w:pPr>
      <w:r>
        <w:br w:type="page"/>
      </w:r>
      <w:r>
        <w:rPr>
          <w:rStyle w:val="translated-span"/>
        </w:rPr>
        <w:lastRenderedPageBreak/>
        <w:t>第</w:t>
      </w:r>
      <w:r>
        <w:rPr>
          <w:rStyle w:val="translated-span"/>
        </w:rPr>
        <w:t>18</w:t>
      </w:r>
      <w:r>
        <w:rPr>
          <w:rStyle w:val="translated-span"/>
        </w:rPr>
        <w:t>章桑巴舞</w:t>
      </w:r>
    </w:p>
    <w:p w14:paraId="1F369F2C" w14:textId="77777777" w:rsidR="00C115F7" w:rsidRDefault="00012C0F">
      <w:pPr>
        <w:ind w:right="15"/>
      </w:pPr>
      <w:r>
        <w:rPr>
          <w:rStyle w:val="translated-span"/>
        </w:rPr>
        <w:t>计算机网络通常由不同的系统组成，虽然操作一个完全由</w:t>
      </w:r>
      <w:r>
        <w:rPr>
          <w:rStyle w:val="translated-span"/>
        </w:rPr>
        <w:t>Ubuntu</w:t>
      </w:r>
      <w:r>
        <w:rPr>
          <w:rStyle w:val="translated-span"/>
        </w:rPr>
        <w:t>桌面和服务器计算机组成的网络肯定会很有趣，但一些网络环境必须由</w:t>
      </w:r>
      <w:r>
        <w:rPr>
          <w:rStyle w:val="translated-span"/>
        </w:rPr>
        <w:t>Ubuntu</w:t>
      </w:r>
      <w:r>
        <w:rPr>
          <w:rStyle w:val="translated-span"/>
        </w:rPr>
        <w:t>和</w:t>
      </w:r>
      <w:proofErr w:type="spellStart"/>
      <w:r>
        <w:rPr>
          <w:rStyle w:val="translated-span"/>
        </w:rPr>
        <w:t>Microsoft®Windows</w:t>
      </w:r>
      <w:proofErr w:type="spellEnd"/>
      <w:r>
        <w:rPr>
          <w:rStyle w:val="translated-span"/>
        </w:rPr>
        <w:t>®</w:t>
      </w:r>
      <w:r>
        <w:rPr>
          <w:rStyle w:val="translated-span"/>
        </w:rPr>
        <w:t>系统组成，两者协调工作。</w:t>
      </w:r>
      <w:r>
        <w:rPr>
          <w:rStyle w:val="translated-span"/>
        </w:rPr>
        <w:t>Ubuntu</w:t>
      </w:r>
      <w:r>
        <w:rPr>
          <w:rStyle w:val="translated-span"/>
        </w:rPr>
        <w:t>服务器指南的这一部分介绍了一些原则</w:t>
      </w:r>
      <w:r>
        <w:rPr>
          <w:rStyle w:val="translated-span"/>
        </w:rPr>
        <w:t>d</w:t>
      </w:r>
      <w:r>
        <w:rPr>
          <w:rStyle w:val="translated-span"/>
        </w:rPr>
        <w:t>用于配置</w:t>
      </w:r>
      <w:r>
        <w:rPr>
          <w:rStyle w:val="translated-span"/>
        </w:rPr>
        <w:t>Ubuntu</w:t>
      </w:r>
      <w:r>
        <w:rPr>
          <w:rStyle w:val="translated-span"/>
        </w:rPr>
        <w:t>服务器以与</w:t>
      </w:r>
      <w:r>
        <w:rPr>
          <w:rStyle w:val="translated-span"/>
        </w:rPr>
        <w:t>Windows</w:t>
      </w:r>
      <w:r>
        <w:rPr>
          <w:rStyle w:val="translated-span"/>
        </w:rPr>
        <w:t>计算机共享网络资源的工具。</w:t>
      </w:r>
    </w:p>
    <w:p w14:paraId="0D851F3F" w14:textId="77777777" w:rsidR="00C115F7" w:rsidRDefault="00012C0F">
      <w:pPr>
        <w:pStyle w:val="2"/>
        <w:ind w:left="-5"/>
      </w:pPr>
      <w:r>
        <w:rPr>
          <w:rStyle w:val="translated-span"/>
        </w:rPr>
        <w:t>1.</w:t>
      </w:r>
      <w:r>
        <w:rPr>
          <w:rStyle w:val="translated-span"/>
        </w:rPr>
        <w:t>导言</w:t>
      </w:r>
    </w:p>
    <w:p w14:paraId="470C7992" w14:textId="77777777" w:rsidR="00C115F7" w:rsidRDefault="00012C0F">
      <w:pPr>
        <w:ind w:right="15"/>
      </w:pPr>
      <w:r>
        <w:rPr>
          <w:rStyle w:val="translated-span"/>
        </w:rPr>
        <w:t>成功地将</w:t>
      </w:r>
      <w:r>
        <w:rPr>
          <w:rStyle w:val="translated-span"/>
        </w:rPr>
        <w:t>Ubuntu</w:t>
      </w:r>
      <w:r>
        <w:rPr>
          <w:rStyle w:val="translated-span"/>
        </w:rPr>
        <w:t>系统与</w:t>
      </w:r>
      <w:r>
        <w:rPr>
          <w:rStyle w:val="translated-span"/>
        </w:rPr>
        <w:t>Windows</w:t>
      </w:r>
      <w:r>
        <w:rPr>
          <w:rStyle w:val="translated-span"/>
        </w:rPr>
        <w:t>客户机联网需要提供</w:t>
      </w:r>
      <w:r>
        <w:rPr>
          <w:rStyle w:val="translated-span"/>
        </w:rPr>
        <w:t>Windows</w:t>
      </w:r>
      <w:r>
        <w:rPr>
          <w:rStyle w:val="translated-span"/>
        </w:rPr>
        <w:t>环境中常见的服务并与之集成。此类服务有助于共享有关网络中涉及的计算机和用户的数据和信息，可分为三大类功能：</w:t>
      </w:r>
    </w:p>
    <w:p w14:paraId="44A0AD08" w14:textId="77777777" w:rsidR="00C115F7" w:rsidRDefault="00012C0F">
      <w:pPr>
        <w:ind w:left="220" w:right="15" w:hanging="220"/>
      </w:pPr>
      <w:r>
        <w:rPr>
          <w:rStyle w:val="translated-span"/>
        </w:rPr>
        <w:t xml:space="preserve">• . </w:t>
      </w:r>
      <w:r>
        <w:rPr>
          <w:rStyle w:val="translated-span"/>
        </w:rPr>
        <w:t>使用服务器消息块（</w:t>
      </w:r>
      <w:r>
        <w:rPr>
          <w:rStyle w:val="translated-span"/>
        </w:rPr>
        <w:t>SMB</w:t>
      </w:r>
      <w:r>
        <w:rPr>
          <w:rStyle w:val="translated-span"/>
        </w:rPr>
        <w:t>）协议促进整个网络中的文件、文件夹、卷共享和打印机共享。</w:t>
      </w:r>
      <w:r>
        <w:rPr>
          <w:rStyle w:val="translated-span"/>
          <w:b/>
          <w:bCs/>
        </w:rPr>
        <w:t>文件和打印机共享服务</w:t>
      </w:r>
    </w:p>
    <w:p w14:paraId="631AE153" w14:textId="77777777" w:rsidR="00C115F7" w:rsidRDefault="00012C0F">
      <w:pPr>
        <w:ind w:left="220" w:right="15" w:hanging="220"/>
      </w:pPr>
      <w:r>
        <w:rPr>
          <w:rStyle w:val="translated-span"/>
        </w:rPr>
        <w:t xml:space="preserve">• . </w:t>
      </w:r>
      <w:r>
        <w:rPr>
          <w:rStyle w:val="translated-span"/>
        </w:rPr>
        <w:t>使用轻量级目录访问协议（</w:t>
      </w:r>
      <w:r>
        <w:rPr>
          <w:rStyle w:val="translated-span"/>
        </w:rPr>
        <w:t>LDAP</w:t>
      </w:r>
      <w:r>
        <w:rPr>
          <w:rStyle w:val="translated-span"/>
        </w:rPr>
        <w:t>）和</w:t>
      </w:r>
      <w:r>
        <w:rPr>
          <w:rStyle w:val="translated-span"/>
        </w:rPr>
        <w:t>Microsoft Active Directory®</w:t>
      </w:r>
      <w:r>
        <w:rPr>
          <w:rStyle w:val="translated-span"/>
        </w:rPr>
        <w:t>等技术共享有关计算机和网络用户的重要信息。</w:t>
      </w:r>
      <w:r>
        <w:rPr>
          <w:rStyle w:val="translated-span"/>
          <w:b/>
          <w:bCs/>
        </w:rPr>
        <w:t>目录服务</w:t>
      </w:r>
    </w:p>
    <w:p w14:paraId="194309B1" w14:textId="77777777" w:rsidR="00C115F7" w:rsidRDefault="00012C0F">
      <w:pPr>
        <w:spacing w:after="209"/>
        <w:ind w:left="220" w:right="15" w:hanging="220"/>
      </w:pPr>
      <w:r>
        <w:rPr>
          <w:rStyle w:val="translated-span"/>
        </w:rPr>
        <w:t xml:space="preserve">• . </w:t>
      </w:r>
      <w:r>
        <w:rPr>
          <w:rStyle w:val="translated-span"/>
        </w:rPr>
        <w:t>使用文件权限、组策略和</w:t>
      </w:r>
      <w:r>
        <w:rPr>
          <w:rStyle w:val="translated-span"/>
        </w:rPr>
        <w:t>Kerberos</w:t>
      </w:r>
      <w:r>
        <w:rPr>
          <w:rStyle w:val="translated-span"/>
        </w:rPr>
        <w:t>身份验证服务等原则和技术，建立计算机或网络用户的身份，并确定计算机或用户有权访问的信息。</w:t>
      </w:r>
      <w:r>
        <w:rPr>
          <w:rStyle w:val="translated-span"/>
          <w:b/>
          <w:bCs/>
        </w:rPr>
        <w:t>身份验证和访问</w:t>
      </w:r>
    </w:p>
    <w:p w14:paraId="3BD78B4A" w14:textId="77777777" w:rsidR="00C115F7" w:rsidRDefault="00012C0F">
      <w:pPr>
        <w:spacing w:after="209"/>
        <w:ind w:right="15"/>
      </w:pPr>
      <w:r>
        <w:rPr>
          <w:rStyle w:val="translated-span"/>
        </w:rPr>
        <w:t>幸运的是，您的</w:t>
      </w:r>
      <w:r>
        <w:rPr>
          <w:rStyle w:val="translated-span"/>
        </w:rPr>
        <w:t>Ubuntu</w:t>
      </w:r>
      <w:r>
        <w:rPr>
          <w:rStyle w:val="translated-span"/>
        </w:rPr>
        <w:t>系统可以为</w:t>
      </w:r>
      <w:r>
        <w:rPr>
          <w:rStyle w:val="translated-span"/>
        </w:rPr>
        <w:t>Windows</w:t>
      </w:r>
      <w:r>
        <w:rPr>
          <w:rStyle w:val="translated-span"/>
        </w:rPr>
        <w:t>客户端提供所有这些功能，并在它们之间共享网络资源。</w:t>
      </w:r>
      <w:r>
        <w:rPr>
          <w:rStyle w:val="translated-span"/>
        </w:rPr>
        <w:t>Ubuntu</w:t>
      </w:r>
      <w:r>
        <w:rPr>
          <w:rStyle w:val="translated-span"/>
        </w:rPr>
        <w:t>系统用于</w:t>
      </w:r>
      <w:r>
        <w:rPr>
          <w:rStyle w:val="translated-span"/>
        </w:rPr>
        <w:t>Windows</w:t>
      </w:r>
      <w:r>
        <w:rPr>
          <w:rStyle w:val="translated-span"/>
        </w:rPr>
        <w:t>网络的主要软件之一是</w:t>
      </w:r>
      <w:r>
        <w:rPr>
          <w:rStyle w:val="translated-span"/>
        </w:rPr>
        <w:t>SMB</w:t>
      </w:r>
      <w:r>
        <w:rPr>
          <w:rStyle w:val="translated-span"/>
        </w:rPr>
        <w:t>服务器应用程序和工具的</w:t>
      </w:r>
      <w:r>
        <w:rPr>
          <w:rStyle w:val="translated-span"/>
        </w:rPr>
        <w:t>Samba</w:t>
      </w:r>
      <w:r>
        <w:rPr>
          <w:rStyle w:val="translated-span"/>
        </w:rPr>
        <w:t>套件。</w:t>
      </w:r>
    </w:p>
    <w:p w14:paraId="5707745E" w14:textId="77777777" w:rsidR="00C115F7" w:rsidRDefault="00012C0F">
      <w:pPr>
        <w:ind w:right="15"/>
      </w:pPr>
      <w:r>
        <w:rPr>
          <w:rStyle w:val="translated-span"/>
        </w:rPr>
        <w:t>Ubuntu</w:t>
      </w:r>
      <w:r>
        <w:rPr>
          <w:rStyle w:val="translated-span"/>
        </w:rPr>
        <w:t>服务器指南的这一部分将介绍一些常见的</w:t>
      </w:r>
      <w:r>
        <w:rPr>
          <w:rStyle w:val="translated-span"/>
        </w:rPr>
        <w:t>Samba</w:t>
      </w:r>
      <w:r>
        <w:rPr>
          <w:rStyle w:val="translated-span"/>
        </w:rPr>
        <w:t>用例，以及如何安装和配置必要的软件包。有关</w:t>
      </w:r>
      <w:r>
        <w:rPr>
          <w:rStyle w:val="translated-span"/>
        </w:rPr>
        <w:t>Samba</w:t>
      </w:r>
      <w:r>
        <w:rPr>
          <w:rStyle w:val="translated-span"/>
        </w:rPr>
        <w:t>的更多详细文档和信息，</w:t>
      </w:r>
      <w:proofErr w:type="gramStart"/>
      <w:r>
        <w:rPr>
          <w:rStyle w:val="translated-span"/>
        </w:rPr>
        <w:t>请访问</w:t>
      </w:r>
      <w:proofErr w:type="gramEnd"/>
      <w:r>
        <w:rPr>
          <w:rStyle w:val="translated-span"/>
        </w:rPr>
        <w:t>Samba</w:t>
      </w:r>
      <w:r>
        <w:rPr>
          <w:rStyle w:val="translated-span"/>
        </w:rPr>
        <w:t>网站</w:t>
      </w:r>
      <w:r>
        <w:rPr>
          <w:rStyle w:val="translated-span"/>
        </w:rPr>
        <w:t>[285]</w:t>
      </w:r>
      <w:r>
        <w:rPr>
          <w:rStyle w:val="translated-span"/>
        </w:rPr>
        <w:t>。</w:t>
      </w:r>
    </w:p>
    <w:p w14:paraId="540815DC" w14:textId="77777777" w:rsidR="00C115F7" w:rsidRDefault="00012C0F">
      <w:pPr>
        <w:pStyle w:val="2"/>
        <w:spacing w:after="171"/>
        <w:ind w:left="-5"/>
      </w:pPr>
      <w:r>
        <w:rPr>
          <w:rStyle w:val="translated-span"/>
        </w:rPr>
        <w:t>2.</w:t>
      </w:r>
      <w:r>
        <w:rPr>
          <w:rStyle w:val="translated-span"/>
        </w:rPr>
        <w:t>文件服务器</w:t>
      </w:r>
    </w:p>
    <w:p w14:paraId="553B7F59" w14:textId="77777777" w:rsidR="00C115F7" w:rsidRDefault="00012C0F">
      <w:pPr>
        <w:spacing w:after="187"/>
        <w:ind w:right="15"/>
      </w:pPr>
      <w:r>
        <w:rPr>
          <w:rStyle w:val="translated-span"/>
        </w:rPr>
        <w:t>将</w:t>
      </w:r>
      <w:r>
        <w:rPr>
          <w:rStyle w:val="translated-span"/>
        </w:rPr>
        <w:t>Ubuntu</w:t>
      </w:r>
      <w:r>
        <w:rPr>
          <w:rStyle w:val="translated-span"/>
        </w:rPr>
        <w:t>和</w:t>
      </w:r>
      <w:r>
        <w:rPr>
          <w:rStyle w:val="translated-span"/>
        </w:rPr>
        <w:t>Windows</w:t>
      </w:r>
      <w:r>
        <w:rPr>
          <w:rStyle w:val="translated-span"/>
        </w:rPr>
        <w:t>计算机联网的最常见方法之一是将</w:t>
      </w:r>
      <w:r>
        <w:rPr>
          <w:rStyle w:val="translated-span"/>
        </w:rPr>
        <w:t>Samba</w:t>
      </w:r>
      <w:r>
        <w:rPr>
          <w:rStyle w:val="translated-span"/>
        </w:rPr>
        <w:t>配置为文件服务器。本节介绍如何设置</w:t>
      </w:r>
      <w:r>
        <w:rPr>
          <w:rStyle w:val="translated-span"/>
        </w:rPr>
        <w:t>Samba</w:t>
      </w:r>
      <w:r>
        <w:rPr>
          <w:rStyle w:val="translated-span"/>
        </w:rPr>
        <w:t>服务器以与</w:t>
      </w:r>
      <w:r>
        <w:rPr>
          <w:rStyle w:val="translated-span"/>
        </w:rPr>
        <w:t>Windows</w:t>
      </w:r>
      <w:r>
        <w:rPr>
          <w:rStyle w:val="translated-span"/>
        </w:rPr>
        <w:t>客户端共享文件。</w:t>
      </w:r>
    </w:p>
    <w:p w14:paraId="66915EC8" w14:textId="77777777" w:rsidR="00C115F7" w:rsidRDefault="00012C0F">
      <w:pPr>
        <w:spacing w:after="251"/>
        <w:ind w:right="177"/>
      </w:pPr>
      <w:r>
        <w:rPr>
          <w:rStyle w:val="translated-span"/>
        </w:rPr>
        <w:t>服务器将配置为与网络上的任何客户端共享文件，而无需提示输入密码。如果您的环境需要更严格的访问控制，请参阅第</w:t>
      </w:r>
      <w:r>
        <w:rPr>
          <w:rStyle w:val="translated-span"/>
        </w:rPr>
        <w:t>4</w:t>
      </w:r>
      <w:r>
        <w:rPr>
          <w:rStyle w:val="translated-span"/>
        </w:rPr>
        <w:t>节</w:t>
      </w:r>
      <w:r>
        <w:rPr>
          <w:rStyle w:val="translated-span"/>
        </w:rPr>
        <w:t>“</w:t>
      </w:r>
      <w:r>
        <w:rPr>
          <w:rStyle w:val="translated-span"/>
        </w:rPr>
        <w:t>保护文件和打印服务器</w:t>
      </w:r>
      <w:r>
        <w:rPr>
          <w:rStyle w:val="translated-span"/>
        </w:rPr>
        <w:t>”[p.312]</w:t>
      </w:r>
      <w:r>
        <w:rPr>
          <w:rStyle w:val="translated-span"/>
        </w:rPr>
        <w:t>。</w:t>
      </w:r>
    </w:p>
    <w:p w14:paraId="71EE1C9C" w14:textId="77777777" w:rsidR="00C115F7" w:rsidRDefault="00012C0F">
      <w:pPr>
        <w:pStyle w:val="4"/>
        <w:spacing w:after="204"/>
        <w:ind w:left="-5"/>
      </w:pPr>
      <w:r>
        <w:rPr>
          <w:rStyle w:val="translated-span"/>
        </w:rPr>
        <w:t xml:space="preserve">2.1. </w:t>
      </w:r>
      <w:r>
        <w:rPr>
          <w:rStyle w:val="translated-span"/>
        </w:rPr>
        <w:t>安装</w:t>
      </w:r>
    </w:p>
    <w:p w14:paraId="56CC7379" w14:textId="77777777" w:rsidR="00C115F7" w:rsidRDefault="00012C0F">
      <w:pPr>
        <w:spacing w:after="0" w:line="852" w:lineRule="auto"/>
        <w:ind w:right="2650"/>
      </w:pPr>
      <w:r>
        <w:rPr>
          <w:rStyle w:val="translated-span"/>
        </w:rPr>
        <w:t>第一步是安装</w:t>
      </w:r>
      <w:r>
        <w:rPr>
          <w:rStyle w:val="translated-span"/>
        </w:rPr>
        <w:t>samba</w:t>
      </w:r>
      <w:r>
        <w:rPr>
          <w:rStyle w:val="translated-span"/>
        </w:rPr>
        <w:t>包。在终端提示中输入：</w:t>
      </w:r>
      <w:proofErr w:type="spellStart"/>
      <w:r>
        <w:rPr>
          <w:rStyle w:val="translated-span"/>
          <w:rFonts w:ascii="Courier New" w:hAnsi="Courier New" w:cs="Courier New"/>
          <w:b/>
          <w:bCs/>
          <w:sz w:val="18"/>
          <w:szCs w:val="18"/>
        </w:rPr>
        <w:t>sudoapt</w:t>
      </w:r>
      <w:proofErr w:type="spellEnd"/>
      <w:r>
        <w:rPr>
          <w:rStyle w:val="translated-span"/>
          <w:rFonts w:ascii="Courier New" w:hAnsi="Courier New" w:cs="Courier New"/>
          <w:b/>
          <w:bCs/>
          <w:sz w:val="18"/>
          <w:szCs w:val="18"/>
        </w:rPr>
        <w:t>安装</w:t>
      </w:r>
      <w:r>
        <w:rPr>
          <w:rStyle w:val="translated-span"/>
          <w:rFonts w:ascii="Courier New" w:hAnsi="Courier New" w:cs="Courier New"/>
          <w:b/>
          <w:bCs/>
          <w:sz w:val="18"/>
          <w:szCs w:val="18"/>
        </w:rPr>
        <w:t>samba</w:t>
      </w:r>
    </w:p>
    <w:p w14:paraId="7C76CAE3" w14:textId="77777777" w:rsidR="00C115F7" w:rsidRDefault="00012C0F">
      <w:pPr>
        <w:spacing w:after="317" w:line="256" w:lineRule="auto"/>
        <w:ind w:right="15"/>
      </w:pPr>
      <w:r>
        <w:rPr>
          <w:rStyle w:val="translated-span"/>
        </w:rPr>
        <w:t>这就是它的全部；现在，您可以将</w:t>
      </w:r>
      <w:r>
        <w:rPr>
          <w:rStyle w:val="translated-span"/>
        </w:rPr>
        <w:t>Samba</w:t>
      </w:r>
      <w:r>
        <w:rPr>
          <w:rStyle w:val="translated-span"/>
        </w:rPr>
        <w:t>配置为共享文件了。</w:t>
      </w:r>
    </w:p>
    <w:p w14:paraId="74524FD0" w14:textId="77777777" w:rsidR="00C115F7" w:rsidRDefault="00012C0F">
      <w:pPr>
        <w:pStyle w:val="4"/>
        <w:ind w:left="-5"/>
      </w:pPr>
      <w:r>
        <w:rPr>
          <w:rStyle w:val="translated-span"/>
        </w:rPr>
        <w:lastRenderedPageBreak/>
        <w:t xml:space="preserve">2.2. </w:t>
      </w:r>
      <w:r>
        <w:rPr>
          <w:rStyle w:val="translated-span"/>
        </w:rPr>
        <w:t>配置</w:t>
      </w:r>
    </w:p>
    <w:p w14:paraId="14CCC764" w14:textId="77777777" w:rsidR="00C115F7" w:rsidRDefault="00012C0F">
      <w:pPr>
        <w:spacing w:after="190"/>
        <w:ind w:right="15"/>
      </w:pPr>
      <w:r>
        <w:rPr>
          <w:rStyle w:val="translated-span"/>
        </w:rPr>
        <w:t>主</w:t>
      </w:r>
      <w:r>
        <w:rPr>
          <w:rStyle w:val="translated-span"/>
        </w:rPr>
        <w:t>Samba</w:t>
      </w:r>
      <w:r>
        <w:rPr>
          <w:rStyle w:val="translated-span"/>
        </w:rPr>
        <w:t>配置文件位于</w:t>
      </w:r>
      <w:r>
        <w:rPr>
          <w:rStyle w:val="translated-span"/>
        </w:rPr>
        <w:t>/</w:t>
      </w:r>
      <w:proofErr w:type="spellStart"/>
      <w:r>
        <w:rPr>
          <w:rStyle w:val="translated-span"/>
        </w:rPr>
        <w:t>etc</w:t>
      </w:r>
      <w:proofErr w:type="spellEnd"/>
      <w:r>
        <w:rPr>
          <w:rStyle w:val="translated-span"/>
        </w:rPr>
        <w:t>/Samba/</w:t>
      </w:r>
      <w:proofErr w:type="spellStart"/>
      <w:r>
        <w:rPr>
          <w:rStyle w:val="translated-span"/>
        </w:rPr>
        <w:t>smb.conf</w:t>
      </w:r>
      <w:proofErr w:type="spellEnd"/>
      <w:r>
        <w:rPr>
          <w:rStyle w:val="translated-span"/>
        </w:rPr>
        <w:t>中。默认配置文件有大量注释，用于记录各种配置指令。</w:t>
      </w:r>
    </w:p>
    <w:p w14:paraId="0F09FF4E" w14:textId="77777777" w:rsidR="00C115F7" w:rsidRDefault="00012C0F">
      <w:pPr>
        <w:spacing w:after="243"/>
        <w:ind w:right="15"/>
      </w:pPr>
      <w:r>
        <w:rPr>
          <w:noProof/>
        </w:rPr>
        <w:drawing>
          <wp:anchor distT="0" distB="0" distL="114300" distR="114300" simplePos="0" relativeHeight="251781120" behindDoc="0" locked="0" layoutInCell="1" allowOverlap="0" wp14:anchorId="6C6D5ABB" wp14:editId="3A3EA135">
            <wp:simplePos x="0" y="0"/>
            <wp:positionH relativeFrom="column">
              <wp:align>left</wp:align>
            </wp:positionH>
            <wp:positionV relativeFrom="line">
              <wp:posOffset>0</wp:posOffset>
            </wp:positionV>
            <wp:extent cx="304800" cy="9525"/>
            <wp:effectExtent l="0" t="0" r="0" b="0"/>
            <wp:wrapSquare wrapText="bothSides"/>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并非所有可用选项都包含在默认配置文件中。有关更多详细信息，请参阅</w:t>
      </w:r>
      <w:proofErr w:type="spellStart"/>
      <w:r>
        <w:rPr>
          <w:rStyle w:val="translated-span"/>
        </w:rPr>
        <w:t>smb.conf</w:t>
      </w:r>
      <w:proofErr w:type="spellEnd"/>
      <w:r>
        <w:rPr>
          <w:rStyle w:val="translated-span"/>
        </w:rPr>
        <w:t>手册页或</w:t>
      </w:r>
      <w:r>
        <w:rPr>
          <w:rStyle w:val="translated-span"/>
        </w:rPr>
        <w:t>Samba HOWTO</w:t>
      </w:r>
      <w:r>
        <w:rPr>
          <w:rStyle w:val="translated-span"/>
        </w:rPr>
        <w:t>集合</w:t>
      </w:r>
      <w:r>
        <w:rPr>
          <w:rStyle w:val="translated-span"/>
        </w:rPr>
        <w:t>[286]</w:t>
      </w:r>
      <w:r>
        <w:rPr>
          <w:rStyle w:val="translated-span"/>
        </w:rPr>
        <w:t>。</w:t>
      </w:r>
    </w:p>
    <w:p w14:paraId="0D93FAC0" w14:textId="77777777" w:rsidR="00C115F7" w:rsidRDefault="00012C0F">
      <w:pPr>
        <w:spacing w:after="387"/>
        <w:ind w:left="440" w:right="15" w:hanging="440"/>
      </w:pPr>
      <w:r>
        <w:t>1.</w:t>
      </w:r>
      <w:r>
        <w:rPr>
          <w:sz w:val="14"/>
          <w:szCs w:val="14"/>
        </w:rPr>
        <w:t xml:space="preserve">         </w:t>
      </w:r>
      <w:r>
        <w:rPr>
          <w:rStyle w:val="translated-span"/>
        </w:rPr>
        <w:t>首先，在</w:t>
      </w:r>
      <w:r>
        <w:rPr>
          <w:rStyle w:val="translated-span"/>
        </w:rPr>
        <w:t>/</w:t>
      </w:r>
      <w:proofErr w:type="spellStart"/>
      <w:r>
        <w:rPr>
          <w:rStyle w:val="translated-span"/>
        </w:rPr>
        <w:t>etc</w:t>
      </w:r>
      <w:proofErr w:type="spellEnd"/>
      <w:r>
        <w:rPr>
          <w:rStyle w:val="translated-span"/>
        </w:rPr>
        <w:t>/samba/</w:t>
      </w:r>
      <w:proofErr w:type="spellStart"/>
      <w:r>
        <w:rPr>
          <w:rStyle w:val="translated-span"/>
        </w:rPr>
        <w:t>smb.conf</w:t>
      </w:r>
      <w:proofErr w:type="spellEnd"/>
      <w:r>
        <w:rPr>
          <w:rStyle w:val="translated-span"/>
        </w:rPr>
        <w:t>的</w:t>
      </w:r>
      <w:r>
        <w:rPr>
          <w:rStyle w:val="translated-span"/>
        </w:rPr>
        <w:t>[global]</w:t>
      </w:r>
      <w:r>
        <w:rPr>
          <w:rStyle w:val="translated-span"/>
        </w:rPr>
        <w:t>部分编辑</w:t>
      </w:r>
      <w:proofErr w:type="gramStart"/>
      <w:r>
        <w:rPr>
          <w:rStyle w:val="translated-span"/>
        </w:rPr>
        <w:t>以下键</w:t>
      </w:r>
      <w:proofErr w:type="gramEnd"/>
      <w:r>
        <w:rPr>
          <w:rStyle w:val="translated-span"/>
        </w:rPr>
        <w:t>/</w:t>
      </w:r>
      <w:r>
        <w:rPr>
          <w:rStyle w:val="translated-span"/>
        </w:rPr>
        <w:t>值对：</w:t>
      </w:r>
    </w:p>
    <w:p w14:paraId="0107600F" w14:textId="77777777" w:rsidR="00C115F7" w:rsidRDefault="00012C0F">
      <w:pPr>
        <w:spacing w:after="248" w:line="304" w:lineRule="auto"/>
        <w:ind w:left="450" w:right="6982"/>
      </w:pPr>
      <w:r>
        <w:rPr>
          <w:rStyle w:val="translated-span"/>
          <w:rFonts w:ascii="Courier New" w:hAnsi="Courier New" w:cs="Courier New"/>
          <w:sz w:val="18"/>
          <w:szCs w:val="18"/>
        </w:rPr>
        <w:t>工作组</w:t>
      </w:r>
      <w:r>
        <w:rPr>
          <w:rStyle w:val="translated-span"/>
          <w:rFonts w:ascii="Courier New" w:hAnsi="Courier New" w:cs="Courier New"/>
          <w:sz w:val="18"/>
          <w:szCs w:val="18"/>
        </w:rPr>
        <w:t>=</w:t>
      </w:r>
      <w:r>
        <w:rPr>
          <w:rStyle w:val="translated-span"/>
          <w:rFonts w:ascii="Courier New" w:hAnsi="Courier New" w:cs="Courier New"/>
          <w:sz w:val="18"/>
          <w:szCs w:val="18"/>
        </w:rPr>
        <w:t>示例。。。安全性</w:t>
      </w:r>
      <w:r>
        <w:rPr>
          <w:rStyle w:val="translated-span"/>
          <w:rFonts w:ascii="Courier New" w:hAnsi="Courier New" w:cs="Courier New"/>
          <w:sz w:val="18"/>
          <w:szCs w:val="18"/>
        </w:rPr>
        <w:t>=</w:t>
      </w:r>
      <w:r>
        <w:rPr>
          <w:rStyle w:val="translated-span"/>
          <w:rFonts w:ascii="Courier New" w:hAnsi="Courier New" w:cs="Courier New"/>
          <w:sz w:val="18"/>
          <w:szCs w:val="18"/>
        </w:rPr>
        <w:t>用户</w:t>
      </w:r>
    </w:p>
    <w:p w14:paraId="12FCDDCB" w14:textId="77777777" w:rsidR="00C115F7" w:rsidRDefault="00012C0F">
      <w:pPr>
        <w:ind w:left="450" w:right="15"/>
      </w:pPr>
      <w:r>
        <w:rPr>
          <w:rStyle w:val="translated-span"/>
        </w:rPr>
        <w:t>安全参数在</w:t>
      </w:r>
      <w:r>
        <w:rPr>
          <w:rStyle w:val="translated-span"/>
        </w:rPr>
        <w:t>[global]</w:t>
      </w:r>
      <w:r>
        <w:rPr>
          <w:rStyle w:val="translated-span"/>
        </w:rPr>
        <w:t>部分的较低位置，默认情况下会被注释。另外，更改示例以更好地匹配您的环境。</w:t>
      </w:r>
    </w:p>
    <w:p w14:paraId="09D56D06" w14:textId="77777777" w:rsidR="00C115F7" w:rsidRDefault="00012C0F">
      <w:pPr>
        <w:spacing w:after="368"/>
        <w:ind w:left="440" w:right="15" w:hanging="440"/>
      </w:pPr>
      <w:r>
        <w:t>2.</w:t>
      </w:r>
      <w:r>
        <w:rPr>
          <w:sz w:val="14"/>
          <w:szCs w:val="14"/>
        </w:rPr>
        <w:t xml:space="preserve">         </w:t>
      </w:r>
      <w:r>
        <w:rPr>
          <w:rStyle w:val="translated-span"/>
        </w:rPr>
        <w:t>在文件底部创建一个新部分，或取消注释其中一个示例，以便共享目录：</w:t>
      </w:r>
    </w:p>
    <w:p w14:paraId="5BC4279A" w14:textId="77777777" w:rsidR="00C115F7" w:rsidRDefault="00012C0F">
      <w:pPr>
        <w:spacing w:after="11" w:line="304" w:lineRule="auto"/>
        <w:ind w:left="450" w:right="133"/>
      </w:pPr>
      <w:r>
        <w:rPr>
          <w:rStyle w:val="translated-span"/>
          <w:rFonts w:ascii="Courier New" w:hAnsi="Courier New" w:cs="Courier New"/>
          <w:sz w:val="18"/>
          <w:szCs w:val="18"/>
        </w:rPr>
        <w:t>[</w:t>
      </w:r>
      <w:r>
        <w:rPr>
          <w:rStyle w:val="translated-span"/>
          <w:rFonts w:ascii="Courier New" w:hAnsi="Courier New" w:cs="Courier New"/>
          <w:sz w:val="18"/>
          <w:szCs w:val="18"/>
        </w:rPr>
        <w:t>分享</w:t>
      </w:r>
      <w:r>
        <w:rPr>
          <w:rStyle w:val="translated-span"/>
          <w:rFonts w:ascii="Courier New" w:hAnsi="Courier New" w:cs="Courier New"/>
          <w:sz w:val="18"/>
          <w:szCs w:val="18"/>
        </w:rPr>
        <w:t>]</w:t>
      </w:r>
    </w:p>
    <w:p w14:paraId="0F302BC8" w14:textId="77777777" w:rsidR="00C115F7" w:rsidRDefault="00012C0F">
      <w:pPr>
        <w:spacing w:after="238" w:line="304" w:lineRule="auto"/>
        <w:ind w:left="450" w:right="5293"/>
      </w:pPr>
      <w:r>
        <w:rPr>
          <w:rStyle w:val="translated-span"/>
          <w:rFonts w:ascii="Courier New" w:hAnsi="Courier New" w:cs="Courier New"/>
          <w:sz w:val="18"/>
          <w:szCs w:val="18"/>
        </w:rPr>
        <w:t>comment=Ubuntu</w:t>
      </w:r>
      <w:r>
        <w:rPr>
          <w:rStyle w:val="translated-span"/>
          <w:rFonts w:ascii="Courier New" w:hAnsi="Courier New" w:cs="Courier New"/>
          <w:sz w:val="18"/>
          <w:szCs w:val="18"/>
        </w:rPr>
        <w:t>文件服务器共享路径</w:t>
      </w:r>
      <w:r>
        <w:rPr>
          <w:rStyle w:val="translated-span"/>
          <w:rFonts w:ascii="Courier New" w:hAnsi="Courier New" w:cs="Courier New"/>
          <w:sz w:val="18"/>
          <w:szCs w:val="18"/>
        </w:rPr>
        <w:t>=/srv/samba/Share-browsable=yes-guest-ok=yes-read-only=no-create-mask=0755</w:t>
      </w:r>
    </w:p>
    <w:p w14:paraId="460C57F2" w14:textId="77777777" w:rsidR="00C115F7" w:rsidRDefault="00012C0F">
      <w:pPr>
        <w:ind w:left="660" w:right="15" w:hanging="220"/>
      </w:pPr>
      <w:r>
        <w:rPr>
          <w:rStyle w:val="translated-span"/>
        </w:rPr>
        <w:t>•</w:t>
      </w:r>
      <w:r>
        <w:rPr>
          <w:rStyle w:val="translated-span"/>
        </w:rPr>
        <w:t>股份的简短说明。调整以适应你的需要。</w:t>
      </w:r>
      <w:r>
        <w:rPr>
          <w:rStyle w:val="translated-span"/>
          <w:i/>
          <w:iCs/>
        </w:rPr>
        <w:t>评论：</w:t>
      </w:r>
    </w:p>
    <w:p w14:paraId="6296B2E8" w14:textId="77777777" w:rsidR="00C115F7" w:rsidRDefault="00012C0F">
      <w:pPr>
        <w:spacing w:after="252" w:line="256" w:lineRule="auto"/>
        <w:ind w:left="660" w:right="15" w:hanging="220"/>
      </w:pPr>
      <w:r>
        <w:rPr>
          <w:rStyle w:val="translated-span"/>
        </w:rPr>
        <w:t>•</w:t>
      </w:r>
      <w:r>
        <w:rPr>
          <w:rStyle w:val="translated-span"/>
        </w:rPr>
        <w:t>要共享的目录的路径。</w:t>
      </w:r>
      <w:r>
        <w:rPr>
          <w:rStyle w:val="translated-span"/>
          <w:i/>
          <w:iCs/>
        </w:rPr>
        <w:t>路径：</w:t>
      </w:r>
    </w:p>
    <w:p w14:paraId="4A5A5FDF" w14:textId="77777777" w:rsidR="00C115F7" w:rsidRDefault="00012C0F">
      <w:pPr>
        <w:spacing w:after="63"/>
        <w:ind w:left="670" w:right="15"/>
      </w:pPr>
      <w:r>
        <w:rPr>
          <w:rStyle w:val="translated-span"/>
        </w:rPr>
        <w:t>本</w:t>
      </w:r>
      <w:proofErr w:type="gramStart"/>
      <w:r>
        <w:rPr>
          <w:rStyle w:val="translated-span"/>
        </w:rPr>
        <w:t>例使用</w:t>
      </w:r>
      <w:proofErr w:type="gramEnd"/>
      <w:r>
        <w:rPr>
          <w:rStyle w:val="translated-span"/>
        </w:rPr>
        <w:t>/</w:t>
      </w:r>
      <w:proofErr w:type="spellStart"/>
      <w:r>
        <w:rPr>
          <w:rStyle w:val="translated-span"/>
        </w:rPr>
        <w:t>srv</w:t>
      </w:r>
      <w:proofErr w:type="spellEnd"/>
      <w:r>
        <w:rPr>
          <w:rStyle w:val="translated-span"/>
        </w:rPr>
        <w:t>/samba/</w:t>
      </w:r>
      <w:proofErr w:type="spellStart"/>
      <w:r>
        <w:rPr>
          <w:rStyle w:val="translated-span"/>
        </w:rPr>
        <w:t>sharename</w:t>
      </w:r>
      <w:proofErr w:type="spellEnd"/>
      <w:r>
        <w:rPr>
          <w:rStyle w:val="translated-span"/>
        </w:rPr>
        <w:t>，因为根据文件系统层次结构标准（</w:t>
      </w:r>
      <w:r>
        <w:rPr>
          <w:rStyle w:val="translated-span"/>
        </w:rPr>
        <w:t>FHS</w:t>
      </w:r>
      <w:r>
        <w:rPr>
          <w:rStyle w:val="translated-span"/>
        </w:rPr>
        <w:t>），</w:t>
      </w:r>
      <w:r>
        <w:rPr>
          <w:rStyle w:val="translated-span"/>
        </w:rPr>
        <w:t>/</w:t>
      </w:r>
      <w:proofErr w:type="spellStart"/>
      <w:r>
        <w:rPr>
          <w:rStyle w:val="translated-span"/>
        </w:rPr>
        <w:t>srv</w:t>
      </w:r>
      <w:proofErr w:type="spellEnd"/>
      <w:r>
        <w:rPr>
          <w:rStyle w:val="translated-span"/>
        </w:rPr>
        <w:t>[287]</w:t>
      </w:r>
      <w:r>
        <w:rPr>
          <w:rStyle w:val="translated-span"/>
        </w:rPr>
        <w:t>是应该提供站点特定数据的地方。从技术上讲，只要权限正确，</w:t>
      </w:r>
      <w:r>
        <w:rPr>
          <w:rStyle w:val="translated-span"/>
        </w:rPr>
        <w:t>Samba</w:t>
      </w:r>
      <w:r>
        <w:rPr>
          <w:rStyle w:val="translated-span"/>
        </w:rPr>
        <w:t>共享可以放在文件系统的任何位置，但建议遵守标准。</w:t>
      </w:r>
    </w:p>
    <w:p w14:paraId="081CD5F1" w14:textId="77777777" w:rsidR="00C115F7" w:rsidRDefault="00012C0F">
      <w:pPr>
        <w:spacing w:after="137" w:line="256" w:lineRule="auto"/>
        <w:ind w:left="660" w:right="15" w:hanging="220"/>
      </w:pPr>
      <w:r>
        <w:rPr>
          <w:rStyle w:val="translated-span"/>
        </w:rPr>
        <w:t>•</w:t>
      </w:r>
      <w:r>
        <w:rPr>
          <w:rStyle w:val="translated-span"/>
        </w:rPr>
        <w:t>使</w:t>
      </w:r>
      <w:r>
        <w:rPr>
          <w:rStyle w:val="translated-span"/>
        </w:rPr>
        <w:t>Windows</w:t>
      </w:r>
      <w:r>
        <w:rPr>
          <w:rStyle w:val="translated-span"/>
        </w:rPr>
        <w:t>客户端能够使用</w:t>
      </w:r>
      <w:r>
        <w:rPr>
          <w:rStyle w:val="translated-span"/>
        </w:rPr>
        <w:t>Windows</w:t>
      </w:r>
      <w:r>
        <w:rPr>
          <w:rStyle w:val="translated-span"/>
        </w:rPr>
        <w:t>资源管理器浏览共享目录。</w:t>
      </w:r>
      <w:r>
        <w:rPr>
          <w:rStyle w:val="translated-span"/>
          <w:i/>
          <w:iCs/>
        </w:rPr>
        <w:t>可浏览：</w:t>
      </w:r>
    </w:p>
    <w:p w14:paraId="55482F8E" w14:textId="77777777" w:rsidR="00C115F7" w:rsidRDefault="00012C0F">
      <w:pPr>
        <w:spacing w:after="137" w:line="256" w:lineRule="auto"/>
        <w:ind w:left="660" w:right="15" w:hanging="220"/>
      </w:pPr>
      <w:r>
        <w:rPr>
          <w:rStyle w:val="translated-span"/>
        </w:rPr>
        <w:t>•</w:t>
      </w:r>
      <w:r>
        <w:rPr>
          <w:rStyle w:val="translated-span"/>
        </w:rPr>
        <w:t>允许客户端在不提供密码的情况下连接到共享。</w:t>
      </w:r>
      <w:r>
        <w:rPr>
          <w:rStyle w:val="translated-span"/>
          <w:i/>
          <w:iCs/>
        </w:rPr>
        <w:t>嘉宾</w:t>
      </w:r>
      <w:r>
        <w:rPr>
          <w:rStyle w:val="translated-span"/>
          <w:i/>
          <w:iCs/>
        </w:rPr>
        <w:t>ok</w:t>
      </w:r>
      <w:r>
        <w:rPr>
          <w:rStyle w:val="translated-span"/>
          <w:i/>
          <w:iCs/>
        </w:rPr>
        <w:t>：</w:t>
      </w:r>
    </w:p>
    <w:p w14:paraId="4D552C7B" w14:textId="77777777" w:rsidR="00C115F7" w:rsidRDefault="00012C0F">
      <w:pPr>
        <w:ind w:left="660" w:right="15" w:hanging="220"/>
      </w:pPr>
      <w:r>
        <w:rPr>
          <w:rStyle w:val="translated-span"/>
        </w:rPr>
        <w:t>•</w:t>
      </w:r>
      <w:r>
        <w:rPr>
          <w:rStyle w:val="translated-span"/>
        </w:rPr>
        <w:t>确定共享是只读还是授予写入权限。如本例所示，仅当值为</w:t>
      </w:r>
      <w:r>
        <w:rPr>
          <w:rStyle w:val="translated-span"/>
        </w:rPr>
        <w:t>“</w:t>
      </w:r>
      <w:r>
        <w:rPr>
          <w:rStyle w:val="translated-span"/>
        </w:rPr>
        <w:t>否</w:t>
      </w:r>
      <w:r>
        <w:rPr>
          <w:rStyle w:val="translated-span"/>
        </w:rPr>
        <w:t>”</w:t>
      </w:r>
      <w:r>
        <w:rPr>
          <w:rStyle w:val="translated-span"/>
        </w:rPr>
        <w:t>时才允许写入权限。如果该值为</w:t>
      </w:r>
      <w:r>
        <w:rPr>
          <w:rStyle w:val="translated-span"/>
        </w:rPr>
        <w:t>“</w:t>
      </w:r>
      <w:r>
        <w:rPr>
          <w:rStyle w:val="translated-span"/>
        </w:rPr>
        <w:t>是</w:t>
      </w:r>
      <w:r>
        <w:rPr>
          <w:rStyle w:val="translated-span"/>
        </w:rPr>
        <w:t>”</w:t>
      </w:r>
      <w:r>
        <w:rPr>
          <w:rStyle w:val="translated-span"/>
        </w:rPr>
        <w:t>，则对共享的访问权限为只读。</w:t>
      </w:r>
      <w:r>
        <w:rPr>
          <w:rStyle w:val="translated-span"/>
          <w:i/>
          <w:iCs/>
        </w:rPr>
        <w:t>只读：</w:t>
      </w:r>
    </w:p>
    <w:p w14:paraId="579858FA" w14:textId="77777777" w:rsidR="00C115F7" w:rsidRDefault="00012C0F">
      <w:pPr>
        <w:spacing w:after="137" w:line="256" w:lineRule="auto"/>
        <w:ind w:left="660" w:right="15" w:hanging="220"/>
      </w:pPr>
      <w:r>
        <w:rPr>
          <w:rStyle w:val="translated-span"/>
        </w:rPr>
        <w:t>•</w:t>
      </w:r>
      <w:r>
        <w:rPr>
          <w:rStyle w:val="translated-span"/>
        </w:rPr>
        <w:t>确定创建新文件时将具有的权限。</w:t>
      </w:r>
      <w:r>
        <w:rPr>
          <w:rStyle w:val="translated-span"/>
          <w:i/>
          <w:iCs/>
        </w:rPr>
        <w:t>创建掩码：</w:t>
      </w:r>
    </w:p>
    <w:p w14:paraId="0A9A570D" w14:textId="77777777" w:rsidR="00C115F7" w:rsidRDefault="00012C0F">
      <w:pPr>
        <w:spacing w:after="356"/>
        <w:ind w:left="440" w:right="15" w:hanging="440"/>
      </w:pPr>
      <w:r>
        <w:t>3.</w:t>
      </w:r>
      <w:r>
        <w:rPr>
          <w:sz w:val="14"/>
          <w:szCs w:val="14"/>
        </w:rPr>
        <w:t xml:space="preserve">         </w:t>
      </w:r>
      <w:r>
        <w:rPr>
          <w:rStyle w:val="translated-span"/>
        </w:rPr>
        <w:t>现在</w:t>
      </w:r>
      <w:r>
        <w:rPr>
          <w:rStyle w:val="translated-span"/>
        </w:rPr>
        <w:t>Samba</w:t>
      </w:r>
      <w:r>
        <w:rPr>
          <w:rStyle w:val="translated-span"/>
        </w:rPr>
        <w:t>已经配置好，需要创建目录并更改权限。从终端输入：</w:t>
      </w:r>
    </w:p>
    <w:p w14:paraId="5E0A343C" w14:textId="77777777" w:rsidR="00C115F7" w:rsidRDefault="00012C0F">
      <w:pPr>
        <w:spacing w:after="275" w:line="304" w:lineRule="auto"/>
        <w:ind w:left="450" w:right="4765"/>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mkdir</w:t>
      </w:r>
      <w:proofErr w:type="spellEnd"/>
      <w:r>
        <w:rPr>
          <w:rStyle w:val="translated-span"/>
          <w:rFonts w:ascii="Courier New" w:hAnsi="Courier New" w:cs="Courier New"/>
          <w:b/>
          <w:bCs/>
          <w:sz w:val="18"/>
          <w:szCs w:val="18"/>
        </w:rPr>
        <w:t>-p/</w:t>
      </w:r>
      <w:proofErr w:type="spellStart"/>
      <w:r>
        <w:rPr>
          <w:rStyle w:val="translated-span"/>
          <w:rFonts w:ascii="Courier New" w:hAnsi="Courier New" w:cs="Courier New"/>
          <w:b/>
          <w:bCs/>
          <w:sz w:val="18"/>
          <w:szCs w:val="18"/>
        </w:rPr>
        <w:t>srv</w:t>
      </w:r>
      <w:proofErr w:type="spellEnd"/>
      <w:r>
        <w:rPr>
          <w:rStyle w:val="translated-span"/>
          <w:rFonts w:ascii="Courier New" w:hAnsi="Courier New" w:cs="Courier New"/>
          <w:b/>
          <w:bCs/>
          <w:sz w:val="18"/>
          <w:szCs w:val="18"/>
        </w:rPr>
        <w:t xml:space="preserve">/samba/share </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chown</w:t>
      </w:r>
      <w:proofErr w:type="spellEnd"/>
      <w:r>
        <w:rPr>
          <w:rStyle w:val="translated-span"/>
          <w:rFonts w:ascii="Courier New" w:hAnsi="Courier New" w:cs="Courier New"/>
          <w:b/>
          <w:bCs/>
          <w:sz w:val="18"/>
          <w:szCs w:val="18"/>
        </w:rPr>
        <w:t xml:space="preserve"> </w:t>
      </w:r>
      <w:proofErr w:type="spellStart"/>
      <w:proofErr w:type="gramStart"/>
      <w:r>
        <w:rPr>
          <w:rStyle w:val="translated-span"/>
          <w:rFonts w:ascii="Courier New" w:hAnsi="Courier New" w:cs="Courier New"/>
          <w:b/>
          <w:bCs/>
          <w:sz w:val="18"/>
          <w:szCs w:val="18"/>
        </w:rPr>
        <w:t>nobody:nogroup</w:t>
      </w:r>
      <w:proofErr w:type="spellEnd"/>
      <w:proofErr w:type="gram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srv</w:t>
      </w:r>
      <w:proofErr w:type="spellEnd"/>
      <w:r>
        <w:rPr>
          <w:rStyle w:val="translated-span"/>
          <w:rFonts w:ascii="Courier New" w:hAnsi="Courier New" w:cs="Courier New"/>
          <w:b/>
          <w:bCs/>
          <w:sz w:val="18"/>
          <w:szCs w:val="18"/>
        </w:rPr>
        <w:t>/samba/share/</w:t>
      </w:r>
    </w:p>
    <w:p w14:paraId="4882C993" w14:textId="77777777" w:rsidR="00C115F7" w:rsidRDefault="00012C0F">
      <w:pPr>
        <w:spacing w:after="185" w:line="256" w:lineRule="auto"/>
        <w:ind w:left="0" w:firstLine="0"/>
      </w:pPr>
      <w:r>
        <w:rPr>
          <w:rFonts w:ascii="Calibri" w:hAnsi="Calibri"/>
        </w:rPr>
        <w:t xml:space="preserve">           </w:t>
      </w:r>
      <w:r>
        <w:rPr>
          <w:noProof/>
        </w:rPr>
        <w:drawing>
          <wp:inline distT="0" distB="0" distL="0" distR="0" wp14:anchorId="0FBB500A" wp14:editId="1FFA44AF">
            <wp:extent cx="304800" cy="304800"/>
            <wp:effectExtent l="0" t="0" r="0" b="0"/>
            <wp:docPr id="43" name="Picture 23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22"/>
                    <pic:cNvPicPr>
                      <a:picLocks noChangeAspect="1" noChangeArrowheads="1"/>
                    </pic:cNvPicPr>
                  </pic:nvPicPr>
                  <pic:blipFill>
                    <a:blip r:embed="rId35" r:link="rId3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translated-span"/>
        </w:rPr>
        <w:t>p</w:t>
      </w:r>
      <w:r>
        <w:rPr>
          <w:rStyle w:val="translated-span"/>
        </w:rPr>
        <w:t>开关告诉</w:t>
      </w:r>
      <w:proofErr w:type="spellStart"/>
      <w:r>
        <w:rPr>
          <w:rStyle w:val="translated-span"/>
        </w:rPr>
        <w:t>mkdir</w:t>
      </w:r>
      <w:proofErr w:type="spellEnd"/>
      <w:r>
        <w:rPr>
          <w:rStyle w:val="translated-span"/>
        </w:rPr>
        <w:t>创建整个目录树（如果它不存在）。</w:t>
      </w:r>
    </w:p>
    <w:p w14:paraId="5C7BD5D5" w14:textId="77777777" w:rsidR="00C115F7" w:rsidRDefault="00012C0F">
      <w:pPr>
        <w:spacing w:after="370"/>
        <w:ind w:left="440" w:right="15" w:hanging="440"/>
      </w:pPr>
      <w:r>
        <w:lastRenderedPageBreak/>
        <w:t>4.</w:t>
      </w:r>
      <w:r>
        <w:rPr>
          <w:sz w:val="14"/>
          <w:szCs w:val="14"/>
        </w:rPr>
        <w:t xml:space="preserve">         </w:t>
      </w:r>
      <w:r>
        <w:rPr>
          <w:rStyle w:val="translated-span"/>
        </w:rPr>
        <w:t>最后，重新启动</w:t>
      </w:r>
      <w:r>
        <w:rPr>
          <w:rStyle w:val="translated-span"/>
        </w:rPr>
        <w:t>samba</w:t>
      </w:r>
      <w:r>
        <w:rPr>
          <w:rStyle w:val="translated-span"/>
        </w:rPr>
        <w:t>服务以启用新配置：</w:t>
      </w:r>
    </w:p>
    <w:p w14:paraId="15C72685" w14:textId="77777777" w:rsidR="00C115F7" w:rsidRDefault="00012C0F">
      <w:pPr>
        <w:spacing w:after="239" w:line="304" w:lineRule="auto"/>
        <w:ind w:left="450" w:right="27"/>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systemctl</w:t>
      </w:r>
      <w:proofErr w:type="spellEnd"/>
      <w:r>
        <w:rPr>
          <w:rStyle w:val="translated-span"/>
          <w:rFonts w:ascii="Courier New" w:hAnsi="Courier New" w:cs="Courier New"/>
          <w:b/>
          <w:bCs/>
          <w:sz w:val="18"/>
          <w:szCs w:val="18"/>
        </w:rPr>
        <w:t>重新启动</w:t>
      </w:r>
      <w:proofErr w:type="spellStart"/>
      <w:r>
        <w:rPr>
          <w:rStyle w:val="translated-span"/>
          <w:rFonts w:ascii="Courier New" w:hAnsi="Courier New" w:cs="Courier New"/>
          <w:b/>
          <w:bCs/>
          <w:sz w:val="18"/>
          <w:szCs w:val="18"/>
        </w:rPr>
        <w:t>smbd.service</w:t>
      </w:r>
      <w:proofErr w:type="spellEnd"/>
      <w:r>
        <w:rPr>
          <w:rStyle w:val="translated-span"/>
          <w:rFonts w:ascii="Courier New" w:hAnsi="Courier New" w:cs="Courier New"/>
          <w:b/>
          <w:bCs/>
          <w:sz w:val="18"/>
          <w:szCs w:val="18"/>
        </w:rPr>
        <w:t xml:space="preserve"> </w:t>
      </w:r>
      <w:proofErr w:type="spellStart"/>
      <w:proofErr w:type="gramStart"/>
      <w:r>
        <w:rPr>
          <w:rStyle w:val="translated-span"/>
          <w:rFonts w:ascii="Courier New" w:hAnsi="Courier New" w:cs="Courier New"/>
          <w:b/>
          <w:bCs/>
          <w:sz w:val="18"/>
          <w:szCs w:val="18"/>
        </w:rPr>
        <w:t>nmbd.service</w:t>
      </w:r>
      <w:proofErr w:type="spellEnd"/>
      <w:proofErr w:type="gramEnd"/>
    </w:p>
    <w:p w14:paraId="141D8380" w14:textId="77777777" w:rsidR="00C115F7" w:rsidRDefault="00012C0F">
      <w:pPr>
        <w:spacing w:after="172"/>
        <w:ind w:right="15"/>
      </w:pPr>
      <w:r>
        <w:rPr>
          <w:noProof/>
        </w:rPr>
        <w:drawing>
          <wp:anchor distT="0" distB="0" distL="114300" distR="114300" simplePos="0" relativeHeight="251782144" behindDoc="0" locked="0" layoutInCell="1" allowOverlap="0" wp14:anchorId="5F29B820" wp14:editId="5E899990">
            <wp:simplePos x="0" y="0"/>
            <wp:positionH relativeFrom="column">
              <wp:align>left</wp:align>
            </wp:positionH>
            <wp:positionV relativeFrom="line">
              <wp:posOffset>0</wp:posOffset>
            </wp:positionV>
            <wp:extent cx="304800" cy="9525"/>
            <wp:effectExtent l="0" t="0" r="0" b="0"/>
            <wp:wrapSquare wrapText="bothSides"/>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31" r:link="rId32">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同样，上述配置提供了对本地网络上任何客户端的所有访问权限。有关更安全的配置，请参阅第</w:t>
      </w:r>
      <w:r>
        <w:rPr>
          <w:rStyle w:val="translated-span"/>
        </w:rPr>
        <w:t>4</w:t>
      </w:r>
      <w:r>
        <w:rPr>
          <w:rStyle w:val="translated-span"/>
        </w:rPr>
        <w:t>节</w:t>
      </w:r>
      <w:r>
        <w:rPr>
          <w:rStyle w:val="translated-span"/>
        </w:rPr>
        <w:t>“</w:t>
      </w:r>
      <w:r>
        <w:rPr>
          <w:rStyle w:val="translated-span"/>
        </w:rPr>
        <w:t>保护文件和打印服务器</w:t>
      </w:r>
      <w:r>
        <w:rPr>
          <w:rStyle w:val="translated-span"/>
        </w:rPr>
        <w:t>”[p.312]</w:t>
      </w:r>
      <w:r>
        <w:rPr>
          <w:rStyle w:val="translated-span"/>
        </w:rPr>
        <w:t>。</w:t>
      </w:r>
    </w:p>
    <w:p w14:paraId="4B4A8E68" w14:textId="77777777" w:rsidR="00C115F7" w:rsidRDefault="00012C0F">
      <w:pPr>
        <w:spacing w:after="180"/>
        <w:ind w:right="15"/>
      </w:pPr>
      <w:r>
        <w:rPr>
          <w:rStyle w:val="translated-span"/>
        </w:rPr>
        <w:t>从</w:t>
      </w:r>
      <w:r>
        <w:rPr>
          <w:rStyle w:val="translated-span"/>
        </w:rPr>
        <w:t>Windows</w:t>
      </w:r>
      <w:r>
        <w:rPr>
          <w:rStyle w:val="translated-span"/>
        </w:rPr>
        <w:t>客户端，您现在应该能够浏览到</w:t>
      </w:r>
      <w:r>
        <w:rPr>
          <w:rStyle w:val="translated-span"/>
        </w:rPr>
        <w:t>Ubuntu</w:t>
      </w:r>
      <w:r>
        <w:rPr>
          <w:rStyle w:val="translated-span"/>
        </w:rPr>
        <w:t>文件服务器并查看共享目录。如果您的客户端没有自动显示您的共享，请尝试在</w:t>
      </w:r>
      <w:r>
        <w:rPr>
          <w:rStyle w:val="translated-span"/>
        </w:rPr>
        <w:t>Windows</w:t>
      </w:r>
      <w:r>
        <w:rPr>
          <w:rStyle w:val="translated-span"/>
        </w:rPr>
        <w:t>资源管理器窗口中通过其</w:t>
      </w:r>
      <w:r>
        <w:rPr>
          <w:rStyle w:val="translated-span"/>
        </w:rPr>
        <w:t>IP</w:t>
      </w:r>
      <w:r>
        <w:rPr>
          <w:rStyle w:val="translated-span"/>
        </w:rPr>
        <w:t>地址访问服务器，例如</w:t>
      </w:r>
      <w:r>
        <w:rPr>
          <w:rStyle w:val="translated-span"/>
        </w:rPr>
        <w:t>\\192.168.1.1</w:t>
      </w:r>
      <w:r>
        <w:rPr>
          <w:rStyle w:val="translated-span"/>
        </w:rPr>
        <w:t>。要检查一切是否正常，请尝试从</w:t>
      </w:r>
      <w:r>
        <w:rPr>
          <w:rStyle w:val="translated-span"/>
        </w:rPr>
        <w:t>Windows</w:t>
      </w:r>
      <w:r>
        <w:rPr>
          <w:rStyle w:val="translated-span"/>
        </w:rPr>
        <w:t>创建目录。</w:t>
      </w:r>
    </w:p>
    <w:p w14:paraId="0645FB82" w14:textId="77777777" w:rsidR="00C115F7" w:rsidRDefault="00012C0F">
      <w:pPr>
        <w:spacing w:after="179"/>
        <w:ind w:right="15"/>
      </w:pPr>
      <w:r>
        <w:rPr>
          <w:rStyle w:val="translated-span"/>
        </w:rPr>
        <w:t>要创建其他共享，只需在</w:t>
      </w:r>
      <w:r>
        <w:rPr>
          <w:rStyle w:val="translated-span"/>
        </w:rPr>
        <w:t>/</w:t>
      </w:r>
      <w:proofErr w:type="spellStart"/>
      <w:r>
        <w:rPr>
          <w:rStyle w:val="translated-span"/>
        </w:rPr>
        <w:t>etc</w:t>
      </w:r>
      <w:proofErr w:type="spellEnd"/>
      <w:r>
        <w:rPr>
          <w:rStyle w:val="translated-span"/>
        </w:rPr>
        <w:t>/samba/</w:t>
      </w:r>
      <w:proofErr w:type="spellStart"/>
      <w:r>
        <w:rPr>
          <w:rStyle w:val="translated-span"/>
        </w:rPr>
        <w:t>smb.conf</w:t>
      </w:r>
      <w:proofErr w:type="spellEnd"/>
      <w:r>
        <w:rPr>
          <w:rStyle w:val="translated-span"/>
        </w:rPr>
        <w:t>中创建新的</w:t>
      </w:r>
      <w:r>
        <w:rPr>
          <w:rStyle w:val="translated-span"/>
        </w:rPr>
        <w:t>[</w:t>
      </w:r>
      <w:proofErr w:type="spellStart"/>
      <w:r>
        <w:rPr>
          <w:rStyle w:val="translated-span"/>
        </w:rPr>
        <w:t>dir</w:t>
      </w:r>
      <w:proofErr w:type="spellEnd"/>
      <w:r>
        <w:rPr>
          <w:rStyle w:val="translated-span"/>
        </w:rPr>
        <w:t>]</w:t>
      </w:r>
      <w:r>
        <w:rPr>
          <w:rStyle w:val="translated-span"/>
        </w:rPr>
        <w:t>部分，然后重新启动</w:t>
      </w:r>
      <w:r>
        <w:rPr>
          <w:rStyle w:val="translated-span"/>
        </w:rPr>
        <w:t>samba</w:t>
      </w:r>
      <w:r>
        <w:rPr>
          <w:rStyle w:val="translated-span"/>
        </w:rPr>
        <w:t>。只需确保您想要共享的目录确实存在并且权限正确即可。</w:t>
      </w:r>
    </w:p>
    <w:p w14:paraId="45CE67E4" w14:textId="77777777" w:rsidR="00C115F7" w:rsidRDefault="00012C0F">
      <w:pPr>
        <w:spacing w:after="239"/>
        <w:ind w:right="15"/>
      </w:pPr>
      <w:r>
        <w:rPr>
          <w:noProof/>
        </w:rPr>
        <w:drawing>
          <wp:anchor distT="0" distB="0" distL="114300" distR="114300" simplePos="0" relativeHeight="251783168" behindDoc="0" locked="0" layoutInCell="1" allowOverlap="0" wp14:anchorId="5FD4FF67" wp14:editId="0957074F">
            <wp:simplePos x="0" y="0"/>
            <wp:positionH relativeFrom="column">
              <wp:align>left</wp:align>
            </wp:positionH>
            <wp:positionV relativeFrom="line">
              <wp:posOffset>0</wp:posOffset>
            </wp:positionV>
            <wp:extent cx="304800" cy="9525"/>
            <wp:effectExtent l="0" t="0" r="0" b="0"/>
            <wp:wrapSquare wrapText="bothSides"/>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名为</w:t>
      </w:r>
      <w:r>
        <w:rPr>
          <w:rStyle w:val="translated-span"/>
        </w:rPr>
        <w:t>“[share]”</w:t>
      </w:r>
      <w:r>
        <w:rPr>
          <w:rStyle w:val="translated-span"/>
        </w:rPr>
        <w:t>的文件共享和路径</w:t>
      </w:r>
      <w:r>
        <w:rPr>
          <w:rStyle w:val="translated-span"/>
        </w:rPr>
        <w:t>/</w:t>
      </w:r>
      <w:proofErr w:type="spellStart"/>
      <w:r>
        <w:rPr>
          <w:rStyle w:val="translated-span"/>
        </w:rPr>
        <w:t>srv</w:t>
      </w:r>
      <w:proofErr w:type="spellEnd"/>
      <w:r>
        <w:rPr>
          <w:rStyle w:val="translated-span"/>
        </w:rPr>
        <w:t>/samba/share</w:t>
      </w:r>
      <w:r>
        <w:rPr>
          <w:rStyle w:val="translated-span"/>
        </w:rPr>
        <w:t>只是示例。调整共享名和路径名以适应您的环境。最好以文件系统上的目录命名共享。另一个例子是共享名</w:t>
      </w:r>
      <w:r>
        <w:rPr>
          <w:rStyle w:val="translated-span"/>
        </w:rPr>
        <w:t>[</w:t>
      </w:r>
      <w:proofErr w:type="spellStart"/>
      <w:r>
        <w:rPr>
          <w:rStyle w:val="translated-span"/>
        </w:rPr>
        <w:t>qa</w:t>
      </w:r>
      <w:proofErr w:type="spellEnd"/>
      <w:r>
        <w:rPr>
          <w:rStyle w:val="translated-span"/>
        </w:rPr>
        <w:t>]</w:t>
      </w:r>
      <w:r>
        <w:rPr>
          <w:rStyle w:val="translated-span"/>
        </w:rPr>
        <w:t>，路径为</w:t>
      </w:r>
      <w:r>
        <w:rPr>
          <w:rStyle w:val="translated-span"/>
        </w:rPr>
        <w:t>/</w:t>
      </w:r>
      <w:proofErr w:type="spellStart"/>
      <w:r>
        <w:rPr>
          <w:rStyle w:val="translated-span"/>
        </w:rPr>
        <w:t>srv</w:t>
      </w:r>
      <w:proofErr w:type="spellEnd"/>
      <w:r>
        <w:rPr>
          <w:rStyle w:val="translated-span"/>
        </w:rPr>
        <w:t>/samba/</w:t>
      </w:r>
      <w:proofErr w:type="spellStart"/>
      <w:r>
        <w:rPr>
          <w:rStyle w:val="translated-span"/>
        </w:rPr>
        <w:t>qa</w:t>
      </w:r>
      <w:proofErr w:type="spellEnd"/>
      <w:r>
        <w:rPr>
          <w:rStyle w:val="translated-span"/>
        </w:rPr>
        <w:t>。</w:t>
      </w:r>
    </w:p>
    <w:p w14:paraId="1A74827A" w14:textId="77777777" w:rsidR="00C115F7" w:rsidRDefault="00012C0F">
      <w:pPr>
        <w:pStyle w:val="4"/>
        <w:spacing w:after="83"/>
        <w:ind w:left="-5"/>
      </w:pPr>
      <w:r>
        <w:rPr>
          <w:rStyle w:val="translated-span"/>
        </w:rPr>
        <w:t xml:space="preserve">2.3. </w:t>
      </w:r>
      <w:r>
        <w:rPr>
          <w:rStyle w:val="translated-span"/>
        </w:rPr>
        <w:t>资源</w:t>
      </w:r>
    </w:p>
    <w:p w14:paraId="02BE4456" w14:textId="77777777" w:rsidR="00C115F7" w:rsidRDefault="00012C0F">
      <w:pPr>
        <w:ind w:left="220" w:right="15" w:hanging="220"/>
      </w:pPr>
      <w:r>
        <w:rPr>
          <w:rStyle w:val="translated-span"/>
        </w:rPr>
        <w:t>•</w:t>
      </w:r>
      <w:r>
        <w:rPr>
          <w:rStyle w:val="translated-span"/>
        </w:rPr>
        <w:t>有关深入的</w:t>
      </w:r>
      <w:r>
        <w:rPr>
          <w:rStyle w:val="translated-span"/>
        </w:rPr>
        <w:t>Samba</w:t>
      </w:r>
      <w:r>
        <w:rPr>
          <w:rStyle w:val="translated-span"/>
        </w:rPr>
        <w:t>配置，请参阅</w:t>
      </w:r>
      <w:r>
        <w:rPr>
          <w:rStyle w:val="translated-span"/>
        </w:rPr>
        <w:t>Samba HOWTO</w:t>
      </w:r>
      <w:r>
        <w:rPr>
          <w:rStyle w:val="translated-span"/>
        </w:rPr>
        <w:t>集合</w:t>
      </w:r>
      <w:r>
        <w:rPr>
          <w:rStyle w:val="translated-span"/>
        </w:rPr>
        <w:t>[288]</w:t>
      </w:r>
    </w:p>
    <w:p w14:paraId="58504BB1" w14:textId="77777777" w:rsidR="00C115F7" w:rsidRDefault="00012C0F">
      <w:pPr>
        <w:spacing w:after="174" w:line="256" w:lineRule="auto"/>
        <w:ind w:left="220" w:right="15" w:hanging="220"/>
      </w:pPr>
      <w:r>
        <w:rPr>
          <w:rStyle w:val="translated-span"/>
        </w:rPr>
        <w:t>•</w:t>
      </w:r>
      <w:r>
        <w:rPr>
          <w:rStyle w:val="translated-span"/>
        </w:rPr>
        <w:t>指南也有印刷版</w:t>
      </w:r>
      <w:r>
        <w:rPr>
          <w:rStyle w:val="translated-span"/>
        </w:rPr>
        <w:t>[289]</w:t>
      </w:r>
      <w:r>
        <w:rPr>
          <w:rStyle w:val="translated-span"/>
        </w:rPr>
        <w:t>。</w:t>
      </w:r>
    </w:p>
    <w:p w14:paraId="1B74A4D7" w14:textId="77777777" w:rsidR="00C115F7" w:rsidRDefault="00012C0F">
      <w:pPr>
        <w:spacing w:after="173" w:line="256" w:lineRule="auto"/>
        <w:ind w:left="220" w:right="15" w:hanging="220"/>
      </w:pPr>
      <w:r>
        <w:rPr>
          <w:rStyle w:val="translated-span"/>
        </w:rPr>
        <w:t>•</w:t>
      </w:r>
      <w:proofErr w:type="spellStart"/>
      <w:r>
        <w:rPr>
          <w:rStyle w:val="translated-span"/>
        </w:rPr>
        <w:t>O&amp;apos;Reilly</w:t>
      </w:r>
      <w:proofErr w:type="spellEnd"/>
      <w:r>
        <w:rPr>
          <w:rStyle w:val="translated-span"/>
        </w:rPr>
        <w:t>使用</w:t>
      </w:r>
      <w:r>
        <w:rPr>
          <w:rStyle w:val="translated-span"/>
        </w:rPr>
        <w:t>Samba[290]</w:t>
      </w:r>
      <w:r>
        <w:rPr>
          <w:rStyle w:val="translated-span"/>
        </w:rPr>
        <w:t>是另一个很好的参考。</w:t>
      </w:r>
    </w:p>
    <w:p w14:paraId="64E486EC" w14:textId="77777777" w:rsidR="00C115F7" w:rsidRDefault="00012C0F">
      <w:pPr>
        <w:spacing w:after="170" w:line="264" w:lineRule="auto"/>
        <w:ind w:left="220" w:right="15" w:hanging="220"/>
      </w:pPr>
      <w:r>
        <w:rPr>
          <w:rStyle w:val="translated-span"/>
        </w:rPr>
        <w:t>•Ubuntu Wiki Samba[291]</w:t>
      </w:r>
      <w:r>
        <w:rPr>
          <w:rStyle w:val="translated-span"/>
        </w:rPr>
        <w:t>页面。</w:t>
      </w:r>
    </w:p>
    <w:p w14:paraId="2E18FC21" w14:textId="77777777" w:rsidR="00C115F7" w:rsidRDefault="00012C0F">
      <w:pPr>
        <w:pStyle w:val="2"/>
        <w:ind w:left="-5"/>
      </w:pPr>
      <w:r>
        <w:rPr>
          <w:rStyle w:val="translated-span"/>
        </w:rPr>
        <w:t>3.</w:t>
      </w:r>
      <w:r>
        <w:rPr>
          <w:rStyle w:val="translated-span"/>
        </w:rPr>
        <w:t>打印服务器</w:t>
      </w:r>
    </w:p>
    <w:p w14:paraId="0F8D4326" w14:textId="77777777" w:rsidR="00C115F7" w:rsidRDefault="00012C0F">
      <w:pPr>
        <w:spacing w:after="226"/>
        <w:ind w:right="15"/>
      </w:pPr>
      <w:r>
        <w:rPr>
          <w:rStyle w:val="translated-span"/>
        </w:rPr>
        <w:t>Samba</w:t>
      </w:r>
      <w:r>
        <w:rPr>
          <w:rStyle w:val="translated-span"/>
        </w:rPr>
        <w:t>的另一个常见用途是将其配置为在</w:t>
      </w:r>
      <w:r>
        <w:rPr>
          <w:rStyle w:val="translated-span"/>
        </w:rPr>
        <w:t>Ubuntu</w:t>
      </w:r>
      <w:r>
        <w:rPr>
          <w:rStyle w:val="translated-span"/>
        </w:rPr>
        <w:t>服务器上共享本地或通过网络安装的打印机。与第</w:t>
      </w:r>
      <w:r>
        <w:rPr>
          <w:rStyle w:val="translated-span"/>
        </w:rPr>
        <w:t>2</w:t>
      </w:r>
      <w:r>
        <w:rPr>
          <w:rStyle w:val="translated-span"/>
        </w:rPr>
        <w:t>节</w:t>
      </w:r>
      <w:r>
        <w:rPr>
          <w:rStyle w:val="translated-span"/>
        </w:rPr>
        <w:t>“</w:t>
      </w:r>
      <w:r>
        <w:rPr>
          <w:rStyle w:val="translated-span"/>
        </w:rPr>
        <w:t>文件服务器</w:t>
      </w:r>
      <w:r>
        <w:rPr>
          <w:rStyle w:val="translated-span"/>
        </w:rPr>
        <w:t>”[p.307]</w:t>
      </w:r>
      <w:r>
        <w:rPr>
          <w:rStyle w:val="translated-span"/>
        </w:rPr>
        <w:t>类似，本节将配置</w:t>
      </w:r>
      <w:r>
        <w:rPr>
          <w:rStyle w:val="translated-span"/>
        </w:rPr>
        <w:t>Samba</w:t>
      </w:r>
      <w:r>
        <w:rPr>
          <w:rStyle w:val="translated-span"/>
        </w:rPr>
        <w:t>，以允许本地网络上的任何客户端使用已安装的打印机，而无需提示输入用户名和密码。</w:t>
      </w:r>
    </w:p>
    <w:p w14:paraId="3955D562" w14:textId="77777777" w:rsidR="00C115F7" w:rsidRDefault="00012C0F">
      <w:pPr>
        <w:spacing w:after="351" w:line="264" w:lineRule="auto"/>
        <w:ind w:right="221"/>
      </w:pPr>
      <w:r>
        <w:rPr>
          <w:rStyle w:val="translated-span"/>
        </w:rPr>
        <w:t>有关更安全的配置，请参阅第</w:t>
      </w:r>
      <w:r>
        <w:rPr>
          <w:rStyle w:val="translated-span"/>
        </w:rPr>
        <w:t>4</w:t>
      </w:r>
      <w:r>
        <w:rPr>
          <w:rStyle w:val="translated-span"/>
        </w:rPr>
        <w:t>节</w:t>
      </w:r>
      <w:r>
        <w:rPr>
          <w:rStyle w:val="translated-span"/>
        </w:rPr>
        <w:t>“</w:t>
      </w:r>
      <w:r>
        <w:rPr>
          <w:rStyle w:val="translated-span"/>
        </w:rPr>
        <w:t>保护文件和打印服务器</w:t>
      </w:r>
      <w:r>
        <w:rPr>
          <w:rStyle w:val="translated-span"/>
        </w:rPr>
        <w:t>”[p.312]</w:t>
      </w:r>
      <w:r>
        <w:rPr>
          <w:rStyle w:val="translated-span"/>
        </w:rPr>
        <w:t>。</w:t>
      </w:r>
    </w:p>
    <w:p w14:paraId="2CE7DC81" w14:textId="77777777" w:rsidR="00C115F7" w:rsidRDefault="00012C0F">
      <w:pPr>
        <w:pStyle w:val="4"/>
        <w:ind w:left="-5"/>
      </w:pPr>
      <w:r>
        <w:rPr>
          <w:rStyle w:val="translated-span"/>
        </w:rPr>
        <w:t xml:space="preserve">3.1. </w:t>
      </w:r>
      <w:r>
        <w:rPr>
          <w:rStyle w:val="translated-span"/>
        </w:rPr>
        <w:t>安装</w:t>
      </w:r>
    </w:p>
    <w:p w14:paraId="56031AC7" w14:textId="77777777" w:rsidR="00C115F7" w:rsidRDefault="00012C0F">
      <w:pPr>
        <w:spacing w:after="226"/>
        <w:ind w:right="15"/>
      </w:pPr>
      <w:r>
        <w:rPr>
          <w:rStyle w:val="translated-span"/>
        </w:rPr>
        <w:t>在安装和配置</w:t>
      </w:r>
      <w:r>
        <w:rPr>
          <w:rStyle w:val="translated-span"/>
        </w:rPr>
        <w:t>Samba</w:t>
      </w:r>
      <w:r>
        <w:rPr>
          <w:rStyle w:val="translated-span"/>
        </w:rPr>
        <w:t>之前，最好已经安装了一个工作</w:t>
      </w:r>
      <w:r>
        <w:rPr>
          <w:rStyle w:val="translated-span"/>
        </w:rPr>
        <w:t>CUPS</w:t>
      </w:r>
      <w:r>
        <w:rPr>
          <w:rStyle w:val="translated-span"/>
        </w:rPr>
        <w:t>。有关详细信息，请参见第</w:t>
      </w:r>
      <w:r>
        <w:rPr>
          <w:rStyle w:val="translated-span"/>
        </w:rPr>
        <w:t>4</w:t>
      </w:r>
      <w:r>
        <w:rPr>
          <w:rStyle w:val="translated-span"/>
        </w:rPr>
        <w:t>节</w:t>
      </w:r>
      <w:r>
        <w:rPr>
          <w:rStyle w:val="translated-span"/>
        </w:rPr>
        <w:t>“CUPS-</w:t>
      </w:r>
      <w:r>
        <w:rPr>
          <w:rStyle w:val="translated-span"/>
        </w:rPr>
        <w:t>打印服务器</w:t>
      </w:r>
      <w:r>
        <w:rPr>
          <w:rStyle w:val="translated-span"/>
        </w:rPr>
        <w:t>”[p.258]</w:t>
      </w:r>
      <w:r>
        <w:rPr>
          <w:rStyle w:val="translated-span"/>
        </w:rPr>
        <w:t>。</w:t>
      </w:r>
    </w:p>
    <w:p w14:paraId="50271CEF" w14:textId="77777777" w:rsidR="00C115F7" w:rsidRDefault="00012C0F">
      <w:pPr>
        <w:spacing w:after="0" w:line="888" w:lineRule="auto"/>
        <w:ind w:right="4734"/>
      </w:pPr>
      <w:r>
        <w:rPr>
          <w:rStyle w:val="translated-span"/>
        </w:rPr>
        <w:t>要安装</w:t>
      </w:r>
      <w:r>
        <w:rPr>
          <w:rStyle w:val="translated-span"/>
        </w:rPr>
        <w:t>samba</w:t>
      </w:r>
      <w:r>
        <w:rPr>
          <w:rStyle w:val="translated-span"/>
        </w:rPr>
        <w:t>软件包，请从终端输入：</w:t>
      </w:r>
      <w:proofErr w:type="spellStart"/>
      <w:r>
        <w:rPr>
          <w:rStyle w:val="translated-span"/>
          <w:rFonts w:ascii="Courier New" w:hAnsi="Courier New" w:cs="Courier New"/>
          <w:b/>
          <w:bCs/>
          <w:sz w:val="18"/>
          <w:szCs w:val="18"/>
        </w:rPr>
        <w:t>sudoapt</w:t>
      </w:r>
      <w:proofErr w:type="spellEnd"/>
      <w:r>
        <w:rPr>
          <w:rStyle w:val="translated-span"/>
          <w:rFonts w:ascii="Courier New" w:hAnsi="Courier New" w:cs="Courier New"/>
          <w:b/>
          <w:bCs/>
          <w:sz w:val="18"/>
          <w:szCs w:val="18"/>
        </w:rPr>
        <w:t>安装</w:t>
      </w:r>
      <w:r>
        <w:rPr>
          <w:rStyle w:val="translated-span"/>
          <w:rFonts w:ascii="Courier New" w:hAnsi="Courier New" w:cs="Courier New"/>
          <w:b/>
          <w:bCs/>
          <w:sz w:val="18"/>
          <w:szCs w:val="18"/>
        </w:rPr>
        <w:t>samba</w:t>
      </w:r>
    </w:p>
    <w:p w14:paraId="078DD219" w14:textId="77777777" w:rsidR="00C115F7" w:rsidRDefault="00012C0F">
      <w:pPr>
        <w:pStyle w:val="4"/>
        <w:spacing w:after="251"/>
        <w:ind w:left="-5"/>
      </w:pPr>
      <w:r>
        <w:rPr>
          <w:rStyle w:val="translated-span"/>
        </w:rPr>
        <w:lastRenderedPageBreak/>
        <w:t xml:space="preserve">3.2. </w:t>
      </w:r>
      <w:r>
        <w:rPr>
          <w:rStyle w:val="translated-span"/>
        </w:rPr>
        <w:t>配置</w:t>
      </w:r>
    </w:p>
    <w:p w14:paraId="66C1B151" w14:textId="77777777" w:rsidR="00C115F7" w:rsidRDefault="00012C0F">
      <w:pPr>
        <w:spacing w:after="399"/>
        <w:ind w:right="15"/>
      </w:pPr>
      <w:r>
        <w:rPr>
          <w:rStyle w:val="translated-span"/>
        </w:rPr>
        <w:t>安装</w:t>
      </w:r>
      <w:r>
        <w:rPr>
          <w:rStyle w:val="translated-span"/>
        </w:rPr>
        <w:t>samba</w:t>
      </w:r>
      <w:r>
        <w:rPr>
          <w:rStyle w:val="translated-span"/>
        </w:rPr>
        <w:t>后，编辑</w:t>
      </w:r>
      <w:r>
        <w:rPr>
          <w:rStyle w:val="translated-span"/>
        </w:rPr>
        <w:t>/</w:t>
      </w:r>
      <w:proofErr w:type="spellStart"/>
      <w:r>
        <w:rPr>
          <w:rStyle w:val="translated-span"/>
        </w:rPr>
        <w:t>etc</w:t>
      </w:r>
      <w:proofErr w:type="spellEnd"/>
      <w:r>
        <w:rPr>
          <w:rStyle w:val="translated-span"/>
        </w:rPr>
        <w:t>/samba/</w:t>
      </w:r>
      <w:proofErr w:type="spellStart"/>
      <w:r>
        <w:rPr>
          <w:rStyle w:val="translated-span"/>
        </w:rPr>
        <w:t>smb.conf</w:t>
      </w:r>
      <w:proofErr w:type="spellEnd"/>
      <w:r>
        <w:rPr>
          <w:rStyle w:val="translated-span"/>
        </w:rPr>
        <w:t>。将</w:t>
      </w:r>
      <w:r>
        <w:rPr>
          <w:rStyle w:val="translated-span"/>
        </w:rPr>
        <w:t>“</w:t>
      </w:r>
      <w:r>
        <w:rPr>
          <w:rStyle w:val="translated-span"/>
        </w:rPr>
        <w:t>工作组</w:t>
      </w:r>
      <w:r>
        <w:rPr>
          <w:rStyle w:val="translated-span"/>
        </w:rPr>
        <w:t>”</w:t>
      </w:r>
      <w:r>
        <w:rPr>
          <w:rStyle w:val="translated-span"/>
        </w:rPr>
        <w:t>属性更改为适合您的网络的属性，并将</w:t>
      </w:r>
      <w:r>
        <w:rPr>
          <w:rStyle w:val="translated-span"/>
        </w:rPr>
        <w:t>“</w:t>
      </w:r>
      <w:r>
        <w:rPr>
          <w:rStyle w:val="translated-span"/>
        </w:rPr>
        <w:t>安全性</w:t>
      </w:r>
      <w:r>
        <w:rPr>
          <w:rStyle w:val="translated-span"/>
        </w:rPr>
        <w:t>”</w:t>
      </w:r>
      <w:r>
        <w:rPr>
          <w:rStyle w:val="translated-span"/>
        </w:rPr>
        <w:t>更改为</w:t>
      </w:r>
      <w:r>
        <w:rPr>
          <w:rStyle w:val="translated-span"/>
        </w:rPr>
        <w:t>“</w:t>
      </w:r>
      <w:r>
        <w:rPr>
          <w:rStyle w:val="translated-span"/>
        </w:rPr>
        <w:t>用户</w:t>
      </w:r>
      <w:r>
        <w:rPr>
          <w:rStyle w:val="translated-span"/>
        </w:rPr>
        <w:t>”</w:t>
      </w:r>
      <w:r>
        <w:rPr>
          <w:rStyle w:val="translated-span"/>
        </w:rPr>
        <w:t>：</w:t>
      </w:r>
    </w:p>
    <w:p w14:paraId="2FBC5F05" w14:textId="77777777" w:rsidR="00C115F7" w:rsidRDefault="00012C0F">
      <w:pPr>
        <w:spacing w:after="288" w:line="304" w:lineRule="auto"/>
        <w:ind w:left="-5" w:right="7422"/>
      </w:pPr>
      <w:r>
        <w:rPr>
          <w:rStyle w:val="translated-span"/>
          <w:rFonts w:ascii="Courier New" w:hAnsi="Courier New" w:cs="Courier New"/>
          <w:sz w:val="18"/>
          <w:szCs w:val="18"/>
        </w:rPr>
        <w:t>工作组</w:t>
      </w:r>
      <w:r>
        <w:rPr>
          <w:rStyle w:val="translated-span"/>
          <w:rFonts w:ascii="Courier New" w:hAnsi="Courier New" w:cs="Courier New"/>
          <w:sz w:val="18"/>
          <w:szCs w:val="18"/>
        </w:rPr>
        <w:t>=</w:t>
      </w:r>
      <w:r>
        <w:rPr>
          <w:rStyle w:val="translated-span"/>
          <w:rFonts w:ascii="Courier New" w:hAnsi="Courier New" w:cs="Courier New"/>
          <w:sz w:val="18"/>
          <w:szCs w:val="18"/>
        </w:rPr>
        <w:t>示例。。。安全性</w:t>
      </w:r>
      <w:r>
        <w:rPr>
          <w:rStyle w:val="translated-span"/>
          <w:rFonts w:ascii="Courier New" w:hAnsi="Courier New" w:cs="Courier New"/>
          <w:sz w:val="18"/>
          <w:szCs w:val="18"/>
        </w:rPr>
        <w:t>=</w:t>
      </w:r>
      <w:r>
        <w:rPr>
          <w:rStyle w:val="translated-span"/>
          <w:rFonts w:ascii="Courier New" w:hAnsi="Courier New" w:cs="Courier New"/>
          <w:sz w:val="18"/>
          <w:szCs w:val="18"/>
        </w:rPr>
        <w:t>用户</w:t>
      </w:r>
    </w:p>
    <w:p w14:paraId="6896208D" w14:textId="77777777" w:rsidR="00C115F7" w:rsidRDefault="00012C0F">
      <w:pPr>
        <w:spacing w:after="407"/>
        <w:ind w:right="15"/>
      </w:pPr>
      <w:r>
        <w:rPr>
          <w:rStyle w:val="translated-span"/>
        </w:rPr>
        <w:t>在</w:t>
      </w:r>
      <w:r>
        <w:rPr>
          <w:rStyle w:val="translated-span"/>
        </w:rPr>
        <w:t>[printers]</w:t>
      </w:r>
      <w:r>
        <w:rPr>
          <w:rStyle w:val="translated-span"/>
        </w:rPr>
        <w:t>部分，将</w:t>
      </w:r>
      <w:r>
        <w:rPr>
          <w:rStyle w:val="translated-span"/>
        </w:rPr>
        <w:t>guest ok</w:t>
      </w:r>
      <w:r>
        <w:rPr>
          <w:rStyle w:val="translated-span"/>
        </w:rPr>
        <w:t>选项更改为</w:t>
      </w:r>
      <w:r>
        <w:rPr>
          <w:rStyle w:val="translated-span"/>
        </w:rPr>
        <w:t>yes</w:t>
      </w:r>
      <w:r>
        <w:rPr>
          <w:rStyle w:val="translated-span"/>
        </w:rPr>
        <w:t>：</w:t>
      </w:r>
    </w:p>
    <w:p w14:paraId="626BA3FA" w14:textId="77777777" w:rsidR="00C115F7" w:rsidRDefault="00012C0F">
      <w:pPr>
        <w:spacing w:after="298" w:line="304" w:lineRule="auto"/>
        <w:ind w:left="-5" w:right="7317"/>
      </w:pPr>
      <w:r>
        <w:rPr>
          <w:rStyle w:val="translated-span"/>
          <w:rFonts w:ascii="Courier New" w:hAnsi="Courier New" w:cs="Courier New"/>
          <w:sz w:val="18"/>
          <w:szCs w:val="18"/>
        </w:rPr>
        <w:t>可浏览</w:t>
      </w:r>
      <w:r>
        <w:rPr>
          <w:rStyle w:val="translated-span"/>
          <w:rFonts w:ascii="Courier New" w:hAnsi="Courier New" w:cs="Courier New"/>
          <w:sz w:val="18"/>
          <w:szCs w:val="18"/>
        </w:rPr>
        <w:t>=</w:t>
      </w:r>
      <w:r>
        <w:rPr>
          <w:rStyle w:val="translated-span"/>
          <w:rFonts w:ascii="Courier New" w:hAnsi="Courier New" w:cs="Courier New"/>
          <w:sz w:val="18"/>
          <w:szCs w:val="18"/>
        </w:rPr>
        <w:t>是客人确定</w:t>
      </w:r>
      <w:r>
        <w:rPr>
          <w:rStyle w:val="translated-span"/>
          <w:rFonts w:ascii="Courier New" w:hAnsi="Courier New" w:cs="Courier New"/>
          <w:sz w:val="18"/>
          <w:szCs w:val="18"/>
        </w:rPr>
        <w:t>=</w:t>
      </w:r>
      <w:r>
        <w:rPr>
          <w:rStyle w:val="translated-span"/>
          <w:rFonts w:ascii="Courier New" w:hAnsi="Courier New" w:cs="Courier New"/>
          <w:sz w:val="18"/>
          <w:szCs w:val="18"/>
        </w:rPr>
        <w:t>是</w:t>
      </w:r>
    </w:p>
    <w:p w14:paraId="567E9718" w14:textId="77777777" w:rsidR="00C115F7" w:rsidRDefault="00012C0F">
      <w:pPr>
        <w:spacing w:after="0" w:line="895" w:lineRule="auto"/>
        <w:ind w:left="-5" w:right="4677"/>
      </w:pPr>
      <w:r>
        <w:rPr>
          <w:rStyle w:val="translated-span"/>
        </w:rPr>
        <w:t>编辑</w:t>
      </w:r>
      <w:proofErr w:type="spellStart"/>
      <w:r>
        <w:rPr>
          <w:rStyle w:val="translated-span"/>
        </w:rPr>
        <w:t>smb.conf</w:t>
      </w:r>
      <w:proofErr w:type="spellEnd"/>
      <w:r>
        <w:rPr>
          <w:rStyle w:val="translated-span"/>
        </w:rPr>
        <w:t>后重新启动</w:t>
      </w:r>
      <w:r>
        <w:rPr>
          <w:rStyle w:val="translated-span"/>
        </w:rPr>
        <w:t>Samba</w:t>
      </w:r>
      <w:r>
        <w:rPr>
          <w:rStyle w:val="translated-span"/>
        </w:rPr>
        <w:t>：</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systemctl</w:t>
      </w:r>
      <w:proofErr w:type="spellEnd"/>
      <w:r>
        <w:rPr>
          <w:rStyle w:val="translated-span"/>
          <w:rFonts w:ascii="Courier New" w:hAnsi="Courier New" w:cs="Courier New"/>
          <w:b/>
          <w:bCs/>
          <w:sz w:val="18"/>
          <w:szCs w:val="18"/>
        </w:rPr>
        <w:t>重新启动</w:t>
      </w:r>
      <w:proofErr w:type="spellStart"/>
      <w:r>
        <w:rPr>
          <w:rStyle w:val="translated-span"/>
          <w:rFonts w:ascii="Courier New" w:hAnsi="Courier New" w:cs="Courier New"/>
          <w:b/>
          <w:bCs/>
          <w:sz w:val="18"/>
          <w:szCs w:val="18"/>
        </w:rPr>
        <w:t>smbd.service</w:t>
      </w:r>
      <w:proofErr w:type="spellEnd"/>
      <w:r>
        <w:rPr>
          <w:rStyle w:val="translated-span"/>
          <w:rFonts w:ascii="Courier New" w:hAnsi="Courier New" w:cs="Courier New"/>
          <w:b/>
          <w:bCs/>
          <w:sz w:val="18"/>
          <w:szCs w:val="18"/>
        </w:rPr>
        <w:t xml:space="preserve"> </w:t>
      </w:r>
      <w:proofErr w:type="spellStart"/>
      <w:proofErr w:type="gramStart"/>
      <w:r>
        <w:rPr>
          <w:rStyle w:val="translated-span"/>
          <w:rFonts w:ascii="Courier New" w:hAnsi="Courier New" w:cs="Courier New"/>
          <w:b/>
          <w:bCs/>
          <w:sz w:val="18"/>
          <w:szCs w:val="18"/>
        </w:rPr>
        <w:t>nmbd.service</w:t>
      </w:r>
      <w:proofErr w:type="spellEnd"/>
      <w:proofErr w:type="gramEnd"/>
    </w:p>
    <w:p w14:paraId="5177556D" w14:textId="77777777" w:rsidR="00C115F7" w:rsidRDefault="00012C0F">
      <w:pPr>
        <w:spacing w:after="291"/>
        <w:ind w:right="15"/>
      </w:pPr>
      <w:r>
        <w:rPr>
          <w:rStyle w:val="translated-span"/>
        </w:rPr>
        <w:t>默认的</w:t>
      </w:r>
      <w:r>
        <w:rPr>
          <w:rStyle w:val="translated-span"/>
        </w:rPr>
        <w:t>Samba</w:t>
      </w:r>
      <w:r>
        <w:rPr>
          <w:rStyle w:val="translated-span"/>
        </w:rPr>
        <w:t>配置将自动共享安装的所有打印机。只需在</w:t>
      </w:r>
      <w:r>
        <w:rPr>
          <w:rStyle w:val="translated-span"/>
        </w:rPr>
        <w:t>Windows</w:t>
      </w:r>
      <w:r>
        <w:rPr>
          <w:rStyle w:val="translated-span"/>
        </w:rPr>
        <w:t>客户端本地安装打印机即可。</w:t>
      </w:r>
    </w:p>
    <w:p w14:paraId="6A150B0A" w14:textId="77777777" w:rsidR="00C115F7" w:rsidRDefault="00012C0F">
      <w:pPr>
        <w:pStyle w:val="4"/>
        <w:spacing w:after="119"/>
        <w:ind w:left="-5"/>
      </w:pPr>
      <w:r>
        <w:rPr>
          <w:rStyle w:val="translated-span"/>
        </w:rPr>
        <w:t xml:space="preserve">3.3. </w:t>
      </w:r>
      <w:r>
        <w:rPr>
          <w:rStyle w:val="translated-span"/>
        </w:rPr>
        <w:t>资源</w:t>
      </w:r>
    </w:p>
    <w:p w14:paraId="445573AC" w14:textId="77777777" w:rsidR="00C115F7" w:rsidRDefault="00012C0F">
      <w:pPr>
        <w:spacing w:after="193" w:line="256" w:lineRule="auto"/>
        <w:ind w:left="220" w:right="15" w:hanging="220"/>
      </w:pPr>
      <w:r>
        <w:rPr>
          <w:rStyle w:val="translated-span"/>
        </w:rPr>
        <w:t>•</w:t>
      </w:r>
      <w:r>
        <w:rPr>
          <w:rStyle w:val="translated-span"/>
        </w:rPr>
        <w:t>有关深入的</w:t>
      </w:r>
      <w:r>
        <w:rPr>
          <w:rStyle w:val="translated-span"/>
        </w:rPr>
        <w:t>Samba</w:t>
      </w:r>
      <w:r>
        <w:rPr>
          <w:rStyle w:val="translated-span"/>
        </w:rPr>
        <w:t>配置，请参阅</w:t>
      </w:r>
      <w:r>
        <w:rPr>
          <w:rStyle w:val="translated-span"/>
        </w:rPr>
        <w:t>Samba HOWTO</w:t>
      </w:r>
      <w:r>
        <w:rPr>
          <w:rStyle w:val="translated-span"/>
        </w:rPr>
        <w:t>集合</w:t>
      </w:r>
      <w:r>
        <w:rPr>
          <w:rStyle w:val="translated-span"/>
        </w:rPr>
        <w:t>[292]</w:t>
      </w:r>
    </w:p>
    <w:p w14:paraId="1D435CB0" w14:textId="77777777" w:rsidR="00C115F7" w:rsidRDefault="00012C0F">
      <w:pPr>
        <w:ind w:left="220" w:right="15" w:hanging="220"/>
      </w:pPr>
      <w:r>
        <w:rPr>
          <w:rStyle w:val="translated-span"/>
        </w:rPr>
        <w:t>•</w:t>
      </w:r>
      <w:r>
        <w:rPr>
          <w:rStyle w:val="translated-span"/>
        </w:rPr>
        <w:t>指南也有印刷版</w:t>
      </w:r>
      <w:r>
        <w:rPr>
          <w:rStyle w:val="translated-span"/>
        </w:rPr>
        <w:t>[293]</w:t>
      </w:r>
      <w:r>
        <w:rPr>
          <w:rStyle w:val="translated-span"/>
        </w:rPr>
        <w:t>。</w:t>
      </w:r>
    </w:p>
    <w:p w14:paraId="3C477F30" w14:textId="77777777" w:rsidR="00C115F7" w:rsidRDefault="00012C0F">
      <w:pPr>
        <w:spacing w:after="165" w:line="256" w:lineRule="auto"/>
        <w:ind w:left="220" w:right="15" w:hanging="220"/>
      </w:pPr>
      <w:r>
        <w:rPr>
          <w:rStyle w:val="translated-span"/>
        </w:rPr>
        <w:t>•</w:t>
      </w:r>
      <w:proofErr w:type="spellStart"/>
      <w:r>
        <w:rPr>
          <w:rStyle w:val="translated-span"/>
        </w:rPr>
        <w:t>O&amp;apos;Reilly</w:t>
      </w:r>
      <w:proofErr w:type="spellEnd"/>
      <w:r>
        <w:rPr>
          <w:rStyle w:val="translated-span"/>
        </w:rPr>
        <w:t>使用</w:t>
      </w:r>
      <w:r>
        <w:rPr>
          <w:rStyle w:val="translated-span"/>
        </w:rPr>
        <w:t>Samba[294]</w:t>
      </w:r>
      <w:r>
        <w:rPr>
          <w:rStyle w:val="translated-span"/>
        </w:rPr>
        <w:t>是另一个很好的参考。</w:t>
      </w:r>
    </w:p>
    <w:p w14:paraId="1DE73792" w14:textId="77777777" w:rsidR="00C115F7" w:rsidRDefault="00012C0F">
      <w:pPr>
        <w:spacing w:after="173" w:line="256" w:lineRule="auto"/>
        <w:ind w:left="220" w:right="15" w:hanging="220"/>
      </w:pPr>
      <w:r>
        <w:rPr>
          <w:rStyle w:val="translated-span"/>
        </w:rPr>
        <w:t>•</w:t>
      </w:r>
      <w:r>
        <w:rPr>
          <w:rStyle w:val="translated-span"/>
        </w:rPr>
        <w:t>此外，有关配置</w:t>
      </w:r>
      <w:r>
        <w:rPr>
          <w:rStyle w:val="translated-span"/>
        </w:rPr>
        <w:t>CUPS</w:t>
      </w:r>
      <w:r>
        <w:rPr>
          <w:rStyle w:val="translated-span"/>
        </w:rPr>
        <w:t>的更多信息，请参见</w:t>
      </w:r>
      <w:r>
        <w:rPr>
          <w:rStyle w:val="translated-span"/>
        </w:rPr>
        <w:t>CUPS</w:t>
      </w:r>
      <w:r>
        <w:rPr>
          <w:rStyle w:val="translated-span"/>
        </w:rPr>
        <w:t>网站</w:t>
      </w:r>
      <w:r>
        <w:rPr>
          <w:rStyle w:val="translated-span"/>
        </w:rPr>
        <w:t>[295][296]</w:t>
      </w:r>
      <w:r>
        <w:rPr>
          <w:rStyle w:val="translated-span"/>
        </w:rPr>
        <w:t>。</w:t>
      </w:r>
    </w:p>
    <w:p w14:paraId="4A4B9B6E" w14:textId="77777777" w:rsidR="00C115F7" w:rsidRDefault="00012C0F">
      <w:pPr>
        <w:spacing w:after="170" w:line="264" w:lineRule="auto"/>
        <w:ind w:left="220" w:right="15" w:hanging="220"/>
      </w:pPr>
      <w:r>
        <w:rPr>
          <w:rStyle w:val="translated-span"/>
        </w:rPr>
        <w:t>•Ubuntu Wiki Samba 12</w:t>
      </w:r>
      <w:r>
        <w:rPr>
          <w:rStyle w:val="translated-span"/>
        </w:rPr>
        <w:t>页。</w:t>
      </w:r>
    </w:p>
    <w:p w14:paraId="51969810" w14:textId="77777777" w:rsidR="00C115F7" w:rsidRDefault="00012C0F">
      <w:pPr>
        <w:pStyle w:val="2"/>
        <w:spacing w:after="256"/>
        <w:ind w:left="-5"/>
      </w:pPr>
      <w:r>
        <w:rPr>
          <w:rStyle w:val="translated-span"/>
        </w:rPr>
        <w:t>4.</w:t>
      </w:r>
      <w:r>
        <w:rPr>
          <w:rStyle w:val="translated-span"/>
        </w:rPr>
        <w:t>保护文件和打印服务器的安全</w:t>
      </w:r>
    </w:p>
    <w:p w14:paraId="19547422" w14:textId="77777777" w:rsidR="00C115F7" w:rsidRDefault="00012C0F">
      <w:pPr>
        <w:pStyle w:val="4"/>
        <w:ind w:left="-5"/>
      </w:pPr>
      <w:r>
        <w:rPr>
          <w:rStyle w:val="translated-span"/>
        </w:rPr>
        <w:t>4.1. Samba</w:t>
      </w:r>
      <w:r>
        <w:rPr>
          <w:rStyle w:val="translated-span"/>
        </w:rPr>
        <w:t>安全模式</w:t>
      </w:r>
    </w:p>
    <w:p w14:paraId="57F7F96B" w14:textId="77777777" w:rsidR="00C115F7" w:rsidRDefault="00012C0F">
      <w:pPr>
        <w:ind w:right="15"/>
      </w:pPr>
      <w:r>
        <w:rPr>
          <w:rStyle w:val="translated-span"/>
        </w:rPr>
        <w:t>通用</w:t>
      </w:r>
      <w:r>
        <w:rPr>
          <w:rStyle w:val="translated-span"/>
        </w:rPr>
        <w:t>Internet</w:t>
      </w:r>
      <w:r>
        <w:rPr>
          <w:rStyle w:val="translated-span"/>
        </w:rPr>
        <w:t>文件系统（</w:t>
      </w:r>
      <w:r>
        <w:rPr>
          <w:rStyle w:val="translated-span"/>
        </w:rPr>
        <w:t>CIFS</w:t>
      </w:r>
      <w:r>
        <w:rPr>
          <w:rStyle w:val="translated-span"/>
        </w:rPr>
        <w:t>）网络协议有两个安全级别：用户级别和共享级别。</w:t>
      </w:r>
      <w:r>
        <w:rPr>
          <w:rStyle w:val="translated-span"/>
        </w:rPr>
        <w:t>Samba</w:t>
      </w:r>
      <w:r>
        <w:rPr>
          <w:rStyle w:val="translated-span"/>
        </w:rPr>
        <w:t>的安全模式实现允许更大的灵活性，提供了四种实现用户级安全的方法和一种实现共享级安全的方法：</w:t>
      </w:r>
    </w:p>
    <w:p w14:paraId="5F285922" w14:textId="77777777" w:rsidR="00C115F7" w:rsidRDefault="00012C0F">
      <w:pPr>
        <w:ind w:left="220" w:right="15" w:hanging="220"/>
      </w:pPr>
      <w:r>
        <w:rPr>
          <w:rStyle w:val="translated-span"/>
        </w:rPr>
        <w:t>•</w:t>
      </w:r>
      <w:r>
        <w:rPr>
          <w:rStyle w:val="translated-span"/>
        </w:rPr>
        <w:t>要求客户端提供用户名和密码以连接到共享。</w:t>
      </w:r>
      <w:r>
        <w:rPr>
          <w:rStyle w:val="translated-span"/>
        </w:rPr>
        <w:t>Samba</w:t>
      </w:r>
      <w:r>
        <w:rPr>
          <w:rStyle w:val="translated-span"/>
        </w:rPr>
        <w:t>用户</w:t>
      </w:r>
      <w:proofErr w:type="gramStart"/>
      <w:r>
        <w:rPr>
          <w:rStyle w:val="translated-span"/>
        </w:rPr>
        <w:t>帐户</w:t>
      </w:r>
      <w:proofErr w:type="gramEnd"/>
      <w:r>
        <w:rPr>
          <w:rStyle w:val="translated-span"/>
        </w:rPr>
        <w:t>与系统</w:t>
      </w:r>
      <w:proofErr w:type="gramStart"/>
      <w:r>
        <w:rPr>
          <w:rStyle w:val="translated-span"/>
        </w:rPr>
        <w:t>帐户</w:t>
      </w:r>
      <w:proofErr w:type="gramEnd"/>
      <w:r>
        <w:rPr>
          <w:rStyle w:val="translated-span"/>
        </w:rPr>
        <w:t>是分开的，但是</w:t>
      </w:r>
      <w:proofErr w:type="spellStart"/>
      <w:r>
        <w:rPr>
          <w:rStyle w:val="translated-span"/>
        </w:rPr>
        <w:t>libpam</w:t>
      </w:r>
      <w:proofErr w:type="spellEnd"/>
      <w:r>
        <w:rPr>
          <w:rStyle w:val="translated-span"/>
        </w:rPr>
        <w:t xml:space="preserve"> </w:t>
      </w:r>
      <w:proofErr w:type="spellStart"/>
      <w:r>
        <w:rPr>
          <w:rStyle w:val="translated-span"/>
        </w:rPr>
        <w:t>winbind</w:t>
      </w:r>
      <w:proofErr w:type="spellEnd"/>
      <w:r>
        <w:rPr>
          <w:rStyle w:val="translated-span"/>
        </w:rPr>
        <w:t>包将与</w:t>
      </w:r>
      <w:r>
        <w:rPr>
          <w:rStyle w:val="translated-span"/>
        </w:rPr>
        <w:t>Samba</w:t>
      </w:r>
      <w:r>
        <w:rPr>
          <w:rStyle w:val="translated-span"/>
        </w:rPr>
        <w:t>用户数据库同步系统用户和密码。</w:t>
      </w:r>
      <w:r>
        <w:rPr>
          <w:rStyle w:val="translated-span"/>
          <w:i/>
          <w:iCs/>
        </w:rPr>
        <w:t>安全性</w:t>
      </w:r>
      <w:r>
        <w:rPr>
          <w:rStyle w:val="translated-span"/>
          <w:i/>
          <w:iCs/>
        </w:rPr>
        <w:t>=</w:t>
      </w:r>
      <w:r>
        <w:rPr>
          <w:rStyle w:val="translated-span"/>
          <w:i/>
          <w:iCs/>
        </w:rPr>
        <w:t>用户：</w:t>
      </w:r>
    </w:p>
    <w:p w14:paraId="29F05055" w14:textId="77777777" w:rsidR="00C115F7" w:rsidRDefault="00012C0F">
      <w:pPr>
        <w:ind w:left="220" w:right="15" w:hanging="220"/>
      </w:pPr>
      <w:r>
        <w:rPr>
          <w:rStyle w:val="translated-span"/>
        </w:rPr>
        <w:t>•</w:t>
      </w:r>
      <w:r>
        <w:rPr>
          <w:rStyle w:val="translated-span"/>
        </w:rPr>
        <w:t>此模式允许</w:t>
      </w:r>
      <w:r>
        <w:rPr>
          <w:rStyle w:val="translated-span"/>
        </w:rPr>
        <w:t>Samba</w:t>
      </w:r>
      <w:r>
        <w:rPr>
          <w:rStyle w:val="translated-span"/>
        </w:rPr>
        <w:t>服务器在</w:t>
      </w:r>
      <w:r>
        <w:rPr>
          <w:rStyle w:val="translated-span"/>
        </w:rPr>
        <w:t>Windows</w:t>
      </w:r>
      <w:r>
        <w:rPr>
          <w:rStyle w:val="translated-span"/>
        </w:rPr>
        <w:t>客户端中显示为主域控制器（</w:t>
      </w:r>
      <w:r>
        <w:rPr>
          <w:rStyle w:val="translated-span"/>
        </w:rPr>
        <w:t>PDC</w:t>
      </w:r>
      <w:r>
        <w:rPr>
          <w:rStyle w:val="translated-span"/>
        </w:rPr>
        <w:t>）、备份域控制器（</w:t>
      </w:r>
      <w:r>
        <w:rPr>
          <w:rStyle w:val="translated-span"/>
        </w:rPr>
        <w:t>BDC</w:t>
      </w:r>
      <w:r>
        <w:rPr>
          <w:rStyle w:val="translated-span"/>
        </w:rPr>
        <w:t>）</w:t>
      </w:r>
      <w:proofErr w:type="gramStart"/>
      <w:r>
        <w:rPr>
          <w:rStyle w:val="translated-span"/>
        </w:rPr>
        <w:t>或域成员</w:t>
      </w:r>
      <w:proofErr w:type="gramEnd"/>
      <w:r>
        <w:rPr>
          <w:rStyle w:val="translated-span"/>
        </w:rPr>
        <w:t>服务器（</w:t>
      </w:r>
      <w:r>
        <w:rPr>
          <w:rStyle w:val="translated-span"/>
        </w:rPr>
        <w:t>DMS</w:t>
      </w:r>
      <w:r>
        <w:rPr>
          <w:rStyle w:val="translated-span"/>
        </w:rPr>
        <w:t>）。更多信息，请参见第</w:t>
      </w:r>
      <w:r>
        <w:rPr>
          <w:rStyle w:val="translated-span"/>
        </w:rPr>
        <w:t>5</w:t>
      </w:r>
      <w:r>
        <w:rPr>
          <w:rStyle w:val="translated-span"/>
        </w:rPr>
        <w:t>节</w:t>
      </w:r>
      <w:r>
        <w:rPr>
          <w:rStyle w:val="translated-span"/>
        </w:rPr>
        <w:t>“</w:t>
      </w:r>
      <w:r>
        <w:rPr>
          <w:rStyle w:val="translated-span"/>
        </w:rPr>
        <w:t>作为域控制器</w:t>
      </w:r>
      <w:r>
        <w:rPr>
          <w:rStyle w:val="translated-span"/>
        </w:rPr>
        <w:t>”[p.317]</w:t>
      </w:r>
      <w:r>
        <w:rPr>
          <w:rStyle w:val="translated-span"/>
        </w:rPr>
        <w:t>。</w:t>
      </w:r>
      <w:r>
        <w:rPr>
          <w:rStyle w:val="translated-span"/>
          <w:i/>
          <w:iCs/>
        </w:rPr>
        <w:t>安全性</w:t>
      </w:r>
      <w:r>
        <w:rPr>
          <w:rStyle w:val="translated-span"/>
          <w:i/>
          <w:iCs/>
        </w:rPr>
        <w:t>=</w:t>
      </w:r>
      <w:r>
        <w:rPr>
          <w:rStyle w:val="translated-span"/>
          <w:i/>
          <w:iCs/>
        </w:rPr>
        <w:t>域：</w:t>
      </w:r>
    </w:p>
    <w:p w14:paraId="0346A4B3" w14:textId="77777777" w:rsidR="00C115F7" w:rsidRDefault="00012C0F">
      <w:pPr>
        <w:ind w:left="220" w:right="15" w:hanging="220"/>
      </w:pPr>
      <w:r>
        <w:rPr>
          <w:rStyle w:val="translated-span"/>
        </w:rPr>
        <w:lastRenderedPageBreak/>
        <w:t>•</w:t>
      </w:r>
      <w:r>
        <w:rPr>
          <w:rStyle w:val="translated-span"/>
        </w:rPr>
        <w:t>允许</w:t>
      </w:r>
      <w:r>
        <w:rPr>
          <w:rStyle w:val="translated-span"/>
        </w:rPr>
        <w:t>Samba</w:t>
      </w:r>
      <w:r>
        <w:rPr>
          <w:rStyle w:val="translated-span"/>
        </w:rPr>
        <w:t>服务器作为本机成员加入</w:t>
      </w:r>
      <w:r>
        <w:rPr>
          <w:rStyle w:val="translated-span"/>
        </w:rPr>
        <w:t>Active Directory</w:t>
      </w:r>
      <w:r>
        <w:rPr>
          <w:rStyle w:val="translated-span"/>
        </w:rPr>
        <w:t>域。有关详细信息，请参见第</w:t>
      </w:r>
      <w:r>
        <w:rPr>
          <w:rStyle w:val="translated-span"/>
        </w:rPr>
        <w:t>6</w:t>
      </w:r>
      <w:r>
        <w:rPr>
          <w:rStyle w:val="translated-span"/>
        </w:rPr>
        <w:t>节</w:t>
      </w:r>
      <w:r>
        <w:rPr>
          <w:rStyle w:val="translated-span"/>
        </w:rPr>
        <w:t>“Active Directory</w:t>
      </w:r>
      <w:r>
        <w:rPr>
          <w:rStyle w:val="translated-span"/>
        </w:rPr>
        <w:t>集成</w:t>
      </w:r>
      <w:r>
        <w:rPr>
          <w:rStyle w:val="translated-span"/>
        </w:rPr>
        <w:t>”[p.321]</w:t>
      </w:r>
      <w:r>
        <w:rPr>
          <w:rStyle w:val="translated-span"/>
        </w:rPr>
        <w:t>。</w:t>
      </w:r>
      <w:r>
        <w:rPr>
          <w:rStyle w:val="translated-span"/>
          <w:i/>
          <w:iCs/>
        </w:rPr>
        <w:t>安全性</w:t>
      </w:r>
      <w:r>
        <w:rPr>
          <w:rStyle w:val="translated-span"/>
          <w:i/>
          <w:iCs/>
        </w:rPr>
        <w:t>=</w:t>
      </w:r>
      <w:r>
        <w:rPr>
          <w:rStyle w:val="translated-span"/>
          <w:i/>
          <w:iCs/>
        </w:rPr>
        <w:t>广告：</w:t>
      </w:r>
    </w:p>
    <w:p w14:paraId="48291602" w14:textId="77777777" w:rsidR="00C115F7" w:rsidRDefault="00012C0F">
      <w:pPr>
        <w:ind w:left="220" w:right="15" w:hanging="220"/>
      </w:pPr>
      <w:r>
        <w:rPr>
          <w:rStyle w:val="translated-span"/>
        </w:rPr>
        <w:t>•</w:t>
      </w:r>
      <w:r>
        <w:rPr>
          <w:rStyle w:val="translated-span"/>
        </w:rPr>
        <w:t>此模式是在</w:t>
      </w:r>
      <w:r>
        <w:rPr>
          <w:rStyle w:val="translated-span"/>
        </w:rPr>
        <w:t>Samba</w:t>
      </w:r>
      <w:r>
        <w:rPr>
          <w:rStyle w:val="translated-span"/>
        </w:rPr>
        <w:t>成为成员服务器之前遗留下来的，由于某些安全问题，不应使用此模式。有关更多详细信息，请参阅</w:t>
      </w:r>
      <w:r>
        <w:rPr>
          <w:rStyle w:val="translated-span"/>
        </w:rPr>
        <w:t>Samba</w:t>
      </w:r>
      <w:r>
        <w:rPr>
          <w:rStyle w:val="translated-span"/>
        </w:rPr>
        <w:t>指南的服务器安全</w:t>
      </w:r>
      <w:r>
        <w:rPr>
          <w:rStyle w:val="translated-span"/>
        </w:rPr>
        <w:t>[297]</w:t>
      </w:r>
      <w:r>
        <w:rPr>
          <w:rStyle w:val="translated-span"/>
        </w:rPr>
        <w:t>部分。</w:t>
      </w:r>
      <w:r>
        <w:rPr>
          <w:rStyle w:val="translated-span"/>
          <w:i/>
          <w:iCs/>
        </w:rPr>
        <w:t>安全性</w:t>
      </w:r>
      <w:r>
        <w:rPr>
          <w:rStyle w:val="translated-span"/>
          <w:i/>
          <w:iCs/>
        </w:rPr>
        <w:t>=</w:t>
      </w:r>
      <w:r>
        <w:rPr>
          <w:rStyle w:val="translated-span"/>
          <w:i/>
          <w:iCs/>
        </w:rPr>
        <w:t>服务器：</w:t>
      </w:r>
    </w:p>
    <w:p w14:paraId="6B3E204B" w14:textId="77777777" w:rsidR="00C115F7" w:rsidRDefault="00012C0F">
      <w:pPr>
        <w:spacing w:after="278" w:line="256" w:lineRule="auto"/>
        <w:ind w:left="220" w:right="15" w:hanging="220"/>
      </w:pPr>
      <w:r>
        <w:rPr>
          <w:rStyle w:val="translated-span"/>
        </w:rPr>
        <w:t>•</w:t>
      </w:r>
      <w:r>
        <w:rPr>
          <w:rStyle w:val="translated-span"/>
        </w:rPr>
        <w:t>允许客户端连接到共享，而无需提供用户名和密码。</w:t>
      </w:r>
      <w:r>
        <w:rPr>
          <w:rStyle w:val="translated-span"/>
          <w:i/>
          <w:iCs/>
        </w:rPr>
        <w:t>安全</w:t>
      </w:r>
      <w:r>
        <w:rPr>
          <w:rStyle w:val="translated-span"/>
          <w:i/>
          <w:iCs/>
        </w:rPr>
        <w:t>=</w:t>
      </w:r>
      <w:r>
        <w:rPr>
          <w:rStyle w:val="translated-span"/>
          <w:i/>
          <w:iCs/>
        </w:rPr>
        <w:t>共享：</w:t>
      </w:r>
    </w:p>
    <w:p w14:paraId="4969DEB9" w14:textId="77777777" w:rsidR="00C115F7" w:rsidRDefault="00012C0F">
      <w:pPr>
        <w:spacing w:after="272"/>
        <w:ind w:right="15"/>
      </w:pPr>
      <w:r>
        <w:rPr>
          <w:rStyle w:val="translated-span"/>
        </w:rPr>
        <w:t>您选择的安全模式将取决于您的环境以及您需要</w:t>
      </w:r>
      <w:r>
        <w:rPr>
          <w:rStyle w:val="translated-span"/>
        </w:rPr>
        <w:t>Samba</w:t>
      </w:r>
      <w:r>
        <w:rPr>
          <w:rStyle w:val="translated-span"/>
        </w:rPr>
        <w:t>服务器完成的任务。</w:t>
      </w:r>
    </w:p>
    <w:p w14:paraId="7D92343F" w14:textId="77777777" w:rsidR="00C115F7" w:rsidRDefault="00012C0F">
      <w:pPr>
        <w:pStyle w:val="4"/>
        <w:ind w:left="-5"/>
      </w:pPr>
      <w:r>
        <w:rPr>
          <w:rStyle w:val="translated-span"/>
        </w:rPr>
        <w:t xml:space="preserve">4.2. </w:t>
      </w:r>
      <w:r>
        <w:rPr>
          <w:rStyle w:val="translated-span"/>
        </w:rPr>
        <w:t>安全性</w:t>
      </w:r>
      <w:r>
        <w:rPr>
          <w:rStyle w:val="translated-span"/>
        </w:rPr>
        <w:t>=</w:t>
      </w:r>
      <w:r>
        <w:rPr>
          <w:rStyle w:val="translated-span"/>
        </w:rPr>
        <w:t>用户</w:t>
      </w:r>
    </w:p>
    <w:p w14:paraId="6CEB5B4E" w14:textId="77777777" w:rsidR="00C115F7" w:rsidRDefault="00012C0F">
      <w:pPr>
        <w:spacing w:after="207"/>
        <w:ind w:right="15"/>
      </w:pPr>
      <w:r>
        <w:rPr>
          <w:rStyle w:val="translated-span"/>
        </w:rPr>
        <w:t>本节将从第</w:t>
      </w:r>
      <w:r>
        <w:rPr>
          <w:rStyle w:val="translated-span"/>
        </w:rPr>
        <w:t>2</w:t>
      </w:r>
      <w:r>
        <w:rPr>
          <w:rStyle w:val="translated-span"/>
        </w:rPr>
        <w:t>节</w:t>
      </w:r>
      <w:r>
        <w:rPr>
          <w:rStyle w:val="translated-span"/>
        </w:rPr>
        <w:t>“</w:t>
      </w:r>
      <w:r>
        <w:rPr>
          <w:rStyle w:val="translated-span"/>
        </w:rPr>
        <w:t>文件服务器</w:t>
      </w:r>
      <w:r>
        <w:rPr>
          <w:rStyle w:val="translated-span"/>
        </w:rPr>
        <w:t>”[p.307]</w:t>
      </w:r>
      <w:r>
        <w:rPr>
          <w:rStyle w:val="translated-span"/>
        </w:rPr>
        <w:t>和第</w:t>
      </w:r>
      <w:r>
        <w:rPr>
          <w:rStyle w:val="translated-span"/>
        </w:rPr>
        <w:t>3</w:t>
      </w:r>
      <w:r>
        <w:rPr>
          <w:rStyle w:val="translated-span"/>
        </w:rPr>
        <w:t>节</w:t>
      </w:r>
      <w:r>
        <w:rPr>
          <w:rStyle w:val="translated-span"/>
        </w:rPr>
        <w:t>“</w:t>
      </w:r>
      <w:r>
        <w:rPr>
          <w:rStyle w:val="translated-span"/>
        </w:rPr>
        <w:t>打印服务器</w:t>
      </w:r>
      <w:r>
        <w:rPr>
          <w:rStyle w:val="translated-span"/>
        </w:rPr>
        <w:t>”[p.310]</w:t>
      </w:r>
      <w:r>
        <w:rPr>
          <w:rStyle w:val="translated-span"/>
        </w:rPr>
        <w:t>重新配置</w:t>
      </w:r>
      <w:r>
        <w:rPr>
          <w:rStyle w:val="translated-span"/>
        </w:rPr>
        <w:t>Samba</w:t>
      </w:r>
      <w:r>
        <w:rPr>
          <w:rStyle w:val="translated-span"/>
        </w:rPr>
        <w:t>文件和打印服务器，以要求身份验证。</w:t>
      </w:r>
    </w:p>
    <w:p w14:paraId="1C1ABA72" w14:textId="77777777" w:rsidR="00C115F7" w:rsidRDefault="00012C0F">
      <w:pPr>
        <w:spacing w:after="0" w:line="871" w:lineRule="auto"/>
        <w:ind w:right="267"/>
      </w:pPr>
      <w:r>
        <w:rPr>
          <w:rStyle w:val="translated-span"/>
        </w:rPr>
        <w:t>首先，安装</w:t>
      </w:r>
      <w:proofErr w:type="spellStart"/>
      <w:r>
        <w:rPr>
          <w:rStyle w:val="translated-span"/>
        </w:rPr>
        <w:t>libpam</w:t>
      </w:r>
      <w:proofErr w:type="spellEnd"/>
      <w:r>
        <w:rPr>
          <w:rStyle w:val="translated-span"/>
        </w:rPr>
        <w:t xml:space="preserve"> </w:t>
      </w:r>
      <w:proofErr w:type="spellStart"/>
      <w:r>
        <w:rPr>
          <w:rStyle w:val="translated-span"/>
        </w:rPr>
        <w:t>winbind</w:t>
      </w:r>
      <w:proofErr w:type="spellEnd"/>
      <w:r>
        <w:rPr>
          <w:rStyle w:val="translated-span"/>
        </w:rPr>
        <w:t>包，该包将系统用户同步到</w:t>
      </w:r>
      <w:r>
        <w:rPr>
          <w:rStyle w:val="translated-span"/>
        </w:rPr>
        <w:t>Samba</w:t>
      </w:r>
      <w:r>
        <w:rPr>
          <w:rStyle w:val="translated-span"/>
        </w:rPr>
        <w:t>用户数据库：</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-apt</w:t>
      </w:r>
      <w:r>
        <w:rPr>
          <w:rStyle w:val="translated-span"/>
          <w:rFonts w:ascii="Courier New" w:hAnsi="Courier New" w:cs="Courier New"/>
          <w:b/>
          <w:bCs/>
          <w:sz w:val="18"/>
          <w:szCs w:val="18"/>
        </w:rPr>
        <w:t>安装</w:t>
      </w:r>
      <w:proofErr w:type="spellStart"/>
      <w:r>
        <w:rPr>
          <w:rStyle w:val="translated-span"/>
          <w:rFonts w:ascii="Courier New" w:hAnsi="Courier New" w:cs="Courier New"/>
          <w:b/>
          <w:bCs/>
          <w:sz w:val="18"/>
          <w:szCs w:val="18"/>
        </w:rPr>
        <w:t>libpam-winbind</w:t>
      </w:r>
      <w:proofErr w:type="spellEnd"/>
    </w:p>
    <w:p w14:paraId="486F6BAC" w14:textId="77777777" w:rsidR="00C115F7" w:rsidRDefault="00012C0F">
      <w:pPr>
        <w:spacing w:after="335" w:line="264" w:lineRule="auto"/>
        <w:ind w:left="0" w:firstLine="0"/>
      </w:pPr>
      <w:r>
        <w:rPr>
          <w:noProof/>
        </w:rPr>
        <w:drawing>
          <wp:inline distT="0" distB="0" distL="0" distR="0" wp14:anchorId="6AC022F6" wp14:editId="680A1939">
            <wp:extent cx="304800" cy="304800"/>
            <wp:effectExtent l="0" t="0" r="0" b="0"/>
            <wp:docPr id="44" name="Picture 23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67"/>
                    <pic:cNvPicPr>
                      <a:picLocks noChangeAspect="1" noChangeArrowheads="1"/>
                    </pic:cNvPicPr>
                  </pic:nvPicPr>
                  <pic:blipFill>
                    <a:blip r:embed="rId35" r:link="rId3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translated-span"/>
        </w:rPr>
        <w:t>如果在安装过程中选择</w:t>
      </w:r>
      <w:r>
        <w:rPr>
          <w:rStyle w:val="translated-span"/>
        </w:rPr>
        <w:t>Samba</w:t>
      </w:r>
      <w:r>
        <w:rPr>
          <w:rStyle w:val="translated-span"/>
        </w:rPr>
        <w:t>服务器任务，则已安装</w:t>
      </w:r>
      <w:proofErr w:type="spellStart"/>
      <w:r>
        <w:rPr>
          <w:rStyle w:val="translated-span"/>
        </w:rPr>
        <w:t>libpam</w:t>
      </w:r>
      <w:proofErr w:type="spellEnd"/>
      <w:r>
        <w:rPr>
          <w:rStyle w:val="translated-span"/>
        </w:rPr>
        <w:t xml:space="preserve"> </w:t>
      </w:r>
      <w:proofErr w:type="spellStart"/>
      <w:r>
        <w:rPr>
          <w:rStyle w:val="translated-span"/>
        </w:rPr>
        <w:t>winbind</w:t>
      </w:r>
      <w:proofErr w:type="spellEnd"/>
      <w:r>
        <w:rPr>
          <w:rStyle w:val="translated-span"/>
        </w:rPr>
        <w:t>。</w:t>
      </w:r>
    </w:p>
    <w:p w14:paraId="75829187" w14:textId="77777777" w:rsidR="00C115F7" w:rsidRDefault="00012C0F">
      <w:pPr>
        <w:spacing w:after="11" w:line="880" w:lineRule="auto"/>
        <w:ind w:left="-5" w:right="3679"/>
      </w:pPr>
      <w:r>
        <w:rPr>
          <w:rStyle w:val="translated-span"/>
        </w:rPr>
        <w:t>编辑</w:t>
      </w:r>
      <w:r>
        <w:rPr>
          <w:rStyle w:val="translated-span"/>
        </w:rPr>
        <w:t>/</w:t>
      </w:r>
      <w:proofErr w:type="spellStart"/>
      <w:r>
        <w:rPr>
          <w:rStyle w:val="translated-span"/>
        </w:rPr>
        <w:t>etc</w:t>
      </w:r>
      <w:proofErr w:type="spellEnd"/>
      <w:r>
        <w:rPr>
          <w:rStyle w:val="translated-span"/>
        </w:rPr>
        <w:t>/samba/</w:t>
      </w:r>
      <w:proofErr w:type="spellStart"/>
      <w:r>
        <w:rPr>
          <w:rStyle w:val="translated-span"/>
        </w:rPr>
        <w:t>smb.conf</w:t>
      </w:r>
      <w:proofErr w:type="spellEnd"/>
      <w:r>
        <w:rPr>
          <w:rStyle w:val="translated-span"/>
        </w:rPr>
        <w:t>，并在</w:t>
      </w:r>
      <w:r>
        <w:rPr>
          <w:rStyle w:val="translated-span"/>
        </w:rPr>
        <w:t>[share]</w:t>
      </w:r>
      <w:r>
        <w:rPr>
          <w:rStyle w:val="translated-span"/>
        </w:rPr>
        <w:t>部分更改：</w:t>
      </w:r>
      <w:r>
        <w:rPr>
          <w:rStyle w:val="translated-span"/>
        </w:rPr>
        <w:t>guest ok=no</w:t>
      </w:r>
    </w:p>
    <w:p w14:paraId="2D15E566" w14:textId="77777777" w:rsidR="00C115F7" w:rsidRDefault="00012C0F">
      <w:pPr>
        <w:ind w:right="15"/>
      </w:pPr>
      <w:r>
        <w:rPr>
          <w:rStyle w:val="translated-span"/>
        </w:rPr>
        <w:t>最后，重新启动</w:t>
      </w:r>
      <w:r>
        <w:rPr>
          <w:rStyle w:val="translated-span"/>
        </w:rPr>
        <w:t>Samba</w:t>
      </w:r>
      <w:r>
        <w:rPr>
          <w:rStyle w:val="translated-span"/>
        </w:rPr>
        <w:t>以使新设置生效：</w:t>
      </w:r>
    </w:p>
    <w:p w14:paraId="3C0E4F8C" w14:textId="77777777" w:rsidR="00C115F7" w:rsidRDefault="00012C0F">
      <w:pPr>
        <w:spacing w:after="275" w:line="304" w:lineRule="auto"/>
        <w:ind w:left="-5" w:right="27"/>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systemctl</w:t>
      </w:r>
      <w:proofErr w:type="spellEnd"/>
      <w:r>
        <w:rPr>
          <w:rStyle w:val="translated-span"/>
          <w:rFonts w:ascii="Courier New" w:hAnsi="Courier New" w:cs="Courier New"/>
          <w:b/>
          <w:bCs/>
          <w:sz w:val="18"/>
          <w:szCs w:val="18"/>
        </w:rPr>
        <w:t>重新启动</w:t>
      </w:r>
      <w:proofErr w:type="spellStart"/>
      <w:r>
        <w:rPr>
          <w:rStyle w:val="translated-span"/>
          <w:rFonts w:ascii="Courier New" w:hAnsi="Courier New" w:cs="Courier New"/>
          <w:b/>
          <w:bCs/>
          <w:sz w:val="18"/>
          <w:szCs w:val="18"/>
        </w:rPr>
        <w:t>smbd.service</w:t>
      </w:r>
      <w:proofErr w:type="spellEnd"/>
      <w:r>
        <w:rPr>
          <w:rStyle w:val="translated-span"/>
          <w:rFonts w:ascii="Courier New" w:hAnsi="Courier New" w:cs="Courier New"/>
          <w:b/>
          <w:bCs/>
          <w:sz w:val="18"/>
          <w:szCs w:val="18"/>
        </w:rPr>
        <w:t xml:space="preserve"> </w:t>
      </w:r>
      <w:proofErr w:type="spellStart"/>
      <w:proofErr w:type="gramStart"/>
      <w:r>
        <w:rPr>
          <w:rStyle w:val="translated-span"/>
          <w:rFonts w:ascii="Courier New" w:hAnsi="Courier New" w:cs="Courier New"/>
          <w:b/>
          <w:bCs/>
          <w:sz w:val="18"/>
          <w:szCs w:val="18"/>
        </w:rPr>
        <w:t>nmbd.service</w:t>
      </w:r>
      <w:proofErr w:type="spellEnd"/>
      <w:proofErr w:type="gramEnd"/>
    </w:p>
    <w:p w14:paraId="0C0E915E" w14:textId="77777777" w:rsidR="00C115F7" w:rsidRDefault="00012C0F">
      <w:pPr>
        <w:spacing w:after="207"/>
        <w:ind w:right="15"/>
      </w:pPr>
      <w:r>
        <w:rPr>
          <w:rStyle w:val="translated-span"/>
        </w:rPr>
        <w:t>现在，当连接到共享目录或打印机时，应该提示您输入用户名和密码。</w:t>
      </w:r>
    </w:p>
    <w:p w14:paraId="25EB7F05" w14:textId="77777777" w:rsidR="00C115F7" w:rsidRDefault="00012C0F">
      <w:pPr>
        <w:spacing w:after="272"/>
        <w:ind w:right="15"/>
      </w:pPr>
      <w:r>
        <w:rPr>
          <w:noProof/>
        </w:rPr>
        <w:drawing>
          <wp:anchor distT="0" distB="0" distL="114300" distR="114300" simplePos="0" relativeHeight="251784192" behindDoc="0" locked="0" layoutInCell="1" allowOverlap="0" wp14:anchorId="66768216" wp14:editId="6B6972C9">
            <wp:simplePos x="0" y="0"/>
            <wp:positionH relativeFrom="column">
              <wp:align>left</wp:align>
            </wp:positionH>
            <wp:positionV relativeFrom="line">
              <wp:posOffset>0</wp:posOffset>
            </wp:positionV>
            <wp:extent cx="304800" cy="9525"/>
            <wp:effectExtent l="0" t="0" r="0" b="0"/>
            <wp:wrapSquare wrapText="bothSides"/>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如果您选择将网络驱动器映射到共享，则可以选中</w:t>
      </w:r>
      <w:r>
        <w:rPr>
          <w:rStyle w:val="translated-span"/>
        </w:rPr>
        <w:t>“</w:t>
      </w:r>
      <w:r>
        <w:rPr>
          <w:rStyle w:val="translated-span"/>
        </w:rPr>
        <w:t>登录时重新连接</w:t>
      </w:r>
      <w:r>
        <w:rPr>
          <w:rStyle w:val="translated-span"/>
        </w:rPr>
        <w:t>”</w:t>
      </w:r>
      <w:r>
        <w:rPr>
          <w:rStyle w:val="translated-span"/>
        </w:rPr>
        <w:t>复选框，这将要求您只输入一次用户名和密码，至少在密码更改之前输入一次。</w:t>
      </w:r>
    </w:p>
    <w:p w14:paraId="56749B50" w14:textId="77777777" w:rsidR="00C115F7" w:rsidRDefault="00012C0F">
      <w:pPr>
        <w:pStyle w:val="4"/>
        <w:ind w:left="-5"/>
      </w:pPr>
      <w:r>
        <w:rPr>
          <w:rStyle w:val="translated-span"/>
        </w:rPr>
        <w:t xml:space="preserve">4.3. </w:t>
      </w:r>
      <w:r>
        <w:rPr>
          <w:rStyle w:val="translated-span"/>
        </w:rPr>
        <w:t>共享安全</w:t>
      </w:r>
    </w:p>
    <w:p w14:paraId="52772441" w14:textId="77777777" w:rsidR="00C115F7" w:rsidRDefault="00012C0F">
      <w:pPr>
        <w:spacing w:after="207"/>
        <w:ind w:right="15"/>
      </w:pPr>
      <w:r>
        <w:rPr>
          <w:rStyle w:val="translated-span"/>
        </w:rPr>
        <w:t>有几个选项可用于提高每个单独共享目录的安全性。使用</w:t>
      </w:r>
      <w:r>
        <w:rPr>
          <w:rStyle w:val="translated-span"/>
        </w:rPr>
        <w:t>[share]</w:t>
      </w:r>
      <w:r>
        <w:rPr>
          <w:rStyle w:val="translated-span"/>
        </w:rPr>
        <w:t>示例，本节将介绍一些常见选项。</w:t>
      </w:r>
    </w:p>
    <w:p w14:paraId="3FB6A36F" w14:textId="77777777" w:rsidR="00C115F7" w:rsidRDefault="00012C0F">
      <w:pPr>
        <w:pStyle w:val="5"/>
        <w:ind w:left="-5"/>
      </w:pPr>
      <w:r>
        <w:rPr>
          <w:rStyle w:val="translated-span"/>
        </w:rPr>
        <w:t xml:space="preserve">4.3.1. </w:t>
      </w:r>
      <w:r>
        <w:rPr>
          <w:rStyle w:val="translated-span"/>
        </w:rPr>
        <w:t>组</w:t>
      </w:r>
    </w:p>
    <w:p w14:paraId="5CA8C0A6" w14:textId="77777777" w:rsidR="00C115F7" w:rsidRDefault="00012C0F">
      <w:pPr>
        <w:spacing w:after="211"/>
        <w:ind w:right="109"/>
      </w:pPr>
      <w:r>
        <w:rPr>
          <w:rStyle w:val="translated-span"/>
        </w:rPr>
        <w:t>组定义对特定网络资源具有共同访问级别的计算机或用户的集合，并在控制对此类资源的访问时提供一定的粒度级别。例如，如果定义了组</w:t>
      </w:r>
      <w:proofErr w:type="spellStart"/>
      <w:r>
        <w:rPr>
          <w:rStyle w:val="translated-span"/>
        </w:rPr>
        <w:t>qa</w:t>
      </w:r>
      <w:proofErr w:type="spellEnd"/>
      <w:r>
        <w:rPr>
          <w:rStyle w:val="translated-span"/>
        </w:rPr>
        <w:t>并包含用户</w:t>
      </w:r>
      <w:proofErr w:type="spellStart"/>
      <w:r>
        <w:rPr>
          <w:rStyle w:val="translated-span"/>
        </w:rPr>
        <w:t>freda</w:t>
      </w:r>
      <w:proofErr w:type="spellEnd"/>
      <w:r>
        <w:rPr>
          <w:rStyle w:val="translated-span"/>
        </w:rPr>
        <w:t>、</w:t>
      </w:r>
      <w:proofErr w:type="spellStart"/>
      <w:r>
        <w:rPr>
          <w:rStyle w:val="translated-span"/>
        </w:rPr>
        <w:t>danika</w:t>
      </w:r>
      <w:proofErr w:type="spellEnd"/>
      <w:r>
        <w:rPr>
          <w:rStyle w:val="translated-span"/>
        </w:rPr>
        <w:t>和</w:t>
      </w:r>
      <w:r>
        <w:rPr>
          <w:rStyle w:val="translated-span"/>
        </w:rPr>
        <w:t>rob</w:t>
      </w:r>
      <w:r>
        <w:rPr>
          <w:rStyle w:val="translated-span"/>
        </w:rPr>
        <w:t>，并且定义了第二个</w:t>
      </w:r>
      <w:proofErr w:type="gramStart"/>
      <w:r>
        <w:rPr>
          <w:rStyle w:val="translated-span"/>
        </w:rPr>
        <w:t>组支持</w:t>
      </w:r>
      <w:proofErr w:type="gramEnd"/>
      <w:r>
        <w:rPr>
          <w:rStyle w:val="translated-span"/>
        </w:rPr>
        <w:t>并由用户</w:t>
      </w:r>
      <w:proofErr w:type="spellStart"/>
      <w:r>
        <w:rPr>
          <w:rStyle w:val="translated-span"/>
        </w:rPr>
        <w:t>danika</w:t>
      </w:r>
      <w:proofErr w:type="spellEnd"/>
      <w:r>
        <w:rPr>
          <w:rStyle w:val="translated-span"/>
        </w:rPr>
        <w:t>、</w:t>
      </w:r>
      <w:proofErr w:type="spellStart"/>
      <w:r>
        <w:rPr>
          <w:rStyle w:val="translated-span"/>
        </w:rPr>
        <w:t>jeremy</w:t>
      </w:r>
      <w:proofErr w:type="spellEnd"/>
      <w:r>
        <w:rPr>
          <w:rStyle w:val="translated-span"/>
        </w:rPr>
        <w:t>和</w:t>
      </w:r>
      <w:proofErr w:type="spellStart"/>
      <w:r>
        <w:rPr>
          <w:rStyle w:val="translated-span"/>
        </w:rPr>
        <w:t>vincent</w:t>
      </w:r>
      <w:proofErr w:type="spellEnd"/>
      <w:r>
        <w:rPr>
          <w:rStyle w:val="translated-span"/>
        </w:rPr>
        <w:t>组成，则配置为允许</w:t>
      </w:r>
      <w:proofErr w:type="spellStart"/>
      <w:r>
        <w:rPr>
          <w:rStyle w:val="translated-span"/>
        </w:rPr>
        <w:t>qa</w:t>
      </w:r>
      <w:proofErr w:type="spellEnd"/>
      <w:r>
        <w:rPr>
          <w:rStyle w:val="translated-span"/>
        </w:rPr>
        <w:t>组访问的某些网络资源随后将允许</w:t>
      </w:r>
      <w:proofErr w:type="spellStart"/>
      <w:r>
        <w:rPr>
          <w:rStyle w:val="translated-span"/>
        </w:rPr>
        <w:lastRenderedPageBreak/>
        <w:t>freda</w:t>
      </w:r>
      <w:proofErr w:type="spellEnd"/>
      <w:r>
        <w:rPr>
          <w:rStyle w:val="translated-span"/>
        </w:rPr>
        <w:t>、</w:t>
      </w:r>
      <w:proofErr w:type="spellStart"/>
      <w:r>
        <w:rPr>
          <w:rStyle w:val="translated-span"/>
        </w:rPr>
        <w:t>danika</w:t>
      </w:r>
      <w:proofErr w:type="spellEnd"/>
      <w:r>
        <w:rPr>
          <w:rStyle w:val="translated-span"/>
        </w:rPr>
        <w:t>和</w:t>
      </w:r>
      <w:r>
        <w:rPr>
          <w:rStyle w:val="translated-span"/>
        </w:rPr>
        <w:t>rob</w:t>
      </w:r>
      <w:r>
        <w:rPr>
          <w:rStyle w:val="translated-span"/>
        </w:rPr>
        <w:t>访问，但不允许</w:t>
      </w:r>
      <w:proofErr w:type="spellStart"/>
      <w:r>
        <w:rPr>
          <w:rStyle w:val="translated-span"/>
        </w:rPr>
        <w:t>jeremy</w:t>
      </w:r>
      <w:proofErr w:type="spellEnd"/>
      <w:r>
        <w:rPr>
          <w:rStyle w:val="translated-span"/>
        </w:rPr>
        <w:t>或</w:t>
      </w:r>
      <w:proofErr w:type="spellStart"/>
      <w:r>
        <w:rPr>
          <w:rStyle w:val="translated-span"/>
        </w:rPr>
        <w:t>vincent</w:t>
      </w:r>
      <w:proofErr w:type="spellEnd"/>
      <w:r>
        <w:rPr>
          <w:rStyle w:val="translated-span"/>
        </w:rPr>
        <w:t>访问。由于用户</w:t>
      </w:r>
      <w:proofErr w:type="spellStart"/>
      <w:r>
        <w:rPr>
          <w:rStyle w:val="translated-span"/>
        </w:rPr>
        <w:t>danika</w:t>
      </w:r>
      <w:proofErr w:type="spellEnd"/>
      <w:r>
        <w:rPr>
          <w:rStyle w:val="translated-span"/>
        </w:rPr>
        <w:t>同时属于</w:t>
      </w:r>
      <w:proofErr w:type="spellStart"/>
      <w:r>
        <w:rPr>
          <w:rStyle w:val="translated-span"/>
        </w:rPr>
        <w:t>qa</w:t>
      </w:r>
      <w:proofErr w:type="spellEnd"/>
      <w:r>
        <w:rPr>
          <w:rStyle w:val="translated-span"/>
        </w:rPr>
        <w:t>组和支持组，因此她将能够访问为这两个组的访问而配置的资源，而所有其他用户将只能访问资源，明确允许他们所属的组。</w:t>
      </w:r>
    </w:p>
    <w:p w14:paraId="50F38CA6" w14:textId="77777777" w:rsidR="00C115F7" w:rsidRDefault="00012C0F">
      <w:pPr>
        <w:spacing w:after="216"/>
        <w:ind w:right="15"/>
      </w:pPr>
      <w:r>
        <w:rPr>
          <w:rStyle w:val="translated-span"/>
        </w:rPr>
        <w:t>默认情况下，</w:t>
      </w:r>
      <w:r>
        <w:rPr>
          <w:rStyle w:val="translated-span"/>
        </w:rPr>
        <w:t>Samba</w:t>
      </w:r>
      <w:r>
        <w:rPr>
          <w:rStyle w:val="translated-span"/>
        </w:rPr>
        <w:t>查找</w:t>
      </w:r>
      <w:r>
        <w:rPr>
          <w:rStyle w:val="translated-span"/>
        </w:rPr>
        <w:t>/etc/group</w:t>
      </w:r>
      <w:r>
        <w:rPr>
          <w:rStyle w:val="translated-span"/>
        </w:rPr>
        <w:t>中定义的本地系统组，以确定哪些用户属于哪些组。有关在组中添加和删除用户的更多信息，请参见第</w:t>
      </w:r>
      <w:r>
        <w:rPr>
          <w:rStyle w:val="translated-span"/>
        </w:rPr>
        <w:t>1.2</w:t>
      </w:r>
      <w:r>
        <w:rPr>
          <w:rStyle w:val="translated-span"/>
        </w:rPr>
        <w:t>节</w:t>
      </w:r>
      <w:r>
        <w:rPr>
          <w:rStyle w:val="translated-span"/>
        </w:rPr>
        <w:t>“</w:t>
      </w:r>
      <w:r>
        <w:rPr>
          <w:rStyle w:val="translated-span"/>
        </w:rPr>
        <w:t>添加和删除用户</w:t>
      </w:r>
      <w:r>
        <w:rPr>
          <w:rStyle w:val="translated-span"/>
        </w:rPr>
        <w:t>”[p.181]</w:t>
      </w:r>
      <w:r>
        <w:rPr>
          <w:rStyle w:val="translated-span"/>
        </w:rPr>
        <w:t>。</w:t>
      </w:r>
    </w:p>
    <w:p w14:paraId="2A67AF2C" w14:textId="77777777" w:rsidR="00C115F7" w:rsidRDefault="00012C0F">
      <w:pPr>
        <w:spacing w:after="211"/>
        <w:ind w:right="15"/>
      </w:pPr>
      <w:r>
        <w:rPr>
          <w:rStyle w:val="translated-span"/>
        </w:rPr>
        <w:t>在</w:t>
      </w:r>
      <w:r>
        <w:rPr>
          <w:rStyle w:val="translated-span"/>
        </w:rPr>
        <w:t>Samba</w:t>
      </w:r>
      <w:r>
        <w:rPr>
          <w:rStyle w:val="translated-span"/>
        </w:rPr>
        <w:t>配置文件</w:t>
      </w:r>
      <w:r>
        <w:rPr>
          <w:rStyle w:val="translated-span"/>
        </w:rPr>
        <w:t>/</w:t>
      </w:r>
      <w:proofErr w:type="spellStart"/>
      <w:r>
        <w:rPr>
          <w:rStyle w:val="translated-span"/>
        </w:rPr>
        <w:t>etc</w:t>
      </w:r>
      <w:proofErr w:type="spellEnd"/>
      <w:r>
        <w:rPr>
          <w:rStyle w:val="translated-span"/>
        </w:rPr>
        <w:t>/Samba/</w:t>
      </w:r>
      <w:proofErr w:type="spellStart"/>
      <w:r>
        <w:rPr>
          <w:rStyle w:val="translated-span"/>
        </w:rPr>
        <w:t>smb.conf</w:t>
      </w:r>
      <w:proofErr w:type="spellEnd"/>
      <w:r>
        <w:rPr>
          <w:rStyle w:val="translated-span"/>
        </w:rPr>
        <w:t>中</w:t>
      </w:r>
      <w:proofErr w:type="gramStart"/>
      <w:r>
        <w:rPr>
          <w:rStyle w:val="translated-span"/>
        </w:rPr>
        <w:t>定义组</w:t>
      </w:r>
      <w:proofErr w:type="gramEnd"/>
      <w:r>
        <w:rPr>
          <w:rStyle w:val="translated-span"/>
        </w:rPr>
        <w:t>时，公认的语法是在组名前面加一个</w:t>
      </w:r>
      <w:r>
        <w:rPr>
          <w:rStyle w:val="translated-span"/>
        </w:rPr>
        <w:t>“@”</w:t>
      </w:r>
      <w:r>
        <w:rPr>
          <w:rStyle w:val="translated-span"/>
        </w:rPr>
        <w:t>符号。例如，如果您希望在</w:t>
      </w:r>
      <w:r>
        <w:rPr>
          <w:rStyle w:val="translated-span"/>
        </w:rPr>
        <w:t>/</w:t>
      </w:r>
      <w:proofErr w:type="spellStart"/>
      <w:r>
        <w:rPr>
          <w:rStyle w:val="translated-span"/>
        </w:rPr>
        <w:t>etc</w:t>
      </w:r>
      <w:proofErr w:type="spellEnd"/>
      <w:r>
        <w:rPr>
          <w:rStyle w:val="translated-span"/>
        </w:rPr>
        <w:t>/samba/</w:t>
      </w:r>
      <w:proofErr w:type="spellStart"/>
      <w:r>
        <w:rPr>
          <w:rStyle w:val="translated-span"/>
        </w:rPr>
        <w:t>smb.conf</w:t>
      </w:r>
      <w:proofErr w:type="spellEnd"/>
      <w:r>
        <w:rPr>
          <w:rStyle w:val="translated-span"/>
        </w:rPr>
        <w:t>的某个部分中定义一个名为</w:t>
      </w:r>
      <w:r>
        <w:rPr>
          <w:rStyle w:val="translated-span"/>
        </w:rPr>
        <w:t>sysadmin</w:t>
      </w:r>
      <w:r>
        <w:rPr>
          <w:rStyle w:val="translated-span"/>
        </w:rPr>
        <w:t>的组，那么可以通过将组名输入为</w:t>
      </w:r>
      <w:r>
        <w:rPr>
          <w:rStyle w:val="translated-span"/>
        </w:rPr>
        <w:t>@sysadmin</w:t>
      </w:r>
      <w:r>
        <w:rPr>
          <w:rStyle w:val="translated-span"/>
        </w:rPr>
        <w:t>来实现。</w:t>
      </w:r>
    </w:p>
    <w:p w14:paraId="66B7EFEB" w14:textId="77777777" w:rsidR="00C115F7" w:rsidRDefault="00012C0F">
      <w:pPr>
        <w:pStyle w:val="5"/>
        <w:ind w:left="-5"/>
      </w:pPr>
      <w:r>
        <w:rPr>
          <w:rStyle w:val="translated-span"/>
        </w:rPr>
        <w:t xml:space="preserve">4.3.2. </w:t>
      </w:r>
      <w:r>
        <w:rPr>
          <w:rStyle w:val="translated-span"/>
        </w:rPr>
        <w:t>文件权限</w:t>
      </w:r>
    </w:p>
    <w:p w14:paraId="397BE868" w14:textId="77777777" w:rsidR="00C115F7" w:rsidRDefault="00012C0F">
      <w:pPr>
        <w:spacing w:after="206"/>
        <w:ind w:right="241"/>
      </w:pPr>
      <w:r>
        <w:rPr>
          <w:rStyle w:val="translated-span"/>
        </w:rPr>
        <w:t>文件权限定义计算机或用户对特定目录、文件或文件集的显式权限。可以通过编辑</w:t>
      </w:r>
      <w:r>
        <w:rPr>
          <w:rStyle w:val="translated-span"/>
        </w:rPr>
        <w:t>/</w:t>
      </w:r>
      <w:proofErr w:type="spellStart"/>
      <w:r>
        <w:rPr>
          <w:rStyle w:val="translated-span"/>
        </w:rPr>
        <w:t>etc</w:t>
      </w:r>
      <w:proofErr w:type="spellEnd"/>
      <w:r>
        <w:rPr>
          <w:rStyle w:val="translated-span"/>
        </w:rPr>
        <w:t>/samba/</w:t>
      </w:r>
      <w:proofErr w:type="spellStart"/>
      <w:r>
        <w:rPr>
          <w:rStyle w:val="translated-span"/>
        </w:rPr>
        <w:t>smb.conf</w:t>
      </w:r>
      <w:proofErr w:type="spellEnd"/>
      <w:r>
        <w:rPr>
          <w:rStyle w:val="translated-span"/>
        </w:rPr>
        <w:t>文件并指定已定义文件共享的显式权限来定义此类权限。</w:t>
      </w:r>
    </w:p>
    <w:p w14:paraId="618FB60C" w14:textId="77777777" w:rsidR="00C115F7" w:rsidRDefault="00012C0F">
      <w:pPr>
        <w:spacing w:after="384"/>
        <w:ind w:right="15"/>
      </w:pPr>
      <w:r>
        <w:rPr>
          <w:rStyle w:val="translated-span"/>
        </w:rPr>
        <w:t>例如，如果您定义了一个名为</w:t>
      </w:r>
      <w:r>
        <w:rPr>
          <w:rStyle w:val="translated-span"/>
        </w:rPr>
        <w:t>share</w:t>
      </w:r>
      <w:r>
        <w:rPr>
          <w:rStyle w:val="translated-span"/>
        </w:rPr>
        <w:t>的</w:t>
      </w:r>
      <w:r>
        <w:rPr>
          <w:rStyle w:val="translated-span"/>
        </w:rPr>
        <w:t>Samba</w:t>
      </w:r>
      <w:r>
        <w:rPr>
          <w:rStyle w:val="translated-span"/>
        </w:rPr>
        <w:t>共享，并希望向称为</w:t>
      </w:r>
      <w:proofErr w:type="spellStart"/>
      <w:r>
        <w:rPr>
          <w:rStyle w:val="translated-span"/>
        </w:rPr>
        <w:t>qa</w:t>
      </w:r>
      <w:proofErr w:type="spellEnd"/>
      <w:r>
        <w:rPr>
          <w:rStyle w:val="translated-span"/>
        </w:rPr>
        <w:t>的用户组授予只读权限，但希望允许名为</w:t>
      </w:r>
      <w:r>
        <w:rPr>
          <w:rStyle w:val="translated-span"/>
        </w:rPr>
        <w:t>sysadmin</w:t>
      </w:r>
      <w:r>
        <w:rPr>
          <w:rStyle w:val="translated-span"/>
        </w:rPr>
        <w:t>的组和名为</w:t>
      </w:r>
      <w:proofErr w:type="spellStart"/>
      <w:r>
        <w:rPr>
          <w:rStyle w:val="translated-span"/>
        </w:rPr>
        <w:t>vincent</w:t>
      </w:r>
      <w:proofErr w:type="spellEnd"/>
      <w:r>
        <w:rPr>
          <w:rStyle w:val="translated-span"/>
        </w:rPr>
        <w:t>的用户写入该共享，则可以编辑</w:t>
      </w:r>
      <w:r>
        <w:rPr>
          <w:rStyle w:val="translated-span"/>
        </w:rPr>
        <w:t>/</w:t>
      </w:r>
      <w:proofErr w:type="spellStart"/>
      <w:r>
        <w:rPr>
          <w:rStyle w:val="translated-span"/>
        </w:rPr>
        <w:t>etc</w:t>
      </w:r>
      <w:proofErr w:type="spellEnd"/>
      <w:r>
        <w:rPr>
          <w:rStyle w:val="translated-span"/>
        </w:rPr>
        <w:t>/Samba/</w:t>
      </w:r>
      <w:proofErr w:type="spellStart"/>
      <w:r>
        <w:rPr>
          <w:rStyle w:val="translated-span"/>
        </w:rPr>
        <w:t>smb.conf</w:t>
      </w:r>
      <w:proofErr w:type="spellEnd"/>
      <w:r>
        <w:rPr>
          <w:rStyle w:val="translated-span"/>
        </w:rPr>
        <w:t>文件，并在</w:t>
      </w:r>
      <w:r>
        <w:rPr>
          <w:rStyle w:val="translated-span"/>
        </w:rPr>
        <w:t>[share]</w:t>
      </w:r>
      <w:r>
        <w:rPr>
          <w:rStyle w:val="translated-span"/>
        </w:rPr>
        <w:t>条目下添加以下条目：</w:t>
      </w:r>
    </w:p>
    <w:p w14:paraId="6147C326" w14:textId="77777777" w:rsidR="00C115F7" w:rsidRDefault="00012C0F">
      <w:pPr>
        <w:spacing w:after="11" w:line="304" w:lineRule="auto"/>
        <w:ind w:left="-5" w:right="133"/>
      </w:pPr>
      <w:r>
        <w:rPr>
          <w:rStyle w:val="translated-span"/>
          <w:rFonts w:ascii="Courier New" w:hAnsi="Courier New" w:cs="Courier New"/>
          <w:sz w:val="18"/>
          <w:szCs w:val="18"/>
        </w:rPr>
        <w:t>读取列表</w:t>
      </w:r>
      <w:r>
        <w:rPr>
          <w:rStyle w:val="translated-span"/>
          <w:rFonts w:ascii="Courier New" w:hAnsi="Courier New" w:cs="Courier New"/>
          <w:sz w:val="18"/>
          <w:szCs w:val="18"/>
        </w:rPr>
        <w:t>=@qa</w:t>
      </w:r>
    </w:p>
    <w:p w14:paraId="19166C03" w14:textId="77777777" w:rsidR="00C115F7" w:rsidRDefault="00012C0F">
      <w:pPr>
        <w:spacing w:after="11" w:line="304" w:lineRule="auto"/>
        <w:ind w:left="-5" w:right="133"/>
      </w:pPr>
      <w:r>
        <w:rPr>
          <w:rStyle w:val="translated-span"/>
          <w:rFonts w:ascii="Courier New" w:hAnsi="Courier New" w:cs="Courier New"/>
          <w:sz w:val="18"/>
          <w:szCs w:val="18"/>
        </w:rPr>
        <w:t>写入列表</w:t>
      </w:r>
      <w:r>
        <w:rPr>
          <w:rStyle w:val="translated-span"/>
          <w:rFonts w:ascii="Courier New" w:hAnsi="Courier New" w:cs="Courier New"/>
          <w:sz w:val="18"/>
          <w:szCs w:val="18"/>
        </w:rPr>
        <w:t>=@sysadmin</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vincent</w:t>
      </w:r>
      <w:proofErr w:type="spellEnd"/>
    </w:p>
    <w:p w14:paraId="0C3A7573" w14:textId="77777777" w:rsidR="00C115F7" w:rsidRDefault="00012C0F">
      <w:pPr>
        <w:spacing w:after="218"/>
        <w:ind w:right="15"/>
      </w:pPr>
      <w:r>
        <w:rPr>
          <w:rStyle w:val="translated-span"/>
        </w:rPr>
        <w:t>另一种可能的</w:t>
      </w:r>
      <w:r>
        <w:rPr>
          <w:rStyle w:val="translated-span"/>
        </w:rPr>
        <w:t>Samba</w:t>
      </w:r>
      <w:r>
        <w:rPr>
          <w:rStyle w:val="translated-span"/>
        </w:rPr>
        <w:t>权限是声明对特定共享资源的管理权限。具有管理权限的用户可以读取、写入或修改资源中包含的任何信息，该资源已授予用户明确的管理权限。</w:t>
      </w:r>
    </w:p>
    <w:p w14:paraId="39B885C2" w14:textId="77777777" w:rsidR="00C115F7" w:rsidRDefault="00012C0F">
      <w:pPr>
        <w:spacing w:after="54" w:line="592" w:lineRule="auto"/>
        <w:ind w:right="445"/>
        <w:jc w:val="both"/>
      </w:pPr>
      <w:r>
        <w:rPr>
          <w:rStyle w:val="translated-span"/>
        </w:rPr>
        <w:t>例如，如果您想向用户</w:t>
      </w:r>
      <w:r>
        <w:rPr>
          <w:rStyle w:val="translated-span"/>
        </w:rPr>
        <w:t>melissa</w:t>
      </w:r>
      <w:r>
        <w:rPr>
          <w:rStyle w:val="translated-span"/>
        </w:rPr>
        <w:t>授予共享示例的管理权限，您可以编辑</w:t>
      </w:r>
      <w:r>
        <w:rPr>
          <w:rStyle w:val="translated-span"/>
        </w:rPr>
        <w:t>/</w:t>
      </w:r>
      <w:proofErr w:type="spellStart"/>
      <w:r>
        <w:rPr>
          <w:rStyle w:val="translated-span"/>
        </w:rPr>
        <w:t>etc</w:t>
      </w:r>
      <w:proofErr w:type="spellEnd"/>
      <w:r>
        <w:rPr>
          <w:rStyle w:val="translated-span"/>
        </w:rPr>
        <w:t>/samba/</w:t>
      </w:r>
      <w:proofErr w:type="spellStart"/>
      <w:r>
        <w:rPr>
          <w:rStyle w:val="translated-span"/>
        </w:rPr>
        <w:t>smb.conf</w:t>
      </w:r>
      <w:proofErr w:type="spellEnd"/>
      <w:r>
        <w:rPr>
          <w:rStyle w:val="translated-span"/>
        </w:rPr>
        <w:t>文件，并在</w:t>
      </w:r>
      <w:r>
        <w:rPr>
          <w:rStyle w:val="translated-span"/>
        </w:rPr>
        <w:t>[share]</w:t>
      </w:r>
      <w:r>
        <w:rPr>
          <w:rStyle w:val="translated-span"/>
        </w:rPr>
        <w:t>条目下添加以下行：</w:t>
      </w:r>
      <w:r>
        <w:rPr>
          <w:rStyle w:val="translated-span"/>
        </w:rPr>
        <w:t>admin users=melissa</w:t>
      </w:r>
    </w:p>
    <w:p w14:paraId="76F03A2A" w14:textId="77777777" w:rsidR="00C115F7" w:rsidRDefault="00012C0F">
      <w:pPr>
        <w:spacing w:after="0" w:line="888" w:lineRule="auto"/>
        <w:ind w:right="2154"/>
      </w:pPr>
      <w:r>
        <w:rPr>
          <w:rStyle w:val="translated-span"/>
        </w:rPr>
        <w:t>编辑</w:t>
      </w:r>
      <w:r>
        <w:rPr>
          <w:rStyle w:val="translated-span"/>
        </w:rPr>
        <w:t>/</w:t>
      </w:r>
      <w:proofErr w:type="spellStart"/>
      <w:r>
        <w:rPr>
          <w:rStyle w:val="translated-span"/>
        </w:rPr>
        <w:t>etc</w:t>
      </w:r>
      <w:proofErr w:type="spellEnd"/>
      <w:r>
        <w:rPr>
          <w:rStyle w:val="translated-span"/>
        </w:rPr>
        <w:t>/samba/</w:t>
      </w:r>
      <w:proofErr w:type="spellStart"/>
      <w:r>
        <w:rPr>
          <w:rStyle w:val="translated-span"/>
        </w:rPr>
        <w:t>smb.conf</w:t>
      </w:r>
      <w:proofErr w:type="spellEnd"/>
      <w:r>
        <w:rPr>
          <w:rStyle w:val="translated-span"/>
        </w:rPr>
        <w:t>后，重新启动</w:t>
      </w:r>
      <w:r>
        <w:rPr>
          <w:rStyle w:val="translated-span"/>
        </w:rPr>
        <w:t>samba</w:t>
      </w:r>
      <w:r>
        <w:rPr>
          <w:rStyle w:val="translated-span"/>
        </w:rPr>
        <w:t>以使更改生效：</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systemctl</w:t>
      </w:r>
      <w:proofErr w:type="spellEnd"/>
      <w:r>
        <w:rPr>
          <w:rStyle w:val="translated-span"/>
          <w:rFonts w:ascii="Courier New" w:hAnsi="Courier New" w:cs="Courier New"/>
          <w:b/>
          <w:bCs/>
          <w:sz w:val="18"/>
          <w:szCs w:val="18"/>
        </w:rPr>
        <w:t>重新启动</w:t>
      </w:r>
      <w:proofErr w:type="spellStart"/>
      <w:r>
        <w:rPr>
          <w:rStyle w:val="translated-span"/>
          <w:rFonts w:ascii="Courier New" w:hAnsi="Courier New" w:cs="Courier New"/>
          <w:b/>
          <w:bCs/>
          <w:sz w:val="18"/>
          <w:szCs w:val="18"/>
        </w:rPr>
        <w:t>smbd.service</w:t>
      </w:r>
      <w:proofErr w:type="spellEnd"/>
      <w:r>
        <w:rPr>
          <w:rStyle w:val="translated-span"/>
          <w:rFonts w:ascii="Courier New" w:hAnsi="Courier New" w:cs="Courier New"/>
          <w:b/>
          <w:bCs/>
          <w:sz w:val="18"/>
          <w:szCs w:val="18"/>
        </w:rPr>
        <w:t xml:space="preserve"> </w:t>
      </w:r>
      <w:proofErr w:type="spellStart"/>
      <w:proofErr w:type="gramStart"/>
      <w:r>
        <w:rPr>
          <w:rStyle w:val="translated-span"/>
          <w:rFonts w:ascii="Courier New" w:hAnsi="Courier New" w:cs="Courier New"/>
          <w:b/>
          <w:bCs/>
          <w:sz w:val="18"/>
          <w:szCs w:val="18"/>
        </w:rPr>
        <w:t>nmbd.service</w:t>
      </w:r>
      <w:proofErr w:type="spellEnd"/>
      <w:proofErr w:type="gramEnd"/>
    </w:p>
    <w:p w14:paraId="78F46387" w14:textId="77777777" w:rsidR="00C115F7" w:rsidRDefault="00012C0F">
      <w:pPr>
        <w:spacing w:after="337" w:line="256" w:lineRule="auto"/>
        <w:ind w:left="0" w:firstLine="0"/>
      </w:pPr>
      <w:r>
        <w:rPr>
          <w:noProof/>
        </w:rPr>
        <w:drawing>
          <wp:inline distT="0" distB="0" distL="0" distR="0" wp14:anchorId="47657F55" wp14:editId="1BD2B287">
            <wp:extent cx="304800" cy="304800"/>
            <wp:effectExtent l="0" t="0" r="0" b="0"/>
            <wp:docPr id="45" name="Picture 24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51"/>
                    <pic:cNvPicPr>
                      <a:picLocks noChangeAspect="1" noChangeArrowheads="1"/>
                    </pic:cNvPicPr>
                  </pic:nvPicPr>
                  <pic:blipFill>
                    <a:blip r:embed="rId35" r:link="rId3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translated-span"/>
        </w:rPr>
        <w:t>为了使读列表和写列表工作，</w:t>
      </w:r>
      <w:r>
        <w:rPr>
          <w:rStyle w:val="translated-span"/>
        </w:rPr>
        <w:t>Samba</w:t>
      </w:r>
      <w:r>
        <w:rPr>
          <w:rStyle w:val="translated-span"/>
        </w:rPr>
        <w:t>安全模式不能设置为</w:t>
      </w:r>
      <w:r>
        <w:rPr>
          <w:rStyle w:val="translated-span"/>
        </w:rPr>
        <w:t>security=share</w:t>
      </w:r>
    </w:p>
    <w:p w14:paraId="529B1F10" w14:textId="77777777" w:rsidR="00C115F7" w:rsidRDefault="00012C0F">
      <w:pPr>
        <w:spacing w:after="218"/>
        <w:ind w:right="15"/>
      </w:pPr>
      <w:r>
        <w:rPr>
          <w:rStyle w:val="translated-span"/>
        </w:rPr>
        <w:t>既然</w:t>
      </w:r>
      <w:r>
        <w:rPr>
          <w:rStyle w:val="translated-span"/>
        </w:rPr>
        <w:t>Samba</w:t>
      </w:r>
      <w:r>
        <w:rPr>
          <w:rStyle w:val="translated-span"/>
        </w:rPr>
        <w:t>已经配置为限制哪些组可以访问共享目录，那么需要更新文件系统权限。</w:t>
      </w:r>
    </w:p>
    <w:p w14:paraId="24038DBE" w14:textId="77777777" w:rsidR="00C115F7" w:rsidRDefault="00012C0F">
      <w:pPr>
        <w:spacing w:after="55" w:line="256" w:lineRule="auto"/>
        <w:ind w:right="15"/>
      </w:pPr>
      <w:r>
        <w:rPr>
          <w:rStyle w:val="translated-span"/>
        </w:rPr>
        <w:t>传统的</w:t>
      </w:r>
      <w:r>
        <w:rPr>
          <w:rStyle w:val="translated-span"/>
        </w:rPr>
        <w:t>Linux</w:t>
      </w:r>
      <w:r>
        <w:rPr>
          <w:rStyle w:val="translated-span"/>
        </w:rPr>
        <w:t>文件权限无法很好地映射到</w:t>
      </w:r>
      <w:r>
        <w:rPr>
          <w:rStyle w:val="translated-span"/>
        </w:rPr>
        <w:t>Windows NT</w:t>
      </w:r>
      <w:r>
        <w:rPr>
          <w:rStyle w:val="translated-span"/>
        </w:rPr>
        <w:t>访问控制列表（</w:t>
      </w:r>
      <w:r>
        <w:rPr>
          <w:rStyle w:val="translated-span"/>
        </w:rPr>
        <w:t>ACL</w:t>
      </w:r>
      <w:r>
        <w:rPr>
          <w:rStyle w:val="translated-span"/>
        </w:rPr>
        <w:t>）。幸运地</w:t>
      </w:r>
    </w:p>
    <w:p w14:paraId="37617F33" w14:textId="77777777" w:rsidR="00C115F7" w:rsidRDefault="00012C0F">
      <w:pPr>
        <w:spacing w:after="397"/>
        <w:ind w:right="15"/>
      </w:pPr>
      <w:r>
        <w:rPr>
          <w:rStyle w:val="translated-span"/>
        </w:rPr>
        <w:lastRenderedPageBreak/>
        <w:t>POSIX ACL</w:t>
      </w:r>
      <w:r>
        <w:rPr>
          <w:rStyle w:val="translated-span"/>
        </w:rPr>
        <w:t>在</w:t>
      </w:r>
      <w:r>
        <w:rPr>
          <w:rStyle w:val="translated-span"/>
        </w:rPr>
        <w:t>Ubuntu</w:t>
      </w:r>
      <w:r>
        <w:rPr>
          <w:rStyle w:val="translated-span"/>
        </w:rPr>
        <w:t>服务器上可用，提供更细粒度的控制。例如，要在</w:t>
      </w:r>
      <w:r>
        <w:rPr>
          <w:rStyle w:val="translated-span"/>
        </w:rPr>
        <w:t>EXT3</w:t>
      </w:r>
      <w:r>
        <w:rPr>
          <w:rStyle w:val="translated-span"/>
        </w:rPr>
        <w:t>文件系统的</w:t>
      </w:r>
      <w:r>
        <w:rPr>
          <w:rStyle w:val="translated-span"/>
        </w:rPr>
        <w:t>/</w:t>
      </w:r>
      <w:proofErr w:type="spellStart"/>
      <w:r>
        <w:rPr>
          <w:rStyle w:val="translated-span"/>
        </w:rPr>
        <w:t>srv</w:t>
      </w:r>
      <w:proofErr w:type="spellEnd"/>
      <w:r>
        <w:rPr>
          <w:rStyle w:val="translated-span"/>
        </w:rPr>
        <w:t>上启用</w:t>
      </w:r>
      <w:proofErr w:type="spellStart"/>
      <w:r>
        <w:rPr>
          <w:rStyle w:val="translated-span"/>
        </w:rPr>
        <w:t>acl</w:t>
      </w:r>
      <w:proofErr w:type="spellEnd"/>
      <w:r>
        <w:rPr>
          <w:rStyle w:val="translated-span"/>
        </w:rPr>
        <w:t>，请编辑</w:t>
      </w:r>
      <w:r>
        <w:rPr>
          <w:rStyle w:val="translated-span"/>
        </w:rPr>
        <w:t>/</w:t>
      </w:r>
      <w:proofErr w:type="spellStart"/>
      <w:r>
        <w:rPr>
          <w:rStyle w:val="translated-span"/>
        </w:rPr>
        <w:t>etc</w:t>
      </w:r>
      <w:proofErr w:type="spellEnd"/>
      <w:r>
        <w:rPr>
          <w:rStyle w:val="translated-span"/>
        </w:rPr>
        <w:t>/</w:t>
      </w:r>
      <w:proofErr w:type="spellStart"/>
      <w:r>
        <w:rPr>
          <w:rStyle w:val="translated-span"/>
        </w:rPr>
        <w:t>fstab</w:t>
      </w:r>
      <w:proofErr w:type="spellEnd"/>
      <w:r>
        <w:rPr>
          <w:rStyle w:val="translated-span"/>
        </w:rPr>
        <w:t>并添加</w:t>
      </w:r>
      <w:proofErr w:type="spellStart"/>
      <w:r>
        <w:rPr>
          <w:rStyle w:val="translated-span"/>
        </w:rPr>
        <w:t>acl</w:t>
      </w:r>
      <w:proofErr w:type="spellEnd"/>
      <w:r>
        <w:rPr>
          <w:rStyle w:val="translated-span"/>
        </w:rPr>
        <w:t>选项：</w:t>
      </w:r>
    </w:p>
    <w:p w14:paraId="3259A4D0" w14:textId="77777777" w:rsidR="00C115F7" w:rsidRDefault="00012C0F">
      <w:pPr>
        <w:spacing w:after="0" w:line="691" w:lineRule="auto"/>
        <w:ind w:left="-5" w:right="664"/>
        <w:jc w:val="both"/>
      </w:pPr>
      <w:r>
        <w:rPr>
          <w:rStyle w:val="translated-span"/>
          <w:rFonts w:ascii="Courier New" w:hAnsi="Courier New" w:cs="Courier New"/>
          <w:sz w:val="18"/>
          <w:szCs w:val="18"/>
        </w:rPr>
        <w:t>UUID=66bcdd2e-8861-4fb0-b7e4-e61c569fe17d/</w:t>
      </w:r>
      <w:proofErr w:type="spellStart"/>
      <w:r>
        <w:rPr>
          <w:rStyle w:val="translated-span"/>
          <w:rFonts w:ascii="Courier New" w:hAnsi="Courier New" w:cs="Courier New"/>
          <w:sz w:val="18"/>
          <w:szCs w:val="18"/>
        </w:rPr>
        <w:t>srv</w:t>
      </w:r>
      <w:proofErr w:type="spellEnd"/>
      <w:r>
        <w:rPr>
          <w:rStyle w:val="translated-span"/>
          <w:rFonts w:ascii="Courier New" w:hAnsi="Courier New" w:cs="Courier New"/>
          <w:sz w:val="18"/>
          <w:szCs w:val="18"/>
        </w:rPr>
        <w:t xml:space="preserve"> ext3 </w:t>
      </w:r>
      <w:proofErr w:type="spellStart"/>
      <w:r>
        <w:rPr>
          <w:rStyle w:val="translated-span"/>
          <w:rFonts w:ascii="Courier New" w:hAnsi="Courier New" w:cs="Courier New"/>
          <w:sz w:val="18"/>
          <w:szCs w:val="18"/>
        </w:rPr>
        <w:t>noatime</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relatime</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acl</w:t>
      </w:r>
      <w:proofErr w:type="spellEnd"/>
      <w:r>
        <w:rPr>
          <w:rStyle w:val="translated-span"/>
          <w:rFonts w:ascii="Courier New" w:hAnsi="Courier New" w:cs="Courier New"/>
          <w:sz w:val="18"/>
          <w:szCs w:val="18"/>
        </w:rPr>
        <w:t xml:space="preserve"> 0 1</w:t>
      </w:r>
      <w:r>
        <w:rPr>
          <w:rStyle w:val="translated-span"/>
          <w:rFonts w:ascii="Courier New" w:hAnsi="Courier New" w:cs="Courier New"/>
          <w:sz w:val="18"/>
          <w:szCs w:val="18"/>
        </w:rPr>
        <w:t>然后重新装载分区：</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安装</w:t>
      </w:r>
      <w:r>
        <w:rPr>
          <w:rStyle w:val="translated-span"/>
          <w:rFonts w:ascii="Courier New" w:hAnsi="Courier New" w:cs="Courier New"/>
          <w:b/>
          <w:bCs/>
          <w:sz w:val="18"/>
          <w:szCs w:val="18"/>
        </w:rPr>
        <w:t>-v-o</w:t>
      </w:r>
      <w:r>
        <w:rPr>
          <w:rStyle w:val="translated-span"/>
          <w:rFonts w:ascii="Courier New" w:hAnsi="Courier New" w:cs="Courier New"/>
          <w:b/>
          <w:bCs/>
          <w:sz w:val="18"/>
          <w:szCs w:val="18"/>
        </w:rPr>
        <w:t>重新安装</w:t>
      </w:r>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srv</w:t>
      </w:r>
      <w:proofErr w:type="spellEnd"/>
    </w:p>
    <w:p w14:paraId="34149EDF" w14:textId="77777777" w:rsidR="00C115F7" w:rsidRDefault="00012C0F">
      <w:pPr>
        <w:spacing w:after="218"/>
        <w:ind w:right="15"/>
      </w:pPr>
      <w:r>
        <w:rPr>
          <w:noProof/>
        </w:rPr>
        <w:drawing>
          <wp:anchor distT="0" distB="0" distL="114300" distR="114300" simplePos="0" relativeHeight="251785216" behindDoc="0" locked="0" layoutInCell="1" allowOverlap="0" wp14:anchorId="7D17A5ED" wp14:editId="0F4580D8">
            <wp:simplePos x="0" y="0"/>
            <wp:positionH relativeFrom="column">
              <wp:align>left</wp:align>
            </wp:positionH>
            <wp:positionV relativeFrom="line">
              <wp:posOffset>0</wp:posOffset>
            </wp:positionV>
            <wp:extent cx="304800" cy="9525"/>
            <wp:effectExtent l="0" t="0" r="0" b="0"/>
            <wp:wrapSquare wrapText="bothSides"/>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上面的示例假设</w:t>
      </w:r>
      <w:r>
        <w:rPr>
          <w:rStyle w:val="translated-span"/>
        </w:rPr>
        <w:t>/</w:t>
      </w:r>
      <w:proofErr w:type="spellStart"/>
      <w:r>
        <w:rPr>
          <w:rStyle w:val="translated-span"/>
        </w:rPr>
        <w:t>srv</w:t>
      </w:r>
      <w:proofErr w:type="spellEnd"/>
      <w:r>
        <w:rPr>
          <w:rStyle w:val="translated-span"/>
        </w:rPr>
        <w:t>位于单独的分区上。如果</w:t>
      </w:r>
      <w:r>
        <w:rPr>
          <w:rStyle w:val="translated-span"/>
        </w:rPr>
        <w:t>/</w:t>
      </w:r>
      <w:proofErr w:type="spellStart"/>
      <w:r>
        <w:rPr>
          <w:rStyle w:val="translated-span"/>
        </w:rPr>
        <w:t>srv</w:t>
      </w:r>
      <w:proofErr w:type="spellEnd"/>
      <w:r>
        <w:rPr>
          <w:rStyle w:val="translated-span"/>
        </w:rPr>
        <w:t>或配置共享路径的任何位置是</w:t>
      </w:r>
      <w:r>
        <w:rPr>
          <w:rStyle w:val="translated-span"/>
        </w:rPr>
        <w:t>/partition</w:t>
      </w:r>
      <w:r>
        <w:rPr>
          <w:rStyle w:val="translated-span"/>
        </w:rPr>
        <w:t>的一部分，则可能需要重新启动。</w:t>
      </w:r>
    </w:p>
    <w:p w14:paraId="161FACA7" w14:textId="77777777" w:rsidR="00C115F7" w:rsidRDefault="00012C0F">
      <w:pPr>
        <w:spacing w:after="393"/>
        <w:ind w:right="15"/>
      </w:pPr>
      <w:r>
        <w:rPr>
          <w:rStyle w:val="translated-span"/>
        </w:rPr>
        <w:t>为了匹配上面的</w:t>
      </w:r>
      <w:r>
        <w:rPr>
          <w:rStyle w:val="translated-span"/>
        </w:rPr>
        <w:t>Samba</w:t>
      </w:r>
      <w:r>
        <w:rPr>
          <w:rStyle w:val="translated-span"/>
        </w:rPr>
        <w:t>配置，</w:t>
      </w:r>
      <w:r>
        <w:rPr>
          <w:rStyle w:val="translated-span"/>
        </w:rPr>
        <w:t>sysadmin</w:t>
      </w:r>
      <w:r>
        <w:rPr>
          <w:rStyle w:val="translated-span"/>
        </w:rPr>
        <w:t>组将被授予</w:t>
      </w:r>
      <w:r>
        <w:rPr>
          <w:rStyle w:val="translated-span"/>
        </w:rPr>
        <w:t>/</w:t>
      </w:r>
      <w:proofErr w:type="spellStart"/>
      <w:r>
        <w:rPr>
          <w:rStyle w:val="translated-span"/>
        </w:rPr>
        <w:t>srv</w:t>
      </w:r>
      <w:proofErr w:type="spellEnd"/>
      <w:r>
        <w:rPr>
          <w:rStyle w:val="translated-span"/>
        </w:rPr>
        <w:t>/Samba/share</w:t>
      </w:r>
      <w:r>
        <w:rPr>
          <w:rStyle w:val="translated-span"/>
        </w:rPr>
        <w:t>的读、写和执行权限，</w:t>
      </w:r>
      <w:proofErr w:type="spellStart"/>
      <w:r>
        <w:rPr>
          <w:rStyle w:val="translated-span"/>
        </w:rPr>
        <w:t>qa</w:t>
      </w:r>
      <w:proofErr w:type="spellEnd"/>
      <w:r>
        <w:rPr>
          <w:rStyle w:val="translated-span"/>
        </w:rPr>
        <w:t>组将被授予读和执行权限，文件将由用户名</w:t>
      </w:r>
      <w:r>
        <w:rPr>
          <w:rStyle w:val="translated-span"/>
        </w:rPr>
        <w:t>melissa</w:t>
      </w:r>
      <w:r>
        <w:rPr>
          <w:rStyle w:val="translated-span"/>
        </w:rPr>
        <w:t>拥有。在终端中输入以下内容：</w:t>
      </w:r>
    </w:p>
    <w:p w14:paraId="582F3BC3" w14:textId="77777777" w:rsidR="00C115F7" w:rsidRDefault="00012C0F">
      <w:pPr>
        <w:spacing w:after="275" w:line="304" w:lineRule="auto"/>
        <w:ind w:left="-5" w:right="5099"/>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chown</w:t>
      </w:r>
      <w:proofErr w:type="spellEnd"/>
      <w:r>
        <w:rPr>
          <w:rStyle w:val="translated-span"/>
          <w:rFonts w:ascii="Courier New" w:hAnsi="Courier New" w:cs="Courier New"/>
          <w:b/>
          <w:bCs/>
          <w:sz w:val="18"/>
          <w:szCs w:val="18"/>
        </w:rPr>
        <w:t>-R melissa/</w:t>
      </w:r>
      <w:proofErr w:type="spellStart"/>
      <w:r>
        <w:rPr>
          <w:rStyle w:val="translated-span"/>
          <w:rFonts w:ascii="Courier New" w:hAnsi="Courier New" w:cs="Courier New"/>
          <w:b/>
          <w:bCs/>
          <w:sz w:val="18"/>
          <w:szCs w:val="18"/>
        </w:rPr>
        <w:t>srv</w:t>
      </w:r>
      <w:proofErr w:type="spellEnd"/>
      <w:r>
        <w:rPr>
          <w:rStyle w:val="translated-span"/>
          <w:rFonts w:ascii="Courier New" w:hAnsi="Courier New" w:cs="Courier New"/>
          <w:b/>
          <w:bCs/>
          <w:sz w:val="18"/>
          <w:szCs w:val="18"/>
        </w:rPr>
        <w:t>/samba/share/</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chgrp</w:t>
      </w:r>
      <w:proofErr w:type="spellEnd"/>
      <w:r>
        <w:rPr>
          <w:rStyle w:val="translated-span"/>
          <w:rFonts w:ascii="Courier New" w:hAnsi="Courier New" w:cs="Courier New"/>
          <w:b/>
          <w:bCs/>
          <w:sz w:val="18"/>
          <w:szCs w:val="18"/>
        </w:rPr>
        <w:t>-R sysadmin/</w:t>
      </w:r>
      <w:proofErr w:type="spellStart"/>
      <w:r>
        <w:rPr>
          <w:rStyle w:val="translated-span"/>
          <w:rFonts w:ascii="Courier New" w:hAnsi="Courier New" w:cs="Courier New"/>
          <w:b/>
          <w:bCs/>
          <w:sz w:val="18"/>
          <w:szCs w:val="18"/>
        </w:rPr>
        <w:t>srv</w:t>
      </w:r>
      <w:proofErr w:type="spellEnd"/>
      <w:r>
        <w:rPr>
          <w:rStyle w:val="translated-span"/>
          <w:rFonts w:ascii="Courier New" w:hAnsi="Courier New" w:cs="Courier New"/>
          <w:b/>
          <w:bCs/>
          <w:sz w:val="18"/>
          <w:szCs w:val="18"/>
        </w:rPr>
        <w:t>/samba/share/</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setfacl</w:t>
      </w:r>
      <w:proofErr w:type="spellEnd"/>
      <w:r>
        <w:rPr>
          <w:rStyle w:val="translated-span"/>
          <w:rFonts w:ascii="Courier New" w:hAnsi="Courier New" w:cs="Courier New"/>
          <w:b/>
          <w:bCs/>
          <w:sz w:val="18"/>
          <w:szCs w:val="18"/>
        </w:rPr>
        <w:t>-R-m g:</w:t>
      </w:r>
      <w:proofErr w:type="gramStart"/>
      <w:r>
        <w:rPr>
          <w:rStyle w:val="translated-span"/>
          <w:rFonts w:ascii="Courier New" w:hAnsi="Courier New" w:cs="Courier New"/>
          <w:b/>
          <w:bCs/>
          <w:sz w:val="18"/>
          <w:szCs w:val="18"/>
        </w:rPr>
        <w:t>qa:rx</w:t>
      </w:r>
      <w:proofErr w:type="gramEnd"/>
      <w:r>
        <w:rPr>
          <w:rStyle w:val="translated-span"/>
          <w:rFonts w:ascii="Courier New" w:hAnsi="Courier New" w:cs="Courier New"/>
          <w:b/>
          <w:bCs/>
          <w:sz w:val="18"/>
          <w:szCs w:val="18"/>
        </w:rPr>
        <w:t>/srv/samba/share/</w:t>
      </w:r>
    </w:p>
    <w:p w14:paraId="2714916A" w14:textId="77777777" w:rsidR="00C115F7" w:rsidRDefault="00012C0F">
      <w:pPr>
        <w:spacing w:after="217"/>
        <w:ind w:right="15"/>
      </w:pPr>
      <w:r>
        <w:rPr>
          <w:noProof/>
        </w:rPr>
        <w:drawing>
          <wp:anchor distT="0" distB="0" distL="114300" distR="114300" simplePos="0" relativeHeight="251786240" behindDoc="0" locked="0" layoutInCell="1" allowOverlap="0" wp14:anchorId="786C88CD" wp14:editId="76C9125C">
            <wp:simplePos x="0" y="0"/>
            <wp:positionH relativeFrom="column">
              <wp:align>left</wp:align>
            </wp:positionH>
            <wp:positionV relativeFrom="line">
              <wp:posOffset>0</wp:posOffset>
            </wp:positionV>
            <wp:extent cx="304800" cy="9525"/>
            <wp:effectExtent l="0" t="0" r="0" b="0"/>
            <wp:wrapSquare wrapText="bothSides"/>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上面的</w:t>
      </w:r>
      <w:proofErr w:type="spellStart"/>
      <w:r>
        <w:rPr>
          <w:rStyle w:val="translated-span"/>
        </w:rPr>
        <w:t>setfacl</w:t>
      </w:r>
      <w:proofErr w:type="spellEnd"/>
      <w:r>
        <w:rPr>
          <w:rStyle w:val="translated-span"/>
        </w:rPr>
        <w:t>命令为</w:t>
      </w:r>
      <w:r>
        <w:rPr>
          <w:rStyle w:val="translated-span"/>
        </w:rPr>
        <w:t>/</w:t>
      </w:r>
      <w:proofErr w:type="spellStart"/>
      <w:r>
        <w:rPr>
          <w:rStyle w:val="translated-span"/>
        </w:rPr>
        <w:t>srv</w:t>
      </w:r>
      <w:proofErr w:type="spellEnd"/>
      <w:r>
        <w:rPr>
          <w:rStyle w:val="translated-span"/>
        </w:rPr>
        <w:t>/samba/share</w:t>
      </w:r>
      <w:r>
        <w:rPr>
          <w:rStyle w:val="translated-span"/>
        </w:rPr>
        <w:t>目录中的所有文件提供执行权限，您可能需要，也可能不需要。</w:t>
      </w:r>
    </w:p>
    <w:p w14:paraId="5B1B66B9" w14:textId="77777777" w:rsidR="00C115F7" w:rsidRDefault="00012C0F">
      <w:pPr>
        <w:ind w:right="15"/>
      </w:pPr>
      <w:r>
        <w:rPr>
          <w:rStyle w:val="translated-span"/>
        </w:rPr>
        <w:t>现在，从</w:t>
      </w:r>
      <w:r>
        <w:rPr>
          <w:rStyle w:val="translated-span"/>
        </w:rPr>
        <w:t>Windows</w:t>
      </w:r>
      <w:r>
        <w:rPr>
          <w:rStyle w:val="translated-span"/>
        </w:rPr>
        <w:t>客户端，您应该注意到新的文件权限已实现。有关</w:t>
      </w:r>
      <w:r>
        <w:rPr>
          <w:rStyle w:val="translated-span"/>
        </w:rPr>
        <w:t xml:space="preserve">POSIX </w:t>
      </w:r>
      <w:proofErr w:type="spellStart"/>
      <w:r>
        <w:rPr>
          <w:rStyle w:val="translated-span"/>
        </w:rPr>
        <w:t>acl</w:t>
      </w:r>
      <w:proofErr w:type="spellEnd"/>
      <w:r>
        <w:rPr>
          <w:rStyle w:val="translated-span"/>
        </w:rPr>
        <w:t>的更多信息，请参阅</w:t>
      </w:r>
      <w:proofErr w:type="spellStart"/>
      <w:r>
        <w:rPr>
          <w:rStyle w:val="translated-span"/>
        </w:rPr>
        <w:t>acl</w:t>
      </w:r>
      <w:proofErr w:type="spellEnd"/>
      <w:r>
        <w:rPr>
          <w:rStyle w:val="translated-span"/>
        </w:rPr>
        <w:t>和</w:t>
      </w:r>
      <w:proofErr w:type="spellStart"/>
      <w:r>
        <w:rPr>
          <w:rStyle w:val="translated-span"/>
        </w:rPr>
        <w:t>setfacl</w:t>
      </w:r>
      <w:proofErr w:type="spellEnd"/>
      <w:r>
        <w:rPr>
          <w:rStyle w:val="translated-span"/>
        </w:rPr>
        <w:t>手册页。</w:t>
      </w:r>
    </w:p>
    <w:p w14:paraId="4540B188" w14:textId="77777777" w:rsidR="00C115F7" w:rsidRDefault="00012C0F">
      <w:pPr>
        <w:pStyle w:val="4"/>
        <w:ind w:left="-5"/>
      </w:pPr>
      <w:r>
        <w:rPr>
          <w:rStyle w:val="translated-span"/>
        </w:rPr>
        <w:t xml:space="preserve">4.4. </w:t>
      </w:r>
      <w:r>
        <w:rPr>
          <w:rStyle w:val="translated-span"/>
        </w:rPr>
        <w:t>桑巴公寓简介</w:t>
      </w:r>
    </w:p>
    <w:p w14:paraId="5DE77E94" w14:textId="77777777" w:rsidR="00C115F7" w:rsidRDefault="00012C0F">
      <w:pPr>
        <w:spacing w:after="55" w:line="256" w:lineRule="auto"/>
        <w:ind w:right="15"/>
      </w:pPr>
      <w:r>
        <w:rPr>
          <w:rStyle w:val="translated-span"/>
        </w:rPr>
        <w:t>Ubuntu</w:t>
      </w:r>
      <w:r>
        <w:rPr>
          <w:rStyle w:val="translated-span"/>
        </w:rPr>
        <w:t>附带</w:t>
      </w:r>
      <w:proofErr w:type="spellStart"/>
      <w:r>
        <w:rPr>
          <w:rStyle w:val="translated-span"/>
        </w:rPr>
        <w:t>AppArmor</w:t>
      </w:r>
      <w:proofErr w:type="spellEnd"/>
      <w:r>
        <w:rPr>
          <w:rStyle w:val="translated-span"/>
        </w:rPr>
        <w:t>安全模块，该模块提供强制访问控制。默认值</w:t>
      </w:r>
    </w:p>
    <w:p w14:paraId="14EFDB3F" w14:textId="77777777" w:rsidR="00C115F7" w:rsidRDefault="00012C0F">
      <w:pPr>
        <w:spacing w:after="240"/>
        <w:ind w:right="15"/>
      </w:pPr>
      <w:r>
        <w:rPr>
          <w:rStyle w:val="translated-span"/>
        </w:rPr>
        <w:t>Samba</w:t>
      </w:r>
      <w:r>
        <w:rPr>
          <w:rStyle w:val="translated-span"/>
        </w:rPr>
        <w:t>的</w:t>
      </w:r>
      <w:proofErr w:type="spellStart"/>
      <w:r>
        <w:rPr>
          <w:rStyle w:val="translated-span"/>
        </w:rPr>
        <w:t>AppArmor</w:t>
      </w:r>
      <w:proofErr w:type="spellEnd"/>
      <w:r>
        <w:rPr>
          <w:rStyle w:val="translated-span"/>
        </w:rPr>
        <w:t>配置文件需要根据您的配置进行调整。有关使用</w:t>
      </w:r>
      <w:proofErr w:type="spellStart"/>
      <w:r>
        <w:rPr>
          <w:rStyle w:val="translated-span"/>
        </w:rPr>
        <w:t>AppArmor</w:t>
      </w:r>
      <w:proofErr w:type="spellEnd"/>
      <w:r>
        <w:rPr>
          <w:rStyle w:val="translated-span"/>
        </w:rPr>
        <w:t>的更多详细信息，请参见第</w:t>
      </w:r>
      <w:r>
        <w:rPr>
          <w:rStyle w:val="translated-span"/>
        </w:rPr>
        <w:t>4</w:t>
      </w:r>
      <w:r>
        <w:rPr>
          <w:rStyle w:val="translated-span"/>
        </w:rPr>
        <w:t>节</w:t>
      </w:r>
      <w:r>
        <w:rPr>
          <w:rStyle w:val="translated-span"/>
        </w:rPr>
        <w:t>“</w:t>
      </w:r>
      <w:proofErr w:type="spellStart"/>
      <w:r>
        <w:rPr>
          <w:rStyle w:val="translated-span"/>
        </w:rPr>
        <w:t>AppArmor</w:t>
      </w:r>
      <w:proofErr w:type="spellEnd"/>
      <w:r>
        <w:rPr>
          <w:rStyle w:val="translated-span"/>
        </w:rPr>
        <w:t>”[p.194]</w:t>
      </w:r>
      <w:r>
        <w:rPr>
          <w:rStyle w:val="translated-span"/>
        </w:rPr>
        <w:t>。</w:t>
      </w:r>
    </w:p>
    <w:p w14:paraId="50BAAD71" w14:textId="77777777" w:rsidR="00C115F7" w:rsidRDefault="00012C0F">
      <w:pPr>
        <w:spacing w:after="82" w:line="592" w:lineRule="auto"/>
        <w:ind w:right="101"/>
        <w:jc w:val="both"/>
      </w:pPr>
      <w:r>
        <w:rPr>
          <w:rStyle w:val="translated-span"/>
        </w:rPr>
        <w:t>作为</w:t>
      </w:r>
      <w:proofErr w:type="spellStart"/>
      <w:r>
        <w:rPr>
          <w:rStyle w:val="translated-span"/>
        </w:rPr>
        <w:t>AppArmor</w:t>
      </w:r>
      <w:proofErr w:type="spellEnd"/>
      <w:r>
        <w:rPr>
          <w:rStyle w:val="translated-span"/>
        </w:rPr>
        <w:t>配置文件包的一部分，</w:t>
      </w:r>
      <w:r>
        <w:rPr>
          <w:rStyle w:val="translated-span"/>
        </w:rPr>
        <w:t>Samba</w:t>
      </w:r>
      <w:r>
        <w:rPr>
          <w:rStyle w:val="translated-span"/>
        </w:rPr>
        <w:t>守护程序二进制文件</w:t>
      </w:r>
      <w:r>
        <w:rPr>
          <w:rStyle w:val="translated-span"/>
        </w:rPr>
        <w:t>/</w:t>
      </w:r>
      <w:proofErr w:type="spellStart"/>
      <w:r>
        <w:rPr>
          <w:rStyle w:val="translated-span"/>
        </w:rPr>
        <w:t>usr</w:t>
      </w:r>
      <w:proofErr w:type="spellEnd"/>
      <w:r>
        <w:rPr>
          <w:rStyle w:val="translated-span"/>
        </w:rPr>
        <w:t>/</w:t>
      </w:r>
      <w:proofErr w:type="spellStart"/>
      <w:r>
        <w:rPr>
          <w:rStyle w:val="translated-span"/>
        </w:rPr>
        <w:t>sbin</w:t>
      </w:r>
      <w:proofErr w:type="spellEnd"/>
      <w:r>
        <w:rPr>
          <w:rStyle w:val="translated-span"/>
        </w:rPr>
        <w:t>/</w:t>
      </w:r>
      <w:proofErr w:type="spellStart"/>
      <w:r>
        <w:rPr>
          <w:rStyle w:val="translated-span"/>
        </w:rPr>
        <w:t>smbd</w:t>
      </w:r>
      <w:proofErr w:type="spellEnd"/>
      <w:r>
        <w:rPr>
          <w:rStyle w:val="translated-span"/>
        </w:rPr>
        <w:t>和</w:t>
      </w:r>
      <w:r>
        <w:rPr>
          <w:rStyle w:val="translated-span"/>
        </w:rPr>
        <w:t>/</w:t>
      </w:r>
      <w:proofErr w:type="spellStart"/>
      <w:r>
        <w:rPr>
          <w:rStyle w:val="translated-span"/>
        </w:rPr>
        <w:t>usr</w:t>
      </w:r>
      <w:proofErr w:type="spellEnd"/>
      <w:r>
        <w:rPr>
          <w:rStyle w:val="translated-span"/>
        </w:rPr>
        <w:t>/</w:t>
      </w:r>
      <w:proofErr w:type="spellStart"/>
      <w:r>
        <w:rPr>
          <w:rStyle w:val="translated-span"/>
        </w:rPr>
        <w:t>sbin</w:t>
      </w:r>
      <w:proofErr w:type="spellEnd"/>
      <w:r>
        <w:rPr>
          <w:rStyle w:val="translated-span"/>
        </w:rPr>
        <w:t>/</w:t>
      </w:r>
      <w:proofErr w:type="spellStart"/>
      <w:r>
        <w:rPr>
          <w:rStyle w:val="translated-span"/>
        </w:rPr>
        <w:t>nmbd</w:t>
      </w:r>
      <w:proofErr w:type="spellEnd"/>
      <w:r>
        <w:rPr>
          <w:rStyle w:val="translated-span"/>
        </w:rPr>
        <w:t>都有默认的</w:t>
      </w:r>
      <w:proofErr w:type="spellStart"/>
      <w:r>
        <w:rPr>
          <w:rStyle w:val="translated-span"/>
        </w:rPr>
        <w:t>AppArmor</w:t>
      </w:r>
      <w:proofErr w:type="spellEnd"/>
      <w:r>
        <w:rPr>
          <w:rStyle w:val="translated-span"/>
        </w:rPr>
        <w:t>配置文件。要安装软件包，请在终端提示符下输入：</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apt</w:t>
      </w:r>
      <w:r>
        <w:rPr>
          <w:rStyle w:val="translated-span"/>
          <w:rFonts w:ascii="Courier New" w:hAnsi="Courier New" w:cs="Courier New"/>
          <w:b/>
          <w:bCs/>
          <w:sz w:val="18"/>
          <w:szCs w:val="18"/>
        </w:rPr>
        <w:t>安装设备配置文件设备</w:t>
      </w:r>
    </w:p>
    <w:p w14:paraId="249CB2AD" w14:textId="77777777" w:rsidR="00C115F7" w:rsidRDefault="00012C0F">
      <w:pPr>
        <w:spacing w:after="347" w:line="256" w:lineRule="auto"/>
        <w:ind w:left="0" w:firstLine="0"/>
      </w:pPr>
      <w:r>
        <w:rPr>
          <w:noProof/>
        </w:rPr>
        <w:drawing>
          <wp:inline distT="0" distB="0" distL="0" distR="0" wp14:anchorId="1AD25739" wp14:editId="1268ECAB">
            <wp:extent cx="304800" cy="304800"/>
            <wp:effectExtent l="0" t="0" r="0" b="0"/>
            <wp:docPr id="46" name="Picture 24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35"/>
                    <pic:cNvPicPr>
                      <a:picLocks noChangeAspect="1" noChangeArrowheads="1"/>
                    </pic:cNvPicPr>
                  </pic:nvPicPr>
                  <pic:blipFill>
                    <a:blip r:embed="rId35" r:link="rId3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translated-span"/>
        </w:rPr>
        <w:t>此包包含其他几个二进制文件的配置文件。</w:t>
      </w:r>
    </w:p>
    <w:p w14:paraId="2A7F5C88" w14:textId="77777777" w:rsidR="00C115F7" w:rsidRDefault="00012C0F">
      <w:pPr>
        <w:spacing w:after="241"/>
        <w:ind w:right="15"/>
      </w:pPr>
      <w:r>
        <w:rPr>
          <w:rStyle w:val="translated-span"/>
        </w:rPr>
        <w:t>默认情况下，</w:t>
      </w:r>
      <w:proofErr w:type="spellStart"/>
      <w:r>
        <w:rPr>
          <w:rStyle w:val="translated-span"/>
        </w:rPr>
        <w:t>smbd</w:t>
      </w:r>
      <w:proofErr w:type="spellEnd"/>
      <w:r>
        <w:rPr>
          <w:rStyle w:val="translated-span"/>
        </w:rPr>
        <w:t>和</w:t>
      </w:r>
      <w:proofErr w:type="spellStart"/>
      <w:r>
        <w:rPr>
          <w:rStyle w:val="translated-span"/>
        </w:rPr>
        <w:t>nmbd</w:t>
      </w:r>
      <w:proofErr w:type="spellEnd"/>
      <w:r>
        <w:rPr>
          <w:rStyle w:val="translated-span"/>
        </w:rPr>
        <w:t>的配置文件处于投诉模式，允许</w:t>
      </w:r>
      <w:r>
        <w:rPr>
          <w:rStyle w:val="translated-span"/>
        </w:rPr>
        <w:t>Samba</w:t>
      </w:r>
      <w:r>
        <w:rPr>
          <w:rStyle w:val="translated-span"/>
        </w:rPr>
        <w:t>在不修改配置文件的情况下工作，并且只记录错误。要将</w:t>
      </w:r>
      <w:proofErr w:type="spellStart"/>
      <w:r>
        <w:rPr>
          <w:rStyle w:val="translated-span"/>
        </w:rPr>
        <w:t>smbd</w:t>
      </w:r>
      <w:proofErr w:type="spellEnd"/>
      <w:r>
        <w:rPr>
          <w:rStyle w:val="translated-span"/>
        </w:rPr>
        <w:t>配置文件置于强制模式，并使</w:t>
      </w:r>
      <w:r>
        <w:rPr>
          <w:rStyle w:val="translated-span"/>
        </w:rPr>
        <w:t>Samba</w:t>
      </w:r>
      <w:r>
        <w:rPr>
          <w:rStyle w:val="translated-span"/>
        </w:rPr>
        <w:t>按预期工作，需要修改配置文件以反映共享的任何目录。</w:t>
      </w:r>
    </w:p>
    <w:p w14:paraId="730DA465" w14:textId="77777777" w:rsidR="00C115F7" w:rsidRDefault="00012C0F">
      <w:pPr>
        <w:spacing w:after="416"/>
        <w:ind w:right="15"/>
      </w:pPr>
      <w:r>
        <w:rPr>
          <w:rStyle w:val="translated-span"/>
        </w:rPr>
        <w:t>编辑</w:t>
      </w:r>
      <w:r>
        <w:rPr>
          <w:rStyle w:val="translated-span"/>
        </w:rPr>
        <w:t>/</w:t>
      </w:r>
      <w:proofErr w:type="spellStart"/>
      <w:r>
        <w:rPr>
          <w:rStyle w:val="translated-span"/>
        </w:rPr>
        <w:t>etc</w:t>
      </w:r>
      <w:proofErr w:type="spellEnd"/>
      <w:r>
        <w:rPr>
          <w:rStyle w:val="translated-span"/>
        </w:rPr>
        <w:t>/</w:t>
      </w:r>
      <w:proofErr w:type="spellStart"/>
      <w:r>
        <w:rPr>
          <w:rStyle w:val="translated-span"/>
        </w:rPr>
        <w:t>apparmor.d</w:t>
      </w:r>
      <w:proofErr w:type="spellEnd"/>
      <w:r>
        <w:rPr>
          <w:rStyle w:val="translated-span"/>
        </w:rPr>
        <w:t>/</w:t>
      </w:r>
      <w:proofErr w:type="spellStart"/>
      <w:r>
        <w:rPr>
          <w:rStyle w:val="translated-span"/>
        </w:rPr>
        <w:t>usr.sbin.smbd</w:t>
      </w:r>
      <w:proofErr w:type="spellEnd"/>
      <w:r>
        <w:rPr>
          <w:rStyle w:val="translated-span"/>
        </w:rPr>
        <w:t>从文件服务器示例中添加</w:t>
      </w:r>
      <w:r>
        <w:rPr>
          <w:rStyle w:val="translated-span"/>
        </w:rPr>
        <w:t>[</w:t>
      </w:r>
      <w:r>
        <w:rPr>
          <w:rStyle w:val="translated-span"/>
        </w:rPr>
        <w:t>共享</w:t>
      </w:r>
      <w:r>
        <w:rPr>
          <w:rStyle w:val="translated-span"/>
        </w:rPr>
        <w:t>]</w:t>
      </w:r>
      <w:r>
        <w:rPr>
          <w:rStyle w:val="translated-span"/>
        </w:rPr>
        <w:t>的信息：</w:t>
      </w:r>
    </w:p>
    <w:p w14:paraId="6D68B278" w14:textId="77777777" w:rsidR="00C115F7" w:rsidRDefault="00012C0F">
      <w:pPr>
        <w:spacing w:after="11" w:line="304" w:lineRule="auto"/>
        <w:ind w:left="-5" w:right="133"/>
      </w:pPr>
      <w:r>
        <w:rPr>
          <w:rStyle w:val="translated-span"/>
          <w:rFonts w:ascii="Courier New" w:hAnsi="Courier New" w:cs="Courier New"/>
          <w:sz w:val="18"/>
          <w:szCs w:val="18"/>
        </w:rPr>
        <w:lastRenderedPageBreak/>
        <w:t>/</w:t>
      </w:r>
      <w:proofErr w:type="spellStart"/>
      <w:r>
        <w:rPr>
          <w:rStyle w:val="translated-span"/>
          <w:rFonts w:ascii="Courier New" w:hAnsi="Courier New" w:cs="Courier New"/>
          <w:sz w:val="18"/>
          <w:szCs w:val="18"/>
        </w:rPr>
        <w:t>srv</w:t>
      </w:r>
      <w:proofErr w:type="spellEnd"/>
      <w:r>
        <w:rPr>
          <w:rStyle w:val="translated-span"/>
          <w:rFonts w:ascii="Courier New" w:hAnsi="Courier New" w:cs="Courier New"/>
          <w:sz w:val="18"/>
          <w:szCs w:val="18"/>
        </w:rPr>
        <w:t>/samba/share/r</w:t>
      </w:r>
      <w:r>
        <w:rPr>
          <w:rStyle w:val="translated-span"/>
          <w:rFonts w:ascii="Courier New" w:hAnsi="Courier New" w:cs="Courier New"/>
          <w:sz w:val="18"/>
          <w:szCs w:val="18"/>
        </w:rPr>
        <w:t>，</w:t>
      </w:r>
    </w:p>
    <w:p w14:paraId="6493A87E" w14:textId="77777777" w:rsidR="00C115F7" w:rsidRDefault="00012C0F">
      <w:pPr>
        <w:spacing w:after="295" w:line="304" w:lineRule="auto"/>
        <w:ind w:left="-5" w:right="133"/>
      </w:pP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srv</w:t>
      </w:r>
      <w:proofErr w:type="spellEnd"/>
      <w:r>
        <w:rPr>
          <w:rStyle w:val="translated-span"/>
          <w:rFonts w:ascii="Courier New" w:hAnsi="Courier New" w:cs="Courier New"/>
          <w:sz w:val="18"/>
          <w:szCs w:val="18"/>
        </w:rPr>
        <w:t>/samba/share/**</w:t>
      </w:r>
      <w:proofErr w:type="spellStart"/>
      <w:r>
        <w:rPr>
          <w:rStyle w:val="translated-span"/>
          <w:rFonts w:ascii="Courier New" w:hAnsi="Courier New" w:cs="Courier New"/>
          <w:sz w:val="18"/>
          <w:szCs w:val="18"/>
        </w:rPr>
        <w:t>rwkix</w:t>
      </w:r>
      <w:proofErr w:type="spellEnd"/>
      <w:r>
        <w:rPr>
          <w:rStyle w:val="translated-span"/>
          <w:rFonts w:ascii="Courier New" w:hAnsi="Courier New" w:cs="Courier New"/>
          <w:sz w:val="18"/>
          <w:szCs w:val="18"/>
        </w:rPr>
        <w:t>，</w:t>
      </w:r>
    </w:p>
    <w:p w14:paraId="0FB3D034" w14:textId="77777777" w:rsidR="00C115F7" w:rsidRDefault="00012C0F">
      <w:pPr>
        <w:spacing w:after="409"/>
        <w:ind w:right="15"/>
      </w:pPr>
      <w:r>
        <w:rPr>
          <w:rStyle w:val="translated-span"/>
        </w:rPr>
        <w:t>现在，将配置文件放入</w:t>
      </w:r>
      <w:r>
        <w:rPr>
          <w:rStyle w:val="translated-span"/>
        </w:rPr>
        <w:t>“</w:t>
      </w:r>
      <w:r>
        <w:rPr>
          <w:rStyle w:val="translated-span"/>
        </w:rPr>
        <w:t>强制</w:t>
      </w:r>
      <w:r>
        <w:rPr>
          <w:rStyle w:val="translated-span"/>
        </w:rPr>
        <w:t>”</w:t>
      </w:r>
      <w:r>
        <w:rPr>
          <w:rStyle w:val="translated-span"/>
        </w:rPr>
        <w:t>并重新加载：</w:t>
      </w:r>
    </w:p>
    <w:p w14:paraId="004719FC" w14:textId="77777777" w:rsidR="00C115F7" w:rsidRDefault="00012C0F">
      <w:pPr>
        <w:spacing w:after="13" w:line="304" w:lineRule="auto"/>
        <w:ind w:left="-5" w:right="27"/>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aa enforce/</w:t>
      </w:r>
      <w:proofErr w:type="spellStart"/>
      <w:r>
        <w:rPr>
          <w:rStyle w:val="translated-span"/>
          <w:rFonts w:ascii="Courier New" w:hAnsi="Courier New" w:cs="Courier New"/>
          <w:b/>
          <w:bCs/>
          <w:sz w:val="18"/>
          <w:szCs w:val="18"/>
        </w:rPr>
        <w:t>usr</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sbin</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smbd</w:t>
      </w:r>
      <w:proofErr w:type="spellEnd"/>
    </w:p>
    <w:p w14:paraId="42BC89C6" w14:textId="77777777" w:rsidR="00C115F7" w:rsidRDefault="00012C0F">
      <w:pPr>
        <w:spacing w:after="275" w:line="304" w:lineRule="auto"/>
        <w:ind w:left="-5" w:right="27"/>
      </w:pPr>
      <w:r>
        <w:rPr>
          <w:rStyle w:val="translated-span"/>
          <w:rFonts w:ascii="Courier New" w:hAnsi="Courier New" w:cs="Courier New"/>
          <w:b/>
          <w:bCs/>
          <w:sz w:val="18"/>
          <w:szCs w:val="18"/>
        </w:rPr>
        <w:t>cat/</w:t>
      </w:r>
      <w:proofErr w:type="spellStart"/>
      <w:r>
        <w:rPr>
          <w:rStyle w:val="translated-span"/>
          <w:rFonts w:ascii="Courier New" w:hAnsi="Courier New" w:cs="Courier New"/>
          <w:b/>
          <w:bCs/>
          <w:sz w:val="18"/>
          <w:szCs w:val="18"/>
        </w:rPr>
        <w:t>etc</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apparmor.d</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usr.sbin.smbd</w:t>
      </w:r>
      <w:proofErr w:type="spellEnd"/>
      <w:r>
        <w:rPr>
          <w:rStyle w:val="translated-span"/>
          <w:rFonts w:ascii="Courier New" w:hAnsi="Courier New" w:cs="Courier New"/>
          <w:b/>
          <w:bCs/>
          <w:sz w:val="18"/>
          <w:szCs w:val="18"/>
        </w:rPr>
        <w:t xml:space="preserve"> | </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apparmor</w:t>
      </w:r>
      <w:proofErr w:type="spellEnd"/>
      <w:r>
        <w:rPr>
          <w:rStyle w:val="translated-span"/>
          <w:rFonts w:ascii="Courier New" w:hAnsi="Courier New" w:cs="Courier New"/>
          <w:b/>
          <w:bCs/>
          <w:sz w:val="18"/>
          <w:szCs w:val="18"/>
        </w:rPr>
        <w:t>_</w:t>
      </w:r>
      <w:proofErr w:type="gramStart"/>
      <w:r>
        <w:rPr>
          <w:rStyle w:val="translated-span"/>
          <w:rFonts w:ascii="Courier New" w:hAnsi="Courier New" w:cs="Courier New"/>
          <w:b/>
          <w:bCs/>
          <w:sz w:val="18"/>
          <w:szCs w:val="18"/>
        </w:rPr>
        <w:t>解析器</w:t>
      </w:r>
      <w:proofErr w:type="gramEnd"/>
      <w:r>
        <w:rPr>
          <w:rStyle w:val="translated-span"/>
          <w:rFonts w:ascii="Courier New" w:hAnsi="Courier New" w:cs="Courier New"/>
          <w:b/>
          <w:bCs/>
          <w:sz w:val="18"/>
          <w:szCs w:val="18"/>
        </w:rPr>
        <w:t>-r</w:t>
      </w:r>
    </w:p>
    <w:p w14:paraId="55FE57BB" w14:textId="77777777" w:rsidR="00C115F7" w:rsidRDefault="00012C0F">
      <w:pPr>
        <w:spacing w:after="296"/>
        <w:ind w:right="15"/>
      </w:pPr>
      <w:r>
        <w:rPr>
          <w:rStyle w:val="translated-span"/>
        </w:rPr>
        <w:t>现在，您应该能够正常读取、写入和执行共享目录中的文件，</w:t>
      </w:r>
      <w:proofErr w:type="spellStart"/>
      <w:r>
        <w:rPr>
          <w:rStyle w:val="translated-span"/>
        </w:rPr>
        <w:t>smbd</w:t>
      </w:r>
      <w:proofErr w:type="spellEnd"/>
      <w:r>
        <w:rPr>
          <w:rStyle w:val="translated-span"/>
        </w:rPr>
        <w:t>二进制文件将只能访问配置的文件和目录。确保为配置</w:t>
      </w:r>
      <w:r>
        <w:rPr>
          <w:rStyle w:val="translated-span"/>
        </w:rPr>
        <w:t>Samba</w:t>
      </w:r>
      <w:r>
        <w:rPr>
          <w:rStyle w:val="translated-span"/>
        </w:rPr>
        <w:t>以共享的每个目录添加条目。此外，任何错误都将记录到</w:t>
      </w:r>
      <w:r>
        <w:rPr>
          <w:rStyle w:val="translated-span"/>
        </w:rPr>
        <w:t>/var/log/syslog</w:t>
      </w:r>
      <w:r>
        <w:rPr>
          <w:rStyle w:val="translated-span"/>
        </w:rPr>
        <w:t>。</w:t>
      </w:r>
    </w:p>
    <w:p w14:paraId="19789141" w14:textId="77777777" w:rsidR="00C115F7" w:rsidRDefault="00012C0F">
      <w:pPr>
        <w:pStyle w:val="4"/>
        <w:spacing w:after="120"/>
        <w:ind w:left="-5"/>
      </w:pPr>
      <w:r>
        <w:rPr>
          <w:rStyle w:val="translated-span"/>
        </w:rPr>
        <w:t xml:space="preserve">4.5. </w:t>
      </w:r>
      <w:r>
        <w:rPr>
          <w:rStyle w:val="translated-span"/>
        </w:rPr>
        <w:t>资源</w:t>
      </w:r>
    </w:p>
    <w:p w14:paraId="416928CE" w14:textId="77777777" w:rsidR="00C115F7" w:rsidRDefault="00012C0F">
      <w:pPr>
        <w:spacing w:after="195" w:line="256" w:lineRule="auto"/>
        <w:ind w:left="220" w:right="15" w:hanging="220"/>
      </w:pPr>
      <w:r>
        <w:rPr>
          <w:rStyle w:val="translated-span"/>
        </w:rPr>
        <w:t>•</w:t>
      </w:r>
      <w:r>
        <w:rPr>
          <w:rStyle w:val="translated-span"/>
        </w:rPr>
        <w:t>有关深入的</w:t>
      </w:r>
      <w:r>
        <w:rPr>
          <w:rStyle w:val="translated-span"/>
        </w:rPr>
        <w:t>Samba</w:t>
      </w:r>
      <w:r>
        <w:rPr>
          <w:rStyle w:val="translated-span"/>
        </w:rPr>
        <w:t>配置，请参阅</w:t>
      </w:r>
      <w:r>
        <w:rPr>
          <w:rStyle w:val="translated-span"/>
        </w:rPr>
        <w:t>Samba HOWTO</w:t>
      </w:r>
      <w:r>
        <w:rPr>
          <w:rStyle w:val="translated-span"/>
        </w:rPr>
        <w:t>集合</w:t>
      </w:r>
      <w:r>
        <w:rPr>
          <w:rStyle w:val="translated-span"/>
        </w:rPr>
        <w:t>[298]</w:t>
      </w:r>
    </w:p>
    <w:p w14:paraId="7A4F3788" w14:textId="77777777" w:rsidR="00C115F7" w:rsidRDefault="00012C0F">
      <w:pPr>
        <w:spacing w:after="194" w:line="256" w:lineRule="auto"/>
        <w:ind w:left="220" w:right="15" w:hanging="220"/>
      </w:pPr>
      <w:r>
        <w:rPr>
          <w:rStyle w:val="translated-span"/>
        </w:rPr>
        <w:t>•</w:t>
      </w:r>
      <w:r>
        <w:rPr>
          <w:rStyle w:val="translated-span"/>
        </w:rPr>
        <w:t>指南也有印刷版</w:t>
      </w:r>
      <w:r>
        <w:rPr>
          <w:rStyle w:val="translated-span"/>
        </w:rPr>
        <w:t>[299]</w:t>
      </w:r>
      <w:r>
        <w:rPr>
          <w:rStyle w:val="translated-span"/>
        </w:rPr>
        <w:t>。</w:t>
      </w:r>
    </w:p>
    <w:p w14:paraId="4C124E4C" w14:textId="77777777" w:rsidR="00C115F7" w:rsidRDefault="00012C0F">
      <w:pPr>
        <w:spacing w:after="192" w:line="256" w:lineRule="auto"/>
        <w:ind w:left="220" w:right="15" w:hanging="220"/>
      </w:pPr>
      <w:r>
        <w:rPr>
          <w:rStyle w:val="translated-span"/>
        </w:rPr>
        <w:t>•</w:t>
      </w:r>
      <w:proofErr w:type="spellStart"/>
      <w:r>
        <w:rPr>
          <w:rStyle w:val="translated-span"/>
        </w:rPr>
        <w:t>O&amp;apos;Reilly</w:t>
      </w:r>
      <w:proofErr w:type="spellEnd"/>
      <w:r>
        <w:rPr>
          <w:rStyle w:val="translated-span"/>
        </w:rPr>
        <w:t>使用</w:t>
      </w:r>
      <w:r>
        <w:rPr>
          <w:rStyle w:val="translated-span"/>
        </w:rPr>
        <w:t>Samba[300]</w:t>
      </w:r>
      <w:r>
        <w:rPr>
          <w:rStyle w:val="translated-span"/>
        </w:rPr>
        <w:t>也是一个很好的参考。</w:t>
      </w:r>
    </w:p>
    <w:p w14:paraId="7552970B" w14:textId="77777777" w:rsidR="00C115F7" w:rsidRDefault="00012C0F">
      <w:pPr>
        <w:spacing w:after="195" w:line="256" w:lineRule="auto"/>
        <w:ind w:left="220" w:right="15" w:hanging="220"/>
      </w:pPr>
      <w:r>
        <w:rPr>
          <w:rStyle w:val="translated-span"/>
        </w:rPr>
        <w:t>•Samba HOWTO</w:t>
      </w:r>
      <w:r>
        <w:rPr>
          <w:rStyle w:val="translated-span"/>
        </w:rPr>
        <w:t>系列的第</w:t>
      </w:r>
      <w:r>
        <w:rPr>
          <w:rStyle w:val="translated-span"/>
        </w:rPr>
        <w:t>18</w:t>
      </w:r>
      <w:r>
        <w:rPr>
          <w:rStyle w:val="translated-span"/>
        </w:rPr>
        <w:t>章</w:t>
      </w:r>
      <w:r>
        <w:rPr>
          <w:rStyle w:val="translated-span"/>
        </w:rPr>
        <w:t>[301]</w:t>
      </w:r>
      <w:r>
        <w:rPr>
          <w:rStyle w:val="translated-span"/>
        </w:rPr>
        <w:t>专门讨论安全性。</w:t>
      </w:r>
    </w:p>
    <w:p w14:paraId="7C796E3D" w14:textId="77777777" w:rsidR="00C115F7" w:rsidRDefault="00012C0F">
      <w:pPr>
        <w:ind w:left="220" w:right="15" w:hanging="220"/>
      </w:pPr>
      <w:r>
        <w:rPr>
          <w:rStyle w:val="translated-span"/>
        </w:rPr>
        <w:t>•</w:t>
      </w:r>
      <w:r>
        <w:rPr>
          <w:rStyle w:val="translated-span"/>
        </w:rPr>
        <w:t>有关</w:t>
      </w:r>
      <w:r>
        <w:rPr>
          <w:rStyle w:val="translated-span"/>
        </w:rPr>
        <w:t>Samba</w:t>
      </w:r>
      <w:r>
        <w:rPr>
          <w:rStyle w:val="translated-span"/>
        </w:rPr>
        <w:t>和</w:t>
      </w:r>
      <w:r>
        <w:rPr>
          <w:rStyle w:val="translated-span"/>
        </w:rPr>
        <w:t>ACL</w:t>
      </w:r>
      <w:r>
        <w:rPr>
          <w:rStyle w:val="translated-span"/>
        </w:rPr>
        <w:t>的更多信息，请参阅</w:t>
      </w:r>
      <w:r>
        <w:rPr>
          <w:rStyle w:val="translated-span"/>
        </w:rPr>
        <w:t>Samba ACL</w:t>
      </w:r>
      <w:r>
        <w:rPr>
          <w:rStyle w:val="translated-span"/>
        </w:rPr>
        <w:t>页面</w:t>
      </w:r>
      <w:r>
        <w:rPr>
          <w:rStyle w:val="translated-span"/>
        </w:rPr>
        <w:t>[302]</w:t>
      </w:r>
      <w:r>
        <w:rPr>
          <w:rStyle w:val="translated-span"/>
        </w:rPr>
        <w:t>。</w:t>
      </w:r>
    </w:p>
    <w:p w14:paraId="59871411" w14:textId="77777777" w:rsidR="00C115F7" w:rsidRDefault="00012C0F">
      <w:pPr>
        <w:spacing w:after="13064" w:line="264" w:lineRule="auto"/>
        <w:ind w:left="220" w:right="15" w:hanging="220"/>
      </w:pPr>
      <w:r>
        <w:rPr>
          <w:rStyle w:val="translated-span"/>
        </w:rPr>
        <w:t>•Ubuntu Wiki Samba 19</w:t>
      </w:r>
      <w:r>
        <w:rPr>
          <w:rStyle w:val="translated-span"/>
        </w:rPr>
        <w:t>页。</w:t>
      </w:r>
    </w:p>
    <w:p w14:paraId="2E19BE66" w14:textId="77777777" w:rsidR="00C115F7" w:rsidRDefault="00012C0F">
      <w:pPr>
        <w:spacing w:after="108" w:line="256" w:lineRule="auto"/>
        <w:ind w:left="0" w:firstLine="0"/>
      </w:pPr>
      <w:r>
        <w:rPr>
          <w:rFonts w:ascii="Calibri" w:hAnsi="Calibri"/>
          <w:noProof/>
        </w:rPr>
        <w:lastRenderedPageBreak/>
        <w:drawing>
          <wp:inline distT="0" distB="0" distL="0" distR="0" wp14:anchorId="5E4C101F" wp14:editId="2713515A">
            <wp:extent cx="923925" cy="9525"/>
            <wp:effectExtent l="0" t="0" r="0" b="0"/>
            <wp:docPr id="47" name="Group 304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304247"/>
                    <pic:cNvPicPr>
                      <a:picLocks noChangeAspect="1" noChangeArrowheads="1"/>
                    </pic:cNvPicPr>
                  </pic:nvPicPr>
                  <pic:blipFill>
                    <a:blip r:embed="rId41" r:link="rId42">
                      <a:extLst>
                        <a:ext uri="{28A0092B-C50C-407E-A947-70E740481C1C}">
                          <a14:useLocalDpi xmlns:a14="http://schemas.microsoft.com/office/drawing/2010/main" val="0"/>
                        </a:ext>
                      </a:extLst>
                    </a:blip>
                    <a:srcRect/>
                    <a:stretch>
                      <a:fillRect/>
                    </a:stretch>
                  </pic:blipFill>
                  <pic:spPr bwMode="auto">
                    <a:xfrm>
                      <a:off x="0" y="0"/>
                      <a:ext cx="923925" cy="9525"/>
                    </a:xfrm>
                    <a:prstGeom prst="rect">
                      <a:avLst/>
                    </a:prstGeom>
                    <a:noFill/>
                    <a:ln>
                      <a:noFill/>
                    </a:ln>
                  </pic:spPr>
                </pic:pic>
              </a:graphicData>
            </a:graphic>
          </wp:inline>
        </w:drawing>
      </w:r>
    </w:p>
    <w:p w14:paraId="2CAA09F3" w14:textId="77777777" w:rsidR="00C115F7" w:rsidRDefault="00012C0F">
      <w:pPr>
        <w:spacing w:after="0" w:line="216" w:lineRule="auto"/>
        <w:ind w:left="143" w:right="6895" w:hanging="143"/>
      </w:pPr>
      <w:r>
        <w:rPr>
          <w:sz w:val="14"/>
          <w:szCs w:val="14"/>
        </w:rPr>
        <w:t xml:space="preserve">19 </w:t>
      </w:r>
      <w:r>
        <w:rPr>
          <w:rStyle w:val="translated-span"/>
        </w:rPr>
        <w:t>https://help.ubuntu.com/community/Samba</w:t>
      </w:r>
    </w:p>
    <w:p w14:paraId="124C8047" w14:textId="77777777" w:rsidR="00C115F7" w:rsidRDefault="00012C0F">
      <w:pPr>
        <w:pStyle w:val="2"/>
        <w:spacing w:after="157"/>
        <w:ind w:left="-5"/>
      </w:pPr>
      <w:r>
        <w:rPr>
          <w:rStyle w:val="translated-span"/>
        </w:rPr>
        <w:t>5.</w:t>
      </w:r>
      <w:r>
        <w:rPr>
          <w:rStyle w:val="translated-span"/>
        </w:rPr>
        <w:t>作为域控制器</w:t>
      </w:r>
    </w:p>
    <w:p w14:paraId="1BE1E4D5" w14:textId="77777777" w:rsidR="00C115F7" w:rsidRDefault="00012C0F">
      <w:pPr>
        <w:spacing w:after="238"/>
        <w:ind w:right="15"/>
      </w:pPr>
      <w:r>
        <w:rPr>
          <w:rStyle w:val="translated-span"/>
        </w:rPr>
        <w:t>Samba</w:t>
      </w:r>
      <w:r>
        <w:rPr>
          <w:rStyle w:val="translated-span"/>
        </w:rPr>
        <w:t>服务器可以配置为显示为</w:t>
      </w:r>
      <w:r>
        <w:rPr>
          <w:rStyle w:val="translated-span"/>
        </w:rPr>
        <w:t>Windows NT4</w:t>
      </w:r>
      <w:r>
        <w:rPr>
          <w:rStyle w:val="translated-span"/>
        </w:rPr>
        <w:t>风格的域控制器。此配置的一个主要优点是能够集中用户和计算机凭据。</w:t>
      </w:r>
      <w:r>
        <w:rPr>
          <w:rStyle w:val="translated-span"/>
        </w:rPr>
        <w:t>Samba</w:t>
      </w:r>
      <w:r>
        <w:rPr>
          <w:rStyle w:val="translated-span"/>
        </w:rPr>
        <w:t>还可以使用多个后端来存储用户信息。</w:t>
      </w:r>
    </w:p>
    <w:p w14:paraId="44148C55" w14:textId="77777777" w:rsidR="00C115F7" w:rsidRDefault="00012C0F">
      <w:pPr>
        <w:pStyle w:val="4"/>
        <w:spacing w:after="191"/>
        <w:ind w:left="-5"/>
      </w:pPr>
      <w:r>
        <w:rPr>
          <w:rStyle w:val="translated-span"/>
        </w:rPr>
        <w:t xml:space="preserve">5.1. </w:t>
      </w:r>
      <w:proofErr w:type="gramStart"/>
      <w:r>
        <w:rPr>
          <w:rStyle w:val="translated-span"/>
        </w:rPr>
        <w:t>主域控制器</w:t>
      </w:r>
      <w:proofErr w:type="gramEnd"/>
    </w:p>
    <w:p w14:paraId="63586142" w14:textId="77777777" w:rsidR="00C115F7" w:rsidRDefault="00012C0F">
      <w:pPr>
        <w:spacing w:after="149"/>
        <w:ind w:right="15"/>
      </w:pPr>
      <w:r>
        <w:rPr>
          <w:rStyle w:val="translated-span"/>
        </w:rPr>
        <w:t>本节介绍使用默认</w:t>
      </w:r>
      <w:proofErr w:type="spellStart"/>
      <w:r>
        <w:rPr>
          <w:rStyle w:val="translated-span"/>
        </w:rPr>
        <w:t>smbpasswd</w:t>
      </w:r>
      <w:proofErr w:type="spellEnd"/>
      <w:r>
        <w:rPr>
          <w:rStyle w:val="translated-span"/>
        </w:rPr>
        <w:t>后端将</w:t>
      </w:r>
      <w:r>
        <w:rPr>
          <w:rStyle w:val="translated-span"/>
        </w:rPr>
        <w:t>Samba</w:t>
      </w:r>
      <w:r>
        <w:rPr>
          <w:rStyle w:val="translated-span"/>
        </w:rPr>
        <w:t>配置为主域控制器（</w:t>
      </w:r>
      <w:r>
        <w:rPr>
          <w:rStyle w:val="translated-span"/>
        </w:rPr>
        <w:t>PDC</w:t>
      </w:r>
      <w:r>
        <w:rPr>
          <w:rStyle w:val="translated-span"/>
        </w:rPr>
        <w:t>）。</w:t>
      </w:r>
    </w:p>
    <w:p w14:paraId="50980CA6" w14:textId="77777777" w:rsidR="00C115F7" w:rsidRDefault="00012C0F">
      <w:pPr>
        <w:spacing w:after="4" w:line="592" w:lineRule="auto"/>
        <w:ind w:left="440" w:right="15" w:hanging="440"/>
      </w:pPr>
      <w:r>
        <w:t>1.</w:t>
      </w:r>
      <w:r>
        <w:rPr>
          <w:sz w:val="14"/>
          <w:szCs w:val="14"/>
        </w:rPr>
        <w:t xml:space="preserve">         </w:t>
      </w:r>
      <w:r>
        <w:rPr>
          <w:rStyle w:val="translated-span"/>
        </w:rPr>
        <w:t>首先，通过在终端提示符中输入以下内容，安装</w:t>
      </w:r>
      <w:r>
        <w:rPr>
          <w:rStyle w:val="translated-span"/>
        </w:rPr>
        <w:t>Samba</w:t>
      </w:r>
      <w:r>
        <w:rPr>
          <w:rStyle w:val="translated-span"/>
        </w:rPr>
        <w:t>和</w:t>
      </w:r>
      <w:proofErr w:type="spellStart"/>
      <w:r>
        <w:rPr>
          <w:rStyle w:val="translated-span"/>
        </w:rPr>
        <w:t>libpam</w:t>
      </w:r>
      <w:proofErr w:type="spellEnd"/>
      <w:r>
        <w:rPr>
          <w:rStyle w:val="translated-span"/>
        </w:rPr>
        <w:t xml:space="preserve"> </w:t>
      </w:r>
      <w:proofErr w:type="spellStart"/>
      <w:r>
        <w:rPr>
          <w:rStyle w:val="translated-span"/>
        </w:rPr>
        <w:t>winbind</w:t>
      </w:r>
      <w:proofErr w:type="spellEnd"/>
      <w:r>
        <w:rPr>
          <w:rStyle w:val="translated-span"/>
        </w:rPr>
        <w:t>以同步用户</w:t>
      </w:r>
      <w:proofErr w:type="gramStart"/>
      <w:r>
        <w:rPr>
          <w:rStyle w:val="translated-span"/>
        </w:rPr>
        <w:t>帐户</w:t>
      </w:r>
      <w:proofErr w:type="gramEnd"/>
      <w:r>
        <w:rPr>
          <w:rStyle w:val="translated-span"/>
        </w:rPr>
        <w:t>：</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apt</w:t>
      </w:r>
      <w:r>
        <w:rPr>
          <w:rStyle w:val="translated-span"/>
          <w:rFonts w:ascii="Courier New" w:hAnsi="Courier New" w:cs="Courier New"/>
          <w:b/>
          <w:bCs/>
          <w:sz w:val="18"/>
          <w:szCs w:val="18"/>
        </w:rPr>
        <w:t>安装</w:t>
      </w:r>
      <w:r>
        <w:rPr>
          <w:rStyle w:val="translated-span"/>
          <w:rFonts w:ascii="Courier New" w:hAnsi="Courier New" w:cs="Courier New"/>
          <w:b/>
          <w:bCs/>
          <w:sz w:val="18"/>
          <w:szCs w:val="18"/>
        </w:rPr>
        <w:t xml:space="preserve">samba </w:t>
      </w:r>
      <w:proofErr w:type="spellStart"/>
      <w:r>
        <w:rPr>
          <w:rStyle w:val="translated-span"/>
          <w:rFonts w:ascii="Courier New" w:hAnsi="Courier New" w:cs="Courier New"/>
          <w:b/>
          <w:bCs/>
          <w:sz w:val="18"/>
          <w:szCs w:val="18"/>
        </w:rPr>
        <w:t>libpam</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winbind</w:t>
      </w:r>
      <w:proofErr w:type="spellEnd"/>
    </w:p>
    <w:p w14:paraId="742A16D1" w14:textId="77777777" w:rsidR="00C115F7" w:rsidRDefault="00012C0F">
      <w:pPr>
        <w:spacing w:after="356"/>
        <w:ind w:left="440" w:right="15" w:hanging="440"/>
      </w:pPr>
      <w:r>
        <w:t>2.</w:t>
      </w:r>
      <w:r>
        <w:rPr>
          <w:sz w:val="14"/>
          <w:szCs w:val="14"/>
        </w:rPr>
        <w:t xml:space="preserve">         </w:t>
      </w:r>
      <w:r>
        <w:rPr>
          <w:rStyle w:val="translated-span"/>
        </w:rPr>
        <w:t>接下来，通过编辑</w:t>
      </w:r>
      <w:r>
        <w:rPr>
          <w:rStyle w:val="translated-span"/>
        </w:rPr>
        <w:t>/</w:t>
      </w:r>
      <w:proofErr w:type="spellStart"/>
      <w:r>
        <w:rPr>
          <w:rStyle w:val="translated-span"/>
        </w:rPr>
        <w:t>etc</w:t>
      </w:r>
      <w:proofErr w:type="spellEnd"/>
      <w:r>
        <w:rPr>
          <w:rStyle w:val="translated-span"/>
        </w:rPr>
        <w:t>/Samba/</w:t>
      </w:r>
      <w:proofErr w:type="spellStart"/>
      <w:r>
        <w:rPr>
          <w:rStyle w:val="translated-span"/>
        </w:rPr>
        <w:t>smb.conf</w:t>
      </w:r>
      <w:proofErr w:type="spellEnd"/>
      <w:r>
        <w:rPr>
          <w:rStyle w:val="translated-span"/>
        </w:rPr>
        <w:t>配置</w:t>
      </w:r>
      <w:r>
        <w:rPr>
          <w:rStyle w:val="translated-span"/>
        </w:rPr>
        <w:t>Samba</w:t>
      </w:r>
      <w:r>
        <w:rPr>
          <w:rStyle w:val="translated-span"/>
        </w:rPr>
        <w:t>。安全模式应设置为用户，工作组应与您的组织相关：</w:t>
      </w:r>
    </w:p>
    <w:p w14:paraId="0DBA39F4" w14:textId="77777777" w:rsidR="00C115F7" w:rsidRDefault="00012C0F">
      <w:pPr>
        <w:spacing w:after="128" w:line="304" w:lineRule="auto"/>
        <w:ind w:left="450" w:right="6982"/>
      </w:pPr>
      <w:r>
        <w:rPr>
          <w:rStyle w:val="translated-span"/>
          <w:rFonts w:ascii="Courier New" w:hAnsi="Courier New" w:cs="Courier New"/>
          <w:sz w:val="18"/>
          <w:szCs w:val="18"/>
        </w:rPr>
        <w:t>工作组</w:t>
      </w:r>
      <w:r>
        <w:rPr>
          <w:rStyle w:val="translated-span"/>
          <w:rFonts w:ascii="Courier New" w:hAnsi="Courier New" w:cs="Courier New"/>
          <w:sz w:val="18"/>
          <w:szCs w:val="18"/>
        </w:rPr>
        <w:t>=</w:t>
      </w:r>
      <w:r>
        <w:rPr>
          <w:rStyle w:val="translated-span"/>
          <w:rFonts w:ascii="Courier New" w:hAnsi="Courier New" w:cs="Courier New"/>
          <w:sz w:val="18"/>
          <w:szCs w:val="18"/>
        </w:rPr>
        <w:t>示例。。。安全性</w:t>
      </w:r>
      <w:r>
        <w:rPr>
          <w:rStyle w:val="translated-span"/>
          <w:rFonts w:ascii="Courier New" w:hAnsi="Courier New" w:cs="Courier New"/>
          <w:sz w:val="18"/>
          <w:szCs w:val="18"/>
        </w:rPr>
        <w:t>=</w:t>
      </w:r>
      <w:r>
        <w:rPr>
          <w:rStyle w:val="translated-span"/>
          <w:rFonts w:ascii="Courier New" w:hAnsi="Courier New" w:cs="Courier New"/>
          <w:sz w:val="18"/>
          <w:szCs w:val="18"/>
        </w:rPr>
        <w:t>用户</w:t>
      </w:r>
    </w:p>
    <w:p w14:paraId="3C4DFA04" w14:textId="77777777" w:rsidR="00C115F7" w:rsidRDefault="00012C0F">
      <w:pPr>
        <w:spacing w:after="357"/>
        <w:ind w:left="440" w:right="15" w:hanging="440"/>
      </w:pPr>
      <w:r>
        <w:t>3.</w:t>
      </w:r>
      <w:r>
        <w:rPr>
          <w:sz w:val="14"/>
          <w:szCs w:val="14"/>
        </w:rPr>
        <w:t xml:space="preserve">         </w:t>
      </w:r>
      <w:r>
        <w:rPr>
          <w:rStyle w:val="translated-span"/>
        </w:rPr>
        <w:t>在已注释的</w:t>
      </w:r>
      <w:r>
        <w:rPr>
          <w:rStyle w:val="translated-span"/>
        </w:rPr>
        <w:t>“</w:t>
      </w:r>
      <w:r>
        <w:rPr>
          <w:rStyle w:val="translated-span"/>
        </w:rPr>
        <w:t>域</w:t>
      </w:r>
      <w:r>
        <w:rPr>
          <w:rStyle w:val="translated-span"/>
        </w:rPr>
        <w:t>”</w:t>
      </w:r>
      <w:r>
        <w:rPr>
          <w:rStyle w:val="translated-span"/>
        </w:rPr>
        <w:t>部分添加或取消注释以下内容（最后一行已拆分以适合本文档的格式）：</w:t>
      </w:r>
    </w:p>
    <w:p w14:paraId="167D4405" w14:textId="77777777" w:rsidR="00C115F7" w:rsidRDefault="00012C0F">
      <w:pPr>
        <w:spacing w:after="11" w:line="304" w:lineRule="auto"/>
        <w:ind w:left="450" w:right="6032"/>
      </w:pPr>
      <w:r>
        <w:rPr>
          <w:rStyle w:val="translated-span"/>
          <w:rFonts w:ascii="Courier New" w:hAnsi="Courier New" w:cs="Courier New"/>
          <w:sz w:val="18"/>
          <w:szCs w:val="18"/>
        </w:rPr>
        <w:t>域登录</w:t>
      </w:r>
      <w:r>
        <w:rPr>
          <w:rStyle w:val="translated-span"/>
          <w:rFonts w:ascii="Courier New" w:hAnsi="Courier New" w:cs="Courier New"/>
          <w:sz w:val="18"/>
          <w:szCs w:val="18"/>
        </w:rPr>
        <w:t>=</w:t>
      </w:r>
      <w:r>
        <w:rPr>
          <w:rStyle w:val="translated-span"/>
          <w:rFonts w:ascii="Courier New" w:hAnsi="Courier New" w:cs="Courier New"/>
          <w:sz w:val="18"/>
          <w:szCs w:val="18"/>
        </w:rPr>
        <w:t>是登录路径</w:t>
      </w:r>
      <w:r>
        <w:rPr>
          <w:rStyle w:val="translated-span"/>
          <w:rFonts w:ascii="Courier New" w:hAnsi="Courier New" w:cs="Courier New"/>
          <w:sz w:val="18"/>
          <w:szCs w:val="18"/>
        </w:rPr>
        <w:t>=\\%N\%U\profile</w:t>
      </w:r>
      <w:r>
        <w:rPr>
          <w:rStyle w:val="translated-span"/>
          <w:rFonts w:ascii="Courier New" w:hAnsi="Courier New" w:cs="Courier New"/>
          <w:sz w:val="18"/>
          <w:szCs w:val="18"/>
        </w:rPr>
        <w:t>登录驱动器</w:t>
      </w:r>
      <w:r>
        <w:rPr>
          <w:rStyle w:val="translated-span"/>
          <w:rFonts w:ascii="Courier New" w:hAnsi="Courier New" w:cs="Courier New"/>
          <w:sz w:val="18"/>
          <w:szCs w:val="18"/>
        </w:rPr>
        <w:t>=H:</w:t>
      </w:r>
    </w:p>
    <w:p w14:paraId="5EA7421D" w14:textId="77777777" w:rsidR="00C115F7" w:rsidRDefault="00012C0F">
      <w:pPr>
        <w:spacing w:after="11" w:line="304" w:lineRule="auto"/>
        <w:ind w:left="450" w:right="6349"/>
      </w:pPr>
      <w:r>
        <w:rPr>
          <w:rStyle w:val="translated-span"/>
          <w:rFonts w:ascii="Courier New" w:hAnsi="Courier New" w:cs="Courier New"/>
          <w:sz w:val="18"/>
          <w:szCs w:val="18"/>
        </w:rPr>
        <w:t>登录主页</w:t>
      </w:r>
      <w:r>
        <w:rPr>
          <w:rStyle w:val="translated-span"/>
          <w:rFonts w:ascii="Courier New" w:hAnsi="Courier New" w:cs="Courier New"/>
          <w:sz w:val="18"/>
          <w:szCs w:val="18"/>
        </w:rPr>
        <w:t>=\\%N\%U</w:t>
      </w:r>
      <w:r>
        <w:rPr>
          <w:rStyle w:val="translated-span"/>
          <w:rFonts w:ascii="Courier New" w:hAnsi="Courier New" w:cs="Courier New"/>
          <w:sz w:val="18"/>
          <w:szCs w:val="18"/>
        </w:rPr>
        <w:t>登录脚本</w:t>
      </w:r>
      <w:r>
        <w:rPr>
          <w:rStyle w:val="translated-span"/>
          <w:rFonts w:ascii="Courier New" w:hAnsi="Courier New" w:cs="Courier New"/>
          <w:sz w:val="18"/>
          <w:szCs w:val="18"/>
        </w:rPr>
        <w:t>=logon.cmd</w:t>
      </w:r>
    </w:p>
    <w:p w14:paraId="51A04B9E" w14:textId="77777777" w:rsidR="00C115F7" w:rsidRDefault="00012C0F">
      <w:pPr>
        <w:spacing w:after="235" w:line="304" w:lineRule="auto"/>
        <w:ind w:left="450" w:right="133"/>
      </w:pPr>
      <w:r>
        <w:rPr>
          <w:rStyle w:val="translated-span"/>
          <w:rFonts w:ascii="Courier New" w:hAnsi="Courier New" w:cs="Courier New"/>
          <w:sz w:val="18"/>
          <w:szCs w:val="18"/>
        </w:rPr>
        <w:t>add machine script=</w:t>
      </w:r>
      <w:proofErr w:type="spellStart"/>
      <w:r>
        <w:rPr>
          <w:rStyle w:val="translated-span"/>
          <w:rFonts w:ascii="Courier New" w:hAnsi="Courier New" w:cs="Courier New"/>
          <w:sz w:val="18"/>
          <w:szCs w:val="18"/>
        </w:rPr>
        <w:t>sudo</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usr</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sbin</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useradd</w:t>
      </w:r>
      <w:proofErr w:type="spellEnd"/>
      <w:r>
        <w:rPr>
          <w:rStyle w:val="translated-span"/>
          <w:rFonts w:ascii="Courier New" w:hAnsi="Courier New" w:cs="Courier New"/>
          <w:sz w:val="18"/>
          <w:szCs w:val="18"/>
        </w:rPr>
        <w:t>-N-g machines-c machine-d/var/lib/samba-s/bin/</w:t>
      </w:r>
      <w:proofErr w:type="spellStart"/>
      <w:r>
        <w:rPr>
          <w:rStyle w:val="translated-span"/>
          <w:rFonts w:ascii="Courier New" w:hAnsi="Courier New" w:cs="Courier New"/>
          <w:sz w:val="18"/>
          <w:szCs w:val="18"/>
        </w:rPr>
        <w:t>false%u</w:t>
      </w:r>
      <w:proofErr w:type="spellEnd"/>
    </w:p>
    <w:p w14:paraId="0D81DA9F" w14:textId="77777777" w:rsidR="00C115F7" w:rsidRDefault="00012C0F">
      <w:pPr>
        <w:spacing w:after="203"/>
        <w:ind w:left="450" w:right="15"/>
      </w:pPr>
      <w:r>
        <w:rPr>
          <w:noProof/>
        </w:rPr>
        <w:drawing>
          <wp:anchor distT="0" distB="0" distL="114300" distR="114300" simplePos="0" relativeHeight="251787264" behindDoc="0" locked="0" layoutInCell="1" allowOverlap="0" wp14:anchorId="2B24A63D" wp14:editId="380A4302">
            <wp:simplePos x="0" y="0"/>
            <wp:positionH relativeFrom="column">
              <wp:align>left</wp:align>
            </wp:positionH>
            <wp:positionV relativeFrom="line">
              <wp:posOffset>0</wp:posOffset>
            </wp:positionV>
            <wp:extent cx="304800" cy="9525"/>
            <wp:effectExtent l="0" t="0" r="0" b="0"/>
            <wp:wrapSquare wrapText="bothSides"/>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如果不希望使用漫游配置文件，请保留登录主页和登录路径选项。</w:t>
      </w:r>
    </w:p>
    <w:p w14:paraId="49ACC0A8" w14:textId="77777777" w:rsidR="00C115F7" w:rsidRDefault="00012C0F">
      <w:pPr>
        <w:spacing w:after="138" w:line="256" w:lineRule="auto"/>
        <w:ind w:left="660" w:right="15" w:hanging="220"/>
      </w:pPr>
      <w:r>
        <w:rPr>
          <w:rStyle w:val="translated-span"/>
        </w:rPr>
        <w:t>•</w:t>
      </w:r>
      <w:r>
        <w:rPr>
          <w:rStyle w:val="translated-span"/>
        </w:rPr>
        <w:t>提供</w:t>
      </w:r>
      <w:proofErr w:type="spellStart"/>
      <w:r>
        <w:rPr>
          <w:rStyle w:val="translated-span"/>
        </w:rPr>
        <w:t>netlogon</w:t>
      </w:r>
      <w:proofErr w:type="spellEnd"/>
      <w:r>
        <w:rPr>
          <w:rStyle w:val="translated-span"/>
        </w:rPr>
        <w:t>服务，使</w:t>
      </w:r>
      <w:r>
        <w:rPr>
          <w:rStyle w:val="translated-span"/>
        </w:rPr>
        <w:t>Samba</w:t>
      </w:r>
      <w:r>
        <w:rPr>
          <w:rStyle w:val="translated-span"/>
        </w:rPr>
        <w:t>充当域控制器。</w:t>
      </w:r>
      <w:r>
        <w:rPr>
          <w:rStyle w:val="translated-span"/>
          <w:i/>
          <w:iCs/>
        </w:rPr>
        <w:t>域登录：</w:t>
      </w:r>
    </w:p>
    <w:p w14:paraId="0367BE08" w14:textId="77777777" w:rsidR="00C115F7" w:rsidRDefault="00012C0F">
      <w:pPr>
        <w:ind w:left="660" w:right="15" w:hanging="220"/>
      </w:pPr>
      <w:r>
        <w:rPr>
          <w:rStyle w:val="translated-span"/>
        </w:rPr>
        <w:t>•</w:t>
      </w:r>
      <w:r>
        <w:rPr>
          <w:rStyle w:val="translated-span"/>
        </w:rPr>
        <w:t>将用户的</w:t>
      </w:r>
      <w:r>
        <w:rPr>
          <w:rStyle w:val="translated-span"/>
        </w:rPr>
        <w:t>Windows</w:t>
      </w:r>
      <w:r>
        <w:rPr>
          <w:rStyle w:val="translated-span"/>
        </w:rPr>
        <w:t>配置文件放入其主目录。还可以配置</w:t>
      </w:r>
      <w:r>
        <w:rPr>
          <w:rStyle w:val="translated-span"/>
        </w:rPr>
        <w:t>[</w:t>
      </w:r>
      <w:r>
        <w:rPr>
          <w:rStyle w:val="translated-span"/>
        </w:rPr>
        <w:t>配置文件</w:t>
      </w:r>
      <w:r>
        <w:rPr>
          <w:rStyle w:val="translated-span"/>
        </w:rPr>
        <w:t>]</w:t>
      </w:r>
      <w:r>
        <w:rPr>
          <w:rStyle w:val="translated-span"/>
        </w:rPr>
        <w:t>共享，将所有配置文件放在一个目录下。</w:t>
      </w:r>
      <w:r>
        <w:rPr>
          <w:rStyle w:val="translated-span"/>
          <w:i/>
          <w:iCs/>
        </w:rPr>
        <w:t>登录路径：</w:t>
      </w:r>
    </w:p>
    <w:p w14:paraId="3DF1F9F2" w14:textId="77777777" w:rsidR="00C115F7" w:rsidRDefault="00012C0F">
      <w:pPr>
        <w:spacing w:after="138" w:line="256" w:lineRule="auto"/>
        <w:ind w:left="660" w:right="15" w:hanging="220"/>
      </w:pPr>
      <w:r>
        <w:rPr>
          <w:rStyle w:val="translated-span"/>
        </w:rPr>
        <w:t>•</w:t>
      </w:r>
      <w:r>
        <w:rPr>
          <w:rStyle w:val="translated-span"/>
        </w:rPr>
        <w:t>指定主目录本地路径。</w:t>
      </w:r>
      <w:r>
        <w:rPr>
          <w:rStyle w:val="translated-span"/>
          <w:i/>
          <w:iCs/>
        </w:rPr>
        <w:t>登录驱动器：</w:t>
      </w:r>
    </w:p>
    <w:p w14:paraId="070E85DF" w14:textId="77777777" w:rsidR="00C115F7" w:rsidRDefault="00012C0F">
      <w:pPr>
        <w:spacing w:after="138" w:line="256" w:lineRule="auto"/>
        <w:ind w:left="660" w:right="15" w:hanging="220"/>
      </w:pPr>
      <w:r>
        <w:rPr>
          <w:rStyle w:val="translated-span"/>
        </w:rPr>
        <w:t>•</w:t>
      </w:r>
      <w:r>
        <w:rPr>
          <w:rStyle w:val="translated-span"/>
        </w:rPr>
        <w:t>指定主目录位置。</w:t>
      </w:r>
      <w:r>
        <w:rPr>
          <w:rStyle w:val="translated-span"/>
          <w:i/>
          <w:iCs/>
        </w:rPr>
        <w:t>登录主页：</w:t>
      </w:r>
    </w:p>
    <w:p w14:paraId="53325E07" w14:textId="77777777" w:rsidR="00C115F7" w:rsidRDefault="00012C0F">
      <w:pPr>
        <w:ind w:left="660" w:right="15" w:hanging="220"/>
      </w:pPr>
      <w:r>
        <w:rPr>
          <w:rStyle w:val="translated-span"/>
        </w:rPr>
        <w:t>•</w:t>
      </w:r>
      <w:r>
        <w:rPr>
          <w:rStyle w:val="translated-span"/>
        </w:rPr>
        <w:t>确定用户登录后在本地运行的脚本。脚本需要放在</w:t>
      </w:r>
      <w:r>
        <w:rPr>
          <w:rStyle w:val="translated-span"/>
        </w:rPr>
        <w:t>[</w:t>
      </w:r>
      <w:proofErr w:type="spellStart"/>
      <w:r>
        <w:rPr>
          <w:rStyle w:val="translated-span"/>
        </w:rPr>
        <w:t>netlogon</w:t>
      </w:r>
      <w:proofErr w:type="spellEnd"/>
      <w:r>
        <w:rPr>
          <w:rStyle w:val="translated-span"/>
        </w:rPr>
        <w:t>]</w:t>
      </w:r>
      <w:r>
        <w:rPr>
          <w:rStyle w:val="translated-span"/>
        </w:rPr>
        <w:t>共享中。</w:t>
      </w:r>
      <w:r>
        <w:rPr>
          <w:rStyle w:val="translated-span"/>
          <w:i/>
          <w:iCs/>
        </w:rPr>
        <w:t>登录脚本：</w:t>
      </w:r>
    </w:p>
    <w:p w14:paraId="4E4E1E37" w14:textId="77777777" w:rsidR="00C115F7" w:rsidRDefault="00012C0F">
      <w:pPr>
        <w:ind w:left="660" w:right="15" w:hanging="220"/>
      </w:pPr>
      <w:r>
        <w:rPr>
          <w:rStyle w:val="translated-span"/>
        </w:rPr>
        <w:t>•</w:t>
      </w:r>
      <w:r>
        <w:rPr>
          <w:rStyle w:val="translated-span"/>
        </w:rPr>
        <w:t>自动创建工作站加入域所需的机器信任</w:t>
      </w:r>
      <w:proofErr w:type="gramStart"/>
      <w:r>
        <w:rPr>
          <w:rStyle w:val="translated-span"/>
        </w:rPr>
        <w:t>帐户</w:t>
      </w:r>
      <w:proofErr w:type="gramEnd"/>
      <w:r>
        <w:rPr>
          <w:rStyle w:val="translated-span"/>
        </w:rPr>
        <w:t>的脚本。</w:t>
      </w:r>
      <w:r>
        <w:rPr>
          <w:rStyle w:val="translated-span"/>
          <w:i/>
          <w:iCs/>
        </w:rPr>
        <w:t>添加计算机脚本：</w:t>
      </w:r>
    </w:p>
    <w:p w14:paraId="25E9FE7F" w14:textId="77777777" w:rsidR="00C115F7" w:rsidRDefault="00012C0F">
      <w:pPr>
        <w:spacing w:after="128"/>
        <w:ind w:left="670" w:right="15"/>
      </w:pPr>
      <w:r>
        <w:rPr>
          <w:rStyle w:val="translated-span"/>
        </w:rPr>
        <w:lastRenderedPageBreak/>
        <w:t>在本例中，需要使用</w:t>
      </w:r>
      <w:proofErr w:type="spellStart"/>
      <w:r>
        <w:rPr>
          <w:rStyle w:val="translated-span"/>
        </w:rPr>
        <w:t>addgroup</w:t>
      </w:r>
      <w:proofErr w:type="spellEnd"/>
      <w:r>
        <w:rPr>
          <w:rStyle w:val="translated-span"/>
        </w:rPr>
        <w:t>实用程序创建机器组。有关详细信息，请参见第</w:t>
      </w:r>
      <w:r>
        <w:rPr>
          <w:rStyle w:val="translated-span"/>
        </w:rPr>
        <w:t>1.2</w:t>
      </w:r>
      <w:r>
        <w:rPr>
          <w:rStyle w:val="translated-span"/>
        </w:rPr>
        <w:t>节</w:t>
      </w:r>
      <w:r>
        <w:rPr>
          <w:rStyle w:val="translated-span"/>
        </w:rPr>
        <w:t>“</w:t>
      </w:r>
      <w:r>
        <w:rPr>
          <w:rStyle w:val="translated-span"/>
        </w:rPr>
        <w:t>添加和删除用户</w:t>
      </w:r>
      <w:r>
        <w:rPr>
          <w:rStyle w:val="translated-span"/>
        </w:rPr>
        <w:t>”[p.181]</w:t>
      </w:r>
      <w:r>
        <w:rPr>
          <w:rStyle w:val="translated-span"/>
        </w:rPr>
        <w:t>。</w:t>
      </w:r>
    </w:p>
    <w:p w14:paraId="1CD511CD" w14:textId="77777777" w:rsidR="00C115F7" w:rsidRDefault="00012C0F">
      <w:pPr>
        <w:spacing w:after="435"/>
        <w:ind w:left="440" w:right="15" w:hanging="440"/>
      </w:pPr>
      <w:r>
        <w:t>4.</w:t>
      </w:r>
      <w:r>
        <w:rPr>
          <w:sz w:val="14"/>
          <w:szCs w:val="14"/>
        </w:rPr>
        <w:t xml:space="preserve">         </w:t>
      </w:r>
      <w:r>
        <w:rPr>
          <w:rStyle w:val="translated-span"/>
        </w:rPr>
        <w:t>取消对</w:t>
      </w:r>
      <w:r>
        <w:rPr>
          <w:rStyle w:val="translated-span"/>
        </w:rPr>
        <w:t>[homes]</w:t>
      </w:r>
      <w:r>
        <w:rPr>
          <w:rStyle w:val="translated-span"/>
        </w:rPr>
        <w:t>共享的注释以允许映射登录主页：</w:t>
      </w:r>
    </w:p>
    <w:p w14:paraId="351899C6" w14:textId="77777777" w:rsidR="00C115F7" w:rsidRDefault="00012C0F">
      <w:pPr>
        <w:spacing w:after="11" w:line="304" w:lineRule="auto"/>
        <w:ind w:left="450" w:right="133"/>
      </w:pPr>
      <w:r>
        <w:rPr>
          <w:rStyle w:val="translated-span"/>
          <w:rFonts w:ascii="Courier New" w:hAnsi="Courier New" w:cs="Courier New"/>
          <w:sz w:val="18"/>
          <w:szCs w:val="18"/>
        </w:rPr>
        <w:t>[</w:t>
      </w:r>
      <w:r>
        <w:rPr>
          <w:rStyle w:val="translated-span"/>
          <w:rFonts w:ascii="Courier New" w:hAnsi="Courier New" w:cs="Courier New"/>
          <w:sz w:val="18"/>
          <w:szCs w:val="18"/>
        </w:rPr>
        <w:t>家庭</w:t>
      </w:r>
      <w:r>
        <w:rPr>
          <w:rStyle w:val="translated-span"/>
          <w:rFonts w:ascii="Courier New" w:hAnsi="Courier New" w:cs="Courier New"/>
          <w:sz w:val="18"/>
          <w:szCs w:val="18"/>
        </w:rPr>
        <w:t>]</w:t>
      </w:r>
    </w:p>
    <w:p w14:paraId="0BD01288" w14:textId="77777777" w:rsidR="00C115F7" w:rsidRDefault="00012C0F">
      <w:pPr>
        <w:spacing w:after="190" w:line="304" w:lineRule="auto"/>
        <w:ind w:left="450" w:right="6243"/>
      </w:pPr>
      <w:r>
        <w:rPr>
          <w:rStyle w:val="translated-span"/>
          <w:rFonts w:ascii="Courier New" w:hAnsi="Courier New" w:cs="Courier New"/>
          <w:sz w:val="18"/>
          <w:szCs w:val="18"/>
        </w:rPr>
        <w:t>comment=</w:t>
      </w:r>
      <w:r>
        <w:rPr>
          <w:rStyle w:val="translated-span"/>
          <w:rFonts w:ascii="Courier New" w:hAnsi="Courier New" w:cs="Courier New"/>
          <w:sz w:val="18"/>
          <w:szCs w:val="18"/>
        </w:rPr>
        <w:t>主目录可浏览</w:t>
      </w:r>
      <w:r>
        <w:rPr>
          <w:rStyle w:val="translated-span"/>
          <w:rFonts w:ascii="Courier New" w:hAnsi="Courier New" w:cs="Courier New"/>
          <w:sz w:val="18"/>
          <w:szCs w:val="18"/>
        </w:rPr>
        <w:t>=</w:t>
      </w:r>
      <w:r>
        <w:rPr>
          <w:rStyle w:val="translated-span"/>
          <w:rFonts w:ascii="Courier New" w:hAnsi="Courier New" w:cs="Courier New"/>
          <w:sz w:val="18"/>
          <w:szCs w:val="18"/>
        </w:rPr>
        <w:t>无只读</w:t>
      </w:r>
      <w:r>
        <w:rPr>
          <w:rStyle w:val="translated-span"/>
          <w:rFonts w:ascii="Courier New" w:hAnsi="Courier New" w:cs="Courier New"/>
          <w:sz w:val="18"/>
          <w:szCs w:val="18"/>
        </w:rPr>
        <w:t>=</w:t>
      </w:r>
      <w:proofErr w:type="gramStart"/>
      <w:r>
        <w:rPr>
          <w:rStyle w:val="translated-span"/>
          <w:rFonts w:ascii="Courier New" w:hAnsi="Courier New" w:cs="Courier New"/>
          <w:sz w:val="18"/>
          <w:szCs w:val="18"/>
        </w:rPr>
        <w:t>无创建</w:t>
      </w:r>
      <w:proofErr w:type="gramEnd"/>
      <w:r>
        <w:rPr>
          <w:rStyle w:val="translated-span"/>
          <w:rFonts w:ascii="Courier New" w:hAnsi="Courier New" w:cs="Courier New"/>
          <w:sz w:val="18"/>
          <w:szCs w:val="18"/>
        </w:rPr>
        <w:t>掩码</w:t>
      </w:r>
      <w:r>
        <w:rPr>
          <w:rStyle w:val="translated-span"/>
          <w:rFonts w:ascii="Courier New" w:hAnsi="Courier New" w:cs="Courier New"/>
          <w:sz w:val="18"/>
          <w:szCs w:val="18"/>
        </w:rPr>
        <w:t>=0700</w:t>
      </w:r>
      <w:r>
        <w:rPr>
          <w:rStyle w:val="translated-span"/>
          <w:rFonts w:ascii="Courier New" w:hAnsi="Courier New" w:cs="Courier New"/>
          <w:sz w:val="18"/>
          <w:szCs w:val="18"/>
        </w:rPr>
        <w:t>目录掩码</w:t>
      </w:r>
      <w:r>
        <w:rPr>
          <w:rStyle w:val="translated-span"/>
          <w:rFonts w:ascii="Courier New" w:hAnsi="Courier New" w:cs="Courier New"/>
          <w:sz w:val="18"/>
          <w:szCs w:val="18"/>
        </w:rPr>
        <w:t>=0700</w:t>
      </w:r>
      <w:r>
        <w:rPr>
          <w:rStyle w:val="translated-span"/>
          <w:rFonts w:ascii="Courier New" w:hAnsi="Courier New" w:cs="Courier New"/>
          <w:sz w:val="18"/>
          <w:szCs w:val="18"/>
        </w:rPr>
        <w:t>有效用户</w:t>
      </w:r>
      <w:r>
        <w:rPr>
          <w:rStyle w:val="translated-span"/>
          <w:rFonts w:ascii="Courier New" w:hAnsi="Courier New" w:cs="Courier New"/>
          <w:sz w:val="18"/>
          <w:szCs w:val="18"/>
        </w:rPr>
        <w:t>=%S</w:t>
      </w:r>
    </w:p>
    <w:p w14:paraId="48639777" w14:textId="77777777" w:rsidR="00C115F7" w:rsidRDefault="00012C0F">
      <w:pPr>
        <w:spacing w:after="421"/>
        <w:ind w:left="440" w:right="15" w:hanging="440"/>
      </w:pPr>
      <w:r>
        <w:t>5.</w:t>
      </w:r>
      <w:r>
        <w:rPr>
          <w:sz w:val="14"/>
          <w:szCs w:val="14"/>
        </w:rPr>
        <w:t xml:space="preserve">         </w:t>
      </w:r>
      <w:r>
        <w:rPr>
          <w:rStyle w:val="translated-span"/>
        </w:rPr>
        <w:t>当配置为域控制器时，需要配置</w:t>
      </w:r>
      <w:r>
        <w:rPr>
          <w:rStyle w:val="translated-span"/>
        </w:rPr>
        <w:t>[</w:t>
      </w:r>
      <w:proofErr w:type="spellStart"/>
      <w:r>
        <w:rPr>
          <w:rStyle w:val="translated-span"/>
        </w:rPr>
        <w:t>netlogon</w:t>
      </w:r>
      <w:proofErr w:type="spellEnd"/>
      <w:r>
        <w:rPr>
          <w:rStyle w:val="translated-span"/>
        </w:rPr>
        <w:t>]</w:t>
      </w:r>
      <w:r>
        <w:rPr>
          <w:rStyle w:val="translated-span"/>
        </w:rPr>
        <w:t>共享。要启用共享，请取消注释：</w:t>
      </w:r>
    </w:p>
    <w:p w14:paraId="2FB68294" w14:textId="77777777" w:rsidR="00C115F7" w:rsidRDefault="00012C0F">
      <w:pPr>
        <w:spacing w:after="11" w:line="304" w:lineRule="auto"/>
        <w:ind w:left="450" w:right="133"/>
      </w:pPr>
      <w:r>
        <w:rPr>
          <w:rStyle w:val="translated-span"/>
          <w:rFonts w:ascii="Courier New" w:hAnsi="Courier New" w:cs="Courier New"/>
          <w:sz w:val="18"/>
          <w:szCs w:val="18"/>
        </w:rPr>
        <w:t>[</w:t>
      </w:r>
      <w:r>
        <w:rPr>
          <w:rStyle w:val="translated-span"/>
          <w:rFonts w:ascii="Courier New" w:hAnsi="Courier New" w:cs="Courier New"/>
          <w:sz w:val="18"/>
          <w:szCs w:val="18"/>
        </w:rPr>
        <w:t>网络登录</w:t>
      </w:r>
      <w:r>
        <w:rPr>
          <w:rStyle w:val="translated-span"/>
          <w:rFonts w:ascii="Courier New" w:hAnsi="Courier New" w:cs="Courier New"/>
          <w:sz w:val="18"/>
          <w:szCs w:val="18"/>
        </w:rPr>
        <w:t>]</w:t>
      </w:r>
    </w:p>
    <w:p w14:paraId="07BC3326" w14:textId="77777777" w:rsidR="00C115F7" w:rsidRDefault="00012C0F">
      <w:pPr>
        <w:spacing w:after="325" w:line="304" w:lineRule="auto"/>
        <w:ind w:left="450" w:right="5715"/>
      </w:pPr>
      <w:r>
        <w:rPr>
          <w:rStyle w:val="translated-span"/>
          <w:rFonts w:ascii="Courier New" w:hAnsi="Courier New" w:cs="Courier New"/>
          <w:sz w:val="18"/>
          <w:szCs w:val="18"/>
        </w:rPr>
        <w:t>comment=</w:t>
      </w:r>
      <w:r>
        <w:rPr>
          <w:rStyle w:val="translated-span"/>
          <w:rFonts w:ascii="Courier New" w:hAnsi="Courier New" w:cs="Courier New"/>
          <w:sz w:val="18"/>
          <w:szCs w:val="18"/>
        </w:rPr>
        <w:t>网络登录服务路径</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srv</w:t>
      </w:r>
      <w:proofErr w:type="spellEnd"/>
      <w:r>
        <w:rPr>
          <w:rStyle w:val="translated-span"/>
          <w:rFonts w:ascii="Courier New" w:hAnsi="Courier New" w:cs="Courier New"/>
          <w:sz w:val="18"/>
          <w:szCs w:val="18"/>
        </w:rPr>
        <w:t>/samba/</w:t>
      </w:r>
      <w:proofErr w:type="spellStart"/>
      <w:r>
        <w:rPr>
          <w:rStyle w:val="translated-span"/>
          <w:rFonts w:ascii="Courier New" w:hAnsi="Courier New" w:cs="Courier New"/>
          <w:sz w:val="18"/>
          <w:szCs w:val="18"/>
        </w:rPr>
        <w:t>netlogon</w:t>
      </w:r>
      <w:proofErr w:type="spellEnd"/>
      <w:r>
        <w:rPr>
          <w:rStyle w:val="translated-span"/>
          <w:rFonts w:ascii="Courier New" w:hAnsi="Courier New" w:cs="Courier New"/>
          <w:sz w:val="18"/>
          <w:szCs w:val="18"/>
        </w:rPr>
        <w:t>来宾确定</w:t>
      </w:r>
      <w:r>
        <w:rPr>
          <w:rStyle w:val="translated-span"/>
          <w:rFonts w:ascii="Courier New" w:hAnsi="Courier New" w:cs="Courier New"/>
          <w:sz w:val="18"/>
          <w:szCs w:val="18"/>
        </w:rPr>
        <w:t>=</w:t>
      </w:r>
      <w:r>
        <w:rPr>
          <w:rStyle w:val="translated-span"/>
          <w:rFonts w:ascii="Courier New" w:hAnsi="Courier New" w:cs="Courier New"/>
          <w:sz w:val="18"/>
          <w:szCs w:val="18"/>
        </w:rPr>
        <w:t>是只读</w:t>
      </w:r>
      <w:r>
        <w:rPr>
          <w:rStyle w:val="translated-span"/>
          <w:rFonts w:ascii="Courier New" w:hAnsi="Courier New" w:cs="Courier New"/>
          <w:sz w:val="18"/>
          <w:szCs w:val="18"/>
        </w:rPr>
        <w:t>=</w:t>
      </w:r>
      <w:r>
        <w:rPr>
          <w:rStyle w:val="translated-span"/>
          <w:rFonts w:ascii="Courier New" w:hAnsi="Courier New" w:cs="Courier New"/>
          <w:sz w:val="18"/>
          <w:szCs w:val="18"/>
        </w:rPr>
        <w:t>是共享模式</w:t>
      </w:r>
      <w:r>
        <w:rPr>
          <w:rStyle w:val="translated-span"/>
          <w:rFonts w:ascii="Courier New" w:hAnsi="Courier New" w:cs="Courier New"/>
          <w:sz w:val="18"/>
          <w:szCs w:val="18"/>
        </w:rPr>
        <w:t>=</w:t>
      </w:r>
      <w:r>
        <w:rPr>
          <w:rStyle w:val="translated-span"/>
          <w:rFonts w:ascii="Courier New" w:hAnsi="Courier New" w:cs="Courier New"/>
          <w:sz w:val="18"/>
          <w:szCs w:val="18"/>
        </w:rPr>
        <w:t>否</w:t>
      </w:r>
    </w:p>
    <w:p w14:paraId="5A02E1F0" w14:textId="77777777" w:rsidR="00C115F7" w:rsidRDefault="00012C0F">
      <w:pPr>
        <w:spacing w:after="134"/>
        <w:ind w:left="450" w:right="15"/>
      </w:pPr>
      <w:r>
        <w:rPr>
          <w:noProof/>
        </w:rPr>
        <w:drawing>
          <wp:anchor distT="0" distB="0" distL="114300" distR="114300" simplePos="0" relativeHeight="251788288" behindDoc="0" locked="0" layoutInCell="1" allowOverlap="0" wp14:anchorId="7CB97D30" wp14:editId="730495FE">
            <wp:simplePos x="0" y="0"/>
            <wp:positionH relativeFrom="column">
              <wp:align>left</wp:align>
            </wp:positionH>
            <wp:positionV relativeFrom="line">
              <wp:posOffset>0</wp:posOffset>
            </wp:positionV>
            <wp:extent cx="304800" cy="9525"/>
            <wp:effectExtent l="0" t="0" r="0" b="0"/>
            <wp:wrapSquare wrapText="bothSides"/>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最初的</w:t>
      </w:r>
      <w:proofErr w:type="spellStart"/>
      <w:r>
        <w:rPr>
          <w:rStyle w:val="translated-span"/>
        </w:rPr>
        <w:t>netlogon</w:t>
      </w:r>
      <w:proofErr w:type="spellEnd"/>
      <w:r>
        <w:rPr>
          <w:rStyle w:val="translated-span"/>
        </w:rPr>
        <w:t>共享路径是</w:t>
      </w:r>
      <w:r>
        <w:rPr>
          <w:rStyle w:val="translated-span"/>
        </w:rPr>
        <w:t>/home/samba/</w:t>
      </w:r>
      <w:proofErr w:type="spellStart"/>
      <w:r>
        <w:rPr>
          <w:rStyle w:val="translated-span"/>
        </w:rPr>
        <w:t>netlogon</w:t>
      </w:r>
      <w:proofErr w:type="spellEnd"/>
      <w:r>
        <w:rPr>
          <w:rStyle w:val="translated-span"/>
        </w:rPr>
        <w:t>，但根据文件系统层次结构标准（</w:t>
      </w:r>
      <w:r>
        <w:rPr>
          <w:rStyle w:val="translated-span"/>
        </w:rPr>
        <w:t>FHS</w:t>
      </w:r>
      <w:r>
        <w:rPr>
          <w:rStyle w:val="translated-span"/>
        </w:rPr>
        <w:t>），</w:t>
      </w:r>
      <w:r>
        <w:rPr>
          <w:rStyle w:val="translated-span"/>
        </w:rPr>
        <w:t>/</w:t>
      </w:r>
      <w:proofErr w:type="spellStart"/>
      <w:r>
        <w:rPr>
          <w:rStyle w:val="translated-span"/>
        </w:rPr>
        <w:t>srv</w:t>
      </w:r>
      <w:proofErr w:type="spellEnd"/>
      <w:r>
        <w:rPr>
          <w:rStyle w:val="translated-span"/>
        </w:rPr>
        <w:t>[303]</w:t>
      </w:r>
      <w:r>
        <w:rPr>
          <w:rStyle w:val="translated-span"/>
        </w:rPr>
        <w:t>是系统提供的站点特定数据的正确位置。</w:t>
      </w:r>
    </w:p>
    <w:p w14:paraId="3BA2A9AD" w14:textId="77777777" w:rsidR="00C115F7" w:rsidRDefault="00012C0F">
      <w:pPr>
        <w:spacing w:after="440"/>
        <w:ind w:left="440" w:right="15" w:hanging="440"/>
      </w:pPr>
      <w:r>
        <w:t>6.</w:t>
      </w:r>
      <w:r>
        <w:rPr>
          <w:sz w:val="14"/>
          <w:szCs w:val="14"/>
        </w:rPr>
        <w:t xml:space="preserve">         </w:t>
      </w:r>
      <w:r>
        <w:rPr>
          <w:rStyle w:val="translated-span"/>
        </w:rPr>
        <w:t>现在创建</w:t>
      </w:r>
      <w:proofErr w:type="spellStart"/>
      <w:r>
        <w:rPr>
          <w:rStyle w:val="translated-span"/>
        </w:rPr>
        <w:t>netlogon</w:t>
      </w:r>
      <w:proofErr w:type="spellEnd"/>
      <w:r>
        <w:rPr>
          <w:rStyle w:val="translated-span"/>
        </w:rPr>
        <w:t>目录和一个空的（暂时）</w:t>
      </w:r>
      <w:r>
        <w:rPr>
          <w:rStyle w:val="translated-span"/>
        </w:rPr>
        <w:t>logon.cmd</w:t>
      </w:r>
      <w:r>
        <w:rPr>
          <w:rStyle w:val="translated-span"/>
        </w:rPr>
        <w:t>脚本文件：</w:t>
      </w:r>
    </w:p>
    <w:p w14:paraId="6A54247E" w14:textId="77777777" w:rsidR="00C115F7" w:rsidRDefault="00012C0F">
      <w:pPr>
        <w:spacing w:after="319" w:line="304" w:lineRule="auto"/>
        <w:ind w:left="450" w:right="5081"/>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mkdir</w:t>
      </w:r>
      <w:proofErr w:type="spellEnd"/>
      <w:r>
        <w:rPr>
          <w:rStyle w:val="translated-span"/>
          <w:rFonts w:ascii="Courier New" w:hAnsi="Courier New" w:cs="Courier New"/>
          <w:b/>
          <w:bCs/>
          <w:sz w:val="18"/>
          <w:szCs w:val="18"/>
        </w:rPr>
        <w:t>-p/</w:t>
      </w:r>
      <w:proofErr w:type="spellStart"/>
      <w:r>
        <w:rPr>
          <w:rStyle w:val="translated-span"/>
          <w:rFonts w:ascii="Courier New" w:hAnsi="Courier New" w:cs="Courier New"/>
          <w:b/>
          <w:bCs/>
          <w:sz w:val="18"/>
          <w:szCs w:val="18"/>
        </w:rPr>
        <w:t>srv</w:t>
      </w:r>
      <w:proofErr w:type="spellEnd"/>
      <w:r>
        <w:rPr>
          <w:rStyle w:val="translated-span"/>
          <w:rFonts w:ascii="Courier New" w:hAnsi="Courier New" w:cs="Courier New"/>
          <w:b/>
          <w:bCs/>
          <w:sz w:val="18"/>
          <w:szCs w:val="18"/>
        </w:rPr>
        <w:t>/samba/</w:t>
      </w:r>
      <w:proofErr w:type="spellStart"/>
      <w:r>
        <w:rPr>
          <w:rStyle w:val="translated-span"/>
          <w:rFonts w:ascii="Courier New" w:hAnsi="Courier New" w:cs="Courier New"/>
          <w:b/>
          <w:bCs/>
          <w:sz w:val="18"/>
          <w:szCs w:val="18"/>
        </w:rPr>
        <w:t>netlogon</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touch/</w:t>
      </w:r>
      <w:proofErr w:type="spellStart"/>
      <w:r>
        <w:rPr>
          <w:rStyle w:val="translated-span"/>
          <w:rFonts w:ascii="Courier New" w:hAnsi="Courier New" w:cs="Courier New"/>
          <w:b/>
          <w:bCs/>
          <w:sz w:val="18"/>
          <w:szCs w:val="18"/>
        </w:rPr>
        <w:t>srv</w:t>
      </w:r>
      <w:proofErr w:type="spellEnd"/>
      <w:r>
        <w:rPr>
          <w:rStyle w:val="translated-span"/>
          <w:rFonts w:ascii="Courier New" w:hAnsi="Courier New" w:cs="Courier New"/>
          <w:b/>
          <w:bCs/>
          <w:sz w:val="18"/>
          <w:szCs w:val="18"/>
        </w:rPr>
        <w:t>/samba/</w:t>
      </w:r>
      <w:proofErr w:type="spellStart"/>
      <w:r>
        <w:rPr>
          <w:rStyle w:val="translated-span"/>
          <w:rFonts w:ascii="Courier New" w:hAnsi="Courier New" w:cs="Courier New"/>
          <w:b/>
          <w:bCs/>
          <w:sz w:val="18"/>
          <w:szCs w:val="18"/>
        </w:rPr>
        <w:t>netlogon</w:t>
      </w:r>
      <w:proofErr w:type="spellEnd"/>
      <w:r>
        <w:rPr>
          <w:rStyle w:val="translated-span"/>
          <w:rFonts w:ascii="Courier New" w:hAnsi="Courier New" w:cs="Courier New"/>
          <w:b/>
          <w:bCs/>
          <w:sz w:val="18"/>
          <w:szCs w:val="18"/>
        </w:rPr>
        <w:t>/logon.cmd</w:t>
      </w:r>
    </w:p>
    <w:p w14:paraId="3908DD06" w14:textId="77777777" w:rsidR="00C115F7" w:rsidRDefault="00012C0F">
      <w:pPr>
        <w:spacing w:after="128"/>
        <w:ind w:left="450" w:right="15"/>
      </w:pPr>
      <w:r>
        <w:rPr>
          <w:rStyle w:val="translated-span"/>
        </w:rPr>
        <w:t>您可以在</w:t>
      </w:r>
      <w:r>
        <w:rPr>
          <w:rStyle w:val="translated-span"/>
        </w:rPr>
        <w:t>logon.cmd</w:t>
      </w:r>
      <w:r>
        <w:rPr>
          <w:rStyle w:val="translated-span"/>
        </w:rPr>
        <w:t>中输入任何普通的</w:t>
      </w:r>
      <w:r>
        <w:rPr>
          <w:rStyle w:val="translated-span"/>
        </w:rPr>
        <w:t>Windows</w:t>
      </w:r>
      <w:r>
        <w:rPr>
          <w:rStyle w:val="translated-span"/>
        </w:rPr>
        <w:t>登录脚本命令来自定义客户端环境。</w:t>
      </w:r>
    </w:p>
    <w:p w14:paraId="2414148F" w14:textId="77777777" w:rsidR="00C115F7" w:rsidRDefault="00012C0F">
      <w:pPr>
        <w:spacing w:after="435"/>
        <w:ind w:left="440" w:right="15" w:hanging="440"/>
      </w:pPr>
      <w:r>
        <w:t>7.</w:t>
      </w:r>
      <w:r>
        <w:rPr>
          <w:sz w:val="14"/>
          <w:szCs w:val="14"/>
        </w:rPr>
        <w:t xml:space="preserve">         </w:t>
      </w:r>
      <w:r>
        <w:rPr>
          <w:rStyle w:val="translated-span"/>
        </w:rPr>
        <w:t>重新启动</w:t>
      </w:r>
      <w:r>
        <w:rPr>
          <w:rStyle w:val="translated-span"/>
        </w:rPr>
        <w:t>Samba</w:t>
      </w:r>
      <w:r>
        <w:rPr>
          <w:rStyle w:val="translated-span"/>
        </w:rPr>
        <w:t>以启用新的域控制器：</w:t>
      </w:r>
    </w:p>
    <w:p w14:paraId="31658293" w14:textId="77777777" w:rsidR="00C115F7" w:rsidRDefault="00012C0F">
      <w:pPr>
        <w:spacing w:after="195" w:line="304" w:lineRule="auto"/>
        <w:ind w:left="450" w:right="27"/>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systemctl</w:t>
      </w:r>
      <w:proofErr w:type="spellEnd"/>
      <w:r>
        <w:rPr>
          <w:rStyle w:val="translated-span"/>
          <w:rFonts w:ascii="Courier New" w:hAnsi="Courier New" w:cs="Courier New"/>
          <w:b/>
          <w:bCs/>
          <w:sz w:val="18"/>
          <w:szCs w:val="18"/>
        </w:rPr>
        <w:t>重新启动</w:t>
      </w:r>
      <w:proofErr w:type="spellStart"/>
      <w:r>
        <w:rPr>
          <w:rStyle w:val="translated-span"/>
          <w:rFonts w:ascii="Courier New" w:hAnsi="Courier New" w:cs="Courier New"/>
          <w:b/>
          <w:bCs/>
          <w:sz w:val="18"/>
          <w:szCs w:val="18"/>
        </w:rPr>
        <w:t>smbd.service</w:t>
      </w:r>
      <w:proofErr w:type="spellEnd"/>
      <w:r>
        <w:rPr>
          <w:rStyle w:val="translated-span"/>
          <w:rFonts w:ascii="Courier New" w:hAnsi="Courier New" w:cs="Courier New"/>
          <w:b/>
          <w:bCs/>
          <w:sz w:val="18"/>
          <w:szCs w:val="18"/>
        </w:rPr>
        <w:t xml:space="preserve"> </w:t>
      </w:r>
      <w:proofErr w:type="spellStart"/>
      <w:proofErr w:type="gramStart"/>
      <w:r>
        <w:rPr>
          <w:rStyle w:val="translated-span"/>
          <w:rFonts w:ascii="Courier New" w:hAnsi="Courier New" w:cs="Courier New"/>
          <w:b/>
          <w:bCs/>
          <w:sz w:val="18"/>
          <w:szCs w:val="18"/>
        </w:rPr>
        <w:t>nmbd.service</w:t>
      </w:r>
      <w:proofErr w:type="spellEnd"/>
      <w:proofErr w:type="gramEnd"/>
    </w:p>
    <w:p w14:paraId="1E4F05F7" w14:textId="77777777" w:rsidR="00C115F7" w:rsidRDefault="00012C0F">
      <w:pPr>
        <w:spacing w:after="266"/>
        <w:ind w:left="440" w:right="15" w:hanging="440"/>
      </w:pPr>
      <w:r>
        <w:t>8.</w:t>
      </w:r>
      <w:r>
        <w:rPr>
          <w:sz w:val="14"/>
          <w:szCs w:val="14"/>
        </w:rPr>
        <w:t xml:space="preserve">         </w:t>
      </w:r>
      <w:r>
        <w:rPr>
          <w:rStyle w:val="translated-span"/>
        </w:rPr>
        <w:t>最后，需要一些附加命令来设置适当的权限。</w:t>
      </w:r>
    </w:p>
    <w:p w14:paraId="58A48FEC" w14:textId="77777777" w:rsidR="00C115F7" w:rsidRDefault="00012C0F">
      <w:pPr>
        <w:spacing w:after="4" w:line="592" w:lineRule="auto"/>
        <w:ind w:left="450" w:right="11"/>
        <w:jc w:val="both"/>
      </w:pPr>
      <w:r>
        <w:rPr>
          <w:rStyle w:val="translated-span"/>
        </w:rPr>
        <w:t>在默认情况下禁用</w:t>
      </w:r>
      <w:r>
        <w:rPr>
          <w:rStyle w:val="translated-span"/>
        </w:rPr>
        <w:t>root</w:t>
      </w:r>
      <w:r>
        <w:rPr>
          <w:rStyle w:val="translated-span"/>
        </w:rPr>
        <w:t>的情况下，为了将工作站加入域，需要将系统组映射到</w:t>
      </w:r>
      <w:r>
        <w:rPr>
          <w:rStyle w:val="translated-span"/>
        </w:rPr>
        <w:t>Windows</w:t>
      </w:r>
      <w:r>
        <w:rPr>
          <w:rStyle w:val="translated-span"/>
        </w:rPr>
        <w:t>域管理员组。使用</w:t>
      </w:r>
      <w:r>
        <w:rPr>
          <w:rStyle w:val="translated-span"/>
        </w:rPr>
        <w:t>net</w:t>
      </w:r>
      <w:r>
        <w:rPr>
          <w:rStyle w:val="translated-span"/>
        </w:rPr>
        <w:t>实用程序，从终端输入：</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net </w:t>
      </w:r>
      <w:proofErr w:type="spellStart"/>
      <w:r>
        <w:rPr>
          <w:rStyle w:val="translated-span"/>
          <w:rFonts w:ascii="Courier New" w:hAnsi="Courier New" w:cs="Courier New"/>
          <w:b/>
          <w:bCs/>
          <w:sz w:val="18"/>
          <w:szCs w:val="18"/>
        </w:rPr>
        <w:t>groupmap</w:t>
      </w:r>
      <w:proofErr w:type="spellEnd"/>
      <w:r>
        <w:rPr>
          <w:rStyle w:val="translated-span"/>
          <w:rFonts w:ascii="Courier New" w:hAnsi="Courier New" w:cs="Courier New"/>
          <w:b/>
          <w:bCs/>
          <w:sz w:val="18"/>
          <w:szCs w:val="18"/>
        </w:rPr>
        <w:t xml:space="preserve"> add </w:t>
      </w:r>
      <w:proofErr w:type="spellStart"/>
      <w:r>
        <w:rPr>
          <w:rStyle w:val="translated-span"/>
          <w:rFonts w:ascii="Courier New" w:hAnsi="Courier New" w:cs="Courier New"/>
          <w:b/>
          <w:bCs/>
          <w:sz w:val="18"/>
          <w:szCs w:val="18"/>
        </w:rPr>
        <w:t>ntgroup</w:t>
      </w:r>
      <w:proofErr w:type="spellEnd"/>
      <w:proofErr w:type="gramStart"/>
      <w:r>
        <w:rPr>
          <w:rStyle w:val="translated-span"/>
          <w:rFonts w:ascii="Courier New" w:hAnsi="Courier New" w:cs="Courier New"/>
          <w:b/>
          <w:bCs/>
          <w:sz w:val="18"/>
          <w:szCs w:val="18"/>
        </w:rPr>
        <w:t>=“</w:t>
      </w:r>
      <w:proofErr w:type="gramEnd"/>
      <w:r>
        <w:rPr>
          <w:rStyle w:val="translated-span"/>
          <w:rFonts w:ascii="Courier New" w:hAnsi="Courier New" w:cs="Courier New"/>
          <w:b/>
          <w:bCs/>
          <w:sz w:val="18"/>
          <w:szCs w:val="18"/>
        </w:rPr>
        <w:t xml:space="preserve">Domain </w:t>
      </w:r>
      <w:proofErr w:type="spellStart"/>
      <w:r>
        <w:rPr>
          <w:rStyle w:val="translated-span"/>
          <w:rFonts w:ascii="Courier New" w:hAnsi="Courier New" w:cs="Courier New"/>
          <w:b/>
          <w:bCs/>
          <w:sz w:val="18"/>
          <w:szCs w:val="18"/>
        </w:rPr>
        <w:t>Admins”unixgroup</w:t>
      </w:r>
      <w:proofErr w:type="spellEnd"/>
      <w:r>
        <w:rPr>
          <w:rStyle w:val="translated-span"/>
          <w:rFonts w:ascii="Courier New" w:hAnsi="Courier New" w:cs="Courier New"/>
          <w:b/>
          <w:bCs/>
          <w:sz w:val="18"/>
          <w:szCs w:val="18"/>
        </w:rPr>
        <w:t>=sysadmin rid=512 type=d</w:t>
      </w:r>
    </w:p>
    <w:p w14:paraId="3C323D9B" w14:textId="77777777" w:rsidR="00C115F7" w:rsidRDefault="00012C0F">
      <w:pPr>
        <w:spacing w:after="178"/>
        <w:ind w:left="450" w:right="15"/>
      </w:pPr>
      <w:r>
        <w:rPr>
          <w:noProof/>
        </w:rPr>
        <w:drawing>
          <wp:anchor distT="0" distB="0" distL="114300" distR="114300" simplePos="0" relativeHeight="251789312" behindDoc="0" locked="0" layoutInCell="1" allowOverlap="0" wp14:anchorId="11FB1F59" wp14:editId="69EE465D">
            <wp:simplePos x="0" y="0"/>
            <wp:positionH relativeFrom="column">
              <wp:align>left</wp:align>
            </wp:positionH>
            <wp:positionV relativeFrom="line">
              <wp:posOffset>0</wp:posOffset>
            </wp:positionV>
            <wp:extent cx="304800" cy="9525"/>
            <wp:effectExtent l="0" t="0" r="0" b="0"/>
            <wp:wrapSquare wrapText="bothSides"/>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将</w:t>
      </w:r>
      <w:r>
        <w:rPr>
          <w:rStyle w:val="translated-span"/>
        </w:rPr>
        <w:t>sysadmin</w:t>
      </w:r>
      <w:r>
        <w:rPr>
          <w:rStyle w:val="translated-span"/>
        </w:rPr>
        <w:t>更改为您喜欢的组。此外，用于加入域的用户需要是</w:t>
      </w:r>
      <w:r>
        <w:rPr>
          <w:rStyle w:val="translated-span"/>
        </w:rPr>
        <w:t>sysadmin</w:t>
      </w:r>
      <w:r>
        <w:rPr>
          <w:rStyle w:val="translated-span"/>
        </w:rPr>
        <w:t>组的成员，以及</w:t>
      </w:r>
      <w:r>
        <w:rPr>
          <w:rStyle w:val="translated-span"/>
        </w:rPr>
        <w:t>system admin</w:t>
      </w:r>
      <w:r>
        <w:rPr>
          <w:rStyle w:val="translated-span"/>
        </w:rPr>
        <w:t>组的成员。管理员组允许</w:t>
      </w:r>
      <w:proofErr w:type="spellStart"/>
      <w:r>
        <w:rPr>
          <w:rStyle w:val="translated-span"/>
        </w:rPr>
        <w:t>sudo</w:t>
      </w:r>
      <w:proofErr w:type="spellEnd"/>
      <w:r>
        <w:rPr>
          <w:rStyle w:val="translated-span"/>
        </w:rPr>
        <w:t>使用。</w:t>
      </w:r>
    </w:p>
    <w:p w14:paraId="6E723A39" w14:textId="77777777" w:rsidR="00C115F7" w:rsidRDefault="00012C0F">
      <w:pPr>
        <w:spacing w:after="4" w:line="592" w:lineRule="auto"/>
        <w:ind w:left="1290" w:right="180"/>
        <w:jc w:val="both"/>
      </w:pPr>
      <w:r>
        <w:rPr>
          <w:rStyle w:val="translated-span"/>
        </w:rPr>
        <w:lastRenderedPageBreak/>
        <w:t>如果用户还没有</w:t>
      </w:r>
      <w:r>
        <w:rPr>
          <w:rStyle w:val="translated-span"/>
        </w:rPr>
        <w:t>Samba</w:t>
      </w:r>
      <w:r>
        <w:rPr>
          <w:rStyle w:val="translated-span"/>
        </w:rPr>
        <w:t>凭据，则可以使用</w:t>
      </w:r>
      <w:proofErr w:type="spellStart"/>
      <w:r>
        <w:rPr>
          <w:rStyle w:val="translated-span"/>
        </w:rPr>
        <w:t>smbpasswd</w:t>
      </w:r>
      <w:proofErr w:type="spellEnd"/>
      <w:r>
        <w:rPr>
          <w:rStyle w:val="translated-span"/>
        </w:rPr>
        <w:t>实用程序添加这些凭据，适当更改</w:t>
      </w:r>
      <w:r>
        <w:rPr>
          <w:rStyle w:val="translated-span"/>
        </w:rPr>
        <w:t>sysadmin</w:t>
      </w:r>
      <w:r>
        <w:rPr>
          <w:rStyle w:val="translated-span"/>
        </w:rPr>
        <w:t>用户名：</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smbpasswd</w:t>
      </w:r>
      <w:proofErr w:type="spellEnd"/>
      <w:r>
        <w:rPr>
          <w:rStyle w:val="translated-span"/>
          <w:rFonts w:ascii="Courier New" w:hAnsi="Courier New" w:cs="Courier New"/>
          <w:b/>
          <w:bCs/>
          <w:sz w:val="18"/>
          <w:szCs w:val="18"/>
        </w:rPr>
        <w:t>-</w:t>
      </w:r>
      <w:r>
        <w:rPr>
          <w:rStyle w:val="translated-span"/>
          <w:rFonts w:ascii="Courier New" w:hAnsi="Courier New" w:cs="Courier New"/>
          <w:b/>
          <w:bCs/>
          <w:sz w:val="18"/>
          <w:szCs w:val="18"/>
        </w:rPr>
        <w:t>系统管理员</w:t>
      </w:r>
    </w:p>
    <w:p w14:paraId="2F309186" w14:textId="77777777" w:rsidR="00C115F7" w:rsidRDefault="00012C0F">
      <w:pPr>
        <w:spacing w:after="361"/>
        <w:ind w:left="450" w:right="15"/>
      </w:pPr>
      <w:r>
        <w:rPr>
          <w:rStyle w:val="translated-span"/>
        </w:rPr>
        <w:t>此外，需要向域管理员</w:t>
      </w:r>
      <w:proofErr w:type="gramStart"/>
      <w:r>
        <w:rPr>
          <w:rStyle w:val="translated-span"/>
        </w:rPr>
        <w:t>组显式提供</w:t>
      </w:r>
      <w:proofErr w:type="gramEnd"/>
      <w:r>
        <w:rPr>
          <w:rStyle w:val="translated-span"/>
        </w:rPr>
        <w:t>权限，以允许添加机器脚本（和其他管理功能）工作。这是通过执行以下操作实现的：</w:t>
      </w:r>
    </w:p>
    <w:p w14:paraId="754B7C0C" w14:textId="77777777" w:rsidR="00C115F7" w:rsidRDefault="00012C0F">
      <w:pPr>
        <w:spacing w:after="8" w:line="304" w:lineRule="auto"/>
        <w:ind w:left="450" w:right="27"/>
      </w:pPr>
      <w:r>
        <w:rPr>
          <w:rStyle w:val="translated-span"/>
          <w:rFonts w:ascii="Courier New" w:hAnsi="Courier New" w:cs="Courier New"/>
          <w:b/>
          <w:bCs/>
          <w:sz w:val="18"/>
          <w:szCs w:val="18"/>
        </w:rPr>
        <w:t xml:space="preserve">net </w:t>
      </w:r>
      <w:proofErr w:type="spellStart"/>
      <w:r>
        <w:rPr>
          <w:rStyle w:val="translated-span"/>
          <w:rFonts w:ascii="Courier New" w:hAnsi="Courier New" w:cs="Courier New"/>
          <w:b/>
          <w:bCs/>
          <w:sz w:val="18"/>
          <w:szCs w:val="18"/>
        </w:rPr>
        <w:t>rpc</w:t>
      </w:r>
      <w:proofErr w:type="spellEnd"/>
      <w:r>
        <w:rPr>
          <w:rStyle w:val="translated-span"/>
          <w:rFonts w:ascii="Courier New" w:hAnsi="Courier New" w:cs="Courier New"/>
          <w:b/>
          <w:bCs/>
          <w:sz w:val="18"/>
          <w:szCs w:val="18"/>
        </w:rPr>
        <w:t>权限授予</w:t>
      </w:r>
      <w:r>
        <w:rPr>
          <w:rStyle w:val="translated-span"/>
          <w:rFonts w:ascii="Courier New" w:hAnsi="Courier New" w:cs="Courier New"/>
          <w:b/>
          <w:bCs/>
          <w:sz w:val="18"/>
          <w:szCs w:val="18"/>
        </w:rPr>
        <w:t xml:space="preserve">-U </w:t>
      </w:r>
      <w:proofErr w:type="spellStart"/>
      <w:r>
        <w:rPr>
          <w:rStyle w:val="translated-span"/>
          <w:rFonts w:ascii="Courier New" w:hAnsi="Courier New" w:cs="Courier New"/>
          <w:b/>
          <w:bCs/>
          <w:sz w:val="18"/>
          <w:szCs w:val="18"/>
        </w:rPr>
        <w:t>sysadmin“EXAMPLE</w:t>
      </w:r>
      <w:proofErr w:type="spellEnd"/>
      <w:r>
        <w:rPr>
          <w:rStyle w:val="translated-span"/>
          <w:rFonts w:ascii="Courier New" w:hAnsi="Courier New" w:cs="Courier New"/>
          <w:b/>
          <w:bCs/>
          <w:sz w:val="18"/>
          <w:szCs w:val="18"/>
        </w:rPr>
        <w:t xml:space="preserve">\Domain </w:t>
      </w:r>
      <w:proofErr w:type="spellStart"/>
      <w:r>
        <w:rPr>
          <w:rStyle w:val="translated-span"/>
          <w:rFonts w:ascii="Courier New" w:hAnsi="Courier New" w:cs="Courier New"/>
          <w:b/>
          <w:bCs/>
          <w:sz w:val="18"/>
          <w:szCs w:val="18"/>
        </w:rPr>
        <w:t>Admins”SeMachineAccountPrivilege</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sePrintOperator</w:t>
      </w:r>
      <w:proofErr w:type="spellEnd"/>
      <w:r>
        <w:rPr>
          <w:rStyle w:val="translated-span"/>
          <w:rFonts w:ascii="Courier New" w:hAnsi="Courier New" w:cs="Courier New"/>
          <w:b/>
          <w:bCs/>
          <w:sz w:val="18"/>
          <w:szCs w:val="18"/>
        </w:rPr>
        <w:t>权限</w:t>
      </w:r>
      <w:proofErr w:type="spellStart"/>
      <w:r>
        <w:rPr>
          <w:rStyle w:val="translated-span"/>
          <w:rFonts w:ascii="Courier New" w:hAnsi="Courier New" w:cs="Courier New"/>
          <w:b/>
          <w:bCs/>
          <w:sz w:val="18"/>
          <w:szCs w:val="18"/>
        </w:rPr>
        <w:t>seadUsersPrivilege</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sediskoOperator</w:t>
      </w:r>
      <w:proofErr w:type="spellEnd"/>
      <w:r>
        <w:rPr>
          <w:rStyle w:val="translated-span"/>
          <w:rFonts w:ascii="Courier New" w:hAnsi="Courier New" w:cs="Courier New"/>
          <w:b/>
          <w:bCs/>
          <w:sz w:val="18"/>
          <w:szCs w:val="18"/>
        </w:rPr>
        <w:t>权限</w:t>
      </w:r>
      <w:r>
        <w:rPr>
          <w:rStyle w:val="translated-span"/>
          <w:rFonts w:ascii="Courier New" w:hAnsi="Courier New" w:cs="Courier New"/>
          <w:b/>
          <w:bCs/>
          <w:sz w:val="18"/>
          <w:szCs w:val="18"/>
        </w:rPr>
        <w:t>\</w:t>
      </w:r>
    </w:p>
    <w:p w14:paraId="6BE2C54E" w14:textId="77777777" w:rsidR="00C115F7" w:rsidRDefault="00012C0F">
      <w:pPr>
        <w:spacing w:after="136" w:line="304" w:lineRule="auto"/>
        <w:ind w:left="450" w:right="27"/>
      </w:pPr>
      <w:proofErr w:type="spellStart"/>
      <w:r>
        <w:rPr>
          <w:rStyle w:val="translated-span"/>
          <w:rFonts w:ascii="Courier New" w:hAnsi="Courier New" w:cs="Courier New"/>
          <w:b/>
          <w:bCs/>
          <w:sz w:val="18"/>
          <w:szCs w:val="18"/>
        </w:rPr>
        <w:t>seremoteshutdown</w:t>
      </w:r>
      <w:proofErr w:type="spellEnd"/>
      <w:r>
        <w:rPr>
          <w:rStyle w:val="translated-span"/>
          <w:rFonts w:ascii="Courier New" w:hAnsi="Courier New" w:cs="Courier New"/>
          <w:b/>
          <w:bCs/>
          <w:sz w:val="18"/>
          <w:szCs w:val="18"/>
        </w:rPr>
        <w:t>特权</w:t>
      </w:r>
    </w:p>
    <w:p w14:paraId="75B81F5E" w14:textId="77777777" w:rsidR="00C115F7" w:rsidRDefault="00012C0F">
      <w:pPr>
        <w:spacing w:after="242"/>
        <w:ind w:left="440" w:right="15" w:hanging="440"/>
      </w:pPr>
      <w:r>
        <w:rPr>
          <w:rStyle w:val="translated-span"/>
        </w:rPr>
        <w:t>9</w:t>
      </w:r>
      <w:r>
        <w:rPr>
          <w:rStyle w:val="translated-span"/>
        </w:rPr>
        <w:t>您现在应该能够将</w:t>
      </w:r>
      <w:r>
        <w:rPr>
          <w:rStyle w:val="translated-span"/>
        </w:rPr>
        <w:t>Windows</w:t>
      </w:r>
      <w:r>
        <w:rPr>
          <w:rStyle w:val="translated-span"/>
        </w:rPr>
        <w:t>客户端加入域，方式与将它们加入</w:t>
      </w:r>
      <w:r>
        <w:rPr>
          <w:rStyle w:val="translated-span"/>
        </w:rPr>
        <w:t>Windows</w:t>
      </w:r>
      <w:r>
        <w:rPr>
          <w:rStyle w:val="translated-span"/>
        </w:rPr>
        <w:t>服务器上运行的</w:t>
      </w:r>
      <w:r>
        <w:rPr>
          <w:rStyle w:val="translated-span"/>
        </w:rPr>
        <w:t>NT4</w:t>
      </w:r>
      <w:r>
        <w:rPr>
          <w:rStyle w:val="translated-span"/>
        </w:rPr>
        <w:t>域相同。</w:t>
      </w:r>
    </w:p>
    <w:p w14:paraId="339857DA" w14:textId="77777777" w:rsidR="00C115F7" w:rsidRDefault="00012C0F">
      <w:pPr>
        <w:pStyle w:val="4"/>
        <w:spacing w:after="195"/>
        <w:ind w:left="-5"/>
      </w:pPr>
      <w:r>
        <w:rPr>
          <w:rStyle w:val="translated-span"/>
        </w:rPr>
        <w:t xml:space="preserve">5.2. </w:t>
      </w:r>
      <w:r>
        <w:rPr>
          <w:rStyle w:val="translated-span"/>
        </w:rPr>
        <w:t>备份域控制器</w:t>
      </w:r>
    </w:p>
    <w:p w14:paraId="766F2607" w14:textId="77777777" w:rsidR="00C115F7" w:rsidRDefault="00012C0F">
      <w:pPr>
        <w:spacing w:after="178"/>
        <w:ind w:right="15"/>
      </w:pPr>
      <w:r>
        <w:rPr>
          <w:rStyle w:val="translated-span"/>
        </w:rPr>
        <w:t>如果网络上有</w:t>
      </w:r>
      <w:proofErr w:type="gramStart"/>
      <w:r>
        <w:rPr>
          <w:rStyle w:val="translated-span"/>
        </w:rPr>
        <w:t>一个主域控制器</w:t>
      </w:r>
      <w:proofErr w:type="gramEnd"/>
      <w:r>
        <w:rPr>
          <w:rStyle w:val="translated-span"/>
        </w:rPr>
        <w:t>（</w:t>
      </w:r>
      <w:r>
        <w:rPr>
          <w:rStyle w:val="translated-span"/>
        </w:rPr>
        <w:t>PDC</w:t>
      </w:r>
      <w:r>
        <w:rPr>
          <w:rStyle w:val="translated-span"/>
        </w:rPr>
        <w:t>），最好也有一个备份域控制器（</w:t>
      </w:r>
      <w:r>
        <w:rPr>
          <w:rStyle w:val="translated-span"/>
        </w:rPr>
        <w:t>BDC</w:t>
      </w:r>
      <w:r>
        <w:rPr>
          <w:rStyle w:val="translated-span"/>
        </w:rPr>
        <w:t>）。这将允许客户端在</w:t>
      </w:r>
      <w:r>
        <w:rPr>
          <w:rStyle w:val="translated-span"/>
        </w:rPr>
        <w:t>PDC</w:t>
      </w:r>
      <w:proofErr w:type="gramStart"/>
      <w:r>
        <w:rPr>
          <w:rStyle w:val="translated-span"/>
        </w:rPr>
        <w:t>不</w:t>
      </w:r>
      <w:proofErr w:type="gramEnd"/>
      <w:r>
        <w:rPr>
          <w:rStyle w:val="translated-span"/>
        </w:rPr>
        <w:t>可用时进行身份验证。</w:t>
      </w:r>
    </w:p>
    <w:p w14:paraId="2112C099" w14:textId="77777777" w:rsidR="00C115F7" w:rsidRDefault="00012C0F">
      <w:pPr>
        <w:spacing w:after="178"/>
        <w:ind w:right="15"/>
      </w:pPr>
      <w:r>
        <w:rPr>
          <w:rStyle w:val="translated-span"/>
        </w:rPr>
        <w:t>将</w:t>
      </w:r>
      <w:r>
        <w:rPr>
          <w:rStyle w:val="translated-span"/>
        </w:rPr>
        <w:t>Samba</w:t>
      </w:r>
      <w:r>
        <w:rPr>
          <w:rStyle w:val="translated-span"/>
        </w:rPr>
        <w:t>配置为</w:t>
      </w:r>
      <w:r>
        <w:rPr>
          <w:rStyle w:val="translated-span"/>
        </w:rPr>
        <w:t>BDC</w:t>
      </w:r>
      <w:r>
        <w:rPr>
          <w:rStyle w:val="translated-span"/>
        </w:rPr>
        <w:t>时，需要一种将</w:t>
      </w:r>
      <w:proofErr w:type="gramStart"/>
      <w:r>
        <w:rPr>
          <w:rStyle w:val="translated-span"/>
        </w:rPr>
        <w:t>帐户</w:t>
      </w:r>
      <w:proofErr w:type="gramEnd"/>
      <w:r>
        <w:rPr>
          <w:rStyle w:val="translated-span"/>
        </w:rPr>
        <w:t>信息与</w:t>
      </w:r>
      <w:r>
        <w:rPr>
          <w:rStyle w:val="translated-span"/>
        </w:rPr>
        <w:t>PDC</w:t>
      </w:r>
      <w:r>
        <w:rPr>
          <w:rStyle w:val="translated-span"/>
        </w:rPr>
        <w:t>同步的方法。有多种方法可以实现此</w:t>
      </w:r>
      <w:proofErr w:type="spellStart"/>
      <w:r>
        <w:rPr>
          <w:rStyle w:val="translated-span"/>
        </w:rPr>
        <w:t>scp</w:t>
      </w:r>
      <w:proofErr w:type="spellEnd"/>
      <w:r>
        <w:rPr>
          <w:rStyle w:val="translated-span"/>
        </w:rPr>
        <w:t>、</w:t>
      </w:r>
      <w:proofErr w:type="spellStart"/>
      <w:r>
        <w:rPr>
          <w:rStyle w:val="translated-span"/>
        </w:rPr>
        <w:t>rsync</w:t>
      </w:r>
      <w:proofErr w:type="spellEnd"/>
      <w:r>
        <w:rPr>
          <w:rStyle w:val="translated-span"/>
        </w:rPr>
        <w:t>或使用</w:t>
      </w:r>
      <w:r>
        <w:rPr>
          <w:rStyle w:val="translated-span"/>
        </w:rPr>
        <w:t>LDAP</w:t>
      </w:r>
      <w:r>
        <w:rPr>
          <w:rStyle w:val="translated-span"/>
        </w:rPr>
        <w:t>作为</w:t>
      </w:r>
      <w:proofErr w:type="spellStart"/>
      <w:r>
        <w:rPr>
          <w:rStyle w:val="translated-span"/>
        </w:rPr>
        <w:t>passdb</w:t>
      </w:r>
      <w:proofErr w:type="spellEnd"/>
      <w:r>
        <w:rPr>
          <w:rStyle w:val="translated-span"/>
        </w:rPr>
        <w:t>后端。</w:t>
      </w:r>
    </w:p>
    <w:p w14:paraId="67737057" w14:textId="77777777" w:rsidR="00C115F7" w:rsidRDefault="00012C0F">
      <w:pPr>
        <w:spacing w:after="160"/>
        <w:ind w:right="97"/>
      </w:pPr>
      <w:r>
        <w:rPr>
          <w:rStyle w:val="translated-span"/>
        </w:rPr>
        <w:t>使用</w:t>
      </w:r>
      <w:r>
        <w:rPr>
          <w:rStyle w:val="translated-span"/>
        </w:rPr>
        <w:t>LDAP</w:t>
      </w:r>
      <w:r>
        <w:rPr>
          <w:rStyle w:val="translated-span"/>
        </w:rPr>
        <w:t>是同步</w:t>
      </w:r>
      <w:proofErr w:type="gramStart"/>
      <w:r>
        <w:rPr>
          <w:rStyle w:val="translated-span"/>
        </w:rPr>
        <w:t>帐户</w:t>
      </w:r>
      <w:proofErr w:type="gramEnd"/>
      <w:r>
        <w:rPr>
          <w:rStyle w:val="translated-span"/>
        </w:rPr>
        <w:t>信息最可靠的方法，因为两个域控制器可以实时使用相同的信息。但是，对于少数用户和计算机</w:t>
      </w:r>
      <w:proofErr w:type="gramStart"/>
      <w:r>
        <w:rPr>
          <w:rStyle w:val="translated-span"/>
        </w:rPr>
        <w:t>帐户</w:t>
      </w:r>
      <w:proofErr w:type="gramEnd"/>
      <w:r>
        <w:rPr>
          <w:rStyle w:val="translated-span"/>
        </w:rPr>
        <w:t>来说，设置</w:t>
      </w:r>
      <w:r>
        <w:rPr>
          <w:rStyle w:val="translated-span"/>
        </w:rPr>
        <w:t>LDAP</w:t>
      </w:r>
      <w:r>
        <w:rPr>
          <w:rStyle w:val="translated-span"/>
        </w:rPr>
        <w:t>服务器可能过于复杂。有关详细信息，请参见第</w:t>
      </w:r>
      <w:r>
        <w:rPr>
          <w:rStyle w:val="translated-span"/>
        </w:rPr>
        <w:t>2</w:t>
      </w:r>
      <w:r>
        <w:rPr>
          <w:rStyle w:val="translated-span"/>
        </w:rPr>
        <w:t>节</w:t>
      </w:r>
      <w:r>
        <w:rPr>
          <w:rStyle w:val="translated-span"/>
        </w:rPr>
        <w:t>“Samba</w:t>
      </w:r>
      <w:r>
        <w:rPr>
          <w:rStyle w:val="translated-span"/>
        </w:rPr>
        <w:t>和</w:t>
      </w:r>
      <w:r>
        <w:rPr>
          <w:rStyle w:val="translated-span"/>
        </w:rPr>
        <w:t>LDAP”[p.140]</w:t>
      </w:r>
      <w:r>
        <w:rPr>
          <w:rStyle w:val="translated-span"/>
        </w:rPr>
        <w:t>。</w:t>
      </w:r>
    </w:p>
    <w:p w14:paraId="52A9B3BD" w14:textId="77777777" w:rsidR="00C115F7" w:rsidRDefault="00012C0F">
      <w:pPr>
        <w:spacing w:after="375"/>
        <w:ind w:left="440" w:right="15" w:hanging="440"/>
      </w:pPr>
      <w:r>
        <w:t>1.</w:t>
      </w:r>
      <w:r>
        <w:rPr>
          <w:sz w:val="14"/>
          <w:szCs w:val="14"/>
        </w:rPr>
        <w:t xml:space="preserve">         </w:t>
      </w:r>
      <w:r>
        <w:rPr>
          <w:rStyle w:val="translated-span"/>
        </w:rPr>
        <w:t>首先，安装</w:t>
      </w:r>
      <w:r>
        <w:rPr>
          <w:rStyle w:val="translated-span"/>
        </w:rPr>
        <w:t>samba</w:t>
      </w:r>
      <w:r>
        <w:rPr>
          <w:rStyle w:val="translated-span"/>
        </w:rPr>
        <w:t>和</w:t>
      </w:r>
      <w:proofErr w:type="spellStart"/>
      <w:r>
        <w:rPr>
          <w:rStyle w:val="translated-span"/>
        </w:rPr>
        <w:t>libpam</w:t>
      </w:r>
      <w:proofErr w:type="spellEnd"/>
      <w:r>
        <w:rPr>
          <w:rStyle w:val="translated-span"/>
        </w:rPr>
        <w:t xml:space="preserve"> </w:t>
      </w:r>
      <w:proofErr w:type="spellStart"/>
      <w:r>
        <w:rPr>
          <w:rStyle w:val="translated-span"/>
        </w:rPr>
        <w:t>winbind</w:t>
      </w:r>
      <w:proofErr w:type="spellEnd"/>
      <w:r>
        <w:rPr>
          <w:rStyle w:val="translated-span"/>
        </w:rPr>
        <w:t>。从终端输入：</w:t>
      </w:r>
    </w:p>
    <w:p w14:paraId="53613658" w14:textId="77777777" w:rsidR="00C115F7" w:rsidRDefault="00012C0F">
      <w:pPr>
        <w:spacing w:after="147" w:line="304" w:lineRule="auto"/>
        <w:ind w:left="450" w:right="27"/>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apt</w:t>
      </w:r>
      <w:r>
        <w:rPr>
          <w:rStyle w:val="translated-span"/>
          <w:rFonts w:ascii="Courier New" w:hAnsi="Courier New" w:cs="Courier New"/>
          <w:b/>
          <w:bCs/>
          <w:sz w:val="18"/>
          <w:szCs w:val="18"/>
        </w:rPr>
        <w:t>安装</w:t>
      </w:r>
      <w:r>
        <w:rPr>
          <w:rStyle w:val="translated-span"/>
          <w:rFonts w:ascii="Courier New" w:hAnsi="Courier New" w:cs="Courier New"/>
          <w:b/>
          <w:bCs/>
          <w:sz w:val="18"/>
          <w:szCs w:val="18"/>
        </w:rPr>
        <w:t xml:space="preserve">samba </w:t>
      </w:r>
      <w:proofErr w:type="spellStart"/>
      <w:r>
        <w:rPr>
          <w:rStyle w:val="translated-span"/>
          <w:rFonts w:ascii="Courier New" w:hAnsi="Courier New" w:cs="Courier New"/>
          <w:b/>
          <w:bCs/>
          <w:sz w:val="18"/>
          <w:szCs w:val="18"/>
        </w:rPr>
        <w:t>libpam</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winbind</w:t>
      </w:r>
      <w:proofErr w:type="spellEnd"/>
    </w:p>
    <w:p w14:paraId="536EC242" w14:textId="77777777" w:rsidR="00C115F7" w:rsidRDefault="00012C0F">
      <w:pPr>
        <w:spacing w:after="380"/>
        <w:ind w:left="440" w:right="15" w:hanging="440"/>
      </w:pPr>
      <w:r>
        <w:t>2.</w:t>
      </w:r>
      <w:r>
        <w:rPr>
          <w:sz w:val="14"/>
          <w:szCs w:val="14"/>
        </w:rPr>
        <w:t xml:space="preserve">         </w:t>
      </w:r>
      <w:r>
        <w:rPr>
          <w:rStyle w:val="translated-span"/>
        </w:rPr>
        <w:t>现在，编辑</w:t>
      </w:r>
      <w:r>
        <w:rPr>
          <w:rStyle w:val="translated-span"/>
        </w:rPr>
        <w:t>/</w:t>
      </w:r>
      <w:proofErr w:type="spellStart"/>
      <w:r>
        <w:rPr>
          <w:rStyle w:val="translated-span"/>
        </w:rPr>
        <w:t>etc</w:t>
      </w:r>
      <w:proofErr w:type="spellEnd"/>
      <w:r>
        <w:rPr>
          <w:rStyle w:val="translated-span"/>
        </w:rPr>
        <w:t>/samba/</w:t>
      </w:r>
      <w:proofErr w:type="spellStart"/>
      <w:r>
        <w:rPr>
          <w:rStyle w:val="translated-span"/>
        </w:rPr>
        <w:t>smb.conf</w:t>
      </w:r>
      <w:proofErr w:type="spellEnd"/>
      <w:r>
        <w:rPr>
          <w:rStyle w:val="translated-span"/>
        </w:rPr>
        <w:t>并在</w:t>
      </w:r>
      <w:r>
        <w:rPr>
          <w:rStyle w:val="translated-span"/>
        </w:rPr>
        <w:t>[global]</w:t>
      </w:r>
      <w:r>
        <w:rPr>
          <w:rStyle w:val="translated-span"/>
        </w:rPr>
        <w:t>中取消注释以下内容：</w:t>
      </w:r>
    </w:p>
    <w:p w14:paraId="5B1F3438" w14:textId="77777777" w:rsidR="00C115F7" w:rsidRDefault="00012C0F">
      <w:pPr>
        <w:spacing w:after="131" w:line="304" w:lineRule="auto"/>
        <w:ind w:left="450" w:right="6982"/>
      </w:pPr>
      <w:r>
        <w:rPr>
          <w:rStyle w:val="translated-span"/>
          <w:rFonts w:ascii="Courier New" w:hAnsi="Courier New" w:cs="Courier New"/>
          <w:sz w:val="18"/>
          <w:szCs w:val="18"/>
        </w:rPr>
        <w:t>工作组</w:t>
      </w:r>
      <w:r>
        <w:rPr>
          <w:rStyle w:val="translated-span"/>
          <w:rFonts w:ascii="Courier New" w:hAnsi="Courier New" w:cs="Courier New"/>
          <w:sz w:val="18"/>
          <w:szCs w:val="18"/>
        </w:rPr>
        <w:t>=</w:t>
      </w:r>
      <w:r>
        <w:rPr>
          <w:rStyle w:val="translated-span"/>
          <w:rFonts w:ascii="Courier New" w:hAnsi="Courier New" w:cs="Courier New"/>
          <w:sz w:val="18"/>
          <w:szCs w:val="18"/>
        </w:rPr>
        <w:t>示例。。。安全性</w:t>
      </w:r>
      <w:r>
        <w:rPr>
          <w:rStyle w:val="translated-span"/>
          <w:rFonts w:ascii="Courier New" w:hAnsi="Courier New" w:cs="Courier New"/>
          <w:sz w:val="18"/>
          <w:szCs w:val="18"/>
        </w:rPr>
        <w:t>=</w:t>
      </w:r>
      <w:r>
        <w:rPr>
          <w:rStyle w:val="translated-span"/>
          <w:rFonts w:ascii="Courier New" w:hAnsi="Courier New" w:cs="Courier New"/>
          <w:sz w:val="18"/>
          <w:szCs w:val="18"/>
        </w:rPr>
        <w:t>用户</w:t>
      </w:r>
    </w:p>
    <w:p w14:paraId="572324CE" w14:textId="77777777" w:rsidR="00C115F7" w:rsidRDefault="00012C0F">
      <w:pPr>
        <w:spacing w:after="375"/>
        <w:ind w:left="440" w:right="15" w:hanging="440"/>
      </w:pPr>
      <w:r>
        <w:t>3.</w:t>
      </w:r>
      <w:r>
        <w:rPr>
          <w:sz w:val="14"/>
          <w:szCs w:val="14"/>
        </w:rPr>
        <w:t xml:space="preserve">         </w:t>
      </w:r>
      <w:r>
        <w:rPr>
          <w:rStyle w:val="translated-span"/>
        </w:rPr>
        <w:t>在已注释的域中取消注释或添加：</w:t>
      </w:r>
    </w:p>
    <w:p w14:paraId="7A47D237" w14:textId="77777777" w:rsidR="00C115F7" w:rsidRDefault="00012C0F">
      <w:pPr>
        <w:spacing w:after="137" w:line="304" w:lineRule="auto"/>
        <w:ind w:left="450" w:right="6349"/>
      </w:pPr>
      <w:r>
        <w:rPr>
          <w:rStyle w:val="translated-span"/>
          <w:rFonts w:ascii="Courier New" w:hAnsi="Courier New" w:cs="Courier New"/>
          <w:sz w:val="18"/>
          <w:szCs w:val="18"/>
        </w:rPr>
        <w:t>域登录</w:t>
      </w:r>
      <w:r>
        <w:rPr>
          <w:rStyle w:val="translated-span"/>
          <w:rFonts w:ascii="Courier New" w:hAnsi="Courier New" w:cs="Courier New"/>
          <w:sz w:val="18"/>
          <w:szCs w:val="18"/>
        </w:rPr>
        <w:t>=</w:t>
      </w:r>
      <w:r>
        <w:rPr>
          <w:rStyle w:val="translated-span"/>
          <w:rFonts w:ascii="Courier New" w:hAnsi="Courier New" w:cs="Courier New"/>
          <w:sz w:val="18"/>
          <w:szCs w:val="18"/>
        </w:rPr>
        <w:t>是域主机</w:t>
      </w:r>
      <w:r>
        <w:rPr>
          <w:rStyle w:val="translated-span"/>
          <w:rFonts w:ascii="Courier New" w:hAnsi="Courier New" w:cs="Courier New"/>
          <w:sz w:val="18"/>
          <w:szCs w:val="18"/>
        </w:rPr>
        <w:t>=</w:t>
      </w:r>
      <w:r>
        <w:rPr>
          <w:rStyle w:val="translated-span"/>
          <w:rFonts w:ascii="Courier New" w:hAnsi="Courier New" w:cs="Courier New"/>
          <w:sz w:val="18"/>
          <w:szCs w:val="18"/>
        </w:rPr>
        <w:t>否</w:t>
      </w:r>
    </w:p>
    <w:p w14:paraId="305890F3" w14:textId="77777777" w:rsidR="00C115F7" w:rsidRDefault="00012C0F">
      <w:pPr>
        <w:ind w:left="440" w:right="15" w:hanging="440"/>
      </w:pPr>
      <w:r>
        <w:t>4.</w:t>
      </w:r>
      <w:r>
        <w:rPr>
          <w:sz w:val="14"/>
          <w:szCs w:val="14"/>
        </w:rPr>
        <w:t xml:space="preserve">         </w:t>
      </w:r>
      <w:r>
        <w:rPr>
          <w:rStyle w:val="translated-span"/>
        </w:rPr>
        <w:t>确保用户有权读取</w:t>
      </w:r>
      <w:r>
        <w:rPr>
          <w:rStyle w:val="translated-span"/>
        </w:rPr>
        <w:t>/var/lib/samba</w:t>
      </w:r>
      <w:r>
        <w:rPr>
          <w:rStyle w:val="translated-span"/>
        </w:rPr>
        <w:t>中的文件。例如，要允许</w:t>
      </w:r>
      <w:r>
        <w:rPr>
          <w:rStyle w:val="translated-span"/>
        </w:rPr>
        <w:t>admin</w:t>
      </w:r>
      <w:r>
        <w:rPr>
          <w:rStyle w:val="translated-span"/>
        </w:rPr>
        <w:t>组中的用户</w:t>
      </w:r>
      <w:proofErr w:type="spellStart"/>
      <w:r>
        <w:rPr>
          <w:rStyle w:val="translated-span"/>
        </w:rPr>
        <w:t>scp</w:t>
      </w:r>
      <w:proofErr w:type="spellEnd"/>
      <w:r>
        <w:rPr>
          <w:rStyle w:val="translated-span"/>
        </w:rPr>
        <w:t>文件，请输入：</w:t>
      </w:r>
    </w:p>
    <w:p w14:paraId="50BD959D" w14:textId="77777777" w:rsidR="00C115F7" w:rsidRDefault="00012C0F">
      <w:pPr>
        <w:spacing w:after="158" w:line="304" w:lineRule="auto"/>
        <w:ind w:left="450" w:right="27"/>
      </w:pPr>
      <w:proofErr w:type="spellStart"/>
      <w:r>
        <w:rPr>
          <w:rStyle w:val="translated-span"/>
          <w:rFonts w:ascii="Courier New" w:hAnsi="Courier New" w:cs="Courier New"/>
          <w:b/>
          <w:bCs/>
          <w:sz w:val="18"/>
          <w:szCs w:val="18"/>
        </w:rPr>
        <w:t>sudochgrp</w:t>
      </w:r>
      <w:proofErr w:type="spellEnd"/>
      <w:r>
        <w:rPr>
          <w:rStyle w:val="translated-span"/>
          <w:rFonts w:ascii="Courier New" w:hAnsi="Courier New" w:cs="Courier New"/>
          <w:b/>
          <w:bCs/>
          <w:sz w:val="18"/>
          <w:szCs w:val="18"/>
        </w:rPr>
        <w:t>-R admin/var/lib/samba</w:t>
      </w:r>
    </w:p>
    <w:p w14:paraId="142191FD" w14:textId="77777777" w:rsidR="00C115F7" w:rsidRDefault="00012C0F">
      <w:pPr>
        <w:spacing w:after="403"/>
        <w:ind w:left="440" w:right="15" w:hanging="440"/>
      </w:pPr>
      <w:r>
        <w:t>5.</w:t>
      </w:r>
      <w:r>
        <w:rPr>
          <w:sz w:val="14"/>
          <w:szCs w:val="14"/>
        </w:rPr>
        <w:t xml:space="preserve">         </w:t>
      </w:r>
      <w:r>
        <w:rPr>
          <w:rStyle w:val="translated-span"/>
        </w:rPr>
        <w:t>接下来，同步用户</w:t>
      </w:r>
      <w:proofErr w:type="gramStart"/>
      <w:r>
        <w:rPr>
          <w:rStyle w:val="translated-span"/>
        </w:rPr>
        <w:t>帐户</w:t>
      </w:r>
      <w:proofErr w:type="gramEnd"/>
      <w:r>
        <w:rPr>
          <w:rStyle w:val="translated-span"/>
        </w:rPr>
        <w:t>，使用</w:t>
      </w:r>
      <w:proofErr w:type="spellStart"/>
      <w:r>
        <w:rPr>
          <w:rStyle w:val="translated-span"/>
        </w:rPr>
        <w:t>scp</w:t>
      </w:r>
      <w:proofErr w:type="spellEnd"/>
      <w:r>
        <w:rPr>
          <w:rStyle w:val="translated-span"/>
        </w:rPr>
        <w:t>从</w:t>
      </w:r>
      <w:r>
        <w:rPr>
          <w:rStyle w:val="translated-span"/>
        </w:rPr>
        <w:t>PDC</w:t>
      </w:r>
      <w:r>
        <w:rPr>
          <w:rStyle w:val="translated-span"/>
        </w:rPr>
        <w:t>复制</w:t>
      </w:r>
      <w:r>
        <w:rPr>
          <w:rStyle w:val="translated-span"/>
        </w:rPr>
        <w:t>/var/lib/samba</w:t>
      </w:r>
      <w:r>
        <w:rPr>
          <w:rStyle w:val="translated-span"/>
        </w:rPr>
        <w:t>目录：</w:t>
      </w:r>
    </w:p>
    <w:p w14:paraId="66EA443D" w14:textId="77777777" w:rsidR="00C115F7" w:rsidRDefault="00012C0F">
      <w:pPr>
        <w:spacing w:after="275" w:line="304" w:lineRule="auto"/>
        <w:ind w:left="450" w:right="27"/>
      </w:pPr>
      <w:proofErr w:type="spellStart"/>
      <w:r>
        <w:rPr>
          <w:rStyle w:val="translated-span"/>
          <w:rFonts w:ascii="Courier New" w:hAnsi="Courier New" w:cs="Courier New"/>
          <w:b/>
          <w:bCs/>
          <w:sz w:val="18"/>
          <w:szCs w:val="18"/>
        </w:rPr>
        <w:lastRenderedPageBreak/>
        <w:t>sudo-scp-rusername@pdc</w:t>
      </w:r>
      <w:proofErr w:type="spellEnd"/>
      <w:r>
        <w:rPr>
          <w:rStyle w:val="translated-span"/>
          <w:rFonts w:ascii="Courier New" w:hAnsi="Courier New" w:cs="Courier New"/>
          <w:b/>
          <w:bCs/>
          <w:sz w:val="18"/>
          <w:szCs w:val="18"/>
        </w:rPr>
        <w:t>：</w:t>
      </w:r>
      <w:r>
        <w:rPr>
          <w:rStyle w:val="translated-span"/>
          <w:rFonts w:ascii="Courier New" w:hAnsi="Courier New" w:cs="Courier New"/>
          <w:b/>
          <w:bCs/>
          <w:sz w:val="18"/>
          <w:szCs w:val="18"/>
        </w:rPr>
        <w:t>/var/lib/samba/var/lib</w:t>
      </w:r>
    </w:p>
    <w:p w14:paraId="4448D43E" w14:textId="77777777" w:rsidR="00C115F7" w:rsidRDefault="00012C0F">
      <w:pPr>
        <w:ind w:left="450" w:right="15"/>
      </w:pPr>
      <w:r>
        <w:rPr>
          <w:noProof/>
        </w:rPr>
        <w:drawing>
          <wp:anchor distT="0" distB="0" distL="114300" distR="114300" simplePos="0" relativeHeight="251790336" behindDoc="0" locked="0" layoutInCell="1" allowOverlap="0" wp14:anchorId="750E3DFD" wp14:editId="3E6D1BCE">
            <wp:simplePos x="0" y="0"/>
            <wp:positionH relativeFrom="column">
              <wp:align>left</wp:align>
            </wp:positionH>
            <wp:positionV relativeFrom="line">
              <wp:posOffset>0</wp:posOffset>
            </wp:positionV>
            <wp:extent cx="304800" cy="9525"/>
            <wp:effectExtent l="0" t="0" r="0" b="0"/>
            <wp:wrapSquare wrapText="bothSides"/>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将用户名替换为有效用户名，将</w:t>
      </w:r>
      <w:proofErr w:type="spellStart"/>
      <w:r>
        <w:rPr>
          <w:rStyle w:val="translated-span"/>
        </w:rPr>
        <w:t>pdc</w:t>
      </w:r>
      <w:proofErr w:type="spellEnd"/>
      <w:r>
        <w:rPr>
          <w:rStyle w:val="translated-span"/>
        </w:rPr>
        <w:t>替换为实际</w:t>
      </w:r>
      <w:proofErr w:type="spellStart"/>
      <w:r>
        <w:rPr>
          <w:rStyle w:val="translated-span"/>
        </w:rPr>
        <w:t>pdc</w:t>
      </w:r>
      <w:proofErr w:type="spellEnd"/>
      <w:r>
        <w:rPr>
          <w:rStyle w:val="translated-span"/>
        </w:rPr>
        <w:t>的主机名或</w:t>
      </w:r>
      <w:r>
        <w:rPr>
          <w:rStyle w:val="translated-span"/>
        </w:rPr>
        <w:t>IP</w:t>
      </w:r>
      <w:r>
        <w:rPr>
          <w:rStyle w:val="translated-span"/>
        </w:rPr>
        <w:t>地址。</w:t>
      </w:r>
    </w:p>
    <w:p w14:paraId="39032092" w14:textId="77777777" w:rsidR="00C115F7" w:rsidRDefault="00012C0F">
      <w:pPr>
        <w:spacing w:after="400"/>
        <w:ind w:left="440" w:right="15" w:hanging="440"/>
      </w:pPr>
      <w:r>
        <w:t>6.</w:t>
      </w:r>
      <w:r>
        <w:rPr>
          <w:sz w:val="14"/>
          <w:szCs w:val="14"/>
        </w:rPr>
        <w:t xml:space="preserve">         </w:t>
      </w:r>
      <w:r>
        <w:rPr>
          <w:rStyle w:val="translated-span"/>
        </w:rPr>
        <w:t>最后，重新启动</w:t>
      </w:r>
      <w:r>
        <w:rPr>
          <w:rStyle w:val="translated-span"/>
        </w:rPr>
        <w:t>samba</w:t>
      </w:r>
      <w:r>
        <w:rPr>
          <w:rStyle w:val="translated-span"/>
        </w:rPr>
        <w:t>：</w:t>
      </w:r>
    </w:p>
    <w:p w14:paraId="480556E8" w14:textId="77777777" w:rsidR="00C115F7" w:rsidRDefault="00012C0F">
      <w:pPr>
        <w:spacing w:after="275" w:line="304" w:lineRule="auto"/>
        <w:ind w:left="450" w:right="27"/>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systemctl</w:t>
      </w:r>
      <w:proofErr w:type="spellEnd"/>
      <w:r>
        <w:rPr>
          <w:rStyle w:val="translated-span"/>
          <w:rFonts w:ascii="Courier New" w:hAnsi="Courier New" w:cs="Courier New"/>
          <w:b/>
          <w:bCs/>
          <w:sz w:val="18"/>
          <w:szCs w:val="18"/>
        </w:rPr>
        <w:t>重新启动</w:t>
      </w:r>
      <w:proofErr w:type="spellStart"/>
      <w:r>
        <w:rPr>
          <w:rStyle w:val="translated-span"/>
          <w:rFonts w:ascii="Courier New" w:hAnsi="Courier New" w:cs="Courier New"/>
          <w:b/>
          <w:bCs/>
          <w:sz w:val="18"/>
          <w:szCs w:val="18"/>
        </w:rPr>
        <w:t>smbd.service</w:t>
      </w:r>
      <w:proofErr w:type="spellEnd"/>
      <w:r>
        <w:rPr>
          <w:rStyle w:val="translated-span"/>
          <w:rFonts w:ascii="Courier New" w:hAnsi="Courier New" w:cs="Courier New"/>
          <w:b/>
          <w:bCs/>
          <w:sz w:val="18"/>
          <w:szCs w:val="18"/>
        </w:rPr>
        <w:t xml:space="preserve"> </w:t>
      </w:r>
      <w:proofErr w:type="spellStart"/>
      <w:proofErr w:type="gramStart"/>
      <w:r>
        <w:rPr>
          <w:rStyle w:val="translated-span"/>
          <w:rFonts w:ascii="Courier New" w:hAnsi="Courier New" w:cs="Courier New"/>
          <w:b/>
          <w:bCs/>
          <w:sz w:val="18"/>
          <w:szCs w:val="18"/>
        </w:rPr>
        <w:t>nmbd.service</w:t>
      </w:r>
      <w:proofErr w:type="spellEnd"/>
      <w:proofErr w:type="gramEnd"/>
    </w:p>
    <w:p w14:paraId="0FE3E245" w14:textId="77777777" w:rsidR="00C115F7" w:rsidRDefault="00012C0F">
      <w:pPr>
        <w:spacing w:after="209"/>
        <w:ind w:right="15"/>
      </w:pPr>
      <w:r>
        <w:rPr>
          <w:rStyle w:val="translated-span"/>
        </w:rPr>
        <w:t>您可以通过停止</w:t>
      </w:r>
      <w:r>
        <w:rPr>
          <w:rStyle w:val="translated-span"/>
        </w:rPr>
        <w:t>PDC</w:t>
      </w:r>
      <w:r>
        <w:rPr>
          <w:rStyle w:val="translated-span"/>
        </w:rPr>
        <w:t>上的</w:t>
      </w:r>
      <w:r>
        <w:rPr>
          <w:rStyle w:val="translated-span"/>
        </w:rPr>
        <w:t>Samba</w:t>
      </w:r>
      <w:r>
        <w:rPr>
          <w:rStyle w:val="translated-span"/>
        </w:rPr>
        <w:t>守护程序，然后尝试登录到加入域的</w:t>
      </w:r>
      <w:r>
        <w:rPr>
          <w:rStyle w:val="translated-span"/>
        </w:rPr>
        <w:t>Windows</w:t>
      </w:r>
      <w:r>
        <w:rPr>
          <w:rStyle w:val="translated-span"/>
        </w:rPr>
        <w:t>客户端，来测试备份域控制器是否正常工作。</w:t>
      </w:r>
    </w:p>
    <w:p w14:paraId="346C1854" w14:textId="77777777" w:rsidR="00C115F7" w:rsidRDefault="00012C0F">
      <w:pPr>
        <w:spacing w:after="274"/>
        <w:ind w:right="15"/>
      </w:pPr>
      <w:r>
        <w:rPr>
          <w:rStyle w:val="translated-span"/>
        </w:rPr>
        <w:t>要记住的另一件事是，如果您已将登录主目录选项配置为</w:t>
      </w:r>
      <w:r>
        <w:rPr>
          <w:rStyle w:val="translated-span"/>
        </w:rPr>
        <w:t>PDC</w:t>
      </w:r>
      <w:r>
        <w:rPr>
          <w:rStyle w:val="translated-span"/>
        </w:rPr>
        <w:t>上的目录，并且</w:t>
      </w:r>
      <w:r>
        <w:rPr>
          <w:rStyle w:val="translated-span"/>
        </w:rPr>
        <w:t>PDC</w:t>
      </w:r>
      <w:r>
        <w:rPr>
          <w:rStyle w:val="translated-span"/>
        </w:rPr>
        <w:t>变得</w:t>
      </w:r>
      <w:proofErr w:type="gramStart"/>
      <w:r>
        <w:rPr>
          <w:rStyle w:val="translated-span"/>
        </w:rPr>
        <w:t>不</w:t>
      </w:r>
      <w:proofErr w:type="gramEnd"/>
      <w:r>
        <w:rPr>
          <w:rStyle w:val="translated-span"/>
        </w:rPr>
        <w:t>可用，则访问用户的主驱动器也将</w:t>
      </w:r>
      <w:proofErr w:type="gramStart"/>
      <w:r>
        <w:rPr>
          <w:rStyle w:val="translated-span"/>
        </w:rPr>
        <w:t>不</w:t>
      </w:r>
      <w:proofErr w:type="gramEnd"/>
      <w:r>
        <w:rPr>
          <w:rStyle w:val="translated-span"/>
        </w:rPr>
        <w:t>可用。因此，最好将登录主页配置为驻留在与</w:t>
      </w:r>
      <w:r>
        <w:rPr>
          <w:rStyle w:val="translated-span"/>
        </w:rPr>
        <w:t>PDC</w:t>
      </w:r>
      <w:r>
        <w:rPr>
          <w:rStyle w:val="translated-span"/>
        </w:rPr>
        <w:t>和</w:t>
      </w:r>
      <w:r>
        <w:rPr>
          <w:rStyle w:val="translated-span"/>
        </w:rPr>
        <w:t>BDC</w:t>
      </w:r>
      <w:r>
        <w:rPr>
          <w:rStyle w:val="translated-span"/>
        </w:rPr>
        <w:t>不同的文件服务器上。</w:t>
      </w:r>
    </w:p>
    <w:p w14:paraId="31EE2F40" w14:textId="77777777" w:rsidR="00C115F7" w:rsidRDefault="00012C0F">
      <w:pPr>
        <w:pStyle w:val="4"/>
        <w:spacing w:after="101"/>
        <w:ind w:left="-5"/>
      </w:pPr>
      <w:r>
        <w:rPr>
          <w:rStyle w:val="translated-span"/>
        </w:rPr>
        <w:t xml:space="preserve">5.3. </w:t>
      </w:r>
      <w:r>
        <w:rPr>
          <w:rStyle w:val="translated-span"/>
        </w:rPr>
        <w:t>资源</w:t>
      </w:r>
    </w:p>
    <w:p w14:paraId="199770D6" w14:textId="77777777" w:rsidR="00C115F7" w:rsidRDefault="00012C0F">
      <w:pPr>
        <w:spacing w:after="176" w:line="256" w:lineRule="auto"/>
        <w:ind w:left="220" w:right="15" w:hanging="220"/>
      </w:pPr>
      <w:r>
        <w:rPr>
          <w:rStyle w:val="translated-span"/>
        </w:rPr>
        <w:t>•</w:t>
      </w:r>
      <w:r>
        <w:rPr>
          <w:rStyle w:val="translated-span"/>
        </w:rPr>
        <w:t>有关深入的</w:t>
      </w:r>
      <w:r>
        <w:rPr>
          <w:rStyle w:val="translated-span"/>
        </w:rPr>
        <w:t>Samba</w:t>
      </w:r>
      <w:r>
        <w:rPr>
          <w:rStyle w:val="translated-span"/>
        </w:rPr>
        <w:t>配置，请参阅</w:t>
      </w:r>
      <w:r>
        <w:rPr>
          <w:rStyle w:val="translated-span"/>
        </w:rPr>
        <w:t>Samba HOWTO</w:t>
      </w:r>
      <w:r>
        <w:rPr>
          <w:rStyle w:val="translated-span"/>
        </w:rPr>
        <w:t>集合</w:t>
      </w:r>
      <w:r>
        <w:rPr>
          <w:rStyle w:val="translated-span"/>
        </w:rPr>
        <w:t>[304]</w:t>
      </w:r>
    </w:p>
    <w:p w14:paraId="61D07943" w14:textId="77777777" w:rsidR="00C115F7" w:rsidRDefault="00012C0F">
      <w:pPr>
        <w:spacing w:after="175" w:line="256" w:lineRule="auto"/>
        <w:ind w:left="220" w:right="15" w:hanging="220"/>
      </w:pPr>
      <w:r>
        <w:rPr>
          <w:rStyle w:val="translated-span"/>
        </w:rPr>
        <w:t>•</w:t>
      </w:r>
      <w:r>
        <w:rPr>
          <w:rStyle w:val="translated-span"/>
        </w:rPr>
        <w:t>指南也有印刷版</w:t>
      </w:r>
      <w:r>
        <w:rPr>
          <w:rStyle w:val="translated-span"/>
        </w:rPr>
        <w:t>[305]</w:t>
      </w:r>
      <w:r>
        <w:rPr>
          <w:rStyle w:val="translated-span"/>
        </w:rPr>
        <w:t>。</w:t>
      </w:r>
    </w:p>
    <w:p w14:paraId="15C8F009" w14:textId="77777777" w:rsidR="00C115F7" w:rsidRDefault="00012C0F">
      <w:pPr>
        <w:spacing w:after="173" w:line="256" w:lineRule="auto"/>
        <w:ind w:left="220" w:right="15" w:hanging="220"/>
      </w:pPr>
      <w:r>
        <w:rPr>
          <w:rStyle w:val="translated-span"/>
        </w:rPr>
        <w:t>•</w:t>
      </w:r>
      <w:proofErr w:type="spellStart"/>
      <w:r>
        <w:rPr>
          <w:rStyle w:val="translated-span"/>
        </w:rPr>
        <w:t>O&amp;apos;Reilly</w:t>
      </w:r>
      <w:proofErr w:type="spellEnd"/>
      <w:r>
        <w:rPr>
          <w:rStyle w:val="translated-span"/>
        </w:rPr>
        <w:t>使用</w:t>
      </w:r>
      <w:r>
        <w:rPr>
          <w:rStyle w:val="translated-span"/>
        </w:rPr>
        <w:t>Samba[306]</w:t>
      </w:r>
      <w:r>
        <w:rPr>
          <w:rStyle w:val="translated-span"/>
        </w:rPr>
        <w:t>也是一个很好的参考。</w:t>
      </w:r>
    </w:p>
    <w:p w14:paraId="58AD43F0" w14:textId="77777777" w:rsidR="00C115F7" w:rsidRDefault="00012C0F">
      <w:pPr>
        <w:spacing w:after="162" w:line="256" w:lineRule="auto"/>
        <w:ind w:left="220" w:right="15" w:hanging="220"/>
      </w:pPr>
      <w:r>
        <w:rPr>
          <w:rStyle w:val="translated-span"/>
        </w:rPr>
        <w:t>•Samba HOWTO</w:t>
      </w:r>
      <w:r>
        <w:rPr>
          <w:rStyle w:val="translated-span"/>
        </w:rPr>
        <w:t>集合的第</w:t>
      </w:r>
      <w:r>
        <w:rPr>
          <w:rStyle w:val="translated-span"/>
        </w:rPr>
        <w:t>4</w:t>
      </w:r>
      <w:r>
        <w:rPr>
          <w:rStyle w:val="translated-span"/>
        </w:rPr>
        <w:t>章</w:t>
      </w:r>
      <w:r>
        <w:rPr>
          <w:rStyle w:val="translated-span"/>
        </w:rPr>
        <w:t>[307]</w:t>
      </w:r>
      <w:r>
        <w:rPr>
          <w:rStyle w:val="translated-span"/>
        </w:rPr>
        <w:t>解释了如何</w:t>
      </w:r>
      <w:proofErr w:type="gramStart"/>
      <w:r>
        <w:rPr>
          <w:rStyle w:val="translated-span"/>
        </w:rPr>
        <w:t>设置主域控制器</w:t>
      </w:r>
      <w:proofErr w:type="gramEnd"/>
      <w:r>
        <w:rPr>
          <w:rStyle w:val="translated-span"/>
        </w:rPr>
        <w:t>。</w:t>
      </w:r>
    </w:p>
    <w:p w14:paraId="0A1430A6" w14:textId="77777777" w:rsidR="00C115F7" w:rsidRDefault="00012C0F">
      <w:pPr>
        <w:spacing w:after="176" w:line="256" w:lineRule="auto"/>
        <w:ind w:left="220" w:right="15" w:hanging="220"/>
      </w:pPr>
      <w:r>
        <w:rPr>
          <w:rStyle w:val="translated-span"/>
        </w:rPr>
        <w:t>•Samba HOWTO</w:t>
      </w:r>
      <w:r>
        <w:rPr>
          <w:rStyle w:val="translated-span"/>
        </w:rPr>
        <w:t>系列的第</w:t>
      </w:r>
      <w:r>
        <w:rPr>
          <w:rStyle w:val="translated-span"/>
        </w:rPr>
        <w:t>5</w:t>
      </w:r>
      <w:r>
        <w:rPr>
          <w:rStyle w:val="translated-span"/>
        </w:rPr>
        <w:t>章</w:t>
      </w:r>
      <w:r>
        <w:rPr>
          <w:rStyle w:val="translated-span"/>
        </w:rPr>
        <w:t>[308][309]</w:t>
      </w:r>
      <w:r>
        <w:rPr>
          <w:rStyle w:val="translated-span"/>
        </w:rPr>
        <w:t>介绍了如何设置备份域控制器。</w:t>
      </w:r>
    </w:p>
    <w:p w14:paraId="439AF758" w14:textId="77777777" w:rsidR="00C115F7" w:rsidRDefault="00012C0F">
      <w:pPr>
        <w:spacing w:after="170" w:line="264" w:lineRule="auto"/>
        <w:ind w:left="220" w:right="15" w:hanging="220"/>
      </w:pPr>
      <w:r>
        <w:rPr>
          <w:rStyle w:val="translated-span"/>
        </w:rPr>
        <w:t>•Ubuntu Wiki Samba 26</w:t>
      </w:r>
      <w:r>
        <w:rPr>
          <w:rStyle w:val="translated-span"/>
        </w:rPr>
        <w:t>页。</w:t>
      </w:r>
    </w:p>
    <w:p w14:paraId="2B0FB6CC" w14:textId="77777777" w:rsidR="00C115F7" w:rsidRDefault="00012C0F">
      <w:pPr>
        <w:pStyle w:val="2"/>
        <w:spacing w:after="239"/>
        <w:ind w:left="-5"/>
      </w:pPr>
      <w:r>
        <w:rPr>
          <w:rStyle w:val="translated-span"/>
        </w:rPr>
        <w:t>6.Active Directory</w:t>
      </w:r>
      <w:r>
        <w:rPr>
          <w:rStyle w:val="translated-span"/>
        </w:rPr>
        <w:t>集成</w:t>
      </w:r>
    </w:p>
    <w:p w14:paraId="14E4830F" w14:textId="77777777" w:rsidR="00C115F7" w:rsidRDefault="00012C0F">
      <w:pPr>
        <w:pStyle w:val="4"/>
        <w:spacing w:after="208"/>
        <w:ind w:left="-5"/>
      </w:pPr>
      <w:r>
        <w:rPr>
          <w:rStyle w:val="translated-span"/>
        </w:rPr>
        <w:t xml:space="preserve">6.1. </w:t>
      </w:r>
      <w:r>
        <w:rPr>
          <w:rStyle w:val="translated-span"/>
        </w:rPr>
        <w:t>访问</w:t>
      </w:r>
      <w:r>
        <w:rPr>
          <w:rStyle w:val="translated-span"/>
        </w:rPr>
        <w:t>Samba</w:t>
      </w:r>
      <w:r>
        <w:rPr>
          <w:rStyle w:val="translated-span"/>
        </w:rPr>
        <w:t>共享</w:t>
      </w:r>
    </w:p>
    <w:p w14:paraId="1D848CD9" w14:textId="77777777" w:rsidR="00C115F7" w:rsidRDefault="00012C0F">
      <w:pPr>
        <w:spacing w:after="191"/>
        <w:ind w:right="15"/>
      </w:pPr>
      <w:r>
        <w:rPr>
          <w:rStyle w:val="translated-span"/>
        </w:rPr>
        <w:t>Samba</w:t>
      </w:r>
      <w:r>
        <w:rPr>
          <w:rStyle w:val="translated-span"/>
        </w:rPr>
        <w:t>的另一个用途是集成到现有的</w:t>
      </w:r>
      <w:r>
        <w:rPr>
          <w:rStyle w:val="translated-span"/>
        </w:rPr>
        <w:t>Windows</w:t>
      </w:r>
      <w:r>
        <w:rPr>
          <w:rStyle w:val="translated-span"/>
        </w:rPr>
        <w:t>网络中。一旦成为</w:t>
      </w:r>
      <w:r>
        <w:rPr>
          <w:rStyle w:val="translated-span"/>
        </w:rPr>
        <w:t>Active Directory</w:t>
      </w:r>
      <w:r>
        <w:rPr>
          <w:rStyle w:val="translated-span"/>
        </w:rPr>
        <w:t>域的一部分，</w:t>
      </w:r>
      <w:r>
        <w:rPr>
          <w:rStyle w:val="translated-span"/>
        </w:rPr>
        <w:t>Samba</w:t>
      </w:r>
      <w:r>
        <w:rPr>
          <w:rStyle w:val="translated-span"/>
        </w:rPr>
        <w:t>就可以向</w:t>
      </w:r>
      <w:r>
        <w:rPr>
          <w:rStyle w:val="translated-span"/>
        </w:rPr>
        <w:t>AD</w:t>
      </w:r>
      <w:r>
        <w:rPr>
          <w:rStyle w:val="translated-span"/>
        </w:rPr>
        <w:t>用户提供文件和打印服务。有关如何加入域的详细信息，请参阅本指南第</w:t>
      </w:r>
      <w:r>
        <w:rPr>
          <w:rStyle w:val="translated-span"/>
        </w:rPr>
        <w:t>5</w:t>
      </w:r>
      <w:r>
        <w:rPr>
          <w:rStyle w:val="translated-span"/>
        </w:rPr>
        <w:t>节</w:t>
      </w:r>
      <w:r>
        <w:rPr>
          <w:rStyle w:val="translated-span"/>
        </w:rPr>
        <w:t>“SSSD</w:t>
      </w:r>
      <w:r>
        <w:rPr>
          <w:rStyle w:val="translated-span"/>
        </w:rPr>
        <w:t>和</w:t>
      </w:r>
      <w:r>
        <w:rPr>
          <w:rStyle w:val="translated-span"/>
        </w:rPr>
        <w:t>Active Directory”[p.161]</w:t>
      </w:r>
      <w:r>
        <w:rPr>
          <w:rStyle w:val="translated-span"/>
        </w:rPr>
        <w:t>一章。</w:t>
      </w:r>
    </w:p>
    <w:p w14:paraId="011C35BB" w14:textId="77777777" w:rsidR="00C115F7" w:rsidRDefault="00012C0F">
      <w:pPr>
        <w:spacing w:after="4" w:line="676" w:lineRule="auto"/>
        <w:ind w:right="1270"/>
        <w:jc w:val="both"/>
      </w:pPr>
      <w:r>
        <w:rPr>
          <w:rStyle w:val="translated-span"/>
        </w:rPr>
        <w:t>一旦成为</w:t>
      </w:r>
      <w:r>
        <w:rPr>
          <w:rStyle w:val="translated-span"/>
        </w:rPr>
        <w:t>Active Directory</w:t>
      </w:r>
      <w:r>
        <w:rPr>
          <w:rStyle w:val="translated-span"/>
        </w:rPr>
        <w:t>域的一部分，在终端提示符中输入以下命令：下一步，编辑</w:t>
      </w:r>
      <w:r>
        <w:rPr>
          <w:rStyle w:val="translated-span"/>
        </w:rPr>
        <w:t>/</w:t>
      </w:r>
      <w:proofErr w:type="spellStart"/>
      <w:r>
        <w:rPr>
          <w:rStyle w:val="translated-span"/>
        </w:rPr>
        <w:t>etc</w:t>
      </w:r>
      <w:proofErr w:type="spellEnd"/>
      <w:r>
        <w:rPr>
          <w:rStyle w:val="translated-span"/>
        </w:rPr>
        <w:t>/samba/</w:t>
      </w:r>
      <w:proofErr w:type="spellStart"/>
      <w:r>
        <w:rPr>
          <w:rStyle w:val="translated-span"/>
        </w:rPr>
        <w:t>smb.conf</w:t>
      </w:r>
      <w:proofErr w:type="spellEnd"/>
      <w:r>
        <w:rPr>
          <w:rStyle w:val="translated-span"/>
        </w:rPr>
        <w:t>更改：</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apt</w:t>
      </w:r>
      <w:r>
        <w:rPr>
          <w:rStyle w:val="translated-span"/>
          <w:rFonts w:ascii="Courier New" w:hAnsi="Courier New" w:cs="Courier New"/>
          <w:b/>
          <w:bCs/>
          <w:sz w:val="18"/>
          <w:szCs w:val="18"/>
        </w:rPr>
        <w:t>安装</w:t>
      </w:r>
      <w:r>
        <w:rPr>
          <w:rStyle w:val="translated-span"/>
          <w:rFonts w:ascii="Courier New" w:hAnsi="Courier New" w:cs="Courier New"/>
          <w:b/>
          <w:bCs/>
          <w:sz w:val="18"/>
          <w:szCs w:val="18"/>
        </w:rPr>
        <w:t xml:space="preserve">samba </w:t>
      </w:r>
      <w:proofErr w:type="spellStart"/>
      <w:r>
        <w:rPr>
          <w:rStyle w:val="translated-span"/>
          <w:rFonts w:ascii="Courier New" w:hAnsi="Courier New" w:cs="Courier New"/>
          <w:b/>
          <w:bCs/>
          <w:sz w:val="18"/>
          <w:szCs w:val="18"/>
        </w:rPr>
        <w:t>cifs</w:t>
      </w:r>
      <w:proofErr w:type="spellEnd"/>
      <w:r>
        <w:rPr>
          <w:rStyle w:val="translated-span"/>
          <w:rFonts w:ascii="Courier New" w:hAnsi="Courier New" w:cs="Courier New"/>
          <w:b/>
          <w:bCs/>
          <w:sz w:val="18"/>
          <w:szCs w:val="18"/>
        </w:rPr>
        <w:t xml:space="preserve"> utils </w:t>
      </w:r>
      <w:proofErr w:type="spellStart"/>
      <w:r>
        <w:rPr>
          <w:rStyle w:val="translated-span"/>
          <w:rFonts w:ascii="Courier New" w:hAnsi="Courier New" w:cs="Courier New"/>
          <w:b/>
          <w:bCs/>
          <w:sz w:val="18"/>
          <w:szCs w:val="18"/>
        </w:rPr>
        <w:t>smbclient</w:t>
      </w:r>
      <w:proofErr w:type="spellEnd"/>
    </w:p>
    <w:p w14:paraId="3245F2B1" w14:textId="77777777" w:rsidR="00C115F7" w:rsidRDefault="00012C0F">
      <w:pPr>
        <w:spacing w:after="11" w:line="304" w:lineRule="auto"/>
        <w:ind w:left="-5" w:right="7105"/>
      </w:pPr>
      <w:r>
        <w:rPr>
          <w:rStyle w:val="translated-span"/>
          <w:rFonts w:ascii="Courier New" w:hAnsi="Courier New" w:cs="Courier New"/>
          <w:sz w:val="18"/>
          <w:szCs w:val="18"/>
        </w:rPr>
        <w:t>工作组</w:t>
      </w:r>
      <w:r>
        <w:rPr>
          <w:rStyle w:val="translated-span"/>
          <w:rFonts w:ascii="Courier New" w:hAnsi="Courier New" w:cs="Courier New"/>
          <w:sz w:val="18"/>
          <w:szCs w:val="18"/>
        </w:rPr>
        <w:t>=</w:t>
      </w:r>
      <w:r>
        <w:rPr>
          <w:rStyle w:val="translated-span"/>
          <w:rFonts w:ascii="Courier New" w:hAnsi="Courier New" w:cs="Courier New"/>
          <w:sz w:val="18"/>
          <w:szCs w:val="18"/>
        </w:rPr>
        <w:t>示例。。。</w:t>
      </w:r>
    </w:p>
    <w:p w14:paraId="407C4D23" w14:textId="77777777" w:rsidR="00C115F7" w:rsidRDefault="00012C0F">
      <w:pPr>
        <w:spacing w:after="11" w:line="304" w:lineRule="auto"/>
        <w:ind w:left="-5" w:right="7422"/>
      </w:pPr>
      <w:r>
        <w:rPr>
          <w:rStyle w:val="translated-span"/>
          <w:rFonts w:ascii="Courier New" w:hAnsi="Courier New" w:cs="Courier New"/>
          <w:sz w:val="18"/>
          <w:szCs w:val="18"/>
        </w:rPr>
        <w:t>security=ads realm=EXAMPLE.COM</w:t>
      </w:r>
      <w:r>
        <w:rPr>
          <w:rStyle w:val="translated-span"/>
          <w:rFonts w:ascii="Courier New" w:hAnsi="Courier New" w:cs="Courier New"/>
          <w:sz w:val="18"/>
          <w:szCs w:val="18"/>
        </w:rPr>
        <w:t>。。。</w:t>
      </w:r>
    </w:p>
    <w:p w14:paraId="7BA81F13" w14:textId="77777777" w:rsidR="00C115F7" w:rsidRDefault="00012C0F">
      <w:pPr>
        <w:spacing w:after="252" w:line="304" w:lineRule="auto"/>
        <w:ind w:left="-5" w:right="6577"/>
      </w:pPr>
      <w:proofErr w:type="spellStart"/>
      <w:r>
        <w:rPr>
          <w:rStyle w:val="translated-span"/>
          <w:rFonts w:ascii="Courier New" w:hAnsi="Courier New" w:cs="Courier New"/>
          <w:sz w:val="18"/>
          <w:szCs w:val="18"/>
        </w:rPr>
        <w:lastRenderedPageBreak/>
        <w:t>idmap</w:t>
      </w:r>
      <w:proofErr w:type="spellEnd"/>
      <w:r>
        <w:rPr>
          <w:rStyle w:val="translated-span"/>
          <w:rFonts w:ascii="Courier New" w:hAnsi="Courier New" w:cs="Courier New"/>
          <w:sz w:val="18"/>
          <w:szCs w:val="18"/>
        </w:rPr>
        <w:t>后端</w:t>
      </w:r>
      <w:r>
        <w:rPr>
          <w:rStyle w:val="translated-span"/>
          <w:rFonts w:ascii="Courier New" w:hAnsi="Courier New" w:cs="Courier New"/>
          <w:sz w:val="18"/>
          <w:szCs w:val="18"/>
        </w:rPr>
        <w:t xml:space="preserve">=LWON </w:t>
      </w:r>
      <w:proofErr w:type="spellStart"/>
      <w:r>
        <w:rPr>
          <w:rStyle w:val="translated-span"/>
          <w:rFonts w:ascii="Courier New" w:hAnsi="Courier New" w:cs="Courier New"/>
          <w:sz w:val="18"/>
          <w:szCs w:val="18"/>
        </w:rPr>
        <w:t>idmap</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uid</w:t>
      </w:r>
      <w:proofErr w:type="spellEnd"/>
      <w:r>
        <w:rPr>
          <w:rStyle w:val="translated-span"/>
          <w:rFonts w:ascii="Courier New" w:hAnsi="Courier New" w:cs="Courier New"/>
          <w:sz w:val="18"/>
          <w:szCs w:val="18"/>
        </w:rPr>
        <w:t xml:space="preserve">=50-9999999 </w:t>
      </w:r>
      <w:proofErr w:type="spellStart"/>
      <w:r>
        <w:rPr>
          <w:rStyle w:val="translated-span"/>
          <w:rFonts w:ascii="Courier New" w:hAnsi="Courier New" w:cs="Courier New"/>
          <w:sz w:val="18"/>
          <w:szCs w:val="18"/>
        </w:rPr>
        <w:t>idmap</w:t>
      </w:r>
      <w:proofErr w:type="spellEnd"/>
      <w:r>
        <w:rPr>
          <w:rStyle w:val="translated-span"/>
          <w:rFonts w:ascii="Courier New" w:hAnsi="Courier New" w:cs="Courier New"/>
          <w:sz w:val="18"/>
          <w:szCs w:val="18"/>
        </w:rPr>
        <w:t xml:space="preserve"> gid=50-99999999</w:t>
      </w:r>
    </w:p>
    <w:p w14:paraId="7BBD1EE0" w14:textId="77777777" w:rsidR="00C115F7" w:rsidRDefault="00012C0F">
      <w:pPr>
        <w:spacing w:after="0" w:line="854" w:lineRule="auto"/>
        <w:ind w:right="4677"/>
      </w:pPr>
      <w:r>
        <w:rPr>
          <w:rStyle w:val="translated-span"/>
        </w:rPr>
        <w:t>重新启动</w:t>
      </w:r>
      <w:r>
        <w:rPr>
          <w:rStyle w:val="translated-span"/>
        </w:rPr>
        <w:t>samba</w:t>
      </w:r>
      <w:r>
        <w:rPr>
          <w:rStyle w:val="translated-span"/>
        </w:rPr>
        <w:t>以使新设置生效：</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systemctl</w:t>
      </w:r>
      <w:proofErr w:type="spellEnd"/>
      <w:r>
        <w:rPr>
          <w:rStyle w:val="translated-span"/>
          <w:rFonts w:ascii="Courier New" w:hAnsi="Courier New" w:cs="Courier New"/>
          <w:b/>
          <w:bCs/>
          <w:sz w:val="18"/>
          <w:szCs w:val="18"/>
        </w:rPr>
        <w:t>重新启动</w:t>
      </w:r>
      <w:proofErr w:type="spellStart"/>
      <w:r>
        <w:rPr>
          <w:rStyle w:val="translated-span"/>
          <w:rFonts w:ascii="Courier New" w:hAnsi="Courier New" w:cs="Courier New"/>
          <w:b/>
          <w:bCs/>
          <w:sz w:val="18"/>
          <w:szCs w:val="18"/>
        </w:rPr>
        <w:t>smbd.service</w:t>
      </w:r>
      <w:proofErr w:type="spellEnd"/>
      <w:r>
        <w:rPr>
          <w:rStyle w:val="translated-span"/>
          <w:rFonts w:ascii="Courier New" w:hAnsi="Courier New" w:cs="Courier New"/>
          <w:b/>
          <w:bCs/>
          <w:sz w:val="18"/>
          <w:szCs w:val="18"/>
        </w:rPr>
        <w:t xml:space="preserve"> </w:t>
      </w:r>
      <w:proofErr w:type="spellStart"/>
      <w:proofErr w:type="gramStart"/>
      <w:r>
        <w:rPr>
          <w:rStyle w:val="translated-span"/>
          <w:rFonts w:ascii="Courier New" w:hAnsi="Courier New" w:cs="Courier New"/>
          <w:b/>
          <w:bCs/>
          <w:sz w:val="18"/>
          <w:szCs w:val="18"/>
        </w:rPr>
        <w:t>nmbd.service</w:t>
      </w:r>
      <w:proofErr w:type="spellEnd"/>
      <w:proofErr w:type="gramEnd"/>
    </w:p>
    <w:p w14:paraId="215664B3" w14:textId="77777777" w:rsidR="00C115F7" w:rsidRDefault="00012C0F">
      <w:pPr>
        <w:spacing w:after="255"/>
        <w:ind w:right="471"/>
      </w:pPr>
      <w:r>
        <w:rPr>
          <w:rStyle w:val="translated-span"/>
        </w:rPr>
        <w:t>您现在应该能够从</w:t>
      </w:r>
      <w:r>
        <w:rPr>
          <w:rStyle w:val="translated-span"/>
        </w:rPr>
        <w:t>Windows</w:t>
      </w:r>
      <w:r>
        <w:rPr>
          <w:rStyle w:val="translated-span"/>
        </w:rPr>
        <w:t>客户端访问任何</w:t>
      </w:r>
      <w:r>
        <w:rPr>
          <w:rStyle w:val="translated-span"/>
        </w:rPr>
        <w:t>Samba</w:t>
      </w:r>
      <w:r>
        <w:rPr>
          <w:rStyle w:val="translated-span"/>
        </w:rPr>
        <w:t>共享。但是，</w:t>
      </w:r>
      <w:proofErr w:type="gramStart"/>
      <w:r>
        <w:rPr>
          <w:rStyle w:val="translated-span"/>
        </w:rPr>
        <w:t>请确保</w:t>
      </w:r>
      <w:proofErr w:type="gramEnd"/>
      <w:r>
        <w:rPr>
          <w:rStyle w:val="translated-span"/>
        </w:rPr>
        <w:t>为适当的</w:t>
      </w:r>
      <w:r>
        <w:rPr>
          <w:rStyle w:val="translated-span"/>
        </w:rPr>
        <w:t>AD</w:t>
      </w:r>
      <w:r>
        <w:rPr>
          <w:rStyle w:val="translated-span"/>
        </w:rPr>
        <w:t>用户或组提供对共享目录的访问权限。有关更多详细信息，请参见第</w:t>
      </w:r>
      <w:r>
        <w:rPr>
          <w:rStyle w:val="translated-span"/>
        </w:rPr>
        <w:t>4</w:t>
      </w:r>
      <w:r>
        <w:rPr>
          <w:rStyle w:val="translated-span"/>
        </w:rPr>
        <w:t>节</w:t>
      </w:r>
      <w:r>
        <w:rPr>
          <w:rStyle w:val="translated-span"/>
        </w:rPr>
        <w:t>“</w:t>
      </w:r>
      <w:r>
        <w:rPr>
          <w:rStyle w:val="translated-span"/>
        </w:rPr>
        <w:t>保护文件和打印服务器</w:t>
      </w:r>
      <w:r>
        <w:rPr>
          <w:rStyle w:val="translated-span"/>
        </w:rPr>
        <w:t>”[p.312]</w:t>
      </w:r>
      <w:r>
        <w:rPr>
          <w:rStyle w:val="translated-span"/>
        </w:rPr>
        <w:t>。</w:t>
      </w:r>
    </w:p>
    <w:p w14:paraId="0A61DB1B" w14:textId="77777777" w:rsidR="00C115F7" w:rsidRDefault="00012C0F">
      <w:pPr>
        <w:pStyle w:val="4"/>
        <w:spacing w:after="208"/>
        <w:ind w:left="-5"/>
      </w:pPr>
      <w:r>
        <w:rPr>
          <w:rStyle w:val="translated-span"/>
        </w:rPr>
        <w:t xml:space="preserve">6.2. </w:t>
      </w:r>
      <w:r>
        <w:rPr>
          <w:rStyle w:val="translated-span"/>
        </w:rPr>
        <w:t>访问</w:t>
      </w:r>
      <w:r>
        <w:rPr>
          <w:rStyle w:val="translated-span"/>
        </w:rPr>
        <w:t>Windows</w:t>
      </w:r>
      <w:r>
        <w:rPr>
          <w:rStyle w:val="translated-span"/>
        </w:rPr>
        <w:t>共享</w:t>
      </w:r>
    </w:p>
    <w:p w14:paraId="671F5780" w14:textId="77777777" w:rsidR="00C115F7" w:rsidRDefault="00012C0F">
      <w:pPr>
        <w:spacing w:after="141" w:line="256" w:lineRule="auto"/>
        <w:ind w:right="15"/>
      </w:pPr>
      <w:r>
        <w:rPr>
          <w:rStyle w:val="translated-span"/>
        </w:rPr>
        <w:t>既然</w:t>
      </w:r>
      <w:r>
        <w:rPr>
          <w:rStyle w:val="translated-span"/>
        </w:rPr>
        <w:t>Samba</w:t>
      </w:r>
      <w:r>
        <w:rPr>
          <w:rStyle w:val="translated-span"/>
        </w:rPr>
        <w:t>服务器是</w:t>
      </w:r>
      <w:r>
        <w:rPr>
          <w:rStyle w:val="translated-span"/>
        </w:rPr>
        <w:t>Active Directory</w:t>
      </w:r>
      <w:r>
        <w:rPr>
          <w:rStyle w:val="translated-span"/>
        </w:rPr>
        <w:t>域的一部分，您就可以访问任何</w:t>
      </w:r>
      <w:r>
        <w:rPr>
          <w:rStyle w:val="translated-span"/>
        </w:rPr>
        <w:t>Windows</w:t>
      </w:r>
      <w:r>
        <w:rPr>
          <w:rStyle w:val="translated-span"/>
        </w:rPr>
        <w:t>服务器共享：</w:t>
      </w:r>
    </w:p>
    <w:p w14:paraId="386CA849" w14:textId="77777777" w:rsidR="00C115F7" w:rsidRDefault="00012C0F">
      <w:pPr>
        <w:spacing w:after="0" w:line="861" w:lineRule="auto"/>
        <w:ind w:left="220" w:right="2041" w:hanging="220"/>
      </w:pPr>
      <w:r>
        <w:rPr>
          <w:rStyle w:val="translated-span"/>
        </w:rPr>
        <w:t>•</w:t>
      </w:r>
      <w:r>
        <w:rPr>
          <w:rStyle w:val="translated-span"/>
        </w:rPr>
        <w:t>要装载</w:t>
      </w:r>
      <w:r>
        <w:rPr>
          <w:rStyle w:val="translated-span"/>
        </w:rPr>
        <w:t>Windows</w:t>
      </w:r>
      <w:r>
        <w:rPr>
          <w:rStyle w:val="translated-span"/>
        </w:rPr>
        <w:t>文件共享，请在终端提示符中输入以下内容：</w:t>
      </w:r>
      <w:proofErr w:type="spellStart"/>
      <w:r>
        <w:rPr>
          <w:rStyle w:val="translated-span"/>
          <w:rFonts w:ascii="Courier New" w:hAnsi="Courier New" w:cs="Courier New"/>
          <w:b/>
          <w:bCs/>
          <w:sz w:val="18"/>
          <w:szCs w:val="18"/>
        </w:rPr>
        <w:t>mount.cifs</w:t>
      </w:r>
      <w:proofErr w:type="spellEnd"/>
      <w:r>
        <w:rPr>
          <w:rStyle w:val="translated-span"/>
          <w:rFonts w:ascii="Courier New" w:hAnsi="Courier New" w:cs="Courier New"/>
          <w:b/>
          <w:bCs/>
          <w:sz w:val="18"/>
          <w:szCs w:val="18"/>
        </w:rPr>
        <w:t>//fs01.example.com/share mount\u point</w:t>
      </w:r>
    </w:p>
    <w:p w14:paraId="3B80C9BE" w14:textId="77777777" w:rsidR="00C115F7" w:rsidRDefault="00012C0F">
      <w:pPr>
        <w:ind w:left="230" w:right="15"/>
      </w:pPr>
      <w:r>
        <w:rPr>
          <w:rStyle w:val="translated-span"/>
        </w:rPr>
        <w:t>也可以访问不属于</w:t>
      </w:r>
      <w:r>
        <w:rPr>
          <w:rStyle w:val="translated-span"/>
        </w:rPr>
        <w:t>AD</w:t>
      </w:r>
      <w:r>
        <w:rPr>
          <w:rStyle w:val="translated-span"/>
        </w:rPr>
        <w:t>域的计算机上的共享，但需要提供用户名和密码。</w:t>
      </w:r>
    </w:p>
    <w:p w14:paraId="56C853F7" w14:textId="77777777" w:rsidR="00C115F7" w:rsidRDefault="00012C0F">
      <w:pPr>
        <w:spacing w:after="388"/>
        <w:ind w:left="220" w:right="2041" w:hanging="220"/>
      </w:pPr>
      <w:r>
        <w:rPr>
          <w:rStyle w:val="translated-span"/>
        </w:rPr>
        <w:t>•</w:t>
      </w:r>
      <w:r>
        <w:rPr>
          <w:rStyle w:val="translated-span"/>
        </w:rPr>
        <w:t>要在启动期间装载共享，请在</w:t>
      </w:r>
      <w:r>
        <w:rPr>
          <w:rStyle w:val="translated-span"/>
        </w:rPr>
        <w:t>/</w:t>
      </w:r>
      <w:proofErr w:type="spellStart"/>
      <w:r>
        <w:rPr>
          <w:rStyle w:val="translated-span"/>
        </w:rPr>
        <w:t>etc</w:t>
      </w:r>
      <w:proofErr w:type="spellEnd"/>
      <w:r>
        <w:rPr>
          <w:rStyle w:val="translated-span"/>
        </w:rPr>
        <w:t>/</w:t>
      </w:r>
      <w:proofErr w:type="spellStart"/>
      <w:r>
        <w:rPr>
          <w:rStyle w:val="translated-span"/>
        </w:rPr>
        <w:t>fstab</w:t>
      </w:r>
      <w:proofErr w:type="spellEnd"/>
      <w:r>
        <w:rPr>
          <w:rStyle w:val="translated-span"/>
        </w:rPr>
        <w:t>中放置一个条目，例如：</w:t>
      </w:r>
    </w:p>
    <w:p w14:paraId="5E4A11AE" w14:textId="77777777" w:rsidR="00C115F7" w:rsidRDefault="00012C0F">
      <w:pPr>
        <w:spacing w:after="4" w:line="340" w:lineRule="auto"/>
        <w:ind w:left="0" w:right="338" w:firstLine="220"/>
        <w:jc w:val="both"/>
      </w:pPr>
      <w:r>
        <w:rPr>
          <w:rStyle w:val="translated-span"/>
          <w:rFonts w:ascii="Courier New" w:hAnsi="Courier New" w:cs="Courier New"/>
          <w:sz w:val="18"/>
          <w:szCs w:val="18"/>
        </w:rPr>
        <w:t>//192.168.0.5/share/</w:t>
      </w:r>
      <w:proofErr w:type="spellStart"/>
      <w:r>
        <w:rPr>
          <w:rStyle w:val="translated-span"/>
          <w:rFonts w:ascii="Courier New" w:hAnsi="Courier New" w:cs="Courier New"/>
          <w:sz w:val="18"/>
          <w:szCs w:val="18"/>
        </w:rPr>
        <w:t>mnt</w:t>
      </w:r>
      <w:proofErr w:type="spellEnd"/>
      <w:r>
        <w:rPr>
          <w:rStyle w:val="translated-span"/>
          <w:rFonts w:ascii="Courier New" w:hAnsi="Courier New" w:cs="Courier New"/>
          <w:sz w:val="18"/>
          <w:szCs w:val="18"/>
        </w:rPr>
        <w:t xml:space="preserve">/windows </w:t>
      </w:r>
      <w:proofErr w:type="spellStart"/>
      <w:r>
        <w:rPr>
          <w:rStyle w:val="translated-span"/>
          <w:rFonts w:ascii="Courier New" w:hAnsi="Courier New" w:cs="Courier New"/>
          <w:sz w:val="18"/>
          <w:szCs w:val="18"/>
        </w:rPr>
        <w:t>cifs</w:t>
      </w:r>
      <w:proofErr w:type="spellEnd"/>
      <w:r>
        <w:rPr>
          <w:rStyle w:val="translated-span"/>
          <w:rFonts w:ascii="Courier New" w:hAnsi="Courier New" w:cs="Courier New"/>
          <w:sz w:val="18"/>
          <w:szCs w:val="18"/>
        </w:rPr>
        <w:t xml:space="preserve"> auto</w:t>
      </w:r>
      <w:r>
        <w:rPr>
          <w:rStyle w:val="translated-span"/>
          <w:rFonts w:ascii="Courier New" w:hAnsi="Courier New" w:cs="Courier New"/>
          <w:sz w:val="18"/>
          <w:szCs w:val="18"/>
        </w:rPr>
        <w:t>，</w:t>
      </w:r>
      <w:r>
        <w:rPr>
          <w:rStyle w:val="translated-span"/>
          <w:rFonts w:ascii="Courier New" w:hAnsi="Courier New" w:cs="Courier New"/>
          <w:sz w:val="18"/>
          <w:szCs w:val="18"/>
        </w:rPr>
        <w:t>username=</w:t>
      </w:r>
      <w:proofErr w:type="spellStart"/>
      <w:r>
        <w:rPr>
          <w:rStyle w:val="translated-span"/>
          <w:rFonts w:ascii="Courier New" w:hAnsi="Courier New" w:cs="Courier New"/>
          <w:sz w:val="18"/>
          <w:szCs w:val="18"/>
        </w:rPr>
        <w:t>steve</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password=secret</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rw</w:t>
      </w:r>
      <w:proofErr w:type="spellEnd"/>
      <w:r>
        <w:rPr>
          <w:rStyle w:val="translated-span"/>
          <w:rFonts w:ascii="Courier New" w:hAnsi="Courier New" w:cs="Courier New"/>
          <w:sz w:val="18"/>
          <w:szCs w:val="18"/>
        </w:rPr>
        <w:t xml:space="preserve"> 0•</w:t>
      </w:r>
      <w:r>
        <w:rPr>
          <w:rStyle w:val="translated-span"/>
          <w:rFonts w:ascii="Courier New" w:hAnsi="Courier New" w:cs="Courier New"/>
          <w:sz w:val="18"/>
          <w:szCs w:val="18"/>
        </w:rPr>
        <w:t>从</w:t>
      </w:r>
      <w:r>
        <w:rPr>
          <w:rStyle w:val="translated-span"/>
          <w:rFonts w:ascii="Courier New" w:hAnsi="Courier New" w:cs="Courier New"/>
          <w:sz w:val="18"/>
          <w:szCs w:val="18"/>
        </w:rPr>
        <w:t>windows</w:t>
      </w:r>
      <w:r>
        <w:rPr>
          <w:rStyle w:val="translated-span"/>
          <w:rFonts w:ascii="Courier New" w:hAnsi="Courier New" w:cs="Courier New"/>
          <w:sz w:val="18"/>
          <w:szCs w:val="18"/>
        </w:rPr>
        <w:t>服务器复制文件的另一种方法是使用</w:t>
      </w:r>
      <w:proofErr w:type="spellStart"/>
      <w:r>
        <w:rPr>
          <w:rStyle w:val="translated-span"/>
          <w:rFonts w:ascii="Courier New" w:hAnsi="Courier New" w:cs="Courier New"/>
          <w:sz w:val="18"/>
          <w:szCs w:val="18"/>
        </w:rPr>
        <w:t>smbclient</w:t>
      </w:r>
      <w:proofErr w:type="spellEnd"/>
      <w:r>
        <w:rPr>
          <w:rStyle w:val="translated-span"/>
          <w:rFonts w:ascii="Courier New" w:hAnsi="Courier New" w:cs="Courier New"/>
          <w:sz w:val="18"/>
          <w:szCs w:val="18"/>
        </w:rPr>
        <w:t>实用程序。要列出</w:t>
      </w:r>
      <w:r>
        <w:rPr>
          <w:rStyle w:val="translated-span"/>
          <w:rFonts w:ascii="Courier New" w:hAnsi="Courier New" w:cs="Courier New"/>
          <w:sz w:val="18"/>
          <w:szCs w:val="18"/>
        </w:rPr>
        <w:t>Windows</w:t>
      </w:r>
      <w:r>
        <w:rPr>
          <w:rStyle w:val="translated-span"/>
          <w:rFonts w:ascii="Courier New" w:hAnsi="Courier New" w:cs="Courier New"/>
          <w:sz w:val="18"/>
          <w:szCs w:val="18"/>
        </w:rPr>
        <w:t>共享中的文件，请执行以下操作：</w:t>
      </w:r>
    </w:p>
    <w:p w14:paraId="5A953014" w14:textId="77777777" w:rsidR="00C115F7" w:rsidRDefault="00012C0F">
      <w:pPr>
        <w:spacing w:after="151" w:line="304" w:lineRule="auto"/>
        <w:ind w:left="230" w:right="27"/>
      </w:pPr>
      <w:proofErr w:type="spellStart"/>
      <w:r>
        <w:rPr>
          <w:rStyle w:val="translated-span"/>
          <w:rFonts w:ascii="Courier New" w:hAnsi="Courier New" w:cs="Courier New"/>
          <w:b/>
          <w:bCs/>
          <w:sz w:val="18"/>
          <w:szCs w:val="18"/>
        </w:rPr>
        <w:t>smbclient</w:t>
      </w:r>
      <w:proofErr w:type="spellEnd"/>
      <w:r>
        <w:rPr>
          <w:rStyle w:val="translated-span"/>
          <w:rFonts w:ascii="Courier New" w:hAnsi="Courier New" w:cs="Courier New"/>
          <w:b/>
          <w:bCs/>
          <w:sz w:val="18"/>
          <w:szCs w:val="18"/>
        </w:rPr>
        <w:t>//fs01.example.com/share-k-</w:t>
      </w:r>
      <w:proofErr w:type="spellStart"/>
      <w:proofErr w:type="gramStart"/>
      <w:r>
        <w:rPr>
          <w:rStyle w:val="translated-span"/>
          <w:rFonts w:ascii="Courier New" w:hAnsi="Courier New" w:cs="Courier New"/>
          <w:b/>
          <w:bCs/>
          <w:sz w:val="18"/>
          <w:szCs w:val="18"/>
        </w:rPr>
        <w:t>c“</w:t>
      </w:r>
      <w:proofErr w:type="gramEnd"/>
      <w:r>
        <w:rPr>
          <w:rStyle w:val="translated-span"/>
          <w:rFonts w:ascii="Courier New" w:hAnsi="Courier New" w:cs="Courier New"/>
          <w:b/>
          <w:bCs/>
          <w:sz w:val="18"/>
          <w:szCs w:val="18"/>
        </w:rPr>
        <w:t>ls</w:t>
      </w:r>
      <w:proofErr w:type="spellEnd"/>
      <w:r>
        <w:rPr>
          <w:rStyle w:val="translated-span"/>
          <w:rFonts w:ascii="Courier New" w:hAnsi="Courier New" w:cs="Courier New"/>
          <w:b/>
          <w:bCs/>
          <w:sz w:val="18"/>
          <w:szCs w:val="18"/>
        </w:rPr>
        <w:t>”</w:t>
      </w:r>
    </w:p>
    <w:p w14:paraId="28625060" w14:textId="77777777" w:rsidR="00C115F7" w:rsidRDefault="00012C0F">
      <w:pPr>
        <w:spacing w:after="0" w:line="880" w:lineRule="auto"/>
        <w:ind w:left="220" w:right="2041" w:hanging="220"/>
      </w:pPr>
      <w:r>
        <w:rPr>
          <w:rStyle w:val="translated-span"/>
        </w:rPr>
        <w:t>•</w:t>
      </w:r>
      <w:r>
        <w:rPr>
          <w:rStyle w:val="translated-span"/>
        </w:rPr>
        <w:t>要从共享中复制文件，请输入：</w:t>
      </w:r>
      <w:proofErr w:type="spellStart"/>
      <w:r>
        <w:rPr>
          <w:rStyle w:val="translated-span"/>
          <w:rFonts w:ascii="Courier New" w:hAnsi="Courier New" w:cs="Courier New"/>
          <w:b/>
          <w:bCs/>
          <w:sz w:val="18"/>
          <w:szCs w:val="18"/>
        </w:rPr>
        <w:t>smbclient</w:t>
      </w:r>
      <w:proofErr w:type="spellEnd"/>
      <w:r>
        <w:rPr>
          <w:rStyle w:val="translated-span"/>
          <w:rFonts w:ascii="Courier New" w:hAnsi="Courier New" w:cs="Courier New"/>
          <w:b/>
          <w:bCs/>
          <w:sz w:val="18"/>
          <w:szCs w:val="18"/>
        </w:rPr>
        <w:t>//fs01.example.com/share-k-</w:t>
      </w:r>
      <w:proofErr w:type="spellStart"/>
      <w:proofErr w:type="gramStart"/>
      <w:r>
        <w:rPr>
          <w:rStyle w:val="translated-span"/>
          <w:rFonts w:ascii="Courier New" w:hAnsi="Courier New" w:cs="Courier New"/>
          <w:b/>
          <w:bCs/>
          <w:sz w:val="18"/>
          <w:szCs w:val="18"/>
        </w:rPr>
        <w:t>c“</w:t>
      </w:r>
      <w:proofErr w:type="gramEnd"/>
      <w:r>
        <w:rPr>
          <w:rStyle w:val="translated-span"/>
          <w:rFonts w:ascii="Courier New" w:hAnsi="Courier New" w:cs="Courier New"/>
          <w:b/>
          <w:bCs/>
          <w:sz w:val="18"/>
          <w:szCs w:val="18"/>
        </w:rPr>
        <w:t>get</w:t>
      </w:r>
      <w:proofErr w:type="spellEnd"/>
      <w:r>
        <w:rPr>
          <w:rStyle w:val="translated-span"/>
          <w:rFonts w:ascii="Courier New" w:hAnsi="Courier New" w:cs="Courier New"/>
          <w:b/>
          <w:bCs/>
          <w:sz w:val="18"/>
          <w:szCs w:val="18"/>
        </w:rPr>
        <w:t xml:space="preserve"> file.txt”</w:t>
      </w:r>
    </w:p>
    <w:p w14:paraId="5EB235EF" w14:textId="77777777" w:rsidR="00C115F7" w:rsidRDefault="00012C0F">
      <w:pPr>
        <w:spacing w:after="154" w:line="256" w:lineRule="auto"/>
        <w:ind w:left="230" w:right="15"/>
      </w:pPr>
      <w:r>
        <w:rPr>
          <w:rStyle w:val="translated-span"/>
        </w:rPr>
        <w:t>这将把文件</w:t>
      </w:r>
      <w:r>
        <w:rPr>
          <w:rStyle w:val="translated-span"/>
        </w:rPr>
        <w:t>.txt</w:t>
      </w:r>
      <w:r>
        <w:rPr>
          <w:rStyle w:val="translated-span"/>
        </w:rPr>
        <w:t>复制到当前目录中。</w:t>
      </w:r>
    </w:p>
    <w:p w14:paraId="75CC0177" w14:textId="77777777" w:rsidR="00C115F7" w:rsidRDefault="00012C0F">
      <w:pPr>
        <w:spacing w:after="0" w:line="880" w:lineRule="auto"/>
        <w:ind w:left="220" w:right="2041" w:hanging="220"/>
      </w:pPr>
      <w:r>
        <w:rPr>
          <w:rStyle w:val="translated-span"/>
        </w:rPr>
        <w:t>•</w:t>
      </w:r>
      <w:r>
        <w:rPr>
          <w:rStyle w:val="translated-span"/>
        </w:rPr>
        <w:t>以及将文件复制到共享：</w:t>
      </w:r>
      <w:proofErr w:type="spellStart"/>
      <w:r>
        <w:rPr>
          <w:rStyle w:val="translated-span"/>
          <w:rFonts w:ascii="Courier New" w:hAnsi="Courier New" w:cs="Courier New"/>
          <w:b/>
          <w:bCs/>
          <w:sz w:val="18"/>
          <w:szCs w:val="18"/>
        </w:rPr>
        <w:t>smbclient</w:t>
      </w:r>
      <w:proofErr w:type="spellEnd"/>
      <w:r>
        <w:rPr>
          <w:rStyle w:val="translated-span"/>
          <w:rFonts w:ascii="Courier New" w:hAnsi="Courier New" w:cs="Courier New"/>
          <w:b/>
          <w:bCs/>
          <w:sz w:val="18"/>
          <w:szCs w:val="18"/>
        </w:rPr>
        <w:t>//fs01.example.com/share-k-</w:t>
      </w:r>
      <w:proofErr w:type="spellStart"/>
      <w:proofErr w:type="gramStart"/>
      <w:r>
        <w:rPr>
          <w:rStyle w:val="translated-span"/>
          <w:rFonts w:ascii="Courier New" w:hAnsi="Courier New" w:cs="Courier New"/>
          <w:b/>
          <w:bCs/>
          <w:sz w:val="18"/>
          <w:szCs w:val="18"/>
        </w:rPr>
        <w:t>c“</w:t>
      </w:r>
      <w:proofErr w:type="gramEnd"/>
      <w:r>
        <w:rPr>
          <w:rStyle w:val="translated-span"/>
          <w:rFonts w:ascii="Courier New" w:hAnsi="Courier New" w:cs="Courier New"/>
          <w:b/>
          <w:bCs/>
          <w:sz w:val="18"/>
          <w:szCs w:val="18"/>
        </w:rPr>
        <w:t>put</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etc</w:t>
      </w:r>
      <w:proofErr w:type="spellEnd"/>
      <w:r>
        <w:rPr>
          <w:rStyle w:val="translated-span"/>
          <w:rFonts w:ascii="Courier New" w:hAnsi="Courier New" w:cs="Courier New"/>
          <w:b/>
          <w:bCs/>
          <w:sz w:val="18"/>
          <w:szCs w:val="18"/>
        </w:rPr>
        <w:t>/hosts”</w:t>
      </w:r>
    </w:p>
    <w:p w14:paraId="2E6124CC" w14:textId="77777777" w:rsidR="00C115F7" w:rsidRDefault="00012C0F">
      <w:pPr>
        <w:spacing w:after="129" w:line="304" w:lineRule="auto"/>
        <w:ind w:left="230" w:right="133"/>
      </w:pPr>
      <w:r>
        <w:rPr>
          <w:rStyle w:val="translated-span"/>
        </w:rPr>
        <w:t>这将把</w:t>
      </w:r>
      <w:r>
        <w:rPr>
          <w:rStyle w:val="translated-span"/>
        </w:rPr>
        <w:t>/</w:t>
      </w:r>
      <w:proofErr w:type="spellStart"/>
      <w:r>
        <w:rPr>
          <w:rStyle w:val="translated-span"/>
        </w:rPr>
        <w:t>etc</w:t>
      </w:r>
      <w:proofErr w:type="spellEnd"/>
      <w:r>
        <w:rPr>
          <w:rStyle w:val="translated-span"/>
        </w:rPr>
        <w:t>/hosts</w:t>
      </w:r>
      <w:r>
        <w:rPr>
          <w:rStyle w:val="translated-span"/>
        </w:rPr>
        <w:t>复制到</w:t>
      </w:r>
      <w:r>
        <w:rPr>
          <w:rStyle w:val="translated-span"/>
        </w:rPr>
        <w:t>//fs01.example.com/share/hosts</w:t>
      </w:r>
      <w:r>
        <w:rPr>
          <w:rStyle w:val="translated-span"/>
        </w:rPr>
        <w:t>。</w:t>
      </w:r>
    </w:p>
    <w:p w14:paraId="5FCD759B" w14:textId="77777777" w:rsidR="00C115F7" w:rsidRDefault="00012C0F">
      <w:pPr>
        <w:spacing w:after="110" w:line="499" w:lineRule="auto"/>
        <w:ind w:left="220" w:right="2041" w:hanging="220"/>
      </w:pPr>
      <w:r>
        <w:rPr>
          <w:rStyle w:val="translated-span"/>
        </w:rPr>
        <w:lastRenderedPageBreak/>
        <w:t>•</w:t>
      </w:r>
      <w:r>
        <w:rPr>
          <w:rStyle w:val="translated-span"/>
        </w:rPr>
        <w:t>上面使用的</w:t>
      </w:r>
      <w:r>
        <w:rPr>
          <w:rStyle w:val="translated-span"/>
        </w:rPr>
        <w:t>-c</w:t>
      </w:r>
      <w:r>
        <w:rPr>
          <w:rStyle w:val="translated-span"/>
        </w:rPr>
        <w:t>选项允许您一次性执行</w:t>
      </w:r>
      <w:proofErr w:type="spellStart"/>
      <w:r>
        <w:rPr>
          <w:rStyle w:val="translated-span"/>
        </w:rPr>
        <w:t>smbclient</w:t>
      </w:r>
      <w:proofErr w:type="spellEnd"/>
      <w:r>
        <w:rPr>
          <w:rStyle w:val="translated-span"/>
        </w:rPr>
        <w:t>命令。这对于脚本和小文件操作非常有用。要进入</w:t>
      </w:r>
      <w:proofErr w:type="spellStart"/>
      <w:r>
        <w:rPr>
          <w:rStyle w:val="translated-span"/>
        </w:rPr>
        <w:t>smb</w:t>
      </w:r>
      <w:proofErr w:type="spellEnd"/>
      <w:r>
        <w:rPr>
          <w:rStyle w:val="translated-span"/>
        </w:rPr>
        <w:t>:\&gt;</w:t>
      </w:r>
      <w:r>
        <w:rPr>
          <w:rStyle w:val="translated-span"/>
        </w:rPr>
        <w:t>提示符（类似</w:t>
      </w:r>
      <w:r>
        <w:rPr>
          <w:rStyle w:val="translated-span"/>
        </w:rPr>
        <w:t>FTP</w:t>
      </w:r>
      <w:r>
        <w:rPr>
          <w:rStyle w:val="translated-span"/>
        </w:rPr>
        <w:t>的提示符，您可以在其中执行普通文件和目录命令），只需执行：</w:t>
      </w:r>
      <w:proofErr w:type="spellStart"/>
      <w:r>
        <w:rPr>
          <w:rStyle w:val="translated-span"/>
          <w:rFonts w:ascii="Courier New" w:hAnsi="Courier New" w:cs="Courier New"/>
          <w:b/>
          <w:bCs/>
          <w:sz w:val="18"/>
          <w:szCs w:val="18"/>
        </w:rPr>
        <w:t>smbclient</w:t>
      </w:r>
      <w:proofErr w:type="spellEnd"/>
      <w:r>
        <w:rPr>
          <w:rStyle w:val="translated-span"/>
          <w:rFonts w:ascii="Courier New" w:hAnsi="Courier New" w:cs="Courier New"/>
          <w:b/>
          <w:bCs/>
          <w:sz w:val="18"/>
          <w:szCs w:val="18"/>
        </w:rPr>
        <w:t>//fs01.example.com/share-k</w:t>
      </w:r>
    </w:p>
    <w:p w14:paraId="6825B0CB" w14:textId="77777777" w:rsidR="00C115F7" w:rsidRDefault="00012C0F">
      <w:pPr>
        <w:spacing w:after="274"/>
        <w:ind w:right="15"/>
      </w:pPr>
      <w:r>
        <w:rPr>
          <w:noProof/>
        </w:rPr>
        <w:drawing>
          <wp:anchor distT="0" distB="0" distL="114300" distR="114300" simplePos="0" relativeHeight="251791360" behindDoc="0" locked="0" layoutInCell="1" allowOverlap="0" wp14:anchorId="7AD08247" wp14:editId="2C22D2D5">
            <wp:simplePos x="0" y="0"/>
            <wp:positionH relativeFrom="column">
              <wp:align>left</wp:align>
            </wp:positionH>
            <wp:positionV relativeFrom="line">
              <wp:posOffset>0</wp:posOffset>
            </wp:positionV>
            <wp:extent cx="304800" cy="9525"/>
            <wp:effectExtent l="0" t="0" r="0" b="0"/>
            <wp:wrapSquare wrapText="bothSides"/>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将</w:t>
      </w:r>
      <w:r>
        <w:rPr>
          <w:rStyle w:val="translated-span"/>
        </w:rPr>
        <w:t>fs01.example.com/share</w:t>
      </w:r>
      <w:r>
        <w:rPr>
          <w:rStyle w:val="translated-span"/>
        </w:rPr>
        <w:t>、</w:t>
      </w:r>
      <w:r>
        <w:rPr>
          <w:rStyle w:val="translated-span"/>
        </w:rPr>
        <w:t>//192.168.0.5/share</w:t>
      </w:r>
      <w:r>
        <w:rPr>
          <w:rStyle w:val="translated-span"/>
        </w:rPr>
        <w:t>、</w:t>
      </w:r>
      <w:r>
        <w:rPr>
          <w:rStyle w:val="translated-span"/>
        </w:rPr>
        <w:t>username=</w:t>
      </w:r>
      <w:proofErr w:type="spellStart"/>
      <w:r>
        <w:rPr>
          <w:rStyle w:val="translated-span"/>
        </w:rPr>
        <w:t>steve</w:t>
      </w:r>
      <w:proofErr w:type="spellEnd"/>
      <w:r>
        <w:rPr>
          <w:rStyle w:val="translated-span"/>
        </w:rPr>
        <w:t>、</w:t>
      </w:r>
      <w:r>
        <w:rPr>
          <w:rStyle w:val="translated-span"/>
        </w:rPr>
        <w:t>password=secret</w:t>
      </w:r>
      <w:r>
        <w:rPr>
          <w:rStyle w:val="translated-span"/>
        </w:rPr>
        <w:t>和</w:t>
      </w:r>
      <w:r>
        <w:rPr>
          <w:rStyle w:val="translated-span"/>
        </w:rPr>
        <w:t>file.txt</w:t>
      </w:r>
      <w:r>
        <w:rPr>
          <w:rStyle w:val="translated-span"/>
        </w:rPr>
        <w:t>的所有实例替换为服务器的</w:t>
      </w:r>
      <w:r>
        <w:rPr>
          <w:rStyle w:val="translated-span"/>
        </w:rPr>
        <w:t>IP</w:t>
      </w:r>
      <w:r>
        <w:rPr>
          <w:rStyle w:val="translated-span"/>
        </w:rPr>
        <w:t>、主机名、共享名、文件名以及具有共享权限的实际用户名和密码。</w:t>
      </w:r>
    </w:p>
    <w:p w14:paraId="08FC54C2" w14:textId="77777777" w:rsidR="00C115F7" w:rsidRDefault="00012C0F">
      <w:pPr>
        <w:pStyle w:val="4"/>
        <w:spacing w:after="258"/>
        <w:ind w:left="-5"/>
      </w:pPr>
      <w:r>
        <w:rPr>
          <w:rStyle w:val="translated-span"/>
        </w:rPr>
        <w:t xml:space="preserve">6.3. </w:t>
      </w:r>
      <w:r>
        <w:rPr>
          <w:rStyle w:val="translated-span"/>
        </w:rPr>
        <w:t>资源</w:t>
      </w:r>
    </w:p>
    <w:p w14:paraId="534C575D" w14:textId="77777777" w:rsidR="00C115F7" w:rsidRDefault="00012C0F">
      <w:pPr>
        <w:spacing w:after="303" w:line="256" w:lineRule="auto"/>
        <w:ind w:right="15"/>
      </w:pPr>
      <w:r>
        <w:rPr>
          <w:rStyle w:val="translated-span"/>
        </w:rPr>
        <w:t>有关更多</w:t>
      </w:r>
      <w:proofErr w:type="spellStart"/>
      <w:r>
        <w:rPr>
          <w:rStyle w:val="translated-span"/>
        </w:rPr>
        <w:t>smbclient</w:t>
      </w:r>
      <w:proofErr w:type="spellEnd"/>
      <w:r>
        <w:rPr>
          <w:rStyle w:val="translated-span"/>
        </w:rPr>
        <w:t>选项，请参阅手册页：</w:t>
      </w:r>
      <w:r>
        <w:rPr>
          <w:rStyle w:val="translated-span"/>
        </w:rPr>
        <w:t xml:space="preserve">man </w:t>
      </w:r>
      <w:proofErr w:type="spellStart"/>
      <w:r>
        <w:rPr>
          <w:rStyle w:val="translated-span"/>
        </w:rPr>
        <w:t>smbclient</w:t>
      </w:r>
      <w:proofErr w:type="spellEnd"/>
      <w:r>
        <w:rPr>
          <w:rStyle w:val="translated-span"/>
        </w:rPr>
        <w:t>，也可在线获取</w:t>
      </w:r>
      <w:r>
        <w:rPr>
          <w:rStyle w:val="translated-span"/>
        </w:rPr>
        <w:t>[310]</w:t>
      </w:r>
      <w:r>
        <w:rPr>
          <w:rStyle w:val="translated-span"/>
        </w:rPr>
        <w:t>。</w:t>
      </w:r>
    </w:p>
    <w:p w14:paraId="32C0702A" w14:textId="77777777" w:rsidR="00C115F7" w:rsidRDefault="00012C0F">
      <w:pPr>
        <w:spacing w:after="321" w:line="256" w:lineRule="auto"/>
        <w:ind w:right="15"/>
      </w:pPr>
      <w:proofErr w:type="spellStart"/>
      <w:r>
        <w:rPr>
          <w:rStyle w:val="translated-span"/>
        </w:rPr>
        <w:t>mount.cifs</w:t>
      </w:r>
      <w:proofErr w:type="spellEnd"/>
      <w:r>
        <w:rPr>
          <w:rStyle w:val="translated-span"/>
        </w:rPr>
        <w:t>手册页</w:t>
      </w:r>
      <w:r>
        <w:rPr>
          <w:rStyle w:val="translated-span"/>
        </w:rPr>
        <w:t>[311][312]</w:t>
      </w:r>
      <w:r>
        <w:rPr>
          <w:rStyle w:val="translated-span"/>
        </w:rPr>
        <w:t>也可用于获取更多详细信息。</w:t>
      </w:r>
    </w:p>
    <w:p w14:paraId="1B9BCBE2" w14:textId="77777777" w:rsidR="00C115F7" w:rsidRDefault="00012C0F">
      <w:pPr>
        <w:spacing w:after="170" w:line="264" w:lineRule="auto"/>
        <w:ind w:right="221"/>
      </w:pPr>
      <w:r>
        <w:rPr>
          <w:rStyle w:val="translated-span"/>
        </w:rPr>
        <w:t>Ubuntu Wiki Samba 29</w:t>
      </w:r>
      <w:r>
        <w:rPr>
          <w:rStyle w:val="translated-span"/>
        </w:rPr>
        <w:t>页。</w:t>
      </w:r>
    </w:p>
    <w:p w14:paraId="42E961A9" w14:textId="77777777" w:rsidR="00C115F7" w:rsidRDefault="00012C0F">
      <w:pPr>
        <w:pStyle w:val="1"/>
        <w:ind w:left="-5"/>
      </w:pPr>
      <w:r>
        <w:br w:type="page"/>
      </w:r>
      <w:r>
        <w:rPr>
          <w:rStyle w:val="translated-span"/>
        </w:rPr>
        <w:lastRenderedPageBreak/>
        <w:t>第十九章。备份</w:t>
      </w:r>
    </w:p>
    <w:p w14:paraId="0E5471F4" w14:textId="77777777" w:rsidR="00C115F7" w:rsidRDefault="00012C0F">
      <w:pPr>
        <w:spacing w:after="209"/>
        <w:ind w:right="15"/>
      </w:pPr>
      <w:r>
        <w:rPr>
          <w:rStyle w:val="translated-span"/>
        </w:rPr>
        <w:t>有很多方法可以备份</w:t>
      </w:r>
      <w:r>
        <w:rPr>
          <w:rStyle w:val="translated-span"/>
        </w:rPr>
        <w:t>Ubuntu</w:t>
      </w:r>
      <w:r>
        <w:rPr>
          <w:rStyle w:val="translated-span"/>
        </w:rPr>
        <w:t>安装。关于备份，最重要的是制定一个备份计划，包括备份什么、备份到哪里以及如何恢复。</w:t>
      </w:r>
    </w:p>
    <w:p w14:paraId="58A46426" w14:textId="77777777" w:rsidR="00C115F7" w:rsidRDefault="00012C0F">
      <w:pPr>
        <w:spacing w:line="256" w:lineRule="auto"/>
        <w:ind w:right="15"/>
      </w:pPr>
      <w:r>
        <w:rPr>
          <w:rStyle w:val="translated-span"/>
        </w:rPr>
        <w:t>以下各节讨论完成这些任务的各种方法。</w:t>
      </w:r>
    </w:p>
    <w:p w14:paraId="35A2DCB9" w14:textId="77777777" w:rsidR="00C115F7" w:rsidRDefault="00012C0F">
      <w:pPr>
        <w:pStyle w:val="2"/>
        <w:spacing w:after="237"/>
        <w:ind w:left="-5"/>
      </w:pPr>
      <w:r>
        <w:rPr>
          <w:rStyle w:val="translated-span"/>
        </w:rPr>
        <w:t>1.Shell</w:t>
      </w:r>
      <w:r>
        <w:rPr>
          <w:rStyle w:val="translated-span"/>
        </w:rPr>
        <w:t>脚本</w:t>
      </w:r>
    </w:p>
    <w:p w14:paraId="43FA73A8" w14:textId="77777777" w:rsidR="00C115F7" w:rsidRDefault="00012C0F">
      <w:pPr>
        <w:spacing w:after="253"/>
        <w:ind w:right="15"/>
      </w:pPr>
      <w:r>
        <w:rPr>
          <w:rStyle w:val="translated-span"/>
        </w:rPr>
        <w:t>备份系统最简单的方法之一是使用</w:t>
      </w:r>
      <w:r>
        <w:rPr>
          <w:rStyle w:val="translated-span"/>
        </w:rPr>
        <w:t>shell</w:t>
      </w:r>
      <w:r>
        <w:rPr>
          <w:rStyle w:val="translated-span"/>
        </w:rPr>
        <w:t>脚本。例如，可以使用脚本配置要备份的目录，并将这些目录作为参数传递给</w:t>
      </w:r>
      <w:r>
        <w:rPr>
          <w:rStyle w:val="translated-span"/>
        </w:rPr>
        <w:t>tar</w:t>
      </w:r>
      <w:r>
        <w:rPr>
          <w:rStyle w:val="translated-span"/>
        </w:rPr>
        <w:t>实用程序，该实用程序将创建存档文件。然后可以将存档文件移动或复制到其他位置。还可以在远程文件系统（如</w:t>
      </w:r>
      <w:r>
        <w:rPr>
          <w:rStyle w:val="translated-span"/>
        </w:rPr>
        <w:t>NFS</w:t>
      </w:r>
      <w:r>
        <w:rPr>
          <w:rStyle w:val="translated-span"/>
        </w:rPr>
        <w:t>装载）上创建存档。</w:t>
      </w:r>
    </w:p>
    <w:p w14:paraId="7A33D4AF" w14:textId="77777777" w:rsidR="00C115F7" w:rsidRDefault="00012C0F">
      <w:pPr>
        <w:spacing w:after="318"/>
        <w:ind w:right="15"/>
      </w:pPr>
      <w:r>
        <w:rPr>
          <w:rStyle w:val="translated-span"/>
        </w:rPr>
        <w:t>tar</w:t>
      </w:r>
      <w:r>
        <w:rPr>
          <w:rStyle w:val="translated-span"/>
        </w:rPr>
        <w:t>实用程序从许多文件或目录中创建一个归档文件。</w:t>
      </w:r>
      <w:r>
        <w:rPr>
          <w:rStyle w:val="translated-span"/>
        </w:rPr>
        <w:t>tar</w:t>
      </w:r>
      <w:r>
        <w:rPr>
          <w:rStyle w:val="translated-span"/>
        </w:rPr>
        <w:t>还可以通过压缩实用程序过滤文件，从而减小归档文件的大小。</w:t>
      </w:r>
    </w:p>
    <w:p w14:paraId="317349EB" w14:textId="77777777" w:rsidR="00C115F7" w:rsidRDefault="00012C0F">
      <w:pPr>
        <w:pStyle w:val="4"/>
        <w:spacing w:after="270"/>
        <w:ind w:left="-5"/>
      </w:pPr>
      <w:r>
        <w:rPr>
          <w:rStyle w:val="translated-span"/>
        </w:rPr>
        <w:t xml:space="preserve">1.1. </w:t>
      </w:r>
      <w:r>
        <w:rPr>
          <w:rStyle w:val="translated-span"/>
        </w:rPr>
        <w:t>简单</w:t>
      </w:r>
      <w:r>
        <w:rPr>
          <w:rStyle w:val="translated-span"/>
        </w:rPr>
        <w:t>Shell</w:t>
      </w:r>
      <w:r>
        <w:rPr>
          <w:rStyle w:val="translated-span"/>
        </w:rPr>
        <w:t>脚本</w:t>
      </w:r>
    </w:p>
    <w:p w14:paraId="2EE77817" w14:textId="77777777" w:rsidR="00C115F7" w:rsidRDefault="00012C0F">
      <w:pPr>
        <w:spacing w:after="422"/>
        <w:ind w:right="15"/>
      </w:pPr>
      <w:r>
        <w:rPr>
          <w:rStyle w:val="translated-span"/>
        </w:rPr>
        <w:t>下面的</w:t>
      </w:r>
      <w:r>
        <w:rPr>
          <w:rStyle w:val="translated-span"/>
        </w:rPr>
        <w:t>shell</w:t>
      </w:r>
      <w:r>
        <w:rPr>
          <w:rStyle w:val="translated-span"/>
        </w:rPr>
        <w:t>脚本使用</w:t>
      </w:r>
      <w:r>
        <w:rPr>
          <w:rStyle w:val="translated-span"/>
        </w:rPr>
        <w:t>tar</w:t>
      </w:r>
      <w:r>
        <w:rPr>
          <w:rStyle w:val="translated-span"/>
        </w:rPr>
        <w:t>在远程安装的</w:t>
      </w:r>
      <w:r>
        <w:rPr>
          <w:rStyle w:val="translated-span"/>
        </w:rPr>
        <w:t>NFS</w:t>
      </w:r>
      <w:r>
        <w:rPr>
          <w:rStyle w:val="translated-span"/>
        </w:rPr>
        <w:t>文件系统上创建归档文件。存档文件名是使用其他命令行实用程序确定的。</w:t>
      </w:r>
    </w:p>
    <w:p w14:paraId="00F6DB48" w14:textId="77777777" w:rsidR="00C115F7" w:rsidRDefault="00012C0F">
      <w:pPr>
        <w:spacing w:after="11" w:line="304" w:lineRule="auto"/>
        <w:ind w:left="-5" w:right="4777"/>
      </w:pPr>
      <w:proofErr w:type="gramStart"/>
      <w:r>
        <w:rPr>
          <w:rStyle w:val="translated-span"/>
          <w:rFonts w:ascii="Courier New" w:hAnsi="Courier New" w:cs="Courier New"/>
          <w:sz w:val="18"/>
          <w:szCs w:val="18"/>
        </w:rPr>
        <w:t>#!/</w:t>
      </w:r>
      <w:proofErr w:type="gramEnd"/>
      <w:r>
        <w:rPr>
          <w:rStyle w:val="translated-span"/>
          <w:rFonts w:ascii="Courier New" w:hAnsi="Courier New" w:cs="Courier New"/>
          <w:sz w:val="18"/>
          <w:szCs w:val="18"/>
        </w:rPr>
        <w:t>bin/bash####################################</w:t>
      </w:r>
    </w:p>
    <w:p w14:paraId="1947133A" w14:textId="77777777" w:rsidR="00C115F7" w:rsidRDefault="00012C0F">
      <w:pPr>
        <w:spacing w:after="11" w:line="304" w:lineRule="auto"/>
        <w:ind w:left="-5" w:right="6678"/>
      </w:pPr>
      <w:r>
        <w:rPr>
          <w:rStyle w:val="translated-span"/>
          <w:rFonts w:ascii="Courier New" w:hAnsi="Courier New" w:cs="Courier New"/>
          <w:sz w:val="18"/>
          <w:szCs w:val="18"/>
        </w:rPr>
        <w:t>##</w:t>
      </w:r>
      <w:r>
        <w:rPr>
          <w:rStyle w:val="translated-span"/>
          <w:rFonts w:ascii="Courier New" w:hAnsi="Courier New" w:cs="Courier New"/>
          <w:sz w:val="18"/>
          <w:szCs w:val="18"/>
        </w:rPr>
        <w:t>备份到</w:t>
      </w:r>
      <w:r>
        <w:rPr>
          <w:rStyle w:val="translated-span"/>
          <w:rFonts w:ascii="Courier New" w:hAnsi="Courier New" w:cs="Courier New"/>
          <w:sz w:val="18"/>
          <w:szCs w:val="18"/>
        </w:rPr>
        <w:t>NFS</w:t>
      </w:r>
      <w:r>
        <w:rPr>
          <w:rStyle w:val="translated-span"/>
          <w:rFonts w:ascii="Courier New" w:hAnsi="Courier New" w:cs="Courier New"/>
          <w:sz w:val="18"/>
          <w:szCs w:val="18"/>
        </w:rPr>
        <w:t>装载脚本。</w:t>
      </w:r>
    </w:p>
    <w:p w14:paraId="56B96925" w14:textId="77777777" w:rsidR="00C115F7" w:rsidRDefault="00012C0F">
      <w:pPr>
        <w:spacing w:after="272" w:line="304" w:lineRule="auto"/>
        <w:ind w:left="-5" w:right="5833"/>
      </w:pPr>
      <w:r>
        <w:rPr>
          <w:rStyle w:val="translated-span"/>
          <w:rFonts w:ascii="Courier New" w:hAnsi="Courier New" w:cs="Courier New"/>
          <w:sz w:val="18"/>
          <w:szCs w:val="18"/>
        </w:rPr>
        <w:t># ####################################</w:t>
      </w:r>
    </w:p>
    <w:p w14:paraId="220383F3" w14:textId="77777777" w:rsidR="00C115F7" w:rsidRDefault="00012C0F">
      <w:pPr>
        <w:spacing w:after="11" w:line="304" w:lineRule="auto"/>
        <w:ind w:left="-5" w:right="133"/>
      </w:pPr>
      <w:r>
        <w:rPr>
          <w:rStyle w:val="translated-span"/>
          <w:rFonts w:ascii="Courier New" w:hAnsi="Courier New" w:cs="Courier New"/>
          <w:sz w:val="18"/>
          <w:szCs w:val="18"/>
        </w:rPr>
        <w:t>#</w:t>
      </w:r>
      <w:r>
        <w:rPr>
          <w:rStyle w:val="translated-span"/>
          <w:rFonts w:ascii="Courier New" w:hAnsi="Courier New" w:cs="Courier New"/>
          <w:sz w:val="18"/>
          <w:szCs w:val="18"/>
        </w:rPr>
        <w:t>备份什么。</w:t>
      </w:r>
    </w:p>
    <w:p w14:paraId="7BE9D8CA" w14:textId="77777777" w:rsidR="00C115F7" w:rsidRDefault="00012C0F">
      <w:pPr>
        <w:spacing w:after="278" w:line="304" w:lineRule="auto"/>
        <w:ind w:left="-5" w:right="133"/>
      </w:pPr>
      <w:proofErr w:type="spellStart"/>
      <w:r>
        <w:rPr>
          <w:rStyle w:val="translated-span"/>
          <w:rFonts w:ascii="Courier New" w:hAnsi="Courier New" w:cs="Courier New"/>
          <w:sz w:val="18"/>
          <w:szCs w:val="18"/>
        </w:rPr>
        <w:t>backup_files</w:t>
      </w:r>
      <w:proofErr w:type="spellEnd"/>
      <w:proofErr w:type="gramStart"/>
      <w:r>
        <w:rPr>
          <w:rStyle w:val="translated-span"/>
          <w:rFonts w:ascii="Courier New" w:hAnsi="Courier New" w:cs="Courier New"/>
          <w:sz w:val="18"/>
          <w:szCs w:val="18"/>
        </w:rPr>
        <w:t>=“</w:t>
      </w:r>
      <w:proofErr w:type="gramEnd"/>
      <w:r>
        <w:rPr>
          <w:rStyle w:val="translated-span"/>
          <w:rFonts w:ascii="Courier New" w:hAnsi="Courier New" w:cs="Courier New"/>
          <w:sz w:val="18"/>
          <w:szCs w:val="18"/>
        </w:rPr>
        <w:t>/home/var/spool/mail/</w:t>
      </w:r>
      <w:proofErr w:type="spellStart"/>
      <w:r>
        <w:rPr>
          <w:rStyle w:val="translated-span"/>
          <w:rFonts w:ascii="Courier New" w:hAnsi="Courier New" w:cs="Courier New"/>
          <w:sz w:val="18"/>
          <w:szCs w:val="18"/>
        </w:rPr>
        <w:t>etc</w:t>
      </w:r>
      <w:proofErr w:type="spellEnd"/>
      <w:r>
        <w:rPr>
          <w:rStyle w:val="translated-span"/>
          <w:rFonts w:ascii="Courier New" w:hAnsi="Courier New" w:cs="Courier New"/>
          <w:sz w:val="18"/>
          <w:szCs w:val="18"/>
        </w:rPr>
        <w:t>/root/boot/opt”</w:t>
      </w:r>
    </w:p>
    <w:p w14:paraId="552EC394" w14:textId="77777777" w:rsidR="00C115F7" w:rsidRDefault="00012C0F">
      <w:pPr>
        <w:spacing w:after="272" w:line="304" w:lineRule="auto"/>
        <w:ind w:left="-5" w:right="5622"/>
      </w:pPr>
      <w:r>
        <w:rPr>
          <w:rStyle w:val="translated-span"/>
          <w:rFonts w:ascii="Courier New" w:hAnsi="Courier New" w:cs="Courier New"/>
          <w:sz w:val="18"/>
          <w:szCs w:val="18"/>
        </w:rPr>
        <w:t>#</w:t>
      </w:r>
      <w:r>
        <w:rPr>
          <w:rStyle w:val="translated-span"/>
          <w:rFonts w:ascii="Courier New" w:hAnsi="Courier New" w:cs="Courier New"/>
          <w:sz w:val="18"/>
          <w:szCs w:val="18"/>
        </w:rPr>
        <w:t>备份到哪里。</w:t>
      </w:r>
      <w:proofErr w:type="spellStart"/>
      <w:r>
        <w:rPr>
          <w:rStyle w:val="translated-span"/>
          <w:rFonts w:ascii="Courier New" w:hAnsi="Courier New" w:cs="Courier New"/>
          <w:sz w:val="18"/>
          <w:szCs w:val="18"/>
        </w:rPr>
        <w:t>dest</w:t>
      </w:r>
      <w:proofErr w:type="spellEnd"/>
      <w:proofErr w:type="gramStart"/>
      <w:r>
        <w:rPr>
          <w:rStyle w:val="translated-span"/>
          <w:rFonts w:ascii="Courier New" w:hAnsi="Courier New" w:cs="Courier New"/>
          <w:sz w:val="18"/>
          <w:szCs w:val="18"/>
        </w:rPr>
        <w:t>=“</w:t>
      </w:r>
      <w:proofErr w:type="gram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mnt</w:t>
      </w:r>
      <w:proofErr w:type="spellEnd"/>
      <w:r>
        <w:rPr>
          <w:rStyle w:val="translated-span"/>
          <w:rFonts w:ascii="Courier New" w:hAnsi="Courier New" w:cs="Courier New"/>
          <w:sz w:val="18"/>
          <w:szCs w:val="18"/>
        </w:rPr>
        <w:t>/backup”</w:t>
      </w:r>
    </w:p>
    <w:p w14:paraId="7E11EAE4" w14:textId="77777777" w:rsidR="00C115F7" w:rsidRDefault="00012C0F">
      <w:pPr>
        <w:spacing w:after="272" w:line="304" w:lineRule="auto"/>
        <w:ind w:left="-5" w:right="6150"/>
      </w:pPr>
      <w:r>
        <w:rPr>
          <w:rStyle w:val="translated-span"/>
          <w:rFonts w:ascii="Courier New" w:hAnsi="Courier New" w:cs="Courier New"/>
          <w:sz w:val="18"/>
          <w:szCs w:val="18"/>
        </w:rPr>
        <w:t>#</w:t>
      </w:r>
      <w:r>
        <w:rPr>
          <w:rStyle w:val="translated-span"/>
          <w:rFonts w:ascii="Courier New" w:hAnsi="Courier New" w:cs="Courier New"/>
          <w:sz w:val="18"/>
          <w:szCs w:val="18"/>
        </w:rPr>
        <w:t>创建归档文件名。日期</w:t>
      </w:r>
      <w:r>
        <w:rPr>
          <w:rStyle w:val="translated-span"/>
          <w:rFonts w:ascii="Courier New" w:hAnsi="Courier New" w:cs="Courier New"/>
          <w:sz w:val="18"/>
          <w:szCs w:val="18"/>
        </w:rPr>
        <w:t>=$</w:t>
      </w:r>
      <w:r>
        <w:rPr>
          <w:rStyle w:val="translated-span"/>
          <w:rFonts w:ascii="Courier New" w:hAnsi="Courier New" w:cs="Courier New"/>
          <w:sz w:val="18"/>
          <w:szCs w:val="18"/>
        </w:rPr>
        <w:t>（日期</w:t>
      </w:r>
      <w:r>
        <w:rPr>
          <w:rStyle w:val="translated-span"/>
          <w:rFonts w:ascii="Courier New" w:hAnsi="Courier New" w:cs="Courier New"/>
          <w:sz w:val="18"/>
          <w:szCs w:val="18"/>
        </w:rPr>
        <w:t>+%A</w:t>
      </w:r>
      <w:r>
        <w:rPr>
          <w:rStyle w:val="translated-span"/>
          <w:rFonts w:ascii="Courier New" w:hAnsi="Courier New" w:cs="Courier New"/>
          <w:sz w:val="18"/>
          <w:szCs w:val="18"/>
        </w:rPr>
        <w:t>）主机名</w:t>
      </w:r>
      <w:r>
        <w:rPr>
          <w:rStyle w:val="translated-span"/>
          <w:rFonts w:ascii="Courier New" w:hAnsi="Courier New" w:cs="Courier New"/>
          <w:sz w:val="18"/>
          <w:szCs w:val="18"/>
        </w:rPr>
        <w:t>=$</w:t>
      </w:r>
      <w:r>
        <w:rPr>
          <w:rStyle w:val="translated-span"/>
          <w:rFonts w:ascii="Courier New" w:hAnsi="Courier New" w:cs="Courier New"/>
          <w:sz w:val="18"/>
          <w:szCs w:val="18"/>
        </w:rPr>
        <w:t>（主机名</w:t>
      </w:r>
      <w:r>
        <w:rPr>
          <w:rStyle w:val="translated-span"/>
          <w:rFonts w:ascii="Courier New" w:hAnsi="Courier New" w:cs="Courier New"/>
          <w:sz w:val="18"/>
          <w:szCs w:val="18"/>
        </w:rPr>
        <w:t>-s</w:t>
      </w:r>
      <w:r>
        <w:rPr>
          <w:rStyle w:val="translated-span"/>
          <w:rFonts w:ascii="Courier New" w:hAnsi="Courier New" w:cs="Courier New"/>
          <w:sz w:val="18"/>
          <w:szCs w:val="18"/>
        </w:rPr>
        <w:t>）存档文件</w:t>
      </w:r>
      <w:r>
        <w:rPr>
          <w:rStyle w:val="translated-span"/>
          <w:rFonts w:ascii="Courier New" w:hAnsi="Courier New" w:cs="Courier New"/>
          <w:sz w:val="18"/>
          <w:szCs w:val="18"/>
        </w:rPr>
        <w:t>=“$hostname-$day.tgz”</w:t>
      </w:r>
    </w:p>
    <w:p w14:paraId="106D1CC6" w14:textId="77777777" w:rsidR="00C115F7" w:rsidRDefault="00012C0F">
      <w:pPr>
        <w:spacing w:after="272" w:line="304" w:lineRule="auto"/>
        <w:ind w:left="-5" w:right="4038"/>
      </w:pPr>
      <w:r>
        <w:rPr>
          <w:rStyle w:val="translated-span"/>
          <w:rFonts w:ascii="Courier New" w:hAnsi="Courier New" w:cs="Courier New"/>
          <w:sz w:val="18"/>
          <w:szCs w:val="18"/>
        </w:rPr>
        <w:t>#</w:t>
      </w:r>
      <w:r>
        <w:rPr>
          <w:rStyle w:val="translated-span"/>
          <w:rFonts w:ascii="Courier New" w:hAnsi="Courier New" w:cs="Courier New"/>
          <w:sz w:val="18"/>
          <w:szCs w:val="18"/>
        </w:rPr>
        <w:t>打印开始状态消息。</w:t>
      </w:r>
      <w:r>
        <w:rPr>
          <w:rStyle w:val="translated-span"/>
          <w:rFonts w:ascii="Courier New" w:hAnsi="Courier New" w:cs="Courier New"/>
          <w:sz w:val="18"/>
          <w:szCs w:val="18"/>
        </w:rPr>
        <w:t>echo“</w:t>
      </w:r>
      <w:r>
        <w:rPr>
          <w:rStyle w:val="translated-span"/>
          <w:rFonts w:ascii="Courier New" w:hAnsi="Courier New" w:cs="Courier New"/>
          <w:sz w:val="18"/>
          <w:szCs w:val="18"/>
        </w:rPr>
        <w:t>将</w:t>
      </w:r>
      <w:r>
        <w:rPr>
          <w:rStyle w:val="translated-span"/>
          <w:rFonts w:ascii="Courier New" w:hAnsi="Courier New" w:cs="Courier New"/>
          <w:sz w:val="18"/>
          <w:szCs w:val="18"/>
        </w:rPr>
        <w:t>$backup\u</w:t>
      </w:r>
      <w:r>
        <w:rPr>
          <w:rStyle w:val="translated-span"/>
          <w:rFonts w:ascii="Courier New" w:hAnsi="Courier New" w:cs="Courier New"/>
          <w:sz w:val="18"/>
          <w:szCs w:val="18"/>
        </w:rPr>
        <w:t>文件备份到</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dest</w:t>
      </w:r>
      <w:proofErr w:type="spellEnd"/>
      <w:r>
        <w:rPr>
          <w:rStyle w:val="translated-span"/>
          <w:rFonts w:ascii="Courier New" w:hAnsi="Courier New" w:cs="Courier New"/>
          <w:sz w:val="18"/>
          <w:szCs w:val="18"/>
        </w:rPr>
        <w:t>/$archive\u</w:t>
      </w:r>
      <w:r>
        <w:rPr>
          <w:rStyle w:val="translated-span"/>
          <w:rFonts w:ascii="Courier New" w:hAnsi="Courier New" w:cs="Courier New"/>
          <w:sz w:val="18"/>
          <w:szCs w:val="18"/>
        </w:rPr>
        <w:t>文件</w:t>
      </w:r>
      <w:r>
        <w:rPr>
          <w:rStyle w:val="translated-span"/>
          <w:rFonts w:ascii="Courier New" w:hAnsi="Courier New" w:cs="Courier New"/>
          <w:sz w:val="18"/>
          <w:szCs w:val="18"/>
        </w:rPr>
        <w:t>”</w:t>
      </w:r>
      <w:r>
        <w:rPr>
          <w:rStyle w:val="translated-span"/>
          <w:rFonts w:ascii="Courier New" w:hAnsi="Courier New" w:cs="Courier New"/>
          <w:sz w:val="18"/>
          <w:szCs w:val="18"/>
        </w:rPr>
        <w:t>日期</w:t>
      </w:r>
      <w:r>
        <w:rPr>
          <w:rStyle w:val="translated-span"/>
          <w:rFonts w:ascii="Courier New" w:hAnsi="Courier New" w:cs="Courier New"/>
          <w:sz w:val="18"/>
          <w:szCs w:val="18"/>
        </w:rPr>
        <w:t>echo</w:t>
      </w:r>
    </w:p>
    <w:p w14:paraId="44F599CB" w14:textId="77777777" w:rsidR="00C115F7" w:rsidRDefault="00012C0F">
      <w:pPr>
        <w:spacing w:after="11" w:line="304" w:lineRule="auto"/>
        <w:ind w:left="-5" w:right="133"/>
      </w:pPr>
      <w:r>
        <w:rPr>
          <w:rStyle w:val="translated-span"/>
          <w:rFonts w:ascii="Courier New" w:hAnsi="Courier New" w:cs="Courier New"/>
          <w:sz w:val="18"/>
          <w:szCs w:val="18"/>
        </w:rPr>
        <w:t>#</w:t>
      </w:r>
      <w:r>
        <w:rPr>
          <w:rStyle w:val="translated-span"/>
          <w:rFonts w:ascii="Courier New" w:hAnsi="Courier New" w:cs="Courier New"/>
          <w:sz w:val="18"/>
          <w:szCs w:val="18"/>
        </w:rPr>
        <w:t>使用</w:t>
      </w:r>
      <w:r>
        <w:rPr>
          <w:rStyle w:val="translated-span"/>
          <w:rFonts w:ascii="Courier New" w:hAnsi="Courier New" w:cs="Courier New"/>
          <w:sz w:val="18"/>
          <w:szCs w:val="18"/>
        </w:rPr>
        <w:t>tar</w:t>
      </w:r>
      <w:r>
        <w:rPr>
          <w:rStyle w:val="translated-span"/>
          <w:rFonts w:ascii="Courier New" w:hAnsi="Courier New" w:cs="Courier New"/>
          <w:sz w:val="18"/>
          <w:szCs w:val="18"/>
        </w:rPr>
        <w:t>备份文件。</w:t>
      </w:r>
    </w:p>
    <w:p w14:paraId="1D19CDA0" w14:textId="77777777" w:rsidR="00C115F7" w:rsidRDefault="00012C0F">
      <w:pPr>
        <w:spacing w:after="278" w:line="304" w:lineRule="auto"/>
        <w:ind w:left="-5" w:right="133"/>
      </w:pPr>
      <w:r>
        <w:rPr>
          <w:rStyle w:val="translated-span"/>
          <w:rFonts w:ascii="Courier New" w:hAnsi="Courier New" w:cs="Courier New"/>
          <w:sz w:val="18"/>
          <w:szCs w:val="18"/>
        </w:rPr>
        <w:t xml:space="preserve">tar </w:t>
      </w:r>
      <w:proofErr w:type="spellStart"/>
      <w:r>
        <w:rPr>
          <w:rStyle w:val="translated-span"/>
          <w:rFonts w:ascii="Courier New" w:hAnsi="Courier New" w:cs="Courier New"/>
          <w:sz w:val="18"/>
          <w:szCs w:val="18"/>
        </w:rPr>
        <w:t>czf$dest</w:t>
      </w:r>
      <w:proofErr w:type="spellEnd"/>
      <w:r>
        <w:rPr>
          <w:rStyle w:val="translated-span"/>
          <w:rFonts w:ascii="Courier New" w:hAnsi="Courier New" w:cs="Courier New"/>
          <w:sz w:val="18"/>
          <w:szCs w:val="18"/>
        </w:rPr>
        <w:t xml:space="preserve">/$archive\u </w:t>
      </w:r>
      <w:proofErr w:type="spellStart"/>
      <w:r>
        <w:rPr>
          <w:rStyle w:val="translated-span"/>
          <w:rFonts w:ascii="Courier New" w:hAnsi="Courier New" w:cs="Courier New"/>
          <w:sz w:val="18"/>
          <w:szCs w:val="18"/>
        </w:rPr>
        <w:t>file$backup</w:t>
      </w:r>
      <w:proofErr w:type="spellEnd"/>
      <w:r>
        <w:rPr>
          <w:rStyle w:val="translated-span"/>
          <w:rFonts w:ascii="Courier New" w:hAnsi="Courier New" w:cs="Courier New"/>
          <w:sz w:val="18"/>
          <w:szCs w:val="18"/>
        </w:rPr>
        <w:t>\u files</w:t>
      </w:r>
    </w:p>
    <w:p w14:paraId="01F2348B" w14:textId="77777777" w:rsidR="00C115F7" w:rsidRDefault="00012C0F">
      <w:pPr>
        <w:spacing w:after="11" w:line="304" w:lineRule="auto"/>
        <w:ind w:left="-5" w:right="6467"/>
      </w:pPr>
      <w:r>
        <w:rPr>
          <w:rStyle w:val="translated-span"/>
          <w:rFonts w:ascii="Courier New" w:hAnsi="Courier New" w:cs="Courier New"/>
          <w:sz w:val="18"/>
          <w:szCs w:val="18"/>
        </w:rPr>
        <w:t>#</w:t>
      </w:r>
      <w:r>
        <w:rPr>
          <w:rStyle w:val="translated-span"/>
          <w:rFonts w:ascii="Courier New" w:hAnsi="Courier New" w:cs="Courier New"/>
          <w:sz w:val="18"/>
          <w:szCs w:val="18"/>
        </w:rPr>
        <w:t>打印结束状态消息。回响</w:t>
      </w:r>
    </w:p>
    <w:p w14:paraId="43D65B90" w14:textId="77777777" w:rsidR="00C115F7" w:rsidRDefault="00012C0F">
      <w:pPr>
        <w:spacing w:after="272" w:line="304" w:lineRule="auto"/>
        <w:ind w:left="-5" w:right="6995"/>
      </w:pPr>
      <w:r>
        <w:rPr>
          <w:rStyle w:val="translated-span"/>
          <w:rFonts w:ascii="Courier New" w:hAnsi="Courier New" w:cs="Courier New"/>
          <w:sz w:val="18"/>
          <w:szCs w:val="18"/>
        </w:rPr>
        <w:t>回显</w:t>
      </w:r>
      <w:r>
        <w:rPr>
          <w:rStyle w:val="translated-span"/>
          <w:rFonts w:ascii="Courier New" w:hAnsi="Courier New" w:cs="Courier New"/>
          <w:sz w:val="18"/>
          <w:szCs w:val="18"/>
        </w:rPr>
        <w:t>“</w:t>
      </w:r>
      <w:r>
        <w:rPr>
          <w:rStyle w:val="translated-span"/>
          <w:rFonts w:ascii="Courier New" w:hAnsi="Courier New" w:cs="Courier New"/>
          <w:sz w:val="18"/>
          <w:szCs w:val="18"/>
        </w:rPr>
        <w:t>备份完成</w:t>
      </w:r>
      <w:r>
        <w:rPr>
          <w:rStyle w:val="translated-span"/>
          <w:rFonts w:ascii="Courier New" w:hAnsi="Courier New" w:cs="Courier New"/>
          <w:sz w:val="18"/>
          <w:szCs w:val="18"/>
        </w:rPr>
        <w:t>”</w:t>
      </w:r>
      <w:r>
        <w:rPr>
          <w:rStyle w:val="translated-span"/>
          <w:rFonts w:ascii="Courier New" w:hAnsi="Courier New" w:cs="Courier New"/>
          <w:sz w:val="18"/>
          <w:szCs w:val="18"/>
        </w:rPr>
        <w:t>日期</w:t>
      </w:r>
    </w:p>
    <w:p w14:paraId="11837D75" w14:textId="77777777" w:rsidR="00C115F7" w:rsidRDefault="00012C0F">
      <w:pPr>
        <w:spacing w:after="11" w:line="304" w:lineRule="auto"/>
        <w:ind w:left="-5" w:right="133"/>
      </w:pPr>
      <w:r>
        <w:rPr>
          <w:rStyle w:val="translated-span"/>
          <w:rFonts w:ascii="Courier New" w:hAnsi="Courier New" w:cs="Courier New"/>
          <w:sz w:val="18"/>
          <w:szCs w:val="18"/>
        </w:rPr>
        <w:lastRenderedPageBreak/>
        <w:t>#</w:t>
      </w:r>
      <w:r>
        <w:rPr>
          <w:rStyle w:val="translated-span"/>
          <w:rFonts w:ascii="Courier New" w:hAnsi="Courier New" w:cs="Courier New"/>
          <w:sz w:val="18"/>
          <w:szCs w:val="18"/>
        </w:rPr>
        <w:t>用</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dest</w:t>
      </w:r>
      <w:proofErr w:type="spellEnd"/>
      <w:r>
        <w:rPr>
          <w:rStyle w:val="translated-span"/>
          <w:rFonts w:ascii="Courier New" w:hAnsi="Courier New" w:cs="Courier New"/>
          <w:sz w:val="18"/>
          <w:szCs w:val="18"/>
        </w:rPr>
        <w:t>检查文件大小的长文件列表。</w:t>
      </w:r>
    </w:p>
    <w:p w14:paraId="7C70A952" w14:textId="77777777" w:rsidR="00C115F7" w:rsidRDefault="00012C0F">
      <w:pPr>
        <w:spacing w:after="11" w:line="304" w:lineRule="auto"/>
        <w:ind w:left="-5" w:right="133"/>
      </w:pPr>
      <w:proofErr w:type="spellStart"/>
      <w:r>
        <w:rPr>
          <w:rStyle w:val="translated-span"/>
          <w:rFonts w:ascii="Courier New" w:hAnsi="Courier New" w:cs="Courier New"/>
          <w:sz w:val="18"/>
          <w:szCs w:val="18"/>
        </w:rPr>
        <w:t>ls-lh$dest</w:t>
      </w:r>
      <w:proofErr w:type="spellEnd"/>
    </w:p>
    <w:p w14:paraId="091CBB5C" w14:textId="77777777" w:rsidR="00C115F7" w:rsidRDefault="00012C0F">
      <w:pPr>
        <w:ind w:left="220" w:right="15" w:hanging="220"/>
      </w:pPr>
      <w:r>
        <w:rPr>
          <w:rStyle w:val="translated-span"/>
        </w:rPr>
        <w:t>•</w:t>
      </w:r>
      <w:r>
        <w:rPr>
          <w:rStyle w:val="translated-span"/>
        </w:rPr>
        <w:t>一个变量，列出要备份的目录。该列表应根据您的需要进行定制。</w:t>
      </w:r>
      <w:r>
        <w:rPr>
          <w:rStyle w:val="translated-span"/>
          <w:i/>
          <w:iCs/>
        </w:rPr>
        <w:t>$backup\u</w:t>
      </w:r>
      <w:r>
        <w:rPr>
          <w:rStyle w:val="translated-span"/>
          <w:i/>
          <w:iCs/>
        </w:rPr>
        <w:t>文件：</w:t>
      </w:r>
    </w:p>
    <w:p w14:paraId="2E4C629C" w14:textId="77777777" w:rsidR="00C115F7" w:rsidRDefault="00012C0F">
      <w:pPr>
        <w:ind w:left="220" w:right="15" w:hanging="220"/>
      </w:pPr>
      <w:r>
        <w:rPr>
          <w:rStyle w:val="translated-span"/>
        </w:rPr>
        <w:t>•</w:t>
      </w:r>
      <w:r>
        <w:rPr>
          <w:rStyle w:val="translated-span"/>
        </w:rPr>
        <w:t>持有一周中某一天（周一、周二、周三等）的变量。这用于为一周中的每一天创建存档文件，提供七天的备份历史记录。还有其他方法可以实现这一点，包括使用</w:t>
      </w:r>
      <w:r>
        <w:rPr>
          <w:rStyle w:val="translated-span"/>
        </w:rPr>
        <w:t>date</w:t>
      </w:r>
      <w:r>
        <w:rPr>
          <w:rStyle w:val="translated-span"/>
        </w:rPr>
        <w:t>实用程序。</w:t>
      </w:r>
      <w:r>
        <w:rPr>
          <w:rStyle w:val="translated-span"/>
          <w:i/>
          <w:iCs/>
        </w:rPr>
        <w:t>$day</w:t>
      </w:r>
      <w:r>
        <w:rPr>
          <w:rStyle w:val="translated-span"/>
          <w:i/>
          <w:iCs/>
        </w:rPr>
        <w:t>：</w:t>
      </w:r>
    </w:p>
    <w:p w14:paraId="436FB843" w14:textId="77777777" w:rsidR="00C115F7" w:rsidRDefault="00012C0F">
      <w:pPr>
        <w:ind w:left="220" w:right="15" w:hanging="220"/>
      </w:pPr>
      <w:r>
        <w:rPr>
          <w:rStyle w:val="translated-span"/>
        </w:rPr>
        <w:t>•</w:t>
      </w:r>
      <w:r>
        <w:rPr>
          <w:rStyle w:val="translated-span"/>
        </w:rPr>
        <w:t>包含系统短主机名的变量。在存档文件名中使用主机名，可以选择将来自多个系统的每日存档文件放置在同一目录中。</w:t>
      </w:r>
      <w:r>
        <w:rPr>
          <w:rStyle w:val="translated-span"/>
          <w:i/>
          <w:iCs/>
        </w:rPr>
        <w:t>$hostname:</w:t>
      </w:r>
    </w:p>
    <w:p w14:paraId="2FFCC805" w14:textId="77777777" w:rsidR="00C115F7" w:rsidRDefault="00012C0F">
      <w:pPr>
        <w:spacing w:after="164" w:line="256" w:lineRule="auto"/>
        <w:ind w:left="220" w:right="15" w:hanging="220"/>
      </w:pPr>
      <w:r>
        <w:rPr>
          <w:rStyle w:val="translated-span"/>
        </w:rPr>
        <w:t>•</w:t>
      </w:r>
      <w:r>
        <w:rPr>
          <w:rStyle w:val="translated-span"/>
        </w:rPr>
        <w:t>完整的存档文件名。</w:t>
      </w:r>
      <w:r>
        <w:rPr>
          <w:rStyle w:val="translated-span"/>
          <w:i/>
          <w:iCs/>
        </w:rPr>
        <w:t>$archive\u</w:t>
      </w:r>
      <w:r>
        <w:rPr>
          <w:rStyle w:val="translated-span"/>
          <w:i/>
          <w:iCs/>
        </w:rPr>
        <w:t>文件：</w:t>
      </w:r>
    </w:p>
    <w:p w14:paraId="0F922DF4" w14:textId="77777777" w:rsidR="00C115F7" w:rsidRDefault="00012C0F">
      <w:pPr>
        <w:ind w:left="220" w:right="15" w:hanging="220"/>
      </w:pPr>
      <w:r>
        <w:rPr>
          <w:rStyle w:val="translated-span"/>
        </w:rPr>
        <w:t>•</w:t>
      </w:r>
      <w:r>
        <w:rPr>
          <w:rStyle w:val="translated-span"/>
        </w:rPr>
        <w:t>归档文件的目标。在执行备份脚本之前，需要创建并装入目录。有关使用</w:t>
      </w:r>
      <w:r>
        <w:rPr>
          <w:rStyle w:val="translated-span"/>
        </w:rPr>
        <w:t>NFS</w:t>
      </w:r>
      <w:r>
        <w:rPr>
          <w:rStyle w:val="translated-span"/>
        </w:rPr>
        <w:t>的详细信息，请参见第</w:t>
      </w:r>
      <w:r>
        <w:rPr>
          <w:rStyle w:val="translated-span"/>
        </w:rPr>
        <w:t>2</w:t>
      </w:r>
      <w:r>
        <w:rPr>
          <w:rStyle w:val="translated-span"/>
        </w:rPr>
        <w:t>节</w:t>
      </w:r>
      <w:r>
        <w:rPr>
          <w:rStyle w:val="translated-span"/>
        </w:rPr>
        <w:t>“</w:t>
      </w:r>
      <w:r>
        <w:rPr>
          <w:rStyle w:val="translated-span"/>
        </w:rPr>
        <w:t>网络文件系统（</w:t>
      </w:r>
      <w:r>
        <w:rPr>
          <w:rStyle w:val="translated-span"/>
        </w:rPr>
        <w:t>NFS</w:t>
      </w:r>
      <w:r>
        <w:rPr>
          <w:rStyle w:val="translated-span"/>
        </w:rPr>
        <w:t>）</w:t>
      </w:r>
      <w:r>
        <w:rPr>
          <w:rStyle w:val="translated-span"/>
        </w:rPr>
        <w:t>”[p.253]</w:t>
      </w:r>
      <w:r>
        <w:rPr>
          <w:rStyle w:val="translated-span"/>
        </w:rPr>
        <w:t>。</w:t>
      </w:r>
      <w:r>
        <w:rPr>
          <w:rStyle w:val="translated-span"/>
          <w:i/>
          <w:iCs/>
        </w:rPr>
        <w:t>$</w:t>
      </w:r>
      <w:proofErr w:type="spellStart"/>
      <w:r>
        <w:rPr>
          <w:rStyle w:val="translated-span"/>
          <w:i/>
          <w:iCs/>
        </w:rPr>
        <w:t>dest</w:t>
      </w:r>
      <w:proofErr w:type="spellEnd"/>
      <w:r>
        <w:rPr>
          <w:rStyle w:val="translated-span"/>
          <w:i/>
          <w:iCs/>
        </w:rPr>
        <w:t>：</w:t>
      </w:r>
    </w:p>
    <w:p w14:paraId="75F99DB6" w14:textId="77777777" w:rsidR="00C115F7" w:rsidRDefault="00012C0F">
      <w:pPr>
        <w:spacing w:after="164" w:line="256" w:lineRule="auto"/>
        <w:ind w:left="220" w:right="15" w:hanging="220"/>
      </w:pPr>
      <w:r>
        <w:rPr>
          <w:rStyle w:val="translated-span"/>
        </w:rPr>
        <w:t>•</w:t>
      </w:r>
      <w:r>
        <w:rPr>
          <w:rStyle w:val="translated-span"/>
        </w:rPr>
        <w:t>使用</w:t>
      </w:r>
      <w:r>
        <w:rPr>
          <w:rStyle w:val="translated-span"/>
        </w:rPr>
        <w:t>echo</w:t>
      </w:r>
      <w:r>
        <w:rPr>
          <w:rStyle w:val="translated-span"/>
        </w:rPr>
        <w:t>实用程序将可选消息打印到控制台。</w:t>
      </w:r>
      <w:r>
        <w:rPr>
          <w:rStyle w:val="translated-span"/>
          <w:i/>
          <w:iCs/>
        </w:rPr>
        <w:t>状态消息：</w:t>
      </w:r>
    </w:p>
    <w:p w14:paraId="0424588A" w14:textId="77777777" w:rsidR="00C115F7" w:rsidRDefault="00012C0F">
      <w:pPr>
        <w:spacing w:after="164" w:line="256" w:lineRule="auto"/>
        <w:ind w:left="220" w:right="15" w:hanging="220"/>
      </w:pPr>
      <w:r>
        <w:rPr>
          <w:rStyle w:val="translated-span"/>
        </w:rPr>
        <w:t>•</w:t>
      </w:r>
      <w:r>
        <w:rPr>
          <w:rStyle w:val="translated-span"/>
        </w:rPr>
        <w:t>用于创建归档文件的</w:t>
      </w:r>
      <w:r>
        <w:rPr>
          <w:rStyle w:val="translated-span"/>
        </w:rPr>
        <w:t>tar</w:t>
      </w:r>
      <w:r>
        <w:rPr>
          <w:rStyle w:val="translated-span"/>
        </w:rPr>
        <w:t>命令。</w:t>
      </w:r>
      <w:r>
        <w:rPr>
          <w:rStyle w:val="translated-span"/>
          <w:i/>
          <w:iCs/>
        </w:rPr>
        <w:t xml:space="preserve">tar </w:t>
      </w:r>
      <w:proofErr w:type="spellStart"/>
      <w:r>
        <w:rPr>
          <w:rStyle w:val="translated-span"/>
          <w:i/>
          <w:iCs/>
        </w:rPr>
        <w:t>czf$dest</w:t>
      </w:r>
      <w:proofErr w:type="spellEnd"/>
      <w:r>
        <w:rPr>
          <w:rStyle w:val="translated-span"/>
          <w:i/>
          <w:iCs/>
        </w:rPr>
        <w:t xml:space="preserve">/$archive\u </w:t>
      </w:r>
      <w:proofErr w:type="spellStart"/>
      <w:r>
        <w:rPr>
          <w:rStyle w:val="translated-span"/>
          <w:i/>
          <w:iCs/>
        </w:rPr>
        <w:t>file$backup</w:t>
      </w:r>
      <w:proofErr w:type="spellEnd"/>
      <w:r>
        <w:rPr>
          <w:rStyle w:val="translated-span"/>
          <w:i/>
          <w:iCs/>
        </w:rPr>
        <w:t>\u</w:t>
      </w:r>
      <w:r>
        <w:rPr>
          <w:rStyle w:val="translated-span"/>
          <w:i/>
          <w:iCs/>
        </w:rPr>
        <w:t>文件：</w:t>
      </w:r>
    </w:p>
    <w:p w14:paraId="01655EB5" w14:textId="77777777" w:rsidR="00C115F7" w:rsidRDefault="00012C0F">
      <w:pPr>
        <w:spacing w:after="164" w:line="256" w:lineRule="auto"/>
        <w:ind w:left="220" w:right="15" w:hanging="220"/>
      </w:pPr>
      <w:r>
        <w:rPr>
          <w:rStyle w:val="translated-span"/>
        </w:rPr>
        <w:t>•</w:t>
      </w:r>
      <w:r>
        <w:rPr>
          <w:rStyle w:val="translated-span"/>
        </w:rPr>
        <w:t>创建存档。</w:t>
      </w:r>
      <w:r>
        <w:rPr>
          <w:rStyle w:val="translated-span"/>
          <w:i/>
          <w:iCs/>
        </w:rPr>
        <w:t>c:</w:t>
      </w:r>
    </w:p>
    <w:p w14:paraId="28EEFE8D" w14:textId="77777777" w:rsidR="00C115F7" w:rsidRDefault="00012C0F">
      <w:pPr>
        <w:spacing w:after="164" w:line="256" w:lineRule="auto"/>
        <w:ind w:left="220" w:right="15" w:hanging="220"/>
      </w:pPr>
      <w:r>
        <w:rPr>
          <w:rStyle w:val="translated-span"/>
        </w:rPr>
        <w:t>•</w:t>
      </w:r>
      <w:r>
        <w:rPr>
          <w:rStyle w:val="translated-span"/>
        </w:rPr>
        <w:t>通过压缩归档文件的</w:t>
      </w:r>
      <w:proofErr w:type="spellStart"/>
      <w:r>
        <w:rPr>
          <w:rStyle w:val="translated-span"/>
        </w:rPr>
        <w:t>gzip</w:t>
      </w:r>
      <w:proofErr w:type="spellEnd"/>
      <w:r>
        <w:rPr>
          <w:rStyle w:val="translated-span"/>
        </w:rPr>
        <w:t>实用程序过滤归档文件。</w:t>
      </w:r>
      <w:r>
        <w:rPr>
          <w:rStyle w:val="translated-span"/>
          <w:i/>
          <w:iCs/>
        </w:rPr>
        <w:t>z:</w:t>
      </w:r>
    </w:p>
    <w:p w14:paraId="73A834EC" w14:textId="77777777" w:rsidR="00C115F7" w:rsidRDefault="00012C0F">
      <w:pPr>
        <w:spacing w:after="164" w:line="256" w:lineRule="auto"/>
        <w:ind w:left="220" w:right="15" w:hanging="220"/>
      </w:pPr>
      <w:r>
        <w:rPr>
          <w:rStyle w:val="translated-span"/>
        </w:rPr>
        <w:t>•</w:t>
      </w:r>
      <w:r>
        <w:rPr>
          <w:rStyle w:val="translated-span"/>
        </w:rPr>
        <w:t>输出到存档文件。否则，</w:t>
      </w:r>
      <w:r>
        <w:rPr>
          <w:rStyle w:val="translated-span"/>
        </w:rPr>
        <w:t>tar</w:t>
      </w:r>
      <w:r>
        <w:rPr>
          <w:rStyle w:val="translated-span"/>
        </w:rPr>
        <w:t>输出将被发送到</w:t>
      </w:r>
      <w:r>
        <w:rPr>
          <w:rStyle w:val="translated-span"/>
        </w:rPr>
        <w:t>STDOUT</w:t>
      </w:r>
      <w:r>
        <w:rPr>
          <w:rStyle w:val="translated-span"/>
        </w:rPr>
        <w:t>。</w:t>
      </w:r>
      <w:r>
        <w:rPr>
          <w:rStyle w:val="translated-span"/>
          <w:i/>
          <w:iCs/>
        </w:rPr>
        <w:t>f:</w:t>
      </w:r>
    </w:p>
    <w:p w14:paraId="170334F0" w14:textId="77777777" w:rsidR="00C115F7" w:rsidRDefault="00012C0F">
      <w:pPr>
        <w:spacing w:after="217"/>
        <w:ind w:left="220" w:right="15" w:hanging="220"/>
      </w:pPr>
      <w:r>
        <w:rPr>
          <w:rStyle w:val="translated-span"/>
        </w:rPr>
        <w:t>•</w:t>
      </w:r>
      <w:r>
        <w:rPr>
          <w:rStyle w:val="translated-span"/>
        </w:rPr>
        <w:t>可选语句以</w:t>
      </w:r>
      <w:r>
        <w:rPr>
          <w:rStyle w:val="translated-span"/>
        </w:rPr>
        <w:t>-h</w:t>
      </w:r>
      <w:r>
        <w:rPr>
          <w:rStyle w:val="translated-span"/>
        </w:rPr>
        <w:t>人类可读格式打印目标目录的</w:t>
      </w:r>
      <w:r>
        <w:rPr>
          <w:rStyle w:val="translated-span"/>
        </w:rPr>
        <w:t>-l</w:t>
      </w:r>
      <w:r>
        <w:rPr>
          <w:rStyle w:val="translated-span"/>
        </w:rPr>
        <w:t>长列表。这对于快速检查存档文件的文件大小非常有用。此检查不应取代对存档文件的测试。</w:t>
      </w:r>
      <w:r>
        <w:rPr>
          <w:rStyle w:val="translated-span"/>
          <w:i/>
          <w:iCs/>
        </w:rPr>
        <w:t>ls-</w:t>
      </w:r>
      <w:proofErr w:type="gramStart"/>
      <w:r>
        <w:rPr>
          <w:rStyle w:val="translated-span"/>
          <w:i/>
          <w:iCs/>
        </w:rPr>
        <w:t>左侧</w:t>
      </w:r>
      <w:r>
        <w:rPr>
          <w:rStyle w:val="translated-span"/>
          <w:i/>
          <w:iCs/>
        </w:rPr>
        <w:t>$</w:t>
      </w:r>
      <w:proofErr w:type="spellStart"/>
      <w:proofErr w:type="gramEnd"/>
      <w:r>
        <w:rPr>
          <w:rStyle w:val="translated-span"/>
          <w:i/>
          <w:iCs/>
        </w:rPr>
        <w:t>dest</w:t>
      </w:r>
      <w:proofErr w:type="spellEnd"/>
      <w:r>
        <w:rPr>
          <w:rStyle w:val="translated-span"/>
          <w:i/>
          <w:iCs/>
        </w:rPr>
        <w:t>：</w:t>
      </w:r>
    </w:p>
    <w:p w14:paraId="7112AC55" w14:textId="77777777" w:rsidR="00C115F7" w:rsidRDefault="00012C0F">
      <w:pPr>
        <w:spacing w:after="282"/>
        <w:ind w:right="15"/>
      </w:pPr>
      <w:r>
        <w:rPr>
          <w:rStyle w:val="translated-span"/>
        </w:rPr>
        <w:t>这是一个备份</w:t>
      </w:r>
      <w:r>
        <w:rPr>
          <w:rStyle w:val="translated-span"/>
        </w:rPr>
        <w:t>shell</w:t>
      </w:r>
      <w:r>
        <w:rPr>
          <w:rStyle w:val="translated-span"/>
        </w:rPr>
        <w:t>脚本的简单示例；但是，在这样的脚本中可以包含许多选项。请参阅第</w:t>
      </w:r>
      <w:r>
        <w:rPr>
          <w:rStyle w:val="translated-span"/>
        </w:rPr>
        <w:t>1.4</w:t>
      </w:r>
      <w:r>
        <w:rPr>
          <w:rStyle w:val="translated-span"/>
        </w:rPr>
        <w:t>节</w:t>
      </w:r>
      <w:r>
        <w:rPr>
          <w:rStyle w:val="translated-span"/>
        </w:rPr>
        <w:t>“</w:t>
      </w:r>
      <w:r>
        <w:rPr>
          <w:rStyle w:val="translated-span"/>
        </w:rPr>
        <w:t>参考</w:t>
      </w:r>
      <w:r>
        <w:rPr>
          <w:rStyle w:val="translated-span"/>
        </w:rPr>
        <w:t>”[p.327]</w:t>
      </w:r>
      <w:r>
        <w:rPr>
          <w:rStyle w:val="translated-span"/>
        </w:rPr>
        <w:t>以获取指向提供更深入</w:t>
      </w:r>
      <w:r>
        <w:rPr>
          <w:rStyle w:val="translated-span"/>
        </w:rPr>
        <w:t>shell</w:t>
      </w:r>
      <w:r>
        <w:rPr>
          <w:rStyle w:val="translated-span"/>
        </w:rPr>
        <w:t>脚本信息的资源的链接。</w:t>
      </w:r>
    </w:p>
    <w:p w14:paraId="746A2E37" w14:textId="77777777" w:rsidR="00C115F7" w:rsidRDefault="00012C0F">
      <w:pPr>
        <w:pStyle w:val="4"/>
        <w:ind w:left="-5"/>
      </w:pPr>
      <w:r>
        <w:rPr>
          <w:rStyle w:val="translated-span"/>
        </w:rPr>
        <w:t xml:space="preserve">1.2. </w:t>
      </w:r>
      <w:r>
        <w:rPr>
          <w:rStyle w:val="translated-span"/>
        </w:rPr>
        <w:t>执行脚本</w:t>
      </w:r>
    </w:p>
    <w:p w14:paraId="287BDF34" w14:textId="77777777" w:rsidR="00C115F7" w:rsidRDefault="00012C0F">
      <w:pPr>
        <w:pStyle w:val="5"/>
        <w:ind w:left="-5"/>
      </w:pPr>
      <w:r>
        <w:rPr>
          <w:rStyle w:val="translated-span"/>
        </w:rPr>
        <w:t xml:space="preserve">1.2.1. </w:t>
      </w:r>
      <w:r>
        <w:rPr>
          <w:rStyle w:val="translated-span"/>
        </w:rPr>
        <w:t>从终端执行</w:t>
      </w:r>
    </w:p>
    <w:p w14:paraId="332EA509" w14:textId="77777777" w:rsidR="00C115F7" w:rsidRDefault="00012C0F">
      <w:pPr>
        <w:spacing w:after="41" w:line="592" w:lineRule="auto"/>
        <w:ind w:right="40"/>
        <w:jc w:val="both"/>
      </w:pPr>
      <w:r>
        <w:rPr>
          <w:rStyle w:val="translated-span"/>
        </w:rPr>
        <w:t>执行上述备份脚本的最简单方法是将内容复制并粘贴到文件中。例如</w:t>
      </w:r>
      <w:r>
        <w:rPr>
          <w:rStyle w:val="translated-span"/>
        </w:rPr>
        <w:t>backup.sh</w:t>
      </w:r>
      <w:r>
        <w:rPr>
          <w:rStyle w:val="translated-span"/>
        </w:rPr>
        <w:t>。必须使文件可执行：</w:t>
      </w:r>
      <w:proofErr w:type="spellStart"/>
      <w:r>
        <w:rPr>
          <w:rStyle w:val="translated-span"/>
          <w:rFonts w:ascii="Courier New" w:hAnsi="Courier New" w:cs="Courier New"/>
          <w:b/>
          <w:bCs/>
          <w:sz w:val="18"/>
          <w:szCs w:val="18"/>
        </w:rPr>
        <w:t>chmod</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u+x</w:t>
      </w:r>
      <w:proofErr w:type="spellEnd"/>
      <w:r>
        <w:rPr>
          <w:rStyle w:val="translated-span"/>
          <w:rFonts w:ascii="Courier New" w:hAnsi="Courier New" w:cs="Courier New"/>
          <w:b/>
          <w:bCs/>
          <w:sz w:val="18"/>
          <w:szCs w:val="18"/>
        </w:rPr>
        <w:t xml:space="preserve"> backup.sh</w:t>
      </w:r>
    </w:p>
    <w:p w14:paraId="1F7E0743" w14:textId="77777777" w:rsidR="00C115F7" w:rsidRDefault="00012C0F">
      <w:pPr>
        <w:spacing w:after="0" w:line="880" w:lineRule="auto"/>
        <w:ind w:right="6691"/>
      </w:pPr>
      <w:r>
        <w:rPr>
          <w:rStyle w:val="translated-span"/>
        </w:rPr>
        <w:t>然后从终端提示符：</w:t>
      </w:r>
      <w:r>
        <w:rPr>
          <w:rStyle w:val="translated-span"/>
          <w:rFonts w:ascii="Courier New" w:hAnsi="Courier New" w:cs="Courier New"/>
          <w:b/>
          <w:bCs/>
          <w:sz w:val="18"/>
          <w:szCs w:val="18"/>
        </w:rPr>
        <w:t>sudo./backup.sh</w:t>
      </w:r>
    </w:p>
    <w:p w14:paraId="40E969A2" w14:textId="77777777" w:rsidR="00C115F7" w:rsidRDefault="00012C0F">
      <w:pPr>
        <w:spacing w:after="283" w:line="256" w:lineRule="auto"/>
        <w:ind w:right="15"/>
      </w:pPr>
      <w:r>
        <w:rPr>
          <w:rStyle w:val="translated-span"/>
        </w:rPr>
        <w:t>这是测试脚本以确保一切按预期工作的一种好方法。</w:t>
      </w:r>
    </w:p>
    <w:p w14:paraId="558652F4" w14:textId="77777777" w:rsidR="00C115F7" w:rsidRDefault="00012C0F">
      <w:pPr>
        <w:pStyle w:val="5"/>
        <w:ind w:left="-5"/>
      </w:pPr>
      <w:r>
        <w:rPr>
          <w:rStyle w:val="translated-span"/>
        </w:rPr>
        <w:lastRenderedPageBreak/>
        <w:t xml:space="preserve">1.2.2. </w:t>
      </w:r>
      <w:r>
        <w:rPr>
          <w:rStyle w:val="translated-span"/>
        </w:rPr>
        <w:t>使用</w:t>
      </w:r>
      <w:proofErr w:type="spellStart"/>
      <w:r>
        <w:rPr>
          <w:rStyle w:val="translated-span"/>
        </w:rPr>
        <w:t>cron</w:t>
      </w:r>
      <w:proofErr w:type="spellEnd"/>
      <w:r>
        <w:rPr>
          <w:rStyle w:val="translated-span"/>
        </w:rPr>
        <w:t>执行</w:t>
      </w:r>
    </w:p>
    <w:p w14:paraId="1D293216" w14:textId="77777777" w:rsidR="00C115F7" w:rsidRDefault="00012C0F">
      <w:pPr>
        <w:ind w:right="15"/>
      </w:pPr>
      <w:proofErr w:type="spellStart"/>
      <w:r>
        <w:rPr>
          <w:rStyle w:val="translated-span"/>
        </w:rPr>
        <w:t>cron</w:t>
      </w:r>
      <w:proofErr w:type="spellEnd"/>
      <w:r>
        <w:rPr>
          <w:rStyle w:val="translated-span"/>
        </w:rPr>
        <w:t>实用程序可用于自动化脚本执行。</w:t>
      </w:r>
      <w:proofErr w:type="spellStart"/>
      <w:r>
        <w:rPr>
          <w:rStyle w:val="translated-span"/>
        </w:rPr>
        <w:t>cron</w:t>
      </w:r>
      <w:proofErr w:type="spellEnd"/>
      <w:r>
        <w:rPr>
          <w:rStyle w:val="translated-span"/>
        </w:rPr>
        <w:t>守护进程允许在指定的时间和日期执行脚本或命令。</w:t>
      </w:r>
    </w:p>
    <w:p w14:paraId="5073287E" w14:textId="77777777" w:rsidR="00C115F7" w:rsidRDefault="00012C0F">
      <w:pPr>
        <w:spacing w:after="408"/>
        <w:ind w:right="15"/>
      </w:pPr>
      <w:proofErr w:type="spellStart"/>
      <w:r>
        <w:rPr>
          <w:rStyle w:val="translated-span"/>
        </w:rPr>
        <w:t>cron</w:t>
      </w:r>
      <w:proofErr w:type="spellEnd"/>
      <w:r>
        <w:rPr>
          <w:rStyle w:val="translated-span"/>
        </w:rPr>
        <w:t>是通过</w:t>
      </w:r>
      <w:r>
        <w:rPr>
          <w:rStyle w:val="translated-span"/>
        </w:rPr>
        <w:t>crontab</w:t>
      </w:r>
      <w:r>
        <w:rPr>
          <w:rStyle w:val="translated-span"/>
        </w:rPr>
        <w:t>文件中的条目配置的。</w:t>
      </w:r>
      <w:r>
        <w:rPr>
          <w:rStyle w:val="translated-span"/>
        </w:rPr>
        <w:t>crontab</w:t>
      </w:r>
      <w:r>
        <w:rPr>
          <w:rStyle w:val="translated-span"/>
        </w:rPr>
        <w:t>文件分为多个字段：</w:t>
      </w:r>
    </w:p>
    <w:p w14:paraId="6CE553F2" w14:textId="77777777" w:rsidR="00C115F7" w:rsidRDefault="00012C0F">
      <w:pPr>
        <w:spacing w:after="272" w:line="304" w:lineRule="auto"/>
        <w:ind w:left="-5" w:right="133"/>
      </w:pPr>
      <w:r>
        <w:rPr>
          <w:rStyle w:val="translated-span"/>
          <w:rFonts w:ascii="Courier New" w:hAnsi="Courier New" w:cs="Courier New"/>
          <w:sz w:val="18"/>
          <w:szCs w:val="18"/>
        </w:rPr>
        <w:t xml:space="preserve">#m h </w:t>
      </w:r>
      <w:proofErr w:type="spellStart"/>
      <w:r>
        <w:rPr>
          <w:rStyle w:val="translated-span"/>
          <w:rFonts w:ascii="Courier New" w:hAnsi="Courier New" w:cs="Courier New"/>
          <w:sz w:val="18"/>
          <w:szCs w:val="18"/>
        </w:rPr>
        <w:t>dom</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mon</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dow</w:t>
      </w:r>
      <w:proofErr w:type="spellEnd"/>
      <w:r>
        <w:rPr>
          <w:rStyle w:val="translated-span"/>
          <w:rFonts w:ascii="Courier New" w:hAnsi="Courier New" w:cs="Courier New"/>
          <w:sz w:val="18"/>
          <w:szCs w:val="18"/>
        </w:rPr>
        <w:t>命令</w:t>
      </w:r>
    </w:p>
    <w:p w14:paraId="34D25384" w14:textId="77777777" w:rsidR="00C115F7" w:rsidRDefault="00012C0F">
      <w:pPr>
        <w:spacing w:after="168" w:line="256" w:lineRule="auto"/>
        <w:ind w:left="220" w:right="15" w:hanging="220"/>
      </w:pPr>
      <w:r>
        <w:rPr>
          <w:rStyle w:val="translated-span"/>
        </w:rPr>
        <w:t>•</w:t>
      </w:r>
      <w:r>
        <w:rPr>
          <w:rStyle w:val="translated-span"/>
        </w:rPr>
        <w:t>命令在</w:t>
      </w:r>
      <w:r>
        <w:rPr>
          <w:rStyle w:val="translated-span"/>
        </w:rPr>
        <w:t>0</w:t>
      </w:r>
      <w:r>
        <w:rPr>
          <w:rStyle w:val="translated-span"/>
        </w:rPr>
        <w:t>和</w:t>
      </w:r>
      <w:r>
        <w:rPr>
          <w:rStyle w:val="translated-span"/>
        </w:rPr>
        <w:t>59</w:t>
      </w:r>
      <w:r>
        <w:rPr>
          <w:rStyle w:val="translated-span"/>
        </w:rPr>
        <w:t>之间执行的分钟数。</w:t>
      </w:r>
      <w:r>
        <w:rPr>
          <w:rStyle w:val="translated-span"/>
          <w:i/>
          <w:iCs/>
        </w:rPr>
        <w:t>m:</w:t>
      </w:r>
    </w:p>
    <w:p w14:paraId="03DAB850" w14:textId="77777777" w:rsidR="00C115F7" w:rsidRDefault="00012C0F">
      <w:pPr>
        <w:spacing w:after="168" w:line="256" w:lineRule="auto"/>
        <w:ind w:left="220" w:right="15" w:hanging="220"/>
      </w:pPr>
      <w:r>
        <w:rPr>
          <w:rStyle w:val="translated-span"/>
        </w:rPr>
        <w:t>•</w:t>
      </w:r>
      <w:r>
        <w:rPr>
          <w:rStyle w:val="translated-span"/>
        </w:rPr>
        <w:t>执行命令的时间，介于</w:t>
      </w:r>
      <w:r>
        <w:rPr>
          <w:rStyle w:val="translated-span"/>
        </w:rPr>
        <w:t>0</w:t>
      </w:r>
      <w:r>
        <w:rPr>
          <w:rStyle w:val="translated-span"/>
        </w:rPr>
        <w:t>和</w:t>
      </w:r>
      <w:r>
        <w:rPr>
          <w:rStyle w:val="translated-span"/>
        </w:rPr>
        <w:t>23</w:t>
      </w:r>
      <w:r>
        <w:rPr>
          <w:rStyle w:val="translated-span"/>
        </w:rPr>
        <w:t>之间。</w:t>
      </w:r>
      <w:r>
        <w:rPr>
          <w:rStyle w:val="translated-span"/>
          <w:i/>
          <w:iCs/>
        </w:rPr>
        <w:t>h:</w:t>
      </w:r>
    </w:p>
    <w:p w14:paraId="78DD81DE" w14:textId="77777777" w:rsidR="00C115F7" w:rsidRDefault="00012C0F">
      <w:pPr>
        <w:spacing w:after="168" w:line="256" w:lineRule="auto"/>
        <w:ind w:left="220" w:right="15" w:hanging="220"/>
      </w:pPr>
      <w:r>
        <w:rPr>
          <w:rStyle w:val="translated-span"/>
        </w:rPr>
        <w:t>•</w:t>
      </w:r>
      <w:r>
        <w:rPr>
          <w:rStyle w:val="translated-span"/>
        </w:rPr>
        <w:t>执行命令的月份日期。</w:t>
      </w:r>
      <w:proofErr w:type="spellStart"/>
      <w:r>
        <w:rPr>
          <w:rStyle w:val="translated-span"/>
          <w:i/>
          <w:iCs/>
        </w:rPr>
        <w:t>dom</w:t>
      </w:r>
      <w:proofErr w:type="spellEnd"/>
      <w:r>
        <w:rPr>
          <w:rStyle w:val="translated-span"/>
          <w:i/>
          <w:iCs/>
        </w:rPr>
        <w:t>:</w:t>
      </w:r>
    </w:p>
    <w:p w14:paraId="64CC1350" w14:textId="77777777" w:rsidR="00C115F7" w:rsidRDefault="00012C0F">
      <w:pPr>
        <w:spacing w:after="168" w:line="256" w:lineRule="auto"/>
        <w:ind w:left="220" w:right="15" w:hanging="220"/>
      </w:pPr>
      <w:r>
        <w:rPr>
          <w:rStyle w:val="translated-span"/>
        </w:rPr>
        <w:t>•</w:t>
      </w:r>
      <w:r>
        <w:rPr>
          <w:rStyle w:val="translated-span"/>
        </w:rPr>
        <w:t>命令执行的月份，介于</w:t>
      </w:r>
      <w:r>
        <w:rPr>
          <w:rStyle w:val="translated-span"/>
        </w:rPr>
        <w:t>1</w:t>
      </w:r>
      <w:r>
        <w:rPr>
          <w:rStyle w:val="translated-span"/>
        </w:rPr>
        <w:t>和</w:t>
      </w:r>
      <w:r>
        <w:rPr>
          <w:rStyle w:val="translated-span"/>
        </w:rPr>
        <w:t>12</w:t>
      </w:r>
      <w:r>
        <w:rPr>
          <w:rStyle w:val="translated-span"/>
        </w:rPr>
        <w:t>之间。</w:t>
      </w:r>
      <w:r>
        <w:rPr>
          <w:rStyle w:val="translated-span"/>
          <w:i/>
          <w:iCs/>
        </w:rPr>
        <w:t>周一：</w:t>
      </w:r>
    </w:p>
    <w:p w14:paraId="040DD309" w14:textId="77777777" w:rsidR="00C115F7" w:rsidRDefault="00012C0F">
      <w:pPr>
        <w:ind w:left="220" w:right="15" w:hanging="220"/>
      </w:pPr>
      <w:r>
        <w:rPr>
          <w:rStyle w:val="translated-span"/>
        </w:rPr>
        <w:t>•</w:t>
      </w:r>
      <w:r>
        <w:rPr>
          <w:rStyle w:val="translated-span"/>
        </w:rPr>
        <w:t>执行命令的星期几，介于</w:t>
      </w:r>
      <w:r>
        <w:rPr>
          <w:rStyle w:val="translated-span"/>
        </w:rPr>
        <w:t>0</w:t>
      </w:r>
      <w:r>
        <w:rPr>
          <w:rStyle w:val="translated-span"/>
        </w:rPr>
        <w:t>和</w:t>
      </w:r>
      <w:r>
        <w:rPr>
          <w:rStyle w:val="translated-span"/>
        </w:rPr>
        <w:t>7</w:t>
      </w:r>
      <w:r>
        <w:rPr>
          <w:rStyle w:val="translated-span"/>
        </w:rPr>
        <w:t>之间。星期日可以使用</w:t>
      </w:r>
      <w:r>
        <w:rPr>
          <w:rStyle w:val="translated-span"/>
        </w:rPr>
        <w:t>0</w:t>
      </w:r>
      <w:r>
        <w:rPr>
          <w:rStyle w:val="translated-span"/>
        </w:rPr>
        <w:t>或</w:t>
      </w:r>
      <w:r>
        <w:rPr>
          <w:rStyle w:val="translated-span"/>
        </w:rPr>
        <w:t>7</w:t>
      </w:r>
      <w:r>
        <w:rPr>
          <w:rStyle w:val="translated-span"/>
        </w:rPr>
        <w:t>指定，这两个值都有效。</w:t>
      </w:r>
      <w:r>
        <w:rPr>
          <w:rStyle w:val="translated-span"/>
          <w:i/>
          <w:iCs/>
        </w:rPr>
        <w:t>陶氏：</w:t>
      </w:r>
    </w:p>
    <w:p w14:paraId="2165B41F" w14:textId="77777777" w:rsidR="00C115F7" w:rsidRDefault="00012C0F">
      <w:pPr>
        <w:spacing w:after="296" w:line="256" w:lineRule="auto"/>
        <w:ind w:left="220" w:right="15" w:hanging="220"/>
      </w:pPr>
      <w:r>
        <w:rPr>
          <w:rStyle w:val="translated-span"/>
        </w:rPr>
        <w:t>•</w:t>
      </w:r>
      <w:r>
        <w:rPr>
          <w:rStyle w:val="translated-span"/>
        </w:rPr>
        <w:t>要执行的命令。</w:t>
      </w:r>
      <w:r>
        <w:rPr>
          <w:rStyle w:val="translated-span"/>
          <w:i/>
          <w:iCs/>
        </w:rPr>
        <w:t>命令：</w:t>
      </w:r>
    </w:p>
    <w:p w14:paraId="55BBD769" w14:textId="77777777" w:rsidR="00C115F7" w:rsidRDefault="00012C0F">
      <w:pPr>
        <w:spacing w:after="224"/>
        <w:ind w:right="15"/>
      </w:pPr>
      <w:r>
        <w:rPr>
          <w:rStyle w:val="translated-span"/>
        </w:rPr>
        <w:t>要在</w:t>
      </w:r>
      <w:r>
        <w:rPr>
          <w:rStyle w:val="translated-span"/>
        </w:rPr>
        <w:t>crontab</w:t>
      </w:r>
      <w:r>
        <w:rPr>
          <w:rStyle w:val="translated-span"/>
        </w:rPr>
        <w:t>文件中添加或更改条目，应使用</w:t>
      </w:r>
      <w:r>
        <w:rPr>
          <w:rStyle w:val="translated-span"/>
        </w:rPr>
        <w:t>crontab-e</w:t>
      </w:r>
      <w:r>
        <w:rPr>
          <w:rStyle w:val="translated-span"/>
        </w:rPr>
        <w:t>命令。此外，可以使用</w:t>
      </w:r>
      <w:r>
        <w:rPr>
          <w:rStyle w:val="translated-span"/>
        </w:rPr>
        <w:t>crontab-l</w:t>
      </w:r>
      <w:r>
        <w:rPr>
          <w:rStyle w:val="translated-span"/>
        </w:rPr>
        <w:t>命令查看</w:t>
      </w:r>
      <w:r>
        <w:rPr>
          <w:rStyle w:val="translated-span"/>
        </w:rPr>
        <w:t>crontab</w:t>
      </w:r>
      <w:r>
        <w:rPr>
          <w:rStyle w:val="translated-span"/>
        </w:rPr>
        <w:t>文件的内容。</w:t>
      </w:r>
    </w:p>
    <w:p w14:paraId="2243C24B" w14:textId="77777777" w:rsidR="00C115F7" w:rsidRDefault="00012C0F">
      <w:pPr>
        <w:spacing w:after="0" w:line="885" w:lineRule="auto"/>
        <w:ind w:right="452"/>
      </w:pPr>
      <w:r>
        <w:rPr>
          <w:rStyle w:val="translated-span"/>
        </w:rPr>
        <w:t>使用</w:t>
      </w:r>
      <w:proofErr w:type="spellStart"/>
      <w:r>
        <w:rPr>
          <w:rStyle w:val="translated-span"/>
        </w:rPr>
        <w:t>cron</w:t>
      </w:r>
      <w:proofErr w:type="spellEnd"/>
      <w:r>
        <w:rPr>
          <w:rStyle w:val="translated-span"/>
        </w:rPr>
        <w:t>执行上面列出的</w:t>
      </w:r>
      <w:r>
        <w:rPr>
          <w:rStyle w:val="translated-span"/>
        </w:rPr>
        <w:t>backup.sh</w:t>
      </w:r>
      <w:r>
        <w:rPr>
          <w:rStyle w:val="translated-span"/>
        </w:rPr>
        <w:t>脚本。从终端提示中输入以下内容：</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crontab-e</w:t>
      </w:r>
    </w:p>
    <w:p w14:paraId="1C818759" w14:textId="77777777" w:rsidR="00C115F7" w:rsidRDefault="00012C0F">
      <w:pPr>
        <w:spacing w:after="229"/>
        <w:ind w:right="15"/>
      </w:pPr>
      <w:r>
        <w:rPr>
          <w:noProof/>
        </w:rPr>
        <w:drawing>
          <wp:anchor distT="0" distB="0" distL="114300" distR="114300" simplePos="0" relativeHeight="251792384" behindDoc="0" locked="0" layoutInCell="1" allowOverlap="0" wp14:anchorId="4EFF04BA" wp14:editId="28653B1F">
            <wp:simplePos x="0" y="0"/>
            <wp:positionH relativeFrom="column">
              <wp:align>left</wp:align>
            </wp:positionH>
            <wp:positionV relativeFrom="line">
              <wp:posOffset>0</wp:posOffset>
            </wp:positionV>
            <wp:extent cx="304800" cy="9525"/>
            <wp:effectExtent l="0" t="0" r="0" b="0"/>
            <wp:wrapSquare wrapText="bothSides"/>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使用</w:t>
      </w:r>
      <w:proofErr w:type="spellStart"/>
      <w:r>
        <w:rPr>
          <w:rStyle w:val="translated-span"/>
        </w:rPr>
        <w:t>sudo</w:t>
      </w:r>
      <w:proofErr w:type="spellEnd"/>
      <w:r>
        <w:rPr>
          <w:rStyle w:val="translated-span"/>
        </w:rPr>
        <w:t>和</w:t>
      </w:r>
      <w:r>
        <w:rPr>
          <w:rStyle w:val="translated-span"/>
        </w:rPr>
        <w:t>crontab-e</w:t>
      </w:r>
      <w:r>
        <w:rPr>
          <w:rStyle w:val="translated-span"/>
        </w:rPr>
        <w:t>命令编辑</w:t>
      </w:r>
      <w:proofErr w:type="gramStart"/>
      <w:r>
        <w:rPr>
          <w:rStyle w:val="translated-span"/>
        </w:rPr>
        <w:t>根用户</w:t>
      </w:r>
      <w:proofErr w:type="gramEnd"/>
      <w:r>
        <w:rPr>
          <w:rStyle w:val="translated-span"/>
        </w:rPr>
        <w:t>的</w:t>
      </w:r>
      <w:r>
        <w:rPr>
          <w:rStyle w:val="translated-span"/>
        </w:rPr>
        <w:t>crontab</w:t>
      </w:r>
      <w:r>
        <w:rPr>
          <w:rStyle w:val="translated-span"/>
        </w:rPr>
        <w:t>。如果您备份的目录只有</w:t>
      </w:r>
      <w:proofErr w:type="gramStart"/>
      <w:r>
        <w:rPr>
          <w:rStyle w:val="translated-span"/>
        </w:rPr>
        <w:t>根用户</w:t>
      </w:r>
      <w:proofErr w:type="gramEnd"/>
      <w:r>
        <w:rPr>
          <w:rStyle w:val="translated-span"/>
        </w:rPr>
        <w:t>有权访问，则这是必需的。</w:t>
      </w:r>
    </w:p>
    <w:p w14:paraId="30321B7A" w14:textId="77777777" w:rsidR="00C115F7" w:rsidRDefault="00012C0F">
      <w:pPr>
        <w:spacing w:after="408"/>
        <w:ind w:right="15"/>
      </w:pPr>
      <w:r>
        <w:rPr>
          <w:rStyle w:val="translated-span"/>
        </w:rPr>
        <w:t>将以下条目添加到</w:t>
      </w:r>
      <w:r>
        <w:rPr>
          <w:rStyle w:val="translated-span"/>
        </w:rPr>
        <w:t>crontab</w:t>
      </w:r>
      <w:r>
        <w:rPr>
          <w:rStyle w:val="translated-span"/>
        </w:rPr>
        <w:t>文件：</w:t>
      </w:r>
    </w:p>
    <w:p w14:paraId="0D54EF5D" w14:textId="77777777" w:rsidR="00C115F7" w:rsidRDefault="00012C0F">
      <w:pPr>
        <w:spacing w:after="11" w:line="304" w:lineRule="auto"/>
        <w:ind w:left="-5" w:right="133"/>
      </w:pPr>
      <w:r>
        <w:rPr>
          <w:rStyle w:val="translated-span"/>
          <w:rFonts w:ascii="Courier New" w:hAnsi="Courier New" w:cs="Courier New"/>
          <w:sz w:val="18"/>
          <w:szCs w:val="18"/>
        </w:rPr>
        <w:t xml:space="preserve">#m h </w:t>
      </w:r>
      <w:proofErr w:type="spellStart"/>
      <w:r>
        <w:rPr>
          <w:rStyle w:val="translated-span"/>
          <w:rFonts w:ascii="Courier New" w:hAnsi="Courier New" w:cs="Courier New"/>
          <w:sz w:val="18"/>
          <w:szCs w:val="18"/>
        </w:rPr>
        <w:t>dom</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mon</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dow</w:t>
      </w:r>
      <w:proofErr w:type="spellEnd"/>
      <w:r>
        <w:rPr>
          <w:rStyle w:val="translated-span"/>
          <w:rFonts w:ascii="Courier New" w:hAnsi="Courier New" w:cs="Courier New"/>
          <w:sz w:val="18"/>
          <w:szCs w:val="18"/>
        </w:rPr>
        <w:t>命令</w:t>
      </w:r>
    </w:p>
    <w:p w14:paraId="0E6F86AC" w14:textId="77777777" w:rsidR="00C115F7" w:rsidRDefault="00012C0F">
      <w:pPr>
        <w:spacing w:after="289" w:line="304" w:lineRule="auto"/>
        <w:ind w:left="-5" w:right="133"/>
      </w:pPr>
      <w:r>
        <w:rPr>
          <w:rStyle w:val="translated-span"/>
          <w:rFonts w:ascii="Courier New" w:hAnsi="Courier New" w:cs="Courier New"/>
          <w:sz w:val="18"/>
          <w:szCs w:val="18"/>
        </w:rPr>
        <w:t>0***bash/usr/local/bin/backup.sh</w:t>
      </w:r>
    </w:p>
    <w:p w14:paraId="678E3DB0" w14:textId="77777777" w:rsidR="00C115F7" w:rsidRDefault="00012C0F">
      <w:pPr>
        <w:spacing w:after="294" w:line="256" w:lineRule="auto"/>
        <w:ind w:right="15"/>
      </w:pPr>
      <w:r>
        <w:rPr>
          <w:rStyle w:val="translated-span"/>
        </w:rPr>
        <w:t>backup.sh</w:t>
      </w:r>
      <w:r>
        <w:rPr>
          <w:rStyle w:val="translated-span"/>
        </w:rPr>
        <w:t>脚本现在将在每天上午</w:t>
      </w:r>
      <w:r>
        <w:rPr>
          <w:rStyle w:val="translated-span"/>
        </w:rPr>
        <w:t>12:00</w:t>
      </w:r>
      <w:r>
        <w:rPr>
          <w:rStyle w:val="translated-span"/>
        </w:rPr>
        <w:t>执行。</w:t>
      </w:r>
    </w:p>
    <w:p w14:paraId="56E17489" w14:textId="77777777" w:rsidR="00C115F7" w:rsidRDefault="00012C0F">
      <w:pPr>
        <w:spacing w:after="221"/>
        <w:ind w:right="15"/>
      </w:pPr>
      <w:r>
        <w:rPr>
          <w:noProof/>
        </w:rPr>
        <w:drawing>
          <wp:anchor distT="0" distB="0" distL="114300" distR="114300" simplePos="0" relativeHeight="251793408" behindDoc="0" locked="0" layoutInCell="1" allowOverlap="0" wp14:anchorId="4E99EF26" wp14:editId="02786B50">
            <wp:simplePos x="0" y="0"/>
            <wp:positionH relativeFrom="column">
              <wp:align>left</wp:align>
            </wp:positionH>
            <wp:positionV relativeFrom="line">
              <wp:posOffset>0</wp:posOffset>
            </wp:positionV>
            <wp:extent cx="304800" cy="9525"/>
            <wp:effectExtent l="0" t="0" r="0" b="0"/>
            <wp:wrapSquare wrapText="bothSides"/>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需要将</w:t>
      </w:r>
      <w:r>
        <w:rPr>
          <w:rStyle w:val="translated-span"/>
        </w:rPr>
        <w:t>backup.sh</w:t>
      </w:r>
      <w:r>
        <w:rPr>
          <w:rStyle w:val="translated-span"/>
        </w:rPr>
        <w:t>脚本复制到</w:t>
      </w:r>
      <w:r>
        <w:rPr>
          <w:rStyle w:val="translated-span"/>
        </w:rPr>
        <w:t>/</w:t>
      </w:r>
      <w:proofErr w:type="spellStart"/>
      <w:r>
        <w:rPr>
          <w:rStyle w:val="translated-span"/>
        </w:rPr>
        <w:t>usr</w:t>
      </w:r>
      <w:proofErr w:type="spellEnd"/>
      <w:r>
        <w:rPr>
          <w:rStyle w:val="translated-span"/>
        </w:rPr>
        <w:t>/local/bin/</w:t>
      </w:r>
      <w:r>
        <w:rPr>
          <w:rStyle w:val="translated-span"/>
        </w:rPr>
        <w:t>目录，以便正确执行此条目。脚本可以驻留在文件系统的任何位置，只需适当更改脚本路径即可。</w:t>
      </w:r>
    </w:p>
    <w:p w14:paraId="22407F51" w14:textId="77777777" w:rsidR="00C115F7" w:rsidRDefault="00012C0F">
      <w:pPr>
        <w:spacing w:after="352" w:line="256" w:lineRule="auto"/>
        <w:ind w:right="15"/>
      </w:pPr>
      <w:r>
        <w:rPr>
          <w:rStyle w:val="translated-span"/>
        </w:rPr>
        <w:t>有关更深入的</w:t>
      </w:r>
      <w:r>
        <w:rPr>
          <w:rStyle w:val="translated-span"/>
        </w:rPr>
        <w:t>crontab</w:t>
      </w:r>
      <w:r>
        <w:rPr>
          <w:rStyle w:val="translated-span"/>
        </w:rPr>
        <w:t>选项，请参见第</w:t>
      </w:r>
      <w:r>
        <w:rPr>
          <w:rStyle w:val="translated-span"/>
        </w:rPr>
        <w:t>1.4</w:t>
      </w:r>
      <w:r>
        <w:rPr>
          <w:rStyle w:val="translated-span"/>
        </w:rPr>
        <w:t>节</w:t>
      </w:r>
      <w:r>
        <w:rPr>
          <w:rStyle w:val="translated-span"/>
        </w:rPr>
        <w:t>“</w:t>
      </w:r>
      <w:r>
        <w:rPr>
          <w:rStyle w:val="translated-span"/>
        </w:rPr>
        <w:t>参考</w:t>
      </w:r>
      <w:r>
        <w:rPr>
          <w:rStyle w:val="translated-span"/>
        </w:rPr>
        <w:t>”[p.327]</w:t>
      </w:r>
      <w:r>
        <w:rPr>
          <w:rStyle w:val="translated-span"/>
        </w:rPr>
        <w:t>。</w:t>
      </w:r>
    </w:p>
    <w:p w14:paraId="1F610E36" w14:textId="77777777" w:rsidR="00C115F7" w:rsidRDefault="00012C0F">
      <w:pPr>
        <w:pStyle w:val="4"/>
        <w:ind w:left="-5"/>
      </w:pPr>
      <w:r>
        <w:rPr>
          <w:rStyle w:val="translated-span"/>
        </w:rPr>
        <w:t xml:space="preserve">1.3. </w:t>
      </w:r>
      <w:r>
        <w:rPr>
          <w:rStyle w:val="translated-span"/>
        </w:rPr>
        <w:t>从存档中恢复</w:t>
      </w:r>
    </w:p>
    <w:p w14:paraId="696AE18A" w14:textId="77777777" w:rsidR="00C115F7" w:rsidRDefault="00012C0F">
      <w:pPr>
        <w:ind w:right="15"/>
      </w:pPr>
      <w:r>
        <w:rPr>
          <w:rStyle w:val="translated-span"/>
        </w:rPr>
        <w:t>创建存档后，测试存档非常重要。可以通过列出存档包含的文件来测试存档，但最好的测试是从存档中恢复文件。</w:t>
      </w:r>
    </w:p>
    <w:p w14:paraId="445B669D" w14:textId="77777777" w:rsidR="00C115F7" w:rsidRDefault="00012C0F">
      <w:pPr>
        <w:spacing w:after="0" w:line="892" w:lineRule="auto"/>
        <w:ind w:left="220" w:right="15" w:hanging="220"/>
      </w:pPr>
      <w:r>
        <w:rPr>
          <w:rStyle w:val="translated-span"/>
        </w:rPr>
        <w:lastRenderedPageBreak/>
        <w:t>•</w:t>
      </w:r>
      <w:r>
        <w:rPr>
          <w:rStyle w:val="translated-span"/>
        </w:rPr>
        <w:t>查看归档内容列表。从终端提示类型：</w:t>
      </w:r>
      <w:r>
        <w:rPr>
          <w:rStyle w:val="translated-span"/>
          <w:rFonts w:ascii="Courier New" w:hAnsi="Courier New" w:cs="Courier New"/>
          <w:b/>
          <w:bCs/>
          <w:sz w:val="18"/>
          <w:szCs w:val="18"/>
        </w:rPr>
        <w:t>tar-</w:t>
      </w:r>
      <w:proofErr w:type="spellStart"/>
      <w:r>
        <w:rPr>
          <w:rStyle w:val="translated-span"/>
          <w:rFonts w:ascii="Courier New" w:hAnsi="Courier New" w:cs="Courier New"/>
          <w:b/>
          <w:bCs/>
          <w:sz w:val="18"/>
          <w:szCs w:val="18"/>
        </w:rPr>
        <w:t>tzvf</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mnt</w:t>
      </w:r>
      <w:proofErr w:type="spellEnd"/>
      <w:r>
        <w:rPr>
          <w:rStyle w:val="translated-span"/>
          <w:rFonts w:ascii="Courier New" w:hAnsi="Courier New" w:cs="Courier New"/>
          <w:b/>
          <w:bCs/>
          <w:sz w:val="18"/>
          <w:szCs w:val="18"/>
        </w:rPr>
        <w:t>/backup/host-Monday.tgz</w:t>
      </w:r>
    </w:p>
    <w:p w14:paraId="017C7C11" w14:textId="77777777" w:rsidR="00C115F7" w:rsidRDefault="00012C0F">
      <w:pPr>
        <w:spacing w:line="256" w:lineRule="auto"/>
        <w:ind w:left="220" w:right="15" w:hanging="220"/>
      </w:pPr>
      <w:r>
        <w:rPr>
          <w:rStyle w:val="translated-span"/>
        </w:rPr>
        <w:t>•</w:t>
      </w:r>
      <w:r>
        <w:rPr>
          <w:rStyle w:val="translated-span"/>
        </w:rPr>
        <w:t>要将文件从存档恢复到其他目录，请输入：</w:t>
      </w:r>
    </w:p>
    <w:p w14:paraId="1FB0424A" w14:textId="77777777" w:rsidR="00C115F7" w:rsidRDefault="00012C0F">
      <w:pPr>
        <w:spacing w:after="275" w:line="304" w:lineRule="auto"/>
        <w:ind w:left="230" w:right="27"/>
      </w:pPr>
      <w:r>
        <w:rPr>
          <w:rStyle w:val="translated-span"/>
          <w:rFonts w:ascii="Courier New" w:hAnsi="Courier New" w:cs="Courier New"/>
          <w:b/>
          <w:bCs/>
          <w:sz w:val="18"/>
          <w:szCs w:val="18"/>
        </w:rPr>
        <w:t>tar-</w:t>
      </w:r>
      <w:proofErr w:type="spellStart"/>
      <w:r>
        <w:rPr>
          <w:rStyle w:val="translated-span"/>
          <w:rFonts w:ascii="Courier New" w:hAnsi="Courier New" w:cs="Courier New"/>
          <w:b/>
          <w:bCs/>
          <w:sz w:val="18"/>
          <w:szCs w:val="18"/>
        </w:rPr>
        <w:t>xzvf</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mnt</w:t>
      </w:r>
      <w:proofErr w:type="spellEnd"/>
      <w:r>
        <w:rPr>
          <w:rStyle w:val="translated-span"/>
          <w:rFonts w:ascii="Courier New" w:hAnsi="Courier New" w:cs="Courier New"/>
          <w:b/>
          <w:bCs/>
          <w:sz w:val="18"/>
          <w:szCs w:val="18"/>
        </w:rPr>
        <w:t>/backup/host-Monday.tgz-C/</w:t>
      </w:r>
      <w:proofErr w:type="spellStart"/>
      <w:r>
        <w:rPr>
          <w:rStyle w:val="translated-span"/>
          <w:rFonts w:ascii="Courier New" w:hAnsi="Courier New" w:cs="Courier New"/>
          <w:b/>
          <w:bCs/>
          <w:sz w:val="18"/>
          <w:szCs w:val="18"/>
        </w:rPr>
        <w:t>tmp</w:t>
      </w:r>
      <w:proofErr w:type="spellEnd"/>
      <w:r>
        <w:rPr>
          <w:rStyle w:val="translated-span"/>
          <w:rFonts w:ascii="Courier New" w:hAnsi="Courier New" w:cs="Courier New"/>
          <w:b/>
          <w:bCs/>
          <w:sz w:val="18"/>
          <w:szCs w:val="18"/>
        </w:rPr>
        <w:t xml:space="preserve"> etc/hosts</w:t>
      </w:r>
    </w:p>
    <w:p w14:paraId="47EBC782" w14:textId="77777777" w:rsidR="00C115F7" w:rsidRDefault="00012C0F">
      <w:pPr>
        <w:spacing w:after="214"/>
        <w:ind w:left="230" w:right="15"/>
      </w:pPr>
      <w:r>
        <w:rPr>
          <w:rStyle w:val="translated-span"/>
        </w:rPr>
        <w:t>tar</w:t>
      </w:r>
      <w:r>
        <w:rPr>
          <w:rStyle w:val="translated-span"/>
        </w:rPr>
        <w:t>的</w:t>
      </w:r>
      <w:r>
        <w:rPr>
          <w:rStyle w:val="translated-span"/>
        </w:rPr>
        <w:t>-C</w:t>
      </w:r>
      <w:r>
        <w:rPr>
          <w:rStyle w:val="translated-span"/>
        </w:rPr>
        <w:t>选项将提取的文件重定向到指定的目录。上面的示例将</w:t>
      </w:r>
      <w:r>
        <w:rPr>
          <w:rStyle w:val="translated-span"/>
        </w:rPr>
        <w:t>/etc/hosts</w:t>
      </w:r>
      <w:r>
        <w:rPr>
          <w:rStyle w:val="translated-span"/>
        </w:rPr>
        <w:t>文件提取到</w:t>
      </w:r>
      <w:r>
        <w:rPr>
          <w:rStyle w:val="translated-span"/>
        </w:rPr>
        <w:t>/</w:t>
      </w:r>
      <w:proofErr w:type="spellStart"/>
      <w:r>
        <w:rPr>
          <w:rStyle w:val="translated-span"/>
        </w:rPr>
        <w:t>tmp</w:t>
      </w:r>
      <w:proofErr w:type="spellEnd"/>
      <w:r>
        <w:rPr>
          <w:rStyle w:val="translated-span"/>
        </w:rPr>
        <w:t>/</w:t>
      </w:r>
      <w:proofErr w:type="spellStart"/>
      <w:r>
        <w:rPr>
          <w:rStyle w:val="translated-span"/>
        </w:rPr>
        <w:t>etc</w:t>
      </w:r>
      <w:proofErr w:type="spellEnd"/>
      <w:r>
        <w:rPr>
          <w:rStyle w:val="translated-span"/>
        </w:rPr>
        <w:t>/hosts</w:t>
      </w:r>
      <w:r>
        <w:rPr>
          <w:rStyle w:val="translated-span"/>
        </w:rPr>
        <w:t>。</w:t>
      </w:r>
      <w:r>
        <w:rPr>
          <w:rStyle w:val="translated-span"/>
        </w:rPr>
        <w:t>tar</w:t>
      </w:r>
      <w:r>
        <w:rPr>
          <w:rStyle w:val="translated-span"/>
        </w:rPr>
        <w:t>重新创建它所包含的目录结构。</w:t>
      </w:r>
    </w:p>
    <w:p w14:paraId="3B51952A" w14:textId="77777777" w:rsidR="00C115F7" w:rsidRDefault="00012C0F">
      <w:pPr>
        <w:spacing w:after="150" w:line="256" w:lineRule="auto"/>
        <w:ind w:left="230" w:right="15"/>
      </w:pPr>
      <w:r>
        <w:rPr>
          <w:rStyle w:val="translated-span"/>
        </w:rPr>
        <w:t>另外，请注意，前导</w:t>
      </w:r>
      <w:r>
        <w:rPr>
          <w:rStyle w:val="translated-span"/>
        </w:rPr>
        <w:t>“/”</w:t>
      </w:r>
      <w:r>
        <w:rPr>
          <w:rStyle w:val="translated-span"/>
        </w:rPr>
        <w:t>被保留在要还原的文件路径之外。</w:t>
      </w:r>
    </w:p>
    <w:p w14:paraId="43D440A1" w14:textId="77777777" w:rsidR="00C115F7" w:rsidRDefault="00012C0F">
      <w:pPr>
        <w:spacing w:after="400"/>
        <w:ind w:left="220" w:right="15" w:hanging="220"/>
      </w:pPr>
      <w:r>
        <w:rPr>
          <w:rStyle w:val="translated-span"/>
        </w:rPr>
        <w:t>•</w:t>
      </w:r>
      <w:r>
        <w:rPr>
          <w:rStyle w:val="translated-span"/>
        </w:rPr>
        <w:t>要恢复存档中的所有文件，请输入以下内容：</w:t>
      </w:r>
    </w:p>
    <w:p w14:paraId="40C02832" w14:textId="77777777" w:rsidR="00C115F7" w:rsidRDefault="00012C0F">
      <w:pPr>
        <w:spacing w:after="13" w:line="304" w:lineRule="auto"/>
        <w:ind w:left="230" w:right="27"/>
      </w:pPr>
      <w:r>
        <w:rPr>
          <w:rStyle w:val="translated-span"/>
          <w:rFonts w:ascii="Courier New" w:hAnsi="Courier New" w:cs="Courier New"/>
          <w:b/>
          <w:bCs/>
          <w:sz w:val="18"/>
          <w:szCs w:val="18"/>
        </w:rPr>
        <w:t>光盘</w:t>
      </w:r>
      <w:r>
        <w:rPr>
          <w:rStyle w:val="translated-span"/>
          <w:rFonts w:ascii="Courier New" w:hAnsi="Courier New" w:cs="Courier New"/>
          <w:b/>
          <w:bCs/>
          <w:sz w:val="18"/>
          <w:szCs w:val="18"/>
        </w:rPr>
        <w:t>/</w:t>
      </w:r>
    </w:p>
    <w:p w14:paraId="26D2D97C" w14:textId="77777777" w:rsidR="00C115F7" w:rsidRDefault="00012C0F">
      <w:pPr>
        <w:spacing w:after="305" w:line="304" w:lineRule="auto"/>
        <w:ind w:left="230" w:right="27"/>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tar-</w:t>
      </w:r>
      <w:proofErr w:type="spellStart"/>
      <w:r>
        <w:rPr>
          <w:rStyle w:val="translated-span"/>
          <w:rFonts w:ascii="Courier New" w:hAnsi="Courier New" w:cs="Courier New"/>
          <w:b/>
          <w:bCs/>
          <w:sz w:val="18"/>
          <w:szCs w:val="18"/>
        </w:rPr>
        <w:t>xzvf</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mnt</w:t>
      </w:r>
      <w:proofErr w:type="spellEnd"/>
      <w:r>
        <w:rPr>
          <w:rStyle w:val="translated-span"/>
          <w:rFonts w:ascii="Courier New" w:hAnsi="Courier New" w:cs="Courier New"/>
          <w:b/>
          <w:bCs/>
          <w:sz w:val="18"/>
          <w:szCs w:val="18"/>
        </w:rPr>
        <w:t>/backup/host-Monday.tgz</w:t>
      </w:r>
    </w:p>
    <w:p w14:paraId="01EE434A" w14:textId="77777777" w:rsidR="00C115F7" w:rsidRDefault="00012C0F">
      <w:pPr>
        <w:spacing w:after="393" w:line="256" w:lineRule="auto"/>
        <w:ind w:left="0" w:firstLine="0"/>
      </w:pPr>
      <w:r>
        <w:rPr>
          <w:noProof/>
        </w:rPr>
        <w:drawing>
          <wp:inline distT="0" distB="0" distL="0" distR="0" wp14:anchorId="60B97BC1" wp14:editId="46CD94F3">
            <wp:extent cx="304800" cy="304800"/>
            <wp:effectExtent l="0" t="0" r="0" b="0"/>
            <wp:docPr id="48" name="Picture 25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96"/>
                    <pic:cNvPicPr>
                      <a:picLocks noChangeAspect="1" noChangeArrowheads="1"/>
                    </pic:cNvPicPr>
                  </pic:nvPicPr>
                  <pic:blipFill>
                    <a:blip r:embed="rId35" r:link="rId3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translated-span"/>
        </w:rPr>
        <w:t>这将覆盖文件系统上当前的文件。</w:t>
      </w:r>
    </w:p>
    <w:p w14:paraId="2C982E2C" w14:textId="77777777" w:rsidR="00C115F7" w:rsidRDefault="00012C0F">
      <w:pPr>
        <w:pStyle w:val="4"/>
        <w:spacing w:after="102"/>
        <w:ind w:left="-5"/>
      </w:pPr>
      <w:r>
        <w:rPr>
          <w:rStyle w:val="translated-span"/>
        </w:rPr>
        <w:t xml:space="preserve">1.4. </w:t>
      </w:r>
      <w:r>
        <w:rPr>
          <w:rStyle w:val="translated-span"/>
        </w:rPr>
        <w:t>工具书类</w:t>
      </w:r>
    </w:p>
    <w:p w14:paraId="653021FB" w14:textId="77777777" w:rsidR="00C115F7" w:rsidRDefault="00012C0F">
      <w:pPr>
        <w:spacing w:after="176" w:line="256" w:lineRule="auto"/>
        <w:ind w:left="220" w:right="15" w:hanging="220"/>
      </w:pPr>
      <w:r>
        <w:rPr>
          <w:rStyle w:val="translated-span"/>
        </w:rPr>
        <w:t>•</w:t>
      </w:r>
      <w:r>
        <w:rPr>
          <w:rStyle w:val="translated-span"/>
        </w:rPr>
        <w:t>有关</w:t>
      </w:r>
      <w:r>
        <w:rPr>
          <w:rStyle w:val="translated-span"/>
        </w:rPr>
        <w:t>shell</w:t>
      </w:r>
      <w:r>
        <w:rPr>
          <w:rStyle w:val="translated-span"/>
        </w:rPr>
        <w:t>脚本的更多信息，请参阅高级</w:t>
      </w:r>
      <w:r>
        <w:rPr>
          <w:rStyle w:val="translated-span"/>
        </w:rPr>
        <w:t>Bash</w:t>
      </w:r>
      <w:r>
        <w:rPr>
          <w:rStyle w:val="translated-span"/>
        </w:rPr>
        <w:t>脚本指南</w:t>
      </w:r>
      <w:r>
        <w:rPr>
          <w:rStyle w:val="translated-span"/>
        </w:rPr>
        <w:t>[313]</w:t>
      </w:r>
    </w:p>
    <w:p w14:paraId="02947C6B" w14:textId="77777777" w:rsidR="00C115F7" w:rsidRDefault="00012C0F">
      <w:pPr>
        <w:ind w:left="220" w:right="15" w:hanging="220"/>
      </w:pPr>
      <w:r>
        <w:rPr>
          <w:rStyle w:val="translated-span"/>
        </w:rPr>
        <w:t>•</w:t>
      </w:r>
      <w:r>
        <w:rPr>
          <w:rStyle w:val="translated-span"/>
        </w:rPr>
        <w:t>在线提供了《</w:t>
      </w:r>
      <w:r>
        <w:rPr>
          <w:rStyle w:val="translated-span"/>
        </w:rPr>
        <w:t>24</w:t>
      </w:r>
      <w:r>
        <w:rPr>
          <w:rStyle w:val="translated-span"/>
        </w:rPr>
        <w:t>小时自学</w:t>
      </w:r>
      <w:r>
        <w:rPr>
          <w:rStyle w:val="translated-span"/>
        </w:rPr>
        <w:t>Shell</w:t>
      </w:r>
      <w:r>
        <w:rPr>
          <w:rStyle w:val="translated-span"/>
        </w:rPr>
        <w:t>编程》一书</w:t>
      </w:r>
      <w:r>
        <w:rPr>
          <w:rStyle w:val="translated-span"/>
        </w:rPr>
        <w:t>[314]</w:t>
      </w:r>
      <w:r>
        <w:rPr>
          <w:rStyle w:val="translated-span"/>
        </w:rPr>
        <w:t>，这是一本非常好的</w:t>
      </w:r>
      <w:r>
        <w:rPr>
          <w:rStyle w:val="translated-span"/>
        </w:rPr>
        <w:t>Shell</w:t>
      </w:r>
      <w:r>
        <w:rPr>
          <w:rStyle w:val="translated-span"/>
        </w:rPr>
        <w:t>脚本编写资源。</w:t>
      </w:r>
    </w:p>
    <w:p w14:paraId="1575CD5F" w14:textId="77777777" w:rsidR="00C115F7" w:rsidRDefault="00012C0F">
      <w:pPr>
        <w:spacing w:after="173" w:line="256" w:lineRule="auto"/>
        <w:ind w:left="220" w:right="15" w:hanging="220"/>
      </w:pPr>
      <w:r>
        <w:rPr>
          <w:rStyle w:val="translated-span"/>
        </w:rPr>
        <w:t>•</w:t>
      </w:r>
      <w:proofErr w:type="spellStart"/>
      <w:r>
        <w:rPr>
          <w:rStyle w:val="translated-span"/>
        </w:rPr>
        <w:t>CronHowto</w:t>
      </w:r>
      <w:proofErr w:type="spellEnd"/>
      <w:r>
        <w:rPr>
          <w:rStyle w:val="translated-span"/>
        </w:rPr>
        <w:t xml:space="preserve"> Wiki</w:t>
      </w:r>
      <w:r>
        <w:rPr>
          <w:rStyle w:val="translated-span"/>
        </w:rPr>
        <w:t>页面</w:t>
      </w:r>
      <w:r>
        <w:rPr>
          <w:rStyle w:val="translated-span"/>
        </w:rPr>
        <w:t>[315]</w:t>
      </w:r>
      <w:r>
        <w:rPr>
          <w:rStyle w:val="translated-span"/>
        </w:rPr>
        <w:t>包含有关高级</w:t>
      </w:r>
      <w:proofErr w:type="spellStart"/>
      <w:r>
        <w:rPr>
          <w:rStyle w:val="translated-span"/>
        </w:rPr>
        <w:t>cron</w:t>
      </w:r>
      <w:proofErr w:type="spellEnd"/>
      <w:r>
        <w:rPr>
          <w:rStyle w:val="translated-span"/>
        </w:rPr>
        <w:t>选项的详细信息。</w:t>
      </w:r>
    </w:p>
    <w:p w14:paraId="63546757" w14:textId="77777777" w:rsidR="00C115F7" w:rsidRDefault="00012C0F">
      <w:pPr>
        <w:spacing w:after="174" w:line="256" w:lineRule="auto"/>
        <w:ind w:left="220" w:right="15" w:hanging="220"/>
      </w:pPr>
      <w:r>
        <w:rPr>
          <w:rStyle w:val="translated-span"/>
        </w:rPr>
        <w:t>•</w:t>
      </w:r>
      <w:r>
        <w:rPr>
          <w:rStyle w:val="translated-span"/>
        </w:rPr>
        <w:t>更多</w:t>
      </w:r>
      <w:r>
        <w:rPr>
          <w:rStyle w:val="translated-span"/>
        </w:rPr>
        <w:t>tar</w:t>
      </w:r>
      <w:r>
        <w:rPr>
          <w:rStyle w:val="translated-span"/>
        </w:rPr>
        <w:t>选项，请参见</w:t>
      </w:r>
      <w:r>
        <w:rPr>
          <w:rStyle w:val="translated-span"/>
        </w:rPr>
        <w:t>GNU tar</w:t>
      </w:r>
      <w:r>
        <w:rPr>
          <w:rStyle w:val="translated-span"/>
        </w:rPr>
        <w:t>手册</w:t>
      </w:r>
      <w:r>
        <w:rPr>
          <w:rStyle w:val="translated-span"/>
        </w:rPr>
        <w:t>[316]</w:t>
      </w:r>
      <w:r>
        <w:rPr>
          <w:rStyle w:val="translated-span"/>
        </w:rPr>
        <w:t>。</w:t>
      </w:r>
    </w:p>
    <w:p w14:paraId="380D5D6E" w14:textId="77777777" w:rsidR="00C115F7" w:rsidRDefault="00012C0F">
      <w:pPr>
        <w:spacing w:after="171" w:line="256" w:lineRule="auto"/>
        <w:ind w:left="220" w:right="15" w:hanging="220"/>
      </w:pPr>
      <w:r>
        <w:rPr>
          <w:rStyle w:val="translated-span"/>
        </w:rPr>
        <w:t>•</w:t>
      </w:r>
      <w:r>
        <w:rPr>
          <w:rStyle w:val="translated-span"/>
        </w:rPr>
        <w:t>维基百科备份轮换方案</w:t>
      </w:r>
      <w:r>
        <w:rPr>
          <w:rStyle w:val="translated-span"/>
        </w:rPr>
        <w:t>[317]</w:t>
      </w:r>
      <w:r>
        <w:rPr>
          <w:rStyle w:val="translated-span"/>
        </w:rPr>
        <w:t>文章包含其他备份轮换方案的信息。</w:t>
      </w:r>
    </w:p>
    <w:p w14:paraId="73C62338" w14:textId="77777777" w:rsidR="00C115F7" w:rsidRDefault="00012C0F">
      <w:pPr>
        <w:spacing w:after="60" w:line="256" w:lineRule="auto"/>
        <w:ind w:left="220" w:right="15" w:hanging="220"/>
      </w:pPr>
      <w:r>
        <w:rPr>
          <w:rStyle w:val="translated-span"/>
        </w:rPr>
        <w:t>•shell</w:t>
      </w:r>
      <w:r>
        <w:rPr>
          <w:rStyle w:val="translated-span"/>
        </w:rPr>
        <w:t>脚本使用</w:t>
      </w:r>
      <w:r>
        <w:rPr>
          <w:rStyle w:val="translated-span"/>
        </w:rPr>
        <w:t>tar</w:t>
      </w:r>
      <w:r>
        <w:rPr>
          <w:rStyle w:val="translated-span"/>
        </w:rPr>
        <w:t>创建归档文件，但也可以使用许多其他命令行实用程序。</w:t>
      </w:r>
    </w:p>
    <w:p w14:paraId="13420884" w14:textId="77777777" w:rsidR="00C115F7" w:rsidRDefault="00012C0F">
      <w:pPr>
        <w:spacing w:after="152" w:line="256" w:lineRule="auto"/>
        <w:ind w:left="230" w:right="15"/>
      </w:pPr>
      <w:r>
        <w:rPr>
          <w:rStyle w:val="translated-span"/>
        </w:rPr>
        <w:t>例如：</w:t>
      </w:r>
    </w:p>
    <w:p w14:paraId="674D7C74" w14:textId="77777777" w:rsidR="00C115F7" w:rsidRDefault="00012C0F">
      <w:pPr>
        <w:spacing w:after="174" w:line="256" w:lineRule="auto"/>
        <w:ind w:left="220" w:right="15" w:hanging="220"/>
      </w:pPr>
      <w:r>
        <w:rPr>
          <w:rStyle w:val="translated-span"/>
        </w:rPr>
        <w:t>•</w:t>
      </w:r>
      <w:proofErr w:type="spellStart"/>
      <w:r>
        <w:rPr>
          <w:rStyle w:val="translated-span"/>
        </w:rPr>
        <w:t>cpio</w:t>
      </w:r>
      <w:proofErr w:type="spellEnd"/>
      <w:r>
        <w:rPr>
          <w:rStyle w:val="translated-span"/>
        </w:rPr>
        <w:t>[318]</w:t>
      </w:r>
      <w:r>
        <w:rPr>
          <w:rStyle w:val="translated-span"/>
        </w:rPr>
        <w:t>：用于将文件复制到存档中或从存档中复制文件。</w:t>
      </w:r>
    </w:p>
    <w:p w14:paraId="22AC5971" w14:textId="77777777" w:rsidR="00C115F7" w:rsidRDefault="00012C0F">
      <w:pPr>
        <w:spacing w:after="173" w:line="256" w:lineRule="auto"/>
        <w:ind w:left="220" w:right="15" w:hanging="220"/>
      </w:pPr>
      <w:r>
        <w:rPr>
          <w:rStyle w:val="translated-span"/>
        </w:rPr>
        <w:t>•dd[319]</w:t>
      </w:r>
      <w:r>
        <w:rPr>
          <w:rStyle w:val="translated-span"/>
        </w:rPr>
        <w:t>：</w:t>
      </w:r>
      <w:proofErr w:type="spellStart"/>
      <w:r>
        <w:rPr>
          <w:rStyle w:val="translated-span"/>
        </w:rPr>
        <w:t>coreutils</w:t>
      </w:r>
      <w:proofErr w:type="spellEnd"/>
      <w:r>
        <w:rPr>
          <w:rStyle w:val="translated-span"/>
        </w:rPr>
        <w:t>包的一部分。可以将数据从一种格式复制到另一种格式的低级实用程序。</w:t>
      </w:r>
    </w:p>
    <w:p w14:paraId="48EFFBB9" w14:textId="77777777" w:rsidR="00C115F7" w:rsidRDefault="00012C0F">
      <w:pPr>
        <w:spacing w:after="173" w:line="256" w:lineRule="auto"/>
        <w:ind w:left="220" w:right="15" w:hanging="220"/>
      </w:pPr>
      <w:r>
        <w:rPr>
          <w:rStyle w:val="translated-span"/>
        </w:rPr>
        <w:t>•</w:t>
      </w:r>
      <w:proofErr w:type="spellStart"/>
      <w:r>
        <w:rPr>
          <w:rStyle w:val="translated-span"/>
        </w:rPr>
        <w:t>rsnapshot</w:t>
      </w:r>
      <w:proofErr w:type="spellEnd"/>
      <w:r>
        <w:rPr>
          <w:rStyle w:val="translated-span"/>
        </w:rPr>
        <w:t>[320]</w:t>
      </w:r>
      <w:r>
        <w:rPr>
          <w:rStyle w:val="translated-span"/>
        </w:rPr>
        <w:t>：用于创建整个文件系统副本的文件系统快照实用程序。</w:t>
      </w:r>
    </w:p>
    <w:p w14:paraId="3998C079" w14:textId="77777777" w:rsidR="00C115F7" w:rsidRDefault="00012C0F">
      <w:pPr>
        <w:ind w:left="220" w:right="15" w:hanging="220"/>
      </w:pPr>
      <w:r>
        <w:rPr>
          <w:rStyle w:val="translated-span"/>
        </w:rPr>
        <w:t>•</w:t>
      </w:r>
      <w:proofErr w:type="spellStart"/>
      <w:r>
        <w:rPr>
          <w:rStyle w:val="translated-span"/>
        </w:rPr>
        <w:t>rsync</w:t>
      </w:r>
      <w:proofErr w:type="spellEnd"/>
      <w:r>
        <w:rPr>
          <w:rStyle w:val="translated-span"/>
        </w:rPr>
        <w:t>[321]</w:t>
      </w:r>
      <w:r>
        <w:rPr>
          <w:rStyle w:val="translated-span"/>
        </w:rPr>
        <w:t>：用于创建文件增量副本的灵活实用程序。</w:t>
      </w:r>
    </w:p>
    <w:p w14:paraId="341CBAC0" w14:textId="77777777" w:rsidR="00C115F7" w:rsidRDefault="00012C0F">
      <w:pPr>
        <w:pStyle w:val="2"/>
        <w:spacing w:after="231"/>
        <w:ind w:left="-5"/>
      </w:pPr>
      <w:r>
        <w:rPr>
          <w:rStyle w:val="translated-span"/>
        </w:rPr>
        <w:t>2.</w:t>
      </w:r>
      <w:r>
        <w:rPr>
          <w:rStyle w:val="translated-span"/>
        </w:rPr>
        <w:t>档案轮换</w:t>
      </w:r>
    </w:p>
    <w:p w14:paraId="4D351497" w14:textId="77777777" w:rsidR="00C115F7" w:rsidRDefault="00012C0F">
      <w:pPr>
        <w:spacing w:after="312"/>
        <w:ind w:right="15"/>
      </w:pPr>
      <w:r>
        <w:rPr>
          <w:rStyle w:val="translated-span"/>
        </w:rPr>
        <w:t>第</w:t>
      </w:r>
      <w:r>
        <w:rPr>
          <w:rStyle w:val="translated-span"/>
        </w:rPr>
        <w:t>1</w:t>
      </w:r>
      <w:r>
        <w:rPr>
          <w:rStyle w:val="translated-span"/>
        </w:rPr>
        <w:t>节</w:t>
      </w:r>
      <w:r>
        <w:rPr>
          <w:rStyle w:val="translated-span"/>
        </w:rPr>
        <w:t>“shell</w:t>
      </w:r>
      <w:r>
        <w:rPr>
          <w:rStyle w:val="translated-span"/>
        </w:rPr>
        <w:t>脚本</w:t>
      </w:r>
      <w:r>
        <w:rPr>
          <w:rStyle w:val="translated-span"/>
        </w:rPr>
        <w:t>”[p.324]</w:t>
      </w:r>
      <w:r>
        <w:rPr>
          <w:rStyle w:val="translated-span"/>
        </w:rPr>
        <w:t>中的</w:t>
      </w:r>
      <w:r>
        <w:rPr>
          <w:rStyle w:val="translated-span"/>
        </w:rPr>
        <w:t>shell</w:t>
      </w:r>
      <w:r>
        <w:rPr>
          <w:rStyle w:val="translated-span"/>
        </w:rPr>
        <w:t>脚本只允许七种不同的归档。对于数据不经常更改的服务器，这可能就足够了。如果服务器有大量数据，则应使用更复杂的轮换方案。</w:t>
      </w:r>
    </w:p>
    <w:p w14:paraId="0863D195" w14:textId="77777777" w:rsidR="00C115F7" w:rsidRDefault="00012C0F">
      <w:pPr>
        <w:pStyle w:val="4"/>
        <w:spacing w:after="264"/>
        <w:ind w:left="-5"/>
      </w:pPr>
      <w:r>
        <w:rPr>
          <w:rStyle w:val="translated-span"/>
        </w:rPr>
        <w:lastRenderedPageBreak/>
        <w:t xml:space="preserve">2.1. </w:t>
      </w:r>
      <w:r>
        <w:rPr>
          <w:rStyle w:val="translated-span"/>
        </w:rPr>
        <w:t>旋转</w:t>
      </w:r>
      <w:r>
        <w:rPr>
          <w:rStyle w:val="translated-span"/>
        </w:rPr>
        <w:t>NFS</w:t>
      </w:r>
      <w:r>
        <w:rPr>
          <w:rStyle w:val="translated-span"/>
        </w:rPr>
        <w:t>存档</w:t>
      </w:r>
    </w:p>
    <w:p w14:paraId="786BE3BE" w14:textId="77777777" w:rsidR="00C115F7" w:rsidRDefault="00012C0F">
      <w:pPr>
        <w:spacing w:after="122"/>
        <w:ind w:right="15"/>
      </w:pPr>
      <w:r>
        <w:rPr>
          <w:rStyle w:val="translated-span"/>
        </w:rPr>
        <w:t>在本节中，将稍微修改</w:t>
      </w:r>
      <w:r>
        <w:rPr>
          <w:rStyle w:val="translated-span"/>
        </w:rPr>
        <w:t>shell</w:t>
      </w:r>
      <w:r>
        <w:rPr>
          <w:rStyle w:val="translated-span"/>
        </w:rPr>
        <w:t>脚本以实现祖父</w:t>
      </w:r>
      <w:r>
        <w:rPr>
          <w:rStyle w:val="translated-span"/>
        </w:rPr>
        <w:t>-</w:t>
      </w:r>
      <w:r>
        <w:rPr>
          <w:rStyle w:val="translated-span"/>
        </w:rPr>
        <w:t>父亲</w:t>
      </w:r>
      <w:r>
        <w:rPr>
          <w:rStyle w:val="translated-span"/>
        </w:rPr>
        <w:t>-</w:t>
      </w:r>
      <w:r>
        <w:rPr>
          <w:rStyle w:val="translated-span"/>
        </w:rPr>
        <w:t>儿子轮换计划（每月</w:t>
      </w:r>
      <w:r>
        <w:rPr>
          <w:rStyle w:val="translated-span"/>
        </w:rPr>
        <w:t>-</w:t>
      </w:r>
      <w:r>
        <w:rPr>
          <w:rStyle w:val="translated-span"/>
        </w:rPr>
        <w:t>每周</w:t>
      </w:r>
      <w:r>
        <w:rPr>
          <w:rStyle w:val="translated-span"/>
        </w:rPr>
        <w:t>-</w:t>
      </w:r>
      <w:r>
        <w:rPr>
          <w:rStyle w:val="translated-span"/>
        </w:rPr>
        <w:t>每天）：</w:t>
      </w:r>
    </w:p>
    <w:p w14:paraId="5E0CED14" w14:textId="77777777" w:rsidR="00C115F7" w:rsidRDefault="00012C0F">
      <w:pPr>
        <w:spacing w:after="194" w:line="256" w:lineRule="auto"/>
        <w:ind w:left="220" w:right="15" w:hanging="220"/>
      </w:pPr>
      <w:r>
        <w:rPr>
          <w:rStyle w:val="translated-span"/>
        </w:rPr>
        <w:t>•</w:t>
      </w:r>
      <w:r>
        <w:rPr>
          <w:rStyle w:val="translated-span"/>
        </w:rPr>
        <w:t>轮换将在周日至周五进行每日备份。</w:t>
      </w:r>
    </w:p>
    <w:p w14:paraId="30EFF840" w14:textId="77777777" w:rsidR="00C115F7" w:rsidRDefault="00012C0F">
      <w:pPr>
        <w:spacing w:after="194" w:line="256" w:lineRule="auto"/>
        <w:ind w:left="220" w:right="15" w:hanging="220"/>
      </w:pPr>
      <w:r>
        <w:rPr>
          <w:rStyle w:val="translated-span"/>
        </w:rPr>
        <w:t>•</w:t>
      </w:r>
      <w:proofErr w:type="gramStart"/>
      <w:r>
        <w:rPr>
          <w:rStyle w:val="translated-span"/>
        </w:rPr>
        <w:t>周六每</w:t>
      </w:r>
      <w:proofErr w:type="gramEnd"/>
      <w:r>
        <w:rPr>
          <w:rStyle w:val="translated-span"/>
        </w:rPr>
        <w:t>周备份一次，每月为您提供四次每周备份。</w:t>
      </w:r>
    </w:p>
    <w:p w14:paraId="01137CE1" w14:textId="77777777" w:rsidR="00C115F7" w:rsidRDefault="00012C0F">
      <w:pPr>
        <w:spacing w:after="246"/>
        <w:ind w:left="220" w:right="15" w:hanging="220"/>
      </w:pPr>
      <w:r>
        <w:rPr>
          <w:rStyle w:val="translated-span"/>
        </w:rPr>
        <w:t>•</w:t>
      </w:r>
      <w:r>
        <w:rPr>
          <w:rStyle w:val="translated-span"/>
        </w:rPr>
        <w:t>每月备份在每月的第一个月进行，根据月份是奇数还是偶数轮流进行两次每月备份。</w:t>
      </w:r>
    </w:p>
    <w:p w14:paraId="63AA7E1B" w14:textId="77777777" w:rsidR="00C115F7" w:rsidRDefault="00012C0F">
      <w:pPr>
        <w:spacing w:after="424"/>
        <w:ind w:right="15"/>
      </w:pPr>
      <w:r>
        <w:rPr>
          <w:rStyle w:val="translated-span"/>
        </w:rPr>
        <w:t>以下是新脚本：</w:t>
      </w:r>
    </w:p>
    <w:p w14:paraId="1EB4BEC2" w14:textId="77777777" w:rsidR="00C115F7" w:rsidRDefault="00012C0F">
      <w:pPr>
        <w:spacing w:after="11" w:line="304" w:lineRule="auto"/>
        <w:ind w:left="-5" w:right="4777"/>
      </w:pPr>
      <w:proofErr w:type="gramStart"/>
      <w:r>
        <w:rPr>
          <w:rStyle w:val="translated-span"/>
          <w:rFonts w:ascii="Courier New" w:hAnsi="Courier New" w:cs="Courier New"/>
          <w:sz w:val="18"/>
          <w:szCs w:val="18"/>
        </w:rPr>
        <w:t>#!/</w:t>
      </w:r>
      <w:proofErr w:type="gramEnd"/>
      <w:r>
        <w:rPr>
          <w:rStyle w:val="translated-span"/>
          <w:rFonts w:ascii="Courier New" w:hAnsi="Courier New" w:cs="Courier New"/>
          <w:sz w:val="18"/>
          <w:szCs w:val="18"/>
        </w:rPr>
        <w:t>bin/bash####################################</w:t>
      </w:r>
    </w:p>
    <w:p w14:paraId="1706DB77" w14:textId="77777777" w:rsidR="00C115F7" w:rsidRDefault="00012C0F">
      <w:pPr>
        <w:spacing w:after="11" w:line="304" w:lineRule="auto"/>
        <w:ind w:left="-5" w:right="133"/>
      </w:pPr>
      <w:r>
        <w:rPr>
          <w:rStyle w:val="translated-span"/>
          <w:rFonts w:ascii="Courier New" w:hAnsi="Courier New" w:cs="Courier New"/>
          <w:sz w:val="18"/>
          <w:szCs w:val="18"/>
        </w:rPr>
        <w:t>#</w:t>
      </w:r>
    </w:p>
    <w:p w14:paraId="7D1E268A" w14:textId="77777777" w:rsidR="00C115F7" w:rsidRDefault="00012C0F">
      <w:pPr>
        <w:spacing w:after="11" w:line="304" w:lineRule="auto"/>
        <w:ind w:left="-5" w:right="6150"/>
      </w:pPr>
      <w:r>
        <w:rPr>
          <w:rStyle w:val="translated-span"/>
          <w:rFonts w:ascii="Courier New" w:hAnsi="Courier New" w:cs="Courier New"/>
          <w:sz w:val="18"/>
          <w:szCs w:val="18"/>
        </w:rPr>
        <w:t>#</w:t>
      </w:r>
      <w:r>
        <w:rPr>
          <w:rStyle w:val="translated-span"/>
          <w:rFonts w:ascii="Courier New" w:hAnsi="Courier New" w:cs="Courier New"/>
          <w:sz w:val="18"/>
          <w:szCs w:val="18"/>
        </w:rPr>
        <w:t>使用</w:t>
      </w:r>
      <w:r>
        <w:rPr>
          <w:rStyle w:val="translated-span"/>
          <w:rFonts w:ascii="Courier New" w:hAnsi="Courier New" w:cs="Courier New"/>
          <w:sz w:val="18"/>
          <w:szCs w:val="18"/>
        </w:rPr>
        <w:t>#</w:t>
      </w:r>
      <w:r>
        <w:rPr>
          <w:rStyle w:val="translated-span"/>
          <w:rFonts w:ascii="Courier New" w:hAnsi="Courier New" w:cs="Courier New"/>
          <w:sz w:val="18"/>
          <w:szCs w:val="18"/>
        </w:rPr>
        <w:t>祖父</w:t>
      </w:r>
      <w:r>
        <w:rPr>
          <w:rStyle w:val="translated-span"/>
          <w:rFonts w:ascii="Courier New" w:hAnsi="Courier New" w:cs="Courier New"/>
          <w:sz w:val="18"/>
          <w:szCs w:val="18"/>
        </w:rPr>
        <w:t>-</w:t>
      </w:r>
      <w:r>
        <w:rPr>
          <w:rStyle w:val="translated-span"/>
          <w:rFonts w:ascii="Courier New" w:hAnsi="Courier New" w:cs="Courier New"/>
          <w:sz w:val="18"/>
          <w:szCs w:val="18"/>
        </w:rPr>
        <w:t>父亲</w:t>
      </w:r>
      <w:r>
        <w:rPr>
          <w:rStyle w:val="translated-span"/>
          <w:rFonts w:ascii="Courier New" w:hAnsi="Courier New" w:cs="Courier New"/>
          <w:sz w:val="18"/>
          <w:szCs w:val="18"/>
        </w:rPr>
        <w:t>-</w:t>
      </w:r>
      <w:r>
        <w:rPr>
          <w:rStyle w:val="translated-span"/>
          <w:rFonts w:ascii="Courier New" w:hAnsi="Courier New" w:cs="Courier New"/>
          <w:sz w:val="18"/>
          <w:szCs w:val="18"/>
        </w:rPr>
        <w:t>儿子循环备份到</w:t>
      </w:r>
      <w:r>
        <w:rPr>
          <w:rStyle w:val="translated-span"/>
          <w:rFonts w:ascii="Courier New" w:hAnsi="Courier New" w:cs="Courier New"/>
          <w:sz w:val="18"/>
          <w:szCs w:val="18"/>
        </w:rPr>
        <w:t>NFS</w:t>
      </w:r>
      <w:r>
        <w:rPr>
          <w:rStyle w:val="translated-span"/>
          <w:rFonts w:ascii="Courier New" w:hAnsi="Courier New" w:cs="Courier New"/>
          <w:sz w:val="18"/>
          <w:szCs w:val="18"/>
        </w:rPr>
        <w:t>装载脚本。</w:t>
      </w:r>
    </w:p>
    <w:p w14:paraId="08B972D3" w14:textId="77777777" w:rsidR="00C115F7" w:rsidRDefault="00012C0F">
      <w:pPr>
        <w:spacing w:after="272" w:line="304" w:lineRule="auto"/>
        <w:ind w:left="-5" w:right="5833"/>
      </w:pPr>
      <w:r>
        <w:rPr>
          <w:rStyle w:val="translated-span"/>
          <w:rFonts w:ascii="Courier New" w:hAnsi="Courier New" w:cs="Courier New"/>
          <w:sz w:val="18"/>
          <w:szCs w:val="18"/>
        </w:rPr>
        <w:t># ####################################</w:t>
      </w:r>
    </w:p>
    <w:p w14:paraId="4D76B157" w14:textId="77777777" w:rsidR="00C115F7" w:rsidRDefault="00012C0F">
      <w:pPr>
        <w:spacing w:after="11" w:line="304" w:lineRule="auto"/>
        <w:ind w:left="-5" w:right="133"/>
      </w:pPr>
      <w:r>
        <w:rPr>
          <w:rStyle w:val="translated-span"/>
          <w:rFonts w:ascii="Courier New" w:hAnsi="Courier New" w:cs="Courier New"/>
          <w:sz w:val="18"/>
          <w:szCs w:val="18"/>
        </w:rPr>
        <w:t>#</w:t>
      </w:r>
      <w:r>
        <w:rPr>
          <w:rStyle w:val="translated-span"/>
          <w:rFonts w:ascii="Courier New" w:hAnsi="Courier New" w:cs="Courier New"/>
          <w:sz w:val="18"/>
          <w:szCs w:val="18"/>
        </w:rPr>
        <w:t>备份什么。</w:t>
      </w:r>
    </w:p>
    <w:p w14:paraId="5D7E2248" w14:textId="77777777" w:rsidR="00C115F7" w:rsidRDefault="00012C0F">
      <w:pPr>
        <w:spacing w:after="278" w:line="304" w:lineRule="auto"/>
        <w:ind w:left="-5" w:right="133"/>
      </w:pPr>
      <w:proofErr w:type="spellStart"/>
      <w:r>
        <w:rPr>
          <w:rStyle w:val="translated-span"/>
          <w:rFonts w:ascii="Courier New" w:hAnsi="Courier New" w:cs="Courier New"/>
          <w:sz w:val="18"/>
          <w:szCs w:val="18"/>
        </w:rPr>
        <w:t>backup_files</w:t>
      </w:r>
      <w:proofErr w:type="spellEnd"/>
      <w:proofErr w:type="gramStart"/>
      <w:r>
        <w:rPr>
          <w:rStyle w:val="translated-span"/>
          <w:rFonts w:ascii="Courier New" w:hAnsi="Courier New" w:cs="Courier New"/>
          <w:sz w:val="18"/>
          <w:szCs w:val="18"/>
        </w:rPr>
        <w:t>=“</w:t>
      </w:r>
      <w:proofErr w:type="gramEnd"/>
      <w:r>
        <w:rPr>
          <w:rStyle w:val="translated-span"/>
          <w:rFonts w:ascii="Courier New" w:hAnsi="Courier New" w:cs="Courier New"/>
          <w:sz w:val="18"/>
          <w:szCs w:val="18"/>
        </w:rPr>
        <w:t>/home/var/spool/mail/</w:t>
      </w:r>
      <w:proofErr w:type="spellStart"/>
      <w:r>
        <w:rPr>
          <w:rStyle w:val="translated-span"/>
          <w:rFonts w:ascii="Courier New" w:hAnsi="Courier New" w:cs="Courier New"/>
          <w:sz w:val="18"/>
          <w:szCs w:val="18"/>
        </w:rPr>
        <w:t>etc</w:t>
      </w:r>
      <w:proofErr w:type="spellEnd"/>
      <w:r>
        <w:rPr>
          <w:rStyle w:val="translated-span"/>
          <w:rFonts w:ascii="Courier New" w:hAnsi="Courier New" w:cs="Courier New"/>
          <w:sz w:val="18"/>
          <w:szCs w:val="18"/>
        </w:rPr>
        <w:t>/root/boot/opt”</w:t>
      </w:r>
    </w:p>
    <w:p w14:paraId="4AF60F87" w14:textId="77777777" w:rsidR="00C115F7" w:rsidRDefault="00012C0F">
      <w:pPr>
        <w:spacing w:after="272" w:line="304" w:lineRule="auto"/>
        <w:ind w:left="-5" w:right="5622"/>
      </w:pPr>
      <w:r>
        <w:rPr>
          <w:rStyle w:val="translated-span"/>
          <w:rFonts w:ascii="Courier New" w:hAnsi="Courier New" w:cs="Courier New"/>
          <w:sz w:val="18"/>
          <w:szCs w:val="18"/>
        </w:rPr>
        <w:t>#</w:t>
      </w:r>
      <w:r>
        <w:rPr>
          <w:rStyle w:val="translated-span"/>
          <w:rFonts w:ascii="Courier New" w:hAnsi="Courier New" w:cs="Courier New"/>
          <w:sz w:val="18"/>
          <w:szCs w:val="18"/>
        </w:rPr>
        <w:t>备份到哪里。</w:t>
      </w:r>
      <w:proofErr w:type="spellStart"/>
      <w:r>
        <w:rPr>
          <w:rStyle w:val="translated-span"/>
          <w:rFonts w:ascii="Courier New" w:hAnsi="Courier New" w:cs="Courier New"/>
          <w:sz w:val="18"/>
          <w:szCs w:val="18"/>
        </w:rPr>
        <w:t>dest</w:t>
      </w:r>
      <w:proofErr w:type="spellEnd"/>
      <w:proofErr w:type="gramStart"/>
      <w:r>
        <w:rPr>
          <w:rStyle w:val="translated-span"/>
          <w:rFonts w:ascii="Courier New" w:hAnsi="Courier New" w:cs="Courier New"/>
          <w:sz w:val="18"/>
          <w:szCs w:val="18"/>
        </w:rPr>
        <w:t>=“</w:t>
      </w:r>
      <w:proofErr w:type="gram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mnt</w:t>
      </w:r>
      <w:proofErr w:type="spellEnd"/>
      <w:r>
        <w:rPr>
          <w:rStyle w:val="translated-span"/>
          <w:rFonts w:ascii="Courier New" w:hAnsi="Courier New" w:cs="Courier New"/>
          <w:sz w:val="18"/>
          <w:szCs w:val="18"/>
        </w:rPr>
        <w:t>/backup”</w:t>
      </w:r>
    </w:p>
    <w:p w14:paraId="5CBE930B" w14:textId="77777777" w:rsidR="00C115F7" w:rsidRDefault="00012C0F">
      <w:pPr>
        <w:spacing w:after="272" w:line="304" w:lineRule="auto"/>
        <w:ind w:left="-5" w:right="5200"/>
      </w:pPr>
      <w:r>
        <w:rPr>
          <w:rStyle w:val="translated-span"/>
          <w:rFonts w:ascii="Courier New" w:hAnsi="Courier New" w:cs="Courier New"/>
          <w:sz w:val="18"/>
          <w:szCs w:val="18"/>
        </w:rPr>
        <w:t>#</w:t>
      </w:r>
      <w:r>
        <w:rPr>
          <w:rStyle w:val="translated-span"/>
          <w:rFonts w:ascii="Courier New" w:hAnsi="Courier New" w:cs="Courier New"/>
          <w:sz w:val="18"/>
          <w:szCs w:val="18"/>
        </w:rPr>
        <w:t>存档文件名的设置变量。日期</w:t>
      </w:r>
      <w:r>
        <w:rPr>
          <w:rStyle w:val="translated-span"/>
          <w:rFonts w:ascii="Courier New" w:hAnsi="Courier New" w:cs="Courier New"/>
          <w:sz w:val="18"/>
          <w:szCs w:val="18"/>
        </w:rPr>
        <w:t>=$</w:t>
      </w:r>
      <w:r>
        <w:rPr>
          <w:rStyle w:val="translated-span"/>
          <w:rFonts w:ascii="Courier New" w:hAnsi="Courier New" w:cs="Courier New"/>
          <w:sz w:val="18"/>
          <w:szCs w:val="18"/>
        </w:rPr>
        <w:t>（日期</w:t>
      </w:r>
      <w:r>
        <w:rPr>
          <w:rStyle w:val="translated-span"/>
          <w:rFonts w:ascii="Courier New" w:hAnsi="Courier New" w:cs="Courier New"/>
          <w:sz w:val="18"/>
          <w:szCs w:val="18"/>
        </w:rPr>
        <w:t>+%A</w:t>
      </w:r>
      <w:r>
        <w:rPr>
          <w:rStyle w:val="translated-span"/>
          <w:rFonts w:ascii="Courier New" w:hAnsi="Courier New" w:cs="Courier New"/>
          <w:sz w:val="18"/>
          <w:szCs w:val="18"/>
        </w:rPr>
        <w:t>）主机名</w:t>
      </w:r>
      <w:r>
        <w:rPr>
          <w:rStyle w:val="translated-span"/>
          <w:rFonts w:ascii="Courier New" w:hAnsi="Courier New" w:cs="Courier New"/>
          <w:sz w:val="18"/>
          <w:szCs w:val="18"/>
        </w:rPr>
        <w:t>=$</w:t>
      </w:r>
      <w:r>
        <w:rPr>
          <w:rStyle w:val="translated-span"/>
          <w:rFonts w:ascii="Courier New" w:hAnsi="Courier New" w:cs="Courier New"/>
          <w:sz w:val="18"/>
          <w:szCs w:val="18"/>
        </w:rPr>
        <w:t>（主机名</w:t>
      </w:r>
      <w:r>
        <w:rPr>
          <w:rStyle w:val="translated-span"/>
          <w:rFonts w:ascii="Courier New" w:hAnsi="Courier New" w:cs="Courier New"/>
          <w:sz w:val="18"/>
          <w:szCs w:val="18"/>
        </w:rPr>
        <w:t>-s</w:t>
      </w:r>
      <w:r>
        <w:rPr>
          <w:rStyle w:val="translated-span"/>
          <w:rFonts w:ascii="Courier New" w:hAnsi="Courier New" w:cs="Courier New"/>
          <w:sz w:val="18"/>
          <w:szCs w:val="18"/>
        </w:rPr>
        <w:t>）</w:t>
      </w:r>
    </w:p>
    <w:p w14:paraId="161C0782" w14:textId="77777777" w:rsidR="00C115F7" w:rsidRDefault="00012C0F">
      <w:pPr>
        <w:spacing w:after="11" w:line="304" w:lineRule="auto"/>
        <w:ind w:left="-5" w:right="4672"/>
      </w:pPr>
      <w:r>
        <w:rPr>
          <w:rStyle w:val="translated-span"/>
          <w:rFonts w:ascii="Courier New" w:hAnsi="Courier New" w:cs="Courier New"/>
          <w:sz w:val="18"/>
          <w:szCs w:val="18"/>
        </w:rPr>
        <w:t>#</w:t>
      </w:r>
      <w:r>
        <w:rPr>
          <w:rStyle w:val="translated-span"/>
          <w:rFonts w:ascii="Courier New" w:hAnsi="Courier New" w:cs="Courier New"/>
          <w:sz w:val="18"/>
          <w:szCs w:val="18"/>
        </w:rPr>
        <w:t>找出</w:t>
      </w:r>
      <w:r>
        <w:rPr>
          <w:rStyle w:val="translated-span"/>
          <w:rFonts w:ascii="Courier New" w:hAnsi="Courier New" w:cs="Courier New"/>
          <w:sz w:val="18"/>
          <w:szCs w:val="18"/>
        </w:rPr>
        <w:t>1-4</w:t>
      </w:r>
      <w:r>
        <w:rPr>
          <w:rStyle w:val="translated-span"/>
          <w:rFonts w:ascii="Courier New" w:hAnsi="Courier New" w:cs="Courier New"/>
          <w:sz w:val="18"/>
          <w:szCs w:val="18"/>
        </w:rPr>
        <w:t>月的哪一周。如果（</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day_num</w:t>
      </w:r>
      <w:proofErr w:type="spellEnd"/>
      <w:r>
        <w:rPr>
          <w:rStyle w:val="translated-span"/>
          <w:rFonts w:ascii="Courier New" w:hAnsi="Courier New" w:cs="Courier New"/>
          <w:sz w:val="18"/>
          <w:szCs w:val="18"/>
        </w:rPr>
        <w:t>&lt;=7</w:t>
      </w:r>
      <w:r>
        <w:rPr>
          <w:rStyle w:val="translated-span"/>
          <w:rFonts w:ascii="Courier New" w:hAnsi="Courier New" w:cs="Courier New"/>
          <w:sz w:val="18"/>
          <w:szCs w:val="18"/>
        </w:rPr>
        <w:t>）），则</w:t>
      </w:r>
      <w:proofErr w:type="spellStart"/>
      <w:r>
        <w:rPr>
          <w:rStyle w:val="translated-span"/>
          <w:rFonts w:ascii="Courier New" w:hAnsi="Courier New" w:cs="Courier New"/>
          <w:sz w:val="18"/>
          <w:szCs w:val="18"/>
        </w:rPr>
        <w:t>day_num</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w:t>
      </w:r>
      <w:r>
        <w:rPr>
          <w:rStyle w:val="translated-span"/>
          <w:rFonts w:ascii="Courier New" w:hAnsi="Courier New" w:cs="Courier New"/>
          <w:sz w:val="18"/>
          <w:szCs w:val="18"/>
        </w:rPr>
        <w:t>date+%-d</w:t>
      </w:r>
      <w:r>
        <w:rPr>
          <w:rStyle w:val="translated-span"/>
          <w:rFonts w:ascii="Courier New" w:hAnsi="Courier New" w:cs="Courier New"/>
          <w:sz w:val="18"/>
          <w:szCs w:val="18"/>
        </w:rPr>
        <w:t>）；然后</w:t>
      </w:r>
      <w:proofErr w:type="spellStart"/>
      <w:r>
        <w:rPr>
          <w:rStyle w:val="translated-span"/>
          <w:rFonts w:ascii="Courier New" w:hAnsi="Courier New" w:cs="Courier New"/>
          <w:sz w:val="18"/>
          <w:szCs w:val="18"/>
        </w:rPr>
        <w:t>week_file</w:t>
      </w:r>
      <w:proofErr w:type="spellEnd"/>
      <w:r>
        <w:rPr>
          <w:rStyle w:val="translated-span"/>
          <w:rFonts w:ascii="Courier New" w:hAnsi="Courier New" w:cs="Courier New"/>
          <w:sz w:val="18"/>
          <w:szCs w:val="18"/>
        </w:rPr>
        <w:t>=“$hostname-week1.tgz”elif</w:t>
      </w:r>
      <w:r>
        <w:rPr>
          <w:rStyle w:val="translated-span"/>
          <w:rFonts w:ascii="Courier New" w:hAnsi="Courier New" w:cs="Courier New"/>
          <w:sz w:val="18"/>
          <w:szCs w:val="18"/>
        </w:rPr>
        <w:t>（</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day_num</w:t>
      </w:r>
      <w:proofErr w:type="spellEnd"/>
      <w:r>
        <w:rPr>
          <w:rStyle w:val="translated-span"/>
          <w:rFonts w:ascii="Courier New" w:hAnsi="Courier New" w:cs="Courier New"/>
          <w:sz w:val="18"/>
          <w:szCs w:val="18"/>
        </w:rPr>
        <w:t>&gt;7&amp;$</w:t>
      </w:r>
      <w:proofErr w:type="spellStart"/>
      <w:r>
        <w:rPr>
          <w:rStyle w:val="translated-span"/>
          <w:rFonts w:ascii="Courier New" w:hAnsi="Courier New" w:cs="Courier New"/>
          <w:sz w:val="18"/>
          <w:szCs w:val="18"/>
        </w:rPr>
        <w:t>day_num</w:t>
      </w:r>
      <w:proofErr w:type="spellEnd"/>
      <w:r>
        <w:rPr>
          <w:rStyle w:val="translated-span"/>
          <w:rFonts w:ascii="Courier New" w:hAnsi="Courier New" w:cs="Courier New"/>
          <w:sz w:val="18"/>
          <w:szCs w:val="18"/>
        </w:rPr>
        <w:t>&lt;=14</w:t>
      </w:r>
      <w:r>
        <w:rPr>
          <w:rStyle w:val="translated-span"/>
          <w:rFonts w:ascii="Courier New" w:hAnsi="Courier New" w:cs="Courier New"/>
          <w:sz w:val="18"/>
          <w:szCs w:val="18"/>
        </w:rPr>
        <w:t>））；然后</w:t>
      </w:r>
      <w:proofErr w:type="spellStart"/>
      <w:r>
        <w:rPr>
          <w:rStyle w:val="translated-span"/>
          <w:rFonts w:ascii="Courier New" w:hAnsi="Courier New" w:cs="Courier New"/>
          <w:sz w:val="18"/>
          <w:szCs w:val="18"/>
        </w:rPr>
        <w:t>week_file</w:t>
      </w:r>
      <w:proofErr w:type="spellEnd"/>
      <w:r>
        <w:rPr>
          <w:rStyle w:val="translated-span"/>
          <w:rFonts w:ascii="Courier New" w:hAnsi="Courier New" w:cs="Courier New"/>
          <w:sz w:val="18"/>
          <w:szCs w:val="18"/>
        </w:rPr>
        <w:t>=“$hostname-week2.tgz”elif</w:t>
      </w:r>
      <w:r>
        <w:rPr>
          <w:rStyle w:val="translated-span"/>
          <w:rFonts w:ascii="Courier New" w:hAnsi="Courier New" w:cs="Courier New"/>
          <w:sz w:val="18"/>
          <w:szCs w:val="18"/>
        </w:rPr>
        <w:t>（</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day_num</w:t>
      </w:r>
      <w:proofErr w:type="spellEnd"/>
      <w:r>
        <w:rPr>
          <w:rStyle w:val="translated-span"/>
          <w:rFonts w:ascii="Courier New" w:hAnsi="Courier New" w:cs="Courier New"/>
          <w:sz w:val="18"/>
          <w:szCs w:val="18"/>
        </w:rPr>
        <w:t>&gt;14&amp;&amp;$</w:t>
      </w:r>
      <w:proofErr w:type="spellStart"/>
      <w:r>
        <w:rPr>
          <w:rStyle w:val="translated-span"/>
          <w:rFonts w:ascii="Courier New" w:hAnsi="Courier New" w:cs="Courier New"/>
          <w:sz w:val="18"/>
          <w:szCs w:val="18"/>
        </w:rPr>
        <w:t>day_num</w:t>
      </w:r>
      <w:proofErr w:type="spellEnd"/>
      <w:r>
        <w:rPr>
          <w:rStyle w:val="translated-span"/>
          <w:rFonts w:ascii="Courier New" w:hAnsi="Courier New" w:cs="Courier New"/>
          <w:sz w:val="18"/>
          <w:szCs w:val="18"/>
        </w:rPr>
        <w:t>&lt;=21</w:t>
      </w:r>
      <w:r>
        <w:rPr>
          <w:rStyle w:val="translated-span"/>
          <w:rFonts w:ascii="Courier New" w:hAnsi="Courier New" w:cs="Courier New"/>
          <w:sz w:val="18"/>
          <w:szCs w:val="18"/>
        </w:rPr>
        <w:t>））；然后</w:t>
      </w:r>
      <w:proofErr w:type="spellStart"/>
      <w:r>
        <w:rPr>
          <w:rStyle w:val="translated-span"/>
          <w:rFonts w:ascii="Courier New" w:hAnsi="Courier New" w:cs="Courier New"/>
          <w:sz w:val="18"/>
          <w:szCs w:val="18"/>
        </w:rPr>
        <w:t>week_file</w:t>
      </w:r>
      <w:proofErr w:type="spellEnd"/>
      <w:r>
        <w:rPr>
          <w:rStyle w:val="translated-span"/>
          <w:rFonts w:ascii="Courier New" w:hAnsi="Courier New" w:cs="Courier New"/>
          <w:sz w:val="18"/>
          <w:szCs w:val="18"/>
        </w:rPr>
        <w:t>=“$hostname-week3.tgz”elif</w:t>
      </w:r>
      <w:r>
        <w:rPr>
          <w:rStyle w:val="translated-span"/>
          <w:rFonts w:ascii="Courier New" w:hAnsi="Courier New" w:cs="Courier New"/>
          <w:sz w:val="18"/>
          <w:szCs w:val="18"/>
        </w:rPr>
        <w:t>（</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day_num</w:t>
      </w:r>
      <w:proofErr w:type="spellEnd"/>
      <w:r>
        <w:rPr>
          <w:rStyle w:val="translated-span"/>
          <w:rFonts w:ascii="Courier New" w:hAnsi="Courier New" w:cs="Courier New"/>
          <w:sz w:val="18"/>
          <w:szCs w:val="18"/>
        </w:rPr>
        <w:t>&gt;21&amp;$</w:t>
      </w:r>
      <w:proofErr w:type="spellStart"/>
      <w:r>
        <w:rPr>
          <w:rStyle w:val="translated-span"/>
          <w:rFonts w:ascii="Courier New" w:hAnsi="Courier New" w:cs="Courier New"/>
          <w:sz w:val="18"/>
          <w:szCs w:val="18"/>
        </w:rPr>
        <w:t>day_num</w:t>
      </w:r>
      <w:proofErr w:type="spellEnd"/>
      <w:r>
        <w:rPr>
          <w:rStyle w:val="translated-span"/>
          <w:rFonts w:ascii="Courier New" w:hAnsi="Courier New" w:cs="Courier New"/>
          <w:sz w:val="18"/>
          <w:szCs w:val="18"/>
        </w:rPr>
        <w:t>&lt;32</w:t>
      </w:r>
      <w:r>
        <w:rPr>
          <w:rStyle w:val="translated-span"/>
          <w:rFonts w:ascii="Courier New" w:hAnsi="Courier New" w:cs="Courier New"/>
          <w:sz w:val="18"/>
          <w:szCs w:val="18"/>
        </w:rPr>
        <w:t>））；然后</w:t>
      </w:r>
      <w:proofErr w:type="spellStart"/>
      <w:r>
        <w:rPr>
          <w:rStyle w:val="translated-span"/>
          <w:rFonts w:ascii="Courier New" w:hAnsi="Courier New" w:cs="Courier New"/>
          <w:sz w:val="18"/>
          <w:szCs w:val="18"/>
        </w:rPr>
        <w:t>week_file</w:t>
      </w:r>
      <w:proofErr w:type="spellEnd"/>
      <w:r>
        <w:rPr>
          <w:rStyle w:val="translated-span"/>
          <w:rFonts w:ascii="Courier New" w:hAnsi="Courier New" w:cs="Courier New"/>
          <w:sz w:val="18"/>
          <w:szCs w:val="18"/>
        </w:rPr>
        <w:t>=“$hostname-week4.tgz”fi</w:t>
      </w:r>
    </w:p>
    <w:p w14:paraId="4C58B907" w14:textId="77777777" w:rsidR="00C115F7" w:rsidRDefault="00012C0F">
      <w:pPr>
        <w:spacing w:after="11" w:line="304" w:lineRule="auto"/>
        <w:ind w:left="-5" w:right="6045"/>
      </w:pPr>
      <w:r>
        <w:rPr>
          <w:rStyle w:val="translated-span"/>
          <w:rFonts w:ascii="Courier New" w:hAnsi="Courier New" w:cs="Courier New"/>
          <w:sz w:val="18"/>
          <w:szCs w:val="18"/>
        </w:rPr>
        <w:t>#</w:t>
      </w:r>
      <w:r>
        <w:rPr>
          <w:rStyle w:val="translated-span"/>
          <w:rFonts w:ascii="Courier New" w:hAnsi="Courier New" w:cs="Courier New"/>
          <w:sz w:val="18"/>
          <w:szCs w:val="18"/>
        </w:rPr>
        <w:t>找出这个月是奇数还是偶数。月数</w:t>
      </w:r>
      <w:r>
        <w:rPr>
          <w:rStyle w:val="translated-span"/>
          <w:rFonts w:ascii="Courier New" w:hAnsi="Courier New" w:cs="Courier New"/>
          <w:sz w:val="18"/>
          <w:szCs w:val="18"/>
        </w:rPr>
        <w:t>=$</w:t>
      </w:r>
      <w:r>
        <w:rPr>
          <w:rStyle w:val="translated-span"/>
          <w:rFonts w:ascii="Courier New" w:hAnsi="Courier New" w:cs="Courier New"/>
          <w:sz w:val="18"/>
          <w:szCs w:val="18"/>
        </w:rPr>
        <w:t>（日期</w:t>
      </w:r>
      <w:r>
        <w:rPr>
          <w:rStyle w:val="translated-span"/>
          <w:rFonts w:ascii="Courier New" w:hAnsi="Courier New" w:cs="Courier New"/>
          <w:sz w:val="18"/>
          <w:szCs w:val="18"/>
        </w:rPr>
        <w:t>+%m</w:t>
      </w:r>
      <w:r>
        <w:rPr>
          <w:rStyle w:val="translated-span"/>
          <w:rFonts w:ascii="Courier New" w:hAnsi="Courier New" w:cs="Courier New"/>
          <w:sz w:val="18"/>
          <w:szCs w:val="18"/>
        </w:rPr>
        <w:t>）月数</w:t>
      </w:r>
      <w:r>
        <w:rPr>
          <w:rStyle w:val="translated-span"/>
          <w:rFonts w:ascii="Courier New" w:hAnsi="Courier New" w:cs="Courier New"/>
          <w:sz w:val="18"/>
          <w:szCs w:val="18"/>
        </w:rPr>
        <w:t>=$</w:t>
      </w:r>
      <w:r>
        <w:rPr>
          <w:rStyle w:val="translated-span"/>
          <w:rFonts w:ascii="Courier New" w:hAnsi="Courier New" w:cs="Courier New"/>
          <w:sz w:val="18"/>
          <w:szCs w:val="18"/>
        </w:rPr>
        <w:t>（</w:t>
      </w:r>
      <w:r>
        <w:rPr>
          <w:rStyle w:val="translated-span"/>
          <w:rFonts w:ascii="Courier New" w:hAnsi="Courier New" w:cs="Courier New"/>
          <w:sz w:val="18"/>
          <w:szCs w:val="18"/>
        </w:rPr>
        <w:t>expr$</w:t>
      </w:r>
      <w:r>
        <w:rPr>
          <w:rStyle w:val="translated-span"/>
          <w:rFonts w:ascii="Courier New" w:hAnsi="Courier New" w:cs="Courier New"/>
          <w:sz w:val="18"/>
          <w:szCs w:val="18"/>
        </w:rPr>
        <w:t>月数</w:t>
      </w:r>
      <w:r>
        <w:rPr>
          <w:rStyle w:val="translated-span"/>
          <w:rFonts w:ascii="Courier New" w:hAnsi="Courier New" w:cs="Courier New"/>
          <w:sz w:val="18"/>
          <w:szCs w:val="18"/>
        </w:rPr>
        <w:t>%2</w:t>
      </w:r>
      <w:r>
        <w:rPr>
          <w:rStyle w:val="translated-span"/>
          <w:rFonts w:ascii="Courier New" w:hAnsi="Courier New" w:cs="Courier New"/>
          <w:sz w:val="18"/>
          <w:szCs w:val="18"/>
        </w:rPr>
        <w:t>）如果</w:t>
      </w:r>
      <w:r>
        <w:rPr>
          <w:rStyle w:val="translated-span"/>
          <w:rFonts w:ascii="Courier New" w:hAnsi="Courier New" w:cs="Courier New"/>
          <w:sz w:val="18"/>
          <w:szCs w:val="18"/>
        </w:rPr>
        <w:t>[$month-eq 0]</w:t>
      </w:r>
      <w:r>
        <w:rPr>
          <w:rStyle w:val="translated-span"/>
          <w:rFonts w:ascii="Courier New" w:hAnsi="Courier New" w:cs="Courier New"/>
          <w:sz w:val="18"/>
          <w:szCs w:val="18"/>
        </w:rPr>
        <w:t>；然后</w:t>
      </w:r>
    </w:p>
    <w:p w14:paraId="02BF213B" w14:textId="77777777" w:rsidR="00C115F7" w:rsidRDefault="00012C0F">
      <w:pPr>
        <w:spacing w:after="11" w:line="304" w:lineRule="auto"/>
        <w:ind w:left="-5" w:right="4989"/>
      </w:pPr>
      <w:proofErr w:type="spellStart"/>
      <w:r>
        <w:rPr>
          <w:rStyle w:val="translated-span"/>
          <w:rFonts w:ascii="Courier New" w:hAnsi="Courier New" w:cs="Courier New"/>
          <w:sz w:val="18"/>
          <w:szCs w:val="18"/>
        </w:rPr>
        <w:t>month_file</w:t>
      </w:r>
      <w:proofErr w:type="spellEnd"/>
      <w:r>
        <w:rPr>
          <w:rStyle w:val="translated-span"/>
          <w:rFonts w:ascii="Courier New" w:hAnsi="Courier New" w:cs="Courier New"/>
          <w:sz w:val="18"/>
          <w:szCs w:val="18"/>
        </w:rPr>
        <w:t>=“$hostname-month2.tgz”</w:t>
      </w:r>
      <w:r>
        <w:rPr>
          <w:rStyle w:val="translated-span"/>
          <w:rFonts w:ascii="Courier New" w:hAnsi="Courier New" w:cs="Courier New"/>
          <w:sz w:val="18"/>
          <w:szCs w:val="18"/>
        </w:rPr>
        <w:t>其他</w:t>
      </w:r>
    </w:p>
    <w:p w14:paraId="796A862F" w14:textId="77777777" w:rsidR="00C115F7" w:rsidRDefault="00012C0F">
      <w:pPr>
        <w:spacing w:after="272" w:line="304" w:lineRule="auto"/>
        <w:ind w:left="-5" w:right="5200"/>
      </w:pPr>
      <w:proofErr w:type="spellStart"/>
      <w:r>
        <w:rPr>
          <w:rStyle w:val="translated-span"/>
          <w:rFonts w:ascii="Courier New" w:hAnsi="Courier New" w:cs="Courier New"/>
          <w:sz w:val="18"/>
          <w:szCs w:val="18"/>
        </w:rPr>
        <w:t>month_file</w:t>
      </w:r>
      <w:proofErr w:type="spellEnd"/>
      <w:proofErr w:type="gramStart"/>
      <w:r>
        <w:rPr>
          <w:rStyle w:val="translated-span"/>
          <w:rFonts w:ascii="Courier New" w:hAnsi="Courier New" w:cs="Courier New"/>
          <w:sz w:val="18"/>
          <w:szCs w:val="18"/>
        </w:rPr>
        <w:t>=“</w:t>
      </w:r>
      <w:proofErr w:type="gramEnd"/>
      <w:r>
        <w:rPr>
          <w:rStyle w:val="translated-span"/>
          <w:rFonts w:ascii="Courier New" w:hAnsi="Courier New" w:cs="Courier New"/>
          <w:sz w:val="18"/>
          <w:szCs w:val="18"/>
        </w:rPr>
        <w:t>$hostname-month1.tgz”fi</w:t>
      </w:r>
    </w:p>
    <w:p w14:paraId="06AAAA4C" w14:textId="77777777" w:rsidR="00C115F7" w:rsidRDefault="00012C0F">
      <w:pPr>
        <w:spacing w:after="11" w:line="304" w:lineRule="auto"/>
        <w:ind w:left="-5" w:right="5411"/>
      </w:pPr>
      <w:r>
        <w:rPr>
          <w:rStyle w:val="translated-span"/>
          <w:rFonts w:ascii="Courier New" w:hAnsi="Courier New" w:cs="Courier New"/>
          <w:sz w:val="18"/>
          <w:szCs w:val="18"/>
        </w:rPr>
        <w:t>#</w:t>
      </w:r>
      <w:r>
        <w:rPr>
          <w:rStyle w:val="translated-span"/>
          <w:rFonts w:ascii="Courier New" w:hAnsi="Courier New" w:cs="Courier New"/>
          <w:sz w:val="18"/>
          <w:szCs w:val="18"/>
        </w:rPr>
        <w:t>创建归档文件名。如果</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day_num</w:t>
      </w:r>
      <w:proofErr w:type="spellEnd"/>
      <w:r>
        <w:rPr>
          <w:rStyle w:val="translated-span"/>
          <w:rFonts w:ascii="Courier New" w:hAnsi="Courier New" w:cs="Courier New"/>
          <w:sz w:val="18"/>
          <w:szCs w:val="18"/>
        </w:rPr>
        <w:t>==1]</w:t>
      </w:r>
      <w:r>
        <w:rPr>
          <w:rStyle w:val="translated-span"/>
          <w:rFonts w:ascii="Courier New" w:hAnsi="Courier New" w:cs="Courier New"/>
          <w:sz w:val="18"/>
          <w:szCs w:val="18"/>
        </w:rPr>
        <w:t>；然后归档文件</w:t>
      </w:r>
      <w:r>
        <w:rPr>
          <w:rStyle w:val="translated-span"/>
          <w:rFonts w:ascii="Courier New" w:hAnsi="Courier New" w:cs="Courier New"/>
          <w:sz w:val="18"/>
          <w:szCs w:val="18"/>
        </w:rPr>
        <w:t>=$month\u</w:t>
      </w:r>
      <w:r>
        <w:rPr>
          <w:rStyle w:val="translated-span"/>
          <w:rFonts w:ascii="Courier New" w:hAnsi="Courier New" w:cs="Courier New"/>
          <w:sz w:val="18"/>
          <w:szCs w:val="18"/>
        </w:rPr>
        <w:t>文件</w:t>
      </w:r>
      <w:proofErr w:type="spellStart"/>
      <w:r>
        <w:rPr>
          <w:rStyle w:val="translated-span"/>
          <w:rFonts w:ascii="Courier New" w:hAnsi="Courier New" w:cs="Courier New"/>
          <w:sz w:val="18"/>
          <w:szCs w:val="18"/>
        </w:rPr>
        <w:t>elif</w:t>
      </w:r>
      <w:proofErr w:type="spellEnd"/>
      <w:r>
        <w:rPr>
          <w:rStyle w:val="translated-span"/>
          <w:rFonts w:ascii="Courier New" w:hAnsi="Courier New" w:cs="Courier New"/>
          <w:sz w:val="18"/>
          <w:szCs w:val="18"/>
        </w:rPr>
        <w:t>[$day</w:t>
      </w:r>
      <w:r>
        <w:rPr>
          <w:rStyle w:val="translated-span"/>
          <w:rFonts w:ascii="Courier New" w:hAnsi="Courier New" w:cs="Courier New"/>
          <w:sz w:val="18"/>
          <w:szCs w:val="18"/>
        </w:rPr>
        <w:t>！</w:t>
      </w:r>
      <w:r>
        <w:rPr>
          <w:rStyle w:val="translated-span"/>
          <w:rFonts w:ascii="Courier New" w:hAnsi="Courier New" w:cs="Courier New"/>
          <w:sz w:val="18"/>
          <w:szCs w:val="18"/>
        </w:rPr>
        <w:t>=“</w:t>
      </w:r>
      <w:r>
        <w:rPr>
          <w:rStyle w:val="translated-span"/>
          <w:rFonts w:ascii="Courier New" w:hAnsi="Courier New" w:cs="Courier New"/>
          <w:sz w:val="18"/>
          <w:szCs w:val="18"/>
        </w:rPr>
        <w:t>星期六</w:t>
      </w:r>
      <w:r>
        <w:rPr>
          <w:rStyle w:val="translated-span"/>
          <w:rFonts w:ascii="Courier New" w:hAnsi="Courier New" w:cs="Courier New"/>
          <w:sz w:val="18"/>
          <w:szCs w:val="18"/>
        </w:rPr>
        <w:t>”]</w:t>
      </w:r>
      <w:r>
        <w:rPr>
          <w:rStyle w:val="translated-span"/>
          <w:rFonts w:ascii="Courier New" w:hAnsi="Courier New" w:cs="Courier New"/>
          <w:sz w:val="18"/>
          <w:szCs w:val="18"/>
        </w:rPr>
        <w:t>；然后归档文件</w:t>
      </w:r>
      <w:r>
        <w:rPr>
          <w:rStyle w:val="translated-span"/>
          <w:rFonts w:ascii="Courier New" w:hAnsi="Courier New" w:cs="Courier New"/>
          <w:sz w:val="18"/>
          <w:szCs w:val="18"/>
        </w:rPr>
        <w:t>=“$hostname-$day.tgz”</w:t>
      </w:r>
      <w:r>
        <w:rPr>
          <w:rStyle w:val="translated-span"/>
          <w:rFonts w:ascii="Courier New" w:hAnsi="Courier New" w:cs="Courier New"/>
          <w:sz w:val="18"/>
          <w:szCs w:val="18"/>
        </w:rPr>
        <w:t>或</w:t>
      </w:r>
    </w:p>
    <w:p w14:paraId="5C53DB55" w14:textId="77777777" w:rsidR="00C115F7" w:rsidRDefault="00012C0F">
      <w:pPr>
        <w:spacing w:after="272" w:line="304" w:lineRule="auto"/>
        <w:ind w:left="-5" w:right="6995"/>
      </w:pPr>
      <w:r>
        <w:rPr>
          <w:rStyle w:val="translated-span"/>
          <w:rFonts w:ascii="Courier New" w:hAnsi="Courier New" w:cs="Courier New"/>
          <w:sz w:val="18"/>
          <w:szCs w:val="18"/>
        </w:rPr>
        <w:t>归档文件</w:t>
      </w:r>
      <w:r>
        <w:rPr>
          <w:rStyle w:val="translated-span"/>
          <w:rFonts w:ascii="Courier New" w:hAnsi="Courier New" w:cs="Courier New"/>
          <w:sz w:val="18"/>
          <w:szCs w:val="18"/>
        </w:rPr>
        <w:t>=$week\u</w:t>
      </w:r>
      <w:r>
        <w:rPr>
          <w:rStyle w:val="translated-span"/>
          <w:rFonts w:ascii="Courier New" w:hAnsi="Courier New" w:cs="Courier New"/>
          <w:sz w:val="18"/>
          <w:szCs w:val="18"/>
        </w:rPr>
        <w:t>文件</w:t>
      </w:r>
      <w:r>
        <w:rPr>
          <w:rStyle w:val="translated-span"/>
          <w:rFonts w:ascii="Courier New" w:hAnsi="Courier New" w:cs="Courier New"/>
          <w:sz w:val="18"/>
          <w:szCs w:val="18"/>
        </w:rPr>
        <w:t>fi</w:t>
      </w:r>
    </w:p>
    <w:p w14:paraId="18122EC9" w14:textId="77777777" w:rsidR="00C115F7" w:rsidRDefault="00012C0F">
      <w:pPr>
        <w:spacing w:after="11" w:line="304" w:lineRule="auto"/>
        <w:ind w:left="-5" w:right="133"/>
      </w:pPr>
      <w:r>
        <w:rPr>
          <w:rStyle w:val="translated-span"/>
          <w:rFonts w:ascii="Courier New" w:hAnsi="Courier New" w:cs="Courier New"/>
          <w:sz w:val="18"/>
          <w:szCs w:val="18"/>
        </w:rPr>
        <w:t>#</w:t>
      </w:r>
      <w:r>
        <w:rPr>
          <w:rStyle w:val="translated-span"/>
          <w:rFonts w:ascii="Courier New" w:hAnsi="Courier New" w:cs="Courier New"/>
          <w:sz w:val="18"/>
          <w:szCs w:val="18"/>
        </w:rPr>
        <w:t>打印开始状态消息。</w:t>
      </w:r>
    </w:p>
    <w:p w14:paraId="0C99A5DF" w14:textId="77777777" w:rsidR="00C115F7" w:rsidRDefault="00012C0F">
      <w:pPr>
        <w:spacing w:after="272" w:line="304" w:lineRule="auto"/>
        <w:ind w:left="-5" w:right="4038"/>
      </w:pPr>
      <w:r>
        <w:rPr>
          <w:rStyle w:val="translated-span"/>
          <w:rFonts w:ascii="Courier New" w:hAnsi="Courier New" w:cs="Courier New"/>
          <w:sz w:val="18"/>
          <w:szCs w:val="18"/>
        </w:rPr>
        <w:lastRenderedPageBreak/>
        <w:t>echo“</w:t>
      </w:r>
      <w:r>
        <w:rPr>
          <w:rStyle w:val="translated-span"/>
          <w:rFonts w:ascii="Courier New" w:hAnsi="Courier New" w:cs="Courier New"/>
          <w:sz w:val="18"/>
          <w:szCs w:val="18"/>
        </w:rPr>
        <w:t>将</w:t>
      </w:r>
      <w:r>
        <w:rPr>
          <w:rStyle w:val="translated-span"/>
          <w:rFonts w:ascii="Courier New" w:hAnsi="Courier New" w:cs="Courier New"/>
          <w:sz w:val="18"/>
          <w:szCs w:val="18"/>
        </w:rPr>
        <w:t>$backup\u</w:t>
      </w:r>
      <w:r>
        <w:rPr>
          <w:rStyle w:val="translated-span"/>
          <w:rFonts w:ascii="Courier New" w:hAnsi="Courier New" w:cs="Courier New"/>
          <w:sz w:val="18"/>
          <w:szCs w:val="18"/>
        </w:rPr>
        <w:t>文件备份到</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dest</w:t>
      </w:r>
      <w:proofErr w:type="spellEnd"/>
      <w:r>
        <w:rPr>
          <w:rStyle w:val="translated-span"/>
          <w:rFonts w:ascii="Courier New" w:hAnsi="Courier New" w:cs="Courier New"/>
          <w:sz w:val="18"/>
          <w:szCs w:val="18"/>
        </w:rPr>
        <w:t>/$archive\u</w:t>
      </w:r>
      <w:r>
        <w:rPr>
          <w:rStyle w:val="translated-span"/>
          <w:rFonts w:ascii="Courier New" w:hAnsi="Courier New" w:cs="Courier New"/>
          <w:sz w:val="18"/>
          <w:szCs w:val="18"/>
        </w:rPr>
        <w:t>文件</w:t>
      </w:r>
      <w:r>
        <w:rPr>
          <w:rStyle w:val="translated-span"/>
          <w:rFonts w:ascii="Courier New" w:hAnsi="Courier New" w:cs="Courier New"/>
          <w:sz w:val="18"/>
          <w:szCs w:val="18"/>
        </w:rPr>
        <w:t>”</w:t>
      </w:r>
      <w:r>
        <w:rPr>
          <w:rStyle w:val="translated-span"/>
          <w:rFonts w:ascii="Courier New" w:hAnsi="Courier New" w:cs="Courier New"/>
          <w:sz w:val="18"/>
          <w:szCs w:val="18"/>
        </w:rPr>
        <w:t>日期</w:t>
      </w:r>
      <w:r>
        <w:rPr>
          <w:rStyle w:val="translated-span"/>
          <w:rFonts w:ascii="Courier New" w:hAnsi="Courier New" w:cs="Courier New"/>
          <w:sz w:val="18"/>
          <w:szCs w:val="18"/>
        </w:rPr>
        <w:t>echo</w:t>
      </w:r>
    </w:p>
    <w:p w14:paraId="7D7D0F1C" w14:textId="77777777" w:rsidR="00C115F7" w:rsidRDefault="00012C0F">
      <w:pPr>
        <w:spacing w:after="11" w:line="304" w:lineRule="auto"/>
        <w:ind w:left="-5" w:right="133"/>
      </w:pPr>
      <w:r>
        <w:rPr>
          <w:rStyle w:val="translated-span"/>
          <w:rFonts w:ascii="Courier New" w:hAnsi="Courier New" w:cs="Courier New"/>
          <w:sz w:val="18"/>
          <w:szCs w:val="18"/>
        </w:rPr>
        <w:t>#</w:t>
      </w:r>
      <w:r>
        <w:rPr>
          <w:rStyle w:val="translated-span"/>
          <w:rFonts w:ascii="Courier New" w:hAnsi="Courier New" w:cs="Courier New"/>
          <w:sz w:val="18"/>
          <w:szCs w:val="18"/>
        </w:rPr>
        <w:t>使用</w:t>
      </w:r>
      <w:r>
        <w:rPr>
          <w:rStyle w:val="translated-span"/>
          <w:rFonts w:ascii="Courier New" w:hAnsi="Courier New" w:cs="Courier New"/>
          <w:sz w:val="18"/>
          <w:szCs w:val="18"/>
        </w:rPr>
        <w:t>tar</w:t>
      </w:r>
      <w:r>
        <w:rPr>
          <w:rStyle w:val="translated-span"/>
          <w:rFonts w:ascii="Courier New" w:hAnsi="Courier New" w:cs="Courier New"/>
          <w:sz w:val="18"/>
          <w:szCs w:val="18"/>
        </w:rPr>
        <w:t>备份文件。</w:t>
      </w:r>
    </w:p>
    <w:p w14:paraId="41B9A0BB" w14:textId="77777777" w:rsidR="00C115F7" w:rsidRDefault="00012C0F">
      <w:pPr>
        <w:spacing w:after="278" w:line="304" w:lineRule="auto"/>
        <w:ind w:left="-5" w:right="133"/>
      </w:pPr>
      <w:r>
        <w:rPr>
          <w:rStyle w:val="translated-span"/>
          <w:rFonts w:ascii="Courier New" w:hAnsi="Courier New" w:cs="Courier New"/>
          <w:sz w:val="18"/>
          <w:szCs w:val="18"/>
        </w:rPr>
        <w:t xml:space="preserve">tar </w:t>
      </w:r>
      <w:proofErr w:type="spellStart"/>
      <w:r>
        <w:rPr>
          <w:rStyle w:val="translated-span"/>
          <w:rFonts w:ascii="Courier New" w:hAnsi="Courier New" w:cs="Courier New"/>
          <w:sz w:val="18"/>
          <w:szCs w:val="18"/>
        </w:rPr>
        <w:t>czf$dest</w:t>
      </w:r>
      <w:proofErr w:type="spellEnd"/>
      <w:r>
        <w:rPr>
          <w:rStyle w:val="translated-span"/>
          <w:rFonts w:ascii="Courier New" w:hAnsi="Courier New" w:cs="Courier New"/>
          <w:sz w:val="18"/>
          <w:szCs w:val="18"/>
        </w:rPr>
        <w:t xml:space="preserve">/$archive\u </w:t>
      </w:r>
      <w:proofErr w:type="spellStart"/>
      <w:r>
        <w:rPr>
          <w:rStyle w:val="translated-span"/>
          <w:rFonts w:ascii="Courier New" w:hAnsi="Courier New" w:cs="Courier New"/>
          <w:sz w:val="18"/>
          <w:szCs w:val="18"/>
        </w:rPr>
        <w:t>file$backup</w:t>
      </w:r>
      <w:proofErr w:type="spellEnd"/>
      <w:r>
        <w:rPr>
          <w:rStyle w:val="translated-span"/>
          <w:rFonts w:ascii="Courier New" w:hAnsi="Courier New" w:cs="Courier New"/>
          <w:sz w:val="18"/>
          <w:szCs w:val="18"/>
        </w:rPr>
        <w:t>\u files</w:t>
      </w:r>
    </w:p>
    <w:p w14:paraId="0957EDA5" w14:textId="77777777" w:rsidR="00C115F7" w:rsidRDefault="00012C0F">
      <w:pPr>
        <w:spacing w:after="11" w:line="304" w:lineRule="auto"/>
        <w:ind w:left="-5" w:right="6467"/>
      </w:pPr>
      <w:r>
        <w:rPr>
          <w:rStyle w:val="translated-span"/>
          <w:rFonts w:ascii="Courier New" w:hAnsi="Courier New" w:cs="Courier New"/>
          <w:sz w:val="18"/>
          <w:szCs w:val="18"/>
        </w:rPr>
        <w:t>#</w:t>
      </w:r>
      <w:r>
        <w:rPr>
          <w:rStyle w:val="translated-span"/>
          <w:rFonts w:ascii="Courier New" w:hAnsi="Courier New" w:cs="Courier New"/>
          <w:sz w:val="18"/>
          <w:szCs w:val="18"/>
        </w:rPr>
        <w:t>打印结束状态消息。回响</w:t>
      </w:r>
    </w:p>
    <w:p w14:paraId="0D447FE7" w14:textId="77777777" w:rsidR="00C115F7" w:rsidRDefault="00012C0F">
      <w:pPr>
        <w:spacing w:after="272" w:line="304" w:lineRule="auto"/>
        <w:ind w:left="-5" w:right="6995"/>
      </w:pPr>
      <w:r>
        <w:rPr>
          <w:rStyle w:val="translated-span"/>
          <w:rFonts w:ascii="Courier New" w:hAnsi="Courier New" w:cs="Courier New"/>
          <w:sz w:val="18"/>
          <w:szCs w:val="18"/>
        </w:rPr>
        <w:t>回显</w:t>
      </w:r>
      <w:r>
        <w:rPr>
          <w:rStyle w:val="translated-span"/>
          <w:rFonts w:ascii="Courier New" w:hAnsi="Courier New" w:cs="Courier New"/>
          <w:sz w:val="18"/>
          <w:szCs w:val="18"/>
        </w:rPr>
        <w:t>“</w:t>
      </w:r>
      <w:r>
        <w:rPr>
          <w:rStyle w:val="translated-span"/>
          <w:rFonts w:ascii="Courier New" w:hAnsi="Courier New" w:cs="Courier New"/>
          <w:sz w:val="18"/>
          <w:szCs w:val="18"/>
        </w:rPr>
        <w:t>备份完成</w:t>
      </w:r>
      <w:r>
        <w:rPr>
          <w:rStyle w:val="translated-span"/>
          <w:rFonts w:ascii="Courier New" w:hAnsi="Courier New" w:cs="Courier New"/>
          <w:sz w:val="18"/>
          <w:szCs w:val="18"/>
        </w:rPr>
        <w:t>”</w:t>
      </w:r>
      <w:r>
        <w:rPr>
          <w:rStyle w:val="translated-span"/>
          <w:rFonts w:ascii="Courier New" w:hAnsi="Courier New" w:cs="Courier New"/>
          <w:sz w:val="18"/>
          <w:szCs w:val="18"/>
        </w:rPr>
        <w:t>日期</w:t>
      </w:r>
    </w:p>
    <w:p w14:paraId="17EB73CC" w14:textId="77777777" w:rsidR="00C115F7" w:rsidRDefault="00012C0F">
      <w:pPr>
        <w:spacing w:after="288" w:line="304" w:lineRule="auto"/>
        <w:ind w:left="-5" w:right="3933"/>
      </w:pPr>
      <w:r>
        <w:rPr>
          <w:rStyle w:val="translated-span"/>
          <w:rFonts w:ascii="Courier New" w:hAnsi="Courier New" w:cs="Courier New"/>
          <w:sz w:val="18"/>
          <w:szCs w:val="18"/>
        </w:rPr>
        <w:t>#</w:t>
      </w:r>
      <w:r>
        <w:rPr>
          <w:rStyle w:val="translated-span"/>
          <w:rFonts w:ascii="Courier New" w:hAnsi="Courier New" w:cs="Courier New"/>
          <w:sz w:val="18"/>
          <w:szCs w:val="18"/>
        </w:rPr>
        <w:t>用</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dest</w:t>
      </w:r>
      <w:proofErr w:type="spellEnd"/>
      <w:r>
        <w:rPr>
          <w:rStyle w:val="translated-span"/>
          <w:rFonts w:ascii="Courier New" w:hAnsi="Courier New" w:cs="Courier New"/>
          <w:sz w:val="18"/>
          <w:szCs w:val="18"/>
        </w:rPr>
        <w:t>检查文件大小的长文件列表。</w:t>
      </w:r>
      <w:proofErr w:type="spellStart"/>
      <w:r>
        <w:rPr>
          <w:rStyle w:val="translated-span"/>
          <w:rFonts w:ascii="Courier New" w:hAnsi="Courier New" w:cs="Courier New"/>
          <w:sz w:val="18"/>
          <w:szCs w:val="18"/>
        </w:rPr>
        <w:t>ls-lh$dest</w:t>
      </w:r>
      <w:proofErr w:type="spellEnd"/>
      <w:r>
        <w:rPr>
          <w:rStyle w:val="translated-span"/>
          <w:rFonts w:ascii="Courier New" w:hAnsi="Courier New" w:cs="Courier New"/>
          <w:sz w:val="18"/>
          <w:szCs w:val="18"/>
        </w:rPr>
        <w:t>/</w:t>
      </w:r>
    </w:p>
    <w:p w14:paraId="3EC61966" w14:textId="77777777" w:rsidR="00C115F7" w:rsidRDefault="00012C0F">
      <w:pPr>
        <w:spacing w:after="292" w:line="256" w:lineRule="auto"/>
        <w:ind w:right="15"/>
      </w:pPr>
      <w:r>
        <w:rPr>
          <w:rStyle w:val="translated-span"/>
        </w:rPr>
        <w:t>可以使用与第</w:t>
      </w:r>
      <w:r>
        <w:rPr>
          <w:rStyle w:val="translated-span"/>
        </w:rPr>
        <w:t>1.2</w:t>
      </w:r>
      <w:r>
        <w:rPr>
          <w:rStyle w:val="translated-span"/>
        </w:rPr>
        <w:t>节</w:t>
      </w:r>
      <w:r>
        <w:rPr>
          <w:rStyle w:val="translated-span"/>
        </w:rPr>
        <w:t>“</w:t>
      </w:r>
      <w:r>
        <w:rPr>
          <w:rStyle w:val="translated-span"/>
        </w:rPr>
        <w:t>执行脚本</w:t>
      </w:r>
      <w:r>
        <w:rPr>
          <w:rStyle w:val="translated-span"/>
        </w:rPr>
        <w:t>”</w:t>
      </w:r>
      <w:r>
        <w:rPr>
          <w:rStyle w:val="translated-span"/>
        </w:rPr>
        <w:t>相同的方法执行脚本</w:t>
      </w:r>
      <w:r>
        <w:rPr>
          <w:rStyle w:val="translated-span"/>
        </w:rPr>
        <w:t>[p.325]</w:t>
      </w:r>
      <w:r>
        <w:rPr>
          <w:rStyle w:val="translated-span"/>
        </w:rPr>
        <w:t>。</w:t>
      </w:r>
    </w:p>
    <w:p w14:paraId="50C9320C" w14:textId="77777777" w:rsidR="00C115F7" w:rsidRDefault="00012C0F">
      <w:pPr>
        <w:spacing w:after="226"/>
        <w:ind w:right="15"/>
      </w:pPr>
      <w:r>
        <w:rPr>
          <w:rStyle w:val="translated-span"/>
        </w:rPr>
        <w:t>在发生灾难时，最好将备份介质移出现场。在</w:t>
      </w:r>
      <w:r>
        <w:rPr>
          <w:rStyle w:val="translated-span"/>
        </w:rPr>
        <w:t>shell</w:t>
      </w:r>
      <w:r>
        <w:rPr>
          <w:rStyle w:val="translated-span"/>
        </w:rPr>
        <w:t>脚本示例中，备份介质是另一台提供</w:t>
      </w:r>
      <w:r>
        <w:rPr>
          <w:rStyle w:val="translated-span"/>
        </w:rPr>
        <w:t>NFS</w:t>
      </w:r>
      <w:r>
        <w:rPr>
          <w:rStyle w:val="translated-span"/>
        </w:rPr>
        <w:t>共享的服务器。很可能将</w:t>
      </w:r>
      <w:r>
        <w:rPr>
          <w:rStyle w:val="translated-span"/>
        </w:rPr>
        <w:t>NFS</w:t>
      </w:r>
      <w:r>
        <w:rPr>
          <w:rStyle w:val="translated-span"/>
        </w:rPr>
        <w:t>服务器转移到另一个位置是不实际的。根据连接速度，可以选择通过</w:t>
      </w:r>
      <w:r>
        <w:rPr>
          <w:rStyle w:val="translated-span"/>
        </w:rPr>
        <w:t>WAN</w:t>
      </w:r>
      <w:r>
        <w:rPr>
          <w:rStyle w:val="translated-span"/>
        </w:rPr>
        <w:t>链接将存档文件复制到另一个位置的服务器。</w:t>
      </w:r>
    </w:p>
    <w:p w14:paraId="5191E7F3" w14:textId="77777777" w:rsidR="00C115F7" w:rsidRDefault="00012C0F">
      <w:pPr>
        <w:spacing w:after="291"/>
        <w:ind w:right="15"/>
      </w:pPr>
      <w:r>
        <w:rPr>
          <w:rStyle w:val="translated-span"/>
        </w:rPr>
        <w:t>另一种选择是将归档文件复制到外部硬盘，然后将其移出现场。由于外部硬盘驱动器的价格不断下降，因此为每个归档级别使用两个驱动器可能会更经济划算。这将允许您将一个外部驱动器连接到备份服务器，另一个连接到另一个位置。</w:t>
      </w:r>
    </w:p>
    <w:p w14:paraId="657C3D33" w14:textId="77777777" w:rsidR="00C115F7" w:rsidRDefault="00012C0F">
      <w:pPr>
        <w:pStyle w:val="4"/>
        <w:ind w:left="-5"/>
      </w:pPr>
      <w:r>
        <w:rPr>
          <w:rStyle w:val="translated-span"/>
        </w:rPr>
        <w:t xml:space="preserve">2.2. </w:t>
      </w:r>
      <w:r>
        <w:rPr>
          <w:rStyle w:val="translated-span"/>
        </w:rPr>
        <w:t>磁带机</w:t>
      </w:r>
    </w:p>
    <w:p w14:paraId="6A44CB41" w14:textId="77777777" w:rsidR="00C115F7" w:rsidRDefault="00012C0F">
      <w:pPr>
        <w:ind w:right="15"/>
      </w:pPr>
      <w:r>
        <w:rPr>
          <w:rStyle w:val="translated-span"/>
        </w:rPr>
        <w:t>可以使用连接到服务器的磁带机代替</w:t>
      </w:r>
      <w:r>
        <w:rPr>
          <w:rStyle w:val="translated-span"/>
        </w:rPr>
        <w:t>NFS</w:t>
      </w:r>
      <w:r>
        <w:rPr>
          <w:rStyle w:val="translated-span"/>
        </w:rPr>
        <w:t>共享。使用磁带机可以简化归档文件的轮换，也可以更轻松地将介质移出现场。</w:t>
      </w:r>
    </w:p>
    <w:p w14:paraId="6C3674DF" w14:textId="77777777" w:rsidR="00C115F7" w:rsidRDefault="00012C0F">
      <w:pPr>
        <w:spacing w:after="209"/>
        <w:ind w:right="298"/>
      </w:pPr>
      <w:r>
        <w:rPr>
          <w:rStyle w:val="translated-span"/>
        </w:rPr>
        <w:t>使用磁带机时，不需要脚本的文件名部分，因为数据直接发送到磁带设备。需要一些操作磁带的命令。这是使用</w:t>
      </w:r>
      <w:r>
        <w:rPr>
          <w:rStyle w:val="translated-span"/>
        </w:rPr>
        <w:t>mt</w:t>
      </w:r>
      <w:r>
        <w:rPr>
          <w:rStyle w:val="translated-span"/>
        </w:rPr>
        <w:t>实现的，</w:t>
      </w:r>
      <w:r>
        <w:rPr>
          <w:rStyle w:val="translated-span"/>
        </w:rPr>
        <w:t>mt</w:t>
      </w:r>
      <w:r>
        <w:rPr>
          <w:rStyle w:val="translated-span"/>
        </w:rPr>
        <w:t>是</w:t>
      </w:r>
      <w:proofErr w:type="spellStart"/>
      <w:r>
        <w:rPr>
          <w:rStyle w:val="translated-span"/>
        </w:rPr>
        <w:t>cpio</w:t>
      </w:r>
      <w:proofErr w:type="spellEnd"/>
      <w:r>
        <w:rPr>
          <w:rStyle w:val="translated-span"/>
        </w:rPr>
        <w:t>包的磁带控制实用程序部分。</w:t>
      </w:r>
    </w:p>
    <w:p w14:paraId="002E7D4F" w14:textId="77777777" w:rsidR="00C115F7" w:rsidRDefault="00012C0F">
      <w:pPr>
        <w:spacing w:after="394"/>
        <w:ind w:right="15"/>
      </w:pPr>
      <w:r>
        <w:rPr>
          <w:rStyle w:val="translated-span"/>
        </w:rPr>
        <w:t>以下是修改为使用磁带机的</w:t>
      </w:r>
      <w:r>
        <w:rPr>
          <w:rStyle w:val="translated-span"/>
        </w:rPr>
        <w:t>shell</w:t>
      </w:r>
      <w:r>
        <w:rPr>
          <w:rStyle w:val="translated-span"/>
        </w:rPr>
        <w:t>脚本：</w:t>
      </w:r>
    </w:p>
    <w:p w14:paraId="128A0190" w14:textId="77777777" w:rsidR="00C115F7" w:rsidRDefault="00012C0F">
      <w:pPr>
        <w:spacing w:after="11" w:line="304" w:lineRule="auto"/>
        <w:ind w:left="-5" w:right="4777"/>
      </w:pPr>
      <w:proofErr w:type="gramStart"/>
      <w:r>
        <w:rPr>
          <w:rStyle w:val="translated-span"/>
          <w:rFonts w:ascii="Courier New" w:hAnsi="Courier New" w:cs="Courier New"/>
          <w:sz w:val="18"/>
          <w:szCs w:val="18"/>
        </w:rPr>
        <w:t>#!/</w:t>
      </w:r>
      <w:proofErr w:type="gramEnd"/>
      <w:r>
        <w:rPr>
          <w:rStyle w:val="translated-span"/>
          <w:rFonts w:ascii="Courier New" w:hAnsi="Courier New" w:cs="Courier New"/>
          <w:sz w:val="18"/>
          <w:szCs w:val="18"/>
        </w:rPr>
        <w:t>bin/bash####################################</w:t>
      </w:r>
    </w:p>
    <w:p w14:paraId="536ABE31" w14:textId="77777777" w:rsidR="00C115F7" w:rsidRDefault="00012C0F">
      <w:pPr>
        <w:spacing w:after="11" w:line="304" w:lineRule="auto"/>
        <w:ind w:left="-5" w:right="6573"/>
      </w:pPr>
      <w:r>
        <w:rPr>
          <w:rStyle w:val="translated-span"/>
          <w:rFonts w:ascii="Courier New" w:hAnsi="Courier New" w:cs="Courier New"/>
          <w:sz w:val="18"/>
          <w:szCs w:val="18"/>
        </w:rPr>
        <w:t>##</w:t>
      </w:r>
      <w:r>
        <w:rPr>
          <w:rStyle w:val="translated-span"/>
          <w:rFonts w:ascii="Courier New" w:hAnsi="Courier New" w:cs="Courier New"/>
          <w:sz w:val="18"/>
          <w:szCs w:val="18"/>
        </w:rPr>
        <w:t>备份到磁带机脚本。</w:t>
      </w:r>
    </w:p>
    <w:p w14:paraId="410F2D95" w14:textId="77777777" w:rsidR="00C115F7" w:rsidRDefault="00012C0F">
      <w:pPr>
        <w:spacing w:after="272" w:line="304" w:lineRule="auto"/>
        <w:ind w:left="-5" w:right="5833"/>
      </w:pPr>
      <w:r>
        <w:rPr>
          <w:rStyle w:val="translated-span"/>
          <w:rFonts w:ascii="Courier New" w:hAnsi="Courier New" w:cs="Courier New"/>
          <w:sz w:val="18"/>
          <w:szCs w:val="18"/>
        </w:rPr>
        <w:t># ####################################</w:t>
      </w:r>
    </w:p>
    <w:p w14:paraId="7E5479A1" w14:textId="77777777" w:rsidR="00C115F7" w:rsidRDefault="00012C0F">
      <w:pPr>
        <w:spacing w:after="11" w:line="304" w:lineRule="auto"/>
        <w:ind w:left="-5" w:right="133"/>
      </w:pPr>
      <w:r>
        <w:rPr>
          <w:rStyle w:val="translated-span"/>
          <w:rFonts w:ascii="Courier New" w:hAnsi="Courier New" w:cs="Courier New"/>
          <w:sz w:val="18"/>
          <w:szCs w:val="18"/>
        </w:rPr>
        <w:t>#</w:t>
      </w:r>
      <w:r>
        <w:rPr>
          <w:rStyle w:val="translated-span"/>
          <w:rFonts w:ascii="Courier New" w:hAnsi="Courier New" w:cs="Courier New"/>
          <w:sz w:val="18"/>
          <w:szCs w:val="18"/>
        </w:rPr>
        <w:t>备份什么。</w:t>
      </w:r>
    </w:p>
    <w:p w14:paraId="09CB00CA" w14:textId="77777777" w:rsidR="00C115F7" w:rsidRDefault="00012C0F">
      <w:pPr>
        <w:spacing w:after="278" w:line="304" w:lineRule="auto"/>
        <w:ind w:left="-5" w:right="133"/>
      </w:pPr>
      <w:proofErr w:type="spellStart"/>
      <w:r>
        <w:rPr>
          <w:rStyle w:val="translated-span"/>
          <w:rFonts w:ascii="Courier New" w:hAnsi="Courier New" w:cs="Courier New"/>
          <w:sz w:val="18"/>
          <w:szCs w:val="18"/>
        </w:rPr>
        <w:t>backup_files</w:t>
      </w:r>
      <w:proofErr w:type="spellEnd"/>
      <w:proofErr w:type="gramStart"/>
      <w:r>
        <w:rPr>
          <w:rStyle w:val="translated-span"/>
          <w:rFonts w:ascii="Courier New" w:hAnsi="Courier New" w:cs="Courier New"/>
          <w:sz w:val="18"/>
          <w:szCs w:val="18"/>
        </w:rPr>
        <w:t>=“</w:t>
      </w:r>
      <w:proofErr w:type="gramEnd"/>
      <w:r>
        <w:rPr>
          <w:rStyle w:val="translated-span"/>
          <w:rFonts w:ascii="Courier New" w:hAnsi="Courier New" w:cs="Courier New"/>
          <w:sz w:val="18"/>
          <w:szCs w:val="18"/>
        </w:rPr>
        <w:t>/home/var/spool/mail/</w:t>
      </w:r>
      <w:proofErr w:type="spellStart"/>
      <w:r>
        <w:rPr>
          <w:rStyle w:val="translated-span"/>
          <w:rFonts w:ascii="Courier New" w:hAnsi="Courier New" w:cs="Courier New"/>
          <w:sz w:val="18"/>
          <w:szCs w:val="18"/>
        </w:rPr>
        <w:t>etc</w:t>
      </w:r>
      <w:proofErr w:type="spellEnd"/>
      <w:r>
        <w:rPr>
          <w:rStyle w:val="translated-span"/>
          <w:rFonts w:ascii="Courier New" w:hAnsi="Courier New" w:cs="Courier New"/>
          <w:sz w:val="18"/>
          <w:szCs w:val="18"/>
        </w:rPr>
        <w:t>/root/boot/opt”</w:t>
      </w:r>
    </w:p>
    <w:p w14:paraId="4BE9FD0E" w14:textId="77777777" w:rsidR="00C115F7" w:rsidRDefault="00012C0F">
      <w:pPr>
        <w:spacing w:after="272" w:line="304" w:lineRule="auto"/>
        <w:ind w:left="-5" w:right="5939"/>
      </w:pPr>
      <w:r>
        <w:rPr>
          <w:rStyle w:val="translated-span"/>
          <w:rFonts w:ascii="Courier New" w:hAnsi="Courier New" w:cs="Courier New"/>
          <w:sz w:val="18"/>
          <w:szCs w:val="18"/>
        </w:rPr>
        <w:t>#</w:t>
      </w:r>
      <w:r>
        <w:rPr>
          <w:rStyle w:val="translated-span"/>
          <w:rFonts w:ascii="Courier New" w:hAnsi="Courier New" w:cs="Courier New"/>
          <w:sz w:val="18"/>
          <w:szCs w:val="18"/>
        </w:rPr>
        <w:t>备份到哪里。</w:t>
      </w:r>
      <w:proofErr w:type="spellStart"/>
      <w:r>
        <w:rPr>
          <w:rStyle w:val="translated-span"/>
          <w:rFonts w:ascii="Courier New" w:hAnsi="Courier New" w:cs="Courier New"/>
          <w:sz w:val="18"/>
          <w:szCs w:val="18"/>
        </w:rPr>
        <w:t>dest</w:t>
      </w:r>
      <w:proofErr w:type="spellEnd"/>
      <w:proofErr w:type="gramStart"/>
      <w:r>
        <w:rPr>
          <w:rStyle w:val="translated-span"/>
          <w:rFonts w:ascii="Courier New" w:hAnsi="Courier New" w:cs="Courier New"/>
          <w:sz w:val="18"/>
          <w:szCs w:val="18"/>
        </w:rPr>
        <w:t>=“</w:t>
      </w:r>
      <w:proofErr w:type="gramEnd"/>
      <w:r>
        <w:rPr>
          <w:rStyle w:val="translated-span"/>
          <w:rFonts w:ascii="Courier New" w:hAnsi="Courier New" w:cs="Courier New"/>
          <w:sz w:val="18"/>
          <w:szCs w:val="18"/>
        </w:rPr>
        <w:t>/dev/st0”</w:t>
      </w:r>
    </w:p>
    <w:p w14:paraId="6A9DDA59" w14:textId="77777777" w:rsidR="00C115F7" w:rsidRDefault="00012C0F">
      <w:pPr>
        <w:spacing w:after="11" w:line="304" w:lineRule="auto"/>
        <w:ind w:left="-5" w:right="133"/>
      </w:pPr>
      <w:r>
        <w:rPr>
          <w:rStyle w:val="translated-span"/>
          <w:rFonts w:ascii="Courier New" w:hAnsi="Courier New" w:cs="Courier New"/>
          <w:sz w:val="18"/>
          <w:szCs w:val="18"/>
        </w:rPr>
        <w:t>#</w:t>
      </w:r>
      <w:r>
        <w:rPr>
          <w:rStyle w:val="translated-span"/>
          <w:rFonts w:ascii="Courier New" w:hAnsi="Courier New" w:cs="Courier New"/>
          <w:sz w:val="18"/>
          <w:szCs w:val="18"/>
        </w:rPr>
        <w:t>打印开始状态消息。</w:t>
      </w:r>
    </w:p>
    <w:p w14:paraId="44CE877C" w14:textId="77777777" w:rsidR="00C115F7" w:rsidRDefault="00012C0F">
      <w:pPr>
        <w:spacing w:after="272" w:line="304" w:lineRule="auto"/>
        <w:ind w:left="-5" w:right="5517"/>
      </w:pPr>
      <w:r>
        <w:rPr>
          <w:rStyle w:val="translated-span"/>
          <w:rFonts w:ascii="Courier New" w:hAnsi="Courier New" w:cs="Courier New"/>
          <w:sz w:val="18"/>
          <w:szCs w:val="18"/>
        </w:rPr>
        <w:t>echo“</w:t>
      </w:r>
      <w:r>
        <w:rPr>
          <w:rStyle w:val="translated-span"/>
          <w:rFonts w:ascii="Courier New" w:hAnsi="Courier New" w:cs="Courier New"/>
          <w:sz w:val="18"/>
          <w:szCs w:val="18"/>
        </w:rPr>
        <w:t>将</w:t>
      </w:r>
      <w:r>
        <w:rPr>
          <w:rStyle w:val="translated-span"/>
          <w:rFonts w:ascii="Courier New" w:hAnsi="Courier New" w:cs="Courier New"/>
          <w:sz w:val="18"/>
          <w:szCs w:val="18"/>
        </w:rPr>
        <w:t>$backup\u</w:t>
      </w:r>
      <w:r>
        <w:rPr>
          <w:rStyle w:val="translated-span"/>
          <w:rFonts w:ascii="Courier New" w:hAnsi="Courier New" w:cs="Courier New"/>
          <w:sz w:val="18"/>
          <w:szCs w:val="18"/>
        </w:rPr>
        <w:t>文件备份到</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dest</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日期</w:t>
      </w:r>
      <w:r>
        <w:rPr>
          <w:rStyle w:val="translated-span"/>
          <w:rFonts w:ascii="Courier New" w:hAnsi="Courier New" w:cs="Courier New"/>
          <w:sz w:val="18"/>
          <w:szCs w:val="18"/>
        </w:rPr>
        <w:t>echo</w:t>
      </w:r>
    </w:p>
    <w:p w14:paraId="42308341" w14:textId="77777777" w:rsidR="00C115F7" w:rsidRDefault="00012C0F">
      <w:pPr>
        <w:spacing w:after="11" w:line="304" w:lineRule="auto"/>
        <w:ind w:left="-5" w:right="133"/>
      </w:pPr>
      <w:r>
        <w:rPr>
          <w:rStyle w:val="translated-span"/>
          <w:rFonts w:ascii="Courier New" w:hAnsi="Courier New" w:cs="Courier New"/>
          <w:sz w:val="18"/>
          <w:szCs w:val="18"/>
        </w:rPr>
        <w:lastRenderedPageBreak/>
        <w:t>#</w:t>
      </w:r>
      <w:r>
        <w:rPr>
          <w:rStyle w:val="translated-span"/>
          <w:rFonts w:ascii="Courier New" w:hAnsi="Courier New" w:cs="Courier New"/>
          <w:sz w:val="18"/>
          <w:szCs w:val="18"/>
        </w:rPr>
        <w:t>确保磁带已倒带。</w:t>
      </w:r>
    </w:p>
    <w:p w14:paraId="5A281AF8" w14:textId="77777777" w:rsidR="00C115F7" w:rsidRDefault="00012C0F">
      <w:pPr>
        <w:spacing w:after="278" w:line="304" w:lineRule="auto"/>
        <w:ind w:left="-5" w:right="133"/>
      </w:pPr>
      <w:proofErr w:type="spellStart"/>
      <w:r>
        <w:rPr>
          <w:rStyle w:val="translated-span"/>
          <w:rFonts w:ascii="Courier New" w:hAnsi="Courier New" w:cs="Courier New"/>
          <w:sz w:val="18"/>
          <w:szCs w:val="18"/>
        </w:rPr>
        <w:t>mt-f$dest</w:t>
      </w:r>
      <w:proofErr w:type="spellEnd"/>
      <w:r>
        <w:rPr>
          <w:rStyle w:val="translated-span"/>
          <w:rFonts w:ascii="Courier New" w:hAnsi="Courier New" w:cs="Courier New"/>
          <w:sz w:val="18"/>
          <w:szCs w:val="18"/>
        </w:rPr>
        <w:t>倒带</w:t>
      </w:r>
    </w:p>
    <w:p w14:paraId="4F9F8B70" w14:textId="77777777" w:rsidR="00C115F7" w:rsidRDefault="00012C0F">
      <w:pPr>
        <w:spacing w:after="272" w:line="304" w:lineRule="auto"/>
        <w:ind w:left="-5" w:right="6361"/>
      </w:pPr>
      <w:r>
        <w:rPr>
          <w:rStyle w:val="translated-span"/>
          <w:rFonts w:ascii="Courier New" w:hAnsi="Courier New" w:cs="Courier New"/>
          <w:sz w:val="18"/>
          <w:szCs w:val="18"/>
        </w:rPr>
        <w:t>#</w:t>
      </w:r>
      <w:r>
        <w:rPr>
          <w:rStyle w:val="translated-span"/>
          <w:rFonts w:ascii="Courier New" w:hAnsi="Courier New" w:cs="Courier New"/>
          <w:sz w:val="18"/>
          <w:szCs w:val="18"/>
        </w:rPr>
        <w:t>使用</w:t>
      </w:r>
      <w:r>
        <w:rPr>
          <w:rStyle w:val="translated-span"/>
          <w:rFonts w:ascii="Courier New" w:hAnsi="Courier New" w:cs="Courier New"/>
          <w:sz w:val="18"/>
          <w:szCs w:val="18"/>
        </w:rPr>
        <w:t>tar</w:t>
      </w:r>
      <w:r>
        <w:rPr>
          <w:rStyle w:val="translated-span"/>
          <w:rFonts w:ascii="Courier New" w:hAnsi="Courier New" w:cs="Courier New"/>
          <w:sz w:val="18"/>
          <w:szCs w:val="18"/>
        </w:rPr>
        <w:t>备份文件。</w:t>
      </w:r>
      <w:r>
        <w:rPr>
          <w:rStyle w:val="translated-span"/>
          <w:rFonts w:ascii="Courier New" w:hAnsi="Courier New" w:cs="Courier New"/>
          <w:sz w:val="18"/>
          <w:szCs w:val="18"/>
        </w:rPr>
        <w:t xml:space="preserve">tar </w:t>
      </w:r>
      <w:proofErr w:type="spellStart"/>
      <w:r>
        <w:rPr>
          <w:rStyle w:val="translated-span"/>
          <w:rFonts w:ascii="Courier New" w:hAnsi="Courier New" w:cs="Courier New"/>
          <w:sz w:val="18"/>
          <w:szCs w:val="18"/>
        </w:rPr>
        <w:t>czf$dest</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备份文件</w:t>
      </w:r>
    </w:p>
    <w:p w14:paraId="36B51E61" w14:textId="77777777" w:rsidR="00C115F7" w:rsidRDefault="00012C0F">
      <w:pPr>
        <w:spacing w:after="11" w:line="304" w:lineRule="auto"/>
        <w:ind w:left="-5" w:right="133"/>
      </w:pPr>
      <w:r>
        <w:rPr>
          <w:rStyle w:val="translated-span"/>
          <w:rFonts w:ascii="Courier New" w:hAnsi="Courier New" w:cs="Courier New"/>
          <w:sz w:val="18"/>
          <w:szCs w:val="18"/>
        </w:rPr>
        <w:t>#</w:t>
      </w:r>
      <w:r>
        <w:rPr>
          <w:rStyle w:val="translated-span"/>
          <w:rFonts w:ascii="Courier New" w:hAnsi="Courier New" w:cs="Courier New"/>
          <w:sz w:val="18"/>
          <w:szCs w:val="18"/>
        </w:rPr>
        <w:t>倒带并弹出磁带。</w:t>
      </w:r>
    </w:p>
    <w:p w14:paraId="5D5B4F25" w14:textId="77777777" w:rsidR="00C115F7" w:rsidRDefault="00012C0F">
      <w:pPr>
        <w:spacing w:after="278" w:line="304" w:lineRule="auto"/>
        <w:ind w:left="-5" w:right="133"/>
      </w:pPr>
      <w:r>
        <w:rPr>
          <w:rStyle w:val="translated-span"/>
          <w:rFonts w:ascii="Courier New" w:hAnsi="Courier New" w:cs="Courier New"/>
          <w:sz w:val="18"/>
          <w:szCs w:val="18"/>
        </w:rPr>
        <w:t>mt-f$</w:t>
      </w:r>
      <w:r>
        <w:rPr>
          <w:rStyle w:val="translated-span"/>
          <w:rFonts w:ascii="Courier New" w:hAnsi="Courier New" w:cs="Courier New"/>
          <w:sz w:val="18"/>
          <w:szCs w:val="18"/>
        </w:rPr>
        <w:t>目的地重新收费</w:t>
      </w:r>
    </w:p>
    <w:p w14:paraId="12F82B77" w14:textId="77777777" w:rsidR="00C115F7" w:rsidRDefault="00012C0F">
      <w:pPr>
        <w:spacing w:after="11" w:line="304" w:lineRule="auto"/>
        <w:ind w:left="-5" w:right="133"/>
      </w:pPr>
      <w:r>
        <w:rPr>
          <w:rStyle w:val="translated-span"/>
          <w:rFonts w:ascii="Courier New" w:hAnsi="Courier New" w:cs="Courier New"/>
          <w:sz w:val="18"/>
          <w:szCs w:val="18"/>
        </w:rPr>
        <w:t>#</w:t>
      </w:r>
      <w:r>
        <w:rPr>
          <w:rStyle w:val="translated-span"/>
          <w:rFonts w:ascii="Courier New" w:hAnsi="Courier New" w:cs="Courier New"/>
          <w:sz w:val="18"/>
          <w:szCs w:val="18"/>
        </w:rPr>
        <w:t>打印结束状态消息。</w:t>
      </w:r>
    </w:p>
    <w:p w14:paraId="55A832B8" w14:textId="77777777" w:rsidR="00C115F7" w:rsidRDefault="00012C0F">
      <w:pPr>
        <w:spacing w:after="11" w:line="304" w:lineRule="auto"/>
        <w:ind w:left="-5" w:right="133"/>
      </w:pPr>
      <w:r>
        <w:rPr>
          <w:rStyle w:val="translated-span"/>
          <w:rFonts w:ascii="Courier New" w:hAnsi="Courier New" w:cs="Courier New"/>
          <w:sz w:val="18"/>
          <w:szCs w:val="18"/>
        </w:rPr>
        <w:t>回响</w:t>
      </w:r>
    </w:p>
    <w:p w14:paraId="30AEA96B" w14:textId="77777777" w:rsidR="00C115F7" w:rsidRDefault="00012C0F">
      <w:pPr>
        <w:spacing w:after="275" w:line="304" w:lineRule="auto"/>
        <w:ind w:left="-5" w:right="6995"/>
      </w:pPr>
      <w:r>
        <w:rPr>
          <w:rStyle w:val="translated-span"/>
          <w:rFonts w:ascii="Courier New" w:hAnsi="Courier New" w:cs="Courier New"/>
          <w:sz w:val="18"/>
          <w:szCs w:val="18"/>
        </w:rPr>
        <w:t>回显</w:t>
      </w:r>
      <w:r>
        <w:rPr>
          <w:rStyle w:val="translated-span"/>
          <w:rFonts w:ascii="Courier New" w:hAnsi="Courier New" w:cs="Courier New"/>
          <w:sz w:val="18"/>
          <w:szCs w:val="18"/>
        </w:rPr>
        <w:t>“</w:t>
      </w:r>
      <w:r>
        <w:rPr>
          <w:rStyle w:val="translated-span"/>
          <w:rFonts w:ascii="Courier New" w:hAnsi="Courier New" w:cs="Courier New"/>
          <w:sz w:val="18"/>
          <w:szCs w:val="18"/>
        </w:rPr>
        <w:t>备份完成</w:t>
      </w:r>
      <w:r>
        <w:rPr>
          <w:rStyle w:val="translated-span"/>
          <w:rFonts w:ascii="Courier New" w:hAnsi="Courier New" w:cs="Courier New"/>
          <w:sz w:val="18"/>
          <w:szCs w:val="18"/>
        </w:rPr>
        <w:t>”</w:t>
      </w:r>
      <w:r>
        <w:rPr>
          <w:rStyle w:val="translated-span"/>
          <w:rFonts w:ascii="Courier New" w:hAnsi="Courier New" w:cs="Courier New"/>
          <w:sz w:val="18"/>
          <w:szCs w:val="18"/>
        </w:rPr>
        <w:t>日期</w:t>
      </w:r>
    </w:p>
    <w:p w14:paraId="37A628EA" w14:textId="77777777" w:rsidR="00C115F7" w:rsidRDefault="00012C0F">
      <w:pPr>
        <w:spacing w:after="209"/>
        <w:ind w:right="15"/>
      </w:pPr>
      <w:r>
        <w:rPr>
          <w:noProof/>
        </w:rPr>
        <w:drawing>
          <wp:anchor distT="0" distB="0" distL="114300" distR="114300" simplePos="0" relativeHeight="251794432" behindDoc="0" locked="0" layoutInCell="1" allowOverlap="0" wp14:anchorId="57D80618" wp14:editId="156E9C11">
            <wp:simplePos x="0" y="0"/>
            <wp:positionH relativeFrom="column">
              <wp:align>left</wp:align>
            </wp:positionH>
            <wp:positionV relativeFrom="line">
              <wp:posOffset>0</wp:posOffset>
            </wp:positionV>
            <wp:extent cx="304800" cy="9525"/>
            <wp:effectExtent l="0" t="0" r="0" b="0"/>
            <wp:wrapSquare wrapText="bothSides"/>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SCSI</w:t>
      </w:r>
      <w:r>
        <w:rPr>
          <w:rStyle w:val="translated-span"/>
        </w:rPr>
        <w:t>磁带机的默认设备名为</w:t>
      </w:r>
      <w:r>
        <w:rPr>
          <w:rStyle w:val="translated-span"/>
        </w:rPr>
        <w:t>/dev/st0</w:t>
      </w:r>
      <w:r>
        <w:rPr>
          <w:rStyle w:val="translated-span"/>
        </w:rPr>
        <w:t>。为您的系统使用适当的设备路径。</w:t>
      </w:r>
    </w:p>
    <w:p w14:paraId="7C7C77F0" w14:textId="77777777" w:rsidR="00C115F7" w:rsidRDefault="00012C0F">
      <w:pPr>
        <w:spacing w:after="391"/>
        <w:ind w:right="15"/>
      </w:pPr>
      <w:r>
        <w:rPr>
          <w:rStyle w:val="translated-span"/>
        </w:rPr>
        <w:t>从磁带机恢复与从文件恢复基本相同。只需倒带磁带并使用设备路径而不是文件路径。例如，要将</w:t>
      </w:r>
      <w:r>
        <w:rPr>
          <w:rStyle w:val="translated-span"/>
        </w:rPr>
        <w:t>/</w:t>
      </w:r>
      <w:proofErr w:type="spellStart"/>
      <w:r>
        <w:rPr>
          <w:rStyle w:val="translated-span"/>
        </w:rPr>
        <w:t>etc</w:t>
      </w:r>
      <w:proofErr w:type="spellEnd"/>
      <w:r>
        <w:rPr>
          <w:rStyle w:val="translated-span"/>
        </w:rPr>
        <w:t>/hosts</w:t>
      </w:r>
      <w:r>
        <w:rPr>
          <w:rStyle w:val="translated-span"/>
        </w:rPr>
        <w:t>文件恢复到</w:t>
      </w:r>
      <w:r>
        <w:rPr>
          <w:rStyle w:val="translated-span"/>
        </w:rPr>
        <w:t>/</w:t>
      </w:r>
      <w:proofErr w:type="spellStart"/>
      <w:r>
        <w:rPr>
          <w:rStyle w:val="translated-span"/>
        </w:rPr>
        <w:t>tmp</w:t>
      </w:r>
      <w:proofErr w:type="spellEnd"/>
      <w:r>
        <w:rPr>
          <w:rStyle w:val="translated-span"/>
        </w:rPr>
        <w:t>/</w:t>
      </w:r>
      <w:proofErr w:type="spellStart"/>
      <w:r>
        <w:rPr>
          <w:rStyle w:val="translated-span"/>
        </w:rPr>
        <w:t>etc</w:t>
      </w:r>
      <w:proofErr w:type="spellEnd"/>
      <w:r>
        <w:rPr>
          <w:rStyle w:val="translated-span"/>
        </w:rPr>
        <w:t>/hosts</w:t>
      </w:r>
      <w:r>
        <w:rPr>
          <w:rStyle w:val="translated-span"/>
        </w:rPr>
        <w:t>，请执行以下操作：</w:t>
      </w:r>
    </w:p>
    <w:p w14:paraId="4E1237B6" w14:textId="77777777" w:rsidR="00C115F7" w:rsidRDefault="00012C0F">
      <w:pPr>
        <w:spacing w:after="13" w:line="304" w:lineRule="auto"/>
        <w:ind w:left="-5" w:right="27"/>
      </w:pPr>
      <w:r>
        <w:rPr>
          <w:rStyle w:val="translated-span"/>
          <w:rFonts w:ascii="Courier New" w:hAnsi="Courier New" w:cs="Courier New"/>
          <w:b/>
          <w:bCs/>
          <w:sz w:val="18"/>
          <w:szCs w:val="18"/>
        </w:rPr>
        <w:t>mt-f/dev/st0</w:t>
      </w:r>
      <w:r>
        <w:rPr>
          <w:rStyle w:val="translated-span"/>
          <w:rFonts w:ascii="Courier New" w:hAnsi="Courier New" w:cs="Courier New"/>
          <w:b/>
          <w:bCs/>
          <w:sz w:val="18"/>
          <w:szCs w:val="18"/>
        </w:rPr>
        <w:t>倒带</w:t>
      </w:r>
    </w:p>
    <w:p w14:paraId="2BF00EF8" w14:textId="77777777" w:rsidR="00C115F7" w:rsidRDefault="00012C0F">
      <w:pPr>
        <w:spacing w:after="275" w:line="304" w:lineRule="auto"/>
        <w:ind w:left="-5" w:right="27"/>
      </w:pPr>
      <w:r>
        <w:rPr>
          <w:rStyle w:val="translated-span"/>
          <w:rFonts w:ascii="Courier New" w:hAnsi="Courier New" w:cs="Courier New"/>
          <w:b/>
          <w:bCs/>
          <w:sz w:val="18"/>
          <w:szCs w:val="18"/>
        </w:rPr>
        <w:t>tar-</w:t>
      </w:r>
      <w:proofErr w:type="spellStart"/>
      <w:r>
        <w:rPr>
          <w:rStyle w:val="translated-span"/>
          <w:rFonts w:ascii="Courier New" w:hAnsi="Courier New" w:cs="Courier New"/>
          <w:b/>
          <w:bCs/>
          <w:sz w:val="18"/>
          <w:szCs w:val="18"/>
        </w:rPr>
        <w:t>xzf</w:t>
      </w:r>
      <w:proofErr w:type="spellEnd"/>
      <w:r>
        <w:rPr>
          <w:rStyle w:val="translated-span"/>
          <w:rFonts w:ascii="Courier New" w:hAnsi="Courier New" w:cs="Courier New"/>
          <w:b/>
          <w:bCs/>
          <w:sz w:val="18"/>
          <w:szCs w:val="18"/>
        </w:rPr>
        <w:t>/dev/st0-C/</w:t>
      </w:r>
      <w:proofErr w:type="spellStart"/>
      <w:r>
        <w:rPr>
          <w:rStyle w:val="translated-span"/>
          <w:rFonts w:ascii="Courier New" w:hAnsi="Courier New" w:cs="Courier New"/>
          <w:b/>
          <w:bCs/>
          <w:sz w:val="18"/>
          <w:szCs w:val="18"/>
        </w:rPr>
        <w:t>tmp</w:t>
      </w:r>
      <w:proofErr w:type="spellEnd"/>
      <w:r>
        <w:rPr>
          <w:rStyle w:val="translated-span"/>
          <w:rFonts w:ascii="Courier New" w:hAnsi="Courier New" w:cs="Courier New"/>
          <w:b/>
          <w:bCs/>
          <w:sz w:val="18"/>
          <w:szCs w:val="18"/>
        </w:rPr>
        <w:t>等</w:t>
      </w:r>
      <w:r>
        <w:rPr>
          <w:rStyle w:val="translated-span"/>
          <w:rFonts w:ascii="Courier New" w:hAnsi="Courier New" w:cs="Courier New"/>
          <w:b/>
          <w:bCs/>
          <w:sz w:val="18"/>
          <w:szCs w:val="18"/>
        </w:rPr>
        <w:t>/hosts</w:t>
      </w:r>
    </w:p>
    <w:p w14:paraId="337B0F5E" w14:textId="77777777" w:rsidR="00C115F7" w:rsidRDefault="00012C0F">
      <w:pPr>
        <w:pStyle w:val="2"/>
        <w:ind w:left="-5"/>
      </w:pPr>
      <w:r>
        <w:rPr>
          <w:rStyle w:val="translated-span"/>
        </w:rPr>
        <w:t>3.</w:t>
      </w:r>
      <w:r>
        <w:rPr>
          <w:rStyle w:val="translated-span"/>
        </w:rPr>
        <w:t>杆菌</w:t>
      </w:r>
    </w:p>
    <w:p w14:paraId="130969BC" w14:textId="77777777" w:rsidR="00C115F7" w:rsidRDefault="00012C0F">
      <w:pPr>
        <w:spacing w:after="255"/>
        <w:ind w:right="15"/>
      </w:pPr>
      <w:proofErr w:type="spellStart"/>
      <w:r>
        <w:rPr>
          <w:rStyle w:val="translated-span"/>
        </w:rPr>
        <w:t>Bacula</w:t>
      </w:r>
      <w:proofErr w:type="spellEnd"/>
      <w:r>
        <w:rPr>
          <w:rStyle w:val="translated-span"/>
        </w:rPr>
        <w:t>是一个备份程序，使您能够通过网络备份、恢复和验证数据。有针对</w:t>
      </w:r>
      <w:r>
        <w:rPr>
          <w:rStyle w:val="translated-span"/>
        </w:rPr>
        <w:t>Linux</w:t>
      </w:r>
      <w:r>
        <w:rPr>
          <w:rStyle w:val="translated-span"/>
        </w:rPr>
        <w:t>、</w:t>
      </w:r>
      <w:r>
        <w:rPr>
          <w:rStyle w:val="translated-span"/>
        </w:rPr>
        <w:t>Windows</w:t>
      </w:r>
      <w:r>
        <w:rPr>
          <w:rStyle w:val="translated-span"/>
        </w:rPr>
        <w:t>和</w:t>
      </w:r>
      <w:r>
        <w:rPr>
          <w:rStyle w:val="translated-span"/>
        </w:rPr>
        <w:t>Mac OS X</w:t>
      </w:r>
      <w:r>
        <w:rPr>
          <w:rStyle w:val="translated-span"/>
        </w:rPr>
        <w:t>的</w:t>
      </w:r>
      <w:proofErr w:type="spellStart"/>
      <w:r>
        <w:rPr>
          <w:rStyle w:val="translated-span"/>
        </w:rPr>
        <w:t>Bacula</w:t>
      </w:r>
      <w:proofErr w:type="spellEnd"/>
      <w:r>
        <w:rPr>
          <w:rStyle w:val="translated-span"/>
        </w:rPr>
        <w:t>客户端，使其成为跨平台的网络范围解决方案。</w:t>
      </w:r>
    </w:p>
    <w:p w14:paraId="6B2A09F1" w14:textId="77777777" w:rsidR="00C115F7" w:rsidRDefault="00012C0F">
      <w:pPr>
        <w:pStyle w:val="4"/>
        <w:spacing w:after="207"/>
        <w:ind w:left="-5"/>
      </w:pPr>
      <w:r>
        <w:rPr>
          <w:rStyle w:val="translated-span"/>
        </w:rPr>
        <w:t xml:space="preserve">3.1. </w:t>
      </w:r>
      <w:r>
        <w:rPr>
          <w:rStyle w:val="translated-span"/>
        </w:rPr>
        <w:t>概述</w:t>
      </w:r>
    </w:p>
    <w:p w14:paraId="46CC48AE" w14:textId="77777777" w:rsidR="00C115F7" w:rsidRDefault="00012C0F">
      <w:pPr>
        <w:ind w:right="15"/>
      </w:pPr>
      <w:proofErr w:type="spellStart"/>
      <w:r>
        <w:rPr>
          <w:rStyle w:val="translated-span"/>
        </w:rPr>
        <w:t>Bacula</w:t>
      </w:r>
      <w:proofErr w:type="spellEnd"/>
      <w:r>
        <w:rPr>
          <w:rStyle w:val="translated-span"/>
        </w:rPr>
        <w:t>由几个组件和服务组成，用于管理要备份的文件和备份位置：</w:t>
      </w:r>
    </w:p>
    <w:p w14:paraId="260D04DE" w14:textId="77777777" w:rsidR="00C115F7" w:rsidRDefault="00012C0F">
      <w:pPr>
        <w:spacing w:after="146" w:line="256" w:lineRule="auto"/>
        <w:ind w:left="220" w:right="15" w:hanging="220"/>
      </w:pPr>
      <w:r>
        <w:rPr>
          <w:rStyle w:val="translated-span"/>
        </w:rPr>
        <w:t>•</w:t>
      </w:r>
      <w:proofErr w:type="spellStart"/>
      <w:r>
        <w:rPr>
          <w:rStyle w:val="translated-span"/>
        </w:rPr>
        <w:t>Bacula</w:t>
      </w:r>
      <w:proofErr w:type="spellEnd"/>
      <w:r>
        <w:rPr>
          <w:rStyle w:val="translated-span"/>
        </w:rPr>
        <w:t>控制器：控制所有备份、恢复、验证和归档操作的服务。</w:t>
      </w:r>
    </w:p>
    <w:p w14:paraId="5C808154" w14:textId="77777777" w:rsidR="00C115F7" w:rsidRDefault="00012C0F">
      <w:pPr>
        <w:ind w:left="220" w:right="15" w:hanging="220"/>
      </w:pPr>
      <w:r>
        <w:rPr>
          <w:rStyle w:val="translated-span"/>
        </w:rPr>
        <w:t>•</w:t>
      </w:r>
      <w:proofErr w:type="spellStart"/>
      <w:r>
        <w:rPr>
          <w:rStyle w:val="translated-span"/>
        </w:rPr>
        <w:t>Bacula</w:t>
      </w:r>
      <w:proofErr w:type="spellEnd"/>
      <w:r>
        <w:rPr>
          <w:rStyle w:val="translated-span"/>
        </w:rPr>
        <w:t>控制台：允许与控制器通信的应用程序。控制台有三个版本：</w:t>
      </w:r>
    </w:p>
    <w:p w14:paraId="48EE54B3" w14:textId="77777777" w:rsidR="00C115F7" w:rsidRDefault="00012C0F">
      <w:pPr>
        <w:spacing w:after="146" w:line="256" w:lineRule="auto"/>
        <w:ind w:left="220" w:right="15" w:hanging="220"/>
      </w:pPr>
      <w:r>
        <w:rPr>
          <w:rStyle w:val="translated-span"/>
        </w:rPr>
        <w:t>•</w:t>
      </w:r>
      <w:r>
        <w:rPr>
          <w:rStyle w:val="translated-span"/>
        </w:rPr>
        <w:t>基于文本的命令行版本。</w:t>
      </w:r>
    </w:p>
    <w:p w14:paraId="7A34210E" w14:textId="77777777" w:rsidR="00C115F7" w:rsidRDefault="00012C0F">
      <w:pPr>
        <w:spacing w:after="146" w:line="256" w:lineRule="auto"/>
        <w:ind w:left="220" w:right="15" w:hanging="220"/>
      </w:pPr>
      <w:r>
        <w:rPr>
          <w:rStyle w:val="translated-span"/>
        </w:rPr>
        <w:t>•</w:t>
      </w:r>
      <w:r>
        <w:rPr>
          <w:rStyle w:val="translated-span"/>
        </w:rPr>
        <w:t>基于</w:t>
      </w:r>
      <w:r>
        <w:rPr>
          <w:rStyle w:val="translated-span"/>
        </w:rPr>
        <w:t>Gnome</w:t>
      </w:r>
      <w:r>
        <w:rPr>
          <w:rStyle w:val="translated-span"/>
        </w:rPr>
        <w:t>的</w:t>
      </w:r>
      <w:r>
        <w:rPr>
          <w:rStyle w:val="translated-span"/>
        </w:rPr>
        <w:t>GTK+</w:t>
      </w:r>
      <w:r>
        <w:rPr>
          <w:rStyle w:val="translated-span"/>
        </w:rPr>
        <w:t>图形用户界面（</w:t>
      </w:r>
      <w:r>
        <w:rPr>
          <w:rStyle w:val="translated-span"/>
        </w:rPr>
        <w:t>GUI</w:t>
      </w:r>
      <w:r>
        <w:rPr>
          <w:rStyle w:val="translated-span"/>
        </w:rPr>
        <w:t>）界面。</w:t>
      </w:r>
    </w:p>
    <w:p w14:paraId="3CE5019C" w14:textId="77777777" w:rsidR="00C115F7" w:rsidRDefault="00012C0F">
      <w:pPr>
        <w:spacing w:after="146" w:line="256" w:lineRule="auto"/>
        <w:ind w:left="220" w:right="15" w:hanging="220"/>
      </w:pPr>
      <w:r>
        <w:rPr>
          <w:rStyle w:val="translated-span"/>
        </w:rPr>
        <w:t>•</w:t>
      </w:r>
      <w:proofErr w:type="spellStart"/>
      <w:r>
        <w:rPr>
          <w:rStyle w:val="translated-span"/>
        </w:rPr>
        <w:t>wxWidgets</w:t>
      </w:r>
      <w:proofErr w:type="spellEnd"/>
      <w:r>
        <w:rPr>
          <w:rStyle w:val="translated-span"/>
        </w:rPr>
        <w:t xml:space="preserve"> GUI</w:t>
      </w:r>
      <w:r>
        <w:rPr>
          <w:rStyle w:val="translated-span"/>
        </w:rPr>
        <w:t>界面。</w:t>
      </w:r>
    </w:p>
    <w:p w14:paraId="387B8A53" w14:textId="77777777" w:rsidR="00C115F7" w:rsidRDefault="00012C0F">
      <w:pPr>
        <w:ind w:left="220" w:right="15" w:hanging="220"/>
      </w:pPr>
      <w:r>
        <w:rPr>
          <w:rStyle w:val="translated-span"/>
        </w:rPr>
        <w:t>•</w:t>
      </w:r>
      <w:proofErr w:type="spellStart"/>
      <w:r>
        <w:rPr>
          <w:rStyle w:val="translated-span"/>
        </w:rPr>
        <w:t>Bacula</w:t>
      </w:r>
      <w:proofErr w:type="spellEnd"/>
      <w:r>
        <w:rPr>
          <w:rStyle w:val="translated-span"/>
        </w:rPr>
        <w:t>文件：也称为</w:t>
      </w:r>
      <w:proofErr w:type="spellStart"/>
      <w:r>
        <w:rPr>
          <w:rStyle w:val="translated-span"/>
        </w:rPr>
        <w:t>Bacula</w:t>
      </w:r>
      <w:proofErr w:type="spellEnd"/>
      <w:r>
        <w:rPr>
          <w:rStyle w:val="translated-span"/>
        </w:rPr>
        <w:t>客户端程序。此应用程序安装在要备份的计算机上，并负责管理控制器请求的数据。</w:t>
      </w:r>
    </w:p>
    <w:p w14:paraId="76766505" w14:textId="77777777" w:rsidR="00C115F7" w:rsidRDefault="00012C0F">
      <w:pPr>
        <w:spacing w:after="146" w:line="256" w:lineRule="auto"/>
        <w:ind w:left="220" w:right="15" w:hanging="220"/>
      </w:pPr>
      <w:r>
        <w:rPr>
          <w:rStyle w:val="translated-span"/>
        </w:rPr>
        <w:t>•</w:t>
      </w:r>
      <w:proofErr w:type="spellStart"/>
      <w:r>
        <w:rPr>
          <w:rStyle w:val="translated-span"/>
        </w:rPr>
        <w:t>Bacula</w:t>
      </w:r>
      <w:proofErr w:type="spellEnd"/>
      <w:r>
        <w:rPr>
          <w:rStyle w:val="translated-span"/>
        </w:rPr>
        <w:t>存储：执行数据存储和恢复到物理介质的程序。</w:t>
      </w:r>
    </w:p>
    <w:p w14:paraId="370E6CF9" w14:textId="77777777" w:rsidR="00C115F7" w:rsidRDefault="00012C0F">
      <w:pPr>
        <w:ind w:left="220" w:right="15" w:hanging="220"/>
      </w:pPr>
      <w:r>
        <w:rPr>
          <w:rStyle w:val="translated-span"/>
        </w:rPr>
        <w:t>•</w:t>
      </w:r>
      <w:proofErr w:type="spellStart"/>
      <w:r>
        <w:rPr>
          <w:rStyle w:val="translated-span"/>
        </w:rPr>
        <w:t>Bacula</w:t>
      </w:r>
      <w:proofErr w:type="spellEnd"/>
      <w:r>
        <w:rPr>
          <w:rStyle w:val="translated-span"/>
        </w:rPr>
        <w:t xml:space="preserve"> Catalog</w:t>
      </w:r>
      <w:r>
        <w:rPr>
          <w:rStyle w:val="translated-span"/>
        </w:rPr>
        <w:t>：负责维护备份的所有文件的文件索引和卷数据库，实现归档文件的快速定位和恢复。该目录支持三种不同的数据库</w:t>
      </w:r>
      <w:r>
        <w:rPr>
          <w:rStyle w:val="translated-span"/>
        </w:rPr>
        <w:t>MySQL</w:t>
      </w:r>
      <w:r>
        <w:rPr>
          <w:rStyle w:val="translated-span"/>
        </w:rPr>
        <w:t>、</w:t>
      </w:r>
      <w:r>
        <w:rPr>
          <w:rStyle w:val="translated-span"/>
        </w:rPr>
        <w:t>PostgreSQL</w:t>
      </w:r>
      <w:r>
        <w:rPr>
          <w:rStyle w:val="translated-span"/>
        </w:rPr>
        <w:t>和</w:t>
      </w:r>
      <w:r>
        <w:rPr>
          <w:rStyle w:val="translated-span"/>
        </w:rPr>
        <w:t>SQLite</w:t>
      </w:r>
      <w:r>
        <w:rPr>
          <w:rStyle w:val="translated-span"/>
        </w:rPr>
        <w:t>。</w:t>
      </w:r>
    </w:p>
    <w:p w14:paraId="3F77658C" w14:textId="77777777" w:rsidR="00C115F7" w:rsidRDefault="00012C0F">
      <w:pPr>
        <w:spacing w:after="189"/>
        <w:ind w:left="220" w:right="15" w:hanging="220"/>
      </w:pPr>
      <w:r>
        <w:rPr>
          <w:rStyle w:val="translated-span"/>
        </w:rPr>
        <w:lastRenderedPageBreak/>
        <w:t>•</w:t>
      </w:r>
      <w:proofErr w:type="spellStart"/>
      <w:r>
        <w:rPr>
          <w:rStyle w:val="translated-span"/>
        </w:rPr>
        <w:t>Bacula</w:t>
      </w:r>
      <w:proofErr w:type="spellEnd"/>
      <w:r>
        <w:rPr>
          <w:rStyle w:val="translated-span"/>
        </w:rPr>
        <w:t xml:space="preserve"> Monitor</w:t>
      </w:r>
      <w:r>
        <w:rPr>
          <w:rStyle w:val="translated-span"/>
        </w:rPr>
        <w:t>：允许监视控制器、文件守护程序和存储守护程序。目前，监视器仅作为</w:t>
      </w:r>
      <w:r>
        <w:rPr>
          <w:rStyle w:val="translated-span"/>
        </w:rPr>
        <w:t>GTK+GUI</w:t>
      </w:r>
      <w:r>
        <w:rPr>
          <w:rStyle w:val="translated-span"/>
        </w:rPr>
        <w:t>应用程序提供。</w:t>
      </w:r>
    </w:p>
    <w:p w14:paraId="627F8493" w14:textId="77777777" w:rsidR="00C115F7" w:rsidRDefault="00012C0F">
      <w:pPr>
        <w:spacing w:after="255"/>
        <w:ind w:right="15"/>
      </w:pPr>
      <w:r>
        <w:rPr>
          <w:rStyle w:val="translated-span"/>
        </w:rPr>
        <w:t>这些服务和应用程序可以在多台服务器和客户端上运行，如果备份单个磁盘或卷，也可以安装在一台计算机上。</w:t>
      </w:r>
    </w:p>
    <w:p w14:paraId="510DD7A3" w14:textId="77777777" w:rsidR="00C115F7" w:rsidRDefault="00012C0F">
      <w:pPr>
        <w:pStyle w:val="4"/>
        <w:spacing w:after="207"/>
        <w:ind w:left="-5"/>
      </w:pPr>
      <w:r>
        <w:rPr>
          <w:rStyle w:val="translated-span"/>
        </w:rPr>
        <w:t xml:space="preserve">3.2. </w:t>
      </w:r>
      <w:r>
        <w:rPr>
          <w:rStyle w:val="translated-span"/>
        </w:rPr>
        <w:t>安装</w:t>
      </w:r>
    </w:p>
    <w:p w14:paraId="1B16790F" w14:textId="77777777" w:rsidR="00C115F7" w:rsidRDefault="00012C0F">
      <w:pPr>
        <w:spacing w:after="55" w:line="256" w:lineRule="auto"/>
        <w:ind w:right="15"/>
      </w:pPr>
      <w:r>
        <w:rPr>
          <w:noProof/>
        </w:rPr>
        <w:drawing>
          <wp:anchor distT="0" distB="0" distL="114300" distR="114300" simplePos="0" relativeHeight="251795456" behindDoc="0" locked="0" layoutInCell="1" allowOverlap="0" wp14:anchorId="4F65E761" wp14:editId="136A5EB7">
            <wp:simplePos x="0" y="0"/>
            <wp:positionH relativeFrom="column">
              <wp:align>left</wp:align>
            </wp:positionH>
            <wp:positionV relativeFrom="line">
              <wp:posOffset>0</wp:posOffset>
            </wp:positionV>
            <wp:extent cx="304800" cy="9525"/>
            <wp:effectExtent l="0" t="0" r="0" b="0"/>
            <wp:wrapSquare wrapText="bothSides"/>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如果使用</w:t>
      </w:r>
      <w:r>
        <w:rPr>
          <w:rStyle w:val="translated-span"/>
        </w:rPr>
        <w:t>MySQL</w:t>
      </w:r>
      <w:r>
        <w:rPr>
          <w:rStyle w:val="translated-span"/>
        </w:rPr>
        <w:t>或</w:t>
      </w:r>
      <w:r>
        <w:rPr>
          <w:rStyle w:val="translated-span"/>
        </w:rPr>
        <w:t>PostgreSQL</w:t>
      </w:r>
      <w:r>
        <w:rPr>
          <w:rStyle w:val="translated-span"/>
        </w:rPr>
        <w:t>作为数据库，您应该已经有了可用的服务。</w:t>
      </w:r>
    </w:p>
    <w:p w14:paraId="482EFD0E" w14:textId="77777777" w:rsidR="00C115F7" w:rsidRDefault="00012C0F">
      <w:pPr>
        <w:spacing w:after="256" w:line="256" w:lineRule="auto"/>
        <w:ind w:right="15"/>
      </w:pPr>
      <w:proofErr w:type="spellStart"/>
      <w:r>
        <w:rPr>
          <w:rStyle w:val="translated-span"/>
        </w:rPr>
        <w:t>Bacula</w:t>
      </w:r>
      <w:proofErr w:type="spellEnd"/>
      <w:r>
        <w:rPr>
          <w:rStyle w:val="translated-span"/>
        </w:rPr>
        <w:t>不会为您安装它们。</w:t>
      </w:r>
    </w:p>
    <w:p w14:paraId="4DAEDC4D" w14:textId="77777777" w:rsidR="00C115F7" w:rsidRDefault="00012C0F">
      <w:pPr>
        <w:spacing w:after="4" w:line="592" w:lineRule="auto"/>
        <w:ind w:right="258"/>
        <w:jc w:val="both"/>
      </w:pPr>
      <w:r>
        <w:rPr>
          <w:rStyle w:val="translated-span"/>
        </w:rPr>
        <w:t>有多个包装包含不同的杆菌成分。要安装</w:t>
      </w:r>
      <w:proofErr w:type="spellStart"/>
      <w:r>
        <w:rPr>
          <w:rStyle w:val="translated-span"/>
        </w:rPr>
        <w:t>Bacula</w:t>
      </w:r>
      <w:proofErr w:type="spellEnd"/>
      <w:r>
        <w:rPr>
          <w:rStyle w:val="translated-span"/>
        </w:rPr>
        <w:t>，请在终端提示符下输入：</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-apt-install-</w:t>
      </w:r>
      <w:proofErr w:type="spellStart"/>
      <w:r>
        <w:rPr>
          <w:rStyle w:val="translated-span"/>
          <w:rFonts w:ascii="Courier New" w:hAnsi="Courier New" w:cs="Courier New"/>
          <w:b/>
          <w:bCs/>
          <w:sz w:val="18"/>
          <w:szCs w:val="18"/>
        </w:rPr>
        <w:t>bacula</w:t>
      </w:r>
      <w:proofErr w:type="spellEnd"/>
    </w:p>
    <w:p w14:paraId="4846441F" w14:textId="77777777" w:rsidR="00C115F7" w:rsidRDefault="00012C0F">
      <w:pPr>
        <w:spacing w:after="55" w:line="256" w:lineRule="auto"/>
        <w:ind w:right="15"/>
      </w:pPr>
      <w:r>
        <w:rPr>
          <w:rStyle w:val="translated-span"/>
        </w:rPr>
        <w:t>默认情况下，安装</w:t>
      </w:r>
      <w:proofErr w:type="spellStart"/>
      <w:r>
        <w:rPr>
          <w:rStyle w:val="translated-span"/>
        </w:rPr>
        <w:t>bacula</w:t>
      </w:r>
      <w:proofErr w:type="spellEnd"/>
      <w:r>
        <w:rPr>
          <w:rStyle w:val="translated-span"/>
        </w:rPr>
        <w:t>包将使用</w:t>
      </w:r>
      <w:r>
        <w:rPr>
          <w:rStyle w:val="translated-span"/>
        </w:rPr>
        <w:t>MySQL</w:t>
      </w:r>
      <w:r>
        <w:rPr>
          <w:rStyle w:val="translated-span"/>
        </w:rPr>
        <w:t>数据库作为目录。如果你想用</w:t>
      </w:r>
    </w:p>
    <w:p w14:paraId="4AB04469" w14:textId="77777777" w:rsidR="00C115F7" w:rsidRDefault="00012C0F">
      <w:pPr>
        <w:spacing w:after="256" w:line="256" w:lineRule="auto"/>
        <w:ind w:right="15"/>
      </w:pPr>
      <w:r>
        <w:rPr>
          <w:rStyle w:val="translated-span"/>
        </w:rPr>
        <w:t>SQLite</w:t>
      </w:r>
      <w:r>
        <w:rPr>
          <w:rStyle w:val="translated-span"/>
        </w:rPr>
        <w:t>或</w:t>
      </w:r>
      <w:r>
        <w:rPr>
          <w:rStyle w:val="translated-span"/>
        </w:rPr>
        <w:t>PostgreSQL</w:t>
      </w:r>
      <w:r>
        <w:rPr>
          <w:rStyle w:val="translated-span"/>
        </w:rPr>
        <w:t>，对于目录，分别安装</w:t>
      </w:r>
      <w:r>
        <w:rPr>
          <w:rStyle w:val="translated-span"/>
        </w:rPr>
        <w:t>bacula-director-sqlite3</w:t>
      </w:r>
      <w:r>
        <w:rPr>
          <w:rStyle w:val="translated-span"/>
        </w:rPr>
        <w:t>或</w:t>
      </w:r>
      <w:proofErr w:type="spellStart"/>
      <w:r>
        <w:rPr>
          <w:rStyle w:val="translated-span"/>
        </w:rPr>
        <w:t>bacula</w:t>
      </w:r>
      <w:proofErr w:type="spellEnd"/>
      <w:r>
        <w:rPr>
          <w:rStyle w:val="translated-span"/>
        </w:rPr>
        <w:t xml:space="preserve"> director </w:t>
      </w:r>
      <w:proofErr w:type="spellStart"/>
      <w:r>
        <w:rPr>
          <w:rStyle w:val="translated-span"/>
        </w:rPr>
        <w:t>pgsql</w:t>
      </w:r>
      <w:proofErr w:type="spellEnd"/>
      <w:r>
        <w:rPr>
          <w:rStyle w:val="translated-span"/>
        </w:rPr>
        <w:t>。</w:t>
      </w:r>
    </w:p>
    <w:p w14:paraId="673D403E" w14:textId="77777777" w:rsidR="00C115F7" w:rsidRDefault="00012C0F">
      <w:pPr>
        <w:ind w:right="15"/>
      </w:pPr>
      <w:r>
        <w:rPr>
          <w:rStyle w:val="translated-span"/>
        </w:rPr>
        <w:t>在安装过程中，将要求您提供数据库管理员和</w:t>
      </w:r>
      <w:proofErr w:type="spellStart"/>
      <w:r>
        <w:rPr>
          <w:rStyle w:val="translated-span"/>
        </w:rPr>
        <w:t>bacula</w:t>
      </w:r>
      <w:proofErr w:type="spellEnd"/>
      <w:r>
        <w:rPr>
          <w:rStyle w:val="translated-span"/>
        </w:rPr>
        <w:t>数据库所有者的凭据。数据库管理员需要拥有创建数据库的相应权限，有关更多信息，请参阅第</w:t>
      </w:r>
      <w:r>
        <w:rPr>
          <w:rStyle w:val="translated-span"/>
        </w:rPr>
        <w:t>1</w:t>
      </w:r>
      <w:r>
        <w:rPr>
          <w:rStyle w:val="translated-span"/>
        </w:rPr>
        <w:t>节</w:t>
      </w:r>
      <w:r>
        <w:rPr>
          <w:rStyle w:val="translated-span"/>
        </w:rPr>
        <w:t>“MySQL”[p.233]</w:t>
      </w:r>
      <w:r>
        <w:rPr>
          <w:rStyle w:val="translated-span"/>
        </w:rPr>
        <w:t>。</w:t>
      </w:r>
    </w:p>
    <w:p w14:paraId="33D66B08" w14:textId="77777777" w:rsidR="00C115F7" w:rsidRDefault="00012C0F">
      <w:pPr>
        <w:pStyle w:val="4"/>
        <w:ind w:left="-5"/>
      </w:pPr>
      <w:r>
        <w:rPr>
          <w:rStyle w:val="translated-span"/>
        </w:rPr>
        <w:t xml:space="preserve">3.3. </w:t>
      </w:r>
      <w:r>
        <w:rPr>
          <w:rStyle w:val="translated-span"/>
        </w:rPr>
        <w:t>配置</w:t>
      </w:r>
    </w:p>
    <w:p w14:paraId="43D4E9F2" w14:textId="77777777" w:rsidR="00C115F7" w:rsidRDefault="00012C0F">
      <w:pPr>
        <w:spacing w:after="204"/>
        <w:ind w:right="15"/>
      </w:pPr>
      <w:proofErr w:type="spellStart"/>
      <w:r>
        <w:rPr>
          <w:rStyle w:val="translated-span"/>
        </w:rPr>
        <w:t>Bacula</w:t>
      </w:r>
      <w:proofErr w:type="spellEnd"/>
      <w:r>
        <w:rPr>
          <w:rStyle w:val="translated-span"/>
        </w:rPr>
        <w:t>配置文件的格式基于由</w:t>
      </w:r>
      <w:r>
        <w:rPr>
          <w:rStyle w:val="translated-span"/>
        </w:rPr>
        <w:t>“{}”</w:t>
      </w:r>
      <w:r>
        <w:rPr>
          <w:rStyle w:val="translated-span"/>
        </w:rPr>
        <w:t>大括号包围的指令组成的资源。每个</w:t>
      </w:r>
      <w:proofErr w:type="spellStart"/>
      <w:r>
        <w:rPr>
          <w:rStyle w:val="translated-span"/>
        </w:rPr>
        <w:t>Bacula</w:t>
      </w:r>
      <w:proofErr w:type="spellEnd"/>
      <w:r>
        <w:rPr>
          <w:rStyle w:val="translated-span"/>
        </w:rPr>
        <w:t>组件在</w:t>
      </w:r>
      <w:r>
        <w:rPr>
          <w:rStyle w:val="translated-span"/>
        </w:rPr>
        <w:t>/</w:t>
      </w:r>
      <w:proofErr w:type="spellStart"/>
      <w:r>
        <w:rPr>
          <w:rStyle w:val="translated-span"/>
        </w:rPr>
        <w:t>etc</w:t>
      </w:r>
      <w:proofErr w:type="spellEnd"/>
      <w:r>
        <w:rPr>
          <w:rStyle w:val="translated-span"/>
        </w:rPr>
        <w:t>/</w:t>
      </w:r>
      <w:proofErr w:type="spellStart"/>
      <w:r>
        <w:rPr>
          <w:rStyle w:val="translated-span"/>
        </w:rPr>
        <w:t>Bacula</w:t>
      </w:r>
      <w:proofErr w:type="spellEnd"/>
      <w:r>
        <w:rPr>
          <w:rStyle w:val="translated-span"/>
        </w:rPr>
        <w:t>目录中都有一个单独的文件。</w:t>
      </w:r>
    </w:p>
    <w:p w14:paraId="5A1FD329" w14:textId="77777777" w:rsidR="00C115F7" w:rsidRDefault="00012C0F">
      <w:pPr>
        <w:spacing w:after="207"/>
        <w:ind w:right="15"/>
      </w:pPr>
      <w:r>
        <w:rPr>
          <w:rStyle w:val="translated-span"/>
        </w:rPr>
        <w:t>各种细菌成分必须相互授权。这是使用</w:t>
      </w:r>
      <w:r>
        <w:rPr>
          <w:rStyle w:val="translated-span"/>
        </w:rPr>
        <w:t>password</w:t>
      </w:r>
      <w:r>
        <w:rPr>
          <w:rStyle w:val="translated-span"/>
        </w:rPr>
        <w:t>指令完成的。例如，</w:t>
      </w:r>
      <w:r>
        <w:rPr>
          <w:rStyle w:val="translated-span"/>
        </w:rPr>
        <w:t>/</w:t>
      </w:r>
      <w:proofErr w:type="spellStart"/>
      <w:r>
        <w:rPr>
          <w:rStyle w:val="translated-span"/>
        </w:rPr>
        <w:t>etc</w:t>
      </w:r>
      <w:proofErr w:type="spellEnd"/>
      <w:r>
        <w:rPr>
          <w:rStyle w:val="translated-span"/>
        </w:rPr>
        <w:t>/</w:t>
      </w:r>
      <w:proofErr w:type="spellStart"/>
      <w:r>
        <w:rPr>
          <w:rStyle w:val="translated-span"/>
        </w:rPr>
        <w:t>bacula</w:t>
      </w:r>
      <w:proofErr w:type="spellEnd"/>
      <w:r>
        <w:rPr>
          <w:rStyle w:val="translated-span"/>
        </w:rPr>
        <w:t>/</w:t>
      </w:r>
      <w:proofErr w:type="spellStart"/>
      <w:r>
        <w:rPr>
          <w:rStyle w:val="translated-span"/>
        </w:rPr>
        <w:t>bacula-dir.conf</w:t>
      </w:r>
      <w:proofErr w:type="spellEnd"/>
      <w:r>
        <w:rPr>
          <w:rStyle w:val="translated-span"/>
        </w:rPr>
        <w:t>文件中的存储资源密码必须与</w:t>
      </w:r>
      <w:r>
        <w:rPr>
          <w:rStyle w:val="translated-span"/>
        </w:rPr>
        <w:t>/</w:t>
      </w:r>
      <w:proofErr w:type="spellStart"/>
      <w:r>
        <w:rPr>
          <w:rStyle w:val="translated-span"/>
        </w:rPr>
        <w:t>etc</w:t>
      </w:r>
      <w:proofErr w:type="spellEnd"/>
      <w:r>
        <w:rPr>
          <w:rStyle w:val="translated-span"/>
        </w:rPr>
        <w:t>/</w:t>
      </w:r>
      <w:proofErr w:type="spellStart"/>
      <w:r>
        <w:rPr>
          <w:rStyle w:val="translated-span"/>
        </w:rPr>
        <w:t>bacula</w:t>
      </w:r>
      <w:proofErr w:type="spellEnd"/>
      <w:r>
        <w:rPr>
          <w:rStyle w:val="translated-span"/>
        </w:rPr>
        <w:t>/</w:t>
      </w:r>
      <w:proofErr w:type="spellStart"/>
      <w:r>
        <w:rPr>
          <w:rStyle w:val="translated-span"/>
        </w:rPr>
        <w:t>bacula-sd.conf</w:t>
      </w:r>
      <w:proofErr w:type="spellEnd"/>
      <w:r>
        <w:rPr>
          <w:rStyle w:val="translated-span"/>
        </w:rPr>
        <w:t>中的控制器资源密码匹配。</w:t>
      </w:r>
    </w:p>
    <w:p w14:paraId="11F4BB77" w14:textId="77777777" w:rsidR="00C115F7" w:rsidRDefault="00012C0F">
      <w:pPr>
        <w:spacing w:after="11"/>
        <w:ind w:right="15"/>
      </w:pPr>
      <w:r>
        <w:rPr>
          <w:rStyle w:val="translated-span"/>
        </w:rPr>
        <w:t>默认情况下，名为</w:t>
      </w:r>
      <w:r>
        <w:rPr>
          <w:rStyle w:val="translated-span"/>
        </w:rPr>
        <w:t>Client1</w:t>
      </w:r>
      <w:r>
        <w:rPr>
          <w:rStyle w:val="translated-span"/>
        </w:rPr>
        <w:t>的备份作业配置为归档</w:t>
      </w:r>
      <w:proofErr w:type="spellStart"/>
      <w:r>
        <w:rPr>
          <w:rStyle w:val="translated-span"/>
        </w:rPr>
        <w:t>Bacula</w:t>
      </w:r>
      <w:proofErr w:type="spellEnd"/>
      <w:r>
        <w:rPr>
          <w:rStyle w:val="translated-span"/>
        </w:rPr>
        <w:t>目录。如果计划使用服务器备份多个客户端，则应将此作业的名称更改为更具描述性的名称。</w:t>
      </w:r>
    </w:p>
    <w:p w14:paraId="74C88976" w14:textId="77777777" w:rsidR="00C115F7" w:rsidRDefault="00012C0F">
      <w:pPr>
        <w:spacing w:after="423" w:line="304" w:lineRule="auto"/>
        <w:ind w:left="-5" w:right="133"/>
      </w:pPr>
      <w:r>
        <w:rPr>
          <w:rStyle w:val="translated-span"/>
        </w:rPr>
        <w:t>要更改名称，请编辑</w:t>
      </w:r>
      <w:r>
        <w:rPr>
          <w:rStyle w:val="translated-span"/>
        </w:rPr>
        <w:t>/</w:t>
      </w:r>
      <w:proofErr w:type="spellStart"/>
      <w:r>
        <w:rPr>
          <w:rStyle w:val="translated-span"/>
        </w:rPr>
        <w:t>etc</w:t>
      </w:r>
      <w:proofErr w:type="spellEnd"/>
      <w:r>
        <w:rPr>
          <w:rStyle w:val="translated-span"/>
        </w:rPr>
        <w:t>/</w:t>
      </w:r>
      <w:proofErr w:type="spellStart"/>
      <w:r>
        <w:rPr>
          <w:rStyle w:val="translated-span"/>
        </w:rPr>
        <w:t>bacula</w:t>
      </w:r>
      <w:proofErr w:type="spellEnd"/>
      <w:r>
        <w:rPr>
          <w:rStyle w:val="translated-span"/>
        </w:rPr>
        <w:t>/</w:t>
      </w:r>
      <w:proofErr w:type="spellStart"/>
      <w:r>
        <w:rPr>
          <w:rStyle w:val="translated-span"/>
        </w:rPr>
        <w:t>bacula-dir.conf</w:t>
      </w:r>
      <w:proofErr w:type="spellEnd"/>
      <w:r>
        <w:rPr>
          <w:rStyle w:val="translated-span"/>
        </w:rPr>
        <w:t>：</w:t>
      </w:r>
    </w:p>
    <w:p w14:paraId="4C4E6DC6" w14:textId="77777777" w:rsidR="00C115F7" w:rsidRDefault="00012C0F">
      <w:pPr>
        <w:spacing w:after="11" w:line="304" w:lineRule="auto"/>
        <w:ind w:left="-5" w:right="133"/>
      </w:pPr>
      <w:r>
        <w:rPr>
          <w:rStyle w:val="translated-span"/>
          <w:rFonts w:ascii="Courier New" w:hAnsi="Courier New" w:cs="Courier New"/>
          <w:sz w:val="18"/>
          <w:szCs w:val="18"/>
        </w:rPr>
        <w:t>#</w:t>
      </w:r>
    </w:p>
    <w:p w14:paraId="77D63325" w14:textId="77777777" w:rsidR="00C115F7" w:rsidRDefault="00012C0F">
      <w:pPr>
        <w:spacing w:after="11" w:line="304" w:lineRule="auto"/>
        <w:ind w:left="-5" w:right="4672"/>
      </w:pPr>
      <w:r>
        <w:rPr>
          <w:rStyle w:val="translated-span"/>
          <w:rFonts w:ascii="Courier New" w:hAnsi="Courier New" w:cs="Courier New"/>
          <w:sz w:val="18"/>
          <w:szCs w:val="18"/>
        </w:rPr>
        <w:t>#</w:t>
      </w:r>
      <w:r>
        <w:rPr>
          <w:rStyle w:val="translated-span"/>
          <w:rFonts w:ascii="Courier New" w:hAnsi="Courier New" w:cs="Courier New"/>
          <w:sz w:val="18"/>
          <w:szCs w:val="18"/>
        </w:rPr>
        <w:t>定义主夜间保存备份作业</w:t>
      </w:r>
      <w:r>
        <w:rPr>
          <w:rStyle w:val="translated-span"/>
          <w:rFonts w:ascii="Courier New" w:hAnsi="Courier New" w:cs="Courier New"/>
          <w:sz w:val="18"/>
          <w:szCs w:val="18"/>
        </w:rPr>
        <w:t>#</w:t>
      </w:r>
      <w:r>
        <w:rPr>
          <w:rStyle w:val="translated-span"/>
          <w:rFonts w:ascii="Courier New" w:hAnsi="Courier New" w:cs="Courier New"/>
          <w:sz w:val="18"/>
          <w:szCs w:val="18"/>
        </w:rPr>
        <w:t>默认情况下，此作业将在中备份到磁盘</w:t>
      </w:r>
    </w:p>
    <w:p w14:paraId="6F751A0F" w14:textId="77777777" w:rsidR="00C115F7" w:rsidRDefault="00012C0F">
      <w:pPr>
        <w:spacing w:after="11" w:line="304" w:lineRule="auto"/>
        <w:ind w:left="-5" w:right="133"/>
      </w:pPr>
      <w:r>
        <w:rPr>
          <w:rStyle w:val="translated-span"/>
          <w:rFonts w:ascii="Courier New" w:hAnsi="Courier New" w:cs="Courier New"/>
          <w:sz w:val="18"/>
          <w:szCs w:val="18"/>
        </w:rPr>
        <w:t>工作</w:t>
      </w:r>
      <w:r>
        <w:rPr>
          <w:rStyle w:val="translated-span"/>
          <w:rFonts w:ascii="Courier New" w:hAnsi="Courier New" w:cs="Courier New"/>
          <w:sz w:val="18"/>
          <w:szCs w:val="18"/>
        </w:rPr>
        <w:t>{</w:t>
      </w:r>
    </w:p>
    <w:p w14:paraId="7A75A8F5" w14:textId="77777777" w:rsidR="00C115F7" w:rsidRDefault="00012C0F">
      <w:pPr>
        <w:spacing w:after="11" w:line="304" w:lineRule="auto"/>
        <w:ind w:left="-5" w:right="133"/>
      </w:pPr>
      <w:r>
        <w:rPr>
          <w:rStyle w:val="translated-span"/>
          <w:rFonts w:ascii="Courier New" w:hAnsi="Courier New" w:cs="Courier New"/>
          <w:sz w:val="18"/>
          <w:szCs w:val="18"/>
        </w:rPr>
        <w:t>Name=“</w:t>
      </w:r>
      <w:r>
        <w:rPr>
          <w:rStyle w:val="translated-span"/>
          <w:rFonts w:ascii="Courier New" w:hAnsi="Courier New" w:cs="Courier New"/>
          <w:sz w:val="18"/>
          <w:szCs w:val="18"/>
        </w:rPr>
        <w:t>备份服务器</w:t>
      </w:r>
      <w:r>
        <w:rPr>
          <w:rStyle w:val="translated-span"/>
          <w:rFonts w:ascii="Courier New" w:hAnsi="Courier New" w:cs="Courier New"/>
          <w:sz w:val="18"/>
          <w:szCs w:val="18"/>
        </w:rPr>
        <w:t>”</w:t>
      </w:r>
    </w:p>
    <w:p w14:paraId="0EDFB46B" w14:textId="77777777" w:rsidR="00C115F7" w:rsidRDefault="00012C0F">
      <w:pPr>
        <w:spacing w:after="11" w:line="304" w:lineRule="auto"/>
        <w:ind w:left="-5" w:right="4566"/>
      </w:pPr>
      <w:proofErr w:type="spellStart"/>
      <w:r>
        <w:rPr>
          <w:rStyle w:val="translated-span"/>
          <w:rFonts w:ascii="Courier New" w:hAnsi="Courier New" w:cs="Courier New"/>
          <w:sz w:val="18"/>
          <w:szCs w:val="18"/>
        </w:rPr>
        <w:t>JobDefs</w:t>
      </w:r>
      <w:proofErr w:type="spellEnd"/>
      <w:proofErr w:type="gramStart"/>
      <w:r>
        <w:rPr>
          <w:rStyle w:val="translated-span"/>
          <w:rFonts w:ascii="Courier New" w:hAnsi="Courier New" w:cs="Courier New"/>
          <w:sz w:val="18"/>
          <w:szCs w:val="18"/>
        </w:rPr>
        <w:t>=“</w:t>
      </w:r>
      <w:proofErr w:type="spellStart"/>
      <w:proofErr w:type="gramEnd"/>
      <w:r>
        <w:rPr>
          <w:rStyle w:val="translated-span"/>
          <w:rFonts w:ascii="Courier New" w:hAnsi="Courier New" w:cs="Courier New"/>
          <w:sz w:val="18"/>
          <w:szCs w:val="18"/>
        </w:rPr>
        <w:t>DefaultJob”Write</w:t>
      </w:r>
      <w:proofErr w:type="spellEnd"/>
      <w:r>
        <w:rPr>
          <w:rStyle w:val="translated-span"/>
          <w:rFonts w:ascii="Courier New" w:hAnsi="Courier New" w:cs="Courier New"/>
          <w:sz w:val="18"/>
          <w:szCs w:val="18"/>
        </w:rPr>
        <w:t xml:space="preserve"> Bootstrap=“/var/lib/</w:t>
      </w:r>
      <w:proofErr w:type="spellStart"/>
      <w:r>
        <w:rPr>
          <w:rStyle w:val="translated-span"/>
          <w:rFonts w:ascii="Courier New" w:hAnsi="Courier New" w:cs="Courier New"/>
          <w:sz w:val="18"/>
          <w:szCs w:val="18"/>
        </w:rPr>
        <w:t>bacula</w:t>
      </w:r>
      <w:proofErr w:type="spellEnd"/>
      <w:r>
        <w:rPr>
          <w:rStyle w:val="translated-span"/>
          <w:rFonts w:ascii="Courier New" w:hAnsi="Courier New" w:cs="Courier New"/>
          <w:sz w:val="18"/>
          <w:szCs w:val="18"/>
        </w:rPr>
        <w:t>/Client1.bsr”</w:t>
      </w:r>
    </w:p>
    <w:p w14:paraId="371938A0" w14:textId="77777777" w:rsidR="00C115F7" w:rsidRDefault="00012C0F">
      <w:pPr>
        <w:spacing w:after="269" w:line="304" w:lineRule="auto"/>
        <w:ind w:left="-5" w:right="133"/>
      </w:pPr>
      <w:r>
        <w:rPr>
          <w:rStyle w:val="translated-span"/>
          <w:rFonts w:ascii="Courier New" w:hAnsi="Courier New" w:cs="Courier New"/>
          <w:sz w:val="18"/>
          <w:szCs w:val="18"/>
        </w:rPr>
        <w:t>}</w:t>
      </w:r>
    </w:p>
    <w:p w14:paraId="5D9E1E1A" w14:textId="77777777" w:rsidR="00C115F7" w:rsidRDefault="00012C0F">
      <w:pPr>
        <w:spacing w:after="55" w:line="256" w:lineRule="auto"/>
        <w:ind w:right="15"/>
      </w:pPr>
      <w:r>
        <w:rPr>
          <w:noProof/>
        </w:rPr>
        <w:drawing>
          <wp:anchor distT="0" distB="0" distL="114300" distR="114300" simplePos="0" relativeHeight="251796480" behindDoc="0" locked="0" layoutInCell="1" allowOverlap="0" wp14:anchorId="72C04A39" wp14:editId="55EC724E">
            <wp:simplePos x="0" y="0"/>
            <wp:positionH relativeFrom="column">
              <wp:align>left</wp:align>
            </wp:positionH>
            <wp:positionV relativeFrom="line">
              <wp:posOffset>0</wp:posOffset>
            </wp:positionV>
            <wp:extent cx="304800" cy="9525"/>
            <wp:effectExtent l="0" t="0" r="0" b="0"/>
            <wp:wrapSquare wrapText="bothSides"/>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上面的示例将作业名称更改为与计算机主机名匹配的</w:t>
      </w:r>
      <w:proofErr w:type="spellStart"/>
      <w:r>
        <w:rPr>
          <w:rStyle w:val="translated-span"/>
        </w:rPr>
        <w:t>BackupServer</w:t>
      </w:r>
      <w:proofErr w:type="spellEnd"/>
      <w:r>
        <w:rPr>
          <w:rStyle w:val="translated-span"/>
        </w:rPr>
        <w:t>。</w:t>
      </w:r>
    </w:p>
    <w:p w14:paraId="15F5AC55" w14:textId="77777777" w:rsidR="00C115F7" w:rsidRDefault="00012C0F">
      <w:pPr>
        <w:spacing w:after="267" w:line="256" w:lineRule="auto"/>
        <w:ind w:right="15"/>
      </w:pPr>
      <w:r>
        <w:rPr>
          <w:rStyle w:val="translated-span"/>
        </w:rPr>
        <w:t>用适当的主机名或其他描述性名称替换</w:t>
      </w:r>
      <w:r>
        <w:rPr>
          <w:rStyle w:val="translated-span"/>
        </w:rPr>
        <w:t>“</w:t>
      </w:r>
      <w:proofErr w:type="spellStart"/>
      <w:r>
        <w:rPr>
          <w:rStyle w:val="translated-span"/>
        </w:rPr>
        <w:t>BackupServer</w:t>
      </w:r>
      <w:proofErr w:type="spellEnd"/>
      <w:r>
        <w:rPr>
          <w:rStyle w:val="translated-span"/>
        </w:rPr>
        <w:t>”</w:t>
      </w:r>
      <w:r>
        <w:rPr>
          <w:rStyle w:val="translated-span"/>
        </w:rPr>
        <w:t>。</w:t>
      </w:r>
    </w:p>
    <w:p w14:paraId="0CE0E70A" w14:textId="77777777" w:rsidR="00C115F7" w:rsidRDefault="00012C0F">
      <w:pPr>
        <w:spacing w:after="25" w:line="592" w:lineRule="auto"/>
        <w:ind w:right="294"/>
        <w:jc w:val="both"/>
      </w:pPr>
      <w:r>
        <w:rPr>
          <w:rStyle w:val="translated-span"/>
        </w:rPr>
        <w:lastRenderedPageBreak/>
        <w:t>控制台可用于向控制器查询有关作业的信息，但要与非</w:t>
      </w:r>
      <w:r>
        <w:rPr>
          <w:rStyle w:val="translated-span"/>
        </w:rPr>
        <w:t>root</w:t>
      </w:r>
      <w:r>
        <w:rPr>
          <w:rStyle w:val="translated-span"/>
        </w:rPr>
        <w:t>用户一起使用控制台，用户需要在</w:t>
      </w:r>
      <w:proofErr w:type="spellStart"/>
      <w:r>
        <w:rPr>
          <w:rStyle w:val="translated-span"/>
        </w:rPr>
        <w:t>bacula</w:t>
      </w:r>
      <w:proofErr w:type="spellEnd"/>
      <w:r>
        <w:rPr>
          <w:rStyle w:val="translated-span"/>
        </w:rPr>
        <w:t>组中。要将用户添加到</w:t>
      </w:r>
      <w:proofErr w:type="spellStart"/>
      <w:r>
        <w:rPr>
          <w:rStyle w:val="translated-span"/>
        </w:rPr>
        <w:t>bacula</w:t>
      </w:r>
      <w:proofErr w:type="spellEnd"/>
      <w:r>
        <w:rPr>
          <w:rStyle w:val="translated-span"/>
        </w:rPr>
        <w:t>组，请从终端输入以下内容：</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adduser$username</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bacula</w:t>
      </w:r>
      <w:proofErr w:type="spellEnd"/>
    </w:p>
    <w:p w14:paraId="2B0C19EA" w14:textId="77777777" w:rsidR="00C115F7" w:rsidRDefault="00012C0F">
      <w:pPr>
        <w:spacing w:after="266"/>
        <w:ind w:right="15"/>
      </w:pPr>
      <w:r>
        <w:rPr>
          <w:noProof/>
        </w:rPr>
        <w:drawing>
          <wp:anchor distT="0" distB="0" distL="114300" distR="114300" simplePos="0" relativeHeight="251797504" behindDoc="0" locked="0" layoutInCell="1" allowOverlap="0" wp14:anchorId="6AE9EF14" wp14:editId="2B85BCD1">
            <wp:simplePos x="0" y="0"/>
            <wp:positionH relativeFrom="column">
              <wp:align>left</wp:align>
            </wp:positionH>
            <wp:positionV relativeFrom="line">
              <wp:posOffset>0</wp:posOffset>
            </wp:positionV>
            <wp:extent cx="304800" cy="9525"/>
            <wp:effectExtent l="0" t="0" r="0" b="0"/>
            <wp:wrapSquare wrapText="bothSides"/>
            <wp:docPr id="138"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将</w:t>
      </w:r>
      <w:r>
        <w:rPr>
          <w:rStyle w:val="translated-span"/>
        </w:rPr>
        <w:t>$username</w:t>
      </w:r>
      <w:r>
        <w:rPr>
          <w:rStyle w:val="translated-span"/>
        </w:rPr>
        <w:t>替换为实际用户名。此外，如果要将当前用户添加到组中，则应注销并重新登录，以使新权限生效。</w:t>
      </w:r>
    </w:p>
    <w:p w14:paraId="0A4AF117" w14:textId="77777777" w:rsidR="00C115F7" w:rsidRDefault="00012C0F">
      <w:pPr>
        <w:pStyle w:val="4"/>
        <w:ind w:left="-5"/>
      </w:pPr>
      <w:r>
        <w:rPr>
          <w:rStyle w:val="translated-span"/>
        </w:rPr>
        <w:t xml:space="preserve">3.4. </w:t>
      </w:r>
      <w:r>
        <w:rPr>
          <w:rStyle w:val="translated-span"/>
        </w:rPr>
        <w:t>本地主机备份</w:t>
      </w:r>
    </w:p>
    <w:p w14:paraId="780FB2FA" w14:textId="77777777" w:rsidR="00C115F7" w:rsidRDefault="00012C0F">
      <w:pPr>
        <w:spacing w:after="160" w:line="256" w:lineRule="auto"/>
        <w:ind w:right="15"/>
      </w:pPr>
      <w:r>
        <w:rPr>
          <w:rStyle w:val="translated-span"/>
        </w:rPr>
        <w:t>本节介绍如何将单个主机上的指定目录备份到本地磁带机。</w:t>
      </w:r>
    </w:p>
    <w:p w14:paraId="0D5226CC" w14:textId="77777777" w:rsidR="00C115F7" w:rsidRDefault="00012C0F">
      <w:pPr>
        <w:spacing w:after="400"/>
        <w:ind w:right="15"/>
      </w:pPr>
      <w:r>
        <w:rPr>
          <w:rStyle w:val="translated-span"/>
        </w:rPr>
        <w:t>•</w:t>
      </w:r>
      <w:r>
        <w:rPr>
          <w:rStyle w:val="translated-span"/>
        </w:rPr>
        <w:t>首先，需要配置存储设备。编辑</w:t>
      </w:r>
      <w:r>
        <w:rPr>
          <w:rStyle w:val="translated-span"/>
        </w:rPr>
        <w:t>/</w:t>
      </w:r>
      <w:proofErr w:type="spellStart"/>
      <w:r>
        <w:rPr>
          <w:rStyle w:val="translated-span"/>
        </w:rPr>
        <w:t>etc</w:t>
      </w:r>
      <w:proofErr w:type="spellEnd"/>
      <w:r>
        <w:rPr>
          <w:rStyle w:val="translated-span"/>
        </w:rPr>
        <w:t>/</w:t>
      </w:r>
      <w:proofErr w:type="spellStart"/>
      <w:r>
        <w:rPr>
          <w:rStyle w:val="translated-span"/>
        </w:rPr>
        <w:t>bacula</w:t>
      </w:r>
      <w:proofErr w:type="spellEnd"/>
      <w:r>
        <w:rPr>
          <w:rStyle w:val="translated-span"/>
        </w:rPr>
        <w:t>/</w:t>
      </w:r>
      <w:proofErr w:type="spellStart"/>
      <w:r>
        <w:rPr>
          <w:rStyle w:val="translated-span"/>
        </w:rPr>
        <w:t>bacula-sd.conf</w:t>
      </w:r>
      <w:proofErr w:type="spellEnd"/>
      <w:r>
        <w:rPr>
          <w:rStyle w:val="translated-span"/>
        </w:rPr>
        <w:t>添加：</w:t>
      </w:r>
    </w:p>
    <w:p w14:paraId="23A70AE5" w14:textId="77777777" w:rsidR="00C115F7" w:rsidRDefault="00012C0F">
      <w:pPr>
        <w:spacing w:after="11" w:line="304" w:lineRule="auto"/>
        <w:ind w:left="230" w:right="133"/>
      </w:pPr>
      <w:r>
        <w:rPr>
          <w:rStyle w:val="translated-span"/>
          <w:rFonts w:ascii="Courier New" w:hAnsi="Courier New" w:cs="Courier New"/>
          <w:sz w:val="18"/>
          <w:szCs w:val="18"/>
        </w:rPr>
        <w:t>装置</w:t>
      </w:r>
      <w:r>
        <w:rPr>
          <w:rStyle w:val="translated-span"/>
          <w:rFonts w:ascii="Courier New" w:hAnsi="Courier New" w:cs="Courier New"/>
          <w:sz w:val="18"/>
          <w:szCs w:val="18"/>
        </w:rPr>
        <w:t>{</w:t>
      </w:r>
    </w:p>
    <w:p w14:paraId="5A59C22A" w14:textId="77777777" w:rsidR="00C115F7" w:rsidRDefault="00012C0F">
      <w:pPr>
        <w:spacing w:after="11" w:line="304" w:lineRule="auto"/>
        <w:ind w:left="230" w:right="133"/>
      </w:pPr>
      <w:r>
        <w:rPr>
          <w:rStyle w:val="translated-span"/>
          <w:rFonts w:ascii="Courier New" w:hAnsi="Courier New" w:cs="Courier New"/>
          <w:sz w:val="18"/>
          <w:szCs w:val="18"/>
        </w:rPr>
        <w:t>Name=“</w:t>
      </w:r>
      <w:r>
        <w:rPr>
          <w:rStyle w:val="translated-span"/>
          <w:rFonts w:ascii="Courier New" w:hAnsi="Courier New" w:cs="Courier New"/>
          <w:sz w:val="18"/>
          <w:szCs w:val="18"/>
        </w:rPr>
        <w:t>磁带机</w:t>
      </w:r>
      <w:r>
        <w:rPr>
          <w:rStyle w:val="translated-span"/>
          <w:rFonts w:ascii="Courier New" w:hAnsi="Courier New" w:cs="Courier New"/>
          <w:sz w:val="18"/>
          <w:szCs w:val="18"/>
        </w:rPr>
        <w:t>”</w:t>
      </w:r>
    </w:p>
    <w:p w14:paraId="407AB055" w14:textId="77777777" w:rsidR="00C115F7" w:rsidRDefault="00012C0F">
      <w:pPr>
        <w:spacing w:after="11" w:line="304" w:lineRule="auto"/>
        <w:ind w:left="230" w:right="133"/>
      </w:pPr>
      <w:r>
        <w:rPr>
          <w:rStyle w:val="translated-span"/>
          <w:rFonts w:ascii="Courier New" w:hAnsi="Courier New" w:cs="Courier New"/>
          <w:sz w:val="18"/>
          <w:szCs w:val="18"/>
        </w:rPr>
        <w:t>设备类型</w:t>
      </w:r>
      <w:r>
        <w:rPr>
          <w:rStyle w:val="translated-span"/>
          <w:rFonts w:ascii="Courier New" w:hAnsi="Courier New" w:cs="Courier New"/>
          <w:sz w:val="18"/>
          <w:szCs w:val="18"/>
        </w:rPr>
        <w:t>=</w:t>
      </w:r>
      <w:r>
        <w:rPr>
          <w:rStyle w:val="translated-span"/>
          <w:rFonts w:ascii="Courier New" w:hAnsi="Courier New" w:cs="Courier New"/>
          <w:sz w:val="18"/>
          <w:szCs w:val="18"/>
        </w:rPr>
        <w:t>磁带</w:t>
      </w:r>
    </w:p>
    <w:p w14:paraId="3DCB7602" w14:textId="77777777" w:rsidR="00C115F7" w:rsidRDefault="00012C0F">
      <w:pPr>
        <w:spacing w:after="11" w:line="304" w:lineRule="auto"/>
        <w:ind w:left="230" w:right="133"/>
      </w:pPr>
      <w:r>
        <w:rPr>
          <w:rStyle w:val="translated-span"/>
          <w:rFonts w:ascii="Courier New" w:hAnsi="Courier New" w:cs="Courier New"/>
          <w:sz w:val="18"/>
          <w:szCs w:val="18"/>
        </w:rPr>
        <w:t>媒体类型</w:t>
      </w:r>
      <w:r>
        <w:rPr>
          <w:rStyle w:val="translated-span"/>
          <w:rFonts w:ascii="Courier New" w:hAnsi="Courier New" w:cs="Courier New"/>
          <w:sz w:val="18"/>
          <w:szCs w:val="18"/>
        </w:rPr>
        <w:t>=DDS-4</w:t>
      </w:r>
    </w:p>
    <w:p w14:paraId="417B0F5B" w14:textId="77777777" w:rsidR="00C115F7" w:rsidRDefault="00012C0F">
      <w:pPr>
        <w:spacing w:after="11" w:line="304" w:lineRule="auto"/>
        <w:ind w:left="230" w:right="133"/>
      </w:pPr>
      <w:r>
        <w:rPr>
          <w:rStyle w:val="translated-span"/>
          <w:rFonts w:ascii="Courier New" w:hAnsi="Courier New" w:cs="Courier New"/>
          <w:sz w:val="18"/>
          <w:szCs w:val="18"/>
        </w:rPr>
        <w:t>存档设备</w:t>
      </w:r>
      <w:r>
        <w:rPr>
          <w:rStyle w:val="translated-span"/>
          <w:rFonts w:ascii="Courier New" w:hAnsi="Courier New" w:cs="Courier New"/>
          <w:sz w:val="18"/>
          <w:szCs w:val="18"/>
        </w:rPr>
        <w:t>=/dev/st0</w:t>
      </w:r>
    </w:p>
    <w:p w14:paraId="2908EDBA" w14:textId="77777777" w:rsidR="00C115F7" w:rsidRDefault="00012C0F">
      <w:pPr>
        <w:spacing w:after="11" w:line="304" w:lineRule="auto"/>
        <w:ind w:left="230" w:right="2445"/>
      </w:pPr>
      <w:r>
        <w:rPr>
          <w:rStyle w:val="translated-span"/>
          <w:rFonts w:ascii="Courier New" w:hAnsi="Courier New" w:cs="Courier New"/>
          <w:sz w:val="18"/>
          <w:szCs w:val="18"/>
        </w:rPr>
        <w:t>介质的硬件端</w:t>
      </w:r>
      <w:r>
        <w:rPr>
          <w:rStyle w:val="translated-span"/>
          <w:rFonts w:ascii="Courier New" w:hAnsi="Courier New" w:cs="Courier New"/>
          <w:sz w:val="18"/>
          <w:szCs w:val="18"/>
        </w:rPr>
        <w:t>=</w:t>
      </w:r>
      <w:r>
        <w:rPr>
          <w:rStyle w:val="translated-span"/>
          <w:rFonts w:ascii="Courier New" w:hAnsi="Courier New" w:cs="Courier New"/>
          <w:sz w:val="18"/>
          <w:szCs w:val="18"/>
        </w:rPr>
        <w:t>否；自动计数</w:t>
      </w:r>
      <w:r>
        <w:rPr>
          <w:rStyle w:val="translated-span"/>
          <w:rFonts w:ascii="Courier New" w:hAnsi="Courier New" w:cs="Courier New"/>
          <w:sz w:val="18"/>
          <w:szCs w:val="18"/>
        </w:rPr>
        <w:t>=</w:t>
      </w:r>
      <w:r>
        <w:rPr>
          <w:rStyle w:val="translated-span"/>
          <w:rFonts w:ascii="Courier New" w:hAnsi="Courier New" w:cs="Courier New"/>
          <w:sz w:val="18"/>
          <w:szCs w:val="18"/>
        </w:rPr>
        <w:t>是；</w:t>
      </w:r>
      <w:r>
        <w:rPr>
          <w:rStyle w:val="translated-span"/>
          <w:rFonts w:ascii="Courier New" w:hAnsi="Courier New" w:cs="Courier New"/>
          <w:sz w:val="18"/>
          <w:szCs w:val="18"/>
        </w:rPr>
        <w:t>#</w:t>
      </w:r>
      <w:r>
        <w:rPr>
          <w:rStyle w:val="translated-span"/>
          <w:rFonts w:ascii="Courier New" w:hAnsi="Courier New" w:cs="Courier New"/>
          <w:sz w:val="18"/>
          <w:szCs w:val="18"/>
        </w:rPr>
        <w:t>当设备打开时，读取它</w:t>
      </w:r>
    </w:p>
    <w:p w14:paraId="5694BFFA" w14:textId="77777777" w:rsidR="00C115F7" w:rsidRDefault="00012C0F">
      <w:pPr>
        <w:spacing w:after="11" w:line="304" w:lineRule="auto"/>
        <w:ind w:left="230" w:right="133"/>
      </w:pPr>
      <w:proofErr w:type="spellStart"/>
      <w:r>
        <w:rPr>
          <w:rStyle w:val="translated-span"/>
          <w:rFonts w:ascii="Courier New" w:hAnsi="Courier New" w:cs="Courier New"/>
          <w:sz w:val="18"/>
          <w:szCs w:val="18"/>
        </w:rPr>
        <w:t>AlwaysOpen</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是；</w:t>
      </w:r>
    </w:p>
    <w:p w14:paraId="2395B7A2" w14:textId="77777777" w:rsidR="00C115F7" w:rsidRDefault="00012C0F">
      <w:pPr>
        <w:spacing w:after="11" w:line="304" w:lineRule="auto"/>
        <w:ind w:left="230" w:right="133"/>
      </w:pPr>
      <w:proofErr w:type="spellStart"/>
      <w:r>
        <w:rPr>
          <w:rStyle w:val="translated-span"/>
          <w:rFonts w:ascii="Courier New" w:hAnsi="Courier New" w:cs="Courier New"/>
          <w:sz w:val="18"/>
          <w:szCs w:val="18"/>
        </w:rPr>
        <w:t>RemovableMedia</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是；</w:t>
      </w:r>
    </w:p>
    <w:p w14:paraId="41B28536" w14:textId="77777777" w:rsidR="00C115F7" w:rsidRDefault="00012C0F">
      <w:pPr>
        <w:spacing w:after="11" w:line="304" w:lineRule="auto"/>
        <w:ind w:left="230" w:right="3290"/>
      </w:pPr>
      <w:proofErr w:type="spellStart"/>
      <w:r>
        <w:rPr>
          <w:rStyle w:val="translated-span"/>
          <w:rFonts w:ascii="Courier New" w:hAnsi="Courier New" w:cs="Courier New"/>
          <w:sz w:val="18"/>
          <w:szCs w:val="18"/>
        </w:rPr>
        <w:t>RandomAccess</w:t>
      </w:r>
      <w:proofErr w:type="spellEnd"/>
      <w:r>
        <w:rPr>
          <w:rStyle w:val="translated-span"/>
          <w:rFonts w:ascii="Courier New" w:hAnsi="Courier New" w:cs="Courier New"/>
          <w:sz w:val="18"/>
          <w:szCs w:val="18"/>
        </w:rPr>
        <w:t>=no</w:t>
      </w:r>
      <w:r>
        <w:rPr>
          <w:rStyle w:val="translated-span"/>
          <w:rFonts w:ascii="Courier New" w:hAnsi="Courier New" w:cs="Courier New"/>
          <w:sz w:val="18"/>
          <w:szCs w:val="18"/>
        </w:rPr>
        <w:t>；</w:t>
      </w:r>
      <w:r>
        <w:rPr>
          <w:rStyle w:val="translated-span"/>
          <w:rFonts w:ascii="Courier New" w:hAnsi="Courier New" w:cs="Courier New"/>
          <w:sz w:val="18"/>
          <w:szCs w:val="18"/>
        </w:rPr>
        <w:t>Alert Command</w:t>
      </w:r>
      <w:proofErr w:type="gramStart"/>
      <w:r>
        <w:rPr>
          <w:rStyle w:val="translated-span"/>
          <w:rFonts w:ascii="Courier New" w:hAnsi="Courier New" w:cs="Courier New"/>
          <w:sz w:val="18"/>
          <w:szCs w:val="18"/>
        </w:rPr>
        <w:t>=“</w:t>
      </w:r>
      <w:proofErr w:type="spellStart"/>
      <w:proofErr w:type="gramEnd"/>
      <w:r>
        <w:rPr>
          <w:rStyle w:val="translated-span"/>
          <w:rFonts w:ascii="Courier New" w:hAnsi="Courier New" w:cs="Courier New"/>
          <w:sz w:val="18"/>
          <w:szCs w:val="18"/>
        </w:rPr>
        <w:t>sh-c”tapeinfo-f%c</w:t>
      </w:r>
      <w:proofErr w:type="spellEnd"/>
      <w:r>
        <w:rPr>
          <w:rStyle w:val="translated-span"/>
          <w:rFonts w:ascii="Courier New" w:hAnsi="Courier New" w:cs="Courier New"/>
          <w:sz w:val="18"/>
          <w:szCs w:val="18"/>
        </w:rPr>
        <w:t xml:space="preserve"> | grep </w:t>
      </w:r>
      <w:proofErr w:type="spellStart"/>
      <w:r>
        <w:rPr>
          <w:rStyle w:val="translated-span"/>
          <w:rFonts w:ascii="Courier New" w:hAnsi="Courier New" w:cs="Courier New"/>
          <w:sz w:val="18"/>
          <w:szCs w:val="18"/>
        </w:rPr>
        <w:t>TapeAlert</w:t>
      </w:r>
      <w:proofErr w:type="spellEnd"/>
      <w:r>
        <w:rPr>
          <w:rStyle w:val="translated-span"/>
          <w:rFonts w:ascii="Courier New" w:hAnsi="Courier New" w:cs="Courier New"/>
          <w:sz w:val="18"/>
          <w:szCs w:val="18"/>
        </w:rPr>
        <w:t>”</w:t>
      </w:r>
    </w:p>
    <w:p w14:paraId="78AD4DC4" w14:textId="77777777" w:rsidR="00C115F7" w:rsidRDefault="00012C0F">
      <w:pPr>
        <w:spacing w:after="279" w:line="304" w:lineRule="auto"/>
        <w:ind w:left="230" w:right="133"/>
      </w:pPr>
      <w:r>
        <w:rPr>
          <w:rStyle w:val="translated-span"/>
          <w:rFonts w:ascii="Courier New" w:hAnsi="Courier New" w:cs="Courier New"/>
          <w:sz w:val="18"/>
          <w:szCs w:val="18"/>
        </w:rPr>
        <w:t>}</w:t>
      </w:r>
    </w:p>
    <w:p w14:paraId="2B8D60A6" w14:textId="77777777" w:rsidR="00C115F7" w:rsidRDefault="00012C0F">
      <w:pPr>
        <w:spacing w:after="212"/>
        <w:ind w:left="230" w:right="15"/>
      </w:pPr>
      <w:r>
        <w:rPr>
          <w:rStyle w:val="translated-span"/>
        </w:rPr>
        <w:t>该示例适用于</w:t>
      </w:r>
      <w:r>
        <w:rPr>
          <w:rStyle w:val="translated-span"/>
        </w:rPr>
        <w:t>DDS-4</w:t>
      </w:r>
      <w:r>
        <w:rPr>
          <w:rStyle w:val="translated-span"/>
        </w:rPr>
        <w:t>磁带机。调整</w:t>
      </w:r>
      <w:r>
        <w:rPr>
          <w:rStyle w:val="translated-span"/>
        </w:rPr>
        <w:t>“</w:t>
      </w:r>
      <w:r>
        <w:rPr>
          <w:rStyle w:val="translated-span"/>
        </w:rPr>
        <w:t>媒体类型</w:t>
      </w:r>
      <w:r>
        <w:rPr>
          <w:rStyle w:val="translated-span"/>
        </w:rPr>
        <w:t>”</w:t>
      </w:r>
      <w:r>
        <w:rPr>
          <w:rStyle w:val="translated-span"/>
        </w:rPr>
        <w:t>和</w:t>
      </w:r>
      <w:r>
        <w:rPr>
          <w:rStyle w:val="translated-span"/>
        </w:rPr>
        <w:t>“</w:t>
      </w:r>
      <w:r>
        <w:rPr>
          <w:rStyle w:val="translated-span"/>
        </w:rPr>
        <w:t>存档设备</w:t>
      </w:r>
      <w:r>
        <w:rPr>
          <w:rStyle w:val="translated-span"/>
        </w:rPr>
        <w:t>”</w:t>
      </w:r>
      <w:r>
        <w:rPr>
          <w:rStyle w:val="translated-span"/>
        </w:rPr>
        <w:t>以匹配您的硬件。</w:t>
      </w:r>
    </w:p>
    <w:p w14:paraId="69C1914D" w14:textId="77777777" w:rsidR="00C115F7" w:rsidRDefault="00012C0F">
      <w:pPr>
        <w:spacing w:after="166" w:line="256" w:lineRule="auto"/>
        <w:ind w:left="230" w:right="15"/>
      </w:pPr>
      <w:r>
        <w:rPr>
          <w:rStyle w:val="translated-span"/>
        </w:rPr>
        <w:t>您还可以取消对文件中其他示例之一的注释。</w:t>
      </w:r>
    </w:p>
    <w:p w14:paraId="41F01E60" w14:textId="77777777" w:rsidR="00C115F7" w:rsidRDefault="00012C0F">
      <w:pPr>
        <w:spacing w:after="0" w:line="890" w:lineRule="auto"/>
        <w:ind w:left="220" w:right="575" w:hanging="220"/>
      </w:pPr>
      <w:r>
        <w:rPr>
          <w:rStyle w:val="translated-span"/>
        </w:rPr>
        <w:t>•</w:t>
      </w:r>
      <w:r>
        <w:rPr>
          <w:rStyle w:val="translated-span"/>
        </w:rPr>
        <w:t>编辑</w:t>
      </w:r>
      <w:r>
        <w:rPr>
          <w:rStyle w:val="translated-span"/>
        </w:rPr>
        <w:t>/</w:t>
      </w:r>
      <w:proofErr w:type="spellStart"/>
      <w:r>
        <w:rPr>
          <w:rStyle w:val="translated-span"/>
        </w:rPr>
        <w:t>etc</w:t>
      </w:r>
      <w:proofErr w:type="spellEnd"/>
      <w:r>
        <w:rPr>
          <w:rStyle w:val="translated-span"/>
        </w:rPr>
        <w:t>/</w:t>
      </w:r>
      <w:proofErr w:type="spellStart"/>
      <w:r>
        <w:rPr>
          <w:rStyle w:val="translated-span"/>
        </w:rPr>
        <w:t>bacula</w:t>
      </w:r>
      <w:proofErr w:type="spellEnd"/>
      <w:r>
        <w:rPr>
          <w:rStyle w:val="translated-span"/>
        </w:rPr>
        <w:t>/</w:t>
      </w:r>
      <w:proofErr w:type="spellStart"/>
      <w:r>
        <w:rPr>
          <w:rStyle w:val="translated-span"/>
        </w:rPr>
        <w:t>bacula-sd.conf</w:t>
      </w:r>
      <w:proofErr w:type="spellEnd"/>
      <w:r>
        <w:rPr>
          <w:rStyle w:val="translated-span"/>
        </w:rPr>
        <w:t>后，需要重新启动存储守护程序：</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systemctl</w:t>
      </w:r>
      <w:proofErr w:type="spellEnd"/>
      <w:r>
        <w:rPr>
          <w:rStyle w:val="translated-span"/>
          <w:rFonts w:ascii="Courier New" w:hAnsi="Courier New" w:cs="Courier New"/>
          <w:b/>
          <w:bCs/>
          <w:sz w:val="18"/>
          <w:szCs w:val="18"/>
        </w:rPr>
        <w:t>重新启动</w:t>
      </w:r>
      <w:proofErr w:type="spellStart"/>
      <w:r>
        <w:rPr>
          <w:rStyle w:val="translated-span"/>
          <w:rFonts w:ascii="Courier New" w:hAnsi="Courier New" w:cs="Courier New"/>
          <w:b/>
          <w:bCs/>
          <w:sz w:val="18"/>
          <w:szCs w:val="18"/>
        </w:rPr>
        <w:t>bacula-sd.service</w:t>
      </w:r>
      <w:proofErr w:type="spellEnd"/>
    </w:p>
    <w:p w14:paraId="33CA15D4" w14:textId="77777777" w:rsidR="00C115F7" w:rsidRDefault="00012C0F">
      <w:pPr>
        <w:spacing w:after="409"/>
        <w:ind w:left="220" w:right="575" w:hanging="220"/>
      </w:pPr>
      <w:r>
        <w:rPr>
          <w:rStyle w:val="translated-span"/>
        </w:rPr>
        <w:t>•</w:t>
      </w:r>
      <w:r>
        <w:rPr>
          <w:rStyle w:val="translated-span"/>
        </w:rPr>
        <w:t>现在</w:t>
      </w:r>
      <w:proofErr w:type="gramStart"/>
      <w:r>
        <w:rPr>
          <w:rStyle w:val="translated-span"/>
        </w:rPr>
        <w:t>在</w:t>
      </w:r>
      <w:proofErr w:type="gramEnd"/>
      <w:r>
        <w:rPr>
          <w:rStyle w:val="translated-span"/>
        </w:rPr>
        <w:t>/</w:t>
      </w:r>
      <w:proofErr w:type="spellStart"/>
      <w:r>
        <w:rPr>
          <w:rStyle w:val="translated-span"/>
        </w:rPr>
        <w:t>etc</w:t>
      </w:r>
      <w:proofErr w:type="spellEnd"/>
      <w:r>
        <w:rPr>
          <w:rStyle w:val="translated-span"/>
        </w:rPr>
        <w:t>/</w:t>
      </w:r>
      <w:proofErr w:type="spellStart"/>
      <w:r>
        <w:rPr>
          <w:rStyle w:val="translated-span"/>
        </w:rPr>
        <w:t>bacula</w:t>
      </w:r>
      <w:proofErr w:type="spellEnd"/>
      <w:r>
        <w:rPr>
          <w:rStyle w:val="translated-span"/>
        </w:rPr>
        <w:t>/</w:t>
      </w:r>
      <w:proofErr w:type="spellStart"/>
      <w:r>
        <w:rPr>
          <w:rStyle w:val="translated-span"/>
        </w:rPr>
        <w:t>bacula-dir.conf</w:t>
      </w:r>
      <w:proofErr w:type="spellEnd"/>
      <w:r>
        <w:rPr>
          <w:rStyle w:val="translated-span"/>
        </w:rPr>
        <w:t>中添加一个存储资源以使用新设备：</w:t>
      </w:r>
    </w:p>
    <w:p w14:paraId="6AB42E65" w14:textId="77777777" w:rsidR="00C115F7" w:rsidRDefault="00012C0F">
      <w:pPr>
        <w:spacing w:after="11" w:line="304" w:lineRule="auto"/>
        <w:ind w:left="230" w:right="133"/>
      </w:pPr>
      <w:r>
        <w:rPr>
          <w:rStyle w:val="translated-span"/>
          <w:rFonts w:ascii="Courier New" w:hAnsi="Courier New" w:cs="Courier New"/>
          <w:sz w:val="18"/>
          <w:szCs w:val="18"/>
        </w:rPr>
        <w:t>#“</w:t>
      </w:r>
      <w:r>
        <w:rPr>
          <w:rStyle w:val="translated-span"/>
          <w:rFonts w:ascii="Courier New" w:hAnsi="Courier New" w:cs="Courier New"/>
          <w:sz w:val="18"/>
          <w:szCs w:val="18"/>
        </w:rPr>
        <w:t>磁带机</w:t>
      </w:r>
      <w:r>
        <w:rPr>
          <w:rStyle w:val="translated-span"/>
          <w:rFonts w:ascii="Courier New" w:hAnsi="Courier New" w:cs="Courier New"/>
          <w:sz w:val="18"/>
          <w:szCs w:val="18"/>
        </w:rPr>
        <w:t>”</w:t>
      </w:r>
      <w:r>
        <w:rPr>
          <w:rStyle w:val="translated-span"/>
          <w:rFonts w:ascii="Courier New" w:hAnsi="Courier New" w:cs="Courier New"/>
          <w:sz w:val="18"/>
          <w:szCs w:val="18"/>
        </w:rPr>
        <w:t>存储设备的定义</w:t>
      </w:r>
    </w:p>
    <w:p w14:paraId="1D64C45E" w14:textId="77777777" w:rsidR="00C115F7" w:rsidRDefault="00012C0F">
      <w:pPr>
        <w:spacing w:after="11" w:line="304" w:lineRule="auto"/>
        <w:ind w:left="230" w:right="133"/>
      </w:pPr>
      <w:r>
        <w:rPr>
          <w:rStyle w:val="translated-span"/>
          <w:rFonts w:ascii="Courier New" w:hAnsi="Courier New" w:cs="Courier New"/>
          <w:sz w:val="18"/>
          <w:szCs w:val="18"/>
        </w:rPr>
        <w:t>储藏</w:t>
      </w:r>
      <w:r>
        <w:rPr>
          <w:rStyle w:val="translated-span"/>
          <w:rFonts w:ascii="Courier New" w:hAnsi="Courier New" w:cs="Courier New"/>
          <w:sz w:val="18"/>
          <w:szCs w:val="18"/>
        </w:rPr>
        <w:t>{</w:t>
      </w:r>
    </w:p>
    <w:p w14:paraId="3DCDFE4D" w14:textId="77777777" w:rsidR="00C115F7" w:rsidRDefault="00012C0F">
      <w:pPr>
        <w:spacing w:after="11" w:line="304" w:lineRule="auto"/>
        <w:ind w:left="230" w:right="133"/>
      </w:pPr>
      <w:r>
        <w:rPr>
          <w:rStyle w:val="translated-span"/>
          <w:rFonts w:ascii="Courier New" w:hAnsi="Courier New" w:cs="Courier New"/>
          <w:sz w:val="18"/>
          <w:szCs w:val="18"/>
        </w:rPr>
        <w:t>名称</w:t>
      </w:r>
      <w:r>
        <w:rPr>
          <w:rStyle w:val="translated-span"/>
          <w:rFonts w:ascii="Courier New" w:hAnsi="Courier New" w:cs="Courier New"/>
          <w:sz w:val="18"/>
          <w:szCs w:val="18"/>
        </w:rPr>
        <w:t>=</w:t>
      </w:r>
      <w:r>
        <w:rPr>
          <w:rStyle w:val="translated-span"/>
          <w:rFonts w:ascii="Courier New" w:hAnsi="Courier New" w:cs="Courier New"/>
          <w:sz w:val="18"/>
          <w:szCs w:val="18"/>
        </w:rPr>
        <w:t>磁带驱动器</w:t>
      </w:r>
    </w:p>
    <w:p w14:paraId="22A193A3" w14:textId="77777777" w:rsidR="00C115F7" w:rsidRDefault="00012C0F">
      <w:pPr>
        <w:spacing w:after="11" w:line="304" w:lineRule="auto"/>
        <w:ind w:left="230" w:right="1389"/>
      </w:pPr>
      <w:r>
        <w:rPr>
          <w:rStyle w:val="translated-span"/>
          <w:rFonts w:ascii="Courier New" w:hAnsi="Courier New" w:cs="Courier New"/>
          <w:sz w:val="18"/>
          <w:szCs w:val="18"/>
        </w:rPr>
        <w:t>#</w:t>
      </w:r>
      <w:r>
        <w:rPr>
          <w:rStyle w:val="translated-span"/>
          <w:rFonts w:ascii="Courier New" w:hAnsi="Courier New" w:cs="Courier New"/>
          <w:sz w:val="18"/>
          <w:szCs w:val="18"/>
        </w:rPr>
        <w:t>不要在此处使用</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localhost”Address</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backupserver#N.B</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在此处使用完全限定的名称</w:t>
      </w:r>
    </w:p>
    <w:p w14:paraId="2BA98884" w14:textId="77777777" w:rsidR="00C115F7" w:rsidRDefault="00012C0F">
      <w:pPr>
        <w:spacing w:after="11" w:line="304" w:lineRule="auto"/>
        <w:ind w:left="230" w:right="3818"/>
      </w:pPr>
      <w:proofErr w:type="spellStart"/>
      <w:r>
        <w:rPr>
          <w:rStyle w:val="translated-span"/>
          <w:rFonts w:ascii="Courier New" w:hAnsi="Courier New" w:cs="Courier New"/>
          <w:sz w:val="18"/>
          <w:szCs w:val="18"/>
        </w:rPr>
        <w:t>SDPort</w:t>
      </w:r>
      <w:proofErr w:type="spellEnd"/>
      <w:r>
        <w:rPr>
          <w:rStyle w:val="translated-span"/>
          <w:rFonts w:ascii="Courier New" w:hAnsi="Courier New" w:cs="Courier New"/>
          <w:sz w:val="18"/>
          <w:szCs w:val="18"/>
        </w:rPr>
        <w:t>=9103 Password</w:t>
      </w:r>
      <w:proofErr w:type="gramStart"/>
      <w:r>
        <w:rPr>
          <w:rStyle w:val="translated-span"/>
          <w:rFonts w:ascii="Courier New" w:hAnsi="Courier New" w:cs="Courier New"/>
          <w:sz w:val="18"/>
          <w:szCs w:val="18"/>
        </w:rPr>
        <w:t>=“</w:t>
      </w:r>
      <w:proofErr w:type="gramEnd"/>
      <w:r>
        <w:rPr>
          <w:rStyle w:val="translated-span"/>
          <w:rFonts w:ascii="Courier New" w:hAnsi="Courier New" w:cs="Courier New"/>
          <w:sz w:val="18"/>
          <w:szCs w:val="18"/>
        </w:rPr>
        <w:t>CV70F6PF1T6PBOPT4VQONIGDR0V3LT3CGKIYJC”</w:t>
      </w:r>
    </w:p>
    <w:p w14:paraId="21E7018D" w14:textId="77777777" w:rsidR="00C115F7" w:rsidRDefault="00012C0F">
      <w:pPr>
        <w:spacing w:after="11" w:line="304" w:lineRule="auto"/>
        <w:ind w:left="230" w:right="6564"/>
      </w:pPr>
      <w:r>
        <w:rPr>
          <w:rStyle w:val="translated-span"/>
          <w:rFonts w:ascii="Courier New" w:hAnsi="Courier New" w:cs="Courier New"/>
          <w:sz w:val="18"/>
          <w:szCs w:val="18"/>
        </w:rPr>
        <w:t>设备</w:t>
      </w:r>
      <w:r>
        <w:rPr>
          <w:rStyle w:val="translated-span"/>
          <w:rFonts w:ascii="Courier New" w:hAnsi="Courier New" w:cs="Courier New"/>
          <w:sz w:val="18"/>
          <w:szCs w:val="18"/>
        </w:rPr>
        <w:t>=“</w:t>
      </w:r>
      <w:r>
        <w:rPr>
          <w:rStyle w:val="translated-span"/>
          <w:rFonts w:ascii="Courier New" w:hAnsi="Courier New" w:cs="Courier New"/>
          <w:sz w:val="18"/>
          <w:szCs w:val="18"/>
        </w:rPr>
        <w:t>磁带机</w:t>
      </w:r>
      <w:r>
        <w:rPr>
          <w:rStyle w:val="translated-span"/>
          <w:rFonts w:ascii="Courier New" w:hAnsi="Courier New" w:cs="Courier New"/>
          <w:sz w:val="18"/>
          <w:szCs w:val="18"/>
        </w:rPr>
        <w:t>”</w:t>
      </w:r>
      <w:r>
        <w:rPr>
          <w:rStyle w:val="translated-span"/>
          <w:rFonts w:ascii="Courier New" w:hAnsi="Courier New" w:cs="Courier New"/>
          <w:sz w:val="18"/>
          <w:szCs w:val="18"/>
        </w:rPr>
        <w:t>介质类型</w:t>
      </w:r>
      <w:r>
        <w:rPr>
          <w:rStyle w:val="translated-span"/>
          <w:rFonts w:ascii="Courier New" w:hAnsi="Courier New" w:cs="Courier New"/>
          <w:sz w:val="18"/>
          <w:szCs w:val="18"/>
        </w:rPr>
        <w:t>=</w:t>
      </w:r>
      <w:r>
        <w:rPr>
          <w:rStyle w:val="translated-span"/>
          <w:rFonts w:ascii="Courier New" w:hAnsi="Courier New" w:cs="Courier New"/>
          <w:sz w:val="18"/>
          <w:szCs w:val="18"/>
        </w:rPr>
        <w:t>磁带</w:t>
      </w:r>
    </w:p>
    <w:p w14:paraId="363350A5" w14:textId="77777777" w:rsidR="00C115F7" w:rsidRDefault="00012C0F">
      <w:pPr>
        <w:spacing w:after="279" w:line="304" w:lineRule="auto"/>
        <w:ind w:left="230" w:right="133"/>
      </w:pPr>
      <w:r>
        <w:rPr>
          <w:rStyle w:val="translated-span"/>
          <w:rFonts w:ascii="Courier New" w:hAnsi="Courier New" w:cs="Courier New"/>
          <w:sz w:val="18"/>
          <w:szCs w:val="18"/>
        </w:rPr>
        <w:lastRenderedPageBreak/>
        <w:t>}</w:t>
      </w:r>
    </w:p>
    <w:p w14:paraId="69A99C49" w14:textId="77777777" w:rsidR="00C115F7" w:rsidRDefault="00012C0F">
      <w:pPr>
        <w:spacing w:after="223"/>
        <w:ind w:left="230" w:right="15"/>
      </w:pPr>
      <w:r>
        <w:rPr>
          <w:rStyle w:val="translated-span"/>
        </w:rPr>
        <w:t>Address</w:t>
      </w:r>
      <w:r>
        <w:rPr>
          <w:rStyle w:val="translated-span"/>
        </w:rPr>
        <w:t>指令必须是服务器的完全限定域名（</w:t>
      </w:r>
      <w:r>
        <w:rPr>
          <w:rStyle w:val="translated-span"/>
        </w:rPr>
        <w:t>FQDN</w:t>
      </w:r>
      <w:r>
        <w:rPr>
          <w:rStyle w:val="translated-span"/>
        </w:rPr>
        <w:t>）。将</w:t>
      </w:r>
      <w:proofErr w:type="spellStart"/>
      <w:r>
        <w:rPr>
          <w:rStyle w:val="translated-span"/>
        </w:rPr>
        <w:t>backupserver</w:t>
      </w:r>
      <w:proofErr w:type="spellEnd"/>
      <w:r>
        <w:rPr>
          <w:rStyle w:val="translated-span"/>
        </w:rPr>
        <w:t>更改为实际主机名。</w:t>
      </w:r>
    </w:p>
    <w:p w14:paraId="2ADD8E43" w14:textId="77777777" w:rsidR="00C115F7" w:rsidRDefault="00012C0F">
      <w:pPr>
        <w:spacing w:after="158" w:line="256" w:lineRule="auto"/>
        <w:ind w:left="230" w:right="15"/>
      </w:pPr>
      <w:r>
        <w:rPr>
          <w:rStyle w:val="translated-span"/>
        </w:rPr>
        <w:t>另外，确保</w:t>
      </w:r>
      <w:r>
        <w:rPr>
          <w:rStyle w:val="translated-span"/>
        </w:rPr>
        <w:t>Password</w:t>
      </w:r>
      <w:r>
        <w:rPr>
          <w:rStyle w:val="translated-span"/>
        </w:rPr>
        <w:t>指令与</w:t>
      </w:r>
      <w:r>
        <w:rPr>
          <w:rStyle w:val="translated-span"/>
        </w:rPr>
        <w:t>/</w:t>
      </w:r>
      <w:proofErr w:type="spellStart"/>
      <w:r>
        <w:rPr>
          <w:rStyle w:val="translated-span"/>
        </w:rPr>
        <w:t>etc</w:t>
      </w:r>
      <w:proofErr w:type="spellEnd"/>
      <w:r>
        <w:rPr>
          <w:rStyle w:val="translated-span"/>
        </w:rPr>
        <w:t>/</w:t>
      </w:r>
      <w:proofErr w:type="spellStart"/>
      <w:r>
        <w:rPr>
          <w:rStyle w:val="translated-span"/>
        </w:rPr>
        <w:t>bacula</w:t>
      </w:r>
      <w:proofErr w:type="spellEnd"/>
      <w:r>
        <w:rPr>
          <w:rStyle w:val="translated-span"/>
        </w:rPr>
        <w:t>/</w:t>
      </w:r>
      <w:proofErr w:type="spellStart"/>
      <w:r>
        <w:rPr>
          <w:rStyle w:val="translated-span"/>
        </w:rPr>
        <w:t>bacula-sd.conf</w:t>
      </w:r>
      <w:proofErr w:type="spellEnd"/>
      <w:r>
        <w:rPr>
          <w:rStyle w:val="translated-span"/>
        </w:rPr>
        <w:t>中的密码字符串匹配。</w:t>
      </w:r>
    </w:p>
    <w:p w14:paraId="10A76FD8" w14:textId="77777777" w:rsidR="00C115F7" w:rsidRDefault="00012C0F">
      <w:pPr>
        <w:spacing w:after="402"/>
        <w:ind w:right="15"/>
      </w:pPr>
      <w:r>
        <w:rPr>
          <w:rStyle w:val="translated-span"/>
        </w:rPr>
        <w:t>•</w:t>
      </w:r>
      <w:r>
        <w:rPr>
          <w:rStyle w:val="translated-span"/>
        </w:rPr>
        <w:t>通过添加以下内容，创建一个新的文件集，该文件集将确定要备份的目录：</w:t>
      </w:r>
    </w:p>
    <w:p w14:paraId="027A5A3C" w14:textId="77777777" w:rsidR="00C115F7" w:rsidRDefault="00012C0F">
      <w:pPr>
        <w:spacing w:after="11" w:line="304" w:lineRule="auto"/>
        <w:ind w:left="230" w:right="133"/>
      </w:pPr>
      <w:r>
        <w:rPr>
          <w:rStyle w:val="translated-span"/>
          <w:rFonts w:ascii="Courier New" w:hAnsi="Courier New" w:cs="Courier New"/>
          <w:sz w:val="18"/>
          <w:szCs w:val="18"/>
        </w:rPr>
        <w:t>#LocalhostBacup</w:t>
      </w:r>
      <w:r>
        <w:rPr>
          <w:rStyle w:val="translated-span"/>
          <w:rFonts w:ascii="Courier New" w:hAnsi="Courier New" w:cs="Courier New"/>
          <w:sz w:val="18"/>
          <w:szCs w:val="18"/>
        </w:rPr>
        <w:t>文件集。</w:t>
      </w:r>
    </w:p>
    <w:p w14:paraId="2AE45C15" w14:textId="77777777" w:rsidR="00C115F7" w:rsidRDefault="00012C0F">
      <w:pPr>
        <w:spacing w:after="11" w:line="304" w:lineRule="auto"/>
        <w:ind w:left="230" w:right="6881"/>
      </w:pPr>
      <w:r>
        <w:rPr>
          <w:rStyle w:val="translated-span"/>
          <w:rFonts w:ascii="Courier New" w:hAnsi="Courier New" w:cs="Courier New"/>
          <w:sz w:val="18"/>
          <w:szCs w:val="18"/>
        </w:rPr>
        <w:t>文件集</w:t>
      </w:r>
      <w:r>
        <w:rPr>
          <w:rStyle w:val="translated-span"/>
          <w:rFonts w:ascii="Courier New" w:hAnsi="Courier New" w:cs="Courier New"/>
          <w:sz w:val="18"/>
          <w:szCs w:val="18"/>
        </w:rPr>
        <w:t>{Name=“</w:t>
      </w:r>
      <w:proofErr w:type="spellStart"/>
      <w:r>
        <w:rPr>
          <w:rStyle w:val="translated-span"/>
          <w:rFonts w:ascii="Courier New" w:hAnsi="Courier New" w:cs="Courier New"/>
          <w:sz w:val="18"/>
          <w:szCs w:val="18"/>
        </w:rPr>
        <w:t>LocalhostFiles</w:t>
      </w:r>
      <w:proofErr w:type="spellEnd"/>
      <w:r>
        <w:rPr>
          <w:rStyle w:val="translated-span"/>
          <w:rFonts w:ascii="Courier New" w:hAnsi="Courier New" w:cs="Courier New"/>
          <w:sz w:val="18"/>
          <w:szCs w:val="18"/>
        </w:rPr>
        <w:t>”</w:t>
      </w:r>
    </w:p>
    <w:p w14:paraId="15AD5286" w14:textId="77777777" w:rsidR="00C115F7" w:rsidRDefault="00012C0F">
      <w:pPr>
        <w:spacing w:after="11" w:line="304" w:lineRule="auto"/>
        <w:ind w:left="230" w:right="7197"/>
      </w:pPr>
      <w:r>
        <w:rPr>
          <w:rStyle w:val="translated-span"/>
          <w:rFonts w:ascii="Courier New" w:hAnsi="Courier New" w:cs="Courier New"/>
          <w:sz w:val="18"/>
          <w:szCs w:val="18"/>
        </w:rPr>
        <w:t>包括</w:t>
      </w:r>
      <w:r>
        <w:rPr>
          <w:rStyle w:val="translated-span"/>
          <w:rFonts w:ascii="Courier New" w:hAnsi="Courier New" w:cs="Courier New"/>
          <w:sz w:val="18"/>
          <w:szCs w:val="18"/>
        </w:rPr>
        <w:t>{Options{signature=MD5 compression=GZIP}</w:t>
      </w:r>
    </w:p>
    <w:p w14:paraId="35438E56" w14:textId="77777777" w:rsidR="00C115F7" w:rsidRDefault="00012C0F">
      <w:pPr>
        <w:spacing w:after="11" w:line="304" w:lineRule="auto"/>
        <w:ind w:left="230" w:right="7514"/>
      </w:pPr>
      <w:r>
        <w:rPr>
          <w:rStyle w:val="translated-span"/>
          <w:rFonts w:ascii="Courier New" w:hAnsi="Courier New" w:cs="Courier New"/>
          <w:sz w:val="18"/>
          <w:szCs w:val="18"/>
        </w:rPr>
        <w:t>文件</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etc</w:t>
      </w:r>
      <w:proofErr w:type="spellEnd"/>
      <w:r>
        <w:rPr>
          <w:rStyle w:val="translated-span"/>
          <w:rFonts w:ascii="Courier New" w:hAnsi="Courier New" w:cs="Courier New"/>
          <w:sz w:val="18"/>
          <w:szCs w:val="18"/>
        </w:rPr>
        <w:t>文件</w:t>
      </w:r>
      <w:r>
        <w:rPr>
          <w:rStyle w:val="translated-span"/>
          <w:rFonts w:ascii="Courier New" w:hAnsi="Courier New" w:cs="Courier New"/>
          <w:sz w:val="18"/>
          <w:szCs w:val="18"/>
        </w:rPr>
        <w:t>=/home</w:t>
      </w:r>
    </w:p>
    <w:p w14:paraId="7BB840CC" w14:textId="77777777" w:rsidR="00C115F7" w:rsidRDefault="00012C0F">
      <w:pPr>
        <w:spacing w:after="11" w:line="304" w:lineRule="auto"/>
        <w:ind w:left="230" w:right="133"/>
      </w:pPr>
      <w:r>
        <w:rPr>
          <w:rStyle w:val="translated-span"/>
          <w:rFonts w:ascii="Courier New" w:hAnsi="Courier New" w:cs="Courier New"/>
          <w:sz w:val="18"/>
          <w:szCs w:val="18"/>
        </w:rPr>
        <w:t>}</w:t>
      </w:r>
    </w:p>
    <w:p w14:paraId="669ABDDB" w14:textId="77777777" w:rsidR="00C115F7" w:rsidRDefault="00012C0F">
      <w:pPr>
        <w:spacing w:after="283" w:line="304" w:lineRule="auto"/>
        <w:ind w:left="230" w:right="133"/>
      </w:pPr>
      <w:r>
        <w:rPr>
          <w:rStyle w:val="translated-span"/>
          <w:rFonts w:ascii="Courier New" w:hAnsi="Courier New" w:cs="Courier New"/>
          <w:sz w:val="18"/>
          <w:szCs w:val="18"/>
        </w:rPr>
        <w:t>}</w:t>
      </w:r>
    </w:p>
    <w:p w14:paraId="59725C30" w14:textId="77777777" w:rsidR="00C115F7" w:rsidRDefault="00012C0F">
      <w:pPr>
        <w:ind w:left="230" w:right="15"/>
      </w:pPr>
      <w:r>
        <w:rPr>
          <w:rStyle w:val="translated-span"/>
        </w:rPr>
        <w:t>此文件集将备份</w:t>
      </w:r>
      <w:r>
        <w:rPr>
          <w:rStyle w:val="translated-span"/>
        </w:rPr>
        <w:t>/</w:t>
      </w:r>
      <w:proofErr w:type="spellStart"/>
      <w:r>
        <w:rPr>
          <w:rStyle w:val="translated-span"/>
        </w:rPr>
        <w:t>etc</w:t>
      </w:r>
      <w:proofErr w:type="spellEnd"/>
      <w:r>
        <w:rPr>
          <w:rStyle w:val="translated-span"/>
        </w:rPr>
        <w:t>和</w:t>
      </w:r>
      <w:r>
        <w:rPr>
          <w:rStyle w:val="translated-span"/>
        </w:rPr>
        <w:t>/home</w:t>
      </w:r>
      <w:r>
        <w:rPr>
          <w:rStyle w:val="translated-span"/>
        </w:rPr>
        <w:t>目录。</w:t>
      </w:r>
      <w:r>
        <w:rPr>
          <w:rStyle w:val="translated-span"/>
        </w:rPr>
        <w:t>Options resource</w:t>
      </w:r>
      <w:r>
        <w:rPr>
          <w:rStyle w:val="translated-span"/>
        </w:rPr>
        <w:t>指令配置文件集，以便为每个备份的文件创建</w:t>
      </w:r>
      <w:r>
        <w:rPr>
          <w:rStyle w:val="translated-span"/>
        </w:rPr>
        <w:t>MD5</w:t>
      </w:r>
      <w:r>
        <w:rPr>
          <w:rStyle w:val="translated-span"/>
        </w:rPr>
        <w:t>签名，并使用</w:t>
      </w:r>
      <w:r>
        <w:rPr>
          <w:rStyle w:val="translated-span"/>
        </w:rPr>
        <w:t>GZIP</w:t>
      </w:r>
      <w:r>
        <w:rPr>
          <w:rStyle w:val="translated-span"/>
        </w:rPr>
        <w:t>压缩文件。</w:t>
      </w:r>
    </w:p>
    <w:p w14:paraId="13479148" w14:textId="77777777" w:rsidR="00C115F7" w:rsidRDefault="00012C0F">
      <w:pPr>
        <w:spacing w:line="256" w:lineRule="auto"/>
        <w:ind w:left="220" w:right="15" w:hanging="220"/>
      </w:pPr>
      <w:r>
        <w:rPr>
          <w:rStyle w:val="translated-span"/>
        </w:rPr>
        <w:t>•</w:t>
      </w:r>
      <w:r>
        <w:rPr>
          <w:rStyle w:val="translated-span"/>
        </w:rPr>
        <w:t>接下来，为备份作业创建新计划：</w:t>
      </w:r>
    </w:p>
    <w:p w14:paraId="3B9D2397" w14:textId="77777777" w:rsidR="00C115F7" w:rsidRDefault="00012C0F">
      <w:pPr>
        <w:spacing w:after="11" w:line="304" w:lineRule="auto"/>
        <w:ind w:left="230" w:right="133"/>
      </w:pPr>
      <w:r>
        <w:rPr>
          <w:rStyle w:val="translated-span"/>
          <w:rFonts w:ascii="Courier New" w:hAnsi="Courier New" w:cs="Courier New"/>
          <w:sz w:val="18"/>
          <w:szCs w:val="18"/>
        </w:rPr>
        <w:t>#LocalhostBackup</w:t>
      </w:r>
      <w:r>
        <w:rPr>
          <w:rStyle w:val="translated-span"/>
          <w:rFonts w:ascii="Courier New" w:hAnsi="Courier New" w:cs="Courier New"/>
          <w:sz w:val="18"/>
          <w:szCs w:val="18"/>
        </w:rPr>
        <w:t>计划</w:t>
      </w:r>
      <w:r>
        <w:rPr>
          <w:rStyle w:val="translated-span"/>
          <w:rFonts w:ascii="Courier New" w:hAnsi="Courier New" w:cs="Courier New"/>
          <w:sz w:val="18"/>
          <w:szCs w:val="18"/>
        </w:rPr>
        <w:t>--</w:t>
      </w:r>
      <w:r>
        <w:rPr>
          <w:rStyle w:val="translated-span"/>
          <w:rFonts w:ascii="Courier New" w:hAnsi="Courier New" w:cs="Courier New"/>
          <w:sz w:val="18"/>
          <w:szCs w:val="18"/>
        </w:rPr>
        <w:t>每天。</w:t>
      </w:r>
    </w:p>
    <w:p w14:paraId="166B26AF" w14:textId="77777777" w:rsidR="00C115F7" w:rsidRDefault="00012C0F">
      <w:pPr>
        <w:spacing w:after="11" w:line="304" w:lineRule="auto"/>
        <w:ind w:left="230" w:right="133"/>
      </w:pPr>
      <w:r>
        <w:rPr>
          <w:rStyle w:val="translated-span"/>
          <w:rFonts w:ascii="Courier New" w:hAnsi="Courier New" w:cs="Courier New"/>
          <w:sz w:val="18"/>
          <w:szCs w:val="18"/>
        </w:rPr>
        <w:t>时间表</w:t>
      </w:r>
      <w:r>
        <w:rPr>
          <w:rStyle w:val="translated-span"/>
          <w:rFonts w:ascii="Courier New" w:hAnsi="Courier New" w:cs="Courier New"/>
          <w:sz w:val="18"/>
          <w:szCs w:val="18"/>
        </w:rPr>
        <w:t>{</w:t>
      </w:r>
    </w:p>
    <w:p w14:paraId="27B7BE59" w14:textId="77777777" w:rsidR="00C115F7" w:rsidRDefault="00012C0F">
      <w:pPr>
        <w:spacing w:after="11" w:line="304" w:lineRule="auto"/>
        <w:ind w:left="230" w:right="6564"/>
      </w:pPr>
      <w:r>
        <w:rPr>
          <w:rStyle w:val="translated-span"/>
          <w:rFonts w:ascii="Courier New" w:hAnsi="Courier New" w:cs="Courier New"/>
          <w:sz w:val="18"/>
          <w:szCs w:val="18"/>
        </w:rPr>
        <w:t>Name=“</w:t>
      </w:r>
      <w:proofErr w:type="spellStart"/>
      <w:r>
        <w:rPr>
          <w:rStyle w:val="translated-span"/>
          <w:rFonts w:ascii="Courier New" w:hAnsi="Courier New" w:cs="Courier New"/>
          <w:sz w:val="18"/>
          <w:szCs w:val="18"/>
        </w:rPr>
        <w:t>LocalhostDaily</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在</w:t>
      </w:r>
      <w:r>
        <w:rPr>
          <w:rStyle w:val="translated-span"/>
          <w:rFonts w:ascii="Courier New" w:hAnsi="Courier New" w:cs="Courier New"/>
          <w:sz w:val="18"/>
          <w:szCs w:val="18"/>
        </w:rPr>
        <w:t>00:01</w:t>
      </w:r>
      <w:r>
        <w:rPr>
          <w:rStyle w:val="translated-span"/>
          <w:rFonts w:ascii="Courier New" w:hAnsi="Courier New" w:cs="Courier New"/>
          <w:sz w:val="18"/>
          <w:szCs w:val="18"/>
        </w:rPr>
        <w:t>运行</w:t>
      </w:r>
      <w:r>
        <w:rPr>
          <w:rStyle w:val="translated-span"/>
          <w:rFonts w:ascii="Courier New" w:hAnsi="Courier New" w:cs="Courier New"/>
          <w:sz w:val="18"/>
          <w:szCs w:val="18"/>
        </w:rPr>
        <w:t>=</w:t>
      </w:r>
      <w:r>
        <w:rPr>
          <w:rStyle w:val="translated-span"/>
          <w:rFonts w:ascii="Courier New" w:hAnsi="Courier New" w:cs="Courier New"/>
          <w:sz w:val="18"/>
          <w:szCs w:val="18"/>
        </w:rPr>
        <w:t>每天完整</w:t>
      </w:r>
    </w:p>
    <w:p w14:paraId="4F0E2DB4" w14:textId="77777777" w:rsidR="00C115F7" w:rsidRDefault="00012C0F">
      <w:pPr>
        <w:spacing w:after="309" w:line="304" w:lineRule="auto"/>
        <w:ind w:left="230" w:right="133"/>
      </w:pPr>
      <w:r>
        <w:rPr>
          <w:rStyle w:val="translated-span"/>
          <w:rFonts w:ascii="Courier New" w:hAnsi="Courier New" w:cs="Courier New"/>
          <w:sz w:val="18"/>
          <w:szCs w:val="18"/>
        </w:rPr>
        <w:t>}</w:t>
      </w:r>
    </w:p>
    <w:p w14:paraId="6DFC3644" w14:textId="77777777" w:rsidR="00C115F7" w:rsidRDefault="00012C0F">
      <w:pPr>
        <w:spacing w:after="183" w:line="256" w:lineRule="auto"/>
        <w:ind w:left="230" w:right="15"/>
      </w:pPr>
      <w:r>
        <w:rPr>
          <w:rStyle w:val="translated-span"/>
        </w:rPr>
        <w:t>作业将在每天上午</w:t>
      </w:r>
      <w:r>
        <w:rPr>
          <w:rStyle w:val="translated-span"/>
        </w:rPr>
        <w:t>00:01</w:t>
      </w:r>
      <w:r>
        <w:rPr>
          <w:rStyle w:val="translated-span"/>
        </w:rPr>
        <w:t>或</w:t>
      </w:r>
      <w:r>
        <w:rPr>
          <w:rStyle w:val="translated-span"/>
        </w:rPr>
        <w:t>12:01</w:t>
      </w:r>
      <w:r>
        <w:rPr>
          <w:rStyle w:val="translated-span"/>
        </w:rPr>
        <w:t>运行。还有许多其他可用的计划选项。</w:t>
      </w:r>
    </w:p>
    <w:p w14:paraId="7FBAD3C6" w14:textId="77777777" w:rsidR="00C115F7" w:rsidRDefault="00012C0F">
      <w:pPr>
        <w:spacing w:after="426"/>
        <w:ind w:left="220" w:right="15" w:hanging="220"/>
      </w:pPr>
      <w:r>
        <w:rPr>
          <w:rStyle w:val="translated-span"/>
        </w:rPr>
        <w:t>•</w:t>
      </w:r>
      <w:r>
        <w:rPr>
          <w:rStyle w:val="translated-span"/>
        </w:rPr>
        <w:t>最终创建作业：</w:t>
      </w:r>
    </w:p>
    <w:p w14:paraId="3D5B438C" w14:textId="77777777" w:rsidR="00C115F7" w:rsidRDefault="00012C0F">
      <w:pPr>
        <w:spacing w:after="11" w:line="304" w:lineRule="auto"/>
        <w:ind w:left="230" w:right="133"/>
      </w:pPr>
      <w:r>
        <w:rPr>
          <w:rStyle w:val="translated-span"/>
          <w:rFonts w:ascii="Courier New" w:hAnsi="Courier New" w:cs="Courier New"/>
          <w:sz w:val="18"/>
          <w:szCs w:val="18"/>
        </w:rPr>
        <w:t>#</w:t>
      </w:r>
      <w:r>
        <w:rPr>
          <w:rStyle w:val="translated-span"/>
          <w:rFonts w:ascii="Courier New" w:hAnsi="Courier New" w:cs="Courier New"/>
          <w:sz w:val="18"/>
          <w:szCs w:val="18"/>
        </w:rPr>
        <w:t>本地主机备份。</w:t>
      </w:r>
    </w:p>
    <w:p w14:paraId="713B2BFF" w14:textId="77777777" w:rsidR="00C115F7" w:rsidRDefault="00012C0F">
      <w:pPr>
        <w:spacing w:after="11" w:line="304" w:lineRule="auto"/>
        <w:ind w:left="230" w:right="133"/>
      </w:pPr>
      <w:r>
        <w:rPr>
          <w:rStyle w:val="translated-span"/>
          <w:rFonts w:ascii="Courier New" w:hAnsi="Courier New" w:cs="Courier New"/>
          <w:sz w:val="18"/>
          <w:szCs w:val="18"/>
        </w:rPr>
        <w:t>工作</w:t>
      </w:r>
      <w:r>
        <w:rPr>
          <w:rStyle w:val="translated-span"/>
          <w:rFonts w:ascii="Courier New" w:hAnsi="Courier New" w:cs="Courier New"/>
          <w:sz w:val="18"/>
          <w:szCs w:val="18"/>
        </w:rPr>
        <w:t>{</w:t>
      </w:r>
    </w:p>
    <w:p w14:paraId="0613C330" w14:textId="77777777" w:rsidR="00C115F7" w:rsidRDefault="00012C0F">
      <w:pPr>
        <w:spacing w:after="11" w:line="304" w:lineRule="auto"/>
        <w:ind w:left="230" w:right="133"/>
      </w:pPr>
      <w:r>
        <w:rPr>
          <w:rStyle w:val="translated-span"/>
          <w:rFonts w:ascii="Courier New" w:hAnsi="Courier New" w:cs="Courier New"/>
          <w:sz w:val="18"/>
          <w:szCs w:val="18"/>
        </w:rPr>
        <w:t>Name</w:t>
      </w:r>
      <w:proofErr w:type="gramStart"/>
      <w:r>
        <w:rPr>
          <w:rStyle w:val="translated-span"/>
          <w:rFonts w:ascii="Courier New" w:hAnsi="Courier New" w:cs="Courier New"/>
          <w:sz w:val="18"/>
          <w:szCs w:val="18"/>
        </w:rPr>
        <w:t>=“</w:t>
      </w:r>
      <w:proofErr w:type="spellStart"/>
      <w:proofErr w:type="gramEnd"/>
      <w:r>
        <w:rPr>
          <w:rStyle w:val="translated-span"/>
          <w:rFonts w:ascii="Courier New" w:hAnsi="Courier New" w:cs="Courier New"/>
          <w:sz w:val="18"/>
          <w:szCs w:val="18"/>
        </w:rPr>
        <w:t>LocalhostBackup</w:t>
      </w:r>
      <w:proofErr w:type="spellEnd"/>
      <w:r>
        <w:rPr>
          <w:rStyle w:val="translated-span"/>
          <w:rFonts w:ascii="Courier New" w:hAnsi="Courier New" w:cs="Courier New"/>
          <w:sz w:val="18"/>
          <w:szCs w:val="18"/>
        </w:rPr>
        <w:t>”</w:t>
      </w:r>
    </w:p>
    <w:p w14:paraId="3F33AB21" w14:textId="77777777" w:rsidR="00C115F7" w:rsidRDefault="00012C0F">
      <w:pPr>
        <w:spacing w:after="11" w:line="304" w:lineRule="auto"/>
        <w:ind w:left="230" w:right="133"/>
      </w:pPr>
      <w:proofErr w:type="spellStart"/>
      <w:r>
        <w:rPr>
          <w:rStyle w:val="translated-span"/>
          <w:rFonts w:ascii="Courier New" w:hAnsi="Courier New" w:cs="Courier New"/>
          <w:sz w:val="18"/>
          <w:szCs w:val="18"/>
        </w:rPr>
        <w:t>JobDefs</w:t>
      </w:r>
      <w:proofErr w:type="spellEnd"/>
      <w:proofErr w:type="gramStart"/>
      <w:r>
        <w:rPr>
          <w:rStyle w:val="translated-span"/>
          <w:rFonts w:ascii="Courier New" w:hAnsi="Courier New" w:cs="Courier New"/>
          <w:sz w:val="18"/>
          <w:szCs w:val="18"/>
        </w:rPr>
        <w:t>=“</w:t>
      </w:r>
      <w:proofErr w:type="spellStart"/>
      <w:proofErr w:type="gramEnd"/>
      <w:r>
        <w:rPr>
          <w:rStyle w:val="translated-span"/>
          <w:rFonts w:ascii="Courier New" w:hAnsi="Courier New" w:cs="Courier New"/>
          <w:sz w:val="18"/>
          <w:szCs w:val="18"/>
        </w:rPr>
        <w:t>DefaultJob</w:t>
      </w:r>
      <w:proofErr w:type="spellEnd"/>
      <w:r>
        <w:rPr>
          <w:rStyle w:val="translated-span"/>
          <w:rFonts w:ascii="Courier New" w:hAnsi="Courier New" w:cs="Courier New"/>
          <w:sz w:val="18"/>
          <w:szCs w:val="18"/>
        </w:rPr>
        <w:t>”</w:t>
      </w:r>
    </w:p>
    <w:p w14:paraId="3C38EEA6" w14:textId="77777777" w:rsidR="00C115F7" w:rsidRDefault="00012C0F">
      <w:pPr>
        <w:spacing w:after="11" w:line="304" w:lineRule="auto"/>
        <w:ind w:left="230" w:right="133"/>
      </w:pPr>
      <w:r>
        <w:rPr>
          <w:rStyle w:val="translated-span"/>
          <w:rFonts w:ascii="Courier New" w:hAnsi="Courier New" w:cs="Courier New"/>
          <w:sz w:val="18"/>
          <w:szCs w:val="18"/>
        </w:rPr>
        <w:t>启用</w:t>
      </w:r>
      <w:r>
        <w:rPr>
          <w:rStyle w:val="translated-span"/>
          <w:rFonts w:ascii="Courier New" w:hAnsi="Courier New" w:cs="Courier New"/>
          <w:sz w:val="18"/>
          <w:szCs w:val="18"/>
        </w:rPr>
        <w:t>=</w:t>
      </w:r>
      <w:r>
        <w:rPr>
          <w:rStyle w:val="translated-span"/>
          <w:rFonts w:ascii="Courier New" w:hAnsi="Courier New" w:cs="Courier New"/>
          <w:sz w:val="18"/>
          <w:szCs w:val="18"/>
        </w:rPr>
        <w:t>是</w:t>
      </w:r>
    </w:p>
    <w:p w14:paraId="6F283217" w14:textId="77777777" w:rsidR="00C115F7" w:rsidRDefault="00012C0F">
      <w:pPr>
        <w:spacing w:after="11" w:line="304" w:lineRule="auto"/>
        <w:ind w:left="230" w:right="133"/>
      </w:pPr>
      <w:r>
        <w:rPr>
          <w:rStyle w:val="translated-span"/>
          <w:rFonts w:ascii="Courier New" w:hAnsi="Courier New" w:cs="Courier New"/>
          <w:sz w:val="18"/>
          <w:szCs w:val="18"/>
        </w:rPr>
        <w:t>水平</w:t>
      </w:r>
      <w:r>
        <w:rPr>
          <w:rStyle w:val="translated-span"/>
          <w:rFonts w:ascii="Courier New" w:hAnsi="Courier New" w:cs="Courier New"/>
          <w:sz w:val="18"/>
          <w:szCs w:val="18"/>
        </w:rPr>
        <w:t>=</w:t>
      </w:r>
      <w:r>
        <w:rPr>
          <w:rStyle w:val="translated-span"/>
          <w:rFonts w:ascii="Courier New" w:hAnsi="Courier New" w:cs="Courier New"/>
          <w:sz w:val="18"/>
          <w:szCs w:val="18"/>
        </w:rPr>
        <w:t>满</w:t>
      </w:r>
    </w:p>
    <w:p w14:paraId="741689BF" w14:textId="77777777" w:rsidR="00C115F7" w:rsidRDefault="00012C0F">
      <w:pPr>
        <w:spacing w:after="11" w:line="304" w:lineRule="auto"/>
        <w:ind w:left="230" w:right="133"/>
      </w:pPr>
      <w:proofErr w:type="spellStart"/>
      <w:r>
        <w:rPr>
          <w:rStyle w:val="translated-span"/>
          <w:rFonts w:ascii="Courier New" w:hAnsi="Courier New" w:cs="Courier New"/>
          <w:sz w:val="18"/>
          <w:szCs w:val="18"/>
        </w:rPr>
        <w:t>FileSet</w:t>
      </w:r>
      <w:proofErr w:type="spellEnd"/>
      <w:proofErr w:type="gramStart"/>
      <w:r>
        <w:rPr>
          <w:rStyle w:val="translated-span"/>
          <w:rFonts w:ascii="Courier New" w:hAnsi="Courier New" w:cs="Courier New"/>
          <w:sz w:val="18"/>
          <w:szCs w:val="18"/>
        </w:rPr>
        <w:t>=“</w:t>
      </w:r>
      <w:proofErr w:type="spellStart"/>
      <w:proofErr w:type="gramEnd"/>
      <w:r>
        <w:rPr>
          <w:rStyle w:val="translated-span"/>
          <w:rFonts w:ascii="Courier New" w:hAnsi="Courier New" w:cs="Courier New"/>
          <w:sz w:val="18"/>
          <w:szCs w:val="18"/>
        </w:rPr>
        <w:t>LocalhostFiles</w:t>
      </w:r>
      <w:proofErr w:type="spellEnd"/>
      <w:r>
        <w:rPr>
          <w:rStyle w:val="translated-span"/>
          <w:rFonts w:ascii="Courier New" w:hAnsi="Courier New" w:cs="Courier New"/>
          <w:sz w:val="18"/>
          <w:szCs w:val="18"/>
        </w:rPr>
        <w:t>”</w:t>
      </w:r>
    </w:p>
    <w:p w14:paraId="1FAF6C16" w14:textId="77777777" w:rsidR="00C115F7" w:rsidRDefault="00012C0F">
      <w:pPr>
        <w:spacing w:after="11" w:line="304" w:lineRule="auto"/>
        <w:ind w:left="230" w:right="133"/>
      </w:pPr>
      <w:r>
        <w:rPr>
          <w:rStyle w:val="translated-span"/>
          <w:rFonts w:ascii="Courier New" w:hAnsi="Courier New" w:cs="Courier New"/>
          <w:sz w:val="18"/>
          <w:szCs w:val="18"/>
        </w:rPr>
        <w:t>Schedule</w:t>
      </w:r>
      <w:proofErr w:type="gramStart"/>
      <w:r>
        <w:rPr>
          <w:rStyle w:val="translated-span"/>
          <w:rFonts w:ascii="Courier New" w:hAnsi="Courier New" w:cs="Courier New"/>
          <w:sz w:val="18"/>
          <w:szCs w:val="18"/>
        </w:rPr>
        <w:t>=“</w:t>
      </w:r>
      <w:proofErr w:type="spellStart"/>
      <w:proofErr w:type="gramEnd"/>
      <w:r>
        <w:rPr>
          <w:rStyle w:val="translated-span"/>
          <w:rFonts w:ascii="Courier New" w:hAnsi="Courier New" w:cs="Courier New"/>
          <w:sz w:val="18"/>
          <w:szCs w:val="18"/>
        </w:rPr>
        <w:t>LocalhostDaily</w:t>
      </w:r>
      <w:proofErr w:type="spellEnd"/>
      <w:r>
        <w:rPr>
          <w:rStyle w:val="translated-span"/>
          <w:rFonts w:ascii="Courier New" w:hAnsi="Courier New" w:cs="Courier New"/>
          <w:sz w:val="18"/>
          <w:szCs w:val="18"/>
        </w:rPr>
        <w:t>”</w:t>
      </w:r>
    </w:p>
    <w:p w14:paraId="27D239AC" w14:textId="77777777" w:rsidR="00C115F7" w:rsidRDefault="00012C0F">
      <w:pPr>
        <w:spacing w:after="11" w:line="304" w:lineRule="auto"/>
        <w:ind w:left="230" w:right="3501"/>
      </w:pPr>
      <w:r>
        <w:rPr>
          <w:rStyle w:val="translated-span"/>
          <w:rFonts w:ascii="Courier New" w:hAnsi="Courier New" w:cs="Courier New"/>
          <w:sz w:val="18"/>
          <w:szCs w:val="18"/>
        </w:rPr>
        <w:t>Storage=</w:t>
      </w:r>
      <w:proofErr w:type="spellStart"/>
      <w:r>
        <w:rPr>
          <w:rStyle w:val="translated-span"/>
          <w:rFonts w:ascii="Courier New" w:hAnsi="Courier New" w:cs="Courier New"/>
          <w:sz w:val="18"/>
          <w:szCs w:val="18"/>
        </w:rPr>
        <w:t>TapeDrive</w:t>
      </w:r>
      <w:proofErr w:type="spellEnd"/>
      <w:r>
        <w:rPr>
          <w:rStyle w:val="translated-span"/>
          <w:rFonts w:ascii="Courier New" w:hAnsi="Courier New" w:cs="Courier New"/>
          <w:sz w:val="18"/>
          <w:szCs w:val="18"/>
        </w:rPr>
        <w:t xml:space="preserve"> Write Bootstrap</w:t>
      </w:r>
      <w:proofErr w:type="gramStart"/>
      <w:r>
        <w:rPr>
          <w:rStyle w:val="translated-span"/>
          <w:rFonts w:ascii="Courier New" w:hAnsi="Courier New" w:cs="Courier New"/>
          <w:sz w:val="18"/>
          <w:szCs w:val="18"/>
        </w:rPr>
        <w:t>=“</w:t>
      </w:r>
      <w:proofErr w:type="gramEnd"/>
      <w:r>
        <w:rPr>
          <w:rStyle w:val="translated-span"/>
          <w:rFonts w:ascii="Courier New" w:hAnsi="Courier New" w:cs="Courier New"/>
          <w:sz w:val="18"/>
          <w:szCs w:val="18"/>
        </w:rPr>
        <w:t>/var/lib/</w:t>
      </w:r>
      <w:proofErr w:type="spellStart"/>
      <w:r>
        <w:rPr>
          <w:rStyle w:val="translated-span"/>
          <w:rFonts w:ascii="Courier New" w:hAnsi="Courier New" w:cs="Courier New"/>
          <w:sz w:val="18"/>
          <w:szCs w:val="18"/>
        </w:rPr>
        <w:t>bacula</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LocalhostBackup.bsr</w:t>
      </w:r>
      <w:proofErr w:type="spellEnd"/>
      <w:r>
        <w:rPr>
          <w:rStyle w:val="translated-span"/>
          <w:rFonts w:ascii="Courier New" w:hAnsi="Courier New" w:cs="Courier New"/>
          <w:sz w:val="18"/>
          <w:szCs w:val="18"/>
        </w:rPr>
        <w:t>”</w:t>
      </w:r>
    </w:p>
    <w:p w14:paraId="46FB3F5F" w14:textId="77777777" w:rsidR="00C115F7" w:rsidRDefault="00012C0F">
      <w:pPr>
        <w:spacing w:after="309" w:line="304" w:lineRule="auto"/>
        <w:ind w:left="230" w:right="133"/>
      </w:pPr>
      <w:r>
        <w:rPr>
          <w:rStyle w:val="translated-span"/>
          <w:rFonts w:ascii="Courier New" w:hAnsi="Courier New" w:cs="Courier New"/>
          <w:sz w:val="18"/>
          <w:szCs w:val="18"/>
        </w:rPr>
        <w:t xml:space="preserve">} </w:t>
      </w:r>
    </w:p>
    <w:p w14:paraId="2FBAE8B8" w14:textId="77777777" w:rsidR="00C115F7" w:rsidRDefault="00012C0F">
      <w:pPr>
        <w:spacing w:after="183" w:line="256" w:lineRule="auto"/>
        <w:ind w:left="230" w:right="15"/>
      </w:pPr>
      <w:r>
        <w:rPr>
          <w:rStyle w:val="translated-span"/>
        </w:rPr>
        <w:t>该作业将每天对磁带机进行完整备份。</w:t>
      </w:r>
    </w:p>
    <w:p w14:paraId="307EA014" w14:textId="77777777" w:rsidR="00C115F7" w:rsidRDefault="00012C0F">
      <w:pPr>
        <w:spacing w:after="0" w:line="609" w:lineRule="auto"/>
        <w:ind w:left="220" w:right="15" w:hanging="220"/>
      </w:pPr>
      <w:r>
        <w:rPr>
          <w:rStyle w:val="translated-span"/>
        </w:rPr>
        <w:lastRenderedPageBreak/>
        <w:t>•</w:t>
      </w:r>
      <w:r>
        <w:rPr>
          <w:rStyle w:val="translated-span"/>
        </w:rPr>
        <w:t>使用的每条磁带都需要有标签。如果当前磁带没有标签，</w:t>
      </w:r>
      <w:proofErr w:type="spellStart"/>
      <w:r>
        <w:rPr>
          <w:rStyle w:val="translated-span"/>
        </w:rPr>
        <w:t>Bacula</w:t>
      </w:r>
      <w:proofErr w:type="spellEnd"/>
      <w:r>
        <w:rPr>
          <w:rStyle w:val="translated-span"/>
        </w:rPr>
        <w:t>将发送电子邮件通知您。要使用控制台标记磁带，请从终端输入以下内容：</w:t>
      </w:r>
      <w:r>
        <w:rPr>
          <w:rStyle w:val="translated-span"/>
          <w:rFonts w:ascii="Courier New" w:hAnsi="Courier New" w:cs="Courier New"/>
          <w:b/>
          <w:bCs/>
          <w:sz w:val="18"/>
          <w:szCs w:val="18"/>
        </w:rPr>
        <w:t>B</w:t>
      </w:r>
      <w:r>
        <w:rPr>
          <w:rStyle w:val="translated-span"/>
          <w:rFonts w:ascii="Courier New" w:hAnsi="Courier New" w:cs="Courier New"/>
          <w:b/>
          <w:bCs/>
          <w:sz w:val="18"/>
          <w:szCs w:val="18"/>
        </w:rPr>
        <w:t>控制台</w:t>
      </w:r>
    </w:p>
    <w:p w14:paraId="04CFF2D1" w14:textId="77777777" w:rsidR="00C115F7" w:rsidRDefault="00012C0F">
      <w:pPr>
        <w:spacing w:after="0" w:line="912" w:lineRule="auto"/>
        <w:ind w:left="220" w:right="15" w:hanging="220"/>
      </w:pPr>
      <w:r>
        <w:rPr>
          <w:rStyle w:val="translated-span"/>
        </w:rPr>
        <w:t>•</w:t>
      </w:r>
      <w:r>
        <w:rPr>
          <w:rStyle w:val="translated-span"/>
        </w:rPr>
        <w:t>在</w:t>
      </w:r>
      <w:proofErr w:type="spellStart"/>
      <w:r>
        <w:rPr>
          <w:rStyle w:val="translated-span"/>
        </w:rPr>
        <w:t>Bacula</w:t>
      </w:r>
      <w:proofErr w:type="spellEnd"/>
      <w:r>
        <w:rPr>
          <w:rStyle w:val="translated-span"/>
        </w:rPr>
        <w:t>控制台提示下输入：</w:t>
      </w:r>
      <w:r>
        <w:rPr>
          <w:rStyle w:val="translated-span"/>
          <w:rFonts w:ascii="Courier New" w:hAnsi="Courier New" w:cs="Courier New"/>
          <w:b/>
          <w:bCs/>
          <w:sz w:val="18"/>
          <w:szCs w:val="18"/>
        </w:rPr>
        <w:t>标签</w:t>
      </w:r>
    </w:p>
    <w:p w14:paraId="38A2DD58" w14:textId="77777777" w:rsidR="00C115F7" w:rsidRDefault="00012C0F">
      <w:pPr>
        <w:spacing w:after="690"/>
        <w:ind w:left="220" w:right="15" w:hanging="220"/>
      </w:pPr>
      <w:r>
        <w:rPr>
          <w:rStyle w:val="translated-span"/>
        </w:rPr>
        <w:t>•</w:t>
      </w:r>
      <w:r>
        <w:rPr>
          <w:rStyle w:val="translated-span"/>
        </w:rPr>
        <w:t>然后会提示您输入存储资源：</w:t>
      </w:r>
    </w:p>
    <w:p w14:paraId="5B125342" w14:textId="77777777" w:rsidR="00C115F7" w:rsidRDefault="00012C0F">
      <w:pPr>
        <w:spacing w:after="11" w:line="304" w:lineRule="auto"/>
        <w:ind w:left="230" w:right="133"/>
      </w:pPr>
      <w:r>
        <w:rPr>
          <w:rStyle w:val="translated-span"/>
          <w:rFonts w:ascii="Courier New" w:hAnsi="Courier New" w:cs="Courier New"/>
          <w:sz w:val="18"/>
          <w:szCs w:val="18"/>
        </w:rPr>
        <w:t>自动选择的目录：</w:t>
      </w:r>
      <w:proofErr w:type="spellStart"/>
      <w:r>
        <w:rPr>
          <w:rStyle w:val="translated-span"/>
          <w:rFonts w:ascii="Courier New" w:hAnsi="Courier New" w:cs="Courier New"/>
          <w:sz w:val="18"/>
          <w:szCs w:val="18"/>
        </w:rPr>
        <w:t>MyCatalog</w:t>
      </w:r>
      <w:proofErr w:type="spellEnd"/>
    </w:p>
    <w:p w14:paraId="6910E018" w14:textId="77777777" w:rsidR="00C115F7" w:rsidRDefault="00012C0F">
      <w:pPr>
        <w:spacing w:after="11" w:line="304" w:lineRule="auto"/>
        <w:ind w:left="230" w:right="5930"/>
      </w:pPr>
      <w:r>
        <w:rPr>
          <w:rStyle w:val="translated-span"/>
          <w:rFonts w:ascii="Courier New" w:hAnsi="Courier New" w:cs="Courier New"/>
          <w:sz w:val="18"/>
          <w:szCs w:val="18"/>
        </w:rPr>
        <w:t>使用目录</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MyCatalog</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，定义的存储资源包括：</w:t>
      </w:r>
    </w:p>
    <w:p w14:paraId="4771DFBF" w14:textId="77777777" w:rsidR="00C115F7" w:rsidRDefault="00012C0F">
      <w:pPr>
        <w:spacing w:after="11" w:line="304" w:lineRule="auto"/>
        <w:ind w:left="230" w:right="133"/>
      </w:pPr>
      <w:r>
        <w:rPr>
          <w:rStyle w:val="translated-span"/>
          <w:rFonts w:ascii="Courier New" w:hAnsi="Courier New" w:cs="Courier New"/>
          <w:sz w:val="18"/>
          <w:szCs w:val="18"/>
        </w:rPr>
        <w:t>1</w:t>
      </w:r>
      <w:r>
        <w:rPr>
          <w:rStyle w:val="translated-span"/>
          <w:rFonts w:ascii="Courier New" w:hAnsi="Courier New" w:cs="Courier New"/>
          <w:sz w:val="18"/>
          <w:szCs w:val="18"/>
        </w:rPr>
        <w:t>：文件</w:t>
      </w:r>
    </w:p>
    <w:p w14:paraId="76A172DB" w14:textId="77777777" w:rsidR="00C115F7" w:rsidRDefault="00012C0F">
      <w:pPr>
        <w:spacing w:after="11" w:line="304" w:lineRule="auto"/>
        <w:ind w:left="230" w:right="133"/>
      </w:pPr>
      <w:r>
        <w:rPr>
          <w:rStyle w:val="translated-span"/>
          <w:rFonts w:ascii="Courier New" w:hAnsi="Courier New" w:cs="Courier New"/>
          <w:sz w:val="18"/>
          <w:szCs w:val="18"/>
        </w:rPr>
        <w:t>2</w:t>
      </w:r>
      <w:r>
        <w:rPr>
          <w:rStyle w:val="translated-span"/>
          <w:rFonts w:ascii="Courier New" w:hAnsi="Courier New" w:cs="Courier New"/>
          <w:sz w:val="18"/>
          <w:szCs w:val="18"/>
        </w:rPr>
        <w:t>：磁带机</w:t>
      </w:r>
    </w:p>
    <w:p w14:paraId="2AC03EE9" w14:textId="77777777" w:rsidR="00C115F7" w:rsidRDefault="00012C0F">
      <w:pPr>
        <w:spacing w:after="449" w:line="304" w:lineRule="auto"/>
        <w:ind w:left="230" w:right="133"/>
      </w:pPr>
      <w:r>
        <w:rPr>
          <w:rStyle w:val="translated-span"/>
          <w:rFonts w:ascii="Courier New" w:hAnsi="Courier New" w:cs="Courier New"/>
          <w:sz w:val="18"/>
          <w:szCs w:val="18"/>
        </w:rPr>
        <w:t>选择存储资源（</w:t>
      </w:r>
      <w:r>
        <w:rPr>
          <w:rStyle w:val="translated-span"/>
          <w:rFonts w:ascii="Courier New" w:hAnsi="Courier New" w:cs="Courier New"/>
          <w:sz w:val="18"/>
          <w:szCs w:val="18"/>
        </w:rPr>
        <w:t>1-2</w:t>
      </w:r>
      <w:r>
        <w:rPr>
          <w:rStyle w:val="translated-span"/>
          <w:rFonts w:ascii="Courier New" w:hAnsi="Courier New" w:cs="Courier New"/>
          <w:sz w:val="18"/>
          <w:szCs w:val="18"/>
        </w:rPr>
        <w:t>）：</w:t>
      </w:r>
      <w:r>
        <w:rPr>
          <w:rStyle w:val="translated-span"/>
          <w:rFonts w:ascii="Courier New" w:hAnsi="Courier New" w:cs="Courier New"/>
          <w:sz w:val="18"/>
          <w:szCs w:val="18"/>
        </w:rPr>
        <w:t>2</w:t>
      </w:r>
    </w:p>
    <w:p w14:paraId="2C3A3428" w14:textId="77777777" w:rsidR="00C115F7" w:rsidRDefault="00012C0F">
      <w:pPr>
        <w:spacing w:after="690"/>
        <w:ind w:left="220" w:right="15" w:hanging="220"/>
      </w:pPr>
      <w:r>
        <w:rPr>
          <w:rStyle w:val="translated-span"/>
        </w:rPr>
        <w:t>•</w:t>
      </w:r>
      <w:r>
        <w:rPr>
          <w:rStyle w:val="translated-span"/>
        </w:rPr>
        <w:t>输入新卷名：</w:t>
      </w:r>
    </w:p>
    <w:p w14:paraId="4FEFAF42" w14:textId="77777777" w:rsidR="00C115F7" w:rsidRDefault="00012C0F">
      <w:pPr>
        <w:spacing w:after="11" w:line="304" w:lineRule="auto"/>
        <w:ind w:left="230" w:right="5719"/>
      </w:pPr>
      <w:r>
        <w:rPr>
          <w:rStyle w:val="translated-span"/>
          <w:rFonts w:ascii="Courier New" w:hAnsi="Courier New" w:cs="Courier New"/>
          <w:sz w:val="18"/>
          <w:szCs w:val="18"/>
        </w:rPr>
        <w:t>输入新卷名：星期日定义的池：</w:t>
      </w:r>
    </w:p>
    <w:p w14:paraId="392350D1" w14:textId="77777777" w:rsidR="00C115F7" w:rsidRDefault="00012C0F">
      <w:pPr>
        <w:spacing w:after="11" w:line="304" w:lineRule="auto"/>
        <w:ind w:left="230" w:right="133"/>
      </w:pPr>
      <w:r>
        <w:rPr>
          <w:rStyle w:val="translated-span"/>
          <w:rFonts w:ascii="Courier New" w:hAnsi="Courier New" w:cs="Courier New"/>
          <w:sz w:val="18"/>
          <w:szCs w:val="18"/>
        </w:rPr>
        <w:t>1</w:t>
      </w:r>
      <w:r>
        <w:rPr>
          <w:rStyle w:val="translated-span"/>
          <w:rFonts w:ascii="Courier New" w:hAnsi="Courier New" w:cs="Courier New"/>
          <w:sz w:val="18"/>
          <w:szCs w:val="18"/>
        </w:rPr>
        <w:t>：默认</w:t>
      </w:r>
    </w:p>
    <w:p w14:paraId="1AE0339A" w14:textId="77777777" w:rsidR="00C115F7" w:rsidRDefault="00012C0F">
      <w:pPr>
        <w:spacing w:after="11" w:line="304" w:lineRule="auto"/>
        <w:ind w:left="230" w:right="133"/>
      </w:pPr>
      <w:r>
        <w:rPr>
          <w:rStyle w:val="translated-span"/>
          <w:rFonts w:ascii="Courier New" w:hAnsi="Courier New" w:cs="Courier New"/>
          <w:sz w:val="18"/>
          <w:szCs w:val="18"/>
        </w:rPr>
        <w:t>2:</w:t>
      </w:r>
      <w:r>
        <w:rPr>
          <w:rStyle w:val="translated-span"/>
          <w:rFonts w:ascii="Courier New" w:hAnsi="Courier New" w:cs="Courier New"/>
          <w:sz w:val="18"/>
          <w:szCs w:val="18"/>
        </w:rPr>
        <w:t>刮伤</w:t>
      </w:r>
    </w:p>
    <w:p w14:paraId="26284DF9" w14:textId="77777777" w:rsidR="00C115F7" w:rsidRDefault="00012C0F">
      <w:pPr>
        <w:spacing w:after="150" w:line="256" w:lineRule="auto"/>
        <w:ind w:left="230" w:right="15"/>
      </w:pPr>
      <w:r>
        <w:rPr>
          <w:rStyle w:val="translated-span"/>
        </w:rPr>
        <w:t>用所需的标签替换</w:t>
      </w:r>
      <w:r>
        <w:rPr>
          <w:rStyle w:val="translated-span"/>
        </w:rPr>
        <w:t>Sunday</w:t>
      </w:r>
      <w:r>
        <w:rPr>
          <w:rStyle w:val="translated-span"/>
        </w:rPr>
        <w:t>。</w:t>
      </w:r>
    </w:p>
    <w:p w14:paraId="734417AE" w14:textId="77777777" w:rsidR="00C115F7" w:rsidRDefault="00012C0F">
      <w:pPr>
        <w:spacing w:after="664"/>
        <w:ind w:left="220" w:right="15" w:hanging="220"/>
      </w:pPr>
      <w:r>
        <w:rPr>
          <w:rStyle w:val="translated-span"/>
        </w:rPr>
        <w:t>•</w:t>
      </w:r>
      <w:r>
        <w:rPr>
          <w:rStyle w:val="translated-span"/>
        </w:rPr>
        <w:t>现在，选择池：</w:t>
      </w:r>
    </w:p>
    <w:p w14:paraId="164D6054" w14:textId="77777777" w:rsidR="00C115F7" w:rsidRDefault="00012C0F">
      <w:pPr>
        <w:spacing w:after="11" w:line="304" w:lineRule="auto"/>
        <w:ind w:left="230" w:right="2868"/>
      </w:pPr>
      <w:r>
        <w:rPr>
          <w:rStyle w:val="translated-span"/>
          <w:rFonts w:ascii="Courier New" w:hAnsi="Courier New" w:cs="Courier New"/>
          <w:sz w:val="18"/>
          <w:szCs w:val="18"/>
        </w:rPr>
        <w:t>选择池（</w:t>
      </w:r>
      <w:r>
        <w:rPr>
          <w:rStyle w:val="translated-span"/>
          <w:rFonts w:ascii="Courier New" w:hAnsi="Courier New" w:cs="Courier New"/>
          <w:sz w:val="18"/>
          <w:szCs w:val="18"/>
        </w:rPr>
        <w:t>1-2</w:t>
      </w:r>
      <w:r>
        <w:rPr>
          <w:rStyle w:val="translated-span"/>
          <w:rFonts w:ascii="Courier New" w:hAnsi="Courier New" w:cs="Courier New"/>
          <w:sz w:val="18"/>
          <w:szCs w:val="18"/>
        </w:rPr>
        <w:t>）：</w:t>
      </w:r>
      <w:r>
        <w:rPr>
          <w:rStyle w:val="translated-span"/>
          <w:rFonts w:ascii="Courier New" w:hAnsi="Courier New" w:cs="Courier New"/>
          <w:sz w:val="18"/>
          <w:szCs w:val="18"/>
        </w:rPr>
        <w:t>1</w:t>
      </w:r>
      <w:r>
        <w:rPr>
          <w:rStyle w:val="translated-span"/>
          <w:rFonts w:ascii="Courier New" w:hAnsi="Courier New" w:cs="Courier New"/>
          <w:sz w:val="18"/>
          <w:szCs w:val="18"/>
        </w:rPr>
        <w:t>连接到备份服务器</w:t>
      </w:r>
      <w:r>
        <w:rPr>
          <w:rStyle w:val="translated-span"/>
          <w:rFonts w:ascii="Courier New" w:hAnsi="Courier New" w:cs="Courier New"/>
          <w:sz w:val="18"/>
          <w:szCs w:val="18"/>
        </w:rPr>
        <w:t>9103</w:t>
      </w:r>
      <w:r>
        <w:rPr>
          <w:rStyle w:val="translated-span"/>
          <w:rFonts w:ascii="Courier New" w:hAnsi="Courier New" w:cs="Courier New"/>
          <w:sz w:val="18"/>
          <w:szCs w:val="18"/>
        </w:rPr>
        <w:t>上的存储守护进程</w:t>
      </w:r>
      <w:proofErr w:type="spellStart"/>
      <w:r>
        <w:rPr>
          <w:rStyle w:val="translated-span"/>
          <w:rFonts w:ascii="Courier New" w:hAnsi="Courier New" w:cs="Courier New"/>
          <w:sz w:val="18"/>
          <w:szCs w:val="18"/>
        </w:rPr>
        <w:t>TapeDrive</w:t>
      </w:r>
      <w:proofErr w:type="spellEnd"/>
      <w:r>
        <w:rPr>
          <w:rStyle w:val="translated-span"/>
          <w:rFonts w:ascii="Courier New" w:hAnsi="Courier New" w:cs="Courier New"/>
          <w:sz w:val="18"/>
          <w:szCs w:val="18"/>
        </w:rPr>
        <w:t>。。。</w:t>
      </w:r>
    </w:p>
    <w:p w14:paraId="31754292" w14:textId="77777777" w:rsidR="00C115F7" w:rsidRDefault="00012C0F">
      <w:pPr>
        <w:spacing w:after="541" w:line="304" w:lineRule="auto"/>
        <w:ind w:left="230" w:right="133"/>
      </w:pPr>
      <w:r>
        <w:rPr>
          <w:rStyle w:val="translated-span"/>
          <w:rFonts w:ascii="Courier New" w:hAnsi="Courier New" w:cs="Courier New"/>
          <w:sz w:val="18"/>
          <w:szCs w:val="18"/>
        </w:rPr>
        <w:t>正在发送卷</w:t>
      </w:r>
      <w:r>
        <w:rPr>
          <w:rStyle w:val="translated-span"/>
          <w:rFonts w:ascii="Courier New" w:hAnsi="Courier New" w:cs="Courier New"/>
          <w:sz w:val="18"/>
          <w:szCs w:val="18"/>
        </w:rPr>
        <w:t>“</w:t>
      </w:r>
      <w:r>
        <w:rPr>
          <w:rStyle w:val="translated-span"/>
          <w:rFonts w:ascii="Courier New" w:hAnsi="Courier New" w:cs="Courier New"/>
          <w:sz w:val="18"/>
          <w:szCs w:val="18"/>
        </w:rPr>
        <w:t>星期日</w:t>
      </w:r>
      <w:r>
        <w:rPr>
          <w:rStyle w:val="translated-span"/>
          <w:rFonts w:ascii="Courier New" w:hAnsi="Courier New" w:cs="Courier New"/>
          <w:sz w:val="18"/>
          <w:szCs w:val="18"/>
        </w:rPr>
        <w:t>”</w:t>
      </w:r>
      <w:r>
        <w:rPr>
          <w:rStyle w:val="translated-span"/>
          <w:rFonts w:ascii="Courier New" w:hAnsi="Courier New" w:cs="Courier New"/>
          <w:sz w:val="18"/>
          <w:szCs w:val="18"/>
        </w:rPr>
        <w:t>插槽</w:t>
      </w:r>
      <w:r>
        <w:rPr>
          <w:rStyle w:val="translated-span"/>
          <w:rFonts w:ascii="Courier New" w:hAnsi="Courier New" w:cs="Courier New"/>
          <w:sz w:val="18"/>
          <w:szCs w:val="18"/>
        </w:rPr>
        <w:t>0</w:t>
      </w:r>
      <w:r>
        <w:rPr>
          <w:rStyle w:val="translated-span"/>
          <w:rFonts w:ascii="Courier New" w:hAnsi="Courier New" w:cs="Courier New"/>
          <w:sz w:val="18"/>
          <w:szCs w:val="18"/>
        </w:rPr>
        <w:t>的标签命令。。。</w:t>
      </w:r>
    </w:p>
    <w:p w14:paraId="7A879C86" w14:textId="77777777" w:rsidR="00C115F7" w:rsidRDefault="00012C0F">
      <w:pPr>
        <w:spacing w:after="340" w:line="256" w:lineRule="auto"/>
        <w:ind w:right="15"/>
      </w:pPr>
      <w:r>
        <w:rPr>
          <w:rStyle w:val="translated-span"/>
        </w:rPr>
        <w:t>祝贺您，您现在已将</w:t>
      </w:r>
      <w:proofErr w:type="spellStart"/>
      <w:r>
        <w:rPr>
          <w:rStyle w:val="translated-span"/>
        </w:rPr>
        <w:t>Bacula</w:t>
      </w:r>
      <w:proofErr w:type="spellEnd"/>
      <w:r>
        <w:rPr>
          <w:rStyle w:val="translated-span"/>
        </w:rPr>
        <w:t>配置为将本地主机备份到连接的磁带机。</w:t>
      </w:r>
    </w:p>
    <w:p w14:paraId="3F8CB771" w14:textId="77777777" w:rsidR="00C115F7" w:rsidRDefault="00012C0F">
      <w:pPr>
        <w:pStyle w:val="4"/>
        <w:spacing w:after="98"/>
        <w:ind w:left="-5"/>
      </w:pPr>
      <w:r>
        <w:rPr>
          <w:rStyle w:val="translated-span"/>
        </w:rPr>
        <w:t xml:space="preserve">3.5. </w:t>
      </w:r>
      <w:r>
        <w:rPr>
          <w:rStyle w:val="translated-span"/>
        </w:rPr>
        <w:t>资源</w:t>
      </w:r>
    </w:p>
    <w:p w14:paraId="14664025" w14:textId="77777777" w:rsidR="00C115F7" w:rsidRDefault="00012C0F">
      <w:pPr>
        <w:spacing w:after="169" w:line="256" w:lineRule="auto"/>
        <w:ind w:left="220" w:right="15" w:hanging="220"/>
      </w:pPr>
      <w:r>
        <w:rPr>
          <w:rStyle w:val="translated-span"/>
        </w:rPr>
        <w:t>•</w:t>
      </w:r>
      <w:r>
        <w:rPr>
          <w:rStyle w:val="translated-span"/>
        </w:rPr>
        <w:t>有关更多</w:t>
      </w:r>
      <w:proofErr w:type="spellStart"/>
      <w:r>
        <w:rPr>
          <w:rStyle w:val="translated-span"/>
        </w:rPr>
        <w:t>Bacula</w:t>
      </w:r>
      <w:proofErr w:type="spellEnd"/>
      <w:r>
        <w:rPr>
          <w:rStyle w:val="translated-span"/>
        </w:rPr>
        <w:t>配置选项，请参阅</w:t>
      </w:r>
      <w:proofErr w:type="spellStart"/>
      <w:r>
        <w:rPr>
          <w:rStyle w:val="translated-span"/>
        </w:rPr>
        <w:t>Bacula</w:t>
      </w:r>
      <w:proofErr w:type="spellEnd"/>
      <w:r>
        <w:rPr>
          <w:rStyle w:val="translated-span"/>
        </w:rPr>
        <w:t>的文档</w:t>
      </w:r>
      <w:r>
        <w:rPr>
          <w:rStyle w:val="translated-span"/>
        </w:rPr>
        <w:t>[322][323]</w:t>
      </w:r>
      <w:r>
        <w:rPr>
          <w:rStyle w:val="translated-span"/>
        </w:rPr>
        <w:t>。</w:t>
      </w:r>
    </w:p>
    <w:p w14:paraId="31B799F8" w14:textId="77777777" w:rsidR="00C115F7" w:rsidRDefault="00012C0F">
      <w:pPr>
        <w:spacing w:after="184" w:line="256" w:lineRule="auto"/>
        <w:ind w:left="220" w:right="15" w:hanging="220"/>
      </w:pPr>
      <w:r>
        <w:rPr>
          <w:rStyle w:val="translated-span"/>
        </w:rPr>
        <w:t>•</w:t>
      </w:r>
      <w:proofErr w:type="spellStart"/>
      <w:r>
        <w:rPr>
          <w:rStyle w:val="translated-span"/>
        </w:rPr>
        <w:t>Bacula</w:t>
      </w:r>
      <w:proofErr w:type="spellEnd"/>
      <w:r>
        <w:rPr>
          <w:rStyle w:val="translated-span"/>
        </w:rPr>
        <w:t>主页</w:t>
      </w:r>
      <w:r>
        <w:rPr>
          <w:rStyle w:val="translated-span"/>
        </w:rPr>
        <w:t>11</w:t>
      </w:r>
      <w:r>
        <w:rPr>
          <w:rStyle w:val="translated-span"/>
        </w:rPr>
        <w:t>包含最新</w:t>
      </w:r>
      <w:proofErr w:type="spellStart"/>
      <w:r>
        <w:rPr>
          <w:rStyle w:val="translated-span"/>
        </w:rPr>
        <w:t>Bacula</w:t>
      </w:r>
      <w:proofErr w:type="spellEnd"/>
      <w:r>
        <w:rPr>
          <w:rStyle w:val="translated-span"/>
        </w:rPr>
        <w:t>新闻和发展。</w:t>
      </w:r>
    </w:p>
    <w:p w14:paraId="6B9A805B" w14:textId="77777777" w:rsidR="00C115F7" w:rsidRDefault="00012C0F">
      <w:pPr>
        <w:ind w:left="220" w:right="15" w:hanging="220"/>
      </w:pPr>
      <w:r>
        <w:rPr>
          <w:rStyle w:val="translated-span"/>
        </w:rPr>
        <w:t>•</w:t>
      </w:r>
      <w:r>
        <w:rPr>
          <w:rStyle w:val="translated-span"/>
        </w:rPr>
        <w:t>另外，请参见</w:t>
      </w:r>
      <w:proofErr w:type="spellStart"/>
      <w:r>
        <w:rPr>
          <w:rStyle w:val="translated-span"/>
        </w:rPr>
        <w:t>Bacula</w:t>
      </w:r>
      <w:proofErr w:type="spellEnd"/>
      <w:r>
        <w:rPr>
          <w:rStyle w:val="translated-span"/>
        </w:rPr>
        <w:t xml:space="preserve"> Ubuntu Wiki[324]</w:t>
      </w:r>
      <w:r>
        <w:rPr>
          <w:rStyle w:val="translated-span"/>
        </w:rPr>
        <w:t>页面。</w:t>
      </w:r>
    </w:p>
    <w:p w14:paraId="213B04EB" w14:textId="77777777" w:rsidR="00C115F7" w:rsidRDefault="00012C0F">
      <w:pPr>
        <w:pStyle w:val="1"/>
        <w:ind w:left="-5"/>
      </w:pPr>
      <w:r>
        <w:br w:type="page"/>
      </w:r>
      <w:r>
        <w:rPr>
          <w:rStyle w:val="translated-span"/>
        </w:rPr>
        <w:lastRenderedPageBreak/>
        <w:t>第</w:t>
      </w:r>
      <w:r>
        <w:rPr>
          <w:rStyle w:val="translated-span"/>
        </w:rPr>
        <w:t>20</w:t>
      </w:r>
      <w:r>
        <w:rPr>
          <w:rStyle w:val="translated-span"/>
        </w:rPr>
        <w:t>章。虚拟化</w:t>
      </w:r>
    </w:p>
    <w:p w14:paraId="70386789" w14:textId="77777777" w:rsidR="00C115F7" w:rsidRDefault="00012C0F">
      <w:pPr>
        <w:spacing w:after="209"/>
        <w:ind w:right="15"/>
      </w:pPr>
      <w:r>
        <w:rPr>
          <w:rStyle w:val="translated-span"/>
        </w:rPr>
        <w:t>虚拟化正在许多不同的环境和情况下被采用。如果您是一名开发人员，虚拟化可以为您提供一个包含的环境，在这个环境中，您可以安全地进行几乎任何类型的开发，而不会</w:t>
      </w:r>
      <w:proofErr w:type="gramStart"/>
      <w:r>
        <w:rPr>
          <w:rStyle w:val="translated-span"/>
        </w:rPr>
        <w:t>弄乱您</w:t>
      </w:r>
      <w:proofErr w:type="gramEnd"/>
      <w:r>
        <w:rPr>
          <w:rStyle w:val="translated-span"/>
        </w:rPr>
        <w:t>的主要工作环境。如果您是系统管理员，您可以使用虚拟化更轻松地分离服务，并根据需要移动它们。</w:t>
      </w:r>
    </w:p>
    <w:p w14:paraId="3EE8ED81" w14:textId="77777777" w:rsidR="00C115F7" w:rsidRDefault="00012C0F">
      <w:pPr>
        <w:ind w:right="219"/>
      </w:pPr>
      <w:r>
        <w:rPr>
          <w:rStyle w:val="translated-span"/>
        </w:rPr>
        <w:t>Ubuntu</w:t>
      </w:r>
      <w:r>
        <w:rPr>
          <w:rStyle w:val="translated-span"/>
        </w:rPr>
        <w:t>中支持的默认虚拟化技术是</w:t>
      </w:r>
      <w:r>
        <w:rPr>
          <w:rStyle w:val="translated-span"/>
        </w:rPr>
        <w:t>KVM</w:t>
      </w:r>
      <w:r>
        <w:rPr>
          <w:rStyle w:val="translated-span"/>
        </w:rPr>
        <w:t>。对于</w:t>
      </w:r>
      <w:r>
        <w:rPr>
          <w:rStyle w:val="translated-span"/>
        </w:rPr>
        <w:t>Intel</w:t>
      </w:r>
      <w:r>
        <w:rPr>
          <w:rStyle w:val="translated-span"/>
        </w:rPr>
        <w:t>和</w:t>
      </w:r>
      <w:r>
        <w:rPr>
          <w:rStyle w:val="translated-span"/>
        </w:rPr>
        <w:t>AMD</w:t>
      </w:r>
      <w:r>
        <w:rPr>
          <w:rStyle w:val="translated-span"/>
        </w:rPr>
        <w:t>硬件，</w:t>
      </w:r>
      <w:r>
        <w:rPr>
          <w:rStyle w:val="translated-span"/>
        </w:rPr>
        <w:t>KVM</w:t>
      </w:r>
      <w:r>
        <w:rPr>
          <w:rStyle w:val="translated-span"/>
        </w:rPr>
        <w:t>需要虚拟化扩展。但</w:t>
      </w:r>
      <w:r>
        <w:rPr>
          <w:rStyle w:val="translated-span"/>
        </w:rPr>
        <w:t>KVM</w:t>
      </w:r>
      <w:r>
        <w:rPr>
          <w:rStyle w:val="translated-span"/>
        </w:rPr>
        <w:t>也可用于</w:t>
      </w:r>
      <w:r>
        <w:rPr>
          <w:rStyle w:val="translated-span"/>
        </w:rPr>
        <w:t>IBM Z</w:t>
      </w:r>
      <w:r>
        <w:rPr>
          <w:rStyle w:val="translated-span"/>
        </w:rPr>
        <w:t>和</w:t>
      </w:r>
      <w:proofErr w:type="spellStart"/>
      <w:r>
        <w:rPr>
          <w:rStyle w:val="translated-span"/>
        </w:rPr>
        <w:t>LinuxONE</w:t>
      </w:r>
      <w:proofErr w:type="spellEnd"/>
      <w:r>
        <w:rPr>
          <w:rStyle w:val="translated-span"/>
        </w:rPr>
        <w:t>、</w:t>
      </w:r>
      <w:r>
        <w:rPr>
          <w:rStyle w:val="translated-span"/>
        </w:rPr>
        <w:t>IBM POWER</w:t>
      </w:r>
      <w:r>
        <w:rPr>
          <w:rStyle w:val="translated-span"/>
        </w:rPr>
        <w:t>以及</w:t>
      </w:r>
      <w:r>
        <w:rPr>
          <w:rStyle w:val="translated-span"/>
        </w:rPr>
        <w:t>ARM64</w:t>
      </w:r>
      <w:r>
        <w:rPr>
          <w:rStyle w:val="translated-span"/>
        </w:rPr>
        <w:t>。</w:t>
      </w:r>
      <w:r>
        <w:rPr>
          <w:rStyle w:val="translated-span"/>
        </w:rPr>
        <w:t>Xen</w:t>
      </w:r>
      <w:r>
        <w:rPr>
          <w:rStyle w:val="translated-span"/>
        </w:rPr>
        <w:t>在</w:t>
      </w:r>
      <w:r>
        <w:rPr>
          <w:rStyle w:val="translated-span"/>
        </w:rPr>
        <w:t>Ubuntu</w:t>
      </w:r>
      <w:r>
        <w:rPr>
          <w:rStyle w:val="translated-span"/>
        </w:rPr>
        <w:t>上也受支持，但并非适用于所有体系结构，例如不适用于</w:t>
      </w:r>
      <w:proofErr w:type="spellStart"/>
      <w:r>
        <w:rPr>
          <w:rStyle w:val="translated-span"/>
        </w:rPr>
        <w:t>IBMz</w:t>
      </w:r>
      <w:proofErr w:type="spellEnd"/>
      <w:r>
        <w:rPr>
          <w:rStyle w:val="translated-span"/>
        </w:rPr>
        <w:t>和</w:t>
      </w:r>
      <w:proofErr w:type="spellStart"/>
      <w:r>
        <w:rPr>
          <w:rStyle w:val="translated-span"/>
        </w:rPr>
        <w:t>LinuxONE</w:t>
      </w:r>
      <w:proofErr w:type="spellEnd"/>
      <w:r>
        <w:rPr>
          <w:rStyle w:val="translated-span"/>
        </w:rPr>
        <w:t>。</w:t>
      </w:r>
      <w:r>
        <w:rPr>
          <w:rStyle w:val="translated-span"/>
        </w:rPr>
        <w:t>Xen</w:t>
      </w:r>
      <w:r>
        <w:rPr>
          <w:rStyle w:val="translated-span"/>
        </w:rPr>
        <w:t>可以利用可用的虚拟化扩展，但也可以在没有虚拟化扩展的硬件上使用。</w:t>
      </w:r>
      <w:proofErr w:type="spellStart"/>
      <w:r>
        <w:rPr>
          <w:rStyle w:val="translated-span"/>
        </w:rPr>
        <w:t>Qemu</w:t>
      </w:r>
      <w:proofErr w:type="spellEnd"/>
      <w:r>
        <w:rPr>
          <w:rStyle w:val="translated-span"/>
        </w:rPr>
        <w:t>是另一种不带虚拟化扩展的流行硬件解决方案。</w:t>
      </w:r>
    </w:p>
    <w:p w14:paraId="08EC35B9" w14:textId="77777777" w:rsidR="00C115F7" w:rsidRDefault="00012C0F">
      <w:pPr>
        <w:pStyle w:val="2"/>
        <w:ind w:left="-5"/>
      </w:pPr>
      <w:r>
        <w:rPr>
          <w:rStyle w:val="translated-span"/>
        </w:rPr>
        <w:t>1.</w:t>
      </w:r>
      <w:r>
        <w:rPr>
          <w:rStyle w:val="translated-span"/>
        </w:rPr>
        <w:t>利</w:t>
      </w:r>
      <w:proofErr w:type="gramStart"/>
      <w:r>
        <w:rPr>
          <w:rStyle w:val="translated-span"/>
        </w:rPr>
        <w:t>勃</w:t>
      </w:r>
      <w:proofErr w:type="gramEnd"/>
      <w:r>
        <w:rPr>
          <w:rStyle w:val="translated-span"/>
        </w:rPr>
        <w:t>维特</w:t>
      </w:r>
    </w:p>
    <w:p w14:paraId="68D5B519" w14:textId="77777777" w:rsidR="00C115F7" w:rsidRDefault="00012C0F">
      <w:pPr>
        <w:spacing w:line="492" w:lineRule="auto"/>
        <w:ind w:right="194"/>
      </w:pPr>
      <w:proofErr w:type="spellStart"/>
      <w:r>
        <w:rPr>
          <w:rStyle w:val="translated-span"/>
        </w:rPr>
        <w:t>libvirt</w:t>
      </w:r>
      <w:proofErr w:type="spellEnd"/>
      <w:proofErr w:type="gramStart"/>
      <w:r>
        <w:rPr>
          <w:rStyle w:val="translated-span"/>
        </w:rPr>
        <w:t>库用于</w:t>
      </w:r>
      <w:proofErr w:type="gramEnd"/>
      <w:r>
        <w:rPr>
          <w:rStyle w:val="translated-span"/>
        </w:rPr>
        <w:t>与不同的虚拟化技术进行接口。在开始使用</w:t>
      </w:r>
      <w:proofErr w:type="spellStart"/>
      <w:r>
        <w:rPr>
          <w:rStyle w:val="translated-span"/>
        </w:rPr>
        <w:t>libvirt</w:t>
      </w:r>
      <w:proofErr w:type="spellEnd"/>
      <w:r>
        <w:rPr>
          <w:rStyle w:val="translated-span"/>
        </w:rPr>
        <w:t>之前，最好确保您的硬件支持</w:t>
      </w:r>
      <w:r>
        <w:rPr>
          <w:rStyle w:val="translated-span"/>
        </w:rPr>
        <w:t>KVM</w:t>
      </w:r>
      <w:r>
        <w:rPr>
          <w:rStyle w:val="translated-span"/>
        </w:rPr>
        <w:t>所需的虚拟化扩展。从终端提示中输入以下内容：</w:t>
      </w:r>
      <w:proofErr w:type="spellStart"/>
      <w:r>
        <w:rPr>
          <w:rStyle w:val="translated-span"/>
          <w:rFonts w:ascii="Courier New" w:hAnsi="Courier New" w:cs="Courier New"/>
          <w:b/>
          <w:bCs/>
          <w:sz w:val="18"/>
          <w:szCs w:val="18"/>
        </w:rPr>
        <w:t>kvm</w:t>
      </w:r>
      <w:proofErr w:type="spellEnd"/>
      <w:r>
        <w:rPr>
          <w:rStyle w:val="translated-span"/>
          <w:rFonts w:ascii="Courier New" w:hAnsi="Courier New" w:cs="Courier New"/>
          <w:b/>
          <w:bCs/>
          <w:sz w:val="18"/>
          <w:szCs w:val="18"/>
        </w:rPr>
        <w:t>正常</w:t>
      </w:r>
    </w:p>
    <w:p w14:paraId="69917771" w14:textId="77777777" w:rsidR="00C115F7" w:rsidRDefault="00012C0F">
      <w:pPr>
        <w:spacing w:after="256" w:line="256" w:lineRule="auto"/>
        <w:ind w:right="15"/>
      </w:pPr>
      <w:r>
        <w:rPr>
          <w:rStyle w:val="translated-span"/>
        </w:rPr>
        <w:t>将打印一条消息，通知您</w:t>
      </w:r>
      <w:r>
        <w:rPr>
          <w:rStyle w:val="translated-span"/>
        </w:rPr>
        <w:t>CPU</w:t>
      </w:r>
      <w:r>
        <w:rPr>
          <w:rStyle w:val="translated-span"/>
        </w:rPr>
        <w:t>是否支持硬件虚拟化。</w:t>
      </w:r>
    </w:p>
    <w:p w14:paraId="0CA01175" w14:textId="77777777" w:rsidR="00C115F7" w:rsidRDefault="00012C0F">
      <w:pPr>
        <w:spacing w:after="255"/>
        <w:ind w:right="15"/>
      </w:pPr>
      <w:r>
        <w:rPr>
          <w:noProof/>
        </w:rPr>
        <w:drawing>
          <wp:anchor distT="0" distB="0" distL="114300" distR="114300" simplePos="0" relativeHeight="251798528" behindDoc="0" locked="0" layoutInCell="1" allowOverlap="0" wp14:anchorId="44A95CCA" wp14:editId="30599A6F">
            <wp:simplePos x="0" y="0"/>
            <wp:positionH relativeFrom="column">
              <wp:align>left</wp:align>
            </wp:positionH>
            <wp:positionV relativeFrom="line">
              <wp:posOffset>0</wp:posOffset>
            </wp:positionV>
            <wp:extent cx="304800" cy="9525"/>
            <wp:effectExtent l="0" t="0" r="0" b="0"/>
            <wp:wrapSquare wrapText="bothSides"/>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在许多处理器支持硬件辅助虚拟化的计算机上，有必要激活</w:t>
      </w:r>
      <w:r>
        <w:rPr>
          <w:rStyle w:val="translated-span"/>
        </w:rPr>
        <w:t>BIOS</w:t>
      </w:r>
      <w:r>
        <w:rPr>
          <w:rStyle w:val="translated-span"/>
        </w:rPr>
        <w:t>中的选项以启用它。</w:t>
      </w:r>
    </w:p>
    <w:p w14:paraId="73CA5C17" w14:textId="77777777" w:rsidR="00C115F7" w:rsidRDefault="00012C0F">
      <w:pPr>
        <w:pStyle w:val="4"/>
        <w:spacing w:after="208"/>
        <w:ind w:left="-5"/>
      </w:pPr>
      <w:r>
        <w:rPr>
          <w:rStyle w:val="translated-span"/>
        </w:rPr>
        <w:t xml:space="preserve">1.1. </w:t>
      </w:r>
      <w:r>
        <w:rPr>
          <w:rStyle w:val="translated-span"/>
        </w:rPr>
        <w:t>虚拟网络</w:t>
      </w:r>
    </w:p>
    <w:p w14:paraId="353BCD1A" w14:textId="77777777" w:rsidR="00C115F7" w:rsidRDefault="00012C0F">
      <w:pPr>
        <w:spacing w:after="190"/>
        <w:ind w:right="15"/>
      </w:pPr>
      <w:r>
        <w:rPr>
          <w:rStyle w:val="translated-span"/>
        </w:rPr>
        <w:t>有几种不同的方式允许虚拟机访问外部网络。默认的虚拟网络配置包括桥接和</w:t>
      </w:r>
      <w:r>
        <w:rPr>
          <w:rStyle w:val="translated-span"/>
        </w:rPr>
        <w:t>iptables</w:t>
      </w:r>
      <w:r>
        <w:rPr>
          <w:rStyle w:val="translated-span"/>
        </w:rPr>
        <w:t>规则，这些规则实现了使用</w:t>
      </w:r>
      <w:r>
        <w:rPr>
          <w:rStyle w:val="translated-span"/>
        </w:rPr>
        <w:t>SLIRP</w:t>
      </w:r>
      <w:r>
        <w:rPr>
          <w:rStyle w:val="translated-span"/>
        </w:rPr>
        <w:t>协议的用户模式网络。流量通过主机接口传输到外部网络。</w:t>
      </w:r>
    </w:p>
    <w:p w14:paraId="523823E7" w14:textId="77777777" w:rsidR="00C115F7" w:rsidRDefault="00012C0F">
      <w:pPr>
        <w:spacing w:after="255"/>
        <w:ind w:right="15"/>
      </w:pPr>
      <w:r>
        <w:rPr>
          <w:rStyle w:val="translated-span"/>
        </w:rPr>
        <w:t>要使外部主机能够直接访问虚拟机上的服务，需要配置不同于默认类型的网桥。这允许虚拟接口通过物理接口连接到外部网络，使其在网络的其余部分显示为普通主机。</w:t>
      </w:r>
    </w:p>
    <w:p w14:paraId="4EC63D5E" w14:textId="77777777" w:rsidR="00C115F7" w:rsidRDefault="00012C0F">
      <w:pPr>
        <w:pStyle w:val="4"/>
        <w:spacing w:after="208"/>
        <w:ind w:left="-5"/>
      </w:pPr>
      <w:r>
        <w:rPr>
          <w:rStyle w:val="translated-span"/>
        </w:rPr>
        <w:t xml:space="preserve">1.2. </w:t>
      </w:r>
      <w:r>
        <w:rPr>
          <w:rStyle w:val="translated-span"/>
        </w:rPr>
        <w:t>安装</w:t>
      </w:r>
    </w:p>
    <w:p w14:paraId="262D20EF" w14:textId="77777777" w:rsidR="00C115F7" w:rsidRDefault="00012C0F">
      <w:pPr>
        <w:spacing w:after="0" w:line="854" w:lineRule="auto"/>
        <w:ind w:right="3665"/>
      </w:pPr>
      <w:r>
        <w:rPr>
          <w:rStyle w:val="translated-span"/>
        </w:rPr>
        <w:t>要安装必要的软件包，请在终端提示符下输入：</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-apt</w:t>
      </w:r>
      <w:r>
        <w:rPr>
          <w:rStyle w:val="translated-span"/>
          <w:rFonts w:ascii="Courier New" w:hAnsi="Courier New" w:cs="Courier New"/>
          <w:b/>
          <w:bCs/>
          <w:sz w:val="18"/>
          <w:szCs w:val="18"/>
        </w:rPr>
        <w:t>安装</w:t>
      </w:r>
      <w:proofErr w:type="spellStart"/>
      <w:r>
        <w:rPr>
          <w:rStyle w:val="translated-span"/>
          <w:rFonts w:ascii="Courier New" w:hAnsi="Courier New" w:cs="Courier New"/>
          <w:b/>
          <w:bCs/>
          <w:sz w:val="18"/>
          <w:szCs w:val="18"/>
        </w:rPr>
        <w:t>qemu</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kvm</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libvirt</w:t>
      </w:r>
      <w:proofErr w:type="spellEnd"/>
      <w:r>
        <w:rPr>
          <w:rStyle w:val="translated-span"/>
          <w:rFonts w:ascii="Courier New" w:hAnsi="Courier New" w:cs="Courier New"/>
          <w:b/>
          <w:bCs/>
          <w:sz w:val="18"/>
          <w:szCs w:val="18"/>
        </w:rPr>
        <w:t>-bin</w:t>
      </w:r>
    </w:p>
    <w:p w14:paraId="2C5525E0" w14:textId="77777777" w:rsidR="00C115F7" w:rsidRDefault="00012C0F">
      <w:pPr>
        <w:spacing w:after="55" w:line="256" w:lineRule="auto"/>
        <w:ind w:right="15"/>
      </w:pPr>
      <w:r>
        <w:rPr>
          <w:rStyle w:val="translated-span"/>
        </w:rPr>
        <w:t>安装</w:t>
      </w:r>
      <w:proofErr w:type="spellStart"/>
      <w:r>
        <w:rPr>
          <w:rStyle w:val="translated-span"/>
        </w:rPr>
        <w:t>libvirt</w:t>
      </w:r>
      <w:proofErr w:type="spellEnd"/>
      <w:r>
        <w:rPr>
          <w:rStyle w:val="translated-span"/>
        </w:rPr>
        <w:t>-bin</w:t>
      </w:r>
      <w:r>
        <w:rPr>
          <w:rStyle w:val="translated-span"/>
        </w:rPr>
        <w:t>后，需要将用于管理虚拟机的用户添加到</w:t>
      </w:r>
      <w:proofErr w:type="spellStart"/>
      <w:r>
        <w:rPr>
          <w:rStyle w:val="translated-span"/>
        </w:rPr>
        <w:t>libvirt</w:t>
      </w:r>
      <w:proofErr w:type="spellEnd"/>
      <w:r>
        <w:rPr>
          <w:rStyle w:val="translated-span"/>
        </w:rPr>
        <w:t>组。</w:t>
      </w:r>
    </w:p>
    <w:p w14:paraId="599ACCED" w14:textId="77777777" w:rsidR="00C115F7" w:rsidRDefault="00012C0F">
      <w:pPr>
        <w:spacing w:after="256" w:line="256" w:lineRule="auto"/>
        <w:ind w:right="15"/>
      </w:pPr>
      <w:r>
        <w:rPr>
          <w:rStyle w:val="translated-span"/>
        </w:rPr>
        <w:t>这样做将授予用户访问高级网络选项的权限。</w:t>
      </w:r>
    </w:p>
    <w:p w14:paraId="22B49609" w14:textId="77777777" w:rsidR="00C115F7" w:rsidRDefault="00012C0F">
      <w:pPr>
        <w:spacing w:after="0" w:line="854" w:lineRule="auto"/>
        <w:ind w:left="-5" w:right="6999"/>
      </w:pPr>
      <w:r>
        <w:rPr>
          <w:rStyle w:val="translated-span"/>
        </w:rPr>
        <w:lastRenderedPageBreak/>
        <w:t>在终端中输入：</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adduser$USER</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libvirt</w:t>
      </w:r>
      <w:proofErr w:type="spellEnd"/>
    </w:p>
    <w:p w14:paraId="04ECAD5E" w14:textId="77777777" w:rsidR="00C115F7" w:rsidRDefault="00012C0F">
      <w:pPr>
        <w:spacing w:after="190"/>
        <w:ind w:right="15"/>
      </w:pPr>
      <w:r>
        <w:rPr>
          <w:noProof/>
        </w:rPr>
        <w:drawing>
          <wp:anchor distT="0" distB="0" distL="114300" distR="114300" simplePos="0" relativeHeight="251799552" behindDoc="0" locked="0" layoutInCell="1" allowOverlap="0" wp14:anchorId="7886611F" wp14:editId="5648E96E">
            <wp:simplePos x="0" y="0"/>
            <wp:positionH relativeFrom="column">
              <wp:align>left</wp:align>
            </wp:positionH>
            <wp:positionV relativeFrom="line">
              <wp:posOffset>0</wp:posOffset>
            </wp:positionV>
            <wp:extent cx="304800" cy="9525"/>
            <wp:effectExtent l="0" t="0" r="0" b="0"/>
            <wp:wrapSquare wrapText="bothSides"/>
            <wp:docPr id="140" name="图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如果选择的用户是当前用户，则需要注销并重新登录才能使新的组成员资格生效。</w:t>
      </w:r>
    </w:p>
    <w:p w14:paraId="06C39750" w14:textId="77777777" w:rsidR="00C115F7" w:rsidRDefault="00012C0F">
      <w:pPr>
        <w:spacing w:after="190"/>
        <w:ind w:right="15"/>
      </w:pPr>
      <w:r>
        <w:rPr>
          <w:rStyle w:val="translated-span"/>
        </w:rPr>
        <w:t>现在可以安装来宾操作系统了。安装虚拟机的过程与直接在硬件上安装操作系统的过程相同。您需要一种自动化安装的方法，或者需要将键盘和监视器连接到物理机器。</w:t>
      </w:r>
    </w:p>
    <w:p w14:paraId="18909954" w14:textId="77777777" w:rsidR="00C115F7" w:rsidRDefault="00012C0F">
      <w:pPr>
        <w:ind w:right="15"/>
      </w:pPr>
      <w:r>
        <w:rPr>
          <w:rStyle w:val="translated-span"/>
        </w:rPr>
        <w:t>在虚拟机的情况下，图形用户界面（</w:t>
      </w:r>
      <w:r>
        <w:rPr>
          <w:rStyle w:val="translated-span"/>
        </w:rPr>
        <w:t>GUI</w:t>
      </w:r>
      <w:r>
        <w:rPr>
          <w:rStyle w:val="translated-span"/>
        </w:rPr>
        <w:t>）类似于使用物理键盘和鼠标。</w:t>
      </w:r>
      <w:proofErr w:type="spellStart"/>
      <w:r>
        <w:rPr>
          <w:rStyle w:val="translated-span"/>
        </w:rPr>
        <w:t>virt</w:t>
      </w:r>
      <w:proofErr w:type="spellEnd"/>
      <w:r>
        <w:rPr>
          <w:rStyle w:val="translated-span"/>
        </w:rPr>
        <w:t xml:space="preserve"> viewer</w:t>
      </w:r>
      <w:r>
        <w:rPr>
          <w:rStyle w:val="translated-span"/>
        </w:rPr>
        <w:t>应用程序可以使用</w:t>
      </w:r>
      <w:r>
        <w:rPr>
          <w:rStyle w:val="translated-span"/>
        </w:rPr>
        <w:t>VNC</w:t>
      </w:r>
      <w:r>
        <w:rPr>
          <w:rStyle w:val="translated-span"/>
        </w:rPr>
        <w:t>连接到虚拟机的控制台，而不是安装</w:t>
      </w:r>
      <w:r>
        <w:rPr>
          <w:rStyle w:val="translated-span"/>
        </w:rPr>
        <w:t>GUI</w:t>
      </w:r>
      <w:r>
        <w:rPr>
          <w:rStyle w:val="translated-span"/>
        </w:rPr>
        <w:t>。有关更多信息，请参见第</w:t>
      </w:r>
      <w:r>
        <w:rPr>
          <w:rStyle w:val="translated-span"/>
        </w:rPr>
        <w:t>1.6</w:t>
      </w:r>
      <w:r>
        <w:rPr>
          <w:rStyle w:val="translated-span"/>
        </w:rPr>
        <w:t>节</w:t>
      </w:r>
      <w:r>
        <w:rPr>
          <w:rStyle w:val="translated-span"/>
        </w:rPr>
        <w:t>“</w:t>
      </w:r>
      <w:r>
        <w:rPr>
          <w:rStyle w:val="translated-span"/>
        </w:rPr>
        <w:t>虚拟机查看器</w:t>
      </w:r>
      <w:r>
        <w:rPr>
          <w:rStyle w:val="translated-span"/>
        </w:rPr>
        <w:t>”[p.342]</w:t>
      </w:r>
      <w:r>
        <w:rPr>
          <w:rStyle w:val="translated-span"/>
        </w:rPr>
        <w:t>。</w:t>
      </w:r>
    </w:p>
    <w:p w14:paraId="7E56E701" w14:textId="77777777" w:rsidR="00C115F7" w:rsidRDefault="00012C0F">
      <w:pPr>
        <w:spacing w:line="256" w:lineRule="auto"/>
        <w:ind w:right="15"/>
      </w:pPr>
      <w:r>
        <w:rPr>
          <w:rStyle w:val="translated-span"/>
        </w:rPr>
        <w:t>有几种方法可以自动化</w:t>
      </w:r>
      <w:r>
        <w:rPr>
          <w:rStyle w:val="translated-span"/>
        </w:rPr>
        <w:t>Ubuntu</w:t>
      </w:r>
      <w:r>
        <w:rPr>
          <w:rStyle w:val="translated-span"/>
        </w:rPr>
        <w:t>的安装过程，例如使用</w:t>
      </w:r>
      <w:proofErr w:type="spellStart"/>
      <w:r>
        <w:rPr>
          <w:rStyle w:val="translated-span"/>
        </w:rPr>
        <w:t>preseeds</w:t>
      </w:r>
      <w:proofErr w:type="spellEnd"/>
      <w:r>
        <w:rPr>
          <w:rStyle w:val="translated-span"/>
        </w:rPr>
        <w:t>、</w:t>
      </w:r>
      <w:r>
        <w:rPr>
          <w:rStyle w:val="translated-span"/>
        </w:rPr>
        <w:t>kickstart</w:t>
      </w:r>
      <w:r>
        <w:rPr>
          <w:rStyle w:val="translated-span"/>
        </w:rPr>
        <w:t>等。</w:t>
      </w:r>
    </w:p>
    <w:p w14:paraId="66E91A1B" w14:textId="77777777" w:rsidR="00C115F7" w:rsidRDefault="00012C0F">
      <w:pPr>
        <w:spacing w:after="275"/>
        <w:ind w:right="15"/>
      </w:pPr>
      <w:r>
        <w:rPr>
          <w:rStyle w:val="translated-span"/>
        </w:rPr>
        <w:t>有关详细信息，请参阅</w:t>
      </w:r>
      <w:r>
        <w:rPr>
          <w:rStyle w:val="translated-span"/>
        </w:rPr>
        <w:t>Ubuntu</w:t>
      </w:r>
      <w:r>
        <w:rPr>
          <w:rStyle w:val="translated-span"/>
        </w:rPr>
        <w:t>安装指南</w:t>
      </w:r>
      <w:r>
        <w:rPr>
          <w:rStyle w:val="translated-span"/>
        </w:rPr>
        <w:t>[325]</w:t>
      </w:r>
      <w:r>
        <w:rPr>
          <w:rStyle w:val="translated-span"/>
        </w:rPr>
        <w:t>。</w:t>
      </w:r>
    </w:p>
    <w:p w14:paraId="179B6AAF" w14:textId="77777777" w:rsidR="00C115F7" w:rsidRDefault="00012C0F">
      <w:pPr>
        <w:spacing w:after="245"/>
        <w:ind w:right="15"/>
      </w:pPr>
      <w:r>
        <w:rPr>
          <w:rStyle w:val="translated-span"/>
        </w:rPr>
        <w:t>另一种安装</w:t>
      </w:r>
      <w:r>
        <w:rPr>
          <w:rStyle w:val="translated-span"/>
        </w:rPr>
        <w:t>Ubuntu</w:t>
      </w:r>
      <w:r>
        <w:rPr>
          <w:rStyle w:val="translated-span"/>
        </w:rPr>
        <w:t>虚拟机的方法是使用</w:t>
      </w:r>
      <w:proofErr w:type="spellStart"/>
      <w:r>
        <w:rPr>
          <w:rStyle w:val="translated-span"/>
        </w:rPr>
        <w:t>uvtool</w:t>
      </w:r>
      <w:proofErr w:type="spellEnd"/>
      <w:r>
        <w:rPr>
          <w:rStyle w:val="translated-span"/>
        </w:rPr>
        <w:t>。此应用程序从</w:t>
      </w:r>
      <w:r>
        <w:rPr>
          <w:rStyle w:val="translated-span"/>
        </w:rPr>
        <w:t>14.04</w:t>
      </w:r>
      <w:r>
        <w:rPr>
          <w:rStyle w:val="translated-span"/>
        </w:rPr>
        <w:t>开始提供，允许</w:t>
      </w:r>
      <w:proofErr w:type="gramStart"/>
      <w:r>
        <w:rPr>
          <w:rStyle w:val="translated-span"/>
        </w:rPr>
        <w:t>您设置</w:t>
      </w:r>
      <w:proofErr w:type="gramEnd"/>
      <w:r>
        <w:rPr>
          <w:rStyle w:val="translated-span"/>
        </w:rPr>
        <w:t>特定的</w:t>
      </w:r>
      <w:r>
        <w:rPr>
          <w:rStyle w:val="translated-span"/>
        </w:rPr>
        <w:t>VM</w:t>
      </w:r>
      <w:r>
        <w:rPr>
          <w:rStyle w:val="translated-span"/>
        </w:rPr>
        <w:t>选项、执行自定义安装后脚本等。有关详细信息，请参阅第</w:t>
      </w:r>
      <w:r>
        <w:rPr>
          <w:rStyle w:val="translated-span"/>
        </w:rPr>
        <w:t>3</w:t>
      </w:r>
      <w:r>
        <w:rPr>
          <w:rStyle w:val="translated-span"/>
        </w:rPr>
        <w:t>节</w:t>
      </w:r>
      <w:r>
        <w:rPr>
          <w:rStyle w:val="translated-span"/>
        </w:rPr>
        <w:t>“</w:t>
      </w:r>
      <w:r>
        <w:rPr>
          <w:rStyle w:val="translated-span"/>
        </w:rPr>
        <w:t>云图像和</w:t>
      </w:r>
      <w:proofErr w:type="spellStart"/>
      <w:r>
        <w:rPr>
          <w:rStyle w:val="translated-span"/>
        </w:rPr>
        <w:t>uvtool</w:t>
      </w:r>
      <w:proofErr w:type="spellEnd"/>
      <w:r>
        <w:rPr>
          <w:rStyle w:val="translated-span"/>
        </w:rPr>
        <w:t>”[p.346]</w:t>
      </w:r>
      <w:r>
        <w:rPr>
          <w:rStyle w:val="translated-span"/>
        </w:rPr>
        <w:t>。</w:t>
      </w:r>
    </w:p>
    <w:p w14:paraId="40586C21" w14:textId="77777777" w:rsidR="00C115F7" w:rsidRDefault="00012C0F">
      <w:pPr>
        <w:spacing w:after="310"/>
        <w:ind w:right="15"/>
      </w:pPr>
      <w:proofErr w:type="spellStart"/>
      <w:r>
        <w:rPr>
          <w:rStyle w:val="translated-span"/>
        </w:rPr>
        <w:t>Libvirt</w:t>
      </w:r>
      <w:proofErr w:type="spellEnd"/>
      <w:r>
        <w:rPr>
          <w:rStyle w:val="translated-span"/>
        </w:rPr>
        <w:t>也可以配置为与</w:t>
      </w:r>
      <w:r>
        <w:rPr>
          <w:rStyle w:val="translated-span"/>
        </w:rPr>
        <w:t>Xen</w:t>
      </w:r>
      <w:r>
        <w:rPr>
          <w:rStyle w:val="translated-span"/>
        </w:rPr>
        <w:t>一起使用。有关详细信息，请参阅下面引用的</w:t>
      </w:r>
      <w:r>
        <w:rPr>
          <w:rStyle w:val="translated-span"/>
        </w:rPr>
        <w:t>Xen Ubuntu</w:t>
      </w:r>
      <w:r>
        <w:rPr>
          <w:rStyle w:val="translated-span"/>
        </w:rPr>
        <w:t>社区页面。</w:t>
      </w:r>
    </w:p>
    <w:p w14:paraId="1B38FC71" w14:textId="77777777" w:rsidR="00C115F7" w:rsidRDefault="00012C0F">
      <w:pPr>
        <w:pStyle w:val="4"/>
        <w:spacing w:after="263"/>
        <w:ind w:left="-5"/>
      </w:pPr>
      <w:r>
        <w:rPr>
          <w:rStyle w:val="translated-span"/>
        </w:rPr>
        <w:t xml:space="preserve">1.3. </w:t>
      </w:r>
      <w:r>
        <w:rPr>
          <w:rStyle w:val="translated-span"/>
        </w:rPr>
        <w:t>虚拟安装</w:t>
      </w:r>
    </w:p>
    <w:p w14:paraId="74393558" w14:textId="77777777" w:rsidR="00C115F7" w:rsidRDefault="00012C0F">
      <w:pPr>
        <w:spacing w:after="423"/>
        <w:ind w:right="15"/>
      </w:pPr>
      <w:proofErr w:type="spellStart"/>
      <w:r>
        <w:rPr>
          <w:rStyle w:val="translated-span"/>
        </w:rPr>
        <w:t>virt</w:t>
      </w:r>
      <w:proofErr w:type="spellEnd"/>
      <w:r>
        <w:rPr>
          <w:rStyle w:val="translated-span"/>
        </w:rPr>
        <w:t>安装是</w:t>
      </w:r>
      <w:proofErr w:type="spellStart"/>
      <w:r>
        <w:rPr>
          <w:rStyle w:val="translated-span"/>
        </w:rPr>
        <w:t>virtinst</w:t>
      </w:r>
      <w:proofErr w:type="spellEnd"/>
      <w:r>
        <w:rPr>
          <w:rStyle w:val="translated-span"/>
        </w:rPr>
        <w:t>包的一部分。要安装它，请在终端提示符下输入：</w:t>
      </w:r>
    </w:p>
    <w:p w14:paraId="51C056F2" w14:textId="77777777" w:rsidR="00C115F7" w:rsidRDefault="00012C0F">
      <w:pPr>
        <w:spacing w:after="312" w:line="304" w:lineRule="auto"/>
        <w:ind w:left="-5" w:right="27"/>
      </w:pPr>
      <w:proofErr w:type="spellStart"/>
      <w:r>
        <w:rPr>
          <w:rStyle w:val="translated-span"/>
          <w:rFonts w:ascii="Courier New" w:hAnsi="Courier New" w:cs="Courier New"/>
          <w:b/>
          <w:bCs/>
          <w:sz w:val="18"/>
          <w:szCs w:val="18"/>
        </w:rPr>
        <w:t>sudoapt</w:t>
      </w:r>
      <w:proofErr w:type="spellEnd"/>
      <w:r>
        <w:rPr>
          <w:rStyle w:val="translated-span"/>
          <w:rFonts w:ascii="Courier New" w:hAnsi="Courier New" w:cs="Courier New"/>
          <w:b/>
          <w:bCs/>
          <w:sz w:val="18"/>
          <w:szCs w:val="18"/>
        </w:rPr>
        <w:t>安装</w:t>
      </w:r>
      <w:proofErr w:type="spellStart"/>
      <w:r>
        <w:rPr>
          <w:rStyle w:val="translated-span"/>
          <w:rFonts w:ascii="Courier New" w:hAnsi="Courier New" w:cs="Courier New"/>
          <w:b/>
          <w:bCs/>
          <w:sz w:val="18"/>
          <w:szCs w:val="18"/>
        </w:rPr>
        <w:t>virtinst</w:t>
      </w:r>
      <w:proofErr w:type="spellEnd"/>
    </w:p>
    <w:p w14:paraId="5AD463FE" w14:textId="77777777" w:rsidR="00C115F7" w:rsidRDefault="00012C0F">
      <w:pPr>
        <w:spacing w:after="423"/>
        <w:ind w:right="15"/>
      </w:pPr>
      <w:r>
        <w:rPr>
          <w:rStyle w:val="translated-span"/>
        </w:rPr>
        <w:t>使用</w:t>
      </w:r>
      <w:proofErr w:type="spellStart"/>
      <w:r>
        <w:rPr>
          <w:rStyle w:val="translated-span"/>
        </w:rPr>
        <w:t>virt</w:t>
      </w:r>
      <w:proofErr w:type="spellEnd"/>
      <w:r>
        <w:rPr>
          <w:rStyle w:val="translated-span"/>
        </w:rPr>
        <w:t>安装时，有几个选项可用。例如：</w:t>
      </w:r>
    </w:p>
    <w:p w14:paraId="210CFE90" w14:textId="77777777" w:rsidR="00C115F7" w:rsidRDefault="00012C0F">
      <w:pPr>
        <w:spacing w:after="275" w:line="304" w:lineRule="auto"/>
        <w:ind w:left="-5" w:right="2141"/>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virt</w:t>
      </w:r>
      <w:proofErr w:type="spellEnd"/>
      <w:r>
        <w:rPr>
          <w:rStyle w:val="translated-span"/>
          <w:rFonts w:ascii="Courier New" w:hAnsi="Courier New" w:cs="Courier New"/>
          <w:b/>
          <w:bCs/>
          <w:sz w:val="18"/>
          <w:szCs w:val="18"/>
        </w:rPr>
        <w:t xml:space="preserve"> install-n </w:t>
      </w:r>
      <w:proofErr w:type="spellStart"/>
      <w:r>
        <w:rPr>
          <w:rStyle w:val="translated-span"/>
          <w:rFonts w:ascii="Courier New" w:hAnsi="Courier New" w:cs="Courier New"/>
          <w:b/>
          <w:bCs/>
          <w:sz w:val="18"/>
          <w:szCs w:val="18"/>
        </w:rPr>
        <w:t>web_devel</w:t>
      </w:r>
      <w:proofErr w:type="spellEnd"/>
      <w:r>
        <w:rPr>
          <w:rStyle w:val="translated-span"/>
          <w:rFonts w:ascii="Courier New" w:hAnsi="Courier New" w:cs="Courier New"/>
          <w:b/>
          <w:bCs/>
          <w:sz w:val="18"/>
          <w:szCs w:val="18"/>
        </w:rPr>
        <w:t>-r 512 \--disk path=/var/lib/</w:t>
      </w:r>
      <w:proofErr w:type="spellStart"/>
      <w:r>
        <w:rPr>
          <w:rStyle w:val="translated-span"/>
          <w:rFonts w:ascii="Courier New" w:hAnsi="Courier New" w:cs="Courier New"/>
          <w:b/>
          <w:bCs/>
          <w:sz w:val="18"/>
          <w:szCs w:val="18"/>
        </w:rPr>
        <w:t>libvirt</w:t>
      </w:r>
      <w:proofErr w:type="spellEnd"/>
      <w:r>
        <w:rPr>
          <w:rStyle w:val="translated-span"/>
          <w:rFonts w:ascii="Courier New" w:hAnsi="Courier New" w:cs="Courier New"/>
          <w:b/>
          <w:bCs/>
          <w:sz w:val="18"/>
          <w:szCs w:val="18"/>
        </w:rPr>
        <w:t>/images/</w:t>
      </w:r>
      <w:proofErr w:type="spellStart"/>
      <w:r>
        <w:rPr>
          <w:rStyle w:val="translated-span"/>
          <w:rFonts w:ascii="Courier New" w:hAnsi="Courier New" w:cs="Courier New"/>
          <w:b/>
          <w:bCs/>
          <w:sz w:val="18"/>
          <w:szCs w:val="18"/>
        </w:rPr>
        <w:t>web_devel.img</w:t>
      </w:r>
      <w:proofErr w:type="spellEnd"/>
      <w:r>
        <w:rPr>
          <w:rStyle w:val="translated-span"/>
          <w:rFonts w:ascii="Courier New" w:hAnsi="Courier New" w:cs="Courier New"/>
          <w:b/>
          <w:bCs/>
          <w:sz w:val="18"/>
          <w:szCs w:val="18"/>
        </w:rPr>
        <w:t>，</w:t>
      </w:r>
      <w:r>
        <w:rPr>
          <w:rStyle w:val="translated-span"/>
          <w:rFonts w:ascii="Courier New" w:hAnsi="Courier New" w:cs="Courier New"/>
          <w:b/>
          <w:bCs/>
          <w:sz w:val="18"/>
          <w:szCs w:val="18"/>
        </w:rPr>
        <w:t>bus=</w:t>
      </w:r>
      <w:proofErr w:type="spellStart"/>
      <w:r>
        <w:rPr>
          <w:rStyle w:val="translated-span"/>
          <w:rFonts w:ascii="Courier New" w:hAnsi="Courier New" w:cs="Courier New"/>
          <w:b/>
          <w:bCs/>
          <w:sz w:val="18"/>
          <w:szCs w:val="18"/>
        </w:rPr>
        <w:t>virtio</w:t>
      </w:r>
      <w:proofErr w:type="spellEnd"/>
      <w:r>
        <w:rPr>
          <w:rStyle w:val="translated-span"/>
          <w:rFonts w:ascii="Courier New" w:hAnsi="Courier New" w:cs="Courier New"/>
          <w:b/>
          <w:bCs/>
          <w:sz w:val="18"/>
          <w:szCs w:val="18"/>
        </w:rPr>
        <w:t>，</w:t>
      </w:r>
      <w:r>
        <w:rPr>
          <w:rStyle w:val="translated-span"/>
          <w:rFonts w:ascii="Courier New" w:hAnsi="Courier New" w:cs="Courier New"/>
          <w:b/>
          <w:bCs/>
          <w:sz w:val="18"/>
          <w:szCs w:val="18"/>
        </w:rPr>
        <w:t>size=4-c\ubuntu-18.04-server-i386.iso--network-network=default</w:t>
      </w:r>
      <w:r>
        <w:rPr>
          <w:rStyle w:val="translated-span"/>
          <w:rFonts w:ascii="Courier New" w:hAnsi="Courier New" w:cs="Courier New"/>
          <w:b/>
          <w:bCs/>
          <w:sz w:val="18"/>
          <w:szCs w:val="18"/>
        </w:rPr>
        <w:t>，</w:t>
      </w:r>
      <w:r>
        <w:rPr>
          <w:rStyle w:val="translated-span"/>
          <w:rFonts w:ascii="Courier New" w:hAnsi="Courier New" w:cs="Courier New"/>
          <w:b/>
          <w:bCs/>
          <w:sz w:val="18"/>
          <w:szCs w:val="18"/>
        </w:rPr>
        <w:t>model=</w:t>
      </w:r>
      <w:proofErr w:type="spellStart"/>
      <w:r>
        <w:rPr>
          <w:rStyle w:val="translated-span"/>
          <w:rFonts w:ascii="Courier New" w:hAnsi="Courier New" w:cs="Courier New"/>
          <w:b/>
          <w:bCs/>
          <w:sz w:val="18"/>
          <w:szCs w:val="18"/>
        </w:rPr>
        <w:t>virtio</w:t>
      </w:r>
      <w:proofErr w:type="spellEnd"/>
      <w:r>
        <w:rPr>
          <w:rStyle w:val="translated-span"/>
          <w:rFonts w:ascii="Courier New" w:hAnsi="Courier New" w:cs="Courier New"/>
          <w:b/>
          <w:bCs/>
          <w:sz w:val="18"/>
          <w:szCs w:val="18"/>
        </w:rPr>
        <w:t xml:space="preserve"> \--</w:t>
      </w:r>
      <w:r>
        <w:rPr>
          <w:rStyle w:val="translated-span"/>
          <w:rFonts w:ascii="Courier New" w:hAnsi="Courier New" w:cs="Courier New"/>
          <w:b/>
          <w:bCs/>
          <w:sz w:val="18"/>
          <w:szCs w:val="18"/>
        </w:rPr>
        <w:t>图形</w:t>
      </w:r>
      <w:proofErr w:type="spellStart"/>
      <w:r>
        <w:rPr>
          <w:rStyle w:val="translated-span"/>
          <w:rFonts w:ascii="Courier New" w:hAnsi="Courier New" w:cs="Courier New"/>
          <w:b/>
          <w:bCs/>
          <w:sz w:val="18"/>
          <w:szCs w:val="18"/>
        </w:rPr>
        <w:t>vnc</w:t>
      </w:r>
      <w:proofErr w:type="spellEnd"/>
      <w:r>
        <w:rPr>
          <w:rStyle w:val="translated-span"/>
          <w:rFonts w:ascii="Courier New" w:hAnsi="Courier New" w:cs="Courier New"/>
          <w:b/>
          <w:bCs/>
          <w:sz w:val="18"/>
          <w:szCs w:val="18"/>
        </w:rPr>
        <w:t>，</w:t>
      </w:r>
      <w:r>
        <w:rPr>
          <w:rStyle w:val="translated-span"/>
          <w:rFonts w:ascii="Courier New" w:hAnsi="Courier New" w:cs="Courier New"/>
          <w:b/>
          <w:bCs/>
          <w:sz w:val="18"/>
          <w:szCs w:val="18"/>
        </w:rPr>
        <w:t>listen=0.0.0--</w:t>
      </w:r>
      <w:proofErr w:type="spellStart"/>
      <w:r>
        <w:rPr>
          <w:rStyle w:val="translated-span"/>
          <w:rFonts w:ascii="Courier New" w:hAnsi="Courier New" w:cs="Courier New"/>
          <w:b/>
          <w:bCs/>
          <w:sz w:val="18"/>
          <w:szCs w:val="18"/>
        </w:rPr>
        <w:t>noautoconsole</w:t>
      </w:r>
      <w:proofErr w:type="spellEnd"/>
      <w:r>
        <w:rPr>
          <w:rStyle w:val="translated-span"/>
          <w:rFonts w:ascii="Courier New" w:hAnsi="Courier New" w:cs="Courier New"/>
          <w:b/>
          <w:bCs/>
          <w:sz w:val="18"/>
          <w:szCs w:val="18"/>
        </w:rPr>
        <w:t>-v</w:t>
      </w:r>
    </w:p>
    <w:p w14:paraId="0A8E9463" w14:textId="77777777" w:rsidR="00C115F7" w:rsidRDefault="00012C0F">
      <w:pPr>
        <w:spacing w:after="192" w:line="256" w:lineRule="auto"/>
        <w:ind w:left="220" w:right="15" w:hanging="220"/>
      </w:pPr>
      <w:r>
        <w:rPr>
          <w:rStyle w:val="translated-span"/>
        </w:rPr>
        <w:t>•</w:t>
      </w:r>
      <w:r>
        <w:rPr>
          <w:rStyle w:val="translated-span"/>
        </w:rPr>
        <w:t>在本例中，新虚拟机的名称为</w:t>
      </w:r>
      <w:proofErr w:type="spellStart"/>
      <w:r>
        <w:rPr>
          <w:rStyle w:val="translated-span"/>
        </w:rPr>
        <w:t>web_devel</w:t>
      </w:r>
      <w:proofErr w:type="spellEnd"/>
      <w:r>
        <w:rPr>
          <w:rStyle w:val="translated-span"/>
        </w:rPr>
        <w:t>。</w:t>
      </w:r>
      <w:r>
        <w:rPr>
          <w:rStyle w:val="translated-span"/>
          <w:i/>
          <w:iCs/>
        </w:rPr>
        <w:t>-</w:t>
      </w:r>
      <w:r>
        <w:rPr>
          <w:rStyle w:val="translated-span"/>
          <w:i/>
          <w:iCs/>
        </w:rPr>
        <w:t>网络开发：</w:t>
      </w:r>
    </w:p>
    <w:p w14:paraId="1ADF44AD" w14:textId="77777777" w:rsidR="00C115F7" w:rsidRDefault="00012C0F">
      <w:pPr>
        <w:spacing w:after="192" w:line="256" w:lineRule="auto"/>
        <w:ind w:left="220" w:right="15" w:hanging="220"/>
      </w:pPr>
      <w:r>
        <w:rPr>
          <w:rStyle w:val="translated-span"/>
        </w:rPr>
        <w:t>•</w:t>
      </w:r>
      <w:r>
        <w:rPr>
          <w:rStyle w:val="translated-span"/>
        </w:rPr>
        <w:t>指定虚拟机将使用的内存量（</w:t>
      </w:r>
      <w:r>
        <w:rPr>
          <w:rStyle w:val="translated-span"/>
        </w:rPr>
        <w:t>MB</w:t>
      </w:r>
      <w:r>
        <w:rPr>
          <w:rStyle w:val="translated-span"/>
        </w:rPr>
        <w:t>）。</w:t>
      </w:r>
      <w:r>
        <w:rPr>
          <w:rStyle w:val="translated-span"/>
          <w:i/>
          <w:iCs/>
        </w:rPr>
        <w:t>-r 512</w:t>
      </w:r>
      <w:r>
        <w:rPr>
          <w:rStyle w:val="translated-span"/>
          <w:i/>
          <w:iCs/>
        </w:rPr>
        <w:t>：</w:t>
      </w:r>
    </w:p>
    <w:p w14:paraId="025A68DC" w14:textId="77777777" w:rsidR="00C115F7" w:rsidRDefault="00012C0F">
      <w:pPr>
        <w:spacing w:after="120"/>
        <w:ind w:left="220" w:right="15" w:hanging="220"/>
      </w:pPr>
      <w:r>
        <w:rPr>
          <w:rStyle w:val="translated-span"/>
        </w:rPr>
        <w:t>•</w:t>
      </w:r>
      <w:r>
        <w:rPr>
          <w:rStyle w:val="translated-span"/>
        </w:rPr>
        <w:t>指示虚拟磁盘的路径，虚拟磁盘可以是文件、分区或逻辑卷。在本例中，</w:t>
      </w:r>
      <w:r>
        <w:rPr>
          <w:rStyle w:val="translated-span"/>
        </w:rPr>
        <w:t>/var/lib/</w:t>
      </w:r>
      <w:proofErr w:type="spellStart"/>
      <w:r>
        <w:rPr>
          <w:rStyle w:val="translated-span"/>
        </w:rPr>
        <w:t>libvirt</w:t>
      </w:r>
      <w:proofErr w:type="spellEnd"/>
      <w:r>
        <w:rPr>
          <w:rStyle w:val="translated-span"/>
        </w:rPr>
        <w:t>/images/</w:t>
      </w:r>
      <w:r>
        <w:rPr>
          <w:rStyle w:val="translated-span"/>
        </w:rPr>
        <w:t>目录中的一个名为</w:t>
      </w:r>
      <w:proofErr w:type="spellStart"/>
      <w:r>
        <w:rPr>
          <w:rStyle w:val="translated-span"/>
        </w:rPr>
        <w:t>web_devel.img</w:t>
      </w:r>
      <w:proofErr w:type="spellEnd"/>
      <w:r>
        <w:rPr>
          <w:rStyle w:val="translated-span"/>
        </w:rPr>
        <w:t>的文件，大小为</w:t>
      </w:r>
      <w:r>
        <w:rPr>
          <w:rStyle w:val="translated-span"/>
        </w:rPr>
        <w:t>4G</w:t>
      </w:r>
      <w:r>
        <w:rPr>
          <w:rStyle w:val="translated-span"/>
        </w:rPr>
        <w:t>字节，使用</w:t>
      </w:r>
      <w:proofErr w:type="spellStart"/>
      <w:r>
        <w:rPr>
          <w:rStyle w:val="translated-span"/>
        </w:rPr>
        <w:t>virtio</w:t>
      </w:r>
      <w:proofErr w:type="spellEnd"/>
      <w:r>
        <w:rPr>
          <w:rStyle w:val="translated-span"/>
        </w:rPr>
        <w:t>作为磁盘总线。</w:t>
      </w:r>
      <w:r>
        <w:rPr>
          <w:rStyle w:val="translated-span"/>
          <w:i/>
          <w:iCs/>
        </w:rPr>
        <w:t>--</w:t>
      </w:r>
      <w:r>
        <w:rPr>
          <w:rStyle w:val="translated-span"/>
          <w:i/>
          <w:iCs/>
        </w:rPr>
        <w:t>磁盘路径</w:t>
      </w:r>
      <w:r>
        <w:rPr>
          <w:rStyle w:val="translated-span"/>
          <w:i/>
          <w:iCs/>
        </w:rPr>
        <w:t>=/var/lib/</w:t>
      </w:r>
      <w:proofErr w:type="spellStart"/>
      <w:r>
        <w:rPr>
          <w:rStyle w:val="translated-span"/>
          <w:i/>
          <w:iCs/>
        </w:rPr>
        <w:t>libvirt</w:t>
      </w:r>
      <w:proofErr w:type="spellEnd"/>
      <w:r>
        <w:rPr>
          <w:rStyle w:val="translated-span"/>
          <w:i/>
          <w:iCs/>
        </w:rPr>
        <w:t>/images/web_-</w:t>
      </w:r>
      <w:proofErr w:type="spellStart"/>
      <w:r>
        <w:rPr>
          <w:rStyle w:val="translated-span"/>
          <w:i/>
          <w:iCs/>
        </w:rPr>
        <w:t>devel.img</w:t>
      </w:r>
      <w:proofErr w:type="spellEnd"/>
      <w:r>
        <w:rPr>
          <w:rStyle w:val="translated-span"/>
          <w:i/>
          <w:iCs/>
        </w:rPr>
        <w:t>，大小</w:t>
      </w:r>
      <w:r>
        <w:rPr>
          <w:rStyle w:val="translated-span"/>
          <w:i/>
          <w:iCs/>
        </w:rPr>
        <w:t>=4</w:t>
      </w:r>
      <w:r>
        <w:rPr>
          <w:rStyle w:val="translated-span"/>
          <w:i/>
          <w:iCs/>
        </w:rPr>
        <w:t>：</w:t>
      </w:r>
    </w:p>
    <w:p w14:paraId="61756263" w14:textId="77777777" w:rsidR="00C115F7" w:rsidRDefault="00012C0F">
      <w:pPr>
        <w:spacing w:after="120"/>
        <w:ind w:left="220" w:right="15" w:hanging="220"/>
      </w:pPr>
      <w:r>
        <w:rPr>
          <w:rStyle w:val="translated-span"/>
        </w:rPr>
        <w:lastRenderedPageBreak/>
        <w:t>•</w:t>
      </w:r>
      <w:r>
        <w:rPr>
          <w:rStyle w:val="translated-span"/>
        </w:rPr>
        <w:t>用作虚拟</w:t>
      </w:r>
      <w:r>
        <w:rPr>
          <w:rStyle w:val="translated-span"/>
        </w:rPr>
        <w:t>CDROM</w:t>
      </w:r>
      <w:r>
        <w:rPr>
          <w:rStyle w:val="translated-span"/>
        </w:rPr>
        <w:t>的文件。该文件可以是</w:t>
      </w:r>
      <w:r>
        <w:rPr>
          <w:rStyle w:val="translated-span"/>
        </w:rPr>
        <w:t>ISO</w:t>
      </w:r>
      <w:r>
        <w:rPr>
          <w:rStyle w:val="translated-span"/>
        </w:rPr>
        <w:t>文件，也可以是主机</w:t>
      </w:r>
      <w:r>
        <w:rPr>
          <w:rStyle w:val="translated-span"/>
        </w:rPr>
        <w:t>CDROM</w:t>
      </w:r>
      <w:r>
        <w:rPr>
          <w:rStyle w:val="translated-span"/>
        </w:rPr>
        <w:t>设备的路径。</w:t>
      </w:r>
      <w:r>
        <w:rPr>
          <w:rStyle w:val="translated-span"/>
          <w:i/>
          <w:iCs/>
        </w:rPr>
        <w:t>-c ubuntu-18.04-server-i386.iso</w:t>
      </w:r>
      <w:r>
        <w:rPr>
          <w:rStyle w:val="translated-span"/>
          <w:i/>
          <w:iCs/>
        </w:rPr>
        <w:t>：</w:t>
      </w:r>
    </w:p>
    <w:p w14:paraId="6F4C5F15" w14:textId="77777777" w:rsidR="00C115F7" w:rsidRDefault="00012C0F">
      <w:pPr>
        <w:spacing w:after="120"/>
        <w:ind w:left="220" w:right="15" w:hanging="220"/>
      </w:pPr>
      <w:r>
        <w:rPr>
          <w:rStyle w:val="translated-span"/>
        </w:rPr>
        <w:t>•</w:t>
      </w:r>
      <w:r>
        <w:rPr>
          <w:rStyle w:val="translated-span"/>
        </w:rPr>
        <w:t>提供与虚拟机网络接口相关的详细信息。这里使用默认网络，并为</w:t>
      </w:r>
      <w:proofErr w:type="spellStart"/>
      <w:r>
        <w:rPr>
          <w:rStyle w:val="translated-span"/>
        </w:rPr>
        <w:t>virtio</w:t>
      </w:r>
      <w:proofErr w:type="spellEnd"/>
      <w:r>
        <w:rPr>
          <w:rStyle w:val="translated-span"/>
        </w:rPr>
        <w:t>配置接口模型。</w:t>
      </w:r>
      <w:r>
        <w:rPr>
          <w:rStyle w:val="translated-span"/>
          <w:i/>
          <w:iCs/>
        </w:rPr>
        <w:t>--</w:t>
      </w:r>
      <w:r>
        <w:rPr>
          <w:rStyle w:val="translated-span"/>
          <w:i/>
          <w:iCs/>
        </w:rPr>
        <w:t>网络</w:t>
      </w:r>
    </w:p>
    <w:p w14:paraId="5FE8A7C8" w14:textId="77777777" w:rsidR="00C115F7" w:rsidRDefault="00012C0F">
      <w:pPr>
        <w:spacing w:after="120"/>
        <w:ind w:left="220" w:right="15" w:hanging="220"/>
      </w:pPr>
      <w:r>
        <w:rPr>
          <w:rStyle w:val="translated-span"/>
        </w:rPr>
        <w:t>•</w:t>
      </w:r>
      <w:r>
        <w:rPr>
          <w:rStyle w:val="translated-span"/>
        </w:rPr>
        <w:t>使用</w:t>
      </w:r>
      <w:r>
        <w:rPr>
          <w:rStyle w:val="translated-span"/>
        </w:rPr>
        <w:t>VNC</w:t>
      </w:r>
      <w:r>
        <w:rPr>
          <w:rStyle w:val="translated-span"/>
        </w:rPr>
        <w:t>和所有主机接口导出来宾的虚拟控制台。服务器通常没有</w:t>
      </w:r>
      <w:r>
        <w:rPr>
          <w:rStyle w:val="translated-span"/>
        </w:rPr>
        <w:t>GUI</w:t>
      </w:r>
      <w:r>
        <w:rPr>
          <w:rStyle w:val="translated-span"/>
        </w:rPr>
        <w:t>，因此局域网（</w:t>
      </w:r>
      <w:r>
        <w:rPr>
          <w:rStyle w:val="translated-span"/>
        </w:rPr>
        <w:t>LAN</w:t>
      </w:r>
      <w:r>
        <w:rPr>
          <w:rStyle w:val="translated-span"/>
        </w:rPr>
        <w:t>）上的另一台基于</w:t>
      </w:r>
      <w:r>
        <w:rPr>
          <w:rStyle w:val="translated-span"/>
        </w:rPr>
        <w:t>GUI</w:t>
      </w:r>
      <w:r>
        <w:rPr>
          <w:rStyle w:val="translated-span"/>
        </w:rPr>
        <w:t>的计算机可以通过</w:t>
      </w:r>
      <w:r>
        <w:rPr>
          <w:rStyle w:val="translated-span"/>
        </w:rPr>
        <w:t>VNC</w:t>
      </w:r>
      <w:r>
        <w:rPr>
          <w:rStyle w:val="translated-span"/>
        </w:rPr>
        <w:t>连接以完成安装。</w:t>
      </w:r>
      <w:r>
        <w:rPr>
          <w:rStyle w:val="translated-span"/>
          <w:i/>
          <w:iCs/>
        </w:rPr>
        <w:t>--</w:t>
      </w:r>
      <w:r>
        <w:rPr>
          <w:rStyle w:val="translated-span"/>
          <w:i/>
          <w:iCs/>
        </w:rPr>
        <w:t>图形</w:t>
      </w:r>
      <w:proofErr w:type="spellStart"/>
      <w:r>
        <w:rPr>
          <w:rStyle w:val="translated-span"/>
          <w:i/>
          <w:iCs/>
        </w:rPr>
        <w:t>vnc</w:t>
      </w:r>
      <w:proofErr w:type="spellEnd"/>
      <w:r>
        <w:rPr>
          <w:rStyle w:val="translated-span"/>
          <w:i/>
          <w:iCs/>
        </w:rPr>
        <w:t>，侦听</w:t>
      </w:r>
      <w:r>
        <w:rPr>
          <w:rStyle w:val="translated-span"/>
          <w:i/>
          <w:iCs/>
        </w:rPr>
        <w:t>=0.0.0.0</w:t>
      </w:r>
      <w:r>
        <w:rPr>
          <w:rStyle w:val="translated-span"/>
          <w:i/>
          <w:iCs/>
        </w:rPr>
        <w:t>：</w:t>
      </w:r>
    </w:p>
    <w:p w14:paraId="7B7986EF" w14:textId="77777777" w:rsidR="00C115F7" w:rsidRDefault="00012C0F">
      <w:pPr>
        <w:spacing w:after="192" w:line="256" w:lineRule="auto"/>
        <w:ind w:left="220" w:right="15" w:hanging="220"/>
      </w:pPr>
      <w:r>
        <w:rPr>
          <w:rStyle w:val="translated-span"/>
        </w:rPr>
        <w:t>•</w:t>
      </w:r>
      <w:r>
        <w:rPr>
          <w:rStyle w:val="translated-span"/>
        </w:rPr>
        <w:t>不会自动连接到虚拟机的控制台。</w:t>
      </w:r>
      <w:r>
        <w:rPr>
          <w:rStyle w:val="translated-span"/>
          <w:i/>
          <w:iCs/>
        </w:rPr>
        <w:t>--</w:t>
      </w:r>
      <w:r>
        <w:rPr>
          <w:rStyle w:val="translated-span"/>
          <w:i/>
          <w:iCs/>
        </w:rPr>
        <w:t>无自动控制台：</w:t>
      </w:r>
    </w:p>
    <w:p w14:paraId="003A7285" w14:textId="77777777" w:rsidR="00C115F7" w:rsidRDefault="00012C0F">
      <w:pPr>
        <w:spacing w:after="317" w:line="256" w:lineRule="auto"/>
        <w:ind w:left="220" w:right="15" w:hanging="220"/>
      </w:pPr>
      <w:r>
        <w:rPr>
          <w:rStyle w:val="translated-span"/>
        </w:rPr>
        <w:t>•</w:t>
      </w:r>
      <w:r>
        <w:rPr>
          <w:rStyle w:val="translated-span"/>
        </w:rPr>
        <w:t>创建完全虚拟化的来宾。</w:t>
      </w:r>
      <w:r>
        <w:rPr>
          <w:rStyle w:val="translated-span"/>
          <w:i/>
          <w:iCs/>
        </w:rPr>
        <w:t>-</w:t>
      </w:r>
      <w:r>
        <w:rPr>
          <w:rStyle w:val="translated-span"/>
          <w:i/>
          <w:iCs/>
        </w:rPr>
        <w:t>五</w:t>
      </w:r>
      <w:r>
        <w:rPr>
          <w:rStyle w:val="translated-span"/>
          <w:i/>
          <w:iCs/>
        </w:rPr>
        <w:t>:</w:t>
      </w:r>
    </w:p>
    <w:p w14:paraId="5D47F6D0" w14:textId="77777777" w:rsidR="00C115F7" w:rsidRDefault="00012C0F">
      <w:pPr>
        <w:ind w:right="15"/>
      </w:pPr>
      <w:r>
        <w:rPr>
          <w:rStyle w:val="translated-span"/>
        </w:rPr>
        <w:t>启动</w:t>
      </w:r>
      <w:proofErr w:type="spellStart"/>
      <w:r>
        <w:rPr>
          <w:rStyle w:val="translated-span"/>
        </w:rPr>
        <w:t>virt</w:t>
      </w:r>
      <w:proofErr w:type="spellEnd"/>
      <w:r>
        <w:rPr>
          <w:rStyle w:val="translated-span"/>
        </w:rPr>
        <w:t xml:space="preserve"> install</w:t>
      </w:r>
      <w:r>
        <w:rPr>
          <w:rStyle w:val="translated-span"/>
        </w:rPr>
        <w:t>后，您可以使用</w:t>
      </w:r>
      <w:r>
        <w:rPr>
          <w:rStyle w:val="translated-span"/>
        </w:rPr>
        <w:t>GUI</w:t>
      </w:r>
      <w:r>
        <w:rPr>
          <w:rStyle w:val="translated-span"/>
        </w:rPr>
        <w:t>（如果您的服务器有</w:t>
      </w:r>
      <w:r>
        <w:rPr>
          <w:rStyle w:val="translated-span"/>
        </w:rPr>
        <w:t>GUI</w:t>
      </w:r>
      <w:r>
        <w:rPr>
          <w:rStyle w:val="translated-span"/>
        </w:rPr>
        <w:t>）本地连接到虚拟机的控制台，或者通过基于</w:t>
      </w:r>
      <w:r>
        <w:rPr>
          <w:rStyle w:val="translated-span"/>
        </w:rPr>
        <w:t>GUI</w:t>
      </w:r>
      <w:r>
        <w:rPr>
          <w:rStyle w:val="translated-span"/>
        </w:rPr>
        <w:t>的计算机上的远程</w:t>
      </w:r>
      <w:r>
        <w:rPr>
          <w:rStyle w:val="translated-span"/>
        </w:rPr>
        <w:t>VNC</w:t>
      </w:r>
      <w:r>
        <w:rPr>
          <w:rStyle w:val="translated-span"/>
        </w:rPr>
        <w:t>客户端连接到虚拟机的控制台。</w:t>
      </w:r>
    </w:p>
    <w:p w14:paraId="2CD460A2" w14:textId="77777777" w:rsidR="00C115F7" w:rsidRDefault="00012C0F">
      <w:pPr>
        <w:pStyle w:val="4"/>
        <w:ind w:left="-5"/>
      </w:pPr>
      <w:r>
        <w:rPr>
          <w:rStyle w:val="translated-span"/>
        </w:rPr>
        <w:t xml:space="preserve">1.4. </w:t>
      </w:r>
      <w:r>
        <w:rPr>
          <w:rStyle w:val="translated-span"/>
        </w:rPr>
        <w:t>病毒克隆</w:t>
      </w:r>
    </w:p>
    <w:p w14:paraId="6A8BEB42" w14:textId="77777777" w:rsidR="00C115F7" w:rsidRDefault="00012C0F">
      <w:pPr>
        <w:spacing w:after="0" w:line="888" w:lineRule="auto"/>
        <w:ind w:right="1227"/>
      </w:pPr>
      <w:proofErr w:type="spellStart"/>
      <w:r>
        <w:rPr>
          <w:rStyle w:val="translated-span"/>
        </w:rPr>
        <w:t>virt</w:t>
      </w:r>
      <w:proofErr w:type="spellEnd"/>
      <w:r>
        <w:rPr>
          <w:rStyle w:val="translated-span"/>
        </w:rPr>
        <w:t xml:space="preserve"> clone</w:t>
      </w:r>
      <w:r>
        <w:rPr>
          <w:rStyle w:val="translated-span"/>
        </w:rPr>
        <w:t>应用程序可用于将一个虚拟机复制到另一个虚拟机。例如：</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virt</w:t>
      </w:r>
      <w:proofErr w:type="spellEnd"/>
      <w:r>
        <w:rPr>
          <w:rStyle w:val="translated-span"/>
          <w:rFonts w:ascii="Courier New" w:hAnsi="Courier New" w:cs="Courier New"/>
          <w:b/>
          <w:bCs/>
          <w:sz w:val="18"/>
          <w:szCs w:val="18"/>
        </w:rPr>
        <w:t xml:space="preserve"> clone-o web_-</w:t>
      </w:r>
      <w:proofErr w:type="spellStart"/>
      <w:r>
        <w:rPr>
          <w:rStyle w:val="translated-span"/>
          <w:rFonts w:ascii="Courier New" w:hAnsi="Courier New" w:cs="Courier New"/>
          <w:b/>
          <w:bCs/>
          <w:sz w:val="18"/>
          <w:szCs w:val="18"/>
        </w:rPr>
        <w:t>devel</w:t>
      </w:r>
      <w:proofErr w:type="spellEnd"/>
      <w:r>
        <w:rPr>
          <w:rStyle w:val="translated-span"/>
          <w:rFonts w:ascii="Courier New" w:hAnsi="Courier New" w:cs="Courier New"/>
          <w:b/>
          <w:bCs/>
          <w:sz w:val="18"/>
          <w:szCs w:val="18"/>
        </w:rPr>
        <w:t>-n database_-</w:t>
      </w:r>
      <w:proofErr w:type="spellStart"/>
      <w:r>
        <w:rPr>
          <w:rStyle w:val="translated-span"/>
          <w:rFonts w:ascii="Courier New" w:hAnsi="Courier New" w:cs="Courier New"/>
          <w:b/>
          <w:bCs/>
          <w:sz w:val="18"/>
          <w:szCs w:val="18"/>
        </w:rPr>
        <w:t>devel</w:t>
      </w:r>
      <w:proofErr w:type="spellEnd"/>
      <w:r>
        <w:rPr>
          <w:rStyle w:val="translated-span"/>
          <w:rFonts w:ascii="Courier New" w:hAnsi="Courier New" w:cs="Courier New"/>
          <w:b/>
          <w:bCs/>
          <w:sz w:val="18"/>
          <w:szCs w:val="18"/>
        </w:rPr>
        <w:t>-f/path/to/database_-</w:t>
      </w:r>
      <w:proofErr w:type="spellStart"/>
      <w:r>
        <w:rPr>
          <w:rStyle w:val="translated-span"/>
          <w:rFonts w:ascii="Courier New" w:hAnsi="Courier New" w:cs="Courier New"/>
          <w:b/>
          <w:bCs/>
          <w:sz w:val="18"/>
          <w:szCs w:val="18"/>
        </w:rPr>
        <w:t>devel.img</w:t>
      </w:r>
      <w:proofErr w:type="spellEnd"/>
    </w:p>
    <w:p w14:paraId="14CD3CF6" w14:textId="77777777" w:rsidR="00C115F7" w:rsidRDefault="00012C0F">
      <w:pPr>
        <w:spacing w:after="172" w:line="256" w:lineRule="auto"/>
        <w:ind w:left="220" w:right="15" w:hanging="220"/>
      </w:pPr>
      <w:r>
        <w:rPr>
          <w:rStyle w:val="translated-span"/>
        </w:rPr>
        <w:t>•</w:t>
      </w:r>
      <w:r>
        <w:rPr>
          <w:rStyle w:val="translated-span"/>
        </w:rPr>
        <w:t>原始虚拟机。</w:t>
      </w:r>
      <w:r>
        <w:rPr>
          <w:rStyle w:val="translated-span"/>
          <w:i/>
          <w:iCs/>
        </w:rPr>
        <w:t>-o:</w:t>
      </w:r>
    </w:p>
    <w:p w14:paraId="20A8781E" w14:textId="77777777" w:rsidR="00C115F7" w:rsidRDefault="00012C0F">
      <w:pPr>
        <w:spacing w:after="172" w:line="256" w:lineRule="auto"/>
        <w:ind w:left="220" w:right="15" w:hanging="220"/>
      </w:pPr>
      <w:r>
        <w:rPr>
          <w:rStyle w:val="translated-span"/>
        </w:rPr>
        <w:t>•</w:t>
      </w:r>
      <w:r>
        <w:rPr>
          <w:rStyle w:val="translated-span"/>
        </w:rPr>
        <w:t>新虚拟机的名称。</w:t>
      </w:r>
      <w:r>
        <w:rPr>
          <w:rStyle w:val="translated-span"/>
          <w:i/>
          <w:iCs/>
        </w:rPr>
        <w:t>-n:</w:t>
      </w:r>
    </w:p>
    <w:p w14:paraId="7A14ED10" w14:textId="77777777" w:rsidR="00C115F7" w:rsidRDefault="00012C0F">
      <w:pPr>
        <w:spacing w:after="297" w:line="256" w:lineRule="auto"/>
        <w:ind w:left="220" w:right="15" w:hanging="220"/>
      </w:pPr>
      <w:r>
        <w:rPr>
          <w:rStyle w:val="translated-span"/>
        </w:rPr>
        <w:t>•</w:t>
      </w:r>
      <w:r>
        <w:rPr>
          <w:rStyle w:val="translated-span"/>
        </w:rPr>
        <w:t>新虚拟机要使用的文件、逻辑卷或分区的路径。</w:t>
      </w:r>
      <w:r>
        <w:rPr>
          <w:rStyle w:val="translated-span"/>
          <w:i/>
          <w:iCs/>
        </w:rPr>
        <w:t>-f:</w:t>
      </w:r>
    </w:p>
    <w:p w14:paraId="0FD77AAC" w14:textId="77777777" w:rsidR="00C115F7" w:rsidRDefault="00012C0F">
      <w:pPr>
        <w:spacing w:after="320" w:line="256" w:lineRule="auto"/>
        <w:ind w:right="15"/>
      </w:pPr>
      <w:r>
        <w:rPr>
          <w:rStyle w:val="translated-span"/>
        </w:rPr>
        <w:t>另外，使用</w:t>
      </w:r>
      <w:r>
        <w:rPr>
          <w:rStyle w:val="translated-span"/>
        </w:rPr>
        <w:t>-d</w:t>
      </w:r>
      <w:r>
        <w:rPr>
          <w:rStyle w:val="translated-span"/>
        </w:rPr>
        <w:t>或</w:t>
      </w:r>
      <w:r>
        <w:rPr>
          <w:rStyle w:val="translated-span"/>
        </w:rPr>
        <w:t>--debug</w:t>
      </w:r>
      <w:r>
        <w:rPr>
          <w:rStyle w:val="translated-span"/>
        </w:rPr>
        <w:t>选项帮助解决</w:t>
      </w:r>
      <w:proofErr w:type="spellStart"/>
      <w:r>
        <w:rPr>
          <w:rStyle w:val="translated-span"/>
        </w:rPr>
        <w:t>virt</w:t>
      </w:r>
      <w:proofErr w:type="spellEnd"/>
      <w:r>
        <w:rPr>
          <w:rStyle w:val="translated-span"/>
        </w:rPr>
        <w:t xml:space="preserve"> clone</w:t>
      </w:r>
      <w:r>
        <w:rPr>
          <w:rStyle w:val="translated-span"/>
        </w:rPr>
        <w:t>的问题。</w:t>
      </w:r>
    </w:p>
    <w:p w14:paraId="5889D5B3" w14:textId="77777777" w:rsidR="00C115F7" w:rsidRDefault="00012C0F">
      <w:pPr>
        <w:spacing w:after="409" w:line="256" w:lineRule="auto"/>
        <w:ind w:left="0" w:firstLine="0"/>
      </w:pPr>
      <w:r>
        <w:rPr>
          <w:noProof/>
        </w:rPr>
        <w:drawing>
          <wp:inline distT="0" distB="0" distL="0" distR="0" wp14:anchorId="463014E0" wp14:editId="3D9DAF24">
            <wp:extent cx="304800" cy="304800"/>
            <wp:effectExtent l="0" t="0" r="0" b="0"/>
            <wp:docPr id="49" name="Picture 26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24"/>
                    <pic:cNvPicPr>
                      <a:picLocks noChangeAspect="1" noChangeArrowheads="1"/>
                    </pic:cNvPicPr>
                  </pic:nvPicPr>
                  <pic:blipFill>
                    <a:blip r:embed="rId35" r:link="rId3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translated-span"/>
        </w:rPr>
        <w:t>用适当的虚拟机名称替换</w:t>
      </w:r>
      <w:r>
        <w:rPr>
          <w:rStyle w:val="translated-span"/>
        </w:rPr>
        <w:t>web_-</w:t>
      </w:r>
      <w:proofErr w:type="spellStart"/>
      <w:r>
        <w:rPr>
          <w:rStyle w:val="translated-span"/>
        </w:rPr>
        <w:t>devel</w:t>
      </w:r>
      <w:proofErr w:type="spellEnd"/>
      <w:r>
        <w:rPr>
          <w:rStyle w:val="translated-span"/>
        </w:rPr>
        <w:t>和数据库</w:t>
      </w:r>
      <w:r>
        <w:rPr>
          <w:rStyle w:val="translated-span"/>
        </w:rPr>
        <w:t>_-</w:t>
      </w:r>
      <w:proofErr w:type="spellStart"/>
      <w:r>
        <w:rPr>
          <w:rStyle w:val="translated-span"/>
        </w:rPr>
        <w:t>devel</w:t>
      </w:r>
      <w:proofErr w:type="spellEnd"/>
      <w:r>
        <w:rPr>
          <w:rStyle w:val="translated-span"/>
        </w:rPr>
        <w:t>。</w:t>
      </w:r>
    </w:p>
    <w:p w14:paraId="3AD81D3A" w14:textId="77777777" w:rsidR="00C115F7" w:rsidRDefault="00012C0F">
      <w:pPr>
        <w:pStyle w:val="4"/>
        <w:ind w:left="-5"/>
      </w:pPr>
      <w:r>
        <w:rPr>
          <w:rStyle w:val="translated-span"/>
        </w:rPr>
        <w:t xml:space="preserve">1.5. </w:t>
      </w:r>
      <w:r>
        <w:rPr>
          <w:rStyle w:val="translated-span"/>
        </w:rPr>
        <w:t>虚拟机管理</w:t>
      </w:r>
    </w:p>
    <w:p w14:paraId="0FE614D0" w14:textId="77777777" w:rsidR="00C115F7" w:rsidRDefault="00012C0F">
      <w:pPr>
        <w:pStyle w:val="5"/>
        <w:spacing w:after="285"/>
        <w:ind w:left="-5"/>
      </w:pPr>
      <w:r>
        <w:rPr>
          <w:rStyle w:val="translated-span"/>
        </w:rPr>
        <w:t xml:space="preserve">1.5.1. </w:t>
      </w:r>
      <w:r>
        <w:rPr>
          <w:rStyle w:val="translated-span"/>
        </w:rPr>
        <w:t>维尔什</w:t>
      </w:r>
    </w:p>
    <w:p w14:paraId="08B921C5" w14:textId="77777777" w:rsidR="00C115F7" w:rsidRDefault="00012C0F">
      <w:pPr>
        <w:ind w:right="15"/>
      </w:pPr>
      <w:r>
        <w:rPr>
          <w:rStyle w:val="translated-span"/>
        </w:rPr>
        <w:t>有几种实用程序可用于管理虚拟机和</w:t>
      </w:r>
      <w:proofErr w:type="spellStart"/>
      <w:r>
        <w:rPr>
          <w:rStyle w:val="translated-span"/>
        </w:rPr>
        <w:t>libvirt</w:t>
      </w:r>
      <w:proofErr w:type="spellEnd"/>
      <w:r>
        <w:rPr>
          <w:rStyle w:val="translated-span"/>
        </w:rPr>
        <w:t>。可以从命令行使用</w:t>
      </w:r>
      <w:proofErr w:type="spellStart"/>
      <w:r>
        <w:rPr>
          <w:rStyle w:val="translated-span"/>
        </w:rPr>
        <w:t>virsh</w:t>
      </w:r>
      <w:proofErr w:type="spellEnd"/>
      <w:r>
        <w:rPr>
          <w:rStyle w:val="translated-span"/>
        </w:rPr>
        <w:t>实用程序。一些例子：</w:t>
      </w:r>
    </w:p>
    <w:p w14:paraId="41512A81" w14:textId="77777777" w:rsidR="00C115F7" w:rsidRDefault="00012C0F">
      <w:pPr>
        <w:spacing w:after="0" w:line="895" w:lineRule="auto"/>
        <w:ind w:left="220" w:right="5541" w:hanging="220"/>
      </w:pPr>
      <w:r>
        <w:rPr>
          <w:rStyle w:val="translated-span"/>
        </w:rPr>
        <w:t>•</w:t>
      </w:r>
      <w:r>
        <w:rPr>
          <w:rStyle w:val="translated-span"/>
        </w:rPr>
        <w:t>要列出正在运行的虚拟机，请执行以下操作：</w:t>
      </w:r>
      <w:r>
        <w:rPr>
          <w:rStyle w:val="translated-span"/>
          <w:rFonts w:ascii="Courier New" w:hAnsi="Courier New" w:cs="Courier New"/>
          <w:b/>
          <w:bCs/>
          <w:sz w:val="18"/>
          <w:szCs w:val="18"/>
        </w:rPr>
        <w:t>病毒列表</w:t>
      </w:r>
    </w:p>
    <w:p w14:paraId="61D86995" w14:textId="77777777" w:rsidR="00C115F7" w:rsidRDefault="00012C0F">
      <w:pPr>
        <w:spacing w:after="0" w:line="895" w:lineRule="auto"/>
        <w:ind w:left="220" w:right="5541" w:hanging="220"/>
      </w:pPr>
      <w:r>
        <w:rPr>
          <w:rStyle w:val="translated-span"/>
        </w:rPr>
        <w:lastRenderedPageBreak/>
        <w:t>•</w:t>
      </w:r>
      <w:r>
        <w:rPr>
          <w:rStyle w:val="translated-span"/>
        </w:rPr>
        <w:t>要启动虚拟机，请执行以下操作：</w:t>
      </w:r>
      <w:proofErr w:type="spellStart"/>
      <w:r>
        <w:rPr>
          <w:rStyle w:val="translated-span"/>
          <w:rFonts w:ascii="Courier New" w:hAnsi="Courier New" w:cs="Courier New"/>
          <w:b/>
          <w:bCs/>
          <w:sz w:val="18"/>
          <w:szCs w:val="18"/>
        </w:rPr>
        <w:t>virsh</w:t>
      </w:r>
      <w:proofErr w:type="spellEnd"/>
      <w:r>
        <w:rPr>
          <w:rStyle w:val="translated-span"/>
          <w:rFonts w:ascii="Courier New" w:hAnsi="Courier New" w:cs="Courier New"/>
          <w:b/>
          <w:bCs/>
          <w:sz w:val="18"/>
          <w:szCs w:val="18"/>
        </w:rPr>
        <w:t>启动</w:t>
      </w:r>
      <w:r>
        <w:rPr>
          <w:rStyle w:val="translated-span"/>
          <w:rFonts w:ascii="Courier New" w:hAnsi="Courier New" w:cs="Courier New"/>
          <w:b/>
          <w:bCs/>
          <w:sz w:val="18"/>
          <w:szCs w:val="18"/>
        </w:rPr>
        <w:t>web\u</w:t>
      </w:r>
      <w:r>
        <w:rPr>
          <w:rStyle w:val="translated-span"/>
          <w:rFonts w:ascii="Courier New" w:hAnsi="Courier New" w:cs="Courier New"/>
          <w:b/>
          <w:bCs/>
          <w:sz w:val="18"/>
          <w:szCs w:val="18"/>
        </w:rPr>
        <w:t>开发</w:t>
      </w:r>
    </w:p>
    <w:p w14:paraId="46576759" w14:textId="77777777" w:rsidR="00C115F7" w:rsidRDefault="00012C0F">
      <w:pPr>
        <w:spacing w:after="0" w:line="895" w:lineRule="auto"/>
        <w:ind w:left="220" w:right="5541" w:hanging="220"/>
      </w:pPr>
      <w:r>
        <w:rPr>
          <w:rStyle w:val="translated-span"/>
        </w:rPr>
        <w:t>•</w:t>
      </w:r>
      <w:r>
        <w:rPr>
          <w:rStyle w:val="translated-span"/>
        </w:rPr>
        <w:t>类似地，要在启动时启动虚拟机：</w:t>
      </w:r>
      <w:proofErr w:type="spellStart"/>
      <w:r>
        <w:rPr>
          <w:rStyle w:val="translated-span"/>
          <w:rFonts w:ascii="Courier New" w:hAnsi="Courier New" w:cs="Courier New"/>
          <w:b/>
          <w:bCs/>
          <w:sz w:val="18"/>
          <w:szCs w:val="18"/>
        </w:rPr>
        <w:t>virsh</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autostart</w:t>
      </w:r>
      <w:proofErr w:type="spellEnd"/>
      <w:r>
        <w:rPr>
          <w:rStyle w:val="translated-span"/>
          <w:rFonts w:ascii="Courier New" w:hAnsi="Courier New" w:cs="Courier New"/>
          <w:b/>
          <w:bCs/>
          <w:sz w:val="18"/>
          <w:szCs w:val="18"/>
        </w:rPr>
        <w:t xml:space="preserve"> web_-</w:t>
      </w:r>
      <w:proofErr w:type="spellStart"/>
      <w:r>
        <w:rPr>
          <w:rStyle w:val="translated-span"/>
          <w:rFonts w:ascii="Courier New" w:hAnsi="Courier New" w:cs="Courier New"/>
          <w:b/>
          <w:bCs/>
          <w:sz w:val="18"/>
          <w:szCs w:val="18"/>
        </w:rPr>
        <w:t>devel</w:t>
      </w:r>
      <w:proofErr w:type="spellEnd"/>
    </w:p>
    <w:p w14:paraId="2224A297" w14:textId="77777777" w:rsidR="00C115F7" w:rsidRDefault="00012C0F">
      <w:pPr>
        <w:spacing w:after="0" w:line="895" w:lineRule="auto"/>
        <w:ind w:left="220" w:right="5541" w:hanging="220"/>
      </w:pPr>
      <w:r>
        <w:rPr>
          <w:rStyle w:val="translated-span"/>
        </w:rPr>
        <w:t>•</w:t>
      </w:r>
      <w:r>
        <w:rPr>
          <w:rStyle w:val="translated-span"/>
        </w:rPr>
        <w:t>使用以下命令重新启动虚拟机：</w:t>
      </w:r>
      <w:proofErr w:type="spellStart"/>
      <w:r>
        <w:rPr>
          <w:rStyle w:val="translated-span"/>
          <w:rFonts w:ascii="Courier New" w:hAnsi="Courier New" w:cs="Courier New"/>
          <w:b/>
          <w:bCs/>
          <w:sz w:val="18"/>
          <w:szCs w:val="18"/>
        </w:rPr>
        <w:t>virsh</w:t>
      </w:r>
      <w:proofErr w:type="spellEnd"/>
      <w:r>
        <w:rPr>
          <w:rStyle w:val="translated-span"/>
          <w:rFonts w:ascii="Courier New" w:hAnsi="Courier New" w:cs="Courier New"/>
          <w:b/>
          <w:bCs/>
          <w:sz w:val="18"/>
          <w:szCs w:val="18"/>
        </w:rPr>
        <w:t>重新启动</w:t>
      </w:r>
      <w:r>
        <w:rPr>
          <w:rStyle w:val="translated-span"/>
          <w:rFonts w:ascii="Courier New" w:hAnsi="Courier New" w:cs="Courier New"/>
          <w:b/>
          <w:bCs/>
          <w:sz w:val="18"/>
          <w:szCs w:val="18"/>
        </w:rPr>
        <w:t>web_-</w:t>
      </w:r>
      <w:proofErr w:type="spellStart"/>
      <w:r>
        <w:rPr>
          <w:rStyle w:val="translated-span"/>
          <w:rFonts w:ascii="Courier New" w:hAnsi="Courier New" w:cs="Courier New"/>
          <w:b/>
          <w:bCs/>
          <w:sz w:val="18"/>
          <w:szCs w:val="18"/>
        </w:rPr>
        <w:t>devel</w:t>
      </w:r>
      <w:proofErr w:type="spellEnd"/>
    </w:p>
    <w:p w14:paraId="727E4BDA" w14:textId="77777777" w:rsidR="00C115F7" w:rsidRDefault="00012C0F">
      <w:pPr>
        <w:spacing w:after="50" w:line="592" w:lineRule="auto"/>
        <w:ind w:left="220" w:right="5541" w:hanging="220"/>
      </w:pPr>
      <w:r>
        <w:rPr>
          <w:rStyle w:val="translated-span"/>
        </w:rPr>
        <w:t>•</w:t>
      </w:r>
      <w:r>
        <w:rPr>
          <w:rStyle w:val="translated-span"/>
        </w:rPr>
        <w:t>虚拟机的状态可以保存到文件中，以便以后恢复。以下操作将虚拟机状态保存到根据日期命名的文件中：</w:t>
      </w:r>
      <w:proofErr w:type="spellStart"/>
      <w:r>
        <w:rPr>
          <w:rStyle w:val="translated-span"/>
          <w:rFonts w:ascii="Courier New" w:hAnsi="Courier New" w:cs="Courier New"/>
          <w:b/>
          <w:bCs/>
          <w:sz w:val="18"/>
          <w:szCs w:val="18"/>
        </w:rPr>
        <w:t>virsh</w:t>
      </w:r>
      <w:proofErr w:type="spellEnd"/>
      <w:r>
        <w:rPr>
          <w:rStyle w:val="translated-span"/>
          <w:rFonts w:ascii="Courier New" w:hAnsi="Courier New" w:cs="Courier New"/>
          <w:b/>
          <w:bCs/>
          <w:sz w:val="18"/>
          <w:szCs w:val="18"/>
        </w:rPr>
        <w:t xml:space="preserve"> save </w:t>
      </w:r>
      <w:proofErr w:type="spellStart"/>
      <w:r>
        <w:rPr>
          <w:rStyle w:val="translated-span"/>
          <w:rFonts w:ascii="Courier New" w:hAnsi="Courier New" w:cs="Courier New"/>
          <w:b/>
          <w:bCs/>
          <w:sz w:val="18"/>
          <w:szCs w:val="18"/>
        </w:rPr>
        <w:t>web_devel</w:t>
      </w:r>
      <w:proofErr w:type="spellEnd"/>
      <w:r>
        <w:rPr>
          <w:rStyle w:val="translated-span"/>
          <w:rFonts w:ascii="Courier New" w:hAnsi="Courier New" w:cs="Courier New"/>
          <w:b/>
          <w:bCs/>
          <w:sz w:val="18"/>
          <w:szCs w:val="18"/>
        </w:rPr>
        <w:t xml:space="preserve"> web_devel-022708.state</w:t>
      </w:r>
    </w:p>
    <w:p w14:paraId="7230D198" w14:textId="77777777" w:rsidR="00C115F7" w:rsidRDefault="00012C0F">
      <w:pPr>
        <w:spacing w:after="166" w:line="256" w:lineRule="auto"/>
        <w:ind w:left="230" w:right="15"/>
      </w:pPr>
      <w:r>
        <w:rPr>
          <w:rStyle w:val="translated-span"/>
        </w:rPr>
        <w:t>保存后，虚拟机将不再运行。</w:t>
      </w:r>
    </w:p>
    <w:p w14:paraId="55E5A788" w14:textId="77777777" w:rsidR="00C115F7" w:rsidRDefault="00012C0F">
      <w:pPr>
        <w:spacing w:line="256" w:lineRule="auto"/>
        <w:ind w:left="220" w:right="5541" w:hanging="220"/>
      </w:pPr>
      <w:r>
        <w:rPr>
          <w:rStyle w:val="translated-span"/>
        </w:rPr>
        <w:t>•</w:t>
      </w:r>
      <w:r>
        <w:rPr>
          <w:rStyle w:val="translated-span"/>
        </w:rPr>
        <w:t>保存的虚拟机可以通过以下方式还原：</w:t>
      </w:r>
    </w:p>
    <w:p w14:paraId="6658FB39" w14:textId="77777777" w:rsidR="00C115F7" w:rsidRDefault="00012C0F">
      <w:pPr>
        <w:spacing w:after="188" w:line="304" w:lineRule="auto"/>
        <w:ind w:left="230" w:right="27"/>
      </w:pPr>
      <w:proofErr w:type="spellStart"/>
      <w:r>
        <w:rPr>
          <w:rStyle w:val="translated-span"/>
          <w:rFonts w:ascii="Courier New" w:hAnsi="Courier New" w:cs="Courier New"/>
          <w:b/>
          <w:bCs/>
          <w:sz w:val="18"/>
          <w:szCs w:val="18"/>
        </w:rPr>
        <w:t>virsh</w:t>
      </w:r>
      <w:proofErr w:type="spellEnd"/>
      <w:r>
        <w:rPr>
          <w:rStyle w:val="translated-span"/>
          <w:rFonts w:ascii="Courier New" w:hAnsi="Courier New" w:cs="Courier New"/>
          <w:b/>
          <w:bCs/>
          <w:sz w:val="18"/>
          <w:szCs w:val="18"/>
        </w:rPr>
        <w:t>还原</w:t>
      </w:r>
      <w:r>
        <w:rPr>
          <w:rStyle w:val="translated-span"/>
          <w:rFonts w:ascii="Courier New" w:hAnsi="Courier New" w:cs="Courier New"/>
          <w:b/>
          <w:bCs/>
          <w:sz w:val="18"/>
          <w:szCs w:val="18"/>
        </w:rPr>
        <w:t>web_devel-022708.state</w:t>
      </w:r>
    </w:p>
    <w:p w14:paraId="7EAAAC58" w14:textId="77777777" w:rsidR="00C115F7" w:rsidRDefault="00012C0F">
      <w:pPr>
        <w:spacing w:after="0" w:line="916" w:lineRule="auto"/>
        <w:ind w:left="220" w:right="5541" w:hanging="220"/>
      </w:pPr>
      <w:r>
        <w:rPr>
          <w:rStyle w:val="translated-span"/>
        </w:rPr>
        <w:t>•</w:t>
      </w:r>
      <w:r>
        <w:rPr>
          <w:rStyle w:val="translated-span"/>
        </w:rPr>
        <w:t>要关闭虚拟机，请执行以下操作：</w:t>
      </w:r>
      <w:proofErr w:type="spellStart"/>
      <w:r>
        <w:rPr>
          <w:rStyle w:val="translated-span"/>
          <w:rFonts w:ascii="Courier New" w:hAnsi="Courier New" w:cs="Courier New"/>
          <w:b/>
          <w:bCs/>
          <w:sz w:val="18"/>
          <w:szCs w:val="18"/>
        </w:rPr>
        <w:t>virsh</w:t>
      </w:r>
      <w:proofErr w:type="spellEnd"/>
      <w:r>
        <w:rPr>
          <w:rStyle w:val="translated-span"/>
          <w:rFonts w:ascii="Courier New" w:hAnsi="Courier New" w:cs="Courier New"/>
          <w:b/>
          <w:bCs/>
          <w:sz w:val="18"/>
          <w:szCs w:val="18"/>
        </w:rPr>
        <w:t>关闭</w:t>
      </w:r>
      <w:r>
        <w:rPr>
          <w:rStyle w:val="translated-span"/>
          <w:rFonts w:ascii="Courier New" w:hAnsi="Courier New" w:cs="Courier New"/>
          <w:b/>
          <w:bCs/>
          <w:sz w:val="18"/>
          <w:szCs w:val="18"/>
        </w:rPr>
        <w:t>web_-</w:t>
      </w:r>
      <w:proofErr w:type="spellStart"/>
      <w:r>
        <w:rPr>
          <w:rStyle w:val="translated-span"/>
          <w:rFonts w:ascii="Courier New" w:hAnsi="Courier New" w:cs="Courier New"/>
          <w:b/>
          <w:bCs/>
          <w:sz w:val="18"/>
          <w:szCs w:val="18"/>
        </w:rPr>
        <w:t>devel</w:t>
      </w:r>
      <w:proofErr w:type="spellEnd"/>
    </w:p>
    <w:p w14:paraId="74A2A8B9" w14:textId="77777777" w:rsidR="00C115F7" w:rsidRDefault="00012C0F">
      <w:pPr>
        <w:spacing w:after="0" w:line="916" w:lineRule="auto"/>
        <w:ind w:left="220" w:right="5541" w:hanging="220"/>
      </w:pPr>
      <w:r>
        <w:rPr>
          <w:rStyle w:val="translated-span"/>
        </w:rPr>
        <w:lastRenderedPageBreak/>
        <w:t>•</w:t>
      </w:r>
      <w:r>
        <w:rPr>
          <w:rStyle w:val="translated-span"/>
        </w:rPr>
        <w:t>可通过输入以下命令将</w:t>
      </w:r>
      <w:r>
        <w:rPr>
          <w:rStyle w:val="translated-span"/>
        </w:rPr>
        <w:t>CDROM</w:t>
      </w:r>
      <w:r>
        <w:rPr>
          <w:rStyle w:val="translated-span"/>
        </w:rPr>
        <w:t>设备安装到虚拟机中：</w:t>
      </w:r>
      <w:proofErr w:type="spellStart"/>
      <w:r>
        <w:rPr>
          <w:rStyle w:val="translated-span"/>
          <w:rFonts w:ascii="Courier New" w:hAnsi="Courier New" w:cs="Courier New"/>
          <w:b/>
          <w:bCs/>
          <w:sz w:val="18"/>
          <w:szCs w:val="18"/>
        </w:rPr>
        <w:t>virsh</w:t>
      </w:r>
      <w:proofErr w:type="spellEnd"/>
      <w:r>
        <w:rPr>
          <w:rStyle w:val="translated-span"/>
          <w:rFonts w:ascii="Courier New" w:hAnsi="Courier New" w:cs="Courier New"/>
          <w:b/>
          <w:bCs/>
          <w:sz w:val="18"/>
          <w:szCs w:val="18"/>
        </w:rPr>
        <w:t>附加磁盘</w:t>
      </w:r>
      <w:r>
        <w:rPr>
          <w:rStyle w:val="translated-span"/>
          <w:rFonts w:ascii="Courier New" w:hAnsi="Courier New" w:cs="Courier New"/>
          <w:b/>
          <w:bCs/>
          <w:sz w:val="18"/>
          <w:szCs w:val="18"/>
        </w:rPr>
        <w:t xml:space="preserve">web\u </w:t>
      </w:r>
      <w:proofErr w:type="spellStart"/>
      <w:r>
        <w:rPr>
          <w:rStyle w:val="translated-span"/>
          <w:rFonts w:ascii="Courier New" w:hAnsi="Courier New" w:cs="Courier New"/>
          <w:b/>
          <w:bCs/>
          <w:sz w:val="18"/>
          <w:szCs w:val="18"/>
        </w:rPr>
        <w:t>devel</w:t>
      </w:r>
      <w:proofErr w:type="spellEnd"/>
      <w:r>
        <w:rPr>
          <w:rStyle w:val="translated-span"/>
          <w:rFonts w:ascii="Courier New" w:hAnsi="Courier New" w:cs="Courier New"/>
          <w:b/>
          <w:bCs/>
          <w:sz w:val="18"/>
          <w:szCs w:val="18"/>
        </w:rPr>
        <w:t>/dev/</w:t>
      </w:r>
      <w:proofErr w:type="spellStart"/>
      <w:r>
        <w:rPr>
          <w:rStyle w:val="translated-span"/>
          <w:rFonts w:ascii="Courier New" w:hAnsi="Courier New" w:cs="Courier New"/>
          <w:b/>
          <w:bCs/>
          <w:sz w:val="18"/>
          <w:szCs w:val="18"/>
        </w:rPr>
        <w:t>cdrom</w:t>
      </w:r>
      <w:proofErr w:type="spellEnd"/>
      <w:r>
        <w:rPr>
          <w:rStyle w:val="translated-span"/>
          <w:rFonts w:ascii="Courier New" w:hAnsi="Courier New" w:cs="Courier New"/>
          <w:b/>
          <w:bCs/>
          <w:sz w:val="18"/>
          <w:szCs w:val="18"/>
        </w:rPr>
        <w:t>/media/</w:t>
      </w:r>
      <w:proofErr w:type="spellStart"/>
      <w:r>
        <w:rPr>
          <w:rStyle w:val="translated-span"/>
          <w:rFonts w:ascii="Courier New" w:hAnsi="Courier New" w:cs="Courier New"/>
          <w:b/>
          <w:bCs/>
          <w:sz w:val="18"/>
          <w:szCs w:val="18"/>
        </w:rPr>
        <w:t>cdrom</w:t>
      </w:r>
      <w:proofErr w:type="spellEnd"/>
    </w:p>
    <w:p w14:paraId="1F2FABAF" w14:textId="77777777" w:rsidR="00C115F7" w:rsidRDefault="00012C0F">
      <w:pPr>
        <w:spacing w:after="253"/>
        <w:ind w:right="15"/>
      </w:pPr>
      <w:r>
        <w:rPr>
          <w:noProof/>
        </w:rPr>
        <w:drawing>
          <wp:anchor distT="0" distB="0" distL="114300" distR="114300" simplePos="0" relativeHeight="251800576" behindDoc="0" locked="0" layoutInCell="1" allowOverlap="0" wp14:anchorId="6554C2C8" wp14:editId="7FC1502A">
            <wp:simplePos x="0" y="0"/>
            <wp:positionH relativeFrom="column">
              <wp:align>left</wp:align>
            </wp:positionH>
            <wp:positionV relativeFrom="line">
              <wp:posOffset>0</wp:posOffset>
            </wp:positionV>
            <wp:extent cx="304800" cy="9525"/>
            <wp:effectExtent l="0" t="0" r="0" b="0"/>
            <wp:wrapSquare wrapText="bothSides"/>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在上述示例中，使用适当的虚拟机名称替换</w:t>
      </w:r>
      <w:r>
        <w:rPr>
          <w:rStyle w:val="translated-span"/>
        </w:rPr>
        <w:t>web_-</w:t>
      </w:r>
      <w:proofErr w:type="spellStart"/>
      <w:r>
        <w:rPr>
          <w:rStyle w:val="translated-span"/>
        </w:rPr>
        <w:t>devel</w:t>
      </w:r>
      <w:proofErr w:type="spellEnd"/>
      <w:r>
        <w:rPr>
          <w:rStyle w:val="translated-span"/>
        </w:rPr>
        <w:t>，并使用描述性文件名替换</w:t>
      </w:r>
      <w:r>
        <w:rPr>
          <w:rStyle w:val="translated-span"/>
        </w:rPr>
        <w:t>web_-devel-022708.state</w:t>
      </w:r>
      <w:r>
        <w:rPr>
          <w:rStyle w:val="translated-span"/>
        </w:rPr>
        <w:t>。</w:t>
      </w:r>
    </w:p>
    <w:p w14:paraId="02DA1066" w14:textId="77777777" w:rsidR="00C115F7" w:rsidRDefault="00012C0F">
      <w:pPr>
        <w:spacing w:after="255"/>
        <w:ind w:left="850" w:right="15"/>
      </w:pPr>
      <w:r>
        <w:rPr>
          <w:rStyle w:val="translated-span"/>
        </w:rPr>
        <w:t>如果</w:t>
      </w:r>
      <w:proofErr w:type="spellStart"/>
      <w:r>
        <w:rPr>
          <w:rStyle w:val="translated-span"/>
        </w:rPr>
        <w:t>virsh</w:t>
      </w:r>
      <w:proofErr w:type="spellEnd"/>
      <w:r>
        <w:rPr>
          <w:rStyle w:val="translated-span"/>
        </w:rPr>
        <w:t>（或其他</w:t>
      </w:r>
      <w:proofErr w:type="spellStart"/>
      <w:r>
        <w:rPr>
          <w:rStyle w:val="translated-span"/>
        </w:rPr>
        <w:t>vir</w:t>
      </w:r>
      <w:proofErr w:type="spellEnd"/>
      <w:r>
        <w:rPr>
          <w:rStyle w:val="translated-span"/>
        </w:rPr>
        <w:t>*</w:t>
      </w:r>
      <w:r>
        <w:rPr>
          <w:rStyle w:val="translated-span"/>
        </w:rPr>
        <w:t>工具）应连接到默认</w:t>
      </w:r>
      <w:proofErr w:type="spellStart"/>
      <w:r>
        <w:rPr>
          <w:rStyle w:val="translated-span"/>
        </w:rPr>
        <w:t>qemu</w:t>
      </w:r>
      <w:proofErr w:type="spellEnd"/>
      <w:r>
        <w:rPr>
          <w:rStyle w:val="translated-span"/>
        </w:rPr>
        <w:t xml:space="preserve"> </w:t>
      </w:r>
      <w:proofErr w:type="spellStart"/>
      <w:r>
        <w:rPr>
          <w:rStyle w:val="translated-span"/>
        </w:rPr>
        <w:t>kvm</w:t>
      </w:r>
      <w:proofErr w:type="spellEnd"/>
      <w:r>
        <w:rPr>
          <w:rStyle w:val="translated-span"/>
        </w:rPr>
        <w:t xml:space="preserve">/system </w:t>
      </w:r>
      <w:proofErr w:type="spellStart"/>
      <w:r>
        <w:rPr>
          <w:rStyle w:val="translated-span"/>
        </w:rPr>
        <w:t>hipervisor</w:t>
      </w:r>
      <w:proofErr w:type="spellEnd"/>
      <w:r>
        <w:rPr>
          <w:rStyle w:val="translated-span"/>
        </w:rPr>
        <w:t>以外的其他设备，则可以在</w:t>
      </w:r>
      <w:r>
        <w:rPr>
          <w:rStyle w:val="translated-span"/>
        </w:rPr>
        <w:t xml:space="preserve">man </w:t>
      </w:r>
      <w:proofErr w:type="spellStart"/>
      <w:r>
        <w:rPr>
          <w:rStyle w:val="translated-span"/>
        </w:rPr>
        <w:t>virsh</w:t>
      </w:r>
      <w:proofErr w:type="spellEnd"/>
      <w:r>
        <w:rPr>
          <w:rStyle w:val="translated-span"/>
        </w:rPr>
        <w:t>或</w:t>
      </w:r>
      <w:proofErr w:type="spellStart"/>
      <w:r>
        <w:rPr>
          <w:rStyle w:val="translated-span"/>
        </w:rPr>
        <w:t>libvirt</w:t>
      </w:r>
      <w:proofErr w:type="spellEnd"/>
      <w:r>
        <w:rPr>
          <w:rStyle w:val="translated-span"/>
        </w:rPr>
        <w:t xml:space="preserve"> doc[326]</w:t>
      </w:r>
      <w:r>
        <w:rPr>
          <w:rStyle w:val="translated-span"/>
        </w:rPr>
        <w:t>中找到连接选项的替代方案</w:t>
      </w:r>
    </w:p>
    <w:p w14:paraId="02B3D8E6" w14:textId="77777777" w:rsidR="00C115F7" w:rsidRDefault="00012C0F">
      <w:pPr>
        <w:pStyle w:val="5"/>
        <w:spacing w:after="306"/>
        <w:ind w:left="-5"/>
      </w:pPr>
      <w:r>
        <w:rPr>
          <w:rStyle w:val="translated-span"/>
        </w:rPr>
        <w:t xml:space="preserve">1.5.2. </w:t>
      </w:r>
      <w:r>
        <w:rPr>
          <w:rStyle w:val="translated-span"/>
        </w:rPr>
        <w:t>迁移</w:t>
      </w:r>
    </w:p>
    <w:p w14:paraId="489499BE" w14:textId="77777777" w:rsidR="00C115F7" w:rsidRDefault="00012C0F">
      <w:pPr>
        <w:spacing w:after="117"/>
        <w:ind w:right="15"/>
      </w:pPr>
      <w:r>
        <w:rPr>
          <w:rStyle w:val="translated-span"/>
        </w:rPr>
        <w:t>根据所使用的</w:t>
      </w:r>
      <w:proofErr w:type="spellStart"/>
      <w:r>
        <w:rPr>
          <w:rStyle w:val="translated-span"/>
        </w:rPr>
        <w:t>libvirt</w:t>
      </w:r>
      <w:proofErr w:type="spellEnd"/>
      <w:r>
        <w:rPr>
          <w:rStyle w:val="translated-span"/>
        </w:rPr>
        <w:t>和</w:t>
      </w:r>
      <w:proofErr w:type="spellStart"/>
      <w:r>
        <w:rPr>
          <w:rStyle w:val="translated-span"/>
        </w:rPr>
        <w:t>hipervisor</w:t>
      </w:r>
      <w:proofErr w:type="spellEnd"/>
      <w:r>
        <w:rPr>
          <w:rStyle w:val="translated-span"/>
        </w:rPr>
        <w:t>版本的不同，有不同类型的迁移可用。一般来说，这些类型是：</w:t>
      </w:r>
    </w:p>
    <w:p w14:paraId="07DAE29E" w14:textId="77777777" w:rsidR="00C115F7" w:rsidRDefault="00012C0F">
      <w:pPr>
        <w:spacing w:after="207" w:line="264" w:lineRule="auto"/>
        <w:ind w:left="220" w:right="221" w:hanging="220"/>
      </w:pPr>
      <w:r>
        <w:rPr>
          <w:rStyle w:val="translated-span"/>
        </w:rPr>
        <w:t>•</w:t>
      </w:r>
      <w:r>
        <w:rPr>
          <w:rStyle w:val="translated-span"/>
        </w:rPr>
        <w:t>离线迁移</w:t>
      </w:r>
      <w:r>
        <w:rPr>
          <w:rStyle w:val="translated-span"/>
        </w:rPr>
        <w:t>[327]</w:t>
      </w:r>
    </w:p>
    <w:p w14:paraId="73347600" w14:textId="77777777" w:rsidR="00C115F7" w:rsidRDefault="00012C0F">
      <w:pPr>
        <w:spacing w:after="209" w:line="264" w:lineRule="auto"/>
        <w:ind w:left="220" w:right="221" w:hanging="220"/>
      </w:pPr>
      <w:r>
        <w:rPr>
          <w:rStyle w:val="translated-span"/>
        </w:rPr>
        <w:t>•</w:t>
      </w:r>
      <w:r>
        <w:rPr>
          <w:rStyle w:val="translated-span"/>
        </w:rPr>
        <w:t>实时迁移</w:t>
      </w:r>
      <w:r>
        <w:rPr>
          <w:rStyle w:val="translated-span"/>
        </w:rPr>
        <w:t>[328]</w:t>
      </w:r>
    </w:p>
    <w:p w14:paraId="3E9FDD74" w14:textId="77777777" w:rsidR="00C115F7" w:rsidRDefault="00012C0F">
      <w:pPr>
        <w:spacing w:after="336" w:line="264" w:lineRule="auto"/>
        <w:ind w:left="220" w:right="221" w:hanging="220"/>
      </w:pPr>
      <w:r>
        <w:rPr>
          <w:rStyle w:val="translated-span"/>
        </w:rPr>
        <w:t>•</w:t>
      </w:r>
      <w:r>
        <w:rPr>
          <w:rStyle w:val="translated-span"/>
        </w:rPr>
        <w:t>复印后迁移</w:t>
      </w:r>
      <w:r>
        <w:rPr>
          <w:rStyle w:val="translated-span"/>
        </w:rPr>
        <w:t>[329]</w:t>
      </w:r>
    </w:p>
    <w:p w14:paraId="15FF83EF" w14:textId="77777777" w:rsidR="00C115F7" w:rsidRDefault="00012C0F">
      <w:pPr>
        <w:spacing w:after="188" w:line="451" w:lineRule="auto"/>
        <w:ind w:right="585"/>
        <w:jc w:val="both"/>
      </w:pPr>
      <w:r>
        <w:rPr>
          <w:rStyle w:val="translated-span"/>
        </w:rPr>
        <w:t>这些方法有多种选择，但它们的入口点都是</w:t>
      </w:r>
      <w:proofErr w:type="spellStart"/>
      <w:r>
        <w:rPr>
          <w:rStyle w:val="translated-span"/>
        </w:rPr>
        <w:t>virsh</w:t>
      </w:r>
      <w:proofErr w:type="spellEnd"/>
      <w:r>
        <w:rPr>
          <w:rStyle w:val="translated-span"/>
        </w:rPr>
        <w:t xml:space="preserve"> migrate</w:t>
      </w:r>
      <w:r>
        <w:rPr>
          <w:rStyle w:val="translated-span"/>
        </w:rPr>
        <w:t>。有关更多详细信息，请阅读集成帮助。</w:t>
      </w:r>
      <w:proofErr w:type="spellStart"/>
      <w:r>
        <w:rPr>
          <w:rStyle w:val="translated-span"/>
        </w:rPr>
        <w:t>virsh</w:t>
      </w:r>
      <w:proofErr w:type="spellEnd"/>
      <w:r>
        <w:rPr>
          <w:rStyle w:val="translated-span"/>
        </w:rPr>
        <w:t>迁移</w:t>
      </w:r>
      <w:r>
        <w:rPr>
          <w:rStyle w:val="translated-span"/>
        </w:rPr>
        <w:t>--</w:t>
      </w:r>
      <w:r>
        <w:rPr>
          <w:rStyle w:val="translated-span"/>
        </w:rPr>
        <w:t>帮助</w:t>
      </w:r>
    </w:p>
    <w:p w14:paraId="067524AB" w14:textId="77777777" w:rsidR="00C115F7" w:rsidRDefault="00012C0F">
      <w:pPr>
        <w:spacing w:after="61" w:line="256" w:lineRule="auto"/>
        <w:ind w:right="15"/>
      </w:pPr>
      <w:r>
        <w:rPr>
          <w:rStyle w:val="translated-span"/>
        </w:rPr>
        <w:t>一些关于实时迁移的约束和注意事项的有用文档可以在</w:t>
      </w:r>
      <w:r>
        <w:rPr>
          <w:rStyle w:val="translated-span"/>
        </w:rPr>
        <w:t>Ubuntu</w:t>
      </w:r>
      <w:r>
        <w:rPr>
          <w:rStyle w:val="translated-span"/>
        </w:rPr>
        <w:t>上找到</w:t>
      </w:r>
    </w:p>
    <w:p w14:paraId="570C7A7A" w14:textId="77777777" w:rsidR="00C115F7" w:rsidRDefault="00012C0F">
      <w:pPr>
        <w:spacing w:after="357" w:line="264" w:lineRule="auto"/>
        <w:ind w:right="221"/>
      </w:pPr>
      <w:r>
        <w:rPr>
          <w:rStyle w:val="translated-span"/>
        </w:rPr>
        <w:t>维基</w:t>
      </w:r>
      <w:r>
        <w:rPr>
          <w:rStyle w:val="translated-span"/>
        </w:rPr>
        <w:t>[330]</w:t>
      </w:r>
    </w:p>
    <w:p w14:paraId="14C389AB" w14:textId="77777777" w:rsidR="00C115F7" w:rsidRDefault="00012C0F">
      <w:pPr>
        <w:pStyle w:val="5"/>
        <w:spacing w:after="306"/>
        <w:ind w:left="-5"/>
      </w:pPr>
      <w:r>
        <w:rPr>
          <w:rStyle w:val="translated-span"/>
        </w:rPr>
        <w:t xml:space="preserve">1.5.3. </w:t>
      </w:r>
      <w:r>
        <w:rPr>
          <w:rStyle w:val="translated-span"/>
        </w:rPr>
        <w:t>设备直通</w:t>
      </w:r>
      <w:r>
        <w:rPr>
          <w:rStyle w:val="translated-span"/>
        </w:rPr>
        <w:t>/</w:t>
      </w:r>
      <w:r>
        <w:rPr>
          <w:rStyle w:val="translated-span"/>
        </w:rPr>
        <w:t>热插拔</w:t>
      </w:r>
    </w:p>
    <w:p w14:paraId="2C851574" w14:textId="77777777" w:rsidR="00C115F7" w:rsidRDefault="00012C0F">
      <w:pPr>
        <w:spacing w:after="121"/>
        <w:ind w:right="213"/>
      </w:pPr>
      <w:r>
        <w:rPr>
          <w:rStyle w:val="translated-span"/>
        </w:rPr>
        <w:t>如果您希望始终通过设备，而不是此处所述的热插拔，请通过例如</w:t>
      </w:r>
      <w:proofErr w:type="spellStart"/>
      <w:r>
        <w:rPr>
          <w:rStyle w:val="translated-span"/>
        </w:rPr>
        <w:t>virsh</w:t>
      </w:r>
      <w:proofErr w:type="spellEnd"/>
      <w:r>
        <w:rPr>
          <w:rStyle w:val="translated-span"/>
        </w:rPr>
        <w:t xml:space="preserve"> edit&lt;</w:t>
      </w:r>
      <w:proofErr w:type="spellStart"/>
      <w:r>
        <w:rPr>
          <w:rStyle w:val="translated-span"/>
        </w:rPr>
        <w:t>guestname</w:t>
      </w:r>
      <w:proofErr w:type="spellEnd"/>
      <w:r>
        <w:rPr>
          <w:rStyle w:val="translated-span"/>
        </w:rPr>
        <w:t>&gt;</w:t>
      </w:r>
      <w:r>
        <w:rPr>
          <w:rStyle w:val="translated-span"/>
        </w:rPr>
        <w:t>将设备的</w:t>
      </w:r>
      <w:r>
        <w:rPr>
          <w:rStyle w:val="translated-span"/>
        </w:rPr>
        <w:t>xml</w:t>
      </w:r>
      <w:r>
        <w:rPr>
          <w:rStyle w:val="translated-span"/>
        </w:rPr>
        <w:t>内容添加到静态来宾</w:t>
      </w:r>
      <w:r>
        <w:rPr>
          <w:rStyle w:val="translated-span"/>
        </w:rPr>
        <w:t>xml</w:t>
      </w:r>
      <w:r>
        <w:rPr>
          <w:rStyle w:val="translated-span"/>
        </w:rPr>
        <w:t>表示中。在这种情况下，不需要使用</w:t>
      </w:r>
      <w:r>
        <w:rPr>
          <w:rStyle w:val="translated-span"/>
        </w:rPr>
        <w:t>“</w:t>
      </w:r>
      <w:r>
        <w:rPr>
          <w:rStyle w:val="translated-span"/>
        </w:rPr>
        <w:t>附加</w:t>
      </w:r>
      <w:r>
        <w:rPr>
          <w:rStyle w:val="translated-span"/>
        </w:rPr>
        <w:t>/</w:t>
      </w:r>
      <w:r>
        <w:rPr>
          <w:rStyle w:val="translated-span"/>
        </w:rPr>
        <w:t>分离</w:t>
      </w:r>
      <w:r>
        <w:rPr>
          <w:rStyle w:val="translated-span"/>
        </w:rPr>
        <w:t>”</w:t>
      </w:r>
      <w:r>
        <w:rPr>
          <w:rStyle w:val="translated-span"/>
        </w:rPr>
        <w:t>。有不同种类的传递。可用的类型取决于硬件和软件设置。</w:t>
      </w:r>
    </w:p>
    <w:p w14:paraId="0894BCB0" w14:textId="77777777" w:rsidR="00C115F7" w:rsidRDefault="00012C0F">
      <w:pPr>
        <w:spacing w:after="193" w:line="256" w:lineRule="auto"/>
        <w:ind w:left="220" w:right="15" w:hanging="220"/>
      </w:pPr>
      <w:r>
        <w:rPr>
          <w:rStyle w:val="translated-span"/>
        </w:rPr>
        <w:t>•USB</w:t>
      </w:r>
      <w:r>
        <w:rPr>
          <w:rStyle w:val="translated-span"/>
        </w:rPr>
        <w:t>热插拔</w:t>
      </w:r>
      <w:r>
        <w:rPr>
          <w:rStyle w:val="translated-span"/>
        </w:rPr>
        <w:t>/</w:t>
      </w:r>
      <w:r>
        <w:rPr>
          <w:rStyle w:val="translated-span"/>
        </w:rPr>
        <w:t>直通</w:t>
      </w:r>
    </w:p>
    <w:p w14:paraId="4D177298" w14:textId="77777777" w:rsidR="00C115F7" w:rsidRDefault="00012C0F">
      <w:pPr>
        <w:ind w:left="220" w:right="15" w:hanging="220"/>
      </w:pPr>
      <w:r>
        <w:rPr>
          <w:rStyle w:val="translated-span"/>
        </w:rPr>
        <w:t>•VF</w:t>
      </w:r>
      <w:r>
        <w:rPr>
          <w:rStyle w:val="translated-span"/>
        </w:rPr>
        <w:t>热插拔</w:t>
      </w:r>
      <w:r>
        <w:rPr>
          <w:rStyle w:val="translated-span"/>
        </w:rPr>
        <w:t>/</w:t>
      </w:r>
      <w:r>
        <w:rPr>
          <w:rStyle w:val="translated-span"/>
        </w:rPr>
        <w:t>直通</w:t>
      </w:r>
    </w:p>
    <w:p w14:paraId="17941613" w14:textId="77777777" w:rsidR="00C115F7" w:rsidRDefault="00012C0F">
      <w:pPr>
        <w:spacing w:after="198"/>
        <w:ind w:right="15"/>
      </w:pPr>
      <w:r>
        <w:rPr>
          <w:rStyle w:val="translated-span"/>
        </w:rPr>
        <w:lastRenderedPageBreak/>
        <w:t>但这两种类型都是以非常相似的方式处理的，虽然有各种各样的方法（例如，也通过</w:t>
      </w:r>
      <w:proofErr w:type="spellStart"/>
      <w:r>
        <w:rPr>
          <w:rStyle w:val="translated-span"/>
        </w:rPr>
        <w:t>qemu</w:t>
      </w:r>
      <w:proofErr w:type="spellEnd"/>
      <w:r>
        <w:rPr>
          <w:rStyle w:val="translated-span"/>
        </w:rPr>
        <w:t>监视器），但建议通过</w:t>
      </w:r>
      <w:proofErr w:type="spellStart"/>
      <w:r>
        <w:rPr>
          <w:rStyle w:val="translated-span"/>
        </w:rPr>
        <w:t>libvirt</w:t>
      </w:r>
      <w:proofErr w:type="spellEnd"/>
      <w:r>
        <w:rPr>
          <w:rStyle w:val="translated-span"/>
        </w:rPr>
        <w:t>驱动这样的更改。这样，</w:t>
      </w:r>
      <w:proofErr w:type="spellStart"/>
      <w:r>
        <w:rPr>
          <w:rStyle w:val="translated-span"/>
        </w:rPr>
        <w:t>libvirt</w:t>
      </w:r>
      <w:proofErr w:type="spellEnd"/>
      <w:r>
        <w:rPr>
          <w:rStyle w:val="translated-span"/>
        </w:rPr>
        <w:t>可以尝试为您管理各种特殊情况，并在某种程度上掩盖版本差异。</w:t>
      </w:r>
    </w:p>
    <w:p w14:paraId="271F9D1D" w14:textId="77777777" w:rsidR="00C115F7" w:rsidRDefault="00012C0F">
      <w:pPr>
        <w:spacing w:after="131"/>
        <w:ind w:right="15"/>
      </w:pPr>
      <w:r>
        <w:rPr>
          <w:rStyle w:val="translated-span"/>
        </w:rPr>
        <w:t>通常，当通过</w:t>
      </w:r>
      <w:proofErr w:type="spellStart"/>
      <w:r>
        <w:rPr>
          <w:rStyle w:val="translated-span"/>
        </w:rPr>
        <w:t>libvirt</w:t>
      </w:r>
      <w:proofErr w:type="spellEnd"/>
      <w:r>
        <w:rPr>
          <w:rStyle w:val="translated-span"/>
        </w:rPr>
        <w:t>驱动热插拔时，您会创建一个</w:t>
      </w:r>
      <w:r>
        <w:rPr>
          <w:rStyle w:val="translated-span"/>
        </w:rPr>
        <w:t>xml</w:t>
      </w:r>
      <w:r>
        <w:rPr>
          <w:rStyle w:val="translated-span"/>
        </w:rPr>
        <w:t>片段来描述设备，就像在静态来宾描述中一样。</w:t>
      </w:r>
      <w:r>
        <w:rPr>
          <w:rStyle w:val="translated-span"/>
        </w:rPr>
        <w:t>[331]</w:t>
      </w:r>
      <w:proofErr w:type="spellStart"/>
      <w:r>
        <w:rPr>
          <w:rStyle w:val="translated-span"/>
        </w:rPr>
        <w:t>usb</w:t>
      </w:r>
      <w:proofErr w:type="spellEnd"/>
      <w:r>
        <w:rPr>
          <w:rStyle w:val="translated-span"/>
        </w:rPr>
        <w:t>设备通常由供应商</w:t>
      </w:r>
      <w:r>
        <w:rPr>
          <w:rStyle w:val="translated-span"/>
        </w:rPr>
        <w:t>/</w:t>
      </w:r>
      <w:r>
        <w:rPr>
          <w:rStyle w:val="translated-span"/>
        </w:rPr>
        <w:t>产品</w:t>
      </w:r>
      <w:r>
        <w:rPr>
          <w:rStyle w:val="translated-span"/>
        </w:rPr>
        <w:t>id</w:t>
      </w:r>
      <w:r>
        <w:rPr>
          <w:rStyle w:val="translated-span"/>
        </w:rPr>
        <w:t>标识：</w:t>
      </w:r>
    </w:p>
    <w:p w14:paraId="02DB1C95" w14:textId="77777777" w:rsidR="00C115F7" w:rsidRDefault="00012C0F">
      <w:pPr>
        <w:spacing w:after="11" w:line="304" w:lineRule="auto"/>
        <w:ind w:left="-5" w:right="133"/>
      </w:pPr>
      <w:r>
        <w:rPr>
          <w:rStyle w:val="translated-span"/>
          <w:rFonts w:ascii="Courier New" w:hAnsi="Courier New" w:cs="Courier New"/>
          <w:sz w:val="18"/>
          <w:szCs w:val="18"/>
        </w:rPr>
        <w:t>&lt;</w:t>
      </w:r>
      <w:proofErr w:type="spellStart"/>
      <w:r>
        <w:rPr>
          <w:rStyle w:val="translated-span"/>
          <w:rFonts w:ascii="Courier New" w:hAnsi="Courier New" w:cs="Courier New"/>
          <w:sz w:val="18"/>
          <w:szCs w:val="18"/>
        </w:rPr>
        <w:t>hostdev</w:t>
      </w:r>
      <w:proofErr w:type="spellEnd"/>
      <w:r>
        <w:rPr>
          <w:rStyle w:val="translated-span"/>
          <w:rFonts w:ascii="Courier New" w:hAnsi="Courier New" w:cs="Courier New"/>
          <w:sz w:val="18"/>
          <w:szCs w:val="18"/>
        </w:rPr>
        <w:t xml:space="preserve"> mode=&amp;</w:t>
      </w:r>
      <w:proofErr w:type="gramStart"/>
      <w:r>
        <w:rPr>
          <w:rStyle w:val="translated-span"/>
          <w:rFonts w:ascii="Courier New" w:hAnsi="Courier New" w:cs="Courier New"/>
          <w:sz w:val="18"/>
          <w:szCs w:val="18"/>
        </w:rPr>
        <w:t>apos;subsystem</w:t>
      </w:r>
      <w:proofErr w:type="gramEnd"/>
      <w:r>
        <w:rPr>
          <w:rStyle w:val="translated-span"/>
          <w:rFonts w:ascii="Courier New" w:hAnsi="Courier New" w:cs="Courier New"/>
          <w:sz w:val="18"/>
          <w:szCs w:val="18"/>
        </w:rPr>
        <w:t>&amp;apos;type=&amp;apos;usb&amp;apos;managed=&amp;apos;yes&amp;apos;&gt;</w:t>
      </w:r>
    </w:p>
    <w:p w14:paraId="2AE438B4" w14:textId="77777777" w:rsidR="00C115F7" w:rsidRDefault="00012C0F">
      <w:pPr>
        <w:spacing w:after="11" w:line="304" w:lineRule="auto"/>
        <w:ind w:left="-5" w:right="133"/>
      </w:pPr>
      <w:r>
        <w:rPr>
          <w:rStyle w:val="translated-span"/>
          <w:rFonts w:ascii="Courier New" w:hAnsi="Courier New" w:cs="Courier New"/>
          <w:sz w:val="18"/>
          <w:szCs w:val="18"/>
        </w:rPr>
        <w:t>&lt;source&gt;</w:t>
      </w:r>
    </w:p>
    <w:p w14:paraId="10600A31" w14:textId="77777777" w:rsidR="00C115F7" w:rsidRDefault="00012C0F">
      <w:pPr>
        <w:spacing w:after="11" w:line="304" w:lineRule="auto"/>
        <w:ind w:left="-5" w:right="6260"/>
      </w:pPr>
      <w:r>
        <w:rPr>
          <w:rStyle w:val="translated-span"/>
          <w:rFonts w:ascii="Courier New" w:hAnsi="Courier New" w:cs="Courier New"/>
          <w:sz w:val="18"/>
          <w:szCs w:val="18"/>
        </w:rPr>
        <w:t>&lt;vendor id=&amp;apos;0x0b6d&amp;apos;/&gt;&lt;product id=&amp;apos;0x3880&amp;apos;/&gt;</w:t>
      </w:r>
    </w:p>
    <w:p w14:paraId="4F73B824" w14:textId="77777777" w:rsidR="00C115F7" w:rsidRDefault="00012C0F">
      <w:pPr>
        <w:spacing w:after="11" w:line="304" w:lineRule="auto"/>
        <w:ind w:left="-5" w:right="133"/>
      </w:pPr>
      <w:r>
        <w:rPr>
          <w:rStyle w:val="translated-span"/>
          <w:rFonts w:ascii="Courier New" w:hAnsi="Courier New" w:cs="Courier New"/>
          <w:sz w:val="18"/>
          <w:szCs w:val="18"/>
        </w:rPr>
        <w:t>&lt;/source&gt;</w:t>
      </w:r>
    </w:p>
    <w:p w14:paraId="256C1BB7" w14:textId="77777777" w:rsidR="00C115F7" w:rsidRDefault="00012C0F">
      <w:pPr>
        <w:spacing w:after="224" w:line="304" w:lineRule="auto"/>
        <w:ind w:left="-5" w:right="133"/>
      </w:pPr>
      <w:r>
        <w:rPr>
          <w:rStyle w:val="translated-span"/>
          <w:rFonts w:ascii="Courier New" w:hAnsi="Courier New" w:cs="Courier New"/>
          <w:sz w:val="18"/>
          <w:szCs w:val="18"/>
        </w:rPr>
        <w:t>&lt;/</w:t>
      </w:r>
      <w:proofErr w:type="spellStart"/>
      <w:r>
        <w:rPr>
          <w:rStyle w:val="translated-span"/>
          <w:rFonts w:ascii="Courier New" w:hAnsi="Courier New" w:cs="Courier New"/>
          <w:sz w:val="18"/>
          <w:szCs w:val="18"/>
        </w:rPr>
        <w:t>hostdev</w:t>
      </w:r>
      <w:proofErr w:type="spellEnd"/>
      <w:r>
        <w:rPr>
          <w:rStyle w:val="translated-span"/>
          <w:rFonts w:ascii="Courier New" w:hAnsi="Courier New" w:cs="Courier New"/>
          <w:sz w:val="18"/>
          <w:szCs w:val="18"/>
        </w:rPr>
        <w:t>&gt;</w:t>
      </w:r>
    </w:p>
    <w:p w14:paraId="3F6FFEC4" w14:textId="77777777" w:rsidR="00C115F7" w:rsidRDefault="00012C0F">
      <w:pPr>
        <w:spacing w:after="179" w:line="256" w:lineRule="auto"/>
        <w:ind w:right="15"/>
      </w:pPr>
      <w:r>
        <w:rPr>
          <w:rStyle w:val="translated-span"/>
        </w:rPr>
        <w:t>虚拟功能通常通过其</w:t>
      </w:r>
      <w:r>
        <w:rPr>
          <w:rStyle w:val="translated-span"/>
        </w:rPr>
        <w:t>PCI-ID</w:t>
      </w:r>
      <w:r>
        <w:rPr>
          <w:rStyle w:val="translated-span"/>
        </w:rPr>
        <w:t>（域、总线、插槽、功能）分配。</w:t>
      </w:r>
    </w:p>
    <w:p w14:paraId="468D8363" w14:textId="77777777" w:rsidR="00C115F7" w:rsidRDefault="00012C0F">
      <w:pPr>
        <w:spacing w:after="11" w:line="304" w:lineRule="auto"/>
        <w:ind w:left="-5" w:right="133"/>
      </w:pPr>
      <w:r>
        <w:rPr>
          <w:rStyle w:val="translated-span"/>
          <w:rFonts w:ascii="Courier New" w:hAnsi="Courier New" w:cs="Courier New"/>
          <w:sz w:val="18"/>
          <w:szCs w:val="18"/>
        </w:rPr>
        <w:t>&lt;</w:t>
      </w:r>
      <w:proofErr w:type="spellStart"/>
      <w:r>
        <w:rPr>
          <w:rStyle w:val="translated-span"/>
          <w:rFonts w:ascii="Courier New" w:hAnsi="Courier New" w:cs="Courier New"/>
          <w:sz w:val="18"/>
          <w:szCs w:val="18"/>
        </w:rPr>
        <w:t>hostdev</w:t>
      </w:r>
      <w:proofErr w:type="spellEnd"/>
      <w:r>
        <w:rPr>
          <w:rStyle w:val="translated-span"/>
          <w:rFonts w:ascii="Courier New" w:hAnsi="Courier New" w:cs="Courier New"/>
          <w:sz w:val="18"/>
          <w:szCs w:val="18"/>
        </w:rPr>
        <w:t xml:space="preserve"> mode=&amp;</w:t>
      </w:r>
      <w:proofErr w:type="gramStart"/>
      <w:r>
        <w:rPr>
          <w:rStyle w:val="translated-span"/>
          <w:rFonts w:ascii="Courier New" w:hAnsi="Courier New" w:cs="Courier New"/>
          <w:sz w:val="18"/>
          <w:szCs w:val="18"/>
        </w:rPr>
        <w:t>apos;subsystem</w:t>
      </w:r>
      <w:proofErr w:type="gramEnd"/>
      <w:r>
        <w:rPr>
          <w:rStyle w:val="translated-span"/>
          <w:rFonts w:ascii="Courier New" w:hAnsi="Courier New" w:cs="Courier New"/>
          <w:sz w:val="18"/>
          <w:szCs w:val="18"/>
        </w:rPr>
        <w:t>&amp;apos;type=&amp;apos;pci&amp;apos;managed=&amp;apos;yes&amp;apos;&gt;</w:t>
      </w:r>
    </w:p>
    <w:p w14:paraId="3DF6532B" w14:textId="77777777" w:rsidR="00C115F7" w:rsidRDefault="00012C0F">
      <w:pPr>
        <w:spacing w:after="11" w:line="304" w:lineRule="auto"/>
        <w:ind w:left="-5" w:right="2564"/>
      </w:pPr>
      <w:r>
        <w:rPr>
          <w:rStyle w:val="translated-span"/>
          <w:rFonts w:ascii="Courier New" w:hAnsi="Courier New" w:cs="Courier New"/>
          <w:sz w:val="18"/>
          <w:szCs w:val="18"/>
        </w:rPr>
        <w:t>&lt;source&gt;&lt;address domain=&amp;apos;0x0000&amp;apos;</w:t>
      </w:r>
      <w:r>
        <w:rPr>
          <w:rStyle w:val="translated-span"/>
          <w:rFonts w:ascii="Courier New" w:hAnsi="Courier New" w:cs="Courier New"/>
          <w:sz w:val="18"/>
          <w:szCs w:val="18"/>
        </w:rPr>
        <w:t>总线</w:t>
      </w:r>
      <w:r>
        <w:rPr>
          <w:rStyle w:val="translated-span"/>
          <w:rFonts w:ascii="Courier New" w:hAnsi="Courier New" w:cs="Courier New"/>
          <w:sz w:val="18"/>
          <w:szCs w:val="18"/>
        </w:rPr>
        <w:t>=&amp;apos;0x04&amp;apos;</w:t>
      </w:r>
      <w:r>
        <w:rPr>
          <w:rStyle w:val="translated-span"/>
          <w:rFonts w:ascii="Courier New" w:hAnsi="Courier New" w:cs="Courier New"/>
          <w:sz w:val="18"/>
          <w:szCs w:val="18"/>
        </w:rPr>
        <w:t>插槽</w:t>
      </w:r>
      <w:r>
        <w:rPr>
          <w:rStyle w:val="translated-span"/>
          <w:rFonts w:ascii="Courier New" w:hAnsi="Courier New" w:cs="Courier New"/>
          <w:sz w:val="18"/>
          <w:szCs w:val="18"/>
        </w:rPr>
        <w:t>=&amp;apos;0x10&amp;apos;</w:t>
      </w:r>
      <w:r>
        <w:rPr>
          <w:rStyle w:val="translated-span"/>
          <w:rFonts w:ascii="Courier New" w:hAnsi="Courier New" w:cs="Courier New"/>
          <w:sz w:val="18"/>
          <w:szCs w:val="18"/>
        </w:rPr>
        <w:t>函数</w:t>
      </w:r>
      <w:r>
        <w:rPr>
          <w:rStyle w:val="translated-span"/>
          <w:rFonts w:ascii="Courier New" w:hAnsi="Courier New" w:cs="Courier New"/>
          <w:sz w:val="18"/>
          <w:szCs w:val="18"/>
        </w:rPr>
        <w:t>=&amp;apos;0x0&amp;apos;/&gt;</w:t>
      </w:r>
    </w:p>
    <w:p w14:paraId="2DE1692C" w14:textId="77777777" w:rsidR="00C115F7" w:rsidRDefault="00012C0F">
      <w:pPr>
        <w:spacing w:after="11" w:line="304" w:lineRule="auto"/>
        <w:ind w:left="-5" w:right="133"/>
      </w:pPr>
      <w:r>
        <w:rPr>
          <w:rStyle w:val="translated-span"/>
          <w:rFonts w:ascii="Courier New" w:hAnsi="Courier New" w:cs="Courier New"/>
          <w:sz w:val="18"/>
          <w:szCs w:val="18"/>
        </w:rPr>
        <w:t>&lt;/source&gt;</w:t>
      </w:r>
    </w:p>
    <w:p w14:paraId="3B8C7A93" w14:textId="77777777" w:rsidR="00C115F7" w:rsidRDefault="00012C0F">
      <w:pPr>
        <w:spacing w:after="266" w:line="304" w:lineRule="auto"/>
        <w:ind w:left="-5" w:right="133"/>
      </w:pPr>
      <w:r>
        <w:rPr>
          <w:rStyle w:val="translated-span"/>
          <w:rFonts w:ascii="Courier New" w:hAnsi="Courier New" w:cs="Courier New"/>
          <w:sz w:val="18"/>
          <w:szCs w:val="18"/>
        </w:rPr>
        <w:t>&lt;/</w:t>
      </w:r>
      <w:proofErr w:type="spellStart"/>
      <w:r>
        <w:rPr>
          <w:rStyle w:val="translated-span"/>
          <w:rFonts w:ascii="Courier New" w:hAnsi="Courier New" w:cs="Courier New"/>
          <w:sz w:val="18"/>
          <w:szCs w:val="18"/>
        </w:rPr>
        <w:t>hostdev</w:t>
      </w:r>
      <w:proofErr w:type="spellEnd"/>
      <w:r>
        <w:rPr>
          <w:rStyle w:val="translated-span"/>
          <w:rFonts w:ascii="Courier New" w:hAnsi="Courier New" w:cs="Courier New"/>
          <w:sz w:val="18"/>
          <w:szCs w:val="18"/>
        </w:rPr>
        <w:t>&gt;</w:t>
      </w:r>
    </w:p>
    <w:p w14:paraId="17473F15" w14:textId="77777777" w:rsidR="00C115F7" w:rsidRDefault="00012C0F">
      <w:pPr>
        <w:spacing w:after="375"/>
        <w:ind w:right="15"/>
      </w:pPr>
      <w:r>
        <w:rPr>
          <w:noProof/>
        </w:rPr>
        <w:drawing>
          <wp:anchor distT="0" distB="0" distL="114300" distR="114300" simplePos="0" relativeHeight="251801600" behindDoc="0" locked="0" layoutInCell="1" allowOverlap="0" wp14:anchorId="362D4F79" wp14:editId="034EA44F">
            <wp:simplePos x="0" y="0"/>
            <wp:positionH relativeFrom="column">
              <wp:align>left</wp:align>
            </wp:positionH>
            <wp:positionV relativeFrom="line">
              <wp:posOffset>0</wp:posOffset>
            </wp:positionV>
            <wp:extent cx="304800" cy="9525"/>
            <wp:effectExtent l="0" t="0" r="0" b="0"/>
            <wp:wrapSquare wrapText="bothSides"/>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首先，获取虚拟功能是非常依赖于设备的，因此这里不能完全介绍。但一般来说，它包括建立一个</w:t>
      </w:r>
      <w:proofErr w:type="spellStart"/>
      <w:r>
        <w:rPr>
          <w:rStyle w:val="translated-span"/>
        </w:rPr>
        <w:t>iommu</w:t>
      </w:r>
      <w:proofErr w:type="spellEnd"/>
      <w:r>
        <w:rPr>
          <w:rStyle w:val="translated-span"/>
        </w:rPr>
        <w:t>，通过</w:t>
      </w:r>
      <w:r>
        <w:rPr>
          <w:rStyle w:val="translated-span"/>
        </w:rPr>
        <w:t>VFIO[332]</w:t>
      </w:r>
      <w:r>
        <w:rPr>
          <w:rStyle w:val="translated-span"/>
        </w:rPr>
        <w:t>注册，有时还请求一些</w:t>
      </w:r>
      <w:r>
        <w:rPr>
          <w:rStyle w:val="translated-span"/>
        </w:rPr>
        <w:t>VFs</w:t>
      </w:r>
      <w:r>
        <w:rPr>
          <w:rStyle w:val="translated-span"/>
        </w:rPr>
        <w:t>。以下是</w:t>
      </w:r>
      <w:r>
        <w:rPr>
          <w:rStyle w:val="translated-span"/>
        </w:rPr>
        <w:t>ppc64el</w:t>
      </w:r>
      <w:r>
        <w:rPr>
          <w:rStyle w:val="translated-span"/>
        </w:rPr>
        <w:t>上的一个示例，用于在设备上获得</w:t>
      </w:r>
      <w:r>
        <w:rPr>
          <w:rStyle w:val="translated-span"/>
        </w:rPr>
        <w:t>4</w:t>
      </w:r>
      <w:r>
        <w:rPr>
          <w:rStyle w:val="translated-span"/>
        </w:rPr>
        <w:t>个</w:t>
      </w:r>
      <w:r>
        <w:rPr>
          <w:rStyle w:val="translated-span"/>
        </w:rPr>
        <w:t>VF</w:t>
      </w:r>
      <w:r>
        <w:rPr>
          <w:rStyle w:val="translated-span"/>
        </w:rPr>
        <w:t>：</w:t>
      </w:r>
    </w:p>
    <w:p w14:paraId="234BCEC4" w14:textId="77777777" w:rsidR="00C115F7" w:rsidRDefault="00012C0F">
      <w:pPr>
        <w:spacing w:after="11" w:line="304" w:lineRule="auto"/>
        <w:ind w:left="850" w:right="133"/>
      </w:pP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sudo</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modprobe</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vfio</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pci</w:t>
      </w:r>
      <w:proofErr w:type="spellEnd"/>
    </w:p>
    <w:p w14:paraId="2E47E948" w14:textId="77777777" w:rsidR="00C115F7" w:rsidRDefault="00012C0F">
      <w:pPr>
        <w:spacing w:after="11" w:line="304" w:lineRule="auto"/>
        <w:ind w:left="850" w:right="133"/>
      </w:pPr>
      <w:r>
        <w:rPr>
          <w:rStyle w:val="translated-span"/>
          <w:rFonts w:ascii="Courier New" w:hAnsi="Courier New" w:cs="Courier New"/>
          <w:sz w:val="18"/>
          <w:szCs w:val="18"/>
        </w:rPr>
        <w:t>#</w:t>
      </w:r>
      <w:r>
        <w:rPr>
          <w:rStyle w:val="translated-span"/>
          <w:rFonts w:ascii="Courier New" w:hAnsi="Courier New" w:cs="Courier New"/>
          <w:sz w:val="18"/>
          <w:szCs w:val="18"/>
        </w:rPr>
        <w:t>识别装置</w:t>
      </w:r>
    </w:p>
    <w:p w14:paraId="17CD2BDA" w14:textId="77777777" w:rsidR="00C115F7" w:rsidRDefault="00012C0F">
      <w:pPr>
        <w:spacing w:after="11" w:line="304" w:lineRule="auto"/>
        <w:ind w:left="850" w:right="133"/>
      </w:pP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lspci</w:t>
      </w:r>
      <w:proofErr w:type="spellEnd"/>
      <w:r>
        <w:rPr>
          <w:rStyle w:val="translated-span"/>
          <w:rFonts w:ascii="Courier New" w:hAnsi="Courier New" w:cs="Courier New"/>
          <w:sz w:val="18"/>
          <w:szCs w:val="18"/>
        </w:rPr>
        <w:t>-n-s 0005:01:01.3</w:t>
      </w:r>
    </w:p>
    <w:p w14:paraId="3518029E" w14:textId="77777777" w:rsidR="00C115F7" w:rsidRDefault="00012C0F">
      <w:pPr>
        <w:spacing w:after="11" w:line="304" w:lineRule="auto"/>
        <w:ind w:left="850" w:right="133"/>
      </w:pPr>
      <w:r>
        <w:rPr>
          <w:rStyle w:val="translated-span"/>
          <w:rFonts w:ascii="Courier New" w:hAnsi="Courier New" w:cs="Courier New"/>
          <w:sz w:val="18"/>
          <w:szCs w:val="18"/>
        </w:rPr>
        <w:t>0005:01:01.30200:10df:e228</w:t>
      </w:r>
      <w:r>
        <w:rPr>
          <w:rStyle w:val="translated-span"/>
          <w:rFonts w:ascii="Courier New" w:hAnsi="Courier New" w:cs="Courier New"/>
          <w:sz w:val="18"/>
          <w:szCs w:val="18"/>
        </w:rPr>
        <w:t>（版本</w:t>
      </w:r>
      <w:r>
        <w:rPr>
          <w:rStyle w:val="translated-span"/>
          <w:rFonts w:ascii="Courier New" w:hAnsi="Courier New" w:cs="Courier New"/>
          <w:sz w:val="18"/>
          <w:szCs w:val="18"/>
        </w:rPr>
        <w:t>10</w:t>
      </w:r>
      <w:r>
        <w:rPr>
          <w:rStyle w:val="translated-span"/>
          <w:rFonts w:ascii="Courier New" w:hAnsi="Courier New" w:cs="Courier New"/>
          <w:sz w:val="18"/>
          <w:szCs w:val="18"/>
        </w:rPr>
        <w:t>）</w:t>
      </w:r>
    </w:p>
    <w:p w14:paraId="7529389E" w14:textId="77777777" w:rsidR="00C115F7" w:rsidRDefault="00012C0F">
      <w:pPr>
        <w:spacing w:after="11" w:line="304" w:lineRule="auto"/>
        <w:ind w:left="850" w:right="133"/>
      </w:pPr>
      <w:r>
        <w:rPr>
          <w:rStyle w:val="translated-span"/>
          <w:rFonts w:ascii="Courier New" w:hAnsi="Courier New" w:cs="Courier New"/>
          <w:sz w:val="18"/>
          <w:szCs w:val="18"/>
        </w:rPr>
        <w:t>#</w:t>
      </w:r>
      <w:r>
        <w:rPr>
          <w:rStyle w:val="translated-span"/>
          <w:rFonts w:ascii="Courier New" w:hAnsi="Courier New" w:cs="Courier New"/>
          <w:sz w:val="18"/>
          <w:szCs w:val="18"/>
        </w:rPr>
        <w:t>注册并请求</w:t>
      </w:r>
      <w:r>
        <w:rPr>
          <w:rStyle w:val="translated-span"/>
          <w:rFonts w:ascii="Courier New" w:hAnsi="Courier New" w:cs="Courier New"/>
          <w:sz w:val="18"/>
          <w:szCs w:val="18"/>
        </w:rPr>
        <w:t>VFs</w:t>
      </w:r>
    </w:p>
    <w:p w14:paraId="496E01B4" w14:textId="77777777" w:rsidR="00C115F7" w:rsidRDefault="00012C0F">
      <w:pPr>
        <w:spacing w:after="11" w:line="304" w:lineRule="auto"/>
        <w:ind w:left="850" w:right="1724"/>
      </w:pPr>
      <w:r>
        <w:rPr>
          <w:rStyle w:val="translated-span"/>
          <w:rFonts w:ascii="Courier New" w:hAnsi="Courier New" w:cs="Courier New"/>
          <w:sz w:val="18"/>
          <w:szCs w:val="18"/>
        </w:rPr>
        <w:t xml:space="preserve">$echo 10df e228 | </w:t>
      </w:r>
      <w:proofErr w:type="spellStart"/>
      <w:r>
        <w:rPr>
          <w:rStyle w:val="translated-span"/>
          <w:rFonts w:ascii="Courier New" w:hAnsi="Courier New" w:cs="Courier New"/>
          <w:sz w:val="18"/>
          <w:szCs w:val="18"/>
        </w:rPr>
        <w:t>sudo</w:t>
      </w:r>
      <w:proofErr w:type="spellEnd"/>
      <w:r>
        <w:rPr>
          <w:rStyle w:val="translated-span"/>
          <w:rFonts w:ascii="Courier New" w:hAnsi="Courier New" w:cs="Courier New"/>
          <w:sz w:val="18"/>
          <w:szCs w:val="18"/>
        </w:rPr>
        <w:t>-tee/sys/bus/</w:t>
      </w:r>
      <w:proofErr w:type="spellStart"/>
      <w:r>
        <w:rPr>
          <w:rStyle w:val="translated-span"/>
          <w:rFonts w:ascii="Courier New" w:hAnsi="Courier New" w:cs="Courier New"/>
          <w:sz w:val="18"/>
          <w:szCs w:val="18"/>
        </w:rPr>
        <w:t>pci</w:t>
      </w:r>
      <w:proofErr w:type="spellEnd"/>
      <w:r>
        <w:rPr>
          <w:rStyle w:val="translated-span"/>
          <w:rFonts w:ascii="Courier New" w:hAnsi="Courier New" w:cs="Courier New"/>
          <w:sz w:val="18"/>
          <w:szCs w:val="18"/>
        </w:rPr>
        <w:t>/drivers/</w:t>
      </w:r>
      <w:proofErr w:type="spellStart"/>
      <w:r>
        <w:rPr>
          <w:rStyle w:val="translated-span"/>
          <w:rFonts w:ascii="Courier New" w:hAnsi="Courier New" w:cs="Courier New"/>
          <w:sz w:val="18"/>
          <w:szCs w:val="18"/>
        </w:rPr>
        <w:t>vfio-pci</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new|id$echo</w:t>
      </w:r>
      <w:proofErr w:type="spellEnd"/>
      <w:r>
        <w:rPr>
          <w:rStyle w:val="translated-span"/>
          <w:rFonts w:ascii="Courier New" w:hAnsi="Courier New" w:cs="Courier New"/>
          <w:sz w:val="18"/>
          <w:szCs w:val="18"/>
        </w:rPr>
        <w:t xml:space="preserve"> 4 | </w:t>
      </w:r>
      <w:proofErr w:type="spellStart"/>
      <w:r>
        <w:rPr>
          <w:rStyle w:val="translated-span"/>
          <w:rFonts w:ascii="Courier New" w:hAnsi="Courier New" w:cs="Courier New"/>
          <w:sz w:val="18"/>
          <w:szCs w:val="18"/>
        </w:rPr>
        <w:t>sudo</w:t>
      </w:r>
      <w:proofErr w:type="spellEnd"/>
      <w:r>
        <w:rPr>
          <w:rStyle w:val="translated-span"/>
          <w:rFonts w:ascii="Courier New" w:hAnsi="Courier New" w:cs="Courier New"/>
          <w:sz w:val="18"/>
          <w:szCs w:val="18"/>
        </w:rPr>
        <w:t>-tee/sys/bus/</w:t>
      </w:r>
      <w:proofErr w:type="spellStart"/>
      <w:r>
        <w:rPr>
          <w:rStyle w:val="translated-span"/>
          <w:rFonts w:ascii="Courier New" w:hAnsi="Courier New" w:cs="Courier New"/>
          <w:sz w:val="18"/>
          <w:szCs w:val="18"/>
        </w:rPr>
        <w:t>pci</w:t>
      </w:r>
      <w:proofErr w:type="spellEnd"/>
      <w:r>
        <w:rPr>
          <w:rStyle w:val="translated-span"/>
          <w:rFonts w:ascii="Courier New" w:hAnsi="Courier New" w:cs="Courier New"/>
          <w:sz w:val="18"/>
          <w:szCs w:val="18"/>
        </w:rPr>
        <w:t>/devices/0005 \</w:t>
      </w:r>
      <w:r>
        <w:rPr>
          <w:rStyle w:val="translated-span"/>
          <w:rFonts w:ascii="Courier New" w:hAnsi="Courier New" w:cs="Courier New"/>
          <w:sz w:val="18"/>
          <w:szCs w:val="18"/>
        </w:rPr>
        <w:t>：</w:t>
      </w:r>
      <w:r>
        <w:rPr>
          <w:rStyle w:val="translated-span"/>
          <w:rFonts w:ascii="Courier New" w:hAnsi="Courier New" w:cs="Courier New"/>
          <w:sz w:val="18"/>
          <w:szCs w:val="18"/>
        </w:rPr>
        <w:t>01 \</w:t>
      </w:r>
      <w:r>
        <w:rPr>
          <w:rStyle w:val="translated-span"/>
          <w:rFonts w:ascii="Courier New" w:hAnsi="Courier New" w:cs="Courier New"/>
          <w:sz w:val="18"/>
          <w:szCs w:val="18"/>
        </w:rPr>
        <w:t>：</w:t>
      </w:r>
      <w:r>
        <w:rPr>
          <w:rStyle w:val="translated-span"/>
          <w:rFonts w:ascii="Courier New" w:hAnsi="Courier New" w:cs="Courier New"/>
          <w:sz w:val="18"/>
          <w:szCs w:val="18"/>
        </w:rPr>
        <w:t>00.0/</w:t>
      </w:r>
      <w:proofErr w:type="spellStart"/>
      <w:r>
        <w:rPr>
          <w:rStyle w:val="translated-span"/>
          <w:rFonts w:ascii="Courier New" w:hAnsi="Courier New" w:cs="Courier New"/>
          <w:sz w:val="18"/>
          <w:szCs w:val="18"/>
        </w:rPr>
        <w:t>sriov_numvfs</w:t>
      </w:r>
      <w:proofErr w:type="spellEnd"/>
    </w:p>
    <w:p w14:paraId="1C443D6B" w14:textId="77777777" w:rsidR="00C115F7" w:rsidRDefault="00012C0F">
      <w:pPr>
        <w:spacing w:after="300" w:line="256" w:lineRule="auto"/>
        <w:ind w:left="840" w:firstLine="0"/>
      </w:pPr>
      <w:r>
        <w:rPr>
          <w:rFonts w:ascii="Courier New" w:hAnsi="Courier New" w:cs="Courier New"/>
          <w:sz w:val="18"/>
          <w:szCs w:val="18"/>
        </w:rPr>
        <w:t xml:space="preserve">              </w:t>
      </w:r>
    </w:p>
    <w:p w14:paraId="00F50259" w14:textId="77777777" w:rsidR="00C115F7" w:rsidRDefault="00012C0F">
      <w:pPr>
        <w:spacing w:after="179" w:line="256" w:lineRule="auto"/>
        <w:ind w:right="15"/>
      </w:pPr>
      <w:r>
        <w:rPr>
          <w:rStyle w:val="translated-span"/>
        </w:rPr>
        <w:t>然后通过</w:t>
      </w:r>
      <w:proofErr w:type="spellStart"/>
      <w:r>
        <w:rPr>
          <w:rStyle w:val="translated-span"/>
        </w:rPr>
        <w:t>libvirt</w:t>
      </w:r>
      <w:proofErr w:type="spellEnd"/>
      <w:r>
        <w:rPr>
          <w:rStyle w:val="translated-span"/>
        </w:rPr>
        <w:t>将</w:t>
      </w:r>
      <w:r>
        <w:rPr>
          <w:rStyle w:val="translated-span"/>
        </w:rPr>
        <w:t>guest</w:t>
      </w:r>
      <w:r>
        <w:rPr>
          <w:rStyle w:val="translated-span"/>
        </w:rPr>
        <w:t>与</w:t>
      </w:r>
      <w:r>
        <w:rPr>
          <w:rStyle w:val="translated-span"/>
        </w:rPr>
        <w:t>xml</w:t>
      </w:r>
      <w:r>
        <w:rPr>
          <w:rStyle w:val="translated-span"/>
        </w:rPr>
        <w:t>片段关联，从而连接或分离设备。</w:t>
      </w:r>
    </w:p>
    <w:p w14:paraId="5267C6F4" w14:textId="77777777" w:rsidR="00C115F7" w:rsidRDefault="00012C0F">
      <w:pPr>
        <w:spacing w:after="8" w:line="304" w:lineRule="auto"/>
        <w:ind w:left="-5" w:right="4993"/>
      </w:pPr>
      <w:proofErr w:type="spellStart"/>
      <w:r>
        <w:rPr>
          <w:rStyle w:val="translated-span"/>
          <w:rFonts w:ascii="Courier New" w:hAnsi="Courier New" w:cs="Courier New"/>
          <w:b/>
          <w:bCs/>
          <w:sz w:val="18"/>
          <w:szCs w:val="18"/>
        </w:rPr>
        <w:t>virsh</w:t>
      </w:r>
      <w:proofErr w:type="spellEnd"/>
      <w:r>
        <w:rPr>
          <w:rStyle w:val="translated-span"/>
          <w:rFonts w:ascii="Courier New" w:hAnsi="Courier New" w:cs="Courier New"/>
          <w:b/>
          <w:bCs/>
          <w:sz w:val="18"/>
          <w:szCs w:val="18"/>
        </w:rPr>
        <w:t>附加设备</w:t>
      </w:r>
      <w:r>
        <w:rPr>
          <w:rStyle w:val="translated-span"/>
          <w:rFonts w:ascii="Courier New" w:hAnsi="Courier New" w:cs="Courier New"/>
          <w:b/>
          <w:bCs/>
          <w:sz w:val="18"/>
          <w:szCs w:val="18"/>
        </w:rPr>
        <w:t>&lt;</w:t>
      </w:r>
      <w:proofErr w:type="spellStart"/>
      <w:r>
        <w:rPr>
          <w:rStyle w:val="translated-span"/>
          <w:rFonts w:ascii="Courier New" w:hAnsi="Courier New" w:cs="Courier New"/>
          <w:b/>
          <w:bCs/>
          <w:sz w:val="18"/>
          <w:szCs w:val="18"/>
        </w:rPr>
        <w:t>guestname</w:t>
      </w:r>
      <w:proofErr w:type="spellEnd"/>
      <w:r>
        <w:rPr>
          <w:rStyle w:val="translated-span"/>
          <w:rFonts w:ascii="Courier New" w:hAnsi="Courier New" w:cs="Courier New"/>
          <w:b/>
          <w:bCs/>
          <w:sz w:val="18"/>
          <w:szCs w:val="18"/>
        </w:rPr>
        <w:t>&gt;&lt;</w:t>
      </w:r>
      <w:proofErr w:type="spellStart"/>
      <w:r>
        <w:rPr>
          <w:rStyle w:val="translated-span"/>
          <w:rFonts w:ascii="Courier New" w:hAnsi="Courier New" w:cs="Courier New"/>
          <w:b/>
          <w:bCs/>
          <w:sz w:val="18"/>
          <w:szCs w:val="18"/>
        </w:rPr>
        <w:t>devicexml</w:t>
      </w:r>
      <w:proofErr w:type="spellEnd"/>
      <w:r>
        <w:rPr>
          <w:rStyle w:val="translated-span"/>
          <w:rFonts w:ascii="Courier New" w:hAnsi="Courier New" w:cs="Courier New"/>
          <w:b/>
          <w:bCs/>
          <w:sz w:val="18"/>
          <w:szCs w:val="18"/>
        </w:rPr>
        <w:t>&gt;</w:t>
      </w:r>
      <w:r>
        <w:rPr>
          <w:rStyle w:val="translated-span"/>
          <w:rFonts w:ascii="Courier New" w:hAnsi="Courier New" w:cs="Courier New"/>
          <w:sz w:val="18"/>
          <w:szCs w:val="18"/>
        </w:rPr>
        <w:t>#</w:t>
      </w:r>
      <w:r>
        <w:rPr>
          <w:rStyle w:val="translated-span"/>
          <w:rFonts w:ascii="Courier New" w:hAnsi="Courier New" w:cs="Courier New"/>
          <w:sz w:val="18"/>
          <w:szCs w:val="18"/>
        </w:rPr>
        <w:t>在来宾中使用该设备</w:t>
      </w:r>
    </w:p>
    <w:p w14:paraId="72486870" w14:textId="77777777" w:rsidR="00C115F7" w:rsidRDefault="00012C0F">
      <w:pPr>
        <w:spacing w:after="275" w:line="304" w:lineRule="auto"/>
        <w:ind w:left="-5" w:right="27"/>
      </w:pPr>
      <w:proofErr w:type="spellStart"/>
      <w:r>
        <w:rPr>
          <w:rStyle w:val="translated-span"/>
          <w:rFonts w:ascii="Courier New" w:hAnsi="Courier New" w:cs="Courier New"/>
          <w:b/>
          <w:bCs/>
          <w:sz w:val="18"/>
          <w:szCs w:val="18"/>
        </w:rPr>
        <w:t>virsh</w:t>
      </w:r>
      <w:proofErr w:type="spellEnd"/>
      <w:r>
        <w:rPr>
          <w:rStyle w:val="translated-span"/>
          <w:rFonts w:ascii="Courier New" w:hAnsi="Courier New" w:cs="Courier New"/>
          <w:b/>
          <w:bCs/>
          <w:sz w:val="18"/>
          <w:szCs w:val="18"/>
        </w:rPr>
        <w:t>分离设备</w:t>
      </w:r>
      <w:r>
        <w:rPr>
          <w:rStyle w:val="translated-span"/>
          <w:rFonts w:ascii="Courier New" w:hAnsi="Courier New" w:cs="Courier New"/>
          <w:b/>
          <w:bCs/>
          <w:sz w:val="18"/>
          <w:szCs w:val="18"/>
        </w:rPr>
        <w:t>&lt;</w:t>
      </w:r>
      <w:proofErr w:type="spellStart"/>
      <w:r>
        <w:rPr>
          <w:rStyle w:val="translated-span"/>
          <w:rFonts w:ascii="Courier New" w:hAnsi="Courier New" w:cs="Courier New"/>
          <w:b/>
          <w:bCs/>
          <w:sz w:val="18"/>
          <w:szCs w:val="18"/>
        </w:rPr>
        <w:t>guestname</w:t>
      </w:r>
      <w:proofErr w:type="spellEnd"/>
      <w:r>
        <w:rPr>
          <w:rStyle w:val="translated-span"/>
          <w:rFonts w:ascii="Courier New" w:hAnsi="Courier New" w:cs="Courier New"/>
          <w:b/>
          <w:bCs/>
          <w:sz w:val="18"/>
          <w:szCs w:val="18"/>
        </w:rPr>
        <w:t>&gt;&lt;</w:t>
      </w:r>
      <w:proofErr w:type="spellStart"/>
      <w:r>
        <w:rPr>
          <w:rStyle w:val="translated-span"/>
          <w:rFonts w:ascii="Courier New" w:hAnsi="Courier New" w:cs="Courier New"/>
          <w:b/>
          <w:bCs/>
          <w:sz w:val="18"/>
          <w:szCs w:val="18"/>
        </w:rPr>
        <w:t>devicexml</w:t>
      </w:r>
      <w:proofErr w:type="spellEnd"/>
      <w:r>
        <w:rPr>
          <w:rStyle w:val="translated-span"/>
          <w:rFonts w:ascii="Courier New" w:hAnsi="Courier New" w:cs="Courier New"/>
          <w:b/>
          <w:bCs/>
          <w:sz w:val="18"/>
          <w:szCs w:val="18"/>
        </w:rPr>
        <w:t>&gt;</w:t>
      </w:r>
    </w:p>
    <w:p w14:paraId="5EDB8846" w14:textId="77777777" w:rsidR="00C115F7" w:rsidRDefault="00012C0F">
      <w:pPr>
        <w:ind w:right="88"/>
      </w:pPr>
      <w:r>
        <w:rPr>
          <w:noProof/>
        </w:rPr>
        <w:drawing>
          <wp:anchor distT="0" distB="0" distL="114300" distR="114300" simplePos="0" relativeHeight="251802624" behindDoc="0" locked="0" layoutInCell="1" allowOverlap="0" wp14:anchorId="7B022BE2" wp14:editId="1D5A7E5C">
            <wp:simplePos x="0" y="0"/>
            <wp:positionH relativeFrom="column">
              <wp:align>left</wp:align>
            </wp:positionH>
            <wp:positionV relativeFrom="line">
              <wp:posOffset>0</wp:posOffset>
            </wp:positionV>
            <wp:extent cx="304800" cy="9525"/>
            <wp:effectExtent l="0" t="0" r="0" b="0"/>
            <wp:wrapSquare wrapText="bothSides"/>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31" r:link="rId32">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关于保护</w:t>
      </w:r>
      <w:r>
        <w:rPr>
          <w:rStyle w:val="translated-span"/>
        </w:rPr>
        <w:t>“</w:t>
      </w:r>
      <w:r>
        <w:rPr>
          <w:rStyle w:val="translated-span"/>
        </w:rPr>
        <w:t>过多</w:t>
      </w:r>
      <w:r>
        <w:rPr>
          <w:rStyle w:val="translated-span"/>
        </w:rPr>
        <w:t>”</w:t>
      </w:r>
      <w:r>
        <w:rPr>
          <w:rStyle w:val="translated-span"/>
        </w:rPr>
        <w:t>的装置保护，存在几个相关的已知问题。您可能需要调整</w:t>
      </w:r>
      <w:proofErr w:type="spellStart"/>
      <w:r>
        <w:rPr>
          <w:rStyle w:val="translated-span"/>
        </w:rPr>
        <w:t>apparmor</w:t>
      </w:r>
      <w:proofErr w:type="spellEnd"/>
      <w:r>
        <w:rPr>
          <w:rStyle w:val="translated-span"/>
        </w:rPr>
        <w:t>配置文件中的异常，直到错误</w:t>
      </w:r>
      <w:r>
        <w:rPr>
          <w:rStyle w:val="translated-span"/>
        </w:rPr>
        <w:t>1552241[333]</w:t>
      </w:r>
      <w:r>
        <w:rPr>
          <w:rStyle w:val="translated-span"/>
        </w:rPr>
        <w:t>（用于</w:t>
      </w:r>
      <w:r>
        <w:rPr>
          <w:rStyle w:val="translated-span"/>
        </w:rPr>
        <w:t>USB</w:t>
      </w:r>
      <w:r>
        <w:rPr>
          <w:rStyle w:val="translated-span"/>
        </w:rPr>
        <w:t>）和</w:t>
      </w:r>
      <w:r>
        <w:rPr>
          <w:rStyle w:val="translated-span"/>
        </w:rPr>
        <w:t>https://bugs.launchpad.net/ubuntu/+source/apparmor/+bug/1679704</w:t>
      </w:r>
      <w:r>
        <w:rPr>
          <w:rStyle w:val="translated-span"/>
        </w:rPr>
        <w:t>（用于</w:t>
      </w:r>
      <w:r>
        <w:rPr>
          <w:rStyle w:val="translated-span"/>
        </w:rPr>
        <w:t>VF</w:t>
      </w:r>
      <w:r>
        <w:rPr>
          <w:rStyle w:val="translated-span"/>
        </w:rPr>
        <w:t>分配）已解决。要检查您</w:t>
      </w:r>
      <w:r>
        <w:rPr>
          <w:rStyle w:val="translated-span"/>
        </w:rPr>
        <w:lastRenderedPageBreak/>
        <w:t>是否受到影响，请在使用</w:t>
      </w:r>
      <w:r>
        <w:rPr>
          <w:rStyle w:val="translated-span"/>
        </w:rPr>
        <w:t>USB/VF</w:t>
      </w:r>
      <w:r>
        <w:rPr>
          <w:rStyle w:val="translated-span"/>
        </w:rPr>
        <w:t>直通</w:t>
      </w:r>
      <w:r>
        <w:rPr>
          <w:rStyle w:val="translated-span"/>
        </w:rPr>
        <w:t>/</w:t>
      </w:r>
      <w:r>
        <w:rPr>
          <w:rStyle w:val="translated-span"/>
        </w:rPr>
        <w:t>热插拔功能时观看</w:t>
      </w:r>
      <w:proofErr w:type="spellStart"/>
      <w:r>
        <w:rPr>
          <w:rStyle w:val="translated-span"/>
        </w:rPr>
        <w:t>dmesg</w:t>
      </w:r>
      <w:proofErr w:type="spellEnd"/>
      <w:r>
        <w:rPr>
          <w:rStyle w:val="translated-span"/>
        </w:rPr>
        <w:t>，并</w:t>
      </w:r>
      <w:proofErr w:type="gramStart"/>
      <w:r>
        <w:rPr>
          <w:rStyle w:val="translated-span"/>
        </w:rPr>
        <w:t>验证您</w:t>
      </w:r>
      <w:proofErr w:type="gramEnd"/>
      <w:r>
        <w:rPr>
          <w:rStyle w:val="translated-span"/>
        </w:rPr>
        <w:t>是否看到</w:t>
      </w:r>
      <w:proofErr w:type="spellStart"/>
      <w:r>
        <w:rPr>
          <w:rStyle w:val="translated-span"/>
        </w:rPr>
        <w:t>apparmor</w:t>
      </w:r>
      <w:proofErr w:type="spellEnd"/>
      <w:r>
        <w:rPr>
          <w:rStyle w:val="translated-span"/>
        </w:rPr>
        <w:t>拒绝</w:t>
      </w:r>
      <w:r>
        <w:rPr>
          <w:rStyle w:val="translated-span"/>
        </w:rPr>
        <w:t>[334]</w:t>
      </w:r>
      <w:r>
        <w:rPr>
          <w:rStyle w:val="translated-span"/>
        </w:rPr>
        <w:t>。</w:t>
      </w:r>
    </w:p>
    <w:p w14:paraId="2707BB60" w14:textId="77777777" w:rsidR="00C115F7" w:rsidRDefault="00012C0F">
      <w:pPr>
        <w:pStyle w:val="5"/>
        <w:ind w:left="-5"/>
      </w:pPr>
      <w:r>
        <w:rPr>
          <w:rStyle w:val="translated-span"/>
        </w:rPr>
        <w:t xml:space="preserve">1.5.4. </w:t>
      </w:r>
      <w:r>
        <w:rPr>
          <w:rStyle w:val="translated-span"/>
        </w:rPr>
        <w:t>通过</w:t>
      </w:r>
      <w:proofErr w:type="spellStart"/>
      <w:r>
        <w:rPr>
          <w:rStyle w:val="translated-span"/>
        </w:rPr>
        <w:t>libvirt</w:t>
      </w:r>
      <w:proofErr w:type="spellEnd"/>
      <w:r>
        <w:rPr>
          <w:rStyle w:val="translated-span"/>
        </w:rPr>
        <w:t>访问</w:t>
      </w:r>
      <w:proofErr w:type="spellStart"/>
      <w:r>
        <w:rPr>
          <w:rStyle w:val="translated-span"/>
        </w:rPr>
        <w:t>Qemu</w:t>
      </w:r>
      <w:proofErr w:type="spellEnd"/>
      <w:r>
        <w:rPr>
          <w:rStyle w:val="translated-span"/>
        </w:rPr>
        <w:t>监视器</w:t>
      </w:r>
    </w:p>
    <w:p w14:paraId="6EAC1276" w14:textId="77777777" w:rsidR="00C115F7" w:rsidRDefault="00012C0F">
      <w:pPr>
        <w:spacing w:after="193"/>
        <w:ind w:right="15"/>
      </w:pPr>
      <w:proofErr w:type="spellStart"/>
      <w:r>
        <w:rPr>
          <w:rStyle w:val="translated-span"/>
        </w:rPr>
        <w:t>Qemu</w:t>
      </w:r>
      <w:proofErr w:type="spellEnd"/>
      <w:r>
        <w:rPr>
          <w:rStyle w:val="translated-span"/>
        </w:rPr>
        <w:t>监视器</w:t>
      </w:r>
      <w:r>
        <w:rPr>
          <w:rStyle w:val="translated-span"/>
        </w:rPr>
        <w:t>[335]</w:t>
      </w:r>
      <w:r>
        <w:rPr>
          <w:rStyle w:val="translated-span"/>
        </w:rPr>
        <w:t>是在来宾运行时与</w:t>
      </w:r>
      <w:proofErr w:type="spellStart"/>
      <w:r>
        <w:rPr>
          <w:rStyle w:val="translated-span"/>
        </w:rPr>
        <w:t>Qemu</w:t>
      </w:r>
      <w:proofErr w:type="spellEnd"/>
      <w:r>
        <w:rPr>
          <w:rStyle w:val="translated-span"/>
        </w:rPr>
        <w:t>/KVM</w:t>
      </w:r>
      <w:r>
        <w:rPr>
          <w:rStyle w:val="translated-span"/>
        </w:rPr>
        <w:t>交互的方式。对于有经验的用户，此界面具有许多非常强大的功能。在</w:t>
      </w:r>
      <w:proofErr w:type="spellStart"/>
      <w:r>
        <w:rPr>
          <w:rStyle w:val="translated-span"/>
        </w:rPr>
        <w:t>libvirt</w:t>
      </w:r>
      <w:proofErr w:type="spellEnd"/>
      <w:r>
        <w:rPr>
          <w:rStyle w:val="translated-span"/>
        </w:rPr>
        <w:t>下运行时，出于管理目的，监视器接口由</w:t>
      </w:r>
      <w:proofErr w:type="spellStart"/>
      <w:r>
        <w:rPr>
          <w:rStyle w:val="translated-span"/>
        </w:rPr>
        <w:t>libvirt</w:t>
      </w:r>
      <w:proofErr w:type="spellEnd"/>
      <w:r>
        <w:rPr>
          <w:rStyle w:val="translated-span"/>
        </w:rPr>
        <w:t>本身绑定，但用户仍然可以通过</w:t>
      </w:r>
      <w:proofErr w:type="spellStart"/>
      <w:r>
        <w:rPr>
          <w:rStyle w:val="translated-span"/>
        </w:rPr>
        <w:t>libvirt</w:t>
      </w:r>
      <w:proofErr w:type="spellEnd"/>
      <w:r>
        <w:rPr>
          <w:rStyle w:val="translated-span"/>
        </w:rPr>
        <w:t>运行</w:t>
      </w:r>
      <w:proofErr w:type="spellStart"/>
      <w:r>
        <w:rPr>
          <w:rStyle w:val="translated-span"/>
        </w:rPr>
        <w:t>qemu</w:t>
      </w:r>
      <w:proofErr w:type="spellEnd"/>
      <w:r>
        <w:rPr>
          <w:rStyle w:val="translated-span"/>
        </w:rPr>
        <w:t>监视器命令。一般语法为</w:t>
      </w:r>
      <w:proofErr w:type="spellStart"/>
      <w:r>
        <w:rPr>
          <w:rStyle w:val="translated-span"/>
        </w:rPr>
        <w:t>virsh</w:t>
      </w:r>
      <w:proofErr w:type="spellEnd"/>
      <w:r>
        <w:rPr>
          <w:rStyle w:val="translated-span"/>
        </w:rPr>
        <w:t xml:space="preserve"> </w:t>
      </w:r>
      <w:proofErr w:type="spellStart"/>
      <w:r>
        <w:rPr>
          <w:rStyle w:val="translated-span"/>
        </w:rPr>
        <w:t>qemu</w:t>
      </w:r>
      <w:proofErr w:type="spellEnd"/>
      <w:r>
        <w:rPr>
          <w:rStyle w:val="translated-span"/>
        </w:rPr>
        <w:t xml:space="preserve"> monitor command[options][guest]“command”</w:t>
      </w:r>
    </w:p>
    <w:p w14:paraId="5A4D28BC" w14:textId="77777777" w:rsidR="00C115F7" w:rsidRDefault="00012C0F">
      <w:pPr>
        <w:spacing w:after="110"/>
        <w:ind w:right="15"/>
      </w:pPr>
      <w:proofErr w:type="spellStart"/>
      <w:r>
        <w:rPr>
          <w:rStyle w:val="translated-span"/>
        </w:rPr>
        <w:t>Libvirt</w:t>
      </w:r>
      <w:proofErr w:type="spellEnd"/>
      <w:r>
        <w:rPr>
          <w:rStyle w:val="translated-span"/>
        </w:rPr>
        <w:t>涵盖了所需的大多数用例，但如果您希望</w:t>
      </w:r>
      <w:r>
        <w:rPr>
          <w:rStyle w:val="translated-span"/>
        </w:rPr>
        <w:t>/</w:t>
      </w:r>
      <w:r>
        <w:rPr>
          <w:rStyle w:val="translated-span"/>
        </w:rPr>
        <w:t>需要使用</w:t>
      </w:r>
      <w:proofErr w:type="spellStart"/>
      <w:r>
        <w:rPr>
          <w:rStyle w:val="translated-span"/>
        </w:rPr>
        <w:t>Libvirt</w:t>
      </w:r>
      <w:proofErr w:type="spellEnd"/>
      <w:r>
        <w:rPr>
          <w:rStyle w:val="translated-span"/>
        </w:rPr>
        <w:t>，或者希望调整非常特殊的选项，您可以这样添加设备：</w:t>
      </w:r>
    </w:p>
    <w:p w14:paraId="5D20957A" w14:textId="77777777" w:rsidR="00C115F7" w:rsidRDefault="00012C0F">
      <w:pPr>
        <w:spacing w:after="256" w:line="304" w:lineRule="auto"/>
        <w:ind w:left="-5" w:right="133"/>
      </w:pPr>
      <w:proofErr w:type="spellStart"/>
      <w:r>
        <w:rPr>
          <w:rStyle w:val="translated-span"/>
          <w:rFonts w:ascii="Courier New" w:hAnsi="Courier New" w:cs="Courier New"/>
          <w:sz w:val="18"/>
          <w:szCs w:val="18"/>
        </w:rPr>
        <w:t>virsh</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qemu</w:t>
      </w:r>
      <w:proofErr w:type="spellEnd"/>
      <w:r>
        <w:rPr>
          <w:rStyle w:val="translated-span"/>
          <w:rFonts w:ascii="Courier New" w:hAnsi="Courier New" w:cs="Courier New"/>
          <w:sz w:val="18"/>
          <w:szCs w:val="18"/>
        </w:rPr>
        <w:t xml:space="preserve"> monitor</w:t>
      </w:r>
      <w:r>
        <w:rPr>
          <w:rStyle w:val="translated-span"/>
          <w:rFonts w:ascii="Courier New" w:hAnsi="Courier New" w:cs="Courier New"/>
          <w:sz w:val="18"/>
          <w:szCs w:val="18"/>
        </w:rPr>
        <w:t>命令</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hmp</w:t>
      </w:r>
      <w:proofErr w:type="spellEnd"/>
      <w:r>
        <w:rPr>
          <w:rStyle w:val="translated-span"/>
          <w:rFonts w:ascii="Courier New" w:hAnsi="Courier New" w:cs="Courier New"/>
          <w:sz w:val="18"/>
          <w:szCs w:val="18"/>
        </w:rPr>
        <w:t xml:space="preserve"> zesty</w:t>
      </w:r>
      <w:r>
        <w:rPr>
          <w:rStyle w:val="translated-span"/>
          <w:rFonts w:ascii="Courier New" w:hAnsi="Courier New" w:cs="Courier New"/>
          <w:sz w:val="18"/>
          <w:szCs w:val="18"/>
        </w:rPr>
        <w:t>测试日志</w:t>
      </w:r>
      <w:r>
        <w:rPr>
          <w:rStyle w:val="translated-span"/>
          <w:rFonts w:ascii="Courier New" w:hAnsi="Courier New" w:cs="Courier New"/>
          <w:sz w:val="18"/>
          <w:szCs w:val="18"/>
        </w:rPr>
        <w:t>&amp;</w:t>
      </w:r>
      <w:proofErr w:type="spellStart"/>
      <w:r>
        <w:rPr>
          <w:rStyle w:val="translated-span"/>
          <w:rFonts w:ascii="Courier New" w:hAnsi="Courier New" w:cs="Courier New"/>
          <w:sz w:val="18"/>
          <w:szCs w:val="18"/>
        </w:rPr>
        <w:t>apos;drive</w:t>
      </w:r>
      <w:proofErr w:type="spellEnd"/>
      <w:r>
        <w:rPr>
          <w:rStyle w:val="translated-span"/>
          <w:rFonts w:ascii="Courier New" w:hAnsi="Courier New" w:cs="Courier New"/>
          <w:sz w:val="18"/>
          <w:szCs w:val="18"/>
        </w:rPr>
        <w:t>\u add 0 if=none</w:t>
      </w:r>
      <w:r>
        <w:rPr>
          <w:rStyle w:val="translated-span"/>
          <w:rFonts w:ascii="Courier New" w:hAnsi="Courier New" w:cs="Courier New"/>
          <w:sz w:val="18"/>
          <w:szCs w:val="18"/>
        </w:rPr>
        <w:t>，</w:t>
      </w:r>
      <w:r>
        <w:rPr>
          <w:rStyle w:val="translated-span"/>
          <w:rFonts w:ascii="Courier New" w:hAnsi="Courier New" w:cs="Courier New"/>
          <w:sz w:val="18"/>
          <w:szCs w:val="18"/>
        </w:rPr>
        <w:t>file=/var/</w:t>
      </w:r>
      <w:proofErr w:type="spellStart"/>
      <w:r>
        <w:rPr>
          <w:rStyle w:val="translated-span"/>
          <w:rFonts w:ascii="Courier New" w:hAnsi="Courier New" w:cs="Courier New"/>
          <w:sz w:val="18"/>
          <w:szCs w:val="18"/>
        </w:rPr>
        <w:t>libvirt</w:t>
      </w:r>
      <w:proofErr w:type="spellEnd"/>
      <w:r>
        <w:rPr>
          <w:rStyle w:val="translated-span"/>
          <w:rFonts w:ascii="Courier New" w:hAnsi="Courier New" w:cs="Courier New"/>
          <w:sz w:val="18"/>
          <w:szCs w:val="18"/>
        </w:rPr>
        <w:t>/images/</w:t>
      </w:r>
      <w:proofErr w:type="spellStart"/>
      <w:r>
        <w:rPr>
          <w:rStyle w:val="translated-span"/>
          <w:rFonts w:ascii="Courier New" w:hAnsi="Courier New" w:cs="Courier New"/>
          <w:sz w:val="18"/>
          <w:szCs w:val="18"/>
        </w:rPr>
        <w:t>test.img</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format=raw</w:t>
      </w:r>
      <w:r>
        <w:rPr>
          <w:rStyle w:val="translated-span"/>
          <w:rFonts w:ascii="Courier New" w:hAnsi="Courier New" w:cs="Courier New"/>
          <w:sz w:val="18"/>
          <w:szCs w:val="18"/>
        </w:rPr>
        <w:t>，</w:t>
      </w:r>
      <w:r>
        <w:rPr>
          <w:rStyle w:val="translated-span"/>
          <w:rFonts w:ascii="Courier New" w:hAnsi="Courier New" w:cs="Courier New"/>
          <w:sz w:val="18"/>
          <w:szCs w:val="18"/>
        </w:rPr>
        <w:t>id=disk1&amp;apos;</w:t>
      </w:r>
    </w:p>
    <w:p w14:paraId="461359B6" w14:textId="77777777" w:rsidR="00C115F7" w:rsidRDefault="00012C0F">
      <w:pPr>
        <w:spacing w:after="110"/>
        <w:ind w:right="15"/>
      </w:pPr>
      <w:r>
        <w:rPr>
          <w:rStyle w:val="translated-span"/>
        </w:rPr>
        <w:t>但由于监视器功能强大，您可以做很多工作，特别是在调试时，例如显示来宾寄存器：</w:t>
      </w:r>
    </w:p>
    <w:p w14:paraId="6F6586A3" w14:textId="77777777" w:rsidR="00C115F7" w:rsidRDefault="00012C0F">
      <w:pPr>
        <w:spacing w:after="11" w:line="304" w:lineRule="auto"/>
        <w:ind w:left="-5" w:right="980"/>
      </w:pPr>
      <w:proofErr w:type="spellStart"/>
      <w:r>
        <w:rPr>
          <w:rStyle w:val="translated-span"/>
          <w:rFonts w:ascii="Courier New" w:hAnsi="Courier New" w:cs="Courier New"/>
          <w:sz w:val="18"/>
          <w:szCs w:val="18"/>
        </w:rPr>
        <w:t>virsh</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qemu</w:t>
      </w:r>
      <w:proofErr w:type="spellEnd"/>
      <w:r>
        <w:rPr>
          <w:rStyle w:val="translated-span"/>
          <w:rFonts w:ascii="Courier New" w:hAnsi="Courier New" w:cs="Courier New"/>
          <w:sz w:val="18"/>
          <w:szCs w:val="18"/>
        </w:rPr>
        <w:t>监视器命令</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hmp</w:t>
      </w:r>
      <w:proofErr w:type="spellEnd"/>
      <w:r>
        <w:rPr>
          <w:rStyle w:val="translated-span"/>
          <w:rFonts w:ascii="Courier New" w:hAnsi="Courier New" w:cs="Courier New"/>
          <w:sz w:val="18"/>
          <w:szCs w:val="18"/>
        </w:rPr>
        <w:t xml:space="preserve"> y-</w:t>
      </w:r>
      <w:proofErr w:type="spellStart"/>
      <w:r>
        <w:rPr>
          <w:rStyle w:val="translated-span"/>
          <w:rFonts w:ascii="Courier New" w:hAnsi="Courier New" w:cs="Courier New"/>
          <w:sz w:val="18"/>
          <w:szCs w:val="18"/>
        </w:rPr>
        <w:t>ipns</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信息寄存器</w:t>
      </w:r>
      <w:r>
        <w:rPr>
          <w:rStyle w:val="translated-span"/>
          <w:rFonts w:ascii="Courier New" w:hAnsi="Courier New" w:cs="Courier New"/>
          <w:sz w:val="18"/>
          <w:szCs w:val="18"/>
        </w:rPr>
        <w:t>’RAX=00ffffc000000000 RBX=ffff8f0f5d5c7e48 RCX=00000000000000000RDX=FFFFFFA00007571C0 RSI=00000000000000000RDI=ffff8f0fdd5c7e48 RBP=ffff8f0f5d5c7e18 RSP=FFFFFF8F0F5D5C7DF8</w:t>
      </w:r>
    </w:p>
    <w:p w14:paraId="24EB0E28" w14:textId="77777777" w:rsidR="00C115F7" w:rsidRDefault="00012C0F">
      <w:pPr>
        <w:spacing w:after="262" w:line="304" w:lineRule="auto"/>
        <w:ind w:left="-5" w:right="133"/>
      </w:pPr>
      <w:r>
        <w:rPr>
          <w:rStyle w:val="translated-span"/>
          <w:rFonts w:ascii="Courier New" w:hAnsi="Courier New" w:cs="Courier New"/>
          <w:sz w:val="18"/>
          <w:szCs w:val="18"/>
        </w:rPr>
        <w:t>[...]</w:t>
      </w:r>
    </w:p>
    <w:p w14:paraId="688AE095" w14:textId="77777777" w:rsidR="00C115F7" w:rsidRDefault="00012C0F">
      <w:pPr>
        <w:pStyle w:val="5"/>
        <w:ind w:left="-5"/>
      </w:pPr>
      <w:r>
        <w:rPr>
          <w:rStyle w:val="translated-span"/>
        </w:rPr>
        <w:t xml:space="preserve">1.5.5. </w:t>
      </w:r>
      <w:r>
        <w:rPr>
          <w:rStyle w:val="translated-span"/>
        </w:rPr>
        <w:t>虚拟机管理器</w:t>
      </w:r>
    </w:p>
    <w:p w14:paraId="32D69BFB" w14:textId="77777777" w:rsidR="00C115F7" w:rsidRDefault="00012C0F">
      <w:pPr>
        <w:spacing w:after="4" w:line="592" w:lineRule="auto"/>
        <w:ind w:right="101"/>
        <w:jc w:val="both"/>
      </w:pPr>
      <w:proofErr w:type="spellStart"/>
      <w:r>
        <w:rPr>
          <w:rStyle w:val="translated-span"/>
        </w:rPr>
        <w:t>virt</w:t>
      </w:r>
      <w:proofErr w:type="spellEnd"/>
      <w:r>
        <w:rPr>
          <w:rStyle w:val="translated-span"/>
        </w:rPr>
        <w:t>管理器包包含一个图形实用程序，用于管理本地和远程虚拟机。要安装</w:t>
      </w:r>
      <w:proofErr w:type="spellStart"/>
      <w:r>
        <w:rPr>
          <w:rStyle w:val="translated-span"/>
        </w:rPr>
        <w:t>virt</w:t>
      </w:r>
      <w:proofErr w:type="spellEnd"/>
      <w:r>
        <w:rPr>
          <w:rStyle w:val="translated-span"/>
        </w:rPr>
        <w:t xml:space="preserve"> manager</w:t>
      </w:r>
      <w:r>
        <w:rPr>
          <w:rStyle w:val="translated-span"/>
        </w:rPr>
        <w:t>，请输入：</w:t>
      </w:r>
      <w:proofErr w:type="spellStart"/>
      <w:r>
        <w:rPr>
          <w:rStyle w:val="translated-span"/>
          <w:rFonts w:ascii="Courier New" w:hAnsi="Courier New" w:cs="Courier New"/>
          <w:b/>
          <w:bCs/>
          <w:sz w:val="18"/>
          <w:szCs w:val="18"/>
        </w:rPr>
        <w:t>sudoapt</w:t>
      </w:r>
      <w:proofErr w:type="spellEnd"/>
      <w:r>
        <w:rPr>
          <w:rStyle w:val="translated-span"/>
          <w:rFonts w:ascii="Courier New" w:hAnsi="Courier New" w:cs="Courier New"/>
          <w:b/>
          <w:bCs/>
          <w:sz w:val="18"/>
          <w:szCs w:val="18"/>
        </w:rPr>
        <w:t>安装</w:t>
      </w:r>
      <w:proofErr w:type="spellStart"/>
      <w:r>
        <w:rPr>
          <w:rStyle w:val="translated-span"/>
          <w:rFonts w:ascii="Courier New" w:hAnsi="Courier New" w:cs="Courier New"/>
          <w:b/>
          <w:bCs/>
          <w:sz w:val="18"/>
          <w:szCs w:val="18"/>
        </w:rPr>
        <w:t>virt</w:t>
      </w:r>
      <w:proofErr w:type="spellEnd"/>
      <w:r>
        <w:rPr>
          <w:rStyle w:val="translated-span"/>
          <w:rFonts w:ascii="Courier New" w:hAnsi="Courier New" w:cs="Courier New"/>
          <w:b/>
          <w:bCs/>
          <w:sz w:val="18"/>
          <w:szCs w:val="18"/>
        </w:rPr>
        <w:t>管理器</w:t>
      </w:r>
    </w:p>
    <w:p w14:paraId="6E2ABC94" w14:textId="77777777" w:rsidR="00C115F7" w:rsidRDefault="00012C0F">
      <w:pPr>
        <w:spacing w:after="4" w:line="592" w:lineRule="auto"/>
        <w:ind w:right="189"/>
        <w:jc w:val="both"/>
      </w:pPr>
      <w:r>
        <w:rPr>
          <w:rStyle w:val="translated-span"/>
        </w:rPr>
        <w:t>由于</w:t>
      </w:r>
      <w:proofErr w:type="spellStart"/>
      <w:r>
        <w:rPr>
          <w:rStyle w:val="translated-span"/>
        </w:rPr>
        <w:t>virt</w:t>
      </w:r>
      <w:proofErr w:type="spellEnd"/>
      <w:r>
        <w:rPr>
          <w:rStyle w:val="translated-span"/>
        </w:rPr>
        <w:t xml:space="preserve"> manager</w:t>
      </w:r>
      <w:r>
        <w:rPr>
          <w:rStyle w:val="translated-span"/>
        </w:rPr>
        <w:t>需要图形用户界面（</w:t>
      </w:r>
      <w:r>
        <w:rPr>
          <w:rStyle w:val="translated-span"/>
        </w:rPr>
        <w:t>GUI</w:t>
      </w:r>
      <w:r>
        <w:rPr>
          <w:rStyle w:val="translated-span"/>
        </w:rPr>
        <w:t>）环境，建议将其安装在工作站或测试机上，而不是生产服务器上。要连接到本地</w:t>
      </w:r>
      <w:proofErr w:type="spellStart"/>
      <w:r>
        <w:rPr>
          <w:rStyle w:val="translated-span"/>
        </w:rPr>
        <w:t>libvirt</w:t>
      </w:r>
      <w:proofErr w:type="spellEnd"/>
      <w:r>
        <w:rPr>
          <w:rStyle w:val="translated-span"/>
        </w:rPr>
        <w:t>服务，请输入：</w:t>
      </w:r>
      <w:proofErr w:type="spellStart"/>
      <w:r>
        <w:rPr>
          <w:rStyle w:val="translated-span"/>
          <w:rFonts w:ascii="Courier New" w:hAnsi="Courier New" w:cs="Courier New"/>
          <w:b/>
          <w:bCs/>
          <w:sz w:val="18"/>
          <w:szCs w:val="18"/>
        </w:rPr>
        <w:t>virt</w:t>
      </w:r>
      <w:proofErr w:type="spellEnd"/>
      <w:r>
        <w:rPr>
          <w:rStyle w:val="translated-span"/>
          <w:rFonts w:ascii="Courier New" w:hAnsi="Courier New" w:cs="Courier New"/>
          <w:b/>
          <w:bCs/>
          <w:sz w:val="18"/>
          <w:szCs w:val="18"/>
        </w:rPr>
        <w:t>经理</w:t>
      </w:r>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cqemu</w:t>
      </w:r>
      <w:proofErr w:type="spellEnd"/>
      <w:r>
        <w:rPr>
          <w:rStyle w:val="translated-span"/>
          <w:rFonts w:ascii="Courier New" w:hAnsi="Courier New" w:cs="Courier New"/>
          <w:b/>
          <w:bCs/>
          <w:sz w:val="18"/>
          <w:szCs w:val="18"/>
        </w:rPr>
        <w:t>:///system</w:t>
      </w:r>
    </w:p>
    <w:p w14:paraId="78917625" w14:textId="77777777" w:rsidR="00C115F7" w:rsidRDefault="00012C0F">
      <w:pPr>
        <w:spacing w:after="0" w:line="859" w:lineRule="auto"/>
        <w:ind w:right="15"/>
      </w:pPr>
      <w:r>
        <w:rPr>
          <w:rStyle w:val="translated-span"/>
        </w:rPr>
        <w:t>通过在终端提示符中输入以下内容，可以连接到另一台主机上运行的</w:t>
      </w:r>
      <w:proofErr w:type="spellStart"/>
      <w:r>
        <w:rPr>
          <w:rStyle w:val="translated-span"/>
        </w:rPr>
        <w:t>libvirt</w:t>
      </w:r>
      <w:proofErr w:type="spellEnd"/>
      <w:r>
        <w:rPr>
          <w:rStyle w:val="translated-span"/>
        </w:rPr>
        <w:t>服务：</w:t>
      </w:r>
      <w:proofErr w:type="spellStart"/>
      <w:r>
        <w:rPr>
          <w:rStyle w:val="translated-span"/>
          <w:rFonts w:ascii="Courier New" w:hAnsi="Courier New" w:cs="Courier New"/>
          <w:b/>
          <w:bCs/>
          <w:sz w:val="18"/>
          <w:szCs w:val="18"/>
        </w:rPr>
        <w:t>virt</w:t>
      </w:r>
      <w:proofErr w:type="spellEnd"/>
      <w:r>
        <w:rPr>
          <w:rStyle w:val="translated-span"/>
          <w:rFonts w:ascii="Courier New" w:hAnsi="Courier New" w:cs="Courier New"/>
          <w:b/>
          <w:bCs/>
          <w:sz w:val="18"/>
          <w:szCs w:val="18"/>
        </w:rPr>
        <w:t>经理</w:t>
      </w:r>
      <w:r>
        <w:rPr>
          <w:rStyle w:val="translated-span"/>
          <w:rFonts w:ascii="Courier New" w:hAnsi="Courier New" w:cs="Courier New"/>
          <w:b/>
          <w:bCs/>
          <w:sz w:val="18"/>
          <w:szCs w:val="18"/>
        </w:rPr>
        <w:t xml:space="preserve">-c </w:t>
      </w:r>
      <w:proofErr w:type="spellStart"/>
      <w:r>
        <w:rPr>
          <w:rStyle w:val="translated-span"/>
          <w:rFonts w:ascii="Courier New" w:hAnsi="Courier New" w:cs="Courier New"/>
          <w:b/>
          <w:bCs/>
          <w:sz w:val="18"/>
          <w:szCs w:val="18"/>
        </w:rPr>
        <w:t>qemu+ssh</w:t>
      </w:r>
      <w:proofErr w:type="spellEnd"/>
      <w:r>
        <w:rPr>
          <w:rStyle w:val="translated-span"/>
          <w:rFonts w:ascii="Courier New" w:hAnsi="Courier New" w:cs="Courier New"/>
          <w:b/>
          <w:bCs/>
          <w:sz w:val="18"/>
          <w:szCs w:val="18"/>
        </w:rPr>
        <w:t>://virtnode1.mydomain.com/system</w:t>
      </w:r>
    </w:p>
    <w:p w14:paraId="7F6E575C" w14:textId="77777777" w:rsidR="00C115F7" w:rsidRDefault="00012C0F">
      <w:pPr>
        <w:spacing w:after="259"/>
        <w:ind w:right="253"/>
      </w:pPr>
      <w:r>
        <w:rPr>
          <w:noProof/>
        </w:rPr>
        <w:drawing>
          <wp:anchor distT="0" distB="0" distL="114300" distR="114300" simplePos="0" relativeHeight="251803648" behindDoc="0" locked="0" layoutInCell="1" allowOverlap="0" wp14:anchorId="33AE4034" wp14:editId="3EE1C7E2">
            <wp:simplePos x="0" y="0"/>
            <wp:positionH relativeFrom="column">
              <wp:align>left</wp:align>
            </wp:positionH>
            <wp:positionV relativeFrom="line">
              <wp:posOffset>0</wp:posOffset>
            </wp:positionV>
            <wp:extent cx="304800" cy="9525"/>
            <wp:effectExtent l="0" t="0" r="0" b="0"/>
            <wp:wrapSquare wrapText="bothSides"/>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上面的示例假设管理系统和</w:t>
      </w:r>
      <w:r>
        <w:rPr>
          <w:rStyle w:val="translated-span"/>
        </w:rPr>
        <w:t>virtnode1.mydomain.com</w:t>
      </w:r>
      <w:r>
        <w:rPr>
          <w:rStyle w:val="translated-span"/>
        </w:rPr>
        <w:t>之间的</w:t>
      </w:r>
      <w:r>
        <w:rPr>
          <w:rStyle w:val="translated-span"/>
        </w:rPr>
        <w:t>SSH</w:t>
      </w:r>
      <w:r>
        <w:rPr>
          <w:rStyle w:val="translated-span"/>
        </w:rPr>
        <w:t>连接已经配置，并使用</w:t>
      </w:r>
      <w:r>
        <w:rPr>
          <w:rStyle w:val="translated-span"/>
        </w:rPr>
        <w:t>SSH</w:t>
      </w:r>
      <w:r>
        <w:rPr>
          <w:rStyle w:val="translated-span"/>
        </w:rPr>
        <w:t>密钥进行身份验证。需要</w:t>
      </w:r>
      <w:r>
        <w:rPr>
          <w:rStyle w:val="translated-span"/>
        </w:rPr>
        <w:t>SSH</w:t>
      </w:r>
      <w:r>
        <w:rPr>
          <w:rStyle w:val="translated-span"/>
        </w:rPr>
        <w:t>密钥，因为</w:t>
      </w:r>
      <w:proofErr w:type="spellStart"/>
      <w:r>
        <w:rPr>
          <w:rStyle w:val="translated-span"/>
        </w:rPr>
        <w:t>libvirt</w:t>
      </w:r>
      <w:proofErr w:type="spellEnd"/>
      <w:r>
        <w:rPr>
          <w:rStyle w:val="translated-span"/>
        </w:rPr>
        <w:t>会将密码提示发送到另一个进程。有关配置</w:t>
      </w:r>
      <w:r>
        <w:rPr>
          <w:rStyle w:val="translated-span"/>
        </w:rPr>
        <w:t>SSH</w:t>
      </w:r>
      <w:r>
        <w:rPr>
          <w:rStyle w:val="translated-span"/>
        </w:rPr>
        <w:t>的详细信息，请参阅第</w:t>
      </w:r>
      <w:r>
        <w:rPr>
          <w:rStyle w:val="translated-span"/>
        </w:rPr>
        <w:t>1</w:t>
      </w:r>
      <w:r>
        <w:rPr>
          <w:rStyle w:val="translated-span"/>
        </w:rPr>
        <w:t>节</w:t>
      </w:r>
      <w:r>
        <w:rPr>
          <w:rStyle w:val="translated-span"/>
        </w:rPr>
        <w:t>“OpenSSH</w:t>
      </w:r>
      <w:r>
        <w:rPr>
          <w:rStyle w:val="translated-span"/>
        </w:rPr>
        <w:t>服务器</w:t>
      </w:r>
      <w:r>
        <w:rPr>
          <w:rStyle w:val="translated-span"/>
        </w:rPr>
        <w:t>”[p.104]</w:t>
      </w:r>
    </w:p>
    <w:p w14:paraId="471A503E" w14:textId="77777777" w:rsidR="00C115F7" w:rsidRDefault="00012C0F">
      <w:pPr>
        <w:pStyle w:val="4"/>
        <w:ind w:left="-5"/>
      </w:pPr>
      <w:r>
        <w:rPr>
          <w:rStyle w:val="translated-span"/>
        </w:rPr>
        <w:lastRenderedPageBreak/>
        <w:t xml:space="preserve">1.6. </w:t>
      </w:r>
      <w:r>
        <w:rPr>
          <w:rStyle w:val="translated-span"/>
        </w:rPr>
        <w:t>虚拟机查看器</w:t>
      </w:r>
    </w:p>
    <w:p w14:paraId="5785430C" w14:textId="77777777" w:rsidR="00C115F7" w:rsidRDefault="00012C0F">
      <w:pPr>
        <w:ind w:right="15"/>
      </w:pPr>
      <w:proofErr w:type="spellStart"/>
      <w:r>
        <w:rPr>
          <w:rStyle w:val="translated-span"/>
        </w:rPr>
        <w:t>virt</w:t>
      </w:r>
      <w:proofErr w:type="spellEnd"/>
      <w:r>
        <w:rPr>
          <w:rStyle w:val="translated-span"/>
        </w:rPr>
        <w:t xml:space="preserve"> viewer</w:t>
      </w:r>
      <w:r>
        <w:rPr>
          <w:rStyle w:val="translated-span"/>
        </w:rPr>
        <w:t>应用程序允许您连接到虚拟机的控制台。</w:t>
      </w:r>
      <w:proofErr w:type="spellStart"/>
      <w:r>
        <w:rPr>
          <w:rStyle w:val="translated-span"/>
        </w:rPr>
        <w:t>VirtViewer</w:t>
      </w:r>
      <w:proofErr w:type="spellEnd"/>
      <w:r>
        <w:rPr>
          <w:rStyle w:val="translated-span"/>
        </w:rPr>
        <w:t>确实需要图形用户界面（</w:t>
      </w:r>
      <w:r>
        <w:rPr>
          <w:rStyle w:val="translated-span"/>
        </w:rPr>
        <w:t>GUI</w:t>
      </w:r>
      <w:r>
        <w:rPr>
          <w:rStyle w:val="translated-span"/>
        </w:rPr>
        <w:t>）来与虚拟机交互。</w:t>
      </w:r>
    </w:p>
    <w:p w14:paraId="2E6A0C1C" w14:textId="77777777" w:rsidR="00C115F7" w:rsidRDefault="00012C0F">
      <w:pPr>
        <w:spacing w:after="0" w:line="873" w:lineRule="auto"/>
        <w:ind w:right="5473"/>
      </w:pPr>
      <w:r>
        <w:rPr>
          <w:rStyle w:val="translated-span"/>
        </w:rPr>
        <w:t>要从终端安装</w:t>
      </w:r>
      <w:proofErr w:type="spellStart"/>
      <w:r>
        <w:rPr>
          <w:rStyle w:val="translated-span"/>
        </w:rPr>
        <w:t>virt</w:t>
      </w:r>
      <w:proofErr w:type="spellEnd"/>
      <w:r>
        <w:rPr>
          <w:rStyle w:val="translated-span"/>
        </w:rPr>
        <w:t xml:space="preserve"> viewer</w:t>
      </w:r>
      <w:r>
        <w:rPr>
          <w:rStyle w:val="translated-span"/>
        </w:rPr>
        <w:t>，请输入：</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-apt</w:t>
      </w:r>
      <w:r>
        <w:rPr>
          <w:rStyle w:val="translated-span"/>
          <w:rFonts w:ascii="Courier New" w:hAnsi="Courier New" w:cs="Courier New"/>
          <w:b/>
          <w:bCs/>
          <w:sz w:val="18"/>
          <w:szCs w:val="18"/>
        </w:rPr>
        <w:t>安装</w:t>
      </w:r>
      <w:proofErr w:type="spellStart"/>
      <w:r>
        <w:rPr>
          <w:rStyle w:val="translated-span"/>
          <w:rFonts w:ascii="Courier New" w:hAnsi="Courier New" w:cs="Courier New"/>
          <w:b/>
          <w:bCs/>
          <w:sz w:val="18"/>
          <w:szCs w:val="18"/>
        </w:rPr>
        <w:t>virt</w:t>
      </w:r>
      <w:proofErr w:type="spellEnd"/>
      <w:r>
        <w:rPr>
          <w:rStyle w:val="translated-span"/>
          <w:rFonts w:ascii="Courier New" w:hAnsi="Courier New" w:cs="Courier New"/>
          <w:b/>
          <w:bCs/>
          <w:sz w:val="18"/>
          <w:szCs w:val="18"/>
        </w:rPr>
        <w:t>-viewer</w:t>
      </w:r>
    </w:p>
    <w:p w14:paraId="355F6577" w14:textId="77777777" w:rsidR="00C115F7" w:rsidRDefault="00012C0F">
      <w:pPr>
        <w:spacing w:after="0" w:line="873" w:lineRule="auto"/>
        <w:ind w:right="15"/>
      </w:pPr>
      <w:r>
        <w:rPr>
          <w:rStyle w:val="translated-span"/>
        </w:rPr>
        <w:t>安装并运行虚拟机后，您可以通过以下方式连接到虚拟机的控制台：</w:t>
      </w:r>
      <w:r>
        <w:rPr>
          <w:rStyle w:val="translated-span"/>
          <w:rFonts w:ascii="Courier New" w:hAnsi="Courier New" w:cs="Courier New"/>
          <w:b/>
          <w:bCs/>
          <w:sz w:val="18"/>
          <w:szCs w:val="18"/>
        </w:rPr>
        <w:t>虚拟</w:t>
      </w:r>
      <w:proofErr w:type="gramStart"/>
      <w:r>
        <w:rPr>
          <w:rStyle w:val="translated-span"/>
          <w:rFonts w:ascii="Courier New" w:hAnsi="Courier New" w:cs="Courier New"/>
          <w:b/>
          <w:bCs/>
          <w:sz w:val="18"/>
          <w:szCs w:val="18"/>
        </w:rPr>
        <w:t>查看器</w:t>
      </w:r>
      <w:proofErr w:type="gramEnd"/>
      <w:r>
        <w:rPr>
          <w:rStyle w:val="translated-span"/>
          <w:rFonts w:ascii="Courier New" w:hAnsi="Courier New" w:cs="Courier New"/>
          <w:b/>
          <w:bCs/>
          <w:sz w:val="18"/>
          <w:szCs w:val="18"/>
        </w:rPr>
        <w:t>web\u-</w:t>
      </w:r>
      <w:proofErr w:type="spellStart"/>
      <w:r>
        <w:rPr>
          <w:rStyle w:val="translated-span"/>
          <w:rFonts w:ascii="Courier New" w:hAnsi="Courier New" w:cs="Courier New"/>
          <w:b/>
          <w:bCs/>
          <w:sz w:val="18"/>
          <w:szCs w:val="18"/>
        </w:rPr>
        <w:t>devel</w:t>
      </w:r>
      <w:proofErr w:type="spellEnd"/>
    </w:p>
    <w:p w14:paraId="27C45129" w14:textId="77777777" w:rsidR="00C115F7" w:rsidRDefault="00012C0F">
      <w:pPr>
        <w:spacing w:after="4" w:line="684" w:lineRule="auto"/>
        <w:ind w:right="101"/>
        <w:jc w:val="both"/>
      </w:pPr>
      <w:r>
        <w:rPr>
          <w:rStyle w:val="translated-span"/>
        </w:rPr>
        <w:t>与</w:t>
      </w:r>
      <w:proofErr w:type="spellStart"/>
      <w:r>
        <w:rPr>
          <w:rStyle w:val="translated-span"/>
        </w:rPr>
        <w:t>virt</w:t>
      </w:r>
      <w:proofErr w:type="spellEnd"/>
      <w:r>
        <w:rPr>
          <w:rStyle w:val="translated-span"/>
        </w:rPr>
        <w:t xml:space="preserve"> manager</w:t>
      </w:r>
      <w:r>
        <w:rPr>
          <w:rStyle w:val="translated-span"/>
        </w:rPr>
        <w:t>类似，</w:t>
      </w:r>
      <w:proofErr w:type="spellStart"/>
      <w:r>
        <w:rPr>
          <w:rStyle w:val="translated-span"/>
        </w:rPr>
        <w:t>virt</w:t>
      </w:r>
      <w:proofErr w:type="spellEnd"/>
      <w:r>
        <w:rPr>
          <w:rStyle w:val="translated-span"/>
        </w:rPr>
        <w:t xml:space="preserve"> viewer</w:t>
      </w:r>
      <w:r>
        <w:rPr>
          <w:rStyle w:val="translated-span"/>
        </w:rPr>
        <w:t>也可以使用</w:t>
      </w:r>
      <w:r>
        <w:rPr>
          <w:rStyle w:val="translated-span"/>
        </w:rPr>
        <w:t>SSH</w:t>
      </w:r>
      <w:r>
        <w:rPr>
          <w:rStyle w:val="translated-span"/>
        </w:rPr>
        <w:t>和密钥身份验证连接到远程主机：确保用适当的虚拟机名称替换</w:t>
      </w:r>
      <w:r>
        <w:rPr>
          <w:rStyle w:val="translated-span"/>
        </w:rPr>
        <w:t>web_-</w:t>
      </w:r>
      <w:proofErr w:type="spellStart"/>
      <w:r>
        <w:rPr>
          <w:rStyle w:val="translated-span"/>
        </w:rPr>
        <w:t>devel</w:t>
      </w:r>
      <w:proofErr w:type="spellEnd"/>
      <w:r>
        <w:rPr>
          <w:rStyle w:val="translated-span"/>
        </w:rPr>
        <w:t>。</w:t>
      </w:r>
      <w:proofErr w:type="spellStart"/>
      <w:r>
        <w:rPr>
          <w:rStyle w:val="translated-span"/>
          <w:rFonts w:ascii="Courier New" w:hAnsi="Courier New" w:cs="Courier New"/>
          <w:b/>
          <w:bCs/>
          <w:sz w:val="18"/>
          <w:szCs w:val="18"/>
        </w:rPr>
        <w:t>virt</w:t>
      </w:r>
      <w:proofErr w:type="spellEnd"/>
      <w:proofErr w:type="gramStart"/>
      <w:r>
        <w:rPr>
          <w:rStyle w:val="translated-span"/>
          <w:rFonts w:ascii="Courier New" w:hAnsi="Courier New" w:cs="Courier New"/>
          <w:b/>
          <w:bCs/>
          <w:sz w:val="18"/>
          <w:szCs w:val="18"/>
        </w:rPr>
        <w:t>查看器</w:t>
      </w:r>
      <w:proofErr w:type="gram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cqemu+ssh</w:t>
      </w:r>
      <w:proofErr w:type="spellEnd"/>
      <w:r>
        <w:rPr>
          <w:rStyle w:val="translated-span"/>
          <w:rFonts w:ascii="Courier New" w:hAnsi="Courier New" w:cs="Courier New"/>
          <w:b/>
          <w:bCs/>
          <w:sz w:val="18"/>
          <w:szCs w:val="18"/>
        </w:rPr>
        <w:t xml:space="preserve">://virtnode1.mydomain.com/system </w:t>
      </w:r>
      <w:r>
        <w:rPr>
          <w:rStyle w:val="translated-span"/>
          <w:rFonts w:ascii="Courier New" w:hAnsi="Courier New" w:cs="Courier New"/>
          <w:b/>
          <w:bCs/>
          <w:sz w:val="18"/>
          <w:szCs w:val="18"/>
        </w:rPr>
        <w:t>网络开发</w:t>
      </w:r>
    </w:p>
    <w:p w14:paraId="316A5DF3" w14:textId="77777777" w:rsidR="00C115F7" w:rsidRDefault="00012C0F">
      <w:pPr>
        <w:spacing w:after="340" w:line="256" w:lineRule="auto"/>
        <w:ind w:right="15"/>
      </w:pPr>
      <w:r>
        <w:rPr>
          <w:rStyle w:val="translated-span"/>
        </w:rPr>
        <w:t>如果配置为使用桥接网络接口，还可以设置对虚拟机的</w:t>
      </w:r>
      <w:r>
        <w:rPr>
          <w:rStyle w:val="translated-span"/>
        </w:rPr>
        <w:t>SSH</w:t>
      </w:r>
      <w:r>
        <w:rPr>
          <w:rStyle w:val="translated-span"/>
        </w:rPr>
        <w:t>访问。</w:t>
      </w:r>
    </w:p>
    <w:p w14:paraId="58A2F4C3" w14:textId="77777777" w:rsidR="00C115F7" w:rsidRDefault="00012C0F">
      <w:pPr>
        <w:pStyle w:val="4"/>
        <w:spacing w:after="103"/>
        <w:ind w:left="-5"/>
      </w:pPr>
      <w:r>
        <w:rPr>
          <w:rStyle w:val="translated-span"/>
        </w:rPr>
        <w:t xml:space="preserve">1.7. </w:t>
      </w:r>
      <w:r>
        <w:rPr>
          <w:rStyle w:val="translated-span"/>
        </w:rPr>
        <w:t>资源</w:t>
      </w:r>
    </w:p>
    <w:p w14:paraId="7E94D399" w14:textId="77777777" w:rsidR="00C115F7" w:rsidRDefault="00012C0F">
      <w:pPr>
        <w:spacing w:after="173" w:line="256" w:lineRule="auto"/>
        <w:ind w:left="220" w:right="15" w:hanging="220"/>
      </w:pPr>
      <w:r>
        <w:rPr>
          <w:rStyle w:val="translated-span"/>
        </w:rPr>
        <w:t>•</w:t>
      </w:r>
      <w:r>
        <w:rPr>
          <w:rStyle w:val="translated-span"/>
        </w:rPr>
        <w:t>有关更多详细信息，请参阅</w:t>
      </w:r>
      <w:r>
        <w:rPr>
          <w:rStyle w:val="translated-span"/>
        </w:rPr>
        <w:t>KVM[336]</w:t>
      </w:r>
      <w:r>
        <w:rPr>
          <w:rStyle w:val="translated-span"/>
        </w:rPr>
        <w:t>主页。</w:t>
      </w:r>
    </w:p>
    <w:p w14:paraId="2E8690F7" w14:textId="77777777" w:rsidR="00C115F7" w:rsidRDefault="00012C0F">
      <w:pPr>
        <w:spacing w:after="178" w:line="256" w:lineRule="auto"/>
        <w:ind w:left="220" w:right="15" w:hanging="220"/>
      </w:pPr>
      <w:r>
        <w:rPr>
          <w:rStyle w:val="translated-span"/>
        </w:rPr>
        <w:t>•</w:t>
      </w:r>
      <w:r>
        <w:rPr>
          <w:rStyle w:val="translated-span"/>
        </w:rPr>
        <w:t>有关</w:t>
      </w:r>
      <w:proofErr w:type="spellStart"/>
      <w:r>
        <w:rPr>
          <w:rStyle w:val="translated-span"/>
        </w:rPr>
        <w:t>libvirt</w:t>
      </w:r>
      <w:proofErr w:type="spellEnd"/>
      <w:r>
        <w:rPr>
          <w:rStyle w:val="translated-span"/>
        </w:rPr>
        <w:t>的更多信息，请参见</w:t>
      </w:r>
      <w:proofErr w:type="spellStart"/>
      <w:r>
        <w:rPr>
          <w:rStyle w:val="translated-span"/>
        </w:rPr>
        <w:t>libvirt</w:t>
      </w:r>
      <w:proofErr w:type="spellEnd"/>
      <w:r>
        <w:rPr>
          <w:rStyle w:val="translated-span"/>
        </w:rPr>
        <w:t>主页</w:t>
      </w:r>
      <w:r>
        <w:rPr>
          <w:rStyle w:val="translated-span"/>
        </w:rPr>
        <w:t>[337]</w:t>
      </w:r>
    </w:p>
    <w:p w14:paraId="7B741B49" w14:textId="77777777" w:rsidR="00C115F7" w:rsidRDefault="00012C0F">
      <w:pPr>
        <w:spacing w:after="169" w:line="256" w:lineRule="auto"/>
        <w:ind w:left="220" w:right="15" w:hanging="220"/>
      </w:pPr>
      <w:r>
        <w:rPr>
          <w:rStyle w:val="translated-span"/>
        </w:rPr>
        <w:t>•Virtual Machine Manager[338]</w:t>
      </w:r>
      <w:r>
        <w:rPr>
          <w:rStyle w:val="translated-span"/>
        </w:rPr>
        <w:t>网站提供了有关</w:t>
      </w:r>
      <w:proofErr w:type="spellStart"/>
      <w:r>
        <w:rPr>
          <w:rStyle w:val="translated-span"/>
        </w:rPr>
        <w:t>virt</w:t>
      </w:r>
      <w:proofErr w:type="spellEnd"/>
      <w:r>
        <w:rPr>
          <w:rStyle w:val="translated-span"/>
        </w:rPr>
        <w:t xml:space="preserve"> Manager</w:t>
      </w:r>
      <w:r>
        <w:rPr>
          <w:rStyle w:val="translated-span"/>
        </w:rPr>
        <w:t>开发的更多信息。</w:t>
      </w:r>
    </w:p>
    <w:p w14:paraId="3047AB45" w14:textId="77777777" w:rsidR="00C115F7" w:rsidRDefault="00012C0F">
      <w:pPr>
        <w:spacing w:after="168" w:line="256" w:lineRule="auto"/>
        <w:ind w:left="220" w:right="15" w:hanging="220"/>
      </w:pPr>
      <w:r>
        <w:rPr>
          <w:rStyle w:val="translated-span"/>
        </w:rPr>
        <w:t>•</w:t>
      </w:r>
      <w:r>
        <w:rPr>
          <w:rStyle w:val="translated-span"/>
        </w:rPr>
        <w:t>另外，</w:t>
      </w:r>
      <w:proofErr w:type="gramStart"/>
      <w:r>
        <w:rPr>
          <w:rStyle w:val="translated-span"/>
        </w:rPr>
        <w:t>请访问</w:t>
      </w:r>
      <w:proofErr w:type="spellStart"/>
      <w:proofErr w:type="gramEnd"/>
      <w:r>
        <w:rPr>
          <w:rStyle w:val="translated-span"/>
        </w:rPr>
        <w:t>freenode</w:t>
      </w:r>
      <w:proofErr w:type="spellEnd"/>
      <w:r>
        <w:rPr>
          <w:rStyle w:val="translated-span"/>
        </w:rPr>
        <w:t>[339][340]</w:t>
      </w:r>
      <w:r>
        <w:rPr>
          <w:rStyle w:val="translated-span"/>
        </w:rPr>
        <w:t>上的</w:t>
      </w:r>
      <w:r>
        <w:rPr>
          <w:rStyle w:val="translated-span"/>
        </w:rPr>
        <w:t xml:space="preserve">#ubuntu </w:t>
      </w:r>
      <w:proofErr w:type="spellStart"/>
      <w:r>
        <w:rPr>
          <w:rStyle w:val="translated-span"/>
        </w:rPr>
        <w:t>virt</w:t>
      </w:r>
      <w:proofErr w:type="spellEnd"/>
      <w:r>
        <w:rPr>
          <w:rStyle w:val="translated-span"/>
        </w:rPr>
        <w:t xml:space="preserve"> IRC</w:t>
      </w:r>
      <w:r>
        <w:rPr>
          <w:rStyle w:val="translated-span"/>
        </w:rPr>
        <w:t>频道，讨论</w:t>
      </w:r>
      <w:r>
        <w:rPr>
          <w:rStyle w:val="translated-span"/>
        </w:rPr>
        <w:t>ubuntu</w:t>
      </w:r>
      <w:r>
        <w:rPr>
          <w:rStyle w:val="translated-span"/>
        </w:rPr>
        <w:t>中的虚拟化技术。</w:t>
      </w:r>
    </w:p>
    <w:p w14:paraId="48823156" w14:textId="77777777" w:rsidR="00C115F7" w:rsidRDefault="00012C0F">
      <w:pPr>
        <w:spacing w:after="186" w:line="256" w:lineRule="auto"/>
        <w:ind w:left="220" w:right="15" w:hanging="220"/>
      </w:pPr>
      <w:r>
        <w:rPr>
          <w:rStyle w:val="translated-span"/>
        </w:rPr>
        <w:t>•</w:t>
      </w:r>
      <w:r>
        <w:rPr>
          <w:rStyle w:val="translated-span"/>
        </w:rPr>
        <w:t>另一个很好的资源是</w:t>
      </w:r>
      <w:r>
        <w:rPr>
          <w:rStyle w:val="translated-span"/>
        </w:rPr>
        <w:t>Ubuntu Wiki KVM16</w:t>
      </w:r>
      <w:r>
        <w:rPr>
          <w:rStyle w:val="translated-span"/>
        </w:rPr>
        <w:t>页面。</w:t>
      </w:r>
    </w:p>
    <w:p w14:paraId="45AB7DB8" w14:textId="77777777" w:rsidR="00C115F7" w:rsidRDefault="00012C0F">
      <w:pPr>
        <w:spacing w:after="174" w:line="256" w:lineRule="auto"/>
        <w:ind w:left="220" w:right="15" w:hanging="220"/>
      </w:pPr>
      <w:r>
        <w:rPr>
          <w:rStyle w:val="translated-span"/>
        </w:rPr>
        <w:t>•</w:t>
      </w:r>
      <w:r>
        <w:rPr>
          <w:rStyle w:val="translated-span"/>
        </w:rPr>
        <w:t>有关</w:t>
      </w:r>
      <w:r>
        <w:rPr>
          <w:rStyle w:val="translated-span"/>
        </w:rPr>
        <w:t>Xen</w:t>
      </w:r>
      <w:r>
        <w:rPr>
          <w:rStyle w:val="translated-span"/>
        </w:rPr>
        <w:t>的信息，包括与</w:t>
      </w:r>
      <w:proofErr w:type="spellStart"/>
      <w:r>
        <w:rPr>
          <w:rStyle w:val="translated-span"/>
        </w:rPr>
        <w:t>libvirt</w:t>
      </w:r>
      <w:proofErr w:type="spellEnd"/>
      <w:r>
        <w:rPr>
          <w:rStyle w:val="translated-span"/>
        </w:rPr>
        <w:t>一起使用</w:t>
      </w:r>
      <w:r>
        <w:rPr>
          <w:rStyle w:val="translated-span"/>
        </w:rPr>
        <w:t>Xen</w:t>
      </w:r>
      <w:r>
        <w:rPr>
          <w:rStyle w:val="translated-span"/>
        </w:rPr>
        <w:t>，请参见</w:t>
      </w:r>
      <w:r>
        <w:rPr>
          <w:rStyle w:val="translated-span"/>
        </w:rPr>
        <w:t>Ubuntu Wiki Xen[341]</w:t>
      </w:r>
      <w:r>
        <w:rPr>
          <w:rStyle w:val="translated-span"/>
        </w:rPr>
        <w:t>页面。</w:t>
      </w:r>
    </w:p>
    <w:p w14:paraId="5F02CEA3" w14:textId="77777777" w:rsidR="00C115F7" w:rsidRDefault="00012C0F">
      <w:pPr>
        <w:ind w:left="220" w:right="15" w:hanging="220"/>
      </w:pPr>
      <w:r>
        <w:rPr>
          <w:rStyle w:val="translated-span"/>
        </w:rPr>
        <w:t>•</w:t>
      </w:r>
      <w:r>
        <w:rPr>
          <w:rStyle w:val="translated-span"/>
        </w:rPr>
        <w:t>有关如何将</w:t>
      </w:r>
      <w:r>
        <w:rPr>
          <w:rStyle w:val="translated-span"/>
        </w:rPr>
        <w:t>VT-d</w:t>
      </w:r>
      <w:r>
        <w:rPr>
          <w:rStyle w:val="translated-span"/>
        </w:rPr>
        <w:t>设备分配给</w:t>
      </w:r>
      <w:proofErr w:type="spellStart"/>
      <w:r>
        <w:rPr>
          <w:rStyle w:val="translated-span"/>
        </w:rPr>
        <w:t>qemu</w:t>
      </w:r>
      <w:proofErr w:type="spellEnd"/>
      <w:r>
        <w:rPr>
          <w:rStyle w:val="translated-span"/>
        </w:rPr>
        <w:t>/KVM</w:t>
      </w:r>
      <w:r>
        <w:rPr>
          <w:rStyle w:val="translated-span"/>
        </w:rPr>
        <w:t>的基本信息，请参阅</w:t>
      </w:r>
      <w:proofErr w:type="spellStart"/>
      <w:r>
        <w:rPr>
          <w:rStyle w:val="translated-span"/>
        </w:rPr>
        <w:t>linux</w:t>
      </w:r>
      <w:proofErr w:type="spellEnd"/>
      <w:r>
        <w:rPr>
          <w:rStyle w:val="translated-span"/>
        </w:rPr>
        <w:t xml:space="preserve"> KVM[342]</w:t>
      </w:r>
      <w:r>
        <w:rPr>
          <w:rStyle w:val="translated-span"/>
        </w:rPr>
        <w:t>页。</w:t>
      </w:r>
    </w:p>
    <w:p w14:paraId="09BE3868" w14:textId="77777777" w:rsidR="00C115F7" w:rsidRDefault="00012C0F">
      <w:pPr>
        <w:pStyle w:val="2"/>
        <w:spacing w:after="233"/>
        <w:ind w:left="-5"/>
      </w:pPr>
      <w:r>
        <w:rPr>
          <w:rStyle w:val="translated-span"/>
        </w:rPr>
        <w:t>2.Qemu</w:t>
      </w:r>
    </w:p>
    <w:p w14:paraId="6186A48D" w14:textId="77777777" w:rsidR="00C115F7" w:rsidRDefault="00012C0F">
      <w:pPr>
        <w:spacing w:after="250"/>
        <w:ind w:right="15"/>
      </w:pPr>
      <w:proofErr w:type="spellStart"/>
      <w:r>
        <w:rPr>
          <w:rStyle w:val="translated-span"/>
        </w:rPr>
        <w:t>Qemu</w:t>
      </w:r>
      <w:proofErr w:type="spellEnd"/>
      <w:r>
        <w:rPr>
          <w:rStyle w:val="translated-span"/>
        </w:rPr>
        <w:t>[343]</w:t>
      </w:r>
      <w:r>
        <w:rPr>
          <w:rStyle w:val="translated-span"/>
        </w:rPr>
        <w:t>是一种机器仿真器，可以在不同的机器上为一台机器运行操作系统和程序。大多数情况下，它不是用作仿真器，而是与</w:t>
      </w:r>
      <w:r>
        <w:rPr>
          <w:rStyle w:val="translated-span"/>
        </w:rPr>
        <w:t>KVM</w:t>
      </w:r>
      <w:r>
        <w:rPr>
          <w:rStyle w:val="translated-span"/>
        </w:rPr>
        <w:t>或</w:t>
      </w:r>
      <w:r>
        <w:rPr>
          <w:rStyle w:val="translated-span"/>
        </w:rPr>
        <w:t>XEN</w:t>
      </w:r>
      <w:r>
        <w:rPr>
          <w:rStyle w:val="translated-span"/>
        </w:rPr>
        <w:t>内核组件协作用作虚拟机。在这种情况下，它利用硬件的虚拟化技术来虚拟化来宾。</w:t>
      </w:r>
    </w:p>
    <w:p w14:paraId="0563ACF6" w14:textId="77777777" w:rsidR="00C115F7" w:rsidRDefault="00012C0F">
      <w:pPr>
        <w:spacing w:after="291"/>
        <w:ind w:right="15"/>
      </w:pPr>
      <w:r>
        <w:rPr>
          <w:rStyle w:val="translated-span"/>
        </w:rPr>
        <w:t>虽然</w:t>
      </w:r>
      <w:proofErr w:type="spellStart"/>
      <w:r>
        <w:rPr>
          <w:rStyle w:val="translated-span"/>
        </w:rPr>
        <w:t>qemu</w:t>
      </w:r>
      <w:proofErr w:type="spellEnd"/>
      <w:r>
        <w:rPr>
          <w:rStyle w:val="translated-span"/>
        </w:rPr>
        <w:t>有一个命令行界面</w:t>
      </w:r>
      <w:r>
        <w:rPr>
          <w:rStyle w:val="translated-span"/>
        </w:rPr>
        <w:t>[344]</w:t>
      </w:r>
      <w:r>
        <w:rPr>
          <w:rStyle w:val="translated-span"/>
        </w:rPr>
        <w:t>和一个监视器</w:t>
      </w:r>
      <w:r>
        <w:rPr>
          <w:rStyle w:val="translated-span"/>
        </w:rPr>
        <w:t>[345]</w:t>
      </w:r>
      <w:r>
        <w:rPr>
          <w:rStyle w:val="translated-span"/>
        </w:rPr>
        <w:t>，用于与正在运行的客户机交互，但这种方式很少用于开发目的以外的其他方式。</w:t>
      </w:r>
      <w:proofErr w:type="spellStart"/>
      <w:r>
        <w:rPr>
          <w:rStyle w:val="translated-span"/>
        </w:rPr>
        <w:t>Libvirt</w:t>
      </w:r>
      <w:proofErr w:type="spellEnd"/>
      <w:r>
        <w:rPr>
          <w:rStyle w:val="translated-span"/>
        </w:rPr>
        <w:t>提供了特定版本和虚拟机监控程序的抽象，并封装了一些变通方法和最佳实践。</w:t>
      </w:r>
    </w:p>
    <w:p w14:paraId="5BEF16E2" w14:textId="77777777" w:rsidR="00C115F7" w:rsidRDefault="00012C0F">
      <w:pPr>
        <w:pStyle w:val="4"/>
        <w:spacing w:after="271"/>
        <w:ind w:left="-5"/>
      </w:pPr>
      <w:r>
        <w:rPr>
          <w:rStyle w:val="translated-span"/>
        </w:rPr>
        <w:lastRenderedPageBreak/>
        <w:t xml:space="preserve">2.1. </w:t>
      </w:r>
      <w:r>
        <w:rPr>
          <w:rStyle w:val="translated-span"/>
        </w:rPr>
        <w:t>升级机器类型</w:t>
      </w:r>
    </w:p>
    <w:p w14:paraId="7E4DBACF" w14:textId="77777777" w:rsidR="00C115F7" w:rsidRDefault="00012C0F">
      <w:pPr>
        <w:spacing w:after="367" w:line="256" w:lineRule="auto"/>
        <w:ind w:left="0" w:firstLine="0"/>
      </w:pPr>
      <w:r>
        <w:rPr>
          <w:noProof/>
        </w:rPr>
        <w:drawing>
          <wp:inline distT="0" distB="0" distL="0" distR="0" wp14:anchorId="76BDFD65" wp14:editId="71AEF2CA">
            <wp:extent cx="304800" cy="304800"/>
            <wp:effectExtent l="0" t="0" r="0" b="0"/>
            <wp:docPr id="50" name="Picture 26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34"/>
                    <pic:cNvPicPr>
                      <a:picLocks noChangeAspect="1" noChangeArrowheads="1"/>
                    </pic:cNvPicPr>
                  </pic:nvPicPr>
                  <pic:blipFill>
                    <a:blip r:embed="rId35" r:link="rId3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roofErr w:type="spellStart"/>
      <w:r>
        <w:rPr>
          <w:rStyle w:val="translated-span"/>
        </w:rPr>
        <w:t>UbuntuWiki</w:t>
      </w:r>
      <w:proofErr w:type="spellEnd"/>
      <w:r>
        <w:rPr>
          <w:rStyle w:val="translated-span"/>
        </w:rPr>
        <w:t>[346]</w:t>
      </w:r>
      <w:r>
        <w:rPr>
          <w:rStyle w:val="translated-span"/>
        </w:rPr>
        <w:t>上还记录了一些约束和注意事项</w:t>
      </w:r>
    </w:p>
    <w:p w14:paraId="070487D2" w14:textId="77777777" w:rsidR="00C115F7" w:rsidRDefault="00012C0F">
      <w:pPr>
        <w:spacing w:after="169" w:line="256" w:lineRule="auto"/>
        <w:ind w:right="15"/>
      </w:pPr>
      <w:r>
        <w:rPr>
          <w:rStyle w:val="translated-span"/>
        </w:rPr>
        <w:t>您可能希望将现有已定义来宾的计算机类型更新为：</w:t>
      </w:r>
    </w:p>
    <w:p w14:paraId="53DB3710" w14:textId="77777777" w:rsidR="00C115F7" w:rsidRDefault="00012C0F">
      <w:pPr>
        <w:spacing w:after="175" w:line="256" w:lineRule="auto"/>
        <w:ind w:left="220" w:right="15" w:hanging="220"/>
      </w:pPr>
      <w:r>
        <w:rPr>
          <w:rStyle w:val="translated-span"/>
        </w:rPr>
        <w:t>•</w:t>
      </w:r>
      <w:r>
        <w:rPr>
          <w:rStyle w:val="translated-span"/>
        </w:rPr>
        <w:t>获取最新的安全修补程序和功能</w:t>
      </w:r>
    </w:p>
    <w:p w14:paraId="1BDC4E5C" w14:textId="77777777" w:rsidR="00C115F7" w:rsidRDefault="00012C0F">
      <w:pPr>
        <w:spacing w:after="300" w:line="256" w:lineRule="auto"/>
        <w:ind w:left="220" w:right="15" w:hanging="220"/>
      </w:pPr>
      <w:r>
        <w:rPr>
          <w:rStyle w:val="translated-span"/>
        </w:rPr>
        <w:t>•</w:t>
      </w:r>
      <w:r>
        <w:rPr>
          <w:rStyle w:val="translated-span"/>
        </w:rPr>
        <w:t>继续使用在现在不受支持的版本上创建的来宾</w:t>
      </w:r>
    </w:p>
    <w:p w14:paraId="6DB6E853" w14:textId="77777777" w:rsidR="00C115F7" w:rsidRDefault="00012C0F">
      <w:pPr>
        <w:spacing w:after="228"/>
        <w:ind w:right="15"/>
      </w:pPr>
      <w:r>
        <w:rPr>
          <w:rStyle w:val="translated-span"/>
        </w:rPr>
        <w:t>通常，建议在将</w:t>
      </w:r>
      <w:proofErr w:type="spellStart"/>
      <w:r>
        <w:rPr>
          <w:rStyle w:val="translated-span"/>
        </w:rPr>
        <w:t>qemu</w:t>
      </w:r>
      <w:proofErr w:type="spellEnd"/>
      <w:r>
        <w:rPr>
          <w:rStyle w:val="translated-span"/>
        </w:rPr>
        <w:t>/</w:t>
      </w:r>
      <w:proofErr w:type="spellStart"/>
      <w:r>
        <w:rPr>
          <w:rStyle w:val="translated-span"/>
        </w:rPr>
        <w:t>kvm</w:t>
      </w:r>
      <w:proofErr w:type="spellEnd"/>
      <w:r>
        <w:rPr>
          <w:rStyle w:val="translated-span"/>
        </w:rPr>
        <w:t>升级到新的主要版本时更新机器类型。但这可能永远不会是一项自动化任务，因为这种变化是可见的。来宾设备的外观可能会发生变化，新功能将向来宾宣布，等等。</w:t>
      </w:r>
      <w:r>
        <w:rPr>
          <w:rStyle w:val="translated-span"/>
        </w:rPr>
        <w:t>Linux</w:t>
      </w:r>
      <w:r>
        <w:rPr>
          <w:rStyle w:val="translated-span"/>
        </w:rPr>
        <w:t>通常非常善于容忍此类更改，但它在很大程度上取决于来宾的设置和工作负载，因此必须由系统的所有者</w:t>
      </w:r>
      <w:r>
        <w:rPr>
          <w:rStyle w:val="translated-span"/>
        </w:rPr>
        <w:t>/</w:t>
      </w:r>
      <w:r>
        <w:rPr>
          <w:rStyle w:val="translated-span"/>
        </w:rPr>
        <w:t>管理员进行评估。其他已知的操作系统通常会因更改硬件而产生严重影响。考虑一种类似于将物理设备的所有设备和固件替换到最新版本的机器类型的变化</w:t>
      </w:r>
      <w:r>
        <w:rPr>
          <w:rStyle w:val="translated-span"/>
        </w:rPr>
        <w:t>——</w:t>
      </w:r>
      <w:r>
        <w:rPr>
          <w:rStyle w:val="translated-span"/>
        </w:rPr>
        <w:t>所有适用于评估机器类型升级的考虑。</w:t>
      </w:r>
    </w:p>
    <w:p w14:paraId="1CFBAE3E" w14:textId="77777777" w:rsidR="00C115F7" w:rsidRDefault="00012C0F">
      <w:pPr>
        <w:spacing w:after="228"/>
        <w:ind w:right="15"/>
      </w:pPr>
      <w:r>
        <w:rPr>
          <w:rStyle w:val="translated-span"/>
        </w:rPr>
        <w:t>像往常一样，在进行重大配置更改时，最好备份来宾定义和磁盘状态，以便能够进行回滚，以防万一。没有通过</w:t>
      </w:r>
      <w:proofErr w:type="spellStart"/>
      <w:r>
        <w:rPr>
          <w:rStyle w:val="translated-span"/>
        </w:rPr>
        <w:t>virsh</w:t>
      </w:r>
      <w:proofErr w:type="spellEnd"/>
      <w:r>
        <w:rPr>
          <w:rStyle w:val="translated-span"/>
        </w:rPr>
        <w:t>或类似工具更新机器类型的集成单一命令。这是机器定义的正常部分。因此，更新的方式与大多数其他方式相同。</w:t>
      </w:r>
    </w:p>
    <w:p w14:paraId="7E583E30" w14:textId="77777777" w:rsidR="00C115F7" w:rsidRDefault="00012C0F">
      <w:pPr>
        <w:spacing w:after="409"/>
        <w:ind w:right="15"/>
      </w:pPr>
      <w:r>
        <w:rPr>
          <w:rStyle w:val="translated-span"/>
        </w:rPr>
        <w:t>首先关闭计算机并等待它达到该状态。</w:t>
      </w:r>
    </w:p>
    <w:p w14:paraId="1A56A416" w14:textId="77777777" w:rsidR="00C115F7" w:rsidRDefault="00012C0F">
      <w:pPr>
        <w:spacing w:after="11" w:line="304" w:lineRule="auto"/>
        <w:ind w:left="-5" w:right="6682"/>
      </w:pPr>
      <w:proofErr w:type="spellStart"/>
      <w:r>
        <w:rPr>
          <w:rStyle w:val="translated-span"/>
          <w:rFonts w:ascii="Courier New" w:hAnsi="Courier New" w:cs="Courier New"/>
          <w:sz w:val="18"/>
          <w:szCs w:val="18"/>
        </w:rPr>
        <w:t>virsh</w:t>
      </w:r>
      <w:proofErr w:type="spellEnd"/>
      <w:r>
        <w:rPr>
          <w:rStyle w:val="translated-span"/>
          <w:rFonts w:ascii="Courier New" w:hAnsi="Courier New" w:cs="Courier New"/>
          <w:sz w:val="18"/>
          <w:szCs w:val="18"/>
        </w:rPr>
        <w:t>关机</w:t>
      </w:r>
      <w:r>
        <w:rPr>
          <w:rStyle w:val="translated-span"/>
          <w:rFonts w:ascii="Courier New" w:hAnsi="Courier New" w:cs="Courier New"/>
          <w:sz w:val="18"/>
          <w:szCs w:val="18"/>
        </w:rPr>
        <w:t>&lt;</w:t>
      </w:r>
      <w:proofErr w:type="spellStart"/>
      <w:r>
        <w:rPr>
          <w:rStyle w:val="translated-span"/>
          <w:rFonts w:ascii="Courier New" w:hAnsi="Courier New" w:cs="Courier New"/>
          <w:sz w:val="18"/>
          <w:szCs w:val="18"/>
        </w:rPr>
        <w:t>yourmachine</w:t>
      </w:r>
      <w:proofErr w:type="spellEnd"/>
      <w:r>
        <w:rPr>
          <w:rStyle w:val="translated-span"/>
          <w:rFonts w:ascii="Courier New" w:hAnsi="Courier New" w:cs="Courier New"/>
          <w:sz w:val="18"/>
          <w:szCs w:val="18"/>
        </w:rPr>
        <w:t>&gt;#</w:t>
      </w:r>
      <w:r>
        <w:rPr>
          <w:rStyle w:val="translated-span"/>
          <w:rFonts w:ascii="Courier New" w:hAnsi="Courier New" w:cs="Courier New"/>
          <w:sz w:val="18"/>
          <w:szCs w:val="18"/>
        </w:rPr>
        <w:t>等待</w:t>
      </w:r>
    </w:p>
    <w:p w14:paraId="08E1A228" w14:textId="77777777" w:rsidR="00C115F7" w:rsidRDefault="00012C0F">
      <w:pPr>
        <w:spacing w:after="11" w:line="304" w:lineRule="auto"/>
        <w:ind w:left="-5" w:right="5098"/>
      </w:pPr>
      <w:proofErr w:type="spellStart"/>
      <w:r>
        <w:rPr>
          <w:rStyle w:val="translated-span"/>
          <w:rFonts w:ascii="Courier New" w:hAnsi="Courier New" w:cs="Courier New"/>
          <w:sz w:val="18"/>
          <w:szCs w:val="18"/>
        </w:rPr>
        <w:t>virsh</w:t>
      </w:r>
      <w:proofErr w:type="spellEnd"/>
      <w:r>
        <w:rPr>
          <w:rStyle w:val="translated-span"/>
          <w:rFonts w:ascii="Courier New" w:hAnsi="Courier New" w:cs="Courier New"/>
          <w:sz w:val="18"/>
          <w:szCs w:val="18"/>
        </w:rPr>
        <w:t xml:space="preserve"> list—</w:t>
      </w:r>
      <w:r>
        <w:rPr>
          <w:rStyle w:val="translated-span"/>
          <w:rFonts w:ascii="Courier New" w:hAnsi="Courier New" w:cs="Courier New"/>
          <w:sz w:val="18"/>
          <w:szCs w:val="18"/>
        </w:rPr>
        <w:t>非活动</w:t>
      </w:r>
      <w:r>
        <w:rPr>
          <w:rStyle w:val="translated-span"/>
          <w:rFonts w:ascii="Courier New" w:hAnsi="Courier New" w:cs="Courier New"/>
          <w:sz w:val="18"/>
          <w:szCs w:val="18"/>
        </w:rPr>
        <w:t>#</w:t>
      </w:r>
      <w:r>
        <w:rPr>
          <w:rStyle w:val="translated-span"/>
          <w:rFonts w:ascii="Courier New" w:hAnsi="Courier New" w:cs="Courier New"/>
          <w:sz w:val="18"/>
          <w:szCs w:val="18"/>
        </w:rPr>
        <w:t>现在应将您的计算机列为</w:t>
      </w:r>
      <w:r>
        <w:rPr>
          <w:rStyle w:val="translated-span"/>
          <w:rFonts w:ascii="Courier New" w:hAnsi="Courier New" w:cs="Courier New"/>
          <w:sz w:val="18"/>
          <w:szCs w:val="18"/>
        </w:rPr>
        <w:t>“</w:t>
      </w:r>
      <w:r>
        <w:rPr>
          <w:rStyle w:val="translated-span"/>
          <w:rFonts w:ascii="Courier New" w:hAnsi="Courier New" w:cs="Courier New"/>
          <w:sz w:val="18"/>
          <w:szCs w:val="18"/>
        </w:rPr>
        <w:t>关闭</w:t>
      </w:r>
      <w:r>
        <w:rPr>
          <w:rStyle w:val="translated-span"/>
          <w:rFonts w:ascii="Courier New" w:hAnsi="Courier New" w:cs="Courier New"/>
          <w:sz w:val="18"/>
          <w:szCs w:val="18"/>
        </w:rPr>
        <w:t>”</w:t>
      </w:r>
    </w:p>
    <w:p w14:paraId="53169AEB" w14:textId="77777777" w:rsidR="00C115F7" w:rsidRDefault="00012C0F">
      <w:pPr>
        <w:spacing w:after="0" w:line="256" w:lineRule="auto"/>
        <w:ind w:left="0" w:firstLine="0"/>
      </w:pPr>
      <w:r>
        <w:rPr>
          <w:rFonts w:ascii="Courier New" w:hAnsi="Courier New" w:cs="Courier New"/>
          <w:sz w:val="18"/>
          <w:szCs w:val="18"/>
        </w:rPr>
        <w:t>        </w:t>
      </w:r>
    </w:p>
    <w:p w14:paraId="254200AA" w14:textId="77777777" w:rsidR="00C115F7" w:rsidRDefault="00012C0F">
      <w:pPr>
        <w:spacing w:after="394"/>
        <w:ind w:right="15"/>
      </w:pPr>
      <w:r>
        <w:rPr>
          <w:rStyle w:val="translated-span"/>
        </w:rPr>
        <w:t>然后编辑机器定义并在</w:t>
      </w:r>
      <w:r>
        <w:rPr>
          <w:rStyle w:val="translated-span"/>
        </w:rPr>
        <w:t>“</w:t>
      </w:r>
      <w:r>
        <w:rPr>
          <w:rStyle w:val="translated-span"/>
        </w:rPr>
        <w:t>机器</w:t>
      </w:r>
      <w:r>
        <w:rPr>
          <w:rStyle w:val="translated-span"/>
        </w:rPr>
        <w:t>”</w:t>
      </w:r>
      <w:r>
        <w:rPr>
          <w:rStyle w:val="translated-span"/>
        </w:rPr>
        <w:t>属性的</w:t>
      </w:r>
      <w:r>
        <w:rPr>
          <w:rStyle w:val="translated-span"/>
        </w:rPr>
        <w:t>“</w:t>
      </w:r>
      <w:r>
        <w:rPr>
          <w:rStyle w:val="translated-span"/>
        </w:rPr>
        <w:t>类型</w:t>
      </w:r>
      <w:r>
        <w:rPr>
          <w:rStyle w:val="translated-span"/>
        </w:rPr>
        <w:t>”</w:t>
      </w:r>
      <w:r>
        <w:rPr>
          <w:rStyle w:val="translated-span"/>
        </w:rPr>
        <w:t>标记中查找类型。</w:t>
      </w:r>
    </w:p>
    <w:p w14:paraId="702044AF" w14:textId="77777777" w:rsidR="00C115F7" w:rsidRDefault="00012C0F">
      <w:pPr>
        <w:spacing w:after="11" w:line="304" w:lineRule="auto"/>
        <w:ind w:left="-5" w:right="3725"/>
      </w:pPr>
      <w:proofErr w:type="spellStart"/>
      <w:r>
        <w:rPr>
          <w:rStyle w:val="translated-span"/>
          <w:rFonts w:ascii="Courier New" w:hAnsi="Courier New" w:cs="Courier New"/>
          <w:sz w:val="18"/>
          <w:szCs w:val="18"/>
        </w:rPr>
        <w:t>virsh</w:t>
      </w:r>
      <w:proofErr w:type="spellEnd"/>
      <w:r>
        <w:rPr>
          <w:rStyle w:val="translated-span"/>
          <w:rFonts w:ascii="Courier New" w:hAnsi="Courier New" w:cs="Courier New"/>
          <w:sz w:val="18"/>
          <w:szCs w:val="18"/>
        </w:rPr>
        <w:t xml:space="preserve"> edit&lt;</w:t>
      </w:r>
      <w:proofErr w:type="spellStart"/>
      <w:r>
        <w:rPr>
          <w:rStyle w:val="translated-span"/>
          <w:rFonts w:ascii="Courier New" w:hAnsi="Courier New" w:cs="Courier New"/>
          <w:sz w:val="18"/>
          <w:szCs w:val="18"/>
        </w:rPr>
        <w:t>yourmachine</w:t>
      </w:r>
      <w:proofErr w:type="spellEnd"/>
      <w:r>
        <w:rPr>
          <w:rStyle w:val="translated-span"/>
          <w:rFonts w:ascii="Courier New" w:hAnsi="Courier New" w:cs="Courier New"/>
          <w:sz w:val="18"/>
          <w:szCs w:val="18"/>
        </w:rPr>
        <w:t>&gt;&lt;type arch=&amp;</w:t>
      </w:r>
      <w:proofErr w:type="gramStart"/>
      <w:r>
        <w:rPr>
          <w:rStyle w:val="translated-span"/>
          <w:rFonts w:ascii="Courier New" w:hAnsi="Courier New" w:cs="Courier New"/>
          <w:sz w:val="18"/>
          <w:szCs w:val="18"/>
        </w:rPr>
        <w:t>apos;x</w:t>
      </w:r>
      <w:proofErr w:type="gramEnd"/>
      <w:r>
        <w:rPr>
          <w:rStyle w:val="translated-span"/>
          <w:rFonts w:ascii="Courier New" w:hAnsi="Courier New" w:cs="Courier New"/>
          <w:sz w:val="18"/>
          <w:szCs w:val="18"/>
        </w:rPr>
        <w:t>86_64&amp;apos;machine=&amp;apos;pc-i440fx-xenial&amp;apos;&gt;hvm&lt;/type&gt;</w:t>
      </w:r>
    </w:p>
    <w:p w14:paraId="20F7DFFE" w14:textId="77777777" w:rsidR="00C115F7" w:rsidRDefault="00012C0F">
      <w:pPr>
        <w:spacing w:after="311" w:line="256" w:lineRule="auto"/>
        <w:ind w:left="0" w:firstLine="0"/>
      </w:pPr>
      <w:r>
        <w:rPr>
          <w:rFonts w:ascii="Courier New" w:hAnsi="Courier New" w:cs="Courier New"/>
          <w:sz w:val="18"/>
          <w:szCs w:val="18"/>
        </w:rPr>
        <w:t xml:space="preserve">        </w:t>
      </w:r>
    </w:p>
    <w:p w14:paraId="6058D4D6" w14:textId="77777777" w:rsidR="00C115F7" w:rsidRDefault="00012C0F">
      <w:pPr>
        <w:spacing w:after="386"/>
        <w:ind w:right="15"/>
      </w:pPr>
      <w:r>
        <w:rPr>
          <w:rStyle w:val="translated-span"/>
        </w:rPr>
        <w:t>将其更改为所需的值。如果您需要通过</w:t>
      </w:r>
      <w:r>
        <w:rPr>
          <w:rStyle w:val="translated-span"/>
        </w:rPr>
        <w:t>“-M</w:t>
      </w:r>
      <w:r>
        <w:rPr>
          <w:rStyle w:val="translated-span"/>
        </w:rPr>
        <w:t>？</w:t>
      </w:r>
      <w:r>
        <w:rPr>
          <w:rStyle w:val="translated-span"/>
        </w:rPr>
        <w:t>”</w:t>
      </w:r>
      <w:r>
        <w:rPr>
          <w:rStyle w:val="translated-span"/>
        </w:rPr>
        <w:t>检查哪些类型可用，请注意，虽然提供上游类型作为方便，但只支持</w:t>
      </w:r>
      <w:r>
        <w:rPr>
          <w:rStyle w:val="translated-span"/>
        </w:rPr>
        <w:t>Ubuntu</w:t>
      </w:r>
      <w:r>
        <w:rPr>
          <w:rStyle w:val="translated-span"/>
        </w:rPr>
        <w:t>类型。在这里，您还可以看到当前的默认设置。通常，强烈建议您更改为较新的类型（如果可能），以利用较新的功能，但也可以</w:t>
      </w:r>
      <w:proofErr w:type="gramStart"/>
      <w:r>
        <w:rPr>
          <w:rStyle w:val="translated-span"/>
        </w:rPr>
        <w:t>利用仅</w:t>
      </w:r>
      <w:proofErr w:type="gramEnd"/>
      <w:r>
        <w:rPr>
          <w:rStyle w:val="translated-span"/>
        </w:rPr>
        <w:t>适用于较新设备虚拟化的错误修复。</w:t>
      </w:r>
    </w:p>
    <w:p w14:paraId="4AE9ED1C" w14:textId="77777777" w:rsidR="00C115F7" w:rsidRDefault="00012C0F">
      <w:pPr>
        <w:spacing w:after="11" w:line="304" w:lineRule="auto"/>
        <w:ind w:left="-5" w:right="6893"/>
      </w:pPr>
      <w:proofErr w:type="spellStart"/>
      <w:r>
        <w:rPr>
          <w:rStyle w:val="translated-span"/>
          <w:rFonts w:ascii="Courier New" w:hAnsi="Courier New" w:cs="Courier New"/>
          <w:sz w:val="18"/>
          <w:szCs w:val="18"/>
        </w:rPr>
        <w:t>kvm</w:t>
      </w:r>
      <w:proofErr w:type="spellEnd"/>
      <w:r>
        <w:rPr>
          <w:rStyle w:val="translated-span"/>
          <w:rFonts w:ascii="Courier New" w:hAnsi="Courier New" w:cs="Courier New"/>
          <w:sz w:val="18"/>
          <w:szCs w:val="18"/>
        </w:rPr>
        <w:t>-M</w:t>
      </w:r>
      <w:r>
        <w:rPr>
          <w:rStyle w:val="translated-span"/>
          <w:rFonts w:ascii="Courier New" w:hAnsi="Courier New" w:cs="Courier New"/>
          <w:sz w:val="18"/>
          <w:szCs w:val="18"/>
        </w:rPr>
        <w:t>？</w:t>
      </w:r>
      <w:r>
        <w:rPr>
          <w:rStyle w:val="translated-span"/>
          <w:rFonts w:ascii="Courier New" w:hAnsi="Courier New" w:cs="Courier New"/>
          <w:sz w:val="18"/>
          <w:szCs w:val="18"/>
        </w:rPr>
        <w:t>#</w:t>
      </w:r>
      <w:r>
        <w:rPr>
          <w:rStyle w:val="translated-span"/>
          <w:rFonts w:ascii="Courier New" w:hAnsi="Courier New" w:cs="Courier New"/>
          <w:sz w:val="18"/>
          <w:szCs w:val="18"/>
        </w:rPr>
        <w:t>列出机器类型，例如：。</w:t>
      </w:r>
    </w:p>
    <w:p w14:paraId="0B3A1D12" w14:textId="77777777" w:rsidR="00C115F7" w:rsidRDefault="00012C0F">
      <w:pPr>
        <w:spacing w:after="11" w:line="304" w:lineRule="auto"/>
        <w:ind w:left="-5" w:right="2036"/>
      </w:pPr>
      <w:r>
        <w:rPr>
          <w:rStyle w:val="translated-span"/>
          <w:rFonts w:ascii="Courier New" w:hAnsi="Courier New" w:cs="Courier New"/>
          <w:sz w:val="18"/>
          <w:szCs w:val="18"/>
        </w:rPr>
        <w:t>pc-i440fx-xenial Ubuntu 16.04 pc</w:t>
      </w:r>
      <w:r>
        <w:rPr>
          <w:rStyle w:val="translated-span"/>
          <w:rFonts w:ascii="Courier New" w:hAnsi="Courier New" w:cs="Courier New"/>
          <w:sz w:val="18"/>
          <w:szCs w:val="18"/>
        </w:rPr>
        <w:t>（</w:t>
      </w:r>
      <w:r>
        <w:rPr>
          <w:rStyle w:val="translated-span"/>
          <w:rFonts w:ascii="Courier New" w:hAnsi="Courier New" w:cs="Courier New"/>
          <w:sz w:val="18"/>
          <w:szCs w:val="18"/>
        </w:rPr>
        <w:t>i440fx+PIIX</w:t>
      </w:r>
      <w:r>
        <w:rPr>
          <w:rStyle w:val="translated-span"/>
          <w:rFonts w:ascii="Courier New" w:hAnsi="Courier New" w:cs="Courier New"/>
          <w:sz w:val="18"/>
          <w:szCs w:val="18"/>
        </w:rPr>
        <w:t>，</w:t>
      </w:r>
      <w:r>
        <w:rPr>
          <w:rStyle w:val="translated-span"/>
          <w:rFonts w:ascii="Courier New" w:hAnsi="Courier New" w:cs="Courier New"/>
          <w:sz w:val="18"/>
          <w:szCs w:val="18"/>
        </w:rPr>
        <w:t>1996</w:t>
      </w:r>
      <w:r>
        <w:rPr>
          <w:rStyle w:val="translated-span"/>
          <w:rFonts w:ascii="Courier New" w:hAnsi="Courier New" w:cs="Courier New"/>
          <w:sz w:val="18"/>
          <w:szCs w:val="18"/>
        </w:rPr>
        <w:t>）（默认）。。。</w:t>
      </w:r>
    </w:p>
    <w:p w14:paraId="4F7A0378" w14:textId="77777777" w:rsidR="00C115F7" w:rsidRDefault="00012C0F">
      <w:pPr>
        <w:spacing w:after="311" w:line="256" w:lineRule="auto"/>
        <w:ind w:left="0" w:firstLine="0"/>
      </w:pPr>
      <w:r>
        <w:rPr>
          <w:rFonts w:ascii="Courier New" w:hAnsi="Courier New" w:cs="Courier New"/>
          <w:sz w:val="18"/>
          <w:szCs w:val="18"/>
        </w:rPr>
        <w:t xml:space="preserve">        </w:t>
      </w:r>
    </w:p>
    <w:p w14:paraId="16E3FAD2" w14:textId="77777777" w:rsidR="00C115F7" w:rsidRDefault="00012C0F">
      <w:pPr>
        <w:spacing w:after="386"/>
        <w:ind w:right="15"/>
      </w:pPr>
      <w:r>
        <w:rPr>
          <w:rStyle w:val="translated-span"/>
        </w:rPr>
        <w:t>在此之后，您可以再次</w:t>
      </w:r>
      <w:proofErr w:type="gramStart"/>
      <w:r>
        <w:rPr>
          <w:rStyle w:val="translated-span"/>
        </w:rPr>
        <w:t>启动您</w:t>
      </w:r>
      <w:proofErr w:type="gramEnd"/>
      <w:r>
        <w:rPr>
          <w:rStyle w:val="translated-span"/>
        </w:rPr>
        <w:t>的客人。您可以根据需要从来宾和主机检查当前机器类型。</w:t>
      </w:r>
    </w:p>
    <w:p w14:paraId="431A172A" w14:textId="77777777" w:rsidR="00C115F7" w:rsidRDefault="00012C0F">
      <w:pPr>
        <w:spacing w:after="11" w:line="304" w:lineRule="auto"/>
        <w:ind w:left="-5" w:right="3831"/>
      </w:pPr>
      <w:proofErr w:type="spellStart"/>
      <w:r>
        <w:rPr>
          <w:rStyle w:val="translated-span"/>
          <w:rFonts w:ascii="Courier New" w:hAnsi="Courier New" w:cs="Courier New"/>
          <w:sz w:val="18"/>
          <w:szCs w:val="18"/>
        </w:rPr>
        <w:lastRenderedPageBreak/>
        <w:t>virsh</w:t>
      </w:r>
      <w:proofErr w:type="spellEnd"/>
      <w:r>
        <w:rPr>
          <w:rStyle w:val="translated-span"/>
          <w:rFonts w:ascii="Courier New" w:hAnsi="Courier New" w:cs="Courier New"/>
          <w:sz w:val="18"/>
          <w:szCs w:val="18"/>
        </w:rPr>
        <w:t xml:space="preserve"> start&lt;</w:t>
      </w:r>
      <w:proofErr w:type="spellStart"/>
      <w:r>
        <w:rPr>
          <w:rStyle w:val="translated-span"/>
          <w:rFonts w:ascii="Courier New" w:hAnsi="Courier New" w:cs="Courier New"/>
          <w:sz w:val="18"/>
          <w:szCs w:val="18"/>
        </w:rPr>
        <w:t>yourmachine</w:t>
      </w:r>
      <w:proofErr w:type="spellEnd"/>
      <w:r>
        <w:rPr>
          <w:rStyle w:val="translated-span"/>
          <w:rFonts w:ascii="Courier New" w:hAnsi="Courier New" w:cs="Courier New"/>
          <w:sz w:val="18"/>
          <w:szCs w:val="18"/>
        </w:rPr>
        <w:t>&gt;#</w:t>
      </w:r>
      <w:r>
        <w:rPr>
          <w:rStyle w:val="translated-span"/>
          <w:rFonts w:ascii="Courier New" w:hAnsi="Courier New" w:cs="Courier New"/>
          <w:sz w:val="18"/>
          <w:szCs w:val="18"/>
        </w:rPr>
        <w:t>通过转储活动</w:t>
      </w:r>
      <w:r>
        <w:rPr>
          <w:rStyle w:val="translated-span"/>
          <w:rFonts w:ascii="Courier New" w:hAnsi="Courier New" w:cs="Courier New"/>
          <w:sz w:val="18"/>
          <w:szCs w:val="18"/>
        </w:rPr>
        <w:t>xml</w:t>
      </w:r>
      <w:r>
        <w:rPr>
          <w:rStyle w:val="translated-span"/>
          <w:rFonts w:ascii="Courier New" w:hAnsi="Courier New" w:cs="Courier New"/>
          <w:sz w:val="18"/>
          <w:szCs w:val="18"/>
        </w:rPr>
        <w:t>定义从主机检查</w:t>
      </w:r>
    </w:p>
    <w:p w14:paraId="5AF78E08" w14:textId="77777777" w:rsidR="00C115F7" w:rsidRDefault="00012C0F">
      <w:pPr>
        <w:spacing w:after="11" w:line="304" w:lineRule="auto"/>
        <w:ind w:left="-5" w:right="980"/>
      </w:pPr>
      <w:proofErr w:type="spellStart"/>
      <w:r>
        <w:rPr>
          <w:rStyle w:val="translated-span"/>
          <w:rFonts w:ascii="Courier New" w:hAnsi="Courier New" w:cs="Courier New"/>
          <w:sz w:val="18"/>
          <w:szCs w:val="18"/>
        </w:rPr>
        <w:t>virsh</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dumpxml</w:t>
      </w:r>
      <w:proofErr w:type="spellEnd"/>
      <w:r>
        <w:rPr>
          <w:rStyle w:val="translated-span"/>
          <w:rFonts w:ascii="Courier New" w:hAnsi="Courier New" w:cs="Courier New"/>
          <w:sz w:val="18"/>
          <w:szCs w:val="18"/>
        </w:rPr>
        <w:t>&lt;</w:t>
      </w:r>
      <w:proofErr w:type="spellStart"/>
      <w:r>
        <w:rPr>
          <w:rStyle w:val="translated-span"/>
          <w:rFonts w:ascii="Courier New" w:hAnsi="Courier New" w:cs="Courier New"/>
          <w:sz w:val="18"/>
          <w:szCs w:val="18"/>
        </w:rPr>
        <w:t>yourmachine</w:t>
      </w:r>
      <w:proofErr w:type="spellEnd"/>
      <w:r>
        <w:rPr>
          <w:rStyle w:val="translated-span"/>
          <w:rFonts w:ascii="Courier New" w:hAnsi="Courier New" w:cs="Courier New"/>
          <w:sz w:val="18"/>
          <w:szCs w:val="18"/>
        </w:rPr>
        <w:t>&gt;|</w:t>
      </w:r>
      <w:proofErr w:type="spellStart"/>
      <w:r>
        <w:rPr>
          <w:rStyle w:val="translated-span"/>
          <w:rFonts w:ascii="Courier New" w:hAnsi="Courier New" w:cs="Courier New"/>
          <w:sz w:val="18"/>
          <w:szCs w:val="18"/>
        </w:rPr>
        <w:t>xmllint</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xpath“string</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//domain/</w:t>
      </w:r>
      <w:proofErr w:type="spellStart"/>
      <w:r>
        <w:rPr>
          <w:rStyle w:val="translated-span"/>
          <w:rFonts w:ascii="Courier New" w:hAnsi="Courier New" w:cs="Courier New"/>
          <w:sz w:val="18"/>
          <w:szCs w:val="18"/>
        </w:rPr>
        <w:t>os</w:t>
      </w:r>
      <w:proofErr w:type="spellEnd"/>
      <w:r>
        <w:rPr>
          <w:rStyle w:val="translated-span"/>
          <w:rFonts w:ascii="Courier New" w:hAnsi="Courier New" w:cs="Courier New"/>
          <w:sz w:val="18"/>
          <w:szCs w:val="18"/>
        </w:rPr>
        <w:t>/type/@machine</w:t>
      </w:r>
      <w:r>
        <w:rPr>
          <w:rStyle w:val="translated-span"/>
          <w:rFonts w:ascii="Courier New" w:hAnsi="Courier New" w:cs="Courier New"/>
          <w:sz w:val="18"/>
          <w:szCs w:val="18"/>
        </w:rPr>
        <w:t>）</w:t>
      </w:r>
      <w:r>
        <w:rPr>
          <w:rStyle w:val="translated-span"/>
          <w:rFonts w:ascii="Courier New" w:hAnsi="Courier New" w:cs="Courier New"/>
          <w:sz w:val="18"/>
          <w:szCs w:val="18"/>
        </w:rPr>
        <w:t>”#</w:t>
      </w:r>
      <w:r>
        <w:rPr>
          <w:rStyle w:val="translated-span"/>
          <w:rFonts w:ascii="Courier New" w:hAnsi="Courier New" w:cs="Courier New"/>
          <w:sz w:val="18"/>
          <w:szCs w:val="18"/>
        </w:rPr>
        <w:t>或通过</w:t>
      </w:r>
      <w:proofErr w:type="spellStart"/>
      <w:r>
        <w:rPr>
          <w:rStyle w:val="translated-span"/>
          <w:rFonts w:ascii="Courier New" w:hAnsi="Courier New" w:cs="Courier New"/>
          <w:sz w:val="18"/>
          <w:szCs w:val="18"/>
        </w:rPr>
        <w:t>dmidecode</w:t>
      </w:r>
      <w:proofErr w:type="spellEnd"/>
      <w:r>
        <w:rPr>
          <w:rStyle w:val="translated-span"/>
          <w:rFonts w:ascii="Courier New" w:hAnsi="Courier New" w:cs="Courier New"/>
          <w:sz w:val="18"/>
          <w:szCs w:val="18"/>
        </w:rPr>
        <w:t>（如果支持）从来宾处获得的</w:t>
      </w:r>
      <w:proofErr w:type="spellStart"/>
      <w:r>
        <w:rPr>
          <w:rStyle w:val="translated-span"/>
          <w:rFonts w:ascii="Courier New" w:hAnsi="Courier New" w:cs="Courier New"/>
          <w:sz w:val="18"/>
          <w:szCs w:val="18"/>
        </w:rPr>
        <w:t>sudo</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dmidecode</w:t>
      </w:r>
      <w:proofErr w:type="spellEnd"/>
      <w:r>
        <w:rPr>
          <w:rStyle w:val="translated-span"/>
          <w:rFonts w:ascii="Courier New" w:hAnsi="Courier New" w:cs="Courier New"/>
          <w:sz w:val="18"/>
          <w:szCs w:val="18"/>
        </w:rPr>
        <w:t xml:space="preserve"> | grep</w:t>
      </w:r>
      <w:r>
        <w:rPr>
          <w:rStyle w:val="translated-span"/>
          <w:rFonts w:ascii="Courier New" w:hAnsi="Courier New" w:cs="Courier New"/>
          <w:sz w:val="18"/>
          <w:szCs w:val="18"/>
        </w:rPr>
        <w:t>产品</w:t>
      </w:r>
      <w:r>
        <w:rPr>
          <w:rStyle w:val="translated-span"/>
          <w:rFonts w:ascii="Courier New" w:hAnsi="Courier New" w:cs="Courier New"/>
          <w:sz w:val="18"/>
          <w:szCs w:val="18"/>
        </w:rPr>
        <w:t>-A 1</w:t>
      </w:r>
      <w:r>
        <w:rPr>
          <w:rStyle w:val="translated-span"/>
          <w:rFonts w:ascii="Courier New" w:hAnsi="Courier New" w:cs="Courier New"/>
          <w:sz w:val="18"/>
          <w:szCs w:val="18"/>
        </w:rPr>
        <w:t>产品名称：标准</w:t>
      </w:r>
      <w:r>
        <w:rPr>
          <w:rStyle w:val="translated-span"/>
          <w:rFonts w:ascii="Courier New" w:hAnsi="Courier New" w:cs="Courier New"/>
          <w:sz w:val="18"/>
          <w:szCs w:val="18"/>
        </w:rPr>
        <w:t>PC</w:t>
      </w:r>
      <w:r>
        <w:rPr>
          <w:rStyle w:val="translated-span"/>
          <w:rFonts w:ascii="Courier New" w:hAnsi="Courier New" w:cs="Courier New"/>
          <w:sz w:val="18"/>
          <w:szCs w:val="18"/>
        </w:rPr>
        <w:t>（</w:t>
      </w:r>
      <w:r>
        <w:rPr>
          <w:rStyle w:val="translated-span"/>
          <w:rFonts w:ascii="Courier New" w:hAnsi="Courier New" w:cs="Courier New"/>
          <w:sz w:val="18"/>
          <w:szCs w:val="18"/>
        </w:rPr>
        <w:t>i440FX+PIIX</w:t>
      </w:r>
      <w:r>
        <w:rPr>
          <w:rStyle w:val="translated-span"/>
          <w:rFonts w:ascii="Courier New" w:hAnsi="Courier New" w:cs="Courier New"/>
          <w:sz w:val="18"/>
          <w:szCs w:val="18"/>
        </w:rPr>
        <w:t>，</w:t>
      </w:r>
      <w:r>
        <w:rPr>
          <w:rStyle w:val="translated-span"/>
          <w:rFonts w:ascii="Courier New" w:hAnsi="Courier New" w:cs="Courier New"/>
          <w:sz w:val="18"/>
          <w:szCs w:val="18"/>
        </w:rPr>
        <w:t>1996</w:t>
      </w:r>
      <w:r>
        <w:rPr>
          <w:rStyle w:val="translated-span"/>
          <w:rFonts w:ascii="Courier New" w:hAnsi="Courier New" w:cs="Courier New"/>
          <w:sz w:val="18"/>
          <w:szCs w:val="18"/>
        </w:rPr>
        <w:t>）版本：</w:t>
      </w:r>
      <w:r>
        <w:rPr>
          <w:rStyle w:val="translated-span"/>
          <w:rFonts w:ascii="Courier New" w:hAnsi="Courier New" w:cs="Courier New"/>
          <w:sz w:val="18"/>
          <w:szCs w:val="18"/>
        </w:rPr>
        <w:t>PC-i440FX-xenial</w:t>
      </w:r>
    </w:p>
    <w:p w14:paraId="6610B8B2" w14:textId="77777777" w:rsidR="00C115F7" w:rsidRDefault="00012C0F">
      <w:pPr>
        <w:spacing w:after="311" w:line="256" w:lineRule="auto"/>
        <w:ind w:left="0" w:firstLine="0"/>
      </w:pPr>
      <w:r>
        <w:rPr>
          <w:rFonts w:ascii="Courier New" w:hAnsi="Courier New" w:cs="Courier New"/>
          <w:sz w:val="18"/>
          <w:szCs w:val="18"/>
        </w:rPr>
        <w:t xml:space="preserve">        </w:t>
      </w:r>
    </w:p>
    <w:p w14:paraId="2A8A852B" w14:textId="77777777" w:rsidR="00C115F7" w:rsidRDefault="00012C0F">
      <w:pPr>
        <w:spacing w:line="256" w:lineRule="auto"/>
        <w:ind w:right="15"/>
      </w:pPr>
      <w:r>
        <w:rPr>
          <w:rStyle w:val="translated-span"/>
        </w:rPr>
        <w:t>如果像</w:t>
      </w:r>
      <w:r>
        <w:rPr>
          <w:rStyle w:val="translated-span"/>
        </w:rPr>
        <w:t>xml</w:t>
      </w:r>
      <w:r>
        <w:rPr>
          <w:rStyle w:val="translated-span"/>
        </w:rPr>
        <w:t>文件一样保留非活动定义，请记住也要更新这些定义。</w:t>
      </w:r>
    </w:p>
    <w:p w14:paraId="1F2389CE" w14:textId="77777777" w:rsidR="00C115F7" w:rsidRDefault="00012C0F">
      <w:pPr>
        <w:pStyle w:val="2"/>
        <w:spacing w:after="265"/>
        <w:ind w:left="-5"/>
      </w:pPr>
      <w:r>
        <w:rPr>
          <w:rStyle w:val="translated-span"/>
        </w:rPr>
        <w:t>3.</w:t>
      </w:r>
      <w:proofErr w:type="gramStart"/>
      <w:r>
        <w:rPr>
          <w:rStyle w:val="translated-span"/>
        </w:rPr>
        <w:t>云图像</w:t>
      </w:r>
      <w:proofErr w:type="gramEnd"/>
      <w:r>
        <w:rPr>
          <w:rStyle w:val="translated-span"/>
        </w:rPr>
        <w:t>和</w:t>
      </w:r>
      <w:r>
        <w:rPr>
          <w:rStyle w:val="translated-span"/>
        </w:rPr>
        <w:t>UV</w:t>
      </w:r>
      <w:r>
        <w:rPr>
          <w:rStyle w:val="translated-span"/>
        </w:rPr>
        <w:t>工具</w:t>
      </w:r>
    </w:p>
    <w:p w14:paraId="316A6CBE" w14:textId="77777777" w:rsidR="00C115F7" w:rsidRDefault="00012C0F">
      <w:pPr>
        <w:pStyle w:val="4"/>
        <w:ind w:left="-5"/>
      </w:pPr>
      <w:r>
        <w:rPr>
          <w:rStyle w:val="translated-span"/>
        </w:rPr>
        <w:t xml:space="preserve">3.1. </w:t>
      </w:r>
      <w:r>
        <w:rPr>
          <w:rStyle w:val="translated-span"/>
        </w:rPr>
        <w:t>介绍</w:t>
      </w:r>
    </w:p>
    <w:p w14:paraId="5ADA84BF" w14:textId="77777777" w:rsidR="00C115F7" w:rsidRDefault="00012C0F">
      <w:pPr>
        <w:spacing w:after="281"/>
        <w:ind w:right="15"/>
      </w:pPr>
      <w:r>
        <w:rPr>
          <w:rStyle w:val="translated-span"/>
        </w:rPr>
        <w:t>由于</w:t>
      </w:r>
      <w:r>
        <w:rPr>
          <w:rStyle w:val="translated-span"/>
        </w:rPr>
        <w:t>Ubuntu</w:t>
      </w:r>
      <w:r>
        <w:rPr>
          <w:rStyle w:val="translated-span"/>
        </w:rPr>
        <w:t>是许多云平台上使用最多的操作系统之一，稳定安全的云映像的可用性变得非常重要。截至</w:t>
      </w:r>
      <w:r>
        <w:rPr>
          <w:rStyle w:val="translated-span"/>
        </w:rPr>
        <w:t>2004</w:t>
      </w:r>
      <w:r>
        <w:rPr>
          <w:rStyle w:val="translated-span"/>
        </w:rPr>
        <w:t>年</w:t>
      </w:r>
      <w:r>
        <w:rPr>
          <w:rStyle w:val="translated-span"/>
        </w:rPr>
        <w:t>12</w:t>
      </w:r>
      <w:r>
        <w:rPr>
          <w:rStyle w:val="translated-span"/>
        </w:rPr>
        <w:t>月</w:t>
      </w:r>
      <w:r>
        <w:rPr>
          <w:rStyle w:val="translated-span"/>
        </w:rPr>
        <w:t>12</w:t>
      </w:r>
      <w:r>
        <w:rPr>
          <w:rStyle w:val="translated-span"/>
        </w:rPr>
        <w:t>日，</w:t>
      </w:r>
      <w:proofErr w:type="gramStart"/>
      <w:r>
        <w:rPr>
          <w:rStyle w:val="translated-span"/>
        </w:rPr>
        <w:t>云基础</w:t>
      </w:r>
      <w:proofErr w:type="gramEnd"/>
      <w:r>
        <w:rPr>
          <w:rStyle w:val="translated-span"/>
        </w:rPr>
        <w:t>设施外部的云映像利用率已得到提高。现在可以使用这些映像创建虚拟机，而无需完整安装。</w:t>
      </w:r>
    </w:p>
    <w:p w14:paraId="0C23776B" w14:textId="77777777" w:rsidR="00C115F7" w:rsidRDefault="00012C0F">
      <w:pPr>
        <w:pStyle w:val="4"/>
        <w:ind w:left="-5"/>
      </w:pPr>
      <w:r>
        <w:rPr>
          <w:rStyle w:val="translated-span"/>
        </w:rPr>
        <w:t xml:space="preserve">3.2. </w:t>
      </w:r>
      <w:r>
        <w:rPr>
          <w:rStyle w:val="translated-span"/>
        </w:rPr>
        <w:t>使用</w:t>
      </w:r>
      <w:proofErr w:type="spellStart"/>
      <w:r>
        <w:rPr>
          <w:rStyle w:val="translated-span"/>
        </w:rPr>
        <w:t>uvtool</w:t>
      </w:r>
      <w:proofErr w:type="spellEnd"/>
      <w:r>
        <w:rPr>
          <w:rStyle w:val="translated-span"/>
        </w:rPr>
        <w:t>创建虚拟机</w:t>
      </w:r>
    </w:p>
    <w:p w14:paraId="47A90A27" w14:textId="77777777" w:rsidR="00C115F7" w:rsidRDefault="00012C0F">
      <w:pPr>
        <w:spacing w:after="216"/>
        <w:ind w:right="15"/>
      </w:pPr>
      <w:r>
        <w:rPr>
          <w:rStyle w:val="translated-span"/>
        </w:rPr>
        <w:t>从</w:t>
      </w:r>
      <w:r>
        <w:rPr>
          <w:rStyle w:val="translated-span"/>
        </w:rPr>
        <w:t>14.04 LTS</w:t>
      </w:r>
      <w:r>
        <w:rPr>
          <w:rStyle w:val="translated-span"/>
        </w:rPr>
        <w:t>开始，一个名为</w:t>
      </w:r>
      <w:proofErr w:type="spellStart"/>
      <w:r>
        <w:rPr>
          <w:rStyle w:val="translated-span"/>
        </w:rPr>
        <w:t>uvtool</w:t>
      </w:r>
      <w:proofErr w:type="spellEnd"/>
      <w:r>
        <w:rPr>
          <w:rStyle w:val="translated-span"/>
        </w:rPr>
        <w:t>的工具极大地简化了使用云映像生成虚拟机（</w:t>
      </w:r>
      <w:r>
        <w:rPr>
          <w:rStyle w:val="translated-span"/>
        </w:rPr>
        <w:t>VM</w:t>
      </w:r>
      <w:r>
        <w:rPr>
          <w:rStyle w:val="translated-span"/>
        </w:rPr>
        <w:t>）的任务。</w:t>
      </w:r>
      <w:proofErr w:type="spellStart"/>
      <w:r>
        <w:rPr>
          <w:rStyle w:val="translated-span"/>
        </w:rPr>
        <w:t>uvtool</w:t>
      </w:r>
      <w:proofErr w:type="spellEnd"/>
      <w:r>
        <w:rPr>
          <w:rStyle w:val="translated-span"/>
        </w:rPr>
        <w:t>提供了一种简单的机制，可以在本地同步云映像，并使用它们在几分钟内创建新的虚拟机。</w:t>
      </w:r>
    </w:p>
    <w:p w14:paraId="3AF7628B" w14:textId="77777777" w:rsidR="00C115F7" w:rsidRDefault="00012C0F">
      <w:pPr>
        <w:pStyle w:val="5"/>
        <w:ind w:left="-5"/>
      </w:pPr>
      <w:r>
        <w:rPr>
          <w:rStyle w:val="translated-span"/>
        </w:rPr>
        <w:t>3.2.1. UV</w:t>
      </w:r>
      <w:r>
        <w:rPr>
          <w:rStyle w:val="translated-span"/>
        </w:rPr>
        <w:t>工具包</w:t>
      </w:r>
    </w:p>
    <w:p w14:paraId="3F8C494F" w14:textId="77777777" w:rsidR="00C115F7" w:rsidRDefault="00012C0F">
      <w:pPr>
        <w:spacing w:after="326"/>
        <w:ind w:right="15"/>
      </w:pPr>
      <w:r>
        <w:rPr>
          <w:rStyle w:val="translated-span"/>
        </w:rPr>
        <w:t>要使用</w:t>
      </w:r>
      <w:proofErr w:type="spellStart"/>
      <w:r>
        <w:rPr>
          <w:rStyle w:val="translated-span"/>
        </w:rPr>
        <w:t>uvtool</w:t>
      </w:r>
      <w:proofErr w:type="spellEnd"/>
      <w:r>
        <w:rPr>
          <w:rStyle w:val="translated-span"/>
        </w:rPr>
        <w:t>，需要以下软件包及其依赖项：</w:t>
      </w:r>
    </w:p>
    <w:p w14:paraId="03E53B3D" w14:textId="77777777" w:rsidR="00C115F7" w:rsidRDefault="00012C0F">
      <w:pPr>
        <w:spacing w:after="163" w:line="256" w:lineRule="auto"/>
        <w:ind w:left="220" w:right="15" w:hanging="220"/>
      </w:pPr>
      <w:r>
        <w:rPr>
          <w:rStyle w:val="translated-span"/>
        </w:rPr>
        <w:t>•</w:t>
      </w:r>
      <w:proofErr w:type="spellStart"/>
      <w:r>
        <w:rPr>
          <w:rStyle w:val="translated-span"/>
        </w:rPr>
        <w:t>uvtool</w:t>
      </w:r>
      <w:proofErr w:type="spellEnd"/>
    </w:p>
    <w:p w14:paraId="0C1E36FB" w14:textId="77777777" w:rsidR="00C115F7" w:rsidRDefault="00012C0F">
      <w:pPr>
        <w:spacing w:after="288" w:line="256" w:lineRule="auto"/>
        <w:ind w:left="220" w:right="15" w:hanging="220"/>
      </w:pPr>
      <w:r>
        <w:rPr>
          <w:rStyle w:val="translated-span"/>
        </w:rPr>
        <w:t>•</w:t>
      </w:r>
      <w:proofErr w:type="spellStart"/>
      <w:r>
        <w:rPr>
          <w:rStyle w:val="translated-span"/>
        </w:rPr>
        <w:t>uvtool-libvirt</w:t>
      </w:r>
      <w:proofErr w:type="spellEnd"/>
    </w:p>
    <w:p w14:paraId="7E2FE7EA" w14:textId="77777777" w:rsidR="00C115F7" w:rsidRDefault="00012C0F">
      <w:pPr>
        <w:spacing w:after="194" w:line="256" w:lineRule="auto"/>
        <w:ind w:right="15"/>
      </w:pPr>
      <w:r>
        <w:rPr>
          <w:rStyle w:val="translated-span"/>
        </w:rPr>
        <w:t>要安装</w:t>
      </w:r>
      <w:proofErr w:type="spellStart"/>
      <w:r>
        <w:rPr>
          <w:rStyle w:val="translated-span"/>
        </w:rPr>
        <w:t>uvtool</w:t>
      </w:r>
      <w:proofErr w:type="spellEnd"/>
      <w:r>
        <w:rPr>
          <w:rStyle w:val="translated-span"/>
        </w:rPr>
        <w:t>，请运行：</w:t>
      </w:r>
    </w:p>
    <w:p w14:paraId="0EE0E6B6" w14:textId="77777777" w:rsidR="00C115F7" w:rsidRDefault="00012C0F">
      <w:pPr>
        <w:spacing w:after="284" w:line="304" w:lineRule="auto"/>
        <w:ind w:left="-5" w:right="133"/>
      </w:pP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sudo</w:t>
      </w:r>
      <w:proofErr w:type="spellEnd"/>
      <w:r>
        <w:rPr>
          <w:rStyle w:val="translated-span"/>
          <w:rFonts w:ascii="Courier New" w:hAnsi="Courier New" w:cs="Courier New"/>
          <w:sz w:val="18"/>
          <w:szCs w:val="18"/>
        </w:rPr>
        <w:t xml:space="preserve"> apt-y</w:t>
      </w:r>
      <w:r>
        <w:rPr>
          <w:rStyle w:val="translated-span"/>
          <w:rFonts w:ascii="Courier New" w:hAnsi="Courier New" w:cs="Courier New"/>
          <w:sz w:val="18"/>
          <w:szCs w:val="18"/>
        </w:rPr>
        <w:t>安装工具</w:t>
      </w:r>
    </w:p>
    <w:p w14:paraId="64FF7A67" w14:textId="77777777" w:rsidR="00C115F7" w:rsidRDefault="00012C0F">
      <w:pPr>
        <w:spacing w:after="157" w:line="256" w:lineRule="auto"/>
        <w:ind w:right="15"/>
      </w:pPr>
      <w:r>
        <w:rPr>
          <w:rStyle w:val="translated-span"/>
        </w:rPr>
        <w:t>这将安装</w:t>
      </w:r>
      <w:proofErr w:type="spellStart"/>
      <w:r>
        <w:rPr>
          <w:rStyle w:val="translated-span"/>
        </w:rPr>
        <w:t>uvtool</w:t>
      </w:r>
      <w:proofErr w:type="spellEnd"/>
      <w:r>
        <w:rPr>
          <w:rStyle w:val="translated-span"/>
        </w:rPr>
        <w:t>的主要命令：</w:t>
      </w:r>
    </w:p>
    <w:p w14:paraId="3807BAA7" w14:textId="77777777" w:rsidR="00C115F7" w:rsidRDefault="00012C0F">
      <w:pPr>
        <w:spacing w:after="163" w:line="256" w:lineRule="auto"/>
        <w:ind w:left="220" w:right="15" w:hanging="220"/>
      </w:pPr>
      <w:r>
        <w:rPr>
          <w:rStyle w:val="translated-span"/>
        </w:rPr>
        <w:t>•</w:t>
      </w:r>
      <w:proofErr w:type="spellStart"/>
      <w:r>
        <w:rPr>
          <w:rStyle w:val="translated-span"/>
        </w:rPr>
        <w:t>uvt</w:t>
      </w:r>
      <w:proofErr w:type="spellEnd"/>
      <w:r>
        <w:rPr>
          <w:rStyle w:val="translated-span"/>
        </w:rPr>
        <w:t xml:space="preserve"> </w:t>
      </w:r>
      <w:proofErr w:type="spellStart"/>
      <w:r>
        <w:rPr>
          <w:rStyle w:val="translated-span"/>
        </w:rPr>
        <w:t>simplestreams</w:t>
      </w:r>
      <w:proofErr w:type="spellEnd"/>
      <w:r>
        <w:rPr>
          <w:rStyle w:val="translated-span"/>
        </w:rPr>
        <w:t xml:space="preserve"> </w:t>
      </w:r>
      <w:proofErr w:type="spellStart"/>
      <w:r>
        <w:rPr>
          <w:rStyle w:val="translated-span"/>
        </w:rPr>
        <w:t>libvirt</w:t>
      </w:r>
      <w:proofErr w:type="spellEnd"/>
    </w:p>
    <w:p w14:paraId="1B906E77" w14:textId="77777777" w:rsidR="00C115F7" w:rsidRDefault="00012C0F">
      <w:pPr>
        <w:spacing w:after="288" w:line="256" w:lineRule="auto"/>
        <w:ind w:left="220" w:right="15" w:hanging="220"/>
      </w:pPr>
      <w:r>
        <w:rPr>
          <w:rStyle w:val="translated-span"/>
        </w:rPr>
        <w:t>•</w:t>
      </w:r>
      <w:proofErr w:type="spellStart"/>
      <w:r>
        <w:rPr>
          <w:rStyle w:val="translated-span"/>
        </w:rPr>
        <w:t>uvt</w:t>
      </w:r>
      <w:proofErr w:type="spellEnd"/>
      <w:r>
        <w:rPr>
          <w:rStyle w:val="translated-span"/>
        </w:rPr>
        <w:t xml:space="preserve"> </w:t>
      </w:r>
      <w:proofErr w:type="spellStart"/>
      <w:r>
        <w:rPr>
          <w:rStyle w:val="translated-span"/>
        </w:rPr>
        <w:t>kvm</w:t>
      </w:r>
      <w:proofErr w:type="spellEnd"/>
    </w:p>
    <w:p w14:paraId="0EEA7DE3" w14:textId="77777777" w:rsidR="00C115F7" w:rsidRDefault="00012C0F">
      <w:pPr>
        <w:pStyle w:val="5"/>
        <w:ind w:left="-5"/>
      </w:pPr>
      <w:r>
        <w:rPr>
          <w:rStyle w:val="translated-span"/>
        </w:rPr>
        <w:t xml:space="preserve">3.2.2. </w:t>
      </w:r>
      <w:r>
        <w:rPr>
          <w:rStyle w:val="translated-span"/>
        </w:rPr>
        <w:t>使用</w:t>
      </w:r>
      <w:proofErr w:type="spellStart"/>
      <w:r>
        <w:rPr>
          <w:rStyle w:val="translated-span"/>
        </w:rPr>
        <w:t>uvt</w:t>
      </w:r>
      <w:proofErr w:type="spellEnd"/>
      <w:r>
        <w:rPr>
          <w:rStyle w:val="translated-span"/>
        </w:rPr>
        <w:t xml:space="preserve"> </w:t>
      </w:r>
      <w:proofErr w:type="spellStart"/>
      <w:r>
        <w:rPr>
          <w:rStyle w:val="translated-span"/>
        </w:rPr>
        <w:t>simplestreams</w:t>
      </w:r>
      <w:proofErr w:type="spellEnd"/>
      <w:r>
        <w:rPr>
          <w:rStyle w:val="translated-span"/>
        </w:rPr>
        <w:t xml:space="preserve"> </w:t>
      </w:r>
      <w:proofErr w:type="spellStart"/>
      <w:r>
        <w:rPr>
          <w:rStyle w:val="translated-span"/>
        </w:rPr>
        <w:t>libvirt</w:t>
      </w:r>
      <w:proofErr w:type="spellEnd"/>
      <w:r>
        <w:rPr>
          <w:rStyle w:val="translated-span"/>
        </w:rPr>
        <w:t>获取</w:t>
      </w:r>
      <w:r>
        <w:rPr>
          <w:rStyle w:val="translated-span"/>
        </w:rPr>
        <w:t>Ubuntu</w:t>
      </w:r>
      <w:r>
        <w:rPr>
          <w:rStyle w:val="translated-span"/>
        </w:rPr>
        <w:t>云映像</w:t>
      </w:r>
    </w:p>
    <w:p w14:paraId="54EC18D9" w14:textId="77777777" w:rsidR="00C115F7" w:rsidRDefault="00012C0F">
      <w:pPr>
        <w:spacing w:after="128"/>
        <w:ind w:right="15"/>
      </w:pPr>
      <w:r>
        <w:rPr>
          <w:rStyle w:val="translated-span"/>
        </w:rPr>
        <w:t>这是</w:t>
      </w:r>
      <w:proofErr w:type="spellStart"/>
      <w:r>
        <w:rPr>
          <w:rStyle w:val="translated-span"/>
        </w:rPr>
        <w:t>uvtool</w:t>
      </w:r>
      <w:proofErr w:type="spellEnd"/>
      <w:r>
        <w:rPr>
          <w:rStyle w:val="translated-span"/>
        </w:rPr>
        <w:t>带来的主要简化之一。它知道在哪里可以找到云图像，因此只需要一个命令就可以获得新的云图像。例如，如果要同步</w:t>
      </w:r>
      <w:r>
        <w:rPr>
          <w:rStyle w:val="translated-span"/>
        </w:rPr>
        <w:t>amd64</w:t>
      </w:r>
      <w:r>
        <w:rPr>
          <w:rStyle w:val="translated-span"/>
        </w:rPr>
        <w:t>体系结构的所有云图像，则</w:t>
      </w:r>
      <w:proofErr w:type="spellStart"/>
      <w:r>
        <w:rPr>
          <w:rStyle w:val="translated-span"/>
        </w:rPr>
        <w:t>uvtool</w:t>
      </w:r>
      <w:proofErr w:type="spellEnd"/>
      <w:r>
        <w:rPr>
          <w:rStyle w:val="translated-span"/>
        </w:rPr>
        <w:t>命令应为：</w:t>
      </w:r>
    </w:p>
    <w:p w14:paraId="00821D32" w14:textId="77777777" w:rsidR="00C115F7" w:rsidRDefault="00012C0F">
      <w:pPr>
        <w:spacing w:after="284" w:line="304" w:lineRule="auto"/>
        <w:ind w:left="-5" w:right="133"/>
      </w:pP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uvt</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simplestreams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libvirt</w:t>
      </w:r>
      <w:proofErr w:type="spellEnd"/>
      <w:r>
        <w:rPr>
          <w:rStyle w:val="translated-span"/>
          <w:rFonts w:ascii="Courier New" w:hAnsi="Courier New" w:cs="Courier New"/>
          <w:sz w:val="18"/>
          <w:szCs w:val="18"/>
        </w:rPr>
        <w:t xml:space="preserve"> sync arch=amd64</w:t>
      </w:r>
    </w:p>
    <w:p w14:paraId="1AA6AAE8" w14:textId="77777777" w:rsidR="00C115F7" w:rsidRDefault="00012C0F">
      <w:pPr>
        <w:spacing w:after="128"/>
        <w:ind w:right="15"/>
      </w:pPr>
      <w:r>
        <w:rPr>
          <w:rStyle w:val="translated-span"/>
        </w:rPr>
        <w:lastRenderedPageBreak/>
        <w:t>从互联网下载所有图像需要一段时间后，您将在本地存储一整套云图像。要查看已下载的内容，请使用以下命令：</w:t>
      </w:r>
    </w:p>
    <w:p w14:paraId="06F7526A" w14:textId="77777777" w:rsidR="00C115F7" w:rsidRDefault="00012C0F">
      <w:pPr>
        <w:spacing w:after="11" w:line="304" w:lineRule="auto"/>
        <w:ind w:left="-5" w:right="133"/>
      </w:pP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uvt</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simplestreams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libvirt</w:t>
      </w:r>
      <w:proofErr w:type="spellEnd"/>
      <w:r>
        <w:rPr>
          <w:rStyle w:val="translated-span"/>
          <w:rFonts w:ascii="Courier New" w:hAnsi="Courier New" w:cs="Courier New"/>
          <w:sz w:val="18"/>
          <w:szCs w:val="18"/>
        </w:rPr>
        <w:t>查询</w:t>
      </w:r>
    </w:p>
    <w:p w14:paraId="59215A1A" w14:textId="77777777" w:rsidR="00C115F7" w:rsidRDefault="00012C0F">
      <w:pPr>
        <w:spacing w:after="536" w:line="304" w:lineRule="auto"/>
        <w:ind w:left="-5" w:right="3092"/>
      </w:pPr>
      <w:r>
        <w:rPr>
          <w:rStyle w:val="translated-span"/>
          <w:rFonts w:ascii="Courier New" w:hAnsi="Courier New" w:cs="Courier New"/>
          <w:sz w:val="18"/>
          <w:szCs w:val="18"/>
        </w:rPr>
        <w:t>release=oneiric arch=amd64 label=release</w:t>
      </w:r>
      <w:r>
        <w:rPr>
          <w:rStyle w:val="translated-span"/>
          <w:rFonts w:ascii="Courier New" w:hAnsi="Courier New" w:cs="Courier New"/>
          <w:sz w:val="18"/>
          <w:szCs w:val="18"/>
        </w:rPr>
        <w:t>（</w:t>
      </w:r>
      <w:r>
        <w:rPr>
          <w:rStyle w:val="translated-span"/>
          <w:rFonts w:ascii="Courier New" w:hAnsi="Courier New" w:cs="Courier New"/>
          <w:sz w:val="18"/>
          <w:szCs w:val="18"/>
        </w:rPr>
        <w:t>20130509</w:t>
      </w:r>
      <w:r>
        <w:rPr>
          <w:rStyle w:val="translated-span"/>
          <w:rFonts w:ascii="Courier New" w:hAnsi="Courier New" w:cs="Courier New"/>
          <w:sz w:val="18"/>
          <w:szCs w:val="18"/>
        </w:rPr>
        <w:t>）</w:t>
      </w:r>
      <w:r>
        <w:rPr>
          <w:rStyle w:val="translated-span"/>
          <w:rFonts w:ascii="Courier New" w:hAnsi="Courier New" w:cs="Courier New"/>
          <w:sz w:val="18"/>
          <w:szCs w:val="18"/>
        </w:rPr>
        <w:t>release=precise arch=amd64 label=release</w:t>
      </w:r>
      <w:r>
        <w:rPr>
          <w:rStyle w:val="translated-span"/>
          <w:rFonts w:ascii="Courier New" w:hAnsi="Courier New" w:cs="Courier New"/>
          <w:sz w:val="18"/>
          <w:szCs w:val="18"/>
        </w:rPr>
        <w:t>（</w:t>
      </w:r>
      <w:r>
        <w:rPr>
          <w:rStyle w:val="translated-span"/>
          <w:rFonts w:ascii="Courier New" w:hAnsi="Courier New" w:cs="Courier New"/>
          <w:sz w:val="18"/>
          <w:szCs w:val="18"/>
        </w:rPr>
        <w:t>20160315</w:t>
      </w:r>
      <w:r>
        <w:rPr>
          <w:rStyle w:val="translated-span"/>
          <w:rFonts w:ascii="Courier New" w:hAnsi="Courier New" w:cs="Courier New"/>
          <w:sz w:val="18"/>
          <w:szCs w:val="18"/>
        </w:rPr>
        <w:t>）</w:t>
      </w:r>
      <w:r>
        <w:rPr>
          <w:rStyle w:val="translated-span"/>
          <w:rFonts w:ascii="Courier New" w:hAnsi="Courier New" w:cs="Courier New"/>
          <w:sz w:val="18"/>
          <w:szCs w:val="18"/>
        </w:rPr>
        <w:t>release=quantal arch=amd64 label=release</w:t>
      </w:r>
      <w:r>
        <w:rPr>
          <w:rStyle w:val="translated-span"/>
          <w:rFonts w:ascii="Courier New" w:hAnsi="Courier New" w:cs="Courier New"/>
          <w:sz w:val="18"/>
          <w:szCs w:val="18"/>
        </w:rPr>
        <w:t>（</w:t>
      </w:r>
      <w:r>
        <w:rPr>
          <w:rStyle w:val="translated-span"/>
          <w:rFonts w:ascii="Courier New" w:hAnsi="Courier New" w:cs="Courier New"/>
          <w:sz w:val="18"/>
          <w:szCs w:val="18"/>
        </w:rPr>
        <w:t>20140409</w:t>
      </w:r>
      <w:r>
        <w:rPr>
          <w:rStyle w:val="translated-span"/>
          <w:rFonts w:ascii="Courier New" w:hAnsi="Courier New" w:cs="Courier New"/>
          <w:sz w:val="18"/>
          <w:szCs w:val="18"/>
        </w:rPr>
        <w:t>）</w:t>
      </w:r>
      <w:r>
        <w:rPr>
          <w:rStyle w:val="translated-span"/>
          <w:rFonts w:ascii="Courier New" w:hAnsi="Courier New" w:cs="Courier New"/>
          <w:sz w:val="18"/>
          <w:szCs w:val="18"/>
        </w:rPr>
        <w:t>release=raring arch=amd64 label=release</w:t>
      </w:r>
      <w:r>
        <w:rPr>
          <w:rStyle w:val="translated-span"/>
          <w:rFonts w:ascii="Courier New" w:hAnsi="Courier New" w:cs="Courier New"/>
          <w:sz w:val="18"/>
          <w:szCs w:val="18"/>
        </w:rPr>
        <w:t>（</w:t>
      </w:r>
      <w:r>
        <w:rPr>
          <w:rStyle w:val="translated-span"/>
          <w:rFonts w:ascii="Courier New" w:hAnsi="Courier New" w:cs="Courier New"/>
          <w:sz w:val="18"/>
          <w:szCs w:val="18"/>
        </w:rPr>
        <w:t>20140111</w:t>
      </w:r>
      <w:r>
        <w:rPr>
          <w:rStyle w:val="translated-span"/>
          <w:rFonts w:ascii="Courier New" w:hAnsi="Courier New" w:cs="Courier New"/>
          <w:sz w:val="18"/>
          <w:szCs w:val="18"/>
        </w:rPr>
        <w:t>）</w:t>
      </w:r>
      <w:r>
        <w:rPr>
          <w:rStyle w:val="translated-span"/>
          <w:rFonts w:ascii="Courier New" w:hAnsi="Courier New" w:cs="Courier New"/>
          <w:sz w:val="18"/>
          <w:szCs w:val="18"/>
        </w:rPr>
        <w:t>release=saucy arch=release</w:t>
      </w:r>
      <w:r>
        <w:rPr>
          <w:rStyle w:val="translated-span"/>
          <w:rFonts w:ascii="Courier New" w:hAnsi="Courier New" w:cs="Courier New"/>
          <w:sz w:val="18"/>
          <w:szCs w:val="18"/>
        </w:rPr>
        <w:t>（</w:t>
      </w:r>
      <w:r>
        <w:rPr>
          <w:rStyle w:val="translated-span"/>
          <w:rFonts w:ascii="Courier New" w:hAnsi="Courier New" w:cs="Courier New"/>
          <w:sz w:val="18"/>
          <w:szCs w:val="18"/>
        </w:rPr>
        <w:t>20140709</w:t>
      </w:r>
      <w:r>
        <w:rPr>
          <w:rStyle w:val="translated-span"/>
          <w:rFonts w:ascii="Courier New" w:hAnsi="Courier New" w:cs="Courier New"/>
          <w:sz w:val="18"/>
          <w:szCs w:val="18"/>
        </w:rPr>
        <w:t>）</w:t>
      </w:r>
      <w:r>
        <w:rPr>
          <w:rStyle w:val="translated-span"/>
          <w:rFonts w:ascii="Courier New" w:hAnsi="Courier New" w:cs="Courier New"/>
          <w:sz w:val="18"/>
          <w:szCs w:val="18"/>
        </w:rPr>
        <w:t>release=trusty arch=amd64 label=release</w:t>
      </w:r>
      <w:r>
        <w:rPr>
          <w:rStyle w:val="translated-span"/>
          <w:rFonts w:ascii="Courier New" w:hAnsi="Courier New" w:cs="Courier New"/>
          <w:sz w:val="18"/>
          <w:szCs w:val="18"/>
        </w:rPr>
        <w:t>（</w:t>
      </w:r>
      <w:r>
        <w:rPr>
          <w:rStyle w:val="translated-span"/>
          <w:rFonts w:ascii="Courier New" w:hAnsi="Courier New" w:cs="Courier New"/>
          <w:sz w:val="18"/>
          <w:szCs w:val="18"/>
        </w:rPr>
        <w:t>20160314</w:t>
      </w:r>
      <w:r>
        <w:rPr>
          <w:rStyle w:val="translated-span"/>
          <w:rFonts w:ascii="Courier New" w:hAnsi="Courier New" w:cs="Courier New"/>
          <w:sz w:val="18"/>
          <w:szCs w:val="18"/>
        </w:rPr>
        <w:t>）</w:t>
      </w:r>
      <w:r>
        <w:rPr>
          <w:rStyle w:val="translated-span"/>
          <w:rFonts w:ascii="Courier New" w:hAnsi="Courier New" w:cs="Courier New"/>
          <w:sz w:val="18"/>
          <w:szCs w:val="18"/>
        </w:rPr>
        <w:t>release=utopic arch=amd64 label=release</w:t>
      </w:r>
      <w:r>
        <w:rPr>
          <w:rStyle w:val="translated-span"/>
          <w:rFonts w:ascii="Courier New" w:hAnsi="Courier New" w:cs="Courier New"/>
          <w:sz w:val="18"/>
          <w:szCs w:val="18"/>
        </w:rPr>
        <w:t>（</w:t>
      </w:r>
      <w:r>
        <w:rPr>
          <w:rStyle w:val="translated-span"/>
          <w:rFonts w:ascii="Courier New" w:hAnsi="Courier New" w:cs="Courier New"/>
          <w:sz w:val="18"/>
          <w:szCs w:val="18"/>
        </w:rPr>
        <w:t>20150723</w:t>
      </w:r>
      <w:r>
        <w:rPr>
          <w:rStyle w:val="translated-span"/>
          <w:rFonts w:ascii="Courier New" w:hAnsi="Courier New" w:cs="Courier New"/>
          <w:sz w:val="18"/>
          <w:szCs w:val="18"/>
        </w:rPr>
        <w:t>）发布</w:t>
      </w:r>
      <w:r>
        <w:rPr>
          <w:rStyle w:val="translated-span"/>
          <w:rFonts w:ascii="Courier New" w:hAnsi="Courier New" w:cs="Courier New"/>
          <w:sz w:val="18"/>
          <w:szCs w:val="18"/>
        </w:rPr>
        <w:t>=</w:t>
      </w:r>
      <w:r>
        <w:rPr>
          <w:rStyle w:val="translated-span"/>
          <w:rFonts w:ascii="Courier New" w:hAnsi="Courier New" w:cs="Courier New"/>
          <w:sz w:val="18"/>
          <w:szCs w:val="18"/>
        </w:rPr>
        <w:t>生动</w:t>
      </w:r>
      <w:r>
        <w:rPr>
          <w:rStyle w:val="translated-span"/>
          <w:rFonts w:ascii="Courier New" w:hAnsi="Courier New" w:cs="Courier New"/>
          <w:sz w:val="18"/>
          <w:szCs w:val="18"/>
        </w:rPr>
        <w:t>arch=amd64</w:t>
      </w:r>
      <w:r>
        <w:rPr>
          <w:rStyle w:val="translated-span"/>
          <w:rFonts w:ascii="Courier New" w:hAnsi="Courier New" w:cs="Courier New"/>
          <w:sz w:val="18"/>
          <w:szCs w:val="18"/>
        </w:rPr>
        <w:t>标签</w:t>
      </w:r>
      <w:r>
        <w:rPr>
          <w:rStyle w:val="translated-span"/>
          <w:rFonts w:ascii="Courier New" w:hAnsi="Courier New" w:cs="Courier New"/>
          <w:sz w:val="18"/>
          <w:szCs w:val="18"/>
        </w:rPr>
        <w:t>=</w:t>
      </w:r>
      <w:r>
        <w:rPr>
          <w:rStyle w:val="translated-span"/>
          <w:rFonts w:ascii="Courier New" w:hAnsi="Courier New" w:cs="Courier New"/>
          <w:sz w:val="18"/>
          <w:szCs w:val="18"/>
        </w:rPr>
        <w:t>发布（</w:t>
      </w:r>
      <w:r>
        <w:rPr>
          <w:rStyle w:val="translated-span"/>
          <w:rFonts w:ascii="Courier New" w:hAnsi="Courier New" w:cs="Courier New"/>
          <w:sz w:val="18"/>
          <w:szCs w:val="18"/>
        </w:rPr>
        <w:t>20160203</w:t>
      </w:r>
      <w:r>
        <w:rPr>
          <w:rStyle w:val="translated-span"/>
          <w:rFonts w:ascii="Courier New" w:hAnsi="Courier New" w:cs="Courier New"/>
          <w:sz w:val="18"/>
          <w:szCs w:val="18"/>
        </w:rPr>
        <w:t>）发布</w:t>
      </w:r>
      <w:r>
        <w:rPr>
          <w:rStyle w:val="translated-span"/>
          <w:rFonts w:ascii="Courier New" w:hAnsi="Courier New" w:cs="Courier New"/>
          <w:sz w:val="18"/>
          <w:szCs w:val="18"/>
        </w:rPr>
        <w:t>=</w:t>
      </w:r>
      <w:r>
        <w:rPr>
          <w:rStyle w:val="translated-span"/>
          <w:rFonts w:ascii="Courier New" w:hAnsi="Courier New" w:cs="Courier New"/>
          <w:sz w:val="18"/>
          <w:szCs w:val="18"/>
        </w:rPr>
        <w:t>狡猾</w:t>
      </w:r>
      <w:r>
        <w:rPr>
          <w:rStyle w:val="translated-span"/>
          <w:rFonts w:ascii="Courier New" w:hAnsi="Courier New" w:cs="Courier New"/>
          <w:sz w:val="18"/>
          <w:szCs w:val="18"/>
        </w:rPr>
        <w:t>arch=amd64</w:t>
      </w:r>
      <w:r>
        <w:rPr>
          <w:rStyle w:val="translated-span"/>
          <w:rFonts w:ascii="Courier New" w:hAnsi="Courier New" w:cs="Courier New"/>
          <w:sz w:val="18"/>
          <w:szCs w:val="18"/>
        </w:rPr>
        <w:t>标签</w:t>
      </w:r>
      <w:r>
        <w:rPr>
          <w:rStyle w:val="translated-span"/>
          <w:rFonts w:ascii="Courier New" w:hAnsi="Courier New" w:cs="Courier New"/>
          <w:sz w:val="18"/>
          <w:szCs w:val="18"/>
        </w:rPr>
        <w:t>=</w:t>
      </w:r>
      <w:r>
        <w:rPr>
          <w:rStyle w:val="translated-span"/>
          <w:rFonts w:ascii="Courier New" w:hAnsi="Courier New" w:cs="Courier New"/>
          <w:sz w:val="18"/>
          <w:szCs w:val="18"/>
        </w:rPr>
        <w:t>发布（</w:t>
      </w:r>
      <w:r>
        <w:rPr>
          <w:rStyle w:val="translated-span"/>
          <w:rFonts w:ascii="Courier New" w:hAnsi="Courier New" w:cs="Courier New"/>
          <w:sz w:val="18"/>
          <w:szCs w:val="18"/>
        </w:rPr>
        <w:t>20160315</w:t>
      </w:r>
      <w:r>
        <w:rPr>
          <w:rStyle w:val="translated-span"/>
          <w:rFonts w:ascii="Courier New" w:hAnsi="Courier New" w:cs="Courier New"/>
          <w:sz w:val="18"/>
          <w:szCs w:val="18"/>
        </w:rPr>
        <w:t>）发布</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xenial</w:t>
      </w:r>
      <w:proofErr w:type="spellEnd"/>
      <w:r>
        <w:rPr>
          <w:rStyle w:val="translated-span"/>
          <w:rFonts w:ascii="Courier New" w:hAnsi="Courier New" w:cs="Courier New"/>
          <w:sz w:val="18"/>
          <w:szCs w:val="18"/>
        </w:rPr>
        <w:t xml:space="preserve"> arch=amd64</w:t>
      </w:r>
      <w:r>
        <w:rPr>
          <w:rStyle w:val="translated-span"/>
          <w:rFonts w:ascii="Courier New" w:hAnsi="Courier New" w:cs="Courier New"/>
          <w:sz w:val="18"/>
          <w:szCs w:val="18"/>
        </w:rPr>
        <w:t>标签</w:t>
      </w:r>
      <w:r>
        <w:rPr>
          <w:rStyle w:val="translated-span"/>
          <w:rFonts w:ascii="Courier New" w:hAnsi="Courier New" w:cs="Courier New"/>
          <w:sz w:val="18"/>
          <w:szCs w:val="18"/>
        </w:rPr>
        <w:t>=beta1</w:t>
      </w:r>
      <w:r>
        <w:rPr>
          <w:rStyle w:val="translated-span"/>
          <w:rFonts w:ascii="Courier New" w:hAnsi="Courier New" w:cs="Courier New"/>
          <w:sz w:val="18"/>
          <w:szCs w:val="18"/>
        </w:rPr>
        <w:t>（</w:t>
      </w:r>
      <w:r>
        <w:rPr>
          <w:rStyle w:val="translated-span"/>
          <w:rFonts w:ascii="Courier New" w:hAnsi="Courier New" w:cs="Courier New"/>
          <w:sz w:val="18"/>
          <w:szCs w:val="18"/>
        </w:rPr>
        <w:t>20160223.1</w:t>
      </w:r>
      <w:r>
        <w:rPr>
          <w:rStyle w:val="translated-span"/>
          <w:rFonts w:ascii="Courier New" w:hAnsi="Courier New" w:cs="Courier New"/>
          <w:sz w:val="18"/>
          <w:szCs w:val="18"/>
        </w:rPr>
        <w:t>）</w:t>
      </w:r>
    </w:p>
    <w:p w14:paraId="6F8A725E" w14:textId="77777777" w:rsidR="00C115F7" w:rsidRDefault="00012C0F">
      <w:pPr>
        <w:spacing w:after="123"/>
        <w:ind w:right="15"/>
      </w:pPr>
      <w:r>
        <w:rPr>
          <w:rStyle w:val="translated-span"/>
        </w:rPr>
        <w:t>如果只想同步一个特定的云映像，则需要使用</w:t>
      </w:r>
      <w:r>
        <w:rPr>
          <w:rStyle w:val="translated-span"/>
        </w:rPr>
        <w:t>release=</w:t>
      </w:r>
      <w:r>
        <w:rPr>
          <w:rStyle w:val="translated-span"/>
        </w:rPr>
        <w:t>和</w:t>
      </w:r>
      <w:r>
        <w:rPr>
          <w:rStyle w:val="translated-span"/>
        </w:rPr>
        <w:t>arch=</w:t>
      </w:r>
      <w:r>
        <w:rPr>
          <w:rStyle w:val="translated-span"/>
        </w:rPr>
        <w:t>过滤器来确定需要同步的映像。</w:t>
      </w:r>
    </w:p>
    <w:p w14:paraId="2D527D48" w14:textId="77777777" w:rsidR="00C115F7" w:rsidRDefault="00012C0F">
      <w:pPr>
        <w:spacing w:after="278" w:line="304" w:lineRule="auto"/>
        <w:ind w:left="-5" w:right="133"/>
      </w:pP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uvt</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simplestreams</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libvirt</w:t>
      </w:r>
      <w:proofErr w:type="spellEnd"/>
      <w:r>
        <w:rPr>
          <w:rStyle w:val="translated-span"/>
          <w:rFonts w:ascii="Courier New" w:hAnsi="Courier New" w:cs="Courier New"/>
          <w:sz w:val="18"/>
          <w:szCs w:val="18"/>
        </w:rPr>
        <w:t>同步发布</w:t>
      </w:r>
      <w:r>
        <w:rPr>
          <w:rStyle w:val="translated-span"/>
          <w:rFonts w:ascii="Courier New" w:hAnsi="Courier New" w:cs="Courier New"/>
          <w:sz w:val="18"/>
          <w:szCs w:val="18"/>
        </w:rPr>
        <w:t>=</w:t>
      </w:r>
      <w:r>
        <w:rPr>
          <w:rStyle w:val="translated-span"/>
          <w:rFonts w:ascii="Courier New" w:hAnsi="Courier New" w:cs="Courier New"/>
          <w:sz w:val="18"/>
          <w:szCs w:val="18"/>
        </w:rPr>
        <w:t>仿生拱门</w:t>
      </w:r>
      <w:r>
        <w:rPr>
          <w:rStyle w:val="translated-span"/>
          <w:rFonts w:ascii="Courier New" w:hAnsi="Courier New" w:cs="Courier New"/>
          <w:sz w:val="18"/>
          <w:szCs w:val="18"/>
        </w:rPr>
        <w:t>=amd64</w:t>
      </w:r>
    </w:p>
    <w:p w14:paraId="509CF3D2" w14:textId="77777777" w:rsidR="00C115F7" w:rsidRDefault="00012C0F">
      <w:pPr>
        <w:pStyle w:val="5"/>
        <w:ind w:left="-5"/>
      </w:pPr>
      <w:r>
        <w:rPr>
          <w:rStyle w:val="translated-span"/>
        </w:rPr>
        <w:t>3.2.3.</w:t>
      </w:r>
      <w:r>
        <w:rPr>
          <w:rStyle w:val="translated-span"/>
        </w:rPr>
        <w:t>使用</w:t>
      </w:r>
      <w:proofErr w:type="spellStart"/>
      <w:r>
        <w:rPr>
          <w:rStyle w:val="translated-span"/>
        </w:rPr>
        <w:t>uvt</w:t>
      </w:r>
      <w:proofErr w:type="spellEnd"/>
      <w:r>
        <w:rPr>
          <w:rStyle w:val="translated-span"/>
        </w:rPr>
        <w:t xml:space="preserve"> </w:t>
      </w:r>
      <w:proofErr w:type="spellStart"/>
      <w:r>
        <w:rPr>
          <w:rStyle w:val="translated-span"/>
        </w:rPr>
        <w:t>kvm</w:t>
      </w:r>
      <w:proofErr w:type="spellEnd"/>
      <w:r>
        <w:rPr>
          <w:rStyle w:val="translated-span"/>
        </w:rPr>
        <w:t>创建虚拟机</w:t>
      </w:r>
    </w:p>
    <w:p w14:paraId="30428FC3" w14:textId="77777777" w:rsidR="00C115F7" w:rsidRDefault="00012C0F">
      <w:pPr>
        <w:spacing w:after="387"/>
        <w:ind w:right="15"/>
      </w:pPr>
      <w:r>
        <w:rPr>
          <w:rStyle w:val="translated-span"/>
        </w:rPr>
        <w:t>为了在创建虚拟机后连接到该虚拟机，您必须为</w:t>
      </w:r>
      <w:r>
        <w:rPr>
          <w:rStyle w:val="translated-span"/>
        </w:rPr>
        <w:t>Ubuntu</w:t>
      </w:r>
      <w:r>
        <w:rPr>
          <w:rStyle w:val="translated-span"/>
        </w:rPr>
        <w:t>用户提供有效的</w:t>
      </w:r>
      <w:r>
        <w:rPr>
          <w:rStyle w:val="translated-span"/>
        </w:rPr>
        <w:t>SSH</w:t>
      </w:r>
      <w:r>
        <w:rPr>
          <w:rStyle w:val="translated-span"/>
        </w:rPr>
        <w:t>密钥。如果您的环境没有</w:t>
      </w:r>
      <w:r>
        <w:rPr>
          <w:rStyle w:val="translated-span"/>
        </w:rPr>
        <w:t>SSH</w:t>
      </w:r>
      <w:r>
        <w:rPr>
          <w:rStyle w:val="translated-span"/>
        </w:rPr>
        <w:t>密钥，您可以使用以下命令轻松创建一个</w:t>
      </w:r>
      <w:r>
        <w:rPr>
          <w:rStyle w:val="translated-span"/>
        </w:rPr>
        <w:t>SSH</w:t>
      </w:r>
      <w:r>
        <w:rPr>
          <w:rStyle w:val="translated-span"/>
        </w:rPr>
        <w:t>密钥：</w:t>
      </w:r>
    </w:p>
    <w:p w14:paraId="049208D4" w14:textId="77777777" w:rsidR="00C115F7" w:rsidRDefault="00012C0F">
      <w:pPr>
        <w:spacing w:after="11" w:line="304" w:lineRule="auto"/>
        <w:ind w:left="-5" w:right="5626"/>
      </w:pP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ssh</w:t>
      </w:r>
      <w:proofErr w:type="spellEnd"/>
      <w:r>
        <w:rPr>
          <w:rStyle w:val="translated-span"/>
          <w:rFonts w:ascii="Courier New" w:hAnsi="Courier New" w:cs="Courier New"/>
          <w:sz w:val="18"/>
          <w:szCs w:val="18"/>
        </w:rPr>
        <w:t xml:space="preserve"> keygen</w:t>
      </w:r>
      <w:r>
        <w:rPr>
          <w:rStyle w:val="translated-span"/>
          <w:rFonts w:ascii="Courier New" w:hAnsi="Courier New" w:cs="Courier New"/>
          <w:sz w:val="18"/>
          <w:szCs w:val="18"/>
        </w:rPr>
        <w:t>生成公共</w:t>
      </w:r>
      <w:r>
        <w:rPr>
          <w:rStyle w:val="translated-span"/>
          <w:rFonts w:ascii="Courier New" w:hAnsi="Courier New" w:cs="Courier New"/>
          <w:sz w:val="18"/>
          <w:szCs w:val="18"/>
        </w:rPr>
        <w:t>/</w:t>
      </w:r>
      <w:r>
        <w:rPr>
          <w:rStyle w:val="translated-span"/>
          <w:rFonts w:ascii="Courier New" w:hAnsi="Courier New" w:cs="Courier New"/>
          <w:sz w:val="18"/>
          <w:szCs w:val="18"/>
        </w:rPr>
        <w:t>私有</w:t>
      </w:r>
      <w:proofErr w:type="spellStart"/>
      <w:r>
        <w:rPr>
          <w:rStyle w:val="translated-span"/>
          <w:rFonts w:ascii="Courier New" w:hAnsi="Courier New" w:cs="Courier New"/>
          <w:sz w:val="18"/>
          <w:szCs w:val="18"/>
        </w:rPr>
        <w:t>rsa</w:t>
      </w:r>
      <w:proofErr w:type="spellEnd"/>
      <w:r>
        <w:rPr>
          <w:rStyle w:val="translated-span"/>
          <w:rFonts w:ascii="Courier New" w:hAnsi="Courier New" w:cs="Courier New"/>
          <w:sz w:val="18"/>
          <w:szCs w:val="18"/>
        </w:rPr>
        <w:t>密钥对。</w:t>
      </w:r>
    </w:p>
    <w:p w14:paraId="71697073" w14:textId="77777777" w:rsidR="00C115F7" w:rsidRDefault="00012C0F">
      <w:pPr>
        <w:spacing w:after="11" w:line="304" w:lineRule="auto"/>
        <w:ind w:left="-5" w:right="133"/>
      </w:pPr>
      <w:r>
        <w:rPr>
          <w:rStyle w:val="translated-span"/>
          <w:rFonts w:ascii="Courier New" w:hAnsi="Courier New" w:cs="Courier New"/>
          <w:sz w:val="18"/>
          <w:szCs w:val="18"/>
        </w:rPr>
        <w:t>输入保存密钥的文件（</w:t>
      </w:r>
      <w:r>
        <w:rPr>
          <w:rStyle w:val="translated-span"/>
          <w:rFonts w:ascii="Courier New" w:hAnsi="Courier New" w:cs="Courier New"/>
          <w:sz w:val="18"/>
          <w:szCs w:val="18"/>
        </w:rPr>
        <w:t>/home/ubuntu/.</w:t>
      </w:r>
      <w:proofErr w:type="spellStart"/>
      <w:r>
        <w:rPr>
          <w:rStyle w:val="translated-span"/>
          <w:rFonts w:ascii="Courier New" w:hAnsi="Courier New" w:cs="Courier New"/>
          <w:sz w:val="18"/>
          <w:szCs w:val="18"/>
        </w:rPr>
        <w:t>ssh</w:t>
      </w:r>
      <w:proofErr w:type="spellEnd"/>
      <w:r>
        <w:rPr>
          <w:rStyle w:val="translated-span"/>
          <w:rFonts w:ascii="Courier New" w:hAnsi="Courier New" w:cs="Courier New"/>
          <w:sz w:val="18"/>
          <w:szCs w:val="18"/>
        </w:rPr>
        <w:t xml:space="preserve">/id\u </w:t>
      </w:r>
      <w:proofErr w:type="spellStart"/>
      <w:r>
        <w:rPr>
          <w:rStyle w:val="translated-span"/>
          <w:rFonts w:ascii="Courier New" w:hAnsi="Courier New" w:cs="Courier New"/>
          <w:sz w:val="18"/>
          <w:szCs w:val="18"/>
        </w:rPr>
        <w:t>rsa</w:t>
      </w:r>
      <w:proofErr w:type="spellEnd"/>
      <w:r>
        <w:rPr>
          <w:rStyle w:val="translated-span"/>
          <w:rFonts w:ascii="Courier New" w:hAnsi="Courier New" w:cs="Courier New"/>
          <w:sz w:val="18"/>
          <w:szCs w:val="18"/>
        </w:rPr>
        <w:t>）：</w:t>
      </w:r>
    </w:p>
    <w:p w14:paraId="750BD7E5" w14:textId="77777777" w:rsidR="00C115F7" w:rsidRDefault="00012C0F">
      <w:pPr>
        <w:spacing w:after="11" w:line="304" w:lineRule="auto"/>
        <w:ind w:left="-5" w:right="133"/>
      </w:pPr>
      <w:r>
        <w:rPr>
          <w:rStyle w:val="translated-span"/>
          <w:rFonts w:ascii="Courier New" w:hAnsi="Courier New" w:cs="Courier New"/>
          <w:sz w:val="18"/>
          <w:szCs w:val="18"/>
        </w:rPr>
        <w:t>输入密码短语（无密码短语为空）：</w:t>
      </w:r>
    </w:p>
    <w:p w14:paraId="62667097" w14:textId="77777777" w:rsidR="00C115F7" w:rsidRDefault="00012C0F">
      <w:pPr>
        <w:spacing w:after="11" w:line="304" w:lineRule="auto"/>
        <w:ind w:left="-5" w:right="133"/>
      </w:pPr>
      <w:r>
        <w:rPr>
          <w:rStyle w:val="translated-span"/>
          <w:rFonts w:ascii="Courier New" w:hAnsi="Courier New" w:cs="Courier New"/>
          <w:sz w:val="18"/>
          <w:szCs w:val="18"/>
        </w:rPr>
        <w:t>再次输入相同的密码短语：</w:t>
      </w:r>
    </w:p>
    <w:p w14:paraId="0EFA2933" w14:textId="77777777" w:rsidR="00C115F7" w:rsidRDefault="00012C0F">
      <w:pPr>
        <w:spacing w:after="11" w:line="304" w:lineRule="auto"/>
        <w:ind w:left="-5" w:right="133"/>
      </w:pPr>
      <w:r>
        <w:rPr>
          <w:rStyle w:val="translated-span"/>
          <w:rFonts w:ascii="Courier New" w:hAnsi="Courier New" w:cs="Courier New"/>
          <w:sz w:val="18"/>
          <w:szCs w:val="18"/>
        </w:rPr>
        <w:t>您的身份已保存在</w:t>
      </w:r>
      <w:r>
        <w:rPr>
          <w:rStyle w:val="translated-span"/>
          <w:rFonts w:ascii="Courier New" w:hAnsi="Courier New" w:cs="Courier New"/>
          <w:sz w:val="18"/>
          <w:szCs w:val="18"/>
        </w:rPr>
        <w:t>/home/ubuntu/.</w:t>
      </w:r>
      <w:proofErr w:type="spellStart"/>
      <w:r>
        <w:rPr>
          <w:rStyle w:val="translated-span"/>
          <w:rFonts w:ascii="Courier New" w:hAnsi="Courier New" w:cs="Courier New"/>
          <w:sz w:val="18"/>
          <w:szCs w:val="18"/>
        </w:rPr>
        <w:t>ssh</w:t>
      </w:r>
      <w:proofErr w:type="spellEnd"/>
      <w:r>
        <w:rPr>
          <w:rStyle w:val="translated-span"/>
          <w:rFonts w:ascii="Courier New" w:hAnsi="Courier New" w:cs="Courier New"/>
          <w:sz w:val="18"/>
          <w:szCs w:val="18"/>
        </w:rPr>
        <w:t xml:space="preserve">/id\u </w:t>
      </w:r>
      <w:proofErr w:type="spellStart"/>
      <w:r>
        <w:rPr>
          <w:rStyle w:val="translated-span"/>
          <w:rFonts w:ascii="Courier New" w:hAnsi="Courier New" w:cs="Courier New"/>
          <w:sz w:val="18"/>
          <w:szCs w:val="18"/>
        </w:rPr>
        <w:t>rsa</w:t>
      </w:r>
      <w:proofErr w:type="spellEnd"/>
      <w:r>
        <w:rPr>
          <w:rStyle w:val="translated-span"/>
          <w:rFonts w:ascii="Courier New" w:hAnsi="Courier New" w:cs="Courier New"/>
          <w:sz w:val="18"/>
          <w:szCs w:val="18"/>
        </w:rPr>
        <w:t>中。</w:t>
      </w:r>
    </w:p>
    <w:p w14:paraId="2E0B42ED" w14:textId="77777777" w:rsidR="00C115F7" w:rsidRDefault="00012C0F">
      <w:pPr>
        <w:spacing w:after="11" w:line="304" w:lineRule="auto"/>
        <w:ind w:left="-5" w:right="133"/>
      </w:pPr>
      <w:r>
        <w:rPr>
          <w:rStyle w:val="translated-span"/>
          <w:rFonts w:ascii="Courier New" w:hAnsi="Courier New" w:cs="Courier New"/>
          <w:sz w:val="18"/>
          <w:szCs w:val="18"/>
        </w:rPr>
        <w:t>您的公</w:t>
      </w:r>
      <w:proofErr w:type="gramStart"/>
      <w:r>
        <w:rPr>
          <w:rStyle w:val="translated-span"/>
          <w:rFonts w:ascii="Courier New" w:hAnsi="Courier New" w:cs="Courier New"/>
          <w:sz w:val="18"/>
          <w:szCs w:val="18"/>
        </w:rPr>
        <w:t>钥</w:t>
      </w:r>
      <w:proofErr w:type="gramEnd"/>
      <w:r>
        <w:rPr>
          <w:rStyle w:val="translated-span"/>
          <w:rFonts w:ascii="Courier New" w:hAnsi="Courier New" w:cs="Courier New"/>
          <w:sz w:val="18"/>
          <w:szCs w:val="18"/>
        </w:rPr>
        <w:t>已保存在</w:t>
      </w:r>
      <w:r>
        <w:rPr>
          <w:rStyle w:val="translated-span"/>
          <w:rFonts w:ascii="Courier New" w:hAnsi="Courier New" w:cs="Courier New"/>
          <w:sz w:val="18"/>
          <w:szCs w:val="18"/>
        </w:rPr>
        <w:t>/home/ubuntu/.</w:t>
      </w:r>
      <w:proofErr w:type="spellStart"/>
      <w:r>
        <w:rPr>
          <w:rStyle w:val="translated-span"/>
          <w:rFonts w:ascii="Courier New" w:hAnsi="Courier New" w:cs="Courier New"/>
          <w:sz w:val="18"/>
          <w:szCs w:val="18"/>
        </w:rPr>
        <w:t>ssh</w:t>
      </w:r>
      <w:proofErr w:type="spellEnd"/>
      <w:r>
        <w:rPr>
          <w:rStyle w:val="translated-span"/>
          <w:rFonts w:ascii="Courier New" w:hAnsi="Courier New" w:cs="Courier New"/>
          <w:sz w:val="18"/>
          <w:szCs w:val="18"/>
        </w:rPr>
        <w:t>/id_rsa.pub</w:t>
      </w:r>
      <w:r>
        <w:rPr>
          <w:rStyle w:val="translated-span"/>
          <w:rFonts w:ascii="Courier New" w:hAnsi="Courier New" w:cs="Courier New"/>
          <w:sz w:val="18"/>
          <w:szCs w:val="18"/>
        </w:rPr>
        <w:t>中。</w:t>
      </w:r>
    </w:p>
    <w:p w14:paraId="011336D3" w14:textId="77777777" w:rsidR="00C115F7" w:rsidRDefault="00012C0F">
      <w:pPr>
        <w:spacing w:after="11" w:line="304" w:lineRule="auto"/>
        <w:ind w:left="-5" w:right="2881"/>
      </w:pPr>
      <w:r>
        <w:rPr>
          <w:rStyle w:val="translated-span"/>
          <w:rFonts w:ascii="Courier New" w:hAnsi="Courier New" w:cs="Courier New"/>
          <w:sz w:val="18"/>
          <w:szCs w:val="18"/>
        </w:rPr>
        <w:t>关键指纹是：</w:t>
      </w:r>
      <w:r>
        <w:rPr>
          <w:rStyle w:val="translated-span"/>
          <w:rFonts w:ascii="Courier New" w:hAnsi="Courier New" w:cs="Courier New"/>
          <w:sz w:val="18"/>
          <w:szCs w:val="18"/>
        </w:rPr>
        <w:t>4d:ba:5d:57:c9:49:ef:b5:ab:71:14:56:6e:2b:ad:9bubuntu@bionicS</w:t>
      </w:r>
      <w:r>
        <w:rPr>
          <w:rStyle w:val="translated-span"/>
          <w:rFonts w:ascii="Courier New" w:hAnsi="Courier New" w:cs="Courier New"/>
          <w:sz w:val="18"/>
          <w:szCs w:val="18"/>
        </w:rPr>
        <w:t>密钥的随机艺术图像为：</w:t>
      </w:r>
    </w:p>
    <w:p w14:paraId="592ADD05" w14:textId="77777777" w:rsidR="00C115F7" w:rsidRDefault="00012C0F">
      <w:pPr>
        <w:spacing w:after="11" w:line="304" w:lineRule="auto"/>
        <w:ind w:left="-5" w:right="133"/>
      </w:pPr>
      <w:r>
        <w:rPr>
          <w:rStyle w:val="translated-span"/>
          <w:rFonts w:ascii="Courier New" w:hAnsi="Courier New" w:cs="Courier New"/>
          <w:sz w:val="18"/>
          <w:szCs w:val="18"/>
        </w:rPr>
        <w:t xml:space="preserve">+--[RSA </w:t>
      </w:r>
      <w:proofErr w:type="gramStart"/>
      <w:r>
        <w:rPr>
          <w:rStyle w:val="translated-span"/>
          <w:rFonts w:ascii="Courier New" w:hAnsi="Courier New" w:cs="Courier New"/>
          <w:sz w:val="18"/>
          <w:szCs w:val="18"/>
        </w:rPr>
        <w:t>2048]----</w:t>
      </w:r>
      <w:proofErr w:type="gramEnd"/>
      <w:r>
        <w:rPr>
          <w:rStyle w:val="translated-span"/>
          <w:rFonts w:ascii="Courier New" w:hAnsi="Courier New" w:cs="Courier New"/>
          <w:sz w:val="18"/>
          <w:szCs w:val="18"/>
        </w:rPr>
        <w:t>+</w:t>
      </w:r>
    </w:p>
    <w:p w14:paraId="5C6DF4A3" w14:textId="77777777" w:rsidR="00C115F7" w:rsidRDefault="00012C0F">
      <w:pPr>
        <w:spacing w:after="11" w:line="304" w:lineRule="auto"/>
        <w:ind w:left="-5" w:right="133"/>
      </w:pPr>
      <w:r>
        <w:rPr>
          <w:rStyle w:val="translated-span"/>
          <w:rFonts w:ascii="Courier New" w:hAnsi="Courier New" w:cs="Courier New"/>
          <w:sz w:val="18"/>
          <w:szCs w:val="18"/>
        </w:rPr>
        <w:t>| ..|</w:t>
      </w:r>
    </w:p>
    <w:p w14:paraId="014F0522" w14:textId="77777777" w:rsidR="00C115F7" w:rsidRDefault="00012C0F">
      <w:pPr>
        <w:spacing w:after="11" w:line="304" w:lineRule="auto"/>
        <w:ind w:left="-5" w:right="133"/>
      </w:pPr>
      <w:r>
        <w:rPr>
          <w:rStyle w:val="translated-span"/>
          <w:rFonts w:ascii="Courier New" w:hAnsi="Courier New" w:cs="Courier New"/>
          <w:sz w:val="18"/>
          <w:szCs w:val="18"/>
        </w:rPr>
        <w:t>|o=|</w:t>
      </w:r>
    </w:p>
    <w:p w14:paraId="4F849CC0" w14:textId="77777777" w:rsidR="00C115F7" w:rsidRDefault="00012C0F">
      <w:pPr>
        <w:spacing w:after="11" w:line="304" w:lineRule="auto"/>
        <w:ind w:left="-5" w:right="133"/>
      </w:pPr>
      <w:r>
        <w:rPr>
          <w:rStyle w:val="translated-span"/>
          <w:rFonts w:ascii="Courier New" w:hAnsi="Courier New" w:cs="Courier New"/>
          <w:sz w:val="18"/>
          <w:szCs w:val="18"/>
        </w:rPr>
        <w:t>| . **|</w:t>
      </w:r>
    </w:p>
    <w:p w14:paraId="2D7E62D2" w14:textId="77777777" w:rsidR="00C115F7" w:rsidRDefault="00012C0F">
      <w:pPr>
        <w:spacing w:after="11" w:line="304" w:lineRule="auto"/>
        <w:ind w:left="-5" w:right="133"/>
      </w:pPr>
      <w:r>
        <w:rPr>
          <w:rStyle w:val="translated-span"/>
          <w:rFonts w:ascii="Courier New" w:hAnsi="Courier New" w:cs="Courier New"/>
          <w:sz w:val="18"/>
          <w:szCs w:val="18"/>
        </w:rPr>
        <w:t>|+o+=|</w:t>
      </w:r>
    </w:p>
    <w:p w14:paraId="64A1D4E6" w14:textId="77777777" w:rsidR="00C115F7" w:rsidRDefault="00012C0F">
      <w:pPr>
        <w:spacing w:after="11" w:line="304" w:lineRule="auto"/>
        <w:ind w:left="-5" w:right="133"/>
      </w:pPr>
      <w:r>
        <w:rPr>
          <w:rStyle w:val="translated-span"/>
          <w:rFonts w:ascii="Courier New" w:hAnsi="Courier New" w:cs="Courier New"/>
          <w:sz w:val="18"/>
          <w:szCs w:val="18"/>
        </w:rPr>
        <w:t>|S</w:t>
      </w:r>
      <w:proofErr w:type="gramStart"/>
      <w:r>
        <w:rPr>
          <w:rStyle w:val="translated-span"/>
          <w:rFonts w:ascii="Courier New" w:hAnsi="Courier New" w:cs="Courier New"/>
          <w:sz w:val="18"/>
          <w:szCs w:val="18"/>
        </w:rPr>
        <w:t>….=</w:t>
      </w:r>
      <w:proofErr w:type="gramEnd"/>
      <w:r>
        <w:rPr>
          <w:rStyle w:val="translated-span"/>
          <w:rFonts w:ascii="Courier New" w:hAnsi="Courier New" w:cs="Courier New"/>
          <w:sz w:val="18"/>
          <w:szCs w:val="18"/>
        </w:rPr>
        <w:t>|</w:t>
      </w:r>
    </w:p>
    <w:p w14:paraId="2F7167C1" w14:textId="77777777" w:rsidR="00C115F7" w:rsidRDefault="00012C0F">
      <w:pPr>
        <w:spacing w:after="11" w:line="304" w:lineRule="auto"/>
        <w:ind w:left="-5" w:right="133"/>
      </w:pPr>
      <w:r>
        <w:rPr>
          <w:rStyle w:val="translated-span"/>
          <w:rFonts w:ascii="Courier New" w:hAnsi="Courier New" w:cs="Courier New"/>
          <w:sz w:val="18"/>
          <w:szCs w:val="18"/>
        </w:rPr>
        <w:t>|o.+|</w:t>
      </w:r>
    </w:p>
    <w:p w14:paraId="2CA615AE" w14:textId="77777777" w:rsidR="00C115F7" w:rsidRDefault="00012C0F">
      <w:pPr>
        <w:spacing w:after="11" w:line="304" w:lineRule="auto"/>
        <w:ind w:left="-5" w:right="133"/>
      </w:pPr>
      <w:r>
        <w:rPr>
          <w:rStyle w:val="translated-span"/>
          <w:rFonts w:ascii="Courier New" w:hAnsi="Courier New" w:cs="Courier New"/>
          <w:sz w:val="18"/>
          <w:szCs w:val="18"/>
        </w:rPr>
        <w:t>|……</w:t>
      </w:r>
      <w:r>
        <w:rPr>
          <w:rStyle w:val="translated-span"/>
          <w:rFonts w:ascii="Courier New" w:hAnsi="Courier New" w:cs="Courier New"/>
          <w:sz w:val="18"/>
          <w:szCs w:val="18"/>
        </w:rPr>
        <w:t>哦</w:t>
      </w:r>
      <w:r>
        <w:rPr>
          <w:rStyle w:val="translated-span"/>
          <w:rFonts w:ascii="Courier New" w:hAnsi="Courier New" w:cs="Courier New"/>
          <w:sz w:val="18"/>
          <w:szCs w:val="18"/>
        </w:rPr>
        <w:t>|</w:t>
      </w:r>
    </w:p>
    <w:p w14:paraId="7A9A8162" w14:textId="77777777" w:rsidR="00C115F7" w:rsidRDefault="00012C0F">
      <w:pPr>
        <w:spacing w:after="11" w:line="304" w:lineRule="auto"/>
        <w:ind w:left="-5" w:right="133"/>
      </w:pPr>
      <w:r>
        <w:rPr>
          <w:rStyle w:val="translated-span"/>
          <w:rFonts w:ascii="Courier New" w:hAnsi="Courier New" w:cs="Courier New"/>
          <w:sz w:val="18"/>
          <w:szCs w:val="18"/>
        </w:rPr>
        <w:t>| * |</w:t>
      </w:r>
    </w:p>
    <w:p w14:paraId="14629041" w14:textId="77777777" w:rsidR="00C115F7" w:rsidRDefault="00012C0F">
      <w:pPr>
        <w:spacing w:after="11" w:line="304" w:lineRule="auto"/>
        <w:ind w:left="-5" w:right="133"/>
      </w:pPr>
      <w:r>
        <w:rPr>
          <w:rStyle w:val="translated-span"/>
          <w:rFonts w:ascii="Courier New" w:hAnsi="Courier New" w:cs="Courier New"/>
          <w:sz w:val="18"/>
          <w:szCs w:val="18"/>
        </w:rPr>
        <w:t>|E|</w:t>
      </w:r>
    </w:p>
    <w:p w14:paraId="2444C6A3" w14:textId="77777777" w:rsidR="00C115F7" w:rsidRDefault="00012C0F">
      <w:pPr>
        <w:spacing w:after="278" w:line="304" w:lineRule="auto"/>
        <w:ind w:left="-5" w:right="133"/>
      </w:pPr>
      <w:r>
        <w:rPr>
          <w:rFonts w:ascii="Courier New" w:hAnsi="Courier New" w:cs="Courier New"/>
          <w:sz w:val="18"/>
          <w:szCs w:val="18"/>
        </w:rPr>
        <w:t>+-----------------+</w:t>
      </w:r>
    </w:p>
    <w:p w14:paraId="7D851774" w14:textId="77777777" w:rsidR="00C115F7" w:rsidRDefault="00012C0F">
      <w:pPr>
        <w:spacing w:after="189" w:line="256" w:lineRule="auto"/>
        <w:ind w:right="15"/>
      </w:pPr>
      <w:r>
        <w:rPr>
          <w:rStyle w:val="translated-span"/>
        </w:rPr>
        <w:t>要使用</w:t>
      </w:r>
      <w:proofErr w:type="spellStart"/>
      <w:r>
        <w:rPr>
          <w:rStyle w:val="translated-span"/>
        </w:rPr>
        <w:t>uvtool</w:t>
      </w:r>
      <w:proofErr w:type="spellEnd"/>
      <w:r>
        <w:rPr>
          <w:rStyle w:val="translated-span"/>
        </w:rPr>
        <w:t>创建一个新的虚拟机，请在终端中运行以下操作：</w:t>
      </w:r>
    </w:p>
    <w:p w14:paraId="75E1BED7" w14:textId="77777777" w:rsidR="00C115F7" w:rsidRDefault="00012C0F">
      <w:pPr>
        <w:spacing w:after="278" w:line="304" w:lineRule="auto"/>
        <w:ind w:left="-5" w:right="133"/>
      </w:pPr>
      <w:r>
        <w:rPr>
          <w:rStyle w:val="translated-span"/>
          <w:rFonts w:ascii="Courier New" w:hAnsi="Courier New" w:cs="Courier New"/>
          <w:sz w:val="18"/>
          <w:szCs w:val="18"/>
        </w:rPr>
        <w:lastRenderedPageBreak/>
        <w:t>$</w:t>
      </w:r>
      <w:proofErr w:type="spellStart"/>
      <w:r>
        <w:rPr>
          <w:rStyle w:val="translated-span"/>
          <w:rFonts w:ascii="Courier New" w:hAnsi="Courier New" w:cs="Courier New"/>
          <w:sz w:val="18"/>
          <w:szCs w:val="18"/>
        </w:rPr>
        <w:t>uvt</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kvm</w:t>
      </w:r>
      <w:proofErr w:type="spellEnd"/>
      <w:r>
        <w:rPr>
          <w:rStyle w:val="translated-span"/>
          <w:rFonts w:ascii="Courier New" w:hAnsi="Courier New" w:cs="Courier New"/>
          <w:sz w:val="18"/>
          <w:szCs w:val="18"/>
        </w:rPr>
        <w:t>创建第一个测试</w:t>
      </w:r>
    </w:p>
    <w:p w14:paraId="70632820" w14:textId="77777777" w:rsidR="00C115F7" w:rsidRDefault="00012C0F">
      <w:pPr>
        <w:spacing w:after="123"/>
        <w:ind w:right="15"/>
      </w:pPr>
      <w:r>
        <w:rPr>
          <w:rStyle w:val="translated-span"/>
        </w:rPr>
        <w:t>这将使用本地可用的当前</w:t>
      </w:r>
      <w:r>
        <w:rPr>
          <w:rStyle w:val="translated-span"/>
        </w:rPr>
        <w:t>LTS</w:t>
      </w:r>
      <w:r>
        <w:rPr>
          <w:rStyle w:val="translated-span"/>
        </w:rPr>
        <w:t>云映像创建名为</w:t>
      </w:r>
      <w:proofErr w:type="spellStart"/>
      <w:r>
        <w:rPr>
          <w:rStyle w:val="translated-span"/>
        </w:rPr>
        <w:t>firsttest</w:t>
      </w:r>
      <w:proofErr w:type="spellEnd"/>
      <w:r>
        <w:rPr>
          <w:rStyle w:val="translated-span"/>
        </w:rPr>
        <w:t>的</w:t>
      </w:r>
      <w:r>
        <w:rPr>
          <w:rStyle w:val="translated-span"/>
        </w:rPr>
        <w:t>VM</w:t>
      </w:r>
      <w:r>
        <w:rPr>
          <w:rStyle w:val="translated-span"/>
        </w:rPr>
        <w:t>。如果要指定用于创建</w:t>
      </w:r>
      <w:r>
        <w:rPr>
          <w:rStyle w:val="translated-span"/>
        </w:rPr>
        <w:t>VM</w:t>
      </w:r>
      <w:r>
        <w:rPr>
          <w:rStyle w:val="translated-span"/>
        </w:rPr>
        <w:t>的版本，需要使用</w:t>
      </w:r>
      <w:r>
        <w:rPr>
          <w:rStyle w:val="translated-span"/>
        </w:rPr>
        <w:t>release=filter</w:t>
      </w:r>
      <w:r>
        <w:rPr>
          <w:rStyle w:val="translated-span"/>
        </w:rPr>
        <w:t>：</w:t>
      </w:r>
    </w:p>
    <w:p w14:paraId="270754BA" w14:textId="77777777" w:rsidR="00C115F7" w:rsidRDefault="00012C0F">
      <w:pPr>
        <w:spacing w:after="0" w:line="496" w:lineRule="auto"/>
        <w:ind w:right="2926"/>
      </w:pP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uvt</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kvm</w:t>
      </w:r>
      <w:proofErr w:type="spellEnd"/>
      <w:r>
        <w:rPr>
          <w:rStyle w:val="translated-span"/>
          <w:rFonts w:ascii="Courier New" w:hAnsi="Courier New" w:cs="Courier New"/>
          <w:sz w:val="18"/>
          <w:szCs w:val="18"/>
        </w:rPr>
        <w:t xml:space="preserve"> create </w:t>
      </w:r>
      <w:proofErr w:type="spellStart"/>
      <w:r>
        <w:rPr>
          <w:rStyle w:val="translated-span"/>
          <w:rFonts w:ascii="Courier New" w:hAnsi="Courier New" w:cs="Courier New"/>
          <w:sz w:val="18"/>
          <w:szCs w:val="18"/>
        </w:rPr>
        <w:t>secondtest</w:t>
      </w:r>
      <w:proofErr w:type="spellEnd"/>
      <w:r>
        <w:rPr>
          <w:rStyle w:val="translated-span"/>
          <w:rFonts w:ascii="Courier New" w:hAnsi="Courier New" w:cs="Courier New"/>
          <w:sz w:val="18"/>
          <w:szCs w:val="18"/>
        </w:rPr>
        <w:t xml:space="preserve"> release=</w:t>
      </w:r>
      <w:r>
        <w:rPr>
          <w:rStyle w:val="translated-span"/>
          <w:rFonts w:ascii="Courier New" w:hAnsi="Courier New" w:cs="Courier New"/>
          <w:sz w:val="18"/>
          <w:szCs w:val="18"/>
        </w:rPr>
        <w:t>仿生</w:t>
      </w:r>
      <w:proofErr w:type="spellStart"/>
      <w:r>
        <w:rPr>
          <w:rStyle w:val="translated-span"/>
          <w:rFonts w:ascii="Courier New" w:hAnsi="Courier New" w:cs="Courier New"/>
          <w:sz w:val="18"/>
          <w:szCs w:val="18"/>
        </w:rPr>
        <w:t>uvt</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kvm</w:t>
      </w:r>
      <w:proofErr w:type="spellEnd"/>
      <w:r>
        <w:rPr>
          <w:rStyle w:val="translated-span"/>
          <w:rFonts w:ascii="Courier New" w:hAnsi="Courier New" w:cs="Courier New"/>
          <w:sz w:val="18"/>
          <w:szCs w:val="18"/>
        </w:rPr>
        <w:t xml:space="preserve"> wait</w:t>
      </w:r>
      <w:r>
        <w:rPr>
          <w:rStyle w:val="translated-span"/>
          <w:rFonts w:ascii="Courier New" w:hAnsi="Courier New" w:cs="Courier New"/>
          <w:sz w:val="18"/>
          <w:szCs w:val="18"/>
        </w:rPr>
        <w:t>可用于等待</w:t>
      </w:r>
      <w:r>
        <w:rPr>
          <w:rStyle w:val="translated-span"/>
          <w:rFonts w:ascii="Courier New" w:hAnsi="Courier New" w:cs="Courier New"/>
          <w:sz w:val="18"/>
          <w:szCs w:val="18"/>
        </w:rPr>
        <w:t>VM</w:t>
      </w:r>
      <w:r>
        <w:rPr>
          <w:rStyle w:val="translated-span"/>
          <w:rFonts w:ascii="Courier New" w:hAnsi="Courier New" w:cs="Courier New"/>
          <w:sz w:val="18"/>
          <w:szCs w:val="18"/>
        </w:rPr>
        <w:t>创建完成：</w:t>
      </w:r>
    </w:p>
    <w:p w14:paraId="5F4A3C35" w14:textId="77777777" w:rsidR="00C115F7" w:rsidRDefault="00012C0F">
      <w:pPr>
        <w:spacing w:after="11" w:line="304" w:lineRule="auto"/>
        <w:ind w:left="-5" w:right="133"/>
      </w:pP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uvt</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kvm</w:t>
      </w:r>
      <w:proofErr w:type="spellEnd"/>
      <w:r>
        <w:rPr>
          <w:rStyle w:val="translated-span"/>
          <w:rFonts w:ascii="Courier New" w:hAnsi="Courier New" w:cs="Courier New"/>
          <w:sz w:val="18"/>
          <w:szCs w:val="18"/>
        </w:rPr>
        <w:t>等待第二次测试</w:t>
      </w:r>
      <w:r>
        <w:rPr>
          <w:rStyle w:val="translated-span"/>
          <w:rFonts w:ascii="Courier New" w:hAnsi="Courier New" w:cs="Courier New"/>
          <w:sz w:val="18"/>
          <w:szCs w:val="18"/>
        </w:rPr>
        <w:t>--</w:t>
      </w:r>
      <w:r>
        <w:rPr>
          <w:rStyle w:val="translated-span"/>
          <w:rFonts w:ascii="Courier New" w:hAnsi="Courier New" w:cs="Courier New"/>
          <w:sz w:val="18"/>
          <w:szCs w:val="18"/>
        </w:rPr>
        <w:t>不安全</w:t>
      </w:r>
    </w:p>
    <w:p w14:paraId="3DF4B8E3" w14:textId="77777777" w:rsidR="00C115F7" w:rsidRDefault="00012C0F">
      <w:pPr>
        <w:spacing w:after="273" w:line="304" w:lineRule="auto"/>
        <w:ind w:left="-5" w:right="133"/>
      </w:pPr>
      <w:r>
        <w:rPr>
          <w:rStyle w:val="translated-span"/>
          <w:rFonts w:ascii="Courier New" w:hAnsi="Courier New" w:cs="Courier New"/>
          <w:sz w:val="18"/>
          <w:szCs w:val="18"/>
        </w:rPr>
        <w:t>警告：尚未实现安全等待引导完成；请使用</w:t>
      </w:r>
      <w:r>
        <w:rPr>
          <w:rStyle w:val="translated-span"/>
          <w:rFonts w:ascii="Courier New" w:hAnsi="Courier New" w:cs="Courier New"/>
          <w:sz w:val="18"/>
          <w:szCs w:val="18"/>
        </w:rPr>
        <w:t>--unsecure</w:t>
      </w:r>
      <w:r>
        <w:rPr>
          <w:rStyle w:val="translated-span"/>
          <w:rFonts w:ascii="Courier New" w:hAnsi="Courier New" w:cs="Courier New"/>
          <w:sz w:val="18"/>
          <w:szCs w:val="18"/>
        </w:rPr>
        <w:t>。</w:t>
      </w:r>
    </w:p>
    <w:p w14:paraId="7065AB10" w14:textId="77777777" w:rsidR="00C115F7" w:rsidRDefault="00012C0F">
      <w:pPr>
        <w:pStyle w:val="5"/>
        <w:ind w:left="-5"/>
      </w:pPr>
      <w:r>
        <w:rPr>
          <w:rStyle w:val="translated-span"/>
        </w:rPr>
        <w:t>3.2.4.</w:t>
      </w:r>
      <w:r>
        <w:rPr>
          <w:rStyle w:val="translated-span"/>
        </w:rPr>
        <w:t>连接到正在运行的</w:t>
      </w:r>
      <w:r>
        <w:rPr>
          <w:rStyle w:val="translated-span"/>
        </w:rPr>
        <w:t>VM</w:t>
      </w:r>
    </w:p>
    <w:p w14:paraId="07607369" w14:textId="77777777" w:rsidR="00C115F7" w:rsidRDefault="00012C0F">
      <w:pPr>
        <w:spacing w:after="185" w:line="256" w:lineRule="auto"/>
        <w:ind w:right="15"/>
      </w:pPr>
      <w:r>
        <w:rPr>
          <w:rStyle w:val="translated-span"/>
        </w:rPr>
        <w:t>虚拟机创建完成后，您可以使用</w:t>
      </w:r>
      <w:r>
        <w:rPr>
          <w:rStyle w:val="translated-span"/>
        </w:rPr>
        <w:t>SSH</w:t>
      </w:r>
      <w:r>
        <w:rPr>
          <w:rStyle w:val="translated-span"/>
        </w:rPr>
        <w:t>连接到虚拟机：</w:t>
      </w:r>
    </w:p>
    <w:p w14:paraId="1A383A85" w14:textId="77777777" w:rsidR="00C115F7" w:rsidRDefault="00012C0F">
      <w:pPr>
        <w:spacing w:after="273" w:line="304" w:lineRule="auto"/>
        <w:ind w:left="-5" w:right="133"/>
      </w:pP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uvt</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kvm</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ssh</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secondtest</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不安全</w:t>
      </w:r>
    </w:p>
    <w:p w14:paraId="7A29BCB5" w14:textId="77777777" w:rsidR="00C115F7" w:rsidRDefault="00012C0F">
      <w:pPr>
        <w:spacing w:after="205"/>
        <w:ind w:right="15"/>
      </w:pPr>
      <w:r>
        <w:rPr>
          <w:rStyle w:val="translated-span"/>
        </w:rPr>
        <w:t>目前，需要</w:t>
      </w:r>
      <w:r>
        <w:rPr>
          <w:rStyle w:val="translated-span"/>
        </w:rPr>
        <w:t>--unsecure</w:t>
      </w:r>
      <w:r>
        <w:rPr>
          <w:rStyle w:val="translated-span"/>
        </w:rPr>
        <w:t>，因此只有在完全信任网络基础设施的情况下，才可以使用此机制连接到</w:t>
      </w:r>
      <w:r>
        <w:rPr>
          <w:rStyle w:val="translated-span"/>
        </w:rPr>
        <w:t>VM</w:t>
      </w:r>
      <w:r>
        <w:rPr>
          <w:rStyle w:val="translated-span"/>
        </w:rPr>
        <w:t>。</w:t>
      </w:r>
    </w:p>
    <w:p w14:paraId="2E395508" w14:textId="77777777" w:rsidR="00C115F7" w:rsidRDefault="00012C0F">
      <w:pPr>
        <w:spacing w:after="383"/>
        <w:ind w:right="15"/>
      </w:pPr>
      <w:r>
        <w:rPr>
          <w:rStyle w:val="translated-span"/>
        </w:rPr>
        <w:t>您还可以使用</w:t>
      </w:r>
      <w:r>
        <w:rPr>
          <w:rStyle w:val="translated-span"/>
        </w:rPr>
        <w:t>VM</w:t>
      </w:r>
      <w:r>
        <w:rPr>
          <w:rStyle w:val="translated-span"/>
        </w:rPr>
        <w:t>的</w:t>
      </w:r>
      <w:r>
        <w:rPr>
          <w:rStyle w:val="translated-span"/>
        </w:rPr>
        <w:t>IP</w:t>
      </w:r>
      <w:r>
        <w:rPr>
          <w:rStyle w:val="translated-span"/>
        </w:rPr>
        <w:t>地址使用常规</w:t>
      </w:r>
      <w:r>
        <w:rPr>
          <w:rStyle w:val="translated-span"/>
        </w:rPr>
        <w:t>SSH</w:t>
      </w:r>
      <w:r>
        <w:rPr>
          <w:rStyle w:val="translated-span"/>
        </w:rPr>
        <w:t>会话连接到</w:t>
      </w:r>
      <w:r>
        <w:rPr>
          <w:rStyle w:val="translated-span"/>
        </w:rPr>
        <w:t>VM</w:t>
      </w:r>
      <w:r>
        <w:rPr>
          <w:rStyle w:val="translated-span"/>
        </w:rPr>
        <w:t>。可以使用以下命令查询地址：</w:t>
      </w:r>
    </w:p>
    <w:p w14:paraId="687FCF52" w14:textId="77777777" w:rsidR="00C115F7" w:rsidRDefault="00012C0F">
      <w:pPr>
        <w:spacing w:after="11" w:line="304" w:lineRule="auto"/>
        <w:ind w:left="-5" w:right="133"/>
      </w:pP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uvt</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kvm</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ip</w:t>
      </w:r>
      <w:proofErr w:type="spellEnd"/>
      <w:r>
        <w:rPr>
          <w:rStyle w:val="translated-span"/>
          <w:rFonts w:ascii="Courier New" w:hAnsi="Courier New" w:cs="Courier New"/>
          <w:sz w:val="18"/>
          <w:szCs w:val="18"/>
        </w:rPr>
        <w:t>第二次测试</w:t>
      </w:r>
    </w:p>
    <w:p w14:paraId="0A417E92" w14:textId="77777777" w:rsidR="00C115F7" w:rsidRDefault="00012C0F">
      <w:pPr>
        <w:spacing w:after="11" w:line="304" w:lineRule="auto"/>
        <w:ind w:left="-5" w:right="133"/>
      </w:pPr>
      <w:r>
        <w:rPr>
          <w:rFonts w:ascii="Courier New" w:hAnsi="Courier New" w:cs="Courier New"/>
          <w:sz w:val="18"/>
          <w:szCs w:val="18"/>
        </w:rPr>
        <w:t>192.168.122.199</w:t>
      </w:r>
    </w:p>
    <w:p w14:paraId="0DA14B3C" w14:textId="77777777" w:rsidR="00C115F7" w:rsidRDefault="00012C0F">
      <w:pPr>
        <w:spacing w:after="11" w:line="304" w:lineRule="auto"/>
        <w:ind w:left="-5" w:right="1085"/>
      </w:pP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ssh-i</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ssh</w:t>
      </w:r>
      <w:proofErr w:type="spellEnd"/>
      <w:r>
        <w:rPr>
          <w:rStyle w:val="translated-span"/>
          <w:rFonts w:ascii="Courier New" w:hAnsi="Courier New" w:cs="Courier New"/>
          <w:sz w:val="18"/>
          <w:szCs w:val="18"/>
        </w:rPr>
        <w:t>/id\u rsaubuntu@192.168.122.199</w:t>
      </w:r>
      <w:r>
        <w:rPr>
          <w:rStyle w:val="translated-span"/>
          <w:rFonts w:ascii="Courier New" w:hAnsi="Courier New" w:cs="Courier New"/>
          <w:sz w:val="18"/>
          <w:szCs w:val="18"/>
        </w:rPr>
        <w:t>无法确定主机</w:t>
      </w:r>
      <w:r>
        <w:rPr>
          <w:rStyle w:val="translated-span"/>
          <w:rFonts w:ascii="Courier New" w:hAnsi="Courier New" w:cs="Courier New"/>
          <w:sz w:val="18"/>
          <w:szCs w:val="18"/>
        </w:rPr>
        <w:t>“192.168.122.199</w:t>
      </w:r>
      <w:r>
        <w:rPr>
          <w:rStyle w:val="translated-span"/>
          <w:rFonts w:ascii="Courier New" w:hAnsi="Courier New" w:cs="Courier New"/>
          <w:sz w:val="18"/>
          <w:szCs w:val="18"/>
        </w:rPr>
        <w:t>（</w:t>
      </w:r>
      <w:r>
        <w:rPr>
          <w:rStyle w:val="translated-span"/>
          <w:rFonts w:ascii="Courier New" w:hAnsi="Courier New" w:cs="Courier New"/>
          <w:sz w:val="18"/>
          <w:szCs w:val="18"/>
        </w:rPr>
        <w:t>192.168.122.199</w:t>
      </w:r>
      <w:r>
        <w:rPr>
          <w:rStyle w:val="translated-span"/>
          <w:rFonts w:ascii="Courier New" w:hAnsi="Courier New" w:cs="Courier New"/>
          <w:sz w:val="18"/>
          <w:szCs w:val="18"/>
        </w:rPr>
        <w:t>）</w:t>
      </w:r>
      <w:r>
        <w:rPr>
          <w:rStyle w:val="translated-span"/>
          <w:rFonts w:ascii="Courier New" w:hAnsi="Courier New" w:cs="Courier New"/>
          <w:sz w:val="18"/>
          <w:szCs w:val="18"/>
        </w:rPr>
        <w:t>”</w:t>
      </w:r>
      <w:r>
        <w:rPr>
          <w:rStyle w:val="translated-span"/>
          <w:rFonts w:ascii="Courier New" w:hAnsi="Courier New" w:cs="Courier New"/>
          <w:sz w:val="18"/>
          <w:szCs w:val="18"/>
        </w:rPr>
        <w:t>的真实性。</w:t>
      </w:r>
    </w:p>
    <w:p w14:paraId="7FCFE601" w14:textId="77777777" w:rsidR="00C115F7" w:rsidRDefault="00012C0F">
      <w:pPr>
        <w:spacing w:after="11" w:line="304" w:lineRule="auto"/>
        <w:ind w:left="-5" w:right="133"/>
      </w:pPr>
      <w:r>
        <w:rPr>
          <w:rStyle w:val="translated-span"/>
          <w:rFonts w:ascii="Courier New" w:hAnsi="Courier New" w:cs="Courier New"/>
          <w:sz w:val="18"/>
          <w:szCs w:val="18"/>
        </w:rPr>
        <w:t>ECDSA</w:t>
      </w:r>
      <w:r>
        <w:rPr>
          <w:rStyle w:val="translated-span"/>
          <w:rFonts w:ascii="Courier New" w:hAnsi="Courier New" w:cs="Courier New"/>
          <w:sz w:val="18"/>
          <w:szCs w:val="18"/>
        </w:rPr>
        <w:t>密钥指纹为</w:t>
      </w:r>
      <w:r>
        <w:rPr>
          <w:rStyle w:val="translated-span"/>
          <w:rFonts w:ascii="Courier New" w:hAnsi="Courier New" w:cs="Courier New"/>
          <w:sz w:val="18"/>
          <w:szCs w:val="18"/>
        </w:rPr>
        <w:t>SHA256:8OXAZTRWZTMTv8SC9LYYJUQBU79Z9JP8BUH6G8R8CW</w:t>
      </w:r>
      <w:r>
        <w:rPr>
          <w:rStyle w:val="translated-span"/>
          <w:rFonts w:ascii="Courier New" w:hAnsi="Courier New" w:cs="Courier New"/>
          <w:sz w:val="18"/>
          <w:szCs w:val="18"/>
        </w:rPr>
        <w:t>。</w:t>
      </w:r>
    </w:p>
    <w:p w14:paraId="65B7B0D1" w14:textId="77777777" w:rsidR="00C115F7" w:rsidRDefault="00012C0F">
      <w:pPr>
        <w:spacing w:after="272" w:line="304" w:lineRule="auto"/>
        <w:ind w:left="-5" w:right="663"/>
      </w:pPr>
      <w:r>
        <w:rPr>
          <w:rStyle w:val="translated-span"/>
          <w:rFonts w:ascii="Courier New" w:hAnsi="Courier New" w:cs="Courier New"/>
          <w:sz w:val="18"/>
          <w:szCs w:val="18"/>
        </w:rPr>
        <w:t>是否确实要继续连接（是</w:t>
      </w:r>
      <w:r>
        <w:rPr>
          <w:rStyle w:val="translated-span"/>
          <w:rFonts w:ascii="Courier New" w:hAnsi="Courier New" w:cs="Courier New"/>
          <w:sz w:val="18"/>
          <w:szCs w:val="18"/>
        </w:rPr>
        <w:t>/</w:t>
      </w:r>
      <w:r>
        <w:rPr>
          <w:rStyle w:val="translated-span"/>
          <w:rFonts w:ascii="Courier New" w:hAnsi="Courier New" w:cs="Courier New"/>
          <w:sz w:val="18"/>
          <w:szCs w:val="18"/>
        </w:rPr>
        <w:t>否）？是警告：已将</w:t>
      </w:r>
      <w:r>
        <w:rPr>
          <w:rStyle w:val="translated-span"/>
          <w:rFonts w:ascii="Courier New" w:hAnsi="Courier New" w:cs="Courier New"/>
          <w:sz w:val="18"/>
          <w:szCs w:val="18"/>
        </w:rPr>
        <w:t>“192.168.122.199”</w:t>
      </w:r>
      <w:r>
        <w:rPr>
          <w:rStyle w:val="translated-span"/>
          <w:rFonts w:ascii="Courier New" w:hAnsi="Courier New" w:cs="Courier New"/>
          <w:sz w:val="18"/>
          <w:szCs w:val="18"/>
        </w:rPr>
        <w:t>（</w:t>
      </w:r>
      <w:r>
        <w:rPr>
          <w:rStyle w:val="translated-span"/>
          <w:rFonts w:ascii="Courier New" w:hAnsi="Courier New" w:cs="Courier New"/>
          <w:sz w:val="18"/>
          <w:szCs w:val="18"/>
        </w:rPr>
        <w:t>ECDSA</w:t>
      </w:r>
      <w:r>
        <w:rPr>
          <w:rStyle w:val="translated-span"/>
          <w:rFonts w:ascii="Courier New" w:hAnsi="Courier New" w:cs="Courier New"/>
          <w:sz w:val="18"/>
          <w:szCs w:val="18"/>
        </w:rPr>
        <w:t>）永久添加到已知主机列表中。欢迎使用</w:t>
      </w:r>
      <w:r>
        <w:rPr>
          <w:rStyle w:val="translated-span"/>
          <w:rFonts w:ascii="Courier New" w:hAnsi="Courier New" w:cs="Courier New"/>
          <w:sz w:val="18"/>
          <w:szCs w:val="18"/>
        </w:rPr>
        <w:t>Ubuntu Bionic Beaver</w:t>
      </w:r>
      <w:r>
        <w:rPr>
          <w:rStyle w:val="translated-span"/>
          <w:rFonts w:ascii="Courier New" w:hAnsi="Courier New" w:cs="Courier New"/>
          <w:sz w:val="18"/>
          <w:szCs w:val="18"/>
        </w:rPr>
        <w:t>（开发分支）（</w:t>
      </w:r>
      <w:r>
        <w:rPr>
          <w:rStyle w:val="translated-span"/>
          <w:rFonts w:ascii="Courier New" w:hAnsi="Courier New" w:cs="Courier New"/>
          <w:sz w:val="18"/>
          <w:szCs w:val="18"/>
        </w:rPr>
        <w:t>GNU/Linux 4.14.0-X-generic ARCH</w:t>
      </w:r>
      <w:r>
        <w:rPr>
          <w:rStyle w:val="translated-span"/>
          <w:rFonts w:ascii="Courier New" w:hAnsi="Courier New" w:cs="Courier New"/>
          <w:sz w:val="18"/>
          <w:szCs w:val="18"/>
        </w:rPr>
        <w:t>）</w:t>
      </w:r>
    </w:p>
    <w:p w14:paraId="530736E3" w14:textId="77777777" w:rsidR="00C115F7" w:rsidRDefault="00012C0F">
      <w:pPr>
        <w:spacing w:after="278" w:line="304" w:lineRule="auto"/>
        <w:ind w:left="-5" w:right="133"/>
      </w:pPr>
      <w:r>
        <w:rPr>
          <w:rStyle w:val="translated-span"/>
          <w:rFonts w:ascii="Courier New" w:hAnsi="Courier New" w:cs="Courier New"/>
          <w:sz w:val="18"/>
          <w:szCs w:val="18"/>
        </w:rPr>
        <w:t>*</w:t>
      </w:r>
      <w:r>
        <w:rPr>
          <w:rStyle w:val="translated-span"/>
          <w:rFonts w:ascii="Courier New" w:hAnsi="Courier New" w:cs="Courier New"/>
          <w:sz w:val="18"/>
          <w:szCs w:val="18"/>
        </w:rPr>
        <w:t>文件：</w:t>
      </w:r>
      <w:r>
        <w:rPr>
          <w:rStyle w:val="translated-span"/>
          <w:rFonts w:ascii="Courier New" w:hAnsi="Courier New" w:cs="Courier New"/>
          <w:sz w:val="18"/>
          <w:szCs w:val="18"/>
        </w:rPr>
        <w:t>https://help.ubuntu.com/</w:t>
      </w:r>
    </w:p>
    <w:p w14:paraId="56D1910F" w14:textId="77777777" w:rsidR="00C115F7" w:rsidRDefault="00012C0F">
      <w:pPr>
        <w:spacing w:after="272" w:line="304" w:lineRule="auto"/>
        <w:ind w:left="-5" w:right="133"/>
      </w:pPr>
      <w:r>
        <w:rPr>
          <w:rStyle w:val="translated-span"/>
          <w:rFonts w:ascii="Courier New" w:hAnsi="Courier New" w:cs="Courier New"/>
          <w:sz w:val="18"/>
          <w:szCs w:val="18"/>
        </w:rPr>
        <w:t>使用</w:t>
      </w:r>
      <w:r>
        <w:rPr>
          <w:rStyle w:val="translated-span"/>
          <w:rFonts w:ascii="Courier New" w:hAnsi="Courier New" w:cs="Courier New"/>
          <w:sz w:val="18"/>
          <w:szCs w:val="18"/>
        </w:rPr>
        <w:t>Ubuntu Advantage cloud Guest</w:t>
      </w:r>
      <w:r>
        <w:rPr>
          <w:rStyle w:val="translated-span"/>
          <w:rFonts w:ascii="Courier New" w:hAnsi="Courier New" w:cs="Courier New"/>
          <w:sz w:val="18"/>
          <w:szCs w:val="18"/>
        </w:rPr>
        <w:t>获得云支持：</w:t>
      </w:r>
      <w:r>
        <w:rPr>
          <w:rStyle w:val="translated-span"/>
          <w:rFonts w:ascii="Courier New" w:hAnsi="Courier New" w:cs="Courier New"/>
          <w:sz w:val="18"/>
          <w:szCs w:val="18"/>
        </w:rPr>
        <w:t>http://www.ubuntu.com/business/services/cloud</w:t>
      </w:r>
    </w:p>
    <w:p w14:paraId="40B6CA2F" w14:textId="77777777" w:rsidR="00C115F7" w:rsidRDefault="00012C0F">
      <w:pPr>
        <w:spacing w:after="11" w:line="304" w:lineRule="auto"/>
        <w:ind w:left="-5" w:right="133"/>
      </w:pPr>
      <w:r>
        <w:rPr>
          <w:rStyle w:val="translated-span"/>
          <w:rFonts w:ascii="Courier New" w:hAnsi="Courier New" w:cs="Courier New"/>
          <w:sz w:val="18"/>
          <w:szCs w:val="18"/>
        </w:rPr>
        <w:t>可以更新</w:t>
      </w:r>
      <w:r>
        <w:rPr>
          <w:rStyle w:val="translated-span"/>
          <w:rFonts w:ascii="Courier New" w:hAnsi="Courier New" w:cs="Courier New"/>
          <w:sz w:val="18"/>
          <w:szCs w:val="18"/>
        </w:rPr>
        <w:t>0</w:t>
      </w:r>
      <w:r>
        <w:rPr>
          <w:rStyle w:val="translated-span"/>
          <w:rFonts w:ascii="Courier New" w:hAnsi="Courier New" w:cs="Courier New"/>
          <w:sz w:val="18"/>
          <w:szCs w:val="18"/>
        </w:rPr>
        <w:t>个包。</w:t>
      </w:r>
    </w:p>
    <w:p w14:paraId="3F774FD4" w14:textId="77777777" w:rsidR="00C115F7" w:rsidRDefault="00012C0F">
      <w:pPr>
        <w:spacing w:after="806" w:line="304" w:lineRule="auto"/>
        <w:ind w:left="-5" w:right="133"/>
      </w:pPr>
      <w:r>
        <w:rPr>
          <w:rStyle w:val="translated-span"/>
          <w:rFonts w:ascii="Courier New" w:hAnsi="Courier New" w:cs="Courier New"/>
          <w:sz w:val="18"/>
          <w:szCs w:val="18"/>
        </w:rPr>
        <w:t>0</w:t>
      </w:r>
      <w:r>
        <w:rPr>
          <w:rStyle w:val="translated-span"/>
          <w:rFonts w:ascii="Courier New" w:hAnsi="Courier New" w:cs="Courier New"/>
          <w:sz w:val="18"/>
          <w:szCs w:val="18"/>
        </w:rPr>
        <w:t>更新是安全更新。</w:t>
      </w:r>
    </w:p>
    <w:p w14:paraId="5F3E614A" w14:textId="77777777" w:rsidR="00C115F7" w:rsidRDefault="00012C0F">
      <w:pPr>
        <w:spacing w:after="272" w:line="304" w:lineRule="auto"/>
        <w:ind w:left="-5" w:right="2775"/>
      </w:pPr>
      <w:r>
        <w:rPr>
          <w:rStyle w:val="translated-span"/>
          <w:rFonts w:ascii="Courier New" w:hAnsi="Courier New" w:cs="Courier New"/>
          <w:sz w:val="18"/>
          <w:szCs w:val="18"/>
        </w:rPr>
        <w:t>Ubuntu</w:t>
      </w:r>
      <w:r>
        <w:rPr>
          <w:rStyle w:val="translated-span"/>
          <w:rFonts w:ascii="Courier New" w:hAnsi="Courier New" w:cs="Courier New"/>
          <w:sz w:val="18"/>
          <w:szCs w:val="18"/>
        </w:rPr>
        <w:t>系统附带的程序是自由软件；每个程序的确切分发条款在</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usr</w:t>
      </w:r>
      <w:proofErr w:type="spellEnd"/>
      <w:r>
        <w:rPr>
          <w:rStyle w:val="translated-span"/>
          <w:rFonts w:ascii="Courier New" w:hAnsi="Courier New" w:cs="Courier New"/>
          <w:sz w:val="18"/>
          <w:szCs w:val="18"/>
        </w:rPr>
        <w:t>/share/doc/*/copyright</w:t>
      </w:r>
      <w:r>
        <w:rPr>
          <w:rStyle w:val="translated-span"/>
          <w:rFonts w:ascii="Courier New" w:hAnsi="Courier New" w:cs="Courier New"/>
          <w:sz w:val="18"/>
          <w:szCs w:val="18"/>
        </w:rPr>
        <w:t>中的各个文件中进行了描述。</w:t>
      </w:r>
    </w:p>
    <w:p w14:paraId="77273596" w14:textId="77777777" w:rsidR="00C115F7" w:rsidRDefault="00012C0F">
      <w:pPr>
        <w:spacing w:after="272" w:line="304" w:lineRule="auto"/>
        <w:ind w:left="-5" w:right="1508"/>
      </w:pPr>
      <w:r>
        <w:rPr>
          <w:rStyle w:val="translated-span"/>
          <w:rFonts w:ascii="Courier New" w:hAnsi="Courier New" w:cs="Courier New"/>
          <w:sz w:val="18"/>
          <w:szCs w:val="18"/>
        </w:rPr>
        <w:t>在适用法律允许的范围内，</w:t>
      </w:r>
      <w:r>
        <w:rPr>
          <w:rStyle w:val="translated-span"/>
          <w:rFonts w:ascii="Courier New" w:hAnsi="Courier New" w:cs="Courier New"/>
          <w:sz w:val="18"/>
          <w:szCs w:val="18"/>
        </w:rPr>
        <w:t>Ubuntu</w:t>
      </w:r>
      <w:r>
        <w:rPr>
          <w:rStyle w:val="translated-span"/>
          <w:rFonts w:ascii="Courier New" w:hAnsi="Courier New" w:cs="Courier New"/>
          <w:sz w:val="18"/>
          <w:szCs w:val="18"/>
        </w:rPr>
        <w:t>绝对不提供任何担保。</w:t>
      </w:r>
    </w:p>
    <w:p w14:paraId="363FB64D" w14:textId="77777777" w:rsidR="00C115F7" w:rsidRDefault="00012C0F">
      <w:pPr>
        <w:spacing w:after="391" w:line="475" w:lineRule="auto"/>
        <w:ind w:left="-5" w:right="2353"/>
      </w:pPr>
      <w:r>
        <w:rPr>
          <w:rStyle w:val="translated-span"/>
          <w:rFonts w:ascii="Courier New" w:hAnsi="Courier New" w:cs="Courier New"/>
          <w:sz w:val="18"/>
          <w:szCs w:val="18"/>
        </w:rPr>
        <w:t>要以管理员（用户</w:t>
      </w:r>
      <w:r>
        <w:rPr>
          <w:rStyle w:val="translated-span"/>
          <w:rFonts w:ascii="Courier New" w:hAnsi="Courier New" w:cs="Courier New"/>
          <w:sz w:val="18"/>
          <w:szCs w:val="18"/>
        </w:rPr>
        <w:t>“root”</w:t>
      </w:r>
      <w:r>
        <w:rPr>
          <w:rStyle w:val="translated-span"/>
          <w:rFonts w:ascii="Courier New" w:hAnsi="Courier New" w:cs="Courier New"/>
          <w:sz w:val="18"/>
          <w:szCs w:val="18"/>
        </w:rPr>
        <w:t>）身份运行命令，请使用</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sudo</w:t>
      </w:r>
      <w:proofErr w:type="spellEnd"/>
      <w:r>
        <w:rPr>
          <w:rStyle w:val="translated-span"/>
          <w:rFonts w:ascii="Courier New" w:hAnsi="Courier New" w:cs="Courier New"/>
          <w:sz w:val="18"/>
          <w:szCs w:val="18"/>
        </w:rPr>
        <w:t>&lt;command&gt;”</w:t>
      </w:r>
      <w:r>
        <w:rPr>
          <w:rStyle w:val="translated-span"/>
          <w:rFonts w:ascii="Courier New" w:hAnsi="Courier New" w:cs="Courier New"/>
          <w:sz w:val="18"/>
          <w:szCs w:val="18"/>
        </w:rPr>
        <w:t>。有关详细信息，请参阅</w:t>
      </w:r>
      <w:r>
        <w:rPr>
          <w:rStyle w:val="translated-span"/>
          <w:rFonts w:ascii="Courier New" w:hAnsi="Courier New" w:cs="Courier New"/>
          <w:sz w:val="18"/>
          <w:szCs w:val="18"/>
        </w:rPr>
        <w:t xml:space="preserve">“man </w:t>
      </w:r>
      <w:proofErr w:type="spellStart"/>
      <w:r>
        <w:rPr>
          <w:rStyle w:val="translated-span"/>
          <w:rFonts w:ascii="Courier New" w:hAnsi="Courier New" w:cs="Courier New"/>
          <w:sz w:val="18"/>
          <w:szCs w:val="18"/>
        </w:rPr>
        <w:t>sudo_root</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ubuntu@</w:t>
      </w:r>
      <w:proofErr w:type="gramStart"/>
      <w:r>
        <w:rPr>
          <w:rStyle w:val="translated-span"/>
          <w:rFonts w:ascii="Courier New" w:hAnsi="Courier New" w:cs="Courier New"/>
          <w:sz w:val="18"/>
          <w:szCs w:val="18"/>
        </w:rPr>
        <w:t>secondtest</w:t>
      </w:r>
      <w:proofErr w:type="spellEnd"/>
      <w:r>
        <w:rPr>
          <w:rStyle w:val="translated-span"/>
          <w:rFonts w:ascii="Courier New" w:hAnsi="Courier New" w:cs="Courier New"/>
          <w:sz w:val="18"/>
          <w:szCs w:val="18"/>
        </w:rPr>
        <w:t>:~</w:t>
      </w:r>
      <w:proofErr w:type="gramEnd"/>
      <w:r>
        <w:rPr>
          <w:rStyle w:val="translated-span"/>
          <w:rFonts w:ascii="Courier New" w:hAnsi="Courier New" w:cs="Courier New"/>
          <w:sz w:val="18"/>
          <w:szCs w:val="18"/>
        </w:rPr>
        <w:t xml:space="preserve">$ </w:t>
      </w:r>
    </w:p>
    <w:p w14:paraId="454176B9" w14:textId="77777777" w:rsidR="00C115F7" w:rsidRDefault="00012C0F">
      <w:pPr>
        <w:pStyle w:val="5"/>
        <w:ind w:left="-5"/>
      </w:pPr>
      <w:r>
        <w:rPr>
          <w:rStyle w:val="translated-span"/>
        </w:rPr>
        <w:lastRenderedPageBreak/>
        <w:t>3.2.5.</w:t>
      </w:r>
      <w:r>
        <w:rPr>
          <w:rStyle w:val="translated-span"/>
        </w:rPr>
        <w:t>获取正在运行的虚拟机列表</w:t>
      </w:r>
    </w:p>
    <w:p w14:paraId="7B746D5F" w14:textId="77777777" w:rsidR="00C115F7" w:rsidRDefault="00012C0F">
      <w:pPr>
        <w:spacing w:after="185" w:line="256" w:lineRule="auto"/>
        <w:ind w:right="15"/>
      </w:pPr>
      <w:r>
        <w:rPr>
          <w:rStyle w:val="translated-span"/>
        </w:rPr>
        <w:t>您可以使用以下命令获取系统上运行的虚拟机列表：</w:t>
      </w:r>
    </w:p>
    <w:p w14:paraId="3C94D15E" w14:textId="77777777" w:rsidR="00C115F7" w:rsidRDefault="00012C0F">
      <w:pPr>
        <w:spacing w:after="11" w:line="304" w:lineRule="auto"/>
        <w:ind w:left="-5" w:right="7210"/>
      </w:pP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uvt</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kvm</w:t>
      </w:r>
      <w:proofErr w:type="spellEnd"/>
      <w:r>
        <w:rPr>
          <w:rStyle w:val="translated-span"/>
          <w:rFonts w:ascii="Courier New" w:hAnsi="Courier New" w:cs="Courier New"/>
          <w:sz w:val="18"/>
          <w:szCs w:val="18"/>
        </w:rPr>
        <w:t>列表第二次测试</w:t>
      </w:r>
    </w:p>
    <w:p w14:paraId="3430E6BB" w14:textId="77777777" w:rsidR="00C115F7" w:rsidRDefault="00012C0F">
      <w:pPr>
        <w:pStyle w:val="5"/>
        <w:ind w:left="-5"/>
      </w:pPr>
      <w:r>
        <w:rPr>
          <w:rStyle w:val="translated-span"/>
        </w:rPr>
        <w:t>3.2.6.</w:t>
      </w:r>
      <w:r>
        <w:rPr>
          <w:rStyle w:val="translated-span"/>
        </w:rPr>
        <w:t>销毁您的虚拟机</w:t>
      </w:r>
    </w:p>
    <w:p w14:paraId="531056C5" w14:textId="77777777" w:rsidR="00C115F7" w:rsidRDefault="00012C0F">
      <w:pPr>
        <w:spacing w:after="188" w:line="256" w:lineRule="auto"/>
        <w:ind w:right="15"/>
      </w:pPr>
      <w:r>
        <w:rPr>
          <w:rStyle w:val="translated-span"/>
        </w:rPr>
        <w:t>完成</w:t>
      </w:r>
      <w:r>
        <w:rPr>
          <w:rStyle w:val="translated-span"/>
        </w:rPr>
        <w:t>VM</w:t>
      </w:r>
      <w:r>
        <w:rPr>
          <w:rStyle w:val="translated-span"/>
        </w:rPr>
        <w:t>后，您可以使用以下方法销毁它：</w:t>
      </w:r>
    </w:p>
    <w:p w14:paraId="34DD9E4E" w14:textId="77777777" w:rsidR="00C115F7" w:rsidRDefault="00012C0F">
      <w:pPr>
        <w:spacing w:after="11" w:line="494" w:lineRule="auto"/>
        <w:ind w:left="-5" w:right="6293"/>
      </w:pP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uvt</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kvm</w:t>
      </w:r>
      <w:proofErr w:type="spellEnd"/>
      <w:r>
        <w:rPr>
          <w:rStyle w:val="translated-span"/>
          <w:rFonts w:ascii="Courier New" w:hAnsi="Courier New" w:cs="Courier New"/>
          <w:sz w:val="18"/>
          <w:szCs w:val="18"/>
        </w:rPr>
        <w:t>销毁第二次测试</w:t>
      </w:r>
      <w:r>
        <w:rPr>
          <w:rStyle w:val="translated-span"/>
          <w:u w:val="single"/>
        </w:rPr>
        <w:t>3.2.7.</w:t>
      </w:r>
      <w:r>
        <w:rPr>
          <w:rStyle w:val="translated-span"/>
          <w:u w:val="single"/>
        </w:rPr>
        <w:t>更多</w:t>
      </w:r>
      <w:proofErr w:type="spellStart"/>
      <w:r>
        <w:rPr>
          <w:rStyle w:val="translated-span"/>
          <w:u w:val="single"/>
        </w:rPr>
        <w:t>uvt</w:t>
      </w:r>
      <w:proofErr w:type="spellEnd"/>
      <w:r>
        <w:rPr>
          <w:rStyle w:val="translated-span"/>
          <w:u w:val="single"/>
        </w:rPr>
        <w:t xml:space="preserve"> </w:t>
      </w:r>
      <w:proofErr w:type="spellStart"/>
      <w:r>
        <w:rPr>
          <w:rStyle w:val="translated-span"/>
          <w:u w:val="single"/>
        </w:rPr>
        <w:t>kvm</w:t>
      </w:r>
      <w:proofErr w:type="spellEnd"/>
      <w:r>
        <w:rPr>
          <w:rStyle w:val="translated-span"/>
          <w:u w:val="single"/>
        </w:rPr>
        <w:t>选项</w:t>
      </w:r>
    </w:p>
    <w:p w14:paraId="350EEEE7" w14:textId="77777777" w:rsidR="00C115F7" w:rsidRDefault="00012C0F">
      <w:pPr>
        <w:spacing w:after="150" w:line="256" w:lineRule="auto"/>
        <w:ind w:right="15"/>
      </w:pPr>
      <w:r>
        <w:rPr>
          <w:rStyle w:val="translated-span"/>
        </w:rPr>
        <w:t>以下选项可用于更改正在创建的</w:t>
      </w:r>
      <w:r>
        <w:rPr>
          <w:rStyle w:val="translated-span"/>
        </w:rPr>
        <w:t>VM</w:t>
      </w:r>
      <w:r>
        <w:rPr>
          <w:rStyle w:val="translated-span"/>
        </w:rPr>
        <w:t>的某些特征：</w:t>
      </w:r>
    </w:p>
    <w:p w14:paraId="18EFE239" w14:textId="77777777" w:rsidR="00C115F7" w:rsidRDefault="00012C0F">
      <w:pPr>
        <w:spacing w:after="156" w:line="256" w:lineRule="auto"/>
        <w:ind w:left="220" w:right="15" w:hanging="220"/>
      </w:pPr>
      <w:r>
        <w:rPr>
          <w:rStyle w:val="translated-span"/>
        </w:rPr>
        <w:t>•--</w:t>
      </w:r>
      <w:r>
        <w:rPr>
          <w:rStyle w:val="translated-span"/>
        </w:rPr>
        <w:t>内存：以兆字节为单位的</w:t>
      </w:r>
      <w:r>
        <w:rPr>
          <w:rStyle w:val="translated-span"/>
        </w:rPr>
        <w:t>RAM</w:t>
      </w:r>
      <w:r>
        <w:rPr>
          <w:rStyle w:val="translated-span"/>
        </w:rPr>
        <w:t>量。默认值：</w:t>
      </w:r>
      <w:r>
        <w:rPr>
          <w:rStyle w:val="translated-span"/>
        </w:rPr>
        <w:t>512</w:t>
      </w:r>
      <w:r>
        <w:rPr>
          <w:rStyle w:val="translated-span"/>
        </w:rPr>
        <w:t>。</w:t>
      </w:r>
    </w:p>
    <w:p w14:paraId="45C65111" w14:textId="77777777" w:rsidR="00C115F7" w:rsidRDefault="00012C0F">
      <w:pPr>
        <w:spacing w:after="156" w:line="256" w:lineRule="auto"/>
        <w:ind w:left="220" w:right="15" w:hanging="220"/>
      </w:pPr>
      <w:r>
        <w:rPr>
          <w:rStyle w:val="translated-span"/>
        </w:rPr>
        <w:t>•--</w:t>
      </w:r>
      <w:r>
        <w:rPr>
          <w:rStyle w:val="translated-span"/>
        </w:rPr>
        <w:t>磁盘：操作系统磁盘的大小（</w:t>
      </w:r>
      <w:r>
        <w:rPr>
          <w:rStyle w:val="translated-span"/>
        </w:rPr>
        <w:t>GB</w:t>
      </w:r>
      <w:r>
        <w:rPr>
          <w:rStyle w:val="translated-span"/>
        </w:rPr>
        <w:t>）。默认值：</w:t>
      </w:r>
      <w:r>
        <w:rPr>
          <w:rStyle w:val="translated-span"/>
        </w:rPr>
        <w:t>8</w:t>
      </w:r>
      <w:r>
        <w:rPr>
          <w:rStyle w:val="translated-span"/>
        </w:rPr>
        <w:t>。</w:t>
      </w:r>
    </w:p>
    <w:p w14:paraId="6420C108" w14:textId="77777777" w:rsidR="00C115F7" w:rsidRDefault="00012C0F">
      <w:pPr>
        <w:spacing w:after="280" w:line="256" w:lineRule="auto"/>
        <w:ind w:left="220" w:right="15" w:hanging="220"/>
      </w:pPr>
      <w:r>
        <w:rPr>
          <w:rStyle w:val="translated-span"/>
        </w:rPr>
        <w:t>•--</w:t>
      </w:r>
      <w:proofErr w:type="spellStart"/>
      <w:r>
        <w:rPr>
          <w:rStyle w:val="translated-span"/>
        </w:rPr>
        <w:t>cpu</w:t>
      </w:r>
      <w:proofErr w:type="spellEnd"/>
      <w:r>
        <w:rPr>
          <w:rStyle w:val="translated-span"/>
        </w:rPr>
        <w:t>：</w:t>
      </w:r>
      <w:proofErr w:type="spellStart"/>
      <w:r>
        <w:rPr>
          <w:rStyle w:val="translated-span"/>
        </w:rPr>
        <w:t>cpu</w:t>
      </w:r>
      <w:proofErr w:type="spellEnd"/>
      <w:r>
        <w:rPr>
          <w:rStyle w:val="translated-span"/>
        </w:rPr>
        <w:t>核心数。默认值：</w:t>
      </w:r>
      <w:r>
        <w:rPr>
          <w:rStyle w:val="translated-span"/>
        </w:rPr>
        <w:t>1</w:t>
      </w:r>
      <w:r>
        <w:rPr>
          <w:rStyle w:val="translated-span"/>
        </w:rPr>
        <w:t>。</w:t>
      </w:r>
    </w:p>
    <w:p w14:paraId="579A3129" w14:textId="77777777" w:rsidR="00C115F7" w:rsidRDefault="00012C0F">
      <w:pPr>
        <w:spacing w:after="150" w:line="256" w:lineRule="auto"/>
        <w:ind w:right="15"/>
      </w:pPr>
      <w:r>
        <w:rPr>
          <w:rStyle w:val="translated-span"/>
        </w:rPr>
        <w:t>其他一些参数将对</w:t>
      </w:r>
      <w:r>
        <w:rPr>
          <w:rStyle w:val="translated-span"/>
        </w:rPr>
        <w:t xml:space="preserve">cloud </w:t>
      </w:r>
      <w:proofErr w:type="spellStart"/>
      <w:r>
        <w:rPr>
          <w:rStyle w:val="translated-span"/>
        </w:rPr>
        <w:t>init</w:t>
      </w:r>
      <w:proofErr w:type="spellEnd"/>
      <w:r>
        <w:rPr>
          <w:rStyle w:val="translated-span"/>
        </w:rPr>
        <w:t>配置产生影响：</w:t>
      </w:r>
    </w:p>
    <w:p w14:paraId="515CE941" w14:textId="77777777" w:rsidR="00C115F7" w:rsidRDefault="00012C0F">
      <w:pPr>
        <w:spacing w:after="156" w:line="256" w:lineRule="auto"/>
        <w:ind w:left="220" w:right="15" w:hanging="220"/>
      </w:pPr>
      <w:r>
        <w:rPr>
          <w:rStyle w:val="translated-span"/>
        </w:rPr>
        <w:t>•--</w:t>
      </w:r>
      <w:r>
        <w:rPr>
          <w:rStyle w:val="translated-span"/>
        </w:rPr>
        <w:t>密码：允许使用</w:t>
      </w:r>
      <w:r>
        <w:rPr>
          <w:rStyle w:val="translated-span"/>
        </w:rPr>
        <w:t>Ubuntu</w:t>
      </w:r>
      <w:proofErr w:type="gramStart"/>
      <w:r>
        <w:rPr>
          <w:rStyle w:val="translated-span"/>
        </w:rPr>
        <w:t>帐户</w:t>
      </w:r>
      <w:proofErr w:type="gramEnd"/>
      <w:r>
        <w:rPr>
          <w:rStyle w:val="translated-span"/>
        </w:rPr>
        <w:t>和提供的密码登录</w:t>
      </w:r>
      <w:r>
        <w:rPr>
          <w:rStyle w:val="translated-span"/>
        </w:rPr>
        <w:t>VM</w:t>
      </w:r>
      <w:r>
        <w:rPr>
          <w:rStyle w:val="translated-span"/>
        </w:rPr>
        <w:t>。</w:t>
      </w:r>
    </w:p>
    <w:p w14:paraId="746D4A03" w14:textId="77777777" w:rsidR="00C115F7" w:rsidRDefault="00012C0F">
      <w:pPr>
        <w:spacing w:after="156" w:line="256" w:lineRule="auto"/>
        <w:ind w:left="220" w:right="15" w:hanging="220"/>
      </w:pPr>
      <w:r>
        <w:rPr>
          <w:rStyle w:val="translated-span"/>
        </w:rPr>
        <w:t xml:space="preserve">•--run script once </w:t>
      </w:r>
      <w:proofErr w:type="spellStart"/>
      <w:r>
        <w:rPr>
          <w:rStyle w:val="translated-span"/>
        </w:rPr>
        <w:t>script_file</w:t>
      </w:r>
      <w:proofErr w:type="spellEnd"/>
      <w:r>
        <w:rPr>
          <w:rStyle w:val="translated-span"/>
        </w:rPr>
        <w:t>：第一次启动时以</w:t>
      </w:r>
      <w:r>
        <w:rPr>
          <w:rStyle w:val="translated-span"/>
        </w:rPr>
        <w:t>root</w:t>
      </w:r>
      <w:r>
        <w:rPr>
          <w:rStyle w:val="translated-span"/>
        </w:rPr>
        <w:t>用户身份在</w:t>
      </w:r>
      <w:r>
        <w:rPr>
          <w:rStyle w:val="translated-span"/>
        </w:rPr>
        <w:t>VM</w:t>
      </w:r>
      <w:r>
        <w:rPr>
          <w:rStyle w:val="translated-span"/>
        </w:rPr>
        <w:t>上运行</w:t>
      </w:r>
      <w:proofErr w:type="spellStart"/>
      <w:r>
        <w:rPr>
          <w:rStyle w:val="translated-span"/>
        </w:rPr>
        <w:t>script_file</w:t>
      </w:r>
      <w:proofErr w:type="spellEnd"/>
      <w:r>
        <w:rPr>
          <w:rStyle w:val="translated-span"/>
        </w:rPr>
        <w:t>，但不再运行。</w:t>
      </w:r>
    </w:p>
    <w:p w14:paraId="1FBD4868" w14:textId="77777777" w:rsidR="00C115F7" w:rsidRDefault="00012C0F">
      <w:pPr>
        <w:spacing w:after="280" w:line="256" w:lineRule="auto"/>
        <w:ind w:left="220" w:right="15" w:hanging="220"/>
      </w:pPr>
      <w:r>
        <w:rPr>
          <w:rStyle w:val="translated-span"/>
        </w:rPr>
        <w:t>•--</w:t>
      </w:r>
      <w:r>
        <w:rPr>
          <w:rStyle w:val="translated-span"/>
        </w:rPr>
        <w:t>软件包列表：在第一次启动时安装软件包列表中指定的逗号分隔的软件包。</w:t>
      </w:r>
    </w:p>
    <w:p w14:paraId="3B8F863D" w14:textId="77777777" w:rsidR="00C115F7" w:rsidRDefault="00012C0F">
      <w:pPr>
        <w:spacing w:after="340" w:line="256" w:lineRule="auto"/>
        <w:ind w:right="15"/>
      </w:pPr>
      <w:proofErr w:type="spellStart"/>
      <w:r>
        <w:rPr>
          <w:rStyle w:val="translated-span"/>
        </w:rPr>
        <w:t>uvt</w:t>
      </w:r>
      <w:proofErr w:type="spellEnd"/>
      <w:r>
        <w:rPr>
          <w:rStyle w:val="translated-span"/>
        </w:rPr>
        <w:t xml:space="preserve"> </w:t>
      </w:r>
      <w:proofErr w:type="spellStart"/>
      <w:r>
        <w:rPr>
          <w:rStyle w:val="translated-span"/>
        </w:rPr>
        <w:t>kvm</w:t>
      </w:r>
      <w:proofErr w:type="spellEnd"/>
      <w:r>
        <w:rPr>
          <w:rStyle w:val="translated-span"/>
        </w:rPr>
        <w:t>手册页中提供了所有可用</w:t>
      </w:r>
      <w:proofErr w:type="gramStart"/>
      <w:r>
        <w:rPr>
          <w:rStyle w:val="translated-span"/>
        </w:rPr>
        <w:t>修改器</w:t>
      </w:r>
      <w:proofErr w:type="gramEnd"/>
      <w:r>
        <w:rPr>
          <w:rStyle w:val="translated-span"/>
        </w:rPr>
        <w:t>的完整说明。</w:t>
      </w:r>
    </w:p>
    <w:p w14:paraId="0C1D9E71" w14:textId="77777777" w:rsidR="00C115F7" w:rsidRDefault="00012C0F">
      <w:pPr>
        <w:pStyle w:val="4"/>
        <w:ind w:left="-5"/>
      </w:pPr>
      <w:r>
        <w:rPr>
          <w:rStyle w:val="translated-span"/>
        </w:rPr>
        <w:t>3.3.</w:t>
      </w:r>
      <w:r>
        <w:rPr>
          <w:rStyle w:val="translated-span"/>
        </w:rPr>
        <w:t>资源</w:t>
      </w:r>
    </w:p>
    <w:p w14:paraId="67540514" w14:textId="77777777" w:rsidR="00C115F7" w:rsidRDefault="00012C0F">
      <w:pPr>
        <w:ind w:right="15"/>
      </w:pPr>
      <w:r>
        <w:rPr>
          <w:rStyle w:val="translated-span"/>
        </w:rPr>
        <w:t>如果您有兴趣了解更多信息，如有疑问或建议，请联系</w:t>
      </w:r>
      <w:r>
        <w:rPr>
          <w:rStyle w:val="translated-span"/>
        </w:rPr>
        <w:t>Ubuntu</w:t>
      </w:r>
      <w:r>
        <w:rPr>
          <w:rStyle w:val="translated-span"/>
        </w:rPr>
        <w:t>服务器团队：</w:t>
      </w:r>
    </w:p>
    <w:p w14:paraId="1D53BAAB" w14:textId="77777777" w:rsidR="00C115F7" w:rsidRDefault="00012C0F">
      <w:pPr>
        <w:spacing w:after="155" w:line="256" w:lineRule="auto"/>
        <w:ind w:left="220" w:right="118" w:hanging="220"/>
      </w:pPr>
      <w:r>
        <w:rPr>
          <w:rStyle w:val="translated-span"/>
        </w:rPr>
        <w:t>•IRC:#</w:t>
      </w:r>
      <w:r>
        <w:rPr>
          <w:rStyle w:val="translated-span"/>
        </w:rPr>
        <w:t>免费节点上的</w:t>
      </w:r>
      <w:r>
        <w:rPr>
          <w:rStyle w:val="translated-span"/>
        </w:rPr>
        <w:t>ubuntu</w:t>
      </w:r>
      <w:r>
        <w:rPr>
          <w:rStyle w:val="translated-span"/>
        </w:rPr>
        <w:t>服务器</w:t>
      </w:r>
    </w:p>
    <w:p w14:paraId="302CE2E7" w14:textId="77777777" w:rsidR="00C115F7" w:rsidRDefault="00012C0F">
      <w:pPr>
        <w:spacing w:after="170" w:line="264" w:lineRule="auto"/>
        <w:ind w:left="220" w:right="118" w:hanging="220"/>
      </w:pPr>
      <w:r>
        <w:rPr>
          <w:rStyle w:val="translated-span"/>
        </w:rPr>
        <w:t>•</w:t>
      </w:r>
      <w:r>
        <w:rPr>
          <w:rStyle w:val="translated-span"/>
        </w:rPr>
        <w:t>邮件列表：位于</w:t>
      </w:r>
      <w:r>
        <w:rPr>
          <w:rStyle w:val="translated-span"/>
        </w:rPr>
        <w:t>lists.ubuntu.com[347]</w:t>
      </w:r>
      <w:r>
        <w:rPr>
          <w:rStyle w:val="translated-span"/>
        </w:rPr>
        <w:t>的</w:t>
      </w:r>
      <w:r>
        <w:rPr>
          <w:rStyle w:val="translated-span"/>
        </w:rPr>
        <w:t>ubuntu</w:t>
      </w:r>
      <w:r>
        <w:rPr>
          <w:rStyle w:val="translated-span"/>
        </w:rPr>
        <w:t>服务器</w:t>
      </w:r>
    </w:p>
    <w:p w14:paraId="450974E9" w14:textId="77777777" w:rsidR="00C115F7" w:rsidRDefault="00012C0F">
      <w:pPr>
        <w:pStyle w:val="2"/>
        <w:ind w:left="-5"/>
      </w:pPr>
      <w:r>
        <w:rPr>
          <w:rStyle w:val="translated-span"/>
        </w:rPr>
        <w:t>4.Ubuntu</w:t>
      </w:r>
      <w:r>
        <w:rPr>
          <w:rStyle w:val="translated-span"/>
        </w:rPr>
        <w:t>云</w:t>
      </w:r>
    </w:p>
    <w:p w14:paraId="16D6E2F1" w14:textId="77777777" w:rsidR="00C115F7" w:rsidRDefault="00012C0F">
      <w:pPr>
        <w:spacing w:after="274"/>
        <w:ind w:right="15"/>
      </w:pPr>
      <w:proofErr w:type="gramStart"/>
      <w:r>
        <w:rPr>
          <w:rStyle w:val="translated-span"/>
        </w:rPr>
        <w:t>云计算</w:t>
      </w:r>
      <w:proofErr w:type="gramEnd"/>
      <w:r>
        <w:rPr>
          <w:rStyle w:val="translated-span"/>
        </w:rPr>
        <w:t>是一种允许按需分配大量资源的计算模型。这些资源（如存储、计算能力、网络和软件）在互联网上随时随地作为服务进行抽象和交付。这些服务的计费方式与公共服务（如</w:t>
      </w:r>
      <w:proofErr w:type="spellStart"/>
      <w:r>
        <w:rPr>
          <w:rStyle w:val="translated-span"/>
        </w:rPr>
        <w:t>ele</w:t>
      </w:r>
      <w:proofErr w:type="spellEnd"/>
      <w:r>
        <w:rPr>
          <w:rStyle w:val="translated-span"/>
        </w:rPr>
        <w:t>）使用的服务类似</w:t>
      </w:r>
      <w:r>
        <w:rPr>
          <w:rStyle w:val="translated-span"/>
        </w:rPr>
        <w:t>Ubuntu</w:t>
      </w:r>
      <w:proofErr w:type="gramStart"/>
      <w:r>
        <w:rPr>
          <w:rStyle w:val="translated-span"/>
        </w:rPr>
        <w:t>云基础</w:t>
      </w:r>
      <w:proofErr w:type="gramEnd"/>
      <w:r>
        <w:rPr>
          <w:rStyle w:val="translated-span"/>
        </w:rPr>
        <w:t>设施使用</w:t>
      </w:r>
      <w:r>
        <w:rPr>
          <w:rStyle w:val="translated-span"/>
        </w:rPr>
        <w:t>OpenStack</w:t>
      </w:r>
      <w:r>
        <w:rPr>
          <w:rStyle w:val="translated-span"/>
        </w:rPr>
        <w:t>开源软件为公共和</w:t>
      </w:r>
      <w:proofErr w:type="gramStart"/>
      <w:r>
        <w:rPr>
          <w:rStyle w:val="translated-span"/>
        </w:rPr>
        <w:t>私有云</w:t>
      </w:r>
      <w:proofErr w:type="gramEnd"/>
      <w:r>
        <w:rPr>
          <w:rStyle w:val="translated-span"/>
        </w:rPr>
        <w:t>构建高度可扩展的云计算。</w:t>
      </w:r>
    </w:p>
    <w:p w14:paraId="4CCCF84A" w14:textId="77777777" w:rsidR="00C115F7" w:rsidRDefault="00012C0F">
      <w:pPr>
        <w:pStyle w:val="4"/>
        <w:ind w:left="-5"/>
      </w:pPr>
      <w:r>
        <w:rPr>
          <w:rStyle w:val="translated-span"/>
        </w:rPr>
        <w:t>4.1.</w:t>
      </w:r>
      <w:r>
        <w:rPr>
          <w:rStyle w:val="translated-span"/>
        </w:rPr>
        <w:t>安装和配置</w:t>
      </w:r>
    </w:p>
    <w:p w14:paraId="6E5E0652" w14:textId="77777777" w:rsidR="00C115F7" w:rsidRDefault="00012C0F">
      <w:pPr>
        <w:spacing w:after="298"/>
        <w:ind w:right="15"/>
      </w:pPr>
      <w:r>
        <w:rPr>
          <w:rStyle w:val="translated-span"/>
        </w:rPr>
        <w:t>由于目前这项复杂技术的发展速度很快，我们请读者查阅上游文档</w:t>
      </w:r>
      <w:r>
        <w:rPr>
          <w:rStyle w:val="translated-span"/>
        </w:rPr>
        <w:t>[348]</w:t>
      </w:r>
      <w:r>
        <w:rPr>
          <w:rStyle w:val="translated-span"/>
        </w:rPr>
        <w:t>，了解有关安装和配置的所有事项。</w:t>
      </w:r>
    </w:p>
    <w:p w14:paraId="28257705" w14:textId="77777777" w:rsidR="00C115F7" w:rsidRDefault="00012C0F">
      <w:pPr>
        <w:pStyle w:val="4"/>
        <w:ind w:left="-5"/>
      </w:pPr>
      <w:r>
        <w:rPr>
          <w:rStyle w:val="translated-span"/>
        </w:rPr>
        <w:lastRenderedPageBreak/>
        <w:t>4.2.</w:t>
      </w:r>
      <w:r>
        <w:rPr>
          <w:rStyle w:val="translated-span"/>
        </w:rPr>
        <w:t>支持和故障排除</w:t>
      </w:r>
    </w:p>
    <w:p w14:paraId="4053BEC7" w14:textId="77777777" w:rsidR="00C115F7" w:rsidRDefault="00012C0F">
      <w:pPr>
        <w:spacing w:after="144" w:line="256" w:lineRule="auto"/>
        <w:ind w:right="15"/>
      </w:pPr>
      <w:r>
        <w:rPr>
          <w:rStyle w:val="translated-span"/>
        </w:rPr>
        <w:t>社区支持</w:t>
      </w:r>
    </w:p>
    <w:p w14:paraId="67CAA877" w14:textId="77777777" w:rsidR="00C115F7" w:rsidRDefault="00012C0F">
      <w:pPr>
        <w:spacing w:after="170" w:line="264" w:lineRule="auto"/>
        <w:ind w:left="220" w:right="221" w:hanging="220"/>
      </w:pPr>
      <w:r>
        <w:rPr>
          <w:rStyle w:val="translated-span"/>
        </w:rPr>
        <w:t>•OpenStack</w:t>
      </w:r>
      <w:r>
        <w:rPr>
          <w:rStyle w:val="translated-span"/>
        </w:rPr>
        <w:t>邮件列表</w:t>
      </w:r>
      <w:r>
        <w:rPr>
          <w:rStyle w:val="translated-span"/>
        </w:rPr>
        <w:t>[349]</w:t>
      </w:r>
    </w:p>
    <w:p w14:paraId="64ADC4B4" w14:textId="77777777" w:rsidR="00C115F7" w:rsidRDefault="00012C0F">
      <w:pPr>
        <w:spacing w:after="170" w:line="264" w:lineRule="auto"/>
        <w:ind w:left="220" w:right="221" w:hanging="220"/>
      </w:pPr>
      <w:r>
        <w:rPr>
          <w:rStyle w:val="translated-span"/>
        </w:rPr>
        <w:t>•OpenStack Wiki</w:t>
      </w:r>
      <w:r>
        <w:rPr>
          <w:rStyle w:val="translated-span"/>
        </w:rPr>
        <w:t>搜索</w:t>
      </w:r>
      <w:r>
        <w:rPr>
          <w:rStyle w:val="translated-span"/>
        </w:rPr>
        <w:t>[350]</w:t>
      </w:r>
    </w:p>
    <w:p w14:paraId="796027AC" w14:textId="77777777" w:rsidR="00C115F7" w:rsidRDefault="00012C0F">
      <w:pPr>
        <w:spacing w:after="170" w:line="264" w:lineRule="auto"/>
        <w:ind w:left="220" w:right="221" w:hanging="220"/>
      </w:pPr>
      <w:r>
        <w:rPr>
          <w:rStyle w:val="translated-span"/>
        </w:rPr>
        <w:t>•</w:t>
      </w:r>
      <w:r>
        <w:rPr>
          <w:rStyle w:val="translated-span"/>
        </w:rPr>
        <w:t>启动板</w:t>
      </w:r>
      <w:r>
        <w:rPr>
          <w:rStyle w:val="translated-span"/>
        </w:rPr>
        <w:t>bug</w:t>
      </w:r>
      <w:r>
        <w:rPr>
          <w:rStyle w:val="translated-span"/>
        </w:rPr>
        <w:t>区域</w:t>
      </w:r>
      <w:r>
        <w:rPr>
          <w:rStyle w:val="translated-span"/>
        </w:rPr>
        <w:t>[351]</w:t>
      </w:r>
    </w:p>
    <w:p w14:paraId="78DEDC1B" w14:textId="77777777" w:rsidR="00C115F7" w:rsidRDefault="00012C0F">
      <w:pPr>
        <w:spacing w:after="345" w:line="256" w:lineRule="auto"/>
        <w:ind w:left="220" w:right="221" w:hanging="220"/>
      </w:pPr>
      <w:r>
        <w:rPr>
          <w:rStyle w:val="translated-span"/>
        </w:rPr>
        <w:t>•</w:t>
      </w:r>
      <w:r>
        <w:rPr>
          <w:rStyle w:val="translated-span"/>
        </w:rPr>
        <w:t>加入</w:t>
      </w:r>
      <w:proofErr w:type="spellStart"/>
      <w:r>
        <w:rPr>
          <w:rStyle w:val="translated-span"/>
        </w:rPr>
        <w:t>freenode</w:t>
      </w:r>
      <w:proofErr w:type="spellEnd"/>
      <w:r>
        <w:rPr>
          <w:rStyle w:val="translated-span"/>
        </w:rPr>
        <w:t>上的</w:t>
      </w:r>
      <w:r>
        <w:rPr>
          <w:rStyle w:val="translated-span"/>
        </w:rPr>
        <w:t>IRC</w:t>
      </w:r>
      <w:r>
        <w:rPr>
          <w:rStyle w:val="translated-span"/>
        </w:rPr>
        <w:t>频道</w:t>
      </w:r>
      <w:r>
        <w:rPr>
          <w:rStyle w:val="translated-span"/>
        </w:rPr>
        <w:t>#openstack</w:t>
      </w:r>
      <w:r>
        <w:rPr>
          <w:rStyle w:val="translated-span"/>
        </w:rPr>
        <w:t>。</w:t>
      </w:r>
    </w:p>
    <w:p w14:paraId="18AEE3EF" w14:textId="77777777" w:rsidR="00C115F7" w:rsidRDefault="00012C0F">
      <w:pPr>
        <w:pStyle w:val="4"/>
        <w:spacing w:after="97"/>
        <w:ind w:left="-5"/>
      </w:pPr>
      <w:r>
        <w:rPr>
          <w:rStyle w:val="translated-span"/>
        </w:rPr>
        <w:t>4.3.</w:t>
      </w:r>
      <w:r>
        <w:rPr>
          <w:rStyle w:val="translated-span"/>
        </w:rPr>
        <w:t>资源</w:t>
      </w:r>
    </w:p>
    <w:p w14:paraId="086AFF80" w14:textId="77777777" w:rsidR="00C115F7" w:rsidRDefault="00012C0F">
      <w:pPr>
        <w:spacing w:after="170" w:line="264" w:lineRule="auto"/>
        <w:ind w:left="220" w:right="221" w:hanging="220"/>
      </w:pPr>
      <w:r>
        <w:rPr>
          <w:rStyle w:val="translated-span"/>
        </w:rPr>
        <w:t>•</w:t>
      </w:r>
      <w:proofErr w:type="gramStart"/>
      <w:r>
        <w:rPr>
          <w:rStyle w:val="translated-span"/>
        </w:rPr>
        <w:t>云计算</w:t>
      </w:r>
      <w:proofErr w:type="gramEnd"/>
      <w:r>
        <w:rPr>
          <w:rStyle w:val="translated-span"/>
        </w:rPr>
        <w:t>-</w:t>
      </w:r>
      <w:r>
        <w:rPr>
          <w:rStyle w:val="translated-span"/>
        </w:rPr>
        <w:t>服务模式</w:t>
      </w:r>
      <w:r>
        <w:rPr>
          <w:rStyle w:val="translated-span"/>
        </w:rPr>
        <w:t>[352]</w:t>
      </w:r>
    </w:p>
    <w:p w14:paraId="0BD88368" w14:textId="77777777" w:rsidR="00C115F7" w:rsidRDefault="00012C0F">
      <w:pPr>
        <w:spacing w:after="170" w:line="264" w:lineRule="auto"/>
        <w:ind w:left="220" w:right="221" w:hanging="220"/>
      </w:pPr>
      <w:r>
        <w:rPr>
          <w:rStyle w:val="translated-span"/>
        </w:rPr>
        <w:t>•OpenStack</w:t>
      </w:r>
      <w:r>
        <w:rPr>
          <w:rStyle w:val="translated-span"/>
        </w:rPr>
        <w:t>计算</w:t>
      </w:r>
      <w:r>
        <w:rPr>
          <w:rStyle w:val="translated-span"/>
        </w:rPr>
        <w:t>[353]</w:t>
      </w:r>
    </w:p>
    <w:p w14:paraId="0C35DF36" w14:textId="77777777" w:rsidR="00C115F7" w:rsidRDefault="00012C0F">
      <w:pPr>
        <w:spacing w:after="170" w:line="264" w:lineRule="auto"/>
        <w:ind w:left="220" w:right="221" w:hanging="220"/>
      </w:pPr>
      <w:r>
        <w:rPr>
          <w:rStyle w:val="translated-span"/>
        </w:rPr>
        <w:t>•OpenStack</w:t>
      </w:r>
      <w:r>
        <w:rPr>
          <w:rStyle w:val="translated-span"/>
        </w:rPr>
        <w:t>图像服务</w:t>
      </w:r>
      <w:r>
        <w:rPr>
          <w:rStyle w:val="translated-span"/>
        </w:rPr>
        <w:t>[354]</w:t>
      </w:r>
    </w:p>
    <w:p w14:paraId="09C0D776" w14:textId="77777777" w:rsidR="00C115F7" w:rsidRDefault="00012C0F">
      <w:pPr>
        <w:spacing w:after="170" w:line="264" w:lineRule="auto"/>
        <w:ind w:left="220" w:right="221" w:hanging="220"/>
      </w:pPr>
      <w:r>
        <w:rPr>
          <w:rStyle w:val="translated-span"/>
        </w:rPr>
        <w:t>•OpenStack</w:t>
      </w:r>
      <w:r>
        <w:rPr>
          <w:rStyle w:val="translated-span"/>
        </w:rPr>
        <w:t>对象存储管理指南</w:t>
      </w:r>
      <w:r>
        <w:rPr>
          <w:rStyle w:val="translated-span"/>
        </w:rPr>
        <w:t>[355]</w:t>
      </w:r>
    </w:p>
    <w:p w14:paraId="4616903A" w14:textId="77777777" w:rsidR="00C115F7" w:rsidRDefault="00012C0F">
      <w:pPr>
        <w:spacing w:after="170" w:line="264" w:lineRule="auto"/>
        <w:ind w:left="220" w:right="221" w:hanging="220"/>
      </w:pPr>
      <w:r>
        <w:rPr>
          <w:rStyle w:val="translated-span"/>
        </w:rPr>
        <w:t>•</w:t>
      </w:r>
      <w:r>
        <w:rPr>
          <w:rStyle w:val="translated-span"/>
        </w:rPr>
        <w:t>在</w:t>
      </w:r>
      <w:r>
        <w:rPr>
          <w:rStyle w:val="translated-span"/>
        </w:rPr>
        <w:t>Ubuntu</w:t>
      </w:r>
      <w:r>
        <w:rPr>
          <w:rStyle w:val="translated-span"/>
        </w:rPr>
        <w:t>上安装</w:t>
      </w:r>
      <w:r>
        <w:rPr>
          <w:rStyle w:val="translated-span"/>
        </w:rPr>
        <w:t>OpenStack</w:t>
      </w:r>
      <w:r>
        <w:rPr>
          <w:rStyle w:val="translated-span"/>
        </w:rPr>
        <w:t>对象存储</w:t>
      </w:r>
      <w:r>
        <w:rPr>
          <w:rStyle w:val="translated-span"/>
        </w:rPr>
        <w:t>[356]</w:t>
      </w:r>
    </w:p>
    <w:p w14:paraId="6AA7CA0C" w14:textId="77777777" w:rsidR="00C115F7" w:rsidRDefault="00012C0F">
      <w:pPr>
        <w:spacing w:after="170" w:line="264" w:lineRule="auto"/>
        <w:ind w:left="220" w:right="221" w:hanging="220"/>
      </w:pPr>
      <w:r>
        <w:rPr>
          <w:rStyle w:val="translated-span"/>
        </w:rPr>
        <w:t>• http://cloudglossary.com/</w:t>
      </w:r>
    </w:p>
    <w:p w14:paraId="41FF2B6A" w14:textId="77777777" w:rsidR="00C115F7" w:rsidRDefault="00012C0F">
      <w:pPr>
        <w:pStyle w:val="2"/>
        <w:spacing w:after="237"/>
        <w:ind w:left="-5"/>
      </w:pPr>
      <w:r>
        <w:rPr>
          <w:rStyle w:val="translated-span"/>
        </w:rPr>
        <w:t>5.LXD</w:t>
      </w:r>
    </w:p>
    <w:p w14:paraId="7531616A" w14:textId="77777777" w:rsidR="00C115F7" w:rsidRDefault="00012C0F">
      <w:pPr>
        <w:spacing w:after="274"/>
        <w:ind w:right="207"/>
      </w:pPr>
      <w:r>
        <w:rPr>
          <w:rStyle w:val="translated-span"/>
        </w:rPr>
        <w:t>LXD</w:t>
      </w:r>
      <w:r>
        <w:rPr>
          <w:rStyle w:val="translated-span"/>
        </w:rPr>
        <w:t>（发音为</w:t>
      </w:r>
      <w:r>
        <w:rPr>
          <w:rStyle w:val="translated-span"/>
        </w:rPr>
        <w:t>lex dee</w:t>
      </w:r>
      <w:r>
        <w:rPr>
          <w:rStyle w:val="translated-span"/>
        </w:rPr>
        <w:t>）是</w:t>
      </w:r>
      <w:proofErr w:type="spellStart"/>
      <w:r>
        <w:rPr>
          <w:rStyle w:val="translated-span"/>
        </w:rPr>
        <w:t>lightervisor</w:t>
      </w:r>
      <w:proofErr w:type="spellEnd"/>
      <w:r>
        <w:rPr>
          <w:rStyle w:val="translated-span"/>
        </w:rPr>
        <w:t>，或轻量级容器管理程序。虽然这一说法一直存在争议，但基于最初的学术论文，它已经得到了充分的证明</w:t>
      </w:r>
      <w:r>
        <w:rPr>
          <w:rStyle w:val="translated-span"/>
        </w:rPr>
        <w:t>[357]</w:t>
      </w:r>
      <w:r>
        <w:rPr>
          <w:rStyle w:val="translated-span"/>
        </w:rPr>
        <w:t>。它还很好地将</w:t>
      </w:r>
      <w:r>
        <w:rPr>
          <w:rStyle w:val="translated-span"/>
        </w:rPr>
        <w:t>LXD</w:t>
      </w:r>
      <w:r>
        <w:rPr>
          <w:rStyle w:val="translated-span"/>
        </w:rPr>
        <w:t>与</w:t>
      </w:r>
      <w:r>
        <w:rPr>
          <w:rStyle w:val="translated-span"/>
        </w:rPr>
        <w:t>LXC</w:t>
      </w:r>
      <w:r>
        <w:rPr>
          <w:rStyle w:val="translated-span"/>
        </w:rPr>
        <w:t>区分开来</w:t>
      </w:r>
      <w:r>
        <w:rPr>
          <w:rStyle w:val="translated-span"/>
        </w:rPr>
        <w:t>[358]</w:t>
      </w:r>
      <w:r>
        <w:rPr>
          <w:rStyle w:val="translated-span"/>
        </w:rPr>
        <w:t>。</w:t>
      </w:r>
    </w:p>
    <w:p w14:paraId="02730C88" w14:textId="77777777" w:rsidR="00C115F7" w:rsidRDefault="00012C0F">
      <w:pPr>
        <w:spacing w:after="55" w:line="256" w:lineRule="auto"/>
        <w:ind w:right="15"/>
      </w:pPr>
      <w:r>
        <w:rPr>
          <w:rStyle w:val="translated-span"/>
        </w:rPr>
        <w:t>LXC</w:t>
      </w:r>
      <w:r>
        <w:rPr>
          <w:rStyle w:val="translated-span"/>
        </w:rPr>
        <w:t>（</w:t>
      </w:r>
      <w:r>
        <w:rPr>
          <w:rStyle w:val="translated-span"/>
        </w:rPr>
        <w:t>lex-see</w:t>
      </w:r>
      <w:r>
        <w:rPr>
          <w:rStyle w:val="translated-span"/>
        </w:rPr>
        <w:t>）是一个在本地系统上创建和管理</w:t>
      </w:r>
      <w:r>
        <w:rPr>
          <w:rStyle w:val="translated-span"/>
        </w:rPr>
        <w:t>“</w:t>
      </w:r>
      <w:r>
        <w:rPr>
          <w:rStyle w:val="translated-span"/>
        </w:rPr>
        <w:t>容器</w:t>
      </w:r>
      <w:r>
        <w:rPr>
          <w:rStyle w:val="translated-span"/>
        </w:rPr>
        <w:t>”</w:t>
      </w:r>
      <w:r>
        <w:rPr>
          <w:rStyle w:val="translated-span"/>
        </w:rPr>
        <w:t>的程序</w:t>
      </w:r>
    </w:p>
    <w:p w14:paraId="12B47BF9" w14:textId="77777777" w:rsidR="00C115F7" w:rsidRDefault="00012C0F">
      <w:pPr>
        <w:spacing w:after="253"/>
        <w:ind w:right="15"/>
      </w:pPr>
      <w:r>
        <w:rPr>
          <w:rStyle w:val="translated-span"/>
        </w:rPr>
        <w:t>API</w:t>
      </w:r>
      <w:r>
        <w:rPr>
          <w:rStyle w:val="translated-span"/>
        </w:rPr>
        <w:t>允许更高级</w:t>
      </w:r>
      <w:proofErr w:type="gramStart"/>
      <w:r>
        <w:rPr>
          <w:rStyle w:val="translated-span"/>
        </w:rPr>
        <w:t>别的管理</w:t>
      </w:r>
      <w:proofErr w:type="gramEnd"/>
      <w:r>
        <w:rPr>
          <w:rStyle w:val="translated-span"/>
        </w:rPr>
        <w:t>者（如</w:t>
      </w:r>
      <w:r>
        <w:rPr>
          <w:rStyle w:val="translated-span"/>
        </w:rPr>
        <w:t>LXD</w:t>
      </w:r>
      <w:r>
        <w:rPr>
          <w:rStyle w:val="translated-span"/>
        </w:rPr>
        <w:t>）管理容器。在某种意义上，可以将</w:t>
      </w:r>
      <w:r>
        <w:rPr>
          <w:rStyle w:val="translated-span"/>
        </w:rPr>
        <w:t>LXC</w:t>
      </w:r>
      <w:r>
        <w:rPr>
          <w:rStyle w:val="translated-span"/>
        </w:rPr>
        <w:t>与</w:t>
      </w:r>
      <w:r>
        <w:rPr>
          <w:rStyle w:val="translated-span"/>
        </w:rPr>
        <w:t>QEMU</w:t>
      </w:r>
      <w:r>
        <w:rPr>
          <w:rStyle w:val="translated-span"/>
        </w:rPr>
        <w:t>进行比较，同时将</w:t>
      </w:r>
      <w:r>
        <w:rPr>
          <w:rStyle w:val="translated-span"/>
        </w:rPr>
        <w:t>LXD</w:t>
      </w:r>
      <w:r>
        <w:rPr>
          <w:rStyle w:val="translated-span"/>
        </w:rPr>
        <w:t>与</w:t>
      </w:r>
      <w:proofErr w:type="spellStart"/>
      <w:r>
        <w:rPr>
          <w:rStyle w:val="translated-span"/>
        </w:rPr>
        <w:t>libvirt</w:t>
      </w:r>
      <w:proofErr w:type="spellEnd"/>
      <w:r>
        <w:rPr>
          <w:rStyle w:val="translated-span"/>
        </w:rPr>
        <w:t>进行比较。</w:t>
      </w:r>
    </w:p>
    <w:p w14:paraId="3104CCA3" w14:textId="77777777" w:rsidR="00C115F7" w:rsidRDefault="00012C0F">
      <w:pPr>
        <w:spacing w:after="253"/>
        <w:ind w:right="15"/>
      </w:pPr>
      <w:r>
        <w:rPr>
          <w:rStyle w:val="translated-span"/>
        </w:rPr>
        <w:t>LXC API</w:t>
      </w:r>
      <w:r>
        <w:rPr>
          <w:rStyle w:val="translated-span"/>
        </w:rPr>
        <w:t>处理</w:t>
      </w:r>
      <w:r>
        <w:rPr>
          <w:rStyle w:val="translated-span"/>
        </w:rPr>
        <w:t>“</w:t>
      </w:r>
      <w:r>
        <w:rPr>
          <w:rStyle w:val="translated-span"/>
        </w:rPr>
        <w:t>容器</w:t>
      </w:r>
      <w:r>
        <w:rPr>
          <w:rStyle w:val="translated-span"/>
        </w:rPr>
        <w:t>”</w:t>
      </w:r>
      <w:r>
        <w:rPr>
          <w:rStyle w:val="translated-span"/>
        </w:rPr>
        <w:t>。</w:t>
      </w:r>
      <w:r>
        <w:rPr>
          <w:rStyle w:val="translated-span"/>
        </w:rPr>
        <w:t>LXD API</w:t>
      </w:r>
      <w:r>
        <w:rPr>
          <w:rStyle w:val="translated-span"/>
        </w:rPr>
        <w:t>处理</w:t>
      </w:r>
      <w:r>
        <w:rPr>
          <w:rStyle w:val="translated-span"/>
        </w:rPr>
        <w:t>“</w:t>
      </w:r>
      <w:r>
        <w:rPr>
          <w:rStyle w:val="translated-span"/>
        </w:rPr>
        <w:t>远程</w:t>
      </w:r>
      <w:r>
        <w:rPr>
          <w:rStyle w:val="translated-span"/>
        </w:rPr>
        <w:t>”</w:t>
      </w:r>
      <w:r>
        <w:rPr>
          <w:rStyle w:val="translated-span"/>
        </w:rPr>
        <w:t>，为图像和容器提供服务。这在网络上扩展了</w:t>
      </w:r>
      <w:r>
        <w:rPr>
          <w:rStyle w:val="translated-span"/>
        </w:rPr>
        <w:t>LXC</w:t>
      </w:r>
      <w:r>
        <w:rPr>
          <w:rStyle w:val="translated-span"/>
        </w:rPr>
        <w:t>功能，并允许简洁地管理容器迁移和容器图像发布等任务。</w:t>
      </w:r>
    </w:p>
    <w:p w14:paraId="202B5724" w14:textId="77777777" w:rsidR="00C115F7" w:rsidRDefault="00012C0F">
      <w:pPr>
        <w:spacing w:after="318"/>
        <w:ind w:right="15"/>
      </w:pPr>
      <w:r>
        <w:rPr>
          <w:rStyle w:val="translated-span"/>
        </w:rPr>
        <w:t>LXD</w:t>
      </w:r>
      <w:r>
        <w:rPr>
          <w:rStyle w:val="translated-span"/>
        </w:rPr>
        <w:t>在某些容器管理任务中使用</w:t>
      </w:r>
      <w:r>
        <w:rPr>
          <w:rStyle w:val="translated-span"/>
        </w:rPr>
        <w:t>LXC</w:t>
      </w:r>
      <w:r>
        <w:rPr>
          <w:rStyle w:val="translated-span"/>
        </w:rPr>
        <w:t>。但是，它保留自己的容器配置信息并有自己的约定，因此最好不要在</w:t>
      </w:r>
      <w:r>
        <w:rPr>
          <w:rStyle w:val="translated-span"/>
        </w:rPr>
        <w:t>LXD</w:t>
      </w:r>
      <w:r>
        <w:rPr>
          <w:rStyle w:val="translated-span"/>
        </w:rPr>
        <w:t>容器中手动使用经典的</w:t>
      </w:r>
      <w:r>
        <w:rPr>
          <w:rStyle w:val="translated-span"/>
        </w:rPr>
        <w:t>LXC</w:t>
      </w:r>
      <w:r>
        <w:rPr>
          <w:rStyle w:val="translated-span"/>
        </w:rPr>
        <w:t>命令。本文档将重点介绍如何在</w:t>
      </w:r>
      <w:r>
        <w:rPr>
          <w:rStyle w:val="translated-span"/>
        </w:rPr>
        <w:t>Ubuntu</w:t>
      </w:r>
      <w:r>
        <w:rPr>
          <w:rStyle w:val="translated-span"/>
        </w:rPr>
        <w:t>系统上配置和管理</w:t>
      </w:r>
      <w:r>
        <w:rPr>
          <w:rStyle w:val="translated-span"/>
        </w:rPr>
        <w:t>LXD</w:t>
      </w:r>
      <w:r>
        <w:rPr>
          <w:rStyle w:val="translated-span"/>
        </w:rPr>
        <w:t>。</w:t>
      </w:r>
    </w:p>
    <w:p w14:paraId="39BAD652" w14:textId="77777777" w:rsidR="00C115F7" w:rsidRDefault="00012C0F">
      <w:pPr>
        <w:pStyle w:val="4"/>
        <w:spacing w:after="296"/>
        <w:ind w:left="-5"/>
      </w:pPr>
      <w:r>
        <w:rPr>
          <w:rStyle w:val="translated-span"/>
        </w:rPr>
        <w:t>5.1.</w:t>
      </w:r>
      <w:r>
        <w:rPr>
          <w:rStyle w:val="translated-span"/>
        </w:rPr>
        <w:t>在线资源</w:t>
      </w:r>
    </w:p>
    <w:p w14:paraId="4FBCE440" w14:textId="77777777" w:rsidR="00C115F7" w:rsidRDefault="00012C0F">
      <w:pPr>
        <w:spacing w:after="269"/>
        <w:ind w:right="15"/>
      </w:pPr>
      <w:r>
        <w:rPr>
          <w:rStyle w:val="translated-span"/>
        </w:rPr>
        <w:t>在线</w:t>
      </w:r>
      <w:r>
        <w:rPr>
          <w:rStyle w:val="translated-span"/>
        </w:rPr>
        <w:t>LXD</w:t>
      </w:r>
      <w:r>
        <w:rPr>
          <w:rStyle w:val="translated-span"/>
        </w:rPr>
        <w:t>自述中有关于</w:t>
      </w:r>
      <w:r>
        <w:rPr>
          <w:rStyle w:val="translated-span"/>
        </w:rPr>
        <w:t>LXD[359]</w:t>
      </w:r>
      <w:r>
        <w:rPr>
          <w:rStyle w:val="translated-span"/>
        </w:rPr>
        <w:t>入门的优秀文档。还有一个在线服务器，允许您远程试用</w:t>
      </w:r>
      <w:r>
        <w:rPr>
          <w:rStyle w:val="translated-span"/>
        </w:rPr>
        <w:t>LXD[360]</w:t>
      </w:r>
      <w:r>
        <w:rPr>
          <w:rStyle w:val="translated-span"/>
        </w:rPr>
        <w:t>。</w:t>
      </w:r>
      <w:r>
        <w:rPr>
          <w:rStyle w:val="translated-span"/>
        </w:rPr>
        <w:t>Stephane Graber</w:t>
      </w:r>
      <w:r>
        <w:rPr>
          <w:rStyle w:val="translated-span"/>
        </w:rPr>
        <w:t>在</w:t>
      </w:r>
      <w:r>
        <w:rPr>
          <w:rStyle w:val="translated-span"/>
        </w:rPr>
        <w:t>LXD 2.0</w:t>
      </w:r>
      <w:r>
        <w:rPr>
          <w:rStyle w:val="translated-span"/>
        </w:rPr>
        <w:t>上也有一个优秀的</w:t>
      </w:r>
      <w:proofErr w:type="gramStart"/>
      <w:r>
        <w:rPr>
          <w:rStyle w:val="translated-span"/>
        </w:rPr>
        <w:t>博客系列</w:t>
      </w:r>
      <w:proofErr w:type="gramEnd"/>
      <w:r>
        <w:rPr>
          <w:rStyle w:val="translated-span"/>
        </w:rPr>
        <w:t>[361]</w:t>
      </w:r>
      <w:r>
        <w:rPr>
          <w:rStyle w:val="translated-span"/>
        </w:rPr>
        <w:t>。最后，还有关于如何使用</w:t>
      </w:r>
      <w:r>
        <w:rPr>
          <w:rStyle w:val="translated-span"/>
        </w:rPr>
        <w:t>juju[362]</w:t>
      </w:r>
      <w:r>
        <w:rPr>
          <w:rStyle w:val="translated-span"/>
        </w:rPr>
        <w:t>驱动</w:t>
      </w:r>
      <w:r>
        <w:rPr>
          <w:rStyle w:val="translated-span"/>
        </w:rPr>
        <w:t>LXD</w:t>
      </w:r>
      <w:r>
        <w:rPr>
          <w:rStyle w:val="translated-span"/>
        </w:rPr>
        <w:t>的优秀文档。</w:t>
      </w:r>
    </w:p>
    <w:p w14:paraId="1C8D4AA3" w14:textId="77777777" w:rsidR="00C115F7" w:rsidRDefault="00012C0F">
      <w:pPr>
        <w:spacing w:after="325"/>
        <w:ind w:right="15"/>
      </w:pPr>
      <w:r>
        <w:rPr>
          <w:rStyle w:val="translated-span"/>
        </w:rPr>
        <w:lastRenderedPageBreak/>
        <w:t>本文档将提供一个特定于</w:t>
      </w:r>
      <w:r>
        <w:rPr>
          <w:rStyle w:val="translated-span"/>
        </w:rPr>
        <w:t>Ubuntu</w:t>
      </w:r>
      <w:r>
        <w:rPr>
          <w:rStyle w:val="translated-span"/>
        </w:rPr>
        <w:t>服务器的</w:t>
      </w:r>
      <w:r>
        <w:rPr>
          <w:rStyle w:val="translated-span"/>
        </w:rPr>
        <w:t>LXD</w:t>
      </w:r>
      <w:r>
        <w:rPr>
          <w:rStyle w:val="translated-span"/>
        </w:rPr>
        <w:t>视图，重点介绍管理。</w:t>
      </w:r>
    </w:p>
    <w:p w14:paraId="73750B74" w14:textId="77777777" w:rsidR="00C115F7" w:rsidRDefault="00012C0F">
      <w:pPr>
        <w:pStyle w:val="4"/>
        <w:spacing w:after="270"/>
        <w:ind w:left="-5"/>
      </w:pPr>
      <w:r>
        <w:rPr>
          <w:rStyle w:val="translated-span"/>
        </w:rPr>
        <w:t>5.2.</w:t>
      </w:r>
      <w:r>
        <w:rPr>
          <w:rStyle w:val="translated-span"/>
        </w:rPr>
        <w:t>安装</w:t>
      </w:r>
    </w:p>
    <w:p w14:paraId="6C4562D7" w14:textId="77777777" w:rsidR="00C115F7" w:rsidRDefault="00012C0F">
      <w:pPr>
        <w:spacing w:after="192" w:line="770" w:lineRule="auto"/>
        <w:ind w:right="543"/>
        <w:jc w:val="both"/>
      </w:pPr>
      <w:r>
        <w:rPr>
          <w:rStyle w:val="translated-span"/>
        </w:rPr>
        <w:t>LXD</w:t>
      </w:r>
      <w:r>
        <w:rPr>
          <w:rStyle w:val="translated-span"/>
        </w:rPr>
        <w:t>预安装在</w:t>
      </w:r>
      <w:r>
        <w:rPr>
          <w:rStyle w:val="translated-span"/>
        </w:rPr>
        <w:t>Ubuntu</w:t>
      </w:r>
      <w:r>
        <w:rPr>
          <w:rStyle w:val="translated-span"/>
        </w:rPr>
        <w:t>服务器云映像上。在其他系统上，</w:t>
      </w:r>
      <w:r>
        <w:rPr>
          <w:rStyle w:val="translated-span"/>
        </w:rPr>
        <w:t>LXD</w:t>
      </w:r>
      <w:r>
        <w:rPr>
          <w:rStyle w:val="translated-span"/>
        </w:rPr>
        <w:t>包可以通过以下方式安装：</w:t>
      </w:r>
      <w:proofErr w:type="spellStart"/>
      <w:r>
        <w:rPr>
          <w:rStyle w:val="translated-span"/>
          <w:rFonts w:ascii="Courier New" w:hAnsi="Courier New" w:cs="Courier New"/>
          <w:b/>
          <w:bCs/>
          <w:sz w:val="18"/>
          <w:szCs w:val="18"/>
        </w:rPr>
        <w:t>sudoapt</w:t>
      </w:r>
      <w:proofErr w:type="spellEnd"/>
      <w:r>
        <w:rPr>
          <w:rStyle w:val="translated-span"/>
          <w:rFonts w:ascii="Courier New" w:hAnsi="Courier New" w:cs="Courier New"/>
          <w:b/>
          <w:bCs/>
          <w:sz w:val="18"/>
          <w:szCs w:val="18"/>
        </w:rPr>
        <w:t>安装</w:t>
      </w:r>
      <w:proofErr w:type="spellStart"/>
      <w:r>
        <w:rPr>
          <w:rStyle w:val="translated-span"/>
          <w:rFonts w:ascii="Courier New" w:hAnsi="Courier New" w:cs="Courier New"/>
          <w:b/>
          <w:bCs/>
          <w:sz w:val="18"/>
          <w:szCs w:val="18"/>
        </w:rPr>
        <w:t>lxd</w:t>
      </w:r>
      <w:proofErr w:type="spellEnd"/>
    </w:p>
    <w:p w14:paraId="3CEDBC21" w14:textId="77777777" w:rsidR="00C115F7" w:rsidRDefault="00012C0F">
      <w:pPr>
        <w:ind w:right="15"/>
      </w:pPr>
      <w:r>
        <w:rPr>
          <w:rStyle w:val="translated-span"/>
        </w:rPr>
        <w:t>这将安装</w:t>
      </w:r>
      <w:r>
        <w:rPr>
          <w:rStyle w:val="translated-span"/>
        </w:rPr>
        <w:t>LXD</w:t>
      </w:r>
      <w:r>
        <w:rPr>
          <w:rStyle w:val="translated-span"/>
        </w:rPr>
        <w:t>以及推荐的依赖项，包括</w:t>
      </w:r>
      <w:r>
        <w:rPr>
          <w:rStyle w:val="translated-span"/>
        </w:rPr>
        <w:t>LXC</w:t>
      </w:r>
      <w:r>
        <w:rPr>
          <w:rStyle w:val="translated-span"/>
        </w:rPr>
        <w:t>库和</w:t>
      </w:r>
      <w:proofErr w:type="spellStart"/>
      <w:r>
        <w:rPr>
          <w:rStyle w:val="translated-span"/>
        </w:rPr>
        <w:t>lxcfs</w:t>
      </w:r>
      <w:proofErr w:type="spellEnd"/>
      <w:r>
        <w:rPr>
          <w:rStyle w:val="translated-span"/>
        </w:rPr>
        <w:t>。</w:t>
      </w:r>
    </w:p>
    <w:p w14:paraId="075718BB" w14:textId="77777777" w:rsidR="00C115F7" w:rsidRDefault="00012C0F">
      <w:pPr>
        <w:pStyle w:val="4"/>
        <w:spacing w:after="260"/>
        <w:ind w:left="-5"/>
      </w:pPr>
      <w:r>
        <w:rPr>
          <w:rStyle w:val="translated-span"/>
        </w:rPr>
        <w:t>5.3.</w:t>
      </w:r>
      <w:r>
        <w:rPr>
          <w:rStyle w:val="translated-span"/>
        </w:rPr>
        <w:t>内核准备</w:t>
      </w:r>
    </w:p>
    <w:p w14:paraId="335C7023" w14:textId="77777777" w:rsidR="00C115F7" w:rsidRDefault="00012C0F">
      <w:pPr>
        <w:spacing w:after="307"/>
        <w:ind w:right="189"/>
      </w:pPr>
      <w:r>
        <w:rPr>
          <w:rStyle w:val="translated-span"/>
        </w:rPr>
        <w:t>一般来说，</w:t>
      </w:r>
      <w:r>
        <w:rPr>
          <w:rStyle w:val="translated-span"/>
        </w:rPr>
        <w:t>Ubuntu 16.04</w:t>
      </w:r>
      <w:r>
        <w:rPr>
          <w:rStyle w:val="translated-span"/>
        </w:rPr>
        <w:t>在默认情况下应该启用所有需要的功能。例外情况是，为了启用交换</w:t>
      </w:r>
      <w:proofErr w:type="gramStart"/>
      <w:r>
        <w:rPr>
          <w:rStyle w:val="translated-span"/>
        </w:rPr>
        <w:t>记帐</w:t>
      </w:r>
      <w:proofErr w:type="gramEnd"/>
      <w:r>
        <w:rPr>
          <w:rStyle w:val="translated-span"/>
        </w:rPr>
        <w:t>，必须设置启动参数</w:t>
      </w:r>
      <w:proofErr w:type="spellStart"/>
      <w:r>
        <w:rPr>
          <w:rStyle w:val="translated-span"/>
        </w:rPr>
        <w:t>swapaccount</w:t>
      </w:r>
      <w:proofErr w:type="spellEnd"/>
      <w:r>
        <w:rPr>
          <w:rStyle w:val="translated-span"/>
        </w:rPr>
        <w:t>=1</w:t>
      </w:r>
      <w:r>
        <w:rPr>
          <w:rStyle w:val="translated-span"/>
        </w:rPr>
        <w:t>。这可以通过将其附加到</w:t>
      </w:r>
      <w:r>
        <w:rPr>
          <w:rStyle w:val="translated-span"/>
        </w:rPr>
        <w:t>/etc/default/GRUB</w:t>
      </w:r>
      <w:r>
        <w:rPr>
          <w:rStyle w:val="translated-span"/>
        </w:rPr>
        <w:t>中的</w:t>
      </w:r>
      <w:proofErr w:type="spellStart"/>
      <w:r>
        <w:rPr>
          <w:rStyle w:val="translated-span"/>
        </w:rPr>
        <w:t>GRUB_CMDLINE_LINUX_default</w:t>
      </w:r>
      <w:proofErr w:type="spellEnd"/>
      <w:r>
        <w:rPr>
          <w:rStyle w:val="translated-span"/>
        </w:rPr>
        <w:t>=</w:t>
      </w:r>
      <w:r>
        <w:rPr>
          <w:rStyle w:val="translated-span"/>
        </w:rPr>
        <w:t>变量，然后以</w:t>
      </w:r>
      <w:r>
        <w:rPr>
          <w:rStyle w:val="translated-span"/>
        </w:rPr>
        <w:t>root</w:t>
      </w:r>
      <w:r>
        <w:rPr>
          <w:rStyle w:val="translated-span"/>
        </w:rPr>
        <w:t>用户身份运行</w:t>
      </w:r>
      <w:r>
        <w:rPr>
          <w:rStyle w:val="translated-span"/>
        </w:rPr>
        <w:t>“update GRUB”</w:t>
      </w:r>
      <w:r>
        <w:rPr>
          <w:rStyle w:val="translated-span"/>
        </w:rPr>
        <w:t>并重新启动来完成。</w:t>
      </w:r>
    </w:p>
    <w:p w14:paraId="7C46BD03" w14:textId="77777777" w:rsidR="00C115F7" w:rsidRDefault="00012C0F">
      <w:pPr>
        <w:pStyle w:val="4"/>
        <w:spacing w:after="260"/>
        <w:ind w:left="-5"/>
      </w:pPr>
      <w:r>
        <w:rPr>
          <w:rStyle w:val="translated-span"/>
        </w:rPr>
        <w:t>5.4.</w:t>
      </w:r>
      <w:r>
        <w:rPr>
          <w:rStyle w:val="translated-span"/>
        </w:rPr>
        <w:t>配置</w:t>
      </w:r>
    </w:p>
    <w:p w14:paraId="40CE152D" w14:textId="77777777" w:rsidR="00C115F7" w:rsidRDefault="00012C0F">
      <w:pPr>
        <w:spacing w:after="119"/>
        <w:ind w:right="296"/>
      </w:pPr>
      <w:r>
        <w:rPr>
          <w:rStyle w:val="translated-span"/>
        </w:rPr>
        <w:t>默认情况下，</w:t>
      </w:r>
      <w:r>
        <w:rPr>
          <w:rStyle w:val="translated-span"/>
        </w:rPr>
        <w:t>LXD</w:t>
      </w:r>
      <w:r>
        <w:rPr>
          <w:rStyle w:val="translated-span"/>
        </w:rPr>
        <w:t>安装在本地</w:t>
      </w:r>
      <w:r>
        <w:rPr>
          <w:rStyle w:val="translated-span"/>
        </w:rPr>
        <w:t>UNIX</w:t>
      </w:r>
      <w:r>
        <w:rPr>
          <w:rStyle w:val="translated-span"/>
        </w:rPr>
        <w:t>套接字上，组</w:t>
      </w:r>
      <w:r>
        <w:rPr>
          <w:rStyle w:val="translated-span"/>
        </w:rPr>
        <w:t>LXD</w:t>
      </w:r>
      <w:r>
        <w:rPr>
          <w:rStyle w:val="translated-span"/>
        </w:rPr>
        <w:t>的成员可以与之对话。它没有信任密码设置。它使用位于</w:t>
      </w:r>
      <w:r>
        <w:rPr>
          <w:rStyle w:val="translated-span"/>
        </w:rPr>
        <w:t>/var/lib/LXD</w:t>
      </w:r>
      <w:r>
        <w:rPr>
          <w:rStyle w:val="translated-span"/>
        </w:rPr>
        <w:t>的文件系统来存储容器。要使用不同的设置配置</w:t>
      </w:r>
      <w:r>
        <w:rPr>
          <w:rStyle w:val="translated-span"/>
        </w:rPr>
        <w:t>LXD</w:t>
      </w:r>
      <w:r>
        <w:rPr>
          <w:rStyle w:val="translated-span"/>
        </w:rPr>
        <w:t>，请使用</w:t>
      </w:r>
      <w:r>
        <w:rPr>
          <w:rStyle w:val="translated-span"/>
        </w:rPr>
        <w:t xml:space="preserve">LXD </w:t>
      </w:r>
      <w:proofErr w:type="spellStart"/>
      <w:r>
        <w:rPr>
          <w:rStyle w:val="translated-span"/>
        </w:rPr>
        <w:t>init</w:t>
      </w:r>
      <w:proofErr w:type="spellEnd"/>
      <w:r>
        <w:rPr>
          <w:rStyle w:val="translated-span"/>
        </w:rPr>
        <w:t>。这将允许您选择：</w:t>
      </w:r>
    </w:p>
    <w:p w14:paraId="3D0F2734" w14:textId="77777777" w:rsidR="00C115F7" w:rsidRDefault="00012C0F">
      <w:pPr>
        <w:spacing w:after="115"/>
        <w:ind w:left="220" w:right="15" w:hanging="220"/>
      </w:pPr>
      <w:r>
        <w:rPr>
          <w:rStyle w:val="translated-span"/>
        </w:rPr>
        <w:t>•</w:t>
      </w:r>
      <w:r>
        <w:rPr>
          <w:rStyle w:val="translated-span"/>
        </w:rPr>
        <w:t>目录或</w:t>
      </w:r>
      <w:r>
        <w:rPr>
          <w:rStyle w:val="translated-span"/>
        </w:rPr>
        <w:t>ZFS[363]</w:t>
      </w:r>
      <w:r>
        <w:rPr>
          <w:rStyle w:val="translated-span"/>
        </w:rPr>
        <w:t>容器后端。如果选择</w:t>
      </w:r>
      <w:r>
        <w:rPr>
          <w:rStyle w:val="translated-span"/>
        </w:rPr>
        <w:t>ZFS</w:t>
      </w:r>
      <w:r>
        <w:rPr>
          <w:rStyle w:val="translated-span"/>
        </w:rPr>
        <w:t>，则可以选择要使用的块设备，或要用作备份存储的文件大小。</w:t>
      </w:r>
    </w:p>
    <w:p w14:paraId="095FD727" w14:textId="77777777" w:rsidR="00C115F7" w:rsidRDefault="00012C0F">
      <w:pPr>
        <w:spacing w:after="189" w:line="256" w:lineRule="auto"/>
        <w:ind w:left="220" w:right="15" w:hanging="220"/>
      </w:pPr>
      <w:r>
        <w:rPr>
          <w:rStyle w:val="translated-span"/>
        </w:rPr>
        <w:t>•</w:t>
      </w:r>
      <w:r>
        <w:rPr>
          <w:rStyle w:val="translated-span"/>
        </w:rPr>
        <w:t>网络可用性</w:t>
      </w:r>
    </w:p>
    <w:p w14:paraId="3CCD9DCD" w14:textId="77777777" w:rsidR="00C115F7" w:rsidRDefault="00012C0F">
      <w:pPr>
        <w:spacing w:after="314" w:line="256" w:lineRule="auto"/>
        <w:ind w:left="220" w:right="15" w:hanging="220"/>
      </w:pPr>
      <w:r>
        <w:rPr>
          <w:rStyle w:val="translated-span"/>
        </w:rPr>
        <w:t>•</w:t>
      </w:r>
      <w:r>
        <w:rPr>
          <w:rStyle w:val="translated-span"/>
        </w:rPr>
        <w:t>远程客户端用于证明其客户端证书的</w:t>
      </w:r>
      <w:r>
        <w:rPr>
          <w:rStyle w:val="translated-span"/>
        </w:rPr>
        <w:t>“</w:t>
      </w:r>
      <w:r>
        <w:rPr>
          <w:rStyle w:val="translated-span"/>
        </w:rPr>
        <w:t>信任密码</w:t>
      </w:r>
      <w:r>
        <w:rPr>
          <w:rStyle w:val="translated-span"/>
        </w:rPr>
        <w:t>”</w:t>
      </w:r>
    </w:p>
    <w:p w14:paraId="372BA8E0" w14:textId="77777777" w:rsidR="00C115F7" w:rsidRDefault="00012C0F">
      <w:pPr>
        <w:spacing w:after="186" w:line="765" w:lineRule="auto"/>
        <w:ind w:right="101"/>
        <w:jc w:val="both"/>
      </w:pPr>
      <w:r>
        <w:rPr>
          <w:rStyle w:val="translated-span"/>
        </w:rPr>
        <w:t>您必须以</w:t>
      </w:r>
      <w:r>
        <w:rPr>
          <w:rStyle w:val="translated-span"/>
        </w:rPr>
        <w:t>root</w:t>
      </w:r>
      <w:r>
        <w:rPr>
          <w:rStyle w:val="translated-span"/>
        </w:rPr>
        <w:t>用户身份运行</w:t>
      </w:r>
      <w:r>
        <w:rPr>
          <w:rStyle w:val="translated-span"/>
        </w:rPr>
        <w:t>“</w:t>
      </w:r>
      <w:proofErr w:type="spellStart"/>
      <w:r>
        <w:rPr>
          <w:rStyle w:val="translated-span"/>
        </w:rPr>
        <w:t>lxd</w:t>
      </w:r>
      <w:proofErr w:type="spellEnd"/>
      <w:r>
        <w:rPr>
          <w:rStyle w:val="translated-span"/>
        </w:rPr>
        <w:t xml:space="preserve"> </w:t>
      </w:r>
      <w:proofErr w:type="spellStart"/>
      <w:r>
        <w:rPr>
          <w:rStyle w:val="translated-span"/>
        </w:rPr>
        <w:t>init</w:t>
      </w:r>
      <w:proofErr w:type="spellEnd"/>
      <w:r>
        <w:rPr>
          <w:rStyle w:val="translated-span"/>
        </w:rPr>
        <w:t>”</w:t>
      </w:r>
      <w:r>
        <w:rPr>
          <w:rStyle w:val="translated-span"/>
        </w:rPr>
        <w:t>。</w:t>
      </w:r>
      <w:proofErr w:type="spellStart"/>
      <w:r>
        <w:rPr>
          <w:rStyle w:val="translated-span"/>
        </w:rPr>
        <w:t>lxc</w:t>
      </w:r>
      <w:proofErr w:type="spellEnd"/>
      <w:r>
        <w:rPr>
          <w:rStyle w:val="translated-span"/>
        </w:rPr>
        <w:t>命令可以</w:t>
      </w:r>
      <w:proofErr w:type="gramStart"/>
      <w:r>
        <w:rPr>
          <w:rStyle w:val="translated-span"/>
        </w:rPr>
        <w:t>作为组</w:t>
      </w:r>
      <w:proofErr w:type="spellStart"/>
      <w:proofErr w:type="gramEnd"/>
      <w:r>
        <w:rPr>
          <w:rStyle w:val="translated-span"/>
        </w:rPr>
        <w:t>lxd</w:t>
      </w:r>
      <w:proofErr w:type="spellEnd"/>
      <w:r>
        <w:rPr>
          <w:rStyle w:val="translated-span"/>
        </w:rPr>
        <w:t>成员的任何用户运行。如果用户</w:t>
      </w:r>
      <w:r>
        <w:rPr>
          <w:rStyle w:val="translated-span"/>
        </w:rPr>
        <w:t>joe</w:t>
      </w:r>
      <w:proofErr w:type="gramStart"/>
      <w:r>
        <w:rPr>
          <w:rStyle w:val="translated-span"/>
        </w:rPr>
        <w:t>不是组</w:t>
      </w:r>
      <w:proofErr w:type="gramEnd"/>
      <w:r>
        <w:rPr>
          <w:rStyle w:val="translated-span"/>
        </w:rPr>
        <w:t>“</w:t>
      </w:r>
      <w:proofErr w:type="spellStart"/>
      <w:r>
        <w:rPr>
          <w:rStyle w:val="translated-span"/>
        </w:rPr>
        <w:t>lxd</w:t>
      </w:r>
      <w:proofErr w:type="spellEnd"/>
      <w:r>
        <w:rPr>
          <w:rStyle w:val="translated-span"/>
        </w:rPr>
        <w:t>”</w:t>
      </w:r>
      <w:r>
        <w:rPr>
          <w:rStyle w:val="translated-span"/>
        </w:rPr>
        <w:t>的成员，您可以运行：</w:t>
      </w:r>
      <w:proofErr w:type="spellStart"/>
      <w:r>
        <w:rPr>
          <w:rStyle w:val="translated-span"/>
          <w:rFonts w:ascii="Courier New" w:hAnsi="Courier New" w:cs="Courier New"/>
          <w:b/>
          <w:bCs/>
          <w:sz w:val="18"/>
          <w:szCs w:val="18"/>
        </w:rPr>
        <w:t>adduser</w:t>
      </w:r>
      <w:proofErr w:type="spellEnd"/>
      <w:r>
        <w:rPr>
          <w:rStyle w:val="translated-span"/>
          <w:rFonts w:ascii="Courier New" w:hAnsi="Courier New" w:cs="Courier New"/>
          <w:b/>
          <w:bCs/>
          <w:sz w:val="18"/>
          <w:szCs w:val="18"/>
        </w:rPr>
        <w:t xml:space="preserve"> joe </w:t>
      </w:r>
      <w:proofErr w:type="spellStart"/>
      <w:r>
        <w:rPr>
          <w:rStyle w:val="translated-span"/>
          <w:rFonts w:ascii="Courier New" w:hAnsi="Courier New" w:cs="Courier New"/>
          <w:b/>
          <w:bCs/>
          <w:sz w:val="18"/>
          <w:szCs w:val="18"/>
        </w:rPr>
        <w:t>lxd</w:t>
      </w:r>
      <w:proofErr w:type="spellEnd"/>
    </w:p>
    <w:p w14:paraId="20FA6654" w14:textId="77777777" w:rsidR="00C115F7" w:rsidRDefault="00012C0F">
      <w:pPr>
        <w:spacing w:after="242"/>
        <w:ind w:right="15"/>
      </w:pPr>
      <w:r>
        <w:rPr>
          <w:rStyle w:val="translated-span"/>
        </w:rPr>
        <w:t>新成员资格将在下次登录时生效，或在从现有登录运行</w:t>
      </w:r>
      <w:r>
        <w:rPr>
          <w:rStyle w:val="translated-span"/>
        </w:rPr>
        <w:t>“</w:t>
      </w:r>
      <w:proofErr w:type="spellStart"/>
      <w:r>
        <w:rPr>
          <w:rStyle w:val="translated-span"/>
        </w:rPr>
        <w:t>newgrp</w:t>
      </w:r>
      <w:proofErr w:type="spellEnd"/>
      <w:r>
        <w:rPr>
          <w:rStyle w:val="translated-span"/>
        </w:rPr>
        <w:t xml:space="preserve"> </w:t>
      </w:r>
      <w:proofErr w:type="spellStart"/>
      <w:r>
        <w:rPr>
          <w:rStyle w:val="translated-span"/>
        </w:rPr>
        <w:t>lxd</w:t>
      </w:r>
      <w:proofErr w:type="spellEnd"/>
      <w:r>
        <w:rPr>
          <w:rStyle w:val="translated-span"/>
        </w:rPr>
        <w:t>”</w:t>
      </w:r>
      <w:r>
        <w:rPr>
          <w:rStyle w:val="translated-span"/>
        </w:rPr>
        <w:t>后生效。</w:t>
      </w:r>
    </w:p>
    <w:p w14:paraId="41346CE6" w14:textId="77777777" w:rsidR="00C115F7" w:rsidRDefault="00012C0F">
      <w:pPr>
        <w:spacing w:after="332"/>
        <w:ind w:right="15"/>
      </w:pPr>
      <w:r>
        <w:rPr>
          <w:rStyle w:val="translated-span"/>
        </w:rPr>
        <w:t>有关服务器、容器、配置文件和设备配置的更多信息，请参阅源代码附带的最终配置，可在线找到</w:t>
      </w:r>
      <w:r>
        <w:rPr>
          <w:rStyle w:val="translated-span"/>
        </w:rPr>
        <w:t>[364]</w:t>
      </w:r>
    </w:p>
    <w:p w14:paraId="134278DE" w14:textId="77777777" w:rsidR="00C115F7" w:rsidRDefault="00012C0F">
      <w:pPr>
        <w:pStyle w:val="4"/>
        <w:spacing w:after="260"/>
        <w:ind w:left="-5"/>
      </w:pPr>
      <w:r>
        <w:rPr>
          <w:rStyle w:val="translated-span"/>
        </w:rPr>
        <w:lastRenderedPageBreak/>
        <w:t>5.5.</w:t>
      </w:r>
      <w:r>
        <w:rPr>
          <w:rStyle w:val="translated-span"/>
        </w:rPr>
        <w:t>创建第一个容器</w:t>
      </w:r>
    </w:p>
    <w:p w14:paraId="782390CC" w14:textId="77777777" w:rsidR="00C115F7" w:rsidRDefault="00012C0F">
      <w:pPr>
        <w:spacing w:after="308" w:line="256" w:lineRule="auto"/>
        <w:ind w:right="15"/>
      </w:pPr>
      <w:r>
        <w:rPr>
          <w:rStyle w:val="translated-span"/>
        </w:rPr>
        <w:t>本节将描述最简单的容器任务。</w:t>
      </w:r>
    </w:p>
    <w:p w14:paraId="0776CC23" w14:textId="77777777" w:rsidR="00C115F7" w:rsidRDefault="00012C0F">
      <w:pPr>
        <w:pStyle w:val="5"/>
        <w:spacing w:after="303"/>
        <w:ind w:left="-5"/>
      </w:pPr>
      <w:r>
        <w:rPr>
          <w:rStyle w:val="translated-span"/>
        </w:rPr>
        <w:t>5.5.1.</w:t>
      </w:r>
      <w:r>
        <w:rPr>
          <w:rStyle w:val="translated-span"/>
        </w:rPr>
        <w:t>创建容器</w:t>
      </w:r>
    </w:p>
    <w:p w14:paraId="73820F16" w14:textId="77777777" w:rsidR="00C115F7" w:rsidRDefault="00012C0F">
      <w:pPr>
        <w:spacing w:after="122"/>
        <w:ind w:right="15"/>
      </w:pPr>
      <w:r>
        <w:rPr>
          <w:rStyle w:val="translated-span"/>
        </w:rPr>
        <w:t>每个新容器都是基于映像、现有容器或容器快照创建的。在安装时，</w:t>
      </w:r>
      <w:r>
        <w:rPr>
          <w:rStyle w:val="translated-span"/>
        </w:rPr>
        <w:t>LXD</w:t>
      </w:r>
      <w:r>
        <w:rPr>
          <w:rStyle w:val="translated-span"/>
        </w:rPr>
        <w:t>配置有以下映像服务器：</w:t>
      </w:r>
    </w:p>
    <w:p w14:paraId="5F89BDEB" w14:textId="77777777" w:rsidR="00C115F7" w:rsidRDefault="00012C0F">
      <w:pPr>
        <w:spacing w:after="197" w:line="256" w:lineRule="auto"/>
        <w:ind w:left="220" w:right="15" w:hanging="220"/>
      </w:pPr>
      <w:r>
        <w:rPr>
          <w:rStyle w:val="translated-span"/>
        </w:rPr>
        <w:t>•ubuntu</w:t>
      </w:r>
      <w:r>
        <w:rPr>
          <w:rStyle w:val="translated-span"/>
        </w:rPr>
        <w:t>：这为官方</w:t>
      </w:r>
      <w:r>
        <w:rPr>
          <w:rStyle w:val="translated-span"/>
        </w:rPr>
        <w:t>ubuntu</w:t>
      </w:r>
      <w:r>
        <w:rPr>
          <w:rStyle w:val="translated-span"/>
        </w:rPr>
        <w:t>服务器</w:t>
      </w:r>
      <w:proofErr w:type="gramStart"/>
      <w:r>
        <w:rPr>
          <w:rStyle w:val="translated-span"/>
        </w:rPr>
        <w:t>云图像发布</w:t>
      </w:r>
      <w:proofErr w:type="gramEnd"/>
      <w:r>
        <w:rPr>
          <w:rStyle w:val="translated-span"/>
        </w:rPr>
        <w:t>服务。</w:t>
      </w:r>
    </w:p>
    <w:p w14:paraId="4247D52F" w14:textId="77777777" w:rsidR="00C115F7" w:rsidRDefault="00012C0F">
      <w:pPr>
        <w:ind w:left="220" w:right="15" w:hanging="220"/>
      </w:pPr>
      <w:r>
        <w:rPr>
          <w:rStyle w:val="translated-span"/>
        </w:rPr>
        <w:t>•ubuntu daily</w:t>
      </w:r>
      <w:r>
        <w:rPr>
          <w:rStyle w:val="translated-span"/>
        </w:rPr>
        <w:t>：提供每日开发版本的官方</w:t>
      </w:r>
      <w:r>
        <w:rPr>
          <w:rStyle w:val="translated-span"/>
        </w:rPr>
        <w:t>ubuntu</w:t>
      </w:r>
      <w:r>
        <w:rPr>
          <w:rStyle w:val="translated-span"/>
        </w:rPr>
        <w:t>服务器云图像。</w:t>
      </w:r>
    </w:p>
    <w:p w14:paraId="58CA4CBB" w14:textId="77777777" w:rsidR="00C115F7" w:rsidRDefault="00012C0F">
      <w:pPr>
        <w:spacing w:after="591" w:line="384" w:lineRule="auto"/>
        <w:ind w:left="220" w:right="15" w:hanging="220"/>
      </w:pPr>
      <w:r>
        <w:rPr>
          <w:rStyle w:val="translated-span"/>
        </w:rPr>
        <w:t>•</w:t>
      </w:r>
      <w:r>
        <w:rPr>
          <w:rStyle w:val="translated-span"/>
        </w:rPr>
        <w:t>图像：这是</w:t>
      </w:r>
      <w:r>
        <w:rPr>
          <w:rStyle w:val="translated-span"/>
        </w:rPr>
        <w:t>images.linuxcontainers.org</w:t>
      </w:r>
      <w:r>
        <w:rPr>
          <w:rStyle w:val="translated-span"/>
        </w:rPr>
        <w:t>的默认安装别名。这是使用</w:t>
      </w:r>
      <w:proofErr w:type="spellStart"/>
      <w:r>
        <w:rPr>
          <w:rStyle w:val="translated-span"/>
        </w:rPr>
        <w:t>lxc</w:t>
      </w:r>
      <w:proofErr w:type="spellEnd"/>
      <w:r>
        <w:rPr>
          <w:rStyle w:val="translated-span"/>
        </w:rPr>
        <w:t>“</w:t>
      </w:r>
      <w:r>
        <w:rPr>
          <w:rStyle w:val="translated-span"/>
        </w:rPr>
        <w:t>下载</w:t>
      </w:r>
      <w:r>
        <w:rPr>
          <w:rStyle w:val="translated-span"/>
        </w:rPr>
        <w:t>”</w:t>
      </w:r>
      <w:r>
        <w:rPr>
          <w:rStyle w:val="translated-span"/>
        </w:rPr>
        <w:t>模板使用的相同图像构建的经典</w:t>
      </w:r>
      <w:proofErr w:type="spellStart"/>
      <w:r>
        <w:rPr>
          <w:rStyle w:val="translated-span"/>
        </w:rPr>
        <w:t>lxc</w:t>
      </w:r>
      <w:proofErr w:type="spellEnd"/>
      <w:r>
        <w:rPr>
          <w:rStyle w:val="translated-span"/>
        </w:rPr>
        <w:t>图像。这包括各种发行版和最小的自定义</w:t>
      </w:r>
      <w:r>
        <w:rPr>
          <w:rStyle w:val="translated-span"/>
        </w:rPr>
        <w:t>Ubuntu</w:t>
      </w:r>
      <w:r>
        <w:rPr>
          <w:rStyle w:val="translated-span"/>
        </w:rPr>
        <w:t>图像。这不是</w:t>
      </w:r>
      <w:r>
        <w:rPr>
          <w:rStyle w:val="translated-span"/>
        </w:rPr>
        <w:t>Ubuntu</w:t>
      </w:r>
      <w:r>
        <w:rPr>
          <w:rStyle w:val="translated-span"/>
        </w:rPr>
        <w:t>图像的推荐服务器。创建和启动集装箱是</w:t>
      </w:r>
    </w:p>
    <w:p w14:paraId="63EE87E9" w14:textId="77777777" w:rsidR="00C115F7" w:rsidRDefault="00012C0F">
      <w:pPr>
        <w:spacing w:after="552" w:line="304" w:lineRule="auto"/>
        <w:ind w:left="-5" w:right="27"/>
      </w:pPr>
      <w:proofErr w:type="spellStart"/>
      <w:r>
        <w:rPr>
          <w:rStyle w:val="translated-span"/>
          <w:rFonts w:ascii="Courier New" w:hAnsi="Courier New" w:cs="Courier New"/>
          <w:b/>
          <w:bCs/>
          <w:sz w:val="18"/>
          <w:szCs w:val="18"/>
        </w:rPr>
        <w:t>lxc</w:t>
      </w:r>
      <w:proofErr w:type="spellEnd"/>
      <w:r>
        <w:rPr>
          <w:rStyle w:val="translated-span"/>
          <w:rFonts w:ascii="Courier New" w:hAnsi="Courier New" w:cs="Courier New"/>
          <w:b/>
          <w:bCs/>
          <w:sz w:val="18"/>
          <w:szCs w:val="18"/>
        </w:rPr>
        <w:t>启动远程：图像容器名称</w:t>
      </w:r>
    </w:p>
    <w:p w14:paraId="50E0D7A6" w14:textId="77777777" w:rsidR="00C115F7" w:rsidRDefault="00012C0F">
      <w:pPr>
        <w:spacing w:after="173" w:line="756" w:lineRule="auto"/>
        <w:ind w:right="605"/>
        <w:jc w:val="both"/>
      </w:pPr>
      <w:r>
        <w:rPr>
          <w:rStyle w:val="translated-span"/>
        </w:rPr>
        <w:t>图像通过其散列进行标识，但也有别名。</w:t>
      </w:r>
      <w:r>
        <w:rPr>
          <w:rStyle w:val="translated-span"/>
        </w:rPr>
        <w:t>“ubuntu”</w:t>
      </w:r>
      <w:r>
        <w:rPr>
          <w:rStyle w:val="translated-span"/>
        </w:rPr>
        <w:t>服务器知道许多别名，如</w:t>
      </w:r>
      <w:r>
        <w:rPr>
          <w:rStyle w:val="translated-span"/>
        </w:rPr>
        <w:t>“16.04”</w:t>
      </w:r>
      <w:r>
        <w:rPr>
          <w:rStyle w:val="translated-span"/>
        </w:rPr>
        <w:t>和</w:t>
      </w:r>
      <w:r>
        <w:rPr>
          <w:rStyle w:val="translated-span"/>
        </w:rPr>
        <w:t>“</w:t>
      </w:r>
      <w:proofErr w:type="spellStart"/>
      <w:r>
        <w:rPr>
          <w:rStyle w:val="translated-span"/>
        </w:rPr>
        <w:t>xenial</w:t>
      </w:r>
      <w:proofErr w:type="spellEnd"/>
      <w:r>
        <w:rPr>
          <w:rStyle w:val="translated-span"/>
        </w:rPr>
        <w:t>”</w:t>
      </w:r>
      <w:r>
        <w:rPr>
          <w:rStyle w:val="translated-span"/>
        </w:rPr>
        <w:t>。可以通过以下方式查看</w:t>
      </w:r>
      <w:r>
        <w:rPr>
          <w:rStyle w:val="translated-span"/>
        </w:rPr>
        <w:t>ubuntu</w:t>
      </w:r>
      <w:r>
        <w:rPr>
          <w:rStyle w:val="translated-span"/>
        </w:rPr>
        <w:t>服务器上可用的所有图像的列表：</w:t>
      </w:r>
      <w:proofErr w:type="spellStart"/>
      <w:r>
        <w:rPr>
          <w:rStyle w:val="translated-span"/>
          <w:rFonts w:ascii="Courier New" w:hAnsi="Courier New" w:cs="Courier New"/>
          <w:b/>
          <w:bCs/>
          <w:sz w:val="18"/>
          <w:szCs w:val="18"/>
        </w:rPr>
        <w:t>lxc</w:t>
      </w:r>
      <w:proofErr w:type="spellEnd"/>
      <w:r>
        <w:rPr>
          <w:rStyle w:val="translated-span"/>
          <w:rFonts w:ascii="Courier New" w:hAnsi="Courier New" w:cs="Courier New"/>
          <w:b/>
          <w:bCs/>
          <w:sz w:val="18"/>
          <w:szCs w:val="18"/>
        </w:rPr>
        <w:t>图像列表：</w:t>
      </w:r>
    </w:p>
    <w:p w14:paraId="5CBDEB9F" w14:textId="77777777" w:rsidR="00C115F7" w:rsidRDefault="00012C0F">
      <w:pPr>
        <w:spacing w:after="0" w:line="1202" w:lineRule="auto"/>
        <w:ind w:right="360"/>
      </w:pPr>
      <w:r>
        <w:rPr>
          <w:rStyle w:val="translated-span"/>
        </w:rPr>
        <w:t>要查看有关特定图像的更多信息，包括已知的所有别名，可以使用：</w:t>
      </w:r>
      <w:proofErr w:type="spellStart"/>
      <w:r>
        <w:rPr>
          <w:rStyle w:val="translated-span"/>
          <w:rFonts w:ascii="Courier New" w:hAnsi="Courier New" w:cs="Courier New"/>
          <w:b/>
          <w:bCs/>
          <w:sz w:val="18"/>
          <w:szCs w:val="18"/>
        </w:rPr>
        <w:t>lxc</w:t>
      </w:r>
      <w:proofErr w:type="spellEnd"/>
      <w:r>
        <w:rPr>
          <w:rStyle w:val="translated-span"/>
          <w:rFonts w:ascii="Courier New" w:hAnsi="Courier New" w:cs="Courier New"/>
          <w:b/>
          <w:bCs/>
          <w:sz w:val="18"/>
          <w:szCs w:val="18"/>
        </w:rPr>
        <w:t>图像信息</w:t>
      </w:r>
      <w:proofErr w:type="spellStart"/>
      <w:r>
        <w:rPr>
          <w:rStyle w:val="translated-span"/>
          <w:rFonts w:ascii="Courier New" w:hAnsi="Courier New" w:cs="Courier New"/>
          <w:b/>
          <w:bCs/>
          <w:sz w:val="18"/>
          <w:szCs w:val="18"/>
        </w:rPr>
        <w:t>ubuntu:xenial</w:t>
      </w:r>
      <w:proofErr w:type="spellEnd"/>
    </w:p>
    <w:p w14:paraId="7D051750" w14:textId="77777777" w:rsidR="00C115F7" w:rsidRDefault="00012C0F">
      <w:pPr>
        <w:spacing w:after="310" w:line="592" w:lineRule="auto"/>
        <w:ind w:right="288"/>
        <w:jc w:val="both"/>
      </w:pPr>
      <w:r>
        <w:rPr>
          <w:rStyle w:val="translated-span"/>
        </w:rPr>
        <w:t>您通常可以使用发行名（</w:t>
      </w:r>
      <w:r>
        <w:rPr>
          <w:rStyle w:val="translated-span"/>
        </w:rPr>
        <w:t>“</w:t>
      </w:r>
      <w:proofErr w:type="spellStart"/>
      <w:r>
        <w:rPr>
          <w:rStyle w:val="translated-span"/>
        </w:rPr>
        <w:t>xenial</w:t>
      </w:r>
      <w:proofErr w:type="spellEnd"/>
      <w:r>
        <w:rPr>
          <w:rStyle w:val="translated-span"/>
        </w:rPr>
        <w:t>”</w:t>
      </w:r>
      <w:r>
        <w:rPr>
          <w:rStyle w:val="translated-span"/>
        </w:rPr>
        <w:t>）或发行号（</w:t>
      </w:r>
      <w:r>
        <w:rPr>
          <w:rStyle w:val="translated-span"/>
        </w:rPr>
        <w:t>16.04</w:t>
      </w:r>
      <w:r>
        <w:rPr>
          <w:rStyle w:val="translated-span"/>
        </w:rPr>
        <w:t>）来引用</w:t>
      </w:r>
      <w:r>
        <w:rPr>
          <w:rStyle w:val="translated-span"/>
        </w:rPr>
        <w:t>Ubuntu</w:t>
      </w:r>
      <w:r>
        <w:rPr>
          <w:rStyle w:val="translated-span"/>
        </w:rPr>
        <w:t>映像。此外，</w:t>
      </w:r>
      <w:r>
        <w:rPr>
          <w:rStyle w:val="translated-span"/>
        </w:rPr>
        <w:t>“</w:t>
      </w:r>
      <w:proofErr w:type="spellStart"/>
      <w:r>
        <w:rPr>
          <w:rStyle w:val="translated-span"/>
        </w:rPr>
        <w:t>lts</w:t>
      </w:r>
      <w:proofErr w:type="spellEnd"/>
      <w:r>
        <w:rPr>
          <w:rStyle w:val="translated-span"/>
        </w:rPr>
        <w:t>”</w:t>
      </w:r>
      <w:r>
        <w:rPr>
          <w:rStyle w:val="translated-span"/>
        </w:rPr>
        <w:t>是</w:t>
      </w:r>
      <w:proofErr w:type="gramStart"/>
      <w:r>
        <w:rPr>
          <w:rStyle w:val="translated-span"/>
        </w:rPr>
        <w:t>最新受</w:t>
      </w:r>
      <w:proofErr w:type="gramEnd"/>
      <w:r>
        <w:rPr>
          <w:rStyle w:val="translated-span"/>
        </w:rPr>
        <w:t>支持的</w:t>
      </w:r>
      <w:proofErr w:type="spellStart"/>
      <w:r>
        <w:rPr>
          <w:rStyle w:val="translated-span"/>
        </w:rPr>
        <w:t>lts</w:t>
      </w:r>
      <w:proofErr w:type="spellEnd"/>
      <w:r>
        <w:rPr>
          <w:rStyle w:val="translated-span"/>
        </w:rPr>
        <w:t>发行版的别名。要选择不同的体系结构，您可以指定所需的体系结构：</w:t>
      </w:r>
      <w:proofErr w:type="spellStart"/>
      <w:r>
        <w:rPr>
          <w:rStyle w:val="translated-span"/>
          <w:rFonts w:ascii="Courier New" w:hAnsi="Courier New" w:cs="Courier New"/>
          <w:b/>
          <w:bCs/>
          <w:sz w:val="18"/>
          <w:szCs w:val="18"/>
        </w:rPr>
        <w:t>lxc</w:t>
      </w:r>
      <w:proofErr w:type="spellEnd"/>
      <w:r>
        <w:rPr>
          <w:rStyle w:val="translated-span"/>
          <w:rFonts w:ascii="Courier New" w:hAnsi="Courier New" w:cs="Courier New"/>
          <w:b/>
          <w:bCs/>
          <w:sz w:val="18"/>
          <w:szCs w:val="18"/>
        </w:rPr>
        <w:t>图像信息</w:t>
      </w:r>
      <w:proofErr w:type="spellStart"/>
      <w:r>
        <w:rPr>
          <w:rStyle w:val="translated-span"/>
          <w:rFonts w:ascii="Courier New" w:hAnsi="Courier New" w:cs="Courier New"/>
          <w:b/>
          <w:bCs/>
          <w:sz w:val="18"/>
          <w:szCs w:val="18"/>
        </w:rPr>
        <w:t>ubuntu:lts</w:t>
      </w:r>
      <w:proofErr w:type="spellEnd"/>
      <w:r>
        <w:rPr>
          <w:rStyle w:val="translated-span"/>
          <w:rFonts w:ascii="Courier New" w:hAnsi="Courier New" w:cs="Courier New"/>
          <w:b/>
          <w:bCs/>
          <w:sz w:val="18"/>
          <w:szCs w:val="18"/>
        </w:rPr>
        <w:t>/arm64</w:t>
      </w:r>
    </w:p>
    <w:p w14:paraId="475C4F20" w14:textId="77777777" w:rsidR="00C115F7" w:rsidRDefault="00012C0F">
      <w:pPr>
        <w:spacing w:after="667"/>
        <w:ind w:right="15"/>
      </w:pPr>
      <w:r>
        <w:rPr>
          <w:rStyle w:val="translated-span"/>
        </w:rPr>
        <w:t>现在，让我们开始我们的第一个容器：</w:t>
      </w:r>
    </w:p>
    <w:p w14:paraId="3B544A3A" w14:textId="77777777" w:rsidR="00C115F7" w:rsidRDefault="00012C0F">
      <w:pPr>
        <w:spacing w:after="552" w:line="304" w:lineRule="auto"/>
        <w:ind w:left="-5" w:right="27"/>
      </w:pPr>
      <w:proofErr w:type="spellStart"/>
      <w:r>
        <w:rPr>
          <w:rStyle w:val="translated-span"/>
          <w:rFonts w:ascii="Courier New" w:hAnsi="Courier New" w:cs="Courier New"/>
          <w:b/>
          <w:bCs/>
          <w:sz w:val="18"/>
          <w:szCs w:val="18"/>
        </w:rPr>
        <w:t>lxc</w:t>
      </w:r>
      <w:proofErr w:type="spellEnd"/>
      <w:r>
        <w:rPr>
          <w:rStyle w:val="translated-span"/>
          <w:rFonts w:ascii="Courier New" w:hAnsi="Courier New" w:cs="Courier New"/>
          <w:b/>
          <w:bCs/>
          <w:sz w:val="18"/>
          <w:szCs w:val="18"/>
        </w:rPr>
        <w:t>发布</w:t>
      </w:r>
      <w:proofErr w:type="spellStart"/>
      <w:r>
        <w:rPr>
          <w:rStyle w:val="translated-span"/>
          <w:rFonts w:ascii="Courier New" w:hAnsi="Courier New" w:cs="Courier New"/>
          <w:b/>
          <w:bCs/>
          <w:sz w:val="18"/>
          <w:szCs w:val="18"/>
        </w:rPr>
        <w:t>ubuntu:xenial</w:t>
      </w:r>
      <w:proofErr w:type="spellEnd"/>
      <w:r>
        <w:rPr>
          <w:rStyle w:val="translated-span"/>
          <w:rFonts w:ascii="Courier New" w:hAnsi="Courier New" w:cs="Courier New"/>
          <w:b/>
          <w:bCs/>
          <w:sz w:val="18"/>
          <w:szCs w:val="18"/>
        </w:rPr>
        <w:t xml:space="preserve"> x1</w:t>
      </w:r>
    </w:p>
    <w:p w14:paraId="2BB0777A" w14:textId="77777777" w:rsidR="00C115F7" w:rsidRDefault="00012C0F">
      <w:pPr>
        <w:spacing w:after="660"/>
        <w:ind w:right="15"/>
      </w:pPr>
      <w:r>
        <w:rPr>
          <w:rStyle w:val="translated-span"/>
        </w:rPr>
        <w:lastRenderedPageBreak/>
        <w:t>这将下载当前架构的官方</w:t>
      </w:r>
      <w:proofErr w:type="spellStart"/>
      <w:r>
        <w:rPr>
          <w:rStyle w:val="translated-span"/>
        </w:rPr>
        <w:t>Xenial</w:t>
      </w:r>
      <w:proofErr w:type="spellEnd"/>
      <w:r>
        <w:rPr>
          <w:rStyle w:val="translated-span"/>
        </w:rPr>
        <w:t xml:space="preserve"> cloud</w:t>
      </w:r>
      <w:r>
        <w:rPr>
          <w:rStyle w:val="translated-span"/>
        </w:rPr>
        <w:t>映像，然后使用该映像创建一个容器，并最终启动它。命令返回后，您可以使用以下命令查看它：</w:t>
      </w:r>
    </w:p>
    <w:p w14:paraId="2BE44615" w14:textId="77777777" w:rsidR="00C115F7" w:rsidRDefault="00012C0F">
      <w:pPr>
        <w:spacing w:after="546" w:line="304" w:lineRule="auto"/>
        <w:ind w:left="-5" w:right="8583"/>
      </w:pPr>
      <w:proofErr w:type="spellStart"/>
      <w:r>
        <w:rPr>
          <w:rStyle w:val="translated-span"/>
          <w:rFonts w:ascii="Courier New" w:hAnsi="Courier New" w:cs="Courier New"/>
          <w:b/>
          <w:bCs/>
          <w:sz w:val="18"/>
          <w:szCs w:val="18"/>
        </w:rPr>
        <w:t>lxc</w:t>
      </w:r>
      <w:proofErr w:type="spellEnd"/>
      <w:r>
        <w:rPr>
          <w:rStyle w:val="translated-span"/>
          <w:rFonts w:ascii="Courier New" w:hAnsi="Courier New" w:cs="Courier New"/>
          <w:b/>
          <w:bCs/>
          <w:sz w:val="18"/>
          <w:szCs w:val="18"/>
        </w:rPr>
        <w:t>列表</w:t>
      </w:r>
      <w:proofErr w:type="spellStart"/>
      <w:r>
        <w:rPr>
          <w:rStyle w:val="translated-span"/>
          <w:rFonts w:ascii="Courier New" w:hAnsi="Courier New" w:cs="Courier New"/>
          <w:b/>
          <w:bCs/>
          <w:sz w:val="18"/>
          <w:szCs w:val="18"/>
        </w:rPr>
        <w:t>lxc</w:t>
      </w:r>
      <w:proofErr w:type="spellEnd"/>
      <w:r>
        <w:rPr>
          <w:rStyle w:val="translated-span"/>
          <w:rFonts w:ascii="Courier New" w:hAnsi="Courier New" w:cs="Courier New"/>
          <w:b/>
          <w:bCs/>
          <w:sz w:val="18"/>
          <w:szCs w:val="18"/>
        </w:rPr>
        <w:t>信息</w:t>
      </w:r>
      <w:r>
        <w:rPr>
          <w:rStyle w:val="translated-span"/>
          <w:rFonts w:ascii="Courier New" w:hAnsi="Courier New" w:cs="Courier New"/>
          <w:b/>
          <w:bCs/>
          <w:sz w:val="18"/>
          <w:szCs w:val="18"/>
        </w:rPr>
        <w:t>x1</w:t>
      </w:r>
    </w:p>
    <w:p w14:paraId="6F616765" w14:textId="77777777" w:rsidR="00C115F7" w:rsidRDefault="00012C0F">
      <w:pPr>
        <w:spacing w:line="256" w:lineRule="auto"/>
        <w:ind w:right="15"/>
      </w:pPr>
      <w:r>
        <w:rPr>
          <w:rStyle w:val="translated-span"/>
        </w:rPr>
        <w:t>并使用以下命令在其中打开外壳：</w:t>
      </w:r>
    </w:p>
    <w:p w14:paraId="06C890BF" w14:textId="77777777" w:rsidR="00C115F7" w:rsidRDefault="00012C0F">
      <w:pPr>
        <w:spacing w:after="565" w:line="304" w:lineRule="auto"/>
        <w:ind w:left="-5" w:right="27"/>
      </w:pPr>
      <w:proofErr w:type="spellStart"/>
      <w:r>
        <w:rPr>
          <w:rStyle w:val="translated-span"/>
          <w:rFonts w:ascii="Courier New" w:hAnsi="Courier New" w:cs="Courier New"/>
          <w:b/>
          <w:bCs/>
          <w:sz w:val="18"/>
          <w:szCs w:val="18"/>
        </w:rPr>
        <w:t>lxc</w:t>
      </w:r>
      <w:proofErr w:type="spellEnd"/>
      <w:r>
        <w:rPr>
          <w:rStyle w:val="translated-span"/>
          <w:rFonts w:ascii="Courier New" w:hAnsi="Courier New" w:cs="Courier New"/>
          <w:b/>
          <w:bCs/>
          <w:sz w:val="18"/>
          <w:szCs w:val="18"/>
        </w:rPr>
        <w:t xml:space="preserve"> exec x1 bash</w:t>
      </w:r>
    </w:p>
    <w:p w14:paraId="57659706" w14:textId="77777777" w:rsidR="00C115F7" w:rsidRDefault="00012C0F">
      <w:pPr>
        <w:spacing w:after="300" w:line="256" w:lineRule="auto"/>
        <w:ind w:right="15"/>
      </w:pPr>
      <w:r>
        <w:rPr>
          <w:rStyle w:val="translated-span"/>
        </w:rPr>
        <w:t>“</w:t>
      </w:r>
      <w:r>
        <w:rPr>
          <w:rStyle w:val="translated-span"/>
        </w:rPr>
        <w:t>试用</w:t>
      </w:r>
      <w:r>
        <w:rPr>
          <w:rStyle w:val="translated-span"/>
        </w:rPr>
        <w:t>”</w:t>
      </w:r>
      <w:r>
        <w:rPr>
          <w:rStyle w:val="translated-span"/>
        </w:rPr>
        <w:t>页面提供了可用于管理容器的命令的完整概要。</w:t>
      </w:r>
    </w:p>
    <w:p w14:paraId="6F5F9E63" w14:textId="77777777" w:rsidR="00C115F7" w:rsidRDefault="00012C0F">
      <w:pPr>
        <w:spacing w:after="299"/>
        <w:ind w:right="15"/>
      </w:pPr>
      <w:r>
        <w:rPr>
          <w:rStyle w:val="translated-span"/>
        </w:rPr>
        <w:t>现在已经下载了</w:t>
      </w:r>
      <w:r>
        <w:rPr>
          <w:rStyle w:val="translated-span"/>
        </w:rPr>
        <w:t>“</w:t>
      </w:r>
      <w:proofErr w:type="spellStart"/>
      <w:r>
        <w:rPr>
          <w:rStyle w:val="translated-span"/>
        </w:rPr>
        <w:t>xenial</w:t>
      </w:r>
      <w:proofErr w:type="spellEnd"/>
      <w:r>
        <w:rPr>
          <w:rStyle w:val="translated-span"/>
        </w:rPr>
        <w:t>”</w:t>
      </w:r>
      <w:r>
        <w:rPr>
          <w:rStyle w:val="translated-span"/>
        </w:rPr>
        <w:t>映像，它将保持同步，直到（默认情况下）</w:t>
      </w:r>
      <w:r>
        <w:rPr>
          <w:rStyle w:val="translated-span"/>
        </w:rPr>
        <w:t>10</w:t>
      </w:r>
      <w:r>
        <w:rPr>
          <w:rStyle w:val="translated-span"/>
        </w:rPr>
        <w:t>天内没有基于它创建新容器。之后，它将被删除。</w:t>
      </w:r>
    </w:p>
    <w:p w14:paraId="424C3AAB" w14:textId="77777777" w:rsidR="00C115F7" w:rsidRDefault="00012C0F">
      <w:pPr>
        <w:pStyle w:val="4"/>
        <w:spacing w:after="251"/>
        <w:ind w:left="-5"/>
      </w:pPr>
      <w:r>
        <w:rPr>
          <w:rStyle w:val="translated-span"/>
        </w:rPr>
        <w:t>5.6.LXD</w:t>
      </w:r>
      <w:r>
        <w:rPr>
          <w:rStyle w:val="translated-span"/>
        </w:rPr>
        <w:t>服务器配置</w:t>
      </w:r>
    </w:p>
    <w:p w14:paraId="017391F5" w14:textId="77777777" w:rsidR="00C115F7" w:rsidRDefault="00012C0F">
      <w:pPr>
        <w:spacing w:after="181" w:line="760" w:lineRule="auto"/>
        <w:ind w:right="286"/>
        <w:jc w:val="both"/>
      </w:pPr>
      <w:r>
        <w:rPr>
          <w:rStyle w:val="translated-span"/>
        </w:rPr>
        <w:t>默认情况下，</w:t>
      </w:r>
      <w:r>
        <w:rPr>
          <w:rStyle w:val="translated-span"/>
        </w:rPr>
        <w:t>LXD</w:t>
      </w:r>
      <w:r>
        <w:rPr>
          <w:rStyle w:val="translated-span"/>
        </w:rPr>
        <w:t>是套接字激活的，并且配置为仅在本地</w:t>
      </w:r>
      <w:r>
        <w:rPr>
          <w:rStyle w:val="translated-span"/>
        </w:rPr>
        <w:t>UNIX</w:t>
      </w:r>
      <w:r>
        <w:rPr>
          <w:rStyle w:val="translated-span"/>
        </w:rPr>
        <w:t>套接字上侦听。当您第一次查看进程列表时，</w:t>
      </w:r>
      <w:r>
        <w:rPr>
          <w:rStyle w:val="translated-span"/>
        </w:rPr>
        <w:t>LXD</w:t>
      </w:r>
      <w:r>
        <w:rPr>
          <w:rStyle w:val="translated-span"/>
        </w:rPr>
        <w:t>可能没有运行，但任何</w:t>
      </w:r>
      <w:r>
        <w:rPr>
          <w:rStyle w:val="translated-span"/>
        </w:rPr>
        <w:t>LXC</w:t>
      </w:r>
      <w:r>
        <w:rPr>
          <w:rStyle w:val="translated-span"/>
        </w:rPr>
        <w:t>命令都会启动它。例如：</w:t>
      </w:r>
      <w:proofErr w:type="spellStart"/>
      <w:r>
        <w:rPr>
          <w:rStyle w:val="translated-span"/>
          <w:rFonts w:ascii="Courier New" w:hAnsi="Courier New" w:cs="Courier New"/>
          <w:b/>
          <w:bCs/>
          <w:sz w:val="18"/>
          <w:szCs w:val="18"/>
        </w:rPr>
        <w:t>lxc</w:t>
      </w:r>
      <w:proofErr w:type="spellEnd"/>
      <w:r>
        <w:rPr>
          <w:rStyle w:val="translated-span"/>
          <w:rFonts w:ascii="Courier New" w:hAnsi="Courier New" w:cs="Courier New"/>
          <w:b/>
          <w:bCs/>
          <w:sz w:val="18"/>
          <w:szCs w:val="18"/>
        </w:rPr>
        <w:t>列表</w:t>
      </w:r>
    </w:p>
    <w:p w14:paraId="49B323B1" w14:textId="77777777" w:rsidR="00C115F7" w:rsidRDefault="00012C0F">
      <w:pPr>
        <w:spacing w:after="181" w:line="760" w:lineRule="auto"/>
        <w:ind w:right="165"/>
        <w:jc w:val="both"/>
      </w:pPr>
      <w:r>
        <w:rPr>
          <w:rStyle w:val="translated-span"/>
        </w:rPr>
        <w:t>这将创建您的客户端证书，并与</w:t>
      </w:r>
      <w:r>
        <w:rPr>
          <w:rStyle w:val="translated-span"/>
        </w:rPr>
        <w:t>LXD</w:t>
      </w:r>
      <w:r>
        <w:rPr>
          <w:rStyle w:val="translated-span"/>
        </w:rPr>
        <w:t>服务器联系以获取容器列表。要通过网络访问服务器，您可以使用以下命令设置</w:t>
      </w:r>
      <w:r>
        <w:rPr>
          <w:rStyle w:val="translated-span"/>
        </w:rPr>
        <w:t>http</w:t>
      </w:r>
      <w:r>
        <w:rPr>
          <w:rStyle w:val="translated-span"/>
        </w:rPr>
        <w:t>端口：</w:t>
      </w:r>
      <w:proofErr w:type="spellStart"/>
      <w:r>
        <w:rPr>
          <w:rStyle w:val="translated-span"/>
          <w:rFonts w:ascii="Courier New" w:hAnsi="Courier New" w:cs="Courier New"/>
          <w:b/>
          <w:bCs/>
          <w:sz w:val="18"/>
          <w:szCs w:val="18"/>
        </w:rPr>
        <w:t>lxc</w:t>
      </w:r>
      <w:proofErr w:type="spellEnd"/>
      <w:r>
        <w:rPr>
          <w:rStyle w:val="translated-span"/>
          <w:rFonts w:ascii="Courier New" w:hAnsi="Courier New" w:cs="Courier New"/>
          <w:b/>
          <w:bCs/>
          <w:sz w:val="18"/>
          <w:szCs w:val="18"/>
        </w:rPr>
        <w:t xml:space="preserve"> config set </w:t>
      </w:r>
      <w:proofErr w:type="spellStart"/>
      <w:r>
        <w:rPr>
          <w:rStyle w:val="translated-span"/>
          <w:rFonts w:ascii="Courier New" w:hAnsi="Courier New" w:cs="Courier New"/>
          <w:b/>
          <w:bCs/>
          <w:sz w:val="18"/>
          <w:szCs w:val="18"/>
        </w:rPr>
        <w:t>core.https</w:t>
      </w:r>
      <w:proofErr w:type="spellEnd"/>
      <w:r>
        <w:rPr>
          <w:rStyle w:val="translated-span"/>
          <w:rFonts w:ascii="Courier New" w:hAnsi="Courier New" w:cs="Courier New"/>
          <w:b/>
          <w:bCs/>
          <w:sz w:val="18"/>
          <w:szCs w:val="18"/>
        </w:rPr>
        <w:t>_</w:t>
      </w:r>
      <w:r>
        <w:rPr>
          <w:rStyle w:val="translated-span"/>
          <w:rFonts w:ascii="Courier New" w:hAnsi="Courier New" w:cs="Courier New"/>
          <w:b/>
          <w:bCs/>
          <w:sz w:val="18"/>
          <w:szCs w:val="18"/>
        </w:rPr>
        <w:t>地址：</w:t>
      </w:r>
      <w:r>
        <w:rPr>
          <w:rStyle w:val="translated-span"/>
          <w:rFonts w:ascii="Courier New" w:hAnsi="Courier New" w:cs="Courier New"/>
          <w:b/>
          <w:bCs/>
          <w:sz w:val="18"/>
          <w:szCs w:val="18"/>
        </w:rPr>
        <w:t>8443</w:t>
      </w:r>
    </w:p>
    <w:p w14:paraId="786D2646" w14:textId="77777777" w:rsidR="00C115F7" w:rsidRDefault="00012C0F">
      <w:pPr>
        <w:spacing w:after="300" w:line="256" w:lineRule="auto"/>
        <w:ind w:right="15"/>
      </w:pPr>
      <w:r>
        <w:rPr>
          <w:rStyle w:val="translated-span"/>
        </w:rPr>
        <w:t>这将告诉</w:t>
      </w:r>
      <w:r>
        <w:rPr>
          <w:rStyle w:val="translated-span"/>
        </w:rPr>
        <w:t>LXD</w:t>
      </w:r>
      <w:r>
        <w:rPr>
          <w:rStyle w:val="translated-span"/>
        </w:rPr>
        <w:t>侦听所有地址上的端口</w:t>
      </w:r>
      <w:r>
        <w:rPr>
          <w:rStyle w:val="translated-span"/>
        </w:rPr>
        <w:t>8843</w:t>
      </w:r>
      <w:r>
        <w:rPr>
          <w:rStyle w:val="translated-span"/>
        </w:rPr>
        <w:t>。</w:t>
      </w:r>
    </w:p>
    <w:p w14:paraId="0E624318" w14:textId="77777777" w:rsidR="00C115F7" w:rsidRDefault="00012C0F">
      <w:pPr>
        <w:pStyle w:val="5"/>
        <w:spacing w:after="294"/>
        <w:ind w:left="-5"/>
      </w:pPr>
      <w:r>
        <w:rPr>
          <w:rStyle w:val="translated-span"/>
        </w:rPr>
        <w:t>5.6.1.</w:t>
      </w:r>
      <w:r>
        <w:rPr>
          <w:rStyle w:val="translated-span"/>
        </w:rPr>
        <w:t>认证</w:t>
      </w:r>
    </w:p>
    <w:p w14:paraId="6AB4A657" w14:textId="77777777" w:rsidR="00C115F7" w:rsidRDefault="00012C0F">
      <w:pPr>
        <w:spacing w:after="234"/>
        <w:ind w:right="15"/>
      </w:pPr>
      <w:r>
        <w:rPr>
          <w:rStyle w:val="translated-span"/>
        </w:rPr>
        <w:t>默认情况下，</w:t>
      </w:r>
      <w:r>
        <w:rPr>
          <w:rStyle w:val="translated-span"/>
        </w:rPr>
        <w:t>LXD</w:t>
      </w:r>
      <w:r>
        <w:rPr>
          <w:rStyle w:val="translated-span"/>
        </w:rPr>
        <w:t>将</w:t>
      </w:r>
      <w:proofErr w:type="gramStart"/>
      <w:r>
        <w:rPr>
          <w:rStyle w:val="translated-span"/>
        </w:rPr>
        <w:t>允许组</w:t>
      </w:r>
      <w:proofErr w:type="gramEnd"/>
      <w:r>
        <w:rPr>
          <w:rStyle w:val="translated-span"/>
        </w:rPr>
        <w:t>“LXD”</w:t>
      </w:r>
      <w:r>
        <w:rPr>
          <w:rStyle w:val="translated-span"/>
        </w:rPr>
        <w:t>的所有成员（默认情况下包括组管理员的所有成员）通过</w:t>
      </w:r>
      <w:r>
        <w:rPr>
          <w:rStyle w:val="translated-span"/>
        </w:rPr>
        <w:t>UNIX</w:t>
      </w:r>
      <w:r>
        <w:rPr>
          <w:rStyle w:val="translated-span"/>
        </w:rPr>
        <w:t>套接字与它进行通信。通过网络进行通信是使用服务器和客户端证书进行授权的。</w:t>
      </w:r>
    </w:p>
    <w:p w14:paraId="2F5E4168" w14:textId="77777777" w:rsidR="00C115F7" w:rsidRDefault="00012C0F">
      <w:pPr>
        <w:spacing w:after="0" w:line="1214" w:lineRule="auto"/>
        <w:ind w:right="3336"/>
      </w:pPr>
      <w:r>
        <w:rPr>
          <w:rStyle w:val="translated-span"/>
        </w:rPr>
        <w:lastRenderedPageBreak/>
        <w:t>在客户端</w:t>
      </w:r>
      <w:r>
        <w:rPr>
          <w:rStyle w:val="translated-span"/>
        </w:rPr>
        <w:t>c1</w:t>
      </w:r>
      <w:r>
        <w:rPr>
          <w:rStyle w:val="translated-span"/>
        </w:rPr>
        <w:t>希望使用远程</w:t>
      </w:r>
      <w:r>
        <w:rPr>
          <w:rStyle w:val="translated-span"/>
        </w:rPr>
        <w:t>r1</w:t>
      </w:r>
      <w:r>
        <w:rPr>
          <w:rStyle w:val="translated-span"/>
        </w:rPr>
        <w:t>之前，必须使用以下方式注册</w:t>
      </w:r>
      <w:r>
        <w:rPr>
          <w:rStyle w:val="translated-span"/>
        </w:rPr>
        <w:t>r1</w:t>
      </w:r>
      <w:r>
        <w:rPr>
          <w:rStyle w:val="translated-span"/>
        </w:rPr>
        <w:t>：</w:t>
      </w:r>
      <w:proofErr w:type="spellStart"/>
      <w:r>
        <w:rPr>
          <w:rStyle w:val="translated-span"/>
          <w:rFonts w:ascii="Courier New" w:hAnsi="Courier New" w:cs="Courier New"/>
          <w:b/>
          <w:bCs/>
          <w:sz w:val="18"/>
          <w:szCs w:val="18"/>
        </w:rPr>
        <w:t>lxc</w:t>
      </w:r>
      <w:proofErr w:type="spellEnd"/>
      <w:r>
        <w:rPr>
          <w:rStyle w:val="translated-span"/>
          <w:rFonts w:ascii="Courier New" w:hAnsi="Courier New" w:cs="Courier New"/>
          <w:b/>
          <w:bCs/>
          <w:sz w:val="18"/>
          <w:szCs w:val="18"/>
        </w:rPr>
        <w:t xml:space="preserve"> remote add r1 r1.example.com:8443</w:t>
      </w:r>
    </w:p>
    <w:p w14:paraId="4DFFF88A" w14:textId="77777777" w:rsidR="00C115F7" w:rsidRDefault="00012C0F">
      <w:pPr>
        <w:spacing w:after="670"/>
        <w:ind w:right="15"/>
      </w:pPr>
      <w:r>
        <w:rPr>
          <w:rStyle w:val="translated-span"/>
        </w:rPr>
        <w:t>将显示</w:t>
      </w:r>
      <w:r>
        <w:rPr>
          <w:rStyle w:val="translated-span"/>
        </w:rPr>
        <w:t>r1</w:t>
      </w:r>
      <w:r>
        <w:rPr>
          <w:rStyle w:val="translated-span"/>
        </w:rPr>
        <w:t>证书的指纹，以允许</w:t>
      </w:r>
      <w:r>
        <w:rPr>
          <w:rStyle w:val="translated-span"/>
        </w:rPr>
        <w:t>c1</w:t>
      </w:r>
      <w:r>
        <w:rPr>
          <w:rStyle w:val="translated-span"/>
        </w:rPr>
        <w:t>处的用户拒绝假证书。服务器将依次通过以下两种方式之一验证</w:t>
      </w:r>
      <w:r>
        <w:rPr>
          <w:rStyle w:val="translated-span"/>
        </w:rPr>
        <w:t>c1</w:t>
      </w:r>
      <w:r>
        <w:rPr>
          <w:rStyle w:val="translated-span"/>
        </w:rPr>
        <w:t>是否受信任。第一种方式是使用以下方式提前从任何已注册的客户端注册该证书：</w:t>
      </w:r>
    </w:p>
    <w:p w14:paraId="6FEEA417" w14:textId="77777777" w:rsidR="00C115F7" w:rsidRDefault="00012C0F">
      <w:pPr>
        <w:spacing w:after="275" w:line="304" w:lineRule="auto"/>
        <w:ind w:left="-5" w:right="27"/>
      </w:pPr>
      <w:proofErr w:type="spellStart"/>
      <w:r>
        <w:rPr>
          <w:rStyle w:val="translated-span"/>
          <w:rFonts w:ascii="Courier New" w:hAnsi="Courier New" w:cs="Courier New"/>
          <w:b/>
          <w:bCs/>
          <w:sz w:val="18"/>
          <w:szCs w:val="18"/>
        </w:rPr>
        <w:t>lxc</w:t>
      </w:r>
      <w:proofErr w:type="spellEnd"/>
      <w:r>
        <w:rPr>
          <w:rStyle w:val="translated-span"/>
          <w:rFonts w:ascii="Courier New" w:hAnsi="Courier New" w:cs="Courier New"/>
          <w:b/>
          <w:bCs/>
          <w:sz w:val="18"/>
          <w:szCs w:val="18"/>
        </w:rPr>
        <w:t>配置信任添加</w:t>
      </w:r>
      <w:r>
        <w:rPr>
          <w:rStyle w:val="translated-span"/>
          <w:rFonts w:ascii="Courier New" w:hAnsi="Courier New" w:cs="Courier New"/>
          <w:b/>
          <w:bCs/>
          <w:sz w:val="18"/>
          <w:szCs w:val="18"/>
        </w:rPr>
        <w:t>r1 certfile.crt</w:t>
      </w:r>
    </w:p>
    <w:p w14:paraId="3119FE04" w14:textId="77777777" w:rsidR="00C115F7" w:rsidRDefault="00012C0F">
      <w:pPr>
        <w:spacing w:after="202"/>
        <w:ind w:right="15"/>
      </w:pPr>
      <w:r>
        <w:rPr>
          <w:rStyle w:val="translated-span"/>
        </w:rPr>
        <w:t>现在，当客户端将</w:t>
      </w:r>
      <w:r>
        <w:rPr>
          <w:rStyle w:val="translated-span"/>
        </w:rPr>
        <w:t>r1</w:t>
      </w:r>
      <w:r>
        <w:rPr>
          <w:rStyle w:val="translated-span"/>
        </w:rPr>
        <w:t>添加为已知的远程服务器时，它将不需要提供密码，因为服务器已经信任它。</w:t>
      </w:r>
    </w:p>
    <w:p w14:paraId="4D32BC70" w14:textId="77777777" w:rsidR="00C115F7" w:rsidRDefault="00012C0F">
      <w:pPr>
        <w:spacing w:after="645"/>
        <w:ind w:right="15"/>
      </w:pPr>
      <w:r>
        <w:rPr>
          <w:rStyle w:val="translated-span"/>
        </w:rPr>
        <w:t>另一种方法是在初始配置时使用</w:t>
      </w:r>
      <w:r>
        <w:rPr>
          <w:rStyle w:val="translated-span"/>
        </w:rPr>
        <w:t>“</w:t>
      </w:r>
      <w:proofErr w:type="spellStart"/>
      <w:r>
        <w:rPr>
          <w:rStyle w:val="translated-span"/>
        </w:rPr>
        <w:t>lxd</w:t>
      </w:r>
      <w:proofErr w:type="spellEnd"/>
      <w:r>
        <w:rPr>
          <w:rStyle w:val="translated-span"/>
        </w:rPr>
        <w:t xml:space="preserve"> </w:t>
      </w:r>
      <w:proofErr w:type="spellStart"/>
      <w:r>
        <w:rPr>
          <w:rStyle w:val="translated-span"/>
        </w:rPr>
        <w:t>init</w:t>
      </w:r>
      <w:proofErr w:type="spellEnd"/>
      <w:r>
        <w:rPr>
          <w:rStyle w:val="translated-span"/>
        </w:rPr>
        <w:t>”</w:t>
      </w:r>
      <w:r>
        <w:rPr>
          <w:rStyle w:val="translated-span"/>
        </w:rPr>
        <w:t>，或者在实际配置之后使用</w:t>
      </w:r>
      <w:r>
        <w:rPr>
          <w:rStyle w:val="translated-span"/>
        </w:rPr>
        <w:t>r1</w:t>
      </w:r>
      <w:r>
        <w:rPr>
          <w:rStyle w:val="translated-span"/>
        </w:rPr>
        <w:t>配置</w:t>
      </w:r>
      <w:r>
        <w:rPr>
          <w:rStyle w:val="translated-span"/>
        </w:rPr>
        <w:t>“</w:t>
      </w:r>
      <w:r>
        <w:rPr>
          <w:rStyle w:val="translated-span"/>
        </w:rPr>
        <w:t>信任密码</w:t>
      </w:r>
      <w:r>
        <w:rPr>
          <w:rStyle w:val="translated-span"/>
        </w:rPr>
        <w:t>”</w:t>
      </w:r>
    </w:p>
    <w:p w14:paraId="2E73FE7D" w14:textId="77777777" w:rsidR="00C115F7" w:rsidRDefault="00012C0F">
      <w:pPr>
        <w:spacing w:after="533" w:line="304" w:lineRule="auto"/>
        <w:ind w:left="-5" w:right="27"/>
      </w:pPr>
      <w:proofErr w:type="spellStart"/>
      <w:r>
        <w:rPr>
          <w:rStyle w:val="translated-span"/>
          <w:rFonts w:ascii="Courier New" w:hAnsi="Courier New" w:cs="Courier New"/>
          <w:b/>
          <w:bCs/>
          <w:sz w:val="18"/>
          <w:szCs w:val="18"/>
        </w:rPr>
        <w:t>lxc</w:t>
      </w:r>
      <w:proofErr w:type="spellEnd"/>
      <w:r>
        <w:rPr>
          <w:rStyle w:val="translated-span"/>
          <w:rFonts w:ascii="Courier New" w:hAnsi="Courier New" w:cs="Courier New"/>
          <w:b/>
          <w:bCs/>
          <w:sz w:val="18"/>
          <w:szCs w:val="18"/>
        </w:rPr>
        <w:t xml:space="preserve"> config set </w:t>
      </w:r>
      <w:proofErr w:type="spellStart"/>
      <w:r>
        <w:rPr>
          <w:rStyle w:val="translated-span"/>
          <w:rFonts w:ascii="Courier New" w:hAnsi="Courier New" w:cs="Courier New"/>
          <w:b/>
          <w:bCs/>
          <w:sz w:val="18"/>
          <w:szCs w:val="18"/>
        </w:rPr>
        <w:t>core.trust</w:t>
      </w:r>
      <w:proofErr w:type="spellEnd"/>
      <w:r>
        <w:rPr>
          <w:rStyle w:val="translated-span"/>
          <w:rFonts w:ascii="Courier New" w:hAnsi="Courier New" w:cs="Courier New"/>
          <w:b/>
          <w:bCs/>
          <w:sz w:val="18"/>
          <w:szCs w:val="18"/>
        </w:rPr>
        <w:t>\u</w:t>
      </w:r>
      <w:r>
        <w:rPr>
          <w:rStyle w:val="translated-span"/>
          <w:rFonts w:ascii="Courier New" w:hAnsi="Courier New" w:cs="Courier New"/>
          <w:b/>
          <w:bCs/>
          <w:sz w:val="18"/>
          <w:szCs w:val="18"/>
        </w:rPr>
        <w:t>密码</w:t>
      </w:r>
    </w:p>
    <w:p w14:paraId="32F6C72B" w14:textId="77777777" w:rsidR="00C115F7" w:rsidRDefault="00012C0F">
      <w:pPr>
        <w:spacing w:after="268" w:line="256" w:lineRule="auto"/>
        <w:ind w:right="15"/>
      </w:pPr>
      <w:r>
        <w:rPr>
          <w:rStyle w:val="translated-span"/>
        </w:rPr>
        <w:t>然后，当客户端将</w:t>
      </w:r>
      <w:r>
        <w:rPr>
          <w:rStyle w:val="translated-span"/>
        </w:rPr>
        <w:t>r1</w:t>
      </w:r>
      <w:r>
        <w:rPr>
          <w:rStyle w:val="translated-span"/>
        </w:rPr>
        <w:t>注册为已知远程服务器时，可以提供密码。</w:t>
      </w:r>
    </w:p>
    <w:p w14:paraId="40439A95" w14:textId="77777777" w:rsidR="00C115F7" w:rsidRDefault="00012C0F">
      <w:pPr>
        <w:pStyle w:val="5"/>
        <w:ind w:left="-5"/>
      </w:pPr>
      <w:r>
        <w:rPr>
          <w:rStyle w:val="translated-span"/>
        </w:rPr>
        <w:t>5.6.2.</w:t>
      </w:r>
      <w:r>
        <w:rPr>
          <w:rStyle w:val="translated-span"/>
        </w:rPr>
        <w:t>后备仓库</w:t>
      </w:r>
    </w:p>
    <w:p w14:paraId="7C8E176C" w14:textId="77777777" w:rsidR="00C115F7" w:rsidRDefault="00012C0F">
      <w:pPr>
        <w:ind w:right="15"/>
      </w:pPr>
      <w:r>
        <w:rPr>
          <w:rStyle w:val="translated-span"/>
        </w:rPr>
        <w:t>LXD</w:t>
      </w:r>
      <w:r>
        <w:rPr>
          <w:rStyle w:val="translated-span"/>
        </w:rPr>
        <w:t>支持多个备份存储。建议的备份存储是</w:t>
      </w:r>
      <w:r>
        <w:rPr>
          <w:rStyle w:val="translated-span"/>
        </w:rPr>
        <w:t>ZFS</w:t>
      </w:r>
      <w:r>
        <w:rPr>
          <w:rStyle w:val="translated-span"/>
        </w:rPr>
        <w:t>，但并非在所有平台上都可用。支持的备份存储包括：</w:t>
      </w:r>
    </w:p>
    <w:p w14:paraId="72258D82" w14:textId="77777777" w:rsidR="00C115F7" w:rsidRDefault="00012C0F">
      <w:pPr>
        <w:ind w:left="220" w:right="15" w:hanging="220"/>
      </w:pPr>
      <w:r>
        <w:rPr>
          <w:rStyle w:val="translated-span"/>
        </w:rPr>
        <w:t>•ext4</w:t>
      </w:r>
      <w:r>
        <w:rPr>
          <w:rStyle w:val="translated-span"/>
        </w:rPr>
        <w:t>：这是默认设置，并且最容易使用。使用</w:t>
      </w:r>
      <w:r>
        <w:rPr>
          <w:rStyle w:val="translated-span"/>
        </w:rPr>
        <w:t>ext4</w:t>
      </w:r>
      <w:r>
        <w:rPr>
          <w:rStyle w:val="translated-span"/>
        </w:rPr>
        <w:t>备份存储，容器和图像仅作为目录存储在主机文件系统上。启动新容器需要复制整个文件系统，</w:t>
      </w:r>
      <w:r>
        <w:rPr>
          <w:rStyle w:val="translated-span"/>
        </w:rPr>
        <w:t>10</w:t>
      </w:r>
      <w:r>
        <w:rPr>
          <w:rStyle w:val="translated-span"/>
        </w:rPr>
        <w:t>个容器将占用一个容器</w:t>
      </w:r>
      <w:r>
        <w:rPr>
          <w:rStyle w:val="translated-span"/>
        </w:rPr>
        <w:t>10</w:t>
      </w:r>
      <w:r>
        <w:rPr>
          <w:rStyle w:val="translated-span"/>
        </w:rPr>
        <w:t>倍的空间。</w:t>
      </w:r>
    </w:p>
    <w:p w14:paraId="25B2970F" w14:textId="77777777" w:rsidR="00C115F7" w:rsidRDefault="00012C0F">
      <w:pPr>
        <w:spacing w:after="291" w:line="592" w:lineRule="auto"/>
        <w:ind w:left="220" w:right="15" w:hanging="220"/>
      </w:pPr>
      <w:r>
        <w:rPr>
          <w:rStyle w:val="translated-span"/>
        </w:rPr>
        <w:t>•ZFS</w:t>
      </w:r>
      <w:r>
        <w:rPr>
          <w:rStyle w:val="translated-span"/>
        </w:rPr>
        <w:t>：如果您的体系结构（</w:t>
      </w:r>
      <w:r>
        <w:rPr>
          <w:rStyle w:val="translated-span"/>
        </w:rPr>
        <w:t>amd64</w:t>
      </w:r>
      <w:r>
        <w:rPr>
          <w:rStyle w:val="translated-span"/>
        </w:rPr>
        <w:t>、</w:t>
      </w:r>
      <w:r>
        <w:rPr>
          <w:rStyle w:val="translated-span"/>
        </w:rPr>
        <w:t>arm64</w:t>
      </w:r>
      <w:r>
        <w:rPr>
          <w:rStyle w:val="translated-span"/>
        </w:rPr>
        <w:t>或</w:t>
      </w:r>
      <w:r>
        <w:rPr>
          <w:rStyle w:val="translated-span"/>
        </w:rPr>
        <w:t>ppc64le</w:t>
      </w:r>
      <w:r>
        <w:rPr>
          <w:rStyle w:val="translated-span"/>
        </w:rPr>
        <w:t>）支持</w:t>
      </w:r>
      <w:r>
        <w:rPr>
          <w:rStyle w:val="translated-span"/>
        </w:rPr>
        <w:t>ZFS</w:t>
      </w:r>
      <w:r>
        <w:rPr>
          <w:rStyle w:val="translated-span"/>
        </w:rPr>
        <w:t>，则可以使用</w:t>
      </w:r>
      <w:r>
        <w:rPr>
          <w:rStyle w:val="translated-span"/>
        </w:rPr>
        <w:t xml:space="preserve">“LXD </w:t>
      </w:r>
      <w:proofErr w:type="spellStart"/>
      <w:r>
        <w:rPr>
          <w:rStyle w:val="translated-span"/>
        </w:rPr>
        <w:t>init</w:t>
      </w:r>
      <w:proofErr w:type="spellEnd"/>
      <w:r>
        <w:rPr>
          <w:rStyle w:val="translated-span"/>
        </w:rPr>
        <w:t>”</w:t>
      </w:r>
      <w:r>
        <w:rPr>
          <w:rStyle w:val="translated-span"/>
        </w:rPr>
        <w:t>将</w:t>
      </w:r>
      <w:r>
        <w:rPr>
          <w:rStyle w:val="translated-span"/>
        </w:rPr>
        <w:t>LXD</w:t>
      </w:r>
      <w:r>
        <w:rPr>
          <w:rStyle w:val="translated-span"/>
        </w:rPr>
        <w:t>设置为使用它。如果您已经配置了</w:t>
      </w:r>
      <w:r>
        <w:rPr>
          <w:rStyle w:val="translated-span"/>
        </w:rPr>
        <w:t>ZFS</w:t>
      </w:r>
      <w:r>
        <w:rPr>
          <w:rStyle w:val="translated-span"/>
        </w:rPr>
        <w:t>池，则可以通过设置</w:t>
      </w:r>
      <w:proofErr w:type="spellStart"/>
      <w:r>
        <w:rPr>
          <w:rStyle w:val="translated-span"/>
        </w:rPr>
        <w:t>ZFS_pool_name</w:t>
      </w:r>
      <w:proofErr w:type="spellEnd"/>
      <w:r>
        <w:rPr>
          <w:rStyle w:val="translated-span"/>
        </w:rPr>
        <w:t>配置键告知</w:t>
      </w:r>
      <w:r>
        <w:rPr>
          <w:rStyle w:val="translated-span"/>
        </w:rPr>
        <w:t>LXD</w:t>
      </w:r>
      <w:r>
        <w:rPr>
          <w:rStyle w:val="translated-span"/>
        </w:rPr>
        <w:t>使用它：</w:t>
      </w:r>
      <w:proofErr w:type="spellStart"/>
      <w:r>
        <w:rPr>
          <w:rStyle w:val="translated-span"/>
          <w:rFonts w:ascii="Courier New" w:hAnsi="Courier New" w:cs="Courier New"/>
          <w:b/>
          <w:bCs/>
          <w:sz w:val="18"/>
          <w:szCs w:val="18"/>
        </w:rPr>
        <w:t>lxc</w:t>
      </w:r>
      <w:proofErr w:type="spellEnd"/>
      <w:r>
        <w:rPr>
          <w:rStyle w:val="translated-span"/>
          <w:rFonts w:ascii="Courier New" w:hAnsi="Courier New" w:cs="Courier New"/>
          <w:b/>
          <w:bCs/>
          <w:sz w:val="18"/>
          <w:szCs w:val="18"/>
        </w:rPr>
        <w:t xml:space="preserve"> config set </w:t>
      </w:r>
      <w:proofErr w:type="spellStart"/>
      <w:r>
        <w:rPr>
          <w:rStyle w:val="translated-span"/>
          <w:rFonts w:ascii="Courier New" w:hAnsi="Courier New" w:cs="Courier New"/>
          <w:b/>
          <w:bCs/>
          <w:sz w:val="18"/>
          <w:szCs w:val="18"/>
        </w:rPr>
        <w:t>storage.zfs_pool_name</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lxd</w:t>
      </w:r>
      <w:proofErr w:type="spellEnd"/>
    </w:p>
    <w:p w14:paraId="4F59E467" w14:textId="77777777" w:rsidR="00C115F7" w:rsidRDefault="00012C0F">
      <w:pPr>
        <w:ind w:left="230" w:right="140"/>
      </w:pPr>
      <w:r>
        <w:rPr>
          <w:rStyle w:val="translated-span"/>
        </w:rPr>
        <w:t>使用</w:t>
      </w:r>
      <w:r>
        <w:rPr>
          <w:rStyle w:val="translated-span"/>
        </w:rPr>
        <w:t>ZFS</w:t>
      </w:r>
      <w:r>
        <w:rPr>
          <w:rStyle w:val="translated-span"/>
        </w:rPr>
        <w:t>，启动新容器的速度很快，因为文件系统是作为映像文件系统的一个写拷贝克隆启动的。请注意，除非容器具有特权（见下文），否则</w:t>
      </w:r>
      <w:r>
        <w:rPr>
          <w:rStyle w:val="translated-span"/>
        </w:rPr>
        <w:t>LXD</w:t>
      </w:r>
      <w:r>
        <w:rPr>
          <w:rStyle w:val="translated-span"/>
        </w:rPr>
        <w:t>需要在容器启动之前更改所有文件的所有权，但这速度很快，并且只更改很少的实际文件系统数据。</w:t>
      </w:r>
    </w:p>
    <w:p w14:paraId="469C27F9" w14:textId="77777777" w:rsidR="00C115F7" w:rsidRDefault="00012C0F">
      <w:pPr>
        <w:ind w:left="220" w:right="15" w:hanging="220"/>
      </w:pPr>
      <w:r>
        <w:rPr>
          <w:rStyle w:val="translated-span"/>
        </w:rPr>
        <w:lastRenderedPageBreak/>
        <w:t>•</w:t>
      </w:r>
      <w:proofErr w:type="spellStart"/>
      <w:r>
        <w:rPr>
          <w:rStyle w:val="translated-span"/>
        </w:rPr>
        <w:t>Btrfs:Btrfs</w:t>
      </w:r>
      <w:proofErr w:type="spellEnd"/>
      <w:r>
        <w:rPr>
          <w:rStyle w:val="translated-span"/>
        </w:rPr>
        <w:t>与</w:t>
      </w:r>
      <w:r>
        <w:rPr>
          <w:rStyle w:val="translated-span"/>
        </w:rPr>
        <w:t>ZFS</w:t>
      </w:r>
      <w:r>
        <w:rPr>
          <w:rStyle w:val="translated-span"/>
        </w:rPr>
        <w:t>具有许多相同的优点。要将</w:t>
      </w:r>
      <w:proofErr w:type="spellStart"/>
      <w:r>
        <w:rPr>
          <w:rStyle w:val="translated-span"/>
        </w:rPr>
        <w:t>Btrfs</w:t>
      </w:r>
      <w:proofErr w:type="spellEnd"/>
      <w:r>
        <w:rPr>
          <w:rStyle w:val="translated-span"/>
        </w:rPr>
        <w:t>用作</w:t>
      </w:r>
      <w:r>
        <w:rPr>
          <w:rStyle w:val="translated-span"/>
        </w:rPr>
        <w:t>LXD</w:t>
      </w:r>
      <w:r>
        <w:rPr>
          <w:rStyle w:val="translated-span"/>
        </w:rPr>
        <w:t>备份存储，只需在</w:t>
      </w:r>
      <w:r>
        <w:rPr>
          <w:rStyle w:val="translated-span"/>
        </w:rPr>
        <w:t>/var/lib/LXD</w:t>
      </w:r>
      <w:r>
        <w:rPr>
          <w:rStyle w:val="translated-span"/>
        </w:rPr>
        <w:t>下安装一个</w:t>
      </w:r>
      <w:proofErr w:type="spellStart"/>
      <w:r>
        <w:rPr>
          <w:rStyle w:val="translated-span"/>
        </w:rPr>
        <w:t>Btrfs</w:t>
      </w:r>
      <w:proofErr w:type="spellEnd"/>
      <w:r>
        <w:rPr>
          <w:rStyle w:val="translated-span"/>
        </w:rPr>
        <w:t>文件系统。</w:t>
      </w:r>
      <w:r>
        <w:rPr>
          <w:rStyle w:val="translated-span"/>
        </w:rPr>
        <w:t>LXD</w:t>
      </w:r>
      <w:r>
        <w:rPr>
          <w:rStyle w:val="translated-span"/>
        </w:rPr>
        <w:t>将检测到这一点，并在启动新容器或快照容器时利用</w:t>
      </w:r>
      <w:proofErr w:type="spellStart"/>
      <w:r>
        <w:rPr>
          <w:rStyle w:val="translated-span"/>
        </w:rPr>
        <w:t>Btrfs</w:t>
      </w:r>
      <w:proofErr w:type="spellEnd"/>
      <w:r>
        <w:rPr>
          <w:rStyle w:val="translated-span"/>
        </w:rPr>
        <w:t>子卷功能。</w:t>
      </w:r>
    </w:p>
    <w:p w14:paraId="6FB64C27" w14:textId="77777777" w:rsidR="00C115F7" w:rsidRDefault="00012C0F">
      <w:pPr>
        <w:spacing w:after="644"/>
        <w:ind w:left="220" w:right="15" w:hanging="220"/>
      </w:pPr>
      <w:r>
        <w:rPr>
          <w:rStyle w:val="translated-span"/>
        </w:rPr>
        <w:t>•LVM</w:t>
      </w:r>
      <w:r>
        <w:rPr>
          <w:rStyle w:val="translated-span"/>
        </w:rPr>
        <w:t>：要使用名为</w:t>
      </w:r>
      <w:r>
        <w:rPr>
          <w:rStyle w:val="translated-span"/>
        </w:rPr>
        <w:t>“</w:t>
      </w:r>
      <w:proofErr w:type="spellStart"/>
      <w:r>
        <w:rPr>
          <w:rStyle w:val="translated-span"/>
        </w:rPr>
        <w:t>lxd</w:t>
      </w:r>
      <w:proofErr w:type="spellEnd"/>
      <w:r>
        <w:rPr>
          <w:rStyle w:val="translated-span"/>
        </w:rPr>
        <w:t>”</w:t>
      </w:r>
      <w:r>
        <w:rPr>
          <w:rStyle w:val="translated-span"/>
        </w:rPr>
        <w:t>的</w:t>
      </w:r>
      <w:r>
        <w:rPr>
          <w:rStyle w:val="translated-span"/>
        </w:rPr>
        <w:t>LVM</w:t>
      </w:r>
      <w:r>
        <w:rPr>
          <w:rStyle w:val="translated-span"/>
        </w:rPr>
        <w:t>卷组，您可以使用命令告诉</w:t>
      </w:r>
      <w:proofErr w:type="spellStart"/>
      <w:r>
        <w:rPr>
          <w:rStyle w:val="translated-span"/>
        </w:rPr>
        <w:t>lxd</w:t>
      </w:r>
      <w:proofErr w:type="spellEnd"/>
      <w:r>
        <w:rPr>
          <w:rStyle w:val="translated-span"/>
        </w:rPr>
        <w:t>将其用于容器和图像</w:t>
      </w:r>
    </w:p>
    <w:p w14:paraId="3F94660F" w14:textId="77777777" w:rsidR="00C115F7" w:rsidRDefault="00012C0F">
      <w:pPr>
        <w:spacing w:after="533" w:line="304" w:lineRule="auto"/>
        <w:ind w:left="230" w:right="27"/>
      </w:pPr>
      <w:proofErr w:type="spellStart"/>
      <w:r>
        <w:rPr>
          <w:rStyle w:val="translated-span"/>
          <w:rFonts w:ascii="Courier New" w:hAnsi="Courier New" w:cs="Courier New"/>
          <w:b/>
          <w:bCs/>
          <w:sz w:val="18"/>
          <w:szCs w:val="18"/>
        </w:rPr>
        <w:t>lxc</w:t>
      </w:r>
      <w:proofErr w:type="spellEnd"/>
      <w:r>
        <w:rPr>
          <w:rStyle w:val="translated-span"/>
          <w:rFonts w:ascii="Courier New" w:hAnsi="Courier New" w:cs="Courier New"/>
          <w:b/>
          <w:bCs/>
          <w:sz w:val="18"/>
          <w:szCs w:val="18"/>
        </w:rPr>
        <w:t xml:space="preserve"> config set </w:t>
      </w:r>
      <w:proofErr w:type="spellStart"/>
      <w:r>
        <w:rPr>
          <w:rStyle w:val="translated-span"/>
          <w:rFonts w:ascii="Courier New" w:hAnsi="Courier New" w:cs="Courier New"/>
          <w:b/>
          <w:bCs/>
          <w:sz w:val="18"/>
          <w:szCs w:val="18"/>
        </w:rPr>
        <w:t>storage.lvm_vg_name</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lxd</w:t>
      </w:r>
      <w:proofErr w:type="spellEnd"/>
    </w:p>
    <w:p w14:paraId="3B1C2AE3" w14:textId="77777777" w:rsidR="00C115F7" w:rsidRDefault="00012C0F">
      <w:pPr>
        <w:ind w:left="230" w:right="15"/>
      </w:pPr>
      <w:r>
        <w:rPr>
          <w:rStyle w:val="translated-span"/>
        </w:rPr>
        <w:t>启动新容器时，其</w:t>
      </w:r>
      <w:proofErr w:type="spellStart"/>
      <w:r>
        <w:rPr>
          <w:rStyle w:val="translated-span"/>
        </w:rPr>
        <w:t>rootfs</w:t>
      </w:r>
      <w:proofErr w:type="spellEnd"/>
      <w:r>
        <w:rPr>
          <w:rStyle w:val="translated-span"/>
        </w:rPr>
        <w:t>将作为</w:t>
      </w:r>
      <w:r>
        <w:rPr>
          <w:rStyle w:val="translated-span"/>
        </w:rPr>
        <w:t>lv</w:t>
      </w:r>
      <w:r>
        <w:rPr>
          <w:rStyle w:val="translated-span"/>
        </w:rPr>
        <w:t>克隆启动。它将立即装载，以便可以移动文件</w:t>
      </w:r>
      <w:r>
        <w:rPr>
          <w:rStyle w:val="translated-span"/>
        </w:rPr>
        <w:t>UID</w:t>
      </w:r>
      <w:r>
        <w:rPr>
          <w:rStyle w:val="translated-span"/>
        </w:rPr>
        <w:t>，然后卸载。容器快照也将作为</w:t>
      </w:r>
      <w:r>
        <w:rPr>
          <w:rStyle w:val="translated-span"/>
        </w:rPr>
        <w:t>lv</w:t>
      </w:r>
      <w:r>
        <w:rPr>
          <w:rStyle w:val="translated-span"/>
        </w:rPr>
        <w:t>快照创建。</w:t>
      </w:r>
    </w:p>
    <w:p w14:paraId="42A60D59" w14:textId="77777777" w:rsidR="00C115F7" w:rsidRDefault="00012C0F">
      <w:pPr>
        <w:pStyle w:val="4"/>
        <w:ind w:left="-5"/>
      </w:pPr>
      <w:r>
        <w:rPr>
          <w:rStyle w:val="translated-span"/>
        </w:rPr>
        <w:t>5.7.</w:t>
      </w:r>
      <w:r>
        <w:rPr>
          <w:rStyle w:val="translated-span"/>
        </w:rPr>
        <w:t>容器配置</w:t>
      </w:r>
    </w:p>
    <w:p w14:paraId="775AE2B9" w14:textId="77777777" w:rsidR="00C115F7" w:rsidRDefault="00012C0F">
      <w:pPr>
        <w:spacing w:after="230"/>
        <w:ind w:right="15"/>
      </w:pPr>
      <w:r>
        <w:rPr>
          <w:rStyle w:val="translated-span"/>
        </w:rPr>
        <w:t>容器是根据一组配置文件（将在下一节中介绍）和一组特定于容器的配置文件进行配置的。首先应用配置文件，以便特定于容器的配置可以覆盖配置文件配置。</w:t>
      </w:r>
    </w:p>
    <w:p w14:paraId="74B8D9C6" w14:textId="77777777" w:rsidR="00C115F7" w:rsidRDefault="00012C0F">
      <w:pPr>
        <w:spacing w:after="230"/>
        <w:ind w:right="15"/>
      </w:pPr>
      <w:r>
        <w:rPr>
          <w:rStyle w:val="translated-span"/>
        </w:rPr>
        <w:t>容器配置包括架构等属性、</w:t>
      </w:r>
      <w:r>
        <w:rPr>
          <w:rStyle w:val="translated-span"/>
        </w:rPr>
        <w:t>CPU</w:t>
      </w:r>
      <w:r>
        <w:rPr>
          <w:rStyle w:val="translated-span"/>
        </w:rPr>
        <w:t>和</w:t>
      </w:r>
      <w:r>
        <w:rPr>
          <w:rStyle w:val="translated-span"/>
        </w:rPr>
        <w:t>RAM</w:t>
      </w:r>
      <w:r>
        <w:rPr>
          <w:rStyle w:val="translated-span"/>
        </w:rPr>
        <w:t>等资源限制、包括</w:t>
      </w:r>
      <w:proofErr w:type="spellStart"/>
      <w:r>
        <w:rPr>
          <w:rStyle w:val="translated-span"/>
        </w:rPr>
        <w:t>apparmor</w:t>
      </w:r>
      <w:proofErr w:type="spellEnd"/>
      <w:r>
        <w:rPr>
          <w:rStyle w:val="translated-span"/>
        </w:rPr>
        <w:t>限制覆盖在内的安全详细信息以及应用于容器的设备。</w:t>
      </w:r>
    </w:p>
    <w:p w14:paraId="728789D2" w14:textId="77777777" w:rsidR="00C115F7" w:rsidRDefault="00012C0F">
      <w:pPr>
        <w:spacing w:after="178" w:line="760" w:lineRule="auto"/>
        <w:ind w:right="101"/>
        <w:jc w:val="both"/>
      </w:pPr>
      <w:r>
        <w:rPr>
          <w:rStyle w:val="translated-span"/>
        </w:rPr>
        <w:t>设备可以有多种类型，包括</w:t>
      </w:r>
      <w:r>
        <w:rPr>
          <w:rStyle w:val="translated-span"/>
        </w:rPr>
        <w:t>UNIX</w:t>
      </w:r>
      <w:r>
        <w:rPr>
          <w:rStyle w:val="translated-span"/>
        </w:rPr>
        <w:t>字符、</w:t>
      </w:r>
      <w:r>
        <w:rPr>
          <w:rStyle w:val="translated-span"/>
        </w:rPr>
        <w:t>UNIX</w:t>
      </w:r>
      <w:r>
        <w:rPr>
          <w:rStyle w:val="translated-span"/>
        </w:rPr>
        <w:t>块、网络接口或</w:t>
      </w:r>
      <w:r>
        <w:rPr>
          <w:rStyle w:val="translated-span"/>
        </w:rPr>
        <w:t>“</w:t>
      </w:r>
      <w:r>
        <w:rPr>
          <w:rStyle w:val="translated-span"/>
        </w:rPr>
        <w:t>磁盘</w:t>
      </w:r>
      <w:r>
        <w:rPr>
          <w:rStyle w:val="translated-span"/>
        </w:rPr>
        <w:t>”</w:t>
      </w:r>
      <w:r>
        <w:rPr>
          <w:rStyle w:val="translated-span"/>
        </w:rPr>
        <w:t>。要将主机装载插入容器，将使用</w:t>
      </w:r>
      <w:r>
        <w:rPr>
          <w:rStyle w:val="translated-span"/>
        </w:rPr>
        <w:t>“</w:t>
      </w:r>
      <w:r>
        <w:rPr>
          <w:rStyle w:val="translated-span"/>
        </w:rPr>
        <w:t>磁盘</w:t>
      </w:r>
      <w:r>
        <w:rPr>
          <w:rStyle w:val="translated-span"/>
        </w:rPr>
        <w:t>”</w:t>
      </w:r>
      <w:r>
        <w:rPr>
          <w:rStyle w:val="translated-span"/>
        </w:rPr>
        <w:t>设备类型。例如，要在容器</w:t>
      </w:r>
      <w:r>
        <w:rPr>
          <w:rStyle w:val="translated-span"/>
        </w:rPr>
        <w:t>c1</w:t>
      </w:r>
      <w:r>
        <w:rPr>
          <w:rStyle w:val="translated-span"/>
        </w:rPr>
        <w:t>的</w:t>
      </w:r>
      <w:r>
        <w:rPr>
          <w:rStyle w:val="translated-span"/>
        </w:rPr>
        <w:t>/opt</w:t>
      </w:r>
      <w:r>
        <w:rPr>
          <w:rStyle w:val="translated-span"/>
        </w:rPr>
        <w:t>处装载</w:t>
      </w:r>
      <w:r>
        <w:rPr>
          <w:rStyle w:val="translated-span"/>
        </w:rPr>
        <w:t>/opt</w:t>
      </w:r>
      <w:r>
        <w:rPr>
          <w:rStyle w:val="translated-span"/>
        </w:rPr>
        <w:t>，可以使用：请参阅：</w:t>
      </w:r>
      <w:proofErr w:type="spellStart"/>
      <w:r>
        <w:rPr>
          <w:rStyle w:val="translated-span"/>
          <w:rFonts w:ascii="Courier New" w:hAnsi="Courier New" w:cs="Courier New"/>
          <w:b/>
          <w:bCs/>
          <w:sz w:val="18"/>
          <w:szCs w:val="18"/>
        </w:rPr>
        <w:t>lxc</w:t>
      </w:r>
      <w:proofErr w:type="spellEnd"/>
      <w:r>
        <w:rPr>
          <w:rStyle w:val="translated-span"/>
          <w:rFonts w:ascii="Courier New" w:hAnsi="Courier New" w:cs="Courier New"/>
          <w:b/>
          <w:bCs/>
          <w:sz w:val="18"/>
          <w:szCs w:val="18"/>
        </w:rPr>
        <w:t>配置设备添加</w:t>
      </w:r>
      <w:r>
        <w:rPr>
          <w:rStyle w:val="translated-span"/>
          <w:rFonts w:ascii="Courier New" w:hAnsi="Courier New" w:cs="Courier New"/>
          <w:b/>
          <w:bCs/>
          <w:sz w:val="18"/>
          <w:szCs w:val="18"/>
        </w:rPr>
        <w:t>c1 opt</w:t>
      </w:r>
      <w:r>
        <w:rPr>
          <w:rStyle w:val="translated-span"/>
          <w:rFonts w:ascii="Courier New" w:hAnsi="Courier New" w:cs="Courier New"/>
          <w:b/>
          <w:bCs/>
          <w:sz w:val="18"/>
          <w:szCs w:val="18"/>
        </w:rPr>
        <w:t>磁盘源</w:t>
      </w:r>
      <w:r>
        <w:rPr>
          <w:rStyle w:val="translated-span"/>
          <w:rFonts w:ascii="Courier New" w:hAnsi="Courier New" w:cs="Courier New"/>
          <w:b/>
          <w:bCs/>
          <w:sz w:val="18"/>
          <w:szCs w:val="18"/>
        </w:rPr>
        <w:t>=/opt</w:t>
      </w:r>
      <w:r>
        <w:rPr>
          <w:rStyle w:val="translated-span"/>
          <w:rFonts w:ascii="Courier New" w:hAnsi="Courier New" w:cs="Courier New"/>
          <w:b/>
          <w:bCs/>
          <w:sz w:val="18"/>
          <w:szCs w:val="18"/>
        </w:rPr>
        <w:t>路径</w:t>
      </w:r>
      <w:r>
        <w:rPr>
          <w:rStyle w:val="translated-span"/>
          <w:rFonts w:ascii="Courier New" w:hAnsi="Courier New" w:cs="Courier New"/>
          <w:b/>
          <w:bCs/>
          <w:sz w:val="18"/>
          <w:szCs w:val="18"/>
        </w:rPr>
        <w:t xml:space="preserve">=opt </w:t>
      </w:r>
      <w:proofErr w:type="spellStart"/>
      <w:r>
        <w:rPr>
          <w:rStyle w:val="translated-span"/>
          <w:rFonts w:ascii="Courier New" w:hAnsi="Courier New" w:cs="Courier New"/>
          <w:b/>
          <w:bCs/>
          <w:sz w:val="18"/>
          <w:szCs w:val="18"/>
        </w:rPr>
        <w:t>lxc</w:t>
      </w:r>
      <w:proofErr w:type="spellEnd"/>
      <w:r>
        <w:rPr>
          <w:rStyle w:val="translated-span"/>
          <w:rFonts w:ascii="Courier New" w:hAnsi="Courier New" w:cs="Courier New"/>
          <w:b/>
          <w:bCs/>
          <w:sz w:val="18"/>
          <w:szCs w:val="18"/>
        </w:rPr>
        <w:t>帮助配置</w:t>
      </w:r>
    </w:p>
    <w:p w14:paraId="54BF3818" w14:textId="77777777" w:rsidR="00C115F7" w:rsidRDefault="00012C0F">
      <w:pPr>
        <w:spacing w:after="0" w:line="1209" w:lineRule="auto"/>
        <w:ind w:right="2419"/>
      </w:pPr>
      <w:r>
        <w:rPr>
          <w:rStyle w:val="translated-span"/>
        </w:rPr>
        <w:t>有关编辑容器配置的详细信息。您也可以使用：</w:t>
      </w:r>
      <w:r>
        <w:rPr>
          <w:rStyle w:val="translated-span"/>
          <w:rFonts w:ascii="Courier New" w:hAnsi="Courier New" w:cs="Courier New"/>
          <w:b/>
          <w:bCs/>
          <w:sz w:val="18"/>
          <w:szCs w:val="18"/>
        </w:rPr>
        <w:t>配置编辑</w:t>
      </w:r>
      <w:r>
        <w:rPr>
          <w:rStyle w:val="translated-span"/>
          <w:rFonts w:ascii="Courier New" w:hAnsi="Courier New" w:cs="Courier New"/>
          <w:b/>
          <w:bCs/>
          <w:sz w:val="18"/>
          <w:szCs w:val="18"/>
        </w:rPr>
        <w:t>c1</w:t>
      </w:r>
    </w:p>
    <w:p w14:paraId="46D7E5D5" w14:textId="77777777" w:rsidR="00C115F7" w:rsidRDefault="00012C0F">
      <w:pPr>
        <w:spacing w:after="295"/>
        <w:ind w:right="15"/>
      </w:pPr>
      <w:r>
        <w:rPr>
          <w:rStyle w:val="translated-span"/>
        </w:rPr>
        <w:t>在指定的</w:t>
      </w:r>
      <w:r>
        <w:rPr>
          <w:rStyle w:val="translated-span"/>
        </w:rPr>
        <w:t>$EDITOR</w:t>
      </w:r>
      <w:r>
        <w:rPr>
          <w:rStyle w:val="translated-span"/>
        </w:rPr>
        <w:t>中编辑整个</w:t>
      </w:r>
      <w:r>
        <w:rPr>
          <w:rStyle w:val="translated-span"/>
        </w:rPr>
        <w:t>c1</w:t>
      </w:r>
      <w:r>
        <w:rPr>
          <w:rStyle w:val="translated-span"/>
        </w:rPr>
        <w:t>配置。配置顶部的注释将显示正确语法的示例，以帮助管理员开始运行。如果退出</w:t>
      </w:r>
      <w:r>
        <w:rPr>
          <w:rStyle w:val="translated-span"/>
        </w:rPr>
        <w:t>$EDITOR</w:t>
      </w:r>
      <w:r>
        <w:rPr>
          <w:rStyle w:val="translated-span"/>
        </w:rPr>
        <w:t>时编辑的配置无效，则</w:t>
      </w:r>
      <w:r>
        <w:rPr>
          <w:rStyle w:val="translated-span"/>
        </w:rPr>
        <w:t>$EDITOR</w:t>
      </w:r>
      <w:r>
        <w:rPr>
          <w:rStyle w:val="translated-span"/>
        </w:rPr>
        <w:t>将重新启动。</w:t>
      </w:r>
    </w:p>
    <w:p w14:paraId="6398F28B" w14:textId="77777777" w:rsidR="00C115F7" w:rsidRDefault="00012C0F">
      <w:pPr>
        <w:pStyle w:val="4"/>
        <w:ind w:left="-5"/>
      </w:pPr>
      <w:r>
        <w:rPr>
          <w:rStyle w:val="translated-span"/>
        </w:rPr>
        <w:t xml:space="preserve">5.8. </w:t>
      </w:r>
      <w:r>
        <w:rPr>
          <w:rStyle w:val="translated-span"/>
        </w:rPr>
        <w:t>轮廓</w:t>
      </w:r>
    </w:p>
    <w:p w14:paraId="7D9DBA59" w14:textId="77777777" w:rsidR="00C115F7" w:rsidRDefault="00012C0F">
      <w:pPr>
        <w:spacing w:after="230"/>
        <w:ind w:right="15"/>
      </w:pPr>
      <w:r>
        <w:rPr>
          <w:rStyle w:val="translated-span"/>
        </w:rPr>
        <w:t>配置文件是可应用于多个容器的命名配置集合。例如，默认情况下，使用</w:t>
      </w:r>
      <w:r>
        <w:rPr>
          <w:rStyle w:val="translated-span"/>
        </w:rPr>
        <w:t>“</w:t>
      </w:r>
      <w:proofErr w:type="spellStart"/>
      <w:r>
        <w:rPr>
          <w:rStyle w:val="translated-span"/>
        </w:rPr>
        <w:t>lxc</w:t>
      </w:r>
      <w:proofErr w:type="spellEnd"/>
      <w:r>
        <w:rPr>
          <w:rStyle w:val="translated-span"/>
        </w:rPr>
        <w:t>-launch”</w:t>
      </w:r>
      <w:r>
        <w:rPr>
          <w:rStyle w:val="translated-span"/>
        </w:rPr>
        <w:t>创建的所有容器都包含</w:t>
      </w:r>
      <w:r>
        <w:rPr>
          <w:rStyle w:val="translated-span"/>
        </w:rPr>
        <w:t>“default”</w:t>
      </w:r>
      <w:r>
        <w:rPr>
          <w:rStyle w:val="translated-span"/>
        </w:rPr>
        <w:t>配置文件，该配置文件提供网络接口</w:t>
      </w:r>
      <w:r>
        <w:rPr>
          <w:rStyle w:val="translated-span"/>
        </w:rPr>
        <w:t>“eth0”</w:t>
      </w:r>
      <w:r>
        <w:rPr>
          <w:rStyle w:val="translated-span"/>
        </w:rPr>
        <w:t>。</w:t>
      </w:r>
    </w:p>
    <w:p w14:paraId="2702F234" w14:textId="77777777" w:rsidR="00C115F7" w:rsidRDefault="00012C0F">
      <w:pPr>
        <w:spacing w:after="667"/>
        <w:ind w:right="15"/>
      </w:pPr>
      <w:r>
        <w:rPr>
          <w:rStyle w:val="translated-span"/>
        </w:rPr>
        <w:t>要屏蔽将从配置文件继承但不应位于最终容器中的设备，请定义一个名称相同但类型为</w:t>
      </w:r>
      <w:r>
        <w:rPr>
          <w:rStyle w:val="translated-span"/>
        </w:rPr>
        <w:t>“</w:t>
      </w:r>
      <w:r>
        <w:rPr>
          <w:rStyle w:val="translated-span"/>
        </w:rPr>
        <w:t>无</w:t>
      </w:r>
      <w:r>
        <w:rPr>
          <w:rStyle w:val="translated-span"/>
        </w:rPr>
        <w:t>”</w:t>
      </w:r>
      <w:r>
        <w:rPr>
          <w:rStyle w:val="translated-span"/>
        </w:rPr>
        <w:t>的设备：</w:t>
      </w:r>
    </w:p>
    <w:p w14:paraId="371270C2" w14:textId="77777777" w:rsidR="00C115F7" w:rsidRDefault="00012C0F">
      <w:pPr>
        <w:spacing w:after="275" w:line="304" w:lineRule="auto"/>
        <w:ind w:left="-5" w:right="27"/>
      </w:pPr>
      <w:proofErr w:type="spellStart"/>
      <w:r>
        <w:rPr>
          <w:rStyle w:val="translated-span"/>
          <w:rFonts w:ascii="Courier New" w:hAnsi="Courier New" w:cs="Courier New"/>
          <w:b/>
          <w:bCs/>
          <w:sz w:val="18"/>
          <w:szCs w:val="18"/>
        </w:rPr>
        <w:lastRenderedPageBreak/>
        <w:t>lxc</w:t>
      </w:r>
      <w:proofErr w:type="spellEnd"/>
      <w:r>
        <w:rPr>
          <w:rStyle w:val="translated-span"/>
          <w:rFonts w:ascii="Courier New" w:hAnsi="Courier New" w:cs="Courier New"/>
          <w:b/>
          <w:bCs/>
          <w:sz w:val="18"/>
          <w:szCs w:val="18"/>
        </w:rPr>
        <w:t>配置设备添加</w:t>
      </w:r>
      <w:r>
        <w:rPr>
          <w:rStyle w:val="translated-span"/>
          <w:rFonts w:ascii="Courier New" w:hAnsi="Courier New" w:cs="Courier New"/>
          <w:b/>
          <w:bCs/>
          <w:sz w:val="18"/>
          <w:szCs w:val="18"/>
        </w:rPr>
        <w:t>c1 eth1</w:t>
      </w:r>
      <w:r>
        <w:rPr>
          <w:rStyle w:val="translated-span"/>
          <w:rFonts w:ascii="Courier New" w:hAnsi="Courier New" w:cs="Courier New"/>
          <w:b/>
          <w:bCs/>
          <w:sz w:val="18"/>
          <w:szCs w:val="18"/>
        </w:rPr>
        <w:t>无</w:t>
      </w:r>
    </w:p>
    <w:p w14:paraId="597CA156" w14:textId="77777777" w:rsidR="00C115F7" w:rsidRDefault="00012C0F">
      <w:pPr>
        <w:pStyle w:val="4"/>
        <w:ind w:left="-5"/>
      </w:pPr>
      <w:r>
        <w:rPr>
          <w:rStyle w:val="translated-span"/>
        </w:rPr>
        <w:t xml:space="preserve">5.9. </w:t>
      </w:r>
      <w:r>
        <w:rPr>
          <w:rStyle w:val="translated-span"/>
        </w:rPr>
        <w:t>筑巢</w:t>
      </w:r>
    </w:p>
    <w:p w14:paraId="1D46386F" w14:textId="77777777" w:rsidR="00C115F7" w:rsidRDefault="00012C0F">
      <w:pPr>
        <w:spacing w:after="664"/>
        <w:ind w:right="15"/>
      </w:pPr>
      <w:r>
        <w:rPr>
          <w:rStyle w:val="translated-span"/>
        </w:rPr>
        <w:t>所有容器都共享相同的主机内核。这意味着暴露于容器的功能和恶意容器的主机安全性之间总是存在固有的权衡。因此，默认情况下，容器受到嵌套子容器所需功能的限制。为了在</w:t>
      </w:r>
      <w:proofErr w:type="spellStart"/>
      <w:r>
        <w:rPr>
          <w:rStyle w:val="translated-span"/>
        </w:rPr>
        <w:t>lxd</w:t>
      </w:r>
      <w:proofErr w:type="spellEnd"/>
      <w:r>
        <w:rPr>
          <w:rStyle w:val="translated-span"/>
        </w:rPr>
        <w:t>容器下运行</w:t>
      </w:r>
      <w:proofErr w:type="spellStart"/>
      <w:r>
        <w:rPr>
          <w:rStyle w:val="translated-span"/>
        </w:rPr>
        <w:t>lxc</w:t>
      </w:r>
      <w:proofErr w:type="spellEnd"/>
      <w:r>
        <w:rPr>
          <w:rStyle w:val="translated-span"/>
        </w:rPr>
        <w:t>或</w:t>
      </w:r>
      <w:proofErr w:type="spellStart"/>
      <w:r>
        <w:rPr>
          <w:rStyle w:val="translated-span"/>
        </w:rPr>
        <w:t>lxd</w:t>
      </w:r>
      <w:proofErr w:type="spellEnd"/>
      <w:r>
        <w:rPr>
          <w:rStyle w:val="translated-span"/>
        </w:rPr>
        <w:t>容器，</w:t>
      </w:r>
      <w:r>
        <w:rPr>
          <w:rStyle w:val="translated-span"/>
        </w:rPr>
        <w:t>“</w:t>
      </w:r>
      <w:proofErr w:type="spellStart"/>
      <w:r>
        <w:rPr>
          <w:rStyle w:val="translated-span"/>
        </w:rPr>
        <w:t>security.nesting</w:t>
      </w:r>
      <w:proofErr w:type="spellEnd"/>
      <w:r>
        <w:rPr>
          <w:rStyle w:val="translated-span"/>
        </w:rPr>
        <w:t>”</w:t>
      </w:r>
      <w:r>
        <w:rPr>
          <w:rStyle w:val="translated-span"/>
        </w:rPr>
        <w:t>功能必须设置为</w:t>
      </w:r>
      <w:r>
        <w:rPr>
          <w:rStyle w:val="translated-span"/>
        </w:rPr>
        <w:t>true</w:t>
      </w:r>
      <w:r>
        <w:rPr>
          <w:rStyle w:val="translated-span"/>
        </w:rPr>
        <w:t>：</w:t>
      </w:r>
    </w:p>
    <w:p w14:paraId="29EFCC26" w14:textId="77777777" w:rsidR="00C115F7" w:rsidRDefault="00012C0F">
      <w:pPr>
        <w:spacing w:after="557" w:line="304" w:lineRule="auto"/>
        <w:ind w:left="-5" w:right="27"/>
      </w:pPr>
      <w:proofErr w:type="spellStart"/>
      <w:r>
        <w:rPr>
          <w:rStyle w:val="translated-span"/>
          <w:rFonts w:ascii="Courier New" w:hAnsi="Courier New" w:cs="Courier New"/>
          <w:b/>
          <w:bCs/>
          <w:sz w:val="18"/>
          <w:szCs w:val="18"/>
        </w:rPr>
        <w:t>lxc</w:t>
      </w:r>
      <w:proofErr w:type="spellEnd"/>
      <w:r>
        <w:rPr>
          <w:rStyle w:val="translated-span"/>
          <w:rFonts w:ascii="Courier New" w:hAnsi="Courier New" w:cs="Courier New"/>
          <w:b/>
          <w:bCs/>
          <w:sz w:val="18"/>
          <w:szCs w:val="18"/>
        </w:rPr>
        <w:t>配置集</w:t>
      </w:r>
      <w:r>
        <w:rPr>
          <w:rStyle w:val="translated-span"/>
          <w:rFonts w:ascii="Courier New" w:hAnsi="Courier New" w:cs="Courier New"/>
          <w:b/>
          <w:bCs/>
          <w:sz w:val="18"/>
          <w:szCs w:val="18"/>
        </w:rPr>
        <w:t xml:space="preserve">container1 </w:t>
      </w:r>
      <w:proofErr w:type="spellStart"/>
      <w:r>
        <w:rPr>
          <w:rStyle w:val="translated-span"/>
          <w:rFonts w:ascii="Courier New" w:hAnsi="Courier New" w:cs="Courier New"/>
          <w:b/>
          <w:bCs/>
          <w:sz w:val="18"/>
          <w:szCs w:val="18"/>
        </w:rPr>
        <w:t>security.nesting</w:t>
      </w:r>
      <w:proofErr w:type="spellEnd"/>
      <w:r>
        <w:rPr>
          <w:rStyle w:val="translated-span"/>
          <w:rFonts w:ascii="Courier New" w:hAnsi="Courier New" w:cs="Courier New"/>
          <w:b/>
          <w:bCs/>
          <w:sz w:val="18"/>
          <w:szCs w:val="18"/>
        </w:rPr>
        <w:t xml:space="preserve"> true</w:t>
      </w:r>
    </w:p>
    <w:p w14:paraId="6F778EC4" w14:textId="77777777" w:rsidR="00C115F7" w:rsidRDefault="00012C0F">
      <w:pPr>
        <w:spacing w:after="292" w:line="256" w:lineRule="auto"/>
        <w:ind w:right="15"/>
      </w:pPr>
      <w:r>
        <w:rPr>
          <w:rStyle w:val="translated-span"/>
        </w:rPr>
        <w:t>完成后，</w:t>
      </w:r>
      <w:r>
        <w:rPr>
          <w:rStyle w:val="translated-span"/>
        </w:rPr>
        <w:t>container1</w:t>
      </w:r>
      <w:r>
        <w:rPr>
          <w:rStyle w:val="translated-span"/>
        </w:rPr>
        <w:t>将能够启动子容器。</w:t>
      </w:r>
    </w:p>
    <w:p w14:paraId="58ACE18C" w14:textId="77777777" w:rsidR="00C115F7" w:rsidRDefault="00012C0F">
      <w:pPr>
        <w:spacing w:after="226"/>
        <w:ind w:right="15"/>
      </w:pPr>
      <w:r>
        <w:rPr>
          <w:rStyle w:val="translated-span"/>
        </w:rPr>
        <w:t>为了运行嵌套在非特权容器下的非特权（</w:t>
      </w:r>
      <w:r>
        <w:rPr>
          <w:rStyle w:val="translated-span"/>
        </w:rPr>
        <w:t>LXD</w:t>
      </w:r>
      <w:r>
        <w:rPr>
          <w:rStyle w:val="translated-span"/>
        </w:rPr>
        <w:t>中的默认值）容器，您需要确保足够宽的</w:t>
      </w:r>
      <w:r>
        <w:rPr>
          <w:rStyle w:val="translated-span"/>
        </w:rPr>
        <w:t>UID</w:t>
      </w:r>
      <w:r>
        <w:rPr>
          <w:rStyle w:val="translated-span"/>
        </w:rPr>
        <w:t>映射。请参阅下面的</w:t>
      </w:r>
      <w:r>
        <w:rPr>
          <w:rStyle w:val="translated-span"/>
        </w:rPr>
        <w:t>“UID</w:t>
      </w:r>
      <w:r>
        <w:rPr>
          <w:rStyle w:val="translated-span"/>
        </w:rPr>
        <w:t>映射</w:t>
      </w:r>
      <w:r>
        <w:rPr>
          <w:rStyle w:val="translated-span"/>
        </w:rPr>
        <w:t>”</w:t>
      </w:r>
      <w:r>
        <w:rPr>
          <w:rStyle w:val="translated-span"/>
        </w:rPr>
        <w:t>部分。</w:t>
      </w:r>
    </w:p>
    <w:p w14:paraId="7B55AADF" w14:textId="77777777" w:rsidR="00C115F7" w:rsidRDefault="00012C0F">
      <w:pPr>
        <w:pStyle w:val="5"/>
        <w:spacing w:after="286"/>
        <w:ind w:left="-5"/>
      </w:pPr>
      <w:r>
        <w:rPr>
          <w:rStyle w:val="translated-span"/>
        </w:rPr>
        <w:t xml:space="preserve">5.9.1. </w:t>
      </w:r>
      <w:r>
        <w:rPr>
          <w:rStyle w:val="translated-span"/>
        </w:rPr>
        <w:t>码头工人</w:t>
      </w:r>
    </w:p>
    <w:p w14:paraId="2089263F" w14:textId="77777777" w:rsidR="00C115F7" w:rsidRDefault="00012C0F">
      <w:pPr>
        <w:spacing w:after="176" w:line="758" w:lineRule="auto"/>
        <w:ind w:right="550"/>
        <w:jc w:val="both"/>
      </w:pPr>
      <w:r>
        <w:rPr>
          <w:rStyle w:val="translated-span"/>
        </w:rPr>
        <w:t>为了便于在</w:t>
      </w:r>
      <w:r>
        <w:rPr>
          <w:rStyle w:val="translated-span"/>
        </w:rPr>
        <w:t>LXD</w:t>
      </w:r>
      <w:r>
        <w:rPr>
          <w:rStyle w:val="translated-span"/>
        </w:rPr>
        <w:t>容器中运行</w:t>
      </w:r>
      <w:r>
        <w:rPr>
          <w:rStyle w:val="translated-span"/>
        </w:rPr>
        <w:t>docker</w:t>
      </w:r>
      <w:r>
        <w:rPr>
          <w:rStyle w:val="translated-span"/>
        </w:rPr>
        <w:t>容器，提供了</w:t>
      </w:r>
      <w:r>
        <w:rPr>
          <w:rStyle w:val="translated-span"/>
        </w:rPr>
        <w:t>“docker”</w:t>
      </w:r>
      <w:r>
        <w:rPr>
          <w:rStyle w:val="translated-span"/>
        </w:rPr>
        <w:t>配置文件。要使用</w:t>
      </w:r>
      <w:r>
        <w:rPr>
          <w:rStyle w:val="translated-span"/>
        </w:rPr>
        <w:t>docker</w:t>
      </w:r>
      <w:r>
        <w:rPr>
          <w:rStyle w:val="translated-span"/>
        </w:rPr>
        <w:t>配置文件启动新容器，可以运行：</w:t>
      </w:r>
      <w:proofErr w:type="spellStart"/>
      <w:r>
        <w:rPr>
          <w:rStyle w:val="translated-span"/>
          <w:rFonts w:ascii="Courier New" w:hAnsi="Courier New" w:cs="Courier New"/>
          <w:b/>
          <w:bCs/>
          <w:sz w:val="18"/>
          <w:szCs w:val="18"/>
        </w:rPr>
        <w:t>lxc</w:t>
      </w:r>
      <w:proofErr w:type="spellEnd"/>
      <w:r>
        <w:rPr>
          <w:rStyle w:val="translated-span"/>
          <w:rFonts w:ascii="Courier New" w:hAnsi="Courier New" w:cs="Courier New"/>
          <w:b/>
          <w:bCs/>
          <w:sz w:val="18"/>
          <w:szCs w:val="18"/>
        </w:rPr>
        <w:t>启动</w:t>
      </w:r>
      <w:proofErr w:type="spellStart"/>
      <w:r>
        <w:rPr>
          <w:rStyle w:val="translated-span"/>
          <w:rFonts w:ascii="Courier New" w:hAnsi="Courier New" w:cs="Courier New"/>
          <w:b/>
          <w:bCs/>
          <w:sz w:val="18"/>
          <w:szCs w:val="18"/>
        </w:rPr>
        <w:t>xenial</w:t>
      </w:r>
      <w:proofErr w:type="spellEnd"/>
      <w:r>
        <w:rPr>
          <w:rStyle w:val="translated-span"/>
          <w:rFonts w:ascii="Courier New" w:hAnsi="Courier New" w:cs="Courier New"/>
          <w:b/>
          <w:bCs/>
          <w:sz w:val="18"/>
          <w:szCs w:val="18"/>
        </w:rPr>
        <w:t xml:space="preserve"> container1-p</w:t>
      </w:r>
      <w:r>
        <w:rPr>
          <w:rStyle w:val="translated-span"/>
          <w:rFonts w:ascii="Courier New" w:hAnsi="Courier New" w:cs="Courier New"/>
          <w:b/>
          <w:bCs/>
          <w:sz w:val="18"/>
          <w:szCs w:val="18"/>
        </w:rPr>
        <w:t>默认值</w:t>
      </w:r>
      <w:r>
        <w:rPr>
          <w:rStyle w:val="translated-span"/>
          <w:rFonts w:ascii="Courier New" w:hAnsi="Courier New" w:cs="Courier New"/>
          <w:b/>
          <w:bCs/>
          <w:sz w:val="18"/>
          <w:szCs w:val="18"/>
        </w:rPr>
        <w:t>-p docker</w:t>
      </w:r>
    </w:p>
    <w:p w14:paraId="488D14D4" w14:textId="77777777" w:rsidR="00C115F7" w:rsidRDefault="00012C0F">
      <w:pPr>
        <w:spacing w:after="226"/>
        <w:ind w:right="15"/>
      </w:pPr>
      <w:r>
        <w:rPr>
          <w:rStyle w:val="translated-span"/>
        </w:rPr>
        <w:t>请注意，目前</w:t>
      </w:r>
      <w:r>
        <w:rPr>
          <w:rStyle w:val="translated-span"/>
        </w:rPr>
        <w:t>Ubuntu 16.04</w:t>
      </w:r>
      <w:r>
        <w:rPr>
          <w:rStyle w:val="translated-span"/>
        </w:rPr>
        <w:t>中的</w:t>
      </w:r>
      <w:r>
        <w:rPr>
          <w:rStyle w:val="translated-span"/>
        </w:rPr>
        <w:t>docker</w:t>
      </w:r>
      <w:r>
        <w:rPr>
          <w:rStyle w:val="translated-span"/>
        </w:rPr>
        <w:t>包已经过修补，以便于在容器中运行。预计这一支持很快就会到达上游。</w:t>
      </w:r>
    </w:p>
    <w:p w14:paraId="6764EFF7" w14:textId="77777777" w:rsidR="00C115F7" w:rsidRDefault="00012C0F">
      <w:pPr>
        <w:spacing w:after="291"/>
        <w:ind w:right="15"/>
      </w:pPr>
      <w:r>
        <w:rPr>
          <w:rStyle w:val="translated-span"/>
        </w:rPr>
        <w:t>请注意，还需要</w:t>
      </w:r>
      <w:r>
        <w:rPr>
          <w:rStyle w:val="translated-span"/>
        </w:rPr>
        <w:t>“</w:t>
      </w:r>
      <w:proofErr w:type="spellStart"/>
      <w:r>
        <w:rPr>
          <w:rStyle w:val="translated-span"/>
        </w:rPr>
        <w:t>cgroup</w:t>
      </w:r>
      <w:proofErr w:type="spellEnd"/>
      <w:r>
        <w:rPr>
          <w:rStyle w:val="translated-span"/>
        </w:rPr>
        <w:t xml:space="preserve"> namespace”</w:t>
      </w:r>
      <w:r>
        <w:rPr>
          <w:rStyle w:val="translated-span"/>
        </w:rPr>
        <w:t>支持。这在</w:t>
      </w:r>
      <w:r>
        <w:rPr>
          <w:rStyle w:val="translated-span"/>
        </w:rPr>
        <w:t>16.04</w:t>
      </w:r>
      <w:r>
        <w:rPr>
          <w:rStyle w:val="translated-span"/>
        </w:rPr>
        <w:t>内核和</w:t>
      </w:r>
      <w:r>
        <w:rPr>
          <w:rStyle w:val="translated-span"/>
        </w:rPr>
        <w:t>4.6</w:t>
      </w:r>
      <w:r>
        <w:rPr>
          <w:rStyle w:val="translated-span"/>
        </w:rPr>
        <w:t>上游源代码中都有。</w:t>
      </w:r>
    </w:p>
    <w:p w14:paraId="2656C69A" w14:textId="77777777" w:rsidR="00C115F7" w:rsidRDefault="00012C0F">
      <w:pPr>
        <w:pStyle w:val="4"/>
        <w:ind w:left="-5"/>
      </w:pPr>
      <w:r>
        <w:rPr>
          <w:rStyle w:val="translated-span"/>
        </w:rPr>
        <w:t xml:space="preserve">5.10. </w:t>
      </w:r>
      <w:r>
        <w:rPr>
          <w:rStyle w:val="translated-span"/>
        </w:rPr>
        <w:t>限制</w:t>
      </w:r>
    </w:p>
    <w:p w14:paraId="6A0DBCB0" w14:textId="77777777" w:rsidR="00C115F7" w:rsidRDefault="00012C0F">
      <w:pPr>
        <w:ind w:right="15"/>
      </w:pPr>
      <w:r>
        <w:rPr>
          <w:rStyle w:val="translated-span"/>
        </w:rPr>
        <w:t>LXD</w:t>
      </w:r>
      <w:r>
        <w:rPr>
          <w:rStyle w:val="translated-span"/>
        </w:rPr>
        <w:t>支持对容器可以使用的资源的灵活约束。限制分为以下几类：</w:t>
      </w:r>
    </w:p>
    <w:p w14:paraId="2C0C955D" w14:textId="77777777" w:rsidR="00C115F7" w:rsidRDefault="00012C0F">
      <w:pPr>
        <w:spacing w:after="173" w:line="256" w:lineRule="auto"/>
        <w:ind w:left="220" w:right="15" w:hanging="220"/>
      </w:pPr>
      <w:r>
        <w:rPr>
          <w:rStyle w:val="translated-span"/>
        </w:rPr>
        <w:t>•CPU</w:t>
      </w:r>
      <w:r>
        <w:rPr>
          <w:rStyle w:val="translated-span"/>
        </w:rPr>
        <w:t>：以多种方式限制容器可用的</w:t>
      </w:r>
      <w:r>
        <w:rPr>
          <w:rStyle w:val="translated-span"/>
        </w:rPr>
        <w:t>CPU</w:t>
      </w:r>
      <w:r>
        <w:rPr>
          <w:rStyle w:val="translated-span"/>
        </w:rPr>
        <w:t>。</w:t>
      </w:r>
    </w:p>
    <w:p w14:paraId="79CADA10" w14:textId="77777777" w:rsidR="00C115F7" w:rsidRDefault="00012C0F">
      <w:pPr>
        <w:spacing w:after="173" w:line="256" w:lineRule="auto"/>
        <w:ind w:left="220" w:right="15" w:hanging="220"/>
      </w:pPr>
      <w:r>
        <w:rPr>
          <w:rStyle w:val="translated-span"/>
        </w:rPr>
        <w:t>•</w:t>
      </w:r>
      <w:r>
        <w:rPr>
          <w:rStyle w:val="translated-span"/>
        </w:rPr>
        <w:t>磁盘：配置负载下</w:t>
      </w:r>
      <w:r>
        <w:rPr>
          <w:rStyle w:val="translated-span"/>
        </w:rPr>
        <w:t>I/O</w:t>
      </w:r>
      <w:r>
        <w:rPr>
          <w:rStyle w:val="translated-span"/>
        </w:rPr>
        <w:t>请求的优先级</w:t>
      </w:r>
    </w:p>
    <w:p w14:paraId="761C8A60" w14:textId="77777777" w:rsidR="00C115F7" w:rsidRDefault="00012C0F">
      <w:pPr>
        <w:spacing w:after="173" w:line="256" w:lineRule="auto"/>
        <w:ind w:left="220" w:right="15" w:hanging="220"/>
      </w:pPr>
      <w:r>
        <w:rPr>
          <w:rStyle w:val="translated-span"/>
        </w:rPr>
        <w:t>•RAM</w:t>
      </w:r>
      <w:r>
        <w:rPr>
          <w:rStyle w:val="translated-span"/>
        </w:rPr>
        <w:t>：配置内存和交换可用性</w:t>
      </w:r>
    </w:p>
    <w:p w14:paraId="3FF57ABD" w14:textId="77777777" w:rsidR="00C115F7" w:rsidRDefault="00012C0F">
      <w:pPr>
        <w:spacing w:after="173" w:line="256" w:lineRule="auto"/>
        <w:ind w:left="220" w:right="15" w:hanging="220"/>
      </w:pPr>
      <w:r>
        <w:rPr>
          <w:rStyle w:val="translated-span"/>
        </w:rPr>
        <w:t>•</w:t>
      </w:r>
      <w:r>
        <w:rPr>
          <w:rStyle w:val="translated-span"/>
        </w:rPr>
        <w:t>网络：配置负载下的网络优先级</w:t>
      </w:r>
    </w:p>
    <w:p w14:paraId="477273DC" w14:textId="77777777" w:rsidR="00C115F7" w:rsidRDefault="00012C0F">
      <w:pPr>
        <w:spacing w:after="323" w:line="256" w:lineRule="auto"/>
        <w:ind w:left="220" w:right="15" w:hanging="220"/>
      </w:pPr>
      <w:r>
        <w:rPr>
          <w:rStyle w:val="translated-span"/>
        </w:rPr>
        <w:t>•</w:t>
      </w:r>
      <w:r>
        <w:rPr>
          <w:rStyle w:val="translated-span"/>
        </w:rPr>
        <w:t>进程：限制容器中并发进程的数量。</w:t>
      </w:r>
    </w:p>
    <w:p w14:paraId="0CD3988A" w14:textId="77777777" w:rsidR="00C115F7" w:rsidRDefault="00012C0F">
      <w:pPr>
        <w:ind w:right="15"/>
      </w:pPr>
      <w:r>
        <w:rPr>
          <w:rStyle w:val="translated-span"/>
        </w:rPr>
        <w:t>有关</w:t>
      </w:r>
      <w:r>
        <w:rPr>
          <w:rStyle w:val="translated-span"/>
        </w:rPr>
        <w:t>LXD</w:t>
      </w:r>
      <w:r>
        <w:rPr>
          <w:rStyle w:val="translated-span"/>
        </w:rPr>
        <w:t>已知限制的完整列表，请参阅配置文档</w:t>
      </w:r>
      <w:r>
        <w:rPr>
          <w:rStyle w:val="translated-span"/>
        </w:rPr>
        <w:t>[365]</w:t>
      </w:r>
      <w:r>
        <w:rPr>
          <w:rStyle w:val="translated-span"/>
        </w:rPr>
        <w:t>。</w:t>
      </w:r>
    </w:p>
    <w:p w14:paraId="2C8FA2E7" w14:textId="77777777" w:rsidR="00C115F7" w:rsidRDefault="00012C0F">
      <w:pPr>
        <w:pStyle w:val="4"/>
        <w:ind w:left="-5"/>
      </w:pPr>
      <w:r>
        <w:rPr>
          <w:rStyle w:val="translated-span"/>
        </w:rPr>
        <w:lastRenderedPageBreak/>
        <w:t>5.11. UID</w:t>
      </w:r>
      <w:r>
        <w:rPr>
          <w:rStyle w:val="translated-span"/>
        </w:rPr>
        <w:t>映射和特权容器</w:t>
      </w:r>
    </w:p>
    <w:p w14:paraId="1D69374F" w14:textId="77777777" w:rsidR="00C115F7" w:rsidRDefault="00012C0F">
      <w:pPr>
        <w:spacing w:after="218"/>
        <w:ind w:right="15"/>
      </w:pPr>
      <w:r>
        <w:rPr>
          <w:rStyle w:val="translated-span"/>
        </w:rPr>
        <w:t>默认情况下，</w:t>
      </w:r>
      <w:r>
        <w:rPr>
          <w:rStyle w:val="translated-span"/>
        </w:rPr>
        <w:t>LXD</w:t>
      </w:r>
      <w:r>
        <w:rPr>
          <w:rStyle w:val="translated-span"/>
        </w:rPr>
        <w:t>创建非特权容器。这意味着容器中的</w:t>
      </w:r>
      <w:r>
        <w:rPr>
          <w:rStyle w:val="translated-span"/>
        </w:rPr>
        <w:t>root</w:t>
      </w:r>
      <w:r>
        <w:rPr>
          <w:rStyle w:val="translated-span"/>
        </w:rPr>
        <w:t>是主机上的非</w:t>
      </w:r>
      <w:r>
        <w:rPr>
          <w:rStyle w:val="translated-span"/>
        </w:rPr>
        <w:t>root UID</w:t>
      </w:r>
      <w:r>
        <w:rPr>
          <w:rStyle w:val="translated-span"/>
        </w:rPr>
        <w:t>。它对容器拥有的资源有特权，但对主机没有特权，这使得容器中的</w:t>
      </w:r>
      <w:r>
        <w:rPr>
          <w:rStyle w:val="translated-span"/>
        </w:rPr>
        <w:t>root</w:t>
      </w:r>
      <w:r>
        <w:rPr>
          <w:rStyle w:val="translated-span"/>
        </w:rPr>
        <w:t>用户大致相当于主机上的一个没有特权的用户。（主要的例外是通过系统调用接口暴露的攻击面增加）</w:t>
      </w:r>
    </w:p>
    <w:p w14:paraId="687B9ECC" w14:textId="77777777" w:rsidR="00C115F7" w:rsidRDefault="00012C0F">
      <w:pPr>
        <w:spacing w:after="238"/>
        <w:ind w:right="15"/>
      </w:pPr>
      <w:r>
        <w:rPr>
          <w:rStyle w:val="translated-span"/>
        </w:rPr>
        <w:t>简单地说，在一个非特权容器中，</w:t>
      </w:r>
      <w:r>
        <w:rPr>
          <w:rStyle w:val="translated-span"/>
        </w:rPr>
        <w:t>65536</w:t>
      </w:r>
      <w:r>
        <w:rPr>
          <w:rStyle w:val="translated-span"/>
        </w:rPr>
        <w:t>个</w:t>
      </w:r>
      <w:r>
        <w:rPr>
          <w:rStyle w:val="translated-span"/>
        </w:rPr>
        <w:t>UID</w:t>
      </w:r>
      <w:r>
        <w:rPr>
          <w:rStyle w:val="translated-span"/>
        </w:rPr>
        <w:t>被</w:t>
      </w:r>
      <w:r>
        <w:rPr>
          <w:rStyle w:val="translated-span"/>
        </w:rPr>
        <w:t>“</w:t>
      </w:r>
      <w:r>
        <w:rPr>
          <w:rStyle w:val="translated-span"/>
        </w:rPr>
        <w:t>转移</w:t>
      </w:r>
      <w:r>
        <w:rPr>
          <w:rStyle w:val="translated-span"/>
        </w:rPr>
        <w:t>”</w:t>
      </w:r>
      <w:r>
        <w:rPr>
          <w:rStyle w:val="translated-span"/>
        </w:rPr>
        <w:t>到容器中。例如，主机上容器中的</w:t>
      </w:r>
      <w:r>
        <w:rPr>
          <w:rStyle w:val="translated-span"/>
        </w:rPr>
        <w:t>UID 0</w:t>
      </w:r>
      <w:r>
        <w:rPr>
          <w:rStyle w:val="translated-span"/>
        </w:rPr>
        <w:t>可能是</w:t>
      </w:r>
      <w:r>
        <w:rPr>
          <w:rStyle w:val="translated-span"/>
        </w:rPr>
        <w:t>100000</w:t>
      </w:r>
      <w:r>
        <w:rPr>
          <w:rStyle w:val="translated-span"/>
        </w:rPr>
        <w:t>，容器中的</w:t>
      </w:r>
      <w:r>
        <w:rPr>
          <w:rStyle w:val="translated-span"/>
        </w:rPr>
        <w:t>UID 1</w:t>
      </w:r>
      <w:r>
        <w:rPr>
          <w:rStyle w:val="translated-span"/>
        </w:rPr>
        <w:t>可能是</w:t>
      </w:r>
      <w:r>
        <w:rPr>
          <w:rStyle w:val="translated-span"/>
        </w:rPr>
        <w:t>100001</w:t>
      </w:r>
      <w:r>
        <w:rPr>
          <w:rStyle w:val="translated-span"/>
        </w:rPr>
        <w:t>，等等，直到</w:t>
      </w:r>
      <w:r>
        <w:rPr>
          <w:rStyle w:val="translated-span"/>
        </w:rPr>
        <w:t>165535</w:t>
      </w:r>
      <w:r>
        <w:rPr>
          <w:rStyle w:val="translated-span"/>
        </w:rPr>
        <w:t>。</w:t>
      </w:r>
      <w:r>
        <w:rPr>
          <w:rStyle w:val="translated-span"/>
        </w:rPr>
        <w:t>UID</w:t>
      </w:r>
      <w:r>
        <w:rPr>
          <w:rStyle w:val="translated-span"/>
        </w:rPr>
        <w:t>和</w:t>
      </w:r>
      <w:r>
        <w:rPr>
          <w:rStyle w:val="translated-span"/>
        </w:rPr>
        <w:t>GID</w:t>
      </w:r>
      <w:r>
        <w:rPr>
          <w:rStyle w:val="translated-span"/>
        </w:rPr>
        <w:t>的</w:t>
      </w:r>
      <w:proofErr w:type="gramStart"/>
      <w:r>
        <w:rPr>
          <w:rStyle w:val="translated-span"/>
        </w:rPr>
        <w:t>起始值</w:t>
      </w:r>
      <w:proofErr w:type="gramEnd"/>
      <w:r>
        <w:rPr>
          <w:rStyle w:val="translated-span"/>
        </w:rPr>
        <w:t>分别由</w:t>
      </w:r>
      <w:r>
        <w:rPr>
          <w:rStyle w:val="translated-span"/>
        </w:rPr>
        <w:t>/</w:t>
      </w:r>
      <w:proofErr w:type="spellStart"/>
      <w:r>
        <w:rPr>
          <w:rStyle w:val="translated-span"/>
        </w:rPr>
        <w:t>etc</w:t>
      </w:r>
      <w:proofErr w:type="spellEnd"/>
      <w:r>
        <w:rPr>
          <w:rStyle w:val="translated-span"/>
        </w:rPr>
        <w:t>/</w:t>
      </w:r>
      <w:proofErr w:type="spellStart"/>
      <w:r>
        <w:rPr>
          <w:rStyle w:val="translated-span"/>
        </w:rPr>
        <w:t>subuid</w:t>
      </w:r>
      <w:proofErr w:type="spellEnd"/>
      <w:r>
        <w:rPr>
          <w:rStyle w:val="translated-span"/>
        </w:rPr>
        <w:t>和</w:t>
      </w:r>
      <w:r>
        <w:rPr>
          <w:rStyle w:val="translated-span"/>
        </w:rPr>
        <w:t>/</w:t>
      </w:r>
      <w:proofErr w:type="spellStart"/>
      <w:r>
        <w:rPr>
          <w:rStyle w:val="translated-span"/>
        </w:rPr>
        <w:t>etc</w:t>
      </w:r>
      <w:proofErr w:type="spellEnd"/>
      <w:r>
        <w:rPr>
          <w:rStyle w:val="translated-span"/>
        </w:rPr>
        <w:t>/</w:t>
      </w:r>
      <w:proofErr w:type="spellStart"/>
      <w:r>
        <w:rPr>
          <w:rStyle w:val="translated-span"/>
        </w:rPr>
        <w:t>subgid</w:t>
      </w:r>
      <w:proofErr w:type="spellEnd"/>
      <w:r>
        <w:rPr>
          <w:rStyle w:val="translated-span"/>
        </w:rPr>
        <w:t>文件中的</w:t>
      </w:r>
      <w:r>
        <w:rPr>
          <w:rStyle w:val="translated-span"/>
        </w:rPr>
        <w:t>“</w:t>
      </w:r>
      <w:r>
        <w:rPr>
          <w:rStyle w:val="translated-span"/>
        </w:rPr>
        <w:t>根</w:t>
      </w:r>
      <w:r>
        <w:rPr>
          <w:rStyle w:val="translated-span"/>
        </w:rPr>
        <w:t>”</w:t>
      </w:r>
      <w:r>
        <w:rPr>
          <w:rStyle w:val="translated-span"/>
        </w:rPr>
        <w:t>条目确定。（参见</w:t>
      </w:r>
      <w:proofErr w:type="spellStart"/>
      <w:r>
        <w:rPr>
          <w:rStyle w:val="translated-span"/>
        </w:rPr>
        <w:t>subuid</w:t>
      </w:r>
      <w:proofErr w:type="spellEnd"/>
      <w:r>
        <w:rPr>
          <w:rStyle w:val="translated-span"/>
        </w:rPr>
        <w:t>（</w:t>
      </w:r>
      <w:r>
        <w:rPr>
          <w:rStyle w:val="translated-span"/>
        </w:rPr>
        <w:t>5</w:t>
      </w:r>
      <w:r>
        <w:rPr>
          <w:rStyle w:val="translated-span"/>
        </w:rPr>
        <w:t>）</w:t>
      </w:r>
      <w:proofErr w:type="gramStart"/>
      <w:r>
        <w:rPr>
          <w:rStyle w:val="translated-span"/>
        </w:rPr>
        <w:t>手册第</w:t>
      </w:r>
      <w:proofErr w:type="gramEnd"/>
      <w:r>
        <w:rPr>
          <w:rStyle w:val="translated-span"/>
        </w:rPr>
        <w:t>[366]</w:t>
      </w:r>
      <w:r>
        <w:rPr>
          <w:rStyle w:val="translated-span"/>
        </w:rPr>
        <w:t>页）。</w:t>
      </w:r>
    </w:p>
    <w:p w14:paraId="6987F4CA" w14:textId="77777777" w:rsidR="00C115F7" w:rsidRDefault="00012C0F">
      <w:pPr>
        <w:spacing w:after="658"/>
        <w:ind w:right="15"/>
      </w:pPr>
      <w:r>
        <w:rPr>
          <w:rStyle w:val="translated-span"/>
        </w:rPr>
        <w:t>通过将</w:t>
      </w:r>
      <w:proofErr w:type="spellStart"/>
      <w:r>
        <w:rPr>
          <w:rStyle w:val="translated-span"/>
        </w:rPr>
        <w:t>security.privileged</w:t>
      </w:r>
      <w:proofErr w:type="spellEnd"/>
      <w:r>
        <w:rPr>
          <w:rStyle w:val="translated-span"/>
        </w:rPr>
        <w:t>标志设置为</w:t>
      </w:r>
      <w:r>
        <w:rPr>
          <w:rStyle w:val="translated-span"/>
        </w:rPr>
        <w:t>true</w:t>
      </w:r>
      <w:r>
        <w:rPr>
          <w:rStyle w:val="translated-span"/>
        </w:rPr>
        <w:t>，可以请求容器在没有</w:t>
      </w:r>
      <w:r>
        <w:rPr>
          <w:rStyle w:val="translated-span"/>
        </w:rPr>
        <w:t>UID</w:t>
      </w:r>
      <w:r>
        <w:rPr>
          <w:rStyle w:val="translated-span"/>
        </w:rPr>
        <w:t>映射的情况下运行：</w:t>
      </w:r>
    </w:p>
    <w:p w14:paraId="1FC6CCD1" w14:textId="77777777" w:rsidR="00C115F7" w:rsidRDefault="00012C0F">
      <w:pPr>
        <w:spacing w:after="549" w:line="304" w:lineRule="auto"/>
        <w:ind w:left="-5" w:right="27"/>
      </w:pPr>
      <w:proofErr w:type="spellStart"/>
      <w:r>
        <w:rPr>
          <w:rStyle w:val="translated-span"/>
          <w:rFonts w:ascii="Courier New" w:hAnsi="Courier New" w:cs="Courier New"/>
          <w:b/>
          <w:bCs/>
          <w:sz w:val="18"/>
          <w:szCs w:val="18"/>
        </w:rPr>
        <w:t>lxc</w:t>
      </w:r>
      <w:proofErr w:type="spellEnd"/>
      <w:r>
        <w:rPr>
          <w:rStyle w:val="translated-span"/>
          <w:rFonts w:ascii="Courier New" w:hAnsi="Courier New" w:cs="Courier New"/>
          <w:b/>
          <w:bCs/>
          <w:sz w:val="18"/>
          <w:szCs w:val="18"/>
        </w:rPr>
        <w:t>配置集</w:t>
      </w:r>
      <w:r>
        <w:rPr>
          <w:rStyle w:val="translated-span"/>
          <w:rFonts w:ascii="Courier New" w:hAnsi="Courier New" w:cs="Courier New"/>
          <w:b/>
          <w:bCs/>
          <w:sz w:val="18"/>
          <w:szCs w:val="18"/>
        </w:rPr>
        <w:t xml:space="preserve">c1 </w:t>
      </w:r>
      <w:proofErr w:type="spellStart"/>
      <w:r>
        <w:rPr>
          <w:rStyle w:val="translated-span"/>
          <w:rFonts w:ascii="Courier New" w:hAnsi="Courier New" w:cs="Courier New"/>
          <w:b/>
          <w:bCs/>
          <w:sz w:val="18"/>
          <w:szCs w:val="18"/>
        </w:rPr>
        <w:t>security.privileged</w:t>
      </w:r>
      <w:proofErr w:type="spellEnd"/>
      <w:r>
        <w:rPr>
          <w:rStyle w:val="translated-span"/>
          <w:rFonts w:ascii="Courier New" w:hAnsi="Courier New" w:cs="Courier New"/>
          <w:b/>
          <w:bCs/>
          <w:sz w:val="18"/>
          <w:szCs w:val="18"/>
        </w:rPr>
        <w:t xml:space="preserve"> true</w:t>
      </w:r>
    </w:p>
    <w:p w14:paraId="28AC22D4" w14:textId="77777777" w:rsidR="00C115F7" w:rsidRDefault="00012C0F">
      <w:pPr>
        <w:spacing w:after="349" w:line="256" w:lineRule="auto"/>
        <w:ind w:right="15"/>
      </w:pPr>
      <w:r>
        <w:rPr>
          <w:rStyle w:val="translated-span"/>
        </w:rPr>
        <w:t>但是请注意，在这种情况下，容器中的</w:t>
      </w:r>
      <w:r>
        <w:rPr>
          <w:rStyle w:val="translated-span"/>
        </w:rPr>
        <w:t>root</w:t>
      </w:r>
      <w:r>
        <w:rPr>
          <w:rStyle w:val="translated-span"/>
        </w:rPr>
        <w:t>用户是主机上的</w:t>
      </w:r>
      <w:r>
        <w:rPr>
          <w:rStyle w:val="translated-span"/>
        </w:rPr>
        <w:t>root</w:t>
      </w:r>
      <w:r>
        <w:rPr>
          <w:rStyle w:val="translated-span"/>
        </w:rPr>
        <w:t>用户。</w:t>
      </w:r>
    </w:p>
    <w:p w14:paraId="6EC0DBA1" w14:textId="77777777" w:rsidR="00C115F7" w:rsidRDefault="00012C0F">
      <w:pPr>
        <w:pStyle w:val="4"/>
        <w:ind w:left="-5"/>
      </w:pPr>
      <w:r>
        <w:rPr>
          <w:rStyle w:val="translated-span"/>
        </w:rPr>
        <w:t>5.12.</w:t>
      </w:r>
      <w:r>
        <w:rPr>
          <w:rStyle w:val="translated-span"/>
        </w:rPr>
        <w:t>公寓</w:t>
      </w:r>
    </w:p>
    <w:p w14:paraId="77B6ADAA" w14:textId="77777777" w:rsidR="00C115F7" w:rsidRDefault="00012C0F">
      <w:pPr>
        <w:spacing w:after="226"/>
        <w:ind w:right="15"/>
      </w:pPr>
      <w:r>
        <w:rPr>
          <w:rStyle w:val="translated-span"/>
        </w:rPr>
        <w:t>默认情况下，</w:t>
      </w:r>
      <w:r>
        <w:rPr>
          <w:rStyle w:val="translated-span"/>
        </w:rPr>
        <w:t>LXD</w:t>
      </w:r>
      <w:r>
        <w:rPr>
          <w:rStyle w:val="translated-span"/>
        </w:rPr>
        <w:t>使用</w:t>
      </w:r>
      <w:proofErr w:type="spellStart"/>
      <w:r>
        <w:rPr>
          <w:rStyle w:val="translated-span"/>
        </w:rPr>
        <w:t>apparmor</w:t>
      </w:r>
      <w:proofErr w:type="spellEnd"/>
      <w:r>
        <w:rPr>
          <w:rStyle w:val="translated-span"/>
        </w:rPr>
        <w:t>配置文件限制容器，该配置文件保护容器彼此不受影响，并保护主机不受容器影响。例如，这将防止一个容器中的</w:t>
      </w:r>
      <w:r>
        <w:rPr>
          <w:rStyle w:val="translated-span"/>
        </w:rPr>
        <w:t>root</w:t>
      </w:r>
      <w:r>
        <w:rPr>
          <w:rStyle w:val="translated-span"/>
        </w:rPr>
        <w:t>向另一个容器中的</w:t>
      </w:r>
      <w:r>
        <w:rPr>
          <w:rStyle w:val="translated-span"/>
        </w:rPr>
        <w:t>root</w:t>
      </w:r>
      <w:r>
        <w:rPr>
          <w:rStyle w:val="translated-span"/>
        </w:rPr>
        <w:t>发送信号，即使它们具有相同的</w:t>
      </w:r>
      <w:proofErr w:type="spellStart"/>
      <w:r>
        <w:rPr>
          <w:rStyle w:val="translated-span"/>
        </w:rPr>
        <w:t>uid</w:t>
      </w:r>
      <w:proofErr w:type="spellEnd"/>
      <w:r>
        <w:rPr>
          <w:rStyle w:val="translated-span"/>
        </w:rPr>
        <w:t>映射。它还防止写入危险的、未命名空间的文件，如许多</w:t>
      </w:r>
      <w:proofErr w:type="spellStart"/>
      <w:r>
        <w:rPr>
          <w:rStyle w:val="translated-span"/>
        </w:rPr>
        <w:t>sysctls</w:t>
      </w:r>
      <w:proofErr w:type="spellEnd"/>
      <w:r>
        <w:rPr>
          <w:rStyle w:val="translated-span"/>
        </w:rPr>
        <w:t>和</w:t>
      </w:r>
      <w:r>
        <w:rPr>
          <w:rStyle w:val="translated-span"/>
        </w:rPr>
        <w:t>/proc/</w:t>
      </w:r>
      <w:proofErr w:type="spellStart"/>
      <w:r>
        <w:rPr>
          <w:rStyle w:val="translated-span"/>
        </w:rPr>
        <w:t>sysrq</w:t>
      </w:r>
      <w:proofErr w:type="spellEnd"/>
      <w:r>
        <w:rPr>
          <w:rStyle w:val="translated-span"/>
        </w:rPr>
        <w:t>触发器。</w:t>
      </w:r>
    </w:p>
    <w:p w14:paraId="36314E77" w14:textId="77777777" w:rsidR="00C115F7" w:rsidRDefault="00012C0F">
      <w:pPr>
        <w:spacing w:after="283"/>
        <w:ind w:right="15"/>
      </w:pPr>
      <w:r>
        <w:rPr>
          <w:rStyle w:val="translated-span"/>
        </w:rPr>
        <w:t>如果需要为容器</w:t>
      </w:r>
      <w:r>
        <w:rPr>
          <w:rStyle w:val="translated-span"/>
        </w:rPr>
        <w:t>c1</w:t>
      </w:r>
      <w:r>
        <w:rPr>
          <w:rStyle w:val="translated-span"/>
        </w:rPr>
        <w:t>修改容器的</w:t>
      </w:r>
      <w:proofErr w:type="spellStart"/>
      <w:r>
        <w:rPr>
          <w:rStyle w:val="translated-span"/>
        </w:rPr>
        <w:t>apparmor</w:t>
      </w:r>
      <w:proofErr w:type="spellEnd"/>
      <w:r>
        <w:rPr>
          <w:rStyle w:val="translated-span"/>
        </w:rPr>
        <w:t>策略，则可以在</w:t>
      </w:r>
      <w:r>
        <w:rPr>
          <w:rStyle w:val="translated-span"/>
        </w:rPr>
        <w:t>“</w:t>
      </w:r>
      <w:proofErr w:type="spellStart"/>
      <w:r>
        <w:rPr>
          <w:rStyle w:val="translated-span"/>
        </w:rPr>
        <w:t>raw.apparmor</w:t>
      </w:r>
      <w:proofErr w:type="spellEnd"/>
      <w:r>
        <w:rPr>
          <w:rStyle w:val="translated-span"/>
        </w:rPr>
        <w:t>”</w:t>
      </w:r>
      <w:r>
        <w:rPr>
          <w:rStyle w:val="translated-span"/>
        </w:rPr>
        <w:t>配置密钥中添加特定的</w:t>
      </w:r>
      <w:proofErr w:type="spellStart"/>
      <w:r>
        <w:rPr>
          <w:rStyle w:val="translated-span"/>
        </w:rPr>
        <w:t>apparmor</w:t>
      </w:r>
      <w:proofErr w:type="spellEnd"/>
      <w:r>
        <w:rPr>
          <w:rStyle w:val="translated-span"/>
        </w:rPr>
        <w:t>策略行。</w:t>
      </w:r>
    </w:p>
    <w:p w14:paraId="1C9C00E0" w14:textId="77777777" w:rsidR="00C115F7" w:rsidRDefault="00012C0F">
      <w:pPr>
        <w:pStyle w:val="4"/>
        <w:ind w:left="-5"/>
      </w:pPr>
      <w:r>
        <w:rPr>
          <w:rStyle w:val="translated-span"/>
        </w:rPr>
        <w:t>5.</w:t>
      </w:r>
      <w:proofErr w:type="gramStart"/>
      <w:r>
        <w:rPr>
          <w:rStyle w:val="translated-span"/>
        </w:rPr>
        <w:t>13.Seccomp</w:t>
      </w:r>
      <w:proofErr w:type="gramEnd"/>
    </w:p>
    <w:p w14:paraId="27DA5C74" w14:textId="77777777" w:rsidR="00C115F7" w:rsidRDefault="00012C0F">
      <w:pPr>
        <w:spacing w:after="283"/>
        <w:ind w:right="85"/>
      </w:pPr>
      <w:r>
        <w:rPr>
          <w:rStyle w:val="translated-span"/>
        </w:rPr>
        <w:t>所有容器都受默认的</w:t>
      </w:r>
      <w:r>
        <w:rPr>
          <w:rStyle w:val="translated-span"/>
        </w:rPr>
        <w:t>seccomp</w:t>
      </w:r>
      <w:r>
        <w:rPr>
          <w:rStyle w:val="translated-span"/>
        </w:rPr>
        <w:t>策略限制。此策略可防止某些危险操作，如强制</w:t>
      </w:r>
      <w:proofErr w:type="spellStart"/>
      <w:r>
        <w:rPr>
          <w:rStyle w:val="translated-span"/>
        </w:rPr>
        <w:t>umounts</w:t>
      </w:r>
      <w:proofErr w:type="spellEnd"/>
      <w:r>
        <w:rPr>
          <w:rStyle w:val="translated-span"/>
        </w:rPr>
        <w:t>、内核模块加载和卸载、</w:t>
      </w:r>
      <w:proofErr w:type="spellStart"/>
      <w:r>
        <w:rPr>
          <w:rStyle w:val="translated-span"/>
        </w:rPr>
        <w:t>kexec</w:t>
      </w:r>
      <w:proofErr w:type="spellEnd"/>
      <w:r>
        <w:rPr>
          <w:rStyle w:val="translated-span"/>
        </w:rPr>
        <w:t>和系统调用时的</w:t>
      </w:r>
      <w:proofErr w:type="spellStart"/>
      <w:r>
        <w:rPr>
          <w:rStyle w:val="translated-span"/>
        </w:rPr>
        <w:t>open_by_handle</w:t>
      </w:r>
      <w:proofErr w:type="spellEnd"/>
      <w:r>
        <w:rPr>
          <w:rStyle w:val="translated-span"/>
        </w:rPr>
        <w:t>_</w:t>
      </w:r>
      <w:r>
        <w:rPr>
          <w:rStyle w:val="translated-span"/>
        </w:rPr>
        <w:t>。无法修改</w:t>
      </w:r>
      <w:r>
        <w:rPr>
          <w:rStyle w:val="translated-span"/>
        </w:rPr>
        <w:t>seccomp</w:t>
      </w:r>
      <w:r>
        <w:rPr>
          <w:rStyle w:val="translated-span"/>
        </w:rPr>
        <w:t>配置，但可以使用</w:t>
      </w:r>
      <w:proofErr w:type="spellStart"/>
      <w:r>
        <w:rPr>
          <w:rStyle w:val="translated-span"/>
        </w:rPr>
        <w:t>raw.lxc</w:t>
      </w:r>
      <w:proofErr w:type="spellEnd"/>
      <w:r>
        <w:rPr>
          <w:rStyle w:val="translated-span"/>
        </w:rPr>
        <w:t>请求完全不同的</w:t>
      </w:r>
      <w:r>
        <w:rPr>
          <w:rStyle w:val="translated-span"/>
        </w:rPr>
        <w:t>seccomp</w:t>
      </w:r>
      <w:r>
        <w:rPr>
          <w:rStyle w:val="translated-span"/>
        </w:rPr>
        <w:t>策略（或无）（见下文）。</w:t>
      </w:r>
    </w:p>
    <w:p w14:paraId="7F19A820" w14:textId="77777777" w:rsidR="00C115F7" w:rsidRDefault="00012C0F">
      <w:pPr>
        <w:pStyle w:val="4"/>
        <w:ind w:left="-5"/>
      </w:pPr>
      <w:r>
        <w:rPr>
          <w:rStyle w:val="translated-span"/>
        </w:rPr>
        <w:t>5.14.</w:t>
      </w:r>
      <w:r>
        <w:rPr>
          <w:rStyle w:val="translated-span"/>
        </w:rPr>
        <w:t>原始</w:t>
      </w:r>
      <w:r>
        <w:rPr>
          <w:rStyle w:val="translated-span"/>
        </w:rPr>
        <w:t>LXC</w:t>
      </w:r>
      <w:r>
        <w:rPr>
          <w:rStyle w:val="translated-span"/>
        </w:rPr>
        <w:t>配置</w:t>
      </w:r>
    </w:p>
    <w:p w14:paraId="1653D99A" w14:textId="77777777" w:rsidR="00C115F7" w:rsidRDefault="00012C0F">
      <w:pPr>
        <w:spacing w:after="275"/>
        <w:ind w:right="145"/>
      </w:pPr>
      <w:r>
        <w:rPr>
          <w:rStyle w:val="translated-span"/>
        </w:rPr>
        <w:t>LXD</w:t>
      </w:r>
      <w:r>
        <w:rPr>
          <w:rStyle w:val="translated-span"/>
        </w:rPr>
        <w:t>配置容器以实现主机安全性和容器可用性的最佳平衡。强烈建议尽可能使用默认值，并根据需要使用</w:t>
      </w:r>
      <w:r>
        <w:rPr>
          <w:rStyle w:val="translated-span"/>
        </w:rPr>
        <w:t>LXD</w:t>
      </w:r>
      <w:r>
        <w:rPr>
          <w:rStyle w:val="translated-span"/>
        </w:rPr>
        <w:t>配置键请求</w:t>
      </w:r>
      <w:r>
        <w:rPr>
          <w:rStyle w:val="translated-span"/>
        </w:rPr>
        <w:t>LXD</w:t>
      </w:r>
      <w:r>
        <w:rPr>
          <w:rStyle w:val="translated-span"/>
        </w:rPr>
        <w:t>进行修改。但是，有时可能需要与底层</w:t>
      </w:r>
      <w:proofErr w:type="spellStart"/>
      <w:r>
        <w:rPr>
          <w:rStyle w:val="translated-span"/>
        </w:rPr>
        <w:t>lxc</w:t>
      </w:r>
      <w:proofErr w:type="spellEnd"/>
      <w:r>
        <w:rPr>
          <w:rStyle w:val="translated-span"/>
        </w:rPr>
        <w:t>驱动程序本身对话。这可以通过指定</w:t>
      </w:r>
      <w:proofErr w:type="spellStart"/>
      <w:r>
        <w:rPr>
          <w:rStyle w:val="translated-span"/>
        </w:rPr>
        <w:t>lxc</w:t>
      </w:r>
      <w:proofErr w:type="spellEnd"/>
      <w:r>
        <w:rPr>
          <w:rStyle w:val="translated-span"/>
        </w:rPr>
        <w:t xml:space="preserve"> </w:t>
      </w:r>
      <w:proofErr w:type="spellStart"/>
      <w:r>
        <w:rPr>
          <w:rStyle w:val="translated-span"/>
        </w:rPr>
        <w:t>configu</w:t>
      </w:r>
      <w:proofErr w:type="spellEnd"/>
      <w:r>
        <w:rPr>
          <w:rStyle w:val="translated-span"/>
        </w:rPr>
        <w:t>来完成</w:t>
      </w:r>
      <w:r>
        <w:rPr>
          <w:rStyle w:val="translated-span"/>
        </w:rPr>
        <w:t>“</w:t>
      </w:r>
      <w:proofErr w:type="spellStart"/>
      <w:r>
        <w:rPr>
          <w:rStyle w:val="translated-span"/>
        </w:rPr>
        <w:t>raw.lxc”LXD</w:t>
      </w:r>
      <w:proofErr w:type="spellEnd"/>
      <w:r>
        <w:rPr>
          <w:rStyle w:val="translated-span"/>
        </w:rPr>
        <w:t>配置键中的定量项目。这些项目必须是</w:t>
      </w:r>
      <w:proofErr w:type="spellStart"/>
      <w:r>
        <w:rPr>
          <w:rStyle w:val="translated-span"/>
        </w:rPr>
        <w:t>lxc.container.conf</w:t>
      </w:r>
      <w:proofErr w:type="spellEnd"/>
      <w:r>
        <w:rPr>
          <w:rStyle w:val="translated-span"/>
        </w:rPr>
        <w:t>（</w:t>
      </w:r>
      <w:r>
        <w:rPr>
          <w:rStyle w:val="translated-span"/>
        </w:rPr>
        <w:t>5</w:t>
      </w:r>
      <w:r>
        <w:rPr>
          <w:rStyle w:val="translated-span"/>
        </w:rPr>
        <w:t>）手册页</w:t>
      </w:r>
      <w:r>
        <w:rPr>
          <w:rStyle w:val="translated-span"/>
        </w:rPr>
        <w:t>[367]</w:t>
      </w:r>
      <w:r>
        <w:rPr>
          <w:rStyle w:val="translated-span"/>
        </w:rPr>
        <w:t>中记录的有效项目。</w:t>
      </w:r>
    </w:p>
    <w:p w14:paraId="29CF93BB" w14:textId="77777777" w:rsidR="00C115F7" w:rsidRDefault="00012C0F">
      <w:pPr>
        <w:pStyle w:val="4"/>
        <w:ind w:left="-5"/>
      </w:pPr>
      <w:r>
        <w:rPr>
          <w:rStyle w:val="translated-span"/>
        </w:rPr>
        <w:lastRenderedPageBreak/>
        <w:t>5.15.</w:t>
      </w:r>
      <w:r>
        <w:rPr>
          <w:rStyle w:val="translated-span"/>
        </w:rPr>
        <w:t>图像和容器</w:t>
      </w:r>
    </w:p>
    <w:p w14:paraId="1B633BE9" w14:textId="77777777" w:rsidR="00C115F7" w:rsidRDefault="00012C0F">
      <w:pPr>
        <w:spacing w:after="55" w:line="256" w:lineRule="auto"/>
        <w:ind w:right="15"/>
      </w:pPr>
      <w:r>
        <w:rPr>
          <w:rStyle w:val="translated-span"/>
        </w:rPr>
        <w:t>LXD</w:t>
      </w:r>
      <w:r>
        <w:rPr>
          <w:rStyle w:val="translated-span"/>
        </w:rPr>
        <w:t>是基于图像的。当</w:t>
      </w:r>
      <w:proofErr w:type="gramStart"/>
      <w:r>
        <w:rPr>
          <w:rStyle w:val="translated-span"/>
        </w:rPr>
        <w:t>您创建</w:t>
      </w:r>
      <w:proofErr w:type="gramEnd"/>
      <w:r>
        <w:rPr>
          <w:rStyle w:val="translated-span"/>
        </w:rPr>
        <w:t>第一个容器时，通常会使用现有图像来创建。</w:t>
      </w:r>
    </w:p>
    <w:p w14:paraId="48FE1E5B" w14:textId="77777777" w:rsidR="00C115F7" w:rsidRDefault="00012C0F">
      <w:pPr>
        <w:spacing w:after="155" w:line="256" w:lineRule="auto"/>
        <w:ind w:right="15"/>
      </w:pPr>
      <w:r>
        <w:rPr>
          <w:rStyle w:val="translated-span"/>
        </w:rPr>
        <w:t>LXD</w:t>
      </w:r>
      <w:r>
        <w:rPr>
          <w:rStyle w:val="translated-span"/>
        </w:rPr>
        <w:t>预先配置了三个默认图像遥控器：</w:t>
      </w:r>
    </w:p>
    <w:p w14:paraId="57DF5230" w14:textId="77777777" w:rsidR="00C115F7" w:rsidRDefault="00012C0F">
      <w:pPr>
        <w:spacing w:after="175" w:line="256" w:lineRule="auto"/>
        <w:ind w:left="220" w:right="15" w:hanging="220"/>
      </w:pPr>
      <w:r>
        <w:rPr>
          <w:rStyle w:val="translated-span"/>
        </w:rPr>
        <w:t>•ubuntu</w:t>
      </w:r>
      <w:r>
        <w:rPr>
          <w:rStyle w:val="translated-span"/>
        </w:rPr>
        <w:t>：这是一个基于</w:t>
      </w:r>
      <w:proofErr w:type="spellStart"/>
      <w:r>
        <w:rPr>
          <w:rStyle w:val="translated-span"/>
        </w:rPr>
        <w:t>simplestreams</w:t>
      </w:r>
      <w:proofErr w:type="spellEnd"/>
      <w:r>
        <w:rPr>
          <w:rStyle w:val="translated-span"/>
        </w:rPr>
        <w:t>的</w:t>
      </w:r>
      <w:r>
        <w:rPr>
          <w:rStyle w:val="translated-span"/>
        </w:rPr>
        <w:t>[368]</w:t>
      </w:r>
      <w:r>
        <w:rPr>
          <w:rStyle w:val="translated-span"/>
        </w:rPr>
        <w:t>远程服务发布的</w:t>
      </w:r>
      <w:r>
        <w:rPr>
          <w:rStyle w:val="translated-span"/>
        </w:rPr>
        <w:t>ubuntu</w:t>
      </w:r>
      <w:r>
        <w:rPr>
          <w:rStyle w:val="translated-span"/>
        </w:rPr>
        <w:t>云图像。</w:t>
      </w:r>
    </w:p>
    <w:p w14:paraId="2D60E011" w14:textId="77777777" w:rsidR="00C115F7" w:rsidRDefault="00012C0F">
      <w:pPr>
        <w:ind w:left="220" w:right="15" w:hanging="220"/>
      </w:pPr>
      <w:r>
        <w:rPr>
          <w:rStyle w:val="translated-span"/>
        </w:rPr>
        <w:t>•ubuntu daily</w:t>
      </w:r>
      <w:r>
        <w:rPr>
          <w:rStyle w:val="translated-span"/>
        </w:rPr>
        <w:t>：这是另一款基于</w:t>
      </w:r>
      <w:proofErr w:type="spellStart"/>
      <w:r>
        <w:rPr>
          <w:rStyle w:val="translated-span"/>
        </w:rPr>
        <w:t>simplestreams</w:t>
      </w:r>
      <w:proofErr w:type="spellEnd"/>
      <w:r>
        <w:rPr>
          <w:rStyle w:val="translated-span"/>
        </w:rPr>
        <w:t>的远程设备，提供</w:t>
      </w:r>
      <w:r>
        <w:rPr>
          <w:rStyle w:val="translated-span"/>
        </w:rPr>
        <w:t>“</w:t>
      </w:r>
      <w:r>
        <w:rPr>
          <w:rStyle w:val="translated-span"/>
        </w:rPr>
        <w:t>每日</w:t>
      </w:r>
      <w:r>
        <w:rPr>
          <w:rStyle w:val="translated-span"/>
        </w:rPr>
        <w:t>”ubuntu</w:t>
      </w:r>
      <w:r>
        <w:rPr>
          <w:rStyle w:val="translated-span"/>
        </w:rPr>
        <w:t>云图像。这些图像速度更快，但稳定性可能较差。</w:t>
      </w:r>
    </w:p>
    <w:p w14:paraId="7880C3D7" w14:textId="77777777" w:rsidR="00C115F7" w:rsidRDefault="00012C0F">
      <w:pPr>
        <w:spacing w:after="211"/>
        <w:ind w:left="220" w:right="15" w:hanging="220"/>
      </w:pPr>
      <w:r>
        <w:rPr>
          <w:rStyle w:val="translated-span"/>
        </w:rPr>
        <w:t>•</w:t>
      </w:r>
      <w:r>
        <w:rPr>
          <w:rStyle w:val="translated-span"/>
        </w:rPr>
        <w:t>图像：这是一个远程发布许多发行版的尽力而为的容器图像，使用社区提供的构建脚本创建。</w:t>
      </w:r>
    </w:p>
    <w:p w14:paraId="7EE5FCDF" w14:textId="77777777" w:rsidR="00C115F7" w:rsidRDefault="00012C0F">
      <w:pPr>
        <w:spacing w:after="0" w:line="1192" w:lineRule="auto"/>
        <w:ind w:right="3569"/>
      </w:pPr>
      <w:r>
        <w:rPr>
          <w:rStyle w:val="translated-span"/>
        </w:rPr>
        <w:t>要查看其中一台服务器上的可用图像，您可以使用：</w:t>
      </w:r>
      <w:proofErr w:type="spellStart"/>
      <w:r>
        <w:rPr>
          <w:rStyle w:val="translated-span"/>
          <w:rFonts w:ascii="Courier New" w:hAnsi="Courier New" w:cs="Courier New"/>
          <w:b/>
          <w:bCs/>
          <w:sz w:val="18"/>
          <w:szCs w:val="18"/>
        </w:rPr>
        <w:t>lxc</w:t>
      </w:r>
      <w:proofErr w:type="spellEnd"/>
      <w:r>
        <w:rPr>
          <w:rStyle w:val="translated-span"/>
          <w:rFonts w:ascii="Courier New" w:hAnsi="Courier New" w:cs="Courier New"/>
          <w:b/>
          <w:bCs/>
          <w:sz w:val="18"/>
          <w:szCs w:val="18"/>
        </w:rPr>
        <w:t>图像列表：</w:t>
      </w:r>
    </w:p>
    <w:p w14:paraId="5822FB42" w14:textId="77777777" w:rsidR="00C115F7" w:rsidRDefault="00012C0F">
      <w:pPr>
        <w:spacing w:after="660"/>
        <w:ind w:right="15"/>
      </w:pPr>
      <w:r>
        <w:rPr>
          <w:rStyle w:val="translated-span"/>
        </w:rPr>
        <w:t>为了便于参考，大多数图像都有几个别名。要查看别名的完整列表，可以使用</w:t>
      </w:r>
    </w:p>
    <w:p w14:paraId="510E03BE" w14:textId="77777777" w:rsidR="00C115F7" w:rsidRDefault="00012C0F">
      <w:pPr>
        <w:spacing w:after="543" w:line="304" w:lineRule="auto"/>
        <w:ind w:left="-5" w:right="27"/>
      </w:pPr>
      <w:proofErr w:type="spellStart"/>
      <w:r>
        <w:rPr>
          <w:rStyle w:val="translated-span"/>
          <w:rFonts w:ascii="Courier New" w:hAnsi="Courier New" w:cs="Courier New"/>
          <w:b/>
          <w:bCs/>
          <w:sz w:val="18"/>
          <w:szCs w:val="18"/>
        </w:rPr>
        <w:t>lxc</w:t>
      </w:r>
      <w:proofErr w:type="spellEnd"/>
      <w:r>
        <w:rPr>
          <w:rStyle w:val="translated-span"/>
          <w:rFonts w:ascii="Courier New" w:hAnsi="Courier New" w:cs="Courier New"/>
          <w:b/>
          <w:bCs/>
          <w:sz w:val="18"/>
          <w:szCs w:val="18"/>
        </w:rPr>
        <w:t>图像别名列表图像：</w:t>
      </w:r>
    </w:p>
    <w:p w14:paraId="21B27807" w14:textId="77777777" w:rsidR="00C115F7" w:rsidRDefault="00012C0F">
      <w:pPr>
        <w:spacing w:after="653"/>
        <w:ind w:right="15"/>
      </w:pPr>
      <w:r>
        <w:rPr>
          <w:rStyle w:val="translated-span"/>
        </w:rPr>
        <w:t>可以使用任何别名或图像指纹来指定如何创建新容器。例如，要创建</w:t>
      </w:r>
      <w:r>
        <w:rPr>
          <w:rStyle w:val="translated-span"/>
        </w:rPr>
        <w:t>amd64 Ubuntu 14.04</w:t>
      </w:r>
      <w:r>
        <w:rPr>
          <w:rStyle w:val="translated-span"/>
        </w:rPr>
        <w:t>容器，一些选项包括：</w:t>
      </w:r>
    </w:p>
    <w:p w14:paraId="56B35C83" w14:textId="77777777" w:rsidR="00C115F7" w:rsidRDefault="00012C0F">
      <w:pPr>
        <w:spacing w:after="537" w:line="304" w:lineRule="auto"/>
        <w:ind w:left="-5" w:right="5732"/>
      </w:pPr>
      <w:proofErr w:type="spellStart"/>
      <w:r>
        <w:rPr>
          <w:rStyle w:val="translated-span"/>
          <w:rFonts w:ascii="Courier New" w:hAnsi="Courier New" w:cs="Courier New"/>
          <w:b/>
          <w:bCs/>
          <w:sz w:val="18"/>
          <w:szCs w:val="18"/>
        </w:rPr>
        <w:t>lxc</w:t>
      </w:r>
      <w:proofErr w:type="spellEnd"/>
      <w:r>
        <w:rPr>
          <w:rStyle w:val="translated-span"/>
          <w:rFonts w:ascii="Courier New" w:hAnsi="Courier New" w:cs="Courier New"/>
          <w:b/>
          <w:bCs/>
          <w:sz w:val="18"/>
          <w:szCs w:val="18"/>
        </w:rPr>
        <w:t>启动</w:t>
      </w:r>
      <w:r>
        <w:rPr>
          <w:rStyle w:val="translated-span"/>
          <w:rFonts w:ascii="Courier New" w:hAnsi="Courier New" w:cs="Courier New"/>
          <w:b/>
          <w:bCs/>
          <w:sz w:val="18"/>
          <w:szCs w:val="18"/>
        </w:rPr>
        <w:t xml:space="preserve">ubuntu:14.04 trusty1 </w:t>
      </w:r>
      <w:proofErr w:type="spellStart"/>
      <w:r>
        <w:rPr>
          <w:rStyle w:val="translated-span"/>
          <w:rFonts w:ascii="Courier New" w:hAnsi="Courier New" w:cs="Courier New"/>
          <w:b/>
          <w:bCs/>
          <w:sz w:val="18"/>
          <w:szCs w:val="18"/>
        </w:rPr>
        <w:t>lxc</w:t>
      </w:r>
      <w:proofErr w:type="spellEnd"/>
      <w:r>
        <w:rPr>
          <w:rStyle w:val="translated-span"/>
          <w:rFonts w:ascii="Courier New" w:hAnsi="Courier New" w:cs="Courier New"/>
          <w:b/>
          <w:bCs/>
          <w:sz w:val="18"/>
          <w:szCs w:val="18"/>
        </w:rPr>
        <w:t>启动</w:t>
      </w:r>
      <w:proofErr w:type="spellStart"/>
      <w:r>
        <w:rPr>
          <w:rStyle w:val="translated-span"/>
          <w:rFonts w:ascii="Courier New" w:hAnsi="Courier New" w:cs="Courier New"/>
          <w:b/>
          <w:bCs/>
          <w:sz w:val="18"/>
          <w:szCs w:val="18"/>
        </w:rPr>
        <w:t>ubuntu:trusty</w:t>
      </w:r>
      <w:proofErr w:type="spellEnd"/>
      <w:r>
        <w:rPr>
          <w:rStyle w:val="translated-span"/>
          <w:rFonts w:ascii="Courier New" w:hAnsi="Courier New" w:cs="Courier New"/>
          <w:b/>
          <w:bCs/>
          <w:sz w:val="18"/>
          <w:szCs w:val="18"/>
        </w:rPr>
        <w:t xml:space="preserve"> trusty1 </w:t>
      </w:r>
      <w:proofErr w:type="spellStart"/>
      <w:r>
        <w:rPr>
          <w:rStyle w:val="translated-span"/>
          <w:rFonts w:ascii="Courier New" w:hAnsi="Courier New" w:cs="Courier New"/>
          <w:b/>
          <w:bCs/>
          <w:sz w:val="18"/>
          <w:szCs w:val="18"/>
        </w:rPr>
        <w:t>lxc</w:t>
      </w:r>
      <w:proofErr w:type="spellEnd"/>
      <w:r>
        <w:rPr>
          <w:rStyle w:val="translated-span"/>
          <w:rFonts w:ascii="Courier New" w:hAnsi="Courier New" w:cs="Courier New"/>
          <w:b/>
          <w:bCs/>
          <w:sz w:val="18"/>
          <w:szCs w:val="18"/>
        </w:rPr>
        <w:t>启动</w:t>
      </w:r>
      <w:proofErr w:type="spellStart"/>
      <w:r>
        <w:rPr>
          <w:rStyle w:val="translated-span"/>
          <w:rFonts w:ascii="Courier New" w:hAnsi="Courier New" w:cs="Courier New"/>
          <w:b/>
          <w:bCs/>
          <w:sz w:val="18"/>
          <w:szCs w:val="18"/>
        </w:rPr>
        <w:t>ubuntu:trusty</w:t>
      </w:r>
      <w:proofErr w:type="spellEnd"/>
      <w:r>
        <w:rPr>
          <w:rStyle w:val="translated-span"/>
          <w:rFonts w:ascii="Courier New" w:hAnsi="Courier New" w:cs="Courier New"/>
          <w:b/>
          <w:bCs/>
          <w:sz w:val="18"/>
          <w:szCs w:val="18"/>
        </w:rPr>
        <w:t xml:space="preserve">/amd64 trusty1 </w:t>
      </w:r>
      <w:proofErr w:type="spellStart"/>
      <w:r>
        <w:rPr>
          <w:rStyle w:val="translated-span"/>
          <w:rFonts w:ascii="Courier New" w:hAnsi="Courier New" w:cs="Courier New"/>
          <w:b/>
          <w:bCs/>
          <w:sz w:val="18"/>
          <w:szCs w:val="18"/>
        </w:rPr>
        <w:t>lxc</w:t>
      </w:r>
      <w:proofErr w:type="spellEnd"/>
      <w:r>
        <w:rPr>
          <w:rStyle w:val="translated-span"/>
          <w:rFonts w:ascii="Courier New" w:hAnsi="Courier New" w:cs="Courier New"/>
          <w:b/>
          <w:bCs/>
          <w:sz w:val="18"/>
          <w:szCs w:val="18"/>
        </w:rPr>
        <w:t>启动</w:t>
      </w:r>
      <w:proofErr w:type="spellStart"/>
      <w:r>
        <w:rPr>
          <w:rStyle w:val="translated-span"/>
          <w:rFonts w:ascii="Courier New" w:hAnsi="Courier New" w:cs="Courier New"/>
          <w:b/>
          <w:bCs/>
          <w:sz w:val="18"/>
          <w:szCs w:val="18"/>
        </w:rPr>
        <w:t>ubuntu:lts</w:t>
      </w:r>
      <w:proofErr w:type="spellEnd"/>
      <w:r>
        <w:rPr>
          <w:rStyle w:val="translated-span"/>
          <w:rFonts w:ascii="Courier New" w:hAnsi="Courier New" w:cs="Courier New"/>
          <w:b/>
          <w:bCs/>
          <w:sz w:val="18"/>
          <w:szCs w:val="18"/>
        </w:rPr>
        <w:t xml:space="preserve"> trusty1</w:t>
      </w:r>
    </w:p>
    <w:p w14:paraId="39F101BB" w14:textId="77777777" w:rsidR="00C115F7" w:rsidRDefault="00012C0F">
      <w:pPr>
        <w:spacing w:after="278" w:line="256" w:lineRule="auto"/>
        <w:ind w:right="15"/>
      </w:pPr>
      <w:r>
        <w:rPr>
          <w:rStyle w:val="translated-span"/>
        </w:rPr>
        <w:t>“</w:t>
      </w:r>
      <w:proofErr w:type="spellStart"/>
      <w:r>
        <w:rPr>
          <w:rStyle w:val="translated-span"/>
        </w:rPr>
        <w:t>lts</w:t>
      </w:r>
      <w:proofErr w:type="spellEnd"/>
      <w:r>
        <w:rPr>
          <w:rStyle w:val="translated-span"/>
        </w:rPr>
        <w:t>”</w:t>
      </w:r>
      <w:r>
        <w:rPr>
          <w:rStyle w:val="translated-span"/>
        </w:rPr>
        <w:t>别名总是指最新发布的</w:t>
      </w:r>
      <w:proofErr w:type="spellStart"/>
      <w:r>
        <w:rPr>
          <w:rStyle w:val="translated-span"/>
        </w:rPr>
        <w:t>lts</w:t>
      </w:r>
      <w:proofErr w:type="spellEnd"/>
      <w:r>
        <w:rPr>
          <w:rStyle w:val="translated-span"/>
        </w:rPr>
        <w:t>映像。</w:t>
      </w:r>
    </w:p>
    <w:p w14:paraId="6DDC2B3D" w14:textId="77777777" w:rsidR="00C115F7" w:rsidRDefault="00012C0F">
      <w:pPr>
        <w:pStyle w:val="5"/>
        <w:ind w:left="-5"/>
      </w:pPr>
      <w:r>
        <w:rPr>
          <w:rStyle w:val="translated-span"/>
        </w:rPr>
        <w:t>5.15.1.</w:t>
      </w:r>
      <w:r>
        <w:rPr>
          <w:rStyle w:val="translated-span"/>
        </w:rPr>
        <w:t>快照</w:t>
      </w:r>
    </w:p>
    <w:p w14:paraId="3273A7DD" w14:textId="77777777" w:rsidR="00C115F7" w:rsidRDefault="00012C0F">
      <w:pPr>
        <w:spacing w:after="660"/>
        <w:ind w:right="15"/>
      </w:pPr>
      <w:r>
        <w:rPr>
          <w:rStyle w:val="translated-span"/>
        </w:rPr>
        <w:t>可以使用</w:t>
      </w:r>
      <w:r>
        <w:rPr>
          <w:rStyle w:val="translated-span"/>
        </w:rPr>
        <w:t>“</w:t>
      </w:r>
      <w:proofErr w:type="spellStart"/>
      <w:r>
        <w:rPr>
          <w:rStyle w:val="translated-span"/>
        </w:rPr>
        <w:t>lxc</w:t>
      </w:r>
      <w:proofErr w:type="spellEnd"/>
      <w:r>
        <w:rPr>
          <w:rStyle w:val="translated-span"/>
        </w:rPr>
        <w:t xml:space="preserve"> move”</w:t>
      </w:r>
      <w:r>
        <w:rPr>
          <w:rStyle w:val="translated-span"/>
        </w:rPr>
        <w:t>命令重命名和实时迁移容器：</w:t>
      </w:r>
    </w:p>
    <w:p w14:paraId="19FBA7EC" w14:textId="77777777" w:rsidR="00C115F7" w:rsidRDefault="00012C0F">
      <w:pPr>
        <w:spacing w:after="275" w:line="304" w:lineRule="auto"/>
        <w:ind w:left="-5" w:right="27"/>
      </w:pPr>
      <w:proofErr w:type="spellStart"/>
      <w:r>
        <w:rPr>
          <w:rStyle w:val="translated-span"/>
          <w:rFonts w:ascii="Courier New" w:hAnsi="Courier New" w:cs="Courier New"/>
          <w:b/>
          <w:bCs/>
          <w:sz w:val="18"/>
          <w:szCs w:val="18"/>
        </w:rPr>
        <w:t>lxc</w:t>
      </w:r>
      <w:proofErr w:type="spellEnd"/>
      <w:r>
        <w:rPr>
          <w:rStyle w:val="translated-span"/>
          <w:rFonts w:ascii="Courier New" w:hAnsi="Courier New" w:cs="Courier New"/>
          <w:b/>
          <w:bCs/>
          <w:sz w:val="18"/>
          <w:szCs w:val="18"/>
        </w:rPr>
        <w:t>移动</w:t>
      </w:r>
      <w:r>
        <w:rPr>
          <w:rStyle w:val="translated-span"/>
          <w:rFonts w:ascii="Courier New" w:hAnsi="Courier New" w:cs="Courier New"/>
          <w:b/>
          <w:bCs/>
          <w:sz w:val="18"/>
          <w:szCs w:val="18"/>
        </w:rPr>
        <w:t>c1</w:t>
      </w:r>
      <w:r>
        <w:rPr>
          <w:rStyle w:val="translated-span"/>
          <w:rFonts w:ascii="Courier New" w:hAnsi="Courier New" w:cs="Courier New"/>
          <w:b/>
          <w:bCs/>
          <w:sz w:val="18"/>
          <w:szCs w:val="18"/>
        </w:rPr>
        <w:t>最终测试版</w:t>
      </w:r>
    </w:p>
    <w:p w14:paraId="6665CC05" w14:textId="77777777" w:rsidR="00C115F7" w:rsidRDefault="00012C0F">
      <w:pPr>
        <w:spacing w:after="0" w:line="1178" w:lineRule="auto"/>
        <w:ind w:right="6788"/>
      </w:pPr>
      <w:r>
        <w:rPr>
          <w:rStyle w:val="translated-span"/>
        </w:rPr>
        <w:lastRenderedPageBreak/>
        <w:t>也可以对其进行快照：</w:t>
      </w:r>
      <w:proofErr w:type="spellStart"/>
      <w:r>
        <w:rPr>
          <w:rStyle w:val="translated-span"/>
          <w:rFonts w:ascii="Courier New" w:hAnsi="Courier New" w:cs="Courier New"/>
          <w:b/>
          <w:bCs/>
          <w:sz w:val="18"/>
          <w:szCs w:val="18"/>
        </w:rPr>
        <w:t>lxc</w:t>
      </w:r>
      <w:proofErr w:type="spellEnd"/>
      <w:r>
        <w:rPr>
          <w:rStyle w:val="translated-span"/>
          <w:rFonts w:ascii="Courier New" w:hAnsi="Courier New" w:cs="Courier New"/>
          <w:b/>
          <w:bCs/>
          <w:sz w:val="18"/>
          <w:szCs w:val="18"/>
        </w:rPr>
        <w:t>快照</w:t>
      </w:r>
      <w:r>
        <w:rPr>
          <w:rStyle w:val="translated-span"/>
          <w:rFonts w:ascii="Courier New" w:hAnsi="Courier New" w:cs="Courier New"/>
          <w:b/>
          <w:bCs/>
          <w:sz w:val="18"/>
          <w:szCs w:val="18"/>
        </w:rPr>
        <w:t>c1 YYYY-MM-DD</w:t>
      </w:r>
    </w:p>
    <w:p w14:paraId="6A50BA00" w14:textId="77777777" w:rsidR="00C115F7" w:rsidRDefault="00012C0F">
      <w:pPr>
        <w:spacing w:after="0" w:line="1178" w:lineRule="auto"/>
        <w:ind w:right="3557"/>
      </w:pPr>
      <w:r>
        <w:rPr>
          <w:rStyle w:val="translated-span"/>
        </w:rPr>
        <w:t>随后可以通过恢复快照恢复对</w:t>
      </w:r>
      <w:r>
        <w:rPr>
          <w:rStyle w:val="translated-span"/>
        </w:rPr>
        <w:t>c1</w:t>
      </w:r>
      <w:r>
        <w:rPr>
          <w:rStyle w:val="translated-span"/>
        </w:rPr>
        <w:t>的更改：</w:t>
      </w:r>
      <w:proofErr w:type="spellStart"/>
      <w:r>
        <w:rPr>
          <w:rStyle w:val="translated-span"/>
          <w:rFonts w:ascii="Courier New" w:hAnsi="Courier New" w:cs="Courier New"/>
          <w:b/>
          <w:bCs/>
          <w:sz w:val="18"/>
          <w:szCs w:val="18"/>
        </w:rPr>
        <w:t>lxc</w:t>
      </w:r>
      <w:proofErr w:type="spellEnd"/>
      <w:r>
        <w:rPr>
          <w:rStyle w:val="translated-span"/>
          <w:rFonts w:ascii="Courier New" w:hAnsi="Courier New" w:cs="Courier New"/>
          <w:b/>
          <w:bCs/>
          <w:sz w:val="18"/>
          <w:szCs w:val="18"/>
        </w:rPr>
        <w:t>恢复</w:t>
      </w:r>
      <w:r>
        <w:rPr>
          <w:rStyle w:val="translated-span"/>
          <w:rFonts w:ascii="Courier New" w:hAnsi="Courier New" w:cs="Courier New"/>
          <w:b/>
          <w:bCs/>
          <w:sz w:val="18"/>
          <w:szCs w:val="18"/>
        </w:rPr>
        <w:t>u1 YYYY-MM-DD</w:t>
      </w:r>
    </w:p>
    <w:p w14:paraId="35FC7834" w14:textId="77777777" w:rsidR="00C115F7" w:rsidRDefault="00012C0F">
      <w:pPr>
        <w:spacing w:after="0" w:line="1178" w:lineRule="auto"/>
        <w:ind w:right="3141"/>
      </w:pPr>
      <w:r>
        <w:rPr>
          <w:rStyle w:val="translated-span"/>
        </w:rPr>
        <w:t>还可以通过复制容器或快照来创建新容器：</w:t>
      </w:r>
      <w:proofErr w:type="spellStart"/>
      <w:r>
        <w:rPr>
          <w:rStyle w:val="translated-span"/>
          <w:rFonts w:ascii="Courier New" w:hAnsi="Courier New" w:cs="Courier New"/>
          <w:b/>
          <w:bCs/>
          <w:sz w:val="18"/>
          <w:szCs w:val="18"/>
        </w:rPr>
        <w:t>lxc</w:t>
      </w:r>
      <w:proofErr w:type="spellEnd"/>
      <w:r>
        <w:rPr>
          <w:rStyle w:val="translated-span"/>
          <w:rFonts w:ascii="Courier New" w:hAnsi="Courier New" w:cs="Courier New"/>
          <w:b/>
          <w:bCs/>
          <w:sz w:val="18"/>
          <w:szCs w:val="18"/>
        </w:rPr>
        <w:t>副本</w:t>
      </w:r>
      <w:r>
        <w:rPr>
          <w:rStyle w:val="translated-span"/>
          <w:rFonts w:ascii="Courier New" w:hAnsi="Courier New" w:cs="Courier New"/>
          <w:b/>
          <w:bCs/>
          <w:sz w:val="18"/>
          <w:szCs w:val="18"/>
        </w:rPr>
        <w:t>u1/YYYY-MM-DD</w:t>
      </w:r>
      <w:r>
        <w:rPr>
          <w:rStyle w:val="translated-span"/>
          <w:rFonts w:ascii="Courier New" w:hAnsi="Courier New" w:cs="Courier New"/>
          <w:b/>
          <w:bCs/>
          <w:sz w:val="18"/>
          <w:szCs w:val="18"/>
        </w:rPr>
        <w:t>测试容器</w:t>
      </w:r>
    </w:p>
    <w:p w14:paraId="319C3371" w14:textId="77777777" w:rsidR="00C115F7" w:rsidRDefault="00012C0F">
      <w:pPr>
        <w:pStyle w:val="5"/>
        <w:ind w:left="-5"/>
      </w:pPr>
      <w:r>
        <w:rPr>
          <w:rStyle w:val="translated-span"/>
        </w:rPr>
        <w:t>5.15.2.</w:t>
      </w:r>
      <w:r>
        <w:rPr>
          <w:rStyle w:val="translated-span"/>
        </w:rPr>
        <w:t>发布图像</w:t>
      </w:r>
    </w:p>
    <w:p w14:paraId="506E33A4" w14:textId="77777777" w:rsidR="00C115F7" w:rsidRDefault="00012C0F">
      <w:pPr>
        <w:spacing w:after="640"/>
        <w:ind w:right="15"/>
      </w:pPr>
      <w:r>
        <w:rPr>
          <w:rStyle w:val="translated-span"/>
        </w:rPr>
        <w:t>当容器或容器快照准备好供其他人使用时，可以使用将其发布为新图像；</w:t>
      </w:r>
    </w:p>
    <w:p w14:paraId="2EC00042" w14:textId="77777777" w:rsidR="00C115F7" w:rsidRDefault="00012C0F">
      <w:pPr>
        <w:spacing w:after="527" w:line="304" w:lineRule="auto"/>
        <w:ind w:left="-5" w:right="27"/>
      </w:pPr>
      <w:proofErr w:type="spellStart"/>
      <w:r>
        <w:rPr>
          <w:rStyle w:val="translated-span"/>
          <w:rFonts w:ascii="Courier New" w:hAnsi="Courier New" w:cs="Courier New"/>
          <w:b/>
          <w:bCs/>
          <w:sz w:val="18"/>
          <w:szCs w:val="18"/>
        </w:rPr>
        <w:t>lxc</w:t>
      </w:r>
      <w:proofErr w:type="spellEnd"/>
      <w:r>
        <w:rPr>
          <w:rStyle w:val="translated-span"/>
          <w:rFonts w:ascii="Courier New" w:hAnsi="Courier New" w:cs="Courier New"/>
          <w:b/>
          <w:bCs/>
          <w:sz w:val="18"/>
          <w:szCs w:val="18"/>
        </w:rPr>
        <w:t>发布</w:t>
      </w:r>
      <w:r>
        <w:rPr>
          <w:rStyle w:val="translated-span"/>
          <w:rFonts w:ascii="Courier New" w:hAnsi="Courier New" w:cs="Courier New"/>
          <w:b/>
          <w:bCs/>
          <w:sz w:val="18"/>
          <w:szCs w:val="18"/>
        </w:rPr>
        <w:t>u1/YYYY-MM-DD——</w:t>
      </w:r>
      <w:r>
        <w:rPr>
          <w:rStyle w:val="translated-span"/>
          <w:rFonts w:ascii="Courier New" w:hAnsi="Courier New" w:cs="Courier New"/>
          <w:b/>
          <w:bCs/>
          <w:sz w:val="18"/>
          <w:szCs w:val="18"/>
        </w:rPr>
        <w:t>别名</w:t>
      </w:r>
      <w:r>
        <w:rPr>
          <w:rStyle w:val="translated-span"/>
          <w:rFonts w:ascii="Courier New" w:hAnsi="Courier New" w:cs="Courier New"/>
          <w:b/>
          <w:bCs/>
          <w:sz w:val="18"/>
          <w:szCs w:val="18"/>
        </w:rPr>
        <w:t>foo-2.0</w:t>
      </w:r>
    </w:p>
    <w:p w14:paraId="16D6AA1D" w14:textId="77777777" w:rsidR="00C115F7" w:rsidRDefault="00012C0F">
      <w:pPr>
        <w:spacing w:after="0"/>
        <w:ind w:right="15"/>
      </w:pPr>
      <w:r>
        <w:rPr>
          <w:rStyle w:val="translated-span"/>
        </w:rPr>
        <w:t>默认情况下，发布的映像将是私有的，这意味着</w:t>
      </w:r>
      <w:r>
        <w:rPr>
          <w:rStyle w:val="translated-span"/>
        </w:rPr>
        <w:t>LXD</w:t>
      </w:r>
      <w:r>
        <w:rPr>
          <w:rStyle w:val="translated-span"/>
        </w:rPr>
        <w:t>将不允许没有受信任证书的客户端查看它们。如果映像可以安全地供公众查看（即不包含私有信息），则</w:t>
      </w:r>
    </w:p>
    <w:p w14:paraId="4448CE9C" w14:textId="77777777" w:rsidR="00C115F7" w:rsidRDefault="00012C0F">
      <w:pPr>
        <w:spacing w:after="648"/>
        <w:ind w:right="15"/>
      </w:pPr>
      <w:r>
        <w:rPr>
          <w:rStyle w:val="translated-span"/>
        </w:rPr>
        <w:t>“public”</w:t>
      </w:r>
      <w:r>
        <w:rPr>
          <w:rStyle w:val="translated-span"/>
        </w:rPr>
        <w:t>标志可以在发布时使用</w:t>
      </w:r>
    </w:p>
    <w:p w14:paraId="382B19BA" w14:textId="77777777" w:rsidR="00C115F7" w:rsidRDefault="00012C0F">
      <w:pPr>
        <w:spacing w:after="527" w:line="304" w:lineRule="auto"/>
        <w:ind w:left="-5" w:right="27"/>
      </w:pPr>
      <w:proofErr w:type="spellStart"/>
      <w:r>
        <w:rPr>
          <w:rStyle w:val="translated-span"/>
          <w:rFonts w:ascii="Courier New" w:hAnsi="Courier New" w:cs="Courier New"/>
          <w:b/>
          <w:bCs/>
          <w:sz w:val="18"/>
          <w:szCs w:val="18"/>
        </w:rPr>
        <w:t>lxc</w:t>
      </w:r>
      <w:proofErr w:type="spellEnd"/>
      <w:r>
        <w:rPr>
          <w:rStyle w:val="translated-span"/>
          <w:rFonts w:ascii="Courier New" w:hAnsi="Courier New" w:cs="Courier New"/>
          <w:b/>
          <w:bCs/>
          <w:sz w:val="18"/>
          <w:szCs w:val="18"/>
        </w:rPr>
        <w:t xml:space="preserve"> publish u1/YYYY-MM-DD--</w:t>
      </w:r>
      <w:r>
        <w:rPr>
          <w:rStyle w:val="translated-span"/>
          <w:rFonts w:ascii="Courier New" w:hAnsi="Courier New" w:cs="Courier New"/>
          <w:b/>
          <w:bCs/>
          <w:sz w:val="18"/>
          <w:szCs w:val="18"/>
        </w:rPr>
        <w:t>别名</w:t>
      </w:r>
      <w:r>
        <w:rPr>
          <w:rStyle w:val="translated-span"/>
          <w:rFonts w:ascii="Courier New" w:hAnsi="Courier New" w:cs="Courier New"/>
          <w:b/>
          <w:bCs/>
          <w:sz w:val="18"/>
          <w:szCs w:val="18"/>
        </w:rPr>
        <w:t>foo-2.0 public=true</w:t>
      </w:r>
    </w:p>
    <w:p w14:paraId="6886D35A" w14:textId="77777777" w:rsidR="00C115F7" w:rsidRDefault="00012C0F">
      <w:pPr>
        <w:spacing w:after="648"/>
        <w:ind w:right="15"/>
      </w:pPr>
      <w:r>
        <w:rPr>
          <w:rStyle w:val="translated-span"/>
        </w:rPr>
        <w:t>或事后使用</w:t>
      </w:r>
    </w:p>
    <w:p w14:paraId="17671B49" w14:textId="77777777" w:rsidR="00C115F7" w:rsidRDefault="00012C0F">
      <w:pPr>
        <w:spacing w:after="527" w:line="304" w:lineRule="auto"/>
        <w:ind w:left="-5" w:right="27"/>
      </w:pPr>
      <w:proofErr w:type="spellStart"/>
      <w:r>
        <w:rPr>
          <w:rStyle w:val="translated-span"/>
          <w:rFonts w:ascii="Courier New" w:hAnsi="Courier New" w:cs="Courier New"/>
          <w:b/>
          <w:bCs/>
          <w:sz w:val="18"/>
          <w:szCs w:val="18"/>
        </w:rPr>
        <w:t>lxc</w:t>
      </w:r>
      <w:proofErr w:type="spellEnd"/>
      <w:r>
        <w:rPr>
          <w:rStyle w:val="translated-span"/>
          <w:rFonts w:ascii="Courier New" w:hAnsi="Courier New" w:cs="Courier New"/>
          <w:b/>
          <w:bCs/>
          <w:sz w:val="18"/>
          <w:szCs w:val="18"/>
        </w:rPr>
        <w:t>图像编辑</w:t>
      </w:r>
      <w:r>
        <w:rPr>
          <w:rStyle w:val="translated-span"/>
          <w:rFonts w:ascii="Courier New" w:hAnsi="Courier New" w:cs="Courier New"/>
          <w:b/>
          <w:bCs/>
          <w:sz w:val="18"/>
          <w:szCs w:val="18"/>
        </w:rPr>
        <w:t>foo-2.0</w:t>
      </w:r>
    </w:p>
    <w:p w14:paraId="698E6F19" w14:textId="77777777" w:rsidR="00C115F7" w:rsidRDefault="00012C0F">
      <w:pPr>
        <w:spacing w:after="262" w:line="256" w:lineRule="auto"/>
        <w:ind w:right="15"/>
      </w:pPr>
      <w:r>
        <w:rPr>
          <w:rStyle w:val="translated-span"/>
        </w:rPr>
        <w:lastRenderedPageBreak/>
        <w:t>改变公共领域的价值。</w:t>
      </w:r>
    </w:p>
    <w:p w14:paraId="1848F909" w14:textId="77777777" w:rsidR="00C115F7" w:rsidRDefault="00012C0F">
      <w:pPr>
        <w:pStyle w:val="5"/>
        <w:ind w:left="-5"/>
      </w:pPr>
      <w:r>
        <w:rPr>
          <w:rStyle w:val="translated-span"/>
        </w:rPr>
        <w:t>5.15.3.</w:t>
      </w:r>
      <w:r>
        <w:rPr>
          <w:rStyle w:val="translated-span"/>
        </w:rPr>
        <w:t>图像导出和导入</w:t>
      </w:r>
    </w:p>
    <w:p w14:paraId="428697C6" w14:textId="77777777" w:rsidR="00C115F7" w:rsidRDefault="00012C0F">
      <w:pPr>
        <w:spacing w:line="256" w:lineRule="auto"/>
        <w:ind w:right="15"/>
      </w:pPr>
      <w:r>
        <w:rPr>
          <w:rStyle w:val="translated-span"/>
        </w:rPr>
        <w:t>图像可以导出为</w:t>
      </w:r>
      <w:proofErr w:type="spellStart"/>
      <w:r>
        <w:rPr>
          <w:rStyle w:val="translated-span"/>
        </w:rPr>
        <w:t>tarballs</w:t>
      </w:r>
      <w:proofErr w:type="spellEnd"/>
      <w:r>
        <w:rPr>
          <w:rStyle w:val="translated-span"/>
        </w:rPr>
        <w:t>，也可以从</w:t>
      </w:r>
      <w:proofErr w:type="spellStart"/>
      <w:r>
        <w:rPr>
          <w:rStyle w:val="translated-span"/>
        </w:rPr>
        <w:t>tarballs</w:t>
      </w:r>
      <w:proofErr w:type="spellEnd"/>
      <w:r>
        <w:rPr>
          <w:rStyle w:val="translated-span"/>
        </w:rPr>
        <w:t>导入：</w:t>
      </w:r>
    </w:p>
    <w:p w14:paraId="40796809" w14:textId="77777777" w:rsidR="00C115F7" w:rsidRDefault="00012C0F">
      <w:pPr>
        <w:spacing w:after="13" w:line="304" w:lineRule="auto"/>
        <w:ind w:left="-5" w:right="27"/>
      </w:pPr>
      <w:proofErr w:type="spellStart"/>
      <w:r>
        <w:rPr>
          <w:rStyle w:val="translated-span"/>
          <w:rFonts w:ascii="Courier New" w:hAnsi="Courier New" w:cs="Courier New"/>
          <w:b/>
          <w:bCs/>
          <w:sz w:val="18"/>
          <w:szCs w:val="18"/>
        </w:rPr>
        <w:t>lxc</w:t>
      </w:r>
      <w:proofErr w:type="spellEnd"/>
      <w:r>
        <w:rPr>
          <w:rStyle w:val="translated-span"/>
          <w:rFonts w:ascii="Courier New" w:hAnsi="Courier New" w:cs="Courier New"/>
          <w:b/>
          <w:bCs/>
          <w:sz w:val="18"/>
          <w:szCs w:val="18"/>
        </w:rPr>
        <w:t>图像导出</w:t>
      </w:r>
      <w:r>
        <w:rPr>
          <w:rStyle w:val="translated-span"/>
          <w:rFonts w:ascii="Courier New" w:hAnsi="Courier New" w:cs="Courier New"/>
          <w:b/>
          <w:bCs/>
          <w:sz w:val="18"/>
          <w:szCs w:val="18"/>
        </w:rPr>
        <w:t>foo-2.0 foo-2.0.tar.gz</w:t>
      </w:r>
    </w:p>
    <w:p w14:paraId="0C990AB2" w14:textId="77777777" w:rsidR="00C115F7" w:rsidRDefault="00012C0F">
      <w:pPr>
        <w:spacing w:after="605" w:line="304" w:lineRule="auto"/>
        <w:ind w:left="-5" w:right="27"/>
      </w:pPr>
      <w:proofErr w:type="spellStart"/>
      <w:r>
        <w:rPr>
          <w:rStyle w:val="translated-span"/>
          <w:rFonts w:ascii="Courier New" w:hAnsi="Courier New" w:cs="Courier New"/>
          <w:b/>
          <w:bCs/>
          <w:sz w:val="18"/>
          <w:szCs w:val="18"/>
        </w:rPr>
        <w:t>lxc</w:t>
      </w:r>
      <w:proofErr w:type="spellEnd"/>
      <w:r>
        <w:rPr>
          <w:rStyle w:val="translated-span"/>
          <w:rFonts w:ascii="Courier New" w:hAnsi="Courier New" w:cs="Courier New"/>
          <w:b/>
          <w:bCs/>
          <w:sz w:val="18"/>
          <w:szCs w:val="18"/>
        </w:rPr>
        <w:t>图像导入</w:t>
      </w:r>
      <w:r>
        <w:rPr>
          <w:rStyle w:val="translated-span"/>
          <w:rFonts w:ascii="Courier New" w:hAnsi="Courier New" w:cs="Courier New"/>
          <w:b/>
          <w:bCs/>
          <w:sz w:val="18"/>
          <w:szCs w:val="18"/>
        </w:rPr>
        <w:t>foo-2.0.tar.gz--</w:t>
      </w:r>
      <w:r>
        <w:rPr>
          <w:rStyle w:val="translated-span"/>
          <w:rFonts w:ascii="Courier New" w:hAnsi="Courier New" w:cs="Courier New"/>
          <w:b/>
          <w:bCs/>
          <w:sz w:val="18"/>
          <w:szCs w:val="18"/>
        </w:rPr>
        <w:t>别名</w:t>
      </w:r>
      <w:r>
        <w:rPr>
          <w:rStyle w:val="translated-span"/>
          <w:rFonts w:ascii="Courier New" w:hAnsi="Courier New" w:cs="Courier New"/>
          <w:b/>
          <w:bCs/>
          <w:sz w:val="18"/>
          <w:szCs w:val="18"/>
        </w:rPr>
        <w:t>foo-2.0--</w:t>
      </w:r>
      <w:r>
        <w:rPr>
          <w:rStyle w:val="translated-span"/>
          <w:rFonts w:ascii="Courier New" w:hAnsi="Courier New" w:cs="Courier New"/>
          <w:b/>
          <w:bCs/>
          <w:sz w:val="18"/>
          <w:szCs w:val="18"/>
        </w:rPr>
        <w:t>公共</w:t>
      </w:r>
    </w:p>
    <w:p w14:paraId="663C17F1" w14:textId="77777777" w:rsidR="00C115F7" w:rsidRDefault="00012C0F">
      <w:pPr>
        <w:pStyle w:val="4"/>
        <w:ind w:left="-5"/>
      </w:pPr>
      <w:r>
        <w:rPr>
          <w:rStyle w:val="translated-span"/>
        </w:rPr>
        <w:t>5.16.</w:t>
      </w:r>
      <w:r>
        <w:rPr>
          <w:rStyle w:val="translated-span"/>
        </w:rPr>
        <w:t>故障排除</w:t>
      </w:r>
    </w:p>
    <w:p w14:paraId="2A6F6B1E" w14:textId="77777777" w:rsidR="00C115F7" w:rsidRDefault="00012C0F">
      <w:pPr>
        <w:spacing w:after="658"/>
        <w:ind w:right="15"/>
      </w:pPr>
      <w:r>
        <w:rPr>
          <w:rStyle w:val="translated-span"/>
        </w:rPr>
        <w:t>要查看关于</w:t>
      </w:r>
      <w:r>
        <w:rPr>
          <w:rStyle w:val="translated-span"/>
        </w:rPr>
        <w:t>LXD</w:t>
      </w:r>
      <w:r>
        <w:rPr>
          <w:rStyle w:val="translated-span"/>
        </w:rPr>
        <w:t>本身的调试信息，请在基于</w:t>
      </w:r>
      <w:proofErr w:type="spellStart"/>
      <w:r>
        <w:rPr>
          <w:rStyle w:val="translated-span"/>
        </w:rPr>
        <w:t>systemd</w:t>
      </w:r>
      <w:proofErr w:type="spellEnd"/>
      <w:r>
        <w:rPr>
          <w:rStyle w:val="translated-span"/>
        </w:rPr>
        <w:t>的主机上使用</w:t>
      </w:r>
    </w:p>
    <w:p w14:paraId="0F6D2D53" w14:textId="77777777" w:rsidR="00C115F7" w:rsidRDefault="00012C0F">
      <w:pPr>
        <w:spacing w:after="551" w:line="304" w:lineRule="auto"/>
        <w:ind w:left="-5" w:right="27"/>
      </w:pPr>
      <w:proofErr w:type="spellStart"/>
      <w:r>
        <w:rPr>
          <w:rStyle w:val="translated-span"/>
          <w:rFonts w:ascii="Courier New" w:hAnsi="Courier New" w:cs="Courier New"/>
          <w:b/>
          <w:bCs/>
          <w:sz w:val="18"/>
          <w:szCs w:val="18"/>
        </w:rPr>
        <w:t>journalctl</w:t>
      </w:r>
      <w:proofErr w:type="spellEnd"/>
      <w:r>
        <w:rPr>
          <w:rStyle w:val="translated-span"/>
          <w:rFonts w:ascii="Courier New" w:hAnsi="Courier New" w:cs="Courier New"/>
          <w:b/>
          <w:bCs/>
          <w:sz w:val="18"/>
          <w:szCs w:val="18"/>
        </w:rPr>
        <w:t xml:space="preserve">-u </w:t>
      </w:r>
      <w:proofErr w:type="spellStart"/>
      <w:r>
        <w:rPr>
          <w:rStyle w:val="translated-span"/>
          <w:rFonts w:ascii="Courier New" w:hAnsi="Courier New" w:cs="Courier New"/>
          <w:b/>
          <w:bCs/>
          <w:sz w:val="18"/>
          <w:szCs w:val="18"/>
        </w:rPr>
        <w:t>lxd</w:t>
      </w:r>
      <w:proofErr w:type="spellEnd"/>
    </w:p>
    <w:p w14:paraId="6A70914E" w14:textId="77777777" w:rsidR="00C115F7" w:rsidRDefault="00012C0F">
      <w:pPr>
        <w:spacing w:after="219"/>
        <w:ind w:right="15"/>
      </w:pPr>
      <w:r>
        <w:rPr>
          <w:rStyle w:val="translated-span"/>
        </w:rPr>
        <w:t>在基于</w:t>
      </w:r>
      <w:r>
        <w:rPr>
          <w:rStyle w:val="translated-span"/>
        </w:rPr>
        <w:t>Upstart</w:t>
      </w:r>
      <w:r>
        <w:rPr>
          <w:rStyle w:val="translated-span"/>
        </w:rPr>
        <w:t>的系统上，您可以在</w:t>
      </w:r>
      <w:r>
        <w:rPr>
          <w:rStyle w:val="translated-span"/>
        </w:rPr>
        <w:t>/var/log/Upstart/lxd.log</w:t>
      </w:r>
      <w:r>
        <w:rPr>
          <w:rStyle w:val="translated-span"/>
        </w:rPr>
        <w:t>中找到日志。要使</w:t>
      </w:r>
      <w:proofErr w:type="spellStart"/>
      <w:r>
        <w:rPr>
          <w:rStyle w:val="translated-span"/>
        </w:rPr>
        <w:t>lxd</w:t>
      </w:r>
      <w:proofErr w:type="spellEnd"/>
      <w:r>
        <w:rPr>
          <w:rStyle w:val="translated-span"/>
        </w:rPr>
        <w:t>提供更多关于它所服务的请求的信息，请在</w:t>
      </w:r>
      <w:proofErr w:type="spellStart"/>
      <w:r>
        <w:rPr>
          <w:rStyle w:val="translated-span"/>
        </w:rPr>
        <w:t>lxd</w:t>
      </w:r>
      <w:proofErr w:type="spellEnd"/>
      <w:r>
        <w:rPr>
          <w:rStyle w:val="translated-span"/>
        </w:rPr>
        <w:t>的参数中添加</w:t>
      </w:r>
      <w:r>
        <w:rPr>
          <w:rStyle w:val="translated-span"/>
        </w:rPr>
        <w:t>“-debug”</w:t>
      </w:r>
      <w:r>
        <w:rPr>
          <w:rStyle w:val="translated-span"/>
        </w:rPr>
        <w:t>。在</w:t>
      </w:r>
      <w:proofErr w:type="spellStart"/>
      <w:r>
        <w:rPr>
          <w:rStyle w:val="translated-span"/>
        </w:rPr>
        <w:t>systemd</w:t>
      </w:r>
      <w:proofErr w:type="spellEnd"/>
      <w:r>
        <w:rPr>
          <w:rStyle w:val="translated-span"/>
        </w:rPr>
        <w:t>中，将</w:t>
      </w:r>
      <w:r>
        <w:rPr>
          <w:rStyle w:val="translated-span"/>
        </w:rPr>
        <w:t>“-debug”</w:t>
      </w:r>
      <w:r>
        <w:rPr>
          <w:rStyle w:val="translated-span"/>
        </w:rPr>
        <w:t>附加到</w:t>
      </w:r>
      <w:r>
        <w:rPr>
          <w:rStyle w:val="translated-span"/>
        </w:rPr>
        <w:t>/lib/</w:t>
      </w:r>
      <w:proofErr w:type="spellStart"/>
      <w:r>
        <w:rPr>
          <w:rStyle w:val="translated-span"/>
        </w:rPr>
        <w:t>systemd</w:t>
      </w:r>
      <w:proofErr w:type="spellEnd"/>
      <w:r>
        <w:rPr>
          <w:rStyle w:val="translated-span"/>
        </w:rPr>
        <w:t>/system/</w:t>
      </w:r>
      <w:proofErr w:type="spellStart"/>
      <w:r>
        <w:rPr>
          <w:rStyle w:val="translated-span"/>
        </w:rPr>
        <w:t>lxd.service</w:t>
      </w:r>
      <w:proofErr w:type="spellEnd"/>
      <w:r>
        <w:rPr>
          <w:rStyle w:val="translated-span"/>
        </w:rPr>
        <w:t>中的</w:t>
      </w:r>
      <w:r>
        <w:rPr>
          <w:rStyle w:val="translated-span"/>
        </w:rPr>
        <w:t>“</w:t>
      </w:r>
      <w:proofErr w:type="spellStart"/>
      <w:r>
        <w:rPr>
          <w:rStyle w:val="translated-span"/>
        </w:rPr>
        <w:t>ExecStart</w:t>
      </w:r>
      <w:proofErr w:type="spellEnd"/>
      <w:r>
        <w:rPr>
          <w:rStyle w:val="translated-span"/>
        </w:rPr>
        <w:t>=”</w:t>
      </w:r>
      <w:r>
        <w:rPr>
          <w:rStyle w:val="translated-span"/>
        </w:rPr>
        <w:t>行。在</w:t>
      </w:r>
      <w:r>
        <w:rPr>
          <w:rStyle w:val="translated-span"/>
        </w:rPr>
        <w:t>Upstart</w:t>
      </w:r>
      <w:r>
        <w:rPr>
          <w:rStyle w:val="translated-span"/>
        </w:rPr>
        <w:t>中，将其附加到</w:t>
      </w:r>
      <w:r>
        <w:rPr>
          <w:rStyle w:val="translated-span"/>
        </w:rPr>
        <w:t>/</w:t>
      </w:r>
      <w:proofErr w:type="spellStart"/>
      <w:r>
        <w:rPr>
          <w:rStyle w:val="translated-span"/>
        </w:rPr>
        <w:t>etc</w:t>
      </w:r>
      <w:proofErr w:type="spellEnd"/>
      <w:r>
        <w:rPr>
          <w:rStyle w:val="translated-span"/>
        </w:rPr>
        <w:t>/</w:t>
      </w:r>
      <w:proofErr w:type="spellStart"/>
      <w:r>
        <w:rPr>
          <w:rStyle w:val="translated-span"/>
        </w:rPr>
        <w:t>init</w:t>
      </w:r>
      <w:proofErr w:type="spellEnd"/>
      <w:r>
        <w:rPr>
          <w:rStyle w:val="translated-span"/>
        </w:rPr>
        <w:t>/</w:t>
      </w:r>
      <w:proofErr w:type="spellStart"/>
      <w:r>
        <w:rPr>
          <w:rStyle w:val="translated-span"/>
        </w:rPr>
        <w:t>lxd.conf</w:t>
      </w:r>
      <w:proofErr w:type="spellEnd"/>
      <w:r>
        <w:rPr>
          <w:rStyle w:val="translated-span"/>
        </w:rPr>
        <w:t>中的</w:t>
      </w:r>
      <w:r>
        <w:rPr>
          <w:rStyle w:val="translated-span"/>
        </w:rPr>
        <w:t>exec/</w:t>
      </w:r>
      <w:proofErr w:type="spellStart"/>
      <w:r>
        <w:rPr>
          <w:rStyle w:val="translated-span"/>
        </w:rPr>
        <w:t>usr</w:t>
      </w:r>
      <w:proofErr w:type="spellEnd"/>
      <w:r>
        <w:rPr>
          <w:rStyle w:val="translated-span"/>
        </w:rPr>
        <w:t>/bin/</w:t>
      </w:r>
      <w:proofErr w:type="spellStart"/>
      <w:r>
        <w:rPr>
          <w:rStyle w:val="translated-span"/>
        </w:rPr>
        <w:t>lxd</w:t>
      </w:r>
      <w:proofErr w:type="spellEnd"/>
      <w:r>
        <w:rPr>
          <w:rStyle w:val="translated-span"/>
        </w:rPr>
        <w:t>行。</w:t>
      </w:r>
    </w:p>
    <w:p w14:paraId="7B835A76" w14:textId="77777777" w:rsidR="00C115F7" w:rsidRDefault="00012C0F">
      <w:pPr>
        <w:spacing w:after="0" w:line="1190" w:lineRule="auto"/>
        <w:ind w:right="4662"/>
      </w:pPr>
      <w:r>
        <w:rPr>
          <w:rStyle w:val="translated-span"/>
        </w:rPr>
        <w:t>容器</w:t>
      </w:r>
      <w:r>
        <w:rPr>
          <w:rStyle w:val="translated-span"/>
        </w:rPr>
        <w:t>c1</w:t>
      </w:r>
      <w:r>
        <w:rPr>
          <w:rStyle w:val="translated-span"/>
        </w:rPr>
        <w:t>的容器日志文件可通过以下方式查看：</w:t>
      </w:r>
      <w:proofErr w:type="spellStart"/>
      <w:r>
        <w:rPr>
          <w:rStyle w:val="translated-span"/>
          <w:rFonts w:ascii="Courier New" w:hAnsi="Courier New" w:cs="Courier New"/>
          <w:b/>
          <w:bCs/>
          <w:sz w:val="18"/>
          <w:szCs w:val="18"/>
        </w:rPr>
        <w:t>lxc</w:t>
      </w:r>
      <w:proofErr w:type="spellEnd"/>
      <w:r>
        <w:rPr>
          <w:rStyle w:val="translated-span"/>
          <w:rFonts w:ascii="Courier New" w:hAnsi="Courier New" w:cs="Courier New"/>
          <w:b/>
          <w:bCs/>
          <w:sz w:val="18"/>
          <w:szCs w:val="18"/>
        </w:rPr>
        <w:t>信息</w:t>
      </w:r>
      <w:r>
        <w:rPr>
          <w:rStyle w:val="translated-span"/>
          <w:rFonts w:ascii="Courier New" w:hAnsi="Courier New" w:cs="Courier New"/>
          <w:b/>
          <w:bCs/>
          <w:sz w:val="18"/>
          <w:szCs w:val="18"/>
        </w:rPr>
        <w:t>c1——</w:t>
      </w:r>
      <w:r>
        <w:rPr>
          <w:rStyle w:val="translated-span"/>
          <w:rFonts w:ascii="Courier New" w:hAnsi="Courier New" w:cs="Courier New"/>
          <w:b/>
          <w:bCs/>
          <w:sz w:val="18"/>
          <w:szCs w:val="18"/>
        </w:rPr>
        <w:t>显示日志</w:t>
      </w:r>
    </w:p>
    <w:p w14:paraId="79326E1B" w14:textId="77777777" w:rsidR="00C115F7" w:rsidRDefault="00012C0F">
      <w:pPr>
        <w:ind w:right="15"/>
      </w:pPr>
      <w:r>
        <w:rPr>
          <w:rStyle w:val="translated-span"/>
        </w:rPr>
        <w:t>使用的配置文件可以在</w:t>
      </w:r>
      <w:r>
        <w:rPr>
          <w:rStyle w:val="translated-span"/>
        </w:rPr>
        <w:t>/var/log/</w:t>
      </w:r>
      <w:proofErr w:type="spellStart"/>
      <w:r>
        <w:rPr>
          <w:rStyle w:val="translated-span"/>
        </w:rPr>
        <w:t>lxd</w:t>
      </w:r>
      <w:proofErr w:type="spellEnd"/>
      <w:r>
        <w:rPr>
          <w:rStyle w:val="translated-span"/>
        </w:rPr>
        <w:t>/c1/</w:t>
      </w:r>
      <w:proofErr w:type="spellStart"/>
      <w:r>
        <w:rPr>
          <w:rStyle w:val="translated-span"/>
        </w:rPr>
        <w:t>lxc.conf</w:t>
      </w:r>
      <w:proofErr w:type="spellEnd"/>
      <w:r>
        <w:rPr>
          <w:rStyle w:val="translated-span"/>
        </w:rPr>
        <w:t>下找到，而</w:t>
      </w:r>
      <w:proofErr w:type="spellStart"/>
      <w:r>
        <w:rPr>
          <w:rStyle w:val="translated-span"/>
        </w:rPr>
        <w:t>apparmor</w:t>
      </w:r>
      <w:proofErr w:type="spellEnd"/>
      <w:r>
        <w:rPr>
          <w:rStyle w:val="translated-span"/>
        </w:rPr>
        <w:t>配置文件可以在</w:t>
      </w:r>
      <w:r>
        <w:rPr>
          <w:rStyle w:val="translated-span"/>
        </w:rPr>
        <w:t>/var/lib/</w:t>
      </w:r>
      <w:proofErr w:type="spellStart"/>
      <w:r>
        <w:rPr>
          <w:rStyle w:val="translated-span"/>
        </w:rPr>
        <w:t>lxd</w:t>
      </w:r>
      <w:proofErr w:type="spellEnd"/>
      <w:r>
        <w:rPr>
          <w:rStyle w:val="translated-span"/>
        </w:rPr>
        <w:t>/security/</w:t>
      </w:r>
      <w:proofErr w:type="spellStart"/>
      <w:r>
        <w:rPr>
          <w:rStyle w:val="translated-span"/>
        </w:rPr>
        <w:t>apparmor</w:t>
      </w:r>
      <w:proofErr w:type="spellEnd"/>
      <w:r>
        <w:rPr>
          <w:rStyle w:val="translated-span"/>
        </w:rPr>
        <w:t>/profiles/c1</w:t>
      </w:r>
      <w:r>
        <w:rPr>
          <w:rStyle w:val="translated-span"/>
        </w:rPr>
        <w:t>和</w:t>
      </w:r>
      <w:r>
        <w:rPr>
          <w:rStyle w:val="translated-span"/>
        </w:rPr>
        <w:t>/var/lib/</w:t>
      </w:r>
      <w:proofErr w:type="spellStart"/>
      <w:r>
        <w:rPr>
          <w:rStyle w:val="translated-span"/>
        </w:rPr>
        <w:t>lxd</w:t>
      </w:r>
      <w:proofErr w:type="spellEnd"/>
      <w:r>
        <w:rPr>
          <w:rStyle w:val="translated-span"/>
        </w:rPr>
        <w:t>/security/seccomp/c1</w:t>
      </w:r>
      <w:r>
        <w:rPr>
          <w:rStyle w:val="translated-span"/>
        </w:rPr>
        <w:t>中找到。</w:t>
      </w:r>
    </w:p>
    <w:p w14:paraId="1EB6EAC9" w14:textId="77777777" w:rsidR="00C115F7" w:rsidRDefault="00012C0F">
      <w:pPr>
        <w:pStyle w:val="2"/>
        <w:spacing w:after="225"/>
        <w:ind w:left="-5"/>
      </w:pPr>
      <w:r>
        <w:rPr>
          <w:rStyle w:val="translated-span"/>
        </w:rPr>
        <w:t>6.LXC</w:t>
      </w:r>
    </w:p>
    <w:p w14:paraId="6A59E6ED" w14:textId="77777777" w:rsidR="00C115F7" w:rsidRDefault="00012C0F">
      <w:pPr>
        <w:spacing w:after="241"/>
        <w:ind w:right="15"/>
      </w:pPr>
      <w:r>
        <w:rPr>
          <w:rStyle w:val="translated-span"/>
        </w:rPr>
        <w:t>容器是一种轻量级虚拟化技术。与</w:t>
      </w:r>
      <w:proofErr w:type="spellStart"/>
      <w:r>
        <w:rPr>
          <w:rStyle w:val="translated-span"/>
        </w:rPr>
        <w:t>Qemu</w:t>
      </w:r>
      <w:proofErr w:type="spellEnd"/>
      <w:r>
        <w:rPr>
          <w:rStyle w:val="translated-span"/>
        </w:rPr>
        <w:t>或</w:t>
      </w:r>
      <w:r>
        <w:rPr>
          <w:rStyle w:val="translated-span"/>
        </w:rPr>
        <w:t>VMware</w:t>
      </w:r>
      <w:r>
        <w:rPr>
          <w:rStyle w:val="translated-span"/>
        </w:rPr>
        <w:t>等完全虚拟化相比，它们更类似于增强型</w:t>
      </w:r>
      <w:r>
        <w:rPr>
          <w:rStyle w:val="translated-span"/>
        </w:rPr>
        <w:t>chroot</w:t>
      </w:r>
      <w:r>
        <w:rPr>
          <w:rStyle w:val="translated-span"/>
        </w:rPr>
        <w:t>，因为它们不模拟硬件，而且容器与主机共享相同的操作系统。容器类似于</w:t>
      </w:r>
      <w:r>
        <w:rPr>
          <w:rStyle w:val="translated-span"/>
        </w:rPr>
        <w:t>Solaris</w:t>
      </w:r>
      <w:r>
        <w:rPr>
          <w:rStyle w:val="translated-span"/>
        </w:rPr>
        <w:t>区域或</w:t>
      </w:r>
      <w:r>
        <w:rPr>
          <w:rStyle w:val="translated-span"/>
        </w:rPr>
        <w:t>BSD</w:t>
      </w:r>
      <w:r>
        <w:rPr>
          <w:rStyle w:val="translated-span"/>
        </w:rPr>
        <w:t>监狱。</w:t>
      </w:r>
      <w:proofErr w:type="spellStart"/>
      <w:r>
        <w:rPr>
          <w:rStyle w:val="translated-span"/>
        </w:rPr>
        <w:t>Linuxvserver</w:t>
      </w:r>
      <w:proofErr w:type="spellEnd"/>
      <w:r>
        <w:rPr>
          <w:rStyle w:val="translated-span"/>
        </w:rPr>
        <w:t>和</w:t>
      </w:r>
      <w:proofErr w:type="spellStart"/>
      <w:r>
        <w:rPr>
          <w:rStyle w:val="translated-span"/>
        </w:rPr>
        <w:t>OpenVZ</w:t>
      </w:r>
      <w:proofErr w:type="spellEnd"/>
      <w:r>
        <w:rPr>
          <w:rStyle w:val="translated-span"/>
        </w:rPr>
        <w:t>是两种</w:t>
      </w:r>
      <w:proofErr w:type="gramStart"/>
      <w:r>
        <w:rPr>
          <w:rStyle w:val="translated-span"/>
        </w:rPr>
        <w:t>预存在</w:t>
      </w:r>
      <w:proofErr w:type="gramEnd"/>
      <w:r>
        <w:rPr>
          <w:rStyle w:val="translated-span"/>
        </w:rPr>
        <w:t>的虚拟化</w:t>
      </w:r>
      <w:r>
        <w:rPr>
          <w:rStyle w:val="translated-span"/>
        </w:rPr>
        <w:t>sting</w:t>
      </w:r>
      <w:r>
        <w:rPr>
          <w:rStyle w:val="translated-span"/>
        </w:rPr>
        <w:t>是独立开发的容器实现，比如</w:t>
      </w:r>
      <w:r>
        <w:rPr>
          <w:rStyle w:val="translated-span"/>
        </w:rPr>
        <w:t>Linux</w:t>
      </w:r>
      <w:r>
        <w:rPr>
          <w:rStyle w:val="translated-span"/>
        </w:rPr>
        <w:t>的功能。事实上，容器是在</w:t>
      </w:r>
      <w:proofErr w:type="spellStart"/>
      <w:r>
        <w:rPr>
          <w:rStyle w:val="translated-span"/>
        </w:rPr>
        <w:t>vserver</w:t>
      </w:r>
      <w:proofErr w:type="spellEnd"/>
      <w:r>
        <w:rPr>
          <w:rStyle w:val="translated-span"/>
        </w:rPr>
        <w:t>和</w:t>
      </w:r>
      <w:proofErr w:type="spellStart"/>
      <w:r>
        <w:rPr>
          <w:rStyle w:val="translated-span"/>
        </w:rPr>
        <w:t>OpenVZ</w:t>
      </w:r>
      <w:proofErr w:type="spellEnd"/>
      <w:r>
        <w:rPr>
          <w:rStyle w:val="translated-span"/>
        </w:rPr>
        <w:t>功能上游工作的结果。</w:t>
      </w:r>
    </w:p>
    <w:p w14:paraId="15FCFDFF" w14:textId="77777777" w:rsidR="00C115F7" w:rsidRDefault="00012C0F">
      <w:pPr>
        <w:spacing w:after="241"/>
        <w:ind w:right="219"/>
      </w:pPr>
      <w:r>
        <w:rPr>
          <w:rStyle w:val="translated-span"/>
        </w:rPr>
        <w:t>有两个容器的用户空间实现，每个实现都利用相同的内核功能。</w:t>
      </w:r>
      <w:proofErr w:type="spellStart"/>
      <w:r>
        <w:rPr>
          <w:rStyle w:val="translated-span"/>
        </w:rPr>
        <w:t>Libvirt</w:t>
      </w:r>
      <w:proofErr w:type="spellEnd"/>
      <w:r>
        <w:rPr>
          <w:rStyle w:val="translated-span"/>
        </w:rPr>
        <w:t>通过连接到</w:t>
      </w:r>
      <w:r>
        <w:rPr>
          <w:rStyle w:val="translated-span"/>
        </w:rPr>
        <w:t>“LXC://”</w:t>
      </w:r>
      <w:r>
        <w:rPr>
          <w:rStyle w:val="translated-span"/>
        </w:rPr>
        <w:t>允许通过</w:t>
      </w:r>
      <w:r>
        <w:rPr>
          <w:rStyle w:val="translated-span"/>
        </w:rPr>
        <w:t>LXC</w:t>
      </w:r>
      <w:r>
        <w:rPr>
          <w:rStyle w:val="translated-span"/>
        </w:rPr>
        <w:t>驱动程序使用容器。这非常方便，因为它支持与其他驱动程序相同的用法。另一个实现，</w:t>
      </w:r>
      <w:r>
        <w:rPr>
          <w:rStyle w:val="translated-span"/>
        </w:rPr>
        <w:lastRenderedPageBreak/>
        <w:t>简称为</w:t>
      </w:r>
      <w:r>
        <w:rPr>
          <w:rStyle w:val="translated-span"/>
        </w:rPr>
        <w:t>“LXC”</w:t>
      </w:r>
      <w:r>
        <w:rPr>
          <w:rStyle w:val="translated-span"/>
        </w:rPr>
        <w:t>，与</w:t>
      </w:r>
      <w:proofErr w:type="spellStart"/>
      <w:r>
        <w:rPr>
          <w:rStyle w:val="translated-span"/>
        </w:rPr>
        <w:t>Libvirt</w:t>
      </w:r>
      <w:proofErr w:type="spellEnd"/>
      <w:r>
        <w:rPr>
          <w:rStyle w:val="translated-span"/>
        </w:rPr>
        <w:t>不兼容，但使用更多的用户空间工具更灵活。可以在两者之间切换，尽管存在可能导致混淆的特性。</w:t>
      </w:r>
    </w:p>
    <w:p w14:paraId="25A8E8B2" w14:textId="77777777" w:rsidR="00C115F7" w:rsidRDefault="00012C0F">
      <w:pPr>
        <w:spacing w:after="241"/>
        <w:ind w:right="15"/>
      </w:pPr>
      <w:r>
        <w:rPr>
          <w:rStyle w:val="translated-span"/>
        </w:rPr>
        <w:t>在本文档中，我们将主要介绍</w:t>
      </w:r>
      <w:proofErr w:type="spellStart"/>
      <w:r>
        <w:rPr>
          <w:rStyle w:val="translated-span"/>
        </w:rPr>
        <w:t>lxc</w:t>
      </w:r>
      <w:proofErr w:type="spellEnd"/>
      <w:r>
        <w:rPr>
          <w:rStyle w:val="translated-span"/>
        </w:rPr>
        <w:t>软件包。由于</w:t>
      </w:r>
      <w:proofErr w:type="spellStart"/>
      <w:r>
        <w:rPr>
          <w:rStyle w:val="translated-span"/>
        </w:rPr>
        <w:t>libvirt</w:t>
      </w:r>
      <w:proofErr w:type="spellEnd"/>
      <w:r>
        <w:rPr>
          <w:rStyle w:val="translated-span"/>
        </w:rPr>
        <w:t xml:space="preserve"> </w:t>
      </w:r>
      <w:proofErr w:type="spellStart"/>
      <w:r>
        <w:rPr>
          <w:rStyle w:val="translated-span"/>
        </w:rPr>
        <w:t>lxc</w:t>
      </w:r>
      <w:proofErr w:type="spellEnd"/>
      <w:r>
        <w:rPr>
          <w:rStyle w:val="translated-span"/>
        </w:rPr>
        <w:t>容器缺乏</w:t>
      </w:r>
      <w:proofErr w:type="spellStart"/>
      <w:r>
        <w:rPr>
          <w:rStyle w:val="translated-span"/>
        </w:rPr>
        <w:t>Apparmor</w:t>
      </w:r>
      <w:proofErr w:type="spellEnd"/>
      <w:r>
        <w:rPr>
          <w:rStyle w:val="translated-span"/>
        </w:rPr>
        <w:t>保护，因此通常不建议使用</w:t>
      </w:r>
      <w:proofErr w:type="spellStart"/>
      <w:r>
        <w:rPr>
          <w:rStyle w:val="translated-span"/>
        </w:rPr>
        <w:t>libvirt</w:t>
      </w:r>
      <w:proofErr w:type="spellEnd"/>
      <w:r>
        <w:rPr>
          <w:rStyle w:val="translated-span"/>
        </w:rPr>
        <w:t xml:space="preserve"> </w:t>
      </w:r>
      <w:proofErr w:type="spellStart"/>
      <w:r>
        <w:rPr>
          <w:rStyle w:val="translated-span"/>
        </w:rPr>
        <w:t>lxc</w:t>
      </w:r>
      <w:proofErr w:type="spellEnd"/>
      <w:r>
        <w:rPr>
          <w:rStyle w:val="translated-span"/>
        </w:rPr>
        <w:t>。</w:t>
      </w:r>
    </w:p>
    <w:p w14:paraId="5BF3ABF6" w14:textId="77777777" w:rsidR="00C115F7" w:rsidRDefault="00012C0F">
      <w:pPr>
        <w:spacing w:after="313"/>
        <w:ind w:right="15"/>
      </w:pPr>
      <w:r>
        <w:rPr>
          <w:rStyle w:val="translated-span"/>
        </w:rPr>
        <w:t>在本文档中，容器名称将显示为</w:t>
      </w:r>
      <w:r>
        <w:rPr>
          <w:rStyle w:val="translated-span"/>
        </w:rPr>
        <w:t>CN</w:t>
      </w:r>
      <w:r>
        <w:rPr>
          <w:rStyle w:val="translated-span"/>
        </w:rPr>
        <w:t>、</w:t>
      </w:r>
      <w:r>
        <w:rPr>
          <w:rStyle w:val="translated-span"/>
        </w:rPr>
        <w:t>C1</w:t>
      </w:r>
      <w:r>
        <w:rPr>
          <w:rStyle w:val="translated-span"/>
        </w:rPr>
        <w:t>或</w:t>
      </w:r>
      <w:r>
        <w:rPr>
          <w:rStyle w:val="translated-span"/>
        </w:rPr>
        <w:t>C2</w:t>
      </w:r>
      <w:r>
        <w:rPr>
          <w:rStyle w:val="translated-span"/>
        </w:rPr>
        <w:t>。</w:t>
      </w:r>
    </w:p>
    <w:p w14:paraId="2E18D828" w14:textId="77777777" w:rsidR="00C115F7" w:rsidRDefault="00012C0F">
      <w:pPr>
        <w:pStyle w:val="4"/>
        <w:spacing w:after="258"/>
        <w:ind w:left="-5"/>
      </w:pPr>
      <w:r>
        <w:rPr>
          <w:rStyle w:val="translated-span"/>
        </w:rPr>
        <w:t>6.1.</w:t>
      </w:r>
      <w:r>
        <w:rPr>
          <w:rStyle w:val="translated-span"/>
        </w:rPr>
        <w:t>安装</w:t>
      </w:r>
    </w:p>
    <w:p w14:paraId="0A293D91" w14:textId="77777777" w:rsidR="00C115F7" w:rsidRDefault="00012C0F">
      <w:pPr>
        <w:spacing w:after="683"/>
        <w:ind w:right="15"/>
      </w:pPr>
      <w:proofErr w:type="spellStart"/>
      <w:r>
        <w:rPr>
          <w:rStyle w:val="translated-span"/>
        </w:rPr>
        <w:t>lxc</w:t>
      </w:r>
      <w:proofErr w:type="spellEnd"/>
      <w:r>
        <w:rPr>
          <w:rStyle w:val="translated-span"/>
        </w:rPr>
        <w:t>软件包可以使用</w:t>
      </w:r>
    </w:p>
    <w:p w14:paraId="6B2B9EA4" w14:textId="77777777" w:rsidR="00C115F7" w:rsidRDefault="00012C0F">
      <w:pPr>
        <w:spacing w:after="572" w:line="304" w:lineRule="auto"/>
        <w:ind w:left="-5" w:right="27"/>
      </w:pPr>
      <w:proofErr w:type="spellStart"/>
      <w:r>
        <w:rPr>
          <w:rStyle w:val="translated-span"/>
          <w:rFonts w:ascii="Courier New" w:hAnsi="Courier New" w:cs="Courier New"/>
          <w:b/>
          <w:bCs/>
          <w:sz w:val="18"/>
          <w:szCs w:val="18"/>
        </w:rPr>
        <w:t>sudoapt</w:t>
      </w:r>
      <w:proofErr w:type="spellEnd"/>
      <w:r>
        <w:rPr>
          <w:rStyle w:val="translated-span"/>
          <w:rFonts w:ascii="Courier New" w:hAnsi="Courier New" w:cs="Courier New"/>
          <w:b/>
          <w:bCs/>
          <w:sz w:val="18"/>
          <w:szCs w:val="18"/>
        </w:rPr>
        <w:t>安装</w:t>
      </w:r>
      <w:proofErr w:type="spellStart"/>
      <w:r>
        <w:rPr>
          <w:rStyle w:val="translated-span"/>
          <w:rFonts w:ascii="Courier New" w:hAnsi="Courier New" w:cs="Courier New"/>
          <w:b/>
          <w:bCs/>
          <w:sz w:val="18"/>
          <w:szCs w:val="18"/>
        </w:rPr>
        <w:t>lxc</w:t>
      </w:r>
      <w:proofErr w:type="spellEnd"/>
    </w:p>
    <w:p w14:paraId="0371F7E9" w14:textId="77777777" w:rsidR="00C115F7" w:rsidRDefault="00012C0F">
      <w:pPr>
        <w:spacing w:after="306"/>
        <w:ind w:right="15"/>
      </w:pPr>
      <w:r>
        <w:rPr>
          <w:rStyle w:val="translated-span"/>
        </w:rPr>
        <w:t>这将引入所需的和推荐的依赖项，并为容器使用设置一个网桥。如果您希望使用非特权容器，则需要确保用户有足够的已分配子</w:t>
      </w:r>
      <w:r>
        <w:rPr>
          <w:rStyle w:val="translated-span"/>
        </w:rPr>
        <w:t>UID</w:t>
      </w:r>
      <w:r>
        <w:rPr>
          <w:rStyle w:val="translated-span"/>
        </w:rPr>
        <w:t>和子</w:t>
      </w:r>
      <w:r>
        <w:rPr>
          <w:rStyle w:val="translated-span"/>
        </w:rPr>
        <w:t>GID</w:t>
      </w:r>
      <w:r>
        <w:rPr>
          <w:rStyle w:val="translated-span"/>
        </w:rPr>
        <w:t>，并且可能希望允许用户将容器连接到网桥（见第</w:t>
      </w:r>
      <w:r>
        <w:rPr>
          <w:rStyle w:val="translated-span"/>
        </w:rPr>
        <w:t>6.2.3</w:t>
      </w:r>
      <w:r>
        <w:rPr>
          <w:rStyle w:val="translated-span"/>
        </w:rPr>
        <w:t>节，</w:t>
      </w:r>
      <w:r>
        <w:rPr>
          <w:rStyle w:val="translated-span"/>
        </w:rPr>
        <w:t>“</w:t>
      </w:r>
      <w:r>
        <w:rPr>
          <w:rStyle w:val="translated-span"/>
        </w:rPr>
        <w:t>基本非特权用法</w:t>
      </w:r>
      <w:r>
        <w:rPr>
          <w:rStyle w:val="translated-span"/>
        </w:rPr>
        <w:t>”[p.364]</w:t>
      </w:r>
      <w:r>
        <w:rPr>
          <w:rStyle w:val="translated-span"/>
        </w:rPr>
        <w:t>）。</w:t>
      </w:r>
    </w:p>
    <w:p w14:paraId="464062B6" w14:textId="77777777" w:rsidR="00C115F7" w:rsidRDefault="00012C0F">
      <w:pPr>
        <w:pStyle w:val="4"/>
        <w:spacing w:after="258"/>
        <w:ind w:left="-5"/>
      </w:pPr>
      <w:r>
        <w:rPr>
          <w:rStyle w:val="translated-span"/>
        </w:rPr>
        <w:t>6.2.</w:t>
      </w:r>
      <w:r>
        <w:rPr>
          <w:rStyle w:val="translated-span"/>
        </w:rPr>
        <w:t>基本用法</w:t>
      </w:r>
    </w:p>
    <w:p w14:paraId="2F17BB62" w14:textId="77777777" w:rsidR="00C115F7" w:rsidRDefault="00012C0F">
      <w:pPr>
        <w:spacing w:after="241"/>
        <w:ind w:right="109"/>
      </w:pPr>
      <w:r>
        <w:rPr>
          <w:rStyle w:val="translated-span"/>
        </w:rPr>
        <w:t>LXC</w:t>
      </w:r>
      <w:r>
        <w:rPr>
          <w:rStyle w:val="translated-span"/>
        </w:rPr>
        <w:t>可以以两种不同的方式使用</w:t>
      </w:r>
      <w:r>
        <w:rPr>
          <w:rStyle w:val="translated-span"/>
        </w:rPr>
        <w:t>—</w:t>
      </w:r>
      <w:r>
        <w:rPr>
          <w:rStyle w:val="translated-span"/>
        </w:rPr>
        <w:t>特权，以</w:t>
      </w:r>
      <w:r>
        <w:rPr>
          <w:rStyle w:val="translated-span"/>
        </w:rPr>
        <w:t>root</w:t>
      </w:r>
      <w:r>
        <w:rPr>
          <w:rStyle w:val="translated-span"/>
        </w:rPr>
        <w:t>用户身份运行</w:t>
      </w:r>
      <w:r>
        <w:rPr>
          <w:rStyle w:val="translated-span"/>
        </w:rPr>
        <w:t>LXC</w:t>
      </w:r>
      <w:r>
        <w:rPr>
          <w:rStyle w:val="translated-span"/>
        </w:rPr>
        <w:t>命令；非特权，以非</w:t>
      </w:r>
      <w:r>
        <w:rPr>
          <w:rStyle w:val="translated-span"/>
        </w:rPr>
        <w:t>root</w:t>
      </w:r>
      <w:r>
        <w:rPr>
          <w:rStyle w:val="translated-span"/>
        </w:rPr>
        <w:t>用户身份运行</w:t>
      </w:r>
      <w:r>
        <w:rPr>
          <w:rStyle w:val="translated-span"/>
        </w:rPr>
        <w:t>LXC</w:t>
      </w:r>
      <w:r>
        <w:rPr>
          <w:rStyle w:val="translated-span"/>
        </w:rPr>
        <w:t>命令。（</w:t>
      </w:r>
      <w:proofErr w:type="gramStart"/>
      <w:r>
        <w:rPr>
          <w:rStyle w:val="translated-span"/>
        </w:rPr>
        <w:t>根用户启动非</w:t>
      </w:r>
      <w:proofErr w:type="gramEnd"/>
      <w:r>
        <w:rPr>
          <w:rStyle w:val="translated-span"/>
        </w:rPr>
        <w:t>特权容器是可能的，但这里没有描述。）非特权容器的限制更大，例如无法创建设备节点或装载块备份的文件系统。但是，由于容器中的</w:t>
      </w:r>
      <w:proofErr w:type="gramStart"/>
      <w:r>
        <w:rPr>
          <w:rStyle w:val="translated-span"/>
        </w:rPr>
        <w:t>根用户</w:t>
      </w:r>
      <w:proofErr w:type="gramEnd"/>
      <w:r>
        <w:rPr>
          <w:rStyle w:val="translated-span"/>
        </w:rPr>
        <w:t>标识映射到主机上的</w:t>
      </w:r>
      <w:proofErr w:type="gramStart"/>
      <w:r>
        <w:rPr>
          <w:rStyle w:val="translated-span"/>
        </w:rPr>
        <w:t>非根用户</w:t>
      </w:r>
      <w:proofErr w:type="gramEnd"/>
      <w:r>
        <w:rPr>
          <w:rStyle w:val="translated-span"/>
        </w:rPr>
        <w:t>标识，因此它们对主机的危险性较小。</w:t>
      </w:r>
    </w:p>
    <w:p w14:paraId="3C7C5B38" w14:textId="77777777" w:rsidR="00C115F7" w:rsidRDefault="00012C0F">
      <w:pPr>
        <w:pStyle w:val="5"/>
        <w:spacing w:after="301"/>
        <w:ind w:left="-5"/>
      </w:pPr>
      <w:r>
        <w:rPr>
          <w:rStyle w:val="translated-span"/>
        </w:rPr>
        <w:t>6.2.1.</w:t>
      </w:r>
      <w:r>
        <w:rPr>
          <w:rStyle w:val="translated-span"/>
        </w:rPr>
        <w:t>基本特权使用</w:t>
      </w:r>
    </w:p>
    <w:p w14:paraId="09C44B2A" w14:textId="77777777" w:rsidR="00C115F7" w:rsidRDefault="00012C0F">
      <w:pPr>
        <w:spacing w:line="256" w:lineRule="auto"/>
        <w:ind w:right="15"/>
      </w:pPr>
      <w:r>
        <w:rPr>
          <w:rStyle w:val="translated-span"/>
        </w:rPr>
        <w:t>要创建特权容器，只需执行以下操作：</w:t>
      </w:r>
    </w:p>
    <w:p w14:paraId="4A84393D" w14:textId="77777777" w:rsidR="00C115F7" w:rsidRDefault="00012C0F">
      <w:pPr>
        <w:spacing w:after="275" w:line="304" w:lineRule="auto"/>
        <w:ind w:left="-5" w:right="27"/>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lxc</w:t>
      </w:r>
      <w:proofErr w:type="spellEnd"/>
      <w:r>
        <w:rPr>
          <w:rStyle w:val="translated-span"/>
          <w:rFonts w:ascii="Courier New" w:hAnsi="Courier New" w:cs="Courier New"/>
          <w:b/>
          <w:bCs/>
          <w:sz w:val="18"/>
          <w:szCs w:val="18"/>
        </w:rPr>
        <w:t xml:space="preserve"> create--</w:t>
      </w:r>
      <w:r>
        <w:rPr>
          <w:rStyle w:val="translated-span"/>
          <w:rFonts w:ascii="Courier New" w:hAnsi="Courier New" w:cs="Courier New"/>
          <w:b/>
          <w:bCs/>
          <w:sz w:val="18"/>
          <w:szCs w:val="18"/>
        </w:rPr>
        <w:t>模板下载</w:t>
      </w:r>
      <w:r>
        <w:rPr>
          <w:rStyle w:val="translated-span"/>
          <w:rFonts w:ascii="Courier New" w:hAnsi="Courier New" w:cs="Courier New"/>
          <w:b/>
          <w:bCs/>
          <w:sz w:val="18"/>
          <w:szCs w:val="18"/>
        </w:rPr>
        <w:t>--</w:t>
      </w:r>
      <w:r>
        <w:rPr>
          <w:rStyle w:val="translated-span"/>
          <w:rFonts w:ascii="Courier New" w:hAnsi="Courier New" w:cs="Courier New"/>
          <w:b/>
          <w:bCs/>
          <w:sz w:val="18"/>
          <w:szCs w:val="18"/>
        </w:rPr>
        <w:t>名称</w:t>
      </w:r>
      <w:r>
        <w:rPr>
          <w:rStyle w:val="translated-span"/>
          <w:rFonts w:ascii="Courier New" w:hAnsi="Courier New" w:cs="Courier New"/>
          <w:b/>
          <w:bCs/>
          <w:sz w:val="18"/>
          <w:szCs w:val="18"/>
        </w:rPr>
        <w:t>u1</w:t>
      </w:r>
    </w:p>
    <w:p w14:paraId="4D94AEBA" w14:textId="77777777" w:rsidR="00C115F7" w:rsidRDefault="00012C0F">
      <w:pPr>
        <w:spacing w:after="278" w:line="304" w:lineRule="auto"/>
        <w:ind w:left="-5" w:right="133"/>
      </w:pPr>
      <w:r>
        <w:rPr>
          <w:rStyle w:val="translated-span"/>
          <w:rFonts w:ascii="Courier New" w:hAnsi="Courier New" w:cs="Courier New"/>
          <w:sz w:val="18"/>
          <w:szCs w:val="18"/>
        </w:rPr>
        <w:t>或者，缩写</w:t>
      </w:r>
    </w:p>
    <w:p w14:paraId="5C00000B" w14:textId="77777777" w:rsidR="00C115F7" w:rsidRDefault="00012C0F">
      <w:pPr>
        <w:spacing w:after="575" w:line="304" w:lineRule="auto"/>
        <w:ind w:left="-5" w:right="27"/>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lxc</w:t>
      </w:r>
      <w:proofErr w:type="spellEnd"/>
      <w:r>
        <w:rPr>
          <w:rStyle w:val="translated-span"/>
          <w:rFonts w:ascii="Courier New" w:hAnsi="Courier New" w:cs="Courier New"/>
          <w:b/>
          <w:bCs/>
          <w:sz w:val="18"/>
          <w:szCs w:val="18"/>
        </w:rPr>
        <w:t xml:space="preserve"> create-t</w:t>
      </w:r>
      <w:r>
        <w:rPr>
          <w:rStyle w:val="translated-span"/>
          <w:rFonts w:ascii="Courier New" w:hAnsi="Courier New" w:cs="Courier New"/>
          <w:b/>
          <w:bCs/>
          <w:sz w:val="18"/>
          <w:szCs w:val="18"/>
        </w:rPr>
        <w:t>下载</w:t>
      </w:r>
      <w:r>
        <w:rPr>
          <w:rStyle w:val="translated-span"/>
          <w:rFonts w:ascii="Courier New" w:hAnsi="Courier New" w:cs="Courier New"/>
          <w:b/>
          <w:bCs/>
          <w:sz w:val="18"/>
          <w:szCs w:val="18"/>
        </w:rPr>
        <w:t>-n u1</w:t>
      </w:r>
    </w:p>
    <w:p w14:paraId="070E841C" w14:textId="77777777" w:rsidR="00C115F7" w:rsidRDefault="00012C0F">
      <w:pPr>
        <w:spacing w:after="678"/>
        <w:ind w:right="15"/>
      </w:pPr>
      <w:r>
        <w:rPr>
          <w:rStyle w:val="translated-span"/>
        </w:rPr>
        <w:t>这将以交互方式要求下载容器根文件系统类型，特别是发行版、发行版和体系结构。要以非交互方式创建容器，可以在命令行上指定以下值：</w:t>
      </w:r>
    </w:p>
    <w:p w14:paraId="52EEDF0B" w14:textId="77777777" w:rsidR="00C115F7" w:rsidRDefault="00012C0F">
      <w:pPr>
        <w:spacing w:after="275" w:line="304" w:lineRule="auto"/>
        <w:ind w:left="-5" w:right="27"/>
      </w:pPr>
      <w:proofErr w:type="spellStart"/>
      <w:r>
        <w:rPr>
          <w:rStyle w:val="translated-span"/>
          <w:rFonts w:ascii="Courier New" w:hAnsi="Courier New" w:cs="Courier New"/>
          <w:b/>
          <w:bCs/>
          <w:sz w:val="18"/>
          <w:szCs w:val="18"/>
        </w:rPr>
        <w:t>sudolxc</w:t>
      </w:r>
      <w:proofErr w:type="spellEnd"/>
      <w:r>
        <w:rPr>
          <w:rStyle w:val="translated-span"/>
          <w:rFonts w:ascii="Courier New" w:hAnsi="Courier New" w:cs="Courier New"/>
          <w:b/>
          <w:bCs/>
          <w:sz w:val="18"/>
          <w:szCs w:val="18"/>
        </w:rPr>
        <w:t xml:space="preserve"> create-t download-nu1--</w:t>
      </w:r>
      <w:proofErr w:type="spellStart"/>
      <w:r>
        <w:rPr>
          <w:rStyle w:val="translated-span"/>
          <w:rFonts w:ascii="Courier New" w:hAnsi="Courier New" w:cs="Courier New"/>
          <w:b/>
          <w:bCs/>
          <w:sz w:val="18"/>
          <w:szCs w:val="18"/>
        </w:rPr>
        <w:t>distubuntu</w:t>
      </w:r>
      <w:proofErr w:type="spellEnd"/>
      <w:r>
        <w:rPr>
          <w:rStyle w:val="translated-span"/>
          <w:rFonts w:ascii="Courier New" w:hAnsi="Courier New" w:cs="Courier New"/>
          <w:b/>
          <w:bCs/>
          <w:sz w:val="18"/>
          <w:szCs w:val="18"/>
        </w:rPr>
        <w:t>--release bionic--arch amd64</w:t>
      </w:r>
    </w:p>
    <w:p w14:paraId="30EF7DAB" w14:textId="77777777" w:rsidR="00C115F7" w:rsidRDefault="00012C0F">
      <w:pPr>
        <w:spacing w:after="278" w:line="304" w:lineRule="auto"/>
        <w:ind w:left="-5" w:right="133"/>
      </w:pPr>
      <w:r>
        <w:rPr>
          <w:rStyle w:val="translated-span"/>
          <w:rFonts w:ascii="Courier New" w:hAnsi="Courier New" w:cs="Courier New"/>
          <w:sz w:val="18"/>
          <w:szCs w:val="18"/>
        </w:rPr>
        <w:lastRenderedPageBreak/>
        <w:t>或</w:t>
      </w:r>
    </w:p>
    <w:p w14:paraId="6EB4C656" w14:textId="77777777" w:rsidR="00C115F7" w:rsidRDefault="00012C0F">
      <w:pPr>
        <w:spacing w:after="575" w:line="304" w:lineRule="auto"/>
        <w:ind w:left="-5" w:right="27"/>
      </w:pPr>
      <w:proofErr w:type="spellStart"/>
      <w:r>
        <w:rPr>
          <w:rStyle w:val="translated-span"/>
          <w:rFonts w:ascii="Courier New" w:hAnsi="Courier New" w:cs="Courier New"/>
          <w:b/>
          <w:bCs/>
          <w:sz w:val="18"/>
          <w:szCs w:val="18"/>
        </w:rPr>
        <w:t>sudolxc</w:t>
      </w:r>
      <w:proofErr w:type="spellEnd"/>
      <w:r>
        <w:rPr>
          <w:rStyle w:val="translated-span"/>
          <w:rFonts w:ascii="Courier New" w:hAnsi="Courier New" w:cs="Courier New"/>
          <w:b/>
          <w:bCs/>
          <w:sz w:val="18"/>
          <w:szCs w:val="18"/>
        </w:rPr>
        <w:t xml:space="preserve"> create-t</w:t>
      </w:r>
      <w:r>
        <w:rPr>
          <w:rStyle w:val="translated-span"/>
          <w:rFonts w:ascii="Courier New" w:hAnsi="Courier New" w:cs="Courier New"/>
          <w:b/>
          <w:bCs/>
          <w:sz w:val="18"/>
          <w:szCs w:val="18"/>
        </w:rPr>
        <w:t>下载</w:t>
      </w:r>
      <w:r>
        <w:rPr>
          <w:rStyle w:val="translated-span"/>
          <w:rFonts w:ascii="Courier New" w:hAnsi="Courier New" w:cs="Courier New"/>
          <w:b/>
          <w:bCs/>
          <w:sz w:val="18"/>
          <w:szCs w:val="18"/>
        </w:rPr>
        <w:t>-nu1--d ubuntu-r</w:t>
      </w:r>
      <w:r>
        <w:rPr>
          <w:rStyle w:val="translated-span"/>
          <w:rFonts w:ascii="Courier New" w:hAnsi="Courier New" w:cs="Courier New"/>
          <w:b/>
          <w:bCs/>
          <w:sz w:val="18"/>
          <w:szCs w:val="18"/>
        </w:rPr>
        <w:t>仿生</w:t>
      </w:r>
      <w:r>
        <w:rPr>
          <w:rStyle w:val="translated-span"/>
          <w:rFonts w:ascii="Courier New" w:hAnsi="Courier New" w:cs="Courier New"/>
          <w:b/>
          <w:bCs/>
          <w:sz w:val="18"/>
          <w:szCs w:val="18"/>
        </w:rPr>
        <w:t>-a amd64</w:t>
      </w:r>
    </w:p>
    <w:p w14:paraId="2829BA71" w14:textId="77777777" w:rsidR="00C115F7" w:rsidRDefault="00012C0F">
      <w:pPr>
        <w:spacing w:after="678"/>
        <w:ind w:right="15"/>
      </w:pPr>
      <w:r>
        <w:rPr>
          <w:rStyle w:val="translated-span"/>
        </w:rPr>
        <w:t>现在，您可以使用</w:t>
      </w:r>
      <w:proofErr w:type="spellStart"/>
      <w:r>
        <w:rPr>
          <w:rStyle w:val="translated-span"/>
        </w:rPr>
        <w:t>lxc</w:t>
      </w:r>
      <w:proofErr w:type="spellEnd"/>
      <w:r>
        <w:rPr>
          <w:rStyle w:val="translated-span"/>
        </w:rPr>
        <w:t xml:space="preserve"> ls</w:t>
      </w:r>
      <w:r>
        <w:rPr>
          <w:rStyle w:val="translated-span"/>
        </w:rPr>
        <w:t>列出容器，使用</w:t>
      </w:r>
      <w:proofErr w:type="spellStart"/>
      <w:r>
        <w:rPr>
          <w:rStyle w:val="translated-span"/>
        </w:rPr>
        <w:t>lxc</w:t>
      </w:r>
      <w:proofErr w:type="spellEnd"/>
      <w:r>
        <w:rPr>
          <w:rStyle w:val="translated-span"/>
        </w:rPr>
        <w:t xml:space="preserve"> info</w:t>
      </w:r>
      <w:r>
        <w:rPr>
          <w:rStyle w:val="translated-span"/>
        </w:rPr>
        <w:t>获取详细的容器信息，使用</w:t>
      </w:r>
      <w:proofErr w:type="spellStart"/>
      <w:r>
        <w:rPr>
          <w:rStyle w:val="translated-span"/>
        </w:rPr>
        <w:t>lxc</w:t>
      </w:r>
      <w:proofErr w:type="spellEnd"/>
      <w:r>
        <w:rPr>
          <w:rStyle w:val="translated-span"/>
        </w:rPr>
        <w:t xml:space="preserve"> start</w:t>
      </w:r>
      <w:r>
        <w:rPr>
          <w:rStyle w:val="translated-span"/>
        </w:rPr>
        <w:t>启动和</w:t>
      </w:r>
      <w:proofErr w:type="spellStart"/>
      <w:r>
        <w:rPr>
          <w:rStyle w:val="translated-span"/>
        </w:rPr>
        <w:t>lxc</w:t>
      </w:r>
      <w:proofErr w:type="spellEnd"/>
      <w:r>
        <w:rPr>
          <w:rStyle w:val="translated-span"/>
        </w:rPr>
        <w:t xml:space="preserve"> stop</w:t>
      </w:r>
      <w:r>
        <w:rPr>
          <w:rStyle w:val="translated-span"/>
        </w:rPr>
        <w:t>停止容器。如果</w:t>
      </w:r>
      <w:proofErr w:type="spellStart"/>
      <w:r>
        <w:rPr>
          <w:rStyle w:val="translated-span"/>
        </w:rPr>
        <w:t>ssh</w:t>
      </w:r>
      <w:proofErr w:type="spellEnd"/>
      <w:r>
        <w:rPr>
          <w:rStyle w:val="translated-span"/>
        </w:rPr>
        <w:t>不是选项，则使用</w:t>
      </w:r>
      <w:proofErr w:type="spellStart"/>
      <w:r>
        <w:rPr>
          <w:rStyle w:val="translated-span"/>
        </w:rPr>
        <w:t>lxc</w:t>
      </w:r>
      <w:proofErr w:type="spellEnd"/>
      <w:r>
        <w:rPr>
          <w:rStyle w:val="translated-span"/>
        </w:rPr>
        <w:t xml:space="preserve"> attach</w:t>
      </w:r>
      <w:r>
        <w:rPr>
          <w:rStyle w:val="translated-span"/>
        </w:rPr>
        <w:t>和</w:t>
      </w:r>
      <w:proofErr w:type="spellStart"/>
      <w:r>
        <w:rPr>
          <w:rStyle w:val="translated-span"/>
        </w:rPr>
        <w:t>lxc</w:t>
      </w:r>
      <w:proofErr w:type="spellEnd"/>
      <w:r>
        <w:rPr>
          <w:rStyle w:val="translated-span"/>
        </w:rPr>
        <w:t>控制台可以输入容器。</w:t>
      </w:r>
      <w:proofErr w:type="spellStart"/>
      <w:r>
        <w:rPr>
          <w:rStyle w:val="translated-span"/>
        </w:rPr>
        <w:t>lxc</w:t>
      </w:r>
      <w:proofErr w:type="spellEnd"/>
      <w:r>
        <w:rPr>
          <w:rStyle w:val="translated-span"/>
        </w:rPr>
        <w:t xml:space="preserve"> destroy</w:t>
      </w:r>
      <w:r>
        <w:rPr>
          <w:rStyle w:val="translated-span"/>
        </w:rPr>
        <w:t>将删除容器，包括其</w:t>
      </w:r>
      <w:proofErr w:type="spellStart"/>
      <w:r>
        <w:rPr>
          <w:rStyle w:val="translated-span"/>
        </w:rPr>
        <w:t>rootfs</w:t>
      </w:r>
      <w:proofErr w:type="spellEnd"/>
      <w:r>
        <w:rPr>
          <w:rStyle w:val="translated-span"/>
        </w:rPr>
        <w:t>。有关每个命令的详细信息，请参阅手册页面。示例会话可能如下所示：</w:t>
      </w:r>
    </w:p>
    <w:p w14:paraId="63E25BC9" w14:textId="77777777" w:rsidR="00C115F7" w:rsidRDefault="00012C0F">
      <w:pPr>
        <w:spacing w:after="13" w:line="304" w:lineRule="auto"/>
        <w:ind w:left="-5" w:right="27"/>
      </w:pPr>
      <w:proofErr w:type="gramStart"/>
      <w:r>
        <w:rPr>
          <w:rStyle w:val="translated-span"/>
          <w:rFonts w:ascii="Courier New" w:hAnsi="Courier New" w:cs="Courier New"/>
          <w:b/>
          <w:bCs/>
          <w:sz w:val="18"/>
          <w:szCs w:val="18"/>
        </w:rPr>
        <w:t>苏多</w:t>
      </w:r>
      <w:proofErr w:type="spellStart"/>
      <w:proofErr w:type="gramEnd"/>
      <w:r>
        <w:rPr>
          <w:rStyle w:val="translated-span"/>
          <w:rFonts w:ascii="Courier New" w:hAnsi="Courier New" w:cs="Courier New"/>
          <w:b/>
          <w:bCs/>
          <w:sz w:val="18"/>
          <w:szCs w:val="18"/>
        </w:rPr>
        <w:t>lxc</w:t>
      </w:r>
      <w:proofErr w:type="spellEnd"/>
      <w:r>
        <w:rPr>
          <w:rStyle w:val="translated-span"/>
          <w:rFonts w:ascii="Courier New" w:hAnsi="Courier New" w:cs="Courier New"/>
          <w:b/>
          <w:bCs/>
          <w:sz w:val="18"/>
          <w:szCs w:val="18"/>
        </w:rPr>
        <w:t xml:space="preserve"> ls——</w:t>
      </w:r>
      <w:r>
        <w:rPr>
          <w:rStyle w:val="translated-span"/>
          <w:rFonts w:ascii="Courier New" w:hAnsi="Courier New" w:cs="Courier New"/>
          <w:b/>
          <w:bCs/>
          <w:sz w:val="18"/>
          <w:szCs w:val="18"/>
        </w:rPr>
        <w:t>别致</w:t>
      </w:r>
    </w:p>
    <w:p w14:paraId="7DE82CF2" w14:textId="77777777" w:rsidR="00C115F7" w:rsidRDefault="00012C0F">
      <w:pPr>
        <w:spacing w:after="569" w:line="304" w:lineRule="auto"/>
        <w:ind w:left="-5" w:right="6260"/>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lxc</w:t>
      </w:r>
      <w:proofErr w:type="spellEnd"/>
      <w:r>
        <w:rPr>
          <w:rStyle w:val="translated-span"/>
          <w:rFonts w:ascii="Courier New" w:hAnsi="Courier New" w:cs="Courier New"/>
          <w:b/>
          <w:bCs/>
          <w:sz w:val="18"/>
          <w:szCs w:val="18"/>
        </w:rPr>
        <w:t xml:space="preserve"> start--name u1--</w:t>
      </w:r>
      <w:r>
        <w:rPr>
          <w:rStyle w:val="translated-span"/>
          <w:rFonts w:ascii="Courier New" w:hAnsi="Courier New" w:cs="Courier New"/>
          <w:b/>
          <w:bCs/>
          <w:sz w:val="18"/>
          <w:szCs w:val="18"/>
        </w:rPr>
        <w:t>守护进程</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lxc</w:t>
      </w:r>
      <w:proofErr w:type="spellEnd"/>
      <w:r>
        <w:rPr>
          <w:rStyle w:val="translated-span"/>
          <w:rFonts w:ascii="Courier New" w:hAnsi="Courier New" w:cs="Courier New"/>
          <w:b/>
          <w:bCs/>
          <w:sz w:val="18"/>
          <w:szCs w:val="18"/>
        </w:rPr>
        <w:t xml:space="preserve"> info--name u1 </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lxc</w:t>
      </w:r>
      <w:proofErr w:type="spellEnd"/>
      <w:r>
        <w:rPr>
          <w:rStyle w:val="translated-span"/>
          <w:rFonts w:ascii="Courier New" w:hAnsi="Courier New" w:cs="Courier New"/>
          <w:b/>
          <w:bCs/>
          <w:sz w:val="18"/>
          <w:szCs w:val="18"/>
        </w:rPr>
        <w:t xml:space="preserve"> stop--name u1 </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lxc</w:t>
      </w:r>
      <w:proofErr w:type="spellEnd"/>
      <w:r>
        <w:rPr>
          <w:rStyle w:val="translated-span"/>
          <w:rFonts w:ascii="Courier New" w:hAnsi="Courier New" w:cs="Courier New"/>
          <w:b/>
          <w:bCs/>
          <w:sz w:val="18"/>
          <w:szCs w:val="18"/>
        </w:rPr>
        <w:t xml:space="preserve"> destroy--name u1</w:t>
      </w:r>
    </w:p>
    <w:p w14:paraId="4F113494" w14:textId="77777777" w:rsidR="00C115F7" w:rsidRDefault="00012C0F">
      <w:pPr>
        <w:pStyle w:val="5"/>
        <w:spacing w:after="304"/>
        <w:ind w:left="-5"/>
      </w:pPr>
      <w:r>
        <w:rPr>
          <w:rStyle w:val="translated-span"/>
        </w:rPr>
        <w:t>6.2.2.</w:t>
      </w:r>
      <w:r>
        <w:rPr>
          <w:rStyle w:val="translated-span"/>
        </w:rPr>
        <w:t>用户名称空间</w:t>
      </w:r>
    </w:p>
    <w:p w14:paraId="621AE48F" w14:textId="77777777" w:rsidR="00C115F7" w:rsidRDefault="00012C0F">
      <w:pPr>
        <w:spacing w:after="244"/>
        <w:ind w:right="97"/>
      </w:pPr>
      <w:r>
        <w:rPr>
          <w:rStyle w:val="translated-span"/>
        </w:rPr>
        <w:t>非特权容器允许用户在没有任何根权限的情况下创建和管理容器。支持此功能的功能称为用户命名空间。用户命名空间是分层的，父命名空间中的特权任务能够将其</w:t>
      </w:r>
      <w:r>
        <w:rPr>
          <w:rStyle w:val="translated-span"/>
        </w:rPr>
        <w:t>ID</w:t>
      </w:r>
      <w:r>
        <w:rPr>
          <w:rStyle w:val="translated-span"/>
        </w:rPr>
        <w:t>映射到子命名空间。默认情况下，主机上的每个任务都在初始用户命名空间中运行命名空间，其中完整范围的</w:t>
      </w:r>
      <w:r>
        <w:rPr>
          <w:rStyle w:val="translated-span"/>
        </w:rPr>
        <w:t>ID</w:t>
      </w:r>
      <w:r>
        <w:rPr>
          <w:rStyle w:val="translated-span"/>
        </w:rPr>
        <w:t>映射到完整范围。这可以通过查看</w:t>
      </w:r>
      <w:r>
        <w:rPr>
          <w:rStyle w:val="translated-span"/>
        </w:rPr>
        <w:t>/proc/self/</w:t>
      </w:r>
      <w:proofErr w:type="spellStart"/>
      <w:r>
        <w:rPr>
          <w:rStyle w:val="translated-span"/>
        </w:rPr>
        <w:t>uid_map</w:t>
      </w:r>
      <w:proofErr w:type="spellEnd"/>
      <w:r>
        <w:rPr>
          <w:rStyle w:val="translated-span"/>
        </w:rPr>
        <w:t>和</w:t>
      </w:r>
      <w:r>
        <w:rPr>
          <w:rStyle w:val="translated-span"/>
        </w:rPr>
        <w:t>/proc/self/</w:t>
      </w:r>
      <w:proofErr w:type="spellStart"/>
      <w:r>
        <w:rPr>
          <w:rStyle w:val="translated-span"/>
        </w:rPr>
        <w:t>gid_map</w:t>
      </w:r>
      <w:proofErr w:type="spellEnd"/>
      <w:r>
        <w:rPr>
          <w:rStyle w:val="translated-span"/>
        </w:rPr>
        <w:t>看到，这两个映射都将显示</w:t>
      </w:r>
      <w:r>
        <w:rPr>
          <w:rStyle w:val="translated-span"/>
        </w:rPr>
        <w:t>“0 0 4294967295”</w:t>
      </w:r>
      <w:r>
        <w:rPr>
          <w:rStyle w:val="translated-span"/>
        </w:rPr>
        <w:t>当从初始用户名称空间读取时。从</w:t>
      </w:r>
      <w:r>
        <w:rPr>
          <w:rStyle w:val="translated-span"/>
        </w:rPr>
        <w:t>Ubuntu 14.04</w:t>
      </w:r>
      <w:r>
        <w:rPr>
          <w:rStyle w:val="translated-span"/>
        </w:rPr>
        <w:t>开始，当创建新用户时，默认情况下会向他们提供一系列用户</w:t>
      </w:r>
      <w:r>
        <w:rPr>
          <w:rStyle w:val="translated-span"/>
        </w:rPr>
        <w:t>id</w:t>
      </w:r>
      <w:r>
        <w:rPr>
          <w:rStyle w:val="translated-span"/>
        </w:rPr>
        <w:t>。分配</w:t>
      </w:r>
      <w:r>
        <w:rPr>
          <w:rStyle w:val="translated-span"/>
        </w:rPr>
        <w:t>id</w:t>
      </w:r>
      <w:r>
        <w:rPr>
          <w:rStyle w:val="translated-span"/>
        </w:rPr>
        <w:t>的列表可以在文件</w:t>
      </w:r>
      <w:r>
        <w:rPr>
          <w:rStyle w:val="translated-span"/>
        </w:rPr>
        <w:t>/</w:t>
      </w:r>
      <w:proofErr w:type="spellStart"/>
      <w:r>
        <w:rPr>
          <w:rStyle w:val="translated-span"/>
        </w:rPr>
        <w:t>etc</w:t>
      </w:r>
      <w:proofErr w:type="spellEnd"/>
      <w:r>
        <w:rPr>
          <w:rStyle w:val="translated-span"/>
        </w:rPr>
        <w:t>/</w:t>
      </w:r>
      <w:proofErr w:type="spellStart"/>
      <w:r>
        <w:rPr>
          <w:rStyle w:val="translated-span"/>
        </w:rPr>
        <w:t>subuid</w:t>
      </w:r>
      <w:proofErr w:type="spellEnd"/>
      <w:r>
        <w:rPr>
          <w:rStyle w:val="translated-span"/>
        </w:rPr>
        <w:t>和</w:t>
      </w:r>
      <w:r>
        <w:rPr>
          <w:rStyle w:val="translated-span"/>
        </w:rPr>
        <w:t>/</w:t>
      </w:r>
      <w:proofErr w:type="spellStart"/>
      <w:r>
        <w:rPr>
          <w:rStyle w:val="translated-span"/>
        </w:rPr>
        <w:t>etc</w:t>
      </w:r>
      <w:proofErr w:type="spellEnd"/>
      <w:r>
        <w:rPr>
          <w:rStyle w:val="translated-span"/>
        </w:rPr>
        <w:t>/</w:t>
      </w:r>
      <w:proofErr w:type="spellStart"/>
      <w:r>
        <w:rPr>
          <w:rStyle w:val="translated-span"/>
        </w:rPr>
        <w:t>subgid</w:t>
      </w:r>
      <w:proofErr w:type="spellEnd"/>
      <w:r>
        <w:rPr>
          <w:rStyle w:val="translated-span"/>
        </w:rPr>
        <w:t>中看到。有关详细信息，请参阅各自的手册页。按照惯例，</w:t>
      </w:r>
      <w:proofErr w:type="spellStart"/>
      <w:r>
        <w:rPr>
          <w:rStyle w:val="translated-span"/>
        </w:rPr>
        <w:t>subuid</w:t>
      </w:r>
      <w:proofErr w:type="spellEnd"/>
      <w:r>
        <w:rPr>
          <w:rStyle w:val="translated-span"/>
        </w:rPr>
        <w:t>和</w:t>
      </w:r>
      <w:proofErr w:type="spellStart"/>
      <w:r>
        <w:rPr>
          <w:rStyle w:val="translated-span"/>
        </w:rPr>
        <w:t>subgid</w:t>
      </w:r>
      <w:proofErr w:type="spellEnd"/>
      <w:r>
        <w:rPr>
          <w:rStyle w:val="translated-span"/>
        </w:rPr>
        <w:t>从</w:t>
      </w:r>
      <w:r>
        <w:rPr>
          <w:rStyle w:val="translated-span"/>
        </w:rPr>
        <w:t>id 100000</w:t>
      </w:r>
      <w:r>
        <w:rPr>
          <w:rStyle w:val="translated-span"/>
        </w:rPr>
        <w:t>开始，以避免冲突与系统用户联系。</w:t>
      </w:r>
    </w:p>
    <w:p w14:paraId="3CBF3723" w14:textId="77777777" w:rsidR="00C115F7" w:rsidRDefault="00012C0F">
      <w:pPr>
        <w:spacing w:line="256" w:lineRule="auto"/>
        <w:ind w:right="15"/>
      </w:pPr>
      <w:r>
        <w:rPr>
          <w:rStyle w:val="translated-span"/>
        </w:rPr>
        <w:t>如果用户是在早期版本中创建的，则可以使用</w:t>
      </w:r>
      <w:proofErr w:type="spellStart"/>
      <w:r>
        <w:rPr>
          <w:rStyle w:val="translated-span"/>
        </w:rPr>
        <w:t>usermod</w:t>
      </w:r>
      <w:proofErr w:type="spellEnd"/>
      <w:r>
        <w:rPr>
          <w:rStyle w:val="translated-span"/>
        </w:rPr>
        <w:t>为其授予一系列</w:t>
      </w:r>
      <w:r>
        <w:rPr>
          <w:rStyle w:val="translated-span"/>
        </w:rPr>
        <w:t>ID</w:t>
      </w:r>
      <w:r>
        <w:rPr>
          <w:rStyle w:val="translated-span"/>
        </w:rPr>
        <w:t>，如下所示：</w:t>
      </w:r>
    </w:p>
    <w:p w14:paraId="0EB316DB" w14:textId="77777777" w:rsidR="00C115F7" w:rsidRDefault="00012C0F">
      <w:pPr>
        <w:spacing w:after="572" w:line="304" w:lineRule="auto"/>
        <w:ind w:left="-5" w:right="27"/>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用户模式</w:t>
      </w:r>
      <w:r>
        <w:rPr>
          <w:rStyle w:val="translated-span"/>
          <w:rFonts w:ascii="Courier New" w:hAnsi="Courier New" w:cs="Courier New"/>
          <w:b/>
          <w:bCs/>
          <w:sz w:val="18"/>
          <w:szCs w:val="18"/>
        </w:rPr>
        <w:t>-v 100000-200000-w 100000-200000</w:t>
      </w:r>
      <w:r>
        <w:rPr>
          <w:rStyle w:val="translated-span"/>
          <w:rFonts w:ascii="Courier New" w:hAnsi="Courier New" w:cs="Courier New"/>
          <w:b/>
          <w:bCs/>
          <w:sz w:val="18"/>
          <w:szCs w:val="18"/>
        </w:rPr>
        <w:t>用户</w:t>
      </w:r>
      <w:r>
        <w:rPr>
          <w:rStyle w:val="translated-span"/>
          <w:rFonts w:ascii="Courier New" w:hAnsi="Courier New" w:cs="Courier New"/>
          <w:b/>
          <w:bCs/>
          <w:sz w:val="18"/>
          <w:szCs w:val="18"/>
        </w:rPr>
        <w:t>1</w:t>
      </w:r>
    </w:p>
    <w:p w14:paraId="07807A92" w14:textId="77777777" w:rsidR="00C115F7" w:rsidRDefault="00012C0F">
      <w:pPr>
        <w:spacing w:after="238"/>
        <w:ind w:right="15"/>
      </w:pPr>
      <w:r>
        <w:rPr>
          <w:rStyle w:val="translated-span"/>
        </w:rPr>
        <w:t>程序</w:t>
      </w:r>
      <w:proofErr w:type="spellStart"/>
      <w:r>
        <w:rPr>
          <w:rStyle w:val="translated-span"/>
        </w:rPr>
        <w:t>newuidmap</w:t>
      </w:r>
      <w:proofErr w:type="spellEnd"/>
      <w:r>
        <w:rPr>
          <w:rStyle w:val="translated-span"/>
        </w:rPr>
        <w:t>和</w:t>
      </w:r>
      <w:proofErr w:type="spellStart"/>
      <w:r>
        <w:rPr>
          <w:rStyle w:val="translated-span"/>
        </w:rPr>
        <w:t>newgidmap</w:t>
      </w:r>
      <w:proofErr w:type="spellEnd"/>
      <w:r>
        <w:rPr>
          <w:rStyle w:val="translated-span"/>
        </w:rPr>
        <w:t>是</w:t>
      </w:r>
      <w:proofErr w:type="spellStart"/>
      <w:r>
        <w:rPr>
          <w:rStyle w:val="translated-span"/>
        </w:rPr>
        <w:t>uidmap</w:t>
      </w:r>
      <w:proofErr w:type="spellEnd"/>
      <w:r>
        <w:rPr>
          <w:rStyle w:val="translated-span"/>
        </w:rPr>
        <w:t>包中的</w:t>
      </w:r>
      <w:proofErr w:type="spellStart"/>
      <w:r>
        <w:rPr>
          <w:rStyle w:val="translated-span"/>
        </w:rPr>
        <w:t>setuid</w:t>
      </w:r>
      <w:proofErr w:type="spellEnd"/>
      <w:r>
        <w:rPr>
          <w:rStyle w:val="translated-span"/>
        </w:rPr>
        <w:t>根程序，</w:t>
      </w:r>
      <w:proofErr w:type="spellStart"/>
      <w:r>
        <w:rPr>
          <w:rStyle w:val="translated-span"/>
        </w:rPr>
        <w:t>lxc</w:t>
      </w:r>
      <w:proofErr w:type="spellEnd"/>
      <w:r>
        <w:rPr>
          <w:rStyle w:val="translated-span"/>
        </w:rPr>
        <w:t>在内部使用这些程序将子</w:t>
      </w:r>
      <w:r>
        <w:rPr>
          <w:rStyle w:val="translated-span"/>
        </w:rPr>
        <w:t>UID</w:t>
      </w:r>
      <w:r>
        <w:rPr>
          <w:rStyle w:val="translated-span"/>
        </w:rPr>
        <w:t>和子</w:t>
      </w:r>
      <w:r>
        <w:rPr>
          <w:rStyle w:val="translated-span"/>
        </w:rPr>
        <w:t>GID</w:t>
      </w:r>
      <w:r>
        <w:rPr>
          <w:rStyle w:val="translated-span"/>
        </w:rPr>
        <w:t>从主机映射到非特权容器中。它们确保用户仅映射由主机配置授权的</w:t>
      </w:r>
      <w:r>
        <w:rPr>
          <w:rStyle w:val="translated-span"/>
        </w:rPr>
        <w:t>ID</w:t>
      </w:r>
      <w:r>
        <w:rPr>
          <w:rStyle w:val="translated-span"/>
        </w:rPr>
        <w:t>。</w:t>
      </w:r>
    </w:p>
    <w:p w14:paraId="66EAF08E" w14:textId="77777777" w:rsidR="00C115F7" w:rsidRDefault="00012C0F">
      <w:pPr>
        <w:pStyle w:val="5"/>
        <w:spacing w:after="547"/>
        <w:ind w:left="-5"/>
      </w:pPr>
      <w:r>
        <w:rPr>
          <w:rStyle w:val="translated-span"/>
        </w:rPr>
        <w:t>6.2.3.</w:t>
      </w:r>
      <w:r>
        <w:rPr>
          <w:rStyle w:val="translated-span"/>
        </w:rPr>
        <w:t>基本非特权用途</w:t>
      </w:r>
    </w:p>
    <w:p w14:paraId="5E1B564B" w14:textId="77777777" w:rsidR="00C115F7" w:rsidRDefault="00012C0F">
      <w:pPr>
        <w:spacing w:after="674"/>
        <w:ind w:right="15"/>
      </w:pPr>
      <w:r>
        <w:rPr>
          <w:rStyle w:val="translated-span"/>
        </w:rPr>
        <w:t>要创建非特权容器，首先需要几个步骤。您需要创建默认容器配置文件，指定所需的</w:t>
      </w:r>
      <w:r>
        <w:rPr>
          <w:rStyle w:val="translated-span"/>
        </w:rPr>
        <w:t>id</w:t>
      </w:r>
      <w:r>
        <w:rPr>
          <w:rStyle w:val="translated-span"/>
        </w:rPr>
        <w:t>映射和网络设置，并配置主机以允许非特权用户连接到主机网络。下面的示例假定您的映射用户和组</w:t>
      </w:r>
      <w:r>
        <w:rPr>
          <w:rStyle w:val="translated-span"/>
        </w:rPr>
        <w:t>id</w:t>
      </w:r>
      <w:r>
        <w:rPr>
          <w:rStyle w:val="translated-span"/>
        </w:rPr>
        <w:t>范围为</w:t>
      </w:r>
      <w:r>
        <w:rPr>
          <w:rStyle w:val="translated-span"/>
        </w:rPr>
        <w:t>100000-165536</w:t>
      </w:r>
      <w:r>
        <w:rPr>
          <w:rStyle w:val="translated-span"/>
        </w:rPr>
        <w:t>。检查您的实际用户和组</w:t>
      </w:r>
      <w:r>
        <w:rPr>
          <w:rStyle w:val="translated-span"/>
        </w:rPr>
        <w:t>id</w:t>
      </w:r>
      <w:r>
        <w:rPr>
          <w:rStyle w:val="translated-span"/>
        </w:rPr>
        <w:t>范围，并相应修改示例：</w:t>
      </w:r>
    </w:p>
    <w:p w14:paraId="59CA6BDD" w14:textId="77777777" w:rsidR="00C115F7" w:rsidRDefault="00012C0F">
      <w:pPr>
        <w:spacing w:after="999" w:line="304" w:lineRule="auto"/>
        <w:ind w:left="-5" w:right="6999"/>
      </w:pPr>
      <w:proofErr w:type="spellStart"/>
      <w:r>
        <w:rPr>
          <w:rStyle w:val="translated-span"/>
          <w:rFonts w:ascii="Courier New" w:hAnsi="Courier New" w:cs="Courier New"/>
          <w:b/>
          <w:bCs/>
          <w:sz w:val="18"/>
          <w:szCs w:val="18"/>
        </w:rPr>
        <w:lastRenderedPageBreak/>
        <w:t>grep$USER</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etc</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subuid</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grep$USER</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etc</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subgid</w:t>
      </w:r>
      <w:proofErr w:type="spellEnd"/>
    </w:p>
    <w:p w14:paraId="4598D759" w14:textId="77777777" w:rsidR="00C115F7" w:rsidRDefault="00012C0F">
      <w:pPr>
        <w:spacing w:after="13" w:line="304" w:lineRule="auto"/>
        <w:ind w:left="-5" w:right="27"/>
      </w:pPr>
      <w:proofErr w:type="spellStart"/>
      <w:r>
        <w:rPr>
          <w:rStyle w:val="translated-span"/>
          <w:rFonts w:ascii="Courier New" w:hAnsi="Courier New" w:cs="Courier New"/>
          <w:b/>
          <w:bCs/>
          <w:sz w:val="18"/>
          <w:szCs w:val="18"/>
        </w:rPr>
        <w:t>mkdir</w:t>
      </w:r>
      <w:proofErr w:type="spellEnd"/>
      <w:r>
        <w:rPr>
          <w:rStyle w:val="translated-span"/>
          <w:rFonts w:ascii="Courier New" w:hAnsi="Courier New" w:cs="Courier New"/>
          <w:b/>
          <w:bCs/>
          <w:sz w:val="18"/>
          <w:szCs w:val="18"/>
        </w:rPr>
        <w:t>-p~/.config/</w:t>
      </w:r>
      <w:proofErr w:type="spellStart"/>
      <w:r>
        <w:rPr>
          <w:rStyle w:val="translated-span"/>
          <w:rFonts w:ascii="Courier New" w:hAnsi="Courier New" w:cs="Courier New"/>
          <w:b/>
          <w:bCs/>
          <w:sz w:val="18"/>
          <w:szCs w:val="18"/>
        </w:rPr>
        <w:t>lxc</w:t>
      </w:r>
      <w:proofErr w:type="spellEnd"/>
    </w:p>
    <w:p w14:paraId="138A57E9" w14:textId="77777777" w:rsidR="00C115F7" w:rsidRDefault="00012C0F">
      <w:pPr>
        <w:spacing w:after="563" w:line="304" w:lineRule="auto"/>
        <w:ind w:left="-5" w:right="2775"/>
      </w:pPr>
      <w:proofErr w:type="spellStart"/>
      <w:proofErr w:type="gramStart"/>
      <w:r>
        <w:rPr>
          <w:rStyle w:val="translated-span"/>
          <w:rFonts w:ascii="Courier New" w:hAnsi="Courier New" w:cs="Courier New"/>
          <w:b/>
          <w:bCs/>
          <w:sz w:val="18"/>
          <w:szCs w:val="18"/>
        </w:rPr>
        <w:t>echo“</w:t>
      </w:r>
      <w:proofErr w:type="gramEnd"/>
      <w:r>
        <w:rPr>
          <w:rStyle w:val="translated-span"/>
          <w:rFonts w:ascii="Courier New" w:hAnsi="Courier New" w:cs="Courier New"/>
          <w:b/>
          <w:bCs/>
          <w:sz w:val="18"/>
          <w:szCs w:val="18"/>
        </w:rPr>
        <w:t>lxc.id_map</w:t>
      </w:r>
      <w:proofErr w:type="spellEnd"/>
      <w:r>
        <w:rPr>
          <w:rStyle w:val="translated-span"/>
          <w:rFonts w:ascii="Courier New" w:hAnsi="Courier New" w:cs="Courier New"/>
          <w:b/>
          <w:bCs/>
          <w:sz w:val="18"/>
          <w:szCs w:val="18"/>
        </w:rPr>
        <w:t>=u 0 100000 65536”&gt;~/.config/</w:t>
      </w:r>
      <w:proofErr w:type="spellStart"/>
      <w:r>
        <w:rPr>
          <w:rStyle w:val="translated-span"/>
          <w:rFonts w:ascii="Courier New" w:hAnsi="Courier New" w:cs="Courier New"/>
          <w:b/>
          <w:bCs/>
          <w:sz w:val="18"/>
          <w:szCs w:val="18"/>
        </w:rPr>
        <w:t>lxc</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default.conf</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echo“lxc.id_map</w:t>
      </w:r>
      <w:proofErr w:type="spellEnd"/>
      <w:r>
        <w:rPr>
          <w:rStyle w:val="translated-span"/>
          <w:rFonts w:ascii="Courier New" w:hAnsi="Courier New" w:cs="Courier New"/>
          <w:b/>
          <w:bCs/>
          <w:sz w:val="18"/>
          <w:szCs w:val="18"/>
        </w:rPr>
        <w:t>=g 0 100000 65536”&gt;&gt;~/.config/</w:t>
      </w:r>
      <w:proofErr w:type="spellStart"/>
      <w:r>
        <w:rPr>
          <w:rStyle w:val="translated-span"/>
          <w:rFonts w:ascii="Courier New" w:hAnsi="Courier New" w:cs="Courier New"/>
          <w:b/>
          <w:bCs/>
          <w:sz w:val="18"/>
          <w:szCs w:val="18"/>
        </w:rPr>
        <w:t>lxc</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default.conf</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echo“lxc.network.type</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veth</w:t>
      </w:r>
      <w:proofErr w:type="spellEnd"/>
      <w:r>
        <w:rPr>
          <w:rStyle w:val="translated-span"/>
          <w:rFonts w:ascii="Courier New" w:hAnsi="Courier New" w:cs="Courier New"/>
          <w:b/>
          <w:bCs/>
          <w:sz w:val="18"/>
          <w:szCs w:val="18"/>
        </w:rPr>
        <w:t>”&gt;~/.config/</w:t>
      </w:r>
      <w:proofErr w:type="spellStart"/>
      <w:r>
        <w:rPr>
          <w:rStyle w:val="translated-span"/>
          <w:rFonts w:ascii="Courier New" w:hAnsi="Courier New" w:cs="Courier New"/>
          <w:b/>
          <w:bCs/>
          <w:sz w:val="18"/>
          <w:szCs w:val="18"/>
        </w:rPr>
        <w:t>lxc</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default.conf</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echo“lxc.network.link</w:t>
      </w:r>
      <w:proofErr w:type="spellEnd"/>
      <w:r>
        <w:rPr>
          <w:rStyle w:val="translated-span"/>
          <w:rFonts w:ascii="Courier New" w:hAnsi="Courier New" w:cs="Courier New"/>
          <w:b/>
          <w:bCs/>
          <w:sz w:val="18"/>
          <w:szCs w:val="18"/>
        </w:rPr>
        <w:t>=lxcbr0”&gt;&gt;~/.config/</w:t>
      </w:r>
      <w:proofErr w:type="spellStart"/>
      <w:r>
        <w:rPr>
          <w:rStyle w:val="translated-span"/>
          <w:rFonts w:ascii="Courier New" w:hAnsi="Courier New" w:cs="Courier New"/>
          <w:b/>
          <w:bCs/>
          <w:sz w:val="18"/>
          <w:szCs w:val="18"/>
        </w:rPr>
        <w:t>lxc</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default.conf</w:t>
      </w:r>
      <w:proofErr w:type="spellEnd"/>
      <w:r>
        <w:rPr>
          <w:rStyle w:val="translated-span"/>
          <w:rFonts w:ascii="Courier New" w:hAnsi="Courier New" w:cs="Courier New"/>
          <w:b/>
          <w:bCs/>
          <w:sz w:val="18"/>
          <w:szCs w:val="18"/>
        </w:rPr>
        <w:t xml:space="preserve"> echo“$</w:t>
      </w:r>
      <w:proofErr w:type="spellStart"/>
      <w:r>
        <w:rPr>
          <w:rStyle w:val="translated-span"/>
          <w:rFonts w:ascii="Courier New" w:hAnsi="Courier New" w:cs="Courier New"/>
          <w:b/>
          <w:bCs/>
          <w:sz w:val="18"/>
          <w:szCs w:val="18"/>
        </w:rPr>
        <w:t>USER</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veth</w:t>
      </w:r>
      <w:proofErr w:type="spellEnd"/>
      <w:r>
        <w:rPr>
          <w:rStyle w:val="translated-span"/>
          <w:rFonts w:ascii="Courier New" w:hAnsi="Courier New" w:cs="Courier New"/>
          <w:b/>
          <w:bCs/>
          <w:sz w:val="18"/>
          <w:szCs w:val="18"/>
        </w:rPr>
        <w:t xml:space="preserve"> lx0 2”| </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tee-a/</w:t>
      </w:r>
      <w:proofErr w:type="spellStart"/>
      <w:r>
        <w:rPr>
          <w:rStyle w:val="translated-span"/>
          <w:rFonts w:ascii="Courier New" w:hAnsi="Courier New" w:cs="Courier New"/>
          <w:b/>
          <w:bCs/>
          <w:sz w:val="18"/>
          <w:szCs w:val="18"/>
        </w:rPr>
        <w:t>etc</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lxc</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lxc</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lxc</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lxc</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lxc-usernet</w:t>
      </w:r>
      <w:proofErr w:type="spellEnd"/>
    </w:p>
    <w:p w14:paraId="3D5B52AC" w14:textId="77777777" w:rsidR="00C115F7" w:rsidRDefault="00012C0F">
      <w:pPr>
        <w:spacing w:after="681"/>
        <w:ind w:right="15"/>
      </w:pPr>
      <w:r>
        <w:rPr>
          <w:rStyle w:val="translated-span"/>
        </w:rPr>
        <w:t>在此之后，您可以使用与特权容器相同的方法创建非特权容器，而无需使用</w:t>
      </w:r>
      <w:proofErr w:type="spellStart"/>
      <w:r>
        <w:rPr>
          <w:rStyle w:val="translated-span"/>
        </w:rPr>
        <w:t>sudo</w:t>
      </w:r>
      <w:proofErr w:type="spellEnd"/>
      <w:r>
        <w:rPr>
          <w:rStyle w:val="translated-span"/>
        </w:rPr>
        <w:t>。</w:t>
      </w:r>
    </w:p>
    <w:p w14:paraId="737F5FD5" w14:textId="77777777" w:rsidR="00C115F7" w:rsidRDefault="00012C0F">
      <w:pPr>
        <w:spacing w:after="563" w:line="304" w:lineRule="auto"/>
        <w:ind w:left="-5" w:right="3409"/>
      </w:pPr>
      <w:proofErr w:type="spellStart"/>
      <w:r>
        <w:rPr>
          <w:rStyle w:val="translated-span"/>
          <w:rFonts w:ascii="Courier New" w:hAnsi="Courier New" w:cs="Courier New"/>
          <w:b/>
          <w:bCs/>
          <w:sz w:val="18"/>
          <w:szCs w:val="18"/>
        </w:rPr>
        <w:t>lxc</w:t>
      </w:r>
      <w:proofErr w:type="spellEnd"/>
      <w:r>
        <w:rPr>
          <w:rStyle w:val="translated-span"/>
          <w:rFonts w:ascii="Courier New" w:hAnsi="Courier New" w:cs="Courier New"/>
          <w:b/>
          <w:bCs/>
          <w:sz w:val="18"/>
          <w:szCs w:val="18"/>
        </w:rPr>
        <w:t xml:space="preserve"> create-t download-n u1--d ubuntu-r bionic-a amd64 </w:t>
      </w:r>
      <w:proofErr w:type="spellStart"/>
      <w:r>
        <w:rPr>
          <w:rStyle w:val="translated-span"/>
          <w:rFonts w:ascii="Courier New" w:hAnsi="Courier New" w:cs="Courier New"/>
          <w:b/>
          <w:bCs/>
          <w:sz w:val="18"/>
          <w:szCs w:val="18"/>
        </w:rPr>
        <w:t>lxc</w:t>
      </w:r>
      <w:proofErr w:type="spellEnd"/>
      <w:r>
        <w:rPr>
          <w:rStyle w:val="translated-span"/>
          <w:rFonts w:ascii="Courier New" w:hAnsi="Courier New" w:cs="Courier New"/>
          <w:b/>
          <w:bCs/>
          <w:sz w:val="18"/>
          <w:szCs w:val="18"/>
        </w:rPr>
        <w:t xml:space="preserve"> start-n u1-d </w:t>
      </w:r>
      <w:proofErr w:type="spellStart"/>
      <w:r>
        <w:rPr>
          <w:rStyle w:val="translated-span"/>
          <w:rFonts w:ascii="Courier New" w:hAnsi="Courier New" w:cs="Courier New"/>
          <w:b/>
          <w:bCs/>
          <w:sz w:val="18"/>
          <w:szCs w:val="18"/>
        </w:rPr>
        <w:t>lxc</w:t>
      </w:r>
      <w:proofErr w:type="spellEnd"/>
      <w:r>
        <w:rPr>
          <w:rStyle w:val="translated-span"/>
          <w:rFonts w:ascii="Courier New" w:hAnsi="Courier New" w:cs="Courier New"/>
          <w:b/>
          <w:bCs/>
          <w:sz w:val="18"/>
          <w:szCs w:val="18"/>
        </w:rPr>
        <w:t xml:space="preserve"> attach-n u1 </w:t>
      </w:r>
      <w:proofErr w:type="spellStart"/>
      <w:r>
        <w:rPr>
          <w:rStyle w:val="translated-span"/>
          <w:rFonts w:ascii="Courier New" w:hAnsi="Courier New" w:cs="Courier New"/>
          <w:b/>
          <w:bCs/>
          <w:sz w:val="18"/>
          <w:szCs w:val="18"/>
        </w:rPr>
        <w:t>lxc</w:t>
      </w:r>
      <w:proofErr w:type="spellEnd"/>
      <w:r>
        <w:rPr>
          <w:rStyle w:val="translated-span"/>
          <w:rFonts w:ascii="Courier New" w:hAnsi="Courier New" w:cs="Courier New"/>
          <w:b/>
          <w:bCs/>
          <w:sz w:val="18"/>
          <w:szCs w:val="18"/>
        </w:rPr>
        <w:t xml:space="preserve"> stop-n u1 </w:t>
      </w:r>
      <w:proofErr w:type="spellStart"/>
      <w:r>
        <w:rPr>
          <w:rStyle w:val="translated-span"/>
          <w:rFonts w:ascii="Courier New" w:hAnsi="Courier New" w:cs="Courier New"/>
          <w:b/>
          <w:bCs/>
          <w:sz w:val="18"/>
          <w:szCs w:val="18"/>
        </w:rPr>
        <w:t>lxc</w:t>
      </w:r>
      <w:proofErr w:type="spellEnd"/>
      <w:r>
        <w:rPr>
          <w:rStyle w:val="translated-span"/>
          <w:rFonts w:ascii="Courier New" w:hAnsi="Courier New" w:cs="Courier New"/>
          <w:b/>
          <w:bCs/>
          <w:sz w:val="18"/>
          <w:szCs w:val="18"/>
        </w:rPr>
        <w:t xml:space="preserve"> destroy-n u1</w:t>
      </w:r>
    </w:p>
    <w:p w14:paraId="788C55ED" w14:textId="77777777" w:rsidR="00C115F7" w:rsidRDefault="00012C0F">
      <w:pPr>
        <w:pStyle w:val="5"/>
        <w:spacing w:after="298"/>
        <w:ind w:left="-5"/>
      </w:pPr>
      <w:r>
        <w:rPr>
          <w:rStyle w:val="translated-span"/>
        </w:rPr>
        <w:t>6.2.4.</w:t>
      </w:r>
      <w:r>
        <w:rPr>
          <w:rStyle w:val="translated-span"/>
        </w:rPr>
        <w:t>嵌套</w:t>
      </w:r>
    </w:p>
    <w:p w14:paraId="3AC96680" w14:textId="77777777" w:rsidR="00C115F7" w:rsidRDefault="00012C0F">
      <w:pPr>
        <w:ind w:right="15"/>
      </w:pPr>
      <w:r>
        <w:rPr>
          <w:rStyle w:val="translated-span"/>
        </w:rPr>
        <w:t>为了在容器内运行容器（称为嵌套容器），父容器配置文件中必须有两行：</w:t>
      </w:r>
    </w:p>
    <w:p w14:paraId="5B6E0AA6" w14:textId="77777777" w:rsidR="00C115F7" w:rsidRDefault="00012C0F">
      <w:pPr>
        <w:spacing w:after="11" w:line="304" w:lineRule="auto"/>
        <w:ind w:left="-5" w:right="133"/>
      </w:pPr>
      <w:proofErr w:type="spellStart"/>
      <w:proofErr w:type="gramStart"/>
      <w:r>
        <w:rPr>
          <w:rStyle w:val="translated-span"/>
          <w:rFonts w:ascii="Courier New" w:hAnsi="Courier New" w:cs="Courier New"/>
          <w:sz w:val="18"/>
          <w:szCs w:val="18"/>
        </w:rPr>
        <w:t>lxc.mount</w:t>
      </w:r>
      <w:proofErr w:type="gramEnd"/>
      <w:r>
        <w:rPr>
          <w:rStyle w:val="translated-span"/>
          <w:rFonts w:ascii="Courier New" w:hAnsi="Courier New" w:cs="Courier New"/>
          <w:sz w:val="18"/>
          <w:szCs w:val="18"/>
        </w:rPr>
        <w:t>.auto</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cgroup</w:t>
      </w:r>
      <w:proofErr w:type="spellEnd"/>
    </w:p>
    <w:p w14:paraId="279B6D74" w14:textId="77777777" w:rsidR="00C115F7" w:rsidRDefault="00012C0F">
      <w:pPr>
        <w:spacing w:after="260" w:line="304" w:lineRule="auto"/>
        <w:ind w:left="-5" w:right="133"/>
      </w:pPr>
      <w:proofErr w:type="spellStart"/>
      <w:r>
        <w:rPr>
          <w:rStyle w:val="translated-span"/>
          <w:rFonts w:ascii="Courier New" w:hAnsi="Courier New" w:cs="Courier New"/>
          <w:sz w:val="18"/>
          <w:szCs w:val="18"/>
        </w:rPr>
        <w:t>lxc.aa_profile</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lxc</w:t>
      </w:r>
      <w:proofErr w:type="spellEnd"/>
      <w:r>
        <w:rPr>
          <w:rStyle w:val="translated-span"/>
          <w:rFonts w:ascii="Courier New" w:hAnsi="Courier New" w:cs="Courier New"/>
          <w:sz w:val="18"/>
          <w:szCs w:val="18"/>
        </w:rPr>
        <w:t>容器默认值，带嵌套</w:t>
      </w:r>
    </w:p>
    <w:p w14:paraId="10C2CB3E" w14:textId="77777777" w:rsidR="00C115F7" w:rsidRDefault="00012C0F">
      <w:pPr>
        <w:spacing w:after="308"/>
        <w:ind w:right="15"/>
      </w:pPr>
      <w:r>
        <w:rPr>
          <w:rStyle w:val="translated-span"/>
        </w:rPr>
        <w:t>第一个将使</w:t>
      </w:r>
      <w:proofErr w:type="spellStart"/>
      <w:r>
        <w:rPr>
          <w:rStyle w:val="translated-span"/>
        </w:rPr>
        <w:t>cgroup</w:t>
      </w:r>
      <w:proofErr w:type="spellEnd"/>
      <w:r>
        <w:rPr>
          <w:rStyle w:val="translated-span"/>
        </w:rPr>
        <w:t xml:space="preserve"> manager</w:t>
      </w:r>
      <w:r>
        <w:rPr>
          <w:rStyle w:val="translated-span"/>
        </w:rPr>
        <w:t>套接字绑定到容器中，以便容器内的</w:t>
      </w:r>
      <w:proofErr w:type="spellStart"/>
      <w:r>
        <w:rPr>
          <w:rStyle w:val="translated-span"/>
        </w:rPr>
        <w:t>lxc</w:t>
      </w:r>
      <w:proofErr w:type="spellEnd"/>
      <w:r>
        <w:rPr>
          <w:rStyle w:val="translated-span"/>
        </w:rPr>
        <w:t>能够管理其嵌套容器的</w:t>
      </w:r>
      <w:proofErr w:type="spellStart"/>
      <w:r>
        <w:rPr>
          <w:rStyle w:val="translated-span"/>
        </w:rPr>
        <w:t>cgroup</w:t>
      </w:r>
      <w:proofErr w:type="spellEnd"/>
      <w:r>
        <w:rPr>
          <w:rStyle w:val="translated-span"/>
        </w:rPr>
        <w:t>。第二个将使容器在更宽松的</w:t>
      </w:r>
      <w:proofErr w:type="spellStart"/>
      <w:r>
        <w:rPr>
          <w:rStyle w:val="translated-span"/>
        </w:rPr>
        <w:t>Apparmor</w:t>
      </w:r>
      <w:proofErr w:type="spellEnd"/>
      <w:r>
        <w:rPr>
          <w:rStyle w:val="translated-span"/>
        </w:rPr>
        <w:t>策略中运行，该策略允许容器执行启动容器所需的装载。请注意，使用此策略时与常规策略或非特权容器相比，使用特权容器的安全性要低得多。有关更多信息，请参阅第</w:t>
      </w:r>
      <w:r>
        <w:rPr>
          <w:rStyle w:val="translated-span"/>
        </w:rPr>
        <w:t>6.9</w:t>
      </w:r>
      <w:r>
        <w:rPr>
          <w:rStyle w:val="translated-span"/>
        </w:rPr>
        <w:t>节</w:t>
      </w:r>
      <w:r>
        <w:rPr>
          <w:rStyle w:val="translated-span"/>
        </w:rPr>
        <w:t>“</w:t>
      </w:r>
      <w:proofErr w:type="spellStart"/>
      <w:r>
        <w:rPr>
          <w:rStyle w:val="translated-span"/>
        </w:rPr>
        <w:t>Apparmor</w:t>
      </w:r>
      <w:proofErr w:type="spellEnd"/>
      <w:r>
        <w:rPr>
          <w:rStyle w:val="translated-span"/>
        </w:rPr>
        <w:t>”[p.368]</w:t>
      </w:r>
      <w:r>
        <w:rPr>
          <w:rStyle w:val="translated-span"/>
        </w:rPr>
        <w:t>。</w:t>
      </w:r>
    </w:p>
    <w:p w14:paraId="1BFBC3AC" w14:textId="77777777" w:rsidR="00C115F7" w:rsidRDefault="00012C0F">
      <w:pPr>
        <w:pStyle w:val="4"/>
        <w:spacing w:after="264"/>
        <w:ind w:left="-5"/>
      </w:pPr>
      <w:r>
        <w:rPr>
          <w:rStyle w:val="translated-span"/>
        </w:rPr>
        <w:t>6.3.</w:t>
      </w:r>
      <w:r>
        <w:rPr>
          <w:rStyle w:val="translated-span"/>
        </w:rPr>
        <w:t>全局配置</w:t>
      </w:r>
    </w:p>
    <w:p w14:paraId="248E4F2A" w14:textId="77777777" w:rsidR="00C115F7" w:rsidRDefault="00012C0F">
      <w:pPr>
        <w:spacing w:after="126"/>
        <w:ind w:right="15"/>
      </w:pPr>
      <w:r>
        <w:rPr>
          <w:rStyle w:val="translated-span"/>
        </w:rPr>
        <w:t>LXC</w:t>
      </w:r>
      <w:r>
        <w:rPr>
          <w:rStyle w:val="translated-span"/>
        </w:rPr>
        <w:t>查阅了以下配置文件。对于特权使用，它们位于</w:t>
      </w:r>
      <w:r>
        <w:rPr>
          <w:rStyle w:val="translated-span"/>
        </w:rPr>
        <w:t>/etc/LXC</w:t>
      </w:r>
      <w:r>
        <w:rPr>
          <w:rStyle w:val="translated-span"/>
        </w:rPr>
        <w:t>下，而对于非特权使用，它们位于</w:t>
      </w:r>
      <w:r>
        <w:rPr>
          <w:rStyle w:val="translated-span"/>
        </w:rPr>
        <w:t>~/.config/LXC</w:t>
      </w:r>
      <w:r>
        <w:rPr>
          <w:rStyle w:val="translated-span"/>
        </w:rPr>
        <w:t>下。</w:t>
      </w:r>
    </w:p>
    <w:p w14:paraId="027FC226" w14:textId="77777777" w:rsidR="00C115F7" w:rsidRDefault="00012C0F">
      <w:pPr>
        <w:spacing w:after="123"/>
        <w:ind w:left="220" w:right="15" w:hanging="220"/>
      </w:pPr>
      <w:r>
        <w:rPr>
          <w:rStyle w:val="translated-span"/>
        </w:rPr>
        <w:t>•</w:t>
      </w:r>
      <w:proofErr w:type="spellStart"/>
      <w:r>
        <w:rPr>
          <w:rStyle w:val="translated-span"/>
        </w:rPr>
        <w:t>lxc.conf</w:t>
      </w:r>
      <w:proofErr w:type="spellEnd"/>
      <w:r>
        <w:rPr>
          <w:rStyle w:val="translated-span"/>
        </w:rPr>
        <w:t>可以选择为几个</w:t>
      </w:r>
      <w:proofErr w:type="spellStart"/>
      <w:r>
        <w:rPr>
          <w:rStyle w:val="translated-span"/>
        </w:rPr>
        <w:t>lxc</w:t>
      </w:r>
      <w:proofErr w:type="spellEnd"/>
      <w:r>
        <w:rPr>
          <w:rStyle w:val="translated-span"/>
        </w:rPr>
        <w:t>设置指定备用值，包括</w:t>
      </w:r>
      <w:proofErr w:type="spellStart"/>
      <w:r>
        <w:rPr>
          <w:rStyle w:val="translated-span"/>
        </w:rPr>
        <w:t>lxcpath</w:t>
      </w:r>
      <w:proofErr w:type="spellEnd"/>
      <w:r>
        <w:rPr>
          <w:rStyle w:val="translated-span"/>
        </w:rPr>
        <w:t>、默认配置、要使用的</w:t>
      </w:r>
      <w:proofErr w:type="spellStart"/>
      <w:r>
        <w:rPr>
          <w:rStyle w:val="translated-span"/>
        </w:rPr>
        <w:t>cgroup</w:t>
      </w:r>
      <w:proofErr w:type="spellEnd"/>
      <w:r>
        <w:rPr>
          <w:rStyle w:val="translated-span"/>
        </w:rPr>
        <w:t>、</w:t>
      </w:r>
      <w:proofErr w:type="spellStart"/>
      <w:r>
        <w:rPr>
          <w:rStyle w:val="translated-span"/>
        </w:rPr>
        <w:t>cgroup</w:t>
      </w:r>
      <w:proofErr w:type="spellEnd"/>
      <w:r>
        <w:rPr>
          <w:rStyle w:val="translated-span"/>
        </w:rPr>
        <w:t>创建模式以及</w:t>
      </w:r>
      <w:proofErr w:type="spellStart"/>
      <w:r>
        <w:rPr>
          <w:rStyle w:val="translated-span"/>
        </w:rPr>
        <w:t>lvm</w:t>
      </w:r>
      <w:proofErr w:type="spellEnd"/>
      <w:r>
        <w:rPr>
          <w:rStyle w:val="translated-span"/>
        </w:rPr>
        <w:t>和</w:t>
      </w:r>
      <w:proofErr w:type="spellStart"/>
      <w:r>
        <w:rPr>
          <w:rStyle w:val="translated-span"/>
        </w:rPr>
        <w:t>zfs</w:t>
      </w:r>
      <w:proofErr w:type="spellEnd"/>
      <w:r>
        <w:rPr>
          <w:rStyle w:val="translated-span"/>
        </w:rPr>
        <w:t>的存储后端设置。</w:t>
      </w:r>
    </w:p>
    <w:p w14:paraId="7A47CEA5" w14:textId="77777777" w:rsidR="00C115F7" w:rsidRDefault="00012C0F">
      <w:pPr>
        <w:spacing w:after="125"/>
        <w:ind w:left="220" w:right="15" w:hanging="220"/>
      </w:pPr>
      <w:r>
        <w:rPr>
          <w:rStyle w:val="translated-span"/>
        </w:rPr>
        <w:t>•</w:t>
      </w:r>
      <w:proofErr w:type="spellStart"/>
      <w:r>
        <w:rPr>
          <w:rStyle w:val="translated-span"/>
        </w:rPr>
        <w:t>default.conf</w:t>
      </w:r>
      <w:proofErr w:type="spellEnd"/>
      <w:r>
        <w:rPr>
          <w:rStyle w:val="translated-span"/>
        </w:rPr>
        <w:t>指定每个新创建的容器应包含的配置。这通常至少包含一个网络部分，对于非特权用户，还包含一个</w:t>
      </w:r>
      <w:r>
        <w:rPr>
          <w:rStyle w:val="translated-span"/>
        </w:rPr>
        <w:t>id</w:t>
      </w:r>
      <w:r>
        <w:rPr>
          <w:rStyle w:val="translated-span"/>
        </w:rPr>
        <w:t>映射部分</w:t>
      </w:r>
    </w:p>
    <w:p w14:paraId="2FCF7B8B" w14:textId="77777777" w:rsidR="00C115F7" w:rsidRDefault="00012C0F">
      <w:pPr>
        <w:spacing w:after="268"/>
        <w:ind w:left="220" w:right="15" w:hanging="220"/>
      </w:pPr>
      <w:r>
        <w:rPr>
          <w:rStyle w:val="translated-span"/>
        </w:rPr>
        <w:t>•</w:t>
      </w:r>
      <w:proofErr w:type="spellStart"/>
      <w:r>
        <w:rPr>
          <w:rStyle w:val="translated-span"/>
        </w:rPr>
        <w:t>lxc-usernet.conf</w:t>
      </w:r>
      <w:proofErr w:type="spellEnd"/>
      <w:r>
        <w:rPr>
          <w:rStyle w:val="translated-span"/>
        </w:rPr>
        <w:t>指定非特权用户如何将其容器连接到主机拥有的网络。</w:t>
      </w:r>
    </w:p>
    <w:p w14:paraId="45C347C1" w14:textId="77777777" w:rsidR="00C115F7" w:rsidRDefault="00012C0F">
      <w:pPr>
        <w:spacing w:after="253" w:line="304" w:lineRule="auto"/>
        <w:ind w:left="-5" w:right="133"/>
      </w:pPr>
      <w:proofErr w:type="spellStart"/>
      <w:r>
        <w:rPr>
          <w:rStyle w:val="translated-span"/>
          <w:rFonts w:ascii="Courier New" w:hAnsi="Courier New" w:cs="Courier New"/>
          <w:sz w:val="18"/>
          <w:szCs w:val="18"/>
        </w:rPr>
        <w:lastRenderedPageBreak/>
        <w:t>lxc.conf</w:t>
      </w:r>
      <w:proofErr w:type="spellEnd"/>
      <w:r>
        <w:rPr>
          <w:rStyle w:val="translated-span"/>
          <w:rFonts w:ascii="Courier New" w:hAnsi="Courier New" w:cs="Courier New"/>
          <w:sz w:val="18"/>
          <w:szCs w:val="18"/>
        </w:rPr>
        <w:t>和</w:t>
      </w:r>
      <w:proofErr w:type="spellStart"/>
      <w:r>
        <w:rPr>
          <w:rStyle w:val="translated-span"/>
          <w:rFonts w:ascii="Courier New" w:hAnsi="Courier New" w:cs="Courier New"/>
          <w:sz w:val="18"/>
          <w:szCs w:val="18"/>
        </w:rPr>
        <w:t>default.conf</w:t>
      </w:r>
      <w:proofErr w:type="spellEnd"/>
      <w:r>
        <w:rPr>
          <w:rStyle w:val="translated-span"/>
          <w:rFonts w:ascii="Courier New" w:hAnsi="Courier New" w:cs="Courier New"/>
          <w:sz w:val="18"/>
          <w:szCs w:val="18"/>
        </w:rPr>
        <w:t>都位于</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etc</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lxc</w:t>
      </w:r>
      <w:proofErr w:type="spellEnd"/>
      <w:r>
        <w:rPr>
          <w:rStyle w:val="translated-span"/>
          <w:rFonts w:ascii="Courier New" w:hAnsi="Courier New" w:cs="Courier New"/>
          <w:sz w:val="18"/>
          <w:szCs w:val="18"/>
        </w:rPr>
        <w:t>和</w:t>
      </w:r>
      <w:r>
        <w:rPr>
          <w:rStyle w:val="translated-span"/>
          <w:rFonts w:ascii="Courier New" w:hAnsi="Courier New" w:cs="Courier New"/>
          <w:sz w:val="18"/>
          <w:szCs w:val="18"/>
        </w:rPr>
        <w:t>$HOME/.config/</w:t>
      </w:r>
      <w:proofErr w:type="spellStart"/>
      <w:r>
        <w:rPr>
          <w:rStyle w:val="translated-span"/>
          <w:rFonts w:ascii="Courier New" w:hAnsi="Courier New" w:cs="Courier New"/>
          <w:sz w:val="18"/>
          <w:szCs w:val="18"/>
        </w:rPr>
        <w:t>lxc</w:t>
      </w:r>
      <w:proofErr w:type="spellEnd"/>
      <w:r>
        <w:rPr>
          <w:rStyle w:val="translated-span"/>
          <w:rFonts w:ascii="Courier New" w:hAnsi="Courier New" w:cs="Courier New"/>
          <w:sz w:val="18"/>
          <w:szCs w:val="18"/>
        </w:rPr>
        <w:t>下，而</w:t>
      </w:r>
      <w:proofErr w:type="spellStart"/>
      <w:r>
        <w:rPr>
          <w:rStyle w:val="translated-span"/>
          <w:rFonts w:ascii="Courier New" w:hAnsi="Courier New" w:cs="Courier New"/>
          <w:sz w:val="18"/>
          <w:szCs w:val="18"/>
        </w:rPr>
        <w:t>lxc-usernet.conf</w:t>
      </w:r>
      <w:proofErr w:type="spellEnd"/>
      <w:proofErr w:type="gramStart"/>
      <w:r>
        <w:rPr>
          <w:rStyle w:val="translated-span"/>
          <w:rFonts w:ascii="Courier New" w:hAnsi="Courier New" w:cs="Courier New"/>
          <w:sz w:val="18"/>
          <w:szCs w:val="18"/>
        </w:rPr>
        <w:t>仅位于</w:t>
      </w:r>
      <w:proofErr w:type="gramEnd"/>
      <w:r>
        <w:rPr>
          <w:rStyle w:val="translated-span"/>
          <w:rFonts w:ascii="Courier New" w:hAnsi="Courier New" w:cs="Courier New"/>
          <w:sz w:val="18"/>
          <w:szCs w:val="18"/>
        </w:rPr>
        <w:t>主机范围内。</w:t>
      </w:r>
    </w:p>
    <w:p w14:paraId="6FA4A328" w14:textId="77777777" w:rsidR="00C115F7" w:rsidRDefault="00012C0F">
      <w:pPr>
        <w:spacing w:after="55" w:line="256" w:lineRule="auto"/>
        <w:ind w:right="15"/>
      </w:pPr>
      <w:r>
        <w:rPr>
          <w:rStyle w:val="translated-span"/>
        </w:rPr>
        <w:t>默认情况下，对于根用户，容器位于</w:t>
      </w:r>
      <w:r>
        <w:rPr>
          <w:rStyle w:val="translated-span"/>
        </w:rPr>
        <w:t>/var/lib/</w:t>
      </w:r>
      <w:proofErr w:type="spellStart"/>
      <w:r>
        <w:rPr>
          <w:rStyle w:val="translated-span"/>
        </w:rPr>
        <w:t>lxc</w:t>
      </w:r>
      <w:proofErr w:type="spellEnd"/>
      <w:r>
        <w:rPr>
          <w:rStyle w:val="translated-span"/>
        </w:rPr>
        <w:t>下，否则位于</w:t>
      </w:r>
      <w:r>
        <w:rPr>
          <w:rStyle w:val="translated-span"/>
        </w:rPr>
        <w:t>$HOME/.local/share/</w:t>
      </w:r>
      <w:proofErr w:type="spellStart"/>
      <w:r>
        <w:rPr>
          <w:rStyle w:val="translated-span"/>
        </w:rPr>
        <w:t>lxc</w:t>
      </w:r>
      <w:proofErr w:type="spellEnd"/>
      <w:r>
        <w:rPr>
          <w:rStyle w:val="translated-span"/>
        </w:rPr>
        <w:t>下。</w:t>
      </w:r>
    </w:p>
    <w:p w14:paraId="1A1432E4" w14:textId="77777777" w:rsidR="00C115F7" w:rsidRDefault="00012C0F">
      <w:pPr>
        <w:spacing w:after="315"/>
        <w:ind w:right="15"/>
      </w:pPr>
      <w:r>
        <w:rPr>
          <w:rStyle w:val="translated-span"/>
        </w:rPr>
        <w:t>可以使用</w:t>
      </w:r>
      <w:r>
        <w:rPr>
          <w:rStyle w:val="translated-span"/>
        </w:rPr>
        <w:t>“-P |--</w:t>
      </w:r>
      <w:proofErr w:type="spellStart"/>
      <w:r>
        <w:rPr>
          <w:rStyle w:val="translated-span"/>
        </w:rPr>
        <w:t>lxcpath</w:t>
      </w:r>
      <w:proofErr w:type="spellEnd"/>
      <w:r>
        <w:rPr>
          <w:rStyle w:val="translated-span"/>
        </w:rPr>
        <w:t>”</w:t>
      </w:r>
      <w:r>
        <w:rPr>
          <w:rStyle w:val="translated-span"/>
        </w:rPr>
        <w:t>参数为所有</w:t>
      </w:r>
      <w:proofErr w:type="spellStart"/>
      <w:r>
        <w:rPr>
          <w:rStyle w:val="translated-span"/>
        </w:rPr>
        <w:t>lxc</w:t>
      </w:r>
      <w:proofErr w:type="spellEnd"/>
      <w:r>
        <w:rPr>
          <w:rStyle w:val="translated-span"/>
        </w:rPr>
        <w:t>命令指定位置。</w:t>
      </w:r>
    </w:p>
    <w:p w14:paraId="13F103F6" w14:textId="77777777" w:rsidR="00C115F7" w:rsidRDefault="00012C0F">
      <w:pPr>
        <w:pStyle w:val="4"/>
        <w:spacing w:after="260"/>
        <w:ind w:left="-5"/>
      </w:pPr>
      <w:r>
        <w:rPr>
          <w:rStyle w:val="translated-span"/>
        </w:rPr>
        <w:t>6.4.</w:t>
      </w:r>
      <w:r>
        <w:rPr>
          <w:rStyle w:val="translated-span"/>
        </w:rPr>
        <w:t>联网</w:t>
      </w:r>
    </w:p>
    <w:p w14:paraId="2031B183" w14:textId="77777777" w:rsidR="00C115F7" w:rsidRDefault="00012C0F">
      <w:pPr>
        <w:spacing w:after="243"/>
        <w:ind w:right="15"/>
      </w:pPr>
      <w:r>
        <w:rPr>
          <w:rStyle w:val="translated-span"/>
        </w:rPr>
        <w:t>默认情况下，</w:t>
      </w:r>
      <w:r>
        <w:rPr>
          <w:rStyle w:val="translated-span"/>
        </w:rPr>
        <w:t>LXC</w:t>
      </w:r>
      <w:r>
        <w:rPr>
          <w:rStyle w:val="translated-span"/>
        </w:rPr>
        <w:t>为每个容器创建一个专用网络命名空间，其中包括一个第</w:t>
      </w:r>
      <w:r>
        <w:rPr>
          <w:rStyle w:val="translated-span"/>
        </w:rPr>
        <w:t>2</w:t>
      </w:r>
      <w:r>
        <w:rPr>
          <w:rStyle w:val="translated-span"/>
        </w:rPr>
        <w:t>层网络堆栈。容器通常通过将物理</w:t>
      </w:r>
      <w:r>
        <w:rPr>
          <w:rStyle w:val="translated-span"/>
        </w:rPr>
        <w:t>NIC</w:t>
      </w:r>
      <w:r>
        <w:rPr>
          <w:rStyle w:val="translated-span"/>
        </w:rPr>
        <w:t>或</w:t>
      </w:r>
      <w:proofErr w:type="spellStart"/>
      <w:r>
        <w:rPr>
          <w:rStyle w:val="translated-span"/>
        </w:rPr>
        <w:t>veth</w:t>
      </w:r>
      <w:proofErr w:type="spellEnd"/>
      <w:r>
        <w:rPr>
          <w:rStyle w:val="translated-span"/>
        </w:rPr>
        <w:t>隧道端点传递到容器中来连接到外部世界。</w:t>
      </w:r>
      <w:r>
        <w:rPr>
          <w:rStyle w:val="translated-span"/>
        </w:rPr>
        <w:t>LXC</w:t>
      </w:r>
      <w:r>
        <w:rPr>
          <w:rStyle w:val="translated-span"/>
        </w:rPr>
        <w:t>在主机启动时创建一个网桥</w:t>
      </w:r>
      <w:r>
        <w:rPr>
          <w:rStyle w:val="translated-span"/>
        </w:rPr>
        <w:t>lxcbr0</w:t>
      </w:r>
      <w:r>
        <w:rPr>
          <w:rStyle w:val="translated-span"/>
        </w:rPr>
        <w:t>。容器使用默认配置创建</w:t>
      </w:r>
      <w:r>
        <w:rPr>
          <w:rStyle w:val="translated-span"/>
        </w:rPr>
        <w:t>n</w:t>
      </w:r>
      <w:r>
        <w:rPr>
          <w:rStyle w:val="translated-span"/>
        </w:rPr>
        <w:t>将有一个远程端插入</w:t>
      </w:r>
      <w:r>
        <w:rPr>
          <w:rStyle w:val="translated-span"/>
        </w:rPr>
        <w:t>lxcbr0</w:t>
      </w:r>
      <w:r>
        <w:rPr>
          <w:rStyle w:val="translated-span"/>
        </w:rPr>
        <w:t>网桥的</w:t>
      </w:r>
      <w:proofErr w:type="spellStart"/>
      <w:r>
        <w:rPr>
          <w:rStyle w:val="translated-span"/>
        </w:rPr>
        <w:t>veth</w:t>
      </w:r>
      <w:proofErr w:type="spellEnd"/>
      <w:r>
        <w:rPr>
          <w:rStyle w:val="translated-span"/>
        </w:rPr>
        <w:t xml:space="preserve"> NIC</w:t>
      </w:r>
      <w:r>
        <w:rPr>
          <w:rStyle w:val="translated-span"/>
        </w:rPr>
        <w:t>。</w:t>
      </w:r>
      <w:r>
        <w:rPr>
          <w:rStyle w:val="translated-span"/>
        </w:rPr>
        <w:t>NIC</w:t>
      </w:r>
      <w:r>
        <w:rPr>
          <w:rStyle w:val="translated-span"/>
        </w:rPr>
        <w:t>一次只能存在于一个命名空间中，因此传递到容器中的物理</w:t>
      </w:r>
      <w:r>
        <w:rPr>
          <w:rStyle w:val="translated-span"/>
        </w:rPr>
        <w:t>NIC</w:t>
      </w:r>
      <w:r>
        <w:rPr>
          <w:rStyle w:val="translated-span"/>
        </w:rPr>
        <w:t>在主机上</w:t>
      </w:r>
      <w:proofErr w:type="gramStart"/>
      <w:r>
        <w:rPr>
          <w:rStyle w:val="translated-span"/>
        </w:rPr>
        <w:t>不</w:t>
      </w:r>
      <w:proofErr w:type="gramEnd"/>
      <w:r>
        <w:rPr>
          <w:rStyle w:val="translated-span"/>
        </w:rPr>
        <w:t>可用。</w:t>
      </w:r>
    </w:p>
    <w:p w14:paraId="2D73AA76" w14:textId="77777777" w:rsidR="00C115F7" w:rsidRDefault="00012C0F">
      <w:pPr>
        <w:spacing w:after="245"/>
        <w:ind w:right="15"/>
      </w:pPr>
      <w:r>
        <w:rPr>
          <w:rStyle w:val="translated-span"/>
        </w:rPr>
        <w:t>可以在没有专用网络命名空间的情况下创建容器。在这种情况下，容器将可以像其他任何应用程序</w:t>
      </w:r>
      <w:proofErr w:type="gramStart"/>
      <w:r>
        <w:rPr>
          <w:rStyle w:val="translated-span"/>
        </w:rPr>
        <w:t>一样访问</w:t>
      </w:r>
      <w:proofErr w:type="gramEnd"/>
      <w:r>
        <w:rPr>
          <w:rStyle w:val="translated-span"/>
        </w:rPr>
        <w:t>主机网络。请注意，如果容器运行的是</w:t>
      </w:r>
      <w:r>
        <w:rPr>
          <w:rStyle w:val="translated-span"/>
        </w:rPr>
        <w:t>upstart</w:t>
      </w:r>
      <w:r>
        <w:rPr>
          <w:rStyle w:val="translated-span"/>
        </w:rPr>
        <w:t>（如</w:t>
      </w:r>
      <w:r>
        <w:rPr>
          <w:rStyle w:val="translated-span"/>
        </w:rPr>
        <w:t>Ubuntu</w:t>
      </w:r>
      <w:r>
        <w:rPr>
          <w:rStyle w:val="translated-span"/>
        </w:rPr>
        <w:t>）发行版，这尤其危险，因为与</w:t>
      </w:r>
      <w:proofErr w:type="spellStart"/>
      <w:r>
        <w:rPr>
          <w:rStyle w:val="translated-span"/>
        </w:rPr>
        <w:t>init</w:t>
      </w:r>
      <w:proofErr w:type="spellEnd"/>
      <w:r>
        <w:rPr>
          <w:rStyle w:val="translated-span"/>
        </w:rPr>
        <w:t>（如</w:t>
      </w:r>
      <w:r>
        <w:rPr>
          <w:rStyle w:val="translated-span"/>
        </w:rPr>
        <w:t>shutdown</w:t>
      </w:r>
      <w:r>
        <w:rPr>
          <w:rStyle w:val="translated-span"/>
        </w:rPr>
        <w:t>）通信的程序将通过网络进行通信将</w:t>
      </w:r>
      <w:r>
        <w:rPr>
          <w:rStyle w:val="translated-span"/>
        </w:rPr>
        <w:t>Unix</w:t>
      </w:r>
      <w:r>
        <w:rPr>
          <w:rStyle w:val="translated-span"/>
        </w:rPr>
        <w:t>域套接字抽象到主机的</w:t>
      </w:r>
      <w:r>
        <w:rPr>
          <w:rStyle w:val="translated-span"/>
        </w:rPr>
        <w:t>upstart</w:t>
      </w:r>
      <w:r>
        <w:rPr>
          <w:rStyle w:val="translated-span"/>
        </w:rPr>
        <w:t>，并关闭主机。</w:t>
      </w:r>
    </w:p>
    <w:p w14:paraId="495F295D" w14:textId="77777777" w:rsidR="00C115F7" w:rsidRDefault="00012C0F">
      <w:pPr>
        <w:ind w:right="15"/>
      </w:pPr>
      <w:r>
        <w:rPr>
          <w:rStyle w:val="translated-span"/>
        </w:rPr>
        <w:t>要根据域名为</w:t>
      </w:r>
      <w:r>
        <w:rPr>
          <w:rStyle w:val="translated-span"/>
        </w:rPr>
        <w:t>lxcbr0</w:t>
      </w:r>
      <w:r>
        <w:rPr>
          <w:rStyle w:val="translated-span"/>
        </w:rPr>
        <w:t>上的容器提供持久</w:t>
      </w:r>
      <w:proofErr w:type="spellStart"/>
      <w:r>
        <w:rPr>
          <w:rStyle w:val="translated-span"/>
        </w:rPr>
        <w:t>ip</w:t>
      </w:r>
      <w:proofErr w:type="spellEnd"/>
      <w:r>
        <w:rPr>
          <w:rStyle w:val="translated-span"/>
        </w:rPr>
        <w:t>地址，可以将条目写入</w:t>
      </w:r>
      <w:r>
        <w:rPr>
          <w:rStyle w:val="translated-span"/>
        </w:rPr>
        <w:t>/</w:t>
      </w:r>
      <w:proofErr w:type="spellStart"/>
      <w:r>
        <w:rPr>
          <w:rStyle w:val="translated-span"/>
        </w:rPr>
        <w:t>etc</w:t>
      </w:r>
      <w:proofErr w:type="spellEnd"/>
      <w:r>
        <w:rPr>
          <w:rStyle w:val="translated-span"/>
        </w:rPr>
        <w:t>/</w:t>
      </w:r>
      <w:proofErr w:type="spellStart"/>
      <w:r>
        <w:rPr>
          <w:rStyle w:val="translated-span"/>
        </w:rPr>
        <w:t>lxc</w:t>
      </w:r>
      <w:proofErr w:type="spellEnd"/>
      <w:r>
        <w:rPr>
          <w:rStyle w:val="translated-span"/>
        </w:rPr>
        <w:t>/</w:t>
      </w:r>
      <w:proofErr w:type="spellStart"/>
      <w:r>
        <w:rPr>
          <w:rStyle w:val="translated-span"/>
        </w:rPr>
        <w:t>dnsmasq.conf</w:t>
      </w:r>
      <w:proofErr w:type="spellEnd"/>
      <w:r>
        <w:rPr>
          <w:rStyle w:val="translated-span"/>
        </w:rPr>
        <w:t>，如下所示：</w:t>
      </w:r>
    </w:p>
    <w:p w14:paraId="62C2ACF9" w14:textId="77777777" w:rsidR="00C115F7" w:rsidRDefault="00012C0F">
      <w:pPr>
        <w:spacing w:after="298" w:line="304" w:lineRule="auto"/>
        <w:ind w:left="-5" w:right="4042"/>
      </w:pPr>
      <w:proofErr w:type="spellStart"/>
      <w:r>
        <w:rPr>
          <w:rStyle w:val="translated-span"/>
          <w:rFonts w:ascii="Courier New" w:hAnsi="Courier New" w:cs="Courier New"/>
          <w:sz w:val="18"/>
          <w:szCs w:val="18"/>
        </w:rPr>
        <w:t>dhcp</w:t>
      </w:r>
      <w:proofErr w:type="spellEnd"/>
      <w:r>
        <w:rPr>
          <w:rStyle w:val="translated-span"/>
          <w:rFonts w:ascii="Courier New" w:hAnsi="Courier New" w:cs="Courier New"/>
          <w:sz w:val="18"/>
          <w:szCs w:val="18"/>
        </w:rPr>
        <w:t>主机</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lxcmail</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 xml:space="preserve">10.0.3.100 </w:t>
      </w:r>
      <w:proofErr w:type="spellStart"/>
      <w:r>
        <w:rPr>
          <w:rStyle w:val="translated-span"/>
          <w:rFonts w:ascii="Courier New" w:hAnsi="Courier New" w:cs="Courier New"/>
          <w:sz w:val="18"/>
          <w:szCs w:val="18"/>
        </w:rPr>
        <w:t>dhcp</w:t>
      </w:r>
      <w:proofErr w:type="spellEnd"/>
      <w:r>
        <w:rPr>
          <w:rStyle w:val="translated-span"/>
          <w:rFonts w:ascii="Courier New" w:hAnsi="Courier New" w:cs="Courier New"/>
          <w:sz w:val="18"/>
          <w:szCs w:val="18"/>
        </w:rPr>
        <w:t>主机</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ttrss</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10.0.3.101</w:t>
      </w:r>
    </w:p>
    <w:p w14:paraId="6172C4A4" w14:textId="77777777" w:rsidR="00C115F7" w:rsidRDefault="00012C0F">
      <w:pPr>
        <w:spacing w:after="408"/>
        <w:ind w:right="15"/>
      </w:pPr>
      <w:r>
        <w:rPr>
          <w:rStyle w:val="translated-span"/>
        </w:rPr>
        <w:t>如果希望容器可以公开访问，有几种方法可以实现。例如，使用</w:t>
      </w:r>
      <w:r>
        <w:rPr>
          <w:rStyle w:val="translated-span"/>
        </w:rPr>
        <w:t>iptables</w:t>
      </w:r>
      <w:r>
        <w:rPr>
          <w:rStyle w:val="translated-span"/>
        </w:rPr>
        <w:t>将主机端口转发到容器</w:t>
      </w:r>
    </w:p>
    <w:p w14:paraId="0AEEAEE8" w14:textId="77777777" w:rsidR="00C115F7" w:rsidRDefault="00012C0F">
      <w:pPr>
        <w:spacing w:after="11" w:line="304" w:lineRule="auto"/>
        <w:ind w:left="-5" w:right="980"/>
      </w:pPr>
      <w:r>
        <w:rPr>
          <w:rStyle w:val="translated-span"/>
          <w:rFonts w:ascii="Courier New" w:hAnsi="Courier New" w:cs="Courier New"/>
          <w:sz w:val="18"/>
          <w:szCs w:val="18"/>
        </w:rPr>
        <w:t xml:space="preserve">iptables-t </w:t>
      </w:r>
      <w:proofErr w:type="spellStart"/>
      <w:r>
        <w:rPr>
          <w:rStyle w:val="translated-span"/>
          <w:rFonts w:ascii="Courier New" w:hAnsi="Courier New" w:cs="Courier New"/>
          <w:sz w:val="18"/>
          <w:szCs w:val="18"/>
        </w:rPr>
        <w:t>nat</w:t>
      </w:r>
      <w:proofErr w:type="spellEnd"/>
      <w:r>
        <w:rPr>
          <w:rStyle w:val="translated-span"/>
          <w:rFonts w:ascii="Courier New" w:hAnsi="Courier New" w:cs="Courier New"/>
          <w:sz w:val="18"/>
          <w:szCs w:val="18"/>
        </w:rPr>
        <w:t>-A</w:t>
      </w:r>
      <w:r>
        <w:rPr>
          <w:rStyle w:val="translated-span"/>
          <w:rFonts w:ascii="Courier New" w:hAnsi="Courier New" w:cs="Courier New"/>
          <w:sz w:val="18"/>
          <w:szCs w:val="18"/>
        </w:rPr>
        <w:t>预路由</w:t>
      </w:r>
      <w:r>
        <w:rPr>
          <w:rStyle w:val="translated-span"/>
          <w:rFonts w:ascii="Courier New" w:hAnsi="Courier New" w:cs="Courier New"/>
          <w:sz w:val="18"/>
          <w:szCs w:val="18"/>
        </w:rPr>
        <w:t xml:space="preserve">-p </w:t>
      </w:r>
      <w:proofErr w:type="spellStart"/>
      <w:r>
        <w:rPr>
          <w:rStyle w:val="translated-span"/>
          <w:rFonts w:ascii="Courier New" w:hAnsi="Courier New" w:cs="Courier New"/>
          <w:sz w:val="18"/>
          <w:szCs w:val="18"/>
        </w:rPr>
        <w:t>tcp-i</w:t>
      </w:r>
      <w:proofErr w:type="spellEnd"/>
      <w:r>
        <w:rPr>
          <w:rStyle w:val="translated-span"/>
          <w:rFonts w:ascii="Courier New" w:hAnsi="Courier New" w:cs="Courier New"/>
          <w:sz w:val="18"/>
          <w:szCs w:val="18"/>
        </w:rPr>
        <w:t xml:space="preserve"> eth0-dport 587-j DNAT \-</w:t>
      </w:r>
      <w:r>
        <w:rPr>
          <w:rStyle w:val="translated-span"/>
          <w:rFonts w:ascii="Courier New" w:hAnsi="Courier New" w:cs="Courier New"/>
          <w:sz w:val="18"/>
          <w:szCs w:val="18"/>
        </w:rPr>
        <w:t>到目标</w:t>
      </w:r>
      <w:r>
        <w:rPr>
          <w:rStyle w:val="translated-span"/>
          <w:rFonts w:ascii="Courier New" w:hAnsi="Courier New" w:cs="Courier New"/>
          <w:sz w:val="18"/>
          <w:szCs w:val="18"/>
        </w:rPr>
        <w:t>10.0.3.100:587</w:t>
      </w:r>
    </w:p>
    <w:p w14:paraId="01B8C045" w14:textId="77777777" w:rsidR="00C115F7" w:rsidRDefault="00012C0F">
      <w:pPr>
        <w:spacing w:after="289" w:line="256" w:lineRule="auto"/>
        <w:ind w:left="0" w:firstLine="0"/>
      </w:pPr>
      <w:r>
        <w:rPr>
          <w:rFonts w:ascii="Courier New" w:hAnsi="Courier New" w:cs="Courier New"/>
          <w:sz w:val="18"/>
          <w:szCs w:val="18"/>
        </w:rPr>
        <w:t> </w:t>
      </w:r>
    </w:p>
    <w:p w14:paraId="27B4BD35" w14:textId="77777777" w:rsidR="00C115F7" w:rsidRDefault="00012C0F">
      <w:pPr>
        <w:spacing w:after="408"/>
        <w:ind w:right="15"/>
      </w:pPr>
      <w:r>
        <w:rPr>
          <w:rStyle w:val="translated-span"/>
        </w:rPr>
        <w:t>另一种方法是桥接主机的网络接口（请参阅《</w:t>
      </w:r>
      <w:r>
        <w:rPr>
          <w:rStyle w:val="translated-span"/>
        </w:rPr>
        <w:t>Ubuntu</w:t>
      </w:r>
      <w:r>
        <w:rPr>
          <w:rStyle w:val="translated-span"/>
        </w:rPr>
        <w:t>服务器指南》的网络配置章节，第</w:t>
      </w:r>
      <w:r>
        <w:rPr>
          <w:rStyle w:val="translated-span"/>
        </w:rPr>
        <w:t>1.4</w:t>
      </w:r>
      <w:r>
        <w:rPr>
          <w:rStyle w:val="translated-span"/>
        </w:rPr>
        <w:t>节，</w:t>
      </w:r>
      <w:r>
        <w:rPr>
          <w:rStyle w:val="translated-span"/>
        </w:rPr>
        <w:t>“</w:t>
      </w:r>
      <w:r>
        <w:rPr>
          <w:rStyle w:val="translated-span"/>
        </w:rPr>
        <w:t>桥接</w:t>
      </w:r>
      <w:r>
        <w:rPr>
          <w:rStyle w:val="translated-span"/>
        </w:rPr>
        <w:t>”[p.46]</w:t>
      </w:r>
      <w:r>
        <w:rPr>
          <w:rStyle w:val="translated-span"/>
        </w:rPr>
        <w:t>）。然后，在容器配置文件中指定主机的桥接，以代替</w:t>
      </w:r>
      <w:r>
        <w:rPr>
          <w:rStyle w:val="translated-span"/>
        </w:rPr>
        <w:t>lxcbr0</w:t>
      </w:r>
    </w:p>
    <w:p w14:paraId="5BCB5F30" w14:textId="77777777" w:rsidR="00C115F7" w:rsidRDefault="00012C0F">
      <w:pPr>
        <w:spacing w:after="249" w:line="304" w:lineRule="auto"/>
        <w:ind w:left="-5" w:right="5626"/>
      </w:pPr>
      <w:proofErr w:type="spellStart"/>
      <w:proofErr w:type="gramStart"/>
      <w:r>
        <w:rPr>
          <w:rStyle w:val="translated-span"/>
          <w:rFonts w:ascii="Courier New" w:hAnsi="Courier New" w:cs="Courier New"/>
          <w:sz w:val="18"/>
          <w:szCs w:val="18"/>
        </w:rPr>
        <w:t>lxc.network</w:t>
      </w:r>
      <w:proofErr w:type="gramEnd"/>
      <w:r>
        <w:rPr>
          <w:rStyle w:val="translated-span"/>
          <w:rFonts w:ascii="Courier New" w:hAnsi="Courier New" w:cs="Courier New"/>
          <w:sz w:val="18"/>
          <w:szCs w:val="18"/>
        </w:rPr>
        <w:t>.type</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veth</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lxc.network.link</w:t>
      </w:r>
      <w:proofErr w:type="spellEnd"/>
      <w:r>
        <w:rPr>
          <w:rStyle w:val="translated-span"/>
          <w:rFonts w:ascii="Courier New" w:hAnsi="Courier New" w:cs="Courier New"/>
          <w:sz w:val="18"/>
          <w:szCs w:val="18"/>
        </w:rPr>
        <w:t>=br0</w:t>
      </w:r>
    </w:p>
    <w:p w14:paraId="240FA97A" w14:textId="77777777" w:rsidR="00C115F7" w:rsidRDefault="00012C0F">
      <w:pPr>
        <w:spacing w:after="237"/>
        <w:ind w:right="15"/>
      </w:pPr>
      <w:r>
        <w:rPr>
          <w:rStyle w:val="translated-span"/>
        </w:rPr>
        <w:t>最后，您可以要求</w:t>
      </w:r>
      <w:r>
        <w:rPr>
          <w:rStyle w:val="translated-span"/>
        </w:rPr>
        <w:t>LXC</w:t>
      </w:r>
      <w:r>
        <w:rPr>
          <w:rStyle w:val="translated-span"/>
        </w:rPr>
        <w:t>将</w:t>
      </w:r>
      <w:proofErr w:type="spellStart"/>
      <w:r>
        <w:rPr>
          <w:rStyle w:val="translated-span"/>
        </w:rPr>
        <w:t>macvlan</w:t>
      </w:r>
      <w:proofErr w:type="spellEnd"/>
      <w:r>
        <w:rPr>
          <w:rStyle w:val="translated-span"/>
        </w:rPr>
        <w:t>用于容器的</w:t>
      </w:r>
      <w:r>
        <w:rPr>
          <w:rStyle w:val="translated-span"/>
        </w:rPr>
        <w:t>NIC</w:t>
      </w:r>
      <w:r>
        <w:rPr>
          <w:rStyle w:val="translated-span"/>
        </w:rPr>
        <w:t>。请注意，这有局限性，并且根据配置，可能不允许容器与主机本身通信。因此，其他两个选项是首选的，并且更常用。</w:t>
      </w:r>
    </w:p>
    <w:p w14:paraId="07E57C86" w14:textId="77777777" w:rsidR="00C115F7" w:rsidRDefault="00012C0F">
      <w:pPr>
        <w:spacing w:after="215" w:line="501" w:lineRule="auto"/>
        <w:ind w:right="15"/>
      </w:pPr>
      <w:r>
        <w:rPr>
          <w:rStyle w:val="translated-span"/>
        </w:rPr>
        <w:t>有几种方法可以确定容器的</w:t>
      </w:r>
      <w:proofErr w:type="spellStart"/>
      <w:r>
        <w:rPr>
          <w:rStyle w:val="translated-span"/>
        </w:rPr>
        <w:t>ip</w:t>
      </w:r>
      <w:proofErr w:type="spellEnd"/>
      <w:r>
        <w:rPr>
          <w:rStyle w:val="translated-span"/>
        </w:rPr>
        <w:t>地址。首先，可以使用</w:t>
      </w:r>
      <w:proofErr w:type="spellStart"/>
      <w:r>
        <w:rPr>
          <w:rStyle w:val="translated-span"/>
        </w:rPr>
        <w:t>lxc</w:t>
      </w:r>
      <w:proofErr w:type="spellEnd"/>
      <w:r>
        <w:rPr>
          <w:rStyle w:val="translated-span"/>
        </w:rPr>
        <w:t xml:space="preserve"> ls--fancy</w:t>
      </w:r>
      <w:r>
        <w:rPr>
          <w:rStyle w:val="translated-span"/>
        </w:rPr>
        <w:t>打印所有正在运行的容器的</w:t>
      </w:r>
      <w:proofErr w:type="spellStart"/>
      <w:r>
        <w:rPr>
          <w:rStyle w:val="translated-span"/>
        </w:rPr>
        <w:t>ip</w:t>
      </w:r>
      <w:proofErr w:type="spellEnd"/>
      <w:r>
        <w:rPr>
          <w:rStyle w:val="translated-span"/>
        </w:rPr>
        <w:t>地址，或者使用</w:t>
      </w:r>
      <w:proofErr w:type="spellStart"/>
      <w:r>
        <w:rPr>
          <w:rStyle w:val="translated-span"/>
        </w:rPr>
        <w:t>lxc</w:t>
      </w:r>
      <w:proofErr w:type="spellEnd"/>
      <w:r>
        <w:rPr>
          <w:rStyle w:val="translated-span"/>
        </w:rPr>
        <w:t xml:space="preserve"> info-</w:t>
      </w:r>
      <w:proofErr w:type="spellStart"/>
      <w:r>
        <w:rPr>
          <w:rStyle w:val="translated-span"/>
        </w:rPr>
        <w:t>i</w:t>
      </w:r>
      <w:proofErr w:type="spellEnd"/>
      <w:r>
        <w:rPr>
          <w:rStyle w:val="translated-span"/>
        </w:rPr>
        <w:t>-H-n C1</w:t>
      </w:r>
      <w:r>
        <w:rPr>
          <w:rStyle w:val="translated-span"/>
        </w:rPr>
        <w:t>打印</w:t>
      </w:r>
      <w:r>
        <w:rPr>
          <w:rStyle w:val="translated-span"/>
        </w:rPr>
        <w:t>C1</w:t>
      </w:r>
      <w:r>
        <w:rPr>
          <w:rStyle w:val="translated-span"/>
        </w:rPr>
        <w:t>的</w:t>
      </w:r>
      <w:proofErr w:type="spellStart"/>
      <w:r>
        <w:rPr>
          <w:rStyle w:val="translated-span"/>
        </w:rPr>
        <w:t>ip</w:t>
      </w:r>
      <w:proofErr w:type="spellEnd"/>
      <w:r>
        <w:rPr>
          <w:rStyle w:val="translated-span"/>
        </w:rPr>
        <w:t>地址。如果主机上安装了</w:t>
      </w:r>
      <w:proofErr w:type="spellStart"/>
      <w:r>
        <w:rPr>
          <w:rStyle w:val="translated-span"/>
        </w:rPr>
        <w:t>dnsmasq</w:t>
      </w:r>
      <w:proofErr w:type="spellEnd"/>
      <w:r>
        <w:rPr>
          <w:rStyle w:val="translated-span"/>
        </w:rPr>
        <w:t>，还可以在</w:t>
      </w:r>
      <w:r>
        <w:rPr>
          <w:rStyle w:val="translated-span"/>
        </w:rPr>
        <w:lastRenderedPageBreak/>
        <w:t>/</w:t>
      </w:r>
      <w:proofErr w:type="spellStart"/>
      <w:r>
        <w:rPr>
          <w:rStyle w:val="translated-span"/>
        </w:rPr>
        <w:t>etc</w:t>
      </w:r>
      <w:proofErr w:type="spellEnd"/>
      <w:r>
        <w:rPr>
          <w:rStyle w:val="translated-span"/>
        </w:rPr>
        <w:t>/</w:t>
      </w:r>
      <w:proofErr w:type="spellStart"/>
      <w:r>
        <w:rPr>
          <w:rStyle w:val="translated-span"/>
        </w:rPr>
        <w:t>dnsmasq.conf</w:t>
      </w:r>
      <w:proofErr w:type="spellEnd"/>
      <w:r>
        <w:rPr>
          <w:rStyle w:val="translated-span"/>
        </w:rPr>
        <w:t>中添加一个条目，如下所示</w:t>
      </w:r>
      <w:r>
        <w:rPr>
          <w:rStyle w:val="translated-span"/>
        </w:rPr>
        <w:t>server=/</w:t>
      </w:r>
      <w:proofErr w:type="spellStart"/>
      <w:r>
        <w:rPr>
          <w:rStyle w:val="translated-span"/>
        </w:rPr>
        <w:t>lxc</w:t>
      </w:r>
      <w:proofErr w:type="spellEnd"/>
      <w:r>
        <w:rPr>
          <w:rStyle w:val="translated-span"/>
        </w:rPr>
        <w:t>/10.0.3.1dnsmasq</w:t>
      </w:r>
      <w:r>
        <w:rPr>
          <w:rStyle w:val="translated-span"/>
        </w:rPr>
        <w:t>将在本地解析</w:t>
      </w:r>
      <w:r>
        <w:rPr>
          <w:rStyle w:val="translated-span"/>
        </w:rPr>
        <w:t>C1.lxc</w:t>
      </w:r>
      <w:r>
        <w:rPr>
          <w:rStyle w:val="translated-span"/>
        </w:rPr>
        <w:t>，以便您可以执行以下操作：</w:t>
      </w:r>
    </w:p>
    <w:p w14:paraId="09E6D3EF" w14:textId="77777777" w:rsidR="00C115F7" w:rsidRDefault="00012C0F">
      <w:pPr>
        <w:spacing w:after="301" w:line="304" w:lineRule="auto"/>
        <w:ind w:left="-5" w:right="8689"/>
      </w:pPr>
      <w:r>
        <w:rPr>
          <w:rStyle w:val="translated-span"/>
          <w:rFonts w:ascii="Courier New" w:hAnsi="Courier New" w:cs="Courier New"/>
          <w:sz w:val="18"/>
          <w:szCs w:val="18"/>
        </w:rPr>
        <w:t xml:space="preserve">ping C1 </w:t>
      </w:r>
      <w:proofErr w:type="spellStart"/>
      <w:r>
        <w:rPr>
          <w:rStyle w:val="translated-span"/>
          <w:rFonts w:ascii="Courier New" w:hAnsi="Courier New" w:cs="Courier New"/>
          <w:sz w:val="18"/>
          <w:szCs w:val="18"/>
        </w:rPr>
        <w:t>ssh</w:t>
      </w:r>
      <w:proofErr w:type="spellEnd"/>
      <w:r>
        <w:rPr>
          <w:rStyle w:val="translated-span"/>
          <w:rFonts w:ascii="Courier New" w:hAnsi="Courier New" w:cs="Courier New"/>
          <w:sz w:val="18"/>
          <w:szCs w:val="18"/>
        </w:rPr>
        <w:t xml:space="preserve"> C1</w:t>
      </w:r>
    </w:p>
    <w:p w14:paraId="775D3497" w14:textId="77777777" w:rsidR="00C115F7" w:rsidRDefault="00012C0F">
      <w:pPr>
        <w:spacing w:after="316"/>
        <w:ind w:right="15"/>
      </w:pPr>
      <w:r>
        <w:rPr>
          <w:rStyle w:val="translated-span"/>
        </w:rPr>
        <w:t>有关更多信息，请参阅</w:t>
      </w:r>
      <w:proofErr w:type="spellStart"/>
      <w:r>
        <w:rPr>
          <w:rStyle w:val="translated-span"/>
        </w:rPr>
        <w:t>lxc.conf</w:t>
      </w:r>
      <w:proofErr w:type="spellEnd"/>
      <w:r>
        <w:rPr>
          <w:rStyle w:val="translated-span"/>
        </w:rPr>
        <w:t>手册页以及</w:t>
      </w:r>
      <w:r>
        <w:rPr>
          <w:rStyle w:val="translated-span"/>
        </w:rPr>
        <w:t>/</w:t>
      </w:r>
      <w:proofErr w:type="spellStart"/>
      <w:r>
        <w:rPr>
          <w:rStyle w:val="translated-span"/>
        </w:rPr>
        <w:t>usr</w:t>
      </w:r>
      <w:proofErr w:type="spellEnd"/>
      <w:r>
        <w:rPr>
          <w:rStyle w:val="translated-span"/>
        </w:rPr>
        <w:t>/share/doc/</w:t>
      </w:r>
      <w:proofErr w:type="spellStart"/>
      <w:r>
        <w:rPr>
          <w:rStyle w:val="translated-span"/>
        </w:rPr>
        <w:t>lxc</w:t>
      </w:r>
      <w:proofErr w:type="spellEnd"/>
      <w:r>
        <w:rPr>
          <w:rStyle w:val="translated-span"/>
        </w:rPr>
        <w:t>/examples/</w:t>
      </w:r>
      <w:r>
        <w:rPr>
          <w:rStyle w:val="translated-span"/>
        </w:rPr>
        <w:t>下的示例网络配置。</w:t>
      </w:r>
    </w:p>
    <w:p w14:paraId="4DB76A9C" w14:textId="77777777" w:rsidR="00C115F7" w:rsidRDefault="00012C0F">
      <w:pPr>
        <w:pStyle w:val="4"/>
        <w:spacing w:after="254"/>
        <w:ind w:left="-5"/>
      </w:pPr>
      <w:r>
        <w:rPr>
          <w:rStyle w:val="translated-span"/>
        </w:rPr>
        <w:t>6.5.LXC</w:t>
      </w:r>
      <w:r>
        <w:rPr>
          <w:rStyle w:val="translated-span"/>
        </w:rPr>
        <w:t>启动</w:t>
      </w:r>
    </w:p>
    <w:p w14:paraId="1081AFED" w14:textId="77777777" w:rsidR="00C115F7" w:rsidRDefault="00012C0F">
      <w:pPr>
        <w:spacing w:after="198" w:line="256" w:lineRule="auto"/>
        <w:ind w:right="15"/>
      </w:pPr>
      <w:r>
        <w:rPr>
          <w:rStyle w:val="translated-span"/>
        </w:rPr>
        <w:t>LXC</w:t>
      </w:r>
      <w:r>
        <w:rPr>
          <w:rStyle w:val="translated-span"/>
        </w:rPr>
        <w:t>没有长时间运行的守护进程。但是它有三个</w:t>
      </w:r>
      <w:r>
        <w:rPr>
          <w:rStyle w:val="translated-span"/>
        </w:rPr>
        <w:t>upstart</w:t>
      </w:r>
      <w:r>
        <w:rPr>
          <w:rStyle w:val="translated-span"/>
        </w:rPr>
        <w:t>作业。</w:t>
      </w:r>
    </w:p>
    <w:p w14:paraId="5A46D4FD" w14:textId="77777777" w:rsidR="00C115F7" w:rsidRDefault="00012C0F">
      <w:pPr>
        <w:spacing w:after="118"/>
        <w:ind w:left="220" w:right="15" w:hanging="220"/>
      </w:pPr>
      <w:r>
        <w:rPr>
          <w:rStyle w:val="translated-span"/>
        </w:rPr>
        <w:t>•/</w:t>
      </w:r>
      <w:proofErr w:type="spellStart"/>
      <w:r>
        <w:rPr>
          <w:rStyle w:val="translated-span"/>
        </w:rPr>
        <w:t>etc</w:t>
      </w:r>
      <w:proofErr w:type="spellEnd"/>
      <w:r>
        <w:rPr>
          <w:rStyle w:val="translated-span"/>
        </w:rPr>
        <w:t>/</w:t>
      </w:r>
      <w:proofErr w:type="spellStart"/>
      <w:r>
        <w:rPr>
          <w:rStyle w:val="translated-span"/>
        </w:rPr>
        <w:t>init</w:t>
      </w:r>
      <w:proofErr w:type="spellEnd"/>
      <w:r>
        <w:rPr>
          <w:rStyle w:val="translated-span"/>
        </w:rPr>
        <w:t>/</w:t>
      </w:r>
      <w:proofErr w:type="spellStart"/>
      <w:r>
        <w:rPr>
          <w:rStyle w:val="translated-span"/>
        </w:rPr>
        <w:t>lxc-net.conf</w:t>
      </w:r>
      <w:proofErr w:type="spellEnd"/>
      <w:r>
        <w:rPr>
          <w:rStyle w:val="translated-span"/>
        </w:rPr>
        <w:t>：是一个可选作业，仅当</w:t>
      </w:r>
      <w:r>
        <w:rPr>
          <w:rStyle w:val="translated-span"/>
        </w:rPr>
        <w:t>/</w:t>
      </w:r>
      <w:proofErr w:type="spellStart"/>
      <w:r>
        <w:rPr>
          <w:rStyle w:val="translated-span"/>
        </w:rPr>
        <w:t>etc</w:t>
      </w:r>
      <w:proofErr w:type="spellEnd"/>
      <w:r>
        <w:rPr>
          <w:rStyle w:val="translated-span"/>
        </w:rPr>
        <w:t>/default/</w:t>
      </w:r>
      <w:proofErr w:type="spellStart"/>
      <w:r>
        <w:rPr>
          <w:rStyle w:val="translated-span"/>
        </w:rPr>
        <w:t>lxc</w:t>
      </w:r>
      <w:proofErr w:type="spellEnd"/>
      <w:r>
        <w:rPr>
          <w:rStyle w:val="translated-span"/>
        </w:rPr>
        <w:t>-net</w:t>
      </w:r>
      <w:r>
        <w:rPr>
          <w:rStyle w:val="translated-span"/>
        </w:rPr>
        <w:t>指定</w:t>
      </w:r>
      <w:proofErr w:type="spellStart"/>
      <w:r>
        <w:rPr>
          <w:rStyle w:val="translated-span"/>
        </w:rPr>
        <w:t>USE_lxc_BRIDGE</w:t>
      </w:r>
      <w:proofErr w:type="spellEnd"/>
      <w:r>
        <w:rPr>
          <w:rStyle w:val="translated-span"/>
        </w:rPr>
        <w:t>（默认情况下为</w:t>
      </w:r>
      <w:r>
        <w:rPr>
          <w:rStyle w:val="translated-span"/>
        </w:rPr>
        <w:t>true</w:t>
      </w:r>
      <w:r>
        <w:rPr>
          <w:rStyle w:val="translated-span"/>
        </w:rPr>
        <w:t>）时才会运行。它为容器设置一个可使用的网桥。</w:t>
      </w:r>
    </w:p>
    <w:p w14:paraId="6A65C918" w14:textId="77777777" w:rsidR="00C115F7" w:rsidRDefault="00012C0F">
      <w:pPr>
        <w:spacing w:after="134"/>
        <w:ind w:left="220" w:right="15" w:hanging="220"/>
      </w:pPr>
      <w:r>
        <w:rPr>
          <w:rStyle w:val="translated-span"/>
        </w:rPr>
        <w:t>•/</w:t>
      </w:r>
      <w:proofErr w:type="spellStart"/>
      <w:r>
        <w:rPr>
          <w:rStyle w:val="translated-span"/>
        </w:rPr>
        <w:t>etc</w:t>
      </w:r>
      <w:proofErr w:type="spellEnd"/>
      <w:r>
        <w:rPr>
          <w:rStyle w:val="translated-span"/>
        </w:rPr>
        <w:t>/</w:t>
      </w:r>
      <w:proofErr w:type="spellStart"/>
      <w:r>
        <w:rPr>
          <w:rStyle w:val="translated-span"/>
        </w:rPr>
        <w:t>init</w:t>
      </w:r>
      <w:proofErr w:type="spellEnd"/>
      <w:r>
        <w:rPr>
          <w:rStyle w:val="translated-span"/>
        </w:rPr>
        <w:t>/</w:t>
      </w:r>
      <w:proofErr w:type="spellStart"/>
      <w:r>
        <w:rPr>
          <w:rStyle w:val="translated-span"/>
        </w:rPr>
        <w:t>lxc.conf</w:t>
      </w:r>
      <w:proofErr w:type="spellEnd"/>
      <w:r>
        <w:rPr>
          <w:rStyle w:val="translated-span"/>
        </w:rPr>
        <w:t>加载</w:t>
      </w:r>
      <w:proofErr w:type="spellStart"/>
      <w:r>
        <w:rPr>
          <w:rStyle w:val="translated-span"/>
        </w:rPr>
        <w:t>lxc</w:t>
      </w:r>
      <w:proofErr w:type="spellEnd"/>
      <w:r>
        <w:rPr>
          <w:rStyle w:val="translated-span"/>
        </w:rPr>
        <w:t xml:space="preserve"> </w:t>
      </w:r>
      <w:proofErr w:type="spellStart"/>
      <w:r>
        <w:rPr>
          <w:rStyle w:val="translated-span"/>
        </w:rPr>
        <w:t>apparmor</w:t>
      </w:r>
      <w:proofErr w:type="spellEnd"/>
      <w:r>
        <w:rPr>
          <w:rStyle w:val="translated-span"/>
        </w:rPr>
        <w:t>配置文件并可选择启动任何</w:t>
      </w:r>
      <w:proofErr w:type="spellStart"/>
      <w:r>
        <w:rPr>
          <w:rStyle w:val="translated-span"/>
        </w:rPr>
        <w:t>autostart</w:t>
      </w:r>
      <w:proofErr w:type="spellEnd"/>
      <w:r>
        <w:rPr>
          <w:rStyle w:val="translated-span"/>
        </w:rPr>
        <w:t>容器。如果在</w:t>
      </w:r>
      <w:r>
        <w:rPr>
          <w:rStyle w:val="translated-span"/>
        </w:rPr>
        <w:t>/</w:t>
      </w:r>
      <w:proofErr w:type="spellStart"/>
      <w:r>
        <w:rPr>
          <w:rStyle w:val="translated-span"/>
        </w:rPr>
        <w:t>etc</w:t>
      </w:r>
      <w:proofErr w:type="spellEnd"/>
      <w:r>
        <w:rPr>
          <w:rStyle w:val="translated-span"/>
        </w:rPr>
        <w:t>/default/</w:t>
      </w:r>
      <w:proofErr w:type="spellStart"/>
      <w:r>
        <w:rPr>
          <w:rStyle w:val="translated-span"/>
        </w:rPr>
        <w:t>lxc</w:t>
      </w:r>
      <w:proofErr w:type="spellEnd"/>
      <w:r>
        <w:rPr>
          <w:rStyle w:val="translated-span"/>
        </w:rPr>
        <w:t>中将</w:t>
      </w:r>
      <w:proofErr w:type="spellStart"/>
      <w:r>
        <w:rPr>
          <w:rStyle w:val="translated-span"/>
        </w:rPr>
        <w:t>lxc_AUTO</w:t>
      </w:r>
      <w:proofErr w:type="spellEnd"/>
      <w:r>
        <w:rPr>
          <w:rStyle w:val="translated-span"/>
        </w:rPr>
        <w:t>（默认为</w:t>
      </w:r>
      <w:r>
        <w:rPr>
          <w:rStyle w:val="translated-span"/>
        </w:rPr>
        <w:t>true</w:t>
      </w:r>
      <w:r>
        <w:rPr>
          <w:rStyle w:val="translated-span"/>
        </w:rPr>
        <w:t>）设置为</w:t>
      </w:r>
      <w:r>
        <w:rPr>
          <w:rStyle w:val="translated-span"/>
        </w:rPr>
        <w:t>true</w:t>
      </w:r>
      <w:r>
        <w:rPr>
          <w:rStyle w:val="translated-span"/>
        </w:rPr>
        <w:t>，则将忽略</w:t>
      </w:r>
      <w:proofErr w:type="spellStart"/>
      <w:r>
        <w:rPr>
          <w:rStyle w:val="translated-span"/>
        </w:rPr>
        <w:t>autostart</w:t>
      </w:r>
      <w:proofErr w:type="spellEnd"/>
      <w:r>
        <w:rPr>
          <w:rStyle w:val="translated-span"/>
        </w:rPr>
        <w:t>容器。有关</w:t>
      </w:r>
      <w:proofErr w:type="spellStart"/>
      <w:r>
        <w:rPr>
          <w:rStyle w:val="translated-span"/>
        </w:rPr>
        <w:t>autostart</w:t>
      </w:r>
      <w:proofErr w:type="spellEnd"/>
      <w:r>
        <w:rPr>
          <w:rStyle w:val="translated-span"/>
        </w:rPr>
        <w:t>容器的更多信息，请参阅</w:t>
      </w:r>
      <w:proofErr w:type="spellStart"/>
      <w:r>
        <w:rPr>
          <w:rStyle w:val="translated-span"/>
        </w:rPr>
        <w:t>lxc</w:t>
      </w:r>
      <w:proofErr w:type="spellEnd"/>
      <w:r>
        <w:rPr>
          <w:rStyle w:val="translated-span"/>
        </w:rPr>
        <w:t xml:space="preserve"> </w:t>
      </w:r>
      <w:proofErr w:type="spellStart"/>
      <w:r>
        <w:rPr>
          <w:rStyle w:val="translated-span"/>
        </w:rPr>
        <w:t>autostart</w:t>
      </w:r>
      <w:proofErr w:type="spellEnd"/>
      <w:r>
        <w:rPr>
          <w:rStyle w:val="translated-span"/>
        </w:rPr>
        <w:t>手册页面。</w:t>
      </w:r>
    </w:p>
    <w:p w14:paraId="5DE0A018" w14:textId="77777777" w:rsidR="00C115F7" w:rsidRDefault="00012C0F">
      <w:pPr>
        <w:spacing w:after="11" w:line="304" w:lineRule="auto"/>
        <w:ind w:left="220" w:right="15" w:hanging="220"/>
      </w:pPr>
      <w:r>
        <w:rPr>
          <w:rStyle w:val="translated-span"/>
        </w:rPr>
        <w:t>•/</w:t>
      </w:r>
      <w:proofErr w:type="spellStart"/>
      <w:r>
        <w:rPr>
          <w:rStyle w:val="translated-span"/>
        </w:rPr>
        <w:t>etc</w:t>
      </w:r>
      <w:proofErr w:type="spellEnd"/>
      <w:r>
        <w:rPr>
          <w:rStyle w:val="translated-span"/>
        </w:rPr>
        <w:t>/</w:t>
      </w:r>
      <w:proofErr w:type="spellStart"/>
      <w:r>
        <w:rPr>
          <w:rStyle w:val="translated-span"/>
        </w:rPr>
        <w:t>init</w:t>
      </w:r>
      <w:proofErr w:type="spellEnd"/>
      <w:r>
        <w:rPr>
          <w:rStyle w:val="translated-span"/>
        </w:rPr>
        <w:t>/</w:t>
      </w:r>
      <w:proofErr w:type="spellStart"/>
      <w:r>
        <w:rPr>
          <w:rStyle w:val="translated-span"/>
        </w:rPr>
        <w:t>lxc-instance.conf</w:t>
      </w:r>
      <w:proofErr w:type="spellEnd"/>
      <w:r>
        <w:rPr>
          <w:rStyle w:val="translated-span"/>
        </w:rPr>
        <w:t>被</w:t>
      </w:r>
      <w:r>
        <w:rPr>
          <w:rStyle w:val="translated-span"/>
        </w:rPr>
        <w:t>/</w:t>
      </w:r>
      <w:proofErr w:type="spellStart"/>
      <w:r>
        <w:rPr>
          <w:rStyle w:val="translated-span"/>
        </w:rPr>
        <w:t>etc</w:t>
      </w:r>
      <w:proofErr w:type="spellEnd"/>
      <w:r>
        <w:rPr>
          <w:rStyle w:val="translated-span"/>
        </w:rPr>
        <w:t>/</w:t>
      </w:r>
      <w:proofErr w:type="spellStart"/>
      <w:r>
        <w:rPr>
          <w:rStyle w:val="translated-span"/>
        </w:rPr>
        <w:t>init</w:t>
      </w:r>
      <w:proofErr w:type="spellEnd"/>
      <w:r>
        <w:rPr>
          <w:rStyle w:val="translated-span"/>
        </w:rPr>
        <w:t>/</w:t>
      </w:r>
      <w:proofErr w:type="spellStart"/>
      <w:r>
        <w:rPr>
          <w:rStyle w:val="translated-span"/>
        </w:rPr>
        <w:t>lxc.conf</w:t>
      </w:r>
      <w:proofErr w:type="spellEnd"/>
      <w:r>
        <w:rPr>
          <w:rStyle w:val="translated-span"/>
        </w:rPr>
        <w:t>用来自动启动容器。</w:t>
      </w:r>
    </w:p>
    <w:p w14:paraId="0D6A94A9" w14:textId="77777777" w:rsidR="00C115F7" w:rsidRDefault="00012C0F">
      <w:pPr>
        <w:pStyle w:val="4"/>
        <w:spacing w:after="205"/>
        <w:ind w:left="-5"/>
      </w:pPr>
      <w:r>
        <w:rPr>
          <w:rStyle w:val="translated-span"/>
        </w:rPr>
        <w:t>6.6.</w:t>
      </w:r>
      <w:r>
        <w:rPr>
          <w:rStyle w:val="translated-span"/>
        </w:rPr>
        <w:t>后备仓库</w:t>
      </w:r>
    </w:p>
    <w:p w14:paraId="4CD5C600" w14:textId="77777777" w:rsidR="00C115F7" w:rsidRDefault="00012C0F">
      <w:pPr>
        <w:spacing w:after="191"/>
        <w:ind w:right="152"/>
      </w:pPr>
      <w:r>
        <w:rPr>
          <w:rStyle w:val="translated-span"/>
        </w:rPr>
        <w:t>LXC</w:t>
      </w:r>
      <w:r>
        <w:rPr>
          <w:rStyle w:val="translated-span"/>
        </w:rPr>
        <w:t>支持多个容器根文件系统的备份存储。默认情况下是一个简单的目录备份存储，因为只要底层文件系统足够大，它就不需要预先定制主机。它也不需要根权限来创建备份存储，因此它可以无缝地用于非特权使用。</w:t>
      </w:r>
      <w:proofErr w:type="spellStart"/>
      <w:r>
        <w:rPr>
          <w:rStyle w:val="translated-span"/>
        </w:rPr>
        <w:t>rootfs</w:t>
      </w:r>
      <w:proofErr w:type="spellEnd"/>
      <w:r>
        <w:rPr>
          <w:rStyle w:val="translated-span"/>
        </w:rPr>
        <w:t>用于</w:t>
      </w:r>
      <w:r>
        <w:rPr>
          <w:rStyle w:val="translated-span"/>
        </w:rPr>
        <w:t>privileged</w:t>
      </w:r>
      <w:r>
        <w:rPr>
          <w:rStyle w:val="translated-span"/>
        </w:rPr>
        <w:t>目录支持的容器（默认情况下）位于</w:t>
      </w:r>
      <w:r>
        <w:rPr>
          <w:rStyle w:val="translated-span"/>
        </w:rPr>
        <w:t>/var/lib/</w:t>
      </w:r>
      <w:proofErr w:type="spellStart"/>
      <w:r>
        <w:rPr>
          <w:rStyle w:val="translated-span"/>
        </w:rPr>
        <w:t>lxc</w:t>
      </w:r>
      <w:proofErr w:type="spellEnd"/>
      <w:r>
        <w:rPr>
          <w:rStyle w:val="translated-span"/>
        </w:rPr>
        <w:t>/C1/</w:t>
      </w:r>
      <w:proofErr w:type="spellStart"/>
      <w:r>
        <w:rPr>
          <w:rStyle w:val="translated-span"/>
        </w:rPr>
        <w:t>rootfs</w:t>
      </w:r>
      <w:proofErr w:type="spellEnd"/>
      <w:r>
        <w:rPr>
          <w:rStyle w:val="translated-span"/>
        </w:rPr>
        <w:t>下，而非特权容器的</w:t>
      </w:r>
      <w:proofErr w:type="spellStart"/>
      <w:r>
        <w:rPr>
          <w:rStyle w:val="translated-span"/>
        </w:rPr>
        <w:t>rootfs</w:t>
      </w:r>
      <w:proofErr w:type="spellEnd"/>
      <w:r>
        <w:rPr>
          <w:rStyle w:val="translated-span"/>
        </w:rPr>
        <w:t>位于</w:t>
      </w:r>
      <w:r>
        <w:rPr>
          <w:rStyle w:val="translated-span"/>
        </w:rPr>
        <w:t>~/.local/share/</w:t>
      </w:r>
      <w:proofErr w:type="spellStart"/>
      <w:r>
        <w:rPr>
          <w:rStyle w:val="translated-span"/>
        </w:rPr>
        <w:t>lxc</w:t>
      </w:r>
      <w:proofErr w:type="spellEnd"/>
      <w:r>
        <w:rPr>
          <w:rStyle w:val="translated-span"/>
        </w:rPr>
        <w:t>/C1/</w:t>
      </w:r>
      <w:proofErr w:type="spellStart"/>
      <w:r>
        <w:rPr>
          <w:rStyle w:val="translated-span"/>
        </w:rPr>
        <w:t>rootfs</w:t>
      </w:r>
      <w:proofErr w:type="spellEnd"/>
      <w:r>
        <w:rPr>
          <w:rStyle w:val="translated-span"/>
        </w:rPr>
        <w:t>下。如果在</w:t>
      </w:r>
      <w:r>
        <w:rPr>
          <w:rStyle w:val="translated-span"/>
        </w:rPr>
        <w:t>lxc.system.com</w:t>
      </w:r>
      <w:r>
        <w:rPr>
          <w:rStyle w:val="translated-span"/>
        </w:rPr>
        <w:t>中指定了自定义</w:t>
      </w:r>
      <w:proofErr w:type="spellStart"/>
      <w:r>
        <w:rPr>
          <w:rStyle w:val="translated-span"/>
        </w:rPr>
        <w:t>lxcpath</w:t>
      </w:r>
      <w:proofErr w:type="spellEnd"/>
      <w:r>
        <w:rPr>
          <w:rStyle w:val="translated-span"/>
        </w:rPr>
        <w:t>，则容器</w:t>
      </w:r>
      <w:proofErr w:type="spellStart"/>
      <w:r>
        <w:rPr>
          <w:rStyle w:val="translated-span"/>
        </w:rPr>
        <w:t>rootfs</w:t>
      </w:r>
      <w:proofErr w:type="spellEnd"/>
      <w:r>
        <w:rPr>
          <w:rStyle w:val="translated-span"/>
        </w:rPr>
        <w:t>将位于</w:t>
      </w:r>
      <w:r>
        <w:rPr>
          <w:rStyle w:val="translated-span"/>
        </w:rPr>
        <w:t>$</w:t>
      </w:r>
      <w:proofErr w:type="spellStart"/>
      <w:r>
        <w:rPr>
          <w:rStyle w:val="translated-span"/>
        </w:rPr>
        <w:t>lxcpath</w:t>
      </w:r>
      <w:proofErr w:type="spellEnd"/>
      <w:r>
        <w:rPr>
          <w:rStyle w:val="translated-span"/>
        </w:rPr>
        <w:t>/C1/</w:t>
      </w:r>
      <w:proofErr w:type="spellStart"/>
      <w:r>
        <w:rPr>
          <w:rStyle w:val="translated-span"/>
        </w:rPr>
        <w:t>rootfs</w:t>
      </w:r>
      <w:proofErr w:type="spellEnd"/>
      <w:r>
        <w:rPr>
          <w:rStyle w:val="translated-span"/>
        </w:rPr>
        <w:t>下。</w:t>
      </w:r>
    </w:p>
    <w:p w14:paraId="4019C717" w14:textId="77777777" w:rsidR="00C115F7" w:rsidRDefault="00012C0F">
      <w:pPr>
        <w:spacing w:after="185"/>
        <w:ind w:right="15"/>
      </w:pPr>
      <w:r>
        <w:rPr>
          <w:rStyle w:val="translated-span"/>
        </w:rPr>
        <w:t>目录支持的容器</w:t>
      </w:r>
      <w:r>
        <w:rPr>
          <w:rStyle w:val="translated-span"/>
        </w:rPr>
        <w:t>C1</w:t>
      </w:r>
      <w:r>
        <w:rPr>
          <w:rStyle w:val="translated-span"/>
        </w:rPr>
        <w:t>的快照克隆</w:t>
      </w:r>
      <w:r>
        <w:rPr>
          <w:rStyle w:val="translated-span"/>
        </w:rPr>
        <w:t>C2</w:t>
      </w:r>
      <w:r>
        <w:rPr>
          <w:rStyle w:val="translated-span"/>
        </w:rPr>
        <w:t>变为覆盖的容器，其</w:t>
      </w:r>
      <w:proofErr w:type="spellStart"/>
      <w:r>
        <w:rPr>
          <w:rStyle w:val="translated-span"/>
        </w:rPr>
        <w:t>rootfs</w:t>
      </w:r>
      <w:proofErr w:type="spellEnd"/>
      <w:r>
        <w:rPr>
          <w:rStyle w:val="translated-span"/>
        </w:rPr>
        <w:t>称为</w:t>
      </w:r>
      <w:proofErr w:type="spellStart"/>
      <w:r>
        <w:rPr>
          <w:rStyle w:val="translated-span"/>
        </w:rPr>
        <w:t>overlayfs</w:t>
      </w:r>
      <w:proofErr w:type="spellEnd"/>
      <w:r>
        <w:rPr>
          <w:rStyle w:val="translated-span"/>
        </w:rPr>
        <w:t>:/var/lib/</w:t>
      </w:r>
      <w:proofErr w:type="spellStart"/>
      <w:r>
        <w:rPr>
          <w:rStyle w:val="translated-span"/>
        </w:rPr>
        <w:t>lxc</w:t>
      </w:r>
      <w:proofErr w:type="spellEnd"/>
      <w:r>
        <w:rPr>
          <w:rStyle w:val="translated-span"/>
        </w:rPr>
        <w:t>/C1/</w:t>
      </w:r>
      <w:proofErr w:type="spellStart"/>
      <w:r>
        <w:rPr>
          <w:rStyle w:val="translated-span"/>
        </w:rPr>
        <w:t>rootfs</w:t>
      </w:r>
      <w:proofErr w:type="spellEnd"/>
      <w:r>
        <w:rPr>
          <w:rStyle w:val="translated-span"/>
        </w:rPr>
        <w:t>:/var/lib/</w:t>
      </w:r>
      <w:proofErr w:type="spellStart"/>
      <w:r>
        <w:rPr>
          <w:rStyle w:val="translated-span"/>
        </w:rPr>
        <w:t>lxc</w:t>
      </w:r>
      <w:proofErr w:type="spellEnd"/>
      <w:r>
        <w:rPr>
          <w:rStyle w:val="translated-span"/>
        </w:rPr>
        <w:t>/C2/delta0</w:t>
      </w:r>
      <w:r>
        <w:rPr>
          <w:rStyle w:val="translated-span"/>
        </w:rPr>
        <w:t>。其他后备存储类型包括</w:t>
      </w:r>
      <w:r>
        <w:rPr>
          <w:rStyle w:val="translated-span"/>
        </w:rPr>
        <w:t>loop</w:t>
      </w:r>
      <w:r>
        <w:rPr>
          <w:rStyle w:val="translated-span"/>
        </w:rPr>
        <w:t>、</w:t>
      </w:r>
      <w:proofErr w:type="spellStart"/>
      <w:r>
        <w:rPr>
          <w:rStyle w:val="translated-span"/>
        </w:rPr>
        <w:t>btrfs</w:t>
      </w:r>
      <w:proofErr w:type="spellEnd"/>
      <w:r>
        <w:rPr>
          <w:rStyle w:val="translated-span"/>
        </w:rPr>
        <w:t>、</w:t>
      </w:r>
      <w:r>
        <w:rPr>
          <w:rStyle w:val="translated-span"/>
        </w:rPr>
        <w:t>LVM</w:t>
      </w:r>
      <w:r>
        <w:rPr>
          <w:rStyle w:val="translated-span"/>
        </w:rPr>
        <w:t>和</w:t>
      </w:r>
      <w:proofErr w:type="spellStart"/>
      <w:r>
        <w:rPr>
          <w:rStyle w:val="translated-span"/>
        </w:rPr>
        <w:t>zfs</w:t>
      </w:r>
      <w:proofErr w:type="spellEnd"/>
      <w:r>
        <w:rPr>
          <w:rStyle w:val="translated-span"/>
        </w:rPr>
        <w:t>。</w:t>
      </w:r>
    </w:p>
    <w:p w14:paraId="37F79612" w14:textId="77777777" w:rsidR="00C115F7" w:rsidRDefault="00012C0F">
      <w:pPr>
        <w:spacing w:after="188"/>
        <w:ind w:right="15"/>
      </w:pPr>
      <w:proofErr w:type="spellStart"/>
      <w:r>
        <w:rPr>
          <w:rStyle w:val="translated-span"/>
        </w:rPr>
        <w:t>btrfs</w:t>
      </w:r>
      <w:proofErr w:type="spellEnd"/>
      <w:r>
        <w:rPr>
          <w:rStyle w:val="translated-span"/>
        </w:rPr>
        <w:t>支持的容器看起来很像目录支持的容器，其根文件系统位于同一位置。但是，根文件系统包含一个子卷，因此使用子卷快照创建快照克隆。</w:t>
      </w:r>
    </w:p>
    <w:p w14:paraId="30450CC7" w14:textId="77777777" w:rsidR="00C115F7" w:rsidRDefault="00012C0F">
      <w:pPr>
        <w:spacing w:after="190"/>
        <w:ind w:right="15"/>
      </w:pPr>
      <w:r>
        <w:rPr>
          <w:rStyle w:val="translated-span"/>
        </w:rPr>
        <w:t>支持</w:t>
      </w:r>
      <w:r>
        <w:rPr>
          <w:rStyle w:val="translated-span"/>
        </w:rPr>
        <w:t>LVM</w:t>
      </w:r>
      <w:r>
        <w:rPr>
          <w:rStyle w:val="translated-span"/>
        </w:rPr>
        <w:t>的容器的根文件系统可以是任何单独的</w:t>
      </w:r>
      <w:r>
        <w:rPr>
          <w:rStyle w:val="translated-span"/>
        </w:rPr>
        <w:t>LV</w:t>
      </w:r>
      <w:r>
        <w:rPr>
          <w:rStyle w:val="translated-span"/>
        </w:rPr>
        <w:t>。可以在</w:t>
      </w:r>
      <w:proofErr w:type="spellStart"/>
      <w:r>
        <w:rPr>
          <w:rStyle w:val="translated-span"/>
        </w:rPr>
        <w:t>lxc.conf</w:t>
      </w:r>
      <w:proofErr w:type="spellEnd"/>
      <w:r>
        <w:rPr>
          <w:rStyle w:val="translated-span"/>
        </w:rPr>
        <w:t>中指定默认</w:t>
      </w:r>
      <w:r>
        <w:rPr>
          <w:rStyle w:val="translated-span"/>
        </w:rPr>
        <w:t>VG</w:t>
      </w:r>
      <w:r>
        <w:rPr>
          <w:rStyle w:val="translated-span"/>
        </w:rPr>
        <w:t>名称。文件系统类型和大小可以使用</w:t>
      </w:r>
      <w:proofErr w:type="spellStart"/>
      <w:r>
        <w:rPr>
          <w:rStyle w:val="translated-span"/>
        </w:rPr>
        <w:t>lxcreate</w:t>
      </w:r>
      <w:proofErr w:type="spellEnd"/>
      <w:r>
        <w:rPr>
          <w:rStyle w:val="translated-span"/>
        </w:rPr>
        <w:t>对每个容器进行配置。</w:t>
      </w:r>
    </w:p>
    <w:p w14:paraId="6407F8C5" w14:textId="77777777" w:rsidR="00C115F7" w:rsidRDefault="00012C0F">
      <w:pPr>
        <w:spacing w:after="187"/>
        <w:ind w:right="15"/>
      </w:pPr>
      <w:proofErr w:type="spellStart"/>
      <w:r>
        <w:rPr>
          <w:rStyle w:val="translated-span"/>
        </w:rPr>
        <w:t>zfs</w:t>
      </w:r>
      <w:proofErr w:type="spellEnd"/>
      <w:r>
        <w:rPr>
          <w:rStyle w:val="translated-span"/>
        </w:rPr>
        <w:t>支持的容器的</w:t>
      </w:r>
      <w:proofErr w:type="spellStart"/>
      <w:r>
        <w:rPr>
          <w:rStyle w:val="translated-span"/>
        </w:rPr>
        <w:t>rootfs</w:t>
      </w:r>
      <w:proofErr w:type="spellEnd"/>
      <w:r>
        <w:rPr>
          <w:rStyle w:val="translated-span"/>
        </w:rPr>
        <w:t>是一个单独的</w:t>
      </w:r>
      <w:proofErr w:type="spellStart"/>
      <w:r>
        <w:rPr>
          <w:rStyle w:val="translated-span"/>
        </w:rPr>
        <w:t>zfs</w:t>
      </w:r>
      <w:proofErr w:type="spellEnd"/>
      <w:r>
        <w:rPr>
          <w:rStyle w:val="translated-span"/>
        </w:rPr>
        <w:t>文件系统，安装在传统的</w:t>
      </w:r>
      <w:r>
        <w:rPr>
          <w:rStyle w:val="translated-span"/>
        </w:rPr>
        <w:t>/var/lib/</w:t>
      </w:r>
      <w:proofErr w:type="spellStart"/>
      <w:r>
        <w:rPr>
          <w:rStyle w:val="translated-span"/>
        </w:rPr>
        <w:t>lxc</w:t>
      </w:r>
      <w:proofErr w:type="spellEnd"/>
      <w:r>
        <w:rPr>
          <w:rStyle w:val="translated-span"/>
        </w:rPr>
        <w:t>/C1/</w:t>
      </w:r>
      <w:proofErr w:type="spellStart"/>
      <w:r>
        <w:rPr>
          <w:rStyle w:val="translated-span"/>
        </w:rPr>
        <w:t>rootfs</w:t>
      </w:r>
      <w:proofErr w:type="spellEnd"/>
      <w:r>
        <w:rPr>
          <w:rStyle w:val="translated-span"/>
        </w:rPr>
        <w:t>位置下。</w:t>
      </w:r>
      <w:proofErr w:type="spellStart"/>
      <w:r>
        <w:rPr>
          <w:rStyle w:val="translated-span"/>
        </w:rPr>
        <w:t>zfsroot</w:t>
      </w:r>
      <w:proofErr w:type="spellEnd"/>
      <w:r>
        <w:rPr>
          <w:rStyle w:val="translated-span"/>
        </w:rPr>
        <w:t>可以在</w:t>
      </w:r>
      <w:proofErr w:type="spellStart"/>
      <w:r>
        <w:rPr>
          <w:rStyle w:val="translated-span"/>
        </w:rPr>
        <w:t>lxc</w:t>
      </w:r>
      <w:proofErr w:type="spellEnd"/>
      <w:r>
        <w:rPr>
          <w:rStyle w:val="translated-span"/>
        </w:rPr>
        <w:t xml:space="preserve"> create</w:t>
      </w:r>
      <w:r>
        <w:rPr>
          <w:rStyle w:val="translated-span"/>
        </w:rPr>
        <w:t>中指定，默认值可以在</w:t>
      </w:r>
      <w:proofErr w:type="spellStart"/>
      <w:r>
        <w:rPr>
          <w:rStyle w:val="translated-span"/>
        </w:rPr>
        <w:t>lxc.system.conf</w:t>
      </w:r>
      <w:proofErr w:type="spellEnd"/>
      <w:r>
        <w:rPr>
          <w:rStyle w:val="translated-span"/>
        </w:rPr>
        <w:t>中指定。</w:t>
      </w:r>
    </w:p>
    <w:p w14:paraId="20DF8C8A" w14:textId="77777777" w:rsidR="00C115F7" w:rsidRDefault="00012C0F">
      <w:pPr>
        <w:spacing w:after="252"/>
        <w:ind w:right="15"/>
      </w:pPr>
      <w:r>
        <w:rPr>
          <w:rStyle w:val="translated-span"/>
        </w:rPr>
        <w:t>有关使用各种备份存储创建容器的更多信息，请参见</w:t>
      </w:r>
      <w:proofErr w:type="spellStart"/>
      <w:r>
        <w:rPr>
          <w:rStyle w:val="translated-span"/>
        </w:rPr>
        <w:t>lxc</w:t>
      </w:r>
      <w:proofErr w:type="spellEnd"/>
      <w:r>
        <w:rPr>
          <w:rStyle w:val="translated-span"/>
        </w:rPr>
        <w:t>创建手册页面。</w:t>
      </w:r>
    </w:p>
    <w:p w14:paraId="3B1F3DFC" w14:textId="77777777" w:rsidR="00C115F7" w:rsidRDefault="00012C0F">
      <w:pPr>
        <w:pStyle w:val="4"/>
        <w:spacing w:after="205"/>
        <w:ind w:left="-5"/>
      </w:pPr>
      <w:r>
        <w:rPr>
          <w:rStyle w:val="translated-span"/>
        </w:rPr>
        <w:lastRenderedPageBreak/>
        <w:t xml:space="preserve">6.7. </w:t>
      </w:r>
      <w:r>
        <w:rPr>
          <w:rStyle w:val="translated-span"/>
        </w:rPr>
        <w:t>模板</w:t>
      </w:r>
    </w:p>
    <w:p w14:paraId="3899BAB3" w14:textId="77777777" w:rsidR="00C115F7" w:rsidRDefault="00012C0F">
      <w:pPr>
        <w:spacing w:after="187"/>
        <w:ind w:right="15"/>
      </w:pPr>
      <w:r>
        <w:rPr>
          <w:rStyle w:val="translated-span"/>
        </w:rPr>
        <w:t>创建容器通常涉及为容器创建根文件系统。</w:t>
      </w:r>
      <w:proofErr w:type="spellStart"/>
      <w:r>
        <w:rPr>
          <w:rStyle w:val="translated-span"/>
        </w:rPr>
        <w:t>lxc</w:t>
      </w:r>
      <w:proofErr w:type="spellEnd"/>
      <w:r>
        <w:rPr>
          <w:rStyle w:val="translated-span"/>
        </w:rPr>
        <w:t xml:space="preserve"> create</w:t>
      </w:r>
      <w:r>
        <w:rPr>
          <w:rStyle w:val="translated-span"/>
        </w:rPr>
        <w:t>将这项工作委托给模板，通常每个发行版都有模板。</w:t>
      </w:r>
      <w:proofErr w:type="spellStart"/>
      <w:r>
        <w:rPr>
          <w:rStyle w:val="translated-span"/>
        </w:rPr>
        <w:t>lxc</w:t>
      </w:r>
      <w:proofErr w:type="spellEnd"/>
      <w:r>
        <w:rPr>
          <w:rStyle w:val="translated-span"/>
        </w:rPr>
        <w:t>附带的</w:t>
      </w:r>
      <w:proofErr w:type="spellStart"/>
      <w:r>
        <w:rPr>
          <w:rStyle w:val="translated-span"/>
        </w:rPr>
        <w:t>lxc</w:t>
      </w:r>
      <w:proofErr w:type="spellEnd"/>
      <w:r>
        <w:rPr>
          <w:rStyle w:val="translated-span"/>
        </w:rPr>
        <w:t>模板可以在</w:t>
      </w:r>
      <w:r>
        <w:rPr>
          <w:rStyle w:val="translated-span"/>
        </w:rPr>
        <w:t>/</w:t>
      </w:r>
      <w:proofErr w:type="spellStart"/>
      <w:r>
        <w:rPr>
          <w:rStyle w:val="translated-span"/>
        </w:rPr>
        <w:t>usr</w:t>
      </w:r>
      <w:proofErr w:type="spellEnd"/>
      <w:r>
        <w:rPr>
          <w:rStyle w:val="translated-span"/>
        </w:rPr>
        <w:t>/share/</w:t>
      </w:r>
      <w:proofErr w:type="spellStart"/>
      <w:r>
        <w:rPr>
          <w:rStyle w:val="translated-span"/>
        </w:rPr>
        <w:t>lxc</w:t>
      </w:r>
      <w:proofErr w:type="spellEnd"/>
      <w:r>
        <w:rPr>
          <w:rStyle w:val="translated-span"/>
        </w:rPr>
        <w:t>/templates</w:t>
      </w:r>
      <w:r>
        <w:rPr>
          <w:rStyle w:val="translated-span"/>
        </w:rPr>
        <w:t>下找到，其中包括创建</w:t>
      </w:r>
      <w:r>
        <w:rPr>
          <w:rStyle w:val="translated-span"/>
        </w:rPr>
        <w:t>Ubuntu</w:t>
      </w:r>
      <w:r>
        <w:rPr>
          <w:rStyle w:val="translated-span"/>
        </w:rPr>
        <w:t>、</w:t>
      </w:r>
      <w:r>
        <w:rPr>
          <w:rStyle w:val="translated-span"/>
        </w:rPr>
        <w:t>Debian</w:t>
      </w:r>
      <w:r>
        <w:rPr>
          <w:rStyle w:val="translated-span"/>
        </w:rPr>
        <w:t>、</w:t>
      </w:r>
      <w:r>
        <w:rPr>
          <w:rStyle w:val="translated-span"/>
        </w:rPr>
        <w:t>Fedora</w:t>
      </w:r>
      <w:r>
        <w:rPr>
          <w:rStyle w:val="translated-span"/>
        </w:rPr>
        <w:t>、</w:t>
      </w:r>
      <w:r>
        <w:rPr>
          <w:rStyle w:val="translated-span"/>
        </w:rPr>
        <w:t>Oracle</w:t>
      </w:r>
      <w:r>
        <w:rPr>
          <w:rStyle w:val="translated-span"/>
        </w:rPr>
        <w:t>、</w:t>
      </w:r>
      <w:r>
        <w:rPr>
          <w:rStyle w:val="translated-span"/>
        </w:rPr>
        <w:t>centos</w:t>
      </w:r>
      <w:r>
        <w:rPr>
          <w:rStyle w:val="translated-span"/>
        </w:rPr>
        <w:t>和</w:t>
      </w:r>
      <w:r>
        <w:rPr>
          <w:rStyle w:val="translated-span"/>
        </w:rPr>
        <w:t>gentoo</w:t>
      </w:r>
      <w:r>
        <w:rPr>
          <w:rStyle w:val="translated-span"/>
        </w:rPr>
        <w:t>容器的模板。</w:t>
      </w:r>
    </w:p>
    <w:p w14:paraId="7C9C29CF" w14:textId="77777777" w:rsidR="00C115F7" w:rsidRDefault="00012C0F">
      <w:pPr>
        <w:spacing w:after="188"/>
        <w:ind w:right="15"/>
      </w:pPr>
      <w:r>
        <w:rPr>
          <w:rStyle w:val="translated-span"/>
        </w:rPr>
        <w:t>在大多数情况下，创建分发映像需要能够创建设备节点，通常需要在其他分发中无法使用的工具，并且通常非常耗时。因此，</w:t>
      </w:r>
      <w:proofErr w:type="spellStart"/>
      <w:r>
        <w:rPr>
          <w:rStyle w:val="translated-span"/>
        </w:rPr>
        <w:t>lxc</w:t>
      </w:r>
      <w:proofErr w:type="spellEnd"/>
      <w:r>
        <w:rPr>
          <w:rStyle w:val="translated-span"/>
        </w:rPr>
        <w:t>附带了一个特殊的下载模板，可以从中央</w:t>
      </w:r>
      <w:proofErr w:type="spellStart"/>
      <w:r>
        <w:rPr>
          <w:rStyle w:val="translated-span"/>
        </w:rPr>
        <w:t>lxc</w:t>
      </w:r>
      <w:proofErr w:type="spellEnd"/>
      <w:r>
        <w:rPr>
          <w:rStyle w:val="translated-span"/>
        </w:rPr>
        <w:t>服务器下载预构建的容器映像。最重要的用例是允许非</w:t>
      </w:r>
      <w:r>
        <w:rPr>
          <w:rStyle w:val="translated-span"/>
        </w:rPr>
        <w:t>root</w:t>
      </w:r>
      <w:r>
        <w:rPr>
          <w:rStyle w:val="translated-span"/>
        </w:rPr>
        <w:t>用户简单地创建非特权容器，例如，他们不能轻松地运行</w:t>
      </w:r>
      <w:proofErr w:type="spellStart"/>
      <w:r>
        <w:rPr>
          <w:rStyle w:val="translated-span"/>
        </w:rPr>
        <w:t>debootstrap</w:t>
      </w:r>
      <w:proofErr w:type="spellEnd"/>
      <w:r>
        <w:rPr>
          <w:rStyle w:val="translated-span"/>
        </w:rPr>
        <w:t>命令。</w:t>
      </w:r>
    </w:p>
    <w:p w14:paraId="0DFCE0AA" w14:textId="77777777" w:rsidR="00C115F7" w:rsidRDefault="00012C0F">
      <w:pPr>
        <w:spacing w:after="633"/>
        <w:ind w:right="15"/>
      </w:pPr>
      <w:r>
        <w:rPr>
          <w:rStyle w:val="translated-span"/>
        </w:rPr>
        <w:t>运行</w:t>
      </w:r>
      <w:proofErr w:type="spellStart"/>
      <w:r>
        <w:rPr>
          <w:rStyle w:val="translated-span"/>
        </w:rPr>
        <w:t>lxc</w:t>
      </w:r>
      <w:proofErr w:type="spellEnd"/>
      <w:r>
        <w:rPr>
          <w:rStyle w:val="translated-span"/>
        </w:rPr>
        <w:t xml:space="preserve"> create</w:t>
      </w:r>
      <w:r>
        <w:rPr>
          <w:rStyle w:val="translated-span"/>
        </w:rPr>
        <w:t>时，后面的所有选项都传递给模板。在以下命令中，</w:t>
      </w:r>
      <w:r>
        <w:rPr>
          <w:rStyle w:val="translated-span"/>
        </w:rPr>
        <w:t>-name</w:t>
      </w:r>
      <w:r>
        <w:rPr>
          <w:rStyle w:val="translated-span"/>
        </w:rPr>
        <w:t>，</w:t>
      </w:r>
      <w:r>
        <w:rPr>
          <w:rStyle w:val="translated-span"/>
        </w:rPr>
        <w:t>-template</w:t>
      </w:r>
      <w:r>
        <w:rPr>
          <w:rStyle w:val="translated-span"/>
        </w:rPr>
        <w:t>和</w:t>
      </w:r>
      <w:r>
        <w:rPr>
          <w:rStyle w:val="translated-span"/>
        </w:rPr>
        <w:t>--</w:t>
      </w:r>
      <w:proofErr w:type="spellStart"/>
      <w:r>
        <w:rPr>
          <w:rStyle w:val="translated-span"/>
        </w:rPr>
        <w:t>bdev</w:t>
      </w:r>
      <w:proofErr w:type="spellEnd"/>
      <w:r>
        <w:rPr>
          <w:rStyle w:val="translated-span"/>
        </w:rPr>
        <w:t>传递给</w:t>
      </w:r>
      <w:proofErr w:type="spellStart"/>
      <w:r>
        <w:rPr>
          <w:rStyle w:val="translated-span"/>
        </w:rPr>
        <w:t>lxc</w:t>
      </w:r>
      <w:proofErr w:type="spellEnd"/>
      <w:r>
        <w:rPr>
          <w:rStyle w:val="translated-span"/>
        </w:rPr>
        <w:t xml:space="preserve"> create</w:t>
      </w:r>
      <w:r>
        <w:rPr>
          <w:rStyle w:val="translated-span"/>
        </w:rPr>
        <w:t>，而</w:t>
      </w:r>
      <w:r>
        <w:rPr>
          <w:rStyle w:val="translated-span"/>
        </w:rPr>
        <w:t>--release</w:t>
      </w:r>
      <w:r>
        <w:rPr>
          <w:rStyle w:val="translated-span"/>
        </w:rPr>
        <w:t>传递给模板：</w:t>
      </w:r>
    </w:p>
    <w:p w14:paraId="394393FA" w14:textId="77777777" w:rsidR="00C115F7" w:rsidRDefault="00012C0F">
      <w:pPr>
        <w:spacing w:after="275" w:line="304" w:lineRule="auto"/>
        <w:ind w:left="-5" w:right="27"/>
      </w:pPr>
      <w:proofErr w:type="spellStart"/>
      <w:r>
        <w:rPr>
          <w:rStyle w:val="translated-span"/>
          <w:rFonts w:ascii="Courier New" w:hAnsi="Courier New" w:cs="Courier New"/>
          <w:b/>
          <w:bCs/>
          <w:sz w:val="18"/>
          <w:szCs w:val="18"/>
        </w:rPr>
        <w:t>lxc</w:t>
      </w:r>
      <w:proofErr w:type="spellEnd"/>
      <w:r>
        <w:rPr>
          <w:rStyle w:val="translated-span"/>
          <w:rFonts w:ascii="Courier New" w:hAnsi="Courier New" w:cs="Courier New"/>
          <w:b/>
          <w:bCs/>
          <w:sz w:val="18"/>
          <w:szCs w:val="18"/>
        </w:rPr>
        <w:t>创建</w:t>
      </w:r>
      <w:r>
        <w:rPr>
          <w:rStyle w:val="translated-span"/>
          <w:rFonts w:ascii="Courier New" w:hAnsi="Courier New" w:cs="Courier New"/>
          <w:b/>
          <w:bCs/>
          <w:sz w:val="18"/>
          <w:szCs w:val="18"/>
        </w:rPr>
        <w:t>--</w:t>
      </w:r>
      <w:r>
        <w:rPr>
          <w:rStyle w:val="translated-span"/>
          <w:rFonts w:ascii="Courier New" w:hAnsi="Courier New" w:cs="Courier New"/>
          <w:b/>
          <w:bCs/>
          <w:sz w:val="18"/>
          <w:szCs w:val="18"/>
        </w:rPr>
        <w:t>模板</w:t>
      </w:r>
      <w:r>
        <w:rPr>
          <w:rStyle w:val="translated-span"/>
          <w:rFonts w:ascii="Courier New" w:hAnsi="Courier New" w:cs="Courier New"/>
          <w:b/>
          <w:bCs/>
          <w:sz w:val="18"/>
          <w:szCs w:val="18"/>
        </w:rPr>
        <w:t>ubuntu--</w:t>
      </w:r>
      <w:r>
        <w:rPr>
          <w:rStyle w:val="translated-span"/>
          <w:rFonts w:ascii="Courier New" w:hAnsi="Courier New" w:cs="Courier New"/>
          <w:b/>
          <w:bCs/>
          <w:sz w:val="18"/>
          <w:szCs w:val="18"/>
        </w:rPr>
        <w:t>名称</w:t>
      </w:r>
      <w:r>
        <w:rPr>
          <w:rStyle w:val="translated-span"/>
          <w:rFonts w:ascii="Courier New" w:hAnsi="Courier New" w:cs="Courier New"/>
          <w:b/>
          <w:bCs/>
          <w:sz w:val="18"/>
          <w:szCs w:val="18"/>
        </w:rPr>
        <w:t>c1--</w:t>
      </w:r>
      <w:proofErr w:type="spellStart"/>
      <w:r>
        <w:rPr>
          <w:rStyle w:val="translated-span"/>
          <w:rFonts w:ascii="Courier New" w:hAnsi="Courier New" w:cs="Courier New"/>
          <w:b/>
          <w:bCs/>
          <w:sz w:val="18"/>
          <w:szCs w:val="18"/>
        </w:rPr>
        <w:t>bdev</w:t>
      </w:r>
      <w:proofErr w:type="spellEnd"/>
      <w:r>
        <w:rPr>
          <w:rStyle w:val="translated-span"/>
          <w:rFonts w:ascii="Courier New" w:hAnsi="Courier New" w:cs="Courier New"/>
          <w:b/>
          <w:bCs/>
          <w:sz w:val="18"/>
          <w:szCs w:val="18"/>
        </w:rPr>
        <w:t>循环</w:t>
      </w:r>
      <w:r>
        <w:rPr>
          <w:rStyle w:val="translated-span"/>
          <w:rFonts w:ascii="Courier New" w:hAnsi="Courier New" w:cs="Courier New"/>
          <w:b/>
          <w:bCs/>
          <w:sz w:val="18"/>
          <w:szCs w:val="18"/>
        </w:rPr>
        <w:t>--</w:t>
      </w:r>
      <w:r>
        <w:rPr>
          <w:rStyle w:val="translated-span"/>
          <w:rFonts w:ascii="Courier New" w:hAnsi="Courier New" w:cs="Courier New"/>
          <w:b/>
          <w:bCs/>
          <w:sz w:val="18"/>
          <w:szCs w:val="18"/>
        </w:rPr>
        <w:t>发布仿生</w:t>
      </w:r>
    </w:p>
    <w:p w14:paraId="7090BCD4" w14:textId="77777777" w:rsidR="00C115F7" w:rsidRDefault="00012C0F">
      <w:pPr>
        <w:spacing w:after="650"/>
        <w:ind w:right="15"/>
      </w:pPr>
      <w:r>
        <w:rPr>
          <w:rStyle w:val="translated-span"/>
        </w:rPr>
        <w:t>通过将</w:t>
      </w:r>
      <w:r>
        <w:rPr>
          <w:rStyle w:val="translated-span"/>
        </w:rPr>
        <w:t>--help</w:t>
      </w:r>
      <w:r>
        <w:rPr>
          <w:rStyle w:val="translated-span"/>
        </w:rPr>
        <w:t>和模板名传递给</w:t>
      </w:r>
      <w:proofErr w:type="spellStart"/>
      <w:r>
        <w:rPr>
          <w:rStyle w:val="translated-span"/>
        </w:rPr>
        <w:t>lxcreate</w:t>
      </w:r>
      <w:proofErr w:type="spellEnd"/>
      <w:r>
        <w:rPr>
          <w:rStyle w:val="translated-span"/>
        </w:rPr>
        <w:t>，可以获得任何特定容器支持的选项的帮助。例如，有关下载模板的帮助，</w:t>
      </w:r>
    </w:p>
    <w:p w14:paraId="7BA8F724" w14:textId="77777777" w:rsidR="00C115F7" w:rsidRDefault="00012C0F">
      <w:pPr>
        <w:spacing w:after="604" w:line="304" w:lineRule="auto"/>
        <w:ind w:left="-5" w:right="27"/>
      </w:pPr>
      <w:proofErr w:type="spellStart"/>
      <w:r>
        <w:rPr>
          <w:rStyle w:val="translated-span"/>
          <w:rFonts w:ascii="Courier New" w:hAnsi="Courier New" w:cs="Courier New"/>
          <w:b/>
          <w:bCs/>
          <w:sz w:val="18"/>
          <w:szCs w:val="18"/>
        </w:rPr>
        <w:t>lxc</w:t>
      </w:r>
      <w:proofErr w:type="spellEnd"/>
      <w:r>
        <w:rPr>
          <w:rStyle w:val="translated-span"/>
          <w:rFonts w:ascii="Courier New" w:hAnsi="Courier New" w:cs="Courier New"/>
          <w:b/>
          <w:bCs/>
          <w:sz w:val="18"/>
          <w:szCs w:val="18"/>
        </w:rPr>
        <w:t>创建</w:t>
      </w:r>
      <w:r>
        <w:rPr>
          <w:rStyle w:val="translated-span"/>
          <w:rFonts w:ascii="Courier New" w:hAnsi="Courier New" w:cs="Courier New"/>
          <w:b/>
          <w:bCs/>
          <w:sz w:val="18"/>
          <w:szCs w:val="18"/>
        </w:rPr>
        <w:t>--</w:t>
      </w:r>
      <w:r>
        <w:rPr>
          <w:rStyle w:val="translated-span"/>
          <w:rFonts w:ascii="Courier New" w:hAnsi="Courier New" w:cs="Courier New"/>
          <w:b/>
          <w:bCs/>
          <w:sz w:val="18"/>
          <w:szCs w:val="18"/>
        </w:rPr>
        <w:t>模板下载</w:t>
      </w:r>
      <w:r>
        <w:rPr>
          <w:rStyle w:val="translated-span"/>
          <w:rFonts w:ascii="Courier New" w:hAnsi="Courier New" w:cs="Courier New"/>
          <w:b/>
          <w:bCs/>
          <w:sz w:val="18"/>
          <w:szCs w:val="18"/>
        </w:rPr>
        <w:t>--</w:t>
      </w:r>
      <w:r>
        <w:rPr>
          <w:rStyle w:val="translated-span"/>
          <w:rFonts w:ascii="Courier New" w:hAnsi="Courier New" w:cs="Courier New"/>
          <w:b/>
          <w:bCs/>
          <w:sz w:val="18"/>
          <w:szCs w:val="18"/>
        </w:rPr>
        <w:t>帮助</w:t>
      </w:r>
    </w:p>
    <w:p w14:paraId="1C1E1019" w14:textId="77777777" w:rsidR="00C115F7" w:rsidRDefault="00012C0F">
      <w:pPr>
        <w:pStyle w:val="4"/>
        <w:ind w:left="-5"/>
      </w:pPr>
      <w:r>
        <w:rPr>
          <w:rStyle w:val="translated-span"/>
        </w:rPr>
        <w:t xml:space="preserve">6.8. </w:t>
      </w:r>
      <w:r>
        <w:rPr>
          <w:rStyle w:val="translated-span"/>
        </w:rPr>
        <w:t>自动启动</w:t>
      </w:r>
    </w:p>
    <w:p w14:paraId="485C57D6" w14:textId="77777777" w:rsidR="00C115F7" w:rsidRDefault="00012C0F">
      <w:pPr>
        <w:spacing w:after="649"/>
        <w:ind w:right="15"/>
      </w:pPr>
      <w:r>
        <w:rPr>
          <w:rStyle w:val="translated-span"/>
        </w:rPr>
        <w:t>LXC</w:t>
      </w:r>
      <w:r>
        <w:rPr>
          <w:rStyle w:val="translated-span"/>
        </w:rPr>
        <w:t>支持在系统启动时标记要启动的容器。在</w:t>
      </w:r>
      <w:r>
        <w:rPr>
          <w:rStyle w:val="translated-span"/>
        </w:rPr>
        <w:t>Ubuntu 14.04</w:t>
      </w:r>
      <w:r>
        <w:rPr>
          <w:rStyle w:val="translated-span"/>
        </w:rPr>
        <w:t>之前，这是通过</w:t>
      </w:r>
      <w:r>
        <w:rPr>
          <w:rStyle w:val="translated-span"/>
        </w:rPr>
        <w:t>/</w:t>
      </w:r>
      <w:proofErr w:type="spellStart"/>
      <w:r>
        <w:rPr>
          <w:rStyle w:val="translated-span"/>
        </w:rPr>
        <w:t>etc</w:t>
      </w:r>
      <w:proofErr w:type="spellEnd"/>
      <w:r>
        <w:rPr>
          <w:rStyle w:val="translated-span"/>
        </w:rPr>
        <w:t>/</w:t>
      </w:r>
      <w:proofErr w:type="spellStart"/>
      <w:r>
        <w:rPr>
          <w:rStyle w:val="translated-span"/>
        </w:rPr>
        <w:t>lxc</w:t>
      </w:r>
      <w:proofErr w:type="spellEnd"/>
      <w:r>
        <w:rPr>
          <w:rStyle w:val="translated-span"/>
        </w:rPr>
        <w:t>/auto</w:t>
      </w:r>
      <w:r>
        <w:rPr>
          <w:rStyle w:val="translated-span"/>
        </w:rPr>
        <w:t>目录下的符号链接完成的。从</w:t>
      </w:r>
      <w:r>
        <w:rPr>
          <w:rStyle w:val="translated-span"/>
        </w:rPr>
        <w:t>Ubuntu 14.04</w:t>
      </w:r>
      <w:r>
        <w:rPr>
          <w:rStyle w:val="translated-span"/>
        </w:rPr>
        <w:t>开始，它是通过容器配置文件完成的。条目</w:t>
      </w:r>
    </w:p>
    <w:p w14:paraId="19A294E5" w14:textId="77777777" w:rsidR="00C115F7" w:rsidRDefault="00012C0F">
      <w:pPr>
        <w:spacing w:after="489" w:line="304" w:lineRule="auto"/>
        <w:ind w:left="-5" w:right="6260"/>
      </w:pPr>
      <w:proofErr w:type="spellStart"/>
      <w:proofErr w:type="gramStart"/>
      <w:r>
        <w:rPr>
          <w:rStyle w:val="translated-span"/>
          <w:rFonts w:ascii="Courier New" w:hAnsi="Courier New" w:cs="Courier New"/>
          <w:b/>
          <w:bCs/>
          <w:sz w:val="18"/>
          <w:szCs w:val="18"/>
        </w:rPr>
        <w:t>lxc.start</w:t>
      </w:r>
      <w:proofErr w:type="gramEnd"/>
      <w:r>
        <w:rPr>
          <w:rStyle w:val="translated-span"/>
          <w:rFonts w:ascii="Courier New" w:hAnsi="Courier New" w:cs="Courier New"/>
          <w:b/>
          <w:bCs/>
          <w:sz w:val="18"/>
          <w:szCs w:val="18"/>
        </w:rPr>
        <w:t>.auto</w:t>
      </w:r>
      <w:proofErr w:type="spellEnd"/>
      <w:r>
        <w:rPr>
          <w:rStyle w:val="translated-span"/>
          <w:rFonts w:ascii="Courier New" w:hAnsi="Courier New" w:cs="Courier New"/>
          <w:b/>
          <w:bCs/>
          <w:sz w:val="18"/>
          <w:szCs w:val="18"/>
        </w:rPr>
        <w:t xml:space="preserve">=1 </w:t>
      </w:r>
      <w:proofErr w:type="spellStart"/>
      <w:r>
        <w:rPr>
          <w:rStyle w:val="translated-span"/>
          <w:rFonts w:ascii="Courier New" w:hAnsi="Courier New" w:cs="Courier New"/>
          <w:b/>
          <w:bCs/>
          <w:sz w:val="18"/>
          <w:szCs w:val="18"/>
        </w:rPr>
        <w:t>lxc.start.delay</w:t>
      </w:r>
      <w:proofErr w:type="spellEnd"/>
      <w:r>
        <w:rPr>
          <w:rStyle w:val="translated-span"/>
          <w:rFonts w:ascii="Courier New" w:hAnsi="Courier New" w:cs="Courier New"/>
          <w:b/>
          <w:bCs/>
          <w:sz w:val="18"/>
          <w:szCs w:val="18"/>
        </w:rPr>
        <w:t>=5</w:t>
      </w:r>
    </w:p>
    <w:p w14:paraId="0D36DB1A" w14:textId="77777777" w:rsidR="00C115F7" w:rsidRDefault="00012C0F">
      <w:pPr>
        <w:spacing w:after="273"/>
        <w:ind w:right="15"/>
      </w:pPr>
      <w:r>
        <w:rPr>
          <w:rStyle w:val="translated-span"/>
        </w:rPr>
        <w:t>这意味着容器应该在引导时启动，系统应该在启动下一个容器之前等待</w:t>
      </w:r>
      <w:r>
        <w:rPr>
          <w:rStyle w:val="translated-span"/>
        </w:rPr>
        <w:t>5</w:t>
      </w:r>
      <w:r>
        <w:rPr>
          <w:rStyle w:val="translated-span"/>
        </w:rPr>
        <w:t>秒钟。</w:t>
      </w:r>
      <w:r>
        <w:rPr>
          <w:rStyle w:val="translated-span"/>
        </w:rPr>
        <w:t>LXC</w:t>
      </w:r>
      <w:r>
        <w:rPr>
          <w:rStyle w:val="translated-span"/>
        </w:rPr>
        <w:t>还支持容器的排序和分组，以及通过</w:t>
      </w:r>
      <w:proofErr w:type="spellStart"/>
      <w:r>
        <w:rPr>
          <w:rStyle w:val="translated-span"/>
        </w:rPr>
        <w:t>autostart</w:t>
      </w:r>
      <w:proofErr w:type="spellEnd"/>
      <w:r>
        <w:rPr>
          <w:rStyle w:val="translated-span"/>
        </w:rPr>
        <w:t>组重新启动和关闭。有关更多信息，请参阅</w:t>
      </w:r>
      <w:proofErr w:type="spellStart"/>
      <w:r>
        <w:rPr>
          <w:rStyle w:val="translated-span"/>
        </w:rPr>
        <w:t>lxc</w:t>
      </w:r>
      <w:proofErr w:type="spellEnd"/>
      <w:r>
        <w:rPr>
          <w:rStyle w:val="translated-span"/>
        </w:rPr>
        <w:t xml:space="preserve"> </w:t>
      </w:r>
      <w:proofErr w:type="spellStart"/>
      <w:r>
        <w:rPr>
          <w:rStyle w:val="translated-span"/>
        </w:rPr>
        <w:t>autostart</w:t>
      </w:r>
      <w:proofErr w:type="spellEnd"/>
      <w:r>
        <w:rPr>
          <w:rStyle w:val="translated-span"/>
        </w:rPr>
        <w:t>和</w:t>
      </w:r>
      <w:proofErr w:type="spellStart"/>
      <w:r>
        <w:rPr>
          <w:rStyle w:val="translated-span"/>
        </w:rPr>
        <w:t>lxc.container.conf</w:t>
      </w:r>
      <w:proofErr w:type="spellEnd"/>
      <w:r>
        <w:rPr>
          <w:rStyle w:val="translated-span"/>
        </w:rPr>
        <w:t>的手册页面。</w:t>
      </w:r>
    </w:p>
    <w:p w14:paraId="0C8039FB" w14:textId="77777777" w:rsidR="00C115F7" w:rsidRDefault="00012C0F">
      <w:pPr>
        <w:pStyle w:val="4"/>
        <w:ind w:left="-5"/>
      </w:pPr>
      <w:r>
        <w:rPr>
          <w:rStyle w:val="translated-span"/>
        </w:rPr>
        <w:t xml:space="preserve">6.9. </w:t>
      </w:r>
      <w:r>
        <w:rPr>
          <w:rStyle w:val="translated-span"/>
        </w:rPr>
        <w:t>公寓</w:t>
      </w:r>
    </w:p>
    <w:p w14:paraId="2E3D1B3D" w14:textId="77777777" w:rsidR="00C115F7" w:rsidRDefault="00012C0F">
      <w:pPr>
        <w:spacing w:after="222"/>
        <w:ind w:right="15"/>
      </w:pPr>
      <w:r>
        <w:rPr>
          <w:rStyle w:val="translated-span"/>
        </w:rPr>
        <w:t>LXC</w:t>
      </w:r>
      <w:r>
        <w:rPr>
          <w:rStyle w:val="translated-span"/>
        </w:rPr>
        <w:t>附带了一个默认的</w:t>
      </w:r>
      <w:proofErr w:type="spellStart"/>
      <w:r>
        <w:rPr>
          <w:rStyle w:val="translated-span"/>
        </w:rPr>
        <w:t>Apparmor</w:t>
      </w:r>
      <w:proofErr w:type="spellEnd"/>
      <w:r>
        <w:rPr>
          <w:rStyle w:val="translated-span"/>
        </w:rPr>
        <w:t>配置文件，旨在保护主机免受容器内权限的意外滥用。例如，容器将无法写入</w:t>
      </w:r>
      <w:r>
        <w:rPr>
          <w:rStyle w:val="translated-span"/>
        </w:rPr>
        <w:t>/proc/</w:t>
      </w:r>
      <w:proofErr w:type="spellStart"/>
      <w:r>
        <w:rPr>
          <w:rStyle w:val="translated-span"/>
        </w:rPr>
        <w:t>sysrq</w:t>
      </w:r>
      <w:proofErr w:type="spellEnd"/>
      <w:r>
        <w:rPr>
          <w:rStyle w:val="translated-span"/>
        </w:rPr>
        <w:t>触发器或大多数</w:t>
      </w:r>
      <w:r>
        <w:rPr>
          <w:rStyle w:val="translated-span"/>
        </w:rPr>
        <w:t>/sys</w:t>
      </w:r>
      <w:r>
        <w:rPr>
          <w:rStyle w:val="translated-span"/>
        </w:rPr>
        <w:t>文件。</w:t>
      </w:r>
    </w:p>
    <w:p w14:paraId="794AD0D1" w14:textId="77777777" w:rsidR="00C115F7" w:rsidRDefault="00012C0F">
      <w:pPr>
        <w:spacing w:after="207"/>
        <w:ind w:right="15"/>
      </w:pPr>
      <w:r>
        <w:rPr>
          <w:rStyle w:val="translated-span"/>
        </w:rPr>
        <w:lastRenderedPageBreak/>
        <w:t>通过运行</w:t>
      </w:r>
      <w:proofErr w:type="spellStart"/>
      <w:r>
        <w:rPr>
          <w:rStyle w:val="translated-span"/>
        </w:rPr>
        <w:t>lxc</w:t>
      </w:r>
      <w:proofErr w:type="spellEnd"/>
      <w:r>
        <w:rPr>
          <w:rStyle w:val="translated-span"/>
        </w:rPr>
        <w:t xml:space="preserve"> start</w:t>
      </w:r>
      <w:r>
        <w:rPr>
          <w:rStyle w:val="translated-span"/>
        </w:rPr>
        <w:t>输入</w:t>
      </w:r>
      <w:proofErr w:type="spellStart"/>
      <w:r>
        <w:rPr>
          <w:rStyle w:val="translated-span"/>
        </w:rPr>
        <w:t>usr.bin.lxc</w:t>
      </w:r>
      <w:proofErr w:type="spellEnd"/>
      <w:r>
        <w:rPr>
          <w:rStyle w:val="translated-span"/>
        </w:rPr>
        <w:t>-start</w:t>
      </w:r>
      <w:r>
        <w:rPr>
          <w:rStyle w:val="translated-span"/>
        </w:rPr>
        <w:t>配置文件。此配置文件主要防止</w:t>
      </w:r>
      <w:proofErr w:type="spellStart"/>
      <w:r>
        <w:rPr>
          <w:rStyle w:val="translated-span"/>
        </w:rPr>
        <w:t>lxc</w:t>
      </w:r>
      <w:proofErr w:type="spellEnd"/>
      <w:r>
        <w:rPr>
          <w:rStyle w:val="translated-span"/>
        </w:rPr>
        <w:t xml:space="preserve"> start</w:t>
      </w:r>
      <w:r>
        <w:rPr>
          <w:rStyle w:val="translated-span"/>
        </w:rPr>
        <w:t>在容器的根文件系统之外安装新的文件系统。在执行容器的</w:t>
      </w:r>
      <w:proofErr w:type="spellStart"/>
      <w:r>
        <w:rPr>
          <w:rStyle w:val="translated-span"/>
        </w:rPr>
        <w:t>init</w:t>
      </w:r>
      <w:proofErr w:type="spellEnd"/>
      <w:r>
        <w:rPr>
          <w:rStyle w:val="translated-span"/>
        </w:rPr>
        <w:t>之前，</w:t>
      </w:r>
      <w:r>
        <w:rPr>
          <w:rStyle w:val="translated-span"/>
        </w:rPr>
        <w:t>LXC</w:t>
      </w:r>
      <w:r>
        <w:rPr>
          <w:rStyle w:val="translated-span"/>
        </w:rPr>
        <w:t>请求切换到容器的概要文件。默认情况下，此配置文件是在</w:t>
      </w:r>
      <w:r>
        <w:rPr>
          <w:rStyle w:val="translated-span"/>
        </w:rPr>
        <w:t>/</w:t>
      </w:r>
      <w:proofErr w:type="spellStart"/>
      <w:r>
        <w:rPr>
          <w:rStyle w:val="translated-span"/>
        </w:rPr>
        <w:t>etc</w:t>
      </w:r>
      <w:proofErr w:type="spellEnd"/>
      <w:r>
        <w:rPr>
          <w:rStyle w:val="translated-span"/>
        </w:rPr>
        <w:t>/</w:t>
      </w:r>
      <w:proofErr w:type="spellStart"/>
      <w:r>
        <w:rPr>
          <w:rStyle w:val="translated-span"/>
        </w:rPr>
        <w:t>apparmor.d</w:t>
      </w:r>
      <w:proofErr w:type="spellEnd"/>
      <w:r>
        <w:rPr>
          <w:rStyle w:val="translated-span"/>
        </w:rPr>
        <w:t>/</w:t>
      </w:r>
      <w:proofErr w:type="spellStart"/>
      <w:r>
        <w:rPr>
          <w:rStyle w:val="translated-span"/>
        </w:rPr>
        <w:t>lxc</w:t>
      </w:r>
      <w:proofErr w:type="spellEnd"/>
      <w:r>
        <w:rPr>
          <w:rStyle w:val="translated-span"/>
        </w:rPr>
        <w:t>/</w:t>
      </w:r>
      <w:proofErr w:type="spellStart"/>
      <w:r>
        <w:rPr>
          <w:rStyle w:val="translated-span"/>
        </w:rPr>
        <w:t>lxc</w:t>
      </w:r>
      <w:proofErr w:type="spellEnd"/>
      <w:r>
        <w:rPr>
          <w:rStyle w:val="translated-span"/>
        </w:rPr>
        <w:t>-default</w:t>
      </w:r>
      <w:r>
        <w:rPr>
          <w:rStyle w:val="translated-span"/>
        </w:rPr>
        <w:t>中定义的</w:t>
      </w:r>
      <w:proofErr w:type="spellStart"/>
      <w:r>
        <w:rPr>
          <w:rStyle w:val="translated-span"/>
        </w:rPr>
        <w:t>lxc</w:t>
      </w:r>
      <w:proofErr w:type="spellEnd"/>
      <w:r>
        <w:rPr>
          <w:rStyle w:val="translated-span"/>
        </w:rPr>
        <w:t>容器默认策略。此配置文件防止容器访问许多危险的路径，也防止容器装载大多数文件系统。</w:t>
      </w:r>
    </w:p>
    <w:p w14:paraId="4639E414" w14:textId="77777777" w:rsidR="00C115F7" w:rsidRDefault="00012C0F">
      <w:pPr>
        <w:spacing w:after="109" w:line="412" w:lineRule="auto"/>
        <w:ind w:right="391"/>
      </w:pPr>
      <w:r>
        <w:rPr>
          <w:rStyle w:val="translated-span"/>
        </w:rPr>
        <w:t>容器中的程序不能被进一步限制</w:t>
      </w:r>
      <w:r>
        <w:rPr>
          <w:rStyle w:val="translated-span"/>
        </w:rPr>
        <w:t>——</w:t>
      </w:r>
      <w:r>
        <w:rPr>
          <w:rStyle w:val="translated-span"/>
        </w:rPr>
        <w:t>例如，</w:t>
      </w:r>
      <w:r>
        <w:rPr>
          <w:rStyle w:val="translated-span"/>
        </w:rPr>
        <w:t>MySQL</w:t>
      </w:r>
      <w:r>
        <w:rPr>
          <w:rStyle w:val="translated-span"/>
        </w:rPr>
        <w:t>在容器配置文件下运行（保护主机），但不能进入</w:t>
      </w:r>
      <w:r>
        <w:rPr>
          <w:rStyle w:val="translated-span"/>
        </w:rPr>
        <w:t>MySQL</w:t>
      </w:r>
      <w:r>
        <w:rPr>
          <w:rStyle w:val="translated-span"/>
        </w:rPr>
        <w:t>配置文件（保护容器）。</w:t>
      </w:r>
      <w:proofErr w:type="spellStart"/>
      <w:r>
        <w:rPr>
          <w:rStyle w:val="translated-span"/>
        </w:rPr>
        <w:t>lxc</w:t>
      </w:r>
      <w:proofErr w:type="spellEnd"/>
      <w:r>
        <w:rPr>
          <w:rStyle w:val="translated-span"/>
        </w:rPr>
        <w:t xml:space="preserve"> execute</w:t>
      </w:r>
      <w:r>
        <w:rPr>
          <w:rStyle w:val="translated-span"/>
        </w:rPr>
        <w:t>不会输入</w:t>
      </w:r>
      <w:proofErr w:type="spellStart"/>
      <w:r>
        <w:rPr>
          <w:rStyle w:val="translated-span"/>
        </w:rPr>
        <w:t>Apparmor</w:t>
      </w:r>
      <w:proofErr w:type="spellEnd"/>
      <w:r>
        <w:rPr>
          <w:rStyle w:val="translated-span"/>
        </w:rPr>
        <w:t>配置文件，但它生成的容器将受到限制。</w:t>
      </w:r>
    </w:p>
    <w:p w14:paraId="35EF9A60" w14:textId="77777777" w:rsidR="00C115F7" w:rsidRDefault="00012C0F">
      <w:pPr>
        <w:pStyle w:val="5"/>
        <w:ind w:left="-5"/>
      </w:pPr>
      <w:r>
        <w:rPr>
          <w:rStyle w:val="translated-span"/>
        </w:rPr>
        <w:t xml:space="preserve">6.9.1. </w:t>
      </w:r>
      <w:r>
        <w:rPr>
          <w:rStyle w:val="translated-span"/>
        </w:rPr>
        <w:t>自定义容器策略</w:t>
      </w:r>
    </w:p>
    <w:p w14:paraId="440216D0" w14:textId="77777777" w:rsidR="00C115F7" w:rsidRDefault="00012C0F">
      <w:pPr>
        <w:spacing w:after="386"/>
        <w:ind w:right="15"/>
      </w:pPr>
      <w:r>
        <w:rPr>
          <w:rStyle w:val="translated-span"/>
        </w:rPr>
        <w:t>如果您发现</w:t>
      </w:r>
      <w:proofErr w:type="spellStart"/>
      <w:r>
        <w:rPr>
          <w:rStyle w:val="translated-span"/>
        </w:rPr>
        <w:t>lxc</w:t>
      </w:r>
      <w:proofErr w:type="spellEnd"/>
      <w:r>
        <w:rPr>
          <w:rStyle w:val="translated-span"/>
        </w:rPr>
        <w:t>启动失败是由于</w:t>
      </w:r>
      <w:proofErr w:type="gramStart"/>
      <w:r>
        <w:rPr>
          <w:rStyle w:val="translated-span"/>
        </w:rPr>
        <w:t>合法访问</w:t>
      </w:r>
      <w:proofErr w:type="gramEnd"/>
      <w:r>
        <w:rPr>
          <w:rStyle w:val="translated-span"/>
        </w:rPr>
        <w:t>被其</w:t>
      </w:r>
      <w:proofErr w:type="spellStart"/>
      <w:r>
        <w:rPr>
          <w:rStyle w:val="translated-span"/>
        </w:rPr>
        <w:t>Apparmor</w:t>
      </w:r>
      <w:proofErr w:type="spellEnd"/>
      <w:r>
        <w:rPr>
          <w:rStyle w:val="translated-span"/>
        </w:rPr>
        <w:t>策略拒绝，您可以通过执行以下操作禁用</w:t>
      </w:r>
      <w:proofErr w:type="spellStart"/>
      <w:r>
        <w:rPr>
          <w:rStyle w:val="translated-span"/>
        </w:rPr>
        <w:t>lxc</w:t>
      </w:r>
      <w:proofErr w:type="spellEnd"/>
      <w:r>
        <w:rPr>
          <w:rStyle w:val="translated-span"/>
        </w:rPr>
        <w:t>启动配置文件：</w:t>
      </w:r>
    </w:p>
    <w:p w14:paraId="1F31FD69" w14:textId="77777777" w:rsidR="00C115F7" w:rsidRDefault="00012C0F">
      <w:pPr>
        <w:spacing w:after="11" w:line="304" w:lineRule="auto"/>
        <w:ind w:left="-5" w:right="2353"/>
      </w:pPr>
      <w:proofErr w:type="spellStart"/>
      <w:r>
        <w:rPr>
          <w:rStyle w:val="translated-span"/>
          <w:rFonts w:ascii="Courier New" w:hAnsi="Courier New" w:cs="Courier New"/>
          <w:sz w:val="18"/>
          <w:szCs w:val="18"/>
        </w:rPr>
        <w:t>sudo</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apparmor</w:t>
      </w:r>
      <w:proofErr w:type="spellEnd"/>
      <w:r>
        <w:rPr>
          <w:rStyle w:val="translated-span"/>
          <w:rFonts w:ascii="Courier New" w:hAnsi="Courier New" w:cs="Courier New"/>
          <w:sz w:val="18"/>
          <w:szCs w:val="18"/>
        </w:rPr>
        <w:t>_</w:t>
      </w:r>
      <w:proofErr w:type="gramStart"/>
      <w:r>
        <w:rPr>
          <w:rStyle w:val="translated-span"/>
          <w:rFonts w:ascii="Courier New" w:hAnsi="Courier New" w:cs="Courier New"/>
          <w:sz w:val="18"/>
          <w:szCs w:val="18"/>
        </w:rPr>
        <w:t>解析器</w:t>
      </w:r>
      <w:proofErr w:type="gramEnd"/>
      <w:r>
        <w:rPr>
          <w:rStyle w:val="translated-span"/>
          <w:rFonts w:ascii="Courier New" w:hAnsi="Courier New" w:cs="Courier New"/>
          <w:sz w:val="18"/>
          <w:szCs w:val="18"/>
        </w:rPr>
        <w:t>-R/</w:t>
      </w:r>
      <w:proofErr w:type="spellStart"/>
      <w:r>
        <w:rPr>
          <w:rStyle w:val="translated-span"/>
          <w:rFonts w:ascii="Courier New" w:hAnsi="Courier New" w:cs="Courier New"/>
          <w:sz w:val="18"/>
          <w:szCs w:val="18"/>
        </w:rPr>
        <w:t>etc</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apparmor.d</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usr.bin.lxc</w:t>
      </w:r>
      <w:proofErr w:type="spellEnd"/>
      <w:r>
        <w:rPr>
          <w:rStyle w:val="translated-span"/>
          <w:rFonts w:ascii="Courier New" w:hAnsi="Courier New" w:cs="Courier New"/>
          <w:sz w:val="18"/>
          <w:szCs w:val="18"/>
        </w:rPr>
        <w:t xml:space="preserve">-start </w:t>
      </w:r>
      <w:proofErr w:type="spellStart"/>
      <w:r>
        <w:rPr>
          <w:rStyle w:val="translated-span"/>
          <w:rFonts w:ascii="Courier New" w:hAnsi="Courier New" w:cs="Courier New"/>
          <w:sz w:val="18"/>
          <w:szCs w:val="18"/>
        </w:rPr>
        <w:t>sudo</w:t>
      </w:r>
      <w:proofErr w:type="spellEnd"/>
      <w:r>
        <w:rPr>
          <w:rStyle w:val="translated-span"/>
          <w:rFonts w:ascii="Courier New" w:hAnsi="Courier New" w:cs="Courier New"/>
          <w:sz w:val="18"/>
          <w:szCs w:val="18"/>
        </w:rPr>
        <w:t xml:space="preserve"> ln-s/</w:t>
      </w:r>
      <w:proofErr w:type="spellStart"/>
      <w:r>
        <w:rPr>
          <w:rStyle w:val="translated-span"/>
          <w:rFonts w:ascii="Courier New" w:hAnsi="Courier New" w:cs="Courier New"/>
          <w:sz w:val="18"/>
          <w:szCs w:val="18"/>
        </w:rPr>
        <w:t>etc</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apparmor.d</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usr.bin.lxc</w:t>
      </w:r>
      <w:proofErr w:type="spellEnd"/>
      <w:r>
        <w:rPr>
          <w:rStyle w:val="translated-span"/>
          <w:rFonts w:ascii="Courier New" w:hAnsi="Courier New" w:cs="Courier New"/>
          <w:sz w:val="18"/>
          <w:szCs w:val="18"/>
        </w:rPr>
        <w:t>-start/</w:t>
      </w:r>
      <w:proofErr w:type="spellStart"/>
      <w:r>
        <w:rPr>
          <w:rStyle w:val="translated-span"/>
          <w:rFonts w:ascii="Courier New" w:hAnsi="Courier New" w:cs="Courier New"/>
          <w:sz w:val="18"/>
          <w:szCs w:val="18"/>
        </w:rPr>
        <w:t>etc</w:t>
      </w:r>
      <w:proofErr w:type="spellEnd"/>
      <w:r>
        <w:rPr>
          <w:rStyle w:val="translated-span"/>
          <w:rFonts w:ascii="Courier New" w:hAnsi="Courier New" w:cs="Courier New"/>
          <w:sz w:val="18"/>
          <w:szCs w:val="18"/>
        </w:rPr>
        <w:t>/</w:t>
      </w:r>
      <w:proofErr w:type="spellStart"/>
      <w:proofErr w:type="gramStart"/>
      <w:r>
        <w:rPr>
          <w:rStyle w:val="translated-span"/>
          <w:rFonts w:ascii="Courier New" w:hAnsi="Courier New" w:cs="Courier New"/>
          <w:sz w:val="18"/>
          <w:szCs w:val="18"/>
        </w:rPr>
        <w:t>apparmor.d</w:t>
      </w:r>
      <w:proofErr w:type="spellEnd"/>
      <w:proofErr w:type="gramEnd"/>
      <w:r>
        <w:rPr>
          <w:rStyle w:val="translated-span"/>
          <w:rFonts w:ascii="Courier New" w:hAnsi="Courier New" w:cs="Courier New"/>
          <w:sz w:val="18"/>
          <w:szCs w:val="18"/>
        </w:rPr>
        <w:t>/disabled/</w:t>
      </w:r>
    </w:p>
    <w:p w14:paraId="5BD3626F" w14:textId="77777777" w:rsidR="00C115F7" w:rsidRDefault="00012C0F">
      <w:pPr>
        <w:spacing w:after="118" w:line="504" w:lineRule="auto"/>
        <w:ind w:right="213"/>
        <w:jc w:val="both"/>
      </w:pPr>
      <w:r>
        <w:rPr>
          <w:rStyle w:val="translated-span"/>
        </w:rPr>
        <w:t>这将使</w:t>
      </w:r>
      <w:proofErr w:type="spellStart"/>
      <w:r>
        <w:rPr>
          <w:rStyle w:val="translated-span"/>
        </w:rPr>
        <w:t>lxc</w:t>
      </w:r>
      <w:proofErr w:type="spellEnd"/>
      <w:r>
        <w:rPr>
          <w:rStyle w:val="translated-span"/>
        </w:rPr>
        <w:t>开始运行时不受限制，但会继续限制容器本身。如果您还希望禁用容器限制，那么除了禁用</w:t>
      </w:r>
      <w:proofErr w:type="spellStart"/>
      <w:r>
        <w:rPr>
          <w:rStyle w:val="translated-span"/>
        </w:rPr>
        <w:t>usr.bin.lxc</w:t>
      </w:r>
      <w:proofErr w:type="spellEnd"/>
      <w:r>
        <w:rPr>
          <w:rStyle w:val="translated-span"/>
        </w:rPr>
        <w:t>-start</w:t>
      </w:r>
      <w:r>
        <w:rPr>
          <w:rStyle w:val="translated-span"/>
        </w:rPr>
        <w:t>配置文件外，还必须添加：</w:t>
      </w:r>
      <w:proofErr w:type="spellStart"/>
      <w:proofErr w:type="gramStart"/>
      <w:r>
        <w:rPr>
          <w:rStyle w:val="translated-span"/>
        </w:rPr>
        <w:t>lxc.aa</w:t>
      </w:r>
      <w:proofErr w:type="gramEnd"/>
      <w:r>
        <w:rPr>
          <w:rStyle w:val="translated-span"/>
        </w:rPr>
        <w:t>_profile</w:t>
      </w:r>
      <w:proofErr w:type="spellEnd"/>
      <w:r>
        <w:rPr>
          <w:rStyle w:val="translated-span"/>
        </w:rPr>
        <w:t>=unconfined</w:t>
      </w:r>
    </w:p>
    <w:p w14:paraId="57742C7E" w14:textId="77777777" w:rsidR="00C115F7" w:rsidRDefault="00012C0F">
      <w:pPr>
        <w:spacing w:after="287" w:line="256" w:lineRule="auto"/>
        <w:ind w:right="15"/>
      </w:pPr>
      <w:r>
        <w:rPr>
          <w:rStyle w:val="translated-span"/>
        </w:rPr>
        <w:t>到容器的配置文件。</w:t>
      </w:r>
    </w:p>
    <w:p w14:paraId="1EDBB465" w14:textId="77777777" w:rsidR="00C115F7" w:rsidRDefault="00012C0F">
      <w:pPr>
        <w:spacing w:after="396"/>
        <w:ind w:right="15"/>
      </w:pPr>
      <w:r>
        <w:rPr>
          <w:rStyle w:val="translated-span"/>
        </w:rPr>
        <w:t>LXC</w:t>
      </w:r>
      <w:r>
        <w:rPr>
          <w:rStyle w:val="translated-span"/>
        </w:rPr>
        <w:t>附带了一些容器的备用策略。如果希望在容器中运行容器（嵌套），那么可以通过向容器配置文件添加以下行，使用</w:t>
      </w:r>
      <w:proofErr w:type="spellStart"/>
      <w:r>
        <w:rPr>
          <w:rStyle w:val="translated-span"/>
        </w:rPr>
        <w:t>lxc</w:t>
      </w:r>
      <w:proofErr w:type="spellEnd"/>
      <w:r>
        <w:rPr>
          <w:rStyle w:val="translated-span"/>
        </w:rPr>
        <w:t>容器默认值和嵌套配置文件</w:t>
      </w:r>
    </w:p>
    <w:p w14:paraId="6DA43944" w14:textId="77777777" w:rsidR="00C115F7" w:rsidRDefault="00012C0F">
      <w:pPr>
        <w:spacing w:after="239" w:line="304" w:lineRule="auto"/>
        <w:ind w:left="-5" w:right="4359"/>
      </w:pPr>
      <w:proofErr w:type="spellStart"/>
      <w:r>
        <w:rPr>
          <w:rStyle w:val="translated-span"/>
          <w:rFonts w:ascii="Courier New" w:hAnsi="Courier New" w:cs="Courier New"/>
          <w:sz w:val="18"/>
          <w:szCs w:val="18"/>
        </w:rPr>
        <w:t>lxc.aa_profile</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lxc</w:t>
      </w:r>
      <w:proofErr w:type="spellEnd"/>
      <w:r>
        <w:rPr>
          <w:rStyle w:val="translated-span"/>
          <w:rFonts w:ascii="Courier New" w:hAnsi="Courier New" w:cs="Courier New"/>
          <w:sz w:val="18"/>
          <w:szCs w:val="18"/>
        </w:rPr>
        <w:t>容器默认值，带嵌套</w:t>
      </w:r>
    </w:p>
    <w:p w14:paraId="5035D6D8" w14:textId="77777777" w:rsidR="00C115F7" w:rsidRDefault="00012C0F">
      <w:pPr>
        <w:spacing w:after="404"/>
        <w:ind w:right="15"/>
      </w:pPr>
      <w:r>
        <w:rPr>
          <w:rStyle w:val="translated-span"/>
        </w:rPr>
        <w:t>如果希望在容器中使用</w:t>
      </w:r>
      <w:proofErr w:type="spellStart"/>
      <w:r>
        <w:rPr>
          <w:rStyle w:val="translated-span"/>
        </w:rPr>
        <w:t>libvirt</w:t>
      </w:r>
      <w:proofErr w:type="spellEnd"/>
      <w:r>
        <w:rPr>
          <w:rStyle w:val="translated-span"/>
        </w:rPr>
        <w:t>，则需要通过取消注释以下行来编辑该策略（在</w:t>
      </w:r>
      <w:r>
        <w:rPr>
          <w:rStyle w:val="translated-span"/>
        </w:rPr>
        <w:t>/</w:t>
      </w:r>
      <w:proofErr w:type="spellStart"/>
      <w:r>
        <w:rPr>
          <w:rStyle w:val="translated-span"/>
        </w:rPr>
        <w:t>etc</w:t>
      </w:r>
      <w:proofErr w:type="spellEnd"/>
      <w:r>
        <w:rPr>
          <w:rStyle w:val="translated-span"/>
        </w:rPr>
        <w:t>/</w:t>
      </w:r>
      <w:proofErr w:type="spellStart"/>
      <w:r>
        <w:rPr>
          <w:rStyle w:val="translated-span"/>
        </w:rPr>
        <w:t>apparmor.d</w:t>
      </w:r>
      <w:proofErr w:type="spellEnd"/>
      <w:r>
        <w:rPr>
          <w:rStyle w:val="translated-span"/>
        </w:rPr>
        <w:t>/</w:t>
      </w:r>
      <w:proofErr w:type="spellStart"/>
      <w:r>
        <w:rPr>
          <w:rStyle w:val="translated-span"/>
        </w:rPr>
        <w:t>lxc</w:t>
      </w:r>
      <w:proofErr w:type="spellEnd"/>
      <w:r>
        <w:rPr>
          <w:rStyle w:val="translated-span"/>
        </w:rPr>
        <w:t>/</w:t>
      </w:r>
      <w:proofErr w:type="spellStart"/>
      <w:r>
        <w:rPr>
          <w:rStyle w:val="translated-span"/>
        </w:rPr>
        <w:t>lxc</w:t>
      </w:r>
      <w:proofErr w:type="spellEnd"/>
      <w:r>
        <w:rPr>
          <w:rStyle w:val="translated-span"/>
        </w:rPr>
        <w:t xml:space="preserve"> default with nesting</w:t>
      </w:r>
      <w:r>
        <w:rPr>
          <w:rStyle w:val="translated-span"/>
        </w:rPr>
        <w:t>中定义）：</w:t>
      </w:r>
    </w:p>
    <w:p w14:paraId="3C800119" w14:textId="77777777" w:rsidR="00C115F7" w:rsidRDefault="00012C0F">
      <w:pPr>
        <w:spacing w:after="237" w:line="304" w:lineRule="auto"/>
        <w:ind w:left="-5" w:right="5415"/>
      </w:pPr>
      <w:r>
        <w:rPr>
          <w:rStyle w:val="translated-span"/>
          <w:rFonts w:ascii="Courier New" w:hAnsi="Courier New" w:cs="Courier New"/>
          <w:sz w:val="18"/>
          <w:szCs w:val="18"/>
        </w:rPr>
        <w:t xml:space="preserve">mount </w:t>
      </w:r>
      <w:proofErr w:type="spellStart"/>
      <w:r>
        <w:rPr>
          <w:rStyle w:val="translated-span"/>
          <w:rFonts w:ascii="Courier New" w:hAnsi="Courier New" w:cs="Courier New"/>
          <w:sz w:val="18"/>
          <w:szCs w:val="18"/>
        </w:rPr>
        <w:t>fstype</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cgroup</w:t>
      </w:r>
      <w:proofErr w:type="spellEnd"/>
      <w:r>
        <w:rPr>
          <w:rStyle w:val="translated-span"/>
          <w:rFonts w:ascii="Courier New" w:hAnsi="Courier New" w:cs="Courier New"/>
          <w:sz w:val="18"/>
          <w:szCs w:val="18"/>
        </w:rPr>
        <w:t>-&gt;/sys/fs/</w:t>
      </w:r>
      <w:proofErr w:type="spellStart"/>
      <w:r>
        <w:rPr>
          <w:rStyle w:val="translated-span"/>
          <w:rFonts w:ascii="Courier New" w:hAnsi="Courier New" w:cs="Courier New"/>
          <w:sz w:val="18"/>
          <w:szCs w:val="18"/>
        </w:rPr>
        <w:t>cgroup</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w:t>
      </w:r>
    </w:p>
    <w:p w14:paraId="15B6F3C0" w14:textId="77777777" w:rsidR="00C115F7" w:rsidRDefault="00012C0F">
      <w:pPr>
        <w:spacing w:after="287" w:line="256" w:lineRule="auto"/>
        <w:ind w:right="15"/>
      </w:pPr>
      <w:r>
        <w:rPr>
          <w:rStyle w:val="translated-span"/>
        </w:rPr>
        <w:t>并重新加载策略。</w:t>
      </w:r>
    </w:p>
    <w:p w14:paraId="26B1D429" w14:textId="77777777" w:rsidR="00C115F7" w:rsidRDefault="00012C0F">
      <w:pPr>
        <w:spacing w:after="0"/>
        <w:ind w:right="15"/>
      </w:pPr>
      <w:r>
        <w:rPr>
          <w:rStyle w:val="translated-span"/>
        </w:rPr>
        <w:t>请注意，具有特权容器的嵌套策略远不如默认策略安全，因为它允许容器在非标准位置重新装载</w:t>
      </w:r>
      <w:r>
        <w:rPr>
          <w:rStyle w:val="translated-span"/>
        </w:rPr>
        <w:t>/sys</w:t>
      </w:r>
      <w:r>
        <w:rPr>
          <w:rStyle w:val="translated-span"/>
        </w:rPr>
        <w:t>和</w:t>
      </w:r>
      <w:r>
        <w:rPr>
          <w:rStyle w:val="translated-span"/>
        </w:rPr>
        <w:t>/proc</w:t>
      </w:r>
      <w:r>
        <w:rPr>
          <w:rStyle w:val="translated-span"/>
        </w:rPr>
        <w:t>，从而绕过</w:t>
      </w:r>
      <w:proofErr w:type="spellStart"/>
      <w:r>
        <w:rPr>
          <w:rStyle w:val="translated-span"/>
        </w:rPr>
        <w:t>apparmor</w:t>
      </w:r>
      <w:proofErr w:type="spellEnd"/>
      <w:r>
        <w:rPr>
          <w:rStyle w:val="translated-span"/>
        </w:rPr>
        <w:t>保护。</w:t>
      </w:r>
    </w:p>
    <w:p w14:paraId="0F24E058" w14:textId="77777777" w:rsidR="00C115F7" w:rsidRDefault="00012C0F">
      <w:pPr>
        <w:spacing w:after="225"/>
        <w:ind w:right="15"/>
      </w:pPr>
      <w:r>
        <w:rPr>
          <w:rStyle w:val="translated-span"/>
        </w:rPr>
        <w:t>非特权容器没有这个缺点，因为容器根不能写入</w:t>
      </w:r>
      <w:proofErr w:type="gramStart"/>
      <w:r>
        <w:rPr>
          <w:rStyle w:val="translated-span"/>
        </w:rPr>
        <w:t>根拥有</w:t>
      </w:r>
      <w:proofErr w:type="gramEnd"/>
      <w:r>
        <w:rPr>
          <w:rStyle w:val="translated-span"/>
        </w:rPr>
        <w:t>的</w:t>
      </w:r>
      <w:r>
        <w:rPr>
          <w:rStyle w:val="translated-span"/>
        </w:rPr>
        <w:t>proc</w:t>
      </w:r>
      <w:r>
        <w:rPr>
          <w:rStyle w:val="translated-span"/>
        </w:rPr>
        <w:t>和</w:t>
      </w:r>
      <w:r>
        <w:rPr>
          <w:rStyle w:val="translated-span"/>
        </w:rPr>
        <w:t>sys</w:t>
      </w:r>
      <w:r>
        <w:rPr>
          <w:rStyle w:val="translated-span"/>
        </w:rPr>
        <w:t>文件。</w:t>
      </w:r>
    </w:p>
    <w:p w14:paraId="14BF5355" w14:textId="77777777" w:rsidR="00C115F7" w:rsidRDefault="00012C0F">
      <w:pPr>
        <w:spacing w:after="228"/>
        <w:ind w:right="15"/>
      </w:pPr>
      <w:proofErr w:type="spellStart"/>
      <w:r>
        <w:rPr>
          <w:rStyle w:val="translated-span"/>
        </w:rPr>
        <w:lastRenderedPageBreak/>
        <w:t>lxc</w:t>
      </w:r>
      <w:proofErr w:type="spellEnd"/>
      <w:r>
        <w:rPr>
          <w:rStyle w:val="translated-span"/>
        </w:rPr>
        <w:t>附带的另一个概要文件允许容器装载块文件系统类型，如</w:t>
      </w:r>
      <w:r>
        <w:rPr>
          <w:rStyle w:val="translated-span"/>
        </w:rPr>
        <w:t>ext4</w:t>
      </w:r>
      <w:r>
        <w:rPr>
          <w:rStyle w:val="translated-span"/>
        </w:rPr>
        <w:t>。这在某些情况下很有用，比如</w:t>
      </w:r>
      <w:proofErr w:type="spellStart"/>
      <w:r>
        <w:rPr>
          <w:rStyle w:val="translated-span"/>
        </w:rPr>
        <w:t>maas</w:t>
      </w:r>
      <w:proofErr w:type="spellEnd"/>
      <w:r>
        <w:rPr>
          <w:rStyle w:val="translated-span"/>
        </w:rPr>
        <w:t>配置，但通常被认为是不安全的，因为内核中的超级块处理程序没有被审计以安全处理不受信任的输入。</w:t>
      </w:r>
    </w:p>
    <w:p w14:paraId="0AECA2AC" w14:textId="77777777" w:rsidR="00C115F7" w:rsidRDefault="00012C0F">
      <w:pPr>
        <w:spacing w:after="219"/>
        <w:ind w:right="15"/>
      </w:pPr>
      <w:r>
        <w:rPr>
          <w:rStyle w:val="translated-span"/>
        </w:rPr>
        <w:t>如果需要在自定义概要文件中运行容器，可以在</w:t>
      </w:r>
      <w:r>
        <w:rPr>
          <w:rStyle w:val="translated-span"/>
        </w:rPr>
        <w:t>/</w:t>
      </w:r>
      <w:proofErr w:type="spellStart"/>
      <w:r>
        <w:rPr>
          <w:rStyle w:val="translated-span"/>
        </w:rPr>
        <w:t>etc</w:t>
      </w:r>
      <w:proofErr w:type="spellEnd"/>
      <w:r>
        <w:rPr>
          <w:rStyle w:val="translated-span"/>
        </w:rPr>
        <w:t>/</w:t>
      </w:r>
      <w:proofErr w:type="spellStart"/>
      <w:r>
        <w:rPr>
          <w:rStyle w:val="translated-span"/>
        </w:rPr>
        <w:t>apparmor.d</w:t>
      </w:r>
      <w:proofErr w:type="spellEnd"/>
      <w:r>
        <w:rPr>
          <w:rStyle w:val="translated-span"/>
        </w:rPr>
        <w:t>/</w:t>
      </w:r>
      <w:proofErr w:type="spellStart"/>
      <w:r>
        <w:rPr>
          <w:rStyle w:val="translated-span"/>
        </w:rPr>
        <w:t>lxc</w:t>
      </w:r>
      <w:proofErr w:type="spellEnd"/>
      <w:r>
        <w:rPr>
          <w:rStyle w:val="translated-span"/>
        </w:rPr>
        <w:t>/</w:t>
      </w:r>
      <w:r>
        <w:rPr>
          <w:rStyle w:val="translated-span"/>
        </w:rPr>
        <w:t>下创建新概要文件。它的名称必须以</w:t>
      </w:r>
      <w:proofErr w:type="spellStart"/>
      <w:r>
        <w:rPr>
          <w:rStyle w:val="translated-span"/>
        </w:rPr>
        <w:t>lxc</w:t>
      </w:r>
      <w:proofErr w:type="spellEnd"/>
      <w:r>
        <w:rPr>
          <w:rStyle w:val="translated-span"/>
        </w:rPr>
        <w:t>开头</w:t>
      </w:r>
      <w:r>
        <w:rPr>
          <w:rStyle w:val="translated-span"/>
        </w:rPr>
        <w:t>-</w:t>
      </w:r>
      <w:r>
        <w:rPr>
          <w:rStyle w:val="translated-span"/>
        </w:rPr>
        <w:t>以便允许</w:t>
      </w:r>
      <w:proofErr w:type="spellStart"/>
      <w:r>
        <w:rPr>
          <w:rStyle w:val="translated-span"/>
        </w:rPr>
        <w:t>lxc</w:t>
      </w:r>
      <w:proofErr w:type="spellEnd"/>
      <w:r>
        <w:rPr>
          <w:rStyle w:val="translated-span"/>
        </w:rPr>
        <w:t xml:space="preserve"> start</w:t>
      </w:r>
      <w:r>
        <w:rPr>
          <w:rStyle w:val="translated-span"/>
        </w:rPr>
        <w:t>转换到该概要文件。</w:t>
      </w:r>
      <w:proofErr w:type="spellStart"/>
      <w:r>
        <w:rPr>
          <w:rStyle w:val="translated-span"/>
        </w:rPr>
        <w:t>lxcdefault</w:t>
      </w:r>
      <w:proofErr w:type="spellEnd"/>
      <w:r>
        <w:rPr>
          <w:rStyle w:val="translated-span"/>
        </w:rPr>
        <w:t>概要文件包括可重用的抽象文件</w:t>
      </w:r>
      <w:r>
        <w:rPr>
          <w:rStyle w:val="translated-span"/>
        </w:rPr>
        <w:t>/</w:t>
      </w:r>
      <w:proofErr w:type="spellStart"/>
      <w:r>
        <w:rPr>
          <w:rStyle w:val="translated-span"/>
        </w:rPr>
        <w:t>etc</w:t>
      </w:r>
      <w:proofErr w:type="spellEnd"/>
      <w:r>
        <w:rPr>
          <w:rStyle w:val="translated-span"/>
        </w:rPr>
        <w:t>/</w:t>
      </w:r>
      <w:proofErr w:type="spellStart"/>
      <w:r>
        <w:rPr>
          <w:rStyle w:val="translated-span"/>
        </w:rPr>
        <w:t>apparmor.d</w:t>
      </w:r>
      <w:proofErr w:type="spellEnd"/>
      <w:r>
        <w:rPr>
          <w:rStyle w:val="translated-span"/>
        </w:rPr>
        <w:t>/abstractions/</w:t>
      </w:r>
      <w:proofErr w:type="spellStart"/>
      <w:r>
        <w:rPr>
          <w:rStyle w:val="translated-span"/>
        </w:rPr>
        <w:t>lxc</w:t>
      </w:r>
      <w:proofErr w:type="spellEnd"/>
      <w:r>
        <w:rPr>
          <w:rStyle w:val="translated-span"/>
        </w:rPr>
        <w:t>/</w:t>
      </w:r>
      <w:proofErr w:type="spellStart"/>
      <w:r>
        <w:rPr>
          <w:rStyle w:val="translated-span"/>
        </w:rPr>
        <w:t>containerbase</w:t>
      </w:r>
      <w:proofErr w:type="spellEnd"/>
      <w:r>
        <w:rPr>
          <w:rStyle w:val="translated-span"/>
        </w:rPr>
        <w:t>。因此，启动新配置文件的一种简单方法是执行相同的操作，然后在策略底部添加额外的权限。</w:t>
      </w:r>
    </w:p>
    <w:p w14:paraId="33295C34" w14:textId="77777777" w:rsidR="00C115F7" w:rsidRDefault="00012C0F">
      <w:pPr>
        <w:spacing w:after="403"/>
        <w:ind w:right="15"/>
      </w:pPr>
      <w:r>
        <w:rPr>
          <w:rStyle w:val="translated-span"/>
        </w:rPr>
        <w:t>创建策略后，使用以下方法加载策略：</w:t>
      </w:r>
    </w:p>
    <w:p w14:paraId="54C307D0" w14:textId="77777777" w:rsidR="00C115F7" w:rsidRDefault="00012C0F">
      <w:pPr>
        <w:spacing w:after="296" w:line="304" w:lineRule="auto"/>
        <w:ind w:left="-5" w:right="133"/>
      </w:pPr>
      <w:proofErr w:type="spellStart"/>
      <w:r>
        <w:rPr>
          <w:rStyle w:val="translated-span"/>
          <w:rFonts w:ascii="Courier New" w:hAnsi="Courier New" w:cs="Courier New"/>
          <w:sz w:val="18"/>
          <w:szCs w:val="18"/>
        </w:rPr>
        <w:t>sudo</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apparmor</w:t>
      </w:r>
      <w:proofErr w:type="spellEnd"/>
      <w:r>
        <w:rPr>
          <w:rStyle w:val="translated-span"/>
          <w:rFonts w:ascii="Courier New" w:hAnsi="Courier New" w:cs="Courier New"/>
          <w:sz w:val="18"/>
          <w:szCs w:val="18"/>
        </w:rPr>
        <w:t>_</w:t>
      </w:r>
      <w:proofErr w:type="gramStart"/>
      <w:r>
        <w:rPr>
          <w:rStyle w:val="translated-span"/>
          <w:rFonts w:ascii="Courier New" w:hAnsi="Courier New" w:cs="Courier New"/>
          <w:sz w:val="18"/>
          <w:szCs w:val="18"/>
        </w:rPr>
        <w:t>解析器</w:t>
      </w:r>
      <w:proofErr w:type="gramEnd"/>
      <w:r>
        <w:rPr>
          <w:rStyle w:val="translated-span"/>
          <w:rFonts w:ascii="Courier New" w:hAnsi="Courier New" w:cs="Courier New"/>
          <w:sz w:val="18"/>
          <w:szCs w:val="18"/>
        </w:rPr>
        <w:t>-r/</w:t>
      </w:r>
      <w:proofErr w:type="spellStart"/>
      <w:r>
        <w:rPr>
          <w:rStyle w:val="translated-span"/>
          <w:rFonts w:ascii="Courier New" w:hAnsi="Courier New" w:cs="Courier New"/>
          <w:sz w:val="18"/>
          <w:szCs w:val="18"/>
        </w:rPr>
        <w:t>etc</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apparmor.d</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lxc</w:t>
      </w:r>
      <w:proofErr w:type="spellEnd"/>
      <w:r>
        <w:rPr>
          <w:rStyle w:val="translated-span"/>
          <w:rFonts w:ascii="Courier New" w:hAnsi="Courier New" w:cs="Courier New"/>
          <w:sz w:val="18"/>
          <w:szCs w:val="18"/>
        </w:rPr>
        <w:t>-containers</w:t>
      </w:r>
    </w:p>
    <w:p w14:paraId="590F96FE" w14:textId="77777777" w:rsidR="00C115F7" w:rsidRDefault="00012C0F">
      <w:pPr>
        <w:ind w:right="15"/>
      </w:pPr>
      <w:r>
        <w:rPr>
          <w:rStyle w:val="translated-span"/>
        </w:rPr>
        <w:t>重新启动后将自动加载配置文件，因为它是由文件</w:t>
      </w:r>
      <w:r>
        <w:rPr>
          <w:rStyle w:val="translated-span"/>
        </w:rPr>
        <w:t>/</w:t>
      </w:r>
      <w:proofErr w:type="spellStart"/>
      <w:r>
        <w:rPr>
          <w:rStyle w:val="translated-span"/>
        </w:rPr>
        <w:t>etc</w:t>
      </w:r>
      <w:proofErr w:type="spellEnd"/>
      <w:r>
        <w:rPr>
          <w:rStyle w:val="translated-span"/>
        </w:rPr>
        <w:t>/</w:t>
      </w:r>
      <w:proofErr w:type="spellStart"/>
      <w:r>
        <w:rPr>
          <w:rStyle w:val="translated-span"/>
        </w:rPr>
        <w:t>apparmor.d</w:t>
      </w:r>
      <w:proofErr w:type="spellEnd"/>
      <w:r>
        <w:rPr>
          <w:rStyle w:val="translated-span"/>
        </w:rPr>
        <w:t>/</w:t>
      </w:r>
      <w:proofErr w:type="spellStart"/>
      <w:r>
        <w:rPr>
          <w:rStyle w:val="translated-span"/>
        </w:rPr>
        <w:t>lxc</w:t>
      </w:r>
      <w:proofErr w:type="spellEnd"/>
      <w:r>
        <w:rPr>
          <w:rStyle w:val="translated-span"/>
        </w:rPr>
        <w:t>容器提供的。最后，要使容器</w:t>
      </w:r>
      <w:r>
        <w:rPr>
          <w:rStyle w:val="translated-span"/>
        </w:rPr>
        <w:t>CN</w:t>
      </w:r>
      <w:r>
        <w:rPr>
          <w:rStyle w:val="translated-span"/>
        </w:rPr>
        <w:t>使用这个新的</w:t>
      </w:r>
      <w:proofErr w:type="spellStart"/>
      <w:r>
        <w:rPr>
          <w:rStyle w:val="translated-span"/>
        </w:rPr>
        <w:t>lxc</w:t>
      </w:r>
      <w:proofErr w:type="spellEnd"/>
      <w:r>
        <w:rPr>
          <w:rStyle w:val="translated-span"/>
        </w:rPr>
        <w:t xml:space="preserve"> CN</w:t>
      </w:r>
      <w:r>
        <w:rPr>
          <w:rStyle w:val="translated-span"/>
        </w:rPr>
        <w:t>配置文件，请在其配置文件中添加以下行：</w:t>
      </w:r>
    </w:p>
    <w:p w14:paraId="462085B6" w14:textId="77777777" w:rsidR="00C115F7" w:rsidRDefault="00012C0F">
      <w:pPr>
        <w:spacing w:after="324" w:line="304" w:lineRule="auto"/>
        <w:ind w:left="-5" w:right="133"/>
      </w:pPr>
      <w:proofErr w:type="spellStart"/>
      <w:proofErr w:type="gramStart"/>
      <w:r>
        <w:rPr>
          <w:rStyle w:val="translated-span"/>
          <w:rFonts w:ascii="Courier New" w:hAnsi="Courier New" w:cs="Courier New"/>
          <w:sz w:val="18"/>
          <w:szCs w:val="18"/>
        </w:rPr>
        <w:t>lxc.aa</w:t>
      </w:r>
      <w:proofErr w:type="gramEnd"/>
      <w:r>
        <w:rPr>
          <w:rStyle w:val="translated-span"/>
          <w:rFonts w:ascii="Courier New" w:hAnsi="Courier New" w:cs="Courier New"/>
          <w:sz w:val="18"/>
          <w:szCs w:val="18"/>
        </w:rPr>
        <w:t>_profile</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lxc</w:t>
      </w:r>
      <w:proofErr w:type="spellEnd"/>
      <w:r>
        <w:rPr>
          <w:rStyle w:val="translated-span"/>
          <w:rFonts w:ascii="Courier New" w:hAnsi="Courier New" w:cs="Courier New"/>
          <w:sz w:val="18"/>
          <w:szCs w:val="18"/>
        </w:rPr>
        <w:t xml:space="preserve"> CN profile</w:t>
      </w:r>
    </w:p>
    <w:p w14:paraId="68B65F1F" w14:textId="77777777" w:rsidR="00C115F7" w:rsidRDefault="00012C0F">
      <w:pPr>
        <w:pStyle w:val="4"/>
        <w:spacing w:after="209"/>
        <w:ind w:left="-5"/>
      </w:pPr>
      <w:r>
        <w:rPr>
          <w:rStyle w:val="translated-span"/>
        </w:rPr>
        <w:t xml:space="preserve">6.10. </w:t>
      </w:r>
      <w:r>
        <w:rPr>
          <w:rStyle w:val="translated-span"/>
        </w:rPr>
        <w:t>对照组</w:t>
      </w:r>
    </w:p>
    <w:p w14:paraId="376C1775" w14:textId="77777777" w:rsidR="00C115F7" w:rsidRDefault="00012C0F">
      <w:pPr>
        <w:spacing w:after="195"/>
        <w:ind w:right="15"/>
      </w:pPr>
      <w:r>
        <w:rPr>
          <w:rStyle w:val="translated-span"/>
        </w:rPr>
        <w:t>控制组（</w:t>
      </w:r>
      <w:proofErr w:type="spellStart"/>
      <w:r>
        <w:rPr>
          <w:rStyle w:val="translated-span"/>
        </w:rPr>
        <w:t>cgroups</w:t>
      </w:r>
      <w:proofErr w:type="spellEnd"/>
      <w:r>
        <w:rPr>
          <w:rStyle w:val="translated-span"/>
        </w:rPr>
        <w:t>）是一个核心功能，提供分层任务分组和每个</w:t>
      </w:r>
      <w:proofErr w:type="spellStart"/>
      <w:r>
        <w:rPr>
          <w:rStyle w:val="translated-span"/>
        </w:rPr>
        <w:t>cgroups</w:t>
      </w:r>
      <w:proofErr w:type="spellEnd"/>
      <w:r>
        <w:rPr>
          <w:rStyle w:val="translated-span"/>
        </w:rPr>
        <w:t>资源的计算和限制。它们在容器中用于限制块和字符设备访问以及冻结（挂起）容器。它们还可以进一步用于限制内存使用和阻塞</w:t>
      </w:r>
      <w:proofErr w:type="spellStart"/>
      <w:r>
        <w:rPr>
          <w:rStyle w:val="translated-span"/>
        </w:rPr>
        <w:t>i</w:t>
      </w:r>
      <w:proofErr w:type="spellEnd"/>
      <w:r>
        <w:rPr>
          <w:rStyle w:val="translated-span"/>
        </w:rPr>
        <w:t>/o</w:t>
      </w:r>
      <w:r>
        <w:rPr>
          <w:rStyle w:val="translated-span"/>
        </w:rPr>
        <w:t>、保证最小</w:t>
      </w:r>
      <w:proofErr w:type="spellStart"/>
      <w:r>
        <w:rPr>
          <w:rStyle w:val="translated-span"/>
        </w:rPr>
        <w:t>cpu</w:t>
      </w:r>
      <w:proofErr w:type="spellEnd"/>
      <w:r>
        <w:rPr>
          <w:rStyle w:val="translated-span"/>
        </w:rPr>
        <w:t>共享以及将容器锁定到特定</w:t>
      </w:r>
      <w:proofErr w:type="spellStart"/>
      <w:r>
        <w:rPr>
          <w:rStyle w:val="translated-span"/>
        </w:rPr>
        <w:t>cpu</w:t>
      </w:r>
      <w:proofErr w:type="spellEnd"/>
      <w:r>
        <w:rPr>
          <w:rStyle w:val="translated-span"/>
        </w:rPr>
        <w:t>。</w:t>
      </w:r>
    </w:p>
    <w:p w14:paraId="48CCAC42" w14:textId="77777777" w:rsidR="00C115F7" w:rsidRDefault="00012C0F">
      <w:pPr>
        <w:spacing w:after="193"/>
        <w:ind w:right="15"/>
      </w:pPr>
      <w:r>
        <w:rPr>
          <w:rStyle w:val="translated-span"/>
        </w:rPr>
        <w:t>默认情况下，特权容器</w:t>
      </w:r>
      <w:r>
        <w:rPr>
          <w:rStyle w:val="translated-span"/>
        </w:rPr>
        <w:t>CN</w:t>
      </w:r>
      <w:r>
        <w:rPr>
          <w:rStyle w:val="translated-span"/>
        </w:rPr>
        <w:t>将分配给名为</w:t>
      </w:r>
      <w:r>
        <w:rPr>
          <w:rStyle w:val="translated-span"/>
        </w:rPr>
        <w:t>/</w:t>
      </w:r>
      <w:proofErr w:type="spellStart"/>
      <w:r>
        <w:rPr>
          <w:rStyle w:val="translated-span"/>
        </w:rPr>
        <w:t>lxc</w:t>
      </w:r>
      <w:proofErr w:type="spellEnd"/>
      <w:r>
        <w:rPr>
          <w:rStyle w:val="translated-span"/>
        </w:rPr>
        <w:t>/CN</w:t>
      </w:r>
      <w:r>
        <w:rPr>
          <w:rStyle w:val="translated-span"/>
        </w:rPr>
        <w:t>的</w:t>
      </w:r>
      <w:proofErr w:type="spellStart"/>
      <w:r>
        <w:rPr>
          <w:rStyle w:val="translated-span"/>
        </w:rPr>
        <w:t>cgroup</w:t>
      </w:r>
      <w:proofErr w:type="spellEnd"/>
      <w:r>
        <w:rPr>
          <w:rStyle w:val="translated-span"/>
        </w:rPr>
        <w:t>。在名称冲突的情况下（使用自定义</w:t>
      </w:r>
      <w:proofErr w:type="spellStart"/>
      <w:r>
        <w:rPr>
          <w:rStyle w:val="translated-span"/>
        </w:rPr>
        <w:t>LXCPath</w:t>
      </w:r>
      <w:proofErr w:type="spellEnd"/>
      <w:r>
        <w:rPr>
          <w:rStyle w:val="translated-span"/>
        </w:rPr>
        <w:t>时可能会发生），将在</w:t>
      </w:r>
      <w:proofErr w:type="spellStart"/>
      <w:r>
        <w:rPr>
          <w:rStyle w:val="translated-span"/>
        </w:rPr>
        <w:t>cgroup</w:t>
      </w:r>
      <w:proofErr w:type="spellEnd"/>
      <w:r>
        <w:rPr>
          <w:rStyle w:val="translated-span"/>
        </w:rPr>
        <w:t>名称后追加后缀</w:t>
      </w:r>
      <w:r>
        <w:rPr>
          <w:rStyle w:val="translated-span"/>
        </w:rPr>
        <w:t>“-n”</w:t>
      </w:r>
      <w:r>
        <w:rPr>
          <w:rStyle w:val="translated-span"/>
        </w:rPr>
        <w:t>，其中</w:t>
      </w:r>
      <w:r>
        <w:rPr>
          <w:rStyle w:val="translated-span"/>
        </w:rPr>
        <w:t>n</w:t>
      </w:r>
      <w:r>
        <w:rPr>
          <w:rStyle w:val="translated-span"/>
        </w:rPr>
        <w:t>是从</w:t>
      </w:r>
      <w:r>
        <w:rPr>
          <w:rStyle w:val="translated-span"/>
        </w:rPr>
        <w:t>0</w:t>
      </w:r>
      <w:r>
        <w:rPr>
          <w:rStyle w:val="translated-span"/>
        </w:rPr>
        <w:t>开始的整数。</w:t>
      </w:r>
    </w:p>
    <w:p w14:paraId="6EF94820" w14:textId="77777777" w:rsidR="00C115F7" w:rsidRDefault="00012C0F">
      <w:pPr>
        <w:spacing w:after="191"/>
        <w:ind w:right="15"/>
      </w:pPr>
      <w:r>
        <w:rPr>
          <w:rStyle w:val="translated-span"/>
        </w:rPr>
        <w:t>默认情况下，特权容器</w:t>
      </w:r>
      <w:r>
        <w:rPr>
          <w:rStyle w:val="translated-span"/>
        </w:rPr>
        <w:t>CN</w:t>
      </w:r>
      <w:r>
        <w:rPr>
          <w:rStyle w:val="translated-span"/>
        </w:rPr>
        <w:t>将分配给启动容器的任务的</w:t>
      </w:r>
      <w:proofErr w:type="spellStart"/>
      <w:r>
        <w:rPr>
          <w:rStyle w:val="translated-span"/>
        </w:rPr>
        <w:t>cgroup</w:t>
      </w:r>
      <w:proofErr w:type="spellEnd"/>
      <w:proofErr w:type="gramStart"/>
      <w:r>
        <w:rPr>
          <w:rStyle w:val="translated-span"/>
        </w:rPr>
        <w:t>下名为</w:t>
      </w:r>
      <w:proofErr w:type="gramEnd"/>
      <w:r>
        <w:rPr>
          <w:rStyle w:val="translated-span"/>
        </w:rPr>
        <w:t>CN</w:t>
      </w:r>
      <w:r>
        <w:rPr>
          <w:rStyle w:val="translated-span"/>
        </w:rPr>
        <w:t>的</w:t>
      </w:r>
      <w:proofErr w:type="spellStart"/>
      <w:r>
        <w:rPr>
          <w:rStyle w:val="translated-span"/>
        </w:rPr>
        <w:t>cgroup</w:t>
      </w:r>
      <w:proofErr w:type="spellEnd"/>
      <w:r>
        <w:rPr>
          <w:rStyle w:val="translated-span"/>
        </w:rPr>
        <w:t>，例如</w:t>
      </w:r>
      <w:r>
        <w:rPr>
          <w:rStyle w:val="translated-span"/>
        </w:rPr>
        <w:t>/</w:t>
      </w:r>
      <w:proofErr w:type="spellStart"/>
      <w:r>
        <w:rPr>
          <w:rStyle w:val="translated-span"/>
        </w:rPr>
        <w:t>usr</w:t>
      </w:r>
      <w:proofErr w:type="spellEnd"/>
      <w:r>
        <w:rPr>
          <w:rStyle w:val="translated-span"/>
        </w:rPr>
        <w:t>/1000.user/1.session/CN</w:t>
      </w:r>
      <w:r>
        <w:rPr>
          <w:rStyle w:val="translated-span"/>
        </w:rPr>
        <w:t>。容器根目录将被赋予目录（但不是所有文件）的组所有权，以便允许它创建新的子</w:t>
      </w:r>
      <w:proofErr w:type="spellStart"/>
      <w:r>
        <w:rPr>
          <w:rStyle w:val="translated-span"/>
        </w:rPr>
        <w:t>cgroup</w:t>
      </w:r>
      <w:proofErr w:type="spellEnd"/>
      <w:r>
        <w:rPr>
          <w:rStyle w:val="translated-span"/>
        </w:rPr>
        <w:t>。</w:t>
      </w:r>
    </w:p>
    <w:p w14:paraId="6C50DFE5" w14:textId="77777777" w:rsidR="00C115F7" w:rsidRDefault="00012C0F">
      <w:pPr>
        <w:spacing w:after="635"/>
        <w:ind w:right="15"/>
      </w:pPr>
      <w:r>
        <w:rPr>
          <w:rStyle w:val="translated-span"/>
        </w:rPr>
        <w:t>从</w:t>
      </w:r>
      <w:r>
        <w:rPr>
          <w:rStyle w:val="translated-span"/>
        </w:rPr>
        <w:t>Ubuntu14.04</w:t>
      </w:r>
      <w:r>
        <w:rPr>
          <w:rStyle w:val="translated-span"/>
        </w:rPr>
        <w:t>开始，</w:t>
      </w:r>
      <w:r>
        <w:rPr>
          <w:rStyle w:val="translated-span"/>
        </w:rPr>
        <w:t>LXC</w:t>
      </w:r>
      <w:r>
        <w:rPr>
          <w:rStyle w:val="translated-span"/>
        </w:rPr>
        <w:t>使用</w:t>
      </w:r>
      <w:proofErr w:type="spellStart"/>
      <w:r>
        <w:rPr>
          <w:rStyle w:val="translated-span"/>
        </w:rPr>
        <w:t>cgroup</w:t>
      </w:r>
      <w:proofErr w:type="spellEnd"/>
      <w:r>
        <w:rPr>
          <w:rStyle w:val="translated-span"/>
        </w:rPr>
        <w:t>管理器（</w:t>
      </w:r>
      <w:proofErr w:type="spellStart"/>
      <w:r>
        <w:rPr>
          <w:rStyle w:val="translated-span"/>
        </w:rPr>
        <w:t>cgmanager</w:t>
      </w:r>
      <w:proofErr w:type="spellEnd"/>
      <w:r>
        <w:rPr>
          <w:rStyle w:val="translated-span"/>
        </w:rPr>
        <w:t>）来管理</w:t>
      </w:r>
      <w:proofErr w:type="spellStart"/>
      <w:r>
        <w:rPr>
          <w:rStyle w:val="translated-span"/>
        </w:rPr>
        <w:t>cgroup</w:t>
      </w:r>
      <w:proofErr w:type="spellEnd"/>
      <w:r>
        <w:rPr>
          <w:rStyle w:val="translated-span"/>
        </w:rPr>
        <w:t>。</w:t>
      </w:r>
      <w:proofErr w:type="spellStart"/>
      <w:r>
        <w:rPr>
          <w:rStyle w:val="translated-span"/>
        </w:rPr>
        <w:t>cgroup</w:t>
      </w:r>
      <w:proofErr w:type="spellEnd"/>
      <w:r>
        <w:rPr>
          <w:rStyle w:val="translated-span"/>
        </w:rPr>
        <w:t>管理器通过</w:t>
      </w:r>
      <w:r>
        <w:rPr>
          <w:rStyle w:val="translated-span"/>
        </w:rPr>
        <w:t>Unix</w:t>
      </w:r>
      <w:r>
        <w:rPr>
          <w:rStyle w:val="translated-span"/>
        </w:rPr>
        <w:t>套接字</w:t>
      </w:r>
      <w:r>
        <w:rPr>
          <w:rStyle w:val="translated-span"/>
        </w:rPr>
        <w:t>/sys/fs/</w:t>
      </w:r>
      <w:proofErr w:type="spellStart"/>
      <w:r>
        <w:rPr>
          <w:rStyle w:val="translated-span"/>
        </w:rPr>
        <w:t>cgroup</w:t>
      </w:r>
      <w:proofErr w:type="spellEnd"/>
      <w:r>
        <w:rPr>
          <w:rStyle w:val="translated-span"/>
        </w:rPr>
        <w:t>/</w:t>
      </w:r>
      <w:proofErr w:type="spellStart"/>
      <w:r>
        <w:rPr>
          <w:rStyle w:val="translated-span"/>
        </w:rPr>
        <w:t>cgmanager</w:t>
      </w:r>
      <w:proofErr w:type="spellEnd"/>
      <w:r>
        <w:rPr>
          <w:rStyle w:val="translated-span"/>
        </w:rPr>
        <w:t>/sock</w:t>
      </w:r>
      <w:r>
        <w:rPr>
          <w:rStyle w:val="translated-span"/>
        </w:rPr>
        <w:t>接收</w:t>
      </w:r>
      <w:r>
        <w:rPr>
          <w:rStyle w:val="translated-span"/>
        </w:rPr>
        <w:t>D-Bus</w:t>
      </w:r>
      <w:r>
        <w:rPr>
          <w:rStyle w:val="translated-span"/>
        </w:rPr>
        <w:t>请求。为方便安全嵌套容器，该行</w:t>
      </w:r>
    </w:p>
    <w:p w14:paraId="75AA4029" w14:textId="77777777" w:rsidR="00C115F7" w:rsidRDefault="00012C0F">
      <w:pPr>
        <w:spacing w:after="493" w:line="304" w:lineRule="auto"/>
        <w:ind w:left="-5" w:right="27"/>
      </w:pPr>
      <w:proofErr w:type="spellStart"/>
      <w:proofErr w:type="gramStart"/>
      <w:r>
        <w:rPr>
          <w:rStyle w:val="translated-span"/>
          <w:rFonts w:ascii="Courier New" w:hAnsi="Courier New" w:cs="Courier New"/>
          <w:b/>
          <w:bCs/>
          <w:sz w:val="18"/>
          <w:szCs w:val="18"/>
        </w:rPr>
        <w:t>lxc.mount</w:t>
      </w:r>
      <w:proofErr w:type="gramEnd"/>
      <w:r>
        <w:rPr>
          <w:rStyle w:val="translated-span"/>
          <w:rFonts w:ascii="Courier New" w:hAnsi="Courier New" w:cs="Courier New"/>
          <w:b/>
          <w:bCs/>
          <w:sz w:val="18"/>
          <w:szCs w:val="18"/>
        </w:rPr>
        <w:t>.auto</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cgroup</w:t>
      </w:r>
      <w:proofErr w:type="spellEnd"/>
    </w:p>
    <w:p w14:paraId="1F6C5B5C" w14:textId="77777777" w:rsidR="00C115F7" w:rsidRDefault="00012C0F">
      <w:pPr>
        <w:spacing w:after="255"/>
        <w:ind w:right="15"/>
      </w:pPr>
      <w:r>
        <w:rPr>
          <w:rStyle w:val="translated-span"/>
        </w:rPr>
        <w:t>可以添加到容器配置，从而将</w:t>
      </w:r>
      <w:r>
        <w:rPr>
          <w:rStyle w:val="translated-span"/>
        </w:rPr>
        <w:t>/sys/fs/</w:t>
      </w:r>
      <w:proofErr w:type="spellStart"/>
      <w:r>
        <w:rPr>
          <w:rStyle w:val="translated-span"/>
        </w:rPr>
        <w:t>cgroup</w:t>
      </w:r>
      <w:proofErr w:type="spellEnd"/>
      <w:r>
        <w:rPr>
          <w:rStyle w:val="translated-span"/>
        </w:rPr>
        <w:t>/</w:t>
      </w:r>
      <w:proofErr w:type="spellStart"/>
      <w:r>
        <w:rPr>
          <w:rStyle w:val="translated-span"/>
        </w:rPr>
        <w:t>cgmanager</w:t>
      </w:r>
      <w:proofErr w:type="spellEnd"/>
      <w:r>
        <w:rPr>
          <w:rStyle w:val="translated-span"/>
        </w:rPr>
        <w:t>目录装入容器。容器应依次启动</w:t>
      </w:r>
      <w:proofErr w:type="spellStart"/>
      <w:r>
        <w:rPr>
          <w:rStyle w:val="translated-span"/>
        </w:rPr>
        <w:t>cgroup</w:t>
      </w:r>
      <w:proofErr w:type="spellEnd"/>
      <w:r>
        <w:rPr>
          <w:rStyle w:val="translated-span"/>
        </w:rPr>
        <w:t>管理代理（如果容器中安装了</w:t>
      </w:r>
      <w:proofErr w:type="spellStart"/>
      <w:r>
        <w:rPr>
          <w:rStyle w:val="translated-span"/>
        </w:rPr>
        <w:t>cgmanager</w:t>
      </w:r>
      <w:proofErr w:type="spellEnd"/>
      <w:r>
        <w:rPr>
          <w:rStyle w:val="translated-span"/>
        </w:rPr>
        <w:t>包，则默认情况下会启动），该代理将</w:t>
      </w:r>
      <w:r>
        <w:rPr>
          <w:rStyle w:val="translated-span"/>
        </w:rPr>
        <w:t>/sys/fs/</w:t>
      </w:r>
      <w:proofErr w:type="spellStart"/>
      <w:r>
        <w:rPr>
          <w:rStyle w:val="translated-span"/>
        </w:rPr>
        <w:t>cgroup</w:t>
      </w:r>
      <w:proofErr w:type="spellEnd"/>
      <w:r>
        <w:rPr>
          <w:rStyle w:val="translated-span"/>
        </w:rPr>
        <w:t>/</w:t>
      </w:r>
      <w:proofErr w:type="spellStart"/>
      <w:r>
        <w:rPr>
          <w:rStyle w:val="translated-span"/>
        </w:rPr>
        <w:t>cgmanager</w:t>
      </w:r>
      <w:proofErr w:type="spellEnd"/>
      <w:r>
        <w:rPr>
          <w:rStyle w:val="translated-span"/>
        </w:rPr>
        <w:t>目录移动到</w:t>
      </w:r>
      <w:r>
        <w:rPr>
          <w:rStyle w:val="translated-span"/>
        </w:rPr>
        <w:t>/sys/fs/</w:t>
      </w:r>
      <w:proofErr w:type="spellStart"/>
      <w:r>
        <w:rPr>
          <w:rStyle w:val="translated-span"/>
        </w:rPr>
        <w:t>cgroup</w:t>
      </w:r>
      <w:proofErr w:type="spellEnd"/>
      <w:r>
        <w:rPr>
          <w:rStyle w:val="translated-span"/>
        </w:rPr>
        <w:t>/</w:t>
      </w:r>
      <w:proofErr w:type="spellStart"/>
      <w:r>
        <w:rPr>
          <w:rStyle w:val="translated-span"/>
        </w:rPr>
        <w:t>cgmanager.lower</w:t>
      </w:r>
      <w:proofErr w:type="spellEnd"/>
      <w:r>
        <w:rPr>
          <w:rStyle w:val="translated-span"/>
        </w:rPr>
        <w:t>，然后在其自己的套接字</w:t>
      </w:r>
      <w:r>
        <w:rPr>
          <w:rStyle w:val="translated-span"/>
        </w:rPr>
        <w:t>/sys/fs/</w:t>
      </w:r>
      <w:proofErr w:type="spellStart"/>
      <w:r>
        <w:rPr>
          <w:rStyle w:val="translated-span"/>
        </w:rPr>
        <w:t>cgroup</w:t>
      </w:r>
      <w:proofErr w:type="spellEnd"/>
      <w:r>
        <w:rPr>
          <w:rStyle w:val="translated-span"/>
        </w:rPr>
        <w:t>/</w:t>
      </w:r>
      <w:proofErr w:type="spellStart"/>
      <w:r>
        <w:rPr>
          <w:rStyle w:val="translated-span"/>
        </w:rPr>
        <w:t>cgmanager</w:t>
      </w:r>
      <w:proofErr w:type="spellEnd"/>
      <w:r>
        <w:rPr>
          <w:rStyle w:val="translated-span"/>
        </w:rPr>
        <w:t>/sock</w:t>
      </w:r>
      <w:r>
        <w:rPr>
          <w:rStyle w:val="translated-span"/>
        </w:rPr>
        <w:t>上开始</w:t>
      </w:r>
      <w:r>
        <w:rPr>
          <w:rStyle w:val="translated-span"/>
        </w:rPr>
        <w:lastRenderedPageBreak/>
        <w:t>侦听对代理的请求。宿主</w:t>
      </w:r>
      <w:proofErr w:type="spellStart"/>
      <w:r>
        <w:rPr>
          <w:rStyle w:val="translated-span"/>
        </w:rPr>
        <w:t>cgmanager</w:t>
      </w:r>
      <w:proofErr w:type="spellEnd"/>
      <w:r>
        <w:rPr>
          <w:rStyle w:val="translated-span"/>
        </w:rPr>
        <w:t>将确保嵌套容器不能逃逸其分配的</w:t>
      </w:r>
      <w:proofErr w:type="spellStart"/>
      <w:r>
        <w:rPr>
          <w:rStyle w:val="translated-span"/>
        </w:rPr>
        <w:t>cgroup</w:t>
      </w:r>
      <w:proofErr w:type="spellEnd"/>
      <w:r>
        <w:rPr>
          <w:rStyle w:val="translated-span"/>
        </w:rPr>
        <w:t>或发出未经授权的请求。</w:t>
      </w:r>
    </w:p>
    <w:p w14:paraId="1AF992A5" w14:textId="77777777" w:rsidR="00C115F7" w:rsidRDefault="00012C0F">
      <w:pPr>
        <w:pStyle w:val="4"/>
        <w:spacing w:after="209"/>
        <w:ind w:left="-5"/>
      </w:pPr>
      <w:r>
        <w:rPr>
          <w:rStyle w:val="translated-span"/>
        </w:rPr>
        <w:t xml:space="preserve">6.11. </w:t>
      </w:r>
      <w:r>
        <w:rPr>
          <w:rStyle w:val="translated-span"/>
        </w:rPr>
        <w:t>克隆</w:t>
      </w:r>
    </w:p>
    <w:p w14:paraId="737B7C96" w14:textId="77777777" w:rsidR="00C115F7" w:rsidRDefault="00012C0F">
      <w:pPr>
        <w:spacing w:after="192"/>
        <w:ind w:right="15"/>
      </w:pPr>
      <w:r>
        <w:rPr>
          <w:rStyle w:val="translated-span"/>
        </w:rPr>
        <w:t>对于快速资源调配，您可能希望根据需要自定义规范容器，然后制作多个副本。这可以通过</w:t>
      </w:r>
      <w:proofErr w:type="spellStart"/>
      <w:r>
        <w:rPr>
          <w:rStyle w:val="translated-span"/>
        </w:rPr>
        <w:t>lxc</w:t>
      </w:r>
      <w:proofErr w:type="spellEnd"/>
      <w:r>
        <w:rPr>
          <w:rStyle w:val="translated-span"/>
        </w:rPr>
        <w:t>克隆程序完成。</w:t>
      </w:r>
    </w:p>
    <w:p w14:paraId="63676C9E" w14:textId="77777777" w:rsidR="00C115F7" w:rsidRDefault="00012C0F">
      <w:pPr>
        <w:ind w:right="15"/>
      </w:pPr>
      <w:r>
        <w:rPr>
          <w:rStyle w:val="translated-span"/>
        </w:rPr>
        <w:t>克隆是另一个容器的快照或副本。副本是从原始容器复制的新容器，在主机上占用的空间与原始容器相同。快照利用底层备份存储的快照功能创建引用第一个备份的写时拷贝容器。可以从</w:t>
      </w:r>
      <w:proofErr w:type="spellStart"/>
      <w:r>
        <w:rPr>
          <w:rStyle w:val="translated-span"/>
        </w:rPr>
        <w:t>btrfs</w:t>
      </w:r>
      <w:proofErr w:type="spellEnd"/>
      <w:r>
        <w:rPr>
          <w:rStyle w:val="translated-span"/>
        </w:rPr>
        <w:t>、</w:t>
      </w:r>
      <w:r>
        <w:rPr>
          <w:rStyle w:val="translated-span"/>
        </w:rPr>
        <w:t>LVM</w:t>
      </w:r>
      <w:r>
        <w:rPr>
          <w:rStyle w:val="translated-span"/>
        </w:rPr>
        <w:t>、</w:t>
      </w:r>
      <w:proofErr w:type="spellStart"/>
      <w:r>
        <w:rPr>
          <w:rStyle w:val="translated-span"/>
        </w:rPr>
        <w:t>zfs</w:t>
      </w:r>
      <w:proofErr w:type="spellEnd"/>
      <w:r>
        <w:rPr>
          <w:rStyle w:val="translated-span"/>
        </w:rPr>
        <w:t>和目录备份容器创建快照。每个备份存储都有自己的特性</w:t>
      </w:r>
      <w:r>
        <w:rPr>
          <w:rStyle w:val="translated-span"/>
        </w:rPr>
        <w:t>—</w:t>
      </w:r>
      <w:r>
        <w:rPr>
          <w:rStyle w:val="translated-span"/>
        </w:rPr>
        <w:t>例如，未配置</w:t>
      </w:r>
      <w:proofErr w:type="spellStart"/>
      <w:r>
        <w:rPr>
          <w:rStyle w:val="translated-span"/>
        </w:rPr>
        <w:t>thinpool</w:t>
      </w:r>
      <w:proofErr w:type="spellEnd"/>
      <w:r>
        <w:rPr>
          <w:rStyle w:val="translated-span"/>
        </w:rPr>
        <w:t>的</w:t>
      </w:r>
      <w:r>
        <w:rPr>
          <w:rStyle w:val="translated-span"/>
        </w:rPr>
        <w:t>LVM</w:t>
      </w:r>
      <w:r>
        <w:rPr>
          <w:rStyle w:val="translated-span"/>
        </w:rPr>
        <w:t>容器不能支持快照的快照；在释放所有快照之前，无法删除带有快照的</w:t>
      </w:r>
      <w:proofErr w:type="spellStart"/>
      <w:r>
        <w:rPr>
          <w:rStyle w:val="translated-span"/>
        </w:rPr>
        <w:t>zfs</w:t>
      </w:r>
      <w:proofErr w:type="spellEnd"/>
      <w:r>
        <w:rPr>
          <w:rStyle w:val="translated-span"/>
        </w:rPr>
        <w:t>容器；必须更仔细地规划</w:t>
      </w:r>
      <w:r>
        <w:rPr>
          <w:rStyle w:val="translated-span"/>
        </w:rPr>
        <w:t>LVM</w:t>
      </w:r>
      <w:r>
        <w:rPr>
          <w:rStyle w:val="translated-span"/>
        </w:rPr>
        <w:t>容器，因为底层文件系统可能不支持增长；</w:t>
      </w:r>
      <w:proofErr w:type="spellStart"/>
      <w:r>
        <w:rPr>
          <w:rStyle w:val="translated-span"/>
        </w:rPr>
        <w:t>btrfs</w:t>
      </w:r>
      <w:proofErr w:type="spellEnd"/>
      <w:r>
        <w:rPr>
          <w:rStyle w:val="translated-span"/>
        </w:rPr>
        <w:t>没有任何这些缺点，但</w:t>
      </w:r>
      <w:proofErr w:type="spellStart"/>
      <w:r>
        <w:rPr>
          <w:rStyle w:val="translated-span"/>
        </w:rPr>
        <w:t>fsync</w:t>
      </w:r>
      <w:proofErr w:type="spellEnd"/>
      <w:r>
        <w:rPr>
          <w:rStyle w:val="translated-span"/>
        </w:rPr>
        <w:t>性能降低，导致</w:t>
      </w:r>
      <w:proofErr w:type="spellStart"/>
      <w:r>
        <w:rPr>
          <w:rStyle w:val="translated-span"/>
        </w:rPr>
        <w:t>dpkg</w:t>
      </w:r>
      <w:proofErr w:type="spellEnd"/>
      <w:r>
        <w:rPr>
          <w:rStyle w:val="translated-span"/>
        </w:rPr>
        <w:t>速度变慢。</w:t>
      </w:r>
    </w:p>
    <w:p w14:paraId="11BED96B" w14:textId="77777777" w:rsidR="00C115F7" w:rsidRDefault="00012C0F">
      <w:pPr>
        <w:spacing w:after="202"/>
        <w:ind w:right="15"/>
      </w:pPr>
      <w:r>
        <w:rPr>
          <w:rStyle w:val="translated-span"/>
        </w:rPr>
        <w:t>目录打包容器的快照是使用覆盖文件系统创建的。例如，特权目录支持的容器</w:t>
      </w:r>
      <w:r>
        <w:rPr>
          <w:rStyle w:val="translated-span"/>
        </w:rPr>
        <w:t>C1</w:t>
      </w:r>
      <w:r>
        <w:rPr>
          <w:rStyle w:val="translated-span"/>
        </w:rPr>
        <w:t>的根文件系统位于</w:t>
      </w:r>
      <w:r>
        <w:rPr>
          <w:rStyle w:val="translated-span"/>
        </w:rPr>
        <w:t>/var/lib/</w:t>
      </w:r>
      <w:proofErr w:type="spellStart"/>
      <w:r>
        <w:rPr>
          <w:rStyle w:val="translated-span"/>
        </w:rPr>
        <w:t>lxc</w:t>
      </w:r>
      <w:proofErr w:type="spellEnd"/>
      <w:r>
        <w:rPr>
          <w:rStyle w:val="translated-span"/>
        </w:rPr>
        <w:t>/C1/</w:t>
      </w:r>
      <w:proofErr w:type="spellStart"/>
      <w:r>
        <w:rPr>
          <w:rStyle w:val="translated-span"/>
        </w:rPr>
        <w:t>rootfs</w:t>
      </w:r>
      <w:proofErr w:type="spellEnd"/>
      <w:r>
        <w:rPr>
          <w:rStyle w:val="translated-span"/>
        </w:rPr>
        <w:t>下。将启动名为</w:t>
      </w:r>
      <w:r>
        <w:rPr>
          <w:rStyle w:val="translated-span"/>
        </w:rPr>
        <w:t>C2</w:t>
      </w:r>
      <w:r>
        <w:rPr>
          <w:rStyle w:val="translated-span"/>
        </w:rPr>
        <w:t>的</w:t>
      </w:r>
      <w:r>
        <w:rPr>
          <w:rStyle w:val="translated-span"/>
        </w:rPr>
        <w:t>C1</w:t>
      </w:r>
      <w:r>
        <w:rPr>
          <w:rStyle w:val="translated-span"/>
        </w:rPr>
        <w:t>快照克隆，并将</w:t>
      </w:r>
      <w:r>
        <w:rPr>
          <w:rStyle w:val="translated-span"/>
        </w:rPr>
        <w:t>C1</w:t>
      </w:r>
      <w:r>
        <w:rPr>
          <w:rStyle w:val="translated-span"/>
        </w:rPr>
        <w:t>的</w:t>
      </w:r>
      <w:proofErr w:type="spellStart"/>
      <w:r>
        <w:rPr>
          <w:rStyle w:val="translated-span"/>
        </w:rPr>
        <w:t>rootfs</w:t>
      </w:r>
      <w:proofErr w:type="spellEnd"/>
      <w:r>
        <w:rPr>
          <w:rStyle w:val="translated-span"/>
        </w:rPr>
        <w:t>以只读方式安装在</w:t>
      </w:r>
      <w:r>
        <w:rPr>
          <w:rStyle w:val="translated-span"/>
        </w:rPr>
        <w:t>/var/lib/</w:t>
      </w:r>
      <w:proofErr w:type="spellStart"/>
      <w:r>
        <w:rPr>
          <w:rStyle w:val="translated-span"/>
        </w:rPr>
        <w:t>lxc</w:t>
      </w:r>
      <w:proofErr w:type="spellEnd"/>
      <w:r>
        <w:rPr>
          <w:rStyle w:val="translated-span"/>
        </w:rPr>
        <w:t>/C2/delta0</w:t>
      </w:r>
      <w:r>
        <w:rPr>
          <w:rStyle w:val="translated-span"/>
        </w:rPr>
        <w:t>下。重要的是，在这种情况下，不允许运行</w:t>
      </w:r>
      <w:r>
        <w:rPr>
          <w:rStyle w:val="translated-span"/>
        </w:rPr>
        <w:t>C1</w:t>
      </w:r>
      <w:r>
        <w:rPr>
          <w:rStyle w:val="translated-span"/>
        </w:rPr>
        <w:t>或在</w:t>
      </w:r>
      <w:r>
        <w:rPr>
          <w:rStyle w:val="translated-span"/>
        </w:rPr>
        <w:t>C2</w:t>
      </w:r>
      <w:r>
        <w:rPr>
          <w:rStyle w:val="translated-span"/>
        </w:rPr>
        <w:t>运行时拆除</w:t>
      </w:r>
      <w:r>
        <w:rPr>
          <w:rStyle w:val="translated-span"/>
        </w:rPr>
        <w:t>C1</w:t>
      </w:r>
      <w:r>
        <w:rPr>
          <w:rStyle w:val="translated-span"/>
        </w:rPr>
        <w:t>。建议将</w:t>
      </w:r>
      <w:r>
        <w:rPr>
          <w:rStyle w:val="translated-span"/>
        </w:rPr>
        <w:t>C1</w:t>
      </w:r>
      <w:r>
        <w:rPr>
          <w:rStyle w:val="translated-span"/>
        </w:rPr>
        <w:t>视为规范的基本容器，而只使用它的快照。</w:t>
      </w:r>
    </w:p>
    <w:p w14:paraId="61A7A68D" w14:textId="77777777" w:rsidR="00C115F7" w:rsidRDefault="00012C0F">
      <w:pPr>
        <w:spacing w:after="4" w:line="1036" w:lineRule="auto"/>
        <w:ind w:right="3830"/>
        <w:jc w:val="both"/>
      </w:pPr>
      <w:r>
        <w:rPr>
          <w:rStyle w:val="translated-span"/>
        </w:rPr>
        <w:t>给定一个名为</w:t>
      </w:r>
      <w:r>
        <w:rPr>
          <w:rStyle w:val="translated-span"/>
        </w:rPr>
        <w:t>C1</w:t>
      </w:r>
      <w:r>
        <w:rPr>
          <w:rStyle w:val="translated-span"/>
        </w:rPr>
        <w:t>的现有容器，可以使用创建副本：快照可以使用：</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lxc</w:t>
      </w:r>
      <w:proofErr w:type="spellEnd"/>
      <w:r>
        <w:rPr>
          <w:rStyle w:val="translated-span"/>
          <w:rFonts w:ascii="Courier New" w:hAnsi="Courier New" w:cs="Courier New"/>
          <w:b/>
          <w:bCs/>
          <w:sz w:val="18"/>
          <w:szCs w:val="18"/>
        </w:rPr>
        <w:t>克隆</w:t>
      </w:r>
      <w:r>
        <w:rPr>
          <w:rStyle w:val="translated-span"/>
          <w:rFonts w:ascii="Courier New" w:hAnsi="Courier New" w:cs="Courier New"/>
          <w:b/>
          <w:bCs/>
          <w:sz w:val="18"/>
          <w:szCs w:val="18"/>
        </w:rPr>
        <w:t xml:space="preserve">-o C1-n C2 </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lxc</w:t>
      </w:r>
      <w:proofErr w:type="spellEnd"/>
      <w:r>
        <w:rPr>
          <w:rStyle w:val="translated-span"/>
          <w:rFonts w:ascii="Courier New" w:hAnsi="Courier New" w:cs="Courier New"/>
          <w:b/>
          <w:bCs/>
          <w:sz w:val="18"/>
          <w:szCs w:val="18"/>
        </w:rPr>
        <w:t>克隆</w:t>
      </w:r>
      <w:r>
        <w:rPr>
          <w:rStyle w:val="translated-span"/>
          <w:rFonts w:ascii="Courier New" w:hAnsi="Courier New" w:cs="Courier New"/>
          <w:b/>
          <w:bCs/>
          <w:sz w:val="18"/>
          <w:szCs w:val="18"/>
        </w:rPr>
        <w:t>-s-o C1-n C2</w:t>
      </w:r>
    </w:p>
    <w:p w14:paraId="77AD5067" w14:textId="77777777" w:rsidR="00C115F7" w:rsidRDefault="00012C0F">
      <w:pPr>
        <w:spacing w:after="269" w:line="256" w:lineRule="auto"/>
        <w:ind w:right="15"/>
      </w:pPr>
      <w:r>
        <w:rPr>
          <w:rStyle w:val="translated-span"/>
        </w:rPr>
        <w:t>有关更多信息，请参阅</w:t>
      </w:r>
      <w:proofErr w:type="spellStart"/>
      <w:r>
        <w:rPr>
          <w:rStyle w:val="translated-span"/>
        </w:rPr>
        <w:t>lxc</w:t>
      </w:r>
      <w:proofErr w:type="spellEnd"/>
      <w:proofErr w:type="gramStart"/>
      <w:r>
        <w:rPr>
          <w:rStyle w:val="translated-span"/>
        </w:rPr>
        <w:t>克隆手</w:t>
      </w:r>
      <w:proofErr w:type="gramEnd"/>
      <w:r>
        <w:rPr>
          <w:rStyle w:val="translated-span"/>
        </w:rPr>
        <w:t>册页。</w:t>
      </w:r>
    </w:p>
    <w:p w14:paraId="4EF26FCF" w14:textId="77777777" w:rsidR="00C115F7" w:rsidRDefault="00012C0F">
      <w:pPr>
        <w:pStyle w:val="5"/>
        <w:ind w:left="-5"/>
      </w:pPr>
      <w:r>
        <w:rPr>
          <w:rStyle w:val="translated-span"/>
        </w:rPr>
        <w:t xml:space="preserve">6.11.1. </w:t>
      </w:r>
      <w:r>
        <w:rPr>
          <w:rStyle w:val="translated-span"/>
        </w:rPr>
        <w:t>快照</w:t>
      </w:r>
    </w:p>
    <w:p w14:paraId="45B843B9" w14:textId="77777777" w:rsidR="00C115F7" w:rsidRDefault="00012C0F">
      <w:pPr>
        <w:spacing w:after="646"/>
        <w:ind w:right="15"/>
      </w:pPr>
      <w:r>
        <w:rPr>
          <w:rStyle w:val="translated-span"/>
        </w:rPr>
        <w:t>为了更容易地支持使用快照克隆进行迭代容器开发，</w:t>
      </w:r>
      <w:r>
        <w:rPr>
          <w:rStyle w:val="translated-span"/>
        </w:rPr>
        <w:t>LXC</w:t>
      </w:r>
      <w:r>
        <w:rPr>
          <w:rStyle w:val="translated-span"/>
        </w:rPr>
        <w:t>支持快照。在容器</w:t>
      </w:r>
      <w:r>
        <w:rPr>
          <w:rStyle w:val="translated-span"/>
        </w:rPr>
        <w:t>C1</w:t>
      </w:r>
      <w:r>
        <w:rPr>
          <w:rStyle w:val="translated-span"/>
        </w:rPr>
        <w:t>上工作时，在进行潜在危险或难以恢复的更改之前，可以创建快照</w:t>
      </w:r>
    </w:p>
    <w:p w14:paraId="490ADCC9" w14:textId="77777777" w:rsidR="00C115F7" w:rsidRDefault="00012C0F">
      <w:pPr>
        <w:spacing w:after="492" w:line="304" w:lineRule="auto"/>
        <w:ind w:left="-5" w:right="27"/>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lxc</w:t>
      </w:r>
      <w:proofErr w:type="spellEnd"/>
      <w:r>
        <w:rPr>
          <w:rStyle w:val="translated-span"/>
          <w:rFonts w:ascii="Courier New" w:hAnsi="Courier New" w:cs="Courier New"/>
          <w:b/>
          <w:bCs/>
          <w:sz w:val="18"/>
          <w:szCs w:val="18"/>
        </w:rPr>
        <w:t>快照</w:t>
      </w:r>
      <w:r>
        <w:rPr>
          <w:rStyle w:val="translated-span"/>
          <w:rFonts w:ascii="Courier New" w:hAnsi="Courier New" w:cs="Courier New"/>
          <w:b/>
          <w:bCs/>
          <w:sz w:val="18"/>
          <w:szCs w:val="18"/>
        </w:rPr>
        <w:t>-n C1</w:t>
      </w:r>
    </w:p>
    <w:p w14:paraId="40C4D6EC" w14:textId="77777777" w:rsidR="00C115F7" w:rsidRDefault="00012C0F">
      <w:pPr>
        <w:spacing w:after="203"/>
        <w:ind w:right="15"/>
      </w:pPr>
      <w:r>
        <w:rPr>
          <w:rStyle w:val="translated-span"/>
        </w:rPr>
        <w:t>它是</w:t>
      </w:r>
      <w:r>
        <w:rPr>
          <w:rStyle w:val="translated-span"/>
        </w:rPr>
        <w:t>/var/lib/</w:t>
      </w:r>
      <w:proofErr w:type="spellStart"/>
      <w:r>
        <w:rPr>
          <w:rStyle w:val="translated-span"/>
        </w:rPr>
        <w:t>lxcsnaps</w:t>
      </w:r>
      <w:proofErr w:type="spellEnd"/>
      <w:r>
        <w:rPr>
          <w:rStyle w:val="translated-span"/>
        </w:rPr>
        <w:t>或</w:t>
      </w:r>
      <w:r>
        <w:rPr>
          <w:rStyle w:val="translated-span"/>
        </w:rPr>
        <w:t>$HOME/.local/share/</w:t>
      </w:r>
      <w:proofErr w:type="spellStart"/>
      <w:r>
        <w:rPr>
          <w:rStyle w:val="translated-span"/>
        </w:rPr>
        <w:t>lxcsnaps</w:t>
      </w:r>
      <w:proofErr w:type="spellEnd"/>
      <w:proofErr w:type="gramStart"/>
      <w:r>
        <w:rPr>
          <w:rStyle w:val="translated-span"/>
        </w:rPr>
        <w:t>下名为</w:t>
      </w:r>
      <w:proofErr w:type="gramEnd"/>
      <w:r>
        <w:rPr>
          <w:rStyle w:val="translated-span"/>
        </w:rPr>
        <w:t>“snap0”</w:t>
      </w:r>
      <w:r>
        <w:rPr>
          <w:rStyle w:val="translated-span"/>
        </w:rPr>
        <w:t>的快照克隆。下一个快照将被称为</w:t>
      </w:r>
      <w:r>
        <w:rPr>
          <w:rStyle w:val="translated-span"/>
        </w:rPr>
        <w:t>“snap1”</w:t>
      </w:r>
      <w:r>
        <w:rPr>
          <w:rStyle w:val="translated-span"/>
        </w:rPr>
        <w:t>，等等。可以使用</w:t>
      </w:r>
      <w:proofErr w:type="spellStart"/>
      <w:r>
        <w:rPr>
          <w:rStyle w:val="translated-span"/>
        </w:rPr>
        <w:t>lxc</w:t>
      </w:r>
      <w:proofErr w:type="spellEnd"/>
      <w:r>
        <w:rPr>
          <w:rStyle w:val="translated-span"/>
        </w:rPr>
        <w:t xml:space="preserve"> snapshot-L-n C1</w:t>
      </w:r>
      <w:r>
        <w:rPr>
          <w:rStyle w:val="translated-span"/>
        </w:rPr>
        <w:t>列出现有快照，并且可以使用</w:t>
      </w:r>
      <w:proofErr w:type="spellStart"/>
      <w:r>
        <w:rPr>
          <w:rStyle w:val="translated-span"/>
        </w:rPr>
        <w:t>lxc</w:t>
      </w:r>
      <w:proofErr w:type="spellEnd"/>
      <w:r>
        <w:rPr>
          <w:rStyle w:val="translated-span"/>
        </w:rPr>
        <w:t xml:space="preserve"> snapshot-r snap1-n C1</w:t>
      </w:r>
      <w:r>
        <w:rPr>
          <w:rStyle w:val="translated-span"/>
        </w:rPr>
        <w:lastRenderedPageBreak/>
        <w:t>恢复快照</w:t>
      </w:r>
      <w:r>
        <w:rPr>
          <w:rStyle w:val="translated-span"/>
        </w:rPr>
        <w:t>-</w:t>
      </w:r>
      <w:r>
        <w:rPr>
          <w:rStyle w:val="translated-span"/>
        </w:rPr>
        <w:t>擦除当前</w:t>
      </w:r>
      <w:r>
        <w:rPr>
          <w:rStyle w:val="translated-span"/>
        </w:rPr>
        <w:t>C1</w:t>
      </w:r>
      <w:r>
        <w:rPr>
          <w:rStyle w:val="translated-span"/>
        </w:rPr>
        <w:t>容器。执行</w:t>
      </w:r>
      <w:r>
        <w:rPr>
          <w:rStyle w:val="translated-span"/>
        </w:rPr>
        <w:t>restore</w:t>
      </w:r>
      <w:r>
        <w:rPr>
          <w:rStyle w:val="translated-span"/>
        </w:rPr>
        <w:t>命令后，</w:t>
      </w:r>
      <w:r>
        <w:rPr>
          <w:rStyle w:val="translated-span"/>
        </w:rPr>
        <w:t>snap1</w:t>
      </w:r>
      <w:r>
        <w:rPr>
          <w:rStyle w:val="translated-span"/>
        </w:rPr>
        <w:t>快照将继续存在，先前的</w:t>
      </w:r>
      <w:r>
        <w:rPr>
          <w:rStyle w:val="translated-span"/>
        </w:rPr>
        <w:t>C1</w:t>
      </w:r>
      <w:r>
        <w:rPr>
          <w:rStyle w:val="translated-span"/>
        </w:rPr>
        <w:t>将被擦除并替换为</w:t>
      </w:r>
      <w:r>
        <w:rPr>
          <w:rStyle w:val="translated-span"/>
        </w:rPr>
        <w:t>snap1</w:t>
      </w:r>
      <w:r>
        <w:rPr>
          <w:rStyle w:val="translated-span"/>
        </w:rPr>
        <w:t>快照。</w:t>
      </w:r>
    </w:p>
    <w:p w14:paraId="5A75F5A6" w14:textId="77777777" w:rsidR="00C115F7" w:rsidRDefault="00012C0F">
      <w:pPr>
        <w:spacing w:after="646"/>
        <w:ind w:right="15"/>
      </w:pPr>
      <w:proofErr w:type="spellStart"/>
      <w:r>
        <w:rPr>
          <w:rStyle w:val="translated-span"/>
        </w:rPr>
        <w:t>btrfs</w:t>
      </w:r>
      <w:proofErr w:type="spellEnd"/>
      <w:r>
        <w:rPr>
          <w:rStyle w:val="translated-span"/>
        </w:rPr>
        <w:t>、</w:t>
      </w:r>
      <w:proofErr w:type="spellStart"/>
      <w:r>
        <w:rPr>
          <w:rStyle w:val="translated-span"/>
        </w:rPr>
        <w:t>lvm</w:t>
      </w:r>
      <w:proofErr w:type="spellEnd"/>
      <w:r>
        <w:rPr>
          <w:rStyle w:val="translated-span"/>
        </w:rPr>
        <w:t>、</w:t>
      </w:r>
      <w:proofErr w:type="spellStart"/>
      <w:r>
        <w:rPr>
          <w:rStyle w:val="translated-span"/>
        </w:rPr>
        <w:t>zfs</w:t>
      </w:r>
      <w:proofErr w:type="spellEnd"/>
      <w:r>
        <w:rPr>
          <w:rStyle w:val="translated-span"/>
        </w:rPr>
        <w:t>和</w:t>
      </w:r>
      <w:proofErr w:type="spellStart"/>
      <w:r>
        <w:rPr>
          <w:rStyle w:val="translated-span"/>
        </w:rPr>
        <w:t>overlayfs</w:t>
      </w:r>
      <w:proofErr w:type="spellEnd"/>
      <w:r>
        <w:rPr>
          <w:rStyle w:val="translated-span"/>
        </w:rPr>
        <w:t>容器支持快照。如果在</w:t>
      </w:r>
      <w:proofErr w:type="spellStart"/>
      <w:r>
        <w:rPr>
          <w:rStyle w:val="translated-span"/>
        </w:rPr>
        <w:t>directorybacked</w:t>
      </w:r>
      <w:proofErr w:type="spellEnd"/>
      <w:r>
        <w:rPr>
          <w:rStyle w:val="translated-span"/>
        </w:rPr>
        <w:t>容器上调用</w:t>
      </w:r>
      <w:proofErr w:type="spellStart"/>
      <w:r>
        <w:rPr>
          <w:rStyle w:val="translated-span"/>
        </w:rPr>
        <w:t>lxc</w:t>
      </w:r>
      <w:proofErr w:type="spellEnd"/>
      <w:r>
        <w:rPr>
          <w:rStyle w:val="translated-span"/>
        </w:rPr>
        <w:t>快照，则会记录一个错误，并将快照创建为副本克隆。原因是，如果用户创建目录备份容器的</w:t>
      </w:r>
      <w:proofErr w:type="spellStart"/>
      <w:r>
        <w:rPr>
          <w:rStyle w:val="translated-span"/>
        </w:rPr>
        <w:t>overlayfs</w:t>
      </w:r>
      <w:proofErr w:type="spellEnd"/>
      <w:r>
        <w:rPr>
          <w:rStyle w:val="translated-span"/>
        </w:rPr>
        <w:t>快照，然后对目录备份容器进行更改，则原始容器更改将部分反映在快照中。如果需要目录备份容器</w:t>
      </w:r>
      <w:r>
        <w:rPr>
          <w:rStyle w:val="translated-span"/>
        </w:rPr>
        <w:t>C1</w:t>
      </w:r>
      <w:r>
        <w:rPr>
          <w:rStyle w:val="translated-span"/>
        </w:rPr>
        <w:t>的快照，则应创建</w:t>
      </w:r>
      <w:r>
        <w:rPr>
          <w:rStyle w:val="translated-span"/>
        </w:rPr>
        <w:t>C1</w:t>
      </w:r>
      <w:r>
        <w:rPr>
          <w:rStyle w:val="translated-span"/>
        </w:rPr>
        <w:t>的</w:t>
      </w:r>
      <w:proofErr w:type="spellStart"/>
      <w:r>
        <w:rPr>
          <w:rStyle w:val="translated-span"/>
        </w:rPr>
        <w:t>overlayfs</w:t>
      </w:r>
      <w:proofErr w:type="spellEnd"/>
      <w:r>
        <w:rPr>
          <w:rStyle w:val="translated-span"/>
        </w:rPr>
        <w:t>克隆，不应再次触摸</w:t>
      </w:r>
      <w:r>
        <w:rPr>
          <w:rStyle w:val="translated-span"/>
        </w:rPr>
        <w:t>C1</w:t>
      </w:r>
      <w:r>
        <w:rPr>
          <w:rStyle w:val="translated-span"/>
        </w:rPr>
        <w:t>，并且可以随意编辑和快照</w:t>
      </w:r>
      <w:proofErr w:type="spellStart"/>
      <w:r>
        <w:rPr>
          <w:rStyle w:val="translated-span"/>
        </w:rPr>
        <w:t>overlayfs</w:t>
      </w:r>
      <w:proofErr w:type="spellEnd"/>
      <w:r>
        <w:rPr>
          <w:rStyle w:val="translated-span"/>
        </w:rPr>
        <w:t>克隆</w:t>
      </w:r>
    </w:p>
    <w:p w14:paraId="7A5DB9F1" w14:textId="77777777" w:rsidR="00C115F7" w:rsidRDefault="00012C0F">
      <w:pPr>
        <w:spacing w:after="13" w:line="304" w:lineRule="auto"/>
        <w:ind w:left="-5" w:right="27"/>
      </w:pPr>
      <w:proofErr w:type="spellStart"/>
      <w:r>
        <w:rPr>
          <w:rStyle w:val="translated-span"/>
          <w:rFonts w:ascii="Courier New" w:hAnsi="Courier New" w:cs="Courier New"/>
          <w:b/>
          <w:bCs/>
          <w:sz w:val="18"/>
          <w:szCs w:val="18"/>
        </w:rPr>
        <w:t>lxc</w:t>
      </w:r>
      <w:proofErr w:type="spellEnd"/>
      <w:r>
        <w:rPr>
          <w:rStyle w:val="translated-span"/>
          <w:rFonts w:ascii="Courier New" w:hAnsi="Courier New" w:cs="Courier New"/>
          <w:b/>
          <w:bCs/>
          <w:sz w:val="18"/>
          <w:szCs w:val="18"/>
        </w:rPr>
        <w:t>克隆</w:t>
      </w:r>
      <w:r>
        <w:rPr>
          <w:rStyle w:val="translated-span"/>
          <w:rFonts w:ascii="Courier New" w:hAnsi="Courier New" w:cs="Courier New"/>
          <w:b/>
          <w:bCs/>
          <w:sz w:val="18"/>
          <w:szCs w:val="18"/>
        </w:rPr>
        <w:t>-s-o C1-n C2</w:t>
      </w:r>
    </w:p>
    <w:p w14:paraId="78B34E2E" w14:textId="77777777" w:rsidR="00C115F7" w:rsidRDefault="00012C0F">
      <w:pPr>
        <w:spacing w:after="275" w:line="304" w:lineRule="auto"/>
        <w:ind w:left="-5" w:right="27"/>
      </w:pPr>
      <w:proofErr w:type="spellStart"/>
      <w:r>
        <w:rPr>
          <w:rStyle w:val="translated-span"/>
          <w:rFonts w:ascii="Courier New" w:hAnsi="Courier New" w:cs="Courier New"/>
          <w:b/>
          <w:bCs/>
          <w:sz w:val="18"/>
          <w:szCs w:val="18"/>
        </w:rPr>
        <w:t>lxc</w:t>
      </w:r>
      <w:proofErr w:type="spellEnd"/>
      <w:r>
        <w:rPr>
          <w:rStyle w:val="translated-span"/>
          <w:rFonts w:ascii="Courier New" w:hAnsi="Courier New" w:cs="Courier New"/>
          <w:b/>
          <w:bCs/>
          <w:sz w:val="18"/>
          <w:szCs w:val="18"/>
        </w:rPr>
        <w:t xml:space="preserve"> start-n C2-d#</w:t>
      </w:r>
      <w:r>
        <w:rPr>
          <w:rStyle w:val="translated-span"/>
          <w:rFonts w:ascii="Courier New" w:hAnsi="Courier New" w:cs="Courier New"/>
          <w:b/>
          <w:bCs/>
          <w:sz w:val="18"/>
          <w:szCs w:val="18"/>
        </w:rPr>
        <w:t>进行一些更改</w:t>
      </w:r>
    </w:p>
    <w:p w14:paraId="11CB2FD4" w14:textId="77777777" w:rsidR="00C115F7" w:rsidRDefault="00012C0F">
      <w:pPr>
        <w:spacing w:after="531" w:line="304" w:lineRule="auto"/>
        <w:ind w:left="-5" w:right="6999"/>
      </w:pPr>
      <w:proofErr w:type="spellStart"/>
      <w:r>
        <w:rPr>
          <w:rStyle w:val="translated-span"/>
          <w:rFonts w:ascii="Courier New" w:hAnsi="Courier New" w:cs="Courier New"/>
          <w:b/>
          <w:bCs/>
          <w:sz w:val="18"/>
          <w:szCs w:val="18"/>
        </w:rPr>
        <w:t>lxc</w:t>
      </w:r>
      <w:proofErr w:type="spellEnd"/>
      <w:r>
        <w:rPr>
          <w:rStyle w:val="translated-span"/>
          <w:rFonts w:ascii="Courier New" w:hAnsi="Courier New" w:cs="Courier New"/>
          <w:b/>
          <w:bCs/>
          <w:sz w:val="18"/>
          <w:szCs w:val="18"/>
        </w:rPr>
        <w:t>停止</w:t>
      </w:r>
      <w:r>
        <w:rPr>
          <w:rStyle w:val="translated-span"/>
          <w:rFonts w:ascii="Courier New" w:hAnsi="Courier New" w:cs="Courier New"/>
          <w:b/>
          <w:bCs/>
          <w:sz w:val="18"/>
          <w:szCs w:val="18"/>
        </w:rPr>
        <w:t xml:space="preserve">-n C2 </w:t>
      </w:r>
      <w:proofErr w:type="spellStart"/>
      <w:r>
        <w:rPr>
          <w:rStyle w:val="translated-span"/>
          <w:rFonts w:ascii="Courier New" w:hAnsi="Courier New" w:cs="Courier New"/>
          <w:b/>
          <w:bCs/>
          <w:sz w:val="18"/>
          <w:szCs w:val="18"/>
        </w:rPr>
        <w:t>lxc</w:t>
      </w:r>
      <w:proofErr w:type="spellEnd"/>
      <w:r>
        <w:rPr>
          <w:rStyle w:val="translated-span"/>
          <w:rFonts w:ascii="Courier New" w:hAnsi="Courier New" w:cs="Courier New"/>
          <w:b/>
          <w:bCs/>
          <w:sz w:val="18"/>
          <w:szCs w:val="18"/>
        </w:rPr>
        <w:t>快照</w:t>
      </w:r>
      <w:r>
        <w:rPr>
          <w:rStyle w:val="translated-span"/>
          <w:rFonts w:ascii="Courier New" w:hAnsi="Courier New" w:cs="Courier New"/>
          <w:b/>
          <w:bCs/>
          <w:sz w:val="18"/>
          <w:szCs w:val="18"/>
        </w:rPr>
        <w:t xml:space="preserve">-n C2 </w:t>
      </w:r>
      <w:proofErr w:type="spellStart"/>
      <w:r>
        <w:rPr>
          <w:rStyle w:val="translated-span"/>
          <w:rFonts w:ascii="Courier New" w:hAnsi="Courier New" w:cs="Courier New"/>
          <w:b/>
          <w:bCs/>
          <w:sz w:val="18"/>
          <w:szCs w:val="18"/>
        </w:rPr>
        <w:t>lxc</w:t>
      </w:r>
      <w:proofErr w:type="spellEnd"/>
      <w:r>
        <w:rPr>
          <w:rStyle w:val="translated-span"/>
          <w:rFonts w:ascii="Courier New" w:hAnsi="Courier New" w:cs="Courier New"/>
          <w:b/>
          <w:bCs/>
          <w:sz w:val="18"/>
          <w:szCs w:val="18"/>
        </w:rPr>
        <w:t>启动</w:t>
      </w:r>
      <w:r>
        <w:rPr>
          <w:rStyle w:val="translated-span"/>
          <w:rFonts w:ascii="Courier New" w:hAnsi="Courier New" w:cs="Courier New"/>
          <w:b/>
          <w:bCs/>
          <w:sz w:val="18"/>
          <w:szCs w:val="18"/>
        </w:rPr>
        <w:t>-n C2#</w:t>
      </w:r>
      <w:r>
        <w:rPr>
          <w:rStyle w:val="translated-span"/>
          <w:rFonts w:ascii="Courier New" w:hAnsi="Courier New" w:cs="Courier New"/>
          <w:b/>
          <w:bCs/>
          <w:sz w:val="18"/>
          <w:szCs w:val="18"/>
        </w:rPr>
        <w:t>等</w:t>
      </w:r>
    </w:p>
    <w:p w14:paraId="3AF687E5" w14:textId="77777777" w:rsidR="00C115F7" w:rsidRDefault="00012C0F">
      <w:pPr>
        <w:pStyle w:val="5"/>
        <w:ind w:left="-5"/>
      </w:pPr>
      <w:r>
        <w:rPr>
          <w:rStyle w:val="translated-span"/>
        </w:rPr>
        <w:t xml:space="preserve">6.11.2. </w:t>
      </w:r>
      <w:r>
        <w:rPr>
          <w:rStyle w:val="translated-span"/>
        </w:rPr>
        <w:t>临时容器</w:t>
      </w:r>
    </w:p>
    <w:p w14:paraId="1EC838A8" w14:textId="77777777" w:rsidR="00C115F7" w:rsidRDefault="00012C0F">
      <w:pPr>
        <w:spacing w:after="648"/>
        <w:ind w:right="15"/>
      </w:pPr>
      <w:r>
        <w:rPr>
          <w:rStyle w:val="translated-span"/>
        </w:rPr>
        <w:t>虽然快照对于图像的长期增量开发很有用，但临时容器将快照用于快速的一次性容器。给定一个基本容器</w:t>
      </w:r>
      <w:r>
        <w:rPr>
          <w:rStyle w:val="translated-span"/>
        </w:rPr>
        <w:t>C1</w:t>
      </w:r>
      <w:r>
        <w:rPr>
          <w:rStyle w:val="translated-span"/>
        </w:rPr>
        <w:t>，您可以使用</w:t>
      </w:r>
    </w:p>
    <w:p w14:paraId="02323E0E" w14:textId="77777777" w:rsidR="00C115F7" w:rsidRDefault="00012C0F">
      <w:pPr>
        <w:spacing w:after="494" w:line="304" w:lineRule="auto"/>
        <w:ind w:left="-5" w:right="27"/>
      </w:pPr>
      <w:proofErr w:type="spellStart"/>
      <w:r>
        <w:rPr>
          <w:rStyle w:val="translated-span"/>
          <w:rFonts w:ascii="Courier New" w:hAnsi="Courier New" w:cs="Courier New"/>
          <w:b/>
          <w:bCs/>
          <w:sz w:val="18"/>
          <w:szCs w:val="18"/>
        </w:rPr>
        <w:t>lxc</w:t>
      </w:r>
      <w:proofErr w:type="spellEnd"/>
      <w:r>
        <w:rPr>
          <w:rStyle w:val="translated-span"/>
          <w:rFonts w:ascii="Courier New" w:hAnsi="Courier New" w:cs="Courier New"/>
          <w:b/>
          <w:bCs/>
          <w:sz w:val="18"/>
          <w:szCs w:val="18"/>
        </w:rPr>
        <w:t>启动瞬时</w:t>
      </w:r>
      <w:r>
        <w:rPr>
          <w:rStyle w:val="translated-span"/>
          <w:rFonts w:ascii="Courier New" w:hAnsi="Courier New" w:cs="Courier New"/>
          <w:b/>
          <w:bCs/>
          <w:sz w:val="18"/>
          <w:szCs w:val="18"/>
        </w:rPr>
        <w:t>-o C1</w:t>
      </w:r>
    </w:p>
    <w:p w14:paraId="5C835B54" w14:textId="77777777" w:rsidR="00C115F7" w:rsidRDefault="00012C0F">
      <w:pPr>
        <w:spacing w:after="271"/>
        <w:ind w:right="15"/>
      </w:pPr>
      <w:r>
        <w:rPr>
          <w:rStyle w:val="translated-span"/>
        </w:rPr>
        <w:t>容器以</w:t>
      </w:r>
      <w:r>
        <w:rPr>
          <w:rStyle w:val="translated-span"/>
        </w:rPr>
        <w:t>C1</w:t>
      </w:r>
      <w:r>
        <w:rPr>
          <w:rStyle w:val="translated-span"/>
        </w:rPr>
        <w:t>的快照开始。登录容器的说明将打印到控制台。关闭后，临时容器将被销毁。有关更多选项，请参阅</w:t>
      </w:r>
      <w:proofErr w:type="spellStart"/>
      <w:r>
        <w:rPr>
          <w:rStyle w:val="translated-span"/>
        </w:rPr>
        <w:t>lxc</w:t>
      </w:r>
      <w:proofErr w:type="spellEnd"/>
      <w:r>
        <w:rPr>
          <w:rStyle w:val="translated-span"/>
        </w:rPr>
        <w:t>开始临时手册页面。</w:t>
      </w:r>
    </w:p>
    <w:p w14:paraId="365380DB" w14:textId="77777777" w:rsidR="00C115F7" w:rsidRDefault="00012C0F">
      <w:pPr>
        <w:pStyle w:val="4"/>
        <w:ind w:left="-5"/>
      </w:pPr>
      <w:r>
        <w:rPr>
          <w:rStyle w:val="translated-span"/>
        </w:rPr>
        <w:t xml:space="preserve">6.12. </w:t>
      </w:r>
      <w:r>
        <w:rPr>
          <w:rStyle w:val="translated-span"/>
        </w:rPr>
        <w:t>生命周期管理挂钩</w:t>
      </w:r>
    </w:p>
    <w:p w14:paraId="3C832C26" w14:textId="77777777" w:rsidR="00C115F7" w:rsidRDefault="00012C0F">
      <w:pPr>
        <w:ind w:right="15"/>
      </w:pPr>
      <w:r>
        <w:rPr>
          <w:rStyle w:val="translated-span"/>
        </w:rPr>
        <w:t>从</w:t>
      </w:r>
      <w:r>
        <w:rPr>
          <w:rStyle w:val="translated-span"/>
        </w:rPr>
        <w:t>Ubuntu 12.10</w:t>
      </w:r>
      <w:r>
        <w:rPr>
          <w:rStyle w:val="translated-span"/>
        </w:rPr>
        <w:t>开始，可以定义在容器生命周期的特定点执行的钩子：</w:t>
      </w:r>
    </w:p>
    <w:p w14:paraId="0F417870" w14:textId="77777777" w:rsidR="00C115F7" w:rsidRDefault="00012C0F">
      <w:pPr>
        <w:ind w:left="220" w:right="15" w:hanging="220"/>
      </w:pPr>
      <w:r>
        <w:rPr>
          <w:rStyle w:val="translated-span"/>
        </w:rPr>
        <w:t>•</w:t>
      </w:r>
      <w:r>
        <w:rPr>
          <w:rStyle w:val="translated-span"/>
        </w:rPr>
        <w:t>在容器</w:t>
      </w:r>
      <w:r>
        <w:rPr>
          <w:rStyle w:val="translated-span"/>
        </w:rPr>
        <w:t>TTY</w:t>
      </w:r>
      <w:r>
        <w:rPr>
          <w:rStyle w:val="translated-span"/>
        </w:rPr>
        <w:t>、控制台或装载启动之前，在主机名称空间中运行</w:t>
      </w:r>
      <w:proofErr w:type="gramStart"/>
      <w:r>
        <w:rPr>
          <w:rStyle w:val="translated-span"/>
        </w:rPr>
        <w:t>预启动</w:t>
      </w:r>
      <w:proofErr w:type="gramEnd"/>
      <w:r>
        <w:rPr>
          <w:rStyle w:val="translated-span"/>
        </w:rPr>
        <w:t>挂钩。如果在此挂钩中安装了任何支架，则应在后限位挂钩中清理。</w:t>
      </w:r>
    </w:p>
    <w:p w14:paraId="5DB610DD" w14:textId="77777777" w:rsidR="00C115F7" w:rsidRDefault="00012C0F">
      <w:pPr>
        <w:spacing w:after="60" w:line="256" w:lineRule="auto"/>
        <w:ind w:left="220" w:right="15" w:hanging="220"/>
      </w:pPr>
      <w:r>
        <w:rPr>
          <w:rStyle w:val="translated-span"/>
        </w:rPr>
        <w:t>•</w:t>
      </w:r>
      <w:r>
        <w:rPr>
          <w:rStyle w:val="translated-span"/>
        </w:rPr>
        <w:t>预装载挂钩在容器的名称空间中运行，但在根文件系统被装载之前运行。</w:t>
      </w:r>
    </w:p>
    <w:p w14:paraId="2CB1E69F" w14:textId="77777777" w:rsidR="00C115F7" w:rsidRDefault="00012C0F">
      <w:pPr>
        <w:spacing w:after="149" w:line="256" w:lineRule="auto"/>
        <w:ind w:left="230" w:right="15"/>
      </w:pPr>
      <w:r>
        <w:rPr>
          <w:rStyle w:val="translated-span"/>
        </w:rPr>
        <w:t>当容器关闭时，在此挂钩中完成的安装将自动清理。</w:t>
      </w:r>
    </w:p>
    <w:p w14:paraId="3FE930A9" w14:textId="77777777" w:rsidR="00C115F7" w:rsidRDefault="00012C0F">
      <w:pPr>
        <w:ind w:left="220" w:right="15" w:hanging="220"/>
      </w:pPr>
      <w:r>
        <w:rPr>
          <w:rStyle w:val="translated-span"/>
        </w:rPr>
        <w:t>•</w:t>
      </w:r>
      <w:r>
        <w:rPr>
          <w:rStyle w:val="translated-span"/>
        </w:rPr>
        <w:t>挂载钩子在容器文件系统挂载之后，但在容器调用</w:t>
      </w:r>
      <w:proofErr w:type="spellStart"/>
      <w:r>
        <w:rPr>
          <w:rStyle w:val="translated-span"/>
        </w:rPr>
        <w:t>pivot_root</w:t>
      </w:r>
      <w:proofErr w:type="spellEnd"/>
      <w:r>
        <w:rPr>
          <w:rStyle w:val="translated-span"/>
        </w:rPr>
        <w:t>以更改其根文件系统之前运行。</w:t>
      </w:r>
    </w:p>
    <w:p w14:paraId="6FFCA77F" w14:textId="77777777" w:rsidR="00C115F7" w:rsidRDefault="00012C0F">
      <w:pPr>
        <w:ind w:left="220" w:right="15" w:hanging="220"/>
      </w:pPr>
      <w:r>
        <w:rPr>
          <w:rStyle w:val="translated-span"/>
        </w:rPr>
        <w:t>•</w:t>
      </w:r>
      <w:r>
        <w:rPr>
          <w:rStyle w:val="translated-span"/>
        </w:rPr>
        <w:t>在执行容器的初始化之前，立即运行启动挂钩。由于这些命令是在旋转到容器的文件系统后执行的，因此必须将要执行的命令复制到容器的文件系统中。</w:t>
      </w:r>
    </w:p>
    <w:p w14:paraId="4AB2A6C0" w14:textId="77777777" w:rsidR="00C115F7" w:rsidRDefault="00012C0F">
      <w:pPr>
        <w:spacing w:after="278" w:line="256" w:lineRule="auto"/>
        <w:ind w:left="220" w:right="15" w:hanging="220"/>
      </w:pPr>
      <w:r>
        <w:rPr>
          <w:rStyle w:val="translated-span"/>
        </w:rPr>
        <w:t>•</w:t>
      </w:r>
      <w:r>
        <w:rPr>
          <w:rStyle w:val="translated-span"/>
        </w:rPr>
        <w:t>停止后挂钩在集装箱关闭后执行。</w:t>
      </w:r>
    </w:p>
    <w:p w14:paraId="42B3F814" w14:textId="77777777" w:rsidR="00C115F7" w:rsidRDefault="00012C0F">
      <w:pPr>
        <w:spacing w:after="206"/>
        <w:ind w:right="15"/>
      </w:pPr>
      <w:r>
        <w:rPr>
          <w:rStyle w:val="translated-span"/>
        </w:rPr>
        <w:lastRenderedPageBreak/>
        <w:t>如果任何钩子返回错误，容器的运行将中止。任何停止后</w:t>
      </w:r>
      <w:proofErr w:type="gramStart"/>
      <w:r>
        <w:rPr>
          <w:rStyle w:val="translated-span"/>
        </w:rPr>
        <w:t>挂钩仍</w:t>
      </w:r>
      <w:proofErr w:type="gramEnd"/>
      <w:r>
        <w:rPr>
          <w:rStyle w:val="translated-span"/>
        </w:rPr>
        <w:t>将执行。脚本生成的任何输出都将以调试优先级记录。</w:t>
      </w:r>
    </w:p>
    <w:p w14:paraId="0D40F96D" w14:textId="77777777" w:rsidR="00C115F7" w:rsidRDefault="00012C0F">
      <w:pPr>
        <w:spacing w:after="271"/>
        <w:ind w:right="15"/>
      </w:pPr>
      <w:r>
        <w:rPr>
          <w:rStyle w:val="translated-span"/>
        </w:rPr>
        <w:t>请参阅</w:t>
      </w:r>
      <w:proofErr w:type="spellStart"/>
      <w:r>
        <w:rPr>
          <w:rStyle w:val="translated-span"/>
        </w:rPr>
        <w:t>lxc.container.conf</w:t>
      </w:r>
      <w:proofErr w:type="spellEnd"/>
      <w:r>
        <w:rPr>
          <w:rStyle w:val="translated-span"/>
        </w:rPr>
        <w:t>手册页面，了解用于指定挂钩的配置文件格式。</w:t>
      </w:r>
      <w:proofErr w:type="spellStart"/>
      <w:r>
        <w:rPr>
          <w:rStyle w:val="translated-span"/>
        </w:rPr>
        <w:t>lxc</w:t>
      </w:r>
      <w:proofErr w:type="spellEnd"/>
      <w:r>
        <w:rPr>
          <w:rStyle w:val="translated-span"/>
        </w:rPr>
        <w:t>包附带了一些示例钩子，作为如何编写和使用此类钩子的示例。</w:t>
      </w:r>
    </w:p>
    <w:p w14:paraId="10AD7C21" w14:textId="77777777" w:rsidR="00C115F7" w:rsidRDefault="00012C0F">
      <w:pPr>
        <w:pStyle w:val="4"/>
        <w:ind w:left="-5"/>
      </w:pPr>
      <w:r>
        <w:rPr>
          <w:rStyle w:val="translated-span"/>
        </w:rPr>
        <w:t xml:space="preserve">6.13. </w:t>
      </w:r>
      <w:r>
        <w:rPr>
          <w:rStyle w:val="translated-span"/>
        </w:rPr>
        <w:t>安慰</w:t>
      </w:r>
    </w:p>
    <w:p w14:paraId="6A7FB3EF" w14:textId="77777777" w:rsidR="00C115F7" w:rsidRDefault="00012C0F">
      <w:pPr>
        <w:spacing w:after="291"/>
        <w:ind w:right="15"/>
      </w:pPr>
      <w:r>
        <w:rPr>
          <w:rStyle w:val="translated-span"/>
        </w:rPr>
        <w:t>容器具有可配置数量的控制台。一个始终存在于容器的</w:t>
      </w:r>
      <w:r>
        <w:rPr>
          <w:rStyle w:val="translated-span"/>
        </w:rPr>
        <w:t>/dev/console</w:t>
      </w:r>
      <w:r>
        <w:rPr>
          <w:rStyle w:val="translated-span"/>
        </w:rPr>
        <w:t>上。除非指定了</w:t>
      </w:r>
      <w:r>
        <w:rPr>
          <w:rStyle w:val="translated-span"/>
        </w:rPr>
        <w:t>-d</w:t>
      </w:r>
      <w:r>
        <w:rPr>
          <w:rStyle w:val="translated-span"/>
        </w:rPr>
        <w:t>选项，否则这将显示在运行</w:t>
      </w:r>
      <w:proofErr w:type="spellStart"/>
      <w:r>
        <w:rPr>
          <w:rStyle w:val="translated-span"/>
        </w:rPr>
        <w:t>lxc</w:t>
      </w:r>
      <w:proofErr w:type="spellEnd"/>
      <w:r>
        <w:rPr>
          <w:rStyle w:val="translated-span"/>
        </w:rPr>
        <w:t xml:space="preserve"> start</w:t>
      </w:r>
      <w:r>
        <w:rPr>
          <w:rStyle w:val="translated-span"/>
        </w:rPr>
        <w:t>的终端上。可以使用</w:t>
      </w:r>
      <w:r>
        <w:rPr>
          <w:rStyle w:val="translated-span"/>
        </w:rPr>
        <w:t>-c console file</w:t>
      </w:r>
      <w:r>
        <w:rPr>
          <w:rStyle w:val="translated-span"/>
        </w:rPr>
        <w:t>选项将</w:t>
      </w:r>
      <w:r>
        <w:rPr>
          <w:rStyle w:val="translated-span"/>
        </w:rPr>
        <w:t>/dev/console</w:t>
      </w:r>
      <w:r>
        <w:rPr>
          <w:rStyle w:val="translated-span"/>
        </w:rPr>
        <w:t>上的输出重定向到</w:t>
      </w:r>
      <w:proofErr w:type="spellStart"/>
      <w:r>
        <w:rPr>
          <w:rStyle w:val="translated-span"/>
        </w:rPr>
        <w:t>lxc</w:t>
      </w:r>
      <w:proofErr w:type="spellEnd"/>
      <w:r>
        <w:rPr>
          <w:rStyle w:val="translated-span"/>
        </w:rPr>
        <w:t xml:space="preserve"> start</w:t>
      </w:r>
      <w:r>
        <w:rPr>
          <w:rStyle w:val="translated-span"/>
        </w:rPr>
        <w:t>文件。额外控制台的数量由</w:t>
      </w:r>
      <w:proofErr w:type="spellStart"/>
      <w:r>
        <w:rPr>
          <w:rStyle w:val="translated-span"/>
        </w:rPr>
        <w:t>lxc.tty</w:t>
      </w:r>
      <w:proofErr w:type="spellEnd"/>
      <w:r>
        <w:rPr>
          <w:rStyle w:val="translated-span"/>
        </w:rPr>
        <w:t>变量指定，通常设置为</w:t>
      </w:r>
      <w:r>
        <w:rPr>
          <w:rStyle w:val="translated-span"/>
        </w:rPr>
        <w:t>4</w:t>
      </w:r>
      <w:r>
        <w:rPr>
          <w:rStyle w:val="translated-span"/>
        </w:rPr>
        <w:t>。这些控制台显示在</w:t>
      </w:r>
      <w:r>
        <w:rPr>
          <w:rStyle w:val="translated-span"/>
        </w:rPr>
        <w:t>/dev/</w:t>
      </w:r>
      <w:proofErr w:type="spellStart"/>
      <w:r>
        <w:rPr>
          <w:rStyle w:val="translated-span"/>
        </w:rPr>
        <w:t>ttyN</w:t>
      </w:r>
      <w:proofErr w:type="spellEnd"/>
      <w:r>
        <w:rPr>
          <w:rStyle w:val="translated-span"/>
        </w:rPr>
        <w:t>上（对于</w:t>
      </w:r>
      <w:r>
        <w:rPr>
          <w:rStyle w:val="translated-span"/>
        </w:rPr>
        <w:t>1&lt;=N&lt;=4</w:t>
      </w:r>
      <w:r>
        <w:rPr>
          <w:rStyle w:val="translated-span"/>
        </w:rPr>
        <w:t>）。要从主机登录控制台</w:t>
      </w:r>
      <w:r>
        <w:rPr>
          <w:rStyle w:val="translated-span"/>
        </w:rPr>
        <w:t>3</w:t>
      </w:r>
      <w:r>
        <w:rPr>
          <w:rStyle w:val="translated-span"/>
        </w:rPr>
        <w:t>，请使用：</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lxc</w:t>
      </w:r>
      <w:proofErr w:type="spellEnd"/>
      <w:r>
        <w:rPr>
          <w:rStyle w:val="translated-span"/>
          <w:rFonts w:ascii="Courier New" w:hAnsi="Courier New" w:cs="Courier New"/>
          <w:b/>
          <w:bCs/>
          <w:sz w:val="18"/>
          <w:szCs w:val="18"/>
        </w:rPr>
        <w:t>控制台</w:t>
      </w:r>
      <w:r>
        <w:rPr>
          <w:rStyle w:val="translated-span"/>
          <w:rFonts w:ascii="Courier New" w:hAnsi="Courier New" w:cs="Courier New"/>
          <w:b/>
          <w:bCs/>
          <w:sz w:val="18"/>
          <w:szCs w:val="18"/>
        </w:rPr>
        <w:t>-n</w:t>
      </w:r>
      <w:r>
        <w:rPr>
          <w:rStyle w:val="translated-span"/>
          <w:rFonts w:ascii="Courier New" w:hAnsi="Courier New" w:cs="Courier New"/>
          <w:b/>
          <w:bCs/>
          <w:sz w:val="18"/>
          <w:szCs w:val="18"/>
        </w:rPr>
        <w:t>容器</w:t>
      </w:r>
      <w:r>
        <w:rPr>
          <w:rStyle w:val="translated-span"/>
          <w:rFonts w:ascii="Courier New" w:hAnsi="Courier New" w:cs="Courier New"/>
          <w:b/>
          <w:bCs/>
          <w:sz w:val="18"/>
          <w:szCs w:val="18"/>
        </w:rPr>
        <w:t>-t 3</w:t>
      </w:r>
    </w:p>
    <w:p w14:paraId="4026CFA3" w14:textId="77777777" w:rsidR="00C115F7" w:rsidRDefault="00012C0F">
      <w:pPr>
        <w:spacing w:after="225"/>
        <w:ind w:right="15"/>
      </w:pPr>
      <w:r>
        <w:rPr>
          <w:rStyle w:val="translated-span"/>
        </w:rPr>
        <w:t>或者，如果未指定</w:t>
      </w:r>
      <w:r>
        <w:rPr>
          <w:rStyle w:val="translated-span"/>
        </w:rPr>
        <w:t>-</w:t>
      </w:r>
      <w:proofErr w:type="spellStart"/>
      <w:r>
        <w:rPr>
          <w:rStyle w:val="translated-span"/>
        </w:rPr>
        <w:t>tn</w:t>
      </w:r>
      <w:proofErr w:type="spellEnd"/>
      <w:r>
        <w:rPr>
          <w:rStyle w:val="translated-span"/>
        </w:rPr>
        <w:t>选项，将自动选择未使用的控制台。要退出控制台，请使用转义序列</w:t>
      </w:r>
      <w:r>
        <w:rPr>
          <w:rStyle w:val="translated-span"/>
        </w:rPr>
        <w:t>Ctrl-a q</w:t>
      </w:r>
      <w:r>
        <w:rPr>
          <w:rStyle w:val="translated-span"/>
        </w:rPr>
        <w:t>。请注意，由于</w:t>
      </w:r>
      <w:proofErr w:type="spellStart"/>
      <w:r>
        <w:rPr>
          <w:rStyle w:val="translated-span"/>
        </w:rPr>
        <w:t>lxcstart</w:t>
      </w:r>
      <w:proofErr w:type="spellEnd"/>
      <w:r>
        <w:rPr>
          <w:rStyle w:val="translated-span"/>
        </w:rPr>
        <w:t>没有</w:t>
      </w:r>
      <w:r>
        <w:rPr>
          <w:rStyle w:val="translated-span"/>
        </w:rPr>
        <w:t>-d</w:t>
      </w:r>
      <w:r>
        <w:rPr>
          <w:rStyle w:val="translated-span"/>
        </w:rPr>
        <w:t>选项，因此转义序列在控制台中不起作用。</w:t>
      </w:r>
    </w:p>
    <w:p w14:paraId="2BF864B3" w14:textId="77777777" w:rsidR="00C115F7" w:rsidRDefault="00012C0F">
      <w:pPr>
        <w:spacing w:after="292"/>
        <w:ind w:right="15"/>
      </w:pPr>
      <w:r>
        <w:rPr>
          <w:rStyle w:val="translated-span"/>
        </w:rPr>
        <w:t>每个容器控制台实际上是主机（不是来宾）</w:t>
      </w:r>
      <w:proofErr w:type="spellStart"/>
      <w:r>
        <w:rPr>
          <w:rStyle w:val="translated-span"/>
        </w:rPr>
        <w:t>pty</w:t>
      </w:r>
      <w:proofErr w:type="spellEnd"/>
      <w:r>
        <w:rPr>
          <w:rStyle w:val="translated-span"/>
        </w:rPr>
        <w:t>挂载中的一个</w:t>
      </w:r>
      <w:r>
        <w:rPr>
          <w:rStyle w:val="translated-span"/>
        </w:rPr>
        <w:t xml:space="preserve">Unix98 </w:t>
      </w:r>
      <w:proofErr w:type="spellStart"/>
      <w:r>
        <w:rPr>
          <w:rStyle w:val="translated-span"/>
        </w:rPr>
        <w:t>pty</w:t>
      </w:r>
      <w:proofErr w:type="spellEnd"/>
      <w:r>
        <w:rPr>
          <w:rStyle w:val="translated-span"/>
        </w:rPr>
        <w:t>，绑定挂载在来宾的</w:t>
      </w:r>
      <w:r>
        <w:rPr>
          <w:rStyle w:val="translated-span"/>
        </w:rPr>
        <w:t>/dev/</w:t>
      </w:r>
      <w:proofErr w:type="spellStart"/>
      <w:r>
        <w:rPr>
          <w:rStyle w:val="translated-span"/>
        </w:rPr>
        <w:t>ttyN</w:t>
      </w:r>
      <w:proofErr w:type="spellEnd"/>
      <w:r>
        <w:rPr>
          <w:rStyle w:val="translated-span"/>
        </w:rPr>
        <w:t>和</w:t>
      </w:r>
      <w:r>
        <w:rPr>
          <w:rStyle w:val="translated-span"/>
        </w:rPr>
        <w:t>/dev/console</w:t>
      </w:r>
      <w:r>
        <w:rPr>
          <w:rStyle w:val="translated-span"/>
        </w:rPr>
        <w:t>上。因此，如果来宾卸载这些设备或试图访问实际的字符设备</w:t>
      </w:r>
      <w:r>
        <w:rPr>
          <w:rStyle w:val="translated-span"/>
        </w:rPr>
        <w:t>4:N</w:t>
      </w:r>
      <w:r>
        <w:rPr>
          <w:rStyle w:val="translated-span"/>
        </w:rPr>
        <w:t>，那么它将不会向</w:t>
      </w:r>
      <w:r>
        <w:rPr>
          <w:rStyle w:val="translated-span"/>
        </w:rPr>
        <w:t>LXC</w:t>
      </w:r>
      <w:r>
        <w:rPr>
          <w:rStyle w:val="translated-span"/>
        </w:rPr>
        <w:t>控制台提供</w:t>
      </w:r>
      <w:proofErr w:type="spellStart"/>
      <w:r>
        <w:rPr>
          <w:rStyle w:val="translated-span"/>
        </w:rPr>
        <w:t>getty</w:t>
      </w:r>
      <w:proofErr w:type="spellEnd"/>
      <w:r>
        <w:rPr>
          <w:rStyle w:val="translated-span"/>
        </w:rPr>
        <w:t>服务。（使用默认设置，容器将无法访问该字符设备，因此</w:t>
      </w:r>
      <w:proofErr w:type="spellStart"/>
      <w:r>
        <w:rPr>
          <w:rStyle w:val="translated-span"/>
        </w:rPr>
        <w:t>getty</w:t>
      </w:r>
      <w:proofErr w:type="spellEnd"/>
      <w:r>
        <w:rPr>
          <w:rStyle w:val="translated-span"/>
        </w:rPr>
        <w:t>将失败。）</w:t>
      </w:r>
      <w:proofErr w:type="gramStart"/>
      <w:r>
        <w:rPr>
          <w:rStyle w:val="translated-span"/>
        </w:rPr>
        <w:t>当引导</w:t>
      </w:r>
      <w:proofErr w:type="gramEnd"/>
      <w:r>
        <w:rPr>
          <w:rStyle w:val="translated-span"/>
        </w:rPr>
        <w:t>脚本盲目地挂载新的</w:t>
      </w:r>
      <w:r>
        <w:rPr>
          <w:rStyle w:val="translated-span"/>
        </w:rPr>
        <w:t>/dev</w:t>
      </w:r>
      <w:r>
        <w:rPr>
          <w:rStyle w:val="translated-span"/>
        </w:rPr>
        <w:t>时，很容易发生这种情况。</w:t>
      </w:r>
    </w:p>
    <w:p w14:paraId="733C019D" w14:textId="77777777" w:rsidR="00C115F7" w:rsidRDefault="00012C0F">
      <w:pPr>
        <w:pStyle w:val="4"/>
        <w:ind w:left="-5"/>
      </w:pPr>
      <w:r>
        <w:rPr>
          <w:rStyle w:val="translated-span"/>
        </w:rPr>
        <w:t xml:space="preserve">6.14. </w:t>
      </w:r>
      <w:r>
        <w:rPr>
          <w:rStyle w:val="translated-span"/>
        </w:rPr>
        <w:t>故障排除</w:t>
      </w:r>
    </w:p>
    <w:p w14:paraId="6016D506" w14:textId="77777777" w:rsidR="00C115F7" w:rsidRDefault="00012C0F">
      <w:pPr>
        <w:pStyle w:val="5"/>
        <w:spacing w:after="286"/>
        <w:ind w:left="-5"/>
      </w:pPr>
      <w:r>
        <w:rPr>
          <w:rStyle w:val="translated-span"/>
        </w:rPr>
        <w:t xml:space="preserve">6.14.1. </w:t>
      </w:r>
      <w:r>
        <w:rPr>
          <w:rStyle w:val="translated-span"/>
        </w:rPr>
        <w:t>登录中</w:t>
      </w:r>
    </w:p>
    <w:p w14:paraId="66F74415" w14:textId="77777777" w:rsidR="00C115F7" w:rsidRDefault="00012C0F">
      <w:pPr>
        <w:spacing w:after="0" w:line="1204" w:lineRule="auto"/>
        <w:ind w:right="77"/>
      </w:pPr>
      <w:r>
        <w:rPr>
          <w:rStyle w:val="translated-span"/>
        </w:rPr>
        <w:t>如果启动容器时出现问题，第一步应该是从</w:t>
      </w:r>
      <w:r>
        <w:rPr>
          <w:rStyle w:val="translated-span"/>
        </w:rPr>
        <w:t>LXC</w:t>
      </w:r>
      <w:r>
        <w:rPr>
          <w:rStyle w:val="translated-span"/>
        </w:rPr>
        <w:t>获取完整日志：</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lxc</w:t>
      </w:r>
      <w:proofErr w:type="spellEnd"/>
      <w:r>
        <w:rPr>
          <w:rStyle w:val="translated-span"/>
          <w:rFonts w:ascii="Courier New" w:hAnsi="Courier New" w:cs="Courier New"/>
          <w:b/>
          <w:bCs/>
          <w:sz w:val="18"/>
          <w:szCs w:val="18"/>
        </w:rPr>
        <w:t xml:space="preserve"> start-n C1-l trace-o </w:t>
      </w:r>
      <w:proofErr w:type="spellStart"/>
      <w:r>
        <w:rPr>
          <w:rStyle w:val="translated-span"/>
          <w:rFonts w:ascii="Courier New" w:hAnsi="Courier New" w:cs="Courier New"/>
          <w:b/>
          <w:bCs/>
          <w:sz w:val="18"/>
          <w:szCs w:val="18"/>
        </w:rPr>
        <w:t>debug.out</w:t>
      </w:r>
      <w:proofErr w:type="spellEnd"/>
    </w:p>
    <w:p w14:paraId="36FBD1F7" w14:textId="77777777" w:rsidR="00C115F7" w:rsidRDefault="00012C0F">
      <w:pPr>
        <w:spacing w:after="227"/>
        <w:ind w:right="15"/>
      </w:pPr>
      <w:r>
        <w:rPr>
          <w:rStyle w:val="translated-span"/>
        </w:rPr>
        <w:t>这将导致</w:t>
      </w:r>
      <w:proofErr w:type="spellStart"/>
      <w:r>
        <w:rPr>
          <w:rStyle w:val="translated-span"/>
        </w:rPr>
        <w:t>lxc</w:t>
      </w:r>
      <w:proofErr w:type="spellEnd"/>
      <w:r>
        <w:rPr>
          <w:rStyle w:val="translated-span"/>
        </w:rPr>
        <w:t>以最详细的级别进行日志记录、跟踪，并将日志信息输出到名为</w:t>
      </w:r>
      <w:r>
        <w:rPr>
          <w:rStyle w:val="translated-span"/>
        </w:rPr>
        <w:t>“</w:t>
      </w:r>
      <w:proofErr w:type="spellStart"/>
      <w:r>
        <w:rPr>
          <w:rStyle w:val="translated-span"/>
        </w:rPr>
        <w:t>debug.out</w:t>
      </w:r>
      <w:proofErr w:type="spellEnd"/>
      <w:r>
        <w:rPr>
          <w:rStyle w:val="translated-span"/>
        </w:rPr>
        <w:t>”</w:t>
      </w:r>
      <w:r>
        <w:rPr>
          <w:rStyle w:val="translated-span"/>
        </w:rPr>
        <w:t>的文件中。如果文件</w:t>
      </w:r>
      <w:proofErr w:type="spellStart"/>
      <w:r>
        <w:rPr>
          <w:rStyle w:val="translated-span"/>
        </w:rPr>
        <w:t>debug.out</w:t>
      </w:r>
      <w:proofErr w:type="spellEnd"/>
      <w:r>
        <w:rPr>
          <w:rStyle w:val="translated-span"/>
        </w:rPr>
        <w:t>已经存在，将附加新的日志信息。</w:t>
      </w:r>
    </w:p>
    <w:p w14:paraId="75B2BFA1" w14:textId="77777777" w:rsidR="00C115F7" w:rsidRDefault="00012C0F">
      <w:pPr>
        <w:pStyle w:val="5"/>
        <w:spacing w:after="286"/>
        <w:ind w:left="-5"/>
      </w:pPr>
      <w:r>
        <w:rPr>
          <w:rStyle w:val="translated-span"/>
        </w:rPr>
        <w:t xml:space="preserve">6.14.2. </w:t>
      </w:r>
      <w:r>
        <w:rPr>
          <w:rStyle w:val="translated-span"/>
        </w:rPr>
        <w:t>监控集装箱状态</w:t>
      </w:r>
    </w:p>
    <w:p w14:paraId="656E6797" w14:textId="77777777" w:rsidR="00C115F7" w:rsidRDefault="00012C0F">
      <w:pPr>
        <w:spacing w:after="663"/>
        <w:ind w:right="15"/>
      </w:pPr>
      <w:r>
        <w:rPr>
          <w:rStyle w:val="translated-span"/>
        </w:rPr>
        <w:t>有两个命令可用于监视容器状态的更改。</w:t>
      </w:r>
      <w:proofErr w:type="spellStart"/>
      <w:r>
        <w:rPr>
          <w:rStyle w:val="translated-span"/>
        </w:rPr>
        <w:t>lxc</w:t>
      </w:r>
      <w:proofErr w:type="spellEnd"/>
      <w:r>
        <w:rPr>
          <w:rStyle w:val="translated-span"/>
        </w:rPr>
        <w:t>监视器监视一个或多个容器的任何状态更改。它像使用</w:t>
      </w:r>
      <w:r>
        <w:rPr>
          <w:rStyle w:val="translated-span"/>
        </w:rPr>
        <w:t>-n</w:t>
      </w:r>
      <w:r>
        <w:rPr>
          <w:rStyle w:val="translated-span"/>
        </w:rPr>
        <w:t>选项一样使用容器名称，但在本例中，容器名称可以是</w:t>
      </w:r>
      <w:proofErr w:type="spellStart"/>
      <w:r>
        <w:rPr>
          <w:rStyle w:val="translated-span"/>
        </w:rPr>
        <w:t>posix</w:t>
      </w:r>
      <w:proofErr w:type="spellEnd"/>
      <w:r>
        <w:rPr>
          <w:rStyle w:val="translated-span"/>
        </w:rPr>
        <w:t>正则表达式，以允许监视所需的容器集。</w:t>
      </w:r>
      <w:proofErr w:type="spellStart"/>
      <w:r>
        <w:rPr>
          <w:rStyle w:val="translated-span"/>
        </w:rPr>
        <w:t>lxcmonitor</w:t>
      </w:r>
      <w:proofErr w:type="spellEnd"/>
      <w:r>
        <w:rPr>
          <w:rStyle w:val="translated-span"/>
        </w:rPr>
        <w:t>在打印容器更改时继续运行。</w:t>
      </w:r>
      <w:proofErr w:type="spellStart"/>
      <w:r>
        <w:rPr>
          <w:rStyle w:val="translated-span"/>
        </w:rPr>
        <w:t>lxc</w:t>
      </w:r>
      <w:proofErr w:type="spellEnd"/>
      <w:r>
        <w:rPr>
          <w:rStyle w:val="translated-span"/>
        </w:rPr>
        <w:t xml:space="preserve"> wait</w:t>
      </w:r>
      <w:r>
        <w:rPr>
          <w:rStyle w:val="translated-span"/>
        </w:rPr>
        <w:t>等待特定状态更改，然后退出。例如，</w:t>
      </w:r>
    </w:p>
    <w:p w14:paraId="5788FF78" w14:textId="77777777" w:rsidR="00C115F7" w:rsidRDefault="00012C0F">
      <w:pPr>
        <w:spacing w:after="556" w:line="304" w:lineRule="auto"/>
        <w:ind w:left="-5" w:right="27"/>
      </w:pPr>
      <w:proofErr w:type="spellStart"/>
      <w:r>
        <w:rPr>
          <w:rStyle w:val="translated-span"/>
          <w:rFonts w:ascii="Courier New" w:hAnsi="Courier New" w:cs="Courier New"/>
          <w:b/>
          <w:bCs/>
          <w:sz w:val="18"/>
          <w:szCs w:val="18"/>
        </w:rPr>
        <w:lastRenderedPageBreak/>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lxc</w:t>
      </w:r>
      <w:proofErr w:type="spellEnd"/>
      <w:r>
        <w:rPr>
          <w:rStyle w:val="translated-span"/>
          <w:rFonts w:ascii="Courier New" w:hAnsi="Courier New" w:cs="Courier New"/>
          <w:b/>
          <w:bCs/>
          <w:sz w:val="18"/>
          <w:szCs w:val="18"/>
        </w:rPr>
        <w:t>监视器</w:t>
      </w:r>
      <w:r>
        <w:rPr>
          <w:rStyle w:val="translated-span"/>
          <w:rFonts w:ascii="Courier New" w:hAnsi="Courier New" w:cs="Courier New"/>
          <w:b/>
          <w:bCs/>
          <w:sz w:val="18"/>
          <w:szCs w:val="18"/>
        </w:rPr>
        <w:t xml:space="preserve">-n </w:t>
      </w:r>
      <w:proofErr w:type="spellStart"/>
      <w:r>
        <w:rPr>
          <w:rStyle w:val="translated-span"/>
          <w:rFonts w:ascii="Courier New" w:hAnsi="Courier New" w:cs="Courier New"/>
          <w:b/>
          <w:bCs/>
          <w:sz w:val="18"/>
          <w:szCs w:val="18"/>
        </w:rPr>
        <w:t>cont</w:t>
      </w:r>
      <w:proofErr w:type="spellEnd"/>
      <w:r>
        <w:rPr>
          <w:rStyle w:val="translated-span"/>
          <w:rFonts w:ascii="Courier New" w:hAnsi="Courier New" w:cs="Courier New"/>
          <w:b/>
          <w:bCs/>
          <w:sz w:val="18"/>
          <w:szCs w:val="18"/>
        </w:rPr>
        <w:t>[0-5]*</w:t>
      </w:r>
    </w:p>
    <w:p w14:paraId="3DBD82D9" w14:textId="77777777" w:rsidR="00C115F7" w:rsidRDefault="00012C0F">
      <w:pPr>
        <w:spacing w:line="256" w:lineRule="auto"/>
        <w:ind w:right="15"/>
      </w:pPr>
      <w:r>
        <w:rPr>
          <w:rStyle w:val="translated-span"/>
        </w:rPr>
        <w:t>将所有状态更改打印到与列出的正则表达式匹配的任何容器，而</w:t>
      </w:r>
    </w:p>
    <w:p w14:paraId="2A519A05" w14:textId="77777777" w:rsidR="00C115F7" w:rsidRDefault="00012C0F">
      <w:pPr>
        <w:spacing w:after="536" w:line="304" w:lineRule="auto"/>
        <w:ind w:left="-5" w:right="27"/>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lxc</w:t>
      </w:r>
      <w:proofErr w:type="spellEnd"/>
      <w:r>
        <w:rPr>
          <w:rStyle w:val="translated-span"/>
          <w:rFonts w:ascii="Courier New" w:hAnsi="Courier New" w:cs="Courier New"/>
          <w:b/>
          <w:bCs/>
          <w:sz w:val="18"/>
          <w:szCs w:val="18"/>
        </w:rPr>
        <w:t xml:space="preserve"> wait-n cont1-s“</w:t>
      </w:r>
      <w:r>
        <w:rPr>
          <w:rStyle w:val="translated-span"/>
          <w:rFonts w:ascii="Courier New" w:hAnsi="Courier New" w:cs="Courier New"/>
          <w:b/>
          <w:bCs/>
          <w:sz w:val="18"/>
          <w:szCs w:val="18"/>
        </w:rPr>
        <w:t>停止</w:t>
      </w:r>
      <w:r>
        <w:rPr>
          <w:rStyle w:val="translated-span"/>
          <w:rFonts w:ascii="Courier New" w:hAnsi="Courier New" w:cs="Courier New"/>
          <w:b/>
          <w:bCs/>
          <w:sz w:val="18"/>
          <w:szCs w:val="18"/>
        </w:rPr>
        <w:t>|</w:t>
      </w:r>
      <w:r>
        <w:rPr>
          <w:rStyle w:val="translated-span"/>
          <w:rFonts w:ascii="Courier New" w:hAnsi="Courier New" w:cs="Courier New"/>
          <w:b/>
          <w:bCs/>
          <w:sz w:val="18"/>
          <w:szCs w:val="18"/>
        </w:rPr>
        <w:t>冻结</w:t>
      </w:r>
      <w:r>
        <w:rPr>
          <w:rStyle w:val="translated-span"/>
          <w:rFonts w:ascii="Courier New" w:hAnsi="Courier New" w:cs="Courier New"/>
          <w:b/>
          <w:bCs/>
          <w:sz w:val="18"/>
          <w:szCs w:val="18"/>
        </w:rPr>
        <w:t>”</w:t>
      </w:r>
    </w:p>
    <w:p w14:paraId="178E8DD5" w14:textId="77777777" w:rsidR="00C115F7" w:rsidRDefault="00012C0F">
      <w:pPr>
        <w:spacing w:after="271" w:line="256" w:lineRule="auto"/>
        <w:ind w:right="15"/>
      </w:pPr>
      <w:r>
        <w:rPr>
          <w:rStyle w:val="translated-span"/>
        </w:rPr>
        <w:t>将等待容器</w:t>
      </w:r>
      <w:r>
        <w:rPr>
          <w:rStyle w:val="translated-span"/>
        </w:rPr>
        <w:t>cont1</w:t>
      </w:r>
      <w:r>
        <w:rPr>
          <w:rStyle w:val="translated-span"/>
        </w:rPr>
        <w:t>进入停止或冻结状态，然后退出。</w:t>
      </w:r>
    </w:p>
    <w:p w14:paraId="52E3D9F4" w14:textId="77777777" w:rsidR="00C115F7" w:rsidRDefault="00012C0F">
      <w:pPr>
        <w:pStyle w:val="5"/>
        <w:ind w:left="-5"/>
      </w:pPr>
      <w:r>
        <w:rPr>
          <w:rStyle w:val="translated-span"/>
        </w:rPr>
        <w:t xml:space="preserve">6.14.3. </w:t>
      </w:r>
      <w:r>
        <w:rPr>
          <w:rStyle w:val="translated-span"/>
        </w:rPr>
        <w:t>贴上</w:t>
      </w:r>
    </w:p>
    <w:p w14:paraId="0A2D3A9D" w14:textId="77777777" w:rsidR="00C115F7" w:rsidRDefault="00012C0F">
      <w:pPr>
        <w:spacing w:after="655"/>
        <w:ind w:right="15"/>
      </w:pPr>
      <w:r>
        <w:rPr>
          <w:rStyle w:val="translated-span"/>
        </w:rPr>
        <w:t>从</w:t>
      </w:r>
      <w:r>
        <w:rPr>
          <w:rStyle w:val="translated-span"/>
        </w:rPr>
        <w:t>Ubuntu 14.04</w:t>
      </w:r>
      <w:r>
        <w:rPr>
          <w:rStyle w:val="translated-span"/>
        </w:rPr>
        <w:t>开始，可以附加到容器的名称空间。最简单的情况就是简单地做</w:t>
      </w:r>
    </w:p>
    <w:p w14:paraId="042E4BC4" w14:textId="77777777" w:rsidR="00C115F7" w:rsidRDefault="00012C0F">
      <w:pPr>
        <w:spacing w:after="493" w:line="304" w:lineRule="auto"/>
        <w:ind w:left="-5" w:right="27"/>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lxc</w:t>
      </w:r>
      <w:proofErr w:type="spellEnd"/>
      <w:r>
        <w:rPr>
          <w:rStyle w:val="translated-span"/>
          <w:rFonts w:ascii="Courier New" w:hAnsi="Courier New" w:cs="Courier New"/>
          <w:b/>
          <w:bCs/>
          <w:sz w:val="18"/>
          <w:szCs w:val="18"/>
        </w:rPr>
        <w:t>连接</w:t>
      </w:r>
      <w:r>
        <w:rPr>
          <w:rStyle w:val="translated-span"/>
          <w:rFonts w:ascii="Courier New" w:hAnsi="Courier New" w:cs="Courier New"/>
          <w:b/>
          <w:bCs/>
          <w:sz w:val="18"/>
          <w:szCs w:val="18"/>
        </w:rPr>
        <w:t>-n C1</w:t>
      </w:r>
    </w:p>
    <w:p w14:paraId="7F1D508D" w14:textId="77777777" w:rsidR="00C115F7" w:rsidRDefault="00012C0F">
      <w:pPr>
        <w:spacing w:after="206"/>
        <w:ind w:right="15"/>
      </w:pPr>
      <w:r>
        <w:rPr>
          <w:rStyle w:val="translated-span"/>
        </w:rPr>
        <w:t>它将启动一个附加到</w:t>
      </w:r>
      <w:r>
        <w:rPr>
          <w:rStyle w:val="translated-span"/>
        </w:rPr>
        <w:t>C1</w:t>
      </w:r>
      <w:r>
        <w:rPr>
          <w:rStyle w:val="translated-span"/>
        </w:rPr>
        <w:t>名称空间的</w:t>
      </w:r>
      <w:r>
        <w:rPr>
          <w:rStyle w:val="translated-span"/>
        </w:rPr>
        <w:t>shell</w:t>
      </w:r>
      <w:r>
        <w:rPr>
          <w:rStyle w:val="translated-span"/>
        </w:rPr>
        <w:t>，或者，实际上是在容器内部。附加功能非常灵活，允许附加到容器名称空间和安全上下文的子集。有关更多信息，请参阅手册页。</w:t>
      </w:r>
    </w:p>
    <w:p w14:paraId="22A833D3" w14:textId="77777777" w:rsidR="00C115F7" w:rsidRDefault="00012C0F">
      <w:pPr>
        <w:pStyle w:val="5"/>
        <w:ind w:left="-5"/>
      </w:pPr>
      <w:r>
        <w:rPr>
          <w:rStyle w:val="translated-span"/>
        </w:rPr>
        <w:t xml:space="preserve">6.14.4. </w:t>
      </w:r>
      <w:r>
        <w:rPr>
          <w:rStyle w:val="translated-span"/>
        </w:rPr>
        <w:t>容器初始化详细性</w:t>
      </w:r>
    </w:p>
    <w:p w14:paraId="29D8F035" w14:textId="77777777" w:rsidR="00C115F7" w:rsidRDefault="00012C0F">
      <w:pPr>
        <w:spacing w:after="251" w:line="592" w:lineRule="auto"/>
        <w:ind w:right="101"/>
        <w:jc w:val="both"/>
      </w:pPr>
      <w:r>
        <w:rPr>
          <w:rStyle w:val="translated-span"/>
        </w:rPr>
        <w:t>如果</w:t>
      </w:r>
      <w:r>
        <w:rPr>
          <w:rStyle w:val="translated-span"/>
        </w:rPr>
        <w:t>LXC</w:t>
      </w:r>
      <w:r>
        <w:rPr>
          <w:rStyle w:val="translated-span"/>
        </w:rPr>
        <w:t>完成了容器启动，但容器初始化未能完成（例如，没有显示登录提示），则从初始化进程请求额外的详细信息可能会很有用。对于</w:t>
      </w:r>
      <w:r>
        <w:rPr>
          <w:rStyle w:val="translated-span"/>
        </w:rPr>
        <w:t>upstart</w:t>
      </w:r>
      <w:r>
        <w:rPr>
          <w:rStyle w:val="translated-span"/>
        </w:rPr>
        <w:t>容器，这可能是：</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lxc</w:t>
      </w:r>
      <w:proofErr w:type="spellEnd"/>
      <w:r>
        <w:rPr>
          <w:rStyle w:val="translated-span"/>
          <w:rFonts w:ascii="Courier New" w:hAnsi="Courier New" w:cs="Courier New"/>
          <w:b/>
          <w:bCs/>
          <w:sz w:val="18"/>
          <w:szCs w:val="18"/>
        </w:rPr>
        <w:t xml:space="preserve"> start-n C1/</w:t>
      </w:r>
      <w:proofErr w:type="spellStart"/>
      <w:r>
        <w:rPr>
          <w:rStyle w:val="translated-span"/>
          <w:rFonts w:ascii="Courier New" w:hAnsi="Courier New" w:cs="Courier New"/>
          <w:b/>
          <w:bCs/>
          <w:sz w:val="18"/>
          <w:szCs w:val="18"/>
        </w:rPr>
        <w:t>sbin</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init</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loglevel</w:t>
      </w:r>
      <w:proofErr w:type="spellEnd"/>
      <w:r>
        <w:rPr>
          <w:rStyle w:val="translated-span"/>
          <w:rFonts w:ascii="Courier New" w:hAnsi="Courier New" w:cs="Courier New"/>
          <w:b/>
          <w:bCs/>
          <w:sz w:val="18"/>
          <w:szCs w:val="18"/>
        </w:rPr>
        <w:t>=debug</w:t>
      </w:r>
    </w:p>
    <w:p w14:paraId="0283F0D5" w14:textId="77777777" w:rsidR="00C115F7" w:rsidRDefault="00012C0F">
      <w:pPr>
        <w:spacing w:after="655"/>
        <w:ind w:right="15"/>
      </w:pPr>
      <w:r>
        <w:rPr>
          <w:rStyle w:val="translated-span"/>
        </w:rPr>
        <w:t>例如，您也可以启动一个完全不同的程序来代替</w:t>
      </w:r>
      <w:proofErr w:type="spellStart"/>
      <w:r>
        <w:rPr>
          <w:rStyle w:val="translated-span"/>
        </w:rPr>
        <w:t>init</w:t>
      </w:r>
      <w:proofErr w:type="spellEnd"/>
    </w:p>
    <w:p w14:paraId="1ABACB1C" w14:textId="77777777" w:rsidR="00C115F7" w:rsidRDefault="00012C0F">
      <w:pPr>
        <w:spacing w:after="596" w:line="304" w:lineRule="auto"/>
        <w:ind w:left="-5" w:right="5098"/>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lxc</w:t>
      </w:r>
      <w:proofErr w:type="spellEnd"/>
      <w:r>
        <w:rPr>
          <w:rStyle w:val="translated-span"/>
          <w:rFonts w:ascii="Courier New" w:hAnsi="Courier New" w:cs="Courier New"/>
          <w:b/>
          <w:bCs/>
          <w:sz w:val="18"/>
          <w:szCs w:val="18"/>
        </w:rPr>
        <w:t>启动</w:t>
      </w:r>
      <w:r>
        <w:rPr>
          <w:rStyle w:val="translated-span"/>
          <w:rFonts w:ascii="Courier New" w:hAnsi="Courier New" w:cs="Courier New"/>
          <w:b/>
          <w:bCs/>
          <w:sz w:val="18"/>
          <w:szCs w:val="18"/>
        </w:rPr>
        <w:t xml:space="preserve">-n C1/bin/bash </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lxc</w:t>
      </w:r>
      <w:proofErr w:type="spellEnd"/>
      <w:r>
        <w:rPr>
          <w:rStyle w:val="translated-span"/>
          <w:rFonts w:ascii="Courier New" w:hAnsi="Courier New" w:cs="Courier New"/>
          <w:b/>
          <w:bCs/>
          <w:sz w:val="18"/>
          <w:szCs w:val="18"/>
        </w:rPr>
        <w:t>启动</w:t>
      </w:r>
      <w:r>
        <w:rPr>
          <w:rStyle w:val="translated-span"/>
          <w:rFonts w:ascii="Courier New" w:hAnsi="Courier New" w:cs="Courier New"/>
          <w:b/>
          <w:bCs/>
          <w:sz w:val="18"/>
          <w:szCs w:val="18"/>
        </w:rPr>
        <w:t xml:space="preserve">-n C1/bin/sleep 100 </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lxc</w:t>
      </w:r>
      <w:proofErr w:type="spellEnd"/>
      <w:r>
        <w:rPr>
          <w:rStyle w:val="translated-span"/>
          <w:rFonts w:ascii="Courier New" w:hAnsi="Courier New" w:cs="Courier New"/>
          <w:b/>
          <w:bCs/>
          <w:sz w:val="18"/>
          <w:szCs w:val="18"/>
        </w:rPr>
        <w:t>启动</w:t>
      </w:r>
      <w:r>
        <w:rPr>
          <w:rStyle w:val="translated-span"/>
          <w:rFonts w:ascii="Courier New" w:hAnsi="Courier New" w:cs="Courier New"/>
          <w:b/>
          <w:bCs/>
          <w:sz w:val="18"/>
          <w:szCs w:val="18"/>
        </w:rPr>
        <w:t>-n C1/bin/cat/proc/1/status</w:t>
      </w:r>
    </w:p>
    <w:p w14:paraId="0B0EBFB4" w14:textId="77777777" w:rsidR="00C115F7" w:rsidRDefault="00012C0F">
      <w:pPr>
        <w:pStyle w:val="4"/>
        <w:ind w:left="-5"/>
      </w:pPr>
      <w:r>
        <w:rPr>
          <w:rStyle w:val="translated-span"/>
        </w:rPr>
        <w:t>6.15. LXC API</w:t>
      </w:r>
    </w:p>
    <w:p w14:paraId="4FDD0E4B" w14:textId="77777777" w:rsidR="00C115F7" w:rsidRDefault="00012C0F">
      <w:pPr>
        <w:spacing w:after="205"/>
        <w:ind w:right="15"/>
      </w:pPr>
      <w:r>
        <w:rPr>
          <w:rStyle w:val="translated-span"/>
        </w:rPr>
        <w:t>现在可以通过</w:t>
      </w:r>
      <w:proofErr w:type="spellStart"/>
      <w:r>
        <w:rPr>
          <w:rStyle w:val="translated-span"/>
        </w:rPr>
        <w:t>liblxc</w:t>
      </w:r>
      <w:proofErr w:type="spellEnd"/>
      <w:r>
        <w:rPr>
          <w:rStyle w:val="translated-span"/>
        </w:rPr>
        <w:t>导出的</w:t>
      </w:r>
      <w:r>
        <w:rPr>
          <w:rStyle w:val="translated-span"/>
        </w:rPr>
        <w:t>API</w:t>
      </w:r>
      <w:r>
        <w:rPr>
          <w:rStyle w:val="translated-span"/>
        </w:rPr>
        <w:t>访问大部分</w:t>
      </w:r>
      <w:r>
        <w:rPr>
          <w:rStyle w:val="translated-span"/>
        </w:rPr>
        <w:t>LXC</w:t>
      </w:r>
      <w:r>
        <w:rPr>
          <w:rStyle w:val="translated-span"/>
        </w:rPr>
        <w:t>功能，该</w:t>
      </w:r>
      <w:r>
        <w:rPr>
          <w:rStyle w:val="translated-span"/>
        </w:rPr>
        <w:t>API</w:t>
      </w:r>
      <w:r>
        <w:rPr>
          <w:rStyle w:val="translated-span"/>
        </w:rPr>
        <w:t>的绑定有多种语言，包括</w:t>
      </w:r>
      <w:r>
        <w:rPr>
          <w:rStyle w:val="translated-span"/>
        </w:rPr>
        <w:t>Python</w:t>
      </w:r>
      <w:r>
        <w:rPr>
          <w:rStyle w:val="translated-span"/>
        </w:rPr>
        <w:t>、</w:t>
      </w:r>
      <w:proofErr w:type="spellStart"/>
      <w:r>
        <w:rPr>
          <w:rStyle w:val="translated-span"/>
        </w:rPr>
        <w:t>lua</w:t>
      </w:r>
      <w:proofErr w:type="spellEnd"/>
      <w:r>
        <w:rPr>
          <w:rStyle w:val="translated-span"/>
        </w:rPr>
        <w:t>、</w:t>
      </w:r>
      <w:r>
        <w:rPr>
          <w:rStyle w:val="translated-span"/>
        </w:rPr>
        <w:t>ruby</w:t>
      </w:r>
      <w:r>
        <w:rPr>
          <w:rStyle w:val="translated-span"/>
        </w:rPr>
        <w:t>和</w:t>
      </w:r>
      <w:r>
        <w:rPr>
          <w:rStyle w:val="translated-span"/>
        </w:rPr>
        <w:t>go</w:t>
      </w:r>
      <w:r>
        <w:rPr>
          <w:rStyle w:val="translated-span"/>
        </w:rPr>
        <w:t>。</w:t>
      </w:r>
    </w:p>
    <w:p w14:paraId="6E7A2C09" w14:textId="77777777" w:rsidR="00C115F7" w:rsidRDefault="00012C0F">
      <w:pPr>
        <w:spacing w:after="384"/>
        <w:ind w:right="15"/>
      </w:pPr>
      <w:r>
        <w:rPr>
          <w:rStyle w:val="translated-span"/>
        </w:rPr>
        <w:t>下面是一个使用</w:t>
      </w:r>
      <w:r>
        <w:rPr>
          <w:rStyle w:val="translated-span"/>
        </w:rPr>
        <w:t>python</w:t>
      </w:r>
      <w:r>
        <w:rPr>
          <w:rStyle w:val="translated-span"/>
        </w:rPr>
        <w:t>绑定（</w:t>
      </w:r>
      <w:r>
        <w:rPr>
          <w:rStyle w:val="translated-span"/>
        </w:rPr>
        <w:t xml:space="preserve">python3 </w:t>
      </w:r>
      <w:proofErr w:type="spellStart"/>
      <w:r>
        <w:rPr>
          <w:rStyle w:val="translated-span"/>
        </w:rPr>
        <w:t>lxc</w:t>
      </w:r>
      <w:proofErr w:type="spellEnd"/>
      <w:r>
        <w:rPr>
          <w:rStyle w:val="translated-span"/>
        </w:rPr>
        <w:t>包中提供）的示例，该绑定创建并启动容器，然后等待容器关闭：</w:t>
      </w:r>
    </w:p>
    <w:p w14:paraId="5FF83879" w14:textId="77777777" w:rsidR="00C115F7" w:rsidRDefault="00012C0F">
      <w:pPr>
        <w:spacing w:after="11" w:line="304" w:lineRule="auto"/>
        <w:ind w:left="-5" w:right="133"/>
      </w:pPr>
      <w:r>
        <w:rPr>
          <w:rStyle w:val="translated-span"/>
          <w:rFonts w:ascii="Courier New" w:hAnsi="Courier New" w:cs="Courier New"/>
          <w:sz w:val="18"/>
          <w:szCs w:val="18"/>
        </w:rPr>
        <w:lastRenderedPageBreak/>
        <w:t>#</w:t>
      </w:r>
      <w:proofErr w:type="gramStart"/>
      <w:r>
        <w:rPr>
          <w:rStyle w:val="translated-span"/>
          <w:rFonts w:ascii="Courier New" w:hAnsi="Courier New" w:cs="Courier New"/>
          <w:sz w:val="18"/>
          <w:szCs w:val="18"/>
        </w:rPr>
        <w:t>苏多蟒蛇</w:t>
      </w:r>
      <w:proofErr w:type="gramEnd"/>
      <w:r>
        <w:rPr>
          <w:rStyle w:val="translated-span"/>
          <w:rFonts w:ascii="Courier New" w:hAnsi="Courier New" w:cs="Courier New"/>
          <w:sz w:val="18"/>
          <w:szCs w:val="18"/>
        </w:rPr>
        <w:t>3</w:t>
      </w:r>
    </w:p>
    <w:p w14:paraId="509B66AD" w14:textId="77777777" w:rsidR="00C115F7" w:rsidRDefault="00012C0F">
      <w:pPr>
        <w:spacing w:after="11" w:line="304" w:lineRule="auto"/>
        <w:ind w:left="-5" w:right="133"/>
      </w:pPr>
      <w:r>
        <w:rPr>
          <w:rStyle w:val="translated-span"/>
          <w:rFonts w:ascii="Courier New" w:hAnsi="Courier New" w:cs="Courier New"/>
          <w:sz w:val="18"/>
          <w:szCs w:val="18"/>
        </w:rPr>
        <w:t>Python 3.2.3</w:t>
      </w:r>
      <w:r>
        <w:rPr>
          <w:rStyle w:val="translated-span"/>
          <w:rFonts w:ascii="Courier New" w:hAnsi="Courier New" w:cs="Courier New"/>
          <w:sz w:val="18"/>
          <w:szCs w:val="18"/>
        </w:rPr>
        <w:t>（默认值，</w:t>
      </w:r>
      <w:r>
        <w:rPr>
          <w:rStyle w:val="translated-span"/>
          <w:rFonts w:ascii="Courier New" w:hAnsi="Courier New" w:cs="Courier New"/>
          <w:sz w:val="18"/>
          <w:szCs w:val="18"/>
        </w:rPr>
        <w:t>2012</w:t>
      </w:r>
      <w:r>
        <w:rPr>
          <w:rStyle w:val="translated-span"/>
          <w:rFonts w:ascii="Courier New" w:hAnsi="Courier New" w:cs="Courier New"/>
          <w:sz w:val="18"/>
          <w:szCs w:val="18"/>
        </w:rPr>
        <w:t>年</w:t>
      </w:r>
      <w:r>
        <w:rPr>
          <w:rStyle w:val="translated-span"/>
          <w:rFonts w:ascii="Courier New" w:hAnsi="Courier New" w:cs="Courier New"/>
          <w:sz w:val="18"/>
          <w:szCs w:val="18"/>
        </w:rPr>
        <w:t>8</w:t>
      </w:r>
      <w:r>
        <w:rPr>
          <w:rStyle w:val="translated-span"/>
          <w:rFonts w:ascii="Courier New" w:hAnsi="Courier New" w:cs="Courier New"/>
          <w:sz w:val="18"/>
          <w:szCs w:val="18"/>
        </w:rPr>
        <w:t>月</w:t>
      </w:r>
      <w:r>
        <w:rPr>
          <w:rStyle w:val="translated-span"/>
          <w:rFonts w:ascii="Courier New" w:hAnsi="Courier New" w:cs="Courier New"/>
          <w:sz w:val="18"/>
          <w:szCs w:val="18"/>
        </w:rPr>
        <w:t>28</w:t>
      </w:r>
      <w:r>
        <w:rPr>
          <w:rStyle w:val="translated-span"/>
          <w:rFonts w:ascii="Courier New" w:hAnsi="Courier New" w:cs="Courier New"/>
          <w:sz w:val="18"/>
          <w:szCs w:val="18"/>
        </w:rPr>
        <w:t>日，</w:t>
      </w:r>
      <w:r>
        <w:rPr>
          <w:rStyle w:val="translated-span"/>
          <w:rFonts w:ascii="Courier New" w:hAnsi="Courier New" w:cs="Courier New"/>
          <w:sz w:val="18"/>
          <w:szCs w:val="18"/>
        </w:rPr>
        <w:t>08:26:03</w:t>
      </w:r>
      <w:r>
        <w:rPr>
          <w:rStyle w:val="translated-span"/>
          <w:rFonts w:ascii="Courier New" w:hAnsi="Courier New" w:cs="Courier New"/>
          <w:sz w:val="18"/>
          <w:szCs w:val="18"/>
        </w:rPr>
        <w:t>）</w:t>
      </w:r>
    </w:p>
    <w:p w14:paraId="74BEEA30" w14:textId="77777777" w:rsidR="00C115F7" w:rsidRDefault="00012C0F">
      <w:pPr>
        <w:spacing w:after="11" w:line="304" w:lineRule="auto"/>
        <w:ind w:left="-5" w:right="2353"/>
      </w:pPr>
      <w:r>
        <w:rPr>
          <w:rStyle w:val="translated-span"/>
          <w:rFonts w:ascii="Courier New" w:hAnsi="Courier New" w:cs="Courier New"/>
          <w:sz w:val="18"/>
          <w:szCs w:val="18"/>
        </w:rPr>
        <w:t>[GCC 4.7.1 20120814</w:t>
      </w:r>
      <w:r>
        <w:rPr>
          <w:rStyle w:val="translated-span"/>
          <w:rFonts w:ascii="Courier New" w:hAnsi="Courier New" w:cs="Courier New"/>
          <w:sz w:val="18"/>
          <w:szCs w:val="18"/>
        </w:rPr>
        <w:t>（预发布）</w:t>
      </w:r>
      <w:r>
        <w:rPr>
          <w:rStyle w:val="translated-span"/>
          <w:rFonts w:ascii="Courier New" w:hAnsi="Courier New" w:cs="Courier New"/>
          <w:sz w:val="18"/>
          <w:szCs w:val="18"/>
        </w:rPr>
        <w:t>]</w:t>
      </w:r>
      <w:r>
        <w:rPr>
          <w:rStyle w:val="translated-span"/>
          <w:rFonts w:ascii="Courier New" w:hAnsi="Courier New" w:cs="Courier New"/>
          <w:sz w:val="18"/>
          <w:szCs w:val="18"/>
        </w:rPr>
        <w:t>在</w:t>
      </w:r>
      <w:r>
        <w:rPr>
          <w:rStyle w:val="translated-span"/>
          <w:rFonts w:ascii="Courier New" w:hAnsi="Courier New" w:cs="Courier New"/>
          <w:sz w:val="18"/>
          <w:szCs w:val="18"/>
        </w:rPr>
        <w:t>linux2</w:t>
      </w:r>
      <w:r>
        <w:rPr>
          <w:rStyle w:val="translated-span"/>
          <w:rFonts w:ascii="Courier New" w:hAnsi="Courier New" w:cs="Courier New"/>
          <w:sz w:val="18"/>
          <w:szCs w:val="18"/>
        </w:rPr>
        <w:t>上键入</w:t>
      </w:r>
      <w:r>
        <w:rPr>
          <w:rStyle w:val="translated-span"/>
          <w:rFonts w:ascii="Courier New" w:hAnsi="Courier New" w:cs="Courier New"/>
          <w:sz w:val="18"/>
          <w:szCs w:val="18"/>
        </w:rPr>
        <w:t>“</w:t>
      </w:r>
      <w:r>
        <w:rPr>
          <w:rStyle w:val="translated-span"/>
          <w:rFonts w:ascii="Courier New" w:hAnsi="Courier New" w:cs="Courier New"/>
          <w:sz w:val="18"/>
          <w:szCs w:val="18"/>
        </w:rPr>
        <w:t>帮助</w:t>
      </w:r>
      <w:r>
        <w:rPr>
          <w:rStyle w:val="translated-span"/>
          <w:rFonts w:ascii="Courier New" w:hAnsi="Courier New" w:cs="Courier New"/>
          <w:sz w:val="18"/>
          <w:szCs w:val="18"/>
        </w:rPr>
        <w:t>”</w:t>
      </w:r>
      <w:r>
        <w:rPr>
          <w:rStyle w:val="translated-span"/>
          <w:rFonts w:ascii="Courier New" w:hAnsi="Courier New" w:cs="Courier New"/>
          <w:sz w:val="18"/>
          <w:szCs w:val="18"/>
        </w:rPr>
        <w:t>、</w:t>
      </w:r>
      <w:r>
        <w:rPr>
          <w:rStyle w:val="translated-span"/>
          <w:rFonts w:ascii="Courier New" w:hAnsi="Courier New" w:cs="Courier New"/>
          <w:sz w:val="18"/>
          <w:szCs w:val="18"/>
        </w:rPr>
        <w:t>“</w:t>
      </w:r>
      <w:r>
        <w:rPr>
          <w:rStyle w:val="translated-span"/>
          <w:rFonts w:ascii="Courier New" w:hAnsi="Courier New" w:cs="Courier New"/>
          <w:sz w:val="18"/>
          <w:szCs w:val="18"/>
        </w:rPr>
        <w:t>版权</w:t>
      </w:r>
      <w:r>
        <w:rPr>
          <w:rStyle w:val="translated-span"/>
          <w:rFonts w:ascii="Courier New" w:hAnsi="Courier New" w:cs="Courier New"/>
          <w:sz w:val="18"/>
          <w:szCs w:val="18"/>
        </w:rPr>
        <w:t>”</w:t>
      </w:r>
      <w:r>
        <w:rPr>
          <w:rStyle w:val="translated-span"/>
          <w:rFonts w:ascii="Courier New" w:hAnsi="Courier New" w:cs="Courier New"/>
          <w:sz w:val="18"/>
          <w:szCs w:val="18"/>
        </w:rPr>
        <w:t>、</w:t>
      </w:r>
      <w:r>
        <w:rPr>
          <w:rStyle w:val="translated-span"/>
          <w:rFonts w:ascii="Courier New" w:hAnsi="Courier New" w:cs="Courier New"/>
          <w:sz w:val="18"/>
          <w:szCs w:val="18"/>
        </w:rPr>
        <w:t>“</w:t>
      </w:r>
      <w:r>
        <w:rPr>
          <w:rStyle w:val="translated-span"/>
          <w:rFonts w:ascii="Courier New" w:hAnsi="Courier New" w:cs="Courier New"/>
          <w:sz w:val="18"/>
          <w:szCs w:val="18"/>
        </w:rPr>
        <w:t>信用证</w:t>
      </w:r>
      <w:r>
        <w:rPr>
          <w:rStyle w:val="translated-span"/>
          <w:rFonts w:ascii="Courier New" w:hAnsi="Courier New" w:cs="Courier New"/>
          <w:sz w:val="18"/>
          <w:szCs w:val="18"/>
        </w:rPr>
        <w:t>”</w:t>
      </w:r>
      <w:r>
        <w:rPr>
          <w:rStyle w:val="translated-span"/>
          <w:rFonts w:ascii="Courier New" w:hAnsi="Courier New" w:cs="Courier New"/>
          <w:sz w:val="18"/>
          <w:szCs w:val="18"/>
        </w:rPr>
        <w:t>或</w:t>
      </w:r>
      <w:r>
        <w:rPr>
          <w:rStyle w:val="translated-span"/>
          <w:rFonts w:ascii="Courier New" w:hAnsi="Courier New" w:cs="Courier New"/>
          <w:sz w:val="18"/>
          <w:szCs w:val="18"/>
        </w:rPr>
        <w:t>“</w:t>
      </w:r>
      <w:r>
        <w:rPr>
          <w:rStyle w:val="translated-span"/>
          <w:rFonts w:ascii="Courier New" w:hAnsi="Courier New" w:cs="Courier New"/>
          <w:sz w:val="18"/>
          <w:szCs w:val="18"/>
        </w:rPr>
        <w:t>许可证</w:t>
      </w:r>
      <w:r>
        <w:rPr>
          <w:rStyle w:val="translated-span"/>
          <w:rFonts w:ascii="Courier New" w:hAnsi="Courier New" w:cs="Courier New"/>
          <w:sz w:val="18"/>
          <w:szCs w:val="18"/>
        </w:rPr>
        <w:t>”</w:t>
      </w:r>
      <w:r>
        <w:rPr>
          <w:rStyle w:val="translated-span"/>
          <w:rFonts w:ascii="Courier New" w:hAnsi="Courier New" w:cs="Courier New"/>
          <w:sz w:val="18"/>
          <w:szCs w:val="18"/>
        </w:rPr>
        <w:t>以获取更多信息。</w:t>
      </w:r>
      <w:r>
        <w:rPr>
          <w:rStyle w:val="translated-span"/>
          <w:rFonts w:ascii="Courier New" w:hAnsi="Courier New" w:cs="Courier New"/>
          <w:sz w:val="18"/>
          <w:szCs w:val="18"/>
        </w:rPr>
        <w:t>&gt;&gt;</w:t>
      </w:r>
      <w:r>
        <w:rPr>
          <w:rStyle w:val="translated-span"/>
          <w:rFonts w:ascii="Courier New" w:hAnsi="Courier New" w:cs="Courier New"/>
          <w:sz w:val="18"/>
          <w:szCs w:val="18"/>
        </w:rPr>
        <w:t>导入</w:t>
      </w:r>
      <w:proofErr w:type="spellStart"/>
      <w:r>
        <w:rPr>
          <w:rStyle w:val="translated-span"/>
          <w:rFonts w:ascii="Courier New" w:hAnsi="Courier New" w:cs="Courier New"/>
          <w:sz w:val="18"/>
          <w:szCs w:val="18"/>
        </w:rPr>
        <w:t>lxc</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uuuuu</w:t>
      </w:r>
      <w:proofErr w:type="spellEnd"/>
      <w:r>
        <w:rPr>
          <w:rStyle w:val="translated-span"/>
          <w:rFonts w:ascii="Courier New" w:hAnsi="Courier New" w:cs="Courier New"/>
          <w:sz w:val="18"/>
          <w:szCs w:val="18"/>
        </w:rPr>
        <w:t xml:space="preserve"> main\uuuuuuuu:1</w:t>
      </w:r>
      <w:r>
        <w:rPr>
          <w:rStyle w:val="translated-span"/>
          <w:rFonts w:ascii="Courier New" w:hAnsi="Courier New" w:cs="Courier New"/>
          <w:sz w:val="18"/>
          <w:szCs w:val="18"/>
        </w:rPr>
        <w:t>：警告：</w:t>
      </w:r>
      <w:r>
        <w:rPr>
          <w:rStyle w:val="translated-span"/>
          <w:rFonts w:ascii="Courier New" w:hAnsi="Courier New" w:cs="Courier New"/>
          <w:sz w:val="18"/>
          <w:szCs w:val="18"/>
        </w:rPr>
        <w:t xml:space="preserve">python </w:t>
      </w:r>
      <w:proofErr w:type="spellStart"/>
      <w:r>
        <w:rPr>
          <w:rStyle w:val="translated-span"/>
          <w:rFonts w:ascii="Courier New" w:hAnsi="Courier New" w:cs="Courier New"/>
          <w:sz w:val="18"/>
          <w:szCs w:val="18"/>
        </w:rPr>
        <w:t>lxc</w:t>
      </w:r>
      <w:proofErr w:type="spellEnd"/>
      <w:r>
        <w:rPr>
          <w:rStyle w:val="translated-span"/>
          <w:rFonts w:ascii="Courier New" w:hAnsi="Courier New" w:cs="Courier New"/>
          <w:sz w:val="18"/>
          <w:szCs w:val="18"/>
        </w:rPr>
        <w:t xml:space="preserve"> API</w:t>
      </w:r>
      <w:r>
        <w:rPr>
          <w:rStyle w:val="translated-span"/>
          <w:rFonts w:ascii="Courier New" w:hAnsi="Courier New" w:cs="Courier New"/>
          <w:sz w:val="18"/>
          <w:szCs w:val="18"/>
        </w:rPr>
        <w:t>还不稳定，将来可能在任何时候发生更改。</w:t>
      </w:r>
      <w:r>
        <w:rPr>
          <w:rStyle w:val="translated-span"/>
          <w:rFonts w:ascii="Courier New" w:hAnsi="Courier New" w:cs="Courier New"/>
          <w:sz w:val="18"/>
          <w:szCs w:val="18"/>
        </w:rPr>
        <w:t>&gt;&gt;&gt;c=</w:t>
      </w:r>
      <w:proofErr w:type="spellStart"/>
      <w:r>
        <w:rPr>
          <w:rStyle w:val="translated-span"/>
          <w:rFonts w:ascii="Courier New" w:hAnsi="Courier New" w:cs="Courier New"/>
          <w:sz w:val="18"/>
          <w:szCs w:val="18"/>
        </w:rPr>
        <w:t>lxc.Container</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“C1”</w:t>
      </w:r>
      <w:r>
        <w:rPr>
          <w:rStyle w:val="translated-span"/>
          <w:rFonts w:ascii="Courier New" w:hAnsi="Courier New" w:cs="Courier New"/>
          <w:sz w:val="18"/>
          <w:szCs w:val="18"/>
        </w:rPr>
        <w:t>）</w:t>
      </w:r>
      <w:r>
        <w:rPr>
          <w:rStyle w:val="translated-span"/>
          <w:rFonts w:ascii="Courier New" w:hAnsi="Courier New" w:cs="Courier New"/>
          <w:sz w:val="18"/>
          <w:szCs w:val="18"/>
        </w:rPr>
        <w:t>&gt;&gt;</w:t>
      </w:r>
      <w:proofErr w:type="spellStart"/>
      <w:r>
        <w:rPr>
          <w:rStyle w:val="translated-span"/>
          <w:rFonts w:ascii="Courier New" w:hAnsi="Courier New" w:cs="Courier New"/>
          <w:sz w:val="18"/>
          <w:szCs w:val="18"/>
        </w:rPr>
        <w:t>c.create</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“ubuntu”</w:t>
      </w:r>
      <w:r>
        <w:rPr>
          <w:rStyle w:val="translated-span"/>
          <w:rFonts w:ascii="Courier New" w:hAnsi="Courier New" w:cs="Courier New"/>
          <w:sz w:val="18"/>
          <w:szCs w:val="18"/>
        </w:rPr>
        <w:t>）</w:t>
      </w:r>
    </w:p>
    <w:p w14:paraId="5B2B307E" w14:textId="77777777" w:rsidR="00C115F7" w:rsidRDefault="00012C0F">
      <w:pPr>
        <w:spacing w:after="11" w:line="304" w:lineRule="auto"/>
        <w:ind w:left="-5" w:right="133"/>
      </w:pPr>
      <w:r>
        <w:rPr>
          <w:rStyle w:val="translated-span"/>
          <w:rFonts w:ascii="Courier New" w:hAnsi="Courier New" w:cs="Courier New"/>
          <w:sz w:val="18"/>
          <w:szCs w:val="18"/>
        </w:rPr>
        <w:t>符合事实的</w:t>
      </w:r>
    </w:p>
    <w:p w14:paraId="22F031C2" w14:textId="77777777" w:rsidR="00C115F7" w:rsidRDefault="00012C0F">
      <w:pPr>
        <w:spacing w:after="11" w:line="304" w:lineRule="auto"/>
        <w:ind w:left="-5" w:right="133"/>
      </w:pPr>
      <w:r>
        <w:rPr>
          <w:rStyle w:val="translated-span"/>
          <w:rFonts w:ascii="Courier New" w:hAnsi="Courier New" w:cs="Courier New"/>
          <w:sz w:val="18"/>
          <w:szCs w:val="18"/>
        </w:rPr>
        <w:t>&gt;&gt;&gt;c.</w:t>
      </w:r>
      <w:r>
        <w:rPr>
          <w:rStyle w:val="translated-span"/>
          <w:rFonts w:ascii="Courier New" w:hAnsi="Courier New" w:cs="Courier New"/>
          <w:sz w:val="18"/>
          <w:szCs w:val="18"/>
        </w:rPr>
        <w:t>开始（）</w:t>
      </w:r>
    </w:p>
    <w:p w14:paraId="73B1AD19" w14:textId="77777777" w:rsidR="00C115F7" w:rsidRDefault="00012C0F">
      <w:pPr>
        <w:spacing w:after="11" w:line="304" w:lineRule="auto"/>
        <w:ind w:left="-5" w:right="7527"/>
      </w:pPr>
      <w:r>
        <w:rPr>
          <w:rStyle w:val="translated-span"/>
          <w:rFonts w:ascii="Courier New" w:hAnsi="Courier New" w:cs="Courier New"/>
          <w:sz w:val="18"/>
          <w:szCs w:val="18"/>
        </w:rPr>
        <w:t>正确</w:t>
      </w:r>
      <w:r>
        <w:rPr>
          <w:rStyle w:val="translated-span"/>
          <w:rFonts w:ascii="Courier New" w:hAnsi="Courier New" w:cs="Courier New"/>
          <w:sz w:val="18"/>
          <w:szCs w:val="18"/>
        </w:rPr>
        <w:t>&gt;&gt;&gt;c.</w:t>
      </w:r>
      <w:r>
        <w:rPr>
          <w:rStyle w:val="translated-span"/>
          <w:rFonts w:ascii="Courier New" w:hAnsi="Courier New" w:cs="Courier New"/>
          <w:sz w:val="18"/>
          <w:szCs w:val="18"/>
        </w:rPr>
        <w:t>等待（</w:t>
      </w:r>
      <w:r>
        <w:rPr>
          <w:rStyle w:val="translated-span"/>
          <w:rFonts w:ascii="Courier New" w:hAnsi="Courier New" w:cs="Courier New"/>
          <w:sz w:val="18"/>
          <w:szCs w:val="18"/>
        </w:rPr>
        <w:t>“</w:t>
      </w:r>
      <w:r>
        <w:rPr>
          <w:rStyle w:val="translated-span"/>
          <w:rFonts w:ascii="Courier New" w:hAnsi="Courier New" w:cs="Courier New"/>
          <w:sz w:val="18"/>
          <w:szCs w:val="18"/>
        </w:rPr>
        <w:t>已停止</w:t>
      </w:r>
      <w:r>
        <w:rPr>
          <w:rStyle w:val="translated-span"/>
          <w:rFonts w:ascii="Courier New" w:hAnsi="Courier New" w:cs="Courier New"/>
          <w:sz w:val="18"/>
          <w:szCs w:val="18"/>
        </w:rPr>
        <w:t>”</w:t>
      </w:r>
      <w:r>
        <w:rPr>
          <w:rStyle w:val="translated-span"/>
          <w:rFonts w:ascii="Courier New" w:hAnsi="Courier New" w:cs="Courier New"/>
          <w:sz w:val="18"/>
          <w:szCs w:val="18"/>
        </w:rPr>
        <w:t>）</w:t>
      </w:r>
    </w:p>
    <w:p w14:paraId="024A9F2F" w14:textId="77777777" w:rsidR="00C115F7" w:rsidRDefault="00012C0F">
      <w:pPr>
        <w:spacing w:after="359" w:line="304" w:lineRule="auto"/>
        <w:ind w:left="-5" w:right="133"/>
      </w:pPr>
      <w:r>
        <w:rPr>
          <w:rStyle w:val="translated-span"/>
          <w:rFonts w:ascii="Courier New" w:hAnsi="Courier New" w:cs="Courier New"/>
          <w:sz w:val="18"/>
          <w:szCs w:val="18"/>
        </w:rPr>
        <w:t>符合事实的</w:t>
      </w:r>
    </w:p>
    <w:p w14:paraId="03C96E5F" w14:textId="77777777" w:rsidR="00C115F7" w:rsidRDefault="00012C0F">
      <w:pPr>
        <w:pStyle w:val="4"/>
        <w:ind w:left="-5"/>
      </w:pPr>
      <w:r>
        <w:rPr>
          <w:rStyle w:val="translated-span"/>
        </w:rPr>
        <w:t xml:space="preserve">6.16. </w:t>
      </w:r>
      <w:r>
        <w:rPr>
          <w:rStyle w:val="translated-span"/>
        </w:rPr>
        <w:t>安全</w:t>
      </w:r>
    </w:p>
    <w:p w14:paraId="619BF101" w14:textId="77777777" w:rsidR="00C115F7" w:rsidRDefault="00012C0F">
      <w:pPr>
        <w:spacing w:after="226"/>
        <w:ind w:right="15"/>
      </w:pPr>
      <w:r>
        <w:rPr>
          <w:rStyle w:val="translated-span"/>
        </w:rPr>
        <w:t>命名空间将</w:t>
      </w:r>
      <w:r>
        <w:rPr>
          <w:rStyle w:val="translated-span"/>
        </w:rPr>
        <w:t>ID</w:t>
      </w:r>
      <w:r>
        <w:rPr>
          <w:rStyle w:val="translated-span"/>
        </w:rPr>
        <w:t>映射到资源。通过不向容器提供引用资源的任何</w:t>
      </w:r>
      <w:r>
        <w:rPr>
          <w:rStyle w:val="translated-span"/>
        </w:rPr>
        <w:t>id</w:t>
      </w:r>
      <w:r>
        <w:rPr>
          <w:rStyle w:val="translated-span"/>
        </w:rPr>
        <w:t>，可以保护资源。这是提供给容器用户的一些安全性的基础。例如，</w:t>
      </w:r>
      <w:r>
        <w:rPr>
          <w:rStyle w:val="translated-span"/>
        </w:rPr>
        <w:t>IPC</w:t>
      </w:r>
      <w:r>
        <w:rPr>
          <w:rStyle w:val="translated-span"/>
        </w:rPr>
        <w:t>名称空间是完全隔离的。但是，其他名称空间存在各种漏洞，这些漏洞允许不适当地将特权从一个容器应用到另一个容器或主机。</w:t>
      </w:r>
    </w:p>
    <w:p w14:paraId="36799091" w14:textId="77777777" w:rsidR="00C115F7" w:rsidRDefault="00012C0F">
      <w:pPr>
        <w:spacing w:after="227"/>
        <w:ind w:right="15"/>
      </w:pPr>
      <w:r>
        <w:rPr>
          <w:rStyle w:val="translated-span"/>
        </w:rPr>
        <w:t>默认情况下，</w:t>
      </w:r>
      <w:r>
        <w:rPr>
          <w:rStyle w:val="translated-span"/>
        </w:rPr>
        <w:t>LXC</w:t>
      </w:r>
      <w:r>
        <w:rPr>
          <w:rStyle w:val="translated-span"/>
        </w:rPr>
        <w:t>容器在</w:t>
      </w:r>
      <w:proofErr w:type="spellStart"/>
      <w:r>
        <w:rPr>
          <w:rStyle w:val="translated-span"/>
        </w:rPr>
        <w:t>Apparmor</w:t>
      </w:r>
      <w:proofErr w:type="spellEnd"/>
      <w:r>
        <w:rPr>
          <w:rStyle w:val="translated-span"/>
        </w:rPr>
        <w:t>策略下启动，以限制某些操作。有关</w:t>
      </w:r>
      <w:proofErr w:type="spellStart"/>
      <w:r>
        <w:rPr>
          <w:rStyle w:val="translated-span"/>
        </w:rPr>
        <w:t>AppArmor</w:t>
      </w:r>
      <w:proofErr w:type="spellEnd"/>
      <w:r>
        <w:rPr>
          <w:rStyle w:val="translated-span"/>
        </w:rPr>
        <w:t>与</w:t>
      </w:r>
      <w:proofErr w:type="spellStart"/>
      <w:r>
        <w:rPr>
          <w:rStyle w:val="translated-span"/>
        </w:rPr>
        <w:t>lxc</w:t>
      </w:r>
      <w:proofErr w:type="spellEnd"/>
      <w:r>
        <w:rPr>
          <w:rStyle w:val="translated-span"/>
        </w:rPr>
        <w:t>集成的详细信息，请参见第</w:t>
      </w:r>
      <w:r>
        <w:rPr>
          <w:rStyle w:val="translated-span"/>
        </w:rPr>
        <w:t>6.9</w:t>
      </w:r>
      <w:r>
        <w:rPr>
          <w:rStyle w:val="translated-span"/>
        </w:rPr>
        <w:t>节</w:t>
      </w:r>
      <w:r>
        <w:rPr>
          <w:rStyle w:val="translated-span"/>
        </w:rPr>
        <w:t>“</w:t>
      </w:r>
      <w:proofErr w:type="spellStart"/>
      <w:r>
        <w:rPr>
          <w:rStyle w:val="translated-span"/>
        </w:rPr>
        <w:t>AppArmor</w:t>
      </w:r>
      <w:proofErr w:type="spellEnd"/>
      <w:r>
        <w:rPr>
          <w:rStyle w:val="translated-span"/>
        </w:rPr>
        <w:t>”[p.368]</w:t>
      </w:r>
      <w:r>
        <w:rPr>
          <w:rStyle w:val="translated-span"/>
        </w:rPr>
        <w:t>。非特权容器通过将容器中的根映射到一个非特权主机用户</w:t>
      </w:r>
      <w:r>
        <w:rPr>
          <w:rStyle w:val="translated-span"/>
        </w:rPr>
        <w:t>ID</w:t>
      </w:r>
      <w:r>
        <w:rPr>
          <w:rStyle w:val="translated-span"/>
        </w:rPr>
        <w:t>而更进一步。这将阻止访问代表主机资源的</w:t>
      </w:r>
      <w:r>
        <w:rPr>
          <w:rStyle w:val="translated-span"/>
        </w:rPr>
        <w:t>/proc</w:t>
      </w:r>
      <w:r>
        <w:rPr>
          <w:rStyle w:val="translated-span"/>
        </w:rPr>
        <w:t>和</w:t>
      </w:r>
      <w:r>
        <w:rPr>
          <w:rStyle w:val="translated-span"/>
        </w:rPr>
        <w:t>/sys</w:t>
      </w:r>
      <w:r>
        <w:rPr>
          <w:rStyle w:val="translated-span"/>
        </w:rPr>
        <w:t>文件，以及主机上</w:t>
      </w:r>
      <w:r>
        <w:rPr>
          <w:rStyle w:val="translated-span"/>
        </w:rPr>
        <w:t>root</w:t>
      </w:r>
      <w:r>
        <w:rPr>
          <w:rStyle w:val="translated-span"/>
        </w:rPr>
        <w:t>用户拥有的任何其他文件。</w:t>
      </w:r>
    </w:p>
    <w:p w14:paraId="70ABD3BA" w14:textId="77777777" w:rsidR="00C115F7" w:rsidRDefault="00012C0F">
      <w:pPr>
        <w:pStyle w:val="5"/>
        <w:spacing w:after="286"/>
        <w:ind w:left="-5"/>
      </w:pPr>
      <w:r>
        <w:rPr>
          <w:rStyle w:val="translated-span"/>
        </w:rPr>
        <w:t xml:space="preserve">6.16.1. </w:t>
      </w:r>
      <w:r>
        <w:rPr>
          <w:rStyle w:val="translated-span"/>
        </w:rPr>
        <w:t>可利用的系统调用</w:t>
      </w:r>
    </w:p>
    <w:p w14:paraId="0AE68A99" w14:textId="77777777" w:rsidR="00C115F7" w:rsidRDefault="00012C0F">
      <w:pPr>
        <w:spacing w:after="226"/>
        <w:ind w:right="15"/>
      </w:pPr>
      <w:r>
        <w:rPr>
          <w:rStyle w:val="translated-span"/>
        </w:rPr>
        <w:t>容器与主机共享内核是一个核心容器特性。因此，如果内核包含任何可利用的系统调用，容器也可以利用这些调用。一旦容器控制了内核，它就可以完全控制主机已知的任何资源。</w:t>
      </w:r>
    </w:p>
    <w:p w14:paraId="495FC528" w14:textId="77777777" w:rsidR="00C115F7" w:rsidRDefault="00012C0F">
      <w:pPr>
        <w:spacing w:after="226"/>
        <w:ind w:right="15"/>
      </w:pPr>
      <w:r>
        <w:rPr>
          <w:rStyle w:val="translated-span"/>
        </w:rPr>
        <w:t>由于</w:t>
      </w:r>
      <w:r>
        <w:rPr>
          <w:rStyle w:val="translated-span"/>
        </w:rPr>
        <w:t>Ubuntu 12.10</w:t>
      </w:r>
      <w:r>
        <w:rPr>
          <w:rStyle w:val="translated-span"/>
        </w:rPr>
        <w:t>（</w:t>
      </w:r>
      <w:r>
        <w:rPr>
          <w:rStyle w:val="translated-span"/>
        </w:rPr>
        <w:t>Quantal</w:t>
      </w:r>
      <w:r>
        <w:rPr>
          <w:rStyle w:val="translated-span"/>
        </w:rPr>
        <w:t>），容器也可以受到</w:t>
      </w:r>
      <w:r>
        <w:rPr>
          <w:rStyle w:val="translated-span"/>
        </w:rPr>
        <w:t>seccomp</w:t>
      </w:r>
      <w:r>
        <w:rPr>
          <w:rStyle w:val="translated-span"/>
        </w:rPr>
        <w:t>过滤器的约束。</w:t>
      </w:r>
      <w:r>
        <w:rPr>
          <w:rStyle w:val="translated-span"/>
        </w:rPr>
        <w:t>Seccomp</w:t>
      </w:r>
      <w:r>
        <w:rPr>
          <w:rStyle w:val="translated-span"/>
        </w:rPr>
        <w:t>是一个新的内核特性，它过滤任务及其</w:t>
      </w:r>
      <w:proofErr w:type="gramStart"/>
      <w:r>
        <w:rPr>
          <w:rStyle w:val="translated-span"/>
        </w:rPr>
        <w:t>子任务</w:t>
      </w:r>
      <w:proofErr w:type="gramEnd"/>
      <w:r>
        <w:rPr>
          <w:rStyle w:val="translated-span"/>
        </w:rPr>
        <w:t>可能使用的系统调用。虽然预计在不久的将来将改进和简化策略管理，但当前的策略包含一个简单的系统呼叫号码白名单。策略文件的第一行以版本号（必须为</w:t>
      </w:r>
      <w:r>
        <w:rPr>
          <w:rStyle w:val="translated-span"/>
        </w:rPr>
        <w:t>1</w:t>
      </w:r>
      <w:r>
        <w:rPr>
          <w:rStyle w:val="translated-span"/>
        </w:rPr>
        <w:t>）开头，第二行以策略类型（必须为</w:t>
      </w:r>
      <w:r>
        <w:rPr>
          <w:rStyle w:val="translated-span"/>
        </w:rPr>
        <w:t>“</w:t>
      </w:r>
      <w:r>
        <w:rPr>
          <w:rStyle w:val="translated-span"/>
        </w:rPr>
        <w:t>白名单</w:t>
      </w:r>
      <w:r>
        <w:rPr>
          <w:rStyle w:val="translated-span"/>
        </w:rPr>
        <w:t>”</w:t>
      </w:r>
      <w:r>
        <w:rPr>
          <w:rStyle w:val="translated-span"/>
        </w:rPr>
        <w:t>）开头。它后面是一个数字列表，每行一个。</w:t>
      </w:r>
    </w:p>
    <w:p w14:paraId="7A1B647F" w14:textId="77777777" w:rsidR="00C115F7" w:rsidRDefault="00012C0F">
      <w:pPr>
        <w:spacing w:after="291"/>
        <w:ind w:right="15"/>
      </w:pPr>
      <w:r>
        <w:rPr>
          <w:rStyle w:val="translated-span"/>
        </w:rPr>
        <w:t>通常，要运行完整的分发容器，需要大量的系统调用。但是，对于应用程序容器，可以将可用系统调用的数量减少到几个。即使对于运行完整分发的系统容器，也可能获得安全性收益，例如，通过删除</w:t>
      </w:r>
      <w:r>
        <w:rPr>
          <w:rStyle w:val="translated-span"/>
        </w:rPr>
        <w:t>64</w:t>
      </w:r>
      <w:r>
        <w:rPr>
          <w:rStyle w:val="translated-span"/>
        </w:rPr>
        <w:t>位容器中的</w:t>
      </w:r>
      <w:r>
        <w:rPr>
          <w:rStyle w:val="translated-span"/>
        </w:rPr>
        <w:t>32</w:t>
      </w:r>
      <w:r>
        <w:rPr>
          <w:rStyle w:val="translated-span"/>
        </w:rPr>
        <w:t>位兼容系统调用。有关如何配置容器以使用</w:t>
      </w:r>
      <w:r>
        <w:rPr>
          <w:rStyle w:val="translated-span"/>
        </w:rPr>
        <w:t>seccomp</w:t>
      </w:r>
      <w:r>
        <w:rPr>
          <w:rStyle w:val="translated-span"/>
        </w:rPr>
        <w:t>的详细信息，请参阅</w:t>
      </w:r>
      <w:proofErr w:type="spellStart"/>
      <w:r>
        <w:rPr>
          <w:rStyle w:val="translated-span"/>
        </w:rPr>
        <w:t>lxc.container.conf</w:t>
      </w:r>
      <w:proofErr w:type="spellEnd"/>
      <w:r>
        <w:rPr>
          <w:rStyle w:val="translated-span"/>
        </w:rPr>
        <w:t>手册页面。默认情况下，</w:t>
      </w:r>
      <w:proofErr w:type="gramStart"/>
      <w:r>
        <w:rPr>
          <w:rStyle w:val="translated-span"/>
        </w:rPr>
        <w:t>不</w:t>
      </w:r>
      <w:proofErr w:type="gramEnd"/>
      <w:r>
        <w:rPr>
          <w:rStyle w:val="translated-span"/>
        </w:rPr>
        <w:t>加载任何</w:t>
      </w:r>
      <w:r>
        <w:rPr>
          <w:rStyle w:val="translated-span"/>
        </w:rPr>
        <w:t>seccomp</w:t>
      </w:r>
      <w:r>
        <w:rPr>
          <w:rStyle w:val="translated-span"/>
        </w:rPr>
        <w:t>策略。</w:t>
      </w:r>
    </w:p>
    <w:p w14:paraId="07EB5B98" w14:textId="77777777" w:rsidR="00C115F7" w:rsidRDefault="00012C0F">
      <w:pPr>
        <w:pStyle w:val="4"/>
        <w:spacing w:after="121"/>
        <w:ind w:left="-5"/>
      </w:pPr>
      <w:r>
        <w:rPr>
          <w:rStyle w:val="translated-span"/>
        </w:rPr>
        <w:t xml:space="preserve">6.17. </w:t>
      </w:r>
      <w:r>
        <w:rPr>
          <w:rStyle w:val="translated-span"/>
        </w:rPr>
        <w:t>资源</w:t>
      </w:r>
    </w:p>
    <w:p w14:paraId="6B2588A5" w14:textId="77777777" w:rsidR="00C115F7" w:rsidRDefault="00012C0F">
      <w:pPr>
        <w:ind w:left="220" w:right="15" w:hanging="220"/>
      </w:pPr>
      <w:r>
        <w:rPr>
          <w:rStyle w:val="translated-span"/>
        </w:rPr>
        <w:t>•</w:t>
      </w:r>
      <w:proofErr w:type="spellStart"/>
      <w:r>
        <w:rPr>
          <w:rStyle w:val="translated-span"/>
        </w:rPr>
        <w:t>DeveloperWorks</w:t>
      </w:r>
      <w:proofErr w:type="spellEnd"/>
      <w:r>
        <w:rPr>
          <w:rStyle w:val="translated-span"/>
        </w:rPr>
        <w:t>文章</w:t>
      </w:r>
      <w:proofErr w:type="spellStart"/>
      <w:r>
        <w:rPr>
          <w:rStyle w:val="translated-span"/>
        </w:rPr>
        <w:t>LXC:Linux</w:t>
      </w:r>
      <w:proofErr w:type="spellEnd"/>
      <w:r>
        <w:rPr>
          <w:rStyle w:val="translated-span"/>
        </w:rPr>
        <w:t>容器工具</w:t>
      </w:r>
      <w:r>
        <w:rPr>
          <w:rStyle w:val="translated-span"/>
        </w:rPr>
        <w:t>[369]</w:t>
      </w:r>
      <w:r>
        <w:rPr>
          <w:rStyle w:val="translated-span"/>
        </w:rPr>
        <w:t>是容器使用的早期介绍。</w:t>
      </w:r>
    </w:p>
    <w:p w14:paraId="19F80526" w14:textId="77777777" w:rsidR="00C115F7" w:rsidRDefault="00012C0F">
      <w:pPr>
        <w:ind w:left="220" w:right="15" w:hanging="220"/>
      </w:pPr>
      <w:r>
        <w:rPr>
          <w:rStyle w:val="translated-span"/>
        </w:rPr>
        <w:lastRenderedPageBreak/>
        <w:t>•</w:t>
      </w:r>
      <w:r>
        <w:rPr>
          <w:rStyle w:val="translated-span"/>
        </w:rPr>
        <w:t>安全容器食谱</w:t>
      </w:r>
      <w:r>
        <w:rPr>
          <w:rStyle w:val="translated-span"/>
        </w:rPr>
        <w:t>[370]</w:t>
      </w:r>
      <w:r>
        <w:rPr>
          <w:rStyle w:val="translated-span"/>
        </w:rPr>
        <w:t>展示了使用安全模块使容器更加安全。</w:t>
      </w:r>
    </w:p>
    <w:p w14:paraId="5AEA4929" w14:textId="77777777" w:rsidR="00C115F7" w:rsidRDefault="00012C0F">
      <w:pPr>
        <w:spacing w:after="430"/>
        <w:ind w:left="220" w:right="15" w:hanging="220"/>
      </w:pPr>
      <w:r>
        <w:rPr>
          <w:rStyle w:val="translated-span"/>
        </w:rPr>
        <w:t>•</w:t>
      </w:r>
      <w:r>
        <w:rPr>
          <w:rStyle w:val="translated-span"/>
        </w:rPr>
        <w:t>上述手册页面可在以下网址找到：</w:t>
      </w:r>
    </w:p>
    <w:p w14:paraId="6905993C" w14:textId="77777777" w:rsidR="00C115F7" w:rsidRDefault="00012C0F">
      <w:pPr>
        <w:spacing w:after="147" w:line="261" w:lineRule="auto"/>
        <w:ind w:left="230" w:right="7227"/>
      </w:pPr>
      <w:r>
        <w:rPr>
          <w:rStyle w:val="translated-span"/>
        </w:rPr>
        <w:t>能力</w:t>
      </w:r>
      <w:r>
        <w:rPr>
          <w:rStyle w:val="translated-span"/>
        </w:rPr>
        <w:t>[371]</w:t>
      </w:r>
      <w:proofErr w:type="spellStart"/>
      <w:r>
        <w:rPr>
          <w:rStyle w:val="translated-span"/>
        </w:rPr>
        <w:t>lxc.</w:t>
      </w:r>
      <w:proofErr w:type="gramStart"/>
      <w:r>
        <w:rPr>
          <w:rStyle w:val="translated-span"/>
        </w:rPr>
        <w:t>conf</w:t>
      </w:r>
      <w:proofErr w:type="spellEnd"/>
      <w:r>
        <w:rPr>
          <w:rStyle w:val="translated-span"/>
        </w:rPr>
        <w:t>[</w:t>
      </w:r>
      <w:proofErr w:type="gramEnd"/>
      <w:r>
        <w:rPr>
          <w:rStyle w:val="translated-span"/>
        </w:rPr>
        <w:t>372]</w:t>
      </w:r>
    </w:p>
    <w:p w14:paraId="16D48FDB" w14:textId="77777777" w:rsidR="00C115F7" w:rsidRDefault="00012C0F">
      <w:pPr>
        <w:spacing w:after="173" w:line="256" w:lineRule="auto"/>
        <w:ind w:left="220" w:right="15" w:hanging="220"/>
      </w:pPr>
      <w:r>
        <w:rPr>
          <w:rStyle w:val="translated-span"/>
        </w:rPr>
        <w:t>•</w:t>
      </w:r>
      <w:r>
        <w:rPr>
          <w:rStyle w:val="translated-span"/>
        </w:rPr>
        <w:t>上游</w:t>
      </w:r>
      <w:r>
        <w:rPr>
          <w:rStyle w:val="translated-span"/>
        </w:rPr>
        <w:t>LXC</w:t>
      </w:r>
      <w:r>
        <w:rPr>
          <w:rStyle w:val="translated-span"/>
        </w:rPr>
        <w:t>项目位于</w:t>
      </w:r>
      <w:r>
        <w:rPr>
          <w:rStyle w:val="translated-span"/>
        </w:rPr>
        <w:t>linuxcontainers.org[373]</w:t>
      </w:r>
      <w:r>
        <w:rPr>
          <w:rStyle w:val="translated-span"/>
        </w:rPr>
        <w:t>。</w:t>
      </w:r>
    </w:p>
    <w:p w14:paraId="739F7E1A" w14:textId="77777777" w:rsidR="00C115F7" w:rsidRDefault="00012C0F">
      <w:pPr>
        <w:spacing w:after="175" w:line="256" w:lineRule="auto"/>
        <w:ind w:left="220" w:right="15" w:hanging="220"/>
      </w:pPr>
      <w:r>
        <w:rPr>
          <w:rStyle w:val="translated-span"/>
        </w:rPr>
        <w:t>•LXC</w:t>
      </w:r>
      <w:r>
        <w:rPr>
          <w:rStyle w:val="translated-span"/>
        </w:rPr>
        <w:t>安全问题在</w:t>
      </w:r>
      <w:r>
        <w:rPr>
          <w:rStyle w:val="translated-span"/>
        </w:rPr>
        <w:t>LXC</w:t>
      </w:r>
      <w:proofErr w:type="gramStart"/>
      <w:r>
        <w:rPr>
          <w:rStyle w:val="translated-span"/>
        </w:rPr>
        <w:t>安全维</w:t>
      </w:r>
      <w:proofErr w:type="gramEnd"/>
      <w:r>
        <w:rPr>
          <w:rStyle w:val="translated-span"/>
        </w:rPr>
        <w:t>基页面</w:t>
      </w:r>
      <w:r>
        <w:rPr>
          <w:rStyle w:val="translated-span"/>
        </w:rPr>
        <w:t>[374]</w:t>
      </w:r>
      <w:r>
        <w:rPr>
          <w:rStyle w:val="translated-span"/>
        </w:rPr>
        <w:t>中列出并讨论</w:t>
      </w:r>
    </w:p>
    <w:p w14:paraId="48B59877" w14:textId="77777777" w:rsidR="00C115F7" w:rsidRDefault="00012C0F">
      <w:pPr>
        <w:ind w:left="220" w:right="15" w:hanging="220"/>
      </w:pPr>
      <w:r>
        <w:rPr>
          <w:rStyle w:val="translated-span"/>
        </w:rPr>
        <w:t>•</w:t>
      </w:r>
      <w:r>
        <w:rPr>
          <w:rStyle w:val="translated-span"/>
        </w:rPr>
        <w:t>有关</w:t>
      </w:r>
      <w:r>
        <w:rPr>
          <w:rStyle w:val="translated-span"/>
        </w:rPr>
        <w:t>Linux</w:t>
      </w:r>
      <w:r>
        <w:rPr>
          <w:rStyle w:val="translated-span"/>
        </w:rPr>
        <w:t>中名称空间的更多信息，请参阅：</w:t>
      </w:r>
      <w:proofErr w:type="spellStart"/>
      <w:r>
        <w:rPr>
          <w:rStyle w:val="translated-span"/>
        </w:rPr>
        <w:t>S.Bhattiprolu</w:t>
      </w:r>
      <w:proofErr w:type="spellEnd"/>
      <w:r>
        <w:rPr>
          <w:rStyle w:val="translated-span"/>
        </w:rPr>
        <w:t>、</w:t>
      </w:r>
      <w:proofErr w:type="spellStart"/>
      <w:r>
        <w:rPr>
          <w:rStyle w:val="translated-span"/>
        </w:rPr>
        <w:t>E.W.Biederman</w:t>
      </w:r>
      <w:proofErr w:type="spellEnd"/>
      <w:r>
        <w:rPr>
          <w:rStyle w:val="translated-span"/>
        </w:rPr>
        <w:t>、</w:t>
      </w:r>
      <w:proofErr w:type="spellStart"/>
      <w:r>
        <w:rPr>
          <w:rStyle w:val="translated-span"/>
        </w:rPr>
        <w:t>S.E.Hallyn</w:t>
      </w:r>
      <w:proofErr w:type="spellEnd"/>
      <w:r>
        <w:rPr>
          <w:rStyle w:val="translated-span"/>
        </w:rPr>
        <w:t>和</w:t>
      </w:r>
      <w:proofErr w:type="spellStart"/>
      <w:r>
        <w:rPr>
          <w:rStyle w:val="translated-span"/>
        </w:rPr>
        <w:t>D.Lezcano</w:t>
      </w:r>
      <w:proofErr w:type="spellEnd"/>
      <w:r>
        <w:rPr>
          <w:rStyle w:val="translated-span"/>
        </w:rPr>
        <w:t>。主流</w:t>
      </w:r>
      <w:r>
        <w:rPr>
          <w:rStyle w:val="translated-span"/>
        </w:rPr>
        <w:t>Linux</w:t>
      </w:r>
      <w:r>
        <w:rPr>
          <w:rStyle w:val="translated-span"/>
        </w:rPr>
        <w:t>中的虚拟服务器和检查点</w:t>
      </w:r>
      <w:r>
        <w:rPr>
          <w:rStyle w:val="translated-span"/>
        </w:rPr>
        <w:t>/</w:t>
      </w:r>
      <w:r>
        <w:rPr>
          <w:rStyle w:val="translated-span"/>
        </w:rPr>
        <w:t>重启。</w:t>
      </w:r>
      <w:r>
        <w:rPr>
          <w:rStyle w:val="translated-span"/>
        </w:rPr>
        <w:t>SIGOPS</w:t>
      </w:r>
      <w:r>
        <w:rPr>
          <w:rStyle w:val="translated-span"/>
        </w:rPr>
        <w:t>操作系统评论，</w:t>
      </w:r>
      <w:r>
        <w:rPr>
          <w:rStyle w:val="translated-span"/>
        </w:rPr>
        <w:t>42</w:t>
      </w:r>
      <w:r>
        <w:rPr>
          <w:rStyle w:val="translated-span"/>
        </w:rPr>
        <w:t>（</w:t>
      </w:r>
      <w:r>
        <w:rPr>
          <w:rStyle w:val="translated-span"/>
        </w:rPr>
        <w:t>5</w:t>
      </w:r>
      <w:r>
        <w:rPr>
          <w:rStyle w:val="translated-span"/>
        </w:rPr>
        <w:t>），</w:t>
      </w:r>
      <w:r>
        <w:rPr>
          <w:rStyle w:val="translated-span"/>
        </w:rPr>
        <w:t>2008</w:t>
      </w:r>
      <w:r>
        <w:rPr>
          <w:rStyle w:val="translated-span"/>
        </w:rPr>
        <w:t>年。</w:t>
      </w:r>
    </w:p>
    <w:p w14:paraId="79A6F228" w14:textId="77777777" w:rsidR="00C115F7" w:rsidRDefault="00012C0F">
      <w:pPr>
        <w:pStyle w:val="1"/>
        <w:ind w:left="-5"/>
      </w:pPr>
      <w:r>
        <w:br w:type="page"/>
      </w:r>
      <w:r>
        <w:rPr>
          <w:rStyle w:val="translated-span"/>
        </w:rPr>
        <w:lastRenderedPageBreak/>
        <w:t>第二十一章。群集</w:t>
      </w:r>
    </w:p>
    <w:p w14:paraId="14A4DC13" w14:textId="77777777" w:rsidR="00C115F7" w:rsidRDefault="00012C0F">
      <w:pPr>
        <w:pStyle w:val="2"/>
        <w:ind w:left="-5"/>
      </w:pPr>
      <w:r>
        <w:rPr>
          <w:rStyle w:val="translated-span"/>
        </w:rPr>
        <w:t>1.DRBD</w:t>
      </w:r>
    </w:p>
    <w:p w14:paraId="139B7BFA" w14:textId="77777777" w:rsidR="00C115F7" w:rsidRDefault="00012C0F">
      <w:pPr>
        <w:spacing w:after="201"/>
        <w:ind w:right="15"/>
      </w:pPr>
      <w:r>
        <w:rPr>
          <w:rStyle w:val="translated-span"/>
        </w:rPr>
        <w:t>分布式复制块设备（</w:t>
      </w:r>
      <w:r>
        <w:rPr>
          <w:rStyle w:val="translated-span"/>
        </w:rPr>
        <w:t>DRBD</w:t>
      </w:r>
      <w:r>
        <w:rPr>
          <w:rStyle w:val="translated-span"/>
        </w:rPr>
        <w:t>）在多个主机之间镜像块设备。复制对主机系统上的其他应用程序是透明的。任何</w:t>
      </w:r>
      <w:proofErr w:type="gramStart"/>
      <w:r>
        <w:rPr>
          <w:rStyle w:val="translated-span"/>
        </w:rPr>
        <w:t>块设备</w:t>
      </w:r>
      <w:proofErr w:type="gramEnd"/>
      <w:r>
        <w:rPr>
          <w:rStyle w:val="translated-span"/>
        </w:rPr>
        <w:t>硬盘、分区、</w:t>
      </w:r>
      <w:r>
        <w:rPr>
          <w:rStyle w:val="translated-span"/>
        </w:rPr>
        <w:t>RAID</w:t>
      </w:r>
      <w:r>
        <w:rPr>
          <w:rStyle w:val="translated-span"/>
        </w:rPr>
        <w:t>设备、逻辑卷等都可以镜像。</w:t>
      </w:r>
    </w:p>
    <w:p w14:paraId="4EEFECB4" w14:textId="77777777" w:rsidR="00C115F7" w:rsidRDefault="00012C0F">
      <w:pPr>
        <w:spacing w:after="0" w:line="866" w:lineRule="auto"/>
        <w:ind w:right="1864"/>
      </w:pPr>
      <w:r>
        <w:rPr>
          <w:rStyle w:val="translated-span"/>
        </w:rPr>
        <w:t>要开始使用</w:t>
      </w:r>
      <w:proofErr w:type="spellStart"/>
      <w:r>
        <w:rPr>
          <w:rStyle w:val="translated-span"/>
        </w:rPr>
        <w:t>drbd</w:t>
      </w:r>
      <w:proofErr w:type="spellEnd"/>
      <w:r>
        <w:rPr>
          <w:rStyle w:val="translated-span"/>
        </w:rPr>
        <w:t>，首先安装必要的软件包。从终端输入：</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apt</w:t>
      </w:r>
      <w:r>
        <w:rPr>
          <w:rStyle w:val="translated-span"/>
          <w:rFonts w:ascii="Courier New" w:hAnsi="Courier New" w:cs="Courier New"/>
          <w:b/>
          <w:bCs/>
          <w:sz w:val="18"/>
          <w:szCs w:val="18"/>
        </w:rPr>
        <w:t>安装</w:t>
      </w:r>
      <w:r>
        <w:rPr>
          <w:rStyle w:val="translated-span"/>
          <w:rFonts w:ascii="Courier New" w:hAnsi="Courier New" w:cs="Courier New"/>
          <w:b/>
          <w:bCs/>
          <w:sz w:val="18"/>
          <w:szCs w:val="18"/>
        </w:rPr>
        <w:t>drbd8 UTIL</w:t>
      </w:r>
    </w:p>
    <w:p w14:paraId="655888C9" w14:textId="77777777" w:rsidR="00C115F7" w:rsidRDefault="00012C0F">
      <w:pPr>
        <w:spacing w:after="203"/>
        <w:ind w:right="15"/>
      </w:pPr>
      <w:r>
        <w:rPr>
          <w:noProof/>
        </w:rPr>
        <w:drawing>
          <wp:anchor distT="0" distB="0" distL="114300" distR="114300" simplePos="0" relativeHeight="251804672" behindDoc="0" locked="0" layoutInCell="1" allowOverlap="0" wp14:anchorId="5FA52D30" wp14:editId="5EC36360">
            <wp:simplePos x="0" y="0"/>
            <wp:positionH relativeFrom="column">
              <wp:align>left</wp:align>
            </wp:positionH>
            <wp:positionV relativeFrom="line">
              <wp:posOffset>0</wp:posOffset>
            </wp:positionV>
            <wp:extent cx="304800" cy="9525"/>
            <wp:effectExtent l="0" t="0" r="0" b="0"/>
            <wp:wrapSquare wrapText="bothSides"/>
            <wp:docPr id="14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如果将虚拟内核用作虚拟机的一部分，则需要手动编译</w:t>
      </w:r>
      <w:proofErr w:type="spellStart"/>
      <w:r>
        <w:rPr>
          <w:rStyle w:val="translated-span"/>
        </w:rPr>
        <w:t>drbd</w:t>
      </w:r>
      <w:proofErr w:type="spellEnd"/>
      <w:r>
        <w:rPr>
          <w:rStyle w:val="translated-span"/>
        </w:rPr>
        <w:t>模块。在虚拟机中安装</w:t>
      </w:r>
      <w:proofErr w:type="spellStart"/>
      <w:r>
        <w:rPr>
          <w:rStyle w:val="translated-span"/>
        </w:rPr>
        <w:t>linux</w:t>
      </w:r>
      <w:proofErr w:type="spellEnd"/>
      <w:r>
        <w:rPr>
          <w:rStyle w:val="translated-span"/>
        </w:rPr>
        <w:t>服务器包可能更容易。</w:t>
      </w:r>
    </w:p>
    <w:p w14:paraId="1084673B" w14:textId="77777777" w:rsidR="00C115F7" w:rsidRDefault="00012C0F">
      <w:pPr>
        <w:spacing w:after="266"/>
        <w:ind w:right="15"/>
      </w:pPr>
      <w:r>
        <w:rPr>
          <w:rStyle w:val="translated-span"/>
        </w:rPr>
        <w:t>本节介绍如何设置一个</w:t>
      </w:r>
      <w:proofErr w:type="spellStart"/>
      <w:r>
        <w:rPr>
          <w:rStyle w:val="translated-span"/>
        </w:rPr>
        <w:t>drbd</w:t>
      </w:r>
      <w:proofErr w:type="spellEnd"/>
      <w:r>
        <w:rPr>
          <w:rStyle w:val="translated-span"/>
        </w:rPr>
        <w:t>来复制一个单独的</w:t>
      </w:r>
      <w:r>
        <w:rPr>
          <w:rStyle w:val="translated-span"/>
        </w:rPr>
        <w:t>/</w:t>
      </w:r>
      <w:proofErr w:type="spellStart"/>
      <w:r>
        <w:rPr>
          <w:rStyle w:val="translated-span"/>
        </w:rPr>
        <w:t>srv</w:t>
      </w:r>
      <w:proofErr w:type="spellEnd"/>
      <w:r>
        <w:rPr>
          <w:rStyle w:val="translated-span"/>
        </w:rPr>
        <w:t>分区，两台主机之间有一个</w:t>
      </w:r>
      <w:r>
        <w:rPr>
          <w:rStyle w:val="translated-span"/>
        </w:rPr>
        <w:t>ext3</w:t>
      </w:r>
      <w:r>
        <w:rPr>
          <w:rStyle w:val="translated-span"/>
        </w:rPr>
        <w:t>文件系统。分区大小不是特别相关，但两个分区的大小必须相同。</w:t>
      </w:r>
    </w:p>
    <w:p w14:paraId="4278FE9A" w14:textId="77777777" w:rsidR="00C115F7" w:rsidRDefault="00012C0F">
      <w:pPr>
        <w:pStyle w:val="4"/>
        <w:ind w:left="-5"/>
      </w:pPr>
      <w:r>
        <w:rPr>
          <w:rStyle w:val="translated-span"/>
        </w:rPr>
        <w:t xml:space="preserve">1.1. </w:t>
      </w:r>
      <w:r>
        <w:rPr>
          <w:rStyle w:val="translated-span"/>
        </w:rPr>
        <w:t>配置</w:t>
      </w:r>
    </w:p>
    <w:p w14:paraId="36CC2E51" w14:textId="77777777" w:rsidR="00C115F7" w:rsidRDefault="00012C0F">
      <w:pPr>
        <w:ind w:right="15"/>
      </w:pPr>
      <w:r>
        <w:rPr>
          <w:rStyle w:val="translated-span"/>
        </w:rPr>
        <w:t>本例中的两台主机分别称为</w:t>
      </w:r>
      <w:r>
        <w:rPr>
          <w:rStyle w:val="translated-span"/>
        </w:rPr>
        <w:t>drbd01</w:t>
      </w:r>
      <w:r>
        <w:rPr>
          <w:rStyle w:val="translated-span"/>
        </w:rPr>
        <w:t>和</w:t>
      </w:r>
      <w:r>
        <w:rPr>
          <w:rStyle w:val="translated-span"/>
        </w:rPr>
        <w:t>drbd02</w:t>
      </w:r>
      <w:r>
        <w:rPr>
          <w:rStyle w:val="translated-span"/>
        </w:rPr>
        <w:t>。他们需要通过</w:t>
      </w:r>
      <w:r>
        <w:rPr>
          <w:rStyle w:val="translated-span"/>
        </w:rPr>
        <w:t>DNS</w:t>
      </w:r>
      <w:r>
        <w:rPr>
          <w:rStyle w:val="translated-span"/>
        </w:rPr>
        <w:t>或</w:t>
      </w:r>
      <w:r>
        <w:rPr>
          <w:rStyle w:val="translated-span"/>
        </w:rPr>
        <w:t>/etc/hosts</w:t>
      </w:r>
      <w:r>
        <w:rPr>
          <w:rStyle w:val="translated-span"/>
        </w:rPr>
        <w:t>文件配置名称解析。详见第</w:t>
      </w:r>
      <w:r>
        <w:rPr>
          <w:rStyle w:val="translated-span"/>
        </w:rPr>
        <w:t>8</w:t>
      </w:r>
      <w:r>
        <w:rPr>
          <w:rStyle w:val="translated-span"/>
        </w:rPr>
        <w:t>章域名服务（</w:t>
      </w:r>
      <w:r>
        <w:rPr>
          <w:rStyle w:val="translated-span"/>
        </w:rPr>
        <w:t>DNS</w:t>
      </w:r>
      <w:r>
        <w:rPr>
          <w:rStyle w:val="translated-span"/>
        </w:rPr>
        <w:t>）</w:t>
      </w:r>
      <w:r>
        <w:rPr>
          <w:rStyle w:val="translated-span"/>
        </w:rPr>
        <w:t>[166</w:t>
      </w:r>
      <w:r>
        <w:rPr>
          <w:rStyle w:val="translated-span"/>
        </w:rPr>
        <w:t>页</w:t>
      </w:r>
      <w:r>
        <w:rPr>
          <w:rStyle w:val="translated-span"/>
        </w:rPr>
        <w:t>]</w:t>
      </w:r>
      <w:r>
        <w:rPr>
          <w:rStyle w:val="translated-span"/>
        </w:rPr>
        <w:t>。</w:t>
      </w:r>
    </w:p>
    <w:p w14:paraId="5219A122" w14:textId="77777777" w:rsidR="00C115F7" w:rsidRDefault="00012C0F">
      <w:pPr>
        <w:spacing w:after="399"/>
        <w:ind w:right="15"/>
      </w:pPr>
      <w:r>
        <w:rPr>
          <w:rStyle w:val="translated-span"/>
        </w:rPr>
        <w:t>•</w:t>
      </w:r>
      <w:r>
        <w:rPr>
          <w:rStyle w:val="translated-span"/>
        </w:rPr>
        <w:t>要配置</w:t>
      </w:r>
      <w:proofErr w:type="spellStart"/>
      <w:r>
        <w:rPr>
          <w:rStyle w:val="translated-span"/>
        </w:rPr>
        <w:t>drbd</w:t>
      </w:r>
      <w:proofErr w:type="spellEnd"/>
      <w:r>
        <w:rPr>
          <w:rStyle w:val="translated-span"/>
        </w:rPr>
        <w:t>，请在第一台主机上编辑</w:t>
      </w:r>
      <w:r>
        <w:rPr>
          <w:rStyle w:val="translated-span"/>
        </w:rPr>
        <w:t>/</w:t>
      </w:r>
      <w:proofErr w:type="spellStart"/>
      <w:r>
        <w:rPr>
          <w:rStyle w:val="translated-span"/>
        </w:rPr>
        <w:t>etc</w:t>
      </w:r>
      <w:proofErr w:type="spellEnd"/>
      <w:r>
        <w:rPr>
          <w:rStyle w:val="translated-span"/>
        </w:rPr>
        <w:t>/</w:t>
      </w:r>
      <w:proofErr w:type="spellStart"/>
      <w:r>
        <w:rPr>
          <w:rStyle w:val="translated-span"/>
        </w:rPr>
        <w:t>drbd.conf</w:t>
      </w:r>
      <w:proofErr w:type="spellEnd"/>
      <w:r>
        <w:rPr>
          <w:rStyle w:val="translated-span"/>
        </w:rPr>
        <w:t>：</w:t>
      </w:r>
    </w:p>
    <w:p w14:paraId="3C4768AC" w14:textId="77777777" w:rsidR="00C115F7" w:rsidRDefault="00012C0F">
      <w:pPr>
        <w:spacing w:after="11" w:line="304" w:lineRule="auto"/>
        <w:ind w:left="230" w:right="6123"/>
      </w:pPr>
      <w:r>
        <w:rPr>
          <w:rStyle w:val="translated-span"/>
          <w:rFonts w:ascii="Courier New" w:hAnsi="Courier New" w:cs="Courier New"/>
          <w:sz w:val="18"/>
          <w:szCs w:val="18"/>
        </w:rPr>
        <w:t>全局</w:t>
      </w:r>
      <w:r>
        <w:rPr>
          <w:rStyle w:val="translated-span"/>
          <w:rFonts w:ascii="Courier New" w:hAnsi="Courier New" w:cs="Courier New"/>
          <w:sz w:val="18"/>
          <w:szCs w:val="18"/>
        </w:rPr>
        <w:t>{</w:t>
      </w:r>
      <w:r>
        <w:rPr>
          <w:rStyle w:val="translated-span"/>
          <w:rFonts w:ascii="Courier New" w:hAnsi="Courier New" w:cs="Courier New"/>
          <w:sz w:val="18"/>
          <w:szCs w:val="18"/>
        </w:rPr>
        <w:t>使用计数编号；</w:t>
      </w:r>
      <w:r>
        <w:rPr>
          <w:rStyle w:val="translated-span"/>
          <w:rFonts w:ascii="Courier New" w:hAnsi="Courier New" w:cs="Courier New"/>
          <w:sz w:val="18"/>
          <w:szCs w:val="18"/>
        </w:rPr>
        <w:t>}</w:t>
      </w:r>
      <w:r>
        <w:rPr>
          <w:rStyle w:val="translated-span"/>
          <w:rFonts w:ascii="Courier New" w:hAnsi="Courier New" w:cs="Courier New"/>
          <w:sz w:val="18"/>
          <w:szCs w:val="18"/>
        </w:rPr>
        <w:t>公共</w:t>
      </w:r>
      <w:r>
        <w:rPr>
          <w:rStyle w:val="translated-span"/>
          <w:rFonts w:ascii="Courier New" w:hAnsi="Courier New" w:cs="Courier New"/>
          <w:sz w:val="18"/>
          <w:szCs w:val="18"/>
        </w:rPr>
        <w:t>{</w:t>
      </w:r>
      <w:r>
        <w:rPr>
          <w:rStyle w:val="translated-span"/>
          <w:rFonts w:ascii="Courier New" w:hAnsi="Courier New" w:cs="Courier New"/>
          <w:sz w:val="18"/>
          <w:szCs w:val="18"/>
        </w:rPr>
        <w:t>同步器</w:t>
      </w:r>
      <w:r>
        <w:rPr>
          <w:rStyle w:val="translated-span"/>
          <w:rFonts w:ascii="Courier New" w:hAnsi="Courier New" w:cs="Courier New"/>
          <w:sz w:val="18"/>
          <w:szCs w:val="18"/>
        </w:rPr>
        <w:t>{</w:t>
      </w:r>
      <w:r>
        <w:rPr>
          <w:rStyle w:val="translated-span"/>
          <w:rFonts w:ascii="Courier New" w:hAnsi="Courier New" w:cs="Courier New"/>
          <w:sz w:val="18"/>
          <w:szCs w:val="18"/>
        </w:rPr>
        <w:t>速率</w:t>
      </w:r>
      <w:r>
        <w:rPr>
          <w:rStyle w:val="translated-span"/>
          <w:rFonts w:ascii="Courier New" w:hAnsi="Courier New" w:cs="Courier New"/>
          <w:sz w:val="18"/>
          <w:szCs w:val="18"/>
        </w:rPr>
        <w:t>100M</w:t>
      </w:r>
      <w:r>
        <w:rPr>
          <w:rStyle w:val="translated-span"/>
          <w:rFonts w:ascii="Courier New" w:hAnsi="Courier New" w:cs="Courier New"/>
          <w:sz w:val="18"/>
          <w:szCs w:val="18"/>
        </w:rPr>
        <w:t>；</w:t>
      </w:r>
      <w:r>
        <w:rPr>
          <w:rStyle w:val="translated-span"/>
          <w:rFonts w:ascii="Courier New" w:hAnsi="Courier New" w:cs="Courier New"/>
          <w:sz w:val="18"/>
          <w:szCs w:val="18"/>
        </w:rPr>
        <w:t>}}</w:t>
      </w:r>
      <w:r>
        <w:rPr>
          <w:rStyle w:val="translated-span"/>
          <w:rFonts w:ascii="Courier New" w:hAnsi="Courier New" w:cs="Courier New"/>
          <w:sz w:val="18"/>
          <w:szCs w:val="18"/>
        </w:rPr>
        <w:t>资源</w:t>
      </w:r>
      <w:r>
        <w:rPr>
          <w:rStyle w:val="translated-span"/>
          <w:rFonts w:ascii="Courier New" w:hAnsi="Courier New" w:cs="Courier New"/>
          <w:sz w:val="18"/>
          <w:szCs w:val="18"/>
        </w:rPr>
        <w:t>r0{</w:t>
      </w:r>
      <w:r>
        <w:rPr>
          <w:rStyle w:val="translated-span"/>
          <w:rFonts w:ascii="Courier New" w:hAnsi="Courier New" w:cs="Courier New"/>
          <w:sz w:val="18"/>
          <w:szCs w:val="18"/>
        </w:rPr>
        <w:t>协议</w:t>
      </w:r>
      <w:r>
        <w:rPr>
          <w:rStyle w:val="translated-span"/>
          <w:rFonts w:ascii="Courier New" w:hAnsi="Courier New" w:cs="Courier New"/>
          <w:sz w:val="18"/>
          <w:szCs w:val="18"/>
        </w:rPr>
        <w:t>C</w:t>
      </w:r>
      <w:r>
        <w:rPr>
          <w:rStyle w:val="translated-span"/>
          <w:rFonts w:ascii="Courier New" w:hAnsi="Courier New" w:cs="Courier New"/>
          <w:sz w:val="18"/>
          <w:szCs w:val="18"/>
        </w:rPr>
        <w:t>；启动</w:t>
      </w:r>
      <w:r>
        <w:rPr>
          <w:rStyle w:val="translated-span"/>
          <w:rFonts w:ascii="Courier New" w:hAnsi="Courier New" w:cs="Courier New"/>
          <w:sz w:val="18"/>
          <w:szCs w:val="18"/>
        </w:rPr>
        <w:t>{</w:t>
      </w:r>
    </w:p>
    <w:p w14:paraId="1A8767BA" w14:textId="77777777" w:rsidR="00C115F7" w:rsidRDefault="00012C0F">
      <w:pPr>
        <w:spacing w:after="0" w:line="316" w:lineRule="auto"/>
        <w:ind w:left="230" w:right="5701"/>
        <w:jc w:val="both"/>
      </w:pPr>
      <w:proofErr w:type="spellStart"/>
      <w:r>
        <w:rPr>
          <w:rStyle w:val="translated-span"/>
          <w:rFonts w:ascii="Courier New" w:hAnsi="Courier New" w:cs="Courier New"/>
          <w:sz w:val="18"/>
          <w:szCs w:val="18"/>
        </w:rPr>
        <w:t>wfc</w:t>
      </w:r>
      <w:proofErr w:type="spellEnd"/>
      <w:r>
        <w:rPr>
          <w:rStyle w:val="translated-span"/>
          <w:rFonts w:ascii="Courier New" w:hAnsi="Courier New" w:cs="Courier New"/>
          <w:sz w:val="18"/>
          <w:szCs w:val="18"/>
        </w:rPr>
        <w:t>超时</w:t>
      </w:r>
      <w:r>
        <w:rPr>
          <w:rStyle w:val="translated-span"/>
          <w:rFonts w:ascii="Courier New" w:hAnsi="Courier New" w:cs="Courier New"/>
          <w:sz w:val="18"/>
          <w:szCs w:val="18"/>
        </w:rPr>
        <w:t>15</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degr</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wfc</w:t>
      </w:r>
      <w:proofErr w:type="spellEnd"/>
      <w:r>
        <w:rPr>
          <w:rStyle w:val="translated-span"/>
          <w:rFonts w:ascii="Courier New" w:hAnsi="Courier New" w:cs="Courier New"/>
          <w:sz w:val="18"/>
          <w:szCs w:val="18"/>
        </w:rPr>
        <w:t>超时</w:t>
      </w:r>
      <w:r>
        <w:rPr>
          <w:rStyle w:val="translated-span"/>
          <w:rFonts w:ascii="Courier New" w:hAnsi="Courier New" w:cs="Courier New"/>
          <w:sz w:val="18"/>
          <w:szCs w:val="18"/>
        </w:rPr>
        <w:t>60</w:t>
      </w:r>
      <w:r>
        <w:rPr>
          <w:rStyle w:val="translated-span"/>
          <w:rFonts w:ascii="Courier New" w:hAnsi="Courier New" w:cs="Courier New"/>
          <w:sz w:val="18"/>
          <w:szCs w:val="18"/>
        </w:rPr>
        <w:t>；</w:t>
      </w:r>
      <w:r>
        <w:rPr>
          <w:rStyle w:val="translated-span"/>
          <w:rFonts w:ascii="Courier New" w:hAnsi="Courier New" w:cs="Courier New"/>
          <w:sz w:val="18"/>
          <w:szCs w:val="18"/>
        </w:rPr>
        <w:t>}</w:t>
      </w:r>
      <w:proofErr w:type="gramStart"/>
      <w:r>
        <w:rPr>
          <w:rStyle w:val="translated-span"/>
          <w:rFonts w:ascii="Courier New" w:hAnsi="Courier New" w:cs="Courier New"/>
          <w:sz w:val="18"/>
          <w:szCs w:val="18"/>
        </w:rPr>
        <w:t>net{</w:t>
      </w:r>
      <w:proofErr w:type="gramEnd"/>
    </w:p>
    <w:p w14:paraId="57A30ADC" w14:textId="77777777" w:rsidR="00C115F7" w:rsidRDefault="00012C0F">
      <w:pPr>
        <w:spacing w:after="11" w:line="304" w:lineRule="auto"/>
        <w:ind w:left="230" w:right="5384"/>
      </w:pPr>
      <w:r>
        <w:rPr>
          <w:rStyle w:val="translated-span"/>
          <w:rFonts w:ascii="Courier New" w:hAnsi="Courier New" w:cs="Courier New"/>
          <w:sz w:val="18"/>
          <w:szCs w:val="18"/>
        </w:rPr>
        <w:t xml:space="preserve">cram </w:t>
      </w:r>
      <w:proofErr w:type="spellStart"/>
      <w:r>
        <w:rPr>
          <w:rStyle w:val="translated-span"/>
          <w:rFonts w:ascii="Courier New" w:hAnsi="Courier New" w:cs="Courier New"/>
          <w:sz w:val="18"/>
          <w:szCs w:val="18"/>
        </w:rPr>
        <w:t>hmac</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alg</w:t>
      </w:r>
      <w:proofErr w:type="spellEnd"/>
      <w:r>
        <w:rPr>
          <w:rStyle w:val="translated-span"/>
          <w:rFonts w:ascii="Courier New" w:hAnsi="Courier New" w:cs="Courier New"/>
          <w:sz w:val="18"/>
          <w:szCs w:val="18"/>
        </w:rPr>
        <w:t xml:space="preserve"> sha1</w:t>
      </w:r>
      <w:r>
        <w:rPr>
          <w:rStyle w:val="translated-span"/>
          <w:rFonts w:ascii="Courier New" w:hAnsi="Courier New" w:cs="Courier New"/>
          <w:sz w:val="18"/>
          <w:szCs w:val="18"/>
        </w:rPr>
        <w:t>；</w:t>
      </w:r>
      <w:r>
        <w:rPr>
          <w:rStyle w:val="translated-span"/>
          <w:rFonts w:ascii="Courier New" w:hAnsi="Courier New" w:cs="Courier New"/>
          <w:sz w:val="18"/>
          <w:szCs w:val="18"/>
        </w:rPr>
        <w:t>drbd01</w:t>
      </w:r>
      <w:r>
        <w:rPr>
          <w:rStyle w:val="translated-span"/>
          <w:rFonts w:ascii="Courier New" w:hAnsi="Courier New" w:cs="Courier New"/>
          <w:sz w:val="18"/>
          <w:szCs w:val="18"/>
        </w:rPr>
        <w:t>上的共享机密</w:t>
      </w:r>
      <w:r>
        <w:rPr>
          <w:rStyle w:val="translated-span"/>
          <w:rFonts w:ascii="Courier New" w:hAnsi="Courier New" w:cs="Courier New"/>
          <w:sz w:val="18"/>
          <w:szCs w:val="18"/>
        </w:rPr>
        <w:t>“</w:t>
      </w:r>
      <w:r>
        <w:rPr>
          <w:rStyle w:val="translated-span"/>
          <w:rFonts w:ascii="Courier New" w:hAnsi="Courier New" w:cs="Courier New"/>
          <w:sz w:val="18"/>
          <w:szCs w:val="18"/>
        </w:rPr>
        <w:t>机密</w:t>
      </w:r>
      <w:r>
        <w:rPr>
          <w:rStyle w:val="translated-span"/>
          <w:rFonts w:ascii="Courier New" w:hAnsi="Courier New" w:cs="Courier New"/>
          <w:sz w:val="18"/>
          <w:szCs w:val="18"/>
        </w:rPr>
        <w:t>”}{</w:t>
      </w:r>
    </w:p>
    <w:p w14:paraId="24E46DEB" w14:textId="77777777" w:rsidR="00C115F7" w:rsidRDefault="00012C0F">
      <w:pPr>
        <w:spacing w:after="11" w:line="304" w:lineRule="auto"/>
        <w:ind w:left="230" w:right="5173"/>
      </w:pPr>
      <w:r>
        <w:rPr>
          <w:rStyle w:val="translated-span"/>
          <w:rFonts w:ascii="Courier New" w:hAnsi="Courier New" w:cs="Courier New"/>
          <w:sz w:val="18"/>
          <w:szCs w:val="18"/>
        </w:rPr>
        <w:t>device/dev/drbd0</w:t>
      </w:r>
      <w:r>
        <w:rPr>
          <w:rStyle w:val="translated-span"/>
          <w:rFonts w:ascii="Courier New" w:hAnsi="Courier New" w:cs="Courier New"/>
          <w:sz w:val="18"/>
          <w:szCs w:val="18"/>
        </w:rPr>
        <w:t>；</w:t>
      </w:r>
      <w:r>
        <w:rPr>
          <w:rStyle w:val="translated-span"/>
          <w:rFonts w:ascii="Courier New" w:hAnsi="Courier New" w:cs="Courier New"/>
          <w:sz w:val="18"/>
          <w:szCs w:val="18"/>
        </w:rPr>
        <w:t>disk/dev/sdb1</w:t>
      </w:r>
      <w:r>
        <w:rPr>
          <w:rStyle w:val="translated-span"/>
          <w:rFonts w:ascii="Courier New" w:hAnsi="Courier New" w:cs="Courier New"/>
          <w:sz w:val="18"/>
          <w:szCs w:val="18"/>
        </w:rPr>
        <w:t>；地址</w:t>
      </w:r>
      <w:r>
        <w:rPr>
          <w:rStyle w:val="translated-span"/>
          <w:rFonts w:ascii="Courier New" w:hAnsi="Courier New" w:cs="Courier New"/>
          <w:sz w:val="18"/>
          <w:szCs w:val="18"/>
        </w:rPr>
        <w:t>192.168.0.1:7788</w:t>
      </w:r>
      <w:r>
        <w:rPr>
          <w:rStyle w:val="translated-span"/>
          <w:rFonts w:ascii="Courier New" w:hAnsi="Courier New" w:cs="Courier New"/>
          <w:sz w:val="18"/>
          <w:szCs w:val="18"/>
        </w:rPr>
        <w:t>；元磁盘内部；</w:t>
      </w:r>
      <w:r>
        <w:rPr>
          <w:rStyle w:val="translated-span"/>
          <w:rFonts w:ascii="Courier New" w:hAnsi="Courier New" w:cs="Courier New"/>
          <w:sz w:val="18"/>
          <w:szCs w:val="18"/>
        </w:rPr>
        <w:t>}</w:t>
      </w:r>
      <w:r>
        <w:rPr>
          <w:rStyle w:val="translated-span"/>
          <w:rFonts w:ascii="Courier New" w:hAnsi="Courier New" w:cs="Courier New"/>
          <w:sz w:val="18"/>
          <w:szCs w:val="18"/>
        </w:rPr>
        <w:t>位于</w:t>
      </w:r>
      <w:r>
        <w:rPr>
          <w:rStyle w:val="translated-span"/>
          <w:rFonts w:ascii="Courier New" w:hAnsi="Courier New" w:cs="Courier New"/>
          <w:sz w:val="18"/>
          <w:szCs w:val="18"/>
        </w:rPr>
        <w:t>drbd02</w:t>
      </w:r>
      <w:r>
        <w:rPr>
          <w:rStyle w:val="translated-span"/>
          <w:rFonts w:ascii="Courier New" w:hAnsi="Courier New" w:cs="Courier New"/>
          <w:sz w:val="18"/>
          <w:szCs w:val="18"/>
        </w:rPr>
        <w:t>上</w:t>
      </w:r>
      <w:r>
        <w:rPr>
          <w:rStyle w:val="translated-span"/>
          <w:rFonts w:ascii="Courier New" w:hAnsi="Courier New" w:cs="Courier New"/>
          <w:sz w:val="18"/>
          <w:szCs w:val="18"/>
        </w:rPr>
        <w:t>{</w:t>
      </w:r>
    </w:p>
    <w:p w14:paraId="6A599B99" w14:textId="77777777" w:rsidR="00C115F7" w:rsidRDefault="00012C0F">
      <w:pPr>
        <w:spacing w:after="11" w:line="304" w:lineRule="auto"/>
        <w:ind w:left="230" w:right="5173"/>
      </w:pPr>
      <w:r>
        <w:rPr>
          <w:rStyle w:val="translated-span"/>
          <w:rFonts w:ascii="Courier New" w:hAnsi="Courier New" w:cs="Courier New"/>
          <w:sz w:val="18"/>
          <w:szCs w:val="18"/>
        </w:rPr>
        <w:t>device/dev/drbd0</w:t>
      </w:r>
      <w:r>
        <w:rPr>
          <w:rStyle w:val="translated-span"/>
          <w:rFonts w:ascii="Courier New" w:hAnsi="Courier New" w:cs="Courier New"/>
          <w:sz w:val="18"/>
          <w:szCs w:val="18"/>
        </w:rPr>
        <w:t>；</w:t>
      </w:r>
      <w:r>
        <w:rPr>
          <w:rStyle w:val="translated-span"/>
          <w:rFonts w:ascii="Courier New" w:hAnsi="Courier New" w:cs="Courier New"/>
          <w:sz w:val="18"/>
          <w:szCs w:val="18"/>
        </w:rPr>
        <w:t>disk/dev/sdb1</w:t>
      </w:r>
      <w:r>
        <w:rPr>
          <w:rStyle w:val="translated-span"/>
          <w:rFonts w:ascii="Courier New" w:hAnsi="Courier New" w:cs="Courier New"/>
          <w:sz w:val="18"/>
          <w:szCs w:val="18"/>
        </w:rPr>
        <w:t>；地址</w:t>
      </w:r>
      <w:r>
        <w:rPr>
          <w:rStyle w:val="translated-span"/>
          <w:rFonts w:ascii="Courier New" w:hAnsi="Courier New" w:cs="Courier New"/>
          <w:sz w:val="18"/>
          <w:szCs w:val="18"/>
        </w:rPr>
        <w:t>192.168.0.2:7788</w:t>
      </w:r>
      <w:r>
        <w:rPr>
          <w:rStyle w:val="translated-span"/>
          <w:rFonts w:ascii="Courier New" w:hAnsi="Courier New" w:cs="Courier New"/>
          <w:sz w:val="18"/>
          <w:szCs w:val="18"/>
        </w:rPr>
        <w:t>；元磁盘内部；</w:t>
      </w:r>
      <w:r>
        <w:rPr>
          <w:rStyle w:val="translated-span"/>
          <w:rFonts w:ascii="Courier New" w:hAnsi="Courier New" w:cs="Courier New"/>
          <w:sz w:val="18"/>
          <w:szCs w:val="18"/>
        </w:rPr>
        <w:t>}</w:t>
      </w:r>
    </w:p>
    <w:p w14:paraId="0AB32483" w14:textId="77777777" w:rsidR="00C115F7" w:rsidRDefault="00012C0F">
      <w:pPr>
        <w:spacing w:after="11" w:line="304" w:lineRule="auto"/>
        <w:ind w:left="230" w:right="133"/>
      </w:pPr>
      <w:r>
        <w:rPr>
          <w:rStyle w:val="translated-span"/>
          <w:rFonts w:ascii="Courier New" w:hAnsi="Courier New" w:cs="Courier New"/>
          <w:sz w:val="18"/>
          <w:szCs w:val="18"/>
        </w:rPr>
        <w:t xml:space="preserve">} </w:t>
      </w:r>
    </w:p>
    <w:p w14:paraId="158C6699" w14:textId="77777777" w:rsidR="00C115F7" w:rsidRDefault="00012C0F">
      <w:pPr>
        <w:ind w:left="230" w:right="15"/>
      </w:pPr>
      <w:r>
        <w:rPr>
          <w:noProof/>
        </w:rPr>
        <w:drawing>
          <wp:anchor distT="0" distB="0" distL="114300" distR="114300" simplePos="0" relativeHeight="251805696" behindDoc="0" locked="0" layoutInCell="1" allowOverlap="0" wp14:anchorId="08C84B05" wp14:editId="06F2BCF0">
            <wp:simplePos x="0" y="0"/>
            <wp:positionH relativeFrom="column">
              <wp:align>left</wp:align>
            </wp:positionH>
            <wp:positionV relativeFrom="line">
              <wp:posOffset>0</wp:posOffset>
            </wp:positionV>
            <wp:extent cx="304800" cy="9525"/>
            <wp:effectExtent l="0" t="0" r="0" b="0"/>
            <wp:wrapSquare wrapText="bothSides"/>
            <wp:docPr id="146"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在</w:t>
      </w:r>
      <w:r>
        <w:rPr>
          <w:rStyle w:val="translated-span"/>
        </w:rPr>
        <w:t>/</w:t>
      </w:r>
      <w:proofErr w:type="spellStart"/>
      <w:r>
        <w:rPr>
          <w:rStyle w:val="translated-span"/>
        </w:rPr>
        <w:t>etc</w:t>
      </w:r>
      <w:proofErr w:type="spellEnd"/>
      <w:r>
        <w:rPr>
          <w:rStyle w:val="translated-span"/>
        </w:rPr>
        <w:t>/</w:t>
      </w:r>
      <w:proofErr w:type="spellStart"/>
      <w:r>
        <w:rPr>
          <w:rStyle w:val="translated-span"/>
        </w:rPr>
        <w:t>drbd.conf</w:t>
      </w:r>
      <w:proofErr w:type="spellEnd"/>
      <w:r>
        <w:rPr>
          <w:rStyle w:val="translated-span"/>
        </w:rPr>
        <w:t>中还有许多其他选项，但对于本例，它们的默认值很好。</w:t>
      </w:r>
    </w:p>
    <w:p w14:paraId="4648A71E" w14:textId="77777777" w:rsidR="00C115F7" w:rsidRDefault="00012C0F">
      <w:pPr>
        <w:spacing w:after="0" w:line="895" w:lineRule="auto"/>
        <w:ind w:left="220" w:right="1846" w:hanging="220"/>
      </w:pPr>
      <w:r>
        <w:rPr>
          <w:rStyle w:val="translated-span"/>
        </w:rPr>
        <w:t>•</w:t>
      </w:r>
      <w:r>
        <w:rPr>
          <w:rStyle w:val="translated-span"/>
        </w:rPr>
        <w:t>现在将</w:t>
      </w:r>
      <w:r>
        <w:rPr>
          <w:rStyle w:val="translated-span"/>
        </w:rPr>
        <w:t>/</w:t>
      </w:r>
      <w:proofErr w:type="spellStart"/>
      <w:r>
        <w:rPr>
          <w:rStyle w:val="translated-span"/>
        </w:rPr>
        <w:t>etc</w:t>
      </w:r>
      <w:proofErr w:type="spellEnd"/>
      <w:r>
        <w:rPr>
          <w:rStyle w:val="translated-span"/>
        </w:rPr>
        <w:t>/</w:t>
      </w:r>
      <w:proofErr w:type="spellStart"/>
      <w:r>
        <w:rPr>
          <w:rStyle w:val="translated-span"/>
        </w:rPr>
        <w:t>drbd.conf</w:t>
      </w:r>
      <w:proofErr w:type="spellEnd"/>
      <w:r>
        <w:rPr>
          <w:rStyle w:val="translated-span"/>
        </w:rPr>
        <w:t>复制到第二台主机：</w:t>
      </w:r>
      <w:proofErr w:type="spellStart"/>
      <w:r>
        <w:rPr>
          <w:rStyle w:val="translated-span"/>
          <w:rFonts w:ascii="Courier New" w:hAnsi="Courier New" w:cs="Courier New"/>
          <w:b/>
          <w:bCs/>
          <w:sz w:val="18"/>
          <w:szCs w:val="18"/>
        </w:rPr>
        <w:t>scp</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etc</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drbd.conf</w:t>
      </w:r>
      <w:proofErr w:type="spellEnd"/>
      <w:r>
        <w:rPr>
          <w:rStyle w:val="translated-span"/>
          <w:rFonts w:ascii="Courier New" w:hAnsi="Courier New" w:cs="Courier New"/>
          <w:b/>
          <w:bCs/>
          <w:sz w:val="18"/>
          <w:szCs w:val="18"/>
        </w:rPr>
        <w:t xml:space="preserve"> drbd02</w:t>
      </w:r>
      <w:r>
        <w:rPr>
          <w:rStyle w:val="translated-span"/>
          <w:rFonts w:ascii="Courier New" w:hAnsi="Courier New" w:cs="Courier New"/>
          <w:b/>
          <w:bCs/>
          <w:sz w:val="18"/>
          <w:szCs w:val="18"/>
        </w:rPr>
        <w:t>：</w:t>
      </w:r>
      <w:r>
        <w:rPr>
          <w:rStyle w:val="translated-span"/>
          <w:rFonts w:ascii="Courier New" w:hAnsi="Courier New" w:cs="Courier New"/>
          <w:b/>
          <w:bCs/>
          <w:sz w:val="18"/>
          <w:szCs w:val="18"/>
        </w:rPr>
        <w:t>~</w:t>
      </w:r>
    </w:p>
    <w:p w14:paraId="6C3FF1D4" w14:textId="77777777" w:rsidR="00C115F7" w:rsidRDefault="00012C0F">
      <w:pPr>
        <w:spacing w:after="0" w:line="888" w:lineRule="auto"/>
        <w:ind w:left="220" w:right="1846" w:hanging="220"/>
      </w:pPr>
      <w:r>
        <w:rPr>
          <w:rStyle w:val="translated-span"/>
        </w:rPr>
        <w:t>•</w:t>
      </w:r>
      <w:r>
        <w:rPr>
          <w:rStyle w:val="translated-span"/>
        </w:rPr>
        <w:t>在</w:t>
      </w:r>
      <w:r>
        <w:rPr>
          <w:rStyle w:val="translated-span"/>
        </w:rPr>
        <w:t>drbd02</w:t>
      </w:r>
      <w:r>
        <w:rPr>
          <w:rStyle w:val="translated-span"/>
        </w:rPr>
        <w:t>上，将文件移动到</w:t>
      </w:r>
      <w:r>
        <w:rPr>
          <w:rStyle w:val="translated-span"/>
        </w:rPr>
        <w:t>/etc</w:t>
      </w:r>
      <w:r>
        <w:rPr>
          <w:rStyle w:val="translated-span"/>
        </w:rPr>
        <w:t>：</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mv </w:t>
      </w:r>
      <w:proofErr w:type="spellStart"/>
      <w:r>
        <w:rPr>
          <w:rStyle w:val="translated-span"/>
          <w:rFonts w:ascii="Courier New" w:hAnsi="Courier New" w:cs="Courier New"/>
          <w:b/>
          <w:bCs/>
          <w:sz w:val="18"/>
          <w:szCs w:val="18"/>
        </w:rPr>
        <w:t>drbd.conf</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etc</w:t>
      </w:r>
      <w:proofErr w:type="spellEnd"/>
      <w:r>
        <w:rPr>
          <w:rStyle w:val="translated-span"/>
          <w:rFonts w:ascii="Courier New" w:hAnsi="Courier New" w:cs="Courier New"/>
          <w:b/>
          <w:bCs/>
          <w:sz w:val="18"/>
          <w:szCs w:val="18"/>
        </w:rPr>
        <w:t>/</w:t>
      </w:r>
    </w:p>
    <w:p w14:paraId="6C2D3A3D" w14:textId="77777777" w:rsidR="00C115F7" w:rsidRDefault="00012C0F">
      <w:pPr>
        <w:spacing w:after="0" w:line="885" w:lineRule="auto"/>
        <w:ind w:left="220" w:right="1846" w:hanging="220"/>
      </w:pPr>
      <w:r>
        <w:rPr>
          <w:rStyle w:val="translated-span"/>
        </w:rPr>
        <w:lastRenderedPageBreak/>
        <w:t>•</w:t>
      </w:r>
      <w:r>
        <w:rPr>
          <w:rStyle w:val="translated-span"/>
        </w:rPr>
        <w:t>现在使用</w:t>
      </w:r>
      <w:proofErr w:type="spellStart"/>
      <w:r>
        <w:rPr>
          <w:rStyle w:val="translated-span"/>
        </w:rPr>
        <w:t>drbdadm</w:t>
      </w:r>
      <w:proofErr w:type="spellEnd"/>
      <w:r>
        <w:rPr>
          <w:rStyle w:val="translated-span"/>
        </w:rPr>
        <w:t>实用程序初始化元数据存储。在每台服务器上执行：</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drbdadm</w:t>
      </w:r>
      <w:proofErr w:type="spellEnd"/>
      <w:r>
        <w:rPr>
          <w:rStyle w:val="translated-span"/>
          <w:rFonts w:ascii="Courier New" w:hAnsi="Courier New" w:cs="Courier New"/>
          <w:b/>
          <w:bCs/>
          <w:sz w:val="18"/>
          <w:szCs w:val="18"/>
        </w:rPr>
        <w:t>创建</w:t>
      </w:r>
      <w:r>
        <w:rPr>
          <w:rStyle w:val="translated-span"/>
          <w:rFonts w:ascii="Courier New" w:hAnsi="Courier New" w:cs="Courier New"/>
          <w:b/>
          <w:bCs/>
          <w:sz w:val="18"/>
          <w:szCs w:val="18"/>
        </w:rPr>
        <w:t>md r0</w:t>
      </w:r>
    </w:p>
    <w:p w14:paraId="1E20297A" w14:textId="77777777" w:rsidR="00C115F7" w:rsidRDefault="00012C0F">
      <w:pPr>
        <w:spacing w:after="0" w:line="885" w:lineRule="auto"/>
        <w:ind w:left="220" w:right="1846" w:hanging="220"/>
      </w:pPr>
      <w:r>
        <w:rPr>
          <w:rStyle w:val="translated-span"/>
        </w:rPr>
        <w:t>•</w:t>
      </w:r>
      <w:r>
        <w:rPr>
          <w:rStyle w:val="translated-span"/>
        </w:rPr>
        <w:t>接下来，在两台主机上启动</w:t>
      </w:r>
      <w:proofErr w:type="spellStart"/>
      <w:r>
        <w:rPr>
          <w:rStyle w:val="translated-span"/>
        </w:rPr>
        <w:t>drbd</w:t>
      </w:r>
      <w:proofErr w:type="spellEnd"/>
      <w:r>
        <w:rPr>
          <w:rStyle w:val="translated-span"/>
        </w:rPr>
        <w:t>守护程序：</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systemctl</w:t>
      </w:r>
      <w:proofErr w:type="spellEnd"/>
      <w:r>
        <w:rPr>
          <w:rStyle w:val="translated-span"/>
          <w:rFonts w:ascii="Courier New" w:hAnsi="Courier New" w:cs="Courier New"/>
          <w:b/>
          <w:bCs/>
          <w:sz w:val="18"/>
          <w:szCs w:val="18"/>
        </w:rPr>
        <w:t>启动</w:t>
      </w:r>
      <w:proofErr w:type="spellStart"/>
      <w:r>
        <w:rPr>
          <w:rStyle w:val="translated-span"/>
          <w:rFonts w:ascii="Courier New" w:hAnsi="Courier New" w:cs="Courier New"/>
          <w:b/>
          <w:bCs/>
          <w:sz w:val="18"/>
          <w:szCs w:val="18"/>
        </w:rPr>
        <w:t>drbd.service</w:t>
      </w:r>
      <w:proofErr w:type="spellEnd"/>
    </w:p>
    <w:p w14:paraId="52E3F5C6" w14:textId="77777777" w:rsidR="00C115F7" w:rsidRDefault="00012C0F">
      <w:pPr>
        <w:spacing w:after="0" w:line="885" w:lineRule="auto"/>
        <w:ind w:left="220" w:right="1846" w:hanging="220"/>
      </w:pPr>
      <w:r>
        <w:rPr>
          <w:rStyle w:val="translated-span"/>
        </w:rPr>
        <w:t>•</w:t>
      </w:r>
      <w:r>
        <w:rPr>
          <w:rStyle w:val="translated-span"/>
        </w:rPr>
        <w:t>在</w:t>
      </w:r>
      <w:r>
        <w:rPr>
          <w:rStyle w:val="translated-span"/>
        </w:rPr>
        <w:t>drbd01</w:t>
      </w:r>
      <w:r>
        <w:rPr>
          <w:rStyle w:val="translated-span"/>
        </w:rPr>
        <w:t>或您希望成为主要主机的任何主机上，输入以下内容：</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drbdadm</w:t>
      </w:r>
      <w:proofErr w:type="spellEnd"/>
      <w:r>
        <w:rPr>
          <w:rStyle w:val="translated-span"/>
          <w:rFonts w:ascii="Courier New" w:hAnsi="Courier New" w:cs="Courier New"/>
          <w:b/>
          <w:bCs/>
          <w:sz w:val="18"/>
          <w:szCs w:val="18"/>
        </w:rPr>
        <w:t>--</w:t>
      </w:r>
      <w:r>
        <w:rPr>
          <w:rStyle w:val="translated-span"/>
          <w:rFonts w:ascii="Courier New" w:hAnsi="Courier New" w:cs="Courier New"/>
          <w:b/>
          <w:bCs/>
          <w:sz w:val="18"/>
          <w:szCs w:val="18"/>
        </w:rPr>
        <w:t>覆盖对等主</w:t>
      </w:r>
      <w:r>
        <w:rPr>
          <w:rStyle w:val="translated-span"/>
          <w:rFonts w:ascii="Courier New" w:hAnsi="Courier New" w:cs="Courier New"/>
          <w:b/>
          <w:bCs/>
          <w:sz w:val="18"/>
          <w:szCs w:val="18"/>
        </w:rPr>
        <w:t>all</w:t>
      </w:r>
      <w:r>
        <w:rPr>
          <w:rStyle w:val="translated-span"/>
          <w:rFonts w:ascii="Courier New" w:hAnsi="Courier New" w:cs="Courier New"/>
          <w:b/>
          <w:bCs/>
          <w:sz w:val="18"/>
          <w:szCs w:val="18"/>
        </w:rPr>
        <w:t>的数据</w:t>
      </w:r>
    </w:p>
    <w:p w14:paraId="0E589F93" w14:textId="77777777" w:rsidR="00C115F7" w:rsidRDefault="00012C0F">
      <w:pPr>
        <w:spacing w:after="40" w:line="592" w:lineRule="auto"/>
        <w:ind w:left="220" w:right="1846" w:hanging="220"/>
      </w:pPr>
      <w:r>
        <w:rPr>
          <w:rStyle w:val="translated-span"/>
        </w:rPr>
        <w:t>•</w:t>
      </w:r>
      <w:r>
        <w:rPr>
          <w:rStyle w:val="translated-span"/>
        </w:rPr>
        <w:t>执行上述命令后，数据将开始与辅助主机同步。要查看进度，请在</w:t>
      </w:r>
      <w:r>
        <w:rPr>
          <w:rStyle w:val="translated-span"/>
        </w:rPr>
        <w:t>drbd02</w:t>
      </w:r>
      <w:r>
        <w:rPr>
          <w:rStyle w:val="translated-span"/>
        </w:rPr>
        <w:t>上输入以下内容：</w:t>
      </w:r>
      <w:r>
        <w:rPr>
          <w:rStyle w:val="translated-span"/>
          <w:rFonts w:ascii="Courier New" w:hAnsi="Courier New" w:cs="Courier New"/>
          <w:b/>
          <w:bCs/>
          <w:sz w:val="18"/>
          <w:szCs w:val="18"/>
        </w:rPr>
        <w:t>手表</w:t>
      </w:r>
      <w:r>
        <w:rPr>
          <w:rStyle w:val="translated-span"/>
          <w:rFonts w:ascii="Courier New" w:hAnsi="Courier New" w:cs="Courier New"/>
          <w:b/>
          <w:bCs/>
          <w:sz w:val="18"/>
          <w:szCs w:val="18"/>
        </w:rPr>
        <w:t>-n1 cat/proc/</w:t>
      </w:r>
      <w:proofErr w:type="spellStart"/>
      <w:r>
        <w:rPr>
          <w:rStyle w:val="translated-span"/>
          <w:rFonts w:ascii="Courier New" w:hAnsi="Courier New" w:cs="Courier New"/>
          <w:b/>
          <w:bCs/>
          <w:sz w:val="18"/>
          <w:szCs w:val="18"/>
        </w:rPr>
        <w:t>drbd</w:t>
      </w:r>
      <w:proofErr w:type="spellEnd"/>
    </w:p>
    <w:p w14:paraId="78EE7A6E" w14:textId="77777777" w:rsidR="00C115F7" w:rsidRDefault="00012C0F">
      <w:pPr>
        <w:spacing w:after="165" w:line="256" w:lineRule="auto"/>
        <w:ind w:left="230" w:right="15"/>
      </w:pPr>
      <w:r>
        <w:rPr>
          <w:rStyle w:val="translated-span"/>
        </w:rPr>
        <w:t>要停止观看输出，请按</w:t>
      </w:r>
      <w:proofErr w:type="spellStart"/>
      <w:r>
        <w:rPr>
          <w:rStyle w:val="translated-span"/>
        </w:rPr>
        <w:t>Ctrl+c</w:t>
      </w:r>
      <w:proofErr w:type="spellEnd"/>
      <w:r>
        <w:rPr>
          <w:rStyle w:val="translated-span"/>
        </w:rPr>
        <w:t>。</w:t>
      </w:r>
    </w:p>
    <w:p w14:paraId="6FDBB85B" w14:textId="77777777" w:rsidR="00C115F7" w:rsidRDefault="00012C0F">
      <w:pPr>
        <w:spacing w:after="409"/>
        <w:ind w:left="220" w:right="1846" w:hanging="220"/>
      </w:pPr>
      <w:r>
        <w:rPr>
          <w:rStyle w:val="translated-span"/>
        </w:rPr>
        <w:t>•</w:t>
      </w:r>
      <w:r>
        <w:rPr>
          <w:rStyle w:val="translated-span"/>
        </w:rPr>
        <w:t>最后，将文件系统添加到</w:t>
      </w:r>
      <w:r>
        <w:rPr>
          <w:rStyle w:val="translated-span"/>
        </w:rPr>
        <w:t>/dev/drbd0</w:t>
      </w:r>
      <w:r>
        <w:rPr>
          <w:rStyle w:val="translated-span"/>
        </w:rPr>
        <w:t>并装载它：</w:t>
      </w:r>
    </w:p>
    <w:p w14:paraId="5B3C7890" w14:textId="77777777" w:rsidR="00C115F7" w:rsidRDefault="00012C0F">
      <w:pPr>
        <w:spacing w:after="342" w:line="304" w:lineRule="auto"/>
        <w:ind w:left="230" w:right="6440"/>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gramStart"/>
      <w:r>
        <w:rPr>
          <w:rStyle w:val="translated-span"/>
          <w:rFonts w:ascii="Courier New" w:hAnsi="Courier New" w:cs="Courier New"/>
          <w:b/>
          <w:bCs/>
          <w:sz w:val="18"/>
          <w:szCs w:val="18"/>
        </w:rPr>
        <w:t>mkfs.ext</w:t>
      </w:r>
      <w:proofErr w:type="gramEnd"/>
      <w:r>
        <w:rPr>
          <w:rStyle w:val="translated-span"/>
          <w:rFonts w:ascii="Courier New" w:hAnsi="Courier New" w:cs="Courier New"/>
          <w:b/>
          <w:bCs/>
          <w:sz w:val="18"/>
          <w:szCs w:val="18"/>
        </w:rPr>
        <w:t xml:space="preserve">3/dev/drbd0 </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mount/dev/drbd0/</w:t>
      </w:r>
      <w:proofErr w:type="spellStart"/>
      <w:r>
        <w:rPr>
          <w:rStyle w:val="translated-span"/>
          <w:rFonts w:ascii="Courier New" w:hAnsi="Courier New" w:cs="Courier New"/>
          <w:b/>
          <w:bCs/>
          <w:sz w:val="18"/>
          <w:szCs w:val="18"/>
        </w:rPr>
        <w:t>srv</w:t>
      </w:r>
      <w:proofErr w:type="spellEnd"/>
    </w:p>
    <w:p w14:paraId="39EA0FBE" w14:textId="77777777" w:rsidR="00C115F7" w:rsidRDefault="00012C0F">
      <w:pPr>
        <w:pStyle w:val="4"/>
        <w:ind w:left="-5"/>
      </w:pPr>
      <w:r>
        <w:rPr>
          <w:rStyle w:val="translated-span"/>
        </w:rPr>
        <w:t xml:space="preserve">1.2. </w:t>
      </w:r>
      <w:r>
        <w:rPr>
          <w:rStyle w:val="translated-span"/>
        </w:rPr>
        <w:t>测试</w:t>
      </w:r>
    </w:p>
    <w:p w14:paraId="636AC749" w14:textId="77777777" w:rsidR="00C115F7" w:rsidRDefault="00012C0F">
      <w:pPr>
        <w:spacing w:after="4" w:line="758" w:lineRule="auto"/>
        <w:jc w:val="both"/>
      </w:pPr>
      <w:r>
        <w:rPr>
          <w:rStyle w:val="translated-span"/>
        </w:rPr>
        <w:t>要测试数据是否在主机之间实际同步，请将</w:t>
      </w:r>
      <w:r>
        <w:rPr>
          <w:rStyle w:val="translated-span"/>
        </w:rPr>
        <w:t>drbd01</w:t>
      </w:r>
      <w:r>
        <w:rPr>
          <w:rStyle w:val="translated-span"/>
        </w:rPr>
        <w:t>（主服务器）上的一些文件复制到</w:t>
      </w:r>
      <w:r>
        <w:rPr>
          <w:rStyle w:val="translated-span"/>
        </w:rPr>
        <w:t>/</w:t>
      </w:r>
      <w:proofErr w:type="spellStart"/>
      <w:r>
        <w:rPr>
          <w:rStyle w:val="translated-span"/>
        </w:rPr>
        <w:t>srv:Next</w:t>
      </w:r>
      <w:proofErr w:type="spellEnd"/>
      <w:r>
        <w:rPr>
          <w:rStyle w:val="translated-span"/>
        </w:rPr>
        <w:t>，</w:t>
      </w:r>
      <w:r>
        <w:rPr>
          <w:rStyle w:val="translated-span"/>
        </w:rPr>
        <w:t>unmount/</w:t>
      </w:r>
      <w:proofErr w:type="spellStart"/>
      <w:r>
        <w:rPr>
          <w:rStyle w:val="translated-span"/>
        </w:rPr>
        <w:t>srv:</w:t>
      </w:r>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cp-r/</w:t>
      </w:r>
      <w:proofErr w:type="spellStart"/>
      <w:r>
        <w:rPr>
          <w:rStyle w:val="translated-span"/>
          <w:rFonts w:ascii="Courier New" w:hAnsi="Courier New" w:cs="Courier New"/>
          <w:b/>
          <w:bCs/>
          <w:sz w:val="18"/>
          <w:szCs w:val="18"/>
        </w:rPr>
        <w:t>etc</w:t>
      </w:r>
      <w:proofErr w:type="spellEnd"/>
      <w:r>
        <w:rPr>
          <w:rStyle w:val="translated-span"/>
          <w:rFonts w:ascii="Courier New" w:hAnsi="Courier New" w:cs="Courier New"/>
          <w:b/>
          <w:bCs/>
          <w:sz w:val="18"/>
          <w:szCs w:val="18"/>
        </w:rPr>
        <w:t>/default/</w:t>
      </w:r>
      <w:proofErr w:type="spellStart"/>
      <w:r>
        <w:rPr>
          <w:rStyle w:val="translated-span"/>
          <w:rFonts w:ascii="Courier New" w:hAnsi="Courier New" w:cs="Courier New"/>
          <w:b/>
          <w:bCs/>
          <w:sz w:val="18"/>
          <w:szCs w:val="18"/>
        </w:rPr>
        <w:t>srv</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umount</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srv</w:t>
      </w:r>
      <w:proofErr w:type="spellEnd"/>
    </w:p>
    <w:p w14:paraId="126C1E81" w14:textId="77777777" w:rsidR="00C115F7" w:rsidRDefault="00012C0F">
      <w:pPr>
        <w:spacing w:line="256" w:lineRule="auto"/>
        <w:ind w:right="15"/>
      </w:pPr>
      <w:r>
        <w:rPr>
          <w:rStyle w:val="translated-span"/>
          <w:i/>
          <w:iCs/>
        </w:rPr>
        <w:t>使降级</w:t>
      </w:r>
      <w:r>
        <w:rPr>
          <w:rStyle w:val="translated-span"/>
        </w:rPr>
        <w:t>将主服务器添加到辅助角色：</w:t>
      </w:r>
    </w:p>
    <w:p w14:paraId="58DAEC51" w14:textId="77777777" w:rsidR="00C115F7" w:rsidRDefault="00012C0F">
      <w:pPr>
        <w:spacing w:after="275" w:line="304" w:lineRule="auto"/>
        <w:ind w:left="-5" w:right="27"/>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drbdadm</w:t>
      </w:r>
      <w:proofErr w:type="spellEnd"/>
      <w:r>
        <w:rPr>
          <w:rStyle w:val="translated-span"/>
          <w:rFonts w:ascii="Courier New" w:hAnsi="Courier New" w:cs="Courier New"/>
          <w:b/>
          <w:bCs/>
          <w:sz w:val="18"/>
          <w:szCs w:val="18"/>
        </w:rPr>
        <w:t>辅助</w:t>
      </w:r>
      <w:r>
        <w:rPr>
          <w:rStyle w:val="translated-span"/>
          <w:rFonts w:ascii="Courier New" w:hAnsi="Courier New" w:cs="Courier New"/>
          <w:b/>
          <w:bCs/>
          <w:sz w:val="18"/>
          <w:szCs w:val="18"/>
        </w:rPr>
        <w:t>r0</w:t>
      </w:r>
    </w:p>
    <w:p w14:paraId="61A8B4C4" w14:textId="77777777" w:rsidR="00C115F7" w:rsidRDefault="00012C0F">
      <w:pPr>
        <w:spacing w:after="4" w:line="746" w:lineRule="auto"/>
        <w:ind w:right="4407"/>
        <w:jc w:val="both"/>
      </w:pPr>
      <w:r>
        <w:rPr>
          <w:rStyle w:val="translated-span"/>
        </w:rPr>
        <w:t>现在</w:t>
      </w:r>
      <w:proofErr w:type="gramStart"/>
      <w:r>
        <w:rPr>
          <w:rStyle w:val="translated-span"/>
        </w:rPr>
        <w:t>在</w:t>
      </w:r>
      <w:proofErr w:type="gramEnd"/>
      <w:r>
        <w:rPr>
          <w:rStyle w:val="translated-span"/>
        </w:rPr>
        <w:t>辅助服务器上，将其升级为主要角色：最后，装载分区：</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drbdadm</w:t>
      </w:r>
      <w:proofErr w:type="spellEnd"/>
      <w:r>
        <w:rPr>
          <w:rStyle w:val="translated-span"/>
          <w:rFonts w:ascii="Courier New" w:hAnsi="Courier New" w:cs="Courier New"/>
          <w:b/>
          <w:bCs/>
          <w:sz w:val="18"/>
          <w:szCs w:val="18"/>
        </w:rPr>
        <w:t>主</w:t>
      </w:r>
      <w:r>
        <w:rPr>
          <w:rStyle w:val="translated-span"/>
          <w:rFonts w:ascii="Courier New" w:hAnsi="Courier New" w:cs="Courier New"/>
          <w:b/>
          <w:bCs/>
          <w:sz w:val="18"/>
          <w:szCs w:val="18"/>
        </w:rPr>
        <w:t xml:space="preserve">r0 </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mount/dev/drbd0/</w:t>
      </w:r>
      <w:proofErr w:type="spellStart"/>
      <w:r>
        <w:rPr>
          <w:rStyle w:val="translated-span"/>
          <w:rFonts w:ascii="Courier New" w:hAnsi="Courier New" w:cs="Courier New"/>
          <w:b/>
          <w:bCs/>
          <w:sz w:val="18"/>
          <w:szCs w:val="18"/>
        </w:rPr>
        <w:t>srv</w:t>
      </w:r>
      <w:proofErr w:type="spellEnd"/>
    </w:p>
    <w:p w14:paraId="202BBF23" w14:textId="77777777" w:rsidR="00C115F7" w:rsidRDefault="00012C0F">
      <w:pPr>
        <w:spacing w:after="343" w:line="256" w:lineRule="auto"/>
        <w:ind w:right="15"/>
      </w:pPr>
      <w:r>
        <w:rPr>
          <w:rStyle w:val="translated-span"/>
        </w:rPr>
        <w:t>使用</w:t>
      </w:r>
      <w:r>
        <w:rPr>
          <w:rStyle w:val="translated-span"/>
        </w:rPr>
        <w:t>ls</w:t>
      </w:r>
      <w:r>
        <w:rPr>
          <w:rStyle w:val="translated-span"/>
        </w:rPr>
        <w:t>，您应该可以看到从以前的</w:t>
      </w:r>
      <w:proofErr w:type="gramStart"/>
      <w:r>
        <w:rPr>
          <w:rStyle w:val="translated-span"/>
        </w:rPr>
        <w:t>主</w:t>
      </w:r>
      <w:proofErr w:type="gramEnd"/>
      <w:r>
        <w:rPr>
          <w:rStyle w:val="translated-span"/>
        </w:rPr>
        <w:t>主机</w:t>
      </w:r>
      <w:r>
        <w:rPr>
          <w:rStyle w:val="translated-span"/>
        </w:rPr>
        <w:t>drbd01</w:t>
      </w:r>
      <w:r>
        <w:rPr>
          <w:rStyle w:val="translated-span"/>
        </w:rPr>
        <w:t>复制的</w:t>
      </w:r>
      <w:r>
        <w:rPr>
          <w:rStyle w:val="translated-span"/>
        </w:rPr>
        <w:t>/</w:t>
      </w:r>
      <w:proofErr w:type="spellStart"/>
      <w:r>
        <w:rPr>
          <w:rStyle w:val="translated-span"/>
        </w:rPr>
        <w:t>srv</w:t>
      </w:r>
      <w:proofErr w:type="spellEnd"/>
      <w:r>
        <w:rPr>
          <w:rStyle w:val="translated-span"/>
        </w:rPr>
        <w:t>/default</w:t>
      </w:r>
      <w:r>
        <w:rPr>
          <w:rStyle w:val="translated-span"/>
        </w:rPr>
        <w:t>。</w:t>
      </w:r>
    </w:p>
    <w:p w14:paraId="495065D3" w14:textId="77777777" w:rsidR="00C115F7" w:rsidRDefault="00012C0F">
      <w:pPr>
        <w:pStyle w:val="4"/>
        <w:spacing w:after="104"/>
        <w:ind w:left="-5"/>
      </w:pPr>
      <w:r>
        <w:rPr>
          <w:rStyle w:val="translated-span"/>
        </w:rPr>
        <w:lastRenderedPageBreak/>
        <w:t xml:space="preserve">1.3. </w:t>
      </w:r>
      <w:r>
        <w:rPr>
          <w:rStyle w:val="translated-span"/>
        </w:rPr>
        <w:t>工具书类</w:t>
      </w:r>
    </w:p>
    <w:p w14:paraId="2C5F2DC4" w14:textId="77777777" w:rsidR="00C115F7" w:rsidRDefault="00012C0F">
      <w:pPr>
        <w:spacing w:after="174" w:line="256" w:lineRule="auto"/>
        <w:ind w:left="220" w:right="15" w:hanging="220"/>
      </w:pPr>
      <w:r>
        <w:rPr>
          <w:rStyle w:val="translated-span"/>
        </w:rPr>
        <w:t>•</w:t>
      </w:r>
      <w:r>
        <w:rPr>
          <w:rStyle w:val="translated-span"/>
        </w:rPr>
        <w:t>有关</w:t>
      </w:r>
      <w:r>
        <w:rPr>
          <w:rStyle w:val="translated-span"/>
        </w:rPr>
        <w:t>DRBD</w:t>
      </w:r>
      <w:r>
        <w:rPr>
          <w:rStyle w:val="translated-span"/>
        </w:rPr>
        <w:t>的更多信息，请参见</w:t>
      </w:r>
      <w:r>
        <w:rPr>
          <w:rStyle w:val="translated-span"/>
        </w:rPr>
        <w:t>DRBD</w:t>
      </w:r>
      <w:r>
        <w:rPr>
          <w:rStyle w:val="translated-span"/>
        </w:rPr>
        <w:t>网站</w:t>
      </w:r>
      <w:r>
        <w:rPr>
          <w:rStyle w:val="translated-span"/>
        </w:rPr>
        <w:t>[375]</w:t>
      </w:r>
      <w:r>
        <w:rPr>
          <w:rStyle w:val="translated-span"/>
        </w:rPr>
        <w:t>。</w:t>
      </w:r>
    </w:p>
    <w:p w14:paraId="5A6B7113" w14:textId="77777777" w:rsidR="00C115F7" w:rsidRDefault="00012C0F">
      <w:pPr>
        <w:spacing w:after="173" w:line="256" w:lineRule="auto"/>
        <w:ind w:left="220" w:right="15" w:hanging="220"/>
      </w:pPr>
      <w:r>
        <w:rPr>
          <w:rStyle w:val="translated-span"/>
        </w:rPr>
        <w:t>•</w:t>
      </w:r>
      <w:proofErr w:type="spellStart"/>
      <w:r>
        <w:rPr>
          <w:rStyle w:val="translated-span"/>
        </w:rPr>
        <w:t>drbd.conf</w:t>
      </w:r>
      <w:proofErr w:type="spellEnd"/>
      <w:r>
        <w:rPr>
          <w:rStyle w:val="translated-span"/>
        </w:rPr>
        <w:t>手册页</w:t>
      </w:r>
      <w:r>
        <w:rPr>
          <w:rStyle w:val="translated-span"/>
        </w:rPr>
        <w:t>[376]</w:t>
      </w:r>
      <w:r>
        <w:rPr>
          <w:rStyle w:val="translated-span"/>
        </w:rPr>
        <w:t>包含本指南未涵盖的选项的详细信息。</w:t>
      </w:r>
    </w:p>
    <w:p w14:paraId="66DDBA92" w14:textId="77777777" w:rsidR="00C115F7" w:rsidRDefault="00012C0F">
      <w:pPr>
        <w:spacing w:after="170" w:line="264" w:lineRule="auto"/>
        <w:ind w:left="220" w:right="15" w:hanging="220"/>
      </w:pPr>
      <w:r>
        <w:rPr>
          <w:rStyle w:val="translated-span"/>
        </w:rPr>
        <w:t>•</w:t>
      </w:r>
      <w:r>
        <w:rPr>
          <w:rStyle w:val="translated-span"/>
        </w:rPr>
        <w:t>此外，请参见</w:t>
      </w:r>
      <w:proofErr w:type="spellStart"/>
      <w:r>
        <w:rPr>
          <w:rStyle w:val="translated-span"/>
        </w:rPr>
        <w:t>drbdadm</w:t>
      </w:r>
      <w:proofErr w:type="spellEnd"/>
      <w:r>
        <w:rPr>
          <w:rStyle w:val="translated-span"/>
        </w:rPr>
        <w:t>手册页</w:t>
      </w:r>
      <w:r>
        <w:rPr>
          <w:rStyle w:val="translated-span"/>
        </w:rPr>
        <w:t>[377]</w:t>
      </w:r>
      <w:r>
        <w:rPr>
          <w:rStyle w:val="translated-span"/>
        </w:rPr>
        <w:t>。</w:t>
      </w:r>
    </w:p>
    <w:p w14:paraId="634B569E" w14:textId="77777777" w:rsidR="00C115F7" w:rsidRDefault="00012C0F">
      <w:pPr>
        <w:ind w:left="220" w:right="15" w:hanging="220"/>
      </w:pPr>
      <w:r>
        <w:rPr>
          <w:rStyle w:val="translated-span"/>
        </w:rPr>
        <w:t>•DRBD Ubuntu Wiki[378]</w:t>
      </w:r>
      <w:r>
        <w:rPr>
          <w:rStyle w:val="translated-span"/>
        </w:rPr>
        <w:t>页面也有更多信息。</w:t>
      </w:r>
    </w:p>
    <w:p w14:paraId="5C46D499" w14:textId="77777777" w:rsidR="00C115F7" w:rsidRDefault="00012C0F">
      <w:pPr>
        <w:pStyle w:val="1"/>
        <w:ind w:left="-5"/>
      </w:pPr>
      <w:r>
        <w:br w:type="page"/>
      </w:r>
      <w:r>
        <w:rPr>
          <w:rStyle w:val="translated-span"/>
        </w:rPr>
        <w:lastRenderedPageBreak/>
        <w:t>第二十二章。虚拟专用网</w:t>
      </w:r>
    </w:p>
    <w:p w14:paraId="2456CC52" w14:textId="77777777" w:rsidR="00C115F7" w:rsidRDefault="00012C0F">
      <w:pPr>
        <w:ind w:right="15"/>
      </w:pPr>
      <w:r>
        <w:rPr>
          <w:rStyle w:val="translated-span"/>
        </w:rPr>
        <w:t>OpenVPN</w:t>
      </w:r>
      <w:r>
        <w:rPr>
          <w:rStyle w:val="translated-span"/>
        </w:rPr>
        <w:t>是</w:t>
      </w:r>
      <w:r>
        <w:rPr>
          <w:rStyle w:val="translated-span"/>
        </w:rPr>
        <w:t>Ubuntu</w:t>
      </w:r>
      <w:r>
        <w:rPr>
          <w:rStyle w:val="translated-span"/>
        </w:rPr>
        <w:t>存储库中提供的虚拟专用网络（</w:t>
      </w:r>
      <w:r>
        <w:rPr>
          <w:rStyle w:val="translated-span"/>
        </w:rPr>
        <w:t>VPN</w:t>
      </w:r>
      <w:r>
        <w:rPr>
          <w:rStyle w:val="translated-span"/>
        </w:rPr>
        <w:t>）解决方案。它灵活、可靠、安全。它属于</w:t>
      </w:r>
      <w:r>
        <w:rPr>
          <w:rStyle w:val="translated-span"/>
        </w:rPr>
        <w:t>SSL/TLS VPN</w:t>
      </w:r>
      <w:r>
        <w:rPr>
          <w:rStyle w:val="translated-span"/>
        </w:rPr>
        <w:t>堆栈系列（不同于</w:t>
      </w:r>
      <w:proofErr w:type="spellStart"/>
      <w:r>
        <w:rPr>
          <w:rStyle w:val="translated-span"/>
        </w:rPr>
        <w:t>IPSec</w:t>
      </w:r>
      <w:proofErr w:type="spellEnd"/>
      <w:r>
        <w:rPr>
          <w:rStyle w:val="translated-span"/>
        </w:rPr>
        <w:t xml:space="preserve"> VPN</w:t>
      </w:r>
      <w:r>
        <w:rPr>
          <w:rStyle w:val="translated-span"/>
        </w:rPr>
        <w:t>）。本章将介绍如何安装和配置</w:t>
      </w:r>
      <w:r>
        <w:rPr>
          <w:rStyle w:val="translated-span"/>
        </w:rPr>
        <w:t>OpenVPN</w:t>
      </w:r>
      <w:r>
        <w:rPr>
          <w:rStyle w:val="translated-span"/>
        </w:rPr>
        <w:t>以创建</w:t>
      </w:r>
      <w:r>
        <w:rPr>
          <w:rStyle w:val="translated-span"/>
        </w:rPr>
        <w:t>VPN</w:t>
      </w:r>
      <w:r>
        <w:rPr>
          <w:rStyle w:val="translated-span"/>
        </w:rPr>
        <w:t>。</w:t>
      </w:r>
    </w:p>
    <w:p w14:paraId="30E93E5B" w14:textId="77777777" w:rsidR="00C115F7" w:rsidRDefault="00012C0F">
      <w:pPr>
        <w:pStyle w:val="2"/>
        <w:ind w:left="-5"/>
      </w:pPr>
      <w:r>
        <w:rPr>
          <w:rStyle w:val="translated-span"/>
        </w:rPr>
        <w:t>1.OpenVPN</w:t>
      </w:r>
    </w:p>
    <w:p w14:paraId="7F09F75B" w14:textId="77777777" w:rsidR="00C115F7" w:rsidRDefault="00012C0F">
      <w:pPr>
        <w:spacing w:after="55" w:line="256" w:lineRule="auto"/>
        <w:ind w:right="15"/>
      </w:pPr>
      <w:r>
        <w:rPr>
          <w:rStyle w:val="translated-span"/>
        </w:rPr>
        <w:t>如果您想要的不仅仅是预共享密钥，那么</w:t>
      </w:r>
      <w:r>
        <w:rPr>
          <w:rStyle w:val="translated-span"/>
        </w:rPr>
        <w:t>OpenVPN</w:t>
      </w:r>
      <w:r>
        <w:rPr>
          <w:rStyle w:val="translated-span"/>
        </w:rPr>
        <w:t>可以轻松地设置和使用公</w:t>
      </w:r>
      <w:proofErr w:type="gramStart"/>
      <w:r>
        <w:rPr>
          <w:rStyle w:val="translated-span"/>
        </w:rPr>
        <w:t>钥</w:t>
      </w:r>
      <w:proofErr w:type="gramEnd"/>
    </w:p>
    <w:p w14:paraId="3C635725" w14:textId="77777777" w:rsidR="00C115F7" w:rsidRDefault="00012C0F">
      <w:pPr>
        <w:spacing w:after="277"/>
        <w:ind w:right="15"/>
      </w:pPr>
      <w:r>
        <w:rPr>
          <w:rStyle w:val="translated-span"/>
        </w:rPr>
        <w:t>使用</w:t>
      </w:r>
      <w:r>
        <w:rPr>
          <w:rStyle w:val="translated-span"/>
        </w:rPr>
        <w:t>SSL/TLS</w:t>
      </w:r>
      <w:r>
        <w:rPr>
          <w:rStyle w:val="translated-span"/>
        </w:rPr>
        <w:t>证书在</w:t>
      </w:r>
      <w:r>
        <w:rPr>
          <w:rStyle w:val="translated-span"/>
        </w:rPr>
        <w:t>VPN</w:t>
      </w:r>
      <w:r>
        <w:rPr>
          <w:rStyle w:val="translated-span"/>
        </w:rPr>
        <w:t>服务器和客户端之间进行身份验证和密钥交换的基础架构（</w:t>
      </w:r>
      <w:r>
        <w:rPr>
          <w:rStyle w:val="translated-span"/>
        </w:rPr>
        <w:t>PKI</w:t>
      </w:r>
      <w:r>
        <w:rPr>
          <w:rStyle w:val="translated-span"/>
        </w:rPr>
        <w:t>）。</w:t>
      </w:r>
      <w:r>
        <w:rPr>
          <w:rStyle w:val="translated-span"/>
        </w:rPr>
        <w:t>OpenVPN</w:t>
      </w:r>
      <w:r>
        <w:rPr>
          <w:rStyle w:val="translated-span"/>
        </w:rPr>
        <w:t>可以在路由或桥接</w:t>
      </w:r>
      <w:r>
        <w:rPr>
          <w:rStyle w:val="translated-span"/>
        </w:rPr>
        <w:t>VPN</w:t>
      </w:r>
      <w:r>
        <w:rPr>
          <w:rStyle w:val="translated-span"/>
        </w:rPr>
        <w:t>模式下使用，并且可以配置为使用</w:t>
      </w:r>
      <w:r>
        <w:rPr>
          <w:rStyle w:val="translated-span"/>
        </w:rPr>
        <w:t>UDP</w:t>
      </w:r>
      <w:r>
        <w:rPr>
          <w:rStyle w:val="translated-span"/>
        </w:rPr>
        <w:t>或</w:t>
      </w:r>
      <w:r>
        <w:rPr>
          <w:rStyle w:val="translated-span"/>
        </w:rPr>
        <w:t>TCP</w:t>
      </w:r>
      <w:r>
        <w:rPr>
          <w:rStyle w:val="translated-span"/>
        </w:rPr>
        <w:t>。端口号也可以配置，但端口</w:t>
      </w:r>
      <w:r>
        <w:rPr>
          <w:rStyle w:val="translated-span"/>
        </w:rPr>
        <w:t>1194</w:t>
      </w:r>
      <w:r>
        <w:rPr>
          <w:rStyle w:val="translated-span"/>
        </w:rPr>
        <w:t>是正式的。它只使用单一端口进行所有通信。</w:t>
      </w:r>
      <w:r>
        <w:rPr>
          <w:rStyle w:val="translated-span"/>
        </w:rPr>
        <w:t>VPN</w:t>
      </w:r>
      <w:r>
        <w:rPr>
          <w:rStyle w:val="translated-span"/>
        </w:rPr>
        <w:t>客户端实现几乎可用于任何东西，包括所有</w:t>
      </w:r>
      <w:r>
        <w:rPr>
          <w:rStyle w:val="translated-span"/>
        </w:rPr>
        <w:t>Linux</w:t>
      </w:r>
      <w:r>
        <w:rPr>
          <w:rStyle w:val="translated-span"/>
        </w:rPr>
        <w:t>发行版、</w:t>
      </w:r>
      <w:r>
        <w:rPr>
          <w:rStyle w:val="translated-span"/>
        </w:rPr>
        <w:t>OS X</w:t>
      </w:r>
      <w:r>
        <w:rPr>
          <w:rStyle w:val="translated-span"/>
        </w:rPr>
        <w:t>、</w:t>
      </w:r>
      <w:r>
        <w:rPr>
          <w:rStyle w:val="translated-span"/>
        </w:rPr>
        <w:t>Windows</w:t>
      </w:r>
      <w:r>
        <w:rPr>
          <w:rStyle w:val="translated-span"/>
        </w:rPr>
        <w:t>和基于</w:t>
      </w:r>
      <w:proofErr w:type="spellStart"/>
      <w:r>
        <w:rPr>
          <w:rStyle w:val="translated-span"/>
        </w:rPr>
        <w:t>OpenWRT</w:t>
      </w:r>
      <w:proofErr w:type="spellEnd"/>
      <w:r>
        <w:rPr>
          <w:rStyle w:val="translated-span"/>
        </w:rPr>
        <w:t>的</w:t>
      </w:r>
      <w:r>
        <w:rPr>
          <w:rStyle w:val="translated-span"/>
        </w:rPr>
        <w:t>WLAN</w:t>
      </w:r>
      <w:r>
        <w:rPr>
          <w:rStyle w:val="translated-span"/>
        </w:rPr>
        <w:t>路由器。</w:t>
      </w:r>
    </w:p>
    <w:p w14:paraId="4A12EE4C" w14:textId="77777777" w:rsidR="00C115F7" w:rsidRDefault="00012C0F">
      <w:pPr>
        <w:pStyle w:val="4"/>
        <w:ind w:left="-5"/>
      </w:pPr>
      <w:r>
        <w:rPr>
          <w:rStyle w:val="translated-span"/>
        </w:rPr>
        <w:t xml:space="preserve">1.1. </w:t>
      </w:r>
      <w:r>
        <w:rPr>
          <w:rStyle w:val="translated-span"/>
        </w:rPr>
        <w:t>服务器安装</w:t>
      </w:r>
    </w:p>
    <w:p w14:paraId="534CBADE" w14:textId="77777777" w:rsidR="00C115F7" w:rsidRDefault="00012C0F">
      <w:pPr>
        <w:spacing w:after="0" w:line="876" w:lineRule="auto"/>
        <w:ind w:right="5947"/>
      </w:pPr>
      <w:r>
        <w:rPr>
          <w:rStyle w:val="translated-span"/>
        </w:rPr>
        <w:t>要在终端中安装</w:t>
      </w:r>
      <w:proofErr w:type="spellStart"/>
      <w:r>
        <w:rPr>
          <w:rStyle w:val="translated-span"/>
        </w:rPr>
        <w:t>openvpn</w:t>
      </w:r>
      <w:proofErr w:type="spellEnd"/>
      <w:r>
        <w:rPr>
          <w:rStyle w:val="translated-span"/>
        </w:rPr>
        <w:t>，请输入：</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apt</w:t>
      </w:r>
      <w:r>
        <w:rPr>
          <w:rStyle w:val="translated-span"/>
          <w:rFonts w:ascii="Courier New" w:hAnsi="Courier New" w:cs="Courier New"/>
          <w:b/>
          <w:bCs/>
          <w:sz w:val="18"/>
          <w:szCs w:val="18"/>
        </w:rPr>
        <w:t>安装</w:t>
      </w:r>
      <w:proofErr w:type="spellStart"/>
      <w:r>
        <w:rPr>
          <w:rStyle w:val="translated-span"/>
          <w:rFonts w:ascii="Courier New" w:hAnsi="Courier New" w:cs="Courier New"/>
          <w:b/>
          <w:bCs/>
          <w:sz w:val="18"/>
          <w:szCs w:val="18"/>
        </w:rPr>
        <w:t>openvpn</w:t>
      </w:r>
      <w:proofErr w:type="spellEnd"/>
      <w:r>
        <w:rPr>
          <w:rStyle w:val="translated-span"/>
          <w:rFonts w:ascii="Courier New" w:hAnsi="Courier New" w:cs="Courier New"/>
          <w:b/>
          <w:bCs/>
          <w:sz w:val="18"/>
          <w:szCs w:val="18"/>
        </w:rPr>
        <w:t xml:space="preserve"> easy </w:t>
      </w:r>
      <w:proofErr w:type="spellStart"/>
      <w:r>
        <w:rPr>
          <w:rStyle w:val="translated-span"/>
          <w:rFonts w:ascii="Courier New" w:hAnsi="Courier New" w:cs="Courier New"/>
          <w:b/>
          <w:bCs/>
          <w:sz w:val="18"/>
          <w:szCs w:val="18"/>
        </w:rPr>
        <w:t>rsa</w:t>
      </w:r>
      <w:proofErr w:type="spellEnd"/>
    </w:p>
    <w:p w14:paraId="41A9A7A5" w14:textId="77777777" w:rsidR="00C115F7" w:rsidRDefault="00012C0F">
      <w:pPr>
        <w:pStyle w:val="4"/>
        <w:ind w:left="-5"/>
      </w:pPr>
      <w:r>
        <w:rPr>
          <w:rStyle w:val="translated-span"/>
        </w:rPr>
        <w:t xml:space="preserve">1.2. </w:t>
      </w:r>
      <w:r>
        <w:rPr>
          <w:rStyle w:val="translated-span"/>
        </w:rPr>
        <w:t>公</w:t>
      </w:r>
      <w:proofErr w:type="gramStart"/>
      <w:r>
        <w:rPr>
          <w:rStyle w:val="translated-span"/>
        </w:rPr>
        <w:t>钥</w:t>
      </w:r>
      <w:proofErr w:type="gramEnd"/>
      <w:r>
        <w:rPr>
          <w:rStyle w:val="translated-span"/>
        </w:rPr>
        <w:t>基础设施设置</w:t>
      </w:r>
    </w:p>
    <w:p w14:paraId="24914C58" w14:textId="77777777" w:rsidR="00C115F7" w:rsidRDefault="00012C0F">
      <w:pPr>
        <w:ind w:right="15"/>
      </w:pPr>
      <w:r>
        <w:rPr>
          <w:rStyle w:val="translated-span"/>
        </w:rPr>
        <w:t>构建</w:t>
      </w:r>
      <w:r>
        <w:rPr>
          <w:rStyle w:val="translated-span"/>
        </w:rPr>
        <w:t>OpenVPN</w:t>
      </w:r>
      <w:r>
        <w:rPr>
          <w:rStyle w:val="translated-span"/>
        </w:rPr>
        <w:t>配置的第一步是建立</w:t>
      </w:r>
      <w:r>
        <w:rPr>
          <w:rStyle w:val="translated-span"/>
        </w:rPr>
        <w:t>PKI</w:t>
      </w:r>
      <w:r>
        <w:rPr>
          <w:rStyle w:val="translated-span"/>
        </w:rPr>
        <w:t>（公</w:t>
      </w:r>
      <w:proofErr w:type="gramStart"/>
      <w:r>
        <w:rPr>
          <w:rStyle w:val="translated-span"/>
        </w:rPr>
        <w:t>钥</w:t>
      </w:r>
      <w:proofErr w:type="gramEnd"/>
      <w:r>
        <w:rPr>
          <w:rStyle w:val="translated-span"/>
        </w:rPr>
        <w:t>基础设施）。公</w:t>
      </w:r>
      <w:proofErr w:type="gramStart"/>
      <w:r>
        <w:rPr>
          <w:rStyle w:val="translated-span"/>
        </w:rPr>
        <w:t>钥</w:t>
      </w:r>
      <w:proofErr w:type="gramEnd"/>
      <w:r>
        <w:rPr>
          <w:rStyle w:val="translated-span"/>
        </w:rPr>
        <w:t>基础设施包括：</w:t>
      </w:r>
    </w:p>
    <w:p w14:paraId="752A98EB" w14:textId="77777777" w:rsidR="00C115F7" w:rsidRDefault="00012C0F">
      <w:pPr>
        <w:spacing w:after="159" w:line="256" w:lineRule="auto"/>
        <w:ind w:left="220" w:right="15" w:hanging="220"/>
      </w:pPr>
      <w:r>
        <w:rPr>
          <w:rStyle w:val="translated-span"/>
        </w:rPr>
        <w:t>•</w:t>
      </w:r>
      <w:r>
        <w:rPr>
          <w:rStyle w:val="translated-span"/>
        </w:rPr>
        <w:t>服务器和每个客户端的单独证书（也称为公</w:t>
      </w:r>
      <w:proofErr w:type="gramStart"/>
      <w:r>
        <w:rPr>
          <w:rStyle w:val="translated-span"/>
        </w:rPr>
        <w:t>钥</w:t>
      </w:r>
      <w:proofErr w:type="gramEnd"/>
      <w:r>
        <w:rPr>
          <w:rStyle w:val="translated-span"/>
        </w:rPr>
        <w:t>）和</w:t>
      </w:r>
      <w:proofErr w:type="gramStart"/>
      <w:r>
        <w:rPr>
          <w:rStyle w:val="translated-span"/>
        </w:rPr>
        <w:t>私钥</w:t>
      </w:r>
      <w:proofErr w:type="gramEnd"/>
      <w:r>
        <w:rPr>
          <w:rStyle w:val="translated-span"/>
        </w:rPr>
        <w:t>，以及</w:t>
      </w:r>
    </w:p>
    <w:p w14:paraId="7E395E1D" w14:textId="77777777" w:rsidR="00C115F7" w:rsidRDefault="00012C0F">
      <w:pPr>
        <w:spacing w:after="211"/>
        <w:ind w:left="220" w:right="15" w:hanging="220"/>
      </w:pPr>
      <w:r>
        <w:rPr>
          <w:rStyle w:val="translated-span"/>
        </w:rPr>
        <w:t>•</w:t>
      </w:r>
      <w:r>
        <w:rPr>
          <w:rStyle w:val="translated-span"/>
        </w:rPr>
        <w:t>主证书颁发机构（</w:t>
      </w:r>
      <w:r>
        <w:rPr>
          <w:rStyle w:val="translated-span"/>
        </w:rPr>
        <w:t>CA</w:t>
      </w:r>
      <w:r>
        <w:rPr>
          <w:rStyle w:val="translated-span"/>
        </w:rPr>
        <w:t>）证书和密钥，用于签署每个服务器和客户端证书。</w:t>
      </w:r>
    </w:p>
    <w:p w14:paraId="79DC6A5B" w14:textId="77777777" w:rsidR="00C115F7" w:rsidRDefault="00012C0F">
      <w:pPr>
        <w:spacing w:after="212"/>
        <w:ind w:right="15"/>
      </w:pPr>
      <w:r>
        <w:rPr>
          <w:rStyle w:val="translated-span"/>
        </w:rPr>
        <w:t>OpenVPN</w:t>
      </w:r>
      <w:r>
        <w:rPr>
          <w:rStyle w:val="translated-span"/>
        </w:rPr>
        <w:t>支持基于证书的双向身份验证，这意味着在建立互信之前，客户端必须验证服务器证书，服务器必须验证客户端证书。</w:t>
      </w:r>
    </w:p>
    <w:p w14:paraId="17E90D96" w14:textId="77777777" w:rsidR="00C115F7" w:rsidRDefault="00012C0F">
      <w:pPr>
        <w:spacing w:after="212"/>
        <w:ind w:right="125"/>
      </w:pPr>
      <w:r>
        <w:rPr>
          <w:rStyle w:val="translated-span"/>
        </w:rPr>
        <w:t>服务器和客户端都将通过首先验证所提供的证书是否由主证书颁发机构（</w:t>
      </w:r>
      <w:r>
        <w:rPr>
          <w:rStyle w:val="translated-span"/>
        </w:rPr>
        <w:t>CA</w:t>
      </w:r>
      <w:r>
        <w:rPr>
          <w:rStyle w:val="translated-span"/>
        </w:rPr>
        <w:t>）签名，然后测试现在已验证的证书头中的信息，例如证书公用名或证书类型（客户端或服务器），来验证另一方。</w:t>
      </w:r>
    </w:p>
    <w:p w14:paraId="62BAF5F4" w14:textId="77777777" w:rsidR="00C115F7" w:rsidRDefault="00012C0F">
      <w:pPr>
        <w:pStyle w:val="5"/>
        <w:ind w:left="-5"/>
      </w:pPr>
      <w:r>
        <w:rPr>
          <w:rStyle w:val="translated-span"/>
        </w:rPr>
        <w:t xml:space="preserve">1.2.1. </w:t>
      </w:r>
      <w:r>
        <w:rPr>
          <w:rStyle w:val="translated-span"/>
        </w:rPr>
        <w:t>证书颁发机构设置</w:t>
      </w:r>
    </w:p>
    <w:p w14:paraId="397A6FE7" w14:textId="77777777" w:rsidR="00C115F7" w:rsidRDefault="00012C0F">
      <w:pPr>
        <w:spacing w:after="388"/>
        <w:ind w:right="15"/>
      </w:pPr>
      <w:r>
        <w:rPr>
          <w:rStyle w:val="translated-span"/>
        </w:rPr>
        <w:t>要设置您自己的证书颁发机构（</w:t>
      </w:r>
      <w:r>
        <w:rPr>
          <w:rStyle w:val="translated-span"/>
        </w:rPr>
        <w:t>CA</w:t>
      </w:r>
      <w:r>
        <w:rPr>
          <w:rStyle w:val="translated-span"/>
        </w:rPr>
        <w:t>）并为</w:t>
      </w:r>
      <w:r>
        <w:rPr>
          <w:rStyle w:val="translated-span"/>
        </w:rPr>
        <w:t>OpenVPN</w:t>
      </w:r>
      <w:r>
        <w:rPr>
          <w:rStyle w:val="translated-span"/>
        </w:rPr>
        <w:t>服务器和多个客户端生成证书和密钥，请首先将</w:t>
      </w:r>
      <w:r>
        <w:rPr>
          <w:rStyle w:val="translated-span"/>
        </w:rPr>
        <w:t xml:space="preserve">easy </w:t>
      </w:r>
      <w:proofErr w:type="spellStart"/>
      <w:r>
        <w:rPr>
          <w:rStyle w:val="translated-span"/>
        </w:rPr>
        <w:t>rsa</w:t>
      </w:r>
      <w:proofErr w:type="spellEnd"/>
      <w:r>
        <w:rPr>
          <w:rStyle w:val="translated-span"/>
        </w:rPr>
        <w:t>目录复制到</w:t>
      </w:r>
      <w:r>
        <w:rPr>
          <w:rStyle w:val="translated-span"/>
        </w:rPr>
        <w:t>/etc/OpenVPN</w:t>
      </w:r>
      <w:r>
        <w:rPr>
          <w:rStyle w:val="translated-span"/>
        </w:rPr>
        <w:t>。这将确保在更新包时不会丢失对脚本的任何更改。从终端更改为用户根目录，并：</w:t>
      </w:r>
    </w:p>
    <w:p w14:paraId="2923B7BA" w14:textId="77777777" w:rsidR="00C115F7" w:rsidRDefault="00012C0F">
      <w:pPr>
        <w:spacing w:after="13" w:line="304" w:lineRule="auto"/>
        <w:ind w:left="-5" w:right="27"/>
      </w:pPr>
      <w:proofErr w:type="spellStart"/>
      <w:r>
        <w:rPr>
          <w:rStyle w:val="translated-span"/>
          <w:rFonts w:ascii="Courier New" w:hAnsi="Courier New" w:cs="Courier New"/>
          <w:b/>
          <w:bCs/>
          <w:sz w:val="18"/>
          <w:szCs w:val="18"/>
        </w:rPr>
        <w:t>mkdir</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etc</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openvpn</w:t>
      </w:r>
      <w:proofErr w:type="spellEnd"/>
      <w:r>
        <w:rPr>
          <w:rStyle w:val="translated-span"/>
          <w:rFonts w:ascii="Courier New" w:hAnsi="Courier New" w:cs="Courier New"/>
          <w:b/>
          <w:bCs/>
          <w:sz w:val="18"/>
          <w:szCs w:val="18"/>
        </w:rPr>
        <w:t xml:space="preserve">/easy </w:t>
      </w:r>
      <w:proofErr w:type="spellStart"/>
      <w:r>
        <w:rPr>
          <w:rStyle w:val="translated-span"/>
          <w:rFonts w:ascii="Courier New" w:hAnsi="Courier New" w:cs="Courier New"/>
          <w:b/>
          <w:bCs/>
          <w:sz w:val="18"/>
          <w:szCs w:val="18"/>
        </w:rPr>
        <w:t>rsa</w:t>
      </w:r>
      <w:proofErr w:type="spellEnd"/>
      <w:r>
        <w:rPr>
          <w:rStyle w:val="translated-span"/>
          <w:rFonts w:ascii="Courier New" w:hAnsi="Courier New" w:cs="Courier New"/>
          <w:b/>
          <w:bCs/>
          <w:sz w:val="18"/>
          <w:szCs w:val="18"/>
        </w:rPr>
        <w:t>/</w:t>
      </w:r>
    </w:p>
    <w:p w14:paraId="5A4C26FF" w14:textId="77777777" w:rsidR="00C115F7" w:rsidRDefault="00012C0F">
      <w:pPr>
        <w:spacing w:after="275" w:line="304" w:lineRule="auto"/>
        <w:ind w:left="-5" w:right="27"/>
      </w:pPr>
      <w:r>
        <w:rPr>
          <w:rStyle w:val="translated-span"/>
          <w:rFonts w:ascii="Courier New" w:hAnsi="Courier New" w:cs="Courier New"/>
          <w:b/>
          <w:bCs/>
          <w:sz w:val="18"/>
          <w:szCs w:val="18"/>
        </w:rPr>
        <w:t>cp-r/</w:t>
      </w:r>
      <w:proofErr w:type="spellStart"/>
      <w:r>
        <w:rPr>
          <w:rStyle w:val="translated-span"/>
          <w:rFonts w:ascii="Courier New" w:hAnsi="Courier New" w:cs="Courier New"/>
          <w:b/>
          <w:bCs/>
          <w:sz w:val="18"/>
          <w:szCs w:val="18"/>
        </w:rPr>
        <w:t>usr</w:t>
      </w:r>
      <w:proofErr w:type="spellEnd"/>
      <w:r>
        <w:rPr>
          <w:rStyle w:val="translated-span"/>
          <w:rFonts w:ascii="Courier New" w:hAnsi="Courier New" w:cs="Courier New"/>
          <w:b/>
          <w:bCs/>
          <w:sz w:val="18"/>
          <w:szCs w:val="18"/>
        </w:rPr>
        <w:t xml:space="preserve">/share/easy </w:t>
      </w:r>
      <w:proofErr w:type="spellStart"/>
      <w:r>
        <w:rPr>
          <w:rStyle w:val="translated-span"/>
          <w:rFonts w:ascii="Courier New" w:hAnsi="Courier New" w:cs="Courier New"/>
          <w:b/>
          <w:bCs/>
          <w:sz w:val="18"/>
          <w:szCs w:val="18"/>
        </w:rPr>
        <w:t>rsa</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etc</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openvpn</w:t>
      </w:r>
      <w:proofErr w:type="spellEnd"/>
      <w:r>
        <w:rPr>
          <w:rStyle w:val="translated-span"/>
          <w:rFonts w:ascii="Courier New" w:hAnsi="Courier New" w:cs="Courier New"/>
          <w:b/>
          <w:bCs/>
          <w:sz w:val="18"/>
          <w:szCs w:val="18"/>
        </w:rPr>
        <w:t xml:space="preserve">/easy </w:t>
      </w:r>
      <w:proofErr w:type="spellStart"/>
      <w:r>
        <w:rPr>
          <w:rStyle w:val="translated-span"/>
          <w:rFonts w:ascii="Courier New" w:hAnsi="Courier New" w:cs="Courier New"/>
          <w:b/>
          <w:bCs/>
          <w:sz w:val="18"/>
          <w:szCs w:val="18"/>
        </w:rPr>
        <w:t>rsa</w:t>
      </w:r>
      <w:proofErr w:type="spellEnd"/>
      <w:r>
        <w:rPr>
          <w:rStyle w:val="translated-span"/>
          <w:rFonts w:ascii="Courier New" w:hAnsi="Courier New" w:cs="Courier New"/>
          <w:b/>
          <w:bCs/>
          <w:sz w:val="18"/>
          <w:szCs w:val="18"/>
        </w:rPr>
        <w:t>/</w:t>
      </w:r>
    </w:p>
    <w:p w14:paraId="3680E8F7" w14:textId="77777777" w:rsidR="00C115F7" w:rsidRDefault="00012C0F">
      <w:pPr>
        <w:spacing w:after="403"/>
        <w:ind w:right="15"/>
      </w:pPr>
      <w:r>
        <w:rPr>
          <w:rStyle w:val="translated-span"/>
        </w:rPr>
        <w:lastRenderedPageBreak/>
        <w:t>接下来，编辑</w:t>
      </w:r>
      <w:r>
        <w:rPr>
          <w:rStyle w:val="translated-span"/>
        </w:rPr>
        <w:t>/</w:t>
      </w:r>
      <w:proofErr w:type="spellStart"/>
      <w:r>
        <w:rPr>
          <w:rStyle w:val="translated-span"/>
        </w:rPr>
        <w:t>etc</w:t>
      </w:r>
      <w:proofErr w:type="spellEnd"/>
      <w:r>
        <w:rPr>
          <w:rStyle w:val="translated-span"/>
        </w:rPr>
        <w:t>/</w:t>
      </w:r>
      <w:proofErr w:type="spellStart"/>
      <w:r>
        <w:rPr>
          <w:rStyle w:val="translated-span"/>
        </w:rPr>
        <w:t>openvpn</w:t>
      </w:r>
      <w:proofErr w:type="spellEnd"/>
      <w:r>
        <w:rPr>
          <w:rStyle w:val="translated-span"/>
        </w:rPr>
        <w:t xml:space="preserve">/easy </w:t>
      </w:r>
      <w:proofErr w:type="spellStart"/>
      <w:r>
        <w:rPr>
          <w:rStyle w:val="translated-span"/>
        </w:rPr>
        <w:t>rsa</w:t>
      </w:r>
      <w:proofErr w:type="spellEnd"/>
      <w:r>
        <w:rPr>
          <w:rStyle w:val="translated-span"/>
        </w:rPr>
        <w:t>/vars</w:t>
      </w:r>
      <w:r>
        <w:rPr>
          <w:rStyle w:val="translated-span"/>
        </w:rPr>
        <w:t>，根据您的环境调整以下内容：</w:t>
      </w:r>
    </w:p>
    <w:p w14:paraId="0A762DE4" w14:textId="77777777" w:rsidR="00C115F7" w:rsidRDefault="00012C0F">
      <w:pPr>
        <w:spacing w:after="809" w:line="304" w:lineRule="auto"/>
        <w:ind w:left="-5" w:right="6680"/>
      </w:pPr>
      <w:r>
        <w:rPr>
          <w:rStyle w:val="translated-span"/>
          <w:rFonts w:ascii="Courier New" w:hAnsi="Courier New" w:cs="Courier New"/>
          <w:sz w:val="18"/>
          <w:szCs w:val="18"/>
        </w:rPr>
        <w:t>export KEY\u COUNTRY=“</w:t>
      </w:r>
      <w:proofErr w:type="spellStart"/>
      <w:r>
        <w:rPr>
          <w:rStyle w:val="translated-span"/>
          <w:rFonts w:ascii="Courier New" w:hAnsi="Courier New" w:cs="Courier New"/>
          <w:sz w:val="18"/>
          <w:szCs w:val="18"/>
        </w:rPr>
        <w:t>US”export</w:t>
      </w:r>
      <w:proofErr w:type="spellEnd"/>
      <w:r>
        <w:rPr>
          <w:rStyle w:val="translated-span"/>
          <w:rFonts w:ascii="Courier New" w:hAnsi="Courier New" w:cs="Courier New"/>
          <w:sz w:val="18"/>
          <w:szCs w:val="18"/>
        </w:rPr>
        <w:t xml:space="preserve"> KEY\u PROVINCE=“</w:t>
      </w:r>
      <w:proofErr w:type="spellStart"/>
      <w:r>
        <w:rPr>
          <w:rStyle w:val="translated-span"/>
          <w:rFonts w:ascii="Courier New" w:hAnsi="Courier New" w:cs="Courier New"/>
          <w:sz w:val="18"/>
          <w:szCs w:val="18"/>
        </w:rPr>
        <w:t>NC”export</w:t>
      </w:r>
      <w:proofErr w:type="spellEnd"/>
      <w:r>
        <w:rPr>
          <w:rStyle w:val="translated-span"/>
          <w:rFonts w:ascii="Courier New" w:hAnsi="Courier New" w:cs="Courier New"/>
          <w:sz w:val="18"/>
          <w:szCs w:val="18"/>
        </w:rPr>
        <w:t xml:space="preserve"> KEY\u CITY=“Winston </w:t>
      </w:r>
      <w:proofErr w:type="spellStart"/>
      <w:r>
        <w:rPr>
          <w:rStyle w:val="translated-span"/>
          <w:rFonts w:ascii="Courier New" w:hAnsi="Courier New" w:cs="Courier New"/>
          <w:sz w:val="18"/>
          <w:szCs w:val="18"/>
        </w:rPr>
        <w:t>Salem”export</w:t>
      </w:r>
      <w:proofErr w:type="spellEnd"/>
      <w:r>
        <w:rPr>
          <w:rStyle w:val="translated-span"/>
          <w:rFonts w:ascii="Courier New" w:hAnsi="Courier New" w:cs="Courier New"/>
          <w:sz w:val="18"/>
          <w:szCs w:val="18"/>
        </w:rPr>
        <w:t xml:space="preserve"> KEY\u ORG=“</w:t>
      </w:r>
      <w:r>
        <w:rPr>
          <w:rStyle w:val="translated-span"/>
          <w:rFonts w:ascii="Courier New" w:hAnsi="Courier New" w:cs="Courier New"/>
          <w:sz w:val="18"/>
          <w:szCs w:val="18"/>
        </w:rPr>
        <w:t>示例公司</w:t>
      </w:r>
      <w:r>
        <w:rPr>
          <w:rStyle w:val="translated-span"/>
          <w:rFonts w:ascii="Courier New" w:hAnsi="Courier New" w:cs="Courier New"/>
          <w:sz w:val="18"/>
          <w:szCs w:val="18"/>
        </w:rPr>
        <w:t>”export KEY\u EMAIL=</w:t>
      </w:r>
      <w:proofErr w:type="gramStart"/>
      <w:r>
        <w:rPr>
          <w:rStyle w:val="translated-span"/>
          <w:rFonts w:ascii="Courier New" w:hAnsi="Courier New" w:cs="Courier New"/>
          <w:sz w:val="18"/>
          <w:szCs w:val="18"/>
        </w:rPr>
        <w:t>”</w:t>
      </w:r>
      <w:proofErr w:type="gramEnd"/>
      <w:r>
        <w:rPr>
          <w:rStyle w:val="translated-span"/>
          <w:rFonts w:ascii="Courier New" w:hAnsi="Courier New" w:cs="Courier New"/>
          <w:sz w:val="18"/>
          <w:szCs w:val="18"/>
        </w:rPr>
        <w:t>steve@example.com“</w:t>
      </w:r>
      <w:r>
        <w:rPr>
          <w:rStyle w:val="translated-span"/>
          <w:rFonts w:ascii="Courier New" w:hAnsi="Courier New" w:cs="Courier New"/>
          <w:sz w:val="18"/>
          <w:szCs w:val="18"/>
        </w:rPr>
        <w:t>导出密钥</w:t>
      </w:r>
      <w:r>
        <w:rPr>
          <w:rStyle w:val="translated-span"/>
          <w:rFonts w:ascii="Courier New" w:hAnsi="Courier New" w:cs="Courier New"/>
          <w:sz w:val="18"/>
          <w:szCs w:val="18"/>
        </w:rPr>
        <w:t>\u CN=</w:t>
      </w:r>
      <w:proofErr w:type="spellStart"/>
      <w:r>
        <w:rPr>
          <w:rStyle w:val="translated-span"/>
          <w:rFonts w:ascii="Courier New" w:hAnsi="Courier New" w:cs="Courier New"/>
          <w:sz w:val="18"/>
          <w:szCs w:val="18"/>
        </w:rPr>
        <w:t>MyVPN</w:t>
      </w:r>
      <w:proofErr w:type="spellEnd"/>
      <w:r>
        <w:rPr>
          <w:rStyle w:val="translated-span"/>
          <w:rFonts w:ascii="Courier New" w:hAnsi="Courier New" w:cs="Courier New"/>
          <w:sz w:val="18"/>
          <w:szCs w:val="18"/>
        </w:rPr>
        <w:t>导出密钥</w:t>
      </w:r>
      <w:r>
        <w:rPr>
          <w:rStyle w:val="translated-span"/>
          <w:rFonts w:ascii="Courier New" w:hAnsi="Courier New" w:cs="Courier New"/>
          <w:sz w:val="18"/>
          <w:szCs w:val="18"/>
        </w:rPr>
        <w:t>\u ALTNAMES=</w:t>
      </w:r>
      <w:proofErr w:type="spellStart"/>
      <w:r>
        <w:rPr>
          <w:rStyle w:val="translated-span"/>
          <w:rFonts w:ascii="Courier New" w:hAnsi="Courier New" w:cs="Courier New"/>
          <w:sz w:val="18"/>
          <w:szCs w:val="18"/>
        </w:rPr>
        <w:t>AltMyVPN</w:t>
      </w:r>
      <w:proofErr w:type="spellEnd"/>
      <w:r>
        <w:rPr>
          <w:rStyle w:val="translated-span"/>
          <w:rFonts w:ascii="Courier New" w:hAnsi="Courier New" w:cs="Courier New"/>
          <w:sz w:val="18"/>
          <w:szCs w:val="18"/>
        </w:rPr>
        <w:t>导出密钥</w:t>
      </w:r>
      <w:r>
        <w:rPr>
          <w:rStyle w:val="translated-span"/>
          <w:rFonts w:ascii="Courier New" w:hAnsi="Courier New" w:cs="Courier New"/>
          <w:sz w:val="18"/>
          <w:szCs w:val="18"/>
        </w:rPr>
        <w:t>\u NAME=</w:t>
      </w:r>
      <w:proofErr w:type="spellStart"/>
      <w:r>
        <w:rPr>
          <w:rStyle w:val="translated-span"/>
          <w:rFonts w:ascii="Courier New" w:hAnsi="Courier New" w:cs="Courier New"/>
          <w:sz w:val="18"/>
          <w:szCs w:val="18"/>
        </w:rPr>
        <w:t>MyVPN</w:t>
      </w:r>
      <w:proofErr w:type="spellEnd"/>
      <w:r>
        <w:rPr>
          <w:rStyle w:val="translated-span"/>
          <w:rFonts w:ascii="Courier New" w:hAnsi="Courier New" w:cs="Courier New"/>
          <w:sz w:val="18"/>
          <w:szCs w:val="18"/>
        </w:rPr>
        <w:t>导出密钥</w:t>
      </w:r>
      <w:r>
        <w:rPr>
          <w:rStyle w:val="translated-span"/>
          <w:rFonts w:ascii="Courier New" w:hAnsi="Courier New" w:cs="Courier New"/>
          <w:sz w:val="18"/>
          <w:szCs w:val="18"/>
        </w:rPr>
        <w:t>\u OU=</w:t>
      </w:r>
      <w:proofErr w:type="spellStart"/>
      <w:r>
        <w:rPr>
          <w:rStyle w:val="translated-span"/>
          <w:rFonts w:ascii="Courier New" w:hAnsi="Courier New" w:cs="Courier New"/>
          <w:sz w:val="18"/>
          <w:szCs w:val="18"/>
        </w:rPr>
        <w:t>MyVPN</w:t>
      </w:r>
      <w:proofErr w:type="spellEnd"/>
    </w:p>
    <w:p w14:paraId="72CB355A" w14:textId="77777777" w:rsidR="00C115F7" w:rsidRDefault="00012C0F">
      <w:pPr>
        <w:spacing w:after="402"/>
        <w:ind w:right="15"/>
      </w:pPr>
      <w:r>
        <w:rPr>
          <w:rStyle w:val="translated-span"/>
        </w:rPr>
        <w:t>输入以下内容以生成主证书颁发机构（</w:t>
      </w:r>
      <w:r>
        <w:rPr>
          <w:rStyle w:val="translated-span"/>
        </w:rPr>
        <w:t>CA</w:t>
      </w:r>
      <w:r>
        <w:rPr>
          <w:rStyle w:val="translated-span"/>
        </w:rPr>
        <w:t>）证书和密钥：</w:t>
      </w:r>
    </w:p>
    <w:p w14:paraId="78CAC05E" w14:textId="77777777" w:rsidR="00C115F7" w:rsidRDefault="00012C0F">
      <w:pPr>
        <w:spacing w:after="8" w:line="304" w:lineRule="auto"/>
        <w:ind w:left="-5" w:right="7103"/>
      </w:pPr>
      <w:r>
        <w:rPr>
          <w:rStyle w:val="translated-span"/>
          <w:rFonts w:ascii="Courier New" w:hAnsi="Courier New" w:cs="Courier New"/>
          <w:b/>
          <w:bCs/>
          <w:sz w:val="18"/>
          <w:szCs w:val="18"/>
        </w:rPr>
        <w:t>cd/</w:t>
      </w:r>
      <w:proofErr w:type="spellStart"/>
      <w:r>
        <w:rPr>
          <w:rStyle w:val="translated-span"/>
          <w:rFonts w:ascii="Courier New" w:hAnsi="Courier New" w:cs="Courier New"/>
          <w:b/>
          <w:bCs/>
          <w:sz w:val="18"/>
          <w:szCs w:val="18"/>
        </w:rPr>
        <w:t>etc</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openvpn</w:t>
      </w:r>
      <w:proofErr w:type="spellEnd"/>
      <w:r>
        <w:rPr>
          <w:rStyle w:val="translated-span"/>
          <w:rFonts w:ascii="Courier New" w:hAnsi="Courier New" w:cs="Courier New"/>
          <w:b/>
          <w:bCs/>
          <w:sz w:val="18"/>
          <w:szCs w:val="18"/>
        </w:rPr>
        <w:t xml:space="preserve">/easy </w:t>
      </w:r>
      <w:proofErr w:type="spellStart"/>
      <w:r>
        <w:rPr>
          <w:rStyle w:val="translated-span"/>
          <w:rFonts w:ascii="Courier New" w:hAnsi="Courier New" w:cs="Courier New"/>
          <w:b/>
          <w:bCs/>
          <w:sz w:val="18"/>
          <w:szCs w:val="18"/>
        </w:rPr>
        <w:t>rsa</w:t>
      </w:r>
      <w:proofErr w:type="spellEnd"/>
      <w:r>
        <w:rPr>
          <w:rStyle w:val="translated-span"/>
          <w:rFonts w:ascii="Courier New" w:hAnsi="Courier New" w:cs="Courier New"/>
          <w:b/>
          <w:bCs/>
          <w:sz w:val="18"/>
          <w:szCs w:val="18"/>
        </w:rPr>
        <w:t>/source vars./clean all</w:t>
      </w:r>
    </w:p>
    <w:p w14:paraId="1542CDF6" w14:textId="77777777" w:rsidR="00C115F7" w:rsidRDefault="00012C0F">
      <w:pPr>
        <w:spacing w:after="275" w:line="304" w:lineRule="auto"/>
        <w:ind w:left="-5" w:right="27"/>
      </w:pPr>
      <w:r>
        <w:rPr>
          <w:rStyle w:val="translated-span"/>
          <w:rFonts w:ascii="Courier New" w:hAnsi="Courier New" w:cs="Courier New"/>
          <w:b/>
          <w:bCs/>
          <w:sz w:val="18"/>
          <w:szCs w:val="18"/>
        </w:rPr>
        <w:t>/</w:t>
      </w:r>
      <w:r>
        <w:rPr>
          <w:rStyle w:val="translated-span"/>
          <w:rFonts w:ascii="Courier New" w:hAnsi="Courier New" w:cs="Courier New"/>
          <w:b/>
          <w:bCs/>
          <w:sz w:val="18"/>
          <w:szCs w:val="18"/>
        </w:rPr>
        <w:t>建造</w:t>
      </w:r>
      <w:r>
        <w:rPr>
          <w:rStyle w:val="translated-span"/>
          <w:rFonts w:ascii="Courier New" w:hAnsi="Courier New" w:cs="Courier New"/>
          <w:b/>
          <w:bCs/>
          <w:sz w:val="18"/>
          <w:szCs w:val="18"/>
        </w:rPr>
        <w:t>ca</w:t>
      </w:r>
    </w:p>
    <w:p w14:paraId="3EE41AED" w14:textId="77777777" w:rsidR="00C115F7" w:rsidRDefault="00012C0F">
      <w:pPr>
        <w:pStyle w:val="5"/>
        <w:ind w:left="-5"/>
      </w:pPr>
      <w:r>
        <w:rPr>
          <w:rStyle w:val="translated-span"/>
        </w:rPr>
        <w:t xml:space="preserve">1.2.2. </w:t>
      </w:r>
      <w:r>
        <w:rPr>
          <w:rStyle w:val="translated-span"/>
        </w:rPr>
        <w:t>服务器证书</w:t>
      </w:r>
    </w:p>
    <w:p w14:paraId="4FE9D7A7" w14:textId="77777777" w:rsidR="00C115F7" w:rsidRDefault="00012C0F">
      <w:pPr>
        <w:spacing w:after="402"/>
        <w:ind w:right="15"/>
      </w:pPr>
      <w:r>
        <w:rPr>
          <w:rStyle w:val="translated-span"/>
        </w:rPr>
        <w:t>接下来，我们将为服务器生成证书和</w:t>
      </w:r>
      <w:proofErr w:type="gramStart"/>
      <w:r>
        <w:rPr>
          <w:rStyle w:val="translated-span"/>
        </w:rPr>
        <w:t>私钥</w:t>
      </w:r>
      <w:proofErr w:type="gramEnd"/>
      <w:r>
        <w:rPr>
          <w:rStyle w:val="translated-span"/>
        </w:rPr>
        <w:t>：</w:t>
      </w:r>
    </w:p>
    <w:p w14:paraId="59030E8A" w14:textId="77777777" w:rsidR="00C115F7" w:rsidRDefault="00012C0F">
      <w:pPr>
        <w:spacing w:after="275" w:line="304" w:lineRule="auto"/>
        <w:ind w:left="-5" w:right="27"/>
      </w:pPr>
      <w:proofErr w:type="gramStart"/>
      <w:r>
        <w:rPr>
          <w:rStyle w:val="translated-span"/>
          <w:rFonts w:ascii="Courier New" w:hAnsi="Courier New" w:cs="Courier New"/>
          <w:b/>
          <w:bCs/>
          <w:sz w:val="18"/>
          <w:szCs w:val="18"/>
        </w:rPr>
        <w:t>./</w:t>
      </w:r>
      <w:proofErr w:type="gramEnd"/>
      <w:r>
        <w:rPr>
          <w:rStyle w:val="translated-span"/>
          <w:rFonts w:ascii="Courier New" w:hAnsi="Courier New" w:cs="Courier New"/>
          <w:b/>
          <w:bCs/>
          <w:sz w:val="18"/>
          <w:szCs w:val="18"/>
        </w:rPr>
        <w:t xml:space="preserve">build key server </w:t>
      </w:r>
      <w:proofErr w:type="spellStart"/>
      <w:r>
        <w:rPr>
          <w:rStyle w:val="translated-span"/>
          <w:rFonts w:ascii="Courier New" w:hAnsi="Courier New" w:cs="Courier New"/>
          <w:b/>
          <w:bCs/>
          <w:sz w:val="18"/>
          <w:szCs w:val="18"/>
        </w:rPr>
        <w:t>myserver</w:t>
      </w:r>
      <w:proofErr w:type="spellEnd"/>
      <w:r>
        <w:rPr>
          <w:rStyle w:val="translated-span"/>
          <w:rFonts w:ascii="Courier New" w:hAnsi="Courier New" w:cs="Courier New"/>
          <w:b/>
          <w:bCs/>
          <w:sz w:val="18"/>
          <w:szCs w:val="18"/>
        </w:rPr>
        <w:t xml:space="preserve"> name</w:t>
      </w:r>
    </w:p>
    <w:p w14:paraId="65519B0C" w14:textId="77777777" w:rsidR="00C115F7" w:rsidRDefault="00012C0F">
      <w:pPr>
        <w:spacing w:after="219"/>
        <w:ind w:right="15"/>
      </w:pPr>
      <w:r>
        <w:rPr>
          <w:rStyle w:val="translated-span"/>
        </w:rPr>
        <w:t>与上一步一样，大多数参数都可以设置为默认值。另外两个查询需要肯定的响应，</w:t>
      </w:r>
      <w:r>
        <w:rPr>
          <w:rStyle w:val="translated-span"/>
        </w:rPr>
        <w:t>“</w:t>
      </w:r>
      <w:r>
        <w:rPr>
          <w:rStyle w:val="translated-span"/>
        </w:rPr>
        <w:t>签署证书？</w:t>
      </w:r>
      <w:r>
        <w:rPr>
          <w:rStyle w:val="translated-span"/>
        </w:rPr>
        <w:t>[y/n]”</w:t>
      </w:r>
      <w:r>
        <w:rPr>
          <w:rStyle w:val="translated-span"/>
        </w:rPr>
        <w:t>和</w:t>
      </w:r>
      <w:r>
        <w:rPr>
          <w:rStyle w:val="translated-span"/>
        </w:rPr>
        <w:t>“1/1</w:t>
      </w:r>
      <w:r>
        <w:rPr>
          <w:rStyle w:val="translated-span"/>
        </w:rPr>
        <w:t>证书请求已认证，提交？</w:t>
      </w:r>
      <w:r>
        <w:rPr>
          <w:rStyle w:val="translated-span"/>
        </w:rPr>
        <w:t>[y/n]”</w:t>
      </w:r>
      <w:r>
        <w:rPr>
          <w:rStyle w:val="translated-span"/>
        </w:rPr>
        <w:t>。</w:t>
      </w:r>
    </w:p>
    <w:p w14:paraId="06B6102D" w14:textId="77777777" w:rsidR="00C115F7" w:rsidRDefault="00012C0F">
      <w:pPr>
        <w:spacing w:after="402"/>
        <w:ind w:right="15"/>
      </w:pPr>
      <w:r>
        <w:rPr>
          <w:rStyle w:val="translated-span"/>
        </w:rPr>
        <w:t>必须为</w:t>
      </w:r>
      <w:r>
        <w:rPr>
          <w:rStyle w:val="translated-span"/>
        </w:rPr>
        <w:t>OpenVPN</w:t>
      </w:r>
      <w:r>
        <w:rPr>
          <w:rStyle w:val="translated-span"/>
        </w:rPr>
        <w:t>服务器生成</w:t>
      </w:r>
      <w:r>
        <w:rPr>
          <w:rStyle w:val="translated-span"/>
        </w:rPr>
        <w:t>Diffie Hellman</w:t>
      </w:r>
      <w:r>
        <w:rPr>
          <w:rStyle w:val="translated-span"/>
        </w:rPr>
        <w:t>参数：</w:t>
      </w:r>
    </w:p>
    <w:p w14:paraId="119748A5" w14:textId="77777777" w:rsidR="00C115F7" w:rsidRDefault="00012C0F">
      <w:pPr>
        <w:spacing w:after="275" w:line="304" w:lineRule="auto"/>
        <w:ind w:left="-5" w:right="27"/>
      </w:pPr>
      <w:r>
        <w:rPr>
          <w:rStyle w:val="translated-span"/>
          <w:rFonts w:ascii="Courier New" w:hAnsi="Courier New" w:cs="Courier New"/>
          <w:b/>
          <w:bCs/>
          <w:sz w:val="18"/>
          <w:szCs w:val="18"/>
        </w:rPr>
        <w:t>/</w:t>
      </w:r>
      <w:r>
        <w:rPr>
          <w:rStyle w:val="translated-span"/>
          <w:rFonts w:ascii="Courier New" w:hAnsi="Courier New" w:cs="Courier New"/>
          <w:b/>
          <w:bCs/>
          <w:sz w:val="18"/>
          <w:szCs w:val="18"/>
        </w:rPr>
        <w:t>建造卫生署</w:t>
      </w:r>
    </w:p>
    <w:p w14:paraId="73CAA18D" w14:textId="77777777" w:rsidR="00C115F7" w:rsidRDefault="00012C0F">
      <w:pPr>
        <w:spacing w:after="394"/>
        <w:ind w:right="15"/>
      </w:pPr>
      <w:r>
        <w:rPr>
          <w:rStyle w:val="translated-span"/>
        </w:rPr>
        <w:t>所有证书和密钥都已在子目录</w:t>
      </w:r>
      <w:r>
        <w:rPr>
          <w:rStyle w:val="translated-span"/>
        </w:rPr>
        <w:t>keys/</w:t>
      </w:r>
      <w:r>
        <w:rPr>
          <w:rStyle w:val="translated-span"/>
        </w:rPr>
        <w:t>中生成。通常的做法是将它们复制到</w:t>
      </w:r>
      <w:r>
        <w:rPr>
          <w:rStyle w:val="translated-span"/>
        </w:rPr>
        <w:t>/</w:t>
      </w:r>
      <w:proofErr w:type="spellStart"/>
      <w:r>
        <w:rPr>
          <w:rStyle w:val="translated-span"/>
        </w:rPr>
        <w:t>etc</w:t>
      </w:r>
      <w:proofErr w:type="spellEnd"/>
      <w:r>
        <w:rPr>
          <w:rStyle w:val="translated-span"/>
        </w:rPr>
        <w:t>/</w:t>
      </w:r>
      <w:proofErr w:type="spellStart"/>
      <w:r>
        <w:rPr>
          <w:rStyle w:val="translated-span"/>
        </w:rPr>
        <w:t>openvpn</w:t>
      </w:r>
      <w:proofErr w:type="spellEnd"/>
      <w:r>
        <w:rPr>
          <w:rStyle w:val="translated-span"/>
        </w:rPr>
        <w:t>/</w:t>
      </w:r>
      <w:r>
        <w:rPr>
          <w:rStyle w:val="translated-span"/>
        </w:rPr>
        <w:t>：</w:t>
      </w:r>
    </w:p>
    <w:p w14:paraId="3FA4A698" w14:textId="77777777" w:rsidR="00C115F7" w:rsidRDefault="00012C0F">
      <w:pPr>
        <w:spacing w:after="13" w:line="304" w:lineRule="auto"/>
        <w:ind w:left="-5" w:right="27"/>
      </w:pPr>
      <w:r>
        <w:rPr>
          <w:rStyle w:val="translated-span"/>
          <w:rFonts w:ascii="Courier New" w:hAnsi="Courier New" w:cs="Courier New"/>
          <w:b/>
          <w:bCs/>
          <w:sz w:val="18"/>
          <w:szCs w:val="18"/>
        </w:rPr>
        <w:t>cd</w:t>
      </w:r>
      <w:r>
        <w:rPr>
          <w:rStyle w:val="translated-span"/>
          <w:rFonts w:ascii="Courier New" w:hAnsi="Courier New" w:cs="Courier New"/>
          <w:b/>
          <w:bCs/>
          <w:sz w:val="18"/>
          <w:szCs w:val="18"/>
        </w:rPr>
        <w:t>键</w:t>
      </w:r>
      <w:r>
        <w:rPr>
          <w:rStyle w:val="translated-span"/>
          <w:rFonts w:ascii="Courier New" w:hAnsi="Courier New" w:cs="Courier New"/>
          <w:b/>
          <w:bCs/>
          <w:sz w:val="18"/>
          <w:szCs w:val="18"/>
        </w:rPr>
        <w:t>/</w:t>
      </w:r>
    </w:p>
    <w:p w14:paraId="2A97DF2D" w14:textId="77777777" w:rsidR="00C115F7" w:rsidRDefault="00012C0F">
      <w:pPr>
        <w:spacing w:after="275" w:line="304" w:lineRule="auto"/>
        <w:ind w:left="-5" w:right="27"/>
      </w:pPr>
      <w:r>
        <w:rPr>
          <w:rStyle w:val="translated-span"/>
          <w:rFonts w:ascii="Courier New" w:hAnsi="Courier New" w:cs="Courier New"/>
          <w:b/>
          <w:bCs/>
          <w:sz w:val="18"/>
          <w:szCs w:val="18"/>
        </w:rPr>
        <w:t xml:space="preserve">cp myservername.crt </w:t>
      </w:r>
      <w:proofErr w:type="spellStart"/>
      <w:r>
        <w:rPr>
          <w:rStyle w:val="translated-span"/>
          <w:rFonts w:ascii="Courier New" w:hAnsi="Courier New" w:cs="Courier New"/>
          <w:b/>
          <w:bCs/>
          <w:sz w:val="18"/>
          <w:szCs w:val="18"/>
        </w:rPr>
        <w:t>myservername.key</w:t>
      </w:r>
      <w:proofErr w:type="spellEnd"/>
      <w:r>
        <w:rPr>
          <w:rStyle w:val="translated-span"/>
          <w:rFonts w:ascii="Courier New" w:hAnsi="Courier New" w:cs="Courier New"/>
          <w:b/>
          <w:bCs/>
          <w:sz w:val="18"/>
          <w:szCs w:val="18"/>
        </w:rPr>
        <w:t xml:space="preserve"> ca.crt dh2048.pem/</w:t>
      </w:r>
      <w:proofErr w:type="spellStart"/>
      <w:r>
        <w:rPr>
          <w:rStyle w:val="translated-span"/>
          <w:rFonts w:ascii="Courier New" w:hAnsi="Courier New" w:cs="Courier New"/>
          <w:b/>
          <w:bCs/>
          <w:sz w:val="18"/>
          <w:szCs w:val="18"/>
        </w:rPr>
        <w:t>etc</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openvpn</w:t>
      </w:r>
      <w:proofErr w:type="spellEnd"/>
      <w:r>
        <w:rPr>
          <w:rStyle w:val="translated-span"/>
          <w:rFonts w:ascii="Courier New" w:hAnsi="Courier New" w:cs="Courier New"/>
          <w:b/>
          <w:bCs/>
          <w:sz w:val="18"/>
          <w:szCs w:val="18"/>
        </w:rPr>
        <w:t>/</w:t>
      </w:r>
    </w:p>
    <w:p w14:paraId="1F597F8A" w14:textId="77777777" w:rsidR="00C115F7" w:rsidRDefault="00012C0F">
      <w:pPr>
        <w:pStyle w:val="5"/>
        <w:ind w:left="-5"/>
      </w:pPr>
      <w:r>
        <w:rPr>
          <w:rStyle w:val="translated-span"/>
        </w:rPr>
        <w:t xml:space="preserve">1.2.3. </w:t>
      </w:r>
      <w:r>
        <w:rPr>
          <w:rStyle w:val="translated-span"/>
        </w:rPr>
        <w:t>客户端证书</w:t>
      </w:r>
    </w:p>
    <w:p w14:paraId="477EA1D5" w14:textId="77777777" w:rsidR="00C115F7" w:rsidRDefault="00012C0F">
      <w:pPr>
        <w:spacing w:after="394"/>
        <w:ind w:right="15"/>
      </w:pPr>
      <w:r>
        <w:rPr>
          <w:rStyle w:val="translated-span"/>
        </w:rPr>
        <w:t>VPN</w:t>
      </w:r>
      <w:r>
        <w:rPr>
          <w:rStyle w:val="translated-span"/>
        </w:rPr>
        <w:t>客户端还需要一个证书来向服务器验证自身。通常，为每个客户端创建不同的证书。要创建证书，请在作为</w:t>
      </w:r>
      <w:r>
        <w:rPr>
          <w:rStyle w:val="translated-span"/>
        </w:rPr>
        <w:t>root</w:t>
      </w:r>
      <w:r>
        <w:rPr>
          <w:rStyle w:val="translated-span"/>
        </w:rPr>
        <w:t>用户时在终端中输入以下内容：</w:t>
      </w:r>
    </w:p>
    <w:p w14:paraId="601333E8" w14:textId="77777777" w:rsidR="00C115F7" w:rsidRDefault="00012C0F">
      <w:pPr>
        <w:spacing w:after="275" w:line="304" w:lineRule="auto"/>
        <w:ind w:left="-5" w:right="7103"/>
      </w:pPr>
      <w:r>
        <w:rPr>
          <w:rStyle w:val="translated-span"/>
          <w:rFonts w:ascii="Courier New" w:hAnsi="Courier New" w:cs="Courier New"/>
          <w:b/>
          <w:bCs/>
          <w:sz w:val="18"/>
          <w:szCs w:val="18"/>
        </w:rPr>
        <w:lastRenderedPageBreak/>
        <w:t>cd/</w:t>
      </w:r>
      <w:proofErr w:type="spellStart"/>
      <w:r>
        <w:rPr>
          <w:rStyle w:val="translated-span"/>
          <w:rFonts w:ascii="Courier New" w:hAnsi="Courier New" w:cs="Courier New"/>
          <w:b/>
          <w:bCs/>
          <w:sz w:val="18"/>
          <w:szCs w:val="18"/>
        </w:rPr>
        <w:t>etc</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openvpn</w:t>
      </w:r>
      <w:proofErr w:type="spellEnd"/>
      <w:r>
        <w:rPr>
          <w:rStyle w:val="translated-span"/>
          <w:rFonts w:ascii="Courier New" w:hAnsi="Courier New" w:cs="Courier New"/>
          <w:b/>
          <w:bCs/>
          <w:sz w:val="18"/>
          <w:szCs w:val="18"/>
        </w:rPr>
        <w:t xml:space="preserve">/easy </w:t>
      </w:r>
      <w:proofErr w:type="spellStart"/>
      <w:r>
        <w:rPr>
          <w:rStyle w:val="translated-span"/>
          <w:rFonts w:ascii="Courier New" w:hAnsi="Courier New" w:cs="Courier New"/>
          <w:b/>
          <w:bCs/>
          <w:sz w:val="18"/>
          <w:szCs w:val="18"/>
        </w:rPr>
        <w:t>rsa</w:t>
      </w:r>
      <w:proofErr w:type="spellEnd"/>
      <w:r>
        <w:rPr>
          <w:rStyle w:val="translated-span"/>
          <w:rFonts w:ascii="Courier New" w:hAnsi="Courier New" w:cs="Courier New"/>
          <w:b/>
          <w:bCs/>
          <w:sz w:val="18"/>
          <w:szCs w:val="18"/>
        </w:rPr>
        <w:t>/source vars./build key client1</w:t>
      </w:r>
    </w:p>
    <w:p w14:paraId="5BBB28B7" w14:textId="77777777" w:rsidR="00C115F7" w:rsidRDefault="00012C0F">
      <w:pPr>
        <w:spacing w:after="160" w:line="256" w:lineRule="auto"/>
        <w:ind w:right="15"/>
      </w:pPr>
      <w:r>
        <w:rPr>
          <w:rStyle w:val="translated-span"/>
        </w:rPr>
        <w:t>使用安全方法将以下文件复制到客户端：</w:t>
      </w:r>
    </w:p>
    <w:p w14:paraId="3615E1BA" w14:textId="77777777" w:rsidR="00C115F7" w:rsidRDefault="00012C0F">
      <w:pPr>
        <w:spacing w:line="256" w:lineRule="auto"/>
        <w:ind w:left="220" w:right="15" w:hanging="220"/>
      </w:pPr>
      <w:r>
        <w:rPr>
          <w:rStyle w:val="translated-span"/>
        </w:rPr>
        <w:t>•/</w:t>
      </w:r>
      <w:proofErr w:type="spellStart"/>
      <w:r>
        <w:rPr>
          <w:rStyle w:val="translated-span"/>
        </w:rPr>
        <w:t>etc</w:t>
      </w:r>
      <w:proofErr w:type="spellEnd"/>
      <w:r>
        <w:rPr>
          <w:rStyle w:val="translated-span"/>
        </w:rPr>
        <w:t>/</w:t>
      </w:r>
      <w:proofErr w:type="spellStart"/>
      <w:r>
        <w:rPr>
          <w:rStyle w:val="translated-span"/>
        </w:rPr>
        <w:t>openvpn</w:t>
      </w:r>
      <w:proofErr w:type="spellEnd"/>
      <w:r>
        <w:rPr>
          <w:rStyle w:val="translated-span"/>
        </w:rPr>
        <w:t>/ca.crt</w:t>
      </w:r>
    </w:p>
    <w:p w14:paraId="00816FF8" w14:textId="77777777" w:rsidR="00C115F7" w:rsidRDefault="00012C0F">
      <w:pPr>
        <w:spacing w:after="161" w:line="256" w:lineRule="auto"/>
        <w:ind w:left="220" w:right="15" w:hanging="220"/>
      </w:pPr>
      <w:r>
        <w:rPr>
          <w:rStyle w:val="translated-span"/>
        </w:rPr>
        <w:t>•/</w:t>
      </w:r>
      <w:proofErr w:type="spellStart"/>
      <w:r>
        <w:rPr>
          <w:rStyle w:val="translated-span"/>
        </w:rPr>
        <w:t>etc</w:t>
      </w:r>
      <w:proofErr w:type="spellEnd"/>
      <w:r>
        <w:rPr>
          <w:rStyle w:val="translated-span"/>
        </w:rPr>
        <w:t>/</w:t>
      </w:r>
      <w:proofErr w:type="spellStart"/>
      <w:r>
        <w:rPr>
          <w:rStyle w:val="translated-span"/>
        </w:rPr>
        <w:t>openvpn</w:t>
      </w:r>
      <w:proofErr w:type="spellEnd"/>
      <w:r>
        <w:rPr>
          <w:rStyle w:val="translated-span"/>
        </w:rPr>
        <w:t xml:space="preserve">/easy </w:t>
      </w:r>
      <w:proofErr w:type="spellStart"/>
      <w:r>
        <w:rPr>
          <w:rStyle w:val="translated-span"/>
        </w:rPr>
        <w:t>rsa</w:t>
      </w:r>
      <w:proofErr w:type="spellEnd"/>
      <w:r>
        <w:rPr>
          <w:rStyle w:val="translated-span"/>
        </w:rPr>
        <w:t>/keys/client1.crt</w:t>
      </w:r>
    </w:p>
    <w:p w14:paraId="00B136F1" w14:textId="77777777" w:rsidR="00C115F7" w:rsidRDefault="00012C0F">
      <w:pPr>
        <w:spacing w:after="286" w:line="256" w:lineRule="auto"/>
        <w:ind w:left="220" w:right="15" w:hanging="220"/>
      </w:pPr>
      <w:r>
        <w:rPr>
          <w:rStyle w:val="translated-span"/>
        </w:rPr>
        <w:t>•/</w:t>
      </w:r>
      <w:proofErr w:type="spellStart"/>
      <w:r>
        <w:rPr>
          <w:rStyle w:val="translated-span"/>
        </w:rPr>
        <w:t>etc</w:t>
      </w:r>
      <w:proofErr w:type="spellEnd"/>
      <w:r>
        <w:rPr>
          <w:rStyle w:val="translated-span"/>
        </w:rPr>
        <w:t>/</w:t>
      </w:r>
      <w:proofErr w:type="spellStart"/>
      <w:r>
        <w:rPr>
          <w:rStyle w:val="translated-span"/>
        </w:rPr>
        <w:t>openvpn</w:t>
      </w:r>
      <w:proofErr w:type="spellEnd"/>
      <w:r>
        <w:rPr>
          <w:rStyle w:val="translated-span"/>
        </w:rPr>
        <w:t xml:space="preserve">/easy </w:t>
      </w:r>
      <w:proofErr w:type="spellStart"/>
      <w:r>
        <w:rPr>
          <w:rStyle w:val="translated-span"/>
        </w:rPr>
        <w:t>rsa</w:t>
      </w:r>
      <w:proofErr w:type="spellEnd"/>
      <w:r>
        <w:rPr>
          <w:rStyle w:val="translated-span"/>
        </w:rPr>
        <w:t>/keys/client1.key</w:t>
      </w:r>
    </w:p>
    <w:p w14:paraId="299577B9" w14:textId="77777777" w:rsidR="00C115F7" w:rsidRDefault="00012C0F">
      <w:pPr>
        <w:spacing w:after="280"/>
        <w:ind w:right="15"/>
      </w:pPr>
      <w:r>
        <w:rPr>
          <w:rStyle w:val="translated-span"/>
        </w:rPr>
        <w:t>由于客户端证书和密钥仅在客户端计算机上是必需的，因此应将它们从服务器中删除。</w:t>
      </w:r>
    </w:p>
    <w:p w14:paraId="661EADB6" w14:textId="77777777" w:rsidR="00C115F7" w:rsidRDefault="00012C0F">
      <w:pPr>
        <w:pStyle w:val="4"/>
        <w:ind w:left="-5"/>
      </w:pPr>
      <w:r>
        <w:rPr>
          <w:rStyle w:val="translated-span"/>
        </w:rPr>
        <w:t xml:space="preserve">1.3. </w:t>
      </w:r>
      <w:r>
        <w:rPr>
          <w:rStyle w:val="translated-span"/>
        </w:rPr>
        <w:t>简单服务器配置</w:t>
      </w:r>
    </w:p>
    <w:p w14:paraId="41FB04D5" w14:textId="77777777" w:rsidR="00C115F7" w:rsidRDefault="00012C0F">
      <w:pPr>
        <w:spacing w:after="398"/>
        <w:ind w:right="15"/>
      </w:pPr>
      <w:r>
        <w:rPr>
          <w:rStyle w:val="translated-span"/>
        </w:rPr>
        <w:t>在安装</w:t>
      </w:r>
      <w:r>
        <w:rPr>
          <w:rStyle w:val="translated-span"/>
        </w:rPr>
        <w:t>OpenVPN</w:t>
      </w:r>
      <w:r>
        <w:rPr>
          <w:rStyle w:val="translated-span"/>
        </w:rPr>
        <w:t>的同时，您还获得了以下示例配置文件（如果您进行检查，还可以获得更多）：</w:t>
      </w:r>
    </w:p>
    <w:p w14:paraId="55F53C24" w14:textId="77777777" w:rsidR="00C115F7" w:rsidRDefault="00012C0F">
      <w:pPr>
        <w:spacing w:after="11" w:line="304" w:lineRule="auto"/>
        <w:ind w:left="-5" w:right="2034"/>
      </w:pPr>
      <w:proofErr w:type="spellStart"/>
      <w:r>
        <w:rPr>
          <w:rStyle w:val="translated-span"/>
          <w:rFonts w:ascii="Courier New" w:hAnsi="Courier New" w:cs="Courier New"/>
          <w:sz w:val="18"/>
          <w:szCs w:val="18"/>
        </w:rPr>
        <w:t>root@server</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/#ls-l/usr/share/doc/openvpn/examples/sample config files/total 68-rw-r--r--1</w:t>
      </w:r>
      <w:r>
        <w:rPr>
          <w:rStyle w:val="translated-span"/>
          <w:rFonts w:ascii="Courier New" w:hAnsi="Courier New" w:cs="Courier New"/>
          <w:sz w:val="18"/>
          <w:szCs w:val="18"/>
        </w:rPr>
        <w:t>根根目录</w:t>
      </w:r>
      <w:r>
        <w:rPr>
          <w:rStyle w:val="translated-span"/>
          <w:rFonts w:ascii="Courier New" w:hAnsi="Courier New" w:cs="Courier New"/>
          <w:sz w:val="18"/>
          <w:szCs w:val="18"/>
        </w:rPr>
        <w:t xml:space="preserve">3427 2011-07-04 15:09 </w:t>
      </w:r>
      <w:proofErr w:type="spellStart"/>
      <w:r>
        <w:rPr>
          <w:rStyle w:val="translated-span"/>
          <w:rFonts w:ascii="Courier New" w:hAnsi="Courier New" w:cs="Courier New"/>
          <w:sz w:val="18"/>
          <w:szCs w:val="18"/>
        </w:rPr>
        <w:t>client.conf</w:t>
      </w:r>
      <w:proofErr w:type="spellEnd"/>
    </w:p>
    <w:p w14:paraId="3C1105F9" w14:textId="77777777" w:rsidR="00C115F7" w:rsidRDefault="00012C0F">
      <w:pPr>
        <w:spacing w:after="282" w:line="304" w:lineRule="auto"/>
        <w:ind w:left="-5" w:right="133"/>
      </w:pP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rw</w:t>
      </w:r>
      <w:proofErr w:type="spellEnd"/>
      <w:r>
        <w:rPr>
          <w:rStyle w:val="translated-span"/>
          <w:rFonts w:ascii="Courier New" w:hAnsi="Courier New" w:cs="Courier New"/>
          <w:sz w:val="18"/>
          <w:szCs w:val="18"/>
        </w:rPr>
        <w:t>-r--r--1</w:t>
      </w:r>
      <w:r>
        <w:rPr>
          <w:rStyle w:val="translated-span"/>
          <w:rFonts w:ascii="Courier New" w:hAnsi="Courier New" w:cs="Courier New"/>
          <w:sz w:val="18"/>
          <w:szCs w:val="18"/>
        </w:rPr>
        <w:t>根根</w:t>
      </w:r>
      <w:r>
        <w:rPr>
          <w:rStyle w:val="translated-span"/>
          <w:rFonts w:ascii="Courier New" w:hAnsi="Courier New" w:cs="Courier New"/>
          <w:sz w:val="18"/>
          <w:szCs w:val="18"/>
        </w:rPr>
        <w:t>4141412011-07-04 15:09 server.conf.gz</w:t>
      </w:r>
    </w:p>
    <w:p w14:paraId="741EF393" w14:textId="77777777" w:rsidR="00C115F7" w:rsidRDefault="00012C0F">
      <w:pPr>
        <w:spacing w:after="398"/>
        <w:ind w:right="15"/>
      </w:pPr>
      <w:r>
        <w:rPr>
          <w:rStyle w:val="translated-span"/>
        </w:rPr>
        <w:t>首先将</w:t>
      </w:r>
      <w:r>
        <w:rPr>
          <w:rStyle w:val="translated-span"/>
        </w:rPr>
        <w:t>server.conf.gz</w:t>
      </w:r>
      <w:r>
        <w:rPr>
          <w:rStyle w:val="translated-span"/>
        </w:rPr>
        <w:t>复制并解包到</w:t>
      </w:r>
      <w:r>
        <w:rPr>
          <w:rStyle w:val="translated-span"/>
        </w:rPr>
        <w:t>/</w:t>
      </w:r>
      <w:proofErr w:type="spellStart"/>
      <w:r>
        <w:rPr>
          <w:rStyle w:val="translated-span"/>
        </w:rPr>
        <w:t>etc</w:t>
      </w:r>
      <w:proofErr w:type="spellEnd"/>
      <w:r>
        <w:rPr>
          <w:rStyle w:val="translated-span"/>
        </w:rPr>
        <w:t>/</w:t>
      </w:r>
      <w:proofErr w:type="spellStart"/>
      <w:r>
        <w:rPr>
          <w:rStyle w:val="translated-span"/>
        </w:rPr>
        <w:t>openvpn</w:t>
      </w:r>
      <w:proofErr w:type="spellEnd"/>
      <w:r>
        <w:rPr>
          <w:rStyle w:val="translated-span"/>
        </w:rPr>
        <w:t>/</w:t>
      </w:r>
      <w:proofErr w:type="spellStart"/>
      <w:r>
        <w:rPr>
          <w:rStyle w:val="translated-span"/>
        </w:rPr>
        <w:t>server.conf</w:t>
      </w:r>
      <w:proofErr w:type="spellEnd"/>
      <w:r>
        <w:rPr>
          <w:rStyle w:val="translated-span"/>
        </w:rPr>
        <w:t>。</w:t>
      </w:r>
    </w:p>
    <w:p w14:paraId="6273519A" w14:textId="77777777" w:rsidR="00C115F7" w:rsidRDefault="00012C0F">
      <w:pPr>
        <w:spacing w:after="275" w:line="304" w:lineRule="auto"/>
        <w:ind w:left="-5" w:right="27"/>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cp/</w:t>
      </w:r>
      <w:proofErr w:type="spellStart"/>
      <w:r>
        <w:rPr>
          <w:rStyle w:val="translated-span"/>
          <w:rFonts w:ascii="Courier New" w:hAnsi="Courier New" w:cs="Courier New"/>
          <w:b/>
          <w:bCs/>
          <w:sz w:val="18"/>
          <w:szCs w:val="18"/>
        </w:rPr>
        <w:t>usr</w:t>
      </w:r>
      <w:proofErr w:type="spellEnd"/>
      <w:r>
        <w:rPr>
          <w:rStyle w:val="translated-span"/>
          <w:rFonts w:ascii="Courier New" w:hAnsi="Courier New" w:cs="Courier New"/>
          <w:b/>
          <w:bCs/>
          <w:sz w:val="18"/>
          <w:szCs w:val="18"/>
        </w:rPr>
        <w:t>/share/doc/</w:t>
      </w:r>
      <w:proofErr w:type="spellStart"/>
      <w:r>
        <w:rPr>
          <w:rStyle w:val="translated-span"/>
          <w:rFonts w:ascii="Courier New" w:hAnsi="Courier New" w:cs="Courier New"/>
          <w:b/>
          <w:bCs/>
          <w:sz w:val="18"/>
          <w:szCs w:val="18"/>
        </w:rPr>
        <w:t>openvpn</w:t>
      </w:r>
      <w:proofErr w:type="spellEnd"/>
      <w:r>
        <w:rPr>
          <w:rStyle w:val="translated-span"/>
          <w:rFonts w:ascii="Courier New" w:hAnsi="Courier New" w:cs="Courier New"/>
          <w:b/>
          <w:bCs/>
          <w:sz w:val="18"/>
          <w:szCs w:val="18"/>
        </w:rPr>
        <w:t>/examples/sample config files/server.conf.gz/</w:t>
      </w:r>
      <w:proofErr w:type="spellStart"/>
      <w:r>
        <w:rPr>
          <w:rStyle w:val="translated-span"/>
          <w:rFonts w:ascii="Courier New" w:hAnsi="Courier New" w:cs="Courier New"/>
          <w:b/>
          <w:bCs/>
          <w:sz w:val="18"/>
          <w:szCs w:val="18"/>
        </w:rPr>
        <w:t>etc</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openvpn</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gzip</w:t>
      </w:r>
      <w:proofErr w:type="spellEnd"/>
      <w:r>
        <w:rPr>
          <w:rStyle w:val="translated-span"/>
          <w:rFonts w:ascii="Courier New" w:hAnsi="Courier New" w:cs="Courier New"/>
          <w:b/>
          <w:bCs/>
          <w:sz w:val="18"/>
          <w:szCs w:val="18"/>
        </w:rPr>
        <w:t>-d/</w:t>
      </w:r>
      <w:proofErr w:type="spellStart"/>
      <w:r>
        <w:rPr>
          <w:rStyle w:val="translated-span"/>
          <w:rFonts w:ascii="Courier New" w:hAnsi="Courier New" w:cs="Courier New"/>
          <w:b/>
          <w:bCs/>
          <w:sz w:val="18"/>
          <w:szCs w:val="18"/>
        </w:rPr>
        <w:t>etc</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openvpn</w:t>
      </w:r>
      <w:proofErr w:type="spellEnd"/>
      <w:r>
        <w:rPr>
          <w:rStyle w:val="translated-span"/>
          <w:rFonts w:ascii="Courier New" w:hAnsi="Courier New" w:cs="Courier New"/>
          <w:b/>
          <w:bCs/>
          <w:sz w:val="18"/>
          <w:szCs w:val="18"/>
        </w:rPr>
        <w:t>/server.conf.gz</w:t>
      </w:r>
    </w:p>
    <w:p w14:paraId="7D0E5CE1" w14:textId="77777777" w:rsidR="00C115F7" w:rsidRDefault="00012C0F">
      <w:pPr>
        <w:spacing w:after="390"/>
        <w:ind w:right="15"/>
      </w:pPr>
      <w:r>
        <w:rPr>
          <w:rStyle w:val="translated-span"/>
        </w:rPr>
        <w:t>编辑</w:t>
      </w:r>
      <w:r>
        <w:rPr>
          <w:rStyle w:val="translated-span"/>
        </w:rPr>
        <w:t>/</w:t>
      </w:r>
      <w:proofErr w:type="spellStart"/>
      <w:r>
        <w:rPr>
          <w:rStyle w:val="translated-span"/>
        </w:rPr>
        <w:t>etc</w:t>
      </w:r>
      <w:proofErr w:type="spellEnd"/>
      <w:r>
        <w:rPr>
          <w:rStyle w:val="translated-span"/>
        </w:rPr>
        <w:t>/</w:t>
      </w:r>
      <w:proofErr w:type="spellStart"/>
      <w:r>
        <w:rPr>
          <w:rStyle w:val="translated-span"/>
        </w:rPr>
        <w:t>openvpn</w:t>
      </w:r>
      <w:proofErr w:type="spellEnd"/>
      <w:r>
        <w:rPr>
          <w:rStyle w:val="translated-span"/>
        </w:rPr>
        <w:t>/</w:t>
      </w:r>
      <w:proofErr w:type="spellStart"/>
      <w:r>
        <w:rPr>
          <w:rStyle w:val="translated-span"/>
        </w:rPr>
        <w:t>server.conf</w:t>
      </w:r>
      <w:proofErr w:type="spellEnd"/>
      <w:r>
        <w:rPr>
          <w:rStyle w:val="translated-span"/>
        </w:rPr>
        <w:t>以确保以下行指向您在上一节中创建的证书和密钥。</w:t>
      </w:r>
    </w:p>
    <w:p w14:paraId="2B0E1F12" w14:textId="77777777" w:rsidR="00C115F7" w:rsidRDefault="00012C0F">
      <w:pPr>
        <w:spacing w:after="286" w:line="304" w:lineRule="auto"/>
        <w:ind w:left="-5" w:right="7525"/>
      </w:pPr>
      <w:r>
        <w:rPr>
          <w:rStyle w:val="translated-span"/>
          <w:rFonts w:ascii="Courier New" w:hAnsi="Courier New" w:cs="Courier New"/>
          <w:sz w:val="18"/>
          <w:szCs w:val="18"/>
        </w:rPr>
        <w:t xml:space="preserve">ca ca.crt cert </w:t>
      </w:r>
      <w:proofErr w:type="spellStart"/>
      <w:r>
        <w:rPr>
          <w:rStyle w:val="translated-span"/>
          <w:rFonts w:ascii="Courier New" w:hAnsi="Courier New" w:cs="Courier New"/>
          <w:sz w:val="18"/>
          <w:szCs w:val="18"/>
        </w:rPr>
        <w:t>myserver</w:t>
      </w:r>
      <w:proofErr w:type="spellEnd"/>
      <w:r>
        <w:rPr>
          <w:rStyle w:val="translated-span"/>
          <w:rFonts w:ascii="Courier New" w:hAnsi="Courier New" w:cs="Courier New"/>
          <w:sz w:val="18"/>
          <w:szCs w:val="18"/>
        </w:rPr>
        <w:t xml:space="preserve"> name.crt key </w:t>
      </w:r>
      <w:proofErr w:type="spellStart"/>
      <w:r>
        <w:rPr>
          <w:rStyle w:val="translated-span"/>
          <w:rFonts w:ascii="Courier New" w:hAnsi="Courier New" w:cs="Courier New"/>
          <w:sz w:val="18"/>
          <w:szCs w:val="18"/>
        </w:rPr>
        <w:t>myserver</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name.key</w:t>
      </w:r>
      <w:proofErr w:type="spellEnd"/>
      <w:r>
        <w:rPr>
          <w:rStyle w:val="translated-span"/>
          <w:rFonts w:ascii="Courier New" w:hAnsi="Courier New" w:cs="Courier New"/>
          <w:sz w:val="18"/>
          <w:szCs w:val="18"/>
        </w:rPr>
        <w:t xml:space="preserve"> dh dh2048.pem</w:t>
      </w:r>
    </w:p>
    <w:p w14:paraId="57CACEC7" w14:textId="77777777" w:rsidR="00C115F7" w:rsidRDefault="00012C0F">
      <w:pPr>
        <w:spacing w:after="403"/>
        <w:ind w:right="15"/>
      </w:pPr>
      <w:r>
        <w:rPr>
          <w:rStyle w:val="translated-span"/>
        </w:rPr>
        <w:t>编辑</w:t>
      </w:r>
      <w:r>
        <w:rPr>
          <w:rStyle w:val="translated-span"/>
        </w:rPr>
        <w:t>/</w:t>
      </w:r>
      <w:proofErr w:type="spellStart"/>
      <w:r>
        <w:rPr>
          <w:rStyle w:val="translated-span"/>
        </w:rPr>
        <w:t>etc</w:t>
      </w:r>
      <w:proofErr w:type="spellEnd"/>
      <w:r>
        <w:rPr>
          <w:rStyle w:val="translated-span"/>
        </w:rPr>
        <w:t>/</w:t>
      </w:r>
      <w:proofErr w:type="spellStart"/>
      <w:r>
        <w:rPr>
          <w:rStyle w:val="translated-span"/>
        </w:rPr>
        <w:t>sysctl.conf</w:t>
      </w:r>
      <w:proofErr w:type="spellEnd"/>
      <w:r>
        <w:rPr>
          <w:rStyle w:val="translated-span"/>
        </w:rPr>
        <w:t>并取消注释以下行以启用</w:t>
      </w:r>
      <w:r>
        <w:rPr>
          <w:rStyle w:val="translated-span"/>
        </w:rPr>
        <w:t>IP</w:t>
      </w:r>
      <w:r>
        <w:rPr>
          <w:rStyle w:val="translated-span"/>
        </w:rPr>
        <w:t>转发。</w:t>
      </w:r>
    </w:p>
    <w:p w14:paraId="1A6B8EF3" w14:textId="77777777" w:rsidR="00C115F7" w:rsidRDefault="00012C0F">
      <w:pPr>
        <w:spacing w:after="5" w:line="660" w:lineRule="auto"/>
        <w:ind w:left="-5" w:right="6469"/>
        <w:jc w:val="both"/>
      </w:pPr>
      <w:r>
        <w:rPr>
          <w:rStyle w:val="translated-span"/>
          <w:rFonts w:ascii="Courier New" w:hAnsi="Courier New" w:cs="Courier New"/>
          <w:sz w:val="18"/>
          <w:szCs w:val="18"/>
        </w:rPr>
        <w:t>#net.ipv4.ip_forward=1</w:t>
      </w:r>
      <w:r>
        <w:rPr>
          <w:rStyle w:val="translated-span"/>
          <w:rFonts w:ascii="Courier New" w:hAnsi="Courier New" w:cs="Courier New"/>
          <w:sz w:val="18"/>
          <w:szCs w:val="18"/>
        </w:rPr>
        <w:t>，然后重新加载</w:t>
      </w:r>
      <w:proofErr w:type="spellStart"/>
      <w:r>
        <w:rPr>
          <w:rStyle w:val="translated-span"/>
          <w:rFonts w:ascii="Courier New" w:hAnsi="Courier New" w:cs="Courier New"/>
          <w:sz w:val="18"/>
          <w:szCs w:val="18"/>
        </w:rPr>
        <w:t>sysctl</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sysctl</w:t>
      </w:r>
      <w:proofErr w:type="spellEnd"/>
      <w:r>
        <w:rPr>
          <w:rStyle w:val="translated-span"/>
          <w:rFonts w:ascii="Courier New" w:hAnsi="Courier New" w:cs="Courier New"/>
          <w:b/>
          <w:bCs/>
          <w:sz w:val="18"/>
          <w:szCs w:val="18"/>
        </w:rPr>
        <w:t>-p/</w:t>
      </w:r>
      <w:proofErr w:type="spellStart"/>
      <w:r>
        <w:rPr>
          <w:rStyle w:val="translated-span"/>
          <w:rFonts w:ascii="Courier New" w:hAnsi="Courier New" w:cs="Courier New"/>
          <w:b/>
          <w:bCs/>
          <w:sz w:val="18"/>
          <w:szCs w:val="18"/>
        </w:rPr>
        <w:t>etc</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sysctl.conf</w:t>
      </w:r>
      <w:proofErr w:type="spellEnd"/>
    </w:p>
    <w:p w14:paraId="2B57ADE9" w14:textId="77777777" w:rsidR="00C115F7" w:rsidRDefault="00012C0F">
      <w:pPr>
        <w:spacing w:after="116" w:line="499" w:lineRule="auto"/>
        <w:ind w:right="101"/>
        <w:jc w:val="both"/>
      </w:pPr>
      <w:r>
        <w:rPr>
          <w:rStyle w:val="translated-span"/>
        </w:rPr>
        <w:lastRenderedPageBreak/>
        <w:t>这是获得可工作的</w:t>
      </w:r>
      <w:r>
        <w:rPr>
          <w:rStyle w:val="translated-span"/>
        </w:rPr>
        <w:t>OpenVPN</w:t>
      </w:r>
      <w:r>
        <w:rPr>
          <w:rStyle w:val="translated-span"/>
        </w:rPr>
        <w:t>服务器所需的最低配置。您可以使用</w:t>
      </w:r>
      <w:r>
        <w:rPr>
          <w:rStyle w:val="translated-span"/>
        </w:rPr>
        <w:t xml:space="preserve">sample </w:t>
      </w:r>
      <w:proofErr w:type="spellStart"/>
      <w:r>
        <w:rPr>
          <w:rStyle w:val="translated-span"/>
        </w:rPr>
        <w:t>server.conf</w:t>
      </w:r>
      <w:proofErr w:type="spellEnd"/>
      <w:r>
        <w:rPr>
          <w:rStyle w:val="translated-span"/>
        </w:rPr>
        <w:t>文件中的所有默认设置。现在启动服务器。您将在</w:t>
      </w:r>
      <w:r>
        <w:rPr>
          <w:rStyle w:val="translated-span"/>
        </w:rPr>
        <w:t>via</w:t>
      </w:r>
      <w:r>
        <w:rPr>
          <w:rStyle w:val="translated-span"/>
        </w:rPr>
        <w:t>日志中找到日志记录和错误消息。取决于你所寻找的：</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journalctl-xe</w:t>
      </w:r>
      <w:proofErr w:type="spellEnd"/>
    </w:p>
    <w:p w14:paraId="5DB78EDF" w14:textId="77777777" w:rsidR="00C115F7" w:rsidRDefault="00012C0F">
      <w:pPr>
        <w:spacing w:after="398"/>
        <w:ind w:right="15"/>
      </w:pPr>
      <w:r>
        <w:rPr>
          <w:rStyle w:val="translated-span"/>
        </w:rPr>
        <w:t>如果</w:t>
      </w:r>
      <w:proofErr w:type="gramStart"/>
      <w:r>
        <w:rPr>
          <w:rStyle w:val="translated-span"/>
        </w:rPr>
        <w:t>您启动</w:t>
      </w:r>
      <w:proofErr w:type="gramEnd"/>
      <w:r>
        <w:rPr>
          <w:rStyle w:val="translated-span"/>
        </w:rPr>
        <w:t>了模板化服务</w:t>
      </w:r>
      <w:proofErr w:type="spellStart"/>
      <w:r>
        <w:rPr>
          <w:rStyle w:val="translated-span"/>
        </w:rPr>
        <w:t>openvpn@server</w:t>
      </w:r>
      <w:proofErr w:type="spellEnd"/>
      <w:r>
        <w:rPr>
          <w:rStyle w:val="translated-span"/>
        </w:rPr>
        <w:t>您可以使用以下选项</w:t>
      </w:r>
      <w:proofErr w:type="gramStart"/>
      <w:r>
        <w:rPr>
          <w:rStyle w:val="translated-span"/>
        </w:rPr>
        <w:t>筛选此</w:t>
      </w:r>
      <w:proofErr w:type="gramEnd"/>
      <w:r>
        <w:rPr>
          <w:rStyle w:val="translated-span"/>
        </w:rPr>
        <w:t>特定消息源：</w:t>
      </w:r>
    </w:p>
    <w:p w14:paraId="65F0E8EF" w14:textId="77777777" w:rsidR="00C115F7" w:rsidRDefault="00012C0F">
      <w:pPr>
        <w:spacing w:after="275" w:line="304" w:lineRule="auto"/>
        <w:ind w:left="-5" w:right="27"/>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journalctl</w:t>
      </w:r>
      <w:proofErr w:type="spellEnd"/>
      <w:r>
        <w:rPr>
          <w:rStyle w:val="translated-span"/>
          <w:rFonts w:ascii="Courier New" w:hAnsi="Courier New" w:cs="Courier New"/>
          <w:b/>
          <w:bCs/>
          <w:sz w:val="18"/>
          <w:szCs w:val="18"/>
        </w:rPr>
        <w:t>--</w:t>
      </w:r>
      <w:r>
        <w:rPr>
          <w:rStyle w:val="translated-span"/>
          <w:rFonts w:ascii="Courier New" w:hAnsi="Courier New" w:cs="Courier New"/>
          <w:b/>
          <w:bCs/>
          <w:sz w:val="18"/>
          <w:szCs w:val="18"/>
        </w:rPr>
        <w:t>标识符</w:t>
      </w:r>
      <w:proofErr w:type="spellStart"/>
      <w:r>
        <w:rPr>
          <w:rStyle w:val="translated-span"/>
          <w:rFonts w:ascii="Courier New" w:hAnsi="Courier New" w:cs="Courier New"/>
          <w:b/>
          <w:bCs/>
          <w:sz w:val="18"/>
          <w:szCs w:val="18"/>
        </w:rPr>
        <w:t>ovpn</w:t>
      </w:r>
      <w:proofErr w:type="spellEnd"/>
      <w:r>
        <w:rPr>
          <w:rStyle w:val="translated-span"/>
          <w:rFonts w:ascii="Courier New" w:hAnsi="Courier New" w:cs="Courier New"/>
          <w:b/>
          <w:bCs/>
          <w:sz w:val="18"/>
          <w:szCs w:val="18"/>
        </w:rPr>
        <w:t>服务器</w:t>
      </w:r>
    </w:p>
    <w:p w14:paraId="6625168D" w14:textId="77777777" w:rsidR="00C115F7" w:rsidRDefault="00012C0F">
      <w:pPr>
        <w:spacing w:after="370"/>
        <w:ind w:right="15"/>
      </w:pPr>
      <w:r>
        <w:rPr>
          <w:rStyle w:val="translated-span"/>
        </w:rPr>
        <w:t>请注意，</w:t>
      </w:r>
      <w:r>
        <w:rPr>
          <w:rStyle w:val="translated-span"/>
        </w:rPr>
        <w:t>“</w:t>
      </w:r>
      <w:proofErr w:type="spellStart"/>
      <w:r>
        <w:rPr>
          <w:rStyle w:val="translated-span"/>
        </w:rPr>
        <w:t>systemctl</w:t>
      </w:r>
      <w:proofErr w:type="spellEnd"/>
      <w:r>
        <w:rPr>
          <w:rStyle w:val="translated-span"/>
        </w:rPr>
        <w:t>启动</w:t>
      </w:r>
      <w:proofErr w:type="spellStart"/>
      <w:r>
        <w:rPr>
          <w:rStyle w:val="translated-span"/>
        </w:rPr>
        <w:t>openvpn</w:t>
      </w:r>
      <w:proofErr w:type="spellEnd"/>
      <w:r>
        <w:rPr>
          <w:rStyle w:val="translated-span"/>
        </w:rPr>
        <w:t>”</w:t>
      </w:r>
      <w:r>
        <w:rPr>
          <w:rStyle w:val="translated-span"/>
        </w:rPr>
        <w:t>并不是</w:t>
      </w:r>
      <w:proofErr w:type="gramStart"/>
      <w:r>
        <w:rPr>
          <w:rStyle w:val="translated-span"/>
        </w:rPr>
        <w:t>启动您</w:t>
      </w:r>
      <w:proofErr w:type="gramEnd"/>
      <w:r>
        <w:rPr>
          <w:rStyle w:val="translated-span"/>
        </w:rPr>
        <w:t>刚才定义的</w:t>
      </w:r>
      <w:proofErr w:type="spellStart"/>
      <w:r>
        <w:rPr>
          <w:rStyle w:val="translated-span"/>
        </w:rPr>
        <w:t>openvpn</w:t>
      </w:r>
      <w:proofErr w:type="spellEnd"/>
      <w:r>
        <w:rPr>
          <w:rStyle w:val="translated-span"/>
        </w:rPr>
        <w:t>。</w:t>
      </w:r>
      <w:proofErr w:type="spellStart"/>
      <w:r>
        <w:rPr>
          <w:rStyle w:val="translated-span"/>
        </w:rPr>
        <w:t>Openvpn</w:t>
      </w:r>
      <w:proofErr w:type="spellEnd"/>
      <w:r>
        <w:rPr>
          <w:rStyle w:val="translated-span"/>
        </w:rPr>
        <w:t>使用模板化的</w:t>
      </w:r>
      <w:proofErr w:type="spellStart"/>
      <w:r>
        <w:rPr>
          <w:rStyle w:val="translated-span"/>
        </w:rPr>
        <w:t>systemd</w:t>
      </w:r>
      <w:proofErr w:type="spellEnd"/>
      <w:r>
        <w:rPr>
          <w:rStyle w:val="translated-span"/>
        </w:rPr>
        <w:t>作业，</w:t>
      </w:r>
      <w:proofErr w:type="spellStart"/>
      <w:r>
        <w:rPr>
          <w:rStyle w:val="translated-span"/>
        </w:rPr>
        <w:t>openvpn@CONFIGFILENAME</w:t>
      </w:r>
      <w:proofErr w:type="spellEnd"/>
      <w:r>
        <w:rPr>
          <w:rStyle w:val="translated-span"/>
        </w:rPr>
        <w:t xml:space="preserve">. </w:t>
      </w:r>
      <w:r>
        <w:rPr>
          <w:rStyle w:val="translated-span"/>
        </w:rPr>
        <w:t>例如，如果您的配置文件是</w:t>
      </w:r>
      <w:r>
        <w:rPr>
          <w:rStyle w:val="translated-span"/>
        </w:rPr>
        <w:t>“</w:t>
      </w:r>
      <w:proofErr w:type="spellStart"/>
      <w:r>
        <w:rPr>
          <w:rStyle w:val="translated-span"/>
        </w:rPr>
        <w:t>server.conf</w:t>
      </w:r>
      <w:proofErr w:type="spellEnd"/>
      <w:r>
        <w:rPr>
          <w:rStyle w:val="translated-span"/>
        </w:rPr>
        <w:t>”</w:t>
      </w:r>
      <w:r>
        <w:rPr>
          <w:rStyle w:val="translated-span"/>
        </w:rPr>
        <w:t>，则会调用您的服务</w:t>
      </w:r>
      <w:proofErr w:type="spellStart"/>
      <w:r>
        <w:rPr>
          <w:rStyle w:val="translated-span"/>
        </w:rPr>
        <w:t>openvpn@server</w:t>
      </w:r>
      <w:proofErr w:type="spellEnd"/>
      <w:r>
        <w:rPr>
          <w:rStyle w:val="translated-span"/>
        </w:rPr>
        <w:t xml:space="preserve">. </w:t>
      </w:r>
      <w:r>
        <w:rPr>
          <w:rStyle w:val="translated-span"/>
        </w:rPr>
        <w:t>您可以针对模板化服务运行所有类型的服务和</w:t>
      </w:r>
      <w:proofErr w:type="spellStart"/>
      <w:r>
        <w:rPr>
          <w:rStyle w:val="translated-span"/>
        </w:rPr>
        <w:t>systemctl</w:t>
      </w:r>
      <w:proofErr w:type="spellEnd"/>
      <w:r>
        <w:rPr>
          <w:rStyle w:val="translated-span"/>
        </w:rPr>
        <w:t>命令，如</w:t>
      </w:r>
      <w:r>
        <w:rPr>
          <w:rStyle w:val="translated-span"/>
        </w:rPr>
        <w:t>start/stop/enable/disable/preset</w:t>
      </w:r>
      <w:r>
        <w:rPr>
          <w:rStyle w:val="translated-span"/>
        </w:rPr>
        <w:t>，如</w:t>
      </w:r>
      <w:proofErr w:type="spellStart"/>
      <w:r>
        <w:rPr>
          <w:rStyle w:val="translated-span"/>
        </w:rPr>
        <w:t>openvpn@server</w:t>
      </w:r>
      <w:proofErr w:type="spellEnd"/>
      <w:r>
        <w:rPr>
          <w:rStyle w:val="translated-span"/>
        </w:rPr>
        <w:t>.</w:t>
      </w:r>
    </w:p>
    <w:p w14:paraId="37DF177C" w14:textId="77777777" w:rsidR="00C115F7" w:rsidRDefault="00012C0F">
      <w:pPr>
        <w:spacing w:after="278" w:line="304" w:lineRule="auto"/>
        <w:ind w:left="-5" w:right="133"/>
      </w:pPr>
      <w:proofErr w:type="spellStart"/>
      <w:r>
        <w:rPr>
          <w:rStyle w:val="translated-span"/>
          <w:rFonts w:ascii="Courier New" w:hAnsi="Courier New" w:cs="Courier New"/>
          <w:sz w:val="18"/>
          <w:szCs w:val="18"/>
        </w:rPr>
        <w:t>ubuntu@testopenvpn</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服务器：</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sudo</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systemctl</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startopenvpn@server</w:t>
      </w:r>
      <w:proofErr w:type="spellEnd"/>
    </w:p>
    <w:p w14:paraId="0494B7FB" w14:textId="77777777" w:rsidR="00C115F7" w:rsidRDefault="00012C0F">
      <w:pPr>
        <w:spacing w:after="11" w:line="304" w:lineRule="auto"/>
        <w:ind w:left="-5" w:right="661"/>
      </w:pPr>
      <w:proofErr w:type="spellStart"/>
      <w:r>
        <w:rPr>
          <w:rStyle w:val="translated-span"/>
          <w:rFonts w:ascii="Courier New" w:hAnsi="Courier New" w:cs="Courier New"/>
          <w:sz w:val="18"/>
          <w:szCs w:val="18"/>
        </w:rPr>
        <w:t>ubuntu@testopenvpn</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服务器：</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sudo</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systemctl</w:t>
      </w:r>
      <w:proofErr w:type="spellEnd"/>
      <w:r>
        <w:rPr>
          <w:rStyle w:val="translated-span"/>
          <w:rFonts w:ascii="Courier New" w:hAnsi="Courier New" w:cs="Courier New"/>
          <w:sz w:val="18"/>
          <w:szCs w:val="18"/>
        </w:rPr>
        <w:t>状态</w:t>
      </w:r>
      <w:proofErr w:type="spellStart"/>
      <w:r>
        <w:rPr>
          <w:rStyle w:val="translated-span"/>
          <w:rFonts w:ascii="Courier New" w:hAnsi="Courier New" w:cs="Courier New"/>
          <w:sz w:val="18"/>
          <w:szCs w:val="18"/>
        </w:rPr>
        <w:t>openvpn@server</w:t>
      </w:r>
      <w:proofErr w:type="spellEnd"/>
      <w:r>
        <w:rPr>
          <w:rStyle w:val="translated-span"/>
          <w:rFonts w:ascii="Courier New" w:hAnsi="Courier New" w:cs="Courier New"/>
          <w:sz w:val="18"/>
          <w:szCs w:val="18"/>
        </w:rPr>
        <w:t xml:space="preserve"> . </w:t>
      </w:r>
      <w:proofErr w:type="spellStart"/>
      <w:r>
        <w:rPr>
          <w:rStyle w:val="translated-span"/>
          <w:rFonts w:ascii="Courier New" w:hAnsi="Courier New" w:cs="Courier New"/>
          <w:sz w:val="18"/>
          <w:szCs w:val="18"/>
        </w:rPr>
        <w:t>openvpn@server.service</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已加载到服务器的</w:t>
      </w:r>
      <w:r>
        <w:rPr>
          <w:rStyle w:val="translated-span"/>
          <w:rFonts w:ascii="Courier New" w:hAnsi="Courier New" w:cs="Courier New"/>
          <w:sz w:val="18"/>
          <w:szCs w:val="18"/>
        </w:rPr>
        <w:t>OpenVPN</w:t>
      </w:r>
      <w:r>
        <w:rPr>
          <w:rStyle w:val="translated-span"/>
          <w:rFonts w:ascii="Courier New" w:hAnsi="Courier New" w:cs="Courier New"/>
          <w:sz w:val="18"/>
          <w:szCs w:val="18"/>
        </w:rPr>
        <w:t>连接：已加载（</w:t>
      </w:r>
      <w:r>
        <w:rPr>
          <w:rStyle w:val="translated-span"/>
          <w:rFonts w:ascii="Courier New" w:hAnsi="Courier New" w:cs="Courier New"/>
          <w:sz w:val="18"/>
          <w:szCs w:val="18"/>
        </w:rPr>
        <w:t>/lib/</w:t>
      </w:r>
      <w:proofErr w:type="spellStart"/>
      <w:r>
        <w:rPr>
          <w:rStyle w:val="translated-span"/>
          <w:rFonts w:ascii="Courier New" w:hAnsi="Courier New" w:cs="Courier New"/>
          <w:sz w:val="18"/>
          <w:szCs w:val="18"/>
        </w:rPr>
        <w:t>systemd</w:t>
      </w:r>
      <w:proofErr w:type="spellEnd"/>
      <w:r>
        <w:rPr>
          <w:rStyle w:val="translated-span"/>
          <w:rFonts w:ascii="Courier New" w:hAnsi="Courier New" w:cs="Courier New"/>
          <w:sz w:val="18"/>
          <w:szCs w:val="18"/>
        </w:rPr>
        <w:t>/system/</w:t>
      </w:r>
      <w:proofErr w:type="spellStart"/>
      <w:r>
        <w:rPr>
          <w:rStyle w:val="translated-span"/>
          <w:rFonts w:ascii="Courier New" w:hAnsi="Courier New" w:cs="Courier New"/>
          <w:sz w:val="18"/>
          <w:szCs w:val="18"/>
        </w:rPr>
        <w:t>openvpn</w:t>
      </w:r>
      <w:proofErr w:type="spellEnd"/>
      <w:r>
        <w:rPr>
          <w:rStyle w:val="translated-span"/>
          <w:rFonts w:ascii="Courier New" w:hAnsi="Courier New" w:cs="Courier New"/>
          <w:sz w:val="18"/>
          <w:szCs w:val="18"/>
        </w:rPr>
        <w:t>@.service</w:t>
      </w:r>
      <w:r>
        <w:rPr>
          <w:rStyle w:val="translated-span"/>
          <w:rFonts w:ascii="Courier New" w:hAnsi="Courier New" w:cs="Courier New"/>
          <w:sz w:val="18"/>
          <w:szCs w:val="18"/>
        </w:rPr>
        <w:t>；已启用；供应商预设：已启用）激活：自</w:t>
      </w:r>
      <w:r>
        <w:rPr>
          <w:rStyle w:val="translated-span"/>
          <w:rFonts w:ascii="Courier New" w:hAnsi="Courier New" w:cs="Courier New"/>
          <w:sz w:val="18"/>
          <w:szCs w:val="18"/>
        </w:rPr>
        <w:t>2016</w:t>
      </w:r>
      <w:r>
        <w:rPr>
          <w:rStyle w:val="translated-span"/>
          <w:rFonts w:ascii="Courier New" w:hAnsi="Courier New" w:cs="Courier New"/>
          <w:sz w:val="18"/>
          <w:szCs w:val="18"/>
        </w:rPr>
        <w:t>年</w:t>
      </w:r>
      <w:r>
        <w:rPr>
          <w:rStyle w:val="translated-span"/>
          <w:rFonts w:ascii="Courier New" w:hAnsi="Courier New" w:cs="Courier New"/>
          <w:sz w:val="18"/>
          <w:szCs w:val="18"/>
        </w:rPr>
        <w:t>4</w:t>
      </w:r>
      <w:r>
        <w:rPr>
          <w:rStyle w:val="translated-span"/>
          <w:rFonts w:ascii="Courier New" w:hAnsi="Courier New" w:cs="Courier New"/>
          <w:sz w:val="18"/>
          <w:szCs w:val="18"/>
        </w:rPr>
        <w:t>月</w:t>
      </w:r>
      <w:r>
        <w:rPr>
          <w:rStyle w:val="translated-span"/>
          <w:rFonts w:ascii="Courier New" w:hAnsi="Courier New" w:cs="Courier New"/>
          <w:sz w:val="18"/>
          <w:szCs w:val="18"/>
        </w:rPr>
        <w:t>12</w:t>
      </w:r>
      <w:r>
        <w:rPr>
          <w:rStyle w:val="translated-span"/>
          <w:rFonts w:ascii="Courier New" w:hAnsi="Courier New" w:cs="Courier New"/>
          <w:sz w:val="18"/>
          <w:szCs w:val="18"/>
        </w:rPr>
        <w:t>日星期二</w:t>
      </w:r>
      <w:proofErr w:type="gramStart"/>
      <w:r>
        <w:rPr>
          <w:rStyle w:val="translated-span"/>
          <w:rFonts w:ascii="Courier New" w:hAnsi="Courier New" w:cs="Courier New"/>
          <w:sz w:val="18"/>
          <w:szCs w:val="18"/>
        </w:rPr>
        <w:t>08</w:t>
      </w:r>
      <w:proofErr w:type="gramEnd"/>
      <w:r>
        <w:rPr>
          <w:rStyle w:val="translated-span"/>
          <w:rFonts w:ascii="Courier New" w:hAnsi="Courier New" w:cs="Courier New"/>
          <w:sz w:val="18"/>
          <w:szCs w:val="18"/>
        </w:rPr>
        <w:t>:51:14 UTC</w:t>
      </w:r>
      <w:r>
        <w:rPr>
          <w:rStyle w:val="translated-span"/>
          <w:rFonts w:ascii="Courier New" w:hAnsi="Courier New" w:cs="Courier New"/>
          <w:sz w:val="18"/>
          <w:szCs w:val="18"/>
        </w:rPr>
        <w:t>起激活（运行）；</w:t>
      </w:r>
      <w:r>
        <w:rPr>
          <w:rStyle w:val="translated-span"/>
          <w:rFonts w:ascii="Courier New" w:hAnsi="Courier New" w:cs="Courier New"/>
          <w:sz w:val="18"/>
          <w:szCs w:val="18"/>
        </w:rPr>
        <w:t>1s</w:t>
      </w:r>
      <w:r>
        <w:rPr>
          <w:rStyle w:val="translated-span"/>
          <w:rFonts w:ascii="Courier New" w:hAnsi="Courier New" w:cs="Courier New"/>
          <w:sz w:val="18"/>
          <w:szCs w:val="18"/>
        </w:rPr>
        <w:t>前文档：</w:t>
      </w:r>
      <w:proofErr w:type="spellStart"/>
      <w:r>
        <w:rPr>
          <w:rStyle w:val="translated-span"/>
          <w:rFonts w:ascii="Courier New" w:hAnsi="Courier New" w:cs="Courier New"/>
          <w:sz w:val="18"/>
          <w:szCs w:val="18"/>
        </w:rPr>
        <w:t>man:openvpn</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8</w:t>
      </w:r>
      <w:r>
        <w:rPr>
          <w:rStyle w:val="translated-span"/>
          <w:rFonts w:ascii="Courier New" w:hAnsi="Courier New" w:cs="Courier New"/>
          <w:sz w:val="18"/>
          <w:szCs w:val="18"/>
        </w:rPr>
        <w:t>）</w:t>
      </w:r>
    </w:p>
    <w:p w14:paraId="5862DA0B" w14:textId="77777777" w:rsidR="00C115F7" w:rsidRDefault="00012C0F">
      <w:pPr>
        <w:spacing w:after="11" w:line="304" w:lineRule="auto"/>
        <w:ind w:left="-5" w:right="344"/>
      </w:pPr>
      <w:r>
        <w:rPr>
          <w:rStyle w:val="translated-span"/>
          <w:rFonts w:ascii="Courier New" w:hAnsi="Courier New" w:cs="Courier New"/>
          <w:sz w:val="18"/>
          <w:szCs w:val="18"/>
        </w:rPr>
        <w:t xml:space="preserve">https://community.openvpn.net/openvpn/wiki/Openvpn23ManPage https://community.openvpn.net/openvpn/wiki/HOWTO </w:t>
      </w:r>
      <w:r>
        <w:rPr>
          <w:rStyle w:val="translated-span"/>
          <w:rFonts w:ascii="Courier New" w:hAnsi="Courier New" w:cs="Courier New"/>
          <w:sz w:val="18"/>
          <w:szCs w:val="18"/>
        </w:rPr>
        <w:t>进程：</w:t>
      </w:r>
      <w:r>
        <w:rPr>
          <w:rStyle w:val="translated-span"/>
          <w:rFonts w:ascii="Courier New" w:hAnsi="Courier New" w:cs="Courier New"/>
          <w:sz w:val="18"/>
          <w:szCs w:val="18"/>
        </w:rPr>
        <w:t xml:space="preserve">1573 </w:t>
      </w:r>
      <w:proofErr w:type="spellStart"/>
      <w:r>
        <w:rPr>
          <w:rStyle w:val="translated-span"/>
          <w:rFonts w:ascii="Courier New" w:hAnsi="Courier New" w:cs="Courier New"/>
          <w:sz w:val="18"/>
          <w:szCs w:val="18"/>
        </w:rPr>
        <w:t>ExecStart</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usr</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sbin</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openvpn</w:t>
      </w:r>
      <w:proofErr w:type="spellEnd"/>
      <w:r>
        <w:rPr>
          <w:rStyle w:val="translated-span"/>
          <w:rFonts w:ascii="Courier New" w:hAnsi="Courier New" w:cs="Courier New"/>
          <w:sz w:val="18"/>
          <w:szCs w:val="18"/>
        </w:rPr>
        <w:t xml:space="preserve">--daemon </w:t>
      </w:r>
      <w:proofErr w:type="spellStart"/>
      <w:r>
        <w:rPr>
          <w:rStyle w:val="translated-span"/>
          <w:rFonts w:ascii="Courier New" w:hAnsi="Courier New" w:cs="Courier New"/>
          <w:sz w:val="18"/>
          <w:szCs w:val="18"/>
        </w:rPr>
        <w:t>ovpn</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i</w:t>
      </w:r>
      <w:proofErr w:type="spellEnd"/>
      <w:r>
        <w:rPr>
          <w:rStyle w:val="translated-span"/>
          <w:rFonts w:ascii="Courier New" w:hAnsi="Courier New" w:cs="Courier New"/>
          <w:sz w:val="18"/>
          <w:szCs w:val="18"/>
        </w:rPr>
        <w:t>--status/run/</w:t>
      </w:r>
      <w:proofErr w:type="spellStart"/>
      <w:r>
        <w:rPr>
          <w:rStyle w:val="translated-span"/>
          <w:rFonts w:ascii="Courier New" w:hAnsi="Courier New" w:cs="Courier New"/>
          <w:sz w:val="18"/>
          <w:szCs w:val="18"/>
        </w:rPr>
        <w:t>openvpn</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i.status</w:t>
      </w:r>
      <w:proofErr w:type="spellEnd"/>
      <w:r>
        <w:rPr>
          <w:rStyle w:val="translated-span"/>
          <w:rFonts w:ascii="Courier New" w:hAnsi="Courier New" w:cs="Courier New"/>
          <w:sz w:val="18"/>
          <w:szCs w:val="18"/>
        </w:rPr>
        <w:t xml:space="preserve"> 10--cd/</w:t>
      </w:r>
      <w:proofErr w:type="spellStart"/>
      <w:r>
        <w:rPr>
          <w:rStyle w:val="translated-span"/>
          <w:rFonts w:ascii="Courier New" w:hAnsi="Courier New" w:cs="Courier New"/>
          <w:sz w:val="18"/>
          <w:szCs w:val="18"/>
        </w:rPr>
        <w:t>etc</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openvpn</w:t>
      </w:r>
      <w:proofErr w:type="spellEnd"/>
      <w:r>
        <w:rPr>
          <w:rStyle w:val="translated-span"/>
          <w:rFonts w:ascii="Courier New" w:hAnsi="Courier New" w:cs="Courier New"/>
          <w:sz w:val="18"/>
          <w:szCs w:val="18"/>
        </w:rPr>
        <w:t>--script security 2--config/</w:t>
      </w:r>
      <w:proofErr w:type="spellStart"/>
      <w:r>
        <w:rPr>
          <w:rStyle w:val="translated-span"/>
          <w:rFonts w:ascii="Courier New" w:hAnsi="Courier New" w:cs="Courier New"/>
          <w:sz w:val="18"/>
          <w:szCs w:val="18"/>
        </w:rPr>
        <w:t>etc</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openvpn</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i.conf</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writep</w:t>
      </w:r>
      <w:proofErr w:type="spellEnd"/>
    </w:p>
    <w:p w14:paraId="6353CB3C" w14:textId="77777777" w:rsidR="00C115F7" w:rsidRDefault="00012C0F">
      <w:pPr>
        <w:spacing w:after="11" w:line="304" w:lineRule="auto"/>
        <w:ind w:left="-5" w:right="133"/>
      </w:pPr>
      <w:r>
        <w:rPr>
          <w:rStyle w:val="translated-span"/>
          <w:rFonts w:ascii="Courier New" w:hAnsi="Courier New" w:cs="Courier New"/>
          <w:sz w:val="18"/>
          <w:szCs w:val="18"/>
        </w:rPr>
        <w:t>主</w:t>
      </w:r>
      <w:r>
        <w:rPr>
          <w:rStyle w:val="translated-span"/>
          <w:rFonts w:ascii="Courier New" w:hAnsi="Courier New" w:cs="Courier New"/>
          <w:sz w:val="18"/>
          <w:szCs w:val="18"/>
        </w:rPr>
        <w:t>PID:1575</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openvpn</w:t>
      </w:r>
      <w:proofErr w:type="spellEnd"/>
      <w:r>
        <w:rPr>
          <w:rStyle w:val="translated-span"/>
          <w:rFonts w:ascii="Courier New" w:hAnsi="Courier New" w:cs="Courier New"/>
          <w:sz w:val="18"/>
          <w:szCs w:val="18"/>
        </w:rPr>
        <w:t>）</w:t>
      </w:r>
    </w:p>
    <w:p w14:paraId="20A8A493" w14:textId="77777777" w:rsidR="00C115F7" w:rsidRDefault="00012C0F">
      <w:pPr>
        <w:spacing w:after="11" w:line="304" w:lineRule="auto"/>
        <w:ind w:left="-5" w:right="133"/>
      </w:pPr>
      <w:r>
        <w:rPr>
          <w:rStyle w:val="translated-span"/>
          <w:rFonts w:ascii="Courier New" w:hAnsi="Courier New" w:cs="Courier New"/>
          <w:sz w:val="18"/>
          <w:szCs w:val="18"/>
        </w:rPr>
        <w:t>任务：</w:t>
      </w:r>
      <w:r>
        <w:rPr>
          <w:rStyle w:val="translated-span"/>
          <w:rFonts w:ascii="Courier New" w:hAnsi="Courier New" w:cs="Courier New"/>
          <w:sz w:val="18"/>
          <w:szCs w:val="18"/>
        </w:rPr>
        <w:t>1</w:t>
      </w:r>
      <w:r>
        <w:rPr>
          <w:rStyle w:val="translated-span"/>
          <w:rFonts w:ascii="Courier New" w:hAnsi="Courier New" w:cs="Courier New"/>
          <w:sz w:val="18"/>
          <w:szCs w:val="18"/>
        </w:rPr>
        <w:t>（限制：</w:t>
      </w:r>
      <w:r>
        <w:rPr>
          <w:rStyle w:val="translated-span"/>
          <w:rFonts w:ascii="Courier New" w:hAnsi="Courier New" w:cs="Courier New"/>
          <w:sz w:val="18"/>
          <w:szCs w:val="18"/>
        </w:rPr>
        <w:t>512</w:t>
      </w:r>
      <w:r>
        <w:rPr>
          <w:rStyle w:val="translated-span"/>
          <w:rFonts w:ascii="Courier New" w:hAnsi="Courier New" w:cs="Courier New"/>
          <w:sz w:val="18"/>
          <w:szCs w:val="18"/>
        </w:rPr>
        <w:t>）</w:t>
      </w:r>
    </w:p>
    <w:p w14:paraId="00BE64D6" w14:textId="77777777" w:rsidR="00C115F7" w:rsidRDefault="00012C0F">
      <w:pPr>
        <w:spacing w:after="272" w:line="304" w:lineRule="auto"/>
        <w:ind w:left="-5" w:right="133"/>
      </w:pPr>
      <w:r>
        <w:rPr>
          <w:rStyle w:val="translated-span"/>
          <w:rFonts w:ascii="Courier New" w:hAnsi="Courier New" w:cs="Courier New"/>
          <w:sz w:val="18"/>
          <w:szCs w:val="18"/>
        </w:rPr>
        <w:t>CGroup:/system.slice/system-openvpn.slice/openvpn@</w:t>
      </w:r>
      <w:proofErr w:type="gramStart"/>
      <w:r>
        <w:rPr>
          <w:rStyle w:val="translated-span"/>
          <w:rFonts w:ascii="Courier New" w:hAnsi="Courier New" w:cs="Courier New"/>
          <w:sz w:val="18"/>
          <w:szCs w:val="18"/>
        </w:rPr>
        <w:t>server.service</w:t>
      </w:r>
      <w:proofErr w:type="gramEnd"/>
      <w:r>
        <w:rPr>
          <w:rStyle w:val="translated-span"/>
          <w:rFonts w:ascii="Courier New" w:hAnsi="Courier New" w:cs="Courier New"/>
          <w:sz w:val="18"/>
          <w:szCs w:val="18"/>
        </w:rPr>
        <w:t xml:space="preserve">|-1575/usr/sbin/openvpn--daemon </w:t>
      </w:r>
      <w:proofErr w:type="spellStart"/>
      <w:r>
        <w:rPr>
          <w:rStyle w:val="translated-span"/>
          <w:rFonts w:ascii="Courier New" w:hAnsi="Courier New" w:cs="Courier New"/>
          <w:sz w:val="18"/>
          <w:szCs w:val="18"/>
        </w:rPr>
        <w:t>ovpn</w:t>
      </w:r>
      <w:proofErr w:type="spellEnd"/>
      <w:r>
        <w:rPr>
          <w:rStyle w:val="translated-span"/>
          <w:rFonts w:ascii="Courier New" w:hAnsi="Courier New" w:cs="Courier New"/>
          <w:sz w:val="18"/>
          <w:szCs w:val="18"/>
        </w:rPr>
        <w:t xml:space="preserve"> server--status/run/</w:t>
      </w:r>
      <w:proofErr w:type="spellStart"/>
      <w:r>
        <w:rPr>
          <w:rStyle w:val="translated-span"/>
          <w:rFonts w:ascii="Courier New" w:hAnsi="Courier New" w:cs="Courier New"/>
          <w:sz w:val="18"/>
          <w:szCs w:val="18"/>
        </w:rPr>
        <w:t>openvpn</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server.status</w:t>
      </w:r>
      <w:proofErr w:type="spellEnd"/>
      <w:r>
        <w:rPr>
          <w:rStyle w:val="translated-span"/>
          <w:rFonts w:ascii="Courier New" w:hAnsi="Courier New" w:cs="Courier New"/>
          <w:sz w:val="18"/>
          <w:szCs w:val="18"/>
        </w:rPr>
        <w:t xml:space="preserve"> 10--cd/</w:t>
      </w:r>
      <w:proofErr w:type="spellStart"/>
      <w:r>
        <w:rPr>
          <w:rStyle w:val="translated-span"/>
          <w:rFonts w:ascii="Courier New" w:hAnsi="Courier New" w:cs="Courier New"/>
          <w:sz w:val="18"/>
          <w:szCs w:val="18"/>
        </w:rPr>
        <w:t>etc</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openvpn</w:t>
      </w:r>
      <w:proofErr w:type="spellEnd"/>
      <w:r>
        <w:rPr>
          <w:rStyle w:val="translated-span"/>
          <w:rFonts w:ascii="Courier New" w:hAnsi="Courier New" w:cs="Courier New"/>
          <w:sz w:val="18"/>
          <w:szCs w:val="18"/>
        </w:rPr>
        <w:t>--script security 2--config/</w:t>
      </w:r>
      <w:proofErr w:type="spellStart"/>
      <w:r>
        <w:rPr>
          <w:rStyle w:val="translated-span"/>
          <w:rFonts w:ascii="Courier New" w:hAnsi="Courier New" w:cs="Courier New"/>
          <w:sz w:val="18"/>
          <w:szCs w:val="18"/>
        </w:rPr>
        <w:t>etc</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openvpn</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server.conf-wr</w:t>
      </w:r>
      <w:proofErr w:type="spellEnd"/>
    </w:p>
    <w:p w14:paraId="232F1985" w14:textId="77777777" w:rsidR="00C115F7" w:rsidRDefault="00012C0F">
      <w:pPr>
        <w:spacing w:after="11" w:line="304" w:lineRule="auto"/>
        <w:ind w:left="-5" w:right="133"/>
      </w:pPr>
      <w:r>
        <w:rPr>
          <w:rStyle w:val="translated-span"/>
          <w:rFonts w:ascii="Courier New" w:hAnsi="Courier New" w:cs="Courier New"/>
          <w:sz w:val="18"/>
          <w:szCs w:val="18"/>
        </w:rPr>
        <w:t xml:space="preserve">Apr 12 08:51:14 </w:t>
      </w:r>
      <w:proofErr w:type="spellStart"/>
      <w:r>
        <w:rPr>
          <w:rStyle w:val="translated-span"/>
          <w:rFonts w:ascii="Courier New" w:hAnsi="Courier New" w:cs="Courier New"/>
          <w:sz w:val="18"/>
          <w:szCs w:val="18"/>
        </w:rPr>
        <w:t>testopenvpn</w:t>
      </w:r>
      <w:proofErr w:type="spellEnd"/>
      <w:r>
        <w:rPr>
          <w:rStyle w:val="translated-span"/>
          <w:rFonts w:ascii="Courier New" w:hAnsi="Courier New" w:cs="Courier New"/>
          <w:sz w:val="18"/>
          <w:szCs w:val="18"/>
        </w:rPr>
        <w:t>服务器</w:t>
      </w:r>
      <w:proofErr w:type="spellStart"/>
      <w:r>
        <w:rPr>
          <w:rStyle w:val="translated-span"/>
          <w:rFonts w:ascii="Courier New" w:hAnsi="Courier New" w:cs="Courier New"/>
          <w:sz w:val="18"/>
          <w:szCs w:val="18"/>
        </w:rPr>
        <w:t>ovpn</w:t>
      </w:r>
      <w:proofErr w:type="spellEnd"/>
      <w:r>
        <w:rPr>
          <w:rStyle w:val="translated-span"/>
          <w:rFonts w:ascii="Courier New" w:hAnsi="Courier New" w:cs="Courier New"/>
          <w:sz w:val="18"/>
          <w:szCs w:val="18"/>
        </w:rPr>
        <w:t>服务器</w:t>
      </w:r>
      <w:r>
        <w:rPr>
          <w:rStyle w:val="translated-span"/>
          <w:rFonts w:ascii="Courier New" w:hAnsi="Courier New" w:cs="Courier New"/>
          <w:sz w:val="18"/>
          <w:szCs w:val="18"/>
        </w:rPr>
        <w:t>[1575]</w:t>
      </w:r>
      <w:r>
        <w:rPr>
          <w:rStyle w:val="translated-span"/>
          <w:rFonts w:ascii="Courier New" w:hAnsi="Courier New" w:cs="Courier New"/>
          <w:sz w:val="18"/>
          <w:szCs w:val="18"/>
        </w:rPr>
        <w:t>：</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sbin</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ip</w:t>
      </w:r>
      <w:proofErr w:type="spellEnd"/>
      <w:r>
        <w:rPr>
          <w:rStyle w:val="translated-span"/>
          <w:rFonts w:ascii="Courier New" w:hAnsi="Courier New" w:cs="Courier New"/>
          <w:sz w:val="18"/>
          <w:szCs w:val="18"/>
        </w:rPr>
        <w:t>路由添加</w:t>
      </w:r>
      <w:r>
        <w:rPr>
          <w:rStyle w:val="translated-span"/>
          <w:rFonts w:ascii="Courier New" w:hAnsi="Courier New" w:cs="Courier New"/>
          <w:sz w:val="18"/>
          <w:szCs w:val="18"/>
        </w:rPr>
        <w:t>10.8.0.0/24 via</w:t>
      </w:r>
    </w:p>
    <w:p w14:paraId="60F2CA7F" w14:textId="77777777" w:rsidR="00C115F7" w:rsidRDefault="00012C0F">
      <w:pPr>
        <w:spacing w:after="11" w:line="304" w:lineRule="auto"/>
        <w:ind w:left="-5" w:right="133"/>
      </w:pPr>
      <w:r>
        <w:rPr>
          <w:rFonts w:ascii="Courier New" w:hAnsi="Courier New" w:cs="Courier New"/>
          <w:sz w:val="18"/>
          <w:szCs w:val="18"/>
        </w:rPr>
        <w:t> 10.8.0.2</w:t>
      </w:r>
    </w:p>
    <w:p w14:paraId="5D4F64E8" w14:textId="77777777" w:rsidR="00C115F7" w:rsidRDefault="00012C0F">
      <w:pPr>
        <w:spacing w:after="11" w:line="304" w:lineRule="auto"/>
        <w:ind w:left="-5" w:right="133"/>
      </w:pPr>
      <w:r>
        <w:rPr>
          <w:rStyle w:val="translated-span"/>
          <w:rFonts w:ascii="Courier New" w:hAnsi="Courier New" w:cs="Courier New"/>
          <w:sz w:val="18"/>
          <w:szCs w:val="18"/>
        </w:rPr>
        <w:t xml:space="preserve">Apr 12 08:51:14 </w:t>
      </w:r>
      <w:proofErr w:type="spellStart"/>
      <w:r>
        <w:rPr>
          <w:rStyle w:val="translated-span"/>
          <w:rFonts w:ascii="Courier New" w:hAnsi="Courier New" w:cs="Courier New"/>
          <w:sz w:val="18"/>
          <w:szCs w:val="18"/>
        </w:rPr>
        <w:t>testopenvpn</w:t>
      </w:r>
      <w:proofErr w:type="spellEnd"/>
      <w:r>
        <w:rPr>
          <w:rStyle w:val="translated-span"/>
          <w:rFonts w:ascii="Courier New" w:hAnsi="Courier New" w:cs="Courier New"/>
          <w:sz w:val="18"/>
          <w:szCs w:val="18"/>
        </w:rPr>
        <w:t>服务器</w:t>
      </w:r>
      <w:proofErr w:type="spellStart"/>
      <w:r>
        <w:rPr>
          <w:rStyle w:val="translated-span"/>
          <w:rFonts w:ascii="Courier New" w:hAnsi="Courier New" w:cs="Courier New"/>
          <w:sz w:val="18"/>
          <w:szCs w:val="18"/>
        </w:rPr>
        <w:t>ovpn</w:t>
      </w:r>
      <w:proofErr w:type="spellEnd"/>
      <w:r>
        <w:rPr>
          <w:rStyle w:val="translated-span"/>
          <w:rFonts w:ascii="Courier New" w:hAnsi="Courier New" w:cs="Courier New"/>
          <w:sz w:val="18"/>
          <w:szCs w:val="18"/>
        </w:rPr>
        <w:t>服务器</w:t>
      </w:r>
      <w:r>
        <w:rPr>
          <w:rStyle w:val="translated-span"/>
          <w:rFonts w:ascii="Courier New" w:hAnsi="Courier New" w:cs="Courier New"/>
          <w:sz w:val="18"/>
          <w:szCs w:val="18"/>
        </w:rPr>
        <w:t>[1575]</w:t>
      </w:r>
      <w:r>
        <w:rPr>
          <w:rStyle w:val="translated-span"/>
          <w:rFonts w:ascii="Courier New" w:hAnsi="Courier New" w:cs="Courier New"/>
          <w:sz w:val="18"/>
          <w:szCs w:val="18"/>
        </w:rPr>
        <w:t>：</w:t>
      </w:r>
      <w:r>
        <w:rPr>
          <w:rStyle w:val="translated-span"/>
          <w:rFonts w:ascii="Courier New" w:hAnsi="Courier New" w:cs="Courier New"/>
          <w:sz w:val="18"/>
          <w:szCs w:val="18"/>
        </w:rPr>
        <w:t>UDPv4</w:t>
      </w:r>
      <w:r>
        <w:rPr>
          <w:rStyle w:val="translated-span"/>
          <w:rFonts w:ascii="Courier New" w:hAnsi="Courier New" w:cs="Courier New"/>
          <w:sz w:val="18"/>
          <w:szCs w:val="18"/>
        </w:rPr>
        <w:t>链路本地（绑定）：</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undef</w:t>
      </w:r>
      <w:proofErr w:type="spellEnd"/>
      <w:r>
        <w:rPr>
          <w:rStyle w:val="translated-span"/>
          <w:rFonts w:ascii="Courier New" w:hAnsi="Courier New" w:cs="Courier New"/>
          <w:sz w:val="18"/>
          <w:szCs w:val="18"/>
        </w:rPr>
        <w:t>]</w:t>
      </w:r>
    </w:p>
    <w:p w14:paraId="49DEF6B1" w14:textId="77777777" w:rsidR="00C115F7" w:rsidRDefault="00012C0F">
      <w:pPr>
        <w:spacing w:after="11" w:line="304" w:lineRule="auto"/>
        <w:ind w:left="-5" w:right="133"/>
      </w:pPr>
      <w:r>
        <w:rPr>
          <w:rStyle w:val="translated-span"/>
          <w:rFonts w:ascii="Courier New" w:hAnsi="Courier New" w:cs="Courier New"/>
          <w:sz w:val="18"/>
          <w:szCs w:val="18"/>
        </w:rPr>
        <w:t xml:space="preserve">Apr 12 08:51:14 </w:t>
      </w:r>
      <w:proofErr w:type="spellStart"/>
      <w:r>
        <w:rPr>
          <w:rStyle w:val="translated-span"/>
          <w:rFonts w:ascii="Courier New" w:hAnsi="Courier New" w:cs="Courier New"/>
          <w:sz w:val="18"/>
          <w:szCs w:val="18"/>
        </w:rPr>
        <w:t>testopenvpn</w:t>
      </w:r>
      <w:proofErr w:type="spellEnd"/>
      <w:r>
        <w:rPr>
          <w:rStyle w:val="translated-span"/>
          <w:rFonts w:ascii="Courier New" w:hAnsi="Courier New" w:cs="Courier New"/>
          <w:sz w:val="18"/>
          <w:szCs w:val="18"/>
        </w:rPr>
        <w:t>服务器</w:t>
      </w:r>
      <w:proofErr w:type="spellStart"/>
      <w:r>
        <w:rPr>
          <w:rStyle w:val="translated-span"/>
          <w:rFonts w:ascii="Courier New" w:hAnsi="Courier New" w:cs="Courier New"/>
          <w:sz w:val="18"/>
          <w:szCs w:val="18"/>
        </w:rPr>
        <w:t>ovpn</w:t>
      </w:r>
      <w:proofErr w:type="spellEnd"/>
      <w:r>
        <w:rPr>
          <w:rStyle w:val="translated-span"/>
          <w:rFonts w:ascii="Courier New" w:hAnsi="Courier New" w:cs="Courier New"/>
          <w:sz w:val="18"/>
          <w:szCs w:val="18"/>
        </w:rPr>
        <w:t>服务器</w:t>
      </w:r>
      <w:r>
        <w:rPr>
          <w:rStyle w:val="translated-span"/>
          <w:rFonts w:ascii="Courier New" w:hAnsi="Courier New" w:cs="Courier New"/>
          <w:sz w:val="18"/>
          <w:szCs w:val="18"/>
        </w:rPr>
        <w:t>[1575]</w:t>
      </w:r>
      <w:r>
        <w:rPr>
          <w:rStyle w:val="translated-span"/>
          <w:rFonts w:ascii="Courier New" w:hAnsi="Courier New" w:cs="Courier New"/>
          <w:sz w:val="18"/>
          <w:szCs w:val="18"/>
        </w:rPr>
        <w:t>：</w:t>
      </w:r>
      <w:r>
        <w:rPr>
          <w:rStyle w:val="translated-span"/>
          <w:rFonts w:ascii="Courier New" w:hAnsi="Courier New" w:cs="Courier New"/>
          <w:sz w:val="18"/>
          <w:szCs w:val="18"/>
        </w:rPr>
        <w:t>UDPv4</w:t>
      </w:r>
      <w:r>
        <w:rPr>
          <w:rStyle w:val="translated-span"/>
          <w:rFonts w:ascii="Courier New" w:hAnsi="Courier New" w:cs="Courier New"/>
          <w:sz w:val="18"/>
          <w:szCs w:val="18"/>
        </w:rPr>
        <w:t>链接远程：</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undef</w:t>
      </w:r>
      <w:proofErr w:type="spellEnd"/>
      <w:r>
        <w:rPr>
          <w:rStyle w:val="translated-span"/>
          <w:rFonts w:ascii="Courier New" w:hAnsi="Courier New" w:cs="Courier New"/>
          <w:sz w:val="18"/>
          <w:szCs w:val="18"/>
        </w:rPr>
        <w:t>]</w:t>
      </w:r>
    </w:p>
    <w:p w14:paraId="09AAB90C" w14:textId="77777777" w:rsidR="00C115F7" w:rsidRDefault="00012C0F">
      <w:pPr>
        <w:spacing w:after="11" w:line="304" w:lineRule="auto"/>
        <w:ind w:left="-5" w:right="133"/>
      </w:pPr>
      <w:r>
        <w:rPr>
          <w:rStyle w:val="translated-span"/>
          <w:rFonts w:ascii="Courier New" w:hAnsi="Courier New" w:cs="Courier New"/>
          <w:sz w:val="18"/>
          <w:szCs w:val="18"/>
        </w:rPr>
        <w:t xml:space="preserve">Apr 12 08:51:14 </w:t>
      </w:r>
      <w:proofErr w:type="spellStart"/>
      <w:r>
        <w:rPr>
          <w:rStyle w:val="translated-span"/>
          <w:rFonts w:ascii="Courier New" w:hAnsi="Courier New" w:cs="Courier New"/>
          <w:sz w:val="18"/>
          <w:szCs w:val="18"/>
        </w:rPr>
        <w:t>testopenvpn</w:t>
      </w:r>
      <w:proofErr w:type="spellEnd"/>
      <w:r>
        <w:rPr>
          <w:rStyle w:val="translated-span"/>
          <w:rFonts w:ascii="Courier New" w:hAnsi="Courier New" w:cs="Courier New"/>
          <w:sz w:val="18"/>
          <w:szCs w:val="18"/>
        </w:rPr>
        <w:t>服务器</w:t>
      </w:r>
      <w:proofErr w:type="spellStart"/>
      <w:r>
        <w:rPr>
          <w:rStyle w:val="translated-span"/>
          <w:rFonts w:ascii="Courier New" w:hAnsi="Courier New" w:cs="Courier New"/>
          <w:sz w:val="18"/>
          <w:szCs w:val="18"/>
        </w:rPr>
        <w:t>ovpn</w:t>
      </w:r>
      <w:proofErr w:type="spellEnd"/>
      <w:r>
        <w:rPr>
          <w:rStyle w:val="translated-span"/>
          <w:rFonts w:ascii="Courier New" w:hAnsi="Courier New" w:cs="Courier New"/>
          <w:sz w:val="18"/>
          <w:szCs w:val="18"/>
        </w:rPr>
        <w:t>服务器</w:t>
      </w:r>
      <w:r>
        <w:rPr>
          <w:rStyle w:val="translated-span"/>
          <w:rFonts w:ascii="Courier New" w:hAnsi="Courier New" w:cs="Courier New"/>
          <w:sz w:val="18"/>
          <w:szCs w:val="18"/>
        </w:rPr>
        <w:t>[1575]</w:t>
      </w:r>
      <w:r>
        <w:rPr>
          <w:rStyle w:val="translated-span"/>
          <w:rFonts w:ascii="Courier New" w:hAnsi="Courier New" w:cs="Courier New"/>
          <w:sz w:val="18"/>
          <w:szCs w:val="18"/>
        </w:rPr>
        <w:t>：调用</w:t>
      </w:r>
      <w:proofErr w:type="spellStart"/>
      <w:r>
        <w:rPr>
          <w:rStyle w:val="translated-span"/>
          <w:rFonts w:ascii="Courier New" w:hAnsi="Courier New" w:cs="Courier New"/>
          <w:sz w:val="18"/>
          <w:szCs w:val="18"/>
        </w:rPr>
        <w:t>MULTI:MULTI_init</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 xml:space="preserve">r=256 v=256 Apr 12 08:51:14 </w:t>
      </w:r>
      <w:proofErr w:type="spellStart"/>
      <w:r>
        <w:rPr>
          <w:rStyle w:val="translated-span"/>
          <w:rFonts w:ascii="Courier New" w:hAnsi="Courier New" w:cs="Courier New"/>
          <w:sz w:val="18"/>
          <w:szCs w:val="18"/>
        </w:rPr>
        <w:t>testopenvpn</w:t>
      </w:r>
      <w:proofErr w:type="spellEnd"/>
      <w:r>
        <w:rPr>
          <w:rStyle w:val="translated-span"/>
          <w:rFonts w:ascii="Courier New" w:hAnsi="Courier New" w:cs="Courier New"/>
          <w:sz w:val="18"/>
          <w:szCs w:val="18"/>
        </w:rPr>
        <w:t>服务器</w:t>
      </w:r>
      <w:proofErr w:type="spellStart"/>
      <w:r>
        <w:rPr>
          <w:rStyle w:val="translated-span"/>
          <w:rFonts w:ascii="Courier New" w:hAnsi="Courier New" w:cs="Courier New"/>
          <w:sz w:val="18"/>
          <w:szCs w:val="18"/>
        </w:rPr>
        <w:t>ovpn</w:t>
      </w:r>
      <w:proofErr w:type="spellEnd"/>
      <w:r>
        <w:rPr>
          <w:rStyle w:val="translated-span"/>
          <w:rFonts w:ascii="Courier New" w:hAnsi="Courier New" w:cs="Courier New"/>
          <w:sz w:val="18"/>
          <w:szCs w:val="18"/>
        </w:rPr>
        <w:t>服务器</w:t>
      </w:r>
      <w:r>
        <w:rPr>
          <w:rStyle w:val="translated-span"/>
          <w:rFonts w:ascii="Courier New" w:hAnsi="Courier New" w:cs="Courier New"/>
          <w:sz w:val="18"/>
          <w:szCs w:val="18"/>
        </w:rPr>
        <w:t>[1575]</w:t>
      </w:r>
      <w:r>
        <w:rPr>
          <w:rStyle w:val="translated-span"/>
          <w:rFonts w:ascii="Courier New" w:hAnsi="Courier New" w:cs="Courier New"/>
          <w:sz w:val="18"/>
          <w:szCs w:val="18"/>
        </w:rPr>
        <w:t>：</w:t>
      </w:r>
      <w:r>
        <w:rPr>
          <w:rStyle w:val="translated-span"/>
          <w:rFonts w:ascii="Courier New" w:hAnsi="Courier New" w:cs="Courier New"/>
          <w:sz w:val="18"/>
          <w:szCs w:val="18"/>
        </w:rPr>
        <w:t xml:space="preserve">IFCONFIG </w:t>
      </w:r>
      <w:proofErr w:type="spellStart"/>
      <w:r>
        <w:rPr>
          <w:rStyle w:val="translated-span"/>
          <w:rFonts w:ascii="Courier New" w:hAnsi="Courier New" w:cs="Courier New"/>
          <w:sz w:val="18"/>
          <w:szCs w:val="18"/>
        </w:rPr>
        <w:t>POOL:base</w:t>
      </w:r>
      <w:proofErr w:type="spellEnd"/>
      <w:r>
        <w:rPr>
          <w:rStyle w:val="translated-span"/>
          <w:rFonts w:ascii="Courier New" w:hAnsi="Courier New" w:cs="Courier New"/>
          <w:sz w:val="18"/>
          <w:szCs w:val="18"/>
        </w:rPr>
        <w:t>=10.8.0.4 size=62</w:t>
      </w:r>
      <w:r>
        <w:rPr>
          <w:rStyle w:val="translated-span"/>
          <w:rFonts w:ascii="Courier New" w:hAnsi="Courier New" w:cs="Courier New"/>
          <w:sz w:val="18"/>
          <w:szCs w:val="18"/>
        </w:rPr>
        <w:t>，</w:t>
      </w:r>
      <w:r>
        <w:rPr>
          <w:rStyle w:val="translated-span"/>
          <w:rFonts w:ascii="Courier New" w:hAnsi="Courier New" w:cs="Courier New"/>
          <w:sz w:val="18"/>
          <w:szCs w:val="18"/>
        </w:rPr>
        <w:t xml:space="preserve">ipv6=0 Apr 12 08:51:14 </w:t>
      </w:r>
      <w:proofErr w:type="spellStart"/>
      <w:r>
        <w:rPr>
          <w:rStyle w:val="translated-span"/>
          <w:rFonts w:ascii="Courier New" w:hAnsi="Courier New" w:cs="Courier New"/>
          <w:sz w:val="18"/>
          <w:szCs w:val="18"/>
        </w:rPr>
        <w:t>testopenvpn</w:t>
      </w:r>
      <w:proofErr w:type="spellEnd"/>
      <w:r>
        <w:rPr>
          <w:rStyle w:val="translated-span"/>
          <w:rFonts w:ascii="Courier New" w:hAnsi="Courier New" w:cs="Courier New"/>
          <w:sz w:val="18"/>
          <w:szCs w:val="18"/>
        </w:rPr>
        <w:t>服务器</w:t>
      </w:r>
      <w:proofErr w:type="spellStart"/>
      <w:r>
        <w:rPr>
          <w:rStyle w:val="translated-span"/>
          <w:rFonts w:ascii="Courier New" w:hAnsi="Courier New" w:cs="Courier New"/>
          <w:sz w:val="18"/>
          <w:szCs w:val="18"/>
        </w:rPr>
        <w:t>ovpn</w:t>
      </w:r>
      <w:proofErr w:type="spellEnd"/>
      <w:r>
        <w:rPr>
          <w:rStyle w:val="translated-span"/>
          <w:rFonts w:ascii="Courier New" w:hAnsi="Courier New" w:cs="Courier New"/>
          <w:sz w:val="18"/>
          <w:szCs w:val="18"/>
        </w:rPr>
        <w:t>服务器</w:t>
      </w:r>
      <w:r>
        <w:rPr>
          <w:rStyle w:val="translated-span"/>
          <w:rFonts w:ascii="Courier New" w:hAnsi="Courier New" w:cs="Courier New"/>
          <w:sz w:val="18"/>
          <w:szCs w:val="18"/>
        </w:rPr>
        <w:t>[1575]</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IFCONFIG_POOL_read</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in=&amp;apos;client1,10.8.0.4&amp;apos;</w:t>
      </w:r>
      <w:r>
        <w:rPr>
          <w:rStyle w:val="translated-span"/>
          <w:rFonts w:ascii="Courier New" w:hAnsi="Courier New" w:cs="Courier New"/>
          <w:sz w:val="18"/>
          <w:szCs w:val="18"/>
        </w:rPr>
        <w:t>，</w:t>
      </w:r>
      <w:r>
        <w:rPr>
          <w:rStyle w:val="translated-span"/>
          <w:rFonts w:ascii="Courier New" w:hAnsi="Courier New" w:cs="Courier New"/>
          <w:sz w:val="18"/>
          <w:szCs w:val="18"/>
        </w:rPr>
        <w:t xml:space="preserve">TODO:ipv6 Apr 12 08:51:14 </w:t>
      </w:r>
      <w:proofErr w:type="spellStart"/>
      <w:r>
        <w:rPr>
          <w:rStyle w:val="translated-span"/>
          <w:rFonts w:ascii="Courier New" w:hAnsi="Courier New" w:cs="Courier New"/>
          <w:sz w:val="18"/>
          <w:szCs w:val="18"/>
        </w:rPr>
        <w:t>testopenvpn</w:t>
      </w:r>
      <w:proofErr w:type="spellEnd"/>
      <w:r>
        <w:rPr>
          <w:rStyle w:val="translated-span"/>
          <w:rFonts w:ascii="Courier New" w:hAnsi="Courier New" w:cs="Courier New"/>
          <w:sz w:val="18"/>
          <w:szCs w:val="18"/>
        </w:rPr>
        <w:t>服务器</w:t>
      </w:r>
      <w:proofErr w:type="spellStart"/>
      <w:r>
        <w:rPr>
          <w:rStyle w:val="translated-span"/>
          <w:rFonts w:ascii="Courier New" w:hAnsi="Courier New" w:cs="Courier New"/>
          <w:sz w:val="18"/>
          <w:szCs w:val="18"/>
        </w:rPr>
        <w:t>ovpn</w:t>
      </w:r>
      <w:proofErr w:type="spellEnd"/>
      <w:r>
        <w:rPr>
          <w:rStyle w:val="translated-span"/>
          <w:rFonts w:ascii="Courier New" w:hAnsi="Courier New" w:cs="Courier New"/>
          <w:sz w:val="18"/>
          <w:szCs w:val="18"/>
        </w:rPr>
        <w:t>服务器</w:t>
      </w:r>
      <w:r>
        <w:rPr>
          <w:rStyle w:val="translated-span"/>
          <w:rFonts w:ascii="Courier New" w:hAnsi="Courier New" w:cs="Courier New"/>
          <w:sz w:val="18"/>
          <w:szCs w:val="18"/>
        </w:rPr>
        <w:t>[1575]</w:t>
      </w:r>
      <w:r>
        <w:rPr>
          <w:rStyle w:val="translated-span"/>
          <w:rFonts w:ascii="Courier New" w:hAnsi="Courier New" w:cs="Courier New"/>
          <w:sz w:val="18"/>
          <w:szCs w:val="18"/>
        </w:rPr>
        <w:t>：成功</w:t>
      </w:r>
      <w:r>
        <w:rPr>
          <w:rStyle w:val="translated-span"/>
          <w:rFonts w:ascii="Courier New" w:hAnsi="Courier New" w:cs="Courier New"/>
          <w:sz w:val="18"/>
          <w:szCs w:val="18"/>
        </w:rPr>
        <w:t>-&gt;ifconfig\u pool\u set</w:t>
      </w:r>
      <w:r>
        <w:rPr>
          <w:rStyle w:val="translated-span"/>
          <w:rFonts w:ascii="Courier New" w:hAnsi="Courier New" w:cs="Courier New"/>
          <w:sz w:val="18"/>
          <w:szCs w:val="18"/>
        </w:rPr>
        <w:t>（）</w:t>
      </w:r>
    </w:p>
    <w:p w14:paraId="7589C58B" w14:textId="77777777" w:rsidR="00C115F7" w:rsidRDefault="00012C0F">
      <w:pPr>
        <w:spacing w:after="11" w:line="304" w:lineRule="auto"/>
        <w:ind w:left="-5" w:right="133"/>
      </w:pPr>
      <w:r>
        <w:rPr>
          <w:rStyle w:val="translated-span"/>
          <w:rFonts w:ascii="Courier New" w:hAnsi="Courier New" w:cs="Courier New"/>
          <w:sz w:val="18"/>
          <w:szCs w:val="18"/>
        </w:rPr>
        <w:t xml:space="preserve">Apr 12 08:51:14 </w:t>
      </w:r>
      <w:proofErr w:type="spellStart"/>
      <w:r>
        <w:rPr>
          <w:rStyle w:val="translated-span"/>
          <w:rFonts w:ascii="Courier New" w:hAnsi="Courier New" w:cs="Courier New"/>
          <w:sz w:val="18"/>
          <w:szCs w:val="18"/>
        </w:rPr>
        <w:t>testopenvpn</w:t>
      </w:r>
      <w:proofErr w:type="spellEnd"/>
      <w:r>
        <w:rPr>
          <w:rStyle w:val="translated-span"/>
          <w:rFonts w:ascii="Courier New" w:hAnsi="Courier New" w:cs="Courier New"/>
          <w:sz w:val="18"/>
          <w:szCs w:val="18"/>
        </w:rPr>
        <w:t>服务器</w:t>
      </w:r>
      <w:proofErr w:type="spellStart"/>
      <w:r>
        <w:rPr>
          <w:rStyle w:val="translated-span"/>
          <w:rFonts w:ascii="Courier New" w:hAnsi="Courier New" w:cs="Courier New"/>
          <w:sz w:val="18"/>
          <w:szCs w:val="18"/>
        </w:rPr>
        <w:t>ovpn</w:t>
      </w:r>
      <w:proofErr w:type="spellEnd"/>
      <w:r>
        <w:rPr>
          <w:rStyle w:val="translated-span"/>
          <w:rFonts w:ascii="Courier New" w:hAnsi="Courier New" w:cs="Courier New"/>
          <w:sz w:val="18"/>
          <w:szCs w:val="18"/>
        </w:rPr>
        <w:t>服务器</w:t>
      </w:r>
      <w:r>
        <w:rPr>
          <w:rStyle w:val="translated-span"/>
          <w:rFonts w:ascii="Courier New" w:hAnsi="Courier New" w:cs="Courier New"/>
          <w:sz w:val="18"/>
          <w:szCs w:val="18"/>
        </w:rPr>
        <w:t>[1575]</w:t>
      </w:r>
      <w:r>
        <w:rPr>
          <w:rStyle w:val="translated-span"/>
          <w:rFonts w:ascii="Courier New" w:hAnsi="Courier New" w:cs="Courier New"/>
          <w:sz w:val="18"/>
          <w:szCs w:val="18"/>
        </w:rPr>
        <w:t>：</w:t>
      </w:r>
      <w:r>
        <w:rPr>
          <w:rStyle w:val="translated-span"/>
          <w:rFonts w:ascii="Courier New" w:hAnsi="Courier New" w:cs="Courier New"/>
          <w:sz w:val="18"/>
          <w:szCs w:val="18"/>
        </w:rPr>
        <w:t>IFCONFIG</w:t>
      </w:r>
      <w:r>
        <w:rPr>
          <w:rStyle w:val="translated-span"/>
          <w:rFonts w:ascii="Courier New" w:hAnsi="Courier New" w:cs="Courier New"/>
          <w:sz w:val="18"/>
          <w:szCs w:val="18"/>
        </w:rPr>
        <w:t>池列表</w:t>
      </w:r>
    </w:p>
    <w:p w14:paraId="416C4A93" w14:textId="77777777" w:rsidR="00C115F7" w:rsidRDefault="00012C0F">
      <w:pPr>
        <w:spacing w:after="11" w:line="304" w:lineRule="auto"/>
        <w:ind w:left="-5" w:right="133"/>
      </w:pPr>
      <w:r>
        <w:rPr>
          <w:rStyle w:val="translated-span"/>
          <w:rFonts w:ascii="Courier New" w:hAnsi="Courier New" w:cs="Courier New"/>
          <w:sz w:val="18"/>
          <w:szCs w:val="18"/>
        </w:rPr>
        <w:t xml:space="preserve">Apr 12 08:51:14 </w:t>
      </w:r>
      <w:proofErr w:type="spellStart"/>
      <w:r>
        <w:rPr>
          <w:rStyle w:val="translated-span"/>
          <w:rFonts w:ascii="Courier New" w:hAnsi="Courier New" w:cs="Courier New"/>
          <w:sz w:val="18"/>
          <w:szCs w:val="18"/>
        </w:rPr>
        <w:t>testopenvpn</w:t>
      </w:r>
      <w:proofErr w:type="spellEnd"/>
      <w:r>
        <w:rPr>
          <w:rStyle w:val="translated-span"/>
          <w:rFonts w:ascii="Courier New" w:hAnsi="Courier New" w:cs="Courier New"/>
          <w:sz w:val="18"/>
          <w:szCs w:val="18"/>
        </w:rPr>
        <w:t>服务器</w:t>
      </w:r>
      <w:proofErr w:type="spellStart"/>
      <w:r>
        <w:rPr>
          <w:rStyle w:val="translated-span"/>
          <w:rFonts w:ascii="Courier New" w:hAnsi="Courier New" w:cs="Courier New"/>
          <w:sz w:val="18"/>
          <w:szCs w:val="18"/>
        </w:rPr>
        <w:t>ovpn</w:t>
      </w:r>
      <w:proofErr w:type="spellEnd"/>
      <w:r>
        <w:rPr>
          <w:rStyle w:val="translated-span"/>
          <w:rFonts w:ascii="Courier New" w:hAnsi="Courier New" w:cs="Courier New"/>
          <w:sz w:val="18"/>
          <w:szCs w:val="18"/>
        </w:rPr>
        <w:t>服务器</w:t>
      </w:r>
      <w:r>
        <w:rPr>
          <w:rStyle w:val="translated-span"/>
          <w:rFonts w:ascii="Courier New" w:hAnsi="Courier New" w:cs="Courier New"/>
          <w:sz w:val="18"/>
          <w:szCs w:val="18"/>
        </w:rPr>
        <w:t>[1575]</w:t>
      </w:r>
      <w:r>
        <w:rPr>
          <w:rStyle w:val="translated-span"/>
          <w:rFonts w:ascii="Courier New" w:hAnsi="Courier New" w:cs="Courier New"/>
          <w:sz w:val="18"/>
          <w:szCs w:val="18"/>
        </w:rPr>
        <w:t>：客户端</w:t>
      </w:r>
      <w:r>
        <w:rPr>
          <w:rStyle w:val="translated-span"/>
          <w:rFonts w:ascii="Courier New" w:hAnsi="Courier New" w:cs="Courier New"/>
          <w:sz w:val="18"/>
          <w:szCs w:val="18"/>
        </w:rPr>
        <w:t>1,10.8.0.4</w:t>
      </w:r>
    </w:p>
    <w:p w14:paraId="7275C496" w14:textId="77777777" w:rsidR="00C115F7" w:rsidRDefault="00012C0F">
      <w:pPr>
        <w:spacing w:after="257" w:line="304" w:lineRule="auto"/>
        <w:ind w:left="-5" w:right="133"/>
      </w:pPr>
      <w:r>
        <w:rPr>
          <w:rStyle w:val="translated-span"/>
          <w:rFonts w:ascii="Courier New" w:hAnsi="Courier New" w:cs="Courier New"/>
          <w:sz w:val="18"/>
          <w:szCs w:val="18"/>
        </w:rPr>
        <w:t xml:space="preserve">Apr 12 08:51:14 </w:t>
      </w:r>
      <w:proofErr w:type="spellStart"/>
      <w:r>
        <w:rPr>
          <w:rStyle w:val="translated-span"/>
          <w:rFonts w:ascii="Courier New" w:hAnsi="Courier New" w:cs="Courier New"/>
          <w:sz w:val="18"/>
          <w:szCs w:val="18"/>
        </w:rPr>
        <w:t>testopenvpn</w:t>
      </w:r>
      <w:proofErr w:type="spellEnd"/>
      <w:r>
        <w:rPr>
          <w:rStyle w:val="translated-span"/>
          <w:rFonts w:ascii="Courier New" w:hAnsi="Courier New" w:cs="Courier New"/>
          <w:sz w:val="18"/>
          <w:szCs w:val="18"/>
        </w:rPr>
        <w:t>服务器</w:t>
      </w:r>
      <w:proofErr w:type="spellStart"/>
      <w:r>
        <w:rPr>
          <w:rStyle w:val="translated-span"/>
          <w:rFonts w:ascii="Courier New" w:hAnsi="Courier New" w:cs="Courier New"/>
          <w:sz w:val="18"/>
          <w:szCs w:val="18"/>
        </w:rPr>
        <w:t>ovpn</w:t>
      </w:r>
      <w:proofErr w:type="spellEnd"/>
      <w:r>
        <w:rPr>
          <w:rStyle w:val="translated-span"/>
          <w:rFonts w:ascii="Courier New" w:hAnsi="Courier New" w:cs="Courier New"/>
          <w:sz w:val="18"/>
          <w:szCs w:val="18"/>
        </w:rPr>
        <w:t>服务器</w:t>
      </w:r>
      <w:r>
        <w:rPr>
          <w:rStyle w:val="translated-span"/>
          <w:rFonts w:ascii="Courier New" w:hAnsi="Courier New" w:cs="Courier New"/>
          <w:sz w:val="18"/>
          <w:szCs w:val="18"/>
        </w:rPr>
        <w:t>[1575]</w:t>
      </w:r>
      <w:r>
        <w:rPr>
          <w:rStyle w:val="translated-span"/>
          <w:rFonts w:ascii="Courier New" w:hAnsi="Courier New" w:cs="Courier New"/>
          <w:sz w:val="18"/>
          <w:szCs w:val="18"/>
        </w:rPr>
        <w:t>：初始化序列已完成</w:t>
      </w:r>
    </w:p>
    <w:p w14:paraId="2B03B0DE" w14:textId="77777777" w:rsidR="00C115F7" w:rsidRDefault="00012C0F">
      <w:pPr>
        <w:spacing w:after="189"/>
        <w:ind w:right="221"/>
      </w:pPr>
      <w:r>
        <w:rPr>
          <w:rStyle w:val="translated-span"/>
        </w:rPr>
        <w:lastRenderedPageBreak/>
        <w:t>您可以在一个系统上启用</w:t>
      </w:r>
      <w:r>
        <w:rPr>
          <w:rStyle w:val="translated-span"/>
        </w:rPr>
        <w:t>/</w:t>
      </w:r>
      <w:r>
        <w:rPr>
          <w:rStyle w:val="translated-span"/>
        </w:rPr>
        <w:t>禁用各种</w:t>
      </w:r>
      <w:proofErr w:type="spellStart"/>
      <w:r>
        <w:rPr>
          <w:rStyle w:val="translated-span"/>
        </w:rPr>
        <w:t>openvpn</w:t>
      </w:r>
      <w:proofErr w:type="spellEnd"/>
      <w:r>
        <w:rPr>
          <w:rStyle w:val="translated-span"/>
        </w:rPr>
        <w:t>服务，但也可以让</w:t>
      </w:r>
      <w:r>
        <w:rPr>
          <w:rStyle w:val="translated-span"/>
        </w:rPr>
        <w:t>Ubuntu</w:t>
      </w:r>
      <w:r>
        <w:rPr>
          <w:rStyle w:val="translated-span"/>
        </w:rPr>
        <w:t>来完成繁重的工作。在</w:t>
      </w:r>
      <w:r>
        <w:rPr>
          <w:rStyle w:val="translated-span"/>
        </w:rPr>
        <w:t>/</w:t>
      </w:r>
      <w:proofErr w:type="spellStart"/>
      <w:r>
        <w:rPr>
          <w:rStyle w:val="translated-span"/>
        </w:rPr>
        <w:t>etc</w:t>
      </w:r>
      <w:proofErr w:type="spellEnd"/>
      <w:r>
        <w:rPr>
          <w:rStyle w:val="translated-span"/>
        </w:rPr>
        <w:t>/default/</w:t>
      </w:r>
      <w:proofErr w:type="spellStart"/>
      <w:r>
        <w:rPr>
          <w:rStyle w:val="translated-span"/>
        </w:rPr>
        <w:t>openvpn</w:t>
      </w:r>
      <w:proofErr w:type="spellEnd"/>
      <w:r>
        <w:rPr>
          <w:rStyle w:val="translated-span"/>
        </w:rPr>
        <w:t>中有</w:t>
      </w:r>
      <w:r>
        <w:rPr>
          <w:rStyle w:val="translated-span"/>
        </w:rPr>
        <w:t>AUTOSTART</w:t>
      </w:r>
      <w:r>
        <w:rPr>
          <w:rStyle w:val="translated-span"/>
        </w:rPr>
        <w:t>的配置。允许的值是</w:t>
      </w:r>
      <w:r>
        <w:rPr>
          <w:rStyle w:val="translated-span"/>
        </w:rPr>
        <w:t>“</w:t>
      </w:r>
      <w:r>
        <w:rPr>
          <w:rStyle w:val="translated-span"/>
        </w:rPr>
        <w:t>全部</w:t>
      </w:r>
      <w:r>
        <w:rPr>
          <w:rStyle w:val="translated-span"/>
        </w:rPr>
        <w:t>”</w:t>
      </w:r>
      <w:r>
        <w:rPr>
          <w:rStyle w:val="translated-span"/>
        </w:rPr>
        <w:t>、</w:t>
      </w:r>
      <w:r>
        <w:rPr>
          <w:rStyle w:val="translated-span"/>
        </w:rPr>
        <w:t>“</w:t>
      </w:r>
      <w:r>
        <w:rPr>
          <w:rStyle w:val="translated-span"/>
        </w:rPr>
        <w:t>无</w:t>
      </w:r>
      <w:r>
        <w:rPr>
          <w:rStyle w:val="translated-span"/>
        </w:rPr>
        <w:t>”</w:t>
      </w:r>
      <w:r>
        <w:rPr>
          <w:rStyle w:val="translated-span"/>
        </w:rPr>
        <w:t>或以空格分隔的</w:t>
      </w:r>
      <w:r>
        <w:rPr>
          <w:rStyle w:val="translated-span"/>
        </w:rPr>
        <w:t>VPN</w:t>
      </w:r>
      <w:r>
        <w:rPr>
          <w:rStyle w:val="translated-span"/>
        </w:rPr>
        <w:t>名称列表。如果为空，则假定为</w:t>
      </w:r>
      <w:r>
        <w:rPr>
          <w:rStyle w:val="translated-span"/>
        </w:rPr>
        <w:t>“</w:t>
      </w:r>
      <w:r>
        <w:rPr>
          <w:rStyle w:val="translated-span"/>
        </w:rPr>
        <w:t>全部</w:t>
      </w:r>
      <w:r>
        <w:rPr>
          <w:rStyle w:val="translated-span"/>
        </w:rPr>
        <w:t>”</w:t>
      </w:r>
      <w:r>
        <w:rPr>
          <w:rStyle w:val="translated-span"/>
        </w:rPr>
        <w:t>。</w:t>
      </w:r>
      <w:r>
        <w:rPr>
          <w:rStyle w:val="translated-span"/>
        </w:rPr>
        <w:t>VPN</w:t>
      </w:r>
      <w:r>
        <w:rPr>
          <w:rStyle w:val="translated-span"/>
        </w:rPr>
        <w:t>名称指的是</w:t>
      </w:r>
      <w:r>
        <w:rPr>
          <w:rStyle w:val="translated-span"/>
        </w:rPr>
        <w:t>VPN</w:t>
      </w:r>
      <w:r>
        <w:rPr>
          <w:rStyle w:val="translated-span"/>
        </w:rPr>
        <w:t>配置文件名。即</w:t>
      </w:r>
      <w:r>
        <w:rPr>
          <w:rStyle w:val="translated-span"/>
        </w:rPr>
        <w:t>“</w:t>
      </w:r>
      <w:r>
        <w:rPr>
          <w:rStyle w:val="translated-span"/>
        </w:rPr>
        <w:t>主页</w:t>
      </w:r>
      <w:r>
        <w:rPr>
          <w:rStyle w:val="translated-span"/>
        </w:rPr>
        <w:t>”</w:t>
      </w:r>
      <w:r>
        <w:rPr>
          <w:rStyle w:val="translated-span"/>
        </w:rPr>
        <w:t>如果您正在运行</w:t>
      </w:r>
      <w:proofErr w:type="spellStart"/>
      <w:r>
        <w:rPr>
          <w:rStyle w:val="translated-span"/>
        </w:rPr>
        <w:t>systemd</w:t>
      </w:r>
      <w:proofErr w:type="spellEnd"/>
      <w:r>
        <w:rPr>
          <w:rStyle w:val="translated-span"/>
        </w:rPr>
        <w:t>，则将是</w:t>
      </w:r>
      <w:r>
        <w:rPr>
          <w:rStyle w:val="translated-span"/>
        </w:rPr>
        <w:t>/</w:t>
      </w:r>
      <w:proofErr w:type="spellStart"/>
      <w:r>
        <w:rPr>
          <w:rStyle w:val="translated-span"/>
        </w:rPr>
        <w:t>etc</w:t>
      </w:r>
      <w:proofErr w:type="spellEnd"/>
      <w:r>
        <w:rPr>
          <w:rStyle w:val="translated-span"/>
        </w:rPr>
        <w:t>/</w:t>
      </w:r>
      <w:proofErr w:type="spellStart"/>
      <w:r>
        <w:rPr>
          <w:rStyle w:val="translated-span"/>
        </w:rPr>
        <w:t>openvpn</w:t>
      </w:r>
      <w:proofErr w:type="spellEnd"/>
      <w:r>
        <w:rPr>
          <w:rStyle w:val="translated-span"/>
        </w:rPr>
        <w:t>/</w:t>
      </w:r>
      <w:proofErr w:type="spellStart"/>
      <w:r>
        <w:rPr>
          <w:rStyle w:val="translated-span"/>
        </w:rPr>
        <w:t>home.conf</w:t>
      </w:r>
      <w:proofErr w:type="spellEnd"/>
      <w:r>
        <w:rPr>
          <w:rStyle w:val="translated-span"/>
        </w:rPr>
        <w:t>，</w:t>
      </w:r>
      <w:proofErr w:type="gramStart"/>
      <w:r>
        <w:rPr>
          <w:rStyle w:val="translated-span"/>
        </w:rPr>
        <w:t>更改此</w:t>
      </w:r>
      <w:proofErr w:type="gramEnd"/>
      <w:r>
        <w:rPr>
          <w:rStyle w:val="translated-span"/>
        </w:rPr>
        <w:t>变量将需要运行</w:t>
      </w:r>
      <w:r>
        <w:rPr>
          <w:rStyle w:val="translated-span"/>
        </w:rPr>
        <w:t>“</w:t>
      </w:r>
      <w:proofErr w:type="spellStart"/>
      <w:r>
        <w:rPr>
          <w:rStyle w:val="translated-span"/>
        </w:rPr>
        <w:t>systemctl</w:t>
      </w:r>
      <w:proofErr w:type="spellEnd"/>
      <w:r>
        <w:rPr>
          <w:rStyle w:val="translated-span"/>
        </w:rPr>
        <w:t xml:space="preserve"> daemon reload”</w:t>
      </w:r>
      <w:r>
        <w:rPr>
          <w:rStyle w:val="translated-span"/>
        </w:rPr>
        <w:t>，然后在</w:t>
      </w:r>
      <w:r>
        <w:rPr>
          <w:rStyle w:val="translated-span"/>
        </w:rPr>
        <w:t>“</w:t>
      </w:r>
      <w:proofErr w:type="spellStart"/>
      <w:r>
        <w:rPr>
          <w:rStyle w:val="translated-span"/>
        </w:rPr>
        <w:t>systemctl</w:t>
      </w:r>
      <w:proofErr w:type="spellEnd"/>
      <w:r>
        <w:rPr>
          <w:rStyle w:val="translated-span"/>
        </w:rPr>
        <w:t xml:space="preserve"> daemon reload”</w:t>
      </w:r>
      <w:r>
        <w:rPr>
          <w:rStyle w:val="translated-span"/>
        </w:rPr>
        <w:t>之后重新启动</w:t>
      </w:r>
      <w:proofErr w:type="spellStart"/>
      <w:r>
        <w:rPr>
          <w:rStyle w:val="translated-span"/>
        </w:rPr>
        <w:t>openvpn</w:t>
      </w:r>
      <w:proofErr w:type="spellEnd"/>
      <w:r>
        <w:rPr>
          <w:rStyle w:val="translated-span"/>
        </w:rPr>
        <w:t>服务（如果您删除了条目，则可能需要手动停止这些条目）</w:t>
      </w:r>
      <w:r>
        <w:rPr>
          <w:rStyle w:val="translated-span"/>
        </w:rPr>
        <w:t>“generic”</w:t>
      </w:r>
      <w:r>
        <w:rPr>
          <w:rStyle w:val="translated-span"/>
        </w:rPr>
        <w:t>调用</w:t>
      </w:r>
      <w:r>
        <w:rPr>
          <w:rStyle w:val="translated-span"/>
        </w:rPr>
        <w:t>daemon reload</w:t>
      </w:r>
      <w:r>
        <w:rPr>
          <w:rStyle w:val="translated-span"/>
        </w:rPr>
        <w:t>时，</w:t>
      </w:r>
      <w:proofErr w:type="spellStart"/>
      <w:r>
        <w:rPr>
          <w:rStyle w:val="translated-span"/>
        </w:rPr>
        <w:t>openvon</w:t>
      </w:r>
      <w:proofErr w:type="spellEnd"/>
      <w:r>
        <w:rPr>
          <w:rStyle w:val="translated-span"/>
        </w:rPr>
        <w:t>将重新启动</w:t>
      </w:r>
      <w:r>
        <w:rPr>
          <w:rStyle w:val="translated-span"/>
        </w:rPr>
        <w:t>/lib/</w:t>
      </w:r>
      <w:proofErr w:type="spellStart"/>
      <w:r>
        <w:rPr>
          <w:rStyle w:val="translated-span"/>
        </w:rPr>
        <w:t>systemd</w:t>
      </w:r>
      <w:proofErr w:type="spellEnd"/>
      <w:r>
        <w:rPr>
          <w:rStyle w:val="translated-span"/>
        </w:rPr>
        <w:t>/system generators/</w:t>
      </w:r>
      <w:proofErr w:type="spellStart"/>
      <w:r>
        <w:rPr>
          <w:rStyle w:val="translated-span"/>
        </w:rPr>
        <w:t>openvpn</w:t>
      </w:r>
      <w:proofErr w:type="spellEnd"/>
      <w:r>
        <w:rPr>
          <w:rStyle w:val="translated-span"/>
        </w:rPr>
        <w:t xml:space="preserve"> generator</w:t>
      </w:r>
      <w:r>
        <w:rPr>
          <w:rStyle w:val="translated-span"/>
        </w:rPr>
        <w:t>中的生成器为您的</w:t>
      </w:r>
      <w:r>
        <w:rPr>
          <w:rStyle w:val="translated-span"/>
        </w:rPr>
        <w:t>conf</w:t>
      </w:r>
      <w:r>
        <w:rPr>
          <w:rStyle w:val="translated-span"/>
        </w:rPr>
        <w:t>文件创建的所有依赖服务。</w:t>
      </w:r>
    </w:p>
    <w:p w14:paraId="47A51096" w14:textId="77777777" w:rsidR="00C115F7" w:rsidRDefault="00012C0F">
      <w:pPr>
        <w:ind w:right="15"/>
      </w:pPr>
      <w:r>
        <w:rPr>
          <w:rStyle w:val="translated-span"/>
        </w:rPr>
        <w:t>这是获得正常工作的</w:t>
      </w:r>
      <w:r>
        <w:rPr>
          <w:rStyle w:val="translated-span"/>
        </w:rPr>
        <w:t>OpenVPN</w:t>
      </w:r>
      <w:r>
        <w:rPr>
          <w:rStyle w:val="translated-span"/>
        </w:rPr>
        <w:t>服务器所需的最低配置。您可以使用</w:t>
      </w:r>
      <w:r>
        <w:rPr>
          <w:rStyle w:val="translated-span"/>
        </w:rPr>
        <w:t xml:space="preserve">sample </w:t>
      </w:r>
      <w:proofErr w:type="spellStart"/>
      <w:r>
        <w:rPr>
          <w:rStyle w:val="translated-span"/>
        </w:rPr>
        <w:t>server.conf</w:t>
      </w:r>
      <w:proofErr w:type="spellEnd"/>
      <w:r>
        <w:rPr>
          <w:rStyle w:val="translated-span"/>
        </w:rPr>
        <w:t>文件中的所有默认设置。现在启动服务器。您将在日志中找到日志记录和错误消息。</w:t>
      </w:r>
    </w:p>
    <w:p w14:paraId="227A1F77" w14:textId="77777777" w:rsidR="00C115F7" w:rsidRDefault="00012C0F">
      <w:pPr>
        <w:spacing w:after="390"/>
        <w:ind w:right="15"/>
      </w:pPr>
      <w:r>
        <w:rPr>
          <w:rStyle w:val="translated-span"/>
        </w:rPr>
        <w:t>现在检查</w:t>
      </w:r>
      <w:r>
        <w:rPr>
          <w:rStyle w:val="translated-span"/>
        </w:rPr>
        <w:t>OpenVPN</w:t>
      </w:r>
      <w:r>
        <w:rPr>
          <w:rStyle w:val="translated-span"/>
        </w:rPr>
        <w:t>是否创建了</w:t>
      </w:r>
      <w:r>
        <w:rPr>
          <w:rStyle w:val="translated-span"/>
        </w:rPr>
        <w:t>tun0</w:t>
      </w:r>
      <w:r>
        <w:rPr>
          <w:rStyle w:val="translated-span"/>
        </w:rPr>
        <w:t>接口：</w:t>
      </w:r>
    </w:p>
    <w:p w14:paraId="4215CAF5" w14:textId="77777777" w:rsidR="00C115F7" w:rsidRDefault="00012C0F">
      <w:pPr>
        <w:spacing w:after="11" w:line="304" w:lineRule="auto"/>
        <w:ind w:left="-5" w:right="133"/>
      </w:pPr>
      <w:proofErr w:type="spellStart"/>
      <w:r>
        <w:rPr>
          <w:rStyle w:val="translated-span"/>
          <w:rFonts w:ascii="Courier New" w:hAnsi="Courier New" w:cs="Courier New"/>
          <w:sz w:val="18"/>
          <w:szCs w:val="18"/>
        </w:rPr>
        <w:t>root@server</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etc</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openvpn#ifconfig</w:t>
      </w:r>
      <w:proofErr w:type="spellEnd"/>
      <w:r>
        <w:rPr>
          <w:rStyle w:val="translated-span"/>
          <w:rFonts w:ascii="Courier New" w:hAnsi="Courier New" w:cs="Courier New"/>
          <w:sz w:val="18"/>
          <w:szCs w:val="18"/>
        </w:rPr>
        <w:t xml:space="preserve"> tun0</w:t>
      </w:r>
    </w:p>
    <w:p w14:paraId="5917F1B8" w14:textId="77777777" w:rsidR="00C115F7" w:rsidRDefault="00012C0F">
      <w:pPr>
        <w:spacing w:after="0" w:line="316" w:lineRule="auto"/>
        <w:ind w:left="-5" w:right="978"/>
        <w:jc w:val="both"/>
      </w:pPr>
      <w:r>
        <w:rPr>
          <w:rStyle w:val="translated-span"/>
          <w:rFonts w:ascii="Courier New" w:hAnsi="Courier New" w:cs="Courier New"/>
          <w:sz w:val="18"/>
          <w:szCs w:val="18"/>
        </w:rPr>
        <w:t>tun0</w:t>
      </w:r>
      <w:r>
        <w:rPr>
          <w:rStyle w:val="translated-span"/>
          <w:rFonts w:ascii="Courier New" w:hAnsi="Courier New" w:cs="Courier New"/>
          <w:sz w:val="18"/>
          <w:szCs w:val="18"/>
        </w:rPr>
        <w:t>链路营地：</w:t>
      </w:r>
      <w:r>
        <w:rPr>
          <w:rStyle w:val="translated-span"/>
          <w:rFonts w:ascii="Courier New" w:hAnsi="Courier New" w:cs="Courier New"/>
          <w:sz w:val="18"/>
          <w:szCs w:val="18"/>
        </w:rPr>
        <w:t xml:space="preserve">UNSPEC </w:t>
      </w:r>
      <w:proofErr w:type="spellStart"/>
      <w:r>
        <w:rPr>
          <w:rStyle w:val="translated-span"/>
          <w:rFonts w:ascii="Courier New" w:hAnsi="Courier New" w:cs="Courier New"/>
          <w:sz w:val="18"/>
          <w:szCs w:val="18"/>
        </w:rPr>
        <w:t>HWaddr</w:t>
      </w:r>
      <w:proofErr w:type="spellEnd"/>
      <w:r>
        <w:rPr>
          <w:rStyle w:val="translated-span"/>
          <w:rFonts w:ascii="Courier New" w:hAnsi="Courier New" w:cs="Courier New"/>
          <w:sz w:val="18"/>
          <w:szCs w:val="18"/>
        </w:rPr>
        <w:t xml:space="preserve"> 00-00-00-00-00-00-00-00-00-00-00-00-00-00-00-00-00-00-00-00 </w:t>
      </w:r>
      <w:proofErr w:type="spellStart"/>
      <w:r>
        <w:rPr>
          <w:rStyle w:val="translated-span"/>
          <w:rFonts w:ascii="Courier New" w:hAnsi="Courier New" w:cs="Courier New"/>
          <w:sz w:val="18"/>
          <w:szCs w:val="18"/>
        </w:rPr>
        <w:t>inet</w:t>
      </w:r>
      <w:proofErr w:type="spellEnd"/>
      <w:r>
        <w:rPr>
          <w:rStyle w:val="translated-span"/>
          <w:rFonts w:ascii="Courier New" w:hAnsi="Courier New" w:cs="Courier New"/>
          <w:sz w:val="18"/>
          <w:szCs w:val="18"/>
        </w:rPr>
        <w:t>地址：</w:t>
      </w:r>
      <w:r>
        <w:rPr>
          <w:rStyle w:val="translated-span"/>
          <w:rFonts w:ascii="Courier New" w:hAnsi="Courier New" w:cs="Courier New"/>
          <w:sz w:val="18"/>
          <w:szCs w:val="18"/>
        </w:rPr>
        <w:t>10.8.0.1 P-t-P:10.8.0.2</w:t>
      </w:r>
      <w:r>
        <w:rPr>
          <w:rStyle w:val="translated-span"/>
          <w:rFonts w:ascii="Courier New" w:hAnsi="Courier New" w:cs="Courier New"/>
          <w:sz w:val="18"/>
          <w:szCs w:val="18"/>
        </w:rPr>
        <w:t>掩码：</w:t>
      </w:r>
      <w:r>
        <w:rPr>
          <w:rStyle w:val="translated-span"/>
          <w:rFonts w:ascii="Courier New" w:hAnsi="Courier New" w:cs="Courier New"/>
          <w:sz w:val="18"/>
          <w:szCs w:val="18"/>
        </w:rPr>
        <w:t>255.255.255</w:t>
      </w:r>
      <w:r>
        <w:rPr>
          <w:rStyle w:val="translated-span"/>
          <w:rFonts w:ascii="Courier New" w:hAnsi="Courier New" w:cs="Courier New"/>
          <w:sz w:val="18"/>
          <w:szCs w:val="18"/>
        </w:rPr>
        <w:t>运行</w:t>
      </w:r>
      <w:r>
        <w:rPr>
          <w:rStyle w:val="translated-span"/>
          <w:rFonts w:ascii="Courier New" w:hAnsi="Courier New" w:cs="Courier New"/>
          <w:sz w:val="18"/>
          <w:szCs w:val="18"/>
        </w:rPr>
        <w:t>NOARP</w:t>
      </w:r>
      <w:r>
        <w:rPr>
          <w:rStyle w:val="translated-span"/>
          <w:rFonts w:ascii="Courier New" w:hAnsi="Courier New" w:cs="Courier New"/>
          <w:sz w:val="18"/>
          <w:szCs w:val="18"/>
        </w:rPr>
        <w:t>多播</w:t>
      </w:r>
      <w:r>
        <w:rPr>
          <w:rStyle w:val="translated-span"/>
          <w:rFonts w:ascii="Courier New" w:hAnsi="Courier New" w:cs="Courier New"/>
          <w:sz w:val="18"/>
          <w:szCs w:val="18"/>
        </w:rPr>
        <w:t>MTU</w:t>
      </w:r>
      <w:r>
        <w:rPr>
          <w:rStyle w:val="translated-span"/>
          <w:rFonts w:ascii="Courier New" w:hAnsi="Courier New" w:cs="Courier New"/>
          <w:sz w:val="18"/>
          <w:szCs w:val="18"/>
        </w:rPr>
        <w:t>的上行点：</w:t>
      </w:r>
      <w:r>
        <w:rPr>
          <w:rStyle w:val="translated-span"/>
          <w:rFonts w:ascii="Courier New" w:hAnsi="Courier New" w:cs="Courier New"/>
          <w:sz w:val="18"/>
          <w:szCs w:val="18"/>
        </w:rPr>
        <w:t>1500</w:t>
      </w:r>
      <w:r>
        <w:rPr>
          <w:rStyle w:val="translated-span"/>
          <w:rFonts w:ascii="Courier New" w:hAnsi="Courier New" w:cs="Courier New"/>
          <w:sz w:val="18"/>
          <w:szCs w:val="18"/>
        </w:rPr>
        <w:t>公制：</w:t>
      </w:r>
      <w:r>
        <w:rPr>
          <w:rStyle w:val="translated-span"/>
          <w:rFonts w:ascii="Courier New" w:hAnsi="Courier New" w:cs="Courier New"/>
          <w:sz w:val="18"/>
          <w:szCs w:val="18"/>
        </w:rPr>
        <w:t>1</w:t>
      </w:r>
    </w:p>
    <w:p w14:paraId="06A0FC16" w14:textId="77777777" w:rsidR="00C115F7" w:rsidRDefault="00012C0F">
      <w:pPr>
        <w:spacing w:after="336" w:line="304" w:lineRule="auto"/>
        <w:ind w:left="-5" w:right="133"/>
      </w:pPr>
      <w:r>
        <w:rPr>
          <w:rStyle w:val="translated-span"/>
          <w:rFonts w:ascii="Courier New" w:hAnsi="Courier New" w:cs="Courier New"/>
          <w:sz w:val="18"/>
          <w:szCs w:val="18"/>
        </w:rPr>
        <w:t>[...]</w:t>
      </w:r>
    </w:p>
    <w:p w14:paraId="68F37C1B" w14:textId="77777777" w:rsidR="00C115F7" w:rsidRDefault="00012C0F">
      <w:pPr>
        <w:pStyle w:val="4"/>
        <w:ind w:left="-5"/>
      </w:pPr>
      <w:r>
        <w:rPr>
          <w:rStyle w:val="translated-span"/>
        </w:rPr>
        <w:t>1.4.</w:t>
      </w:r>
      <w:r>
        <w:rPr>
          <w:rStyle w:val="translated-span"/>
        </w:rPr>
        <w:t>简单的客户端配置</w:t>
      </w:r>
    </w:p>
    <w:p w14:paraId="5FED06C7" w14:textId="77777777" w:rsidR="00C115F7" w:rsidRDefault="00012C0F">
      <w:pPr>
        <w:spacing w:after="108" w:line="496" w:lineRule="auto"/>
        <w:ind w:right="101"/>
        <w:jc w:val="both"/>
      </w:pPr>
      <w:r>
        <w:rPr>
          <w:rStyle w:val="translated-span"/>
        </w:rPr>
        <w:t>有各种不同的</w:t>
      </w:r>
      <w:r>
        <w:rPr>
          <w:rStyle w:val="translated-span"/>
        </w:rPr>
        <w:t>OpenVPN</w:t>
      </w:r>
      <w:r>
        <w:rPr>
          <w:rStyle w:val="translated-span"/>
        </w:rPr>
        <w:t>客户端实现，有</w:t>
      </w:r>
      <w:r>
        <w:rPr>
          <w:rStyle w:val="translated-span"/>
        </w:rPr>
        <w:t>GUI</w:t>
      </w:r>
      <w:r>
        <w:rPr>
          <w:rStyle w:val="translated-span"/>
        </w:rPr>
        <w:t>的也有</w:t>
      </w:r>
      <w:r>
        <w:rPr>
          <w:rStyle w:val="translated-span"/>
        </w:rPr>
        <w:t>GUI</w:t>
      </w:r>
      <w:r>
        <w:rPr>
          <w:rStyle w:val="translated-span"/>
        </w:rPr>
        <w:t>的。您可以在后面的章节中阅读有关客户端的更多信息。现在我们使用</w:t>
      </w:r>
      <w:r>
        <w:rPr>
          <w:rStyle w:val="translated-span"/>
        </w:rPr>
        <w:t>OpenVPN</w:t>
      </w:r>
      <w:r>
        <w:rPr>
          <w:rStyle w:val="translated-span"/>
        </w:rPr>
        <w:t>客户端</w:t>
      </w:r>
      <w:r>
        <w:rPr>
          <w:rStyle w:val="translated-span"/>
        </w:rPr>
        <w:t>For Ubuntu</w:t>
      </w:r>
      <w:r>
        <w:rPr>
          <w:rStyle w:val="translated-span"/>
        </w:rPr>
        <w:t>，它与服务器的可执行文件相同。因此，您必须在客户端计算机上再次安装</w:t>
      </w:r>
      <w:r>
        <w:rPr>
          <w:rStyle w:val="translated-span"/>
        </w:rPr>
        <w:t>OpenVPN</w:t>
      </w:r>
      <w:r>
        <w:rPr>
          <w:rStyle w:val="translated-span"/>
        </w:rPr>
        <w:t>包：</w:t>
      </w:r>
      <w:proofErr w:type="spellStart"/>
      <w:r>
        <w:rPr>
          <w:rStyle w:val="translated-span"/>
          <w:rFonts w:ascii="Courier New" w:hAnsi="Courier New" w:cs="Courier New"/>
          <w:b/>
          <w:bCs/>
          <w:sz w:val="18"/>
          <w:szCs w:val="18"/>
        </w:rPr>
        <w:t>sudoapt</w:t>
      </w:r>
      <w:proofErr w:type="spellEnd"/>
      <w:r>
        <w:rPr>
          <w:rStyle w:val="translated-span"/>
          <w:rFonts w:ascii="Courier New" w:hAnsi="Courier New" w:cs="Courier New"/>
          <w:b/>
          <w:bCs/>
          <w:sz w:val="18"/>
          <w:szCs w:val="18"/>
        </w:rPr>
        <w:t>安装</w:t>
      </w:r>
      <w:proofErr w:type="spellStart"/>
      <w:r>
        <w:rPr>
          <w:rStyle w:val="translated-span"/>
          <w:rFonts w:ascii="Courier New" w:hAnsi="Courier New" w:cs="Courier New"/>
          <w:b/>
          <w:bCs/>
          <w:sz w:val="18"/>
          <w:szCs w:val="18"/>
        </w:rPr>
        <w:t>openvpn</w:t>
      </w:r>
      <w:proofErr w:type="spellEnd"/>
    </w:p>
    <w:p w14:paraId="2329DA82" w14:textId="77777777" w:rsidR="00C115F7" w:rsidRDefault="00012C0F">
      <w:pPr>
        <w:spacing w:after="0" w:line="868" w:lineRule="auto"/>
        <w:ind w:left="-5" w:right="767"/>
      </w:pPr>
      <w:r>
        <w:rPr>
          <w:rStyle w:val="translated-span"/>
        </w:rPr>
        <w:t>这次将</w:t>
      </w:r>
      <w:proofErr w:type="spellStart"/>
      <w:r>
        <w:rPr>
          <w:rStyle w:val="translated-span"/>
        </w:rPr>
        <w:t>client.conf</w:t>
      </w:r>
      <w:proofErr w:type="spellEnd"/>
      <w:r>
        <w:rPr>
          <w:rStyle w:val="translated-span"/>
        </w:rPr>
        <w:t>示例配置文件复制到</w:t>
      </w:r>
      <w:r>
        <w:rPr>
          <w:rStyle w:val="translated-span"/>
        </w:rPr>
        <w:t>/</w:t>
      </w:r>
      <w:proofErr w:type="spellStart"/>
      <w:r>
        <w:rPr>
          <w:rStyle w:val="translated-span"/>
        </w:rPr>
        <w:t>etc</w:t>
      </w:r>
      <w:proofErr w:type="spellEnd"/>
      <w:r>
        <w:rPr>
          <w:rStyle w:val="translated-span"/>
        </w:rPr>
        <w:t>/</w:t>
      </w:r>
      <w:proofErr w:type="spellStart"/>
      <w:r>
        <w:rPr>
          <w:rStyle w:val="translated-span"/>
        </w:rPr>
        <w:t>openvpn</w:t>
      </w:r>
      <w:proofErr w:type="spellEnd"/>
      <w:r>
        <w:rPr>
          <w:rStyle w:val="translated-span"/>
        </w:rPr>
        <w:t>/</w:t>
      </w:r>
      <w:r>
        <w:rPr>
          <w:rStyle w:val="translated-span"/>
        </w:rPr>
        <w:t>。</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cp/</w:t>
      </w:r>
      <w:proofErr w:type="spellStart"/>
      <w:r>
        <w:rPr>
          <w:rStyle w:val="translated-span"/>
          <w:rFonts w:ascii="Courier New" w:hAnsi="Courier New" w:cs="Courier New"/>
          <w:b/>
          <w:bCs/>
          <w:sz w:val="18"/>
          <w:szCs w:val="18"/>
        </w:rPr>
        <w:t>usr</w:t>
      </w:r>
      <w:proofErr w:type="spellEnd"/>
      <w:r>
        <w:rPr>
          <w:rStyle w:val="translated-span"/>
          <w:rFonts w:ascii="Courier New" w:hAnsi="Courier New" w:cs="Courier New"/>
          <w:b/>
          <w:bCs/>
          <w:sz w:val="18"/>
          <w:szCs w:val="18"/>
        </w:rPr>
        <w:t>/share/doc/</w:t>
      </w:r>
      <w:proofErr w:type="spellStart"/>
      <w:r>
        <w:rPr>
          <w:rStyle w:val="translated-span"/>
          <w:rFonts w:ascii="Courier New" w:hAnsi="Courier New" w:cs="Courier New"/>
          <w:b/>
          <w:bCs/>
          <w:sz w:val="18"/>
          <w:szCs w:val="18"/>
        </w:rPr>
        <w:t>openvpn</w:t>
      </w:r>
      <w:proofErr w:type="spellEnd"/>
      <w:r>
        <w:rPr>
          <w:rStyle w:val="translated-span"/>
          <w:rFonts w:ascii="Courier New" w:hAnsi="Courier New" w:cs="Courier New"/>
          <w:b/>
          <w:bCs/>
          <w:sz w:val="18"/>
          <w:szCs w:val="18"/>
        </w:rPr>
        <w:t>/examples/sample config files/</w:t>
      </w:r>
      <w:proofErr w:type="spellStart"/>
      <w:r>
        <w:rPr>
          <w:rStyle w:val="translated-span"/>
          <w:rFonts w:ascii="Courier New" w:hAnsi="Courier New" w:cs="Courier New"/>
          <w:b/>
          <w:bCs/>
          <w:sz w:val="18"/>
          <w:szCs w:val="18"/>
        </w:rPr>
        <w:t>client.conf</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etc</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openvpn</w:t>
      </w:r>
      <w:proofErr w:type="spellEnd"/>
      <w:r>
        <w:rPr>
          <w:rStyle w:val="translated-span"/>
          <w:rFonts w:ascii="Courier New" w:hAnsi="Courier New" w:cs="Courier New"/>
          <w:b/>
          <w:bCs/>
          <w:sz w:val="18"/>
          <w:szCs w:val="18"/>
        </w:rPr>
        <w:t>/</w:t>
      </w:r>
    </w:p>
    <w:p w14:paraId="17B07B61" w14:textId="77777777" w:rsidR="00C115F7" w:rsidRDefault="00012C0F">
      <w:pPr>
        <w:spacing w:after="381"/>
        <w:ind w:right="15"/>
      </w:pPr>
      <w:r>
        <w:rPr>
          <w:rStyle w:val="translated-span"/>
        </w:rPr>
        <w:t>将您在上述部分中创建的</w:t>
      </w:r>
      <w:r>
        <w:rPr>
          <w:rStyle w:val="translated-span"/>
        </w:rPr>
        <w:t>CA</w:t>
      </w:r>
      <w:r>
        <w:rPr>
          <w:rStyle w:val="translated-span"/>
        </w:rPr>
        <w:t>的客户端密钥和证书复制到</w:t>
      </w:r>
      <w:r>
        <w:rPr>
          <w:rStyle w:val="translated-span"/>
        </w:rPr>
        <w:t>/</w:t>
      </w:r>
      <w:proofErr w:type="spellStart"/>
      <w:r>
        <w:rPr>
          <w:rStyle w:val="translated-span"/>
        </w:rPr>
        <w:t>etc</w:t>
      </w:r>
      <w:proofErr w:type="spellEnd"/>
      <w:r>
        <w:rPr>
          <w:rStyle w:val="translated-span"/>
        </w:rPr>
        <w:t>/</w:t>
      </w:r>
      <w:proofErr w:type="spellStart"/>
      <w:r>
        <w:rPr>
          <w:rStyle w:val="translated-span"/>
        </w:rPr>
        <w:t>openvpn</w:t>
      </w:r>
      <w:proofErr w:type="spellEnd"/>
      <w:r>
        <w:rPr>
          <w:rStyle w:val="translated-span"/>
        </w:rPr>
        <w:t>/</w:t>
      </w:r>
      <w:r>
        <w:rPr>
          <w:rStyle w:val="translated-span"/>
        </w:rPr>
        <w:t>并编辑</w:t>
      </w:r>
      <w:r>
        <w:rPr>
          <w:rStyle w:val="translated-span"/>
        </w:rPr>
        <w:t>/</w:t>
      </w:r>
      <w:proofErr w:type="spellStart"/>
      <w:r>
        <w:rPr>
          <w:rStyle w:val="translated-span"/>
        </w:rPr>
        <w:t>etc</w:t>
      </w:r>
      <w:proofErr w:type="spellEnd"/>
      <w:r>
        <w:rPr>
          <w:rStyle w:val="translated-span"/>
        </w:rPr>
        <w:t>/</w:t>
      </w:r>
      <w:proofErr w:type="spellStart"/>
      <w:r>
        <w:rPr>
          <w:rStyle w:val="translated-span"/>
        </w:rPr>
        <w:t>openvpn</w:t>
      </w:r>
      <w:proofErr w:type="spellEnd"/>
      <w:r>
        <w:rPr>
          <w:rStyle w:val="translated-span"/>
        </w:rPr>
        <w:t>/</w:t>
      </w:r>
      <w:proofErr w:type="spellStart"/>
      <w:r>
        <w:rPr>
          <w:rStyle w:val="translated-span"/>
        </w:rPr>
        <w:t>client.conf</w:t>
      </w:r>
      <w:proofErr w:type="spellEnd"/>
      <w:r>
        <w:rPr>
          <w:rStyle w:val="translated-span"/>
        </w:rPr>
        <w:t>，以确保以下行指向这些文件。如果您在</w:t>
      </w:r>
      <w:r>
        <w:rPr>
          <w:rStyle w:val="translated-span"/>
        </w:rPr>
        <w:t>/</w:t>
      </w:r>
      <w:proofErr w:type="spellStart"/>
      <w:r>
        <w:rPr>
          <w:rStyle w:val="translated-span"/>
        </w:rPr>
        <w:t>etc</w:t>
      </w:r>
      <w:proofErr w:type="spellEnd"/>
      <w:r>
        <w:rPr>
          <w:rStyle w:val="translated-span"/>
        </w:rPr>
        <w:t>/</w:t>
      </w:r>
      <w:proofErr w:type="spellStart"/>
      <w:r>
        <w:rPr>
          <w:rStyle w:val="translated-span"/>
        </w:rPr>
        <w:t>openvpn</w:t>
      </w:r>
      <w:proofErr w:type="spellEnd"/>
      <w:r>
        <w:rPr>
          <w:rStyle w:val="translated-span"/>
        </w:rPr>
        <w:t>/</w:t>
      </w:r>
      <w:r>
        <w:rPr>
          <w:rStyle w:val="translated-span"/>
        </w:rPr>
        <w:t>中有这些文件，则可以省略路径。</w:t>
      </w:r>
    </w:p>
    <w:p w14:paraId="6879FD05" w14:textId="77777777" w:rsidR="00C115F7" w:rsidRDefault="00012C0F">
      <w:pPr>
        <w:spacing w:after="266" w:line="304" w:lineRule="auto"/>
        <w:ind w:left="-5" w:right="8053"/>
      </w:pPr>
      <w:r>
        <w:rPr>
          <w:rStyle w:val="translated-span"/>
          <w:rFonts w:ascii="Courier New" w:hAnsi="Courier New" w:cs="Courier New"/>
          <w:sz w:val="18"/>
          <w:szCs w:val="18"/>
        </w:rPr>
        <w:t>ca ca.crt</w:t>
      </w:r>
      <w:r>
        <w:rPr>
          <w:rStyle w:val="translated-span"/>
          <w:rFonts w:ascii="Courier New" w:hAnsi="Courier New" w:cs="Courier New"/>
          <w:sz w:val="18"/>
          <w:szCs w:val="18"/>
        </w:rPr>
        <w:t>证书客户端</w:t>
      </w:r>
      <w:r>
        <w:rPr>
          <w:rStyle w:val="translated-span"/>
          <w:rFonts w:ascii="Courier New" w:hAnsi="Courier New" w:cs="Courier New"/>
          <w:sz w:val="18"/>
          <w:szCs w:val="18"/>
        </w:rPr>
        <w:t>1.crt</w:t>
      </w:r>
      <w:r>
        <w:rPr>
          <w:rStyle w:val="translated-span"/>
          <w:rFonts w:ascii="Courier New" w:hAnsi="Courier New" w:cs="Courier New"/>
          <w:sz w:val="18"/>
          <w:szCs w:val="18"/>
        </w:rPr>
        <w:t>密钥客户端</w:t>
      </w:r>
      <w:r>
        <w:rPr>
          <w:rStyle w:val="translated-span"/>
          <w:rFonts w:ascii="Courier New" w:hAnsi="Courier New" w:cs="Courier New"/>
          <w:sz w:val="18"/>
          <w:szCs w:val="18"/>
        </w:rPr>
        <w:t>1.</w:t>
      </w:r>
      <w:r>
        <w:rPr>
          <w:rStyle w:val="translated-span"/>
          <w:rFonts w:ascii="Courier New" w:hAnsi="Courier New" w:cs="Courier New"/>
          <w:sz w:val="18"/>
          <w:szCs w:val="18"/>
        </w:rPr>
        <w:t>密钥</w:t>
      </w:r>
    </w:p>
    <w:p w14:paraId="2AEC9F48" w14:textId="77777777" w:rsidR="00C115F7" w:rsidRDefault="00012C0F">
      <w:pPr>
        <w:spacing w:after="382"/>
        <w:ind w:right="15"/>
      </w:pPr>
      <w:r>
        <w:rPr>
          <w:rStyle w:val="translated-span"/>
        </w:rPr>
        <w:t>您必须至少指定</w:t>
      </w:r>
      <w:r>
        <w:rPr>
          <w:rStyle w:val="translated-span"/>
        </w:rPr>
        <w:t>OpenVPN</w:t>
      </w:r>
      <w:r>
        <w:rPr>
          <w:rStyle w:val="translated-span"/>
        </w:rPr>
        <w:t>服务器名称或地址。确保配置中包含关键字</w:t>
      </w:r>
      <w:r>
        <w:rPr>
          <w:rStyle w:val="translated-span"/>
        </w:rPr>
        <w:t>client</w:t>
      </w:r>
      <w:r>
        <w:rPr>
          <w:rStyle w:val="translated-span"/>
        </w:rPr>
        <w:t>。这就是启用客户端模式的原因。</w:t>
      </w:r>
    </w:p>
    <w:p w14:paraId="52A7474D" w14:textId="77777777" w:rsidR="00C115F7" w:rsidRDefault="00012C0F">
      <w:pPr>
        <w:spacing w:after="11" w:line="304" w:lineRule="auto"/>
        <w:ind w:left="-5" w:right="133"/>
      </w:pPr>
      <w:r>
        <w:rPr>
          <w:rStyle w:val="translated-span"/>
          <w:rFonts w:ascii="Courier New" w:hAnsi="Courier New" w:cs="Courier New"/>
          <w:sz w:val="18"/>
          <w:szCs w:val="18"/>
        </w:rPr>
        <w:lastRenderedPageBreak/>
        <w:t>客户</w:t>
      </w:r>
    </w:p>
    <w:p w14:paraId="76672D03" w14:textId="77777777" w:rsidR="00C115F7" w:rsidRDefault="00012C0F">
      <w:pPr>
        <w:spacing w:after="271" w:line="304" w:lineRule="auto"/>
        <w:ind w:left="-5" w:right="133"/>
      </w:pPr>
      <w:r>
        <w:rPr>
          <w:rStyle w:val="translated-span"/>
          <w:rFonts w:ascii="Courier New" w:hAnsi="Courier New" w:cs="Courier New"/>
          <w:sz w:val="18"/>
          <w:szCs w:val="18"/>
        </w:rPr>
        <w:t>远程</w:t>
      </w:r>
      <w:r>
        <w:rPr>
          <w:rStyle w:val="translated-span"/>
          <w:rFonts w:ascii="Courier New" w:hAnsi="Courier New" w:cs="Courier New"/>
          <w:sz w:val="18"/>
          <w:szCs w:val="18"/>
        </w:rPr>
        <w:t>vpnserver.example.com 1194</w:t>
      </w:r>
    </w:p>
    <w:p w14:paraId="6F36B656" w14:textId="77777777" w:rsidR="00C115F7" w:rsidRDefault="00012C0F">
      <w:pPr>
        <w:spacing w:after="390"/>
        <w:ind w:right="15"/>
      </w:pPr>
      <w:r>
        <w:rPr>
          <w:rStyle w:val="translated-span"/>
        </w:rPr>
        <w:t>另外，</w:t>
      </w:r>
      <w:proofErr w:type="gramStart"/>
      <w:r>
        <w:rPr>
          <w:rStyle w:val="translated-span"/>
        </w:rPr>
        <w:t>请确保</w:t>
      </w:r>
      <w:proofErr w:type="gramEnd"/>
      <w:r>
        <w:rPr>
          <w:rStyle w:val="translated-span"/>
        </w:rPr>
        <w:t>指定从服务器复制的密钥文件名</w:t>
      </w:r>
    </w:p>
    <w:p w14:paraId="20FDF0F6" w14:textId="77777777" w:rsidR="00C115F7" w:rsidRDefault="00012C0F">
      <w:pPr>
        <w:spacing w:after="266" w:line="304" w:lineRule="auto"/>
        <w:ind w:left="-5" w:right="8053"/>
      </w:pPr>
      <w:r>
        <w:rPr>
          <w:rStyle w:val="translated-span"/>
          <w:rFonts w:ascii="Courier New" w:hAnsi="Courier New" w:cs="Courier New"/>
          <w:sz w:val="18"/>
          <w:szCs w:val="18"/>
        </w:rPr>
        <w:t>ca ca.crt</w:t>
      </w:r>
      <w:r>
        <w:rPr>
          <w:rStyle w:val="translated-span"/>
          <w:rFonts w:ascii="Courier New" w:hAnsi="Courier New" w:cs="Courier New"/>
          <w:sz w:val="18"/>
          <w:szCs w:val="18"/>
        </w:rPr>
        <w:t>证书客户端</w:t>
      </w:r>
      <w:r>
        <w:rPr>
          <w:rStyle w:val="translated-span"/>
          <w:rFonts w:ascii="Courier New" w:hAnsi="Courier New" w:cs="Courier New"/>
          <w:sz w:val="18"/>
          <w:szCs w:val="18"/>
        </w:rPr>
        <w:t>1.crt</w:t>
      </w:r>
      <w:r>
        <w:rPr>
          <w:rStyle w:val="translated-span"/>
          <w:rFonts w:ascii="Courier New" w:hAnsi="Courier New" w:cs="Courier New"/>
          <w:sz w:val="18"/>
          <w:szCs w:val="18"/>
        </w:rPr>
        <w:t>密钥客户端</w:t>
      </w:r>
      <w:r>
        <w:rPr>
          <w:rStyle w:val="translated-span"/>
          <w:rFonts w:ascii="Courier New" w:hAnsi="Courier New" w:cs="Courier New"/>
          <w:sz w:val="18"/>
          <w:szCs w:val="18"/>
        </w:rPr>
        <w:t>1.</w:t>
      </w:r>
      <w:r>
        <w:rPr>
          <w:rStyle w:val="translated-span"/>
          <w:rFonts w:ascii="Courier New" w:hAnsi="Courier New" w:cs="Courier New"/>
          <w:sz w:val="18"/>
          <w:szCs w:val="18"/>
        </w:rPr>
        <w:t>密钥</w:t>
      </w:r>
    </w:p>
    <w:p w14:paraId="4911E09D" w14:textId="77777777" w:rsidR="00C115F7" w:rsidRDefault="00012C0F">
      <w:pPr>
        <w:spacing w:after="390"/>
        <w:ind w:right="15"/>
      </w:pPr>
      <w:r>
        <w:rPr>
          <w:rStyle w:val="translated-span"/>
        </w:rPr>
        <w:t>现在启动</w:t>
      </w:r>
      <w:r>
        <w:rPr>
          <w:rStyle w:val="translated-span"/>
        </w:rPr>
        <w:t>OpenVPN</w:t>
      </w:r>
      <w:r>
        <w:rPr>
          <w:rStyle w:val="translated-span"/>
        </w:rPr>
        <w:t>客户端：</w:t>
      </w:r>
    </w:p>
    <w:p w14:paraId="4DE2B94E" w14:textId="77777777" w:rsidR="00C115F7" w:rsidRDefault="00012C0F">
      <w:pPr>
        <w:spacing w:after="11" w:line="304" w:lineRule="auto"/>
        <w:ind w:left="-5" w:right="2667"/>
      </w:pPr>
      <w:proofErr w:type="spellStart"/>
      <w:r>
        <w:rPr>
          <w:rStyle w:val="translated-span"/>
          <w:rFonts w:ascii="Courier New" w:hAnsi="Courier New" w:cs="Courier New"/>
          <w:sz w:val="18"/>
          <w:szCs w:val="18"/>
        </w:rPr>
        <w:t>ubuntu@testopenvpn</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客户端：</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sudo</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systemctl</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startopenvpn@client</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ubuntu@testopenvpn</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客户端：</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sudo</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systemctl</w:t>
      </w:r>
      <w:proofErr w:type="spellEnd"/>
      <w:r>
        <w:rPr>
          <w:rStyle w:val="translated-span"/>
          <w:rFonts w:ascii="Courier New" w:hAnsi="Courier New" w:cs="Courier New"/>
          <w:sz w:val="18"/>
          <w:szCs w:val="18"/>
        </w:rPr>
        <w:t>状态</w:t>
      </w:r>
      <w:proofErr w:type="spellStart"/>
      <w:r>
        <w:rPr>
          <w:rStyle w:val="translated-span"/>
          <w:rFonts w:ascii="Courier New" w:hAnsi="Courier New" w:cs="Courier New"/>
          <w:sz w:val="18"/>
          <w:szCs w:val="18"/>
        </w:rPr>
        <w:t>openvpn@client</w:t>
      </w:r>
      <w:proofErr w:type="spellEnd"/>
      <w:r>
        <w:rPr>
          <w:rStyle w:val="translated-span"/>
          <w:rFonts w:ascii="Courier New" w:hAnsi="Courier New" w:cs="Courier New"/>
          <w:sz w:val="18"/>
          <w:szCs w:val="18"/>
        </w:rPr>
        <w:t xml:space="preserve"> . </w:t>
      </w:r>
      <w:proofErr w:type="spellStart"/>
      <w:r>
        <w:rPr>
          <w:rStyle w:val="translated-span"/>
          <w:rFonts w:ascii="Courier New" w:hAnsi="Courier New" w:cs="Courier New"/>
          <w:sz w:val="18"/>
          <w:szCs w:val="18"/>
        </w:rPr>
        <w:t>openvpn@client.service</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与客户端的</w:t>
      </w:r>
      <w:r>
        <w:rPr>
          <w:rStyle w:val="translated-span"/>
          <w:rFonts w:ascii="Courier New" w:hAnsi="Courier New" w:cs="Courier New"/>
          <w:sz w:val="18"/>
          <w:szCs w:val="18"/>
        </w:rPr>
        <w:t>OpenVPN</w:t>
      </w:r>
      <w:r>
        <w:rPr>
          <w:rStyle w:val="translated-span"/>
          <w:rFonts w:ascii="Courier New" w:hAnsi="Courier New" w:cs="Courier New"/>
          <w:sz w:val="18"/>
          <w:szCs w:val="18"/>
        </w:rPr>
        <w:t>连接</w:t>
      </w:r>
    </w:p>
    <w:p w14:paraId="0DEBD01D" w14:textId="77777777" w:rsidR="00C115F7" w:rsidRDefault="00012C0F">
      <w:pPr>
        <w:spacing w:after="11" w:line="304" w:lineRule="auto"/>
        <w:ind w:left="-5" w:right="133"/>
      </w:pPr>
      <w:r>
        <w:rPr>
          <w:rStyle w:val="translated-span"/>
          <w:rFonts w:ascii="Courier New" w:hAnsi="Courier New" w:cs="Courier New"/>
          <w:sz w:val="18"/>
          <w:szCs w:val="18"/>
        </w:rPr>
        <w:t>已加载：已加载（</w:t>
      </w:r>
      <w:r>
        <w:rPr>
          <w:rStyle w:val="translated-span"/>
          <w:rFonts w:ascii="Courier New" w:hAnsi="Courier New" w:cs="Courier New"/>
          <w:sz w:val="18"/>
          <w:szCs w:val="18"/>
        </w:rPr>
        <w:t>/lib/</w:t>
      </w:r>
      <w:proofErr w:type="spellStart"/>
      <w:r>
        <w:rPr>
          <w:rStyle w:val="translated-span"/>
          <w:rFonts w:ascii="Courier New" w:hAnsi="Courier New" w:cs="Courier New"/>
          <w:sz w:val="18"/>
          <w:szCs w:val="18"/>
        </w:rPr>
        <w:t>systemd</w:t>
      </w:r>
      <w:proofErr w:type="spellEnd"/>
      <w:r>
        <w:rPr>
          <w:rStyle w:val="translated-span"/>
          <w:rFonts w:ascii="Courier New" w:hAnsi="Courier New" w:cs="Courier New"/>
          <w:sz w:val="18"/>
          <w:szCs w:val="18"/>
        </w:rPr>
        <w:t>/system/</w:t>
      </w:r>
      <w:proofErr w:type="spellStart"/>
      <w:r>
        <w:rPr>
          <w:rStyle w:val="translated-span"/>
          <w:rFonts w:ascii="Courier New" w:hAnsi="Courier New" w:cs="Courier New"/>
          <w:sz w:val="18"/>
          <w:szCs w:val="18"/>
        </w:rPr>
        <w:t>openvpn</w:t>
      </w:r>
      <w:proofErr w:type="spellEnd"/>
      <w:r>
        <w:rPr>
          <w:rStyle w:val="translated-span"/>
          <w:rFonts w:ascii="Courier New" w:hAnsi="Courier New" w:cs="Courier New"/>
          <w:sz w:val="18"/>
          <w:szCs w:val="18"/>
        </w:rPr>
        <w:t>@.service</w:t>
      </w:r>
      <w:r>
        <w:rPr>
          <w:rStyle w:val="translated-span"/>
          <w:rFonts w:ascii="Courier New" w:hAnsi="Courier New" w:cs="Courier New"/>
          <w:sz w:val="18"/>
          <w:szCs w:val="18"/>
        </w:rPr>
        <w:t>；已禁用；供应商预设：已启用）活动：自</w:t>
      </w:r>
      <w:r>
        <w:rPr>
          <w:rStyle w:val="translated-span"/>
          <w:rFonts w:ascii="Courier New" w:hAnsi="Courier New" w:cs="Courier New"/>
          <w:sz w:val="18"/>
          <w:szCs w:val="18"/>
        </w:rPr>
        <w:t>2016</w:t>
      </w:r>
      <w:r>
        <w:rPr>
          <w:rStyle w:val="translated-span"/>
          <w:rFonts w:ascii="Courier New" w:hAnsi="Courier New" w:cs="Courier New"/>
          <w:sz w:val="18"/>
          <w:szCs w:val="18"/>
        </w:rPr>
        <w:t>年</w:t>
      </w:r>
      <w:r>
        <w:rPr>
          <w:rStyle w:val="translated-span"/>
          <w:rFonts w:ascii="Courier New" w:hAnsi="Courier New" w:cs="Courier New"/>
          <w:sz w:val="18"/>
          <w:szCs w:val="18"/>
        </w:rPr>
        <w:t>4</w:t>
      </w:r>
      <w:r>
        <w:rPr>
          <w:rStyle w:val="translated-span"/>
          <w:rFonts w:ascii="Courier New" w:hAnsi="Courier New" w:cs="Courier New"/>
          <w:sz w:val="18"/>
          <w:szCs w:val="18"/>
        </w:rPr>
        <w:t>月</w:t>
      </w:r>
      <w:r>
        <w:rPr>
          <w:rStyle w:val="translated-span"/>
          <w:rFonts w:ascii="Courier New" w:hAnsi="Courier New" w:cs="Courier New"/>
          <w:sz w:val="18"/>
          <w:szCs w:val="18"/>
        </w:rPr>
        <w:t>12</w:t>
      </w:r>
      <w:r>
        <w:rPr>
          <w:rStyle w:val="translated-span"/>
          <w:rFonts w:ascii="Courier New" w:hAnsi="Courier New" w:cs="Courier New"/>
          <w:sz w:val="18"/>
          <w:szCs w:val="18"/>
        </w:rPr>
        <w:t>日星期二</w:t>
      </w:r>
      <w:proofErr w:type="gramStart"/>
      <w:r>
        <w:rPr>
          <w:rStyle w:val="translated-span"/>
          <w:rFonts w:ascii="Courier New" w:hAnsi="Courier New" w:cs="Courier New"/>
          <w:sz w:val="18"/>
          <w:szCs w:val="18"/>
        </w:rPr>
        <w:t>08</w:t>
      </w:r>
      <w:proofErr w:type="gramEnd"/>
      <w:r>
        <w:rPr>
          <w:rStyle w:val="translated-span"/>
          <w:rFonts w:ascii="Courier New" w:hAnsi="Courier New" w:cs="Courier New"/>
          <w:sz w:val="18"/>
          <w:szCs w:val="18"/>
        </w:rPr>
        <w:t>:50:50 UTC</w:t>
      </w:r>
      <w:r>
        <w:rPr>
          <w:rStyle w:val="translated-span"/>
          <w:rFonts w:ascii="Courier New" w:hAnsi="Courier New" w:cs="Courier New"/>
          <w:sz w:val="18"/>
          <w:szCs w:val="18"/>
        </w:rPr>
        <w:t>起活动（运行）；</w:t>
      </w:r>
      <w:r>
        <w:rPr>
          <w:rStyle w:val="translated-span"/>
          <w:rFonts w:ascii="Courier New" w:hAnsi="Courier New" w:cs="Courier New"/>
          <w:sz w:val="18"/>
          <w:szCs w:val="18"/>
        </w:rPr>
        <w:t>3</w:t>
      </w:r>
      <w:r>
        <w:rPr>
          <w:rStyle w:val="translated-span"/>
          <w:rFonts w:ascii="Courier New" w:hAnsi="Courier New" w:cs="Courier New"/>
          <w:sz w:val="18"/>
          <w:szCs w:val="18"/>
        </w:rPr>
        <w:t>年前文档：</w:t>
      </w:r>
      <w:proofErr w:type="spellStart"/>
      <w:r>
        <w:rPr>
          <w:rStyle w:val="translated-span"/>
          <w:rFonts w:ascii="Courier New" w:hAnsi="Courier New" w:cs="Courier New"/>
          <w:sz w:val="18"/>
          <w:szCs w:val="18"/>
        </w:rPr>
        <w:t>man:openvpn</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8</w:t>
      </w:r>
      <w:r>
        <w:rPr>
          <w:rStyle w:val="translated-span"/>
          <w:rFonts w:ascii="Courier New" w:hAnsi="Courier New" w:cs="Courier New"/>
          <w:sz w:val="18"/>
          <w:szCs w:val="18"/>
        </w:rPr>
        <w:t>）</w:t>
      </w:r>
    </w:p>
    <w:p w14:paraId="2A9B95CB" w14:textId="77777777" w:rsidR="00C115F7" w:rsidRDefault="00012C0F">
      <w:pPr>
        <w:spacing w:after="11" w:line="304" w:lineRule="auto"/>
        <w:ind w:left="-5" w:right="133"/>
      </w:pPr>
      <w:r>
        <w:rPr>
          <w:rStyle w:val="translated-span"/>
          <w:rFonts w:ascii="Courier New" w:hAnsi="Courier New" w:cs="Courier New"/>
          <w:sz w:val="18"/>
          <w:szCs w:val="18"/>
        </w:rPr>
        <w:t xml:space="preserve">https://community.openvpn.net/openvpn/wiki/Openvpn23ManPage https://community.openvpn.net/openvpn/wiki/HOWTO </w:t>
      </w:r>
      <w:r>
        <w:rPr>
          <w:rStyle w:val="translated-span"/>
          <w:rFonts w:ascii="Courier New" w:hAnsi="Courier New" w:cs="Courier New"/>
          <w:sz w:val="18"/>
          <w:szCs w:val="18"/>
        </w:rPr>
        <w:t>进程：</w:t>
      </w:r>
      <w:r>
        <w:rPr>
          <w:rStyle w:val="translated-span"/>
          <w:rFonts w:ascii="Courier New" w:hAnsi="Courier New" w:cs="Courier New"/>
          <w:sz w:val="18"/>
          <w:szCs w:val="18"/>
        </w:rPr>
        <w:t xml:space="preserve">1677 </w:t>
      </w:r>
      <w:proofErr w:type="spellStart"/>
      <w:r>
        <w:rPr>
          <w:rStyle w:val="translated-span"/>
          <w:rFonts w:ascii="Courier New" w:hAnsi="Courier New" w:cs="Courier New"/>
          <w:sz w:val="18"/>
          <w:szCs w:val="18"/>
        </w:rPr>
        <w:t>ExecStart</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usr</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sbin</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openvpn</w:t>
      </w:r>
      <w:proofErr w:type="spellEnd"/>
      <w:r>
        <w:rPr>
          <w:rStyle w:val="translated-span"/>
          <w:rFonts w:ascii="Courier New" w:hAnsi="Courier New" w:cs="Courier New"/>
          <w:sz w:val="18"/>
          <w:szCs w:val="18"/>
        </w:rPr>
        <w:t xml:space="preserve">--daemon </w:t>
      </w:r>
      <w:proofErr w:type="spellStart"/>
      <w:r>
        <w:rPr>
          <w:rStyle w:val="translated-span"/>
          <w:rFonts w:ascii="Courier New" w:hAnsi="Courier New" w:cs="Courier New"/>
          <w:sz w:val="18"/>
          <w:szCs w:val="18"/>
        </w:rPr>
        <w:t>ovpn</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i</w:t>
      </w:r>
      <w:proofErr w:type="spellEnd"/>
      <w:r>
        <w:rPr>
          <w:rStyle w:val="translated-span"/>
          <w:rFonts w:ascii="Courier New" w:hAnsi="Courier New" w:cs="Courier New"/>
          <w:sz w:val="18"/>
          <w:szCs w:val="18"/>
        </w:rPr>
        <w:t>--status/run/</w:t>
      </w:r>
      <w:proofErr w:type="spellStart"/>
      <w:r>
        <w:rPr>
          <w:rStyle w:val="translated-span"/>
          <w:rFonts w:ascii="Courier New" w:hAnsi="Courier New" w:cs="Courier New"/>
          <w:sz w:val="18"/>
          <w:szCs w:val="18"/>
        </w:rPr>
        <w:t>openvpn</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i.status</w:t>
      </w:r>
      <w:proofErr w:type="spellEnd"/>
      <w:r>
        <w:rPr>
          <w:rStyle w:val="translated-span"/>
          <w:rFonts w:ascii="Courier New" w:hAnsi="Courier New" w:cs="Courier New"/>
          <w:sz w:val="18"/>
          <w:szCs w:val="18"/>
        </w:rPr>
        <w:t xml:space="preserve"> 10--cd/</w:t>
      </w:r>
      <w:proofErr w:type="spellStart"/>
      <w:r>
        <w:rPr>
          <w:rStyle w:val="translated-span"/>
          <w:rFonts w:ascii="Courier New" w:hAnsi="Courier New" w:cs="Courier New"/>
          <w:sz w:val="18"/>
          <w:szCs w:val="18"/>
        </w:rPr>
        <w:t>etc</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openvpn</w:t>
      </w:r>
      <w:proofErr w:type="spellEnd"/>
      <w:r>
        <w:rPr>
          <w:rStyle w:val="translated-span"/>
          <w:rFonts w:ascii="Courier New" w:hAnsi="Courier New" w:cs="Courier New"/>
          <w:sz w:val="18"/>
          <w:szCs w:val="18"/>
        </w:rPr>
        <w:t>--script security 2--config/</w:t>
      </w:r>
      <w:proofErr w:type="spellStart"/>
      <w:r>
        <w:rPr>
          <w:rStyle w:val="translated-span"/>
          <w:rFonts w:ascii="Courier New" w:hAnsi="Courier New" w:cs="Courier New"/>
          <w:sz w:val="18"/>
          <w:szCs w:val="18"/>
        </w:rPr>
        <w:t>etc</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openvpn</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i.conf</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writep</w:t>
      </w:r>
      <w:proofErr w:type="spellEnd"/>
    </w:p>
    <w:p w14:paraId="2DCE5B7F" w14:textId="77777777" w:rsidR="00C115F7" w:rsidRDefault="00012C0F">
      <w:pPr>
        <w:spacing w:after="11" w:line="304" w:lineRule="auto"/>
        <w:ind w:left="-5" w:right="133"/>
      </w:pPr>
      <w:r>
        <w:rPr>
          <w:rStyle w:val="translated-span"/>
          <w:rFonts w:ascii="Courier New" w:hAnsi="Courier New" w:cs="Courier New"/>
          <w:sz w:val="18"/>
          <w:szCs w:val="18"/>
        </w:rPr>
        <w:t>主</w:t>
      </w:r>
      <w:r>
        <w:rPr>
          <w:rStyle w:val="translated-span"/>
          <w:rFonts w:ascii="Courier New" w:hAnsi="Courier New" w:cs="Courier New"/>
          <w:sz w:val="18"/>
          <w:szCs w:val="18"/>
        </w:rPr>
        <w:t>PID:1679</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openvpn</w:t>
      </w:r>
      <w:proofErr w:type="spellEnd"/>
      <w:r>
        <w:rPr>
          <w:rStyle w:val="translated-span"/>
          <w:rFonts w:ascii="Courier New" w:hAnsi="Courier New" w:cs="Courier New"/>
          <w:sz w:val="18"/>
          <w:szCs w:val="18"/>
        </w:rPr>
        <w:t>）</w:t>
      </w:r>
    </w:p>
    <w:p w14:paraId="6098ED4D" w14:textId="77777777" w:rsidR="00C115F7" w:rsidRDefault="00012C0F">
      <w:pPr>
        <w:spacing w:after="11" w:line="304" w:lineRule="auto"/>
        <w:ind w:left="-5" w:right="133"/>
      </w:pPr>
      <w:r>
        <w:rPr>
          <w:rStyle w:val="translated-span"/>
          <w:rFonts w:ascii="Courier New" w:hAnsi="Courier New" w:cs="Courier New"/>
          <w:sz w:val="18"/>
          <w:szCs w:val="18"/>
        </w:rPr>
        <w:t>任务：</w:t>
      </w:r>
      <w:r>
        <w:rPr>
          <w:rStyle w:val="translated-span"/>
          <w:rFonts w:ascii="Courier New" w:hAnsi="Courier New" w:cs="Courier New"/>
          <w:sz w:val="18"/>
          <w:szCs w:val="18"/>
        </w:rPr>
        <w:t>1</w:t>
      </w:r>
      <w:r>
        <w:rPr>
          <w:rStyle w:val="translated-span"/>
          <w:rFonts w:ascii="Courier New" w:hAnsi="Courier New" w:cs="Courier New"/>
          <w:sz w:val="18"/>
          <w:szCs w:val="18"/>
        </w:rPr>
        <w:t>（限制：</w:t>
      </w:r>
      <w:r>
        <w:rPr>
          <w:rStyle w:val="translated-span"/>
          <w:rFonts w:ascii="Courier New" w:hAnsi="Courier New" w:cs="Courier New"/>
          <w:sz w:val="18"/>
          <w:szCs w:val="18"/>
        </w:rPr>
        <w:t>512</w:t>
      </w:r>
      <w:r>
        <w:rPr>
          <w:rStyle w:val="translated-span"/>
          <w:rFonts w:ascii="Courier New" w:hAnsi="Courier New" w:cs="Courier New"/>
          <w:sz w:val="18"/>
          <w:szCs w:val="18"/>
        </w:rPr>
        <w:t>）</w:t>
      </w:r>
    </w:p>
    <w:p w14:paraId="65D49ED4" w14:textId="77777777" w:rsidR="00C115F7" w:rsidRDefault="00012C0F">
      <w:pPr>
        <w:spacing w:after="11" w:line="304" w:lineRule="auto"/>
        <w:ind w:left="-5" w:right="133"/>
      </w:pPr>
      <w:proofErr w:type="spellStart"/>
      <w:r>
        <w:rPr>
          <w:rStyle w:val="translated-span"/>
          <w:rFonts w:ascii="Courier New" w:hAnsi="Courier New" w:cs="Courier New"/>
          <w:sz w:val="18"/>
          <w:szCs w:val="18"/>
        </w:rPr>
        <w:t>CGroup</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system.slice</w:t>
      </w:r>
      <w:proofErr w:type="spellEnd"/>
      <w:r>
        <w:rPr>
          <w:rStyle w:val="translated-span"/>
          <w:rFonts w:ascii="Courier New" w:hAnsi="Courier New" w:cs="Courier New"/>
          <w:sz w:val="18"/>
          <w:szCs w:val="18"/>
        </w:rPr>
        <w:t>/system-</w:t>
      </w:r>
      <w:proofErr w:type="spellStart"/>
      <w:r>
        <w:rPr>
          <w:rStyle w:val="translated-span"/>
          <w:rFonts w:ascii="Courier New" w:hAnsi="Courier New" w:cs="Courier New"/>
          <w:sz w:val="18"/>
          <w:szCs w:val="18"/>
        </w:rPr>
        <w:t>openvpn.slice</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openvpn@</w:t>
      </w:r>
      <w:proofErr w:type="gramStart"/>
      <w:r>
        <w:rPr>
          <w:rStyle w:val="translated-span"/>
          <w:rFonts w:ascii="Courier New" w:hAnsi="Courier New" w:cs="Courier New"/>
          <w:sz w:val="18"/>
          <w:szCs w:val="18"/>
        </w:rPr>
        <w:t>client.service</w:t>
      </w:r>
      <w:proofErr w:type="spellEnd"/>
      <w:proofErr w:type="gramEnd"/>
    </w:p>
    <w:p w14:paraId="28DE0E86" w14:textId="77777777" w:rsidR="00C115F7" w:rsidRDefault="00012C0F">
      <w:pPr>
        <w:spacing w:after="11" w:line="304" w:lineRule="auto"/>
        <w:ind w:left="-5" w:right="133"/>
      </w:pPr>
      <w:r>
        <w:rPr>
          <w:rStyle w:val="translated-span"/>
          <w:rFonts w:ascii="Courier New" w:hAnsi="Courier New" w:cs="Courier New"/>
          <w:sz w:val="18"/>
          <w:szCs w:val="18"/>
        </w:rPr>
        <w:t>|-1679/</w:t>
      </w:r>
      <w:proofErr w:type="spellStart"/>
      <w:r>
        <w:rPr>
          <w:rStyle w:val="translated-span"/>
          <w:rFonts w:ascii="Courier New" w:hAnsi="Courier New" w:cs="Courier New"/>
          <w:sz w:val="18"/>
          <w:szCs w:val="18"/>
        </w:rPr>
        <w:t>usr</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sbin</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openvpn</w:t>
      </w:r>
      <w:proofErr w:type="spellEnd"/>
      <w:r>
        <w:rPr>
          <w:rStyle w:val="translated-span"/>
          <w:rFonts w:ascii="Courier New" w:hAnsi="Courier New" w:cs="Courier New"/>
          <w:sz w:val="18"/>
          <w:szCs w:val="18"/>
        </w:rPr>
        <w:t xml:space="preserve">--daemon </w:t>
      </w:r>
      <w:proofErr w:type="spellStart"/>
      <w:r>
        <w:rPr>
          <w:rStyle w:val="translated-span"/>
          <w:rFonts w:ascii="Courier New" w:hAnsi="Courier New" w:cs="Courier New"/>
          <w:sz w:val="18"/>
          <w:szCs w:val="18"/>
        </w:rPr>
        <w:t>ovpn</w:t>
      </w:r>
      <w:proofErr w:type="spellEnd"/>
      <w:r>
        <w:rPr>
          <w:rStyle w:val="translated-span"/>
          <w:rFonts w:ascii="Courier New" w:hAnsi="Courier New" w:cs="Courier New"/>
          <w:sz w:val="18"/>
          <w:szCs w:val="18"/>
        </w:rPr>
        <w:t xml:space="preserve"> client--status/run/</w:t>
      </w:r>
      <w:proofErr w:type="spellStart"/>
      <w:r>
        <w:rPr>
          <w:rStyle w:val="translated-span"/>
          <w:rFonts w:ascii="Courier New" w:hAnsi="Courier New" w:cs="Courier New"/>
          <w:sz w:val="18"/>
          <w:szCs w:val="18"/>
        </w:rPr>
        <w:t>openvpn</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client.status</w:t>
      </w:r>
      <w:proofErr w:type="spellEnd"/>
    </w:p>
    <w:p w14:paraId="69DFE68C" w14:textId="77777777" w:rsidR="00C115F7" w:rsidRDefault="00012C0F">
      <w:pPr>
        <w:spacing w:after="278" w:line="304" w:lineRule="auto"/>
        <w:ind w:left="-5" w:right="133"/>
      </w:pPr>
      <w:r>
        <w:rPr>
          <w:rStyle w:val="translated-span"/>
          <w:rFonts w:ascii="Courier New" w:hAnsi="Courier New" w:cs="Courier New"/>
          <w:sz w:val="18"/>
          <w:szCs w:val="18"/>
        </w:rPr>
        <w:t>10--cd/</w:t>
      </w:r>
      <w:proofErr w:type="spellStart"/>
      <w:r>
        <w:rPr>
          <w:rStyle w:val="translated-span"/>
          <w:rFonts w:ascii="Courier New" w:hAnsi="Courier New" w:cs="Courier New"/>
          <w:sz w:val="18"/>
          <w:szCs w:val="18"/>
        </w:rPr>
        <w:t>etc</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openvpn</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scriptsecurity</w:t>
      </w:r>
      <w:proofErr w:type="spellEnd"/>
      <w:r>
        <w:rPr>
          <w:rStyle w:val="translated-span"/>
          <w:rFonts w:ascii="Courier New" w:hAnsi="Courier New" w:cs="Courier New"/>
          <w:sz w:val="18"/>
          <w:szCs w:val="18"/>
        </w:rPr>
        <w:t xml:space="preserve"> 2--config/</w:t>
      </w:r>
      <w:proofErr w:type="spellStart"/>
      <w:r>
        <w:rPr>
          <w:rStyle w:val="translated-span"/>
          <w:rFonts w:ascii="Courier New" w:hAnsi="Courier New" w:cs="Courier New"/>
          <w:sz w:val="18"/>
          <w:szCs w:val="18"/>
        </w:rPr>
        <w:t>etc</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openvpn</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client.conf</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wr</w:t>
      </w:r>
      <w:proofErr w:type="spellEnd"/>
    </w:p>
    <w:p w14:paraId="4D9C67B8" w14:textId="77777777" w:rsidR="00C115F7" w:rsidRDefault="00012C0F">
      <w:pPr>
        <w:spacing w:after="11" w:line="304" w:lineRule="auto"/>
        <w:ind w:left="-5" w:right="27"/>
      </w:pPr>
      <w:r>
        <w:rPr>
          <w:rStyle w:val="translated-span"/>
          <w:rFonts w:ascii="Courier New" w:hAnsi="Courier New" w:cs="Courier New"/>
          <w:sz w:val="18"/>
          <w:szCs w:val="18"/>
        </w:rPr>
        <w:t xml:space="preserve">Apr 12 08:50:52 </w:t>
      </w:r>
      <w:proofErr w:type="spellStart"/>
      <w:r>
        <w:rPr>
          <w:rStyle w:val="translated-span"/>
          <w:rFonts w:ascii="Courier New" w:hAnsi="Courier New" w:cs="Courier New"/>
          <w:sz w:val="18"/>
          <w:szCs w:val="18"/>
        </w:rPr>
        <w:t>testopenvpn</w:t>
      </w:r>
      <w:proofErr w:type="spellEnd"/>
      <w:r>
        <w:rPr>
          <w:rStyle w:val="translated-span"/>
          <w:rFonts w:ascii="Courier New" w:hAnsi="Courier New" w:cs="Courier New"/>
          <w:sz w:val="18"/>
          <w:szCs w:val="18"/>
        </w:rPr>
        <w:t>客户端</w:t>
      </w:r>
      <w:proofErr w:type="spellStart"/>
      <w:r>
        <w:rPr>
          <w:rStyle w:val="translated-span"/>
          <w:rFonts w:ascii="Courier New" w:hAnsi="Courier New" w:cs="Courier New"/>
          <w:sz w:val="18"/>
          <w:szCs w:val="18"/>
        </w:rPr>
        <w:t>ovpn</w:t>
      </w:r>
      <w:proofErr w:type="spellEnd"/>
      <w:r>
        <w:rPr>
          <w:rStyle w:val="translated-span"/>
          <w:rFonts w:ascii="Courier New" w:hAnsi="Courier New" w:cs="Courier New"/>
          <w:sz w:val="18"/>
          <w:szCs w:val="18"/>
        </w:rPr>
        <w:t>客户端</w:t>
      </w:r>
      <w:r>
        <w:rPr>
          <w:rStyle w:val="translated-span"/>
          <w:rFonts w:ascii="Courier New" w:hAnsi="Courier New" w:cs="Courier New"/>
          <w:sz w:val="18"/>
          <w:szCs w:val="18"/>
        </w:rPr>
        <w:t>[1679]</w:t>
      </w:r>
      <w:r>
        <w:rPr>
          <w:rStyle w:val="translated-span"/>
          <w:rFonts w:ascii="Courier New" w:hAnsi="Courier New" w:cs="Courier New"/>
          <w:sz w:val="18"/>
          <w:szCs w:val="18"/>
        </w:rPr>
        <w:t>：选项导入：</w:t>
      </w:r>
      <w:r>
        <w:rPr>
          <w:rStyle w:val="translated-span"/>
          <w:rFonts w:ascii="Courier New" w:hAnsi="Courier New" w:cs="Courier New"/>
          <w:sz w:val="18"/>
          <w:szCs w:val="18"/>
        </w:rPr>
        <w:t>--ifconfig/up</w:t>
      </w:r>
      <w:r>
        <w:rPr>
          <w:rStyle w:val="translated-span"/>
          <w:rFonts w:ascii="Courier New" w:hAnsi="Courier New" w:cs="Courier New"/>
          <w:sz w:val="18"/>
          <w:szCs w:val="18"/>
        </w:rPr>
        <w:t>选项已修改</w:t>
      </w:r>
      <w:r>
        <w:rPr>
          <w:rStyle w:val="translated-span"/>
          <w:rFonts w:ascii="Courier New" w:hAnsi="Courier New" w:cs="Courier New"/>
          <w:sz w:val="18"/>
          <w:szCs w:val="18"/>
        </w:rPr>
        <w:t xml:space="preserve">Apr 12 08:50:52 </w:t>
      </w:r>
      <w:proofErr w:type="spellStart"/>
      <w:r>
        <w:rPr>
          <w:rStyle w:val="translated-span"/>
          <w:rFonts w:ascii="Courier New" w:hAnsi="Courier New" w:cs="Courier New"/>
          <w:sz w:val="18"/>
          <w:szCs w:val="18"/>
        </w:rPr>
        <w:t>testopenvpn</w:t>
      </w:r>
      <w:proofErr w:type="spellEnd"/>
      <w:r>
        <w:rPr>
          <w:rStyle w:val="translated-span"/>
          <w:rFonts w:ascii="Courier New" w:hAnsi="Courier New" w:cs="Courier New"/>
          <w:sz w:val="18"/>
          <w:szCs w:val="18"/>
        </w:rPr>
        <w:t>客户端</w:t>
      </w:r>
      <w:proofErr w:type="spellStart"/>
      <w:r>
        <w:rPr>
          <w:rStyle w:val="translated-span"/>
          <w:rFonts w:ascii="Courier New" w:hAnsi="Courier New" w:cs="Courier New"/>
          <w:sz w:val="18"/>
          <w:szCs w:val="18"/>
        </w:rPr>
        <w:t>ovpn</w:t>
      </w:r>
      <w:proofErr w:type="spellEnd"/>
      <w:r>
        <w:rPr>
          <w:rStyle w:val="translated-span"/>
          <w:rFonts w:ascii="Courier New" w:hAnsi="Courier New" w:cs="Courier New"/>
          <w:sz w:val="18"/>
          <w:szCs w:val="18"/>
        </w:rPr>
        <w:t>客户端</w:t>
      </w:r>
      <w:r>
        <w:rPr>
          <w:rStyle w:val="translated-span"/>
          <w:rFonts w:ascii="Courier New" w:hAnsi="Courier New" w:cs="Courier New"/>
          <w:sz w:val="18"/>
          <w:szCs w:val="18"/>
        </w:rPr>
        <w:t>[1679]</w:t>
      </w:r>
      <w:r>
        <w:rPr>
          <w:rStyle w:val="translated-span"/>
          <w:rFonts w:ascii="Courier New" w:hAnsi="Courier New" w:cs="Courier New"/>
          <w:sz w:val="18"/>
          <w:szCs w:val="18"/>
        </w:rPr>
        <w:t>：选项导入：路由选项已修改</w:t>
      </w:r>
    </w:p>
    <w:p w14:paraId="0443D60A" w14:textId="77777777" w:rsidR="00C115F7" w:rsidRDefault="00012C0F">
      <w:pPr>
        <w:spacing w:after="11" w:line="304" w:lineRule="auto"/>
        <w:ind w:left="-5" w:right="133"/>
      </w:pPr>
      <w:r>
        <w:rPr>
          <w:rStyle w:val="translated-span"/>
          <w:rFonts w:ascii="Courier New" w:hAnsi="Courier New" w:cs="Courier New"/>
          <w:sz w:val="18"/>
          <w:szCs w:val="18"/>
        </w:rPr>
        <w:t xml:space="preserve">Apr 12 08:50:52 </w:t>
      </w:r>
      <w:proofErr w:type="spellStart"/>
      <w:r>
        <w:rPr>
          <w:rStyle w:val="translated-span"/>
          <w:rFonts w:ascii="Courier New" w:hAnsi="Courier New" w:cs="Courier New"/>
          <w:sz w:val="18"/>
          <w:szCs w:val="18"/>
        </w:rPr>
        <w:t>testopenvpn</w:t>
      </w:r>
      <w:proofErr w:type="spellEnd"/>
      <w:r>
        <w:rPr>
          <w:rStyle w:val="translated-span"/>
          <w:rFonts w:ascii="Courier New" w:hAnsi="Courier New" w:cs="Courier New"/>
          <w:sz w:val="18"/>
          <w:szCs w:val="18"/>
        </w:rPr>
        <w:t>客户端</w:t>
      </w:r>
      <w:proofErr w:type="spellStart"/>
      <w:r>
        <w:rPr>
          <w:rStyle w:val="translated-span"/>
          <w:rFonts w:ascii="Courier New" w:hAnsi="Courier New" w:cs="Courier New"/>
          <w:sz w:val="18"/>
          <w:szCs w:val="18"/>
        </w:rPr>
        <w:t>ovpn</w:t>
      </w:r>
      <w:proofErr w:type="spellEnd"/>
      <w:r>
        <w:rPr>
          <w:rStyle w:val="translated-span"/>
          <w:rFonts w:ascii="Courier New" w:hAnsi="Courier New" w:cs="Courier New"/>
          <w:sz w:val="18"/>
          <w:szCs w:val="18"/>
        </w:rPr>
        <w:t>客户端</w:t>
      </w:r>
      <w:r>
        <w:rPr>
          <w:rStyle w:val="translated-span"/>
          <w:rFonts w:ascii="Courier New" w:hAnsi="Courier New" w:cs="Courier New"/>
          <w:sz w:val="18"/>
          <w:szCs w:val="18"/>
        </w:rPr>
        <w:t>[1679]</w:t>
      </w:r>
      <w:r>
        <w:rPr>
          <w:rStyle w:val="translated-span"/>
          <w:rFonts w:ascii="Courier New" w:hAnsi="Courier New" w:cs="Courier New"/>
          <w:sz w:val="18"/>
          <w:szCs w:val="18"/>
        </w:rPr>
        <w:t>：路由</w:t>
      </w:r>
      <w:r>
        <w:rPr>
          <w:rStyle w:val="translated-span"/>
          <w:rFonts w:ascii="Courier New" w:hAnsi="Courier New" w:cs="Courier New"/>
          <w:sz w:val="18"/>
          <w:szCs w:val="18"/>
        </w:rPr>
        <w:t>\u</w:t>
      </w:r>
      <w:r>
        <w:rPr>
          <w:rStyle w:val="translated-span"/>
          <w:rFonts w:ascii="Courier New" w:hAnsi="Courier New" w:cs="Courier New"/>
          <w:sz w:val="18"/>
          <w:szCs w:val="18"/>
        </w:rPr>
        <w:t>网关</w:t>
      </w:r>
    </w:p>
    <w:p w14:paraId="3976E918" w14:textId="77777777" w:rsidR="00C115F7" w:rsidRDefault="00012C0F">
      <w:pPr>
        <w:spacing w:after="11" w:line="304" w:lineRule="auto"/>
        <w:ind w:left="-5" w:right="133"/>
      </w:pPr>
      <w:r>
        <w:rPr>
          <w:rStyle w:val="translated-span"/>
          <w:rFonts w:ascii="Courier New" w:hAnsi="Courier New" w:cs="Courier New"/>
          <w:sz w:val="18"/>
          <w:szCs w:val="18"/>
        </w:rPr>
        <w:t>192.168.122.1/255.255.255.0 IFACE=eth0 HWADDR=52:54:00:89:ca:89</w:t>
      </w:r>
    </w:p>
    <w:p w14:paraId="21D8FEAF" w14:textId="77777777" w:rsidR="00C115F7" w:rsidRDefault="00012C0F">
      <w:pPr>
        <w:spacing w:after="11" w:line="304" w:lineRule="auto"/>
        <w:ind w:left="-5" w:right="133"/>
      </w:pPr>
      <w:r>
        <w:rPr>
          <w:rStyle w:val="translated-span"/>
          <w:rFonts w:ascii="Courier New" w:hAnsi="Courier New" w:cs="Courier New"/>
          <w:sz w:val="18"/>
          <w:szCs w:val="18"/>
        </w:rPr>
        <w:t>4</w:t>
      </w:r>
      <w:r>
        <w:rPr>
          <w:rStyle w:val="translated-span"/>
          <w:rFonts w:ascii="Courier New" w:hAnsi="Courier New" w:cs="Courier New"/>
          <w:sz w:val="18"/>
          <w:szCs w:val="18"/>
        </w:rPr>
        <w:t>月</w:t>
      </w:r>
      <w:r>
        <w:rPr>
          <w:rStyle w:val="translated-span"/>
          <w:rFonts w:ascii="Courier New" w:hAnsi="Courier New" w:cs="Courier New"/>
          <w:sz w:val="18"/>
          <w:szCs w:val="18"/>
        </w:rPr>
        <w:t>12</w:t>
      </w:r>
      <w:r>
        <w:rPr>
          <w:rStyle w:val="translated-span"/>
          <w:rFonts w:ascii="Courier New" w:hAnsi="Courier New" w:cs="Courier New"/>
          <w:sz w:val="18"/>
          <w:szCs w:val="18"/>
        </w:rPr>
        <w:t>日</w:t>
      </w:r>
      <w:r>
        <w:rPr>
          <w:rStyle w:val="translated-span"/>
          <w:rFonts w:ascii="Courier New" w:hAnsi="Courier New" w:cs="Courier New"/>
          <w:sz w:val="18"/>
          <w:szCs w:val="18"/>
        </w:rPr>
        <w:t xml:space="preserve">08:50:52 </w:t>
      </w:r>
      <w:proofErr w:type="spellStart"/>
      <w:r>
        <w:rPr>
          <w:rStyle w:val="translated-span"/>
          <w:rFonts w:ascii="Courier New" w:hAnsi="Courier New" w:cs="Courier New"/>
          <w:sz w:val="18"/>
          <w:szCs w:val="18"/>
        </w:rPr>
        <w:t>testopenvpn</w:t>
      </w:r>
      <w:proofErr w:type="spellEnd"/>
      <w:r>
        <w:rPr>
          <w:rStyle w:val="translated-span"/>
          <w:rFonts w:ascii="Courier New" w:hAnsi="Courier New" w:cs="Courier New"/>
          <w:sz w:val="18"/>
          <w:szCs w:val="18"/>
        </w:rPr>
        <w:t>客户端</w:t>
      </w:r>
      <w:proofErr w:type="spellStart"/>
      <w:r>
        <w:rPr>
          <w:rStyle w:val="translated-span"/>
          <w:rFonts w:ascii="Courier New" w:hAnsi="Courier New" w:cs="Courier New"/>
          <w:sz w:val="18"/>
          <w:szCs w:val="18"/>
        </w:rPr>
        <w:t>ovpn</w:t>
      </w:r>
      <w:proofErr w:type="spellEnd"/>
      <w:r>
        <w:rPr>
          <w:rStyle w:val="translated-span"/>
          <w:rFonts w:ascii="Courier New" w:hAnsi="Courier New" w:cs="Courier New"/>
          <w:sz w:val="18"/>
          <w:szCs w:val="18"/>
        </w:rPr>
        <w:t>客户端</w:t>
      </w:r>
      <w:r>
        <w:rPr>
          <w:rStyle w:val="translated-span"/>
          <w:rFonts w:ascii="Courier New" w:hAnsi="Courier New" w:cs="Courier New"/>
          <w:sz w:val="18"/>
          <w:szCs w:val="18"/>
        </w:rPr>
        <w:t>[1679]</w:t>
      </w:r>
      <w:r>
        <w:rPr>
          <w:rStyle w:val="translated-span"/>
          <w:rFonts w:ascii="Courier New" w:hAnsi="Courier New" w:cs="Courier New"/>
          <w:sz w:val="18"/>
          <w:szCs w:val="18"/>
        </w:rPr>
        <w:t>：</w:t>
      </w:r>
      <w:r>
        <w:rPr>
          <w:rStyle w:val="translated-span"/>
          <w:rFonts w:ascii="Courier New" w:hAnsi="Courier New" w:cs="Courier New"/>
          <w:sz w:val="18"/>
          <w:szCs w:val="18"/>
        </w:rPr>
        <w:t>TUN/TAP</w:t>
      </w:r>
      <w:r>
        <w:rPr>
          <w:rStyle w:val="translated-span"/>
          <w:rFonts w:ascii="Courier New" w:hAnsi="Courier New" w:cs="Courier New"/>
          <w:sz w:val="18"/>
          <w:szCs w:val="18"/>
        </w:rPr>
        <w:t>设备</w:t>
      </w:r>
      <w:r>
        <w:rPr>
          <w:rStyle w:val="translated-span"/>
          <w:rFonts w:ascii="Courier New" w:hAnsi="Courier New" w:cs="Courier New"/>
          <w:sz w:val="18"/>
          <w:szCs w:val="18"/>
        </w:rPr>
        <w:t>tun0</w:t>
      </w:r>
      <w:r>
        <w:rPr>
          <w:rStyle w:val="translated-span"/>
          <w:rFonts w:ascii="Courier New" w:hAnsi="Courier New" w:cs="Courier New"/>
          <w:sz w:val="18"/>
          <w:szCs w:val="18"/>
        </w:rPr>
        <w:t>已打开</w:t>
      </w:r>
    </w:p>
    <w:p w14:paraId="1CAF458F" w14:textId="77777777" w:rsidR="00C115F7" w:rsidRDefault="00012C0F">
      <w:pPr>
        <w:spacing w:after="11" w:line="304" w:lineRule="auto"/>
        <w:ind w:left="-5" w:right="133"/>
      </w:pPr>
      <w:r>
        <w:rPr>
          <w:rStyle w:val="translated-span"/>
          <w:rFonts w:ascii="Courier New" w:hAnsi="Courier New" w:cs="Courier New"/>
          <w:sz w:val="18"/>
          <w:szCs w:val="18"/>
        </w:rPr>
        <w:t xml:space="preserve">Apr 12 08:50:52 </w:t>
      </w:r>
      <w:proofErr w:type="spellStart"/>
      <w:r>
        <w:rPr>
          <w:rStyle w:val="translated-span"/>
          <w:rFonts w:ascii="Courier New" w:hAnsi="Courier New" w:cs="Courier New"/>
          <w:sz w:val="18"/>
          <w:szCs w:val="18"/>
        </w:rPr>
        <w:t>testopenvpn</w:t>
      </w:r>
      <w:proofErr w:type="spellEnd"/>
      <w:r>
        <w:rPr>
          <w:rStyle w:val="translated-span"/>
          <w:rFonts w:ascii="Courier New" w:hAnsi="Courier New" w:cs="Courier New"/>
          <w:sz w:val="18"/>
          <w:szCs w:val="18"/>
        </w:rPr>
        <w:t>客户端</w:t>
      </w:r>
      <w:proofErr w:type="spellStart"/>
      <w:r>
        <w:rPr>
          <w:rStyle w:val="translated-span"/>
          <w:rFonts w:ascii="Courier New" w:hAnsi="Courier New" w:cs="Courier New"/>
          <w:sz w:val="18"/>
          <w:szCs w:val="18"/>
        </w:rPr>
        <w:t>ovpn</w:t>
      </w:r>
      <w:proofErr w:type="spellEnd"/>
      <w:r>
        <w:rPr>
          <w:rStyle w:val="translated-span"/>
          <w:rFonts w:ascii="Courier New" w:hAnsi="Courier New" w:cs="Courier New"/>
          <w:sz w:val="18"/>
          <w:szCs w:val="18"/>
        </w:rPr>
        <w:t>客户端</w:t>
      </w:r>
      <w:r>
        <w:rPr>
          <w:rStyle w:val="translated-span"/>
          <w:rFonts w:ascii="Courier New" w:hAnsi="Courier New" w:cs="Courier New"/>
          <w:sz w:val="18"/>
          <w:szCs w:val="18"/>
        </w:rPr>
        <w:t>[1679]</w:t>
      </w:r>
      <w:r>
        <w:rPr>
          <w:rStyle w:val="translated-span"/>
          <w:rFonts w:ascii="Courier New" w:hAnsi="Courier New" w:cs="Courier New"/>
          <w:sz w:val="18"/>
          <w:szCs w:val="18"/>
        </w:rPr>
        <w:t>：</w:t>
      </w:r>
      <w:r>
        <w:rPr>
          <w:rStyle w:val="translated-span"/>
          <w:rFonts w:ascii="Courier New" w:hAnsi="Courier New" w:cs="Courier New"/>
          <w:sz w:val="18"/>
          <w:szCs w:val="18"/>
        </w:rPr>
        <w:t>TUN/TAP TX</w:t>
      </w:r>
      <w:r>
        <w:rPr>
          <w:rStyle w:val="translated-span"/>
          <w:rFonts w:ascii="Courier New" w:hAnsi="Courier New" w:cs="Courier New"/>
          <w:sz w:val="18"/>
          <w:szCs w:val="18"/>
        </w:rPr>
        <w:t>队列长度设置为</w:t>
      </w:r>
      <w:r>
        <w:rPr>
          <w:rStyle w:val="translated-span"/>
          <w:rFonts w:ascii="Courier New" w:hAnsi="Courier New" w:cs="Courier New"/>
          <w:sz w:val="18"/>
          <w:szCs w:val="18"/>
        </w:rPr>
        <w:t xml:space="preserve">100 Apr 12 08:50:52 </w:t>
      </w:r>
      <w:proofErr w:type="spellStart"/>
      <w:r>
        <w:rPr>
          <w:rStyle w:val="translated-span"/>
          <w:rFonts w:ascii="Courier New" w:hAnsi="Courier New" w:cs="Courier New"/>
          <w:sz w:val="18"/>
          <w:szCs w:val="18"/>
        </w:rPr>
        <w:t>testopenvpn</w:t>
      </w:r>
      <w:proofErr w:type="spellEnd"/>
      <w:r>
        <w:rPr>
          <w:rStyle w:val="translated-span"/>
          <w:rFonts w:ascii="Courier New" w:hAnsi="Courier New" w:cs="Courier New"/>
          <w:sz w:val="18"/>
          <w:szCs w:val="18"/>
        </w:rPr>
        <w:t>客户端</w:t>
      </w:r>
      <w:proofErr w:type="spellStart"/>
      <w:r>
        <w:rPr>
          <w:rStyle w:val="translated-span"/>
          <w:rFonts w:ascii="Courier New" w:hAnsi="Courier New" w:cs="Courier New"/>
          <w:sz w:val="18"/>
          <w:szCs w:val="18"/>
        </w:rPr>
        <w:t>ovpn</w:t>
      </w:r>
      <w:proofErr w:type="spellEnd"/>
      <w:r>
        <w:rPr>
          <w:rStyle w:val="translated-span"/>
          <w:rFonts w:ascii="Courier New" w:hAnsi="Courier New" w:cs="Courier New"/>
          <w:sz w:val="18"/>
          <w:szCs w:val="18"/>
        </w:rPr>
        <w:t>客户端</w:t>
      </w:r>
      <w:r>
        <w:rPr>
          <w:rStyle w:val="translated-span"/>
          <w:rFonts w:ascii="Courier New" w:hAnsi="Courier New" w:cs="Courier New"/>
          <w:sz w:val="18"/>
          <w:szCs w:val="18"/>
        </w:rPr>
        <w:t>[1679]</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do_ifconfig</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tt</w:t>
      </w:r>
      <w:proofErr w:type="spellEnd"/>
      <w:r>
        <w:rPr>
          <w:rStyle w:val="translated-span"/>
          <w:rFonts w:ascii="Courier New" w:hAnsi="Courier New" w:cs="Courier New"/>
          <w:sz w:val="18"/>
          <w:szCs w:val="18"/>
        </w:rPr>
        <w:t>-&gt;ipv6=0</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tt</w:t>
      </w:r>
      <w:proofErr w:type="spellEnd"/>
      <w:r>
        <w:rPr>
          <w:rStyle w:val="translated-span"/>
          <w:rFonts w:ascii="Courier New" w:hAnsi="Courier New" w:cs="Courier New"/>
          <w:sz w:val="18"/>
          <w:szCs w:val="18"/>
        </w:rPr>
        <w:t>-</w:t>
      </w:r>
    </w:p>
    <w:p w14:paraId="0B0C4B74" w14:textId="77777777" w:rsidR="00C115F7" w:rsidRDefault="00012C0F">
      <w:pPr>
        <w:spacing w:after="11" w:line="304" w:lineRule="auto"/>
        <w:ind w:left="-5" w:right="133"/>
      </w:pPr>
      <w:r>
        <w:rPr>
          <w:rStyle w:val="translated-span"/>
          <w:rFonts w:ascii="Courier New" w:hAnsi="Courier New" w:cs="Courier New"/>
          <w:sz w:val="18"/>
          <w:szCs w:val="18"/>
        </w:rPr>
        <w:t>&gt;\u ifconfig\u ipv6\u</w:t>
      </w:r>
      <w:r>
        <w:rPr>
          <w:rStyle w:val="translated-span"/>
          <w:rFonts w:ascii="Courier New" w:hAnsi="Courier New" w:cs="Courier New"/>
          <w:sz w:val="18"/>
          <w:szCs w:val="18"/>
        </w:rPr>
        <w:t>设置是否为</w:t>
      </w:r>
      <w:r>
        <w:rPr>
          <w:rStyle w:val="translated-span"/>
          <w:rFonts w:ascii="Courier New" w:hAnsi="Courier New" w:cs="Courier New"/>
          <w:sz w:val="18"/>
          <w:szCs w:val="18"/>
        </w:rPr>
        <w:t>0</w:t>
      </w:r>
    </w:p>
    <w:p w14:paraId="71B76612" w14:textId="77777777" w:rsidR="00C115F7" w:rsidRDefault="00012C0F">
      <w:pPr>
        <w:spacing w:after="11" w:line="304" w:lineRule="auto"/>
        <w:ind w:left="-5"/>
      </w:pPr>
      <w:r>
        <w:rPr>
          <w:rStyle w:val="translated-span"/>
          <w:rFonts w:ascii="Courier New" w:hAnsi="Courier New" w:cs="Courier New"/>
          <w:sz w:val="18"/>
          <w:szCs w:val="18"/>
        </w:rPr>
        <w:t>4</w:t>
      </w:r>
      <w:r>
        <w:rPr>
          <w:rStyle w:val="translated-span"/>
          <w:rFonts w:ascii="Courier New" w:hAnsi="Courier New" w:cs="Courier New"/>
          <w:sz w:val="18"/>
          <w:szCs w:val="18"/>
        </w:rPr>
        <w:t>月</w:t>
      </w:r>
      <w:r>
        <w:rPr>
          <w:rStyle w:val="translated-span"/>
          <w:rFonts w:ascii="Courier New" w:hAnsi="Courier New" w:cs="Courier New"/>
          <w:sz w:val="18"/>
          <w:szCs w:val="18"/>
        </w:rPr>
        <w:t>12</w:t>
      </w:r>
      <w:r>
        <w:rPr>
          <w:rStyle w:val="translated-span"/>
          <w:rFonts w:ascii="Courier New" w:hAnsi="Courier New" w:cs="Courier New"/>
          <w:sz w:val="18"/>
          <w:szCs w:val="18"/>
        </w:rPr>
        <w:t>日</w:t>
      </w:r>
      <w:r>
        <w:rPr>
          <w:rStyle w:val="translated-span"/>
          <w:rFonts w:ascii="Courier New" w:hAnsi="Courier New" w:cs="Courier New"/>
          <w:sz w:val="18"/>
          <w:szCs w:val="18"/>
        </w:rPr>
        <w:t xml:space="preserve">08:50:52 </w:t>
      </w:r>
      <w:proofErr w:type="spellStart"/>
      <w:r>
        <w:rPr>
          <w:rStyle w:val="translated-span"/>
          <w:rFonts w:ascii="Courier New" w:hAnsi="Courier New" w:cs="Courier New"/>
          <w:sz w:val="18"/>
          <w:szCs w:val="18"/>
        </w:rPr>
        <w:t>testopenvpn</w:t>
      </w:r>
      <w:proofErr w:type="spellEnd"/>
      <w:r>
        <w:rPr>
          <w:rStyle w:val="translated-span"/>
          <w:rFonts w:ascii="Courier New" w:hAnsi="Courier New" w:cs="Courier New"/>
          <w:sz w:val="18"/>
          <w:szCs w:val="18"/>
        </w:rPr>
        <w:t>客户端</w:t>
      </w:r>
      <w:proofErr w:type="spellStart"/>
      <w:r>
        <w:rPr>
          <w:rStyle w:val="translated-span"/>
          <w:rFonts w:ascii="Courier New" w:hAnsi="Courier New" w:cs="Courier New"/>
          <w:sz w:val="18"/>
          <w:szCs w:val="18"/>
        </w:rPr>
        <w:t>ovpn</w:t>
      </w:r>
      <w:proofErr w:type="spellEnd"/>
      <w:r>
        <w:rPr>
          <w:rStyle w:val="translated-span"/>
          <w:rFonts w:ascii="Courier New" w:hAnsi="Courier New" w:cs="Courier New"/>
          <w:sz w:val="18"/>
          <w:szCs w:val="18"/>
        </w:rPr>
        <w:t>客户端</w:t>
      </w:r>
      <w:r>
        <w:rPr>
          <w:rStyle w:val="translated-span"/>
          <w:rFonts w:ascii="Courier New" w:hAnsi="Courier New" w:cs="Courier New"/>
          <w:sz w:val="18"/>
          <w:szCs w:val="18"/>
        </w:rPr>
        <w:t>[1679]</w:t>
      </w:r>
      <w:r>
        <w:rPr>
          <w:rStyle w:val="translated-span"/>
          <w:rFonts w:ascii="Courier New" w:hAnsi="Courier New" w:cs="Courier New"/>
          <w:sz w:val="18"/>
          <w:szCs w:val="18"/>
        </w:rPr>
        <w:t>：</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sbin</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ip</w:t>
      </w:r>
      <w:proofErr w:type="spellEnd"/>
      <w:r>
        <w:rPr>
          <w:rStyle w:val="translated-span"/>
          <w:rFonts w:ascii="Courier New" w:hAnsi="Courier New" w:cs="Courier New"/>
          <w:sz w:val="18"/>
          <w:szCs w:val="18"/>
        </w:rPr>
        <w:t>链路设置</w:t>
      </w:r>
      <w:r>
        <w:rPr>
          <w:rStyle w:val="translated-span"/>
          <w:rFonts w:ascii="Courier New" w:hAnsi="Courier New" w:cs="Courier New"/>
          <w:sz w:val="18"/>
          <w:szCs w:val="18"/>
        </w:rPr>
        <w:t>dev tun0</w:t>
      </w:r>
      <w:r>
        <w:rPr>
          <w:rStyle w:val="translated-span"/>
          <w:rFonts w:ascii="Courier New" w:hAnsi="Courier New" w:cs="Courier New"/>
          <w:sz w:val="18"/>
          <w:szCs w:val="18"/>
        </w:rPr>
        <w:t>向上</w:t>
      </w:r>
      <w:proofErr w:type="spellStart"/>
      <w:r>
        <w:rPr>
          <w:rStyle w:val="translated-span"/>
          <w:rFonts w:ascii="Courier New" w:hAnsi="Courier New" w:cs="Courier New"/>
          <w:sz w:val="18"/>
          <w:szCs w:val="18"/>
        </w:rPr>
        <w:t>mtu</w:t>
      </w:r>
      <w:proofErr w:type="spellEnd"/>
      <w:r>
        <w:rPr>
          <w:rStyle w:val="translated-span"/>
          <w:rFonts w:ascii="Courier New" w:hAnsi="Courier New" w:cs="Courier New"/>
          <w:sz w:val="18"/>
          <w:szCs w:val="18"/>
        </w:rPr>
        <w:t xml:space="preserve"> 1500 4</w:t>
      </w:r>
      <w:r>
        <w:rPr>
          <w:rStyle w:val="translated-span"/>
          <w:rFonts w:ascii="Courier New" w:hAnsi="Courier New" w:cs="Courier New"/>
          <w:sz w:val="18"/>
          <w:szCs w:val="18"/>
        </w:rPr>
        <w:t>月</w:t>
      </w:r>
      <w:r>
        <w:rPr>
          <w:rStyle w:val="translated-span"/>
          <w:rFonts w:ascii="Courier New" w:hAnsi="Courier New" w:cs="Courier New"/>
          <w:sz w:val="18"/>
          <w:szCs w:val="18"/>
        </w:rPr>
        <w:t>12</w:t>
      </w:r>
      <w:r>
        <w:rPr>
          <w:rStyle w:val="translated-span"/>
          <w:rFonts w:ascii="Courier New" w:hAnsi="Courier New" w:cs="Courier New"/>
          <w:sz w:val="18"/>
          <w:szCs w:val="18"/>
        </w:rPr>
        <w:t>日</w:t>
      </w:r>
      <w:r>
        <w:rPr>
          <w:rStyle w:val="translated-span"/>
          <w:rFonts w:ascii="Courier New" w:hAnsi="Courier New" w:cs="Courier New"/>
          <w:sz w:val="18"/>
          <w:szCs w:val="18"/>
        </w:rPr>
        <w:t xml:space="preserve">08:50:52 </w:t>
      </w:r>
      <w:proofErr w:type="spellStart"/>
      <w:r>
        <w:rPr>
          <w:rStyle w:val="translated-span"/>
          <w:rFonts w:ascii="Courier New" w:hAnsi="Courier New" w:cs="Courier New"/>
          <w:sz w:val="18"/>
          <w:szCs w:val="18"/>
        </w:rPr>
        <w:t>testopenvpn</w:t>
      </w:r>
      <w:proofErr w:type="spellEnd"/>
      <w:r>
        <w:rPr>
          <w:rStyle w:val="translated-span"/>
          <w:rFonts w:ascii="Courier New" w:hAnsi="Courier New" w:cs="Courier New"/>
          <w:sz w:val="18"/>
          <w:szCs w:val="18"/>
        </w:rPr>
        <w:t>客户端</w:t>
      </w:r>
      <w:proofErr w:type="spellStart"/>
      <w:r>
        <w:rPr>
          <w:rStyle w:val="translated-span"/>
          <w:rFonts w:ascii="Courier New" w:hAnsi="Courier New" w:cs="Courier New"/>
          <w:sz w:val="18"/>
          <w:szCs w:val="18"/>
        </w:rPr>
        <w:t>ovpn</w:t>
      </w:r>
      <w:proofErr w:type="spellEnd"/>
      <w:r>
        <w:rPr>
          <w:rStyle w:val="translated-span"/>
          <w:rFonts w:ascii="Courier New" w:hAnsi="Courier New" w:cs="Courier New"/>
          <w:sz w:val="18"/>
          <w:szCs w:val="18"/>
        </w:rPr>
        <w:t>客户端</w:t>
      </w:r>
      <w:r>
        <w:rPr>
          <w:rStyle w:val="translated-span"/>
          <w:rFonts w:ascii="Courier New" w:hAnsi="Courier New" w:cs="Courier New"/>
          <w:sz w:val="18"/>
          <w:szCs w:val="18"/>
        </w:rPr>
        <w:t>[1679]</w:t>
      </w:r>
      <w:r>
        <w:rPr>
          <w:rStyle w:val="translated-span"/>
          <w:rFonts w:ascii="Courier New" w:hAnsi="Courier New" w:cs="Courier New"/>
          <w:sz w:val="18"/>
          <w:szCs w:val="18"/>
        </w:rPr>
        <w:t>：</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sbin</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ip</w:t>
      </w:r>
      <w:proofErr w:type="spellEnd"/>
      <w:r>
        <w:rPr>
          <w:rStyle w:val="translated-span"/>
          <w:rFonts w:ascii="Courier New" w:hAnsi="Courier New" w:cs="Courier New"/>
          <w:sz w:val="18"/>
          <w:szCs w:val="18"/>
        </w:rPr>
        <w:t>地址添加</w:t>
      </w:r>
      <w:r>
        <w:rPr>
          <w:rStyle w:val="translated-span"/>
          <w:rFonts w:ascii="Courier New" w:hAnsi="Courier New" w:cs="Courier New"/>
          <w:sz w:val="18"/>
          <w:szCs w:val="18"/>
        </w:rPr>
        <w:t>dev tun0</w:t>
      </w:r>
      <w:r>
        <w:rPr>
          <w:rStyle w:val="translated-span"/>
          <w:rFonts w:ascii="Courier New" w:hAnsi="Courier New" w:cs="Courier New"/>
          <w:sz w:val="18"/>
          <w:szCs w:val="18"/>
        </w:rPr>
        <w:t>本地</w:t>
      </w:r>
    </w:p>
    <w:p w14:paraId="23D3C4F0" w14:textId="77777777" w:rsidR="00C115F7" w:rsidRDefault="00012C0F">
      <w:pPr>
        <w:spacing w:after="11" w:line="304" w:lineRule="auto"/>
        <w:ind w:left="-5" w:right="133"/>
      </w:pPr>
      <w:r>
        <w:rPr>
          <w:rStyle w:val="translated-span"/>
          <w:rFonts w:ascii="Courier New" w:hAnsi="Courier New" w:cs="Courier New"/>
          <w:sz w:val="18"/>
          <w:szCs w:val="18"/>
        </w:rPr>
        <w:t>10.8.0.6</w:t>
      </w:r>
      <w:r>
        <w:rPr>
          <w:rStyle w:val="translated-span"/>
          <w:rFonts w:ascii="Courier New" w:hAnsi="Courier New" w:cs="Courier New"/>
          <w:sz w:val="18"/>
          <w:szCs w:val="18"/>
        </w:rPr>
        <w:t>同行</w:t>
      </w:r>
      <w:r>
        <w:rPr>
          <w:rStyle w:val="translated-span"/>
          <w:rFonts w:ascii="Courier New" w:hAnsi="Courier New" w:cs="Courier New"/>
          <w:sz w:val="18"/>
          <w:szCs w:val="18"/>
        </w:rPr>
        <w:t>10.8.0.5</w:t>
      </w:r>
    </w:p>
    <w:p w14:paraId="0E370388" w14:textId="77777777" w:rsidR="00C115F7" w:rsidRDefault="00012C0F">
      <w:pPr>
        <w:spacing w:after="11" w:line="304" w:lineRule="auto"/>
        <w:ind w:left="-5" w:right="133"/>
      </w:pPr>
      <w:r>
        <w:rPr>
          <w:rStyle w:val="translated-span"/>
          <w:rFonts w:ascii="Courier New" w:hAnsi="Courier New" w:cs="Courier New"/>
          <w:sz w:val="18"/>
          <w:szCs w:val="18"/>
        </w:rPr>
        <w:t xml:space="preserve">Apr 12 08:50:52 </w:t>
      </w:r>
      <w:proofErr w:type="spellStart"/>
      <w:r>
        <w:rPr>
          <w:rStyle w:val="translated-span"/>
          <w:rFonts w:ascii="Courier New" w:hAnsi="Courier New" w:cs="Courier New"/>
          <w:sz w:val="18"/>
          <w:szCs w:val="18"/>
        </w:rPr>
        <w:t>testopenvpn</w:t>
      </w:r>
      <w:proofErr w:type="spellEnd"/>
      <w:r>
        <w:rPr>
          <w:rStyle w:val="translated-span"/>
          <w:rFonts w:ascii="Courier New" w:hAnsi="Courier New" w:cs="Courier New"/>
          <w:sz w:val="18"/>
          <w:szCs w:val="18"/>
        </w:rPr>
        <w:t>客户端</w:t>
      </w:r>
      <w:proofErr w:type="spellStart"/>
      <w:r>
        <w:rPr>
          <w:rStyle w:val="translated-span"/>
          <w:rFonts w:ascii="Courier New" w:hAnsi="Courier New" w:cs="Courier New"/>
          <w:sz w:val="18"/>
          <w:szCs w:val="18"/>
        </w:rPr>
        <w:t>ovpn</w:t>
      </w:r>
      <w:proofErr w:type="spellEnd"/>
      <w:r>
        <w:rPr>
          <w:rStyle w:val="translated-span"/>
          <w:rFonts w:ascii="Courier New" w:hAnsi="Courier New" w:cs="Courier New"/>
          <w:sz w:val="18"/>
          <w:szCs w:val="18"/>
        </w:rPr>
        <w:t>客户端</w:t>
      </w:r>
      <w:r>
        <w:rPr>
          <w:rStyle w:val="translated-span"/>
          <w:rFonts w:ascii="Courier New" w:hAnsi="Courier New" w:cs="Courier New"/>
          <w:sz w:val="18"/>
          <w:szCs w:val="18"/>
        </w:rPr>
        <w:t>[1679]</w:t>
      </w:r>
      <w:r>
        <w:rPr>
          <w:rStyle w:val="translated-span"/>
          <w:rFonts w:ascii="Courier New" w:hAnsi="Courier New" w:cs="Courier New"/>
          <w:sz w:val="18"/>
          <w:szCs w:val="18"/>
        </w:rPr>
        <w:t>：</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sbin</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ip</w:t>
      </w:r>
      <w:proofErr w:type="spellEnd"/>
      <w:r>
        <w:rPr>
          <w:rStyle w:val="translated-span"/>
          <w:rFonts w:ascii="Courier New" w:hAnsi="Courier New" w:cs="Courier New"/>
          <w:sz w:val="18"/>
          <w:szCs w:val="18"/>
        </w:rPr>
        <w:t>路由添加</w:t>
      </w:r>
      <w:r>
        <w:rPr>
          <w:rStyle w:val="translated-span"/>
          <w:rFonts w:ascii="Courier New" w:hAnsi="Courier New" w:cs="Courier New"/>
          <w:sz w:val="18"/>
          <w:szCs w:val="18"/>
        </w:rPr>
        <w:t>10.8.0.1/32 via</w:t>
      </w:r>
    </w:p>
    <w:p w14:paraId="6F8F31CC" w14:textId="77777777" w:rsidR="00C115F7" w:rsidRDefault="00012C0F">
      <w:pPr>
        <w:spacing w:after="11" w:line="304" w:lineRule="auto"/>
        <w:ind w:left="-5" w:right="133"/>
      </w:pPr>
      <w:r>
        <w:rPr>
          <w:rFonts w:ascii="Courier New" w:hAnsi="Courier New" w:cs="Courier New"/>
          <w:sz w:val="18"/>
          <w:szCs w:val="18"/>
        </w:rPr>
        <w:t> 10.8.0.5</w:t>
      </w:r>
    </w:p>
    <w:p w14:paraId="6376648E" w14:textId="77777777" w:rsidR="00C115F7" w:rsidRDefault="00012C0F">
      <w:pPr>
        <w:spacing w:after="278" w:line="304" w:lineRule="auto"/>
        <w:ind w:left="-5" w:right="133"/>
      </w:pPr>
      <w:r>
        <w:rPr>
          <w:rStyle w:val="translated-span"/>
          <w:rFonts w:ascii="Courier New" w:hAnsi="Courier New" w:cs="Courier New"/>
          <w:sz w:val="18"/>
          <w:szCs w:val="18"/>
        </w:rPr>
        <w:t xml:space="preserve">Apr 12 08:50:52 </w:t>
      </w:r>
      <w:proofErr w:type="spellStart"/>
      <w:r>
        <w:rPr>
          <w:rStyle w:val="translated-span"/>
          <w:rFonts w:ascii="Courier New" w:hAnsi="Courier New" w:cs="Courier New"/>
          <w:sz w:val="18"/>
          <w:szCs w:val="18"/>
        </w:rPr>
        <w:t>testopenvpn</w:t>
      </w:r>
      <w:proofErr w:type="spellEnd"/>
      <w:r>
        <w:rPr>
          <w:rStyle w:val="translated-span"/>
          <w:rFonts w:ascii="Courier New" w:hAnsi="Courier New" w:cs="Courier New"/>
          <w:sz w:val="18"/>
          <w:szCs w:val="18"/>
        </w:rPr>
        <w:t>客户端</w:t>
      </w:r>
      <w:proofErr w:type="spellStart"/>
      <w:r>
        <w:rPr>
          <w:rStyle w:val="translated-span"/>
          <w:rFonts w:ascii="Courier New" w:hAnsi="Courier New" w:cs="Courier New"/>
          <w:sz w:val="18"/>
          <w:szCs w:val="18"/>
        </w:rPr>
        <w:t>ovpn</w:t>
      </w:r>
      <w:proofErr w:type="spellEnd"/>
      <w:r>
        <w:rPr>
          <w:rStyle w:val="translated-span"/>
          <w:rFonts w:ascii="Courier New" w:hAnsi="Courier New" w:cs="Courier New"/>
          <w:sz w:val="18"/>
          <w:szCs w:val="18"/>
        </w:rPr>
        <w:t>客户端</w:t>
      </w:r>
      <w:r>
        <w:rPr>
          <w:rStyle w:val="translated-span"/>
          <w:rFonts w:ascii="Courier New" w:hAnsi="Courier New" w:cs="Courier New"/>
          <w:sz w:val="18"/>
          <w:szCs w:val="18"/>
        </w:rPr>
        <w:t>[1679]</w:t>
      </w:r>
      <w:r>
        <w:rPr>
          <w:rStyle w:val="translated-span"/>
          <w:rFonts w:ascii="Courier New" w:hAnsi="Courier New" w:cs="Courier New"/>
          <w:sz w:val="18"/>
          <w:szCs w:val="18"/>
        </w:rPr>
        <w:t>：初始化序列已完成</w:t>
      </w:r>
    </w:p>
    <w:p w14:paraId="4FFC88C1" w14:textId="77777777" w:rsidR="00C115F7" w:rsidRDefault="00012C0F">
      <w:pPr>
        <w:spacing w:after="395"/>
        <w:ind w:right="15"/>
      </w:pPr>
      <w:r>
        <w:rPr>
          <w:rStyle w:val="translated-span"/>
        </w:rPr>
        <w:t>检查是否创建了</w:t>
      </w:r>
      <w:r>
        <w:rPr>
          <w:rStyle w:val="translated-span"/>
        </w:rPr>
        <w:t>tun0</w:t>
      </w:r>
      <w:r>
        <w:rPr>
          <w:rStyle w:val="translated-span"/>
        </w:rPr>
        <w:t>接口：</w:t>
      </w:r>
    </w:p>
    <w:p w14:paraId="261746E8" w14:textId="77777777" w:rsidR="00C115F7" w:rsidRDefault="00012C0F">
      <w:pPr>
        <w:spacing w:after="11" w:line="304" w:lineRule="auto"/>
        <w:ind w:left="-5" w:right="133"/>
      </w:pPr>
      <w:proofErr w:type="spellStart"/>
      <w:r>
        <w:rPr>
          <w:rStyle w:val="translated-span"/>
          <w:rFonts w:ascii="Courier New" w:hAnsi="Courier New" w:cs="Courier New"/>
          <w:sz w:val="18"/>
          <w:szCs w:val="18"/>
        </w:rPr>
        <w:t>root@client</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etc</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openvpn#ifconfig</w:t>
      </w:r>
      <w:proofErr w:type="spellEnd"/>
      <w:r>
        <w:rPr>
          <w:rStyle w:val="translated-span"/>
          <w:rFonts w:ascii="Courier New" w:hAnsi="Courier New" w:cs="Courier New"/>
          <w:sz w:val="18"/>
          <w:szCs w:val="18"/>
        </w:rPr>
        <w:t xml:space="preserve"> tun0</w:t>
      </w:r>
    </w:p>
    <w:p w14:paraId="6607F03F" w14:textId="77777777" w:rsidR="00C115F7" w:rsidRDefault="00012C0F">
      <w:pPr>
        <w:spacing w:after="328" w:line="376" w:lineRule="auto"/>
        <w:ind w:left="-5" w:right="978"/>
      </w:pPr>
      <w:r>
        <w:rPr>
          <w:rStyle w:val="translated-span"/>
          <w:rFonts w:ascii="Courier New" w:hAnsi="Courier New" w:cs="Courier New"/>
          <w:sz w:val="18"/>
          <w:szCs w:val="18"/>
        </w:rPr>
        <w:lastRenderedPageBreak/>
        <w:t>tun0</w:t>
      </w:r>
      <w:r>
        <w:rPr>
          <w:rStyle w:val="translated-span"/>
          <w:rFonts w:ascii="Courier New" w:hAnsi="Courier New" w:cs="Courier New"/>
          <w:sz w:val="18"/>
          <w:szCs w:val="18"/>
        </w:rPr>
        <w:t>链接营地：</w:t>
      </w:r>
      <w:r>
        <w:rPr>
          <w:rStyle w:val="translated-span"/>
          <w:rFonts w:ascii="Courier New" w:hAnsi="Courier New" w:cs="Courier New"/>
          <w:sz w:val="18"/>
          <w:szCs w:val="18"/>
        </w:rPr>
        <w:t xml:space="preserve">UNSPEC </w:t>
      </w:r>
      <w:proofErr w:type="spellStart"/>
      <w:r>
        <w:rPr>
          <w:rStyle w:val="translated-span"/>
          <w:rFonts w:ascii="Courier New" w:hAnsi="Courier New" w:cs="Courier New"/>
          <w:sz w:val="18"/>
          <w:szCs w:val="18"/>
        </w:rPr>
        <w:t>HWaddr</w:t>
      </w:r>
      <w:proofErr w:type="spellEnd"/>
      <w:r>
        <w:rPr>
          <w:rStyle w:val="translated-span"/>
          <w:rFonts w:ascii="Courier New" w:hAnsi="Courier New" w:cs="Courier New"/>
          <w:sz w:val="18"/>
          <w:szCs w:val="18"/>
        </w:rPr>
        <w:t xml:space="preserve"> 00-00-00-00-00-00-00-00-00-00-00-00-00-00-00-00-00-00-00-00 </w:t>
      </w:r>
      <w:proofErr w:type="spellStart"/>
      <w:r>
        <w:rPr>
          <w:rStyle w:val="translated-span"/>
          <w:rFonts w:ascii="Courier New" w:hAnsi="Courier New" w:cs="Courier New"/>
          <w:sz w:val="18"/>
          <w:szCs w:val="18"/>
        </w:rPr>
        <w:t>inet</w:t>
      </w:r>
      <w:proofErr w:type="spellEnd"/>
      <w:r>
        <w:rPr>
          <w:rStyle w:val="translated-span"/>
          <w:rFonts w:ascii="Courier New" w:hAnsi="Courier New" w:cs="Courier New"/>
          <w:sz w:val="18"/>
          <w:szCs w:val="18"/>
        </w:rPr>
        <w:t>地址：</w:t>
      </w:r>
      <w:r>
        <w:rPr>
          <w:rStyle w:val="translated-span"/>
          <w:rFonts w:ascii="Courier New" w:hAnsi="Courier New" w:cs="Courier New"/>
          <w:sz w:val="18"/>
          <w:szCs w:val="18"/>
        </w:rPr>
        <w:t>10.8.0.6 P-t-P:10.8.0.5</w:t>
      </w:r>
      <w:r>
        <w:rPr>
          <w:rStyle w:val="translated-span"/>
          <w:rFonts w:ascii="Courier New" w:hAnsi="Courier New" w:cs="Courier New"/>
          <w:sz w:val="18"/>
          <w:szCs w:val="18"/>
        </w:rPr>
        <w:t>掩码：</w:t>
      </w:r>
      <w:r>
        <w:rPr>
          <w:rStyle w:val="translated-span"/>
          <w:rFonts w:ascii="Courier New" w:hAnsi="Courier New" w:cs="Courier New"/>
          <w:sz w:val="18"/>
          <w:szCs w:val="18"/>
        </w:rPr>
        <w:t>255.255.255</w:t>
      </w:r>
      <w:r>
        <w:rPr>
          <w:rStyle w:val="translated-span"/>
          <w:rFonts w:ascii="Courier New" w:hAnsi="Courier New" w:cs="Courier New"/>
          <w:sz w:val="18"/>
          <w:szCs w:val="18"/>
        </w:rPr>
        <w:t>上行</w:t>
      </w:r>
      <w:proofErr w:type="gramStart"/>
      <w:r>
        <w:rPr>
          <w:rStyle w:val="translated-span"/>
          <w:rFonts w:ascii="Courier New" w:hAnsi="Courier New" w:cs="Courier New"/>
          <w:sz w:val="18"/>
          <w:szCs w:val="18"/>
        </w:rPr>
        <w:t>点运行</w:t>
      </w:r>
      <w:proofErr w:type="gramEnd"/>
      <w:r>
        <w:rPr>
          <w:rStyle w:val="translated-span"/>
          <w:rFonts w:ascii="Courier New" w:hAnsi="Courier New" w:cs="Courier New"/>
          <w:sz w:val="18"/>
          <w:szCs w:val="18"/>
        </w:rPr>
        <w:t>NOARP</w:t>
      </w:r>
      <w:r>
        <w:rPr>
          <w:rStyle w:val="translated-span"/>
          <w:rFonts w:ascii="Courier New" w:hAnsi="Courier New" w:cs="Courier New"/>
          <w:sz w:val="18"/>
          <w:szCs w:val="18"/>
        </w:rPr>
        <w:t>多播</w:t>
      </w:r>
      <w:r>
        <w:rPr>
          <w:rStyle w:val="translated-span"/>
          <w:rFonts w:ascii="Courier New" w:hAnsi="Courier New" w:cs="Courier New"/>
          <w:sz w:val="18"/>
          <w:szCs w:val="18"/>
        </w:rPr>
        <w:t>MTU:1500</w:t>
      </w:r>
      <w:r>
        <w:rPr>
          <w:rStyle w:val="translated-span"/>
          <w:rFonts w:ascii="Courier New" w:hAnsi="Courier New" w:cs="Courier New"/>
          <w:sz w:val="18"/>
          <w:szCs w:val="18"/>
        </w:rPr>
        <w:t>度量：</w:t>
      </w:r>
      <w:r>
        <w:rPr>
          <w:rStyle w:val="translated-span"/>
          <w:rFonts w:ascii="Courier New" w:hAnsi="Courier New" w:cs="Courier New"/>
          <w:sz w:val="18"/>
          <w:szCs w:val="18"/>
        </w:rPr>
        <w:t>1</w:t>
      </w:r>
      <w:r>
        <w:rPr>
          <w:rStyle w:val="translated-span"/>
          <w:rFonts w:ascii="Courier New" w:hAnsi="Courier New" w:cs="Courier New"/>
          <w:sz w:val="18"/>
          <w:szCs w:val="18"/>
        </w:rPr>
        <w:t>检查是否可以</w:t>
      </w:r>
      <w:r>
        <w:rPr>
          <w:rStyle w:val="translated-span"/>
          <w:rFonts w:ascii="Courier New" w:hAnsi="Courier New" w:cs="Courier New"/>
          <w:sz w:val="18"/>
          <w:szCs w:val="18"/>
        </w:rPr>
        <w:t>ping OpenVPN</w:t>
      </w:r>
      <w:r>
        <w:rPr>
          <w:rStyle w:val="translated-span"/>
          <w:rFonts w:ascii="Courier New" w:hAnsi="Courier New" w:cs="Courier New"/>
          <w:sz w:val="18"/>
          <w:szCs w:val="18"/>
        </w:rPr>
        <w:t>服务器：</w:t>
      </w:r>
    </w:p>
    <w:p w14:paraId="5998830B" w14:textId="77777777" w:rsidR="00C115F7" w:rsidRDefault="00012C0F">
      <w:pPr>
        <w:spacing w:after="11" w:line="304" w:lineRule="auto"/>
        <w:ind w:left="-5" w:right="4885"/>
      </w:pPr>
      <w:proofErr w:type="spellStart"/>
      <w:r>
        <w:rPr>
          <w:rStyle w:val="translated-span"/>
          <w:rFonts w:ascii="Courier New" w:hAnsi="Courier New" w:cs="Courier New"/>
          <w:sz w:val="18"/>
          <w:szCs w:val="18"/>
        </w:rPr>
        <w:t>root@client</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etc</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openvpn#ping</w:t>
      </w:r>
      <w:proofErr w:type="spellEnd"/>
      <w:r>
        <w:rPr>
          <w:rStyle w:val="translated-span"/>
          <w:rFonts w:ascii="Courier New" w:hAnsi="Courier New" w:cs="Courier New"/>
          <w:sz w:val="18"/>
          <w:szCs w:val="18"/>
        </w:rPr>
        <w:t xml:space="preserve"> 10.8.0.1 ping 10.8.0.1</w:t>
      </w:r>
      <w:r>
        <w:rPr>
          <w:rStyle w:val="translated-span"/>
          <w:rFonts w:ascii="Courier New" w:hAnsi="Courier New" w:cs="Courier New"/>
          <w:sz w:val="18"/>
          <w:szCs w:val="18"/>
        </w:rPr>
        <w:t>（</w:t>
      </w:r>
      <w:r>
        <w:rPr>
          <w:rStyle w:val="translated-span"/>
          <w:rFonts w:ascii="Courier New" w:hAnsi="Courier New" w:cs="Courier New"/>
          <w:sz w:val="18"/>
          <w:szCs w:val="18"/>
        </w:rPr>
        <w:t>10.8.0.1</w:t>
      </w:r>
      <w:r>
        <w:rPr>
          <w:rStyle w:val="translated-span"/>
          <w:rFonts w:ascii="Courier New" w:hAnsi="Courier New" w:cs="Courier New"/>
          <w:sz w:val="18"/>
          <w:szCs w:val="18"/>
        </w:rPr>
        <w:t>）</w:t>
      </w:r>
      <w:r>
        <w:rPr>
          <w:rStyle w:val="translated-span"/>
          <w:rFonts w:ascii="Courier New" w:hAnsi="Courier New" w:cs="Courier New"/>
          <w:sz w:val="18"/>
          <w:szCs w:val="18"/>
        </w:rPr>
        <w:t>56</w:t>
      </w:r>
      <w:r>
        <w:rPr>
          <w:rStyle w:val="translated-span"/>
          <w:rFonts w:ascii="Courier New" w:hAnsi="Courier New" w:cs="Courier New"/>
          <w:sz w:val="18"/>
          <w:szCs w:val="18"/>
        </w:rPr>
        <w:t>（</w:t>
      </w:r>
      <w:r>
        <w:rPr>
          <w:rStyle w:val="translated-span"/>
          <w:rFonts w:ascii="Courier New" w:hAnsi="Courier New" w:cs="Courier New"/>
          <w:sz w:val="18"/>
          <w:szCs w:val="18"/>
        </w:rPr>
        <w:t>84</w:t>
      </w:r>
      <w:r>
        <w:rPr>
          <w:rStyle w:val="translated-span"/>
          <w:rFonts w:ascii="Courier New" w:hAnsi="Courier New" w:cs="Courier New"/>
          <w:sz w:val="18"/>
          <w:szCs w:val="18"/>
        </w:rPr>
        <w:t>）字节的数据。</w:t>
      </w:r>
    </w:p>
    <w:p w14:paraId="4AE814E3" w14:textId="77777777" w:rsidR="00C115F7" w:rsidRDefault="00012C0F">
      <w:pPr>
        <w:spacing w:after="278" w:line="304" w:lineRule="auto"/>
        <w:ind w:left="-5" w:right="133"/>
      </w:pPr>
      <w:r>
        <w:rPr>
          <w:rStyle w:val="translated-span"/>
          <w:rFonts w:ascii="Courier New" w:hAnsi="Courier New" w:cs="Courier New"/>
          <w:sz w:val="18"/>
          <w:szCs w:val="18"/>
        </w:rPr>
        <w:t>10.8.0.1</w:t>
      </w:r>
      <w:r>
        <w:rPr>
          <w:rStyle w:val="translated-span"/>
          <w:rFonts w:ascii="Courier New" w:hAnsi="Courier New" w:cs="Courier New"/>
          <w:sz w:val="18"/>
          <w:szCs w:val="18"/>
        </w:rPr>
        <w:t>中的</w:t>
      </w:r>
      <w:r>
        <w:rPr>
          <w:rStyle w:val="translated-span"/>
          <w:rFonts w:ascii="Courier New" w:hAnsi="Courier New" w:cs="Courier New"/>
          <w:sz w:val="18"/>
          <w:szCs w:val="18"/>
        </w:rPr>
        <w:t>64</w:t>
      </w:r>
      <w:r>
        <w:rPr>
          <w:rStyle w:val="translated-span"/>
          <w:rFonts w:ascii="Courier New" w:hAnsi="Courier New" w:cs="Courier New"/>
          <w:sz w:val="18"/>
          <w:szCs w:val="18"/>
        </w:rPr>
        <w:t>字节：</w:t>
      </w:r>
      <w:proofErr w:type="spellStart"/>
      <w:r>
        <w:rPr>
          <w:rStyle w:val="translated-span"/>
          <w:rFonts w:ascii="Courier New" w:hAnsi="Courier New" w:cs="Courier New"/>
          <w:sz w:val="18"/>
          <w:szCs w:val="18"/>
        </w:rPr>
        <w:t>icmp_req</w:t>
      </w:r>
      <w:proofErr w:type="spellEnd"/>
      <w:r>
        <w:rPr>
          <w:rStyle w:val="translated-span"/>
          <w:rFonts w:ascii="Courier New" w:hAnsi="Courier New" w:cs="Courier New"/>
          <w:sz w:val="18"/>
          <w:szCs w:val="18"/>
        </w:rPr>
        <w:t xml:space="preserve">=1 </w:t>
      </w:r>
      <w:proofErr w:type="spellStart"/>
      <w:r>
        <w:rPr>
          <w:rStyle w:val="translated-span"/>
          <w:rFonts w:ascii="Courier New" w:hAnsi="Courier New" w:cs="Courier New"/>
          <w:sz w:val="18"/>
          <w:szCs w:val="18"/>
        </w:rPr>
        <w:t>ttl</w:t>
      </w:r>
      <w:proofErr w:type="spellEnd"/>
      <w:r>
        <w:rPr>
          <w:rStyle w:val="translated-span"/>
          <w:rFonts w:ascii="Courier New" w:hAnsi="Courier New" w:cs="Courier New"/>
          <w:sz w:val="18"/>
          <w:szCs w:val="18"/>
        </w:rPr>
        <w:t>=64</w:t>
      </w:r>
      <w:r>
        <w:rPr>
          <w:rStyle w:val="translated-span"/>
          <w:rFonts w:ascii="Courier New" w:hAnsi="Courier New" w:cs="Courier New"/>
          <w:sz w:val="18"/>
          <w:szCs w:val="18"/>
        </w:rPr>
        <w:t>时间</w:t>
      </w:r>
      <w:r>
        <w:rPr>
          <w:rStyle w:val="translated-span"/>
          <w:rFonts w:ascii="Courier New" w:hAnsi="Courier New" w:cs="Courier New"/>
          <w:sz w:val="18"/>
          <w:szCs w:val="18"/>
        </w:rPr>
        <w:t>=0.920</w:t>
      </w:r>
      <w:r>
        <w:rPr>
          <w:rStyle w:val="translated-span"/>
          <w:rFonts w:ascii="Courier New" w:hAnsi="Courier New" w:cs="Courier New"/>
          <w:sz w:val="18"/>
          <w:szCs w:val="18"/>
        </w:rPr>
        <w:t>毫秒</w:t>
      </w:r>
    </w:p>
    <w:p w14:paraId="447624C7" w14:textId="77777777" w:rsidR="00C115F7" w:rsidRDefault="00012C0F">
      <w:pPr>
        <w:spacing w:after="211"/>
        <w:ind w:right="15"/>
      </w:pPr>
      <w:r>
        <w:rPr>
          <w:noProof/>
        </w:rPr>
        <w:drawing>
          <wp:anchor distT="0" distB="0" distL="114300" distR="114300" simplePos="0" relativeHeight="251806720" behindDoc="0" locked="0" layoutInCell="1" allowOverlap="0" wp14:anchorId="2946E68E" wp14:editId="2007A53D">
            <wp:simplePos x="0" y="0"/>
            <wp:positionH relativeFrom="column">
              <wp:align>left</wp:align>
            </wp:positionH>
            <wp:positionV relativeFrom="line">
              <wp:posOffset>0</wp:posOffset>
            </wp:positionV>
            <wp:extent cx="304800" cy="9525"/>
            <wp:effectExtent l="0" t="0" r="0" b="0"/>
            <wp:wrapSquare wrapText="bothSides"/>
            <wp:docPr id="147"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OpenVPN</w:t>
      </w:r>
      <w:r>
        <w:rPr>
          <w:rStyle w:val="translated-span"/>
        </w:rPr>
        <w:t>服务器始终使用客户端网络中的第一个可用</w:t>
      </w:r>
      <w:r>
        <w:rPr>
          <w:rStyle w:val="translated-span"/>
        </w:rPr>
        <w:t>IP</w:t>
      </w:r>
      <w:r>
        <w:rPr>
          <w:rStyle w:val="translated-span"/>
        </w:rPr>
        <w:t>地址，并且只有该</w:t>
      </w:r>
      <w:r>
        <w:rPr>
          <w:rStyle w:val="translated-span"/>
        </w:rPr>
        <w:t>IP</w:t>
      </w:r>
      <w:r>
        <w:rPr>
          <w:rStyle w:val="translated-span"/>
        </w:rPr>
        <w:t>是可</w:t>
      </w:r>
      <w:r>
        <w:rPr>
          <w:rStyle w:val="translated-span"/>
        </w:rPr>
        <w:t>ping</w:t>
      </w:r>
      <w:r>
        <w:rPr>
          <w:rStyle w:val="translated-span"/>
        </w:rPr>
        <w:t>的。例如，如果您为客户端网络掩码配置了</w:t>
      </w:r>
      <w:r>
        <w:rPr>
          <w:rStyle w:val="translated-span"/>
        </w:rPr>
        <w:t>a/24</w:t>
      </w:r>
      <w:r>
        <w:rPr>
          <w:rStyle w:val="translated-span"/>
        </w:rPr>
        <w:t>，则将使用</w:t>
      </w:r>
      <w:r>
        <w:rPr>
          <w:rStyle w:val="translated-span"/>
        </w:rPr>
        <w:t>.1</w:t>
      </w:r>
      <w:r>
        <w:rPr>
          <w:rStyle w:val="translated-span"/>
        </w:rPr>
        <w:t>地址。您在上面的</w:t>
      </w:r>
      <w:r>
        <w:rPr>
          <w:rStyle w:val="translated-span"/>
        </w:rPr>
        <w:t>ifconfig</w:t>
      </w:r>
      <w:r>
        <w:rPr>
          <w:rStyle w:val="translated-span"/>
        </w:rPr>
        <w:t>输出中看到的</w:t>
      </w:r>
      <w:r>
        <w:rPr>
          <w:rStyle w:val="translated-span"/>
        </w:rPr>
        <w:t>Pt-P</w:t>
      </w:r>
      <w:r>
        <w:rPr>
          <w:rStyle w:val="translated-span"/>
        </w:rPr>
        <w:t>地址通常不响应</w:t>
      </w:r>
      <w:r>
        <w:rPr>
          <w:rStyle w:val="translated-span"/>
        </w:rPr>
        <w:t>ping</w:t>
      </w:r>
      <w:r>
        <w:rPr>
          <w:rStyle w:val="translated-span"/>
        </w:rPr>
        <w:t>请求。</w:t>
      </w:r>
    </w:p>
    <w:p w14:paraId="036DB7BE" w14:textId="77777777" w:rsidR="00C115F7" w:rsidRDefault="00012C0F">
      <w:pPr>
        <w:spacing w:after="395"/>
        <w:ind w:right="15"/>
      </w:pPr>
      <w:proofErr w:type="gramStart"/>
      <w:r>
        <w:rPr>
          <w:rStyle w:val="translated-span"/>
        </w:rPr>
        <w:t>查看您</w:t>
      </w:r>
      <w:proofErr w:type="gramEnd"/>
      <w:r>
        <w:rPr>
          <w:rStyle w:val="translated-span"/>
        </w:rPr>
        <w:t>的路线：</w:t>
      </w:r>
    </w:p>
    <w:p w14:paraId="232EB883" w14:textId="77777777" w:rsidR="00C115F7" w:rsidRDefault="00012C0F">
      <w:pPr>
        <w:spacing w:after="11" w:line="304" w:lineRule="auto"/>
        <w:ind w:left="-5" w:right="5202"/>
      </w:pPr>
      <w:proofErr w:type="spellStart"/>
      <w:r>
        <w:rPr>
          <w:rStyle w:val="translated-span"/>
          <w:rFonts w:ascii="Courier New" w:hAnsi="Courier New" w:cs="Courier New"/>
          <w:sz w:val="18"/>
          <w:szCs w:val="18"/>
        </w:rPr>
        <w:t>root@client</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etc</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openvpn#netstat-rn</w:t>
      </w:r>
      <w:proofErr w:type="spellEnd"/>
      <w:r>
        <w:rPr>
          <w:rStyle w:val="translated-span"/>
          <w:rFonts w:ascii="Courier New" w:hAnsi="Courier New" w:cs="Courier New"/>
          <w:sz w:val="18"/>
          <w:szCs w:val="18"/>
        </w:rPr>
        <w:t>内核</w:t>
      </w:r>
      <w:r>
        <w:rPr>
          <w:rStyle w:val="translated-span"/>
          <w:rFonts w:ascii="Courier New" w:hAnsi="Courier New" w:cs="Courier New"/>
          <w:sz w:val="18"/>
          <w:szCs w:val="18"/>
        </w:rPr>
        <w:t>IP</w:t>
      </w:r>
      <w:r>
        <w:rPr>
          <w:rStyle w:val="translated-span"/>
          <w:rFonts w:ascii="Courier New" w:hAnsi="Courier New" w:cs="Courier New"/>
          <w:sz w:val="18"/>
          <w:szCs w:val="18"/>
        </w:rPr>
        <w:t>路由表</w:t>
      </w:r>
    </w:p>
    <w:p w14:paraId="52692DD0" w14:textId="77777777" w:rsidR="00C115F7" w:rsidRDefault="00012C0F">
      <w:pPr>
        <w:spacing w:after="11" w:line="304" w:lineRule="auto"/>
        <w:ind w:left="-5" w:right="133"/>
      </w:pPr>
      <w:r>
        <w:rPr>
          <w:rStyle w:val="translated-span"/>
          <w:rFonts w:ascii="Courier New" w:hAnsi="Courier New" w:cs="Courier New"/>
          <w:sz w:val="18"/>
          <w:szCs w:val="18"/>
        </w:rPr>
        <w:t>目标网关</w:t>
      </w:r>
      <w:proofErr w:type="spellStart"/>
      <w:r>
        <w:rPr>
          <w:rStyle w:val="translated-span"/>
          <w:rFonts w:ascii="Courier New" w:hAnsi="Courier New" w:cs="Courier New"/>
          <w:sz w:val="18"/>
          <w:szCs w:val="18"/>
        </w:rPr>
        <w:t>Genmask</w:t>
      </w:r>
      <w:proofErr w:type="spellEnd"/>
      <w:r>
        <w:rPr>
          <w:rStyle w:val="translated-span"/>
          <w:rFonts w:ascii="Courier New" w:hAnsi="Courier New" w:cs="Courier New"/>
          <w:sz w:val="18"/>
          <w:szCs w:val="18"/>
        </w:rPr>
        <w:t>标志</w:t>
      </w:r>
      <w:r>
        <w:rPr>
          <w:rStyle w:val="translated-span"/>
          <w:rFonts w:ascii="Courier New" w:hAnsi="Courier New" w:cs="Courier New"/>
          <w:sz w:val="18"/>
          <w:szCs w:val="18"/>
        </w:rPr>
        <w:t>MSS</w:t>
      </w:r>
      <w:r>
        <w:rPr>
          <w:rStyle w:val="translated-span"/>
          <w:rFonts w:ascii="Courier New" w:hAnsi="Courier New" w:cs="Courier New"/>
          <w:sz w:val="18"/>
          <w:szCs w:val="18"/>
        </w:rPr>
        <w:t>窗口</w:t>
      </w:r>
      <w:proofErr w:type="spellStart"/>
      <w:r>
        <w:rPr>
          <w:rStyle w:val="translated-span"/>
          <w:rFonts w:ascii="Courier New" w:hAnsi="Courier New" w:cs="Courier New"/>
          <w:sz w:val="18"/>
          <w:szCs w:val="18"/>
        </w:rPr>
        <w:t>irtt</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Iface</w:t>
      </w:r>
      <w:proofErr w:type="spellEnd"/>
    </w:p>
    <w:p w14:paraId="280F758E" w14:textId="77777777" w:rsidR="00C115F7" w:rsidRDefault="00012C0F">
      <w:pPr>
        <w:spacing w:after="11" w:line="304" w:lineRule="auto"/>
        <w:ind w:left="-5" w:right="133"/>
      </w:pPr>
      <w:r>
        <w:rPr>
          <w:rStyle w:val="translated-span"/>
          <w:rFonts w:ascii="Courier New" w:hAnsi="Courier New" w:cs="Courier New"/>
          <w:sz w:val="18"/>
          <w:szCs w:val="18"/>
        </w:rPr>
        <w:t>10.8.0.5 0.0.0.0 255.255.255.255 UH 0 0 0 tun0</w:t>
      </w:r>
    </w:p>
    <w:p w14:paraId="741D9F20" w14:textId="77777777" w:rsidR="00C115F7" w:rsidRDefault="00012C0F">
      <w:pPr>
        <w:spacing w:after="11" w:line="304" w:lineRule="auto"/>
        <w:ind w:left="-5" w:right="133"/>
      </w:pPr>
      <w:r>
        <w:rPr>
          <w:rStyle w:val="translated-span"/>
          <w:rFonts w:ascii="Courier New" w:hAnsi="Courier New" w:cs="Courier New"/>
          <w:sz w:val="18"/>
          <w:szCs w:val="18"/>
        </w:rPr>
        <w:t>10.8.0.1 10.8.0.5 255.255.255.255 UGH 0 0 tun0</w:t>
      </w:r>
    </w:p>
    <w:p w14:paraId="2F6E86F6" w14:textId="77777777" w:rsidR="00C115F7" w:rsidRDefault="00012C0F">
      <w:pPr>
        <w:spacing w:after="312" w:line="304" w:lineRule="auto"/>
        <w:ind w:left="-5" w:right="872"/>
      </w:pPr>
      <w:r>
        <w:rPr>
          <w:rStyle w:val="translated-span"/>
          <w:rFonts w:ascii="Courier New" w:hAnsi="Courier New" w:cs="Courier New"/>
          <w:sz w:val="18"/>
          <w:szCs w:val="18"/>
        </w:rPr>
        <w:t>192.168.42.0 0.0.0.0 255.255.0 U 0 0 0 0 eth0 0.0.0 192.168.42.1 0.0.0.0.0 UG 0 0 0 eth0</w:t>
      </w:r>
    </w:p>
    <w:p w14:paraId="3E3C5A6B" w14:textId="77777777" w:rsidR="00C115F7" w:rsidRDefault="00012C0F">
      <w:pPr>
        <w:pStyle w:val="4"/>
        <w:spacing w:after="203"/>
        <w:ind w:left="-5"/>
      </w:pPr>
      <w:r>
        <w:rPr>
          <w:rStyle w:val="translated-span"/>
        </w:rPr>
        <w:t>1.5.</w:t>
      </w:r>
      <w:r>
        <w:rPr>
          <w:rStyle w:val="translated-span"/>
        </w:rPr>
        <w:t>首次故障排除</w:t>
      </w:r>
    </w:p>
    <w:p w14:paraId="2C65868D" w14:textId="77777777" w:rsidR="00C115F7" w:rsidRDefault="00012C0F">
      <w:pPr>
        <w:spacing w:after="138" w:line="256" w:lineRule="auto"/>
        <w:ind w:right="15"/>
      </w:pPr>
      <w:r>
        <w:rPr>
          <w:rStyle w:val="translated-span"/>
        </w:rPr>
        <w:t>如果上述操作不适用于您，请检查以下内容：</w:t>
      </w:r>
    </w:p>
    <w:p w14:paraId="4DE7943B" w14:textId="77777777" w:rsidR="00C115F7" w:rsidRDefault="00012C0F">
      <w:pPr>
        <w:spacing w:after="144" w:line="256" w:lineRule="auto"/>
        <w:ind w:left="220" w:right="15" w:hanging="220"/>
      </w:pPr>
      <w:r>
        <w:rPr>
          <w:rStyle w:val="translated-span"/>
        </w:rPr>
        <w:t>•</w:t>
      </w:r>
      <w:r>
        <w:rPr>
          <w:rStyle w:val="translated-span"/>
        </w:rPr>
        <w:t>检查日志，例如</w:t>
      </w:r>
      <w:proofErr w:type="spellStart"/>
      <w:r>
        <w:rPr>
          <w:rStyle w:val="translated-span"/>
        </w:rPr>
        <w:t>journalctl</w:t>
      </w:r>
      <w:proofErr w:type="spellEnd"/>
      <w:r>
        <w:rPr>
          <w:rStyle w:val="translated-span"/>
        </w:rPr>
        <w:t>——</w:t>
      </w:r>
      <w:r>
        <w:rPr>
          <w:rStyle w:val="translated-span"/>
        </w:rPr>
        <w:t>标识符</w:t>
      </w:r>
      <w:proofErr w:type="spellStart"/>
      <w:r>
        <w:rPr>
          <w:rStyle w:val="translated-span"/>
        </w:rPr>
        <w:t>ovpn</w:t>
      </w:r>
      <w:proofErr w:type="spellEnd"/>
      <w:r>
        <w:rPr>
          <w:rStyle w:val="translated-span"/>
        </w:rPr>
        <w:t>服务器（用于</w:t>
      </w:r>
      <w:proofErr w:type="spellStart"/>
      <w:r>
        <w:rPr>
          <w:rStyle w:val="translated-span"/>
        </w:rPr>
        <w:t>server.conf</w:t>
      </w:r>
      <w:proofErr w:type="spellEnd"/>
      <w:r>
        <w:rPr>
          <w:rStyle w:val="translated-span"/>
        </w:rPr>
        <w:t>）</w:t>
      </w:r>
    </w:p>
    <w:p w14:paraId="482E8070" w14:textId="77777777" w:rsidR="00C115F7" w:rsidRDefault="00012C0F">
      <w:pPr>
        <w:spacing w:after="144" w:line="256" w:lineRule="auto"/>
        <w:ind w:left="220" w:right="15" w:hanging="220"/>
      </w:pPr>
      <w:r>
        <w:rPr>
          <w:rStyle w:val="translated-span"/>
        </w:rPr>
        <w:t>•</w:t>
      </w:r>
      <w:r>
        <w:rPr>
          <w:rStyle w:val="translated-span"/>
        </w:rPr>
        <w:t>检查您是否在</w:t>
      </w:r>
      <w:proofErr w:type="spellStart"/>
      <w:r>
        <w:rPr>
          <w:rStyle w:val="translated-span"/>
        </w:rPr>
        <w:t>client.conf</w:t>
      </w:r>
      <w:proofErr w:type="spellEnd"/>
      <w:r>
        <w:rPr>
          <w:rStyle w:val="translated-span"/>
        </w:rPr>
        <w:t>和</w:t>
      </w:r>
      <w:proofErr w:type="spellStart"/>
      <w:r>
        <w:rPr>
          <w:rStyle w:val="translated-span"/>
        </w:rPr>
        <w:t>server.conf</w:t>
      </w:r>
      <w:proofErr w:type="spellEnd"/>
      <w:r>
        <w:rPr>
          <w:rStyle w:val="translated-span"/>
        </w:rPr>
        <w:t>中正确指定了密钥文件名。</w:t>
      </w:r>
    </w:p>
    <w:p w14:paraId="3B021CD5" w14:textId="77777777" w:rsidR="00C115F7" w:rsidRDefault="00012C0F">
      <w:pPr>
        <w:spacing w:after="144" w:line="256" w:lineRule="auto"/>
        <w:ind w:left="220" w:right="15" w:hanging="220"/>
      </w:pPr>
      <w:r>
        <w:rPr>
          <w:rStyle w:val="translated-span"/>
        </w:rPr>
        <w:t>•</w:t>
      </w:r>
      <w:r>
        <w:rPr>
          <w:rStyle w:val="translated-span"/>
        </w:rPr>
        <w:t>客户端能否连接到服务器机器？可能防火墙正在阻止访问？检查服务器上的日志。</w:t>
      </w:r>
    </w:p>
    <w:p w14:paraId="5B18F08B" w14:textId="77777777" w:rsidR="00C115F7" w:rsidRDefault="00012C0F">
      <w:pPr>
        <w:spacing w:after="144" w:line="256" w:lineRule="auto"/>
        <w:ind w:left="220" w:right="15" w:hanging="220"/>
      </w:pPr>
      <w:r>
        <w:rPr>
          <w:rStyle w:val="translated-span"/>
        </w:rPr>
        <w:t>•</w:t>
      </w:r>
      <w:r>
        <w:rPr>
          <w:rStyle w:val="translated-span"/>
        </w:rPr>
        <w:t>客户端和服务器必须使用相同的协议和端口，例如</w:t>
      </w:r>
      <w:r>
        <w:rPr>
          <w:rStyle w:val="translated-span"/>
        </w:rPr>
        <w:t>UDP</w:t>
      </w:r>
      <w:r>
        <w:rPr>
          <w:rStyle w:val="translated-span"/>
        </w:rPr>
        <w:t>端口</w:t>
      </w:r>
      <w:r>
        <w:rPr>
          <w:rStyle w:val="translated-span"/>
        </w:rPr>
        <w:t>1194</w:t>
      </w:r>
      <w:r>
        <w:rPr>
          <w:rStyle w:val="translated-span"/>
        </w:rPr>
        <w:t>，请参阅端口和协议配置选项</w:t>
      </w:r>
    </w:p>
    <w:p w14:paraId="66D0E42D" w14:textId="77777777" w:rsidR="00C115F7" w:rsidRDefault="00012C0F">
      <w:pPr>
        <w:spacing w:after="144" w:line="256" w:lineRule="auto"/>
        <w:ind w:left="220" w:right="15" w:hanging="220"/>
      </w:pPr>
      <w:r>
        <w:rPr>
          <w:rStyle w:val="translated-span"/>
        </w:rPr>
        <w:t>•</w:t>
      </w:r>
      <w:r>
        <w:rPr>
          <w:rStyle w:val="translated-span"/>
        </w:rPr>
        <w:t>客户端和服务器必须使用相同的压缩配置，请参阅</w:t>
      </w:r>
      <w:r>
        <w:rPr>
          <w:rStyle w:val="translated-span"/>
        </w:rPr>
        <w:t xml:space="preserve">comp </w:t>
      </w:r>
      <w:proofErr w:type="spellStart"/>
      <w:r>
        <w:rPr>
          <w:rStyle w:val="translated-span"/>
        </w:rPr>
        <w:t>lzo</w:t>
      </w:r>
      <w:proofErr w:type="spellEnd"/>
      <w:r>
        <w:rPr>
          <w:rStyle w:val="translated-span"/>
        </w:rPr>
        <w:t xml:space="preserve"> config</w:t>
      </w:r>
      <w:r>
        <w:rPr>
          <w:rStyle w:val="translated-span"/>
        </w:rPr>
        <w:t>选项</w:t>
      </w:r>
    </w:p>
    <w:p w14:paraId="76CE90D3" w14:textId="77777777" w:rsidR="00C115F7" w:rsidRDefault="00012C0F">
      <w:pPr>
        <w:spacing w:after="250"/>
        <w:ind w:left="220" w:right="15" w:hanging="220"/>
      </w:pPr>
      <w:r>
        <w:rPr>
          <w:rStyle w:val="translated-span"/>
        </w:rPr>
        <w:t>•</w:t>
      </w:r>
      <w:r>
        <w:rPr>
          <w:rStyle w:val="translated-span"/>
        </w:rPr>
        <w:t>关于桥接与路由模式，客户端和服务器必须使用相同的配置，请参阅服务器与服务器桥接配置选项</w:t>
      </w:r>
    </w:p>
    <w:p w14:paraId="6D96DFDE" w14:textId="77777777" w:rsidR="00C115F7" w:rsidRDefault="00012C0F">
      <w:pPr>
        <w:pStyle w:val="4"/>
        <w:spacing w:after="203"/>
        <w:ind w:left="-5"/>
      </w:pPr>
      <w:r>
        <w:rPr>
          <w:rStyle w:val="translated-span"/>
        </w:rPr>
        <w:t>1.6.</w:t>
      </w:r>
      <w:r>
        <w:rPr>
          <w:rStyle w:val="translated-span"/>
        </w:rPr>
        <w:t>高级配置</w:t>
      </w:r>
    </w:p>
    <w:p w14:paraId="5017332B" w14:textId="77777777" w:rsidR="00C115F7" w:rsidRDefault="00012C0F">
      <w:pPr>
        <w:pStyle w:val="5"/>
        <w:ind w:left="-5"/>
      </w:pPr>
      <w:r>
        <w:rPr>
          <w:rStyle w:val="translated-span"/>
        </w:rPr>
        <w:t>1.6.1.</w:t>
      </w:r>
      <w:r>
        <w:rPr>
          <w:rStyle w:val="translated-span"/>
        </w:rPr>
        <w:t>服务器上的高级路由</w:t>
      </w:r>
      <w:r>
        <w:rPr>
          <w:rStyle w:val="translated-span"/>
        </w:rPr>
        <w:t>VPN</w:t>
      </w:r>
      <w:r>
        <w:rPr>
          <w:rStyle w:val="translated-span"/>
        </w:rPr>
        <w:t>配置</w:t>
      </w:r>
    </w:p>
    <w:p w14:paraId="2512EBA3" w14:textId="77777777" w:rsidR="00C115F7" w:rsidRDefault="00012C0F">
      <w:pPr>
        <w:spacing w:after="186"/>
        <w:ind w:right="15"/>
      </w:pPr>
      <w:r>
        <w:rPr>
          <w:rStyle w:val="translated-span"/>
        </w:rPr>
        <w:t>以上是一个非常简单的工作</w:t>
      </w:r>
      <w:r>
        <w:rPr>
          <w:rStyle w:val="translated-span"/>
        </w:rPr>
        <w:t>VPN</w:t>
      </w:r>
      <w:r>
        <w:rPr>
          <w:rStyle w:val="translated-span"/>
        </w:rPr>
        <w:t>。客户端可以通过加密隧道访问</w:t>
      </w:r>
      <w:r>
        <w:rPr>
          <w:rStyle w:val="translated-span"/>
        </w:rPr>
        <w:t>VPN</w:t>
      </w:r>
      <w:r>
        <w:rPr>
          <w:rStyle w:val="translated-span"/>
        </w:rPr>
        <w:t>服务器机器上的服务。如果您想访问更多服务器或其他网络中的任何内容，请将一些路由推送到客户端。例如，如果您公司的网络可以汇总到网络</w:t>
      </w:r>
      <w:r>
        <w:rPr>
          <w:rStyle w:val="translated-span"/>
        </w:rPr>
        <w:t>192.168.0.0/16</w:t>
      </w:r>
      <w:r>
        <w:rPr>
          <w:rStyle w:val="translated-span"/>
        </w:rPr>
        <w:t>，则可以将此路由推送到客户端。但是您还必须更改返回路径的路由</w:t>
      </w:r>
      <w:r>
        <w:rPr>
          <w:rStyle w:val="translated-span"/>
        </w:rPr>
        <w:t>-</w:t>
      </w:r>
      <w:r>
        <w:rPr>
          <w:rStyle w:val="translated-span"/>
        </w:rPr>
        <w:t>您的服务器需要知道到</w:t>
      </w:r>
      <w:r>
        <w:rPr>
          <w:rStyle w:val="translated-span"/>
        </w:rPr>
        <w:t>VPN</w:t>
      </w:r>
      <w:r>
        <w:rPr>
          <w:rStyle w:val="translated-span"/>
        </w:rPr>
        <w:t>客户端网络的路由。</w:t>
      </w:r>
    </w:p>
    <w:p w14:paraId="61E69F15" w14:textId="77777777" w:rsidR="00C115F7" w:rsidRDefault="00012C0F">
      <w:pPr>
        <w:spacing w:after="186"/>
        <w:ind w:right="15"/>
      </w:pPr>
      <w:r>
        <w:rPr>
          <w:rStyle w:val="translated-span"/>
        </w:rPr>
        <w:lastRenderedPageBreak/>
        <w:t>或者，您可以将默认网关推送到所有客户端，首先将其所有</w:t>
      </w:r>
      <w:r>
        <w:rPr>
          <w:rStyle w:val="translated-span"/>
        </w:rPr>
        <w:t>internet</w:t>
      </w:r>
      <w:r>
        <w:rPr>
          <w:rStyle w:val="translated-span"/>
        </w:rPr>
        <w:t>流量发送到</w:t>
      </w:r>
      <w:r>
        <w:rPr>
          <w:rStyle w:val="translated-span"/>
        </w:rPr>
        <w:t>VPN</w:t>
      </w:r>
      <w:r>
        <w:rPr>
          <w:rStyle w:val="translated-span"/>
        </w:rPr>
        <w:t>网关，然后通过公司防火墙从该网关发送到</w:t>
      </w:r>
      <w:r>
        <w:rPr>
          <w:rStyle w:val="translated-span"/>
        </w:rPr>
        <w:t>internet</w:t>
      </w:r>
      <w:r>
        <w:rPr>
          <w:rStyle w:val="translated-span"/>
        </w:rPr>
        <w:t>。本节介绍了一些可能的选项。</w:t>
      </w:r>
    </w:p>
    <w:p w14:paraId="6771E4C8" w14:textId="77777777" w:rsidR="00C115F7" w:rsidRDefault="00012C0F">
      <w:pPr>
        <w:spacing w:after="95" w:line="489" w:lineRule="auto"/>
        <w:ind w:right="418"/>
        <w:jc w:val="both"/>
      </w:pPr>
      <w:r>
        <w:rPr>
          <w:rStyle w:val="translated-span"/>
        </w:rPr>
        <w:t>将路由推送到客户端，使其能够到达服务器后面的其他私有子网。请记住，这些私有子网还需要知道如何将</w:t>
      </w:r>
      <w:r>
        <w:rPr>
          <w:rStyle w:val="translated-span"/>
        </w:rPr>
        <w:t>OpenVPN</w:t>
      </w:r>
      <w:r>
        <w:rPr>
          <w:rStyle w:val="translated-span"/>
        </w:rPr>
        <w:t>客户端地址池（</w:t>
      </w:r>
      <w:r>
        <w:rPr>
          <w:rStyle w:val="translated-span"/>
        </w:rPr>
        <w:t>10.8.0.0/24</w:t>
      </w:r>
      <w:r>
        <w:rPr>
          <w:rStyle w:val="translated-span"/>
        </w:rPr>
        <w:t>）路由回</w:t>
      </w:r>
      <w:r>
        <w:rPr>
          <w:rStyle w:val="translated-span"/>
        </w:rPr>
        <w:t>OpenVPN</w:t>
      </w:r>
      <w:r>
        <w:rPr>
          <w:rStyle w:val="translated-span"/>
        </w:rPr>
        <w:t>服务器。推送</w:t>
      </w:r>
      <w:r>
        <w:rPr>
          <w:rStyle w:val="translated-span"/>
        </w:rPr>
        <w:t>“</w:t>
      </w:r>
      <w:r>
        <w:rPr>
          <w:rStyle w:val="translated-span"/>
        </w:rPr>
        <w:t>路由</w:t>
      </w:r>
      <w:r>
        <w:rPr>
          <w:rStyle w:val="translated-span"/>
        </w:rPr>
        <w:t>10.0.0.0 255.0.0.0”</w:t>
      </w:r>
    </w:p>
    <w:p w14:paraId="1762CC0A" w14:textId="77777777" w:rsidR="00C115F7" w:rsidRDefault="00012C0F">
      <w:pPr>
        <w:spacing w:after="132" w:line="444" w:lineRule="auto"/>
        <w:ind w:right="101"/>
        <w:jc w:val="both"/>
      </w:pPr>
      <w:r>
        <w:rPr>
          <w:rStyle w:val="translated-span"/>
        </w:rPr>
        <w:t>如果启用，此指令将配置所有客户端通过</w:t>
      </w:r>
      <w:r>
        <w:rPr>
          <w:rStyle w:val="translated-span"/>
        </w:rPr>
        <w:t>VPN</w:t>
      </w:r>
      <w:r>
        <w:rPr>
          <w:rStyle w:val="translated-span"/>
        </w:rPr>
        <w:t>重定向其默认网络网关，导致所有</w:t>
      </w:r>
      <w:r>
        <w:rPr>
          <w:rStyle w:val="translated-span"/>
        </w:rPr>
        <w:t>IP</w:t>
      </w:r>
      <w:r>
        <w:rPr>
          <w:rStyle w:val="translated-span"/>
        </w:rPr>
        <w:t>流量（如</w:t>
      </w:r>
      <w:r>
        <w:rPr>
          <w:rStyle w:val="translated-span"/>
        </w:rPr>
        <w:t>web</w:t>
      </w:r>
      <w:r>
        <w:rPr>
          <w:rStyle w:val="translated-span"/>
        </w:rPr>
        <w:t>浏览和</w:t>
      </w:r>
      <w:r>
        <w:rPr>
          <w:rStyle w:val="translated-span"/>
        </w:rPr>
        <w:t>DNS</w:t>
      </w:r>
      <w:r>
        <w:rPr>
          <w:rStyle w:val="translated-span"/>
        </w:rPr>
        <w:t>查找）通过</w:t>
      </w:r>
      <w:r>
        <w:rPr>
          <w:rStyle w:val="translated-span"/>
        </w:rPr>
        <w:t>VPN</w:t>
      </w:r>
      <w:r>
        <w:rPr>
          <w:rStyle w:val="translated-span"/>
        </w:rPr>
        <w:t>（</w:t>
      </w:r>
      <w:r>
        <w:rPr>
          <w:rStyle w:val="translated-span"/>
        </w:rPr>
        <w:t>OpenVPN</w:t>
      </w:r>
      <w:r>
        <w:rPr>
          <w:rStyle w:val="translated-span"/>
        </w:rPr>
        <w:t>服务器计算机或您的中央防火墙可能需要</w:t>
      </w:r>
      <w:r>
        <w:rPr>
          <w:rStyle w:val="translated-span"/>
        </w:rPr>
        <w:t>NAT TUN/TAP</w:t>
      </w:r>
      <w:r>
        <w:rPr>
          <w:rStyle w:val="translated-span"/>
        </w:rPr>
        <w:t>接口到</w:t>
      </w:r>
      <w:r>
        <w:rPr>
          <w:rStyle w:val="translated-span"/>
        </w:rPr>
        <w:t>internet</w:t>
      </w:r>
      <w:r>
        <w:rPr>
          <w:rStyle w:val="translated-span"/>
        </w:rPr>
        <w:t>，以使其正常工作）。推送</w:t>
      </w:r>
      <w:r>
        <w:rPr>
          <w:rStyle w:val="translated-span"/>
        </w:rPr>
        <w:t>“</w:t>
      </w:r>
      <w:r>
        <w:rPr>
          <w:rStyle w:val="translated-span"/>
        </w:rPr>
        <w:t>重定向网关</w:t>
      </w:r>
      <w:r>
        <w:rPr>
          <w:rStyle w:val="translated-span"/>
        </w:rPr>
        <w:t>def1</w:t>
      </w:r>
      <w:r>
        <w:rPr>
          <w:rStyle w:val="translated-span"/>
        </w:rPr>
        <w:t>绕过</w:t>
      </w:r>
      <w:proofErr w:type="spellStart"/>
      <w:r>
        <w:rPr>
          <w:rStyle w:val="translated-span"/>
        </w:rPr>
        <w:t>dhcp</w:t>
      </w:r>
      <w:proofErr w:type="spellEnd"/>
      <w:r>
        <w:rPr>
          <w:rStyle w:val="translated-span"/>
        </w:rPr>
        <w:t>”</w:t>
      </w:r>
    </w:p>
    <w:p w14:paraId="443A4704" w14:textId="77777777" w:rsidR="00C115F7" w:rsidRDefault="00012C0F">
      <w:pPr>
        <w:spacing w:after="0"/>
        <w:ind w:right="15"/>
      </w:pPr>
      <w:r>
        <w:rPr>
          <w:rStyle w:val="translated-span"/>
        </w:rPr>
        <w:t>配置服务器模式并为</w:t>
      </w:r>
      <w:r>
        <w:rPr>
          <w:rStyle w:val="translated-span"/>
        </w:rPr>
        <w:t>OpenVPN</w:t>
      </w:r>
      <w:r>
        <w:rPr>
          <w:rStyle w:val="translated-span"/>
        </w:rPr>
        <w:t>提供一个</w:t>
      </w:r>
      <w:r>
        <w:rPr>
          <w:rStyle w:val="translated-span"/>
        </w:rPr>
        <w:t>VPN</w:t>
      </w:r>
      <w:r>
        <w:rPr>
          <w:rStyle w:val="translated-span"/>
        </w:rPr>
        <w:t>子网，以便从中提取客户端地址。服务器本身将使用</w:t>
      </w:r>
      <w:r>
        <w:rPr>
          <w:rStyle w:val="translated-span"/>
        </w:rPr>
        <w:t>10.8.0.1</w:t>
      </w:r>
      <w:r>
        <w:rPr>
          <w:rStyle w:val="translated-span"/>
        </w:rPr>
        <w:t>，其余部分将提供给客户端。每个客户端将能够在</w:t>
      </w:r>
    </w:p>
    <w:p w14:paraId="0AC344D1" w14:textId="77777777" w:rsidR="00C115F7" w:rsidRDefault="00012C0F">
      <w:pPr>
        <w:spacing w:line="256" w:lineRule="auto"/>
        <w:ind w:right="15"/>
      </w:pPr>
      <w:r>
        <w:rPr>
          <w:rStyle w:val="translated-span"/>
        </w:rPr>
        <w:t>10.8.0.1.</w:t>
      </w:r>
      <w:r>
        <w:rPr>
          <w:rStyle w:val="translated-span"/>
        </w:rPr>
        <w:t>如果您正在进行以太网桥接，请将此行注释掉。</w:t>
      </w:r>
    </w:p>
    <w:p w14:paraId="0033A9AC" w14:textId="77777777" w:rsidR="00C115F7" w:rsidRDefault="00012C0F">
      <w:pPr>
        <w:spacing w:after="302" w:line="304" w:lineRule="auto"/>
        <w:ind w:left="-5" w:right="133"/>
      </w:pPr>
      <w:r>
        <w:rPr>
          <w:rStyle w:val="translated-span"/>
          <w:rFonts w:ascii="Courier New" w:hAnsi="Courier New" w:cs="Courier New"/>
          <w:sz w:val="18"/>
          <w:szCs w:val="18"/>
        </w:rPr>
        <w:t>服务器</w:t>
      </w:r>
      <w:r>
        <w:rPr>
          <w:rStyle w:val="translated-span"/>
          <w:rFonts w:ascii="Courier New" w:hAnsi="Courier New" w:cs="Courier New"/>
          <w:sz w:val="18"/>
          <w:szCs w:val="18"/>
        </w:rPr>
        <w:t>10.8.0.0 255.255.255.0</w:t>
      </w:r>
    </w:p>
    <w:p w14:paraId="5900D13F" w14:textId="77777777" w:rsidR="00C115F7" w:rsidRDefault="00012C0F">
      <w:pPr>
        <w:spacing w:after="206" w:line="508" w:lineRule="auto"/>
        <w:ind w:right="229"/>
        <w:jc w:val="both"/>
      </w:pPr>
      <w:r>
        <w:rPr>
          <w:rStyle w:val="translated-span"/>
        </w:rPr>
        <w:t>在此文件中维护客户端到虚拟</w:t>
      </w:r>
      <w:r>
        <w:rPr>
          <w:rStyle w:val="translated-span"/>
        </w:rPr>
        <w:t>IP</w:t>
      </w:r>
      <w:r>
        <w:rPr>
          <w:rStyle w:val="translated-span"/>
        </w:rPr>
        <w:t>地址关联的记录。如果</w:t>
      </w:r>
      <w:r>
        <w:rPr>
          <w:rStyle w:val="translated-span"/>
        </w:rPr>
        <w:t>OpenVPN</w:t>
      </w:r>
      <w:r>
        <w:rPr>
          <w:rStyle w:val="translated-span"/>
        </w:rPr>
        <w:t>关闭或重新启动，则可以从先前分配的池中为重新连接的客户端分配相同的虚拟</w:t>
      </w:r>
      <w:r>
        <w:rPr>
          <w:rStyle w:val="translated-span"/>
        </w:rPr>
        <w:t>IP</w:t>
      </w:r>
      <w:r>
        <w:rPr>
          <w:rStyle w:val="translated-span"/>
        </w:rPr>
        <w:t>地址。</w:t>
      </w:r>
      <w:r>
        <w:rPr>
          <w:rStyle w:val="translated-span"/>
        </w:rPr>
        <w:t>ifconfig pool persist ipp.txt</w:t>
      </w:r>
      <w:r>
        <w:rPr>
          <w:rStyle w:val="translated-span"/>
        </w:rPr>
        <w:t>将</w:t>
      </w:r>
      <w:r>
        <w:rPr>
          <w:rStyle w:val="translated-span"/>
        </w:rPr>
        <w:t>DNS</w:t>
      </w:r>
      <w:r>
        <w:rPr>
          <w:rStyle w:val="translated-span"/>
        </w:rPr>
        <w:t>服务器推送到客户端。</w:t>
      </w:r>
    </w:p>
    <w:p w14:paraId="0F684CB6" w14:textId="77777777" w:rsidR="00C115F7" w:rsidRDefault="00012C0F">
      <w:pPr>
        <w:spacing w:after="71" w:line="576" w:lineRule="auto"/>
        <w:ind w:left="-5" w:right="6400"/>
        <w:jc w:val="both"/>
      </w:pPr>
      <w:r>
        <w:rPr>
          <w:rStyle w:val="translated-span"/>
          <w:rFonts w:ascii="Courier New" w:hAnsi="Courier New" w:cs="Courier New"/>
          <w:sz w:val="18"/>
          <w:szCs w:val="18"/>
        </w:rPr>
        <w:t>推送</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dhcp</w:t>
      </w:r>
      <w:proofErr w:type="spellEnd"/>
      <w:r>
        <w:rPr>
          <w:rStyle w:val="translated-span"/>
          <w:rFonts w:ascii="Courier New" w:hAnsi="Courier New" w:cs="Courier New"/>
          <w:sz w:val="18"/>
          <w:szCs w:val="18"/>
        </w:rPr>
        <w:t>选项</w:t>
      </w:r>
      <w:r>
        <w:rPr>
          <w:rStyle w:val="translated-span"/>
          <w:rFonts w:ascii="Courier New" w:hAnsi="Courier New" w:cs="Courier New"/>
          <w:sz w:val="18"/>
          <w:szCs w:val="18"/>
        </w:rPr>
        <w:t>DNS 10.0.0.2”</w:t>
      </w:r>
      <w:r>
        <w:rPr>
          <w:rStyle w:val="translated-span"/>
          <w:rFonts w:ascii="Courier New" w:hAnsi="Courier New" w:cs="Courier New"/>
          <w:sz w:val="18"/>
          <w:szCs w:val="18"/>
        </w:rPr>
        <w:t>推送</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dhcp</w:t>
      </w:r>
      <w:proofErr w:type="spellEnd"/>
      <w:r>
        <w:rPr>
          <w:rStyle w:val="translated-span"/>
          <w:rFonts w:ascii="Courier New" w:hAnsi="Courier New" w:cs="Courier New"/>
          <w:sz w:val="18"/>
          <w:szCs w:val="18"/>
        </w:rPr>
        <w:t>选项</w:t>
      </w:r>
      <w:r>
        <w:rPr>
          <w:rStyle w:val="translated-span"/>
          <w:rFonts w:ascii="Courier New" w:hAnsi="Courier New" w:cs="Courier New"/>
          <w:sz w:val="18"/>
          <w:szCs w:val="18"/>
        </w:rPr>
        <w:t>DNS 10.1.0.2”</w:t>
      </w:r>
      <w:r>
        <w:rPr>
          <w:rStyle w:val="translated-span"/>
          <w:rFonts w:ascii="Courier New" w:hAnsi="Courier New" w:cs="Courier New"/>
          <w:sz w:val="18"/>
          <w:szCs w:val="18"/>
        </w:rPr>
        <w:t>允许客户端到客户端通信。客户对客户</w:t>
      </w:r>
    </w:p>
    <w:p w14:paraId="2F53966B" w14:textId="77777777" w:rsidR="00C115F7" w:rsidRDefault="00012C0F">
      <w:pPr>
        <w:spacing w:after="0" w:line="897" w:lineRule="auto"/>
        <w:ind w:right="5574"/>
      </w:pPr>
      <w:r>
        <w:rPr>
          <w:rStyle w:val="translated-span"/>
        </w:rPr>
        <w:t>在</w:t>
      </w:r>
      <w:r>
        <w:rPr>
          <w:rStyle w:val="translated-span"/>
        </w:rPr>
        <w:t>VPN</w:t>
      </w:r>
      <w:r>
        <w:rPr>
          <w:rStyle w:val="translated-span"/>
        </w:rPr>
        <w:t>链路上启用压缩。复合</w:t>
      </w:r>
      <w:proofErr w:type="spellStart"/>
      <w:r>
        <w:rPr>
          <w:rStyle w:val="translated-span"/>
        </w:rPr>
        <w:t>lzo</w:t>
      </w:r>
      <w:proofErr w:type="spellEnd"/>
    </w:p>
    <w:p w14:paraId="34BE5878" w14:textId="77777777" w:rsidR="00C115F7" w:rsidRDefault="00012C0F">
      <w:pPr>
        <w:spacing w:after="130" w:line="506" w:lineRule="auto"/>
        <w:ind w:right="235"/>
        <w:jc w:val="both"/>
      </w:pPr>
      <w:r>
        <w:rPr>
          <w:rStyle w:val="translated-span"/>
        </w:rPr>
        <w:t>keepalive</w:t>
      </w:r>
      <w:r>
        <w:rPr>
          <w:rStyle w:val="translated-span"/>
        </w:rPr>
        <w:t>指令使类似</w:t>
      </w:r>
      <w:r>
        <w:rPr>
          <w:rStyle w:val="translated-span"/>
        </w:rPr>
        <w:t>ping</w:t>
      </w:r>
      <w:r>
        <w:rPr>
          <w:rStyle w:val="translated-span"/>
        </w:rPr>
        <w:t>的消息在链路上来回发送，以便每一方都知道另一方何时</w:t>
      </w:r>
      <w:proofErr w:type="gramStart"/>
      <w:r>
        <w:rPr>
          <w:rStyle w:val="translated-span"/>
        </w:rPr>
        <w:t>宕</w:t>
      </w:r>
      <w:proofErr w:type="gramEnd"/>
      <w:r>
        <w:rPr>
          <w:rStyle w:val="translated-span"/>
        </w:rPr>
        <w:t>机。每</w:t>
      </w:r>
      <w:r>
        <w:rPr>
          <w:rStyle w:val="translated-span"/>
        </w:rPr>
        <w:t>1</w:t>
      </w:r>
      <w:r>
        <w:rPr>
          <w:rStyle w:val="translated-span"/>
        </w:rPr>
        <w:t>秒</w:t>
      </w:r>
      <w:r>
        <w:rPr>
          <w:rStyle w:val="translated-span"/>
        </w:rPr>
        <w:t>Ping</w:t>
      </w:r>
      <w:r>
        <w:rPr>
          <w:rStyle w:val="translated-span"/>
        </w:rPr>
        <w:t>一次，如果在</w:t>
      </w:r>
      <w:r>
        <w:rPr>
          <w:rStyle w:val="translated-span"/>
        </w:rPr>
        <w:t>3</w:t>
      </w:r>
      <w:r>
        <w:rPr>
          <w:rStyle w:val="translated-span"/>
        </w:rPr>
        <w:t>秒的时间段内没有收到</w:t>
      </w:r>
      <w:r>
        <w:rPr>
          <w:rStyle w:val="translated-span"/>
        </w:rPr>
        <w:t>Ping</w:t>
      </w:r>
      <w:r>
        <w:rPr>
          <w:rStyle w:val="translated-span"/>
        </w:rPr>
        <w:t>，则假定远程对等机已关闭。保持</w:t>
      </w:r>
      <w:r>
        <w:rPr>
          <w:rStyle w:val="translated-span"/>
        </w:rPr>
        <w:t>1 3</w:t>
      </w:r>
    </w:p>
    <w:p w14:paraId="0554C605" w14:textId="77777777" w:rsidR="00C115F7" w:rsidRDefault="00012C0F">
      <w:pPr>
        <w:spacing w:after="414"/>
        <w:ind w:right="15"/>
      </w:pPr>
      <w:r>
        <w:rPr>
          <w:rStyle w:val="translated-span"/>
        </w:rPr>
        <w:t>在初始化之后减少</w:t>
      </w:r>
      <w:r>
        <w:rPr>
          <w:rStyle w:val="translated-span"/>
        </w:rPr>
        <w:t>OpenVPN</w:t>
      </w:r>
      <w:r>
        <w:rPr>
          <w:rStyle w:val="translated-span"/>
        </w:rPr>
        <w:t>守护进程的权限是一个好主意。</w:t>
      </w:r>
    </w:p>
    <w:p w14:paraId="203D59CD" w14:textId="77777777" w:rsidR="00C115F7" w:rsidRDefault="00012C0F">
      <w:pPr>
        <w:spacing w:after="296" w:line="304" w:lineRule="auto"/>
        <w:ind w:left="-5" w:right="8053"/>
      </w:pPr>
      <w:r>
        <w:rPr>
          <w:rStyle w:val="translated-span"/>
          <w:rFonts w:ascii="Courier New" w:hAnsi="Courier New" w:cs="Courier New"/>
          <w:sz w:val="18"/>
          <w:szCs w:val="18"/>
        </w:rPr>
        <w:t>用户</w:t>
      </w:r>
      <w:r>
        <w:rPr>
          <w:rStyle w:val="translated-span"/>
          <w:rFonts w:ascii="Courier New" w:hAnsi="Courier New" w:cs="Courier New"/>
          <w:sz w:val="18"/>
          <w:szCs w:val="18"/>
        </w:rPr>
        <w:t>nobody</w:t>
      </w:r>
      <w:r>
        <w:rPr>
          <w:rStyle w:val="translated-span"/>
          <w:rFonts w:ascii="Courier New" w:hAnsi="Courier New" w:cs="Courier New"/>
          <w:sz w:val="18"/>
          <w:szCs w:val="18"/>
        </w:rPr>
        <w:t>组</w:t>
      </w:r>
      <w:proofErr w:type="spellStart"/>
      <w:r>
        <w:rPr>
          <w:rStyle w:val="translated-span"/>
          <w:rFonts w:ascii="Courier New" w:hAnsi="Courier New" w:cs="Courier New"/>
          <w:sz w:val="18"/>
          <w:szCs w:val="18"/>
        </w:rPr>
        <w:t>nogroup</w:t>
      </w:r>
      <w:proofErr w:type="spellEnd"/>
    </w:p>
    <w:p w14:paraId="6CAAD8D9" w14:textId="77777777" w:rsidR="00C115F7" w:rsidRDefault="00012C0F">
      <w:pPr>
        <w:spacing w:after="406"/>
        <w:ind w:right="15"/>
      </w:pPr>
      <w:r>
        <w:rPr>
          <w:rStyle w:val="translated-span"/>
        </w:rPr>
        <w:lastRenderedPageBreak/>
        <w:t>OpenVPN 2.0</w:t>
      </w:r>
      <w:r>
        <w:rPr>
          <w:rStyle w:val="translated-span"/>
        </w:rPr>
        <w:t>包含一项功能，允许</w:t>
      </w:r>
      <w:r>
        <w:rPr>
          <w:rStyle w:val="translated-span"/>
        </w:rPr>
        <w:t>OpenVPN</w:t>
      </w:r>
      <w:r>
        <w:rPr>
          <w:rStyle w:val="translated-span"/>
        </w:rPr>
        <w:t>服务器从连接的客户</w:t>
      </w:r>
      <w:proofErr w:type="gramStart"/>
      <w:r>
        <w:rPr>
          <w:rStyle w:val="translated-span"/>
        </w:rPr>
        <w:t>端安</w:t>
      </w:r>
      <w:proofErr w:type="gramEnd"/>
      <w:r>
        <w:rPr>
          <w:rStyle w:val="translated-span"/>
        </w:rPr>
        <w:t>全地获取用户名和密码，并将该信息用作验证客户端的基础。要使用此身份验证方法，首先将</w:t>
      </w:r>
      <w:r>
        <w:rPr>
          <w:rStyle w:val="translated-span"/>
        </w:rPr>
        <w:t>auth user pass</w:t>
      </w:r>
      <w:r>
        <w:rPr>
          <w:rStyle w:val="translated-span"/>
        </w:rPr>
        <w:t>指令添加到客户端配置中。它将指示</w:t>
      </w:r>
      <w:r>
        <w:rPr>
          <w:rStyle w:val="translated-span"/>
        </w:rPr>
        <w:t>OpenVPN</w:t>
      </w:r>
      <w:r>
        <w:rPr>
          <w:rStyle w:val="translated-span"/>
        </w:rPr>
        <w:t>客户端向用户查询用户名</w:t>
      </w:r>
      <w:r>
        <w:rPr>
          <w:rStyle w:val="translated-span"/>
        </w:rPr>
        <w:t>/</w:t>
      </w:r>
      <w:r>
        <w:rPr>
          <w:rStyle w:val="translated-span"/>
        </w:rPr>
        <w:t>密码，并通过安全</w:t>
      </w:r>
      <w:r>
        <w:rPr>
          <w:rStyle w:val="translated-span"/>
        </w:rPr>
        <w:t>TLS</w:t>
      </w:r>
      <w:r>
        <w:rPr>
          <w:rStyle w:val="translated-span"/>
        </w:rPr>
        <w:t>通道将其传递给服务器。</w:t>
      </w:r>
    </w:p>
    <w:p w14:paraId="714DF2B1" w14:textId="77777777" w:rsidR="00C115F7" w:rsidRDefault="00012C0F">
      <w:pPr>
        <w:spacing w:after="296" w:line="304" w:lineRule="auto"/>
        <w:ind w:left="-5" w:right="6575"/>
      </w:pPr>
      <w:r>
        <w:rPr>
          <w:rStyle w:val="translated-span"/>
          <w:rFonts w:ascii="Courier New" w:hAnsi="Courier New" w:cs="Courier New"/>
          <w:sz w:val="18"/>
          <w:szCs w:val="18"/>
        </w:rPr>
        <w:t>#</w:t>
      </w:r>
      <w:r>
        <w:rPr>
          <w:rStyle w:val="translated-span"/>
          <w:rFonts w:ascii="Courier New" w:hAnsi="Courier New" w:cs="Courier New"/>
          <w:sz w:val="18"/>
          <w:szCs w:val="18"/>
        </w:rPr>
        <w:t>客户端配置！验证用户通行证</w:t>
      </w:r>
    </w:p>
    <w:p w14:paraId="566465DD" w14:textId="77777777" w:rsidR="00C115F7" w:rsidRDefault="00012C0F">
      <w:pPr>
        <w:ind w:right="15"/>
      </w:pPr>
      <w:r>
        <w:rPr>
          <w:rStyle w:val="translated-span"/>
        </w:rPr>
        <w:t>这将告诉</w:t>
      </w:r>
      <w:r>
        <w:rPr>
          <w:rStyle w:val="translated-span"/>
        </w:rPr>
        <w:t>OpenVPN</w:t>
      </w:r>
      <w:r>
        <w:rPr>
          <w:rStyle w:val="translated-span"/>
        </w:rPr>
        <w:t>服务器验证客户端使用登录</w:t>
      </w:r>
      <w:r>
        <w:rPr>
          <w:rStyle w:val="translated-span"/>
        </w:rPr>
        <w:t>PAM</w:t>
      </w:r>
      <w:r>
        <w:rPr>
          <w:rStyle w:val="translated-span"/>
        </w:rPr>
        <w:t>模块输入的用户名</w:t>
      </w:r>
      <w:r>
        <w:rPr>
          <w:rStyle w:val="translated-span"/>
        </w:rPr>
        <w:t>/</w:t>
      </w:r>
      <w:r>
        <w:rPr>
          <w:rStyle w:val="translated-span"/>
        </w:rPr>
        <w:t>密码。如果使用</w:t>
      </w:r>
      <w:r>
        <w:rPr>
          <w:rStyle w:val="translated-span"/>
        </w:rPr>
        <w:t>Kerberos</w:t>
      </w:r>
      <w:r>
        <w:rPr>
          <w:rStyle w:val="translated-span"/>
        </w:rPr>
        <w:t>等集中式身份验证，则此功能非常有用。</w:t>
      </w:r>
    </w:p>
    <w:p w14:paraId="64A4A8F9" w14:textId="77777777" w:rsidR="00C115F7" w:rsidRDefault="00012C0F">
      <w:pPr>
        <w:spacing w:after="309" w:line="304" w:lineRule="auto"/>
        <w:ind w:left="-5" w:right="133"/>
      </w:pPr>
      <w:r>
        <w:rPr>
          <w:rStyle w:val="translated-span"/>
          <w:rFonts w:ascii="Courier New" w:hAnsi="Courier New" w:cs="Courier New"/>
          <w:sz w:val="18"/>
          <w:szCs w:val="18"/>
        </w:rPr>
        <w:t>plugin/usr/lib/openvpn/openvpn-plugin-auth-pam.so</w:t>
      </w:r>
      <w:r>
        <w:rPr>
          <w:rStyle w:val="translated-span"/>
          <w:rFonts w:ascii="Courier New" w:hAnsi="Courier New" w:cs="Courier New"/>
          <w:sz w:val="18"/>
          <w:szCs w:val="18"/>
        </w:rPr>
        <w:t>登录</w:t>
      </w:r>
    </w:p>
    <w:p w14:paraId="1BF3428F" w14:textId="77777777" w:rsidR="00C115F7" w:rsidRDefault="00012C0F">
      <w:pPr>
        <w:spacing w:after="347" w:line="256" w:lineRule="auto"/>
        <w:ind w:left="0" w:firstLine="0"/>
      </w:pPr>
      <w:r>
        <w:rPr>
          <w:noProof/>
        </w:rPr>
        <w:drawing>
          <wp:inline distT="0" distB="0" distL="0" distR="0" wp14:anchorId="605ACBDB" wp14:editId="164B8154">
            <wp:extent cx="304800" cy="304800"/>
            <wp:effectExtent l="0" t="0" r="0" b="0"/>
            <wp:docPr id="51" name="Picture 29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27"/>
                    <pic:cNvPicPr>
                      <a:picLocks noChangeAspect="1" noChangeArrowheads="1"/>
                    </pic:cNvPicPr>
                  </pic:nvPicPr>
                  <pic:blipFill>
                    <a:blip r:embed="rId43" r:link="rId4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translated-span"/>
        </w:rPr>
        <w:t>请阅读</w:t>
      </w:r>
      <w:r>
        <w:rPr>
          <w:rStyle w:val="translated-span"/>
        </w:rPr>
        <w:t>OpenVPN</w:t>
      </w:r>
      <w:r>
        <w:rPr>
          <w:rStyle w:val="translated-span"/>
        </w:rPr>
        <w:t>强化安全指南</w:t>
      </w:r>
      <w:r>
        <w:rPr>
          <w:rStyle w:val="translated-span"/>
        </w:rPr>
        <w:t>[379]</w:t>
      </w:r>
      <w:r>
        <w:rPr>
          <w:rStyle w:val="translated-span"/>
        </w:rPr>
        <w:t>以获取进一步的安全建议。</w:t>
      </w:r>
    </w:p>
    <w:p w14:paraId="5E4D2337" w14:textId="77777777" w:rsidR="00C115F7" w:rsidRDefault="00012C0F">
      <w:pPr>
        <w:pStyle w:val="5"/>
        <w:ind w:left="-5"/>
      </w:pPr>
      <w:r>
        <w:rPr>
          <w:rStyle w:val="translated-span"/>
        </w:rPr>
        <w:t xml:space="preserve">1.6.2. </w:t>
      </w:r>
      <w:r>
        <w:rPr>
          <w:rStyle w:val="translated-span"/>
        </w:rPr>
        <w:t>服务器上的高级桥接</w:t>
      </w:r>
      <w:r>
        <w:rPr>
          <w:rStyle w:val="translated-span"/>
        </w:rPr>
        <w:t>VPN</w:t>
      </w:r>
      <w:r>
        <w:rPr>
          <w:rStyle w:val="translated-span"/>
        </w:rPr>
        <w:t>配置</w:t>
      </w:r>
    </w:p>
    <w:p w14:paraId="504CE8D2" w14:textId="77777777" w:rsidR="00C115F7" w:rsidRDefault="00012C0F">
      <w:pPr>
        <w:spacing w:after="213"/>
        <w:ind w:right="15"/>
      </w:pPr>
      <w:r>
        <w:rPr>
          <w:rStyle w:val="translated-span"/>
        </w:rPr>
        <w:t>可以为路由或桥接</w:t>
      </w:r>
      <w:r>
        <w:rPr>
          <w:rStyle w:val="translated-span"/>
        </w:rPr>
        <w:t>VPN</w:t>
      </w:r>
      <w:r>
        <w:rPr>
          <w:rStyle w:val="translated-span"/>
        </w:rPr>
        <w:t>模式设置</w:t>
      </w:r>
      <w:r>
        <w:rPr>
          <w:rStyle w:val="translated-span"/>
        </w:rPr>
        <w:t>OpenVPN</w:t>
      </w:r>
      <w:r>
        <w:rPr>
          <w:rStyle w:val="translated-span"/>
        </w:rPr>
        <w:t>。有时这也被称为</w:t>
      </w:r>
      <w:r>
        <w:rPr>
          <w:rStyle w:val="translated-span"/>
        </w:rPr>
        <w:t>OSI</w:t>
      </w:r>
      <w:r>
        <w:rPr>
          <w:rStyle w:val="translated-span"/>
        </w:rPr>
        <w:t>第二层与第三层</w:t>
      </w:r>
      <w:r>
        <w:rPr>
          <w:rStyle w:val="translated-span"/>
        </w:rPr>
        <w:t>VPN</w:t>
      </w:r>
      <w:r>
        <w:rPr>
          <w:rStyle w:val="translated-span"/>
        </w:rPr>
        <w:t>。在桥接</w:t>
      </w:r>
      <w:r>
        <w:rPr>
          <w:rStyle w:val="translated-span"/>
        </w:rPr>
        <w:t>VPN</w:t>
      </w:r>
      <w:r>
        <w:rPr>
          <w:rStyle w:val="translated-span"/>
        </w:rPr>
        <w:t>中，所有第</w:t>
      </w:r>
      <w:r>
        <w:rPr>
          <w:rStyle w:val="translated-span"/>
        </w:rPr>
        <w:t>2</w:t>
      </w:r>
      <w:r>
        <w:rPr>
          <w:rStyle w:val="translated-span"/>
        </w:rPr>
        <w:t>层帧（例如所有以太网帧）都发送到</w:t>
      </w:r>
      <w:r>
        <w:rPr>
          <w:rStyle w:val="translated-span"/>
        </w:rPr>
        <w:t>VPN</w:t>
      </w:r>
      <w:r>
        <w:rPr>
          <w:rStyle w:val="translated-span"/>
        </w:rPr>
        <w:t>合作伙伴，而在路由</w:t>
      </w:r>
      <w:r>
        <w:rPr>
          <w:rStyle w:val="translated-span"/>
        </w:rPr>
        <w:t>VPN</w:t>
      </w:r>
      <w:r>
        <w:rPr>
          <w:rStyle w:val="translated-span"/>
        </w:rPr>
        <w:t>中，只有第</w:t>
      </w:r>
      <w:r>
        <w:rPr>
          <w:rStyle w:val="translated-span"/>
        </w:rPr>
        <w:t>3</w:t>
      </w:r>
      <w:r>
        <w:rPr>
          <w:rStyle w:val="translated-span"/>
        </w:rPr>
        <w:t>层数据包发送到</w:t>
      </w:r>
      <w:r>
        <w:rPr>
          <w:rStyle w:val="translated-span"/>
        </w:rPr>
        <w:t>VPN</w:t>
      </w:r>
      <w:r>
        <w:rPr>
          <w:rStyle w:val="translated-span"/>
        </w:rPr>
        <w:t>合作伙伴。在桥接模式下，所有通信量（包括传统的局域网本地通信量，如本地网络广播、</w:t>
      </w:r>
      <w:r>
        <w:rPr>
          <w:rStyle w:val="translated-span"/>
        </w:rPr>
        <w:t>DHCP</w:t>
      </w:r>
      <w:r>
        <w:rPr>
          <w:rStyle w:val="translated-span"/>
        </w:rPr>
        <w:t>请求、</w:t>
      </w:r>
      <w:r>
        <w:rPr>
          <w:rStyle w:val="translated-span"/>
        </w:rPr>
        <w:t>ARP</w:t>
      </w:r>
      <w:r>
        <w:rPr>
          <w:rStyle w:val="translated-span"/>
        </w:rPr>
        <w:t>请求等）都被发送到</w:t>
      </w:r>
      <w:r>
        <w:rPr>
          <w:rStyle w:val="translated-span"/>
        </w:rPr>
        <w:t>VPN</w:t>
      </w:r>
      <w:r>
        <w:rPr>
          <w:rStyle w:val="translated-span"/>
        </w:rPr>
        <w:t>合作伙伴，而在路由模式下，这将被过滤。</w:t>
      </w:r>
    </w:p>
    <w:p w14:paraId="318C9316" w14:textId="77777777" w:rsidR="00C115F7" w:rsidRDefault="00012C0F">
      <w:pPr>
        <w:spacing w:after="270" w:line="264" w:lineRule="auto"/>
        <w:ind w:right="221"/>
      </w:pPr>
      <w:r>
        <w:rPr>
          <w:rStyle w:val="translated-span"/>
          <w:i/>
          <w:iCs/>
        </w:rPr>
        <w:t xml:space="preserve">1.6.2.1. </w:t>
      </w:r>
      <w:r>
        <w:rPr>
          <w:rStyle w:val="translated-span"/>
          <w:i/>
          <w:iCs/>
        </w:rPr>
        <w:t>为服务器上的桥接准备接口配置</w:t>
      </w:r>
    </w:p>
    <w:p w14:paraId="78F381D0" w14:textId="77777777" w:rsidR="00C115F7" w:rsidRDefault="00012C0F">
      <w:pPr>
        <w:spacing w:after="396"/>
        <w:ind w:right="15"/>
      </w:pPr>
      <w:r>
        <w:rPr>
          <w:rStyle w:val="translated-span"/>
        </w:rPr>
        <w:t>首先，使用</w:t>
      </w:r>
      <w:proofErr w:type="spellStart"/>
      <w:r>
        <w:rPr>
          <w:rStyle w:val="translated-span"/>
        </w:rPr>
        <w:t>netplan</w:t>
      </w:r>
      <w:proofErr w:type="spellEnd"/>
      <w:r>
        <w:rPr>
          <w:rStyle w:val="translated-span"/>
        </w:rPr>
        <w:t>使用所需的以太网设备配置网桥设备。</w:t>
      </w:r>
    </w:p>
    <w:p w14:paraId="30C80C10" w14:textId="77777777" w:rsidR="00C115F7" w:rsidRDefault="00012C0F">
      <w:pPr>
        <w:spacing w:after="272" w:line="304" w:lineRule="auto"/>
        <w:ind w:left="-5" w:right="2456"/>
      </w:pPr>
      <w:r>
        <w:rPr>
          <w:rStyle w:val="translated-span"/>
          <w:rFonts w:ascii="Courier New" w:hAnsi="Courier New" w:cs="Courier New"/>
          <w:sz w:val="18"/>
          <w:szCs w:val="18"/>
        </w:rPr>
        <w:t>$cat/</w:t>
      </w:r>
      <w:proofErr w:type="spellStart"/>
      <w:r>
        <w:rPr>
          <w:rStyle w:val="translated-span"/>
          <w:rFonts w:ascii="Courier New" w:hAnsi="Courier New" w:cs="Courier New"/>
          <w:sz w:val="18"/>
          <w:szCs w:val="18"/>
        </w:rPr>
        <w:t>etc</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netplan</w:t>
      </w:r>
      <w:proofErr w:type="spellEnd"/>
      <w:r>
        <w:rPr>
          <w:rStyle w:val="translated-span"/>
          <w:rFonts w:ascii="Courier New" w:hAnsi="Courier New" w:cs="Courier New"/>
          <w:sz w:val="18"/>
          <w:szCs w:val="18"/>
        </w:rPr>
        <w:t>/01-netcfg.yaml#</w:t>
      </w:r>
      <w:r>
        <w:rPr>
          <w:rStyle w:val="translated-span"/>
          <w:rFonts w:ascii="Courier New" w:hAnsi="Courier New" w:cs="Courier New"/>
          <w:sz w:val="18"/>
          <w:szCs w:val="18"/>
        </w:rPr>
        <w:t>此文件描述了系统上可用的网络接口</w:t>
      </w:r>
      <w:r>
        <w:rPr>
          <w:rStyle w:val="translated-span"/>
          <w:rFonts w:ascii="Courier New" w:hAnsi="Courier New" w:cs="Courier New"/>
          <w:sz w:val="18"/>
          <w:szCs w:val="18"/>
        </w:rPr>
        <w:t>#</w:t>
      </w:r>
      <w:r>
        <w:rPr>
          <w:rStyle w:val="translated-span"/>
          <w:rFonts w:ascii="Courier New" w:hAnsi="Courier New" w:cs="Courier New"/>
          <w:sz w:val="18"/>
          <w:szCs w:val="18"/>
        </w:rPr>
        <w:t>有关更多信息，请参阅</w:t>
      </w:r>
      <w:proofErr w:type="spellStart"/>
      <w:r>
        <w:rPr>
          <w:rStyle w:val="translated-span"/>
          <w:rFonts w:ascii="Courier New" w:hAnsi="Courier New" w:cs="Courier New"/>
          <w:sz w:val="18"/>
          <w:szCs w:val="18"/>
        </w:rPr>
        <w:t>netplan</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5</w:t>
      </w:r>
      <w:r>
        <w:rPr>
          <w:rStyle w:val="translated-span"/>
          <w:rFonts w:ascii="Courier New" w:hAnsi="Courier New" w:cs="Courier New"/>
          <w:sz w:val="18"/>
          <w:szCs w:val="18"/>
        </w:rPr>
        <w:t>）。</w:t>
      </w:r>
    </w:p>
    <w:p w14:paraId="05839343" w14:textId="77777777" w:rsidR="00C115F7" w:rsidRDefault="00012C0F">
      <w:pPr>
        <w:spacing w:after="11" w:line="304" w:lineRule="auto"/>
        <w:ind w:left="-5" w:right="133"/>
      </w:pPr>
      <w:r>
        <w:rPr>
          <w:rStyle w:val="translated-span"/>
          <w:rFonts w:ascii="Courier New" w:hAnsi="Courier New" w:cs="Courier New"/>
          <w:sz w:val="18"/>
          <w:szCs w:val="18"/>
        </w:rPr>
        <w:t>网络：</w:t>
      </w:r>
    </w:p>
    <w:p w14:paraId="23B535D4" w14:textId="77777777" w:rsidR="00C115F7" w:rsidRDefault="00012C0F">
      <w:pPr>
        <w:spacing w:after="11" w:line="304" w:lineRule="auto"/>
        <w:ind w:left="-5" w:right="7419"/>
      </w:pPr>
      <w:r>
        <w:rPr>
          <w:rStyle w:val="translated-span"/>
          <w:rFonts w:ascii="Courier New" w:hAnsi="Courier New" w:cs="Courier New"/>
          <w:sz w:val="18"/>
          <w:szCs w:val="18"/>
        </w:rPr>
        <w:t>版本：</w:t>
      </w:r>
      <w:r>
        <w:rPr>
          <w:rStyle w:val="translated-span"/>
          <w:rFonts w:ascii="Courier New" w:hAnsi="Courier New" w:cs="Courier New"/>
          <w:sz w:val="18"/>
          <w:szCs w:val="18"/>
        </w:rPr>
        <w:t>2</w:t>
      </w:r>
      <w:r>
        <w:rPr>
          <w:rStyle w:val="translated-span"/>
          <w:rFonts w:ascii="Courier New" w:hAnsi="Courier New" w:cs="Courier New"/>
          <w:sz w:val="18"/>
          <w:szCs w:val="18"/>
        </w:rPr>
        <w:t>渲染器：</w:t>
      </w:r>
      <w:proofErr w:type="spellStart"/>
      <w:r>
        <w:rPr>
          <w:rStyle w:val="translated-span"/>
          <w:rFonts w:ascii="Courier New" w:hAnsi="Courier New" w:cs="Courier New"/>
          <w:sz w:val="18"/>
          <w:szCs w:val="18"/>
        </w:rPr>
        <w:t>networkd</w:t>
      </w:r>
      <w:proofErr w:type="spellEnd"/>
      <w:r>
        <w:rPr>
          <w:rStyle w:val="translated-span"/>
          <w:rFonts w:ascii="Courier New" w:hAnsi="Courier New" w:cs="Courier New"/>
          <w:sz w:val="18"/>
          <w:szCs w:val="18"/>
        </w:rPr>
        <w:t>以太网：</w:t>
      </w:r>
      <w:r>
        <w:rPr>
          <w:rStyle w:val="translated-span"/>
          <w:rFonts w:ascii="Courier New" w:hAnsi="Courier New" w:cs="Courier New"/>
          <w:sz w:val="18"/>
          <w:szCs w:val="18"/>
        </w:rPr>
        <w:t>enp0s31f6:dhcp4:</w:t>
      </w:r>
      <w:r>
        <w:rPr>
          <w:rStyle w:val="translated-span"/>
          <w:rFonts w:ascii="Courier New" w:hAnsi="Courier New" w:cs="Courier New"/>
          <w:sz w:val="18"/>
          <w:szCs w:val="18"/>
        </w:rPr>
        <w:t>无网桥：</w:t>
      </w:r>
      <w:r>
        <w:rPr>
          <w:rStyle w:val="translated-span"/>
          <w:rFonts w:ascii="Courier New" w:hAnsi="Courier New" w:cs="Courier New"/>
          <w:sz w:val="18"/>
          <w:szCs w:val="18"/>
        </w:rPr>
        <w:t>br0:</w:t>
      </w:r>
    </w:p>
    <w:p w14:paraId="79DEBA3D" w14:textId="77777777" w:rsidR="00C115F7" w:rsidRDefault="00012C0F">
      <w:pPr>
        <w:spacing w:after="11" w:line="304" w:lineRule="auto"/>
        <w:ind w:left="-5" w:right="5413"/>
      </w:pPr>
      <w:r>
        <w:rPr>
          <w:rStyle w:val="translated-span"/>
          <w:rFonts w:ascii="Courier New" w:hAnsi="Courier New" w:cs="Courier New"/>
          <w:sz w:val="18"/>
          <w:szCs w:val="18"/>
        </w:rPr>
        <w:t>接口：</w:t>
      </w:r>
      <w:r>
        <w:rPr>
          <w:rStyle w:val="translated-span"/>
          <w:rFonts w:ascii="Courier New" w:hAnsi="Courier New" w:cs="Courier New"/>
          <w:sz w:val="18"/>
          <w:szCs w:val="18"/>
        </w:rPr>
        <w:t>[enp0s31f6]dhcp4:</w:t>
      </w:r>
      <w:proofErr w:type="gramStart"/>
      <w:r>
        <w:rPr>
          <w:rStyle w:val="translated-span"/>
          <w:rFonts w:ascii="Courier New" w:hAnsi="Courier New" w:cs="Courier New"/>
          <w:sz w:val="18"/>
          <w:szCs w:val="18"/>
        </w:rPr>
        <w:t>否</w:t>
      </w:r>
      <w:proofErr w:type="gramEnd"/>
    </w:p>
    <w:p w14:paraId="709BA726" w14:textId="77777777" w:rsidR="00C115F7" w:rsidRDefault="00012C0F">
      <w:pPr>
        <w:spacing w:after="273" w:line="304" w:lineRule="auto"/>
        <w:ind w:left="-5" w:right="5730"/>
      </w:pPr>
      <w:r>
        <w:rPr>
          <w:rStyle w:val="translated-span"/>
          <w:rFonts w:ascii="Courier New" w:hAnsi="Courier New" w:cs="Courier New"/>
          <w:sz w:val="18"/>
          <w:szCs w:val="18"/>
        </w:rPr>
        <w:t>地址：</w:t>
      </w:r>
      <w:r>
        <w:rPr>
          <w:rStyle w:val="translated-span"/>
          <w:rFonts w:ascii="Courier New" w:hAnsi="Courier New" w:cs="Courier New"/>
          <w:sz w:val="18"/>
          <w:szCs w:val="18"/>
        </w:rPr>
        <w:t>[10.0.1.100/24]</w:t>
      </w:r>
      <w:r>
        <w:rPr>
          <w:rStyle w:val="translated-span"/>
          <w:rFonts w:ascii="Courier New" w:hAnsi="Courier New" w:cs="Courier New"/>
          <w:sz w:val="18"/>
          <w:szCs w:val="18"/>
        </w:rPr>
        <w:t>网关</w:t>
      </w:r>
      <w:r>
        <w:rPr>
          <w:rStyle w:val="translated-span"/>
          <w:rFonts w:ascii="Courier New" w:hAnsi="Courier New" w:cs="Courier New"/>
          <w:sz w:val="18"/>
          <w:szCs w:val="18"/>
        </w:rPr>
        <w:t>4:10.0.1.1</w:t>
      </w:r>
      <w:r>
        <w:rPr>
          <w:rStyle w:val="translated-span"/>
          <w:rFonts w:ascii="Courier New" w:hAnsi="Courier New" w:cs="Courier New"/>
          <w:sz w:val="18"/>
          <w:szCs w:val="18"/>
        </w:rPr>
        <w:t>名称服务器：地址：</w:t>
      </w:r>
      <w:r>
        <w:rPr>
          <w:rStyle w:val="translated-span"/>
          <w:rFonts w:ascii="Courier New" w:hAnsi="Courier New" w:cs="Courier New"/>
          <w:sz w:val="18"/>
          <w:szCs w:val="18"/>
        </w:rPr>
        <w:t>[10.0.1.1]</w:t>
      </w:r>
    </w:p>
    <w:p w14:paraId="1E6859B6" w14:textId="77777777" w:rsidR="00C115F7" w:rsidRDefault="00012C0F">
      <w:pPr>
        <w:spacing w:after="212"/>
        <w:ind w:right="15"/>
      </w:pPr>
      <w:r>
        <w:rPr>
          <w:rStyle w:val="translated-span"/>
        </w:rPr>
        <w:t>强烈建议使用静态</w:t>
      </w:r>
      <w:r>
        <w:rPr>
          <w:rStyle w:val="translated-span"/>
        </w:rPr>
        <w:t>IP</w:t>
      </w:r>
      <w:r>
        <w:rPr>
          <w:rStyle w:val="translated-span"/>
        </w:rPr>
        <w:t>地址。</w:t>
      </w:r>
      <w:r>
        <w:rPr>
          <w:rStyle w:val="translated-span"/>
        </w:rPr>
        <w:t>DHCP</w:t>
      </w:r>
      <w:r>
        <w:rPr>
          <w:rStyle w:val="translated-span"/>
        </w:rPr>
        <w:t>寻址也可以工作，但是您仍然需要在</w:t>
      </w:r>
      <w:r>
        <w:rPr>
          <w:rStyle w:val="translated-span"/>
        </w:rPr>
        <w:t>OpenVPN</w:t>
      </w:r>
      <w:r>
        <w:rPr>
          <w:rStyle w:val="translated-span"/>
        </w:rPr>
        <w:t>配置文件中对静态地址进行编码。</w:t>
      </w:r>
    </w:p>
    <w:p w14:paraId="24466D2A" w14:textId="77777777" w:rsidR="00C115F7" w:rsidRDefault="00012C0F">
      <w:pPr>
        <w:spacing w:after="388"/>
        <w:ind w:right="15"/>
      </w:pPr>
      <w:r>
        <w:rPr>
          <w:rStyle w:val="translated-span"/>
        </w:rPr>
        <w:t>服务器上的下一步是在引导时将以太网设备配置为混杂模式。为此，</w:t>
      </w:r>
      <w:proofErr w:type="gramStart"/>
      <w:r>
        <w:rPr>
          <w:rStyle w:val="translated-span"/>
        </w:rPr>
        <w:t>请确保</w:t>
      </w:r>
      <w:proofErr w:type="gramEnd"/>
      <w:r>
        <w:rPr>
          <w:rStyle w:val="translated-span"/>
        </w:rPr>
        <w:t>已安装</w:t>
      </w:r>
      <w:proofErr w:type="spellStart"/>
      <w:r>
        <w:rPr>
          <w:rStyle w:val="translated-span"/>
        </w:rPr>
        <w:t>networkd</w:t>
      </w:r>
      <w:proofErr w:type="spellEnd"/>
      <w:r>
        <w:rPr>
          <w:rStyle w:val="translated-span"/>
        </w:rPr>
        <w:t xml:space="preserve"> dispatcher</w:t>
      </w:r>
      <w:r>
        <w:rPr>
          <w:rStyle w:val="translated-span"/>
        </w:rPr>
        <w:t>包，并创建以下配置脚本。</w:t>
      </w:r>
    </w:p>
    <w:p w14:paraId="3CD6BA20" w14:textId="77777777" w:rsidR="00C115F7" w:rsidRDefault="00012C0F">
      <w:pPr>
        <w:spacing w:after="13" w:line="304" w:lineRule="auto"/>
        <w:ind w:left="-5" w:right="27"/>
      </w:pPr>
      <w:proofErr w:type="spellStart"/>
      <w:r>
        <w:rPr>
          <w:rStyle w:val="translated-span"/>
          <w:rFonts w:ascii="Courier New" w:hAnsi="Courier New" w:cs="Courier New"/>
          <w:b/>
          <w:bCs/>
          <w:sz w:val="18"/>
          <w:szCs w:val="18"/>
        </w:rPr>
        <w:lastRenderedPageBreak/>
        <w:t>sudoapt</w:t>
      </w:r>
      <w:proofErr w:type="spellEnd"/>
      <w:r>
        <w:rPr>
          <w:rStyle w:val="translated-span"/>
          <w:rFonts w:ascii="Courier New" w:hAnsi="Courier New" w:cs="Courier New"/>
          <w:b/>
          <w:bCs/>
          <w:sz w:val="18"/>
          <w:szCs w:val="18"/>
        </w:rPr>
        <w:t>更新</w:t>
      </w:r>
    </w:p>
    <w:p w14:paraId="14AF3D9C" w14:textId="77777777" w:rsidR="00C115F7" w:rsidRDefault="00012C0F">
      <w:pPr>
        <w:spacing w:after="13" w:line="304" w:lineRule="auto"/>
        <w:ind w:left="-5" w:right="27"/>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apt</w:t>
      </w:r>
      <w:r>
        <w:rPr>
          <w:rStyle w:val="translated-span"/>
          <w:rFonts w:ascii="Courier New" w:hAnsi="Courier New" w:cs="Courier New"/>
          <w:b/>
          <w:bCs/>
          <w:sz w:val="18"/>
          <w:szCs w:val="18"/>
        </w:rPr>
        <w:t>安装网络调度器</w:t>
      </w:r>
    </w:p>
    <w:p w14:paraId="21DB574D" w14:textId="77777777" w:rsidR="00C115F7" w:rsidRDefault="00012C0F">
      <w:pPr>
        <w:spacing w:after="275" w:line="304" w:lineRule="auto"/>
        <w:ind w:left="-5" w:right="2562"/>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touch/</w:t>
      </w:r>
      <w:proofErr w:type="spellStart"/>
      <w:r>
        <w:rPr>
          <w:rStyle w:val="translated-span"/>
          <w:rFonts w:ascii="Courier New" w:hAnsi="Courier New" w:cs="Courier New"/>
          <w:b/>
          <w:bCs/>
          <w:sz w:val="18"/>
          <w:szCs w:val="18"/>
        </w:rPr>
        <w:t>usr</w:t>
      </w:r>
      <w:proofErr w:type="spellEnd"/>
      <w:r>
        <w:rPr>
          <w:rStyle w:val="translated-span"/>
          <w:rFonts w:ascii="Courier New" w:hAnsi="Courier New" w:cs="Courier New"/>
          <w:b/>
          <w:bCs/>
          <w:sz w:val="18"/>
          <w:szCs w:val="18"/>
        </w:rPr>
        <w:t>/lib/</w:t>
      </w:r>
      <w:proofErr w:type="spellStart"/>
      <w:r>
        <w:rPr>
          <w:rStyle w:val="translated-span"/>
          <w:rFonts w:ascii="Courier New" w:hAnsi="Courier New" w:cs="Courier New"/>
          <w:b/>
          <w:bCs/>
          <w:sz w:val="18"/>
          <w:szCs w:val="18"/>
        </w:rPr>
        <w:t>networkd</w:t>
      </w:r>
      <w:proofErr w:type="spellEnd"/>
      <w:r>
        <w:rPr>
          <w:rStyle w:val="translated-span"/>
          <w:rFonts w:ascii="Courier New" w:hAnsi="Courier New" w:cs="Courier New"/>
          <w:b/>
          <w:bCs/>
          <w:sz w:val="18"/>
          <w:szCs w:val="18"/>
        </w:rPr>
        <w:t xml:space="preserve"> dispatcher/</w:t>
      </w:r>
      <w:proofErr w:type="spellStart"/>
      <w:r>
        <w:rPr>
          <w:rStyle w:val="translated-span"/>
          <w:rFonts w:ascii="Courier New" w:hAnsi="Courier New" w:cs="Courier New"/>
          <w:b/>
          <w:bCs/>
          <w:sz w:val="18"/>
          <w:szCs w:val="18"/>
        </w:rPr>
        <w:t>dorment.d</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promisc</w:t>
      </w:r>
      <w:proofErr w:type="spellEnd"/>
      <w:r>
        <w:rPr>
          <w:rStyle w:val="translated-span"/>
          <w:rFonts w:ascii="Courier New" w:hAnsi="Courier New" w:cs="Courier New"/>
          <w:b/>
          <w:bCs/>
          <w:sz w:val="18"/>
          <w:szCs w:val="18"/>
        </w:rPr>
        <w:t>_</w:t>
      </w:r>
      <w:r>
        <w:rPr>
          <w:rStyle w:val="translated-span"/>
          <w:rFonts w:ascii="Courier New" w:hAnsi="Courier New" w:cs="Courier New"/>
          <w:b/>
          <w:bCs/>
          <w:sz w:val="18"/>
          <w:szCs w:val="18"/>
        </w:rPr>
        <w:t>桥</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chmod+x</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usr</w:t>
      </w:r>
      <w:proofErr w:type="spellEnd"/>
      <w:r>
        <w:rPr>
          <w:rStyle w:val="translated-span"/>
          <w:rFonts w:ascii="Courier New" w:hAnsi="Courier New" w:cs="Courier New"/>
          <w:b/>
          <w:bCs/>
          <w:sz w:val="18"/>
          <w:szCs w:val="18"/>
        </w:rPr>
        <w:t>/lib/</w:t>
      </w:r>
      <w:proofErr w:type="spellStart"/>
      <w:r>
        <w:rPr>
          <w:rStyle w:val="translated-span"/>
          <w:rFonts w:ascii="Courier New" w:hAnsi="Courier New" w:cs="Courier New"/>
          <w:b/>
          <w:bCs/>
          <w:sz w:val="18"/>
          <w:szCs w:val="18"/>
        </w:rPr>
        <w:t>networkd</w:t>
      </w:r>
      <w:proofErr w:type="spellEnd"/>
      <w:r>
        <w:rPr>
          <w:rStyle w:val="translated-span"/>
          <w:rFonts w:ascii="Courier New" w:hAnsi="Courier New" w:cs="Courier New"/>
          <w:b/>
          <w:bCs/>
          <w:sz w:val="18"/>
          <w:szCs w:val="18"/>
        </w:rPr>
        <w:t xml:space="preserve"> dispatcher/</w:t>
      </w:r>
      <w:proofErr w:type="spellStart"/>
      <w:r>
        <w:rPr>
          <w:rStyle w:val="translated-span"/>
          <w:rFonts w:ascii="Courier New" w:hAnsi="Courier New" w:cs="Courier New"/>
          <w:b/>
          <w:bCs/>
          <w:sz w:val="18"/>
          <w:szCs w:val="18"/>
        </w:rPr>
        <w:t>dorment.d</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promisc</w:t>
      </w:r>
      <w:proofErr w:type="spellEnd"/>
      <w:r>
        <w:rPr>
          <w:rStyle w:val="translated-span"/>
          <w:rFonts w:ascii="Courier New" w:hAnsi="Courier New" w:cs="Courier New"/>
          <w:b/>
          <w:bCs/>
          <w:sz w:val="18"/>
          <w:szCs w:val="18"/>
        </w:rPr>
        <w:t>_</w:t>
      </w:r>
      <w:r>
        <w:rPr>
          <w:rStyle w:val="translated-span"/>
          <w:rFonts w:ascii="Courier New" w:hAnsi="Courier New" w:cs="Courier New"/>
          <w:b/>
          <w:bCs/>
          <w:sz w:val="18"/>
          <w:szCs w:val="18"/>
        </w:rPr>
        <w:t>桥</w:t>
      </w:r>
    </w:p>
    <w:p w14:paraId="76B0DF57" w14:textId="77777777" w:rsidR="00C115F7" w:rsidRDefault="00012C0F">
      <w:pPr>
        <w:spacing w:after="390"/>
        <w:ind w:right="15"/>
      </w:pPr>
      <w:r>
        <w:rPr>
          <w:rStyle w:val="translated-span"/>
        </w:rPr>
        <w:t>然后添加以下内容。</w:t>
      </w:r>
    </w:p>
    <w:p w14:paraId="7A74F98C" w14:textId="77777777" w:rsidR="00C115F7" w:rsidRDefault="00012C0F">
      <w:pPr>
        <w:spacing w:after="11" w:line="304" w:lineRule="auto"/>
        <w:ind w:left="-5" w:right="8475"/>
      </w:pPr>
      <w:proofErr w:type="gramStart"/>
      <w:r>
        <w:rPr>
          <w:rStyle w:val="translated-span"/>
          <w:rFonts w:ascii="Courier New" w:hAnsi="Courier New" w:cs="Courier New"/>
          <w:sz w:val="18"/>
          <w:szCs w:val="18"/>
        </w:rPr>
        <w:t>#!/</w:t>
      </w:r>
      <w:proofErr w:type="gramEnd"/>
      <w:r>
        <w:rPr>
          <w:rStyle w:val="translated-span"/>
          <w:rFonts w:ascii="Courier New" w:hAnsi="Courier New" w:cs="Courier New"/>
          <w:sz w:val="18"/>
          <w:szCs w:val="18"/>
        </w:rPr>
        <w:t>垃圾箱</w:t>
      </w:r>
      <w:r>
        <w:rPr>
          <w:rStyle w:val="translated-span"/>
          <w:rFonts w:ascii="Courier New" w:hAnsi="Courier New" w:cs="Courier New"/>
          <w:sz w:val="18"/>
          <w:szCs w:val="18"/>
        </w:rPr>
        <w:t>/</w:t>
      </w:r>
      <w:r>
        <w:rPr>
          <w:rStyle w:val="translated-span"/>
          <w:rFonts w:ascii="Courier New" w:hAnsi="Courier New" w:cs="Courier New"/>
          <w:sz w:val="18"/>
          <w:szCs w:val="18"/>
        </w:rPr>
        <w:t>垃圾箱集</w:t>
      </w:r>
      <w:r>
        <w:rPr>
          <w:rStyle w:val="translated-span"/>
          <w:rFonts w:ascii="Courier New" w:hAnsi="Courier New" w:cs="Courier New"/>
          <w:sz w:val="18"/>
          <w:szCs w:val="18"/>
        </w:rPr>
        <w:t>-e</w:t>
      </w:r>
    </w:p>
    <w:p w14:paraId="74967441" w14:textId="77777777" w:rsidR="00C115F7" w:rsidRDefault="00012C0F">
      <w:pPr>
        <w:spacing w:after="267" w:line="304" w:lineRule="auto"/>
        <w:ind w:left="-5" w:right="1928"/>
      </w:pPr>
      <w:r>
        <w:rPr>
          <w:rStyle w:val="translated-span"/>
          <w:rFonts w:ascii="Courier New" w:hAnsi="Courier New" w:cs="Courier New"/>
          <w:sz w:val="18"/>
          <w:szCs w:val="18"/>
        </w:rPr>
        <w:t>如果</w:t>
      </w:r>
      <w:r>
        <w:rPr>
          <w:rStyle w:val="translated-span"/>
          <w:rFonts w:ascii="Courier New" w:hAnsi="Courier New" w:cs="Courier New"/>
          <w:sz w:val="18"/>
          <w:szCs w:val="18"/>
        </w:rPr>
        <w:t>[“$IFACE”=br0]</w:t>
      </w:r>
      <w:r>
        <w:rPr>
          <w:rStyle w:val="translated-span"/>
          <w:rFonts w:ascii="Courier New" w:hAnsi="Courier New" w:cs="Courier New"/>
          <w:sz w:val="18"/>
          <w:szCs w:val="18"/>
        </w:rPr>
        <w:t>；然后</w:t>
      </w:r>
      <w:r>
        <w:rPr>
          <w:rStyle w:val="translated-span"/>
          <w:rFonts w:ascii="Courier New" w:hAnsi="Courier New" w:cs="Courier New"/>
          <w:sz w:val="18"/>
          <w:szCs w:val="18"/>
        </w:rPr>
        <w:t>#</w:t>
      </w:r>
      <w:r>
        <w:rPr>
          <w:rStyle w:val="translated-span"/>
          <w:rFonts w:ascii="Courier New" w:hAnsi="Courier New" w:cs="Courier New"/>
          <w:sz w:val="18"/>
          <w:szCs w:val="18"/>
        </w:rPr>
        <w:t>物理接口</w:t>
      </w:r>
      <w:proofErr w:type="spellStart"/>
      <w:r>
        <w:rPr>
          <w:rStyle w:val="translated-span"/>
          <w:rFonts w:ascii="Courier New" w:hAnsi="Courier New" w:cs="Courier New"/>
          <w:sz w:val="18"/>
          <w:szCs w:val="18"/>
        </w:rPr>
        <w:t>ip</w:t>
      </w:r>
      <w:proofErr w:type="spellEnd"/>
      <w:r>
        <w:rPr>
          <w:rStyle w:val="translated-span"/>
          <w:rFonts w:ascii="Courier New" w:hAnsi="Courier New" w:cs="Courier New"/>
          <w:sz w:val="18"/>
          <w:szCs w:val="18"/>
        </w:rPr>
        <w:t>链路上的</w:t>
      </w:r>
      <w:r>
        <w:rPr>
          <w:rStyle w:val="translated-span"/>
          <w:rFonts w:ascii="Courier New" w:hAnsi="Courier New" w:cs="Courier New"/>
          <w:sz w:val="18"/>
          <w:szCs w:val="18"/>
        </w:rPr>
        <w:t>“carrier”</w:t>
      </w:r>
      <w:r>
        <w:rPr>
          <w:rStyle w:val="translated-span"/>
          <w:rFonts w:ascii="Courier New" w:hAnsi="Courier New" w:cs="Courier New"/>
          <w:sz w:val="18"/>
          <w:szCs w:val="18"/>
        </w:rPr>
        <w:t>没有网络调度程序事件在</w:t>
      </w:r>
      <w:r>
        <w:rPr>
          <w:rStyle w:val="translated-span"/>
          <w:rFonts w:ascii="Courier New" w:hAnsi="Courier New" w:cs="Courier New"/>
          <w:sz w:val="18"/>
          <w:szCs w:val="18"/>
        </w:rPr>
        <w:t>fi</w:t>
      </w:r>
      <w:r>
        <w:rPr>
          <w:rStyle w:val="translated-span"/>
          <w:rFonts w:ascii="Courier New" w:hAnsi="Courier New" w:cs="Courier New"/>
          <w:sz w:val="18"/>
          <w:szCs w:val="18"/>
        </w:rPr>
        <w:t>上设置</w:t>
      </w:r>
      <w:r>
        <w:rPr>
          <w:rStyle w:val="translated-span"/>
          <w:rFonts w:ascii="Courier New" w:hAnsi="Courier New" w:cs="Courier New"/>
          <w:sz w:val="18"/>
          <w:szCs w:val="18"/>
        </w:rPr>
        <w:t xml:space="preserve">eth0 up </w:t>
      </w:r>
      <w:proofErr w:type="spellStart"/>
      <w:r>
        <w:rPr>
          <w:rStyle w:val="translated-span"/>
          <w:rFonts w:ascii="Courier New" w:hAnsi="Courier New" w:cs="Courier New"/>
          <w:sz w:val="18"/>
          <w:szCs w:val="18"/>
        </w:rPr>
        <w:t>promisc</w:t>
      </w:r>
      <w:proofErr w:type="spellEnd"/>
    </w:p>
    <w:p w14:paraId="4AF6E051" w14:textId="77777777" w:rsidR="00C115F7" w:rsidRDefault="00012C0F">
      <w:pPr>
        <w:spacing w:after="274" w:line="264" w:lineRule="auto"/>
        <w:ind w:right="221"/>
      </w:pPr>
      <w:r>
        <w:rPr>
          <w:rStyle w:val="translated-span"/>
          <w:i/>
          <w:iCs/>
        </w:rPr>
        <w:t xml:space="preserve">1.6.2.2. </w:t>
      </w:r>
      <w:r>
        <w:rPr>
          <w:rStyle w:val="translated-span"/>
          <w:i/>
          <w:iCs/>
        </w:rPr>
        <w:t>准备用于桥接的服务器配置</w:t>
      </w:r>
    </w:p>
    <w:p w14:paraId="7C086341" w14:textId="77777777" w:rsidR="00C115F7" w:rsidRDefault="00012C0F">
      <w:pPr>
        <w:spacing w:after="381"/>
        <w:ind w:right="15"/>
      </w:pPr>
      <w:r>
        <w:rPr>
          <w:rStyle w:val="translated-span"/>
        </w:rPr>
        <w:t>编辑</w:t>
      </w:r>
      <w:r>
        <w:rPr>
          <w:rStyle w:val="translated-span"/>
        </w:rPr>
        <w:t>/</w:t>
      </w:r>
      <w:proofErr w:type="spellStart"/>
      <w:r>
        <w:rPr>
          <w:rStyle w:val="translated-span"/>
        </w:rPr>
        <w:t>etc</w:t>
      </w:r>
      <w:proofErr w:type="spellEnd"/>
      <w:r>
        <w:rPr>
          <w:rStyle w:val="translated-span"/>
        </w:rPr>
        <w:t>/</w:t>
      </w:r>
      <w:proofErr w:type="spellStart"/>
      <w:r>
        <w:rPr>
          <w:rStyle w:val="translated-span"/>
        </w:rPr>
        <w:t>openvpn</w:t>
      </w:r>
      <w:proofErr w:type="spellEnd"/>
      <w:r>
        <w:rPr>
          <w:rStyle w:val="translated-span"/>
        </w:rPr>
        <w:t>/</w:t>
      </w:r>
      <w:proofErr w:type="spellStart"/>
      <w:r>
        <w:rPr>
          <w:rStyle w:val="translated-span"/>
        </w:rPr>
        <w:t>server.conf</w:t>
      </w:r>
      <w:proofErr w:type="spellEnd"/>
      <w:r>
        <w:rPr>
          <w:rStyle w:val="translated-span"/>
        </w:rPr>
        <w:t>以使用</w:t>
      </w:r>
      <w:r>
        <w:rPr>
          <w:rStyle w:val="translated-span"/>
        </w:rPr>
        <w:t>tap</w:t>
      </w:r>
      <w:r>
        <w:rPr>
          <w:rStyle w:val="translated-span"/>
        </w:rPr>
        <w:t>而不是</w:t>
      </w:r>
      <w:r>
        <w:rPr>
          <w:rStyle w:val="translated-span"/>
        </w:rPr>
        <w:t>tun</w:t>
      </w:r>
      <w:r>
        <w:rPr>
          <w:rStyle w:val="translated-span"/>
        </w:rPr>
        <w:t>，并将服务器设置为使用服务器网桥指令：</w:t>
      </w:r>
    </w:p>
    <w:p w14:paraId="68D4C107" w14:textId="77777777" w:rsidR="00C115F7" w:rsidRDefault="00012C0F">
      <w:pPr>
        <w:spacing w:after="11" w:line="304" w:lineRule="auto"/>
        <w:ind w:left="-5" w:right="6575"/>
      </w:pPr>
      <w:r>
        <w:rPr>
          <w:rStyle w:val="translated-span"/>
          <w:rFonts w:ascii="Courier New" w:hAnsi="Courier New" w:cs="Courier New"/>
          <w:sz w:val="18"/>
          <w:szCs w:val="18"/>
        </w:rPr>
        <w:t>;</w:t>
      </w:r>
      <w:r>
        <w:rPr>
          <w:rStyle w:val="translated-span"/>
          <w:rFonts w:ascii="Courier New" w:hAnsi="Courier New" w:cs="Courier New"/>
          <w:sz w:val="18"/>
          <w:szCs w:val="18"/>
        </w:rPr>
        <w:t>德夫屯德夫塔普；服务器</w:t>
      </w:r>
      <w:r>
        <w:rPr>
          <w:rStyle w:val="translated-span"/>
          <w:rFonts w:ascii="Courier New" w:hAnsi="Courier New" w:cs="Courier New"/>
          <w:sz w:val="18"/>
          <w:szCs w:val="18"/>
        </w:rPr>
        <w:t>10.8.0.0 255.255.255.0</w:t>
      </w:r>
    </w:p>
    <w:p w14:paraId="44FE12AB" w14:textId="77777777" w:rsidR="00C115F7" w:rsidRDefault="00012C0F">
      <w:pPr>
        <w:spacing w:after="0" w:line="679" w:lineRule="auto"/>
        <w:ind w:left="-5" w:right="3618"/>
        <w:jc w:val="both"/>
      </w:pPr>
      <w:r>
        <w:rPr>
          <w:rStyle w:val="translated-span"/>
          <w:rFonts w:ascii="Courier New" w:hAnsi="Courier New" w:cs="Courier New"/>
          <w:sz w:val="18"/>
          <w:szCs w:val="18"/>
        </w:rPr>
        <w:t>服务器网桥</w:t>
      </w:r>
      <w:r>
        <w:rPr>
          <w:rStyle w:val="translated-span"/>
          <w:rFonts w:ascii="Courier New" w:hAnsi="Courier New" w:cs="Courier New"/>
          <w:sz w:val="18"/>
          <w:szCs w:val="18"/>
        </w:rPr>
        <w:t>10.0.0.4 255.255.255.0 10.0.0.128 10.0.0.254</w:t>
      </w:r>
      <w:r>
        <w:rPr>
          <w:rStyle w:val="translated-span"/>
          <w:rFonts w:ascii="Courier New" w:hAnsi="Courier New" w:cs="Courier New"/>
          <w:sz w:val="18"/>
          <w:szCs w:val="18"/>
        </w:rPr>
        <w:t>配置服务器后，通过输入以下命令重新启动</w:t>
      </w:r>
      <w:proofErr w:type="spellStart"/>
      <w:r>
        <w:rPr>
          <w:rStyle w:val="translated-span"/>
          <w:rFonts w:ascii="Courier New" w:hAnsi="Courier New" w:cs="Courier New"/>
          <w:sz w:val="18"/>
          <w:szCs w:val="18"/>
        </w:rPr>
        <w:t>openvpn</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systemctl</w:t>
      </w:r>
      <w:proofErr w:type="spellEnd"/>
      <w:r>
        <w:rPr>
          <w:rStyle w:val="translated-span"/>
          <w:rFonts w:ascii="Courier New" w:hAnsi="Courier New" w:cs="Courier New"/>
          <w:b/>
          <w:bCs/>
          <w:sz w:val="18"/>
          <w:szCs w:val="18"/>
        </w:rPr>
        <w:t>重启</w:t>
      </w:r>
      <w:proofErr w:type="spellStart"/>
      <w:r>
        <w:rPr>
          <w:rStyle w:val="translated-span"/>
          <w:rFonts w:ascii="Courier New" w:hAnsi="Courier New" w:cs="Courier New"/>
          <w:b/>
          <w:bCs/>
          <w:sz w:val="18"/>
          <w:szCs w:val="18"/>
        </w:rPr>
        <w:t>openvpn@server</w:t>
      </w:r>
      <w:proofErr w:type="spellEnd"/>
    </w:p>
    <w:p w14:paraId="621EFDE4" w14:textId="77777777" w:rsidR="00C115F7" w:rsidRDefault="00012C0F">
      <w:pPr>
        <w:spacing w:after="263" w:line="264" w:lineRule="auto"/>
        <w:ind w:right="221"/>
      </w:pPr>
      <w:r>
        <w:rPr>
          <w:rStyle w:val="translated-span"/>
          <w:i/>
          <w:iCs/>
        </w:rPr>
        <w:t xml:space="preserve">1.6.2.3. </w:t>
      </w:r>
      <w:r>
        <w:rPr>
          <w:rStyle w:val="translated-span"/>
          <w:i/>
          <w:iCs/>
        </w:rPr>
        <w:t>客户端配置</w:t>
      </w:r>
    </w:p>
    <w:p w14:paraId="59FEF083" w14:textId="77777777" w:rsidR="00C115F7" w:rsidRDefault="00012C0F">
      <w:pPr>
        <w:spacing w:after="390"/>
        <w:ind w:right="15"/>
      </w:pPr>
      <w:r>
        <w:rPr>
          <w:rStyle w:val="translated-span"/>
        </w:rPr>
        <w:t>首先，在客户端上安装</w:t>
      </w:r>
      <w:proofErr w:type="spellStart"/>
      <w:r>
        <w:rPr>
          <w:rStyle w:val="translated-span"/>
        </w:rPr>
        <w:t>openvpn</w:t>
      </w:r>
      <w:proofErr w:type="spellEnd"/>
      <w:r>
        <w:rPr>
          <w:rStyle w:val="translated-span"/>
        </w:rPr>
        <w:t>：</w:t>
      </w:r>
    </w:p>
    <w:p w14:paraId="245DC5E1" w14:textId="77777777" w:rsidR="00C115F7" w:rsidRDefault="00012C0F">
      <w:pPr>
        <w:spacing w:after="275" w:line="304" w:lineRule="auto"/>
        <w:ind w:left="-5" w:right="27"/>
      </w:pPr>
      <w:proofErr w:type="spellStart"/>
      <w:r>
        <w:rPr>
          <w:rStyle w:val="translated-span"/>
          <w:rFonts w:ascii="Courier New" w:hAnsi="Courier New" w:cs="Courier New"/>
          <w:b/>
          <w:bCs/>
          <w:sz w:val="18"/>
          <w:szCs w:val="18"/>
        </w:rPr>
        <w:t>sudoapt</w:t>
      </w:r>
      <w:proofErr w:type="spellEnd"/>
      <w:r>
        <w:rPr>
          <w:rStyle w:val="translated-span"/>
          <w:rFonts w:ascii="Courier New" w:hAnsi="Courier New" w:cs="Courier New"/>
          <w:b/>
          <w:bCs/>
          <w:sz w:val="18"/>
          <w:szCs w:val="18"/>
        </w:rPr>
        <w:t>安装</w:t>
      </w:r>
      <w:proofErr w:type="spellStart"/>
      <w:r>
        <w:rPr>
          <w:rStyle w:val="translated-span"/>
          <w:rFonts w:ascii="Courier New" w:hAnsi="Courier New" w:cs="Courier New"/>
          <w:b/>
          <w:bCs/>
          <w:sz w:val="18"/>
          <w:szCs w:val="18"/>
        </w:rPr>
        <w:t>openvpn</w:t>
      </w:r>
      <w:proofErr w:type="spellEnd"/>
    </w:p>
    <w:p w14:paraId="3C7D1EFB" w14:textId="77777777" w:rsidR="00C115F7" w:rsidRDefault="00012C0F">
      <w:pPr>
        <w:spacing w:after="106" w:line="592" w:lineRule="auto"/>
        <w:ind w:right="403"/>
        <w:jc w:val="both"/>
      </w:pPr>
      <w:r>
        <w:rPr>
          <w:rStyle w:val="translated-span"/>
        </w:rPr>
        <w:t>然后配置服务器并将客户端证书复制到</w:t>
      </w:r>
      <w:r>
        <w:rPr>
          <w:rStyle w:val="translated-span"/>
        </w:rPr>
        <w:t>/</w:t>
      </w:r>
      <w:proofErr w:type="spellStart"/>
      <w:r>
        <w:rPr>
          <w:rStyle w:val="translated-span"/>
        </w:rPr>
        <w:t>etc</w:t>
      </w:r>
      <w:proofErr w:type="spellEnd"/>
      <w:r>
        <w:rPr>
          <w:rStyle w:val="translated-span"/>
        </w:rPr>
        <w:t>/</w:t>
      </w:r>
      <w:proofErr w:type="spellStart"/>
      <w:r>
        <w:rPr>
          <w:rStyle w:val="translated-span"/>
        </w:rPr>
        <w:t>openvpn</w:t>
      </w:r>
      <w:proofErr w:type="spellEnd"/>
      <w:r>
        <w:rPr>
          <w:rStyle w:val="translated-span"/>
        </w:rPr>
        <w:t>/</w:t>
      </w:r>
      <w:r>
        <w:rPr>
          <w:rStyle w:val="translated-span"/>
        </w:rPr>
        <w:t>目录，通过复制示例创建客户端配置文件。在客户端计算机上的终端中，输入：</w:t>
      </w:r>
      <w:r>
        <w:rPr>
          <w:rStyle w:val="translated-span"/>
        </w:rPr>
        <w:t>Now edit/</w:t>
      </w:r>
      <w:proofErr w:type="spellStart"/>
      <w:r>
        <w:rPr>
          <w:rStyle w:val="translated-span"/>
        </w:rPr>
        <w:t>etc</w:t>
      </w:r>
      <w:proofErr w:type="spellEnd"/>
      <w:r>
        <w:rPr>
          <w:rStyle w:val="translated-span"/>
        </w:rPr>
        <w:t>/</w:t>
      </w:r>
      <w:proofErr w:type="spellStart"/>
      <w:r>
        <w:rPr>
          <w:rStyle w:val="translated-span"/>
        </w:rPr>
        <w:t>openvpn</w:t>
      </w:r>
      <w:proofErr w:type="spellEnd"/>
      <w:r>
        <w:rPr>
          <w:rStyle w:val="translated-span"/>
        </w:rPr>
        <w:t>/</w:t>
      </w:r>
      <w:proofErr w:type="spellStart"/>
      <w:r>
        <w:rPr>
          <w:rStyle w:val="translated-span"/>
        </w:rPr>
        <w:t>client.conf</w:t>
      </w:r>
      <w:proofErr w:type="spellEnd"/>
      <w:r>
        <w:rPr>
          <w:rStyle w:val="translated-span"/>
        </w:rPr>
        <w:t>更改以下选项：</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cp/</w:t>
      </w:r>
      <w:proofErr w:type="spellStart"/>
      <w:r>
        <w:rPr>
          <w:rStyle w:val="translated-span"/>
          <w:rFonts w:ascii="Courier New" w:hAnsi="Courier New" w:cs="Courier New"/>
          <w:b/>
          <w:bCs/>
          <w:sz w:val="18"/>
          <w:szCs w:val="18"/>
        </w:rPr>
        <w:t>usr</w:t>
      </w:r>
      <w:proofErr w:type="spellEnd"/>
      <w:r>
        <w:rPr>
          <w:rStyle w:val="translated-span"/>
          <w:rFonts w:ascii="Courier New" w:hAnsi="Courier New" w:cs="Courier New"/>
          <w:b/>
          <w:bCs/>
          <w:sz w:val="18"/>
          <w:szCs w:val="18"/>
        </w:rPr>
        <w:t>/share/doc/</w:t>
      </w:r>
      <w:proofErr w:type="spellStart"/>
      <w:r>
        <w:rPr>
          <w:rStyle w:val="translated-span"/>
          <w:rFonts w:ascii="Courier New" w:hAnsi="Courier New" w:cs="Courier New"/>
          <w:b/>
          <w:bCs/>
          <w:sz w:val="18"/>
          <w:szCs w:val="18"/>
        </w:rPr>
        <w:t>openvpn</w:t>
      </w:r>
      <w:proofErr w:type="spellEnd"/>
      <w:r>
        <w:rPr>
          <w:rStyle w:val="translated-span"/>
          <w:rFonts w:ascii="Courier New" w:hAnsi="Courier New" w:cs="Courier New"/>
          <w:b/>
          <w:bCs/>
          <w:sz w:val="18"/>
          <w:szCs w:val="18"/>
        </w:rPr>
        <w:t>/examples/sample config files/</w:t>
      </w:r>
      <w:proofErr w:type="spellStart"/>
      <w:r>
        <w:rPr>
          <w:rStyle w:val="translated-span"/>
          <w:rFonts w:ascii="Courier New" w:hAnsi="Courier New" w:cs="Courier New"/>
          <w:b/>
          <w:bCs/>
          <w:sz w:val="18"/>
          <w:szCs w:val="18"/>
        </w:rPr>
        <w:t>client.conf</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etc</w:t>
      </w:r>
      <w:proofErr w:type="spellEnd"/>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openvpn</w:t>
      </w:r>
      <w:proofErr w:type="spellEnd"/>
    </w:p>
    <w:p w14:paraId="271A5FA6" w14:textId="77777777" w:rsidR="00C115F7" w:rsidRDefault="00012C0F">
      <w:pPr>
        <w:spacing w:after="266" w:line="304" w:lineRule="auto"/>
        <w:ind w:left="-5" w:right="8053"/>
      </w:pPr>
      <w:r>
        <w:rPr>
          <w:rStyle w:val="translated-span"/>
          <w:rFonts w:ascii="Courier New" w:hAnsi="Courier New" w:cs="Courier New"/>
          <w:sz w:val="18"/>
          <w:szCs w:val="18"/>
        </w:rPr>
        <w:t>开发</w:t>
      </w:r>
      <w:r>
        <w:rPr>
          <w:rStyle w:val="translated-span"/>
          <w:rFonts w:ascii="Courier New" w:hAnsi="Courier New" w:cs="Courier New"/>
          <w:sz w:val="18"/>
          <w:szCs w:val="18"/>
        </w:rPr>
        <w:t>tap</w:t>
      </w:r>
      <w:r>
        <w:rPr>
          <w:rStyle w:val="translated-span"/>
          <w:rFonts w:ascii="Courier New" w:hAnsi="Courier New" w:cs="Courier New"/>
          <w:sz w:val="18"/>
          <w:szCs w:val="18"/>
        </w:rPr>
        <w:t>；</w:t>
      </w:r>
      <w:r>
        <w:rPr>
          <w:rStyle w:val="translated-span"/>
          <w:rFonts w:ascii="Courier New" w:hAnsi="Courier New" w:cs="Courier New"/>
          <w:sz w:val="18"/>
          <w:szCs w:val="18"/>
        </w:rPr>
        <w:t>dev tun ca.crt</w:t>
      </w:r>
      <w:r>
        <w:rPr>
          <w:rStyle w:val="translated-span"/>
          <w:rFonts w:ascii="Courier New" w:hAnsi="Courier New" w:cs="Courier New"/>
          <w:sz w:val="18"/>
          <w:szCs w:val="18"/>
        </w:rPr>
        <w:t>证书客户端</w:t>
      </w:r>
      <w:r>
        <w:rPr>
          <w:rStyle w:val="translated-span"/>
          <w:rFonts w:ascii="Courier New" w:hAnsi="Courier New" w:cs="Courier New"/>
          <w:sz w:val="18"/>
          <w:szCs w:val="18"/>
        </w:rPr>
        <w:t>1.crt</w:t>
      </w:r>
      <w:r>
        <w:rPr>
          <w:rStyle w:val="translated-span"/>
          <w:rFonts w:ascii="Courier New" w:hAnsi="Courier New" w:cs="Courier New"/>
          <w:sz w:val="18"/>
          <w:szCs w:val="18"/>
        </w:rPr>
        <w:t>密钥客户端</w:t>
      </w:r>
      <w:r>
        <w:rPr>
          <w:rStyle w:val="translated-span"/>
          <w:rFonts w:ascii="Courier New" w:hAnsi="Courier New" w:cs="Courier New"/>
          <w:sz w:val="18"/>
          <w:szCs w:val="18"/>
        </w:rPr>
        <w:t>1.key</w:t>
      </w:r>
    </w:p>
    <w:p w14:paraId="39D41C53" w14:textId="77777777" w:rsidR="00C115F7" w:rsidRDefault="00012C0F">
      <w:pPr>
        <w:spacing w:after="0" w:line="868" w:lineRule="auto"/>
        <w:ind w:left="-5" w:right="5835"/>
      </w:pPr>
      <w:r>
        <w:rPr>
          <w:rStyle w:val="translated-span"/>
        </w:rPr>
        <w:lastRenderedPageBreak/>
        <w:t>最后，重新启动</w:t>
      </w:r>
      <w:proofErr w:type="spellStart"/>
      <w:r>
        <w:rPr>
          <w:rStyle w:val="translated-span"/>
        </w:rPr>
        <w:t>openvpn</w:t>
      </w:r>
      <w:proofErr w:type="spellEnd"/>
      <w:r>
        <w:rPr>
          <w:rStyle w:val="translated-span"/>
        </w:rPr>
        <w:t>：</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systemctl</w:t>
      </w:r>
      <w:proofErr w:type="spellEnd"/>
      <w:r>
        <w:rPr>
          <w:rStyle w:val="translated-span"/>
          <w:rFonts w:ascii="Courier New" w:hAnsi="Courier New" w:cs="Courier New"/>
          <w:b/>
          <w:bCs/>
          <w:sz w:val="18"/>
          <w:szCs w:val="18"/>
        </w:rPr>
        <w:t>重启</w:t>
      </w:r>
      <w:proofErr w:type="spellStart"/>
      <w:r>
        <w:rPr>
          <w:rStyle w:val="translated-span"/>
          <w:rFonts w:ascii="Courier New" w:hAnsi="Courier New" w:cs="Courier New"/>
          <w:b/>
          <w:bCs/>
          <w:sz w:val="18"/>
          <w:szCs w:val="18"/>
        </w:rPr>
        <w:t>openvpn@client</w:t>
      </w:r>
      <w:proofErr w:type="spellEnd"/>
    </w:p>
    <w:p w14:paraId="194F7EC3" w14:textId="77777777" w:rsidR="00C115F7" w:rsidRDefault="00012C0F">
      <w:pPr>
        <w:spacing w:line="256" w:lineRule="auto"/>
        <w:ind w:right="15"/>
      </w:pPr>
      <w:r>
        <w:rPr>
          <w:rStyle w:val="translated-span"/>
        </w:rPr>
        <w:t>您现在应该能够通过</w:t>
      </w:r>
      <w:r>
        <w:rPr>
          <w:rStyle w:val="translated-span"/>
        </w:rPr>
        <w:t>VPN</w:t>
      </w:r>
      <w:r>
        <w:rPr>
          <w:rStyle w:val="translated-span"/>
        </w:rPr>
        <w:t>连接到远程</w:t>
      </w:r>
      <w:r>
        <w:rPr>
          <w:rStyle w:val="translated-span"/>
        </w:rPr>
        <w:t>LAN</w:t>
      </w:r>
      <w:r>
        <w:rPr>
          <w:rStyle w:val="translated-span"/>
        </w:rPr>
        <w:t>。</w:t>
      </w:r>
    </w:p>
    <w:p w14:paraId="19BEB3D1" w14:textId="77777777" w:rsidR="00C115F7" w:rsidRDefault="00012C0F">
      <w:pPr>
        <w:pStyle w:val="4"/>
        <w:spacing w:after="258"/>
        <w:ind w:left="-5"/>
      </w:pPr>
      <w:r>
        <w:rPr>
          <w:rStyle w:val="translated-span"/>
        </w:rPr>
        <w:t xml:space="preserve">1.7. </w:t>
      </w:r>
      <w:r>
        <w:rPr>
          <w:rStyle w:val="translated-span"/>
        </w:rPr>
        <w:t>客户端软件实现</w:t>
      </w:r>
    </w:p>
    <w:p w14:paraId="44051C83" w14:textId="77777777" w:rsidR="00C115F7" w:rsidRDefault="00012C0F">
      <w:pPr>
        <w:pStyle w:val="5"/>
        <w:spacing w:after="300"/>
        <w:ind w:left="-5"/>
      </w:pPr>
      <w:r>
        <w:rPr>
          <w:rStyle w:val="translated-span"/>
        </w:rPr>
        <w:t xml:space="preserve">1.7.1. </w:t>
      </w:r>
      <w:r>
        <w:rPr>
          <w:rStyle w:val="translated-span"/>
        </w:rPr>
        <w:t>用于</w:t>
      </w:r>
      <w:r>
        <w:rPr>
          <w:rStyle w:val="translated-span"/>
        </w:rPr>
        <w:t>OpenVPN</w:t>
      </w:r>
      <w:r>
        <w:rPr>
          <w:rStyle w:val="translated-span"/>
        </w:rPr>
        <w:t>的</w:t>
      </w:r>
      <w:r>
        <w:rPr>
          <w:rStyle w:val="translated-span"/>
        </w:rPr>
        <w:t>Linux</w:t>
      </w:r>
      <w:r>
        <w:rPr>
          <w:rStyle w:val="translated-span"/>
        </w:rPr>
        <w:t>网络管理器</w:t>
      </w:r>
      <w:r>
        <w:rPr>
          <w:rStyle w:val="translated-span"/>
        </w:rPr>
        <w:t>GUI</w:t>
      </w:r>
    </w:p>
    <w:p w14:paraId="1323A14A" w14:textId="77777777" w:rsidR="00C115F7" w:rsidRDefault="00012C0F">
      <w:pPr>
        <w:spacing w:after="411"/>
        <w:ind w:right="15"/>
      </w:pPr>
      <w:r>
        <w:rPr>
          <w:rStyle w:val="translated-span"/>
        </w:rPr>
        <w:t>许多</w:t>
      </w:r>
      <w:r>
        <w:rPr>
          <w:rStyle w:val="translated-span"/>
        </w:rPr>
        <w:t>Linux</w:t>
      </w:r>
      <w:r>
        <w:rPr>
          <w:rStyle w:val="translated-span"/>
        </w:rPr>
        <w:t>发行版，包括</w:t>
      </w:r>
      <w:r>
        <w:rPr>
          <w:rStyle w:val="translated-span"/>
        </w:rPr>
        <w:t>Ubuntu</w:t>
      </w:r>
      <w:r>
        <w:rPr>
          <w:rStyle w:val="translated-span"/>
        </w:rPr>
        <w:t>桌面版本，都附带了网络管理器，这是一个很好的配置网络设置的</w:t>
      </w:r>
      <w:r>
        <w:rPr>
          <w:rStyle w:val="translated-span"/>
        </w:rPr>
        <w:t>GUI</w:t>
      </w:r>
      <w:r>
        <w:rPr>
          <w:rStyle w:val="translated-span"/>
        </w:rPr>
        <w:t>。它还可以</w:t>
      </w:r>
      <w:proofErr w:type="gramStart"/>
      <w:r>
        <w:rPr>
          <w:rStyle w:val="translated-span"/>
        </w:rPr>
        <w:t>管理您</w:t>
      </w:r>
      <w:proofErr w:type="gramEnd"/>
      <w:r>
        <w:rPr>
          <w:rStyle w:val="translated-span"/>
        </w:rPr>
        <w:t>的</w:t>
      </w:r>
      <w:r>
        <w:rPr>
          <w:rStyle w:val="translated-span"/>
        </w:rPr>
        <w:t>VPN</w:t>
      </w:r>
      <w:r>
        <w:rPr>
          <w:rStyle w:val="translated-span"/>
        </w:rPr>
        <w:t>连接。确保已安装</w:t>
      </w:r>
      <w:r>
        <w:rPr>
          <w:rStyle w:val="translated-span"/>
        </w:rPr>
        <w:t xml:space="preserve">package network manager </w:t>
      </w:r>
      <w:proofErr w:type="spellStart"/>
      <w:r>
        <w:rPr>
          <w:rStyle w:val="translated-span"/>
        </w:rPr>
        <w:t>openvpn</w:t>
      </w:r>
      <w:proofErr w:type="spellEnd"/>
      <w:r>
        <w:rPr>
          <w:rStyle w:val="translated-span"/>
        </w:rPr>
        <w:t>。在这里，您可以看到安装还安装了所有其他必需的软件包：</w:t>
      </w:r>
    </w:p>
    <w:p w14:paraId="58EF433C" w14:textId="77777777" w:rsidR="00C115F7" w:rsidRDefault="00012C0F">
      <w:pPr>
        <w:spacing w:after="11" w:line="304" w:lineRule="auto"/>
        <w:ind w:left="-5" w:right="3723"/>
      </w:pPr>
      <w:proofErr w:type="spellStart"/>
      <w:r>
        <w:rPr>
          <w:rStyle w:val="translated-span"/>
          <w:rFonts w:ascii="Courier New" w:hAnsi="Courier New" w:cs="Courier New"/>
          <w:sz w:val="18"/>
          <w:szCs w:val="18"/>
        </w:rPr>
        <w:t>root@client</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~#apt</w:t>
      </w:r>
      <w:r>
        <w:rPr>
          <w:rStyle w:val="translated-span"/>
          <w:rFonts w:ascii="Courier New" w:hAnsi="Courier New" w:cs="Courier New"/>
          <w:sz w:val="18"/>
          <w:szCs w:val="18"/>
        </w:rPr>
        <w:t>安装网络管理器</w:t>
      </w:r>
      <w:proofErr w:type="spellStart"/>
      <w:r>
        <w:rPr>
          <w:rStyle w:val="translated-span"/>
          <w:rFonts w:ascii="Courier New" w:hAnsi="Courier New" w:cs="Courier New"/>
          <w:sz w:val="18"/>
          <w:szCs w:val="18"/>
        </w:rPr>
        <w:t>openvpn</w:t>
      </w:r>
      <w:proofErr w:type="spellEnd"/>
      <w:r>
        <w:rPr>
          <w:rStyle w:val="translated-span"/>
          <w:rFonts w:ascii="Courier New" w:hAnsi="Courier New" w:cs="Courier New"/>
          <w:sz w:val="18"/>
          <w:szCs w:val="18"/>
        </w:rPr>
        <w:t>读取软件包列表。。。多恩</w:t>
      </w:r>
    </w:p>
    <w:p w14:paraId="6DF34D34" w14:textId="77777777" w:rsidR="00C115F7" w:rsidRDefault="00012C0F">
      <w:pPr>
        <w:spacing w:after="11" w:line="304" w:lineRule="auto"/>
        <w:ind w:left="-5" w:right="133"/>
      </w:pPr>
      <w:r>
        <w:rPr>
          <w:rStyle w:val="translated-span"/>
          <w:rFonts w:ascii="Courier New" w:hAnsi="Courier New" w:cs="Courier New"/>
          <w:sz w:val="18"/>
          <w:szCs w:val="18"/>
        </w:rPr>
        <w:t>构建依赖树</w:t>
      </w:r>
    </w:p>
    <w:p w14:paraId="29E5C020" w14:textId="77777777" w:rsidR="00C115F7" w:rsidRDefault="00012C0F">
      <w:pPr>
        <w:spacing w:after="11" w:line="304" w:lineRule="auto"/>
        <w:ind w:left="-5" w:right="2667"/>
      </w:pPr>
      <w:r>
        <w:rPr>
          <w:rStyle w:val="translated-span"/>
          <w:rFonts w:ascii="Courier New" w:hAnsi="Courier New" w:cs="Courier New"/>
          <w:sz w:val="18"/>
          <w:szCs w:val="18"/>
        </w:rPr>
        <w:t>正在读取状态信息。。。完成后，将安装以下额外软件包：</w:t>
      </w:r>
      <w:r>
        <w:rPr>
          <w:rStyle w:val="translated-span"/>
          <w:rFonts w:ascii="Courier New" w:hAnsi="Courier New" w:cs="Courier New"/>
          <w:sz w:val="18"/>
          <w:szCs w:val="18"/>
        </w:rPr>
        <w:t>liblzo2-2 libpkcs11-helper1</w:t>
      </w:r>
      <w:r>
        <w:rPr>
          <w:rStyle w:val="translated-span"/>
          <w:rFonts w:ascii="Courier New" w:hAnsi="Courier New" w:cs="Courier New"/>
          <w:sz w:val="18"/>
          <w:szCs w:val="18"/>
        </w:rPr>
        <w:t>网络管理器</w:t>
      </w:r>
      <w:proofErr w:type="spellStart"/>
      <w:r>
        <w:rPr>
          <w:rStyle w:val="translated-span"/>
          <w:rFonts w:ascii="Courier New" w:hAnsi="Courier New" w:cs="Courier New"/>
          <w:sz w:val="18"/>
          <w:szCs w:val="18"/>
        </w:rPr>
        <w:t>openvpn</w:t>
      </w:r>
      <w:proofErr w:type="spellEnd"/>
      <w:r>
        <w:rPr>
          <w:rStyle w:val="translated-span"/>
          <w:rFonts w:ascii="Courier New" w:hAnsi="Courier New" w:cs="Courier New"/>
          <w:sz w:val="18"/>
          <w:szCs w:val="18"/>
        </w:rPr>
        <w:t xml:space="preserve"> gnome </w:t>
      </w:r>
      <w:proofErr w:type="spellStart"/>
      <w:r>
        <w:rPr>
          <w:rStyle w:val="translated-span"/>
          <w:rFonts w:ascii="Courier New" w:hAnsi="Courier New" w:cs="Courier New"/>
          <w:sz w:val="18"/>
          <w:szCs w:val="18"/>
        </w:rPr>
        <w:t>openvpn</w:t>
      </w:r>
      <w:proofErr w:type="spellEnd"/>
      <w:r>
        <w:rPr>
          <w:rStyle w:val="translated-span"/>
          <w:rFonts w:ascii="Courier New" w:hAnsi="Courier New" w:cs="Courier New"/>
          <w:sz w:val="18"/>
          <w:szCs w:val="18"/>
        </w:rPr>
        <w:t>建议软件包：</w:t>
      </w:r>
    </w:p>
    <w:p w14:paraId="6E084564" w14:textId="77777777" w:rsidR="00C115F7" w:rsidRDefault="00012C0F">
      <w:pPr>
        <w:spacing w:after="11" w:line="304" w:lineRule="auto"/>
        <w:ind w:left="-5" w:right="4991"/>
      </w:pPr>
      <w:proofErr w:type="spellStart"/>
      <w:r>
        <w:rPr>
          <w:rStyle w:val="translated-span"/>
          <w:rFonts w:ascii="Courier New" w:hAnsi="Courier New" w:cs="Courier New"/>
          <w:sz w:val="18"/>
          <w:szCs w:val="18"/>
        </w:rPr>
        <w:t>resolvconf</w:t>
      </w:r>
      <w:proofErr w:type="spellEnd"/>
      <w:r>
        <w:rPr>
          <w:rStyle w:val="translated-span"/>
          <w:rFonts w:ascii="Courier New" w:hAnsi="Courier New" w:cs="Courier New"/>
          <w:sz w:val="18"/>
          <w:szCs w:val="18"/>
        </w:rPr>
        <w:t>将安装以下新软件包：</w:t>
      </w:r>
    </w:p>
    <w:p w14:paraId="4E5B0F41" w14:textId="77777777" w:rsidR="00C115F7" w:rsidRDefault="00012C0F">
      <w:pPr>
        <w:spacing w:after="11" w:line="304" w:lineRule="auto"/>
        <w:ind w:left="-5" w:right="2984"/>
      </w:pPr>
      <w:r>
        <w:rPr>
          <w:rStyle w:val="translated-span"/>
          <w:rFonts w:ascii="Courier New" w:hAnsi="Courier New" w:cs="Courier New"/>
          <w:sz w:val="18"/>
          <w:szCs w:val="18"/>
        </w:rPr>
        <w:t>liblzo2-2 libpkcs11-helper1</w:t>
      </w:r>
      <w:r>
        <w:rPr>
          <w:rStyle w:val="translated-span"/>
          <w:rFonts w:ascii="Courier New" w:hAnsi="Courier New" w:cs="Courier New"/>
          <w:sz w:val="18"/>
          <w:szCs w:val="18"/>
        </w:rPr>
        <w:t>网络管理器</w:t>
      </w:r>
      <w:proofErr w:type="spellStart"/>
      <w:r>
        <w:rPr>
          <w:rStyle w:val="translated-span"/>
          <w:rFonts w:ascii="Courier New" w:hAnsi="Courier New" w:cs="Courier New"/>
          <w:sz w:val="18"/>
          <w:szCs w:val="18"/>
        </w:rPr>
        <w:t>openvpn</w:t>
      </w:r>
      <w:proofErr w:type="spellEnd"/>
      <w:r>
        <w:rPr>
          <w:rStyle w:val="translated-span"/>
          <w:rFonts w:ascii="Courier New" w:hAnsi="Courier New" w:cs="Courier New"/>
          <w:sz w:val="18"/>
          <w:szCs w:val="18"/>
        </w:rPr>
        <w:t>网络管理器</w:t>
      </w:r>
      <w:proofErr w:type="spellStart"/>
      <w:r>
        <w:rPr>
          <w:rStyle w:val="translated-span"/>
          <w:rFonts w:ascii="Courier New" w:hAnsi="Courier New" w:cs="Courier New"/>
          <w:sz w:val="18"/>
          <w:szCs w:val="18"/>
        </w:rPr>
        <w:t>openvpn</w:t>
      </w:r>
      <w:proofErr w:type="spellEnd"/>
      <w:r>
        <w:rPr>
          <w:rStyle w:val="translated-span"/>
          <w:rFonts w:ascii="Courier New" w:hAnsi="Courier New" w:cs="Courier New"/>
          <w:sz w:val="18"/>
          <w:szCs w:val="18"/>
        </w:rPr>
        <w:t xml:space="preserve"> gnome </w:t>
      </w:r>
      <w:proofErr w:type="spellStart"/>
      <w:r>
        <w:rPr>
          <w:rStyle w:val="translated-span"/>
          <w:rFonts w:ascii="Courier New" w:hAnsi="Courier New" w:cs="Courier New"/>
          <w:sz w:val="18"/>
          <w:szCs w:val="18"/>
        </w:rPr>
        <w:t>openvpn</w:t>
      </w:r>
      <w:proofErr w:type="spellEnd"/>
      <w:r>
        <w:rPr>
          <w:rStyle w:val="translated-span"/>
          <w:rFonts w:ascii="Courier New" w:hAnsi="Courier New" w:cs="Courier New"/>
          <w:sz w:val="18"/>
          <w:szCs w:val="18"/>
        </w:rPr>
        <w:t xml:space="preserve"> 0</w:t>
      </w:r>
      <w:r>
        <w:rPr>
          <w:rStyle w:val="translated-span"/>
          <w:rFonts w:ascii="Courier New" w:hAnsi="Courier New" w:cs="Courier New"/>
          <w:sz w:val="18"/>
          <w:szCs w:val="18"/>
        </w:rPr>
        <w:t>已升级，</w:t>
      </w:r>
      <w:r>
        <w:rPr>
          <w:rStyle w:val="translated-span"/>
          <w:rFonts w:ascii="Courier New" w:hAnsi="Courier New" w:cs="Courier New"/>
          <w:sz w:val="18"/>
          <w:szCs w:val="18"/>
        </w:rPr>
        <w:t>5</w:t>
      </w:r>
      <w:r>
        <w:rPr>
          <w:rStyle w:val="translated-span"/>
          <w:rFonts w:ascii="Courier New" w:hAnsi="Courier New" w:cs="Courier New"/>
          <w:sz w:val="18"/>
          <w:szCs w:val="18"/>
        </w:rPr>
        <w:t>已新安装，</w:t>
      </w:r>
      <w:r>
        <w:rPr>
          <w:rStyle w:val="translated-span"/>
          <w:rFonts w:ascii="Courier New" w:hAnsi="Courier New" w:cs="Courier New"/>
          <w:sz w:val="18"/>
          <w:szCs w:val="18"/>
        </w:rPr>
        <w:t>0</w:t>
      </w:r>
      <w:r>
        <w:rPr>
          <w:rStyle w:val="translated-span"/>
          <w:rFonts w:ascii="Courier New" w:hAnsi="Courier New" w:cs="Courier New"/>
          <w:sz w:val="18"/>
          <w:szCs w:val="18"/>
        </w:rPr>
        <w:t>已删除，</w:t>
      </w:r>
      <w:r>
        <w:rPr>
          <w:rStyle w:val="translated-span"/>
          <w:rFonts w:ascii="Courier New" w:hAnsi="Courier New" w:cs="Courier New"/>
          <w:sz w:val="18"/>
          <w:szCs w:val="18"/>
        </w:rPr>
        <w:t>631</w:t>
      </w:r>
      <w:r>
        <w:rPr>
          <w:rStyle w:val="translated-span"/>
          <w:rFonts w:ascii="Courier New" w:hAnsi="Courier New" w:cs="Courier New"/>
          <w:sz w:val="18"/>
          <w:szCs w:val="18"/>
        </w:rPr>
        <w:t>未升级。</w:t>
      </w:r>
    </w:p>
    <w:p w14:paraId="16650942" w14:textId="77777777" w:rsidR="00C115F7" w:rsidRDefault="00012C0F">
      <w:pPr>
        <w:spacing w:after="11" w:line="304" w:lineRule="auto"/>
        <w:ind w:left="-5" w:right="133"/>
      </w:pPr>
      <w:r>
        <w:rPr>
          <w:rStyle w:val="translated-span"/>
          <w:rFonts w:ascii="Courier New" w:hAnsi="Courier New" w:cs="Courier New"/>
          <w:sz w:val="18"/>
          <w:szCs w:val="18"/>
        </w:rPr>
        <w:t>需要获得</w:t>
      </w:r>
      <w:r>
        <w:rPr>
          <w:rStyle w:val="translated-span"/>
          <w:rFonts w:ascii="Courier New" w:hAnsi="Courier New" w:cs="Courier New"/>
          <w:sz w:val="18"/>
          <w:szCs w:val="18"/>
        </w:rPr>
        <w:t>700 kB</w:t>
      </w:r>
      <w:r>
        <w:rPr>
          <w:rStyle w:val="translated-span"/>
          <w:rFonts w:ascii="Courier New" w:hAnsi="Courier New" w:cs="Courier New"/>
          <w:sz w:val="18"/>
          <w:szCs w:val="18"/>
        </w:rPr>
        <w:t>的档案。</w:t>
      </w:r>
    </w:p>
    <w:p w14:paraId="3D20D7E2" w14:textId="77777777" w:rsidR="00C115F7" w:rsidRDefault="00012C0F">
      <w:pPr>
        <w:spacing w:after="11" w:line="304" w:lineRule="auto"/>
        <w:ind w:left="-5" w:right="133"/>
      </w:pPr>
      <w:r>
        <w:rPr>
          <w:rStyle w:val="translated-span"/>
          <w:rFonts w:ascii="Courier New" w:hAnsi="Courier New" w:cs="Courier New"/>
          <w:sz w:val="18"/>
          <w:szCs w:val="18"/>
        </w:rPr>
        <w:t>执行此操作后，将使用</w:t>
      </w:r>
      <w:r>
        <w:rPr>
          <w:rStyle w:val="translated-span"/>
          <w:rFonts w:ascii="Courier New" w:hAnsi="Courier New" w:cs="Courier New"/>
          <w:sz w:val="18"/>
          <w:szCs w:val="18"/>
        </w:rPr>
        <w:t>3031 kB</w:t>
      </w:r>
      <w:r>
        <w:rPr>
          <w:rStyle w:val="translated-span"/>
          <w:rFonts w:ascii="Courier New" w:hAnsi="Courier New" w:cs="Courier New"/>
          <w:sz w:val="18"/>
          <w:szCs w:val="18"/>
        </w:rPr>
        <w:t>的额外磁盘空间。</w:t>
      </w:r>
    </w:p>
    <w:p w14:paraId="3006C7B4" w14:textId="77777777" w:rsidR="00C115F7" w:rsidRDefault="00012C0F">
      <w:pPr>
        <w:spacing w:after="308" w:line="304" w:lineRule="auto"/>
        <w:ind w:left="-5" w:right="133"/>
      </w:pPr>
      <w:r>
        <w:rPr>
          <w:rStyle w:val="translated-span"/>
          <w:rFonts w:ascii="Courier New" w:hAnsi="Courier New" w:cs="Courier New"/>
          <w:sz w:val="18"/>
          <w:szCs w:val="18"/>
        </w:rPr>
        <w:t>是否要继续</w:t>
      </w:r>
      <w:r>
        <w:rPr>
          <w:rStyle w:val="translated-span"/>
          <w:rFonts w:ascii="Courier New" w:hAnsi="Courier New" w:cs="Courier New"/>
          <w:sz w:val="18"/>
          <w:szCs w:val="18"/>
        </w:rPr>
        <w:t>[Y/n]</w:t>
      </w:r>
      <w:r>
        <w:rPr>
          <w:rStyle w:val="translated-span"/>
          <w:rFonts w:ascii="Courier New" w:hAnsi="Courier New" w:cs="Courier New"/>
          <w:sz w:val="18"/>
          <w:szCs w:val="18"/>
        </w:rPr>
        <w:t>？</w:t>
      </w:r>
    </w:p>
    <w:p w14:paraId="0F280CA0" w14:textId="77777777" w:rsidR="00C115F7" w:rsidRDefault="00012C0F">
      <w:pPr>
        <w:spacing w:after="419"/>
        <w:ind w:right="15"/>
      </w:pPr>
      <w:r>
        <w:rPr>
          <w:rStyle w:val="translated-span"/>
        </w:rPr>
        <w:t>要向</w:t>
      </w:r>
      <w:r>
        <w:rPr>
          <w:rStyle w:val="translated-span"/>
        </w:rPr>
        <w:t>network manager</w:t>
      </w:r>
      <w:r>
        <w:rPr>
          <w:rStyle w:val="translated-span"/>
        </w:rPr>
        <w:t>通知新安装的软件包，您必须重新启动它：</w:t>
      </w:r>
    </w:p>
    <w:p w14:paraId="0E790D80" w14:textId="77777777" w:rsidR="00C115F7" w:rsidRDefault="00012C0F">
      <w:pPr>
        <w:spacing w:after="302" w:line="304" w:lineRule="auto"/>
        <w:ind w:left="-5" w:right="4146"/>
      </w:pPr>
      <w:proofErr w:type="spellStart"/>
      <w:r>
        <w:rPr>
          <w:rStyle w:val="translated-span"/>
          <w:rFonts w:ascii="Courier New" w:hAnsi="Courier New" w:cs="Courier New"/>
          <w:sz w:val="18"/>
          <w:szCs w:val="18"/>
        </w:rPr>
        <w:t>root@client</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w:t>
      </w:r>
      <w:r>
        <w:rPr>
          <w:rStyle w:val="translated-span"/>
          <w:rFonts w:ascii="Courier New" w:hAnsi="Courier New" w:cs="Courier New"/>
          <w:sz w:val="18"/>
          <w:szCs w:val="18"/>
        </w:rPr>
        <w:t>重新启动</w:t>
      </w:r>
      <w:proofErr w:type="gramStart"/>
      <w:r>
        <w:rPr>
          <w:rStyle w:val="translated-span"/>
          <w:rFonts w:ascii="Courier New" w:hAnsi="Courier New" w:cs="Courier New"/>
          <w:sz w:val="18"/>
          <w:szCs w:val="18"/>
        </w:rPr>
        <w:t>网络管理器网络管理器</w:t>
      </w:r>
      <w:proofErr w:type="gramEnd"/>
      <w:r>
        <w:rPr>
          <w:rStyle w:val="translated-span"/>
          <w:rFonts w:ascii="Courier New" w:hAnsi="Courier New" w:cs="Courier New"/>
          <w:sz w:val="18"/>
          <w:szCs w:val="18"/>
        </w:rPr>
        <w:t>启动</w:t>
      </w:r>
      <w:r>
        <w:rPr>
          <w:rStyle w:val="translated-span"/>
          <w:rFonts w:ascii="Courier New" w:hAnsi="Courier New" w:cs="Courier New"/>
          <w:sz w:val="18"/>
          <w:szCs w:val="18"/>
        </w:rPr>
        <w:t>/</w:t>
      </w:r>
      <w:r>
        <w:rPr>
          <w:rStyle w:val="translated-span"/>
          <w:rFonts w:ascii="Courier New" w:hAnsi="Courier New" w:cs="Courier New"/>
          <w:sz w:val="18"/>
          <w:szCs w:val="18"/>
        </w:rPr>
        <w:t>运行，进程</w:t>
      </w:r>
      <w:r>
        <w:rPr>
          <w:rStyle w:val="translated-span"/>
          <w:rFonts w:ascii="Courier New" w:hAnsi="Courier New" w:cs="Courier New"/>
          <w:sz w:val="18"/>
          <w:szCs w:val="18"/>
        </w:rPr>
        <w:t>3078</w:t>
      </w:r>
    </w:p>
    <w:p w14:paraId="5507A3E4" w14:textId="77777777" w:rsidR="00C115F7" w:rsidRDefault="00012C0F">
      <w:pPr>
        <w:spacing w:after="240"/>
        <w:ind w:right="15"/>
      </w:pPr>
      <w:r>
        <w:rPr>
          <w:rStyle w:val="translated-span"/>
        </w:rPr>
        <w:t>打开</w:t>
      </w:r>
      <w:r>
        <w:rPr>
          <w:rStyle w:val="translated-span"/>
        </w:rPr>
        <w:t>Network Manager GUI</w:t>
      </w:r>
      <w:r>
        <w:rPr>
          <w:rStyle w:val="translated-span"/>
        </w:rPr>
        <w:t>，选择</w:t>
      </w:r>
      <w:r>
        <w:rPr>
          <w:rStyle w:val="translated-span"/>
        </w:rPr>
        <w:t>VPN</w:t>
      </w:r>
      <w:r>
        <w:rPr>
          <w:rStyle w:val="translated-span"/>
        </w:rPr>
        <w:t>选项卡，然后选择</w:t>
      </w:r>
      <w:r>
        <w:rPr>
          <w:rStyle w:val="translated-span"/>
        </w:rPr>
        <w:t>“</w:t>
      </w:r>
      <w:r>
        <w:rPr>
          <w:rStyle w:val="translated-span"/>
        </w:rPr>
        <w:t>添加</w:t>
      </w:r>
      <w:r>
        <w:rPr>
          <w:rStyle w:val="translated-span"/>
        </w:rPr>
        <w:t>”</w:t>
      </w:r>
      <w:r>
        <w:rPr>
          <w:rStyle w:val="translated-span"/>
        </w:rPr>
        <w:t>按钮。在打开请求程序中选择</w:t>
      </w:r>
      <w:r>
        <w:rPr>
          <w:rStyle w:val="translated-span"/>
        </w:rPr>
        <w:t>OpenVPN</w:t>
      </w:r>
      <w:r>
        <w:rPr>
          <w:rStyle w:val="translated-span"/>
        </w:rPr>
        <w:t>作为</w:t>
      </w:r>
      <w:r>
        <w:rPr>
          <w:rStyle w:val="translated-span"/>
        </w:rPr>
        <w:t>VPN</w:t>
      </w:r>
      <w:r>
        <w:rPr>
          <w:rStyle w:val="translated-span"/>
        </w:rPr>
        <w:t>类型，然后按</w:t>
      </w:r>
      <w:r>
        <w:rPr>
          <w:rStyle w:val="translated-span"/>
        </w:rPr>
        <w:t>“</w:t>
      </w:r>
      <w:r>
        <w:rPr>
          <w:rStyle w:val="translated-span"/>
        </w:rPr>
        <w:t>创建</w:t>
      </w:r>
      <w:r>
        <w:rPr>
          <w:rStyle w:val="translated-span"/>
        </w:rPr>
        <w:t>”</w:t>
      </w:r>
      <w:r>
        <w:rPr>
          <w:rStyle w:val="translated-span"/>
        </w:rPr>
        <w:t>。在下一个窗口中，将</w:t>
      </w:r>
      <w:r>
        <w:rPr>
          <w:rStyle w:val="translated-span"/>
        </w:rPr>
        <w:t>OpenVPN</w:t>
      </w:r>
      <w:r>
        <w:rPr>
          <w:rStyle w:val="translated-span"/>
        </w:rPr>
        <w:t>的服务器名称添加为</w:t>
      </w:r>
      <w:r>
        <w:rPr>
          <w:rStyle w:val="translated-span"/>
        </w:rPr>
        <w:t>“</w:t>
      </w:r>
      <w:r>
        <w:rPr>
          <w:rStyle w:val="translated-span"/>
        </w:rPr>
        <w:t>网关</w:t>
      </w:r>
      <w:r>
        <w:rPr>
          <w:rStyle w:val="translated-span"/>
        </w:rPr>
        <w:t>”</w:t>
      </w:r>
      <w:r>
        <w:rPr>
          <w:rStyle w:val="translated-span"/>
        </w:rPr>
        <w:t>，将</w:t>
      </w:r>
      <w:r>
        <w:rPr>
          <w:rStyle w:val="translated-span"/>
        </w:rPr>
        <w:t>“</w:t>
      </w:r>
      <w:r>
        <w:rPr>
          <w:rStyle w:val="translated-span"/>
        </w:rPr>
        <w:t>类型</w:t>
      </w:r>
      <w:r>
        <w:rPr>
          <w:rStyle w:val="translated-span"/>
        </w:rPr>
        <w:t>”</w:t>
      </w:r>
      <w:r>
        <w:rPr>
          <w:rStyle w:val="translated-span"/>
        </w:rPr>
        <w:t>设置为</w:t>
      </w:r>
      <w:r>
        <w:rPr>
          <w:rStyle w:val="translated-span"/>
        </w:rPr>
        <w:t>“</w:t>
      </w:r>
      <w:r>
        <w:rPr>
          <w:rStyle w:val="translated-span"/>
        </w:rPr>
        <w:t>证书（</w:t>
      </w:r>
      <w:r>
        <w:rPr>
          <w:rStyle w:val="translated-span"/>
        </w:rPr>
        <w:t>TLS</w:t>
      </w:r>
      <w:r>
        <w:rPr>
          <w:rStyle w:val="translated-span"/>
        </w:rPr>
        <w:t>）</w:t>
      </w:r>
      <w:r>
        <w:rPr>
          <w:rStyle w:val="translated-span"/>
        </w:rPr>
        <w:t>”</w:t>
      </w:r>
      <w:r>
        <w:rPr>
          <w:rStyle w:val="translated-span"/>
        </w:rPr>
        <w:t>，将</w:t>
      </w:r>
      <w:r>
        <w:rPr>
          <w:rStyle w:val="translated-span"/>
        </w:rPr>
        <w:t>“</w:t>
      </w:r>
      <w:r>
        <w:rPr>
          <w:rStyle w:val="translated-span"/>
        </w:rPr>
        <w:t>用户证书</w:t>
      </w:r>
      <w:r>
        <w:rPr>
          <w:rStyle w:val="translated-span"/>
        </w:rPr>
        <w:t>”</w:t>
      </w:r>
      <w:r>
        <w:rPr>
          <w:rStyle w:val="translated-span"/>
        </w:rPr>
        <w:t>指向用户证书，</w:t>
      </w:r>
      <w:r>
        <w:rPr>
          <w:rStyle w:val="translated-span"/>
        </w:rPr>
        <w:t>“CA</w:t>
      </w:r>
      <w:r>
        <w:rPr>
          <w:rStyle w:val="translated-span"/>
        </w:rPr>
        <w:t>证书</w:t>
      </w:r>
      <w:r>
        <w:rPr>
          <w:rStyle w:val="translated-span"/>
        </w:rPr>
        <w:t>”</w:t>
      </w:r>
      <w:r>
        <w:rPr>
          <w:rStyle w:val="translated-span"/>
        </w:rPr>
        <w:t>指向</w:t>
      </w:r>
      <w:r>
        <w:rPr>
          <w:rStyle w:val="translated-span"/>
        </w:rPr>
        <w:t>CA</w:t>
      </w:r>
      <w:r>
        <w:rPr>
          <w:rStyle w:val="translated-span"/>
        </w:rPr>
        <w:t>证书，将</w:t>
      </w:r>
      <w:r>
        <w:rPr>
          <w:rStyle w:val="translated-span"/>
        </w:rPr>
        <w:t>“</w:t>
      </w:r>
      <w:r>
        <w:rPr>
          <w:rStyle w:val="translated-span"/>
        </w:rPr>
        <w:t>私钥</w:t>
      </w:r>
      <w:r>
        <w:rPr>
          <w:rStyle w:val="translated-span"/>
        </w:rPr>
        <w:t>”</w:t>
      </w:r>
      <w:r>
        <w:rPr>
          <w:rStyle w:val="translated-span"/>
        </w:rPr>
        <w:t>指向私</w:t>
      </w:r>
      <w:proofErr w:type="gramStart"/>
      <w:r>
        <w:rPr>
          <w:rStyle w:val="translated-span"/>
        </w:rPr>
        <w:t>钥</w:t>
      </w:r>
      <w:proofErr w:type="gramEnd"/>
      <w:r>
        <w:rPr>
          <w:rStyle w:val="translated-span"/>
        </w:rPr>
        <w:t>文件。使用高级按钮启用压缩（例如</w:t>
      </w:r>
      <w:r>
        <w:rPr>
          <w:rStyle w:val="translated-span"/>
        </w:rPr>
        <w:t xml:space="preserve">comp </w:t>
      </w:r>
      <w:proofErr w:type="spellStart"/>
      <w:r>
        <w:rPr>
          <w:rStyle w:val="translated-span"/>
        </w:rPr>
        <w:t>lzo</w:t>
      </w:r>
      <w:proofErr w:type="spellEnd"/>
      <w:r>
        <w:rPr>
          <w:rStyle w:val="translated-span"/>
        </w:rPr>
        <w:t>）、</w:t>
      </w:r>
      <w:r>
        <w:rPr>
          <w:rStyle w:val="translated-span"/>
        </w:rPr>
        <w:t>dev tap</w:t>
      </w:r>
      <w:r>
        <w:rPr>
          <w:rStyle w:val="translated-span"/>
        </w:rPr>
        <w:t>或您在服务器上设置的其他特殊设置。现在尝试建立您的</w:t>
      </w:r>
      <w:r>
        <w:rPr>
          <w:rStyle w:val="translated-span"/>
        </w:rPr>
        <w:t>VPN</w:t>
      </w:r>
      <w:r>
        <w:rPr>
          <w:rStyle w:val="translated-span"/>
        </w:rPr>
        <w:t>。</w:t>
      </w:r>
    </w:p>
    <w:p w14:paraId="21274B1B" w14:textId="77777777" w:rsidR="00C115F7" w:rsidRDefault="00012C0F">
      <w:pPr>
        <w:pStyle w:val="5"/>
        <w:spacing w:after="300"/>
        <w:ind w:left="-5"/>
      </w:pPr>
      <w:r>
        <w:rPr>
          <w:rStyle w:val="translated-span"/>
        </w:rPr>
        <w:t xml:space="preserve">1.7.2. </w:t>
      </w:r>
      <w:r>
        <w:rPr>
          <w:rStyle w:val="translated-span"/>
        </w:rPr>
        <w:t>用于</w:t>
      </w:r>
      <w:r>
        <w:rPr>
          <w:rStyle w:val="translated-span"/>
        </w:rPr>
        <w:t>Mac OS X</w:t>
      </w:r>
      <w:r>
        <w:rPr>
          <w:rStyle w:val="translated-span"/>
        </w:rPr>
        <w:t>的带</w:t>
      </w:r>
      <w:r>
        <w:rPr>
          <w:rStyle w:val="translated-span"/>
        </w:rPr>
        <w:t>GUI</w:t>
      </w:r>
      <w:r>
        <w:rPr>
          <w:rStyle w:val="translated-span"/>
        </w:rPr>
        <w:t>的</w:t>
      </w:r>
      <w:proofErr w:type="spellStart"/>
      <w:r>
        <w:rPr>
          <w:rStyle w:val="translated-span"/>
        </w:rPr>
        <w:t>OpenVPN:Tunnelblick</w:t>
      </w:r>
      <w:proofErr w:type="spellEnd"/>
    </w:p>
    <w:p w14:paraId="7B790626" w14:textId="77777777" w:rsidR="00C115F7" w:rsidRDefault="00012C0F">
      <w:pPr>
        <w:spacing w:after="411"/>
        <w:ind w:right="15"/>
      </w:pPr>
      <w:proofErr w:type="spellStart"/>
      <w:r>
        <w:rPr>
          <w:rStyle w:val="translated-span"/>
        </w:rPr>
        <w:t>Tunnelblick</w:t>
      </w:r>
      <w:proofErr w:type="spellEnd"/>
      <w:r>
        <w:rPr>
          <w:rStyle w:val="translated-span"/>
        </w:rPr>
        <w:t>是</w:t>
      </w:r>
      <w:r>
        <w:rPr>
          <w:rStyle w:val="translated-span"/>
        </w:rPr>
        <w:t>OpenVPN for OS X GUI</w:t>
      </w:r>
      <w:r>
        <w:rPr>
          <w:rStyle w:val="translated-span"/>
        </w:rPr>
        <w:t>的一个优秀的免费开源实现</w:t>
      </w:r>
      <w:r>
        <w:rPr>
          <w:rStyle w:val="translated-span"/>
        </w:rPr>
        <w:t xml:space="preserve">http://code.google.com/p/tunnelblick/. </w:t>
      </w:r>
      <w:r>
        <w:rPr>
          <w:rStyle w:val="translated-span"/>
        </w:rPr>
        <w:t>从那里下载最新的</w:t>
      </w:r>
      <w:r>
        <w:rPr>
          <w:rStyle w:val="translated-span"/>
        </w:rPr>
        <w:t>OSX</w:t>
      </w:r>
      <w:r>
        <w:rPr>
          <w:rStyle w:val="translated-span"/>
        </w:rPr>
        <w:t>安装程序并安装。然后将</w:t>
      </w:r>
      <w:proofErr w:type="spellStart"/>
      <w:r>
        <w:rPr>
          <w:rStyle w:val="translated-span"/>
        </w:rPr>
        <w:t>client.ovpn</w:t>
      </w:r>
      <w:proofErr w:type="spellEnd"/>
      <w:r>
        <w:rPr>
          <w:rStyle w:val="translated-span"/>
        </w:rPr>
        <w:t>配置文件与应用程序文件夹中的</w:t>
      </w:r>
      <w:r>
        <w:rPr>
          <w:rStyle w:val="translated-span"/>
        </w:rPr>
        <w:lastRenderedPageBreak/>
        <w:t>/Users/username/Library/Application Support/</w:t>
      </w:r>
      <w:proofErr w:type="spellStart"/>
      <w:r>
        <w:rPr>
          <w:rStyle w:val="translated-span"/>
        </w:rPr>
        <w:t>Tunnelblick</w:t>
      </w:r>
      <w:proofErr w:type="spellEnd"/>
      <w:r>
        <w:rPr>
          <w:rStyle w:val="translated-span"/>
        </w:rPr>
        <w:t>/Configurations/</w:t>
      </w:r>
      <w:r>
        <w:rPr>
          <w:rStyle w:val="translated-span"/>
        </w:rPr>
        <w:t>和</w:t>
      </w:r>
      <w:proofErr w:type="spellStart"/>
      <w:r>
        <w:rPr>
          <w:rStyle w:val="translated-span"/>
        </w:rPr>
        <w:t>lauch</w:t>
      </w:r>
      <w:proofErr w:type="spellEnd"/>
      <w:r>
        <w:rPr>
          <w:rStyle w:val="translated-span"/>
        </w:rPr>
        <w:t xml:space="preserve"> </w:t>
      </w:r>
      <w:proofErr w:type="spellStart"/>
      <w:r>
        <w:rPr>
          <w:rStyle w:val="translated-span"/>
        </w:rPr>
        <w:t>Tunnelblick</w:t>
      </w:r>
      <w:proofErr w:type="spellEnd"/>
      <w:r>
        <w:rPr>
          <w:rStyle w:val="translated-span"/>
        </w:rPr>
        <w:t>中的证书和密钥放在一起。</w:t>
      </w:r>
    </w:p>
    <w:p w14:paraId="6CEDDA9C" w14:textId="77777777" w:rsidR="00C115F7" w:rsidRDefault="00012C0F">
      <w:pPr>
        <w:spacing w:after="11" w:line="304" w:lineRule="auto"/>
        <w:ind w:left="-5" w:right="5307"/>
      </w:pPr>
      <w:r>
        <w:rPr>
          <w:rStyle w:val="translated-span"/>
          <w:rFonts w:ascii="Courier New" w:hAnsi="Courier New" w:cs="Courier New"/>
          <w:sz w:val="18"/>
          <w:szCs w:val="18"/>
        </w:rPr>
        <w:t>#Tunnelblick</w:t>
      </w:r>
      <w:r>
        <w:rPr>
          <w:rStyle w:val="translated-span"/>
          <w:rFonts w:ascii="Courier New" w:hAnsi="Courier New" w:cs="Courier New"/>
          <w:sz w:val="18"/>
          <w:szCs w:val="18"/>
        </w:rPr>
        <w:t>客户端的示例</w:t>
      </w:r>
      <w:proofErr w:type="spellStart"/>
      <w:r>
        <w:rPr>
          <w:rStyle w:val="translated-span"/>
          <w:rFonts w:ascii="Courier New" w:hAnsi="Courier New" w:cs="Courier New"/>
          <w:sz w:val="18"/>
          <w:szCs w:val="18"/>
        </w:rPr>
        <w:t>client.ovpn</w:t>
      </w:r>
      <w:proofErr w:type="spellEnd"/>
    </w:p>
    <w:p w14:paraId="7BE887C8" w14:textId="77777777" w:rsidR="00C115F7" w:rsidRDefault="00012C0F">
      <w:pPr>
        <w:spacing w:after="284" w:line="304" w:lineRule="auto"/>
        <w:ind w:left="-5" w:right="7314"/>
      </w:pPr>
      <w:r>
        <w:rPr>
          <w:rStyle w:val="translated-span"/>
          <w:rFonts w:ascii="Courier New" w:hAnsi="Courier New" w:cs="Courier New"/>
          <w:sz w:val="18"/>
          <w:szCs w:val="18"/>
        </w:rPr>
        <w:t>远程</w:t>
      </w:r>
      <w:r>
        <w:rPr>
          <w:rStyle w:val="translated-span"/>
          <w:rFonts w:ascii="Courier New" w:hAnsi="Courier New" w:cs="Courier New"/>
          <w:sz w:val="18"/>
          <w:szCs w:val="18"/>
        </w:rPr>
        <w:t>blue.example.com</w:t>
      </w:r>
      <w:r>
        <w:rPr>
          <w:rStyle w:val="translated-span"/>
          <w:rFonts w:ascii="Courier New" w:hAnsi="Courier New" w:cs="Courier New"/>
          <w:sz w:val="18"/>
          <w:szCs w:val="18"/>
        </w:rPr>
        <w:t>端口</w:t>
      </w:r>
      <w:r>
        <w:rPr>
          <w:rStyle w:val="translated-span"/>
          <w:rFonts w:ascii="Courier New" w:hAnsi="Courier New" w:cs="Courier New"/>
          <w:sz w:val="18"/>
          <w:szCs w:val="18"/>
        </w:rPr>
        <w:t>1194</w:t>
      </w:r>
      <w:r>
        <w:rPr>
          <w:rStyle w:val="translated-span"/>
          <w:rFonts w:ascii="Courier New" w:hAnsi="Courier New" w:cs="Courier New"/>
          <w:sz w:val="18"/>
          <w:szCs w:val="18"/>
        </w:rPr>
        <w:t>协议</w:t>
      </w:r>
      <w:proofErr w:type="spellStart"/>
      <w:r>
        <w:rPr>
          <w:rStyle w:val="translated-span"/>
          <w:rFonts w:ascii="Courier New" w:hAnsi="Courier New" w:cs="Courier New"/>
          <w:sz w:val="18"/>
          <w:szCs w:val="18"/>
        </w:rPr>
        <w:t>udp</w:t>
      </w:r>
      <w:proofErr w:type="spellEnd"/>
      <w:r>
        <w:rPr>
          <w:rStyle w:val="translated-span"/>
          <w:rFonts w:ascii="Courier New" w:hAnsi="Courier New" w:cs="Courier New"/>
          <w:sz w:val="18"/>
          <w:szCs w:val="18"/>
        </w:rPr>
        <w:t>开发</w:t>
      </w:r>
      <w:r>
        <w:rPr>
          <w:rStyle w:val="translated-span"/>
          <w:rFonts w:ascii="Courier New" w:hAnsi="Courier New" w:cs="Courier New"/>
          <w:sz w:val="18"/>
          <w:szCs w:val="18"/>
        </w:rPr>
        <w:t>tun</w:t>
      </w:r>
      <w:r>
        <w:rPr>
          <w:rStyle w:val="translated-span"/>
          <w:rFonts w:ascii="Courier New" w:hAnsi="Courier New" w:cs="Courier New"/>
          <w:sz w:val="18"/>
          <w:szCs w:val="18"/>
        </w:rPr>
        <w:t>开发类型</w:t>
      </w:r>
      <w:r>
        <w:rPr>
          <w:rStyle w:val="translated-span"/>
          <w:rFonts w:ascii="Courier New" w:hAnsi="Courier New" w:cs="Courier New"/>
          <w:sz w:val="18"/>
          <w:szCs w:val="18"/>
        </w:rPr>
        <w:t>tun ns</w:t>
      </w:r>
      <w:r>
        <w:rPr>
          <w:rStyle w:val="translated-span"/>
          <w:rFonts w:ascii="Courier New" w:hAnsi="Courier New" w:cs="Courier New"/>
          <w:sz w:val="18"/>
          <w:szCs w:val="18"/>
        </w:rPr>
        <w:t>证书类型服务器</w:t>
      </w:r>
      <w:proofErr w:type="spellStart"/>
      <w:r>
        <w:rPr>
          <w:rStyle w:val="translated-span"/>
          <w:rFonts w:ascii="Courier New" w:hAnsi="Courier New" w:cs="Courier New"/>
          <w:sz w:val="18"/>
          <w:szCs w:val="18"/>
        </w:rPr>
        <w:t>reneg</w:t>
      </w:r>
      <w:proofErr w:type="spellEnd"/>
      <w:r>
        <w:rPr>
          <w:rStyle w:val="translated-span"/>
          <w:rFonts w:ascii="Courier New" w:hAnsi="Courier New" w:cs="Courier New"/>
          <w:sz w:val="18"/>
          <w:szCs w:val="18"/>
        </w:rPr>
        <w:t xml:space="preserve"> sec 86400</w:t>
      </w:r>
      <w:r>
        <w:rPr>
          <w:rStyle w:val="translated-span"/>
          <w:rFonts w:ascii="Courier New" w:hAnsi="Courier New" w:cs="Courier New"/>
          <w:sz w:val="18"/>
          <w:szCs w:val="18"/>
        </w:rPr>
        <w:t>身份验证用户通过身份验证</w:t>
      </w:r>
      <w:proofErr w:type="spellStart"/>
      <w:r>
        <w:rPr>
          <w:rStyle w:val="translated-span"/>
          <w:rFonts w:ascii="Courier New" w:hAnsi="Courier New" w:cs="Courier New"/>
          <w:sz w:val="18"/>
          <w:szCs w:val="18"/>
        </w:rPr>
        <w:t>nocache</w:t>
      </w:r>
      <w:proofErr w:type="spellEnd"/>
      <w:r>
        <w:rPr>
          <w:rStyle w:val="translated-span"/>
          <w:rFonts w:ascii="Courier New" w:hAnsi="Courier New" w:cs="Courier New"/>
          <w:sz w:val="18"/>
          <w:szCs w:val="18"/>
        </w:rPr>
        <w:t>身份验证重试交互组件</w:t>
      </w:r>
      <w:proofErr w:type="spellStart"/>
      <w:r>
        <w:rPr>
          <w:rStyle w:val="translated-span"/>
          <w:rFonts w:ascii="Courier New" w:hAnsi="Courier New" w:cs="Courier New"/>
          <w:sz w:val="18"/>
          <w:szCs w:val="18"/>
        </w:rPr>
        <w:t>lzo</w:t>
      </w:r>
      <w:proofErr w:type="spellEnd"/>
      <w:r>
        <w:rPr>
          <w:rStyle w:val="translated-span"/>
          <w:rFonts w:ascii="Courier New" w:hAnsi="Courier New" w:cs="Courier New"/>
          <w:sz w:val="18"/>
          <w:szCs w:val="18"/>
        </w:rPr>
        <w:t>是动词</w:t>
      </w:r>
      <w:r>
        <w:rPr>
          <w:rStyle w:val="translated-span"/>
          <w:rFonts w:ascii="Courier New" w:hAnsi="Courier New" w:cs="Courier New"/>
          <w:sz w:val="18"/>
          <w:szCs w:val="18"/>
        </w:rPr>
        <w:t>3</w:t>
      </w:r>
      <w:proofErr w:type="gramStart"/>
      <w:r>
        <w:rPr>
          <w:rStyle w:val="translated-span"/>
          <w:rFonts w:ascii="Courier New" w:hAnsi="Courier New" w:cs="Courier New"/>
          <w:sz w:val="18"/>
          <w:szCs w:val="18"/>
        </w:rPr>
        <w:t xml:space="preserve"> ca ca</w:t>
      </w:r>
      <w:proofErr w:type="gramEnd"/>
      <w:r>
        <w:rPr>
          <w:rStyle w:val="translated-span"/>
          <w:rFonts w:ascii="Courier New" w:hAnsi="Courier New" w:cs="Courier New"/>
          <w:sz w:val="18"/>
          <w:szCs w:val="18"/>
        </w:rPr>
        <w:t>.crt</w:t>
      </w:r>
      <w:r>
        <w:rPr>
          <w:rStyle w:val="translated-span"/>
          <w:rFonts w:ascii="Courier New" w:hAnsi="Courier New" w:cs="Courier New"/>
          <w:sz w:val="18"/>
          <w:szCs w:val="18"/>
        </w:rPr>
        <w:t>证书客户端</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crt</w:t>
      </w:r>
      <w:proofErr w:type="spellEnd"/>
      <w:r>
        <w:rPr>
          <w:rStyle w:val="translated-span"/>
          <w:rFonts w:ascii="Courier New" w:hAnsi="Courier New" w:cs="Courier New"/>
          <w:sz w:val="18"/>
          <w:szCs w:val="18"/>
        </w:rPr>
        <w:t>密钥客户端</w:t>
      </w:r>
      <w:r>
        <w:rPr>
          <w:rStyle w:val="translated-span"/>
          <w:rFonts w:ascii="Courier New" w:hAnsi="Courier New" w:cs="Courier New"/>
          <w:sz w:val="18"/>
          <w:szCs w:val="18"/>
        </w:rPr>
        <w:t>.key</w:t>
      </w:r>
    </w:p>
    <w:p w14:paraId="22AE0044" w14:textId="77777777" w:rsidR="00C115F7" w:rsidRDefault="00012C0F">
      <w:pPr>
        <w:pStyle w:val="5"/>
        <w:spacing w:after="309"/>
        <w:ind w:left="-5"/>
      </w:pPr>
      <w:r>
        <w:rPr>
          <w:rStyle w:val="translated-span"/>
        </w:rPr>
        <w:t xml:space="preserve">1.7.3. </w:t>
      </w:r>
      <w:r>
        <w:rPr>
          <w:rStyle w:val="translated-span"/>
        </w:rPr>
        <w:t>用于</w:t>
      </w:r>
      <w:r>
        <w:rPr>
          <w:rStyle w:val="translated-span"/>
        </w:rPr>
        <w:t>Win 7</w:t>
      </w:r>
      <w:r>
        <w:rPr>
          <w:rStyle w:val="translated-span"/>
        </w:rPr>
        <w:t>的带</w:t>
      </w:r>
      <w:r>
        <w:rPr>
          <w:rStyle w:val="translated-span"/>
        </w:rPr>
        <w:t>GUI</w:t>
      </w:r>
      <w:r>
        <w:rPr>
          <w:rStyle w:val="translated-span"/>
        </w:rPr>
        <w:t>的</w:t>
      </w:r>
      <w:r>
        <w:rPr>
          <w:rStyle w:val="translated-span"/>
        </w:rPr>
        <w:t>OpenVPN</w:t>
      </w:r>
    </w:p>
    <w:p w14:paraId="084CE6E1" w14:textId="77777777" w:rsidR="00C115F7" w:rsidRDefault="00012C0F">
      <w:pPr>
        <w:spacing w:after="220"/>
        <w:ind w:right="15"/>
      </w:pPr>
      <w:r>
        <w:rPr>
          <w:rStyle w:val="translated-span"/>
        </w:rPr>
        <w:t>首先下载并安装最新的</w:t>
      </w:r>
      <w:r>
        <w:rPr>
          <w:rStyle w:val="translated-span"/>
        </w:rPr>
        <w:t>OpenVPN Windows</w:t>
      </w:r>
      <w:r>
        <w:rPr>
          <w:rStyle w:val="translated-span"/>
        </w:rPr>
        <w:t>安装程序</w:t>
      </w:r>
      <w:r>
        <w:rPr>
          <w:rStyle w:val="translated-span"/>
        </w:rPr>
        <w:t>[380]</w:t>
      </w:r>
      <w:r>
        <w:rPr>
          <w:rStyle w:val="translated-span"/>
        </w:rPr>
        <w:t>。</w:t>
      </w:r>
      <w:r>
        <w:rPr>
          <w:rStyle w:val="translated-span"/>
        </w:rPr>
        <w:t>OpenVPN 2.3.2</w:t>
      </w:r>
      <w:r>
        <w:rPr>
          <w:rStyle w:val="translated-span"/>
        </w:rPr>
        <w:t>是写这篇文章时的最新版本。在撰写本文时，</w:t>
      </w:r>
      <w:r>
        <w:rPr>
          <w:rStyle w:val="translated-span"/>
        </w:rPr>
        <w:t>Windows</w:t>
      </w:r>
      <w:r>
        <w:rPr>
          <w:rStyle w:val="translated-span"/>
        </w:rPr>
        <w:t>二进制安装程序附带了管理</w:t>
      </w:r>
      <w:r>
        <w:rPr>
          <w:rStyle w:val="translated-span"/>
        </w:rPr>
        <w:t>GUI</w:t>
      </w:r>
      <w:r>
        <w:rPr>
          <w:rStyle w:val="translated-span"/>
        </w:rPr>
        <w:t>。</w:t>
      </w:r>
    </w:p>
    <w:p w14:paraId="094205BB" w14:textId="77777777" w:rsidR="00C115F7" w:rsidRDefault="00012C0F">
      <w:pPr>
        <w:spacing w:after="55" w:line="256" w:lineRule="auto"/>
        <w:ind w:right="15"/>
      </w:pPr>
      <w:r>
        <w:rPr>
          <w:rStyle w:val="translated-span"/>
        </w:rPr>
        <w:t>您需要启动</w:t>
      </w:r>
      <w:r>
        <w:rPr>
          <w:rStyle w:val="translated-span"/>
        </w:rPr>
        <w:t>OpenVPN</w:t>
      </w:r>
      <w:r>
        <w:rPr>
          <w:rStyle w:val="translated-span"/>
        </w:rPr>
        <w:t>服务。转到开始</w:t>
      </w:r>
      <w:r>
        <w:rPr>
          <w:rStyle w:val="translated-span"/>
        </w:rPr>
        <w:t>&gt;</w:t>
      </w:r>
      <w:r>
        <w:rPr>
          <w:rStyle w:val="translated-span"/>
        </w:rPr>
        <w:t>计算机</w:t>
      </w:r>
      <w:r>
        <w:rPr>
          <w:rStyle w:val="translated-span"/>
        </w:rPr>
        <w:t>&gt;</w:t>
      </w:r>
      <w:r>
        <w:rPr>
          <w:rStyle w:val="translated-span"/>
        </w:rPr>
        <w:t>管理</w:t>
      </w:r>
      <w:r>
        <w:rPr>
          <w:rStyle w:val="translated-span"/>
        </w:rPr>
        <w:t>&gt;</w:t>
      </w:r>
      <w:r>
        <w:rPr>
          <w:rStyle w:val="translated-span"/>
        </w:rPr>
        <w:t>服务和应用程序</w:t>
      </w:r>
    </w:p>
    <w:p w14:paraId="44E28F0E" w14:textId="77777777" w:rsidR="00C115F7" w:rsidRDefault="00012C0F">
      <w:pPr>
        <w:spacing w:after="223"/>
        <w:ind w:right="15"/>
      </w:pPr>
      <w:r>
        <w:rPr>
          <w:rStyle w:val="translated-span"/>
        </w:rPr>
        <w:t>&gt;</w:t>
      </w:r>
      <w:r>
        <w:rPr>
          <w:rStyle w:val="translated-span"/>
        </w:rPr>
        <w:t>服务。找到</w:t>
      </w:r>
      <w:r>
        <w:rPr>
          <w:rStyle w:val="translated-span"/>
        </w:rPr>
        <w:t>OpenVPN</w:t>
      </w:r>
      <w:r>
        <w:rPr>
          <w:rStyle w:val="translated-span"/>
        </w:rPr>
        <w:t>服务并启动它。将其启动类型设置为自动。当您第一次启动</w:t>
      </w:r>
      <w:r>
        <w:rPr>
          <w:rStyle w:val="translated-span"/>
        </w:rPr>
        <w:t>OpenVPN MI GUI</w:t>
      </w:r>
      <w:r>
        <w:rPr>
          <w:rStyle w:val="translated-span"/>
        </w:rPr>
        <w:t>时，您需要以管理员身份运行它。您必须右键单击它，您将看到该选项。</w:t>
      </w:r>
    </w:p>
    <w:p w14:paraId="4296E7CC" w14:textId="77777777" w:rsidR="00C115F7" w:rsidRDefault="00012C0F">
      <w:pPr>
        <w:spacing w:after="397"/>
        <w:ind w:right="15"/>
      </w:pPr>
      <w:r>
        <w:rPr>
          <w:rStyle w:val="translated-span"/>
        </w:rPr>
        <w:t>您必须将</w:t>
      </w:r>
      <w:r>
        <w:rPr>
          <w:rStyle w:val="translated-span"/>
        </w:rPr>
        <w:t>OpenVPN</w:t>
      </w:r>
      <w:r>
        <w:rPr>
          <w:rStyle w:val="translated-span"/>
        </w:rPr>
        <w:t>配置写入文本文件，并将其与</w:t>
      </w:r>
      <w:r>
        <w:rPr>
          <w:rStyle w:val="translated-span"/>
        </w:rPr>
        <w:t>CA</w:t>
      </w:r>
      <w:r>
        <w:rPr>
          <w:rStyle w:val="translated-span"/>
        </w:rPr>
        <w:t>证书一起放入</w:t>
      </w:r>
      <w:r>
        <w:rPr>
          <w:rStyle w:val="translated-span"/>
        </w:rPr>
        <w:t>C:\Program Files\OpenVPN\config\</w:t>
      </w:r>
      <w:proofErr w:type="spellStart"/>
      <w:r>
        <w:rPr>
          <w:rStyle w:val="translated-span"/>
        </w:rPr>
        <w:t>client.ovpn</w:t>
      </w:r>
      <w:proofErr w:type="spellEnd"/>
      <w:r>
        <w:rPr>
          <w:rStyle w:val="translated-span"/>
        </w:rPr>
        <w:t>中。您可以将用户证书放在用户的主目录中，如下面的示例所示。</w:t>
      </w:r>
    </w:p>
    <w:p w14:paraId="3247638A" w14:textId="77777777" w:rsidR="00C115F7" w:rsidRDefault="00012C0F">
      <w:pPr>
        <w:spacing w:after="11" w:line="304" w:lineRule="auto"/>
        <w:ind w:left="-5" w:right="4357"/>
      </w:pPr>
      <w:r>
        <w:rPr>
          <w:rStyle w:val="translated-span"/>
          <w:rFonts w:ascii="Courier New" w:hAnsi="Courier New" w:cs="Courier New"/>
          <w:sz w:val="18"/>
          <w:szCs w:val="18"/>
        </w:rPr>
        <w:t>#C:\ProgramFiles\OpenVPN\config\client.ovpn client</w:t>
      </w:r>
    </w:p>
    <w:p w14:paraId="77C26438" w14:textId="77777777" w:rsidR="00C115F7" w:rsidRDefault="00012C0F">
      <w:pPr>
        <w:spacing w:after="11" w:line="304" w:lineRule="auto"/>
        <w:ind w:left="-5" w:right="7103"/>
      </w:pPr>
      <w:r>
        <w:rPr>
          <w:rStyle w:val="translated-span"/>
          <w:rFonts w:ascii="Courier New" w:hAnsi="Courier New" w:cs="Courier New"/>
          <w:sz w:val="18"/>
          <w:szCs w:val="18"/>
        </w:rPr>
        <w:t>远程服务器</w:t>
      </w:r>
      <w:r>
        <w:rPr>
          <w:rStyle w:val="translated-span"/>
          <w:rFonts w:ascii="Courier New" w:hAnsi="Courier New" w:cs="Courier New"/>
          <w:sz w:val="18"/>
          <w:szCs w:val="18"/>
        </w:rPr>
        <w:t>.example.com</w:t>
      </w:r>
      <w:r>
        <w:rPr>
          <w:rStyle w:val="translated-span"/>
          <w:rFonts w:ascii="Courier New" w:hAnsi="Courier New" w:cs="Courier New"/>
          <w:sz w:val="18"/>
          <w:szCs w:val="18"/>
        </w:rPr>
        <w:t>端口</w:t>
      </w:r>
      <w:r>
        <w:rPr>
          <w:rStyle w:val="translated-span"/>
          <w:rFonts w:ascii="Courier New" w:hAnsi="Courier New" w:cs="Courier New"/>
          <w:sz w:val="18"/>
          <w:szCs w:val="18"/>
        </w:rPr>
        <w:t>1194</w:t>
      </w:r>
      <w:r>
        <w:rPr>
          <w:rStyle w:val="translated-span"/>
          <w:rFonts w:ascii="Courier New" w:hAnsi="Courier New" w:cs="Courier New"/>
          <w:sz w:val="18"/>
          <w:szCs w:val="18"/>
        </w:rPr>
        <w:t>协议</w:t>
      </w:r>
      <w:proofErr w:type="spellStart"/>
      <w:r>
        <w:rPr>
          <w:rStyle w:val="translated-span"/>
          <w:rFonts w:ascii="Courier New" w:hAnsi="Courier New" w:cs="Courier New"/>
          <w:sz w:val="18"/>
          <w:szCs w:val="18"/>
        </w:rPr>
        <w:t>udp</w:t>
      </w:r>
      <w:proofErr w:type="spellEnd"/>
      <w:r>
        <w:rPr>
          <w:rStyle w:val="translated-span"/>
          <w:rFonts w:ascii="Courier New" w:hAnsi="Courier New" w:cs="Courier New"/>
          <w:sz w:val="18"/>
          <w:szCs w:val="18"/>
        </w:rPr>
        <w:t>开发</w:t>
      </w:r>
      <w:r>
        <w:rPr>
          <w:rStyle w:val="translated-span"/>
          <w:rFonts w:ascii="Courier New" w:hAnsi="Courier New" w:cs="Courier New"/>
          <w:sz w:val="18"/>
          <w:szCs w:val="18"/>
        </w:rPr>
        <w:t>tun</w:t>
      </w:r>
      <w:r>
        <w:rPr>
          <w:rStyle w:val="translated-span"/>
          <w:rFonts w:ascii="Courier New" w:hAnsi="Courier New" w:cs="Courier New"/>
          <w:sz w:val="18"/>
          <w:szCs w:val="18"/>
        </w:rPr>
        <w:t>开发类型</w:t>
      </w:r>
      <w:r>
        <w:rPr>
          <w:rStyle w:val="translated-span"/>
          <w:rFonts w:ascii="Courier New" w:hAnsi="Courier New" w:cs="Courier New"/>
          <w:sz w:val="18"/>
          <w:szCs w:val="18"/>
        </w:rPr>
        <w:t>tun ns</w:t>
      </w:r>
      <w:r>
        <w:rPr>
          <w:rStyle w:val="translated-span"/>
          <w:rFonts w:ascii="Courier New" w:hAnsi="Courier New" w:cs="Courier New"/>
          <w:sz w:val="18"/>
          <w:szCs w:val="18"/>
        </w:rPr>
        <w:t>证书类型服务器</w:t>
      </w:r>
      <w:proofErr w:type="spellStart"/>
      <w:r>
        <w:rPr>
          <w:rStyle w:val="translated-span"/>
          <w:rFonts w:ascii="Courier New" w:hAnsi="Courier New" w:cs="Courier New"/>
          <w:sz w:val="18"/>
          <w:szCs w:val="18"/>
        </w:rPr>
        <w:t>reneg</w:t>
      </w:r>
      <w:proofErr w:type="spellEnd"/>
      <w:r>
        <w:rPr>
          <w:rStyle w:val="translated-span"/>
          <w:rFonts w:ascii="Courier New" w:hAnsi="Courier New" w:cs="Courier New"/>
          <w:sz w:val="18"/>
          <w:szCs w:val="18"/>
        </w:rPr>
        <w:t xml:space="preserve"> sec 86400</w:t>
      </w:r>
      <w:r>
        <w:rPr>
          <w:rStyle w:val="translated-span"/>
          <w:rFonts w:ascii="Courier New" w:hAnsi="Courier New" w:cs="Courier New"/>
          <w:sz w:val="18"/>
          <w:szCs w:val="18"/>
        </w:rPr>
        <w:t>身份验证用户通过身份验证重试交互组件</w:t>
      </w:r>
      <w:proofErr w:type="spellStart"/>
      <w:r>
        <w:rPr>
          <w:rStyle w:val="translated-span"/>
          <w:rFonts w:ascii="Courier New" w:hAnsi="Courier New" w:cs="Courier New"/>
          <w:sz w:val="18"/>
          <w:szCs w:val="18"/>
        </w:rPr>
        <w:t>lzo</w:t>
      </w:r>
      <w:proofErr w:type="spellEnd"/>
      <w:r>
        <w:rPr>
          <w:rStyle w:val="translated-span"/>
          <w:rFonts w:ascii="Courier New" w:hAnsi="Courier New" w:cs="Courier New"/>
          <w:sz w:val="18"/>
          <w:szCs w:val="18"/>
        </w:rPr>
        <w:t>是动词</w:t>
      </w:r>
      <w:r>
        <w:rPr>
          <w:rStyle w:val="translated-span"/>
          <w:rFonts w:ascii="Courier New" w:hAnsi="Courier New" w:cs="Courier New"/>
          <w:sz w:val="18"/>
          <w:szCs w:val="18"/>
        </w:rPr>
        <w:t>3</w:t>
      </w:r>
      <w:proofErr w:type="gramStart"/>
      <w:r>
        <w:rPr>
          <w:rStyle w:val="translated-span"/>
          <w:rFonts w:ascii="Courier New" w:hAnsi="Courier New" w:cs="Courier New"/>
          <w:sz w:val="18"/>
          <w:szCs w:val="18"/>
        </w:rPr>
        <w:t xml:space="preserve"> ca </w:t>
      </w:r>
      <w:proofErr w:type="spellStart"/>
      <w:r>
        <w:rPr>
          <w:rStyle w:val="translated-span"/>
          <w:rFonts w:ascii="Courier New" w:hAnsi="Courier New" w:cs="Courier New"/>
          <w:sz w:val="18"/>
          <w:szCs w:val="18"/>
        </w:rPr>
        <w:t>ca</w:t>
      </w:r>
      <w:proofErr w:type="spellEnd"/>
      <w:proofErr w:type="gramEnd"/>
      <w:r>
        <w:rPr>
          <w:rStyle w:val="translated-span"/>
          <w:rFonts w:ascii="Courier New" w:hAnsi="Courier New" w:cs="Courier New"/>
          <w:sz w:val="18"/>
          <w:szCs w:val="18"/>
        </w:rPr>
        <w:t xml:space="preserve"> ca.crt</w:t>
      </w:r>
    </w:p>
    <w:p w14:paraId="778BB64C" w14:textId="77777777" w:rsidR="00C115F7" w:rsidRDefault="00012C0F">
      <w:pPr>
        <w:spacing w:after="11" w:line="304" w:lineRule="auto"/>
        <w:ind w:left="-5" w:right="3301"/>
      </w:pPr>
      <w:r>
        <w:rPr>
          <w:rStyle w:val="translated-span"/>
          <w:rFonts w:ascii="Courier New" w:hAnsi="Courier New" w:cs="Courier New"/>
          <w:sz w:val="18"/>
          <w:szCs w:val="18"/>
        </w:rPr>
        <w:t>证书</w:t>
      </w:r>
      <w:r>
        <w:rPr>
          <w:rStyle w:val="translated-span"/>
          <w:rFonts w:ascii="Courier New" w:hAnsi="Courier New" w:cs="Courier New"/>
          <w:sz w:val="18"/>
          <w:szCs w:val="18"/>
        </w:rPr>
        <w:t>“C:\\Users\\username\\My Documents\\</w:t>
      </w:r>
      <w:proofErr w:type="spellStart"/>
      <w:r>
        <w:rPr>
          <w:rStyle w:val="translated-span"/>
          <w:rFonts w:ascii="Courier New" w:hAnsi="Courier New" w:cs="Courier New"/>
          <w:sz w:val="18"/>
          <w:szCs w:val="18"/>
        </w:rPr>
        <w:t>openvpn</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client.crt”key“C</w:t>
      </w:r>
      <w:proofErr w:type="spellEnd"/>
      <w:r>
        <w:rPr>
          <w:rStyle w:val="translated-span"/>
          <w:rFonts w:ascii="Courier New" w:hAnsi="Courier New" w:cs="Courier New"/>
          <w:sz w:val="18"/>
          <w:szCs w:val="18"/>
        </w:rPr>
        <w:t>:\\Users\\username\\My Documents\\</w:t>
      </w:r>
      <w:proofErr w:type="spellStart"/>
      <w:r>
        <w:rPr>
          <w:rStyle w:val="translated-span"/>
          <w:rFonts w:ascii="Courier New" w:hAnsi="Courier New" w:cs="Courier New"/>
          <w:sz w:val="18"/>
          <w:szCs w:val="18"/>
        </w:rPr>
        <w:t>openvpn</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client.key</w:t>
      </w:r>
      <w:proofErr w:type="spellEnd"/>
      <w:r>
        <w:rPr>
          <w:rStyle w:val="translated-span"/>
          <w:rFonts w:ascii="Courier New" w:hAnsi="Courier New" w:cs="Courier New"/>
          <w:sz w:val="18"/>
          <w:szCs w:val="18"/>
        </w:rPr>
        <w:t>”</w:t>
      </w:r>
      <w:r>
        <w:rPr>
          <w:rStyle w:val="translated-span"/>
          <w:rFonts w:ascii="Courier New" w:hAnsi="Courier New" w:cs="Courier New"/>
          <w:sz w:val="18"/>
          <w:szCs w:val="18"/>
        </w:rPr>
        <w:t>管理</w:t>
      </w:r>
      <w:r>
        <w:rPr>
          <w:rStyle w:val="translated-span"/>
          <w:rFonts w:ascii="Courier New" w:hAnsi="Courier New" w:cs="Courier New"/>
          <w:sz w:val="18"/>
          <w:szCs w:val="18"/>
        </w:rPr>
        <w:t>127.0.0.1 1194</w:t>
      </w:r>
      <w:r>
        <w:rPr>
          <w:rStyle w:val="translated-span"/>
          <w:rFonts w:ascii="Courier New" w:hAnsi="Courier New" w:cs="Courier New"/>
          <w:sz w:val="18"/>
          <w:szCs w:val="18"/>
        </w:rPr>
        <w:t>管理挂起</w:t>
      </w:r>
    </w:p>
    <w:p w14:paraId="45DD687C" w14:textId="77777777" w:rsidR="00C115F7" w:rsidRDefault="00012C0F">
      <w:pPr>
        <w:spacing w:after="556" w:line="304" w:lineRule="auto"/>
        <w:ind w:left="-5" w:right="3090"/>
      </w:pPr>
      <w:r>
        <w:rPr>
          <w:rStyle w:val="translated-span"/>
          <w:rFonts w:ascii="Courier New" w:hAnsi="Courier New" w:cs="Courier New"/>
          <w:sz w:val="18"/>
          <w:szCs w:val="18"/>
        </w:rPr>
        <w:t>管理查询密码验证重试交互；在此处设置</w:t>
      </w:r>
      <w:r>
        <w:rPr>
          <w:rStyle w:val="translated-span"/>
          <w:rFonts w:ascii="Courier New" w:hAnsi="Courier New" w:cs="Courier New"/>
          <w:sz w:val="18"/>
          <w:szCs w:val="18"/>
        </w:rPr>
        <w:t>Windows TAP</w:t>
      </w:r>
      <w:r>
        <w:rPr>
          <w:rStyle w:val="translated-span"/>
          <w:rFonts w:ascii="Courier New" w:hAnsi="Courier New" w:cs="Courier New"/>
          <w:sz w:val="18"/>
          <w:szCs w:val="18"/>
        </w:rPr>
        <w:t>网络接口设备的名称</w:t>
      </w:r>
      <w:r>
        <w:rPr>
          <w:rStyle w:val="translated-span"/>
          <w:rFonts w:ascii="Courier New" w:hAnsi="Courier New" w:cs="Courier New"/>
          <w:sz w:val="18"/>
          <w:szCs w:val="18"/>
        </w:rPr>
        <w:t xml:space="preserve">dev node </w:t>
      </w:r>
      <w:proofErr w:type="spellStart"/>
      <w:r>
        <w:rPr>
          <w:rStyle w:val="translated-span"/>
          <w:rFonts w:ascii="Courier New" w:hAnsi="Courier New" w:cs="Courier New"/>
          <w:sz w:val="18"/>
          <w:szCs w:val="18"/>
        </w:rPr>
        <w:t>MyTAP</w:t>
      </w:r>
      <w:proofErr w:type="spellEnd"/>
    </w:p>
    <w:p w14:paraId="59FE4605" w14:textId="77777777" w:rsidR="00C115F7" w:rsidRDefault="00012C0F">
      <w:pPr>
        <w:spacing w:after="403"/>
        <w:ind w:right="15"/>
      </w:pPr>
      <w:r>
        <w:rPr>
          <w:rStyle w:val="translated-span"/>
        </w:rPr>
        <w:t>注意：如果您不使用用户身份验证和</w:t>
      </w:r>
      <w:r>
        <w:rPr>
          <w:rStyle w:val="translated-span"/>
        </w:rPr>
        <w:t>/</w:t>
      </w:r>
      <w:r>
        <w:rPr>
          <w:rStyle w:val="translated-span"/>
        </w:rPr>
        <w:t>或希望在没有用户交互的情况下运行服务，请注释</w:t>
      </w:r>
      <w:proofErr w:type="gramStart"/>
      <w:r>
        <w:rPr>
          <w:rStyle w:val="translated-span"/>
        </w:rPr>
        <w:t>掉以下</w:t>
      </w:r>
      <w:proofErr w:type="gramEnd"/>
      <w:r>
        <w:rPr>
          <w:rStyle w:val="translated-span"/>
        </w:rPr>
        <w:t>选项：</w:t>
      </w:r>
    </w:p>
    <w:p w14:paraId="0AD11A04" w14:textId="77777777" w:rsidR="00C115F7" w:rsidRDefault="00012C0F">
      <w:pPr>
        <w:spacing w:after="292" w:line="304" w:lineRule="auto"/>
        <w:ind w:left="-5" w:right="6997"/>
      </w:pPr>
      <w:r>
        <w:rPr>
          <w:rStyle w:val="translated-span"/>
          <w:rFonts w:ascii="Courier New" w:hAnsi="Courier New" w:cs="Courier New"/>
          <w:sz w:val="18"/>
          <w:szCs w:val="18"/>
        </w:rPr>
        <w:lastRenderedPageBreak/>
        <w:t>验证用户通过验证重试交互管理</w:t>
      </w:r>
      <w:r>
        <w:rPr>
          <w:rStyle w:val="translated-span"/>
          <w:rFonts w:ascii="Courier New" w:hAnsi="Courier New" w:cs="Courier New"/>
          <w:sz w:val="18"/>
          <w:szCs w:val="18"/>
        </w:rPr>
        <w:t>127.0.0.1 1194</w:t>
      </w:r>
      <w:r>
        <w:rPr>
          <w:rStyle w:val="translated-span"/>
          <w:rFonts w:ascii="Courier New" w:hAnsi="Courier New" w:cs="Courier New"/>
          <w:sz w:val="18"/>
          <w:szCs w:val="18"/>
        </w:rPr>
        <w:t>管理保留管理查询密码</w:t>
      </w:r>
    </w:p>
    <w:p w14:paraId="12DFCA05" w14:textId="77777777" w:rsidR="00C115F7" w:rsidRDefault="00012C0F">
      <w:pPr>
        <w:spacing w:after="296" w:line="256" w:lineRule="auto"/>
        <w:ind w:right="15"/>
      </w:pPr>
      <w:r>
        <w:rPr>
          <w:rStyle w:val="translated-span"/>
        </w:rPr>
        <w:t>您可能需要将</w:t>
      </w:r>
      <w:r>
        <w:rPr>
          <w:rStyle w:val="translated-span"/>
        </w:rPr>
        <w:t>Windows</w:t>
      </w:r>
      <w:r>
        <w:rPr>
          <w:rStyle w:val="translated-span"/>
        </w:rPr>
        <w:t>服务设置为</w:t>
      </w:r>
      <w:r>
        <w:rPr>
          <w:rStyle w:val="translated-span"/>
        </w:rPr>
        <w:t>“</w:t>
      </w:r>
      <w:r>
        <w:rPr>
          <w:rStyle w:val="translated-span"/>
        </w:rPr>
        <w:t>自动</w:t>
      </w:r>
      <w:r>
        <w:rPr>
          <w:rStyle w:val="translated-span"/>
        </w:rPr>
        <w:t>”</w:t>
      </w:r>
      <w:r>
        <w:rPr>
          <w:rStyle w:val="translated-span"/>
        </w:rPr>
        <w:t>。</w:t>
      </w:r>
    </w:p>
    <w:p w14:paraId="2E55EEFE" w14:textId="77777777" w:rsidR="00C115F7" w:rsidRDefault="00012C0F">
      <w:pPr>
        <w:pStyle w:val="5"/>
        <w:spacing w:after="290"/>
        <w:ind w:left="-5"/>
      </w:pPr>
      <w:r>
        <w:rPr>
          <w:rStyle w:val="translated-span"/>
        </w:rPr>
        <w:t xml:space="preserve">1.7.4. </w:t>
      </w:r>
      <w:r>
        <w:rPr>
          <w:rStyle w:val="translated-span"/>
        </w:rPr>
        <w:t>用于</w:t>
      </w:r>
      <w:proofErr w:type="spellStart"/>
      <w:r>
        <w:rPr>
          <w:rStyle w:val="translated-span"/>
        </w:rPr>
        <w:t>OpenWRT</w:t>
      </w:r>
      <w:proofErr w:type="spellEnd"/>
      <w:r>
        <w:rPr>
          <w:rStyle w:val="translated-span"/>
        </w:rPr>
        <w:t>的</w:t>
      </w:r>
      <w:r>
        <w:rPr>
          <w:rStyle w:val="translated-span"/>
        </w:rPr>
        <w:t>OpenVPN</w:t>
      </w:r>
    </w:p>
    <w:p w14:paraId="31BE638F" w14:textId="77777777" w:rsidR="00C115F7" w:rsidRDefault="00012C0F">
      <w:pPr>
        <w:spacing w:after="395"/>
        <w:ind w:right="223"/>
      </w:pPr>
      <w:proofErr w:type="spellStart"/>
      <w:r>
        <w:rPr>
          <w:rStyle w:val="translated-span"/>
        </w:rPr>
        <w:t>OpenWRT</w:t>
      </w:r>
      <w:proofErr w:type="spellEnd"/>
      <w:r>
        <w:rPr>
          <w:rStyle w:val="translated-span"/>
        </w:rPr>
        <w:t>被描述为嵌入式设备（如</w:t>
      </w:r>
      <w:r>
        <w:rPr>
          <w:rStyle w:val="translated-span"/>
        </w:rPr>
        <w:t>WLAN</w:t>
      </w:r>
      <w:r>
        <w:rPr>
          <w:rStyle w:val="translated-span"/>
        </w:rPr>
        <w:t>路由器）的</w:t>
      </w:r>
      <w:r>
        <w:rPr>
          <w:rStyle w:val="translated-span"/>
        </w:rPr>
        <w:t>Linux</w:t>
      </w:r>
      <w:r>
        <w:rPr>
          <w:rStyle w:val="translated-span"/>
        </w:rPr>
        <w:t>发行版。有某些类型的</w:t>
      </w:r>
      <w:r>
        <w:rPr>
          <w:rStyle w:val="translated-span"/>
        </w:rPr>
        <w:t>WLAN</w:t>
      </w:r>
      <w:r>
        <w:rPr>
          <w:rStyle w:val="translated-span"/>
        </w:rPr>
        <w:t>路由器可以通过</w:t>
      </w:r>
      <w:proofErr w:type="gramStart"/>
      <w:r>
        <w:rPr>
          <w:rStyle w:val="translated-span"/>
        </w:rPr>
        <w:t>闪存来运行</w:t>
      </w:r>
      <w:proofErr w:type="spellStart"/>
      <w:proofErr w:type="gramEnd"/>
      <w:r>
        <w:rPr>
          <w:rStyle w:val="translated-span"/>
        </w:rPr>
        <w:t>OpenWRT</w:t>
      </w:r>
      <w:proofErr w:type="spellEnd"/>
      <w:r>
        <w:rPr>
          <w:rStyle w:val="translated-span"/>
        </w:rPr>
        <w:t>。根据</w:t>
      </w:r>
      <w:proofErr w:type="spellStart"/>
      <w:r>
        <w:rPr>
          <w:rStyle w:val="translated-span"/>
        </w:rPr>
        <w:t>OpenWRT</w:t>
      </w:r>
      <w:proofErr w:type="spellEnd"/>
      <w:r>
        <w:rPr>
          <w:rStyle w:val="translated-span"/>
        </w:rPr>
        <w:t>路由器上的可用内存，您可以运行类似</w:t>
      </w:r>
      <w:r>
        <w:rPr>
          <w:rStyle w:val="translated-span"/>
        </w:rPr>
        <w:t>OpenVPN</w:t>
      </w:r>
      <w:r>
        <w:rPr>
          <w:rStyle w:val="translated-span"/>
        </w:rPr>
        <w:t>的软件，例如，您可以构建一个小型廉价的分支办公室路由器，并将</w:t>
      </w:r>
      <w:r>
        <w:rPr>
          <w:rStyle w:val="translated-span"/>
        </w:rPr>
        <w:t>VPN</w:t>
      </w:r>
      <w:r>
        <w:rPr>
          <w:rStyle w:val="translated-span"/>
        </w:rPr>
        <w:t>连接到中心办公室。有关</w:t>
      </w:r>
      <w:proofErr w:type="spellStart"/>
      <w:r>
        <w:rPr>
          <w:rStyle w:val="translated-span"/>
        </w:rPr>
        <w:t>OpenWRT</w:t>
      </w:r>
      <w:proofErr w:type="spellEnd"/>
      <w:r>
        <w:rPr>
          <w:rStyle w:val="translated-span"/>
        </w:rPr>
        <w:t>上</w:t>
      </w:r>
      <w:r>
        <w:rPr>
          <w:rStyle w:val="translated-span"/>
        </w:rPr>
        <w:t>OpenVPN</w:t>
      </w:r>
      <w:r>
        <w:rPr>
          <w:rStyle w:val="translated-span"/>
        </w:rPr>
        <w:t>的更多信息，请参见</w:t>
      </w:r>
      <w:r>
        <w:rPr>
          <w:rStyle w:val="translated-span"/>
        </w:rPr>
        <w:t>[381]</w:t>
      </w:r>
      <w:r>
        <w:rPr>
          <w:rStyle w:val="translated-span"/>
        </w:rPr>
        <w:t>。这是</w:t>
      </w:r>
      <w:proofErr w:type="spellStart"/>
      <w:r>
        <w:rPr>
          <w:rStyle w:val="translated-span"/>
        </w:rPr>
        <w:t>OpenWRT</w:t>
      </w:r>
      <w:proofErr w:type="spellEnd"/>
      <w:r>
        <w:rPr>
          <w:rStyle w:val="translated-span"/>
        </w:rPr>
        <w:t>项目的主页：</w:t>
      </w:r>
      <w:r>
        <w:rPr>
          <w:rStyle w:val="translated-span"/>
        </w:rPr>
        <w:t xml:space="preserve">http://openwrt.org </w:t>
      </w:r>
      <w:r>
        <w:rPr>
          <w:rStyle w:val="translated-span"/>
        </w:rPr>
        <w:t>登录您的</w:t>
      </w:r>
      <w:proofErr w:type="spellStart"/>
      <w:r>
        <w:rPr>
          <w:rStyle w:val="translated-span"/>
        </w:rPr>
        <w:t>OpenWRT</w:t>
      </w:r>
      <w:proofErr w:type="spellEnd"/>
      <w:r>
        <w:rPr>
          <w:rStyle w:val="translated-span"/>
        </w:rPr>
        <w:t>路由器并安装</w:t>
      </w:r>
      <w:r>
        <w:rPr>
          <w:rStyle w:val="translated-span"/>
        </w:rPr>
        <w:t>OpenVPN</w:t>
      </w:r>
      <w:r>
        <w:rPr>
          <w:rStyle w:val="translated-span"/>
        </w:rPr>
        <w:t>：</w:t>
      </w:r>
    </w:p>
    <w:p w14:paraId="6FFE4441" w14:textId="77777777" w:rsidR="00C115F7" w:rsidRDefault="00012C0F">
      <w:pPr>
        <w:spacing w:after="275" w:line="304" w:lineRule="auto"/>
        <w:ind w:left="-5" w:right="7631"/>
      </w:pPr>
      <w:proofErr w:type="spellStart"/>
      <w:r>
        <w:rPr>
          <w:rStyle w:val="translated-span"/>
          <w:rFonts w:ascii="Courier New" w:hAnsi="Courier New" w:cs="Courier New"/>
          <w:b/>
          <w:bCs/>
          <w:sz w:val="18"/>
          <w:szCs w:val="18"/>
        </w:rPr>
        <w:t>opkg</w:t>
      </w:r>
      <w:proofErr w:type="spellEnd"/>
      <w:r>
        <w:rPr>
          <w:rStyle w:val="translated-span"/>
          <w:rFonts w:ascii="Courier New" w:hAnsi="Courier New" w:cs="Courier New"/>
          <w:b/>
          <w:bCs/>
          <w:sz w:val="18"/>
          <w:szCs w:val="18"/>
        </w:rPr>
        <w:t>更新</w:t>
      </w:r>
      <w:proofErr w:type="spellStart"/>
      <w:r>
        <w:rPr>
          <w:rStyle w:val="translated-span"/>
          <w:rFonts w:ascii="Courier New" w:hAnsi="Courier New" w:cs="Courier New"/>
          <w:b/>
          <w:bCs/>
          <w:sz w:val="18"/>
          <w:szCs w:val="18"/>
        </w:rPr>
        <w:t>opkg</w:t>
      </w:r>
      <w:proofErr w:type="spellEnd"/>
      <w:r>
        <w:rPr>
          <w:rStyle w:val="translated-span"/>
          <w:rFonts w:ascii="Courier New" w:hAnsi="Courier New" w:cs="Courier New"/>
          <w:b/>
          <w:bCs/>
          <w:sz w:val="18"/>
          <w:szCs w:val="18"/>
        </w:rPr>
        <w:t>安装</w:t>
      </w:r>
      <w:proofErr w:type="spellStart"/>
      <w:r>
        <w:rPr>
          <w:rStyle w:val="translated-span"/>
          <w:rFonts w:ascii="Courier New" w:hAnsi="Courier New" w:cs="Courier New"/>
          <w:b/>
          <w:bCs/>
          <w:sz w:val="18"/>
          <w:szCs w:val="18"/>
        </w:rPr>
        <w:t>openvpn</w:t>
      </w:r>
      <w:proofErr w:type="spellEnd"/>
    </w:p>
    <w:p w14:paraId="088D739E" w14:textId="77777777" w:rsidR="00C115F7" w:rsidRDefault="00012C0F">
      <w:pPr>
        <w:spacing w:after="411"/>
        <w:ind w:right="15"/>
      </w:pPr>
      <w:r>
        <w:rPr>
          <w:rStyle w:val="translated-span"/>
        </w:rPr>
        <w:t>签出</w:t>
      </w:r>
      <w:r>
        <w:rPr>
          <w:rStyle w:val="translated-span"/>
        </w:rPr>
        <w:t>/</w:t>
      </w:r>
      <w:proofErr w:type="spellStart"/>
      <w:r>
        <w:rPr>
          <w:rStyle w:val="translated-span"/>
        </w:rPr>
        <w:t>etc</w:t>
      </w:r>
      <w:proofErr w:type="spellEnd"/>
      <w:r>
        <w:rPr>
          <w:rStyle w:val="translated-span"/>
        </w:rPr>
        <w:t>/config/</w:t>
      </w:r>
      <w:proofErr w:type="spellStart"/>
      <w:r>
        <w:rPr>
          <w:rStyle w:val="translated-span"/>
        </w:rPr>
        <w:t>openvpn</w:t>
      </w:r>
      <w:proofErr w:type="spellEnd"/>
      <w:r>
        <w:rPr>
          <w:rStyle w:val="translated-span"/>
        </w:rPr>
        <w:t>并将您的客户端配置放在那里。将证书和密钥复制到</w:t>
      </w:r>
      <w:r>
        <w:rPr>
          <w:rStyle w:val="translated-span"/>
        </w:rPr>
        <w:t>/</w:t>
      </w:r>
      <w:proofErr w:type="spellStart"/>
      <w:r>
        <w:rPr>
          <w:rStyle w:val="translated-span"/>
        </w:rPr>
        <w:t>etc</w:t>
      </w:r>
      <w:proofErr w:type="spellEnd"/>
      <w:r>
        <w:rPr>
          <w:rStyle w:val="translated-span"/>
        </w:rPr>
        <w:t>/</w:t>
      </w:r>
      <w:proofErr w:type="spellStart"/>
      <w:r>
        <w:rPr>
          <w:rStyle w:val="translated-span"/>
        </w:rPr>
        <w:t>openvpn</w:t>
      </w:r>
      <w:proofErr w:type="spellEnd"/>
      <w:r>
        <w:rPr>
          <w:rStyle w:val="translated-span"/>
        </w:rPr>
        <w:t>/</w:t>
      </w:r>
    </w:p>
    <w:p w14:paraId="35992D92" w14:textId="77777777" w:rsidR="00C115F7" w:rsidRDefault="00012C0F">
      <w:pPr>
        <w:spacing w:after="292" w:line="304" w:lineRule="auto"/>
        <w:ind w:left="-5" w:right="5202"/>
      </w:pPr>
      <w:r>
        <w:rPr>
          <w:rStyle w:val="translated-span"/>
          <w:rFonts w:ascii="Courier New" w:hAnsi="Courier New" w:cs="Courier New"/>
          <w:sz w:val="18"/>
          <w:szCs w:val="18"/>
        </w:rPr>
        <w:t>配置</w:t>
      </w:r>
      <w:proofErr w:type="spellStart"/>
      <w:r>
        <w:rPr>
          <w:rStyle w:val="translated-span"/>
          <w:rFonts w:ascii="Courier New" w:hAnsi="Courier New" w:cs="Courier New"/>
          <w:sz w:val="18"/>
          <w:szCs w:val="18"/>
        </w:rPr>
        <w:t>openvpn</w:t>
      </w:r>
      <w:proofErr w:type="spellEnd"/>
      <w:r>
        <w:rPr>
          <w:rStyle w:val="translated-span"/>
          <w:rFonts w:ascii="Courier New" w:hAnsi="Courier New" w:cs="Courier New"/>
          <w:sz w:val="18"/>
          <w:szCs w:val="18"/>
        </w:rPr>
        <w:t>客户端</w:t>
      </w:r>
      <w:r>
        <w:rPr>
          <w:rStyle w:val="translated-span"/>
          <w:rFonts w:ascii="Courier New" w:hAnsi="Courier New" w:cs="Courier New"/>
          <w:sz w:val="18"/>
          <w:szCs w:val="18"/>
        </w:rPr>
        <w:t>1</w:t>
      </w:r>
      <w:r>
        <w:rPr>
          <w:rStyle w:val="translated-span"/>
          <w:rFonts w:ascii="Courier New" w:hAnsi="Courier New" w:cs="Courier New"/>
          <w:sz w:val="18"/>
          <w:szCs w:val="18"/>
        </w:rPr>
        <w:t>选项启用</w:t>
      </w:r>
      <w:r>
        <w:rPr>
          <w:rStyle w:val="translated-span"/>
          <w:rFonts w:ascii="Courier New" w:hAnsi="Courier New" w:cs="Courier New"/>
          <w:sz w:val="18"/>
          <w:szCs w:val="18"/>
        </w:rPr>
        <w:t>1</w:t>
      </w:r>
      <w:r>
        <w:rPr>
          <w:rStyle w:val="translated-span"/>
          <w:rFonts w:ascii="Courier New" w:hAnsi="Courier New" w:cs="Courier New"/>
          <w:sz w:val="18"/>
          <w:szCs w:val="18"/>
        </w:rPr>
        <w:t>选项客户端</w:t>
      </w:r>
      <w:r>
        <w:rPr>
          <w:rStyle w:val="translated-span"/>
          <w:rFonts w:ascii="Courier New" w:hAnsi="Courier New" w:cs="Courier New"/>
          <w:sz w:val="18"/>
          <w:szCs w:val="18"/>
        </w:rPr>
        <w:t>1#</w:t>
      </w:r>
      <w:r>
        <w:rPr>
          <w:rStyle w:val="translated-span"/>
          <w:rFonts w:ascii="Courier New" w:hAnsi="Courier New" w:cs="Courier New"/>
          <w:sz w:val="18"/>
          <w:szCs w:val="18"/>
        </w:rPr>
        <w:t>选项开发点击选项开发</w:t>
      </w:r>
      <w:r>
        <w:rPr>
          <w:rStyle w:val="translated-span"/>
          <w:rFonts w:ascii="Courier New" w:hAnsi="Courier New" w:cs="Courier New"/>
          <w:sz w:val="18"/>
          <w:szCs w:val="18"/>
        </w:rPr>
        <w:t>tun</w:t>
      </w:r>
      <w:r>
        <w:rPr>
          <w:rStyle w:val="translated-span"/>
          <w:rFonts w:ascii="Courier New" w:hAnsi="Courier New" w:cs="Courier New"/>
          <w:sz w:val="18"/>
          <w:szCs w:val="18"/>
        </w:rPr>
        <w:t>选项协议</w:t>
      </w:r>
      <w:proofErr w:type="spellStart"/>
      <w:r>
        <w:rPr>
          <w:rStyle w:val="translated-span"/>
          <w:rFonts w:ascii="Courier New" w:hAnsi="Courier New" w:cs="Courier New"/>
          <w:sz w:val="18"/>
          <w:szCs w:val="18"/>
        </w:rPr>
        <w:t>udp</w:t>
      </w:r>
      <w:proofErr w:type="spellEnd"/>
      <w:r>
        <w:rPr>
          <w:rStyle w:val="translated-span"/>
          <w:rFonts w:ascii="Courier New" w:hAnsi="Courier New" w:cs="Courier New"/>
          <w:sz w:val="18"/>
          <w:szCs w:val="18"/>
        </w:rPr>
        <w:t>选项</w:t>
      </w:r>
      <w:r>
        <w:rPr>
          <w:rStyle w:val="translated-span"/>
          <w:rFonts w:ascii="Courier New" w:hAnsi="Courier New" w:cs="Courier New"/>
          <w:sz w:val="18"/>
          <w:szCs w:val="18"/>
        </w:rPr>
        <w:t>ca/</w:t>
      </w:r>
      <w:proofErr w:type="spellStart"/>
      <w:r>
        <w:rPr>
          <w:rStyle w:val="translated-span"/>
          <w:rFonts w:ascii="Courier New" w:hAnsi="Courier New" w:cs="Courier New"/>
          <w:sz w:val="18"/>
          <w:szCs w:val="18"/>
        </w:rPr>
        <w:t>etc</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openvpn</w:t>
      </w:r>
      <w:proofErr w:type="spellEnd"/>
      <w:r>
        <w:rPr>
          <w:rStyle w:val="translated-span"/>
          <w:rFonts w:ascii="Courier New" w:hAnsi="Courier New" w:cs="Courier New"/>
          <w:sz w:val="18"/>
          <w:szCs w:val="18"/>
        </w:rPr>
        <w:t>/ca.crt</w:t>
      </w:r>
      <w:r>
        <w:rPr>
          <w:rStyle w:val="translated-span"/>
          <w:rFonts w:ascii="Courier New" w:hAnsi="Courier New" w:cs="Courier New"/>
          <w:sz w:val="18"/>
          <w:szCs w:val="18"/>
        </w:rPr>
        <w:t>选项证书</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etc</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openvpn</w:t>
      </w:r>
      <w:proofErr w:type="spellEnd"/>
      <w:r>
        <w:rPr>
          <w:rStyle w:val="translated-span"/>
          <w:rFonts w:ascii="Courier New" w:hAnsi="Courier New" w:cs="Courier New"/>
          <w:sz w:val="18"/>
          <w:szCs w:val="18"/>
        </w:rPr>
        <w:t>/client.crt</w:t>
      </w:r>
      <w:r>
        <w:rPr>
          <w:rStyle w:val="translated-span"/>
          <w:rFonts w:ascii="Courier New" w:hAnsi="Courier New" w:cs="Courier New"/>
          <w:sz w:val="18"/>
          <w:szCs w:val="18"/>
        </w:rPr>
        <w:t>选项密钥</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etc</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openvpn</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client.key</w:t>
      </w:r>
      <w:proofErr w:type="spellEnd"/>
      <w:r>
        <w:rPr>
          <w:rStyle w:val="translated-span"/>
          <w:rFonts w:ascii="Courier New" w:hAnsi="Courier New" w:cs="Courier New"/>
          <w:sz w:val="18"/>
          <w:szCs w:val="18"/>
        </w:rPr>
        <w:t>选项组件</w:t>
      </w:r>
      <w:r>
        <w:rPr>
          <w:rStyle w:val="translated-span"/>
          <w:rFonts w:ascii="Courier New" w:hAnsi="Courier New" w:cs="Courier New"/>
          <w:sz w:val="18"/>
          <w:szCs w:val="18"/>
        </w:rPr>
        <w:t>1</w:t>
      </w:r>
    </w:p>
    <w:p w14:paraId="50760438" w14:textId="77777777" w:rsidR="00C115F7" w:rsidRDefault="00012C0F">
      <w:pPr>
        <w:spacing w:after="296" w:line="256" w:lineRule="auto"/>
        <w:ind w:right="15"/>
      </w:pPr>
      <w:r>
        <w:rPr>
          <w:rStyle w:val="translated-span"/>
        </w:rPr>
        <w:t>在</w:t>
      </w:r>
      <w:proofErr w:type="spellStart"/>
      <w:r>
        <w:rPr>
          <w:rStyle w:val="translated-span"/>
        </w:rPr>
        <w:t>OpenWRT</w:t>
      </w:r>
      <w:proofErr w:type="spellEnd"/>
      <w:r>
        <w:rPr>
          <w:rStyle w:val="translated-span"/>
        </w:rPr>
        <w:t>路由器上重新启动</w:t>
      </w:r>
      <w:r>
        <w:rPr>
          <w:rStyle w:val="translated-span"/>
        </w:rPr>
        <w:t>OpenVPN</w:t>
      </w:r>
      <w:r>
        <w:rPr>
          <w:rStyle w:val="translated-span"/>
        </w:rPr>
        <w:t>以获取配置</w:t>
      </w:r>
    </w:p>
    <w:p w14:paraId="5A8CAB70" w14:textId="77777777" w:rsidR="00C115F7" w:rsidRDefault="00012C0F">
      <w:pPr>
        <w:ind w:right="15"/>
      </w:pPr>
      <w:r>
        <w:rPr>
          <w:rStyle w:val="translated-span"/>
        </w:rPr>
        <w:t>您必须查看是否需要调整路由器的路由和防火墙规则。</w:t>
      </w:r>
    </w:p>
    <w:p w14:paraId="6199D262" w14:textId="77777777" w:rsidR="00C115F7" w:rsidRDefault="00012C0F">
      <w:pPr>
        <w:pStyle w:val="4"/>
        <w:spacing w:after="104"/>
        <w:ind w:left="-5"/>
      </w:pPr>
      <w:r>
        <w:rPr>
          <w:rStyle w:val="translated-span"/>
        </w:rPr>
        <w:t xml:space="preserve">1.8. </w:t>
      </w:r>
      <w:r>
        <w:rPr>
          <w:rStyle w:val="translated-span"/>
        </w:rPr>
        <w:t>工具书类</w:t>
      </w:r>
    </w:p>
    <w:p w14:paraId="6528EC9D" w14:textId="77777777" w:rsidR="00C115F7" w:rsidRDefault="00012C0F">
      <w:pPr>
        <w:spacing w:after="168" w:line="256" w:lineRule="auto"/>
        <w:ind w:left="220" w:right="221" w:hanging="220"/>
      </w:pPr>
      <w:r>
        <w:rPr>
          <w:rStyle w:val="translated-span"/>
        </w:rPr>
        <w:t>•</w:t>
      </w:r>
      <w:r>
        <w:rPr>
          <w:rStyle w:val="translated-span"/>
        </w:rPr>
        <w:t>有关更多信息，请参阅</w:t>
      </w:r>
      <w:r>
        <w:rPr>
          <w:rStyle w:val="translated-span"/>
        </w:rPr>
        <w:t>OpenVPN[382]</w:t>
      </w:r>
      <w:r>
        <w:rPr>
          <w:rStyle w:val="translated-span"/>
        </w:rPr>
        <w:t>网站。</w:t>
      </w:r>
    </w:p>
    <w:p w14:paraId="6E0A3C44" w14:textId="77777777" w:rsidR="00C115F7" w:rsidRDefault="00012C0F">
      <w:pPr>
        <w:spacing w:after="170" w:line="264" w:lineRule="auto"/>
        <w:ind w:left="220" w:right="221" w:hanging="220"/>
      </w:pPr>
      <w:r>
        <w:rPr>
          <w:rStyle w:val="translated-span"/>
        </w:rPr>
        <w:t>•OpenVPN</w:t>
      </w:r>
      <w:r>
        <w:rPr>
          <w:rStyle w:val="translated-span"/>
        </w:rPr>
        <w:t>强化安全指南</w:t>
      </w:r>
      <w:r>
        <w:rPr>
          <w:rStyle w:val="translated-span"/>
        </w:rPr>
        <w:t>[383]</w:t>
      </w:r>
    </w:p>
    <w:p w14:paraId="19B6F8DD" w14:textId="77777777" w:rsidR="00C115F7" w:rsidRDefault="00012C0F">
      <w:pPr>
        <w:spacing w:after="170" w:line="264" w:lineRule="auto"/>
        <w:ind w:left="220" w:right="221" w:hanging="220"/>
      </w:pPr>
      <w:r>
        <w:rPr>
          <w:rStyle w:val="translated-span"/>
        </w:rPr>
        <w:t>•</w:t>
      </w:r>
      <w:r>
        <w:rPr>
          <w:rStyle w:val="translated-span"/>
        </w:rPr>
        <w:t>此外，</w:t>
      </w:r>
      <w:proofErr w:type="spellStart"/>
      <w:r>
        <w:rPr>
          <w:rStyle w:val="translated-span"/>
        </w:rPr>
        <w:t>Pakt</w:t>
      </w:r>
      <w:proofErr w:type="spellEnd"/>
      <w:r>
        <w:rPr>
          <w:rStyle w:val="translated-span"/>
        </w:rPr>
        <w:t>的</w:t>
      </w:r>
      <w:r>
        <w:rPr>
          <w:rStyle w:val="translated-span"/>
        </w:rPr>
        <w:t>OpenVPN</w:t>
      </w:r>
      <w:r>
        <w:rPr>
          <w:rStyle w:val="translated-span"/>
        </w:rPr>
        <w:t>：构建和集成虚拟专用网络</w:t>
      </w:r>
      <w:r>
        <w:rPr>
          <w:rStyle w:val="translated-span"/>
        </w:rPr>
        <w:t>[384]</w:t>
      </w:r>
      <w:r>
        <w:rPr>
          <w:rStyle w:val="translated-span"/>
        </w:rPr>
        <w:t>是一个很好的资源。</w:t>
      </w:r>
    </w:p>
    <w:p w14:paraId="1B75E904" w14:textId="77777777" w:rsidR="00C115F7" w:rsidRDefault="00012C0F">
      <w:pPr>
        <w:pStyle w:val="1"/>
        <w:ind w:left="-5"/>
      </w:pPr>
      <w:r>
        <w:br w:type="page"/>
      </w:r>
      <w:r>
        <w:rPr>
          <w:rStyle w:val="translated-span"/>
        </w:rPr>
        <w:lastRenderedPageBreak/>
        <w:t>第二十三章。其他有用的应用</w:t>
      </w:r>
    </w:p>
    <w:p w14:paraId="1578F0CF" w14:textId="77777777" w:rsidR="00C115F7" w:rsidRDefault="00012C0F">
      <w:pPr>
        <w:ind w:right="15"/>
      </w:pPr>
      <w:r>
        <w:rPr>
          <w:rStyle w:val="translated-span"/>
        </w:rPr>
        <w:t>Ubuntu</w:t>
      </w:r>
      <w:r>
        <w:rPr>
          <w:rStyle w:val="translated-span"/>
        </w:rPr>
        <w:t>服务器团队开发了许多非常有用的应用程序，还有一些与</w:t>
      </w:r>
      <w:r>
        <w:rPr>
          <w:rStyle w:val="translated-span"/>
        </w:rPr>
        <w:t>Ubuntu Server Edition</w:t>
      </w:r>
      <w:r>
        <w:rPr>
          <w:rStyle w:val="translated-span"/>
        </w:rPr>
        <w:t>集成良好的应用程序，这些应用程序可能并不广为人知。本章将展示一些有用的应用程序，它们可以使管理</w:t>
      </w:r>
      <w:r>
        <w:rPr>
          <w:rStyle w:val="translated-span"/>
        </w:rPr>
        <w:t>Ubuntu</w:t>
      </w:r>
      <w:r>
        <w:rPr>
          <w:rStyle w:val="translated-span"/>
        </w:rPr>
        <w:t>服务器或许多</w:t>
      </w:r>
      <w:r>
        <w:rPr>
          <w:rStyle w:val="translated-span"/>
        </w:rPr>
        <w:t>Ubuntu</w:t>
      </w:r>
      <w:r>
        <w:rPr>
          <w:rStyle w:val="translated-span"/>
        </w:rPr>
        <w:t>服务器变得更加容易。</w:t>
      </w:r>
    </w:p>
    <w:p w14:paraId="5BBAEB12" w14:textId="77777777" w:rsidR="00C115F7" w:rsidRDefault="00012C0F">
      <w:pPr>
        <w:pStyle w:val="2"/>
        <w:ind w:left="-5"/>
      </w:pPr>
      <w:r>
        <w:rPr>
          <w:rStyle w:val="translated-span"/>
        </w:rPr>
        <w:t>1.</w:t>
      </w:r>
      <w:r>
        <w:rPr>
          <w:rStyle w:val="translated-span"/>
        </w:rPr>
        <w:t>帕姆</w:t>
      </w:r>
      <w:r>
        <w:rPr>
          <w:rStyle w:val="translated-span"/>
        </w:rPr>
        <w:t>·</w:t>
      </w:r>
      <w:r>
        <w:rPr>
          <w:rStyle w:val="translated-span"/>
        </w:rPr>
        <w:t>莫特</w:t>
      </w:r>
    </w:p>
    <w:p w14:paraId="2CD90262" w14:textId="77777777" w:rsidR="00C115F7" w:rsidRDefault="00012C0F">
      <w:pPr>
        <w:spacing w:after="55" w:line="256" w:lineRule="auto"/>
        <w:ind w:right="15"/>
      </w:pPr>
      <w:r>
        <w:rPr>
          <w:rStyle w:val="translated-span"/>
        </w:rPr>
        <w:t>当登录</w:t>
      </w:r>
      <w:r>
        <w:rPr>
          <w:rStyle w:val="translated-span"/>
        </w:rPr>
        <w:t>Ubuntu</w:t>
      </w:r>
      <w:r>
        <w:rPr>
          <w:rStyle w:val="translated-span"/>
        </w:rPr>
        <w:t>服务器时，你可能已经注意到当天的信息（</w:t>
      </w:r>
      <w:r>
        <w:rPr>
          <w:rStyle w:val="translated-span"/>
        </w:rPr>
        <w:t>MOTD</w:t>
      </w:r>
      <w:r>
        <w:rPr>
          <w:rStyle w:val="translated-span"/>
        </w:rPr>
        <w:t>）。</w:t>
      </w:r>
    </w:p>
    <w:p w14:paraId="1C3D3236" w14:textId="77777777" w:rsidR="00C115F7" w:rsidRDefault="00012C0F">
      <w:pPr>
        <w:spacing w:after="146" w:line="256" w:lineRule="auto"/>
        <w:ind w:right="15"/>
      </w:pPr>
      <w:r>
        <w:rPr>
          <w:rStyle w:val="translated-span"/>
        </w:rPr>
        <w:t>使用两个软件包获取并显示此信息：</w:t>
      </w:r>
    </w:p>
    <w:p w14:paraId="72BBF577" w14:textId="77777777" w:rsidR="00C115F7" w:rsidRDefault="00012C0F">
      <w:pPr>
        <w:spacing w:after="640"/>
        <w:ind w:left="220" w:right="15" w:hanging="220"/>
      </w:pPr>
      <w:r>
        <w:rPr>
          <w:rStyle w:val="translated-span"/>
        </w:rPr>
        <w:t>•</w:t>
      </w:r>
      <w:r>
        <w:rPr>
          <w:rStyle w:val="translated-span"/>
        </w:rPr>
        <w:t>提供横向客户机的核心库，该库是使用横向</w:t>
      </w:r>
      <w:r>
        <w:rPr>
          <w:rStyle w:val="translated-span"/>
        </w:rPr>
        <w:t>[385]</w:t>
      </w:r>
      <w:r>
        <w:rPr>
          <w:rStyle w:val="translated-span"/>
        </w:rPr>
        <w:t>（专有）管理系统所需的。然而，该软件包还包括横向系统信息实用程序，该实用程序负责显示涉及</w:t>
      </w:r>
      <w:proofErr w:type="spellStart"/>
      <w:r>
        <w:rPr>
          <w:rStyle w:val="translated-span"/>
        </w:rPr>
        <w:t>cpu</w:t>
      </w:r>
      <w:proofErr w:type="spellEnd"/>
      <w:r>
        <w:rPr>
          <w:rStyle w:val="translated-span"/>
        </w:rPr>
        <w:t>、内存、磁盘空间等的核心系统数据。例如：</w:t>
      </w:r>
      <w:r>
        <w:rPr>
          <w:rStyle w:val="translated-span"/>
          <w:i/>
          <w:iCs/>
        </w:rPr>
        <w:t>常见景观：</w:t>
      </w:r>
    </w:p>
    <w:p w14:paraId="2FC4CABF" w14:textId="77777777" w:rsidR="00C115F7" w:rsidRDefault="00012C0F">
      <w:pPr>
        <w:spacing w:after="11" w:line="304" w:lineRule="auto"/>
        <w:ind w:left="230" w:right="133"/>
      </w:pPr>
      <w:r>
        <w:rPr>
          <w:rStyle w:val="translated-span"/>
          <w:rFonts w:ascii="Courier New" w:hAnsi="Courier New" w:cs="Courier New"/>
          <w:sz w:val="18"/>
          <w:szCs w:val="18"/>
        </w:rPr>
        <w:t>系统负载：</w:t>
      </w:r>
      <w:r>
        <w:rPr>
          <w:rStyle w:val="translated-span"/>
          <w:rFonts w:ascii="Courier New" w:hAnsi="Courier New" w:cs="Courier New"/>
          <w:sz w:val="18"/>
          <w:szCs w:val="18"/>
        </w:rPr>
        <w:t>0.0</w:t>
      </w:r>
      <w:r>
        <w:rPr>
          <w:rStyle w:val="translated-span"/>
          <w:rFonts w:ascii="Courier New" w:hAnsi="Courier New" w:cs="Courier New"/>
          <w:sz w:val="18"/>
          <w:szCs w:val="18"/>
        </w:rPr>
        <w:t>进程：</w:t>
      </w:r>
      <w:r>
        <w:rPr>
          <w:rStyle w:val="translated-span"/>
          <w:rFonts w:ascii="Courier New" w:hAnsi="Courier New" w:cs="Courier New"/>
          <w:sz w:val="18"/>
          <w:szCs w:val="18"/>
        </w:rPr>
        <w:t>76</w:t>
      </w:r>
    </w:p>
    <w:p w14:paraId="2BA2C63F" w14:textId="77777777" w:rsidR="00C115F7" w:rsidRDefault="00012C0F">
      <w:pPr>
        <w:spacing w:after="11" w:line="304" w:lineRule="auto"/>
        <w:ind w:left="230" w:right="2085"/>
      </w:pPr>
      <w:r>
        <w:rPr>
          <w:rStyle w:val="translated-span"/>
          <w:rFonts w:ascii="Courier New" w:hAnsi="Courier New" w:cs="Courier New"/>
          <w:sz w:val="18"/>
          <w:szCs w:val="18"/>
        </w:rPr>
        <w:t>/</w:t>
      </w:r>
      <w:r>
        <w:rPr>
          <w:rStyle w:val="translated-span"/>
          <w:rFonts w:ascii="Courier New" w:hAnsi="Courier New" w:cs="Courier New"/>
          <w:sz w:val="18"/>
          <w:szCs w:val="18"/>
        </w:rPr>
        <w:t>：</w:t>
      </w:r>
      <w:r>
        <w:rPr>
          <w:rStyle w:val="translated-span"/>
          <w:rFonts w:ascii="Courier New" w:hAnsi="Courier New" w:cs="Courier New"/>
          <w:sz w:val="18"/>
          <w:szCs w:val="18"/>
        </w:rPr>
        <w:t>30.2%</w:t>
      </w:r>
      <w:r>
        <w:rPr>
          <w:rStyle w:val="translated-span"/>
          <w:rFonts w:ascii="Courier New" w:hAnsi="Courier New" w:cs="Courier New"/>
          <w:sz w:val="18"/>
          <w:szCs w:val="18"/>
        </w:rPr>
        <w:t>已登录的</w:t>
      </w:r>
      <w:r>
        <w:rPr>
          <w:rStyle w:val="translated-span"/>
          <w:rFonts w:ascii="Courier New" w:hAnsi="Courier New" w:cs="Courier New"/>
          <w:sz w:val="18"/>
          <w:szCs w:val="18"/>
        </w:rPr>
        <w:t>3.11GB</w:t>
      </w:r>
      <w:r>
        <w:rPr>
          <w:rStyle w:val="translated-span"/>
          <w:rFonts w:ascii="Courier New" w:hAnsi="Courier New" w:cs="Courier New"/>
          <w:sz w:val="18"/>
          <w:szCs w:val="18"/>
        </w:rPr>
        <w:t>用户的使用率：</w:t>
      </w:r>
      <w:r>
        <w:rPr>
          <w:rStyle w:val="translated-span"/>
          <w:rFonts w:ascii="Courier New" w:hAnsi="Courier New" w:cs="Courier New"/>
          <w:sz w:val="18"/>
          <w:szCs w:val="18"/>
        </w:rPr>
        <w:t>1</w:t>
      </w:r>
      <w:r>
        <w:rPr>
          <w:rStyle w:val="translated-span"/>
          <w:rFonts w:ascii="Courier New" w:hAnsi="Courier New" w:cs="Courier New"/>
          <w:sz w:val="18"/>
          <w:szCs w:val="18"/>
        </w:rPr>
        <w:t>内存使用率：</w:t>
      </w:r>
      <w:r>
        <w:rPr>
          <w:rStyle w:val="translated-span"/>
          <w:rFonts w:ascii="Courier New" w:hAnsi="Courier New" w:cs="Courier New"/>
          <w:sz w:val="18"/>
          <w:szCs w:val="18"/>
        </w:rPr>
        <w:t>20%eth0</w:t>
      </w:r>
      <w:r>
        <w:rPr>
          <w:rStyle w:val="translated-span"/>
          <w:rFonts w:ascii="Courier New" w:hAnsi="Courier New" w:cs="Courier New"/>
          <w:sz w:val="18"/>
          <w:szCs w:val="18"/>
        </w:rPr>
        <w:t>的</w:t>
      </w:r>
      <w:r>
        <w:rPr>
          <w:rStyle w:val="translated-span"/>
          <w:rFonts w:ascii="Courier New" w:hAnsi="Courier New" w:cs="Courier New"/>
          <w:sz w:val="18"/>
          <w:szCs w:val="18"/>
        </w:rPr>
        <w:t>IP</w:t>
      </w:r>
      <w:r>
        <w:rPr>
          <w:rStyle w:val="translated-span"/>
          <w:rFonts w:ascii="Courier New" w:hAnsi="Courier New" w:cs="Courier New"/>
          <w:sz w:val="18"/>
          <w:szCs w:val="18"/>
        </w:rPr>
        <w:t>地址：</w:t>
      </w:r>
      <w:r>
        <w:rPr>
          <w:rStyle w:val="translated-span"/>
          <w:rFonts w:ascii="Courier New" w:hAnsi="Courier New" w:cs="Courier New"/>
          <w:sz w:val="18"/>
          <w:szCs w:val="18"/>
        </w:rPr>
        <w:t>10.153.107.115</w:t>
      </w:r>
    </w:p>
    <w:p w14:paraId="1E9C35F5" w14:textId="77777777" w:rsidR="00C115F7" w:rsidRDefault="00012C0F">
      <w:pPr>
        <w:spacing w:after="284" w:line="633" w:lineRule="auto"/>
        <w:ind w:left="230" w:right="1345"/>
      </w:pPr>
      <w:r>
        <w:rPr>
          <w:rStyle w:val="translated-span"/>
          <w:rFonts w:ascii="Courier New" w:hAnsi="Courier New" w:cs="Courier New"/>
          <w:sz w:val="18"/>
          <w:szCs w:val="18"/>
        </w:rPr>
        <w:t>交换使用率：</w:t>
      </w:r>
      <w:r>
        <w:rPr>
          <w:rStyle w:val="translated-span"/>
          <w:rFonts w:ascii="Courier New" w:hAnsi="Courier New" w:cs="Courier New"/>
          <w:sz w:val="18"/>
          <w:szCs w:val="18"/>
        </w:rPr>
        <w:t>0%</w:t>
      </w:r>
      <w:proofErr w:type="gramStart"/>
      <w:r>
        <w:rPr>
          <w:rStyle w:val="translated-span"/>
          <w:rFonts w:ascii="Courier New" w:hAnsi="Courier New" w:cs="Courier New"/>
          <w:sz w:val="18"/>
          <w:szCs w:val="18"/>
        </w:rPr>
        <w:t>绘制此</w:t>
      </w:r>
      <w:proofErr w:type="gramEnd"/>
      <w:r>
        <w:rPr>
          <w:rStyle w:val="translated-span"/>
          <w:rFonts w:ascii="Courier New" w:hAnsi="Courier New" w:cs="Courier New"/>
          <w:sz w:val="18"/>
          <w:szCs w:val="18"/>
        </w:rPr>
        <w:t>数据并在</w:t>
      </w:r>
      <w:r>
        <w:rPr>
          <w:rStyle w:val="translated-span"/>
          <w:rFonts w:ascii="Courier New" w:hAnsi="Courier New" w:cs="Courier New"/>
          <w:sz w:val="18"/>
          <w:szCs w:val="18"/>
        </w:rPr>
        <w:t>https://landscape.canonical.com/</w:t>
      </w:r>
    </w:p>
    <w:p w14:paraId="69CEAE06" w14:textId="77777777" w:rsidR="00C115F7" w:rsidRDefault="00012C0F">
      <w:pPr>
        <w:spacing w:after="199" w:line="256" w:lineRule="auto"/>
        <w:ind w:left="0" w:firstLine="0"/>
      </w:pPr>
      <w:r>
        <w:rPr>
          <w:rFonts w:ascii="Calibri" w:hAnsi="Calibri"/>
        </w:rPr>
        <w:t xml:space="preserve">      </w:t>
      </w:r>
      <w:r>
        <w:rPr>
          <w:noProof/>
        </w:rPr>
        <w:drawing>
          <wp:inline distT="0" distB="0" distL="0" distR="0" wp14:anchorId="69AD3527" wp14:editId="34DCF781">
            <wp:extent cx="304800" cy="304800"/>
            <wp:effectExtent l="0" t="0" r="0" b="0"/>
            <wp:docPr id="52" name="Picture 29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21"/>
                    <pic:cNvPicPr>
                      <a:picLocks noChangeAspect="1" noChangeArrowheads="1"/>
                    </pic:cNvPicPr>
                  </pic:nvPicPr>
                  <pic:blipFill>
                    <a:blip r:embed="rId43" r:link="rId4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translated-span"/>
        </w:rPr>
        <w:t>您可以随时手动运行横向系统信息。</w:t>
      </w:r>
    </w:p>
    <w:p w14:paraId="38F71AF6" w14:textId="77777777" w:rsidR="00C115F7" w:rsidRDefault="00012C0F">
      <w:pPr>
        <w:spacing w:after="208"/>
        <w:ind w:left="220" w:right="15" w:hanging="220"/>
      </w:pPr>
      <w:r>
        <w:rPr>
          <w:rStyle w:val="translated-span"/>
        </w:rPr>
        <w:t>•</w:t>
      </w:r>
      <w:r>
        <w:rPr>
          <w:rStyle w:val="translated-span"/>
        </w:rPr>
        <w:t>提供有关可用包更新、即将进行的文件系统检查（</w:t>
      </w:r>
      <w:proofErr w:type="spellStart"/>
      <w:r>
        <w:rPr>
          <w:rStyle w:val="translated-span"/>
        </w:rPr>
        <w:t>fsck</w:t>
      </w:r>
      <w:proofErr w:type="spellEnd"/>
      <w:r>
        <w:rPr>
          <w:rStyle w:val="translated-span"/>
        </w:rPr>
        <w:t>）和所需重新启动（例如：内核升级后）的信息。</w:t>
      </w:r>
      <w:r>
        <w:rPr>
          <w:rStyle w:val="translated-span"/>
          <w:i/>
          <w:iCs/>
        </w:rPr>
        <w:t>更新通知程序公用程序：</w:t>
      </w:r>
    </w:p>
    <w:p w14:paraId="7AD20FBA" w14:textId="77777777" w:rsidR="00C115F7" w:rsidRDefault="00012C0F">
      <w:pPr>
        <w:spacing w:after="217"/>
        <w:ind w:right="15"/>
      </w:pPr>
      <w:proofErr w:type="spellStart"/>
      <w:r>
        <w:rPr>
          <w:rStyle w:val="translated-span"/>
        </w:rPr>
        <w:t>pam_motd</w:t>
      </w:r>
      <w:proofErr w:type="spellEnd"/>
      <w:r>
        <w:rPr>
          <w:rStyle w:val="translated-span"/>
        </w:rPr>
        <w:t>根据脚本前面的数字按顺序执行</w:t>
      </w:r>
      <w:r>
        <w:rPr>
          <w:rStyle w:val="translated-span"/>
        </w:rPr>
        <w:t xml:space="preserve">/etc/update </w:t>
      </w:r>
      <w:proofErr w:type="spellStart"/>
      <w:r>
        <w:rPr>
          <w:rStyle w:val="translated-span"/>
        </w:rPr>
        <w:t>motd.d</w:t>
      </w:r>
      <w:proofErr w:type="spellEnd"/>
      <w:r>
        <w:rPr>
          <w:rStyle w:val="translated-span"/>
        </w:rPr>
        <w:t>中的脚本。脚本的输出被写入</w:t>
      </w:r>
      <w:r>
        <w:rPr>
          <w:rStyle w:val="translated-span"/>
        </w:rPr>
        <w:t>/var/run/</w:t>
      </w:r>
      <w:proofErr w:type="spellStart"/>
      <w:r>
        <w:rPr>
          <w:rStyle w:val="translated-span"/>
        </w:rPr>
        <w:t>motd</w:t>
      </w:r>
      <w:proofErr w:type="spellEnd"/>
      <w:r>
        <w:rPr>
          <w:rStyle w:val="translated-span"/>
        </w:rPr>
        <w:t>，保持数字顺序，然后与</w:t>
      </w:r>
      <w:r>
        <w:rPr>
          <w:rStyle w:val="translated-span"/>
        </w:rPr>
        <w:t>/</w:t>
      </w:r>
      <w:proofErr w:type="spellStart"/>
      <w:r>
        <w:rPr>
          <w:rStyle w:val="translated-span"/>
        </w:rPr>
        <w:t>etc</w:t>
      </w:r>
      <w:proofErr w:type="spellEnd"/>
      <w:r>
        <w:rPr>
          <w:rStyle w:val="translated-span"/>
        </w:rPr>
        <w:t>/</w:t>
      </w:r>
      <w:proofErr w:type="spellStart"/>
      <w:r>
        <w:rPr>
          <w:rStyle w:val="translated-span"/>
        </w:rPr>
        <w:t>motd.tail</w:t>
      </w:r>
      <w:proofErr w:type="spellEnd"/>
      <w:r>
        <w:rPr>
          <w:rStyle w:val="translated-span"/>
        </w:rPr>
        <w:t>连接。</w:t>
      </w:r>
    </w:p>
    <w:p w14:paraId="67B253E5" w14:textId="77777777" w:rsidR="00C115F7" w:rsidRDefault="00012C0F">
      <w:pPr>
        <w:spacing w:after="146" w:line="256" w:lineRule="auto"/>
        <w:ind w:right="15"/>
      </w:pPr>
      <w:r>
        <w:rPr>
          <w:rStyle w:val="translated-span"/>
        </w:rPr>
        <w:t>您可以将自己的动态信息添加到</w:t>
      </w:r>
      <w:r>
        <w:rPr>
          <w:rStyle w:val="translated-span"/>
        </w:rPr>
        <w:t>MOTD</w:t>
      </w:r>
      <w:r>
        <w:rPr>
          <w:rStyle w:val="translated-span"/>
        </w:rPr>
        <w:t>中。例如，要添加本地天气信息，请执行以下操作：</w:t>
      </w:r>
    </w:p>
    <w:p w14:paraId="3F4965D0" w14:textId="77777777" w:rsidR="00C115F7" w:rsidRDefault="00012C0F">
      <w:pPr>
        <w:spacing w:after="0" w:line="871" w:lineRule="auto"/>
        <w:ind w:left="220" w:right="15" w:hanging="220"/>
      </w:pPr>
      <w:r>
        <w:rPr>
          <w:rStyle w:val="translated-span"/>
        </w:rPr>
        <w:t>•</w:t>
      </w:r>
      <w:r>
        <w:rPr>
          <w:rStyle w:val="translated-span"/>
        </w:rPr>
        <w:t>首先，安装</w:t>
      </w:r>
      <w:r>
        <w:rPr>
          <w:rStyle w:val="translated-span"/>
        </w:rPr>
        <w:t>weather util</w:t>
      </w:r>
      <w:r>
        <w:rPr>
          <w:rStyle w:val="translated-span"/>
        </w:rPr>
        <w:t>软件包：</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-apt</w:t>
      </w:r>
      <w:r>
        <w:rPr>
          <w:rStyle w:val="translated-span"/>
          <w:rFonts w:ascii="Courier New" w:hAnsi="Courier New" w:cs="Courier New"/>
          <w:b/>
          <w:bCs/>
          <w:sz w:val="18"/>
          <w:szCs w:val="18"/>
        </w:rPr>
        <w:t>安装</w:t>
      </w:r>
      <w:r>
        <w:rPr>
          <w:rStyle w:val="translated-span"/>
          <w:rFonts w:ascii="Courier New" w:hAnsi="Courier New" w:cs="Courier New"/>
          <w:b/>
          <w:bCs/>
          <w:sz w:val="18"/>
          <w:szCs w:val="18"/>
        </w:rPr>
        <w:t>weather-util</w:t>
      </w:r>
    </w:p>
    <w:p w14:paraId="7DD3AC6F" w14:textId="77777777" w:rsidR="00C115F7" w:rsidRDefault="00012C0F">
      <w:pPr>
        <w:spacing w:after="199"/>
        <w:ind w:left="220" w:right="15" w:hanging="220"/>
      </w:pPr>
      <w:r>
        <w:rPr>
          <w:rStyle w:val="translated-span"/>
        </w:rPr>
        <w:t>•</w:t>
      </w:r>
      <w:r>
        <w:rPr>
          <w:rStyle w:val="translated-span"/>
        </w:rPr>
        <w:t>气象实用程序使用国家海洋和大气管理局的</w:t>
      </w:r>
      <w:r>
        <w:rPr>
          <w:rStyle w:val="translated-span"/>
        </w:rPr>
        <w:t>METAR</w:t>
      </w:r>
      <w:r>
        <w:rPr>
          <w:rStyle w:val="translated-span"/>
        </w:rPr>
        <w:t>数据以及国家气象局的预测。为了查找本地信息，您需要</w:t>
      </w:r>
      <w:r>
        <w:rPr>
          <w:rStyle w:val="translated-span"/>
        </w:rPr>
        <w:t>4</w:t>
      </w:r>
      <w:r>
        <w:rPr>
          <w:rStyle w:val="translated-span"/>
        </w:rPr>
        <w:t>字符</w:t>
      </w:r>
      <w:r>
        <w:rPr>
          <w:rStyle w:val="translated-span"/>
        </w:rPr>
        <w:t>ICAO</w:t>
      </w:r>
      <w:r>
        <w:rPr>
          <w:rStyle w:val="translated-span"/>
        </w:rPr>
        <w:t>位置指示器。这可以通过浏览国家气象局</w:t>
      </w:r>
      <w:r>
        <w:rPr>
          <w:rStyle w:val="translated-span"/>
        </w:rPr>
        <w:t>[386]</w:t>
      </w:r>
      <w:r>
        <w:rPr>
          <w:rStyle w:val="translated-span"/>
        </w:rPr>
        <w:t>网站来确定。</w:t>
      </w:r>
    </w:p>
    <w:p w14:paraId="3C8B104A" w14:textId="77777777" w:rsidR="00C115F7" w:rsidRDefault="00012C0F">
      <w:pPr>
        <w:ind w:left="230" w:right="15"/>
      </w:pPr>
      <w:r>
        <w:rPr>
          <w:rStyle w:val="translated-span"/>
        </w:rPr>
        <w:t>虽然国家气象局是美国政府的一个机构，但世界各地都有气象站。但是，可能无法获得美国以外所有地点的当地天气信息。</w:t>
      </w:r>
    </w:p>
    <w:p w14:paraId="3DFCCB5D" w14:textId="77777777" w:rsidR="00C115F7" w:rsidRDefault="00012C0F">
      <w:pPr>
        <w:ind w:left="220" w:right="15" w:hanging="220"/>
      </w:pPr>
      <w:r>
        <w:rPr>
          <w:rStyle w:val="translated-span"/>
        </w:rPr>
        <w:t>•</w:t>
      </w:r>
      <w:r>
        <w:rPr>
          <w:rStyle w:val="translated-span"/>
        </w:rPr>
        <w:t>创建</w:t>
      </w:r>
      <w:r>
        <w:rPr>
          <w:rStyle w:val="translated-span"/>
        </w:rPr>
        <w:t>/</w:t>
      </w:r>
      <w:proofErr w:type="spellStart"/>
      <w:r>
        <w:rPr>
          <w:rStyle w:val="translated-span"/>
        </w:rPr>
        <w:t>usr</w:t>
      </w:r>
      <w:proofErr w:type="spellEnd"/>
      <w:r>
        <w:rPr>
          <w:rStyle w:val="translated-span"/>
        </w:rPr>
        <w:t>/local/bin/local weather</w:t>
      </w:r>
      <w:r>
        <w:rPr>
          <w:rStyle w:val="translated-span"/>
        </w:rPr>
        <w:t>，这是一个简单的</w:t>
      </w:r>
      <w:r>
        <w:rPr>
          <w:rStyle w:val="translated-span"/>
        </w:rPr>
        <w:t>shell</w:t>
      </w:r>
      <w:r>
        <w:rPr>
          <w:rStyle w:val="translated-span"/>
        </w:rPr>
        <w:t>脚本，用于将天气与本地</w:t>
      </w:r>
      <w:r>
        <w:rPr>
          <w:rStyle w:val="translated-span"/>
        </w:rPr>
        <w:t>ICAO</w:t>
      </w:r>
      <w:r>
        <w:rPr>
          <w:rStyle w:val="translated-span"/>
        </w:rPr>
        <w:t>指示器一起使用：</w:t>
      </w:r>
    </w:p>
    <w:p w14:paraId="26127884" w14:textId="77777777" w:rsidR="00C115F7" w:rsidRDefault="00012C0F">
      <w:pPr>
        <w:spacing w:after="11" w:line="304" w:lineRule="auto"/>
        <w:ind w:left="230" w:right="133"/>
      </w:pPr>
      <w:proofErr w:type="gramStart"/>
      <w:r>
        <w:rPr>
          <w:rStyle w:val="translated-span"/>
          <w:rFonts w:ascii="Courier New" w:hAnsi="Courier New" w:cs="Courier New"/>
          <w:sz w:val="18"/>
          <w:szCs w:val="18"/>
        </w:rPr>
        <w:lastRenderedPageBreak/>
        <w:t>#!/</w:t>
      </w:r>
      <w:proofErr w:type="gramEnd"/>
      <w:r>
        <w:rPr>
          <w:rStyle w:val="translated-span"/>
          <w:rFonts w:ascii="Courier New" w:hAnsi="Courier New" w:cs="Courier New"/>
          <w:sz w:val="18"/>
          <w:szCs w:val="18"/>
        </w:rPr>
        <w:t>垃圾箱</w:t>
      </w:r>
      <w:r>
        <w:rPr>
          <w:rStyle w:val="translated-span"/>
          <w:rFonts w:ascii="Courier New" w:hAnsi="Courier New" w:cs="Courier New"/>
          <w:sz w:val="18"/>
          <w:szCs w:val="18"/>
        </w:rPr>
        <w:t>/</w:t>
      </w:r>
      <w:r>
        <w:rPr>
          <w:rStyle w:val="translated-span"/>
          <w:rFonts w:ascii="Courier New" w:hAnsi="Courier New" w:cs="Courier New"/>
          <w:sz w:val="18"/>
          <w:szCs w:val="18"/>
        </w:rPr>
        <w:t>垃圾箱</w:t>
      </w:r>
    </w:p>
    <w:p w14:paraId="2DA62F9A" w14:textId="77777777" w:rsidR="00C115F7" w:rsidRDefault="00012C0F">
      <w:pPr>
        <w:spacing w:after="11" w:line="304" w:lineRule="auto"/>
        <w:ind w:left="230" w:right="133"/>
      </w:pPr>
      <w:r>
        <w:rPr>
          <w:rStyle w:val="translated-span"/>
          <w:rFonts w:ascii="Courier New" w:hAnsi="Courier New" w:cs="Courier New"/>
          <w:sz w:val="18"/>
          <w:szCs w:val="18"/>
        </w:rPr>
        <w:t>#</w:t>
      </w:r>
    </w:p>
    <w:p w14:paraId="5B7D0401" w14:textId="77777777" w:rsidR="00C115F7" w:rsidRDefault="00012C0F">
      <w:pPr>
        <w:spacing w:after="11" w:line="304" w:lineRule="auto"/>
        <w:ind w:left="230" w:right="3985"/>
      </w:pPr>
      <w:r>
        <w:rPr>
          <w:rStyle w:val="translated-span"/>
          <w:rFonts w:ascii="Courier New" w:hAnsi="Courier New" w:cs="Courier New"/>
          <w:sz w:val="18"/>
          <w:szCs w:val="18"/>
        </w:rPr>
        <w:t>##</w:t>
      </w:r>
      <w:r>
        <w:rPr>
          <w:rStyle w:val="translated-span"/>
          <w:rFonts w:ascii="Courier New" w:hAnsi="Courier New" w:cs="Courier New"/>
          <w:sz w:val="18"/>
          <w:szCs w:val="18"/>
        </w:rPr>
        <w:t>为</w:t>
      </w:r>
      <w:r>
        <w:rPr>
          <w:rStyle w:val="translated-span"/>
          <w:rFonts w:ascii="Courier New" w:hAnsi="Courier New" w:cs="Courier New"/>
          <w:sz w:val="18"/>
          <w:szCs w:val="18"/>
        </w:rPr>
        <w:t>MOTD</w:t>
      </w:r>
      <w:r>
        <w:rPr>
          <w:rStyle w:val="translated-span"/>
          <w:rFonts w:ascii="Courier New" w:hAnsi="Courier New" w:cs="Courier New"/>
          <w:sz w:val="18"/>
          <w:szCs w:val="18"/>
        </w:rPr>
        <w:t>打印本地天气信息。</w:t>
      </w:r>
    </w:p>
    <w:p w14:paraId="660F8B21" w14:textId="77777777" w:rsidR="00C115F7" w:rsidRDefault="00012C0F">
      <w:pPr>
        <w:spacing w:after="11" w:line="304" w:lineRule="auto"/>
        <w:ind w:left="230" w:right="133"/>
      </w:pPr>
      <w:r>
        <w:rPr>
          <w:rStyle w:val="translated-span"/>
          <w:rFonts w:ascii="Courier New" w:hAnsi="Courier New" w:cs="Courier New"/>
          <w:sz w:val="18"/>
          <w:szCs w:val="18"/>
        </w:rPr>
        <w:t>#</w:t>
      </w:r>
    </w:p>
    <w:p w14:paraId="7D5958FC" w14:textId="77777777" w:rsidR="00C115F7" w:rsidRDefault="00012C0F">
      <w:pPr>
        <w:spacing w:after="278" w:line="304" w:lineRule="auto"/>
        <w:ind w:left="230" w:right="133"/>
      </w:pPr>
      <w:r>
        <w:rPr>
          <w:rStyle w:val="translated-span"/>
          <w:rFonts w:ascii="Courier New" w:hAnsi="Courier New" w:cs="Courier New"/>
          <w:sz w:val="18"/>
          <w:szCs w:val="18"/>
        </w:rPr>
        <w:t>#</w:t>
      </w:r>
    </w:p>
    <w:p w14:paraId="67B7C03E" w14:textId="77777777" w:rsidR="00C115F7" w:rsidRDefault="00012C0F">
      <w:pPr>
        <w:spacing w:after="272" w:line="304" w:lineRule="auto"/>
        <w:ind w:left="230" w:right="1557"/>
      </w:pPr>
      <w:r>
        <w:rPr>
          <w:rStyle w:val="translated-span"/>
          <w:rFonts w:ascii="Courier New" w:hAnsi="Courier New" w:cs="Courier New"/>
          <w:sz w:val="18"/>
          <w:szCs w:val="18"/>
        </w:rPr>
        <w:t>#</w:t>
      </w:r>
      <w:r>
        <w:rPr>
          <w:rStyle w:val="translated-span"/>
          <w:rFonts w:ascii="Courier New" w:hAnsi="Courier New" w:cs="Courier New"/>
          <w:sz w:val="18"/>
          <w:szCs w:val="18"/>
        </w:rPr>
        <w:t>用当地气象站代替</w:t>
      </w:r>
      <w:r>
        <w:rPr>
          <w:rStyle w:val="translated-span"/>
          <w:rFonts w:ascii="Courier New" w:hAnsi="Courier New" w:cs="Courier New"/>
          <w:sz w:val="18"/>
          <w:szCs w:val="18"/>
        </w:rPr>
        <w:t>KINT</w:t>
      </w:r>
      <w:r>
        <w:rPr>
          <w:rStyle w:val="translated-span"/>
          <w:rFonts w:ascii="Courier New" w:hAnsi="Courier New" w:cs="Courier New"/>
          <w:sz w:val="18"/>
          <w:szCs w:val="18"/>
        </w:rPr>
        <w:t>可在此处找到本地电台：</w:t>
      </w:r>
      <w:r>
        <w:rPr>
          <w:rStyle w:val="translated-span"/>
          <w:rFonts w:ascii="Courier New" w:hAnsi="Courier New" w:cs="Courier New"/>
          <w:sz w:val="18"/>
          <w:szCs w:val="18"/>
        </w:rPr>
        <w:t>http://www.weather.gov/tg/siteloc.shtml</w:t>
      </w:r>
    </w:p>
    <w:p w14:paraId="0F56FEBE" w14:textId="77777777" w:rsidR="00C115F7" w:rsidRDefault="00012C0F">
      <w:pPr>
        <w:spacing w:after="410" w:line="304" w:lineRule="auto"/>
        <w:ind w:left="230" w:right="7893"/>
      </w:pPr>
      <w:r>
        <w:rPr>
          <w:rStyle w:val="translated-span"/>
          <w:rFonts w:ascii="Courier New" w:hAnsi="Courier New" w:cs="Courier New"/>
          <w:sz w:val="18"/>
          <w:szCs w:val="18"/>
        </w:rPr>
        <w:t>回声天气</w:t>
      </w:r>
      <w:r>
        <w:rPr>
          <w:rStyle w:val="translated-span"/>
          <w:rFonts w:ascii="Courier New" w:hAnsi="Courier New" w:cs="Courier New"/>
          <w:sz w:val="18"/>
          <w:szCs w:val="18"/>
        </w:rPr>
        <w:t>-</w:t>
      </w:r>
      <w:r>
        <w:rPr>
          <w:rStyle w:val="translated-span"/>
          <w:rFonts w:ascii="Courier New" w:hAnsi="Courier New" w:cs="Courier New"/>
          <w:sz w:val="18"/>
          <w:szCs w:val="18"/>
        </w:rPr>
        <w:t>我喜欢回声</w:t>
      </w:r>
    </w:p>
    <w:p w14:paraId="177767F0" w14:textId="77777777" w:rsidR="00C115F7" w:rsidRDefault="00012C0F">
      <w:pPr>
        <w:spacing w:after="0" w:line="880" w:lineRule="auto"/>
        <w:ind w:left="220" w:right="1557" w:hanging="220"/>
      </w:pPr>
      <w:r>
        <w:rPr>
          <w:rStyle w:val="translated-span"/>
        </w:rPr>
        <w:t>•</w:t>
      </w:r>
      <w:r>
        <w:rPr>
          <w:rStyle w:val="translated-span"/>
        </w:rPr>
        <w:t>使脚本可执行：</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chmod</w:t>
      </w:r>
      <w:proofErr w:type="spellEnd"/>
      <w:r>
        <w:rPr>
          <w:rStyle w:val="translated-span"/>
          <w:rFonts w:ascii="Courier New" w:hAnsi="Courier New" w:cs="Courier New"/>
          <w:b/>
          <w:bCs/>
          <w:sz w:val="18"/>
          <w:szCs w:val="18"/>
        </w:rPr>
        <w:t xml:space="preserve"> 755/</w:t>
      </w:r>
      <w:proofErr w:type="spellStart"/>
      <w:r>
        <w:rPr>
          <w:rStyle w:val="translated-span"/>
          <w:rFonts w:ascii="Courier New" w:hAnsi="Courier New" w:cs="Courier New"/>
          <w:b/>
          <w:bCs/>
          <w:sz w:val="18"/>
          <w:szCs w:val="18"/>
        </w:rPr>
        <w:t>usr</w:t>
      </w:r>
      <w:proofErr w:type="spellEnd"/>
      <w:r>
        <w:rPr>
          <w:rStyle w:val="translated-span"/>
          <w:rFonts w:ascii="Courier New" w:hAnsi="Courier New" w:cs="Courier New"/>
          <w:b/>
          <w:bCs/>
          <w:sz w:val="18"/>
          <w:szCs w:val="18"/>
        </w:rPr>
        <w:t>/local/bin/local weather</w:t>
      </w:r>
    </w:p>
    <w:p w14:paraId="5ADB1C68" w14:textId="77777777" w:rsidR="00C115F7" w:rsidRDefault="00012C0F">
      <w:pPr>
        <w:spacing w:after="0" w:line="895" w:lineRule="auto"/>
        <w:ind w:left="220" w:right="1557" w:hanging="220"/>
      </w:pPr>
      <w:r>
        <w:rPr>
          <w:rStyle w:val="translated-span"/>
        </w:rPr>
        <w:t>•</w:t>
      </w:r>
      <w:r>
        <w:rPr>
          <w:rStyle w:val="translated-span"/>
        </w:rPr>
        <w:t>接下来，创建指向</w:t>
      </w:r>
      <w:r>
        <w:rPr>
          <w:rStyle w:val="translated-span"/>
        </w:rPr>
        <w:t>/</w:t>
      </w:r>
      <w:proofErr w:type="spellStart"/>
      <w:r>
        <w:rPr>
          <w:rStyle w:val="translated-span"/>
        </w:rPr>
        <w:t>etc</w:t>
      </w:r>
      <w:proofErr w:type="spellEnd"/>
      <w:r>
        <w:rPr>
          <w:rStyle w:val="translated-span"/>
        </w:rPr>
        <w:t>/update-</w:t>
      </w:r>
      <w:proofErr w:type="spellStart"/>
      <w:r>
        <w:rPr>
          <w:rStyle w:val="translated-span"/>
        </w:rPr>
        <w:t>motd.d</w:t>
      </w:r>
      <w:proofErr w:type="spellEnd"/>
      <w:r>
        <w:rPr>
          <w:rStyle w:val="translated-span"/>
        </w:rPr>
        <w:t>/98-local-weather</w:t>
      </w:r>
      <w:r>
        <w:rPr>
          <w:rStyle w:val="translated-span"/>
        </w:rPr>
        <w:t>的符号链接：</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ln-s/</w:t>
      </w:r>
      <w:proofErr w:type="spellStart"/>
      <w:r>
        <w:rPr>
          <w:rStyle w:val="translated-span"/>
          <w:rFonts w:ascii="Courier New" w:hAnsi="Courier New" w:cs="Courier New"/>
          <w:b/>
          <w:bCs/>
          <w:sz w:val="18"/>
          <w:szCs w:val="18"/>
        </w:rPr>
        <w:t>usr</w:t>
      </w:r>
      <w:proofErr w:type="spellEnd"/>
      <w:r>
        <w:rPr>
          <w:rStyle w:val="translated-span"/>
          <w:rFonts w:ascii="Courier New" w:hAnsi="Courier New" w:cs="Courier New"/>
          <w:b/>
          <w:bCs/>
          <w:sz w:val="18"/>
          <w:szCs w:val="18"/>
        </w:rPr>
        <w:t>/local/bin/local weather/</w:t>
      </w:r>
      <w:proofErr w:type="spellStart"/>
      <w:r>
        <w:rPr>
          <w:rStyle w:val="translated-span"/>
          <w:rFonts w:ascii="Courier New" w:hAnsi="Courier New" w:cs="Courier New"/>
          <w:b/>
          <w:bCs/>
          <w:sz w:val="18"/>
          <w:szCs w:val="18"/>
        </w:rPr>
        <w:t>etc</w:t>
      </w:r>
      <w:proofErr w:type="spellEnd"/>
      <w:r>
        <w:rPr>
          <w:rStyle w:val="translated-span"/>
          <w:rFonts w:ascii="Courier New" w:hAnsi="Courier New" w:cs="Courier New"/>
          <w:b/>
          <w:bCs/>
          <w:sz w:val="18"/>
          <w:szCs w:val="18"/>
        </w:rPr>
        <w:t>/update-</w:t>
      </w:r>
      <w:proofErr w:type="spellStart"/>
      <w:proofErr w:type="gramStart"/>
      <w:r>
        <w:rPr>
          <w:rStyle w:val="translated-span"/>
          <w:rFonts w:ascii="Courier New" w:hAnsi="Courier New" w:cs="Courier New"/>
          <w:b/>
          <w:bCs/>
          <w:sz w:val="18"/>
          <w:szCs w:val="18"/>
        </w:rPr>
        <w:t>motd.d</w:t>
      </w:r>
      <w:proofErr w:type="spellEnd"/>
      <w:proofErr w:type="gramEnd"/>
      <w:r>
        <w:rPr>
          <w:rStyle w:val="translated-span"/>
          <w:rFonts w:ascii="Courier New" w:hAnsi="Courier New" w:cs="Courier New"/>
          <w:b/>
          <w:bCs/>
          <w:sz w:val="18"/>
          <w:szCs w:val="18"/>
        </w:rPr>
        <w:t>/98-local-weather</w:t>
      </w:r>
    </w:p>
    <w:p w14:paraId="22DDA0CB" w14:textId="77777777" w:rsidR="00C115F7" w:rsidRDefault="00012C0F">
      <w:pPr>
        <w:spacing w:after="280" w:line="256" w:lineRule="auto"/>
        <w:ind w:left="220" w:right="1557" w:hanging="220"/>
      </w:pPr>
      <w:r>
        <w:rPr>
          <w:rStyle w:val="translated-span"/>
        </w:rPr>
        <w:t>•</w:t>
      </w:r>
      <w:r>
        <w:rPr>
          <w:rStyle w:val="translated-span"/>
        </w:rPr>
        <w:t>最后，退出服务器并重新登录以查看新</w:t>
      </w:r>
      <w:r>
        <w:rPr>
          <w:rStyle w:val="translated-span"/>
        </w:rPr>
        <w:t>MOTD</w:t>
      </w:r>
      <w:r>
        <w:rPr>
          <w:rStyle w:val="translated-span"/>
        </w:rPr>
        <w:t>。</w:t>
      </w:r>
    </w:p>
    <w:p w14:paraId="2B6E4B83" w14:textId="77777777" w:rsidR="00C115F7" w:rsidRDefault="00012C0F">
      <w:pPr>
        <w:spacing w:after="274"/>
        <w:ind w:right="15"/>
      </w:pPr>
      <w:r>
        <w:rPr>
          <w:rStyle w:val="translated-span"/>
        </w:rPr>
        <w:t>你现在应该得到一些有用的信息，以及一些关于当地天气的信息，这些信息可能不是很有用。希望本地天气的例子能够证明</w:t>
      </w:r>
      <w:proofErr w:type="spellStart"/>
      <w:r>
        <w:rPr>
          <w:rStyle w:val="translated-span"/>
        </w:rPr>
        <w:t>pam_motd</w:t>
      </w:r>
      <w:proofErr w:type="spellEnd"/>
      <w:r>
        <w:rPr>
          <w:rStyle w:val="translated-span"/>
        </w:rPr>
        <w:t>的灵活性。</w:t>
      </w:r>
    </w:p>
    <w:p w14:paraId="4153AA2B" w14:textId="77777777" w:rsidR="00C115F7" w:rsidRDefault="00012C0F">
      <w:pPr>
        <w:pStyle w:val="4"/>
        <w:spacing w:after="104"/>
        <w:ind w:left="-5"/>
      </w:pPr>
      <w:r>
        <w:rPr>
          <w:rStyle w:val="translated-span"/>
        </w:rPr>
        <w:t xml:space="preserve">1.1. </w:t>
      </w:r>
      <w:r>
        <w:rPr>
          <w:rStyle w:val="translated-span"/>
        </w:rPr>
        <w:t>资源</w:t>
      </w:r>
    </w:p>
    <w:p w14:paraId="41B41BB2" w14:textId="77777777" w:rsidR="00C115F7" w:rsidRDefault="00012C0F">
      <w:pPr>
        <w:spacing w:after="174" w:line="256" w:lineRule="auto"/>
        <w:ind w:left="220" w:right="15" w:hanging="220"/>
      </w:pPr>
      <w:r>
        <w:rPr>
          <w:rStyle w:val="translated-span"/>
        </w:rPr>
        <w:t>•</w:t>
      </w:r>
      <w:r>
        <w:rPr>
          <w:rStyle w:val="translated-span"/>
        </w:rPr>
        <w:t>有关更新</w:t>
      </w:r>
      <w:proofErr w:type="spellStart"/>
      <w:r>
        <w:rPr>
          <w:rStyle w:val="translated-span"/>
        </w:rPr>
        <w:t>motd</w:t>
      </w:r>
      <w:proofErr w:type="spellEnd"/>
      <w:r>
        <w:rPr>
          <w:rStyle w:val="translated-span"/>
        </w:rPr>
        <w:t>的更多选项，请参见更新</w:t>
      </w:r>
      <w:proofErr w:type="spellStart"/>
      <w:r>
        <w:rPr>
          <w:rStyle w:val="translated-span"/>
        </w:rPr>
        <w:t>motd</w:t>
      </w:r>
      <w:proofErr w:type="spellEnd"/>
      <w:r>
        <w:rPr>
          <w:rStyle w:val="translated-span"/>
        </w:rPr>
        <w:t>手册页</w:t>
      </w:r>
      <w:r>
        <w:rPr>
          <w:rStyle w:val="translated-span"/>
        </w:rPr>
        <w:t>[387]</w:t>
      </w:r>
      <w:r>
        <w:rPr>
          <w:rStyle w:val="translated-span"/>
        </w:rPr>
        <w:t>。</w:t>
      </w:r>
    </w:p>
    <w:p w14:paraId="359760F8" w14:textId="77777777" w:rsidR="00C115F7" w:rsidRDefault="00012C0F">
      <w:pPr>
        <w:ind w:left="220" w:right="15" w:hanging="220"/>
      </w:pPr>
      <w:r>
        <w:rPr>
          <w:rStyle w:val="translated-span"/>
        </w:rPr>
        <w:t>•Debian</w:t>
      </w:r>
      <w:r>
        <w:rPr>
          <w:rStyle w:val="translated-span"/>
        </w:rPr>
        <w:t>每日天气软件包</w:t>
      </w:r>
      <w:r>
        <w:rPr>
          <w:rStyle w:val="translated-span"/>
        </w:rPr>
        <w:t>[388]</w:t>
      </w:r>
      <w:r>
        <w:rPr>
          <w:rStyle w:val="translated-span"/>
        </w:rPr>
        <w:t>文章提供了有关使用</w:t>
      </w:r>
      <w:proofErr w:type="spellStart"/>
      <w:r>
        <w:rPr>
          <w:rStyle w:val="translated-span"/>
        </w:rPr>
        <w:t>weatherutility</w:t>
      </w:r>
      <w:proofErr w:type="spellEnd"/>
      <w:r>
        <w:rPr>
          <w:rStyle w:val="translated-span"/>
        </w:rPr>
        <w:t>的更多详细信息。</w:t>
      </w:r>
    </w:p>
    <w:p w14:paraId="0B6FD3C0" w14:textId="77777777" w:rsidR="00C115F7" w:rsidRDefault="00012C0F">
      <w:pPr>
        <w:pStyle w:val="2"/>
        <w:ind w:left="-5"/>
      </w:pPr>
      <w:r>
        <w:rPr>
          <w:rStyle w:val="translated-span"/>
        </w:rPr>
        <w:t>2.</w:t>
      </w:r>
      <w:proofErr w:type="gramStart"/>
      <w:r>
        <w:rPr>
          <w:rStyle w:val="translated-span"/>
        </w:rPr>
        <w:t>埃克佩尔</w:t>
      </w:r>
      <w:proofErr w:type="gramEnd"/>
    </w:p>
    <w:p w14:paraId="5C1B356E" w14:textId="77777777" w:rsidR="00C115F7" w:rsidRDefault="00012C0F">
      <w:pPr>
        <w:spacing w:after="212"/>
        <w:ind w:right="15"/>
      </w:pPr>
      <w:proofErr w:type="spellStart"/>
      <w:r>
        <w:rPr>
          <w:rStyle w:val="translated-span"/>
        </w:rPr>
        <w:t>etckeeper</w:t>
      </w:r>
      <w:proofErr w:type="spellEnd"/>
      <w:r>
        <w:rPr>
          <w:rStyle w:val="translated-span"/>
        </w:rPr>
        <w:t>允许将</w:t>
      </w:r>
      <w:r>
        <w:rPr>
          <w:rStyle w:val="translated-span"/>
        </w:rPr>
        <w:t>/etc</w:t>
      </w:r>
      <w:r>
        <w:rPr>
          <w:rStyle w:val="translated-span"/>
        </w:rPr>
        <w:t>的内容存储在版本控制系统（</w:t>
      </w:r>
      <w:r>
        <w:rPr>
          <w:rStyle w:val="translated-span"/>
        </w:rPr>
        <w:t>VCS</w:t>
      </w:r>
      <w:r>
        <w:rPr>
          <w:rStyle w:val="translated-span"/>
        </w:rPr>
        <w:t>）存储库中。它与</w:t>
      </w:r>
      <w:r>
        <w:rPr>
          <w:rStyle w:val="translated-span"/>
        </w:rPr>
        <w:t>APT</w:t>
      </w:r>
      <w:r>
        <w:rPr>
          <w:rStyle w:val="translated-span"/>
        </w:rPr>
        <w:t>集成，并在安装或升级包时自动提交对</w:t>
      </w:r>
      <w:r>
        <w:rPr>
          <w:rStyle w:val="translated-span"/>
        </w:rPr>
        <w:t>/etc</w:t>
      </w:r>
      <w:r>
        <w:rPr>
          <w:rStyle w:val="translated-span"/>
        </w:rPr>
        <w:t>的更改。将</w:t>
      </w:r>
      <w:r>
        <w:rPr>
          <w:rStyle w:val="translated-span"/>
        </w:rPr>
        <w:t>/etc</w:t>
      </w:r>
      <w:r>
        <w:rPr>
          <w:rStyle w:val="translated-span"/>
        </w:rPr>
        <w:t>置于版本控制之下被认为是行业最佳实践，</w:t>
      </w:r>
      <w:proofErr w:type="spellStart"/>
      <w:r>
        <w:rPr>
          <w:rStyle w:val="translated-span"/>
        </w:rPr>
        <w:t>etckeeper</w:t>
      </w:r>
      <w:proofErr w:type="spellEnd"/>
      <w:r>
        <w:rPr>
          <w:rStyle w:val="translated-span"/>
        </w:rPr>
        <w:t>的目标是使此过程尽可能轻松。</w:t>
      </w:r>
    </w:p>
    <w:p w14:paraId="1ADD9E25" w14:textId="77777777" w:rsidR="00C115F7" w:rsidRDefault="00012C0F">
      <w:pPr>
        <w:spacing w:after="0" w:line="876" w:lineRule="auto"/>
        <w:ind w:right="4313"/>
      </w:pPr>
      <w:r>
        <w:rPr>
          <w:rStyle w:val="translated-span"/>
        </w:rPr>
        <w:t>通过在终端中输入以下内容来安装</w:t>
      </w:r>
      <w:proofErr w:type="spellStart"/>
      <w:r>
        <w:rPr>
          <w:rStyle w:val="translated-span"/>
        </w:rPr>
        <w:t>etckeeper</w:t>
      </w:r>
      <w:proofErr w:type="spellEnd"/>
      <w:r>
        <w:rPr>
          <w:rStyle w:val="translated-span"/>
        </w:rPr>
        <w:t>：</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-apt-install-</w:t>
      </w:r>
      <w:proofErr w:type="spellStart"/>
      <w:r>
        <w:rPr>
          <w:rStyle w:val="translated-span"/>
          <w:rFonts w:ascii="Courier New" w:hAnsi="Courier New" w:cs="Courier New"/>
          <w:b/>
          <w:bCs/>
          <w:sz w:val="18"/>
          <w:szCs w:val="18"/>
        </w:rPr>
        <w:t>etckeeper</w:t>
      </w:r>
      <w:proofErr w:type="spellEnd"/>
    </w:p>
    <w:p w14:paraId="4308BB78" w14:textId="77777777" w:rsidR="00C115F7" w:rsidRDefault="00012C0F">
      <w:pPr>
        <w:spacing w:after="61" w:line="256" w:lineRule="auto"/>
        <w:ind w:right="15"/>
      </w:pPr>
      <w:r>
        <w:rPr>
          <w:rStyle w:val="translated-span"/>
        </w:rPr>
        <w:t>主配置文件</w:t>
      </w:r>
      <w:r>
        <w:rPr>
          <w:rStyle w:val="translated-span"/>
        </w:rPr>
        <w:t>/</w:t>
      </w:r>
      <w:proofErr w:type="spellStart"/>
      <w:r>
        <w:rPr>
          <w:rStyle w:val="translated-span"/>
        </w:rPr>
        <w:t>etc</w:t>
      </w:r>
      <w:proofErr w:type="spellEnd"/>
      <w:r>
        <w:rPr>
          <w:rStyle w:val="translated-span"/>
        </w:rPr>
        <w:t>/</w:t>
      </w:r>
      <w:proofErr w:type="spellStart"/>
      <w:r>
        <w:rPr>
          <w:rStyle w:val="translated-span"/>
        </w:rPr>
        <w:t>etckeeper</w:t>
      </w:r>
      <w:proofErr w:type="spellEnd"/>
      <w:r>
        <w:rPr>
          <w:rStyle w:val="translated-span"/>
        </w:rPr>
        <w:t>/</w:t>
      </w:r>
      <w:proofErr w:type="spellStart"/>
      <w:r>
        <w:rPr>
          <w:rStyle w:val="translated-span"/>
        </w:rPr>
        <w:t>etckeeper.conf</w:t>
      </w:r>
      <w:proofErr w:type="spellEnd"/>
      <w:r>
        <w:rPr>
          <w:rStyle w:val="translated-span"/>
        </w:rPr>
        <w:t>相当简单。主要的选择是</w:t>
      </w:r>
    </w:p>
    <w:p w14:paraId="410CD61E" w14:textId="77777777" w:rsidR="00C115F7" w:rsidRDefault="00012C0F">
      <w:pPr>
        <w:spacing w:after="115" w:line="499" w:lineRule="auto"/>
        <w:ind w:right="244"/>
        <w:jc w:val="both"/>
      </w:pPr>
      <w:r>
        <w:rPr>
          <w:rStyle w:val="translated-span"/>
        </w:rPr>
        <w:lastRenderedPageBreak/>
        <w:t>要使用的</w:t>
      </w:r>
      <w:r>
        <w:rPr>
          <w:rStyle w:val="translated-span"/>
        </w:rPr>
        <w:t>VCS</w:t>
      </w:r>
      <w:r>
        <w:rPr>
          <w:rStyle w:val="translated-span"/>
        </w:rPr>
        <w:t>，默认情况下，</w:t>
      </w:r>
      <w:proofErr w:type="spellStart"/>
      <w:r>
        <w:rPr>
          <w:rStyle w:val="translated-span"/>
        </w:rPr>
        <w:t>etckeeper</w:t>
      </w:r>
      <w:proofErr w:type="spellEnd"/>
      <w:r>
        <w:rPr>
          <w:rStyle w:val="translated-span"/>
        </w:rPr>
        <w:t>配置为使用</w:t>
      </w:r>
      <w:r>
        <w:rPr>
          <w:rStyle w:val="translated-span"/>
        </w:rPr>
        <w:t>Bazaar</w:t>
      </w:r>
      <w:r>
        <w:rPr>
          <w:rStyle w:val="translated-span"/>
        </w:rPr>
        <w:t>。存储库在包安装期间自动初始化（并首次提交）。可以通过输入以下命令撤消此操作：</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etckeeper</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uninit</w:t>
      </w:r>
      <w:proofErr w:type="spellEnd"/>
    </w:p>
    <w:p w14:paraId="247F097A" w14:textId="77777777" w:rsidR="00C115F7" w:rsidRDefault="00012C0F">
      <w:pPr>
        <w:spacing w:after="88" w:line="530" w:lineRule="auto"/>
        <w:ind w:right="177"/>
        <w:jc w:val="both"/>
      </w:pPr>
      <w:r>
        <w:rPr>
          <w:rStyle w:val="translated-span"/>
        </w:rPr>
        <w:t>默认情况下，</w:t>
      </w:r>
      <w:proofErr w:type="spellStart"/>
      <w:r>
        <w:rPr>
          <w:rStyle w:val="translated-span"/>
        </w:rPr>
        <w:t>etckeeper</w:t>
      </w:r>
      <w:proofErr w:type="spellEnd"/>
      <w:r>
        <w:rPr>
          <w:rStyle w:val="translated-span"/>
        </w:rPr>
        <w:t>将提交每天对</w:t>
      </w:r>
      <w:r>
        <w:rPr>
          <w:rStyle w:val="translated-span"/>
        </w:rPr>
        <w:t>/etc</w:t>
      </w:r>
      <w:r>
        <w:rPr>
          <w:rStyle w:val="translated-span"/>
        </w:rPr>
        <w:t>所做的未提交更改。可以使用</w:t>
      </w:r>
      <w:r>
        <w:rPr>
          <w:rStyle w:val="translated-span"/>
        </w:rPr>
        <w:t>“</w:t>
      </w:r>
      <w:r>
        <w:rPr>
          <w:rStyle w:val="translated-span"/>
        </w:rPr>
        <w:t>避免每日自动提交</w:t>
      </w:r>
      <w:r>
        <w:rPr>
          <w:rStyle w:val="translated-span"/>
        </w:rPr>
        <w:t>”</w:t>
      </w:r>
      <w:r>
        <w:rPr>
          <w:rStyle w:val="translated-span"/>
        </w:rPr>
        <w:t>配置选项禁用此功能。它还将在包安装前后自动提交更改。为了更精确地跟踪更改，建议手动提交更改，并使用提交消息：使用</w:t>
      </w:r>
      <w:proofErr w:type="spellStart"/>
      <w:r>
        <w:rPr>
          <w:rStyle w:val="translated-span"/>
        </w:rPr>
        <w:t>bzr</w:t>
      </w:r>
      <w:proofErr w:type="spellEnd"/>
      <w:r>
        <w:rPr>
          <w:rStyle w:val="translated-span"/>
        </w:rPr>
        <w:t>的</w:t>
      </w:r>
      <w:r>
        <w:rPr>
          <w:rStyle w:val="translated-span"/>
        </w:rPr>
        <w:t>VCS</w:t>
      </w:r>
      <w:r>
        <w:rPr>
          <w:rStyle w:val="translated-span"/>
        </w:rPr>
        <w:t>命令，您可以查看日志信息：</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etckeeper</w:t>
      </w:r>
      <w:proofErr w:type="spellEnd"/>
      <w:r>
        <w:rPr>
          <w:rStyle w:val="translated-span"/>
          <w:rFonts w:ascii="Courier New" w:hAnsi="Courier New" w:cs="Courier New"/>
          <w:b/>
          <w:bCs/>
          <w:sz w:val="18"/>
          <w:szCs w:val="18"/>
        </w:rPr>
        <w:t>提交</w:t>
      </w:r>
      <w:r>
        <w:rPr>
          <w:rStyle w:val="translated-span"/>
          <w:rFonts w:ascii="Courier New" w:hAnsi="Courier New" w:cs="Courier New"/>
          <w:b/>
          <w:bCs/>
          <w:sz w:val="18"/>
          <w:szCs w:val="18"/>
        </w:rPr>
        <w:t>“.</w:t>
      </w:r>
      <w:r>
        <w:rPr>
          <w:rStyle w:val="translated-span"/>
          <w:rFonts w:ascii="Courier New" w:hAnsi="Courier New" w:cs="Courier New"/>
          <w:b/>
          <w:bCs/>
          <w:sz w:val="18"/>
          <w:szCs w:val="18"/>
        </w:rPr>
        <w:t>配置更改的原因</w:t>
      </w:r>
      <w:r>
        <w:rPr>
          <w:rStyle w:val="translated-span"/>
          <w:rFonts w:ascii="Courier New" w:hAnsi="Courier New" w:cs="Courier New"/>
          <w:b/>
          <w:bCs/>
          <w:sz w:val="18"/>
          <w:szCs w:val="18"/>
        </w:rPr>
        <w:t>…”</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bzr</w:t>
      </w:r>
      <w:proofErr w:type="spellEnd"/>
      <w:r>
        <w:rPr>
          <w:rStyle w:val="translated-span"/>
          <w:rFonts w:ascii="Courier New" w:hAnsi="Courier New" w:cs="Courier New"/>
          <w:b/>
          <w:bCs/>
          <w:sz w:val="18"/>
          <w:szCs w:val="18"/>
        </w:rPr>
        <w:t xml:space="preserve"> log/etc/passwd</w:t>
      </w:r>
    </w:p>
    <w:p w14:paraId="389B5939" w14:textId="77777777" w:rsidR="00C115F7" w:rsidRDefault="00012C0F">
      <w:pPr>
        <w:spacing w:after="0" w:line="876" w:lineRule="auto"/>
        <w:ind w:right="1184"/>
      </w:pPr>
      <w:r>
        <w:rPr>
          <w:rStyle w:val="translated-span"/>
        </w:rPr>
        <w:t>要演示与软件包管理系统（</w:t>
      </w:r>
      <w:r>
        <w:rPr>
          <w:rStyle w:val="translated-span"/>
        </w:rPr>
        <w:t>APT</w:t>
      </w:r>
      <w:r>
        <w:rPr>
          <w:rStyle w:val="translated-span"/>
        </w:rPr>
        <w:t>）的集成，请安装</w:t>
      </w:r>
      <w:r>
        <w:rPr>
          <w:rStyle w:val="translated-span"/>
        </w:rPr>
        <w:t>postfix</w:t>
      </w:r>
      <w:r>
        <w:rPr>
          <w:rStyle w:val="translated-span"/>
        </w:rPr>
        <w:t>：</w:t>
      </w:r>
      <w:proofErr w:type="spellStart"/>
      <w:r>
        <w:rPr>
          <w:rStyle w:val="translated-span"/>
          <w:rFonts w:ascii="Courier New" w:hAnsi="Courier New" w:cs="Courier New"/>
          <w:b/>
          <w:bCs/>
          <w:sz w:val="18"/>
          <w:szCs w:val="18"/>
        </w:rPr>
        <w:t>sudoapt</w:t>
      </w:r>
      <w:proofErr w:type="spellEnd"/>
      <w:r>
        <w:rPr>
          <w:rStyle w:val="translated-span"/>
          <w:rFonts w:ascii="Courier New" w:hAnsi="Courier New" w:cs="Courier New"/>
          <w:b/>
          <w:bCs/>
          <w:sz w:val="18"/>
          <w:szCs w:val="18"/>
        </w:rPr>
        <w:t>安装后缀</w:t>
      </w:r>
    </w:p>
    <w:p w14:paraId="3ABAB99F" w14:textId="77777777" w:rsidR="00C115F7" w:rsidRDefault="00012C0F">
      <w:pPr>
        <w:spacing w:after="397"/>
        <w:ind w:right="15"/>
      </w:pPr>
      <w:r>
        <w:rPr>
          <w:rStyle w:val="translated-span"/>
        </w:rPr>
        <w:t>安装完成后，应将所有</w:t>
      </w:r>
      <w:r>
        <w:rPr>
          <w:rStyle w:val="translated-span"/>
        </w:rPr>
        <w:t>postfix</w:t>
      </w:r>
      <w:r>
        <w:rPr>
          <w:rStyle w:val="translated-span"/>
        </w:rPr>
        <w:t>配置文件提交到存储库：</w:t>
      </w:r>
    </w:p>
    <w:p w14:paraId="286FE167" w14:textId="77777777" w:rsidR="00C115F7" w:rsidRDefault="00012C0F">
      <w:pPr>
        <w:spacing w:after="275" w:line="304" w:lineRule="auto"/>
        <w:ind w:left="-5" w:right="7585"/>
      </w:pPr>
      <w:r>
        <w:rPr>
          <w:rStyle w:val="translated-span"/>
          <w:rFonts w:ascii="Courier New" w:hAnsi="Courier New" w:cs="Courier New"/>
          <w:sz w:val="18"/>
          <w:szCs w:val="18"/>
        </w:rPr>
        <w:t>提交到：</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etc</w:t>
      </w:r>
      <w:proofErr w:type="spellEnd"/>
      <w:r>
        <w:rPr>
          <w:rStyle w:val="translated-span"/>
          <w:rFonts w:ascii="Courier New" w:hAnsi="Courier New" w:cs="Courier New"/>
          <w:sz w:val="18"/>
          <w:szCs w:val="18"/>
        </w:rPr>
        <w:t xml:space="preserve">/added </w:t>
      </w:r>
      <w:proofErr w:type="spellStart"/>
      <w:r>
        <w:rPr>
          <w:rStyle w:val="translated-span"/>
          <w:rFonts w:ascii="Courier New" w:hAnsi="Courier New" w:cs="Courier New"/>
          <w:sz w:val="18"/>
          <w:szCs w:val="18"/>
        </w:rPr>
        <w:t>aliases.db</w:t>
      </w:r>
      <w:proofErr w:type="spellEnd"/>
      <w:r>
        <w:rPr>
          <w:rStyle w:val="translated-span"/>
          <w:rFonts w:ascii="Courier New" w:hAnsi="Courier New" w:cs="Courier New"/>
          <w:sz w:val="18"/>
          <w:szCs w:val="18"/>
        </w:rPr>
        <w:t xml:space="preserve"> modified group modified </w:t>
      </w:r>
      <w:proofErr w:type="spellStart"/>
      <w:r>
        <w:rPr>
          <w:rStyle w:val="translated-span"/>
          <w:rFonts w:ascii="Courier New" w:hAnsi="Courier New" w:cs="Courier New"/>
          <w:sz w:val="18"/>
          <w:szCs w:val="18"/>
        </w:rPr>
        <w:t>groupmodified</w:t>
      </w:r>
      <w:proofErr w:type="spellEnd"/>
      <w:r>
        <w:rPr>
          <w:rStyle w:val="translated-span"/>
          <w:rFonts w:ascii="Courier New" w:hAnsi="Courier New" w:cs="Courier New"/>
          <w:sz w:val="18"/>
          <w:szCs w:val="18"/>
        </w:rPr>
        <w:t xml:space="preserve"> </w:t>
      </w:r>
      <w:proofErr w:type="spellStart"/>
      <w:r>
        <w:rPr>
          <w:rStyle w:val="translated-span"/>
          <w:rFonts w:ascii="Courier New" w:hAnsi="Courier New" w:cs="Courier New"/>
          <w:sz w:val="18"/>
          <w:szCs w:val="18"/>
        </w:rPr>
        <w:t>gshadow</w:t>
      </w:r>
      <w:proofErr w:type="spellEnd"/>
      <w:r>
        <w:rPr>
          <w:rStyle w:val="translated-span"/>
          <w:rFonts w:ascii="Courier New" w:hAnsi="Courier New" w:cs="Courier New"/>
          <w:sz w:val="18"/>
          <w:szCs w:val="18"/>
        </w:rPr>
        <w:t xml:space="preserve"> modified </w:t>
      </w:r>
      <w:proofErr w:type="spellStart"/>
      <w:r>
        <w:rPr>
          <w:rStyle w:val="translated-span"/>
          <w:rFonts w:ascii="Courier New" w:hAnsi="Courier New" w:cs="Courier New"/>
          <w:sz w:val="18"/>
          <w:szCs w:val="18"/>
        </w:rPr>
        <w:t>gshadowmodified</w:t>
      </w:r>
      <w:proofErr w:type="spellEnd"/>
      <w:r>
        <w:rPr>
          <w:rStyle w:val="translated-span"/>
          <w:rFonts w:ascii="Courier New" w:hAnsi="Courier New" w:cs="Courier New"/>
          <w:sz w:val="18"/>
          <w:szCs w:val="18"/>
        </w:rPr>
        <w:t xml:space="preserve"> passwd added postfix added </w:t>
      </w:r>
      <w:proofErr w:type="spellStart"/>
      <w:r>
        <w:rPr>
          <w:rStyle w:val="translated-span"/>
          <w:rFonts w:ascii="Courier New" w:hAnsi="Courier New" w:cs="Courier New"/>
          <w:sz w:val="18"/>
          <w:szCs w:val="18"/>
        </w:rPr>
        <w:t>resolvconf</w:t>
      </w:r>
      <w:proofErr w:type="spellEnd"/>
      <w:r>
        <w:rPr>
          <w:rStyle w:val="translated-span"/>
          <w:rFonts w:ascii="Courier New" w:hAnsi="Courier New" w:cs="Courier New"/>
          <w:sz w:val="18"/>
          <w:szCs w:val="18"/>
        </w:rPr>
        <w:t xml:space="preserve"> added </w:t>
      </w:r>
      <w:proofErr w:type="spellStart"/>
      <w:r>
        <w:rPr>
          <w:rStyle w:val="translated-span"/>
          <w:rFonts w:ascii="Courier New" w:hAnsi="Courier New" w:cs="Courier New"/>
          <w:sz w:val="18"/>
          <w:szCs w:val="18"/>
        </w:rPr>
        <w:t>rsyslog.d</w:t>
      </w:r>
      <w:proofErr w:type="spellEnd"/>
      <w:r>
        <w:rPr>
          <w:rStyle w:val="translated-span"/>
          <w:rFonts w:ascii="Courier New" w:hAnsi="Courier New" w:cs="Courier New"/>
          <w:sz w:val="18"/>
          <w:szCs w:val="18"/>
        </w:rPr>
        <w:t xml:space="preserve"> modified shadow modified shadow added </w:t>
      </w:r>
      <w:proofErr w:type="spellStart"/>
      <w:r>
        <w:rPr>
          <w:rStyle w:val="translated-span"/>
          <w:rFonts w:ascii="Courier New" w:hAnsi="Courier New" w:cs="Courier New"/>
          <w:sz w:val="18"/>
          <w:szCs w:val="18"/>
        </w:rPr>
        <w:t>init.d</w:t>
      </w:r>
      <w:proofErr w:type="spellEnd"/>
      <w:r>
        <w:rPr>
          <w:rStyle w:val="translated-span"/>
          <w:rFonts w:ascii="Courier New" w:hAnsi="Courier New" w:cs="Courier New"/>
          <w:sz w:val="18"/>
          <w:szCs w:val="18"/>
        </w:rPr>
        <w:t>/postfix added network/if-</w:t>
      </w:r>
      <w:proofErr w:type="spellStart"/>
      <w:r>
        <w:rPr>
          <w:rStyle w:val="translated-span"/>
          <w:rFonts w:ascii="Courier New" w:hAnsi="Courier New" w:cs="Courier New"/>
          <w:sz w:val="18"/>
          <w:szCs w:val="18"/>
        </w:rPr>
        <w:t>down.d</w:t>
      </w:r>
      <w:proofErr w:type="spellEnd"/>
      <w:r>
        <w:rPr>
          <w:rStyle w:val="translated-span"/>
          <w:rFonts w:ascii="Courier New" w:hAnsi="Courier New" w:cs="Courier New"/>
          <w:sz w:val="18"/>
          <w:szCs w:val="18"/>
        </w:rPr>
        <w:t>/postfix added postfix added postfix/dynamicmaps.cf added postfix/main.cf addedpostfix/master.cf</w:t>
      </w:r>
      <w:r>
        <w:rPr>
          <w:rStyle w:val="translated-span"/>
          <w:rFonts w:ascii="Courier New" w:hAnsi="Courier New" w:cs="Courier New"/>
          <w:sz w:val="18"/>
          <w:szCs w:val="18"/>
        </w:rPr>
        <w:t>添加了后缀</w:t>
      </w:r>
      <w:r>
        <w:rPr>
          <w:rStyle w:val="translated-span"/>
          <w:rFonts w:ascii="Courier New" w:hAnsi="Courier New" w:cs="Courier New"/>
          <w:sz w:val="18"/>
          <w:szCs w:val="18"/>
        </w:rPr>
        <w:t>/post-install</w:t>
      </w:r>
      <w:r>
        <w:rPr>
          <w:rStyle w:val="translated-span"/>
          <w:rFonts w:ascii="Courier New" w:hAnsi="Courier New" w:cs="Courier New"/>
          <w:sz w:val="18"/>
          <w:szCs w:val="18"/>
        </w:rPr>
        <w:t>添加了后缀</w:t>
      </w:r>
      <w:r>
        <w:rPr>
          <w:rStyle w:val="translated-span"/>
          <w:rFonts w:ascii="Courier New" w:hAnsi="Courier New" w:cs="Courier New"/>
          <w:sz w:val="18"/>
          <w:szCs w:val="18"/>
        </w:rPr>
        <w:t>/postfix</w:t>
      </w:r>
      <w:r>
        <w:rPr>
          <w:rStyle w:val="translated-span"/>
          <w:rFonts w:ascii="Courier New" w:hAnsi="Courier New" w:cs="Courier New"/>
          <w:sz w:val="18"/>
          <w:szCs w:val="18"/>
        </w:rPr>
        <w:t>文件添加了后缀</w:t>
      </w:r>
      <w:r>
        <w:rPr>
          <w:rStyle w:val="translated-span"/>
          <w:rFonts w:ascii="Courier New" w:hAnsi="Courier New" w:cs="Courier New"/>
          <w:sz w:val="18"/>
          <w:szCs w:val="18"/>
        </w:rPr>
        <w:t>/postfix</w:t>
      </w:r>
      <w:r>
        <w:rPr>
          <w:rStyle w:val="translated-span"/>
          <w:rFonts w:ascii="Courier New" w:hAnsi="Courier New" w:cs="Courier New"/>
          <w:sz w:val="18"/>
          <w:szCs w:val="18"/>
        </w:rPr>
        <w:t>脚本添加了后缀</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sasl</w:t>
      </w:r>
      <w:proofErr w:type="spellEnd"/>
      <w:r>
        <w:rPr>
          <w:rStyle w:val="translated-span"/>
          <w:rFonts w:ascii="Courier New" w:hAnsi="Courier New" w:cs="Courier New"/>
          <w:sz w:val="18"/>
          <w:szCs w:val="18"/>
        </w:rPr>
        <w:t>添加了</w:t>
      </w:r>
      <w:proofErr w:type="spellStart"/>
      <w:r>
        <w:rPr>
          <w:rStyle w:val="translated-span"/>
          <w:rFonts w:ascii="Courier New" w:hAnsi="Courier New" w:cs="Courier New"/>
          <w:sz w:val="18"/>
          <w:szCs w:val="18"/>
        </w:rPr>
        <w:t>ppp</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ip-down.d</w:t>
      </w:r>
      <w:proofErr w:type="spellEnd"/>
      <w:r>
        <w:rPr>
          <w:rStyle w:val="translated-span"/>
          <w:rFonts w:ascii="Courier New" w:hAnsi="Courier New" w:cs="Courier New"/>
          <w:sz w:val="18"/>
          <w:szCs w:val="18"/>
        </w:rPr>
        <w:t>添加了</w:t>
      </w:r>
      <w:proofErr w:type="spellStart"/>
      <w:r>
        <w:rPr>
          <w:rStyle w:val="translated-span"/>
          <w:rFonts w:ascii="Courier New" w:hAnsi="Courier New" w:cs="Courier New"/>
          <w:sz w:val="18"/>
          <w:szCs w:val="18"/>
        </w:rPr>
        <w:t>ppp</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ip-down.d</w:t>
      </w:r>
      <w:proofErr w:type="spellEnd"/>
      <w:r>
        <w:rPr>
          <w:rStyle w:val="translated-span"/>
          <w:rFonts w:ascii="Courier New" w:hAnsi="Courier New" w:cs="Courier New"/>
          <w:sz w:val="18"/>
          <w:szCs w:val="18"/>
        </w:rPr>
        <w:t>/postfix</w:t>
      </w:r>
      <w:r>
        <w:rPr>
          <w:rStyle w:val="translated-span"/>
          <w:rFonts w:ascii="Courier New" w:hAnsi="Courier New" w:cs="Courier New"/>
          <w:sz w:val="18"/>
          <w:szCs w:val="18"/>
        </w:rPr>
        <w:t>添加了</w:t>
      </w:r>
      <w:proofErr w:type="spellStart"/>
      <w:r>
        <w:rPr>
          <w:rStyle w:val="translated-span"/>
          <w:rFonts w:ascii="Courier New" w:hAnsi="Courier New" w:cs="Courier New"/>
          <w:sz w:val="18"/>
          <w:szCs w:val="18"/>
        </w:rPr>
        <w:t>ppp</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ip-up.d</w:t>
      </w:r>
      <w:proofErr w:type="spellEnd"/>
      <w:r>
        <w:rPr>
          <w:rStyle w:val="translated-span"/>
          <w:rFonts w:ascii="Courier New" w:hAnsi="Courier New" w:cs="Courier New"/>
          <w:sz w:val="18"/>
          <w:szCs w:val="18"/>
        </w:rPr>
        <w:t>/postfix</w:t>
      </w:r>
      <w:r>
        <w:rPr>
          <w:rStyle w:val="translated-span"/>
          <w:rFonts w:ascii="Courier New" w:hAnsi="Courier New" w:cs="Courier New"/>
          <w:sz w:val="18"/>
          <w:szCs w:val="18"/>
        </w:rPr>
        <w:t>添加了</w:t>
      </w:r>
      <w:r>
        <w:rPr>
          <w:rStyle w:val="translated-span"/>
          <w:rFonts w:ascii="Courier New" w:hAnsi="Courier New" w:cs="Courier New"/>
          <w:sz w:val="18"/>
          <w:szCs w:val="18"/>
        </w:rPr>
        <w:lastRenderedPageBreak/>
        <w:t>rc0.d/K20postfix</w:t>
      </w:r>
      <w:r>
        <w:rPr>
          <w:rStyle w:val="translated-span"/>
          <w:rFonts w:ascii="Courier New" w:hAnsi="Courier New" w:cs="Courier New"/>
          <w:sz w:val="18"/>
          <w:szCs w:val="18"/>
        </w:rPr>
        <w:t>添加了</w:t>
      </w:r>
      <w:r>
        <w:rPr>
          <w:rStyle w:val="translated-span"/>
          <w:rFonts w:ascii="Courier New" w:hAnsi="Courier New" w:cs="Courier New"/>
          <w:sz w:val="18"/>
          <w:szCs w:val="18"/>
        </w:rPr>
        <w:t>rc1.d/K20postfix</w:t>
      </w:r>
      <w:r>
        <w:rPr>
          <w:rStyle w:val="translated-span"/>
          <w:rFonts w:ascii="Courier New" w:hAnsi="Courier New" w:cs="Courier New"/>
          <w:sz w:val="18"/>
          <w:szCs w:val="18"/>
        </w:rPr>
        <w:t>添加了</w:t>
      </w:r>
      <w:r>
        <w:rPr>
          <w:rStyle w:val="translated-span"/>
          <w:rFonts w:ascii="Courier New" w:hAnsi="Courier New" w:cs="Courier New"/>
          <w:sz w:val="18"/>
          <w:szCs w:val="18"/>
        </w:rPr>
        <w:t>rc2.d/S20postfix</w:t>
      </w:r>
      <w:r>
        <w:rPr>
          <w:rStyle w:val="translated-span"/>
          <w:rFonts w:ascii="Courier New" w:hAnsi="Courier New" w:cs="Courier New"/>
          <w:sz w:val="18"/>
          <w:szCs w:val="18"/>
        </w:rPr>
        <w:t>添加了</w:t>
      </w:r>
      <w:r>
        <w:rPr>
          <w:rStyle w:val="translated-span"/>
          <w:rFonts w:ascii="Courier New" w:hAnsi="Courier New" w:cs="Courier New"/>
          <w:sz w:val="18"/>
          <w:szCs w:val="18"/>
        </w:rPr>
        <w:t>rc3.d/S20postfix</w:t>
      </w:r>
      <w:r>
        <w:rPr>
          <w:rStyle w:val="translated-span"/>
          <w:rFonts w:ascii="Courier New" w:hAnsi="Courier New" w:cs="Courier New"/>
          <w:sz w:val="18"/>
          <w:szCs w:val="18"/>
        </w:rPr>
        <w:t>添加了</w:t>
      </w:r>
      <w:r>
        <w:rPr>
          <w:rStyle w:val="translated-span"/>
          <w:rFonts w:ascii="Courier New" w:hAnsi="Courier New" w:cs="Courier New"/>
          <w:sz w:val="18"/>
          <w:szCs w:val="18"/>
        </w:rPr>
        <w:t>rc4.d/S20postfix</w:t>
      </w:r>
      <w:r>
        <w:rPr>
          <w:rStyle w:val="translated-span"/>
          <w:rFonts w:ascii="Courier New" w:hAnsi="Courier New" w:cs="Courier New"/>
          <w:sz w:val="18"/>
          <w:szCs w:val="18"/>
        </w:rPr>
        <w:t>添加了</w:t>
      </w:r>
      <w:r>
        <w:rPr>
          <w:rStyle w:val="translated-span"/>
          <w:rFonts w:ascii="Courier New" w:hAnsi="Courier New" w:cs="Courier New"/>
          <w:sz w:val="18"/>
          <w:szCs w:val="18"/>
        </w:rPr>
        <w:t>rc5.d/S20postfix</w:t>
      </w:r>
      <w:r>
        <w:rPr>
          <w:rStyle w:val="translated-span"/>
          <w:rFonts w:ascii="Courier New" w:hAnsi="Courier New" w:cs="Courier New"/>
          <w:sz w:val="18"/>
          <w:szCs w:val="18"/>
        </w:rPr>
        <w:t>添加了</w:t>
      </w:r>
      <w:r>
        <w:rPr>
          <w:rStyle w:val="translated-span"/>
          <w:rFonts w:ascii="Courier New" w:hAnsi="Courier New" w:cs="Courier New"/>
          <w:sz w:val="18"/>
          <w:szCs w:val="18"/>
        </w:rPr>
        <w:t>rc6.d/K20postfix</w:t>
      </w:r>
      <w:r>
        <w:rPr>
          <w:rStyle w:val="translated-span"/>
          <w:rFonts w:ascii="Courier New" w:hAnsi="Courier New" w:cs="Courier New"/>
          <w:sz w:val="18"/>
          <w:szCs w:val="18"/>
        </w:rPr>
        <w:t>添加了</w:t>
      </w:r>
      <w:proofErr w:type="spellStart"/>
      <w:r>
        <w:rPr>
          <w:rStyle w:val="translated-span"/>
          <w:rFonts w:ascii="Courier New" w:hAnsi="Courier New" w:cs="Courier New"/>
          <w:sz w:val="18"/>
          <w:szCs w:val="18"/>
        </w:rPr>
        <w:t>resolvconf</w:t>
      </w:r>
      <w:proofErr w:type="spellEnd"/>
      <w:r>
        <w:rPr>
          <w:rStyle w:val="translated-span"/>
          <w:rFonts w:ascii="Courier New" w:hAnsi="Courier New" w:cs="Courier New"/>
          <w:sz w:val="18"/>
          <w:szCs w:val="18"/>
        </w:rPr>
        <w:t xml:space="preserve">/update </w:t>
      </w:r>
      <w:proofErr w:type="spellStart"/>
      <w:r>
        <w:rPr>
          <w:rStyle w:val="translated-span"/>
          <w:rFonts w:ascii="Courier New" w:hAnsi="Courier New" w:cs="Courier New"/>
          <w:sz w:val="18"/>
          <w:szCs w:val="18"/>
        </w:rPr>
        <w:t>libc.d</w:t>
      </w:r>
      <w:proofErr w:type="spellEnd"/>
      <w:r>
        <w:rPr>
          <w:rStyle w:val="translated-span"/>
          <w:rFonts w:ascii="Courier New" w:hAnsi="Courier New" w:cs="Courier New"/>
          <w:sz w:val="18"/>
          <w:szCs w:val="18"/>
        </w:rPr>
        <w:t>添加了</w:t>
      </w:r>
      <w:proofErr w:type="spellStart"/>
      <w:r>
        <w:rPr>
          <w:rStyle w:val="translated-span"/>
          <w:rFonts w:ascii="Courier New" w:hAnsi="Courier New" w:cs="Courier New"/>
          <w:sz w:val="18"/>
          <w:szCs w:val="18"/>
        </w:rPr>
        <w:t>resolvconf</w:t>
      </w:r>
      <w:proofErr w:type="spellEnd"/>
      <w:r>
        <w:rPr>
          <w:rStyle w:val="translated-span"/>
          <w:rFonts w:ascii="Courier New" w:hAnsi="Courier New" w:cs="Courier New"/>
          <w:sz w:val="18"/>
          <w:szCs w:val="18"/>
        </w:rPr>
        <w:t>/update-</w:t>
      </w:r>
      <w:proofErr w:type="spellStart"/>
      <w:r>
        <w:rPr>
          <w:rStyle w:val="translated-span"/>
          <w:rFonts w:ascii="Courier New" w:hAnsi="Courier New" w:cs="Courier New"/>
          <w:sz w:val="18"/>
          <w:szCs w:val="18"/>
        </w:rPr>
        <w:t>libc.d</w:t>
      </w:r>
      <w:proofErr w:type="spellEnd"/>
      <w:r>
        <w:rPr>
          <w:rStyle w:val="translated-span"/>
          <w:rFonts w:ascii="Courier New" w:hAnsi="Courier New" w:cs="Courier New"/>
          <w:sz w:val="18"/>
          <w:szCs w:val="18"/>
        </w:rPr>
        <w:t>/postfix</w:t>
      </w:r>
      <w:r>
        <w:rPr>
          <w:rStyle w:val="translated-span"/>
          <w:rFonts w:ascii="Courier New" w:hAnsi="Courier New" w:cs="Courier New"/>
          <w:sz w:val="18"/>
          <w:szCs w:val="18"/>
        </w:rPr>
        <w:t>添加了</w:t>
      </w:r>
      <w:proofErr w:type="spellStart"/>
      <w:r>
        <w:rPr>
          <w:rStyle w:val="translated-span"/>
          <w:rFonts w:ascii="Courier New" w:hAnsi="Courier New" w:cs="Courier New"/>
          <w:sz w:val="18"/>
          <w:szCs w:val="18"/>
        </w:rPr>
        <w:t>rsyslog.d</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postfix.conf</w:t>
      </w:r>
      <w:proofErr w:type="spellEnd"/>
      <w:r>
        <w:rPr>
          <w:rStyle w:val="translated-span"/>
          <w:rFonts w:ascii="Courier New" w:hAnsi="Courier New" w:cs="Courier New"/>
          <w:sz w:val="18"/>
          <w:szCs w:val="18"/>
        </w:rPr>
        <w:t>添加了</w:t>
      </w:r>
      <w:proofErr w:type="spellStart"/>
      <w:r>
        <w:rPr>
          <w:rStyle w:val="translated-span"/>
          <w:rFonts w:ascii="Courier New" w:hAnsi="Courier New" w:cs="Courier New"/>
          <w:sz w:val="18"/>
          <w:szCs w:val="18"/>
        </w:rPr>
        <w:t>ufw</w:t>
      </w:r>
      <w:proofErr w:type="spellEnd"/>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applications.d</w:t>
      </w:r>
      <w:proofErr w:type="spellEnd"/>
      <w:r>
        <w:rPr>
          <w:rStyle w:val="translated-span"/>
          <w:rFonts w:ascii="Courier New" w:hAnsi="Courier New" w:cs="Courier New"/>
          <w:sz w:val="18"/>
          <w:szCs w:val="18"/>
        </w:rPr>
        <w:t>/postfix</w:t>
      </w:r>
      <w:r>
        <w:rPr>
          <w:rStyle w:val="translated-span"/>
          <w:rFonts w:ascii="Courier New" w:hAnsi="Courier New" w:cs="Courier New"/>
          <w:sz w:val="18"/>
          <w:szCs w:val="18"/>
        </w:rPr>
        <w:t>提交的修订版</w:t>
      </w:r>
      <w:r>
        <w:rPr>
          <w:rStyle w:val="translated-span"/>
          <w:rFonts w:ascii="Courier New" w:hAnsi="Courier New" w:cs="Courier New"/>
          <w:sz w:val="18"/>
          <w:szCs w:val="18"/>
        </w:rPr>
        <w:t>2</w:t>
      </w:r>
      <w:r>
        <w:rPr>
          <w:rStyle w:val="translated-span"/>
          <w:rFonts w:ascii="Courier New" w:hAnsi="Courier New" w:cs="Courier New"/>
          <w:sz w:val="18"/>
          <w:szCs w:val="18"/>
        </w:rPr>
        <w:t>。</w:t>
      </w:r>
    </w:p>
    <w:p w14:paraId="672701AF" w14:textId="77777777" w:rsidR="00C115F7" w:rsidRDefault="00012C0F">
      <w:pPr>
        <w:spacing w:after="386"/>
        <w:ind w:right="15"/>
      </w:pPr>
      <w:r>
        <w:rPr>
          <w:rStyle w:val="translated-span"/>
        </w:rPr>
        <w:t>有关</w:t>
      </w:r>
      <w:proofErr w:type="spellStart"/>
      <w:r>
        <w:rPr>
          <w:rStyle w:val="translated-span"/>
        </w:rPr>
        <w:t>etckeeper</w:t>
      </w:r>
      <w:proofErr w:type="spellEnd"/>
      <w:r>
        <w:rPr>
          <w:rStyle w:val="translated-span"/>
        </w:rPr>
        <w:t>如何跟踪手动更改的示例，请将新主机添加到</w:t>
      </w:r>
      <w:r>
        <w:rPr>
          <w:rStyle w:val="translated-span"/>
        </w:rPr>
        <w:t>/etc/hosts</w:t>
      </w:r>
      <w:r>
        <w:rPr>
          <w:rStyle w:val="translated-span"/>
        </w:rPr>
        <w:t>。使用</w:t>
      </w:r>
      <w:proofErr w:type="spellStart"/>
      <w:r>
        <w:rPr>
          <w:rStyle w:val="translated-span"/>
        </w:rPr>
        <w:t>bzr</w:t>
      </w:r>
      <w:proofErr w:type="spellEnd"/>
      <w:r>
        <w:rPr>
          <w:rStyle w:val="translated-span"/>
        </w:rPr>
        <w:t>可以查看哪些文件已被修改：</w:t>
      </w:r>
    </w:p>
    <w:p w14:paraId="5E788B89" w14:textId="77777777" w:rsidR="00C115F7" w:rsidRDefault="00012C0F">
      <w:pPr>
        <w:spacing w:after="275" w:line="304" w:lineRule="auto"/>
        <w:ind w:left="-5" w:right="7479"/>
      </w:pP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bzr</w:t>
      </w:r>
      <w:proofErr w:type="spellEnd"/>
      <w:r>
        <w:rPr>
          <w:rStyle w:val="translated-span"/>
          <w:rFonts w:ascii="Courier New" w:hAnsi="Courier New" w:cs="Courier New"/>
          <w:b/>
          <w:bCs/>
          <w:sz w:val="18"/>
          <w:szCs w:val="18"/>
        </w:rPr>
        <w:t>状态</w:t>
      </w:r>
      <w:r>
        <w:rPr>
          <w:rStyle w:val="translated-span"/>
          <w:rFonts w:ascii="Courier New" w:hAnsi="Courier New" w:cs="Courier New"/>
          <w:b/>
          <w:bCs/>
          <w:sz w:val="18"/>
          <w:szCs w:val="18"/>
        </w:rPr>
        <w:t>/etc/</w:t>
      </w:r>
      <w:r>
        <w:rPr>
          <w:rStyle w:val="translated-span"/>
          <w:rFonts w:ascii="Courier New" w:hAnsi="Courier New" w:cs="Courier New"/>
          <w:sz w:val="18"/>
          <w:szCs w:val="18"/>
        </w:rPr>
        <w:t>修改：主机</w:t>
      </w:r>
    </w:p>
    <w:p w14:paraId="518DF55D" w14:textId="77777777" w:rsidR="00C115F7" w:rsidRDefault="00012C0F">
      <w:pPr>
        <w:spacing w:after="0" w:line="873" w:lineRule="auto"/>
        <w:ind w:left="-5" w:right="5684"/>
      </w:pPr>
      <w:r>
        <w:rPr>
          <w:rStyle w:val="translated-span"/>
        </w:rPr>
        <w:t>现在提交更改：</w:t>
      </w:r>
      <w:proofErr w:type="spellStart"/>
      <w:r>
        <w:rPr>
          <w:rStyle w:val="translated-span"/>
          <w:rFonts w:ascii="Courier New" w:hAnsi="Courier New" w:cs="Courier New"/>
          <w:b/>
          <w:bCs/>
          <w:sz w:val="18"/>
          <w:szCs w:val="18"/>
        </w:rPr>
        <w:t>sudo</w:t>
      </w:r>
      <w:proofErr w:type="spellEnd"/>
      <w:r>
        <w:rPr>
          <w:rStyle w:val="translated-span"/>
          <w:rFonts w:ascii="Courier New" w:hAnsi="Courier New" w:cs="Courier New"/>
          <w:b/>
          <w:bCs/>
          <w:sz w:val="18"/>
          <w:szCs w:val="18"/>
        </w:rPr>
        <w:t xml:space="preserve"> </w:t>
      </w:r>
      <w:proofErr w:type="spellStart"/>
      <w:r>
        <w:rPr>
          <w:rStyle w:val="translated-span"/>
          <w:rFonts w:ascii="Courier New" w:hAnsi="Courier New" w:cs="Courier New"/>
          <w:b/>
          <w:bCs/>
          <w:sz w:val="18"/>
          <w:szCs w:val="18"/>
        </w:rPr>
        <w:t>etckeeper</w:t>
      </w:r>
      <w:proofErr w:type="spellEnd"/>
      <w:r>
        <w:rPr>
          <w:rStyle w:val="translated-span"/>
          <w:rFonts w:ascii="Courier New" w:hAnsi="Courier New" w:cs="Courier New"/>
          <w:b/>
          <w:bCs/>
          <w:sz w:val="18"/>
          <w:szCs w:val="18"/>
        </w:rPr>
        <w:t>提交</w:t>
      </w:r>
      <w:r>
        <w:rPr>
          <w:rStyle w:val="translated-span"/>
          <w:rFonts w:ascii="Courier New" w:hAnsi="Courier New" w:cs="Courier New"/>
          <w:b/>
          <w:bCs/>
          <w:sz w:val="18"/>
          <w:szCs w:val="18"/>
        </w:rPr>
        <w:t>“</w:t>
      </w:r>
      <w:r>
        <w:rPr>
          <w:rStyle w:val="translated-span"/>
          <w:rFonts w:ascii="Courier New" w:hAnsi="Courier New" w:cs="Courier New"/>
          <w:b/>
          <w:bCs/>
          <w:sz w:val="18"/>
          <w:szCs w:val="18"/>
        </w:rPr>
        <w:t>添加了新主机</w:t>
      </w:r>
      <w:r>
        <w:rPr>
          <w:rStyle w:val="translated-span"/>
          <w:rFonts w:ascii="Courier New" w:hAnsi="Courier New" w:cs="Courier New"/>
          <w:b/>
          <w:bCs/>
          <w:sz w:val="18"/>
          <w:szCs w:val="18"/>
        </w:rPr>
        <w:t>”</w:t>
      </w:r>
    </w:p>
    <w:p w14:paraId="4E0ACE85" w14:textId="77777777" w:rsidR="00C115F7" w:rsidRDefault="00012C0F">
      <w:pPr>
        <w:spacing w:after="340" w:line="256" w:lineRule="auto"/>
        <w:ind w:right="15"/>
      </w:pPr>
      <w:r>
        <w:rPr>
          <w:rStyle w:val="translated-span"/>
        </w:rPr>
        <w:t>有关</w:t>
      </w:r>
      <w:proofErr w:type="spellStart"/>
      <w:r>
        <w:rPr>
          <w:rStyle w:val="translated-span"/>
        </w:rPr>
        <w:t>bzr</w:t>
      </w:r>
      <w:proofErr w:type="spellEnd"/>
      <w:r>
        <w:rPr>
          <w:rStyle w:val="translated-span"/>
        </w:rPr>
        <w:t>的更多信息，请参见第</w:t>
      </w:r>
      <w:r>
        <w:rPr>
          <w:rStyle w:val="translated-span"/>
        </w:rPr>
        <w:t>1</w:t>
      </w:r>
      <w:r>
        <w:rPr>
          <w:rStyle w:val="translated-span"/>
        </w:rPr>
        <w:t>节</w:t>
      </w:r>
      <w:r>
        <w:rPr>
          <w:rStyle w:val="translated-span"/>
        </w:rPr>
        <w:t>“</w:t>
      </w:r>
      <w:r>
        <w:rPr>
          <w:rStyle w:val="translated-span"/>
        </w:rPr>
        <w:t>集市</w:t>
      </w:r>
      <w:r>
        <w:rPr>
          <w:rStyle w:val="translated-span"/>
        </w:rPr>
        <w:t>”[p.295]</w:t>
      </w:r>
      <w:r>
        <w:rPr>
          <w:rStyle w:val="translated-span"/>
        </w:rPr>
        <w:t>。</w:t>
      </w:r>
    </w:p>
    <w:p w14:paraId="0FA1A713" w14:textId="77777777" w:rsidR="00C115F7" w:rsidRDefault="00012C0F">
      <w:pPr>
        <w:pStyle w:val="4"/>
        <w:spacing w:after="104"/>
        <w:ind w:left="-5"/>
      </w:pPr>
      <w:r>
        <w:rPr>
          <w:rStyle w:val="translated-span"/>
        </w:rPr>
        <w:t xml:space="preserve">2.1. </w:t>
      </w:r>
      <w:r>
        <w:rPr>
          <w:rStyle w:val="translated-span"/>
        </w:rPr>
        <w:t>资源</w:t>
      </w:r>
    </w:p>
    <w:p w14:paraId="479346D0" w14:textId="77777777" w:rsidR="00C115F7" w:rsidRDefault="00012C0F">
      <w:pPr>
        <w:spacing w:after="174" w:line="256" w:lineRule="auto"/>
        <w:ind w:left="220" w:right="15" w:hanging="220"/>
      </w:pPr>
      <w:r>
        <w:rPr>
          <w:rStyle w:val="translated-span"/>
        </w:rPr>
        <w:t>•</w:t>
      </w:r>
      <w:r>
        <w:rPr>
          <w:rStyle w:val="translated-span"/>
        </w:rPr>
        <w:t>有关使用</w:t>
      </w:r>
      <w:proofErr w:type="spellStart"/>
      <w:r>
        <w:rPr>
          <w:rStyle w:val="translated-span"/>
        </w:rPr>
        <w:t>etckeeper</w:t>
      </w:r>
      <w:proofErr w:type="spellEnd"/>
      <w:r>
        <w:rPr>
          <w:rStyle w:val="translated-span"/>
        </w:rPr>
        <w:t>的更多详细信息，请参阅</w:t>
      </w:r>
      <w:proofErr w:type="spellStart"/>
      <w:r>
        <w:rPr>
          <w:rStyle w:val="translated-span"/>
        </w:rPr>
        <w:t>etckeeper</w:t>
      </w:r>
      <w:proofErr w:type="spellEnd"/>
      <w:r>
        <w:rPr>
          <w:rStyle w:val="translated-span"/>
        </w:rPr>
        <w:t>[389]</w:t>
      </w:r>
      <w:r>
        <w:rPr>
          <w:rStyle w:val="translated-span"/>
        </w:rPr>
        <w:t>网站。</w:t>
      </w:r>
    </w:p>
    <w:p w14:paraId="78107B44" w14:textId="77777777" w:rsidR="00C115F7" w:rsidRDefault="00012C0F">
      <w:pPr>
        <w:ind w:left="220" w:right="15" w:hanging="220"/>
      </w:pPr>
      <w:r>
        <w:rPr>
          <w:rStyle w:val="translated-span"/>
        </w:rPr>
        <w:t>•</w:t>
      </w:r>
      <w:r>
        <w:rPr>
          <w:rStyle w:val="translated-span"/>
        </w:rPr>
        <w:t>有关</w:t>
      </w:r>
      <w:proofErr w:type="spellStart"/>
      <w:r>
        <w:rPr>
          <w:rStyle w:val="translated-span"/>
        </w:rPr>
        <w:t>bzr</w:t>
      </w:r>
      <w:proofErr w:type="spellEnd"/>
      <w:r>
        <w:rPr>
          <w:rStyle w:val="translated-span"/>
        </w:rPr>
        <w:t>的最新新闻和信息，</w:t>
      </w:r>
      <w:proofErr w:type="gramStart"/>
      <w:r>
        <w:rPr>
          <w:rStyle w:val="translated-span"/>
        </w:rPr>
        <w:t>请访问</w:t>
      </w:r>
      <w:proofErr w:type="spellStart"/>
      <w:proofErr w:type="gramEnd"/>
      <w:r>
        <w:rPr>
          <w:rStyle w:val="translated-span"/>
        </w:rPr>
        <w:t>bzr</w:t>
      </w:r>
      <w:proofErr w:type="spellEnd"/>
      <w:r>
        <w:rPr>
          <w:rStyle w:val="translated-span"/>
        </w:rPr>
        <w:t>[390]</w:t>
      </w:r>
      <w:r>
        <w:rPr>
          <w:rStyle w:val="translated-span"/>
        </w:rPr>
        <w:t>网站。</w:t>
      </w:r>
    </w:p>
    <w:p w14:paraId="2B55DA83" w14:textId="77777777" w:rsidR="00C115F7" w:rsidRDefault="00012C0F">
      <w:pPr>
        <w:pStyle w:val="2"/>
        <w:ind w:left="-5"/>
      </w:pPr>
      <w:r>
        <w:rPr>
          <w:rStyle w:val="translated-span"/>
        </w:rPr>
        <w:t>3.</w:t>
      </w:r>
      <w:r>
        <w:rPr>
          <w:rStyle w:val="translated-span"/>
        </w:rPr>
        <w:t>比奥布</w:t>
      </w:r>
    </w:p>
    <w:p w14:paraId="17ACA258" w14:textId="77777777" w:rsidR="00C115F7" w:rsidRDefault="00012C0F">
      <w:pPr>
        <w:spacing w:after="215"/>
        <w:ind w:right="15"/>
      </w:pPr>
      <w:r>
        <w:rPr>
          <w:rStyle w:val="translated-span"/>
        </w:rPr>
        <w:t>对于任何系统管理员来说，最有用的应用程序之一是</w:t>
      </w:r>
      <w:proofErr w:type="spellStart"/>
      <w:r>
        <w:rPr>
          <w:rStyle w:val="translated-span"/>
        </w:rPr>
        <w:t>xterm</w:t>
      </w:r>
      <w:proofErr w:type="spellEnd"/>
      <w:r>
        <w:rPr>
          <w:rStyle w:val="translated-span"/>
        </w:rPr>
        <w:t>多路复用器，如</w:t>
      </w:r>
      <w:r>
        <w:rPr>
          <w:rStyle w:val="translated-span"/>
        </w:rPr>
        <w:t>screen</w:t>
      </w:r>
      <w:r>
        <w:rPr>
          <w:rStyle w:val="translated-span"/>
        </w:rPr>
        <w:t>或</w:t>
      </w:r>
      <w:proofErr w:type="spellStart"/>
      <w:r>
        <w:rPr>
          <w:rStyle w:val="translated-span"/>
        </w:rPr>
        <w:t>tmux</w:t>
      </w:r>
      <w:proofErr w:type="spellEnd"/>
      <w:r>
        <w:rPr>
          <w:rStyle w:val="translated-span"/>
        </w:rPr>
        <w:t>。它允许在一个终端中执行多个外壳。为了使一些高级多路复用器功能更加用户友好，并提供有关系统的一些有</w:t>
      </w:r>
      <w:r>
        <w:rPr>
          <w:rStyle w:val="translated-span"/>
        </w:rPr>
        <w:lastRenderedPageBreak/>
        <w:t>用信息，创建了</w:t>
      </w:r>
      <w:proofErr w:type="spellStart"/>
      <w:r>
        <w:rPr>
          <w:rStyle w:val="translated-span"/>
        </w:rPr>
        <w:t>byobu</w:t>
      </w:r>
      <w:proofErr w:type="spellEnd"/>
      <w:r>
        <w:rPr>
          <w:rStyle w:val="translated-span"/>
        </w:rPr>
        <w:t>软件包。它充当这些程序的包装器。默认情况下，</w:t>
      </w:r>
      <w:proofErr w:type="spellStart"/>
      <w:r>
        <w:rPr>
          <w:rStyle w:val="translated-span"/>
        </w:rPr>
        <w:t>Byobu</w:t>
      </w:r>
      <w:proofErr w:type="spellEnd"/>
      <w:r>
        <w:rPr>
          <w:rStyle w:val="translated-span"/>
        </w:rPr>
        <w:t>使用</w:t>
      </w:r>
      <w:proofErr w:type="spellStart"/>
      <w:r>
        <w:rPr>
          <w:rStyle w:val="translated-span"/>
        </w:rPr>
        <w:t>tmux</w:t>
      </w:r>
      <w:proofErr w:type="spellEnd"/>
      <w:r>
        <w:rPr>
          <w:rStyle w:val="translated-span"/>
        </w:rPr>
        <w:t>（如果已安装），但这可以由用户更改。</w:t>
      </w:r>
    </w:p>
    <w:p w14:paraId="54DCB9C6" w14:textId="77777777" w:rsidR="00C115F7" w:rsidRDefault="00012C0F">
      <w:pPr>
        <w:spacing w:after="0" w:line="878" w:lineRule="auto"/>
        <w:ind w:right="7219"/>
      </w:pPr>
      <w:r>
        <w:rPr>
          <w:rStyle w:val="translated-span"/>
        </w:rPr>
        <w:t>只需使用以下命令调用它：</w:t>
      </w:r>
      <w:r>
        <w:rPr>
          <w:rStyle w:val="translated-span"/>
          <w:rFonts w:ascii="Courier New" w:hAnsi="Courier New" w:cs="Courier New"/>
          <w:b/>
          <w:bCs/>
          <w:sz w:val="18"/>
          <w:szCs w:val="18"/>
        </w:rPr>
        <w:t>比奥布</w:t>
      </w:r>
    </w:p>
    <w:p w14:paraId="32CFB66D" w14:textId="77777777" w:rsidR="00C115F7" w:rsidRDefault="00012C0F">
      <w:pPr>
        <w:spacing w:after="156" w:line="256" w:lineRule="auto"/>
        <w:ind w:right="15"/>
      </w:pPr>
      <w:r>
        <w:rPr>
          <w:rStyle w:val="translated-span"/>
        </w:rPr>
        <w:t>现在打开配置菜单。默认情况下，按</w:t>
      </w:r>
      <w:r>
        <w:rPr>
          <w:rStyle w:val="translated-span"/>
        </w:rPr>
        <w:t>F9</w:t>
      </w:r>
      <w:r>
        <w:rPr>
          <w:rStyle w:val="translated-span"/>
        </w:rPr>
        <w:t>键即可完成此操作。这将允许您：</w:t>
      </w:r>
    </w:p>
    <w:p w14:paraId="659630BD" w14:textId="77777777" w:rsidR="00C115F7" w:rsidRDefault="00012C0F">
      <w:pPr>
        <w:spacing w:after="162" w:line="256" w:lineRule="auto"/>
        <w:ind w:left="220" w:right="15" w:hanging="220"/>
      </w:pPr>
      <w:r>
        <w:rPr>
          <w:rStyle w:val="translated-span"/>
        </w:rPr>
        <w:t>•</w:t>
      </w:r>
      <w:r>
        <w:rPr>
          <w:rStyle w:val="translated-span"/>
        </w:rPr>
        <w:t>查看帮助菜单</w:t>
      </w:r>
    </w:p>
    <w:p w14:paraId="4DD8A4E4" w14:textId="77777777" w:rsidR="00C115F7" w:rsidRDefault="00012C0F">
      <w:pPr>
        <w:spacing w:after="162" w:line="256" w:lineRule="auto"/>
        <w:ind w:left="220" w:right="15" w:hanging="220"/>
      </w:pPr>
      <w:r>
        <w:rPr>
          <w:rStyle w:val="translated-span"/>
        </w:rPr>
        <w:t>•</w:t>
      </w:r>
      <w:r>
        <w:rPr>
          <w:rStyle w:val="translated-span"/>
        </w:rPr>
        <w:t>更改</w:t>
      </w:r>
      <w:proofErr w:type="spellStart"/>
      <w:r>
        <w:rPr>
          <w:rStyle w:val="translated-span"/>
        </w:rPr>
        <w:t>Byobu</w:t>
      </w:r>
      <w:proofErr w:type="spellEnd"/>
      <w:r>
        <w:rPr>
          <w:rStyle w:val="translated-span"/>
        </w:rPr>
        <w:t>的背景色</w:t>
      </w:r>
    </w:p>
    <w:p w14:paraId="0B3A9DB1" w14:textId="77777777" w:rsidR="00C115F7" w:rsidRDefault="00012C0F">
      <w:pPr>
        <w:spacing w:after="162" w:line="256" w:lineRule="auto"/>
        <w:ind w:left="220" w:right="15" w:hanging="220"/>
      </w:pPr>
      <w:r>
        <w:rPr>
          <w:rStyle w:val="translated-span"/>
        </w:rPr>
        <w:t>•</w:t>
      </w:r>
      <w:r>
        <w:rPr>
          <w:rStyle w:val="translated-span"/>
        </w:rPr>
        <w:t>改变</w:t>
      </w:r>
      <w:proofErr w:type="spellStart"/>
      <w:r>
        <w:rPr>
          <w:rStyle w:val="translated-span"/>
        </w:rPr>
        <w:t>Byobu</w:t>
      </w:r>
      <w:proofErr w:type="spellEnd"/>
      <w:r>
        <w:rPr>
          <w:rStyle w:val="translated-span"/>
        </w:rPr>
        <w:t>的前景色</w:t>
      </w:r>
    </w:p>
    <w:p w14:paraId="62C04120" w14:textId="77777777" w:rsidR="00C115F7" w:rsidRDefault="00012C0F">
      <w:pPr>
        <w:spacing w:after="162" w:line="256" w:lineRule="auto"/>
        <w:ind w:left="220" w:right="15" w:hanging="220"/>
      </w:pPr>
      <w:r>
        <w:rPr>
          <w:rStyle w:val="translated-span"/>
        </w:rPr>
        <w:t>•</w:t>
      </w:r>
      <w:r>
        <w:rPr>
          <w:rStyle w:val="translated-span"/>
        </w:rPr>
        <w:t>切换状态通知</w:t>
      </w:r>
    </w:p>
    <w:p w14:paraId="048F60D0" w14:textId="77777777" w:rsidR="00C115F7" w:rsidRDefault="00012C0F">
      <w:pPr>
        <w:spacing w:after="162" w:line="256" w:lineRule="auto"/>
        <w:ind w:left="220" w:right="15" w:hanging="220"/>
      </w:pPr>
      <w:r>
        <w:rPr>
          <w:rStyle w:val="translated-span"/>
        </w:rPr>
        <w:t>•</w:t>
      </w:r>
      <w:r>
        <w:rPr>
          <w:rStyle w:val="translated-span"/>
        </w:rPr>
        <w:t>更改密钥绑定集</w:t>
      </w:r>
    </w:p>
    <w:p w14:paraId="0B81CC87" w14:textId="77777777" w:rsidR="00C115F7" w:rsidRDefault="00012C0F">
      <w:pPr>
        <w:spacing w:after="162" w:line="256" w:lineRule="auto"/>
        <w:ind w:left="220" w:right="15" w:hanging="220"/>
      </w:pPr>
      <w:r>
        <w:rPr>
          <w:rStyle w:val="translated-span"/>
        </w:rPr>
        <w:t>•</w:t>
      </w:r>
      <w:r>
        <w:rPr>
          <w:rStyle w:val="translated-span"/>
        </w:rPr>
        <w:t>改变逃生顺序</w:t>
      </w:r>
    </w:p>
    <w:p w14:paraId="0D901D08" w14:textId="77777777" w:rsidR="00C115F7" w:rsidRDefault="00012C0F">
      <w:pPr>
        <w:spacing w:after="162" w:line="256" w:lineRule="auto"/>
        <w:ind w:left="220" w:right="15" w:hanging="220"/>
      </w:pPr>
      <w:r>
        <w:rPr>
          <w:rStyle w:val="translated-span"/>
        </w:rPr>
        <w:t>•</w:t>
      </w:r>
      <w:r>
        <w:rPr>
          <w:rStyle w:val="translated-span"/>
        </w:rPr>
        <w:t>创建新窗口</w:t>
      </w:r>
    </w:p>
    <w:p w14:paraId="6CB6620B" w14:textId="77777777" w:rsidR="00C115F7" w:rsidRDefault="00012C0F">
      <w:pPr>
        <w:spacing w:after="162" w:line="256" w:lineRule="auto"/>
        <w:ind w:left="220" w:right="15" w:hanging="220"/>
      </w:pPr>
      <w:r>
        <w:rPr>
          <w:rStyle w:val="translated-span"/>
        </w:rPr>
        <w:t>•</w:t>
      </w:r>
      <w:r>
        <w:rPr>
          <w:rStyle w:val="translated-span"/>
        </w:rPr>
        <w:t>管理默认窗口</w:t>
      </w:r>
    </w:p>
    <w:p w14:paraId="2BDC2B4C" w14:textId="77777777" w:rsidR="00C115F7" w:rsidRDefault="00012C0F">
      <w:pPr>
        <w:spacing w:after="287" w:line="256" w:lineRule="auto"/>
        <w:ind w:left="220" w:right="15" w:hanging="220"/>
      </w:pPr>
      <w:r>
        <w:rPr>
          <w:rStyle w:val="translated-span"/>
        </w:rPr>
        <w:t>•</w:t>
      </w:r>
      <w:proofErr w:type="spellStart"/>
      <w:r>
        <w:rPr>
          <w:rStyle w:val="translated-span"/>
        </w:rPr>
        <w:t>Byobu</w:t>
      </w:r>
      <w:proofErr w:type="spellEnd"/>
      <w:r>
        <w:rPr>
          <w:rStyle w:val="translated-span"/>
        </w:rPr>
        <w:t>当前不会在登录时启动（切换开启）</w:t>
      </w:r>
    </w:p>
    <w:p w14:paraId="3875BA48" w14:textId="77777777" w:rsidR="00C115F7" w:rsidRDefault="00012C0F">
      <w:pPr>
        <w:spacing w:after="215"/>
        <w:ind w:right="147"/>
      </w:pPr>
      <w:r>
        <w:rPr>
          <w:rStyle w:val="translated-span"/>
        </w:rPr>
        <w:t>键绑定决定转义序列、新窗口、更改窗口等。有两个键绑定集可从</w:t>
      </w:r>
      <w:r>
        <w:rPr>
          <w:rStyle w:val="translated-span"/>
        </w:rPr>
        <w:t>f</w:t>
      </w:r>
      <w:r>
        <w:rPr>
          <w:rStyle w:val="translated-span"/>
        </w:rPr>
        <w:t>键和屏幕转义键中选择。如果希望使用原始密钥绑定，请选择</w:t>
      </w:r>
      <w:r>
        <w:rPr>
          <w:rStyle w:val="translated-span"/>
        </w:rPr>
        <w:t>“</w:t>
      </w:r>
      <w:r>
        <w:rPr>
          <w:rStyle w:val="translated-span"/>
        </w:rPr>
        <w:t>无</w:t>
      </w:r>
      <w:r>
        <w:rPr>
          <w:rStyle w:val="translated-span"/>
        </w:rPr>
        <w:t>”</w:t>
      </w:r>
      <w:r>
        <w:rPr>
          <w:rStyle w:val="translated-span"/>
        </w:rPr>
        <w:t>集。</w:t>
      </w:r>
    </w:p>
    <w:p w14:paraId="1778346D" w14:textId="77777777" w:rsidR="00C115F7" w:rsidRDefault="00012C0F">
      <w:pPr>
        <w:spacing w:after="215"/>
        <w:ind w:right="15"/>
      </w:pPr>
      <w:proofErr w:type="spellStart"/>
      <w:r>
        <w:rPr>
          <w:rStyle w:val="translated-span"/>
        </w:rPr>
        <w:t>byobu</w:t>
      </w:r>
      <w:proofErr w:type="spellEnd"/>
      <w:r>
        <w:rPr>
          <w:rStyle w:val="translated-span"/>
        </w:rPr>
        <w:t>提供了一个菜单，显示</w:t>
      </w:r>
      <w:r>
        <w:rPr>
          <w:rStyle w:val="translated-span"/>
        </w:rPr>
        <w:t>Ubuntu</w:t>
      </w:r>
      <w:r>
        <w:rPr>
          <w:rStyle w:val="translated-span"/>
        </w:rPr>
        <w:t>版本、处理器信息、内存信息以及时间和日期。其效果类似于桌面菜单。</w:t>
      </w:r>
    </w:p>
    <w:p w14:paraId="797FEC05" w14:textId="77777777" w:rsidR="00C115F7" w:rsidRDefault="00012C0F">
      <w:pPr>
        <w:spacing w:after="215"/>
        <w:ind w:right="15"/>
      </w:pPr>
      <w:r>
        <w:rPr>
          <w:rStyle w:val="translated-span"/>
        </w:rPr>
        <w:t>使用</w:t>
      </w:r>
      <w:r>
        <w:rPr>
          <w:rStyle w:val="translated-span"/>
        </w:rPr>
        <w:t>“</w:t>
      </w:r>
      <w:proofErr w:type="spellStart"/>
      <w:r>
        <w:rPr>
          <w:rStyle w:val="translated-span"/>
        </w:rPr>
        <w:t>Byobu</w:t>
      </w:r>
      <w:proofErr w:type="spellEnd"/>
      <w:r>
        <w:rPr>
          <w:rStyle w:val="translated-span"/>
        </w:rPr>
        <w:t>当前不在登录时启动（切换打开）</w:t>
      </w:r>
      <w:r>
        <w:rPr>
          <w:rStyle w:val="translated-span"/>
        </w:rPr>
        <w:t>”</w:t>
      </w:r>
      <w:r>
        <w:rPr>
          <w:rStyle w:val="translated-span"/>
        </w:rPr>
        <w:t>选项将导致在打开终端时执行</w:t>
      </w:r>
      <w:proofErr w:type="spellStart"/>
      <w:r>
        <w:rPr>
          <w:rStyle w:val="translated-span"/>
        </w:rPr>
        <w:t>Byobu</w:t>
      </w:r>
      <w:proofErr w:type="spellEnd"/>
      <w:r>
        <w:rPr>
          <w:rStyle w:val="translated-span"/>
        </w:rPr>
        <w:t>。对</w:t>
      </w:r>
      <w:proofErr w:type="spellStart"/>
      <w:r>
        <w:rPr>
          <w:rStyle w:val="translated-span"/>
        </w:rPr>
        <w:t>byobu</w:t>
      </w:r>
      <w:proofErr w:type="spellEnd"/>
      <w:r>
        <w:rPr>
          <w:rStyle w:val="translated-span"/>
        </w:rPr>
        <w:t>所做的更改基于每个用户，不会影响系统上的其他用户。</w:t>
      </w:r>
    </w:p>
    <w:p w14:paraId="3B8E8563" w14:textId="77777777" w:rsidR="00C115F7" w:rsidRDefault="00012C0F">
      <w:pPr>
        <w:spacing w:after="55" w:line="256" w:lineRule="auto"/>
        <w:ind w:right="15"/>
      </w:pPr>
      <w:r>
        <w:rPr>
          <w:rStyle w:val="translated-span"/>
        </w:rPr>
        <w:t>使用</w:t>
      </w:r>
      <w:proofErr w:type="spellStart"/>
      <w:r>
        <w:rPr>
          <w:rStyle w:val="translated-span"/>
        </w:rPr>
        <w:t>byobu</w:t>
      </w:r>
      <w:proofErr w:type="spellEnd"/>
      <w:r>
        <w:rPr>
          <w:rStyle w:val="translated-span"/>
        </w:rPr>
        <w:t>时的一个区别</w:t>
      </w:r>
      <w:proofErr w:type="gramStart"/>
      <w:r>
        <w:rPr>
          <w:rStyle w:val="translated-span"/>
        </w:rPr>
        <w:t>是回滚模式</w:t>
      </w:r>
      <w:proofErr w:type="gramEnd"/>
      <w:r>
        <w:rPr>
          <w:rStyle w:val="translated-span"/>
        </w:rPr>
        <w:t>。按</w:t>
      </w:r>
      <w:r>
        <w:rPr>
          <w:rStyle w:val="translated-span"/>
        </w:rPr>
        <w:t>F7</w:t>
      </w:r>
      <w:r>
        <w:rPr>
          <w:rStyle w:val="translated-span"/>
        </w:rPr>
        <w:t>键</w:t>
      </w:r>
      <w:proofErr w:type="gramStart"/>
      <w:r>
        <w:rPr>
          <w:rStyle w:val="translated-span"/>
        </w:rPr>
        <w:t>进入回滚模式</w:t>
      </w:r>
      <w:proofErr w:type="gramEnd"/>
      <w:r>
        <w:rPr>
          <w:rStyle w:val="translated-span"/>
        </w:rPr>
        <w:t>。</w:t>
      </w:r>
    </w:p>
    <w:p w14:paraId="659FED52" w14:textId="77777777" w:rsidR="00C115F7" w:rsidRDefault="00012C0F">
      <w:pPr>
        <w:ind w:right="15"/>
      </w:pPr>
      <w:proofErr w:type="gramStart"/>
      <w:r>
        <w:rPr>
          <w:rStyle w:val="translated-span"/>
        </w:rPr>
        <w:t>回滚模式</w:t>
      </w:r>
      <w:proofErr w:type="gramEnd"/>
      <w:r>
        <w:rPr>
          <w:rStyle w:val="translated-span"/>
        </w:rPr>
        <w:t>允许您使用类似</w:t>
      </w:r>
      <w:r>
        <w:rPr>
          <w:rStyle w:val="translated-span"/>
        </w:rPr>
        <w:t>vi</w:t>
      </w:r>
      <w:r>
        <w:rPr>
          <w:rStyle w:val="translated-span"/>
        </w:rPr>
        <w:t>的命令浏览过去的输出。以下是移动命令的快速列表：</w:t>
      </w:r>
    </w:p>
    <w:p w14:paraId="43605222" w14:textId="77777777" w:rsidR="00C115F7" w:rsidRDefault="00012C0F">
      <w:pPr>
        <w:spacing w:after="162" w:line="256" w:lineRule="auto"/>
        <w:ind w:left="220" w:right="15" w:hanging="220"/>
      </w:pPr>
      <w:r>
        <w:rPr>
          <w:rStyle w:val="translated-span"/>
        </w:rPr>
        <w:t>•-</w:t>
      </w:r>
      <w:r>
        <w:rPr>
          <w:rStyle w:val="translated-span"/>
        </w:rPr>
        <w:t>将光标向左移动一个字符</w:t>
      </w:r>
      <w:r>
        <w:rPr>
          <w:rStyle w:val="translated-span"/>
          <w:i/>
          <w:iCs/>
        </w:rPr>
        <w:t>H</w:t>
      </w:r>
    </w:p>
    <w:p w14:paraId="613BB90B" w14:textId="77777777" w:rsidR="00C115F7" w:rsidRDefault="00012C0F">
      <w:pPr>
        <w:spacing w:after="162" w:line="256" w:lineRule="auto"/>
        <w:ind w:left="220" w:right="15" w:hanging="220"/>
      </w:pPr>
      <w:r>
        <w:rPr>
          <w:rStyle w:val="translated-span"/>
        </w:rPr>
        <w:t>•-</w:t>
      </w:r>
      <w:r>
        <w:rPr>
          <w:rStyle w:val="translated-span"/>
        </w:rPr>
        <w:t>将光标向下移动一行</w:t>
      </w:r>
      <w:r>
        <w:rPr>
          <w:rStyle w:val="translated-span"/>
          <w:i/>
          <w:iCs/>
        </w:rPr>
        <w:t>J</w:t>
      </w:r>
    </w:p>
    <w:p w14:paraId="4B36BAE7" w14:textId="77777777" w:rsidR="00C115F7" w:rsidRDefault="00012C0F">
      <w:pPr>
        <w:spacing w:after="162" w:line="256" w:lineRule="auto"/>
        <w:ind w:left="220" w:right="15" w:hanging="220"/>
      </w:pPr>
      <w:r>
        <w:rPr>
          <w:rStyle w:val="translated-span"/>
        </w:rPr>
        <w:t>•-</w:t>
      </w:r>
      <w:r>
        <w:rPr>
          <w:rStyle w:val="translated-span"/>
        </w:rPr>
        <w:t>将光标向上移动一行</w:t>
      </w:r>
      <w:r>
        <w:rPr>
          <w:rStyle w:val="translated-span"/>
          <w:i/>
          <w:iCs/>
        </w:rPr>
        <w:t>K</w:t>
      </w:r>
    </w:p>
    <w:p w14:paraId="0DAD1CF1" w14:textId="77777777" w:rsidR="00C115F7" w:rsidRDefault="00012C0F">
      <w:pPr>
        <w:spacing w:line="256" w:lineRule="auto"/>
        <w:ind w:left="220" w:right="15" w:hanging="220"/>
      </w:pPr>
      <w:r>
        <w:rPr>
          <w:rStyle w:val="translated-span"/>
        </w:rPr>
        <w:t>•-</w:t>
      </w:r>
      <w:r>
        <w:rPr>
          <w:rStyle w:val="translated-span"/>
        </w:rPr>
        <w:t>将光标向右移动一个字符</w:t>
      </w:r>
      <w:r>
        <w:rPr>
          <w:rStyle w:val="translated-span"/>
          <w:i/>
          <w:iCs/>
        </w:rPr>
        <w:t>L</w:t>
      </w:r>
    </w:p>
    <w:p w14:paraId="453C080A" w14:textId="77777777" w:rsidR="00C115F7" w:rsidRDefault="00012C0F">
      <w:pPr>
        <w:spacing w:after="156" w:line="256" w:lineRule="auto"/>
        <w:ind w:left="220" w:right="15" w:hanging="220"/>
      </w:pPr>
      <w:r>
        <w:rPr>
          <w:rStyle w:val="translated-span"/>
        </w:rPr>
        <w:t>•-</w:t>
      </w:r>
      <w:r>
        <w:rPr>
          <w:rStyle w:val="translated-span"/>
        </w:rPr>
        <w:t>移动到当前行的开头</w:t>
      </w:r>
      <w:r>
        <w:rPr>
          <w:i/>
          <w:iCs/>
        </w:rPr>
        <w:t>0</w:t>
      </w:r>
    </w:p>
    <w:p w14:paraId="2B0D5435" w14:textId="77777777" w:rsidR="00C115F7" w:rsidRDefault="00012C0F">
      <w:pPr>
        <w:spacing w:after="156" w:line="256" w:lineRule="auto"/>
        <w:ind w:left="220" w:right="15" w:hanging="220"/>
      </w:pPr>
      <w:r>
        <w:rPr>
          <w:rStyle w:val="translated-span"/>
        </w:rPr>
        <w:lastRenderedPageBreak/>
        <w:t>•-</w:t>
      </w:r>
      <w:r>
        <w:rPr>
          <w:rStyle w:val="translated-span"/>
        </w:rPr>
        <w:t>移动到当前行的末尾</w:t>
      </w:r>
      <w:r>
        <w:rPr>
          <w:rStyle w:val="translated-span"/>
          <w:i/>
          <w:iCs/>
        </w:rPr>
        <w:t>$</w:t>
      </w:r>
    </w:p>
    <w:p w14:paraId="3964304C" w14:textId="77777777" w:rsidR="00C115F7" w:rsidRDefault="00012C0F">
      <w:pPr>
        <w:spacing w:after="156" w:line="256" w:lineRule="auto"/>
        <w:ind w:left="220" w:right="15" w:hanging="220"/>
      </w:pPr>
      <w:r>
        <w:rPr>
          <w:rStyle w:val="translated-span"/>
        </w:rPr>
        <w:t>•-</w:t>
      </w:r>
      <w:r>
        <w:rPr>
          <w:rStyle w:val="translated-span"/>
        </w:rPr>
        <w:t>移动到指定行（默认为缓冲区的末尾）</w:t>
      </w:r>
      <w:r>
        <w:rPr>
          <w:rStyle w:val="translated-span"/>
          <w:i/>
          <w:iCs/>
        </w:rPr>
        <w:t>G</w:t>
      </w:r>
    </w:p>
    <w:p w14:paraId="539DB28B" w14:textId="77777777" w:rsidR="00C115F7" w:rsidRDefault="00012C0F">
      <w:pPr>
        <w:spacing w:after="156" w:line="256" w:lineRule="auto"/>
        <w:ind w:left="220" w:right="15" w:hanging="220"/>
      </w:pPr>
      <w:r>
        <w:rPr>
          <w:rStyle w:val="translated-span"/>
        </w:rPr>
        <w:t>•-</w:t>
      </w:r>
      <w:r>
        <w:rPr>
          <w:rStyle w:val="translated-span"/>
        </w:rPr>
        <w:t>向前搜索</w:t>
      </w:r>
      <w:r>
        <w:rPr>
          <w:i/>
          <w:iCs/>
        </w:rPr>
        <w:t>/</w:t>
      </w:r>
    </w:p>
    <w:p w14:paraId="63D75DA7" w14:textId="77777777" w:rsidR="00C115F7" w:rsidRDefault="00012C0F">
      <w:pPr>
        <w:spacing w:after="156" w:line="256" w:lineRule="auto"/>
        <w:ind w:left="220" w:right="15" w:hanging="220"/>
      </w:pPr>
      <w:r>
        <w:rPr>
          <w:rStyle w:val="translated-span"/>
        </w:rPr>
        <w:t>•-</w:t>
      </w:r>
      <w:r>
        <w:rPr>
          <w:rStyle w:val="translated-span"/>
        </w:rPr>
        <w:t>向后搜索</w:t>
      </w:r>
      <w:r>
        <w:rPr>
          <w:rStyle w:val="translated-span"/>
          <w:i/>
          <w:iCs/>
        </w:rPr>
        <w:t>?</w:t>
      </w:r>
    </w:p>
    <w:p w14:paraId="5830C3BB" w14:textId="77777777" w:rsidR="00C115F7" w:rsidRDefault="00012C0F">
      <w:pPr>
        <w:spacing w:after="345" w:line="256" w:lineRule="auto"/>
        <w:ind w:left="220" w:right="15" w:hanging="220"/>
      </w:pPr>
      <w:r>
        <w:rPr>
          <w:rStyle w:val="translated-span"/>
        </w:rPr>
        <w:t>•-</w:t>
      </w:r>
      <w:r>
        <w:rPr>
          <w:rStyle w:val="translated-span"/>
        </w:rPr>
        <w:t>向前或向后移动到下一场比赛</w:t>
      </w:r>
      <w:r>
        <w:rPr>
          <w:rStyle w:val="translated-span"/>
          <w:i/>
          <w:iCs/>
        </w:rPr>
        <w:t>N</w:t>
      </w:r>
    </w:p>
    <w:p w14:paraId="61D1C4A2" w14:textId="77777777" w:rsidR="00C115F7" w:rsidRDefault="00012C0F">
      <w:pPr>
        <w:pStyle w:val="4"/>
        <w:spacing w:after="104"/>
        <w:ind w:left="-5"/>
      </w:pPr>
      <w:r>
        <w:rPr>
          <w:rStyle w:val="translated-span"/>
        </w:rPr>
        <w:t xml:space="preserve">3.1. </w:t>
      </w:r>
      <w:r>
        <w:rPr>
          <w:rStyle w:val="translated-span"/>
        </w:rPr>
        <w:t>资源</w:t>
      </w:r>
    </w:p>
    <w:p w14:paraId="477163AD" w14:textId="77777777" w:rsidR="00C115F7" w:rsidRDefault="00012C0F">
      <w:pPr>
        <w:spacing w:after="173" w:line="256" w:lineRule="auto"/>
        <w:ind w:left="220" w:right="15" w:hanging="220"/>
      </w:pPr>
      <w:r>
        <w:rPr>
          <w:rStyle w:val="translated-span"/>
        </w:rPr>
        <w:t>•</w:t>
      </w:r>
      <w:r>
        <w:rPr>
          <w:rStyle w:val="translated-span"/>
        </w:rPr>
        <w:t>有关屏幕的更多信息，请参见屏幕网站</w:t>
      </w:r>
      <w:r>
        <w:rPr>
          <w:rStyle w:val="translated-span"/>
        </w:rPr>
        <w:t>[391]</w:t>
      </w:r>
      <w:r>
        <w:rPr>
          <w:rStyle w:val="translated-span"/>
        </w:rPr>
        <w:t>。</w:t>
      </w:r>
    </w:p>
    <w:p w14:paraId="6409C21B" w14:textId="77777777" w:rsidR="00C115F7" w:rsidRDefault="00012C0F">
      <w:pPr>
        <w:spacing w:after="170" w:line="264" w:lineRule="auto"/>
        <w:ind w:left="220" w:right="15" w:hanging="220"/>
      </w:pPr>
      <w:r>
        <w:rPr>
          <w:rStyle w:val="translated-span"/>
        </w:rPr>
        <w:t>•</w:t>
      </w:r>
      <w:r>
        <w:rPr>
          <w:rStyle w:val="translated-span"/>
        </w:rPr>
        <w:t>以及</w:t>
      </w:r>
      <w:r>
        <w:rPr>
          <w:rStyle w:val="translated-span"/>
        </w:rPr>
        <w:t>Ubuntu Wiki</w:t>
      </w:r>
      <w:r>
        <w:rPr>
          <w:rStyle w:val="translated-span"/>
        </w:rPr>
        <w:t>屏幕</w:t>
      </w:r>
      <w:r>
        <w:rPr>
          <w:rStyle w:val="translated-span"/>
        </w:rPr>
        <w:t>[392]</w:t>
      </w:r>
      <w:r>
        <w:rPr>
          <w:rStyle w:val="translated-span"/>
        </w:rPr>
        <w:t>页面。</w:t>
      </w:r>
    </w:p>
    <w:p w14:paraId="656872FA" w14:textId="77777777" w:rsidR="00C115F7" w:rsidRDefault="00012C0F">
      <w:pPr>
        <w:ind w:left="220" w:right="15" w:hanging="220"/>
      </w:pPr>
      <w:r>
        <w:rPr>
          <w:rStyle w:val="translated-span"/>
        </w:rPr>
        <w:t>•</w:t>
      </w:r>
      <w:r>
        <w:rPr>
          <w:rStyle w:val="translated-span"/>
        </w:rPr>
        <w:t>更多信息，请参见</w:t>
      </w:r>
      <w:proofErr w:type="spellStart"/>
      <w:r>
        <w:rPr>
          <w:rStyle w:val="translated-span"/>
        </w:rPr>
        <w:t>byobu</w:t>
      </w:r>
      <w:proofErr w:type="spellEnd"/>
      <w:r>
        <w:rPr>
          <w:rStyle w:val="translated-span"/>
        </w:rPr>
        <w:t>项目页面</w:t>
      </w:r>
      <w:r>
        <w:rPr>
          <w:rStyle w:val="translated-span"/>
        </w:rPr>
        <w:t>[393]</w:t>
      </w:r>
      <w:r>
        <w:rPr>
          <w:rStyle w:val="translated-span"/>
        </w:rPr>
        <w:t>。</w:t>
      </w:r>
    </w:p>
    <w:p w14:paraId="730FD39C" w14:textId="77777777" w:rsidR="00C115F7" w:rsidRDefault="00012C0F">
      <w:pPr>
        <w:pStyle w:val="1"/>
        <w:ind w:left="-5"/>
      </w:pPr>
      <w:r>
        <w:br w:type="page"/>
      </w:r>
      <w:r>
        <w:rPr>
          <w:rStyle w:val="translated-span"/>
        </w:rPr>
        <w:lastRenderedPageBreak/>
        <w:t>附录</w:t>
      </w:r>
      <w:r>
        <w:rPr>
          <w:rStyle w:val="translated-span"/>
        </w:rPr>
        <w:t>A.</w:t>
      </w:r>
      <w:r>
        <w:rPr>
          <w:rStyle w:val="translated-span"/>
        </w:rPr>
        <w:t>附录</w:t>
      </w:r>
    </w:p>
    <w:p w14:paraId="4135EC00" w14:textId="77777777" w:rsidR="00C115F7" w:rsidRDefault="00012C0F">
      <w:pPr>
        <w:pStyle w:val="2"/>
        <w:spacing w:after="218"/>
        <w:ind w:left="-5"/>
      </w:pPr>
      <w:r>
        <w:rPr>
          <w:rStyle w:val="translated-span"/>
        </w:rPr>
        <w:t>1.</w:t>
      </w:r>
      <w:r>
        <w:rPr>
          <w:rStyle w:val="translated-span"/>
        </w:rPr>
        <w:t>报告</w:t>
      </w:r>
      <w:r>
        <w:rPr>
          <w:rStyle w:val="translated-span"/>
        </w:rPr>
        <w:t>Ubuntu</w:t>
      </w:r>
      <w:r>
        <w:rPr>
          <w:rStyle w:val="translated-span"/>
        </w:rPr>
        <w:t>服务器版中的错误</w:t>
      </w:r>
    </w:p>
    <w:p w14:paraId="4CAB9E3B" w14:textId="77777777" w:rsidR="00C115F7" w:rsidRDefault="00012C0F">
      <w:pPr>
        <w:spacing w:after="288"/>
        <w:ind w:right="15"/>
      </w:pPr>
      <w:r>
        <w:rPr>
          <w:rStyle w:val="translated-span"/>
        </w:rPr>
        <w:t>Ubuntu</w:t>
      </w:r>
      <w:r>
        <w:rPr>
          <w:rStyle w:val="translated-span"/>
        </w:rPr>
        <w:t>项目，也就是</w:t>
      </w:r>
      <w:r>
        <w:rPr>
          <w:rStyle w:val="translated-span"/>
        </w:rPr>
        <w:t>Ubuntu</w:t>
      </w:r>
      <w:r>
        <w:rPr>
          <w:rStyle w:val="translated-span"/>
        </w:rPr>
        <w:t>服务器，使用</w:t>
      </w:r>
      <w:r>
        <w:rPr>
          <w:rStyle w:val="translated-span"/>
        </w:rPr>
        <w:t>Launchpad[394]</w:t>
      </w:r>
      <w:r>
        <w:rPr>
          <w:rStyle w:val="translated-span"/>
        </w:rPr>
        <w:t>作为错误跟踪器。为了归档</w:t>
      </w:r>
      <w:r>
        <w:rPr>
          <w:rStyle w:val="translated-span"/>
        </w:rPr>
        <w:t>bug</w:t>
      </w:r>
      <w:r>
        <w:rPr>
          <w:rStyle w:val="translated-span"/>
        </w:rPr>
        <w:t>，您需要一个</w:t>
      </w:r>
      <w:r>
        <w:rPr>
          <w:rStyle w:val="translated-span"/>
        </w:rPr>
        <w:t>Launchpad</w:t>
      </w:r>
      <w:proofErr w:type="gramStart"/>
      <w:r>
        <w:rPr>
          <w:rStyle w:val="translated-span"/>
        </w:rPr>
        <w:t>帐户</w:t>
      </w:r>
      <w:proofErr w:type="gramEnd"/>
      <w:r>
        <w:rPr>
          <w:rStyle w:val="translated-span"/>
        </w:rPr>
        <w:t>。如有必要，在此处创建一个</w:t>
      </w:r>
      <w:r>
        <w:rPr>
          <w:rStyle w:val="translated-span"/>
        </w:rPr>
        <w:t>[395]</w:t>
      </w:r>
      <w:r>
        <w:rPr>
          <w:rStyle w:val="translated-span"/>
        </w:rPr>
        <w:t>。</w:t>
      </w:r>
    </w:p>
    <w:p w14:paraId="6EE21C4A" w14:textId="77777777" w:rsidR="00C115F7" w:rsidRDefault="00012C0F">
      <w:pPr>
        <w:pStyle w:val="4"/>
        <w:ind w:left="-5"/>
      </w:pPr>
      <w:r>
        <w:rPr>
          <w:rStyle w:val="translated-span"/>
        </w:rPr>
        <w:t xml:space="preserve">1.1. </w:t>
      </w:r>
      <w:r>
        <w:rPr>
          <w:rStyle w:val="translated-span"/>
        </w:rPr>
        <w:t>使用</w:t>
      </w:r>
      <w:r>
        <w:rPr>
          <w:rStyle w:val="translated-span"/>
        </w:rPr>
        <w:t>apport cli</w:t>
      </w:r>
      <w:r>
        <w:rPr>
          <w:rStyle w:val="translated-span"/>
        </w:rPr>
        <w:t>报告错误</w:t>
      </w:r>
    </w:p>
    <w:p w14:paraId="7364416F" w14:textId="77777777" w:rsidR="00C115F7" w:rsidRDefault="00012C0F">
      <w:pPr>
        <w:spacing w:after="208"/>
        <w:ind w:right="15"/>
      </w:pPr>
      <w:r>
        <w:rPr>
          <w:rStyle w:val="translated-span"/>
        </w:rPr>
        <w:t>报告错误的首选方法是使用</w:t>
      </w:r>
      <w:r>
        <w:rPr>
          <w:rStyle w:val="translated-span"/>
        </w:rPr>
        <w:t>apport cli</w:t>
      </w:r>
      <w:r>
        <w:rPr>
          <w:rStyle w:val="translated-span"/>
        </w:rPr>
        <w:t>命令。它必须在受</w:t>
      </w:r>
      <w:r>
        <w:rPr>
          <w:rStyle w:val="translated-span"/>
        </w:rPr>
        <w:t>bug</w:t>
      </w:r>
      <w:r>
        <w:rPr>
          <w:rStyle w:val="translated-span"/>
        </w:rPr>
        <w:t>影响的机器上调用，因为它从运行它的系统收集信息，并将其发布到</w:t>
      </w:r>
      <w:r>
        <w:rPr>
          <w:rStyle w:val="translated-span"/>
        </w:rPr>
        <w:t>Launchpad</w:t>
      </w:r>
      <w:r>
        <w:rPr>
          <w:rStyle w:val="translated-span"/>
        </w:rPr>
        <w:t>上的</w:t>
      </w:r>
      <w:r>
        <w:rPr>
          <w:rStyle w:val="translated-span"/>
        </w:rPr>
        <w:t>bug</w:t>
      </w:r>
      <w:r>
        <w:rPr>
          <w:rStyle w:val="translated-span"/>
        </w:rPr>
        <w:t>报告中。因此，如果系统没有运行桌面环境以使用浏览器（与服务器共用）或没有</w:t>
      </w:r>
      <w:r>
        <w:rPr>
          <w:rStyle w:val="translated-span"/>
        </w:rPr>
        <w:t>Internet</w:t>
      </w:r>
      <w:r>
        <w:rPr>
          <w:rStyle w:val="translated-span"/>
        </w:rPr>
        <w:t>访问权限，则将该信息发送到</w:t>
      </w:r>
      <w:r>
        <w:rPr>
          <w:rStyle w:val="translated-span"/>
        </w:rPr>
        <w:t>Launchpad</w:t>
      </w:r>
      <w:r>
        <w:rPr>
          <w:rStyle w:val="translated-span"/>
        </w:rPr>
        <w:t>可能是一项挑战。在这些情况下采取的步骤如下所述。</w:t>
      </w:r>
    </w:p>
    <w:p w14:paraId="682F3795" w14:textId="77777777" w:rsidR="00C115F7" w:rsidRDefault="00012C0F">
      <w:pPr>
        <w:spacing w:after="208"/>
        <w:ind w:right="15"/>
      </w:pPr>
      <w:r>
        <w:rPr>
          <w:noProof/>
        </w:rPr>
        <w:drawing>
          <wp:anchor distT="0" distB="0" distL="114300" distR="114300" simplePos="0" relativeHeight="251807744" behindDoc="0" locked="0" layoutInCell="1" allowOverlap="0" wp14:anchorId="1C0FDDA4" wp14:editId="27B6A4E3">
            <wp:simplePos x="0" y="0"/>
            <wp:positionH relativeFrom="column">
              <wp:align>left</wp:align>
            </wp:positionH>
            <wp:positionV relativeFrom="line">
              <wp:posOffset>0</wp:posOffset>
            </wp:positionV>
            <wp:extent cx="304800" cy="9525"/>
            <wp:effectExtent l="0" t="0" r="0" b="0"/>
            <wp:wrapSquare wrapText="bothSides"/>
            <wp:docPr id="148"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命令</w:t>
      </w:r>
      <w:r>
        <w:rPr>
          <w:rStyle w:val="translated-span"/>
        </w:rPr>
        <w:t>apport cli</w:t>
      </w:r>
      <w:r>
        <w:rPr>
          <w:rStyle w:val="translated-span"/>
        </w:rPr>
        <w:t>和</w:t>
      </w:r>
      <w:r>
        <w:rPr>
          <w:rStyle w:val="translated-span"/>
        </w:rPr>
        <w:t>ubuntu bug</w:t>
      </w:r>
      <w:r>
        <w:rPr>
          <w:rStyle w:val="translated-span"/>
        </w:rPr>
        <w:t>应该在</w:t>
      </w:r>
      <w:r>
        <w:rPr>
          <w:rStyle w:val="translated-span"/>
        </w:rPr>
        <w:t>cli</w:t>
      </w:r>
      <w:r>
        <w:rPr>
          <w:rStyle w:val="translated-span"/>
        </w:rPr>
        <w:t>服务器上给出相同的结果。后者实际上是</w:t>
      </w:r>
      <w:r>
        <w:rPr>
          <w:rStyle w:val="translated-span"/>
        </w:rPr>
        <w:t>apport bug</w:t>
      </w:r>
      <w:r>
        <w:rPr>
          <w:rStyle w:val="translated-span"/>
        </w:rPr>
        <w:t>的一个符号链接，它足够智能，可以知道桌面环境是否正在使用，如果没有，将选择</w:t>
      </w:r>
      <w:r>
        <w:rPr>
          <w:rStyle w:val="translated-span"/>
        </w:rPr>
        <w:t>apport cli</w:t>
      </w:r>
      <w:r>
        <w:rPr>
          <w:rStyle w:val="translated-span"/>
        </w:rPr>
        <w:t>。由于服务器系统往往是</w:t>
      </w:r>
      <w:r>
        <w:rPr>
          <w:rStyle w:val="translated-span"/>
        </w:rPr>
        <w:t>CLI</w:t>
      </w:r>
      <w:r>
        <w:rPr>
          <w:rStyle w:val="translated-span"/>
        </w:rPr>
        <w:t>，因此本指南从一开始就选择了</w:t>
      </w:r>
      <w:r>
        <w:rPr>
          <w:rStyle w:val="translated-span"/>
        </w:rPr>
        <w:t>apport CLI</w:t>
      </w:r>
      <w:r>
        <w:rPr>
          <w:rStyle w:val="translated-span"/>
        </w:rPr>
        <w:t>。</w:t>
      </w:r>
    </w:p>
    <w:p w14:paraId="76743D7F" w14:textId="77777777" w:rsidR="00C115F7" w:rsidRDefault="00012C0F">
      <w:pPr>
        <w:spacing w:after="61" w:line="592" w:lineRule="auto"/>
        <w:ind w:right="689"/>
        <w:jc w:val="both"/>
      </w:pPr>
      <w:r>
        <w:rPr>
          <w:rStyle w:val="translated-span"/>
        </w:rPr>
        <w:t>Ubuntu</w:t>
      </w:r>
      <w:r>
        <w:rPr>
          <w:rStyle w:val="translated-span"/>
        </w:rPr>
        <w:t>中的错误报告需要针对特定软件包进行归档，因此受错误影响的软件包名称（源软件包或程序名</w:t>
      </w:r>
      <w:r>
        <w:rPr>
          <w:rStyle w:val="translated-span"/>
        </w:rPr>
        <w:t>/</w:t>
      </w:r>
      <w:r>
        <w:rPr>
          <w:rStyle w:val="translated-span"/>
        </w:rPr>
        <w:t>路径）需要提供给</w:t>
      </w:r>
      <w:r>
        <w:rPr>
          <w:rStyle w:val="translated-span"/>
        </w:rPr>
        <w:t>apport cli</w:t>
      </w:r>
      <w:r>
        <w:rPr>
          <w:rStyle w:val="translated-span"/>
        </w:rPr>
        <w:t>：</w:t>
      </w:r>
      <w:r>
        <w:rPr>
          <w:rStyle w:val="translated-span"/>
          <w:rFonts w:ascii="Courier New" w:hAnsi="Courier New" w:cs="Courier New"/>
          <w:b/>
          <w:bCs/>
          <w:sz w:val="18"/>
          <w:szCs w:val="18"/>
        </w:rPr>
        <w:t>apport cli PACKAGENAME</w:t>
      </w:r>
    </w:p>
    <w:p w14:paraId="64682054" w14:textId="77777777" w:rsidR="00C115F7" w:rsidRDefault="00012C0F">
      <w:pPr>
        <w:spacing w:after="327" w:line="256" w:lineRule="auto"/>
        <w:ind w:left="0" w:firstLine="0"/>
      </w:pPr>
      <w:r>
        <w:rPr>
          <w:noProof/>
        </w:rPr>
        <w:drawing>
          <wp:inline distT="0" distB="0" distL="0" distR="0" wp14:anchorId="24E056CF" wp14:editId="4D6EFB78">
            <wp:extent cx="304800" cy="304800"/>
            <wp:effectExtent l="0" t="0" r="0" b="0"/>
            <wp:docPr id="53" name="Picture 30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78"/>
                    <pic:cNvPicPr>
                      <a:picLocks noChangeAspect="1" noChangeArrowheads="1"/>
                    </pic:cNvPicPr>
                  </pic:nvPicPr>
                  <pic:blipFill>
                    <a:blip r:embed="rId43" r:link="rId4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translated-span"/>
        </w:rPr>
        <w:t>有关</w:t>
      </w:r>
      <w:r>
        <w:rPr>
          <w:rStyle w:val="translated-span"/>
        </w:rPr>
        <w:t>Ubuntu</w:t>
      </w:r>
      <w:r>
        <w:rPr>
          <w:rStyle w:val="translated-span"/>
        </w:rPr>
        <w:t>软件包的更多信息，请参见第</w:t>
      </w:r>
      <w:r>
        <w:rPr>
          <w:rStyle w:val="translated-span"/>
        </w:rPr>
        <w:t>3</w:t>
      </w:r>
      <w:r>
        <w:rPr>
          <w:rStyle w:val="translated-span"/>
        </w:rPr>
        <w:t>章，软件包管理</w:t>
      </w:r>
      <w:r>
        <w:rPr>
          <w:rStyle w:val="translated-span"/>
        </w:rPr>
        <w:t>[p.27]</w:t>
      </w:r>
      <w:r>
        <w:rPr>
          <w:rStyle w:val="translated-span"/>
        </w:rPr>
        <w:t>。</w:t>
      </w:r>
    </w:p>
    <w:p w14:paraId="09AD25A3" w14:textId="77777777" w:rsidR="00C115F7" w:rsidRDefault="00012C0F">
      <w:pPr>
        <w:spacing w:after="385"/>
        <w:ind w:right="15"/>
      </w:pPr>
      <w:r>
        <w:rPr>
          <w:rStyle w:val="translated-span"/>
        </w:rPr>
        <w:t>apport cli</w:t>
      </w:r>
      <w:r>
        <w:rPr>
          <w:rStyle w:val="translated-span"/>
        </w:rPr>
        <w:t>完成信息收集后，系统将</w:t>
      </w:r>
      <w:proofErr w:type="gramStart"/>
      <w:r>
        <w:rPr>
          <w:rStyle w:val="translated-span"/>
        </w:rPr>
        <w:t>询问您</w:t>
      </w:r>
      <w:proofErr w:type="gramEnd"/>
      <w:r>
        <w:rPr>
          <w:rStyle w:val="translated-span"/>
        </w:rPr>
        <w:t>如何处理信息。例如，要报告</w:t>
      </w:r>
      <w:r>
        <w:rPr>
          <w:rStyle w:val="translated-span"/>
        </w:rPr>
        <w:t>vim</w:t>
      </w:r>
      <w:r>
        <w:rPr>
          <w:rStyle w:val="translated-span"/>
        </w:rPr>
        <w:t>中的错误：</w:t>
      </w:r>
    </w:p>
    <w:p w14:paraId="5289A000" w14:textId="77777777" w:rsidR="00C115F7" w:rsidRDefault="00012C0F">
      <w:pPr>
        <w:spacing w:after="11" w:line="633" w:lineRule="auto"/>
        <w:ind w:left="-5" w:right="6147"/>
      </w:pPr>
      <w:r>
        <w:rPr>
          <w:rStyle w:val="translated-span"/>
          <w:rFonts w:ascii="Courier New" w:hAnsi="Courier New" w:cs="Courier New"/>
          <w:b/>
          <w:bCs/>
          <w:sz w:val="18"/>
          <w:szCs w:val="18"/>
        </w:rPr>
        <w:t>apport cli vim</w:t>
      </w:r>
      <w:r>
        <w:rPr>
          <w:rStyle w:val="translated-span"/>
          <w:rFonts w:ascii="Courier New" w:hAnsi="Courier New" w:cs="Courier New"/>
          <w:sz w:val="18"/>
          <w:szCs w:val="18"/>
        </w:rPr>
        <w:t>***</w:t>
      </w:r>
      <w:r>
        <w:rPr>
          <w:rStyle w:val="translated-span"/>
          <w:rFonts w:ascii="Courier New" w:hAnsi="Courier New" w:cs="Courier New"/>
          <w:sz w:val="18"/>
          <w:szCs w:val="18"/>
        </w:rPr>
        <w:t>收集问题信息</w:t>
      </w:r>
    </w:p>
    <w:p w14:paraId="04CC0C46" w14:textId="77777777" w:rsidR="00C115F7" w:rsidRDefault="00012C0F">
      <w:pPr>
        <w:spacing w:after="272" w:line="304" w:lineRule="auto"/>
        <w:ind w:left="-5" w:right="2345"/>
      </w:pPr>
      <w:r>
        <w:rPr>
          <w:rStyle w:val="translated-span"/>
          <w:rFonts w:ascii="Courier New" w:hAnsi="Courier New" w:cs="Courier New"/>
          <w:sz w:val="18"/>
          <w:szCs w:val="18"/>
        </w:rPr>
        <w:t>收集的信息可以发送给开发人员以改进应用程序。这可能需要几分钟。。。</w:t>
      </w:r>
    </w:p>
    <w:p w14:paraId="22FF9EF7" w14:textId="77777777" w:rsidR="00C115F7" w:rsidRDefault="00012C0F">
      <w:pPr>
        <w:spacing w:after="278" w:line="304" w:lineRule="auto"/>
        <w:ind w:left="-5" w:right="133"/>
      </w:pPr>
      <w:r>
        <w:rPr>
          <w:rStyle w:val="translated-span"/>
          <w:rFonts w:ascii="Courier New" w:hAnsi="Courier New" w:cs="Courier New"/>
          <w:sz w:val="18"/>
          <w:szCs w:val="18"/>
        </w:rPr>
        <w:t>***</w:t>
      </w:r>
      <w:r>
        <w:rPr>
          <w:rStyle w:val="translated-span"/>
          <w:rFonts w:ascii="Courier New" w:hAnsi="Courier New" w:cs="Courier New"/>
          <w:sz w:val="18"/>
          <w:szCs w:val="18"/>
        </w:rPr>
        <w:t>向开发者发送问题报告？</w:t>
      </w:r>
    </w:p>
    <w:p w14:paraId="438232C9" w14:textId="77777777" w:rsidR="00C115F7" w:rsidRDefault="00012C0F">
      <w:pPr>
        <w:spacing w:after="272" w:line="304" w:lineRule="auto"/>
        <w:ind w:left="-5" w:right="867"/>
      </w:pPr>
      <w:r>
        <w:rPr>
          <w:rStyle w:val="translated-span"/>
          <w:rFonts w:ascii="Courier New" w:hAnsi="Courier New" w:cs="Courier New"/>
          <w:sz w:val="18"/>
          <w:szCs w:val="18"/>
        </w:rPr>
        <w:t>发送问题报告后，请在自动打开的</w:t>
      </w:r>
      <w:r>
        <w:rPr>
          <w:rStyle w:val="translated-span"/>
          <w:rFonts w:ascii="Courier New" w:hAnsi="Courier New" w:cs="Courier New"/>
          <w:sz w:val="18"/>
          <w:szCs w:val="18"/>
        </w:rPr>
        <w:t>web</w:t>
      </w:r>
      <w:r>
        <w:rPr>
          <w:rStyle w:val="translated-span"/>
          <w:rFonts w:ascii="Courier New" w:hAnsi="Courier New" w:cs="Courier New"/>
          <w:sz w:val="18"/>
          <w:szCs w:val="18"/>
        </w:rPr>
        <w:t>浏览器中填写表格。</w:t>
      </w:r>
    </w:p>
    <w:p w14:paraId="74E326AD" w14:textId="77777777" w:rsidR="00C115F7" w:rsidRDefault="00012C0F">
      <w:pPr>
        <w:spacing w:after="11" w:line="304" w:lineRule="auto"/>
        <w:ind w:left="-5" w:right="4879"/>
      </w:pPr>
      <w:r>
        <w:rPr>
          <w:rStyle w:val="translated-span"/>
          <w:rFonts w:ascii="Courier New" w:hAnsi="Courier New" w:cs="Courier New"/>
          <w:sz w:val="18"/>
          <w:szCs w:val="18"/>
        </w:rPr>
        <w:t>你想做什么？您的选项有：</w:t>
      </w:r>
      <w:r>
        <w:rPr>
          <w:rStyle w:val="translated-span"/>
          <w:rFonts w:ascii="Courier New" w:hAnsi="Courier New" w:cs="Courier New"/>
          <w:sz w:val="18"/>
          <w:szCs w:val="18"/>
        </w:rPr>
        <w:t>S:sendreport</w:t>
      </w:r>
      <w:r>
        <w:rPr>
          <w:rStyle w:val="translated-span"/>
          <w:rFonts w:ascii="Courier New" w:hAnsi="Courier New" w:cs="Courier New"/>
          <w:sz w:val="18"/>
          <w:szCs w:val="18"/>
        </w:rPr>
        <w:t>（</w:t>
      </w:r>
      <w:r>
        <w:rPr>
          <w:rStyle w:val="translated-span"/>
          <w:rFonts w:ascii="Courier New" w:hAnsi="Courier New" w:cs="Courier New"/>
          <w:sz w:val="18"/>
          <w:szCs w:val="18"/>
        </w:rPr>
        <w:t>2.8KB</w:t>
      </w:r>
      <w:r>
        <w:rPr>
          <w:rStyle w:val="translated-span"/>
          <w:rFonts w:ascii="Courier New" w:hAnsi="Courier New" w:cs="Courier New"/>
          <w:sz w:val="18"/>
          <w:szCs w:val="18"/>
        </w:rPr>
        <w:t>）</w:t>
      </w:r>
    </w:p>
    <w:p w14:paraId="494FBCFF" w14:textId="77777777" w:rsidR="00C115F7" w:rsidRDefault="00012C0F">
      <w:pPr>
        <w:spacing w:after="11" w:line="304" w:lineRule="auto"/>
        <w:ind w:left="-5" w:right="133"/>
      </w:pPr>
      <w:r>
        <w:rPr>
          <w:rStyle w:val="translated-span"/>
          <w:rFonts w:ascii="Courier New" w:hAnsi="Courier New" w:cs="Courier New"/>
          <w:sz w:val="18"/>
          <w:szCs w:val="18"/>
        </w:rPr>
        <w:t>V:</w:t>
      </w:r>
      <w:r>
        <w:rPr>
          <w:rStyle w:val="translated-span"/>
          <w:rFonts w:ascii="Courier New" w:hAnsi="Courier New" w:cs="Courier New"/>
          <w:sz w:val="18"/>
          <w:szCs w:val="18"/>
        </w:rPr>
        <w:t>查看报告</w:t>
      </w:r>
    </w:p>
    <w:p w14:paraId="1312701C" w14:textId="77777777" w:rsidR="00C115F7" w:rsidRDefault="00012C0F">
      <w:pPr>
        <w:spacing w:after="11" w:line="304" w:lineRule="auto"/>
        <w:ind w:left="-5" w:right="2345"/>
      </w:pPr>
      <w:r>
        <w:rPr>
          <w:rStyle w:val="translated-span"/>
          <w:rFonts w:ascii="Courier New" w:hAnsi="Courier New" w:cs="Courier New"/>
          <w:sz w:val="18"/>
          <w:szCs w:val="18"/>
        </w:rPr>
        <w:t>K</w:t>
      </w:r>
      <w:r>
        <w:rPr>
          <w:rStyle w:val="translated-span"/>
          <w:rFonts w:ascii="Courier New" w:hAnsi="Courier New" w:cs="Courier New"/>
          <w:sz w:val="18"/>
          <w:szCs w:val="18"/>
        </w:rPr>
        <w:t>：保留报告文件以便以后发送或复制到其他地方</w:t>
      </w:r>
      <w:r>
        <w:rPr>
          <w:rStyle w:val="translated-span"/>
          <w:rFonts w:ascii="Courier New" w:hAnsi="Courier New" w:cs="Courier New"/>
          <w:sz w:val="18"/>
          <w:szCs w:val="18"/>
        </w:rPr>
        <w:t>I</w:t>
      </w:r>
      <w:r>
        <w:rPr>
          <w:rStyle w:val="translated-span"/>
          <w:rFonts w:ascii="Courier New" w:hAnsi="Courier New" w:cs="Courier New"/>
          <w:sz w:val="18"/>
          <w:szCs w:val="18"/>
        </w:rPr>
        <w:t>：取消并忽略此程序版本将来的崩溃</w:t>
      </w:r>
    </w:p>
    <w:p w14:paraId="4563A41C" w14:textId="77777777" w:rsidR="00C115F7" w:rsidRDefault="00012C0F">
      <w:pPr>
        <w:spacing w:after="263" w:line="304" w:lineRule="auto"/>
        <w:ind w:left="-5" w:right="6991"/>
      </w:pPr>
      <w:r>
        <w:rPr>
          <w:rStyle w:val="translated-span"/>
          <w:rFonts w:ascii="Courier New" w:hAnsi="Courier New" w:cs="Courier New"/>
          <w:sz w:val="18"/>
          <w:szCs w:val="18"/>
        </w:rPr>
        <w:t>C:</w:t>
      </w:r>
      <w:r>
        <w:rPr>
          <w:rStyle w:val="translated-span"/>
          <w:rFonts w:ascii="Courier New" w:hAnsi="Courier New" w:cs="Courier New"/>
          <w:sz w:val="18"/>
          <w:szCs w:val="18"/>
        </w:rPr>
        <w:t>取消请选择（</w:t>
      </w:r>
      <w:r>
        <w:rPr>
          <w:rStyle w:val="translated-span"/>
          <w:rFonts w:ascii="Courier New" w:hAnsi="Courier New" w:cs="Courier New"/>
          <w:sz w:val="18"/>
          <w:szCs w:val="18"/>
        </w:rPr>
        <w:t>S/V/K/I/C</w:t>
      </w:r>
      <w:r>
        <w:rPr>
          <w:rStyle w:val="translated-span"/>
          <w:rFonts w:ascii="Courier New" w:hAnsi="Courier New" w:cs="Courier New"/>
          <w:sz w:val="18"/>
          <w:szCs w:val="18"/>
        </w:rPr>
        <w:t>）：</w:t>
      </w:r>
    </w:p>
    <w:p w14:paraId="1A9B9A05" w14:textId="77777777" w:rsidR="00C115F7" w:rsidRDefault="00012C0F">
      <w:pPr>
        <w:spacing w:after="296" w:line="256" w:lineRule="auto"/>
        <w:ind w:right="15"/>
      </w:pPr>
      <w:r>
        <w:rPr>
          <w:rStyle w:val="translated-span"/>
        </w:rPr>
        <w:t>前三个选项描述如下：</w:t>
      </w:r>
    </w:p>
    <w:p w14:paraId="5E706F1B" w14:textId="77777777" w:rsidR="00C115F7" w:rsidRDefault="00012C0F">
      <w:pPr>
        <w:spacing w:after="643"/>
        <w:ind w:left="220" w:right="15" w:hanging="220"/>
      </w:pPr>
      <w:r>
        <w:rPr>
          <w:rStyle w:val="translated-span"/>
        </w:rPr>
        <w:lastRenderedPageBreak/>
        <w:t>•</w:t>
      </w:r>
      <w:r>
        <w:rPr>
          <w:rStyle w:val="translated-span"/>
        </w:rPr>
        <w:t>发送：将收集的信息提交到</w:t>
      </w:r>
      <w:r>
        <w:rPr>
          <w:rStyle w:val="translated-span"/>
        </w:rPr>
        <w:t>Launchpad</w:t>
      </w:r>
      <w:r>
        <w:rPr>
          <w:rStyle w:val="translated-span"/>
        </w:rPr>
        <w:t>，作为提交新错误报告过程的一部分。您将有机会用自己的话描述这个</w:t>
      </w:r>
      <w:r>
        <w:rPr>
          <w:rStyle w:val="translated-span"/>
        </w:rPr>
        <w:t>bug</w:t>
      </w:r>
      <w:r>
        <w:rPr>
          <w:rStyle w:val="translated-span"/>
        </w:rPr>
        <w:t>。</w:t>
      </w:r>
    </w:p>
    <w:p w14:paraId="1A634EFB" w14:textId="77777777" w:rsidR="00C115F7" w:rsidRDefault="00012C0F">
      <w:pPr>
        <w:spacing w:after="278" w:line="304" w:lineRule="auto"/>
        <w:ind w:left="230" w:right="133"/>
      </w:pPr>
      <w:r>
        <w:rPr>
          <w:rStyle w:val="translated-span"/>
          <w:rFonts w:ascii="Courier New" w:hAnsi="Courier New" w:cs="Courier New"/>
          <w:sz w:val="18"/>
          <w:szCs w:val="18"/>
        </w:rPr>
        <w:t>***</w:t>
      </w:r>
      <w:r>
        <w:rPr>
          <w:rStyle w:val="translated-span"/>
          <w:rFonts w:ascii="Courier New" w:hAnsi="Courier New" w:cs="Courier New"/>
          <w:sz w:val="18"/>
          <w:szCs w:val="18"/>
        </w:rPr>
        <w:t>上载问题信息</w:t>
      </w:r>
    </w:p>
    <w:p w14:paraId="6ED9A36F" w14:textId="77777777" w:rsidR="00C115F7" w:rsidRDefault="00012C0F">
      <w:pPr>
        <w:spacing w:after="11" w:line="304" w:lineRule="auto"/>
        <w:ind w:left="230" w:right="133"/>
      </w:pPr>
      <w:r>
        <w:rPr>
          <w:rStyle w:val="translated-span"/>
          <w:rFonts w:ascii="Courier New" w:hAnsi="Courier New" w:cs="Courier New"/>
          <w:sz w:val="18"/>
          <w:szCs w:val="18"/>
        </w:rPr>
        <w:t>收集的信息将被发送到</w:t>
      </w:r>
      <w:r>
        <w:rPr>
          <w:rStyle w:val="translated-span"/>
          <w:rFonts w:ascii="Courier New" w:hAnsi="Courier New" w:cs="Courier New"/>
          <w:sz w:val="18"/>
          <w:szCs w:val="18"/>
        </w:rPr>
        <w:t>bug</w:t>
      </w:r>
      <w:r>
        <w:rPr>
          <w:rStyle w:val="translated-span"/>
          <w:rFonts w:ascii="Courier New" w:hAnsi="Courier New" w:cs="Courier New"/>
          <w:sz w:val="18"/>
          <w:szCs w:val="18"/>
        </w:rPr>
        <w:t>跟踪系统。</w:t>
      </w:r>
    </w:p>
    <w:p w14:paraId="2E5FD8A1" w14:textId="77777777" w:rsidR="00C115F7" w:rsidRDefault="00012C0F">
      <w:pPr>
        <w:spacing w:after="11" w:line="304" w:lineRule="auto"/>
        <w:ind w:left="230" w:right="133"/>
      </w:pPr>
      <w:r>
        <w:rPr>
          <w:rStyle w:val="translated-span"/>
          <w:rFonts w:ascii="Courier New" w:hAnsi="Courier New" w:cs="Courier New"/>
          <w:sz w:val="18"/>
          <w:szCs w:val="18"/>
        </w:rPr>
        <w:t>这可能需要几分钟。</w:t>
      </w:r>
    </w:p>
    <w:p w14:paraId="2E066358" w14:textId="77777777" w:rsidR="00C115F7" w:rsidRDefault="00012C0F">
      <w:pPr>
        <w:spacing w:after="11" w:line="633" w:lineRule="auto"/>
        <w:ind w:left="230" w:right="4237"/>
      </w:pPr>
      <w:r>
        <w:rPr>
          <w:rStyle w:val="translated-span"/>
          <w:rFonts w:ascii="Courier New" w:hAnsi="Courier New" w:cs="Courier New"/>
          <w:sz w:val="18"/>
          <w:szCs w:val="18"/>
        </w:rPr>
        <w:t>94%***</w:t>
      </w:r>
      <w:r>
        <w:rPr>
          <w:rStyle w:val="translated-span"/>
          <w:rFonts w:ascii="Courier New" w:hAnsi="Courier New" w:cs="Courier New"/>
          <w:sz w:val="18"/>
          <w:szCs w:val="18"/>
        </w:rPr>
        <w:t>要继续，您必须访问以下</w:t>
      </w:r>
      <w:r>
        <w:rPr>
          <w:rStyle w:val="translated-span"/>
          <w:rFonts w:ascii="Courier New" w:hAnsi="Courier New" w:cs="Courier New"/>
          <w:sz w:val="18"/>
          <w:szCs w:val="18"/>
        </w:rPr>
        <w:t>URL</w:t>
      </w:r>
      <w:r>
        <w:rPr>
          <w:rStyle w:val="translated-span"/>
          <w:rFonts w:ascii="Courier New" w:hAnsi="Courier New" w:cs="Courier New"/>
          <w:sz w:val="18"/>
          <w:szCs w:val="18"/>
        </w:rPr>
        <w:t>：</w:t>
      </w:r>
    </w:p>
    <w:p w14:paraId="461DEC0D" w14:textId="77777777" w:rsidR="00C115F7" w:rsidRDefault="00012C0F">
      <w:pPr>
        <w:spacing w:after="396" w:line="475" w:lineRule="auto"/>
        <w:ind w:left="230" w:right="858"/>
      </w:pPr>
      <w:r>
        <w:rPr>
          <w:rStyle w:val="translated-span"/>
          <w:rFonts w:ascii="Courier New" w:hAnsi="Courier New" w:cs="Courier New"/>
          <w:sz w:val="18"/>
          <w:szCs w:val="18"/>
        </w:rPr>
        <w:t>https://bugs.launchpad.net/ubuntu/+source/vim/+filebug/09b2495ae2ab-11e3-879b-68B5996C8</w:t>
      </w:r>
      <w:r>
        <w:rPr>
          <w:rStyle w:val="translated-span"/>
          <w:rFonts w:ascii="Courier New" w:hAnsi="Courier New" w:cs="Courier New"/>
          <w:sz w:val="18"/>
          <w:szCs w:val="18"/>
        </w:rPr>
        <w:t>？您可以立即启动浏览器，或将此</w:t>
      </w:r>
      <w:r>
        <w:rPr>
          <w:rStyle w:val="translated-span"/>
          <w:rFonts w:ascii="Courier New" w:hAnsi="Courier New" w:cs="Courier New"/>
          <w:sz w:val="18"/>
          <w:szCs w:val="18"/>
        </w:rPr>
        <w:t>URL</w:t>
      </w:r>
      <w:r>
        <w:rPr>
          <w:rStyle w:val="translated-span"/>
          <w:rFonts w:ascii="Courier New" w:hAnsi="Courier New" w:cs="Courier New"/>
          <w:sz w:val="18"/>
          <w:szCs w:val="18"/>
        </w:rPr>
        <w:t>复制到另一台计算机上的浏览器中。</w:t>
      </w:r>
    </w:p>
    <w:p w14:paraId="04F59AB3" w14:textId="77777777" w:rsidR="00C115F7" w:rsidRDefault="00012C0F">
      <w:pPr>
        <w:spacing w:after="11" w:line="304" w:lineRule="auto"/>
        <w:ind w:left="230" w:right="6877"/>
      </w:pPr>
      <w:r>
        <w:rPr>
          <w:rStyle w:val="translated-span"/>
          <w:rFonts w:ascii="Courier New" w:hAnsi="Courier New" w:cs="Courier New"/>
          <w:sz w:val="18"/>
          <w:szCs w:val="18"/>
        </w:rPr>
        <w:t>选项：</w:t>
      </w:r>
      <w:r>
        <w:rPr>
          <w:rStyle w:val="translated-span"/>
          <w:rFonts w:ascii="Courier New" w:hAnsi="Courier New" w:cs="Courier New"/>
          <w:sz w:val="18"/>
          <w:szCs w:val="18"/>
        </w:rPr>
        <w:t>1</w:t>
      </w:r>
      <w:r>
        <w:rPr>
          <w:rStyle w:val="translated-span"/>
          <w:rFonts w:ascii="Courier New" w:hAnsi="Courier New" w:cs="Courier New"/>
          <w:sz w:val="18"/>
          <w:szCs w:val="18"/>
        </w:rPr>
        <w:t>：立即启动浏览器</w:t>
      </w:r>
    </w:p>
    <w:p w14:paraId="5D3C6EB0" w14:textId="77777777" w:rsidR="00C115F7" w:rsidRDefault="00012C0F">
      <w:pPr>
        <w:spacing w:after="11" w:line="304" w:lineRule="auto"/>
        <w:ind w:left="230" w:right="133"/>
      </w:pPr>
      <w:r>
        <w:rPr>
          <w:rStyle w:val="translated-span"/>
          <w:rFonts w:ascii="Courier New" w:hAnsi="Courier New" w:cs="Courier New"/>
          <w:sz w:val="18"/>
          <w:szCs w:val="18"/>
        </w:rPr>
        <w:t>C:</w:t>
      </w:r>
      <w:r>
        <w:rPr>
          <w:rStyle w:val="translated-span"/>
          <w:rFonts w:ascii="Courier New" w:hAnsi="Courier New" w:cs="Courier New"/>
          <w:sz w:val="18"/>
          <w:szCs w:val="18"/>
        </w:rPr>
        <w:t>取消</w:t>
      </w:r>
    </w:p>
    <w:p w14:paraId="726F2F79" w14:textId="77777777" w:rsidR="00C115F7" w:rsidRDefault="00012C0F">
      <w:pPr>
        <w:spacing w:after="269" w:line="304" w:lineRule="auto"/>
        <w:ind w:left="230" w:right="133"/>
      </w:pPr>
      <w:r>
        <w:rPr>
          <w:rStyle w:val="translated-span"/>
          <w:rFonts w:ascii="Courier New" w:hAnsi="Courier New" w:cs="Courier New"/>
          <w:sz w:val="18"/>
          <w:szCs w:val="18"/>
        </w:rPr>
        <w:t>请选择（</w:t>
      </w:r>
      <w:r>
        <w:rPr>
          <w:rStyle w:val="translated-span"/>
          <w:rFonts w:ascii="Courier New" w:hAnsi="Courier New" w:cs="Courier New"/>
          <w:sz w:val="18"/>
          <w:szCs w:val="18"/>
        </w:rPr>
        <w:t>1/C</w:t>
      </w:r>
      <w:r>
        <w:rPr>
          <w:rStyle w:val="translated-span"/>
          <w:rFonts w:ascii="Courier New" w:hAnsi="Courier New" w:cs="Courier New"/>
          <w:sz w:val="18"/>
          <w:szCs w:val="18"/>
        </w:rPr>
        <w:t>）：</w:t>
      </w:r>
      <w:r>
        <w:rPr>
          <w:rStyle w:val="translated-span"/>
          <w:rFonts w:ascii="Courier New" w:hAnsi="Courier New" w:cs="Courier New"/>
          <w:sz w:val="18"/>
          <w:szCs w:val="18"/>
        </w:rPr>
        <w:t>1</w:t>
      </w:r>
    </w:p>
    <w:p w14:paraId="2E7D377C" w14:textId="77777777" w:rsidR="00C115F7" w:rsidRDefault="00012C0F">
      <w:pPr>
        <w:ind w:left="230" w:right="15"/>
      </w:pPr>
      <w:r>
        <w:rPr>
          <w:rStyle w:val="translated-span"/>
        </w:rPr>
        <w:t>选择</w:t>
      </w:r>
      <w:r>
        <w:rPr>
          <w:rStyle w:val="translated-span"/>
        </w:rPr>
        <w:t>“1”</w:t>
      </w:r>
      <w:r>
        <w:rPr>
          <w:rStyle w:val="translated-span"/>
        </w:rPr>
        <w:t>时使用的浏览器将是通过</w:t>
      </w:r>
      <w:r>
        <w:rPr>
          <w:rStyle w:val="translated-span"/>
        </w:rPr>
        <w:t>Debian Alternations</w:t>
      </w:r>
      <w:r>
        <w:rPr>
          <w:rStyle w:val="translated-span"/>
        </w:rPr>
        <w:t>系统在系统上称为</w:t>
      </w:r>
      <w:r>
        <w:rPr>
          <w:rStyle w:val="translated-span"/>
        </w:rPr>
        <w:t>www</w:t>
      </w:r>
      <w:r>
        <w:rPr>
          <w:rStyle w:val="translated-span"/>
        </w:rPr>
        <w:t>浏览器的浏览器</w:t>
      </w:r>
      <w:r>
        <w:rPr>
          <w:rStyle w:val="translated-span"/>
        </w:rPr>
        <w:t>[396]</w:t>
      </w:r>
      <w:r>
        <w:rPr>
          <w:rStyle w:val="translated-span"/>
        </w:rPr>
        <w:t>。要安装的基于文本的浏览器示例包括</w:t>
      </w:r>
      <w:r>
        <w:rPr>
          <w:rStyle w:val="translated-span"/>
        </w:rPr>
        <w:t>links</w:t>
      </w:r>
      <w:r>
        <w:rPr>
          <w:rStyle w:val="translated-span"/>
        </w:rPr>
        <w:t>、</w:t>
      </w:r>
      <w:proofErr w:type="spellStart"/>
      <w:r>
        <w:rPr>
          <w:rStyle w:val="translated-span"/>
        </w:rPr>
        <w:t>elinks</w:t>
      </w:r>
      <w:proofErr w:type="spellEnd"/>
      <w:r>
        <w:rPr>
          <w:rStyle w:val="translated-span"/>
        </w:rPr>
        <w:t>、</w:t>
      </w:r>
      <w:r>
        <w:rPr>
          <w:rStyle w:val="translated-span"/>
        </w:rPr>
        <w:t>lynx</w:t>
      </w:r>
      <w:r>
        <w:rPr>
          <w:rStyle w:val="translated-span"/>
        </w:rPr>
        <w:t>和</w:t>
      </w:r>
      <w:r>
        <w:rPr>
          <w:rStyle w:val="translated-span"/>
        </w:rPr>
        <w:t>w3m</w:t>
      </w:r>
      <w:r>
        <w:rPr>
          <w:rStyle w:val="translated-span"/>
        </w:rPr>
        <w:t>。您还可以手动将现有浏览器指向给定的</w:t>
      </w:r>
      <w:r>
        <w:rPr>
          <w:rStyle w:val="translated-span"/>
        </w:rPr>
        <w:t>URL</w:t>
      </w:r>
      <w:r>
        <w:rPr>
          <w:rStyle w:val="translated-span"/>
        </w:rPr>
        <w:t>。</w:t>
      </w:r>
    </w:p>
    <w:p w14:paraId="14C653B6" w14:textId="77777777" w:rsidR="00C115F7" w:rsidRDefault="00012C0F">
      <w:pPr>
        <w:ind w:left="220" w:right="15" w:hanging="220"/>
      </w:pPr>
      <w:r>
        <w:rPr>
          <w:rStyle w:val="translated-span"/>
        </w:rPr>
        <w:t>•</w:t>
      </w:r>
      <w:r>
        <w:rPr>
          <w:rStyle w:val="translated-span"/>
        </w:rPr>
        <w:t>在屏幕上显示收集的信息以供查看。这可能是很多信息。按</w:t>
      </w:r>
      <w:r>
        <w:rPr>
          <w:rStyle w:val="translated-span"/>
        </w:rPr>
        <w:t>“</w:t>
      </w:r>
      <w:r>
        <w:rPr>
          <w:rStyle w:val="translated-span"/>
        </w:rPr>
        <w:t>回车</w:t>
      </w:r>
      <w:r>
        <w:rPr>
          <w:rStyle w:val="translated-span"/>
        </w:rPr>
        <w:t>”</w:t>
      </w:r>
      <w:r>
        <w:rPr>
          <w:rStyle w:val="translated-span"/>
        </w:rPr>
        <w:t>按屏幕滚动。按</w:t>
      </w:r>
      <w:r>
        <w:rPr>
          <w:rStyle w:val="translated-span"/>
        </w:rPr>
        <w:t>“q”</w:t>
      </w:r>
      <w:r>
        <w:rPr>
          <w:rStyle w:val="translated-span"/>
        </w:rPr>
        <w:t>退出并返回选择菜单。</w:t>
      </w:r>
      <w:r>
        <w:rPr>
          <w:rStyle w:val="translated-span"/>
          <w:b/>
          <w:bCs/>
        </w:rPr>
        <w:t>视图：</w:t>
      </w:r>
    </w:p>
    <w:p w14:paraId="1786216C" w14:textId="77777777" w:rsidR="00C115F7" w:rsidRDefault="00012C0F">
      <w:pPr>
        <w:spacing w:after="379"/>
        <w:ind w:left="220" w:right="15" w:hanging="220"/>
      </w:pPr>
      <w:r>
        <w:rPr>
          <w:rStyle w:val="translated-span"/>
        </w:rPr>
        <w:t>•</w:t>
      </w:r>
      <w:r>
        <w:rPr>
          <w:rStyle w:val="translated-span"/>
        </w:rPr>
        <w:t>将收集的信息写入磁盘。生成的文件可以稍后用于归档</w:t>
      </w:r>
      <w:r>
        <w:rPr>
          <w:rStyle w:val="translated-span"/>
        </w:rPr>
        <w:t>bug</w:t>
      </w:r>
      <w:r>
        <w:rPr>
          <w:rStyle w:val="translated-span"/>
        </w:rPr>
        <w:t>报告，通常是在将其传输到另一个</w:t>
      </w:r>
      <w:r>
        <w:rPr>
          <w:rStyle w:val="translated-span"/>
        </w:rPr>
        <w:t>Ubuntu</w:t>
      </w:r>
      <w:r>
        <w:rPr>
          <w:rStyle w:val="translated-span"/>
        </w:rPr>
        <w:t>系统之后。</w:t>
      </w:r>
      <w:r>
        <w:rPr>
          <w:rStyle w:val="translated-span"/>
          <w:b/>
          <w:bCs/>
        </w:rPr>
        <w:t>保持：</w:t>
      </w:r>
    </w:p>
    <w:p w14:paraId="0FBCD779" w14:textId="77777777" w:rsidR="00C115F7" w:rsidRDefault="00012C0F">
      <w:pPr>
        <w:spacing w:after="11" w:line="304" w:lineRule="auto"/>
        <w:ind w:left="230" w:right="133"/>
      </w:pPr>
      <w:r>
        <w:rPr>
          <w:rStyle w:val="translated-span"/>
          <w:rFonts w:ascii="Courier New" w:hAnsi="Courier New" w:cs="Courier New"/>
          <w:sz w:val="18"/>
          <w:szCs w:val="18"/>
        </w:rPr>
        <w:t>你想做什么？你的选择是：</w:t>
      </w:r>
    </w:p>
    <w:p w14:paraId="5AA2E903" w14:textId="77777777" w:rsidR="00C115F7" w:rsidRDefault="00012C0F">
      <w:pPr>
        <w:spacing w:after="11" w:line="304" w:lineRule="auto"/>
        <w:ind w:left="230" w:right="133"/>
      </w:pPr>
      <w:r>
        <w:rPr>
          <w:rStyle w:val="translated-span"/>
          <w:rFonts w:ascii="Courier New" w:hAnsi="Courier New" w:cs="Courier New"/>
          <w:sz w:val="18"/>
          <w:szCs w:val="18"/>
        </w:rPr>
        <w:t>S:</w:t>
      </w:r>
      <w:r>
        <w:rPr>
          <w:rStyle w:val="translated-span"/>
          <w:rFonts w:ascii="Courier New" w:hAnsi="Courier New" w:cs="Courier New"/>
          <w:sz w:val="18"/>
          <w:szCs w:val="18"/>
        </w:rPr>
        <w:t>发送报告（</w:t>
      </w:r>
      <w:r>
        <w:rPr>
          <w:rStyle w:val="translated-span"/>
          <w:rFonts w:ascii="Courier New" w:hAnsi="Courier New" w:cs="Courier New"/>
          <w:sz w:val="18"/>
          <w:szCs w:val="18"/>
        </w:rPr>
        <w:t>2.8KB</w:t>
      </w:r>
      <w:r>
        <w:rPr>
          <w:rStyle w:val="translated-span"/>
          <w:rFonts w:ascii="Courier New" w:hAnsi="Courier New" w:cs="Courier New"/>
          <w:sz w:val="18"/>
          <w:szCs w:val="18"/>
        </w:rPr>
        <w:t>）</w:t>
      </w:r>
    </w:p>
    <w:p w14:paraId="36D210CD" w14:textId="77777777" w:rsidR="00C115F7" w:rsidRDefault="00012C0F">
      <w:pPr>
        <w:spacing w:after="11" w:line="304" w:lineRule="auto"/>
        <w:ind w:left="230" w:right="133"/>
      </w:pPr>
      <w:r>
        <w:rPr>
          <w:rStyle w:val="translated-span"/>
          <w:rFonts w:ascii="Courier New" w:hAnsi="Courier New" w:cs="Courier New"/>
          <w:sz w:val="18"/>
          <w:szCs w:val="18"/>
        </w:rPr>
        <w:t>V:</w:t>
      </w:r>
      <w:r>
        <w:rPr>
          <w:rStyle w:val="translated-span"/>
          <w:rFonts w:ascii="Courier New" w:hAnsi="Courier New" w:cs="Courier New"/>
          <w:sz w:val="18"/>
          <w:szCs w:val="18"/>
        </w:rPr>
        <w:t>查看报告</w:t>
      </w:r>
    </w:p>
    <w:p w14:paraId="33DB53DA" w14:textId="77777777" w:rsidR="00C115F7" w:rsidRDefault="00012C0F">
      <w:pPr>
        <w:spacing w:after="11" w:line="304" w:lineRule="auto"/>
        <w:ind w:left="230" w:right="2125"/>
      </w:pPr>
      <w:r>
        <w:rPr>
          <w:rStyle w:val="translated-span"/>
          <w:rFonts w:ascii="Courier New" w:hAnsi="Courier New" w:cs="Courier New"/>
          <w:sz w:val="18"/>
          <w:szCs w:val="18"/>
        </w:rPr>
        <w:t>K</w:t>
      </w:r>
      <w:r>
        <w:rPr>
          <w:rStyle w:val="translated-span"/>
          <w:rFonts w:ascii="Courier New" w:hAnsi="Courier New" w:cs="Courier New"/>
          <w:sz w:val="18"/>
          <w:szCs w:val="18"/>
        </w:rPr>
        <w:t>：保留报告文件以便以后发送或复制到其他地方</w:t>
      </w:r>
      <w:r>
        <w:rPr>
          <w:rStyle w:val="translated-span"/>
          <w:rFonts w:ascii="Courier New" w:hAnsi="Courier New" w:cs="Courier New"/>
          <w:sz w:val="18"/>
          <w:szCs w:val="18"/>
        </w:rPr>
        <w:t>I</w:t>
      </w:r>
      <w:r>
        <w:rPr>
          <w:rStyle w:val="translated-span"/>
          <w:rFonts w:ascii="Courier New" w:hAnsi="Courier New" w:cs="Courier New"/>
          <w:sz w:val="18"/>
          <w:szCs w:val="18"/>
        </w:rPr>
        <w:t>：取消并忽略此程序版本将来的崩溃</w:t>
      </w:r>
    </w:p>
    <w:p w14:paraId="002CA1B3" w14:textId="77777777" w:rsidR="00C115F7" w:rsidRDefault="00012C0F">
      <w:pPr>
        <w:spacing w:after="11" w:line="304" w:lineRule="auto"/>
        <w:ind w:left="230" w:right="133"/>
      </w:pPr>
      <w:r>
        <w:rPr>
          <w:rStyle w:val="translated-span"/>
          <w:rFonts w:ascii="Courier New" w:hAnsi="Courier New" w:cs="Courier New"/>
          <w:sz w:val="18"/>
          <w:szCs w:val="18"/>
        </w:rPr>
        <w:t>C:</w:t>
      </w:r>
      <w:r>
        <w:rPr>
          <w:rStyle w:val="translated-span"/>
          <w:rFonts w:ascii="Courier New" w:hAnsi="Courier New" w:cs="Courier New"/>
          <w:sz w:val="18"/>
          <w:szCs w:val="18"/>
        </w:rPr>
        <w:t>取消</w:t>
      </w:r>
    </w:p>
    <w:p w14:paraId="4B43F8CA" w14:textId="77777777" w:rsidR="00C115F7" w:rsidRDefault="00012C0F">
      <w:pPr>
        <w:spacing w:after="11" w:line="304" w:lineRule="auto"/>
        <w:ind w:left="230" w:right="133"/>
      </w:pPr>
      <w:r>
        <w:rPr>
          <w:rStyle w:val="translated-span"/>
          <w:rFonts w:ascii="Courier New" w:hAnsi="Courier New" w:cs="Courier New"/>
          <w:sz w:val="18"/>
          <w:szCs w:val="18"/>
        </w:rPr>
        <w:t>请选择（</w:t>
      </w:r>
      <w:r>
        <w:rPr>
          <w:rStyle w:val="translated-span"/>
          <w:rFonts w:ascii="Courier New" w:hAnsi="Courier New" w:cs="Courier New"/>
          <w:sz w:val="18"/>
          <w:szCs w:val="18"/>
        </w:rPr>
        <w:t>S/V/K/I/C</w:t>
      </w:r>
      <w:r>
        <w:rPr>
          <w:rStyle w:val="translated-span"/>
          <w:rFonts w:ascii="Courier New" w:hAnsi="Courier New" w:cs="Courier New"/>
          <w:sz w:val="18"/>
          <w:szCs w:val="18"/>
        </w:rPr>
        <w:t>）：</w:t>
      </w:r>
      <w:r>
        <w:rPr>
          <w:rStyle w:val="translated-span"/>
          <w:rFonts w:ascii="Courier New" w:hAnsi="Courier New" w:cs="Courier New"/>
          <w:sz w:val="18"/>
          <w:szCs w:val="18"/>
        </w:rPr>
        <w:t>K</w:t>
      </w:r>
    </w:p>
    <w:p w14:paraId="09AC3009" w14:textId="77777777" w:rsidR="00C115F7" w:rsidRDefault="00012C0F">
      <w:pPr>
        <w:spacing w:after="11" w:line="304" w:lineRule="auto"/>
        <w:ind w:left="230" w:right="133"/>
      </w:pPr>
      <w:r>
        <w:rPr>
          <w:rStyle w:val="translated-span"/>
          <w:rFonts w:ascii="Courier New" w:hAnsi="Courier New" w:cs="Courier New"/>
          <w:sz w:val="18"/>
          <w:szCs w:val="18"/>
        </w:rPr>
        <w:t>问题报告文件：</w:t>
      </w: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tmp</w:t>
      </w:r>
      <w:proofErr w:type="spellEnd"/>
      <w:r>
        <w:rPr>
          <w:rStyle w:val="translated-span"/>
          <w:rFonts w:ascii="Courier New" w:hAnsi="Courier New" w:cs="Courier New"/>
          <w:sz w:val="18"/>
          <w:szCs w:val="18"/>
        </w:rPr>
        <w:t>/apport.vim.1pg92p02.apport</w:t>
      </w:r>
    </w:p>
    <w:p w14:paraId="2DBB722F" w14:textId="77777777" w:rsidR="00C115F7" w:rsidRDefault="00012C0F">
      <w:pPr>
        <w:spacing w:after="126" w:line="504" w:lineRule="auto"/>
        <w:ind w:left="230" w:right="229"/>
        <w:jc w:val="both"/>
      </w:pPr>
      <w:r>
        <w:rPr>
          <w:rStyle w:val="translated-span"/>
        </w:rPr>
        <w:t>要报告错误，请将该文件放到支持</w:t>
      </w:r>
      <w:r>
        <w:rPr>
          <w:rStyle w:val="translated-span"/>
        </w:rPr>
        <w:t>internet</w:t>
      </w:r>
      <w:r>
        <w:rPr>
          <w:rStyle w:val="translated-span"/>
        </w:rPr>
        <w:t>的</w:t>
      </w:r>
      <w:r>
        <w:rPr>
          <w:rStyle w:val="translated-span"/>
        </w:rPr>
        <w:t>Ubuntu</w:t>
      </w:r>
      <w:r>
        <w:rPr>
          <w:rStyle w:val="translated-span"/>
        </w:rPr>
        <w:t>系统上，并对其应用</w:t>
      </w:r>
      <w:r>
        <w:rPr>
          <w:rStyle w:val="translated-span"/>
        </w:rPr>
        <w:t>apport cli</w:t>
      </w:r>
      <w:r>
        <w:rPr>
          <w:rStyle w:val="translated-span"/>
        </w:rPr>
        <w:t>。这将导致菜单立即出现（信息已收集）。</w:t>
      </w:r>
      <w:proofErr w:type="gramStart"/>
      <w:r>
        <w:rPr>
          <w:rStyle w:val="translated-span"/>
        </w:rPr>
        <w:t>然后应</w:t>
      </w:r>
      <w:proofErr w:type="gramEnd"/>
      <w:r>
        <w:rPr>
          <w:rStyle w:val="translated-span"/>
        </w:rPr>
        <w:t>按</w:t>
      </w:r>
      <w:r>
        <w:rPr>
          <w:rStyle w:val="translated-span"/>
        </w:rPr>
        <w:t>“s”</w:t>
      </w:r>
      <w:r>
        <w:rPr>
          <w:rStyle w:val="translated-span"/>
        </w:rPr>
        <w:t>发送：</w:t>
      </w:r>
      <w:r>
        <w:rPr>
          <w:rStyle w:val="translated-span"/>
          <w:rFonts w:ascii="Courier New" w:hAnsi="Courier New" w:cs="Courier New"/>
          <w:b/>
          <w:bCs/>
          <w:sz w:val="18"/>
          <w:szCs w:val="18"/>
        </w:rPr>
        <w:t xml:space="preserve">apport cli </w:t>
      </w:r>
      <w:proofErr w:type="gramStart"/>
      <w:r>
        <w:rPr>
          <w:rStyle w:val="translated-span"/>
          <w:rFonts w:ascii="Courier New" w:hAnsi="Courier New" w:cs="Courier New"/>
          <w:b/>
          <w:bCs/>
          <w:sz w:val="18"/>
          <w:szCs w:val="18"/>
        </w:rPr>
        <w:t>apport.vim.1pg92p02.apport</w:t>
      </w:r>
      <w:proofErr w:type="gramEnd"/>
    </w:p>
    <w:p w14:paraId="0B182F4C" w14:textId="77777777" w:rsidR="00C115F7" w:rsidRDefault="00012C0F">
      <w:pPr>
        <w:spacing w:after="4" w:line="679" w:lineRule="auto"/>
        <w:ind w:left="230" w:right="4134"/>
        <w:jc w:val="both"/>
      </w:pPr>
      <w:r>
        <w:rPr>
          <w:rStyle w:val="translated-span"/>
        </w:rPr>
        <w:lastRenderedPageBreak/>
        <w:t>要直接将报表保存到磁盘（不带菜单），可以执行以下操作：报表名称应以</w:t>
      </w:r>
      <w:r>
        <w:rPr>
          <w:rStyle w:val="translated-span"/>
        </w:rPr>
        <w:t>.apport</w:t>
      </w:r>
      <w:r>
        <w:rPr>
          <w:rStyle w:val="translated-span"/>
        </w:rPr>
        <w:t>结尾。</w:t>
      </w:r>
      <w:r>
        <w:rPr>
          <w:rStyle w:val="translated-span"/>
          <w:rFonts w:ascii="Courier New" w:hAnsi="Courier New" w:cs="Courier New"/>
          <w:b/>
          <w:bCs/>
          <w:sz w:val="18"/>
          <w:szCs w:val="18"/>
        </w:rPr>
        <w:t>apport cli vim—</w:t>
      </w:r>
      <w:r>
        <w:rPr>
          <w:rStyle w:val="translated-span"/>
          <w:rFonts w:ascii="Courier New" w:hAnsi="Courier New" w:cs="Courier New"/>
          <w:b/>
          <w:bCs/>
          <w:sz w:val="18"/>
          <w:szCs w:val="18"/>
        </w:rPr>
        <w:t>保存</w:t>
      </w:r>
      <w:proofErr w:type="spellStart"/>
      <w:r>
        <w:rPr>
          <w:rStyle w:val="translated-span"/>
          <w:rFonts w:ascii="Courier New" w:hAnsi="Courier New" w:cs="Courier New"/>
          <w:b/>
          <w:bCs/>
          <w:sz w:val="18"/>
          <w:szCs w:val="18"/>
        </w:rPr>
        <w:t>apport.vim.</w:t>
      </w:r>
      <w:proofErr w:type="gramStart"/>
      <w:r>
        <w:rPr>
          <w:rStyle w:val="translated-span"/>
          <w:rFonts w:ascii="Courier New" w:hAnsi="Courier New" w:cs="Courier New"/>
          <w:b/>
          <w:bCs/>
          <w:sz w:val="18"/>
          <w:szCs w:val="18"/>
        </w:rPr>
        <w:t>test.apport</w:t>
      </w:r>
      <w:proofErr w:type="spellEnd"/>
      <w:proofErr w:type="gramEnd"/>
    </w:p>
    <w:p w14:paraId="39DB2F42" w14:textId="77777777" w:rsidR="00C115F7" w:rsidRDefault="00012C0F">
      <w:pPr>
        <w:spacing w:after="294"/>
        <w:ind w:left="230" w:right="15"/>
      </w:pPr>
      <w:r>
        <w:rPr>
          <w:noProof/>
        </w:rPr>
        <w:drawing>
          <wp:anchor distT="0" distB="0" distL="114300" distR="114300" simplePos="0" relativeHeight="251808768" behindDoc="0" locked="0" layoutInCell="1" allowOverlap="0" wp14:anchorId="35B2143E" wp14:editId="0BBF6CB6">
            <wp:simplePos x="0" y="0"/>
            <wp:positionH relativeFrom="column">
              <wp:align>left</wp:align>
            </wp:positionH>
            <wp:positionV relativeFrom="line">
              <wp:posOffset>0</wp:posOffset>
            </wp:positionV>
            <wp:extent cx="304800" cy="9525"/>
            <wp:effectExtent l="0" t="0" r="0" b="0"/>
            <wp:wrapSquare wrapText="bothSides"/>
            <wp:docPr id="149" name="图片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48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如果此启用</w:t>
      </w:r>
      <w:r>
        <w:rPr>
          <w:rStyle w:val="translated-span"/>
        </w:rPr>
        <w:t>internet</w:t>
      </w:r>
      <w:r>
        <w:rPr>
          <w:rStyle w:val="translated-span"/>
        </w:rPr>
        <w:t>的系统不是</w:t>
      </w:r>
      <w:r>
        <w:rPr>
          <w:rStyle w:val="translated-span"/>
        </w:rPr>
        <w:t>Ubuntu/Debian</w:t>
      </w:r>
      <w:r>
        <w:rPr>
          <w:rStyle w:val="translated-span"/>
        </w:rPr>
        <w:t>，则</w:t>
      </w:r>
      <w:r>
        <w:rPr>
          <w:rStyle w:val="translated-span"/>
        </w:rPr>
        <w:t>apport cli</w:t>
      </w:r>
      <w:proofErr w:type="gramStart"/>
      <w:r>
        <w:rPr>
          <w:rStyle w:val="translated-span"/>
        </w:rPr>
        <w:t>不</w:t>
      </w:r>
      <w:proofErr w:type="gramEnd"/>
      <w:r>
        <w:rPr>
          <w:rStyle w:val="translated-span"/>
        </w:rPr>
        <w:t>可用，因此需要手动创建错误。</w:t>
      </w:r>
      <w:r>
        <w:rPr>
          <w:rStyle w:val="translated-span"/>
        </w:rPr>
        <w:t>apport</w:t>
      </w:r>
      <w:r>
        <w:rPr>
          <w:rStyle w:val="translated-span"/>
        </w:rPr>
        <w:t>报告也不能作为</w:t>
      </w:r>
      <w:r>
        <w:rPr>
          <w:rStyle w:val="translated-span"/>
        </w:rPr>
        <w:t>bug</w:t>
      </w:r>
      <w:r>
        <w:rPr>
          <w:rStyle w:val="translated-span"/>
        </w:rPr>
        <w:t>的附件包含，因此在这种情况下它是完全无用的。</w:t>
      </w:r>
    </w:p>
    <w:p w14:paraId="28B0B6BE" w14:textId="77777777" w:rsidR="00C115F7" w:rsidRDefault="00012C0F">
      <w:pPr>
        <w:pStyle w:val="4"/>
        <w:ind w:left="-5"/>
      </w:pPr>
      <w:r>
        <w:rPr>
          <w:rStyle w:val="translated-span"/>
        </w:rPr>
        <w:t xml:space="preserve">1.2. </w:t>
      </w:r>
      <w:r>
        <w:rPr>
          <w:rStyle w:val="translated-span"/>
        </w:rPr>
        <w:t>报告应用程序崩溃</w:t>
      </w:r>
    </w:p>
    <w:p w14:paraId="1E5F609B" w14:textId="77777777" w:rsidR="00C115F7" w:rsidRDefault="00012C0F">
      <w:pPr>
        <w:spacing w:after="238"/>
        <w:ind w:right="15"/>
      </w:pPr>
      <w:r>
        <w:rPr>
          <w:rStyle w:val="translated-span"/>
        </w:rPr>
        <w:t>提供</w:t>
      </w:r>
      <w:r>
        <w:rPr>
          <w:rStyle w:val="translated-span"/>
        </w:rPr>
        <w:t>apport cli</w:t>
      </w:r>
      <w:r>
        <w:rPr>
          <w:rStyle w:val="translated-span"/>
        </w:rPr>
        <w:t>实用程序</w:t>
      </w:r>
      <w:r>
        <w:rPr>
          <w:rStyle w:val="translated-span"/>
        </w:rPr>
        <w:t>apport</w:t>
      </w:r>
      <w:r>
        <w:rPr>
          <w:rStyle w:val="translated-span"/>
        </w:rPr>
        <w:t>的软件包可以配置为自动捕获崩溃应用程序的状态。这是默认启用的（在</w:t>
      </w:r>
      <w:r>
        <w:rPr>
          <w:rStyle w:val="translated-span"/>
        </w:rPr>
        <w:t>/etc/default/apport</w:t>
      </w:r>
      <w:r>
        <w:rPr>
          <w:rStyle w:val="translated-span"/>
        </w:rPr>
        <w:t>中）。</w:t>
      </w:r>
    </w:p>
    <w:p w14:paraId="4C09DC05" w14:textId="77777777" w:rsidR="00C115F7" w:rsidRDefault="00012C0F">
      <w:pPr>
        <w:spacing w:after="412"/>
        <w:ind w:right="15"/>
      </w:pPr>
      <w:r>
        <w:rPr>
          <w:rStyle w:val="translated-span"/>
        </w:rPr>
        <w:t>应用程序崩溃后，如果启用，</w:t>
      </w:r>
      <w:r>
        <w:rPr>
          <w:rStyle w:val="translated-span"/>
        </w:rPr>
        <w:t>apport</w:t>
      </w:r>
      <w:r>
        <w:rPr>
          <w:rStyle w:val="translated-span"/>
        </w:rPr>
        <w:t>将在</w:t>
      </w:r>
      <w:r>
        <w:rPr>
          <w:rStyle w:val="translated-span"/>
        </w:rPr>
        <w:t>/var/crash</w:t>
      </w:r>
      <w:r>
        <w:rPr>
          <w:rStyle w:val="translated-span"/>
        </w:rPr>
        <w:t>下存储崩溃报告：</w:t>
      </w:r>
    </w:p>
    <w:p w14:paraId="314A911F" w14:textId="77777777" w:rsidR="00C115F7" w:rsidRDefault="00012C0F">
      <w:pPr>
        <w:spacing w:after="291" w:line="304" w:lineRule="auto"/>
        <w:ind w:left="-5" w:right="133"/>
      </w:pP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rw</w:t>
      </w:r>
      <w:proofErr w:type="spellEnd"/>
      <w:r>
        <w:rPr>
          <w:rStyle w:val="translated-span"/>
          <w:rFonts w:ascii="Courier New" w:hAnsi="Courier New" w:cs="Courier New"/>
          <w:sz w:val="18"/>
          <w:szCs w:val="18"/>
        </w:rPr>
        <w:t>-r-----1 peter whoopsie 150K Jul 24 16:17_usr_lib_x86_64-linux-gnu_libmenucache2_libexec_menu-</w:t>
      </w:r>
      <w:proofErr w:type="gramStart"/>
      <w:r>
        <w:rPr>
          <w:rStyle w:val="translated-span"/>
          <w:rFonts w:ascii="Courier New" w:hAnsi="Courier New" w:cs="Courier New"/>
          <w:sz w:val="18"/>
          <w:szCs w:val="18"/>
        </w:rPr>
        <w:t>cached.1000.crash</w:t>
      </w:r>
      <w:proofErr w:type="gramEnd"/>
    </w:p>
    <w:p w14:paraId="14AE1BEB" w14:textId="77777777" w:rsidR="00C115F7" w:rsidRDefault="00012C0F">
      <w:pPr>
        <w:spacing w:after="402"/>
        <w:ind w:right="15"/>
      </w:pPr>
      <w:r>
        <w:rPr>
          <w:rStyle w:val="translated-span"/>
        </w:rPr>
        <w:t>使用不带参数的</w:t>
      </w:r>
      <w:r>
        <w:rPr>
          <w:rStyle w:val="translated-span"/>
        </w:rPr>
        <w:t>apport cli</w:t>
      </w:r>
      <w:r>
        <w:rPr>
          <w:rStyle w:val="translated-span"/>
        </w:rPr>
        <w:t>命令来处理任何挂起的崩溃报告。它将提供一个接一个的报告。</w:t>
      </w:r>
    </w:p>
    <w:p w14:paraId="7671CF0C" w14:textId="77777777" w:rsidR="00C115F7" w:rsidRDefault="00012C0F">
      <w:pPr>
        <w:spacing w:after="11" w:line="633" w:lineRule="auto"/>
        <w:ind w:left="-5" w:right="5302"/>
      </w:pPr>
      <w:r>
        <w:rPr>
          <w:rStyle w:val="translated-span"/>
          <w:rFonts w:ascii="Courier New" w:hAnsi="Courier New" w:cs="Courier New"/>
          <w:b/>
          <w:bCs/>
          <w:sz w:val="18"/>
          <w:szCs w:val="18"/>
        </w:rPr>
        <w:t>阿波特</w:t>
      </w:r>
      <w:r>
        <w:rPr>
          <w:rStyle w:val="translated-span"/>
          <w:rFonts w:ascii="Courier New" w:hAnsi="Courier New" w:cs="Courier New"/>
          <w:b/>
          <w:bCs/>
          <w:sz w:val="18"/>
          <w:szCs w:val="18"/>
        </w:rPr>
        <w:t>cli</w:t>
      </w:r>
      <w:r>
        <w:rPr>
          <w:rStyle w:val="translated-span"/>
          <w:rFonts w:ascii="Courier New" w:hAnsi="Courier New" w:cs="Courier New"/>
          <w:sz w:val="18"/>
          <w:szCs w:val="18"/>
        </w:rPr>
        <w:t>***</w:t>
      </w:r>
      <w:r>
        <w:rPr>
          <w:rStyle w:val="translated-span"/>
          <w:rFonts w:ascii="Courier New" w:hAnsi="Courier New" w:cs="Courier New"/>
          <w:sz w:val="18"/>
          <w:szCs w:val="18"/>
        </w:rPr>
        <w:t>向开发者发送问题报告？</w:t>
      </w:r>
    </w:p>
    <w:p w14:paraId="072106E9" w14:textId="77777777" w:rsidR="00C115F7" w:rsidRDefault="00012C0F">
      <w:pPr>
        <w:spacing w:after="272" w:line="304" w:lineRule="auto"/>
        <w:ind w:left="-5" w:right="867"/>
      </w:pPr>
      <w:r>
        <w:rPr>
          <w:rStyle w:val="translated-span"/>
          <w:rFonts w:ascii="Courier New" w:hAnsi="Courier New" w:cs="Courier New"/>
          <w:sz w:val="18"/>
          <w:szCs w:val="18"/>
        </w:rPr>
        <w:t>发送问题报告后，请在自动打开的</w:t>
      </w:r>
      <w:r>
        <w:rPr>
          <w:rStyle w:val="translated-span"/>
          <w:rFonts w:ascii="Courier New" w:hAnsi="Courier New" w:cs="Courier New"/>
          <w:sz w:val="18"/>
          <w:szCs w:val="18"/>
        </w:rPr>
        <w:t>web</w:t>
      </w:r>
      <w:r>
        <w:rPr>
          <w:rStyle w:val="translated-span"/>
          <w:rFonts w:ascii="Courier New" w:hAnsi="Courier New" w:cs="Courier New"/>
          <w:sz w:val="18"/>
          <w:szCs w:val="18"/>
        </w:rPr>
        <w:t>浏览器中填写表格。</w:t>
      </w:r>
    </w:p>
    <w:p w14:paraId="1912BC63" w14:textId="77777777" w:rsidR="00C115F7" w:rsidRDefault="00012C0F">
      <w:pPr>
        <w:spacing w:after="11" w:line="304" w:lineRule="auto"/>
        <w:ind w:left="-5" w:right="133"/>
      </w:pPr>
      <w:r>
        <w:rPr>
          <w:rStyle w:val="translated-span"/>
          <w:rFonts w:ascii="Courier New" w:hAnsi="Courier New" w:cs="Courier New"/>
          <w:sz w:val="18"/>
          <w:szCs w:val="18"/>
        </w:rPr>
        <w:t>你想做什么？你的选择是：</w:t>
      </w:r>
    </w:p>
    <w:p w14:paraId="7ED1EE17" w14:textId="77777777" w:rsidR="00C115F7" w:rsidRDefault="00012C0F">
      <w:pPr>
        <w:spacing w:after="11" w:line="304" w:lineRule="auto"/>
        <w:ind w:left="-5" w:right="133"/>
      </w:pPr>
      <w:r>
        <w:rPr>
          <w:rStyle w:val="translated-span"/>
          <w:rFonts w:ascii="Courier New" w:hAnsi="Courier New" w:cs="Courier New"/>
          <w:sz w:val="18"/>
          <w:szCs w:val="18"/>
        </w:rPr>
        <w:t>S:</w:t>
      </w:r>
      <w:r>
        <w:rPr>
          <w:rStyle w:val="translated-span"/>
          <w:rFonts w:ascii="Courier New" w:hAnsi="Courier New" w:cs="Courier New"/>
          <w:sz w:val="18"/>
          <w:szCs w:val="18"/>
        </w:rPr>
        <w:t>发送报告（</w:t>
      </w:r>
      <w:r>
        <w:rPr>
          <w:rStyle w:val="translated-span"/>
          <w:rFonts w:ascii="Courier New" w:hAnsi="Courier New" w:cs="Courier New"/>
          <w:sz w:val="18"/>
          <w:szCs w:val="18"/>
        </w:rPr>
        <w:t>153.0 KB</w:t>
      </w:r>
      <w:r>
        <w:rPr>
          <w:rStyle w:val="translated-span"/>
          <w:rFonts w:ascii="Courier New" w:hAnsi="Courier New" w:cs="Courier New"/>
          <w:sz w:val="18"/>
          <w:szCs w:val="18"/>
        </w:rPr>
        <w:t>）</w:t>
      </w:r>
    </w:p>
    <w:p w14:paraId="56A7D72C" w14:textId="77777777" w:rsidR="00C115F7" w:rsidRDefault="00012C0F">
      <w:pPr>
        <w:spacing w:after="11" w:line="304" w:lineRule="auto"/>
        <w:ind w:left="-5" w:right="133"/>
      </w:pPr>
      <w:r>
        <w:rPr>
          <w:rStyle w:val="translated-span"/>
          <w:rFonts w:ascii="Courier New" w:hAnsi="Courier New" w:cs="Courier New"/>
          <w:sz w:val="18"/>
          <w:szCs w:val="18"/>
        </w:rPr>
        <w:t>V:</w:t>
      </w:r>
      <w:r>
        <w:rPr>
          <w:rStyle w:val="translated-span"/>
          <w:rFonts w:ascii="Courier New" w:hAnsi="Courier New" w:cs="Courier New"/>
          <w:sz w:val="18"/>
          <w:szCs w:val="18"/>
        </w:rPr>
        <w:t>查看报告</w:t>
      </w:r>
    </w:p>
    <w:p w14:paraId="7FF6A5B2" w14:textId="77777777" w:rsidR="00C115F7" w:rsidRDefault="00012C0F">
      <w:pPr>
        <w:spacing w:after="11" w:line="304" w:lineRule="auto"/>
        <w:ind w:left="-5" w:right="2345"/>
      </w:pPr>
      <w:r>
        <w:rPr>
          <w:rStyle w:val="translated-span"/>
          <w:rFonts w:ascii="Courier New" w:hAnsi="Courier New" w:cs="Courier New"/>
          <w:sz w:val="18"/>
          <w:szCs w:val="18"/>
        </w:rPr>
        <w:t>K</w:t>
      </w:r>
      <w:r>
        <w:rPr>
          <w:rStyle w:val="translated-span"/>
          <w:rFonts w:ascii="Courier New" w:hAnsi="Courier New" w:cs="Courier New"/>
          <w:sz w:val="18"/>
          <w:szCs w:val="18"/>
        </w:rPr>
        <w:t>：保留报告文件以便以后发送或复制到其他地方</w:t>
      </w:r>
      <w:r>
        <w:rPr>
          <w:rStyle w:val="translated-span"/>
          <w:rFonts w:ascii="Courier New" w:hAnsi="Courier New" w:cs="Courier New"/>
          <w:sz w:val="18"/>
          <w:szCs w:val="18"/>
        </w:rPr>
        <w:t>I</w:t>
      </w:r>
      <w:r>
        <w:rPr>
          <w:rStyle w:val="translated-span"/>
          <w:rFonts w:ascii="Courier New" w:hAnsi="Courier New" w:cs="Courier New"/>
          <w:sz w:val="18"/>
          <w:szCs w:val="18"/>
        </w:rPr>
        <w:t>：取消并忽略此程序版本将来的崩溃</w:t>
      </w:r>
    </w:p>
    <w:p w14:paraId="343FA164" w14:textId="77777777" w:rsidR="00C115F7" w:rsidRDefault="00012C0F">
      <w:pPr>
        <w:spacing w:after="11" w:line="304" w:lineRule="auto"/>
        <w:ind w:left="-5" w:right="133"/>
      </w:pPr>
      <w:r>
        <w:rPr>
          <w:rStyle w:val="translated-span"/>
          <w:rFonts w:ascii="Courier New" w:hAnsi="Courier New" w:cs="Courier New"/>
          <w:sz w:val="18"/>
          <w:szCs w:val="18"/>
        </w:rPr>
        <w:t>C:</w:t>
      </w:r>
      <w:r>
        <w:rPr>
          <w:rStyle w:val="translated-span"/>
          <w:rFonts w:ascii="Courier New" w:hAnsi="Courier New" w:cs="Courier New"/>
          <w:sz w:val="18"/>
          <w:szCs w:val="18"/>
        </w:rPr>
        <w:t>取消</w:t>
      </w:r>
    </w:p>
    <w:p w14:paraId="081F3965" w14:textId="77777777" w:rsidR="00C115F7" w:rsidRDefault="00012C0F">
      <w:pPr>
        <w:spacing w:after="301" w:line="304" w:lineRule="auto"/>
        <w:ind w:left="-5" w:right="133"/>
      </w:pPr>
      <w:r>
        <w:rPr>
          <w:rStyle w:val="translated-span"/>
          <w:rFonts w:ascii="Courier New" w:hAnsi="Courier New" w:cs="Courier New"/>
          <w:sz w:val="18"/>
          <w:szCs w:val="18"/>
        </w:rPr>
        <w:t>请选择（</w:t>
      </w:r>
      <w:r>
        <w:rPr>
          <w:rStyle w:val="translated-span"/>
          <w:rFonts w:ascii="Courier New" w:hAnsi="Courier New" w:cs="Courier New"/>
          <w:sz w:val="18"/>
          <w:szCs w:val="18"/>
        </w:rPr>
        <w:t>S/V/K/I/C</w:t>
      </w:r>
      <w:r>
        <w:rPr>
          <w:rStyle w:val="translated-span"/>
          <w:rFonts w:ascii="Courier New" w:hAnsi="Courier New" w:cs="Courier New"/>
          <w:sz w:val="18"/>
          <w:szCs w:val="18"/>
        </w:rPr>
        <w:t>）：</w:t>
      </w:r>
      <w:r>
        <w:rPr>
          <w:rStyle w:val="translated-span"/>
          <w:rFonts w:ascii="Courier New" w:hAnsi="Courier New" w:cs="Courier New"/>
          <w:sz w:val="18"/>
          <w:szCs w:val="18"/>
        </w:rPr>
        <w:t>S</w:t>
      </w:r>
    </w:p>
    <w:p w14:paraId="30E996C8" w14:textId="77777777" w:rsidR="00C115F7" w:rsidRDefault="00012C0F">
      <w:pPr>
        <w:ind w:right="15"/>
      </w:pPr>
      <w:r>
        <w:rPr>
          <w:rStyle w:val="translated-span"/>
        </w:rPr>
        <w:t>如果发送报告（如上所述），将立即返回提示，</w:t>
      </w:r>
      <w:r>
        <w:rPr>
          <w:rStyle w:val="translated-span"/>
        </w:rPr>
        <w:t>/var/crash</w:t>
      </w:r>
      <w:r>
        <w:rPr>
          <w:rStyle w:val="translated-span"/>
        </w:rPr>
        <w:t>目录将包含</w:t>
      </w:r>
      <w:r>
        <w:rPr>
          <w:rStyle w:val="translated-span"/>
        </w:rPr>
        <w:t>2</w:t>
      </w:r>
      <w:r>
        <w:rPr>
          <w:rStyle w:val="translated-span"/>
        </w:rPr>
        <w:t>个额外文件：</w:t>
      </w:r>
    </w:p>
    <w:p w14:paraId="0C4A4E40" w14:textId="77777777" w:rsidR="00C115F7" w:rsidRDefault="00012C0F">
      <w:pPr>
        <w:spacing w:after="271" w:line="304" w:lineRule="auto"/>
        <w:ind w:left="-5" w:right="972"/>
      </w:pPr>
      <w:r>
        <w:rPr>
          <w:rStyle w:val="translated-span"/>
          <w:rFonts w:ascii="Courier New" w:hAnsi="Courier New" w:cs="Courier New"/>
          <w:sz w:val="18"/>
          <w:szCs w:val="18"/>
        </w:rPr>
        <w:t>-</w:t>
      </w:r>
      <w:proofErr w:type="spellStart"/>
      <w:r>
        <w:rPr>
          <w:rStyle w:val="translated-span"/>
          <w:rFonts w:ascii="Courier New" w:hAnsi="Courier New" w:cs="Courier New"/>
          <w:sz w:val="18"/>
          <w:szCs w:val="18"/>
        </w:rPr>
        <w:t>rw</w:t>
      </w:r>
      <w:proofErr w:type="spellEnd"/>
      <w:r>
        <w:rPr>
          <w:rStyle w:val="translated-span"/>
          <w:rFonts w:ascii="Courier New" w:hAnsi="Courier New" w:cs="Courier New"/>
          <w:sz w:val="18"/>
          <w:szCs w:val="18"/>
        </w:rPr>
        <w:t xml:space="preserve">-r---1 peter whoopsie 150K Jul 24 16:17\u </w:t>
      </w:r>
      <w:proofErr w:type="spellStart"/>
      <w:r>
        <w:rPr>
          <w:rStyle w:val="translated-span"/>
          <w:rFonts w:ascii="Courier New" w:hAnsi="Courier New" w:cs="Courier New"/>
          <w:sz w:val="18"/>
          <w:szCs w:val="18"/>
        </w:rPr>
        <w:t>usr</w:t>
      </w:r>
      <w:proofErr w:type="spellEnd"/>
      <w:r>
        <w:rPr>
          <w:rStyle w:val="translated-span"/>
          <w:rFonts w:ascii="Courier New" w:hAnsi="Courier New" w:cs="Courier New"/>
          <w:sz w:val="18"/>
          <w:szCs w:val="18"/>
        </w:rPr>
        <w:t xml:space="preserve">\u lib\u x86\u 64-linux-gnu libmenucache2\u </w:t>
      </w:r>
      <w:proofErr w:type="spellStart"/>
      <w:r>
        <w:rPr>
          <w:rStyle w:val="translated-span"/>
          <w:rFonts w:ascii="Courier New" w:hAnsi="Courier New" w:cs="Courier New"/>
          <w:sz w:val="18"/>
          <w:szCs w:val="18"/>
        </w:rPr>
        <w:t>libexec</w:t>
      </w:r>
      <w:proofErr w:type="spellEnd"/>
      <w:r>
        <w:rPr>
          <w:rStyle w:val="translated-span"/>
          <w:rFonts w:ascii="Courier New" w:hAnsi="Courier New" w:cs="Courier New"/>
          <w:sz w:val="18"/>
          <w:szCs w:val="18"/>
        </w:rPr>
        <w:t xml:space="preserve">\u menu-cached.1000.crash-rw-rw-r---1 peter whoopsie 0 Jul 24 16:37\u </w:t>
      </w:r>
      <w:proofErr w:type="spellStart"/>
      <w:r>
        <w:rPr>
          <w:rStyle w:val="translated-span"/>
          <w:rFonts w:ascii="Courier New" w:hAnsi="Courier New" w:cs="Courier New"/>
          <w:sz w:val="18"/>
          <w:szCs w:val="18"/>
        </w:rPr>
        <w:t>usr</w:t>
      </w:r>
      <w:proofErr w:type="spellEnd"/>
      <w:r>
        <w:rPr>
          <w:rStyle w:val="translated-span"/>
          <w:rFonts w:ascii="Courier New" w:hAnsi="Courier New" w:cs="Courier New"/>
          <w:sz w:val="18"/>
          <w:szCs w:val="18"/>
        </w:rPr>
        <w:t xml:space="preserve">\u lib\u x86\u 64-linux-gnu libmenucache2\u </w:t>
      </w:r>
      <w:proofErr w:type="spellStart"/>
      <w:r>
        <w:rPr>
          <w:rStyle w:val="translated-span"/>
          <w:rFonts w:ascii="Courier New" w:hAnsi="Courier New" w:cs="Courier New"/>
          <w:sz w:val="18"/>
          <w:szCs w:val="18"/>
        </w:rPr>
        <w:t>libexec</w:t>
      </w:r>
      <w:proofErr w:type="spellEnd"/>
      <w:r>
        <w:rPr>
          <w:rStyle w:val="translated-span"/>
          <w:rFonts w:ascii="Courier New" w:hAnsi="Courier New" w:cs="Courier New"/>
          <w:sz w:val="18"/>
          <w:szCs w:val="18"/>
        </w:rPr>
        <w:t>\u menu-cached.1000.upload-rw------------1</w:t>
      </w:r>
      <w:proofErr w:type="gramStart"/>
      <w:r>
        <w:rPr>
          <w:rStyle w:val="translated-span"/>
          <w:rFonts w:ascii="Courier New" w:hAnsi="Courier New" w:cs="Courier New"/>
          <w:sz w:val="18"/>
          <w:szCs w:val="18"/>
        </w:rPr>
        <w:t xml:space="preserve"> whoopsie </w:t>
      </w:r>
      <w:proofErr w:type="spellStart"/>
      <w:r>
        <w:rPr>
          <w:rStyle w:val="translated-span"/>
          <w:rFonts w:ascii="Courier New" w:hAnsi="Courier New" w:cs="Courier New"/>
          <w:sz w:val="18"/>
          <w:szCs w:val="18"/>
        </w:rPr>
        <w:t>whoopsie</w:t>
      </w:r>
      <w:proofErr w:type="spellEnd"/>
      <w:proofErr w:type="gramEnd"/>
      <w:r>
        <w:rPr>
          <w:rStyle w:val="translated-span"/>
          <w:rFonts w:ascii="Courier New" w:hAnsi="Courier New" w:cs="Courier New"/>
          <w:sz w:val="18"/>
          <w:szCs w:val="18"/>
        </w:rPr>
        <w:t xml:space="preserve"> 7</w:t>
      </w:r>
      <w:r>
        <w:rPr>
          <w:rStyle w:val="translated-span"/>
          <w:rFonts w:ascii="Courier New" w:hAnsi="Courier New" w:cs="Courier New"/>
          <w:sz w:val="18"/>
          <w:szCs w:val="18"/>
        </w:rPr>
        <w:t>月</w:t>
      </w:r>
      <w:r>
        <w:rPr>
          <w:rStyle w:val="translated-span"/>
          <w:rFonts w:ascii="Courier New" w:hAnsi="Courier New" w:cs="Courier New"/>
          <w:sz w:val="18"/>
          <w:szCs w:val="18"/>
        </w:rPr>
        <w:t>24</w:t>
      </w:r>
      <w:r>
        <w:rPr>
          <w:rStyle w:val="translated-span"/>
          <w:rFonts w:ascii="Courier New" w:hAnsi="Courier New" w:cs="Courier New"/>
          <w:sz w:val="18"/>
          <w:szCs w:val="18"/>
        </w:rPr>
        <w:t>日</w:t>
      </w:r>
      <w:r>
        <w:rPr>
          <w:rStyle w:val="translated-span"/>
          <w:rFonts w:ascii="Courier New" w:hAnsi="Courier New" w:cs="Courier New"/>
          <w:sz w:val="18"/>
          <w:szCs w:val="18"/>
        </w:rPr>
        <w:t>16:37_usr_lib_x86_64-linux-gnu libmenucache2_libexec_menu-</w:t>
      </w:r>
      <w:proofErr w:type="gramStart"/>
      <w:r>
        <w:rPr>
          <w:rStyle w:val="translated-span"/>
          <w:rFonts w:ascii="Courier New" w:hAnsi="Courier New" w:cs="Courier New"/>
          <w:sz w:val="18"/>
          <w:szCs w:val="18"/>
        </w:rPr>
        <w:t>cached.1000.upload</w:t>
      </w:r>
      <w:proofErr w:type="gramEnd"/>
    </w:p>
    <w:p w14:paraId="19A8ADB1" w14:textId="77777777" w:rsidR="00C115F7" w:rsidRDefault="00012C0F">
      <w:pPr>
        <w:spacing w:after="274"/>
        <w:ind w:right="15"/>
      </w:pPr>
      <w:r>
        <w:rPr>
          <w:rStyle w:val="translated-span"/>
        </w:rPr>
        <w:t>发送这样的崩溃报告不会立即导致创建新的公共</w:t>
      </w:r>
      <w:r>
        <w:rPr>
          <w:rStyle w:val="translated-span"/>
        </w:rPr>
        <w:t>bug</w:t>
      </w:r>
      <w:r>
        <w:rPr>
          <w:rStyle w:val="translated-span"/>
        </w:rPr>
        <w:t>。该报告将在</w:t>
      </w:r>
      <w:r>
        <w:rPr>
          <w:rStyle w:val="translated-span"/>
        </w:rPr>
        <w:t>Launchpad</w:t>
      </w:r>
      <w:r>
        <w:rPr>
          <w:rStyle w:val="translated-span"/>
        </w:rPr>
        <w:t>上保密，这意味着它将只对有限的</w:t>
      </w:r>
      <w:r>
        <w:rPr>
          <w:rStyle w:val="translated-span"/>
        </w:rPr>
        <w:t>bug</w:t>
      </w:r>
      <w:r>
        <w:rPr>
          <w:rStyle w:val="translated-span"/>
        </w:rPr>
        <w:t>分类者可见。然后，这些筛选者将在创建公共</w:t>
      </w:r>
      <w:r>
        <w:rPr>
          <w:rStyle w:val="translated-span"/>
        </w:rPr>
        <w:t>bug</w:t>
      </w:r>
      <w:r>
        <w:rPr>
          <w:rStyle w:val="translated-span"/>
        </w:rPr>
        <w:t>之前扫描报告以查找可能的私有数据。</w:t>
      </w:r>
    </w:p>
    <w:p w14:paraId="771C1ADE" w14:textId="77777777" w:rsidR="00C115F7" w:rsidRDefault="00012C0F">
      <w:pPr>
        <w:pStyle w:val="4"/>
        <w:spacing w:after="104"/>
        <w:ind w:left="-5"/>
      </w:pPr>
      <w:r>
        <w:rPr>
          <w:rStyle w:val="translated-span"/>
        </w:rPr>
        <w:lastRenderedPageBreak/>
        <w:t xml:space="preserve">1.3. </w:t>
      </w:r>
      <w:r>
        <w:rPr>
          <w:rStyle w:val="translated-span"/>
        </w:rPr>
        <w:t>资源</w:t>
      </w:r>
    </w:p>
    <w:p w14:paraId="0C3FA000" w14:textId="77777777" w:rsidR="00C115F7" w:rsidRDefault="00012C0F">
      <w:pPr>
        <w:spacing w:after="175" w:line="256" w:lineRule="auto"/>
        <w:ind w:left="220" w:right="15" w:hanging="220"/>
      </w:pPr>
      <w:r>
        <w:rPr>
          <w:rStyle w:val="translated-span"/>
        </w:rPr>
        <w:t>•</w:t>
      </w:r>
      <w:r>
        <w:rPr>
          <w:rStyle w:val="translated-span"/>
        </w:rPr>
        <w:t>参见报告</w:t>
      </w:r>
      <w:r>
        <w:rPr>
          <w:rStyle w:val="translated-span"/>
        </w:rPr>
        <w:t>bug[397]Ubuntu wiki</w:t>
      </w:r>
      <w:r>
        <w:rPr>
          <w:rStyle w:val="translated-span"/>
        </w:rPr>
        <w:t>页面。</w:t>
      </w:r>
    </w:p>
    <w:p w14:paraId="7FE9E275" w14:textId="77777777" w:rsidR="00C115F7" w:rsidRDefault="00012C0F">
      <w:pPr>
        <w:ind w:left="220" w:right="15" w:hanging="220"/>
      </w:pPr>
      <w:r>
        <w:rPr>
          <w:rStyle w:val="translated-span"/>
        </w:rPr>
        <w:t>•</w:t>
      </w:r>
      <w:r>
        <w:rPr>
          <w:rStyle w:val="translated-span"/>
        </w:rPr>
        <w:t>此外，</w:t>
      </w:r>
      <w:r>
        <w:rPr>
          <w:rStyle w:val="translated-span"/>
        </w:rPr>
        <w:t>Apport[398]</w:t>
      </w:r>
      <w:r>
        <w:rPr>
          <w:rStyle w:val="translated-span"/>
        </w:rPr>
        <w:t>页面还有一些有用的信息。尽管其中一些与使用</w:t>
      </w:r>
      <w:r>
        <w:rPr>
          <w:rStyle w:val="translated-span"/>
        </w:rPr>
        <w:t>GUI</w:t>
      </w:r>
      <w:r>
        <w:rPr>
          <w:rStyle w:val="translated-span"/>
        </w:rPr>
        <w:t>有关。</w:t>
      </w:r>
    </w:p>
    <w:p w14:paraId="4AA1A720" w14:textId="77777777" w:rsidR="00C115F7" w:rsidRDefault="00012C0F">
      <w:pPr>
        <w:spacing w:after="0" w:line="240" w:lineRule="auto"/>
        <w:ind w:left="0" w:firstLine="0"/>
        <w:divId w:val="1375346922"/>
        <w:rPr>
          <w:rFonts w:ascii="宋体" w:hAnsi="宋体" w:cs="宋体"/>
          <w:color w:val="auto"/>
          <w:sz w:val="24"/>
          <w:szCs w:val="24"/>
        </w:rPr>
      </w:pPr>
      <w:r>
        <w:rPr>
          <w:rFonts w:ascii="宋体" w:hAnsi="宋体" w:cs="宋体" w:hint="eastAsia"/>
          <w:color w:val="auto"/>
          <w:sz w:val="24"/>
          <w:szCs w:val="24"/>
        </w:rPr>
        <w:br w:type="textWrapping" w:clear="all"/>
      </w:r>
    </w:p>
    <w:p w14:paraId="369563F2" w14:textId="77777777" w:rsidR="00C115F7" w:rsidRDefault="004D6896">
      <w:pPr>
        <w:spacing w:after="0" w:line="240" w:lineRule="auto"/>
        <w:ind w:left="0" w:firstLine="0"/>
        <w:divId w:val="1375346922"/>
        <w:rPr>
          <w:rFonts w:ascii="宋体" w:hAnsi="宋体" w:cs="宋体"/>
          <w:color w:val="auto"/>
          <w:sz w:val="24"/>
          <w:szCs w:val="24"/>
        </w:rPr>
      </w:pPr>
      <w:r>
        <w:rPr>
          <w:rFonts w:ascii="宋体" w:hAnsi="宋体" w:cs="宋体"/>
          <w:color w:val="auto"/>
          <w:sz w:val="24"/>
          <w:szCs w:val="24"/>
        </w:rPr>
        <w:pict w14:anchorId="49BA41F5">
          <v:rect id="_x0000_i1025" style="width:160.7pt;height:.75pt" o:hrpct="330" o:hrstd="t" o:hr="t" fillcolor="#a0a0a0" stroked="f"/>
        </w:pict>
      </w:r>
    </w:p>
    <w:bookmarkStart w:id="47" w:name="_ftn1"/>
    <w:p w14:paraId="1C281548" w14:textId="77777777" w:rsidR="00C115F7" w:rsidRDefault="00012C0F">
      <w:pPr>
        <w:pStyle w:val="footnotedescription"/>
        <w:ind w:right="6693"/>
        <w:divId w:val="847795042"/>
      </w:pPr>
      <w:r>
        <w:fldChar w:fldCharType="begin"/>
      </w:r>
      <w:r>
        <w:instrText xml:space="preserve"> HYPERLINK "" \l "_ftnref1" \o "" </w:instrText>
      </w:r>
      <w:r>
        <w:fldChar w:fldCharType="separate"/>
      </w:r>
      <w:r>
        <w:rPr>
          <w:rStyle w:val="footnotemark"/>
          <w:u w:val="single"/>
        </w:rPr>
        <w:t>[1]</w:t>
      </w:r>
      <w:r>
        <w:fldChar w:fldCharType="end"/>
      </w:r>
      <w:bookmarkEnd w:id="47"/>
      <w:r>
        <w:rPr>
          <w:rStyle w:val="translated-span"/>
        </w:rPr>
        <w:t>https://creativecommons.org/licenses/by-sa/3.0/</w:t>
      </w:r>
    </w:p>
    <w:bookmarkStart w:id="48" w:name="_ftn2"/>
    <w:p w14:paraId="48C520E1" w14:textId="77777777" w:rsidR="00C115F7" w:rsidRDefault="00012C0F">
      <w:pPr>
        <w:pStyle w:val="footnotedescription"/>
        <w:ind w:right="7204"/>
        <w:divId w:val="163712660"/>
      </w:pPr>
      <w:r>
        <w:fldChar w:fldCharType="begin"/>
      </w:r>
      <w:r>
        <w:instrText xml:space="preserve"> HYPERLINK "" \l "_ftnref2" \o "" </w:instrText>
      </w:r>
      <w:r>
        <w:fldChar w:fldCharType="separate"/>
      </w:r>
      <w:r>
        <w:rPr>
          <w:rStyle w:val="footnotemark"/>
          <w:u w:val="single"/>
        </w:rPr>
        <w:t>[2]</w:t>
      </w:r>
      <w:r>
        <w:fldChar w:fldCharType="end"/>
      </w:r>
      <w:bookmarkEnd w:id="48"/>
      <w:r>
        <w:rPr>
          <w:rStyle w:val="translated-span"/>
        </w:rPr>
        <w:t>https://launchpad.net/~ubuntu</w:t>
      </w:r>
      <w:r>
        <w:rPr>
          <w:rStyle w:val="translated-span"/>
        </w:rPr>
        <w:t>核心文档</w:t>
      </w:r>
    </w:p>
    <w:bookmarkStart w:id="49" w:name="_ftn3"/>
    <w:p w14:paraId="4D8B3AA5" w14:textId="77777777" w:rsidR="00C115F7" w:rsidRDefault="00012C0F">
      <w:pPr>
        <w:pStyle w:val="footnotedescription"/>
        <w:ind w:right="7367"/>
        <w:divId w:val="1097602267"/>
      </w:pPr>
      <w:r>
        <w:fldChar w:fldCharType="begin"/>
      </w:r>
      <w:r>
        <w:instrText xml:space="preserve"> HYPERLINK "" \l "_ftnref3" \o "" </w:instrText>
      </w:r>
      <w:r>
        <w:fldChar w:fldCharType="separate"/>
      </w:r>
      <w:r>
        <w:rPr>
          <w:rStyle w:val="footnotemark"/>
          <w:u w:val="single"/>
        </w:rPr>
        <w:t>[3]</w:t>
      </w:r>
      <w:r>
        <w:fldChar w:fldCharType="end"/>
      </w:r>
      <w:bookmarkEnd w:id="49"/>
      <w:r>
        <w:rPr>
          <w:rStyle w:val="translated-span"/>
        </w:rPr>
        <w:t>https://launchpad.net/~ubuntu</w:t>
      </w:r>
      <w:r>
        <w:rPr>
          <w:rStyle w:val="translated-span"/>
        </w:rPr>
        <w:t>服务器</w:t>
      </w:r>
    </w:p>
    <w:bookmarkStart w:id="50" w:name="_ftn4"/>
    <w:p w14:paraId="71559CC9" w14:textId="77777777" w:rsidR="00C115F7" w:rsidRDefault="00012C0F">
      <w:pPr>
        <w:pStyle w:val="footnotedescription"/>
        <w:ind w:right="7385"/>
        <w:divId w:val="447044284"/>
      </w:pPr>
      <w:r>
        <w:fldChar w:fldCharType="begin"/>
      </w:r>
      <w:r>
        <w:instrText xml:space="preserve"> HYPERLINK "" \l "_ftnref4" \o "" </w:instrText>
      </w:r>
      <w:r>
        <w:fldChar w:fldCharType="separate"/>
      </w:r>
      <w:r>
        <w:rPr>
          <w:rStyle w:val="footnotemark"/>
          <w:u w:val="single"/>
        </w:rPr>
        <w:t>[4]</w:t>
      </w:r>
      <w:r>
        <w:fldChar w:fldCharType="end"/>
      </w:r>
      <w:bookmarkEnd w:id="50"/>
      <w:r>
        <w:rPr>
          <w:rStyle w:val="translated-span"/>
        </w:rPr>
        <w:t>https://help.ubuntu.com/community/</w:t>
      </w:r>
    </w:p>
    <w:bookmarkStart w:id="51" w:name="_ftn5"/>
    <w:p w14:paraId="7C6CCAD8" w14:textId="77777777" w:rsidR="00C115F7" w:rsidRDefault="00012C0F">
      <w:pPr>
        <w:pStyle w:val="footnotedescription"/>
        <w:ind w:right="5096"/>
        <w:divId w:val="207765900"/>
      </w:pPr>
      <w:r>
        <w:fldChar w:fldCharType="begin"/>
      </w:r>
      <w:r>
        <w:instrText xml:space="preserve"> HYPERLINK "" \l "_ftnref5" \o "" </w:instrText>
      </w:r>
      <w:r>
        <w:fldChar w:fldCharType="separate"/>
      </w:r>
      <w:r>
        <w:rPr>
          <w:rStyle w:val="footnotemark"/>
          <w:u w:val="single"/>
        </w:rPr>
        <w:t>[5]</w:t>
      </w:r>
      <w:r>
        <w:fldChar w:fldCharType="end"/>
      </w:r>
      <w:bookmarkEnd w:id="51"/>
      <w:r>
        <w:rPr>
          <w:rStyle w:val="translated-span"/>
        </w:rPr>
        <w:t>https://bazaar.launchpad.net/~ubuntu</w:t>
      </w:r>
      <w:r>
        <w:rPr>
          <w:rStyle w:val="translated-span"/>
        </w:rPr>
        <w:t>核心文档</w:t>
      </w:r>
      <w:r>
        <w:rPr>
          <w:rStyle w:val="translated-span"/>
        </w:rPr>
        <w:t>/</w:t>
      </w:r>
      <w:proofErr w:type="spellStart"/>
      <w:r>
        <w:rPr>
          <w:rStyle w:val="translated-span"/>
        </w:rPr>
        <w:t>serverguide</w:t>
      </w:r>
      <w:proofErr w:type="spellEnd"/>
      <w:r>
        <w:rPr>
          <w:rStyle w:val="translated-span"/>
        </w:rPr>
        <w:t>/trunk/changes</w:t>
      </w:r>
    </w:p>
    <w:bookmarkStart w:id="52" w:name="_ftn6"/>
    <w:p w14:paraId="74AEBC2C" w14:textId="77777777" w:rsidR="00C115F7" w:rsidRDefault="00012C0F">
      <w:pPr>
        <w:pStyle w:val="footnotedescription"/>
        <w:spacing w:after="0"/>
        <w:ind w:right="5053"/>
        <w:divId w:val="775372257"/>
      </w:pPr>
      <w:r>
        <w:fldChar w:fldCharType="begin"/>
      </w:r>
      <w:r>
        <w:instrText xml:space="preserve"> HYPERLINK "" \l "_ftnref6" \o "" </w:instrText>
      </w:r>
      <w:r>
        <w:fldChar w:fldCharType="separate"/>
      </w:r>
      <w:r>
        <w:rPr>
          <w:rStyle w:val="footnotemark"/>
          <w:u w:val="single"/>
        </w:rPr>
        <w:t>[6]</w:t>
      </w:r>
      <w:r>
        <w:fldChar w:fldCharType="end"/>
      </w:r>
      <w:bookmarkEnd w:id="52"/>
      <w:r>
        <w:rPr>
          <w:rStyle w:val="translated-span"/>
        </w:rPr>
        <w:t>https://bazaar.launchpad.net/~ubuntu</w:t>
      </w:r>
      <w:r>
        <w:rPr>
          <w:rStyle w:val="translated-span"/>
        </w:rPr>
        <w:t>核心文档</w:t>
      </w:r>
      <w:r>
        <w:rPr>
          <w:rStyle w:val="translated-span"/>
        </w:rPr>
        <w:t>/ubuntu</w:t>
      </w:r>
      <w:r>
        <w:rPr>
          <w:rStyle w:val="translated-span"/>
        </w:rPr>
        <w:t>文档</w:t>
      </w:r>
      <w:r>
        <w:rPr>
          <w:rStyle w:val="translated-span"/>
        </w:rPr>
        <w:t>/trunk/changes</w:t>
      </w:r>
    </w:p>
    <w:bookmarkStart w:id="53" w:name="_ftn7"/>
    <w:p w14:paraId="6E75DFFD" w14:textId="77777777" w:rsidR="00C115F7" w:rsidRDefault="00012C0F">
      <w:pPr>
        <w:pStyle w:val="footnotedescription"/>
        <w:ind w:right="6547"/>
        <w:divId w:val="26873956"/>
      </w:pPr>
      <w:r>
        <w:fldChar w:fldCharType="begin"/>
      </w:r>
      <w:r>
        <w:instrText xml:space="preserve"> HYPERLINK "" \l "_ftnref7" \o "" </w:instrText>
      </w:r>
      <w:r>
        <w:fldChar w:fldCharType="separate"/>
      </w:r>
      <w:r>
        <w:rPr>
          <w:rStyle w:val="footnotemark"/>
          <w:u w:val="single"/>
        </w:rPr>
        <w:t>[7]</w:t>
      </w:r>
      <w:r>
        <w:fldChar w:fldCharType="end"/>
      </w:r>
      <w:bookmarkEnd w:id="53"/>
      <w:r>
        <w:rPr>
          <w:rStyle w:val="translated-span"/>
        </w:rPr>
        <w:t>https://help.ubuntu.com/18.04/installation-guide/</w:t>
      </w:r>
    </w:p>
    <w:bookmarkStart w:id="54" w:name="_ftn8"/>
    <w:p w14:paraId="3B1EDE6D" w14:textId="77777777" w:rsidR="00C115F7" w:rsidRDefault="00012C0F">
      <w:pPr>
        <w:pStyle w:val="footnotedescription"/>
        <w:spacing w:after="0"/>
        <w:ind w:right="8099"/>
        <w:divId w:val="1659770592"/>
      </w:pPr>
      <w:r>
        <w:fldChar w:fldCharType="begin"/>
      </w:r>
      <w:r>
        <w:instrText xml:space="preserve"> HYPERLINK "" \l "_ftnref8" \o "" </w:instrText>
      </w:r>
      <w:r>
        <w:fldChar w:fldCharType="separate"/>
      </w:r>
      <w:r>
        <w:rPr>
          <w:rStyle w:val="footnotemark"/>
          <w:u w:val="single"/>
        </w:rPr>
        <w:t>[8]</w:t>
      </w:r>
      <w:r>
        <w:fldChar w:fldCharType="end"/>
      </w:r>
      <w:bookmarkEnd w:id="54"/>
      <w:r>
        <w:rPr>
          <w:rStyle w:val="translated-span"/>
        </w:rPr>
        <w:t>https://help.ubuntu.com</w:t>
      </w:r>
    </w:p>
    <w:bookmarkStart w:id="55" w:name="_ftn9"/>
    <w:p w14:paraId="2A47DCA2" w14:textId="77777777" w:rsidR="00C115F7" w:rsidRDefault="00012C0F">
      <w:pPr>
        <w:pStyle w:val="footnotedescription"/>
        <w:ind w:right="7261"/>
        <w:divId w:val="438716539"/>
      </w:pPr>
      <w:r>
        <w:fldChar w:fldCharType="begin"/>
      </w:r>
      <w:r>
        <w:instrText xml:space="preserve"> HYPERLINK "" \l "_ftnref9" \o "" </w:instrText>
      </w:r>
      <w:r>
        <w:fldChar w:fldCharType="separate"/>
      </w:r>
      <w:r>
        <w:rPr>
          <w:rStyle w:val="footnotemark"/>
          <w:u w:val="single"/>
        </w:rPr>
        <w:t>[9]</w:t>
      </w:r>
      <w:r>
        <w:fldChar w:fldCharType="end"/>
      </w:r>
      <w:bookmarkEnd w:id="55"/>
      <w:r>
        <w:rPr>
          <w:rStyle w:val="translated-span"/>
        </w:rPr>
        <w:t>http://www.ubuntu.com/management</w:t>
      </w:r>
    </w:p>
    <w:bookmarkStart w:id="56" w:name="_ftn10"/>
    <w:p w14:paraId="21E7EEF2" w14:textId="77777777" w:rsidR="00C115F7" w:rsidRDefault="00012C0F">
      <w:pPr>
        <w:pStyle w:val="footnotedescription"/>
        <w:spacing w:after="0"/>
        <w:ind w:right="7586"/>
        <w:divId w:val="1012805216"/>
      </w:pPr>
      <w:r>
        <w:fldChar w:fldCharType="begin"/>
      </w:r>
      <w:r>
        <w:instrText xml:space="preserve"> HYPERLINK "" \l "_ftnref10" \o "" </w:instrText>
      </w:r>
      <w:r>
        <w:fldChar w:fldCharType="separate"/>
      </w:r>
      <w:r>
        <w:rPr>
          <w:rStyle w:val="footnotemark"/>
          <w:u w:val="single"/>
        </w:rPr>
        <w:t>[10]</w:t>
      </w:r>
      <w:r>
        <w:fldChar w:fldCharType="end"/>
      </w:r>
      <w:bookmarkEnd w:id="56"/>
      <w:r>
        <w:rPr>
          <w:rStyle w:val="translated-span"/>
        </w:rPr>
        <w:t>http://www.ubuntu.com/support</w:t>
      </w:r>
    </w:p>
    <w:bookmarkStart w:id="57" w:name="_ftn11"/>
    <w:p w14:paraId="59C68750" w14:textId="77777777" w:rsidR="00C115F7" w:rsidRDefault="00012C0F">
      <w:pPr>
        <w:pStyle w:val="footnotedescription"/>
        <w:spacing w:after="0"/>
        <w:ind w:right="6547"/>
        <w:divId w:val="785006153"/>
      </w:pPr>
      <w:r>
        <w:fldChar w:fldCharType="begin"/>
      </w:r>
      <w:r>
        <w:instrText xml:space="preserve"> HYPERLINK "" \l "_ftnref11" \o "" </w:instrText>
      </w:r>
      <w:r>
        <w:fldChar w:fldCharType="separate"/>
      </w:r>
      <w:r>
        <w:rPr>
          <w:rStyle w:val="footnotemark"/>
          <w:u w:val="single"/>
        </w:rPr>
        <w:t>[11]</w:t>
      </w:r>
      <w:r>
        <w:fldChar w:fldCharType="end"/>
      </w:r>
      <w:bookmarkEnd w:id="57"/>
      <w:r>
        <w:rPr>
          <w:rStyle w:val="translated-span"/>
        </w:rPr>
        <w:t>https://help.ubuntu.com/18.04/installation-guide/</w:t>
      </w:r>
    </w:p>
    <w:bookmarkStart w:id="58" w:name="_ftn12"/>
    <w:p w14:paraId="3041FA41" w14:textId="77777777" w:rsidR="00C115F7" w:rsidRDefault="00012C0F">
      <w:pPr>
        <w:pStyle w:val="footnotedescription"/>
        <w:spacing w:after="0"/>
        <w:ind w:right="6573"/>
        <w:divId w:val="216746486"/>
      </w:pPr>
      <w:r>
        <w:fldChar w:fldCharType="begin"/>
      </w:r>
      <w:r>
        <w:instrText xml:space="preserve"> HYPERLINK "" \l "_ftnref12" \o "" </w:instrText>
      </w:r>
      <w:r>
        <w:fldChar w:fldCharType="separate"/>
      </w:r>
      <w:r>
        <w:rPr>
          <w:rStyle w:val="footnotemark"/>
          <w:u w:val="single"/>
        </w:rPr>
        <w:t>[12]</w:t>
      </w:r>
      <w:r>
        <w:fldChar w:fldCharType="end"/>
      </w:r>
      <w:bookmarkEnd w:id="58"/>
      <w:r>
        <w:rPr>
          <w:rStyle w:val="translated-span"/>
        </w:rPr>
        <w:t>https://wiki.ubuntu.com/S390X/InstallationGuide</w:t>
      </w:r>
    </w:p>
    <w:bookmarkStart w:id="59" w:name="_ftn13"/>
    <w:p w14:paraId="6E2A628E" w14:textId="77777777" w:rsidR="00C115F7" w:rsidRDefault="00012C0F">
      <w:pPr>
        <w:pStyle w:val="footnotedescription"/>
        <w:spacing w:after="0"/>
        <w:ind w:right="7951"/>
        <w:divId w:val="59210088"/>
      </w:pPr>
      <w:r>
        <w:fldChar w:fldCharType="begin"/>
      </w:r>
      <w:r>
        <w:instrText xml:space="preserve"> HYPERLINK "" \l "_ftnref13" \o "" </w:instrText>
      </w:r>
      <w:r>
        <w:fldChar w:fldCharType="separate"/>
      </w:r>
      <w:r>
        <w:rPr>
          <w:rStyle w:val="footnotemark"/>
          <w:u w:val="single"/>
        </w:rPr>
        <w:t>[13]</w:t>
      </w:r>
      <w:r>
        <w:fldChar w:fldCharType="end"/>
      </w:r>
      <w:bookmarkEnd w:id="59"/>
      <w:r>
        <w:rPr>
          <w:rStyle w:val="translated-span"/>
        </w:rPr>
        <w:t>http://www.kroah.com/lkn/</w:t>
      </w:r>
    </w:p>
    <w:bookmarkStart w:id="60" w:name="_ftn14"/>
    <w:p w14:paraId="6B13E4B5" w14:textId="77777777" w:rsidR="00C115F7" w:rsidRDefault="00012C0F">
      <w:pPr>
        <w:pStyle w:val="footnotedescription"/>
        <w:ind w:right="6437"/>
        <w:divId w:val="941835035"/>
      </w:pPr>
      <w:r>
        <w:fldChar w:fldCharType="begin"/>
      </w:r>
      <w:r>
        <w:instrText xml:space="preserve"> HYPERLINK "" \l "_ftnref14" \o "" </w:instrText>
      </w:r>
      <w:r>
        <w:fldChar w:fldCharType="separate"/>
      </w:r>
      <w:r>
        <w:rPr>
          <w:rStyle w:val="footnotemark"/>
          <w:u w:val="single"/>
        </w:rPr>
        <w:t>[14]</w:t>
      </w:r>
      <w:r>
        <w:fldChar w:fldCharType="end"/>
      </w:r>
      <w:bookmarkEnd w:id="60"/>
      <w:r>
        <w:rPr>
          <w:rStyle w:val="translated-span"/>
        </w:rPr>
        <w:t>http://www.ubuntu.com/download/server/download</w:t>
      </w:r>
    </w:p>
    <w:bookmarkStart w:id="61" w:name="_ftn15"/>
    <w:p w14:paraId="7539EF28" w14:textId="77777777" w:rsidR="00C115F7" w:rsidRDefault="00012C0F">
      <w:pPr>
        <w:pStyle w:val="footnotedescription"/>
        <w:spacing w:after="0" w:line="256" w:lineRule="auto"/>
        <w:ind w:left="0" w:right="0" w:firstLine="0"/>
        <w:divId w:val="249971112"/>
      </w:pPr>
      <w:r>
        <w:fldChar w:fldCharType="begin"/>
      </w:r>
      <w:r>
        <w:instrText xml:space="preserve"> HYPERLINK "" \l "_ftnref15" \o "" </w:instrText>
      </w:r>
      <w:r>
        <w:fldChar w:fldCharType="separate"/>
      </w:r>
      <w:r>
        <w:rPr>
          <w:rStyle w:val="footnotemark"/>
          <w:u w:val="single"/>
        </w:rPr>
        <w:t>[15]</w:t>
      </w:r>
      <w:r>
        <w:fldChar w:fldCharType="end"/>
      </w:r>
      <w:bookmarkEnd w:id="61"/>
      <w:r>
        <w:rPr>
          <w:rStyle w:val="translated-span"/>
        </w:rPr>
        <w:t>https://maas.io</w:t>
      </w:r>
    </w:p>
    <w:bookmarkStart w:id="62" w:name="_ftn16"/>
    <w:p w14:paraId="4A98D807" w14:textId="77777777" w:rsidR="00C115F7" w:rsidRDefault="00012C0F">
      <w:pPr>
        <w:pStyle w:val="footnotedescription"/>
        <w:spacing w:after="0" w:line="256" w:lineRule="auto"/>
        <w:ind w:left="0" w:right="0" w:firstLine="0"/>
        <w:divId w:val="1579483374"/>
      </w:pPr>
      <w:r>
        <w:fldChar w:fldCharType="begin"/>
      </w:r>
      <w:r>
        <w:instrText xml:space="preserve"> HYPERLINK "" \l "_ftnref16" \o "" </w:instrText>
      </w:r>
      <w:r>
        <w:fldChar w:fldCharType="separate"/>
      </w:r>
      <w:r>
        <w:rPr>
          <w:rStyle w:val="footnotemark"/>
          <w:u w:val="single"/>
        </w:rPr>
        <w:t>[16]</w:t>
      </w:r>
      <w:r>
        <w:fldChar w:fldCharType="end"/>
      </w:r>
      <w:bookmarkEnd w:id="62"/>
      <w:r>
        <w:rPr>
          <w:rStyle w:val="translated-span"/>
        </w:rPr>
        <w:t>https://maas.io</w:t>
      </w:r>
    </w:p>
    <w:bookmarkStart w:id="63" w:name="_ftn17"/>
    <w:p w14:paraId="64A4602E" w14:textId="77777777" w:rsidR="00C115F7" w:rsidRDefault="00012C0F">
      <w:pPr>
        <w:pStyle w:val="footnotedescription"/>
        <w:ind w:right="6437"/>
        <w:divId w:val="842086530"/>
      </w:pPr>
      <w:r>
        <w:fldChar w:fldCharType="begin"/>
      </w:r>
      <w:r>
        <w:instrText xml:space="preserve"> HYPERLINK "" \l "_ftnref17" \o "" </w:instrText>
      </w:r>
      <w:r>
        <w:fldChar w:fldCharType="separate"/>
      </w:r>
      <w:r>
        <w:rPr>
          <w:rStyle w:val="footnotemark"/>
          <w:u w:val="single"/>
        </w:rPr>
        <w:t>[17]</w:t>
      </w:r>
      <w:r>
        <w:fldChar w:fldCharType="end"/>
      </w:r>
      <w:bookmarkEnd w:id="63"/>
      <w:r>
        <w:rPr>
          <w:rStyle w:val="translated-span"/>
        </w:rPr>
        <w:t>http://www.ubuntu.com/download/server/download</w:t>
      </w:r>
    </w:p>
    <w:bookmarkStart w:id="64" w:name="_ftn18"/>
    <w:p w14:paraId="110AA42C" w14:textId="77777777" w:rsidR="00C115F7" w:rsidRDefault="00012C0F">
      <w:pPr>
        <w:pStyle w:val="footnotedescription"/>
        <w:spacing w:after="0"/>
        <w:ind w:right="7677"/>
        <w:divId w:val="1699744970"/>
      </w:pPr>
      <w:r>
        <w:fldChar w:fldCharType="begin"/>
      </w:r>
      <w:r>
        <w:instrText xml:space="preserve"> HYPERLINK "" \l "_ftnref18" \o "" </w:instrText>
      </w:r>
      <w:r>
        <w:fldChar w:fldCharType="separate"/>
      </w:r>
      <w:r>
        <w:rPr>
          <w:rStyle w:val="footnotemark"/>
          <w:u w:val="single"/>
        </w:rPr>
        <w:t>[18]</w:t>
      </w:r>
      <w:r>
        <w:fldChar w:fldCharType="end"/>
      </w:r>
      <w:bookmarkEnd w:id="64"/>
      <w:r>
        <w:rPr>
          <w:rStyle w:val="translated-span"/>
        </w:rPr>
        <w:t>http://landscape.canonical.com/</w:t>
      </w:r>
    </w:p>
    <w:bookmarkStart w:id="65" w:name="_ftn19"/>
    <w:p w14:paraId="6048EF32" w14:textId="77777777" w:rsidR="00C115F7" w:rsidRDefault="00012C0F">
      <w:pPr>
        <w:pStyle w:val="footnotedescription"/>
        <w:spacing w:after="0"/>
        <w:ind w:right="6612"/>
        <w:divId w:val="637225717"/>
      </w:pPr>
      <w:r>
        <w:fldChar w:fldCharType="begin"/>
      </w:r>
      <w:r>
        <w:instrText xml:space="preserve"> HYPERLINK "" \l "_ftnref19" \o "" </w:instrText>
      </w:r>
      <w:r>
        <w:fldChar w:fldCharType="separate"/>
      </w:r>
      <w:r>
        <w:rPr>
          <w:rStyle w:val="footnotemark"/>
          <w:u w:val="single"/>
        </w:rPr>
        <w:t>[19]</w:t>
      </w:r>
      <w:r>
        <w:fldChar w:fldCharType="end"/>
      </w:r>
      <w:bookmarkEnd w:id="65"/>
      <w:r>
        <w:rPr>
          <w:rStyle w:val="translated-span"/>
        </w:rPr>
        <w:t>https://help.ubuntu.com/18.04/installation-guide/</w:t>
      </w:r>
    </w:p>
    <w:bookmarkStart w:id="66" w:name="_ftn20"/>
    <w:p w14:paraId="690D2861" w14:textId="77777777" w:rsidR="00C115F7" w:rsidRDefault="00012C0F">
      <w:pPr>
        <w:pStyle w:val="footnotedescription"/>
        <w:ind w:left="143" w:right="6297" w:hanging="143"/>
        <w:divId w:val="1109280578"/>
      </w:pPr>
      <w:r>
        <w:fldChar w:fldCharType="begin"/>
      </w:r>
      <w:r>
        <w:instrText xml:space="preserve"> HYPERLINK "" \l "_ftnref20" \o "" </w:instrText>
      </w:r>
      <w:r>
        <w:fldChar w:fldCharType="separate"/>
      </w:r>
      <w:r>
        <w:rPr>
          <w:rStyle w:val="footnotemark"/>
          <w:u w:val="single"/>
        </w:rPr>
        <w:t>[20]</w:t>
      </w:r>
      <w:r>
        <w:fldChar w:fldCharType="end"/>
      </w:r>
      <w:bookmarkEnd w:id="66"/>
      <w:r>
        <w:rPr>
          <w:rStyle w:val="translated-span"/>
        </w:rPr>
        <w:t>https://help.ubuntu.com/community/Installation#raid</w:t>
      </w:r>
    </w:p>
    <w:bookmarkStart w:id="67" w:name="_ftn21"/>
    <w:p w14:paraId="38D2FB90" w14:textId="77777777" w:rsidR="00C115F7" w:rsidRDefault="00012C0F">
      <w:pPr>
        <w:pStyle w:val="footnotedescription"/>
        <w:ind w:left="143" w:right="4984" w:hanging="143"/>
        <w:divId w:val="1062633176"/>
      </w:pPr>
      <w:r>
        <w:fldChar w:fldCharType="begin"/>
      </w:r>
      <w:r>
        <w:instrText xml:space="preserve"> HYPERLINK "" \l "_ftnref21" \o "" </w:instrText>
      </w:r>
      <w:r>
        <w:fldChar w:fldCharType="separate"/>
      </w:r>
      <w:r>
        <w:rPr>
          <w:rStyle w:val="footnotemark"/>
          <w:u w:val="single"/>
        </w:rPr>
        <w:t>[21]</w:t>
      </w:r>
      <w:r>
        <w:fldChar w:fldCharType="end"/>
      </w:r>
      <w:bookmarkEnd w:id="67"/>
      <w:r>
        <w:rPr>
          <w:rStyle w:val="translated-span"/>
        </w:rPr>
        <w:t>http://www.faqs.org/docs/Linux-HOWTO/Software-RAID-HOWTO.html</w:t>
      </w:r>
    </w:p>
    <w:bookmarkStart w:id="68" w:name="_ftn22"/>
    <w:p w14:paraId="1109937D" w14:textId="77777777" w:rsidR="00C115F7" w:rsidRDefault="00012C0F">
      <w:pPr>
        <w:pStyle w:val="footnotedescription"/>
        <w:spacing w:after="0"/>
        <w:ind w:left="143" w:right="6908" w:hanging="143"/>
        <w:divId w:val="1118791969"/>
      </w:pPr>
      <w:r>
        <w:fldChar w:fldCharType="begin"/>
      </w:r>
      <w:r>
        <w:instrText xml:space="preserve"> HYPERLINK "" \l "_ftnref22" \o "" </w:instrText>
      </w:r>
      <w:r>
        <w:fldChar w:fldCharType="separate"/>
      </w:r>
      <w:r>
        <w:rPr>
          <w:rStyle w:val="footnotemark"/>
          <w:u w:val="single"/>
        </w:rPr>
        <w:t>[22]</w:t>
      </w:r>
      <w:r>
        <w:fldChar w:fldCharType="end"/>
      </w:r>
      <w:bookmarkEnd w:id="68"/>
      <w:r>
        <w:rPr>
          <w:rStyle w:val="translated-span"/>
        </w:rPr>
        <w:t>http://oreilly.com/catalog/9781565927308/</w:t>
      </w:r>
    </w:p>
    <w:bookmarkStart w:id="69" w:name="_ftn23"/>
    <w:p w14:paraId="376BE386" w14:textId="77777777" w:rsidR="00C115F7" w:rsidRDefault="00012C0F">
      <w:pPr>
        <w:pStyle w:val="footnotedescription"/>
        <w:ind w:left="143" w:right="6296" w:hanging="143"/>
        <w:divId w:val="752317518"/>
      </w:pPr>
      <w:r>
        <w:fldChar w:fldCharType="begin"/>
      </w:r>
      <w:r>
        <w:instrText xml:space="preserve"> HYPERLINK "" \l "_ftnref23" \o "" </w:instrText>
      </w:r>
      <w:r>
        <w:fldChar w:fldCharType="separate"/>
      </w:r>
      <w:r>
        <w:rPr>
          <w:rStyle w:val="footnotemark"/>
          <w:u w:val="single"/>
        </w:rPr>
        <w:t>[23]</w:t>
      </w:r>
      <w:r>
        <w:fldChar w:fldCharType="end"/>
      </w:r>
      <w:bookmarkEnd w:id="69"/>
      <w:r>
        <w:rPr>
          <w:rStyle w:val="translated-span"/>
        </w:rPr>
        <w:t>https://help.ubuntu.com/community/Installation#lvm</w:t>
      </w:r>
    </w:p>
    <w:bookmarkStart w:id="70" w:name="_ftn24"/>
    <w:p w14:paraId="41045F9A" w14:textId="77777777" w:rsidR="00C115F7" w:rsidRDefault="00012C0F">
      <w:pPr>
        <w:pStyle w:val="footnotedescription"/>
        <w:ind w:left="143" w:right="6374" w:hanging="143"/>
        <w:divId w:val="278727454"/>
      </w:pPr>
      <w:r>
        <w:fldChar w:fldCharType="begin"/>
      </w:r>
      <w:r>
        <w:instrText xml:space="preserve"> HYPERLINK "" \l "_ftnref24" \o "" </w:instrText>
      </w:r>
      <w:r>
        <w:fldChar w:fldCharType="separate"/>
      </w:r>
      <w:r>
        <w:rPr>
          <w:rStyle w:val="footnotemark"/>
          <w:u w:val="single"/>
        </w:rPr>
        <w:t>[24]</w:t>
      </w:r>
      <w:r>
        <w:fldChar w:fldCharType="end"/>
      </w:r>
      <w:bookmarkEnd w:id="70"/>
      <w:r>
        <w:rPr>
          <w:rStyle w:val="translated-span"/>
        </w:rPr>
        <w:t>http://tldp.org/HOWTO/LVM-HOWTO/index.html</w:t>
      </w:r>
    </w:p>
    <w:bookmarkStart w:id="71" w:name="_ftn25"/>
    <w:p w14:paraId="5FD45B34" w14:textId="77777777" w:rsidR="00C115F7" w:rsidRDefault="00012C0F">
      <w:pPr>
        <w:pStyle w:val="footnotedescription"/>
        <w:ind w:left="143" w:right="3820" w:hanging="143"/>
        <w:divId w:val="126093720"/>
      </w:pPr>
      <w:r>
        <w:fldChar w:fldCharType="begin"/>
      </w:r>
      <w:r>
        <w:instrText xml:space="preserve"> HYPERLINK "" \l "_ftnref25" \o "" </w:instrText>
      </w:r>
      <w:r>
        <w:fldChar w:fldCharType="separate"/>
      </w:r>
      <w:r>
        <w:rPr>
          <w:rStyle w:val="footnotemark"/>
          <w:u w:val="single"/>
        </w:rPr>
        <w:t>[25]</w:t>
      </w:r>
      <w:r>
        <w:fldChar w:fldCharType="end"/>
      </w:r>
      <w:bookmarkEnd w:id="71"/>
      <w:r>
        <w:rPr>
          <w:rStyle w:val="translated-span"/>
        </w:rPr>
        <w:t>http://www.linuxdevcenter.com/pub/a/linux/2006/04/27/managing-disk-space-with-lvm.html</w:t>
      </w:r>
    </w:p>
    <w:bookmarkStart w:id="72" w:name="_ftn26"/>
    <w:p w14:paraId="70BBC5EF" w14:textId="77777777" w:rsidR="00C115F7" w:rsidRDefault="00012C0F">
      <w:pPr>
        <w:pStyle w:val="footnotedescription"/>
        <w:spacing w:after="0"/>
        <w:ind w:left="143" w:right="5356" w:hanging="143"/>
        <w:divId w:val="410201719"/>
      </w:pPr>
      <w:r>
        <w:fldChar w:fldCharType="begin"/>
      </w:r>
      <w:r>
        <w:instrText xml:space="preserve"> HYPERLINK "" \l "_ftnref26" \o "" </w:instrText>
      </w:r>
      <w:r>
        <w:fldChar w:fldCharType="separate"/>
      </w:r>
      <w:r>
        <w:rPr>
          <w:rStyle w:val="footnotemark"/>
          <w:u w:val="single"/>
        </w:rPr>
        <w:t>[26]</w:t>
      </w:r>
      <w:r>
        <w:fldChar w:fldCharType="end"/>
      </w:r>
      <w:bookmarkEnd w:id="72"/>
      <w:r>
        <w:rPr>
          <w:rStyle w:val="translated-span"/>
        </w:rPr>
        <w:t>http://manpages.ubuntu.com/manpages/bionic/en/man8/fdisk.8.html</w:t>
      </w:r>
    </w:p>
    <w:bookmarkStart w:id="73" w:name="_ftn27"/>
    <w:p w14:paraId="6EA55F2D" w14:textId="77777777" w:rsidR="00C115F7" w:rsidRDefault="00012C0F">
      <w:pPr>
        <w:pStyle w:val="footnotedescription"/>
        <w:ind w:left="143" w:right="5788" w:hanging="143"/>
        <w:divId w:val="314531223"/>
      </w:pPr>
      <w:r>
        <w:fldChar w:fldCharType="begin"/>
      </w:r>
      <w:r>
        <w:instrText xml:space="preserve"> HYPERLINK "" \l "_ftnref27" \o "" </w:instrText>
      </w:r>
      <w:r>
        <w:fldChar w:fldCharType="separate"/>
      </w:r>
      <w:r>
        <w:rPr>
          <w:rStyle w:val="footnotemark"/>
          <w:u w:val="single"/>
        </w:rPr>
        <w:t>[27]</w:t>
      </w:r>
      <w:r>
        <w:fldChar w:fldCharType="end"/>
      </w:r>
      <w:bookmarkEnd w:id="73"/>
      <w:r>
        <w:rPr>
          <w:rStyle w:val="translated-span"/>
        </w:rPr>
        <w:t>http://www.kernel.org/doc/Documentation/kdump/kdump.txt</w:t>
      </w:r>
    </w:p>
    <w:bookmarkStart w:id="74" w:name="_ftn28"/>
    <w:p w14:paraId="59413D34" w14:textId="77777777" w:rsidR="00C115F7" w:rsidRDefault="00012C0F">
      <w:pPr>
        <w:pStyle w:val="footnotedescription"/>
        <w:ind w:left="143" w:right="7326" w:hanging="143"/>
        <w:divId w:val="2106723276"/>
      </w:pPr>
      <w:r>
        <w:fldChar w:fldCharType="begin"/>
      </w:r>
      <w:r>
        <w:instrText xml:space="preserve"> HYPERLINK "" \l "_ftnref28" \o "" </w:instrText>
      </w:r>
      <w:r>
        <w:fldChar w:fldCharType="separate"/>
      </w:r>
      <w:r>
        <w:rPr>
          <w:rStyle w:val="footnotemark"/>
          <w:u w:val="single"/>
        </w:rPr>
        <w:t>[28]</w:t>
      </w:r>
      <w:r>
        <w:fldChar w:fldCharType="end"/>
      </w:r>
      <w:bookmarkEnd w:id="74"/>
      <w:r>
        <w:rPr>
          <w:rStyle w:val="translated-span"/>
        </w:rPr>
        <w:t>http://people.redhat.com/~z~</w:t>
      </w:r>
      <w:r>
        <w:rPr>
          <w:rStyle w:val="translated-span"/>
        </w:rPr>
        <w:t>安德森</w:t>
      </w:r>
      <w:r>
        <w:rPr>
          <w:rStyle w:val="translated-span"/>
        </w:rPr>
        <w:t>/</w:t>
      </w:r>
    </w:p>
    <w:bookmarkStart w:id="75" w:name="_ftn29"/>
    <w:p w14:paraId="36D5D779" w14:textId="77777777" w:rsidR="00C115F7" w:rsidRDefault="00012C0F">
      <w:pPr>
        <w:pStyle w:val="footnotedescription"/>
        <w:spacing w:after="0"/>
        <w:ind w:left="143" w:right="5934" w:hanging="143"/>
        <w:divId w:val="525679032"/>
      </w:pPr>
      <w:r>
        <w:fldChar w:fldCharType="begin"/>
      </w:r>
      <w:r>
        <w:instrText xml:space="preserve"> HYPERLINK "" \l "_ftnref29" \o "" </w:instrText>
      </w:r>
      <w:r>
        <w:fldChar w:fldCharType="separate"/>
      </w:r>
      <w:r>
        <w:rPr>
          <w:rStyle w:val="footnotemark"/>
          <w:u w:val="single"/>
        </w:rPr>
        <w:t>[29]</w:t>
      </w:r>
      <w:r>
        <w:fldChar w:fldCharType="end"/>
      </w:r>
      <w:bookmarkEnd w:id="75"/>
      <w:r>
        <w:rPr>
          <w:rStyle w:val="translated-span"/>
        </w:rPr>
        <w:t>http://www.dedoimedo.com/computers/crash-analyze.html</w:t>
      </w:r>
    </w:p>
    <w:bookmarkStart w:id="76" w:name="_ftn30"/>
    <w:p w14:paraId="44B7FFCB" w14:textId="77777777" w:rsidR="00C115F7" w:rsidRDefault="00012C0F">
      <w:pPr>
        <w:pStyle w:val="footnotedescription"/>
        <w:spacing w:after="0"/>
        <w:ind w:right="6411"/>
        <w:divId w:val="1914120116"/>
      </w:pPr>
      <w:r>
        <w:fldChar w:fldCharType="begin"/>
      </w:r>
      <w:r>
        <w:instrText xml:space="preserve"> HYPERLINK "" \l "_ftnref30" \o "" </w:instrText>
      </w:r>
      <w:r>
        <w:fldChar w:fldCharType="separate"/>
      </w:r>
      <w:r>
        <w:rPr>
          <w:rStyle w:val="footnotemark"/>
          <w:u w:val="single"/>
        </w:rPr>
        <w:t>[30]</w:t>
      </w:r>
      <w:r>
        <w:fldChar w:fldCharType="end"/>
      </w:r>
      <w:bookmarkEnd w:id="76"/>
      <w:r>
        <w:rPr>
          <w:rStyle w:val="translated-span"/>
        </w:rPr>
        <w:t>http://www.debian.org/doc/user-manuals#apt-</w:t>
      </w:r>
      <w:r>
        <w:rPr>
          <w:rStyle w:val="translated-span"/>
        </w:rPr>
        <w:t>如何</w:t>
      </w:r>
    </w:p>
    <w:bookmarkStart w:id="77" w:name="_ftn31"/>
    <w:p w14:paraId="61DCE97C" w14:textId="77777777" w:rsidR="00C115F7" w:rsidRDefault="00012C0F">
      <w:pPr>
        <w:pStyle w:val="footnotedescription"/>
        <w:ind w:right="6248"/>
        <w:divId w:val="1108232093"/>
      </w:pPr>
      <w:r>
        <w:fldChar w:fldCharType="begin"/>
      </w:r>
      <w:r>
        <w:instrText xml:space="preserve"> HYPERLINK "" \l "_ftnref31" \o "" </w:instrText>
      </w:r>
      <w:r>
        <w:fldChar w:fldCharType="separate"/>
      </w:r>
      <w:r>
        <w:rPr>
          <w:rStyle w:val="footnotemark"/>
          <w:u w:val="single"/>
        </w:rPr>
        <w:t>[31]</w:t>
      </w:r>
      <w:r>
        <w:fldChar w:fldCharType="end"/>
      </w:r>
      <w:bookmarkEnd w:id="77"/>
      <w:r>
        <w:rPr>
          <w:rStyle w:val="translated-span"/>
        </w:rPr>
        <w:t>https://help.ubuntu.com/community/InstallingSoftware</w:t>
      </w:r>
    </w:p>
    <w:bookmarkStart w:id="78" w:name="_ftn32"/>
    <w:p w14:paraId="72F6129C" w14:textId="77777777" w:rsidR="00C115F7" w:rsidRDefault="00012C0F">
      <w:pPr>
        <w:pStyle w:val="footnotedescription"/>
        <w:ind w:right="5435"/>
        <w:divId w:val="2007587866"/>
      </w:pPr>
      <w:r>
        <w:fldChar w:fldCharType="begin"/>
      </w:r>
      <w:r>
        <w:instrText xml:space="preserve"> HYPERLINK "" \l "_ftnref32" \o "" </w:instrText>
      </w:r>
      <w:r>
        <w:fldChar w:fldCharType="separate"/>
      </w:r>
      <w:r>
        <w:rPr>
          <w:rStyle w:val="footnotemark"/>
          <w:u w:val="single"/>
        </w:rPr>
        <w:t>[32]</w:t>
      </w:r>
      <w:r>
        <w:fldChar w:fldCharType="end"/>
      </w:r>
      <w:bookmarkEnd w:id="78"/>
      <w:r>
        <w:rPr>
          <w:rStyle w:val="translated-span"/>
        </w:rPr>
        <w:t>http://manpages.ubuntu.com/manpages/bionic/en/man1/dpkg.1.html</w:t>
      </w:r>
    </w:p>
    <w:bookmarkStart w:id="79" w:name="_ftn33"/>
    <w:p w14:paraId="6534DF55" w14:textId="77777777" w:rsidR="00C115F7" w:rsidRDefault="00012C0F">
      <w:pPr>
        <w:pStyle w:val="footnotedescription"/>
        <w:ind w:right="6710"/>
        <w:divId w:val="2022582816"/>
      </w:pPr>
      <w:r>
        <w:fldChar w:fldCharType="begin"/>
      </w:r>
      <w:r>
        <w:instrText xml:space="preserve"> HYPERLINK "" \l "_ftnref33" \o "" </w:instrText>
      </w:r>
      <w:r>
        <w:fldChar w:fldCharType="separate"/>
      </w:r>
      <w:r>
        <w:rPr>
          <w:rStyle w:val="footnotemark"/>
          <w:u w:val="single"/>
        </w:rPr>
        <w:t>[33]</w:t>
      </w:r>
      <w:r>
        <w:fldChar w:fldCharType="end"/>
      </w:r>
      <w:bookmarkEnd w:id="79"/>
      <w:r>
        <w:rPr>
          <w:rStyle w:val="translated-span"/>
        </w:rPr>
        <w:t>http://www.debian.org/doc/manuals/apt-howto/</w:t>
      </w:r>
    </w:p>
    <w:bookmarkStart w:id="80" w:name="_ftn34"/>
    <w:p w14:paraId="3868B90A" w14:textId="77777777" w:rsidR="00C115F7" w:rsidRDefault="00012C0F">
      <w:pPr>
        <w:pStyle w:val="footnotedescription"/>
        <w:ind w:right="5555"/>
        <w:divId w:val="894003504"/>
      </w:pPr>
      <w:r>
        <w:fldChar w:fldCharType="begin"/>
      </w:r>
      <w:r>
        <w:instrText xml:space="preserve"> HYPERLINK "" \l "_ftnref34" \o "" </w:instrText>
      </w:r>
      <w:r>
        <w:fldChar w:fldCharType="separate"/>
      </w:r>
      <w:r>
        <w:rPr>
          <w:rStyle w:val="footnotemark"/>
          <w:u w:val="single"/>
        </w:rPr>
        <w:t>[34]</w:t>
      </w:r>
      <w:r>
        <w:fldChar w:fldCharType="end"/>
      </w:r>
      <w:bookmarkEnd w:id="80"/>
      <w:r>
        <w:rPr>
          <w:rStyle w:val="translated-span"/>
        </w:rPr>
        <w:t>http://manpages.ubuntu.com/manpages/bionic/en/man8/apt.8.html</w:t>
      </w:r>
    </w:p>
    <w:bookmarkStart w:id="81" w:name="_ftn35"/>
    <w:p w14:paraId="248F8376" w14:textId="77777777" w:rsidR="00C115F7" w:rsidRDefault="00012C0F">
      <w:pPr>
        <w:pStyle w:val="footnotedescription"/>
        <w:ind w:right="5435"/>
        <w:divId w:val="2105031520"/>
      </w:pPr>
      <w:r>
        <w:fldChar w:fldCharType="begin"/>
      </w:r>
      <w:r>
        <w:instrText xml:space="preserve"> HYPERLINK "" \l "_ftnref35" \o "" </w:instrText>
      </w:r>
      <w:r>
        <w:fldChar w:fldCharType="separate"/>
      </w:r>
      <w:r>
        <w:rPr>
          <w:rStyle w:val="footnotemark"/>
          <w:u w:val="single"/>
        </w:rPr>
        <w:t>[35]</w:t>
      </w:r>
      <w:r>
        <w:fldChar w:fldCharType="end"/>
      </w:r>
      <w:bookmarkEnd w:id="81"/>
      <w:r>
        <w:rPr>
          <w:rStyle w:val="translated-span"/>
        </w:rPr>
        <w:t>http://manpages.ubuntu.com/manpages/bionic/man8/aptitude.8.html</w:t>
      </w:r>
    </w:p>
    <w:bookmarkStart w:id="82" w:name="_ftn36"/>
    <w:p w14:paraId="30B2FCA4" w14:textId="77777777" w:rsidR="00C115F7" w:rsidRDefault="00012C0F">
      <w:pPr>
        <w:pStyle w:val="footnotedescription"/>
        <w:spacing w:after="0"/>
        <w:ind w:right="6111"/>
        <w:divId w:val="1536501598"/>
      </w:pPr>
      <w:r>
        <w:fldChar w:fldCharType="begin"/>
      </w:r>
      <w:r>
        <w:instrText xml:space="preserve"> HYPERLINK "" \l "_ftnref36" \o "" </w:instrText>
      </w:r>
      <w:r>
        <w:fldChar w:fldCharType="separate"/>
      </w:r>
      <w:r>
        <w:rPr>
          <w:rStyle w:val="footnotemark"/>
          <w:u w:val="single"/>
        </w:rPr>
        <w:t>[36]</w:t>
      </w:r>
      <w:r>
        <w:fldChar w:fldCharType="end"/>
      </w:r>
      <w:bookmarkEnd w:id="82"/>
      <w:r>
        <w:rPr>
          <w:rStyle w:val="translated-span"/>
        </w:rPr>
        <w:t>https://help.ubuntu.com/community/Repositories/Ubuntu</w:t>
      </w:r>
    </w:p>
    <w:bookmarkStart w:id="83" w:name="_ftn37"/>
    <w:p w14:paraId="5D92F0F3" w14:textId="77777777" w:rsidR="00C115F7" w:rsidRDefault="00012C0F">
      <w:pPr>
        <w:pStyle w:val="footnotedescription"/>
        <w:ind w:right="6846"/>
        <w:divId w:val="1662001035"/>
      </w:pPr>
      <w:r>
        <w:fldChar w:fldCharType="begin"/>
      </w:r>
      <w:r>
        <w:instrText xml:space="preserve"> HYPERLINK "" \l "_ftnref37" \o "" </w:instrText>
      </w:r>
      <w:r>
        <w:fldChar w:fldCharType="separate"/>
      </w:r>
      <w:r>
        <w:rPr>
          <w:rStyle w:val="footnotemark"/>
          <w:u w:val="single"/>
        </w:rPr>
        <w:t>[37]</w:t>
      </w:r>
      <w:r>
        <w:fldChar w:fldCharType="end"/>
      </w:r>
      <w:bookmarkEnd w:id="83"/>
      <w:r>
        <w:rPr>
          <w:rStyle w:val="translated-span"/>
        </w:rPr>
        <w:t>https://help.ubuntu.com/community/Network</w:t>
      </w:r>
    </w:p>
    <w:bookmarkStart w:id="84" w:name="_ftn38"/>
    <w:p w14:paraId="69327E28" w14:textId="77777777" w:rsidR="00C115F7" w:rsidRDefault="00012C0F">
      <w:pPr>
        <w:pStyle w:val="footnotedescription"/>
        <w:spacing w:after="0" w:line="256" w:lineRule="auto"/>
        <w:ind w:left="0" w:right="0" w:firstLine="0"/>
        <w:divId w:val="850492932"/>
      </w:pPr>
      <w:r>
        <w:fldChar w:fldCharType="begin"/>
      </w:r>
      <w:r>
        <w:instrText xml:space="preserve"> HYPERLINK "" \l "_ftnref38" \o "" </w:instrText>
      </w:r>
      <w:r>
        <w:fldChar w:fldCharType="separate"/>
      </w:r>
      <w:r>
        <w:rPr>
          <w:rStyle w:val="footnotemark"/>
          <w:u w:val="single"/>
        </w:rPr>
        <w:t>[38]</w:t>
      </w:r>
      <w:r>
        <w:fldChar w:fldCharType="end"/>
      </w:r>
      <w:bookmarkEnd w:id="84"/>
      <w:r>
        <w:rPr>
          <w:rStyle w:val="translated-span"/>
        </w:rPr>
        <w:t>https://netplan.io</w:t>
      </w:r>
    </w:p>
    <w:bookmarkStart w:id="85" w:name="_ftn39"/>
    <w:p w14:paraId="511EA33D" w14:textId="77777777" w:rsidR="00C115F7" w:rsidRDefault="00012C0F">
      <w:pPr>
        <w:pStyle w:val="footnotedescription"/>
        <w:ind w:right="5905"/>
        <w:divId w:val="533005880"/>
      </w:pPr>
      <w:r>
        <w:fldChar w:fldCharType="begin"/>
      </w:r>
      <w:r>
        <w:instrText xml:space="preserve"> HYPERLINK "" \l "_ftnref39" \o "" </w:instrText>
      </w:r>
      <w:r>
        <w:fldChar w:fldCharType="separate"/>
      </w:r>
      <w:r>
        <w:rPr>
          <w:rStyle w:val="footnotemark"/>
          <w:u w:val="single"/>
        </w:rPr>
        <w:t>[39]</w:t>
      </w:r>
      <w:r>
        <w:fldChar w:fldCharType="end"/>
      </w:r>
      <w:bookmarkEnd w:id="85"/>
      <w:r>
        <w:rPr>
          <w:rStyle w:val="translated-span"/>
        </w:rPr>
        <w:t>http://manpages.ubuntu.com/manpages/man5/netplan.5.html</w:t>
      </w:r>
    </w:p>
    <w:bookmarkStart w:id="86" w:name="_ftn40"/>
    <w:p w14:paraId="1F694BC8" w14:textId="77777777" w:rsidR="00C115F7" w:rsidRDefault="00012C0F">
      <w:pPr>
        <w:pStyle w:val="footnotedescription"/>
        <w:ind w:right="5358"/>
        <w:divId w:val="318269806"/>
      </w:pPr>
      <w:r>
        <w:fldChar w:fldCharType="begin"/>
      </w:r>
      <w:r>
        <w:instrText xml:space="preserve"> HYPERLINK "" \l "_ftnref40" \o "" </w:instrText>
      </w:r>
      <w:r>
        <w:fldChar w:fldCharType="separate"/>
      </w:r>
      <w:r>
        <w:rPr>
          <w:rStyle w:val="footnotemark"/>
          <w:u w:val="single"/>
        </w:rPr>
        <w:t>[40]</w:t>
      </w:r>
      <w:r>
        <w:fldChar w:fldCharType="end"/>
      </w:r>
      <w:bookmarkEnd w:id="86"/>
      <w:r>
        <w:rPr>
          <w:rStyle w:val="translated-span"/>
        </w:rPr>
        <w:t>http://manpages.ubuntu.com/manpages/man1/systemd-resolve.1.html</w:t>
      </w:r>
    </w:p>
    <w:bookmarkStart w:id="87" w:name="_ftn41"/>
    <w:p w14:paraId="258CEB5C" w14:textId="77777777" w:rsidR="00C115F7" w:rsidRDefault="00012C0F">
      <w:pPr>
        <w:pStyle w:val="footnotedescription"/>
        <w:ind w:right="5281"/>
        <w:divId w:val="1112087782"/>
      </w:pPr>
      <w:r>
        <w:fldChar w:fldCharType="begin"/>
      </w:r>
      <w:r>
        <w:instrText xml:space="preserve"> HYPERLINK "" \l "_ftnref41" \o "" </w:instrText>
      </w:r>
      <w:r>
        <w:fldChar w:fldCharType="separate"/>
      </w:r>
      <w:r>
        <w:rPr>
          <w:rStyle w:val="footnotemark"/>
          <w:u w:val="single"/>
        </w:rPr>
        <w:t>[41]</w:t>
      </w:r>
      <w:r>
        <w:fldChar w:fldCharType="end"/>
      </w:r>
      <w:bookmarkEnd w:id="87"/>
      <w:r>
        <w:rPr>
          <w:rStyle w:val="translated-span"/>
        </w:rPr>
        <w:t>http://manpages.ubuntu.com/manpages/man8/systemd-resolved.8.html</w:t>
      </w:r>
    </w:p>
    <w:bookmarkStart w:id="88" w:name="_ftn42"/>
    <w:p w14:paraId="2A2DE8A3" w14:textId="77777777" w:rsidR="00C115F7" w:rsidRDefault="00012C0F">
      <w:pPr>
        <w:pStyle w:val="footnotedescription"/>
        <w:ind w:right="7971"/>
        <w:divId w:val="882905804"/>
      </w:pPr>
      <w:r>
        <w:fldChar w:fldCharType="begin"/>
      </w:r>
      <w:r>
        <w:instrText xml:space="preserve"> HYPERLINK "" \l "_ftnref42" \o "" </w:instrText>
      </w:r>
      <w:r>
        <w:fldChar w:fldCharType="separate"/>
      </w:r>
      <w:r>
        <w:rPr>
          <w:rStyle w:val="footnotemark"/>
          <w:u w:val="single"/>
        </w:rPr>
        <w:t>[42]</w:t>
      </w:r>
      <w:r>
        <w:fldChar w:fldCharType="end"/>
      </w:r>
      <w:bookmarkEnd w:id="88"/>
      <w:r>
        <w:rPr>
          <w:rStyle w:val="translated-span"/>
        </w:rPr>
        <w:t>https://netplan.io/examples</w:t>
      </w:r>
    </w:p>
    <w:bookmarkStart w:id="89" w:name="_ftn43"/>
    <w:p w14:paraId="3E42823E" w14:textId="77777777" w:rsidR="00C115F7" w:rsidRDefault="00012C0F">
      <w:pPr>
        <w:pStyle w:val="footnotedescription"/>
        <w:spacing w:after="0"/>
        <w:ind w:right="4981"/>
        <w:divId w:val="444815559"/>
      </w:pPr>
      <w:r>
        <w:fldChar w:fldCharType="begin"/>
      </w:r>
      <w:r>
        <w:instrText xml:space="preserve"> HYPERLINK "" \l "_ftnref43" \o "" </w:instrText>
      </w:r>
      <w:r>
        <w:fldChar w:fldCharType="separate"/>
      </w:r>
      <w:r>
        <w:rPr>
          <w:rStyle w:val="footnotemark"/>
          <w:u w:val="single"/>
        </w:rPr>
        <w:t>[43]</w:t>
      </w:r>
      <w:r>
        <w:fldChar w:fldCharType="end"/>
      </w:r>
      <w:bookmarkEnd w:id="89"/>
      <w:r>
        <w:rPr>
          <w:rStyle w:val="translated-span"/>
        </w:rPr>
        <w:t>http://www.linuxfoundation.org/collaborate/workgroups/networking/bridge</w:t>
      </w:r>
    </w:p>
    <w:bookmarkStart w:id="90" w:name="_ftn44"/>
    <w:p w14:paraId="188B53E0" w14:textId="77777777" w:rsidR="00C115F7" w:rsidRDefault="00012C0F">
      <w:pPr>
        <w:pStyle w:val="footnotedescription"/>
        <w:ind w:right="5554"/>
        <w:divId w:val="1566185182"/>
      </w:pPr>
      <w:r>
        <w:fldChar w:fldCharType="begin"/>
      </w:r>
      <w:r>
        <w:instrText xml:space="preserve"> HYPERLINK "" \l "_ftnref44" \o "" </w:instrText>
      </w:r>
      <w:r>
        <w:fldChar w:fldCharType="separate"/>
      </w:r>
      <w:r>
        <w:rPr>
          <w:rStyle w:val="footnotemark"/>
          <w:u w:val="single"/>
        </w:rPr>
        <w:t>[44]</w:t>
      </w:r>
      <w:r>
        <w:fldChar w:fldCharType="end"/>
      </w:r>
      <w:bookmarkEnd w:id="90"/>
      <w:r>
        <w:rPr>
          <w:rStyle w:val="translated-span"/>
        </w:rPr>
        <w:t>http://manpages.ubuntu.com/manpages/bionic/en/man7/tcp.7.html</w:t>
      </w:r>
    </w:p>
    <w:bookmarkStart w:id="91" w:name="_ftn45"/>
    <w:p w14:paraId="341D7990" w14:textId="77777777" w:rsidR="00C115F7" w:rsidRDefault="00012C0F">
      <w:pPr>
        <w:pStyle w:val="footnotedescription"/>
        <w:ind w:right="5811"/>
        <w:divId w:val="1532918721"/>
      </w:pPr>
      <w:r>
        <w:fldChar w:fldCharType="begin"/>
      </w:r>
      <w:r>
        <w:instrText xml:space="preserve"> HYPERLINK "" \l "_ftnref45" \o "" </w:instrText>
      </w:r>
      <w:r>
        <w:fldChar w:fldCharType="separate"/>
      </w:r>
      <w:r>
        <w:rPr>
          <w:rStyle w:val="footnotemark"/>
          <w:u w:val="single"/>
        </w:rPr>
        <w:t>[45]</w:t>
      </w:r>
      <w:r>
        <w:fldChar w:fldCharType="end"/>
      </w:r>
      <w:bookmarkEnd w:id="91"/>
      <w:r>
        <w:rPr>
          <w:rStyle w:val="translated-span"/>
        </w:rPr>
        <w:t>http://manpages.ubuntu.com/manpages/bionic/man7/ip.7.html</w:t>
      </w:r>
    </w:p>
    <w:bookmarkStart w:id="92" w:name="_ftn46"/>
    <w:p w14:paraId="69CD6433" w14:textId="77777777" w:rsidR="00C115F7" w:rsidRDefault="00012C0F">
      <w:pPr>
        <w:pStyle w:val="footnotedescription"/>
        <w:ind w:left="143" w:right="6116" w:hanging="143"/>
        <w:divId w:val="1216048080"/>
      </w:pPr>
      <w:r>
        <w:fldChar w:fldCharType="begin"/>
      </w:r>
      <w:r>
        <w:instrText xml:space="preserve"> HYPERLINK "" \l "_ftnref46" \o "" </w:instrText>
      </w:r>
      <w:r>
        <w:fldChar w:fldCharType="separate"/>
      </w:r>
      <w:r>
        <w:rPr>
          <w:rStyle w:val="footnotemark"/>
          <w:u w:val="single"/>
        </w:rPr>
        <w:t>[46]</w:t>
      </w:r>
      <w:r>
        <w:fldChar w:fldCharType="end"/>
      </w:r>
      <w:bookmarkEnd w:id="92"/>
      <w:r>
        <w:rPr>
          <w:rStyle w:val="translated-span"/>
        </w:rPr>
        <w:t>http://www.redbooks.ibm.com/abstracts/gg243376.html</w:t>
      </w:r>
    </w:p>
    <w:bookmarkStart w:id="93" w:name="_ftn47"/>
    <w:p w14:paraId="0789DF08" w14:textId="77777777" w:rsidR="00C115F7" w:rsidRDefault="00012C0F">
      <w:pPr>
        <w:pStyle w:val="footnotedescription"/>
        <w:spacing w:after="0"/>
        <w:ind w:left="143" w:right="6916" w:hanging="143"/>
        <w:divId w:val="1070426568"/>
      </w:pPr>
      <w:r>
        <w:fldChar w:fldCharType="begin"/>
      </w:r>
      <w:r>
        <w:instrText xml:space="preserve"> HYPERLINK "" \l "_ftnref47" \o "" </w:instrText>
      </w:r>
      <w:r>
        <w:fldChar w:fldCharType="separate"/>
      </w:r>
      <w:r>
        <w:rPr>
          <w:rStyle w:val="footnotemark"/>
          <w:u w:val="single"/>
        </w:rPr>
        <w:t>[47]</w:t>
      </w:r>
      <w:r>
        <w:fldChar w:fldCharType="end"/>
      </w:r>
      <w:bookmarkEnd w:id="93"/>
      <w:r>
        <w:rPr>
          <w:rStyle w:val="translated-span"/>
        </w:rPr>
        <w:t>http://oreilly.com/catalog/9780596002978/</w:t>
      </w:r>
    </w:p>
    <w:bookmarkStart w:id="94" w:name="_ftn48"/>
    <w:p w14:paraId="4F3DFBF7" w14:textId="77777777" w:rsidR="00C115F7" w:rsidRDefault="00012C0F">
      <w:pPr>
        <w:pStyle w:val="footnotedescription"/>
        <w:ind w:left="143" w:right="6509" w:hanging="143"/>
        <w:divId w:val="861090457"/>
      </w:pPr>
      <w:r>
        <w:fldChar w:fldCharType="begin"/>
      </w:r>
      <w:r>
        <w:instrText xml:space="preserve"> HYPERLINK "" \l "_ftnref48" \o "" </w:instrText>
      </w:r>
      <w:r>
        <w:fldChar w:fldCharType="separate"/>
      </w:r>
      <w:r>
        <w:rPr>
          <w:rStyle w:val="footnotemark"/>
          <w:u w:val="single"/>
        </w:rPr>
        <w:t>[48]</w:t>
      </w:r>
      <w:r>
        <w:fldChar w:fldCharType="end"/>
      </w:r>
      <w:bookmarkEnd w:id="94"/>
      <w:r>
        <w:rPr>
          <w:rStyle w:val="translated-span"/>
        </w:rPr>
        <w:t>https://help.ubuntu.com/community/dhcp3-server</w:t>
      </w:r>
    </w:p>
    <w:bookmarkStart w:id="95" w:name="_ftn49"/>
    <w:p w14:paraId="17F80634" w14:textId="77777777" w:rsidR="00C115F7" w:rsidRDefault="00012C0F">
      <w:pPr>
        <w:pStyle w:val="footnotedescription"/>
        <w:ind w:left="143" w:right="4982" w:hanging="143"/>
        <w:divId w:val="657655132"/>
      </w:pPr>
      <w:r>
        <w:fldChar w:fldCharType="begin"/>
      </w:r>
      <w:r>
        <w:instrText xml:space="preserve"> HYPERLINK "" \l "_ftnref49" \o "" </w:instrText>
      </w:r>
      <w:r>
        <w:fldChar w:fldCharType="separate"/>
      </w:r>
      <w:r>
        <w:rPr>
          <w:rStyle w:val="footnotemark"/>
          <w:u w:val="single"/>
        </w:rPr>
        <w:t>[49]</w:t>
      </w:r>
      <w:r>
        <w:fldChar w:fldCharType="end"/>
      </w:r>
      <w:bookmarkEnd w:id="95"/>
      <w:r>
        <w:rPr>
          <w:rStyle w:val="translated-span"/>
        </w:rPr>
        <w:t>http://manpages.ubuntu.com/manpages/bionic/en/man5/dhcpd.conf.5.html</w:t>
      </w:r>
    </w:p>
    <w:bookmarkStart w:id="96" w:name="_ftn50"/>
    <w:p w14:paraId="2112B9B5" w14:textId="77777777" w:rsidR="00C115F7" w:rsidRDefault="00012C0F">
      <w:pPr>
        <w:pStyle w:val="footnotedescription"/>
        <w:spacing w:after="0"/>
        <w:ind w:left="143" w:right="7493" w:hanging="143"/>
        <w:divId w:val="428158848"/>
      </w:pPr>
      <w:r>
        <w:fldChar w:fldCharType="begin"/>
      </w:r>
      <w:r>
        <w:instrText xml:space="preserve"> HYPERLINK "" \l "_ftnref50" \o "" </w:instrText>
      </w:r>
      <w:r>
        <w:fldChar w:fldCharType="separate"/>
      </w:r>
      <w:r>
        <w:rPr>
          <w:rStyle w:val="footnotemark"/>
          <w:u w:val="single"/>
        </w:rPr>
        <w:t>[50]</w:t>
      </w:r>
      <w:r>
        <w:fldChar w:fldCharType="end"/>
      </w:r>
      <w:bookmarkEnd w:id="96"/>
      <w:r>
        <w:rPr>
          <w:rStyle w:val="translated-span"/>
        </w:rPr>
        <w:t>http://www.isc.org/software/dhcp</w:t>
      </w:r>
    </w:p>
    <w:bookmarkStart w:id="97" w:name="_ftn51"/>
    <w:p w14:paraId="666B0CCC" w14:textId="77777777" w:rsidR="00C115F7" w:rsidRDefault="00012C0F">
      <w:pPr>
        <w:pStyle w:val="footnotedescription"/>
        <w:spacing w:after="0"/>
        <w:ind w:left="143" w:right="7266" w:hanging="143"/>
        <w:divId w:val="1352947926"/>
      </w:pPr>
      <w:r>
        <w:fldChar w:fldCharType="begin"/>
      </w:r>
      <w:r>
        <w:instrText xml:space="preserve"> HYPERLINK "" \l "_ftnref51" \o "" </w:instrText>
      </w:r>
      <w:r>
        <w:fldChar w:fldCharType="separate"/>
      </w:r>
      <w:r>
        <w:rPr>
          <w:rStyle w:val="footnotemark"/>
          <w:u w:val="single"/>
        </w:rPr>
        <w:t>[51]</w:t>
      </w:r>
      <w:r>
        <w:fldChar w:fldCharType="end"/>
      </w:r>
      <w:bookmarkEnd w:id="97"/>
      <w:r>
        <w:rPr>
          <w:rStyle w:val="translated-span"/>
        </w:rPr>
        <w:t>https://chrony.tuxfamily.org/faq.html</w:t>
      </w:r>
    </w:p>
    <w:bookmarkStart w:id="98" w:name="_ftn52"/>
    <w:p w14:paraId="33D6E938" w14:textId="77777777" w:rsidR="00C115F7" w:rsidRDefault="00012C0F">
      <w:pPr>
        <w:pStyle w:val="footnotedescription"/>
        <w:ind w:left="143" w:right="8028" w:hanging="143"/>
        <w:divId w:val="854419162"/>
      </w:pPr>
      <w:r>
        <w:fldChar w:fldCharType="begin"/>
      </w:r>
      <w:r>
        <w:instrText xml:space="preserve"> HYPERLINK "" \l "_ftnref52" \o "" </w:instrText>
      </w:r>
      <w:r>
        <w:fldChar w:fldCharType="separate"/>
      </w:r>
      <w:r>
        <w:rPr>
          <w:rStyle w:val="footnotemark"/>
          <w:u w:val="single"/>
        </w:rPr>
        <w:t>[52]</w:t>
      </w:r>
      <w:r>
        <w:fldChar w:fldCharType="end"/>
      </w:r>
      <w:bookmarkEnd w:id="98"/>
      <w:r>
        <w:rPr>
          <w:rStyle w:val="translated-span"/>
        </w:rPr>
        <w:t>http://www.pool.ntp.org/</w:t>
      </w:r>
    </w:p>
    <w:bookmarkStart w:id="99" w:name="_ftn53"/>
    <w:p w14:paraId="56BDCD87" w14:textId="77777777" w:rsidR="00C115F7" w:rsidRDefault="00012C0F">
      <w:pPr>
        <w:pStyle w:val="footnotedescription"/>
        <w:ind w:left="143" w:right="5325" w:hanging="143"/>
        <w:divId w:val="1896308421"/>
      </w:pPr>
      <w:r>
        <w:fldChar w:fldCharType="begin"/>
      </w:r>
      <w:r>
        <w:instrText xml:space="preserve"> HYPERLINK "" \l "_ftnref53" \o "" </w:instrText>
      </w:r>
      <w:r>
        <w:fldChar w:fldCharType="separate"/>
      </w:r>
      <w:r>
        <w:rPr>
          <w:rStyle w:val="footnotemark"/>
          <w:u w:val="single"/>
        </w:rPr>
        <w:t>[53]</w:t>
      </w:r>
      <w:r>
        <w:fldChar w:fldCharType="end"/>
      </w:r>
      <w:bookmarkEnd w:id="99"/>
      <w:r>
        <w:rPr>
          <w:rStyle w:val="translated-span"/>
        </w:rPr>
        <w:t>https://www.freedesktop.org/software/systemd/man/timedatectl.html</w:t>
      </w:r>
    </w:p>
    <w:bookmarkStart w:id="100" w:name="_ftn54"/>
    <w:p w14:paraId="4A82991F" w14:textId="77777777" w:rsidR="00C115F7" w:rsidRDefault="00012C0F">
      <w:pPr>
        <w:pStyle w:val="footnotedescription"/>
        <w:ind w:left="143" w:right="4268" w:hanging="143"/>
        <w:divId w:val="1478689241"/>
      </w:pPr>
      <w:r>
        <w:fldChar w:fldCharType="begin"/>
      </w:r>
      <w:r>
        <w:instrText xml:space="preserve"> HYPERLINK "" \l "_ftnref54" \o "" </w:instrText>
      </w:r>
      <w:r>
        <w:fldChar w:fldCharType="separate"/>
      </w:r>
      <w:r>
        <w:rPr>
          <w:rStyle w:val="footnotemark"/>
          <w:u w:val="single"/>
        </w:rPr>
        <w:t>[54]</w:t>
      </w:r>
      <w:r>
        <w:fldChar w:fldCharType="end"/>
      </w:r>
      <w:bookmarkEnd w:id="100"/>
      <w:r>
        <w:rPr>
          <w:rStyle w:val="translated-span"/>
        </w:rPr>
        <w:t>https://www.freedesktop.org/software/systemd/man/systemd-timesyncd.service.html#</w:t>
      </w:r>
    </w:p>
    <w:bookmarkStart w:id="101" w:name="_ftn55"/>
    <w:p w14:paraId="0F391561" w14:textId="77777777" w:rsidR="00C115F7" w:rsidRDefault="00012C0F">
      <w:pPr>
        <w:pStyle w:val="footnotedescription"/>
        <w:ind w:left="143" w:right="4221" w:hanging="143"/>
        <w:divId w:val="2005432512"/>
      </w:pPr>
      <w:r>
        <w:fldChar w:fldCharType="begin"/>
      </w:r>
      <w:r>
        <w:instrText xml:space="preserve"> HYPERLINK "" \l "_ftnref55" \o "" </w:instrText>
      </w:r>
      <w:r>
        <w:fldChar w:fldCharType="separate"/>
      </w:r>
      <w:r>
        <w:rPr>
          <w:rStyle w:val="footnotemark"/>
          <w:u w:val="single"/>
        </w:rPr>
        <w:t>[55]</w:t>
      </w:r>
      <w:r>
        <w:fldChar w:fldCharType="end"/>
      </w:r>
      <w:bookmarkEnd w:id="101"/>
      <w:r>
        <w:rPr>
          <w:rStyle w:val="translated-span"/>
        </w:rPr>
        <w:t>http://www.catb.org/gpsd/gpsd-time-service-howto.html#_feeding_chrony_from_gpsd</w:t>
      </w:r>
    </w:p>
    <w:bookmarkStart w:id="102" w:name="_ftn56"/>
    <w:p w14:paraId="1BF5D8EC" w14:textId="77777777" w:rsidR="00C115F7" w:rsidRDefault="00012C0F">
      <w:pPr>
        <w:pStyle w:val="footnotedescription"/>
        <w:spacing w:after="0"/>
        <w:ind w:left="143" w:right="6526" w:hanging="143"/>
        <w:divId w:val="225994766"/>
      </w:pPr>
      <w:r>
        <w:fldChar w:fldCharType="begin"/>
      </w:r>
      <w:r>
        <w:instrText xml:space="preserve"> HYPERLINK "" \l "_ftnref56" \o "" </w:instrText>
      </w:r>
      <w:r>
        <w:fldChar w:fldCharType="separate"/>
      </w:r>
      <w:r>
        <w:rPr>
          <w:rStyle w:val="footnotemark"/>
          <w:u w:val="single"/>
        </w:rPr>
        <w:t>[56]</w:t>
      </w:r>
      <w:r>
        <w:fldChar w:fldCharType="end"/>
      </w:r>
      <w:bookmarkEnd w:id="102"/>
      <w:r>
        <w:rPr>
          <w:rStyle w:val="translated-span"/>
        </w:rPr>
        <w:t>https://help.ubuntu.com/community/UbuntuTime</w:t>
      </w:r>
    </w:p>
    <w:bookmarkStart w:id="103" w:name="_ftn57"/>
    <w:p w14:paraId="418F8F6E" w14:textId="77777777" w:rsidR="00C115F7" w:rsidRDefault="00012C0F">
      <w:pPr>
        <w:pStyle w:val="footnotedescription"/>
        <w:ind w:left="143" w:right="8087" w:hanging="143"/>
        <w:divId w:val="433090575"/>
      </w:pPr>
      <w:r>
        <w:fldChar w:fldCharType="begin"/>
      </w:r>
      <w:r>
        <w:instrText xml:space="preserve"> HYPERLINK "" \l "_ftnref57" \o "" </w:instrText>
      </w:r>
      <w:r>
        <w:fldChar w:fldCharType="separate"/>
      </w:r>
      <w:r>
        <w:rPr>
          <w:rStyle w:val="footnotemark"/>
          <w:u w:val="single"/>
        </w:rPr>
        <w:t>[57]</w:t>
      </w:r>
      <w:r>
        <w:fldChar w:fldCharType="end"/>
      </w:r>
      <w:bookmarkEnd w:id="103"/>
      <w:r>
        <w:rPr>
          <w:rStyle w:val="translated-span"/>
        </w:rPr>
        <w:t>http://dpdk.org/doc/nics</w:t>
      </w:r>
    </w:p>
    <w:bookmarkStart w:id="104" w:name="_ftn58"/>
    <w:p w14:paraId="3B7E438E" w14:textId="77777777" w:rsidR="00C115F7" w:rsidRDefault="00012C0F">
      <w:pPr>
        <w:pStyle w:val="footnotedescription"/>
        <w:ind w:left="143" w:right="6714" w:hanging="143"/>
        <w:divId w:val="132140868"/>
      </w:pPr>
      <w:r>
        <w:fldChar w:fldCharType="begin"/>
      </w:r>
      <w:r>
        <w:instrText xml:space="preserve"> HYPERLINK "" \l "_ftnref58" \o "" </w:instrText>
      </w:r>
      <w:r>
        <w:fldChar w:fldCharType="separate"/>
      </w:r>
      <w:r>
        <w:rPr>
          <w:rStyle w:val="footnotemark"/>
          <w:u w:val="single"/>
        </w:rPr>
        <w:t>[58]</w:t>
      </w:r>
      <w:r>
        <w:fldChar w:fldCharType="end"/>
      </w:r>
      <w:bookmarkEnd w:id="104"/>
      <w:r>
        <w:rPr>
          <w:rStyle w:val="translated-span"/>
        </w:rPr>
        <w:t>http://dpdk.org/doc/guides/nics/e1000em.html</w:t>
      </w:r>
    </w:p>
    <w:bookmarkStart w:id="105" w:name="_ftn59"/>
    <w:p w14:paraId="75F27B32" w14:textId="77777777" w:rsidR="00C115F7" w:rsidRDefault="00012C0F">
      <w:pPr>
        <w:pStyle w:val="footnotedescription"/>
        <w:ind w:left="143" w:right="6368" w:hanging="143"/>
        <w:divId w:val="1987589950"/>
      </w:pPr>
      <w:r>
        <w:fldChar w:fldCharType="begin"/>
      </w:r>
      <w:r>
        <w:instrText xml:space="preserve"> HYPERLINK "" \l "_ftnref59" \o "" </w:instrText>
      </w:r>
      <w:r>
        <w:fldChar w:fldCharType="separate"/>
      </w:r>
      <w:r>
        <w:rPr>
          <w:rStyle w:val="footnotemark"/>
          <w:u w:val="single"/>
        </w:rPr>
        <w:t>[59]</w:t>
      </w:r>
      <w:r>
        <w:fldChar w:fldCharType="end"/>
      </w:r>
      <w:bookmarkEnd w:id="105"/>
      <w:r>
        <w:rPr>
          <w:rStyle w:val="translated-span"/>
        </w:rPr>
        <w:t>http://dpdk.org/browse/dpdk/tree/drivers/net/e1000/</w:t>
      </w:r>
    </w:p>
    <w:bookmarkStart w:id="106" w:name="_ftn60"/>
    <w:p w14:paraId="726D1A7B" w14:textId="77777777" w:rsidR="00C115F7" w:rsidRDefault="00012C0F">
      <w:pPr>
        <w:pStyle w:val="footnotedescription"/>
        <w:ind w:left="143" w:right="6368" w:hanging="143"/>
        <w:divId w:val="1348407726"/>
      </w:pPr>
      <w:r>
        <w:fldChar w:fldCharType="begin"/>
      </w:r>
      <w:r>
        <w:instrText xml:space="preserve"> HYPERLINK "" \l "_ftnref60" \o "" </w:instrText>
      </w:r>
      <w:r>
        <w:fldChar w:fldCharType="separate"/>
      </w:r>
      <w:r>
        <w:rPr>
          <w:rStyle w:val="footnotemark"/>
          <w:u w:val="single"/>
        </w:rPr>
        <w:t>[60]</w:t>
      </w:r>
      <w:r>
        <w:fldChar w:fldCharType="end"/>
      </w:r>
      <w:bookmarkEnd w:id="106"/>
      <w:r>
        <w:rPr>
          <w:rStyle w:val="translated-span"/>
        </w:rPr>
        <w:t>http://dpdk.org/browse/dpdk/tree/drivers/net/e1000/</w:t>
      </w:r>
    </w:p>
    <w:bookmarkStart w:id="107" w:name="_ftn61"/>
    <w:p w14:paraId="5E9DE17C" w14:textId="77777777" w:rsidR="00C115F7" w:rsidRDefault="00012C0F">
      <w:pPr>
        <w:pStyle w:val="footnotedescription"/>
        <w:ind w:left="143" w:right="6937" w:hanging="143"/>
        <w:divId w:val="1464468966"/>
      </w:pPr>
      <w:r>
        <w:fldChar w:fldCharType="begin"/>
      </w:r>
      <w:r>
        <w:instrText xml:space="preserve"> HYPERLINK "" \l "_ftnref61" \o "" </w:instrText>
      </w:r>
      <w:r>
        <w:fldChar w:fldCharType="separate"/>
      </w:r>
      <w:r>
        <w:rPr>
          <w:rStyle w:val="footnotemark"/>
          <w:u w:val="single"/>
        </w:rPr>
        <w:t>[61]</w:t>
      </w:r>
      <w:r>
        <w:fldChar w:fldCharType="end"/>
      </w:r>
      <w:bookmarkEnd w:id="107"/>
      <w:r>
        <w:rPr>
          <w:rStyle w:val="translated-span"/>
        </w:rPr>
        <w:t>http://dpdk.org/doc/guides/nics/ixgbe.html</w:t>
      </w:r>
    </w:p>
    <w:bookmarkStart w:id="108" w:name="_ftn62"/>
    <w:p w14:paraId="69E0352D" w14:textId="77777777" w:rsidR="00C115F7" w:rsidRDefault="00012C0F">
      <w:pPr>
        <w:pStyle w:val="footnotedescription"/>
        <w:ind w:left="143" w:right="6479" w:hanging="143"/>
        <w:divId w:val="1598447191"/>
      </w:pPr>
      <w:r>
        <w:fldChar w:fldCharType="begin"/>
      </w:r>
      <w:r>
        <w:instrText xml:space="preserve"> HYPERLINK "" \l "_ftnref62" \o "" </w:instrText>
      </w:r>
      <w:r>
        <w:fldChar w:fldCharType="separate"/>
      </w:r>
      <w:r>
        <w:rPr>
          <w:rStyle w:val="footnotemark"/>
          <w:u w:val="single"/>
        </w:rPr>
        <w:t>[62]</w:t>
      </w:r>
      <w:r>
        <w:fldChar w:fldCharType="end"/>
      </w:r>
      <w:bookmarkEnd w:id="108"/>
      <w:r>
        <w:rPr>
          <w:rStyle w:val="translated-span"/>
        </w:rPr>
        <w:t>http://dpdk.org/browse/dpdk/tree/drivers/net/i40e/</w:t>
      </w:r>
    </w:p>
    <w:bookmarkStart w:id="109" w:name="_ftn63"/>
    <w:p w14:paraId="5964E519" w14:textId="77777777" w:rsidR="00C115F7" w:rsidRDefault="00012C0F">
      <w:pPr>
        <w:pStyle w:val="footnotedescription"/>
        <w:ind w:left="143" w:right="6877" w:hanging="143"/>
        <w:divId w:val="1241913391"/>
      </w:pPr>
      <w:r>
        <w:fldChar w:fldCharType="begin"/>
      </w:r>
      <w:r>
        <w:instrText xml:space="preserve"> HYPERLINK "" \l "_ftnref63" \o "" </w:instrText>
      </w:r>
      <w:r>
        <w:fldChar w:fldCharType="separate"/>
      </w:r>
      <w:r>
        <w:rPr>
          <w:rStyle w:val="footnotemark"/>
          <w:u w:val="single"/>
        </w:rPr>
        <w:t>[63]</w:t>
      </w:r>
      <w:r>
        <w:fldChar w:fldCharType="end"/>
      </w:r>
      <w:bookmarkEnd w:id="109"/>
      <w:r>
        <w:rPr>
          <w:rStyle w:val="translated-span"/>
        </w:rPr>
        <w:t>http://dpdk.org/doc/guides/nics/fm10k.html</w:t>
      </w:r>
    </w:p>
    <w:bookmarkStart w:id="110" w:name="_ftn64"/>
    <w:p w14:paraId="0EB5E38D" w14:textId="77777777" w:rsidR="00C115F7" w:rsidRDefault="00012C0F">
      <w:pPr>
        <w:pStyle w:val="footnotedescription"/>
        <w:ind w:left="143" w:right="6911" w:hanging="143"/>
        <w:divId w:val="1477257475"/>
      </w:pPr>
      <w:r>
        <w:fldChar w:fldCharType="begin"/>
      </w:r>
      <w:r>
        <w:instrText xml:space="preserve"> HYPERLINK "" \l "_ftnref64" \o "" </w:instrText>
      </w:r>
      <w:r>
        <w:fldChar w:fldCharType="separate"/>
      </w:r>
      <w:r>
        <w:rPr>
          <w:rStyle w:val="footnotemark"/>
          <w:u w:val="single"/>
        </w:rPr>
        <w:t>[64]</w:t>
      </w:r>
      <w:r>
        <w:fldChar w:fldCharType="end"/>
      </w:r>
      <w:bookmarkEnd w:id="110"/>
      <w:r>
        <w:rPr>
          <w:rStyle w:val="translated-span"/>
        </w:rPr>
        <w:t>http://dpdk.org/doc/guides/nics/cxgbe.html</w:t>
      </w:r>
    </w:p>
    <w:bookmarkStart w:id="111" w:name="_ftn65"/>
    <w:p w14:paraId="72E7482D" w14:textId="77777777" w:rsidR="00C115F7" w:rsidRDefault="00012C0F">
      <w:pPr>
        <w:pStyle w:val="footnotedescription"/>
        <w:spacing w:after="0"/>
        <w:ind w:left="143" w:right="6531" w:hanging="143"/>
        <w:divId w:val="1738745138"/>
      </w:pPr>
      <w:r>
        <w:fldChar w:fldCharType="begin"/>
      </w:r>
      <w:r>
        <w:instrText xml:space="preserve"> HYPERLINK "" \l "_ftnref65" \o "" </w:instrText>
      </w:r>
      <w:r>
        <w:fldChar w:fldCharType="separate"/>
      </w:r>
      <w:r>
        <w:rPr>
          <w:rStyle w:val="footnotemark"/>
          <w:u w:val="single"/>
        </w:rPr>
        <w:t>[65]</w:t>
      </w:r>
      <w:r>
        <w:fldChar w:fldCharType="end"/>
      </w:r>
      <w:bookmarkEnd w:id="111"/>
      <w:r>
        <w:rPr>
          <w:rStyle w:val="translated-span"/>
        </w:rPr>
        <w:t>http://dpdk.org/browse/dpdk/tree/drivers/net/enic</w:t>
      </w:r>
    </w:p>
    <w:bookmarkStart w:id="112" w:name="_ftn66"/>
    <w:p w14:paraId="2DC8C9C7" w14:textId="77777777" w:rsidR="00C115F7" w:rsidRDefault="00012C0F">
      <w:pPr>
        <w:pStyle w:val="footnotedescription"/>
        <w:ind w:left="143" w:right="6945" w:hanging="143"/>
        <w:divId w:val="121652465"/>
      </w:pPr>
      <w:r>
        <w:fldChar w:fldCharType="begin"/>
      </w:r>
      <w:r>
        <w:instrText xml:space="preserve"> HYPERLINK "" \l "_ftnref66" \o "" </w:instrText>
      </w:r>
      <w:r>
        <w:fldChar w:fldCharType="separate"/>
      </w:r>
      <w:r>
        <w:rPr>
          <w:rStyle w:val="footnotemark"/>
          <w:u w:val="single"/>
        </w:rPr>
        <w:t>[66]</w:t>
      </w:r>
      <w:r>
        <w:fldChar w:fldCharType="end"/>
      </w:r>
      <w:bookmarkEnd w:id="112"/>
      <w:r>
        <w:rPr>
          <w:rStyle w:val="translated-span"/>
        </w:rPr>
        <w:t>http://dpdk.org/doc/guides/nics/virtio.html</w:t>
      </w:r>
    </w:p>
    <w:bookmarkStart w:id="113" w:name="_ftn67"/>
    <w:p w14:paraId="0AF1B2A2" w14:textId="77777777" w:rsidR="00C115F7" w:rsidRDefault="00012C0F">
      <w:pPr>
        <w:pStyle w:val="footnotedescription"/>
        <w:ind w:left="143" w:right="6740" w:hanging="143"/>
        <w:divId w:val="1532109461"/>
      </w:pPr>
      <w:r>
        <w:lastRenderedPageBreak/>
        <w:fldChar w:fldCharType="begin"/>
      </w:r>
      <w:r>
        <w:instrText xml:space="preserve"> HYPERLINK "" \l "_ftnref67" \o "" </w:instrText>
      </w:r>
      <w:r>
        <w:fldChar w:fldCharType="separate"/>
      </w:r>
      <w:r>
        <w:rPr>
          <w:rStyle w:val="footnotemark"/>
          <w:u w:val="single"/>
        </w:rPr>
        <w:t>[67]</w:t>
      </w:r>
      <w:r>
        <w:fldChar w:fldCharType="end"/>
      </w:r>
      <w:bookmarkEnd w:id="113"/>
      <w:r>
        <w:rPr>
          <w:rStyle w:val="translated-span"/>
        </w:rPr>
        <w:t>http://dpdk.org/doc/guides/nics/vmxnet3.html</w:t>
      </w:r>
    </w:p>
    <w:bookmarkStart w:id="114" w:name="_ftn68"/>
    <w:p w14:paraId="755EB46F" w14:textId="77777777" w:rsidR="00C115F7" w:rsidRDefault="00012C0F">
      <w:pPr>
        <w:pStyle w:val="footnotedescription"/>
        <w:ind w:left="143" w:right="6189" w:hanging="143"/>
        <w:divId w:val="785737997"/>
      </w:pPr>
      <w:r>
        <w:fldChar w:fldCharType="begin"/>
      </w:r>
      <w:r>
        <w:instrText xml:space="preserve"> HYPERLINK "" \l "_ftnref68" \o "" </w:instrText>
      </w:r>
      <w:r>
        <w:fldChar w:fldCharType="separate"/>
      </w:r>
      <w:r>
        <w:rPr>
          <w:rStyle w:val="footnotemark"/>
          <w:u w:val="single"/>
        </w:rPr>
        <w:t>[68]</w:t>
      </w:r>
      <w:r>
        <w:fldChar w:fldCharType="end"/>
      </w:r>
      <w:bookmarkEnd w:id="114"/>
      <w:r>
        <w:rPr>
          <w:rStyle w:val="translated-span"/>
        </w:rPr>
        <w:t>http://dpdk.org/browse/dpdk/tree/drivers/net/af_packet</w:t>
      </w:r>
    </w:p>
    <w:bookmarkStart w:id="115" w:name="_ftn69"/>
    <w:p w14:paraId="4D3D0062" w14:textId="77777777" w:rsidR="00C115F7" w:rsidRDefault="00012C0F">
      <w:pPr>
        <w:pStyle w:val="footnotedescription"/>
        <w:ind w:left="143" w:right="5551" w:hanging="143"/>
        <w:divId w:val="976490319"/>
      </w:pPr>
      <w:r>
        <w:fldChar w:fldCharType="begin"/>
      </w:r>
      <w:r>
        <w:instrText xml:space="preserve"> HYPERLINK "" \l "_ftnref69" \o "" </w:instrText>
      </w:r>
      <w:r>
        <w:fldChar w:fldCharType="separate"/>
      </w:r>
      <w:r>
        <w:rPr>
          <w:rStyle w:val="footnotemark"/>
          <w:u w:val="single"/>
        </w:rPr>
        <w:t>[69]</w:t>
      </w:r>
      <w:r>
        <w:fldChar w:fldCharType="end"/>
      </w:r>
      <w:bookmarkEnd w:id="115"/>
      <w:r>
        <w:rPr>
          <w:rStyle w:val="translated-span"/>
        </w:rPr>
        <w:t>http://dpdk.org/doc/guides/nics/pcap_ring.html#rings-</w:t>
      </w:r>
      <w:r>
        <w:rPr>
          <w:rStyle w:val="translated-span"/>
        </w:rPr>
        <w:t>基于偏振模色散</w:t>
      </w:r>
    </w:p>
    <w:bookmarkStart w:id="116" w:name="_ftn70"/>
    <w:p w14:paraId="38448565" w14:textId="77777777" w:rsidR="00C115F7" w:rsidRDefault="00012C0F">
      <w:pPr>
        <w:pStyle w:val="footnotedescription"/>
        <w:ind w:left="143" w:right="4593" w:hanging="143"/>
        <w:divId w:val="1187331068"/>
      </w:pPr>
      <w:r>
        <w:fldChar w:fldCharType="begin"/>
      </w:r>
      <w:r>
        <w:instrText xml:space="preserve"> HYPERLINK "" \l "_ftnref70" \o "" </w:instrText>
      </w:r>
      <w:r>
        <w:fldChar w:fldCharType="separate"/>
      </w:r>
      <w:r>
        <w:rPr>
          <w:rStyle w:val="footnotemark"/>
          <w:u w:val="single"/>
        </w:rPr>
        <w:t>[70]</w:t>
      </w:r>
      <w:r>
        <w:fldChar w:fldCharType="end"/>
      </w:r>
      <w:bookmarkEnd w:id="116"/>
      <w:r>
        <w:rPr>
          <w:rStyle w:val="translated-span"/>
        </w:rPr>
        <w:t>http://dpdk.org/doc/guides/xen/pkt_switch.html#xen-pmd</w:t>
      </w:r>
      <w:r>
        <w:rPr>
          <w:rStyle w:val="translated-span"/>
        </w:rPr>
        <w:t>前端先决条件</w:t>
      </w:r>
    </w:p>
    <w:bookmarkStart w:id="117" w:name="_ftn71"/>
    <w:p w14:paraId="37BE4CB5" w14:textId="77777777" w:rsidR="00C115F7" w:rsidRDefault="00012C0F">
      <w:pPr>
        <w:pStyle w:val="footnotedescription"/>
        <w:spacing w:after="0"/>
        <w:ind w:left="143" w:right="5406" w:hanging="143"/>
        <w:divId w:val="1196192354"/>
      </w:pPr>
      <w:r>
        <w:fldChar w:fldCharType="begin"/>
      </w:r>
      <w:r>
        <w:instrText xml:space="preserve"> HYPERLINK "" \l "_ftnref71" \o "" </w:instrText>
      </w:r>
      <w:r>
        <w:fldChar w:fldCharType="separate"/>
      </w:r>
      <w:r>
        <w:rPr>
          <w:rStyle w:val="footnotemark"/>
          <w:u w:val="single"/>
        </w:rPr>
        <w:t>[71]</w:t>
      </w:r>
      <w:r>
        <w:fldChar w:fldCharType="end"/>
      </w:r>
      <w:bookmarkEnd w:id="117"/>
      <w:r>
        <w:rPr>
          <w:rStyle w:val="translated-span"/>
        </w:rPr>
        <w:t>http://dpdk.org/doc/guides/nics/pcap_ring.html#libpcap-</w:t>
      </w:r>
      <w:r>
        <w:rPr>
          <w:rStyle w:val="translated-span"/>
        </w:rPr>
        <w:t>基于偏振模色散</w:t>
      </w:r>
    </w:p>
    <w:bookmarkStart w:id="118" w:name="_ftn72"/>
    <w:p w14:paraId="1A918D81" w14:textId="77777777" w:rsidR="00C115F7" w:rsidRDefault="00012C0F">
      <w:pPr>
        <w:pStyle w:val="footnotedescription"/>
        <w:spacing w:after="0"/>
        <w:ind w:left="143" w:right="6458" w:hanging="143"/>
        <w:divId w:val="1405300269"/>
      </w:pPr>
      <w:r>
        <w:fldChar w:fldCharType="begin"/>
      </w:r>
      <w:r>
        <w:instrText xml:space="preserve"> HYPERLINK "" \l "_ftnref72" \o "" </w:instrText>
      </w:r>
      <w:r>
        <w:fldChar w:fldCharType="separate"/>
      </w:r>
      <w:r>
        <w:rPr>
          <w:rStyle w:val="footnotemark"/>
          <w:u w:val="single"/>
        </w:rPr>
        <w:t>[72]</w:t>
      </w:r>
      <w:r>
        <w:fldChar w:fldCharType="end"/>
      </w:r>
      <w:bookmarkEnd w:id="118"/>
      <w:r>
        <w:rPr>
          <w:rStyle w:val="translated-span"/>
        </w:rPr>
        <w:t>https://wiki.ubuntu.com/OpenStack/CloudArchive</w:t>
      </w:r>
    </w:p>
    <w:bookmarkStart w:id="119" w:name="_ftn73"/>
    <w:p w14:paraId="5CEE47DB" w14:textId="77777777" w:rsidR="00C115F7" w:rsidRDefault="00012C0F">
      <w:pPr>
        <w:pStyle w:val="footnotedescription"/>
        <w:ind w:left="143" w:right="8438" w:hanging="143"/>
        <w:divId w:val="405766065"/>
      </w:pPr>
      <w:r>
        <w:fldChar w:fldCharType="begin"/>
      </w:r>
      <w:r>
        <w:instrText xml:space="preserve"> HYPERLINK "" \l "_ftnref73" \o "" </w:instrText>
      </w:r>
      <w:r>
        <w:fldChar w:fldCharType="separate"/>
      </w:r>
      <w:r>
        <w:rPr>
          <w:rStyle w:val="footnotemark"/>
          <w:u w:val="single"/>
        </w:rPr>
        <w:t>[73]</w:t>
      </w:r>
      <w:r>
        <w:fldChar w:fldCharType="end"/>
      </w:r>
      <w:bookmarkEnd w:id="119"/>
      <w:r>
        <w:rPr>
          <w:rStyle w:val="translated-span"/>
        </w:rPr>
        <w:t>http://dpdk.org/ml</w:t>
      </w:r>
    </w:p>
    <w:bookmarkStart w:id="120" w:name="_ftn74"/>
    <w:p w14:paraId="3C478D07" w14:textId="77777777" w:rsidR="00C115F7" w:rsidRDefault="00012C0F">
      <w:pPr>
        <w:pStyle w:val="footnotedescription"/>
        <w:ind w:left="143" w:right="7762" w:hanging="143"/>
        <w:divId w:val="1284575000"/>
      </w:pPr>
      <w:r>
        <w:fldChar w:fldCharType="begin"/>
      </w:r>
      <w:r>
        <w:instrText xml:space="preserve"> HYPERLINK "" \l "_ftnref74" \o "" </w:instrText>
      </w:r>
      <w:r>
        <w:fldChar w:fldCharType="separate"/>
      </w:r>
      <w:r>
        <w:rPr>
          <w:rStyle w:val="footnotemark"/>
          <w:u w:val="single"/>
        </w:rPr>
        <w:t>[74]</w:t>
      </w:r>
      <w:r>
        <w:fldChar w:fldCharType="end"/>
      </w:r>
      <w:bookmarkEnd w:id="120"/>
      <w:r>
        <w:rPr>
          <w:rStyle w:val="translated-span"/>
        </w:rPr>
        <w:t>http://openvswitch.org/mlists</w:t>
      </w:r>
    </w:p>
    <w:bookmarkStart w:id="121" w:name="_ftn75"/>
    <w:p w14:paraId="1FFA11AC" w14:textId="77777777" w:rsidR="00C115F7" w:rsidRDefault="00012C0F">
      <w:pPr>
        <w:pStyle w:val="footnotedescription"/>
        <w:spacing w:after="0"/>
        <w:ind w:left="143" w:right="6594" w:hanging="143"/>
        <w:divId w:val="102846485"/>
      </w:pPr>
      <w:r>
        <w:fldChar w:fldCharType="begin"/>
      </w:r>
      <w:r>
        <w:instrText xml:space="preserve"> HYPERLINK "" \l "_ftnref75" \o "" </w:instrText>
      </w:r>
      <w:r>
        <w:fldChar w:fldCharType="separate"/>
      </w:r>
      <w:r>
        <w:rPr>
          <w:rStyle w:val="footnotemark"/>
          <w:u w:val="single"/>
        </w:rPr>
        <w:t>[75]</w:t>
      </w:r>
      <w:r>
        <w:fldChar w:fldCharType="end"/>
      </w:r>
      <w:bookmarkEnd w:id="121"/>
      <w:r>
        <w:rPr>
          <w:rStyle w:val="translated-span"/>
        </w:rPr>
        <w:t>https://bugs.launchpad.net/ubuntu/+</w:t>
      </w:r>
      <w:r>
        <w:rPr>
          <w:rStyle w:val="translated-span"/>
        </w:rPr>
        <w:t>来源</w:t>
      </w:r>
      <w:r>
        <w:rPr>
          <w:rStyle w:val="translated-span"/>
        </w:rPr>
        <w:t>/</w:t>
      </w:r>
      <w:proofErr w:type="spellStart"/>
      <w:r>
        <w:rPr>
          <w:rStyle w:val="translated-span"/>
        </w:rPr>
        <w:t>dpdk</w:t>
      </w:r>
      <w:proofErr w:type="spellEnd"/>
    </w:p>
    <w:bookmarkStart w:id="122" w:name="_ftn76"/>
    <w:p w14:paraId="5784BBF0" w14:textId="77777777" w:rsidR="00C115F7" w:rsidRDefault="00012C0F">
      <w:pPr>
        <w:pStyle w:val="footnotedescription"/>
        <w:ind w:left="143" w:right="8378" w:hanging="143"/>
        <w:divId w:val="1487361495"/>
      </w:pPr>
      <w:r>
        <w:fldChar w:fldCharType="begin"/>
      </w:r>
      <w:r>
        <w:instrText xml:space="preserve"> HYPERLINK "" \l "_ftnref76" \o "" </w:instrText>
      </w:r>
      <w:r>
        <w:fldChar w:fldCharType="separate"/>
      </w:r>
      <w:r>
        <w:rPr>
          <w:rStyle w:val="footnotemark"/>
          <w:u w:val="single"/>
        </w:rPr>
        <w:t>[76]</w:t>
      </w:r>
      <w:r>
        <w:fldChar w:fldCharType="end"/>
      </w:r>
      <w:bookmarkEnd w:id="122"/>
      <w:r>
        <w:rPr>
          <w:rStyle w:val="translated-span"/>
        </w:rPr>
        <w:t>http://dpdk.org/doc</w:t>
      </w:r>
    </w:p>
    <w:bookmarkStart w:id="123" w:name="_ftn77"/>
    <w:p w14:paraId="1A2AD8D5" w14:textId="77777777" w:rsidR="00C115F7" w:rsidRDefault="00012C0F">
      <w:pPr>
        <w:pStyle w:val="footnotedescription"/>
        <w:ind w:left="143" w:right="6227" w:hanging="143"/>
        <w:divId w:val="892080563"/>
      </w:pPr>
      <w:r>
        <w:fldChar w:fldCharType="begin"/>
      </w:r>
      <w:r>
        <w:instrText xml:space="preserve"> HYPERLINK "" \l "_ftnref77" \o "" </w:instrText>
      </w:r>
      <w:r>
        <w:fldChar w:fldCharType="separate"/>
      </w:r>
      <w:r>
        <w:rPr>
          <w:rStyle w:val="footnotemark"/>
          <w:u w:val="single"/>
        </w:rPr>
        <w:t>[77]</w:t>
      </w:r>
      <w:r>
        <w:fldChar w:fldCharType="end"/>
      </w:r>
      <w:bookmarkEnd w:id="123"/>
      <w:r>
        <w:rPr>
          <w:rStyle w:val="translated-span"/>
        </w:rPr>
        <w:t>http://dpdk.org/doc/guides/rel_notes/release_2_2.html</w:t>
      </w:r>
    </w:p>
    <w:bookmarkStart w:id="124" w:name="_ftn78"/>
    <w:p w14:paraId="78CD1368" w14:textId="77777777" w:rsidR="00C115F7" w:rsidRDefault="00012C0F">
      <w:pPr>
        <w:pStyle w:val="footnotedescription"/>
        <w:ind w:left="143" w:right="6577" w:hanging="143"/>
        <w:divId w:val="2051149719"/>
      </w:pPr>
      <w:r>
        <w:fldChar w:fldCharType="begin"/>
      </w:r>
      <w:r>
        <w:instrText xml:space="preserve"> HYPERLINK "" \l "_ftnref78" \o "" </w:instrText>
      </w:r>
      <w:r>
        <w:fldChar w:fldCharType="separate"/>
      </w:r>
      <w:r>
        <w:rPr>
          <w:rStyle w:val="footnotemark"/>
          <w:u w:val="single"/>
        </w:rPr>
        <w:t>[78]</w:t>
      </w:r>
      <w:r>
        <w:fldChar w:fldCharType="end"/>
      </w:r>
      <w:bookmarkEnd w:id="124"/>
      <w:r>
        <w:rPr>
          <w:rStyle w:val="translated-span"/>
        </w:rPr>
        <w:t>http://dpdk.org/doc/guides/linux_gsg/index.html</w:t>
      </w:r>
    </w:p>
    <w:bookmarkStart w:id="125" w:name="_ftn79"/>
    <w:p w14:paraId="6E6E672D" w14:textId="77777777" w:rsidR="00C115F7" w:rsidRDefault="00012C0F">
      <w:pPr>
        <w:pStyle w:val="footnotedescription"/>
        <w:ind w:left="143" w:right="6004" w:hanging="143"/>
        <w:divId w:val="777793885"/>
      </w:pPr>
      <w:r>
        <w:fldChar w:fldCharType="begin"/>
      </w:r>
      <w:r>
        <w:instrText xml:space="preserve"> HYPERLINK "" \l "_ftnref79" \o "" </w:instrText>
      </w:r>
      <w:r>
        <w:fldChar w:fldCharType="separate"/>
      </w:r>
      <w:r>
        <w:rPr>
          <w:rStyle w:val="footnotemark"/>
          <w:u w:val="single"/>
        </w:rPr>
        <w:t>[79]</w:t>
      </w:r>
      <w:r>
        <w:fldChar w:fldCharType="end"/>
      </w:r>
      <w:bookmarkEnd w:id="125"/>
      <w:r>
        <w:rPr>
          <w:rStyle w:val="translated-span"/>
        </w:rPr>
        <w:t>http://dpdk.org/doc/guides/testpmd_app_ug/run_app.html</w:t>
      </w:r>
    </w:p>
    <w:bookmarkStart w:id="126" w:name="_ftn80"/>
    <w:p w14:paraId="1C7926DB" w14:textId="77777777" w:rsidR="00C115F7" w:rsidRDefault="00012C0F">
      <w:pPr>
        <w:pStyle w:val="footnotedescription"/>
        <w:ind w:left="143" w:right="8105" w:hanging="143"/>
        <w:divId w:val="1616674520"/>
      </w:pPr>
      <w:r>
        <w:fldChar w:fldCharType="begin"/>
      </w:r>
      <w:r>
        <w:instrText xml:space="preserve"> HYPERLINK "" \l "_ftnref80" \o "" </w:instrText>
      </w:r>
      <w:r>
        <w:fldChar w:fldCharType="separate"/>
      </w:r>
      <w:r>
        <w:rPr>
          <w:rStyle w:val="footnotemark"/>
          <w:u w:val="single"/>
        </w:rPr>
        <w:t>[80]</w:t>
      </w:r>
      <w:r>
        <w:fldChar w:fldCharType="end"/>
      </w:r>
      <w:bookmarkEnd w:id="126"/>
      <w:r>
        <w:rPr>
          <w:rStyle w:val="translated-span"/>
        </w:rPr>
        <w:t>http://dpdk.org/doc/api/</w:t>
      </w:r>
    </w:p>
    <w:bookmarkStart w:id="127" w:name="_ftn81"/>
    <w:p w14:paraId="6ED45C9F" w14:textId="77777777" w:rsidR="00C115F7" w:rsidRDefault="00012C0F">
      <w:pPr>
        <w:pStyle w:val="footnotedescription"/>
        <w:spacing w:after="0"/>
        <w:ind w:left="143" w:right="4961" w:hanging="143"/>
        <w:divId w:val="1461342307"/>
      </w:pPr>
      <w:r>
        <w:fldChar w:fldCharType="begin"/>
      </w:r>
      <w:r>
        <w:instrText xml:space="preserve"> HYPERLINK "" \l "_ftnref81" \o "" </w:instrText>
      </w:r>
      <w:r>
        <w:fldChar w:fldCharType="separate"/>
      </w:r>
      <w:r>
        <w:rPr>
          <w:rStyle w:val="footnotemark"/>
          <w:u w:val="single"/>
        </w:rPr>
        <w:t>[81]</w:t>
      </w:r>
      <w:r>
        <w:fldChar w:fldCharType="end"/>
      </w:r>
      <w:bookmarkEnd w:id="127"/>
      <w:r>
        <w:rPr>
          <w:rStyle w:val="translated-span"/>
        </w:rPr>
        <w:t>https://github.com/openvswitch/ovs/blob/branch-2.5/INSTALL.DPDK.md</w:t>
      </w:r>
    </w:p>
    <w:bookmarkStart w:id="128" w:name="_ftn82"/>
    <w:p w14:paraId="63F24163" w14:textId="77777777" w:rsidR="00C115F7" w:rsidRDefault="00012C0F">
      <w:pPr>
        <w:pStyle w:val="footnotedescription"/>
        <w:spacing w:after="0"/>
        <w:ind w:left="143" w:right="5851" w:hanging="143"/>
        <w:divId w:val="2099985171"/>
      </w:pPr>
      <w:r>
        <w:fldChar w:fldCharType="begin"/>
      </w:r>
      <w:r>
        <w:instrText xml:space="preserve"> HYPERLINK "" \l "_ftnref82" \o "" </w:instrText>
      </w:r>
      <w:r>
        <w:fldChar w:fldCharType="separate"/>
      </w:r>
      <w:r>
        <w:rPr>
          <w:rStyle w:val="footnotemark"/>
          <w:u w:val="single"/>
        </w:rPr>
        <w:t>[82]</w:t>
      </w:r>
      <w:r>
        <w:fldChar w:fldCharType="end"/>
      </w:r>
      <w:bookmarkEnd w:id="128"/>
      <w:r>
        <w:rPr>
          <w:rStyle w:val="translated-span"/>
        </w:rPr>
        <w:t>https://en.wikipedia.org/wiki/Data_Plane_Development_Kit</w:t>
      </w:r>
    </w:p>
    <w:bookmarkStart w:id="129" w:name="_ftn83"/>
    <w:p w14:paraId="5FC35618" w14:textId="77777777" w:rsidR="00C115F7" w:rsidRDefault="00012C0F">
      <w:pPr>
        <w:pStyle w:val="footnotedescription"/>
        <w:spacing w:after="0"/>
        <w:ind w:right="6165"/>
        <w:divId w:val="1802187227"/>
      </w:pPr>
      <w:r>
        <w:fldChar w:fldCharType="begin"/>
      </w:r>
      <w:r>
        <w:instrText xml:space="preserve"> HYPERLINK "" \l "_ftnref83" \o "" </w:instrText>
      </w:r>
      <w:r>
        <w:fldChar w:fldCharType="separate"/>
      </w:r>
      <w:r>
        <w:rPr>
          <w:rStyle w:val="footnotemark"/>
          <w:u w:val="single"/>
        </w:rPr>
        <w:t>[83]</w:t>
      </w:r>
      <w:r>
        <w:fldChar w:fldCharType="end"/>
      </w:r>
      <w:bookmarkEnd w:id="129"/>
      <w:r>
        <w:rPr>
          <w:rStyle w:val="translated-span"/>
        </w:rPr>
        <w:t>http://wiki.debian.org/DebianInstaller/MultipathSupport</w:t>
      </w:r>
    </w:p>
    <w:bookmarkStart w:id="130" w:name="_ftn84"/>
    <w:p w14:paraId="63CABC78" w14:textId="77777777" w:rsidR="00C115F7" w:rsidRDefault="00012C0F">
      <w:pPr>
        <w:pStyle w:val="footnotedescription"/>
        <w:spacing w:after="0"/>
        <w:ind w:right="6293"/>
        <w:divId w:val="657266418"/>
      </w:pPr>
      <w:r>
        <w:fldChar w:fldCharType="begin"/>
      </w:r>
      <w:r>
        <w:instrText xml:space="preserve"> HYPERLINK "" \l "_ftnref84" \o "" </w:instrText>
      </w:r>
      <w:r>
        <w:fldChar w:fldCharType="separate"/>
      </w:r>
      <w:r>
        <w:rPr>
          <w:rStyle w:val="footnotemark"/>
          <w:u w:val="single"/>
        </w:rPr>
        <w:t>[84]</w:t>
      </w:r>
      <w:r>
        <w:fldChar w:fldCharType="end"/>
      </w:r>
      <w:bookmarkEnd w:id="130"/>
      <w:r>
        <w:rPr>
          <w:rStyle w:val="translated-span"/>
        </w:rPr>
        <w:t>http://en.wikipedia.org/wiki/SCSI_Inquiry_Command</w:t>
      </w:r>
    </w:p>
    <w:bookmarkStart w:id="131" w:name="_ftn85"/>
    <w:p w14:paraId="73AD3B0E" w14:textId="77777777" w:rsidR="00C115F7" w:rsidRDefault="00012C0F">
      <w:pPr>
        <w:pStyle w:val="footnotedescription"/>
        <w:spacing w:after="0"/>
        <w:ind w:right="5561"/>
        <w:divId w:val="1398943919"/>
      </w:pPr>
      <w:r>
        <w:fldChar w:fldCharType="begin"/>
      </w:r>
      <w:r>
        <w:instrText xml:space="preserve"> HYPERLINK "" \l "_ftnref85" \o "" </w:instrText>
      </w:r>
      <w:r>
        <w:fldChar w:fldCharType="separate"/>
      </w:r>
      <w:r>
        <w:rPr>
          <w:rStyle w:val="footnotemark"/>
          <w:u w:val="single"/>
        </w:rPr>
        <w:t>[85]</w:t>
      </w:r>
      <w:r>
        <w:fldChar w:fldCharType="end"/>
      </w:r>
      <w:bookmarkEnd w:id="131"/>
      <w:r>
        <w:rPr>
          <w:rStyle w:val="translated-span"/>
        </w:rPr>
        <w:t>http://www-01.ibm.com/support/docview.wss?uid=isg3T1011985</w:t>
      </w:r>
    </w:p>
    <w:bookmarkStart w:id="132" w:name="_ftn86"/>
    <w:p w14:paraId="57BF84C4" w14:textId="77777777" w:rsidR="00C115F7" w:rsidRDefault="00012C0F">
      <w:pPr>
        <w:pStyle w:val="footnotedescription"/>
        <w:ind w:right="7102"/>
        <w:divId w:val="761098798"/>
      </w:pPr>
      <w:r>
        <w:fldChar w:fldCharType="begin"/>
      </w:r>
      <w:r>
        <w:instrText xml:space="preserve"> HYPERLINK "" \l "_ftnref86" \o "" </w:instrText>
      </w:r>
      <w:r>
        <w:fldChar w:fldCharType="separate"/>
      </w:r>
      <w:r>
        <w:rPr>
          <w:rStyle w:val="footnotemark"/>
          <w:u w:val="single"/>
        </w:rPr>
        <w:t>[86]</w:t>
      </w:r>
      <w:r>
        <w:fldChar w:fldCharType="end"/>
      </w:r>
      <w:bookmarkEnd w:id="132"/>
      <w:r>
        <w:rPr>
          <w:rStyle w:val="translated-span"/>
        </w:rPr>
        <w:t>https://help.ubuntu.com/community/SSH</w:t>
      </w:r>
    </w:p>
    <w:bookmarkStart w:id="133" w:name="_ftn87"/>
    <w:p w14:paraId="695536A1" w14:textId="77777777" w:rsidR="00C115F7" w:rsidRDefault="00012C0F">
      <w:pPr>
        <w:pStyle w:val="footnotedescription"/>
        <w:ind w:right="8112"/>
        <w:divId w:val="122160511"/>
      </w:pPr>
      <w:r>
        <w:fldChar w:fldCharType="begin"/>
      </w:r>
      <w:r>
        <w:instrText xml:space="preserve"> HYPERLINK "" \l "_ftnref87" \o "" </w:instrText>
      </w:r>
      <w:r>
        <w:fldChar w:fldCharType="separate"/>
      </w:r>
      <w:r>
        <w:rPr>
          <w:rStyle w:val="footnotemark"/>
          <w:u w:val="single"/>
        </w:rPr>
        <w:t>[87]</w:t>
      </w:r>
      <w:r>
        <w:fldChar w:fldCharType="end"/>
      </w:r>
      <w:bookmarkEnd w:id="133"/>
      <w:r>
        <w:rPr>
          <w:rStyle w:val="translated-span"/>
        </w:rPr>
        <w:t>http://www.openssh.org/</w:t>
      </w:r>
    </w:p>
    <w:bookmarkStart w:id="134" w:name="_ftn88"/>
    <w:p w14:paraId="051DC01E" w14:textId="77777777" w:rsidR="00C115F7" w:rsidRDefault="00012C0F">
      <w:pPr>
        <w:pStyle w:val="footnotedescription"/>
        <w:spacing w:after="0"/>
        <w:ind w:right="6880"/>
        <w:divId w:val="1665281446"/>
      </w:pPr>
      <w:r>
        <w:fldChar w:fldCharType="begin"/>
      </w:r>
      <w:r>
        <w:instrText xml:space="preserve"> HYPERLINK "" \l "_ftnref88" \o "" </w:instrText>
      </w:r>
      <w:r>
        <w:fldChar w:fldCharType="separate"/>
      </w:r>
      <w:r>
        <w:rPr>
          <w:rStyle w:val="footnotemark"/>
          <w:u w:val="single"/>
        </w:rPr>
        <w:t>[88]</w:t>
      </w:r>
      <w:r>
        <w:fldChar w:fldCharType="end"/>
      </w:r>
      <w:bookmarkEnd w:id="134"/>
      <w:r>
        <w:rPr>
          <w:rStyle w:val="translated-span"/>
        </w:rPr>
        <w:t>https://wiki.ubuntu.com/AdvancedOpenSSH</w:t>
      </w:r>
    </w:p>
    <w:bookmarkStart w:id="135" w:name="_ftn89"/>
    <w:p w14:paraId="615FFB84" w14:textId="77777777" w:rsidR="00C115F7" w:rsidRDefault="00012C0F">
      <w:pPr>
        <w:pStyle w:val="footnotedescription"/>
        <w:ind w:right="7932"/>
        <w:divId w:val="1382510942"/>
      </w:pPr>
      <w:r>
        <w:fldChar w:fldCharType="begin"/>
      </w:r>
      <w:r>
        <w:instrText xml:space="preserve"> HYPERLINK "" \l "_ftnref89" \o "" </w:instrText>
      </w:r>
      <w:r>
        <w:fldChar w:fldCharType="separate"/>
      </w:r>
      <w:r>
        <w:rPr>
          <w:rStyle w:val="footnotemark"/>
          <w:u w:val="single"/>
        </w:rPr>
        <w:t>[89]</w:t>
      </w:r>
      <w:r>
        <w:fldChar w:fldCharType="end"/>
      </w:r>
      <w:bookmarkEnd w:id="135"/>
      <w:r>
        <w:rPr>
          <w:rStyle w:val="translated-span"/>
        </w:rPr>
        <w:t>http://docs.puppetlabs.com/</w:t>
      </w:r>
    </w:p>
    <w:bookmarkStart w:id="136" w:name="_ftn90"/>
    <w:p w14:paraId="3A40CEC5" w14:textId="77777777" w:rsidR="00C115F7" w:rsidRDefault="00012C0F">
      <w:pPr>
        <w:pStyle w:val="footnotedescription"/>
        <w:ind w:right="7890"/>
        <w:divId w:val="1323659317"/>
      </w:pPr>
      <w:r>
        <w:fldChar w:fldCharType="begin"/>
      </w:r>
      <w:r>
        <w:instrText xml:space="preserve"> HYPERLINK "" \l "_ftnref90" \o "" </w:instrText>
      </w:r>
      <w:r>
        <w:fldChar w:fldCharType="separate"/>
      </w:r>
      <w:r>
        <w:rPr>
          <w:rStyle w:val="footnotemark"/>
          <w:u w:val="single"/>
        </w:rPr>
        <w:t>[90]</w:t>
      </w:r>
      <w:r>
        <w:fldChar w:fldCharType="end"/>
      </w:r>
      <w:bookmarkEnd w:id="136"/>
      <w:r>
        <w:rPr>
          <w:rStyle w:val="translated-span"/>
        </w:rPr>
        <w:t>http://forge.puppetlabs.com/</w:t>
      </w:r>
    </w:p>
    <w:bookmarkStart w:id="137" w:name="_ftn91"/>
    <w:p w14:paraId="634930E8" w14:textId="77777777" w:rsidR="00C115F7" w:rsidRDefault="00012C0F">
      <w:pPr>
        <w:pStyle w:val="footnotedescription"/>
        <w:spacing w:after="0"/>
        <w:ind w:right="7163"/>
        <w:divId w:val="1343701325"/>
      </w:pPr>
      <w:r>
        <w:fldChar w:fldCharType="begin"/>
      </w:r>
      <w:r>
        <w:instrText xml:space="preserve"> HYPERLINK "" \l "_ftnref91" \o "" </w:instrText>
      </w:r>
      <w:r>
        <w:fldChar w:fldCharType="separate"/>
      </w:r>
      <w:r>
        <w:rPr>
          <w:rStyle w:val="footnotemark"/>
          <w:u w:val="single"/>
        </w:rPr>
        <w:t>[91]</w:t>
      </w:r>
      <w:r>
        <w:fldChar w:fldCharType="end"/>
      </w:r>
      <w:bookmarkEnd w:id="137"/>
      <w:r>
        <w:rPr>
          <w:rStyle w:val="translated-span"/>
        </w:rPr>
        <w:t>http://www.apress.com/9781430230571</w:t>
      </w:r>
    </w:p>
    <w:bookmarkStart w:id="138" w:name="_ftn92"/>
    <w:p w14:paraId="09E63037" w14:textId="77777777" w:rsidR="00C115F7" w:rsidRDefault="00012C0F">
      <w:pPr>
        <w:pStyle w:val="footnotedescription"/>
        <w:spacing w:after="0"/>
        <w:ind w:right="1581"/>
        <w:divId w:val="1401904186"/>
      </w:pPr>
      <w:r>
        <w:fldChar w:fldCharType="begin"/>
      </w:r>
      <w:r>
        <w:instrText xml:space="preserve"> HYPERLINK "" \l "_ftnref92" \o "" </w:instrText>
      </w:r>
      <w:r>
        <w:fldChar w:fldCharType="separate"/>
      </w:r>
      <w:r>
        <w:rPr>
          <w:rStyle w:val="footnotemark"/>
          <w:u w:val="single"/>
        </w:rPr>
        <w:t>[92]</w:t>
      </w:r>
      <w:r>
        <w:fldChar w:fldCharType="end"/>
      </w:r>
      <w:bookmarkEnd w:id="138"/>
      <w:r>
        <w:rPr>
          <w:rStyle w:val="translated-span"/>
        </w:rPr>
        <w:t>https://wiki.zentyal.org/wiki/En/4.0/Appendix_B:_Development_and_advanced_configuration#Advanced_Service_Customization</w:t>
      </w:r>
    </w:p>
    <w:bookmarkStart w:id="139" w:name="_ftn93"/>
    <w:p w14:paraId="5ED47217" w14:textId="77777777" w:rsidR="00C115F7" w:rsidRDefault="00012C0F">
      <w:pPr>
        <w:pStyle w:val="footnotedescription"/>
        <w:spacing w:after="0"/>
        <w:ind w:right="7734"/>
        <w:divId w:val="783959642"/>
      </w:pPr>
      <w:r>
        <w:fldChar w:fldCharType="begin"/>
      </w:r>
      <w:r>
        <w:instrText xml:space="preserve"> HYPERLINK "" \l "_ftnref93" \o "" </w:instrText>
      </w:r>
      <w:r>
        <w:fldChar w:fldCharType="separate"/>
      </w:r>
      <w:r>
        <w:rPr>
          <w:rStyle w:val="footnotemark"/>
          <w:u w:val="single"/>
        </w:rPr>
        <w:t>[93]</w:t>
      </w:r>
      <w:r>
        <w:fldChar w:fldCharType="end"/>
      </w:r>
      <w:bookmarkEnd w:id="139"/>
      <w:r>
        <w:rPr>
          <w:rStyle w:val="translated-span"/>
        </w:rPr>
        <w:t>https://launchpad.net/~zentyal/</w:t>
      </w:r>
    </w:p>
    <w:bookmarkStart w:id="140" w:name="_ftn94"/>
    <w:p w14:paraId="1729BA78" w14:textId="77777777" w:rsidR="00C115F7" w:rsidRDefault="00012C0F">
      <w:pPr>
        <w:pStyle w:val="footnotedescription"/>
        <w:spacing w:after="0" w:line="256" w:lineRule="auto"/>
        <w:ind w:left="0" w:right="0" w:firstLine="0"/>
        <w:divId w:val="436757981"/>
      </w:pPr>
      <w:r>
        <w:fldChar w:fldCharType="begin"/>
      </w:r>
      <w:r>
        <w:instrText xml:space="preserve"> HYPERLINK "" \l "_ftnref94" \o "" </w:instrText>
      </w:r>
      <w:r>
        <w:fldChar w:fldCharType="separate"/>
      </w:r>
      <w:r>
        <w:rPr>
          <w:rStyle w:val="footnotemark"/>
          <w:u w:val="single"/>
        </w:rPr>
        <w:t>[94]</w:t>
      </w:r>
      <w:r>
        <w:fldChar w:fldCharType="end"/>
      </w:r>
      <w:bookmarkEnd w:id="140"/>
      <w:r>
        <w:rPr>
          <w:rStyle w:val="translated-span"/>
        </w:rPr>
        <w:t>http://doc.zentyal.org/</w:t>
      </w:r>
    </w:p>
    <w:bookmarkStart w:id="141" w:name="_ftn95"/>
    <w:p w14:paraId="36E34677" w14:textId="77777777" w:rsidR="00C115F7" w:rsidRDefault="00012C0F">
      <w:pPr>
        <w:pStyle w:val="footnotedescription"/>
        <w:ind w:left="143" w:right="6929" w:hanging="143"/>
        <w:divId w:val="2066295373"/>
      </w:pPr>
      <w:r>
        <w:fldChar w:fldCharType="begin"/>
      </w:r>
      <w:r>
        <w:instrText xml:space="preserve"> HYPERLINK "" \l "_ftnref95" \o "" </w:instrText>
      </w:r>
      <w:r>
        <w:fldChar w:fldCharType="separate"/>
      </w:r>
      <w:r>
        <w:rPr>
          <w:rStyle w:val="footnotemark"/>
          <w:u w:val="single"/>
        </w:rPr>
        <w:t>[95]</w:t>
      </w:r>
      <w:r>
        <w:fldChar w:fldCharType="end"/>
      </w:r>
      <w:bookmarkEnd w:id="141"/>
      <w:r>
        <w:rPr>
          <w:rStyle w:val="translated-span"/>
        </w:rPr>
        <w:t>http://trac.zentyal.org/wiki/Documentation</w:t>
      </w:r>
    </w:p>
    <w:bookmarkStart w:id="142" w:name="_ftn96"/>
    <w:p w14:paraId="481317E6" w14:textId="77777777" w:rsidR="00C115F7" w:rsidRDefault="00012C0F">
      <w:pPr>
        <w:pStyle w:val="footnotedescription"/>
        <w:spacing w:after="0"/>
        <w:ind w:left="143" w:right="8049" w:hanging="143"/>
        <w:divId w:val="1378049888"/>
      </w:pPr>
      <w:r>
        <w:fldChar w:fldCharType="begin"/>
      </w:r>
      <w:r>
        <w:instrText xml:space="preserve"> HYPERLINK "" \l "_ftnref96" \o "" </w:instrText>
      </w:r>
      <w:r>
        <w:fldChar w:fldCharType="separate"/>
      </w:r>
      <w:r>
        <w:rPr>
          <w:rStyle w:val="footnotemark"/>
          <w:u w:val="single"/>
        </w:rPr>
        <w:t>[96]</w:t>
      </w:r>
      <w:r>
        <w:fldChar w:fldCharType="end"/>
      </w:r>
      <w:bookmarkEnd w:id="142"/>
      <w:r>
        <w:rPr>
          <w:rStyle w:val="translated-span"/>
        </w:rPr>
        <w:t>http://forum.zentyal.org/</w:t>
      </w:r>
    </w:p>
    <w:bookmarkStart w:id="143" w:name="_ftn97"/>
    <w:p w14:paraId="1F88B623" w14:textId="77777777" w:rsidR="00C115F7" w:rsidRDefault="00012C0F">
      <w:pPr>
        <w:pStyle w:val="footnotedescription"/>
        <w:spacing w:after="0" w:line="256" w:lineRule="auto"/>
        <w:ind w:left="0" w:right="0" w:firstLine="0"/>
        <w:divId w:val="2052226474"/>
      </w:pPr>
      <w:r>
        <w:fldChar w:fldCharType="begin"/>
      </w:r>
      <w:r>
        <w:instrText xml:space="preserve"> HYPERLINK "" \l "_ftnref97" \o "" </w:instrText>
      </w:r>
      <w:r>
        <w:fldChar w:fldCharType="separate"/>
      </w:r>
      <w:r>
        <w:rPr>
          <w:rStyle w:val="footnotemark"/>
          <w:u w:val="single"/>
        </w:rPr>
        <w:t>[97]</w:t>
      </w:r>
      <w:r>
        <w:fldChar w:fldCharType="end"/>
      </w:r>
      <w:bookmarkEnd w:id="143"/>
      <w:r>
        <w:rPr>
          <w:rStyle w:val="translated-span"/>
        </w:rPr>
        <w:t>http://tools.ietf.org/html/rfc4510</w:t>
      </w:r>
    </w:p>
    <w:bookmarkStart w:id="144" w:name="_ftn98"/>
    <w:p w14:paraId="5AC01F8D" w14:textId="77777777" w:rsidR="00C115F7" w:rsidRDefault="00012C0F">
      <w:pPr>
        <w:pStyle w:val="footnotedescription"/>
        <w:spacing w:after="0" w:line="256" w:lineRule="auto"/>
        <w:ind w:left="0" w:right="0" w:firstLine="0"/>
        <w:divId w:val="500238895"/>
      </w:pPr>
      <w:r>
        <w:fldChar w:fldCharType="begin"/>
      </w:r>
      <w:r>
        <w:instrText xml:space="preserve"> HYPERLINK "" \l "_ftnref98" \o "" </w:instrText>
      </w:r>
      <w:r>
        <w:fldChar w:fldCharType="separate"/>
      </w:r>
      <w:r>
        <w:rPr>
          <w:rStyle w:val="footnotemark"/>
          <w:u w:val="single"/>
        </w:rPr>
        <w:t>[98]</w:t>
      </w:r>
      <w:r>
        <w:fldChar w:fldCharType="end"/>
      </w:r>
      <w:bookmarkEnd w:id="144"/>
      <w:r>
        <w:rPr>
          <w:rStyle w:val="translated-span"/>
        </w:rPr>
        <w:t>http://tools.ietf.org/html/rfc2849</w:t>
      </w:r>
    </w:p>
    <w:bookmarkStart w:id="145" w:name="_ftn99"/>
    <w:p w14:paraId="17873EF7" w14:textId="77777777" w:rsidR="00C115F7" w:rsidRDefault="00012C0F">
      <w:pPr>
        <w:pStyle w:val="footnotedescription"/>
        <w:spacing w:after="0"/>
        <w:ind w:right="5398"/>
        <w:divId w:val="822894012"/>
      </w:pPr>
      <w:r>
        <w:fldChar w:fldCharType="begin"/>
      </w:r>
      <w:r>
        <w:instrText xml:space="preserve"> HYPERLINK "" \l "_ftnref99" \o "" </w:instrText>
      </w:r>
      <w:r>
        <w:fldChar w:fldCharType="separate"/>
      </w:r>
      <w:r>
        <w:rPr>
          <w:rStyle w:val="footnotemark"/>
          <w:u w:val="single"/>
        </w:rPr>
        <w:t>[99]</w:t>
      </w:r>
      <w:r>
        <w:fldChar w:fldCharType="end"/>
      </w:r>
      <w:bookmarkEnd w:id="145"/>
      <w:r>
        <w:rPr>
          <w:rStyle w:val="translated-span"/>
        </w:rPr>
        <w:t>http://manpages.ubuntu.com/manpages/en/man5/slapd-config.5.html</w:t>
      </w:r>
    </w:p>
    <w:bookmarkStart w:id="146" w:name="_ftn100"/>
    <w:p w14:paraId="3A873BEF" w14:textId="77777777" w:rsidR="00C115F7" w:rsidRDefault="00012C0F">
      <w:pPr>
        <w:pStyle w:val="footnotedescription"/>
        <w:spacing w:after="0"/>
        <w:ind w:right="5411"/>
        <w:divId w:val="633951496"/>
      </w:pPr>
      <w:r>
        <w:fldChar w:fldCharType="begin"/>
      </w:r>
      <w:r>
        <w:instrText xml:space="preserve"> HYPERLINK "" \l "_ftnref100" \o "" </w:instrText>
      </w:r>
      <w:r>
        <w:fldChar w:fldCharType="separate"/>
      </w:r>
      <w:r>
        <w:rPr>
          <w:rStyle w:val="footnotemark"/>
          <w:u w:val="single"/>
        </w:rPr>
        <w:t>[100]</w:t>
      </w:r>
      <w:r>
        <w:fldChar w:fldCharType="end"/>
      </w:r>
      <w:bookmarkEnd w:id="146"/>
      <w:r>
        <w:rPr>
          <w:rStyle w:val="translated-span"/>
        </w:rPr>
        <w:t>http://manpages.ubuntu.com/manpages/en/man5/slapd.access.5.html</w:t>
      </w:r>
    </w:p>
    <w:bookmarkStart w:id="147" w:name="_ftn101"/>
    <w:p w14:paraId="71130E1F" w14:textId="77777777" w:rsidR="00C115F7" w:rsidRDefault="00012C0F">
      <w:pPr>
        <w:pStyle w:val="footnotedescription"/>
        <w:ind w:right="4928"/>
        <w:divId w:val="683361742"/>
      </w:pPr>
      <w:r>
        <w:fldChar w:fldCharType="begin"/>
      </w:r>
      <w:r>
        <w:instrText xml:space="preserve"> HYPERLINK "" \l "_ftnref101" \o "" </w:instrText>
      </w:r>
      <w:r>
        <w:fldChar w:fldCharType="separate"/>
      </w:r>
      <w:r>
        <w:rPr>
          <w:rStyle w:val="footnotemark"/>
          <w:u w:val="single"/>
        </w:rPr>
        <w:t>[101]</w:t>
      </w:r>
      <w:r>
        <w:fldChar w:fldCharType="end"/>
      </w:r>
      <w:bookmarkEnd w:id="147"/>
      <w:r>
        <w:rPr>
          <w:rStyle w:val="translated-span"/>
        </w:rPr>
        <w:t>http://manpages.ubuntu.com/manpages/en/man1/ldaprenamemachine.1.html</w:t>
      </w:r>
    </w:p>
    <w:bookmarkStart w:id="148" w:name="_ftn102"/>
    <w:p w14:paraId="0311B45A" w14:textId="77777777" w:rsidR="00C115F7" w:rsidRDefault="00012C0F">
      <w:pPr>
        <w:pStyle w:val="footnotedescription"/>
        <w:ind w:right="5424"/>
        <w:divId w:val="2122718483"/>
      </w:pPr>
      <w:r>
        <w:fldChar w:fldCharType="begin"/>
      </w:r>
      <w:r>
        <w:instrText xml:space="preserve"> HYPERLINK "" \l "_ftnref102" \o "" </w:instrText>
      </w:r>
      <w:r>
        <w:fldChar w:fldCharType="separate"/>
      </w:r>
      <w:r>
        <w:rPr>
          <w:rStyle w:val="footnotemark"/>
          <w:u w:val="single"/>
        </w:rPr>
        <w:t>[102]</w:t>
      </w:r>
      <w:r>
        <w:fldChar w:fldCharType="end"/>
      </w:r>
      <w:bookmarkEnd w:id="148"/>
      <w:r>
        <w:rPr>
          <w:rStyle w:val="translated-span"/>
        </w:rPr>
        <w:t>http://manpages.ubuntu.com/manpages/en/man1/ldapadduser.1.html</w:t>
      </w:r>
    </w:p>
    <w:bookmarkStart w:id="149" w:name="_ftn103"/>
    <w:p w14:paraId="59408230" w14:textId="77777777" w:rsidR="00C115F7" w:rsidRDefault="00012C0F">
      <w:pPr>
        <w:pStyle w:val="footnotedescription"/>
        <w:ind w:right="4620"/>
        <w:divId w:val="1770004229"/>
      </w:pPr>
      <w:r>
        <w:fldChar w:fldCharType="begin"/>
      </w:r>
      <w:r>
        <w:instrText xml:space="preserve"> HYPERLINK "" \l "_ftnref103" \o "" </w:instrText>
      </w:r>
      <w:r>
        <w:fldChar w:fldCharType="separate"/>
      </w:r>
      <w:r>
        <w:rPr>
          <w:rStyle w:val="footnotemark"/>
          <w:u w:val="single"/>
        </w:rPr>
        <w:t>[103]</w:t>
      </w:r>
      <w:r>
        <w:fldChar w:fldCharType="end"/>
      </w:r>
      <w:bookmarkEnd w:id="149"/>
      <w:r>
        <w:rPr>
          <w:rStyle w:val="translated-span"/>
        </w:rPr>
        <w:t>http://manpages.ubuntu.com/manpages/en/man1/ldapdeleteuserfromgroup.1.html</w:t>
      </w:r>
    </w:p>
    <w:bookmarkStart w:id="150" w:name="_ftn104"/>
    <w:p w14:paraId="1ACF4CB3" w14:textId="77777777" w:rsidR="00C115F7" w:rsidRDefault="00012C0F">
      <w:pPr>
        <w:pStyle w:val="footnotedescription"/>
        <w:ind w:right="5535"/>
        <w:divId w:val="107820877"/>
      </w:pPr>
      <w:r>
        <w:fldChar w:fldCharType="begin"/>
      </w:r>
      <w:r>
        <w:instrText xml:space="preserve"> HYPERLINK "" \l "_ftnref104" \o "" </w:instrText>
      </w:r>
      <w:r>
        <w:fldChar w:fldCharType="separate"/>
      </w:r>
      <w:r>
        <w:rPr>
          <w:rStyle w:val="footnotemark"/>
          <w:u w:val="single"/>
        </w:rPr>
        <w:t>[104]</w:t>
      </w:r>
      <w:r>
        <w:fldChar w:fldCharType="end"/>
      </w:r>
      <w:bookmarkEnd w:id="150"/>
      <w:r>
        <w:rPr>
          <w:rStyle w:val="translated-span"/>
        </w:rPr>
        <w:t>http://manpages.ubuntu.com/manpages/en/man1/ldapfinger.1.html</w:t>
      </w:r>
    </w:p>
    <w:bookmarkStart w:id="151" w:name="_ftn105"/>
    <w:p w14:paraId="1DBE30AB" w14:textId="77777777" w:rsidR="00C115F7" w:rsidRDefault="00012C0F">
      <w:pPr>
        <w:pStyle w:val="footnotedescription"/>
        <w:ind w:right="5783"/>
        <w:divId w:val="184369398"/>
      </w:pPr>
      <w:r>
        <w:fldChar w:fldCharType="begin"/>
      </w:r>
      <w:r>
        <w:instrText xml:space="preserve"> HYPERLINK "" \l "_ftnref105" \o "" </w:instrText>
      </w:r>
      <w:r>
        <w:fldChar w:fldCharType="separate"/>
      </w:r>
      <w:r>
        <w:rPr>
          <w:rStyle w:val="footnotemark"/>
          <w:u w:val="single"/>
        </w:rPr>
        <w:t>[105]</w:t>
      </w:r>
      <w:r>
        <w:fldChar w:fldCharType="end"/>
      </w:r>
      <w:bookmarkEnd w:id="151"/>
      <w:r>
        <w:rPr>
          <w:rStyle w:val="translated-span"/>
        </w:rPr>
        <w:t>http://manpages.ubuntu.com/manpages/en/man1/ldapid.1.html</w:t>
      </w:r>
    </w:p>
    <w:bookmarkStart w:id="152" w:name="_ftn106"/>
    <w:p w14:paraId="245DC818" w14:textId="77777777" w:rsidR="00C115F7" w:rsidRDefault="00012C0F">
      <w:pPr>
        <w:pStyle w:val="footnotedescription"/>
        <w:ind w:left="143" w:right="5634" w:hanging="143"/>
        <w:divId w:val="900098046"/>
      </w:pPr>
      <w:r>
        <w:fldChar w:fldCharType="begin"/>
      </w:r>
      <w:r>
        <w:instrText xml:space="preserve"> HYPERLINK "" \l "_ftnref106" \o "" </w:instrText>
      </w:r>
      <w:r>
        <w:fldChar w:fldCharType="separate"/>
      </w:r>
      <w:r>
        <w:rPr>
          <w:rStyle w:val="footnotemark"/>
          <w:u w:val="single"/>
        </w:rPr>
        <w:t>[106]</w:t>
      </w:r>
      <w:r>
        <w:fldChar w:fldCharType="end"/>
      </w:r>
      <w:bookmarkEnd w:id="152"/>
      <w:r>
        <w:rPr>
          <w:rStyle w:val="translated-span"/>
        </w:rPr>
        <w:t>http://manpages.ubuntu.com/manpages/en/man1/ldapgid.1.html</w:t>
      </w:r>
    </w:p>
    <w:bookmarkStart w:id="153" w:name="_ftn107"/>
    <w:p w14:paraId="3CD20E7F" w14:textId="77777777" w:rsidR="00C115F7" w:rsidRDefault="00012C0F">
      <w:pPr>
        <w:pStyle w:val="footnotedescription"/>
        <w:ind w:left="143" w:right="5130" w:hanging="143"/>
        <w:divId w:val="458378628"/>
      </w:pPr>
      <w:r>
        <w:fldChar w:fldCharType="begin"/>
      </w:r>
      <w:r>
        <w:instrText xml:space="preserve"> HYPERLINK "" \l "_ftnref107" \o "" </w:instrText>
      </w:r>
      <w:r>
        <w:fldChar w:fldCharType="separate"/>
      </w:r>
      <w:r>
        <w:rPr>
          <w:rStyle w:val="footnotemark"/>
          <w:u w:val="single"/>
        </w:rPr>
        <w:t>[107]</w:t>
      </w:r>
      <w:r>
        <w:fldChar w:fldCharType="end"/>
      </w:r>
      <w:bookmarkEnd w:id="153"/>
      <w:r>
        <w:rPr>
          <w:rStyle w:val="translated-span"/>
        </w:rPr>
        <w:t>http://manpages.ubuntu.com/manpages/en/man1/ldapmodifyuser.1.html</w:t>
      </w:r>
    </w:p>
    <w:bookmarkStart w:id="154" w:name="_ftn108"/>
    <w:p w14:paraId="6182E671" w14:textId="77777777" w:rsidR="00C115F7" w:rsidRDefault="00012C0F">
      <w:pPr>
        <w:pStyle w:val="footnotedescription"/>
        <w:ind w:left="143" w:right="5121" w:hanging="143"/>
        <w:divId w:val="1807159126"/>
      </w:pPr>
      <w:r>
        <w:fldChar w:fldCharType="begin"/>
      </w:r>
      <w:r>
        <w:instrText xml:space="preserve"> HYPERLINK "" \l "_ftnref108" \o "" </w:instrText>
      </w:r>
      <w:r>
        <w:fldChar w:fldCharType="separate"/>
      </w:r>
      <w:r>
        <w:rPr>
          <w:rStyle w:val="footnotemark"/>
          <w:u w:val="single"/>
        </w:rPr>
        <w:t>[108]</w:t>
      </w:r>
      <w:r>
        <w:fldChar w:fldCharType="end"/>
      </w:r>
      <w:bookmarkEnd w:id="154"/>
      <w:r>
        <w:rPr>
          <w:rStyle w:val="translated-span"/>
        </w:rPr>
        <w:t>http://manpages.ubuntu.com/manpages/en/man1/ldaprenameuser.1.html</w:t>
      </w:r>
    </w:p>
    <w:bookmarkStart w:id="155" w:name="_ftn109"/>
    <w:p w14:paraId="75CF61C0" w14:textId="77777777" w:rsidR="00C115F7" w:rsidRDefault="00012C0F">
      <w:pPr>
        <w:pStyle w:val="footnotedescription"/>
        <w:ind w:left="143" w:right="5728" w:hanging="143"/>
        <w:divId w:val="1948197428"/>
      </w:pPr>
      <w:r>
        <w:fldChar w:fldCharType="begin"/>
      </w:r>
      <w:r>
        <w:instrText xml:space="preserve"> HYPERLINK "" \l "_ftnref109" \o "" </w:instrText>
      </w:r>
      <w:r>
        <w:fldChar w:fldCharType="separate"/>
      </w:r>
      <w:r>
        <w:rPr>
          <w:rStyle w:val="footnotemark"/>
          <w:u w:val="single"/>
        </w:rPr>
        <w:t>[109]</w:t>
      </w:r>
      <w:r>
        <w:fldChar w:fldCharType="end"/>
      </w:r>
      <w:bookmarkEnd w:id="155"/>
      <w:r>
        <w:rPr>
          <w:rStyle w:val="translated-span"/>
        </w:rPr>
        <w:t>http://manpages.ubuntu.com/manpages/en/man1/lsldap.1.html</w:t>
      </w:r>
    </w:p>
    <w:bookmarkStart w:id="156" w:name="_ftn110"/>
    <w:p w14:paraId="2FE607C0" w14:textId="77777777" w:rsidR="00C115F7" w:rsidRDefault="00012C0F">
      <w:pPr>
        <w:pStyle w:val="footnotedescription"/>
        <w:ind w:left="143" w:right="4873" w:hanging="143"/>
        <w:divId w:val="1206409410"/>
      </w:pPr>
      <w:r>
        <w:fldChar w:fldCharType="begin"/>
      </w:r>
      <w:r>
        <w:instrText xml:space="preserve"> HYPERLINK "" \l "_ftnref110" \o "" </w:instrText>
      </w:r>
      <w:r>
        <w:fldChar w:fldCharType="separate"/>
      </w:r>
      <w:r>
        <w:rPr>
          <w:rStyle w:val="footnotemark"/>
          <w:u w:val="single"/>
        </w:rPr>
        <w:t>[110]</w:t>
      </w:r>
      <w:r>
        <w:fldChar w:fldCharType="end"/>
      </w:r>
      <w:bookmarkEnd w:id="156"/>
      <w:r>
        <w:rPr>
          <w:rStyle w:val="translated-span"/>
        </w:rPr>
        <w:t>http://manpages.ubuntu.com/manpages/en/man1/ldapaddusertogroup.1.html</w:t>
      </w:r>
    </w:p>
    <w:bookmarkStart w:id="157" w:name="_ftn111"/>
    <w:p w14:paraId="26C4141D" w14:textId="77777777" w:rsidR="00C115F7" w:rsidRDefault="00012C0F">
      <w:pPr>
        <w:pStyle w:val="footnotedescription"/>
        <w:ind w:left="143" w:right="5207" w:hanging="143"/>
        <w:divId w:val="449205866"/>
      </w:pPr>
      <w:r>
        <w:fldChar w:fldCharType="begin"/>
      </w:r>
      <w:r>
        <w:instrText xml:space="preserve"> HYPERLINK "" \l "_ftnref111" \o "" </w:instrText>
      </w:r>
      <w:r>
        <w:fldChar w:fldCharType="separate"/>
      </w:r>
      <w:r>
        <w:rPr>
          <w:rStyle w:val="footnotemark"/>
          <w:u w:val="single"/>
        </w:rPr>
        <w:t>[111]</w:t>
      </w:r>
      <w:r>
        <w:fldChar w:fldCharType="end"/>
      </w:r>
      <w:bookmarkEnd w:id="157"/>
      <w:r>
        <w:rPr>
          <w:rStyle w:val="translated-span"/>
        </w:rPr>
        <w:t>http://manpages.ubuntu.com/manpages/en/man1/ldapsetpasswd.1.html</w:t>
      </w:r>
    </w:p>
    <w:bookmarkStart w:id="158" w:name="_ftn112"/>
    <w:p w14:paraId="4B445B53" w14:textId="77777777" w:rsidR="00C115F7" w:rsidRDefault="00012C0F">
      <w:pPr>
        <w:pStyle w:val="footnotedescription"/>
        <w:ind w:left="143" w:right="5626" w:hanging="143"/>
        <w:divId w:val="1130318791"/>
      </w:pPr>
      <w:r>
        <w:fldChar w:fldCharType="begin"/>
      </w:r>
      <w:r>
        <w:instrText xml:space="preserve"> HYPERLINK "" \l "_ftnref112" \o "" </w:instrText>
      </w:r>
      <w:r>
        <w:fldChar w:fldCharType="separate"/>
      </w:r>
      <w:r>
        <w:rPr>
          <w:rStyle w:val="footnotemark"/>
          <w:u w:val="single"/>
        </w:rPr>
        <w:t>[112]</w:t>
      </w:r>
      <w:r>
        <w:fldChar w:fldCharType="end"/>
      </w:r>
      <w:bookmarkEnd w:id="158"/>
      <w:r>
        <w:rPr>
          <w:rStyle w:val="translated-span"/>
        </w:rPr>
        <w:t>http://manpages.ubuntu.com/manpages/en/man1/ldapinit.1.html</w:t>
      </w:r>
    </w:p>
    <w:bookmarkStart w:id="159" w:name="_ftn113"/>
    <w:p w14:paraId="1870613C" w14:textId="77777777" w:rsidR="00C115F7" w:rsidRDefault="00012C0F">
      <w:pPr>
        <w:pStyle w:val="footnotedescription"/>
        <w:ind w:left="143" w:right="5249" w:hanging="143"/>
        <w:divId w:val="942033599"/>
      </w:pPr>
      <w:r>
        <w:fldChar w:fldCharType="begin"/>
      </w:r>
      <w:r>
        <w:instrText xml:space="preserve"> HYPERLINK "" \l "_ftnref113" \o "" </w:instrText>
      </w:r>
      <w:r>
        <w:fldChar w:fldCharType="separate"/>
      </w:r>
      <w:r>
        <w:rPr>
          <w:rStyle w:val="footnotemark"/>
          <w:u w:val="single"/>
        </w:rPr>
        <w:t>[113]</w:t>
      </w:r>
      <w:r>
        <w:fldChar w:fldCharType="end"/>
      </w:r>
      <w:bookmarkEnd w:id="159"/>
      <w:r>
        <w:rPr>
          <w:rStyle w:val="translated-span"/>
        </w:rPr>
        <w:t>http://manpages.ubuntu.com/manpages/en/man1/ldapaddgroup.1.html</w:t>
      </w:r>
    </w:p>
    <w:bookmarkStart w:id="160" w:name="_ftn114"/>
    <w:p w14:paraId="2A4F0BB9" w14:textId="77777777" w:rsidR="00C115F7" w:rsidRDefault="00012C0F">
      <w:pPr>
        <w:pStyle w:val="footnotedescription"/>
        <w:spacing w:after="0"/>
        <w:ind w:left="143" w:right="5104" w:hanging="143"/>
        <w:divId w:val="284235276"/>
      </w:pPr>
      <w:r>
        <w:fldChar w:fldCharType="begin"/>
      </w:r>
      <w:r>
        <w:instrText xml:space="preserve"> HYPERLINK "" \l "_ftnref114" \o "" </w:instrText>
      </w:r>
      <w:r>
        <w:fldChar w:fldCharType="separate"/>
      </w:r>
      <w:r>
        <w:rPr>
          <w:rStyle w:val="footnotemark"/>
          <w:u w:val="single"/>
        </w:rPr>
        <w:t>[114]</w:t>
      </w:r>
      <w:r>
        <w:fldChar w:fldCharType="end"/>
      </w:r>
      <w:bookmarkEnd w:id="160"/>
      <w:r>
        <w:rPr>
          <w:rStyle w:val="translated-span"/>
        </w:rPr>
        <w:t>http://manpages.ubuntu.com/manpages/en/man1/ldapdeletegroup.1.html</w:t>
      </w:r>
    </w:p>
    <w:bookmarkStart w:id="161" w:name="_ftn115"/>
    <w:p w14:paraId="35817247" w14:textId="77777777" w:rsidR="00C115F7" w:rsidRDefault="00012C0F">
      <w:pPr>
        <w:pStyle w:val="footnotedescription"/>
        <w:ind w:left="143" w:right="5027" w:hanging="143"/>
        <w:divId w:val="1773477840"/>
      </w:pPr>
      <w:r>
        <w:fldChar w:fldCharType="begin"/>
      </w:r>
      <w:r>
        <w:instrText xml:space="preserve"> HYPERLINK "" \l "_ftnref115" \o "" </w:instrText>
      </w:r>
      <w:r>
        <w:fldChar w:fldCharType="separate"/>
      </w:r>
      <w:r>
        <w:rPr>
          <w:rStyle w:val="footnotemark"/>
          <w:u w:val="single"/>
        </w:rPr>
        <w:t>[115]</w:t>
      </w:r>
      <w:r>
        <w:fldChar w:fldCharType="end"/>
      </w:r>
      <w:bookmarkEnd w:id="161"/>
      <w:r>
        <w:rPr>
          <w:rStyle w:val="translated-span"/>
        </w:rPr>
        <w:t>http://manpages.ubuntu.com/manpages/en/man1/ldapmodifygroup.1.html</w:t>
      </w:r>
    </w:p>
    <w:bookmarkStart w:id="162" w:name="_ftn116"/>
    <w:p w14:paraId="4209DEDE" w14:textId="77777777" w:rsidR="00C115F7" w:rsidRDefault="00012C0F">
      <w:pPr>
        <w:pStyle w:val="footnotedescription"/>
        <w:ind w:left="143" w:right="4942" w:hanging="143"/>
        <w:divId w:val="1915045273"/>
      </w:pPr>
      <w:r>
        <w:fldChar w:fldCharType="begin"/>
      </w:r>
      <w:r>
        <w:instrText xml:space="preserve"> HYPERLINK "" \l "_ftnref116" \o "" </w:instrText>
      </w:r>
      <w:r>
        <w:fldChar w:fldCharType="separate"/>
      </w:r>
      <w:r>
        <w:rPr>
          <w:rStyle w:val="footnotemark"/>
          <w:u w:val="single"/>
        </w:rPr>
        <w:t>[116]</w:t>
      </w:r>
      <w:r>
        <w:fldChar w:fldCharType="end"/>
      </w:r>
      <w:bookmarkEnd w:id="162"/>
      <w:r>
        <w:rPr>
          <w:rStyle w:val="translated-span"/>
        </w:rPr>
        <w:t>http://manpages.ubuntu.com/manpages/en/man1/ldapdeletemachine.1.html</w:t>
      </w:r>
    </w:p>
    <w:bookmarkStart w:id="163" w:name="_ftn117"/>
    <w:p w14:paraId="0FB7B2A8" w14:textId="77777777" w:rsidR="00C115F7" w:rsidRDefault="00012C0F">
      <w:pPr>
        <w:pStyle w:val="footnotedescription"/>
        <w:ind w:left="143" w:right="5019" w:hanging="143"/>
        <w:divId w:val="432282564"/>
      </w:pPr>
      <w:r>
        <w:fldChar w:fldCharType="begin"/>
      </w:r>
      <w:r>
        <w:instrText xml:space="preserve"> HYPERLINK "" \l "_ftnref117" \o "" </w:instrText>
      </w:r>
      <w:r>
        <w:fldChar w:fldCharType="separate"/>
      </w:r>
      <w:r>
        <w:rPr>
          <w:rStyle w:val="footnotemark"/>
          <w:u w:val="single"/>
        </w:rPr>
        <w:t>[117]</w:t>
      </w:r>
      <w:r>
        <w:fldChar w:fldCharType="end"/>
      </w:r>
      <w:bookmarkEnd w:id="163"/>
      <w:r>
        <w:rPr>
          <w:rStyle w:val="translated-span"/>
        </w:rPr>
        <w:t>http://manpages.ubuntu.com/manpages/en/man1/ldaprenamegroup.1.html</w:t>
      </w:r>
    </w:p>
    <w:bookmarkStart w:id="164" w:name="_ftn118"/>
    <w:p w14:paraId="154D9FDD" w14:textId="77777777" w:rsidR="00C115F7" w:rsidRDefault="00012C0F">
      <w:pPr>
        <w:pStyle w:val="footnotedescription"/>
        <w:ind w:left="143" w:right="5087" w:hanging="143"/>
        <w:divId w:val="1142842673"/>
      </w:pPr>
      <w:r>
        <w:fldChar w:fldCharType="begin"/>
      </w:r>
      <w:r>
        <w:instrText xml:space="preserve"> HYPERLINK "" \l "_ftnref118" \o "" </w:instrText>
      </w:r>
      <w:r>
        <w:fldChar w:fldCharType="separate"/>
      </w:r>
      <w:r>
        <w:rPr>
          <w:rStyle w:val="footnotemark"/>
          <w:u w:val="single"/>
        </w:rPr>
        <w:t>[118]</w:t>
      </w:r>
      <w:r>
        <w:fldChar w:fldCharType="end"/>
      </w:r>
      <w:bookmarkEnd w:id="164"/>
      <w:r>
        <w:rPr>
          <w:rStyle w:val="translated-span"/>
        </w:rPr>
        <w:t>http://manpages.ubuntu.com/manpages/en/man1/ldapaddmachine.1.html</w:t>
      </w:r>
    </w:p>
    <w:bookmarkStart w:id="165" w:name="_ftn119"/>
    <w:p w14:paraId="5DFAAA0A" w14:textId="77777777" w:rsidR="00C115F7" w:rsidRDefault="00012C0F">
      <w:pPr>
        <w:pStyle w:val="footnotedescription"/>
        <w:ind w:left="143" w:right="4865" w:hanging="143"/>
        <w:divId w:val="923879095"/>
      </w:pPr>
      <w:r>
        <w:fldChar w:fldCharType="begin"/>
      </w:r>
      <w:r>
        <w:instrText xml:space="preserve"> HYPERLINK "" \l "_ftnref119" \o "" </w:instrText>
      </w:r>
      <w:r>
        <w:fldChar w:fldCharType="separate"/>
      </w:r>
      <w:r>
        <w:rPr>
          <w:rStyle w:val="footnotemark"/>
          <w:u w:val="single"/>
        </w:rPr>
        <w:t>[119]</w:t>
      </w:r>
      <w:r>
        <w:fldChar w:fldCharType="end"/>
      </w:r>
      <w:bookmarkEnd w:id="165"/>
      <w:r>
        <w:rPr>
          <w:rStyle w:val="translated-span"/>
        </w:rPr>
        <w:t>http://manpages.ubuntu.com/manpages/en/man1/ldapmodifymachine.1.html</w:t>
      </w:r>
    </w:p>
    <w:bookmarkStart w:id="166" w:name="_ftn120"/>
    <w:p w14:paraId="745A29C8" w14:textId="77777777" w:rsidR="00C115F7" w:rsidRDefault="00012C0F">
      <w:pPr>
        <w:pStyle w:val="footnotedescription"/>
        <w:ind w:left="143" w:right="4813" w:hanging="143"/>
        <w:divId w:val="1843274080"/>
      </w:pPr>
      <w:r>
        <w:fldChar w:fldCharType="begin"/>
      </w:r>
      <w:r>
        <w:instrText xml:space="preserve"> HYPERLINK "" \l "_ftnref120" \o "" </w:instrText>
      </w:r>
      <w:r>
        <w:fldChar w:fldCharType="separate"/>
      </w:r>
      <w:r>
        <w:rPr>
          <w:rStyle w:val="footnotemark"/>
          <w:u w:val="single"/>
        </w:rPr>
        <w:t>[120]</w:t>
      </w:r>
      <w:r>
        <w:fldChar w:fldCharType="end"/>
      </w:r>
      <w:bookmarkEnd w:id="166"/>
      <w:r>
        <w:rPr>
          <w:rStyle w:val="translated-span"/>
        </w:rPr>
        <w:t>http://manpages.ubuntu.com/manpages/en/man1/ldapsetprimarygroup.1.html</w:t>
      </w:r>
    </w:p>
    <w:bookmarkStart w:id="167" w:name="_ftn121"/>
    <w:p w14:paraId="4201C9EE" w14:textId="77777777" w:rsidR="00C115F7" w:rsidRDefault="00012C0F">
      <w:pPr>
        <w:pStyle w:val="footnotedescription"/>
        <w:spacing w:after="0"/>
        <w:ind w:left="143" w:right="5207" w:hanging="143"/>
        <w:divId w:val="2020886383"/>
      </w:pPr>
      <w:r>
        <w:fldChar w:fldCharType="begin"/>
      </w:r>
      <w:r>
        <w:instrText xml:space="preserve"> HYPERLINK "" \l "_ftnref121" \o "" </w:instrText>
      </w:r>
      <w:r>
        <w:fldChar w:fldCharType="separate"/>
      </w:r>
      <w:r>
        <w:rPr>
          <w:rStyle w:val="footnotemark"/>
          <w:u w:val="single"/>
        </w:rPr>
        <w:t>[121]</w:t>
      </w:r>
      <w:r>
        <w:fldChar w:fldCharType="end"/>
      </w:r>
      <w:bookmarkEnd w:id="167"/>
      <w:r>
        <w:rPr>
          <w:rStyle w:val="translated-span"/>
        </w:rPr>
        <w:t>http://manpages.ubuntu.com/manpages/en/man1/ldapdeleteuser.1.html</w:t>
      </w:r>
    </w:p>
    <w:bookmarkStart w:id="168" w:name="_ftn122"/>
    <w:p w14:paraId="59AC7511" w14:textId="77777777" w:rsidR="00C115F7" w:rsidRDefault="00012C0F">
      <w:pPr>
        <w:pStyle w:val="footnotedescription"/>
        <w:ind w:left="143" w:right="7970" w:hanging="143"/>
        <w:divId w:val="402719819"/>
      </w:pPr>
      <w:r>
        <w:fldChar w:fldCharType="begin"/>
      </w:r>
      <w:r>
        <w:instrText xml:space="preserve"> HYPERLINK "" \l "_ftnref122" \o "" </w:instrText>
      </w:r>
      <w:r>
        <w:fldChar w:fldCharType="separate"/>
      </w:r>
      <w:r>
        <w:rPr>
          <w:rStyle w:val="footnotemark"/>
          <w:u w:val="single"/>
        </w:rPr>
        <w:t>[122]</w:t>
      </w:r>
      <w:r>
        <w:fldChar w:fldCharType="end"/>
      </w:r>
      <w:bookmarkEnd w:id="168"/>
      <w:r>
        <w:rPr>
          <w:rStyle w:val="translated-span"/>
        </w:rPr>
        <w:t>http://www.openldap.org/</w:t>
      </w:r>
    </w:p>
    <w:bookmarkStart w:id="169" w:name="_ftn123"/>
    <w:p w14:paraId="48140390" w14:textId="77777777" w:rsidR="00C115F7" w:rsidRDefault="00012C0F">
      <w:pPr>
        <w:pStyle w:val="footnotedescription"/>
        <w:ind w:left="143" w:right="5771" w:hanging="143"/>
        <w:divId w:val="904267606"/>
      </w:pPr>
      <w:r>
        <w:fldChar w:fldCharType="begin"/>
      </w:r>
      <w:r>
        <w:instrText xml:space="preserve"> HYPERLINK "" \l "_ftnref123" \o "" </w:instrText>
      </w:r>
      <w:r>
        <w:fldChar w:fldCharType="separate"/>
      </w:r>
      <w:r>
        <w:rPr>
          <w:rStyle w:val="footnotemark"/>
          <w:u w:val="single"/>
        </w:rPr>
        <w:t>[123]</w:t>
      </w:r>
      <w:r>
        <w:fldChar w:fldCharType="end"/>
      </w:r>
      <w:bookmarkEnd w:id="169"/>
      <w:r>
        <w:rPr>
          <w:rStyle w:val="translated-span"/>
        </w:rPr>
        <w:t>http://manpages.ubuntu.com/manpages/en/man8/slapd.8.html</w:t>
      </w:r>
    </w:p>
    <w:bookmarkStart w:id="170" w:name="_ftn124"/>
    <w:p w14:paraId="42D984DA" w14:textId="77777777" w:rsidR="00C115F7" w:rsidRDefault="00012C0F">
      <w:pPr>
        <w:pStyle w:val="footnotedescription"/>
        <w:ind w:left="143" w:right="5326" w:hanging="143"/>
        <w:divId w:val="86778723"/>
      </w:pPr>
      <w:r>
        <w:fldChar w:fldCharType="begin"/>
      </w:r>
      <w:r>
        <w:instrText xml:space="preserve"> HYPERLINK "" \l "_ftnref124" \o "" </w:instrText>
      </w:r>
      <w:r>
        <w:fldChar w:fldCharType="separate"/>
      </w:r>
      <w:r>
        <w:rPr>
          <w:rStyle w:val="footnotemark"/>
          <w:u w:val="single"/>
        </w:rPr>
        <w:t>[124]</w:t>
      </w:r>
      <w:r>
        <w:fldChar w:fldCharType="end"/>
      </w:r>
      <w:bookmarkEnd w:id="170"/>
      <w:r>
        <w:rPr>
          <w:rStyle w:val="translated-span"/>
        </w:rPr>
        <w:t>http://manpages.ubuntu.com/manpages/en/man5/slapd-config.5.html</w:t>
      </w:r>
    </w:p>
    <w:bookmarkStart w:id="171" w:name="_ftn125"/>
    <w:p w14:paraId="2DCA7B5C" w14:textId="77777777" w:rsidR="00C115F7" w:rsidRDefault="00012C0F">
      <w:pPr>
        <w:pStyle w:val="footnotedescription"/>
        <w:ind w:left="143" w:right="5339" w:hanging="143"/>
        <w:divId w:val="431586833"/>
      </w:pPr>
      <w:r>
        <w:fldChar w:fldCharType="begin"/>
      </w:r>
      <w:r>
        <w:instrText xml:space="preserve"> HYPERLINK "" \l "_ftnref125" \o "" </w:instrText>
      </w:r>
      <w:r>
        <w:fldChar w:fldCharType="separate"/>
      </w:r>
      <w:r>
        <w:rPr>
          <w:rStyle w:val="footnotemark"/>
          <w:u w:val="single"/>
        </w:rPr>
        <w:t>[125]</w:t>
      </w:r>
      <w:r>
        <w:fldChar w:fldCharType="end"/>
      </w:r>
      <w:bookmarkEnd w:id="171"/>
      <w:r>
        <w:rPr>
          <w:rStyle w:val="translated-span"/>
        </w:rPr>
        <w:t>http://manpages.ubuntu.com/manpages/en/man5/slapd.access.5.html</w:t>
      </w:r>
    </w:p>
    <w:bookmarkStart w:id="172" w:name="_ftn126"/>
    <w:p w14:paraId="4BEB3BEF" w14:textId="77777777" w:rsidR="00C115F7" w:rsidRDefault="00012C0F">
      <w:pPr>
        <w:pStyle w:val="footnotedescription"/>
        <w:ind w:left="143" w:right="5155" w:hanging="143"/>
        <w:divId w:val="2053533783"/>
      </w:pPr>
      <w:r>
        <w:fldChar w:fldCharType="begin"/>
      </w:r>
      <w:r>
        <w:instrText xml:space="preserve"> HYPERLINK "" \l "_ftnref126" \o "" </w:instrText>
      </w:r>
      <w:r>
        <w:fldChar w:fldCharType="separate"/>
      </w:r>
      <w:r>
        <w:rPr>
          <w:rStyle w:val="footnotemark"/>
          <w:u w:val="single"/>
        </w:rPr>
        <w:t>[126]</w:t>
      </w:r>
      <w:r>
        <w:fldChar w:fldCharType="end"/>
      </w:r>
      <w:bookmarkEnd w:id="172"/>
      <w:r>
        <w:rPr>
          <w:rStyle w:val="translated-span"/>
        </w:rPr>
        <w:t>http://manpages.ubuntu.com/manpages/en/man5/slapo-syncprov.5.html</w:t>
      </w:r>
    </w:p>
    <w:bookmarkStart w:id="173" w:name="_ftn127"/>
    <w:p w14:paraId="1A670C8E" w14:textId="77777777" w:rsidR="00C115F7" w:rsidRDefault="00012C0F">
      <w:pPr>
        <w:pStyle w:val="footnotedescription"/>
        <w:ind w:left="143" w:right="4993" w:hanging="143"/>
        <w:divId w:val="1379667053"/>
      </w:pPr>
      <w:r>
        <w:fldChar w:fldCharType="begin"/>
      </w:r>
      <w:r>
        <w:instrText xml:space="preserve"> HYPERLINK "" \l "_ftnref127" \o "" </w:instrText>
      </w:r>
      <w:r>
        <w:fldChar w:fldCharType="separate"/>
      </w:r>
      <w:r>
        <w:rPr>
          <w:rStyle w:val="footnotemark"/>
          <w:u w:val="single"/>
        </w:rPr>
        <w:t>[127]</w:t>
      </w:r>
      <w:r>
        <w:fldChar w:fldCharType="end"/>
      </w:r>
      <w:bookmarkEnd w:id="173"/>
      <w:r>
        <w:rPr>
          <w:rStyle w:val="translated-span"/>
        </w:rPr>
        <w:t>http://manpages.ubuntu.com/manpages/en/man8/auth-client-config.8.html</w:t>
      </w:r>
    </w:p>
    <w:bookmarkStart w:id="174" w:name="_ftn128"/>
    <w:p w14:paraId="7E59570F" w14:textId="77777777" w:rsidR="00C115F7" w:rsidRDefault="00012C0F">
      <w:pPr>
        <w:pStyle w:val="footnotedescription"/>
        <w:ind w:left="143" w:right="5053" w:hanging="143"/>
        <w:divId w:val="1195577708"/>
      </w:pPr>
      <w:r>
        <w:fldChar w:fldCharType="begin"/>
      </w:r>
      <w:r>
        <w:instrText xml:space="preserve"> HYPERLINK "" \l "_ftnref128" \o "" </w:instrText>
      </w:r>
      <w:r>
        <w:fldChar w:fldCharType="separate"/>
      </w:r>
      <w:r>
        <w:rPr>
          <w:rStyle w:val="footnotemark"/>
          <w:u w:val="single"/>
        </w:rPr>
        <w:t>[128]</w:t>
      </w:r>
      <w:r>
        <w:fldChar w:fldCharType="end"/>
      </w:r>
      <w:bookmarkEnd w:id="174"/>
      <w:r>
        <w:rPr>
          <w:rStyle w:val="translated-span"/>
        </w:rPr>
        <w:t>http://manpages.ubuntu.com/manpages/en/man8/pam-auth-update.8.html</w:t>
      </w:r>
    </w:p>
    <w:bookmarkStart w:id="175" w:name="_ftn129"/>
    <w:p w14:paraId="446DD27C" w14:textId="77777777" w:rsidR="00C115F7" w:rsidRDefault="00012C0F">
      <w:pPr>
        <w:pStyle w:val="footnotedescription"/>
        <w:ind w:left="143" w:right="7371" w:hanging="143"/>
        <w:divId w:val="1614702451"/>
      </w:pPr>
      <w:r>
        <w:fldChar w:fldCharType="begin"/>
      </w:r>
      <w:r>
        <w:instrText xml:space="preserve"> HYPERLINK "" \l "_ftnref129" \o "" </w:instrText>
      </w:r>
      <w:r>
        <w:fldChar w:fldCharType="separate"/>
      </w:r>
      <w:r>
        <w:rPr>
          <w:rStyle w:val="footnotemark"/>
          <w:u w:val="single"/>
        </w:rPr>
        <w:t>[129]</w:t>
      </w:r>
      <w:r>
        <w:fldChar w:fldCharType="end"/>
      </w:r>
      <w:bookmarkEnd w:id="175"/>
      <w:r>
        <w:rPr>
          <w:rStyle w:val="translated-span"/>
        </w:rPr>
        <w:t>http://www.zytrax.com/books/ldap/</w:t>
      </w:r>
    </w:p>
    <w:bookmarkStart w:id="176" w:name="_ftn130"/>
    <w:p w14:paraId="4430B896" w14:textId="77777777" w:rsidR="00C115F7" w:rsidRDefault="00012C0F">
      <w:pPr>
        <w:pStyle w:val="footnotedescription"/>
        <w:ind w:left="143" w:right="6173" w:hanging="143"/>
        <w:divId w:val="1497064302"/>
      </w:pPr>
      <w:r>
        <w:fldChar w:fldCharType="begin"/>
      </w:r>
      <w:r>
        <w:instrText xml:space="preserve"> HYPERLINK "" \l "_ftnref130" \o "" </w:instrText>
      </w:r>
      <w:r>
        <w:fldChar w:fldCharType="separate"/>
      </w:r>
      <w:r>
        <w:rPr>
          <w:rStyle w:val="footnotemark"/>
          <w:u w:val="single"/>
        </w:rPr>
        <w:t>[130]</w:t>
      </w:r>
      <w:r>
        <w:fldChar w:fldCharType="end"/>
      </w:r>
      <w:bookmarkEnd w:id="176"/>
      <w:r>
        <w:rPr>
          <w:rStyle w:val="translated-span"/>
        </w:rPr>
        <w:t>https://help.ubuntu.com/community/OpenLDAPServer</w:t>
      </w:r>
    </w:p>
    <w:bookmarkStart w:id="177" w:name="_ftn131"/>
    <w:p w14:paraId="1C262EA8" w14:textId="77777777" w:rsidR="00C115F7" w:rsidRDefault="00012C0F">
      <w:pPr>
        <w:pStyle w:val="footnotedescription"/>
        <w:ind w:left="143" w:right="7149" w:hanging="143"/>
        <w:divId w:val="584264926"/>
      </w:pPr>
      <w:r>
        <w:fldChar w:fldCharType="begin"/>
      </w:r>
      <w:r>
        <w:instrText xml:space="preserve"> HYPERLINK "" \l "_ftnref131" \o "" </w:instrText>
      </w:r>
      <w:r>
        <w:fldChar w:fldCharType="separate"/>
      </w:r>
      <w:r>
        <w:rPr>
          <w:rStyle w:val="footnotemark"/>
          <w:u w:val="single"/>
        </w:rPr>
        <w:t>[131]</w:t>
      </w:r>
      <w:r>
        <w:fldChar w:fldCharType="end"/>
      </w:r>
      <w:bookmarkEnd w:id="177"/>
      <w:r>
        <w:rPr>
          <w:rStyle w:val="translated-span"/>
        </w:rPr>
        <w:t>http://www.oreilly.com/catalog/ldapsa/</w:t>
      </w:r>
    </w:p>
    <w:bookmarkStart w:id="178" w:name="_ftn132"/>
    <w:p w14:paraId="7FD8A68A" w14:textId="77777777" w:rsidR="00C115F7" w:rsidRDefault="00012C0F">
      <w:pPr>
        <w:pStyle w:val="footnotedescription"/>
        <w:spacing w:after="0"/>
        <w:ind w:left="143" w:right="4335" w:hanging="143"/>
        <w:divId w:val="1379276460"/>
      </w:pPr>
      <w:r>
        <w:fldChar w:fldCharType="begin"/>
      </w:r>
      <w:r>
        <w:instrText xml:space="preserve"> HYPERLINK "" \l "_ftnref132" \o "" </w:instrText>
      </w:r>
      <w:r>
        <w:fldChar w:fldCharType="separate"/>
      </w:r>
      <w:r>
        <w:rPr>
          <w:rStyle w:val="footnotemark"/>
          <w:u w:val="single"/>
        </w:rPr>
        <w:t>[132]</w:t>
      </w:r>
      <w:r>
        <w:fldChar w:fldCharType="end"/>
      </w:r>
      <w:bookmarkEnd w:id="178"/>
      <w:r>
        <w:rPr>
          <w:rStyle w:val="translated-span"/>
        </w:rPr>
        <w:t>http://www.packtpub.com/OpenLDAP-Developers-Server-Open-Source-Linux/book</w:t>
      </w:r>
    </w:p>
    <w:bookmarkStart w:id="179" w:name="_ftn133"/>
    <w:p w14:paraId="3579EF39" w14:textId="77777777" w:rsidR="00C115F7" w:rsidRDefault="00012C0F">
      <w:pPr>
        <w:pStyle w:val="footnotedescription"/>
        <w:ind w:left="143" w:right="4942" w:hanging="143"/>
        <w:divId w:val="1609578375"/>
      </w:pPr>
      <w:r>
        <w:fldChar w:fldCharType="begin"/>
      </w:r>
      <w:r>
        <w:instrText xml:space="preserve"> HYPERLINK "" \l "_ftnref133" \o "" </w:instrText>
      </w:r>
      <w:r>
        <w:fldChar w:fldCharType="separate"/>
      </w:r>
      <w:r>
        <w:rPr>
          <w:rStyle w:val="footnotemark"/>
          <w:u w:val="single"/>
        </w:rPr>
        <w:t>[133]</w:t>
      </w:r>
      <w:r>
        <w:fldChar w:fldCharType="end"/>
      </w:r>
      <w:bookmarkEnd w:id="179"/>
      <w:r>
        <w:rPr>
          <w:rStyle w:val="translated-span"/>
        </w:rPr>
        <w:t>http://manpages.ubuntu.com/manpages/en/man8/smbldap-groupadd.8.html</w:t>
      </w:r>
    </w:p>
    <w:bookmarkStart w:id="180" w:name="_ftn134"/>
    <w:p w14:paraId="21DB378C" w14:textId="77777777" w:rsidR="00C115F7" w:rsidRDefault="00012C0F">
      <w:pPr>
        <w:pStyle w:val="footnotedescription"/>
        <w:ind w:left="143" w:right="4976" w:hanging="143"/>
        <w:divId w:val="1468358481"/>
      </w:pPr>
      <w:r>
        <w:fldChar w:fldCharType="begin"/>
      </w:r>
      <w:r>
        <w:instrText xml:space="preserve"> HYPERLINK "" \l "_ftnref134" \o "" </w:instrText>
      </w:r>
      <w:r>
        <w:fldChar w:fldCharType="separate"/>
      </w:r>
      <w:r>
        <w:rPr>
          <w:rStyle w:val="footnotemark"/>
          <w:u w:val="single"/>
        </w:rPr>
        <w:t>[134]</w:t>
      </w:r>
      <w:r>
        <w:fldChar w:fldCharType="end"/>
      </w:r>
      <w:bookmarkEnd w:id="180"/>
      <w:r>
        <w:rPr>
          <w:rStyle w:val="translated-span"/>
        </w:rPr>
        <w:t>http://manpages.ubuntu.com/manpages/en/man8/smbldap-groupdel.8.html</w:t>
      </w:r>
    </w:p>
    <w:bookmarkStart w:id="181" w:name="_ftn135"/>
    <w:p w14:paraId="71EEC787" w14:textId="77777777" w:rsidR="00C115F7" w:rsidRDefault="00012C0F">
      <w:pPr>
        <w:pStyle w:val="footnotedescription"/>
        <w:ind w:left="143" w:right="4890" w:hanging="143"/>
        <w:divId w:val="1306618583"/>
      </w:pPr>
      <w:r>
        <w:fldChar w:fldCharType="begin"/>
      </w:r>
      <w:r>
        <w:instrText xml:space="preserve"> HYPERLINK "" \l "_ftnref135" \o "" </w:instrText>
      </w:r>
      <w:r>
        <w:fldChar w:fldCharType="separate"/>
      </w:r>
      <w:r>
        <w:rPr>
          <w:rStyle w:val="footnotemark"/>
          <w:u w:val="single"/>
        </w:rPr>
        <w:t>[135]</w:t>
      </w:r>
      <w:r>
        <w:fldChar w:fldCharType="end"/>
      </w:r>
      <w:bookmarkEnd w:id="181"/>
      <w:r>
        <w:rPr>
          <w:rStyle w:val="translated-span"/>
        </w:rPr>
        <w:t>http://manpages.ubuntu.com/manpages/en/man8/smbldap-groupmod.8.html</w:t>
      </w:r>
    </w:p>
    <w:bookmarkStart w:id="182" w:name="_ftn136"/>
    <w:p w14:paraId="706985CB" w14:textId="77777777" w:rsidR="00C115F7" w:rsidRDefault="00012C0F">
      <w:pPr>
        <w:pStyle w:val="footnotedescription"/>
        <w:ind w:left="143" w:right="4839" w:hanging="143"/>
        <w:divId w:val="1786267478"/>
      </w:pPr>
      <w:r>
        <w:fldChar w:fldCharType="begin"/>
      </w:r>
      <w:r>
        <w:instrText xml:space="preserve"> HYPERLINK "" \l "_ftnref136" \o "" </w:instrText>
      </w:r>
      <w:r>
        <w:fldChar w:fldCharType="separate"/>
      </w:r>
      <w:r>
        <w:rPr>
          <w:rStyle w:val="footnotemark"/>
          <w:u w:val="single"/>
        </w:rPr>
        <w:t>[136]</w:t>
      </w:r>
      <w:r>
        <w:fldChar w:fldCharType="end"/>
      </w:r>
      <w:bookmarkEnd w:id="182"/>
      <w:r>
        <w:rPr>
          <w:rStyle w:val="translated-span"/>
        </w:rPr>
        <w:t>http://manpages.ubuntu.com/manpages/en/man8/smbldap-groupshow.8.html</w:t>
      </w:r>
    </w:p>
    <w:bookmarkStart w:id="183" w:name="_ftn137"/>
    <w:p w14:paraId="1B3EB169" w14:textId="77777777" w:rsidR="00C115F7" w:rsidRDefault="00012C0F">
      <w:pPr>
        <w:pStyle w:val="footnotedescription"/>
        <w:ind w:left="143" w:right="5070" w:hanging="143"/>
        <w:divId w:val="976950901"/>
      </w:pPr>
      <w:r>
        <w:fldChar w:fldCharType="begin"/>
      </w:r>
      <w:r>
        <w:instrText xml:space="preserve"> HYPERLINK "" \l "_ftnref137" \o "" </w:instrText>
      </w:r>
      <w:r>
        <w:fldChar w:fldCharType="separate"/>
      </w:r>
      <w:r>
        <w:rPr>
          <w:rStyle w:val="footnotemark"/>
          <w:u w:val="single"/>
        </w:rPr>
        <w:t>[137]</w:t>
      </w:r>
      <w:r>
        <w:fldChar w:fldCharType="end"/>
      </w:r>
      <w:bookmarkEnd w:id="183"/>
      <w:r>
        <w:rPr>
          <w:rStyle w:val="translated-span"/>
        </w:rPr>
        <w:t>http://manpages.ubuntu.com/manpages/en/man8/smbldap-passwd.8.html</w:t>
      </w:r>
    </w:p>
    <w:bookmarkStart w:id="184" w:name="_ftn138"/>
    <w:p w14:paraId="4F28DBF1" w14:textId="77777777" w:rsidR="00C115F7" w:rsidRDefault="00012C0F">
      <w:pPr>
        <w:pStyle w:val="footnotedescription"/>
        <w:ind w:left="143" w:right="4993" w:hanging="143"/>
        <w:divId w:val="477495540"/>
      </w:pPr>
      <w:r>
        <w:fldChar w:fldCharType="begin"/>
      </w:r>
      <w:r>
        <w:instrText xml:space="preserve"> HYPERLINK "" \l "_ftnref138" \o "" </w:instrText>
      </w:r>
      <w:r>
        <w:fldChar w:fldCharType="separate"/>
      </w:r>
      <w:r>
        <w:rPr>
          <w:rStyle w:val="footnotemark"/>
          <w:u w:val="single"/>
        </w:rPr>
        <w:t>[138]</w:t>
      </w:r>
      <w:r>
        <w:fldChar w:fldCharType="end"/>
      </w:r>
      <w:bookmarkEnd w:id="184"/>
      <w:r>
        <w:rPr>
          <w:rStyle w:val="translated-span"/>
        </w:rPr>
        <w:t>http://manpages.ubuntu.com/manpages/en/man8/smbldap-populate.8.html</w:t>
      </w:r>
    </w:p>
    <w:bookmarkStart w:id="185" w:name="_ftn139"/>
    <w:p w14:paraId="6D8A7B5F" w14:textId="77777777" w:rsidR="00C115F7" w:rsidRDefault="00012C0F">
      <w:pPr>
        <w:pStyle w:val="footnotedescription"/>
        <w:ind w:left="143" w:right="5044" w:hanging="143"/>
        <w:divId w:val="211309653"/>
      </w:pPr>
      <w:r>
        <w:fldChar w:fldCharType="begin"/>
      </w:r>
      <w:r>
        <w:instrText xml:space="preserve"> HYPERLINK "" \l "_ftnref139" \o "" </w:instrText>
      </w:r>
      <w:r>
        <w:fldChar w:fldCharType="separate"/>
      </w:r>
      <w:r>
        <w:rPr>
          <w:rStyle w:val="footnotemark"/>
          <w:u w:val="single"/>
        </w:rPr>
        <w:t>[139]</w:t>
      </w:r>
      <w:r>
        <w:fldChar w:fldCharType="end"/>
      </w:r>
      <w:bookmarkEnd w:id="185"/>
      <w:r>
        <w:rPr>
          <w:rStyle w:val="translated-span"/>
        </w:rPr>
        <w:t>http://manpages.ubuntu.com/manpages/en/man8/smbldap-useradd.8.html</w:t>
      </w:r>
    </w:p>
    <w:bookmarkStart w:id="186" w:name="_ftn140"/>
    <w:p w14:paraId="74ABEF02" w14:textId="77777777" w:rsidR="00C115F7" w:rsidRDefault="00012C0F">
      <w:pPr>
        <w:pStyle w:val="footnotedescription"/>
        <w:ind w:left="143" w:right="5078" w:hanging="143"/>
        <w:divId w:val="1795758239"/>
      </w:pPr>
      <w:r>
        <w:fldChar w:fldCharType="begin"/>
      </w:r>
      <w:r>
        <w:instrText xml:space="preserve"> HYPERLINK "" \l "_ftnref140" \o "" </w:instrText>
      </w:r>
      <w:r>
        <w:fldChar w:fldCharType="separate"/>
      </w:r>
      <w:r>
        <w:rPr>
          <w:rStyle w:val="footnotemark"/>
          <w:u w:val="single"/>
        </w:rPr>
        <w:t>[140]</w:t>
      </w:r>
      <w:r>
        <w:fldChar w:fldCharType="end"/>
      </w:r>
      <w:bookmarkEnd w:id="186"/>
      <w:r>
        <w:rPr>
          <w:rStyle w:val="translated-span"/>
        </w:rPr>
        <w:t>http://manpages.ubuntu.com/manpages/en/man8/smbldap-userdel.8.html</w:t>
      </w:r>
    </w:p>
    <w:bookmarkStart w:id="187" w:name="_ftn141"/>
    <w:p w14:paraId="02FD178A" w14:textId="77777777" w:rsidR="00C115F7" w:rsidRDefault="00012C0F">
      <w:pPr>
        <w:pStyle w:val="footnotedescription"/>
        <w:ind w:left="143" w:right="5019" w:hanging="143"/>
        <w:divId w:val="173960081"/>
      </w:pPr>
      <w:r>
        <w:fldChar w:fldCharType="begin"/>
      </w:r>
      <w:r>
        <w:instrText xml:space="preserve"> HYPERLINK "" \l "_ftnref141" \o "" </w:instrText>
      </w:r>
      <w:r>
        <w:fldChar w:fldCharType="separate"/>
      </w:r>
      <w:r>
        <w:rPr>
          <w:rStyle w:val="footnotemark"/>
          <w:u w:val="single"/>
        </w:rPr>
        <w:t>[141]</w:t>
      </w:r>
      <w:r>
        <w:fldChar w:fldCharType="end"/>
      </w:r>
      <w:bookmarkEnd w:id="187"/>
      <w:r>
        <w:rPr>
          <w:rStyle w:val="translated-span"/>
        </w:rPr>
        <w:t>http://manpages.ubuntu.com/manpages/en/man8/smbldap-userinfo.8.html</w:t>
      </w:r>
    </w:p>
    <w:bookmarkStart w:id="188" w:name="_ftn142"/>
    <w:p w14:paraId="427CCDB1" w14:textId="77777777" w:rsidR="00C115F7" w:rsidRDefault="00012C0F">
      <w:pPr>
        <w:pStyle w:val="footnotedescription"/>
        <w:ind w:left="143" w:right="5078" w:hanging="143"/>
        <w:divId w:val="1344354730"/>
      </w:pPr>
      <w:r>
        <w:fldChar w:fldCharType="begin"/>
      </w:r>
      <w:r>
        <w:instrText xml:space="preserve"> HYPERLINK "" \l "_ftnref142" \o "" </w:instrText>
      </w:r>
      <w:r>
        <w:fldChar w:fldCharType="separate"/>
      </w:r>
      <w:r>
        <w:rPr>
          <w:rStyle w:val="footnotemark"/>
          <w:u w:val="single"/>
        </w:rPr>
        <w:t>[142]</w:t>
      </w:r>
      <w:r>
        <w:fldChar w:fldCharType="end"/>
      </w:r>
      <w:bookmarkEnd w:id="188"/>
      <w:r>
        <w:rPr>
          <w:rStyle w:val="translated-span"/>
        </w:rPr>
        <w:t>http://manpages.ubuntu.com/manpages/en/man8/smbldap-userlist.8.html</w:t>
      </w:r>
    </w:p>
    <w:bookmarkStart w:id="189" w:name="_ftn143"/>
    <w:p w14:paraId="48EBE0DC" w14:textId="77777777" w:rsidR="00C115F7" w:rsidRDefault="00012C0F">
      <w:pPr>
        <w:pStyle w:val="footnotedescription"/>
        <w:ind w:left="143" w:right="4993" w:hanging="143"/>
        <w:divId w:val="1056928940"/>
      </w:pPr>
      <w:r>
        <w:fldChar w:fldCharType="begin"/>
      </w:r>
      <w:r>
        <w:instrText xml:space="preserve"> HYPERLINK "" \l "_ftnref143" \o "" </w:instrText>
      </w:r>
      <w:r>
        <w:fldChar w:fldCharType="separate"/>
      </w:r>
      <w:r>
        <w:rPr>
          <w:rStyle w:val="footnotemark"/>
          <w:u w:val="single"/>
        </w:rPr>
        <w:t>[143]</w:t>
      </w:r>
      <w:r>
        <w:fldChar w:fldCharType="end"/>
      </w:r>
      <w:bookmarkEnd w:id="189"/>
      <w:r>
        <w:rPr>
          <w:rStyle w:val="translated-span"/>
        </w:rPr>
        <w:t>http://manpages.ubuntu.com/manpages/en/man8/smbldap-usermod.8.html</w:t>
      </w:r>
    </w:p>
    <w:bookmarkStart w:id="190" w:name="_ftn144"/>
    <w:p w14:paraId="1C1E356F" w14:textId="77777777" w:rsidR="00C115F7" w:rsidRDefault="00012C0F">
      <w:pPr>
        <w:pStyle w:val="footnotedescription"/>
        <w:ind w:left="143" w:right="4942" w:hanging="143"/>
        <w:divId w:val="246578430"/>
      </w:pPr>
      <w:r>
        <w:lastRenderedPageBreak/>
        <w:fldChar w:fldCharType="begin"/>
      </w:r>
      <w:r>
        <w:instrText xml:space="preserve"> HYPERLINK "" \l "_ftnref144" \o "" </w:instrText>
      </w:r>
      <w:r>
        <w:fldChar w:fldCharType="separate"/>
      </w:r>
      <w:r>
        <w:rPr>
          <w:rStyle w:val="footnotemark"/>
          <w:u w:val="single"/>
        </w:rPr>
        <w:t>[144]</w:t>
      </w:r>
      <w:r>
        <w:fldChar w:fldCharType="end"/>
      </w:r>
      <w:bookmarkEnd w:id="190"/>
      <w:r>
        <w:rPr>
          <w:rStyle w:val="translated-span"/>
        </w:rPr>
        <w:t>http://manpages.ubuntu.com/manpages/en/man8/smbldap-usershow.8.html</w:t>
      </w:r>
    </w:p>
    <w:bookmarkStart w:id="191" w:name="_ftn145"/>
    <w:p w14:paraId="4DF4B12D" w14:textId="77777777" w:rsidR="00C115F7" w:rsidRDefault="00012C0F">
      <w:pPr>
        <w:pStyle w:val="footnotedescription"/>
        <w:ind w:left="143" w:right="5664" w:hanging="143"/>
        <w:divId w:val="1489440289"/>
      </w:pPr>
      <w:r>
        <w:fldChar w:fldCharType="begin"/>
      </w:r>
      <w:r>
        <w:instrText xml:space="preserve"> HYPERLINK "" \l "_ftnref145" \o "" </w:instrText>
      </w:r>
      <w:r>
        <w:fldChar w:fldCharType="separate"/>
      </w:r>
      <w:r>
        <w:rPr>
          <w:rStyle w:val="footnotemark"/>
          <w:u w:val="single"/>
        </w:rPr>
        <w:t>[145]</w:t>
      </w:r>
      <w:r>
        <w:fldChar w:fldCharType="end"/>
      </w:r>
      <w:bookmarkEnd w:id="191"/>
      <w:r>
        <w:rPr>
          <w:rStyle w:val="translated-span"/>
        </w:rPr>
        <w:t>http://samba.org/samba/docs/man/Samba-HOWTO-Collection/</w:t>
      </w:r>
    </w:p>
    <w:bookmarkStart w:id="192" w:name="_ftn146"/>
    <w:p w14:paraId="3F3DDA9F" w14:textId="77777777" w:rsidR="00C115F7" w:rsidRDefault="00012C0F">
      <w:pPr>
        <w:pStyle w:val="footnotedescription"/>
        <w:ind w:left="143" w:right="4924" w:hanging="143"/>
        <w:divId w:val="574708279"/>
      </w:pPr>
      <w:r>
        <w:fldChar w:fldCharType="begin"/>
      </w:r>
      <w:r>
        <w:instrText xml:space="preserve"> HYPERLINK "" \l "_ftnref146" \o "" </w:instrText>
      </w:r>
      <w:r>
        <w:fldChar w:fldCharType="separate"/>
      </w:r>
      <w:r>
        <w:rPr>
          <w:rStyle w:val="footnotemark"/>
          <w:u w:val="single"/>
        </w:rPr>
        <w:t>[146]</w:t>
      </w:r>
      <w:r>
        <w:fldChar w:fldCharType="end"/>
      </w:r>
      <w:bookmarkEnd w:id="192"/>
      <w:r>
        <w:rPr>
          <w:rStyle w:val="translated-span"/>
        </w:rPr>
        <w:t>http://samba.org/samba/docs/man/Samba-HOWTO-Collection/passdb.html</w:t>
      </w:r>
    </w:p>
    <w:bookmarkStart w:id="193" w:name="_ftn147"/>
    <w:p w14:paraId="42F8E658" w14:textId="77777777" w:rsidR="00C115F7" w:rsidRDefault="00012C0F">
      <w:pPr>
        <w:pStyle w:val="footnotedescription"/>
        <w:ind w:left="143" w:right="5609" w:hanging="143"/>
        <w:divId w:val="110127929"/>
      </w:pPr>
      <w:r>
        <w:fldChar w:fldCharType="begin"/>
      </w:r>
      <w:r>
        <w:instrText xml:space="preserve"> HYPERLINK "" \l "_ftnref147" \o "" </w:instrText>
      </w:r>
      <w:r>
        <w:fldChar w:fldCharType="separate"/>
      </w:r>
      <w:r>
        <w:rPr>
          <w:rStyle w:val="footnotemark"/>
          <w:u w:val="single"/>
        </w:rPr>
        <w:t>[147]</w:t>
      </w:r>
      <w:r>
        <w:fldChar w:fldCharType="end"/>
      </w:r>
      <w:bookmarkEnd w:id="193"/>
      <w:r>
        <w:rPr>
          <w:rStyle w:val="translated-span"/>
        </w:rPr>
        <w:t>http://download.gna.org/smbldap-tools/docs/samba-ldap-howto/</w:t>
      </w:r>
    </w:p>
    <w:bookmarkStart w:id="194" w:name="_ftn148"/>
    <w:p w14:paraId="61A99CFA" w14:textId="77777777" w:rsidR="00C115F7" w:rsidRDefault="00012C0F">
      <w:pPr>
        <w:pStyle w:val="footnotedescription"/>
        <w:spacing w:after="0"/>
        <w:ind w:left="143" w:right="6105" w:hanging="143"/>
        <w:divId w:val="339091542"/>
      </w:pPr>
      <w:r>
        <w:fldChar w:fldCharType="begin"/>
      </w:r>
      <w:r>
        <w:instrText xml:space="preserve"> HYPERLINK "" \l "_ftnref148" \o "" </w:instrText>
      </w:r>
      <w:r>
        <w:fldChar w:fldCharType="separate"/>
      </w:r>
      <w:r>
        <w:rPr>
          <w:rStyle w:val="footnotemark"/>
          <w:u w:val="single"/>
        </w:rPr>
        <w:t>[148]</w:t>
      </w:r>
      <w:r>
        <w:fldChar w:fldCharType="end"/>
      </w:r>
      <w:bookmarkEnd w:id="194"/>
      <w:r>
        <w:rPr>
          <w:rStyle w:val="translated-span"/>
        </w:rPr>
        <w:t>https://help.ubuntu.com/community/Samba#samba-ldap</w:t>
      </w:r>
    </w:p>
    <w:bookmarkStart w:id="195" w:name="_ftn149"/>
    <w:p w14:paraId="42F808F3" w14:textId="77777777" w:rsidR="00C115F7" w:rsidRDefault="00012C0F">
      <w:pPr>
        <w:pStyle w:val="footnotedescription"/>
        <w:ind w:left="143" w:right="7782" w:hanging="143"/>
        <w:divId w:val="74740836"/>
      </w:pPr>
      <w:r>
        <w:fldChar w:fldCharType="begin"/>
      </w:r>
      <w:r>
        <w:instrText xml:space="preserve"> HYPERLINK "" \l "_ftnref149" \o "" </w:instrText>
      </w:r>
      <w:r>
        <w:fldChar w:fldCharType="separate"/>
      </w:r>
      <w:r>
        <w:rPr>
          <w:rStyle w:val="footnotemark"/>
          <w:u w:val="single"/>
        </w:rPr>
        <w:t>[149]</w:t>
      </w:r>
      <w:r>
        <w:fldChar w:fldCharType="end"/>
      </w:r>
      <w:bookmarkEnd w:id="195"/>
      <w:r>
        <w:rPr>
          <w:rStyle w:val="translated-span"/>
        </w:rPr>
        <w:t>http://web.mit.edu/Kerberos/</w:t>
      </w:r>
    </w:p>
    <w:bookmarkStart w:id="196" w:name="_ftn150"/>
    <w:p w14:paraId="407C1BDB" w14:textId="77777777" w:rsidR="00C115F7" w:rsidRDefault="00012C0F">
      <w:pPr>
        <w:pStyle w:val="footnotedescription"/>
        <w:ind w:left="143" w:right="6746" w:hanging="143"/>
        <w:divId w:val="1030227751"/>
      </w:pPr>
      <w:r>
        <w:fldChar w:fldCharType="begin"/>
      </w:r>
      <w:r>
        <w:instrText xml:space="preserve"> HYPERLINK "" \l "_ftnref150" \o "" </w:instrText>
      </w:r>
      <w:r>
        <w:fldChar w:fldCharType="separate"/>
      </w:r>
      <w:r>
        <w:rPr>
          <w:rStyle w:val="footnotemark"/>
          <w:u w:val="single"/>
        </w:rPr>
        <w:t>[150]</w:t>
      </w:r>
      <w:r>
        <w:fldChar w:fldCharType="end"/>
      </w:r>
      <w:bookmarkEnd w:id="196"/>
      <w:r>
        <w:rPr>
          <w:rStyle w:val="translated-span"/>
        </w:rPr>
        <w:t>https://help.ubuntu.com/community/Kerberos</w:t>
      </w:r>
    </w:p>
    <w:bookmarkStart w:id="197" w:name="_ftn151"/>
    <w:p w14:paraId="744588A2" w14:textId="77777777" w:rsidR="00C115F7" w:rsidRDefault="00012C0F">
      <w:pPr>
        <w:pStyle w:val="footnotedescription"/>
        <w:ind w:left="143" w:right="6913" w:hanging="143"/>
        <w:divId w:val="1897007329"/>
      </w:pPr>
      <w:r>
        <w:fldChar w:fldCharType="begin"/>
      </w:r>
      <w:r>
        <w:instrText xml:space="preserve"> HYPERLINK "" \l "_ftnref151" \o "" </w:instrText>
      </w:r>
      <w:r>
        <w:fldChar w:fldCharType="separate"/>
      </w:r>
      <w:r>
        <w:rPr>
          <w:rStyle w:val="footnotemark"/>
          <w:u w:val="single"/>
        </w:rPr>
        <w:t>[151]</w:t>
      </w:r>
      <w:r>
        <w:fldChar w:fldCharType="end"/>
      </w:r>
      <w:bookmarkEnd w:id="197"/>
      <w:r>
        <w:rPr>
          <w:rStyle w:val="translated-span"/>
        </w:rPr>
        <w:t>http://oreilly.com/catalog/9780596004033/</w:t>
      </w:r>
    </w:p>
    <w:bookmarkStart w:id="198" w:name="_ftn152"/>
    <w:p w14:paraId="2A979428" w14:textId="77777777" w:rsidR="00C115F7" w:rsidRDefault="00012C0F">
      <w:pPr>
        <w:pStyle w:val="footnotedescription"/>
        <w:spacing w:after="0" w:line="256" w:lineRule="auto"/>
        <w:ind w:left="0" w:right="0" w:firstLine="0"/>
        <w:divId w:val="893346490"/>
      </w:pPr>
      <w:r>
        <w:fldChar w:fldCharType="begin"/>
      </w:r>
      <w:r>
        <w:instrText xml:space="preserve"> HYPERLINK "" \l "_ftnref152" \o "" </w:instrText>
      </w:r>
      <w:r>
        <w:fldChar w:fldCharType="separate"/>
      </w:r>
      <w:r>
        <w:rPr>
          <w:rStyle w:val="footnotemark"/>
          <w:u w:val="single"/>
        </w:rPr>
        <w:t>[152]</w:t>
      </w:r>
      <w:r>
        <w:fldChar w:fldCharType="end"/>
      </w:r>
      <w:bookmarkEnd w:id="198"/>
      <w:r>
        <w:rPr>
          <w:rStyle w:val="translated-span"/>
        </w:rPr>
        <w:t>http://freenode.net/</w:t>
      </w:r>
    </w:p>
    <w:bookmarkStart w:id="199" w:name="_ftn153"/>
    <w:p w14:paraId="141B8C30" w14:textId="77777777" w:rsidR="00C115F7" w:rsidRDefault="00012C0F">
      <w:pPr>
        <w:pStyle w:val="footnotedescription"/>
        <w:ind w:left="143" w:right="1717" w:hanging="143"/>
        <w:divId w:val="390929763"/>
      </w:pPr>
      <w:r>
        <w:fldChar w:fldCharType="begin"/>
      </w:r>
      <w:r>
        <w:instrText xml:space="preserve"> HYPERLINK "" \l "_ftnref153" \o "" </w:instrText>
      </w:r>
      <w:r>
        <w:fldChar w:fldCharType="separate"/>
      </w:r>
      <w:r>
        <w:rPr>
          <w:rStyle w:val="footnotemark"/>
          <w:u w:val="single"/>
        </w:rPr>
        <w:t>[153]</w:t>
      </w:r>
      <w:r>
        <w:fldChar w:fldCharType="end"/>
      </w:r>
      <w:bookmarkEnd w:id="199"/>
      <w:r>
        <w:rPr>
          <w:rStyle w:val="translated-span"/>
        </w:rPr>
        <w:t>http://web.mit.edu/Kerberos/krb5-1.6/krb5-1.6.3/doc/krb5-admin.html#Configuring-Kerberos-with-OpenLDAP-back\u 002end</w:t>
      </w:r>
    </w:p>
    <w:bookmarkStart w:id="200" w:name="_ftn154"/>
    <w:p w14:paraId="7FDDD61D" w14:textId="77777777" w:rsidR="00C115F7" w:rsidRDefault="00012C0F">
      <w:pPr>
        <w:pStyle w:val="footnotedescription"/>
        <w:ind w:left="143" w:right="1872" w:hanging="143"/>
        <w:divId w:val="1570190161"/>
      </w:pPr>
      <w:r>
        <w:fldChar w:fldCharType="begin"/>
      </w:r>
      <w:r>
        <w:instrText xml:space="preserve"> HYPERLINK "" \l "_ftnref154" \o "" </w:instrText>
      </w:r>
      <w:r>
        <w:fldChar w:fldCharType="separate"/>
      </w:r>
      <w:r>
        <w:rPr>
          <w:rStyle w:val="footnotemark"/>
          <w:u w:val="single"/>
        </w:rPr>
        <w:t>[154]</w:t>
      </w:r>
      <w:r>
        <w:fldChar w:fldCharType="end"/>
      </w:r>
      <w:bookmarkEnd w:id="200"/>
      <w:r>
        <w:rPr>
          <w:rStyle w:val="translated-span"/>
        </w:rPr>
        <w:t>http://web.mit.edu/Kerberos/krb5-1.6/krb5-1.6.3/doc/krb5-admin.html#Global-Kerberos LDAP</w:t>
      </w:r>
      <w:r>
        <w:rPr>
          <w:rStyle w:val="translated-span"/>
        </w:rPr>
        <w:t>数据库上的操作</w:t>
      </w:r>
    </w:p>
    <w:bookmarkStart w:id="201" w:name="_ftn155"/>
    <w:p w14:paraId="7C6C1E14" w14:textId="77777777" w:rsidR="00C115F7" w:rsidRDefault="00012C0F">
      <w:pPr>
        <w:pStyle w:val="footnotedescription"/>
        <w:ind w:left="143" w:right="4736" w:hanging="143"/>
        <w:divId w:val="1386174788"/>
      </w:pPr>
      <w:r>
        <w:fldChar w:fldCharType="begin"/>
      </w:r>
      <w:r>
        <w:instrText xml:space="preserve"> HYPERLINK "" \l "_ftnref155" \o "" </w:instrText>
      </w:r>
      <w:r>
        <w:fldChar w:fldCharType="separate"/>
      </w:r>
      <w:r>
        <w:rPr>
          <w:rStyle w:val="footnotemark"/>
          <w:u w:val="single"/>
        </w:rPr>
        <w:t>[155]</w:t>
      </w:r>
      <w:r>
        <w:fldChar w:fldCharType="end"/>
      </w:r>
      <w:bookmarkEnd w:id="201"/>
      <w:r>
        <w:rPr>
          <w:rStyle w:val="translated-span"/>
        </w:rPr>
        <w:t>http://manpages.ubuntu.com/manpages/bionic/en/man8/kdb5_ldap_util.8.html</w:t>
      </w:r>
    </w:p>
    <w:bookmarkStart w:id="202" w:name="_ftn156"/>
    <w:p w14:paraId="5ACAD5BB" w14:textId="77777777" w:rsidR="00C115F7" w:rsidRDefault="00012C0F">
      <w:pPr>
        <w:pStyle w:val="footnotedescription"/>
        <w:ind w:left="143" w:right="5074" w:hanging="143"/>
        <w:divId w:val="986129824"/>
      </w:pPr>
      <w:r>
        <w:fldChar w:fldCharType="begin"/>
      </w:r>
      <w:r>
        <w:instrText xml:space="preserve"> HYPERLINK "" \l "_ftnref156" \o "" </w:instrText>
      </w:r>
      <w:r>
        <w:fldChar w:fldCharType="separate"/>
      </w:r>
      <w:r>
        <w:rPr>
          <w:rStyle w:val="footnotemark"/>
          <w:u w:val="single"/>
        </w:rPr>
        <w:t>[156]</w:t>
      </w:r>
      <w:r>
        <w:fldChar w:fldCharType="end"/>
      </w:r>
      <w:bookmarkEnd w:id="202"/>
      <w:r>
        <w:rPr>
          <w:rStyle w:val="translated-span"/>
        </w:rPr>
        <w:t>http://manpages.ubuntu.com/manpages/bionic/en/man5/krb5.conf.5.html</w:t>
      </w:r>
    </w:p>
    <w:bookmarkStart w:id="203" w:name="_ftn157"/>
    <w:p w14:paraId="32765980" w14:textId="77777777" w:rsidR="00C115F7" w:rsidRDefault="00012C0F">
      <w:pPr>
        <w:pStyle w:val="footnotedescription"/>
        <w:spacing w:after="0"/>
        <w:ind w:left="143" w:right="5823" w:hanging="143"/>
        <w:divId w:val="1967736285"/>
      </w:pPr>
      <w:r>
        <w:fldChar w:fldCharType="begin"/>
      </w:r>
      <w:r>
        <w:instrText xml:space="preserve"> HYPERLINK "" \l "_ftnref157" \o "" </w:instrText>
      </w:r>
      <w:r>
        <w:fldChar w:fldCharType="separate"/>
      </w:r>
      <w:r>
        <w:rPr>
          <w:rStyle w:val="footnotemark"/>
          <w:u w:val="single"/>
        </w:rPr>
        <w:t>[157]</w:t>
      </w:r>
      <w:r>
        <w:fldChar w:fldCharType="end"/>
      </w:r>
      <w:bookmarkEnd w:id="203"/>
      <w:r>
        <w:rPr>
          <w:rStyle w:val="translated-span"/>
        </w:rPr>
        <w:t>https://help.ubuntu.com/community/Kerberos#kerberos-ldap</w:t>
      </w:r>
    </w:p>
    <w:bookmarkStart w:id="204" w:name="_ftn158"/>
    <w:p w14:paraId="015452EE" w14:textId="77777777" w:rsidR="00C115F7" w:rsidRDefault="00012C0F">
      <w:pPr>
        <w:pStyle w:val="footnotedescription"/>
        <w:ind w:left="143" w:right="7725" w:hanging="143"/>
        <w:divId w:val="1400899992"/>
      </w:pPr>
      <w:r>
        <w:fldChar w:fldCharType="begin"/>
      </w:r>
      <w:r>
        <w:instrText xml:space="preserve"> HYPERLINK "" \l "_ftnref158" \o "" </w:instrText>
      </w:r>
      <w:r>
        <w:fldChar w:fldCharType="separate"/>
      </w:r>
      <w:r>
        <w:rPr>
          <w:rStyle w:val="footnotemark"/>
          <w:u w:val="single"/>
        </w:rPr>
        <w:t>[158]</w:t>
      </w:r>
      <w:r>
        <w:fldChar w:fldCharType="end"/>
      </w:r>
      <w:bookmarkEnd w:id="204"/>
      <w:r>
        <w:rPr>
          <w:rStyle w:val="translated-span"/>
        </w:rPr>
        <w:t>https://github.com/SSSD/sssd</w:t>
      </w:r>
    </w:p>
    <w:bookmarkStart w:id="205" w:name="_ftn159"/>
    <w:p w14:paraId="1AFE1642" w14:textId="77777777" w:rsidR="00C115F7" w:rsidRDefault="00012C0F">
      <w:pPr>
        <w:pStyle w:val="footnotedescription"/>
        <w:ind w:left="143" w:right="4872" w:hanging="143"/>
        <w:divId w:val="530845042"/>
      </w:pPr>
      <w:r>
        <w:fldChar w:fldCharType="begin"/>
      </w:r>
      <w:r>
        <w:instrText xml:space="preserve"> HYPERLINK "" \l "_ftnref159" \o "" </w:instrText>
      </w:r>
      <w:r>
        <w:fldChar w:fldCharType="separate"/>
      </w:r>
      <w:r>
        <w:rPr>
          <w:rStyle w:val="footnotemark"/>
          <w:u w:val="single"/>
        </w:rPr>
        <w:t>[159]</w:t>
      </w:r>
      <w:r>
        <w:fldChar w:fldCharType="end"/>
      </w:r>
      <w:bookmarkEnd w:id="205"/>
      <w:r>
        <w:rPr>
          <w:rStyle w:val="translated-span"/>
        </w:rPr>
        <w:t>https://technet.microsoft.com/en-us/library/cc759550%28v=ws.10%29.aspx</w:t>
      </w:r>
    </w:p>
    <w:bookmarkStart w:id="206" w:name="_ftn160"/>
    <w:p w14:paraId="20A89262" w14:textId="77777777" w:rsidR="00C115F7" w:rsidRDefault="00012C0F">
      <w:pPr>
        <w:pStyle w:val="footnotedescription"/>
        <w:spacing w:after="0"/>
        <w:ind w:left="143" w:right="4865" w:hanging="143"/>
        <w:divId w:val="1434864907"/>
      </w:pPr>
      <w:r>
        <w:fldChar w:fldCharType="begin"/>
      </w:r>
      <w:r>
        <w:instrText xml:space="preserve"> HYPERLINK "" \l "_ftnref160" \o "" </w:instrText>
      </w:r>
      <w:r>
        <w:fldChar w:fldCharType="separate"/>
      </w:r>
      <w:r>
        <w:rPr>
          <w:rStyle w:val="footnotemark"/>
          <w:u w:val="single"/>
        </w:rPr>
        <w:t>[160]</w:t>
      </w:r>
      <w:r>
        <w:fldChar w:fldCharType="end"/>
      </w:r>
      <w:bookmarkEnd w:id="206"/>
      <w:r>
        <w:rPr>
          <w:rStyle w:val="translated-span"/>
        </w:rPr>
        <w:t>http://web.mit.edu/kerberos/krb5-1.12/doc/admin/conf_files/krb5_conf.html</w:t>
      </w:r>
    </w:p>
    <w:bookmarkStart w:id="207" w:name="_ftn161"/>
    <w:p w14:paraId="7E04859D" w14:textId="77777777" w:rsidR="00C115F7" w:rsidRDefault="00012C0F">
      <w:pPr>
        <w:pStyle w:val="footnotedescription"/>
        <w:ind w:right="6108"/>
        <w:divId w:val="1041706447"/>
      </w:pPr>
      <w:r>
        <w:fldChar w:fldCharType="begin"/>
      </w:r>
      <w:r>
        <w:instrText xml:space="preserve"> HYPERLINK "" \l "_ftnref161" \o "" </w:instrText>
      </w:r>
      <w:r>
        <w:fldChar w:fldCharType="separate"/>
      </w:r>
      <w:r>
        <w:rPr>
          <w:rStyle w:val="footnotemark"/>
          <w:u w:val="single"/>
        </w:rPr>
        <w:t>[161]</w:t>
      </w:r>
      <w:r>
        <w:fldChar w:fldCharType="end"/>
      </w:r>
      <w:bookmarkEnd w:id="207"/>
      <w:r>
        <w:rPr>
          <w:rStyle w:val="translated-span"/>
        </w:rPr>
        <w:t>https://help.ubuntu.com/community/BIND9ServerHowto</w:t>
      </w:r>
    </w:p>
    <w:bookmarkStart w:id="208" w:name="_ftn162"/>
    <w:p w14:paraId="0E86CF96" w14:textId="77777777" w:rsidR="00C115F7" w:rsidRDefault="00012C0F">
      <w:pPr>
        <w:pStyle w:val="footnotedescription"/>
        <w:ind w:right="6497"/>
        <w:divId w:val="1886062840"/>
      </w:pPr>
      <w:r>
        <w:fldChar w:fldCharType="begin"/>
      </w:r>
      <w:r>
        <w:instrText xml:space="preserve"> HYPERLINK "" \l "_ftnref162" \o "" </w:instrText>
      </w:r>
      <w:r>
        <w:fldChar w:fldCharType="separate"/>
      </w:r>
      <w:r>
        <w:rPr>
          <w:rStyle w:val="footnotemark"/>
          <w:u w:val="single"/>
        </w:rPr>
        <w:t>[162]</w:t>
      </w:r>
      <w:r>
        <w:fldChar w:fldCharType="end"/>
      </w:r>
      <w:bookmarkEnd w:id="208"/>
      <w:r>
        <w:rPr>
          <w:rStyle w:val="translated-span"/>
        </w:rPr>
        <w:t>http://www.tldp.org/HOWTO/DNS-HOWTO.html</w:t>
      </w:r>
    </w:p>
    <w:bookmarkStart w:id="209" w:name="_ftn163"/>
    <w:p w14:paraId="64D66CCE" w14:textId="77777777" w:rsidR="00C115F7" w:rsidRDefault="00012C0F">
      <w:pPr>
        <w:pStyle w:val="footnotedescription"/>
        <w:ind w:right="8272"/>
        <w:divId w:val="243616142"/>
      </w:pPr>
      <w:r>
        <w:fldChar w:fldCharType="begin"/>
      </w:r>
      <w:r>
        <w:instrText xml:space="preserve"> HYPERLINK "" \l "_ftnref163" \o "" </w:instrText>
      </w:r>
      <w:r>
        <w:fldChar w:fldCharType="separate"/>
      </w:r>
      <w:r>
        <w:rPr>
          <w:rStyle w:val="footnotemark"/>
          <w:u w:val="single"/>
        </w:rPr>
        <w:t>[163]</w:t>
      </w:r>
      <w:r>
        <w:fldChar w:fldCharType="end"/>
      </w:r>
      <w:bookmarkEnd w:id="209"/>
      <w:r>
        <w:rPr>
          <w:rStyle w:val="translated-span"/>
        </w:rPr>
        <w:t>http://www.bind9.net/</w:t>
      </w:r>
    </w:p>
    <w:bookmarkStart w:id="210" w:name="_ftn164"/>
    <w:p w14:paraId="11190756" w14:textId="77777777" w:rsidR="00C115F7" w:rsidRDefault="00012C0F">
      <w:pPr>
        <w:pStyle w:val="footnotedescription"/>
        <w:ind w:right="6480"/>
        <w:divId w:val="2072075284"/>
      </w:pPr>
      <w:r>
        <w:fldChar w:fldCharType="begin"/>
      </w:r>
      <w:r>
        <w:instrText xml:space="preserve"> HYPERLINK "" \l "_ftnref164" \o "" </w:instrText>
      </w:r>
      <w:r>
        <w:fldChar w:fldCharType="separate"/>
      </w:r>
      <w:r>
        <w:rPr>
          <w:rStyle w:val="footnotemark"/>
          <w:u w:val="single"/>
        </w:rPr>
        <w:t>[164]</w:t>
      </w:r>
      <w:r>
        <w:fldChar w:fldCharType="end"/>
      </w:r>
      <w:bookmarkEnd w:id="210"/>
      <w:r>
        <w:rPr>
          <w:rStyle w:val="translated-span"/>
        </w:rPr>
        <w:t>http://shop.oreilly.com/product/9780596100575.do</w:t>
      </w:r>
    </w:p>
    <w:bookmarkStart w:id="211" w:name="_ftn165"/>
    <w:p w14:paraId="083B2252" w14:textId="77777777" w:rsidR="00C115F7" w:rsidRDefault="00012C0F">
      <w:pPr>
        <w:pStyle w:val="footnotedescription"/>
        <w:ind w:right="6480"/>
        <w:divId w:val="233904218"/>
      </w:pPr>
      <w:r>
        <w:fldChar w:fldCharType="begin"/>
      </w:r>
      <w:r>
        <w:instrText xml:space="preserve"> HYPERLINK "" \l "_ftnref165" \o "" </w:instrText>
      </w:r>
      <w:r>
        <w:fldChar w:fldCharType="separate"/>
      </w:r>
      <w:r>
        <w:rPr>
          <w:rStyle w:val="footnotemark"/>
          <w:u w:val="single"/>
        </w:rPr>
        <w:t>[165]</w:t>
      </w:r>
      <w:r>
        <w:fldChar w:fldCharType="end"/>
      </w:r>
      <w:bookmarkEnd w:id="211"/>
      <w:r>
        <w:rPr>
          <w:rStyle w:val="translated-span"/>
        </w:rPr>
        <w:t>http://shop.oreilly.com/product/0636920020158.do</w:t>
      </w:r>
    </w:p>
    <w:bookmarkStart w:id="212" w:name="_ftn166"/>
    <w:p w14:paraId="5FA0607B" w14:textId="77777777" w:rsidR="00C115F7" w:rsidRDefault="00012C0F">
      <w:pPr>
        <w:pStyle w:val="footnotedescription"/>
        <w:spacing w:after="0" w:line="256" w:lineRule="auto"/>
        <w:ind w:left="0" w:right="0" w:firstLine="0"/>
        <w:divId w:val="840200783"/>
      </w:pPr>
      <w:r>
        <w:fldChar w:fldCharType="begin"/>
      </w:r>
      <w:r>
        <w:instrText xml:space="preserve"> HYPERLINK "" \l "_ftnref166" \o "" </w:instrText>
      </w:r>
      <w:r>
        <w:fldChar w:fldCharType="separate"/>
      </w:r>
      <w:r>
        <w:rPr>
          <w:rStyle w:val="footnotemark"/>
          <w:u w:val="single"/>
        </w:rPr>
        <w:t>[166]</w:t>
      </w:r>
      <w:r>
        <w:fldChar w:fldCharType="end"/>
      </w:r>
      <w:bookmarkEnd w:id="212"/>
      <w:r>
        <w:rPr>
          <w:rStyle w:val="translated-span"/>
        </w:rPr>
        <w:t>http://freenode.net</w:t>
      </w:r>
    </w:p>
    <w:bookmarkStart w:id="213" w:name="_ftn167"/>
    <w:p w14:paraId="26A22D78" w14:textId="77777777" w:rsidR="00C115F7" w:rsidRDefault="00012C0F">
      <w:pPr>
        <w:pStyle w:val="footnotedescription"/>
        <w:ind w:right="8027"/>
        <w:divId w:val="2007781583"/>
      </w:pPr>
      <w:r>
        <w:fldChar w:fldCharType="begin"/>
      </w:r>
      <w:r>
        <w:instrText xml:space="preserve"> HYPERLINK "" \l "_ftnref167" \o "" </w:instrText>
      </w:r>
      <w:r>
        <w:fldChar w:fldCharType="separate"/>
      </w:r>
      <w:r>
        <w:rPr>
          <w:rStyle w:val="footnotemark"/>
          <w:u w:val="single"/>
        </w:rPr>
        <w:t>[167]</w:t>
      </w:r>
      <w:r>
        <w:fldChar w:fldCharType="end"/>
      </w:r>
      <w:bookmarkEnd w:id="213"/>
      <w:r>
        <w:rPr>
          <w:rStyle w:val="translated-span"/>
        </w:rPr>
        <w:t>http://www.shorewall.net/</w:t>
      </w:r>
    </w:p>
    <w:bookmarkStart w:id="214" w:name="_ftn168"/>
    <w:p w14:paraId="36B725D1" w14:textId="77777777" w:rsidR="00C115F7" w:rsidRDefault="00012C0F">
      <w:pPr>
        <w:pStyle w:val="footnotedescription"/>
        <w:ind w:right="6666"/>
        <w:divId w:val="710886419"/>
      </w:pPr>
      <w:r>
        <w:fldChar w:fldCharType="begin"/>
      </w:r>
      <w:r>
        <w:instrText xml:space="preserve"> HYPERLINK "" \l "_ftnref168" \o "" </w:instrText>
      </w:r>
      <w:r>
        <w:fldChar w:fldCharType="separate"/>
      </w:r>
      <w:r>
        <w:rPr>
          <w:rStyle w:val="footnotemark"/>
          <w:u w:val="single"/>
        </w:rPr>
        <w:t>[168]</w:t>
      </w:r>
      <w:r>
        <w:fldChar w:fldCharType="end"/>
      </w:r>
      <w:bookmarkEnd w:id="214"/>
      <w:r>
        <w:rPr>
          <w:rStyle w:val="translated-span"/>
        </w:rPr>
        <w:t>https://wiki.ubuntu.com/UncomplicatedFirewall</w:t>
      </w:r>
    </w:p>
    <w:bookmarkStart w:id="215" w:name="_ftn169"/>
    <w:p w14:paraId="2B3298DF" w14:textId="77777777" w:rsidR="00C115F7" w:rsidRDefault="00012C0F">
      <w:pPr>
        <w:pStyle w:val="footnotedescription"/>
        <w:ind w:right="4652"/>
        <w:divId w:val="878276404"/>
      </w:pPr>
      <w:r>
        <w:fldChar w:fldCharType="begin"/>
      </w:r>
      <w:r>
        <w:instrText xml:space="preserve"> HYPERLINK "" \l "_ftnref169" \o "" </w:instrText>
      </w:r>
      <w:r>
        <w:fldChar w:fldCharType="separate"/>
      </w:r>
      <w:r>
        <w:rPr>
          <w:rStyle w:val="footnotemark"/>
          <w:u w:val="single"/>
        </w:rPr>
        <w:t>[169]</w:t>
      </w:r>
      <w:r>
        <w:fldChar w:fldCharType="end"/>
      </w:r>
      <w:bookmarkEnd w:id="215"/>
      <w:r>
        <w:rPr>
          <w:rStyle w:val="translated-span"/>
        </w:rPr>
        <w:t>http://www.netfilter.org/documentation/HOWTO/packet-filtering-HOWTO.html</w:t>
      </w:r>
    </w:p>
    <w:bookmarkStart w:id="216" w:name="_ftn170"/>
    <w:p w14:paraId="4F1F6399" w14:textId="77777777" w:rsidR="00C115F7" w:rsidRDefault="00012C0F">
      <w:pPr>
        <w:pStyle w:val="footnotedescription"/>
        <w:ind w:right="5285"/>
        <w:divId w:val="1352994533"/>
      </w:pPr>
      <w:r>
        <w:fldChar w:fldCharType="begin"/>
      </w:r>
      <w:r>
        <w:instrText xml:space="preserve"> HYPERLINK "" \l "_ftnref170" \o "" </w:instrText>
      </w:r>
      <w:r>
        <w:fldChar w:fldCharType="separate"/>
      </w:r>
      <w:r>
        <w:rPr>
          <w:rStyle w:val="footnotemark"/>
          <w:u w:val="single"/>
        </w:rPr>
        <w:t>[170]</w:t>
      </w:r>
      <w:r>
        <w:fldChar w:fldCharType="end"/>
      </w:r>
      <w:bookmarkEnd w:id="216"/>
      <w:r>
        <w:rPr>
          <w:rStyle w:val="translated-span"/>
        </w:rPr>
        <w:t>http://www.netfilter.org/documentation/HOWTO/NAT-HOWTO.html</w:t>
      </w:r>
    </w:p>
    <w:bookmarkStart w:id="217" w:name="_ftn171"/>
    <w:p w14:paraId="023CD474" w14:textId="77777777" w:rsidR="00C115F7" w:rsidRDefault="00012C0F">
      <w:pPr>
        <w:pStyle w:val="footnotedescription"/>
        <w:spacing w:after="0"/>
        <w:ind w:right="6427"/>
        <w:divId w:val="2113233787"/>
      </w:pPr>
      <w:r>
        <w:fldChar w:fldCharType="begin"/>
      </w:r>
      <w:r>
        <w:instrText xml:space="preserve"> HYPERLINK "" \l "_ftnref171" \o "" </w:instrText>
      </w:r>
      <w:r>
        <w:fldChar w:fldCharType="separate"/>
      </w:r>
      <w:r>
        <w:rPr>
          <w:rStyle w:val="footnotemark"/>
          <w:u w:val="single"/>
        </w:rPr>
        <w:t>[171]</w:t>
      </w:r>
      <w:r>
        <w:fldChar w:fldCharType="end"/>
      </w:r>
      <w:bookmarkEnd w:id="217"/>
      <w:r>
        <w:rPr>
          <w:rStyle w:val="translated-span"/>
        </w:rPr>
        <w:t>https://help.ubuntu.com/community/IptablesHowTo</w:t>
      </w:r>
    </w:p>
    <w:bookmarkStart w:id="218" w:name="_ftn172"/>
    <w:p w14:paraId="72AF20E2" w14:textId="77777777" w:rsidR="00C115F7" w:rsidRDefault="00012C0F">
      <w:pPr>
        <w:pStyle w:val="footnotedescription"/>
        <w:spacing w:after="0"/>
        <w:ind w:right="5441"/>
        <w:divId w:val="2054187112"/>
      </w:pPr>
      <w:r>
        <w:fldChar w:fldCharType="begin"/>
      </w:r>
      <w:r>
        <w:instrText xml:space="preserve"> HYPERLINK "" \l "_ftnref172" \o "" </w:instrText>
      </w:r>
      <w:r>
        <w:fldChar w:fldCharType="separate"/>
      </w:r>
      <w:r>
        <w:rPr>
          <w:rStyle w:val="footnotemark"/>
          <w:u w:val="single"/>
        </w:rPr>
        <w:t>[172]</w:t>
      </w:r>
      <w:r>
        <w:fldChar w:fldCharType="end"/>
      </w:r>
      <w:bookmarkEnd w:id="218"/>
      <w:r>
        <w:rPr>
          <w:rStyle w:val="translated-span"/>
        </w:rPr>
        <w:t>https://bugs.launchpad.net/ubuntu/+source/apparmor/+bug/1304134</w:t>
      </w:r>
    </w:p>
    <w:bookmarkStart w:id="219" w:name="_ftn173"/>
    <w:p w14:paraId="438D6787" w14:textId="77777777" w:rsidR="00C115F7" w:rsidRDefault="00012C0F">
      <w:pPr>
        <w:pStyle w:val="footnotedescription"/>
        <w:ind w:right="5817"/>
        <w:divId w:val="1954902600"/>
      </w:pPr>
      <w:r>
        <w:fldChar w:fldCharType="begin"/>
      </w:r>
      <w:r>
        <w:instrText xml:space="preserve"> HYPERLINK "" \l "_ftnref173" \o "" </w:instrText>
      </w:r>
      <w:r>
        <w:fldChar w:fldCharType="separate"/>
      </w:r>
      <w:r>
        <w:rPr>
          <w:rStyle w:val="footnotemark"/>
          <w:u w:val="single"/>
        </w:rPr>
        <w:t>[173]</w:t>
      </w:r>
      <w:r>
        <w:fldChar w:fldCharType="end"/>
      </w:r>
      <w:bookmarkEnd w:id="219"/>
      <w:r>
        <w:rPr>
          <w:rStyle w:val="translated-span"/>
        </w:rPr>
        <w:t>https://bugs.launchpad.net/ubuntu/+source/apparmor/+filebug</w:t>
      </w:r>
    </w:p>
    <w:bookmarkStart w:id="220" w:name="_ftn174"/>
    <w:p w14:paraId="22C98654" w14:textId="77777777" w:rsidR="00C115F7" w:rsidRDefault="00012C0F">
      <w:pPr>
        <w:pStyle w:val="footnotedescription"/>
        <w:spacing w:after="70"/>
        <w:ind w:right="143"/>
        <w:divId w:val="1336034128"/>
      </w:pPr>
      <w:r>
        <w:fldChar w:fldCharType="begin"/>
      </w:r>
      <w:r>
        <w:instrText xml:space="preserve"> HYPERLINK "" \l "_ftnref174" \o "" </w:instrText>
      </w:r>
      <w:r>
        <w:fldChar w:fldCharType="separate"/>
      </w:r>
      <w:r>
        <w:rPr>
          <w:rStyle w:val="footnotemark"/>
          <w:u w:val="single"/>
        </w:rPr>
        <w:t>[174]</w:t>
      </w:r>
      <w:r>
        <w:fldChar w:fldCharType="end"/>
      </w:r>
      <w:bookmarkEnd w:id="220"/>
      <w:r>
        <w:rPr>
          <w:rStyle w:val="translated-span"/>
        </w:rPr>
        <w:t>http://www.novell.com/documentation/apparmor/apparmor201_sp10_admin/index.html?page=/documentation/apparmor/apparmor201_sp10_admin/data/</w:t>
      </w:r>
    </w:p>
    <w:p w14:paraId="283307A7" w14:textId="77777777" w:rsidR="00C115F7" w:rsidRDefault="00012C0F">
      <w:pPr>
        <w:pStyle w:val="footnotedescription"/>
        <w:spacing w:after="0" w:line="256" w:lineRule="auto"/>
        <w:ind w:left="0" w:right="0" w:firstLine="0"/>
        <w:divId w:val="1336034128"/>
      </w:pPr>
      <w:r>
        <w:rPr>
          <w:rStyle w:val="translated-span"/>
        </w:rPr>
        <w:t>book_apparmor_admin.html</w:t>
      </w:r>
    </w:p>
    <w:bookmarkStart w:id="221" w:name="_ftn175"/>
    <w:p w14:paraId="48B961EA" w14:textId="77777777" w:rsidR="00C115F7" w:rsidRDefault="00012C0F">
      <w:pPr>
        <w:pStyle w:val="footnotedescription"/>
        <w:ind w:right="6709"/>
        <w:divId w:val="1794399648"/>
      </w:pPr>
      <w:r>
        <w:fldChar w:fldCharType="begin"/>
      </w:r>
      <w:r>
        <w:instrText xml:space="preserve"> HYPERLINK "" \l "_ftnref175" \o "" </w:instrText>
      </w:r>
      <w:r>
        <w:fldChar w:fldCharType="separate"/>
      </w:r>
      <w:r>
        <w:rPr>
          <w:rStyle w:val="footnotemark"/>
          <w:u w:val="single"/>
        </w:rPr>
        <w:t>[175]</w:t>
      </w:r>
      <w:r>
        <w:fldChar w:fldCharType="end"/>
      </w:r>
      <w:bookmarkEnd w:id="221"/>
      <w:r>
        <w:rPr>
          <w:rStyle w:val="translated-span"/>
        </w:rPr>
        <w:t>https://help.ubuntu.com/community/AppArmor</w:t>
      </w:r>
    </w:p>
    <w:bookmarkStart w:id="222" w:name="_ftn176"/>
    <w:p w14:paraId="0AEE3C75" w14:textId="77777777" w:rsidR="00C115F7" w:rsidRDefault="00012C0F">
      <w:pPr>
        <w:pStyle w:val="footnotedescription"/>
        <w:ind w:left="143" w:right="6715" w:hanging="143"/>
        <w:divId w:val="1751345057"/>
      </w:pPr>
      <w:r>
        <w:fldChar w:fldCharType="begin"/>
      </w:r>
      <w:r>
        <w:instrText xml:space="preserve"> HYPERLINK "" \l "_ftnref176" \o "" </w:instrText>
      </w:r>
      <w:r>
        <w:fldChar w:fldCharType="separate"/>
      </w:r>
      <w:r>
        <w:rPr>
          <w:rStyle w:val="footnotemark"/>
          <w:u w:val="single"/>
        </w:rPr>
        <w:t>[176]</w:t>
      </w:r>
      <w:r>
        <w:fldChar w:fldCharType="end"/>
      </w:r>
      <w:bookmarkEnd w:id="222"/>
      <w:r>
        <w:rPr>
          <w:rStyle w:val="translated-span"/>
        </w:rPr>
        <w:t>http://en.opensuse.org/SDB:AppArmor_geeks</w:t>
      </w:r>
    </w:p>
    <w:bookmarkStart w:id="223" w:name="_ftn177"/>
    <w:p w14:paraId="7091FDF0" w14:textId="77777777" w:rsidR="00C115F7" w:rsidRDefault="00012C0F">
      <w:pPr>
        <w:pStyle w:val="footnotedescription"/>
        <w:spacing w:after="0" w:line="256" w:lineRule="auto"/>
        <w:ind w:left="0" w:right="0" w:firstLine="0"/>
        <w:divId w:val="655500584"/>
      </w:pPr>
      <w:r>
        <w:fldChar w:fldCharType="begin"/>
      </w:r>
      <w:r>
        <w:instrText xml:space="preserve"> HYPERLINK "" \l "_ftnref177" \o "" </w:instrText>
      </w:r>
      <w:r>
        <w:fldChar w:fldCharType="separate"/>
      </w:r>
      <w:r>
        <w:rPr>
          <w:rStyle w:val="footnotemark"/>
          <w:u w:val="single"/>
        </w:rPr>
        <w:t>[177]</w:t>
      </w:r>
      <w:r>
        <w:fldChar w:fldCharType="end"/>
      </w:r>
      <w:bookmarkEnd w:id="223"/>
      <w:r>
        <w:rPr>
          <w:rStyle w:val="translated-span"/>
        </w:rPr>
        <w:t>http://freenode.net</w:t>
      </w:r>
    </w:p>
    <w:bookmarkStart w:id="224" w:name="_ftn178"/>
    <w:p w14:paraId="2BC7CB30" w14:textId="77777777" w:rsidR="00C115F7" w:rsidRDefault="00012C0F">
      <w:pPr>
        <w:pStyle w:val="footnotedescription"/>
        <w:ind w:left="143" w:right="5697" w:hanging="143"/>
        <w:divId w:val="95445540"/>
      </w:pPr>
      <w:r>
        <w:fldChar w:fldCharType="begin"/>
      </w:r>
      <w:r>
        <w:instrText xml:space="preserve"> HYPERLINK "" \l "_ftnref178" \o "" </w:instrText>
      </w:r>
      <w:r>
        <w:fldChar w:fldCharType="separate"/>
      </w:r>
      <w:r>
        <w:rPr>
          <w:rStyle w:val="footnotemark"/>
          <w:u w:val="single"/>
        </w:rPr>
        <w:t>[178]</w:t>
      </w:r>
      <w:r>
        <w:fldChar w:fldCharType="end"/>
      </w:r>
      <w:bookmarkEnd w:id="224"/>
      <w:r>
        <w:rPr>
          <w:rStyle w:val="translated-span"/>
        </w:rPr>
        <w:t>http://tldp.org/HOWTO/SSL-Certificates-HOWTO/index.html</w:t>
      </w:r>
    </w:p>
    <w:bookmarkStart w:id="225" w:name="_ftn179"/>
    <w:p w14:paraId="2ACAB29A" w14:textId="77777777" w:rsidR="00C115F7" w:rsidRDefault="00012C0F">
      <w:pPr>
        <w:pStyle w:val="footnotedescription"/>
        <w:ind w:left="143" w:right="7330" w:hanging="143"/>
        <w:divId w:val="463042152"/>
      </w:pPr>
      <w:r>
        <w:fldChar w:fldCharType="begin"/>
      </w:r>
      <w:r>
        <w:instrText xml:space="preserve"> HYPERLINK "" \l "_ftnref179" \o "" </w:instrText>
      </w:r>
      <w:r>
        <w:fldChar w:fldCharType="separate"/>
      </w:r>
      <w:r>
        <w:rPr>
          <w:rStyle w:val="footnotemark"/>
          <w:u w:val="single"/>
        </w:rPr>
        <w:t>[179]</w:t>
      </w:r>
      <w:r>
        <w:fldChar w:fldCharType="end"/>
      </w:r>
      <w:bookmarkEnd w:id="225"/>
      <w:r>
        <w:rPr>
          <w:rStyle w:val="translated-span"/>
        </w:rPr>
        <w:t>http://en.wikipedia.org/wiki/HTTPS</w:t>
      </w:r>
    </w:p>
    <w:bookmarkStart w:id="226" w:name="_ftn180"/>
    <w:p w14:paraId="3D328055" w14:textId="77777777" w:rsidR="00C115F7" w:rsidRDefault="00012C0F">
      <w:pPr>
        <w:pStyle w:val="footnotedescription"/>
        <w:ind w:left="143" w:right="8075" w:hanging="143"/>
        <w:divId w:val="734088773"/>
      </w:pPr>
      <w:r>
        <w:fldChar w:fldCharType="begin"/>
      </w:r>
      <w:r>
        <w:instrText xml:space="preserve"> HYPERLINK "" \l "_ftnref180" \o "" </w:instrText>
      </w:r>
      <w:r>
        <w:fldChar w:fldCharType="separate"/>
      </w:r>
      <w:r>
        <w:rPr>
          <w:rStyle w:val="footnotemark"/>
          <w:u w:val="single"/>
        </w:rPr>
        <w:t>[180]</w:t>
      </w:r>
      <w:r>
        <w:fldChar w:fldCharType="end"/>
      </w:r>
      <w:bookmarkEnd w:id="226"/>
      <w:r>
        <w:rPr>
          <w:rStyle w:val="translated-span"/>
        </w:rPr>
        <w:t>http://www.openssl.org/</w:t>
      </w:r>
    </w:p>
    <w:bookmarkStart w:id="227" w:name="_ftn181"/>
    <w:p w14:paraId="5572142B" w14:textId="77777777" w:rsidR="00C115F7" w:rsidRDefault="00012C0F">
      <w:pPr>
        <w:pStyle w:val="footnotedescription"/>
        <w:spacing w:after="0"/>
        <w:ind w:left="143" w:right="6916" w:hanging="143"/>
        <w:divId w:val="1074429554"/>
      </w:pPr>
      <w:r>
        <w:fldChar w:fldCharType="begin"/>
      </w:r>
      <w:r>
        <w:instrText xml:space="preserve"> HYPERLINK "" \l "_ftnref181" \o "" </w:instrText>
      </w:r>
      <w:r>
        <w:fldChar w:fldCharType="separate"/>
      </w:r>
      <w:r>
        <w:rPr>
          <w:rStyle w:val="footnotemark"/>
          <w:u w:val="single"/>
        </w:rPr>
        <w:t>[181]</w:t>
      </w:r>
      <w:r>
        <w:fldChar w:fldCharType="end"/>
      </w:r>
      <w:bookmarkEnd w:id="227"/>
      <w:r>
        <w:rPr>
          <w:rStyle w:val="translated-span"/>
        </w:rPr>
        <w:t>http://oreilly.com/catalog/9780596002701/</w:t>
      </w:r>
    </w:p>
    <w:bookmarkStart w:id="228" w:name="_ftn182"/>
    <w:p w14:paraId="147CA6EA" w14:textId="77777777" w:rsidR="00C115F7" w:rsidRDefault="00012C0F">
      <w:pPr>
        <w:pStyle w:val="footnotedescription"/>
        <w:ind w:left="143" w:right="7737" w:hanging="143"/>
        <w:divId w:val="314452899"/>
      </w:pPr>
      <w:r>
        <w:fldChar w:fldCharType="begin"/>
      </w:r>
      <w:r>
        <w:instrText xml:space="preserve"> HYPERLINK "" \l "_ftnref182" \o "" </w:instrText>
      </w:r>
      <w:r>
        <w:fldChar w:fldCharType="separate"/>
      </w:r>
      <w:r>
        <w:rPr>
          <w:rStyle w:val="footnotemark"/>
          <w:u w:val="single"/>
        </w:rPr>
        <w:t>[182]</w:t>
      </w:r>
      <w:r>
        <w:fldChar w:fldCharType="end"/>
      </w:r>
      <w:bookmarkEnd w:id="228"/>
      <w:r>
        <w:rPr>
          <w:rStyle w:val="translated-span"/>
        </w:rPr>
        <w:t>https://launchpad.net/ecryptfs</w:t>
      </w:r>
    </w:p>
    <w:bookmarkStart w:id="229" w:name="_ftn183"/>
    <w:p w14:paraId="0D1C2B10" w14:textId="77777777" w:rsidR="00C115F7" w:rsidRDefault="00012C0F">
      <w:pPr>
        <w:pStyle w:val="footnotedescription"/>
        <w:ind w:left="143" w:right="6988" w:hanging="143"/>
        <w:divId w:val="432360259"/>
      </w:pPr>
      <w:r>
        <w:fldChar w:fldCharType="begin"/>
      </w:r>
      <w:r>
        <w:instrText xml:space="preserve"> HYPERLINK "" \l "_ftnref183" \o "" </w:instrText>
      </w:r>
      <w:r>
        <w:fldChar w:fldCharType="separate"/>
      </w:r>
      <w:r>
        <w:rPr>
          <w:rStyle w:val="footnotemark"/>
          <w:u w:val="single"/>
        </w:rPr>
        <w:t>[183]</w:t>
      </w:r>
      <w:r>
        <w:fldChar w:fldCharType="end"/>
      </w:r>
      <w:bookmarkEnd w:id="229"/>
      <w:r>
        <w:rPr>
          <w:rStyle w:val="translated-span"/>
        </w:rPr>
        <w:t>http://www.linuxjournal.com/article/9400</w:t>
      </w:r>
    </w:p>
    <w:bookmarkStart w:id="230" w:name="_ftn184"/>
    <w:p w14:paraId="0CACC64E" w14:textId="77777777" w:rsidR="00C115F7" w:rsidRDefault="00012C0F">
      <w:pPr>
        <w:pStyle w:val="footnotedescription"/>
        <w:spacing w:after="0"/>
        <w:ind w:left="143" w:right="5175" w:hanging="143"/>
        <w:divId w:val="2056080547"/>
      </w:pPr>
      <w:r>
        <w:fldChar w:fldCharType="begin"/>
      </w:r>
      <w:r>
        <w:instrText xml:space="preserve"> HYPERLINK "" \l "_ftnref184" \o "" </w:instrText>
      </w:r>
      <w:r>
        <w:fldChar w:fldCharType="separate"/>
      </w:r>
      <w:r>
        <w:rPr>
          <w:rStyle w:val="footnotemark"/>
          <w:u w:val="single"/>
        </w:rPr>
        <w:t>[184]</w:t>
      </w:r>
      <w:r>
        <w:fldChar w:fldCharType="end"/>
      </w:r>
      <w:bookmarkEnd w:id="230"/>
      <w:r>
        <w:rPr>
          <w:rStyle w:val="translated-span"/>
        </w:rPr>
        <w:t>http://manpages.ubuntu.com/manpages/bionic/en/man7/ecryptfs.7.html</w:t>
      </w:r>
    </w:p>
    <w:bookmarkStart w:id="231" w:name="_ftn185"/>
    <w:p w14:paraId="5B40485F" w14:textId="77777777" w:rsidR="00C115F7" w:rsidRDefault="00012C0F">
      <w:pPr>
        <w:pStyle w:val="footnotedescription"/>
        <w:ind w:right="8199"/>
        <w:divId w:val="357892936"/>
      </w:pPr>
      <w:r>
        <w:fldChar w:fldCharType="begin"/>
      </w:r>
      <w:r>
        <w:instrText xml:space="preserve"> HYPERLINK "" \l "_ftnref185" \o "" </w:instrText>
      </w:r>
      <w:r>
        <w:fldChar w:fldCharType="separate"/>
      </w:r>
      <w:r>
        <w:rPr>
          <w:rStyle w:val="footnotemark"/>
          <w:u w:val="single"/>
        </w:rPr>
        <w:t>[185]</w:t>
      </w:r>
      <w:r>
        <w:fldChar w:fldCharType="end"/>
      </w:r>
      <w:bookmarkEnd w:id="231"/>
      <w:r>
        <w:rPr>
          <w:rStyle w:val="translated-span"/>
        </w:rPr>
        <w:t>http://www.nagios.org/</w:t>
      </w:r>
    </w:p>
    <w:bookmarkStart w:id="232" w:name="_ftn186"/>
    <w:p w14:paraId="4C253A87" w14:textId="77777777" w:rsidR="00C115F7" w:rsidRDefault="00012C0F">
      <w:pPr>
        <w:pStyle w:val="footnotedescription"/>
        <w:ind w:right="7224"/>
        <w:divId w:val="1843928691"/>
      </w:pPr>
      <w:r>
        <w:fldChar w:fldCharType="begin"/>
      </w:r>
      <w:r>
        <w:instrText xml:space="preserve"> HYPERLINK "" \l "_ftnref186" \o "" </w:instrText>
      </w:r>
      <w:r>
        <w:fldChar w:fldCharType="separate"/>
      </w:r>
      <w:r>
        <w:rPr>
          <w:rStyle w:val="footnotemark"/>
          <w:u w:val="single"/>
        </w:rPr>
        <w:t>[186]</w:t>
      </w:r>
      <w:r>
        <w:fldChar w:fldCharType="end"/>
      </w:r>
      <w:bookmarkEnd w:id="232"/>
      <w:r>
        <w:rPr>
          <w:rStyle w:val="translated-span"/>
        </w:rPr>
        <w:t>http://nagios.sourceforge.net/docs/3_0/</w:t>
      </w:r>
    </w:p>
    <w:bookmarkStart w:id="233" w:name="_ftn187"/>
    <w:p w14:paraId="4B433AF6" w14:textId="77777777" w:rsidR="00C115F7" w:rsidRDefault="00012C0F">
      <w:pPr>
        <w:pStyle w:val="footnotedescription"/>
        <w:ind w:right="7027"/>
        <w:divId w:val="709571383"/>
      </w:pPr>
      <w:r>
        <w:fldChar w:fldCharType="begin"/>
      </w:r>
      <w:r>
        <w:instrText xml:space="preserve"> HYPERLINK "" \l "_ftnref187" \o "" </w:instrText>
      </w:r>
      <w:r>
        <w:fldChar w:fldCharType="separate"/>
      </w:r>
      <w:r>
        <w:rPr>
          <w:rStyle w:val="footnotemark"/>
          <w:u w:val="single"/>
        </w:rPr>
        <w:t>[187]</w:t>
      </w:r>
      <w:r>
        <w:fldChar w:fldCharType="end"/>
      </w:r>
      <w:bookmarkEnd w:id="233"/>
      <w:r>
        <w:rPr>
          <w:rStyle w:val="translated-span"/>
        </w:rPr>
        <w:t>http://www.nagios.org/propaganda/books/</w:t>
      </w:r>
    </w:p>
    <w:bookmarkStart w:id="234" w:name="_ftn188"/>
    <w:p w14:paraId="6D39DB1D" w14:textId="77777777" w:rsidR="00C115F7" w:rsidRDefault="00012C0F">
      <w:pPr>
        <w:pStyle w:val="footnotedescription"/>
        <w:spacing w:after="0"/>
        <w:ind w:right="6864"/>
        <w:divId w:val="1829593442"/>
      </w:pPr>
      <w:r>
        <w:fldChar w:fldCharType="begin"/>
      </w:r>
      <w:r>
        <w:instrText xml:space="preserve"> HYPERLINK "" \l "_ftnref188" \o "" </w:instrText>
      </w:r>
      <w:r>
        <w:fldChar w:fldCharType="separate"/>
      </w:r>
      <w:r>
        <w:rPr>
          <w:rStyle w:val="footnotemark"/>
          <w:u w:val="single"/>
        </w:rPr>
        <w:t>[188]</w:t>
      </w:r>
      <w:r>
        <w:fldChar w:fldCharType="end"/>
      </w:r>
      <w:bookmarkEnd w:id="234"/>
      <w:r>
        <w:rPr>
          <w:rStyle w:val="translated-span"/>
        </w:rPr>
        <w:t>https://help.ubuntu.com/community/Nagios3</w:t>
      </w:r>
    </w:p>
    <w:bookmarkStart w:id="235" w:name="_ftn189"/>
    <w:p w14:paraId="5F97C904" w14:textId="77777777" w:rsidR="00C115F7" w:rsidRDefault="00012C0F">
      <w:pPr>
        <w:pStyle w:val="footnotedescription"/>
        <w:ind w:right="7844"/>
        <w:divId w:val="117838651"/>
      </w:pPr>
      <w:r>
        <w:fldChar w:fldCharType="begin"/>
      </w:r>
      <w:r>
        <w:instrText xml:space="preserve"> HYPERLINK "" \l "_ftnref189" \o "" </w:instrText>
      </w:r>
      <w:r>
        <w:fldChar w:fldCharType="separate"/>
      </w:r>
      <w:r>
        <w:rPr>
          <w:rStyle w:val="footnotemark"/>
          <w:u w:val="single"/>
        </w:rPr>
        <w:t>[189]</w:t>
      </w:r>
      <w:r>
        <w:fldChar w:fldCharType="end"/>
      </w:r>
      <w:bookmarkEnd w:id="235"/>
      <w:r>
        <w:rPr>
          <w:rStyle w:val="translated-span"/>
        </w:rPr>
        <w:t>http://munin-monitoring.org/</w:t>
      </w:r>
    </w:p>
    <w:bookmarkStart w:id="236" w:name="_ftn190"/>
    <w:p w14:paraId="5D07846E" w14:textId="77777777" w:rsidR="00C115F7" w:rsidRDefault="00012C0F">
      <w:pPr>
        <w:pStyle w:val="footnotedescription"/>
        <w:spacing w:after="0"/>
        <w:ind w:right="7275"/>
        <w:divId w:val="1297374330"/>
      </w:pPr>
      <w:r>
        <w:fldChar w:fldCharType="begin"/>
      </w:r>
      <w:r>
        <w:instrText xml:space="preserve"> HYPERLINK "" \l "_ftnref190" \o "" </w:instrText>
      </w:r>
      <w:r>
        <w:fldChar w:fldCharType="separate"/>
      </w:r>
      <w:r>
        <w:rPr>
          <w:rStyle w:val="footnotemark"/>
          <w:u w:val="single"/>
        </w:rPr>
        <w:t>[190]</w:t>
      </w:r>
      <w:r>
        <w:fldChar w:fldCharType="end"/>
      </w:r>
      <w:bookmarkEnd w:id="236"/>
      <w:r>
        <w:rPr>
          <w:rStyle w:val="translated-span"/>
        </w:rPr>
        <w:t>https://munin.readthedocs.io/en/latest/</w:t>
      </w:r>
    </w:p>
    <w:bookmarkStart w:id="237" w:name="_ftn191"/>
    <w:p w14:paraId="047051F9" w14:textId="77777777" w:rsidR="00C115F7" w:rsidRDefault="00012C0F">
      <w:pPr>
        <w:pStyle w:val="footnotedescription"/>
        <w:ind w:right="8156"/>
        <w:divId w:val="1276719932"/>
      </w:pPr>
      <w:r>
        <w:fldChar w:fldCharType="begin"/>
      </w:r>
      <w:r>
        <w:instrText xml:space="preserve"> HYPERLINK "" \l "_ftnref191" \o "" </w:instrText>
      </w:r>
      <w:r>
        <w:fldChar w:fldCharType="separate"/>
      </w:r>
      <w:r>
        <w:rPr>
          <w:rStyle w:val="footnotemark"/>
          <w:u w:val="single"/>
        </w:rPr>
        <w:t>[191]</w:t>
      </w:r>
      <w:r>
        <w:fldChar w:fldCharType="end"/>
      </w:r>
      <w:bookmarkEnd w:id="237"/>
      <w:r>
        <w:rPr>
          <w:rStyle w:val="translated-span"/>
        </w:rPr>
        <w:t>http://www.ubuntu.com</w:t>
      </w:r>
    </w:p>
    <w:bookmarkStart w:id="238" w:name="_ftn192"/>
    <w:p w14:paraId="6405610C" w14:textId="77777777" w:rsidR="00C115F7" w:rsidRDefault="00012C0F">
      <w:pPr>
        <w:pStyle w:val="footnotedescription"/>
        <w:spacing w:after="0"/>
        <w:ind w:right="7412"/>
        <w:divId w:val="693846391"/>
      </w:pPr>
      <w:r>
        <w:fldChar w:fldCharType="begin"/>
      </w:r>
      <w:r>
        <w:instrText xml:space="preserve"> HYPERLINK "" \l "_ftnref192" \o "" </w:instrText>
      </w:r>
      <w:r>
        <w:fldChar w:fldCharType="separate"/>
      </w:r>
      <w:r>
        <w:rPr>
          <w:rStyle w:val="footnotemark"/>
          <w:u w:val="single"/>
        </w:rPr>
        <w:t>[192]</w:t>
      </w:r>
      <w:r>
        <w:fldChar w:fldCharType="end"/>
      </w:r>
      <w:bookmarkEnd w:id="238"/>
      <w:r>
        <w:rPr>
          <w:rStyle w:val="translated-span"/>
        </w:rPr>
        <w:t>http://www.ubuntu.com/community</w:t>
      </w:r>
    </w:p>
    <w:bookmarkStart w:id="239" w:name="_ftn193"/>
    <w:p w14:paraId="3D68EDEA" w14:textId="77777777" w:rsidR="00C115F7" w:rsidRDefault="00012C0F">
      <w:pPr>
        <w:pStyle w:val="footnotedescription"/>
        <w:spacing w:after="0"/>
        <w:ind w:right="7630"/>
        <w:divId w:val="174269104"/>
      </w:pPr>
      <w:r>
        <w:fldChar w:fldCharType="begin"/>
      </w:r>
      <w:r>
        <w:instrText xml:space="preserve"> HYPERLINK "" \l "_ftnref193" \o "" </w:instrText>
      </w:r>
      <w:r>
        <w:fldChar w:fldCharType="separate"/>
      </w:r>
      <w:r>
        <w:rPr>
          <w:rStyle w:val="footnotemark"/>
          <w:u w:val="single"/>
        </w:rPr>
        <w:t>[193]</w:t>
      </w:r>
      <w:r>
        <w:fldChar w:fldCharType="end"/>
      </w:r>
      <w:bookmarkEnd w:id="239"/>
      <w:r>
        <w:rPr>
          <w:rStyle w:val="translated-span"/>
        </w:rPr>
        <w:t>http://httpd.apache.org/docs/2.4/</w:t>
      </w:r>
    </w:p>
    <w:bookmarkStart w:id="240" w:name="_ftn194"/>
    <w:p w14:paraId="7D7BFAB4" w14:textId="77777777" w:rsidR="00C115F7" w:rsidRDefault="00012C0F">
      <w:pPr>
        <w:pStyle w:val="footnotedescription"/>
        <w:ind w:right="6180"/>
        <w:divId w:val="1020624340"/>
      </w:pPr>
      <w:r>
        <w:fldChar w:fldCharType="begin"/>
      </w:r>
      <w:r>
        <w:instrText xml:space="preserve"> HYPERLINK "" \l "_ftnref194" \o "" </w:instrText>
      </w:r>
      <w:r>
        <w:fldChar w:fldCharType="separate"/>
      </w:r>
      <w:r>
        <w:rPr>
          <w:rStyle w:val="footnotemark"/>
          <w:u w:val="single"/>
        </w:rPr>
        <w:t>[194]</w:t>
      </w:r>
      <w:r>
        <w:fldChar w:fldCharType="end"/>
      </w:r>
      <w:bookmarkEnd w:id="240"/>
      <w:r>
        <w:rPr>
          <w:rStyle w:val="translated-span"/>
        </w:rPr>
        <w:t>https://help.ubuntu.com/community/ServerSideIncludes</w:t>
      </w:r>
    </w:p>
    <w:bookmarkStart w:id="241" w:name="_ftn195"/>
    <w:p w14:paraId="184DBD49" w14:textId="77777777" w:rsidR="00C115F7" w:rsidRDefault="00012C0F">
      <w:pPr>
        <w:pStyle w:val="footnotedescription"/>
        <w:spacing w:after="0"/>
        <w:ind w:right="5187"/>
        <w:divId w:val="1525317554"/>
      </w:pPr>
      <w:r>
        <w:fldChar w:fldCharType="begin"/>
      </w:r>
      <w:r>
        <w:instrText xml:space="preserve"> HYPERLINK "" \l "_ftnref195" \o "" </w:instrText>
      </w:r>
      <w:r>
        <w:fldChar w:fldCharType="separate"/>
      </w:r>
      <w:r>
        <w:rPr>
          <w:rStyle w:val="footnotemark"/>
          <w:u w:val="single"/>
        </w:rPr>
        <w:t>[195]</w:t>
      </w:r>
      <w:r>
        <w:fldChar w:fldCharType="end"/>
      </w:r>
      <w:bookmarkEnd w:id="241"/>
      <w:r>
        <w:rPr>
          <w:rStyle w:val="translated-span"/>
        </w:rPr>
        <w:t>http://httpd.apache.org/docs/2.4/mod/mod_negotiation.html#multiviews</w:t>
      </w:r>
    </w:p>
    <w:bookmarkStart w:id="242" w:name="_ftn196"/>
    <w:p w14:paraId="79635097" w14:textId="77777777" w:rsidR="00C115F7" w:rsidRDefault="00012C0F">
      <w:pPr>
        <w:pStyle w:val="footnotedescription"/>
        <w:ind w:right="7630"/>
        <w:divId w:val="1807818876"/>
      </w:pPr>
      <w:r>
        <w:fldChar w:fldCharType="begin"/>
      </w:r>
      <w:r>
        <w:instrText xml:space="preserve"> HYPERLINK "" \l "_ftnref196" \o "" </w:instrText>
      </w:r>
      <w:r>
        <w:fldChar w:fldCharType="separate"/>
      </w:r>
      <w:r>
        <w:rPr>
          <w:rStyle w:val="footnotemark"/>
          <w:u w:val="single"/>
        </w:rPr>
        <w:t>[196]</w:t>
      </w:r>
      <w:r>
        <w:fldChar w:fldCharType="end"/>
      </w:r>
      <w:bookmarkEnd w:id="242"/>
      <w:r>
        <w:rPr>
          <w:rStyle w:val="translated-span"/>
        </w:rPr>
        <w:t>http://httpd.apache.org/docs/2.4/</w:t>
      </w:r>
    </w:p>
    <w:bookmarkStart w:id="243" w:name="_ftn197"/>
    <w:p w14:paraId="72179E19" w14:textId="77777777" w:rsidR="00C115F7" w:rsidRDefault="00012C0F">
      <w:pPr>
        <w:pStyle w:val="footnotedescription"/>
        <w:ind w:right="7839"/>
        <w:divId w:val="1343631544"/>
      </w:pPr>
      <w:r>
        <w:fldChar w:fldCharType="begin"/>
      </w:r>
      <w:r>
        <w:instrText xml:space="preserve"> HYPERLINK "" \l "_ftnref197" \o "" </w:instrText>
      </w:r>
      <w:r>
        <w:fldChar w:fldCharType="separate"/>
      </w:r>
      <w:r>
        <w:rPr>
          <w:rStyle w:val="footnotemark"/>
          <w:u w:val="single"/>
        </w:rPr>
        <w:t>[197]</w:t>
      </w:r>
      <w:r>
        <w:fldChar w:fldCharType="end"/>
      </w:r>
      <w:bookmarkEnd w:id="243"/>
      <w:r>
        <w:rPr>
          <w:rStyle w:val="translated-span"/>
        </w:rPr>
        <w:t>http://www.modssl.org/docs/</w:t>
      </w:r>
    </w:p>
    <w:bookmarkStart w:id="244" w:name="_ftn198"/>
    <w:p w14:paraId="0F191EFE" w14:textId="77777777" w:rsidR="00C115F7" w:rsidRDefault="00012C0F">
      <w:pPr>
        <w:pStyle w:val="footnotedescription"/>
        <w:ind w:right="6980"/>
        <w:divId w:val="305864860"/>
      </w:pPr>
      <w:r>
        <w:fldChar w:fldCharType="begin"/>
      </w:r>
      <w:r>
        <w:instrText xml:space="preserve"> HYPERLINK "" \l "_ftnref198" \o "" </w:instrText>
      </w:r>
      <w:r>
        <w:fldChar w:fldCharType="separate"/>
      </w:r>
      <w:r>
        <w:rPr>
          <w:rStyle w:val="footnotemark"/>
          <w:u w:val="single"/>
        </w:rPr>
        <w:t>[198]</w:t>
      </w:r>
      <w:r>
        <w:fldChar w:fldCharType="end"/>
      </w:r>
      <w:bookmarkEnd w:id="244"/>
      <w:r>
        <w:rPr>
          <w:rStyle w:val="translated-span"/>
        </w:rPr>
        <w:t>http://oreilly.com/catalog/9780596001919/</w:t>
      </w:r>
    </w:p>
    <w:bookmarkStart w:id="245" w:name="_ftn199"/>
    <w:p w14:paraId="51C6BE21" w14:textId="77777777" w:rsidR="00C115F7" w:rsidRDefault="00012C0F">
      <w:pPr>
        <w:pStyle w:val="footnotedescription"/>
        <w:spacing w:after="0" w:line="256" w:lineRule="auto"/>
        <w:ind w:left="0" w:right="0" w:firstLine="0"/>
        <w:divId w:val="503471198"/>
      </w:pPr>
      <w:r>
        <w:fldChar w:fldCharType="begin"/>
      </w:r>
      <w:r>
        <w:instrText xml:space="preserve"> HYPERLINK "" \l "_ftnref199" \o "" </w:instrText>
      </w:r>
      <w:r>
        <w:fldChar w:fldCharType="separate"/>
      </w:r>
      <w:r>
        <w:rPr>
          <w:rStyle w:val="footnotemark"/>
          <w:u w:val="single"/>
        </w:rPr>
        <w:t>[199]</w:t>
      </w:r>
      <w:r>
        <w:fldChar w:fldCharType="end"/>
      </w:r>
      <w:bookmarkEnd w:id="245"/>
      <w:r>
        <w:rPr>
          <w:rStyle w:val="translated-span"/>
        </w:rPr>
        <w:t>http://freenode.net/</w:t>
      </w:r>
    </w:p>
    <w:bookmarkStart w:id="246" w:name="_ftn200"/>
    <w:p w14:paraId="5078D93F" w14:textId="77777777" w:rsidR="00C115F7" w:rsidRDefault="00012C0F">
      <w:pPr>
        <w:pStyle w:val="footnotedescription"/>
        <w:spacing w:after="0"/>
        <w:ind w:left="143" w:right="6048" w:hanging="143"/>
        <w:divId w:val="650183626"/>
      </w:pPr>
      <w:r>
        <w:fldChar w:fldCharType="begin"/>
      </w:r>
      <w:r>
        <w:instrText xml:space="preserve"> HYPERLINK "" \l "_ftnref200" \o "" </w:instrText>
      </w:r>
      <w:r>
        <w:fldChar w:fldCharType="separate"/>
      </w:r>
      <w:r>
        <w:rPr>
          <w:rStyle w:val="footnotemark"/>
          <w:u w:val="single"/>
        </w:rPr>
        <w:t>[200]</w:t>
      </w:r>
      <w:r>
        <w:fldChar w:fldCharType="end"/>
      </w:r>
      <w:bookmarkEnd w:id="246"/>
      <w:r>
        <w:rPr>
          <w:rStyle w:val="translated-span"/>
        </w:rPr>
        <w:t>https://help.ubuntu.com/community/ApacheMySQLPHP</w:t>
      </w:r>
    </w:p>
    <w:bookmarkStart w:id="247" w:name="_ftn201"/>
    <w:p w14:paraId="473316E2" w14:textId="77777777" w:rsidR="00C115F7" w:rsidRDefault="00012C0F">
      <w:pPr>
        <w:pStyle w:val="footnotedescription"/>
        <w:ind w:left="143" w:right="7764" w:hanging="143"/>
        <w:divId w:val="1669481252"/>
      </w:pPr>
      <w:r>
        <w:fldChar w:fldCharType="begin"/>
      </w:r>
      <w:r>
        <w:instrText xml:space="preserve"> HYPERLINK "" \l "_ftnref201" \o "" </w:instrText>
      </w:r>
      <w:r>
        <w:fldChar w:fldCharType="separate"/>
      </w:r>
      <w:r>
        <w:rPr>
          <w:rStyle w:val="footnotemark"/>
          <w:u w:val="single"/>
        </w:rPr>
        <w:t>[201]</w:t>
      </w:r>
      <w:r>
        <w:fldChar w:fldCharType="end"/>
      </w:r>
      <w:bookmarkEnd w:id="247"/>
      <w:r>
        <w:rPr>
          <w:rStyle w:val="translated-span"/>
        </w:rPr>
        <w:t>http://www.php.net/docs.php</w:t>
      </w:r>
    </w:p>
    <w:bookmarkStart w:id="248" w:name="_ftn202"/>
    <w:p w14:paraId="0E01C382" w14:textId="77777777" w:rsidR="00C115F7" w:rsidRDefault="00012C0F">
      <w:pPr>
        <w:pStyle w:val="footnotedescription"/>
        <w:ind w:left="143" w:right="6908" w:hanging="143"/>
        <w:divId w:val="1456365148"/>
      </w:pPr>
      <w:r>
        <w:fldChar w:fldCharType="begin"/>
      </w:r>
      <w:r>
        <w:instrText xml:space="preserve"> HYPERLINK "" \l "_ftnref202" \o "" </w:instrText>
      </w:r>
      <w:r>
        <w:fldChar w:fldCharType="separate"/>
      </w:r>
      <w:r>
        <w:rPr>
          <w:rStyle w:val="footnotemark"/>
          <w:u w:val="single"/>
        </w:rPr>
        <w:t>[202]</w:t>
      </w:r>
      <w:r>
        <w:fldChar w:fldCharType="end"/>
      </w:r>
      <w:bookmarkEnd w:id="248"/>
      <w:r>
        <w:rPr>
          <w:rStyle w:val="translated-span"/>
        </w:rPr>
        <w:t>http://oreilly.com/catalog/0636920043034/</w:t>
      </w:r>
    </w:p>
    <w:bookmarkStart w:id="249" w:name="_ftn203"/>
    <w:p w14:paraId="74B5F8D0" w14:textId="77777777" w:rsidR="00C115F7" w:rsidRDefault="00012C0F">
      <w:pPr>
        <w:pStyle w:val="footnotedescription"/>
        <w:ind w:left="143" w:right="6908" w:hanging="143"/>
        <w:divId w:val="426386757"/>
      </w:pPr>
      <w:r>
        <w:fldChar w:fldCharType="begin"/>
      </w:r>
      <w:r>
        <w:instrText xml:space="preserve"> HYPERLINK "" \l "_ftnref203" \o "" </w:instrText>
      </w:r>
      <w:r>
        <w:fldChar w:fldCharType="separate"/>
      </w:r>
      <w:r>
        <w:rPr>
          <w:rStyle w:val="footnotemark"/>
          <w:u w:val="single"/>
        </w:rPr>
        <w:t>[203]</w:t>
      </w:r>
      <w:r>
        <w:fldChar w:fldCharType="end"/>
      </w:r>
      <w:bookmarkEnd w:id="249"/>
      <w:r>
        <w:rPr>
          <w:rStyle w:val="translated-span"/>
        </w:rPr>
        <w:t>http://oreilly.com/catalog/9781565926813/</w:t>
      </w:r>
    </w:p>
    <w:bookmarkStart w:id="250" w:name="_ftn204"/>
    <w:p w14:paraId="0417324F" w14:textId="77777777" w:rsidR="00C115F7" w:rsidRDefault="00012C0F">
      <w:pPr>
        <w:pStyle w:val="footnotedescription"/>
        <w:spacing w:after="0"/>
        <w:ind w:left="143" w:right="6048" w:hanging="143"/>
        <w:divId w:val="1559241864"/>
      </w:pPr>
      <w:r>
        <w:lastRenderedPageBreak/>
        <w:fldChar w:fldCharType="begin"/>
      </w:r>
      <w:r>
        <w:instrText xml:space="preserve"> HYPERLINK "" \l "_ftnref204" \o "" </w:instrText>
      </w:r>
      <w:r>
        <w:fldChar w:fldCharType="separate"/>
      </w:r>
      <w:r>
        <w:rPr>
          <w:rStyle w:val="footnotemark"/>
          <w:u w:val="single"/>
        </w:rPr>
        <w:t>[204]</w:t>
      </w:r>
      <w:r>
        <w:fldChar w:fldCharType="end"/>
      </w:r>
      <w:bookmarkEnd w:id="250"/>
      <w:r>
        <w:rPr>
          <w:rStyle w:val="translated-span"/>
        </w:rPr>
        <w:t>https://help.ubuntu.com/community/ApacheMySQLPHP</w:t>
      </w:r>
    </w:p>
    <w:bookmarkStart w:id="251" w:name="_ftn205"/>
    <w:p w14:paraId="08F1C629" w14:textId="77777777" w:rsidR="00C115F7" w:rsidRDefault="00012C0F">
      <w:pPr>
        <w:pStyle w:val="footnotedescription"/>
        <w:spacing w:after="0"/>
        <w:ind w:left="143" w:right="7794" w:hanging="143"/>
        <w:divId w:val="382024761"/>
      </w:pPr>
      <w:r>
        <w:fldChar w:fldCharType="begin"/>
      </w:r>
      <w:r>
        <w:instrText xml:space="preserve"> HYPERLINK "" \l "_ftnref205" \o "" </w:instrText>
      </w:r>
      <w:r>
        <w:fldChar w:fldCharType="separate"/>
      </w:r>
      <w:r>
        <w:rPr>
          <w:rStyle w:val="footnotemark"/>
          <w:u w:val="single"/>
        </w:rPr>
        <w:t>[205]</w:t>
      </w:r>
      <w:r>
        <w:fldChar w:fldCharType="end"/>
      </w:r>
      <w:bookmarkEnd w:id="251"/>
      <w:r>
        <w:rPr>
          <w:rStyle w:val="translated-span"/>
        </w:rPr>
        <w:t>http://www.squid-cache.org/</w:t>
      </w:r>
    </w:p>
    <w:bookmarkStart w:id="252" w:name="_ftn206"/>
    <w:p w14:paraId="3E4BD4FB" w14:textId="77777777" w:rsidR="00C115F7" w:rsidRDefault="00012C0F">
      <w:pPr>
        <w:pStyle w:val="footnotedescription"/>
        <w:spacing w:after="0"/>
        <w:ind w:left="143" w:right="6946" w:hanging="143"/>
        <w:divId w:val="1633363841"/>
      </w:pPr>
      <w:r>
        <w:fldChar w:fldCharType="begin"/>
      </w:r>
      <w:r>
        <w:instrText xml:space="preserve"> HYPERLINK "" \l "_ftnref206" \o "" </w:instrText>
      </w:r>
      <w:r>
        <w:fldChar w:fldCharType="separate"/>
      </w:r>
      <w:r>
        <w:rPr>
          <w:rStyle w:val="footnotemark"/>
          <w:u w:val="single"/>
        </w:rPr>
        <w:t>[206]</w:t>
      </w:r>
      <w:r>
        <w:fldChar w:fldCharType="end"/>
      </w:r>
      <w:bookmarkEnd w:id="252"/>
      <w:r>
        <w:rPr>
          <w:rStyle w:val="translated-span"/>
        </w:rPr>
        <w:t>https://help.ubuntu.com/community/Squid</w:t>
      </w:r>
    </w:p>
    <w:bookmarkStart w:id="253" w:name="_ftn207"/>
    <w:p w14:paraId="7E3682F6" w14:textId="77777777" w:rsidR="00C115F7" w:rsidRDefault="00012C0F">
      <w:pPr>
        <w:pStyle w:val="footnotedescription"/>
        <w:spacing w:after="0" w:line="256" w:lineRule="auto"/>
        <w:ind w:left="0" w:right="0" w:firstLine="0"/>
        <w:divId w:val="13849986"/>
      </w:pPr>
      <w:r>
        <w:fldChar w:fldCharType="begin"/>
      </w:r>
      <w:r>
        <w:instrText xml:space="preserve"> HYPERLINK "" \l "_ftnref207" \o "" </w:instrText>
      </w:r>
      <w:r>
        <w:fldChar w:fldCharType="separate"/>
      </w:r>
      <w:r>
        <w:rPr>
          <w:rStyle w:val="footnotemark"/>
          <w:u w:val="single"/>
        </w:rPr>
        <w:t>[207]</w:t>
      </w:r>
      <w:r>
        <w:fldChar w:fldCharType="end"/>
      </w:r>
      <w:bookmarkEnd w:id="253"/>
      <w:r>
        <w:rPr>
          <w:rStyle w:val="translated-span"/>
        </w:rPr>
        <w:t>http://rubyonrails.org/</w:t>
      </w:r>
    </w:p>
    <w:bookmarkStart w:id="254" w:name="_ftn208"/>
    <w:p w14:paraId="0C4B1925" w14:textId="77777777" w:rsidR="00C115F7" w:rsidRDefault="00012C0F">
      <w:pPr>
        <w:pStyle w:val="footnotedescription"/>
        <w:ind w:left="143" w:right="4642" w:hanging="143"/>
        <w:divId w:val="36853635"/>
      </w:pPr>
      <w:r>
        <w:fldChar w:fldCharType="begin"/>
      </w:r>
      <w:r>
        <w:instrText xml:space="preserve"> HYPERLINK "" \l "_ftnref208" \o "" </w:instrText>
      </w:r>
      <w:r>
        <w:fldChar w:fldCharType="separate"/>
      </w:r>
      <w:r>
        <w:rPr>
          <w:rStyle w:val="footnotemark"/>
          <w:u w:val="single"/>
        </w:rPr>
        <w:t>[208]</w:t>
      </w:r>
      <w:r>
        <w:fldChar w:fldCharType="end"/>
      </w:r>
      <w:bookmarkEnd w:id="254"/>
      <w:r>
        <w:rPr>
          <w:rStyle w:val="translated-span"/>
        </w:rPr>
        <w:t>http://pragprog.com/titles/rails3/agile-web-development-with-rails-third-edition</w:t>
      </w:r>
    </w:p>
    <w:bookmarkStart w:id="255" w:name="_ftn209"/>
    <w:p w14:paraId="38106AFF" w14:textId="77777777" w:rsidR="00C115F7" w:rsidRDefault="00012C0F">
      <w:pPr>
        <w:pStyle w:val="footnotedescription"/>
        <w:spacing w:after="0"/>
        <w:ind w:left="143" w:right="6467" w:hanging="143"/>
        <w:divId w:val="1507284224"/>
      </w:pPr>
      <w:r>
        <w:fldChar w:fldCharType="begin"/>
      </w:r>
      <w:r>
        <w:instrText xml:space="preserve"> HYPERLINK "" \l "_ftnref209" \o "" </w:instrText>
      </w:r>
      <w:r>
        <w:fldChar w:fldCharType="separate"/>
      </w:r>
      <w:r>
        <w:rPr>
          <w:rStyle w:val="footnotemark"/>
          <w:u w:val="single"/>
        </w:rPr>
        <w:t>[209]</w:t>
      </w:r>
      <w:r>
        <w:fldChar w:fldCharType="end"/>
      </w:r>
      <w:bookmarkEnd w:id="255"/>
      <w:r>
        <w:rPr>
          <w:rStyle w:val="translated-span"/>
        </w:rPr>
        <w:t>https://help.ubuntu.com/community/RubyOnRails</w:t>
      </w:r>
    </w:p>
    <w:bookmarkStart w:id="256" w:name="_ftn210"/>
    <w:p w14:paraId="68E58835" w14:textId="77777777" w:rsidR="00C115F7" w:rsidRDefault="00012C0F">
      <w:pPr>
        <w:pStyle w:val="footnotedescription"/>
        <w:spacing w:after="0"/>
        <w:ind w:left="143" w:right="6374" w:hanging="143"/>
        <w:divId w:val="1968463181"/>
      </w:pPr>
      <w:r>
        <w:fldChar w:fldCharType="begin"/>
      </w:r>
      <w:r>
        <w:instrText xml:space="preserve"> HYPERLINK "" \l "_ftnref210" \o "" </w:instrText>
      </w:r>
      <w:r>
        <w:fldChar w:fldCharType="separate"/>
      </w:r>
      <w:r>
        <w:rPr>
          <w:rStyle w:val="footnotemark"/>
          <w:u w:val="single"/>
        </w:rPr>
        <w:t>[210]</w:t>
      </w:r>
      <w:r>
        <w:fldChar w:fldCharType="end"/>
      </w:r>
      <w:bookmarkEnd w:id="256"/>
      <w:r>
        <w:rPr>
          <w:rStyle w:val="translated-span"/>
        </w:rPr>
        <w:t>http://tomcat.apache.org/tomcat-7.0-doc/index.html</w:t>
      </w:r>
    </w:p>
    <w:bookmarkStart w:id="257" w:name="_ftn211"/>
    <w:p w14:paraId="48A755B6" w14:textId="77777777" w:rsidR="00C115F7" w:rsidRDefault="00012C0F">
      <w:pPr>
        <w:pStyle w:val="footnotedescription"/>
        <w:ind w:left="143" w:right="8016" w:hanging="143"/>
        <w:divId w:val="1767388527"/>
      </w:pPr>
      <w:r>
        <w:fldChar w:fldCharType="begin"/>
      </w:r>
      <w:r>
        <w:instrText xml:space="preserve"> HYPERLINK "" \l "_ftnref211" \o "" </w:instrText>
      </w:r>
      <w:r>
        <w:fldChar w:fldCharType="separate"/>
      </w:r>
      <w:r>
        <w:rPr>
          <w:rStyle w:val="footnotemark"/>
          <w:u w:val="single"/>
        </w:rPr>
        <w:t>[211]</w:t>
      </w:r>
      <w:r>
        <w:fldChar w:fldCharType="end"/>
      </w:r>
      <w:bookmarkEnd w:id="257"/>
      <w:r>
        <w:rPr>
          <w:rStyle w:val="translated-span"/>
        </w:rPr>
        <w:t>http://tomcat.apache.org/</w:t>
      </w:r>
    </w:p>
    <w:bookmarkStart w:id="258" w:name="_ftn212"/>
    <w:p w14:paraId="568FF5A4" w14:textId="77777777" w:rsidR="00C115F7" w:rsidRDefault="00012C0F">
      <w:pPr>
        <w:pStyle w:val="footnotedescription"/>
        <w:ind w:left="143" w:right="6404" w:hanging="143"/>
        <w:divId w:val="1947882740"/>
      </w:pPr>
      <w:r>
        <w:fldChar w:fldCharType="begin"/>
      </w:r>
      <w:r>
        <w:instrText xml:space="preserve"> HYPERLINK "" \l "_ftnref212" \o "" </w:instrText>
      </w:r>
      <w:r>
        <w:fldChar w:fldCharType="separate"/>
      </w:r>
      <w:r>
        <w:rPr>
          <w:rStyle w:val="footnotemark"/>
          <w:u w:val="single"/>
        </w:rPr>
        <w:t>[212]</w:t>
      </w:r>
      <w:r>
        <w:fldChar w:fldCharType="end"/>
      </w:r>
      <w:bookmarkEnd w:id="258"/>
      <w:r>
        <w:rPr>
          <w:rStyle w:val="translated-span"/>
        </w:rPr>
        <w:t>http://shop.oreilly.com/product/9780596003180.do</w:t>
      </w:r>
    </w:p>
    <w:bookmarkStart w:id="259" w:name="_ftn213"/>
    <w:p w14:paraId="6BCF7C34" w14:textId="77777777" w:rsidR="00C115F7" w:rsidRDefault="00012C0F">
      <w:pPr>
        <w:pStyle w:val="footnotedescription"/>
        <w:spacing w:after="0"/>
        <w:ind w:left="143" w:right="6793" w:hanging="143"/>
        <w:divId w:val="832598689"/>
      </w:pPr>
      <w:r>
        <w:fldChar w:fldCharType="begin"/>
      </w:r>
      <w:r>
        <w:instrText xml:space="preserve"> HYPERLINK "" \l "_ftnref213" \o "" </w:instrText>
      </w:r>
      <w:r>
        <w:fldChar w:fldCharType="separate"/>
      </w:r>
      <w:r>
        <w:rPr>
          <w:rStyle w:val="footnotemark"/>
          <w:u w:val="single"/>
        </w:rPr>
        <w:t>[213]</w:t>
      </w:r>
      <w:r>
        <w:fldChar w:fldCharType="end"/>
      </w:r>
      <w:bookmarkEnd w:id="259"/>
      <w:r>
        <w:rPr>
          <w:rStyle w:val="translated-span"/>
        </w:rPr>
        <w:t>http://wiki.apache.org/tomcat/Tomcat/Books</w:t>
      </w:r>
    </w:p>
    <w:bookmarkStart w:id="260" w:name="_ftn214"/>
    <w:p w14:paraId="11DCB8C0" w14:textId="77777777" w:rsidR="00C115F7" w:rsidRDefault="00012C0F">
      <w:pPr>
        <w:pStyle w:val="footnotedescription"/>
        <w:ind w:right="4565"/>
        <w:divId w:val="954747270"/>
      </w:pPr>
      <w:r>
        <w:fldChar w:fldCharType="begin"/>
      </w:r>
      <w:r>
        <w:instrText xml:space="preserve"> HYPERLINK "" \l "_ftnref214" \o "" </w:instrText>
      </w:r>
      <w:r>
        <w:fldChar w:fldCharType="separate"/>
      </w:r>
      <w:r>
        <w:rPr>
          <w:rStyle w:val="footnotemark"/>
          <w:u w:val="single"/>
        </w:rPr>
        <w:t>[214]</w:t>
      </w:r>
      <w:r>
        <w:fldChar w:fldCharType="end"/>
      </w:r>
      <w:bookmarkEnd w:id="260"/>
      <w:r>
        <w:rPr>
          <w:rStyle w:val="translated-span"/>
        </w:rPr>
        <w:t>http://www.mysqlperformanceblog.com/2006/06/17/using-myisam-in-production/</w:t>
      </w:r>
    </w:p>
    <w:bookmarkStart w:id="261" w:name="_ftn215"/>
    <w:p w14:paraId="5BA859EB" w14:textId="77777777" w:rsidR="00C115F7" w:rsidRDefault="00012C0F">
      <w:pPr>
        <w:pStyle w:val="footnotedescription"/>
        <w:ind w:right="7491"/>
        <w:divId w:val="923222337"/>
      </w:pPr>
      <w:r>
        <w:fldChar w:fldCharType="begin"/>
      </w:r>
      <w:r>
        <w:instrText xml:space="preserve"> HYPERLINK "" \l "_ftnref215" \o "" </w:instrText>
      </w:r>
      <w:r>
        <w:fldChar w:fldCharType="separate"/>
      </w:r>
      <w:r>
        <w:rPr>
          <w:rStyle w:val="footnotemark"/>
          <w:u w:val="single"/>
        </w:rPr>
        <w:t>[215]</w:t>
      </w:r>
      <w:r>
        <w:fldChar w:fldCharType="end"/>
      </w:r>
      <w:bookmarkEnd w:id="261"/>
      <w:r>
        <w:rPr>
          <w:rStyle w:val="translated-span"/>
        </w:rPr>
        <w:t>http://en.wikipedia.org/wiki/ACID</w:t>
      </w:r>
    </w:p>
    <w:bookmarkStart w:id="262" w:name="_ftn216"/>
    <w:p w14:paraId="648E60BD" w14:textId="77777777" w:rsidR="00C115F7" w:rsidRDefault="00012C0F">
      <w:pPr>
        <w:pStyle w:val="footnotedescription"/>
        <w:spacing w:after="0"/>
        <w:ind w:right="7063"/>
        <w:divId w:val="2117602795"/>
      </w:pPr>
      <w:r>
        <w:fldChar w:fldCharType="begin"/>
      </w:r>
      <w:r>
        <w:instrText xml:space="preserve"> HYPERLINK "" \l "_ftnref216" \o "" </w:instrText>
      </w:r>
      <w:r>
        <w:fldChar w:fldCharType="separate"/>
      </w:r>
      <w:r>
        <w:rPr>
          <w:rStyle w:val="footnotemark"/>
          <w:u w:val="single"/>
        </w:rPr>
        <w:t>[216]</w:t>
      </w:r>
      <w:r>
        <w:fldChar w:fldCharType="end"/>
      </w:r>
      <w:bookmarkEnd w:id="262"/>
      <w:r>
        <w:rPr>
          <w:rStyle w:val="translated-span"/>
        </w:rPr>
        <w:t>http://tools.percona.com/members/wizard</w:t>
      </w:r>
    </w:p>
    <w:bookmarkStart w:id="263" w:name="_ftn217"/>
    <w:p w14:paraId="452220BB" w14:textId="77777777" w:rsidR="00C115F7" w:rsidRDefault="00012C0F">
      <w:pPr>
        <w:pStyle w:val="footnotedescription"/>
        <w:ind w:right="8166"/>
        <w:divId w:val="220750867"/>
      </w:pPr>
      <w:r>
        <w:fldChar w:fldCharType="begin"/>
      </w:r>
      <w:r>
        <w:instrText xml:space="preserve"> HYPERLINK "" \l "_ftnref217" \o "" </w:instrText>
      </w:r>
      <w:r>
        <w:fldChar w:fldCharType="separate"/>
      </w:r>
      <w:r>
        <w:rPr>
          <w:rStyle w:val="footnotemark"/>
          <w:u w:val="single"/>
        </w:rPr>
        <w:t>[217]</w:t>
      </w:r>
      <w:r>
        <w:fldChar w:fldCharType="end"/>
      </w:r>
      <w:bookmarkEnd w:id="263"/>
      <w:r>
        <w:rPr>
          <w:rStyle w:val="translated-span"/>
        </w:rPr>
        <w:t>http://www.mysql.com/</w:t>
      </w:r>
    </w:p>
    <w:bookmarkStart w:id="264" w:name="_ftn218"/>
    <w:p w14:paraId="494E7941" w14:textId="77777777" w:rsidR="00C115F7" w:rsidRDefault="00012C0F">
      <w:pPr>
        <w:pStyle w:val="footnotedescription"/>
        <w:ind w:right="8012"/>
        <w:divId w:val="1679426324"/>
      </w:pPr>
      <w:r>
        <w:fldChar w:fldCharType="begin"/>
      </w:r>
      <w:r>
        <w:instrText xml:space="preserve"> HYPERLINK "" \l "_ftnref218" \o "" </w:instrText>
      </w:r>
      <w:r>
        <w:fldChar w:fldCharType="separate"/>
      </w:r>
      <w:r>
        <w:rPr>
          <w:rStyle w:val="footnotemark"/>
          <w:u w:val="single"/>
        </w:rPr>
        <w:t>[218]</w:t>
      </w:r>
      <w:r>
        <w:fldChar w:fldCharType="end"/>
      </w:r>
      <w:bookmarkEnd w:id="264"/>
      <w:r>
        <w:rPr>
          <w:rStyle w:val="translated-span"/>
        </w:rPr>
        <w:t>http://dev.mysql.com/doc/</w:t>
      </w:r>
    </w:p>
    <w:bookmarkStart w:id="265" w:name="_ftn219"/>
    <w:p w14:paraId="628E8BDA" w14:textId="77777777" w:rsidR="00C115F7" w:rsidRDefault="00012C0F">
      <w:pPr>
        <w:pStyle w:val="footnotedescription"/>
        <w:ind w:right="5723"/>
        <w:divId w:val="824050643"/>
      </w:pPr>
      <w:r>
        <w:fldChar w:fldCharType="begin"/>
      </w:r>
      <w:r>
        <w:instrText xml:space="preserve"> HYPERLINK "" \l "_ftnref219" \o "" </w:instrText>
      </w:r>
      <w:r>
        <w:fldChar w:fldCharType="separate"/>
      </w:r>
      <w:r>
        <w:rPr>
          <w:rStyle w:val="footnotemark"/>
          <w:u w:val="single"/>
        </w:rPr>
        <w:t>[219]</w:t>
      </w:r>
      <w:r>
        <w:fldChar w:fldCharType="end"/>
      </w:r>
      <w:bookmarkEnd w:id="265"/>
      <w:r>
        <w:rPr>
          <w:rStyle w:val="translated-span"/>
        </w:rPr>
        <w:t>http://www.informit.com/store/product.aspx?isbn=0768664128</w:t>
      </w:r>
    </w:p>
    <w:bookmarkStart w:id="266" w:name="_ftn220"/>
    <w:p w14:paraId="119810DA" w14:textId="77777777" w:rsidR="00C115F7" w:rsidRDefault="00012C0F">
      <w:pPr>
        <w:pStyle w:val="footnotedescription"/>
        <w:spacing w:after="0"/>
        <w:ind w:right="6122"/>
        <w:divId w:val="768045112"/>
      </w:pPr>
      <w:r>
        <w:fldChar w:fldCharType="begin"/>
      </w:r>
      <w:r>
        <w:instrText xml:space="preserve"> HYPERLINK "" \l "_ftnref220" \o "" </w:instrText>
      </w:r>
      <w:r>
        <w:fldChar w:fldCharType="separate"/>
      </w:r>
      <w:r>
        <w:rPr>
          <w:rStyle w:val="footnotemark"/>
          <w:u w:val="single"/>
        </w:rPr>
        <w:t>[220]</w:t>
      </w:r>
      <w:r>
        <w:fldChar w:fldCharType="end"/>
      </w:r>
      <w:bookmarkEnd w:id="266"/>
      <w:r>
        <w:rPr>
          <w:rStyle w:val="translated-span"/>
        </w:rPr>
        <w:t>https://help.ubuntu.com/community/ApacheMySQLPHP</w:t>
      </w:r>
    </w:p>
    <w:bookmarkStart w:id="267" w:name="_ftn221"/>
    <w:p w14:paraId="11CB28D4" w14:textId="77777777" w:rsidR="00C115F7" w:rsidRDefault="00012C0F">
      <w:pPr>
        <w:pStyle w:val="footnotedescription"/>
        <w:spacing w:after="0"/>
        <w:ind w:right="6092"/>
        <w:divId w:val="780958498"/>
      </w:pPr>
      <w:r>
        <w:fldChar w:fldCharType="begin"/>
      </w:r>
      <w:r>
        <w:instrText xml:space="preserve"> HYPERLINK "" \l "_ftnref221" \o "" </w:instrText>
      </w:r>
      <w:r>
        <w:fldChar w:fldCharType="separate"/>
      </w:r>
      <w:r>
        <w:rPr>
          <w:rStyle w:val="footnotemark"/>
          <w:u w:val="single"/>
        </w:rPr>
        <w:t>[221]</w:t>
      </w:r>
      <w:r>
        <w:fldChar w:fldCharType="end"/>
      </w:r>
      <w:bookmarkEnd w:id="267"/>
      <w:r>
        <w:rPr>
          <w:rStyle w:val="translated-span"/>
        </w:rPr>
        <w:t>http://www.postgresql.org/docs/current/static/admin.html</w:t>
      </w:r>
    </w:p>
    <w:bookmarkStart w:id="268" w:name="_ftn222"/>
    <w:p w14:paraId="39EA183F" w14:textId="77777777" w:rsidR="00C115F7" w:rsidRDefault="00012C0F">
      <w:pPr>
        <w:pStyle w:val="footnotedescription"/>
        <w:ind w:right="6092"/>
        <w:divId w:val="85347080"/>
      </w:pPr>
      <w:r>
        <w:fldChar w:fldCharType="begin"/>
      </w:r>
      <w:r>
        <w:instrText xml:space="preserve"> HYPERLINK "" \l "_ftnref222" \o "" </w:instrText>
      </w:r>
      <w:r>
        <w:fldChar w:fldCharType="separate"/>
      </w:r>
      <w:r>
        <w:rPr>
          <w:rStyle w:val="footnotemark"/>
          <w:u w:val="single"/>
        </w:rPr>
        <w:t>[222]</w:t>
      </w:r>
      <w:r>
        <w:fldChar w:fldCharType="end"/>
      </w:r>
      <w:bookmarkEnd w:id="268"/>
      <w:r>
        <w:rPr>
          <w:rStyle w:val="translated-span"/>
        </w:rPr>
        <w:t>http://www.postgresql.org/docs/current/static/admin.html</w:t>
      </w:r>
    </w:p>
    <w:bookmarkStart w:id="269" w:name="_ftn223"/>
    <w:p w14:paraId="64B0EA72" w14:textId="77777777" w:rsidR="00C115F7" w:rsidRDefault="00012C0F">
      <w:pPr>
        <w:pStyle w:val="footnotedescription"/>
        <w:ind w:left="143" w:right="5961" w:hanging="143"/>
        <w:divId w:val="392238481"/>
      </w:pPr>
      <w:r>
        <w:fldChar w:fldCharType="begin"/>
      </w:r>
      <w:r>
        <w:instrText xml:space="preserve"> HYPERLINK "" \l "_ftnref223" \o "" </w:instrText>
      </w:r>
      <w:r>
        <w:fldChar w:fldCharType="separate"/>
      </w:r>
      <w:r>
        <w:rPr>
          <w:rStyle w:val="footnotemark"/>
          <w:u w:val="single"/>
        </w:rPr>
        <w:t>[223]</w:t>
      </w:r>
      <w:r>
        <w:fldChar w:fldCharType="end"/>
      </w:r>
      <w:bookmarkEnd w:id="269"/>
      <w:r>
        <w:rPr>
          <w:rStyle w:val="translated-span"/>
        </w:rPr>
        <w:t>http://www.postgresql.org/docs/current/static/backup.html</w:t>
      </w:r>
    </w:p>
    <w:bookmarkStart w:id="270" w:name="_ftn224"/>
    <w:p w14:paraId="721F1524" w14:textId="77777777" w:rsidR="00C115F7" w:rsidRDefault="00012C0F">
      <w:pPr>
        <w:pStyle w:val="footnotedescription"/>
        <w:spacing w:after="0"/>
        <w:ind w:left="143" w:right="6021" w:hanging="143"/>
        <w:divId w:val="1850362398"/>
      </w:pPr>
      <w:r>
        <w:fldChar w:fldCharType="begin"/>
      </w:r>
      <w:r>
        <w:instrText xml:space="preserve"> HYPERLINK "" \l "_ftnref224" \o "" </w:instrText>
      </w:r>
      <w:r>
        <w:fldChar w:fldCharType="separate"/>
      </w:r>
      <w:r>
        <w:rPr>
          <w:rStyle w:val="footnotemark"/>
          <w:u w:val="single"/>
        </w:rPr>
        <w:t>[224]</w:t>
      </w:r>
      <w:r>
        <w:fldChar w:fldCharType="end"/>
      </w:r>
      <w:bookmarkEnd w:id="270"/>
      <w:r>
        <w:rPr>
          <w:rStyle w:val="translated-span"/>
        </w:rPr>
        <w:t>http://www.postgresql.org/docs/current/static/admin.html</w:t>
      </w:r>
    </w:p>
    <w:bookmarkStart w:id="271" w:name="_ftn225"/>
    <w:p w14:paraId="2D7AFE57" w14:textId="77777777" w:rsidR="00C115F7" w:rsidRDefault="00012C0F">
      <w:pPr>
        <w:pStyle w:val="footnotedescription"/>
        <w:ind w:left="143" w:right="5652" w:hanging="143"/>
        <w:divId w:val="2143689257"/>
      </w:pPr>
      <w:r>
        <w:fldChar w:fldCharType="begin"/>
      </w:r>
      <w:r>
        <w:instrText xml:space="preserve"> HYPERLINK "" \l "_ftnref225" \o "" </w:instrText>
      </w:r>
      <w:r>
        <w:fldChar w:fldCharType="separate"/>
      </w:r>
      <w:r>
        <w:rPr>
          <w:rStyle w:val="footnotemark"/>
          <w:u w:val="single"/>
        </w:rPr>
        <w:t>[225]</w:t>
      </w:r>
      <w:r>
        <w:fldChar w:fldCharType="end"/>
      </w:r>
      <w:bookmarkEnd w:id="271"/>
      <w:r>
        <w:rPr>
          <w:rStyle w:val="translated-span"/>
        </w:rPr>
        <w:t>http://www.informit.com/store/product.aspx?isbn=0768664128</w:t>
      </w:r>
    </w:p>
    <w:bookmarkStart w:id="272" w:name="_ftn226"/>
    <w:p w14:paraId="627C179C" w14:textId="77777777" w:rsidR="00C115F7" w:rsidRDefault="00012C0F">
      <w:pPr>
        <w:pStyle w:val="footnotedescription"/>
        <w:spacing w:after="0"/>
        <w:ind w:left="143" w:right="6555" w:hanging="143"/>
        <w:divId w:val="963925905"/>
      </w:pPr>
      <w:r>
        <w:fldChar w:fldCharType="begin"/>
      </w:r>
      <w:r>
        <w:instrText xml:space="preserve"> HYPERLINK "" \l "_ftnref226" \o "" </w:instrText>
      </w:r>
      <w:r>
        <w:fldChar w:fldCharType="separate"/>
      </w:r>
      <w:r>
        <w:rPr>
          <w:rStyle w:val="footnotemark"/>
          <w:u w:val="single"/>
        </w:rPr>
        <w:t>[226]</w:t>
      </w:r>
      <w:r>
        <w:fldChar w:fldCharType="end"/>
      </w:r>
      <w:bookmarkEnd w:id="272"/>
      <w:r>
        <w:rPr>
          <w:rStyle w:val="translated-span"/>
        </w:rPr>
        <w:t>https://help.ubuntu.com/community/PostgreSQL</w:t>
      </w:r>
    </w:p>
    <w:bookmarkStart w:id="273" w:name="_ftn227"/>
    <w:p w14:paraId="4DA2AADD" w14:textId="77777777" w:rsidR="00C115F7" w:rsidRDefault="00012C0F">
      <w:pPr>
        <w:pStyle w:val="footnotedescription"/>
        <w:ind w:right="8544"/>
        <w:divId w:val="109445519"/>
      </w:pPr>
      <w:r>
        <w:fldChar w:fldCharType="begin"/>
      </w:r>
      <w:r>
        <w:instrText xml:space="preserve"> HYPERLINK "" \l "_ftnref227" \o "" </w:instrText>
      </w:r>
      <w:r>
        <w:fldChar w:fldCharType="separate"/>
      </w:r>
      <w:r>
        <w:rPr>
          <w:rStyle w:val="footnotemark"/>
          <w:u w:val="single"/>
        </w:rPr>
        <w:t>[227]</w:t>
      </w:r>
      <w:r>
        <w:fldChar w:fldCharType="end"/>
      </w:r>
      <w:bookmarkEnd w:id="273"/>
      <w:r>
        <w:rPr>
          <w:rStyle w:val="translated-span"/>
        </w:rPr>
        <w:t>http://moinmo.in/</w:t>
      </w:r>
    </w:p>
    <w:bookmarkStart w:id="274" w:name="_ftn228"/>
    <w:p w14:paraId="7481CF67" w14:textId="77777777" w:rsidR="00C115F7" w:rsidRDefault="00012C0F">
      <w:pPr>
        <w:pStyle w:val="footnotedescription"/>
        <w:ind w:right="8544"/>
        <w:divId w:val="1516269679"/>
      </w:pPr>
      <w:r>
        <w:fldChar w:fldCharType="begin"/>
      </w:r>
      <w:r>
        <w:instrText xml:space="preserve"> HYPERLINK "" \l "_ftnref228" \o "" </w:instrText>
      </w:r>
      <w:r>
        <w:fldChar w:fldCharType="separate"/>
      </w:r>
      <w:r>
        <w:rPr>
          <w:rStyle w:val="footnotemark"/>
          <w:u w:val="single"/>
        </w:rPr>
        <w:t>[228]</w:t>
      </w:r>
      <w:r>
        <w:fldChar w:fldCharType="end"/>
      </w:r>
      <w:bookmarkEnd w:id="274"/>
      <w:r>
        <w:rPr>
          <w:rStyle w:val="translated-span"/>
        </w:rPr>
        <w:t>http://moinmo.in/</w:t>
      </w:r>
    </w:p>
    <w:bookmarkStart w:id="275" w:name="_ftn229"/>
    <w:p w14:paraId="32FE8A92" w14:textId="77777777" w:rsidR="00C115F7" w:rsidRDefault="00012C0F">
      <w:pPr>
        <w:pStyle w:val="footnotedescription"/>
        <w:spacing w:after="0"/>
        <w:ind w:right="6709"/>
        <w:divId w:val="184752909"/>
      </w:pPr>
      <w:r>
        <w:fldChar w:fldCharType="begin"/>
      </w:r>
      <w:r>
        <w:instrText xml:space="preserve"> HYPERLINK "" \l "_ftnref229" \o "" </w:instrText>
      </w:r>
      <w:r>
        <w:fldChar w:fldCharType="separate"/>
      </w:r>
      <w:r>
        <w:rPr>
          <w:rStyle w:val="footnotemark"/>
          <w:u w:val="single"/>
        </w:rPr>
        <w:t>[229]</w:t>
      </w:r>
      <w:r>
        <w:fldChar w:fldCharType="end"/>
      </w:r>
      <w:bookmarkEnd w:id="275"/>
      <w:r>
        <w:rPr>
          <w:rStyle w:val="translated-span"/>
        </w:rPr>
        <w:t>https://help.ubuntu.com/community/MoinMoin</w:t>
      </w:r>
    </w:p>
    <w:bookmarkStart w:id="276" w:name="_ftn230"/>
    <w:p w14:paraId="6A16C918" w14:textId="77777777" w:rsidR="00C115F7" w:rsidRDefault="00012C0F">
      <w:pPr>
        <w:pStyle w:val="footnotedescription"/>
        <w:ind w:right="6500"/>
        <w:divId w:val="1547526059"/>
      </w:pPr>
      <w:r>
        <w:fldChar w:fldCharType="begin"/>
      </w:r>
      <w:r>
        <w:instrText xml:space="preserve"> HYPERLINK "" \l "_ftnref230" \o "" </w:instrText>
      </w:r>
      <w:r>
        <w:fldChar w:fldCharType="separate"/>
      </w:r>
      <w:r>
        <w:rPr>
          <w:rStyle w:val="footnotemark"/>
          <w:u w:val="single"/>
        </w:rPr>
        <w:t>[230]</w:t>
      </w:r>
      <w:r>
        <w:fldChar w:fldCharType="end"/>
      </w:r>
      <w:bookmarkEnd w:id="276"/>
      <w:r>
        <w:rPr>
          <w:rStyle w:val="translated-span"/>
        </w:rPr>
        <w:t>http://www.phpmyadmin.net/home_page/docs.php</w:t>
      </w:r>
    </w:p>
    <w:bookmarkStart w:id="277" w:name="_ftn231"/>
    <w:p w14:paraId="072D978E" w14:textId="77777777" w:rsidR="00C115F7" w:rsidRDefault="00012C0F">
      <w:pPr>
        <w:pStyle w:val="footnotedescription"/>
        <w:ind w:right="6077"/>
        <w:divId w:val="1261260183"/>
      </w:pPr>
      <w:r>
        <w:fldChar w:fldCharType="begin"/>
      </w:r>
      <w:r>
        <w:instrText xml:space="preserve"> HYPERLINK "" \l "_ftnref231" \o "" </w:instrText>
      </w:r>
      <w:r>
        <w:fldChar w:fldCharType="separate"/>
      </w:r>
      <w:r>
        <w:rPr>
          <w:rStyle w:val="footnotemark"/>
          <w:u w:val="single"/>
        </w:rPr>
        <w:t>[231]</w:t>
      </w:r>
      <w:r>
        <w:fldChar w:fldCharType="end"/>
      </w:r>
      <w:bookmarkEnd w:id="277"/>
      <w:r>
        <w:rPr>
          <w:rStyle w:val="translated-span"/>
        </w:rPr>
        <w:t>http://www.packtpub.com/phpmyadmin-3rd-edition/book</w:t>
      </w:r>
    </w:p>
    <w:bookmarkStart w:id="278" w:name="_ftn232"/>
    <w:p w14:paraId="7B1BE365" w14:textId="77777777" w:rsidR="00C115F7" w:rsidRDefault="00012C0F">
      <w:pPr>
        <w:pStyle w:val="footnotedescription"/>
        <w:spacing w:after="0"/>
        <w:ind w:right="6504"/>
        <w:divId w:val="730808610"/>
      </w:pPr>
      <w:r>
        <w:fldChar w:fldCharType="begin"/>
      </w:r>
      <w:r>
        <w:instrText xml:space="preserve"> HYPERLINK "" \l "_ftnref232" \o "" </w:instrText>
      </w:r>
      <w:r>
        <w:fldChar w:fldCharType="separate"/>
      </w:r>
      <w:r>
        <w:rPr>
          <w:rStyle w:val="footnotemark"/>
          <w:u w:val="single"/>
        </w:rPr>
        <w:t>[232]</w:t>
      </w:r>
      <w:r>
        <w:fldChar w:fldCharType="end"/>
      </w:r>
      <w:bookmarkEnd w:id="278"/>
      <w:r>
        <w:rPr>
          <w:rStyle w:val="translated-span"/>
        </w:rPr>
        <w:t>https://help.ubuntu.com/community/phpMyAdmin</w:t>
      </w:r>
    </w:p>
    <w:bookmarkStart w:id="279" w:name="_ftn233"/>
    <w:p w14:paraId="77EF9E76" w14:textId="77777777" w:rsidR="00C115F7" w:rsidRDefault="00012C0F">
      <w:pPr>
        <w:pStyle w:val="footnotedescription"/>
        <w:ind w:right="7873"/>
        <w:divId w:val="1293514718"/>
      </w:pPr>
      <w:r>
        <w:fldChar w:fldCharType="begin"/>
      </w:r>
      <w:r>
        <w:instrText xml:space="preserve"> HYPERLINK "" \l "_ftnref233" \o "" </w:instrText>
      </w:r>
      <w:r>
        <w:fldChar w:fldCharType="separate"/>
      </w:r>
      <w:r>
        <w:rPr>
          <w:rStyle w:val="footnotemark"/>
          <w:u w:val="single"/>
        </w:rPr>
        <w:t>[233]</w:t>
      </w:r>
      <w:r>
        <w:fldChar w:fldCharType="end"/>
      </w:r>
      <w:bookmarkEnd w:id="279"/>
      <w:r>
        <w:rPr>
          <w:rStyle w:val="translated-span"/>
        </w:rPr>
        <w:t>https://codex.wordpress.org/</w:t>
      </w:r>
    </w:p>
    <w:bookmarkStart w:id="280" w:name="_ftn234"/>
    <w:p w14:paraId="3E9F0FFA" w14:textId="77777777" w:rsidR="00C115F7" w:rsidRDefault="00012C0F">
      <w:pPr>
        <w:pStyle w:val="footnotedescription"/>
        <w:spacing w:after="0"/>
        <w:ind w:right="6701"/>
        <w:divId w:val="465465040"/>
      </w:pPr>
      <w:r>
        <w:fldChar w:fldCharType="begin"/>
      </w:r>
      <w:r>
        <w:instrText xml:space="preserve"> HYPERLINK "" \l "_ftnref234" \o "" </w:instrText>
      </w:r>
      <w:r>
        <w:fldChar w:fldCharType="separate"/>
      </w:r>
      <w:r>
        <w:rPr>
          <w:rStyle w:val="footnotemark"/>
          <w:u w:val="single"/>
        </w:rPr>
        <w:t>[234]</w:t>
      </w:r>
      <w:r>
        <w:fldChar w:fldCharType="end"/>
      </w:r>
      <w:bookmarkEnd w:id="280"/>
      <w:r>
        <w:rPr>
          <w:rStyle w:val="translated-span"/>
        </w:rPr>
        <w:t>https://help.ubuntu.com/community/WordPress</w:t>
      </w:r>
    </w:p>
    <w:bookmarkStart w:id="281" w:name="_ftn235"/>
    <w:p w14:paraId="7734AE14" w14:textId="77777777" w:rsidR="00C115F7" w:rsidRDefault="00012C0F">
      <w:pPr>
        <w:pStyle w:val="footnotedescription"/>
        <w:ind w:right="7124"/>
        <w:divId w:val="932975212"/>
      </w:pPr>
      <w:r>
        <w:fldChar w:fldCharType="begin"/>
      </w:r>
      <w:r>
        <w:instrText xml:space="preserve"> HYPERLINK "" \l "_ftnref235" \o "" </w:instrText>
      </w:r>
      <w:r>
        <w:fldChar w:fldCharType="separate"/>
      </w:r>
      <w:r>
        <w:rPr>
          <w:rStyle w:val="footnotemark"/>
          <w:u w:val="single"/>
        </w:rPr>
        <w:t>[235]</w:t>
      </w:r>
      <w:r>
        <w:fldChar w:fldCharType="end"/>
      </w:r>
      <w:bookmarkEnd w:id="281"/>
      <w:r>
        <w:rPr>
          <w:rStyle w:val="translated-span"/>
        </w:rPr>
        <w:t>http://vsftpd.beasts.org/vsftpd_conf.html</w:t>
      </w:r>
    </w:p>
    <w:bookmarkStart w:id="282" w:name="_ftn236"/>
    <w:p w14:paraId="3B072150" w14:textId="77777777" w:rsidR="00C115F7" w:rsidRDefault="00012C0F">
      <w:pPr>
        <w:pStyle w:val="footnotedescription"/>
        <w:spacing w:after="0"/>
        <w:ind w:right="5045"/>
        <w:divId w:val="1087271361"/>
      </w:pPr>
      <w:r>
        <w:fldChar w:fldCharType="begin"/>
      </w:r>
      <w:r>
        <w:instrText xml:space="preserve"> HYPERLINK "" \l "_ftnref236" \o "" </w:instrText>
      </w:r>
      <w:r>
        <w:fldChar w:fldCharType="separate"/>
      </w:r>
      <w:r>
        <w:rPr>
          <w:rStyle w:val="footnotemark"/>
          <w:u w:val="single"/>
        </w:rPr>
        <w:t>[236]</w:t>
      </w:r>
      <w:r>
        <w:fldChar w:fldCharType="end"/>
      </w:r>
      <w:bookmarkEnd w:id="282"/>
      <w:r>
        <w:rPr>
          <w:rStyle w:val="translated-span"/>
        </w:rPr>
        <w:t>http://manpages.ubuntu.com/manpages/bionic/en/man5/vsftpd.conf.5.html</w:t>
      </w:r>
    </w:p>
    <w:bookmarkStart w:id="283" w:name="_ftn237"/>
    <w:p w14:paraId="1B95D135" w14:textId="77777777" w:rsidR="00C115F7" w:rsidRDefault="00012C0F">
      <w:pPr>
        <w:pStyle w:val="footnotedescription"/>
        <w:spacing w:after="0" w:line="256" w:lineRule="auto"/>
        <w:ind w:left="0" w:right="0" w:firstLine="0"/>
        <w:divId w:val="507524115"/>
      </w:pPr>
      <w:r>
        <w:fldChar w:fldCharType="begin"/>
      </w:r>
      <w:r>
        <w:instrText xml:space="preserve"> HYPERLINK "" \l "_ftnref237" \o "" </w:instrText>
      </w:r>
      <w:r>
        <w:fldChar w:fldCharType="separate"/>
      </w:r>
      <w:r>
        <w:rPr>
          <w:rStyle w:val="footnotemark"/>
          <w:u w:val="single"/>
        </w:rPr>
        <w:t>[237]</w:t>
      </w:r>
      <w:r>
        <w:fldChar w:fldCharType="end"/>
      </w:r>
      <w:bookmarkEnd w:id="283"/>
      <w:r>
        <w:rPr>
          <w:rStyle w:val="translated-span"/>
        </w:rPr>
        <w:t>http://nfs.sourceforge.net/</w:t>
      </w:r>
    </w:p>
    <w:bookmarkStart w:id="284" w:name="_ftn238"/>
    <w:p w14:paraId="5D879B3E" w14:textId="77777777" w:rsidR="00C115F7" w:rsidRDefault="00012C0F">
      <w:pPr>
        <w:pStyle w:val="footnotedescription"/>
        <w:spacing w:after="0"/>
        <w:ind w:right="6529"/>
        <w:divId w:val="1616131187"/>
      </w:pPr>
      <w:r>
        <w:fldChar w:fldCharType="begin"/>
      </w:r>
      <w:r>
        <w:instrText xml:space="preserve"> HYPERLINK "" \l "_ftnref238" \o "" </w:instrText>
      </w:r>
      <w:r>
        <w:fldChar w:fldCharType="separate"/>
      </w:r>
      <w:r>
        <w:rPr>
          <w:rStyle w:val="footnotemark"/>
          <w:u w:val="single"/>
        </w:rPr>
        <w:t>[238]</w:t>
      </w:r>
      <w:r>
        <w:fldChar w:fldCharType="end"/>
      </w:r>
      <w:bookmarkEnd w:id="284"/>
      <w:r>
        <w:rPr>
          <w:rStyle w:val="translated-span"/>
        </w:rPr>
        <w:t>https://help.ubuntu.com/community/NFSv4Howto</w:t>
      </w:r>
    </w:p>
    <w:bookmarkStart w:id="285" w:name="_ftn239"/>
    <w:p w14:paraId="365B942F" w14:textId="77777777" w:rsidR="00C115F7" w:rsidRDefault="00012C0F">
      <w:pPr>
        <w:pStyle w:val="footnotedescription"/>
        <w:ind w:right="7924"/>
        <w:divId w:val="751774179"/>
      </w:pPr>
      <w:r>
        <w:fldChar w:fldCharType="begin"/>
      </w:r>
      <w:r>
        <w:instrText xml:space="preserve"> HYPERLINK "" \l "_ftnref239" \o "" </w:instrText>
      </w:r>
      <w:r>
        <w:fldChar w:fldCharType="separate"/>
      </w:r>
      <w:r>
        <w:rPr>
          <w:rStyle w:val="footnotemark"/>
          <w:u w:val="single"/>
        </w:rPr>
        <w:t>[239]</w:t>
      </w:r>
      <w:r>
        <w:fldChar w:fldCharType="end"/>
      </w:r>
      <w:bookmarkEnd w:id="285"/>
      <w:r>
        <w:rPr>
          <w:rStyle w:val="translated-span"/>
        </w:rPr>
        <w:t>http://www.open-iscsi.com/</w:t>
      </w:r>
    </w:p>
    <w:bookmarkStart w:id="286" w:name="_ftn240"/>
    <w:p w14:paraId="72508FCF" w14:textId="77777777" w:rsidR="00C115F7" w:rsidRDefault="00012C0F">
      <w:pPr>
        <w:pStyle w:val="footnotedescription"/>
        <w:spacing w:after="0"/>
        <w:ind w:right="6871"/>
        <w:divId w:val="1883127506"/>
      </w:pPr>
      <w:r>
        <w:fldChar w:fldCharType="begin"/>
      </w:r>
      <w:r>
        <w:instrText xml:space="preserve"> HYPERLINK "" \l "_ftnref240" \o "" </w:instrText>
      </w:r>
      <w:r>
        <w:fldChar w:fldCharType="separate"/>
      </w:r>
      <w:r>
        <w:rPr>
          <w:rStyle w:val="footnotemark"/>
          <w:u w:val="single"/>
        </w:rPr>
        <w:t>[240]</w:t>
      </w:r>
      <w:r>
        <w:fldChar w:fldCharType="end"/>
      </w:r>
      <w:bookmarkEnd w:id="286"/>
      <w:r>
        <w:rPr>
          <w:rStyle w:val="translated-span"/>
        </w:rPr>
        <w:t>http://wiki.debian.org/SAN/iSCSI/open-iscsi</w:t>
      </w:r>
    </w:p>
    <w:bookmarkStart w:id="287" w:name="_ftn241"/>
    <w:p w14:paraId="17A9F602" w14:textId="77777777" w:rsidR="00C115F7" w:rsidRDefault="00012C0F">
      <w:pPr>
        <w:pStyle w:val="footnotedescription"/>
        <w:ind w:right="8326"/>
        <w:divId w:val="616763580"/>
      </w:pPr>
      <w:r>
        <w:fldChar w:fldCharType="begin"/>
      </w:r>
      <w:r>
        <w:instrText xml:space="preserve"> HYPERLINK "" \l "_ftnref241" \o "" </w:instrText>
      </w:r>
      <w:r>
        <w:fldChar w:fldCharType="separate"/>
      </w:r>
      <w:r>
        <w:rPr>
          <w:rStyle w:val="footnotemark"/>
          <w:u w:val="single"/>
        </w:rPr>
        <w:t>[241]</w:t>
      </w:r>
      <w:r>
        <w:fldChar w:fldCharType="end"/>
      </w:r>
      <w:bookmarkEnd w:id="287"/>
      <w:r>
        <w:rPr>
          <w:rStyle w:val="translated-span"/>
        </w:rPr>
        <w:t>http://www.cups.org/</w:t>
      </w:r>
    </w:p>
    <w:bookmarkStart w:id="288" w:name="_ftn242"/>
    <w:p w14:paraId="6E4F5D4D" w14:textId="77777777" w:rsidR="00C115F7" w:rsidRDefault="00012C0F">
      <w:pPr>
        <w:pStyle w:val="footnotedescription"/>
        <w:spacing w:after="0"/>
        <w:ind w:right="6871"/>
        <w:divId w:val="2033921511"/>
      </w:pPr>
      <w:r>
        <w:fldChar w:fldCharType="begin"/>
      </w:r>
      <w:r>
        <w:instrText xml:space="preserve"> HYPERLINK "" \l "_ftnref242" \o "" </w:instrText>
      </w:r>
      <w:r>
        <w:fldChar w:fldCharType="separate"/>
      </w:r>
      <w:r>
        <w:rPr>
          <w:rStyle w:val="footnotemark"/>
          <w:u w:val="single"/>
        </w:rPr>
        <w:t>[242]</w:t>
      </w:r>
      <w:r>
        <w:fldChar w:fldCharType="end"/>
      </w:r>
      <w:bookmarkEnd w:id="288"/>
      <w:r>
        <w:rPr>
          <w:rStyle w:val="translated-span"/>
        </w:rPr>
        <w:t>http://wiki.debian.org/SAN/iSCSI/open-iscsi</w:t>
      </w:r>
    </w:p>
    <w:bookmarkStart w:id="289" w:name="_ftn243"/>
    <w:p w14:paraId="75BB441D" w14:textId="77777777" w:rsidR="00C115F7" w:rsidRDefault="00012C0F">
      <w:pPr>
        <w:pStyle w:val="footnotedescription"/>
        <w:ind w:right="7499"/>
        <w:divId w:val="216866689"/>
      </w:pPr>
      <w:r>
        <w:fldChar w:fldCharType="begin"/>
      </w:r>
      <w:r>
        <w:instrText xml:space="preserve"> HYPERLINK "" \l "_ftnref243" \o "" </w:instrText>
      </w:r>
      <w:r>
        <w:fldChar w:fldCharType="separate"/>
      </w:r>
      <w:r>
        <w:rPr>
          <w:rStyle w:val="footnotemark"/>
          <w:u w:val="single"/>
        </w:rPr>
        <w:t>[243]</w:t>
      </w:r>
      <w:r>
        <w:fldChar w:fldCharType="end"/>
      </w:r>
      <w:bookmarkEnd w:id="289"/>
      <w:r>
        <w:rPr>
          <w:rStyle w:val="translated-span"/>
        </w:rPr>
        <w:t>http://www.ietf.org/rfc/rfc2554.txt</w:t>
      </w:r>
    </w:p>
    <w:bookmarkStart w:id="290" w:name="_ftn244"/>
    <w:p w14:paraId="2C30F12A" w14:textId="77777777" w:rsidR="00C115F7" w:rsidRDefault="00012C0F">
      <w:pPr>
        <w:pStyle w:val="footnotedescription"/>
        <w:spacing w:after="0"/>
        <w:ind w:right="7499"/>
        <w:divId w:val="685054969"/>
      </w:pPr>
      <w:r>
        <w:fldChar w:fldCharType="begin"/>
      </w:r>
      <w:r>
        <w:instrText xml:space="preserve"> HYPERLINK "" \l "_ftnref244" \o "" </w:instrText>
      </w:r>
      <w:r>
        <w:fldChar w:fldCharType="separate"/>
      </w:r>
      <w:r>
        <w:rPr>
          <w:rStyle w:val="footnotemark"/>
          <w:u w:val="single"/>
        </w:rPr>
        <w:t>[244]</w:t>
      </w:r>
      <w:r>
        <w:fldChar w:fldCharType="end"/>
      </w:r>
      <w:bookmarkEnd w:id="290"/>
      <w:r>
        <w:rPr>
          <w:rStyle w:val="translated-span"/>
        </w:rPr>
        <w:t>http://www.ietf.org/rfc/rfc2222.txt</w:t>
      </w:r>
    </w:p>
    <w:bookmarkStart w:id="291" w:name="_ftn245"/>
    <w:p w14:paraId="6CA0AFFF" w14:textId="77777777" w:rsidR="00C115F7" w:rsidRDefault="00012C0F">
      <w:pPr>
        <w:pStyle w:val="footnotedescription"/>
        <w:spacing w:after="0" w:line="256" w:lineRule="auto"/>
        <w:ind w:left="0" w:right="0" w:firstLine="0"/>
        <w:divId w:val="1012075559"/>
      </w:pPr>
      <w:r>
        <w:fldChar w:fldCharType="begin"/>
      </w:r>
      <w:r>
        <w:instrText xml:space="preserve"> HYPERLINK "" \l "_ftnref245" \o "" </w:instrText>
      </w:r>
      <w:r>
        <w:fldChar w:fldCharType="separate"/>
      </w:r>
      <w:r>
        <w:rPr>
          <w:rStyle w:val="footnotemark"/>
          <w:u w:val="single"/>
        </w:rPr>
        <w:t>[245]</w:t>
      </w:r>
      <w:r>
        <w:fldChar w:fldCharType="end"/>
      </w:r>
      <w:bookmarkEnd w:id="291"/>
      <w:r>
        <w:rPr>
          <w:rStyle w:val="translated-span"/>
        </w:rPr>
        <w:t>http://freenode.net</w:t>
      </w:r>
    </w:p>
    <w:bookmarkStart w:id="292" w:name="_ftn246"/>
    <w:p w14:paraId="6B8CBE5F" w14:textId="77777777" w:rsidR="00C115F7" w:rsidRDefault="00012C0F">
      <w:pPr>
        <w:pStyle w:val="footnotedescription"/>
        <w:ind w:right="6168"/>
        <w:divId w:val="1099179494"/>
      </w:pPr>
      <w:r>
        <w:fldChar w:fldCharType="begin"/>
      </w:r>
      <w:r>
        <w:instrText xml:space="preserve"> HYPERLINK "" \l "_ftnref246" \o "" </w:instrText>
      </w:r>
      <w:r>
        <w:fldChar w:fldCharType="separate"/>
      </w:r>
      <w:r>
        <w:rPr>
          <w:rStyle w:val="footnotemark"/>
          <w:u w:val="single"/>
        </w:rPr>
        <w:t>[246]</w:t>
      </w:r>
      <w:r>
        <w:fldChar w:fldCharType="end"/>
      </w:r>
      <w:bookmarkEnd w:id="292"/>
      <w:r>
        <w:rPr>
          <w:rStyle w:val="translated-span"/>
        </w:rPr>
        <w:t>http://www.ubuntu.com/support/community/webforums</w:t>
      </w:r>
    </w:p>
    <w:bookmarkStart w:id="293" w:name="_ftn247"/>
    <w:p w14:paraId="117042B8" w14:textId="77777777" w:rsidR="00C115F7" w:rsidRDefault="00012C0F">
      <w:pPr>
        <w:pStyle w:val="footnotedescription"/>
        <w:ind w:right="7751"/>
        <w:divId w:val="1853715717"/>
      </w:pPr>
      <w:r>
        <w:fldChar w:fldCharType="begin"/>
      </w:r>
      <w:r>
        <w:instrText xml:space="preserve"> HYPERLINK "" \l "_ftnref247" \o "" </w:instrText>
      </w:r>
      <w:r>
        <w:fldChar w:fldCharType="separate"/>
      </w:r>
      <w:r>
        <w:rPr>
          <w:rStyle w:val="footnotemark"/>
          <w:u w:val="single"/>
        </w:rPr>
        <w:t>[247]</w:t>
      </w:r>
      <w:r>
        <w:fldChar w:fldCharType="end"/>
      </w:r>
      <w:bookmarkEnd w:id="293"/>
      <w:r>
        <w:rPr>
          <w:rStyle w:val="translated-span"/>
        </w:rPr>
        <w:t>http://www.postfix-book.com/</w:t>
      </w:r>
    </w:p>
    <w:bookmarkStart w:id="294" w:name="_ftn248"/>
    <w:p w14:paraId="1ABC383B" w14:textId="77777777" w:rsidR="00C115F7" w:rsidRDefault="00012C0F">
      <w:pPr>
        <w:pStyle w:val="footnotedescription"/>
        <w:ind w:right="6934"/>
        <w:divId w:val="1553275973"/>
      </w:pPr>
      <w:r>
        <w:fldChar w:fldCharType="begin"/>
      </w:r>
      <w:r>
        <w:instrText xml:space="preserve"> HYPERLINK "" \l "_ftnref248" \o "" </w:instrText>
      </w:r>
      <w:r>
        <w:fldChar w:fldCharType="separate"/>
      </w:r>
      <w:r>
        <w:rPr>
          <w:rStyle w:val="footnotemark"/>
          <w:u w:val="single"/>
        </w:rPr>
        <w:t>[248]</w:t>
      </w:r>
      <w:r>
        <w:fldChar w:fldCharType="end"/>
      </w:r>
      <w:bookmarkEnd w:id="294"/>
      <w:r>
        <w:rPr>
          <w:rStyle w:val="translated-span"/>
        </w:rPr>
        <w:t>http://www.postfix.org/documentation.html</w:t>
      </w:r>
    </w:p>
    <w:bookmarkStart w:id="295" w:name="_ftn249"/>
    <w:p w14:paraId="41C5E96E" w14:textId="77777777" w:rsidR="00C115F7" w:rsidRDefault="00012C0F">
      <w:pPr>
        <w:pStyle w:val="footnotedescription"/>
        <w:spacing w:after="0"/>
        <w:ind w:right="6938"/>
        <w:divId w:val="394285231"/>
      </w:pPr>
      <w:r>
        <w:fldChar w:fldCharType="begin"/>
      </w:r>
      <w:r>
        <w:instrText xml:space="preserve"> HYPERLINK "" \l "_ftnref249" \o "" </w:instrText>
      </w:r>
      <w:r>
        <w:fldChar w:fldCharType="separate"/>
      </w:r>
      <w:r>
        <w:rPr>
          <w:rStyle w:val="footnotemark"/>
          <w:u w:val="single"/>
        </w:rPr>
        <w:t>[249]</w:t>
      </w:r>
      <w:r>
        <w:fldChar w:fldCharType="end"/>
      </w:r>
      <w:bookmarkEnd w:id="295"/>
      <w:r>
        <w:rPr>
          <w:rStyle w:val="translated-span"/>
        </w:rPr>
        <w:t>https://help.ubuntu.com/community/Postfix</w:t>
      </w:r>
    </w:p>
    <w:bookmarkStart w:id="296" w:name="_ftn250"/>
    <w:p w14:paraId="6098EB10" w14:textId="77777777" w:rsidR="00C115F7" w:rsidRDefault="00012C0F">
      <w:pPr>
        <w:pStyle w:val="footnotedescription"/>
        <w:ind w:right="8290"/>
        <w:divId w:val="2066757388"/>
      </w:pPr>
      <w:r>
        <w:fldChar w:fldCharType="begin"/>
      </w:r>
      <w:r>
        <w:instrText xml:space="preserve"> HYPERLINK "" \l "_ftnref250" \o "" </w:instrText>
      </w:r>
      <w:r>
        <w:fldChar w:fldCharType="separate"/>
      </w:r>
      <w:r>
        <w:rPr>
          <w:rStyle w:val="footnotemark"/>
          <w:u w:val="single"/>
        </w:rPr>
        <w:t>[250]</w:t>
      </w:r>
      <w:r>
        <w:fldChar w:fldCharType="end"/>
      </w:r>
      <w:bookmarkEnd w:id="296"/>
      <w:r>
        <w:rPr>
          <w:rStyle w:val="translated-span"/>
        </w:rPr>
        <w:t>http://www.exim.org/</w:t>
      </w:r>
    </w:p>
    <w:bookmarkStart w:id="297" w:name="_ftn251"/>
    <w:p w14:paraId="657EB74D" w14:textId="77777777" w:rsidR="00C115F7" w:rsidRDefault="00012C0F">
      <w:pPr>
        <w:pStyle w:val="footnotedescription"/>
        <w:ind w:right="6395"/>
        <w:divId w:val="1303078368"/>
      </w:pPr>
      <w:r>
        <w:fldChar w:fldCharType="begin"/>
      </w:r>
      <w:r>
        <w:instrText xml:space="preserve"> HYPERLINK "" \l "_ftnref251" \o "" </w:instrText>
      </w:r>
      <w:r>
        <w:fldChar w:fldCharType="separate"/>
      </w:r>
      <w:r>
        <w:rPr>
          <w:rStyle w:val="footnotemark"/>
          <w:u w:val="single"/>
        </w:rPr>
        <w:t>[251]</w:t>
      </w:r>
      <w:r>
        <w:fldChar w:fldCharType="end"/>
      </w:r>
      <w:bookmarkEnd w:id="297"/>
      <w:r>
        <w:rPr>
          <w:rStyle w:val="translated-span"/>
        </w:rPr>
        <w:t>http://www.uit.co.uk/content/exim-smtp-mail-server</w:t>
      </w:r>
    </w:p>
    <w:bookmarkStart w:id="298" w:name="_ftn252"/>
    <w:p w14:paraId="494AF3CB" w14:textId="77777777" w:rsidR="00C115F7" w:rsidRDefault="00012C0F">
      <w:pPr>
        <w:pStyle w:val="footnotedescription"/>
        <w:spacing w:after="0"/>
        <w:ind w:left="143" w:right="6892" w:hanging="143"/>
        <w:divId w:val="1510637450"/>
      </w:pPr>
      <w:r>
        <w:fldChar w:fldCharType="begin"/>
      </w:r>
      <w:r>
        <w:instrText xml:space="preserve"> HYPERLINK "" \l "_ftnref252" \o "" </w:instrText>
      </w:r>
      <w:r>
        <w:fldChar w:fldCharType="separate"/>
      </w:r>
      <w:r>
        <w:rPr>
          <w:rStyle w:val="footnotemark"/>
          <w:u w:val="single"/>
        </w:rPr>
        <w:t>[252]</w:t>
      </w:r>
      <w:r>
        <w:fldChar w:fldCharType="end"/>
      </w:r>
      <w:bookmarkEnd w:id="298"/>
      <w:r>
        <w:rPr>
          <w:rStyle w:val="translated-span"/>
        </w:rPr>
        <w:t>https://help.ubuntu.com/community/Exim4</w:t>
      </w:r>
    </w:p>
    <w:bookmarkStart w:id="299" w:name="_ftn253"/>
    <w:p w14:paraId="5B777F06" w14:textId="77777777" w:rsidR="00C115F7" w:rsidRDefault="00012C0F">
      <w:pPr>
        <w:pStyle w:val="footnotedescription"/>
        <w:spacing w:after="0"/>
        <w:ind w:left="143" w:right="6995" w:hanging="143"/>
        <w:divId w:val="1823160742"/>
      </w:pPr>
      <w:r>
        <w:fldChar w:fldCharType="begin"/>
      </w:r>
      <w:r>
        <w:instrText xml:space="preserve"> HYPERLINK "" \l "_ftnref253" \o "" </w:instrText>
      </w:r>
      <w:r>
        <w:fldChar w:fldCharType="separate"/>
      </w:r>
      <w:r>
        <w:rPr>
          <w:rStyle w:val="footnotemark"/>
          <w:u w:val="single"/>
        </w:rPr>
        <w:t>[253]</w:t>
      </w:r>
      <w:r>
        <w:fldChar w:fldCharType="end"/>
      </w:r>
      <w:bookmarkEnd w:id="299"/>
      <w:r>
        <w:rPr>
          <w:rStyle w:val="translated-span"/>
        </w:rPr>
        <w:t>https://wiki2.dovecot.org/MailboxFormat</w:t>
      </w:r>
    </w:p>
    <w:bookmarkStart w:id="300" w:name="_ftn254"/>
    <w:p w14:paraId="1250DF93" w14:textId="77777777" w:rsidR="00C115F7" w:rsidRDefault="00012C0F">
      <w:pPr>
        <w:pStyle w:val="footnotedescription"/>
        <w:ind w:left="143" w:right="8039" w:hanging="143"/>
        <w:divId w:val="553124989"/>
      </w:pPr>
      <w:r>
        <w:fldChar w:fldCharType="begin"/>
      </w:r>
      <w:r>
        <w:instrText xml:space="preserve"> HYPERLINK "" \l "_ftnref254" \o "" </w:instrText>
      </w:r>
      <w:r>
        <w:fldChar w:fldCharType="separate"/>
      </w:r>
      <w:r>
        <w:rPr>
          <w:rStyle w:val="footnotemark"/>
          <w:u w:val="single"/>
        </w:rPr>
        <w:t>[254]</w:t>
      </w:r>
      <w:r>
        <w:fldChar w:fldCharType="end"/>
      </w:r>
      <w:bookmarkEnd w:id="300"/>
      <w:r>
        <w:rPr>
          <w:rStyle w:val="translated-span"/>
        </w:rPr>
        <w:t>http://www.dovecot.org/</w:t>
      </w:r>
    </w:p>
    <w:bookmarkStart w:id="301" w:name="_ftn255"/>
    <w:p w14:paraId="439DCE70" w14:textId="77777777" w:rsidR="00C115F7" w:rsidRDefault="00012C0F">
      <w:pPr>
        <w:pStyle w:val="footnotedescription"/>
        <w:spacing w:after="0"/>
        <w:ind w:left="143" w:right="6781" w:hanging="143"/>
        <w:divId w:val="1183741961"/>
      </w:pPr>
      <w:r>
        <w:fldChar w:fldCharType="begin"/>
      </w:r>
      <w:r>
        <w:instrText xml:space="preserve"> HYPERLINK "" \l "_ftnref255" \o "" </w:instrText>
      </w:r>
      <w:r>
        <w:fldChar w:fldCharType="separate"/>
      </w:r>
      <w:r>
        <w:rPr>
          <w:rStyle w:val="footnotemark"/>
          <w:u w:val="single"/>
        </w:rPr>
        <w:t>[255]</w:t>
      </w:r>
      <w:r>
        <w:fldChar w:fldCharType="end"/>
      </w:r>
      <w:bookmarkEnd w:id="301"/>
      <w:r>
        <w:rPr>
          <w:rStyle w:val="translated-span"/>
        </w:rPr>
        <w:t>https://help.ubuntu.com/community/Dovecot</w:t>
      </w:r>
    </w:p>
    <w:bookmarkStart w:id="302" w:name="_ftn256"/>
    <w:p w14:paraId="180575D5" w14:textId="77777777" w:rsidR="00C115F7" w:rsidRDefault="00012C0F">
      <w:pPr>
        <w:pStyle w:val="footnotedescription"/>
        <w:spacing w:after="0"/>
        <w:ind w:left="143" w:right="8167" w:hanging="143"/>
        <w:divId w:val="583533641"/>
      </w:pPr>
      <w:r>
        <w:fldChar w:fldCharType="begin"/>
      </w:r>
      <w:r>
        <w:instrText xml:space="preserve"> HYPERLINK "" \l "_ftnref256" \o "" </w:instrText>
      </w:r>
      <w:r>
        <w:fldChar w:fldCharType="separate"/>
      </w:r>
      <w:r>
        <w:rPr>
          <w:rStyle w:val="footnotemark"/>
          <w:u w:val="single"/>
        </w:rPr>
        <w:t>[256]</w:t>
      </w:r>
      <w:r>
        <w:fldChar w:fldCharType="end"/>
      </w:r>
      <w:bookmarkEnd w:id="302"/>
      <w:r>
        <w:rPr>
          <w:rStyle w:val="translated-span"/>
        </w:rPr>
        <w:t>http://lists.ubuntu.com</w:t>
      </w:r>
    </w:p>
    <w:bookmarkStart w:id="303" w:name="_ftn257"/>
    <w:p w14:paraId="2486295F" w14:textId="77777777" w:rsidR="00C115F7" w:rsidRDefault="00012C0F">
      <w:pPr>
        <w:pStyle w:val="footnotedescription"/>
        <w:spacing w:after="0"/>
        <w:ind w:left="143" w:right="8261" w:hanging="143"/>
        <w:divId w:val="1898466627"/>
      </w:pPr>
      <w:r>
        <w:fldChar w:fldCharType="begin"/>
      </w:r>
      <w:r>
        <w:instrText xml:space="preserve"> HYPERLINK "" \l "_ftnref257" \o "" </w:instrText>
      </w:r>
      <w:r>
        <w:fldChar w:fldCharType="separate"/>
      </w:r>
      <w:r>
        <w:rPr>
          <w:rStyle w:val="footnotemark"/>
          <w:u w:val="single"/>
        </w:rPr>
        <w:t>[257]</w:t>
      </w:r>
      <w:r>
        <w:fldChar w:fldCharType="end"/>
      </w:r>
      <w:bookmarkEnd w:id="303"/>
      <w:r>
        <w:rPr>
          <w:rStyle w:val="translated-span"/>
        </w:rPr>
        <w:t>http://www.exim.org</w:t>
      </w:r>
    </w:p>
    <w:bookmarkStart w:id="304" w:name="_ftn258"/>
    <w:p w14:paraId="49EDF5CE" w14:textId="77777777" w:rsidR="00C115F7" w:rsidRDefault="00012C0F">
      <w:pPr>
        <w:pStyle w:val="footnotedescription"/>
        <w:ind w:left="143" w:right="6665" w:hanging="143"/>
        <w:divId w:val="780341905"/>
      </w:pPr>
      <w:r>
        <w:fldChar w:fldCharType="begin"/>
      </w:r>
      <w:r>
        <w:instrText xml:space="preserve"> HYPERLINK "" \l "_ftnref258" \o "" </w:instrText>
      </w:r>
      <w:r>
        <w:fldChar w:fldCharType="separate"/>
      </w:r>
      <w:r>
        <w:rPr>
          <w:rStyle w:val="footnotemark"/>
          <w:u w:val="single"/>
        </w:rPr>
        <w:t>[258]</w:t>
      </w:r>
      <w:r>
        <w:fldChar w:fldCharType="end"/>
      </w:r>
      <w:bookmarkEnd w:id="304"/>
      <w:r>
        <w:rPr>
          <w:rStyle w:val="translated-span"/>
        </w:rPr>
        <w:t>http://www.list.org/mailman-install/index.html</w:t>
      </w:r>
    </w:p>
    <w:bookmarkStart w:id="305" w:name="_ftn259"/>
    <w:p w14:paraId="48FBC6F0" w14:textId="77777777" w:rsidR="00C115F7" w:rsidRDefault="00012C0F">
      <w:pPr>
        <w:pStyle w:val="footnotedescription"/>
        <w:ind w:left="143" w:right="6777" w:hanging="143"/>
        <w:divId w:val="1119377203"/>
      </w:pPr>
      <w:r>
        <w:fldChar w:fldCharType="begin"/>
      </w:r>
      <w:r>
        <w:instrText xml:space="preserve"> HYPERLINK "" \l "_ftnref259" \o "" </w:instrText>
      </w:r>
      <w:r>
        <w:fldChar w:fldCharType="separate"/>
      </w:r>
      <w:r>
        <w:rPr>
          <w:rStyle w:val="footnotemark"/>
          <w:u w:val="single"/>
        </w:rPr>
        <w:t>[259]</w:t>
      </w:r>
      <w:r>
        <w:fldChar w:fldCharType="end"/>
      </w:r>
      <w:bookmarkEnd w:id="305"/>
      <w:r>
        <w:rPr>
          <w:rStyle w:val="translated-span"/>
        </w:rPr>
        <w:t>http://www.exim.org/howto/mailman21.html</w:t>
      </w:r>
    </w:p>
    <w:bookmarkStart w:id="306" w:name="_ftn260"/>
    <w:p w14:paraId="7E0BBCA0" w14:textId="77777777" w:rsidR="00C115F7" w:rsidRDefault="00012C0F">
      <w:pPr>
        <w:pStyle w:val="footnotedescription"/>
        <w:spacing w:after="0"/>
        <w:ind w:left="143" w:right="6747" w:hanging="143"/>
        <w:divId w:val="1343163731"/>
      </w:pPr>
      <w:r>
        <w:fldChar w:fldCharType="begin"/>
      </w:r>
      <w:r>
        <w:instrText xml:space="preserve"> HYPERLINK "" \l "_ftnref260" \o "" </w:instrText>
      </w:r>
      <w:r>
        <w:fldChar w:fldCharType="separate"/>
      </w:r>
      <w:r>
        <w:rPr>
          <w:rStyle w:val="footnotemark"/>
          <w:u w:val="single"/>
        </w:rPr>
        <w:t>[260]</w:t>
      </w:r>
      <w:r>
        <w:fldChar w:fldCharType="end"/>
      </w:r>
      <w:bookmarkEnd w:id="306"/>
      <w:r>
        <w:rPr>
          <w:rStyle w:val="translated-span"/>
        </w:rPr>
        <w:t>https://help.ubuntu.com/community/Mailman</w:t>
      </w:r>
    </w:p>
    <w:bookmarkStart w:id="307" w:name="_ftn261"/>
    <w:p w14:paraId="2350455B" w14:textId="77777777" w:rsidR="00C115F7" w:rsidRDefault="00012C0F">
      <w:pPr>
        <w:pStyle w:val="footnotedescription"/>
        <w:ind w:left="143" w:right="5879" w:hanging="143"/>
        <w:divId w:val="1080831278"/>
      </w:pPr>
      <w:r>
        <w:fldChar w:fldCharType="begin"/>
      </w:r>
      <w:r>
        <w:instrText xml:space="preserve"> HYPERLINK "" \l "_ftnref261" \o "" </w:instrText>
      </w:r>
      <w:r>
        <w:fldChar w:fldCharType="separate"/>
      </w:r>
      <w:r>
        <w:rPr>
          <w:rStyle w:val="footnotemark"/>
          <w:u w:val="single"/>
        </w:rPr>
        <w:t>[261]</w:t>
      </w:r>
      <w:r>
        <w:fldChar w:fldCharType="end"/>
      </w:r>
      <w:bookmarkEnd w:id="307"/>
      <w:r>
        <w:rPr>
          <w:rStyle w:val="translated-span"/>
        </w:rPr>
        <w:t>http://www.ijs.si/software/amavisd/amavisd-new-docs.html</w:t>
      </w:r>
    </w:p>
    <w:bookmarkStart w:id="308" w:name="_ftn262"/>
    <w:p w14:paraId="59817804" w14:textId="77777777" w:rsidR="00C115F7" w:rsidRDefault="00012C0F">
      <w:pPr>
        <w:pStyle w:val="footnotedescription"/>
        <w:ind w:left="143" w:right="7140" w:hanging="143"/>
        <w:divId w:val="1686319846"/>
      </w:pPr>
      <w:r>
        <w:lastRenderedPageBreak/>
        <w:fldChar w:fldCharType="begin"/>
      </w:r>
      <w:r>
        <w:instrText xml:space="preserve"> HYPERLINK "" \l "_ftnref262" \o "" </w:instrText>
      </w:r>
      <w:r>
        <w:fldChar w:fldCharType="separate"/>
      </w:r>
      <w:r>
        <w:rPr>
          <w:rStyle w:val="footnotemark"/>
          <w:u w:val="single"/>
        </w:rPr>
        <w:t>[262]</w:t>
      </w:r>
      <w:r>
        <w:fldChar w:fldCharType="end"/>
      </w:r>
      <w:bookmarkEnd w:id="308"/>
      <w:r>
        <w:rPr>
          <w:rStyle w:val="translated-span"/>
        </w:rPr>
        <w:t>http://www.clamav.net/doc/latest/html/</w:t>
      </w:r>
    </w:p>
    <w:bookmarkStart w:id="309" w:name="_ftn263"/>
    <w:p w14:paraId="56E627FD" w14:textId="77777777" w:rsidR="00C115F7" w:rsidRDefault="00012C0F">
      <w:pPr>
        <w:pStyle w:val="footnotedescription"/>
        <w:ind w:left="143" w:right="7124" w:hanging="143"/>
        <w:divId w:val="712778980"/>
      </w:pPr>
      <w:r>
        <w:fldChar w:fldCharType="begin"/>
      </w:r>
      <w:r>
        <w:instrText xml:space="preserve"> HYPERLINK "" \l "_ftnref263" \o "" </w:instrText>
      </w:r>
      <w:r>
        <w:fldChar w:fldCharType="separate"/>
      </w:r>
      <w:r>
        <w:rPr>
          <w:rStyle w:val="footnotemark"/>
          <w:u w:val="single"/>
        </w:rPr>
        <w:t>[263]</w:t>
      </w:r>
      <w:r>
        <w:fldChar w:fldCharType="end"/>
      </w:r>
      <w:bookmarkEnd w:id="309"/>
      <w:r>
        <w:rPr>
          <w:rStyle w:val="translated-span"/>
        </w:rPr>
        <w:t>http://wiki.clamav.net/Main/WebHome</w:t>
      </w:r>
    </w:p>
    <w:bookmarkStart w:id="310" w:name="_ftn264"/>
    <w:p w14:paraId="5698FC63" w14:textId="77777777" w:rsidR="00C115F7" w:rsidRDefault="00012C0F">
      <w:pPr>
        <w:pStyle w:val="footnotedescription"/>
        <w:ind w:left="143" w:right="7295" w:hanging="143"/>
        <w:divId w:val="1649364621"/>
      </w:pPr>
      <w:r>
        <w:fldChar w:fldCharType="begin"/>
      </w:r>
      <w:r>
        <w:instrText xml:space="preserve"> HYPERLINK "" \l "_ftnref264" \o "" </w:instrText>
      </w:r>
      <w:r>
        <w:fldChar w:fldCharType="separate"/>
      </w:r>
      <w:r>
        <w:rPr>
          <w:rStyle w:val="footnotemark"/>
          <w:u w:val="single"/>
        </w:rPr>
        <w:t>[264]</w:t>
      </w:r>
      <w:r>
        <w:fldChar w:fldCharType="end"/>
      </w:r>
      <w:bookmarkEnd w:id="310"/>
      <w:r>
        <w:rPr>
          <w:rStyle w:val="translated-span"/>
        </w:rPr>
        <w:t>http://wiki.apache.org/spamassassin/</w:t>
      </w:r>
    </w:p>
    <w:bookmarkStart w:id="311" w:name="_ftn265"/>
    <w:p w14:paraId="461735E2" w14:textId="77777777" w:rsidR="00C115F7" w:rsidRDefault="00012C0F">
      <w:pPr>
        <w:pStyle w:val="footnotedescription"/>
        <w:ind w:left="143" w:right="7197" w:hanging="143"/>
        <w:divId w:val="87504556"/>
      </w:pPr>
      <w:r>
        <w:fldChar w:fldCharType="begin"/>
      </w:r>
      <w:r>
        <w:instrText xml:space="preserve"> HYPERLINK "" \l "_ftnref265" \o "" </w:instrText>
      </w:r>
      <w:r>
        <w:fldChar w:fldCharType="separate"/>
      </w:r>
      <w:r>
        <w:rPr>
          <w:rStyle w:val="footnotemark"/>
          <w:u w:val="single"/>
        </w:rPr>
        <w:t>[265]</w:t>
      </w:r>
      <w:r>
        <w:fldChar w:fldCharType="end"/>
      </w:r>
      <w:bookmarkEnd w:id="311"/>
      <w:r>
        <w:rPr>
          <w:rStyle w:val="translated-span"/>
        </w:rPr>
        <w:t>http://sourceforge.net/apps/trac/pyzor/</w:t>
      </w:r>
    </w:p>
    <w:bookmarkStart w:id="312" w:name="_ftn266"/>
    <w:p w14:paraId="037B09BB" w14:textId="77777777" w:rsidR="00C115F7" w:rsidRDefault="00012C0F">
      <w:pPr>
        <w:pStyle w:val="footnotedescription"/>
        <w:spacing w:after="0" w:line="256" w:lineRule="auto"/>
        <w:ind w:left="0" w:right="0" w:firstLine="0"/>
        <w:divId w:val="1847819721"/>
      </w:pPr>
      <w:r>
        <w:fldChar w:fldCharType="begin"/>
      </w:r>
      <w:r>
        <w:instrText xml:space="preserve"> HYPERLINK "" \l "_ftnref266" \o "" </w:instrText>
      </w:r>
      <w:r>
        <w:fldChar w:fldCharType="separate"/>
      </w:r>
      <w:r>
        <w:rPr>
          <w:rStyle w:val="footnotemark"/>
          <w:u w:val="single"/>
        </w:rPr>
        <w:t>[266]</w:t>
      </w:r>
      <w:r>
        <w:fldChar w:fldCharType="end"/>
      </w:r>
      <w:bookmarkEnd w:id="312"/>
      <w:r>
        <w:rPr>
          <w:rStyle w:val="translated-span"/>
        </w:rPr>
        <w:t>http://razor.sourceforge.net/</w:t>
      </w:r>
    </w:p>
    <w:bookmarkStart w:id="313" w:name="_ftn267"/>
    <w:p w14:paraId="2230EA41" w14:textId="77777777" w:rsidR="00C115F7" w:rsidRDefault="00012C0F">
      <w:pPr>
        <w:pStyle w:val="footnotedescription"/>
        <w:ind w:left="143" w:right="8582" w:hanging="143"/>
        <w:divId w:val="830024732"/>
      </w:pPr>
      <w:r>
        <w:fldChar w:fldCharType="begin"/>
      </w:r>
      <w:r>
        <w:instrText xml:space="preserve"> HYPERLINK "" \l "_ftnref267" \o "" </w:instrText>
      </w:r>
      <w:r>
        <w:fldChar w:fldCharType="separate"/>
      </w:r>
      <w:r>
        <w:rPr>
          <w:rStyle w:val="footnotemark"/>
          <w:u w:val="single"/>
        </w:rPr>
        <w:t>[267]</w:t>
      </w:r>
      <w:r>
        <w:fldChar w:fldCharType="end"/>
      </w:r>
      <w:bookmarkEnd w:id="313"/>
      <w:r>
        <w:rPr>
          <w:rStyle w:val="translated-span"/>
        </w:rPr>
        <w:t>http://dkim.org/</w:t>
      </w:r>
    </w:p>
    <w:bookmarkStart w:id="314" w:name="_ftn268"/>
    <w:p w14:paraId="4997969B" w14:textId="77777777" w:rsidR="00C115F7" w:rsidRDefault="00012C0F">
      <w:pPr>
        <w:pStyle w:val="footnotedescription"/>
        <w:ind w:left="143" w:right="6097" w:hanging="143"/>
        <w:divId w:val="1443458966"/>
      </w:pPr>
      <w:r>
        <w:fldChar w:fldCharType="begin"/>
      </w:r>
      <w:r>
        <w:instrText xml:space="preserve"> HYPERLINK "" \l "_ftnref268" \o "" </w:instrText>
      </w:r>
      <w:r>
        <w:fldChar w:fldCharType="separate"/>
      </w:r>
      <w:r>
        <w:rPr>
          <w:rStyle w:val="footnotemark"/>
          <w:u w:val="single"/>
        </w:rPr>
        <w:t>[268]</w:t>
      </w:r>
      <w:r>
        <w:fldChar w:fldCharType="end"/>
      </w:r>
      <w:bookmarkEnd w:id="314"/>
      <w:r>
        <w:rPr>
          <w:rStyle w:val="translated-span"/>
        </w:rPr>
        <w:t>https://help.ubuntu.com/community/PostfixAmavisNew</w:t>
      </w:r>
    </w:p>
    <w:bookmarkStart w:id="315" w:name="_ftn269"/>
    <w:p w14:paraId="57798DBA" w14:textId="77777777" w:rsidR="00C115F7" w:rsidRDefault="00012C0F">
      <w:pPr>
        <w:pStyle w:val="footnotedescription"/>
        <w:spacing w:after="0" w:line="256" w:lineRule="auto"/>
        <w:ind w:left="0" w:right="0" w:firstLine="0"/>
        <w:divId w:val="67769115"/>
      </w:pPr>
      <w:r>
        <w:fldChar w:fldCharType="begin"/>
      </w:r>
      <w:r>
        <w:instrText xml:space="preserve"> HYPERLINK "" \l "_ftnref269" \o "" </w:instrText>
      </w:r>
      <w:r>
        <w:fldChar w:fldCharType="separate"/>
      </w:r>
      <w:r>
        <w:rPr>
          <w:rStyle w:val="footnotemark"/>
          <w:u w:val="single"/>
        </w:rPr>
        <w:t>[269]</w:t>
      </w:r>
      <w:r>
        <w:fldChar w:fldCharType="end"/>
      </w:r>
      <w:bookmarkEnd w:id="315"/>
      <w:r>
        <w:rPr>
          <w:rStyle w:val="translated-span"/>
        </w:rPr>
        <w:t>http://freenode.net</w:t>
      </w:r>
    </w:p>
    <w:bookmarkStart w:id="316" w:name="_ftn270"/>
    <w:p w14:paraId="6D3EF51B" w14:textId="77777777" w:rsidR="00C115F7" w:rsidRDefault="00012C0F">
      <w:pPr>
        <w:pStyle w:val="footnotedescription"/>
        <w:spacing w:after="0"/>
        <w:ind w:right="6834"/>
        <w:divId w:val="237597589"/>
      </w:pPr>
      <w:r>
        <w:fldChar w:fldCharType="begin"/>
      </w:r>
      <w:r>
        <w:instrText xml:space="preserve"> HYPERLINK "" \l "_ftnref270" \o "" </w:instrText>
      </w:r>
      <w:r>
        <w:fldChar w:fldCharType="separate"/>
      </w:r>
      <w:r>
        <w:rPr>
          <w:rStyle w:val="footnotemark"/>
          <w:u w:val="single"/>
        </w:rPr>
        <w:t>[270]</w:t>
      </w:r>
      <w:r>
        <w:fldChar w:fldCharType="end"/>
      </w:r>
      <w:bookmarkEnd w:id="316"/>
      <w:r>
        <w:rPr>
          <w:rStyle w:val="translated-span"/>
        </w:rPr>
        <w:t>http://www.irc.org/tech_docs/ircnet/faq.html</w:t>
      </w:r>
    </w:p>
    <w:bookmarkStart w:id="317" w:name="_ftn271"/>
    <w:p w14:paraId="234DF32A" w14:textId="77777777" w:rsidR="00C115F7" w:rsidRDefault="00012C0F">
      <w:pPr>
        <w:pStyle w:val="footnotedescription"/>
        <w:ind w:right="6898"/>
        <w:divId w:val="910776528"/>
      </w:pPr>
      <w:r>
        <w:fldChar w:fldCharType="begin"/>
      </w:r>
      <w:r>
        <w:instrText xml:space="preserve"> HYPERLINK "" \l "_ftnref271" \o "" </w:instrText>
      </w:r>
      <w:r>
        <w:fldChar w:fldCharType="separate"/>
      </w:r>
      <w:r>
        <w:rPr>
          <w:rStyle w:val="footnotemark"/>
          <w:u w:val="single"/>
        </w:rPr>
        <w:t>[271]</w:t>
      </w:r>
      <w:r>
        <w:fldChar w:fldCharType="end"/>
      </w:r>
      <w:bookmarkEnd w:id="317"/>
      <w:r>
        <w:rPr>
          <w:rStyle w:val="translated-span"/>
        </w:rPr>
        <w:t>http://codex.xiaoka.com/wiki/jabberd2:start</w:t>
      </w:r>
    </w:p>
    <w:bookmarkStart w:id="318" w:name="_ftn272"/>
    <w:p w14:paraId="00764A88" w14:textId="77777777" w:rsidR="00C115F7" w:rsidRDefault="00012C0F">
      <w:pPr>
        <w:pStyle w:val="footnotedescription"/>
        <w:ind w:right="7959"/>
        <w:divId w:val="1218056094"/>
      </w:pPr>
      <w:r>
        <w:fldChar w:fldCharType="begin"/>
      </w:r>
      <w:r>
        <w:instrText xml:space="preserve"> HYPERLINK "" \l "_ftnref272" \o "" </w:instrText>
      </w:r>
      <w:r>
        <w:fldChar w:fldCharType="separate"/>
      </w:r>
      <w:r>
        <w:rPr>
          <w:rStyle w:val="footnotemark"/>
          <w:u w:val="single"/>
        </w:rPr>
        <w:t>[272]</w:t>
      </w:r>
      <w:r>
        <w:fldChar w:fldCharType="end"/>
      </w:r>
      <w:bookmarkEnd w:id="318"/>
      <w:r>
        <w:rPr>
          <w:rStyle w:val="translated-span"/>
        </w:rPr>
        <w:t>http://www.jabberdoc.org/</w:t>
      </w:r>
    </w:p>
    <w:bookmarkStart w:id="319" w:name="_ftn273"/>
    <w:p w14:paraId="551606B1" w14:textId="77777777" w:rsidR="00C115F7" w:rsidRDefault="00012C0F">
      <w:pPr>
        <w:pStyle w:val="footnotedescription"/>
        <w:spacing w:after="0"/>
        <w:ind w:right="5914"/>
        <w:divId w:val="881790567"/>
      </w:pPr>
      <w:r>
        <w:fldChar w:fldCharType="begin"/>
      </w:r>
      <w:r>
        <w:instrText xml:space="preserve"> HYPERLINK "" \l "_ftnref273" \o "" </w:instrText>
      </w:r>
      <w:r>
        <w:fldChar w:fldCharType="separate"/>
      </w:r>
      <w:r>
        <w:rPr>
          <w:rStyle w:val="footnotemark"/>
          <w:u w:val="single"/>
        </w:rPr>
        <w:t>[273]</w:t>
      </w:r>
      <w:r>
        <w:fldChar w:fldCharType="end"/>
      </w:r>
      <w:bookmarkEnd w:id="319"/>
      <w:r>
        <w:rPr>
          <w:rStyle w:val="translated-span"/>
        </w:rPr>
        <w:t>https://help.ubuntu.com/community/SettingUpJabberServer</w:t>
      </w:r>
    </w:p>
    <w:bookmarkStart w:id="320" w:name="_ftn274"/>
    <w:p w14:paraId="490B927D" w14:textId="77777777" w:rsidR="00C115F7" w:rsidRDefault="00012C0F">
      <w:pPr>
        <w:pStyle w:val="footnotedescription"/>
        <w:ind w:right="8300"/>
        <w:divId w:val="313603281"/>
      </w:pPr>
      <w:r>
        <w:fldChar w:fldCharType="begin"/>
      </w:r>
      <w:r>
        <w:instrText xml:space="preserve"> HYPERLINK "" \l "_ftnref274" \o "" </w:instrText>
      </w:r>
      <w:r>
        <w:fldChar w:fldCharType="separate"/>
      </w:r>
      <w:r>
        <w:rPr>
          <w:rStyle w:val="footnotemark"/>
          <w:u w:val="single"/>
        </w:rPr>
        <w:t>[274]</w:t>
      </w:r>
      <w:r>
        <w:fldChar w:fldCharType="end"/>
      </w:r>
      <w:bookmarkEnd w:id="320"/>
      <w:r>
        <w:rPr>
          <w:rStyle w:val="translated-span"/>
        </w:rPr>
        <w:t>https://launchpad.net/</w:t>
      </w:r>
    </w:p>
    <w:bookmarkStart w:id="321" w:name="_ftn275"/>
    <w:p w14:paraId="5BFF90B6" w14:textId="77777777" w:rsidR="00C115F7" w:rsidRDefault="00012C0F">
      <w:pPr>
        <w:pStyle w:val="footnotedescription"/>
        <w:spacing w:after="0"/>
        <w:ind w:right="6914"/>
        <w:divId w:val="1614290023"/>
      </w:pPr>
      <w:r>
        <w:fldChar w:fldCharType="begin"/>
      </w:r>
      <w:r>
        <w:instrText xml:space="preserve"> HYPERLINK "" \l "_ftnref275" \o "" </w:instrText>
      </w:r>
      <w:r>
        <w:fldChar w:fldCharType="separate"/>
      </w:r>
      <w:r>
        <w:rPr>
          <w:rStyle w:val="footnotemark"/>
          <w:u w:val="single"/>
        </w:rPr>
        <w:t>[275]</w:t>
      </w:r>
      <w:r>
        <w:fldChar w:fldCharType="end"/>
      </w:r>
      <w:bookmarkEnd w:id="321"/>
      <w:r>
        <w:rPr>
          <w:rStyle w:val="translated-span"/>
        </w:rPr>
        <w:t>http://bazaar-vcs.org/LaunchpadIntegration/</w:t>
      </w:r>
    </w:p>
    <w:bookmarkStart w:id="322" w:name="_ftn276"/>
    <w:p w14:paraId="765F8502" w14:textId="77777777" w:rsidR="00C115F7" w:rsidRDefault="00012C0F">
      <w:pPr>
        <w:pStyle w:val="footnotedescription"/>
        <w:spacing w:after="0"/>
        <w:ind w:right="7816"/>
        <w:divId w:val="533732922"/>
      </w:pPr>
      <w:r>
        <w:fldChar w:fldCharType="begin"/>
      </w:r>
      <w:r>
        <w:instrText xml:space="preserve"> HYPERLINK "" \l "_ftnref276" \o "" </w:instrText>
      </w:r>
      <w:r>
        <w:fldChar w:fldCharType="separate"/>
      </w:r>
      <w:r>
        <w:rPr>
          <w:rStyle w:val="footnotemark"/>
          <w:u w:val="single"/>
        </w:rPr>
        <w:t>[276]</w:t>
      </w:r>
      <w:r>
        <w:fldChar w:fldCharType="end"/>
      </w:r>
      <w:bookmarkEnd w:id="322"/>
      <w:r>
        <w:rPr>
          <w:rStyle w:val="translated-span"/>
        </w:rPr>
        <w:t>http://svnbook.red-bean.com/</w:t>
      </w:r>
    </w:p>
    <w:bookmarkStart w:id="323" w:name="_ftn277"/>
    <w:p w14:paraId="497E9756" w14:textId="77777777" w:rsidR="00C115F7" w:rsidRDefault="00012C0F">
      <w:pPr>
        <w:pStyle w:val="footnotedescription"/>
        <w:ind w:right="7697"/>
        <w:divId w:val="572737312"/>
      </w:pPr>
      <w:r>
        <w:fldChar w:fldCharType="begin"/>
      </w:r>
      <w:r>
        <w:instrText xml:space="preserve"> HYPERLINK "" \l "_ftnref277" \o "" </w:instrText>
      </w:r>
      <w:r>
        <w:fldChar w:fldCharType="separate"/>
      </w:r>
      <w:r>
        <w:rPr>
          <w:rStyle w:val="footnotemark"/>
          <w:u w:val="single"/>
        </w:rPr>
        <w:t>[277]</w:t>
      </w:r>
      <w:r>
        <w:fldChar w:fldCharType="end"/>
      </w:r>
      <w:bookmarkEnd w:id="323"/>
      <w:r>
        <w:rPr>
          <w:rStyle w:val="translated-span"/>
        </w:rPr>
        <w:t>http://bazaar.canonical.com/en/</w:t>
      </w:r>
    </w:p>
    <w:bookmarkStart w:id="324" w:name="_ftn278"/>
    <w:p w14:paraId="18809097" w14:textId="77777777" w:rsidR="00C115F7" w:rsidRDefault="00012C0F">
      <w:pPr>
        <w:pStyle w:val="footnotedescription"/>
        <w:ind w:right="8300"/>
        <w:divId w:val="1084182945"/>
      </w:pPr>
      <w:r>
        <w:fldChar w:fldCharType="begin"/>
      </w:r>
      <w:r>
        <w:instrText xml:space="preserve"> HYPERLINK "" \l "_ftnref278" \o "" </w:instrText>
      </w:r>
      <w:r>
        <w:fldChar w:fldCharType="separate"/>
      </w:r>
      <w:r>
        <w:rPr>
          <w:rStyle w:val="footnotemark"/>
          <w:u w:val="single"/>
        </w:rPr>
        <w:t>[278]</w:t>
      </w:r>
      <w:r>
        <w:fldChar w:fldCharType="end"/>
      </w:r>
      <w:bookmarkEnd w:id="324"/>
      <w:r>
        <w:rPr>
          <w:rStyle w:val="translated-span"/>
        </w:rPr>
        <w:t>https://launchpad.net/</w:t>
      </w:r>
    </w:p>
    <w:bookmarkStart w:id="325" w:name="_ftn279"/>
    <w:p w14:paraId="1737BC3C" w14:textId="77777777" w:rsidR="00C115F7" w:rsidRDefault="00012C0F">
      <w:pPr>
        <w:pStyle w:val="footnotedescription"/>
        <w:ind w:right="8496"/>
        <w:divId w:val="688719776"/>
      </w:pPr>
      <w:r>
        <w:fldChar w:fldCharType="begin"/>
      </w:r>
      <w:r>
        <w:instrText xml:space="preserve"> HYPERLINK "" \l "_ftnref279" \o "" </w:instrText>
      </w:r>
      <w:r>
        <w:fldChar w:fldCharType="separate"/>
      </w:r>
      <w:r>
        <w:rPr>
          <w:rStyle w:val="footnotemark"/>
          <w:u w:val="single"/>
        </w:rPr>
        <w:t>[279]</w:t>
      </w:r>
      <w:r>
        <w:fldChar w:fldCharType="end"/>
      </w:r>
      <w:bookmarkEnd w:id="325"/>
      <w:r>
        <w:rPr>
          <w:rStyle w:val="translated-span"/>
        </w:rPr>
        <w:t>http://git-scm.com</w:t>
      </w:r>
    </w:p>
    <w:bookmarkStart w:id="326" w:name="_ftn280"/>
    <w:p w14:paraId="503D194C" w14:textId="77777777" w:rsidR="00C115F7" w:rsidRDefault="00012C0F">
      <w:pPr>
        <w:pStyle w:val="footnotedescription"/>
        <w:ind w:right="7461"/>
        <w:divId w:val="503980323"/>
      </w:pPr>
      <w:r>
        <w:fldChar w:fldCharType="begin"/>
      </w:r>
      <w:r>
        <w:instrText xml:space="preserve"> HYPERLINK "" \l "_ftnref280" \o "" </w:instrText>
      </w:r>
      <w:r>
        <w:fldChar w:fldCharType="separate"/>
      </w:r>
      <w:r>
        <w:rPr>
          <w:rStyle w:val="footnotemark"/>
          <w:u w:val="single"/>
        </w:rPr>
        <w:t>[280]</w:t>
      </w:r>
      <w:r>
        <w:fldChar w:fldCharType="end"/>
      </w:r>
      <w:bookmarkEnd w:id="326"/>
      <w:r>
        <w:rPr>
          <w:rStyle w:val="translated-span"/>
        </w:rPr>
        <w:t>https://github.com/sitaramc/gitolite</w:t>
      </w:r>
    </w:p>
    <w:bookmarkStart w:id="327" w:name="_ftn281"/>
    <w:p w14:paraId="530047BC" w14:textId="77777777" w:rsidR="00C115F7" w:rsidRDefault="00012C0F">
      <w:pPr>
        <w:pStyle w:val="footnotedescription"/>
        <w:ind w:right="7842"/>
        <w:divId w:val="1067730126"/>
      </w:pPr>
      <w:r>
        <w:fldChar w:fldCharType="begin"/>
      </w:r>
      <w:r>
        <w:instrText xml:space="preserve"> HYPERLINK "" \l "_ftnref281" \o "" </w:instrText>
      </w:r>
      <w:r>
        <w:fldChar w:fldCharType="separate"/>
      </w:r>
      <w:r>
        <w:rPr>
          <w:rStyle w:val="footnotemark"/>
          <w:u w:val="single"/>
        </w:rPr>
        <w:t>[281]</w:t>
      </w:r>
      <w:r>
        <w:fldChar w:fldCharType="end"/>
      </w:r>
      <w:bookmarkEnd w:id="327"/>
      <w:r>
        <w:rPr>
          <w:rStyle w:val="translated-span"/>
        </w:rPr>
        <w:t>http://subversion.apache.org/</w:t>
      </w:r>
    </w:p>
    <w:bookmarkStart w:id="328" w:name="_ftn282"/>
    <w:p w14:paraId="4CCCC9F1" w14:textId="77777777" w:rsidR="00C115F7" w:rsidRDefault="00012C0F">
      <w:pPr>
        <w:pStyle w:val="footnotedescription"/>
        <w:ind w:right="7816"/>
        <w:divId w:val="819812330"/>
      </w:pPr>
      <w:r>
        <w:fldChar w:fldCharType="begin"/>
      </w:r>
      <w:r>
        <w:instrText xml:space="preserve"> HYPERLINK "" \l "_ftnref282" \o "" </w:instrText>
      </w:r>
      <w:r>
        <w:fldChar w:fldCharType="separate"/>
      </w:r>
      <w:r>
        <w:rPr>
          <w:rStyle w:val="footnotemark"/>
          <w:u w:val="single"/>
        </w:rPr>
        <w:t>[282]</w:t>
      </w:r>
      <w:r>
        <w:fldChar w:fldCharType="end"/>
      </w:r>
      <w:bookmarkEnd w:id="328"/>
      <w:r>
        <w:rPr>
          <w:rStyle w:val="translated-span"/>
        </w:rPr>
        <w:t>http://svnbook.red-bean.com/</w:t>
      </w:r>
    </w:p>
    <w:bookmarkStart w:id="329" w:name="_ftn283"/>
    <w:p w14:paraId="676C09CD" w14:textId="77777777" w:rsidR="00C115F7" w:rsidRDefault="00012C0F">
      <w:pPr>
        <w:pStyle w:val="footnotedescription"/>
        <w:ind w:left="143" w:right="6581" w:hanging="143"/>
        <w:divId w:val="1149589647"/>
      </w:pPr>
      <w:r>
        <w:fldChar w:fldCharType="begin"/>
      </w:r>
      <w:r>
        <w:instrText xml:space="preserve"> HYPERLINK "" \l "_ftnref283" \o "" </w:instrText>
      </w:r>
      <w:r>
        <w:fldChar w:fldCharType="separate"/>
      </w:r>
      <w:r>
        <w:rPr>
          <w:rStyle w:val="footnotemark"/>
          <w:u w:val="single"/>
        </w:rPr>
        <w:t>[283]</w:t>
      </w:r>
      <w:r>
        <w:fldChar w:fldCharType="end"/>
      </w:r>
      <w:bookmarkEnd w:id="329"/>
      <w:r>
        <w:rPr>
          <w:rStyle w:val="translated-span"/>
        </w:rPr>
        <w:t>https://help.ubuntu.com/community/EasyBazaar</w:t>
      </w:r>
    </w:p>
    <w:bookmarkStart w:id="330" w:name="_ftn284"/>
    <w:p w14:paraId="36C0E2DA" w14:textId="77777777" w:rsidR="00C115F7" w:rsidRDefault="00012C0F">
      <w:pPr>
        <w:pStyle w:val="footnotedescription"/>
        <w:spacing w:after="0"/>
        <w:ind w:left="143" w:right="6615" w:hanging="143"/>
        <w:divId w:val="442455491"/>
      </w:pPr>
      <w:r>
        <w:fldChar w:fldCharType="begin"/>
      </w:r>
      <w:r>
        <w:instrText xml:space="preserve"> HYPERLINK "" \l "_ftnref284" \o "" </w:instrText>
      </w:r>
      <w:r>
        <w:fldChar w:fldCharType="separate"/>
      </w:r>
      <w:r>
        <w:rPr>
          <w:rStyle w:val="footnotemark"/>
          <w:u w:val="single"/>
        </w:rPr>
        <w:t>[284]</w:t>
      </w:r>
      <w:r>
        <w:fldChar w:fldCharType="end"/>
      </w:r>
      <w:bookmarkEnd w:id="330"/>
      <w:r>
        <w:rPr>
          <w:rStyle w:val="translated-span"/>
        </w:rPr>
        <w:t>https://help.ubuntu.com/community/Subversion</w:t>
      </w:r>
    </w:p>
    <w:bookmarkStart w:id="331" w:name="_ftn285"/>
    <w:p w14:paraId="20CB95D2" w14:textId="77777777" w:rsidR="00C115F7" w:rsidRDefault="00012C0F">
      <w:pPr>
        <w:pStyle w:val="footnotedescription"/>
        <w:spacing w:after="0"/>
        <w:ind w:right="8258"/>
        <w:divId w:val="790439625"/>
      </w:pPr>
      <w:r>
        <w:fldChar w:fldCharType="begin"/>
      </w:r>
      <w:r>
        <w:instrText xml:space="preserve"> HYPERLINK "" \l "_ftnref285" \o "" </w:instrText>
      </w:r>
      <w:r>
        <w:fldChar w:fldCharType="separate"/>
      </w:r>
      <w:r>
        <w:rPr>
          <w:rStyle w:val="footnotemark"/>
          <w:u w:val="single"/>
        </w:rPr>
        <w:t>[285]</w:t>
      </w:r>
      <w:r>
        <w:fldChar w:fldCharType="end"/>
      </w:r>
      <w:bookmarkEnd w:id="331"/>
      <w:r>
        <w:rPr>
          <w:rStyle w:val="translated-span"/>
        </w:rPr>
        <w:t>http://www.samba.org</w:t>
      </w:r>
    </w:p>
    <w:bookmarkStart w:id="332" w:name="_ftn286"/>
    <w:p w14:paraId="3D3F5DD9" w14:textId="77777777" w:rsidR="00C115F7" w:rsidRDefault="00012C0F">
      <w:pPr>
        <w:pStyle w:val="footnotedescription"/>
        <w:spacing w:after="0"/>
        <w:ind w:right="5739"/>
        <w:divId w:val="2145271851"/>
      </w:pPr>
      <w:r>
        <w:fldChar w:fldCharType="begin"/>
      </w:r>
      <w:r>
        <w:instrText xml:space="preserve"> HYPERLINK "" \l "_ftnref286" \o "" </w:instrText>
      </w:r>
      <w:r>
        <w:fldChar w:fldCharType="separate"/>
      </w:r>
      <w:r>
        <w:rPr>
          <w:rStyle w:val="footnotemark"/>
          <w:u w:val="single"/>
        </w:rPr>
        <w:t>[286]</w:t>
      </w:r>
      <w:r>
        <w:fldChar w:fldCharType="end"/>
      </w:r>
      <w:bookmarkEnd w:id="332"/>
      <w:r>
        <w:rPr>
          <w:rStyle w:val="translated-span"/>
        </w:rPr>
        <w:t>http://samba.org/samba/docs/man/Samba-HOWTO-Collection/</w:t>
      </w:r>
    </w:p>
    <w:bookmarkStart w:id="333" w:name="_ftn287"/>
    <w:p w14:paraId="43002F64" w14:textId="77777777" w:rsidR="00C115F7" w:rsidRDefault="00012C0F">
      <w:pPr>
        <w:pStyle w:val="footnotedescription"/>
        <w:ind w:right="3262"/>
        <w:divId w:val="1326514259"/>
      </w:pPr>
      <w:r>
        <w:fldChar w:fldCharType="begin"/>
      </w:r>
      <w:r>
        <w:instrText xml:space="preserve"> HYPERLINK "" \l "_ftnref287" \o "" </w:instrText>
      </w:r>
      <w:r>
        <w:fldChar w:fldCharType="separate"/>
      </w:r>
      <w:r>
        <w:rPr>
          <w:rStyle w:val="footnotemark"/>
          <w:u w:val="single"/>
        </w:rPr>
        <w:t>[287]</w:t>
      </w:r>
      <w:r>
        <w:fldChar w:fldCharType="end"/>
      </w:r>
      <w:bookmarkEnd w:id="333"/>
      <w:r>
        <w:rPr>
          <w:rStyle w:val="translated-span"/>
        </w:rPr>
        <w:t>http://www.pathname.com/fhs/pub/fhs-2.3.html#SRVDATAFORSERVICESPROVIDEDBYSYSTEM</w:t>
      </w:r>
    </w:p>
    <w:bookmarkStart w:id="334" w:name="_ftn288"/>
    <w:p w14:paraId="7926D5D5" w14:textId="77777777" w:rsidR="00C115F7" w:rsidRDefault="00012C0F">
      <w:pPr>
        <w:pStyle w:val="footnotedescription"/>
        <w:spacing w:after="0"/>
        <w:ind w:right="5739"/>
        <w:divId w:val="1765031955"/>
      </w:pPr>
      <w:r>
        <w:fldChar w:fldCharType="begin"/>
      </w:r>
      <w:r>
        <w:instrText xml:space="preserve"> HYPERLINK "" \l "_ftnref288" \o "" </w:instrText>
      </w:r>
      <w:r>
        <w:fldChar w:fldCharType="separate"/>
      </w:r>
      <w:r>
        <w:rPr>
          <w:rStyle w:val="footnotemark"/>
          <w:u w:val="single"/>
        </w:rPr>
        <w:t>[288]</w:t>
      </w:r>
      <w:r>
        <w:fldChar w:fldCharType="end"/>
      </w:r>
      <w:bookmarkEnd w:id="334"/>
      <w:r>
        <w:rPr>
          <w:rStyle w:val="translated-span"/>
        </w:rPr>
        <w:t>http://samba.org/samba/docs/man/Samba-HOWTO-Collection/</w:t>
      </w:r>
    </w:p>
    <w:bookmarkStart w:id="335" w:name="_ftn289"/>
    <w:p w14:paraId="61E649A8" w14:textId="77777777" w:rsidR="00C115F7" w:rsidRDefault="00012C0F">
      <w:pPr>
        <w:pStyle w:val="footnotedescription"/>
        <w:ind w:right="5880"/>
        <w:divId w:val="1055392901"/>
      </w:pPr>
      <w:r>
        <w:fldChar w:fldCharType="begin"/>
      </w:r>
      <w:r>
        <w:instrText xml:space="preserve"> HYPERLINK "" \l "_ftnref289" \o "" </w:instrText>
      </w:r>
      <w:r>
        <w:fldChar w:fldCharType="separate"/>
      </w:r>
      <w:r>
        <w:rPr>
          <w:rStyle w:val="footnotemark"/>
          <w:u w:val="single"/>
        </w:rPr>
        <w:t>[289]</w:t>
      </w:r>
      <w:r>
        <w:fldChar w:fldCharType="end"/>
      </w:r>
      <w:bookmarkEnd w:id="335"/>
      <w:r>
        <w:rPr>
          <w:rStyle w:val="translated-span"/>
        </w:rPr>
        <w:t>http://www.amazon.com/exec/obidos/tg/detail/-/0131882228</w:t>
      </w:r>
    </w:p>
    <w:bookmarkStart w:id="336" w:name="_ftn290"/>
    <w:p w14:paraId="5AA4A6D8" w14:textId="77777777" w:rsidR="00C115F7" w:rsidRDefault="00012C0F">
      <w:pPr>
        <w:pStyle w:val="footnotedescription"/>
        <w:ind w:right="6616"/>
        <w:divId w:val="1632781435"/>
      </w:pPr>
      <w:r>
        <w:fldChar w:fldCharType="begin"/>
      </w:r>
      <w:r>
        <w:instrText xml:space="preserve"> HYPERLINK "" \l "_ftnref290" \o "" </w:instrText>
      </w:r>
      <w:r>
        <w:fldChar w:fldCharType="separate"/>
      </w:r>
      <w:r>
        <w:rPr>
          <w:rStyle w:val="footnotemark"/>
          <w:u w:val="single"/>
        </w:rPr>
        <w:t>[290]</w:t>
      </w:r>
      <w:r>
        <w:fldChar w:fldCharType="end"/>
      </w:r>
      <w:bookmarkEnd w:id="336"/>
      <w:r>
        <w:rPr>
          <w:rStyle w:val="translated-span"/>
        </w:rPr>
        <w:t>http://www.oreilly.com/catalog/9780596007690/</w:t>
      </w:r>
    </w:p>
    <w:bookmarkStart w:id="337" w:name="_ftn291"/>
    <w:p w14:paraId="79A18D20" w14:textId="77777777" w:rsidR="00C115F7" w:rsidRDefault="00012C0F">
      <w:pPr>
        <w:pStyle w:val="footnotedescription"/>
        <w:spacing w:after="0"/>
        <w:ind w:right="6966"/>
        <w:divId w:val="1164859530"/>
      </w:pPr>
      <w:r>
        <w:fldChar w:fldCharType="begin"/>
      </w:r>
      <w:r>
        <w:instrText xml:space="preserve"> HYPERLINK "" \l "_ftnref291" \o "" </w:instrText>
      </w:r>
      <w:r>
        <w:fldChar w:fldCharType="separate"/>
      </w:r>
      <w:r>
        <w:rPr>
          <w:rStyle w:val="footnotemark"/>
          <w:u w:val="single"/>
        </w:rPr>
        <w:t>[291]</w:t>
      </w:r>
      <w:r>
        <w:fldChar w:fldCharType="end"/>
      </w:r>
      <w:bookmarkEnd w:id="337"/>
      <w:r>
        <w:rPr>
          <w:rStyle w:val="translated-span"/>
        </w:rPr>
        <w:t>https://help.ubuntu.com/community/Samba</w:t>
      </w:r>
    </w:p>
    <w:bookmarkStart w:id="338" w:name="_ftn292"/>
    <w:p w14:paraId="45AFEA9A" w14:textId="77777777" w:rsidR="00C115F7" w:rsidRDefault="00012C0F">
      <w:pPr>
        <w:pStyle w:val="footnotedescription"/>
        <w:ind w:right="5739"/>
        <w:divId w:val="1395205587"/>
      </w:pPr>
      <w:r>
        <w:fldChar w:fldCharType="begin"/>
      </w:r>
      <w:r>
        <w:instrText xml:space="preserve"> HYPERLINK "" \l "_ftnref292" \o "" </w:instrText>
      </w:r>
      <w:r>
        <w:fldChar w:fldCharType="separate"/>
      </w:r>
      <w:r>
        <w:rPr>
          <w:rStyle w:val="footnotemark"/>
          <w:u w:val="single"/>
        </w:rPr>
        <w:t>[292]</w:t>
      </w:r>
      <w:r>
        <w:fldChar w:fldCharType="end"/>
      </w:r>
      <w:bookmarkEnd w:id="338"/>
      <w:r>
        <w:rPr>
          <w:rStyle w:val="translated-span"/>
        </w:rPr>
        <w:t>http://samba.org/samba/docs/man/Samba-HOWTO-Collection/</w:t>
      </w:r>
    </w:p>
    <w:bookmarkStart w:id="339" w:name="_ftn293"/>
    <w:p w14:paraId="08C7F808" w14:textId="77777777" w:rsidR="00C115F7" w:rsidRDefault="00012C0F">
      <w:pPr>
        <w:pStyle w:val="footnotedescription"/>
        <w:spacing w:after="0"/>
        <w:ind w:right="5880"/>
        <w:divId w:val="557782295"/>
      </w:pPr>
      <w:r>
        <w:fldChar w:fldCharType="begin"/>
      </w:r>
      <w:r>
        <w:instrText xml:space="preserve"> HYPERLINK "" \l "_ftnref293" \o "" </w:instrText>
      </w:r>
      <w:r>
        <w:fldChar w:fldCharType="separate"/>
      </w:r>
      <w:r>
        <w:rPr>
          <w:rStyle w:val="footnotemark"/>
          <w:u w:val="single"/>
        </w:rPr>
        <w:t>[293]</w:t>
      </w:r>
      <w:r>
        <w:fldChar w:fldCharType="end"/>
      </w:r>
      <w:bookmarkEnd w:id="339"/>
      <w:r>
        <w:rPr>
          <w:rStyle w:val="translated-span"/>
        </w:rPr>
        <w:t>http://www.amazon.com/exec/obidos/tg/detail/-/0131882228</w:t>
      </w:r>
    </w:p>
    <w:bookmarkStart w:id="340" w:name="_ftn294"/>
    <w:p w14:paraId="7A82F576" w14:textId="77777777" w:rsidR="00C115F7" w:rsidRDefault="00012C0F">
      <w:pPr>
        <w:pStyle w:val="footnotedescription"/>
        <w:ind w:left="143" w:right="6544" w:hanging="143"/>
        <w:divId w:val="425150369"/>
      </w:pPr>
      <w:r>
        <w:fldChar w:fldCharType="begin"/>
      </w:r>
      <w:r>
        <w:instrText xml:space="preserve"> HYPERLINK "" \l "_ftnref294" \o "" </w:instrText>
      </w:r>
      <w:r>
        <w:fldChar w:fldCharType="separate"/>
      </w:r>
      <w:r>
        <w:rPr>
          <w:rStyle w:val="footnotemark"/>
          <w:u w:val="single"/>
        </w:rPr>
        <w:t>[294]</w:t>
      </w:r>
      <w:r>
        <w:fldChar w:fldCharType="end"/>
      </w:r>
      <w:bookmarkEnd w:id="340"/>
      <w:r>
        <w:rPr>
          <w:rStyle w:val="translated-span"/>
        </w:rPr>
        <w:t>http://www.oreilly.com/catalog/9780596007690/</w:t>
      </w:r>
    </w:p>
    <w:bookmarkStart w:id="341" w:name="_ftn295"/>
    <w:p w14:paraId="0D0FB6AB" w14:textId="77777777" w:rsidR="00C115F7" w:rsidRDefault="00012C0F">
      <w:pPr>
        <w:pStyle w:val="footnotedescription"/>
        <w:ind w:left="143" w:right="8255" w:hanging="143"/>
        <w:divId w:val="2113622197"/>
      </w:pPr>
      <w:r>
        <w:fldChar w:fldCharType="begin"/>
      </w:r>
      <w:r>
        <w:instrText xml:space="preserve"> HYPERLINK "" \l "_ftnref295" \o "" </w:instrText>
      </w:r>
      <w:r>
        <w:fldChar w:fldCharType="separate"/>
      </w:r>
      <w:r>
        <w:rPr>
          <w:rStyle w:val="footnotemark"/>
          <w:u w:val="single"/>
        </w:rPr>
        <w:t>[295]</w:t>
      </w:r>
      <w:r>
        <w:fldChar w:fldCharType="end"/>
      </w:r>
      <w:bookmarkEnd w:id="341"/>
      <w:r>
        <w:rPr>
          <w:rStyle w:val="translated-span"/>
        </w:rPr>
        <w:t>http://www.cups.org/</w:t>
      </w:r>
    </w:p>
    <w:bookmarkStart w:id="342" w:name="_ftn296"/>
    <w:p w14:paraId="2EDF68E8" w14:textId="77777777" w:rsidR="00C115F7" w:rsidRDefault="00012C0F">
      <w:pPr>
        <w:pStyle w:val="footnotedescription"/>
        <w:spacing w:after="0"/>
        <w:ind w:left="143" w:right="6895" w:hanging="143"/>
        <w:divId w:val="1501307911"/>
      </w:pPr>
      <w:r>
        <w:fldChar w:fldCharType="begin"/>
      </w:r>
      <w:r>
        <w:instrText xml:space="preserve"> HYPERLINK "" \l "_ftnref296" \o "" </w:instrText>
      </w:r>
      <w:r>
        <w:fldChar w:fldCharType="separate"/>
      </w:r>
      <w:r>
        <w:rPr>
          <w:rStyle w:val="footnotemark"/>
          <w:u w:val="single"/>
        </w:rPr>
        <w:t>[296]</w:t>
      </w:r>
      <w:r>
        <w:fldChar w:fldCharType="end"/>
      </w:r>
      <w:bookmarkEnd w:id="342"/>
      <w:r>
        <w:rPr>
          <w:rStyle w:val="translated-span"/>
        </w:rPr>
        <w:t>https://help.ubuntu.com/community/Samba</w:t>
      </w:r>
    </w:p>
    <w:bookmarkStart w:id="343" w:name="_ftn297"/>
    <w:p w14:paraId="4BC85B41" w14:textId="77777777" w:rsidR="00C115F7" w:rsidRDefault="00012C0F">
      <w:pPr>
        <w:pStyle w:val="footnotedescription"/>
        <w:spacing w:after="0"/>
        <w:ind w:left="143" w:right="3970" w:hanging="143"/>
        <w:divId w:val="955331618"/>
      </w:pPr>
      <w:r>
        <w:fldChar w:fldCharType="begin"/>
      </w:r>
      <w:r>
        <w:instrText xml:space="preserve"> HYPERLINK "" \l "_ftnref297" \o "" </w:instrText>
      </w:r>
      <w:r>
        <w:fldChar w:fldCharType="separate"/>
      </w:r>
      <w:r>
        <w:rPr>
          <w:rStyle w:val="footnotemark"/>
          <w:u w:val="single"/>
        </w:rPr>
        <w:t>[297]</w:t>
      </w:r>
      <w:r>
        <w:fldChar w:fldCharType="end"/>
      </w:r>
      <w:bookmarkEnd w:id="343"/>
      <w:r>
        <w:rPr>
          <w:rStyle w:val="translated-span"/>
        </w:rPr>
        <w:t>http://samba.org/samba/docs/man/Samba-HOWTO-Collection/ServerType.html#id349531</w:t>
      </w:r>
    </w:p>
    <w:bookmarkStart w:id="344" w:name="_ftn298"/>
    <w:p w14:paraId="6061B7AF" w14:textId="77777777" w:rsidR="00C115F7" w:rsidRDefault="00012C0F">
      <w:pPr>
        <w:pStyle w:val="footnotedescription"/>
        <w:ind w:left="143" w:right="5668" w:hanging="143"/>
        <w:divId w:val="209270963"/>
      </w:pPr>
      <w:r>
        <w:fldChar w:fldCharType="begin"/>
      </w:r>
      <w:r>
        <w:instrText xml:space="preserve"> HYPERLINK "" \l "_ftnref298" \o "" </w:instrText>
      </w:r>
      <w:r>
        <w:fldChar w:fldCharType="separate"/>
      </w:r>
      <w:r>
        <w:rPr>
          <w:rStyle w:val="footnotemark"/>
          <w:u w:val="single"/>
        </w:rPr>
        <w:t>[298]</w:t>
      </w:r>
      <w:r>
        <w:fldChar w:fldCharType="end"/>
      </w:r>
      <w:bookmarkEnd w:id="344"/>
      <w:r>
        <w:rPr>
          <w:rStyle w:val="translated-span"/>
        </w:rPr>
        <w:t>http://samba.org/samba/docs/man/Samba-HOWTO-Collection/</w:t>
      </w:r>
    </w:p>
    <w:bookmarkStart w:id="345" w:name="_ftn299"/>
    <w:p w14:paraId="1FD0A412" w14:textId="77777777" w:rsidR="00C115F7" w:rsidRDefault="00012C0F">
      <w:pPr>
        <w:pStyle w:val="footnotedescription"/>
        <w:ind w:left="143" w:right="5809" w:hanging="143"/>
        <w:divId w:val="1189829446"/>
      </w:pPr>
      <w:r>
        <w:fldChar w:fldCharType="begin"/>
      </w:r>
      <w:r>
        <w:instrText xml:space="preserve"> HYPERLINK "" \l "_ftnref299" \o "" </w:instrText>
      </w:r>
      <w:r>
        <w:fldChar w:fldCharType="separate"/>
      </w:r>
      <w:r>
        <w:rPr>
          <w:rStyle w:val="footnotemark"/>
          <w:u w:val="single"/>
        </w:rPr>
        <w:t>[299]</w:t>
      </w:r>
      <w:r>
        <w:fldChar w:fldCharType="end"/>
      </w:r>
      <w:bookmarkEnd w:id="345"/>
      <w:r>
        <w:rPr>
          <w:rStyle w:val="translated-span"/>
        </w:rPr>
        <w:t>http://www.amazon.com/exec/obidos/tg/detail/-/0131882228</w:t>
      </w:r>
    </w:p>
    <w:bookmarkStart w:id="346" w:name="_ftn300"/>
    <w:p w14:paraId="223304CE" w14:textId="77777777" w:rsidR="00C115F7" w:rsidRDefault="00012C0F">
      <w:pPr>
        <w:pStyle w:val="footnotedescription"/>
        <w:ind w:left="143" w:right="6544" w:hanging="143"/>
        <w:divId w:val="1026445281"/>
      </w:pPr>
      <w:r>
        <w:fldChar w:fldCharType="begin"/>
      </w:r>
      <w:r>
        <w:instrText xml:space="preserve"> HYPERLINK "" \l "_ftnref300" \o "" </w:instrText>
      </w:r>
      <w:r>
        <w:fldChar w:fldCharType="separate"/>
      </w:r>
      <w:r>
        <w:rPr>
          <w:rStyle w:val="footnotemark"/>
          <w:u w:val="single"/>
        </w:rPr>
        <w:t>[300]</w:t>
      </w:r>
      <w:r>
        <w:fldChar w:fldCharType="end"/>
      </w:r>
      <w:bookmarkEnd w:id="346"/>
      <w:r>
        <w:rPr>
          <w:rStyle w:val="translated-span"/>
        </w:rPr>
        <w:t>http://www.oreilly.com/catalog/9780596007690/</w:t>
      </w:r>
    </w:p>
    <w:bookmarkStart w:id="347" w:name="_ftn301"/>
    <w:p w14:paraId="1A4C2A81" w14:textId="77777777" w:rsidR="00C115F7" w:rsidRDefault="00012C0F">
      <w:pPr>
        <w:pStyle w:val="footnotedescription"/>
        <w:ind w:left="143" w:right="4380" w:hanging="143"/>
        <w:divId w:val="64300401"/>
      </w:pPr>
      <w:r>
        <w:fldChar w:fldCharType="begin"/>
      </w:r>
      <w:r>
        <w:instrText xml:space="preserve"> HYPERLINK "" \l "_ftnref301" \o "" </w:instrText>
      </w:r>
      <w:r>
        <w:fldChar w:fldCharType="separate"/>
      </w:r>
      <w:r>
        <w:rPr>
          <w:rStyle w:val="footnotemark"/>
          <w:u w:val="single"/>
        </w:rPr>
        <w:t>[301]</w:t>
      </w:r>
      <w:r>
        <w:fldChar w:fldCharType="end"/>
      </w:r>
      <w:bookmarkEnd w:id="347"/>
      <w:r>
        <w:rPr>
          <w:rStyle w:val="translated-span"/>
        </w:rPr>
        <w:t>http://samba.org/samba/docs/man/Samba-HOWTO-Collection/securing-samba.html</w:t>
      </w:r>
    </w:p>
    <w:bookmarkStart w:id="348" w:name="_ftn302"/>
    <w:p w14:paraId="77075E44" w14:textId="77777777" w:rsidR="00C115F7" w:rsidRDefault="00012C0F">
      <w:pPr>
        <w:pStyle w:val="footnotedescription"/>
        <w:spacing w:after="0"/>
        <w:ind w:left="143" w:right="3721" w:hanging="143"/>
        <w:divId w:val="1888953167"/>
      </w:pPr>
      <w:r>
        <w:fldChar w:fldCharType="begin"/>
      </w:r>
      <w:r>
        <w:instrText xml:space="preserve"> HYPERLINK "" \l "_ftnref302" \o "" </w:instrText>
      </w:r>
      <w:r>
        <w:fldChar w:fldCharType="separate"/>
      </w:r>
      <w:r>
        <w:rPr>
          <w:rStyle w:val="footnotemark"/>
          <w:u w:val="single"/>
        </w:rPr>
        <w:t>[302]</w:t>
      </w:r>
      <w:r>
        <w:fldChar w:fldCharType="end"/>
      </w:r>
      <w:bookmarkEnd w:id="348"/>
      <w:r>
        <w:rPr>
          <w:rStyle w:val="translated-span"/>
        </w:rPr>
        <w:t>http://samba.org/samba/docs/man/Samba-HOWTO-Collection/AccessControls.html#id397568</w:t>
      </w:r>
    </w:p>
    <w:bookmarkStart w:id="349" w:name="_ftn303"/>
    <w:p w14:paraId="70B85AE0" w14:textId="77777777" w:rsidR="00C115F7" w:rsidRDefault="00012C0F">
      <w:pPr>
        <w:pStyle w:val="footnotedescription"/>
        <w:spacing w:after="0"/>
        <w:ind w:left="143" w:right="3191" w:hanging="143"/>
        <w:divId w:val="859776293"/>
      </w:pPr>
      <w:r>
        <w:fldChar w:fldCharType="begin"/>
      </w:r>
      <w:r>
        <w:instrText xml:space="preserve"> HYPERLINK "" \l "_ftnref303" \o "" </w:instrText>
      </w:r>
      <w:r>
        <w:fldChar w:fldCharType="separate"/>
      </w:r>
      <w:r>
        <w:rPr>
          <w:rStyle w:val="footnotemark"/>
          <w:u w:val="single"/>
        </w:rPr>
        <w:t>[303]</w:t>
      </w:r>
      <w:r>
        <w:fldChar w:fldCharType="end"/>
      </w:r>
      <w:bookmarkEnd w:id="349"/>
      <w:r>
        <w:rPr>
          <w:rStyle w:val="translated-span"/>
        </w:rPr>
        <w:t>http://www.pathname.com/fhs/pub/fhs-2.3.html#SRVDATAFORSERVICESPROVIDEDBYSYSTEM</w:t>
      </w:r>
    </w:p>
    <w:bookmarkStart w:id="350" w:name="_ftn304"/>
    <w:p w14:paraId="6B832D19" w14:textId="77777777" w:rsidR="00C115F7" w:rsidRDefault="00012C0F">
      <w:pPr>
        <w:pStyle w:val="footnotedescription"/>
        <w:ind w:left="143" w:right="5668" w:hanging="143"/>
        <w:divId w:val="422646593"/>
      </w:pPr>
      <w:r>
        <w:fldChar w:fldCharType="begin"/>
      </w:r>
      <w:r>
        <w:instrText xml:space="preserve"> HYPERLINK "" \l "_ftnref304" \o "" </w:instrText>
      </w:r>
      <w:r>
        <w:fldChar w:fldCharType="separate"/>
      </w:r>
      <w:r>
        <w:rPr>
          <w:rStyle w:val="footnotemark"/>
          <w:u w:val="single"/>
        </w:rPr>
        <w:t>[304]</w:t>
      </w:r>
      <w:r>
        <w:fldChar w:fldCharType="end"/>
      </w:r>
      <w:bookmarkEnd w:id="350"/>
      <w:r>
        <w:rPr>
          <w:rStyle w:val="translated-span"/>
        </w:rPr>
        <w:t>http://samba.org/samba/docs/man/Samba-HOWTO-Collection/</w:t>
      </w:r>
    </w:p>
    <w:bookmarkStart w:id="351" w:name="_ftn305"/>
    <w:p w14:paraId="2265FD50" w14:textId="77777777" w:rsidR="00C115F7" w:rsidRDefault="00012C0F">
      <w:pPr>
        <w:pStyle w:val="footnotedescription"/>
        <w:ind w:left="143" w:right="5809" w:hanging="143"/>
        <w:divId w:val="1095052115"/>
      </w:pPr>
      <w:r>
        <w:fldChar w:fldCharType="begin"/>
      </w:r>
      <w:r>
        <w:instrText xml:space="preserve"> HYPERLINK "" \l "_ftnref305" \o "" </w:instrText>
      </w:r>
      <w:r>
        <w:fldChar w:fldCharType="separate"/>
      </w:r>
      <w:r>
        <w:rPr>
          <w:rStyle w:val="footnotemark"/>
          <w:u w:val="single"/>
        </w:rPr>
        <w:t>[305]</w:t>
      </w:r>
      <w:r>
        <w:fldChar w:fldCharType="end"/>
      </w:r>
      <w:bookmarkEnd w:id="351"/>
      <w:r>
        <w:rPr>
          <w:rStyle w:val="translated-span"/>
        </w:rPr>
        <w:t>http://www.amazon.com/exec/obidos/tg/detail/-/0131882228</w:t>
      </w:r>
    </w:p>
    <w:bookmarkStart w:id="352" w:name="_ftn306"/>
    <w:p w14:paraId="3DB3A8D3" w14:textId="77777777" w:rsidR="00C115F7" w:rsidRDefault="00012C0F">
      <w:pPr>
        <w:pStyle w:val="footnotedescription"/>
        <w:ind w:left="143" w:right="6544" w:hanging="143"/>
        <w:divId w:val="360395938"/>
      </w:pPr>
      <w:r>
        <w:fldChar w:fldCharType="begin"/>
      </w:r>
      <w:r>
        <w:instrText xml:space="preserve"> HYPERLINK "" \l "_ftnref306" \o "" </w:instrText>
      </w:r>
      <w:r>
        <w:fldChar w:fldCharType="separate"/>
      </w:r>
      <w:r>
        <w:rPr>
          <w:rStyle w:val="footnotemark"/>
          <w:u w:val="single"/>
        </w:rPr>
        <w:t>[306]</w:t>
      </w:r>
      <w:r>
        <w:fldChar w:fldCharType="end"/>
      </w:r>
      <w:bookmarkEnd w:id="352"/>
      <w:r>
        <w:rPr>
          <w:rStyle w:val="translated-span"/>
        </w:rPr>
        <w:t>http://www.oreilly.com/catalog/9780596007690/</w:t>
      </w:r>
    </w:p>
    <w:bookmarkStart w:id="353" w:name="_ftn307"/>
    <w:p w14:paraId="30607A6C" w14:textId="77777777" w:rsidR="00C115F7" w:rsidRDefault="00012C0F">
      <w:pPr>
        <w:pStyle w:val="footnotedescription"/>
        <w:ind w:left="143" w:right="4680" w:hanging="143"/>
        <w:divId w:val="1058629674"/>
      </w:pPr>
      <w:r>
        <w:fldChar w:fldCharType="begin"/>
      </w:r>
      <w:r>
        <w:instrText xml:space="preserve"> HYPERLINK "" \l "_ftnref307" \o "" </w:instrText>
      </w:r>
      <w:r>
        <w:fldChar w:fldCharType="separate"/>
      </w:r>
      <w:r>
        <w:rPr>
          <w:rStyle w:val="footnotemark"/>
          <w:u w:val="single"/>
        </w:rPr>
        <w:t>[307]</w:t>
      </w:r>
      <w:r>
        <w:fldChar w:fldCharType="end"/>
      </w:r>
      <w:bookmarkEnd w:id="353"/>
      <w:r>
        <w:rPr>
          <w:rStyle w:val="translated-span"/>
        </w:rPr>
        <w:t>http://samba.org/samba/docs/man/Samba-HOWTO-Collection/samba-pdc.html</w:t>
      </w:r>
    </w:p>
    <w:bookmarkStart w:id="354" w:name="_ftn308"/>
    <w:p w14:paraId="00455DED" w14:textId="77777777" w:rsidR="00C115F7" w:rsidRDefault="00012C0F">
      <w:pPr>
        <w:pStyle w:val="footnotedescription"/>
        <w:ind w:left="143" w:right="4427" w:hanging="143"/>
        <w:divId w:val="1009022066"/>
      </w:pPr>
      <w:r>
        <w:fldChar w:fldCharType="begin"/>
      </w:r>
      <w:r>
        <w:instrText xml:space="preserve"> HYPERLINK "" \l "_ftnref308" \o "" </w:instrText>
      </w:r>
      <w:r>
        <w:fldChar w:fldCharType="separate"/>
      </w:r>
      <w:r>
        <w:rPr>
          <w:rStyle w:val="footnotemark"/>
          <w:u w:val="single"/>
        </w:rPr>
        <w:t>[308]</w:t>
      </w:r>
      <w:r>
        <w:fldChar w:fldCharType="end"/>
      </w:r>
      <w:bookmarkEnd w:id="354"/>
      <w:r>
        <w:rPr>
          <w:rStyle w:val="translated-span"/>
        </w:rPr>
        <w:t>http://us3.samba.org/samba/docs/man/Samba-HOWTO-Collection/samba-bdc.html</w:t>
      </w:r>
    </w:p>
    <w:bookmarkStart w:id="355" w:name="_ftn309"/>
    <w:p w14:paraId="0030F4AA" w14:textId="77777777" w:rsidR="00C115F7" w:rsidRDefault="00012C0F">
      <w:pPr>
        <w:pStyle w:val="footnotedescription"/>
        <w:spacing w:after="0"/>
        <w:ind w:left="143" w:right="6895" w:hanging="143"/>
        <w:divId w:val="1931547090"/>
      </w:pPr>
      <w:r>
        <w:fldChar w:fldCharType="begin"/>
      </w:r>
      <w:r>
        <w:instrText xml:space="preserve"> HYPERLINK "" \l "_ftnref309" \o "" </w:instrText>
      </w:r>
      <w:r>
        <w:fldChar w:fldCharType="separate"/>
      </w:r>
      <w:r>
        <w:rPr>
          <w:rStyle w:val="footnotemark"/>
          <w:u w:val="single"/>
        </w:rPr>
        <w:t>[309]</w:t>
      </w:r>
      <w:r>
        <w:fldChar w:fldCharType="end"/>
      </w:r>
      <w:bookmarkEnd w:id="355"/>
      <w:r>
        <w:rPr>
          <w:rStyle w:val="translated-span"/>
        </w:rPr>
        <w:t>https://help.ubuntu.com/community/Samba</w:t>
      </w:r>
    </w:p>
    <w:bookmarkStart w:id="356" w:name="_ftn310"/>
    <w:p w14:paraId="7126CDA3" w14:textId="77777777" w:rsidR="00C115F7" w:rsidRDefault="00012C0F">
      <w:pPr>
        <w:pStyle w:val="footnotedescription"/>
        <w:ind w:left="143" w:right="5073" w:hanging="143"/>
        <w:divId w:val="609894424"/>
      </w:pPr>
      <w:r>
        <w:fldChar w:fldCharType="begin"/>
      </w:r>
      <w:r>
        <w:instrText xml:space="preserve"> HYPERLINK "" \l "_ftnref310" \o "" </w:instrText>
      </w:r>
      <w:r>
        <w:fldChar w:fldCharType="separate"/>
      </w:r>
      <w:r>
        <w:rPr>
          <w:rStyle w:val="footnotemark"/>
          <w:u w:val="single"/>
        </w:rPr>
        <w:t>[310]</w:t>
      </w:r>
      <w:r>
        <w:fldChar w:fldCharType="end"/>
      </w:r>
      <w:bookmarkEnd w:id="356"/>
      <w:r>
        <w:rPr>
          <w:rStyle w:val="translated-span"/>
        </w:rPr>
        <w:t>http://manpages.ubuntu.com/manpages/bionic/en/man1/smbclient.1.html</w:t>
      </w:r>
    </w:p>
    <w:bookmarkStart w:id="357" w:name="_ftn311"/>
    <w:p w14:paraId="78ABD10C" w14:textId="77777777" w:rsidR="00C115F7" w:rsidRDefault="00012C0F">
      <w:pPr>
        <w:pStyle w:val="footnotedescription"/>
        <w:ind w:left="143" w:right="5017" w:hanging="143"/>
        <w:divId w:val="1912539441"/>
      </w:pPr>
      <w:r>
        <w:fldChar w:fldCharType="begin"/>
      </w:r>
      <w:r>
        <w:instrText xml:space="preserve"> HYPERLINK "" \l "_ftnref311" \o "" </w:instrText>
      </w:r>
      <w:r>
        <w:fldChar w:fldCharType="separate"/>
      </w:r>
      <w:r>
        <w:rPr>
          <w:rStyle w:val="footnotemark"/>
          <w:u w:val="single"/>
        </w:rPr>
        <w:t>[311]</w:t>
      </w:r>
      <w:r>
        <w:fldChar w:fldCharType="end"/>
      </w:r>
      <w:bookmarkEnd w:id="357"/>
      <w:r>
        <w:rPr>
          <w:rStyle w:val="translated-span"/>
        </w:rPr>
        <w:t>http://manpages.ubuntu.com/manpages/bionic/en/man8/mount.cifs.8.html</w:t>
      </w:r>
    </w:p>
    <w:bookmarkStart w:id="358" w:name="_ftn312"/>
    <w:p w14:paraId="727FB4C3" w14:textId="77777777" w:rsidR="00C115F7" w:rsidRDefault="00012C0F">
      <w:pPr>
        <w:pStyle w:val="footnotedescription"/>
        <w:spacing w:after="0"/>
        <w:ind w:left="143" w:right="6895" w:hanging="143"/>
        <w:divId w:val="649018797"/>
      </w:pPr>
      <w:r>
        <w:fldChar w:fldCharType="begin"/>
      </w:r>
      <w:r>
        <w:instrText xml:space="preserve"> HYPERLINK "" \l "_ftnref312" \o "" </w:instrText>
      </w:r>
      <w:r>
        <w:fldChar w:fldCharType="separate"/>
      </w:r>
      <w:r>
        <w:rPr>
          <w:rStyle w:val="footnotemark"/>
          <w:u w:val="single"/>
        </w:rPr>
        <w:t>[312]</w:t>
      </w:r>
      <w:r>
        <w:fldChar w:fldCharType="end"/>
      </w:r>
      <w:bookmarkEnd w:id="358"/>
      <w:r>
        <w:rPr>
          <w:rStyle w:val="translated-span"/>
        </w:rPr>
        <w:t>https://help.ubuntu.com/community/Samba</w:t>
      </w:r>
    </w:p>
    <w:bookmarkStart w:id="359" w:name="_ftn313"/>
    <w:p w14:paraId="2846A357" w14:textId="77777777" w:rsidR="00C115F7" w:rsidRDefault="00012C0F">
      <w:pPr>
        <w:pStyle w:val="footnotedescription"/>
        <w:ind w:right="7829"/>
        <w:divId w:val="913852073"/>
      </w:pPr>
      <w:r>
        <w:fldChar w:fldCharType="begin"/>
      </w:r>
      <w:r>
        <w:instrText xml:space="preserve"> HYPERLINK "" \l "_ftnref313" \o "" </w:instrText>
      </w:r>
      <w:r>
        <w:fldChar w:fldCharType="separate"/>
      </w:r>
      <w:r>
        <w:rPr>
          <w:rStyle w:val="footnotemark"/>
          <w:u w:val="single"/>
        </w:rPr>
        <w:t>[313]</w:t>
      </w:r>
      <w:r>
        <w:fldChar w:fldCharType="end"/>
      </w:r>
      <w:bookmarkEnd w:id="359"/>
      <w:r>
        <w:rPr>
          <w:rStyle w:val="translated-span"/>
        </w:rPr>
        <w:t>http://tldp.org/LDP/abs/html/</w:t>
      </w:r>
    </w:p>
    <w:bookmarkStart w:id="360" w:name="_ftn314"/>
    <w:p w14:paraId="38F4F5E1" w14:textId="77777777" w:rsidR="00C115F7" w:rsidRDefault="00012C0F">
      <w:pPr>
        <w:pStyle w:val="footnotedescription"/>
        <w:ind w:right="6807"/>
        <w:divId w:val="1733040140"/>
      </w:pPr>
      <w:r>
        <w:fldChar w:fldCharType="begin"/>
      </w:r>
      <w:r>
        <w:instrText xml:space="preserve"> HYPERLINK "" \l "_ftnref314" \o "" </w:instrText>
      </w:r>
      <w:r>
        <w:fldChar w:fldCharType="separate"/>
      </w:r>
      <w:r>
        <w:rPr>
          <w:rStyle w:val="footnotemark"/>
          <w:u w:val="single"/>
        </w:rPr>
        <w:t>[314]</w:t>
      </w:r>
      <w:r>
        <w:fldChar w:fldCharType="end"/>
      </w:r>
      <w:bookmarkEnd w:id="360"/>
      <w:r>
        <w:rPr>
          <w:rStyle w:val="translated-span"/>
        </w:rPr>
        <w:t>http://safari.samspublishing.com/0672323583</w:t>
      </w:r>
    </w:p>
    <w:bookmarkStart w:id="361" w:name="_ftn315"/>
    <w:p w14:paraId="28899833" w14:textId="77777777" w:rsidR="00C115F7" w:rsidRDefault="00012C0F">
      <w:pPr>
        <w:pStyle w:val="footnotedescription"/>
        <w:ind w:right="6653"/>
        <w:divId w:val="19169243"/>
      </w:pPr>
      <w:r>
        <w:fldChar w:fldCharType="begin"/>
      </w:r>
      <w:r>
        <w:instrText xml:space="preserve"> HYPERLINK "" \l "_ftnref315" \o "" </w:instrText>
      </w:r>
      <w:r>
        <w:fldChar w:fldCharType="separate"/>
      </w:r>
      <w:r>
        <w:rPr>
          <w:rStyle w:val="footnotemark"/>
          <w:u w:val="single"/>
        </w:rPr>
        <w:t>[315]</w:t>
      </w:r>
      <w:r>
        <w:fldChar w:fldCharType="end"/>
      </w:r>
      <w:bookmarkEnd w:id="361"/>
      <w:r>
        <w:rPr>
          <w:rStyle w:val="translated-span"/>
        </w:rPr>
        <w:t>https://help.ubuntu.com/community/CronHowto</w:t>
      </w:r>
    </w:p>
    <w:bookmarkStart w:id="362" w:name="_ftn316"/>
    <w:p w14:paraId="41A09FBD" w14:textId="77777777" w:rsidR="00C115F7" w:rsidRDefault="00012C0F">
      <w:pPr>
        <w:pStyle w:val="footnotedescription"/>
        <w:ind w:right="6436"/>
        <w:divId w:val="286469470"/>
      </w:pPr>
      <w:r>
        <w:fldChar w:fldCharType="begin"/>
      </w:r>
      <w:r>
        <w:instrText xml:space="preserve"> HYPERLINK "" \l "_ftnref316" \o "" </w:instrText>
      </w:r>
      <w:r>
        <w:fldChar w:fldCharType="separate"/>
      </w:r>
      <w:r>
        <w:rPr>
          <w:rStyle w:val="footnotemark"/>
          <w:u w:val="single"/>
        </w:rPr>
        <w:t>[316]</w:t>
      </w:r>
      <w:r>
        <w:fldChar w:fldCharType="end"/>
      </w:r>
      <w:bookmarkEnd w:id="362"/>
      <w:r>
        <w:rPr>
          <w:rStyle w:val="translated-span"/>
        </w:rPr>
        <w:t>http://www.gnu.org/software/tar/manual/index.html</w:t>
      </w:r>
    </w:p>
    <w:bookmarkStart w:id="363" w:name="_ftn317"/>
    <w:p w14:paraId="4A1CECE0" w14:textId="77777777" w:rsidR="00C115F7" w:rsidRDefault="00012C0F">
      <w:pPr>
        <w:pStyle w:val="footnotedescription"/>
        <w:ind w:right="6303"/>
        <w:divId w:val="75522127"/>
      </w:pPr>
      <w:r>
        <w:fldChar w:fldCharType="begin"/>
      </w:r>
      <w:r>
        <w:instrText xml:space="preserve"> HYPERLINK "" \l "_ftnref317" \o "" </w:instrText>
      </w:r>
      <w:r>
        <w:fldChar w:fldCharType="separate"/>
      </w:r>
      <w:r>
        <w:rPr>
          <w:rStyle w:val="footnotemark"/>
          <w:u w:val="single"/>
        </w:rPr>
        <w:t>[317]</w:t>
      </w:r>
      <w:r>
        <w:fldChar w:fldCharType="end"/>
      </w:r>
      <w:bookmarkEnd w:id="363"/>
      <w:r>
        <w:rPr>
          <w:rStyle w:val="translated-span"/>
        </w:rPr>
        <w:t>http://en.wikipedia.org/wiki/Backup_rotation_scheme</w:t>
      </w:r>
    </w:p>
    <w:bookmarkStart w:id="364" w:name="_ftn318"/>
    <w:p w14:paraId="52B837B3" w14:textId="77777777" w:rsidR="00C115F7" w:rsidRDefault="00012C0F">
      <w:pPr>
        <w:pStyle w:val="footnotedescription"/>
        <w:ind w:right="7492"/>
        <w:divId w:val="1468819549"/>
      </w:pPr>
      <w:r>
        <w:fldChar w:fldCharType="begin"/>
      </w:r>
      <w:r>
        <w:instrText xml:space="preserve"> HYPERLINK "" \l "_ftnref318" \o "" </w:instrText>
      </w:r>
      <w:r>
        <w:fldChar w:fldCharType="separate"/>
      </w:r>
      <w:r>
        <w:rPr>
          <w:rStyle w:val="footnotemark"/>
          <w:u w:val="single"/>
        </w:rPr>
        <w:t>[318]</w:t>
      </w:r>
      <w:r>
        <w:fldChar w:fldCharType="end"/>
      </w:r>
      <w:bookmarkEnd w:id="364"/>
      <w:r>
        <w:rPr>
          <w:rStyle w:val="translated-span"/>
        </w:rPr>
        <w:t>http://www.gnu.org/software/cpio/</w:t>
      </w:r>
    </w:p>
    <w:bookmarkStart w:id="365" w:name="_ftn319"/>
    <w:p w14:paraId="003D9E34" w14:textId="77777777" w:rsidR="00C115F7" w:rsidRDefault="00012C0F">
      <w:pPr>
        <w:pStyle w:val="footnotedescription"/>
        <w:ind w:right="7227"/>
        <w:divId w:val="1625192784"/>
      </w:pPr>
      <w:r>
        <w:fldChar w:fldCharType="begin"/>
      </w:r>
      <w:r>
        <w:instrText xml:space="preserve"> HYPERLINK "" \l "_ftnref319" \o "" </w:instrText>
      </w:r>
      <w:r>
        <w:fldChar w:fldCharType="separate"/>
      </w:r>
      <w:r>
        <w:rPr>
          <w:rStyle w:val="footnotemark"/>
          <w:u w:val="single"/>
        </w:rPr>
        <w:t>[319]</w:t>
      </w:r>
      <w:r>
        <w:fldChar w:fldCharType="end"/>
      </w:r>
      <w:bookmarkEnd w:id="365"/>
      <w:r>
        <w:rPr>
          <w:rStyle w:val="translated-span"/>
        </w:rPr>
        <w:t>http://www.gnu.org/software/coreutils/</w:t>
      </w:r>
    </w:p>
    <w:bookmarkStart w:id="366" w:name="_ftn320"/>
    <w:p w14:paraId="56EAF201" w14:textId="77777777" w:rsidR="00C115F7" w:rsidRDefault="00012C0F">
      <w:pPr>
        <w:pStyle w:val="footnotedescription"/>
        <w:ind w:right="8014"/>
        <w:divId w:val="619410265"/>
      </w:pPr>
      <w:r>
        <w:fldChar w:fldCharType="begin"/>
      </w:r>
      <w:r>
        <w:instrText xml:space="preserve"> HYPERLINK "" \l "_ftnref320" \o "" </w:instrText>
      </w:r>
      <w:r>
        <w:fldChar w:fldCharType="separate"/>
      </w:r>
      <w:r>
        <w:rPr>
          <w:rStyle w:val="footnotemark"/>
          <w:u w:val="single"/>
        </w:rPr>
        <w:t>[320]</w:t>
      </w:r>
      <w:r>
        <w:fldChar w:fldCharType="end"/>
      </w:r>
      <w:bookmarkEnd w:id="366"/>
      <w:r>
        <w:rPr>
          <w:rStyle w:val="translated-span"/>
        </w:rPr>
        <w:t>http://www.rsnapshot.org/</w:t>
      </w:r>
    </w:p>
    <w:bookmarkStart w:id="367" w:name="_ftn321"/>
    <w:p w14:paraId="0E52E44A" w14:textId="77777777" w:rsidR="00C115F7" w:rsidRDefault="00012C0F">
      <w:pPr>
        <w:pStyle w:val="footnotedescription"/>
        <w:spacing w:after="0"/>
        <w:ind w:right="6966"/>
        <w:divId w:val="908199663"/>
      </w:pPr>
      <w:r>
        <w:lastRenderedPageBreak/>
        <w:fldChar w:fldCharType="begin"/>
      </w:r>
      <w:r>
        <w:instrText xml:space="preserve"> HYPERLINK "" \l "_ftnref321" \o "" </w:instrText>
      </w:r>
      <w:r>
        <w:fldChar w:fldCharType="separate"/>
      </w:r>
      <w:r>
        <w:rPr>
          <w:rStyle w:val="footnotemark"/>
          <w:u w:val="single"/>
        </w:rPr>
        <w:t>[321]</w:t>
      </w:r>
      <w:r>
        <w:fldChar w:fldCharType="end"/>
      </w:r>
      <w:bookmarkEnd w:id="367"/>
      <w:r>
        <w:rPr>
          <w:rStyle w:val="translated-span"/>
        </w:rPr>
        <w:t>http://www.samba.org/ftp/rsync/rsync.html</w:t>
      </w:r>
    </w:p>
    <w:bookmarkStart w:id="368" w:name="_ftn322"/>
    <w:p w14:paraId="1D0C972B" w14:textId="77777777" w:rsidR="00C115F7" w:rsidRDefault="00012C0F">
      <w:pPr>
        <w:pStyle w:val="footnotedescription"/>
        <w:ind w:left="143" w:right="6274" w:hanging="143"/>
        <w:divId w:val="436221439"/>
      </w:pPr>
      <w:r>
        <w:fldChar w:fldCharType="begin"/>
      </w:r>
      <w:r>
        <w:instrText xml:space="preserve"> HYPERLINK "" \l "_ftnref322" \o "" </w:instrText>
      </w:r>
      <w:r>
        <w:fldChar w:fldCharType="separate"/>
      </w:r>
      <w:r>
        <w:rPr>
          <w:rStyle w:val="footnotemark"/>
          <w:u w:val="single"/>
        </w:rPr>
        <w:t>[322]</w:t>
      </w:r>
      <w:r>
        <w:fldChar w:fldCharType="end"/>
      </w:r>
      <w:bookmarkEnd w:id="368"/>
      <w:r>
        <w:rPr>
          <w:rStyle w:val="translated-span"/>
        </w:rPr>
        <w:t>http://blog.bacula.org/documentation/documentation/</w:t>
      </w:r>
    </w:p>
    <w:bookmarkStart w:id="369" w:name="_ftn323"/>
    <w:p w14:paraId="07100D83" w14:textId="77777777" w:rsidR="00C115F7" w:rsidRDefault="00012C0F">
      <w:pPr>
        <w:pStyle w:val="footnotedescription"/>
        <w:ind w:left="143" w:right="8131" w:hanging="143"/>
        <w:divId w:val="97217864"/>
      </w:pPr>
      <w:r>
        <w:fldChar w:fldCharType="begin"/>
      </w:r>
      <w:r>
        <w:instrText xml:space="preserve"> HYPERLINK "" \l "_ftnref323" \o "" </w:instrText>
      </w:r>
      <w:r>
        <w:fldChar w:fldCharType="separate"/>
      </w:r>
      <w:r>
        <w:rPr>
          <w:rStyle w:val="footnotemark"/>
          <w:u w:val="single"/>
        </w:rPr>
        <w:t>[323]</w:t>
      </w:r>
      <w:r>
        <w:fldChar w:fldCharType="end"/>
      </w:r>
      <w:bookmarkEnd w:id="369"/>
      <w:r>
        <w:rPr>
          <w:rStyle w:val="translated-span"/>
        </w:rPr>
        <w:t>http://www.bacula.org/</w:t>
      </w:r>
    </w:p>
    <w:bookmarkStart w:id="370" w:name="_ftn324"/>
    <w:p w14:paraId="0DE3199C" w14:textId="77777777" w:rsidR="00C115F7" w:rsidRDefault="00012C0F">
      <w:pPr>
        <w:pStyle w:val="footnotedescription"/>
        <w:spacing w:after="0"/>
        <w:ind w:left="143" w:right="6881" w:hanging="143"/>
        <w:divId w:val="2137795083"/>
      </w:pPr>
      <w:r>
        <w:fldChar w:fldCharType="begin"/>
      </w:r>
      <w:r>
        <w:instrText xml:space="preserve"> HYPERLINK "" \l "_ftnref324" \o "" </w:instrText>
      </w:r>
      <w:r>
        <w:fldChar w:fldCharType="separate"/>
      </w:r>
      <w:r>
        <w:rPr>
          <w:rStyle w:val="footnotemark"/>
          <w:u w:val="single"/>
        </w:rPr>
        <w:t>[324]</w:t>
      </w:r>
      <w:r>
        <w:fldChar w:fldCharType="end"/>
      </w:r>
      <w:bookmarkEnd w:id="370"/>
      <w:r>
        <w:rPr>
          <w:rStyle w:val="translated-span"/>
        </w:rPr>
        <w:t>https://help.ubuntu.com/community/Bacula</w:t>
      </w:r>
    </w:p>
    <w:bookmarkStart w:id="371" w:name="_ftn325"/>
    <w:p w14:paraId="5C5A1FEE" w14:textId="77777777" w:rsidR="00C115F7" w:rsidRDefault="00012C0F">
      <w:pPr>
        <w:pStyle w:val="footnotedescription"/>
        <w:spacing w:after="0"/>
        <w:ind w:right="6619"/>
        <w:divId w:val="2018578090"/>
      </w:pPr>
      <w:r>
        <w:fldChar w:fldCharType="begin"/>
      </w:r>
      <w:r>
        <w:instrText xml:space="preserve"> HYPERLINK "" \l "_ftnref325" \o "" </w:instrText>
      </w:r>
      <w:r>
        <w:fldChar w:fldCharType="separate"/>
      </w:r>
      <w:r>
        <w:rPr>
          <w:rStyle w:val="footnotemark"/>
          <w:u w:val="single"/>
        </w:rPr>
        <w:t>[325]</w:t>
      </w:r>
      <w:r>
        <w:fldChar w:fldCharType="end"/>
      </w:r>
      <w:bookmarkEnd w:id="371"/>
      <w:r>
        <w:rPr>
          <w:rStyle w:val="translated-span"/>
        </w:rPr>
        <w:t>https://help.ubuntu.com/18.04/installation-guide/</w:t>
      </w:r>
    </w:p>
    <w:bookmarkStart w:id="372" w:name="_ftn326"/>
    <w:p w14:paraId="0887D863" w14:textId="77777777" w:rsidR="00C115F7" w:rsidRDefault="00012C0F">
      <w:pPr>
        <w:pStyle w:val="footnotedescription"/>
        <w:spacing w:after="0" w:line="256" w:lineRule="auto"/>
        <w:ind w:left="0" w:right="0" w:firstLine="0"/>
        <w:divId w:val="328290943"/>
      </w:pPr>
      <w:r>
        <w:fldChar w:fldCharType="begin"/>
      </w:r>
      <w:r>
        <w:instrText xml:space="preserve"> HYPERLINK "" \l "_ftnref326" \o "" </w:instrText>
      </w:r>
      <w:r>
        <w:fldChar w:fldCharType="separate"/>
      </w:r>
      <w:r>
        <w:rPr>
          <w:rStyle w:val="footnotemark"/>
          <w:u w:val="single"/>
        </w:rPr>
        <w:t>[326]</w:t>
      </w:r>
      <w:r>
        <w:fldChar w:fldCharType="end"/>
      </w:r>
      <w:bookmarkEnd w:id="372"/>
      <w:r>
        <w:rPr>
          <w:rStyle w:val="translated-span"/>
        </w:rPr>
        <w:t>http://libvirt.org/uri.html</w:t>
      </w:r>
    </w:p>
    <w:bookmarkStart w:id="373" w:name="_ftn327"/>
    <w:p w14:paraId="5E850928" w14:textId="77777777" w:rsidR="00C115F7" w:rsidRDefault="00012C0F">
      <w:pPr>
        <w:pStyle w:val="footnotedescription"/>
        <w:spacing w:after="0" w:line="256" w:lineRule="auto"/>
        <w:ind w:left="0" w:right="0" w:firstLine="0"/>
        <w:divId w:val="1706710496"/>
      </w:pPr>
      <w:r>
        <w:fldChar w:fldCharType="begin"/>
      </w:r>
      <w:r>
        <w:instrText xml:space="preserve"> HYPERLINK "" \l "_ftnref327" \o "" </w:instrText>
      </w:r>
      <w:r>
        <w:fldChar w:fldCharType="separate"/>
      </w:r>
      <w:r>
        <w:rPr>
          <w:rStyle w:val="footnotemark"/>
          <w:u w:val="single"/>
        </w:rPr>
        <w:t>[327]</w:t>
      </w:r>
      <w:r>
        <w:fldChar w:fldCharType="end"/>
      </w:r>
      <w:bookmarkEnd w:id="373"/>
      <w:r>
        <w:rPr>
          <w:rStyle w:val="translated-span"/>
        </w:rPr>
        <w:t>https://libvirt.org/migration.html#offline</w:t>
      </w:r>
    </w:p>
    <w:bookmarkStart w:id="374" w:name="_ftn328"/>
    <w:p w14:paraId="30BD3067" w14:textId="77777777" w:rsidR="00C115F7" w:rsidRDefault="00012C0F">
      <w:pPr>
        <w:pStyle w:val="footnotedescription"/>
        <w:spacing w:after="0" w:line="256" w:lineRule="auto"/>
        <w:ind w:left="0" w:right="0" w:firstLine="0"/>
        <w:divId w:val="619646176"/>
      </w:pPr>
      <w:r>
        <w:fldChar w:fldCharType="begin"/>
      </w:r>
      <w:r>
        <w:instrText xml:space="preserve"> HYPERLINK "" \l "_ftnref328" \o "" </w:instrText>
      </w:r>
      <w:r>
        <w:fldChar w:fldCharType="separate"/>
      </w:r>
      <w:r>
        <w:rPr>
          <w:rStyle w:val="footnotemark"/>
          <w:u w:val="single"/>
        </w:rPr>
        <w:t>[328]</w:t>
      </w:r>
      <w:r>
        <w:fldChar w:fldCharType="end"/>
      </w:r>
      <w:bookmarkEnd w:id="374"/>
      <w:r>
        <w:rPr>
          <w:rStyle w:val="translated-span"/>
        </w:rPr>
        <w:t>https://libvirt.org/migration.html</w:t>
      </w:r>
    </w:p>
    <w:bookmarkStart w:id="375" w:name="_ftn329"/>
    <w:p w14:paraId="64F6B655" w14:textId="77777777" w:rsidR="00C115F7" w:rsidRDefault="00012C0F">
      <w:pPr>
        <w:pStyle w:val="footnotedescription"/>
        <w:divId w:val="133790746"/>
      </w:pPr>
      <w:r>
        <w:fldChar w:fldCharType="begin"/>
      </w:r>
      <w:r>
        <w:instrText xml:space="preserve"> HYPERLINK "" \l "_ftnref329" \o "" </w:instrText>
      </w:r>
      <w:r>
        <w:fldChar w:fldCharType="separate"/>
      </w:r>
      <w:r>
        <w:rPr>
          <w:rStyle w:val="footnotemark"/>
          <w:u w:val="single"/>
        </w:rPr>
        <w:t>[329]</w:t>
      </w:r>
      <w:r>
        <w:fldChar w:fldCharType="end"/>
      </w:r>
      <w:bookmarkEnd w:id="375"/>
      <w:r>
        <w:rPr>
          <w:rStyle w:val="translated-span"/>
        </w:rPr>
        <w:t>http://wiki.qemu.org/Features/PostCopyLiveMigration</w:t>
      </w:r>
    </w:p>
    <w:bookmarkStart w:id="376" w:name="_ftn330"/>
    <w:p w14:paraId="67BDCFB1" w14:textId="77777777" w:rsidR="00C115F7" w:rsidRDefault="00012C0F">
      <w:pPr>
        <w:pStyle w:val="footnotedescription"/>
        <w:spacing w:after="0"/>
        <w:ind w:right="6769"/>
        <w:divId w:val="419837153"/>
      </w:pPr>
      <w:r>
        <w:fldChar w:fldCharType="begin"/>
      </w:r>
      <w:r>
        <w:instrText xml:space="preserve"> HYPERLINK "" \l "_ftnref330" \o "" </w:instrText>
      </w:r>
      <w:r>
        <w:fldChar w:fldCharType="separate"/>
      </w:r>
      <w:r>
        <w:rPr>
          <w:rStyle w:val="footnotemark"/>
          <w:u w:val="single"/>
        </w:rPr>
        <w:t>[330]</w:t>
      </w:r>
      <w:r>
        <w:fldChar w:fldCharType="end"/>
      </w:r>
      <w:bookmarkEnd w:id="376"/>
      <w:r>
        <w:rPr>
          <w:rStyle w:val="translated-span"/>
        </w:rPr>
        <w:t>https://wiki.ubuntu.com/QemuKVMMigration</w:t>
      </w:r>
    </w:p>
    <w:bookmarkStart w:id="377" w:name="_ftn331"/>
    <w:p w14:paraId="77D599F5" w14:textId="77777777" w:rsidR="00C115F7" w:rsidRDefault="00012C0F">
      <w:pPr>
        <w:pStyle w:val="footnotedescription"/>
        <w:ind w:right="7350"/>
        <w:divId w:val="576398954"/>
      </w:pPr>
      <w:r>
        <w:fldChar w:fldCharType="begin"/>
      </w:r>
      <w:r>
        <w:instrText xml:space="preserve"> HYPERLINK "" \l "_ftnref331" \o "" </w:instrText>
      </w:r>
      <w:r>
        <w:fldChar w:fldCharType="separate"/>
      </w:r>
      <w:r>
        <w:rPr>
          <w:rStyle w:val="footnotemark"/>
          <w:u w:val="single"/>
        </w:rPr>
        <w:t>[331]</w:t>
      </w:r>
      <w:r>
        <w:fldChar w:fldCharType="end"/>
      </w:r>
      <w:bookmarkEnd w:id="377"/>
      <w:r>
        <w:rPr>
          <w:rStyle w:val="translated-span"/>
        </w:rPr>
        <w:t>https://libvirt.org/formatdomain.html</w:t>
      </w:r>
    </w:p>
    <w:bookmarkStart w:id="378" w:name="_ftn332"/>
    <w:p w14:paraId="588031FB" w14:textId="77777777" w:rsidR="00C115F7" w:rsidRDefault="00012C0F">
      <w:pPr>
        <w:pStyle w:val="footnotedescription"/>
        <w:ind w:right="6457"/>
        <w:divId w:val="1445077753"/>
      </w:pPr>
      <w:r>
        <w:fldChar w:fldCharType="begin"/>
      </w:r>
      <w:r>
        <w:instrText xml:space="preserve"> HYPERLINK "" \l "_ftnref332" \o "" </w:instrText>
      </w:r>
      <w:r>
        <w:fldChar w:fldCharType="separate"/>
      </w:r>
      <w:r>
        <w:rPr>
          <w:rStyle w:val="footnotemark"/>
          <w:u w:val="single"/>
        </w:rPr>
        <w:t>[332]</w:t>
      </w:r>
      <w:r>
        <w:fldChar w:fldCharType="end"/>
      </w:r>
      <w:bookmarkEnd w:id="378"/>
      <w:r>
        <w:rPr>
          <w:rStyle w:val="translated-span"/>
        </w:rPr>
        <w:t>https://www.kernel.org/doc/Documentation/vfio.txt</w:t>
      </w:r>
    </w:p>
    <w:bookmarkStart w:id="379" w:name="_ftn333"/>
    <w:p w14:paraId="490A4C44" w14:textId="77777777" w:rsidR="00C115F7" w:rsidRDefault="00012C0F">
      <w:pPr>
        <w:pStyle w:val="footnotedescription"/>
        <w:ind w:right="5654"/>
        <w:divId w:val="836848275"/>
      </w:pPr>
      <w:r>
        <w:fldChar w:fldCharType="begin"/>
      </w:r>
      <w:r>
        <w:instrText xml:space="preserve"> HYPERLINK "" \l "_ftnref333" \o "" </w:instrText>
      </w:r>
      <w:r>
        <w:fldChar w:fldCharType="separate"/>
      </w:r>
      <w:r>
        <w:rPr>
          <w:rStyle w:val="footnotemark"/>
          <w:u w:val="single"/>
        </w:rPr>
        <w:t>[333]</w:t>
      </w:r>
      <w:r>
        <w:fldChar w:fldCharType="end"/>
      </w:r>
      <w:bookmarkEnd w:id="379"/>
      <w:r>
        <w:rPr>
          <w:rStyle w:val="translated-span"/>
        </w:rPr>
        <w:t>https://bugs.launchpad.net/ubuntu/+source/libvirt/+bug/1552241</w:t>
      </w:r>
    </w:p>
    <w:bookmarkStart w:id="380" w:name="_ftn334"/>
    <w:p w14:paraId="2B1C9DA1" w14:textId="77777777" w:rsidR="00C115F7" w:rsidRDefault="00012C0F">
      <w:pPr>
        <w:pStyle w:val="footnotedescription"/>
        <w:spacing w:after="0"/>
        <w:ind w:left="143" w:right="4315" w:hanging="143"/>
        <w:divId w:val="35736688"/>
      </w:pPr>
      <w:r>
        <w:fldChar w:fldCharType="begin"/>
      </w:r>
      <w:r>
        <w:instrText xml:space="preserve"> HYPERLINK "" \l "_ftnref334" \o "" </w:instrText>
      </w:r>
      <w:r>
        <w:fldChar w:fldCharType="separate"/>
      </w:r>
      <w:r>
        <w:rPr>
          <w:rStyle w:val="footnotemark"/>
          <w:u w:val="single"/>
        </w:rPr>
        <w:t>[334]</w:t>
      </w:r>
      <w:r>
        <w:fldChar w:fldCharType="end"/>
      </w:r>
      <w:bookmarkEnd w:id="380"/>
      <w:r>
        <w:rPr>
          <w:rStyle w:val="translated-span"/>
        </w:rPr>
        <w:t>http://wiki.apparmor.net/index.php/AppArmor_Failures#Messages_in_the_Log_files</w:t>
      </w:r>
    </w:p>
    <w:bookmarkStart w:id="381" w:name="_ftn335"/>
    <w:p w14:paraId="03D7E390" w14:textId="77777777" w:rsidR="00C115F7" w:rsidRDefault="00012C0F">
      <w:pPr>
        <w:pStyle w:val="footnotedescription"/>
        <w:spacing w:after="0"/>
        <w:ind w:left="143" w:right="6706" w:hanging="143"/>
        <w:divId w:val="132143811"/>
      </w:pPr>
      <w:r>
        <w:fldChar w:fldCharType="begin"/>
      </w:r>
      <w:r>
        <w:instrText xml:space="preserve"> HYPERLINK "" \l "_ftnref335" \o "" </w:instrText>
      </w:r>
      <w:r>
        <w:fldChar w:fldCharType="separate"/>
      </w:r>
      <w:r>
        <w:rPr>
          <w:rStyle w:val="footnotemark"/>
          <w:u w:val="single"/>
        </w:rPr>
        <w:t>[335]</w:t>
      </w:r>
      <w:r>
        <w:fldChar w:fldCharType="end"/>
      </w:r>
      <w:bookmarkEnd w:id="381"/>
      <w:r>
        <w:rPr>
          <w:rStyle w:val="translated-span"/>
        </w:rPr>
        <w:t>https://en.wikibooks.org/wiki/QEMU/Monitor</w:t>
      </w:r>
    </w:p>
    <w:bookmarkStart w:id="382" w:name="_ftn336"/>
    <w:p w14:paraId="0C41B606" w14:textId="77777777" w:rsidR="00C115F7" w:rsidRDefault="00012C0F">
      <w:pPr>
        <w:pStyle w:val="footnotedescription"/>
        <w:ind w:left="143" w:right="7895" w:hanging="143"/>
        <w:divId w:val="413939663"/>
      </w:pPr>
      <w:r>
        <w:fldChar w:fldCharType="begin"/>
      </w:r>
      <w:r>
        <w:instrText xml:space="preserve"> HYPERLINK "" \l "_ftnref336" \o "" </w:instrText>
      </w:r>
      <w:r>
        <w:fldChar w:fldCharType="separate"/>
      </w:r>
      <w:r>
        <w:rPr>
          <w:rStyle w:val="footnotemark"/>
          <w:u w:val="single"/>
        </w:rPr>
        <w:t>[336]</w:t>
      </w:r>
      <w:r>
        <w:fldChar w:fldCharType="end"/>
      </w:r>
      <w:bookmarkEnd w:id="382"/>
      <w:r>
        <w:rPr>
          <w:rStyle w:val="translated-span"/>
        </w:rPr>
        <w:t>http://www.linux-kvm.org/</w:t>
      </w:r>
    </w:p>
    <w:bookmarkStart w:id="383" w:name="_ftn337"/>
    <w:p w14:paraId="4FF0CC2F" w14:textId="77777777" w:rsidR="00C115F7" w:rsidRDefault="00012C0F">
      <w:pPr>
        <w:pStyle w:val="footnotedescription"/>
        <w:spacing w:after="0" w:line="256" w:lineRule="auto"/>
        <w:ind w:left="0" w:right="0" w:firstLine="0"/>
        <w:divId w:val="563568343"/>
      </w:pPr>
      <w:r>
        <w:fldChar w:fldCharType="begin"/>
      </w:r>
      <w:r>
        <w:instrText xml:space="preserve"> HYPERLINK "" \l "_ftnref337" \o "" </w:instrText>
      </w:r>
      <w:r>
        <w:fldChar w:fldCharType="separate"/>
      </w:r>
      <w:r>
        <w:rPr>
          <w:rStyle w:val="footnotemark"/>
          <w:u w:val="single"/>
        </w:rPr>
        <w:t>[337]</w:t>
      </w:r>
      <w:r>
        <w:fldChar w:fldCharType="end"/>
      </w:r>
      <w:bookmarkEnd w:id="383"/>
      <w:r>
        <w:rPr>
          <w:rStyle w:val="translated-span"/>
        </w:rPr>
        <w:t>http://libvirt.org/</w:t>
      </w:r>
    </w:p>
    <w:bookmarkStart w:id="384" w:name="_ftn338"/>
    <w:p w14:paraId="63D61644" w14:textId="77777777" w:rsidR="00C115F7" w:rsidRDefault="00012C0F">
      <w:pPr>
        <w:pStyle w:val="footnotedescription"/>
        <w:ind w:left="143" w:right="8113" w:hanging="143"/>
        <w:divId w:val="1946231293"/>
      </w:pPr>
      <w:r>
        <w:fldChar w:fldCharType="begin"/>
      </w:r>
      <w:r>
        <w:instrText xml:space="preserve"> HYPERLINK "" \l "_ftnref338" \o "" </w:instrText>
      </w:r>
      <w:r>
        <w:fldChar w:fldCharType="separate"/>
      </w:r>
      <w:r>
        <w:rPr>
          <w:rStyle w:val="footnotemark"/>
          <w:u w:val="single"/>
        </w:rPr>
        <w:t>[338]</w:t>
      </w:r>
      <w:r>
        <w:fldChar w:fldCharType="end"/>
      </w:r>
      <w:bookmarkEnd w:id="384"/>
      <w:r>
        <w:rPr>
          <w:rStyle w:val="translated-span"/>
        </w:rPr>
        <w:t>http://virt-manager.org/</w:t>
      </w:r>
    </w:p>
    <w:bookmarkStart w:id="385" w:name="_ftn339"/>
    <w:p w14:paraId="27211DD3" w14:textId="77777777" w:rsidR="00C115F7" w:rsidRDefault="00012C0F">
      <w:pPr>
        <w:pStyle w:val="footnotedescription"/>
        <w:spacing w:after="0" w:line="256" w:lineRule="auto"/>
        <w:ind w:left="0" w:right="0" w:firstLine="0"/>
        <w:divId w:val="1842770255"/>
      </w:pPr>
      <w:r>
        <w:fldChar w:fldCharType="begin"/>
      </w:r>
      <w:r>
        <w:instrText xml:space="preserve"> HYPERLINK "" \l "_ftnref339" \o "" </w:instrText>
      </w:r>
      <w:r>
        <w:fldChar w:fldCharType="separate"/>
      </w:r>
      <w:r>
        <w:rPr>
          <w:rStyle w:val="footnotemark"/>
          <w:u w:val="single"/>
        </w:rPr>
        <w:t>[339]</w:t>
      </w:r>
      <w:r>
        <w:fldChar w:fldCharType="end"/>
      </w:r>
      <w:bookmarkEnd w:id="385"/>
      <w:r>
        <w:rPr>
          <w:rStyle w:val="translated-span"/>
        </w:rPr>
        <w:t>http://freenode.net/</w:t>
      </w:r>
    </w:p>
    <w:bookmarkStart w:id="386" w:name="_ftn340"/>
    <w:p w14:paraId="3C81E971" w14:textId="77777777" w:rsidR="00C115F7" w:rsidRDefault="00012C0F">
      <w:pPr>
        <w:pStyle w:val="footnotedescription"/>
        <w:ind w:left="143" w:right="6954" w:hanging="143"/>
        <w:divId w:val="289821094"/>
      </w:pPr>
      <w:r>
        <w:fldChar w:fldCharType="begin"/>
      </w:r>
      <w:r>
        <w:instrText xml:space="preserve"> HYPERLINK "" \l "_ftnref340" \o "" </w:instrText>
      </w:r>
      <w:r>
        <w:fldChar w:fldCharType="separate"/>
      </w:r>
      <w:r>
        <w:rPr>
          <w:rStyle w:val="footnotemark"/>
          <w:u w:val="single"/>
        </w:rPr>
        <w:t>[340]</w:t>
      </w:r>
      <w:r>
        <w:fldChar w:fldCharType="end"/>
      </w:r>
      <w:bookmarkEnd w:id="386"/>
      <w:r>
        <w:rPr>
          <w:rStyle w:val="translated-span"/>
        </w:rPr>
        <w:t>https://help.ubuntu.com/community/KVM</w:t>
      </w:r>
    </w:p>
    <w:bookmarkStart w:id="387" w:name="_ftn341"/>
    <w:p w14:paraId="5EE559F5" w14:textId="77777777" w:rsidR="00C115F7" w:rsidRDefault="00012C0F">
      <w:pPr>
        <w:pStyle w:val="footnotedescription"/>
        <w:ind w:left="143" w:right="7057" w:hanging="143"/>
        <w:divId w:val="2005543114"/>
      </w:pPr>
      <w:r>
        <w:fldChar w:fldCharType="begin"/>
      </w:r>
      <w:r>
        <w:instrText xml:space="preserve"> HYPERLINK "" \l "_ftnref341" \o "" </w:instrText>
      </w:r>
      <w:r>
        <w:fldChar w:fldCharType="separate"/>
      </w:r>
      <w:r>
        <w:rPr>
          <w:rStyle w:val="footnotemark"/>
          <w:u w:val="single"/>
        </w:rPr>
        <w:t>[341]</w:t>
      </w:r>
      <w:r>
        <w:fldChar w:fldCharType="end"/>
      </w:r>
      <w:bookmarkEnd w:id="387"/>
      <w:r>
        <w:rPr>
          <w:rStyle w:val="translated-span"/>
        </w:rPr>
        <w:t>https://help.ubuntu.com/community/Xen</w:t>
      </w:r>
    </w:p>
    <w:bookmarkStart w:id="388" w:name="_ftn342"/>
    <w:p w14:paraId="1FB8F7E7" w14:textId="77777777" w:rsidR="00C115F7" w:rsidRDefault="00012C0F">
      <w:pPr>
        <w:pStyle w:val="footnotedescription"/>
        <w:spacing w:after="0"/>
        <w:ind w:left="143" w:right="3225" w:hanging="143"/>
        <w:divId w:val="1846746137"/>
      </w:pPr>
      <w:r>
        <w:fldChar w:fldCharType="begin"/>
      </w:r>
      <w:r>
        <w:instrText xml:space="preserve"> HYPERLINK "" \l "_ftnref342" \o "" </w:instrText>
      </w:r>
      <w:r>
        <w:fldChar w:fldCharType="separate"/>
      </w:r>
      <w:r>
        <w:rPr>
          <w:rStyle w:val="footnotemark"/>
          <w:u w:val="single"/>
        </w:rPr>
        <w:t>[342]</w:t>
      </w:r>
      <w:r>
        <w:fldChar w:fldCharType="end"/>
      </w:r>
      <w:bookmarkEnd w:id="388"/>
      <w:r>
        <w:rPr>
          <w:rStyle w:val="translated-span"/>
        </w:rPr>
        <w:t>http://www.linux-kvm.org/page/How_to_assign_devices_with_VT-d_in_KVM#Assigning_the_device</w:t>
      </w:r>
    </w:p>
    <w:bookmarkStart w:id="389" w:name="_ftn343"/>
    <w:p w14:paraId="160B21FA" w14:textId="77777777" w:rsidR="00C115F7" w:rsidRDefault="00012C0F">
      <w:pPr>
        <w:pStyle w:val="footnotedescription"/>
        <w:ind w:left="143" w:right="7553" w:hanging="143"/>
        <w:divId w:val="2102026075"/>
      </w:pPr>
      <w:r>
        <w:fldChar w:fldCharType="begin"/>
      </w:r>
      <w:r>
        <w:instrText xml:space="preserve"> HYPERLINK "" \l "_ftnref343" \o "" </w:instrText>
      </w:r>
      <w:r>
        <w:fldChar w:fldCharType="separate"/>
      </w:r>
      <w:r>
        <w:rPr>
          <w:rStyle w:val="footnotemark"/>
          <w:u w:val="single"/>
        </w:rPr>
        <w:t>[343]</w:t>
      </w:r>
      <w:r>
        <w:fldChar w:fldCharType="end"/>
      </w:r>
      <w:bookmarkEnd w:id="389"/>
      <w:r>
        <w:rPr>
          <w:rStyle w:val="translated-span"/>
        </w:rPr>
        <w:t>http://wiki.qemu.org/Main_Page</w:t>
      </w:r>
    </w:p>
    <w:bookmarkStart w:id="390" w:name="_ftn344"/>
    <w:p w14:paraId="44232B1E" w14:textId="77777777" w:rsidR="00C115F7" w:rsidRDefault="00012C0F">
      <w:pPr>
        <w:pStyle w:val="footnotedescription"/>
        <w:ind w:left="143" w:right="5384" w:hanging="143"/>
        <w:divId w:val="1534997211"/>
      </w:pPr>
      <w:r>
        <w:fldChar w:fldCharType="begin"/>
      </w:r>
      <w:r>
        <w:instrText xml:space="preserve"> HYPERLINK "" \l "_ftnref344" \o "" </w:instrText>
      </w:r>
      <w:r>
        <w:fldChar w:fldCharType="separate"/>
      </w:r>
      <w:r>
        <w:rPr>
          <w:rStyle w:val="footnotemark"/>
          <w:u w:val="single"/>
        </w:rPr>
        <w:t>[344]</w:t>
      </w:r>
      <w:r>
        <w:fldChar w:fldCharType="end"/>
      </w:r>
      <w:bookmarkEnd w:id="390"/>
      <w:r>
        <w:rPr>
          <w:rStyle w:val="translated-span"/>
        </w:rPr>
        <w:t>http://wiki.qemu.org/download/qemu-doc.html#sec_005finvocation</w:t>
      </w:r>
    </w:p>
    <w:bookmarkStart w:id="391" w:name="_ftn345"/>
    <w:p w14:paraId="1439F9B0" w14:textId="77777777" w:rsidR="00C115F7" w:rsidRDefault="00012C0F">
      <w:pPr>
        <w:pStyle w:val="footnotedescription"/>
        <w:ind w:left="143" w:right="5401" w:hanging="143"/>
        <w:divId w:val="47539741"/>
      </w:pPr>
      <w:r>
        <w:fldChar w:fldCharType="begin"/>
      </w:r>
      <w:r>
        <w:instrText xml:space="preserve"> HYPERLINK "" \l "_ftnref345" \o "" </w:instrText>
      </w:r>
      <w:r>
        <w:fldChar w:fldCharType="separate"/>
      </w:r>
      <w:r>
        <w:rPr>
          <w:rStyle w:val="footnotemark"/>
          <w:u w:val="single"/>
        </w:rPr>
        <w:t>[345]</w:t>
      </w:r>
      <w:r>
        <w:fldChar w:fldCharType="end"/>
      </w:r>
      <w:bookmarkEnd w:id="391"/>
      <w:r>
        <w:rPr>
          <w:rStyle w:val="translated-span"/>
        </w:rPr>
        <w:t>http://wiki.qemu.org/download/qemu-doc.html#pcsys_005fmonitor</w:t>
      </w:r>
    </w:p>
    <w:bookmarkStart w:id="392" w:name="_ftn346"/>
    <w:p w14:paraId="0F2C9BF9" w14:textId="77777777" w:rsidR="00C115F7" w:rsidRDefault="00012C0F">
      <w:pPr>
        <w:pStyle w:val="footnotedescription"/>
        <w:spacing w:after="0"/>
        <w:ind w:left="143" w:right="5149" w:hanging="143"/>
        <w:divId w:val="272250149"/>
      </w:pPr>
      <w:r>
        <w:fldChar w:fldCharType="begin"/>
      </w:r>
      <w:r>
        <w:instrText xml:space="preserve"> HYPERLINK "" \l "_ftnref346" \o "" </w:instrText>
      </w:r>
      <w:r>
        <w:fldChar w:fldCharType="separate"/>
      </w:r>
      <w:r>
        <w:rPr>
          <w:rStyle w:val="footnotemark"/>
          <w:u w:val="single"/>
        </w:rPr>
        <w:t>[346]</w:t>
      </w:r>
      <w:r>
        <w:fldChar w:fldCharType="end"/>
      </w:r>
      <w:bookmarkEnd w:id="392"/>
      <w:r>
        <w:rPr>
          <w:rStyle w:val="translated-span"/>
        </w:rPr>
        <w:t>https://wiki.ubuntu.com/QemuKVMMigration#Upgrade_machine_type</w:t>
      </w:r>
    </w:p>
    <w:bookmarkStart w:id="393" w:name="_ftn347"/>
    <w:p w14:paraId="3D685A6D" w14:textId="77777777" w:rsidR="00C115F7" w:rsidRDefault="00012C0F">
      <w:pPr>
        <w:pStyle w:val="footnotedescription"/>
        <w:spacing w:after="0"/>
        <w:ind w:left="143" w:right="6158" w:hanging="143"/>
        <w:divId w:val="1766150870"/>
      </w:pPr>
      <w:r>
        <w:fldChar w:fldCharType="begin"/>
      </w:r>
      <w:r>
        <w:instrText xml:space="preserve"> HYPERLINK "" \l "_ftnref347" \o "" </w:instrText>
      </w:r>
      <w:r>
        <w:fldChar w:fldCharType="separate"/>
      </w:r>
      <w:r>
        <w:rPr>
          <w:rStyle w:val="footnotemark"/>
          <w:u w:val="single"/>
        </w:rPr>
        <w:t>[347]</w:t>
      </w:r>
      <w:r>
        <w:fldChar w:fldCharType="end"/>
      </w:r>
      <w:bookmarkEnd w:id="393"/>
      <w:r>
        <w:rPr>
          <w:rStyle w:val="translated-span"/>
        </w:rPr>
        <w:t>https://lists.ubuntu.com/mailman/listinfo/ubuntu-server</w:t>
      </w:r>
    </w:p>
    <w:bookmarkStart w:id="394" w:name="_ftn348"/>
    <w:p w14:paraId="6761DF90" w14:textId="77777777" w:rsidR="00C115F7" w:rsidRDefault="00012C0F">
      <w:pPr>
        <w:pStyle w:val="footnotedescription"/>
        <w:ind w:left="143" w:right="5534" w:hanging="143"/>
        <w:divId w:val="1975713979"/>
      </w:pPr>
      <w:r>
        <w:fldChar w:fldCharType="begin"/>
      </w:r>
      <w:r>
        <w:instrText xml:space="preserve"> HYPERLINK "" \l "_ftnref348" \o "" </w:instrText>
      </w:r>
      <w:r>
        <w:fldChar w:fldCharType="separate"/>
      </w:r>
      <w:r>
        <w:rPr>
          <w:rStyle w:val="footnotemark"/>
          <w:u w:val="single"/>
        </w:rPr>
        <w:t>[348]</w:t>
      </w:r>
      <w:r>
        <w:fldChar w:fldCharType="end"/>
      </w:r>
      <w:bookmarkEnd w:id="394"/>
      <w:r>
        <w:rPr>
          <w:rStyle w:val="translated-span"/>
        </w:rPr>
        <w:t>http://docs.openstack.org/havana/install-guide/install/apt/content/</w:t>
      </w:r>
    </w:p>
    <w:bookmarkStart w:id="395" w:name="_ftn349"/>
    <w:p w14:paraId="30CA7A98" w14:textId="77777777" w:rsidR="00C115F7" w:rsidRDefault="00012C0F">
      <w:pPr>
        <w:pStyle w:val="footnotedescription"/>
        <w:ind w:left="143" w:right="7534" w:hanging="143"/>
        <w:divId w:val="185414478"/>
      </w:pPr>
      <w:r>
        <w:fldChar w:fldCharType="begin"/>
      </w:r>
      <w:r>
        <w:instrText xml:space="preserve"> HYPERLINK "" \l "_ftnref349" \o "" </w:instrText>
      </w:r>
      <w:r>
        <w:fldChar w:fldCharType="separate"/>
      </w:r>
      <w:r>
        <w:rPr>
          <w:rStyle w:val="footnotemark"/>
          <w:u w:val="single"/>
        </w:rPr>
        <w:t>[349]</w:t>
      </w:r>
      <w:r>
        <w:fldChar w:fldCharType="end"/>
      </w:r>
      <w:bookmarkEnd w:id="395"/>
      <w:r>
        <w:rPr>
          <w:rStyle w:val="translated-span"/>
        </w:rPr>
        <w:t>https://launchpad.net/~openstack</w:t>
      </w:r>
    </w:p>
    <w:bookmarkStart w:id="396" w:name="_ftn350"/>
    <w:p w14:paraId="62CDE68B" w14:textId="77777777" w:rsidR="00C115F7" w:rsidRDefault="00012C0F">
      <w:pPr>
        <w:pStyle w:val="footnotedescription"/>
        <w:ind w:left="143" w:right="8023" w:hanging="143"/>
        <w:divId w:val="1441998285"/>
      </w:pPr>
      <w:r>
        <w:fldChar w:fldCharType="begin"/>
      </w:r>
      <w:r>
        <w:instrText xml:space="preserve"> HYPERLINK "" \l "_ftnref350" \o "" </w:instrText>
      </w:r>
      <w:r>
        <w:fldChar w:fldCharType="separate"/>
      </w:r>
      <w:r>
        <w:rPr>
          <w:rStyle w:val="footnotemark"/>
          <w:u w:val="single"/>
        </w:rPr>
        <w:t>[350]</w:t>
      </w:r>
      <w:r>
        <w:fldChar w:fldCharType="end"/>
      </w:r>
      <w:bookmarkEnd w:id="396"/>
      <w:r>
        <w:rPr>
          <w:rStyle w:val="translated-span"/>
        </w:rPr>
        <w:t>http://wiki.openstack.org</w:t>
      </w:r>
    </w:p>
    <w:bookmarkStart w:id="397" w:name="_ftn351"/>
    <w:p w14:paraId="10124DB9" w14:textId="77777777" w:rsidR="00C115F7" w:rsidRDefault="00012C0F">
      <w:pPr>
        <w:pStyle w:val="footnotedescription"/>
        <w:ind w:left="143" w:right="7604" w:hanging="143"/>
        <w:divId w:val="803353523"/>
      </w:pPr>
      <w:r>
        <w:fldChar w:fldCharType="begin"/>
      </w:r>
      <w:r>
        <w:instrText xml:space="preserve"> HYPERLINK "" \l "_ftnref351" \o "" </w:instrText>
      </w:r>
      <w:r>
        <w:fldChar w:fldCharType="separate"/>
      </w:r>
      <w:r>
        <w:rPr>
          <w:rStyle w:val="footnotemark"/>
          <w:u w:val="single"/>
        </w:rPr>
        <w:t>[351]</w:t>
      </w:r>
      <w:r>
        <w:fldChar w:fldCharType="end"/>
      </w:r>
      <w:bookmarkEnd w:id="397"/>
      <w:r>
        <w:rPr>
          <w:rStyle w:val="translated-span"/>
        </w:rPr>
        <w:t>https://bugs.launchpad.net/nova</w:t>
      </w:r>
    </w:p>
    <w:bookmarkStart w:id="398" w:name="_ftn352"/>
    <w:p w14:paraId="293C62EA" w14:textId="77777777" w:rsidR="00C115F7" w:rsidRDefault="00012C0F">
      <w:pPr>
        <w:pStyle w:val="footnotedescription"/>
        <w:ind w:left="143" w:right="5611" w:hanging="143"/>
        <w:divId w:val="1718311434"/>
      </w:pPr>
      <w:r>
        <w:fldChar w:fldCharType="begin"/>
      </w:r>
      <w:r>
        <w:instrText xml:space="preserve"> HYPERLINK "" \l "_ftnref352" \o "" </w:instrText>
      </w:r>
      <w:r>
        <w:fldChar w:fldCharType="separate"/>
      </w:r>
      <w:r>
        <w:rPr>
          <w:rStyle w:val="footnotemark"/>
          <w:u w:val="single"/>
        </w:rPr>
        <w:t>[352]</w:t>
      </w:r>
      <w:r>
        <w:fldChar w:fldCharType="end"/>
      </w:r>
      <w:bookmarkEnd w:id="398"/>
      <w:r>
        <w:rPr>
          <w:rStyle w:val="translated-span"/>
        </w:rPr>
        <w:t>http://en.wikipedia.org/wiki/Cloud_computing#Service_Models</w:t>
      </w:r>
    </w:p>
    <w:bookmarkStart w:id="399" w:name="_ftn353"/>
    <w:p w14:paraId="0CAB6109" w14:textId="77777777" w:rsidR="00C115F7" w:rsidRDefault="00012C0F">
      <w:pPr>
        <w:pStyle w:val="footnotedescription"/>
        <w:ind w:left="143" w:right="6108" w:hanging="143"/>
        <w:divId w:val="1185678765"/>
      </w:pPr>
      <w:r>
        <w:fldChar w:fldCharType="begin"/>
      </w:r>
      <w:r>
        <w:instrText xml:space="preserve"> HYPERLINK "" \l "_ftnref353" \o "" </w:instrText>
      </w:r>
      <w:r>
        <w:fldChar w:fldCharType="separate"/>
      </w:r>
      <w:r>
        <w:rPr>
          <w:rStyle w:val="footnotemark"/>
          <w:u w:val="single"/>
        </w:rPr>
        <w:t>[353]</w:t>
      </w:r>
      <w:r>
        <w:fldChar w:fldCharType="end"/>
      </w:r>
      <w:bookmarkEnd w:id="399"/>
      <w:r>
        <w:rPr>
          <w:rStyle w:val="translated-span"/>
        </w:rPr>
        <w:t>http://www.openstack.org/software/openstack-compute/</w:t>
      </w:r>
    </w:p>
    <w:bookmarkStart w:id="400" w:name="_ftn354"/>
    <w:p w14:paraId="25B64853" w14:textId="77777777" w:rsidR="00C115F7" w:rsidRDefault="00012C0F">
      <w:pPr>
        <w:pStyle w:val="footnotedescription"/>
        <w:ind w:left="143" w:right="3982" w:hanging="143"/>
        <w:divId w:val="1239710350"/>
      </w:pPr>
      <w:r>
        <w:fldChar w:fldCharType="begin"/>
      </w:r>
      <w:r>
        <w:instrText xml:space="preserve"> HYPERLINK "" \l "_ftnref354" \o "" </w:instrText>
      </w:r>
      <w:r>
        <w:fldChar w:fldCharType="separate"/>
      </w:r>
      <w:r>
        <w:rPr>
          <w:rStyle w:val="footnotemark"/>
          <w:u w:val="single"/>
        </w:rPr>
        <w:t>[354]</w:t>
      </w:r>
      <w:r>
        <w:fldChar w:fldCharType="end"/>
      </w:r>
      <w:bookmarkEnd w:id="400"/>
      <w:r>
        <w:rPr>
          <w:rStyle w:val="translated-span"/>
        </w:rPr>
        <w:t>http://docs.openstack.org/diablo/openstack-compute/starter/content/GlanceMS-d2s21.html</w:t>
      </w:r>
    </w:p>
    <w:bookmarkStart w:id="401" w:name="_ftn355"/>
    <w:p w14:paraId="5D015884" w14:textId="77777777" w:rsidR="00C115F7" w:rsidRDefault="00012C0F">
      <w:pPr>
        <w:pStyle w:val="footnotedescription"/>
        <w:ind w:left="143" w:right="4435" w:hanging="143"/>
        <w:divId w:val="1280063593"/>
      </w:pPr>
      <w:r>
        <w:fldChar w:fldCharType="begin"/>
      </w:r>
      <w:r>
        <w:instrText xml:space="preserve"> HYPERLINK "" \l "_ftnref355" \o "" </w:instrText>
      </w:r>
      <w:r>
        <w:fldChar w:fldCharType="separate"/>
      </w:r>
      <w:r>
        <w:rPr>
          <w:rStyle w:val="footnotemark"/>
          <w:u w:val="single"/>
        </w:rPr>
        <w:t>[355]</w:t>
      </w:r>
      <w:r>
        <w:fldChar w:fldCharType="end"/>
      </w:r>
      <w:bookmarkEnd w:id="401"/>
      <w:r>
        <w:rPr>
          <w:rStyle w:val="translated-span"/>
        </w:rPr>
        <w:t>http://docs.openstack.org/trunk/openstack-object-storage/admin/content/index.html</w:t>
      </w:r>
    </w:p>
    <w:bookmarkStart w:id="402" w:name="_ftn356"/>
    <w:p w14:paraId="17AD9AEB" w14:textId="77777777" w:rsidR="00C115F7" w:rsidRDefault="00012C0F">
      <w:pPr>
        <w:pStyle w:val="footnotedescription"/>
        <w:spacing w:after="0"/>
        <w:ind w:left="143" w:right="1929" w:hanging="143"/>
        <w:divId w:val="499854142"/>
      </w:pPr>
      <w:r>
        <w:fldChar w:fldCharType="begin"/>
      </w:r>
      <w:r>
        <w:instrText xml:space="preserve"> HYPERLINK "" \l "_ftnref356" \o "" </w:instrText>
      </w:r>
      <w:r>
        <w:fldChar w:fldCharType="separate"/>
      </w:r>
      <w:r>
        <w:rPr>
          <w:rStyle w:val="footnotemark"/>
          <w:u w:val="single"/>
        </w:rPr>
        <w:t>[356]</w:t>
      </w:r>
      <w:r>
        <w:fldChar w:fldCharType="end"/>
      </w:r>
      <w:bookmarkEnd w:id="402"/>
      <w:r>
        <w:rPr>
          <w:rStyle w:val="translated-span"/>
        </w:rPr>
        <w:t>http://docs.openstack.org/trunk/openstack-object-storage/admin/content/installing-openstack-object-storage-on-ubuntu.html</w:t>
      </w:r>
    </w:p>
    <w:bookmarkStart w:id="403" w:name="_ftn357"/>
    <w:p w14:paraId="7A1CF07A" w14:textId="77777777" w:rsidR="00C115F7" w:rsidRDefault="00012C0F">
      <w:pPr>
        <w:pStyle w:val="footnotedescription"/>
        <w:ind w:left="143" w:right="4332" w:hanging="143"/>
        <w:divId w:val="2103332289"/>
      </w:pPr>
      <w:r>
        <w:fldChar w:fldCharType="begin"/>
      </w:r>
      <w:r>
        <w:instrText xml:space="preserve"> HYPERLINK "" \l "_ftnref357" \o "" </w:instrText>
      </w:r>
      <w:r>
        <w:fldChar w:fldCharType="separate"/>
      </w:r>
      <w:r>
        <w:rPr>
          <w:rStyle w:val="footnotemark"/>
          <w:u w:val="single"/>
        </w:rPr>
        <w:t>[357]</w:t>
      </w:r>
      <w:r>
        <w:fldChar w:fldCharType="end"/>
      </w:r>
      <w:bookmarkEnd w:id="403"/>
      <w:r>
        <w:rPr>
          <w:rStyle w:val="translated-span"/>
        </w:rPr>
        <w:t>http://blog.dustinkirkland.com/2015/09/container-summit-presentation-and-live.html</w:t>
      </w:r>
    </w:p>
    <w:bookmarkStart w:id="404" w:name="_ftn358"/>
    <w:p w14:paraId="4342609F" w14:textId="77777777" w:rsidR="00C115F7" w:rsidRDefault="00012C0F">
      <w:pPr>
        <w:pStyle w:val="footnotedescription"/>
        <w:ind w:left="143" w:right="6599" w:hanging="143"/>
        <w:divId w:val="1911888673"/>
      </w:pPr>
      <w:r>
        <w:fldChar w:fldCharType="begin"/>
      </w:r>
      <w:r>
        <w:instrText xml:space="preserve"> HYPERLINK "" \l "_ftnref358" \o "" </w:instrText>
      </w:r>
      <w:r>
        <w:fldChar w:fldCharType="separate"/>
      </w:r>
      <w:r>
        <w:rPr>
          <w:rStyle w:val="footnotemark"/>
          <w:u w:val="single"/>
        </w:rPr>
        <w:t>[358]</w:t>
      </w:r>
      <w:r>
        <w:fldChar w:fldCharType="end"/>
      </w:r>
      <w:bookmarkEnd w:id="404"/>
      <w:r>
        <w:rPr>
          <w:rStyle w:val="translated-span"/>
        </w:rPr>
        <w:t>https://help.ubuntu.com/lts/serverguide/lxc.html</w:t>
      </w:r>
    </w:p>
    <w:bookmarkStart w:id="405" w:name="_ftn359"/>
    <w:p w14:paraId="6481879B" w14:textId="77777777" w:rsidR="00C115F7" w:rsidRDefault="00012C0F">
      <w:pPr>
        <w:pStyle w:val="footnotedescription"/>
        <w:ind w:left="143" w:right="8027" w:hanging="143"/>
        <w:divId w:val="1450853415"/>
      </w:pPr>
      <w:r>
        <w:fldChar w:fldCharType="begin"/>
      </w:r>
      <w:r>
        <w:instrText xml:space="preserve"> HYPERLINK "" \l "_ftnref359" \o "" </w:instrText>
      </w:r>
      <w:r>
        <w:fldChar w:fldCharType="separate"/>
      </w:r>
      <w:r>
        <w:rPr>
          <w:rStyle w:val="footnotemark"/>
          <w:u w:val="single"/>
        </w:rPr>
        <w:t>[359]</w:t>
      </w:r>
      <w:r>
        <w:fldChar w:fldCharType="end"/>
      </w:r>
      <w:bookmarkEnd w:id="405"/>
      <w:r>
        <w:rPr>
          <w:rStyle w:val="translated-span"/>
        </w:rPr>
        <w:t>http://github.com/lxc/lxd</w:t>
      </w:r>
    </w:p>
    <w:bookmarkStart w:id="406" w:name="_ftn360"/>
    <w:p w14:paraId="583C28F6" w14:textId="77777777" w:rsidR="00C115F7" w:rsidRDefault="00012C0F">
      <w:pPr>
        <w:pStyle w:val="footnotedescription"/>
        <w:spacing w:after="0" w:line="256" w:lineRule="auto"/>
        <w:ind w:left="0" w:right="0" w:firstLine="0"/>
        <w:divId w:val="571282973"/>
      </w:pPr>
      <w:r>
        <w:fldChar w:fldCharType="begin"/>
      </w:r>
      <w:r>
        <w:instrText xml:space="preserve"> HYPERLINK "" \l "_ftnref360" \o "" </w:instrText>
      </w:r>
      <w:r>
        <w:fldChar w:fldCharType="separate"/>
      </w:r>
      <w:r>
        <w:rPr>
          <w:rStyle w:val="footnotemark"/>
          <w:u w:val="single"/>
        </w:rPr>
        <w:t>[360]</w:t>
      </w:r>
      <w:r>
        <w:fldChar w:fldCharType="end"/>
      </w:r>
      <w:bookmarkEnd w:id="406"/>
      <w:r>
        <w:rPr>
          <w:rStyle w:val="translated-span"/>
        </w:rPr>
        <w:t>http://linuxcontainers.org/lxd/try-it</w:t>
      </w:r>
    </w:p>
    <w:bookmarkStart w:id="407" w:name="_ftn361"/>
    <w:p w14:paraId="16FC558A" w14:textId="77777777" w:rsidR="00C115F7" w:rsidRDefault="00012C0F">
      <w:pPr>
        <w:pStyle w:val="footnotedescription"/>
        <w:ind w:left="143" w:right="5423" w:hanging="143"/>
        <w:divId w:val="1757508043"/>
      </w:pPr>
      <w:r>
        <w:fldChar w:fldCharType="begin"/>
      </w:r>
      <w:r>
        <w:instrText xml:space="preserve"> HYPERLINK "" \l "_ftnref361" \o "" </w:instrText>
      </w:r>
      <w:r>
        <w:fldChar w:fldCharType="separate"/>
      </w:r>
      <w:r>
        <w:rPr>
          <w:rStyle w:val="footnotemark"/>
          <w:u w:val="single"/>
        </w:rPr>
        <w:t>[361]</w:t>
      </w:r>
      <w:r>
        <w:fldChar w:fldCharType="end"/>
      </w:r>
      <w:bookmarkEnd w:id="407"/>
      <w:r>
        <w:rPr>
          <w:rStyle w:val="translated-span"/>
        </w:rPr>
        <w:t>https://www.stgraber.org/2016/03/11/lxd-2-0-blog-post-series-012/</w:t>
      </w:r>
    </w:p>
    <w:bookmarkStart w:id="408" w:name="_ftn362"/>
    <w:p w14:paraId="696A3F62" w14:textId="77777777" w:rsidR="00C115F7" w:rsidRDefault="00012C0F">
      <w:pPr>
        <w:pStyle w:val="footnotedescription"/>
        <w:spacing w:after="0"/>
        <w:ind w:left="143" w:right="6569" w:hanging="143"/>
        <w:divId w:val="351613525"/>
      </w:pPr>
      <w:r>
        <w:fldChar w:fldCharType="begin"/>
      </w:r>
      <w:r>
        <w:instrText xml:space="preserve"> HYPERLINK "" \l "_ftnref362" \o "" </w:instrText>
      </w:r>
      <w:r>
        <w:fldChar w:fldCharType="separate"/>
      </w:r>
      <w:r>
        <w:rPr>
          <w:rStyle w:val="footnotemark"/>
          <w:u w:val="single"/>
        </w:rPr>
        <w:t>[362]</w:t>
      </w:r>
      <w:r>
        <w:fldChar w:fldCharType="end"/>
      </w:r>
      <w:bookmarkEnd w:id="408"/>
      <w:r>
        <w:rPr>
          <w:rStyle w:val="translated-span"/>
        </w:rPr>
        <w:t>https://docs.jujucharms.com/devel/en/clouds-lxd</w:t>
      </w:r>
    </w:p>
    <w:bookmarkStart w:id="409" w:name="_ftn363"/>
    <w:p w14:paraId="2C0E91E8" w14:textId="77777777" w:rsidR="00C115F7" w:rsidRDefault="00012C0F">
      <w:pPr>
        <w:pStyle w:val="footnotedescription"/>
        <w:spacing w:after="0" w:line="256" w:lineRule="auto"/>
        <w:ind w:left="0" w:right="0" w:firstLine="0"/>
        <w:divId w:val="13239364"/>
      </w:pPr>
      <w:r>
        <w:fldChar w:fldCharType="begin"/>
      </w:r>
      <w:r>
        <w:instrText xml:space="preserve"> HYPERLINK "" \l "_ftnref363" \o "" </w:instrText>
      </w:r>
      <w:r>
        <w:fldChar w:fldCharType="separate"/>
      </w:r>
      <w:r>
        <w:rPr>
          <w:rStyle w:val="footnotemark"/>
          <w:u w:val="single"/>
        </w:rPr>
        <w:t>[363]</w:t>
      </w:r>
      <w:r>
        <w:fldChar w:fldCharType="end"/>
      </w:r>
      <w:bookmarkEnd w:id="409"/>
      <w:r>
        <w:rPr>
          <w:rStyle w:val="translated-span"/>
        </w:rPr>
        <w:t>http://open-zfs.org</w:t>
      </w:r>
    </w:p>
    <w:bookmarkStart w:id="410" w:name="_ftn364"/>
    <w:p w14:paraId="46003C0F" w14:textId="77777777" w:rsidR="00C115F7" w:rsidRDefault="00012C0F">
      <w:pPr>
        <w:pStyle w:val="footnotedescription"/>
        <w:spacing w:after="0"/>
        <w:ind w:left="143" w:right="5825" w:hanging="143"/>
        <w:divId w:val="661854928"/>
      </w:pPr>
      <w:r>
        <w:fldChar w:fldCharType="begin"/>
      </w:r>
      <w:r>
        <w:instrText xml:space="preserve"> HYPERLINK "" \l "_ftnref364" \o "" </w:instrText>
      </w:r>
      <w:r>
        <w:fldChar w:fldCharType="separate"/>
      </w:r>
      <w:r>
        <w:rPr>
          <w:rStyle w:val="footnotemark"/>
          <w:u w:val="single"/>
        </w:rPr>
        <w:t>[364]</w:t>
      </w:r>
      <w:r>
        <w:fldChar w:fldCharType="end"/>
      </w:r>
      <w:bookmarkEnd w:id="410"/>
      <w:r>
        <w:rPr>
          <w:rStyle w:val="translated-span"/>
        </w:rPr>
        <w:t>https://github.com/lxc/lxd/blob/master/doc/configuration.md</w:t>
      </w:r>
    </w:p>
    <w:bookmarkStart w:id="411" w:name="_ftn365"/>
    <w:p w14:paraId="120CEFEE" w14:textId="77777777" w:rsidR="00C115F7" w:rsidRDefault="00012C0F">
      <w:pPr>
        <w:pStyle w:val="footnotedescription"/>
        <w:spacing w:after="0"/>
        <w:ind w:left="143" w:right="5825" w:hanging="143"/>
        <w:divId w:val="822086017"/>
      </w:pPr>
      <w:r>
        <w:fldChar w:fldCharType="begin"/>
      </w:r>
      <w:r>
        <w:instrText xml:space="preserve"> HYPERLINK "" \l "_ftnref365" \o "" </w:instrText>
      </w:r>
      <w:r>
        <w:fldChar w:fldCharType="separate"/>
      </w:r>
      <w:r>
        <w:rPr>
          <w:rStyle w:val="footnotemark"/>
          <w:u w:val="single"/>
        </w:rPr>
        <w:t>[365]</w:t>
      </w:r>
      <w:r>
        <w:fldChar w:fldCharType="end"/>
      </w:r>
      <w:bookmarkEnd w:id="411"/>
      <w:r>
        <w:rPr>
          <w:rStyle w:val="translated-span"/>
        </w:rPr>
        <w:t>https://github.com/lxc/lxd/blob/master/doc/configuration.md</w:t>
      </w:r>
    </w:p>
    <w:bookmarkStart w:id="412" w:name="_ftn366"/>
    <w:p w14:paraId="155D4731" w14:textId="77777777" w:rsidR="00C115F7" w:rsidRDefault="00012C0F">
      <w:pPr>
        <w:pStyle w:val="footnotedescription"/>
        <w:spacing w:after="0"/>
        <w:ind w:left="143" w:right="5269" w:hanging="143"/>
        <w:divId w:val="733359328"/>
      </w:pPr>
      <w:r>
        <w:fldChar w:fldCharType="begin"/>
      </w:r>
      <w:r>
        <w:instrText xml:space="preserve"> HYPERLINK "" \l "_ftnref366" \o "" </w:instrText>
      </w:r>
      <w:r>
        <w:fldChar w:fldCharType="separate"/>
      </w:r>
      <w:r>
        <w:rPr>
          <w:rStyle w:val="footnotemark"/>
          <w:u w:val="single"/>
        </w:rPr>
        <w:t>[366]</w:t>
      </w:r>
      <w:r>
        <w:fldChar w:fldCharType="end"/>
      </w:r>
      <w:bookmarkEnd w:id="412"/>
      <w:r>
        <w:rPr>
          <w:rStyle w:val="translated-span"/>
        </w:rPr>
        <w:t>http://manpages.ubuntu.com/manpages/xenial/en/man5/subuid.5.html</w:t>
      </w:r>
    </w:p>
    <w:bookmarkStart w:id="413" w:name="_ftn367"/>
    <w:p w14:paraId="3680F273" w14:textId="77777777" w:rsidR="00C115F7" w:rsidRDefault="00012C0F">
      <w:pPr>
        <w:pStyle w:val="footnotedescription"/>
        <w:ind w:left="143" w:right="4568" w:hanging="143"/>
        <w:divId w:val="667900929"/>
      </w:pPr>
      <w:r>
        <w:fldChar w:fldCharType="begin"/>
      </w:r>
      <w:r>
        <w:instrText xml:space="preserve"> HYPERLINK "" \l "_ftnref367" \o "" </w:instrText>
      </w:r>
      <w:r>
        <w:fldChar w:fldCharType="separate"/>
      </w:r>
      <w:r>
        <w:rPr>
          <w:rStyle w:val="footnotemark"/>
          <w:u w:val="single"/>
        </w:rPr>
        <w:t>[367]</w:t>
      </w:r>
      <w:r>
        <w:fldChar w:fldCharType="end"/>
      </w:r>
      <w:bookmarkEnd w:id="413"/>
      <w:r>
        <w:rPr>
          <w:rStyle w:val="translated-span"/>
        </w:rPr>
        <w:t>http://manpages.ubuntu.com/manpages/xenial/en/man5/lxc.container.conf.5.html</w:t>
      </w:r>
    </w:p>
    <w:bookmarkStart w:id="414" w:name="_ftn368"/>
    <w:p w14:paraId="0BE202D7" w14:textId="77777777" w:rsidR="00C115F7" w:rsidRDefault="00012C0F">
      <w:pPr>
        <w:pStyle w:val="footnotedescription"/>
        <w:spacing w:after="0"/>
        <w:ind w:left="143" w:right="7352" w:hanging="143"/>
        <w:divId w:val="603532865"/>
      </w:pPr>
      <w:r>
        <w:fldChar w:fldCharType="begin"/>
      </w:r>
      <w:r>
        <w:instrText xml:space="preserve"> HYPERLINK "" \l "_ftnref368" \o "" </w:instrText>
      </w:r>
      <w:r>
        <w:fldChar w:fldCharType="separate"/>
      </w:r>
      <w:r>
        <w:rPr>
          <w:rStyle w:val="footnotemark"/>
          <w:u w:val="single"/>
        </w:rPr>
        <w:t>[368]</w:t>
      </w:r>
      <w:r>
        <w:fldChar w:fldCharType="end"/>
      </w:r>
      <w:bookmarkEnd w:id="414"/>
      <w:r>
        <w:rPr>
          <w:rStyle w:val="translated-span"/>
        </w:rPr>
        <w:t>https://launchpad.net/simplestreams</w:t>
      </w:r>
    </w:p>
    <w:bookmarkStart w:id="415" w:name="_ftn369"/>
    <w:p w14:paraId="7893BC82" w14:textId="77777777" w:rsidR="00C115F7" w:rsidRDefault="00012C0F">
      <w:pPr>
        <w:pStyle w:val="footnotedescription"/>
        <w:spacing w:after="0"/>
        <w:ind w:left="143" w:right="5329" w:hanging="143"/>
        <w:divId w:val="408430792"/>
      </w:pPr>
      <w:r>
        <w:fldChar w:fldCharType="begin"/>
      </w:r>
      <w:r>
        <w:instrText xml:space="preserve"> HYPERLINK "" \l "_ftnref369" \o "" </w:instrText>
      </w:r>
      <w:r>
        <w:fldChar w:fldCharType="separate"/>
      </w:r>
      <w:r>
        <w:rPr>
          <w:rStyle w:val="footnotemark"/>
          <w:u w:val="single"/>
        </w:rPr>
        <w:t>[369]</w:t>
      </w:r>
      <w:r>
        <w:fldChar w:fldCharType="end"/>
      </w:r>
      <w:bookmarkEnd w:id="415"/>
      <w:r>
        <w:rPr>
          <w:rStyle w:val="translated-span"/>
        </w:rPr>
        <w:t>https://www.ibm.com/developerworks/linux/library/l-lxc-containers/</w:t>
      </w:r>
    </w:p>
    <w:bookmarkStart w:id="416" w:name="_ftn370"/>
    <w:p w14:paraId="56B3AF3A" w14:textId="77777777" w:rsidR="00C115F7" w:rsidRDefault="00012C0F">
      <w:pPr>
        <w:pStyle w:val="footnotedescription"/>
        <w:ind w:left="143" w:right="4871" w:hanging="143"/>
        <w:divId w:val="398938292"/>
      </w:pPr>
      <w:r>
        <w:fldChar w:fldCharType="begin"/>
      </w:r>
      <w:r>
        <w:instrText xml:space="preserve"> HYPERLINK "" \l "_ftnref370" \o "" </w:instrText>
      </w:r>
      <w:r>
        <w:fldChar w:fldCharType="separate"/>
      </w:r>
      <w:r>
        <w:rPr>
          <w:rStyle w:val="footnotemark"/>
          <w:u w:val="single"/>
        </w:rPr>
        <w:t>[370]</w:t>
      </w:r>
      <w:r>
        <w:fldChar w:fldCharType="end"/>
      </w:r>
      <w:bookmarkEnd w:id="416"/>
      <w:r>
        <w:rPr>
          <w:rStyle w:val="translated-span"/>
        </w:rPr>
        <w:t>http://www.ibm.com/developerworks/linux/library/l-lxc-security/index.html</w:t>
      </w:r>
    </w:p>
    <w:bookmarkStart w:id="417" w:name="_ftn371"/>
    <w:p w14:paraId="46562268" w14:textId="77777777" w:rsidR="00C115F7" w:rsidRDefault="00012C0F">
      <w:pPr>
        <w:pStyle w:val="footnotedescription"/>
        <w:ind w:left="143" w:right="5397" w:hanging="143"/>
        <w:divId w:val="828906379"/>
      </w:pPr>
      <w:r>
        <w:fldChar w:fldCharType="begin"/>
      </w:r>
      <w:r>
        <w:instrText xml:space="preserve"> HYPERLINK "" \l "_ftnref371" \o "" </w:instrText>
      </w:r>
      <w:r>
        <w:fldChar w:fldCharType="separate"/>
      </w:r>
      <w:r>
        <w:rPr>
          <w:rStyle w:val="footnotemark"/>
          <w:u w:val="single"/>
        </w:rPr>
        <w:t>[371]</w:t>
      </w:r>
      <w:r>
        <w:fldChar w:fldCharType="end"/>
      </w:r>
      <w:bookmarkEnd w:id="417"/>
      <w:r>
        <w:rPr>
          <w:rStyle w:val="translated-span"/>
        </w:rPr>
        <w:t>http://manpages.ubuntu.com/manpages/en/man7/capabilities.7.html</w:t>
      </w:r>
    </w:p>
    <w:bookmarkStart w:id="418" w:name="_ftn372"/>
    <w:p w14:paraId="7172BD8E" w14:textId="77777777" w:rsidR="00C115F7" w:rsidRDefault="00012C0F">
      <w:pPr>
        <w:pStyle w:val="footnotedescription"/>
        <w:ind w:left="143" w:right="5598" w:hanging="143"/>
        <w:divId w:val="1176505680"/>
      </w:pPr>
      <w:r>
        <w:fldChar w:fldCharType="begin"/>
      </w:r>
      <w:r>
        <w:instrText xml:space="preserve"> HYPERLINK "" \l "_ftnref372" \o "" </w:instrText>
      </w:r>
      <w:r>
        <w:fldChar w:fldCharType="separate"/>
      </w:r>
      <w:r>
        <w:rPr>
          <w:rStyle w:val="footnotemark"/>
          <w:u w:val="single"/>
        </w:rPr>
        <w:t>[372]</w:t>
      </w:r>
      <w:r>
        <w:fldChar w:fldCharType="end"/>
      </w:r>
      <w:bookmarkEnd w:id="418"/>
      <w:r>
        <w:rPr>
          <w:rStyle w:val="translated-span"/>
        </w:rPr>
        <w:t>http://manpages.ubuntu.com/manpages/en/man5/lxc.conf.5.html</w:t>
      </w:r>
    </w:p>
    <w:bookmarkStart w:id="419" w:name="_ftn373"/>
    <w:p w14:paraId="59DEDF41" w14:textId="77777777" w:rsidR="00C115F7" w:rsidRDefault="00012C0F">
      <w:pPr>
        <w:pStyle w:val="footnotedescription"/>
        <w:ind w:left="143" w:right="8002" w:hanging="143"/>
        <w:divId w:val="1286043285"/>
      </w:pPr>
      <w:r>
        <w:fldChar w:fldCharType="begin"/>
      </w:r>
      <w:r>
        <w:instrText xml:space="preserve"> HYPERLINK "" \l "_ftnref373" \o "" </w:instrText>
      </w:r>
      <w:r>
        <w:fldChar w:fldCharType="separate"/>
      </w:r>
      <w:r>
        <w:rPr>
          <w:rStyle w:val="footnotemark"/>
          <w:u w:val="single"/>
        </w:rPr>
        <w:t>[373]</w:t>
      </w:r>
      <w:r>
        <w:fldChar w:fldCharType="end"/>
      </w:r>
      <w:bookmarkEnd w:id="419"/>
      <w:r>
        <w:rPr>
          <w:rStyle w:val="translated-span"/>
        </w:rPr>
        <w:t>http://linuxcontainers.org</w:t>
      </w:r>
    </w:p>
    <w:bookmarkStart w:id="420" w:name="_ftn374"/>
    <w:p w14:paraId="5627A564" w14:textId="77777777" w:rsidR="00C115F7" w:rsidRDefault="00012C0F">
      <w:pPr>
        <w:pStyle w:val="footnotedescription"/>
        <w:spacing w:after="0"/>
        <w:ind w:left="143" w:right="7356" w:hanging="143"/>
        <w:divId w:val="1385711199"/>
      </w:pPr>
      <w:r>
        <w:fldChar w:fldCharType="begin"/>
      </w:r>
      <w:r>
        <w:instrText xml:space="preserve"> HYPERLINK "" \l "_ftnref374" \o "" </w:instrText>
      </w:r>
      <w:r>
        <w:fldChar w:fldCharType="separate"/>
      </w:r>
      <w:r>
        <w:rPr>
          <w:rStyle w:val="footnotemark"/>
          <w:u w:val="single"/>
        </w:rPr>
        <w:t>[374]</w:t>
      </w:r>
      <w:r>
        <w:fldChar w:fldCharType="end"/>
      </w:r>
      <w:bookmarkEnd w:id="420"/>
      <w:r>
        <w:rPr>
          <w:rStyle w:val="translated-span"/>
        </w:rPr>
        <w:t>http://wiki.ubuntu.com/LxcSecurity</w:t>
      </w:r>
    </w:p>
    <w:bookmarkStart w:id="421" w:name="_ftn375"/>
    <w:p w14:paraId="4A00D2EE" w14:textId="77777777" w:rsidR="00C115F7" w:rsidRDefault="00012C0F">
      <w:pPr>
        <w:pStyle w:val="footnotedescription"/>
        <w:ind w:right="8304"/>
        <w:divId w:val="1140879099"/>
      </w:pPr>
      <w:r>
        <w:fldChar w:fldCharType="begin"/>
      </w:r>
      <w:r>
        <w:instrText xml:space="preserve"> HYPERLINK "" \l "_ftnref375" \o "" </w:instrText>
      </w:r>
      <w:r>
        <w:fldChar w:fldCharType="separate"/>
      </w:r>
      <w:r>
        <w:rPr>
          <w:rStyle w:val="footnotemark"/>
          <w:u w:val="single"/>
        </w:rPr>
        <w:t>[375]</w:t>
      </w:r>
      <w:r>
        <w:fldChar w:fldCharType="end"/>
      </w:r>
      <w:bookmarkEnd w:id="421"/>
      <w:r>
        <w:rPr>
          <w:rStyle w:val="translated-span"/>
        </w:rPr>
        <w:t>http://www.drbd.org/</w:t>
      </w:r>
    </w:p>
    <w:bookmarkStart w:id="422" w:name="_ftn376"/>
    <w:p w14:paraId="1CA8D9FE" w14:textId="77777777" w:rsidR="00C115F7" w:rsidRDefault="00012C0F">
      <w:pPr>
        <w:pStyle w:val="footnotedescription"/>
        <w:ind w:right="5126"/>
        <w:divId w:val="1064908075"/>
      </w:pPr>
      <w:r>
        <w:fldChar w:fldCharType="begin"/>
      </w:r>
      <w:r>
        <w:instrText xml:space="preserve"> HYPERLINK "" \l "_ftnref376" \o "" </w:instrText>
      </w:r>
      <w:r>
        <w:fldChar w:fldCharType="separate"/>
      </w:r>
      <w:r>
        <w:rPr>
          <w:rStyle w:val="footnotemark"/>
          <w:u w:val="single"/>
        </w:rPr>
        <w:t>[376]</w:t>
      </w:r>
      <w:r>
        <w:fldChar w:fldCharType="end"/>
      </w:r>
      <w:bookmarkEnd w:id="422"/>
      <w:r>
        <w:rPr>
          <w:rStyle w:val="translated-span"/>
        </w:rPr>
        <w:t>http://manpages.ubuntu.com/manpages/bionic/en/man5/drbd.conf.5.html</w:t>
      </w:r>
    </w:p>
    <w:bookmarkStart w:id="423" w:name="_ftn377"/>
    <w:p w14:paraId="14BF9D79" w14:textId="77777777" w:rsidR="00C115F7" w:rsidRDefault="00012C0F">
      <w:pPr>
        <w:pStyle w:val="footnotedescription"/>
        <w:ind w:right="5173"/>
        <w:divId w:val="961426108"/>
      </w:pPr>
      <w:r>
        <w:fldChar w:fldCharType="begin"/>
      </w:r>
      <w:r>
        <w:instrText xml:space="preserve"> HYPERLINK "" \l "_ftnref377" \o "" </w:instrText>
      </w:r>
      <w:r>
        <w:fldChar w:fldCharType="separate"/>
      </w:r>
      <w:r>
        <w:rPr>
          <w:rStyle w:val="footnotemark"/>
          <w:u w:val="single"/>
        </w:rPr>
        <w:t>[377]</w:t>
      </w:r>
      <w:r>
        <w:fldChar w:fldCharType="end"/>
      </w:r>
      <w:bookmarkEnd w:id="423"/>
      <w:r>
        <w:rPr>
          <w:rStyle w:val="translated-span"/>
        </w:rPr>
        <w:t>http://manpages.ubuntu.com/manpages/bionic/en/man8/drbdadm.8.html</w:t>
      </w:r>
    </w:p>
    <w:bookmarkStart w:id="424" w:name="_ftn378"/>
    <w:p w14:paraId="1608E747" w14:textId="77777777" w:rsidR="00C115F7" w:rsidRDefault="00012C0F">
      <w:pPr>
        <w:pStyle w:val="footnotedescription"/>
        <w:spacing w:after="0"/>
        <w:ind w:right="6935"/>
        <w:divId w:val="1780828277"/>
      </w:pPr>
      <w:r>
        <w:fldChar w:fldCharType="begin"/>
      </w:r>
      <w:r>
        <w:instrText xml:space="preserve"> HYPERLINK "" \l "_ftnref378" \o "" </w:instrText>
      </w:r>
      <w:r>
        <w:fldChar w:fldCharType="separate"/>
      </w:r>
      <w:r>
        <w:rPr>
          <w:rStyle w:val="footnotemark"/>
          <w:u w:val="single"/>
        </w:rPr>
        <w:t>[378]</w:t>
      </w:r>
      <w:r>
        <w:fldChar w:fldCharType="end"/>
      </w:r>
      <w:bookmarkEnd w:id="424"/>
      <w:r>
        <w:rPr>
          <w:rStyle w:val="translated-span"/>
        </w:rPr>
        <w:t>https://help.ubuntu.com/community/DRBD</w:t>
      </w:r>
    </w:p>
    <w:bookmarkStart w:id="425" w:name="_ftn379"/>
    <w:p w14:paraId="6E9D4ABC" w14:textId="77777777" w:rsidR="00C115F7" w:rsidRDefault="00012C0F">
      <w:pPr>
        <w:pStyle w:val="footnotedescription"/>
        <w:spacing w:after="0"/>
        <w:ind w:right="4787"/>
        <w:divId w:val="1129280871"/>
      </w:pPr>
      <w:r>
        <w:fldChar w:fldCharType="begin"/>
      </w:r>
      <w:r>
        <w:instrText xml:space="preserve"> HYPERLINK "" \l "_ftnref379" \o "" </w:instrText>
      </w:r>
      <w:r>
        <w:fldChar w:fldCharType="separate"/>
      </w:r>
      <w:r>
        <w:rPr>
          <w:rStyle w:val="footnotemark"/>
          <w:u w:val="single"/>
        </w:rPr>
        <w:t>[379]</w:t>
      </w:r>
      <w:r>
        <w:fldChar w:fldCharType="end"/>
      </w:r>
      <w:bookmarkEnd w:id="425"/>
      <w:r>
        <w:rPr>
          <w:rStyle w:val="translated-span"/>
        </w:rPr>
        <w:t>http://openvpn.net/index.php/open-source/documentation/howto.html#security</w:t>
      </w:r>
    </w:p>
    <w:bookmarkStart w:id="426" w:name="_ftn380"/>
    <w:p w14:paraId="2348F420" w14:textId="77777777" w:rsidR="00C115F7" w:rsidRDefault="00012C0F">
      <w:pPr>
        <w:pStyle w:val="footnotedescription"/>
        <w:spacing w:after="0"/>
        <w:ind w:right="5655"/>
        <w:divId w:val="710424584"/>
      </w:pPr>
      <w:r>
        <w:fldChar w:fldCharType="begin"/>
      </w:r>
      <w:r>
        <w:instrText xml:space="preserve"> HYPERLINK "" \l "_ftnref380" \o "" </w:instrText>
      </w:r>
      <w:r>
        <w:fldChar w:fldCharType="separate"/>
      </w:r>
      <w:r>
        <w:rPr>
          <w:rStyle w:val="footnotemark"/>
          <w:u w:val="single"/>
        </w:rPr>
        <w:t>[380]</w:t>
      </w:r>
      <w:r>
        <w:fldChar w:fldCharType="end"/>
      </w:r>
      <w:bookmarkEnd w:id="426"/>
      <w:r>
        <w:rPr>
          <w:rStyle w:val="translated-span"/>
        </w:rPr>
        <w:t>http://www.openvpn.net/index.php/open-source/downloads.html</w:t>
      </w:r>
    </w:p>
    <w:bookmarkStart w:id="427" w:name="_ftn381"/>
    <w:p w14:paraId="40CA43C5" w14:textId="77777777" w:rsidR="00C115F7" w:rsidRDefault="00012C0F">
      <w:pPr>
        <w:pStyle w:val="footnotedescription"/>
        <w:spacing w:after="0"/>
        <w:ind w:right="6626"/>
        <w:divId w:val="498928574"/>
      </w:pPr>
      <w:r>
        <w:fldChar w:fldCharType="begin"/>
      </w:r>
      <w:r>
        <w:instrText xml:space="preserve"> HYPERLINK "" \l "_ftnref381" \o "" </w:instrText>
      </w:r>
      <w:r>
        <w:fldChar w:fldCharType="separate"/>
      </w:r>
      <w:r>
        <w:rPr>
          <w:rStyle w:val="footnotemark"/>
          <w:u w:val="single"/>
        </w:rPr>
        <w:t>[381]</w:t>
      </w:r>
      <w:r>
        <w:fldChar w:fldCharType="end"/>
      </w:r>
      <w:bookmarkEnd w:id="427"/>
      <w:r>
        <w:rPr>
          <w:rStyle w:val="translated-span"/>
        </w:rPr>
        <w:t>http://wiki.openwrt.org/doc/howto/vpn.overview</w:t>
      </w:r>
    </w:p>
    <w:bookmarkStart w:id="428" w:name="_ftn382"/>
    <w:p w14:paraId="2A96B5BC" w14:textId="77777777" w:rsidR="00C115F7" w:rsidRDefault="00012C0F">
      <w:pPr>
        <w:pStyle w:val="footnotedescription"/>
        <w:ind w:right="8465"/>
        <w:divId w:val="2007856684"/>
      </w:pPr>
      <w:r>
        <w:fldChar w:fldCharType="begin"/>
      </w:r>
      <w:r>
        <w:instrText xml:space="preserve"> HYPERLINK "" \l "_ftnref382" \o "" </w:instrText>
      </w:r>
      <w:r>
        <w:fldChar w:fldCharType="separate"/>
      </w:r>
      <w:r>
        <w:rPr>
          <w:rStyle w:val="footnotemark"/>
          <w:u w:val="single"/>
        </w:rPr>
        <w:t>[382]</w:t>
      </w:r>
      <w:r>
        <w:fldChar w:fldCharType="end"/>
      </w:r>
      <w:bookmarkEnd w:id="428"/>
      <w:r>
        <w:rPr>
          <w:rStyle w:val="translated-span"/>
        </w:rPr>
        <w:t>http://openvpn.net/</w:t>
      </w:r>
    </w:p>
    <w:bookmarkStart w:id="429" w:name="_ftn383"/>
    <w:p w14:paraId="72C6A69D" w14:textId="77777777" w:rsidR="00C115F7" w:rsidRDefault="00012C0F">
      <w:pPr>
        <w:pStyle w:val="footnotedescription"/>
        <w:ind w:right="4787"/>
        <w:divId w:val="486672920"/>
      </w:pPr>
      <w:r>
        <w:fldChar w:fldCharType="begin"/>
      </w:r>
      <w:r>
        <w:instrText xml:space="preserve"> HYPERLINK "" \l "_ftnref383" \o "" </w:instrText>
      </w:r>
      <w:r>
        <w:fldChar w:fldCharType="separate"/>
      </w:r>
      <w:r>
        <w:rPr>
          <w:rStyle w:val="footnotemark"/>
          <w:u w:val="single"/>
        </w:rPr>
        <w:t>[383]</w:t>
      </w:r>
      <w:r>
        <w:fldChar w:fldCharType="end"/>
      </w:r>
      <w:bookmarkEnd w:id="429"/>
      <w:r>
        <w:rPr>
          <w:rStyle w:val="translated-span"/>
        </w:rPr>
        <w:t>http://openvpn.net/index.php/open-source/documentation/howto.html#security</w:t>
      </w:r>
    </w:p>
    <w:bookmarkStart w:id="430" w:name="_ftn384"/>
    <w:p w14:paraId="49F2D384" w14:textId="77777777" w:rsidR="00C115F7" w:rsidRDefault="00012C0F">
      <w:pPr>
        <w:pStyle w:val="footnotedescription"/>
        <w:spacing w:after="0"/>
        <w:ind w:right="7100"/>
        <w:divId w:val="1309281996"/>
      </w:pPr>
      <w:r>
        <w:fldChar w:fldCharType="begin"/>
      </w:r>
      <w:r>
        <w:instrText xml:space="preserve"> HYPERLINK "" \l "_ftnref384" \o "" </w:instrText>
      </w:r>
      <w:r>
        <w:fldChar w:fldCharType="separate"/>
      </w:r>
      <w:r>
        <w:rPr>
          <w:rStyle w:val="footnotemark"/>
          <w:u w:val="single"/>
        </w:rPr>
        <w:t>[384]</w:t>
      </w:r>
      <w:r>
        <w:fldChar w:fldCharType="end"/>
      </w:r>
      <w:bookmarkEnd w:id="430"/>
      <w:r>
        <w:rPr>
          <w:rStyle w:val="translated-span"/>
        </w:rPr>
        <w:t>http://www.packtpub.com/openvpn/book</w:t>
      </w:r>
    </w:p>
    <w:bookmarkStart w:id="431" w:name="_ftn385"/>
    <w:p w14:paraId="03A939CF" w14:textId="77777777" w:rsidR="00C115F7" w:rsidRDefault="00012C0F">
      <w:pPr>
        <w:pStyle w:val="footnotedescription"/>
        <w:ind w:right="7636"/>
        <w:divId w:val="887187697"/>
      </w:pPr>
      <w:r>
        <w:fldChar w:fldCharType="begin"/>
      </w:r>
      <w:r>
        <w:instrText xml:space="preserve"> HYPERLINK "" \l "_ftnref385" \o "" </w:instrText>
      </w:r>
      <w:r>
        <w:fldChar w:fldCharType="separate"/>
      </w:r>
      <w:r>
        <w:rPr>
          <w:rStyle w:val="footnotemark"/>
          <w:u w:val="single"/>
        </w:rPr>
        <w:t>[385]</w:t>
      </w:r>
      <w:r>
        <w:fldChar w:fldCharType="end"/>
      </w:r>
      <w:bookmarkEnd w:id="431"/>
      <w:r>
        <w:rPr>
          <w:rStyle w:val="translated-span"/>
        </w:rPr>
        <w:t>http://landscape.canonical.com/</w:t>
      </w:r>
    </w:p>
    <w:bookmarkStart w:id="432" w:name="_ftn386"/>
    <w:p w14:paraId="0E1B7F49" w14:textId="77777777" w:rsidR="00C115F7" w:rsidRDefault="00012C0F">
      <w:pPr>
        <w:pStyle w:val="footnotedescription"/>
        <w:spacing w:after="0"/>
        <w:ind w:right="7101"/>
        <w:divId w:val="2138445698"/>
      </w:pPr>
      <w:r>
        <w:fldChar w:fldCharType="begin"/>
      </w:r>
      <w:r>
        <w:instrText xml:space="preserve"> HYPERLINK "" \l "_ftnref386" \o "" </w:instrText>
      </w:r>
      <w:r>
        <w:fldChar w:fldCharType="separate"/>
      </w:r>
      <w:r>
        <w:rPr>
          <w:rStyle w:val="footnotemark"/>
          <w:u w:val="single"/>
        </w:rPr>
        <w:t>[386]</w:t>
      </w:r>
      <w:r>
        <w:fldChar w:fldCharType="end"/>
      </w:r>
      <w:bookmarkEnd w:id="432"/>
      <w:r>
        <w:rPr>
          <w:rStyle w:val="translated-span"/>
        </w:rPr>
        <w:t>http://www.weather.gov/tg/siteloc.shtml</w:t>
      </w:r>
    </w:p>
    <w:bookmarkStart w:id="433" w:name="_ftn387"/>
    <w:p w14:paraId="4FEED921" w14:textId="77777777" w:rsidR="00C115F7" w:rsidRDefault="00012C0F">
      <w:pPr>
        <w:pStyle w:val="footnotedescription"/>
        <w:ind w:right="4916"/>
        <w:divId w:val="1779643811"/>
      </w:pPr>
      <w:r>
        <w:fldChar w:fldCharType="begin"/>
      </w:r>
      <w:r>
        <w:instrText xml:space="preserve"> HYPERLINK "" \l "_ftnref387" \o "" </w:instrText>
      </w:r>
      <w:r>
        <w:fldChar w:fldCharType="separate"/>
      </w:r>
      <w:r>
        <w:rPr>
          <w:rStyle w:val="footnotemark"/>
          <w:u w:val="single"/>
        </w:rPr>
        <w:t>[387]</w:t>
      </w:r>
      <w:r>
        <w:fldChar w:fldCharType="end"/>
      </w:r>
      <w:bookmarkEnd w:id="433"/>
      <w:r>
        <w:rPr>
          <w:rStyle w:val="translated-span"/>
        </w:rPr>
        <w:t>http://manpages.ubuntu.com/manpages/bionic/en/man5/update-motd.5.html</w:t>
      </w:r>
    </w:p>
    <w:bookmarkStart w:id="434" w:name="_ftn388"/>
    <w:p w14:paraId="190C9704" w14:textId="77777777" w:rsidR="00C115F7" w:rsidRDefault="00012C0F">
      <w:pPr>
        <w:pStyle w:val="footnotedescription"/>
        <w:spacing w:after="0"/>
        <w:ind w:right="2813"/>
        <w:divId w:val="1379158575"/>
      </w:pPr>
      <w:r>
        <w:lastRenderedPageBreak/>
        <w:fldChar w:fldCharType="begin"/>
      </w:r>
      <w:r>
        <w:instrText xml:space="preserve"> HYPERLINK "" \l "_ftnref388" \o "" </w:instrText>
      </w:r>
      <w:r>
        <w:fldChar w:fldCharType="separate"/>
      </w:r>
      <w:r>
        <w:rPr>
          <w:rStyle w:val="footnotemark"/>
          <w:u w:val="single"/>
        </w:rPr>
        <w:t>[388]</w:t>
      </w:r>
      <w:r>
        <w:fldChar w:fldCharType="end"/>
      </w:r>
      <w:bookmarkEnd w:id="434"/>
      <w:r>
        <w:rPr>
          <w:rStyle w:val="translated-span"/>
        </w:rPr>
        <w:t>http://debaday.debian.net/2007/10/04/weather-check-weather-conditions-and-forecasts-on-the-command-line/</w:t>
      </w:r>
    </w:p>
    <w:bookmarkStart w:id="435" w:name="_ftn389"/>
    <w:p w14:paraId="130A27A2" w14:textId="77777777" w:rsidR="00C115F7" w:rsidRDefault="00012C0F">
      <w:pPr>
        <w:pStyle w:val="footnotedescription"/>
        <w:ind w:right="7568"/>
        <w:divId w:val="42950614"/>
      </w:pPr>
      <w:r>
        <w:fldChar w:fldCharType="begin"/>
      </w:r>
      <w:r>
        <w:instrText xml:space="preserve"> HYPERLINK "" \l "_ftnref389" \o "" </w:instrText>
      </w:r>
      <w:r>
        <w:fldChar w:fldCharType="separate"/>
      </w:r>
      <w:r>
        <w:rPr>
          <w:rStyle w:val="footnotemark"/>
          <w:u w:val="single"/>
        </w:rPr>
        <w:t>[389]</w:t>
      </w:r>
      <w:r>
        <w:fldChar w:fldCharType="end"/>
      </w:r>
      <w:bookmarkEnd w:id="435"/>
      <w:r>
        <w:rPr>
          <w:rStyle w:val="translated-span"/>
        </w:rPr>
        <w:t>http://etckeeper.branchable.com/</w:t>
      </w:r>
    </w:p>
    <w:bookmarkStart w:id="436" w:name="_ftn390"/>
    <w:p w14:paraId="079F27A7" w14:textId="77777777" w:rsidR="00C115F7" w:rsidRDefault="00012C0F">
      <w:pPr>
        <w:pStyle w:val="footnotedescription"/>
        <w:spacing w:after="0" w:line="256" w:lineRule="auto"/>
        <w:ind w:left="0" w:right="0" w:firstLine="0"/>
        <w:divId w:val="871844927"/>
      </w:pPr>
      <w:r>
        <w:fldChar w:fldCharType="begin"/>
      </w:r>
      <w:r>
        <w:instrText xml:space="preserve"> HYPERLINK "" \l "_ftnref390" \o "" </w:instrText>
      </w:r>
      <w:r>
        <w:fldChar w:fldCharType="separate"/>
      </w:r>
      <w:r>
        <w:rPr>
          <w:rStyle w:val="footnotemark"/>
          <w:u w:val="single"/>
        </w:rPr>
        <w:t>[390]</w:t>
      </w:r>
      <w:r>
        <w:fldChar w:fldCharType="end"/>
      </w:r>
      <w:bookmarkEnd w:id="436"/>
      <w:r>
        <w:rPr>
          <w:rStyle w:val="translated-span"/>
        </w:rPr>
        <w:t>http://bazaar-vcs.org/</w:t>
      </w:r>
    </w:p>
    <w:bookmarkStart w:id="437" w:name="_ftn391"/>
    <w:p w14:paraId="7FC0F52D" w14:textId="77777777" w:rsidR="00C115F7" w:rsidRDefault="00012C0F">
      <w:pPr>
        <w:pStyle w:val="footnotedescription"/>
        <w:ind w:right="7320"/>
        <w:divId w:val="418525271"/>
      </w:pPr>
      <w:r>
        <w:fldChar w:fldCharType="begin"/>
      </w:r>
      <w:r>
        <w:instrText xml:space="preserve"> HYPERLINK "" \l "_ftnref391" \o "" </w:instrText>
      </w:r>
      <w:r>
        <w:fldChar w:fldCharType="separate"/>
      </w:r>
      <w:r>
        <w:rPr>
          <w:rStyle w:val="footnotemark"/>
          <w:u w:val="single"/>
        </w:rPr>
        <w:t>[391]</w:t>
      </w:r>
      <w:r>
        <w:fldChar w:fldCharType="end"/>
      </w:r>
      <w:bookmarkEnd w:id="437"/>
      <w:r>
        <w:rPr>
          <w:rStyle w:val="translated-span"/>
        </w:rPr>
        <w:t>http://www.gnu.org/software/screen/</w:t>
      </w:r>
    </w:p>
    <w:bookmarkStart w:id="438" w:name="_ftn392"/>
    <w:p w14:paraId="288AB270" w14:textId="77777777" w:rsidR="00C115F7" w:rsidRDefault="00012C0F">
      <w:pPr>
        <w:pStyle w:val="footnotedescription"/>
        <w:ind w:right="6917"/>
        <w:divId w:val="163908966"/>
      </w:pPr>
      <w:r>
        <w:fldChar w:fldCharType="begin"/>
      </w:r>
      <w:r>
        <w:instrText xml:space="preserve"> HYPERLINK "" \l "_ftnref392" \o "" </w:instrText>
      </w:r>
      <w:r>
        <w:fldChar w:fldCharType="separate"/>
      </w:r>
      <w:r>
        <w:rPr>
          <w:rStyle w:val="footnotemark"/>
          <w:u w:val="single"/>
        </w:rPr>
        <w:t>[392]</w:t>
      </w:r>
      <w:r>
        <w:fldChar w:fldCharType="end"/>
      </w:r>
      <w:bookmarkEnd w:id="438"/>
      <w:r>
        <w:rPr>
          <w:rStyle w:val="translated-span"/>
        </w:rPr>
        <w:t>https://help.ubuntu.com/community/Screen</w:t>
      </w:r>
    </w:p>
    <w:bookmarkStart w:id="439" w:name="_ftn393"/>
    <w:p w14:paraId="6BEC4C86" w14:textId="77777777" w:rsidR="00C115F7" w:rsidRDefault="00012C0F">
      <w:pPr>
        <w:pStyle w:val="footnotedescription"/>
        <w:spacing w:after="0"/>
        <w:ind w:right="7871"/>
        <w:divId w:val="357698720"/>
      </w:pPr>
      <w:r>
        <w:fldChar w:fldCharType="begin"/>
      </w:r>
      <w:r>
        <w:instrText xml:space="preserve"> HYPERLINK "" \l "_ftnref393" \o "" </w:instrText>
      </w:r>
      <w:r>
        <w:fldChar w:fldCharType="separate"/>
      </w:r>
      <w:r>
        <w:rPr>
          <w:rStyle w:val="footnotemark"/>
          <w:u w:val="single"/>
        </w:rPr>
        <w:t>[393]</w:t>
      </w:r>
      <w:r>
        <w:fldChar w:fldCharType="end"/>
      </w:r>
      <w:bookmarkEnd w:id="439"/>
      <w:r>
        <w:rPr>
          <w:rStyle w:val="translated-span"/>
        </w:rPr>
        <w:t>https://launchpad.net/byobu</w:t>
      </w:r>
    </w:p>
    <w:bookmarkStart w:id="440" w:name="_ftn394"/>
    <w:p w14:paraId="6340A8B7" w14:textId="77777777" w:rsidR="00C115F7" w:rsidRDefault="00012C0F">
      <w:pPr>
        <w:pStyle w:val="footnotedescription"/>
        <w:ind w:right="8297"/>
        <w:divId w:val="1635745154"/>
      </w:pPr>
      <w:r>
        <w:fldChar w:fldCharType="begin"/>
      </w:r>
      <w:r>
        <w:instrText xml:space="preserve"> HYPERLINK "" \l "_ftnref394" \o "" </w:instrText>
      </w:r>
      <w:r>
        <w:fldChar w:fldCharType="separate"/>
      </w:r>
      <w:r>
        <w:rPr>
          <w:rStyle w:val="footnotemark"/>
          <w:u w:val="single"/>
        </w:rPr>
        <w:t>[394]</w:t>
      </w:r>
      <w:r>
        <w:fldChar w:fldCharType="end"/>
      </w:r>
      <w:bookmarkEnd w:id="440"/>
      <w:r>
        <w:rPr>
          <w:rStyle w:val="translated-span"/>
        </w:rPr>
        <w:t>https://launchpad.net/</w:t>
      </w:r>
    </w:p>
    <w:bookmarkStart w:id="441" w:name="_ftn395"/>
    <w:p w14:paraId="42954E05" w14:textId="77777777" w:rsidR="00C115F7" w:rsidRDefault="00012C0F">
      <w:pPr>
        <w:pStyle w:val="footnotedescription"/>
        <w:spacing w:after="0"/>
        <w:ind w:right="6300"/>
        <w:divId w:val="350763304"/>
      </w:pPr>
      <w:r>
        <w:fldChar w:fldCharType="begin"/>
      </w:r>
      <w:r>
        <w:instrText xml:space="preserve"> HYPERLINK "" \l "_ftnref395" \o "" </w:instrText>
      </w:r>
      <w:r>
        <w:fldChar w:fldCharType="separate"/>
      </w:r>
      <w:r>
        <w:rPr>
          <w:rStyle w:val="footnotemark"/>
          <w:u w:val="single"/>
        </w:rPr>
        <w:t>[395]</w:t>
      </w:r>
      <w:r>
        <w:fldChar w:fldCharType="end"/>
      </w:r>
      <w:bookmarkEnd w:id="441"/>
      <w:r>
        <w:rPr>
          <w:rStyle w:val="translated-span"/>
        </w:rPr>
        <w:t>https://help.launchpad.net/YourAccount/NewAccount</w:t>
      </w:r>
    </w:p>
    <w:bookmarkStart w:id="442" w:name="_ftn396"/>
    <w:p w14:paraId="74DEF1FA" w14:textId="77777777" w:rsidR="00C115F7" w:rsidRDefault="00012C0F">
      <w:pPr>
        <w:pStyle w:val="footnotedescription"/>
        <w:spacing w:after="0"/>
        <w:ind w:right="4991"/>
        <w:divId w:val="1105926035"/>
      </w:pPr>
      <w:r>
        <w:fldChar w:fldCharType="begin"/>
      </w:r>
      <w:r>
        <w:instrText xml:space="preserve"> HYPERLINK "" \l "_ftnref396" \o "" </w:instrText>
      </w:r>
      <w:r>
        <w:fldChar w:fldCharType="separate"/>
      </w:r>
      <w:r>
        <w:rPr>
          <w:rStyle w:val="footnotemark"/>
          <w:u w:val="single"/>
        </w:rPr>
        <w:t>[396]</w:t>
      </w:r>
      <w:r>
        <w:fldChar w:fldCharType="end"/>
      </w:r>
      <w:bookmarkEnd w:id="442"/>
      <w:r>
        <w:rPr>
          <w:rStyle w:val="translated-span"/>
        </w:rPr>
        <w:t>http://manpages.ubuntu.com/manpages/en/man8/update-alternatives.8.html</w:t>
      </w:r>
    </w:p>
    <w:bookmarkStart w:id="443" w:name="_ftn397"/>
    <w:p w14:paraId="27F5EDB2" w14:textId="77777777" w:rsidR="00C115F7" w:rsidRDefault="00012C0F">
      <w:pPr>
        <w:pStyle w:val="footnotedescription"/>
        <w:ind w:right="6444"/>
        <w:divId w:val="26879414"/>
      </w:pPr>
      <w:r>
        <w:fldChar w:fldCharType="begin"/>
      </w:r>
      <w:r>
        <w:instrText xml:space="preserve"> HYPERLINK "" \l "_ftnref397" \o "" </w:instrText>
      </w:r>
      <w:r>
        <w:fldChar w:fldCharType="separate"/>
      </w:r>
      <w:r>
        <w:rPr>
          <w:rStyle w:val="footnotemark"/>
          <w:u w:val="single"/>
        </w:rPr>
        <w:t>[397]</w:t>
      </w:r>
      <w:r>
        <w:fldChar w:fldCharType="end"/>
      </w:r>
      <w:bookmarkEnd w:id="443"/>
      <w:r>
        <w:rPr>
          <w:rStyle w:val="translated-span"/>
        </w:rPr>
        <w:t>https://help.ubuntu.com/community/ReportingBugs</w:t>
      </w:r>
    </w:p>
    <w:bookmarkStart w:id="444" w:name="_ftn398"/>
    <w:p w14:paraId="20AC9278" w14:textId="77777777" w:rsidR="00C115F7" w:rsidRDefault="00012C0F">
      <w:pPr>
        <w:pStyle w:val="footnotedescription"/>
        <w:spacing w:after="0"/>
        <w:ind w:right="7676"/>
        <w:divId w:val="1265189845"/>
      </w:pPr>
      <w:r>
        <w:fldChar w:fldCharType="begin"/>
      </w:r>
      <w:r>
        <w:instrText xml:space="preserve"> HYPERLINK "" \l "_ftnref398" \o "" </w:instrText>
      </w:r>
      <w:r>
        <w:fldChar w:fldCharType="separate"/>
      </w:r>
      <w:r>
        <w:rPr>
          <w:rStyle w:val="footnotemark"/>
          <w:u w:val="single"/>
        </w:rPr>
        <w:t>[398]</w:t>
      </w:r>
      <w:r>
        <w:fldChar w:fldCharType="end"/>
      </w:r>
      <w:bookmarkEnd w:id="444"/>
      <w:r>
        <w:rPr>
          <w:rStyle w:val="translated-span"/>
        </w:rPr>
        <w:t>https://wiki.ubuntu.com/Apport</w:t>
      </w:r>
    </w:p>
    <w:sectPr w:rsidR="00C115F7">
      <w:pgSz w:w="11906" w:h="16838"/>
      <w:pgMar w:top="1503" w:right="1088" w:bottom="1486" w:left="108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ewland">
    <w15:presenceInfo w15:providerId="None" w15:userId="Newlan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trackRevisions/>
  <w:defaultTabStop w:val="4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232"/>
    <w:rsid w:val="00012C0F"/>
    <w:rsid w:val="004D6896"/>
    <w:rsid w:val="00AC0232"/>
    <w:rsid w:val="00C115F7"/>
    <w:rsid w:val="00F62F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3A64192D"/>
  <w15:chartTrackingRefBased/>
  <w15:docId w15:val="{7555FFF8-B6DF-4B27-93AC-88404E55E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85" w:line="321" w:lineRule="auto"/>
      <w:ind w:left="10" w:hanging="10"/>
    </w:pPr>
    <w:rPr>
      <w:rFonts w:eastAsia="宋体"/>
      <w:color w:val="000000"/>
      <w:sz w:val="22"/>
      <w:szCs w:val="22"/>
    </w:rPr>
  </w:style>
  <w:style w:type="paragraph" w:styleId="1">
    <w:name w:val="heading 1"/>
    <w:basedOn w:val="a"/>
    <w:link w:val="10"/>
    <w:uiPriority w:val="9"/>
    <w:qFormat/>
    <w:pPr>
      <w:keepNext/>
      <w:spacing w:after="70" w:line="256" w:lineRule="auto"/>
      <w:ind w:left="2588"/>
      <w:outlineLvl w:val="0"/>
    </w:pPr>
    <w:rPr>
      <w:b/>
      <w:bCs/>
      <w:kern w:val="36"/>
      <w:sz w:val="50"/>
      <w:szCs w:val="50"/>
    </w:rPr>
  </w:style>
  <w:style w:type="paragraph" w:styleId="2">
    <w:name w:val="heading 2"/>
    <w:basedOn w:val="a"/>
    <w:link w:val="20"/>
    <w:uiPriority w:val="9"/>
    <w:qFormat/>
    <w:pPr>
      <w:keepNext/>
      <w:spacing w:after="194" w:line="256" w:lineRule="auto"/>
      <w:outlineLvl w:val="1"/>
    </w:pPr>
    <w:rPr>
      <w:b/>
      <w:bCs/>
      <w:sz w:val="33"/>
      <w:szCs w:val="33"/>
      <w:u w:val="single"/>
    </w:rPr>
  </w:style>
  <w:style w:type="paragraph" w:styleId="3">
    <w:name w:val="heading 3"/>
    <w:basedOn w:val="a"/>
    <w:link w:val="30"/>
    <w:uiPriority w:val="9"/>
    <w:qFormat/>
    <w:pPr>
      <w:keepNext/>
      <w:spacing w:after="194" w:line="256" w:lineRule="auto"/>
      <w:outlineLvl w:val="2"/>
    </w:pPr>
    <w:rPr>
      <w:b/>
      <w:bCs/>
      <w:sz w:val="33"/>
      <w:szCs w:val="33"/>
      <w:u w:val="single"/>
    </w:rPr>
  </w:style>
  <w:style w:type="paragraph" w:styleId="4">
    <w:name w:val="heading 4"/>
    <w:basedOn w:val="a"/>
    <w:link w:val="40"/>
    <w:uiPriority w:val="9"/>
    <w:qFormat/>
    <w:pPr>
      <w:keepNext/>
      <w:spacing w:after="231" w:line="256" w:lineRule="auto"/>
      <w:outlineLvl w:val="3"/>
    </w:pPr>
    <w:rPr>
      <w:sz w:val="29"/>
      <w:szCs w:val="29"/>
      <w:u w:val="single"/>
    </w:rPr>
  </w:style>
  <w:style w:type="paragraph" w:styleId="5">
    <w:name w:val="heading 5"/>
    <w:basedOn w:val="a"/>
    <w:link w:val="50"/>
    <w:uiPriority w:val="9"/>
    <w:qFormat/>
    <w:pPr>
      <w:keepNext/>
      <w:spacing w:after="265" w:line="264" w:lineRule="auto"/>
      <w:outlineLvl w:val="4"/>
    </w:pPr>
    <w:rPr>
      <w:u w:val="single"/>
    </w:rPr>
  </w:style>
  <w:style w:type="paragraph" w:styleId="6">
    <w:name w:val="heading 6"/>
    <w:basedOn w:val="a"/>
    <w:link w:val="60"/>
    <w:uiPriority w:val="9"/>
    <w:qFormat/>
    <w:pPr>
      <w:keepNext/>
      <w:spacing w:after="265" w:line="264" w:lineRule="auto"/>
      <w:outlineLvl w:val="5"/>
    </w:pPr>
    <w:rPr>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Times New Roman" w:hAnsi="Times New Roman" w:cs="Times New Roman" w:hint="default"/>
      <w:b/>
      <w:bCs/>
      <w:color w:val="000000"/>
    </w:rPr>
  </w:style>
  <w:style w:type="character" w:customStyle="1" w:styleId="20">
    <w:name w:val="标题 2 字符"/>
    <w:basedOn w:val="a0"/>
    <w:link w:val="2"/>
    <w:uiPriority w:val="9"/>
    <w:semiHidden/>
    <w:rPr>
      <w:rFonts w:ascii="Times New Roman" w:hAnsi="Times New Roman" w:cs="Times New Roman" w:hint="default"/>
      <w:b/>
      <w:bCs/>
      <w:color w:val="000000"/>
      <w:u w:val="single"/>
    </w:rPr>
  </w:style>
  <w:style w:type="character" w:customStyle="1" w:styleId="30">
    <w:name w:val="标题 3 字符"/>
    <w:basedOn w:val="a0"/>
    <w:link w:val="3"/>
    <w:uiPriority w:val="9"/>
    <w:semiHidden/>
    <w:rPr>
      <w:rFonts w:ascii="Times New Roman" w:hAnsi="Times New Roman" w:cs="Times New Roman" w:hint="default"/>
      <w:b/>
      <w:bCs/>
      <w:color w:val="000000"/>
      <w:u w:val="single"/>
    </w:rPr>
  </w:style>
  <w:style w:type="character" w:customStyle="1" w:styleId="40">
    <w:name w:val="标题 4 字符"/>
    <w:basedOn w:val="a0"/>
    <w:link w:val="4"/>
    <w:uiPriority w:val="9"/>
    <w:semiHidden/>
    <w:rPr>
      <w:rFonts w:ascii="Times New Roman" w:hAnsi="Times New Roman" w:cs="Times New Roman" w:hint="default"/>
      <w:color w:val="000000"/>
      <w:u w:val="single"/>
    </w:rPr>
  </w:style>
  <w:style w:type="character" w:customStyle="1" w:styleId="50">
    <w:name w:val="标题 5 字符"/>
    <w:basedOn w:val="a0"/>
    <w:link w:val="5"/>
    <w:uiPriority w:val="9"/>
    <w:semiHidden/>
    <w:rPr>
      <w:rFonts w:ascii="Times New Roman" w:hAnsi="Times New Roman" w:cs="Times New Roman" w:hint="default"/>
      <w:color w:val="000000"/>
      <w:u w:val="single"/>
    </w:rPr>
  </w:style>
  <w:style w:type="character" w:customStyle="1" w:styleId="60">
    <w:name w:val="标题 6 字符"/>
    <w:basedOn w:val="a0"/>
    <w:link w:val="6"/>
    <w:uiPriority w:val="9"/>
    <w:semiHidden/>
    <w:rPr>
      <w:rFonts w:ascii="Times New Roman" w:hAnsi="Times New Roman" w:cs="Times New Roman" w:hint="default"/>
      <w:color w:val="000000"/>
      <w:u w:val="single"/>
    </w:rPr>
  </w:style>
  <w:style w:type="paragraph" w:customStyle="1" w:styleId="msonormal0">
    <w:name w:val="msonormal"/>
    <w:basedOn w:val="a"/>
    <w:pPr>
      <w:spacing w:before="100" w:beforeAutospacing="1" w:after="100" w:afterAutospacing="1" w:line="240" w:lineRule="auto"/>
      <w:ind w:left="0" w:firstLine="0"/>
    </w:pPr>
    <w:rPr>
      <w:rFonts w:ascii="宋体" w:hAnsi="宋体" w:cs="宋体"/>
      <w:color w:val="auto"/>
      <w:sz w:val="24"/>
      <w:szCs w:val="24"/>
    </w:rPr>
  </w:style>
  <w:style w:type="character" w:customStyle="1" w:styleId="footnotedescriptionChar">
    <w:name w:val="footnote description Char"/>
    <w:basedOn w:val="a0"/>
    <w:link w:val="footnotedescription"/>
    <w:rPr>
      <w:rFonts w:ascii="Times New Roman" w:hAnsi="Times New Roman" w:cs="Times New Roman" w:hint="default"/>
      <w:color w:val="000000"/>
    </w:rPr>
  </w:style>
  <w:style w:type="paragraph" w:customStyle="1" w:styleId="footnotedescription">
    <w:name w:val="footnote description"/>
    <w:basedOn w:val="a"/>
    <w:link w:val="footnotedescriptionChar"/>
    <w:pPr>
      <w:spacing w:after="1" w:line="216" w:lineRule="auto"/>
      <w:ind w:left="72" w:right="6264" w:hanging="72"/>
    </w:pPr>
    <w:rPr>
      <w:sz w:val="15"/>
      <w:szCs w:val="15"/>
    </w:rPr>
  </w:style>
  <w:style w:type="character" w:customStyle="1" w:styleId="footnotemark">
    <w:name w:val="footnote mark"/>
    <w:basedOn w:val="a0"/>
    <w:rPr>
      <w:rFonts w:ascii="Times New Roman" w:hAnsi="Times New Roman" w:cs="Times New Roman" w:hint="default"/>
      <w:color w:val="000000"/>
      <w:vertAlign w:val="superscript"/>
    </w:rPr>
  </w:style>
  <w:style w:type="character" w:customStyle="1" w:styleId="translated-span">
    <w:name w:val="translated-span"/>
    <w:basedOn w:val="a0"/>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346922">
      <w:marLeft w:val="0"/>
      <w:marRight w:val="0"/>
      <w:marTop w:val="0"/>
      <w:marBottom w:val="0"/>
      <w:divBdr>
        <w:top w:val="none" w:sz="0" w:space="0" w:color="auto"/>
        <w:left w:val="none" w:sz="0" w:space="0" w:color="auto"/>
        <w:bottom w:val="none" w:sz="0" w:space="0" w:color="auto"/>
        <w:right w:val="none" w:sz="0" w:space="0" w:color="auto"/>
      </w:divBdr>
      <w:divsChild>
        <w:div w:id="847795042">
          <w:marLeft w:val="0"/>
          <w:marRight w:val="0"/>
          <w:marTop w:val="0"/>
          <w:marBottom w:val="0"/>
          <w:divBdr>
            <w:top w:val="none" w:sz="0" w:space="0" w:color="auto"/>
            <w:left w:val="none" w:sz="0" w:space="0" w:color="auto"/>
            <w:bottom w:val="none" w:sz="0" w:space="0" w:color="auto"/>
            <w:right w:val="none" w:sz="0" w:space="0" w:color="auto"/>
          </w:divBdr>
        </w:div>
        <w:div w:id="163712660">
          <w:marLeft w:val="0"/>
          <w:marRight w:val="0"/>
          <w:marTop w:val="0"/>
          <w:marBottom w:val="0"/>
          <w:divBdr>
            <w:top w:val="none" w:sz="0" w:space="0" w:color="auto"/>
            <w:left w:val="none" w:sz="0" w:space="0" w:color="auto"/>
            <w:bottom w:val="none" w:sz="0" w:space="0" w:color="auto"/>
            <w:right w:val="none" w:sz="0" w:space="0" w:color="auto"/>
          </w:divBdr>
        </w:div>
        <w:div w:id="1097602267">
          <w:marLeft w:val="0"/>
          <w:marRight w:val="0"/>
          <w:marTop w:val="0"/>
          <w:marBottom w:val="0"/>
          <w:divBdr>
            <w:top w:val="none" w:sz="0" w:space="0" w:color="auto"/>
            <w:left w:val="none" w:sz="0" w:space="0" w:color="auto"/>
            <w:bottom w:val="none" w:sz="0" w:space="0" w:color="auto"/>
            <w:right w:val="none" w:sz="0" w:space="0" w:color="auto"/>
          </w:divBdr>
        </w:div>
        <w:div w:id="447044284">
          <w:marLeft w:val="0"/>
          <w:marRight w:val="0"/>
          <w:marTop w:val="0"/>
          <w:marBottom w:val="0"/>
          <w:divBdr>
            <w:top w:val="none" w:sz="0" w:space="0" w:color="auto"/>
            <w:left w:val="none" w:sz="0" w:space="0" w:color="auto"/>
            <w:bottom w:val="none" w:sz="0" w:space="0" w:color="auto"/>
            <w:right w:val="none" w:sz="0" w:space="0" w:color="auto"/>
          </w:divBdr>
        </w:div>
        <w:div w:id="207765900">
          <w:marLeft w:val="0"/>
          <w:marRight w:val="0"/>
          <w:marTop w:val="0"/>
          <w:marBottom w:val="0"/>
          <w:divBdr>
            <w:top w:val="none" w:sz="0" w:space="0" w:color="auto"/>
            <w:left w:val="none" w:sz="0" w:space="0" w:color="auto"/>
            <w:bottom w:val="none" w:sz="0" w:space="0" w:color="auto"/>
            <w:right w:val="none" w:sz="0" w:space="0" w:color="auto"/>
          </w:divBdr>
        </w:div>
        <w:div w:id="775372257">
          <w:marLeft w:val="0"/>
          <w:marRight w:val="0"/>
          <w:marTop w:val="0"/>
          <w:marBottom w:val="0"/>
          <w:divBdr>
            <w:top w:val="none" w:sz="0" w:space="0" w:color="auto"/>
            <w:left w:val="none" w:sz="0" w:space="0" w:color="auto"/>
            <w:bottom w:val="none" w:sz="0" w:space="0" w:color="auto"/>
            <w:right w:val="none" w:sz="0" w:space="0" w:color="auto"/>
          </w:divBdr>
        </w:div>
        <w:div w:id="26873956">
          <w:marLeft w:val="0"/>
          <w:marRight w:val="0"/>
          <w:marTop w:val="0"/>
          <w:marBottom w:val="0"/>
          <w:divBdr>
            <w:top w:val="none" w:sz="0" w:space="0" w:color="auto"/>
            <w:left w:val="none" w:sz="0" w:space="0" w:color="auto"/>
            <w:bottom w:val="none" w:sz="0" w:space="0" w:color="auto"/>
            <w:right w:val="none" w:sz="0" w:space="0" w:color="auto"/>
          </w:divBdr>
        </w:div>
        <w:div w:id="1659770592">
          <w:marLeft w:val="0"/>
          <w:marRight w:val="0"/>
          <w:marTop w:val="0"/>
          <w:marBottom w:val="0"/>
          <w:divBdr>
            <w:top w:val="none" w:sz="0" w:space="0" w:color="auto"/>
            <w:left w:val="none" w:sz="0" w:space="0" w:color="auto"/>
            <w:bottom w:val="none" w:sz="0" w:space="0" w:color="auto"/>
            <w:right w:val="none" w:sz="0" w:space="0" w:color="auto"/>
          </w:divBdr>
        </w:div>
        <w:div w:id="438716539">
          <w:marLeft w:val="0"/>
          <w:marRight w:val="0"/>
          <w:marTop w:val="0"/>
          <w:marBottom w:val="0"/>
          <w:divBdr>
            <w:top w:val="none" w:sz="0" w:space="0" w:color="auto"/>
            <w:left w:val="none" w:sz="0" w:space="0" w:color="auto"/>
            <w:bottom w:val="none" w:sz="0" w:space="0" w:color="auto"/>
            <w:right w:val="none" w:sz="0" w:space="0" w:color="auto"/>
          </w:divBdr>
        </w:div>
        <w:div w:id="1012805216">
          <w:marLeft w:val="0"/>
          <w:marRight w:val="0"/>
          <w:marTop w:val="0"/>
          <w:marBottom w:val="0"/>
          <w:divBdr>
            <w:top w:val="none" w:sz="0" w:space="0" w:color="auto"/>
            <w:left w:val="none" w:sz="0" w:space="0" w:color="auto"/>
            <w:bottom w:val="none" w:sz="0" w:space="0" w:color="auto"/>
            <w:right w:val="none" w:sz="0" w:space="0" w:color="auto"/>
          </w:divBdr>
        </w:div>
        <w:div w:id="785006153">
          <w:marLeft w:val="0"/>
          <w:marRight w:val="0"/>
          <w:marTop w:val="0"/>
          <w:marBottom w:val="0"/>
          <w:divBdr>
            <w:top w:val="none" w:sz="0" w:space="0" w:color="auto"/>
            <w:left w:val="none" w:sz="0" w:space="0" w:color="auto"/>
            <w:bottom w:val="none" w:sz="0" w:space="0" w:color="auto"/>
            <w:right w:val="none" w:sz="0" w:space="0" w:color="auto"/>
          </w:divBdr>
        </w:div>
        <w:div w:id="216746486">
          <w:marLeft w:val="0"/>
          <w:marRight w:val="0"/>
          <w:marTop w:val="0"/>
          <w:marBottom w:val="0"/>
          <w:divBdr>
            <w:top w:val="none" w:sz="0" w:space="0" w:color="auto"/>
            <w:left w:val="none" w:sz="0" w:space="0" w:color="auto"/>
            <w:bottom w:val="none" w:sz="0" w:space="0" w:color="auto"/>
            <w:right w:val="none" w:sz="0" w:space="0" w:color="auto"/>
          </w:divBdr>
        </w:div>
        <w:div w:id="59210088">
          <w:marLeft w:val="0"/>
          <w:marRight w:val="0"/>
          <w:marTop w:val="0"/>
          <w:marBottom w:val="0"/>
          <w:divBdr>
            <w:top w:val="none" w:sz="0" w:space="0" w:color="auto"/>
            <w:left w:val="none" w:sz="0" w:space="0" w:color="auto"/>
            <w:bottom w:val="none" w:sz="0" w:space="0" w:color="auto"/>
            <w:right w:val="none" w:sz="0" w:space="0" w:color="auto"/>
          </w:divBdr>
        </w:div>
        <w:div w:id="941835035">
          <w:marLeft w:val="0"/>
          <w:marRight w:val="0"/>
          <w:marTop w:val="0"/>
          <w:marBottom w:val="0"/>
          <w:divBdr>
            <w:top w:val="none" w:sz="0" w:space="0" w:color="auto"/>
            <w:left w:val="none" w:sz="0" w:space="0" w:color="auto"/>
            <w:bottom w:val="none" w:sz="0" w:space="0" w:color="auto"/>
            <w:right w:val="none" w:sz="0" w:space="0" w:color="auto"/>
          </w:divBdr>
        </w:div>
        <w:div w:id="249971112">
          <w:marLeft w:val="0"/>
          <w:marRight w:val="0"/>
          <w:marTop w:val="0"/>
          <w:marBottom w:val="0"/>
          <w:divBdr>
            <w:top w:val="none" w:sz="0" w:space="0" w:color="auto"/>
            <w:left w:val="none" w:sz="0" w:space="0" w:color="auto"/>
            <w:bottom w:val="none" w:sz="0" w:space="0" w:color="auto"/>
            <w:right w:val="none" w:sz="0" w:space="0" w:color="auto"/>
          </w:divBdr>
        </w:div>
        <w:div w:id="1579483374">
          <w:marLeft w:val="0"/>
          <w:marRight w:val="0"/>
          <w:marTop w:val="0"/>
          <w:marBottom w:val="0"/>
          <w:divBdr>
            <w:top w:val="none" w:sz="0" w:space="0" w:color="auto"/>
            <w:left w:val="none" w:sz="0" w:space="0" w:color="auto"/>
            <w:bottom w:val="none" w:sz="0" w:space="0" w:color="auto"/>
            <w:right w:val="none" w:sz="0" w:space="0" w:color="auto"/>
          </w:divBdr>
        </w:div>
        <w:div w:id="842086530">
          <w:marLeft w:val="0"/>
          <w:marRight w:val="0"/>
          <w:marTop w:val="0"/>
          <w:marBottom w:val="0"/>
          <w:divBdr>
            <w:top w:val="none" w:sz="0" w:space="0" w:color="auto"/>
            <w:left w:val="none" w:sz="0" w:space="0" w:color="auto"/>
            <w:bottom w:val="none" w:sz="0" w:space="0" w:color="auto"/>
            <w:right w:val="none" w:sz="0" w:space="0" w:color="auto"/>
          </w:divBdr>
        </w:div>
        <w:div w:id="1699744970">
          <w:marLeft w:val="0"/>
          <w:marRight w:val="0"/>
          <w:marTop w:val="0"/>
          <w:marBottom w:val="0"/>
          <w:divBdr>
            <w:top w:val="none" w:sz="0" w:space="0" w:color="auto"/>
            <w:left w:val="none" w:sz="0" w:space="0" w:color="auto"/>
            <w:bottom w:val="none" w:sz="0" w:space="0" w:color="auto"/>
            <w:right w:val="none" w:sz="0" w:space="0" w:color="auto"/>
          </w:divBdr>
        </w:div>
        <w:div w:id="637225717">
          <w:marLeft w:val="0"/>
          <w:marRight w:val="0"/>
          <w:marTop w:val="0"/>
          <w:marBottom w:val="0"/>
          <w:divBdr>
            <w:top w:val="none" w:sz="0" w:space="0" w:color="auto"/>
            <w:left w:val="none" w:sz="0" w:space="0" w:color="auto"/>
            <w:bottom w:val="none" w:sz="0" w:space="0" w:color="auto"/>
            <w:right w:val="none" w:sz="0" w:space="0" w:color="auto"/>
          </w:divBdr>
        </w:div>
        <w:div w:id="1109280578">
          <w:marLeft w:val="0"/>
          <w:marRight w:val="0"/>
          <w:marTop w:val="0"/>
          <w:marBottom w:val="0"/>
          <w:divBdr>
            <w:top w:val="none" w:sz="0" w:space="0" w:color="auto"/>
            <w:left w:val="none" w:sz="0" w:space="0" w:color="auto"/>
            <w:bottom w:val="none" w:sz="0" w:space="0" w:color="auto"/>
            <w:right w:val="none" w:sz="0" w:space="0" w:color="auto"/>
          </w:divBdr>
        </w:div>
        <w:div w:id="1062633176">
          <w:marLeft w:val="0"/>
          <w:marRight w:val="0"/>
          <w:marTop w:val="0"/>
          <w:marBottom w:val="0"/>
          <w:divBdr>
            <w:top w:val="none" w:sz="0" w:space="0" w:color="auto"/>
            <w:left w:val="none" w:sz="0" w:space="0" w:color="auto"/>
            <w:bottom w:val="none" w:sz="0" w:space="0" w:color="auto"/>
            <w:right w:val="none" w:sz="0" w:space="0" w:color="auto"/>
          </w:divBdr>
        </w:div>
        <w:div w:id="1118791969">
          <w:marLeft w:val="0"/>
          <w:marRight w:val="0"/>
          <w:marTop w:val="0"/>
          <w:marBottom w:val="0"/>
          <w:divBdr>
            <w:top w:val="none" w:sz="0" w:space="0" w:color="auto"/>
            <w:left w:val="none" w:sz="0" w:space="0" w:color="auto"/>
            <w:bottom w:val="none" w:sz="0" w:space="0" w:color="auto"/>
            <w:right w:val="none" w:sz="0" w:space="0" w:color="auto"/>
          </w:divBdr>
        </w:div>
        <w:div w:id="752317518">
          <w:marLeft w:val="0"/>
          <w:marRight w:val="0"/>
          <w:marTop w:val="0"/>
          <w:marBottom w:val="0"/>
          <w:divBdr>
            <w:top w:val="none" w:sz="0" w:space="0" w:color="auto"/>
            <w:left w:val="none" w:sz="0" w:space="0" w:color="auto"/>
            <w:bottom w:val="none" w:sz="0" w:space="0" w:color="auto"/>
            <w:right w:val="none" w:sz="0" w:space="0" w:color="auto"/>
          </w:divBdr>
        </w:div>
        <w:div w:id="278727454">
          <w:marLeft w:val="0"/>
          <w:marRight w:val="0"/>
          <w:marTop w:val="0"/>
          <w:marBottom w:val="0"/>
          <w:divBdr>
            <w:top w:val="none" w:sz="0" w:space="0" w:color="auto"/>
            <w:left w:val="none" w:sz="0" w:space="0" w:color="auto"/>
            <w:bottom w:val="none" w:sz="0" w:space="0" w:color="auto"/>
            <w:right w:val="none" w:sz="0" w:space="0" w:color="auto"/>
          </w:divBdr>
        </w:div>
        <w:div w:id="126093720">
          <w:marLeft w:val="0"/>
          <w:marRight w:val="0"/>
          <w:marTop w:val="0"/>
          <w:marBottom w:val="0"/>
          <w:divBdr>
            <w:top w:val="none" w:sz="0" w:space="0" w:color="auto"/>
            <w:left w:val="none" w:sz="0" w:space="0" w:color="auto"/>
            <w:bottom w:val="none" w:sz="0" w:space="0" w:color="auto"/>
            <w:right w:val="none" w:sz="0" w:space="0" w:color="auto"/>
          </w:divBdr>
        </w:div>
        <w:div w:id="410201719">
          <w:marLeft w:val="0"/>
          <w:marRight w:val="0"/>
          <w:marTop w:val="0"/>
          <w:marBottom w:val="0"/>
          <w:divBdr>
            <w:top w:val="none" w:sz="0" w:space="0" w:color="auto"/>
            <w:left w:val="none" w:sz="0" w:space="0" w:color="auto"/>
            <w:bottom w:val="none" w:sz="0" w:space="0" w:color="auto"/>
            <w:right w:val="none" w:sz="0" w:space="0" w:color="auto"/>
          </w:divBdr>
        </w:div>
        <w:div w:id="314531223">
          <w:marLeft w:val="0"/>
          <w:marRight w:val="0"/>
          <w:marTop w:val="0"/>
          <w:marBottom w:val="0"/>
          <w:divBdr>
            <w:top w:val="none" w:sz="0" w:space="0" w:color="auto"/>
            <w:left w:val="none" w:sz="0" w:space="0" w:color="auto"/>
            <w:bottom w:val="none" w:sz="0" w:space="0" w:color="auto"/>
            <w:right w:val="none" w:sz="0" w:space="0" w:color="auto"/>
          </w:divBdr>
        </w:div>
        <w:div w:id="2106723276">
          <w:marLeft w:val="0"/>
          <w:marRight w:val="0"/>
          <w:marTop w:val="0"/>
          <w:marBottom w:val="0"/>
          <w:divBdr>
            <w:top w:val="none" w:sz="0" w:space="0" w:color="auto"/>
            <w:left w:val="none" w:sz="0" w:space="0" w:color="auto"/>
            <w:bottom w:val="none" w:sz="0" w:space="0" w:color="auto"/>
            <w:right w:val="none" w:sz="0" w:space="0" w:color="auto"/>
          </w:divBdr>
        </w:div>
        <w:div w:id="525679032">
          <w:marLeft w:val="0"/>
          <w:marRight w:val="0"/>
          <w:marTop w:val="0"/>
          <w:marBottom w:val="0"/>
          <w:divBdr>
            <w:top w:val="none" w:sz="0" w:space="0" w:color="auto"/>
            <w:left w:val="none" w:sz="0" w:space="0" w:color="auto"/>
            <w:bottom w:val="none" w:sz="0" w:space="0" w:color="auto"/>
            <w:right w:val="none" w:sz="0" w:space="0" w:color="auto"/>
          </w:divBdr>
        </w:div>
        <w:div w:id="1914120116">
          <w:marLeft w:val="0"/>
          <w:marRight w:val="0"/>
          <w:marTop w:val="0"/>
          <w:marBottom w:val="0"/>
          <w:divBdr>
            <w:top w:val="none" w:sz="0" w:space="0" w:color="auto"/>
            <w:left w:val="none" w:sz="0" w:space="0" w:color="auto"/>
            <w:bottom w:val="none" w:sz="0" w:space="0" w:color="auto"/>
            <w:right w:val="none" w:sz="0" w:space="0" w:color="auto"/>
          </w:divBdr>
        </w:div>
        <w:div w:id="1108232093">
          <w:marLeft w:val="0"/>
          <w:marRight w:val="0"/>
          <w:marTop w:val="0"/>
          <w:marBottom w:val="0"/>
          <w:divBdr>
            <w:top w:val="none" w:sz="0" w:space="0" w:color="auto"/>
            <w:left w:val="none" w:sz="0" w:space="0" w:color="auto"/>
            <w:bottom w:val="none" w:sz="0" w:space="0" w:color="auto"/>
            <w:right w:val="none" w:sz="0" w:space="0" w:color="auto"/>
          </w:divBdr>
        </w:div>
        <w:div w:id="2007587866">
          <w:marLeft w:val="0"/>
          <w:marRight w:val="0"/>
          <w:marTop w:val="0"/>
          <w:marBottom w:val="0"/>
          <w:divBdr>
            <w:top w:val="none" w:sz="0" w:space="0" w:color="auto"/>
            <w:left w:val="none" w:sz="0" w:space="0" w:color="auto"/>
            <w:bottom w:val="none" w:sz="0" w:space="0" w:color="auto"/>
            <w:right w:val="none" w:sz="0" w:space="0" w:color="auto"/>
          </w:divBdr>
        </w:div>
        <w:div w:id="2022582816">
          <w:marLeft w:val="0"/>
          <w:marRight w:val="0"/>
          <w:marTop w:val="0"/>
          <w:marBottom w:val="0"/>
          <w:divBdr>
            <w:top w:val="none" w:sz="0" w:space="0" w:color="auto"/>
            <w:left w:val="none" w:sz="0" w:space="0" w:color="auto"/>
            <w:bottom w:val="none" w:sz="0" w:space="0" w:color="auto"/>
            <w:right w:val="none" w:sz="0" w:space="0" w:color="auto"/>
          </w:divBdr>
        </w:div>
        <w:div w:id="894003504">
          <w:marLeft w:val="0"/>
          <w:marRight w:val="0"/>
          <w:marTop w:val="0"/>
          <w:marBottom w:val="0"/>
          <w:divBdr>
            <w:top w:val="none" w:sz="0" w:space="0" w:color="auto"/>
            <w:left w:val="none" w:sz="0" w:space="0" w:color="auto"/>
            <w:bottom w:val="none" w:sz="0" w:space="0" w:color="auto"/>
            <w:right w:val="none" w:sz="0" w:space="0" w:color="auto"/>
          </w:divBdr>
        </w:div>
        <w:div w:id="2105031520">
          <w:marLeft w:val="0"/>
          <w:marRight w:val="0"/>
          <w:marTop w:val="0"/>
          <w:marBottom w:val="0"/>
          <w:divBdr>
            <w:top w:val="none" w:sz="0" w:space="0" w:color="auto"/>
            <w:left w:val="none" w:sz="0" w:space="0" w:color="auto"/>
            <w:bottom w:val="none" w:sz="0" w:space="0" w:color="auto"/>
            <w:right w:val="none" w:sz="0" w:space="0" w:color="auto"/>
          </w:divBdr>
        </w:div>
        <w:div w:id="1536501598">
          <w:marLeft w:val="0"/>
          <w:marRight w:val="0"/>
          <w:marTop w:val="0"/>
          <w:marBottom w:val="0"/>
          <w:divBdr>
            <w:top w:val="none" w:sz="0" w:space="0" w:color="auto"/>
            <w:left w:val="none" w:sz="0" w:space="0" w:color="auto"/>
            <w:bottom w:val="none" w:sz="0" w:space="0" w:color="auto"/>
            <w:right w:val="none" w:sz="0" w:space="0" w:color="auto"/>
          </w:divBdr>
        </w:div>
        <w:div w:id="1662001035">
          <w:marLeft w:val="0"/>
          <w:marRight w:val="0"/>
          <w:marTop w:val="0"/>
          <w:marBottom w:val="0"/>
          <w:divBdr>
            <w:top w:val="none" w:sz="0" w:space="0" w:color="auto"/>
            <w:left w:val="none" w:sz="0" w:space="0" w:color="auto"/>
            <w:bottom w:val="none" w:sz="0" w:space="0" w:color="auto"/>
            <w:right w:val="none" w:sz="0" w:space="0" w:color="auto"/>
          </w:divBdr>
        </w:div>
        <w:div w:id="850492932">
          <w:marLeft w:val="0"/>
          <w:marRight w:val="0"/>
          <w:marTop w:val="0"/>
          <w:marBottom w:val="0"/>
          <w:divBdr>
            <w:top w:val="none" w:sz="0" w:space="0" w:color="auto"/>
            <w:left w:val="none" w:sz="0" w:space="0" w:color="auto"/>
            <w:bottom w:val="none" w:sz="0" w:space="0" w:color="auto"/>
            <w:right w:val="none" w:sz="0" w:space="0" w:color="auto"/>
          </w:divBdr>
        </w:div>
        <w:div w:id="533005880">
          <w:marLeft w:val="0"/>
          <w:marRight w:val="0"/>
          <w:marTop w:val="0"/>
          <w:marBottom w:val="0"/>
          <w:divBdr>
            <w:top w:val="none" w:sz="0" w:space="0" w:color="auto"/>
            <w:left w:val="none" w:sz="0" w:space="0" w:color="auto"/>
            <w:bottom w:val="none" w:sz="0" w:space="0" w:color="auto"/>
            <w:right w:val="none" w:sz="0" w:space="0" w:color="auto"/>
          </w:divBdr>
        </w:div>
        <w:div w:id="318269806">
          <w:marLeft w:val="0"/>
          <w:marRight w:val="0"/>
          <w:marTop w:val="0"/>
          <w:marBottom w:val="0"/>
          <w:divBdr>
            <w:top w:val="none" w:sz="0" w:space="0" w:color="auto"/>
            <w:left w:val="none" w:sz="0" w:space="0" w:color="auto"/>
            <w:bottom w:val="none" w:sz="0" w:space="0" w:color="auto"/>
            <w:right w:val="none" w:sz="0" w:space="0" w:color="auto"/>
          </w:divBdr>
        </w:div>
        <w:div w:id="1112087782">
          <w:marLeft w:val="0"/>
          <w:marRight w:val="0"/>
          <w:marTop w:val="0"/>
          <w:marBottom w:val="0"/>
          <w:divBdr>
            <w:top w:val="none" w:sz="0" w:space="0" w:color="auto"/>
            <w:left w:val="none" w:sz="0" w:space="0" w:color="auto"/>
            <w:bottom w:val="none" w:sz="0" w:space="0" w:color="auto"/>
            <w:right w:val="none" w:sz="0" w:space="0" w:color="auto"/>
          </w:divBdr>
        </w:div>
        <w:div w:id="882905804">
          <w:marLeft w:val="0"/>
          <w:marRight w:val="0"/>
          <w:marTop w:val="0"/>
          <w:marBottom w:val="0"/>
          <w:divBdr>
            <w:top w:val="none" w:sz="0" w:space="0" w:color="auto"/>
            <w:left w:val="none" w:sz="0" w:space="0" w:color="auto"/>
            <w:bottom w:val="none" w:sz="0" w:space="0" w:color="auto"/>
            <w:right w:val="none" w:sz="0" w:space="0" w:color="auto"/>
          </w:divBdr>
        </w:div>
        <w:div w:id="444815559">
          <w:marLeft w:val="0"/>
          <w:marRight w:val="0"/>
          <w:marTop w:val="0"/>
          <w:marBottom w:val="0"/>
          <w:divBdr>
            <w:top w:val="none" w:sz="0" w:space="0" w:color="auto"/>
            <w:left w:val="none" w:sz="0" w:space="0" w:color="auto"/>
            <w:bottom w:val="none" w:sz="0" w:space="0" w:color="auto"/>
            <w:right w:val="none" w:sz="0" w:space="0" w:color="auto"/>
          </w:divBdr>
        </w:div>
        <w:div w:id="1566185182">
          <w:marLeft w:val="0"/>
          <w:marRight w:val="0"/>
          <w:marTop w:val="0"/>
          <w:marBottom w:val="0"/>
          <w:divBdr>
            <w:top w:val="none" w:sz="0" w:space="0" w:color="auto"/>
            <w:left w:val="none" w:sz="0" w:space="0" w:color="auto"/>
            <w:bottom w:val="none" w:sz="0" w:space="0" w:color="auto"/>
            <w:right w:val="none" w:sz="0" w:space="0" w:color="auto"/>
          </w:divBdr>
        </w:div>
        <w:div w:id="1532918721">
          <w:marLeft w:val="0"/>
          <w:marRight w:val="0"/>
          <w:marTop w:val="0"/>
          <w:marBottom w:val="0"/>
          <w:divBdr>
            <w:top w:val="none" w:sz="0" w:space="0" w:color="auto"/>
            <w:left w:val="none" w:sz="0" w:space="0" w:color="auto"/>
            <w:bottom w:val="none" w:sz="0" w:space="0" w:color="auto"/>
            <w:right w:val="none" w:sz="0" w:space="0" w:color="auto"/>
          </w:divBdr>
        </w:div>
        <w:div w:id="1216048080">
          <w:marLeft w:val="0"/>
          <w:marRight w:val="0"/>
          <w:marTop w:val="0"/>
          <w:marBottom w:val="0"/>
          <w:divBdr>
            <w:top w:val="none" w:sz="0" w:space="0" w:color="auto"/>
            <w:left w:val="none" w:sz="0" w:space="0" w:color="auto"/>
            <w:bottom w:val="none" w:sz="0" w:space="0" w:color="auto"/>
            <w:right w:val="none" w:sz="0" w:space="0" w:color="auto"/>
          </w:divBdr>
        </w:div>
        <w:div w:id="1070426568">
          <w:marLeft w:val="0"/>
          <w:marRight w:val="0"/>
          <w:marTop w:val="0"/>
          <w:marBottom w:val="0"/>
          <w:divBdr>
            <w:top w:val="none" w:sz="0" w:space="0" w:color="auto"/>
            <w:left w:val="none" w:sz="0" w:space="0" w:color="auto"/>
            <w:bottom w:val="none" w:sz="0" w:space="0" w:color="auto"/>
            <w:right w:val="none" w:sz="0" w:space="0" w:color="auto"/>
          </w:divBdr>
        </w:div>
        <w:div w:id="861090457">
          <w:marLeft w:val="0"/>
          <w:marRight w:val="0"/>
          <w:marTop w:val="0"/>
          <w:marBottom w:val="0"/>
          <w:divBdr>
            <w:top w:val="none" w:sz="0" w:space="0" w:color="auto"/>
            <w:left w:val="none" w:sz="0" w:space="0" w:color="auto"/>
            <w:bottom w:val="none" w:sz="0" w:space="0" w:color="auto"/>
            <w:right w:val="none" w:sz="0" w:space="0" w:color="auto"/>
          </w:divBdr>
        </w:div>
        <w:div w:id="657655132">
          <w:marLeft w:val="0"/>
          <w:marRight w:val="0"/>
          <w:marTop w:val="0"/>
          <w:marBottom w:val="0"/>
          <w:divBdr>
            <w:top w:val="none" w:sz="0" w:space="0" w:color="auto"/>
            <w:left w:val="none" w:sz="0" w:space="0" w:color="auto"/>
            <w:bottom w:val="none" w:sz="0" w:space="0" w:color="auto"/>
            <w:right w:val="none" w:sz="0" w:space="0" w:color="auto"/>
          </w:divBdr>
        </w:div>
        <w:div w:id="428158848">
          <w:marLeft w:val="0"/>
          <w:marRight w:val="0"/>
          <w:marTop w:val="0"/>
          <w:marBottom w:val="0"/>
          <w:divBdr>
            <w:top w:val="none" w:sz="0" w:space="0" w:color="auto"/>
            <w:left w:val="none" w:sz="0" w:space="0" w:color="auto"/>
            <w:bottom w:val="none" w:sz="0" w:space="0" w:color="auto"/>
            <w:right w:val="none" w:sz="0" w:space="0" w:color="auto"/>
          </w:divBdr>
        </w:div>
        <w:div w:id="1352947926">
          <w:marLeft w:val="0"/>
          <w:marRight w:val="0"/>
          <w:marTop w:val="0"/>
          <w:marBottom w:val="0"/>
          <w:divBdr>
            <w:top w:val="none" w:sz="0" w:space="0" w:color="auto"/>
            <w:left w:val="none" w:sz="0" w:space="0" w:color="auto"/>
            <w:bottom w:val="none" w:sz="0" w:space="0" w:color="auto"/>
            <w:right w:val="none" w:sz="0" w:space="0" w:color="auto"/>
          </w:divBdr>
        </w:div>
        <w:div w:id="854419162">
          <w:marLeft w:val="0"/>
          <w:marRight w:val="0"/>
          <w:marTop w:val="0"/>
          <w:marBottom w:val="0"/>
          <w:divBdr>
            <w:top w:val="none" w:sz="0" w:space="0" w:color="auto"/>
            <w:left w:val="none" w:sz="0" w:space="0" w:color="auto"/>
            <w:bottom w:val="none" w:sz="0" w:space="0" w:color="auto"/>
            <w:right w:val="none" w:sz="0" w:space="0" w:color="auto"/>
          </w:divBdr>
        </w:div>
        <w:div w:id="1896308421">
          <w:marLeft w:val="0"/>
          <w:marRight w:val="0"/>
          <w:marTop w:val="0"/>
          <w:marBottom w:val="0"/>
          <w:divBdr>
            <w:top w:val="none" w:sz="0" w:space="0" w:color="auto"/>
            <w:left w:val="none" w:sz="0" w:space="0" w:color="auto"/>
            <w:bottom w:val="none" w:sz="0" w:space="0" w:color="auto"/>
            <w:right w:val="none" w:sz="0" w:space="0" w:color="auto"/>
          </w:divBdr>
        </w:div>
        <w:div w:id="1478689241">
          <w:marLeft w:val="0"/>
          <w:marRight w:val="0"/>
          <w:marTop w:val="0"/>
          <w:marBottom w:val="0"/>
          <w:divBdr>
            <w:top w:val="none" w:sz="0" w:space="0" w:color="auto"/>
            <w:left w:val="none" w:sz="0" w:space="0" w:color="auto"/>
            <w:bottom w:val="none" w:sz="0" w:space="0" w:color="auto"/>
            <w:right w:val="none" w:sz="0" w:space="0" w:color="auto"/>
          </w:divBdr>
        </w:div>
        <w:div w:id="2005432512">
          <w:marLeft w:val="0"/>
          <w:marRight w:val="0"/>
          <w:marTop w:val="0"/>
          <w:marBottom w:val="0"/>
          <w:divBdr>
            <w:top w:val="none" w:sz="0" w:space="0" w:color="auto"/>
            <w:left w:val="none" w:sz="0" w:space="0" w:color="auto"/>
            <w:bottom w:val="none" w:sz="0" w:space="0" w:color="auto"/>
            <w:right w:val="none" w:sz="0" w:space="0" w:color="auto"/>
          </w:divBdr>
        </w:div>
        <w:div w:id="225994766">
          <w:marLeft w:val="0"/>
          <w:marRight w:val="0"/>
          <w:marTop w:val="0"/>
          <w:marBottom w:val="0"/>
          <w:divBdr>
            <w:top w:val="none" w:sz="0" w:space="0" w:color="auto"/>
            <w:left w:val="none" w:sz="0" w:space="0" w:color="auto"/>
            <w:bottom w:val="none" w:sz="0" w:space="0" w:color="auto"/>
            <w:right w:val="none" w:sz="0" w:space="0" w:color="auto"/>
          </w:divBdr>
        </w:div>
        <w:div w:id="433090575">
          <w:marLeft w:val="0"/>
          <w:marRight w:val="0"/>
          <w:marTop w:val="0"/>
          <w:marBottom w:val="0"/>
          <w:divBdr>
            <w:top w:val="none" w:sz="0" w:space="0" w:color="auto"/>
            <w:left w:val="none" w:sz="0" w:space="0" w:color="auto"/>
            <w:bottom w:val="none" w:sz="0" w:space="0" w:color="auto"/>
            <w:right w:val="none" w:sz="0" w:space="0" w:color="auto"/>
          </w:divBdr>
        </w:div>
        <w:div w:id="132140868">
          <w:marLeft w:val="0"/>
          <w:marRight w:val="0"/>
          <w:marTop w:val="0"/>
          <w:marBottom w:val="0"/>
          <w:divBdr>
            <w:top w:val="none" w:sz="0" w:space="0" w:color="auto"/>
            <w:left w:val="none" w:sz="0" w:space="0" w:color="auto"/>
            <w:bottom w:val="none" w:sz="0" w:space="0" w:color="auto"/>
            <w:right w:val="none" w:sz="0" w:space="0" w:color="auto"/>
          </w:divBdr>
        </w:div>
        <w:div w:id="1987589950">
          <w:marLeft w:val="0"/>
          <w:marRight w:val="0"/>
          <w:marTop w:val="0"/>
          <w:marBottom w:val="0"/>
          <w:divBdr>
            <w:top w:val="none" w:sz="0" w:space="0" w:color="auto"/>
            <w:left w:val="none" w:sz="0" w:space="0" w:color="auto"/>
            <w:bottom w:val="none" w:sz="0" w:space="0" w:color="auto"/>
            <w:right w:val="none" w:sz="0" w:space="0" w:color="auto"/>
          </w:divBdr>
        </w:div>
        <w:div w:id="1348407726">
          <w:marLeft w:val="0"/>
          <w:marRight w:val="0"/>
          <w:marTop w:val="0"/>
          <w:marBottom w:val="0"/>
          <w:divBdr>
            <w:top w:val="none" w:sz="0" w:space="0" w:color="auto"/>
            <w:left w:val="none" w:sz="0" w:space="0" w:color="auto"/>
            <w:bottom w:val="none" w:sz="0" w:space="0" w:color="auto"/>
            <w:right w:val="none" w:sz="0" w:space="0" w:color="auto"/>
          </w:divBdr>
        </w:div>
        <w:div w:id="1464468966">
          <w:marLeft w:val="0"/>
          <w:marRight w:val="0"/>
          <w:marTop w:val="0"/>
          <w:marBottom w:val="0"/>
          <w:divBdr>
            <w:top w:val="none" w:sz="0" w:space="0" w:color="auto"/>
            <w:left w:val="none" w:sz="0" w:space="0" w:color="auto"/>
            <w:bottom w:val="none" w:sz="0" w:space="0" w:color="auto"/>
            <w:right w:val="none" w:sz="0" w:space="0" w:color="auto"/>
          </w:divBdr>
        </w:div>
        <w:div w:id="1598447191">
          <w:marLeft w:val="0"/>
          <w:marRight w:val="0"/>
          <w:marTop w:val="0"/>
          <w:marBottom w:val="0"/>
          <w:divBdr>
            <w:top w:val="none" w:sz="0" w:space="0" w:color="auto"/>
            <w:left w:val="none" w:sz="0" w:space="0" w:color="auto"/>
            <w:bottom w:val="none" w:sz="0" w:space="0" w:color="auto"/>
            <w:right w:val="none" w:sz="0" w:space="0" w:color="auto"/>
          </w:divBdr>
        </w:div>
        <w:div w:id="1241913391">
          <w:marLeft w:val="0"/>
          <w:marRight w:val="0"/>
          <w:marTop w:val="0"/>
          <w:marBottom w:val="0"/>
          <w:divBdr>
            <w:top w:val="none" w:sz="0" w:space="0" w:color="auto"/>
            <w:left w:val="none" w:sz="0" w:space="0" w:color="auto"/>
            <w:bottom w:val="none" w:sz="0" w:space="0" w:color="auto"/>
            <w:right w:val="none" w:sz="0" w:space="0" w:color="auto"/>
          </w:divBdr>
        </w:div>
        <w:div w:id="1477257475">
          <w:marLeft w:val="0"/>
          <w:marRight w:val="0"/>
          <w:marTop w:val="0"/>
          <w:marBottom w:val="0"/>
          <w:divBdr>
            <w:top w:val="none" w:sz="0" w:space="0" w:color="auto"/>
            <w:left w:val="none" w:sz="0" w:space="0" w:color="auto"/>
            <w:bottom w:val="none" w:sz="0" w:space="0" w:color="auto"/>
            <w:right w:val="none" w:sz="0" w:space="0" w:color="auto"/>
          </w:divBdr>
        </w:div>
        <w:div w:id="1738745138">
          <w:marLeft w:val="0"/>
          <w:marRight w:val="0"/>
          <w:marTop w:val="0"/>
          <w:marBottom w:val="0"/>
          <w:divBdr>
            <w:top w:val="none" w:sz="0" w:space="0" w:color="auto"/>
            <w:left w:val="none" w:sz="0" w:space="0" w:color="auto"/>
            <w:bottom w:val="none" w:sz="0" w:space="0" w:color="auto"/>
            <w:right w:val="none" w:sz="0" w:space="0" w:color="auto"/>
          </w:divBdr>
        </w:div>
        <w:div w:id="121652465">
          <w:marLeft w:val="0"/>
          <w:marRight w:val="0"/>
          <w:marTop w:val="0"/>
          <w:marBottom w:val="0"/>
          <w:divBdr>
            <w:top w:val="none" w:sz="0" w:space="0" w:color="auto"/>
            <w:left w:val="none" w:sz="0" w:space="0" w:color="auto"/>
            <w:bottom w:val="none" w:sz="0" w:space="0" w:color="auto"/>
            <w:right w:val="none" w:sz="0" w:space="0" w:color="auto"/>
          </w:divBdr>
        </w:div>
        <w:div w:id="1532109461">
          <w:marLeft w:val="0"/>
          <w:marRight w:val="0"/>
          <w:marTop w:val="0"/>
          <w:marBottom w:val="0"/>
          <w:divBdr>
            <w:top w:val="none" w:sz="0" w:space="0" w:color="auto"/>
            <w:left w:val="none" w:sz="0" w:space="0" w:color="auto"/>
            <w:bottom w:val="none" w:sz="0" w:space="0" w:color="auto"/>
            <w:right w:val="none" w:sz="0" w:space="0" w:color="auto"/>
          </w:divBdr>
        </w:div>
        <w:div w:id="785737997">
          <w:marLeft w:val="0"/>
          <w:marRight w:val="0"/>
          <w:marTop w:val="0"/>
          <w:marBottom w:val="0"/>
          <w:divBdr>
            <w:top w:val="none" w:sz="0" w:space="0" w:color="auto"/>
            <w:left w:val="none" w:sz="0" w:space="0" w:color="auto"/>
            <w:bottom w:val="none" w:sz="0" w:space="0" w:color="auto"/>
            <w:right w:val="none" w:sz="0" w:space="0" w:color="auto"/>
          </w:divBdr>
        </w:div>
        <w:div w:id="976490319">
          <w:marLeft w:val="0"/>
          <w:marRight w:val="0"/>
          <w:marTop w:val="0"/>
          <w:marBottom w:val="0"/>
          <w:divBdr>
            <w:top w:val="none" w:sz="0" w:space="0" w:color="auto"/>
            <w:left w:val="none" w:sz="0" w:space="0" w:color="auto"/>
            <w:bottom w:val="none" w:sz="0" w:space="0" w:color="auto"/>
            <w:right w:val="none" w:sz="0" w:space="0" w:color="auto"/>
          </w:divBdr>
        </w:div>
        <w:div w:id="1187331068">
          <w:marLeft w:val="0"/>
          <w:marRight w:val="0"/>
          <w:marTop w:val="0"/>
          <w:marBottom w:val="0"/>
          <w:divBdr>
            <w:top w:val="none" w:sz="0" w:space="0" w:color="auto"/>
            <w:left w:val="none" w:sz="0" w:space="0" w:color="auto"/>
            <w:bottom w:val="none" w:sz="0" w:space="0" w:color="auto"/>
            <w:right w:val="none" w:sz="0" w:space="0" w:color="auto"/>
          </w:divBdr>
        </w:div>
        <w:div w:id="1196192354">
          <w:marLeft w:val="0"/>
          <w:marRight w:val="0"/>
          <w:marTop w:val="0"/>
          <w:marBottom w:val="0"/>
          <w:divBdr>
            <w:top w:val="none" w:sz="0" w:space="0" w:color="auto"/>
            <w:left w:val="none" w:sz="0" w:space="0" w:color="auto"/>
            <w:bottom w:val="none" w:sz="0" w:space="0" w:color="auto"/>
            <w:right w:val="none" w:sz="0" w:space="0" w:color="auto"/>
          </w:divBdr>
        </w:div>
        <w:div w:id="1405300269">
          <w:marLeft w:val="0"/>
          <w:marRight w:val="0"/>
          <w:marTop w:val="0"/>
          <w:marBottom w:val="0"/>
          <w:divBdr>
            <w:top w:val="none" w:sz="0" w:space="0" w:color="auto"/>
            <w:left w:val="none" w:sz="0" w:space="0" w:color="auto"/>
            <w:bottom w:val="none" w:sz="0" w:space="0" w:color="auto"/>
            <w:right w:val="none" w:sz="0" w:space="0" w:color="auto"/>
          </w:divBdr>
        </w:div>
        <w:div w:id="405766065">
          <w:marLeft w:val="0"/>
          <w:marRight w:val="0"/>
          <w:marTop w:val="0"/>
          <w:marBottom w:val="0"/>
          <w:divBdr>
            <w:top w:val="none" w:sz="0" w:space="0" w:color="auto"/>
            <w:left w:val="none" w:sz="0" w:space="0" w:color="auto"/>
            <w:bottom w:val="none" w:sz="0" w:space="0" w:color="auto"/>
            <w:right w:val="none" w:sz="0" w:space="0" w:color="auto"/>
          </w:divBdr>
        </w:div>
        <w:div w:id="1284575000">
          <w:marLeft w:val="0"/>
          <w:marRight w:val="0"/>
          <w:marTop w:val="0"/>
          <w:marBottom w:val="0"/>
          <w:divBdr>
            <w:top w:val="none" w:sz="0" w:space="0" w:color="auto"/>
            <w:left w:val="none" w:sz="0" w:space="0" w:color="auto"/>
            <w:bottom w:val="none" w:sz="0" w:space="0" w:color="auto"/>
            <w:right w:val="none" w:sz="0" w:space="0" w:color="auto"/>
          </w:divBdr>
        </w:div>
        <w:div w:id="102846485">
          <w:marLeft w:val="0"/>
          <w:marRight w:val="0"/>
          <w:marTop w:val="0"/>
          <w:marBottom w:val="0"/>
          <w:divBdr>
            <w:top w:val="none" w:sz="0" w:space="0" w:color="auto"/>
            <w:left w:val="none" w:sz="0" w:space="0" w:color="auto"/>
            <w:bottom w:val="none" w:sz="0" w:space="0" w:color="auto"/>
            <w:right w:val="none" w:sz="0" w:space="0" w:color="auto"/>
          </w:divBdr>
        </w:div>
        <w:div w:id="1487361495">
          <w:marLeft w:val="0"/>
          <w:marRight w:val="0"/>
          <w:marTop w:val="0"/>
          <w:marBottom w:val="0"/>
          <w:divBdr>
            <w:top w:val="none" w:sz="0" w:space="0" w:color="auto"/>
            <w:left w:val="none" w:sz="0" w:space="0" w:color="auto"/>
            <w:bottom w:val="none" w:sz="0" w:space="0" w:color="auto"/>
            <w:right w:val="none" w:sz="0" w:space="0" w:color="auto"/>
          </w:divBdr>
        </w:div>
        <w:div w:id="892080563">
          <w:marLeft w:val="0"/>
          <w:marRight w:val="0"/>
          <w:marTop w:val="0"/>
          <w:marBottom w:val="0"/>
          <w:divBdr>
            <w:top w:val="none" w:sz="0" w:space="0" w:color="auto"/>
            <w:left w:val="none" w:sz="0" w:space="0" w:color="auto"/>
            <w:bottom w:val="none" w:sz="0" w:space="0" w:color="auto"/>
            <w:right w:val="none" w:sz="0" w:space="0" w:color="auto"/>
          </w:divBdr>
        </w:div>
        <w:div w:id="2051149719">
          <w:marLeft w:val="0"/>
          <w:marRight w:val="0"/>
          <w:marTop w:val="0"/>
          <w:marBottom w:val="0"/>
          <w:divBdr>
            <w:top w:val="none" w:sz="0" w:space="0" w:color="auto"/>
            <w:left w:val="none" w:sz="0" w:space="0" w:color="auto"/>
            <w:bottom w:val="none" w:sz="0" w:space="0" w:color="auto"/>
            <w:right w:val="none" w:sz="0" w:space="0" w:color="auto"/>
          </w:divBdr>
        </w:div>
        <w:div w:id="777793885">
          <w:marLeft w:val="0"/>
          <w:marRight w:val="0"/>
          <w:marTop w:val="0"/>
          <w:marBottom w:val="0"/>
          <w:divBdr>
            <w:top w:val="none" w:sz="0" w:space="0" w:color="auto"/>
            <w:left w:val="none" w:sz="0" w:space="0" w:color="auto"/>
            <w:bottom w:val="none" w:sz="0" w:space="0" w:color="auto"/>
            <w:right w:val="none" w:sz="0" w:space="0" w:color="auto"/>
          </w:divBdr>
        </w:div>
        <w:div w:id="1616674520">
          <w:marLeft w:val="0"/>
          <w:marRight w:val="0"/>
          <w:marTop w:val="0"/>
          <w:marBottom w:val="0"/>
          <w:divBdr>
            <w:top w:val="none" w:sz="0" w:space="0" w:color="auto"/>
            <w:left w:val="none" w:sz="0" w:space="0" w:color="auto"/>
            <w:bottom w:val="none" w:sz="0" w:space="0" w:color="auto"/>
            <w:right w:val="none" w:sz="0" w:space="0" w:color="auto"/>
          </w:divBdr>
        </w:div>
        <w:div w:id="1461342307">
          <w:marLeft w:val="0"/>
          <w:marRight w:val="0"/>
          <w:marTop w:val="0"/>
          <w:marBottom w:val="0"/>
          <w:divBdr>
            <w:top w:val="none" w:sz="0" w:space="0" w:color="auto"/>
            <w:left w:val="none" w:sz="0" w:space="0" w:color="auto"/>
            <w:bottom w:val="none" w:sz="0" w:space="0" w:color="auto"/>
            <w:right w:val="none" w:sz="0" w:space="0" w:color="auto"/>
          </w:divBdr>
        </w:div>
        <w:div w:id="2099985171">
          <w:marLeft w:val="0"/>
          <w:marRight w:val="0"/>
          <w:marTop w:val="0"/>
          <w:marBottom w:val="0"/>
          <w:divBdr>
            <w:top w:val="none" w:sz="0" w:space="0" w:color="auto"/>
            <w:left w:val="none" w:sz="0" w:space="0" w:color="auto"/>
            <w:bottom w:val="none" w:sz="0" w:space="0" w:color="auto"/>
            <w:right w:val="none" w:sz="0" w:space="0" w:color="auto"/>
          </w:divBdr>
        </w:div>
        <w:div w:id="1802187227">
          <w:marLeft w:val="0"/>
          <w:marRight w:val="0"/>
          <w:marTop w:val="0"/>
          <w:marBottom w:val="0"/>
          <w:divBdr>
            <w:top w:val="none" w:sz="0" w:space="0" w:color="auto"/>
            <w:left w:val="none" w:sz="0" w:space="0" w:color="auto"/>
            <w:bottom w:val="none" w:sz="0" w:space="0" w:color="auto"/>
            <w:right w:val="none" w:sz="0" w:space="0" w:color="auto"/>
          </w:divBdr>
        </w:div>
        <w:div w:id="657266418">
          <w:marLeft w:val="0"/>
          <w:marRight w:val="0"/>
          <w:marTop w:val="0"/>
          <w:marBottom w:val="0"/>
          <w:divBdr>
            <w:top w:val="none" w:sz="0" w:space="0" w:color="auto"/>
            <w:left w:val="none" w:sz="0" w:space="0" w:color="auto"/>
            <w:bottom w:val="none" w:sz="0" w:space="0" w:color="auto"/>
            <w:right w:val="none" w:sz="0" w:space="0" w:color="auto"/>
          </w:divBdr>
        </w:div>
        <w:div w:id="1398943919">
          <w:marLeft w:val="0"/>
          <w:marRight w:val="0"/>
          <w:marTop w:val="0"/>
          <w:marBottom w:val="0"/>
          <w:divBdr>
            <w:top w:val="none" w:sz="0" w:space="0" w:color="auto"/>
            <w:left w:val="none" w:sz="0" w:space="0" w:color="auto"/>
            <w:bottom w:val="none" w:sz="0" w:space="0" w:color="auto"/>
            <w:right w:val="none" w:sz="0" w:space="0" w:color="auto"/>
          </w:divBdr>
        </w:div>
        <w:div w:id="761098798">
          <w:marLeft w:val="0"/>
          <w:marRight w:val="0"/>
          <w:marTop w:val="0"/>
          <w:marBottom w:val="0"/>
          <w:divBdr>
            <w:top w:val="none" w:sz="0" w:space="0" w:color="auto"/>
            <w:left w:val="none" w:sz="0" w:space="0" w:color="auto"/>
            <w:bottom w:val="none" w:sz="0" w:space="0" w:color="auto"/>
            <w:right w:val="none" w:sz="0" w:space="0" w:color="auto"/>
          </w:divBdr>
        </w:div>
        <w:div w:id="122160511">
          <w:marLeft w:val="0"/>
          <w:marRight w:val="0"/>
          <w:marTop w:val="0"/>
          <w:marBottom w:val="0"/>
          <w:divBdr>
            <w:top w:val="none" w:sz="0" w:space="0" w:color="auto"/>
            <w:left w:val="none" w:sz="0" w:space="0" w:color="auto"/>
            <w:bottom w:val="none" w:sz="0" w:space="0" w:color="auto"/>
            <w:right w:val="none" w:sz="0" w:space="0" w:color="auto"/>
          </w:divBdr>
        </w:div>
        <w:div w:id="1665281446">
          <w:marLeft w:val="0"/>
          <w:marRight w:val="0"/>
          <w:marTop w:val="0"/>
          <w:marBottom w:val="0"/>
          <w:divBdr>
            <w:top w:val="none" w:sz="0" w:space="0" w:color="auto"/>
            <w:left w:val="none" w:sz="0" w:space="0" w:color="auto"/>
            <w:bottom w:val="none" w:sz="0" w:space="0" w:color="auto"/>
            <w:right w:val="none" w:sz="0" w:space="0" w:color="auto"/>
          </w:divBdr>
        </w:div>
        <w:div w:id="1382510942">
          <w:marLeft w:val="0"/>
          <w:marRight w:val="0"/>
          <w:marTop w:val="0"/>
          <w:marBottom w:val="0"/>
          <w:divBdr>
            <w:top w:val="none" w:sz="0" w:space="0" w:color="auto"/>
            <w:left w:val="none" w:sz="0" w:space="0" w:color="auto"/>
            <w:bottom w:val="none" w:sz="0" w:space="0" w:color="auto"/>
            <w:right w:val="none" w:sz="0" w:space="0" w:color="auto"/>
          </w:divBdr>
        </w:div>
        <w:div w:id="1323659317">
          <w:marLeft w:val="0"/>
          <w:marRight w:val="0"/>
          <w:marTop w:val="0"/>
          <w:marBottom w:val="0"/>
          <w:divBdr>
            <w:top w:val="none" w:sz="0" w:space="0" w:color="auto"/>
            <w:left w:val="none" w:sz="0" w:space="0" w:color="auto"/>
            <w:bottom w:val="none" w:sz="0" w:space="0" w:color="auto"/>
            <w:right w:val="none" w:sz="0" w:space="0" w:color="auto"/>
          </w:divBdr>
        </w:div>
        <w:div w:id="1343701325">
          <w:marLeft w:val="0"/>
          <w:marRight w:val="0"/>
          <w:marTop w:val="0"/>
          <w:marBottom w:val="0"/>
          <w:divBdr>
            <w:top w:val="none" w:sz="0" w:space="0" w:color="auto"/>
            <w:left w:val="none" w:sz="0" w:space="0" w:color="auto"/>
            <w:bottom w:val="none" w:sz="0" w:space="0" w:color="auto"/>
            <w:right w:val="none" w:sz="0" w:space="0" w:color="auto"/>
          </w:divBdr>
        </w:div>
        <w:div w:id="1401904186">
          <w:marLeft w:val="0"/>
          <w:marRight w:val="0"/>
          <w:marTop w:val="0"/>
          <w:marBottom w:val="0"/>
          <w:divBdr>
            <w:top w:val="none" w:sz="0" w:space="0" w:color="auto"/>
            <w:left w:val="none" w:sz="0" w:space="0" w:color="auto"/>
            <w:bottom w:val="none" w:sz="0" w:space="0" w:color="auto"/>
            <w:right w:val="none" w:sz="0" w:space="0" w:color="auto"/>
          </w:divBdr>
        </w:div>
        <w:div w:id="783959642">
          <w:marLeft w:val="0"/>
          <w:marRight w:val="0"/>
          <w:marTop w:val="0"/>
          <w:marBottom w:val="0"/>
          <w:divBdr>
            <w:top w:val="none" w:sz="0" w:space="0" w:color="auto"/>
            <w:left w:val="none" w:sz="0" w:space="0" w:color="auto"/>
            <w:bottom w:val="none" w:sz="0" w:space="0" w:color="auto"/>
            <w:right w:val="none" w:sz="0" w:space="0" w:color="auto"/>
          </w:divBdr>
        </w:div>
        <w:div w:id="436757981">
          <w:marLeft w:val="0"/>
          <w:marRight w:val="0"/>
          <w:marTop w:val="0"/>
          <w:marBottom w:val="0"/>
          <w:divBdr>
            <w:top w:val="none" w:sz="0" w:space="0" w:color="auto"/>
            <w:left w:val="none" w:sz="0" w:space="0" w:color="auto"/>
            <w:bottom w:val="none" w:sz="0" w:space="0" w:color="auto"/>
            <w:right w:val="none" w:sz="0" w:space="0" w:color="auto"/>
          </w:divBdr>
        </w:div>
        <w:div w:id="2066295373">
          <w:marLeft w:val="0"/>
          <w:marRight w:val="0"/>
          <w:marTop w:val="0"/>
          <w:marBottom w:val="0"/>
          <w:divBdr>
            <w:top w:val="none" w:sz="0" w:space="0" w:color="auto"/>
            <w:left w:val="none" w:sz="0" w:space="0" w:color="auto"/>
            <w:bottom w:val="none" w:sz="0" w:space="0" w:color="auto"/>
            <w:right w:val="none" w:sz="0" w:space="0" w:color="auto"/>
          </w:divBdr>
        </w:div>
        <w:div w:id="1378049888">
          <w:marLeft w:val="0"/>
          <w:marRight w:val="0"/>
          <w:marTop w:val="0"/>
          <w:marBottom w:val="0"/>
          <w:divBdr>
            <w:top w:val="none" w:sz="0" w:space="0" w:color="auto"/>
            <w:left w:val="none" w:sz="0" w:space="0" w:color="auto"/>
            <w:bottom w:val="none" w:sz="0" w:space="0" w:color="auto"/>
            <w:right w:val="none" w:sz="0" w:space="0" w:color="auto"/>
          </w:divBdr>
        </w:div>
        <w:div w:id="2052226474">
          <w:marLeft w:val="0"/>
          <w:marRight w:val="0"/>
          <w:marTop w:val="0"/>
          <w:marBottom w:val="0"/>
          <w:divBdr>
            <w:top w:val="none" w:sz="0" w:space="0" w:color="auto"/>
            <w:left w:val="none" w:sz="0" w:space="0" w:color="auto"/>
            <w:bottom w:val="none" w:sz="0" w:space="0" w:color="auto"/>
            <w:right w:val="none" w:sz="0" w:space="0" w:color="auto"/>
          </w:divBdr>
        </w:div>
        <w:div w:id="500238895">
          <w:marLeft w:val="0"/>
          <w:marRight w:val="0"/>
          <w:marTop w:val="0"/>
          <w:marBottom w:val="0"/>
          <w:divBdr>
            <w:top w:val="none" w:sz="0" w:space="0" w:color="auto"/>
            <w:left w:val="none" w:sz="0" w:space="0" w:color="auto"/>
            <w:bottom w:val="none" w:sz="0" w:space="0" w:color="auto"/>
            <w:right w:val="none" w:sz="0" w:space="0" w:color="auto"/>
          </w:divBdr>
        </w:div>
        <w:div w:id="822894012">
          <w:marLeft w:val="0"/>
          <w:marRight w:val="0"/>
          <w:marTop w:val="0"/>
          <w:marBottom w:val="0"/>
          <w:divBdr>
            <w:top w:val="none" w:sz="0" w:space="0" w:color="auto"/>
            <w:left w:val="none" w:sz="0" w:space="0" w:color="auto"/>
            <w:bottom w:val="none" w:sz="0" w:space="0" w:color="auto"/>
            <w:right w:val="none" w:sz="0" w:space="0" w:color="auto"/>
          </w:divBdr>
        </w:div>
        <w:div w:id="633951496">
          <w:marLeft w:val="0"/>
          <w:marRight w:val="0"/>
          <w:marTop w:val="0"/>
          <w:marBottom w:val="0"/>
          <w:divBdr>
            <w:top w:val="none" w:sz="0" w:space="0" w:color="auto"/>
            <w:left w:val="none" w:sz="0" w:space="0" w:color="auto"/>
            <w:bottom w:val="none" w:sz="0" w:space="0" w:color="auto"/>
            <w:right w:val="none" w:sz="0" w:space="0" w:color="auto"/>
          </w:divBdr>
        </w:div>
        <w:div w:id="683361742">
          <w:marLeft w:val="0"/>
          <w:marRight w:val="0"/>
          <w:marTop w:val="0"/>
          <w:marBottom w:val="0"/>
          <w:divBdr>
            <w:top w:val="none" w:sz="0" w:space="0" w:color="auto"/>
            <w:left w:val="none" w:sz="0" w:space="0" w:color="auto"/>
            <w:bottom w:val="none" w:sz="0" w:space="0" w:color="auto"/>
            <w:right w:val="none" w:sz="0" w:space="0" w:color="auto"/>
          </w:divBdr>
        </w:div>
        <w:div w:id="2122718483">
          <w:marLeft w:val="0"/>
          <w:marRight w:val="0"/>
          <w:marTop w:val="0"/>
          <w:marBottom w:val="0"/>
          <w:divBdr>
            <w:top w:val="none" w:sz="0" w:space="0" w:color="auto"/>
            <w:left w:val="none" w:sz="0" w:space="0" w:color="auto"/>
            <w:bottom w:val="none" w:sz="0" w:space="0" w:color="auto"/>
            <w:right w:val="none" w:sz="0" w:space="0" w:color="auto"/>
          </w:divBdr>
        </w:div>
        <w:div w:id="1770004229">
          <w:marLeft w:val="0"/>
          <w:marRight w:val="0"/>
          <w:marTop w:val="0"/>
          <w:marBottom w:val="0"/>
          <w:divBdr>
            <w:top w:val="none" w:sz="0" w:space="0" w:color="auto"/>
            <w:left w:val="none" w:sz="0" w:space="0" w:color="auto"/>
            <w:bottom w:val="none" w:sz="0" w:space="0" w:color="auto"/>
            <w:right w:val="none" w:sz="0" w:space="0" w:color="auto"/>
          </w:divBdr>
        </w:div>
        <w:div w:id="107820877">
          <w:marLeft w:val="0"/>
          <w:marRight w:val="0"/>
          <w:marTop w:val="0"/>
          <w:marBottom w:val="0"/>
          <w:divBdr>
            <w:top w:val="none" w:sz="0" w:space="0" w:color="auto"/>
            <w:left w:val="none" w:sz="0" w:space="0" w:color="auto"/>
            <w:bottom w:val="none" w:sz="0" w:space="0" w:color="auto"/>
            <w:right w:val="none" w:sz="0" w:space="0" w:color="auto"/>
          </w:divBdr>
        </w:div>
        <w:div w:id="184369398">
          <w:marLeft w:val="0"/>
          <w:marRight w:val="0"/>
          <w:marTop w:val="0"/>
          <w:marBottom w:val="0"/>
          <w:divBdr>
            <w:top w:val="none" w:sz="0" w:space="0" w:color="auto"/>
            <w:left w:val="none" w:sz="0" w:space="0" w:color="auto"/>
            <w:bottom w:val="none" w:sz="0" w:space="0" w:color="auto"/>
            <w:right w:val="none" w:sz="0" w:space="0" w:color="auto"/>
          </w:divBdr>
        </w:div>
        <w:div w:id="900098046">
          <w:marLeft w:val="0"/>
          <w:marRight w:val="0"/>
          <w:marTop w:val="0"/>
          <w:marBottom w:val="0"/>
          <w:divBdr>
            <w:top w:val="none" w:sz="0" w:space="0" w:color="auto"/>
            <w:left w:val="none" w:sz="0" w:space="0" w:color="auto"/>
            <w:bottom w:val="none" w:sz="0" w:space="0" w:color="auto"/>
            <w:right w:val="none" w:sz="0" w:space="0" w:color="auto"/>
          </w:divBdr>
        </w:div>
        <w:div w:id="458378628">
          <w:marLeft w:val="0"/>
          <w:marRight w:val="0"/>
          <w:marTop w:val="0"/>
          <w:marBottom w:val="0"/>
          <w:divBdr>
            <w:top w:val="none" w:sz="0" w:space="0" w:color="auto"/>
            <w:left w:val="none" w:sz="0" w:space="0" w:color="auto"/>
            <w:bottom w:val="none" w:sz="0" w:space="0" w:color="auto"/>
            <w:right w:val="none" w:sz="0" w:space="0" w:color="auto"/>
          </w:divBdr>
        </w:div>
        <w:div w:id="1807159126">
          <w:marLeft w:val="0"/>
          <w:marRight w:val="0"/>
          <w:marTop w:val="0"/>
          <w:marBottom w:val="0"/>
          <w:divBdr>
            <w:top w:val="none" w:sz="0" w:space="0" w:color="auto"/>
            <w:left w:val="none" w:sz="0" w:space="0" w:color="auto"/>
            <w:bottom w:val="none" w:sz="0" w:space="0" w:color="auto"/>
            <w:right w:val="none" w:sz="0" w:space="0" w:color="auto"/>
          </w:divBdr>
        </w:div>
        <w:div w:id="1948197428">
          <w:marLeft w:val="0"/>
          <w:marRight w:val="0"/>
          <w:marTop w:val="0"/>
          <w:marBottom w:val="0"/>
          <w:divBdr>
            <w:top w:val="none" w:sz="0" w:space="0" w:color="auto"/>
            <w:left w:val="none" w:sz="0" w:space="0" w:color="auto"/>
            <w:bottom w:val="none" w:sz="0" w:space="0" w:color="auto"/>
            <w:right w:val="none" w:sz="0" w:space="0" w:color="auto"/>
          </w:divBdr>
        </w:div>
        <w:div w:id="1206409410">
          <w:marLeft w:val="0"/>
          <w:marRight w:val="0"/>
          <w:marTop w:val="0"/>
          <w:marBottom w:val="0"/>
          <w:divBdr>
            <w:top w:val="none" w:sz="0" w:space="0" w:color="auto"/>
            <w:left w:val="none" w:sz="0" w:space="0" w:color="auto"/>
            <w:bottom w:val="none" w:sz="0" w:space="0" w:color="auto"/>
            <w:right w:val="none" w:sz="0" w:space="0" w:color="auto"/>
          </w:divBdr>
        </w:div>
        <w:div w:id="449205866">
          <w:marLeft w:val="0"/>
          <w:marRight w:val="0"/>
          <w:marTop w:val="0"/>
          <w:marBottom w:val="0"/>
          <w:divBdr>
            <w:top w:val="none" w:sz="0" w:space="0" w:color="auto"/>
            <w:left w:val="none" w:sz="0" w:space="0" w:color="auto"/>
            <w:bottom w:val="none" w:sz="0" w:space="0" w:color="auto"/>
            <w:right w:val="none" w:sz="0" w:space="0" w:color="auto"/>
          </w:divBdr>
        </w:div>
        <w:div w:id="1130318791">
          <w:marLeft w:val="0"/>
          <w:marRight w:val="0"/>
          <w:marTop w:val="0"/>
          <w:marBottom w:val="0"/>
          <w:divBdr>
            <w:top w:val="none" w:sz="0" w:space="0" w:color="auto"/>
            <w:left w:val="none" w:sz="0" w:space="0" w:color="auto"/>
            <w:bottom w:val="none" w:sz="0" w:space="0" w:color="auto"/>
            <w:right w:val="none" w:sz="0" w:space="0" w:color="auto"/>
          </w:divBdr>
        </w:div>
        <w:div w:id="942033599">
          <w:marLeft w:val="0"/>
          <w:marRight w:val="0"/>
          <w:marTop w:val="0"/>
          <w:marBottom w:val="0"/>
          <w:divBdr>
            <w:top w:val="none" w:sz="0" w:space="0" w:color="auto"/>
            <w:left w:val="none" w:sz="0" w:space="0" w:color="auto"/>
            <w:bottom w:val="none" w:sz="0" w:space="0" w:color="auto"/>
            <w:right w:val="none" w:sz="0" w:space="0" w:color="auto"/>
          </w:divBdr>
        </w:div>
        <w:div w:id="284235276">
          <w:marLeft w:val="0"/>
          <w:marRight w:val="0"/>
          <w:marTop w:val="0"/>
          <w:marBottom w:val="0"/>
          <w:divBdr>
            <w:top w:val="none" w:sz="0" w:space="0" w:color="auto"/>
            <w:left w:val="none" w:sz="0" w:space="0" w:color="auto"/>
            <w:bottom w:val="none" w:sz="0" w:space="0" w:color="auto"/>
            <w:right w:val="none" w:sz="0" w:space="0" w:color="auto"/>
          </w:divBdr>
        </w:div>
        <w:div w:id="1773477840">
          <w:marLeft w:val="0"/>
          <w:marRight w:val="0"/>
          <w:marTop w:val="0"/>
          <w:marBottom w:val="0"/>
          <w:divBdr>
            <w:top w:val="none" w:sz="0" w:space="0" w:color="auto"/>
            <w:left w:val="none" w:sz="0" w:space="0" w:color="auto"/>
            <w:bottom w:val="none" w:sz="0" w:space="0" w:color="auto"/>
            <w:right w:val="none" w:sz="0" w:space="0" w:color="auto"/>
          </w:divBdr>
        </w:div>
        <w:div w:id="1915045273">
          <w:marLeft w:val="0"/>
          <w:marRight w:val="0"/>
          <w:marTop w:val="0"/>
          <w:marBottom w:val="0"/>
          <w:divBdr>
            <w:top w:val="none" w:sz="0" w:space="0" w:color="auto"/>
            <w:left w:val="none" w:sz="0" w:space="0" w:color="auto"/>
            <w:bottom w:val="none" w:sz="0" w:space="0" w:color="auto"/>
            <w:right w:val="none" w:sz="0" w:space="0" w:color="auto"/>
          </w:divBdr>
        </w:div>
        <w:div w:id="432282564">
          <w:marLeft w:val="0"/>
          <w:marRight w:val="0"/>
          <w:marTop w:val="0"/>
          <w:marBottom w:val="0"/>
          <w:divBdr>
            <w:top w:val="none" w:sz="0" w:space="0" w:color="auto"/>
            <w:left w:val="none" w:sz="0" w:space="0" w:color="auto"/>
            <w:bottom w:val="none" w:sz="0" w:space="0" w:color="auto"/>
            <w:right w:val="none" w:sz="0" w:space="0" w:color="auto"/>
          </w:divBdr>
        </w:div>
        <w:div w:id="1142842673">
          <w:marLeft w:val="0"/>
          <w:marRight w:val="0"/>
          <w:marTop w:val="0"/>
          <w:marBottom w:val="0"/>
          <w:divBdr>
            <w:top w:val="none" w:sz="0" w:space="0" w:color="auto"/>
            <w:left w:val="none" w:sz="0" w:space="0" w:color="auto"/>
            <w:bottom w:val="none" w:sz="0" w:space="0" w:color="auto"/>
            <w:right w:val="none" w:sz="0" w:space="0" w:color="auto"/>
          </w:divBdr>
        </w:div>
        <w:div w:id="923879095">
          <w:marLeft w:val="0"/>
          <w:marRight w:val="0"/>
          <w:marTop w:val="0"/>
          <w:marBottom w:val="0"/>
          <w:divBdr>
            <w:top w:val="none" w:sz="0" w:space="0" w:color="auto"/>
            <w:left w:val="none" w:sz="0" w:space="0" w:color="auto"/>
            <w:bottom w:val="none" w:sz="0" w:space="0" w:color="auto"/>
            <w:right w:val="none" w:sz="0" w:space="0" w:color="auto"/>
          </w:divBdr>
        </w:div>
        <w:div w:id="1843274080">
          <w:marLeft w:val="0"/>
          <w:marRight w:val="0"/>
          <w:marTop w:val="0"/>
          <w:marBottom w:val="0"/>
          <w:divBdr>
            <w:top w:val="none" w:sz="0" w:space="0" w:color="auto"/>
            <w:left w:val="none" w:sz="0" w:space="0" w:color="auto"/>
            <w:bottom w:val="none" w:sz="0" w:space="0" w:color="auto"/>
            <w:right w:val="none" w:sz="0" w:space="0" w:color="auto"/>
          </w:divBdr>
        </w:div>
        <w:div w:id="2020886383">
          <w:marLeft w:val="0"/>
          <w:marRight w:val="0"/>
          <w:marTop w:val="0"/>
          <w:marBottom w:val="0"/>
          <w:divBdr>
            <w:top w:val="none" w:sz="0" w:space="0" w:color="auto"/>
            <w:left w:val="none" w:sz="0" w:space="0" w:color="auto"/>
            <w:bottom w:val="none" w:sz="0" w:space="0" w:color="auto"/>
            <w:right w:val="none" w:sz="0" w:space="0" w:color="auto"/>
          </w:divBdr>
        </w:div>
        <w:div w:id="402719819">
          <w:marLeft w:val="0"/>
          <w:marRight w:val="0"/>
          <w:marTop w:val="0"/>
          <w:marBottom w:val="0"/>
          <w:divBdr>
            <w:top w:val="none" w:sz="0" w:space="0" w:color="auto"/>
            <w:left w:val="none" w:sz="0" w:space="0" w:color="auto"/>
            <w:bottom w:val="none" w:sz="0" w:space="0" w:color="auto"/>
            <w:right w:val="none" w:sz="0" w:space="0" w:color="auto"/>
          </w:divBdr>
        </w:div>
        <w:div w:id="904267606">
          <w:marLeft w:val="0"/>
          <w:marRight w:val="0"/>
          <w:marTop w:val="0"/>
          <w:marBottom w:val="0"/>
          <w:divBdr>
            <w:top w:val="none" w:sz="0" w:space="0" w:color="auto"/>
            <w:left w:val="none" w:sz="0" w:space="0" w:color="auto"/>
            <w:bottom w:val="none" w:sz="0" w:space="0" w:color="auto"/>
            <w:right w:val="none" w:sz="0" w:space="0" w:color="auto"/>
          </w:divBdr>
        </w:div>
        <w:div w:id="86778723">
          <w:marLeft w:val="0"/>
          <w:marRight w:val="0"/>
          <w:marTop w:val="0"/>
          <w:marBottom w:val="0"/>
          <w:divBdr>
            <w:top w:val="none" w:sz="0" w:space="0" w:color="auto"/>
            <w:left w:val="none" w:sz="0" w:space="0" w:color="auto"/>
            <w:bottom w:val="none" w:sz="0" w:space="0" w:color="auto"/>
            <w:right w:val="none" w:sz="0" w:space="0" w:color="auto"/>
          </w:divBdr>
        </w:div>
        <w:div w:id="431586833">
          <w:marLeft w:val="0"/>
          <w:marRight w:val="0"/>
          <w:marTop w:val="0"/>
          <w:marBottom w:val="0"/>
          <w:divBdr>
            <w:top w:val="none" w:sz="0" w:space="0" w:color="auto"/>
            <w:left w:val="none" w:sz="0" w:space="0" w:color="auto"/>
            <w:bottom w:val="none" w:sz="0" w:space="0" w:color="auto"/>
            <w:right w:val="none" w:sz="0" w:space="0" w:color="auto"/>
          </w:divBdr>
        </w:div>
        <w:div w:id="2053533783">
          <w:marLeft w:val="0"/>
          <w:marRight w:val="0"/>
          <w:marTop w:val="0"/>
          <w:marBottom w:val="0"/>
          <w:divBdr>
            <w:top w:val="none" w:sz="0" w:space="0" w:color="auto"/>
            <w:left w:val="none" w:sz="0" w:space="0" w:color="auto"/>
            <w:bottom w:val="none" w:sz="0" w:space="0" w:color="auto"/>
            <w:right w:val="none" w:sz="0" w:space="0" w:color="auto"/>
          </w:divBdr>
        </w:div>
        <w:div w:id="1379667053">
          <w:marLeft w:val="0"/>
          <w:marRight w:val="0"/>
          <w:marTop w:val="0"/>
          <w:marBottom w:val="0"/>
          <w:divBdr>
            <w:top w:val="none" w:sz="0" w:space="0" w:color="auto"/>
            <w:left w:val="none" w:sz="0" w:space="0" w:color="auto"/>
            <w:bottom w:val="none" w:sz="0" w:space="0" w:color="auto"/>
            <w:right w:val="none" w:sz="0" w:space="0" w:color="auto"/>
          </w:divBdr>
        </w:div>
        <w:div w:id="1195577708">
          <w:marLeft w:val="0"/>
          <w:marRight w:val="0"/>
          <w:marTop w:val="0"/>
          <w:marBottom w:val="0"/>
          <w:divBdr>
            <w:top w:val="none" w:sz="0" w:space="0" w:color="auto"/>
            <w:left w:val="none" w:sz="0" w:space="0" w:color="auto"/>
            <w:bottom w:val="none" w:sz="0" w:space="0" w:color="auto"/>
            <w:right w:val="none" w:sz="0" w:space="0" w:color="auto"/>
          </w:divBdr>
        </w:div>
        <w:div w:id="1614702451">
          <w:marLeft w:val="0"/>
          <w:marRight w:val="0"/>
          <w:marTop w:val="0"/>
          <w:marBottom w:val="0"/>
          <w:divBdr>
            <w:top w:val="none" w:sz="0" w:space="0" w:color="auto"/>
            <w:left w:val="none" w:sz="0" w:space="0" w:color="auto"/>
            <w:bottom w:val="none" w:sz="0" w:space="0" w:color="auto"/>
            <w:right w:val="none" w:sz="0" w:space="0" w:color="auto"/>
          </w:divBdr>
        </w:div>
        <w:div w:id="1497064302">
          <w:marLeft w:val="0"/>
          <w:marRight w:val="0"/>
          <w:marTop w:val="0"/>
          <w:marBottom w:val="0"/>
          <w:divBdr>
            <w:top w:val="none" w:sz="0" w:space="0" w:color="auto"/>
            <w:left w:val="none" w:sz="0" w:space="0" w:color="auto"/>
            <w:bottom w:val="none" w:sz="0" w:space="0" w:color="auto"/>
            <w:right w:val="none" w:sz="0" w:space="0" w:color="auto"/>
          </w:divBdr>
        </w:div>
        <w:div w:id="584264926">
          <w:marLeft w:val="0"/>
          <w:marRight w:val="0"/>
          <w:marTop w:val="0"/>
          <w:marBottom w:val="0"/>
          <w:divBdr>
            <w:top w:val="none" w:sz="0" w:space="0" w:color="auto"/>
            <w:left w:val="none" w:sz="0" w:space="0" w:color="auto"/>
            <w:bottom w:val="none" w:sz="0" w:space="0" w:color="auto"/>
            <w:right w:val="none" w:sz="0" w:space="0" w:color="auto"/>
          </w:divBdr>
        </w:div>
        <w:div w:id="1379276460">
          <w:marLeft w:val="0"/>
          <w:marRight w:val="0"/>
          <w:marTop w:val="0"/>
          <w:marBottom w:val="0"/>
          <w:divBdr>
            <w:top w:val="none" w:sz="0" w:space="0" w:color="auto"/>
            <w:left w:val="none" w:sz="0" w:space="0" w:color="auto"/>
            <w:bottom w:val="none" w:sz="0" w:space="0" w:color="auto"/>
            <w:right w:val="none" w:sz="0" w:space="0" w:color="auto"/>
          </w:divBdr>
        </w:div>
        <w:div w:id="1609578375">
          <w:marLeft w:val="0"/>
          <w:marRight w:val="0"/>
          <w:marTop w:val="0"/>
          <w:marBottom w:val="0"/>
          <w:divBdr>
            <w:top w:val="none" w:sz="0" w:space="0" w:color="auto"/>
            <w:left w:val="none" w:sz="0" w:space="0" w:color="auto"/>
            <w:bottom w:val="none" w:sz="0" w:space="0" w:color="auto"/>
            <w:right w:val="none" w:sz="0" w:space="0" w:color="auto"/>
          </w:divBdr>
        </w:div>
        <w:div w:id="1468358481">
          <w:marLeft w:val="0"/>
          <w:marRight w:val="0"/>
          <w:marTop w:val="0"/>
          <w:marBottom w:val="0"/>
          <w:divBdr>
            <w:top w:val="none" w:sz="0" w:space="0" w:color="auto"/>
            <w:left w:val="none" w:sz="0" w:space="0" w:color="auto"/>
            <w:bottom w:val="none" w:sz="0" w:space="0" w:color="auto"/>
            <w:right w:val="none" w:sz="0" w:space="0" w:color="auto"/>
          </w:divBdr>
        </w:div>
        <w:div w:id="1306618583">
          <w:marLeft w:val="0"/>
          <w:marRight w:val="0"/>
          <w:marTop w:val="0"/>
          <w:marBottom w:val="0"/>
          <w:divBdr>
            <w:top w:val="none" w:sz="0" w:space="0" w:color="auto"/>
            <w:left w:val="none" w:sz="0" w:space="0" w:color="auto"/>
            <w:bottom w:val="none" w:sz="0" w:space="0" w:color="auto"/>
            <w:right w:val="none" w:sz="0" w:space="0" w:color="auto"/>
          </w:divBdr>
        </w:div>
        <w:div w:id="1786267478">
          <w:marLeft w:val="0"/>
          <w:marRight w:val="0"/>
          <w:marTop w:val="0"/>
          <w:marBottom w:val="0"/>
          <w:divBdr>
            <w:top w:val="none" w:sz="0" w:space="0" w:color="auto"/>
            <w:left w:val="none" w:sz="0" w:space="0" w:color="auto"/>
            <w:bottom w:val="none" w:sz="0" w:space="0" w:color="auto"/>
            <w:right w:val="none" w:sz="0" w:space="0" w:color="auto"/>
          </w:divBdr>
        </w:div>
        <w:div w:id="976950901">
          <w:marLeft w:val="0"/>
          <w:marRight w:val="0"/>
          <w:marTop w:val="0"/>
          <w:marBottom w:val="0"/>
          <w:divBdr>
            <w:top w:val="none" w:sz="0" w:space="0" w:color="auto"/>
            <w:left w:val="none" w:sz="0" w:space="0" w:color="auto"/>
            <w:bottom w:val="none" w:sz="0" w:space="0" w:color="auto"/>
            <w:right w:val="none" w:sz="0" w:space="0" w:color="auto"/>
          </w:divBdr>
        </w:div>
        <w:div w:id="477495540">
          <w:marLeft w:val="0"/>
          <w:marRight w:val="0"/>
          <w:marTop w:val="0"/>
          <w:marBottom w:val="0"/>
          <w:divBdr>
            <w:top w:val="none" w:sz="0" w:space="0" w:color="auto"/>
            <w:left w:val="none" w:sz="0" w:space="0" w:color="auto"/>
            <w:bottom w:val="none" w:sz="0" w:space="0" w:color="auto"/>
            <w:right w:val="none" w:sz="0" w:space="0" w:color="auto"/>
          </w:divBdr>
        </w:div>
        <w:div w:id="211309653">
          <w:marLeft w:val="0"/>
          <w:marRight w:val="0"/>
          <w:marTop w:val="0"/>
          <w:marBottom w:val="0"/>
          <w:divBdr>
            <w:top w:val="none" w:sz="0" w:space="0" w:color="auto"/>
            <w:left w:val="none" w:sz="0" w:space="0" w:color="auto"/>
            <w:bottom w:val="none" w:sz="0" w:space="0" w:color="auto"/>
            <w:right w:val="none" w:sz="0" w:space="0" w:color="auto"/>
          </w:divBdr>
        </w:div>
        <w:div w:id="1795758239">
          <w:marLeft w:val="0"/>
          <w:marRight w:val="0"/>
          <w:marTop w:val="0"/>
          <w:marBottom w:val="0"/>
          <w:divBdr>
            <w:top w:val="none" w:sz="0" w:space="0" w:color="auto"/>
            <w:left w:val="none" w:sz="0" w:space="0" w:color="auto"/>
            <w:bottom w:val="none" w:sz="0" w:space="0" w:color="auto"/>
            <w:right w:val="none" w:sz="0" w:space="0" w:color="auto"/>
          </w:divBdr>
        </w:div>
        <w:div w:id="173960081">
          <w:marLeft w:val="0"/>
          <w:marRight w:val="0"/>
          <w:marTop w:val="0"/>
          <w:marBottom w:val="0"/>
          <w:divBdr>
            <w:top w:val="none" w:sz="0" w:space="0" w:color="auto"/>
            <w:left w:val="none" w:sz="0" w:space="0" w:color="auto"/>
            <w:bottom w:val="none" w:sz="0" w:space="0" w:color="auto"/>
            <w:right w:val="none" w:sz="0" w:space="0" w:color="auto"/>
          </w:divBdr>
        </w:div>
        <w:div w:id="1344354730">
          <w:marLeft w:val="0"/>
          <w:marRight w:val="0"/>
          <w:marTop w:val="0"/>
          <w:marBottom w:val="0"/>
          <w:divBdr>
            <w:top w:val="none" w:sz="0" w:space="0" w:color="auto"/>
            <w:left w:val="none" w:sz="0" w:space="0" w:color="auto"/>
            <w:bottom w:val="none" w:sz="0" w:space="0" w:color="auto"/>
            <w:right w:val="none" w:sz="0" w:space="0" w:color="auto"/>
          </w:divBdr>
        </w:div>
        <w:div w:id="1056928940">
          <w:marLeft w:val="0"/>
          <w:marRight w:val="0"/>
          <w:marTop w:val="0"/>
          <w:marBottom w:val="0"/>
          <w:divBdr>
            <w:top w:val="none" w:sz="0" w:space="0" w:color="auto"/>
            <w:left w:val="none" w:sz="0" w:space="0" w:color="auto"/>
            <w:bottom w:val="none" w:sz="0" w:space="0" w:color="auto"/>
            <w:right w:val="none" w:sz="0" w:space="0" w:color="auto"/>
          </w:divBdr>
        </w:div>
        <w:div w:id="246578430">
          <w:marLeft w:val="0"/>
          <w:marRight w:val="0"/>
          <w:marTop w:val="0"/>
          <w:marBottom w:val="0"/>
          <w:divBdr>
            <w:top w:val="none" w:sz="0" w:space="0" w:color="auto"/>
            <w:left w:val="none" w:sz="0" w:space="0" w:color="auto"/>
            <w:bottom w:val="none" w:sz="0" w:space="0" w:color="auto"/>
            <w:right w:val="none" w:sz="0" w:space="0" w:color="auto"/>
          </w:divBdr>
        </w:div>
        <w:div w:id="1489440289">
          <w:marLeft w:val="0"/>
          <w:marRight w:val="0"/>
          <w:marTop w:val="0"/>
          <w:marBottom w:val="0"/>
          <w:divBdr>
            <w:top w:val="none" w:sz="0" w:space="0" w:color="auto"/>
            <w:left w:val="none" w:sz="0" w:space="0" w:color="auto"/>
            <w:bottom w:val="none" w:sz="0" w:space="0" w:color="auto"/>
            <w:right w:val="none" w:sz="0" w:space="0" w:color="auto"/>
          </w:divBdr>
        </w:div>
        <w:div w:id="574708279">
          <w:marLeft w:val="0"/>
          <w:marRight w:val="0"/>
          <w:marTop w:val="0"/>
          <w:marBottom w:val="0"/>
          <w:divBdr>
            <w:top w:val="none" w:sz="0" w:space="0" w:color="auto"/>
            <w:left w:val="none" w:sz="0" w:space="0" w:color="auto"/>
            <w:bottom w:val="none" w:sz="0" w:space="0" w:color="auto"/>
            <w:right w:val="none" w:sz="0" w:space="0" w:color="auto"/>
          </w:divBdr>
        </w:div>
        <w:div w:id="110127929">
          <w:marLeft w:val="0"/>
          <w:marRight w:val="0"/>
          <w:marTop w:val="0"/>
          <w:marBottom w:val="0"/>
          <w:divBdr>
            <w:top w:val="none" w:sz="0" w:space="0" w:color="auto"/>
            <w:left w:val="none" w:sz="0" w:space="0" w:color="auto"/>
            <w:bottom w:val="none" w:sz="0" w:space="0" w:color="auto"/>
            <w:right w:val="none" w:sz="0" w:space="0" w:color="auto"/>
          </w:divBdr>
        </w:div>
        <w:div w:id="339091542">
          <w:marLeft w:val="0"/>
          <w:marRight w:val="0"/>
          <w:marTop w:val="0"/>
          <w:marBottom w:val="0"/>
          <w:divBdr>
            <w:top w:val="none" w:sz="0" w:space="0" w:color="auto"/>
            <w:left w:val="none" w:sz="0" w:space="0" w:color="auto"/>
            <w:bottom w:val="none" w:sz="0" w:space="0" w:color="auto"/>
            <w:right w:val="none" w:sz="0" w:space="0" w:color="auto"/>
          </w:divBdr>
        </w:div>
        <w:div w:id="74740836">
          <w:marLeft w:val="0"/>
          <w:marRight w:val="0"/>
          <w:marTop w:val="0"/>
          <w:marBottom w:val="0"/>
          <w:divBdr>
            <w:top w:val="none" w:sz="0" w:space="0" w:color="auto"/>
            <w:left w:val="none" w:sz="0" w:space="0" w:color="auto"/>
            <w:bottom w:val="none" w:sz="0" w:space="0" w:color="auto"/>
            <w:right w:val="none" w:sz="0" w:space="0" w:color="auto"/>
          </w:divBdr>
        </w:div>
        <w:div w:id="1030227751">
          <w:marLeft w:val="0"/>
          <w:marRight w:val="0"/>
          <w:marTop w:val="0"/>
          <w:marBottom w:val="0"/>
          <w:divBdr>
            <w:top w:val="none" w:sz="0" w:space="0" w:color="auto"/>
            <w:left w:val="none" w:sz="0" w:space="0" w:color="auto"/>
            <w:bottom w:val="none" w:sz="0" w:space="0" w:color="auto"/>
            <w:right w:val="none" w:sz="0" w:space="0" w:color="auto"/>
          </w:divBdr>
        </w:div>
        <w:div w:id="1897007329">
          <w:marLeft w:val="0"/>
          <w:marRight w:val="0"/>
          <w:marTop w:val="0"/>
          <w:marBottom w:val="0"/>
          <w:divBdr>
            <w:top w:val="none" w:sz="0" w:space="0" w:color="auto"/>
            <w:left w:val="none" w:sz="0" w:space="0" w:color="auto"/>
            <w:bottom w:val="none" w:sz="0" w:space="0" w:color="auto"/>
            <w:right w:val="none" w:sz="0" w:space="0" w:color="auto"/>
          </w:divBdr>
        </w:div>
        <w:div w:id="893346490">
          <w:marLeft w:val="0"/>
          <w:marRight w:val="0"/>
          <w:marTop w:val="0"/>
          <w:marBottom w:val="0"/>
          <w:divBdr>
            <w:top w:val="none" w:sz="0" w:space="0" w:color="auto"/>
            <w:left w:val="none" w:sz="0" w:space="0" w:color="auto"/>
            <w:bottom w:val="none" w:sz="0" w:space="0" w:color="auto"/>
            <w:right w:val="none" w:sz="0" w:space="0" w:color="auto"/>
          </w:divBdr>
        </w:div>
        <w:div w:id="390929763">
          <w:marLeft w:val="0"/>
          <w:marRight w:val="0"/>
          <w:marTop w:val="0"/>
          <w:marBottom w:val="0"/>
          <w:divBdr>
            <w:top w:val="none" w:sz="0" w:space="0" w:color="auto"/>
            <w:left w:val="none" w:sz="0" w:space="0" w:color="auto"/>
            <w:bottom w:val="none" w:sz="0" w:space="0" w:color="auto"/>
            <w:right w:val="none" w:sz="0" w:space="0" w:color="auto"/>
          </w:divBdr>
        </w:div>
        <w:div w:id="1570190161">
          <w:marLeft w:val="0"/>
          <w:marRight w:val="0"/>
          <w:marTop w:val="0"/>
          <w:marBottom w:val="0"/>
          <w:divBdr>
            <w:top w:val="none" w:sz="0" w:space="0" w:color="auto"/>
            <w:left w:val="none" w:sz="0" w:space="0" w:color="auto"/>
            <w:bottom w:val="none" w:sz="0" w:space="0" w:color="auto"/>
            <w:right w:val="none" w:sz="0" w:space="0" w:color="auto"/>
          </w:divBdr>
        </w:div>
        <w:div w:id="1386174788">
          <w:marLeft w:val="0"/>
          <w:marRight w:val="0"/>
          <w:marTop w:val="0"/>
          <w:marBottom w:val="0"/>
          <w:divBdr>
            <w:top w:val="none" w:sz="0" w:space="0" w:color="auto"/>
            <w:left w:val="none" w:sz="0" w:space="0" w:color="auto"/>
            <w:bottom w:val="none" w:sz="0" w:space="0" w:color="auto"/>
            <w:right w:val="none" w:sz="0" w:space="0" w:color="auto"/>
          </w:divBdr>
        </w:div>
        <w:div w:id="986129824">
          <w:marLeft w:val="0"/>
          <w:marRight w:val="0"/>
          <w:marTop w:val="0"/>
          <w:marBottom w:val="0"/>
          <w:divBdr>
            <w:top w:val="none" w:sz="0" w:space="0" w:color="auto"/>
            <w:left w:val="none" w:sz="0" w:space="0" w:color="auto"/>
            <w:bottom w:val="none" w:sz="0" w:space="0" w:color="auto"/>
            <w:right w:val="none" w:sz="0" w:space="0" w:color="auto"/>
          </w:divBdr>
        </w:div>
        <w:div w:id="1967736285">
          <w:marLeft w:val="0"/>
          <w:marRight w:val="0"/>
          <w:marTop w:val="0"/>
          <w:marBottom w:val="0"/>
          <w:divBdr>
            <w:top w:val="none" w:sz="0" w:space="0" w:color="auto"/>
            <w:left w:val="none" w:sz="0" w:space="0" w:color="auto"/>
            <w:bottom w:val="none" w:sz="0" w:space="0" w:color="auto"/>
            <w:right w:val="none" w:sz="0" w:space="0" w:color="auto"/>
          </w:divBdr>
        </w:div>
        <w:div w:id="1400899992">
          <w:marLeft w:val="0"/>
          <w:marRight w:val="0"/>
          <w:marTop w:val="0"/>
          <w:marBottom w:val="0"/>
          <w:divBdr>
            <w:top w:val="none" w:sz="0" w:space="0" w:color="auto"/>
            <w:left w:val="none" w:sz="0" w:space="0" w:color="auto"/>
            <w:bottom w:val="none" w:sz="0" w:space="0" w:color="auto"/>
            <w:right w:val="none" w:sz="0" w:space="0" w:color="auto"/>
          </w:divBdr>
        </w:div>
        <w:div w:id="530845042">
          <w:marLeft w:val="0"/>
          <w:marRight w:val="0"/>
          <w:marTop w:val="0"/>
          <w:marBottom w:val="0"/>
          <w:divBdr>
            <w:top w:val="none" w:sz="0" w:space="0" w:color="auto"/>
            <w:left w:val="none" w:sz="0" w:space="0" w:color="auto"/>
            <w:bottom w:val="none" w:sz="0" w:space="0" w:color="auto"/>
            <w:right w:val="none" w:sz="0" w:space="0" w:color="auto"/>
          </w:divBdr>
        </w:div>
        <w:div w:id="1434864907">
          <w:marLeft w:val="0"/>
          <w:marRight w:val="0"/>
          <w:marTop w:val="0"/>
          <w:marBottom w:val="0"/>
          <w:divBdr>
            <w:top w:val="none" w:sz="0" w:space="0" w:color="auto"/>
            <w:left w:val="none" w:sz="0" w:space="0" w:color="auto"/>
            <w:bottom w:val="none" w:sz="0" w:space="0" w:color="auto"/>
            <w:right w:val="none" w:sz="0" w:space="0" w:color="auto"/>
          </w:divBdr>
        </w:div>
        <w:div w:id="1041706447">
          <w:marLeft w:val="0"/>
          <w:marRight w:val="0"/>
          <w:marTop w:val="0"/>
          <w:marBottom w:val="0"/>
          <w:divBdr>
            <w:top w:val="none" w:sz="0" w:space="0" w:color="auto"/>
            <w:left w:val="none" w:sz="0" w:space="0" w:color="auto"/>
            <w:bottom w:val="none" w:sz="0" w:space="0" w:color="auto"/>
            <w:right w:val="none" w:sz="0" w:space="0" w:color="auto"/>
          </w:divBdr>
        </w:div>
        <w:div w:id="1886062840">
          <w:marLeft w:val="0"/>
          <w:marRight w:val="0"/>
          <w:marTop w:val="0"/>
          <w:marBottom w:val="0"/>
          <w:divBdr>
            <w:top w:val="none" w:sz="0" w:space="0" w:color="auto"/>
            <w:left w:val="none" w:sz="0" w:space="0" w:color="auto"/>
            <w:bottom w:val="none" w:sz="0" w:space="0" w:color="auto"/>
            <w:right w:val="none" w:sz="0" w:space="0" w:color="auto"/>
          </w:divBdr>
        </w:div>
        <w:div w:id="243616142">
          <w:marLeft w:val="0"/>
          <w:marRight w:val="0"/>
          <w:marTop w:val="0"/>
          <w:marBottom w:val="0"/>
          <w:divBdr>
            <w:top w:val="none" w:sz="0" w:space="0" w:color="auto"/>
            <w:left w:val="none" w:sz="0" w:space="0" w:color="auto"/>
            <w:bottom w:val="none" w:sz="0" w:space="0" w:color="auto"/>
            <w:right w:val="none" w:sz="0" w:space="0" w:color="auto"/>
          </w:divBdr>
        </w:div>
        <w:div w:id="2072075284">
          <w:marLeft w:val="0"/>
          <w:marRight w:val="0"/>
          <w:marTop w:val="0"/>
          <w:marBottom w:val="0"/>
          <w:divBdr>
            <w:top w:val="none" w:sz="0" w:space="0" w:color="auto"/>
            <w:left w:val="none" w:sz="0" w:space="0" w:color="auto"/>
            <w:bottom w:val="none" w:sz="0" w:space="0" w:color="auto"/>
            <w:right w:val="none" w:sz="0" w:space="0" w:color="auto"/>
          </w:divBdr>
        </w:div>
        <w:div w:id="233904218">
          <w:marLeft w:val="0"/>
          <w:marRight w:val="0"/>
          <w:marTop w:val="0"/>
          <w:marBottom w:val="0"/>
          <w:divBdr>
            <w:top w:val="none" w:sz="0" w:space="0" w:color="auto"/>
            <w:left w:val="none" w:sz="0" w:space="0" w:color="auto"/>
            <w:bottom w:val="none" w:sz="0" w:space="0" w:color="auto"/>
            <w:right w:val="none" w:sz="0" w:space="0" w:color="auto"/>
          </w:divBdr>
        </w:div>
        <w:div w:id="840200783">
          <w:marLeft w:val="0"/>
          <w:marRight w:val="0"/>
          <w:marTop w:val="0"/>
          <w:marBottom w:val="0"/>
          <w:divBdr>
            <w:top w:val="none" w:sz="0" w:space="0" w:color="auto"/>
            <w:left w:val="none" w:sz="0" w:space="0" w:color="auto"/>
            <w:bottom w:val="none" w:sz="0" w:space="0" w:color="auto"/>
            <w:right w:val="none" w:sz="0" w:space="0" w:color="auto"/>
          </w:divBdr>
        </w:div>
        <w:div w:id="2007781583">
          <w:marLeft w:val="0"/>
          <w:marRight w:val="0"/>
          <w:marTop w:val="0"/>
          <w:marBottom w:val="0"/>
          <w:divBdr>
            <w:top w:val="none" w:sz="0" w:space="0" w:color="auto"/>
            <w:left w:val="none" w:sz="0" w:space="0" w:color="auto"/>
            <w:bottom w:val="none" w:sz="0" w:space="0" w:color="auto"/>
            <w:right w:val="none" w:sz="0" w:space="0" w:color="auto"/>
          </w:divBdr>
        </w:div>
        <w:div w:id="710886419">
          <w:marLeft w:val="0"/>
          <w:marRight w:val="0"/>
          <w:marTop w:val="0"/>
          <w:marBottom w:val="0"/>
          <w:divBdr>
            <w:top w:val="none" w:sz="0" w:space="0" w:color="auto"/>
            <w:left w:val="none" w:sz="0" w:space="0" w:color="auto"/>
            <w:bottom w:val="none" w:sz="0" w:space="0" w:color="auto"/>
            <w:right w:val="none" w:sz="0" w:space="0" w:color="auto"/>
          </w:divBdr>
        </w:div>
        <w:div w:id="878276404">
          <w:marLeft w:val="0"/>
          <w:marRight w:val="0"/>
          <w:marTop w:val="0"/>
          <w:marBottom w:val="0"/>
          <w:divBdr>
            <w:top w:val="none" w:sz="0" w:space="0" w:color="auto"/>
            <w:left w:val="none" w:sz="0" w:space="0" w:color="auto"/>
            <w:bottom w:val="none" w:sz="0" w:space="0" w:color="auto"/>
            <w:right w:val="none" w:sz="0" w:space="0" w:color="auto"/>
          </w:divBdr>
        </w:div>
        <w:div w:id="1352994533">
          <w:marLeft w:val="0"/>
          <w:marRight w:val="0"/>
          <w:marTop w:val="0"/>
          <w:marBottom w:val="0"/>
          <w:divBdr>
            <w:top w:val="none" w:sz="0" w:space="0" w:color="auto"/>
            <w:left w:val="none" w:sz="0" w:space="0" w:color="auto"/>
            <w:bottom w:val="none" w:sz="0" w:space="0" w:color="auto"/>
            <w:right w:val="none" w:sz="0" w:space="0" w:color="auto"/>
          </w:divBdr>
        </w:div>
        <w:div w:id="2113233787">
          <w:marLeft w:val="0"/>
          <w:marRight w:val="0"/>
          <w:marTop w:val="0"/>
          <w:marBottom w:val="0"/>
          <w:divBdr>
            <w:top w:val="none" w:sz="0" w:space="0" w:color="auto"/>
            <w:left w:val="none" w:sz="0" w:space="0" w:color="auto"/>
            <w:bottom w:val="none" w:sz="0" w:space="0" w:color="auto"/>
            <w:right w:val="none" w:sz="0" w:space="0" w:color="auto"/>
          </w:divBdr>
        </w:div>
        <w:div w:id="2054187112">
          <w:marLeft w:val="0"/>
          <w:marRight w:val="0"/>
          <w:marTop w:val="0"/>
          <w:marBottom w:val="0"/>
          <w:divBdr>
            <w:top w:val="none" w:sz="0" w:space="0" w:color="auto"/>
            <w:left w:val="none" w:sz="0" w:space="0" w:color="auto"/>
            <w:bottom w:val="none" w:sz="0" w:space="0" w:color="auto"/>
            <w:right w:val="none" w:sz="0" w:space="0" w:color="auto"/>
          </w:divBdr>
        </w:div>
        <w:div w:id="1954902600">
          <w:marLeft w:val="0"/>
          <w:marRight w:val="0"/>
          <w:marTop w:val="0"/>
          <w:marBottom w:val="0"/>
          <w:divBdr>
            <w:top w:val="none" w:sz="0" w:space="0" w:color="auto"/>
            <w:left w:val="none" w:sz="0" w:space="0" w:color="auto"/>
            <w:bottom w:val="none" w:sz="0" w:space="0" w:color="auto"/>
            <w:right w:val="none" w:sz="0" w:space="0" w:color="auto"/>
          </w:divBdr>
        </w:div>
        <w:div w:id="1336034128">
          <w:marLeft w:val="0"/>
          <w:marRight w:val="0"/>
          <w:marTop w:val="0"/>
          <w:marBottom w:val="0"/>
          <w:divBdr>
            <w:top w:val="none" w:sz="0" w:space="0" w:color="auto"/>
            <w:left w:val="none" w:sz="0" w:space="0" w:color="auto"/>
            <w:bottom w:val="none" w:sz="0" w:space="0" w:color="auto"/>
            <w:right w:val="none" w:sz="0" w:space="0" w:color="auto"/>
          </w:divBdr>
        </w:div>
        <w:div w:id="1794399648">
          <w:marLeft w:val="0"/>
          <w:marRight w:val="0"/>
          <w:marTop w:val="0"/>
          <w:marBottom w:val="0"/>
          <w:divBdr>
            <w:top w:val="none" w:sz="0" w:space="0" w:color="auto"/>
            <w:left w:val="none" w:sz="0" w:space="0" w:color="auto"/>
            <w:bottom w:val="none" w:sz="0" w:space="0" w:color="auto"/>
            <w:right w:val="none" w:sz="0" w:space="0" w:color="auto"/>
          </w:divBdr>
        </w:div>
        <w:div w:id="1751345057">
          <w:marLeft w:val="0"/>
          <w:marRight w:val="0"/>
          <w:marTop w:val="0"/>
          <w:marBottom w:val="0"/>
          <w:divBdr>
            <w:top w:val="none" w:sz="0" w:space="0" w:color="auto"/>
            <w:left w:val="none" w:sz="0" w:space="0" w:color="auto"/>
            <w:bottom w:val="none" w:sz="0" w:space="0" w:color="auto"/>
            <w:right w:val="none" w:sz="0" w:space="0" w:color="auto"/>
          </w:divBdr>
        </w:div>
        <w:div w:id="655500584">
          <w:marLeft w:val="0"/>
          <w:marRight w:val="0"/>
          <w:marTop w:val="0"/>
          <w:marBottom w:val="0"/>
          <w:divBdr>
            <w:top w:val="none" w:sz="0" w:space="0" w:color="auto"/>
            <w:left w:val="none" w:sz="0" w:space="0" w:color="auto"/>
            <w:bottom w:val="none" w:sz="0" w:space="0" w:color="auto"/>
            <w:right w:val="none" w:sz="0" w:space="0" w:color="auto"/>
          </w:divBdr>
        </w:div>
        <w:div w:id="95445540">
          <w:marLeft w:val="0"/>
          <w:marRight w:val="0"/>
          <w:marTop w:val="0"/>
          <w:marBottom w:val="0"/>
          <w:divBdr>
            <w:top w:val="none" w:sz="0" w:space="0" w:color="auto"/>
            <w:left w:val="none" w:sz="0" w:space="0" w:color="auto"/>
            <w:bottom w:val="none" w:sz="0" w:space="0" w:color="auto"/>
            <w:right w:val="none" w:sz="0" w:space="0" w:color="auto"/>
          </w:divBdr>
        </w:div>
        <w:div w:id="463042152">
          <w:marLeft w:val="0"/>
          <w:marRight w:val="0"/>
          <w:marTop w:val="0"/>
          <w:marBottom w:val="0"/>
          <w:divBdr>
            <w:top w:val="none" w:sz="0" w:space="0" w:color="auto"/>
            <w:left w:val="none" w:sz="0" w:space="0" w:color="auto"/>
            <w:bottom w:val="none" w:sz="0" w:space="0" w:color="auto"/>
            <w:right w:val="none" w:sz="0" w:space="0" w:color="auto"/>
          </w:divBdr>
        </w:div>
        <w:div w:id="734088773">
          <w:marLeft w:val="0"/>
          <w:marRight w:val="0"/>
          <w:marTop w:val="0"/>
          <w:marBottom w:val="0"/>
          <w:divBdr>
            <w:top w:val="none" w:sz="0" w:space="0" w:color="auto"/>
            <w:left w:val="none" w:sz="0" w:space="0" w:color="auto"/>
            <w:bottom w:val="none" w:sz="0" w:space="0" w:color="auto"/>
            <w:right w:val="none" w:sz="0" w:space="0" w:color="auto"/>
          </w:divBdr>
        </w:div>
        <w:div w:id="1074429554">
          <w:marLeft w:val="0"/>
          <w:marRight w:val="0"/>
          <w:marTop w:val="0"/>
          <w:marBottom w:val="0"/>
          <w:divBdr>
            <w:top w:val="none" w:sz="0" w:space="0" w:color="auto"/>
            <w:left w:val="none" w:sz="0" w:space="0" w:color="auto"/>
            <w:bottom w:val="none" w:sz="0" w:space="0" w:color="auto"/>
            <w:right w:val="none" w:sz="0" w:space="0" w:color="auto"/>
          </w:divBdr>
        </w:div>
        <w:div w:id="314452899">
          <w:marLeft w:val="0"/>
          <w:marRight w:val="0"/>
          <w:marTop w:val="0"/>
          <w:marBottom w:val="0"/>
          <w:divBdr>
            <w:top w:val="none" w:sz="0" w:space="0" w:color="auto"/>
            <w:left w:val="none" w:sz="0" w:space="0" w:color="auto"/>
            <w:bottom w:val="none" w:sz="0" w:space="0" w:color="auto"/>
            <w:right w:val="none" w:sz="0" w:space="0" w:color="auto"/>
          </w:divBdr>
        </w:div>
        <w:div w:id="432360259">
          <w:marLeft w:val="0"/>
          <w:marRight w:val="0"/>
          <w:marTop w:val="0"/>
          <w:marBottom w:val="0"/>
          <w:divBdr>
            <w:top w:val="none" w:sz="0" w:space="0" w:color="auto"/>
            <w:left w:val="none" w:sz="0" w:space="0" w:color="auto"/>
            <w:bottom w:val="none" w:sz="0" w:space="0" w:color="auto"/>
            <w:right w:val="none" w:sz="0" w:space="0" w:color="auto"/>
          </w:divBdr>
        </w:div>
        <w:div w:id="2056080547">
          <w:marLeft w:val="0"/>
          <w:marRight w:val="0"/>
          <w:marTop w:val="0"/>
          <w:marBottom w:val="0"/>
          <w:divBdr>
            <w:top w:val="none" w:sz="0" w:space="0" w:color="auto"/>
            <w:left w:val="none" w:sz="0" w:space="0" w:color="auto"/>
            <w:bottom w:val="none" w:sz="0" w:space="0" w:color="auto"/>
            <w:right w:val="none" w:sz="0" w:space="0" w:color="auto"/>
          </w:divBdr>
        </w:div>
        <w:div w:id="357892936">
          <w:marLeft w:val="0"/>
          <w:marRight w:val="0"/>
          <w:marTop w:val="0"/>
          <w:marBottom w:val="0"/>
          <w:divBdr>
            <w:top w:val="none" w:sz="0" w:space="0" w:color="auto"/>
            <w:left w:val="none" w:sz="0" w:space="0" w:color="auto"/>
            <w:bottom w:val="none" w:sz="0" w:space="0" w:color="auto"/>
            <w:right w:val="none" w:sz="0" w:space="0" w:color="auto"/>
          </w:divBdr>
        </w:div>
        <w:div w:id="1843928691">
          <w:marLeft w:val="0"/>
          <w:marRight w:val="0"/>
          <w:marTop w:val="0"/>
          <w:marBottom w:val="0"/>
          <w:divBdr>
            <w:top w:val="none" w:sz="0" w:space="0" w:color="auto"/>
            <w:left w:val="none" w:sz="0" w:space="0" w:color="auto"/>
            <w:bottom w:val="none" w:sz="0" w:space="0" w:color="auto"/>
            <w:right w:val="none" w:sz="0" w:space="0" w:color="auto"/>
          </w:divBdr>
        </w:div>
        <w:div w:id="709571383">
          <w:marLeft w:val="0"/>
          <w:marRight w:val="0"/>
          <w:marTop w:val="0"/>
          <w:marBottom w:val="0"/>
          <w:divBdr>
            <w:top w:val="none" w:sz="0" w:space="0" w:color="auto"/>
            <w:left w:val="none" w:sz="0" w:space="0" w:color="auto"/>
            <w:bottom w:val="none" w:sz="0" w:space="0" w:color="auto"/>
            <w:right w:val="none" w:sz="0" w:space="0" w:color="auto"/>
          </w:divBdr>
        </w:div>
        <w:div w:id="1829593442">
          <w:marLeft w:val="0"/>
          <w:marRight w:val="0"/>
          <w:marTop w:val="0"/>
          <w:marBottom w:val="0"/>
          <w:divBdr>
            <w:top w:val="none" w:sz="0" w:space="0" w:color="auto"/>
            <w:left w:val="none" w:sz="0" w:space="0" w:color="auto"/>
            <w:bottom w:val="none" w:sz="0" w:space="0" w:color="auto"/>
            <w:right w:val="none" w:sz="0" w:space="0" w:color="auto"/>
          </w:divBdr>
        </w:div>
        <w:div w:id="117838651">
          <w:marLeft w:val="0"/>
          <w:marRight w:val="0"/>
          <w:marTop w:val="0"/>
          <w:marBottom w:val="0"/>
          <w:divBdr>
            <w:top w:val="none" w:sz="0" w:space="0" w:color="auto"/>
            <w:left w:val="none" w:sz="0" w:space="0" w:color="auto"/>
            <w:bottom w:val="none" w:sz="0" w:space="0" w:color="auto"/>
            <w:right w:val="none" w:sz="0" w:space="0" w:color="auto"/>
          </w:divBdr>
        </w:div>
        <w:div w:id="1297374330">
          <w:marLeft w:val="0"/>
          <w:marRight w:val="0"/>
          <w:marTop w:val="0"/>
          <w:marBottom w:val="0"/>
          <w:divBdr>
            <w:top w:val="none" w:sz="0" w:space="0" w:color="auto"/>
            <w:left w:val="none" w:sz="0" w:space="0" w:color="auto"/>
            <w:bottom w:val="none" w:sz="0" w:space="0" w:color="auto"/>
            <w:right w:val="none" w:sz="0" w:space="0" w:color="auto"/>
          </w:divBdr>
        </w:div>
        <w:div w:id="1276719932">
          <w:marLeft w:val="0"/>
          <w:marRight w:val="0"/>
          <w:marTop w:val="0"/>
          <w:marBottom w:val="0"/>
          <w:divBdr>
            <w:top w:val="none" w:sz="0" w:space="0" w:color="auto"/>
            <w:left w:val="none" w:sz="0" w:space="0" w:color="auto"/>
            <w:bottom w:val="none" w:sz="0" w:space="0" w:color="auto"/>
            <w:right w:val="none" w:sz="0" w:space="0" w:color="auto"/>
          </w:divBdr>
        </w:div>
        <w:div w:id="693846391">
          <w:marLeft w:val="0"/>
          <w:marRight w:val="0"/>
          <w:marTop w:val="0"/>
          <w:marBottom w:val="0"/>
          <w:divBdr>
            <w:top w:val="none" w:sz="0" w:space="0" w:color="auto"/>
            <w:left w:val="none" w:sz="0" w:space="0" w:color="auto"/>
            <w:bottom w:val="none" w:sz="0" w:space="0" w:color="auto"/>
            <w:right w:val="none" w:sz="0" w:space="0" w:color="auto"/>
          </w:divBdr>
        </w:div>
        <w:div w:id="174269104">
          <w:marLeft w:val="0"/>
          <w:marRight w:val="0"/>
          <w:marTop w:val="0"/>
          <w:marBottom w:val="0"/>
          <w:divBdr>
            <w:top w:val="none" w:sz="0" w:space="0" w:color="auto"/>
            <w:left w:val="none" w:sz="0" w:space="0" w:color="auto"/>
            <w:bottom w:val="none" w:sz="0" w:space="0" w:color="auto"/>
            <w:right w:val="none" w:sz="0" w:space="0" w:color="auto"/>
          </w:divBdr>
        </w:div>
        <w:div w:id="1020624340">
          <w:marLeft w:val="0"/>
          <w:marRight w:val="0"/>
          <w:marTop w:val="0"/>
          <w:marBottom w:val="0"/>
          <w:divBdr>
            <w:top w:val="none" w:sz="0" w:space="0" w:color="auto"/>
            <w:left w:val="none" w:sz="0" w:space="0" w:color="auto"/>
            <w:bottom w:val="none" w:sz="0" w:space="0" w:color="auto"/>
            <w:right w:val="none" w:sz="0" w:space="0" w:color="auto"/>
          </w:divBdr>
        </w:div>
        <w:div w:id="1525317554">
          <w:marLeft w:val="0"/>
          <w:marRight w:val="0"/>
          <w:marTop w:val="0"/>
          <w:marBottom w:val="0"/>
          <w:divBdr>
            <w:top w:val="none" w:sz="0" w:space="0" w:color="auto"/>
            <w:left w:val="none" w:sz="0" w:space="0" w:color="auto"/>
            <w:bottom w:val="none" w:sz="0" w:space="0" w:color="auto"/>
            <w:right w:val="none" w:sz="0" w:space="0" w:color="auto"/>
          </w:divBdr>
        </w:div>
        <w:div w:id="1807818876">
          <w:marLeft w:val="0"/>
          <w:marRight w:val="0"/>
          <w:marTop w:val="0"/>
          <w:marBottom w:val="0"/>
          <w:divBdr>
            <w:top w:val="none" w:sz="0" w:space="0" w:color="auto"/>
            <w:left w:val="none" w:sz="0" w:space="0" w:color="auto"/>
            <w:bottom w:val="none" w:sz="0" w:space="0" w:color="auto"/>
            <w:right w:val="none" w:sz="0" w:space="0" w:color="auto"/>
          </w:divBdr>
        </w:div>
        <w:div w:id="1343631544">
          <w:marLeft w:val="0"/>
          <w:marRight w:val="0"/>
          <w:marTop w:val="0"/>
          <w:marBottom w:val="0"/>
          <w:divBdr>
            <w:top w:val="none" w:sz="0" w:space="0" w:color="auto"/>
            <w:left w:val="none" w:sz="0" w:space="0" w:color="auto"/>
            <w:bottom w:val="none" w:sz="0" w:space="0" w:color="auto"/>
            <w:right w:val="none" w:sz="0" w:space="0" w:color="auto"/>
          </w:divBdr>
        </w:div>
        <w:div w:id="305864860">
          <w:marLeft w:val="0"/>
          <w:marRight w:val="0"/>
          <w:marTop w:val="0"/>
          <w:marBottom w:val="0"/>
          <w:divBdr>
            <w:top w:val="none" w:sz="0" w:space="0" w:color="auto"/>
            <w:left w:val="none" w:sz="0" w:space="0" w:color="auto"/>
            <w:bottom w:val="none" w:sz="0" w:space="0" w:color="auto"/>
            <w:right w:val="none" w:sz="0" w:space="0" w:color="auto"/>
          </w:divBdr>
        </w:div>
        <w:div w:id="503471198">
          <w:marLeft w:val="0"/>
          <w:marRight w:val="0"/>
          <w:marTop w:val="0"/>
          <w:marBottom w:val="0"/>
          <w:divBdr>
            <w:top w:val="none" w:sz="0" w:space="0" w:color="auto"/>
            <w:left w:val="none" w:sz="0" w:space="0" w:color="auto"/>
            <w:bottom w:val="none" w:sz="0" w:space="0" w:color="auto"/>
            <w:right w:val="none" w:sz="0" w:space="0" w:color="auto"/>
          </w:divBdr>
        </w:div>
        <w:div w:id="650183626">
          <w:marLeft w:val="0"/>
          <w:marRight w:val="0"/>
          <w:marTop w:val="0"/>
          <w:marBottom w:val="0"/>
          <w:divBdr>
            <w:top w:val="none" w:sz="0" w:space="0" w:color="auto"/>
            <w:left w:val="none" w:sz="0" w:space="0" w:color="auto"/>
            <w:bottom w:val="none" w:sz="0" w:space="0" w:color="auto"/>
            <w:right w:val="none" w:sz="0" w:space="0" w:color="auto"/>
          </w:divBdr>
        </w:div>
        <w:div w:id="1669481252">
          <w:marLeft w:val="0"/>
          <w:marRight w:val="0"/>
          <w:marTop w:val="0"/>
          <w:marBottom w:val="0"/>
          <w:divBdr>
            <w:top w:val="none" w:sz="0" w:space="0" w:color="auto"/>
            <w:left w:val="none" w:sz="0" w:space="0" w:color="auto"/>
            <w:bottom w:val="none" w:sz="0" w:space="0" w:color="auto"/>
            <w:right w:val="none" w:sz="0" w:space="0" w:color="auto"/>
          </w:divBdr>
        </w:div>
        <w:div w:id="1456365148">
          <w:marLeft w:val="0"/>
          <w:marRight w:val="0"/>
          <w:marTop w:val="0"/>
          <w:marBottom w:val="0"/>
          <w:divBdr>
            <w:top w:val="none" w:sz="0" w:space="0" w:color="auto"/>
            <w:left w:val="none" w:sz="0" w:space="0" w:color="auto"/>
            <w:bottom w:val="none" w:sz="0" w:space="0" w:color="auto"/>
            <w:right w:val="none" w:sz="0" w:space="0" w:color="auto"/>
          </w:divBdr>
        </w:div>
        <w:div w:id="426386757">
          <w:marLeft w:val="0"/>
          <w:marRight w:val="0"/>
          <w:marTop w:val="0"/>
          <w:marBottom w:val="0"/>
          <w:divBdr>
            <w:top w:val="none" w:sz="0" w:space="0" w:color="auto"/>
            <w:left w:val="none" w:sz="0" w:space="0" w:color="auto"/>
            <w:bottom w:val="none" w:sz="0" w:space="0" w:color="auto"/>
            <w:right w:val="none" w:sz="0" w:space="0" w:color="auto"/>
          </w:divBdr>
        </w:div>
        <w:div w:id="1559241864">
          <w:marLeft w:val="0"/>
          <w:marRight w:val="0"/>
          <w:marTop w:val="0"/>
          <w:marBottom w:val="0"/>
          <w:divBdr>
            <w:top w:val="none" w:sz="0" w:space="0" w:color="auto"/>
            <w:left w:val="none" w:sz="0" w:space="0" w:color="auto"/>
            <w:bottom w:val="none" w:sz="0" w:space="0" w:color="auto"/>
            <w:right w:val="none" w:sz="0" w:space="0" w:color="auto"/>
          </w:divBdr>
        </w:div>
        <w:div w:id="382024761">
          <w:marLeft w:val="0"/>
          <w:marRight w:val="0"/>
          <w:marTop w:val="0"/>
          <w:marBottom w:val="0"/>
          <w:divBdr>
            <w:top w:val="none" w:sz="0" w:space="0" w:color="auto"/>
            <w:left w:val="none" w:sz="0" w:space="0" w:color="auto"/>
            <w:bottom w:val="none" w:sz="0" w:space="0" w:color="auto"/>
            <w:right w:val="none" w:sz="0" w:space="0" w:color="auto"/>
          </w:divBdr>
        </w:div>
        <w:div w:id="1633363841">
          <w:marLeft w:val="0"/>
          <w:marRight w:val="0"/>
          <w:marTop w:val="0"/>
          <w:marBottom w:val="0"/>
          <w:divBdr>
            <w:top w:val="none" w:sz="0" w:space="0" w:color="auto"/>
            <w:left w:val="none" w:sz="0" w:space="0" w:color="auto"/>
            <w:bottom w:val="none" w:sz="0" w:space="0" w:color="auto"/>
            <w:right w:val="none" w:sz="0" w:space="0" w:color="auto"/>
          </w:divBdr>
        </w:div>
        <w:div w:id="13849986">
          <w:marLeft w:val="0"/>
          <w:marRight w:val="0"/>
          <w:marTop w:val="0"/>
          <w:marBottom w:val="0"/>
          <w:divBdr>
            <w:top w:val="none" w:sz="0" w:space="0" w:color="auto"/>
            <w:left w:val="none" w:sz="0" w:space="0" w:color="auto"/>
            <w:bottom w:val="none" w:sz="0" w:space="0" w:color="auto"/>
            <w:right w:val="none" w:sz="0" w:space="0" w:color="auto"/>
          </w:divBdr>
        </w:div>
        <w:div w:id="36853635">
          <w:marLeft w:val="0"/>
          <w:marRight w:val="0"/>
          <w:marTop w:val="0"/>
          <w:marBottom w:val="0"/>
          <w:divBdr>
            <w:top w:val="none" w:sz="0" w:space="0" w:color="auto"/>
            <w:left w:val="none" w:sz="0" w:space="0" w:color="auto"/>
            <w:bottom w:val="none" w:sz="0" w:space="0" w:color="auto"/>
            <w:right w:val="none" w:sz="0" w:space="0" w:color="auto"/>
          </w:divBdr>
        </w:div>
        <w:div w:id="1507284224">
          <w:marLeft w:val="0"/>
          <w:marRight w:val="0"/>
          <w:marTop w:val="0"/>
          <w:marBottom w:val="0"/>
          <w:divBdr>
            <w:top w:val="none" w:sz="0" w:space="0" w:color="auto"/>
            <w:left w:val="none" w:sz="0" w:space="0" w:color="auto"/>
            <w:bottom w:val="none" w:sz="0" w:space="0" w:color="auto"/>
            <w:right w:val="none" w:sz="0" w:space="0" w:color="auto"/>
          </w:divBdr>
        </w:div>
        <w:div w:id="1968463181">
          <w:marLeft w:val="0"/>
          <w:marRight w:val="0"/>
          <w:marTop w:val="0"/>
          <w:marBottom w:val="0"/>
          <w:divBdr>
            <w:top w:val="none" w:sz="0" w:space="0" w:color="auto"/>
            <w:left w:val="none" w:sz="0" w:space="0" w:color="auto"/>
            <w:bottom w:val="none" w:sz="0" w:space="0" w:color="auto"/>
            <w:right w:val="none" w:sz="0" w:space="0" w:color="auto"/>
          </w:divBdr>
        </w:div>
        <w:div w:id="1767388527">
          <w:marLeft w:val="0"/>
          <w:marRight w:val="0"/>
          <w:marTop w:val="0"/>
          <w:marBottom w:val="0"/>
          <w:divBdr>
            <w:top w:val="none" w:sz="0" w:space="0" w:color="auto"/>
            <w:left w:val="none" w:sz="0" w:space="0" w:color="auto"/>
            <w:bottom w:val="none" w:sz="0" w:space="0" w:color="auto"/>
            <w:right w:val="none" w:sz="0" w:space="0" w:color="auto"/>
          </w:divBdr>
        </w:div>
        <w:div w:id="1947882740">
          <w:marLeft w:val="0"/>
          <w:marRight w:val="0"/>
          <w:marTop w:val="0"/>
          <w:marBottom w:val="0"/>
          <w:divBdr>
            <w:top w:val="none" w:sz="0" w:space="0" w:color="auto"/>
            <w:left w:val="none" w:sz="0" w:space="0" w:color="auto"/>
            <w:bottom w:val="none" w:sz="0" w:space="0" w:color="auto"/>
            <w:right w:val="none" w:sz="0" w:space="0" w:color="auto"/>
          </w:divBdr>
        </w:div>
        <w:div w:id="832598689">
          <w:marLeft w:val="0"/>
          <w:marRight w:val="0"/>
          <w:marTop w:val="0"/>
          <w:marBottom w:val="0"/>
          <w:divBdr>
            <w:top w:val="none" w:sz="0" w:space="0" w:color="auto"/>
            <w:left w:val="none" w:sz="0" w:space="0" w:color="auto"/>
            <w:bottom w:val="none" w:sz="0" w:space="0" w:color="auto"/>
            <w:right w:val="none" w:sz="0" w:space="0" w:color="auto"/>
          </w:divBdr>
        </w:div>
        <w:div w:id="954747270">
          <w:marLeft w:val="0"/>
          <w:marRight w:val="0"/>
          <w:marTop w:val="0"/>
          <w:marBottom w:val="0"/>
          <w:divBdr>
            <w:top w:val="none" w:sz="0" w:space="0" w:color="auto"/>
            <w:left w:val="none" w:sz="0" w:space="0" w:color="auto"/>
            <w:bottom w:val="none" w:sz="0" w:space="0" w:color="auto"/>
            <w:right w:val="none" w:sz="0" w:space="0" w:color="auto"/>
          </w:divBdr>
        </w:div>
        <w:div w:id="923222337">
          <w:marLeft w:val="0"/>
          <w:marRight w:val="0"/>
          <w:marTop w:val="0"/>
          <w:marBottom w:val="0"/>
          <w:divBdr>
            <w:top w:val="none" w:sz="0" w:space="0" w:color="auto"/>
            <w:left w:val="none" w:sz="0" w:space="0" w:color="auto"/>
            <w:bottom w:val="none" w:sz="0" w:space="0" w:color="auto"/>
            <w:right w:val="none" w:sz="0" w:space="0" w:color="auto"/>
          </w:divBdr>
        </w:div>
        <w:div w:id="2117602795">
          <w:marLeft w:val="0"/>
          <w:marRight w:val="0"/>
          <w:marTop w:val="0"/>
          <w:marBottom w:val="0"/>
          <w:divBdr>
            <w:top w:val="none" w:sz="0" w:space="0" w:color="auto"/>
            <w:left w:val="none" w:sz="0" w:space="0" w:color="auto"/>
            <w:bottom w:val="none" w:sz="0" w:space="0" w:color="auto"/>
            <w:right w:val="none" w:sz="0" w:space="0" w:color="auto"/>
          </w:divBdr>
        </w:div>
        <w:div w:id="220750867">
          <w:marLeft w:val="0"/>
          <w:marRight w:val="0"/>
          <w:marTop w:val="0"/>
          <w:marBottom w:val="0"/>
          <w:divBdr>
            <w:top w:val="none" w:sz="0" w:space="0" w:color="auto"/>
            <w:left w:val="none" w:sz="0" w:space="0" w:color="auto"/>
            <w:bottom w:val="none" w:sz="0" w:space="0" w:color="auto"/>
            <w:right w:val="none" w:sz="0" w:space="0" w:color="auto"/>
          </w:divBdr>
        </w:div>
        <w:div w:id="1679426324">
          <w:marLeft w:val="0"/>
          <w:marRight w:val="0"/>
          <w:marTop w:val="0"/>
          <w:marBottom w:val="0"/>
          <w:divBdr>
            <w:top w:val="none" w:sz="0" w:space="0" w:color="auto"/>
            <w:left w:val="none" w:sz="0" w:space="0" w:color="auto"/>
            <w:bottom w:val="none" w:sz="0" w:space="0" w:color="auto"/>
            <w:right w:val="none" w:sz="0" w:space="0" w:color="auto"/>
          </w:divBdr>
        </w:div>
        <w:div w:id="824050643">
          <w:marLeft w:val="0"/>
          <w:marRight w:val="0"/>
          <w:marTop w:val="0"/>
          <w:marBottom w:val="0"/>
          <w:divBdr>
            <w:top w:val="none" w:sz="0" w:space="0" w:color="auto"/>
            <w:left w:val="none" w:sz="0" w:space="0" w:color="auto"/>
            <w:bottom w:val="none" w:sz="0" w:space="0" w:color="auto"/>
            <w:right w:val="none" w:sz="0" w:space="0" w:color="auto"/>
          </w:divBdr>
        </w:div>
        <w:div w:id="768045112">
          <w:marLeft w:val="0"/>
          <w:marRight w:val="0"/>
          <w:marTop w:val="0"/>
          <w:marBottom w:val="0"/>
          <w:divBdr>
            <w:top w:val="none" w:sz="0" w:space="0" w:color="auto"/>
            <w:left w:val="none" w:sz="0" w:space="0" w:color="auto"/>
            <w:bottom w:val="none" w:sz="0" w:space="0" w:color="auto"/>
            <w:right w:val="none" w:sz="0" w:space="0" w:color="auto"/>
          </w:divBdr>
        </w:div>
        <w:div w:id="780958498">
          <w:marLeft w:val="0"/>
          <w:marRight w:val="0"/>
          <w:marTop w:val="0"/>
          <w:marBottom w:val="0"/>
          <w:divBdr>
            <w:top w:val="none" w:sz="0" w:space="0" w:color="auto"/>
            <w:left w:val="none" w:sz="0" w:space="0" w:color="auto"/>
            <w:bottom w:val="none" w:sz="0" w:space="0" w:color="auto"/>
            <w:right w:val="none" w:sz="0" w:space="0" w:color="auto"/>
          </w:divBdr>
        </w:div>
        <w:div w:id="85347080">
          <w:marLeft w:val="0"/>
          <w:marRight w:val="0"/>
          <w:marTop w:val="0"/>
          <w:marBottom w:val="0"/>
          <w:divBdr>
            <w:top w:val="none" w:sz="0" w:space="0" w:color="auto"/>
            <w:left w:val="none" w:sz="0" w:space="0" w:color="auto"/>
            <w:bottom w:val="none" w:sz="0" w:space="0" w:color="auto"/>
            <w:right w:val="none" w:sz="0" w:space="0" w:color="auto"/>
          </w:divBdr>
        </w:div>
        <w:div w:id="392238481">
          <w:marLeft w:val="0"/>
          <w:marRight w:val="0"/>
          <w:marTop w:val="0"/>
          <w:marBottom w:val="0"/>
          <w:divBdr>
            <w:top w:val="none" w:sz="0" w:space="0" w:color="auto"/>
            <w:left w:val="none" w:sz="0" w:space="0" w:color="auto"/>
            <w:bottom w:val="none" w:sz="0" w:space="0" w:color="auto"/>
            <w:right w:val="none" w:sz="0" w:space="0" w:color="auto"/>
          </w:divBdr>
        </w:div>
        <w:div w:id="1850362398">
          <w:marLeft w:val="0"/>
          <w:marRight w:val="0"/>
          <w:marTop w:val="0"/>
          <w:marBottom w:val="0"/>
          <w:divBdr>
            <w:top w:val="none" w:sz="0" w:space="0" w:color="auto"/>
            <w:left w:val="none" w:sz="0" w:space="0" w:color="auto"/>
            <w:bottom w:val="none" w:sz="0" w:space="0" w:color="auto"/>
            <w:right w:val="none" w:sz="0" w:space="0" w:color="auto"/>
          </w:divBdr>
        </w:div>
        <w:div w:id="2143689257">
          <w:marLeft w:val="0"/>
          <w:marRight w:val="0"/>
          <w:marTop w:val="0"/>
          <w:marBottom w:val="0"/>
          <w:divBdr>
            <w:top w:val="none" w:sz="0" w:space="0" w:color="auto"/>
            <w:left w:val="none" w:sz="0" w:space="0" w:color="auto"/>
            <w:bottom w:val="none" w:sz="0" w:space="0" w:color="auto"/>
            <w:right w:val="none" w:sz="0" w:space="0" w:color="auto"/>
          </w:divBdr>
        </w:div>
        <w:div w:id="963925905">
          <w:marLeft w:val="0"/>
          <w:marRight w:val="0"/>
          <w:marTop w:val="0"/>
          <w:marBottom w:val="0"/>
          <w:divBdr>
            <w:top w:val="none" w:sz="0" w:space="0" w:color="auto"/>
            <w:left w:val="none" w:sz="0" w:space="0" w:color="auto"/>
            <w:bottom w:val="none" w:sz="0" w:space="0" w:color="auto"/>
            <w:right w:val="none" w:sz="0" w:space="0" w:color="auto"/>
          </w:divBdr>
        </w:div>
        <w:div w:id="109445519">
          <w:marLeft w:val="0"/>
          <w:marRight w:val="0"/>
          <w:marTop w:val="0"/>
          <w:marBottom w:val="0"/>
          <w:divBdr>
            <w:top w:val="none" w:sz="0" w:space="0" w:color="auto"/>
            <w:left w:val="none" w:sz="0" w:space="0" w:color="auto"/>
            <w:bottom w:val="none" w:sz="0" w:space="0" w:color="auto"/>
            <w:right w:val="none" w:sz="0" w:space="0" w:color="auto"/>
          </w:divBdr>
        </w:div>
        <w:div w:id="1516269679">
          <w:marLeft w:val="0"/>
          <w:marRight w:val="0"/>
          <w:marTop w:val="0"/>
          <w:marBottom w:val="0"/>
          <w:divBdr>
            <w:top w:val="none" w:sz="0" w:space="0" w:color="auto"/>
            <w:left w:val="none" w:sz="0" w:space="0" w:color="auto"/>
            <w:bottom w:val="none" w:sz="0" w:space="0" w:color="auto"/>
            <w:right w:val="none" w:sz="0" w:space="0" w:color="auto"/>
          </w:divBdr>
        </w:div>
        <w:div w:id="184752909">
          <w:marLeft w:val="0"/>
          <w:marRight w:val="0"/>
          <w:marTop w:val="0"/>
          <w:marBottom w:val="0"/>
          <w:divBdr>
            <w:top w:val="none" w:sz="0" w:space="0" w:color="auto"/>
            <w:left w:val="none" w:sz="0" w:space="0" w:color="auto"/>
            <w:bottom w:val="none" w:sz="0" w:space="0" w:color="auto"/>
            <w:right w:val="none" w:sz="0" w:space="0" w:color="auto"/>
          </w:divBdr>
        </w:div>
        <w:div w:id="1547526059">
          <w:marLeft w:val="0"/>
          <w:marRight w:val="0"/>
          <w:marTop w:val="0"/>
          <w:marBottom w:val="0"/>
          <w:divBdr>
            <w:top w:val="none" w:sz="0" w:space="0" w:color="auto"/>
            <w:left w:val="none" w:sz="0" w:space="0" w:color="auto"/>
            <w:bottom w:val="none" w:sz="0" w:space="0" w:color="auto"/>
            <w:right w:val="none" w:sz="0" w:space="0" w:color="auto"/>
          </w:divBdr>
        </w:div>
        <w:div w:id="1261260183">
          <w:marLeft w:val="0"/>
          <w:marRight w:val="0"/>
          <w:marTop w:val="0"/>
          <w:marBottom w:val="0"/>
          <w:divBdr>
            <w:top w:val="none" w:sz="0" w:space="0" w:color="auto"/>
            <w:left w:val="none" w:sz="0" w:space="0" w:color="auto"/>
            <w:bottom w:val="none" w:sz="0" w:space="0" w:color="auto"/>
            <w:right w:val="none" w:sz="0" w:space="0" w:color="auto"/>
          </w:divBdr>
        </w:div>
        <w:div w:id="730808610">
          <w:marLeft w:val="0"/>
          <w:marRight w:val="0"/>
          <w:marTop w:val="0"/>
          <w:marBottom w:val="0"/>
          <w:divBdr>
            <w:top w:val="none" w:sz="0" w:space="0" w:color="auto"/>
            <w:left w:val="none" w:sz="0" w:space="0" w:color="auto"/>
            <w:bottom w:val="none" w:sz="0" w:space="0" w:color="auto"/>
            <w:right w:val="none" w:sz="0" w:space="0" w:color="auto"/>
          </w:divBdr>
        </w:div>
        <w:div w:id="1293514718">
          <w:marLeft w:val="0"/>
          <w:marRight w:val="0"/>
          <w:marTop w:val="0"/>
          <w:marBottom w:val="0"/>
          <w:divBdr>
            <w:top w:val="none" w:sz="0" w:space="0" w:color="auto"/>
            <w:left w:val="none" w:sz="0" w:space="0" w:color="auto"/>
            <w:bottom w:val="none" w:sz="0" w:space="0" w:color="auto"/>
            <w:right w:val="none" w:sz="0" w:space="0" w:color="auto"/>
          </w:divBdr>
        </w:div>
        <w:div w:id="465465040">
          <w:marLeft w:val="0"/>
          <w:marRight w:val="0"/>
          <w:marTop w:val="0"/>
          <w:marBottom w:val="0"/>
          <w:divBdr>
            <w:top w:val="none" w:sz="0" w:space="0" w:color="auto"/>
            <w:left w:val="none" w:sz="0" w:space="0" w:color="auto"/>
            <w:bottom w:val="none" w:sz="0" w:space="0" w:color="auto"/>
            <w:right w:val="none" w:sz="0" w:space="0" w:color="auto"/>
          </w:divBdr>
        </w:div>
        <w:div w:id="932975212">
          <w:marLeft w:val="0"/>
          <w:marRight w:val="0"/>
          <w:marTop w:val="0"/>
          <w:marBottom w:val="0"/>
          <w:divBdr>
            <w:top w:val="none" w:sz="0" w:space="0" w:color="auto"/>
            <w:left w:val="none" w:sz="0" w:space="0" w:color="auto"/>
            <w:bottom w:val="none" w:sz="0" w:space="0" w:color="auto"/>
            <w:right w:val="none" w:sz="0" w:space="0" w:color="auto"/>
          </w:divBdr>
        </w:div>
        <w:div w:id="1087271361">
          <w:marLeft w:val="0"/>
          <w:marRight w:val="0"/>
          <w:marTop w:val="0"/>
          <w:marBottom w:val="0"/>
          <w:divBdr>
            <w:top w:val="none" w:sz="0" w:space="0" w:color="auto"/>
            <w:left w:val="none" w:sz="0" w:space="0" w:color="auto"/>
            <w:bottom w:val="none" w:sz="0" w:space="0" w:color="auto"/>
            <w:right w:val="none" w:sz="0" w:space="0" w:color="auto"/>
          </w:divBdr>
        </w:div>
        <w:div w:id="507524115">
          <w:marLeft w:val="0"/>
          <w:marRight w:val="0"/>
          <w:marTop w:val="0"/>
          <w:marBottom w:val="0"/>
          <w:divBdr>
            <w:top w:val="none" w:sz="0" w:space="0" w:color="auto"/>
            <w:left w:val="none" w:sz="0" w:space="0" w:color="auto"/>
            <w:bottom w:val="none" w:sz="0" w:space="0" w:color="auto"/>
            <w:right w:val="none" w:sz="0" w:space="0" w:color="auto"/>
          </w:divBdr>
        </w:div>
        <w:div w:id="1616131187">
          <w:marLeft w:val="0"/>
          <w:marRight w:val="0"/>
          <w:marTop w:val="0"/>
          <w:marBottom w:val="0"/>
          <w:divBdr>
            <w:top w:val="none" w:sz="0" w:space="0" w:color="auto"/>
            <w:left w:val="none" w:sz="0" w:space="0" w:color="auto"/>
            <w:bottom w:val="none" w:sz="0" w:space="0" w:color="auto"/>
            <w:right w:val="none" w:sz="0" w:space="0" w:color="auto"/>
          </w:divBdr>
        </w:div>
        <w:div w:id="751774179">
          <w:marLeft w:val="0"/>
          <w:marRight w:val="0"/>
          <w:marTop w:val="0"/>
          <w:marBottom w:val="0"/>
          <w:divBdr>
            <w:top w:val="none" w:sz="0" w:space="0" w:color="auto"/>
            <w:left w:val="none" w:sz="0" w:space="0" w:color="auto"/>
            <w:bottom w:val="none" w:sz="0" w:space="0" w:color="auto"/>
            <w:right w:val="none" w:sz="0" w:space="0" w:color="auto"/>
          </w:divBdr>
        </w:div>
        <w:div w:id="1883127506">
          <w:marLeft w:val="0"/>
          <w:marRight w:val="0"/>
          <w:marTop w:val="0"/>
          <w:marBottom w:val="0"/>
          <w:divBdr>
            <w:top w:val="none" w:sz="0" w:space="0" w:color="auto"/>
            <w:left w:val="none" w:sz="0" w:space="0" w:color="auto"/>
            <w:bottom w:val="none" w:sz="0" w:space="0" w:color="auto"/>
            <w:right w:val="none" w:sz="0" w:space="0" w:color="auto"/>
          </w:divBdr>
        </w:div>
        <w:div w:id="616763580">
          <w:marLeft w:val="0"/>
          <w:marRight w:val="0"/>
          <w:marTop w:val="0"/>
          <w:marBottom w:val="0"/>
          <w:divBdr>
            <w:top w:val="none" w:sz="0" w:space="0" w:color="auto"/>
            <w:left w:val="none" w:sz="0" w:space="0" w:color="auto"/>
            <w:bottom w:val="none" w:sz="0" w:space="0" w:color="auto"/>
            <w:right w:val="none" w:sz="0" w:space="0" w:color="auto"/>
          </w:divBdr>
        </w:div>
        <w:div w:id="2033921511">
          <w:marLeft w:val="0"/>
          <w:marRight w:val="0"/>
          <w:marTop w:val="0"/>
          <w:marBottom w:val="0"/>
          <w:divBdr>
            <w:top w:val="none" w:sz="0" w:space="0" w:color="auto"/>
            <w:left w:val="none" w:sz="0" w:space="0" w:color="auto"/>
            <w:bottom w:val="none" w:sz="0" w:space="0" w:color="auto"/>
            <w:right w:val="none" w:sz="0" w:space="0" w:color="auto"/>
          </w:divBdr>
        </w:div>
        <w:div w:id="216866689">
          <w:marLeft w:val="0"/>
          <w:marRight w:val="0"/>
          <w:marTop w:val="0"/>
          <w:marBottom w:val="0"/>
          <w:divBdr>
            <w:top w:val="none" w:sz="0" w:space="0" w:color="auto"/>
            <w:left w:val="none" w:sz="0" w:space="0" w:color="auto"/>
            <w:bottom w:val="none" w:sz="0" w:space="0" w:color="auto"/>
            <w:right w:val="none" w:sz="0" w:space="0" w:color="auto"/>
          </w:divBdr>
        </w:div>
        <w:div w:id="685054969">
          <w:marLeft w:val="0"/>
          <w:marRight w:val="0"/>
          <w:marTop w:val="0"/>
          <w:marBottom w:val="0"/>
          <w:divBdr>
            <w:top w:val="none" w:sz="0" w:space="0" w:color="auto"/>
            <w:left w:val="none" w:sz="0" w:space="0" w:color="auto"/>
            <w:bottom w:val="none" w:sz="0" w:space="0" w:color="auto"/>
            <w:right w:val="none" w:sz="0" w:space="0" w:color="auto"/>
          </w:divBdr>
        </w:div>
        <w:div w:id="1012075559">
          <w:marLeft w:val="0"/>
          <w:marRight w:val="0"/>
          <w:marTop w:val="0"/>
          <w:marBottom w:val="0"/>
          <w:divBdr>
            <w:top w:val="none" w:sz="0" w:space="0" w:color="auto"/>
            <w:left w:val="none" w:sz="0" w:space="0" w:color="auto"/>
            <w:bottom w:val="none" w:sz="0" w:space="0" w:color="auto"/>
            <w:right w:val="none" w:sz="0" w:space="0" w:color="auto"/>
          </w:divBdr>
        </w:div>
        <w:div w:id="1099179494">
          <w:marLeft w:val="0"/>
          <w:marRight w:val="0"/>
          <w:marTop w:val="0"/>
          <w:marBottom w:val="0"/>
          <w:divBdr>
            <w:top w:val="none" w:sz="0" w:space="0" w:color="auto"/>
            <w:left w:val="none" w:sz="0" w:space="0" w:color="auto"/>
            <w:bottom w:val="none" w:sz="0" w:space="0" w:color="auto"/>
            <w:right w:val="none" w:sz="0" w:space="0" w:color="auto"/>
          </w:divBdr>
        </w:div>
        <w:div w:id="1853715717">
          <w:marLeft w:val="0"/>
          <w:marRight w:val="0"/>
          <w:marTop w:val="0"/>
          <w:marBottom w:val="0"/>
          <w:divBdr>
            <w:top w:val="none" w:sz="0" w:space="0" w:color="auto"/>
            <w:left w:val="none" w:sz="0" w:space="0" w:color="auto"/>
            <w:bottom w:val="none" w:sz="0" w:space="0" w:color="auto"/>
            <w:right w:val="none" w:sz="0" w:space="0" w:color="auto"/>
          </w:divBdr>
        </w:div>
        <w:div w:id="1553275973">
          <w:marLeft w:val="0"/>
          <w:marRight w:val="0"/>
          <w:marTop w:val="0"/>
          <w:marBottom w:val="0"/>
          <w:divBdr>
            <w:top w:val="none" w:sz="0" w:space="0" w:color="auto"/>
            <w:left w:val="none" w:sz="0" w:space="0" w:color="auto"/>
            <w:bottom w:val="none" w:sz="0" w:space="0" w:color="auto"/>
            <w:right w:val="none" w:sz="0" w:space="0" w:color="auto"/>
          </w:divBdr>
        </w:div>
        <w:div w:id="394285231">
          <w:marLeft w:val="0"/>
          <w:marRight w:val="0"/>
          <w:marTop w:val="0"/>
          <w:marBottom w:val="0"/>
          <w:divBdr>
            <w:top w:val="none" w:sz="0" w:space="0" w:color="auto"/>
            <w:left w:val="none" w:sz="0" w:space="0" w:color="auto"/>
            <w:bottom w:val="none" w:sz="0" w:space="0" w:color="auto"/>
            <w:right w:val="none" w:sz="0" w:space="0" w:color="auto"/>
          </w:divBdr>
        </w:div>
        <w:div w:id="2066757388">
          <w:marLeft w:val="0"/>
          <w:marRight w:val="0"/>
          <w:marTop w:val="0"/>
          <w:marBottom w:val="0"/>
          <w:divBdr>
            <w:top w:val="none" w:sz="0" w:space="0" w:color="auto"/>
            <w:left w:val="none" w:sz="0" w:space="0" w:color="auto"/>
            <w:bottom w:val="none" w:sz="0" w:space="0" w:color="auto"/>
            <w:right w:val="none" w:sz="0" w:space="0" w:color="auto"/>
          </w:divBdr>
        </w:div>
        <w:div w:id="1303078368">
          <w:marLeft w:val="0"/>
          <w:marRight w:val="0"/>
          <w:marTop w:val="0"/>
          <w:marBottom w:val="0"/>
          <w:divBdr>
            <w:top w:val="none" w:sz="0" w:space="0" w:color="auto"/>
            <w:left w:val="none" w:sz="0" w:space="0" w:color="auto"/>
            <w:bottom w:val="none" w:sz="0" w:space="0" w:color="auto"/>
            <w:right w:val="none" w:sz="0" w:space="0" w:color="auto"/>
          </w:divBdr>
        </w:div>
        <w:div w:id="1510637450">
          <w:marLeft w:val="0"/>
          <w:marRight w:val="0"/>
          <w:marTop w:val="0"/>
          <w:marBottom w:val="0"/>
          <w:divBdr>
            <w:top w:val="none" w:sz="0" w:space="0" w:color="auto"/>
            <w:left w:val="none" w:sz="0" w:space="0" w:color="auto"/>
            <w:bottom w:val="none" w:sz="0" w:space="0" w:color="auto"/>
            <w:right w:val="none" w:sz="0" w:space="0" w:color="auto"/>
          </w:divBdr>
        </w:div>
        <w:div w:id="1823160742">
          <w:marLeft w:val="0"/>
          <w:marRight w:val="0"/>
          <w:marTop w:val="0"/>
          <w:marBottom w:val="0"/>
          <w:divBdr>
            <w:top w:val="none" w:sz="0" w:space="0" w:color="auto"/>
            <w:left w:val="none" w:sz="0" w:space="0" w:color="auto"/>
            <w:bottom w:val="none" w:sz="0" w:space="0" w:color="auto"/>
            <w:right w:val="none" w:sz="0" w:space="0" w:color="auto"/>
          </w:divBdr>
        </w:div>
        <w:div w:id="553124989">
          <w:marLeft w:val="0"/>
          <w:marRight w:val="0"/>
          <w:marTop w:val="0"/>
          <w:marBottom w:val="0"/>
          <w:divBdr>
            <w:top w:val="none" w:sz="0" w:space="0" w:color="auto"/>
            <w:left w:val="none" w:sz="0" w:space="0" w:color="auto"/>
            <w:bottom w:val="none" w:sz="0" w:space="0" w:color="auto"/>
            <w:right w:val="none" w:sz="0" w:space="0" w:color="auto"/>
          </w:divBdr>
        </w:div>
        <w:div w:id="1183741961">
          <w:marLeft w:val="0"/>
          <w:marRight w:val="0"/>
          <w:marTop w:val="0"/>
          <w:marBottom w:val="0"/>
          <w:divBdr>
            <w:top w:val="none" w:sz="0" w:space="0" w:color="auto"/>
            <w:left w:val="none" w:sz="0" w:space="0" w:color="auto"/>
            <w:bottom w:val="none" w:sz="0" w:space="0" w:color="auto"/>
            <w:right w:val="none" w:sz="0" w:space="0" w:color="auto"/>
          </w:divBdr>
        </w:div>
        <w:div w:id="583533641">
          <w:marLeft w:val="0"/>
          <w:marRight w:val="0"/>
          <w:marTop w:val="0"/>
          <w:marBottom w:val="0"/>
          <w:divBdr>
            <w:top w:val="none" w:sz="0" w:space="0" w:color="auto"/>
            <w:left w:val="none" w:sz="0" w:space="0" w:color="auto"/>
            <w:bottom w:val="none" w:sz="0" w:space="0" w:color="auto"/>
            <w:right w:val="none" w:sz="0" w:space="0" w:color="auto"/>
          </w:divBdr>
        </w:div>
        <w:div w:id="1898466627">
          <w:marLeft w:val="0"/>
          <w:marRight w:val="0"/>
          <w:marTop w:val="0"/>
          <w:marBottom w:val="0"/>
          <w:divBdr>
            <w:top w:val="none" w:sz="0" w:space="0" w:color="auto"/>
            <w:left w:val="none" w:sz="0" w:space="0" w:color="auto"/>
            <w:bottom w:val="none" w:sz="0" w:space="0" w:color="auto"/>
            <w:right w:val="none" w:sz="0" w:space="0" w:color="auto"/>
          </w:divBdr>
        </w:div>
        <w:div w:id="780341905">
          <w:marLeft w:val="0"/>
          <w:marRight w:val="0"/>
          <w:marTop w:val="0"/>
          <w:marBottom w:val="0"/>
          <w:divBdr>
            <w:top w:val="none" w:sz="0" w:space="0" w:color="auto"/>
            <w:left w:val="none" w:sz="0" w:space="0" w:color="auto"/>
            <w:bottom w:val="none" w:sz="0" w:space="0" w:color="auto"/>
            <w:right w:val="none" w:sz="0" w:space="0" w:color="auto"/>
          </w:divBdr>
        </w:div>
        <w:div w:id="1119377203">
          <w:marLeft w:val="0"/>
          <w:marRight w:val="0"/>
          <w:marTop w:val="0"/>
          <w:marBottom w:val="0"/>
          <w:divBdr>
            <w:top w:val="none" w:sz="0" w:space="0" w:color="auto"/>
            <w:left w:val="none" w:sz="0" w:space="0" w:color="auto"/>
            <w:bottom w:val="none" w:sz="0" w:space="0" w:color="auto"/>
            <w:right w:val="none" w:sz="0" w:space="0" w:color="auto"/>
          </w:divBdr>
        </w:div>
        <w:div w:id="1343163731">
          <w:marLeft w:val="0"/>
          <w:marRight w:val="0"/>
          <w:marTop w:val="0"/>
          <w:marBottom w:val="0"/>
          <w:divBdr>
            <w:top w:val="none" w:sz="0" w:space="0" w:color="auto"/>
            <w:left w:val="none" w:sz="0" w:space="0" w:color="auto"/>
            <w:bottom w:val="none" w:sz="0" w:space="0" w:color="auto"/>
            <w:right w:val="none" w:sz="0" w:space="0" w:color="auto"/>
          </w:divBdr>
        </w:div>
        <w:div w:id="1080831278">
          <w:marLeft w:val="0"/>
          <w:marRight w:val="0"/>
          <w:marTop w:val="0"/>
          <w:marBottom w:val="0"/>
          <w:divBdr>
            <w:top w:val="none" w:sz="0" w:space="0" w:color="auto"/>
            <w:left w:val="none" w:sz="0" w:space="0" w:color="auto"/>
            <w:bottom w:val="none" w:sz="0" w:space="0" w:color="auto"/>
            <w:right w:val="none" w:sz="0" w:space="0" w:color="auto"/>
          </w:divBdr>
        </w:div>
        <w:div w:id="1686319846">
          <w:marLeft w:val="0"/>
          <w:marRight w:val="0"/>
          <w:marTop w:val="0"/>
          <w:marBottom w:val="0"/>
          <w:divBdr>
            <w:top w:val="none" w:sz="0" w:space="0" w:color="auto"/>
            <w:left w:val="none" w:sz="0" w:space="0" w:color="auto"/>
            <w:bottom w:val="none" w:sz="0" w:space="0" w:color="auto"/>
            <w:right w:val="none" w:sz="0" w:space="0" w:color="auto"/>
          </w:divBdr>
        </w:div>
        <w:div w:id="712778980">
          <w:marLeft w:val="0"/>
          <w:marRight w:val="0"/>
          <w:marTop w:val="0"/>
          <w:marBottom w:val="0"/>
          <w:divBdr>
            <w:top w:val="none" w:sz="0" w:space="0" w:color="auto"/>
            <w:left w:val="none" w:sz="0" w:space="0" w:color="auto"/>
            <w:bottom w:val="none" w:sz="0" w:space="0" w:color="auto"/>
            <w:right w:val="none" w:sz="0" w:space="0" w:color="auto"/>
          </w:divBdr>
        </w:div>
        <w:div w:id="1649364621">
          <w:marLeft w:val="0"/>
          <w:marRight w:val="0"/>
          <w:marTop w:val="0"/>
          <w:marBottom w:val="0"/>
          <w:divBdr>
            <w:top w:val="none" w:sz="0" w:space="0" w:color="auto"/>
            <w:left w:val="none" w:sz="0" w:space="0" w:color="auto"/>
            <w:bottom w:val="none" w:sz="0" w:space="0" w:color="auto"/>
            <w:right w:val="none" w:sz="0" w:space="0" w:color="auto"/>
          </w:divBdr>
        </w:div>
        <w:div w:id="87504556">
          <w:marLeft w:val="0"/>
          <w:marRight w:val="0"/>
          <w:marTop w:val="0"/>
          <w:marBottom w:val="0"/>
          <w:divBdr>
            <w:top w:val="none" w:sz="0" w:space="0" w:color="auto"/>
            <w:left w:val="none" w:sz="0" w:space="0" w:color="auto"/>
            <w:bottom w:val="none" w:sz="0" w:space="0" w:color="auto"/>
            <w:right w:val="none" w:sz="0" w:space="0" w:color="auto"/>
          </w:divBdr>
        </w:div>
        <w:div w:id="1847819721">
          <w:marLeft w:val="0"/>
          <w:marRight w:val="0"/>
          <w:marTop w:val="0"/>
          <w:marBottom w:val="0"/>
          <w:divBdr>
            <w:top w:val="none" w:sz="0" w:space="0" w:color="auto"/>
            <w:left w:val="none" w:sz="0" w:space="0" w:color="auto"/>
            <w:bottom w:val="none" w:sz="0" w:space="0" w:color="auto"/>
            <w:right w:val="none" w:sz="0" w:space="0" w:color="auto"/>
          </w:divBdr>
        </w:div>
        <w:div w:id="830024732">
          <w:marLeft w:val="0"/>
          <w:marRight w:val="0"/>
          <w:marTop w:val="0"/>
          <w:marBottom w:val="0"/>
          <w:divBdr>
            <w:top w:val="none" w:sz="0" w:space="0" w:color="auto"/>
            <w:left w:val="none" w:sz="0" w:space="0" w:color="auto"/>
            <w:bottom w:val="none" w:sz="0" w:space="0" w:color="auto"/>
            <w:right w:val="none" w:sz="0" w:space="0" w:color="auto"/>
          </w:divBdr>
        </w:div>
        <w:div w:id="1443458966">
          <w:marLeft w:val="0"/>
          <w:marRight w:val="0"/>
          <w:marTop w:val="0"/>
          <w:marBottom w:val="0"/>
          <w:divBdr>
            <w:top w:val="none" w:sz="0" w:space="0" w:color="auto"/>
            <w:left w:val="none" w:sz="0" w:space="0" w:color="auto"/>
            <w:bottom w:val="none" w:sz="0" w:space="0" w:color="auto"/>
            <w:right w:val="none" w:sz="0" w:space="0" w:color="auto"/>
          </w:divBdr>
        </w:div>
        <w:div w:id="67769115">
          <w:marLeft w:val="0"/>
          <w:marRight w:val="0"/>
          <w:marTop w:val="0"/>
          <w:marBottom w:val="0"/>
          <w:divBdr>
            <w:top w:val="none" w:sz="0" w:space="0" w:color="auto"/>
            <w:left w:val="none" w:sz="0" w:space="0" w:color="auto"/>
            <w:bottom w:val="none" w:sz="0" w:space="0" w:color="auto"/>
            <w:right w:val="none" w:sz="0" w:space="0" w:color="auto"/>
          </w:divBdr>
        </w:div>
        <w:div w:id="237597589">
          <w:marLeft w:val="0"/>
          <w:marRight w:val="0"/>
          <w:marTop w:val="0"/>
          <w:marBottom w:val="0"/>
          <w:divBdr>
            <w:top w:val="none" w:sz="0" w:space="0" w:color="auto"/>
            <w:left w:val="none" w:sz="0" w:space="0" w:color="auto"/>
            <w:bottom w:val="none" w:sz="0" w:space="0" w:color="auto"/>
            <w:right w:val="none" w:sz="0" w:space="0" w:color="auto"/>
          </w:divBdr>
        </w:div>
        <w:div w:id="910776528">
          <w:marLeft w:val="0"/>
          <w:marRight w:val="0"/>
          <w:marTop w:val="0"/>
          <w:marBottom w:val="0"/>
          <w:divBdr>
            <w:top w:val="none" w:sz="0" w:space="0" w:color="auto"/>
            <w:left w:val="none" w:sz="0" w:space="0" w:color="auto"/>
            <w:bottom w:val="none" w:sz="0" w:space="0" w:color="auto"/>
            <w:right w:val="none" w:sz="0" w:space="0" w:color="auto"/>
          </w:divBdr>
        </w:div>
        <w:div w:id="1218056094">
          <w:marLeft w:val="0"/>
          <w:marRight w:val="0"/>
          <w:marTop w:val="0"/>
          <w:marBottom w:val="0"/>
          <w:divBdr>
            <w:top w:val="none" w:sz="0" w:space="0" w:color="auto"/>
            <w:left w:val="none" w:sz="0" w:space="0" w:color="auto"/>
            <w:bottom w:val="none" w:sz="0" w:space="0" w:color="auto"/>
            <w:right w:val="none" w:sz="0" w:space="0" w:color="auto"/>
          </w:divBdr>
        </w:div>
        <w:div w:id="881790567">
          <w:marLeft w:val="0"/>
          <w:marRight w:val="0"/>
          <w:marTop w:val="0"/>
          <w:marBottom w:val="0"/>
          <w:divBdr>
            <w:top w:val="none" w:sz="0" w:space="0" w:color="auto"/>
            <w:left w:val="none" w:sz="0" w:space="0" w:color="auto"/>
            <w:bottom w:val="none" w:sz="0" w:space="0" w:color="auto"/>
            <w:right w:val="none" w:sz="0" w:space="0" w:color="auto"/>
          </w:divBdr>
        </w:div>
        <w:div w:id="313603281">
          <w:marLeft w:val="0"/>
          <w:marRight w:val="0"/>
          <w:marTop w:val="0"/>
          <w:marBottom w:val="0"/>
          <w:divBdr>
            <w:top w:val="none" w:sz="0" w:space="0" w:color="auto"/>
            <w:left w:val="none" w:sz="0" w:space="0" w:color="auto"/>
            <w:bottom w:val="none" w:sz="0" w:space="0" w:color="auto"/>
            <w:right w:val="none" w:sz="0" w:space="0" w:color="auto"/>
          </w:divBdr>
        </w:div>
        <w:div w:id="1614290023">
          <w:marLeft w:val="0"/>
          <w:marRight w:val="0"/>
          <w:marTop w:val="0"/>
          <w:marBottom w:val="0"/>
          <w:divBdr>
            <w:top w:val="none" w:sz="0" w:space="0" w:color="auto"/>
            <w:left w:val="none" w:sz="0" w:space="0" w:color="auto"/>
            <w:bottom w:val="none" w:sz="0" w:space="0" w:color="auto"/>
            <w:right w:val="none" w:sz="0" w:space="0" w:color="auto"/>
          </w:divBdr>
        </w:div>
        <w:div w:id="533732922">
          <w:marLeft w:val="0"/>
          <w:marRight w:val="0"/>
          <w:marTop w:val="0"/>
          <w:marBottom w:val="0"/>
          <w:divBdr>
            <w:top w:val="none" w:sz="0" w:space="0" w:color="auto"/>
            <w:left w:val="none" w:sz="0" w:space="0" w:color="auto"/>
            <w:bottom w:val="none" w:sz="0" w:space="0" w:color="auto"/>
            <w:right w:val="none" w:sz="0" w:space="0" w:color="auto"/>
          </w:divBdr>
        </w:div>
        <w:div w:id="572737312">
          <w:marLeft w:val="0"/>
          <w:marRight w:val="0"/>
          <w:marTop w:val="0"/>
          <w:marBottom w:val="0"/>
          <w:divBdr>
            <w:top w:val="none" w:sz="0" w:space="0" w:color="auto"/>
            <w:left w:val="none" w:sz="0" w:space="0" w:color="auto"/>
            <w:bottom w:val="none" w:sz="0" w:space="0" w:color="auto"/>
            <w:right w:val="none" w:sz="0" w:space="0" w:color="auto"/>
          </w:divBdr>
        </w:div>
        <w:div w:id="1084182945">
          <w:marLeft w:val="0"/>
          <w:marRight w:val="0"/>
          <w:marTop w:val="0"/>
          <w:marBottom w:val="0"/>
          <w:divBdr>
            <w:top w:val="none" w:sz="0" w:space="0" w:color="auto"/>
            <w:left w:val="none" w:sz="0" w:space="0" w:color="auto"/>
            <w:bottom w:val="none" w:sz="0" w:space="0" w:color="auto"/>
            <w:right w:val="none" w:sz="0" w:space="0" w:color="auto"/>
          </w:divBdr>
        </w:div>
        <w:div w:id="688719776">
          <w:marLeft w:val="0"/>
          <w:marRight w:val="0"/>
          <w:marTop w:val="0"/>
          <w:marBottom w:val="0"/>
          <w:divBdr>
            <w:top w:val="none" w:sz="0" w:space="0" w:color="auto"/>
            <w:left w:val="none" w:sz="0" w:space="0" w:color="auto"/>
            <w:bottom w:val="none" w:sz="0" w:space="0" w:color="auto"/>
            <w:right w:val="none" w:sz="0" w:space="0" w:color="auto"/>
          </w:divBdr>
        </w:div>
        <w:div w:id="503980323">
          <w:marLeft w:val="0"/>
          <w:marRight w:val="0"/>
          <w:marTop w:val="0"/>
          <w:marBottom w:val="0"/>
          <w:divBdr>
            <w:top w:val="none" w:sz="0" w:space="0" w:color="auto"/>
            <w:left w:val="none" w:sz="0" w:space="0" w:color="auto"/>
            <w:bottom w:val="none" w:sz="0" w:space="0" w:color="auto"/>
            <w:right w:val="none" w:sz="0" w:space="0" w:color="auto"/>
          </w:divBdr>
        </w:div>
        <w:div w:id="1067730126">
          <w:marLeft w:val="0"/>
          <w:marRight w:val="0"/>
          <w:marTop w:val="0"/>
          <w:marBottom w:val="0"/>
          <w:divBdr>
            <w:top w:val="none" w:sz="0" w:space="0" w:color="auto"/>
            <w:left w:val="none" w:sz="0" w:space="0" w:color="auto"/>
            <w:bottom w:val="none" w:sz="0" w:space="0" w:color="auto"/>
            <w:right w:val="none" w:sz="0" w:space="0" w:color="auto"/>
          </w:divBdr>
        </w:div>
        <w:div w:id="819812330">
          <w:marLeft w:val="0"/>
          <w:marRight w:val="0"/>
          <w:marTop w:val="0"/>
          <w:marBottom w:val="0"/>
          <w:divBdr>
            <w:top w:val="none" w:sz="0" w:space="0" w:color="auto"/>
            <w:left w:val="none" w:sz="0" w:space="0" w:color="auto"/>
            <w:bottom w:val="none" w:sz="0" w:space="0" w:color="auto"/>
            <w:right w:val="none" w:sz="0" w:space="0" w:color="auto"/>
          </w:divBdr>
        </w:div>
        <w:div w:id="1149589647">
          <w:marLeft w:val="0"/>
          <w:marRight w:val="0"/>
          <w:marTop w:val="0"/>
          <w:marBottom w:val="0"/>
          <w:divBdr>
            <w:top w:val="none" w:sz="0" w:space="0" w:color="auto"/>
            <w:left w:val="none" w:sz="0" w:space="0" w:color="auto"/>
            <w:bottom w:val="none" w:sz="0" w:space="0" w:color="auto"/>
            <w:right w:val="none" w:sz="0" w:space="0" w:color="auto"/>
          </w:divBdr>
        </w:div>
        <w:div w:id="442455491">
          <w:marLeft w:val="0"/>
          <w:marRight w:val="0"/>
          <w:marTop w:val="0"/>
          <w:marBottom w:val="0"/>
          <w:divBdr>
            <w:top w:val="none" w:sz="0" w:space="0" w:color="auto"/>
            <w:left w:val="none" w:sz="0" w:space="0" w:color="auto"/>
            <w:bottom w:val="none" w:sz="0" w:space="0" w:color="auto"/>
            <w:right w:val="none" w:sz="0" w:space="0" w:color="auto"/>
          </w:divBdr>
        </w:div>
        <w:div w:id="790439625">
          <w:marLeft w:val="0"/>
          <w:marRight w:val="0"/>
          <w:marTop w:val="0"/>
          <w:marBottom w:val="0"/>
          <w:divBdr>
            <w:top w:val="none" w:sz="0" w:space="0" w:color="auto"/>
            <w:left w:val="none" w:sz="0" w:space="0" w:color="auto"/>
            <w:bottom w:val="none" w:sz="0" w:space="0" w:color="auto"/>
            <w:right w:val="none" w:sz="0" w:space="0" w:color="auto"/>
          </w:divBdr>
        </w:div>
        <w:div w:id="2145271851">
          <w:marLeft w:val="0"/>
          <w:marRight w:val="0"/>
          <w:marTop w:val="0"/>
          <w:marBottom w:val="0"/>
          <w:divBdr>
            <w:top w:val="none" w:sz="0" w:space="0" w:color="auto"/>
            <w:left w:val="none" w:sz="0" w:space="0" w:color="auto"/>
            <w:bottom w:val="none" w:sz="0" w:space="0" w:color="auto"/>
            <w:right w:val="none" w:sz="0" w:space="0" w:color="auto"/>
          </w:divBdr>
        </w:div>
        <w:div w:id="1326514259">
          <w:marLeft w:val="0"/>
          <w:marRight w:val="0"/>
          <w:marTop w:val="0"/>
          <w:marBottom w:val="0"/>
          <w:divBdr>
            <w:top w:val="none" w:sz="0" w:space="0" w:color="auto"/>
            <w:left w:val="none" w:sz="0" w:space="0" w:color="auto"/>
            <w:bottom w:val="none" w:sz="0" w:space="0" w:color="auto"/>
            <w:right w:val="none" w:sz="0" w:space="0" w:color="auto"/>
          </w:divBdr>
        </w:div>
        <w:div w:id="1765031955">
          <w:marLeft w:val="0"/>
          <w:marRight w:val="0"/>
          <w:marTop w:val="0"/>
          <w:marBottom w:val="0"/>
          <w:divBdr>
            <w:top w:val="none" w:sz="0" w:space="0" w:color="auto"/>
            <w:left w:val="none" w:sz="0" w:space="0" w:color="auto"/>
            <w:bottom w:val="none" w:sz="0" w:space="0" w:color="auto"/>
            <w:right w:val="none" w:sz="0" w:space="0" w:color="auto"/>
          </w:divBdr>
        </w:div>
        <w:div w:id="1055392901">
          <w:marLeft w:val="0"/>
          <w:marRight w:val="0"/>
          <w:marTop w:val="0"/>
          <w:marBottom w:val="0"/>
          <w:divBdr>
            <w:top w:val="none" w:sz="0" w:space="0" w:color="auto"/>
            <w:left w:val="none" w:sz="0" w:space="0" w:color="auto"/>
            <w:bottom w:val="none" w:sz="0" w:space="0" w:color="auto"/>
            <w:right w:val="none" w:sz="0" w:space="0" w:color="auto"/>
          </w:divBdr>
        </w:div>
        <w:div w:id="1632781435">
          <w:marLeft w:val="0"/>
          <w:marRight w:val="0"/>
          <w:marTop w:val="0"/>
          <w:marBottom w:val="0"/>
          <w:divBdr>
            <w:top w:val="none" w:sz="0" w:space="0" w:color="auto"/>
            <w:left w:val="none" w:sz="0" w:space="0" w:color="auto"/>
            <w:bottom w:val="none" w:sz="0" w:space="0" w:color="auto"/>
            <w:right w:val="none" w:sz="0" w:space="0" w:color="auto"/>
          </w:divBdr>
        </w:div>
        <w:div w:id="1164859530">
          <w:marLeft w:val="0"/>
          <w:marRight w:val="0"/>
          <w:marTop w:val="0"/>
          <w:marBottom w:val="0"/>
          <w:divBdr>
            <w:top w:val="none" w:sz="0" w:space="0" w:color="auto"/>
            <w:left w:val="none" w:sz="0" w:space="0" w:color="auto"/>
            <w:bottom w:val="none" w:sz="0" w:space="0" w:color="auto"/>
            <w:right w:val="none" w:sz="0" w:space="0" w:color="auto"/>
          </w:divBdr>
        </w:div>
        <w:div w:id="1395205587">
          <w:marLeft w:val="0"/>
          <w:marRight w:val="0"/>
          <w:marTop w:val="0"/>
          <w:marBottom w:val="0"/>
          <w:divBdr>
            <w:top w:val="none" w:sz="0" w:space="0" w:color="auto"/>
            <w:left w:val="none" w:sz="0" w:space="0" w:color="auto"/>
            <w:bottom w:val="none" w:sz="0" w:space="0" w:color="auto"/>
            <w:right w:val="none" w:sz="0" w:space="0" w:color="auto"/>
          </w:divBdr>
        </w:div>
        <w:div w:id="557782295">
          <w:marLeft w:val="0"/>
          <w:marRight w:val="0"/>
          <w:marTop w:val="0"/>
          <w:marBottom w:val="0"/>
          <w:divBdr>
            <w:top w:val="none" w:sz="0" w:space="0" w:color="auto"/>
            <w:left w:val="none" w:sz="0" w:space="0" w:color="auto"/>
            <w:bottom w:val="none" w:sz="0" w:space="0" w:color="auto"/>
            <w:right w:val="none" w:sz="0" w:space="0" w:color="auto"/>
          </w:divBdr>
        </w:div>
        <w:div w:id="425150369">
          <w:marLeft w:val="0"/>
          <w:marRight w:val="0"/>
          <w:marTop w:val="0"/>
          <w:marBottom w:val="0"/>
          <w:divBdr>
            <w:top w:val="none" w:sz="0" w:space="0" w:color="auto"/>
            <w:left w:val="none" w:sz="0" w:space="0" w:color="auto"/>
            <w:bottom w:val="none" w:sz="0" w:space="0" w:color="auto"/>
            <w:right w:val="none" w:sz="0" w:space="0" w:color="auto"/>
          </w:divBdr>
        </w:div>
        <w:div w:id="2113622197">
          <w:marLeft w:val="0"/>
          <w:marRight w:val="0"/>
          <w:marTop w:val="0"/>
          <w:marBottom w:val="0"/>
          <w:divBdr>
            <w:top w:val="none" w:sz="0" w:space="0" w:color="auto"/>
            <w:left w:val="none" w:sz="0" w:space="0" w:color="auto"/>
            <w:bottom w:val="none" w:sz="0" w:space="0" w:color="auto"/>
            <w:right w:val="none" w:sz="0" w:space="0" w:color="auto"/>
          </w:divBdr>
        </w:div>
        <w:div w:id="1501307911">
          <w:marLeft w:val="0"/>
          <w:marRight w:val="0"/>
          <w:marTop w:val="0"/>
          <w:marBottom w:val="0"/>
          <w:divBdr>
            <w:top w:val="none" w:sz="0" w:space="0" w:color="auto"/>
            <w:left w:val="none" w:sz="0" w:space="0" w:color="auto"/>
            <w:bottom w:val="none" w:sz="0" w:space="0" w:color="auto"/>
            <w:right w:val="none" w:sz="0" w:space="0" w:color="auto"/>
          </w:divBdr>
        </w:div>
        <w:div w:id="955331618">
          <w:marLeft w:val="0"/>
          <w:marRight w:val="0"/>
          <w:marTop w:val="0"/>
          <w:marBottom w:val="0"/>
          <w:divBdr>
            <w:top w:val="none" w:sz="0" w:space="0" w:color="auto"/>
            <w:left w:val="none" w:sz="0" w:space="0" w:color="auto"/>
            <w:bottom w:val="none" w:sz="0" w:space="0" w:color="auto"/>
            <w:right w:val="none" w:sz="0" w:space="0" w:color="auto"/>
          </w:divBdr>
        </w:div>
        <w:div w:id="209270963">
          <w:marLeft w:val="0"/>
          <w:marRight w:val="0"/>
          <w:marTop w:val="0"/>
          <w:marBottom w:val="0"/>
          <w:divBdr>
            <w:top w:val="none" w:sz="0" w:space="0" w:color="auto"/>
            <w:left w:val="none" w:sz="0" w:space="0" w:color="auto"/>
            <w:bottom w:val="none" w:sz="0" w:space="0" w:color="auto"/>
            <w:right w:val="none" w:sz="0" w:space="0" w:color="auto"/>
          </w:divBdr>
        </w:div>
        <w:div w:id="1189829446">
          <w:marLeft w:val="0"/>
          <w:marRight w:val="0"/>
          <w:marTop w:val="0"/>
          <w:marBottom w:val="0"/>
          <w:divBdr>
            <w:top w:val="none" w:sz="0" w:space="0" w:color="auto"/>
            <w:left w:val="none" w:sz="0" w:space="0" w:color="auto"/>
            <w:bottom w:val="none" w:sz="0" w:space="0" w:color="auto"/>
            <w:right w:val="none" w:sz="0" w:space="0" w:color="auto"/>
          </w:divBdr>
        </w:div>
        <w:div w:id="1026445281">
          <w:marLeft w:val="0"/>
          <w:marRight w:val="0"/>
          <w:marTop w:val="0"/>
          <w:marBottom w:val="0"/>
          <w:divBdr>
            <w:top w:val="none" w:sz="0" w:space="0" w:color="auto"/>
            <w:left w:val="none" w:sz="0" w:space="0" w:color="auto"/>
            <w:bottom w:val="none" w:sz="0" w:space="0" w:color="auto"/>
            <w:right w:val="none" w:sz="0" w:space="0" w:color="auto"/>
          </w:divBdr>
        </w:div>
        <w:div w:id="64300401">
          <w:marLeft w:val="0"/>
          <w:marRight w:val="0"/>
          <w:marTop w:val="0"/>
          <w:marBottom w:val="0"/>
          <w:divBdr>
            <w:top w:val="none" w:sz="0" w:space="0" w:color="auto"/>
            <w:left w:val="none" w:sz="0" w:space="0" w:color="auto"/>
            <w:bottom w:val="none" w:sz="0" w:space="0" w:color="auto"/>
            <w:right w:val="none" w:sz="0" w:space="0" w:color="auto"/>
          </w:divBdr>
        </w:div>
        <w:div w:id="1888953167">
          <w:marLeft w:val="0"/>
          <w:marRight w:val="0"/>
          <w:marTop w:val="0"/>
          <w:marBottom w:val="0"/>
          <w:divBdr>
            <w:top w:val="none" w:sz="0" w:space="0" w:color="auto"/>
            <w:left w:val="none" w:sz="0" w:space="0" w:color="auto"/>
            <w:bottom w:val="none" w:sz="0" w:space="0" w:color="auto"/>
            <w:right w:val="none" w:sz="0" w:space="0" w:color="auto"/>
          </w:divBdr>
        </w:div>
        <w:div w:id="859776293">
          <w:marLeft w:val="0"/>
          <w:marRight w:val="0"/>
          <w:marTop w:val="0"/>
          <w:marBottom w:val="0"/>
          <w:divBdr>
            <w:top w:val="none" w:sz="0" w:space="0" w:color="auto"/>
            <w:left w:val="none" w:sz="0" w:space="0" w:color="auto"/>
            <w:bottom w:val="none" w:sz="0" w:space="0" w:color="auto"/>
            <w:right w:val="none" w:sz="0" w:space="0" w:color="auto"/>
          </w:divBdr>
        </w:div>
        <w:div w:id="422646593">
          <w:marLeft w:val="0"/>
          <w:marRight w:val="0"/>
          <w:marTop w:val="0"/>
          <w:marBottom w:val="0"/>
          <w:divBdr>
            <w:top w:val="none" w:sz="0" w:space="0" w:color="auto"/>
            <w:left w:val="none" w:sz="0" w:space="0" w:color="auto"/>
            <w:bottom w:val="none" w:sz="0" w:space="0" w:color="auto"/>
            <w:right w:val="none" w:sz="0" w:space="0" w:color="auto"/>
          </w:divBdr>
        </w:div>
        <w:div w:id="1095052115">
          <w:marLeft w:val="0"/>
          <w:marRight w:val="0"/>
          <w:marTop w:val="0"/>
          <w:marBottom w:val="0"/>
          <w:divBdr>
            <w:top w:val="none" w:sz="0" w:space="0" w:color="auto"/>
            <w:left w:val="none" w:sz="0" w:space="0" w:color="auto"/>
            <w:bottom w:val="none" w:sz="0" w:space="0" w:color="auto"/>
            <w:right w:val="none" w:sz="0" w:space="0" w:color="auto"/>
          </w:divBdr>
        </w:div>
        <w:div w:id="360395938">
          <w:marLeft w:val="0"/>
          <w:marRight w:val="0"/>
          <w:marTop w:val="0"/>
          <w:marBottom w:val="0"/>
          <w:divBdr>
            <w:top w:val="none" w:sz="0" w:space="0" w:color="auto"/>
            <w:left w:val="none" w:sz="0" w:space="0" w:color="auto"/>
            <w:bottom w:val="none" w:sz="0" w:space="0" w:color="auto"/>
            <w:right w:val="none" w:sz="0" w:space="0" w:color="auto"/>
          </w:divBdr>
        </w:div>
        <w:div w:id="1058629674">
          <w:marLeft w:val="0"/>
          <w:marRight w:val="0"/>
          <w:marTop w:val="0"/>
          <w:marBottom w:val="0"/>
          <w:divBdr>
            <w:top w:val="none" w:sz="0" w:space="0" w:color="auto"/>
            <w:left w:val="none" w:sz="0" w:space="0" w:color="auto"/>
            <w:bottom w:val="none" w:sz="0" w:space="0" w:color="auto"/>
            <w:right w:val="none" w:sz="0" w:space="0" w:color="auto"/>
          </w:divBdr>
        </w:div>
        <w:div w:id="1009022066">
          <w:marLeft w:val="0"/>
          <w:marRight w:val="0"/>
          <w:marTop w:val="0"/>
          <w:marBottom w:val="0"/>
          <w:divBdr>
            <w:top w:val="none" w:sz="0" w:space="0" w:color="auto"/>
            <w:left w:val="none" w:sz="0" w:space="0" w:color="auto"/>
            <w:bottom w:val="none" w:sz="0" w:space="0" w:color="auto"/>
            <w:right w:val="none" w:sz="0" w:space="0" w:color="auto"/>
          </w:divBdr>
        </w:div>
        <w:div w:id="1931547090">
          <w:marLeft w:val="0"/>
          <w:marRight w:val="0"/>
          <w:marTop w:val="0"/>
          <w:marBottom w:val="0"/>
          <w:divBdr>
            <w:top w:val="none" w:sz="0" w:space="0" w:color="auto"/>
            <w:left w:val="none" w:sz="0" w:space="0" w:color="auto"/>
            <w:bottom w:val="none" w:sz="0" w:space="0" w:color="auto"/>
            <w:right w:val="none" w:sz="0" w:space="0" w:color="auto"/>
          </w:divBdr>
        </w:div>
        <w:div w:id="609894424">
          <w:marLeft w:val="0"/>
          <w:marRight w:val="0"/>
          <w:marTop w:val="0"/>
          <w:marBottom w:val="0"/>
          <w:divBdr>
            <w:top w:val="none" w:sz="0" w:space="0" w:color="auto"/>
            <w:left w:val="none" w:sz="0" w:space="0" w:color="auto"/>
            <w:bottom w:val="none" w:sz="0" w:space="0" w:color="auto"/>
            <w:right w:val="none" w:sz="0" w:space="0" w:color="auto"/>
          </w:divBdr>
        </w:div>
        <w:div w:id="1912539441">
          <w:marLeft w:val="0"/>
          <w:marRight w:val="0"/>
          <w:marTop w:val="0"/>
          <w:marBottom w:val="0"/>
          <w:divBdr>
            <w:top w:val="none" w:sz="0" w:space="0" w:color="auto"/>
            <w:left w:val="none" w:sz="0" w:space="0" w:color="auto"/>
            <w:bottom w:val="none" w:sz="0" w:space="0" w:color="auto"/>
            <w:right w:val="none" w:sz="0" w:space="0" w:color="auto"/>
          </w:divBdr>
        </w:div>
        <w:div w:id="649018797">
          <w:marLeft w:val="0"/>
          <w:marRight w:val="0"/>
          <w:marTop w:val="0"/>
          <w:marBottom w:val="0"/>
          <w:divBdr>
            <w:top w:val="none" w:sz="0" w:space="0" w:color="auto"/>
            <w:left w:val="none" w:sz="0" w:space="0" w:color="auto"/>
            <w:bottom w:val="none" w:sz="0" w:space="0" w:color="auto"/>
            <w:right w:val="none" w:sz="0" w:space="0" w:color="auto"/>
          </w:divBdr>
        </w:div>
        <w:div w:id="913852073">
          <w:marLeft w:val="0"/>
          <w:marRight w:val="0"/>
          <w:marTop w:val="0"/>
          <w:marBottom w:val="0"/>
          <w:divBdr>
            <w:top w:val="none" w:sz="0" w:space="0" w:color="auto"/>
            <w:left w:val="none" w:sz="0" w:space="0" w:color="auto"/>
            <w:bottom w:val="none" w:sz="0" w:space="0" w:color="auto"/>
            <w:right w:val="none" w:sz="0" w:space="0" w:color="auto"/>
          </w:divBdr>
        </w:div>
        <w:div w:id="1733040140">
          <w:marLeft w:val="0"/>
          <w:marRight w:val="0"/>
          <w:marTop w:val="0"/>
          <w:marBottom w:val="0"/>
          <w:divBdr>
            <w:top w:val="none" w:sz="0" w:space="0" w:color="auto"/>
            <w:left w:val="none" w:sz="0" w:space="0" w:color="auto"/>
            <w:bottom w:val="none" w:sz="0" w:space="0" w:color="auto"/>
            <w:right w:val="none" w:sz="0" w:space="0" w:color="auto"/>
          </w:divBdr>
        </w:div>
        <w:div w:id="19169243">
          <w:marLeft w:val="0"/>
          <w:marRight w:val="0"/>
          <w:marTop w:val="0"/>
          <w:marBottom w:val="0"/>
          <w:divBdr>
            <w:top w:val="none" w:sz="0" w:space="0" w:color="auto"/>
            <w:left w:val="none" w:sz="0" w:space="0" w:color="auto"/>
            <w:bottom w:val="none" w:sz="0" w:space="0" w:color="auto"/>
            <w:right w:val="none" w:sz="0" w:space="0" w:color="auto"/>
          </w:divBdr>
        </w:div>
        <w:div w:id="286469470">
          <w:marLeft w:val="0"/>
          <w:marRight w:val="0"/>
          <w:marTop w:val="0"/>
          <w:marBottom w:val="0"/>
          <w:divBdr>
            <w:top w:val="none" w:sz="0" w:space="0" w:color="auto"/>
            <w:left w:val="none" w:sz="0" w:space="0" w:color="auto"/>
            <w:bottom w:val="none" w:sz="0" w:space="0" w:color="auto"/>
            <w:right w:val="none" w:sz="0" w:space="0" w:color="auto"/>
          </w:divBdr>
        </w:div>
        <w:div w:id="75522127">
          <w:marLeft w:val="0"/>
          <w:marRight w:val="0"/>
          <w:marTop w:val="0"/>
          <w:marBottom w:val="0"/>
          <w:divBdr>
            <w:top w:val="none" w:sz="0" w:space="0" w:color="auto"/>
            <w:left w:val="none" w:sz="0" w:space="0" w:color="auto"/>
            <w:bottom w:val="none" w:sz="0" w:space="0" w:color="auto"/>
            <w:right w:val="none" w:sz="0" w:space="0" w:color="auto"/>
          </w:divBdr>
        </w:div>
        <w:div w:id="1468819549">
          <w:marLeft w:val="0"/>
          <w:marRight w:val="0"/>
          <w:marTop w:val="0"/>
          <w:marBottom w:val="0"/>
          <w:divBdr>
            <w:top w:val="none" w:sz="0" w:space="0" w:color="auto"/>
            <w:left w:val="none" w:sz="0" w:space="0" w:color="auto"/>
            <w:bottom w:val="none" w:sz="0" w:space="0" w:color="auto"/>
            <w:right w:val="none" w:sz="0" w:space="0" w:color="auto"/>
          </w:divBdr>
        </w:div>
        <w:div w:id="1625192784">
          <w:marLeft w:val="0"/>
          <w:marRight w:val="0"/>
          <w:marTop w:val="0"/>
          <w:marBottom w:val="0"/>
          <w:divBdr>
            <w:top w:val="none" w:sz="0" w:space="0" w:color="auto"/>
            <w:left w:val="none" w:sz="0" w:space="0" w:color="auto"/>
            <w:bottom w:val="none" w:sz="0" w:space="0" w:color="auto"/>
            <w:right w:val="none" w:sz="0" w:space="0" w:color="auto"/>
          </w:divBdr>
        </w:div>
        <w:div w:id="619410265">
          <w:marLeft w:val="0"/>
          <w:marRight w:val="0"/>
          <w:marTop w:val="0"/>
          <w:marBottom w:val="0"/>
          <w:divBdr>
            <w:top w:val="none" w:sz="0" w:space="0" w:color="auto"/>
            <w:left w:val="none" w:sz="0" w:space="0" w:color="auto"/>
            <w:bottom w:val="none" w:sz="0" w:space="0" w:color="auto"/>
            <w:right w:val="none" w:sz="0" w:space="0" w:color="auto"/>
          </w:divBdr>
        </w:div>
        <w:div w:id="908199663">
          <w:marLeft w:val="0"/>
          <w:marRight w:val="0"/>
          <w:marTop w:val="0"/>
          <w:marBottom w:val="0"/>
          <w:divBdr>
            <w:top w:val="none" w:sz="0" w:space="0" w:color="auto"/>
            <w:left w:val="none" w:sz="0" w:space="0" w:color="auto"/>
            <w:bottom w:val="none" w:sz="0" w:space="0" w:color="auto"/>
            <w:right w:val="none" w:sz="0" w:space="0" w:color="auto"/>
          </w:divBdr>
        </w:div>
        <w:div w:id="436221439">
          <w:marLeft w:val="0"/>
          <w:marRight w:val="0"/>
          <w:marTop w:val="0"/>
          <w:marBottom w:val="0"/>
          <w:divBdr>
            <w:top w:val="none" w:sz="0" w:space="0" w:color="auto"/>
            <w:left w:val="none" w:sz="0" w:space="0" w:color="auto"/>
            <w:bottom w:val="none" w:sz="0" w:space="0" w:color="auto"/>
            <w:right w:val="none" w:sz="0" w:space="0" w:color="auto"/>
          </w:divBdr>
        </w:div>
        <w:div w:id="97217864">
          <w:marLeft w:val="0"/>
          <w:marRight w:val="0"/>
          <w:marTop w:val="0"/>
          <w:marBottom w:val="0"/>
          <w:divBdr>
            <w:top w:val="none" w:sz="0" w:space="0" w:color="auto"/>
            <w:left w:val="none" w:sz="0" w:space="0" w:color="auto"/>
            <w:bottom w:val="none" w:sz="0" w:space="0" w:color="auto"/>
            <w:right w:val="none" w:sz="0" w:space="0" w:color="auto"/>
          </w:divBdr>
        </w:div>
        <w:div w:id="2137795083">
          <w:marLeft w:val="0"/>
          <w:marRight w:val="0"/>
          <w:marTop w:val="0"/>
          <w:marBottom w:val="0"/>
          <w:divBdr>
            <w:top w:val="none" w:sz="0" w:space="0" w:color="auto"/>
            <w:left w:val="none" w:sz="0" w:space="0" w:color="auto"/>
            <w:bottom w:val="none" w:sz="0" w:space="0" w:color="auto"/>
            <w:right w:val="none" w:sz="0" w:space="0" w:color="auto"/>
          </w:divBdr>
        </w:div>
        <w:div w:id="2018578090">
          <w:marLeft w:val="0"/>
          <w:marRight w:val="0"/>
          <w:marTop w:val="0"/>
          <w:marBottom w:val="0"/>
          <w:divBdr>
            <w:top w:val="none" w:sz="0" w:space="0" w:color="auto"/>
            <w:left w:val="none" w:sz="0" w:space="0" w:color="auto"/>
            <w:bottom w:val="none" w:sz="0" w:space="0" w:color="auto"/>
            <w:right w:val="none" w:sz="0" w:space="0" w:color="auto"/>
          </w:divBdr>
        </w:div>
        <w:div w:id="328290943">
          <w:marLeft w:val="0"/>
          <w:marRight w:val="0"/>
          <w:marTop w:val="0"/>
          <w:marBottom w:val="0"/>
          <w:divBdr>
            <w:top w:val="none" w:sz="0" w:space="0" w:color="auto"/>
            <w:left w:val="none" w:sz="0" w:space="0" w:color="auto"/>
            <w:bottom w:val="none" w:sz="0" w:space="0" w:color="auto"/>
            <w:right w:val="none" w:sz="0" w:space="0" w:color="auto"/>
          </w:divBdr>
        </w:div>
        <w:div w:id="1706710496">
          <w:marLeft w:val="0"/>
          <w:marRight w:val="0"/>
          <w:marTop w:val="0"/>
          <w:marBottom w:val="0"/>
          <w:divBdr>
            <w:top w:val="none" w:sz="0" w:space="0" w:color="auto"/>
            <w:left w:val="none" w:sz="0" w:space="0" w:color="auto"/>
            <w:bottom w:val="none" w:sz="0" w:space="0" w:color="auto"/>
            <w:right w:val="none" w:sz="0" w:space="0" w:color="auto"/>
          </w:divBdr>
        </w:div>
        <w:div w:id="619646176">
          <w:marLeft w:val="0"/>
          <w:marRight w:val="0"/>
          <w:marTop w:val="0"/>
          <w:marBottom w:val="0"/>
          <w:divBdr>
            <w:top w:val="none" w:sz="0" w:space="0" w:color="auto"/>
            <w:left w:val="none" w:sz="0" w:space="0" w:color="auto"/>
            <w:bottom w:val="none" w:sz="0" w:space="0" w:color="auto"/>
            <w:right w:val="none" w:sz="0" w:space="0" w:color="auto"/>
          </w:divBdr>
        </w:div>
        <w:div w:id="133790746">
          <w:marLeft w:val="0"/>
          <w:marRight w:val="0"/>
          <w:marTop w:val="0"/>
          <w:marBottom w:val="0"/>
          <w:divBdr>
            <w:top w:val="none" w:sz="0" w:space="0" w:color="auto"/>
            <w:left w:val="none" w:sz="0" w:space="0" w:color="auto"/>
            <w:bottom w:val="none" w:sz="0" w:space="0" w:color="auto"/>
            <w:right w:val="none" w:sz="0" w:space="0" w:color="auto"/>
          </w:divBdr>
        </w:div>
        <w:div w:id="419837153">
          <w:marLeft w:val="0"/>
          <w:marRight w:val="0"/>
          <w:marTop w:val="0"/>
          <w:marBottom w:val="0"/>
          <w:divBdr>
            <w:top w:val="none" w:sz="0" w:space="0" w:color="auto"/>
            <w:left w:val="none" w:sz="0" w:space="0" w:color="auto"/>
            <w:bottom w:val="none" w:sz="0" w:space="0" w:color="auto"/>
            <w:right w:val="none" w:sz="0" w:space="0" w:color="auto"/>
          </w:divBdr>
        </w:div>
        <w:div w:id="576398954">
          <w:marLeft w:val="0"/>
          <w:marRight w:val="0"/>
          <w:marTop w:val="0"/>
          <w:marBottom w:val="0"/>
          <w:divBdr>
            <w:top w:val="none" w:sz="0" w:space="0" w:color="auto"/>
            <w:left w:val="none" w:sz="0" w:space="0" w:color="auto"/>
            <w:bottom w:val="none" w:sz="0" w:space="0" w:color="auto"/>
            <w:right w:val="none" w:sz="0" w:space="0" w:color="auto"/>
          </w:divBdr>
        </w:div>
        <w:div w:id="1445077753">
          <w:marLeft w:val="0"/>
          <w:marRight w:val="0"/>
          <w:marTop w:val="0"/>
          <w:marBottom w:val="0"/>
          <w:divBdr>
            <w:top w:val="none" w:sz="0" w:space="0" w:color="auto"/>
            <w:left w:val="none" w:sz="0" w:space="0" w:color="auto"/>
            <w:bottom w:val="none" w:sz="0" w:space="0" w:color="auto"/>
            <w:right w:val="none" w:sz="0" w:space="0" w:color="auto"/>
          </w:divBdr>
        </w:div>
        <w:div w:id="836848275">
          <w:marLeft w:val="0"/>
          <w:marRight w:val="0"/>
          <w:marTop w:val="0"/>
          <w:marBottom w:val="0"/>
          <w:divBdr>
            <w:top w:val="none" w:sz="0" w:space="0" w:color="auto"/>
            <w:left w:val="none" w:sz="0" w:space="0" w:color="auto"/>
            <w:bottom w:val="none" w:sz="0" w:space="0" w:color="auto"/>
            <w:right w:val="none" w:sz="0" w:space="0" w:color="auto"/>
          </w:divBdr>
        </w:div>
        <w:div w:id="35736688">
          <w:marLeft w:val="0"/>
          <w:marRight w:val="0"/>
          <w:marTop w:val="0"/>
          <w:marBottom w:val="0"/>
          <w:divBdr>
            <w:top w:val="none" w:sz="0" w:space="0" w:color="auto"/>
            <w:left w:val="none" w:sz="0" w:space="0" w:color="auto"/>
            <w:bottom w:val="none" w:sz="0" w:space="0" w:color="auto"/>
            <w:right w:val="none" w:sz="0" w:space="0" w:color="auto"/>
          </w:divBdr>
        </w:div>
        <w:div w:id="132143811">
          <w:marLeft w:val="0"/>
          <w:marRight w:val="0"/>
          <w:marTop w:val="0"/>
          <w:marBottom w:val="0"/>
          <w:divBdr>
            <w:top w:val="none" w:sz="0" w:space="0" w:color="auto"/>
            <w:left w:val="none" w:sz="0" w:space="0" w:color="auto"/>
            <w:bottom w:val="none" w:sz="0" w:space="0" w:color="auto"/>
            <w:right w:val="none" w:sz="0" w:space="0" w:color="auto"/>
          </w:divBdr>
        </w:div>
        <w:div w:id="413939663">
          <w:marLeft w:val="0"/>
          <w:marRight w:val="0"/>
          <w:marTop w:val="0"/>
          <w:marBottom w:val="0"/>
          <w:divBdr>
            <w:top w:val="none" w:sz="0" w:space="0" w:color="auto"/>
            <w:left w:val="none" w:sz="0" w:space="0" w:color="auto"/>
            <w:bottom w:val="none" w:sz="0" w:space="0" w:color="auto"/>
            <w:right w:val="none" w:sz="0" w:space="0" w:color="auto"/>
          </w:divBdr>
        </w:div>
        <w:div w:id="563568343">
          <w:marLeft w:val="0"/>
          <w:marRight w:val="0"/>
          <w:marTop w:val="0"/>
          <w:marBottom w:val="0"/>
          <w:divBdr>
            <w:top w:val="none" w:sz="0" w:space="0" w:color="auto"/>
            <w:left w:val="none" w:sz="0" w:space="0" w:color="auto"/>
            <w:bottom w:val="none" w:sz="0" w:space="0" w:color="auto"/>
            <w:right w:val="none" w:sz="0" w:space="0" w:color="auto"/>
          </w:divBdr>
        </w:div>
        <w:div w:id="1946231293">
          <w:marLeft w:val="0"/>
          <w:marRight w:val="0"/>
          <w:marTop w:val="0"/>
          <w:marBottom w:val="0"/>
          <w:divBdr>
            <w:top w:val="none" w:sz="0" w:space="0" w:color="auto"/>
            <w:left w:val="none" w:sz="0" w:space="0" w:color="auto"/>
            <w:bottom w:val="none" w:sz="0" w:space="0" w:color="auto"/>
            <w:right w:val="none" w:sz="0" w:space="0" w:color="auto"/>
          </w:divBdr>
        </w:div>
        <w:div w:id="1842770255">
          <w:marLeft w:val="0"/>
          <w:marRight w:val="0"/>
          <w:marTop w:val="0"/>
          <w:marBottom w:val="0"/>
          <w:divBdr>
            <w:top w:val="none" w:sz="0" w:space="0" w:color="auto"/>
            <w:left w:val="none" w:sz="0" w:space="0" w:color="auto"/>
            <w:bottom w:val="none" w:sz="0" w:space="0" w:color="auto"/>
            <w:right w:val="none" w:sz="0" w:space="0" w:color="auto"/>
          </w:divBdr>
        </w:div>
        <w:div w:id="289821094">
          <w:marLeft w:val="0"/>
          <w:marRight w:val="0"/>
          <w:marTop w:val="0"/>
          <w:marBottom w:val="0"/>
          <w:divBdr>
            <w:top w:val="none" w:sz="0" w:space="0" w:color="auto"/>
            <w:left w:val="none" w:sz="0" w:space="0" w:color="auto"/>
            <w:bottom w:val="none" w:sz="0" w:space="0" w:color="auto"/>
            <w:right w:val="none" w:sz="0" w:space="0" w:color="auto"/>
          </w:divBdr>
        </w:div>
        <w:div w:id="2005543114">
          <w:marLeft w:val="0"/>
          <w:marRight w:val="0"/>
          <w:marTop w:val="0"/>
          <w:marBottom w:val="0"/>
          <w:divBdr>
            <w:top w:val="none" w:sz="0" w:space="0" w:color="auto"/>
            <w:left w:val="none" w:sz="0" w:space="0" w:color="auto"/>
            <w:bottom w:val="none" w:sz="0" w:space="0" w:color="auto"/>
            <w:right w:val="none" w:sz="0" w:space="0" w:color="auto"/>
          </w:divBdr>
        </w:div>
        <w:div w:id="1846746137">
          <w:marLeft w:val="0"/>
          <w:marRight w:val="0"/>
          <w:marTop w:val="0"/>
          <w:marBottom w:val="0"/>
          <w:divBdr>
            <w:top w:val="none" w:sz="0" w:space="0" w:color="auto"/>
            <w:left w:val="none" w:sz="0" w:space="0" w:color="auto"/>
            <w:bottom w:val="none" w:sz="0" w:space="0" w:color="auto"/>
            <w:right w:val="none" w:sz="0" w:space="0" w:color="auto"/>
          </w:divBdr>
        </w:div>
        <w:div w:id="2102026075">
          <w:marLeft w:val="0"/>
          <w:marRight w:val="0"/>
          <w:marTop w:val="0"/>
          <w:marBottom w:val="0"/>
          <w:divBdr>
            <w:top w:val="none" w:sz="0" w:space="0" w:color="auto"/>
            <w:left w:val="none" w:sz="0" w:space="0" w:color="auto"/>
            <w:bottom w:val="none" w:sz="0" w:space="0" w:color="auto"/>
            <w:right w:val="none" w:sz="0" w:space="0" w:color="auto"/>
          </w:divBdr>
        </w:div>
        <w:div w:id="1534997211">
          <w:marLeft w:val="0"/>
          <w:marRight w:val="0"/>
          <w:marTop w:val="0"/>
          <w:marBottom w:val="0"/>
          <w:divBdr>
            <w:top w:val="none" w:sz="0" w:space="0" w:color="auto"/>
            <w:left w:val="none" w:sz="0" w:space="0" w:color="auto"/>
            <w:bottom w:val="none" w:sz="0" w:space="0" w:color="auto"/>
            <w:right w:val="none" w:sz="0" w:space="0" w:color="auto"/>
          </w:divBdr>
        </w:div>
        <w:div w:id="47539741">
          <w:marLeft w:val="0"/>
          <w:marRight w:val="0"/>
          <w:marTop w:val="0"/>
          <w:marBottom w:val="0"/>
          <w:divBdr>
            <w:top w:val="none" w:sz="0" w:space="0" w:color="auto"/>
            <w:left w:val="none" w:sz="0" w:space="0" w:color="auto"/>
            <w:bottom w:val="none" w:sz="0" w:space="0" w:color="auto"/>
            <w:right w:val="none" w:sz="0" w:space="0" w:color="auto"/>
          </w:divBdr>
        </w:div>
        <w:div w:id="272250149">
          <w:marLeft w:val="0"/>
          <w:marRight w:val="0"/>
          <w:marTop w:val="0"/>
          <w:marBottom w:val="0"/>
          <w:divBdr>
            <w:top w:val="none" w:sz="0" w:space="0" w:color="auto"/>
            <w:left w:val="none" w:sz="0" w:space="0" w:color="auto"/>
            <w:bottom w:val="none" w:sz="0" w:space="0" w:color="auto"/>
            <w:right w:val="none" w:sz="0" w:space="0" w:color="auto"/>
          </w:divBdr>
        </w:div>
        <w:div w:id="1766150870">
          <w:marLeft w:val="0"/>
          <w:marRight w:val="0"/>
          <w:marTop w:val="0"/>
          <w:marBottom w:val="0"/>
          <w:divBdr>
            <w:top w:val="none" w:sz="0" w:space="0" w:color="auto"/>
            <w:left w:val="none" w:sz="0" w:space="0" w:color="auto"/>
            <w:bottom w:val="none" w:sz="0" w:space="0" w:color="auto"/>
            <w:right w:val="none" w:sz="0" w:space="0" w:color="auto"/>
          </w:divBdr>
        </w:div>
        <w:div w:id="1975713979">
          <w:marLeft w:val="0"/>
          <w:marRight w:val="0"/>
          <w:marTop w:val="0"/>
          <w:marBottom w:val="0"/>
          <w:divBdr>
            <w:top w:val="none" w:sz="0" w:space="0" w:color="auto"/>
            <w:left w:val="none" w:sz="0" w:space="0" w:color="auto"/>
            <w:bottom w:val="none" w:sz="0" w:space="0" w:color="auto"/>
            <w:right w:val="none" w:sz="0" w:space="0" w:color="auto"/>
          </w:divBdr>
        </w:div>
        <w:div w:id="185414478">
          <w:marLeft w:val="0"/>
          <w:marRight w:val="0"/>
          <w:marTop w:val="0"/>
          <w:marBottom w:val="0"/>
          <w:divBdr>
            <w:top w:val="none" w:sz="0" w:space="0" w:color="auto"/>
            <w:left w:val="none" w:sz="0" w:space="0" w:color="auto"/>
            <w:bottom w:val="none" w:sz="0" w:space="0" w:color="auto"/>
            <w:right w:val="none" w:sz="0" w:space="0" w:color="auto"/>
          </w:divBdr>
        </w:div>
        <w:div w:id="1441998285">
          <w:marLeft w:val="0"/>
          <w:marRight w:val="0"/>
          <w:marTop w:val="0"/>
          <w:marBottom w:val="0"/>
          <w:divBdr>
            <w:top w:val="none" w:sz="0" w:space="0" w:color="auto"/>
            <w:left w:val="none" w:sz="0" w:space="0" w:color="auto"/>
            <w:bottom w:val="none" w:sz="0" w:space="0" w:color="auto"/>
            <w:right w:val="none" w:sz="0" w:space="0" w:color="auto"/>
          </w:divBdr>
        </w:div>
        <w:div w:id="803353523">
          <w:marLeft w:val="0"/>
          <w:marRight w:val="0"/>
          <w:marTop w:val="0"/>
          <w:marBottom w:val="0"/>
          <w:divBdr>
            <w:top w:val="none" w:sz="0" w:space="0" w:color="auto"/>
            <w:left w:val="none" w:sz="0" w:space="0" w:color="auto"/>
            <w:bottom w:val="none" w:sz="0" w:space="0" w:color="auto"/>
            <w:right w:val="none" w:sz="0" w:space="0" w:color="auto"/>
          </w:divBdr>
        </w:div>
        <w:div w:id="1718311434">
          <w:marLeft w:val="0"/>
          <w:marRight w:val="0"/>
          <w:marTop w:val="0"/>
          <w:marBottom w:val="0"/>
          <w:divBdr>
            <w:top w:val="none" w:sz="0" w:space="0" w:color="auto"/>
            <w:left w:val="none" w:sz="0" w:space="0" w:color="auto"/>
            <w:bottom w:val="none" w:sz="0" w:space="0" w:color="auto"/>
            <w:right w:val="none" w:sz="0" w:space="0" w:color="auto"/>
          </w:divBdr>
        </w:div>
        <w:div w:id="1185678765">
          <w:marLeft w:val="0"/>
          <w:marRight w:val="0"/>
          <w:marTop w:val="0"/>
          <w:marBottom w:val="0"/>
          <w:divBdr>
            <w:top w:val="none" w:sz="0" w:space="0" w:color="auto"/>
            <w:left w:val="none" w:sz="0" w:space="0" w:color="auto"/>
            <w:bottom w:val="none" w:sz="0" w:space="0" w:color="auto"/>
            <w:right w:val="none" w:sz="0" w:space="0" w:color="auto"/>
          </w:divBdr>
        </w:div>
        <w:div w:id="1239710350">
          <w:marLeft w:val="0"/>
          <w:marRight w:val="0"/>
          <w:marTop w:val="0"/>
          <w:marBottom w:val="0"/>
          <w:divBdr>
            <w:top w:val="none" w:sz="0" w:space="0" w:color="auto"/>
            <w:left w:val="none" w:sz="0" w:space="0" w:color="auto"/>
            <w:bottom w:val="none" w:sz="0" w:space="0" w:color="auto"/>
            <w:right w:val="none" w:sz="0" w:space="0" w:color="auto"/>
          </w:divBdr>
        </w:div>
        <w:div w:id="1280063593">
          <w:marLeft w:val="0"/>
          <w:marRight w:val="0"/>
          <w:marTop w:val="0"/>
          <w:marBottom w:val="0"/>
          <w:divBdr>
            <w:top w:val="none" w:sz="0" w:space="0" w:color="auto"/>
            <w:left w:val="none" w:sz="0" w:space="0" w:color="auto"/>
            <w:bottom w:val="none" w:sz="0" w:space="0" w:color="auto"/>
            <w:right w:val="none" w:sz="0" w:space="0" w:color="auto"/>
          </w:divBdr>
        </w:div>
        <w:div w:id="499854142">
          <w:marLeft w:val="0"/>
          <w:marRight w:val="0"/>
          <w:marTop w:val="0"/>
          <w:marBottom w:val="0"/>
          <w:divBdr>
            <w:top w:val="none" w:sz="0" w:space="0" w:color="auto"/>
            <w:left w:val="none" w:sz="0" w:space="0" w:color="auto"/>
            <w:bottom w:val="none" w:sz="0" w:space="0" w:color="auto"/>
            <w:right w:val="none" w:sz="0" w:space="0" w:color="auto"/>
          </w:divBdr>
        </w:div>
        <w:div w:id="2103332289">
          <w:marLeft w:val="0"/>
          <w:marRight w:val="0"/>
          <w:marTop w:val="0"/>
          <w:marBottom w:val="0"/>
          <w:divBdr>
            <w:top w:val="none" w:sz="0" w:space="0" w:color="auto"/>
            <w:left w:val="none" w:sz="0" w:space="0" w:color="auto"/>
            <w:bottom w:val="none" w:sz="0" w:space="0" w:color="auto"/>
            <w:right w:val="none" w:sz="0" w:space="0" w:color="auto"/>
          </w:divBdr>
        </w:div>
        <w:div w:id="1911888673">
          <w:marLeft w:val="0"/>
          <w:marRight w:val="0"/>
          <w:marTop w:val="0"/>
          <w:marBottom w:val="0"/>
          <w:divBdr>
            <w:top w:val="none" w:sz="0" w:space="0" w:color="auto"/>
            <w:left w:val="none" w:sz="0" w:space="0" w:color="auto"/>
            <w:bottom w:val="none" w:sz="0" w:space="0" w:color="auto"/>
            <w:right w:val="none" w:sz="0" w:space="0" w:color="auto"/>
          </w:divBdr>
        </w:div>
        <w:div w:id="1450853415">
          <w:marLeft w:val="0"/>
          <w:marRight w:val="0"/>
          <w:marTop w:val="0"/>
          <w:marBottom w:val="0"/>
          <w:divBdr>
            <w:top w:val="none" w:sz="0" w:space="0" w:color="auto"/>
            <w:left w:val="none" w:sz="0" w:space="0" w:color="auto"/>
            <w:bottom w:val="none" w:sz="0" w:space="0" w:color="auto"/>
            <w:right w:val="none" w:sz="0" w:space="0" w:color="auto"/>
          </w:divBdr>
        </w:div>
        <w:div w:id="571282973">
          <w:marLeft w:val="0"/>
          <w:marRight w:val="0"/>
          <w:marTop w:val="0"/>
          <w:marBottom w:val="0"/>
          <w:divBdr>
            <w:top w:val="none" w:sz="0" w:space="0" w:color="auto"/>
            <w:left w:val="none" w:sz="0" w:space="0" w:color="auto"/>
            <w:bottom w:val="none" w:sz="0" w:space="0" w:color="auto"/>
            <w:right w:val="none" w:sz="0" w:space="0" w:color="auto"/>
          </w:divBdr>
        </w:div>
        <w:div w:id="1757508043">
          <w:marLeft w:val="0"/>
          <w:marRight w:val="0"/>
          <w:marTop w:val="0"/>
          <w:marBottom w:val="0"/>
          <w:divBdr>
            <w:top w:val="none" w:sz="0" w:space="0" w:color="auto"/>
            <w:left w:val="none" w:sz="0" w:space="0" w:color="auto"/>
            <w:bottom w:val="none" w:sz="0" w:space="0" w:color="auto"/>
            <w:right w:val="none" w:sz="0" w:space="0" w:color="auto"/>
          </w:divBdr>
        </w:div>
        <w:div w:id="351613525">
          <w:marLeft w:val="0"/>
          <w:marRight w:val="0"/>
          <w:marTop w:val="0"/>
          <w:marBottom w:val="0"/>
          <w:divBdr>
            <w:top w:val="none" w:sz="0" w:space="0" w:color="auto"/>
            <w:left w:val="none" w:sz="0" w:space="0" w:color="auto"/>
            <w:bottom w:val="none" w:sz="0" w:space="0" w:color="auto"/>
            <w:right w:val="none" w:sz="0" w:space="0" w:color="auto"/>
          </w:divBdr>
        </w:div>
        <w:div w:id="13239364">
          <w:marLeft w:val="0"/>
          <w:marRight w:val="0"/>
          <w:marTop w:val="0"/>
          <w:marBottom w:val="0"/>
          <w:divBdr>
            <w:top w:val="none" w:sz="0" w:space="0" w:color="auto"/>
            <w:left w:val="none" w:sz="0" w:space="0" w:color="auto"/>
            <w:bottom w:val="none" w:sz="0" w:space="0" w:color="auto"/>
            <w:right w:val="none" w:sz="0" w:space="0" w:color="auto"/>
          </w:divBdr>
        </w:div>
        <w:div w:id="661854928">
          <w:marLeft w:val="0"/>
          <w:marRight w:val="0"/>
          <w:marTop w:val="0"/>
          <w:marBottom w:val="0"/>
          <w:divBdr>
            <w:top w:val="none" w:sz="0" w:space="0" w:color="auto"/>
            <w:left w:val="none" w:sz="0" w:space="0" w:color="auto"/>
            <w:bottom w:val="none" w:sz="0" w:space="0" w:color="auto"/>
            <w:right w:val="none" w:sz="0" w:space="0" w:color="auto"/>
          </w:divBdr>
        </w:div>
        <w:div w:id="822086017">
          <w:marLeft w:val="0"/>
          <w:marRight w:val="0"/>
          <w:marTop w:val="0"/>
          <w:marBottom w:val="0"/>
          <w:divBdr>
            <w:top w:val="none" w:sz="0" w:space="0" w:color="auto"/>
            <w:left w:val="none" w:sz="0" w:space="0" w:color="auto"/>
            <w:bottom w:val="none" w:sz="0" w:space="0" w:color="auto"/>
            <w:right w:val="none" w:sz="0" w:space="0" w:color="auto"/>
          </w:divBdr>
        </w:div>
        <w:div w:id="733359328">
          <w:marLeft w:val="0"/>
          <w:marRight w:val="0"/>
          <w:marTop w:val="0"/>
          <w:marBottom w:val="0"/>
          <w:divBdr>
            <w:top w:val="none" w:sz="0" w:space="0" w:color="auto"/>
            <w:left w:val="none" w:sz="0" w:space="0" w:color="auto"/>
            <w:bottom w:val="none" w:sz="0" w:space="0" w:color="auto"/>
            <w:right w:val="none" w:sz="0" w:space="0" w:color="auto"/>
          </w:divBdr>
        </w:div>
        <w:div w:id="667900929">
          <w:marLeft w:val="0"/>
          <w:marRight w:val="0"/>
          <w:marTop w:val="0"/>
          <w:marBottom w:val="0"/>
          <w:divBdr>
            <w:top w:val="none" w:sz="0" w:space="0" w:color="auto"/>
            <w:left w:val="none" w:sz="0" w:space="0" w:color="auto"/>
            <w:bottom w:val="none" w:sz="0" w:space="0" w:color="auto"/>
            <w:right w:val="none" w:sz="0" w:space="0" w:color="auto"/>
          </w:divBdr>
        </w:div>
        <w:div w:id="603532865">
          <w:marLeft w:val="0"/>
          <w:marRight w:val="0"/>
          <w:marTop w:val="0"/>
          <w:marBottom w:val="0"/>
          <w:divBdr>
            <w:top w:val="none" w:sz="0" w:space="0" w:color="auto"/>
            <w:left w:val="none" w:sz="0" w:space="0" w:color="auto"/>
            <w:bottom w:val="none" w:sz="0" w:space="0" w:color="auto"/>
            <w:right w:val="none" w:sz="0" w:space="0" w:color="auto"/>
          </w:divBdr>
        </w:div>
        <w:div w:id="408430792">
          <w:marLeft w:val="0"/>
          <w:marRight w:val="0"/>
          <w:marTop w:val="0"/>
          <w:marBottom w:val="0"/>
          <w:divBdr>
            <w:top w:val="none" w:sz="0" w:space="0" w:color="auto"/>
            <w:left w:val="none" w:sz="0" w:space="0" w:color="auto"/>
            <w:bottom w:val="none" w:sz="0" w:space="0" w:color="auto"/>
            <w:right w:val="none" w:sz="0" w:space="0" w:color="auto"/>
          </w:divBdr>
        </w:div>
        <w:div w:id="398938292">
          <w:marLeft w:val="0"/>
          <w:marRight w:val="0"/>
          <w:marTop w:val="0"/>
          <w:marBottom w:val="0"/>
          <w:divBdr>
            <w:top w:val="none" w:sz="0" w:space="0" w:color="auto"/>
            <w:left w:val="none" w:sz="0" w:space="0" w:color="auto"/>
            <w:bottom w:val="none" w:sz="0" w:space="0" w:color="auto"/>
            <w:right w:val="none" w:sz="0" w:space="0" w:color="auto"/>
          </w:divBdr>
        </w:div>
        <w:div w:id="828906379">
          <w:marLeft w:val="0"/>
          <w:marRight w:val="0"/>
          <w:marTop w:val="0"/>
          <w:marBottom w:val="0"/>
          <w:divBdr>
            <w:top w:val="none" w:sz="0" w:space="0" w:color="auto"/>
            <w:left w:val="none" w:sz="0" w:space="0" w:color="auto"/>
            <w:bottom w:val="none" w:sz="0" w:space="0" w:color="auto"/>
            <w:right w:val="none" w:sz="0" w:space="0" w:color="auto"/>
          </w:divBdr>
        </w:div>
        <w:div w:id="1176505680">
          <w:marLeft w:val="0"/>
          <w:marRight w:val="0"/>
          <w:marTop w:val="0"/>
          <w:marBottom w:val="0"/>
          <w:divBdr>
            <w:top w:val="none" w:sz="0" w:space="0" w:color="auto"/>
            <w:left w:val="none" w:sz="0" w:space="0" w:color="auto"/>
            <w:bottom w:val="none" w:sz="0" w:space="0" w:color="auto"/>
            <w:right w:val="none" w:sz="0" w:space="0" w:color="auto"/>
          </w:divBdr>
        </w:div>
        <w:div w:id="1286043285">
          <w:marLeft w:val="0"/>
          <w:marRight w:val="0"/>
          <w:marTop w:val="0"/>
          <w:marBottom w:val="0"/>
          <w:divBdr>
            <w:top w:val="none" w:sz="0" w:space="0" w:color="auto"/>
            <w:left w:val="none" w:sz="0" w:space="0" w:color="auto"/>
            <w:bottom w:val="none" w:sz="0" w:space="0" w:color="auto"/>
            <w:right w:val="none" w:sz="0" w:space="0" w:color="auto"/>
          </w:divBdr>
        </w:div>
        <w:div w:id="1385711199">
          <w:marLeft w:val="0"/>
          <w:marRight w:val="0"/>
          <w:marTop w:val="0"/>
          <w:marBottom w:val="0"/>
          <w:divBdr>
            <w:top w:val="none" w:sz="0" w:space="0" w:color="auto"/>
            <w:left w:val="none" w:sz="0" w:space="0" w:color="auto"/>
            <w:bottom w:val="none" w:sz="0" w:space="0" w:color="auto"/>
            <w:right w:val="none" w:sz="0" w:space="0" w:color="auto"/>
          </w:divBdr>
        </w:div>
        <w:div w:id="1140879099">
          <w:marLeft w:val="0"/>
          <w:marRight w:val="0"/>
          <w:marTop w:val="0"/>
          <w:marBottom w:val="0"/>
          <w:divBdr>
            <w:top w:val="none" w:sz="0" w:space="0" w:color="auto"/>
            <w:left w:val="none" w:sz="0" w:space="0" w:color="auto"/>
            <w:bottom w:val="none" w:sz="0" w:space="0" w:color="auto"/>
            <w:right w:val="none" w:sz="0" w:space="0" w:color="auto"/>
          </w:divBdr>
        </w:div>
        <w:div w:id="1064908075">
          <w:marLeft w:val="0"/>
          <w:marRight w:val="0"/>
          <w:marTop w:val="0"/>
          <w:marBottom w:val="0"/>
          <w:divBdr>
            <w:top w:val="none" w:sz="0" w:space="0" w:color="auto"/>
            <w:left w:val="none" w:sz="0" w:space="0" w:color="auto"/>
            <w:bottom w:val="none" w:sz="0" w:space="0" w:color="auto"/>
            <w:right w:val="none" w:sz="0" w:space="0" w:color="auto"/>
          </w:divBdr>
        </w:div>
        <w:div w:id="961426108">
          <w:marLeft w:val="0"/>
          <w:marRight w:val="0"/>
          <w:marTop w:val="0"/>
          <w:marBottom w:val="0"/>
          <w:divBdr>
            <w:top w:val="none" w:sz="0" w:space="0" w:color="auto"/>
            <w:left w:val="none" w:sz="0" w:space="0" w:color="auto"/>
            <w:bottom w:val="none" w:sz="0" w:space="0" w:color="auto"/>
            <w:right w:val="none" w:sz="0" w:space="0" w:color="auto"/>
          </w:divBdr>
        </w:div>
        <w:div w:id="1780828277">
          <w:marLeft w:val="0"/>
          <w:marRight w:val="0"/>
          <w:marTop w:val="0"/>
          <w:marBottom w:val="0"/>
          <w:divBdr>
            <w:top w:val="none" w:sz="0" w:space="0" w:color="auto"/>
            <w:left w:val="none" w:sz="0" w:space="0" w:color="auto"/>
            <w:bottom w:val="none" w:sz="0" w:space="0" w:color="auto"/>
            <w:right w:val="none" w:sz="0" w:space="0" w:color="auto"/>
          </w:divBdr>
        </w:div>
        <w:div w:id="1129280871">
          <w:marLeft w:val="0"/>
          <w:marRight w:val="0"/>
          <w:marTop w:val="0"/>
          <w:marBottom w:val="0"/>
          <w:divBdr>
            <w:top w:val="none" w:sz="0" w:space="0" w:color="auto"/>
            <w:left w:val="none" w:sz="0" w:space="0" w:color="auto"/>
            <w:bottom w:val="none" w:sz="0" w:space="0" w:color="auto"/>
            <w:right w:val="none" w:sz="0" w:space="0" w:color="auto"/>
          </w:divBdr>
        </w:div>
        <w:div w:id="710424584">
          <w:marLeft w:val="0"/>
          <w:marRight w:val="0"/>
          <w:marTop w:val="0"/>
          <w:marBottom w:val="0"/>
          <w:divBdr>
            <w:top w:val="none" w:sz="0" w:space="0" w:color="auto"/>
            <w:left w:val="none" w:sz="0" w:space="0" w:color="auto"/>
            <w:bottom w:val="none" w:sz="0" w:space="0" w:color="auto"/>
            <w:right w:val="none" w:sz="0" w:space="0" w:color="auto"/>
          </w:divBdr>
        </w:div>
        <w:div w:id="498928574">
          <w:marLeft w:val="0"/>
          <w:marRight w:val="0"/>
          <w:marTop w:val="0"/>
          <w:marBottom w:val="0"/>
          <w:divBdr>
            <w:top w:val="none" w:sz="0" w:space="0" w:color="auto"/>
            <w:left w:val="none" w:sz="0" w:space="0" w:color="auto"/>
            <w:bottom w:val="none" w:sz="0" w:space="0" w:color="auto"/>
            <w:right w:val="none" w:sz="0" w:space="0" w:color="auto"/>
          </w:divBdr>
        </w:div>
        <w:div w:id="2007856684">
          <w:marLeft w:val="0"/>
          <w:marRight w:val="0"/>
          <w:marTop w:val="0"/>
          <w:marBottom w:val="0"/>
          <w:divBdr>
            <w:top w:val="none" w:sz="0" w:space="0" w:color="auto"/>
            <w:left w:val="none" w:sz="0" w:space="0" w:color="auto"/>
            <w:bottom w:val="none" w:sz="0" w:space="0" w:color="auto"/>
            <w:right w:val="none" w:sz="0" w:space="0" w:color="auto"/>
          </w:divBdr>
        </w:div>
        <w:div w:id="486672920">
          <w:marLeft w:val="0"/>
          <w:marRight w:val="0"/>
          <w:marTop w:val="0"/>
          <w:marBottom w:val="0"/>
          <w:divBdr>
            <w:top w:val="none" w:sz="0" w:space="0" w:color="auto"/>
            <w:left w:val="none" w:sz="0" w:space="0" w:color="auto"/>
            <w:bottom w:val="none" w:sz="0" w:space="0" w:color="auto"/>
            <w:right w:val="none" w:sz="0" w:space="0" w:color="auto"/>
          </w:divBdr>
        </w:div>
        <w:div w:id="1309281996">
          <w:marLeft w:val="0"/>
          <w:marRight w:val="0"/>
          <w:marTop w:val="0"/>
          <w:marBottom w:val="0"/>
          <w:divBdr>
            <w:top w:val="none" w:sz="0" w:space="0" w:color="auto"/>
            <w:left w:val="none" w:sz="0" w:space="0" w:color="auto"/>
            <w:bottom w:val="none" w:sz="0" w:space="0" w:color="auto"/>
            <w:right w:val="none" w:sz="0" w:space="0" w:color="auto"/>
          </w:divBdr>
        </w:div>
        <w:div w:id="887187697">
          <w:marLeft w:val="0"/>
          <w:marRight w:val="0"/>
          <w:marTop w:val="0"/>
          <w:marBottom w:val="0"/>
          <w:divBdr>
            <w:top w:val="none" w:sz="0" w:space="0" w:color="auto"/>
            <w:left w:val="none" w:sz="0" w:space="0" w:color="auto"/>
            <w:bottom w:val="none" w:sz="0" w:space="0" w:color="auto"/>
            <w:right w:val="none" w:sz="0" w:space="0" w:color="auto"/>
          </w:divBdr>
        </w:div>
        <w:div w:id="2138445698">
          <w:marLeft w:val="0"/>
          <w:marRight w:val="0"/>
          <w:marTop w:val="0"/>
          <w:marBottom w:val="0"/>
          <w:divBdr>
            <w:top w:val="none" w:sz="0" w:space="0" w:color="auto"/>
            <w:left w:val="none" w:sz="0" w:space="0" w:color="auto"/>
            <w:bottom w:val="none" w:sz="0" w:space="0" w:color="auto"/>
            <w:right w:val="none" w:sz="0" w:space="0" w:color="auto"/>
          </w:divBdr>
        </w:div>
        <w:div w:id="1779643811">
          <w:marLeft w:val="0"/>
          <w:marRight w:val="0"/>
          <w:marTop w:val="0"/>
          <w:marBottom w:val="0"/>
          <w:divBdr>
            <w:top w:val="none" w:sz="0" w:space="0" w:color="auto"/>
            <w:left w:val="none" w:sz="0" w:space="0" w:color="auto"/>
            <w:bottom w:val="none" w:sz="0" w:space="0" w:color="auto"/>
            <w:right w:val="none" w:sz="0" w:space="0" w:color="auto"/>
          </w:divBdr>
        </w:div>
        <w:div w:id="1379158575">
          <w:marLeft w:val="0"/>
          <w:marRight w:val="0"/>
          <w:marTop w:val="0"/>
          <w:marBottom w:val="0"/>
          <w:divBdr>
            <w:top w:val="none" w:sz="0" w:space="0" w:color="auto"/>
            <w:left w:val="none" w:sz="0" w:space="0" w:color="auto"/>
            <w:bottom w:val="none" w:sz="0" w:space="0" w:color="auto"/>
            <w:right w:val="none" w:sz="0" w:space="0" w:color="auto"/>
          </w:divBdr>
        </w:div>
        <w:div w:id="42950614">
          <w:marLeft w:val="0"/>
          <w:marRight w:val="0"/>
          <w:marTop w:val="0"/>
          <w:marBottom w:val="0"/>
          <w:divBdr>
            <w:top w:val="none" w:sz="0" w:space="0" w:color="auto"/>
            <w:left w:val="none" w:sz="0" w:space="0" w:color="auto"/>
            <w:bottom w:val="none" w:sz="0" w:space="0" w:color="auto"/>
            <w:right w:val="none" w:sz="0" w:space="0" w:color="auto"/>
          </w:divBdr>
        </w:div>
        <w:div w:id="871844927">
          <w:marLeft w:val="0"/>
          <w:marRight w:val="0"/>
          <w:marTop w:val="0"/>
          <w:marBottom w:val="0"/>
          <w:divBdr>
            <w:top w:val="none" w:sz="0" w:space="0" w:color="auto"/>
            <w:left w:val="none" w:sz="0" w:space="0" w:color="auto"/>
            <w:bottom w:val="none" w:sz="0" w:space="0" w:color="auto"/>
            <w:right w:val="none" w:sz="0" w:space="0" w:color="auto"/>
          </w:divBdr>
        </w:div>
        <w:div w:id="418525271">
          <w:marLeft w:val="0"/>
          <w:marRight w:val="0"/>
          <w:marTop w:val="0"/>
          <w:marBottom w:val="0"/>
          <w:divBdr>
            <w:top w:val="none" w:sz="0" w:space="0" w:color="auto"/>
            <w:left w:val="none" w:sz="0" w:space="0" w:color="auto"/>
            <w:bottom w:val="none" w:sz="0" w:space="0" w:color="auto"/>
            <w:right w:val="none" w:sz="0" w:space="0" w:color="auto"/>
          </w:divBdr>
        </w:div>
        <w:div w:id="163908966">
          <w:marLeft w:val="0"/>
          <w:marRight w:val="0"/>
          <w:marTop w:val="0"/>
          <w:marBottom w:val="0"/>
          <w:divBdr>
            <w:top w:val="none" w:sz="0" w:space="0" w:color="auto"/>
            <w:left w:val="none" w:sz="0" w:space="0" w:color="auto"/>
            <w:bottom w:val="none" w:sz="0" w:space="0" w:color="auto"/>
            <w:right w:val="none" w:sz="0" w:space="0" w:color="auto"/>
          </w:divBdr>
        </w:div>
        <w:div w:id="357698720">
          <w:marLeft w:val="0"/>
          <w:marRight w:val="0"/>
          <w:marTop w:val="0"/>
          <w:marBottom w:val="0"/>
          <w:divBdr>
            <w:top w:val="none" w:sz="0" w:space="0" w:color="auto"/>
            <w:left w:val="none" w:sz="0" w:space="0" w:color="auto"/>
            <w:bottom w:val="none" w:sz="0" w:space="0" w:color="auto"/>
            <w:right w:val="none" w:sz="0" w:space="0" w:color="auto"/>
          </w:divBdr>
        </w:div>
        <w:div w:id="1635745154">
          <w:marLeft w:val="0"/>
          <w:marRight w:val="0"/>
          <w:marTop w:val="0"/>
          <w:marBottom w:val="0"/>
          <w:divBdr>
            <w:top w:val="none" w:sz="0" w:space="0" w:color="auto"/>
            <w:left w:val="none" w:sz="0" w:space="0" w:color="auto"/>
            <w:bottom w:val="none" w:sz="0" w:space="0" w:color="auto"/>
            <w:right w:val="none" w:sz="0" w:space="0" w:color="auto"/>
          </w:divBdr>
        </w:div>
        <w:div w:id="350763304">
          <w:marLeft w:val="0"/>
          <w:marRight w:val="0"/>
          <w:marTop w:val="0"/>
          <w:marBottom w:val="0"/>
          <w:divBdr>
            <w:top w:val="none" w:sz="0" w:space="0" w:color="auto"/>
            <w:left w:val="none" w:sz="0" w:space="0" w:color="auto"/>
            <w:bottom w:val="none" w:sz="0" w:space="0" w:color="auto"/>
            <w:right w:val="none" w:sz="0" w:space="0" w:color="auto"/>
          </w:divBdr>
        </w:div>
        <w:div w:id="1105926035">
          <w:marLeft w:val="0"/>
          <w:marRight w:val="0"/>
          <w:marTop w:val="0"/>
          <w:marBottom w:val="0"/>
          <w:divBdr>
            <w:top w:val="none" w:sz="0" w:space="0" w:color="auto"/>
            <w:left w:val="none" w:sz="0" w:space="0" w:color="auto"/>
            <w:bottom w:val="none" w:sz="0" w:space="0" w:color="auto"/>
            <w:right w:val="none" w:sz="0" w:space="0" w:color="auto"/>
          </w:divBdr>
        </w:div>
        <w:div w:id="26879414">
          <w:marLeft w:val="0"/>
          <w:marRight w:val="0"/>
          <w:marTop w:val="0"/>
          <w:marBottom w:val="0"/>
          <w:divBdr>
            <w:top w:val="none" w:sz="0" w:space="0" w:color="auto"/>
            <w:left w:val="none" w:sz="0" w:space="0" w:color="auto"/>
            <w:bottom w:val="none" w:sz="0" w:space="0" w:color="auto"/>
            <w:right w:val="none" w:sz="0" w:space="0" w:color="auto"/>
          </w:divBdr>
        </w:div>
        <w:div w:id="12651898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file:///D:\document\convert_tasks\transweb\16988187_16972991\16988187.pdf.files\image007.jpg" TargetMode="External"/><Relationship Id="rId26" Type="http://schemas.openxmlformats.org/officeDocument/2006/relationships/image" Target="file:///D:\document\convert_tasks\transweb\16988187_16972991\16988187.pdf.files\image011.jpg" TargetMode="External"/><Relationship Id="rId39" Type="http://schemas.openxmlformats.org/officeDocument/2006/relationships/image" Target="media/image18.jpeg"/><Relationship Id="rId21" Type="http://schemas.openxmlformats.org/officeDocument/2006/relationships/image" Target="media/image9.jpeg"/><Relationship Id="rId34" Type="http://schemas.openxmlformats.org/officeDocument/2006/relationships/image" Target="file:///D:\document\convert_tasks\transweb\16988187_16972991\16988187.pdf.files\image015.jpg" TargetMode="External"/><Relationship Id="rId42" Type="http://schemas.openxmlformats.org/officeDocument/2006/relationships/image" Target="file:///D:\document\convert_tasks\transweb\16988187_16972991\16988187.pdf.files\image019.gif" TargetMode="External"/><Relationship Id="rId47" Type="http://schemas.openxmlformats.org/officeDocument/2006/relationships/theme" Target="theme/theme1.xml"/><Relationship Id="rId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image" Target="file:///D:\document\convert_tasks\transweb\16988187_16972991\16988187.pdf.files\image006.jpg" TargetMode="External"/><Relationship Id="rId29"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image" Target="file:///D:\document\convert_tasks\transweb\16988187_16972991\16988187.pdf.files\image001.jpg" TargetMode="External"/><Relationship Id="rId11" Type="http://schemas.openxmlformats.org/officeDocument/2006/relationships/image" Target="media/image4.jpeg"/><Relationship Id="rId24" Type="http://schemas.openxmlformats.org/officeDocument/2006/relationships/image" Target="file:///D:\document\convert_tasks\transweb\16988187_16972991\16988187.pdf.files\image010.jpg" TargetMode="External"/><Relationship Id="rId32" Type="http://schemas.openxmlformats.org/officeDocument/2006/relationships/image" Target="file:///D:\document\convert_tasks\transweb\16988187_16972991\16988187.pdf.files\image014.jpg" TargetMode="External"/><Relationship Id="rId37" Type="http://schemas.openxmlformats.org/officeDocument/2006/relationships/image" Target="media/image17.jpeg"/><Relationship Id="rId40" Type="http://schemas.openxmlformats.org/officeDocument/2006/relationships/image" Target="file:///D:\document\convert_tasks\transweb\16988187_16972991\16988187.pdf.files\image018.jpg" TargetMode="External"/><Relationship Id="rId45"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6.jpeg"/><Relationship Id="rId23" Type="http://schemas.openxmlformats.org/officeDocument/2006/relationships/image" Target="media/image10.jpeg"/><Relationship Id="rId28" Type="http://schemas.openxmlformats.org/officeDocument/2006/relationships/image" Target="file:///D:\document\convert_tasks\transweb\16988187_16972991\16988187.pdf.files\image012.jpg" TargetMode="External"/><Relationship Id="rId36" Type="http://schemas.openxmlformats.org/officeDocument/2006/relationships/image" Target="file:///D:\document\convert_tasks\transweb\16988187_16972991\16988187.pdf.files\image016.jpg" TargetMode="External"/><Relationship Id="rId10" Type="http://schemas.openxmlformats.org/officeDocument/2006/relationships/image" Target="file:///D:\document\convert_tasks\transweb\16988187_16972991\16988187.pdf.files\image003.jpg" TargetMode="External"/><Relationship Id="rId19" Type="http://schemas.openxmlformats.org/officeDocument/2006/relationships/image" Target="media/image8.jpeg"/><Relationship Id="rId31" Type="http://schemas.openxmlformats.org/officeDocument/2006/relationships/image" Target="media/image14.jpeg"/><Relationship Id="rId44" Type="http://schemas.openxmlformats.org/officeDocument/2006/relationships/image" Target="file:///D:\document\convert_tasks\transweb\16988187_16972991\16988187.pdf.files\image020.jpg"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file:///D:\document\convert_tasks\transweb\16988187_16972991\16988187.pdf.files\image005.jpg" TargetMode="External"/><Relationship Id="rId22" Type="http://schemas.openxmlformats.org/officeDocument/2006/relationships/image" Target="file:///D:\document\convert_tasks\transweb\16988187_16972991\16988187.pdf.files\image009.jpg" TargetMode="External"/><Relationship Id="rId27" Type="http://schemas.openxmlformats.org/officeDocument/2006/relationships/image" Target="media/image12.jpeg"/><Relationship Id="rId30" Type="http://schemas.openxmlformats.org/officeDocument/2006/relationships/image" Target="file:///D:\document\convert_tasks\transweb\16988187_16972991\16988187.pdf.files\image013.jpg" TargetMode="External"/><Relationship Id="rId35" Type="http://schemas.openxmlformats.org/officeDocument/2006/relationships/image" Target="media/image16.jpeg"/><Relationship Id="rId43" Type="http://schemas.openxmlformats.org/officeDocument/2006/relationships/image" Target="media/image20.jpeg"/><Relationship Id="rId8" Type="http://schemas.openxmlformats.org/officeDocument/2006/relationships/image" Target="file:///D:\document\convert_tasks\transweb\16988187_16972991\16988187.pdf.files\image002.jpg" TargetMode="External"/><Relationship Id="rId3" Type="http://schemas.openxmlformats.org/officeDocument/2006/relationships/settings" Target="settings.xml"/><Relationship Id="rId12" Type="http://schemas.openxmlformats.org/officeDocument/2006/relationships/image" Target="file:///D:\document\convert_tasks\transweb\16988187_16972991\16988187.pdf.files\image004.jpg" TargetMode="External"/><Relationship Id="rId17" Type="http://schemas.openxmlformats.org/officeDocument/2006/relationships/image" Target="media/image7.jpeg"/><Relationship Id="rId25" Type="http://schemas.openxmlformats.org/officeDocument/2006/relationships/image" Target="media/image11.jpeg"/><Relationship Id="rId33" Type="http://schemas.openxmlformats.org/officeDocument/2006/relationships/image" Target="media/image15.jpeg"/><Relationship Id="rId38" Type="http://schemas.openxmlformats.org/officeDocument/2006/relationships/image" Target="file:///D:\document\convert_tasks\transweb\16988187_16972991\16988187.pdf.files\image017.jpg" TargetMode="External"/><Relationship Id="rId46" Type="http://schemas.microsoft.com/office/2011/relationships/people" Target="people.xml"/><Relationship Id="rId20" Type="http://schemas.openxmlformats.org/officeDocument/2006/relationships/image" Target="file:///D:\document\convert_tasks\transweb\16988187_16972991\16988187.pdf.files\image008.jpg" TargetMode="External"/><Relationship Id="rId41" Type="http://schemas.openxmlformats.org/officeDocument/2006/relationships/image" Target="media/image19.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D28C77-4AC8-4DA4-B754-0CC897E2E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364</Pages>
  <Words>171951</Words>
  <Characters>178761</Characters>
  <Application>Microsoft Office Word</Application>
  <DocSecurity>0</DocSecurity>
  <Lines>1489</Lines>
  <Paragraphs>700</Paragraphs>
  <ScaleCrop>false</ScaleCrop>
  <Company/>
  <LinksUpToDate>false</LinksUpToDate>
  <CharactersWithSpaces>350012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Ubuntu Server Guide</dc:title>
  <dc:subject/>
  <dc:creator>pc14</dc:creator>
  <cp:keywords/>
  <dc:description/>
  <cp:lastModifiedBy>Newland</cp:lastModifiedBy>
  <cp:revision>4</cp:revision>
  <dcterms:created xsi:type="dcterms:W3CDTF">2021-10-28T07:23:00Z</dcterms:created>
  <dcterms:modified xsi:type="dcterms:W3CDTF">2021-10-28T07:49:00Z</dcterms:modified>
</cp:coreProperties>
</file>